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C45B14" w14:textId="4BF038EC" w:rsidR="00CD642C" w:rsidRPr="00B819F1" w:rsidRDefault="003806E1" w:rsidP="00AA3B1A">
      <w:pPr>
        <w:rPr>
          <w:rFonts w:cs="Arial"/>
          <w:noProof/>
        </w:rPr>
      </w:pPr>
      <w:r w:rsidRPr="00B819F1">
        <w:rPr>
          <w:rFonts w:cs="Arial"/>
          <w:b/>
          <w:noProof/>
          <w:sz w:val="28"/>
          <w:szCs w:val="28"/>
        </w:rPr>
        <w:drawing>
          <wp:inline distT="0" distB="0" distL="0" distR="0" wp14:anchorId="49CAF64F" wp14:editId="265D16D4">
            <wp:extent cx="2914650" cy="971550"/>
            <wp:effectExtent l="0" t="0" r="0" b="0"/>
            <wp:docPr id="1"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14650" cy="971550"/>
                    </a:xfrm>
                    <a:prstGeom prst="rect">
                      <a:avLst/>
                    </a:prstGeom>
                    <a:noFill/>
                    <a:ln>
                      <a:noFill/>
                    </a:ln>
                  </pic:spPr>
                </pic:pic>
              </a:graphicData>
            </a:graphic>
          </wp:inline>
        </w:drawing>
      </w:r>
      <w:r w:rsidR="006641DF">
        <w:rPr>
          <w:rFonts w:cs="Arial"/>
          <w:noProof/>
        </w:rPr>
        <w:t xml:space="preserve">  </w:t>
      </w:r>
    </w:p>
    <w:p w14:paraId="55E6CF87" w14:textId="77777777" w:rsidR="00CD642C" w:rsidRPr="00B819F1" w:rsidRDefault="00CD642C">
      <w:pPr>
        <w:jc w:val="center"/>
        <w:rPr>
          <w:rFonts w:cs="Arial"/>
          <w:b/>
          <w:noProof/>
        </w:rPr>
      </w:pPr>
    </w:p>
    <w:p w14:paraId="12B44FE7" w14:textId="77777777" w:rsidR="00CD642C" w:rsidRPr="00B819F1" w:rsidRDefault="00CD642C">
      <w:pPr>
        <w:jc w:val="center"/>
        <w:rPr>
          <w:rFonts w:cs="Arial"/>
          <w:b/>
          <w:noProof/>
        </w:rPr>
      </w:pPr>
    </w:p>
    <w:p w14:paraId="0650C3E4" w14:textId="77777777" w:rsidR="009D7DCA" w:rsidRDefault="009D7DCA" w:rsidP="00B06DFD">
      <w:pPr>
        <w:jc w:val="center"/>
        <w:rPr>
          <w:rFonts w:cs="Arial"/>
          <w:b/>
          <w:noProof/>
        </w:rPr>
      </w:pPr>
    </w:p>
    <w:p w14:paraId="6377A7D1" w14:textId="77777777" w:rsidR="009D7DCA" w:rsidRDefault="009D7DCA" w:rsidP="00B06DFD">
      <w:pPr>
        <w:jc w:val="center"/>
        <w:rPr>
          <w:rFonts w:cs="Arial"/>
          <w:b/>
          <w:noProof/>
        </w:rPr>
      </w:pPr>
    </w:p>
    <w:p w14:paraId="2A6A0CF0" w14:textId="57744B55" w:rsidR="00CD642C" w:rsidRPr="00B819F1" w:rsidRDefault="00CD642C" w:rsidP="00B06DFD">
      <w:pPr>
        <w:jc w:val="center"/>
        <w:rPr>
          <w:rFonts w:cs="Arial"/>
          <w:b/>
          <w:noProof/>
        </w:rPr>
      </w:pPr>
    </w:p>
    <w:p w14:paraId="417F199F" w14:textId="237AEEE5" w:rsidR="00CD642C" w:rsidRPr="00B819F1" w:rsidRDefault="00884DB5">
      <w:pPr>
        <w:jc w:val="center"/>
        <w:rPr>
          <w:rFonts w:cs="Arial"/>
          <w:b/>
          <w:noProof/>
        </w:rPr>
      </w:pPr>
      <w:r>
        <w:rPr>
          <w:rFonts w:cs="Arial"/>
          <w:b/>
          <w:noProof/>
        </w:rPr>
        <mc:AlternateContent>
          <mc:Choice Requires="wps">
            <w:drawing>
              <wp:anchor distT="0" distB="0" distL="114300" distR="114300" simplePos="0" relativeHeight="251659264" behindDoc="0" locked="0" layoutInCell="1" allowOverlap="1" wp14:anchorId="61316109" wp14:editId="346D90FD">
                <wp:simplePos x="0" y="0"/>
                <wp:positionH relativeFrom="column">
                  <wp:posOffset>228600</wp:posOffset>
                </wp:positionH>
                <wp:positionV relativeFrom="paragraph">
                  <wp:posOffset>38735</wp:posOffset>
                </wp:positionV>
                <wp:extent cx="5455285" cy="2280920"/>
                <wp:effectExtent l="0" t="0" r="31115" b="30480"/>
                <wp:wrapThrough wrapText="bothSides">
                  <wp:wrapPolygon edited="0">
                    <wp:start x="805" y="0"/>
                    <wp:lineTo x="0" y="1443"/>
                    <wp:lineTo x="0" y="20445"/>
                    <wp:lineTo x="805" y="21648"/>
                    <wp:lineTo x="20818" y="21648"/>
                    <wp:lineTo x="21623" y="20445"/>
                    <wp:lineTo x="21623" y="1443"/>
                    <wp:lineTo x="20818" y="0"/>
                    <wp:lineTo x="805" y="0"/>
                  </wp:wrapPolygon>
                </wp:wrapThrough>
                <wp:docPr id="2" name="Rounded Rectangle 2"/>
                <wp:cNvGraphicFramePr/>
                <a:graphic xmlns:a="http://schemas.openxmlformats.org/drawingml/2006/main">
                  <a:graphicData uri="http://schemas.microsoft.com/office/word/2010/wordprocessingShape">
                    <wps:wsp>
                      <wps:cNvSpPr/>
                      <wps:spPr>
                        <a:xfrm>
                          <a:off x="0" y="0"/>
                          <a:ext cx="5455285" cy="2280920"/>
                        </a:xfrm>
                        <a:prstGeom prst="roundRect">
                          <a:avLst/>
                        </a:prstGeom>
                        <a:solidFill>
                          <a:srgbClr val="6BE9FB"/>
                        </a:solidFill>
                        <a:ln w="19050"/>
                      </wps:spPr>
                      <wps:style>
                        <a:lnRef idx="1">
                          <a:schemeClr val="accent1"/>
                        </a:lnRef>
                        <a:fillRef idx="3">
                          <a:schemeClr val="accent1"/>
                        </a:fillRef>
                        <a:effectRef idx="2">
                          <a:schemeClr val="accent1"/>
                        </a:effectRef>
                        <a:fontRef idx="minor">
                          <a:schemeClr val="lt1"/>
                        </a:fontRef>
                      </wps:style>
                      <wps:txbx>
                        <w:txbxContent>
                          <w:p w14:paraId="7902450F" w14:textId="411A75F2" w:rsidR="009906CB" w:rsidRPr="00D5778A" w:rsidRDefault="009906CB" w:rsidP="00601DCD">
                            <w:pPr>
                              <w:pStyle w:val="BodyText3"/>
                              <w:ind w:right="-957"/>
                              <w:jc w:val="left"/>
                              <w:rPr>
                                <w:rFonts w:cs="Arial"/>
                                <w:color w:val="000000" w:themeColor="text1"/>
                                <w:sz w:val="36"/>
                                <w:szCs w:val="24"/>
                              </w:rPr>
                            </w:pPr>
                            <w:r w:rsidRPr="00D5778A">
                              <w:rPr>
                                <w:rFonts w:cs="Arial"/>
                                <w:color w:val="000000" w:themeColor="text1"/>
                                <w:sz w:val="36"/>
                                <w:szCs w:val="24"/>
                              </w:rPr>
                              <w:t xml:space="preserve">Module code: </w:t>
                            </w:r>
                            <w:r w:rsidRPr="009906CB">
                              <w:rPr>
                                <w:rFonts w:cs="Arial"/>
                                <w:color w:val="000000" w:themeColor="text1"/>
                                <w:sz w:val="36"/>
                                <w:szCs w:val="24"/>
                              </w:rPr>
                              <w:t>DSAW7001</w:t>
                            </w:r>
                          </w:p>
                          <w:p w14:paraId="76036C53" w14:textId="66092BB4" w:rsidR="009906CB" w:rsidRPr="00D5778A" w:rsidRDefault="009906CB" w:rsidP="00601DCD">
                            <w:pPr>
                              <w:pStyle w:val="BodyText3"/>
                              <w:ind w:right="-957"/>
                              <w:jc w:val="left"/>
                              <w:rPr>
                                <w:rFonts w:cs="Arial"/>
                                <w:color w:val="000000" w:themeColor="text1"/>
                                <w:sz w:val="36"/>
                                <w:szCs w:val="24"/>
                              </w:rPr>
                            </w:pPr>
                            <w:r w:rsidRPr="00D5778A">
                              <w:rPr>
                                <w:rFonts w:cs="Arial"/>
                                <w:color w:val="000000" w:themeColor="text1"/>
                                <w:sz w:val="36"/>
                                <w:szCs w:val="24"/>
                              </w:rPr>
                              <w:t xml:space="preserve">Module title: </w:t>
                            </w:r>
                            <w:r w:rsidRPr="009906CB">
                              <w:rPr>
                                <w:rFonts w:cs="Arial"/>
                                <w:color w:val="000000" w:themeColor="text1"/>
                                <w:sz w:val="36"/>
                                <w:szCs w:val="24"/>
                              </w:rPr>
                              <w:t xml:space="preserve">Work-based Learning </w:t>
                            </w:r>
                            <w:proofErr w:type="spellStart"/>
                            <w:r w:rsidRPr="009906CB">
                              <w:rPr>
                                <w:rFonts w:cs="Arial"/>
                                <w:color w:val="000000" w:themeColor="text1"/>
                                <w:sz w:val="36"/>
                                <w:szCs w:val="24"/>
                              </w:rPr>
                              <w:t>Programme</w:t>
                            </w:r>
                            <w:proofErr w:type="spellEnd"/>
                            <w:r>
                              <w:rPr>
                                <w:rFonts w:cs="Arial"/>
                                <w:color w:val="000000" w:themeColor="text1"/>
                                <w:sz w:val="36"/>
                                <w:szCs w:val="24"/>
                              </w:rPr>
                              <w:t xml:space="preserve"> </w:t>
                            </w:r>
                            <w:proofErr w:type="gramStart"/>
                            <w:r>
                              <w:rPr>
                                <w:rFonts w:cs="Arial"/>
                                <w:color w:val="000000" w:themeColor="text1"/>
                                <w:sz w:val="36"/>
                                <w:szCs w:val="24"/>
                              </w:rPr>
                              <w:t>{</w:t>
                            </w:r>
                            <w:r w:rsidRPr="009906CB">
                              <w:rPr>
                                <w:rFonts w:cs="Arial"/>
                                <w:color w:val="000000" w:themeColor="text1"/>
                                <w:sz w:val="36"/>
                                <w:szCs w:val="24"/>
                              </w:rPr>
                              <w:t xml:space="preserve"> Plan</w:t>
                            </w:r>
                            <w:proofErr w:type="gramEnd"/>
                          </w:p>
                          <w:p w14:paraId="2EF714E7" w14:textId="77777777" w:rsidR="009906CB" w:rsidRPr="00D5778A" w:rsidRDefault="009906CB" w:rsidP="00601DCD">
                            <w:pPr>
                              <w:pStyle w:val="BodyText3"/>
                              <w:ind w:right="-957"/>
                              <w:jc w:val="left"/>
                              <w:rPr>
                                <w:rFonts w:cs="Arial"/>
                                <w:color w:val="000000" w:themeColor="text1"/>
                                <w:sz w:val="36"/>
                                <w:szCs w:val="24"/>
                              </w:rPr>
                            </w:pPr>
                          </w:p>
                          <w:p w14:paraId="4C3C2E90" w14:textId="77777777" w:rsidR="009906CB" w:rsidRPr="00D5778A" w:rsidRDefault="009906CB" w:rsidP="00601DCD">
                            <w:pPr>
                              <w:pStyle w:val="BodyText3"/>
                              <w:ind w:right="-957"/>
                              <w:jc w:val="left"/>
                              <w:rPr>
                                <w:rFonts w:cs="Arial"/>
                                <w:color w:val="000000" w:themeColor="text1"/>
                                <w:sz w:val="36"/>
                                <w:szCs w:val="24"/>
                              </w:rPr>
                            </w:pPr>
                          </w:p>
                          <w:p w14:paraId="3C3EC690" w14:textId="45847759" w:rsidR="009906CB" w:rsidRPr="00D5778A" w:rsidRDefault="009906CB" w:rsidP="00601DCD">
                            <w:pPr>
                              <w:pStyle w:val="BodyText3"/>
                              <w:ind w:right="-957"/>
                              <w:jc w:val="left"/>
                              <w:rPr>
                                <w:rFonts w:cs="Arial"/>
                                <w:color w:val="000000" w:themeColor="text1"/>
                                <w:sz w:val="36"/>
                                <w:szCs w:val="24"/>
                              </w:rPr>
                            </w:pPr>
                            <w:r w:rsidRPr="00D5778A">
                              <w:rPr>
                                <w:rFonts w:cs="Arial"/>
                                <w:color w:val="000000" w:themeColor="text1"/>
                                <w:sz w:val="36"/>
                                <w:szCs w:val="24"/>
                              </w:rPr>
                              <w:t>MODULE STUDY HANDBOOK</w:t>
                            </w:r>
                          </w:p>
                          <w:p w14:paraId="13439F90" w14:textId="77777777" w:rsidR="009906CB" w:rsidRPr="00D5778A" w:rsidRDefault="009906CB" w:rsidP="00601DCD">
                            <w:pPr>
                              <w:jc w:val="center"/>
                              <w:rPr>
                                <w:color w:val="000000" w:themeColor="text1"/>
                                <w:sz w:val="36"/>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1316109" id="Rounded Rectangle 2" o:spid="_x0000_s1026" style="position:absolute;left:0;text-align:left;margin-left:18pt;margin-top:3.05pt;width:429.55pt;height:179.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" fillcolor="#6be9fb" strokecolor="#5b9bd5 [3204]" strokeweight="1.5pt">
                <v:stroke joinstyle="miter"/>
                <v:textbox>
                  <w:txbxContent>
                    <w:p w14:paraId="7902450F" w14:textId="411A75F2" w:rsidR="009906CB" w:rsidRPr="00D5778A" w:rsidRDefault="009906CB" w:rsidP="00601DCD">
                      <w:pPr>
                        <w:pStyle w:val="BodyText3"/>
                        <w:ind w:right="-957"/>
                        <w:jc w:val="left"/>
                        <w:rPr>
                          <w:rFonts w:cs="Arial"/>
                          <w:color w:val="000000" w:themeColor="text1"/>
                          <w:sz w:val="36"/>
                          <w:szCs w:val="24"/>
                        </w:rPr>
                      </w:pPr>
                      <w:r w:rsidRPr="00D5778A">
                        <w:rPr>
                          <w:rFonts w:cs="Arial"/>
                          <w:color w:val="000000" w:themeColor="text1"/>
                          <w:sz w:val="36"/>
                          <w:szCs w:val="24"/>
                        </w:rPr>
                        <w:t xml:space="preserve">Module code: </w:t>
                      </w:r>
                      <w:r w:rsidRPr="009906CB">
                        <w:rPr>
                          <w:rFonts w:cs="Arial"/>
                          <w:color w:val="000000" w:themeColor="text1"/>
                          <w:sz w:val="36"/>
                          <w:szCs w:val="24"/>
                        </w:rPr>
                        <w:t>DSAW7001</w:t>
                      </w:r>
                    </w:p>
                    <w:p w14:paraId="76036C53" w14:textId="66092BB4" w:rsidR="009906CB" w:rsidRPr="00D5778A" w:rsidRDefault="009906CB" w:rsidP="00601DCD">
                      <w:pPr>
                        <w:pStyle w:val="BodyText3"/>
                        <w:ind w:right="-957"/>
                        <w:jc w:val="left"/>
                        <w:rPr>
                          <w:rFonts w:cs="Arial"/>
                          <w:color w:val="000000" w:themeColor="text1"/>
                          <w:sz w:val="36"/>
                          <w:szCs w:val="24"/>
                        </w:rPr>
                      </w:pPr>
                      <w:r w:rsidRPr="00D5778A">
                        <w:rPr>
                          <w:rFonts w:cs="Arial"/>
                          <w:color w:val="000000" w:themeColor="text1"/>
                          <w:sz w:val="36"/>
                          <w:szCs w:val="24"/>
                        </w:rPr>
                        <w:t xml:space="preserve">Module title: </w:t>
                      </w:r>
                      <w:r w:rsidRPr="009906CB">
                        <w:rPr>
                          <w:rFonts w:cs="Arial"/>
                          <w:color w:val="000000" w:themeColor="text1"/>
                          <w:sz w:val="36"/>
                          <w:szCs w:val="24"/>
                        </w:rPr>
                        <w:t xml:space="preserve">Work-based Learning </w:t>
                      </w:r>
                      <w:proofErr w:type="spellStart"/>
                      <w:r w:rsidRPr="009906CB">
                        <w:rPr>
                          <w:rFonts w:cs="Arial"/>
                          <w:color w:val="000000" w:themeColor="text1"/>
                          <w:sz w:val="36"/>
                          <w:szCs w:val="24"/>
                        </w:rPr>
                        <w:t>Programme</w:t>
                      </w:r>
                      <w:proofErr w:type="spellEnd"/>
                      <w:r>
                        <w:rPr>
                          <w:rFonts w:cs="Arial"/>
                          <w:color w:val="000000" w:themeColor="text1"/>
                          <w:sz w:val="36"/>
                          <w:szCs w:val="24"/>
                        </w:rPr>
                        <w:t xml:space="preserve"> </w:t>
                      </w:r>
                      <w:proofErr w:type="gramStart"/>
                      <w:r>
                        <w:rPr>
                          <w:rFonts w:cs="Arial"/>
                          <w:color w:val="000000" w:themeColor="text1"/>
                          <w:sz w:val="36"/>
                          <w:szCs w:val="24"/>
                        </w:rPr>
                        <w:t>{</w:t>
                      </w:r>
                      <w:r w:rsidRPr="009906CB">
                        <w:rPr>
                          <w:rFonts w:cs="Arial"/>
                          <w:color w:val="000000" w:themeColor="text1"/>
                          <w:sz w:val="36"/>
                          <w:szCs w:val="24"/>
                        </w:rPr>
                        <w:t xml:space="preserve"> Plan</w:t>
                      </w:r>
                      <w:proofErr w:type="gramEnd"/>
                    </w:p>
                    <w:p w14:paraId="2EF714E7" w14:textId="77777777" w:rsidR="009906CB" w:rsidRPr="00D5778A" w:rsidRDefault="009906CB" w:rsidP="00601DCD">
                      <w:pPr>
                        <w:pStyle w:val="BodyText3"/>
                        <w:ind w:right="-957"/>
                        <w:jc w:val="left"/>
                        <w:rPr>
                          <w:rFonts w:cs="Arial"/>
                          <w:color w:val="000000" w:themeColor="text1"/>
                          <w:sz w:val="36"/>
                          <w:szCs w:val="24"/>
                        </w:rPr>
                      </w:pPr>
                    </w:p>
                    <w:p w14:paraId="4C3C2E90" w14:textId="77777777" w:rsidR="009906CB" w:rsidRPr="00D5778A" w:rsidRDefault="009906CB" w:rsidP="00601DCD">
                      <w:pPr>
                        <w:pStyle w:val="BodyText3"/>
                        <w:ind w:right="-957"/>
                        <w:jc w:val="left"/>
                        <w:rPr>
                          <w:rFonts w:cs="Arial"/>
                          <w:color w:val="000000" w:themeColor="text1"/>
                          <w:sz w:val="36"/>
                          <w:szCs w:val="24"/>
                        </w:rPr>
                      </w:pPr>
                    </w:p>
                    <w:p w14:paraId="3C3EC690" w14:textId="45847759" w:rsidR="009906CB" w:rsidRPr="00D5778A" w:rsidRDefault="009906CB" w:rsidP="00601DCD">
                      <w:pPr>
                        <w:pStyle w:val="BodyText3"/>
                        <w:ind w:right="-957"/>
                        <w:jc w:val="left"/>
                        <w:rPr>
                          <w:rFonts w:cs="Arial"/>
                          <w:color w:val="000000" w:themeColor="text1"/>
                          <w:sz w:val="36"/>
                          <w:szCs w:val="24"/>
                        </w:rPr>
                      </w:pPr>
                      <w:r w:rsidRPr="00D5778A">
                        <w:rPr>
                          <w:rFonts w:cs="Arial"/>
                          <w:color w:val="000000" w:themeColor="text1"/>
                          <w:sz w:val="36"/>
                          <w:szCs w:val="24"/>
                        </w:rPr>
                        <w:t>MODULE STUDY HANDBOOK</w:t>
                      </w:r>
                    </w:p>
                    <w:p w14:paraId="13439F90" w14:textId="77777777" w:rsidR="009906CB" w:rsidRPr="00D5778A" w:rsidRDefault="009906CB" w:rsidP="00601DCD">
                      <w:pPr>
                        <w:jc w:val="center"/>
                        <w:rPr>
                          <w:color w:val="000000" w:themeColor="text1"/>
                          <w:sz w:val="36"/>
                          <w:szCs w:val="24"/>
                        </w:rPr>
                      </w:pPr>
                    </w:p>
                  </w:txbxContent>
                </v:textbox>
                <w10:wrap type="through"/>
              </v:roundrect>
            </w:pict>
          </mc:Fallback>
        </mc:AlternateContent>
      </w:r>
    </w:p>
    <w:p w14:paraId="386FC3F4" w14:textId="77777777" w:rsidR="00B06DFD" w:rsidRDefault="00B06DFD" w:rsidP="00582E41">
      <w:pPr>
        <w:ind w:right="-957"/>
        <w:rPr>
          <w:rFonts w:cs="Arial"/>
          <w:b/>
          <w:sz w:val="40"/>
          <w:szCs w:val="44"/>
        </w:rPr>
      </w:pPr>
    </w:p>
    <w:p w14:paraId="702670A4" w14:textId="77777777" w:rsidR="001C01D1" w:rsidRDefault="001C01D1" w:rsidP="00582E41">
      <w:pPr>
        <w:ind w:right="-957"/>
        <w:rPr>
          <w:rFonts w:cs="Arial"/>
          <w:b/>
          <w:sz w:val="36"/>
          <w:szCs w:val="44"/>
        </w:rPr>
      </w:pPr>
    </w:p>
    <w:p w14:paraId="0DBC2FDA" w14:textId="77777777" w:rsidR="001C01D1" w:rsidRDefault="001C01D1" w:rsidP="00582E41">
      <w:pPr>
        <w:ind w:right="-957"/>
        <w:rPr>
          <w:rFonts w:cs="Arial"/>
          <w:b/>
          <w:sz w:val="36"/>
          <w:szCs w:val="44"/>
        </w:rPr>
      </w:pPr>
    </w:p>
    <w:p w14:paraId="7CBCFE7E" w14:textId="77777777" w:rsidR="001C01D1" w:rsidRDefault="001C01D1" w:rsidP="00582E41">
      <w:pPr>
        <w:ind w:right="-957"/>
        <w:rPr>
          <w:rFonts w:cs="Arial"/>
          <w:b/>
          <w:sz w:val="36"/>
          <w:szCs w:val="44"/>
        </w:rPr>
      </w:pPr>
    </w:p>
    <w:p w14:paraId="797C18C3" w14:textId="77777777" w:rsidR="001C01D1" w:rsidRDefault="001C01D1" w:rsidP="00582E41">
      <w:pPr>
        <w:ind w:right="-957"/>
        <w:rPr>
          <w:rFonts w:cs="Arial"/>
          <w:b/>
          <w:sz w:val="36"/>
          <w:szCs w:val="44"/>
        </w:rPr>
      </w:pPr>
    </w:p>
    <w:p w14:paraId="28CEEDBF" w14:textId="77777777" w:rsidR="001C01D1" w:rsidRDefault="001C01D1" w:rsidP="00582E41">
      <w:pPr>
        <w:ind w:right="-957"/>
        <w:rPr>
          <w:rFonts w:cs="Arial"/>
          <w:b/>
          <w:sz w:val="36"/>
          <w:szCs w:val="44"/>
        </w:rPr>
      </w:pPr>
    </w:p>
    <w:p w14:paraId="25838A6F" w14:textId="77777777" w:rsidR="001C01D1" w:rsidRDefault="001C01D1" w:rsidP="00582E41">
      <w:pPr>
        <w:ind w:right="-957"/>
        <w:rPr>
          <w:rFonts w:cs="Arial"/>
          <w:b/>
          <w:sz w:val="36"/>
          <w:szCs w:val="44"/>
        </w:rPr>
      </w:pPr>
    </w:p>
    <w:p w14:paraId="077617B9" w14:textId="2987F350" w:rsidR="00582E41" w:rsidRPr="00465965" w:rsidRDefault="008555D3" w:rsidP="00582E41">
      <w:pPr>
        <w:ind w:right="-957"/>
        <w:rPr>
          <w:rFonts w:cs="Arial"/>
          <w:b/>
          <w:sz w:val="36"/>
          <w:szCs w:val="44"/>
        </w:rPr>
      </w:pPr>
      <w:r w:rsidRPr="00465965">
        <w:rPr>
          <w:rFonts w:cs="Arial"/>
          <w:b/>
          <w:sz w:val="36"/>
          <w:szCs w:val="44"/>
        </w:rPr>
        <w:t>Wales Institute for Work-based Learning</w:t>
      </w:r>
    </w:p>
    <w:p w14:paraId="5878B5EC" w14:textId="77777777" w:rsidR="00E917C3" w:rsidRPr="00465965" w:rsidRDefault="00E917C3" w:rsidP="00582E41">
      <w:pPr>
        <w:pStyle w:val="BodyText3"/>
        <w:ind w:right="-957"/>
        <w:jc w:val="left"/>
        <w:rPr>
          <w:rFonts w:cs="Arial"/>
          <w:b w:val="0"/>
          <w:sz w:val="32"/>
        </w:rPr>
      </w:pPr>
    </w:p>
    <w:p w14:paraId="47768030" w14:textId="77777777" w:rsidR="00E917C3" w:rsidRPr="00465965" w:rsidRDefault="00E917C3" w:rsidP="00AA3B1A">
      <w:pPr>
        <w:ind w:right="-957"/>
        <w:rPr>
          <w:rFonts w:cs="Arial"/>
          <w:b/>
          <w:sz w:val="32"/>
        </w:rPr>
      </w:pPr>
    </w:p>
    <w:p w14:paraId="282099F7" w14:textId="04B149B7" w:rsidR="00CD642C" w:rsidRPr="009906CB" w:rsidRDefault="00CD642C" w:rsidP="00AA3B1A">
      <w:pPr>
        <w:ind w:right="-957"/>
        <w:rPr>
          <w:rFonts w:cs="Arial"/>
          <w:b/>
          <w:sz w:val="36"/>
          <w:szCs w:val="44"/>
        </w:rPr>
      </w:pPr>
      <w:r w:rsidRPr="009906CB">
        <w:rPr>
          <w:rFonts w:cs="Arial"/>
          <w:b/>
          <w:sz w:val="36"/>
          <w:szCs w:val="44"/>
        </w:rPr>
        <w:t xml:space="preserve">LEVEL </w:t>
      </w:r>
      <w:r w:rsidR="009906CB" w:rsidRPr="009906CB">
        <w:rPr>
          <w:rFonts w:cs="Arial"/>
          <w:b/>
          <w:sz w:val="36"/>
          <w:szCs w:val="44"/>
        </w:rPr>
        <w:t>7</w:t>
      </w:r>
    </w:p>
    <w:p w14:paraId="3191D3BB" w14:textId="73C71B95" w:rsidR="00CD642C" w:rsidRPr="00465965" w:rsidRDefault="009906CB">
      <w:pPr>
        <w:ind w:right="-957"/>
        <w:rPr>
          <w:rFonts w:cs="Arial"/>
          <w:b/>
          <w:sz w:val="36"/>
          <w:szCs w:val="44"/>
        </w:rPr>
      </w:pPr>
      <w:r w:rsidRPr="009906CB">
        <w:rPr>
          <w:rFonts w:cs="Arial"/>
          <w:b/>
          <w:sz w:val="36"/>
          <w:szCs w:val="44"/>
        </w:rPr>
        <w:t>15</w:t>
      </w:r>
      <w:r w:rsidR="0037328D" w:rsidRPr="009906CB">
        <w:rPr>
          <w:rFonts w:cs="Arial"/>
          <w:b/>
          <w:sz w:val="36"/>
          <w:szCs w:val="44"/>
        </w:rPr>
        <w:t xml:space="preserve"> CREDITS</w:t>
      </w:r>
    </w:p>
    <w:p w14:paraId="427478FC" w14:textId="77777777" w:rsidR="00CD642C" w:rsidRPr="00465965" w:rsidRDefault="00CD642C">
      <w:pPr>
        <w:ind w:right="-957"/>
        <w:rPr>
          <w:rFonts w:cs="Arial"/>
          <w:b/>
          <w:sz w:val="36"/>
          <w:szCs w:val="44"/>
        </w:rPr>
      </w:pPr>
    </w:p>
    <w:p w14:paraId="09524367" w14:textId="77777777" w:rsidR="00CD642C" w:rsidRPr="00465965" w:rsidRDefault="00CD642C">
      <w:pPr>
        <w:ind w:right="-957"/>
        <w:rPr>
          <w:rFonts w:cs="Arial"/>
          <w:b/>
          <w:sz w:val="36"/>
          <w:szCs w:val="44"/>
        </w:rPr>
      </w:pPr>
    </w:p>
    <w:p w14:paraId="33F07074" w14:textId="77777777" w:rsidR="00582E41" w:rsidRPr="00465965" w:rsidRDefault="00582E41">
      <w:pPr>
        <w:ind w:right="-957"/>
        <w:rPr>
          <w:rFonts w:cs="Arial"/>
          <w:b/>
          <w:sz w:val="36"/>
          <w:szCs w:val="44"/>
        </w:rPr>
      </w:pPr>
    </w:p>
    <w:p w14:paraId="2A16E829" w14:textId="3A0CE586" w:rsidR="00CD642C" w:rsidRPr="00465965" w:rsidRDefault="00CD642C">
      <w:pPr>
        <w:ind w:right="-957"/>
        <w:rPr>
          <w:rFonts w:cs="Arial"/>
          <w:b/>
          <w:sz w:val="36"/>
          <w:szCs w:val="44"/>
        </w:rPr>
      </w:pPr>
      <w:r w:rsidRPr="00465965">
        <w:rPr>
          <w:rFonts w:cs="Arial"/>
          <w:b/>
          <w:sz w:val="36"/>
          <w:szCs w:val="44"/>
        </w:rPr>
        <w:t xml:space="preserve">FACULTY OF </w:t>
      </w:r>
      <w:r w:rsidR="008555D3" w:rsidRPr="00465965">
        <w:rPr>
          <w:rFonts w:cs="Arial"/>
          <w:b/>
          <w:sz w:val="36"/>
          <w:szCs w:val="44"/>
        </w:rPr>
        <w:t>BUSINESS AND MANAGEMENT</w:t>
      </w:r>
    </w:p>
    <w:p w14:paraId="4BD53473" w14:textId="77777777" w:rsidR="00CD642C" w:rsidRPr="00465965" w:rsidRDefault="00CD642C">
      <w:pPr>
        <w:ind w:right="-957"/>
        <w:rPr>
          <w:rFonts w:cs="Arial"/>
          <w:b/>
          <w:sz w:val="36"/>
          <w:szCs w:val="44"/>
        </w:rPr>
      </w:pPr>
    </w:p>
    <w:p w14:paraId="4D4A0B86" w14:textId="77777777" w:rsidR="00CD642C" w:rsidRPr="00465965" w:rsidRDefault="00CD642C">
      <w:pPr>
        <w:ind w:right="-957"/>
        <w:rPr>
          <w:rFonts w:cs="Arial"/>
          <w:b/>
          <w:sz w:val="36"/>
          <w:szCs w:val="44"/>
        </w:rPr>
      </w:pPr>
    </w:p>
    <w:p w14:paraId="2CA8F52A" w14:textId="33A79E54" w:rsidR="00CD642C" w:rsidRPr="00465965" w:rsidRDefault="006E44FC">
      <w:pPr>
        <w:ind w:right="-957"/>
        <w:rPr>
          <w:rFonts w:cs="Arial"/>
          <w:b/>
          <w:sz w:val="40"/>
          <w:szCs w:val="44"/>
        </w:rPr>
      </w:pPr>
      <w:r w:rsidRPr="00465965">
        <w:rPr>
          <w:rFonts w:cs="Arial"/>
          <w:b/>
          <w:sz w:val="36"/>
          <w:szCs w:val="44"/>
        </w:rPr>
        <w:t>2017-2018</w:t>
      </w:r>
    </w:p>
    <w:p w14:paraId="68D20BCB" w14:textId="77777777" w:rsidR="00CD642C" w:rsidRPr="00B819F1" w:rsidRDefault="00CD642C" w:rsidP="00AA3B1A">
      <w:pPr>
        <w:jc w:val="center"/>
        <w:rPr>
          <w:rFonts w:cs="Arial"/>
          <w:b/>
        </w:rPr>
      </w:pPr>
      <w:r w:rsidRPr="00465965">
        <w:rPr>
          <w:rFonts w:cs="Arial"/>
          <w:sz w:val="21"/>
        </w:rPr>
        <w:br w:type="page"/>
      </w:r>
      <w:r w:rsidRPr="00B819F1">
        <w:rPr>
          <w:rFonts w:cs="Arial"/>
          <w:b/>
        </w:rPr>
        <w:lastRenderedPageBreak/>
        <w:t>CONTENTS PAGE</w:t>
      </w:r>
    </w:p>
    <w:p w14:paraId="5D1B6C25" w14:textId="77777777" w:rsidR="00AA3B1A" w:rsidRPr="00B819F1" w:rsidRDefault="00CD642C" w:rsidP="001C01D1">
      <w:pPr>
        <w:ind w:left="5040" w:firstLine="720"/>
        <w:jc w:val="center"/>
        <w:rPr>
          <w:rFonts w:cs="Arial"/>
          <w:b/>
          <w:noProof/>
          <w:szCs w:val="22"/>
        </w:rPr>
      </w:pPr>
      <w:r w:rsidRPr="00B819F1">
        <w:rPr>
          <w:rFonts w:cs="Arial"/>
          <w:b/>
        </w:rPr>
        <w:t>Page No</w:t>
      </w:r>
    </w:p>
    <w:p w14:paraId="141C761A" w14:textId="77777777" w:rsidR="008A336C" w:rsidRDefault="00AA3B1A">
      <w:pPr>
        <w:pStyle w:val="TOC1"/>
        <w:rPr>
          <w:rFonts w:asciiTheme="minorHAnsi" w:eastAsiaTheme="minorEastAsia" w:hAnsiTheme="minorHAnsi" w:cstheme="minorBidi"/>
          <w:noProof/>
          <w:sz w:val="24"/>
          <w:szCs w:val="24"/>
          <w:lang w:val="en-US" w:eastAsia="en-US"/>
        </w:rPr>
      </w:pPr>
      <w:r w:rsidRPr="00B819F1">
        <w:rPr>
          <w:rFonts w:cs="Arial"/>
          <w:b/>
          <w:noProof/>
          <w:szCs w:val="22"/>
        </w:rPr>
        <w:fldChar w:fldCharType="begin"/>
      </w:r>
      <w:r w:rsidRPr="00B819F1">
        <w:rPr>
          <w:rFonts w:cs="Arial"/>
          <w:b/>
          <w:noProof/>
          <w:szCs w:val="22"/>
        </w:rPr>
        <w:instrText xml:space="preserve"> TOC \o "1-2" \h \z \u </w:instrText>
      </w:r>
      <w:r w:rsidRPr="00B819F1">
        <w:rPr>
          <w:rFonts w:cs="Arial"/>
          <w:b/>
          <w:noProof/>
          <w:szCs w:val="22"/>
        </w:rPr>
        <w:fldChar w:fldCharType="separate"/>
      </w:r>
      <w:hyperlink w:anchor="_Toc488144773" w:history="1">
        <w:r w:rsidR="008A336C" w:rsidRPr="00C71B09">
          <w:rPr>
            <w:rStyle w:val="Hyperlink"/>
            <w:rFonts w:cs="Arial"/>
            <w:noProof/>
          </w:rPr>
          <w:t>WELCOME</w:t>
        </w:r>
        <w:r w:rsidR="008A336C">
          <w:rPr>
            <w:noProof/>
            <w:webHidden/>
          </w:rPr>
          <w:tab/>
        </w:r>
        <w:r w:rsidR="008A336C">
          <w:rPr>
            <w:noProof/>
            <w:webHidden/>
          </w:rPr>
          <w:fldChar w:fldCharType="begin"/>
        </w:r>
        <w:r w:rsidR="008A336C">
          <w:rPr>
            <w:noProof/>
            <w:webHidden/>
          </w:rPr>
          <w:instrText xml:space="preserve"> PAGEREF _Toc488144773 \h </w:instrText>
        </w:r>
        <w:r w:rsidR="008A336C">
          <w:rPr>
            <w:noProof/>
            <w:webHidden/>
          </w:rPr>
        </w:r>
        <w:r w:rsidR="008A336C">
          <w:rPr>
            <w:noProof/>
            <w:webHidden/>
          </w:rPr>
          <w:fldChar w:fldCharType="separate"/>
        </w:r>
        <w:r w:rsidR="005E2F7F">
          <w:rPr>
            <w:noProof/>
            <w:webHidden/>
          </w:rPr>
          <w:t>1</w:t>
        </w:r>
        <w:r w:rsidR="008A336C">
          <w:rPr>
            <w:noProof/>
            <w:webHidden/>
          </w:rPr>
          <w:fldChar w:fldCharType="end"/>
        </w:r>
      </w:hyperlink>
    </w:p>
    <w:p w14:paraId="22EB8B3B" w14:textId="77777777" w:rsidR="008A336C" w:rsidRDefault="005E2F7F">
      <w:pPr>
        <w:pStyle w:val="TOC1"/>
        <w:rPr>
          <w:rFonts w:asciiTheme="minorHAnsi" w:eastAsiaTheme="minorEastAsia" w:hAnsiTheme="minorHAnsi" w:cstheme="minorBidi"/>
          <w:noProof/>
          <w:sz w:val="24"/>
          <w:szCs w:val="24"/>
          <w:lang w:val="en-US" w:eastAsia="en-US"/>
        </w:rPr>
      </w:pPr>
      <w:hyperlink w:anchor="_Toc488144774" w:history="1">
        <w:r w:rsidR="008A336C" w:rsidRPr="00C71B09">
          <w:rPr>
            <w:rStyle w:val="Hyperlink"/>
            <w:rFonts w:cs="Arial"/>
            <w:noProof/>
          </w:rPr>
          <w:t>FEEDBACK</w:t>
        </w:r>
        <w:r w:rsidR="008A336C">
          <w:rPr>
            <w:noProof/>
            <w:webHidden/>
          </w:rPr>
          <w:tab/>
        </w:r>
        <w:r w:rsidR="008A336C">
          <w:rPr>
            <w:noProof/>
            <w:webHidden/>
          </w:rPr>
          <w:fldChar w:fldCharType="begin"/>
        </w:r>
        <w:r w:rsidR="008A336C">
          <w:rPr>
            <w:noProof/>
            <w:webHidden/>
          </w:rPr>
          <w:instrText xml:space="preserve"> PAGEREF _Toc488144774 \h </w:instrText>
        </w:r>
        <w:r w:rsidR="008A336C">
          <w:rPr>
            <w:noProof/>
            <w:webHidden/>
          </w:rPr>
        </w:r>
        <w:r w:rsidR="008A336C">
          <w:rPr>
            <w:noProof/>
            <w:webHidden/>
          </w:rPr>
          <w:fldChar w:fldCharType="separate"/>
        </w:r>
        <w:r>
          <w:rPr>
            <w:noProof/>
            <w:webHidden/>
          </w:rPr>
          <w:t>1</w:t>
        </w:r>
        <w:r w:rsidR="008A336C">
          <w:rPr>
            <w:noProof/>
            <w:webHidden/>
          </w:rPr>
          <w:fldChar w:fldCharType="end"/>
        </w:r>
      </w:hyperlink>
    </w:p>
    <w:p w14:paraId="41490A5C" w14:textId="77777777" w:rsidR="008A336C" w:rsidRDefault="005E2F7F">
      <w:pPr>
        <w:pStyle w:val="TOC1"/>
        <w:rPr>
          <w:rFonts w:asciiTheme="minorHAnsi" w:eastAsiaTheme="minorEastAsia" w:hAnsiTheme="minorHAnsi" w:cstheme="minorBidi"/>
          <w:noProof/>
          <w:sz w:val="24"/>
          <w:szCs w:val="24"/>
          <w:lang w:val="en-US" w:eastAsia="en-US"/>
        </w:rPr>
      </w:pPr>
      <w:hyperlink w:anchor="_Toc488144775" w:history="1">
        <w:r w:rsidR="008A336C" w:rsidRPr="00C71B09">
          <w:rPr>
            <w:rStyle w:val="Hyperlink"/>
            <w:rFonts w:cs="Arial"/>
            <w:noProof/>
          </w:rPr>
          <w:t>MODULE TUTORS AND COORDINATORS</w:t>
        </w:r>
        <w:r w:rsidR="008A336C">
          <w:rPr>
            <w:noProof/>
            <w:webHidden/>
          </w:rPr>
          <w:tab/>
        </w:r>
        <w:r w:rsidR="008A336C">
          <w:rPr>
            <w:noProof/>
            <w:webHidden/>
          </w:rPr>
          <w:fldChar w:fldCharType="begin"/>
        </w:r>
        <w:r w:rsidR="008A336C">
          <w:rPr>
            <w:noProof/>
            <w:webHidden/>
          </w:rPr>
          <w:instrText xml:space="preserve"> PAGEREF _Toc488144775 \h </w:instrText>
        </w:r>
        <w:r w:rsidR="008A336C">
          <w:rPr>
            <w:noProof/>
            <w:webHidden/>
          </w:rPr>
        </w:r>
        <w:r w:rsidR="008A336C">
          <w:rPr>
            <w:noProof/>
            <w:webHidden/>
          </w:rPr>
          <w:fldChar w:fldCharType="separate"/>
        </w:r>
        <w:r>
          <w:rPr>
            <w:noProof/>
            <w:webHidden/>
          </w:rPr>
          <w:t>2</w:t>
        </w:r>
        <w:r w:rsidR="008A336C">
          <w:rPr>
            <w:noProof/>
            <w:webHidden/>
          </w:rPr>
          <w:fldChar w:fldCharType="end"/>
        </w:r>
      </w:hyperlink>
    </w:p>
    <w:p w14:paraId="2A1F408B" w14:textId="77777777" w:rsidR="008A336C" w:rsidRDefault="005E2F7F">
      <w:pPr>
        <w:pStyle w:val="TOC1"/>
        <w:rPr>
          <w:rFonts w:asciiTheme="minorHAnsi" w:eastAsiaTheme="minorEastAsia" w:hAnsiTheme="minorHAnsi" w:cstheme="minorBidi"/>
          <w:noProof/>
          <w:sz w:val="24"/>
          <w:szCs w:val="24"/>
          <w:lang w:val="en-US" w:eastAsia="en-US"/>
        </w:rPr>
      </w:pPr>
      <w:hyperlink w:anchor="_Toc488144776" w:history="1">
        <w:r w:rsidR="008A336C" w:rsidRPr="00C71B09">
          <w:rPr>
            <w:rStyle w:val="Hyperlink"/>
            <w:rFonts w:cs="Arial"/>
            <w:noProof/>
          </w:rPr>
          <w:t>FURTHER PROGRAMME INFORMATION</w:t>
        </w:r>
        <w:r w:rsidR="008A336C">
          <w:rPr>
            <w:noProof/>
            <w:webHidden/>
          </w:rPr>
          <w:tab/>
        </w:r>
        <w:r w:rsidR="008A336C">
          <w:rPr>
            <w:noProof/>
            <w:webHidden/>
          </w:rPr>
          <w:fldChar w:fldCharType="begin"/>
        </w:r>
        <w:r w:rsidR="008A336C">
          <w:rPr>
            <w:noProof/>
            <w:webHidden/>
          </w:rPr>
          <w:instrText xml:space="preserve"> PAGEREF _Toc488144776 \h </w:instrText>
        </w:r>
        <w:r w:rsidR="008A336C">
          <w:rPr>
            <w:noProof/>
            <w:webHidden/>
          </w:rPr>
        </w:r>
        <w:r w:rsidR="008A336C">
          <w:rPr>
            <w:noProof/>
            <w:webHidden/>
          </w:rPr>
          <w:fldChar w:fldCharType="separate"/>
        </w:r>
        <w:r>
          <w:rPr>
            <w:noProof/>
            <w:webHidden/>
          </w:rPr>
          <w:t>2</w:t>
        </w:r>
        <w:r w:rsidR="008A336C">
          <w:rPr>
            <w:noProof/>
            <w:webHidden/>
          </w:rPr>
          <w:fldChar w:fldCharType="end"/>
        </w:r>
      </w:hyperlink>
    </w:p>
    <w:p w14:paraId="0BFBD52A" w14:textId="77777777" w:rsidR="008A336C" w:rsidRDefault="005E2F7F">
      <w:pPr>
        <w:pStyle w:val="TOC1"/>
        <w:rPr>
          <w:rFonts w:asciiTheme="minorHAnsi" w:eastAsiaTheme="minorEastAsia" w:hAnsiTheme="minorHAnsi" w:cstheme="minorBidi"/>
          <w:noProof/>
          <w:sz w:val="24"/>
          <w:szCs w:val="24"/>
          <w:lang w:val="en-US" w:eastAsia="en-US"/>
        </w:rPr>
      </w:pPr>
      <w:hyperlink w:anchor="_Toc488144777" w:history="1">
        <w:r w:rsidR="008A336C" w:rsidRPr="00C71B09">
          <w:rPr>
            <w:rStyle w:val="Hyperlink"/>
            <w:rFonts w:cs="Arial"/>
            <w:noProof/>
          </w:rPr>
          <w:t>MODE OF DELIVERY</w:t>
        </w:r>
        <w:r w:rsidR="008A336C">
          <w:rPr>
            <w:noProof/>
            <w:webHidden/>
          </w:rPr>
          <w:tab/>
        </w:r>
        <w:r w:rsidR="008A336C">
          <w:rPr>
            <w:noProof/>
            <w:webHidden/>
          </w:rPr>
          <w:fldChar w:fldCharType="begin"/>
        </w:r>
        <w:r w:rsidR="008A336C">
          <w:rPr>
            <w:noProof/>
            <w:webHidden/>
          </w:rPr>
          <w:instrText xml:space="preserve"> PAGEREF _Toc488144777 \h </w:instrText>
        </w:r>
        <w:r w:rsidR="008A336C">
          <w:rPr>
            <w:noProof/>
            <w:webHidden/>
          </w:rPr>
        </w:r>
        <w:r w:rsidR="008A336C">
          <w:rPr>
            <w:noProof/>
            <w:webHidden/>
          </w:rPr>
          <w:fldChar w:fldCharType="separate"/>
        </w:r>
        <w:r>
          <w:rPr>
            <w:noProof/>
            <w:webHidden/>
          </w:rPr>
          <w:t>2</w:t>
        </w:r>
        <w:r w:rsidR="008A336C">
          <w:rPr>
            <w:noProof/>
            <w:webHidden/>
          </w:rPr>
          <w:fldChar w:fldCharType="end"/>
        </w:r>
      </w:hyperlink>
    </w:p>
    <w:p w14:paraId="572D565E" w14:textId="77777777" w:rsidR="008A336C" w:rsidRDefault="005E2F7F">
      <w:pPr>
        <w:pStyle w:val="TOC1"/>
        <w:rPr>
          <w:rFonts w:asciiTheme="minorHAnsi" w:eastAsiaTheme="minorEastAsia" w:hAnsiTheme="minorHAnsi" w:cstheme="minorBidi"/>
          <w:noProof/>
          <w:sz w:val="24"/>
          <w:szCs w:val="24"/>
          <w:lang w:val="en-US" w:eastAsia="en-US"/>
        </w:rPr>
      </w:pPr>
      <w:hyperlink w:anchor="_Toc488144778" w:history="1">
        <w:r w:rsidR="008A336C" w:rsidRPr="00C71B09">
          <w:rPr>
            <w:rStyle w:val="Hyperlink"/>
            <w:rFonts w:cs="Arial"/>
            <w:noProof/>
          </w:rPr>
          <w:t>THE MODULE DESCRIPTOR and READING LIST</w:t>
        </w:r>
        <w:r w:rsidR="008A336C">
          <w:rPr>
            <w:noProof/>
            <w:webHidden/>
          </w:rPr>
          <w:tab/>
        </w:r>
        <w:r w:rsidR="008A336C">
          <w:rPr>
            <w:noProof/>
            <w:webHidden/>
          </w:rPr>
          <w:fldChar w:fldCharType="begin"/>
        </w:r>
        <w:r w:rsidR="008A336C">
          <w:rPr>
            <w:noProof/>
            <w:webHidden/>
          </w:rPr>
          <w:instrText xml:space="preserve"> PAGEREF _Toc488144778 \h </w:instrText>
        </w:r>
        <w:r w:rsidR="008A336C">
          <w:rPr>
            <w:noProof/>
            <w:webHidden/>
          </w:rPr>
        </w:r>
        <w:r w:rsidR="008A336C">
          <w:rPr>
            <w:noProof/>
            <w:webHidden/>
          </w:rPr>
          <w:fldChar w:fldCharType="separate"/>
        </w:r>
        <w:r>
          <w:rPr>
            <w:noProof/>
            <w:webHidden/>
          </w:rPr>
          <w:t>3</w:t>
        </w:r>
        <w:r w:rsidR="008A336C">
          <w:rPr>
            <w:noProof/>
            <w:webHidden/>
          </w:rPr>
          <w:fldChar w:fldCharType="end"/>
        </w:r>
      </w:hyperlink>
    </w:p>
    <w:p w14:paraId="01573123" w14:textId="77777777" w:rsidR="008A336C" w:rsidRDefault="005E2F7F">
      <w:pPr>
        <w:pStyle w:val="TOC1"/>
        <w:rPr>
          <w:rFonts w:asciiTheme="minorHAnsi" w:eastAsiaTheme="minorEastAsia" w:hAnsiTheme="minorHAnsi" w:cstheme="minorBidi"/>
          <w:noProof/>
          <w:sz w:val="24"/>
          <w:szCs w:val="24"/>
          <w:lang w:val="en-US" w:eastAsia="en-US"/>
        </w:rPr>
      </w:pPr>
      <w:r>
        <w:rPr>
          <w:noProof/>
        </w:rPr>
        <w:fldChar w:fldCharType="begin"/>
      </w:r>
      <w:r>
        <w:rPr>
          <w:noProof/>
        </w:rPr>
        <w:instrText xml:space="preserve"> HYPERLINK \l "_Toc48</w:instrText>
      </w:r>
      <w:r>
        <w:rPr>
          <w:noProof/>
        </w:rPr>
        <w:instrText xml:space="preserve">8144779" </w:instrText>
      </w:r>
      <w:r>
        <w:rPr>
          <w:noProof/>
        </w:rPr>
      </w:r>
      <w:r>
        <w:rPr>
          <w:noProof/>
        </w:rPr>
        <w:fldChar w:fldCharType="separate"/>
      </w:r>
      <w:r w:rsidR="008A336C" w:rsidRPr="00C71B09">
        <w:rPr>
          <w:rStyle w:val="Hyperlink"/>
          <w:rFonts w:cs="Arial"/>
          <w:noProof/>
        </w:rPr>
        <w:t>ASSESSMEN</w:t>
      </w:r>
      <w:bookmarkStart w:id="0" w:name="_GoBack"/>
      <w:bookmarkEnd w:id="0"/>
      <w:r w:rsidR="008A336C" w:rsidRPr="00C71B09">
        <w:rPr>
          <w:rStyle w:val="Hyperlink"/>
          <w:rFonts w:cs="Arial"/>
          <w:noProof/>
        </w:rPr>
        <w:t>T GUIDANCE</w:t>
      </w:r>
      <w:r w:rsidR="008A336C">
        <w:rPr>
          <w:noProof/>
          <w:webHidden/>
        </w:rPr>
        <w:tab/>
      </w:r>
      <w:r w:rsidR="008A336C">
        <w:rPr>
          <w:noProof/>
          <w:webHidden/>
        </w:rPr>
        <w:fldChar w:fldCharType="begin"/>
      </w:r>
      <w:r w:rsidR="008A336C">
        <w:rPr>
          <w:noProof/>
          <w:webHidden/>
        </w:rPr>
        <w:instrText xml:space="preserve"> PAGEREF _Toc488144779 \h </w:instrText>
      </w:r>
      <w:r w:rsidR="008A336C">
        <w:rPr>
          <w:noProof/>
          <w:webHidden/>
        </w:rPr>
      </w:r>
      <w:r w:rsidR="008A336C">
        <w:rPr>
          <w:noProof/>
          <w:webHidden/>
        </w:rPr>
        <w:fldChar w:fldCharType="separate"/>
      </w:r>
      <w:r>
        <w:rPr>
          <w:noProof/>
          <w:webHidden/>
        </w:rPr>
        <w:t>5</w:t>
      </w:r>
      <w:r w:rsidR="008A336C">
        <w:rPr>
          <w:noProof/>
          <w:webHidden/>
        </w:rPr>
        <w:fldChar w:fldCharType="end"/>
      </w:r>
      <w:r>
        <w:rPr>
          <w:noProof/>
        </w:rPr>
        <w:fldChar w:fldCharType="end"/>
      </w:r>
    </w:p>
    <w:p w14:paraId="0904CF27" w14:textId="77777777" w:rsidR="008A336C" w:rsidRDefault="005E2F7F">
      <w:pPr>
        <w:pStyle w:val="TOC1"/>
        <w:rPr>
          <w:rFonts w:asciiTheme="minorHAnsi" w:eastAsiaTheme="minorEastAsia" w:hAnsiTheme="minorHAnsi" w:cstheme="minorBidi"/>
          <w:noProof/>
          <w:sz w:val="24"/>
          <w:szCs w:val="24"/>
          <w:lang w:val="en-US" w:eastAsia="en-US"/>
        </w:rPr>
      </w:pPr>
      <w:hyperlink w:anchor="_Toc488144780" w:history="1">
        <w:r w:rsidR="008A336C" w:rsidRPr="00C71B09">
          <w:rPr>
            <w:rStyle w:val="Hyperlink"/>
            <w:rFonts w:cs="Arial"/>
            <w:noProof/>
          </w:rPr>
          <w:t>MARKING CRITERIA</w:t>
        </w:r>
        <w:r w:rsidR="008A336C">
          <w:rPr>
            <w:noProof/>
            <w:webHidden/>
          </w:rPr>
          <w:tab/>
        </w:r>
        <w:r w:rsidR="008A336C">
          <w:rPr>
            <w:noProof/>
            <w:webHidden/>
          </w:rPr>
          <w:fldChar w:fldCharType="begin"/>
        </w:r>
        <w:r w:rsidR="008A336C">
          <w:rPr>
            <w:noProof/>
            <w:webHidden/>
          </w:rPr>
          <w:instrText xml:space="preserve"> PAGEREF _Toc488144780 \h </w:instrText>
        </w:r>
        <w:r w:rsidR="008A336C">
          <w:rPr>
            <w:noProof/>
            <w:webHidden/>
          </w:rPr>
        </w:r>
        <w:r w:rsidR="008A336C">
          <w:rPr>
            <w:noProof/>
            <w:webHidden/>
          </w:rPr>
          <w:fldChar w:fldCharType="separate"/>
        </w:r>
        <w:r>
          <w:rPr>
            <w:noProof/>
            <w:webHidden/>
          </w:rPr>
          <w:t>6</w:t>
        </w:r>
        <w:r w:rsidR="008A336C">
          <w:rPr>
            <w:noProof/>
            <w:webHidden/>
          </w:rPr>
          <w:fldChar w:fldCharType="end"/>
        </w:r>
      </w:hyperlink>
    </w:p>
    <w:p w14:paraId="188BD0EE" w14:textId="77777777" w:rsidR="008A336C" w:rsidRDefault="005E2F7F">
      <w:pPr>
        <w:pStyle w:val="TOC1"/>
        <w:rPr>
          <w:rFonts w:asciiTheme="minorHAnsi" w:eastAsiaTheme="minorEastAsia" w:hAnsiTheme="minorHAnsi" w:cstheme="minorBidi"/>
          <w:noProof/>
          <w:sz w:val="24"/>
          <w:szCs w:val="24"/>
          <w:lang w:val="en-US" w:eastAsia="en-US"/>
        </w:rPr>
      </w:pPr>
      <w:hyperlink w:anchor="_Toc488144781" w:history="1">
        <w:r w:rsidR="008A336C" w:rsidRPr="00C71B09">
          <w:rPr>
            <w:rStyle w:val="Hyperlink"/>
            <w:rFonts w:cs="Arial"/>
            <w:noProof/>
          </w:rPr>
          <w:t>FEEDBACK SHEET</w:t>
        </w:r>
        <w:r w:rsidR="008A336C">
          <w:rPr>
            <w:noProof/>
            <w:webHidden/>
          </w:rPr>
          <w:tab/>
        </w:r>
        <w:r w:rsidR="008A336C">
          <w:rPr>
            <w:noProof/>
            <w:webHidden/>
          </w:rPr>
          <w:fldChar w:fldCharType="begin"/>
        </w:r>
        <w:r w:rsidR="008A336C">
          <w:rPr>
            <w:noProof/>
            <w:webHidden/>
          </w:rPr>
          <w:instrText xml:space="preserve"> PAGEREF _Toc488144781 \h </w:instrText>
        </w:r>
        <w:r w:rsidR="008A336C">
          <w:rPr>
            <w:noProof/>
            <w:webHidden/>
          </w:rPr>
        </w:r>
        <w:r w:rsidR="008A336C">
          <w:rPr>
            <w:noProof/>
            <w:webHidden/>
          </w:rPr>
          <w:fldChar w:fldCharType="separate"/>
        </w:r>
        <w:r>
          <w:rPr>
            <w:noProof/>
            <w:webHidden/>
          </w:rPr>
          <w:t>7</w:t>
        </w:r>
        <w:r w:rsidR="008A336C">
          <w:rPr>
            <w:noProof/>
            <w:webHidden/>
          </w:rPr>
          <w:fldChar w:fldCharType="end"/>
        </w:r>
      </w:hyperlink>
    </w:p>
    <w:p w14:paraId="46DAFD8F" w14:textId="77777777" w:rsidR="008A336C" w:rsidRDefault="005E2F7F">
      <w:pPr>
        <w:pStyle w:val="TOC1"/>
        <w:rPr>
          <w:rFonts w:asciiTheme="minorHAnsi" w:eastAsiaTheme="minorEastAsia" w:hAnsiTheme="minorHAnsi" w:cstheme="minorBidi"/>
          <w:noProof/>
          <w:sz w:val="24"/>
          <w:szCs w:val="24"/>
          <w:lang w:val="en-US" w:eastAsia="en-US"/>
        </w:rPr>
      </w:pPr>
      <w:hyperlink w:anchor="_Toc488144782" w:history="1">
        <w:r w:rsidR="008A336C" w:rsidRPr="00C71B09">
          <w:rPr>
            <w:rStyle w:val="Hyperlink"/>
            <w:rFonts w:cs="Arial"/>
            <w:noProof/>
          </w:rPr>
          <w:t>STUDY SKILLS</w:t>
        </w:r>
        <w:r w:rsidR="008A336C">
          <w:rPr>
            <w:noProof/>
            <w:webHidden/>
          </w:rPr>
          <w:tab/>
        </w:r>
        <w:r w:rsidR="008A336C">
          <w:rPr>
            <w:noProof/>
            <w:webHidden/>
          </w:rPr>
          <w:fldChar w:fldCharType="begin"/>
        </w:r>
        <w:r w:rsidR="008A336C">
          <w:rPr>
            <w:noProof/>
            <w:webHidden/>
          </w:rPr>
          <w:instrText xml:space="preserve"> PAGEREF _Toc488144782 \h </w:instrText>
        </w:r>
        <w:r w:rsidR="008A336C">
          <w:rPr>
            <w:noProof/>
            <w:webHidden/>
          </w:rPr>
        </w:r>
        <w:r w:rsidR="008A336C">
          <w:rPr>
            <w:noProof/>
            <w:webHidden/>
          </w:rPr>
          <w:fldChar w:fldCharType="separate"/>
        </w:r>
        <w:r>
          <w:rPr>
            <w:noProof/>
            <w:webHidden/>
          </w:rPr>
          <w:t>9</w:t>
        </w:r>
        <w:r w:rsidR="008A336C">
          <w:rPr>
            <w:noProof/>
            <w:webHidden/>
          </w:rPr>
          <w:fldChar w:fldCharType="end"/>
        </w:r>
      </w:hyperlink>
    </w:p>
    <w:p w14:paraId="5A3E36E5" w14:textId="77777777" w:rsidR="008A336C" w:rsidRDefault="005E2F7F">
      <w:pPr>
        <w:pStyle w:val="TOC1"/>
        <w:rPr>
          <w:rFonts w:asciiTheme="minorHAnsi" w:eastAsiaTheme="minorEastAsia" w:hAnsiTheme="minorHAnsi" w:cstheme="minorBidi"/>
          <w:noProof/>
          <w:sz w:val="24"/>
          <w:szCs w:val="24"/>
          <w:lang w:val="en-US" w:eastAsia="en-US"/>
        </w:rPr>
      </w:pPr>
      <w:hyperlink w:anchor="_Toc488144783" w:history="1">
        <w:r w:rsidR="008A336C" w:rsidRPr="00C71B09">
          <w:rPr>
            <w:rStyle w:val="Hyperlink"/>
            <w:noProof/>
          </w:rPr>
          <w:t>APPENDICES</w:t>
        </w:r>
        <w:r w:rsidR="008A336C">
          <w:rPr>
            <w:noProof/>
            <w:webHidden/>
          </w:rPr>
          <w:tab/>
        </w:r>
        <w:r w:rsidR="008A336C">
          <w:rPr>
            <w:noProof/>
            <w:webHidden/>
          </w:rPr>
          <w:fldChar w:fldCharType="begin"/>
        </w:r>
        <w:r w:rsidR="008A336C">
          <w:rPr>
            <w:noProof/>
            <w:webHidden/>
          </w:rPr>
          <w:instrText xml:space="preserve"> PAGEREF _Toc488144783 \h </w:instrText>
        </w:r>
        <w:r w:rsidR="008A336C">
          <w:rPr>
            <w:noProof/>
            <w:webHidden/>
          </w:rPr>
        </w:r>
        <w:r w:rsidR="008A336C">
          <w:rPr>
            <w:noProof/>
            <w:webHidden/>
          </w:rPr>
          <w:fldChar w:fldCharType="separate"/>
        </w:r>
        <w:r>
          <w:rPr>
            <w:noProof/>
            <w:webHidden/>
          </w:rPr>
          <w:t>10</w:t>
        </w:r>
        <w:r w:rsidR="008A336C">
          <w:rPr>
            <w:noProof/>
            <w:webHidden/>
          </w:rPr>
          <w:fldChar w:fldCharType="end"/>
        </w:r>
      </w:hyperlink>
    </w:p>
    <w:p w14:paraId="1FCCCC8E" w14:textId="77777777" w:rsidR="008A336C" w:rsidRDefault="005E2F7F">
      <w:pPr>
        <w:pStyle w:val="TOC2"/>
        <w:rPr>
          <w:rFonts w:asciiTheme="minorHAnsi" w:eastAsiaTheme="minorEastAsia" w:hAnsiTheme="minorHAnsi" w:cstheme="minorBidi"/>
          <w:noProof/>
          <w:sz w:val="24"/>
          <w:szCs w:val="24"/>
          <w:lang w:val="en-US" w:eastAsia="en-US"/>
        </w:rPr>
      </w:pPr>
      <w:hyperlink w:anchor="_Toc488144784" w:history="1">
        <w:r w:rsidR="008A336C" w:rsidRPr="00C71B09">
          <w:rPr>
            <w:rStyle w:val="Hyperlink"/>
            <w:noProof/>
          </w:rPr>
          <w:t>APPENDIX 1: PRESENTATION OF WORK</w:t>
        </w:r>
        <w:r w:rsidR="008A336C">
          <w:rPr>
            <w:noProof/>
            <w:webHidden/>
          </w:rPr>
          <w:tab/>
        </w:r>
        <w:r w:rsidR="008A336C">
          <w:rPr>
            <w:noProof/>
            <w:webHidden/>
          </w:rPr>
          <w:fldChar w:fldCharType="begin"/>
        </w:r>
        <w:r w:rsidR="008A336C">
          <w:rPr>
            <w:noProof/>
            <w:webHidden/>
          </w:rPr>
          <w:instrText xml:space="preserve"> PAGEREF _Toc488144784 \h </w:instrText>
        </w:r>
        <w:r w:rsidR="008A336C">
          <w:rPr>
            <w:noProof/>
            <w:webHidden/>
          </w:rPr>
        </w:r>
        <w:r w:rsidR="008A336C">
          <w:rPr>
            <w:noProof/>
            <w:webHidden/>
          </w:rPr>
          <w:fldChar w:fldCharType="separate"/>
        </w:r>
        <w:r>
          <w:rPr>
            <w:noProof/>
            <w:webHidden/>
          </w:rPr>
          <w:t>10</w:t>
        </w:r>
        <w:r w:rsidR="008A336C">
          <w:rPr>
            <w:noProof/>
            <w:webHidden/>
          </w:rPr>
          <w:fldChar w:fldCharType="end"/>
        </w:r>
      </w:hyperlink>
    </w:p>
    <w:p w14:paraId="0ED02381" w14:textId="77777777" w:rsidR="008A336C" w:rsidRDefault="005E2F7F">
      <w:pPr>
        <w:pStyle w:val="TOC2"/>
        <w:rPr>
          <w:rFonts w:asciiTheme="minorHAnsi" w:eastAsiaTheme="minorEastAsia" w:hAnsiTheme="minorHAnsi" w:cstheme="minorBidi"/>
          <w:noProof/>
          <w:sz w:val="24"/>
          <w:szCs w:val="24"/>
          <w:lang w:val="en-US" w:eastAsia="en-US"/>
        </w:rPr>
      </w:pPr>
      <w:hyperlink w:anchor="_Toc488144785" w:history="1">
        <w:r w:rsidR="008A336C" w:rsidRPr="00C71B09">
          <w:rPr>
            <w:rStyle w:val="Hyperlink"/>
            <w:noProof/>
          </w:rPr>
          <w:t>APPENDIX 2: ASSESSMENT DEADLINE DATES</w:t>
        </w:r>
        <w:r w:rsidR="008A336C">
          <w:rPr>
            <w:noProof/>
            <w:webHidden/>
          </w:rPr>
          <w:tab/>
        </w:r>
        <w:r w:rsidR="008A336C">
          <w:rPr>
            <w:noProof/>
            <w:webHidden/>
          </w:rPr>
          <w:fldChar w:fldCharType="begin"/>
        </w:r>
        <w:r w:rsidR="008A336C">
          <w:rPr>
            <w:noProof/>
            <w:webHidden/>
          </w:rPr>
          <w:instrText xml:space="preserve"> PAGEREF _Toc488144785 \h </w:instrText>
        </w:r>
        <w:r w:rsidR="008A336C">
          <w:rPr>
            <w:noProof/>
            <w:webHidden/>
          </w:rPr>
        </w:r>
        <w:r w:rsidR="008A336C">
          <w:rPr>
            <w:noProof/>
            <w:webHidden/>
          </w:rPr>
          <w:fldChar w:fldCharType="separate"/>
        </w:r>
        <w:r>
          <w:rPr>
            <w:noProof/>
            <w:webHidden/>
          </w:rPr>
          <w:t>10</w:t>
        </w:r>
        <w:r w:rsidR="008A336C">
          <w:rPr>
            <w:noProof/>
            <w:webHidden/>
          </w:rPr>
          <w:fldChar w:fldCharType="end"/>
        </w:r>
      </w:hyperlink>
    </w:p>
    <w:p w14:paraId="61EEBD04" w14:textId="77777777" w:rsidR="008A336C" w:rsidRDefault="005E2F7F">
      <w:pPr>
        <w:pStyle w:val="TOC2"/>
        <w:rPr>
          <w:rFonts w:asciiTheme="minorHAnsi" w:eastAsiaTheme="minorEastAsia" w:hAnsiTheme="minorHAnsi" w:cstheme="minorBidi"/>
          <w:noProof/>
          <w:sz w:val="24"/>
          <w:szCs w:val="24"/>
          <w:lang w:val="en-US" w:eastAsia="en-US"/>
        </w:rPr>
      </w:pPr>
      <w:hyperlink w:anchor="_Toc488144786" w:history="1">
        <w:r w:rsidR="008A336C" w:rsidRPr="00C71B09">
          <w:rPr>
            <w:rStyle w:val="Hyperlink"/>
            <w:noProof/>
          </w:rPr>
          <w:t>APPENDIX 3: ASSIGNMENT –STRUCTURE</w:t>
        </w:r>
        <w:r w:rsidR="008A336C">
          <w:rPr>
            <w:noProof/>
            <w:webHidden/>
          </w:rPr>
          <w:tab/>
        </w:r>
        <w:r w:rsidR="008A336C">
          <w:rPr>
            <w:noProof/>
            <w:webHidden/>
          </w:rPr>
          <w:fldChar w:fldCharType="begin"/>
        </w:r>
        <w:r w:rsidR="008A336C">
          <w:rPr>
            <w:noProof/>
            <w:webHidden/>
          </w:rPr>
          <w:instrText xml:space="preserve"> PAGEREF _Toc488144786 \h </w:instrText>
        </w:r>
        <w:r w:rsidR="008A336C">
          <w:rPr>
            <w:noProof/>
            <w:webHidden/>
          </w:rPr>
        </w:r>
        <w:r w:rsidR="008A336C">
          <w:rPr>
            <w:noProof/>
            <w:webHidden/>
          </w:rPr>
          <w:fldChar w:fldCharType="separate"/>
        </w:r>
        <w:r>
          <w:rPr>
            <w:noProof/>
            <w:webHidden/>
          </w:rPr>
          <w:t>11</w:t>
        </w:r>
        <w:r w:rsidR="008A336C">
          <w:rPr>
            <w:noProof/>
            <w:webHidden/>
          </w:rPr>
          <w:fldChar w:fldCharType="end"/>
        </w:r>
      </w:hyperlink>
    </w:p>
    <w:p w14:paraId="1ED6224A" w14:textId="77777777" w:rsidR="008A336C" w:rsidRDefault="005E2F7F">
      <w:pPr>
        <w:pStyle w:val="TOC2"/>
        <w:rPr>
          <w:rFonts w:asciiTheme="minorHAnsi" w:eastAsiaTheme="minorEastAsia" w:hAnsiTheme="minorHAnsi" w:cstheme="minorBidi"/>
          <w:noProof/>
          <w:sz w:val="24"/>
          <w:szCs w:val="24"/>
          <w:lang w:val="en-US" w:eastAsia="en-US"/>
        </w:rPr>
      </w:pPr>
      <w:hyperlink w:anchor="_Toc488144787" w:history="1">
        <w:r w:rsidR="008A336C" w:rsidRPr="00C71B09">
          <w:rPr>
            <w:rStyle w:val="Hyperlink"/>
            <w:noProof/>
          </w:rPr>
          <w:t>APPENDIX 4: ESSAY INSTRUCTION TERMS</w:t>
        </w:r>
        <w:r w:rsidR="008A336C">
          <w:rPr>
            <w:noProof/>
            <w:webHidden/>
          </w:rPr>
          <w:tab/>
        </w:r>
        <w:r w:rsidR="008A336C">
          <w:rPr>
            <w:noProof/>
            <w:webHidden/>
          </w:rPr>
          <w:fldChar w:fldCharType="begin"/>
        </w:r>
        <w:r w:rsidR="008A336C">
          <w:rPr>
            <w:noProof/>
            <w:webHidden/>
          </w:rPr>
          <w:instrText xml:space="preserve"> PAGEREF _Toc488144787 \h </w:instrText>
        </w:r>
        <w:r w:rsidR="008A336C">
          <w:rPr>
            <w:noProof/>
            <w:webHidden/>
          </w:rPr>
        </w:r>
        <w:r w:rsidR="008A336C">
          <w:rPr>
            <w:noProof/>
            <w:webHidden/>
          </w:rPr>
          <w:fldChar w:fldCharType="separate"/>
        </w:r>
        <w:r>
          <w:rPr>
            <w:noProof/>
            <w:webHidden/>
          </w:rPr>
          <w:t>12</w:t>
        </w:r>
        <w:r w:rsidR="008A336C">
          <w:rPr>
            <w:noProof/>
            <w:webHidden/>
          </w:rPr>
          <w:fldChar w:fldCharType="end"/>
        </w:r>
      </w:hyperlink>
    </w:p>
    <w:p w14:paraId="17EE3093" w14:textId="77777777" w:rsidR="008A336C" w:rsidRDefault="005E2F7F">
      <w:pPr>
        <w:pStyle w:val="TOC2"/>
        <w:rPr>
          <w:rFonts w:asciiTheme="minorHAnsi" w:eastAsiaTheme="minorEastAsia" w:hAnsiTheme="minorHAnsi" w:cstheme="minorBidi"/>
          <w:noProof/>
          <w:sz w:val="24"/>
          <w:szCs w:val="24"/>
          <w:lang w:val="en-US" w:eastAsia="en-US"/>
        </w:rPr>
      </w:pPr>
      <w:hyperlink w:anchor="_Toc488144788" w:history="1">
        <w:r w:rsidR="008A336C" w:rsidRPr="00C71B09">
          <w:rPr>
            <w:rStyle w:val="Hyperlink"/>
            <w:noProof/>
          </w:rPr>
          <w:t>APPENDIX 5: HOW TO GET A GOOD MARK?</w:t>
        </w:r>
        <w:r w:rsidR="008A336C">
          <w:rPr>
            <w:noProof/>
            <w:webHidden/>
          </w:rPr>
          <w:tab/>
        </w:r>
        <w:r w:rsidR="008A336C">
          <w:rPr>
            <w:noProof/>
            <w:webHidden/>
          </w:rPr>
          <w:fldChar w:fldCharType="begin"/>
        </w:r>
        <w:r w:rsidR="008A336C">
          <w:rPr>
            <w:noProof/>
            <w:webHidden/>
          </w:rPr>
          <w:instrText xml:space="preserve"> PAGEREF _Toc488144788 \h </w:instrText>
        </w:r>
        <w:r w:rsidR="008A336C">
          <w:rPr>
            <w:noProof/>
            <w:webHidden/>
          </w:rPr>
        </w:r>
        <w:r w:rsidR="008A336C">
          <w:rPr>
            <w:noProof/>
            <w:webHidden/>
          </w:rPr>
          <w:fldChar w:fldCharType="separate"/>
        </w:r>
        <w:r>
          <w:rPr>
            <w:noProof/>
            <w:webHidden/>
          </w:rPr>
          <w:t>15</w:t>
        </w:r>
        <w:r w:rsidR="008A336C">
          <w:rPr>
            <w:noProof/>
            <w:webHidden/>
          </w:rPr>
          <w:fldChar w:fldCharType="end"/>
        </w:r>
      </w:hyperlink>
    </w:p>
    <w:p w14:paraId="27CA3A04" w14:textId="77777777" w:rsidR="008A336C" w:rsidRDefault="005E2F7F">
      <w:pPr>
        <w:pStyle w:val="TOC2"/>
        <w:rPr>
          <w:rFonts w:asciiTheme="minorHAnsi" w:eastAsiaTheme="minorEastAsia" w:hAnsiTheme="minorHAnsi" w:cstheme="minorBidi"/>
          <w:noProof/>
          <w:sz w:val="24"/>
          <w:szCs w:val="24"/>
          <w:lang w:val="en-US" w:eastAsia="en-US"/>
        </w:rPr>
      </w:pPr>
      <w:hyperlink w:anchor="_Toc488144789" w:history="1">
        <w:r w:rsidR="008A336C" w:rsidRPr="00C71B09">
          <w:rPr>
            <w:rStyle w:val="Hyperlink"/>
            <w:noProof/>
          </w:rPr>
          <w:t>APPENDIX 6: CRITICAL WRITING V’S DESCRIPTIVE WRITING</w:t>
        </w:r>
        <w:r w:rsidR="008A336C">
          <w:rPr>
            <w:noProof/>
            <w:webHidden/>
          </w:rPr>
          <w:tab/>
        </w:r>
        <w:r w:rsidR="008A336C">
          <w:rPr>
            <w:noProof/>
            <w:webHidden/>
          </w:rPr>
          <w:fldChar w:fldCharType="begin"/>
        </w:r>
        <w:r w:rsidR="008A336C">
          <w:rPr>
            <w:noProof/>
            <w:webHidden/>
          </w:rPr>
          <w:instrText xml:space="preserve"> PAGEREF _Toc488144789 \h </w:instrText>
        </w:r>
        <w:r w:rsidR="008A336C">
          <w:rPr>
            <w:noProof/>
            <w:webHidden/>
          </w:rPr>
        </w:r>
        <w:r w:rsidR="008A336C">
          <w:rPr>
            <w:noProof/>
            <w:webHidden/>
          </w:rPr>
          <w:fldChar w:fldCharType="separate"/>
        </w:r>
        <w:r>
          <w:rPr>
            <w:noProof/>
            <w:webHidden/>
          </w:rPr>
          <w:t>16</w:t>
        </w:r>
        <w:r w:rsidR="008A336C">
          <w:rPr>
            <w:noProof/>
            <w:webHidden/>
          </w:rPr>
          <w:fldChar w:fldCharType="end"/>
        </w:r>
      </w:hyperlink>
    </w:p>
    <w:p w14:paraId="1420714A" w14:textId="77777777" w:rsidR="008A336C" w:rsidRDefault="005E2F7F">
      <w:pPr>
        <w:pStyle w:val="TOC2"/>
        <w:rPr>
          <w:rFonts w:asciiTheme="minorHAnsi" w:eastAsiaTheme="minorEastAsia" w:hAnsiTheme="minorHAnsi" w:cstheme="minorBidi"/>
          <w:noProof/>
          <w:sz w:val="24"/>
          <w:szCs w:val="24"/>
          <w:lang w:val="en-US" w:eastAsia="en-US"/>
        </w:rPr>
      </w:pPr>
      <w:hyperlink w:anchor="_Toc488144790" w:history="1">
        <w:r w:rsidR="008A336C" w:rsidRPr="00C71B09">
          <w:rPr>
            <w:rStyle w:val="Hyperlink"/>
            <w:noProof/>
          </w:rPr>
          <w:t>APPENDIX 7: GOOD AND BAD CRITICAL REFLECTION</w:t>
        </w:r>
        <w:r w:rsidR="008A336C">
          <w:rPr>
            <w:noProof/>
            <w:webHidden/>
          </w:rPr>
          <w:tab/>
        </w:r>
        <w:r w:rsidR="008A336C">
          <w:rPr>
            <w:noProof/>
            <w:webHidden/>
          </w:rPr>
          <w:fldChar w:fldCharType="begin"/>
        </w:r>
        <w:r w:rsidR="008A336C">
          <w:rPr>
            <w:noProof/>
            <w:webHidden/>
          </w:rPr>
          <w:instrText xml:space="preserve"> PAGEREF _Toc488144790 \h </w:instrText>
        </w:r>
        <w:r w:rsidR="008A336C">
          <w:rPr>
            <w:noProof/>
            <w:webHidden/>
          </w:rPr>
        </w:r>
        <w:r w:rsidR="008A336C">
          <w:rPr>
            <w:noProof/>
            <w:webHidden/>
          </w:rPr>
          <w:fldChar w:fldCharType="separate"/>
        </w:r>
        <w:r>
          <w:rPr>
            <w:noProof/>
            <w:webHidden/>
          </w:rPr>
          <w:t>17</w:t>
        </w:r>
        <w:r w:rsidR="008A336C">
          <w:rPr>
            <w:noProof/>
            <w:webHidden/>
          </w:rPr>
          <w:fldChar w:fldCharType="end"/>
        </w:r>
      </w:hyperlink>
    </w:p>
    <w:p w14:paraId="3BA6E273" w14:textId="77777777" w:rsidR="008A336C" w:rsidRDefault="005E2F7F">
      <w:pPr>
        <w:pStyle w:val="TOC2"/>
        <w:rPr>
          <w:rFonts w:asciiTheme="minorHAnsi" w:eastAsiaTheme="minorEastAsia" w:hAnsiTheme="minorHAnsi" w:cstheme="minorBidi"/>
          <w:noProof/>
          <w:sz w:val="24"/>
          <w:szCs w:val="24"/>
          <w:lang w:val="en-US" w:eastAsia="en-US"/>
        </w:rPr>
      </w:pPr>
      <w:hyperlink w:anchor="_Toc488144791" w:history="1">
        <w:r w:rsidR="008A336C" w:rsidRPr="00C71B09">
          <w:rPr>
            <w:rStyle w:val="Hyperlink"/>
            <w:noProof/>
          </w:rPr>
          <w:t>APPENDIX 8: BLOOM’S TAXONOMY</w:t>
        </w:r>
        <w:r w:rsidR="008A336C">
          <w:rPr>
            <w:noProof/>
            <w:webHidden/>
          </w:rPr>
          <w:tab/>
        </w:r>
        <w:r w:rsidR="008A336C">
          <w:rPr>
            <w:noProof/>
            <w:webHidden/>
          </w:rPr>
          <w:fldChar w:fldCharType="begin"/>
        </w:r>
        <w:r w:rsidR="008A336C">
          <w:rPr>
            <w:noProof/>
            <w:webHidden/>
          </w:rPr>
          <w:instrText xml:space="preserve"> PAGEREF _Toc488144791 \h </w:instrText>
        </w:r>
        <w:r w:rsidR="008A336C">
          <w:rPr>
            <w:noProof/>
            <w:webHidden/>
          </w:rPr>
        </w:r>
        <w:r w:rsidR="008A336C">
          <w:rPr>
            <w:noProof/>
            <w:webHidden/>
          </w:rPr>
          <w:fldChar w:fldCharType="separate"/>
        </w:r>
        <w:r>
          <w:rPr>
            <w:noProof/>
            <w:webHidden/>
          </w:rPr>
          <w:t>18</w:t>
        </w:r>
        <w:r w:rsidR="008A336C">
          <w:rPr>
            <w:noProof/>
            <w:webHidden/>
          </w:rPr>
          <w:fldChar w:fldCharType="end"/>
        </w:r>
      </w:hyperlink>
    </w:p>
    <w:p w14:paraId="73A7DEF2" w14:textId="77777777" w:rsidR="00AA3B1A" w:rsidRPr="00B819F1" w:rsidRDefault="00AA3B1A" w:rsidP="00AA3B1A">
      <w:pPr>
        <w:spacing w:before="240"/>
        <w:ind w:right="-57"/>
        <w:jc w:val="both"/>
        <w:rPr>
          <w:rFonts w:cs="Arial"/>
          <w:b/>
          <w:noProof/>
          <w:szCs w:val="22"/>
        </w:rPr>
        <w:sectPr w:rsidR="00AA3B1A" w:rsidRPr="00B819F1" w:rsidSect="00884DB5">
          <w:footerReference w:type="even" r:id="rId9"/>
          <w:footerReference w:type="default" r:id="rId10"/>
          <w:pgSz w:w="11907" w:h="16840" w:code="9"/>
          <w:pgMar w:top="1440" w:right="1440" w:bottom="302" w:left="1440" w:header="706" w:footer="706" w:gutter="0"/>
          <w:pgNumType w:start="0"/>
          <w:cols w:space="720"/>
          <w:titlePg/>
          <w:docGrid w:linePitch="299"/>
        </w:sectPr>
      </w:pPr>
      <w:r w:rsidRPr="00B819F1">
        <w:rPr>
          <w:rFonts w:cs="Arial"/>
          <w:b/>
          <w:noProof/>
          <w:szCs w:val="22"/>
        </w:rPr>
        <w:fldChar w:fldCharType="end"/>
      </w:r>
    </w:p>
    <w:p w14:paraId="43495478" w14:textId="52F52C4C" w:rsidR="00B15C4C" w:rsidRPr="00B819F1" w:rsidRDefault="00B15C4C" w:rsidP="00B15C4C">
      <w:pPr>
        <w:pStyle w:val="Heading1"/>
        <w:rPr>
          <w:rFonts w:cs="Arial"/>
        </w:rPr>
      </w:pPr>
      <w:bookmarkStart w:id="1" w:name="_Toc488144773"/>
      <w:r w:rsidRPr="00B819F1">
        <w:rPr>
          <w:rFonts w:cs="Arial"/>
        </w:rPr>
        <w:lastRenderedPageBreak/>
        <w:t>WELCOME</w:t>
      </w:r>
      <w:bookmarkEnd w:id="1"/>
    </w:p>
    <w:p w14:paraId="6F3A67D1" w14:textId="77777777" w:rsidR="00B15C4C" w:rsidRPr="00B819F1" w:rsidRDefault="00B15C4C" w:rsidP="00B15C4C">
      <w:pPr>
        <w:spacing w:after="160" w:line="259" w:lineRule="auto"/>
        <w:jc w:val="both"/>
        <w:rPr>
          <w:rFonts w:eastAsia="Arial" w:cs="Arial"/>
        </w:rPr>
      </w:pPr>
      <w:r w:rsidRPr="00B819F1">
        <w:rPr>
          <w:rFonts w:eastAsia="Arial" w:cs="Arial"/>
        </w:rPr>
        <w:t xml:space="preserve">We are delighted to welcome you to this module within the Wales Institute for Work Based Learning. </w:t>
      </w:r>
    </w:p>
    <w:p w14:paraId="584C232F" w14:textId="62F32BB5" w:rsidR="00B15C4C" w:rsidRPr="00C1551C" w:rsidRDefault="00B15C4C" w:rsidP="00C1551C">
      <w:pPr>
        <w:spacing w:after="160" w:line="259" w:lineRule="auto"/>
        <w:jc w:val="both"/>
        <w:rPr>
          <w:rFonts w:eastAsia="Arial" w:cs="Arial"/>
        </w:rPr>
      </w:pPr>
      <w:r w:rsidRPr="00B819F1">
        <w:rPr>
          <w:rFonts w:eastAsia="Arial" w:cs="Arial"/>
        </w:rPr>
        <w:t>The modules and programmes we offer are at the forefront of practice in professional learning and provide a rich framework of development for you as an advanced practitioner in your field. Our faculty are uniquely placed to support you as their expertise in academic practice is complemented by their extensive professional experience in the private, public and third sectors. Together you will be able to explore and extend practice in your field whilst attaining a credentia</w:t>
      </w:r>
      <w:r>
        <w:rPr>
          <w:rFonts w:eastAsia="Arial" w:cs="Arial"/>
        </w:rPr>
        <w:t>l of real value to your</w:t>
      </w:r>
      <w:r w:rsidRPr="00B819F1">
        <w:rPr>
          <w:rFonts w:eastAsia="Arial" w:cs="Arial"/>
        </w:rPr>
        <w:t>self and your organisation.</w:t>
      </w:r>
    </w:p>
    <w:p w14:paraId="48E89356" w14:textId="5700EAA2" w:rsidR="00C1551C" w:rsidRDefault="00CD642C" w:rsidP="0041170E">
      <w:pPr>
        <w:pStyle w:val="BodyText"/>
        <w:rPr>
          <w:rFonts w:cs="Arial"/>
          <w:color w:val="auto"/>
          <w:szCs w:val="22"/>
        </w:rPr>
      </w:pPr>
      <w:r w:rsidRPr="00B819F1">
        <w:rPr>
          <w:rFonts w:cs="Arial"/>
          <w:color w:val="auto"/>
          <w:szCs w:val="22"/>
        </w:rPr>
        <w:t xml:space="preserve">This handbook provides you with information </w:t>
      </w:r>
      <w:r w:rsidR="00C1551C">
        <w:rPr>
          <w:rFonts w:cs="Arial"/>
          <w:color w:val="auto"/>
          <w:szCs w:val="22"/>
        </w:rPr>
        <w:t>such as:</w:t>
      </w:r>
    </w:p>
    <w:p w14:paraId="65123D53" w14:textId="77777777" w:rsidR="00C1551C" w:rsidRDefault="00B15C4C" w:rsidP="0084481E">
      <w:pPr>
        <w:pStyle w:val="BodyText"/>
        <w:numPr>
          <w:ilvl w:val="0"/>
          <w:numId w:val="9"/>
        </w:numPr>
        <w:rPr>
          <w:rFonts w:cs="Arial"/>
          <w:color w:val="auto"/>
          <w:szCs w:val="22"/>
        </w:rPr>
      </w:pPr>
      <w:r w:rsidRPr="00C1551C">
        <w:rPr>
          <w:rFonts w:cs="Arial"/>
          <w:color w:val="auto"/>
          <w:szCs w:val="22"/>
        </w:rPr>
        <w:t>module descriptor</w:t>
      </w:r>
    </w:p>
    <w:p w14:paraId="294D712A" w14:textId="77777777" w:rsidR="00C1551C" w:rsidRDefault="00C1551C" w:rsidP="0084481E">
      <w:pPr>
        <w:pStyle w:val="BodyText"/>
        <w:numPr>
          <w:ilvl w:val="0"/>
          <w:numId w:val="9"/>
        </w:numPr>
        <w:rPr>
          <w:rFonts w:cs="Arial"/>
          <w:color w:val="auto"/>
          <w:szCs w:val="22"/>
        </w:rPr>
      </w:pPr>
      <w:r>
        <w:rPr>
          <w:rFonts w:cs="Arial"/>
          <w:color w:val="auto"/>
          <w:szCs w:val="22"/>
        </w:rPr>
        <w:t>marking criteria</w:t>
      </w:r>
    </w:p>
    <w:p w14:paraId="27D43FE9" w14:textId="6F1982A8" w:rsidR="0041170E" w:rsidRDefault="00B15C4C" w:rsidP="0084481E">
      <w:pPr>
        <w:pStyle w:val="BodyText"/>
        <w:numPr>
          <w:ilvl w:val="0"/>
          <w:numId w:val="9"/>
        </w:numPr>
        <w:rPr>
          <w:rFonts w:cs="Arial"/>
          <w:color w:val="auto"/>
          <w:szCs w:val="22"/>
        </w:rPr>
      </w:pPr>
      <w:r w:rsidRPr="00C1551C">
        <w:rPr>
          <w:rFonts w:cs="Arial"/>
          <w:color w:val="auto"/>
          <w:szCs w:val="22"/>
        </w:rPr>
        <w:t>assessment</w:t>
      </w:r>
      <w:r w:rsidR="00C1551C">
        <w:rPr>
          <w:rFonts w:cs="Arial"/>
          <w:color w:val="auto"/>
          <w:szCs w:val="22"/>
        </w:rPr>
        <w:t xml:space="preserve"> and guidance</w:t>
      </w:r>
    </w:p>
    <w:p w14:paraId="2D1A902B" w14:textId="69BAA1A8" w:rsidR="00C1551C" w:rsidRDefault="00C1551C" w:rsidP="0084481E">
      <w:pPr>
        <w:pStyle w:val="BodyText"/>
        <w:numPr>
          <w:ilvl w:val="0"/>
          <w:numId w:val="9"/>
        </w:numPr>
        <w:rPr>
          <w:rFonts w:cs="Arial"/>
          <w:color w:val="auto"/>
          <w:szCs w:val="22"/>
        </w:rPr>
      </w:pPr>
      <w:r>
        <w:rPr>
          <w:rFonts w:cs="Arial"/>
          <w:color w:val="auto"/>
          <w:szCs w:val="22"/>
        </w:rPr>
        <w:t>feedback sheet</w:t>
      </w:r>
    </w:p>
    <w:p w14:paraId="295AA1DE" w14:textId="51D2EDAB" w:rsidR="00C1551C" w:rsidRDefault="00C1551C" w:rsidP="0084481E">
      <w:pPr>
        <w:pStyle w:val="BodyText"/>
        <w:numPr>
          <w:ilvl w:val="0"/>
          <w:numId w:val="9"/>
        </w:numPr>
        <w:rPr>
          <w:rFonts w:cs="Arial"/>
          <w:color w:val="auto"/>
          <w:szCs w:val="22"/>
        </w:rPr>
      </w:pPr>
      <w:r>
        <w:rPr>
          <w:rFonts w:cs="Arial"/>
          <w:color w:val="auto"/>
          <w:szCs w:val="22"/>
        </w:rPr>
        <w:t>study skills</w:t>
      </w:r>
    </w:p>
    <w:p w14:paraId="59361C65" w14:textId="77777777" w:rsidR="00C1551C" w:rsidRDefault="00C1551C" w:rsidP="00C1551C">
      <w:pPr>
        <w:pStyle w:val="BodyText"/>
        <w:rPr>
          <w:rFonts w:cs="Arial"/>
          <w:color w:val="auto"/>
          <w:szCs w:val="22"/>
        </w:rPr>
      </w:pPr>
    </w:p>
    <w:p w14:paraId="1500914D" w14:textId="2FD1B22E" w:rsidR="00C1551C" w:rsidRDefault="00C1551C" w:rsidP="00C1551C">
      <w:pPr>
        <w:pStyle w:val="BodyText"/>
        <w:rPr>
          <w:rFonts w:cs="Arial"/>
          <w:color w:val="auto"/>
          <w:szCs w:val="22"/>
        </w:rPr>
      </w:pPr>
      <w:r>
        <w:rPr>
          <w:rFonts w:cs="Arial"/>
          <w:color w:val="auto"/>
          <w:szCs w:val="22"/>
        </w:rPr>
        <w:t xml:space="preserve">Appendices include: </w:t>
      </w:r>
    </w:p>
    <w:p w14:paraId="36BE2887" w14:textId="34E323BE" w:rsidR="00C1551C" w:rsidRDefault="00C1551C" w:rsidP="0084481E">
      <w:pPr>
        <w:pStyle w:val="BodyText"/>
        <w:numPr>
          <w:ilvl w:val="0"/>
          <w:numId w:val="10"/>
        </w:numPr>
        <w:rPr>
          <w:rFonts w:cs="Arial"/>
          <w:color w:val="auto"/>
          <w:szCs w:val="22"/>
        </w:rPr>
      </w:pPr>
      <w:r>
        <w:rPr>
          <w:rFonts w:cs="Arial"/>
          <w:color w:val="auto"/>
          <w:szCs w:val="22"/>
        </w:rPr>
        <w:t>presentation of work</w:t>
      </w:r>
    </w:p>
    <w:p w14:paraId="66C87FFE" w14:textId="6D7C2C9F" w:rsidR="00C1551C" w:rsidRDefault="00C1551C" w:rsidP="0084481E">
      <w:pPr>
        <w:pStyle w:val="BodyText"/>
        <w:numPr>
          <w:ilvl w:val="0"/>
          <w:numId w:val="10"/>
        </w:numPr>
        <w:rPr>
          <w:rFonts w:cs="Arial"/>
          <w:color w:val="auto"/>
          <w:szCs w:val="22"/>
        </w:rPr>
      </w:pPr>
      <w:r>
        <w:rPr>
          <w:rFonts w:cs="Arial"/>
          <w:color w:val="auto"/>
          <w:szCs w:val="22"/>
        </w:rPr>
        <w:t>deadlines</w:t>
      </w:r>
    </w:p>
    <w:p w14:paraId="08DEFC27" w14:textId="4BBF6281" w:rsidR="00C1551C" w:rsidRDefault="00C1551C" w:rsidP="0084481E">
      <w:pPr>
        <w:pStyle w:val="BodyText"/>
        <w:numPr>
          <w:ilvl w:val="0"/>
          <w:numId w:val="10"/>
        </w:numPr>
        <w:rPr>
          <w:rFonts w:cs="Arial"/>
          <w:color w:val="auto"/>
          <w:szCs w:val="22"/>
        </w:rPr>
      </w:pPr>
      <w:r>
        <w:rPr>
          <w:rFonts w:cs="Arial"/>
          <w:color w:val="auto"/>
          <w:szCs w:val="22"/>
        </w:rPr>
        <w:t>example assignment structure</w:t>
      </w:r>
    </w:p>
    <w:p w14:paraId="0832D2F9" w14:textId="09DBB13A" w:rsidR="00C1551C" w:rsidRDefault="00C1551C" w:rsidP="0084481E">
      <w:pPr>
        <w:pStyle w:val="BodyText"/>
        <w:numPr>
          <w:ilvl w:val="0"/>
          <w:numId w:val="10"/>
        </w:numPr>
        <w:rPr>
          <w:rFonts w:cs="Arial"/>
          <w:color w:val="auto"/>
          <w:szCs w:val="22"/>
        </w:rPr>
      </w:pPr>
      <w:r>
        <w:rPr>
          <w:rFonts w:cs="Arial"/>
          <w:color w:val="auto"/>
          <w:szCs w:val="22"/>
        </w:rPr>
        <w:t>essay instruction terms</w:t>
      </w:r>
    </w:p>
    <w:p w14:paraId="20D44159" w14:textId="0B6DBAA4" w:rsidR="00C1551C" w:rsidRDefault="00C1551C" w:rsidP="0084481E">
      <w:pPr>
        <w:pStyle w:val="BodyText"/>
        <w:numPr>
          <w:ilvl w:val="0"/>
          <w:numId w:val="10"/>
        </w:numPr>
        <w:rPr>
          <w:rFonts w:cs="Arial"/>
          <w:color w:val="auto"/>
          <w:szCs w:val="22"/>
        </w:rPr>
      </w:pPr>
      <w:r>
        <w:rPr>
          <w:rFonts w:cs="Arial"/>
          <w:color w:val="auto"/>
          <w:szCs w:val="22"/>
        </w:rPr>
        <w:t>critical writing V’s descriptive writing</w:t>
      </w:r>
    </w:p>
    <w:p w14:paraId="4F79B6FC" w14:textId="4171A1B3" w:rsidR="00C1551C" w:rsidRDefault="00C1551C" w:rsidP="0084481E">
      <w:pPr>
        <w:pStyle w:val="BodyText"/>
        <w:numPr>
          <w:ilvl w:val="0"/>
          <w:numId w:val="10"/>
        </w:numPr>
        <w:rPr>
          <w:rFonts w:cs="Arial"/>
          <w:color w:val="auto"/>
          <w:szCs w:val="22"/>
        </w:rPr>
      </w:pPr>
      <w:r>
        <w:rPr>
          <w:rFonts w:cs="Arial"/>
          <w:color w:val="auto"/>
          <w:szCs w:val="22"/>
        </w:rPr>
        <w:t>good and bad critical writing</w:t>
      </w:r>
    </w:p>
    <w:p w14:paraId="0B9DD7EF" w14:textId="33DA8698" w:rsidR="00C1551C" w:rsidRPr="00B819F1" w:rsidRDefault="00C1551C" w:rsidP="0084481E">
      <w:pPr>
        <w:pStyle w:val="BodyText"/>
        <w:numPr>
          <w:ilvl w:val="0"/>
          <w:numId w:val="10"/>
        </w:numPr>
        <w:rPr>
          <w:rFonts w:cs="Arial"/>
          <w:color w:val="auto"/>
          <w:szCs w:val="22"/>
        </w:rPr>
      </w:pPr>
      <w:r>
        <w:rPr>
          <w:rFonts w:cs="Arial"/>
          <w:color w:val="auto"/>
          <w:szCs w:val="22"/>
        </w:rPr>
        <w:t>higher level vocabulary</w:t>
      </w:r>
    </w:p>
    <w:p w14:paraId="14A49E92" w14:textId="77777777" w:rsidR="0041170E" w:rsidRPr="00B819F1" w:rsidRDefault="0041170E" w:rsidP="0041170E">
      <w:pPr>
        <w:pStyle w:val="BodyText"/>
        <w:rPr>
          <w:rFonts w:cs="Arial"/>
          <w:color w:val="auto"/>
          <w:szCs w:val="22"/>
        </w:rPr>
      </w:pPr>
    </w:p>
    <w:p w14:paraId="0A64011D" w14:textId="780D4D17" w:rsidR="00CD642C" w:rsidRPr="00B819F1" w:rsidRDefault="00B06DFD">
      <w:pPr>
        <w:jc w:val="both"/>
        <w:rPr>
          <w:rFonts w:cs="Arial"/>
          <w:szCs w:val="22"/>
        </w:rPr>
      </w:pPr>
      <w:r>
        <w:rPr>
          <w:rFonts w:cs="Arial"/>
          <w:szCs w:val="22"/>
        </w:rPr>
        <w:t xml:space="preserve">The Wales Institute for Work-based Learning (WIWBL) </w:t>
      </w:r>
      <w:r w:rsidR="00CD642C" w:rsidRPr="00B819F1">
        <w:rPr>
          <w:rFonts w:cs="Arial"/>
          <w:szCs w:val="22"/>
        </w:rPr>
        <w:t>has made every effort to make the information as full and as accurate as possible, but you should note that minor changes in the organisation of modules between the planning stage and the actual teaching are inevitable.  We shall try to keep any such changes to a minimum, and you will receive plenty of advance</w:t>
      </w:r>
      <w:r w:rsidR="00D20140" w:rsidRPr="00B819F1">
        <w:rPr>
          <w:rFonts w:cs="Arial"/>
          <w:szCs w:val="22"/>
        </w:rPr>
        <w:t>d</w:t>
      </w:r>
      <w:r w:rsidR="00CD642C" w:rsidRPr="00B819F1">
        <w:rPr>
          <w:rFonts w:cs="Arial"/>
          <w:szCs w:val="22"/>
        </w:rPr>
        <w:t xml:space="preserve"> warning in the event of any alteration.  We would also be grateful if you would let us know about any changes that you think might be helpful if introduced into future handbooks.</w:t>
      </w:r>
    </w:p>
    <w:p w14:paraId="398B603F" w14:textId="77777777" w:rsidR="0020432D" w:rsidRPr="00B819F1" w:rsidRDefault="0020432D">
      <w:pPr>
        <w:jc w:val="both"/>
        <w:rPr>
          <w:rFonts w:cs="Arial"/>
          <w:szCs w:val="22"/>
        </w:rPr>
      </w:pPr>
    </w:p>
    <w:p w14:paraId="32F818E5" w14:textId="616A435E" w:rsidR="0020432D" w:rsidRPr="00B819F1" w:rsidRDefault="008555D3" w:rsidP="00C1551C">
      <w:pPr>
        <w:spacing w:after="120"/>
        <w:jc w:val="both"/>
        <w:rPr>
          <w:rFonts w:cs="Arial"/>
          <w:szCs w:val="22"/>
        </w:rPr>
      </w:pPr>
      <w:r w:rsidRPr="00B819F1">
        <w:rPr>
          <w:rFonts w:cs="Arial"/>
          <w:szCs w:val="22"/>
        </w:rPr>
        <w:t xml:space="preserve">The focus of our Professional </w:t>
      </w:r>
      <w:r w:rsidR="00B06DFD">
        <w:rPr>
          <w:rFonts w:cs="Arial"/>
          <w:szCs w:val="22"/>
        </w:rPr>
        <w:t xml:space="preserve">Practice </w:t>
      </w:r>
      <w:r w:rsidRPr="00B819F1">
        <w:rPr>
          <w:rFonts w:cs="Arial"/>
          <w:szCs w:val="22"/>
        </w:rPr>
        <w:t>Work-based Studies quali</w:t>
      </w:r>
      <w:r w:rsidR="00B06DFD">
        <w:rPr>
          <w:rFonts w:cs="Arial"/>
          <w:szCs w:val="22"/>
        </w:rPr>
        <w:t>fications is to provide student</w:t>
      </w:r>
      <w:r w:rsidRPr="00B819F1">
        <w:rPr>
          <w:rFonts w:cs="Arial"/>
          <w:szCs w:val="22"/>
        </w:rPr>
        <w:t>-centred learning opportunities that are accessible, flexible, inclusive, lifelong and of the highest quality.  University of Wales Trinity Saint David acknowledges the importance of student-focused courses, and has designed the Professional Work-based portfolio of qualifications to maximise learning opportunities for all.</w:t>
      </w:r>
    </w:p>
    <w:p w14:paraId="72DFD205" w14:textId="77777777" w:rsidR="0020432D" w:rsidRPr="00B819F1" w:rsidRDefault="0020432D" w:rsidP="0020432D">
      <w:pPr>
        <w:pStyle w:val="Heading1"/>
        <w:rPr>
          <w:rFonts w:cs="Arial"/>
        </w:rPr>
      </w:pPr>
      <w:bookmarkStart w:id="2" w:name="_Toc488144774"/>
      <w:r w:rsidRPr="00B819F1">
        <w:rPr>
          <w:rFonts w:cs="Arial"/>
        </w:rPr>
        <w:t>FEEDBACK</w:t>
      </w:r>
      <w:bookmarkEnd w:id="2"/>
    </w:p>
    <w:p w14:paraId="14C2D10D" w14:textId="44A7584C" w:rsidR="0020432D" w:rsidRDefault="0020432D">
      <w:pPr>
        <w:jc w:val="both"/>
        <w:rPr>
          <w:rFonts w:cs="Arial"/>
          <w:szCs w:val="22"/>
        </w:rPr>
      </w:pPr>
      <w:r w:rsidRPr="00B819F1">
        <w:rPr>
          <w:rFonts w:cs="Arial"/>
          <w:szCs w:val="22"/>
        </w:rPr>
        <w:t xml:space="preserve">Feedback on your programme of study and modules is welcome and important and will help us to improve and enhance your learning experience.  You can give feedback in a number of ways:  through the student representative for your programme of study, through module evaluation questionnaires, through informal meetings with your personal tutor, teaching staff, or Head of School, through focus groups set up by Schools to gain feedback from students on particular issues, or through the Students’ Union.  If there are issues, then it is important that you share these with us so that we can address them.  Your opinion is valued.  </w:t>
      </w:r>
    </w:p>
    <w:p w14:paraId="6FE6875E" w14:textId="77777777" w:rsidR="00B15C4C" w:rsidRDefault="00B15C4C">
      <w:pPr>
        <w:rPr>
          <w:rFonts w:cs="Arial"/>
          <w:b/>
        </w:rPr>
      </w:pPr>
      <w:r>
        <w:rPr>
          <w:rFonts w:cs="Arial"/>
        </w:rPr>
        <w:br w:type="page"/>
      </w:r>
    </w:p>
    <w:p w14:paraId="62DD326C" w14:textId="6B63D4C5" w:rsidR="00CD642C" w:rsidRPr="00B819F1" w:rsidRDefault="001C3A9F" w:rsidP="004C0775">
      <w:pPr>
        <w:pStyle w:val="Heading1"/>
        <w:rPr>
          <w:rFonts w:cs="Arial"/>
        </w:rPr>
      </w:pPr>
      <w:bookmarkStart w:id="3" w:name="_Toc488144775"/>
      <w:r w:rsidRPr="00B819F1">
        <w:rPr>
          <w:rFonts w:cs="Arial"/>
        </w:rPr>
        <w:lastRenderedPageBreak/>
        <w:t>MODULE TUTORS AND COORDINATORS</w:t>
      </w:r>
      <w:bookmarkEnd w:id="3"/>
      <w:r w:rsidRPr="00B819F1">
        <w:rPr>
          <w:rFonts w:cs="Arial"/>
        </w:rPr>
        <w:t xml:space="preserve"> </w:t>
      </w:r>
    </w:p>
    <w:p w14:paraId="5AE44881" w14:textId="05F2675F" w:rsidR="00F51B89" w:rsidRPr="00B819F1" w:rsidRDefault="00F51B89">
      <w:pPr>
        <w:rPr>
          <w:rFonts w:cs="Arial"/>
          <w:szCs w:val="22"/>
        </w:rPr>
      </w:pPr>
      <w:r w:rsidRPr="00B819F1">
        <w:rPr>
          <w:rFonts w:cs="Arial"/>
          <w:szCs w:val="22"/>
        </w:rPr>
        <w:t xml:space="preserve">This handbook covers the </w:t>
      </w:r>
      <w:r w:rsidR="001C3A9F" w:rsidRPr="00B819F1">
        <w:rPr>
          <w:rFonts w:cs="Arial"/>
          <w:b/>
          <w:szCs w:val="22"/>
        </w:rPr>
        <w:t>Learning Plan Module</w:t>
      </w:r>
      <w:r w:rsidRPr="00B819F1">
        <w:rPr>
          <w:rFonts w:cs="Arial"/>
          <w:szCs w:val="22"/>
        </w:rPr>
        <w:t xml:space="preserve">.  The name and contact details of the </w:t>
      </w:r>
      <w:r w:rsidR="001C3A9F" w:rsidRPr="00B819F1">
        <w:rPr>
          <w:rFonts w:cs="Arial"/>
          <w:szCs w:val="22"/>
        </w:rPr>
        <w:t>tutors</w:t>
      </w:r>
      <w:r w:rsidRPr="00B819F1">
        <w:rPr>
          <w:rFonts w:cs="Arial"/>
          <w:szCs w:val="22"/>
        </w:rPr>
        <w:t xml:space="preserve"> are also listed below.</w:t>
      </w:r>
    </w:p>
    <w:p w14:paraId="02BE6398" w14:textId="77777777" w:rsidR="00F51B89" w:rsidRPr="00B819F1" w:rsidRDefault="00F51B89">
      <w:pPr>
        <w:rPr>
          <w:rFonts w:cs="Arial"/>
          <w:szCs w:val="22"/>
        </w:rPr>
      </w:pPr>
    </w:p>
    <w:tbl>
      <w:tblPr>
        <w:tblW w:w="8640" w:type="dxa"/>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9"/>
        <w:gridCol w:w="2160"/>
        <w:gridCol w:w="1573"/>
        <w:gridCol w:w="2298"/>
      </w:tblGrid>
      <w:tr w:rsidR="00B15C4C" w:rsidRPr="00884DB5" w14:paraId="34BC59FD" w14:textId="77777777" w:rsidTr="00C9243E">
        <w:tc>
          <w:tcPr>
            <w:tcW w:w="2609" w:type="dxa"/>
            <w:shd w:val="clear" w:color="auto" w:fill="auto"/>
          </w:tcPr>
          <w:p w14:paraId="5CFF72D1" w14:textId="3F7464F4" w:rsidR="00F51B89" w:rsidRPr="009906CB" w:rsidRDefault="001C3A9F" w:rsidP="00DA611E">
            <w:pPr>
              <w:jc w:val="both"/>
              <w:rPr>
                <w:rFonts w:cs="Arial"/>
                <w:b/>
                <w:sz w:val="20"/>
              </w:rPr>
            </w:pPr>
            <w:r w:rsidRPr="009906CB">
              <w:rPr>
                <w:rFonts w:cs="Arial"/>
                <w:b/>
                <w:sz w:val="20"/>
              </w:rPr>
              <w:t>Module</w:t>
            </w:r>
          </w:p>
        </w:tc>
        <w:tc>
          <w:tcPr>
            <w:tcW w:w="2160" w:type="dxa"/>
            <w:shd w:val="clear" w:color="auto" w:fill="auto"/>
          </w:tcPr>
          <w:p w14:paraId="4EE4A966" w14:textId="6F51BC61" w:rsidR="00F51B89" w:rsidRPr="009906CB" w:rsidRDefault="001C3A9F" w:rsidP="00DA611E">
            <w:pPr>
              <w:jc w:val="both"/>
              <w:rPr>
                <w:rFonts w:cs="Arial"/>
                <w:b/>
                <w:sz w:val="20"/>
              </w:rPr>
            </w:pPr>
            <w:r w:rsidRPr="009906CB">
              <w:rPr>
                <w:rFonts w:cs="Arial"/>
                <w:b/>
                <w:sz w:val="20"/>
              </w:rPr>
              <w:t xml:space="preserve">Module Coordinator / Tutor </w:t>
            </w:r>
          </w:p>
        </w:tc>
        <w:tc>
          <w:tcPr>
            <w:tcW w:w="1573" w:type="dxa"/>
            <w:shd w:val="clear" w:color="auto" w:fill="auto"/>
          </w:tcPr>
          <w:p w14:paraId="354386FF" w14:textId="77777777" w:rsidR="00F51B89" w:rsidRPr="009906CB" w:rsidRDefault="00F51B89" w:rsidP="00DA611E">
            <w:pPr>
              <w:jc w:val="both"/>
              <w:rPr>
                <w:rFonts w:cs="Arial"/>
                <w:b/>
                <w:sz w:val="20"/>
              </w:rPr>
            </w:pPr>
            <w:r w:rsidRPr="009906CB">
              <w:rPr>
                <w:rFonts w:cs="Arial"/>
                <w:b/>
                <w:sz w:val="20"/>
              </w:rPr>
              <w:t>Tel. No.</w:t>
            </w:r>
          </w:p>
        </w:tc>
        <w:tc>
          <w:tcPr>
            <w:tcW w:w="2298" w:type="dxa"/>
            <w:shd w:val="clear" w:color="auto" w:fill="auto"/>
          </w:tcPr>
          <w:p w14:paraId="7A9EAF69" w14:textId="77777777" w:rsidR="00F51B89" w:rsidRPr="009906CB" w:rsidRDefault="00F51B89" w:rsidP="00DA611E">
            <w:pPr>
              <w:jc w:val="both"/>
              <w:rPr>
                <w:rFonts w:cs="Arial"/>
                <w:b/>
                <w:sz w:val="20"/>
              </w:rPr>
            </w:pPr>
            <w:r w:rsidRPr="009906CB">
              <w:rPr>
                <w:rFonts w:cs="Arial"/>
                <w:b/>
                <w:sz w:val="20"/>
              </w:rPr>
              <w:t>E-mail</w:t>
            </w:r>
          </w:p>
        </w:tc>
      </w:tr>
      <w:tr w:rsidR="00B15C4C" w:rsidRPr="00884DB5" w14:paraId="30CEBA7C" w14:textId="77777777" w:rsidTr="00C9243E">
        <w:tc>
          <w:tcPr>
            <w:tcW w:w="2609" w:type="dxa"/>
            <w:shd w:val="clear" w:color="auto" w:fill="auto"/>
          </w:tcPr>
          <w:p w14:paraId="38D508B7" w14:textId="4F985494" w:rsidR="00F51B89" w:rsidRPr="009906CB" w:rsidRDefault="009906CB" w:rsidP="00DA611E">
            <w:pPr>
              <w:jc w:val="both"/>
              <w:rPr>
                <w:rFonts w:cs="Arial"/>
                <w:sz w:val="20"/>
              </w:rPr>
            </w:pPr>
            <w:r w:rsidRPr="009906CB">
              <w:rPr>
                <w:rFonts w:cs="Arial"/>
                <w:sz w:val="20"/>
              </w:rPr>
              <w:t>Work-based Learning Programme Plan</w:t>
            </w:r>
          </w:p>
        </w:tc>
        <w:tc>
          <w:tcPr>
            <w:tcW w:w="2160" w:type="dxa"/>
            <w:shd w:val="clear" w:color="auto" w:fill="auto"/>
          </w:tcPr>
          <w:p w14:paraId="5FBC2B19" w14:textId="46A40611" w:rsidR="00F51B89" w:rsidRPr="009906CB" w:rsidRDefault="001C3A9F" w:rsidP="00DA611E">
            <w:pPr>
              <w:jc w:val="both"/>
              <w:rPr>
                <w:rFonts w:cs="Arial"/>
                <w:sz w:val="20"/>
              </w:rPr>
            </w:pPr>
            <w:r w:rsidRPr="009906CB">
              <w:rPr>
                <w:rFonts w:cs="Arial"/>
                <w:sz w:val="20"/>
              </w:rPr>
              <w:t>Julie Crossman</w:t>
            </w:r>
          </w:p>
        </w:tc>
        <w:tc>
          <w:tcPr>
            <w:tcW w:w="1573" w:type="dxa"/>
            <w:shd w:val="clear" w:color="auto" w:fill="auto"/>
          </w:tcPr>
          <w:p w14:paraId="50CE3705" w14:textId="1F824599" w:rsidR="00F51B89" w:rsidRPr="009906CB" w:rsidRDefault="00F4232A" w:rsidP="00DA611E">
            <w:pPr>
              <w:jc w:val="both"/>
              <w:rPr>
                <w:rFonts w:cs="Arial"/>
                <w:sz w:val="20"/>
              </w:rPr>
            </w:pPr>
            <w:r w:rsidRPr="009906CB">
              <w:rPr>
                <w:rFonts w:cs="Arial"/>
                <w:sz w:val="20"/>
              </w:rPr>
              <w:t>01267 225178</w:t>
            </w:r>
          </w:p>
        </w:tc>
        <w:tc>
          <w:tcPr>
            <w:tcW w:w="2298" w:type="dxa"/>
            <w:shd w:val="clear" w:color="auto" w:fill="auto"/>
          </w:tcPr>
          <w:p w14:paraId="799622A0" w14:textId="223F9528" w:rsidR="00F51B89" w:rsidRPr="009906CB" w:rsidRDefault="005E2F7F" w:rsidP="00DA611E">
            <w:pPr>
              <w:jc w:val="both"/>
              <w:rPr>
                <w:rFonts w:cs="Arial"/>
                <w:sz w:val="20"/>
              </w:rPr>
            </w:pPr>
            <w:hyperlink r:id="rId11" w:history="1">
              <w:r w:rsidR="009906CB" w:rsidRPr="009906CB">
                <w:rPr>
                  <w:rStyle w:val="Hyperlink"/>
                  <w:rFonts w:cs="Arial"/>
                  <w:color w:val="auto"/>
                  <w:sz w:val="20"/>
                </w:rPr>
                <w:t>Julie.crossman@uwtsd.ac.uk</w:t>
              </w:r>
            </w:hyperlink>
          </w:p>
          <w:p w14:paraId="1221ABF6" w14:textId="6B9FD009" w:rsidR="009906CB" w:rsidRPr="009906CB" w:rsidRDefault="009906CB" w:rsidP="00DA611E">
            <w:pPr>
              <w:jc w:val="both"/>
              <w:rPr>
                <w:rFonts w:cs="Arial"/>
                <w:sz w:val="20"/>
              </w:rPr>
            </w:pPr>
          </w:p>
        </w:tc>
      </w:tr>
      <w:tr w:rsidR="00B15C4C" w:rsidRPr="00884DB5" w14:paraId="5B607CB0" w14:textId="77777777" w:rsidTr="00C9243E">
        <w:tc>
          <w:tcPr>
            <w:tcW w:w="2609" w:type="dxa"/>
            <w:shd w:val="clear" w:color="auto" w:fill="auto"/>
          </w:tcPr>
          <w:p w14:paraId="05D4F0C8" w14:textId="21F18084" w:rsidR="00391265" w:rsidRPr="009906CB" w:rsidRDefault="009906CB" w:rsidP="00391265">
            <w:pPr>
              <w:tabs>
                <w:tab w:val="left" w:pos="427"/>
              </w:tabs>
              <w:jc w:val="both"/>
              <w:rPr>
                <w:rFonts w:cs="Arial"/>
                <w:sz w:val="20"/>
              </w:rPr>
            </w:pPr>
            <w:r w:rsidRPr="009906CB">
              <w:rPr>
                <w:rFonts w:cs="Arial"/>
                <w:sz w:val="20"/>
              </w:rPr>
              <w:t>Work-based Learning Programme Plan</w:t>
            </w:r>
          </w:p>
        </w:tc>
        <w:tc>
          <w:tcPr>
            <w:tcW w:w="2160" w:type="dxa"/>
            <w:shd w:val="clear" w:color="auto" w:fill="auto"/>
          </w:tcPr>
          <w:p w14:paraId="5525D1F1" w14:textId="52EEB5C0" w:rsidR="00391265" w:rsidRPr="009906CB" w:rsidRDefault="001C3A9F" w:rsidP="00DA611E">
            <w:pPr>
              <w:jc w:val="both"/>
              <w:rPr>
                <w:rFonts w:cs="Arial"/>
                <w:sz w:val="20"/>
              </w:rPr>
            </w:pPr>
            <w:r w:rsidRPr="009906CB">
              <w:rPr>
                <w:rFonts w:cs="Arial"/>
                <w:sz w:val="20"/>
              </w:rPr>
              <w:t>Sarah Loxdale</w:t>
            </w:r>
          </w:p>
        </w:tc>
        <w:tc>
          <w:tcPr>
            <w:tcW w:w="1573" w:type="dxa"/>
            <w:shd w:val="clear" w:color="auto" w:fill="auto"/>
          </w:tcPr>
          <w:p w14:paraId="26F3E79D" w14:textId="064EF244" w:rsidR="00391265" w:rsidRPr="009906CB" w:rsidRDefault="00F4232A" w:rsidP="00DA611E">
            <w:pPr>
              <w:jc w:val="both"/>
              <w:rPr>
                <w:rFonts w:cs="Arial"/>
                <w:sz w:val="20"/>
              </w:rPr>
            </w:pPr>
            <w:r w:rsidRPr="009906CB">
              <w:rPr>
                <w:rFonts w:cs="Arial"/>
                <w:sz w:val="20"/>
              </w:rPr>
              <w:t>01267 225120</w:t>
            </w:r>
          </w:p>
        </w:tc>
        <w:tc>
          <w:tcPr>
            <w:tcW w:w="2298" w:type="dxa"/>
            <w:shd w:val="clear" w:color="auto" w:fill="auto"/>
          </w:tcPr>
          <w:p w14:paraId="7C49F060" w14:textId="1799E8CE" w:rsidR="00391265" w:rsidRPr="009906CB" w:rsidRDefault="005E2F7F" w:rsidP="00DA611E">
            <w:pPr>
              <w:jc w:val="both"/>
              <w:rPr>
                <w:rFonts w:cs="Arial"/>
                <w:sz w:val="20"/>
              </w:rPr>
            </w:pPr>
            <w:hyperlink r:id="rId12" w:history="1">
              <w:r w:rsidR="009906CB" w:rsidRPr="009906CB">
                <w:rPr>
                  <w:rStyle w:val="Hyperlink"/>
                  <w:rFonts w:cs="Arial"/>
                  <w:color w:val="auto"/>
                  <w:sz w:val="20"/>
                </w:rPr>
                <w:t>s.loxdale@uwtsd.ac.uk</w:t>
              </w:r>
            </w:hyperlink>
          </w:p>
          <w:p w14:paraId="76093C70" w14:textId="6CFCE293" w:rsidR="009906CB" w:rsidRPr="009906CB" w:rsidRDefault="009906CB" w:rsidP="00DA611E">
            <w:pPr>
              <w:jc w:val="both"/>
              <w:rPr>
                <w:rFonts w:cs="Arial"/>
                <w:sz w:val="20"/>
              </w:rPr>
            </w:pPr>
          </w:p>
        </w:tc>
      </w:tr>
      <w:tr w:rsidR="00B15C4C" w:rsidRPr="00B819F1" w14:paraId="210ED14E" w14:textId="77777777" w:rsidTr="00C9243E">
        <w:tc>
          <w:tcPr>
            <w:tcW w:w="2609" w:type="dxa"/>
            <w:shd w:val="clear" w:color="auto" w:fill="auto"/>
          </w:tcPr>
          <w:p w14:paraId="1F9C4A46" w14:textId="48DC1E1F" w:rsidR="001C3A9F" w:rsidRPr="009906CB" w:rsidRDefault="009906CB" w:rsidP="00DA611E">
            <w:pPr>
              <w:jc w:val="both"/>
              <w:rPr>
                <w:rFonts w:cs="Arial"/>
                <w:sz w:val="20"/>
              </w:rPr>
            </w:pPr>
            <w:r w:rsidRPr="009906CB">
              <w:rPr>
                <w:rFonts w:cs="Arial"/>
                <w:sz w:val="20"/>
              </w:rPr>
              <w:t>Work-based Learning Programme Plan</w:t>
            </w:r>
          </w:p>
        </w:tc>
        <w:tc>
          <w:tcPr>
            <w:tcW w:w="2160" w:type="dxa"/>
            <w:shd w:val="clear" w:color="auto" w:fill="auto"/>
          </w:tcPr>
          <w:p w14:paraId="49DA2D34" w14:textId="2ECF1ECD" w:rsidR="001C3A9F" w:rsidRPr="009906CB" w:rsidRDefault="001C3A9F" w:rsidP="00DA611E">
            <w:pPr>
              <w:jc w:val="both"/>
              <w:rPr>
                <w:rFonts w:cs="Arial"/>
                <w:sz w:val="20"/>
              </w:rPr>
            </w:pPr>
            <w:r w:rsidRPr="009906CB">
              <w:rPr>
                <w:rFonts w:cs="Arial"/>
                <w:sz w:val="20"/>
              </w:rPr>
              <w:t>Lowri Harris</w:t>
            </w:r>
          </w:p>
        </w:tc>
        <w:tc>
          <w:tcPr>
            <w:tcW w:w="1573" w:type="dxa"/>
            <w:shd w:val="clear" w:color="auto" w:fill="auto"/>
          </w:tcPr>
          <w:p w14:paraId="5205128F" w14:textId="5ADD6DE5" w:rsidR="001C3A9F" w:rsidRPr="009906CB" w:rsidRDefault="001C3A9F" w:rsidP="00DA611E">
            <w:pPr>
              <w:jc w:val="both"/>
              <w:rPr>
                <w:rFonts w:cs="Arial"/>
                <w:sz w:val="20"/>
              </w:rPr>
            </w:pPr>
            <w:r w:rsidRPr="009906CB">
              <w:rPr>
                <w:rFonts w:cs="Arial"/>
                <w:sz w:val="20"/>
              </w:rPr>
              <w:t>01267 676775</w:t>
            </w:r>
          </w:p>
        </w:tc>
        <w:tc>
          <w:tcPr>
            <w:tcW w:w="2298" w:type="dxa"/>
            <w:shd w:val="clear" w:color="auto" w:fill="auto"/>
          </w:tcPr>
          <w:p w14:paraId="27A5DCA8" w14:textId="22FF94E3" w:rsidR="001C3A9F" w:rsidRPr="009906CB" w:rsidRDefault="005E2F7F" w:rsidP="00DA611E">
            <w:pPr>
              <w:jc w:val="both"/>
              <w:rPr>
                <w:rFonts w:cs="Arial"/>
                <w:sz w:val="20"/>
              </w:rPr>
            </w:pPr>
            <w:hyperlink r:id="rId13" w:history="1">
              <w:r w:rsidR="001C3A9F" w:rsidRPr="009906CB">
                <w:rPr>
                  <w:rStyle w:val="Hyperlink"/>
                  <w:rFonts w:cs="Arial"/>
                  <w:color w:val="auto"/>
                  <w:sz w:val="20"/>
                </w:rPr>
                <w:t>l.m.harris@uwtsd.ac.uk</w:t>
              </w:r>
            </w:hyperlink>
            <w:r w:rsidR="001C3A9F" w:rsidRPr="009906CB">
              <w:rPr>
                <w:rFonts w:cs="Arial"/>
                <w:sz w:val="20"/>
              </w:rPr>
              <w:t xml:space="preserve"> </w:t>
            </w:r>
          </w:p>
        </w:tc>
      </w:tr>
    </w:tbl>
    <w:p w14:paraId="464FF99F" w14:textId="77777777" w:rsidR="00CD642C" w:rsidRPr="00B819F1" w:rsidRDefault="00CD642C">
      <w:pPr>
        <w:jc w:val="both"/>
        <w:rPr>
          <w:rFonts w:cs="Arial"/>
          <w:szCs w:val="22"/>
        </w:rPr>
      </w:pPr>
    </w:p>
    <w:p w14:paraId="334DB70B" w14:textId="2C946C46" w:rsidR="002860C4" w:rsidRDefault="002860C4" w:rsidP="0088728F">
      <w:r w:rsidRPr="002860C4">
        <w:t>Programme director: Lowri Harris</w:t>
      </w:r>
      <w:r w:rsidR="00F4232A">
        <w:t xml:space="preserve">, 01267 676775, </w:t>
      </w:r>
      <w:hyperlink r:id="rId14" w:history="1">
        <w:r w:rsidR="00F4232A" w:rsidRPr="009313B6">
          <w:rPr>
            <w:rStyle w:val="Hyperlink"/>
            <w:rFonts w:cs="Arial"/>
          </w:rPr>
          <w:t>l.m.harris@uwtsd.ac.uk</w:t>
        </w:r>
      </w:hyperlink>
      <w:r w:rsidR="00F4232A">
        <w:t xml:space="preserve"> </w:t>
      </w:r>
    </w:p>
    <w:p w14:paraId="67978264" w14:textId="77777777" w:rsidR="0088728F" w:rsidRPr="002860C4" w:rsidRDefault="0088728F" w:rsidP="0088728F"/>
    <w:p w14:paraId="05281558" w14:textId="65C7849A" w:rsidR="00CD642C" w:rsidRPr="00B819F1" w:rsidRDefault="00B06DFD" w:rsidP="001A6F19">
      <w:pPr>
        <w:pStyle w:val="Heading1"/>
        <w:rPr>
          <w:rFonts w:cs="Arial"/>
        </w:rPr>
      </w:pPr>
      <w:bookmarkStart w:id="4" w:name="_Toc488144776"/>
      <w:r>
        <w:rPr>
          <w:rFonts w:cs="Arial"/>
        </w:rPr>
        <w:t>FURTHER PROGRAMME INFORMATION</w:t>
      </w:r>
      <w:bookmarkEnd w:id="4"/>
    </w:p>
    <w:p w14:paraId="181A3325" w14:textId="571D4E4E" w:rsidR="006607C8" w:rsidRPr="00CD15A8" w:rsidRDefault="00B06DFD" w:rsidP="006607C8">
      <w:pPr>
        <w:jc w:val="both"/>
        <w:rPr>
          <w:rFonts w:cs="Arial"/>
          <w:szCs w:val="22"/>
        </w:rPr>
      </w:pPr>
      <w:r>
        <w:rPr>
          <w:rFonts w:cs="Arial"/>
          <w:szCs w:val="22"/>
        </w:rPr>
        <w:t xml:space="preserve">Please read the Professional Practice Framework (PPF) Programme of Study of </w:t>
      </w:r>
      <w:r w:rsidRPr="00CD15A8">
        <w:rPr>
          <w:rFonts w:cs="Arial"/>
          <w:szCs w:val="22"/>
        </w:rPr>
        <w:t xml:space="preserve">Handbook which can be found on Moodle. </w:t>
      </w:r>
    </w:p>
    <w:p w14:paraId="532BA358" w14:textId="77777777" w:rsidR="00B06DFD" w:rsidRPr="00CD15A8" w:rsidRDefault="00B06DFD" w:rsidP="006607C8">
      <w:pPr>
        <w:jc w:val="both"/>
        <w:rPr>
          <w:rFonts w:cs="Arial"/>
          <w:szCs w:val="22"/>
        </w:rPr>
      </w:pPr>
    </w:p>
    <w:p w14:paraId="4C26527E" w14:textId="7A6CFABA" w:rsidR="00B06DFD" w:rsidRPr="00CD15A8" w:rsidRDefault="00B06DFD" w:rsidP="006607C8">
      <w:pPr>
        <w:jc w:val="both"/>
        <w:rPr>
          <w:rFonts w:cs="Arial"/>
          <w:szCs w:val="22"/>
        </w:rPr>
      </w:pPr>
      <w:r w:rsidRPr="00CD15A8">
        <w:rPr>
          <w:rFonts w:cs="Arial"/>
          <w:szCs w:val="22"/>
        </w:rPr>
        <w:t>Information on</w:t>
      </w:r>
      <w:r w:rsidR="00CD15A8" w:rsidRPr="00CD15A8">
        <w:rPr>
          <w:rFonts w:cs="Arial"/>
          <w:szCs w:val="22"/>
        </w:rPr>
        <w:t xml:space="preserve"> the following can be found in the above handbook: </w:t>
      </w:r>
      <w:r w:rsidRPr="00CD15A8">
        <w:rPr>
          <w:rFonts w:cs="Arial"/>
          <w:szCs w:val="22"/>
        </w:rPr>
        <w:t xml:space="preserve"> </w:t>
      </w:r>
    </w:p>
    <w:p w14:paraId="1AC65163" w14:textId="215D0BFE" w:rsidR="00CD15A8" w:rsidRPr="00CD15A8" w:rsidRDefault="00CD15A8" w:rsidP="0084481E">
      <w:pPr>
        <w:pStyle w:val="ListParagraph"/>
        <w:numPr>
          <w:ilvl w:val="0"/>
          <w:numId w:val="8"/>
        </w:numPr>
        <w:spacing w:line="240" w:lineRule="auto"/>
        <w:rPr>
          <w:rFonts w:ascii="Arial" w:hAnsi="Arial" w:cs="Arial"/>
          <w:color w:val="333333"/>
          <w:shd w:val="clear" w:color="auto" w:fill="FFFFFF"/>
          <w:lang w:val="en-US"/>
        </w:rPr>
      </w:pPr>
      <w:proofErr w:type="spellStart"/>
      <w:r w:rsidRPr="00CD15A8">
        <w:rPr>
          <w:rFonts w:ascii="Arial" w:hAnsi="Arial" w:cs="Arial"/>
          <w:color w:val="333333"/>
          <w:shd w:val="clear" w:color="auto" w:fill="FFFFFF"/>
          <w:lang w:val="en-US"/>
        </w:rPr>
        <w:t>programmes</w:t>
      </w:r>
      <w:proofErr w:type="spellEnd"/>
      <w:r w:rsidRPr="00CD15A8">
        <w:rPr>
          <w:rFonts w:ascii="Arial" w:hAnsi="Arial" w:cs="Arial"/>
          <w:color w:val="333333"/>
          <w:shd w:val="clear" w:color="auto" w:fill="FFFFFF"/>
          <w:lang w:val="en-US"/>
        </w:rPr>
        <w:t xml:space="preserve"> of study and </w:t>
      </w:r>
      <w:proofErr w:type="spellStart"/>
      <w:r w:rsidRPr="00CD15A8">
        <w:rPr>
          <w:rFonts w:ascii="Arial" w:hAnsi="Arial" w:cs="Arial"/>
          <w:color w:val="333333"/>
          <w:shd w:val="clear" w:color="auto" w:fill="FFFFFF"/>
          <w:lang w:val="en-US"/>
        </w:rPr>
        <w:t>programme</w:t>
      </w:r>
      <w:proofErr w:type="spellEnd"/>
      <w:r w:rsidRPr="00CD15A8">
        <w:rPr>
          <w:rFonts w:ascii="Arial" w:hAnsi="Arial" w:cs="Arial"/>
          <w:color w:val="333333"/>
          <w:shd w:val="clear" w:color="auto" w:fill="FFFFFF"/>
          <w:lang w:val="en-US"/>
        </w:rPr>
        <w:t xml:space="preserve"> directors</w:t>
      </w:r>
    </w:p>
    <w:p w14:paraId="68368763" w14:textId="1D7CB424" w:rsidR="00CD15A8" w:rsidRPr="00CD15A8" w:rsidRDefault="00CD15A8" w:rsidP="0084481E">
      <w:pPr>
        <w:pStyle w:val="ListParagraph"/>
        <w:numPr>
          <w:ilvl w:val="0"/>
          <w:numId w:val="8"/>
        </w:numPr>
        <w:spacing w:line="240" w:lineRule="auto"/>
        <w:rPr>
          <w:rFonts w:ascii="Arial" w:hAnsi="Arial" w:cs="Arial"/>
          <w:color w:val="333333"/>
          <w:shd w:val="clear" w:color="auto" w:fill="FFFFFF"/>
          <w:lang w:val="en-US"/>
        </w:rPr>
      </w:pPr>
      <w:r w:rsidRPr="00CD15A8">
        <w:rPr>
          <w:rFonts w:ascii="Arial" w:hAnsi="Arial" w:cs="Arial"/>
          <w:color w:val="333333"/>
          <w:shd w:val="clear" w:color="auto" w:fill="FFFFFF"/>
          <w:lang w:val="en-US"/>
        </w:rPr>
        <w:t>pastoral support</w:t>
      </w:r>
    </w:p>
    <w:p w14:paraId="5EC05638" w14:textId="25797518" w:rsidR="00CD15A8" w:rsidRPr="00CD15A8" w:rsidRDefault="00CD15A8" w:rsidP="0084481E">
      <w:pPr>
        <w:pStyle w:val="ListParagraph"/>
        <w:numPr>
          <w:ilvl w:val="0"/>
          <w:numId w:val="8"/>
        </w:numPr>
        <w:spacing w:line="240" w:lineRule="auto"/>
        <w:rPr>
          <w:rFonts w:ascii="Arial" w:hAnsi="Arial" w:cs="Arial"/>
          <w:color w:val="333333"/>
          <w:shd w:val="clear" w:color="auto" w:fill="FFFFFF"/>
          <w:lang w:val="en-US"/>
        </w:rPr>
      </w:pPr>
      <w:r w:rsidRPr="00CD15A8">
        <w:rPr>
          <w:rFonts w:ascii="Arial" w:hAnsi="Arial" w:cs="Arial"/>
          <w:color w:val="333333"/>
          <w:shd w:val="clear" w:color="auto" w:fill="FFFFFF"/>
          <w:lang w:val="en-US"/>
        </w:rPr>
        <w:t>external examiners</w:t>
      </w:r>
    </w:p>
    <w:p w14:paraId="2C0194E3" w14:textId="4944FC94" w:rsidR="00CD15A8" w:rsidRPr="00CD15A8" w:rsidRDefault="00CD15A8" w:rsidP="0084481E">
      <w:pPr>
        <w:pStyle w:val="ListParagraph"/>
        <w:numPr>
          <w:ilvl w:val="0"/>
          <w:numId w:val="8"/>
        </w:numPr>
        <w:spacing w:line="240" w:lineRule="auto"/>
        <w:rPr>
          <w:rFonts w:ascii="Arial" w:hAnsi="Arial" w:cs="Arial"/>
          <w:color w:val="333333"/>
          <w:shd w:val="clear" w:color="auto" w:fill="FFFFFF"/>
          <w:lang w:val="en-US"/>
        </w:rPr>
      </w:pPr>
      <w:r>
        <w:rPr>
          <w:rFonts w:ascii="Arial" w:hAnsi="Arial" w:cs="Arial"/>
          <w:color w:val="333333"/>
          <w:shd w:val="clear" w:color="auto" w:fill="FFFFFF"/>
          <w:lang w:val="en-US"/>
        </w:rPr>
        <w:t>the academic year</w:t>
      </w:r>
    </w:p>
    <w:p w14:paraId="597A3DFF" w14:textId="77777777" w:rsidR="00CD15A8" w:rsidRPr="00CD15A8" w:rsidRDefault="00CD15A8" w:rsidP="0084481E">
      <w:pPr>
        <w:pStyle w:val="ListParagraph"/>
        <w:numPr>
          <w:ilvl w:val="0"/>
          <w:numId w:val="8"/>
        </w:numPr>
        <w:spacing w:line="240" w:lineRule="auto"/>
        <w:rPr>
          <w:rFonts w:ascii="Arial" w:hAnsi="Arial" w:cs="Arial"/>
          <w:color w:val="333333"/>
          <w:shd w:val="clear" w:color="auto" w:fill="FFFFFF"/>
          <w:lang w:val="en-US"/>
        </w:rPr>
      </w:pPr>
      <w:r w:rsidRPr="00CD15A8">
        <w:rPr>
          <w:rFonts w:ascii="Arial" w:hAnsi="Arial" w:cs="Arial"/>
          <w:color w:val="333333"/>
          <w:shd w:val="clear" w:color="auto" w:fill="FFFFFF"/>
          <w:lang w:val="en-US"/>
        </w:rPr>
        <w:t xml:space="preserve">modular terminology </w:t>
      </w:r>
    </w:p>
    <w:p w14:paraId="1872BC6E" w14:textId="2526014C" w:rsidR="00CD15A8" w:rsidRPr="00CD15A8" w:rsidRDefault="00CD15A8" w:rsidP="0084481E">
      <w:pPr>
        <w:pStyle w:val="ListParagraph"/>
        <w:numPr>
          <w:ilvl w:val="0"/>
          <w:numId w:val="8"/>
        </w:numPr>
        <w:spacing w:line="240" w:lineRule="auto"/>
        <w:rPr>
          <w:rFonts w:ascii="Arial" w:hAnsi="Arial" w:cs="Arial"/>
          <w:color w:val="333333"/>
          <w:shd w:val="clear" w:color="auto" w:fill="FFFFFF"/>
          <w:lang w:val="en-US"/>
        </w:rPr>
      </w:pPr>
      <w:r w:rsidRPr="00CD15A8">
        <w:rPr>
          <w:rFonts w:ascii="Arial" w:hAnsi="Arial" w:cs="Arial"/>
          <w:color w:val="333333"/>
          <w:shd w:val="clear" w:color="auto" w:fill="FFFFFF"/>
          <w:lang w:val="en-US"/>
        </w:rPr>
        <w:t>assessment</w:t>
      </w:r>
    </w:p>
    <w:p w14:paraId="7FDC7581" w14:textId="77777777" w:rsidR="00CD15A8" w:rsidRPr="00CD15A8" w:rsidRDefault="00CD15A8" w:rsidP="0084481E">
      <w:pPr>
        <w:pStyle w:val="ListParagraph"/>
        <w:numPr>
          <w:ilvl w:val="0"/>
          <w:numId w:val="8"/>
        </w:numPr>
        <w:spacing w:line="240" w:lineRule="auto"/>
        <w:rPr>
          <w:rFonts w:ascii="Arial" w:hAnsi="Arial" w:cs="Arial"/>
          <w:color w:val="333333"/>
          <w:shd w:val="clear" w:color="auto" w:fill="FFFFFF"/>
          <w:lang w:val="en-US"/>
        </w:rPr>
      </w:pPr>
      <w:r w:rsidRPr="00CD15A8">
        <w:rPr>
          <w:rFonts w:ascii="Arial" w:hAnsi="Arial" w:cs="Arial"/>
          <w:color w:val="333333"/>
          <w:shd w:val="clear" w:color="auto" w:fill="FFFFFF"/>
          <w:lang w:val="en-US"/>
        </w:rPr>
        <w:t>extenuating circumstances</w:t>
      </w:r>
    </w:p>
    <w:p w14:paraId="5805E337" w14:textId="702AD359" w:rsidR="00CD15A8" w:rsidRPr="00CD15A8" w:rsidRDefault="00CD15A8" w:rsidP="0084481E">
      <w:pPr>
        <w:pStyle w:val="ListParagraph"/>
        <w:numPr>
          <w:ilvl w:val="0"/>
          <w:numId w:val="8"/>
        </w:numPr>
        <w:spacing w:line="240" w:lineRule="auto"/>
        <w:rPr>
          <w:rFonts w:ascii="Arial" w:hAnsi="Arial" w:cs="Arial"/>
          <w:color w:val="333333"/>
          <w:shd w:val="clear" w:color="auto" w:fill="FFFFFF"/>
          <w:lang w:val="en-US"/>
        </w:rPr>
      </w:pPr>
      <w:r w:rsidRPr="00CD15A8">
        <w:rPr>
          <w:rFonts w:ascii="Arial" w:hAnsi="Arial" w:cs="Arial"/>
          <w:color w:val="333333"/>
          <w:shd w:val="clear" w:color="auto" w:fill="FFFFFF"/>
          <w:lang w:val="en-US"/>
        </w:rPr>
        <w:t>additional needs in terms of assessment</w:t>
      </w:r>
    </w:p>
    <w:p w14:paraId="2634F216" w14:textId="77777777" w:rsidR="00CD15A8" w:rsidRPr="00CD15A8" w:rsidRDefault="00CD15A8" w:rsidP="0084481E">
      <w:pPr>
        <w:pStyle w:val="ListParagraph"/>
        <w:numPr>
          <w:ilvl w:val="0"/>
          <w:numId w:val="8"/>
        </w:numPr>
        <w:spacing w:line="240" w:lineRule="auto"/>
        <w:rPr>
          <w:rFonts w:ascii="Arial" w:hAnsi="Arial" w:cs="Arial"/>
          <w:color w:val="333333"/>
          <w:shd w:val="clear" w:color="auto" w:fill="FFFFFF"/>
          <w:lang w:val="en-US"/>
        </w:rPr>
      </w:pPr>
      <w:r w:rsidRPr="00CD15A8">
        <w:rPr>
          <w:rFonts w:ascii="Arial" w:hAnsi="Arial" w:cs="Arial"/>
          <w:color w:val="333333"/>
          <w:shd w:val="clear" w:color="auto" w:fill="FFFFFF"/>
          <w:lang w:val="en-US"/>
        </w:rPr>
        <w:t>academic appeals</w:t>
      </w:r>
    </w:p>
    <w:p w14:paraId="2687E3C9" w14:textId="77777777" w:rsidR="00CD15A8" w:rsidRPr="00CD15A8" w:rsidRDefault="00CD15A8" w:rsidP="0084481E">
      <w:pPr>
        <w:pStyle w:val="ListParagraph"/>
        <w:numPr>
          <w:ilvl w:val="0"/>
          <w:numId w:val="8"/>
        </w:numPr>
        <w:spacing w:line="240" w:lineRule="auto"/>
        <w:rPr>
          <w:rFonts w:ascii="Arial" w:hAnsi="Arial" w:cs="Arial"/>
          <w:color w:val="333333"/>
          <w:shd w:val="clear" w:color="auto" w:fill="FFFFFF"/>
          <w:lang w:val="en-US"/>
        </w:rPr>
      </w:pPr>
      <w:r w:rsidRPr="00CD15A8">
        <w:rPr>
          <w:rFonts w:ascii="Arial" w:hAnsi="Arial" w:cs="Arial"/>
          <w:color w:val="333333"/>
          <w:shd w:val="clear" w:color="auto" w:fill="FFFFFF"/>
          <w:lang w:val="en-US"/>
        </w:rPr>
        <w:t>assessment regulations</w:t>
      </w:r>
    </w:p>
    <w:p w14:paraId="2CC57FE1" w14:textId="77777777" w:rsidR="00CD15A8" w:rsidRPr="00CD15A8" w:rsidRDefault="00CD15A8" w:rsidP="0084481E">
      <w:pPr>
        <w:pStyle w:val="ListParagraph"/>
        <w:numPr>
          <w:ilvl w:val="0"/>
          <w:numId w:val="8"/>
        </w:numPr>
        <w:spacing w:line="240" w:lineRule="auto"/>
        <w:rPr>
          <w:rFonts w:ascii="Arial" w:hAnsi="Arial" w:cs="Arial"/>
          <w:color w:val="333333"/>
          <w:shd w:val="clear" w:color="auto" w:fill="FFFFFF"/>
          <w:lang w:val="en-US"/>
        </w:rPr>
      </w:pPr>
      <w:r w:rsidRPr="00CD15A8">
        <w:rPr>
          <w:rFonts w:ascii="Arial" w:hAnsi="Arial" w:cs="Arial"/>
          <w:color w:val="333333"/>
          <w:shd w:val="clear" w:color="auto" w:fill="FFFFFF"/>
          <w:lang w:val="en-US"/>
        </w:rPr>
        <w:t>responsibilities of students in relation to the assessment process</w:t>
      </w:r>
    </w:p>
    <w:p w14:paraId="4CE4546F" w14:textId="36D6179C" w:rsidR="00CD15A8" w:rsidRPr="00CD15A8" w:rsidRDefault="00CD15A8" w:rsidP="0084481E">
      <w:pPr>
        <w:pStyle w:val="ListParagraph"/>
        <w:numPr>
          <w:ilvl w:val="0"/>
          <w:numId w:val="8"/>
        </w:numPr>
        <w:spacing w:line="240" w:lineRule="auto"/>
        <w:rPr>
          <w:rFonts w:ascii="Arial" w:hAnsi="Arial" w:cs="Arial"/>
          <w:color w:val="333333"/>
          <w:shd w:val="clear" w:color="auto" w:fill="FFFFFF"/>
          <w:lang w:val="en-US"/>
        </w:rPr>
      </w:pPr>
      <w:r w:rsidRPr="00CD15A8">
        <w:rPr>
          <w:rFonts w:ascii="Arial" w:hAnsi="Arial" w:cs="Arial"/>
          <w:color w:val="333333"/>
          <w:shd w:val="clear" w:color="auto" w:fill="FFFFFF"/>
          <w:lang w:val="en-US"/>
        </w:rPr>
        <w:t>virtual learning environment (</w:t>
      </w:r>
      <w:r>
        <w:rPr>
          <w:rFonts w:ascii="Arial" w:hAnsi="Arial" w:cs="Arial"/>
          <w:color w:val="333333"/>
          <w:shd w:val="clear" w:color="auto" w:fill="FFFFFF"/>
          <w:lang w:val="en-US"/>
        </w:rPr>
        <w:t>VLE</w:t>
      </w:r>
      <w:r w:rsidRPr="00CD15A8">
        <w:rPr>
          <w:rFonts w:ascii="Arial" w:hAnsi="Arial" w:cs="Arial"/>
          <w:color w:val="333333"/>
          <w:shd w:val="clear" w:color="auto" w:fill="FFFFFF"/>
          <w:lang w:val="en-US"/>
        </w:rPr>
        <w:t>)</w:t>
      </w:r>
    </w:p>
    <w:p w14:paraId="36E003C1" w14:textId="77777777" w:rsidR="00CD15A8" w:rsidRPr="00CD15A8" w:rsidRDefault="00CD15A8" w:rsidP="0084481E">
      <w:pPr>
        <w:pStyle w:val="ListParagraph"/>
        <w:numPr>
          <w:ilvl w:val="0"/>
          <w:numId w:val="8"/>
        </w:numPr>
        <w:spacing w:line="240" w:lineRule="auto"/>
        <w:rPr>
          <w:rFonts w:ascii="Arial" w:hAnsi="Arial" w:cs="Arial"/>
          <w:color w:val="333333"/>
          <w:shd w:val="clear" w:color="auto" w:fill="FFFFFF"/>
          <w:lang w:val="en-US"/>
        </w:rPr>
      </w:pPr>
      <w:proofErr w:type="spellStart"/>
      <w:r w:rsidRPr="00CD15A8">
        <w:rPr>
          <w:rFonts w:ascii="Arial" w:hAnsi="Arial" w:cs="Arial"/>
          <w:color w:val="333333"/>
          <w:shd w:val="clear" w:color="auto" w:fill="FFFFFF"/>
          <w:lang w:val="en-US"/>
        </w:rPr>
        <w:t>programmes</w:t>
      </w:r>
      <w:proofErr w:type="spellEnd"/>
      <w:r w:rsidRPr="00CD15A8">
        <w:rPr>
          <w:rFonts w:ascii="Arial" w:hAnsi="Arial" w:cs="Arial"/>
          <w:color w:val="333333"/>
          <w:shd w:val="clear" w:color="auto" w:fill="FFFFFF"/>
          <w:lang w:val="en-US"/>
        </w:rPr>
        <w:t xml:space="preserve"> of study</w:t>
      </w:r>
    </w:p>
    <w:p w14:paraId="41079F6C" w14:textId="77777777" w:rsidR="00CD15A8" w:rsidRDefault="00CD15A8" w:rsidP="0084481E">
      <w:pPr>
        <w:pStyle w:val="ListParagraph"/>
        <w:numPr>
          <w:ilvl w:val="0"/>
          <w:numId w:val="8"/>
        </w:numPr>
        <w:spacing w:line="240" w:lineRule="auto"/>
        <w:rPr>
          <w:rFonts w:ascii="Arial" w:hAnsi="Arial" w:cs="Arial"/>
          <w:color w:val="333333"/>
          <w:shd w:val="clear" w:color="auto" w:fill="FFFFFF"/>
          <w:lang w:val="en-US"/>
        </w:rPr>
      </w:pPr>
      <w:r w:rsidRPr="00CD15A8">
        <w:rPr>
          <w:rFonts w:ascii="Arial" w:hAnsi="Arial" w:cs="Arial"/>
          <w:color w:val="333333"/>
          <w:shd w:val="clear" w:color="auto" w:fill="FFFFFF"/>
          <w:lang w:val="en-US"/>
        </w:rPr>
        <w:t>award in professional practice</w:t>
      </w:r>
    </w:p>
    <w:p w14:paraId="3D849B7C" w14:textId="5C7BDC8E" w:rsidR="00CD15A8" w:rsidRPr="00CD15A8" w:rsidRDefault="00CD15A8" w:rsidP="0084481E">
      <w:pPr>
        <w:pStyle w:val="ListParagraph"/>
        <w:numPr>
          <w:ilvl w:val="0"/>
          <w:numId w:val="8"/>
        </w:numPr>
        <w:spacing w:line="240" w:lineRule="auto"/>
        <w:rPr>
          <w:rFonts w:ascii="Arial" w:hAnsi="Arial" w:cs="Arial"/>
          <w:color w:val="333333"/>
          <w:shd w:val="clear" w:color="auto" w:fill="FFFFFF"/>
          <w:lang w:val="en-US"/>
        </w:rPr>
      </w:pPr>
      <w:r w:rsidRPr="00CD15A8">
        <w:rPr>
          <w:rFonts w:ascii="Arial" w:hAnsi="Arial" w:cs="Arial"/>
          <w:color w:val="333333"/>
          <w:shd w:val="clear" w:color="auto" w:fill="FFFFFF"/>
          <w:lang w:val="en-US"/>
        </w:rPr>
        <w:t>WIWBL attendance policy</w:t>
      </w:r>
    </w:p>
    <w:p w14:paraId="269AA806" w14:textId="16C92A20" w:rsidR="00CD15A8" w:rsidRPr="00CD15A8" w:rsidRDefault="00CD15A8" w:rsidP="0084481E">
      <w:pPr>
        <w:pStyle w:val="ListParagraph"/>
        <w:numPr>
          <w:ilvl w:val="0"/>
          <w:numId w:val="8"/>
        </w:numPr>
        <w:spacing w:line="240" w:lineRule="auto"/>
        <w:rPr>
          <w:rFonts w:ascii="Arial" w:hAnsi="Arial" w:cs="Arial"/>
          <w:color w:val="333333"/>
          <w:shd w:val="clear" w:color="auto" w:fill="FFFFFF"/>
          <w:lang w:val="en-US"/>
        </w:rPr>
      </w:pPr>
      <w:r w:rsidRPr="00CD15A8">
        <w:rPr>
          <w:rFonts w:ascii="Arial" w:hAnsi="Arial" w:cs="Arial"/>
          <w:color w:val="333333"/>
          <w:shd w:val="clear" w:color="auto" w:fill="FFFFFF"/>
          <w:lang w:val="en-US"/>
        </w:rPr>
        <w:t>unfair practice and plagiarism</w:t>
      </w:r>
    </w:p>
    <w:p w14:paraId="786428DD" w14:textId="77777777" w:rsidR="00CD15A8" w:rsidRPr="00CD15A8" w:rsidRDefault="00CD15A8" w:rsidP="0084481E">
      <w:pPr>
        <w:pStyle w:val="ListParagraph"/>
        <w:numPr>
          <w:ilvl w:val="0"/>
          <w:numId w:val="8"/>
        </w:numPr>
        <w:spacing w:line="240" w:lineRule="auto"/>
        <w:rPr>
          <w:rFonts w:ascii="Arial" w:hAnsi="Arial" w:cs="Arial"/>
          <w:color w:val="333333"/>
          <w:shd w:val="clear" w:color="auto" w:fill="FFFFFF"/>
          <w:lang w:val="en-US"/>
        </w:rPr>
      </w:pPr>
      <w:r w:rsidRPr="00CD15A8">
        <w:rPr>
          <w:rFonts w:ascii="Arial" w:hAnsi="Arial" w:cs="Arial"/>
          <w:color w:val="333333"/>
          <w:shd w:val="clear" w:color="auto" w:fill="FFFFFF"/>
          <w:lang w:val="en-US"/>
        </w:rPr>
        <w:t xml:space="preserve">library and learning resources </w:t>
      </w:r>
    </w:p>
    <w:p w14:paraId="69C76C56" w14:textId="77777777" w:rsidR="00CD15A8" w:rsidRPr="00CD15A8" w:rsidRDefault="00CD15A8" w:rsidP="0084481E">
      <w:pPr>
        <w:pStyle w:val="ListParagraph"/>
        <w:numPr>
          <w:ilvl w:val="0"/>
          <w:numId w:val="8"/>
        </w:numPr>
        <w:spacing w:line="240" w:lineRule="auto"/>
        <w:rPr>
          <w:rFonts w:ascii="Arial" w:hAnsi="Arial" w:cs="Arial"/>
          <w:color w:val="333333"/>
          <w:shd w:val="clear" w:color="auto" w:fill="FFFFFF"/>
          <w:lang w:val="en-US"/>
        </w:rPr>
      </w:pPr>
      <w:r w:rsidRPr="00CD15A8">
        <w:rPr>
          <w:rFonts w:ascii="Arial" w:hAnsi="Arial" w:cs="Arial"/>
          <w:color w:val="333333"/>
          <w:shd w:val="clear" w:color="auto" w:fill="FFFFFF"/>
          <w:lang w:val="en-US"/>
        </w:rPr>
        <w:t>student services</w:t>
      </w:r>
    </w:p>
    <w:p w14:paraId="063A31F7" w14:textId="77777777" w:rsidR="00CD15A8" w:rsidRPr="00CD15A8" w:rsidRDefault="00CD15A8" w:rsidP="0084481E">
      <w:pPr>
        <w:pStyle w:val="ListParagraph"/>
        <w:numPr>
          <w:ilvl w:val="0"/>
          <w:numId w:val="8"/>
        </w:numPr>
        <w:spacing w:line="240" w:lineRule="auto"/>
        <w:rPr>
          <w:rFonts w:ascii="Arial" w:hAnsi="Arial" w:cs="Arial"/>
          <w:color w:val="333333"/>
          <w:shd w:val="clear" w:color="auto" w:fill="FFFFFF"/>
          <w:lang w:val="en-US"/>
        </w:rPr>
      </w:pPr>
      <w:r w:rsidRPr="00CD15A8">
        <w:rPr>
          <w:rFonts w:ascii="Arial" w:hAnsi="Arial" w:cs="Arial"/>
          <w:color w:val="333333"/>
          <w:shd w:val="clear" w:color="auto" w:fill="FFFFFF"/>
          <w:lang w:val="en-US"/>
        </w:rPr>
        <w:t>study skills</w:t>
      </w:r>
    </w:p>
    <w:p w14:paraId="7EE57366" w14:textId="77777777" w:rsidR="00CD15A8" w:rsidRDefault="00CD15A8" w:rsidP="0084481E">
      <w:pPr>
        <w:pStyle w:val="ListParagraph"/>
        <w:numPr>
          <w:ilvl w:val="0"/>
          <w:numId w:val="8"/>
        </w:numPr>
        <w:spacing w:line="240" w:lineRule="auto"/>
        <w:rPr>
          <w:rFonts w:ascii="Arial" w:hAnsi="Arial" w:cs="Arial"/>
          <w:color w:val="333333"/>
          <w:shd w:val="clear" w:color="auto" w:fill="FFFFFF"/>
          <w:lang w:val="en-US"/>
        </w:rPr>
      </w:pPr>
      <w:r w:rsidRPr="00CD15A8">
        <w:rPr>
          <w:rFonts w:ascii="Arial" w:hAnsi="Arial" w:cs="Arial"/>
          <w:color w:val="333333"/>
          <w:shd w:val="clear" w:color="auto" w:fill="FFFFFF"/>
          <w:lang w:val="en-US"/>
        </w:rPr>
        <w:t>complaints</w:t>
      </w:r>
    </w:p>
    <w:p w14:paraId="4028C4B8" w14:textId="48F31501" w:rsidR="006607C8" w:rsidRPr="00C9243E" w:rsidRDefault="00107F07" w:rsidP="0084481E">
      <w:pPr>
        <w:pStyle w:val="ListParagraph"/>
        <w:numPr>
          <w:ilvl w:val="1"/>
          <w:numId w:val="8"/>
        </w:numPr>
        <w:spacing w:line="240" w:lineRule="auto"/>
        <w:rPr>
          <w:rFonts w:ascii="Arial" w:hAnsi="Arial" w:cs="Arial"/>
          <w:color w:val="333333"/>
          <w:shd w:val="clear" w:color="auto" w:fill="FFFFFF"/>
          <w:lang w:val="en-US"/>
        </w:rPr>
      </w:pPr>
      <w:r>
        <w:rPr>
          <w:rFonts w:ascii="Arial" w:hAnsi="Arial" w:cs="Arial"/>
          <w:color w:val="333333"/>
          <w:shd w:val="clear" w:color="auto" w:fill="FFFFFF"/>
          <w:lang w:val="en-US"/>
        </w:rPr>
        <w:t>If you have any concerns</w:t>
      </w:r>
      <w:r w:rsidR="002860C4">
        <w:rPr>
          <w:rFonts w:ascii="Arial" w:hAnsi="Arial" w:cs="Arial"/>
          <w:color w:val="333333"/>
          <w:shd w:val="clear" w:color="auto" w:fill="FFFFFF"/>
          <w:lang w:val="en-US"/>
        </w:rPr>
        <w:t xml:space="preserve"> with your studies</w:t>
      </w:r>
      <w:r>
        <w:rPr>
          <w:rFonts w:ascii="Arial" w:hAnsi="Arial" w:cs="Arial"/>
          <w:color w:val="333333"/>
          <w:shd w:val="clear" w:color="auto" w:fill="FFFFFF"/>
          <w:lang w:val="en-US"/>
        </w:rPr>
        <w:t xml:space="preserve">, in the first instance please contact your Course Tutor, or the </w:t>
      </w:r>
      <w:proofErr w:type="spellStart"/>
      <w:r>
        <w:rPr>
          <w:rFonts w:ascii="Arial" w:hAnsi="Arial" w:cs="Arial"/>
          <w:color w:val="333333"/>
          <w:shd w:val="clear" w:color="auto" w:fill="FFFFFF"/>
          <w:lang w:val="en-US"/>
        </w:rPr>
        <w:t>Programme</w:t>
      </w:r>
      <w:proofErr w:type="spellEnd"/>
      <w:r>
        <w:rPr>
          <w:rFonts w:ascii="Arial" w:hAnsi="Arial" w:cs="Arial"/>
          <w:color w:val="333333"/>
          <w:shd w:val="clear" w:color="auto" w:fill="FFFFFF"/>
          <w:lang w:val="en-US"/>
        </w:rPr>
        <w:t xml:space="preserve"> Director.</w:t>
      </w:r>
    </w:p>
    <w:p w14:paraId="7F4EDFB0" w14:textId="77777777" w:rsidR="00C9243E" w:rsidRPr="00C36875" w:rsidRDefault="00C9243E" w:rsidP="00D63DD6">
      <w:pPr>
        <w:pStyle w:val="Heading1"/>
        <w:rPr>
          <w:rFonts w:cs="Arial"/>
          <w:sz w:val="18"/>
        </w:rPr>
      </w:pPr>
    </w:p>
    <w:p w14:paraId="1122F6C5" w14:textId="6FF037CD" w:rsidR="00D63DD6" w:rsidRPr="00B819F1" w:rsidRDefault="00D63DD6" w:rsidP="00D63DD6">
      <w:pPr>
        <w:pStyle w:val="Heading1"/>
        <w:rPr>
          <w:rFonts w:cs="Arial"/>
        </w:rPr>
      </w:pPr>
      <w:bookmarkStart w:id="5" w:name="_Toc488144777"/>
      <w:r>
        <w:rPr>
          <w:rFonts w:cs="Arial"/>
        </w:rPr>
        <w:t>MODE OF DELIVERY</w:t>
      </w:r>
      <w:bookmarkEnd w:id="5"/>
      <w:r>
        <w:rPr>
          <w:rFonts w:cs="Arial"/>
        </w:rPr>
        <w:t xml:space="preserve"> </w:t>
      </w:r>
    </w:p>
    <w:p w14:paraId="606E939F" w14:textId="5C3D97FD" w:rsidR="009906CB" w:rsidRPr="00140E5D" w:rsidRDefault="009906CB" w:rsidP="009906CB">
      <w:pPr>
        <w:rPr>
          <w:szCs w:val="24"/>
        </w:rPr>
      </w:pPr>
      <w:r>
        <w:rPr>
          <w:szCs w:val="24"/>
        </w:rPr>
        <w:t>The module will consist of two t</w:t>
      </w:r>
      <w:r w:rsidRPr="00140E5D">
        <w:rPr>
          <w:szCs w:val="24"/>
        </w:rPr>
        <w:t xml:space="preserve">eaching sessions </w:t>
      </w:r>
      <w:r>
        <w:rPr>
          <w:szCs w:val="24"/>
        </w:rPr>
        <w:t xml:space="preserve">which </w:t>
      </w:r>
      <w:r w:rsidRPr="00140E5D">
        <w:rPr>
          <w:szCs w:val="24"/>
        </w:rPr>
        <w:t>will introduce learners to the relevant concepts, pri</w:t>
      </w:r>
      <w:r>
        <w:rPr>
          <w:szCs w:val="24"/>
        </w:rPr>
        <w:t>nciples and practices. Tutorial support</w:t>
      </w:r>
      <w:r w:rsidRPr="00140E5D">
        <w:rPr>
          <w:szCs w:val="24"/>
        </w:rPr>
        <w:t xml:space="preserve"> will </w:t>
      </w:r>
      <w:r>
        <w:rPr>
          <w:szCs w:val="24"/>
        </w:rPr>
        <w:t xml:space="preserve">be available via </w:t>
      </w:r>
      <w:proofErr w:type="spellStart"/>
      <w:r>
        <w:rPr>
          <w:szCs w:val="24"/>
        </w:rPr>
        <w:t>skype</w:t>
      </w:r>
      <w:proofErr w:type="spellEnd"/>
      <w:r>
        <w:rPr>
          <w:szCs w:val="24"/>
        </w:rPr>
        <w:t xml:space="preserve">, email and face to face. </w:t>
      </w:r>
      <w:r w:rsidRPr="00140E5D">
        <w:rPr>
          <w:szCs w:val="24"/>
        </w:rPr>
        <w:t xml:space="preserve"> </w:t>
      </w:r>
    </w:p>
    <w:p w14:paraId="0BDDE12F" w14:textId="03F50291" w:rsidR="009906CB" w:rsidRPr="009906CB" w:rsidRDefault="004612F2" w:rsidP="009906CB">
      <w:pPr>
        <w:pStyle w:val="Heading1"/>
        <w:rPr>
          <w:rFonts w:cs="Arial"/>
        </w:rPr>
      </w:pPr>
      <w:bookmarkStart w:id="6" w:name="_Toc488144778"/>
      <w:r w:rsidRPr="00B819F1">
        <w:rPr>
          <w:rFonts w:cs="Arial"/>
        </w:rPr>
        <w:lastRenderedPageBreak/>
        <w:t>M</w:t>
      </w:r>
      <w:bookmarkEnd w:id="6"/>
      <w:r w:rsidR="009906CB" w:rsidRPr="00140E5D">
        <w:rPr>
          <w:szCs w:val="24"/>
        </w:rPr>
        <w:t>ODULE CODE:</w:t>
      </w:r>
      <w:r w:rsidR="009906CB" w:rsidRPr="00140E5D">
        <w:rPr>
          <w:szCs w:val="24"/>
        </w:rPr>
        <w:tab/>
      </w:r>
      <w:r w:rsidR="009906CB" w:rsidRPr="00140E5D">
        <w:rPr>
          <w:szCs w:val="24"/>
        </w:rPr>
        <w:tab/>
      </w:r>
      <w:r w:rsidR="009906CB" w:rsidRPr="00140E5D">
        <w:rPr>
          <w:szCs w:val="24"/>
        </w:rPr>
        <w:tab/>
        <w:t>DSAW7001</w:t>
      </w:r>
    </w:p>
    <w:p w14:paraId="5A147481" w14:textId="77777777" w:rsidR="009906CB" w:rsidRPr="00140E5D" w:rsidRDefault="009906CB" w:rsidP="009906CB">
      <w:pPr>
        <w:tabs>
          <w:tab w:val="left" w:pos="720"/>
          <w:tab w:val="left" w:pos="1440"/>
          <w:tab w:val="left" w:pos="2160"/>
          <w:tab w:val="left" w:pos="2880"/>
        </w:tabs>
        <w:rPr>
          <w:b/>
          <w:szCs w:val="24"/>
        </w:rPr>
      </w:pPr>
      <w:r w:rsidRPr="00140E5D">
        <w:rPr>
          <w:b/>
          <w:szCs w:val="24"/>
        </w:rPr>
        <w:t>TITLE:</w:t>
      </w:r>
      <w:r w:rsidRPr="00140E5D">
        <w:rPr>
          <w:b/>
          <w:szCs w:val="24"/>
        </w:rPr>
        <w:tab/>
      </w:r>
      <w:r w:rsidRPr="00140E5D">
        <w:rPr>
          <w:b/>
          <w:szCs w:val="24"/>
        </w:rPr>
        <w:tab/>
      </w:r>
      <w:r w:rsidRPr="00140E5D">
        <w:rPr>
          <w:b/>
          <w:szCs w:val="24"/>
        </w:rPr>
        <w:tab/>
      </w:r>
      <w:r w:rsidRPr="00140E5D">
        <w:rPr>
          <w:b/>
          <w:szCs w:val="24"/>
        </w:rPr>
        <w:tab/>
      </w:r>
      <w:r>
        <w:rPr>
          <w:b/>
          <w:szCs w:val="24"/>
        </w:rPr>
        <w:tab/>
      </w:r>
      <w:r w:rsidRPr="00140E5D">
        <w:rPr>
          <w:b/>
          <w:szCs w:val="24"/>
        </w:rPr>
        <w:t xml:space="preserve">Work-based Learning Programme Plan </w:t>
      </w:r>
    </w:p>
    <w:p w14:paraId="5DC66E0D" w14:textId="77777777" w:rsidR="009906CB" w:rsidRPr="00140E5D" w:rsidRDefault="009906CB" w:rsidP="009906CB">
      <w:pPr>
        <w:tabs>
          <w:tab w:val="left" w:pos="720"/>
          <w:tab w:val="left" w:pos="1440"/>
          <w:tab w:val="left" w:pos="2160"/>
          <w:tab w:val="left" w:pos="2880"/>
        </w:tabs>
        <w:rPr>
          <w:b/>
          <w:szCs w:val="24"/>
        </w:rPr>
      </w:pPr>
      <w:r w:rsidRPr="00140E5D">
        <w:rPr>
          <w:b/>
          <w:szCs w:val="24"/>
        </w:rPr>
        <w:t>DATED:</w:t>
      </w:r>
      <w:r w:rsidRPr="00140E5D">
        <w:rPr>
          <w:b/>
          <w:szCs w:val="24"/>
        </w:rPr>
        <w:tab/>
      </w:r>
      <w:r w:rsidRPr="00140E5D">
        <w:rPr>
          <w:b/>
          <w:szCs w:val="24"/>
        </w:rPr>
        <w:tab/>
      </w:r>
      <w:r w:rsidRPr="00140E5D">
        <w:rPr>
          <w:b/>
          <w:szCs w:val="24"/>
        </w:rPr>
        <w:tab/>
      </w:r>
      <w:r w:rsidRPr="00140E5D">
        <w:rPr>
          <w:b/>
          <w:szCs w:val="24"/>
        </w:rPr>
        <w:tab/>
        <w:t>03/07/2014</w:t>
      </w:r>
    </w:p>
    <w:p w14:paraId="2078C5DC" w14:textId="77777777" w:rsidR="009906CB" w:rsidRPr="00140E5D" w:rsidRDefault="009906CB" w:rsidP="009906CB">
      <w:pPr>
        <w:tabs>
          <w:tab w:val="left" w:pos="720"/>
          <w:tab w:val="left" w:pos="1440"/>
          <w:tab w:val="left" w:pos="2160"/>
          <w:tab w:val="left" w:pos="2880"/>
        </w:tabs>
        <w:rPr>
          <w:b/>
          <w:szCs w:val="24"/>
        </w:rPr>
      </w:pPr>
    </w:p>
    <w:p w14:paraId="544B5A4B" w14:textId="77777777" w:rsidR="009906CB" w:rsidRPr="00140E5D" w:rsidRDefault="009906CB" w:rsidP="009906CB">
      <w:pPr>
        <w:tabs>
          <w:tab w:val="left" w:pos="720"/>
          <w:tab w:val="left" w:pos="1440"/>
          <w:tab w:val="left" w:pos="2160"/>
          <w:tab w:val="left" w:pos="2880"/>
        </w:tabs>
        <w:rPr>
          <w:b/>
          <w:szCs w:val="24"/>
        </w:rPr>
      </w:pPr>
      <w:r w:rsidRPr="00140E5D">
        <w:rPr>
          <w:b/>
          <w:szCs w:val="24"/>
        </w:rPr>
        <w:t xml:space="preserve">LEVEL: </w:t>
      </w:r>
      <w:r w:rsidRPr="00140E5D">
        <w:rPr>
          <w:b/>
          <w:szCs w:val="24"/>
        </w:rPr>
        <w:tab/>
      </w:r>
      <w:r w:rsidRPr="00140E5D">
        <w:rPr>
          <w:b/>
          <w:szCs w:val="24"/>
        </w:rPr>
        <w:tab/>
      </w:r>
      <w:r w:rsidRPr="00140E5D">
        <w:rPr>
          <w:b/>
          <w:szCs w:val="24"/>
        </w:rPr>
        <w:tab/>
      </w:r>
      <w:r w:rsidRPr="00140E5D">
        <w:rPr>
          <w:b/>
          <w:szCs w:val="24"/>
        </w:rPr>
        <w:tab/>
        <w:t>7</w:t>
      </w:r>
      <w:r w:rsidRPr="00140E5D">
        <w:rPr>
          <w:b/>
          <w:szCs w:val="24"/>
        </w:rPr>
        <w:tab/>
      </w:r>
      <w:r w:rsidRPr="00140E5D">
        <w:rPr>
          <w:b/>
          <w:szCs w:val="24"/>
        </w:rPr>
        <w:tab/>
      </w:r>
    </w:p>
    <w:p w14:paraId="69D3D320" w14:textId="77777777" w:rsidR="009906CB" w:rsidRPr="00140E5D" w:rsidRDefault="009906CB" w:rsidP="009906CB">
      <w:pPr>
        <w:tabs>
          <w:tab w:val="left" w:pos="720"/>
          <w:tab w:val="left" w:pos="1440"/>
          <w:tab w:val="left" w:pos="2160"/>
          <w:tab w:val="left" w:pos="2880"/>
        </w:tabs>
        <w:rPr>
          <w:b/>
          <w:szCs w:val="24"/>
        </w:rPr>
      </w:pPr>
      <w:r w:rsidRPr="00140E5D">
        <w:rPr>
          <w:b/>
          <w:szCs w:val="24"/>
        </w:rPr>
        <w:t xml:space="preserve">CREDITS: </w:t>
      </w:r>
      <w:r w:rsidRPr="00140E5D">
        <w:rPr>
          <w:b/>
          <w:szCs w:val="24"/>
        </w:rPr>
        <w:tab/>
      </w:r>
      <w:r w:rsidRPr="00140E5D">
        <w:rPr>
          <w:b/>
          <w:szCs w:val="24"/>
        </w:rPr>
        <w:tab/>
      </w:r>
      <w:r w:rsidRPr="00140E5D">
        <w:rPr>
          <w:b/>
          <w:szCs w:val="24"/>
        </w:rPr>
        <w:tab/>
      </w:r>
      <w:r w:rsidRPr="00140E5D">
        <w:rPr>
          <w:b/>
          <w:szCs w:val="24"/>
        </w:rPr>
        <w:tab/>
        <w:t>15</w:t>
      </w:r>
      <w:r w:rsidRPr="00140E5D">
        <w:rPr>
          <w:b/>
          <w:szCs w:val="24"/>
        </w:rPr>
        <w:tab/>
      </w:r>
      <w:r w:rsidRPr="00140E5D">
        <w:rPr>
          <w:b/>
          <w:szCs w:val="24"/>
        </w:rPr>
        <w:tab/>
      </w:r>
      <w:r w:rsidRPr="00140E5D">
        <w:rPr>
          <w:b/>
          <w:szCs w:val="24"/>
        </w:rPr>
        <w:tab/>
      </w:r>
    </w:p>
    <w:p w14:paraId="7E575155" w14:textId="77777777" w:rsidR="009906CB" w:rsidRPr="00140E5D" w:rsidRDefault="009906CB" w:rsidP="009906CB">
      <w:pPr>
        <w:tabs>
          <w:tab w:val="left" w:pos="720"/>
          <w:tab w:val="left" w:pos="1440"/>
          <w:tab w:val="left" w:pos="2160"/>
          <w:tab w:val="left" w:pos="2880"/>
        </w:tabs>
        <w:rPr>
          <w:b/>
          <w:szCs w:val="24"/>
        </w:rPr>
      </w:pPr>
    </w:p>
    <w:p w14:paraId="5B7D5446" w14:textId="77777777" w:rsidR="009906CB" w:rsidRPr="00140E5D" w:rsidRDefault="009906CB" w:rsidP="009906CB">
      <w:pPr>
        <w:tabs>
          <w:tab w:val="left" w:pos="720"/>
          <w:tab w:val="left" w:pos="1440"/>
          <w:tab w:val="left" w:pos="2160"/>
          <w:tab w:val="left" w:pos="2880"/>
        </w:tabs>
        <w:rPr>
          <w:b/>
          <w:szCs w:val="24"/>
        </w:rPr>
      </w:pPr>
      <w:r w:rsidRPr="00140E5D">
        <w:rPr>
          <w:b/>
          <w:szCs w:val="24"/>
        </w:rPr>
        <w:t>JACS CODE:</w:t>
      </w:r>
      <w:r w:rsidRPr="00140E5D">
        <w:rPr>
          <w:b/>
          <w:szCs w:val="24"/>
        </w:rPr>
        <w:tab/>
      </w:r>
      <w:r w:rsidRPr="00140E5D">
        <w:rPr>
          <w:b/>
          <w:szCs w:val="24"/>
        </w:rPr>
        <w:tab/>
      </w:r>
      <w:r w:rsidRPr="00140E5D">
        <w:rPr>
          <w:b/>
          <w:szCs w:val="24"/>
        </w:rPr>
        <w:tab/>
      </w:r>
      <w:r w:rsidRPr="00140E5D">
        <w:rPr>
          <w:b/>
          <w:szCs w:val="24"/>
        </w:rPr>
        <w:tab/>
        <w:t>N215</w:t>
      </w:r>
    </w:p>
    <w:p w14:paraId="7216EF0C" w14:textId="77777777" w:rsidR="009906CB" w:rsidRPr="00140E5D" w:rsidRDefault="009906CB" w:rsidP="009906CB">
      <w:pPr>
        <w:pBdr>
          <w:bottom w:val="single" w:sz="6" w:space="1" w:color="auto"/>
        </w:pBdr>
        <w:rPr>
          <w:szCs w:val="24"/>
        </w:rPr>
      </w:pPr>
    </w:p>
    <w:p w14:paraId="74DD9598" w14:textId="77777777" w:rsidR="009906CB" w:rsidRPr="00140E5D" w:rsidRDefault="009906CB" w:rsidP="009906CB">
      <w:pPr>
        <w:tabs>
          <w:tab w:val="left" w:pos="720"/>
          <w:tab w:val="left" w:pos="1440"/>
          <w:tab w:val="left" w:pos="2160"/>
          <w:tab w:val="left" w:pos="2880"/>
        </w:tabs>
        <w:spacing w:before="240" w:after="120"/>
        <w:rPr>
          <w:b/>
          <w:szCs w:val="24"/>
        </w:rPr>
      </w:pPr>
      <w:r w:rsidRPr="00140E5D">
        <w:rPr>
          <w:b/>
          <w:szCs w:val="24"/>
        </w:rPr>
        <w:t>AIM(S)</w:t>
      </w:r>
    </w:p>
    <w:p w14:paraId="73C0DA55" w14:textId="77777777" w:rsidR="009906CB" w:rsidRPr="00140E5D" w:rsidRDefault="009906CB" w:rsidP="0084481E">
      <w:pPr>
        <w:numPr>
          <w:ilvl w:val="0"/>
          <w:numId w:val="11"/>
        </w:numPr>
        <w:spacing w:before="120"/>
        <w:jc w:val="both"/>
        <w:rPr>
          <w:szCs w:val="24"/>
        </w:rPr>
      </w:pPr>
      <w:r w:rsidRPr="00140E5D">
        <w:rPr>
          <w:szCs w:val="24"/>
        </w:rPr>
        <w:t xml:space="preserve">To engage learners in the initial phase of work-based learning enabling </w:t>
      </w:r>
      <w:proofErr w:type="gramStart"/>
      <w:r w:rsidRPr="00140E5D">
        <w:rPr>
          <w:szCs w:val="24"/>
        </w:rPr>
        <w:t>them</w:t>
      </w:r>
      <w:proofErr w:type="gramEnd"/>
      <w:r w:rsidRPr="00140E5D">
        <w:rPr>
          <w:szCs w:val="24"/>
        </w:rPr>
        <w:t xml:space="preserve"> to create an individual learning plan.</w:t>
      </w:r>
    </w:p>
    <w:p w14:paraId="4884E14B" w14:textId="77777777" w:rsidR="009906CB" w:rsidRPr="00140E5D" w:rsidRDefault="009906CB" w:rsidP="009906CB">
      <w:pPr>
        <w:rPr>
          <w:b/>
          <w:szCs w:val="24"/>
        </w:rPr>
      </w:pPr>
    </w:p>
    <w:p w14:paraId="2CC3E22C" w14:textId="77777777" w:rsidR="009906CB" w:rsidRPr="00140E5D" w:rsidRDefault="009906CB" w:rsidP="009906CB">
      <w:pPr>
        <w:rPr>
          <w:b/>
          <w:szCs w:val="24"/>
        </w:rPr>
      </w:pPr>
      <w:r w:rsidRPr="00140E5D">
        <w:rPr>
          <w:b/>
          <w:szCs w:val="24"/>
        </w:rPr>
        <w:t>LEARNING OUTCOMES</w:t>
      </w:r>
    </w:p>
    <w:p w14:paraId="71C88959" w14:textId="77777777" w:rsidR="009906CB" w:rsidRPr="00140E5D" w:rsidRDefault="009906CB" w:rsidP="009906CB">
      <w:pPr>
        <w:rPr>
          <w:b/>
          <w:szCs w:val="24"/>
        </w:rPr>
      </w:pPr>
    </w:p>
    <w:p w14:paraId="354A1398" w14:textId="77777777" w:rsidR="009906CB" w:rsidRPr="00140E5D" w:rsidRDefault="009906CB" w:rsidP="009906CB">
      <w:pPr>
        <w:rPr>
          <w:szCs w:val="24"/>
        </w:rPr>
      </w:pPr>
      <w:r w:rsidRPr="00140E5D">
        <w:rPr>
          <w:szCs w:val="24"/>
        </w:rPr>
        <w:t>Upon the successful completion of this module, the learner should be able to demonstrate the ability to:</w:t>
      </w:r>
    </w:p>
    <w:p w14:paraId="75DE7639" w14:textId="77777777" w:rsidR="009906CB" w:rsidRPr="00140E5D" w:rsidRDefault="009906CB" w:rsidP="0084481E">
      <w:pPr>
        <w:numPr>
          <w:ilvl w:val="0"/>
          <w:numId w:val="13"/>
        </w:numPr>
        <w:spacing w:before="120"/>
        <w:jc w:val="both"/>
        <w:rPr>
          <w:szCs w:val="24"/>
        </w:rPr>
      </w:pPr>
      <w:r w:rsidRPr="00140E5D">
        <w:rPr>
          <w:szCs w:val="24"/>
        </w:rPr>
        <w:t>review their current competences and articulate how these relate to what they need and want to learn;</w:t>
      </w:r>
    </w:p>
    <w:p w14:paraId="726A57E6" w14:textId="77777777" w:rsidR="009906CB" w:rsidRPr="00140E5D" w:rsidRDefault="009906CB" w:rsidP="0084481E">
      <w:pPr>
        <w:numPr>
          <w:ilvl w:val="0"/>
          <w:numId w:val="13"/>
        </w:numPr>
        <w:spacing w:before="120"/>
        <w:jc w:val="both"/>
        <w:rPr>
          <w:szCs w:val="24"/>
        </w:rPr>
      </w:pPr>
      <w:r w:rsidRPr="00140E5D">
        <w:rPr>
          <w:szCs w:val="24"/>
        </w:rPr>
        <w:t>demonstrate an awareness of the need to explore the concepts, theories and models underpinning workplace practice;</w:t>
      </w:r>
    </w:p>
    <w:p w14:paraId="74BB01AC" w14:textId="77777777" w:rsidR="009906CB" w:rsidRPr="00140E5D" w:rsidRDefault="009906CB" w:rsidP="0084481E">
      <w:pPr>
        <w:numPr>
          <w:ilvl w:val="0"/>
          <w:numId w:val="13"/>
        </w:numPr>
        <w:spacing w:before="120"/>
        <w:jc w:val="both"/>
        <w:rPr>
          <w:szCs w:val="24"/>
        </w:rPr>
      </w:pPr>
      <w:r w:rsidRPr="00140E5D">
        <w:rPr>
          <w:szCs w:val="24"/>
        </w:rPr>
        <w:t>devise and write specific objectives for their individual learning programme;</w:t>
      </w:r>
    </w:p>
    <w:p w14:paraId="453C0BB6" w14:textId="77777777" w:rsidR="009906CB" w:rsidRPr="00140E5D" w:rsidRDefault="009906CB" w:rsidP="0084481E">
      <w:pPr>
        <w:numPr>
          <w:ilvl w:val="0"/>
          <w:numId w:val="13"/>
        </w:numPr>
        <w:spacing w:before="120"/>
        <w:jc w:val="both"/>
        <w:rPr>
          <w:szCs w:val="24"/>
        </w:rPr>
      </w:pPr>
      <w:proofErr w:type="gramStart"/>
      <w:r w:rsidRPr="00140E5D">
        <w:rPr>
          <w:szCs w:val="24"/>
        </w:rPr>
        <w:t>develop</w:t>
      </w:r>
      <w:proofErr w:type="gramEnd"/>
      <w:r w:rsidRPr="00140E5D">
        <w:rPr>
          <w:szCs w:val="24"/>
        </w:rPr>
        <w:t xml:space="preserve"> an individual learning plan.</w:t>
      </w:r>
    </w:p>
    <w:p w14:paraId="50B404EB" w14:textId="77777777" w:rsidR="009906CB" w:rsidRPr="00140E5D" w:rsidRDefault="009906CB" w:rsidP="009906CB">
      <w:pPr>
        <w:tabs>
          <w:tab w:val="left" w:pos="720"/>
          <w:tab w:val="left" w:pos="1440"/>
          <w:tab w:val="left" w:pos="2160"/>
          <w:tab w:val="left" w:pos="2880"/>
        </w:tabs>
        <w:spacing w:before="240" w:after="120"/>
        <w:rPr>
          <w:b/>
          <w:szCs w:val="24"/>
        </w:rPr>
      </w:pPr>
      <w:r w:rsidRPr="00140E5D">
        <w:rPr>
          <w:b/>
          <w:szCs w:val="24"/>
        </w:rPr>
        <w:t>INDICATIVE CONTENT</w:t>
      </w:r>
    </w:p>
    <w:p w14:paraId="252D970C" w14:textId="77777777" w:rsidR="009906CB" w:rsidRPr="00140E5D" w:rsidRDefault="009906CB" w:rsidP="0084481E">
      <w:pPr>
        <w:numPr>
          <w:ilvl w:val="0"/>
          <w:numId w:val="12"/>
        </w:numPr>
        <w:spacing w:before="120"/>
        <w:jc w:val="both"/>
        <w:rPr>
          <w:szCs w:val="24"/>
        </w:rPr>
      </w:pPr>
      <w:r w:rsidRPr="00140E5D">
        <w:rPr>
          <w:szCs w:val="24"/>
        </w:rPr>
        <w:t>Creating an individual learning plan which will be the basis of the rest of the work-based learning is a major learning achievement and learners will be given guidance and advice on how to analyse their own competences, needs, wants and aspirations in the context of their specific workplace setting.  They will be required to master a broad personal or formal knowledge base relating to their area of work and its wider context, as well as developing and evaluating concepts, theories and models which apply to their own work. The plan should include the use of practical, methodologically sound research to contribute to their work.</w:t>
      </w:r>
    </w:p>
    <w:p w14:paraId="61085B82" w14:textId="77777777" w:rsidR="009906CB" w:rsidRPr="00140E5D" w:rsidRDefault="009906CB" w:rsidP="0084481E">
      <w:pPr>
        <w:numPr>
          <w:ilvl w:val="0"/>
          <w:numId w:val="12"/>
        </w:numPr>
        <w:spacing w:before="120"/>
        <w:jc w:val="both"/>
        <w:rPr>
          <w:szCs w:val="24"/>
        </w:rPr>
      </w:pPr>
      <w:r w:rsidRPr="00140E5D">
        <w:rPr>
          <w:szCs w:val="24"/>
        </w:rPr>
        <w:t xml:space="preserve">The learning plan will identify what the learner has already learnt and support the recognition of proposed learning needed in relation to their work. The plan will also evidence whether a claim can be made for credit for experiential learning achieved.  </w:t>
      </w:r>
    </w:p>
    <w:p w14:paraId="18AB7441" w14:textId="77777777" w:rsidR="009906CB" w:rsidRPr="00140E5D" w:rsidRDefault="009906CB" w:rsidP="0084481E">
      <w:pPr>
        <w:numPr>
          <w:ilvl w:val="0"/>
          <w:numId w:val="12"/>
        </w:numPr>
        <w:spacing w:before="120"/>
        <w:jc w:val="both"/>
        <w:rPr>
          <w:szCs w:val="24"/>
        </w:rPr>
      </w:pPr>
      <w:r w:rsidRPr="00140E5D">
        <w:rPr>
          <w:szCs w:val="24"/>
        </w:rPr>
        <w:t>The main role of the academic tutor will be to provide the appropriate academic framework within which the negotiated learning plan will be set. Advice may be given on aims, objectives, activities, timescales, intended learning outcomes, proposed evidence and relevant level indicators at level 7.</w:t>
      </w:r>
    </w:p>
    <w:p w14:paraId="049795EB" w14:textId="77777777" w:rsidR="009906CB" w:rsidRPr="00140E5D" w:rsidRDefault="009906CB" w:rsidP="009906CB">
      <w:pPr>
        <w:spacing w:before="120"/>
        <w:rPr>
          <w:szCs w:val="24"/>
        </w:rPr>
      </w:pPr>
    </w:p>
    <w:p w14:paraId="7C5A8888" w14:textId="77777777" w:rsidR="009906CB" w:rsidRPr="00140E5D" w:rsidRDefault="009906CB" w:rsidP="009906CB">
      <w:pPr>
        <w:tabs>
          <w:tab w:val="left" w:pos="720"/>
          <w:tab w:val="left" w:pos="1440"/>
          <w:tab w:val="left" w:pos="2160"/>
          <w:tab w:val="left" w:pos="2880"/>
        </w:tabs>
        <w:rPr>
          <w:b/>
          <w:szCs w:val="24"/>
        </w:rPr>
      </w:pPr>
      <w:r w:rsidRPr="00140E5D">
        <w:rPr>
          <w:b/>
          <w:szCs w:val="24"/>
        </w:rPr>
        <w:t>LEARNING AND TEACHING STRATEGY</w:t>
      </w:r>
    </w:p>
    <w:p w14:paraId="3834BF6B" w14:textId="77777777" w:rsidR="009906CB" w:rsidRPr="00140E5D" w:rsidRDefault="009906CB" w:rsidP="009906CB">
      <w:pPr>
        <w:rPr>
          <w:b/>
          <w:szCs w:val="24"/>
        </w:rPr>
      </w:pPr>
    </w:p>
    <w:p w14:paraId="5AA04901" w14:textId="77777777" w:rsidR="009906CB" w:rsidRPr="00140E5D" w:rsidRDefault="009906CB" w:rsidP="009906CB">
      <w:pPr>
        <w:rPr>
          <w:szCs w:val="24"/>
        </w:rPr>
      </w:pPr>
      <w:r w:rsidRPr="00140E5D">
        <w:rPr>
          <w:szCs w:val="24"/>
        </w:rPr>
        <w:t xml:space="preserve">Teaching sessions will introduce the learners to the relevant concepts, principles and practices. Tutorials will introduce practical examples which will be used to support application, discussion, and evaluation. </w:t>
      </w:r>
    </w:p>
    <w:p w14:paraId="521DA319" w14:textId="77777777" w:rsidR="009906CB" w:rsidRDefault="009906CB" w:rsidP="009906CB">
      <w:pPr>
        <w:spacing w:before="120"/>
        <w:rPr>
          <w:szCs w:val="24"/>
        </w:rPr>
      </w:pPr>
      <w:r w:rsidRPr="00140E5D">
        <w:rPr>
          <w:szCs w:val="24"/>
        </w:rPr>
        <w:t>The allocation of teaching to deliver the module is:</w:t>
      </w:r>
    </w:p>
    <w:p w14:paraId="439870D6" w14:textId="77777777" w:rsidR="005E2F7F" w:rsidRPr="00140E5D" w:rsidRDefault="005E2F7F" w:rsidP="009906CB">
      <w:pPr>
        <w:spacing w:before="120"/>
        <w:rPr>
          <w:szCs w:val="24"/>
        </w:rPr>
      </w:pPr>
    </w:p>
    <w:p w14:paraId="5606D9F6" w14:textId="77777777" w:rsidR="009906CB" w:rsidRPr="00140E5D" w:rsidRDefault="009906CB" w:rsidP="009906CB">
      <w:pPr>
        <w:rPr>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9906CB" w:rsidRPr="00140E5D" w14:paraId="253CBDD1" w14:textId="77777777" w:rsidTr="009906CB">
        <w:tc>
          <w:tcPr>
            <w:tcW w:w="3969" w:type="dxa"/>
            <w:tcBorders>
              <w:top w:val="single" w:sz="4" w:space="0" w:color="auto"/>
              <w:left w:val="single" w:sz="4" w:space="0" w:color="auto"/>
            </w:tcBorders>
            <w:shd w:val="clear" w:color="auto" w:fill="auto"/>
          </w:tcPr>
          <w:p w14:paraId="5FE49113" w14:textId="77777777" w:rsidR="009906CB" w:rsidRPr="00140E5D" w:rsidRDefault="009906CB" w:rsidP="009906CB">
            <w:pPr>
              <w:rPr>
                <w:b/>
                <w:szCs w:val="24"/>
              </w:rPr>
            </w:pPr>
            <w:r w:rsidRPr="00140E5D">
              <w:rPr>
                <w:b/>
                <w:szCs w:val="24"/>
              </w:rPr>
              <w:lastRenderedPageBreak/>
              <w:t>Activity type</w:t>
            </w:r>
          </w:p>
        </w:tc>
        <w:tc>
          <w:tcPr>
            <w:tcW w:w="1701" w:type="dxa"/>
            <w:tcBorders>
              <w:top w:val="single" w:sz="4" w:space="0" w:color="auto"/>
            </w:tcBorders>
            <w:shd w:val="clear" w:color="auto" w:fill="auto"/>
          </w:tcPr>
          <w:p w14:paraId="5E9E7685" w14:textId="77777777" w:rsidR="009906CB" w:rsidRPr="00140E5D" w:rsidRDefault="009906CB" w:rsidP="009906CB">
            <w:pPr>
              <w:jc w:val="center"/>
              <w:rPr>
                <w:b/>
                <w:szCs w:val="24"/>
              </w:rPr>
            </w:pPr>
            <w:r w:rsidRPr="00140E5D">
              <w:rPr>
                <w:b/>
                <w:szCs w:val="24"/>
              </w:rPr>
              <w:t>Hours</w:t>
            </w:r>
          </w:p>
        </w:tc>
        <w:tc>
          <w:tcPr>
            <w:tcW w:w="1843" w:type="dxa"/>
            <w:tcBorders>
              <w:top w:val="single" w:sz="4" w:space="0" w:color="auto"/>
            </w:tcBorders>
            <w:shd w:val="clear" w:color="auto" w:fill="auto"/>
          </w:tcPr>
          <w:p w14:paraId="0035A662" w14:textId="77777777" w:rsidR="009906CB" w:rsidRPr="00140E5D" w:rsidRDefault="009906CB" w:rsidP="009906CB">
            <w:pPr>
              <w:jc w:val="center"/>
              <w:rPr>
                <w:b/>
                <w:szCs w:val="24"/>
              </w:rPr>
            </w:pPr>
            <w:r w:rsidRPr="00140E5D">
              <w:rPr>
                <w:b/>
                <w:szCs w:val="24"/>
              </w:rPr>
              <w:t>Percentage</w:t>
            </w:r>
          </w:p>
        </w:tc>
      </w:tr>
      <w:tr w:rsidR="009906CB" w:rsidRPr="00140E5D" w14:paraId="1A3E5BC4" w14:textId="77777777" w:rsidTr="009906CB">
        <w:tc>
          <w:tcPr>
            <w:tcW w:w="3969" w:type="dxa"/>
            <w:shd w:val="clear" w:color="auto" w:fill="auto"/>
          </w:tcPr>
          <w:p w14:paraId="264AC7F5" w14:textId="77777777" w:rsidR="009906CB" w:rsidRPr="00140E5D" w:rsidRDefault="009906CB" w:rsidP="009906CB">
            <w:pPr>
              <w:rPr>
                <w:szCs w:val="24"/>
              </w:rPr>
            </w:pPr>
            <w:r w:rsidRPr="00140E5D">
              <w:rPr>
                <w:szCs w:val="24"/>
              </w:rPr>
              <w:t>Scheduled learning</w:t>
            </w:r>
          </w:p>
        </w:tc>
        <w:tc>
          <w:tcPr>
            <w:tcW w:w="1701" w:type="dxa"/>
            <w:shd w:val="clear" w:color="auto" w:fill="auto"/>
          </w:tcPr>
          <w:p w14:paraId="1DE5B961" w14:textId="77777777" w:rsidR="009906CB" w:rsidRPr="00140E5D" w:rsidRDefault="009906CB" w:rsidP="009906CB">
            <w:pPr>
              <w:jc w:val="center"/>
              <w:rPr>
                <w:szCs w:val="24"/>
              </w:rPr>
            </w:pPr>
            <w:r w:rsidRPr="00140E5D">
              <w:rPr>
                <w:szCs w:val="24"/>
              </w:rPr>
              <w:t>15</w:t>
            </w:r>
          </w:p>
        </w:tc>
        <w:tc>
          <w:tcPr>
            <w:tcW w:w="1843" w:type="dxa"/>
            <w:shd w:val="clear" w:color="auto" w:fill="auto"/>
          </w:tcPr>
          <w:p w14:paraId="11057AA2" w14:textId="77777777" w:rsidR="009906CB" w:rsidRPr="00140E5D" w:rsidRDefault="009906CB" w:rsidP="009906CB">
            <w:pPr>
              <w:jc w:val="center"/>
              <w:rPr>
                <w:szCs w:val="24"/>
              </w:rPr>
            </w:pPr>
            <w:r w:rsidRPr="00140E5D">
              <w:rPr>
                <w:szCs w:val="24"/>
              </w:rPr>
              <w:t>10%</w:t>
            </w:r>
          </w:p>
        </w:tc>
      </w:tr>
      <w:tr w:rsidR="009906CB" w:rsidRPr="00140E5D" w14:paraId="07D3B94B" w14:textId="77777777" w:rsidTr="009906CB">
        <w:tc>
          <w:tcPr>
            <w:tcW w:w="3969" w:type="dxa"/>
            <w:shd w:val="clear" w:color="auto" w:fill="auto"/>
          </w:tcPr>
          <w:p w14:paraId="6553298B" w14:textId="77777777" w:rsidR="009906CB" w:rsidRPr="00140E5D" w:rsidRDefault="009906CB" w:rsidP="009906CB">
            <w:pPr>
              <w:rPr>
                <w:szCs w:val="24"/>
              </w:rPr>
            </w:pPr>
            <w:r w:rsidRPr="00140E5D">
              <w:rPr>
                <w:szCs w:val="24"/>
              </w:rPr>
              <w:t>Independent learning</w:t>
            </w:r>
          </w:p>
        </w:tc>
        <w:tc>
          <w:tcPr>
            <w:tcW w:w="1701" w:type="dxa"/>
            <w:shd w:val="clear" w:color="auto" w:fill="auto"/>
          </w:tcPr>
          <w:p w14:paraId="426DB44E" w14:textId="77777777" w:rsidR="009906CB" w:rsidRPr="00140E5D" w:rsidRDefault="009906CB" w:rsidP="009906CB">
            <w:pPr>
              <w:jc w:val="center"/>
              <w:rPr>
                <w:szCs w:val="24"/>
              </w:rPr>
            </w:pPr>
            <w:r w:rsidRPr="00140E5D">
              <w:rPr>
                <w:szCs w:val="24"/>
              </w:rPr>
              <w:t>30</w:t>
            </w:r>
          </w:p>
        </w:tc>
        <w:tc>
          <w:tcPr>
            <w:tcW w:w="1843" w:type="dxa"/>
            <w:shd w:val="clear" w:color="auto" w:fill="auto"/>
          </w:tcPr>
          <w:p w14:paraId="05AAE304" w14:textId="77777777" w:rsidR="009906CB" w:rsidRPr="00140E5D" w:rsidRDefault="009906CB" w:rsidP="009906CB">
            <w:pPr>
              <w:jc w:val="center"/>
              <w:rPr>
                <w:szCs w:val="24"/>
              </w:rPr>
            </w:pPr>
            <w:r w:rsidRPr="00140E5D">
              <w:rPr>
                <w:szCs w:val="24"/>
              </w:rPr>
              <w:t>20%</w:t>
            </w:r>
          </w:p>
        </w:tc>
      </w:tr>
      <w:tr w:rsidR="009906CB" w:rsidRPr="00140E5D" w14:paraId="4F948FC1" w14:textId="77777777" w:rsidTr="009906CB">
        <w:tc>
          <w:tcPr>
            <w:tcW w:w="3969" w:type="dxa"/>
            <w:shd w:val="clear" w:color="auto" w:fill="auto"/>
          </w:tcPr>
          <w:p w14:paraId="6078257F" w14:textId="77777777" w:rsidR="009906CB" w:rsidRPr="00140E5D" w:rsidRDefault="009906CB" w:rsidP="009906CB">
            <w:pPr>
              <w:rPr>
                <w:szCs w:val="24"/>
              </w:rPr>
            </w:pPr>
            <w:r w:rsidRPr="00140E5D">
              <w:rPr>
                <w:szCs w:val="24"/>
              </w:rPr>
              <w:t>Placement learning – work-based</w:t>
            </w:r>
          </w:p>
        </w:tc>
        <w:tc>
          <w:tcPr>
            <w:tcW w:w="1701" w:type="dxa"/>
            <w:shd w:val="clear" w:color="auto" w:fill="auto"/>
          </w:tcPr>
          <w:p w14:paraId="7C435C43" w14:textId="77777777" w:rsidR="009906CB" w:rsidRPr="00140E5D" w:rsidRDefault="009906CB" w:rsidP="009906CB">
            <w:pPr>
              <w:jc w:val="center"/>
              <w:rPr>
                <w:szCs w:val="24"/>
              </w:rPr>
            </w:pPr>
            <w:r w:rsidRPr="00140E5D">
              <w:rPr>
                <w:szCs w:val="24"/>
              </w:rPr>
              <w:t>105</w:t>
            </w:r>
          </w:p>
        </w:tc>
        <w:tc>
          <w:tcPr>
            <w:tcW w:w="1843" w:type="dxa"/>
            <w:shd w:val="clear" w:color="auto" w:fill="auto"/>
          </w:tcPr>
          <w:p w14:paraId="3F378275" w14:textId="77777777" w:rsidR="009906CB" w:rsidRPr="00140E5D" w:rsidRDefault="009906CB" w:rsidP="009906CB">
            <w:pPr>
              <w:jc w:val="center"/>
              <w:rPr>
                <w:szCs w:val="24"/>
              </w:rPr>
            </w:pPr>
            <w:r w:rsidRPr="00140E5D">
              <w:rPr>
                <w:szCs w:val="24"/>
              </w:rPr>
              <w:t>70%</w:t>
            </w:r>
          </w:p>
        </w:tc>
      </w:tr>
      <w:tr w:rsidR="009906CB" w:rsidRPr="00140E5D" w14:paraId="0102048E" w14:textId="77777777" w:rsidTr="009906CB">
        <w:tc>
          <w:tcPr>
            <w:tcW w:w="3969" w:type="dxa"/>
            <w:shd w:val="clear" w:color="auto" w:fill="auto"/>
          </w:tcPr>
          <w:p w14:paraId="115BC35F" w14:textId="77777777" w:rsidR="009906CB" w:rsidRPr="00140E5D" w:rsidRDefault="009906CB" w:rsidP="009906CB">
            <w:pPr>
              <w:rPr>
                <w:szCs w:val="24"/>
              </w:rPr>
            </w:pPr>
            <w:r w:rsidRPr="00140E5D">
              <w:rPr>
                <w:b/>
                <w:szCs w:val="24"/>
              </w:rPr>
              <w:t>TOTAL</w:t>
            </w:r>
          </w:p>
        </w:tc>
        <w:tc>
          <w:tcPr>
            <w:tcW w:w="1701" w:type="dxa"/>
            <w:shd w:val="clear" w:color="auto" w:fill="auto"/>
          </w:tcPr>
          <w:p w14:paraId="0862C857" w14:textId="77777777" w:rsidR="009906CB" w:rsidRPr="00140E5D" w:rsidRDefault="009906CB" w:rsidP="009906CB">
            <w:pPr>
              <w:jc w:val="center"/>
              <w:rPr>
                <w:b/>
                <w:szCs w:val="24"/>
              </w:rPr>
            </w:pPr>
            <w:r w:rsidRPr="00140E5D">
              <w:rPr>
                <w:b/>
                <w:szCs w:val="24"/>
              </w:rPr>
              <w:t>150</w:t>
            </w:r>
          </w:p>
        </w:tc>
        <w:tc>
          <w:tcPr>
            <w:tcW w:w="1843" w:type="dxa"/>
            <w:shd w:val="clear" w:color="auto" w:fill="auto"/>
          </w:tcPr>
          <w:p w14:paraId="50AC6741" w14:textId="77777777" w:rsidR="009906CB" w:rsidRPr="00140E5D" w:rsidRDefault="009906CB" w:rsidP="009906CB">
            <w:pPr>
              <w:jc w:val="center"/>
              <w:rPr>
                <w:b/>
                <w:szCs w:val="24"/>
              </w:rPr>
            </w:pPr>
            <w:r w:rsidRPr="00140E5D">
              <w:rPr>
                <w:b/>
                <w:szCs w:val="24"/>
              </w:rPr>
              <w:t>100%</w:t>
            </w:r>
          </w:p>
        </w:tc>
      </w:tr>
    </w:tbl>
    <w:p w14:paraId="45756A31" w14:textId="77777777" w:rsidR="009906CB" w:rsidRPr="00140E5D" w:rsidRDefault="009906CB" w:rsidP="009906CB">
      <w:pPr>
        <w:tabs>
          <w:tab w:val="left" w:pos="720"/>
          <w:tab w:val="left" w:pos="1440"/>
          <w:tab w:val="left" w:pos="2160"/>
          <w:tab w:val="left" w:pos="2880"/>
        </w:tabs>
        <w:spacing w:before="240" w:after="120"/>
        <w:rPr>
          <w:b/>
          <w:szCs w:val="24"/>
        </w:rPr>
      </w:pPr>
      <w:r w:rsidRPr="00140E5D">
        <w:rPr>
          <w:b/>
          <w:szCs w:val="24"/>
        </w:rPr>
        <w:t>ASSESSMENT</w:t>
      </w:r>
    </w:p>
    <w:p w14:paraId="4477B2E4" w14:textId="77777777" w:rsidR="009906CB" w:rsidRPr="00140E5D" w:rsidRDefault="009906CB" w:rsidP="009906CB">
      <w:pPr>
        <w:tabs>
          <w:tab w:val="left" w:pos="720"/>
          <w:tab w:val="left" w:pos="1440"/>
          <w:tab w:val="left" w:pos="2160"/>
          <w:tab w:val="left" w:pos="2880"/>
        </w:tabs>
        <w:spacing w:before="240" w:after="120"/>
        <w:rPr>
          <w:b/>
          <w:szCs w:val="24"/>
        </w:rPr>
      </w:pPr>
      <w:r w:rsidRPr="00140E5D">
        <w:rPr>
          <w:b/>
          <w:szCs w:val="24"/>
        </w:rPr>
        <w:t xml:space="preserve">Learning Plan - </w:t>
      </w:r>
      <w:r w:rsidRPr="00140E5D">
        <w:rPr>
          <w:szCs w:val="24"/>
        </w:rPr>
        <w:t>4000 words or equivalent</w:t>
      </w:r>
      <w:r w:rsidRPr="00140E5D">
        <w:rPr>
          <w:b/>
          <w:szCs w:val="24"/>
        </w:rPr>
        <w:t xml:space="preserve"> </w:t>
      </w:r>
    </w:p>
    <w:p w14:paraId="3F16B902" w14:textId="77777777" w:rsidR="009906CB" w:rsidRPr="00140E5D" w:rsidRDefault="009906CB" w:rsidP="009906CB">
      <w:pPr>
        <w:rPr>
          <w:szCs w:val="24"/>
        </w:rPr>
      </w:pPr>
      <w:r w:rsidRPr="00140E5D">
        <w:rPr>
          <w:b/>
          <w:szCs w:val="24"/>
        </w:rPr>
        <w:t xml:space="preserve">Assessment Component 1 – </w:t>
      </w:r>
      <w:r w:rsidRPr="00140E5D">
        <w:rPr>
          <w:szCs w:val="24"/>
        </w:rPr>
        <w:t>Learning Plan</w:t>
      </w:r>
    </w:p>
    <w:p w14:paraId="65C455F2" w14:textId="77777777" w:rsidR="009906CB" w:rsidRPr="00140E5D" w:rsidRDefault="009906CB" w:rsidP="009906CB">
      <w:pPr>
        <w:tabs>
          <w:tab w:val="left" w:pos="720"/>
          <w:tab w:val="left" w:pos="1440"/>
          <w:tab w:val="left" w:pos="2160"/>
          <w:tab w:val="left" w:pos="2880"/>
        </w:tabs>
        <w:spacing w:before="240" w:after="120"/>
        <w:rPr>
          <w:b/>
          <w:szCs w:val="24"/>
        </w:rPr>
      </w:pPr>
      <w:r w:rsidRPr="00140E5D">
        <w:rPr>
          <w:b/>
          <w:szCs w:val="24"/>
        </w:rPr>
        <w:t>Including:</w:t>
      </w:r>
    </w:p>
    <w:p w14:paraId="3822050C" w14:textId="77777777" w:rsidR="009906CB" w:rsidRPr="00140E5D" w:rsidRDefault="009906CB" w:rsidP="009906CB">
      <w:pPr>
        <w:tabs>
          <w:tab w:val="left" w:pos="720"/>
          <w:tab w:val="left" w:pos="1440"/>
          <w:tab w:val="left" w:pos="2160"/>
          <w:tab w:val="left" w:pos="2880"/>
        </w:tabs>
        <w:rPr>
          <w:szCs w:val="24"/>
        </w:rPr>
      </w:pPr>
      <w:r w:rsidRPr="00140E5D">
        <w:rPr>
          <w:szCs w:val="24"/>
        </w:rPr>
        <w:t>CV</w:t>
      </w:r>
    </w:p>
    <w:p w14:paraId="0C2878ED" w14:textId="77777777" w:rsidR="009906CB" w:rsidRPr="00140E5D" w:rsidRDefault="009906CB" w:rsidP="009906CB">
      <w:pPr>
        <w:tabs>
          <w:tab w:val="left" w:pos="720"/>
          <w:tab w:val="left" w:pos="1440"/>
          <w:tab w:val="left" w:pos="2160"/>
          <w:tab w:val="left" w:pos="2880"/>
        </w:tabs>
        <w:rPr>
          <w:szCs w:val="24"/>
        </w:rPr>
      </w:pPr>
      <w:r w:rsidRPr="00140E5D">
        <w:rPr>
          <w:szCs w:val="24"/>
        </w:rPr>
        <w:t>Job description</w:t>
      </w:r>
    </w:p>
    <w:p w14:paraId="07B3CE3A" w14:textId="77777777" w:rsidR="009906CB" w:rsidRPr="00140E5D" w:rsidRDefault="009906CB" w:rsidP="009906CB">
      <w:pPr>
        <w:tabs>
          <w:tab w:val="left" w:pos="720"/>
          <w:tab w:val="left" w:pos="1440"/>
          <w:tab w:val="left" w:pos="2160"/>
          <w:tab w:val="left" w:pos="2880"/>
        </w:tabs>
        <w:rPr>
          <w:szCs w:val="24"/>
        </w:rPr>
      </w:pPr>
      <w:r w:rsidRPr="00140E5D">
        <w:rPr>
          <w:szCs w:val="24"/>
        </w:rPr>
        <w:t>Evidence of Training Needs Analysis</w:t>
      </w:r>
    </w:p>
    <w:p w14:paraId="17FB4E68" w14:textId="77777777" w:rsidR="009906CB" w:rsidRPr="00140E5D" w:rsidRDefault="009906CB" w:rsidP="009906CB">
      <w:pPr>
        <w:tabs>
          <w:tab w:val="left" w:pos="720"/>
          <w:tab w:val="left" w:pos="1440"/>
          <w:tab w:val="left" w:pos="2160"/>
          <w:tab w:val="left" w:pos="2880"/>
        </w:tabs>
        <w:rPr>
          <w:szCs w:val="24"/>
        </w:rPr>
      </w:pPr>
      <w:r w:rsidRPr="00140E5D">
        <w:rPr>
          <w:szCs w:val="24"/>
        </w:rPr>
        <w:t>A reflective review</w:t>
      </w:r>
    </w:p>
    <w:p w14:paraId="1EFB9C43" w14:textId="77777777" w:rsidR="009906CB" w:rsidRPr="00140E5D" w:rsidRDefault="009906CB" w:rsidP="009906CB">
      <w:pPr>
        <w:tabs>
          <w:tab w:val="left" w:pos="720"/>
          <w:tab w:val="left" w:pos="1440"/>
          <w:tab w:val="left" w:pos="2160"/>
          <w:tab w:val="left" w:pos="2880"/>
        </w:tabs>
        <w:rPr>
          <w:szCs w:val="24"/>
        </w:rPr>
      </w:pPr>
      <w:r w:rsidRPr="00140E5D">
        <w:rPr>
          <w:szCs w:val="24"/>
        </w:rPr>
        <w:t>Personal Development Plan</w:t>
      </w:r>
    </w:p>
    <w:p w14:paraId="35A67DD3" w14:textId="77777777" w:rsidR="009906CB" w:rsidRPr="00140E5D" w:rsidRDefault="009906CB" w:rsidP="009906CB">
      <w:pPr>
        <w:rPr>
          <w:szCs w:val="24"/>
        </w:rPr>
      </w:pPr>
    </w:p>
    <w:p w14:paraId="4F35C611" w14:textId="77777777" w:rsidR="009906CB" w:rsidRPr="00140E5D" w:rsidRDefault="009906CB" w:rsidP="009906CB">
      <w:pPr>
        <w:tabs>
          <w:tab w:val="left" w:pos="720"/>
          <w:tab w:val="left" w:pos="1440"/>
          <w:tab w:val="left" w:pos="2160"/>
          <w:tab w:val="left" w:pos="2880"/>
        </w:tabs>
        <w:rPr>
          <w:b/>
          <w:szCs w:val="24"/>
        </w:rPr>
      </w:pPr>
      <w:r w:rsidRPr="00140E5D">
        <w:rPr>
          <w:b/>
          <w:szCs w:val="24"/>
        </w:rPr>
        <w:t>Assessment Summary</w:t>
      </w:r>
    </w:p>
    <w:p w14:paraId="5CFC5FC7" w14:textId="77777777" w:rsidR="009906CB" w:rsidRPr="00140E5D" w:rsidRDefault="009906CB" w:rsidP="009906CB">
      <w:pPr>
        <w:tabs>
          <w:tab w:val="left" w:pos="720"/>
          <w:tab w:val="left" w:pos="1440"/>
          <w:tab w:val="left" w:pos="2160"/>
          <w:tab w:val="left" w:pos="2880"/>
        </w:tabs>
        <w:rPr>
          <w:b/>
          <w:szCs w:val="24"/>
        </w:rPr>
      </w:pPr>
    </w:p>
    <w:tbl>
      <w:tblPr>
        <w:tblpPr w:leftFromText="180" w:rightFromText="180" w:vertAnchor="text" w:horzAnchor="margin" w:tblpX="108"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9906CB" w:rsidRPr="00140E5D" w14:paraId="3DD72F83" w14:textId="77777777" w:rsidTr="009906CB">
        <w:tc>
          <w:tcPr>
            <w:tcW w:w="3261" w:type="dxa"/>
            <w:tcBorders>
              <w:top w:val="single" w:sz="4" w:space="0" w:color="auto"/>
              <w:left w:val="single" w:sz="4" w:space="0" w:color="auto"/>
            </w:tcBorders>
            <w:shd w:val="clear" w:color="auto" w:fill="auto"/>
          </w:tcPr>
          <w:p w14:paraId="58F33AD2" w14:textId="77777777" w:rsidR="009906CB" w:rsidRPr="00140E5D" w:rsidRDefault="009906CB" w:rsidP="009906CB">
            <w:pPr>
              <w:rPr>
                <w:b/>
                <w:szCs w:val="24"/>
              </w:rPr>
            </w:pPr>
            <w:r w:rsidRPr="00140E5D">
              <w:rPr>
                <w:b/>
                <w:szCs w:val="24"/>
              </w:rPr>
              <w:t>Activity type</w:t>
            </w:r>
          </w:p>
        </w:tc>
        <w:tc>
          <w:tcPr>
            <w:tcW w:w="1842" w:type="dxa"/>
            <w:shd w:val="clear" w:color="auto" w:fill="auto"/>
          </w:tcPr>
          <w:p w14:paraId="062468DA" w14:textId="77777777" w:rsidR="009906CB" w:rsidRPr="00140E5D" w:rsidRDefault="009906CB" w:rsidP="009906CB">
            <w:pPr>
              <w:jc w:val="center"/>
              <w:rPr>
                <w:b/>
                <w:szCs w:val="24"/>
              </w:rPr>
            </w:pPr>
            <w:r w:rsidRPr="00140E5D">
              <w:rPr>
                <w:b/>
                <w:szCs w:val="24"/>
              </w:rPr>
              <w:t>Percentage</w:t>
            </w:r>
          </w:p>
        </w:tc>
      </w:tr>
      <w:tr w:rsidR="009906CB" w:rsidRPr="00140E5D" w14:paraId="168854E4" w14:textId="77777777" w:rsidTr="009906CB">
        <w:tc>
          <w:tcPr>
            <w:tcW w:w="3261" w:type="dxa"/>
            <w:shd w:val="clear" w:color="auto" w:fill="auto"/>
          </w:tcPr>
          <w:p w14:paraId="034696E6" w14:textId="77777777" w:rsidR="009906CB" w:rsidRPr="00140E5D" w:rsidRDefault="009906CB" w:rsidP="009906CB">
            <w:pPr>
              <w:rPr>
                <w:szCs w:val="24"/>
              </w:rPr>
            </w:pPr>
            <w:r w:rsidRPr="00140E5D">
              <w:rPr>
                <w:szCs w:val="24"/>
              </w:rPr>
              <w:t>Written</w:t>
            </w:r>
          </w:p>
        </w:tc>
        <w:tc>
          <w:tcPr>
            <w:tcW w:w="1842" w:type="dxa"/>
            <w:shd w:val="clear" w:color="auto" w:fill="auto"/>
          </w:tcPr>
          <w:p w14:paraId="4617B505" w14:textId="77777777" w:rsidR="009906CB" w:rsidRPr="00140E5D" w:rsidRDefault="009906CB" w:rsidP="009906CB">
            <w:pPr>
              <w:jc w:val="center"/>
              <w:rPr>
                <w:szCs w:val="24"/>
              </w:rPr>
            </w:pPr>
            <w:r w:rsidRPr="00140E5D">
              <w:rPr>
                <w:szCs w:val="24"/>
              </w:rPr>
              <w:t>0</w:t>
            </w:r>
          </w:p>
        </w:tc>
      </w:tr>
      <w:tr w:rsidR="009906CB" w:rsidRPr="00140E5D" w14:paraId="269F1DB4" w14:textId="77777777" w:rsidTr="009906CB">
        <w:tc>
          <w:tcPr>
            <w:tcW w:w="3261" w:type="dxa"/>
            <w:shd w:val="clear" w:color="auto" w:fill="auto"/>
          </w:tcPr>
          <w:p w14:paraId="072D71AB" w14:textId="77777777" w:rsidR="009906CB" w:rsidRPr="00140E5D" w:rsidRDefault="009906CB" w:rsidP="009906CB">
            <w:pPr>
              <w:rPr>
                <w:szCs w:val="24"/>
              </w:rPr>
            </w:pPr>
            <w:r w:rsidRPr="00140E5D">
              <w:rPr>
                <w:szCs w:val="24"/>
              </w:rPr>
              <w:t>Coursework</w:t>
            </w:r>
          </w:p>
        </w:tc>
        <w:tc>
          <w:tcPr>
            <w:tcW w:w="1842" w:type="dxa"/>
            <w:shd w:val="clear" w:color="auto" w:fill="auto"/>
          </w:tcPr>
          <w:p w14:paraId="756E617E" w14:textId="77777777" w:rsidR="009906CB" w:rsidRPr="00140E5D" w:rsidRDefault="009906CB" w:rsidP="009906CB">
            <w:pPr>
              <w:jc w:val="center"/>
              <w:rPr>
                <w:szCs w:val="24"/>
              </w:rPr>
            </w:pPr>
            <w:r w:rsidRPr="00140E5D">
              <w:rPr>
                <w:szCs w:val="24"/>
              </w:rPr>
              <w:t>100%</w:t>
            </w:r>
          </w:p>
        </w:tc>
      </w:tr>
      <w:tr w:rsidR="009906CB" w:rsidRPr="00140E5D" w14:paraId="4C05A6D1" w14:textId="77777777" w:rsidTr="009906CB">
        <w:tc>
          <w:tcPr>
            <w:tcW w:w="3261" w:type="dxa"/>
            <w:shd w:val="clear" w:color="auto" w:fill="auto"/>
          </w:tcPr>
          <w:p w14:paraId="414350D7" w14:textId="77777777" w:rsidR="009906CB" w:rsidRPr="00140E5D" w:rsidRDefault="009906CB" w:rsidP="009906CB">
            <w:pPr>
              <w:rPr>
                <w:szCs w:val="24"/>
              </w:rPr>
            </w:pPr>
            <w:r w:rsidRPr="00140E5D">
              <w:rPr>
                <w:szCs w:val="24"/>
              </w:rPr>
              <w:t>Practical</w:t>
            </w:r>
          </w:p>
        </w:tc>
        <w:tc>
          <w:tcPr>
            <w:tcW w:w="1842" w:type="dxa"/>
            <w:shd w:val="clear" w:color="auto" w:fill="auto"/>
          </w:tcPr>
          <w:p w14:paraId="4E8128C3" w14:textId="77777777" w:rsidR="009906CB" w:rsidRPr="00140E5D" w:rsidRDefault="009906CB" w:rsidP="009906CB">
            <w:pPr>
              <w:jc w:val="center"/>
              <w:rPr>
                <w:szCs w:val="24"/>
              </w:rPr>
            </w:pPr>
            <w:r w:rsidRPr="00140E5D">
              <w:rPr>
                <w:szCs w:val="24"/>
              </w:rPr>
              <w:t>0</w:t>
            </w:r>
          </w:p>
        </w:tc>
      </w:tr>
      <w:tr w:rsidR="009906CB" w:rsidRPr="00140E5D" w14:paraId="6ED5F1D8" w14:textId="77777777" w:rsidTr="009906CB">
        <w:tc>
          <w:tcPr>
            <w:tcW w:w="3261" w:type="dxa"/>
            <w:shd w:val="clear" w:color="auto" w:fill="auto"/>
          </w:tcPr>
          <w:p w14:paraId="0FDD81EF" w14:textId="77777777" w:rsidR="009906CB" w:rsidRPr="00140E5D" w:rsidRDefault="009906CB" w:rsidP="009906CB">
            <w:pPr>
              <w:rPr>
                <w:szCs w:val="24"/>
              </w:rPr>
            </w:pPr>
            <w:r w:rsidRPr="00140E5D">
              <w:rPr>
                <w:b/>
                <w:szCs w:val="24"/>
              </w:rPr>
              <w:t>TOTAL</w:t>
            </w:r>
          </w:p>
        </w:tc>
        <w:tc>
          <w:tcPr>
            <w:tcW w:w="1842" w:type="dxa"/>
            <w:shd w:val="clear" w:color="auto" w:fill="auto"/>
          </w:tcPr>
          <w:p w14:paraId="3FCE77C7" w14:textId="77777777" w:rsidR="009906CB" w:rsidRPr="00140E5D" w:rsidRDefault="009906CB" w:rsidP="009906CB">
            <w:pPr>
              <w:jc w:val="center"/>
              <w:rPr>
                <w:b/>
                <w:szCs w:val="24"/>
              </w:rPr>
            </w:pPr>
            <w:r w:rsidRPr="00140E5D">
              <w:rPr>
                <w:b/>
                <w:szCs w:val="24"/>
              </w:rPr>
              <w:t>100%</w:t>
            </w:r>
          </w:p>
        </w:tc>
      </w:tr>
    </w:tbl>
    <w:p w14:paraId="20ABE288" w14:textId="77777777" w:rsidR="009906CB" w:rsidRPr="00140E5D" w:rsidRDefault="009906CB" w:rsidP="009906CB">
      <w:pPr>
        <w:rPr>
          <w:szCs w:val="24"/>
        </w:rPr>
      </w:pPr>
    </w:p>
    <w:p w14:paraId="7D1E4701" w14:textId="77777777" w:rsidR="009906CB" w:rsidRPr="00140E5D" w:rsidRDefault="009906CB" w:rsidP="009906CB">
      <w:pPr>
        <w:rPr>
          <w:b/>
          <w:szCs w:val="24"/>
        </w:rPr>
      </w:pPr>
    </w:p>
    <w:p w14:paraId="0D96FC22" w14:textId="77777777" w:rsidR="009906CB" w:rsidRPr="00140E5D" w:rsidRDefault="009906CB" w:rsidP="009906CB">
      <w:pPr>
        <w:rPr>
          <w:b/>
          <w:szCs w:val="24"/>
        </w:rPr>
      </w:pPr>
    </w:p>
    <w:p w14:paraId="7453671C" w14:textId="77777777" w:rsidR="009906CB" w:rsidRPr="00140E5D" w:rsidRDefault="009906CB" w:rsidP="009906CB">
      <w:pPr>
        <w:rPr>
          <w:b/>
          <w:szCs w:val="24"/>
        </w:rPr>
      </w:pPr>
    </w:p>
    <w:p w14:paraId="3EA7974E" w14:textId="77777777" w:rsidR="009906CB" w:rsidRPr="00140E5D" w:rsidRDefault="009906CB" w:rsidP="009906CB">
      <w:pPr>
        <w:rPr>
          <w:b/>
          <w:szCs w:val="24"/>
        </w:rPr>
      </w:pPr>
    </w:p>
    <w:p w14:paraId="3E64682C" w14:textId="77777777" w:rsidR="009906CB" w:rsidRPr="00140E5D" w:rsidRDefault="009906CB" w:rsidP="009906CB">
      <w:pPr>
        <w:rPr>
          <w:b/>
          <w:szCs w:val="24"/>
        </w:rPr>
      </w:pPr>
    </w:p>
    <w:p w14:paraId="2CFD3BD9" w14:textId="77777777" w:rsidR="009906CB" w:rsidRPr="00140E5D" w:rsidRDefault="009906CB" w:rsidP="009906CB">
      <w:pPr>
        <w:tabs>
          <w:tab w:val="left" w:pos="720"/>
          <w:tab w:val="left" w:pos="1440"/>
          <w:tab w:val="left" w:pos="2160"/>
          <w:tab w:val="left" w:pos="2880"/>
        </w:tabs>
        <w:rPr>
          <w:b/>
          <w:szCs w:val="24"/>
        </w:rPr>
      </w:pPr>
    </w:p>
    <w:p w14:paraId="7273A97D" w14:textId="77777777" w:rsidR="009906CB" w:rsidRPr="00BA4CE5" w:rsidRDefault="009906CB" w:rsidP="009906CB">
      <w:pPr>
        <w:tabs>
          <w:tab w:val="left" w:pos="720"/>
          <w:tab w:val="left" w:pos="1440"/>
          <w:tab w:val="left" w:pos="2160"/>
          <w:tab w:val="left" w:pos="2880"/>
        </w:tabs>
        <w:rPr>
          <w:rFonts w:cs="Arial"/>
          <w:b/>
          <w:szCs w:val="22"/>
        </w:rPr>
      </w:pPr>
      <w:r w:rsidRPr="00BA4CE5">
        <w:rPr>
          <w:rFonts w:cs="Arial"/>
          <w:b/>
          <w:szCs w:val="22"/>
        </w:rPr>
        <w:t>BIBLIOGRAPHY</w:t>
      </w:r>
    </w:p>
    <w:p w14:paraId="5A3A13A6" w14:textId="77777777" w:rsidR="009906CB" w:rsidRPr="00BA4CE5" w:rsidRDefault="009906CB" w:rsidP="009906CB">
      <w:pPr>
        <w:tabs>
          <w:tab w:val="left" w:pos="720"/>
          <w:tab w:val="left" w:pos="1440"/>
          <w:tab w:val="left" w:pos="2160"/>
          <w:tab w:val="left" w:pos="2880"/>
        </w:tabs>
        <w:rPr>
          <w:rFonts w:cs="Arial"/>
          <w:b/>
          <w:szCs w:val="22"/>
        </w:rPr>
      </w:pPr>
    </w:p>
    <w:p w14:paraId="0110AF3C" w14:textId="77777777" w:rsidR="009906CB" w:rsidRPr="00BA4CE5" w:rsidRDefault="009906CB" w:rsidP="009906CB">
      <w:pPr>
        <w:tabs>
          <w:tab w:val="left" w:pos="720"/>
          <w:tab w:val="left" w:pos="1440"/>
          <w:tab w:val="left" w:pos="2160"/>
          <w:tab w:val="left" w:pos="2880"/>
        </w:tabs>
        <w:rPr>
          <w:rFonts w:cs="Arial"/>
          <w:b/>
          <w:szCs w:val="22"/>
        </w:rPr>
      </w:pPr>
      <w:r w:rsidRPr="00BA4CE5">
        <w:rPr>
          <w:rFonts w:cs="Arial"/>
          <w:b/>
          <w:szCs w:val="22"/>
        </w:rPr>
        <w:t>Essential</w:t>
      </w:r>
    </w:p>
    <w:p w14:paraId="781F41CC" w14:textId="77777777" w:rsidR="009906CB" w:rsidRPr="00BA4CE5" w:rsidRDefault="009906CB" w:rsidP="009906CB">
      <w:pPr>
        <w:tabs>
          <w:tab w:val="left" w:pos="720"/>
          <w:tab w:val="left" w:pos="1440"/>
          <w:tab w:val="left" w:pos="2160"/>
          <w:tab w:val="left" w:pos="2880"/>
        </w:tabs>
        <w:rPr>
          <w:rFonts w:cs="Arial"/>
          <w:b/>
          <w:szCs w:val="22"/>
        </w:rPr>
      </w:pPr>
    </w:p>
    <w:p w14:paraId="622C275E" w14:textId="77777777" w:rsidR="009906CB" w:rsidRPr="00BA4CE5" w:rsidRDefault="009906CB" w:rsidP="009906CB">
      <w:pPr>
        <w:tabs>
          <w:tab w:val="left" w:pos="720"/>
          <w:tab w:val="left" w:pos="1440"/>
          <w:tab w:val="left" w:pos="2160"/>
          <w:tab w:val="left" w:pos="2880"/>
        </w:tabs>
        <w:rPr>
          <w:rFonts w:cs="Arial"/>
          <w:szCs w:val="22"/>
        </w:rPr>
      </w:pPr>
      <w:proofErr w:type="spellStart"/>
      <w:r w:rsidRPr="00BA4CE5">
        <w:rPr>
          <w:rFonts w:cs="Arial"/>
          <w:szCs w:val="22"/>
        </w:rPr>
        <w:t>Dochy</w:t>
      </w:r>
      <w:proofErr w:type="spellEnd"/>
      <w:r w:rsidRPr="00BA4CE5">
        <w:rPr>
          <w:rFonts w:cs="Arial"/>
          <w:szCs w:val="22"/>
        </w:rPr>
        <w:t xml:space="preserve"> F. et al. (2001) </w:t>
      </w:r>
      <w:r w:rsidRPr="00BA4CE5">
        <w:rPr>
          <w:rFonts w:cs="Arial"/>
          <w:i/>
          <w:szCs w:val="22"/>
        </w:rPr>
        <w:t>Theories of Learning for the Workplace</w:t>
      </w:r>
      <w:r w:rsidRPr="00BA4CE5">
        <w:rPr>
          <w:rFonts w:cs="Arial"/>
          <w:szCs w:val="22"/>
        </w:rPr>
        <w:t xml:space="preserve">, London: </w:t>
      </w:r>
      <w:proofErr w:type="spellStart"/>
      <w:r w:rsidRPr="00BA4CE5">
        <w:rPr>
          <w:rFonts w:cs="Arial"/>
          <w:szCs w:val="22"/>
        </w:rPr>
        <w:t>Routledge</w:t>
      </w:r>
      <w:proofErr w:type="spellEnd"/>
      <w:r w:rsidRPr="00BA4CE5">
        <w:rPr>
          <w:rFonts w:cs="Arial"/>
          <w:szCs w:val="22"/>
        </w:rPr>
        <w:t>.</w:t>
      </w:r>
    </w:p>
    <w:p w14:paraId="52EF3B0E" w14:textId="77777777" w:rsidR="009906CB" w:rsidRPr="00BA4CE5" w:rsidRDefault="009906CB" w:rsidP="009906CB">
      <w:pPr>
        <w:tabs>
          <w:tab w:val="left" w:pos="720"/>
          <w:tab w:val="left" w:pos="1440"/>
          <w:tab w:val="left" w:pos="2160"/>
          <w:tab w:val="left" w:pos="2880"/>
        </w:tabs>
        <w:rPr>
          <w:rFonts w:cs="Arial"/>
          <w:szCs w:val="22"/>
        </w:rPr>
      </w:pPr>
      <w:r w:rsidRPr="00BA4CE5">
        <w:rPr>
          <w:rFonts w:cs="Arial"/>
          <w:szCs w:val="22"/>
        </w:rPr>
        <w:t xml:space="preserve">Gibb, S. (2002) </w:t>
      </w:r>
      <w:r w:rsidRPr="00BA4CE5">
        <w:rPr>
          <w:rFonts w:cs="Arial"/>
          <w:i/>
          <w:iCs/>
          <w:szCs w:val="22"/>
        </w:rPr>
        <w:t>Learning and Development. Processes, Practices and Perspectives at Work,</w:t>
      </w:r>
      <w:r w:rsidRPr="00BA4CE5">
        <w:rPr>
          <w:rFonts w:cs="Arial"/>
          <w:szCs w:val="22"/>
        </w:rPr>
        <w:t xml:space="preserve"> Basingstoke: Palgrave Macmillan. </w:t>
      </w:r>
    </w:p>
    <w:p w14:paraId="3EB9763B" w14:textId="77777777" w:rsidR="009906CB" w:rsidRPr="00BA4CE5" w:rsidRDefault="009906CB" w:rsidP="009906CB">
      <w:pPr>
        <w:tabs>
          <w:tab w:val="left" w:pos="720"/>
          <w:tab w:val="left" w:pos="1440"/>
          <w:tab w:val="left" w:pos="2160"/>
          <w:tab w:val="left" w:pos="2880"/>
        </w:tabs>
        <w:rPr>
          <w:rFonts w:cs="Arial"/>
          <w:szCs w:val="22"/>
        </w:rPr>
      </w:pPr>
      <w:r w:rsidRPr="00BA4CE5">
        <w:rPr>
          <w:rFonts w:cs="Arial"/>
          <w:szCs w:val="22"/>
        </w:rPr>
        <w:t xml:space="preserve">Harrison, R. (2005) </w:t>
      </w:r>
      <w:r w:rsidRPr="00BA4CE5">
        <w:rPr>
          <w:rFonts w:cs="Arial"/>
          <w:i/>
          <w:iCs/>
          <w:szCs w:val="22"/>
        </w:rPr>
        <w:t>Learning and Development,</w:t>
      </w:r>
      <w:r w:rsidRPr="00BA4CE5">
        <w:rPr>
          <w:rFonts w:cs="Arial"/>
          <w:szCs w:val="22"/>
        </w:rPr>
        <w:t xml:space="preserve"> London: CIPD. </w:t>
      </w:r>
    </w:p>
    <w:p w14:paraId="6BF98FB8" w14:textId="77777777" w:rsidR="009906CB" w:rsidRPr="00BA4CE5" w:rsidRDefault="009906CB" w:rsidP="009906CB">
      <w:pPr>
        <w:tabs>
          <w:tab w:val="left" w:pos="720"/>
          <w:tab w:val="left" w:pos="1440"/>
          <w:tab w:val="left" w:pos="2160"/>
          <w:tab w:val="left" w:pos="2880"/>
        </w:tabs>
        <w:rPr>
          <w:rFonts w:cs="Arial"/>
          <w:szCs w:val="22"/>
        </w:rPr>
      </w:pPr>
      <w:proofErr w:type="spellStart"/>
      <w:r w:rsidRPr="00BA4CE5">
        <w:rPr>
          <w:rFonts w:cs="Arial"/>
          <w:szCs w:val="22"/>
        </w:rPr>
        <w:t>Illeris</w:t>
      </w:r>
      <w:proofErr w:type="spellEnd"/>
      <w:r w:rsidRPr="00BA4CE5">
        <w:rPr>
          <w:rFonts w:cs="Arial"/>
          <w:szCs w:val="22"/>
        </w:rPr>
        <w:t xml:space="preserve">, K (2011) </w:t>
      </w:r>
      <w:proofErr w:type="gramStart"/>
      <w:r w:rsidRPr="00BA4CE5">
        <w:rPr>
          <w:rFonts w:cs="Arial"/>
          <w:i/>
          <w:szCs w:val="22"/>
        </w:rPr>
        <w:t>The</w:t>
      </w:r>
      <w:proofErr w:type="gramEnd"/>
      <w:r w:rsidRPr="00BA4CE5">
        <w:rPr>
          <w:rFonts w:cs="Arial"/>
          <w:i/>
          <w:szCs w:val="22"/>
        </w:rPr>
        <w:t xml:space="preserve"> Fundamentals of Workplace Learning</w:t>
      </w:r>
      <w:r w:rsidRPr="00BA4CE5">
        <w:rPr>
          <w:rFonts w:cs="Arial"/>
          <w:szCs w:val="22"/>
        </w:rPr>
        <w:t xml:space="preserve">, London: </w:t>
      </w:r>
      <w:proofErr w:type="spellStart"/>
      <w:r w:rsidRPr="00BA4CE5">
        <w:rPr>
          <w:rFonts w:cs="Arial"/>
          <w:szCs w:val="22"/>
        </w:rPr>
        <w:t>Routledge</w:t>
      </w:r>
      <w:proofErr w:type="spellEnd"/>
      <w:r w:rsidRPr="00BA4CE5">
        <w:rPr>
          <w:rFonts w:cs="Arial"/>
          <w:szCs w:val="22"/>
        </w:rPr>
        <w:t>.</w:t>
      </w:r>
    </w:p>
    <w:p w14:paraId="600B8153" w14:textId="77777777" w:rsidR="009906CB" w:rsidRPr="00BA4CE5" w:rsidRDefault="009906CB" w:rsidP="009906CB">
      <w:pPr>
        <w:tabs>
          <w:tab w:val="left" w:pos="720"/>
          <w:tab w:val="left" w:pos="1440"/>
          <w:tab w:val="left" w:pos="2160"/>
          <w:tab w:val="left" w:pos="2880"/>
        </w:tabs>
        <w:rPr>
          <w:rFonts w:cs="Arial"/>
          <w:szCs w:val="22"/>
        </w:rPr>
      </w:pPr>
      <w:r w:rsidRPr="00BA4CE5">
        <w:rPr>
          <w:rFonts w:cs="Arial"/>
          <w:szCs w:val="22"/>
        </w:rPr>
        <w:t>Sadler-Smith, E. (2006</w:t>
      </w:r>
      <w:proofErr w:type="gramStart"/>
      <w:r w:rsidRPr="00BA4CE5">
        <w:rPr>
          <w:rFonts w:cs="Arial"/>
          <w:szCs w:val="22"/>
        </w:rPr>
        <w:t xml:space="preserve">)  </w:t>
      </w:r>
      <w:r w:rsidRPr="00BA4CE5">
        <w:rPr>
          <w:rFonts w:cs="Arial"/>
          <w:i/>
          <w:iCs/>
          <w:szCs w:val="22"/>
        </w:rPr>
        <w:t>Learning</w:t>
      </w:r>
      <w:proofErr w:type="gramEnd"/>
      <w:r w:rsidRPr="00BA4CE5">
        <w:rPr>
          <w:rFonts w:cs="Arial"/>
          <w:i/>
          <w:iCs/>
          <w:szCs w:val="22"/>
        </w:rPr>
        <w:t xml:space="preserve"> and Development for Managers. Perspectives from research and Practice,</w:t>
      </w:r>
      <w:r w:rsidRPr="00BA4CE5">
        <w:rPr>
          <w:rFonts w:cs="Arial"/>
          <w:szCs w:val="22"/>
        </w:rPr>
        <w:t xml:space="preserve"> Oxford: Blackwell. </w:t>
      </w:r>
    </w:p>
    <w:p w14:paraId="346D342E" w14:textId="77777777" w:rsidR="009906CB" w:rsidRPr="00BA4CE5" w:rsidRDefault="009906CB" w:rsidP="009906CB">
      <w:pPr>
        <w:tabs>
          <w:tab w:val="left" w:pos="720"/>
          <w:tab w:val="left" w:pos="1440"/>
          <w:tab w:val="left" w:pos="2160"/>
          <w:tab w:val="left" w:pos="2880"/>
        </w:tabs>
        <w:rPr>
          <w:rFonts w:cs="Arial"/>
          <w:szCs w:val="22"/>
        </w:rPr>
      </w:pPr>
    </w:p>
    <w:p w14:paraId="5C77992F" w14:textId="77777777" w:rsidR="009906CB" w:rsidRPr="00BA4CE5" w:rsidRDefault="009906CB" w:rsidP="009906CB">
      <w:pPr>
        <w:tabs>
          <w:tab w:val="left" w:pos="720"/>
          <w:tab w:val="left" w:pos="1440"/>
          <w:tab w:val="left" w:pos="2160"/>
          <w:tab w:val="left" w:pos="2880"/>
        </w:tabs>
        <w:rPr>
          <w:rFonts w:cs="Arial"/>
          <w:szCs w:val="22"/>
        </w:rPr>
      </w:pPr>
      <w:r w:rsidRPr="00BA4CE5">
        <w:rPr>
          <w:rFonts w:cs="Arial"/>
          <w:szCs w:val="22"/>
        </w:rPr>
        <w:t>Essential material will also be available on the Virtual Learning Environment.</w:t>
      </w:r>
    </w:p>
    <w:p w14:paraId="733C7D0F" w14:textId="77777777" w:rsidR="009906CB" w:rsidRPr="00BA4CE5" w:rsidRDefault="009906CB" w:rsidP="009906CB">
      <w:pPr>
        <w:tabs>
          <w:tab w:val="left" w:pos="720"/>
          <w:tab w:val="left" w:pos="1440"/>
          <w:tab w:val="left" w:pos="2160"/>
          <w:tab w:val="left" w:pos="2880"/>
        </w:tabs>
        <w:rPr>
          <w:rFonts w:cs="Arial"/>
          <w:szCs w:val="22"/>
        </w:rPr>
      </w:pPr>
    </w:p>
    <w:p w14:paraId="7296923F" w14:textId="77777777" w:rsidR="009906CB" w:rsidRPr="00BA4CE5" w:rsidRDefault="009906CB" w:rsidP="009906CB">
      <w:pPr>
        <w:tabs>
          <w:tab w:val="left" w:pos="720"/>
          <w:tab w:val="left" w:pos="1440"/>
          <w:tab w:val="left" w:pos="2160"/>
          <w:tab w:val="left" w:pos="2880"/>
        </w:tabs>
        <w:rPr>
          <w:rFonts w:cs="Arial"/>
          <w:szCs w:val="22"/>
        </w:rPr>
      </w:pPr>
    </w:p>
    <w:p w14:paraId="4267321B" w14:textId="77777777" w:rsidR="009906CB" w:rsidRPr="00BA4CE5" w:rsidRDefault="009906CB" w:rsidP="009906CB">
      <w:pPr>
        <w:tabs>
          <w:tab w:val="left" w:pos="720"/>
          <w:tab w:val="left" w:pos="1440"/>
          <w:tab w:val="left" w:pos="2160"/>
          <w:tab w:val="left" w:pos="2880"/>
        </w:tabs>
        <w:rPr>
          <w:rFonts w:cs="Arial"/>
          <w:b/>
          <w:szCs w:val="22"/>
        </w:rPr>
      </w:pPr>
      <w:r w:rsidRPr="00BA4CE5">
        <w:rPr>
          <w:rFonts w:cs="Arial"/>
          <w:b/>
          <w:szCs w:val="22"/>
        </w:rPr>
        <w:t>Recommended</w:t>
      </w:r>
    </w:p>
    <w:p w14:paraId="0BFA0E9A" w14:textId="77777777" w:rsidR="009906CB" w:rsidRPr="00BA4CE5" w:rsidRDefault="009906CB" w:rsidP="009906CB">
      <w:pPr>
        <w:tabs>
          <w:tab w:val="left" w:pos="720"/>
          <w:tab w:val="left" w:pos="1440"/>
          <w:tab w:val="left" w:pos="2160"/>
          <w:tab w:val="left" w:pos="2880"/>
        </w:tabs>
        <w:rPr>
          <w:rFonts w:cs="Arial"/>
          <w:b/>
          <w:szCs w:val="22"/>
        </w:rPr>
      </w:pPr>
    </w:p>
    <w:p w14:paraId="130EE6CA" w14:textId="77777777" w:rsidR="009906CB" w:rsidRPr="00BA4CE5" w:rsidRDefault="009906CB" w:rsidP="009906CB">
      <w:pPr>
        <w:tabs>
          <w:tab w:val="left" w:pos="720"/>
          <w:tab w:val="left" w:pos="1440"/>
          <w:tab w:val="left" w:pos="2160"/>
          <w:tab w:val="left" w:pos="2880"/>
        </w:tabs>
        <w:rPr>
          <w:rFonts w:cs="Arial"/>
          <w:szCs w:val="22"/>
        </w:rPr>
      </w:pPr>
      <w:proofErr w:type="spellStart"/>
      <w:r w:rsidRPr="00BA4CE5">
        <w:rPr>
          <w:rFonts w:cs="Arial"/>
          <w:szCs w:val="22"/>
        </w:rPr>
        <w:t>Boud</w:t>
      </w:r>
      <w:proofErr w:type="spellEnd"/>
      <w:r w:rsidRPr="00BA4CE5">
        <w:rPr>
          <w:rFonts w:cs="Arial"/>
          <w:szCs w:val="22"/>
        </w:rPr>
        <w:t xml:space="preserve">, D., Docherty, P. and </w:t>
      </w:r>
      <w:proofErr w:type="spellStart"/>
      <w:r w:rsidRPr="00BA4CE5">
        <w:rPr>
          <w:rFonts w:cs="Arial"/>
          <w:szCs w:val="22"/>
        </w:rPr>
        <w:t>Cressey</w:t>
      </w:r>
      <w:proofErr w:type="spellEnd"/>
      <w:r w:rsidRPr="00BA4CE5">
        <w:rPr>
          <w:rFonts w:cs="Arial"/>
          <w:szCs w:val="22"/>
        </w:rPr>
        <w:t>, P. (</w:t>
      </w:r>
      <w:proofErr w:type="spellStart"/>
      <w:proofErr w:type="gramStart"/>
      <w:r w:rsidRPr="00BA4CE5">
        <w:rPr>
          <w:rFonts w:cs="Arial"/>
          <w:szCs w:val="22"/>
        </w:rPr>
        <w:t>eds</w:t>
      </w:r>
      <w:proofErr w:type="spellEnd"/>
      <w:proofErr w:type="gramEnd"/>
      <w:r w:rsidRPr="00BA4CE5">
        <w:rPr>
          <w:rFonts w:cs="Arial"/>
          <w:szCs w:val="22"/>
        </w:rPr>
        <w:t xml:space="preserve">) (2005) </w:t>
      </w:r>
      <w:r w:rsidRPr="00BA4CE5">
        <w:rPr>
          <w:rFonts w:cs="Arial"/>
          <w:i/>
          <w:szCs w:val="22"/>
        </w:rPr>
        <w:t>Productive Reflection at Work,</w:t>
      </w:r>
      <w:r w:rsidRPr="00BA4CE5">
        <w:rPr>
          <w:rFonts w:cs="Arial"/>
          <w:szCs w:val="22"/>
        </w:rPr>
        <w:t xml:space="preserve"> London: </w:t>
      </w:r>
      <w:proofErr w:type="spellStart"/>
      <w:r w:rsidRPr="00BA4CE5">
        <w:rPr>
          <w:rFonts w:cs="Arial"/>
          <w:szCs w:val="22"/>
        </w:rPr>
        <w:t>Routledge</w:t>
      </w:r>
      <w:proofErr w:type="spellEnd"/>
      <w:r w:rsidRPr="00BA4CE5">
        <w:rPr>
          <w:rFonts w:cs="Arial"/>
          <w:szCs w:val="22"/>
        </w:rPr>
        <w:t>.</w:t>
      </w:r>
    </w:p>
    <w:p w14:paraId="3DB899BE" w14:textId="77777777" w:rsidR="009906CB" w:rsidRPr="00BA4CE5" w:rsidRDefault="009906CB" w:rsidP="009906CB">
      <w:pPr>
        <w:tabs>
          <w:tab w:val="left" w:pos="720"/>
          <w:tab w:val="left" w:pos="1440"/>
          <w:tab w:val="left" w:pos="2160"/>
          <w:tab w:val="left" w:pos="2880"/>
        </w:tabs>
        <w:rPr>
          <w:rFonts w:cs="Arial"/>
          <w:szCs w:val="22"/>
        </w:rPr>
      </w:pPr>
      <w:proofErr w:type="spellStart"/>
      <w:r w:rsidRPr="00BA4CE5">
        <w:rPr>
          <w:rFonts w:cs="Arial"/>
          <w:szCs w:val="22"/>
        </w:rPr>
        <w:t>Gray</w:t>
      </w:r>
      <w:proofErr w:type="spellEnd"/>
      <w:r w:rsidRPr="00BA4CE5">
        <w:rPr>
          <w:rFonts w:cs="Arial"/>
          <w:szCs w:val="22"/>
        </w:rPr>
        <w:t xml:space="preserve">, D. </w:t>
      </w:r>
      <w:r w:rsidRPr="00BA4CE5">
        <w:rPr>
          <w:rFonts w:cs="Arial"/>
          <w:i/>
          <w:szCs w:val="22"/>
        </w:rPr>
        <w:t xml:space="preserve">et al. </w:t>
      </w:r>
      <w:r w:rsidRPr="00BA4CE5">
        <w:rPr>
          <w:rFonts w:cs="Arial"/>
          <w:szCs w:val="22"/>
        </w:rPr>
        <w:t>(2005)</w:t>
      </w:r>
      <w:r w:rsidRPr="00BA4CE5">
        <w:rPr>
          <w:rFonts w:cs="Arial"/>
          <w:i/>
          <w:szCs w:val="22"/>
        </w:rPr>
        <w:t xml:space="preserve"> Learning </w:t>
      </w:r>
      <w:proofErr w:type="gramStart"/>
      <w:r w:rsidRPr="00BA4CE5">
        <w:rPr>
          <w:rFonts w:cs="Arial"/>
          <w:i/>
          <w:szCs w:val="22"/>
        </w:rPr>
        <w:t>Through</w:t>
      </w:r>
      <w:proofErr w:type="gramEnd"/>
      <w:r w:rsidRPr="00BA4CE5">
        <w:rPr>
          <w:rFonts w:cs="Arial"/>
          <w:i/>
          <w:szCs w:val="22"/>
        </w:rPr>
        <w:t xml:space="preserve"> the Workplace: A guide to work-based learning,</w:t>
      </w:r>
      <w:r w:rsidRPr="00BA4CE5">
        <w:rPr>
          <w:rFonts w:cs="Arial"/>
          <w:szCs w:val="22"/>
        </w:rPr>
        <w:t xml:space="preserve"> Cheltenham: Nelson </w:t>
      </w:r>
      <w:proofErr w:type="spellStart"/>
      <w:r w:rsidRPr="00BA4CE5">
        <w:rPr>
          <w:rFonts w:cs="Arial"/>
          <w:szCs w:val="22"/>
        </w:rPr>
        <w:t>Thornes</w:t>
      </w:r>
      <w:proofErr w:type="spellEnd"/>
      <w:r w:rsidRPr="00BA4CE5">
        <w:rPr>
          <w:rFonts w:cs="Arial"/>
          <w:szCs w:val="22"/>
        </w:rPr>
        <w:t>.</w:t>
      </w:r>
    </w:p>
    <w:p w14:paraId="6DEED700" w14:textId="77777777" w:rsidR="009906CB" w:rsidRPr="00BA4CE5" w:rsidRDefault="009906CB" w:rsidP="009906CB">
      <w:pPr>
        <w:tabs>
          <w:tab w:val="left" w:pos="720"/>
          <w:tab w:val="left" w:pos="1440"/>
          <w:tab w:val="left" w:pos="2160"/>
          <w:tab w:val="left" w:pos="2880"/>
        </w:tabs>
        <w:rPr>
          <w:rFonts w:cs="Arial"/>
          <w:szCs w:val="22"/>
        </w:rPr>
      </w:pPr>
      <w:r w:rsidRPr="00BA4CE5">
        <w:rPr>
          <w:rFonts w:cs="Arial"/>
          <w:szCs w:val="22"/>
        </w:rPr>
        <w:t xml:space="preserve">Jarvis, P. </w:t>
      </w:r>
      <w:r w:rsidRPr="00BA4CE5">
        <w:rPr>
          <w:rFonts w:cs="Arial"/>
          <w:i/>
          <w:szCs w:val="22"/>
        </w:rPr>
        <w:t>et al.</w:t>
      </w:r>
      <w:r w:rsidRPr="00BA4CE5">
        <w:rPr>
          <w:rFonts w:cs="Arial"/>
          <w:szCs w:val="22"/>
        </w:rPr>
        <w:t xml:space="preserve"> (2003)</w:t>
      </w:r>
      <w:r w:rsidRPr="00BA4CE5">
        <w:rPr>
          <w:rFonts w:cs="Arial"/>
          <w:i/>
          <w:szCs w:val="22"/>
        </w:rPr>
        <w:t xml:space="preserve"> </w:t>
      </w:r>
      <w:proofErr w:type="gramStart"/>
      <w:r w:rsidRPr="00BA4CE5">
        <w:rPr>
          <w:rFonts w:cs="Arial"/>
          <w:i/>
          <w:szCs w:val="22"/>
        </w:rPr>
        <w:t>The</w:t>
      </w:r>
      <w:proofErr w:type="gramEnd"/>
      <w:r w:rsidRPr="00BA4CE5">
        <w:rPr>
          <w:rFonts w:cs="Arial"/>
          <w:i/>
          <w:szCs w:val="22"/>
        </w:rPr>
        <w:t xml:space="preserve"> Theory and Practice of Learning.</w:t>
      </w:r>
      <w:r w:rsidRPr="00BA4CE5">
        <w:rPr>
          <w:rFonts w:cs="Arial"/>
          <w:szCs w:val="22"/>
        </w:rPr>
        <w:t xml:space="preserve"> London: </w:t>
      </w:r>
      <w:proofErr w:type="spellStart"/>
      <w:r w:rsidRPr="00BA4CE5">
        <w:rPr>
          <w:rFonts w:cs="Arial"/>
          <w:szCs w:val="22"/>
        </w:rPr>
        <w:t>Kogan</w:t>
      </w:r>
      <w:proofErr w:type="spellEnd"/>
      <w:r w:rsidRPr="00BA4CE5">
        <w:rPr>
          <w:rFonts w:cs="Arial"/>
          <w:szCs w:val="22"/>
        </w:rPr>
        <w:t xml:space="preserve"> Page.</w:t>
      </w:r>
    </w:p>
    <w:p w14:paraId="7EBB180D" w14:textId="77777777" w:rsidR="009906CB" w:rsidRPr="00BA4CE5" w:rsidRDefault="009906CB" w:rsidP="009906CB">
      <w:pPr>
        <w:tabs>
          <w:tab w:val="left" w:pos="720"/>
          <w:tab w:val="left" w:pos="1440"/>
          <w:tab w:val="left" w:pos="2160"/>
          <w:tab w:val="left" w:pos="2880"/>
        </w:tabs>
        <w:rPr>
          <w:rFonts w:cs="Arial"/>
          <w:szCs w:val="22"/>
        </w:rPr>
      </w:pPr>
    </w:p>
    <w:p w14:paraId="6A96B111" w14:textId="77777777" w:rsidR="009906CB" w:rsidRPr="00BA4CE5" w:rsidRDefault="009906CB" w:rsidP="009906CB">
      <w:pPr>
        <w:tabs>
          <w:tab w:val="left" w:pos="720"/>
          <w:tab w:val="left" w:pos="1440"/>
          <w:tab w:val="left" w:pos="2160"/>
          <w:tab w:val="left" w:pos="2880"/>
        </w:tabs>
        <w:rPr>
          <w:rFonts w:cs="Arial"/>
          <w:szCs w:val="22"/>
        </w:rPr>
      </w:pPr>
    </w:p>
    <w:p w14:paraId="3213CD3E" w14:textId="77777777" w:rsidR="009906CB" w:rsidRPr="00BA4CE5" w:rsidRDefault="009906CB" w:rsidP="009906CB">
      <w:pPr>
        <w:tabs>
          <w:tab w:val="left" w:pos="720"/>
          <w:tab w:val="left" w:pos="1440"/>
          <w:tab w:val="left" w:pos="2160"/>
          <w:tab w:val="left" w:pos="2880"/>
        </w:tabs>
        <w:rPr>
          <w:rFonts w:cs="Arial"/>
          <w:szCs w:val="22"/>
        </w:rPr>
      </w:pPr>
      <w:r w:rsidRPr="00BA4CE5">
        <w:rPr>
          <w:rFonts w:cs="Arial"/>
          <w:szCs w:val="22"/>
        </w:rPr>
        <w:t>Further reading will be recommended in relation to the specific area to be studied.</w:t>
      </w:r>
    </w:p>
    <w:p w14:paraId="3CB584DD" w14:textId="77777777" w:rsidR="009906CB" w:rsidRPr="00BA4CE5" w:rsidRDefault="009906CB" w:rsidP="009906CB">
      <w:pPr>
        <w:tabs>
          <w:tab w:val="decimal" w:pos="720"/>
          <w:tab w:val="decimal" w:pos="1440"/>
          <w:tab w:val="decimal" w:pos="2160"/>
          <w:tab w:val="decimal" w:pos="2880"/>
        </w:tabs>
        <w:rPr>
          <w:rFonts w:cs="Arial"/>
          <w:szCs w:val="22"/>
        </w:rPr>
      </w:pPr>
    </w:p>
    <w:p w14:paraId="32437233" w14:textId="49FDCB3D" w:rsidR="004612F2" w:rsidRPr="00B819F1" w:rsidRDefault="004612F2">
      <w:pPr>
        <w:rPr>
          <w:rFonts w:cs="Arial"/>
        </w:rPr>
      </w:pPr>
      <w:r w:rsidRPr="00B819F1">
        <w:rPr>
          <w:rFonts w:cs="Arial"/>
        </w:rPr>
        <w:br w:type="page"/>
      </w:r>
    </w:p>
    <w:p w14:paraId="286AB3DC" w14:textId="549D7B36" w:rsidR="004612F2" w:rsidRPr="00B819F1" w:rsidRDefault="004612F2" w:rsidP="004612F2">
      <w:pPr>
        <w:pStyle w:val="Heading1"/>
        <w:rPr>
          <w:rFonts w:cs="Arial"/>
        </w:rPr>
      </w:pPr>
      <w:bookmarkStart w:id="7" w:name="_Toc488144779"/>
      <w:r w:rsidRPr="007F5FCD">
        <w:rPr>
          <w:rFonts w:cs="Arial"/>
        </w:rPr>
        <w:lastRenderedPageBreak/>
        <w:t>ASSESSMENT GUIDANCE</w:t>
      </w:r>
      <w:bookmarkEnd w:id="7"/>
    </w:p>
    <w:p w14:paraId="6AC0228C" w14:textId="77777777" w:rsidR="0084481E" w:rsidRPr="007F5FCD" w:rsidRDefault="0084481E" w:rsidP="0084481E">
      <w:pPr>
        <w:jc w:val="both"/>
        <w:rPr>
          <w:rFonts w:cs="Arial"/>
          <w:szCs w:val="22"/>
        </w:rPr>
      </w:pPr>
      <w:r w:rsidRPr="007F5FCD">
        <w:rPr>
          <w:rFonts w:cs="Arial"/>
          <w:szCs w:val="22"/>
        </w:rPr>
        <w:t>At the start of each module, tutors will provide full details of the means by which you will be assessed in that module. This will include clear guidelines on the criteria that will be used for marking your work.</w:t>
      </w:r>
    </w:p>
    <w:p w14:paraId="67FA4759" w14:textId="77777777" w:rsidR="0084481E" w:rsidRPr="007F5FCD" w:rsidRDefault="0084481E" w:rsidP="0084481E">
      <w:pPr>
        <w:jc w:val="both"/>
        <w:rPr>
          <w:rFonts w:cs="Arial"/>
          <w:szCs w:val="22"/>
        </w:rPr>
      </w:pPr>
    </w:p>
    <w:p w14:paraId="07901028" w14:textId="77777777" w:rsidR="0084481E" w:rsidRPr="007F5FCD" w:rsidRDefault="0084481E" w:rsidP="0084481E">
      <w:pPr>
        <w:jc w:val="both"/>
        <w:rPr>
          <w:rFonts w:cs="Arial"/>
          <w:szCs w:val="22"/>
        </w:rPr>
      </w:pPr>
      <w:r w:rsidRPr="007F5FCD">
        <w:rPr>
          <w:rFonts w:cs="Arial"/>
          <w:szCs w:val="22"/>
          <w:shd w:val="clear" w:color="auto" w:fill="FFFFFF"/>
        </w:rPr>
        <w:t>Whenever possible, and subject to the constraints of the programme aims, students following modules delivered through the medium of English may be assessed through the medium of Welsh if they wish to do so.</w:t>
      </w:r>
    </w:p>
    <w:p w14:paraId="3CC87472" w14:textId="77777777" w:rsidR="0084481E" w:rsidRPr="007F5FCD" w:rsidRDefault="0084481E" w:rsidP="0084481E">
      <w:pPr>
        <w:jc w:val="both"/>
        <w:rPr>
          <w:rFonts w:cs="Arial"/>
          <w:color w:val="FF0000"/>
          <w:szCs w:val="22"/>
        </w:rPr>
      </w:pPr>
    </w:p>
    <w:p w14:paraId="28F33C3C" w14:textId="77777777" w:rsidR="0084481E" w:rsidRPr="007F5FCD" w:rsidRDefault="0084481E" w:rsidP="0084481E">
      <w:pPr>
        <w:jc w:val="both"/>
        <w:rPr>
          <w:rFonts w:cs="Arial"/>
          <w:szCs w:val="22"/>
        </w:rPr>
      </w:pPr>
    </w:p>
    <w:p w14:paraId="165AA0F1" w14:textId="0B774C10" w:rsidR="0084481E" w:rsidRDefault="0084481E" w:rsidP="0084481E">
      <w:pPr>
        <w:jc w:val="both"/>
        <w:rPr>
          <w:rFonts w:cs="Arial"/>
          <w:szCs w:val="22"/>
        </w:rPr>
      </w:pPr>
      <w:r w:rsidRPr="007F5FCD">
        <w:rPr>
          <w:rFonts w:cs="Arial"/>
          <w:szCs w:val="22"/>
        </w:rPr>
        <w:t>Please note that it is not possible to extend submission deadlines. Assignments can be accepted up to 1 week after the deadline, but not subsequently. Late submissions are marked as usual, but the mark awarded is capped at the pass-mark.</w:t>
      </w:r>
    </w:p>
    <w:p w14:paraId="2DDCFA8B" w14:textId="77777777" w:rsidR="0084481E" w:rsidRDefault="0084481E" w:rsidP="0084481E">
      <w:pPr>
        <w:jc w:val="both"/>
        <w:rPr>
          <w:rFonts w:cs="Arial"/>
          <w:szCs w:val="22"/>
        </w:rPr>
      </w:pPr>
    </w:p>
    <w:p w14:paraId="2082CA74" w14:textId="77777777" w:rsidR="004612F2" w:rsidRPr="00B819F1" w:rsidRDefault="004612F2" w:rsidP="004612F2">
      <w:pPr>
        <w:rPr>
          <w:rFonts w:cs="Arial"/>
        </w:rPr>
      </w:pPr>
    </w:p>
    <w:p w14:paraId="5CEE410C" w14:textId="77777777" w:rsidR="008B015E" w:rsidRPr="00B819F1" w:rsidRDefault="008B015E">
      <w:pPr>
        <w:rPr>
          <w:rFonts w:cs="Arial"/>
          <w:b/>
        </w:rPr>
      </w:pPr>
      <w:r w:rsidRPr="00B819F1">
        <w:rPr>
          <w:rFonts w:cs="Arial"/>
        </w:rPr>
        <w:br w:type="page"/>
      </w:r>
    </w:p>
    <w:p w14:paraId="08053CBC" w14:textId="18FB433E" w:rsidR="008B015E" w:rsidRDefault="008B015E" w:rsidP="008B015E">
      <w:pPr>
        <w:pStyle w:val="Heading1"/>
        <w:rPr>
          <w:rFonts w:cs="Arial"/>
        </w:rPr>
      </w:pPr>
      <w:bookmarkStart w:id="8" w:name="_Toc488144780"/>
      <w:r w:rsidRPr="007F5FCD">
        <w:rPr>
          <w:rFonts w:cs="Arial"/>
        </w:rPr>
        <w:lastRenderedPageBreak/>
        <w:t>MARKING CRITERIA</w:t>
      </w:r>
      <w:bookmarkEnd w:id="8"/>
    </w:p>
    <w:tbl>
      <w:tblPr>
        <w:tblW w:w="957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1098"/>
        <w:gridCol w:w="8478"/>
      </w:tblGrid>
      <w:tr w:rsidR="007F5FCD" w:rsidRPr="00B701A2" w14:paraId="01F477CB" w14:textId="77777777" w:rsidTr="005C60F4">
        <w:tc>
          <w:tcPr>
            <w:tcW w:w="0" w:type="auto"/>
            <w:gridSpan w:val="2"/>
          </w:tcPr>
          <w:p w14:paraId="47057403" w14:textId="77777777" w:rsidR="007F5FCD" w:rsidRPr="00B701A2" w:rsidRDefault="007F5FCD" w:rsidP="005C60F4">
            <w:pPr>
              <w:jc w:val="center"/>
              <w:rPr>
                <w:rFonts w:cs="Arial"/>
                <w:szCs w:val="22"/>
              </w:rPr>
            </w:pPr>
          </w:p>
          <w:p w14:paraId="37407F8A" w14:textId="77777777" w:rsidR="007F5FCD" w:rsidRPr="00B701A2" w:rsidRDefault="007F5FCD" w:rsidP="005C60F4">
            <w:pPr>
              <w:jc w:val="center"/>
              <w:rPr>
                <w:rFonts w:cs="Arial"/>
                <w:b/>
              </w:rPr>
            </w:pPr>
            <w:r>
              <w:rPr>
                <w:rFonts w:cs="Arial"/>
                <w:b/>
                <w:szCs w:val="22"/>
              </w:rPr>
              <w:t>DSAW7</w:t>
            </w:r>
            <w:r w:rsidRPr="00B701A2">
              <w:rPr>
                <w:rFonts w:cs="Arial"/>
                <w:b/>
                <w:szCs w:val="22"/>
              </w:rPr>
              <w:t>00</w:t>
            </w:r>
            <w:r>
              <w:rPr>
                <w:rFonts w:cs="Arial"/>
                <w:b/>
                <w:szCs w:val="22"/>
              </w:rPr>
              <w:t>1</w:t>
            </w:r>
            <w:r w:rsidRPr="00B701A2">
              <w:rPr>
                <w:rFonts w:cs="Arial"/>
                <w:b/>
                <w:szCs w:val="22"/>
              </w:rPr>
              <w:t xml:space="preserve"> </w:t>
            </w:r>
            <w:r>
              <w:rPr>
                <w:rFonts w:cs="Arial"/>
                <w:b/>
                <w:szCs w:val="22"/>
              </w:rPr>
              <w:t>–</w:t>
            </w:r>
            <w:r w:rsidRPr="00B701A2">
              <w:rPr>
                <w:rFonts w:cs="Arial"/>
                <w:b/>
                <w:szCs w:val="22"/>
              </w:rPr>
              <w:t xml:space="preserve"> </w:t>
            </w:r>
            <w:r>
              <w:rPr>
                <w:rFonts w:cs="Arial"/>
                <w:b/>
                <w:szCs w:val="22"/>
              </w:rPr>
              <w:t>Work-based Learning Plan</w:t>
            </w:r>
          </w:p>
          <w:p w14:paraId="4069B2EA" w14:textId="77777777" w:rsidR="007F5FCD" w:rsidRPr="00B701A2" w:rsidRDefault="007F5FCD" w:rsidP="005C60F4">
            <w:pPr>
              <w:jc w:val="center"/>
              <w:rPr>
                <w:rFonts w:cs="Arial"/>
                <w:b/>
                <w:szCs w:val="22"/>
              </w:rPr>
            </w:pPr>
            <w:r w:rsidRPr="00B701A2">
              <w:rPr>
                <w:rFonts w:cs="Arial"/>
                <w:b/>
                <w:szCs w:val="22"/>
              </w:rPr>
              <w:t>Module Specific Marking Criteria</w:t>
            </w:r>
          </w:p>
          <w:p w14:paraId="3201966C" w14:textId="77777777" w:rsidR="007F5FCD" w:rsidRPr="00B701A2" w:rsidRDefault="007F5FCD" w:rsidP="005C60F4">
            <w:pPr>
              <w:jc w:val="center"/>
              <w:rPr>
                <w:rFonts w:cs="Arial"/>
                <w:szCs w:val="22"/>
              </w:rPr>
            </w:pPr>
          </w:p>
        </w:tc>
      </w:tr>
      <w:tr w:rsidR="007F5FCD" w:rsidRPr="00B701A2" w14:paraId="0153E49D" w14:textId="77777777" w:rsidTr="005C60F4">
        <w:tc>
          <w:tcPr>
            <w:tcW w:w="1098" w:type="dxa"/>
          </w:tcPr>
          <w:p w14:paraId="1AA44FF6" w14:textId="77777777" w:rsidR="007F5FCD" w:rsidRPr="00B701A2" w:rsidRDefault="007F5FCD" w:rsidP="005C60F4">
            <w:pPr>
              <w:pStyle w:val="NormalWeb"/>
              <w:jc w:val="center"/>
              <w:rPr>
                <w:rStyle w:val="Strong"/>
                <w:sz w:val="22"/>
                <w:szCs w:val="22"/>
              </w:rPr>
            </w:pPr>
            <w:r>
              <w:rPr>
                <w:rStyle w:val="Strong"/>
                <w:sz w:val="22"/>
                <w:szCs w:val="22"/>
              </w:rPr>
              <w:t>Result</w:t>
            </w:r>
          </w:p>
        </w:tc>
        <w:tc>
          <w:tcPr>
            <w:tcW w:w="8478" w:type="dxa"/>
          </w:tcPr>
          <w:p w14:paraId="2C9C401A" w14:textId="77777777" w:rsidR="007F5FCD" w:rsidRPr="00B701A2" w:rsidRDefault="007F5FCD" w:rsidP="005C60F4">
            <w:pPr>
              <w:jc w:val="center"/>
              <w:rPr>
                <w:rFonts w:cs="Arial"/>
                <w:szCs w:val="22"/>
              </w:rPr>
            </w:pPr>
            <w:r w:rsidRPr="00B701A2">
              <w:rPr>
                <w:rFonts w:cs="Arial"/>
                <w:szCs w:val="22"/>
              </w:rPr>
              <w:t>Marking Criteria</w:t>
            </w:r>
          </w:p>
        </w:tc>
      </w:tr>
      <w:tr w:rsidR="007F5FCD" w:rsidRPr="00B701A2" w14:paraId="10667804" w14:textId="77777777" w:rsidTr="005C60F4">
        <w:trPr>
          <w:cantSplit/>
          <w:trHeight w:val="1365"/>
        </w:trPr>
        <w:tc>
          <w:tcPr>
            <w:tcW w:w="1098" w:type="dxa"/>
          </w:tcPr>
          <w:p w14:paraId="0A76133C" w14:textId="77777777" w:rsidR="007F5FCD" w:rsidRPr="003702B2" w:rsidRDefault="007F5FCD" w:rsidP="005C60F4">
            <w:pPr>
              <w:pStyle w:val="NormalWeb"/>
              <w:jc w:val="center"/>
              <w:rPr>
                <w:b/>
                <w:sz w:val="22"/>
                <w:szCs w:val="22"/>
              </w:rPr>
            </w:pPr>
          </w:p>
          <w:p w14:paraId="6ECCA11D" w14:textId="77777777" w:rsidR="007F5FCD" w:rsidRPr="003702B2" w:rsidRDefault="007F5FCD" w:rsidP="005C60F4">
            <w:pPr>
              <w:pStyle w:val="NormalWeb"/>
              <w:jc w:val="center"/>
              <w:rPr>
                <w:b/>
                <w:sz w:val="22"/>
                <w:szCs w:val="22"/>
              </w:rPr>
            </w:pPr>
            <w:r w:rsidRPr="003702B2">
              <w:rPr>
                <w:b/>
                <w:sz w:val="22"/>
                <w:szCs w:val="22"/>
              </w:rPr>
              <w:t>PASS</w:t>
            </w:r>
          </w:p>
        </w:tc>
        <w:tc>
          <w:tcPr>
            <w:tcW w:w="8478" w:type="dxa"/>
          </w:tcPr>
          <w:p w14:paraId="3B4DC358" w14:textId="77777777" w:rsidR="007F5FCD" w:rsidRDefault="007F5FCD" w:rsidP="005C60F4">
            <w:pPr>
              <w:rPr>
                <w:rFonts w:cs="Arial"/>
                <w:szCs w:val="22"/>
              </w:rPr>
            </w:pPr>
            <w:r w:rsidRPr="003702B2">
              <w:rPr>
                <w:rFonts w:cs="Arial"/>
                <w:szCs w:val="22"/>
              </w:rPr>
              <w:t xml:space="preserve">The reflective review clearly demonstrates </w:t>
            </w:r>
            <w:r w:rsidRPr="003702B2">
              <w:rPr>
                <w:rFonts w:eastAsia="Calibri" w:cs="Arial"/>
                <w:szCs w:val="22"/>
                <w:lang w:eastAsia="en-US"/>
              </w:rPr>
              <w:t xml:space="preserve">self-awareness </w:t>
            </w:r>
            <w:r w:rsidRPr="003702B2">
              <w:rPr>
                <w:rFonts w:cs="Arial"/>
                <w:szCs w:val="22"/>
              </w:rPr>
              <w:t>and an understanding of current competencies, which are examined and then articulated to show how they relate to learning.</w:t>
            </w:r>
          </w:p>
          <w:p w14:paraId="314BD51F" w14:textId="77777777" w:rsidR="007F5FCD" w:rsidRDefault="007F5FCD" w:rsidP="005C60F4">
            <w:pPr>
              <w:rPr>
                <w:rFonts w:cs="Arial"/>
                <w:szCs w:val="22"/>
              </w:rPr>
            </w:pPr>
            <w:r w:rsidRPr="003702B2">
              <w:rPr>
                <w:rFonts w:cs="Arial"/>
                <w:szCs w:val="22"/>
              </w:rPr>
              <w:t xml:space="preserve">Some appropriate concepts, theories and models are explored and a personal development plan devised which is informed by </w:t>
            </w:r>
            <w:r w:rsidRPr="003702B2">
              <w:rPr>
                <w:rFonts w:eastAsia="Calibri" w:cs="Arial"/>
                <w:szCs w:val="22"/>
                <w:lang w:eastAsia="en-US"/>
              </w:rPr>
              <w:t xml:space="preserve">critical reflection on practice and a </w:t>
            </w:r>
            <w:r w:rsidRPr="003702B2">
              <w:rPr>
                <w:rFonts w:cs="Arial"/>
                <w:szCs w:val="22"/>
              </w:rPr>
              <w:t xml:space="preserve">training needs analysis. </w:t>
            </w:r>
            <w:r>
              <w:rPr>
                <w:rFonts w:cs="Arial"/>
                <w:szCs w:val="22"/>
              </w:rPr>
              <w:t>The</w:t>
            </w:r>
            <w:r w:rsidRPr="00A071D7">
              <w:rPr>
                <w:rFonts w:cs="Arial"/>
                <w:szCs w:val="22"/>
              </w:rPr>
              <w:t xml:space="preserve"> learning plan addresses the development </w:t>
            </w:r>
            <w:r>
              <w:rPr>
                <w:rFonts w:cs="Arial"/>
                <w:szCs w:val="22"/>
              </w:rPr>
              <w:t>needs</w:t>
            </w:r>
            <w:r w:rsidRPr="00A071D7">
              <w:rPr>
                <w:rFonts w:cs="Arial"/>
                <w:szCs w:val="22"/>
              </w:rPr>
              <w:t xml:space="preserve"> identified</w:t>
            </w:r>
            <w:r>
              <w:rPr>
                <w:rFonts w:cs="Arial"/>
                <w:szCs w:val="22"/>
              </w:rPr>
              <w:t xml:space="preserve">, and </w:t>
            </w:r>
            <w:r w:rsidRPr="00A071D7">
              <w:rPr>
                <w:rFonts w:cs="Arial"/>
                <w:szCs w:val="22"/>
              </w:rPr>
              <w:t>includes clear</w:t>
            </w:r>
            <w:r>
              <w:rPr>
                <w:rFonts w:cs="Arial"/>
                <w:szCs w:val="22"/>
              </w:rPr>
              <w:t>ly specified</w:t>
            </w:r>
            <w:r w:rsidRPr="00A071D7">
              <w:rPr>
                <w:rFonts w:cs="Arial"/>
                <w:szCs w:val="22"/>
              </w:rPr>
              <w:t xml:space="preserve"> learning objectives</w:t>
            </w:r>
            <w:r>
              <w:rPr>
                <w:rFonts w:cs="Arial"/>
                <w:szCs w:val="22"/>
              </w:rPr>
              <w:t>;</w:t>
            </w:r>
            <w:r w:rsidRPr="00A071D7">
              <w:rPr>
                <w:rFonts w:cs="Arial"/>
                <w:szCs w:val="22"/>
              </w:rPr>
              <w:t xml:space="preserve"> a range of activities to be undertaken</w:t>
            </w:r>
            <w:r>
              <w:rPr>
                <w:rFonts w:cs="Arial"/>
                <w:szCs w:val="22"/>
              </w:rPr>
              <w:t xml:space="preserve"> with timescales and a rationale for prioritisation;</w:t>
            </w:r>
            <w:r w:rsidRPr="00A071D7">
              <w:rPr>
                <w:rFonts w:cs="Arial"/>
                <w:szCs w:val="22"/>
              </w:rPr>
              <w:t xml:space="preserve"> </w:t>
            </w:r>
            <w:r>
              <w:rPr>
                <w:rFonts w:cs="Arial"/>
                <w:szCs w:val="22"/>
              </w:rPr>
              <w:t xml:space="preserve">identified </w:t>
            </w:r>
            <w:r w:rsidRPr="00A071D7">
              <w:rPr>
                <w:rFonts w:cs="Arial"/>
                <w:szCs w:val="22"/>
              </w:rPr>
              <w:t>resources</w:t>
            </w:r>
            <w:r>
              <w:rPr>
                <w:rFonts w:cs="Arial"/>
                <w:szCs w:val="22"/>
              </w:rPr>
              <w:t>;</w:t>
            </w:r>
            <w:r w:rsidRPr="00A071D7">
              <w:rPr>
                <w:rFonts w:cs="Arial"/>
                <w:szCs w:val="22"/>
              </w:rPr>
              <w:t xml:space="preserve"> </w:t>
            </w:r>
            <w:r>
              <w:rPr>
                <w:rFonts w:cs="Arial"/>
                <w:szCs w:val="22"/>
              </w:rPr>
              <w:t xml:space="preserve">and review processes. </w:t>
            </w:r>
          </w:p>
          <w:p w14:paraId="453BCB0C" w14:textId="77777777" w:rsidR="007F5FCD" w:rsidRPr="003702B2" w:rsidRDefault="007F5FCD" w:rsidP="005C60F4">
            <w:pPr>
              <w:autoSpaceDE w:val="0"/>
              <w:autoSpaceDN w:val="0"/>
              <w:adjustRightInd w:val="0"/>
              <w:rPr>
                <w:rFonts w:eastAsia="Calibri" w:cs="Arial"/>
                <w:szCs w:val="22"/>
                <w:lang w:eastAsia="en-US"/>
              </w:rPr>
            </w:pPr>
            <w:r w:rsidRPr="003702B2">
              <w:rPr>
                <w:rFonts w:cs="Arial"/>
                <w:szCs w:val="22"/>
              </w:rPr>
              <w:t>The submission is i</w:t>
            </w:r>
            <w:r w:rsidRPr="003702B2">
              <w:rPr>
                <w:rFonts w:eastAsia="Calibri" w:cs="Arial"/>
                <w:szCs w:val="22"/>
                <w:lang w:eastAsia="en-US"/>
              </w:rPr>
              <w:t>nsightful with good critical, analytical thought and use of evidence.</w:t>
            </w:r>
          </w:p>
          <w:p w14:paraId="21E95B76" w14:textId="77777777" w:rsidR="007F5FCD" w:rsidRPr="00A071D7" w:rsidRDefault="007F5FCD" w:rsidP="005C60F4">
            <w:pPr>
              <w:rPr>
                <w:rFonts w:cs="Arial"/>
                <w:szCs w:val="22"/>
              </w:rPr>
            </w:pPr>
          </w:p>
        </w:tc>
      </w:tr>
      <w:tr w:rsidR="007F5FCD" w:rsidRPr="00B701A2" w14:paraId="246D01A2" w14:textId="77777777" w:rsidTr="005C60F4">
        <w:trPr>
          <w:cantSplit/>
          <w:trHeight w:val="1365"/>
        </w:trPr>
        <w:tc>
          <w:tcPr>
            <w:tcW w:w="1098" w:type="dxa"/>
          </w:tcPr>
          <w:p w14:paraId="4616E321" w14:textId="77777777" w:rsidR="007F5FCD" w:rsidRPr="003702B2" w:rsidRDefault="007F5FCD" w:rsidP="005C60F4">
            <w:pPr>
              <w:pStyle w:val="NormalWeb"/>
              <w:jc w:val="center"/>
              <w:rPr>
                <w:b/>
                <w:sz w:val="22"/>
                <w:szCs w:val="22"/>
              </w:rPr>
            </w:pPr>
          </w:p>
          <w:p w14:paraId="7714533C" w14:textId="77777777" w:rsidR="007F5FCD" w:rsidRPr="003702B2" w:rsidRDefault="007F5FCD" w:rsidP="005C60F4">
            <w:pPr>
              <w:pStyle w:val="NormalWeb"/>
              <w:jc w:val="center"/>
              <w:rPr>
                <w:b/>
                <w:sz w:val="22"/>
                <w:szCs w:val="22"/>
              </w:rPr>
            </w:pPr>
            <w:r w:rsidRPr="003702B2">
              <w:rPr>
                <w:b/>
                <w:sz w:val="22"/>
                <w:szCs w:val="22"/>
              </w:rPr>
              <w:t xml:space="preserve">FAIL </w:t>
            </w:r>
          </w:p>
        </w:tc>
        <w:tc>
          <w:tcPr>
            <w:tcW w:w="8478" w:type="dxa"/>
          </w:tcPr>
          <w:p w14:paraId="61CA145D" w14:textId="77777777" w:rsidR="007F5FCD" w:rsidRPr="00A071D7" w:rsidRDefault="007F5FCD" w:rsidP="005C60F4">
            <w:pPr>
              <w:rPr>
                <w:rFonts w:cs="Arial"/>
                <w:szCs w:val="22"/>
              </w:rPr>
            </w:pPr>
            <w:r w:rsidRPr="00A071D7">
              <w:rPr>
                <w:rFonts w:cs="Arial"/>
                <w:szCs w:val="22"/>
              </w:rPr>
              <w:t>Very insubstantial with serious deficiencies; for example, some components such as CV, job description or learning plan have been omitted or treated cursorily. There is no analysis of current competencies and/or development needs.  There is little understanding of the meaning of the reflection which is required in an academic essay of this kind.</w:t>
            </w:r>
          </w:p>
          <w:p w14:paraId="207C1F76" w14:textId="77777777" w:rsidR="007F5FCD" w:rsidRPr="00A071D7" w:rsidRDefault="007F5FCD" w:rsidP="005C60F4">
            <w:pPr>
              <w:rPr>
                <w:rFonts w:cs="Arial"/>
                <w:szCs w:val="22"/>
              </w:rPr>
            </w:pPr>
            <w:r w:rsidRPr="00A071D7">
              <w:rPr>
                <w:rFonts w:cs="Arial"/>
                <w:szCs w:val="22"/>
              </w:rPr>
              <w:t xml:space="preserve">There is no consideration of relevant theoretical aspects and </w:t>
            </w:r>
            <w:r>
              <w:rPr>
                <w:rFonts w:cs="Arial"/>
                <w:szCs w:val="22"/>
              </w:rPr>
              <w:t xml:space="preserve">how these might be applied.  There is generally </w:t>
            </w:r>
            <w:r w:rsidRPr="00A071D7">
              <w:rPr>
                <w:rFonts w:cs="Arial"/>
                <w:szCs w:val="22"/>
              </w:rPr>
              <w:t>little or no coherence.</w:t>
            </w:r>
          </w:p>
          <w:p w14:paraId="54CFA604" w14:textId="77777777" w:rsidR="007F5FCD" w:rsidRPr="00A071D7" w:rsidRDefault="007F5FCD" w:rsidP="005C60F4">
            <w:pPr>
              <w:rPr>
                <w:rFonts w:cs="Arial"/>
                <w:szCs w:val="22"/>
              </w:rPr>
            </w:pPr>
          </w:p>
          <w:p w14:paraId="3D20D17A" w14:textId="77777777" w:rsidR="007F5FCD" w:rsidRPr="00A071D7" w:rsidRDefault="007F5FCD" w:rsidP="005C60F4">
            <w:pPr>
              <w:rPr>
                <w:rFonts w:cs="Arial"/>
                <w:szCs w:val="22"/>
              </w:rPr>
            </w:pPr>
            <w:r w:rsidRPr="00A071D7">
              <w:rPr>
                <w:rFonts w:cs="Arial"/>
                <w:szCs w:val="22"/>
              </w:rPr>
              <w:t xml:space="preserve">There is insufficient evidence of engagement with the subject, and no </w:t>
            </w:r>
            <w:r>
              <w:rPr>
                <w:rFonts w:cs="Arial"/>
                <w:szCs w:val="22"/>
              </w:rPr>
              <w:t xml:space="preserve">expected </w:t>
            </w:r>
            <w:r w:rsidRPr="00A071D7">
              <w:rPr>
                <w:rFonts w:cs="Arial"/>
                <w:szCs w:val="22"/>
              </w:rPr>
              <w:t>learning outcomes have been produced</w:t>
            </w:r>
          </w:p>
          <w:p w14:paraId="2F110FFC" w14:textId="77777777" w:rsidR="007F5FCD" w:rsidRPr="00A071D7" w:rsidRDefault="007F5FCD" w:rsidP="005C60F4">
            <w:pPr>
              <w:rPr>
                <w:rFonts w:cs="Arial"/>
                <w:szCs w:val="22"/>
              </w:rPr>
            </w:pPr>
          </w:p>
          <w:p w14:paraId="3C9F0825" w14:textId="77777777" w:rsidR="007F5FCD" w:rsidRPr="00A071D7" w:rsidRDefault="007F5FCD" w:rsidP="005C60F4">
            <w:pPr>
              <w:rPr>
                <w:rFonts w:cs="Arial"/>
                <w:szCs w:val="22"/>
              </w:rPr>
            </w:pPr>
            <w:r w:rsidRPr="00A071D7">
              <w:rPr>
                <w:rFonts w:cs="Arial"/>
                <w:szCs w:val="22"/>
              </w:rPr>
              <w:t>No work submitted.</w:t>
            </w:r>
          </w:p>
          <w:p w14:paraId="3C0845DD" w14:textId="77777777" w:rsidR="007F5FCD" w:rsidRPr="00A071D7" w:rsidRDefault="007F5FCD" w:rsidP="005C60F4">
            <w:pPr>
              <w:rPr>
                <w:rFonts w:cs="Arial"/>
                <w:szCs w:val="22"/>
              </w:rPr>
            </w:pPr>
          </w:p>
        </w:tc>
      </w:tr>
    </w:tbl>
    <w:p w14:paraId="56726065" w14:textId="77777777" w:rsidR="007F5FCD" w:rsidRPr="007F5FCD" w:rsidRDefault="007F5FCD" w:rsidP="007F5FCD"/>
    <w:p w14:paraId="76EA6395" w14:textId="7A4F5B97" w:rsidR="008B015E" w:rsidRPr="00B819F1" w:rsidRDefault="008B015E">
      <w:pPr>
        <w:rPr>
          <w:rFonts w:cs="Arial"/>
        </w:rPr>
      </w:pPr>
      <w:r w:rsidRPr="00B819F1">
        <w:rPr>
          <w:rFonts w:cs="Arial"/>
        </w:rPr>
        <w:br w:type="page"/>
      </w:r>
    </w:p>
    <w:p w14:paraId="5179A74A" w14:textId="0D83576C" w:rsidR="008B015E" w:rsidRPr="00B819F1" w:rsidRDefault="00C1551C" w:rsidP="008B015E">
      <w:pPr>
        <w:pStyle w:val="Heading1"/>
        <w:rPr>
          <w:rFonts w:cs="Arial"/>
        </w:rPr>
      </w:pPr>
      <w:bookmarkStart w:id="9" w:name="_Toc488144781"/>
      <w:r>
        <w:rPr>
          <w:rFonts w:cs="Arial"/>
        </w:rPr>
        <w:lastRenderedPageBreak/>
        <w:t>FEEDBACK</w:t>
      </w:r>
      <w:r w:rsidR="008B015E" w:rsidRPr="00B819F1">
        <w:rPr>
          <w:rFonts w:cs="Arial"/>
        </w:rPr>
        <w:t xml:space="preserve"> SHEET</w:t>
      </w:r>
      <w:bookmarkEnd w:id="9"/>
    </w:p>
    <w:p w14:paraId="56D363AA" w14:textId="77777777" w:rsidR="009E7A35" w:rsidRPr="00D96A9D" w:rsidRDefault="009E7A35" w:rsidP="009E7A35">
      <w:pPr>
        <w:rPr>
          <w:rFonts w:cs="Arial"/>
        </w:rPr>
      </w:pPr>
      <w:r>
        <w:rPr>
          <w:noProof/>
        </w:rPr>
        <w:drawing>
          <wp:inline distT="0" distB="0" distL="0" distR="0" wp14:anchorId="791566F5" wp14:editId="451BC50E">
            <wp:extent cx="2266950" cy="752475"/>
            <wp:effectExtent l="0" t="0" r="0" b="9525"/>
            <wp:docPr id="3" name="Picture 3" descr="http://www.uwtsd.ac.uk/media/uwtsd-website/content-assets/images/news-and-events/2015/uwtsd-logo-bilingual-238x79.jpg"/>
            <wp:cNvGraphicFramePr/>
            <a:graphic xmlns:a="http://schemas.openxmlformats.org/drawingml/2006/main">
              <a:graphicData uri="http://schemas.openxmlformats.org/drawingml/2006/picture">
                <pic:pic xmlns:pic="http://schemas.openxmlformats.org/drawingml/2006/picture">
                  <pic:nvPicPr>
                    <pic:cNvPr id="1" name="Picture 1" descr="http://www.uwtsd.ac.uk/media/uwtsd-website/content-assets/images/news-and-events/2015/uwtsd-logo-bilingual-238x79.jpg"/>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66950" cy="752475"/>
                    </a:xfrm>
                    <a:prstGeom prst="rect">
                      <a:avLst/>
                    </a:prstGeom>
                    <a:noFill/>
                    <a:ln>
                      <a:noFill/>
                    </a:ln>
                  </pic:spPr>
                </pic:pic>
              </a:graphicData>
            </a:graphic>
          </wp:inline>
        </w:drawing>
      </w:r>
    </w:p>
    <w:p w14:paraId="06A3577D" w14:textId="77777777" w:rsidR="009E7A35" w:rsidRPr="00D96A9D" w:rsidRDefault="009E7A35" w:rsidP="009E7A35">
      <w:pPr>
        <w:jc w:val="center"/>
        <w:rPr>
          <w:rFonts w:cs="Arial"/>
        </w:rPr>
      </w:pPr>
    </w:p>
    <w:p w14:paraId="43600B03" w14:textId="77777777" w:rsidR="009E7A35" w:rsidRPr="00D96A9D" w:rsidRDefault="009E7A35" w:rsidP="009E7A35">
      <w:pPr>
        <w:ind w:left="180"/>
        <w:jc w:val="center"/>
        <w:rPr>
          <w:rFonts w:cs="Arial"/>
          <w:b/>
        </w:rPr>
      </w:pPr>
      <w:r w:rsidRPr="00D96A9D">
        <w:rPr>
          <w:rFonts w:cs="Arial"/>
          <w:b/>
        </w:rPr>
        <w:t>Wales Institute for Work Based Learning</w:t>
      </w:r>
    </w:p>
    <w:p w14:paraId="56933932" w14:textId="77777777" w:rsidR="009E7A35" w:rsidRPr="00D96A9D" w:rsidRDefault="009E7A35" w:rsidP="009E7A35">
      <w:pPr>
        <w:ind w:left="180"/>
        <w:jc w:val="center"/>
        <w:rPr>
          <w:rFonts w:cs="Arial"/>
          <w:b/>
        </w:rPr>
      </w:pPr>
    </w:p>
    <w:p w14:paraId="69061B76" w14:textId="77777777" w:rsidR="009E7A35" w:rsidRPr="00D96A9D" w:rsidRDefault="009E7A35" w:rsidP="009E7A35">
      <w:pPr>
        <w:ind w:left="180"/>
        <w:jc w:val="center"/>
        <w:rPr>
          <w:rFonts w:cs="Arial"/>
          <w:b/>
          <w:i/>
        </w:rPr>
      </w:pPr>
      <w:r w:rsidRPr="00D96A9D">
        <w:rPr>
          <w:rFonts w:cs="Arial"/>
          <w:b/>
          <w:i/>
        </w:rPr>
        <w:t>Assessment sheet</w:t>
      </w:r>
    </w:p>
    <w:p w14:paraId="2A587814" w14:textId="77777777" w:rsidR="009E7A35" w:rsidRPr="00D96A9D" w:rsidRDefault="009E7A35" w:rsidP="009E7A35">
      <w:pPr>
        <w:rPr>
          <w:rFonts w:cs="Arial"/>
        </w:rPr>
      </w:pPr>
    </w:p>
    <w:tbl>
      <w:tblPr>
        <w:tblW w:w="10137" w:type="dxa"/>
        <w:tblInd w:w="-45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3379"/>
        <w:gridCol w:w="3379"/>
        <w:gridCol w:w="3379"/>
      </w:tblGrid>
      <w:tr w:rsidR="009E7A35" w:rsidRPr="00D96A9D" w14:paraId="3024FB28" w14:textId="77777777" w:rsidTr="00161691">
        <w:trPr>
          <w:cantSplit/>
          <w:trHeight w:val="1123"/>
        </w:trPr>
        <w:tc>
          <w:tcPr>
            <w:tcW w:w="10137" w:type="dxa"/>
            <w:gridSpan w:val="3"/>
          </w:tcPr>
          <w:p w14:paraId="1F03548F" w14:textId="77777777" w:rsidR="009E7A35" w:rsidRDefault="009E7A35" w:rsidP="00161691">
            <w:pPr>
              <w:tabs>
                <w:tab w:val="left" w:pos="720"/>
                <w:tab w:val="left" w:pos="1440"/>
                <w:tab w:val="left" w:pos="2160"/>
                <w:tab w:val="left" w:pos="2880"/>
              </w:tabs>
              <w:ind w:left="3600" w:hanging="3600"/>
              <w:jc w:val="center"/>
              <w:rPr>
                <w:rFonts w:cs="Arial"/>
                <w:b/>
              </w:rPr>
            </w:pPr>
            <w:r w:rsidRPr="00D96A9D">
              <w:rPr>
                <w:rFonts w:cs="Arial"/>
                <w:b/>
              </w:rPr>
              <w:t>Module: DSAW</w:t>
            </w:r>
            <w:r>
              <w:rPr>
                <w:rFonts w:cs="Arial"/>
                <w:b/>
              </w:rPr>
              <w:t>7</w:t>
            </w:r>
            <w:r w:rsidRPr="00D96A9D">
              <w:rPr>
                <w:rFonts w:cs="Arial"/>
                <w:b/>
              </w:rPr>
              <w:t>001</w:t>
            </w:r>
          </w:p>
          <w:p w14:paraId="5DCFBBC1" w14:textId="77777777" w:rsidR="009E7A35" w:rsidRPr="00D96A9D" w:rsidRDefault="009E7A35" w:rsidP="00161691">
            <w:pPr>
              <w:tabs>
                <w:tab w:val="left" w:pos="720"/>
                <w:tab w:val="left" w:pos="1440"/>
                <w:tab w:val="left" w:pos="2160"/>
                <w:tab w:val="left" w:pos="2880"/>
              </w:tabs>
              <w:ind w:left="3600" w:hanging="3600"/>
              <w:rPr>
                <w:rFonts w:cs="Arial"/>
                <w:b/>
              </w:rPr>
            </w:pPr>
          </w:p>
          <w:p w14:paraId="0562B1BC" w14:textId="77777777" w:rsidR="009E7A35" w:rsidRPr="00D96A9D" w:rsidRDefault="009E7A35" w:rsidP="00161691">
            <w:pPr>
              <w:tabs>
                <w:tab w:val="left" w:pos="720"/>
                <w:tab w:val="left" w:pos="1440"/>
                <w:tab w:val="left" w:pos="2160"/>
                <w:tab w:val="left" w:pos="2880"/>
              </w:tabs>
              <w:ind w:left="3600" w:hanging="3600"/>
              <w:rPr>
                <w:rFonts w:cs="Arial"/>
                <w:b/>
              </w:rPr>
            </w:pPr>
            <w:r w:rsidRPr="00D96A9D">
              <w:rPr>
                <w:rFonts w:cs="Arial"/>
                <w:b/>
              </w:rPr>
              <w:t>Module title:  Work-based Learning Plan</w:t>
            </w:r>
            <w:r>
              <w:rPr>
                <w:rFonts w:cs="Arial"/>
                <w:b/>
              </w:rPr>
              <w:t xml:space="preserve">                        </w:t>
            </w:r>
            <w:r w:rsidRPr="00D96A9D">
              <w:rPr>
                <w:rFonts w:cs="Arial"/>
                <w:b/>
              </w:rPr>
              <w:t xml:space="preserve"> 15 credits.</w:t>
            </w:r>
          </w:p>
          <w:p w14:paraId="36492BE0" w14:textId="77777777" w:rsidR="009E7A35" w:rsidRPr="00D96A9D" w:rsidRDefault="009E7A35" w:rsidP="00161691">
            <w:pPr>
              <w:rPr>
                <w:rFonts w:cs="Arial"/>
                <w:b/>
              </w:rPr>
            </w:pPr>
          </w:p>
        </w:tc>
      </w:tr>
      <w:tr w:rsidR="009E7A35" w:rsidRPr="00D96A9D" w14:paraId="18340909" w14:textId="77777777" w:rsidTr="00161691">
        <w:trPr>
          <w:cantSplit/>
          <w:trHeight w:val="655"/>
        </w:trPr>
        <w:tc>
          <w:tcPr>
            <w:tcW w:w="10137" w:type="dxa"/>
            <w:gridSpan w:val="3"/>
          </w:tcPr>
          <w:p w14:paraId="15C3EBA6" w14:textId="77777777" w:rsidR="009E7A35" w:rsidRPr="00D96A9D" w:rsidRDefault="009E7A35" w:rsidP="00161691">
            <w:pPr>
              <w:rPr>
                <w:rFonts w:cs="Arial"/>
                <w:b/>
              </w:rPr>
            </w:pPr>
            <w:r w:rsidRPr="00D96A9D">
              <w:rPr>
                <w:rFonts w:cs="Arial"/>
                <w:b/>
              </w:rPr>
              <w:t xml:space="preserve">Name of student  </w:t>
            </w:r>
          </w:p>
        </w:tc>
      </w:tr>
      <w:tr w:rsidR="009E7A35" w:rsidRPr="00D96A9D" w14:paraId="2BC4AD6F" w14:textId="77777777" w:rsidTr="00161691">
        <w:trPr>
          <w:cantSplit/>
          <w:trHeight w:val="655"/>
        </w:trPr>
        <w:tc>
          <w:tcPr>
            <w:tcW w:w="10137" w:type="dxa"/>
            <w:gridSpan w:val="3"/>
          </w:tcPr>
          <w:p w14:paraId="1F4B6DEC" w14:textId="77777777" w:rsidR="009E7A35" w:rsidRPr="00D96A9D" w:rsidRDefault="009E7A35" w:rsidP="00161691">
            <w:pPr>
              <w:rPr>
                <w:rFonts w:cs="Arial"/>
                <w:b/>
              </w:rPr>
            </w:pPr>
            <w:r w:rsidRPr="00D96A9D">
              <w:rPr>
                <w:rFonts w:cs="Arial"/>
                <w:b/>
              </w:rPr>
              <w:t xml:space="preserve">Module Tutor: </w:t>
            </w:r>
          </w:p>
        </w:tc>
      </w:tr>
      <w:tr w:rsidR="009E7A35" w:rsidRPr="00D96A9D" w14:paraId="5F514DD8" w14:textId="77777777" w:rsidTr="00161691">
        <w:trPr>
          <w:cantSplit/>
          <w:trHeight w:val="340"/>
        </w:trPr>
        <w:tc>
          <w:tcPr>
            <w:tcW w:w="10137" w:type="dxa"/>
            <w:gridSpan w:val="3"/>
          </w:tcPr>
          <w:p w14:paraId="333E45BB" w14:textId="77777777" w:rsidR="009E7A35" w:rsidRDefault="009E7A35" w:rsidP="00161691">
            <w:pPr>
              <w:jc w:val="center"/>
              <w:rPr>
                <w:rFonts w:cs="Arial"/>
                <w:b/>
              </w:rPr>
            </w:pPr>
          </w:p>
          <w:p w14:paraId="7705D891" w14:textId="77777777" w:rsidR="009E7A35" w:rsidRDefault="009E7A35" w:rsidP="00161691">
            <w:pPr>
              <w:jc w:val="center"/>
              <w:rPr>
                <w:rFonts w:cs="Arial"/>
                <w:b/>
              </w:rPr>
            </w:pPr>
            <w:r>
              <w:rPr>
                <w:rFonts w:cs="Arial"/>
                <w:b/>
              </w:rPr>
              <w:t>Provisional overall result (to be confirmed by Examining Board)</w:t>
            </w:r>
          </w:p>
          <w:p w14:paraId="36523760" w14:textId="77777777" w:rsidR="009E7A35" w:rsidRPr="00D96A9D" w:rsidRDefault="009E7A35" w:rsidP="00161691">
            <w:pPr>
              <w:rPr>
                <w:rFonts w:cs="Arial"/>
              </w:rPr>
            </w:pPr>
            <w:r>
              <w:rPr>
                <w:rFonts w:cs="Arial"/>
                <w:b/>
              </w:rPr>
              <w:t>(Note</w:t>
            </w:r>
            <w:r w:rsidRPr="00D96A9D">
              <w:rPr>
                <w:rFonts w:cs="Arial"/>
              </w:rPr>
              <w:t>: This module is not graded</w:t>
            </w:r>
            <w:r>
              <w:rPr>
                <w:rFonts w:cs="Arial"/>
              </w:rPr>
              <w:t>)</w:t>
            </w:r>
            <w:r w:rsidRPr="00D96A9D">
              <w:rPr>
                <w:rFonts w:cs="Arial"/>
              </w:rPr>
              <w:t xml:space="preserve"> </w:t>
            </w:r>
          </w:p>
          <w:p w14:paraId="0B232BBB" w14:textId="77777777" w:rsidR="009E7A35" w:rsidRPr="00D96A9D" w:rsidRDefault="009E7A35" w:rsidP="00161691">
            <w:pPr>
              <w:jc w:val="center"/>
              <w:rPr>
                <w:rFonts w:cs="Arial"/>
              </w:rPr>
            </w:pPr>
          </w:p>
        </w:tc>
      </w:tr>
      <w:tr w:rsidR="009E7A35" w:rsidRPr="00D96A9D" w14:paraId="1F591C65" w14:textId="77777777" w:rsidTr="00161691">
        <w:trPr>
          <w:cantSplit/>
          <w:trHeight w:val="295"/>
        </w:trPr>
        <w:tc>
          <w:tcPr>
            <w:tcW w:w="3379" w:type="dxa"/>
            <w:shd w:val="clear" w:color="auto" w:fill="D9D9D9" w:themeFill="background1" w:themeFillShade="D9"/>
          </w:tcPr>
          <w:p w14:paraId="4D24380D" w14:textId="77777777" w:rsidR="009E7A35" w:rsidRPr="00CD26C7" w:rsidRDefault="009E7A35" w:rsidP="00161691">
            <w:pPr>
              <w:jc w:val="center"/>
              <w:rPr>
                <w:rFonts w:cs="Arial"/>
                <w:b/>
              </w:rPr>
            </w:pPr>
          </w:p>
        </w:tc>
        <w:tc>
          <w:tcPr>
            <w:tcW w:w="3379" w:type="dxa"/>
            <w:shd w:val="clear" w:color="auto" w:fill="auto"/>
          </w:tcPr>
          <w:p w14:paraId="018729BC" w14:textId="77777777" w:rsidR="009E7A35" w:rsidRPr="00D96A9D" w:rsidRDefault="009E7A35" w:rsidP="00161691">
            <w:pPr>
              <w:rPr>
                <w:rFonts w:cs="Arial"/>
                <w:b/>
              </w:rPr>
            </w:pPr>
            <w:r>
              <w:rPr>
                <w:rFonts w:cs="Arial"/>
                <w:b/>
              </w:rPr>
              <w:t>Pass</w:t>
            </w:r>
          </w:p>
        </w:tc>
        <w:tc>
          <w:tcPr>
            <w:tcW w:w="3379" w:type="dxa"/>
            <w:shd w:val="clear" w:color="auto" w:fill="auto"/>
          </w:tcPr>
          <w:p w14:paraId="3958D110" w14:textId="77777777" w:rsidR="009E7A35" w:rsidRPr="00D96A9D" w:rsidRDefault="009E7A35" w:rsidP="00161691">
            <w:pPr>
              <w:rPr>
                <w:rFonts w:cs="Arial"/>
                <w:b/>
              </w:rPr>
            </w:pPr>
            <w:r>
              <w:rPr>
                <w:rFonts w:cs="Arial"/>
                <w:b/>
              </w:rPr>
              <w:t>Fail</w:t>
            </w:r>
          </w:p>
        </w:tc>
      </w:tr>
      <w:tr w:rsidR="009E7A35" w:rsidRPr="00D96A9D" w14:paraId="37A8F05F" w14:textId="77777777" w:rsidTr="00161691">
        <w:trPr>
          <w:cantSplit/>
          <w:trHeight w:val="310"/>
        </w:trPr>
        <w:tc>
          <w:tcPr>
            <w:tcW w:w="3379" w:type="dxa"/>
            <w:shd w:val="clear" w:color="auto" w:fill="auto"/>
          </w:tcPr>
          <w:p w14:paraId="38A31BDE" w14:textId="77777777" w:rsidR="009E7A35" w:rsidRDefault="009E7A35" w:rsidP="00161691">
            <w:pPr>
              <w:rPr>
                <w:rFonts w:cs="Arial"/>
              </w:rPr>
            </w:pPr>
            <w:r>
              <w:rPr>
                <w:rFonts w:cs="Arial"/>
              </w:rPr>
              <w:t>First Marker’s Assessment</w:t>
            </w:r>
          </w:p>
          <w:p w14:paraId="6470F0EF" w14:textId="77777777" w:rsidR="009E7A35" w:rsidRPr="00D96A9D" w:rsidRDefault="009E7A35" w:rsidP="00161691">
            <w:pPr>
              <w:rPr>
                <w:rFonts w:cs="Arial"/>
              </w:rPr>
            </w:pPr>
          </w:p>
        </w:tc>
        <w:tc>
          <w:tcPr>
            <w:tcW w:w="3379" w:type="dxa"/>
            <w:shd w:val="clear" w:color="auto" w:fill="auto"/>
          </w:tcPr>
          <w:p w14:paraId="5BD7E022" w14:textId="77777777" w:rsidR="009E7A35" w:rsidRPr="00D96A9D" w:rsidRDefault="009E7A35" w:rsidP="00161691">
            <w:pPr>
              <w:jc w:val="center"/>
              <w:rPr>
                <w:rFonts w:cs="Arial"/>
              </w:rPr>
            </w:pPr>
          </w:p>
        </w:tc>
        <w:tc>
          <w:tcPr>
            <w:tcW w:w="3379" w:type="dxa"/>
            <w:shd w:val="clear" w:color="auto" w:fill="auto"/>
          </w:tcPr>
          <w:p w14:paraId="03BE53FE" w14:textId="77777777" w:rsidR="009E7A35" w:rsidRPr="00D96A9D" w:rsidRDefault="009E7A35" w:rsidP="00161691">
            <w:pPr>
              <w:jc w:val="center"/>
              <w:rPr>
                <w:rFonts w:cs="Arial"/>
              </w:rPr>
            </w:pPr>
          </w:p>
        </w:tc>
      </w:tr>
      <w:tr w:rsidR="009E7A35" w:rsidRPr="00D96A9D" w14:paraId="759AC29B" w14:textId="77777777" w:rsidTr="00161691">
        <w:trPr>
          <w:cantSplit/>
          <w:trHeight w:val="310"/>
        </w:trPr>
        <w:tc>
          <w:tcPr>
            <w:tcW w:w="3379" w:type="dxa"/>
            <w:shd w:val="clear" w:color="auto" w:fill="auto"/>
          </w:tcPr>
          <w:p w14:paraId="671A2FB8" w14:textId="77777777" w:rsidR="009E7A35" w:rsidRDefault="009E7A35" w:rsidP="00161691">
            <w:pPr>
              <w:rPr>
                <w:rFonts w:cs="Arial"/>
              </w:rPr>
            </w:pPr>
            <w:r>
              <w:rPr>
                <w:rFonts w:cs="Arial"/>
              </w:rPr>
              <w:t>Second Marker’s Assessment</w:t>
            </w:r>
          </w:p>
          <w:p w14:paraId="72A5A36C" w14:textId="77777777" w:rsidR="009E7A35" w:rsidRPr="00D96A9D" w:rsidRDefault="009E7A35" w:rsidP="00161691">
            <w:pPr>
              <w:rPr>
                <w:rFonts w:cs="Arial"/>
              </w:rPr>
            </w:pPr>
          </w:p>
        </w:tc>
        <w:tc>
          <w:tcPr>
            <w:tcW w:w="3379" w:type="dxa"/>
            <w:shd w:val="clear" w:color="auto" w:fill="auto"/>
          </w:tcPr>
          <w:p w14:paraId="577B508E" w14:textId="77777777" w:rsidR="009E7A35" w:rsidRPr="00D96A9D" w:rsidRDefault="009E7A35" w:rsidP="00161691">
            <w:pPr>
              <w:jc w:val="center"/>
              <w:rPr>
                <w:rFonts w:cs="Arial"/>
              </w:rPr>
            </w:pPr>
          </w:p>
        </w:tc>
        <w:tc>
          <w:tcPr>
            <w:tcW w:w="3379" w:type="dxa"/>
            <w:shd w:val="clear" w:color="auto" w:fill="auto"/>
          </w:tcPr>
          <w:p w14:paraId="30CE4E33" w14:textId="77777777" w:rsidR="009E7A35" w:rsidRPr="00D96A9D" w:rsidRDefault="009E7A35" w:rsidP="00161691">
            <w:pPr>
              <w:jc w:val="center"/>
              <w:rPr>
                <w:rFonts w:cs="Arial"/>
              </w:rPr>
            </w:pPr>
          </w:p>
        </w:tc>
      </w:tr>
      <w:tr w:rsidR="009E7A35" w:rsidRPr="00D96A9D" w14:paraId="242BF77B" w14:textId="77777777" w:rsidTr="00161691">
        <w:trPr>
          <w:cantSplit/>
          <w:trHeight w:val="310"/>
        </w:trPr>
        <w:tc>
          <w:tcPr>
            <w:tcW w:w="3379" w:type="dxa"/>
            <w:shd w:val="clear" w:color="auto" w:fill="auto"/>
          </w:tcPr>
          <w:p w14:paraId="4D28AA78" w14:textId="77777777" w:rsidR="009E7A35" w:rsidRDefault="009E7A35" w:rsidP="00161691">
            <w:pPr>
              <w:rPr>
                <w:rFonts w:cs="Arial"/>
              </w:rPr>
            </w:pPr>
            <w:r>
              <w:rPr>
                <w:rFonts w:cs="Arial"/>
              </w:rPr>
              <w:t xml:space="preserve">Agree Assessment </w:t>
            </w:r>
          </w:p>
          <w:p w14:paraId="2C20A8AB" w14:textId="77777777" w:rsidR="009E7A35" w:rsidRPr="00D96A9D" w:rsidRDefault="009E7A35" w:rsidP="00161691">
            <w:pPr>
              <w:rPr>
                <w:rFonts w:cs="Arial"/>
              </w:rPr>
            </w:pPr>
          </w:p>
        </w:tc>
        <w:tc>
          <w:tcPr>
            <w:tcW w:w="3379" w:type="dxa"/>
            <w:shd w:val="clear" w:color="auto" w:fill="auto"/>
          </w:tcPr>
          <w:p w14:paraId="7BF3713F" w14:textId="77777777" w:rsidR="009E7A35" w:rsidRPr="00D96A9D" w:rsidRDefault="009E7A35" w:rsidP="00161691">
            <w:pPr>
              <w:jc w:val="center"/>
              <w:rPr>
                <w:rFonts w:cs="Arial"/>
              </w:rPr>
            </w:pPr>
          </w:p>
        </w:tc>
        <w:tc>
          <w:tcPr>
            <w:tcW w:w="3379" w:type="dxa"/>
            <w:shd w:val="clear" w:color="auto" w:fill="auto"/>
          </w:tcPr>
          <w:p w14:paraId="454C88E1" w14:textId="77777777" w:rsidR="009E7A35" w:rsidRPr="00D96A9D" w:rsidRDefault="009E7A35" w:rsidP="00161691">
            <w:pPr>
              <w:jc w:val="center"/>
              <w:rPr>
                <w:rFonts w:cs="Arial"/>
              </w:rPr>
            </w:pPr>
          </w:p>
        </w:tc>
      </w:tr>
    </w:tbl>
    <w:p w14:paraId="45C1F80F" w14:textId="77777777" w:rsidR="009E7A35" w:rsidRPr="00D96A9D" w:rsidRDefault="009E7A35" w:rsidP="009E7A35">
      <w:pPr>
        <w:rPr>
          <w:rFonts w:cs="Arial"/>
        </w:rPr>
      </w:pPr>
    </w:p>
    <w:tbl>
      <w:tblPr>
        <w:tblW w:w="10137" w:type="dxa"/>
        <w:tblInd w:w="-45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8033"/>
        <w:gridCol w:w="1052"/>
        <w:gridCol w:w="1052"/>
      </w:tblGrid>
      <w:tr w:rsidR="009E7A35" w:rsidRPr="00D96A9D" w14:paraId="70C361A3" w14:textId="77777777" w:rsidTr="00161691">
        <w:trPr>
          <w:cantSplit/>
          <w:trHeight w:val="439"/>
        </w:trPr>
        <w:tc>
          <w:tcPr>
            <w:tcW w:w="8033" w:type="dxa"/>
            <w:vAlign w:val="center"/>
          </w:tcPr>
          <w:p w14:paraId="3D563124" w14:textId="77777777" w:rsidR="009E7A35" w:rsidRPr="00F2389D" w:rsidRDefault="009E7A35" w:rsidP="00161691">
            <w:pPr>
              <w:jc w:val="center"/>
              <w:rPr>
                <w:rFonts w:cs="Arial"/>
                <w:b/>
              </w:rPr>
            </w:pPr>
            <w:r w:rsidRPr="00F2389D">
              <w:rPr>
                <w:rFonts w:cs="Arial"/>
                <w:b/>
              </w:rPr>
              <w:t xml:space="preserve">Module Learning Outcomes </w:t>
            </w:r>
          </w:p>
        </w:tc>
        <w:tc>
          <w:tcPr>
            <w:tcW w:w="1052" w:type="dxa"/>
            <w:vAlign w:val="center"/>
          </w:tcPr>
          <w:p w14:paraId="2EA7F5D1" w14:textId="77777777" w:rsidR="009E7A35" w:rsidRPr="00F2389D" w:rsidRDefault="009E7A35" w:rsidP="00161691">
            <w:pPr>
              <w:jc w:val="center"/>
              <w:rPr>
                <w:rFonts w:cs="Arial"/>
                <w:b/>
              </w:rPr>
            </w:pPr>
            <w:r w:rsidRPr="00F2389D">
              <w:rPr>
                <w:rFonts w:cs="Arial"/>
                <w:b/>
              </w:rPr>
              <w:t>Pass</w:t>
            </w:r>
          </w:p>
        </w:tc>
        <w:tc>
          <w:tcPr>
            <w:tcW w:w="1052" w:type="dxa"/>
            <w:vAlign w:val="center"/>
          </w:tcPr>
          <w:p w14:paraId="7C8E0E31" w14:textId="77777777" w:rsidR="009E7A35" w:rsidRPr="00F2389D" w:rsidRDefault="009E7A35" w:rsidP="00161691">
            <w:pPr>
              <w:jc w:val="center"/>
              <w:rPr>
                <w:rFonts w:cs="Arial"/>
                <w:b/>
              </w:rPr>
            </w:pPr>
            <w:r w:rsidRPr="00F2389D">
              <w:rPr>
                <w:rFonts w:cs="Arial"/>
                <w:b/>
              </w:rPr>
              <w:t>Fail</w:t>
            </w:r>
          </w:p>
        </w:tc>
      </w:tr>
      <w:tr w:rsidR="009E7A35" w:rsidRPr="00D96A9D" w14:paraId="3364674F" w14:textId="77777777" w:rsidTr="00161691">
        <w:trPr>
          <w:cantSplit/>
          <w:trHeight w:val="790"/>
        </w:trPr>
        <w:tc>
          <w:tcPr>
            <w:tcW w:w="8033" w:type="dxa"/>
          </w:tcPr>
          <w:p w14:paraId="1285A387" w14:textId="77777777" w:rsidR="009E7A35" w:rsidRDefault="009E7A35" w:rsidP="00161691">
            <w:pPr>
              <w:pStyle w:val="bullet"/>
              <w:ind w:left="0" w:firstLine="0"/>
              <w:jc w:val="left"/>
              <w:rPr>
                <w:rFonts w:ascii="Arial" w:hAnsi="Arial" w:cs="Arial"/>
                <w:sz w:val="22"/>
                <w:szCs w:val="22"/>
              </w:rPr>
            </w:pPr>
            <w:r w:rsidRPr="00D96A9D">
              <w:rPr>
                <w:rFonts w:ascii="Arial" w:hAnsi="Arial" w:cs="Arial"/>
                <w:sz w:val="22"/>
                <w:szCs w:val="22"/>
              </w:rPr>
              <w:t>Review their current competences and articulate how these relate to what they need and want to learn</w:t>
            </w:r>
          </w:p>
          <w:p w14:paraId="2BDF2884" w14:textId="77777777" w:rsidR="009E7A35" w:rsidRPr="00D96A9D" w:rsidRDefault="009E7A35" w:rsidP="00161691">
            <w:pPr>
              <w:pStyle w:val="bullet"/>
              <w:ind w:left="0" w:firstLine="0"/>
              <w:jc w:val="left"/>
              <w:rPr>
                <w:rFonts w:ascii="Arial" w:hAnsi="Arial" w:cs="Arial"/>
                <w:sz w:val="22"/>
                <w:szCs w:val="22"/>
              </w:rPr>
            </w:pPr>
          </w:p>
        </w:tc>
        <w:tc>
          <w:tcPr>
            <w:tcW w:w="1052" w:type="dxa"/>
          </w:tcPr>
          <w:p w14:paraId="2B222BD1" w14:textId="77777777" w:rsidR="009E7A35" w:rsidRPr="00D96A9D" w:rsidRDefault="009E7A35" w:rsidP="00161691">
            <w:pPr>
              <w:jc w:val="right"/>
              <w:rPr>
                <w:rFonts w:cs="Arial"/>
              </w:rPr>
            </w:pPr>
          </w:p>
        </w:tc>
        <w:tc>
          <w:tcPr>
            <w:tcW w:w="1052" w:type="dxa"/>
          </w:tcPr>
          <w:p w14:paraId="58F7BEED" w14:textId="77777777" w:rsidR="009E7A35" w:rsidRPr="00D96A9D" w:rsidRDefault="009E7A35" w:rsidP="00161691">
            <w:pPr>
              <w:jc w:val="right"/>
              <w:rPr>
                <w:rFonts w:cs="Arial"/>
              </w:rPr>
            </w:pPr>
          </w:p>
        </w:tc>
      </w:tr>
      <w:tr w:rsidR="009E7A35" w:rsidRPr="00D96A9D" w14:paraId="41CD5CEE" w14:textId="77777777" w:rsidTr="00161691">
        <w:trPr>
          <w:cantSplit/>
          <w:trHeight w:val="619"/>
        </w:trPr>
        <w:tc>
          <w:tcPr>
            <w:tcW w:w="8033" w:type="dxa"/>
          </w:tcPr>
          <w:p w14:paraId="2DDC1A0B" w14:textId="77777777" w:rsidR="009E7A35" w:rsidRDefault="009E7A35" w:rsidP="00161691">
            <w:pPr>
              <w:pStyle w:val="bullet"/>
              <w:ind w:left="0" w:firstLine="0"/>
              <w:jc w:val="left"/>
              <w:rPr>
                <w:rFonts w:ascii="Arial" w:hAnsi="Arial" w:cs="Arial"/>
                <w:sz w:val="22"/>
                <w:szCs w:val="22"/>
              </w:rPr>
            </w:pPr>
            <w:r w:rsidRPr="00D96A9D">
              <w:rPr>
                <w:rFonts w:ascii="Arial" w:hAnsi="Arial" w:cs="Arial"/>
                <w:sz w:val="22"/>
                <w:szCs w:val="22"/>
              </w:rPr>
              <w:t>Demonstrate an awareness of the need to explore the theoretical knowledge underpinning workplace practice</w:t>
            </w:r>
          </w:p>
          <w:p w14:paraId="6FDFD163" w14:textId="77777777" w:rsidR="009E7A35" w:rsidRPr="00D96A9D" w:rsidRDefault="009E7A35" w:rsidP="00161691">
            <w:pPr>
              <w:pStyle w:val="bullet"/>
              <w:ind w:left="0" w:firstLine="0"/>
              <w:jc w:val="left"/>
              <w:rPr>
                <w:rFonts w:ascii="Arial" w:hAnsi="Arial" w:cs="Arial"/>
                <w:sz w:val="22"/>
                <w:szCs w:val="22"/>
              </w:rPr>
            </w:pPr>
          </w:p>
        </w:tc>
        <w:tc>
          <w:tcPr>
            <w:tcW w:w="1052" w:type="dxa"/>
          </w:tcPr>
          <w:p w14:paraId="7870C869" w14:textId="77777777" w:rsidR="009E7A35" w:rsidRPr="00D96A9D" w:rsidRDefault="009E7A35" w:rsidP="00161691">
            <w:pPr>
              <w:jc w:val="right"/>
              <w:rPr>
                <w:rFonts w:cs="Arial"/>
              </w:rPr>
            </w:pPr>
          </w:p>
        </w:tc>
        <w:tc>
          <w:tcPr>
            <w:tcW w:w="1052" w:type="dxa"/>
          </w:tcPr>
          <w:p w14:paraId="19C55151" w14:textId="77777777" w:rsidR="009E7A35" w:rsidRPr="00D96A9D" w:rsidRDefault="009E7A35" w:rsidP="00161691">
            <w:pPr>
              <w:jc w:val="right"/>
              <w:rPr>
                <w:rFonts w:cs="Arial"/>
              </w:rPr>
            </w:pPr>
          </w:p>
        </w:tc>
      </w:tr>
      <w:tr w:rsidR="009E7A35" w:rsidRPr="00D96A9D" w14:paraId="37F52A81" w14:textId="77777777" w:rsidTr="00161691">
        <w:trPr>
          <w:cantSplit/>
          <w:trHeight w:val="619"/>
        </w:trPr>
        <w:tc>
          <w:tcPr>
            <w:tcW w:w="8033" w:type="dxa"/>
          </w:tcPr>
          <w:p w14:paraId="7E72DB64" w14:textId="77777777" w:rsidR="009E7A35" w:rsidRDefault="009E7A35" w:rsidP="00161691">
            <w:pPr>
              <w:pStyle w:val="bullet"/>
              <w:ind w:left="0" w:firstLine="0"/>
              <w:jc w:val="left"/>
              <w:rPr>
                <w:rFonts w:ascii="Arial" w:hAnsi="Arial" w:cs="Arial"/>
                <w:sz w:val="22"/>
                <w:szCs w:val="22"/>
              </w:rPr>
            </w:pPr>
            <w:r w:rsidRPr="00D96A9D">
              <w:rPr>
                <w:rFonts w:ascii="Arial" w:hAnsi="Arial" w:cs="Arial"/>
                <w:sz w:val="22"/>
                <w:szCs w:val="22"/>
              </w:rPr>
              <w:t>Devise and write specific objectives for their individual learning programme</w:t>
            </w:r>
          </w:p>
          <w:p w14:paraId="17578FBB" w14:textId="77777777" w:rsidR="009E7A35" w:rsidRPr="00D96A9D" w:rsidRDefault="009E7A35" w:rsidP="00161691">
            <w:pPr>
              <w:pStyle w:val="bullet"/>
              <w:ind w:left="0" w:firstLine="0"/>
              <w:jc w:val="left"/>
              <w:rPr>
                <w:rFonts w:ascii="Arial" w:hAnsi="Arial" w:cs="Arial"/>
                <w:sz w:val="22"/>
                <w:szCs w:val="22"/>
              </w:rPr>
            </w:pPr>
          </w:p>
        </w:tc>
        <w:tc>
          <w:tcPr>
            <w:tcW w:w="1052" w:type="dxa"/>
          </w:tcPr>
          <w:p w14:paraId="1531AAEA" w14:textId="77777777" w:rsidR="009E7A35" w:rsidRPr="00D96A9D" w:rsidRDefault="009E7A35" w:rsidP="00161691">
            <w:pPr>
              <w:jc w:val="right"/>
              <w:rPr>
                <w:rFonts w:cs="Arial"/>
              </w:rPr>
            </w:pPr>
          </w:p>
        </w:tc>
        <w:tc>
          <w:tcPr>
            <w:tcW w:w="1052" w:type="dxa"/>
          </w:tcPr>
          <w:p w14:paraId="2D768C68" w14:textId="77777777" w:rsidR="009E7A35" w:rsidRPr="00D96A9D" w:rsidRDefault="009E7A35" w:rsidP="00161691">
            <w:pPr>
              <w:jc w:val="right"/>
              <w:rPr>
                <w:rFonts w:cs="Arial"/>
              </w:rPr>
            </w:pPr>
          </w:p>
        </w:tc>
      </w:tr>
      <w:tr w:rsidR="009E7A35" w:rsidRPr="00D96A9D" w14:paraId="1383F64D" w14:textId="77777777" w:rsidTr="00161691">
        <w:trPr>
          <w:cantSplit/>
          <w:trHeight w:val="619"/>
        </w:trPr>
        <w:tc>
          <w:tcPr>
            <w:tcW w:w="8033" w:type="dxa"/>
          </w:tcPr>
          <w:p w14:paraId="536C5D98" w14:textId="77777777" w:rsidR="009E7A35" w:rsidRDefault="009E7A35" w:rsidP="00161691">
            <w:pPr>
              <w:pStyle w:val="bullet"/>
              <w:ind w:left="0" w:firstLine="0"/>
              <w:jc w:val="left"/>
              <w:rPr>
                <w:rFonts w:ascii="Arial" w:hAnsi="Arial" w:cs="Arial"/>
                <w:sz w:val="22"/>
                <w:szCs w:val="22"/>
              </w:rPr>
            </w:pPr>
            <w:r w:rsidRPr="00D96A9D">
              <w:rPr>
                <w:rFonts w:ascii="Arial" w:hAnsi="Arial" w:cs="Arial"/>
                <w:sz w:val="22"/>
                <w:szCs w:val="22"/>
              </w:rPr>
              <w:t>Develop an individual learning plan</w:t>
            </w:r>
          </w:p>
          <w:p w14:paraId="7F4F7C09" w14:textId="77777777" w:rsidR="009E7A35" w:rsidRPr="00D96A9D" w:rsidRDefault="009E7A35" w:rsidP="00161691">
            <w:pPr>
              <w:pStyle w:val="bullet"/>
              <w:ind w:left="0" w:firstLine="0"/>
              <w:jc w:val="left"/>
              <w:rPr>
                <w:rFonts w:ascii="Arial" w:hAnsi="Arial" w:cs="Arial"/>
                <w:sz w:val="22"/>
                <w:szCs w:val="22"/>
              </w:rPr>
            </w:pPr>
          </w:p>
        </w:tc>
        <w:tc>
          <w:tcPr>
            <w:tcW w:w="1052" w:type="dxa"/>
          </w:tcPr>
          <w:p w14:paraId="27567416" w14:textId="77777777" w:rsidR="009E7A35" w:rsidRPr="00D96A9D" w:rsidRDefault="009E7A35" w:rsidP="00161691">
            <w:pPr>
              <w:jc w:val="right"/>
              <w:rPr>
                <w:rFonts w:cs="Arial"/>
              </w:rPr>
            </w:pPr>
          </w:p>
        </w:tc>
        <w:tc>
          <w:tcPr>
            <w:tcW w:w="1052" w:type="dxa"/>
          </w:tcPr>
          <w:p w14:paraId="3AB02B90" w14:textId="77777777" w:rsidR="009E7A35" w:rsidRPr="00D96A9D" w:rsidRDefault="009E7A35" w:rsidP="00161691">
            <w:pPr>
              <w:jc w:val="right"/>
              <w:rPr>
                <w:rFonts w:cs="Arial"/>
              </w:rPr>
            </w:pPr>
          </w:p>
        </w:tc>
      </w:tr>
    </w:tbl>
    <w:p w14:paraId="488CAA49" w14:textId="77777777" w:rsidR="009E7A35" w:rsidRDefault="009E7A35" w:rsidP="009E7A35">
      <w:pPr>
        <w:rPr>
          <w:rFonts w:cs="Arial"/>
        </w:rPr>
      </w:pPr>
    </w:p>
    <w:p w14:paraId="576D82D7" w14:textId="77777777" w:rsidR="009E7A35" w:rsidRDefault="009E7A35" w:rsidP="009E7A35">
      <w:pPr>
        <w:rPr>
          <w:rFonts w:cs="Arial"/>
        </w:rPr>
      </w:pPr>
    </w:p>
    <w:p w14:paraId="55639442" w14:textId="77777777" w:rsidR="009E7A35" w:rsidRDefault="009E7A35" w:rsidP="009E7A35">
      <w:pPr>
        <w:ind w:left="-540"/>
        <w:rPr>
          <w:rFonts w:cs="Arial"/>
        </w:rPr>
      </w:pPr>
    </w:p>
    <w:p w14:paraId="683B9093" w14:textId="77777777" w:rsidR="009E7A35" w:rsidRDefault="009E7A35" w:rsidP="009E7A35">
      <w:pPr>
        <w:ind w:left="-540"/>
        <w:rPr>
          <w:rFonts w:cs="Arial"/>
        </w:rPr>
      </w:pPr>
    </w:p>
    <w:p w14:paraId="5026471F" w14:textId="77777777" w:rsidR="009E7A35" w:rsidRDefault="009E7A35" w:rsidP="009E7A35">
      <w:pPr>
        <w:ind w:left="-540"/>
        <w:rPr>
          <w:rFonts w:cs="Arial"/>
        </w:rPr>
      </w:pPr>
    </w:p>
    <w:p w14:paraId="6783436E" w14:textId="77777777" w:rsidR="009E7A35" w:rsidRDefault="009E7A35" w:rsidP="009E7A35">
      <w:pPr>
        <w:ind w:left="-540"/>
        <w:rPr>
          <w:rFonts w:cs="Arial"/>
        </w:rPr>
      </w:pPr>
    </w:p>
    <w:p w14:paraId="31BEC4A1" w14:textId="77777777" w:rsidR="009E7A35" w:rsidRDefault="009E7A35" w:rsidP="009E7A35">
      <w:pPr>
        <w:ind w:left="-540"/>
        <w:rPr>
          <w:rFonts w:cs="Arial"/>
        </w:rPr>
      </w:pPr>
    </w:p>
    <w:p w14:paraId="1F416785" w14:textId="77777777" w:rsidR="009E7A35" w:rsidRPr="00D96A9D" w:rsidRDefault="009E7A35" w:rsidP="009E7A35">
      <w:pPr>
        <w:ind w:left="-540"/>
        <w:rPr>
          <w:rFonts w:cs="Arial"/>
        </w:rPr>
      </w:pPr>
      <w:r w:rsidRPr="00D96A9D">
        <w:rPr>
          <w:rFonts w:cs="Arial"/>
        </w:rPr>
        <w:t>First Marker’s (1) comments:</w:t>
      </w:r>
    </w:p>
    <w:p w14:paraId="2B2D24FF" w14:textId="77777777" w:rsidR="009E7A35" w:rsidRPr="00D96A9D" w:rsidRDefault="009E7A35" w:rsidP="009E7A35">
      <w:pPr>
        <w:ind w:left="-540"/>
        <w:rPr>
          <w:rFonts w:cs="Arial"/>
        </w:rPr>
      </w:pPr>
    </w:p>
    <w:p w14:paraId="7DF10FA4" w14:textId="77777777" w:rsidR="009E7A35" w:rsidRPr="00D96A9D" w:rsidRDefault="009E7A35" w:rsidP="009E7A35">
      <w:pPr>
        <w:ind w:left="-540"/>
        <w:rPr>
          <w:rFonts w:cs="Arial"/>
        </w:rPr>
      </w:pPr>
    </w:p>
    <w:p w14:paraId="23F211F2" w14:textId="77777777" w:rsidR="009E7A35" w:rsidRPr="00D96A9D" w:rsidRDefault="009E7A35" w:rsidP="009E7A35">
      <w:pPr>
        <w:ind w:left="-540"/>
        <w:rPr>
          <w:rFonts w:cs="Arial"/>
        </w:rPr>
      </w:pPr>
    </w:p>
    <w:p w14:paraId="18A74510" w14:textId="77777777" w:rsidR="009E7A35" w:rsidRPr="00D96A9D" w:rsidRDefault="009E7A35" w:rsidP="009E7A35">
      <w:pPr>
        <w:ind w:left="-540"/>
        <w:rPr>
          <w:rFonts w:cs="Arial"/>
        </w:rPr>
      </w:pPr>
    </w:p>
    <w:p w14:paraId="1F962B95" w14:textId="77777777" w:rsidR="009E7A35" w:rsidRPr="00D96A9D" w:rsidRDefault="009E7A35" w:rsidP="009E7A35">
      <w:pPr>
        <w:ind w:left="-540"/>
        <w:rPr>
          <w:rFonts w:cs="Arial"/>
        </w:rPr>
      </w:pPr>
    </w:p>
    <w:p w14:paraId="5F12A9C0" w14:textId="77777777" w:rsidR="009E7A35" w:rsidRPr="00D96A9D" w:rsidRDefault="009E7A35" w:rsidP="009E7A35">
      <w:pPr>
        <w:ind w:left="-540"/>
        <w:rPr>
          <w:rFonts w:cs="Arial"/>
        </w:rPr>
      </w:pPr>
    </w:p>
    <w:p w14:paraId="6A07148C" w14:textId="77777777" w:rsidR="009E7A35" w:rsidRPr="00D96A9D" w:rsidRDefault="009E7A35" w:rsidP="009E7A35">
      <w:pPr>
        <w:ind w:left="-540"/>
        <w:rPr>
          <w:rFonts w:cs="Arial"/>
        </w:rPr>
      </w:pPr>
    </w:p>
    <w:p w14:paraId="2CAC2AFB" w14:textId="77777777" w:rsidR="009E7A35" w:rsidRPr="00D96A9D" w:rsidRDefault="009E7A35" w:rsidP="009E7A35">
      <w:pPr>
        <w:ind w:left="-540"/>
        <w:rPr>
          <w:rFonts w:cs="Arial"/>
        </w:rPr>
      </w:pPr>
    </w:p>
    <w:p w14:paraId="63F9BD24" w14:textId="77777777" w:rsidR="009E7A35" w:rsidRPr="00D96A9D" w:rsidRDefault="009E7A35" w:rsidP="009E7A35">
      <w:pPr>
        <w:ind w:left="-540"/>
        <w:rPr>
          <w:rFonts w:cs="Arial"/>
        </w:rPr>
      </w:pPr>
    </w:p>
    <w:p w14:paraId="7EDA05BC" w14:textId="77777777" w:rsidR="009E7A35" w:rsidRPr="00D96A9D" w:rsidRDefault="009E7A35" w:rsidP="009E7A35">
      <w:pPr>
        <w:ind w:left="-540"/>
        <w:rPr>
          <w:rFonts w:cs="Arial"/>
        </w:rPr>
      </w:pPr>
    </w:p>
    <w:p w14:paraId="0D1B0093" w14:textId="77777777" w:rsidR="009E7A35" w:rsidRPr="00D96A9D" w:rsidRDefault="009E7A35" w:rsidP="009E7A35">
      <w:pPr>
        <w:ind w:left="-540"/>
        <w:rPr>
          <w:rFonts w:cs="Arial"/>
        </w:rPr>
      </w:pPr>
    </w:p>
    <w:p w14:paraId="5FF1C3DE" w14:textId="77777777" w:rsidR="009E7A35" w:rsidRPr="00D96A9D" w:rsidRDefault="009E7A35" w:rsidP="009E7A35">
      <w:pPr>
        <w:ind w:left="-540"/>
        <w:rPr>
          <w:rFonts w:cs="Arial"/>
        </w:rPr>
      </w:pPr>
    </w:p>
    <w:p w14:paraId="58F40BE4" w14:textId="77777777" w:rsidR="009E7A35" w:rsidRPr="00D96A9D" w:rsidRDefault="009E7A35" w:rsidP="009E7A35">
      <w:pPr>
        <w:ind w:left="-540"/>
        <w:rPr>
          <w:rFonts w:cs="Arial"/>
        </w:rPr>
      </w:pPr>
    </w:p>
    <w:p w14:paraId="2579076A" w14:textId="77777777" w:rsidR="009E7A35" w:rsidRPr="00D96A9D" w:rsidRDefault="009E7A35" w:rsidP="009E7A35">
      <w:pPr>
        <w:ind w:left="-540"/>
        <w:rPr>
          <w:rFonts w:cs="Arial"/>
        </w:rPr>
      </w:pPr>
    </w:p>
    <w:p w14:paraId="2F1E4254" w14:textId="77777777" w:rsidR="009E7A35" w:rsidRPr="00D96A9D" w:rsidRDefault="009E7A35" w:rsidP="009E7A35">
      <w:pPr>
        <w:ind w:left="-540"/>
        <w:rPr>
          <w:rFonts w:cs="Arial"/>
        </w:rPr>
      </w:pPr>
    </w:p>
    <w:p w14:paraId="36E35BAB" w14:textId="77777777" w:rsidR="009E7A35" w:rsidRPr="00D96A9D" w:rsidRDefault="009E7A35" w:rsidP="009E7A35">
      <w:pPr>
        <w:ind w:left="-540"/>
        <w:rPr>
          <w:rFonts w:cs="Arial"/>
        </w:rPr>
      </w:pPr>
      <w:r w:rsidRPr="00D96A9D">
        <w:rPr>
          <w:rFonts w:cs="Arial"/>
        </w:rPr>
        <w:t>Name:</w:t>
      </w:r>
      <w:r w:rsidRPr="00D96A9D">
        <w:rPr>
          <w:rFonts w:cs="Arial"/>
        </w:rPr>
        <w:tab/>
      </w:r>
      <w:r w:rsidRPr="00D96A9D">
        <w:rPr>
          <w:rFonts w:cs="Arial"/>
        </w:rPr>
        <w:tab/>
      </w:r>
      <w:r w:rsidRPr="00D96A9D">
        <w:rPr>
          <w:rFonts w:cs="Arial"/>
        </w:rPr>
        <w:tab/>
      </w:r>
      <w:r w:rsidRPr="00D96A9D">
        <w:rPr>
          <w:rFonts w:cs="Arial"/>
        </w:rPr>
        <w:tab/>
      </w:r>
      <w:r w:rsidRPr="00D96A9D">
        <w:rPr>
          <w:rFonts w:cs="Arial"/>
        </w:rPr>
        <w:tab/>
      </w:r>
      <w:r w:rsidRPr="00D96A9D">
        <w:rPr>
          <w:rFonts w:cs="Arial"/>
        </w:rPr>
        <w:tab/>
      </w:r>
      <w:r w:rsidRPr="00D96A9D">
        <w:rPr>
          <w:rFonts w:cs="Arial"/>
        </w:rPr>
        <w:tab/>
        <w:t>Signature:</w:t>
      </w:r>
    </w:p>
    <w:p w14:paraId="4B409014" w14:textId="77777777" w:rsidR="009E7A35" w:rsidRPr="00D96A9D" w:rsidRDefault="009E7A35" w:rsidP="009E7A35">
      <w:pPr>
        <w:ind w:left="-540"/>
        <w:rPr>
          <w:rFonts w:cs="Arial"/>
        </w:rPr>
      </w:pPr>
      <w:r w:rsidRPr="00D96A9D">
        <w:rPr>
          <w:rFonts w:cs="Arial"/>
        </w:rPr>
        <w:t xml:space="preserve">Dated: </w:t>
      </w:r>
    </w:p>
    <w:p w14:paraId="06E42AC2" w14:textId="77777777" w:rsidR="009E7A35" w:rsidRPr="00D96A9D" w:rsidRDefault="009E7A35" w:rsidP="009E7A35">
      <w:pPr>
        <w:ind w:left="-540"/>
        <w:rPr>
          <w:rFonts w:cs="Arial"/>
        </w:rPr>
      </w:pPr>
    </w:p>
    <w:p w14:paraId="7A48FFA2" w14:textId="77777777" w:rsidR="009E7A35" w:rsidRPr="00D96A9D" w:rsidRDefault="009E7A35" w:rsidP="009E7A35">
      <w:pPr>
        <w:ind w:left="-540"/>
        <w:rPr>
          <w:rFonts w:cs="Arial"/>
        </w:rPr>
      </w:pPr>
    </w:p>
    <w:p w14:paraId="5D83DBAB" w14:textId="77777777" w:rsidR="009E7A35" w:rsidRPr="00D96A9D" w:rsidRDefault="009E7A35" w:rsidP="009E7A35">
      <w:pPr>
        <w:ind w:left="-540"/>
        <w:rPr>
          <w:rFonts w:cs="Arial"/>
        </w:rPr>
      </w:pPr>
    </w:p>
    <w:p w14:paraId="268F05AA" w14:textId="77777777" w:rsidR="009E7A35" w:rsidRPr="00D96A9D" w:rsidRDefault="009E7A35" w:rsidP="009E7A35">
      <w:pPr>
        <w:ind w:left="-540"/>
        <w:rPr>
          <w:rFonts w:cs="Arial"/>
        </w:rPr>
      </w:pPr>
    </w:p>
    <w:p w14:paraId="57D91CBA" w14:textId="77777777" w:rsidR="009E7A35" w:rsidRPr="00D96A9D" w:rsidRDefault="009E7A35" w:rsidP="009E7A35">
      <w:pPr>
        <w:ind w:left="-540"/>
        <w:rPr>
          <w:rFonts w:cs="Arial"/>
        </w:rPr>
      </w:pPr>
    </w:p>
    <w:p w14:paraId="21BE1AF9" w14:textId="77777777" w:rsidR="009E7A35" w:rsidRPr="00D96A9D" w:rsidRDefault="009E7A35" w:rsidP="009E7A35">
      <w:pPr>
        <w:ind w:left="-540"/>
        <w:rPr>
          <w:rFonts w:cs="Arial"/>
        </w:rPr>
      </w:pPr>
    </w:p>
    <w:p w14:paraId="151D7809" w14:textId="77777777" w:rsidR="009E7A35" w:rsidRPr="00D96A9D" w:rsidRDefault="009E7A35" w:rsidP="009E7A35">
      <w:pPr>
        <w:ind w:left="-540"/>
        <w:rPr>
          <w:rFonts w:cs="Arial"/>
        </w:rPr>
      </w:pPr>
    </w:p>
    <w:p w14:paraId="26929FE0" w14:textId="77777777" w:rsidR="009E7A35" w:rsidRPr="00D96A9D" w:rsidRDefault="009E7A35" w:rsidP="009E7A35">
      <w:pPr>
        <w:ind w:left="-540"/>
        <w:rPr>
          <w:rFonts w:cs="Arial"/>
        </w:rPr>
      </w:pPr>
      <w:r w:rsidRPr="00D96A9D">
        <w:rPr>
          <w:rFonts w:cs="Arial"/>
        </w:rPr>
        <w:t>Second Marker’s (2) comments:</w:t>
      </w:r>
    </w:p>
    <w:p w14:paraId="620C2D77" w14:textId="77777777" w:rsidR="009E7A35" w:rsidRPr="00D96A9D" w:rsidRDefault="009E7A35" w:rsidP="009E7A35">
      <w:pPr>
        <w:ind w:left="-540"/>
        <w:rPr>
          <w:rFonts w:cs="Arial"/>
        </w:rPr>
      </w:pPr>
    </w:p>
    <w:p w14:paraId="083906F3" w14:textId="77777777" w:rsidR="009E7A35" w:rsidRPr="00D96A9D" w:rsidRDefault="009E7A35" w:rsidP="009E7A35">
      <w:pPr>
        <w:ind w:left="-540"/>
        <w:rPr>
          <w:rFonts w:cs="Arial"/>
        </w:rPr>
      </w:pPr>
    </w:p>
    <w:p w14:paraId="0ECC4E27" w14:textId="77777777" w:rsidR="009E7A35" w:rsidRPr="00D96A9D" w:rsidRDefault="009E7A35" w:rsidP="009E7A35">
      <w:pPr>
        <w:ind w:left="-540"/>
        <w:rPr>
          <w:rFonts w:cs="Arial"/>
        </w:rPr>
      </w:pPr>
    </w:p>
    <w:p w14:paraId="4EDEF8A5" w14:textId="77777777" w:rsidR="009E7A35" w:rsidRPr="00D96A9D" w:rsidRDefault="009E7A35" w:rsidP="009E7A35">
      <w:pPr>
        <w:ind w:left="-540"/>
        <w:rPr>
          <w:rFonts w:cs="Arial"/>
        </w:rPr>
      </w:pPr>
    </w:p>
    <w:p w14:paraId="5AF5C0E9" w14:textId="77777777" w:rsidR="009E7A35" w:rsidRPr="00D96A9D" w:rsidRDefault="009E7A35" w:rsidP="009E7A35">
      <w:pPr>
        <w:ind w:left="-540"/>
        <w:rPr>
          <w:rFonts w:cs="Arial"/>
        </w:rPr>
      </w:pPr>
    </w:p>
    <w:p w14:paraId="20F684DC" w14:textId="77777777" w:rsidR="009E7A35" w:rsidRPr="00D96A9D" w:rsidRDefault="009E7A35" w:rsidP="009E7A35">
      <w:pPr>
        <w:ind w:left="-540"/>
        <w:rPr>
          <w:rFonts w:cs="Arial"/>
        </w:rPr>
      </w:pPr>
    </w:p>
    <w:p w14:paraId="2C53BA13" w14:textId="77777777" w:rsidR="009E7A35" w:rsidRPr="00D96A9D" w:rsidRDefault="009E7A35" w:rsidP="009E7A35">
      <w:pPr>
        <w:ind w:left="-540"/>
        <w:rPr>
          <w:rFonts w:cs="Arial"/>
        </w:rPr>
      </w:pPr>
    </w:p>
    <w:p w14:paraId="23162FB0" w14:textId="77777777" w:rsidR="009E7A35" w:rsidRPr="00D96A9D" w:rsidRDefault="009E7A35" w:rsidP="009E7A35">
      <w:pPr>
        <w:ind w:left="-540"/>
        <w:rPr>
          <w:rFonts w:cs="Arial"/>
        </w:rPr>
      </w:pPr>
    </w:p>
    <w:p w14:paraId="2530430A" w14:textId="77777777" w:rsidR="009E7A35" w:rsidRPr="00D96A9D" w:rsidRDefault="009E7A35" w:rsidP="009E7A35">
      <w:pPr>
        <w:ind w:left="-540"/>
        <w:rPr>
          <w:rFonts w:cs="Arial"/>
        </w:rPr>
      </w:pPr>
    </w:p>
    <w:p w14:paraId="478890C7" w14:textId="77777777" w:rsidR="009E7A35" w:rsidRPr="00D96A9D" w:rsidRDefault="009E7A35" w:rsidP="009E7A35">
      <w:pPr>
        <w:ind w:left="-540"/>
        <w:rPr>
          <w:rFonts w:cs="Arial"/>
        </w:rPr>
      </w:pPr>
    </w:p>
    <w:p w14:paraId="5D26FA55" w14:textId="77777777" w:rsidR="009E7A35" w:rsidRPr="00D96A9D" w:rsidRDefault="009E7A35" w:rsidP="009E7A35">
      <w:pPr>
        <w:ind w:left="-540"/>
        <w:rPr>
          <w:rFonts w:cs="Arial"/>
        </w:rPr>
      </w:pPr>
    </w:p>
    <w:p w14:paraId="3B5E7921" w14:textId="77777777" w:rsidR="009E7A35" w:rsidRPr="00D96A9D" w:rsidRDefault="009E7A35" w:rsidP="009E7A35">
      <w:pPr>
        <w:ind w:left="-540"/>
        <w:rPr>
          <w:rFonts w:cs="Arial"/>
        </w:rPr>
      </w:pPr>
    </w:p>
    <w:p w14:paraId="2324F87A" w14:textId="77777777" w:rsidR="009E7A35" w:rsidRPr="00D96A9D" w:rsidRDefault="009E7A35" w:rsidP="009E7A35">
      <w:pPr>
        <w:ind w:left="-540"/>
        <w:rPr>
          <w:rFonts w:cs="Arial"/>
        </w:rPr>
      </w:pPr>
    </w:p>
    <w:p w14:paraId="5C5D1B36" w14:textId="77777777" w:rsidR="009E7A35" w:rsidRPr="00D96A9D" w:rsidRDefault="009E7A35" w:rsidP="009E7A35">
      <w:pPr>
        <w:ind w:left="-540"/>
        <w:rPr>
          <w:rFonts w:cs="Arial"/>
        </w:rPr>
      </w:pPr>
      <w:r w:rsidRPr="00D96A9D">
        <w:rPr>
          <w:rFonts w:cs="Arial"/>
        </w:rPr>
        <w:t>Name:</w:t>
      </w:r>
      <w:r w:rsidRPr="00D96A9D">
        <w:rPr>
          <w:rFonts w:cs="Arial"/>
        </w:rPr>
        <w:tab/>
      </w:r>
      <w:r w:rsidRPr="00D96A9D">
        <w:rPr>
          <w:rFonts w:cs="Arial"/>
        </w:rPr>
        <w:tab/>
      </w:r>
      <w:r w:rsidRPr="00D96A9D">
        <w:rPr>
          <w:rFonts w:cs="Arial"/>
        </w:rPr>
        <w:tab/>
      </w:r>
      <w:r w:rsidRPr="00D96A9D">
        <w:rPr>
          <w:rFonts w:cs="Arial"/>
        </w:rPr>
        <w:tab/>
      </w:r>
      <w:r w:rsidRPr="00D96A9D">
        <w:rPr>
          <w:rFonts w:cs="Arial"/>
        </w:rPr>
        <w:tab/>
      </w:r>
      <w:r w:rsidRPr="00D96A9D">
        <w:rPr>
          <w:rFonts w:cs="Arial"/>
        </w:rPr>
        <w:tab/>
      </w:r>
      <w:r w:rsidRPr="00D96A9D">
        <w:rPr>
          <w:rFonts w:cs="Arial"/>
        </w:rPr>
        <w:tab/>
        <w:t>Signature:</w:t>
      </w:r>
    </w:p>
    <w:p w14:paraId="7AE9DDFA" w14:textId="77777777" w:rsidR="009E7A35" w:rsidRPr="00D96A9D" w:rsidRDefault="009E7A35" w:rsidP="009E7A35">
      <w:pPr>
        <w:ind w:left="-540"/>
        <w:rPr>
          <w:rFonts w:cs="Arial"/>
        </w:rPr>
      </w:pPr>
    </w:p>
    <w:p w14:paraId="78F5A738" w14:textId="77777777" w:rsidR="009E7A35" w:rsidRPr="00D96A9D" w:rsidRDefault="009E7A35" w:rsidP="009E7A35">
      <w:pPr>
        <w:ind w:left="-540"/>
        <w:rPr>
          <w:rFonts w:cs="Arial"/>
        </w:rPr>
      </w:pPr>
      <w:r w:rsidRPr="00D96A9D">
        <w:rPr>
          <w:rFonts w:cs="Arial"/>
        </w:rPr>
        <w:t>Dated:</w:t>
      </w:r>
    </w:p>
    <w:p w14:paraId="031D02AA" w14:textId="77777777" w:rsidR="009E7A35" w:rsidRPr="00D96A9D" w:rsidRDefault="009E7A35" w:rsidP="009E7A35">
      <w:pPr>
        <w:ind w:left="-540"/>
        <w:rPr>
          <w:rFonts w:cs="Arial"/>
          <w:b/>
        </w:rPr>
      </w:pPr>
    </w:p>
    <w:p w14:paraId="0AFBD5DB" w14:textId="77777777" w:rsidR="009E7A35" w:rsidRPr="00D96A9D" w:rsidRDefault="009E7A35" w:rsidP="009E7A35">
      <w:pPr>
        <w:ind w:left="-540"/>
        <w:rPr>
          <w:rFonts w:cs="Arial"/>
          <w:b/>
        </w:rPr>
      </w:pPr>
    </w:p>
    <w:p w14:paraId="7A47D879" w14:textId="77777777" w:rsidR="009E7A35" w:rsidRPr="00D96A9D" w:rsidRDefault="009E7A35" w:rsidP="009E7A35">
      <w:pPr>
        <w:ind w:left="-540"/>
        <w:rPr>
          <w:rFonts w:cs="Arial"/>
          <w:b/>
        </w:rPr>
      </w:pPr>
      <w:r w:rsidRPr="00D96A9D">
        <w:rPr>
          <w:rFonts w:cs="Arial"/>
          <w:b/>
        </w:rPr>
        <w:t>Moderation:</w:t>
      </w:r>
    </w:p>
    <w:p w14:paraId="31488758" w14:textId="77777777" w:rsidR="009E7A35" w:rsidRPr="00D96A9D" w:rsidRDefault="009E7A35" w:rsidP="009E7A35">
      <w:pPr>
        <w:ind w:left="-540"/>
        <w:rPr>
          <w:rFonts w:cs="Arial"/>
          <w:b/>
        </w:rPr>
      </w:pPr>
    </w:p>
    <w:p w14:paraId="467D0D2A" w14:textId="77777777" w:rsidR="009E7A35" w:rsidRPr="00D96A9D" w:rsidRDefault="009E7A35" w:rsidP="009E7A35">
      <w:pPr>
        <w:ind w:left="-540"/>
        <w:rPr>
          <w:rFonts w:cs="Arial"/>
        </w:rPr>
      </w:pPr>
      <w:r w:rsidRPr="00D96A9D">
        <w:rPr>
          <w:rFonts w:cs="Arial"/>
          <w:b/>
        </w:rPr>
        <w:t xml:space="preserve">After professional discussion at which the overall work was considered, final marks agreed between first and second marker at a moderation meeting on </w:t>
      </w:r>
      <w:proofErr w:type="spellStart"/>
      <w:r w:rsidRPr="00D96A9D">
        <w:rPr>
          <w:rFonts w:cs="Arial"/>
          <w:b/>
          <w:color w:val="FF0000"/>
        </w:rPr>
        <w:t>xxxxxxx</w:t>
      </w:r>
      <w:proofErr w:type="spellEnd"/>
      <w:r w:rsidRPr="00D96A9D">
        <w:rPr>
          <w:rFonts w:cs="Arial"/>
          <w:b/>
          <w:color w:val="FF0000"/>
        </w:rPr>
        <w:t xml:space="preserve"> (date)</w:t>
      </w:r>
    </w:p>
    <w:p w14:paraId="466EE810" w14:textId="77777777" w:rsidR="009E7A35" w:rsidRPr="00D96A9D" w:rsidRDefault="009E7A35" w:rsidP="009E7A35">
      <w:pPr>
        <w:ind w:left="-540"/>
        <w:rPr>
          <w:rFonts w:cs="Arial"/>
        </w:rPr>
      </w:pPr>
    </w:p>
    <w:p w14:paraId="27C9858E" w14:textId="77777777" w:rsidR="009E7A35" w:rsidRPr="00D96A9D" w:rsidRDefault="009E7A35" w:rsidP="009E7A35">
      <w:pPr>
        <w:ind w:left="-540"/>
        <w:rPr>
          <w:rFonts w:cs="Arial"/>
        </w:rPr>
      </w:pPr>
      <w:r w:rsidRPr="00D96A9D">
        <w:rPr>
          <w:rFonts w:cs="Arial"/>
        </w:rPr>
        <w:t>Signatures:</w:t>
      </w:r>
    </w:p>
    <w:p w14:paraId="0453F3E3" w14:textId="77777777" w:rsidR="008B015E" w:rsidRPr="00B819F1" w:rsidRDefault="008B015E" w:rsidP="008B015E">
      <w:pPr>
        <w:rPr>
          <w:rFonts w:cs="Arial"/>
        </w:rPr>
      </w:pPr>
    </w:p>
    <w:p w14:paraId="23BFF294" w14:textId="77777777" w:rsidR="008B015E" w:rsidRPr="00B819F1" w:rsidRDefault="008B015E" w:rsidP="008B015E">
      <w:pPr>
        <w:rPr>
          <w:rFonts w:cs="Arial"/>
        </w:rPr>
      </w:pPr>
    </w:p>
    <w:p w14:paraId="78524A9C" w14:textId="77777777" w:rsidR="008B015E" w:rsidRPr="00B819F1" w:rsidRDefault="008B015E">
      <w:pPr>
        <w:rPr>
          <w:rFonts w:cs="Arial"/>
          <w:b/>
        </w:rPr>
      </w:pPr>
      <w:r w:rsidRPr="00B819F1">
        <w:rPr>
          <w:rFonts w:cs="Arial"/>
        </w:rPr>
        <w:br w:type="page"/>
      </w:r>
    </w:p>
    <w:p w14:paraId="0F3AB910" w14:textId="7BCB1348" w:rsidR="007E75DD" w:rsidRPr="00B819F1" w:rsidRDefault="007E75DD" w:rsidP="007E75DD">
      <w:pPr>
        <w:autoSpaceDE w:val="0"/>
        <w:autoSpaceDN w:val="0"/>
        <w:adjustRightInd w:val="0"/>
        <w:jc w:val="both"/>
        <w:rPr>
          <w:rFonts w:cs="Arial"/>
          <w:iCs/>
        </w:rPr>
      </w:pPr>
      <w:r w:rsidRPr="00B819F1">
        <w:rPr>
          <w:rFonts w:cs="Arial"/>
          <w:iCs/>
        </w:rPr>
        <w:lastRenderedPageBreak/>
        <w:t xml:space="preserve"> </w:t>
      </w:r>
    </w:p>
    <w:p w14:paraId="5ADA4CA3" w14:textId="77777777" w:rsidR="008F4365" w:rsidRPr="00B819F1" w:rsidRDefault="002D6D45" w:rsidP="004C0775">
      <w:pPr>
        <w:pStyle w:val="Heading1"/>
        <w:rPr>
          <w:rFonts w:cs="Arial"/>
        </w:rPr>
      </w:pPr>
      <w:bookmarkStart w:id="10" w:name="_Toc488144782"/>
      <w:r w:rsidRPr="00B819F1">
        <w:rPr>
          <w:rFonts w:cs="Arial"/>
        </w:rPr>
        <w:t>STUDY SKILLS</w:t>
      </w:r>
      <w:bookmarkEnd w:id="10"/>
      <w:r w:rsidRPr="00B819F1">
        <w:rPr>
          <w:rFonts w:cs="Arial"/>
        </w:rPr>
        <w:t xml:space="preserve"> </w:t>
      </w:r>
    </w:p>
    <w:p w14:paraId="03BB0167" w14:textId="77777777" w:rsidR="00293BD9" w:rsidRPr="00B819F1" w:rsidRDefault="006C5BF2" w:rsidP="009E6F23">
      <w:pPr>
        <w:autoSpaceDE w:val="0"/>
        <w:autoSpaceDN w:val="0"/>
        <w:adjustRightInd w:val="0"/>
        <w:jc w:val="both"/>
        <w:rPr>
          <w:rFonts w:cs="Arial"/>
          <w:szCs w:val="22"/>
        </w:rPr>
      </w:pPr>
      <w:r w:rsidRPr="00B819F1">
        <w:rPr>
          <w:rFonts w:cs="Arial"/>
          <w:szCs w:val="22"/>
        </w:rPr>
        <w:t xml:space="preserve">All students have access to study skills support to assist them in their studies.  Details of provision are available from </w:t>
      </w:r>
      <w:r w:rsidR="007E75DD" w:rsidRPr="00B819F1">
        <w:rPr>
          <w:rFonts w:cs="Arial"/>
          <w:szCs w:val="22"/>
        </w:rPr>
        <w:t>the Student Services offices on each campus and at</w:t>
      </w:r>
      <w:r w:rsidR="007E75DD" w:rsidRPr="00B819F1">
        <w:rPr>
          <w:rFonts w:cs="Arial"/>
        </w:rPr>
        <w:t xml:space="preserve"> </w:t>
      </w:r>
      <w:hyperlink r:id="rId16" w:history="1">
        <w:r w:rsidR="007E75DD" w:rsidRPr="00B819F1">
          <w:rPr>
            <w:rStyle w:val="Hyperlink"/>
            <w:rFonts w:cs="Arial"/>
            <w:color w:val="auto"/>
            <w:szCs w:val="22"/>
          </w:rPr>
          <w:t>http://www.uwtsd.ac.uk/study-skills/</w:t>
        </w:r>
      </w:hyperlink>
      <w:r w:rsidR="007E75DD" w:rsidRPr="00B819F1">
        <w:rPr>
          <w:rFonts w:cs="Arial"/>
          <w:szCs w:val="22"/>
        </w:rPr>
        <w:t xml:space="preserve">.  </w:t>
      </w:r>
      <w:r w:rsidRPr="00B819F1">
        <w:rPr>
          <w:rFonts w:cs="Arial"/>
          <w:szCs w:val="22"/>
        </w:rPr>
        <w:t xml:space="preserve"> </w:t>
      </w:r>
    </w:p>
    <w:p w14:paraId="38318D62" w14:textId="77777777" w:rsidR="00293BD9" w:rsidRPr="00B819F1" w:rsidRDefault="00293BD9">
      <w:pPr>
        <w:autoSpaceDE w:val="0"/>
        <w:autoSpaceDN w:val="0"/>
        <w:adjustRightInd w:val="0"/>
        <w:rPr>
          <w:rFonts w:cs="Arial"/>
          <w:szCs w:val="22"/>
        </w:rPr>
      </w:pPr>
    </w:p>
    <w:p w14:paraId="6009AE95" w14:textId="77777777" w:rsidR="00CD642C" w:rsidRPr="00B819F1" w:rsidRDefault="00CD642C" w:rsidP="00EA0886">
      <w:pPr>
        <w:keepNext/>
        <w:autoSpaceDE w:val="0"/>
        <w:autoSpaceDN w:val="0"/>
        <w:adjustRightInd w:val="0"/>
        <w:rPr>
          <w:rFonts w:cs="Arial"/>
          <w:szCs w:val="22"/>
        </w:rPr>
      </w:pPr>
      <w:r w:rsidRPr="00B819F1">
        <w:rPr>
          <w:rFonts w:cs="Arial"/>
          <w:szCs w:val="22"/>
        </w:rPr>
        <w:t>Topics covered include:</w:t>
      </w:r>
    </w:p>
    <w:p w14:paraId="6E7B7CFE" w14:textId="77777777" w:rsidR="00E952BE" w:rsidRPr="00B819F1" w:rsidRDefault="00E952BE" w:rsidP="00EA0886">
      <w:pPr>
        <w:keepNext/>
        <w:autoSpaceDE w:val="0"/>
        <w:autoSpaceDN w:val="0"/>
        <w:adjustRightInd w:val="0"/>
        <w:rPr>
          <w:rFonts w:cs="Arial"/>
          <w:szCs w:val="22"/>
        </w:rPr>
      </w:pPr>
    </w:p>
    <w:p w14:paraId="12770793" w14:textId="77777777" w:rsidR="00CD642C" w:rsidRPr="00B819F1" w:rsidRDefault="00CD642C" w:rsidP="00EA0886">
      <w:pPr>
        <w:keepNext/>
        <w:autoSpaceDE w:val="0"/>
        <w:autoSpaceDN w:val="0"/>
        <w:adjustRightInd w:val="0"/>
        <w:rPr>
          <w:rFonts w:cs="Arial"/>
          <w:szCs w:val="22"/>
        </w:rPr>
      </w:pPr>
      <w:r w:rsidRPr="00B819F1">
        <w:rPr>
          <w:rFonts w:cs="Arial"/>
          <w:szCs w:val="22"/>
        </w:rPr>
        <w:t>Developing effective study strategies</w:t>
      </w:r>
    </w:p>
    <w:p w14:paraId="7B6A4A12" w14:textId="77777777" w:rsidR="00CD642C" w:rsidRPr="00B819F1" w:rsidRDefault="00CD642C">
      <w:pPr>
        <w:autoSpaceDE w:val="0"/>
        <w:autoSpaceDN w:val="0"/>
        <w:adjustRightInd w:val="0"/>
        <w:rPr>
          <w:rFonts w:cs="Arial"/>
          <w:szCs w:val="22"/>
        </w:rPr>
      </w:pPr>
      <w:r w:rsidRPr="00B819F1">
        <w:rPr>
          <w:rFonts w:cs="Arial"/>
          <w:szCs w:val="22"/>
        </w:rPr>
        <w:t>Planning and writing assignments</w:t>
      </w:r>
    </w:p>
    <w:p w14:paraId="37A8932B" w14:textId="77777777" w:rsidR="00CD642C" w:rsidRPr="00B819F1" w:rsidRDefault="00CD642C">
      <w:pPr>
        <w:autoSpaceDE w:val="0"/>
        <w:autoSpaceDN w:val="0"/>
        <w:adjustRightInd w:val="0"/>
        <w:rPr>
          <w:rFonts w:cs="Arial"/>
          <w:szCs w:val="22"/>
        </w:rPr>
      </w:pPr>
      <w:r w:rsidRPr="00B819F1">
        <w:rPr>
          <w:rFonts w:cs="Arial"/>
          <w:szCs w:val="22"/>
        </w:rPr>
        <w:t>Preparing presentations</w:t>
      </w:r>
    </w:p>
    <w:p w14:paraId="5922B18F" w14:textId="77777777" w:rsidR="00CD642C" w:rsidRPr="00B819F1" w:rsidRDefault="00CD642C">
      <w:pPr>
        <w:autoSpaceDE w:val="0"/>
        <w:autoSpaceDN w:val="0"/>
        <w:adjustRightInd w:val="0"/>
        <w:rPr>
          <w:rFonts w:cs="Arial"/>
          <w:szCs w:val="22"/>
        </w:rPr>
      </w:pPr>
      <w:r w:rsidRPr="00B819F1">
        <w:rPr>
          <w:rFonts w:cs="Arial"/>
          <w:szCs w:val="22"/>
        </w:rPr>
        <w:t>Planning for seminars</w:t>
      </w:r>
    </w:p>
    <w:p w14:paraId="2302AC18" w14:textId="77777777" w:rsidR="00CD642C" w:rsidRPr="00B819F1" w:rsidRDefault="00CD642C">
      <w:pPr>
        <w:autoSpaceDE w:val="0"/>
        <w:autoSpaceDN w:val="0"/>
        <w:adjustRightInd w:val="0"/>
        <w:rPr>
          <w:rFonts w:cs="Arial"/>
          <w:szCs w:val="22"/>
        </w:rPr>
      </w:pPr>
      <w:r w:rsidRPr="00B819F1">
        <w:rPr>
          <w:rFonts w:cs="Arial"/>
          <w:szCs w:val="22"/>
        </w:rPr>
        <w:t>Preparing for exams</w:t>
      </w:r>
    </w:p>
    <w:p w14:paraId="3890D2D6" w14:textId="77777777" w:rsidR="000C373C" w:rsidRPr="00B819F1" w:rsidRDefault="000C373C">
      <w:pPr>
        <w:autoSpaceDE w:val="0"/>
        <w:autoSpaceDN w:val="0"/>
        <w:adjustRightInd w:val="0"/>
        <w:rPr>
          <w:rFonts w:cs="Arial"/>
          <w:szCs w:val="22"/>
        </w:rPr>
      </w:pPr>
    </w:p>
    <w:p w14:paraId="027C7B6B" w14:textId="77777777" w:rsidR="00FE55C2" w:rsidRPr="00B819F1" w:rsidRDefault="000C373C" w:rsidP="004C0775">
      <w:pPr>
        <w:autoSpaceDE w:val="0"/>
        <w:autoSpaceDN w:val="0"/>
        <w:adjustRightInd w:val="0"/>
        <w:jc w:val="both"/>
        <w:rPr>
          <w:rFonts w:cs="Arial"/>
          <w:szCs w:val="22"/>
        </w:rPr>
      </w:pPr>
      <w:r w:rsidRPr="00B819F1">
        <w:rPr>
          <w:rFonts w:cs="Arial"/>
          <w:szCs w:val="22"/>
        </w:rPr>
        <w:t xml:space="preserve">Drop-in study skills sessions </w:t>
      </w:r>
      <w:r w:rsidR="007E75DD" w:rsidRPr="00B819F1">
        <w:rPr>
          <w:rFonts w:cs="Arial"/>
          <w:szCs w:val="22"/>
        </w:rPr>
        <w:t xml:space="preserve">and 1:1 appointments </w:t>
      </w:r>
      <w:r w:rsidRPr="00B819F1">
        <w:rPr>
          <w:rFonts w:cs="Arial"/>
          <w:szCs w:val="22"/>
        </w:rPr>
        <w:t>are available on the Carmarthen</w:t>
      </w:r>
      <w:r w:rsidR="007E75DD" w:rsidRPr="00B819F1">
        <w:rPr>
          <w:rFonts w:cs="Arial"/>
          <w:szCs w:val="22"/>
        </w:rPr>
        <w:t>,</w:t>
      </w:r>
      <w:r w:rsidRPr="00B819F1">
        <w:rPr>
          <w:rFonts w:cs="Arial"/>
          <w:szCs w:val="22"/>
        </w:rPr>
        <w:t xml:space="preserve"> </w:t>
      </w:r>
      <w:proofErr w:type="spellStart"/>
      <w:r w:rsidRPr="00B819F1">
        <w:rPr>
          <w:rFonts w:cs="Arial"/>
          <w:szCs w:val="22"/>
        </w:rPr>
        <w:t>Lampeter</w:t>
      </w:r>
      <w:proofErr w:type="spellEnd"/>
      <w:r w:rsidRPr="00B819F1">
        <w:rPr>
          <w:rFonts w:cs="Arial"/>
          <w:szCs w:val="22"/>
        </w:rPr>
        <w:t xml:space="preserve"> </w:t>
      </w:r>
      <w:r w:rsidR="007E75DD" w:rsidRPr="00B819F1">
        <w:rPr>
          <w:rFonts w:cs="Arial"/>
          <w:szCs w:val="22"/>
        </w:rPr>
        <w:t xml:space="preserve">and Swansea </w:t>
      </w:r>
      <w:r w:rsidRPr="00B819F1">
        <w:rPr>
          <w:rFonts w:cs="Arial"/>
          <w:szCs w:val="22"/>
        </w:rPr>
        <w:t xml:space="preserve">campuses during term time – no appointment necessary. </w:t>
      </w:r>
    </w:p>
    <w:p w14:paraId="55324735" w14:textId="77777777" w:rsidR="00FE55C2" w:rsidRPr="00B819F1" w:rsidRDefault="00FE55C2" w:rsidP="004C0775">
      <w:pPr>
        <w:autoSpaceDE w:val="0"/>
        <w:autoSpaceDN w:val="0"/>
        <w:adjustRightInd w:val="0"/>
        <w:jc w:val="both"/>
        <w:rPr>
          <w:rFonts w:cs="Arial"/>
          <w:szCs w:val="22"/>
        </w:rPr>
      </w:pPr>
    </w:p>
    <w:p w14:paraId="26F52579" w14:textId="7C9758B0" w:rsidR="001C66DA" w:rsidRPr="00B819F1" w:rsidRDefault="000C373C" w:rsidP="004C0775">
      <w:pPr>
        <w:autoSpaceDE w:val="0"/>
        <w:autoSpaceDN w:val="0"/>
        <w:adjustRightInd w:val="0"/>
        <w:jc w:val="both"/>
        <w:rPr>
          <w:rFonts w:cs="Arial"/>
          <w:szCs w:val="22"/>
        </w:rPr>
      </w:pPr>
      <w:r w:rsidRPr="00B819F1">
        <w:rPr>
          <w:rFonts w:cs="Arial"/>
          <w:szCs w:val="22"/>
        </w:rPr>
        <w:t>Distance learning students are also able to access the Study Skills Distance service using e-mail, telephone or Skype.  Please see the Student Services</w:t>
      </w:r>
      <w:r w:rsidR="007E75DD" w:rsidRPr="00B819F1">
        <w:rPr>
          <w:rFonts w:cs="Arial"/>
          <w:szCs w:val="22"/>
        </w:rPr>
        <w:t xml:space="preserve"> study skills</w:t>
      </w:r>
      <w:r w:rsidRPr="00B819F1">
        <w:rPr>
          <w:rFonts w:cs="Arial"/>
          <w:szCs w:val="22"/>
        </w:rPr>
        <w:t xml:space="preserve"> webpages for further details</w:t>
      </w:r>
      <w:r w:rsidR="006607C8" w:rsidRPr="00B819F1">
        <w:rPr>
          <w:rFonts w:cs="Arial"/>
          <w:szCs w:val="22"/>
        </w:rPr>
        <w:t>:</w:t>
      </w:r>
      <w:r w:rsidR="007E75DD" w:rsidRPr="00B819F1">
        <w:rPr>
          <w:rFonts w:cs="Arial"/>
          <w:szCs w:val="22"/>
        </w:rPr>
        <w:t xml:space="preserve"> </w:t>
      </w:r>
      <w:hyperlink r:id="rId17" w:history="1">
        <w:r w:rsidR="007E75DD" w:rsidRPr="00B819F1">
          <w:rPr>
            <w:rStyle w:val="Hyperlink"/>
            <w:rFonts w:cs="Arial"/>
            <w:color w:val="auto"/>
            <w:szCs w:val="22"/>
          </w:rPr>
          <w:t>http://www.uwtsd.ac.uk/study-skills/</w:t>
        </w:r>
      </w:hyperlink>
      <w:r w:rsidR="007E75DD" w:rsidRPr="00B819F1">
        <w:rPr>
          <w:rFonts w:cs="Arial"/>
          <w:szCs w:val="22"/>
        </w:rPr>
        <w:t>.</w:t>
      </w:r>
    </w:p>
    <w:p w14:paraId="6961459A" w14:textId="77777777" w:rsidR="006E5265" w:rsidRPr="00B819F1" w:rsidRDefault="006E5265" w:rsidP="004C0775">
      <w:pPr>
        <w:autoSpaceDE w:val="0"/>
        <w:autoSpaceDN w:val="0"/>
        <w:adjustRightInd w:val="0"/>
        <w:jc w:val="both"/>
        <w:rPr>
          <w:rFonts w:cs="Arial"/>
          <w:szCs w:val="22"/>
        </w:rPr>
      </w:pPr>
    </w:p>
    <w:p w14:paraId="276841CA" w14:textId="078C3AB0" w:rsidR="008631E0" w:rsidRPr="00B819F1" w:rsidRDefault="001F60D7" w:rsidP="004C0775">
      <w:pPr>
        <w:autoSpaceDE w:val="0"/>
        <w:autoSpaceDN w:val="0"/>
        <w:adjustRightInd w:val="0"/>
        <w:jc w:val="both"/>
        <w:rPr>
          <w:rFonts w:cs="Arial"/>
          <w:b/>
          <w:szCs w:val="22"/>
        </w:rPr>
      </w:pPr>
      <w:r w:rsidRPr="00B819F1">
        <w:rPr>
          <w:rFonts w:cs="Arial"/>
          <w:b/>
          <w:szCs w:val="22"/>
        </w:rPr>
        <w:t>LEARNER ZONE</w:t>
      </w:r>
    </w:p>
    <w:p w14:paraId="53B81B8E" w14:textId="24858EC0" w:rsidR="006E5265" w:rsidRPr="00B819F1" w:rsidRDefault="006E5265" w:rsidP="004C0775">
      <w:pPr>
        <w:autoSpaceDE w:val="0"/>
        <w:autoSpaceDN w:val="0"/>
        <w:adjustRightInd w:val="0"/>
        <w:jc w:val="both"/>
        <w:rPr>
          <w:rFonts w:cs="Arial"/>
          <w:szCs w:val="22"/>
        </w:rPr>
      </w:pPr>
      <w:r w:rsidRPr="00B819F1">
        <w:rPr>
          <w:rFonts w:cs="Arial"/>
          <w:szCs w:val="22"/>
        </w:rPr>
        <w:t xml:space="preserve">Also, we have also included an area on Moodle for all of our learners called the </w:t>
      </w:r>
      <w:r w:rsidRPr="00B819F1">
        <w:rPr>
          <w:rFonts w:cs="Arial"/>
          <w:b/>
          <w:szCs w:val="22"/>
        </w:rPr>
        <w:t>‘Learner Zone’</w:t>
      </w:r>
      <w:r w:rsidRPr="00B819F1">
        <w:rPr>
          <w:rFonts w:cs="Arial"/>
          <w:szCs w:val="22"/>
        </w:rPr>
        <w:t>, this can be found in the same section as ‘My Courses’</w:t>
      </w:r>
      <w:r w:rsidR="008631E0" w:rsidRPr="00B819F1">
        <w:rPr>
          <w:rFonts w:cs="Arial"/>
          <w:szCs w:val="22"/>
        </w:rPr>
        <w:t>. You will find items such as:</w:t>
      </w:r>
    </w:p>
    <w:p w14:paraId="68CD3C0C" w14:textId="57065AA3" w:rsidR="008631E0" w:rsidRPr="00B819F1" w:rsidRDefault="008631E0" w:rsidP="0084481E">
      <w:pPr>
        <w:pStyle w:val="ListParagraph"/>
        <w:numPr>
          <w:ilvl w:val="0"/>
          <w:numId w:val="1"/>
        </w:numPr>
        <w:autoSpaceDE w:val="0"/>
        <w:autoSpaceDN w:val="0"/>
        <w:adjustRightInd w:val="0"/>
        <w:jc w:val="both"/>
        <w:rPr>
          <w:rFonts w:ascii="Arial" w:hAnsi="Arial" w:cs="Arial"/>
        </w:rPr>
      </w:pPr>
      <w:r w:rsidRPr="00B819F1">
        <w:rPr>
          <w:rFonts w:ascii="Arial" w:hAnsi="Arial" w:cs="Arial"/>
        </w:rPr>
        <w:t>What to expect as a learner</w:t>
      </w:r>
    </w:p>
    <w:p w14:paraId="2411B981" w14:textId="2978AC6F" w:rsidR="008631E0" w:rsidRPr="00B819F1" w:rsidRDefault="008631E0" w:rsidP="0084481E">
      <w:pPr>
        <w:pStyle w:val="ListParagraph"/>
        <w:numPr>
          <w:ilvl w:val="0"/>
          <w:numId w:val="1"/>
        </w:numPr>
        <w:autoSpaceDE w:val="0"/>
        <w:autoSpaceDN w:val="0"/>
        <w:adjustRightInd w:val="0"/>
        <w:jc w:val="both"/>
        <w:rPr>
          <w:rFonts w:ascii="Arial" w:hAnsi="Arial" w:cs="Arial"/>
        </w:rPr>
      </w:pPr>
      <w:r w:rsidRPr="00B819F1">
        <w:rPr>
          <w:rFonts w:ascii="Arial" w:hAnsi="Arial" w:cs="Arial"/>
        </w:rPr>
        <w:t>Returning to learning</w:t>
      </w:r>
    </w:p>
    <w:p w14:paraId="29CFF1B6" w14:textId="5F80D2F7" w:rsidR="008631E0" w:rsidRPr="00B819F1" w:rsidRDefault="008631E0" w:rsidP="0084481E">
      <w:pPr>
        <w:pStyle w:val="ListParagraph"/>
        <w:numPr>
          <w:ilvl w:val="0"/>
          <w:numId w:val="1"/>
        </w:numPr>
        <w:autoSpaceDE w:val="0"/>
        <w:autoSpaceDN w:val="0"/>
        <w:adjustRightInd w:val="0"/>
        <w:jc w:val="both"/>
        <w:rPr>
          <w:rFonts w:ascii="Arial" w:hAnsi="Arial" w:cs="Arial"/>
        </w:rPr>
      </w:pPr>
      <w:r w:rsidRPr="00B819F1">
        <w:rPr>
          <w:rFonts w:ascii="Arial" w:hAnsi="Arial" w:cs="Arial"/>
        </w:rPr>
        <w:t>References, resources and the UWTSD Library</w:t>
      </w:r>
    </w:p>
    <w:p w14:paraId="4D235501" w14:textId="29D22B7A" w:rsidR="008631E0" w:rsidRPr="00B819F1" w:rsidRDefault="008631E0" w:rsidP="0084481E">
      <w:pPr>
        <w:pStyle w:val="ListParagraph"/>
        <w:numPr>
          <w:ilvl w:val="0"/>
          <w:numId w:val="1"/>
        </w:numPr>
        <w:autoSpaceDE w:val="0"/>
        <w:autoSpaceDN w:val="0"/>
        <w:adjustRightInd w:val="0"/>
        <w:jc w:val="both"/>
        <w:rPr>
          <w:rFonts w:ascii="Arial" w:hAnsi="Arial" w:cs="Arial"/>
        </w:rPr>
      </w:pPr>
      <w:r w:rsidRPr="00B819F1">
        <w:rPr>
          <w:rFonts w:ascii="Arial" w:hAnsi="Arial" w:cs="Arial"/>
        </w:rPr>
        <w:t>Plagiarism and referencing</w:t>
      </w:r>
    </w:p>
    <w:p w14:paraId="7EDABB29" w14:textId="0EA3A051" w:rsidR="008631E0" w:rsidRPr="00B819F1" w:rsidRDefault="008631E0" w:rsidP="0084481E">
      <w:pPr>
        <w:pStyle w:val="ListParagraph"/>
        <w:numPr>
          <w:ilvl w:val="0"/>
          <w:numId w:val="1"/>
        </w:numPr>
        <w:autoSpaceDE w:val="0"/>
        <w:autoSpaceDN w:val="0"/>
        <w:adjustRightInd w:val="0"/>
        <w:jc w:val="both"/>
        <w:rPr>
          <w:rFonts w:ascii="Arial" w:hAnsi="Arial" w:cs="Arial"/>
        </w:rPr>
      </w:pPr>
      <w:r w:rsidRPr="00B819F1">
        <w:rPr>
          <w:rFonts w:ascii="Arial" w:hAnsi="Arial" w:cs="Arial"/>
        </w:rPr>
        <w:t>Study Skills and support</w:t>
      </w:r>
    </w:p>
    <w:p w14:paraId="02158533" w14:textId="3649EC0A" w:rsidR="008631E0" w:rsidRPr="00B819F1" w:rsidRDefault="008631E0" w:rsidP="0084481E">
      <w:pPr>
        <w:pStyle w:val="ListParagraph"/>
        <w:numPr>
          <w:ilvl w:val="0"/>
          <w:numId w:val="1"/>
        </w:numPr>
        <w:autoSpaceDE w:val="0"/>
        <w:autoSpaceDN w:val="0"/>
        <w:adjustRightInd w:val="0"/>
        <w:jc w:val="both"/>
        <w:rPr>
          <w:rFonts w:ascii="Arial" w:hAnsi="Arial" w:cs="Arial"/>
        </w:rPr>
      </w:pPr>
      <w:r w:rsidRPr="00B819F1">
        <w:rPr>
          <w:rFonts w:ascii="Arial" w:hAnsi="Arial" w:cs="Arial"/>
        </w:rPr>
        <w:t>Well-being and much more</w:t>
      </w:r>
    </w:p>
    <w:p w14:paraId="77887A5B" w14:textId="77777777" w:rsidR="002633D8" w:rsidRPr="00B819F1" w:rsidRDefault="002633D8" w:rsidP="00B53C61">
      <w:pPr>
        <w:jc w:val="both"/>
        <w:rPr>
          <w:rFonts w:cs="Arial"/>
          <w:b/>
          <w:szCs w:val="22"/>
        </w:rPr>
      </w:pPr>
    </w:p>
    <w:p w14:paraId="44A76573" w14:textId="77777777" w:rsidR="00B15C4C" w:rsidRDefault="00B15C4C">
      <w:pPr>
        <w:rPr>
          <w:b/>
        </w:rPr>
      </w:pPr>
      <w:bookmarkStart w:id="11" w:name="_Toc329946980"/>
      <w:r>
        <w:br w:type="page"/>
      </w:r>
    </w:p>
    <w:p w14:paraId="4DD34B63" w14:textId="38AFA05A" w:rsidR="00B819F1" w:rsidRDefault="00B819F1" w:rsidP="004C72DC">
      <w:pPr>
        <w:pStyle w:val="Heading1"/>
      </w:pPr>
      <w:bookmarkStart w:id="12" w:name="_Toc488144783"/>
      <w:r>
        <w:lastRenderedPageBreak/>
        <w:t>APPENDICES</w:t>
      </w:r>
      <w:bookmarkEnd w:id="12"/>
      <w:r>
        <w:t xml:space="preserve"> </w:t>
      </w:r>
    </w:p>
    <w:p w14:paraId="6A51CA9D" w14:textId="31C709E6" w:rsidR="00B819F1" w:rsidRPr="00B15C4C" w:rsidRDefault="00B15C4C" w:rsidP="00B819F1">
      <w:pPr>
        <w:pStyle w:val="Heading3"/>
        <w:jc w:val="left"/>
        <w:rPr>
          <w:b w:val="0"/>
        </w:rPr>
      </w:pPr>
      <w:r w:rsidRPr="00B15C4C">
        <w:rPr>
          <w:b w:val="0"/>
        </w:rPr>
        <w:t xml:space="preserve">The appendices provide </w:t>
      </w:r>
      <w:r>
        <w:rPr>
          <w:b w:val="0"/>
        </w:rPr>
        <w:t>additional</w:t>
      </w:r>
      <w:r w:rsidRPr="00B15C4C">
        <w:rPr>
          <w:b w:val="0"/>
        </w:rPr>
        <w:t xml:space="preserve"> guidance on w</w:t>
      </w:r>
      <w:r>
        <w:rPr>
          <w:b w:val="0"/>
        </w:rPr>
        <w:t xml:space="preserve">hat is expected from your work. </w:t>
      </w:r>
    </w:p>
    <w:p w14:paraId="132EC869" w14:textId="77777777" w:rsidR="00B15C4C" w:rsidRPr="00B15C4C" w:rsidRDefault="00B15C4C" w:rsidP="00B15C4C"/>
    <w:p w14:paraId="12D93CBC" w14:textId="73A51303" w:rsidR="00B819F1" w:rsidRPr="00B819F1" w:rsidRDefault="00B819F1" w:rsidP="004C72DC">
      <w:pPr>
        <w:pStyle w:val="Heading2"/>
      </w:pPr>
      <w:bookmarkStart w:id="13" w:name="_Toc488144784"/>
      <w:r>
        <w:t xml:space="preserve">APPENDIX 1: </w:t>
      </w:r>
      <w:r w:rsidRPr="00B819F1">
        <w:t>PRESENTATION</w:t>
      </w:r>
      <w:r>
        <w:t xml:space="preserve"> OF WORK</w:t>
      </w:r>
      <w:bookmarkEnd w:id="13"/>
    </w:p>
    <w:p w14:paraId="32FBC3FA" w14:textId="77777777" w:rsidR="00B819F1" w:rsidRPr="00B819F1" w:rsidRDefault="00B819F1" w:rsidP="00B819F1">
      <w:pPr>
        <w:ind w:left="540"/>
        <w:rPr>
          <w:rFonts w:cs="Arial"/>
        </w:rPr>
      </w:pPr>
      <w:r w:rsidRPr="00B819F1">
        <w:rPr>
          <w:rFonts w:cs="Arial"/>
          <w:b/>
          <w:bCs/>
        </w:rPr>
        <w:t>Structure</w:t>
      </w:r>
    </w:p>
    <w:p w14:paraId="7F9A12D3" w14:textId="77777777" w:rsidR="00B819F1" w:rsidRPr="00B819F1" w:rsidRDefault="00B819F1" w:rsidP="00B819F1">
      <w:pPr>
        <w:ind w:left="540"/>
        <w:rPr>
          <w:rFonts w:cs="Arial"/>
        </w:rPr>
      </w:pPr>
      <w:r w:rsidRPr="00B819F1">
        <w:rPr>
          <w:rFonts w:cs="Arial"/>
        </w:rPr>
        <w:t>Your assignment must be well structured. Please see 'Assessment' section for further guidance.</w:t>
      </w:r>
    </w:p>
    <w:p w14:paraId="54D13405" w14:textId="77777777" w:rsidR="00B819F1" w:rsidRPr="00B819F1" w:rsidRDefault="00B819F1" w:rsidP="00B819F1">
      <w:pPr>
        <w:rPr>
          <w:rFonts w:cs="Arial"/>
        </w:rPr>
      </w:pPr>
      <w:r w:rsidRPr="00B819F1">
        <w:rPr>
          <w:rFonts w:cs="Arial"/>
        </w:rPr>
        <w:t> </w:t>
      </w:r>
    </w:p>
    <w:p w14:paraId="78C577F5" w14:textId="77777777" w:rsidR="00B819F1" w:rsidRPr="00B819F1" w:rsidRDefault="00B819F1" w:rsidP="00B819F1">
      <w:pPr>
        <w:ind w:left="540"/>
        <w:rPr>
          <w:rFonts w:cs="Arial"/>
        </w:rPr>
      </w:pPr>
      <w:r w:rsidRPr="00B819F1">
        <w:rPr>
          <w:rFonts w:cs="Arial"/>
          <w:b/>
          <w:bCs/>
        </w:rPr>
        <w:t>Word count policy</w:t>
      </w:r>
    </w:p>
    <w:p w14:paraId="4A97F188" w14:textId="77777777" w:rsidR="00B819F1" w:rsidRPr="00B819F1" w:rsidRDefault="00B819F1" w:rsidP="00B819F1">
      <w:pPr>
        <w:ind w:left="540"/>
        <w:rPr>
          <w:rFonts w:cs="Arial"/>
        </w:rPr>
      </w:pPr>
      <w:r w:rsidRPr="00B819F1">
        <w:rPr>
          <w:rFonts w:cs="Arial"/>
        </w:rPr>
        <w:t xml:space="preserve">Learners must adhere to the word count specified for the assignment within a margin of -/+10% of the total word count. </w:t>
      </w:r>
    </w:p>
    <w:p w14:paraId="4219CE3D" w14:textId="77777777" w:rsidR="00B819F1" w:rsidRPr="00B819F1" w:rsidRDefault="00B819F1" w:rsidP="00B819F1">
      <w:pPr>
        <w:ind w:left="540"/>
        <w:rPr>
          <w:rFonts w:cs="Arial"/>
        </w:rPr>
      </w:pPr>
      <w:r w:rsidRPr="00B819F1">
        <w:rPr>
          <w:rFonts w:cs="Arial"/>
        </w:rPr>
        <w:t> </w:t>
      </w:r>
    </w:p>
    <w:p w14:paraId="7309E036" w14:textId="77777777" w:rsidR="00B819F1" w:rsidRPr="00B819F1" w:rsidRDefault="00B819F1" w:rsidP="00B819F1">
      <w:pPr>
        <w:ind w:left="540"/>
        <w:rPr>
          <w:rFonts w:cs="Arial"/>
        </w:rPr>
      </w:pPr>
      <w:r w:rsidRPr="00B819F1">
        <w:rPr>
          <w:rFonts w:cs="Arial"/>
          <w:b/>
          <w:bCs/>
        </w:rPr>
        <w:t>Font</w:t>
      </w:r>
    </w:p>
    <w:p w14:paraId="5CEB6097" w14:textId="77777777" w:rsidR="00B819F1" w:rsidRPr="00B819F1" w:rsidRDefault="00B819F1" w:rsidP="00B819F1">
      <w:pPr>
        <w:ind w:left="540"/>
        <w:rPr>
          <w:rFonts w:cs="Arial"/>
        </w:rPr>
      </w:pPr>
      <w:r w:rsidRPr="00B819F1">
        <w:rPr>
          <w:rFonts w:cs="Arial"/>
        </w:rPr>
        <w:t xml:space="preserve">Please use the Arial font. Text must be no smaller than font 11. </w:t>
      </w:r>
    </w:p>
    <w:p w14:paraId="4CE56D20" w14:textId="77777777" w:rsidR="00B819F1" w:rsidRPr="00B819F1" w:rsidRDefault="00B819F1" w:rsidP="00B819F1">
      <w:pPr>
        <w:ind w:left="540"/>
        <w:rPr>
          <w:rFonts w:cs="Arial"/>
        </w:rPr>
      </w:pPr>
      <w:r w:rsidRPr="00B819F1">
        <w:rPr>
          <w:rFonts w:cs="Arial"/>
        </w:rPr>
        <w:t> </w:t>
      </w:r>
    </w:p>
    <w:p w14:paraId="18985086" w14:textId="77777777" w:rsidR="00B819F1" w:rsidRPr="00B819F1" w:rsidRDefault="00B819F1" w:rsidP="00B819F1">
      <w:pPr>
        <w:ind w:left="540"/>
        <w:rPr>
          <w:rFonts w:cs="Arial"/>
        </w:rPr>
      </w:pPr>
      <w:r w:rsidRPr="00B819F1">
        <w:rPr>
          <w:rFonts w:cs="Arial"/>
          <w:b/>
          <w:bCs/>
        </w:rPr>
        <w:t>Spacing</w:t>
      </w:r>
    </w:p>
    <w:p w14:paraId="64EBD4ED" w14:textId="50507234" w:rsidR="00B15C4C" w:rsidRDefault="00B819F1" w:rsidP="00510BF9">
      <w:pPr>
        <w:ind w:left="540"/>
        <w:rPr>
          <w:rFonts w:cs="Arial"/>
        </w:rPr>
      </w:pPr>
      <w:r w:rsidRPr="00B819F1">
        <w:rPr>
          <w:rFonts w:cs="Arial"/>
        </w:rPr>
        <w:t xml:space="preserve">A minimum of 1.5 spacing must be used. </w:t>
      </w:r>
      <w:bookmarkStart w:id="14" w:name="_Toc366501403"/>
      <w:bookmarkStart w:id="15" w:name="_Toc329946994"/>
    </w:p>
    <w:p w14:paraId="0DBA0A94" w14:textId="77777777" w:rsidR="00510BF9" w:rsidRPr="00510BF9" w:rsidRDefault="00510BF9" w:rsidP="00510BF9">
      <w:pPr>
        <w:ind w:left="540"/>
        <w:rPr>
          <w:rFonts w:cs="Arial"/>
        </w:rPr>
      </w:pPr>
    </w:p>
    <w:p w14:paraId="6CDFECCA" w14:textId="471FDC06" w:rsidR="00B819F1" w:rsidRPr="004C72DC" w:rsidRDefault="00B819F1" w:rsidP="004C72DC">
      <w:pPr>
        <w:pStyle w:val="Heading2"/>
      </w:pPr>
      <w:bookmarkStart w:id="16" w:name="_Toc488144785"/>
      <w:r>
        <w:t xml:space="preserve">APPENDIX 2: </w:t>
      </w:r>
      <w:r w:rsidRPr="004C72DC">
        <w:t>ASSESSMENT DEADLINE DATES</w:t>
      </w:r>
      <w:bookmarkEnd w:id="14"/>
      <w:bookmarkEnd w:id="15"/>
      <w:bookmarkEnd w:id="16"/>
    </w:p>
    <w:p w14:paraId="658BEEC7" w14:textId="77777777" w:rsidR="00B819F1" w:rsidRPr="00B819F1" w:rsidRDefault="00B819F1" w:rsidP="00B819F1">
      <w:pPr>
        <w:rPr>
          <w:rFonts w:cs="Arial"/>
        </w:rPr>
      </w:pPr>
    </w:p>
    <w:p w14:paraId="445429A0" w14:textId="77777777" w:rsidR="00B819F1" w:rsidRPr="00B819F1" w:rsidRDefault="00B819F1" w:rsidP="00B819F1">
      <w:pPr>
        <w:rPr>
          <w:rFonts w:cs="Arial"/>
        </w:rPr>
      </w:pPr>
      <w:r w:rsidRPr="00B819F1">
        <w:rPr>
          <w:rFonts w:cs="Arial"/>
        </w:rPr>
        <w:t xml:space="preserve">The University of Wales Trinity Saint David has strict deadline dates that must be adhered to.  </w:t>
      </w:r>
      <w:r w:rsidRPr="00B819F1">
        <w:rPr>
          <w:rFonts w:cs="Arial"/>
          <w:b/>
          <w:bCs/>
        </w:rPr>
        <w:t xml:space="preserve">Please check with your tutor what your deadline is. </w:t>
      </w:r>
    </w:p>
    <w:p w14:paraId="6BCDB717" w14:textId="77777777" w:rsidR="00B819F1" w:rsidRPr="00B819F1" w:rsidRDefault="00B819F1" w:rsidP="00B819F1">
      <w:pPr>
        <w:ind w:left="540"/>
        <w:rPr>
          <w:rFonts w:cs="Arial"/>
        </w:rPr>
      </w:pPr>
      <w:r w:rsidRPr="00B819F1">
        <w:rPr>
          <w:rFonts w:cs="Arial"/>
        </w:rPr>
        <w:t> </w:t>
      </w:r>
    </w:p>
    <w:p w14:paraId="4DF5D0A3" w14:textId="77777777" w:rsidR="00B819F1" w:rsidRDefault="00B819F1" w:rsidP="00B819F1">
      <w:pPr>
        <w:jc w:val="both"/>
        <w:rPr>
          <w:rStyle w:val="Hyperlink"/>
          <w:rFonts w:cs="Arial"/>
          <w:color w:val="auto"/>
        </w:rPr>
      </w:pPr>
      <w:r w:rsidRPr="00B819F1">
        <w:rPr>
          <w:rFonts w:cs="Arial"/>
        </w:rPr>
        <w:t xml:space="preserve">The University’s procedures for determining compensatory measures for students with a long-term impairment and the University’s procedures for handling claims where extenuating circumstances have adversely affected a student’s performance is available on the University's website at: </w:t>
      </w:r>
      <w:hyperlink r:id="rId18" w:history="1">
        <w:r w:rsidRPr="00B819F1">
          <w:rPr>
            <w:rStyle w:val="Hyperlink"/>
            <w:rFonts w:cs="Arial"/>
            <w:color w:val="auto"/>
          </w:rPr>
          <w:t>http://www.uwtsd.ac.uk/academic-office/</w:t>
        </w:r>
      </w:hyperlink>
    </w:p>
    <w:p w14:paraId="4E7C27C2" w14:textId="77777777" w:rsidR="00BB69AC" w:rsidRDefault="00BB69AC" w:rsidP="00B819F1">
      <w:pPr>
        <w:jc w:val="both"/>
        <w:rPr>
          <w:rStyle w:val="Hyperlink"/>
          <w:rFonts w:cs="Arial"/>
          <w:color w:val="auto"/>
        </w:rPr>
      </w:pPr>
    </w:p>
    <w:p w14:paraId="757100E8" w14:textId="2CB59058" w:rsidR="00BB69AC" w:rsidRDefault="00BB69AC" w:rsidP="00B819F1">
      <w:pPr>
        <w:jc w:val="both"/>
        <w:rPr>
          <w:rFonts w:cs="Arial"/>
        </w:rPr>
      </w:pPr>
      <w:r w:rsidRPr="009906CB">
        <w:rPr>
          <w:rFonts w:cs="Arial"/>
        </w:rPr>
        <w:t xml:space="preserve">Please check with your tutor as to whether you should be submitting via </w:t>
      </w:r>
      <w:proofErr w:type="spellStart"/>
      <w:r w:rsidRPr="009906CB">
        <w:rPr>
          <w:rFonts w:cs="Arial"/>
        </w:rPr>
        <w:t>Turnitin</w:t>
      </w:r>
      <w:proofErr w:type="spellEnd"/>
      <w:r w:rsidRPr="009906CB">
        <w:rPr>
          <w:rFonts w:cs="Arial"/>
        </w:rPr>
        <w:t xml:space="preserve"> or via </w:t>
      </w:r>
      <w:hyperlink r:id="rId19" w:history="1">
        <w:r w:rsidRPr="009906CB">
          <w:rPr>
            <w:rStyle w:val="Hyperlink"/>
            <w:rFonts w:cs="Arial"/>
          </w:rPr>
          <w:t>wbl@uwtsd.ac.uk</w:t>
        </w:r>
      </w:hyperlink>
      <w:r w:rsidRPr="009906CB">
        <w:rPr>
          <w:rFonts w:cs="Arial"/>
        </w:rPr>
        <w:t xml:space="preserve">. If it is via the email address, please ensure that you </w:t>
      </w:r>
      <w:r w:rsidR="00320F63" w:rsidRPr="009906CB">
        <w:rPr>
          <w:rFonts w:cs="Arial"/>
        </w:rPr>
        <w:t xml:space="preserve">also </w:t>
      </w:r>
      <w:r w:rsidRPr="009906CB">
        <w:rPr>
          <w:rFonts w:cs="Arial"/>
        </w:rPr>
        <w:t xml:space="preserve">submit a </w:t>
      </w:r>
      <w:r w:rsidR="00320F63" w:rsidRPr="009906CB">
        <w:rPr>
          <w:rFonts w:cs="Arial"/>
        </w:rPr>
        <w:t>submission form.</w:t>
      </w:r>
      <w:r w:rsidR="00320F63">
        <w:rPr>
          <w:rFonts w:cs="Arial"/>
        </w:rPr>
        <w:t xml:space="preserve"> </w:t>
      </w:r>
    </w:p>
    <w:p w14:paraId="4B1A54D5" w14:textId="77777777" w:rsidR="00BB69AC" w:rsidRDefault="00BB69AC" w:rsidP="00B819F1">
      <w:pPr>
        <w:jc w:val="both"/>
        <w:rPr>
          <w:rFonts w:cs="Arial"/>
        </w:rPr>
      </w:pPr>
    </w:p>
    <w:p w14:paraId="4C355B93" w14:textId="77777777" w:rsidR="00BB69AC" w:rsidRPr="00B819F1" w:rsidRDefault="00BB69AC" w:rsidP="00B819F1">
      <w:pPr>
        <w:jc w:val="both"/>
        <w:rPr>
          <w:rStyle w:val="Hyperlink"/>
          <w:rFonts w:cs="Arial"/>
          <w:color w:val="auto"/>
        </w:rPr>
      </w:pPr>
    </w:p>
    <w:p w14:paraId="45240B7B" w14:textId="77777777" w:rsidR="00B819F1" w:rsidRDefault="00B819F1" w:rsidP="00B819F1">
      <w:pPr>
        <w:pStyle w:val="Heading2"/>
      </w:pPr>
    </w:p>
    <w:p w14:paraId="0FD98088" w14:textId="77777777" w:rsidR="00B819F1" w:rsidRDefault="00B819F1">
      <w:pPr>
        <w:rPr>
          <w:b/>
        </w:rPr>
      </w:pPr>
      <w:r>
        <w:br w:type="page"/>
      </w:r>
    </w:p>
    <w:p w14:paraId="41EFD852" w14:textId="006724C4" w:rsidR="00FE55C2" w:rsidRPr="00B819F1" w:rsidRDefault="00753002" w:rsidP="00B819F1">
      <w:pPr>
        <w:pStyle w:val="Heading2"/>
      </w:pPr>
      <w:bookmarkStart w:id="17" w:name="_Toc329946983"/>
      <w:bookmarkStart w:id="18" w:name="_Toc488144786"/>
      <w:bookmarkStart w:id="19" w:name="_Toc366501397"/>
      <w:bookmarkEnd w:id="11"/>
      <w:r>
        <w:lastRenderedPageBreak/>
        <w:t>APPENDIX 3</w:t>
      </w:r>
      <w:r w:rsidR="00B819F1">
        <w:t xml:space="preserve">: </w:t>
      </w:r>
      <w:r w:rsidR="00B819F1" w:rsidRPr="00B819F1">
        <w:t>ASSIGNMENT –STRUCTURE</w:t>
      </w:r>
      <w:bookmarkEnd w:id="17"/>
      <w:bookmarkEnd w:id="18"/>
      <w:r w:rsidR="00B819F1" w:rsidRPr="00B819F1">
        <w:t xml:space="preserve">  </w:t>
      </w:r>
      <w:bookmarkEnd w:id="19"/>
      <w:r w:rsidR="00B819F1" w:rsidRPr="00B819F1">
        <w:t xml:space="preserve">  </w:t>
      </w:r>
    </w:p>
    <w:p w14:paraId="294A9CAE" w14:textId="77777777" w:rsidR="00FE55C2" w:rsidRPr="00B819F1" w:rsidRDefault="00FE55C2" w:rsidP="00FE55C2">
      <w:pPr>
        <w:rPr>
          <w:rFonts w:cs="Arial"/>
        </w:rPr>
      </w:pPr>
      <w:r w:rsidRPr="00B819F1">
        <w:rPr>
          <w:rFonts w:cs="Arial"/>
        </w:rPr>
        <w:t> </w:t>
      </w:r>
    </w:p>
    <w:p w14:paraId="2E697F5A" w14:textId="77777777" w:rsidR="00FE55C2" w:rsidRPr="00B819F1" w:rsidRDefault="00FE55C2" w:rsidP="0084481E">
      <w:pPr>
        <w:numPr>
          <w:ilvl w:val="0"/>
          <w:numId w:val="2"/>
        </w:numPr>
        <w:ind w:left="540"/>
        <w:textAlignment w:val="center"/>
        <w:rPr>
          <w:rFonts w:cs="Arial"/>
          <w:sz w:val="24"/>
          <w:szCs w:val="24"/>
        </w:rPr>
      </w:pPr>
      <w:r w:rsidRPr="00B819F1">
        <w:rPr>
          <w:rFonts w:cs="Arial"/>
        </w:rPr>
        <w:t xml:space="preserve">Ensure that you consider all the learning outcomes stated above and in the module descriptor. </w:t>
      </w:r>
    </w:p>
    <w:p w14:paraId="204765C1" w14:textId="77777777" w:rsidR="00FE55C2" w:rsidRPr="00B819F1" w:rsidRDefault="00FE55C2" w:rsidP="0084481E">
      <w:pPr>
        <w:numPr>
          <w:ilvl w:val="0"/>
          <w:numId w:val="2"/>
        </w:numPr>
        <w:ind w:left="540"/>
        <w:textAlignment w:val="center"/>
        <w:rPr>
          <w:rFonts w:cs="Arial"/>
          <w:sz w:val="24"/>
          <w:szCs w:val="24"/>
        </w:rPr>
      </w:pPr>
      <w:r w:rsidRPr="00B819F1">
        <w:rPr>
          <w:rFonts w:cs="Arial"/>
        </w:rPr>
        <w:t xml:space="preserve">Ensure that you structure your assignment well </w:t>
      </w:r>
    </w:p>
    <w:p w14:paraId="6E177095" w14:textId="77777777" w:rsidR="00FE55C2" w:rsidRPr="00B819F1" w:rsidRDefault="00FE55C2" w:rsidP="00FE55C2">
      <w:pPr>
        <w:textAlignment w:val="center"/>
        <w:rPr>
          <w:rFonts w:cs="Arial"/>
        </w:rPr>
      </w:pPr>
    </w:p>
    <w:p w14:paraId="1446EB4F" w14:textId="77777777" w:rsidR="00FE55C2" w:rsidRPr="00B819F1" w:rsidRDefault="00FE55C2" w:rsidP="004612F2">
      <w:pPr>
        <w:pStyle w:val="Heading3"/>
        <w:jc w:val="left"/>
        <w:rPr>
          <w:rFonts w:cs="Arial"/>
          <w:sz w:val="24"/>
          <w:szCs w:val="24"/>
        </w:rPr>
      </w:pPr>
      <w:bookmarkStart w:id="20" w:name="_Toc366501398"/>
      <w:bookmarkStart w:id="21" w:name="_Toc329946984"/>
      <w:r w:rsidRPr="00B819F1">
        <w:rPr>
          <w:rFonts w:cs="Arial"/>
        </w:rPr>
        <w:t>Structure</w:t>
      </w:r>
      <w:bookmarkEnd w:id="20"/>
      <w:bookmarkEnd w:id="21"/>
    </w:p>
    <w:p w14:paraId="7FBDEDD1" w14:textId="77777777" w:rsidR="00FE55C2" w:rsidRPr="00B819F1" w:rsidRDefault="00FE55C2" w:rsidP="0084481E">
      <w:pPr>
        <w:numPr>
          <w:ilvl w:val="0"/>
          <w:numId w:val="6"/>
        </w:numPr>
        <w:textAlignment w:val="center"/>
        <w:rPr>
          <w:rFonts w:cs="Arial"/>
          <w:sz w:val="24"/>
          <w:szCs w:val="24"/>
        </w:rPr>
      </w:pPr>
      <w:r w:rsidRPr="00B819F1">
        <w:rPr>
          <w:rFonts w:cs="Arial"/>
        </w:rPr>
        <w:t>Introduction (</w:t>
      </w:r>
      <w:r w:rsidRPr="00B819F1">
        <w:rPr>
          <w:rFonts w:cs="Arial"/>
          <w:b/>
          <w:bCs/>
          <w:i/>
          <w:iCs/>
        </w:rPr>
        <w:t>Tell them what you’re going to tell them)</w:t>
      </w:r>
    </w:p>
    <w:p w14:paraId="34596D01" w14:textId="77777777" w:rsidR="00FE55C2" w:rsidRPr="00B819F1" w:rsidRDefault="00FE55C2" w:rsidP="0084481E">
      <w:pPr>
        <w:numPr>
          <w:ilvl w:val="1"/>
          <w:numId w:val="6"/>
        </w:numPr>
        <w:textAlignment w:val="center"/>
        <w:rPr>
          <w:rFonts w:cs="Arial"/>
          <w:sz w:val="24"/>
          <w:szCs w:val="24"/>
        </w:rPr>
      </w:pPr>
      <w:r w:rsidRPr="00B819F1">
        <w:rPr>
          <w:rFonts w:cs="Arial"/>
        </w:rPr>
        <w:t>Open the doors to your discussion</w:t>
      </w:r>
    </w:p>
    <w:p w14:paraId="65B77F6D" w14:textId="77777777" w:rsidR="00FE55C2" w:rsidRPr="00B819F1" w:rsidRDefault="00FE55C2" w:rsidP="0084481E">
      <w:pPr>
        <w:numPr>
          <w:ilvl w:val="1"/>
          <w:numId w:val="6"/>
        </w:numPr>
        <w:textAlignment w:val="center"/>
        <w:rPr>
          <w:rFonts w:cs="Arial"/>
          <w:sz w:val="24"/>
          <w:szCs w:val="24"/>
        </w:rPr>
      </w:pPr>
      <w:r w:rsidRPr="00B819F1">
        <w:rPr>
          <w:rFonts w:cs="Arial"/>
        </w:rPr>
        <w:t>Explain the implications of the question</w:t>
      </w:r>
    </w:p>
    <w:p w14:paraId="4BA05E0D" w14:textId="77777777" w:rsidR="00FE55C2" w:rsidRPr="00B819F1" w:rsidRDefault="00FE55C2" w:rsidP="0084481E">
      <w:pPr>
        <w:numPr>
          <w:ilvl w:val="1"/>
          <w:numId w:val="6"/>
        </w:numPr>
        <w:textAlignment w:val="center"/>
        <w:rPr>
          <w:rFonts w:cs="Arial"/>
          <w:sz w:val="24"/>
          <w:szCs w:val="24"/>
        </w:rPr>
      </w:pPr>
      <w:r w:rsidRPr="00B819F1">
        <w:rPr>
          <w:rFonts w:cs="Arial"/>
        </w:rPr>
        <w:t>Define any key terms</w:t>
      </w:r>
    </w:p>
    <w:p w14:paraId="6244F050" w14:textId="77777777" w:rsidR="00FE55C2" w:rsidRPr="00B819F1" w:rsidRDefault="00FE55C2" w:rsidP="0084481E">
      <w:pPr>
        <w:numPr>
          <w:ilvl w:val="1"/>
          <w:numId w:val="6"/>
        </w:numPr>
        <w:textAlignment w:val="center"/>
        <w:rPr>
          <w:rFonts w:cs="Arial"/>
          <w:sz w:val="24"/>
          <w:szCs w:val="24"/>
        </w:rPr>
      </w:pPr>
      <w:r w:rsidRPr="00B819F1">
        <w:rPr>
          <w:rFonts w:cs="Arial"/>
        </w:rPr>
        <w:t xml:space="preserve">Outline how you propose to answer the question </w:t>
      </w:r>
      <w:proofErr w:type="spellStart"/>
      <w:r w:rsidRPr="00B819F1">
        <w:rPr>
          <w:rFonts w:cs="Arial"/>
        </w:rPr>
        <w:t>ie</w:t>
      </w:r>
      <w:proofErr w:type="spellEnd"/>
      <w:r w:rsidRPr="00B819F1">
        <w:rPr>
          <w:rFonts w:cs="Arial"/>
        </w:rPr>
        <w:t xml:space="preserve"> identify the key headings or topics within your discussion</w:t>
      </w:r>
    </w:p>
    <w:p w14:paraId="09C413DE" w14:textId="77777777" w:rsidR="00FE55C2" w:rsidRPr="00B819F1" w:rsidRDefault="00FE55C2" w:rsidP="0084481E">
      <w:pPr>
        <w:numPr>
          <w:ilvl w:val="1"/>
          <w:numId w:val="6"/>
        </w:numPr>
        <w:textAlignment w:val="center"/>
        <w:rPr>
          <w:rFonts w:cs="Arial"/>
          <w:sz w:val="24"/>
          <w:szCs w:val="24"/>
        </w:rPr>
      </w:pPr>
      <w:r w:rsidRPr="00B819F1">
        <w:rPr>
          <w:rFonts w:cs="Arial"/>
        </w:rPr>
        <w:t>Keep it general</w:t>
      </w:r>
    </w:p>
    <w:p w14:paraId="423AE737" w14:textId="23C6B845" w:rsidR="00FE55C2" w:rsidRPr="00B819F1" w:rsidRDefault="00FE55C2" w:rsidP="004612F2">
      <w:pPr>
        <w:ind w:left="1620" w:firstLine="60"/>
        <w:rPr>
          <w:rFonts w:cs="Arial"/>
        </w:rPr>
      </w:pPr>
    </w:p>
    <w:p w14:paraId="68C51254" w14:textId="77777777" w:rsidR="00FE55C2" w:rsidRPr="00B819F1" w:rsidRDefault="00FE55C2" w:rsidP="0084481E">
      <w:pPr>
        <w:numPr>
          <w:ilvl w:val="0"/>
          <w:numId w:val="6"/>
        </w:numPr>
        <w:textAlignment w:val="center"/>
        <w:rPr>
          <w:rFonts w:cs="Arial"/>
          <w:sz w:val="24"/>
          <w:szCs w:val="24"/>
        </w:rPr>
      </w:pPr>
      <w:r w:rsidRPr="00B819F1">
        <w:rPr>
          <w:rFonts w:cs="Arial"/>
        </w:rPr>
        <w:t>Main body (</w:t>
      </w:r>
      <w:r w:rsidRPr="00B819F1">
        <w:rPr>
          <w:rFonts w:cs="Arial"/>
          <w:b/>
          <w:bCs/>
          <w:i/>
          <w:iCs/>
        </w:rPr>
        <w:t>Tell them) </w:t>
      </w:r>
    </w:p>
    <w:p w14:paraId="6B5D0930" w14:textId="77777777" w:rsidR="00FE55C2" w:rsidRPr="00B819F1" w:rsidRDefault="00FE55C2" w:rsidP="0084481E">
      <w:pPr>
        <w:numPr>
          <w:ilvl w:val="1"/>
          <w:numId w:val="6"/>
        </w:numPr>
        <w:textAlignment w:val="center"/>
        <w:rPr>
          <w:rFonts w:cs="Arial"/>
          <w:sz w:val="24"/>
          <w:szCs w:val="24"/>
        </w:rPr>
      </w:pPr>
      <w:r w:rsidRPr="00B819F1">
        <w:rPr>
          <w:rFonts w:cs="Arial"/>
        </w:rPr>
        <w:t>Make your points in order</w:t>
      </w:r>
    </w:p>
    <w:p w14:paraId="6B366D1F" w14:textId="77777777" w:rsidR="00FE55C2" w:rsidRPr="00B819F1" w:rsidRDefault="00FE55C2" w:rsidP="0084481E">
      <w:pPr>
        <w:numPr>
          <w:ilvl w:val="1"/>
          <w:numId w:val="6"/>
        </w:numPr>
        <w:textAlignment w:val="center"/>
        <w:rPr>
          <w:rFonts w:cs="Arial"/>
          <w:sz w:val="24"/>
          <w:szCs w:val="24"/>
        </w:rPr>
      </w:pPr>
      <w:r w:rsidRPr="00B819F1">
        <w:rPr>
          <w:rFonts w:cs="Arial"/>
        </w:rPr>
        <w:t>Link them to form an argument</w:t>
      </w:r>
    </w:p>
    <w:p w14:paraId="220533AD" w14:textId="77777777" w:rsidR="00FE55C2" w:rsidRPr="00B819F1" w:rsidRDefault="00FE55C2" w:rsidP="0084481E">
      <w:pPr>
        <w:numPr>
          <w:ilvl w:val="1"/>
          <w:numId w:val="6"/>
        </w:numPr>
        <w:textAlignment w:val="center"/>
        <w:rPr>
          <w:rFonts w:cs="Arial"/>
          <w:sz w:val="24"/>
          <w:szCs w:val="24"/>
        </w:rPr>
      </w:pPr>
      <w:r w:rsidRPr="00B819F1">
        <w:rPr>
          <w:rFonts w:cs="Arial"/>
        </w:rPr>
        <w:t>Illustrate your ideas through using quotations/back up your points with academic sources</w:t>
      </w:r>
    </w:p>
    <w:p w14:paraId="3C9C3F9A" w14:textId="77777777" w:rsidR="00FE55C2" w:rsidRPr="00B819F1" w:rsidRDefault="00FE55C2" w:rsidP="0084481E">
      <w:pPr>
        <w:numPr>
          <w:ilvl w:val="1"/>
          <w:numId w:val="6"/>
        </w:numPr>
        <w:textAlignment w:val="center"/>
        <w:rPr>
          <w:rFonts w:cs="Arial"/>
          <w:sz w:val="24"/>
          <w:szCs w:val="24"/>
        </w:rPr>
      </w:pPr>
      <w:r w:rsidRPr="00B819F1">
        <w:rPr>
          <w:rFonts w:cs="Arial"/>
        </w:rPr>
        <w:t>Keep referring back to the question at key points</w:t>
      </w:r>
    </w:p>
    <w:p w14:paraId="5140C2EC" w14:textId="77777777" w:rsidR="00FE55C2" w:rsidRPr="00B819F1" w:rsidRDefault="00FE55C2" w:rsidP="0084481E">
      <w:pPr>
        <w:numPr>
          <w:ilvl w:val="0"/>
          <w:numId w:val="6"/>
        </w:numPr>
        <w:textAlignment w:val="center"/>
        <w:rPr>
          <w:rFonts w:cs="Arial"/>
          <w:sz w:val="24"/>
          <w:szCs w:val="24"/>
        </w:rPr>
      </w:pPr>
      <w:r w:rsidRPr="00B819F1">
        <w:rPr>
          <w:rFonts w:cs="Arial"/>
        </w:rPr>
        <w:t>Conclusion (</w:t>
      </w:r>
      <w:r w:rsidRPr="00B819F1">
        <w:rPr>
          <w:rFonts w:cs="Arial"/>
          <w:b/>
          <w:bCs/>
          <w:i/>
          <w:iCs/>
        </w:rPr>
        <w:t>Tell them what you’ve told them)</w:t>
      </w:r>
    </w:p>
    <w:p w14:paraId="3C82B89E" w14:textId="77777777" w:rsidR="00FE55C2" w:rsidRPr="00B819F1" w:rsidRDefault="00FE55C2" w:rsidP="0084481E">
      <w:pPr>
        <w:numPr>
          <w:ilvl w:val="1"/>
          <w:numId w:val="6"/>
        </w:numPr>
        <w:textAlignment w:val="center"/>
        <w:rPr>
          <w:rFonts w:cs="Arial"/>
          <w:sz w:val="24"/>
          <w:szCs w:val="24"/>
        </w:rPr>
      </w:pPr>
      <w:r w:rsidRPr="00B819F1">
        <w:rPr>
          <w:rFonts w:cs="Arial"/>
        </w:rPr>
        <w:t>Sum up what your discussion has proved</w:t>
      </w:r>
    </w:p>
    <w:p w14:paraId="7DF159EA" w14:textId="77777777" w:rsidR="00FE55C2" w:rsidRPr="00B819F1" w:rsidRDefault="00FE55C2" w:rsidP="0084481E">
      <w:pPr>
        <w:numPr>
          <w:ilvl w:val="1"/>
          <w:numId w:val="6"/>
        </w:numPr>
        <w:textAlignment w:val="center"/>
        <w:rPr>
          <w:rFonts w:cs="Arial"/>
          <w:sz w:val="24"/>
          <w:szCs w:val="24"/>
        </w:rPr>
      </w:pPr>
      <w:r w:rsidRPr="00B819F1">
        <w:rPr>
          <w:rFonts w:cs="Arial"/>
        </w:rPr>
        <w:t>Don’t be afraid to admit that some issues cannot be solved</w:t>
      </w:r>
    </w:p>
    <w:p w14:paraId="2F136204" w14:textId="77777777" w:rsidR="00FE55C2" w:rsidRPr="00B819F1" w:rsidRDefault="00FE55C2" w:rsidP="0084481E">
      <w:pPr>
        <w:numPr>
          <w:ilvl w:val="1"/>
          <w:numId w:val="6"/>
        </w:numPr>
        <w:textAlignment w:val="center"/>
        <w:rPr>
          <w:rFonts w:cs="Arial"/>
          <w:sz w:val="24"/>
          <w:szCs w:val="24"/>
        </w:rPr>
      </w:pPr>
      <w:r w:rsidRPr="00B819F1">
        <w:rPr>
          <w:rFonts w:cs="Arial"/>
        </w:rPr>
        <w:t>Make your (evidence-based) opinion clear</w:t>
      </w:r>
      <w:bookmarkStart w:id="22" w:name="_Toc366501400"/>
    </w:p>
    <w:p w14:paraId="1997F5F4" w14:textId="77777777" w:rsidR="004612F2" w:rsidRPr="00B819F1" w:rsidRDefault="004612F2" w:rsidP="004612F2">
      <w:pPr>
        <w:pStyle w:val="Heading3"/>
        <w:jc w:val="left"/>
        <w:rPr>
          <w:rFonts w:cs="Arial"/>
        </w:rPr>
      </w:pPr>
      <w:bookmarkStart w:id="23" w:name="_Toc329946985"/>
    </w:p>
    <w:p w14:paraId="15A3FE9C" w14:textId="77777777" w:rsidR="00FE55C2" w:rsidRPr="00B819F1" w:rsidRDefault="00FE55C2" w:rsidP="004612F2">
      <w:pPr>
        <w:pStyle w:val="Heading3"/>
        <w:jc w:val="left"/>
        <w:rPr>
          <w:rFonts w:cs="Arial"/>
        </w:rPr>
      </w:pPr>
      <w:r w:rsidRPr="00B819F1">
        <w:rPr>
          <w:rFonts w:cs="Arial"/>
        </w:rPr>
        <w:t>Bibliography</w:t>
      </w:r>
      <w:bookmarkEnd w:id="22"/>
      <w:bookmarkEnd w:id="23"/>
    </w:p>
    <w:p w14:paraId="4F6B6144" w14:textId="77777777" w:rsidR="00FE55C2" w:rsidRPr="00B819F1" w:rsidRDefault="00FE55C2" w:rsidP="0084481E">
      <w:pPr>
        <w:pStyle w:val="ListParagraph"/>
        <w:numPr>
          <w:ilvl w:val="0"/>
          <w:numId w:val="7"/>
        </w:numPr>
        <w:textAlignment w:val="center"/>
        <w:rPr>
          <w:rFonts w:ascii="Arial" w:eastAsia="Times New Roman" w:hAnsi="Arial" w:cs="Arial"/>
          <w:szCs w:val="20"/>
          <w:lang w:eastAsia="en-GB"/>
        </w:rPr>
      </w:pPr>
      <w:r w:rsidRPr="00B819F1">
        <w:rPr>
          <w:rFonts w:ascii="Arial" w:eastAsia="Times New Roman" w:hAnsi="Arial" w:cs="Arial"/>
          <w:szCs w:val="20"/>
          <w:lang w:eastAsia="en-GB"/>
        </w:rPr>
        <w:t xml:space="preserve">Ensure that you collate your references and bibliography from the start (Please refer to the module handbook guidance notes for further assistance. </w:t>
      </w:r>
    </w:p>
    <w:p w14:paraId="657F4930" w14:textId="77777777" w:rsidR="00FE55C2" w:rsidRPr="00B819F1" w:rsidRDefault="00FE55C2" w:rsidP="0084481E">
      <w:pPr>
        <w:pStyle w:val="ListParagraph"/>
        <w:numPr>
          <w:ilvl w:val="0"/>
          <w:numId w:val="7"/>
        </w:numPr>
        <w:textAlignment w:val="center"/>
        <w:rPr>
          <w:rFonts w:ascii="Arial" w:eastAsia="Times New Roman" w:hAnsi="Arial" w:cs="Arial"/>
          <w:szCs w:val="20"/>
          <w:lang w:eastAsia="en-GB"/>
        </w:rPr>
      </w:pPr>
      <w:r w:rsidRPr="00B819F1">
        <w:rPr>
          <w:rFonts w:ascii="Arial" w:eastAsia="Times New Roman" w:hAnsi="Arial" w:cs="Arial"/>
          <w:szCs w:val="20"/>
          <w:lang w:eastAsia="en-GB"/>
        </w:rPr>
        <w:t xml:space="preserve">Referencing – (in the main text and in the bibliography) – please use the Harvard Referencing System. See </w:t>
      </w:r>
      <w:proofErr w:type="spellStart"/>
      <w:r w:rsidRPr="00B819F1">
        <w:rPr>
          <w:rFonts w:ascii="Arial" w:eastAsia="Times New Roman" w:hAnsi="Arial" w:cs="Arial"/>
          <w:szCs w:val="20"/>
          <w:lang w:eastAsia="en-GB"/>
        </w:rPr>
        <w:t>handout</w:t>
      </w:r>
      <w:proofErr w:type="spellEnd"/>
      <w:r w:rsidRPr="00B819F1">
        <w:rPr>
          <w:rFonts w:ascii="Arial" w:eastAsia="Times New Roman" w:hAnsi="Arial" w:cs="Arial"/>
          <w:szCs w:val="20"/>
          <w:lang w:eastAsia="en-GB"/>
        </w:rPr>
        <w:t xml:space="preserve"> or Moodle for further guidance. </w:t>
      </w:r>
      <w:bookmarkStart w:id="24" w:name="_Toc366501401"/>
    </w:p>
    <w:p w14:paraId="5F27AE52" w14:textId="77777777" w:rsidR="00FE55C2" w:rsidRPr="00B819F1" w:rsidRDefault="00FE55C2" w:rsidP="004612F2">
      <w:pPr>
        <w:pStyle w:val="Heading3"/>
        <w:jc w:val="left"/>
        <w:rPr>
          <w:rFonts w:cs="Arial"/>
        </w:rPr>
      </w:pPr>
      <w:bookmarkStart w:id="25" w:name="_Toc329946986"/>
      <w:r w:rsidRPr="00B819F1">
        <w:rPr>
          <w:rFonts w:cs="Arial"/>
        </w:rPr>
        <w:t>Appendices</w:t>
      </w:r>
      <w:bookmarkEnd w:id="24"/>
      <w:bookmarkEnd w:id="25"/>
    </w:p>
    <w:p w14:paraId="4652C933" w14:textId="77777777" w:rsidR="004612F2" w:rsidRPr="00B819F1" w:rsidRDefault="004612F2" w:rsidP="004612F2">
      <w:pPr>
        <w:rPr>
          <w:rFonts w:cs="Arial"/>
        </w:rPr>
      </w:pPr>
    </w:p>
    <w:p w14:paraId="70FD7667" w14:textId="77777777" w:rsidR="004612F2" w:rsidRPr="00B819F1" w:rsidRDefault="00FE55C2" w:rsidP="0084481E">
      <w:pPr>
        <w:pStyle w:val="ListParagraph"/>
        <w:numPr>
          <w:ilvl w:val="0"/>
          <w:numId w:val="7"/>
        </w:numPr>
        <w:textAlignment w:val="center"/>
        <w:rPr>
          <w:rFonts w:ascii="Arial" w:eastAsia="Times New Roman" w:hAnsi="Arial" w:cs="Arial"/>
          <w:szCs w:val="20"/>
          <w:lang w:eastAsia="en-GB"/>
        </w:rPr>
      </w:pPr>
      <w:r w:rsidRPr="00B819F1">
        <w:rPr>
          <w:rFonts w:ascii="Arial" w:eastAsia="Times New Roman" w:hAnsi="Arial" w:cs="Arial"/>
          <w:szCs w:val="20"/>
          <w:lang w:eastAsia="en-GB"/>
        </w:rPr>
        <w:t xml:space="preserve">You are welcome to include appendices, however only be where necessary for items such as tables and diagrams to support/illustrate the main body of the text. </w:t>
      </w:r>
    </w:p>
    <w:p w14:paraId="0A6988AC" w14:textId="77777777" w:rsidR="004612F2" w:rsidRPr="00B819F1" w:rsidRDefault="004612F2" w:rsidP="004612F2">
      <w:pPr>
        <w:pStyle w:val="ListParagraph"/>
        <w:ind w:left="360"/>
        <w:textAlignment w:val="center"/>
        <w:rPr>
          <w:rFonts w:ascii="Arial" w:eastAsia="Times New Roman" w:hAnsi="Arial" w:cs="Arial"/>
          <w:szCs w:val="20"/>
          <w:lang w:eastAsia="en-GB"/>
        </w:rPr>
      </w:pPr>
    </w:p>
    <w:p w14:paraId="1057719C" w14:textId="46B43532" w:rsidR="00FE55C2" w:rsidRPr="00B819F1" w:rsidRDefault="00FE55C2" w:rsidP="004612F2">
      <w:pPr>
        <w:pStyle w:val="ListParagraph"/>
        <w:ind w:left="360"/>
        <w:textAlignment w:val="center"/>
        <w:rPr>
          <w:rFonts w:ascii="Arial" w:eastAsia="Times New Roman" w:hAnsi="Arial" w:cs="Arial"/>
          <w:szCs w:val="20"/>
          <w:lang w:eastAsia="en-GB"/>
        </w:rPr>
      </w:pPr>
      <w:r w:rsidRPr="00B819F1">
        <w:rPr>
          <w:rFonts w:ascii="Arial" w:eastAsia="Times New Roman" w:hAnsi="Arial" w:cs="Arial"/>
          <w:szCs w:val="20"/>
          <w:lang w:eastAsia="en-GB"/>
        </w:rPr>
        <w:t xml:space="preserve">You will not be awarded any marks for work included in the appendices, and please do not use the appendices as an alternative location for work that should appear in the main text. It is not recommended that you include published secondary information such as annual reports and company literature, etc. within the appendices. </w:t>
      </w:r>
    </w:p>
    <w:p w14:paraId="32F0434E" w14:textId="77777777" w:rsidR="004612F2" w:rsidRPr="00B819F1" w:rsidRDefault="004612F2" w:rsidP="004612F2">
      <w:pPr>
        <w:pStyle w:val="Heading3"/>
        <w:jc w:val="left"/>
        <w:rPr>
          <w:rFonts w:cs="Arial"/>
        </w:rPr>
      </w:pPr>
      <w:bookmarkStart w:id="26" w:name="_Toc329946987"/>
    </w:p>
    <w:p w14:paraId="05AE1DC8" w14:textId="77777777" w:rsidR="00FE55C2" w:rsidRPr="00B819F1" w:rsidRDefault="00FE55C2" w:rsidP="004612F2">
      <w:pPr>
        <w:pStyle w:val="Heading3"/>
        <w:jc w:val="left"/>
        <w:rPr>
          <w:rFonts w:cs="Arial"/>
          <w:sz w:val="24"/>
          <w:szCs w:val="24"/>
        </w:rPr>
      </w:pPr>
      <w:r w:rsidRPr="00B819F1">
        <w:rPr>
          <w:rFonts w:cs="Arial"/>
        </w:rPr>
        <w:t>Writing the assignment</w:t>
      </w:r>
      <w:bookmarkEnd w:id="26"/>
    </w:p>
    <w:p w14:paraId="03B9264D" w14:textId="77777777" w:rsidR="00FE55C2" w:rsidRPr="00B819F1" w:rsidRDefault="00FE55C2" w:rsidP="0084481E">
      <w:pPr>
        <w:numPr>
          <w:ilvl w:val="1"/>
          <w:numId w:val="3"/>
        </w:numPr>
        <w:ind w:left="1080"/>
        <w:textAlignment w:val="center"/>
        <w:rPr>
          <w:rFonts w:cs="Arial"/>
          <w:sz w:val="24"/>
          <w:szCs w:val="24"/>
        </w:rPr>
      </w:pPr>
      <w:r w:rsidRPr="00B819F1">
        <w:rPr>
          <w:rFonts w:cs="Arial"/>
        </w:rPr>
        <w:t>Unpack the question and identify lines of enquiry</w:t>
      </w:r>
    </w:p>
    <w:p w14:paraId="70FF04A1" w14:textId="77777777" w:rsidR="00FE55C2" w:rsidRPr="00B819F1" w:rsidRDefault="00FE55C2" w:rsidP="0084481E">
      <w:pPr>
        <w:numPr>
          <w:ilvl w:val="1"/>
          <w:numId w:val="3"/>
        </w:numPr>
        <w:ind w:left="1080"/>
        <w:textAlignment w:val="center"/>
        <w:rPr>
          <w:rFonts w:cs="Arial"/>
          <w:sz w:val="24"/>
          <w:szCs w:val="24"/>
        </w:rPr>
      </w:pPr>
      <w:r w:rsidRPr="00B819F1">
        <w:rPr>
          <w:rFonts w:cs="Arial"/>
        </w:rPr>
        <w:t>Collect evidence from texts</w:t>
      </w:r>
    </w:p>
    <w:p w14:paraId="02617839" w14:textId="77777777" w:rsidR="00FE55C2" w:rsidRPr="00B819F1" w:rsidRDefault="00FE55C2" w:rsidP="0084481E">
      <w:pPr>
        <w:numPr>
          <w:ilvl w:val="1"/>
          <w:numId w:val="3"/>
        </w:numPr>
        <w:ind w:left="1080"/>
        <w:textAlignment w:val="center"/>
        <w:rPr>
          <w:rFonts w:cs="Arial"/>
          <w:sz w:val="24"/>
          <w:szCs w:val="24"/>
        </w:rPr>
      </w:pPr>
      <w:r w:rsidRPr="00B819F1">
        <w:rPr>
          <w:rFonts w:cs="Arial"/>
        </w:rPr>
        <w:t>Select and order material</w:t>
      </w:r>
    </w:p>
    <w:p w14:paraId="704DCD30" w14:textId="77777777" w:rsidR="00FE55C2" w:rsidRPr="00B819F1" w:rsidRDefault="00FE55C2" w:rsidP="0084481E">
      <w:pPr>
        <w:numPr>
          <w:ilvl w:val="1"/>
          <w:numId w:val="3"/>
        </w:numPr>
        <w:ind w:left="1080"/>
        <w:textAlignment w:val="center"/>
        <w:rPr>
          <w:rFonts w:cs="Arial"/>
          <w:sz w:val="24"/>
          <w:szCs w:val="24"/>
        </w:rPr>
      </w:pPr>
      <w:r w:rsidRPr="00B819F1">
        <w:rPr>
          <w:rFonts w:cs="Arial"/>
        </w:rPr>
        <w:t>Consult criticism</w:t>
      </w:r>
    </w:p>
    <w:p w14:paraId="73C5AA44" w14:textId="77777777" w:rsidR="00FE55C2" w:rsidRPr="00B819F1" w:rsidRDefault="00FE55C2" w:rsidP="0084481E">
      <w:pPr>
        <w:numPr>
          <w:ilvl w:val="1"/>
          <w:numId w:val="3"/>
        </w:numPr>
        <w:ind w:left="1080"/>
        <w:textAlignment w:val="center"/>
        <w:rPr>
          <w:rFonts w:cs="Arial"/>
        </w:rPr>
      </w:pPr>
      <w:r w:rsidRPr="00B819F1">
        <w:rPr>
          <w:rFonts w:cs="Arial"/>
        </w:rPr>
        <w:t>First draft</w:t>
      </w:r>
    </w:p>
    <w:p w14:paraId="0121DEFB" w14:textId="77777777" w:rsidR="00FE55C2" w:rsidRPr="00B819F1" w:rsidRDefault="00FE55C2" w:rsidP="0084481E">
      <w:pPr>
        <w:numPr>
          <w:ilvl w:val="1"/>
          <w:numId w:val="3"/>
        </w:numPr>
        <w:ind w:left="1080"/>
        <w:textAlignment w:val="center"/>
        <w:rPr>
          <w:rFonts w:cs="Arial"/>
        </w:rPr>
      </w:pPr>
      <w:r w:rsidRPr="00B819F1">
        <w:rPr>
          <w:rFonts w:cs="Arial"/>
        </w:rPr>
        <w:t>Final version</w:t>
      </w:r>
    </w:p>
    <w:p w14:paraId="26145D54" w14:textId="77777777" w:rsidR="004612F2" w:rsidRPr="00B819F1" w:rsidRDefault="004612F2" w:rsidP="004612F2">
      <w:pPr>
        <w:pStyle w:val="Heading3"/>
        <w:jc w:val="left"/>
        <w:rPr>
          <w:rFonts w:cs="Arial"/>
          <w:b w:val="0"/>
          <w:noProof w:val="0"/>
        </w:rPr>
      </w:pPr>
      <w:bookmarkStart w:id="27" w:name="_Toc329946988"/>
    </w:p>
    <w:p w14:paraId="764D27AB" w14:textId="77777777" w:rsidR="004612F2" w:rsidRPr="00B819F1" w:rsidRDefault="004612F2" w:rsidP="004612F2">
      <w:pPr>
        <w:pStyle w:val="Heading3"/>
        <w:jc w:val="left"/>
        <w:rPr>
          <w:rFonts w:cs="Arial"/>
          <w:b w:val="0"/>
          <w:noProof w:val="0"/>
        </w:rPr>
      </w:pPr>
    </w:p>
    <w:p w14:paraId="24CA2647" w14:textId="77777777" w:rsidR="004612F2" w:rsidRPr="00B819F1" w:rsidRDefault="004612F2">
      <w:pPr>
        <w:rPr>
          <w:rFonts w:cs="Arial"/>
        </w:rPr>
      </w:pPr>
      <w:r w:rsidRPr="00B819F1">
        <w:rPr>
          <w:rFonts w:cs="Arial"/>
          <w:b/>
        </w:rPr>
        <w:br w:type="page"/>
      </w:r>
    </w:p>
    <w:p w14:paraId="77C265FC" w14:textId="0C73BE53" w:rsidR="00FE55C2" w:rsidRPr="00B819F1" w:rsidRDefault="00753002" w:rsidP="00B819F1">
      <w:pPr>
        <w:pStyle w:val="Heading2"/>
      </w:pPr>
      <w:bookmarkStart w:id="28" w:name="_Toc488144787"/>
      <w:r>
        <w:lastRenderedPageBreak/>
        <w:t>APPENDIX 4</w:t>
      </w:r>
      <w:r w:rsidR="00B819F1">
        <w:t xml:space="preserve">: </w:t>
      </w:r>
      <w:r w:rsidR="00B819F1" w:rsidRPr="00B819F1">
        <w:t>ESSAY INSTRUCTION TERMS</w:t>
      </w:r>
      <w:bookmarkEnd w:id="27"/>
      <w:bookmarkEnd w:id="28"/>
    </w:p>
    <w:p w14:paraId="46201F5C" w14:textId="77777777" w:rsidR="00B15C4C" w:rsidRDefault="00B15C4C" w:rsidP="00B15C4C">
      <w:pPr>
        <w:rPr>
          <w:b/>
        </w:rPr>
      </w:pPr>
    </w:p>
    <w:p w14:paraId="77CF5996" w14:textId="77777777" w:rsidR="00FE55C2" w:rsidRPr="00B15C4C" w:rsidRDefault="00FE55C2" w:rsidP="00B15C4C">
      <w:pPr>
        <w:rPr>
          <w:b/>
        </w:rPr>
      </w:pPr>
      <w:r w:rsidRPr="00B15C4C">
        <w:rPr>
          <w:b/>
        </w:rPr>
        <w:t>Writing Assignments - what’s required?</w:t>
      </w:r>
    </w:p>
    <w:p w14:paraId="68ACBA6A" w14:textId="77777777" w:rsidR="00FE55C2" w:rsidRPr="00B819F1" w:rsidRDefault="00FE55C2" w:rsidP="00B15C4C">
      <w:pPr>
        <w:jc w:val="both"/>
      </w:pPr>
      <w:r w:rsidRPr="00B819F1">
        <w:t>Assignments require learners to demonstrate their knowledge and understanding and/or skills related to the topic being studied.  They are usually take the form of written instructions around the approach to be taken to address the assessment criteria.   It is important that learners understand what they are being asked to do, as the misinterpretation of instruction terms can lead to the wrong approach and ultimately failure to meet the assessment criteria.  Sometimes even experienced students get it wrong and can become confused between terms like “analyse” and “assess”.</w:t>
      </w:r>
    </w:p>
    <w:p w14:paraId="620479B2" w14:textId="77777777" w:rsidR="00B15C4C" w:rsidRDefault="00B15C4C" w:rsidP="00B15C4C">
      <w:pPr>
        <w:jc w:val="both"/>
      </w:pPr>
    </w:p>
    <w:p w14:paraId="45785624" w14:textId="77777777" w:rsidR="00FE55C2" w:rsidRDefault="00FE55C2" w:rsidP="00B15C4C">
      <w:r w:rsidRPr="00B819F1">
        <w:t>We hope that the following glossary of commonly used instruction terms will help you to understand the approach to take when completing your assignments.</w:t>
      </w:r>
    </w:p>
    <w:p w14:paraId="60BD90A2" w14:textId="77777777" w:rsidR="00B15C4C" w:rsidRPr="00B819F1" w:rsidRDefault="00B15C4C" w:rsidP="00B15C4C"/>
    <w:tbl>
      <w:tblPr>
        <w:tblStyle w:val="TableGrid"/>
        <w:tblW w:w="9039" w:type="dxa"/>
        <w:tblLook w:val="04A0" w:firstRow="1" w:lastRow="0" w:firstColumn="1" w:lastColumn="0" w:noHBand="0" w:noVBand="1"/>
      </w:tblPr>
      <w:tblGrid>
        <w:gridCol w:w="3440"/>
        <w:gridCol w:w="5599"/>
      </w:tblGrid>
      <w:tr w:rsidR="00FE55C2" w:rsidRPr="00B819F1" w14:paraId="4517E06D" w14:textId="77777777" w:rsidTr="00FE55C2">
        <w:tc>
          <w:tcPr>
            <w:tcW w:w="3440" w:type="dxa"/>
          </w:tcPr>
          <w:p w14:paraId="348D708E" w14:textId="77777777" w:rsidR="00FE55C2" w:rsidRPr="00753002" w:rsidRDefault="00FE55C2" w:rsidP="00753002">
            <w:pPr>
              <w:rPr>
                <w:b/>
              </w:rPr>
            </w:pPr>
            <w:r w:rsidRPr="00753002">
              <w:rPr>
                <w:b/>
              </w:rPr>
              <w:t>Instruction term</w:t>
            </w:r>
          </w:p>
        </w:tc>
        <w:tc>
          <w:tcPr>
            <w:tcW w:w="5599" w:type="dxa"/>
          </w:tcPr>
          <w:p w14:paraId="3123CA62" w14:textId="77777777" w:rsidR="00FE55C2" w:rsidRPr="00753002" w:rsidRDefault="00FE55C2" w:rsidP="00753002">
            <w:pPr>
              <w:rPr>
                <w:b/>
              </w:rPr>
            </w:pPr>
            <w:r w:rsidRPr="00753002">
              <w:rPr>
                <w:b/>
              </w:rPr>
              <w:t>What’s required</w:t>
            </w:r>
          </w:p>
        </w:tc>
      </w:tr>
      <w:tr w:rsidR="00FE55C2" w:rsidRPr="00B819F1" w14:paraId="54E60F00" w14:textId="77777777" w:rsidTr="00753002">
        <w:trPr>
          <w:trHeight w:val="1304"/>
        </w:trPr>
        <w:tc>
          <w:tcPr>
            <w:tcW w:w="3440" w:type="dxa"/>
          </w:tcPr>
          <w:p w14:paraId="400992BC" w14:textId="77777777" w:rsidR="00FE55C2" w:rsidRPr="00B819F1" w:rsidRDefault="00FE55C2" w:rsidP="00753002">
            <w:r w:rsidRPr="00753002">
              <w:rPr>
                <w:b/>
              </w:rPr>
              <w:t>Analyse</w:t>
            </w:r>
            <w:r w:rsidRPr="00B819F1">
              <w:br/>
              <w:t>To examine something in great detail in order to understand it better or discover more about it</w:t>
            </w:r>
          </w:p>
        </w:tc>
        <w:tc>
          <w:tcPr>
            <w:tcW w:w="5599" w:type="dxa"/>
          </w:tcPr>
          <w:p w14:paraId="4A4F07AB" w14:textId="77777777" w:rsidR="00FE55C2" w:rsidRPr="00B819F1" w:rsidRDefault="00FE55C2" w:rsidP="00753002">
            <w:r w:rsidRPr="00B819F1">
              <w:t xml:space="preserve">Begin by breaking an issue into its constituent parts.  Then look closely at each part, considering how they are linked.  Use relevant evidence and supporting arguments (for and against) to back up your overall view of the issue or subject. </w:t>
            </w:r>
          </w:p>
        </w:tc>
      </w:tr>
      <w:tr w:rsidR="00FE55C2" w:rsidRPr="00B819F1" w14:paraId="1E0E10FB" w14:textId="77777777" w:rsidTr="00FE55C2">
        <w:tc>
          <w:tcPr>
            <w:tcW w:w="3440" w:type="dxa"/>
          </w:tcPr>
          <w:p w14:paraId="18DA51B6" w14:textId="77777777" w:rsidR="00FE55C2" w:rsidRPr="00B819F1" w:rsidRDefault="00FE55C2" w:rsidP="00753002">
            <w:r w:rsidRPr="00753002">
              <w:rPr>
                <w:b/>
              </w:rPr>
              <w:t>Assess</w:t>
            </w:r>
          </w:p>
          <w:p w14:paraId="0A7D7D60" w14:textId="77777777" w:rsidR="00FE55C2" w:rsidRPr="00B819F1" w:rsidRDefault="00FE55C2" w:rsidP="00753002">
            <w:r w:rsidRPr="00B819F1">
              <w:t>To examine something in order to judge or evaluate it</w:t>
            </w:r>
          </w:p>
        </w:tc>
        <w:tc>
          <w:tcPr>
            <w:tcW w:w="5599" w:type="dxa"/>
          </w:tcPr>
          <w:p w14:paraId="0B3F7F94" w14:textId="77777777" w:rsidR="00FE55C2" w:rsidRPr="00B819F1" w:rsidRDefault="00FE55C2" w:rsidP="00753002">
            <w:r w:rsidRPr="00B819F1">
              <w:t>Examine closely, in a balanced way the strengths and weaknesses of a theory/practice or situation.  State your conclusion, and justify your judgment clearly.</w:t>
            </w:r>
          </w:p>
        </w:tc>
      </w:tr>
      <w:tr w:rsidR="00FE55C2" w:rsidRPr="00B819F1" w14:paraId="2F7FD893" w14:textId="77777777" w:rsidTr="00753002">
        <w:trPr>
          <w:trHeight w:val="1547"/>
        </w:trPr>
        <w:tc>
          <w:tcPr>
            <w:tcW w:w="3440" w:type="dxa"/>
          </w:tcPr>
          <w:p w14:paraId="1CAE3A36" w14:textId="77777777" w:rsidR="00FE55C2" w:rsidRPr="00B819F1" w:rsidRDefault="00FE55C2" w:rsidP="00753002">
            <w:r w:rsidRPr="00753002">
              <w:rPr>
                <w:b/>
              </w:rPr>
              <w:t>Compare and co</w:t>
            </w:r>
            <w:r w:rsidRPr="00753002">
              <w:t>ntrast</w:t>
            </w:r>
            <w:r w:rsidRPr="00B819F1">
              <w:br/>
              <w:t xml:space="preserve">To look for similarities </w:t>
            </w:r>
            <w:r w:rsidRPr="00B819F1">
              <w:rPr>
                <w:i/>
                <w:iCs/>
              </w:rPr>
              <w:t>and</w:t>
            </w:r>
            <w:r w:rsidRPr="00B819F1">
              <w:t xml:space="preserve"> differences between two or more things.</w:t>
            </w:r>
          </w:p>
          <w:p w14:paraId="62FBF8F7" w14:textId="77777777" w:rsidR="00FE55C2" w:rsidRPr="00B819F1" w:rsidRDefault="00FE55C2" w:rsidP="00753002"/>
        </w:tc>
        <w:tc>
          <w:tcPr>
            <w:tcW w:w="5599" w:type="dxa"/>
          </w:tcPr>
          <w:p w14:paraId="778B0347" w14:textId="77777777" w:rsidR="00FE55C2" w:rsidRPr="00B819F1" w:rsidRDefault="00FE55C2" w:rsidP="00753002">
            <w:r w:rsidRPr="00B819F1">
              <w:t xml:space="preserve">Present the similarities and the dissimilarities between two or more things – these may be theories or practices or approaches.  Identify and consider reasons for significant similarities and differences. </w:t>
            </w:r>
          </w:p>
          <w:p w14:paraId="2B09BC0C" w14:textId="77777777" w:rsidR="00FE55C2" w:rsidRPr="00B819F1" w:rsidRDefault="00FE55C2" w:rsidP="00753002">
            <w:pPr>
              <w:rPr>
                <w:i/>
              </w:rPr>
            </w:pPr>
            <w:r w:rsidRPr="00B819F1">
              <w:rPr>
                <w:i/>
              </w:rPr>
              <w:t xml:space="preserve">Note: Compare and contrast often feature together but may be asked for separately. </w:t>
            </w:r>
          </w:p>
        </w:tc>
      </w:tr>
      <w:tr w:rsidR="00FE55C2" w:rsidRPr="00B819F1" w14:paraId="2F3BD74A" w14:textId="77777777" w:rsidTr="00FE55C2">
        <w:tc>
          <w:tcPr>
            <w:tcW w:w="3440" w:type="dxa"/>
          </w:tcPr>
          <w:p w14:paraId="56A44C6D" w14:textId="77777777" w:rsidR="00FE55C2" w:rsidRPr="00B819F1" w:rsidRDefault="00FE55C2" w:rsidP="00753002">
            <w:r w:rsidRPr="00753002">
              <w:rPr>
                <w:b/>
              </w:rPr>
              <w:t>Consider</w:t>
            </w:r>
          </w:p>
          <w:p w14:paraId="7814E74F" w14:textId="77777777" w:rsidR="00FE55C2" w:rsidRPr="00B819F1" w:rsidRDefault="00FE55C2" w:rsidP="00753002">
            <w:r w:rsidRPr="00B819F1">
              <w:t>To think carefully about something in order to form an opinion</w:t>
            </w:r>
          </w:p>
        </w:tc>
        <w:tc>
          <w:tcPr>
            <w:tcW w:w="5599" w:type="dxa"/>
          </w:tcPr>
          <w:p w14:paraId="54FAA940" w14:textId="77777777" w:rsidR="00FE55C2" w:rsidRPr="00B819F1" w:rsidRDefault="00FE55C2" w:rsidP="00753002">
            <w:r w:rsidRPr="00B819F1">
              <w:t xml:space="preserve">Look at the topic from alternative viewpoints and express your own opinions based on relevant evidence and your personal experience. </w:t>
            </w:r>
          </w:p>
        </w:tc>
      </w:tr>
      <w:tr w:rsidR="00FE55C2" w:rsidRPr="00B819F1" w14:paraId="6A003ACC" w14:textId="77777777" w:rsidTr="00FE55C2">
        <w:tc>
          <w:tcPr>
            <w:tcW w:w="3440" w:type="dxa"/>
          </w:tcPr>
          <w:p w14:paraId="25BEFFF6" w14:textId="77777777" w:rsidR="00FE55C2" w:rsidRPr="00753002" w:rsidRDefault="00FE55C2" w:rsidP="00753002">
            <w:pPr>
              <w:rPr>
                <w:b/>
              </w:rPr>
            </w:pPr>
            <w:r w:rsidRPr="00753002">
              <w:rPr>
                <w:b/>
              </w:rPr>
              <w:t>Critically evaluate</w:t>
            </w:r>
          </w:p>
          <w:p w14:paraId="2B6E3E2F" w14:textId="77777777" w:rsidR="00FE55C2" w:rsidRPr="00B819F1" w:rsidRDefault="00FE55C2" w:rsidP="00753002">
            <w:r w:rsidRPr="00B819F1">
              <w:t>To question information and opinions in the text in order to evaluate or judge its worth overall.</w:t>
            </w:r>
          </w:p>
          <w:p w14:paraId="3F54654B" w14:textId="77777777" w:rsidR="00FE55C2" w:rsidRPr="00B819F1" w:rsidRDefault="00FE55C2" w:rsidP="00753002"/>
        </w:tc>
        <w:tc>
          <w:tcPr>
            <w:tcW w:w="5599" w:type="dxa"/>
          </w:tcPr>
          <w:p w14:paraId="23BECE62" w14:textId="77777777" w:rsidR="00FE55C2" w:rsidRPr="00B819F1" w:rsidRDefault="00FE55C2" w:rsidP="00753002">
            <w:r w:rsidRPr="00B819F1">
              <w:t xml:space="preserve">This involves considering research texts, propositions and statements and the extent to which they are valid and/or the extent to which you agree with them.  It is important to look at evidence taken from a wide range of sources which both agree with </w:t>
            </w:r>
            <w:r w:rsidRPr="00B819F1">
              <w:rPr>
                <w:i/>
                <w:iCs/>
              </w:rPr>
              <w:t>and</w:t>
            </w:r>
            <w:r w:rsidRPr="00B819F1">
              <w:t xml:space="preserve"> contradict an argument. You should come to a final conclusion which must be based on your judgment about the most important factors, and which you can justify </w:t>
            </w:r>
          </w:p>
        </w:tc>
      </w:tr>
      <w:tr w:rsidR="00FE55C2" w:rsidRPr="00B819F1" w14:paraId="666D4D83" w14:textId="77777777" w:rsidTr="00FE55C2">
        <w:tc>
          <w:tcPr>
            <w:tcW w:w="3440" w:type="dxa"/>
          </w:tcPr>
          <w:p w14:paraId="25DCA2F7" w14:textId="77777777" w:rsidR="00FE55C2" w:rsidRPr="00B819F1" w:rsidRDefault="00FE55C2" w:rsidP="00753002">
            <w:r w:rsidRPr="00B819F1">
              <w:t>Define</w:t>
            </w:r>
          </w:p>
          <w:p w14:paraId="1C64A511" w14:textId="77777777" w:rsidR="00FE55C2" w:rsidRPr="00B819F1" w:rsidRDefault="00FE55C2" w:rsidP="00753002">
            <w:r w:rsidRPr="00B819F1">
              <w:t xml:space="preserve">To give a precise meaning to something </w:t>
            </w:r>
          </w:p>
        </w:tc>
        <w:tc>
          <w:tcPr>
            <w:tcW w:w="5599" w:type="dxa"/>
          </w:tcPr>
          <w:p w14:paraId="5C1D2DA7" w14:textId="77777777" w:rsidR="00FE55C2" w:rsidRPr="00B819F1" w:rsidRDefault="00FE55C2" w:rsidP="00753002">
            <w:r w:rsidRPr="00B819F1">
              <w:t>Clearly express and/or describe what is meant by something, and discuss any limitations of the definition</w:t>
            </w:r>
          </w:p>
        </w:tc>
      </w:tr>
      <w:tr w:rsidR="00FE55C2" w:rsidRPr="00B819F1" w14:paraId="01B97261" w14:textId="77777777" w:rsidTr="00FE55C2">
        <w:tc>
          <w:tcPr>
            <w:tcW w:w="3440" w:type="dxa"/>
          </w:tcPr>
          <w:p w14:paraId="0A437F5F" w14:textId="77777777" w:rsidR="00FE55C2" w:rsidRPr="00B819F1" w:rsidRDefault="00FE55C2" w:rsidP="00753002">
            <w:r w:rsidRPr="00B819F1">
              <w:t>Demonstrate</w:t>
            </w:r>
          </w:p>
          <w:p w14:paraId="5A7A1EC0" w14:textId="77777777" w:rsidR="00FE55C2" w:rsidRPr="00B819F1" w:rsidRDefault="00FE55C2" w:rsidP="00753002">
            <w:r w:rsidRPr="00B819F1">
              <w:t>To show, explain or describe how something works or how to do something</w:t>
            </w:r>
          </w:p>
        </w:tc>
        <w:tc>
          <w:tcPr>
            <w:tcW w:w="5599" w:type="dxa"/>
          </w:tcPr>
          <w:p w14:paraId="19FA9148" w14:textId="77777777" w:rsidR="00FE55C2" w:rsidRPr="00B819F1" w:rsidRDefault="00FE55C2" w:rsidP="00753002">
            <w:r w:rsidRPr="00B819F1">
              <w:t>You may be asked to demonstrate a skill by performing a task under observation.</w:t>
            </w:r>
          </w:p>
          <w:p w14:paraId="3CA42F5A" w14:textId="77777777" w:rsidR="00FE55C2" w:rsidRPr="00B819F1" w:rsidRDefault="00FE55C2" w:rsidP="00753002">
            <w:r w:rsidRPr="00B819F1">
              <w:t>This could also involve providing a written explanation or description of how something works or how something could be done.  If asked to demonstrate through writing it is useful to provide concrete and practicable examples</w:t>
            </w:r>
          </w:p>
        </w:tc>
      </w:tr>
      <w:tr w:rsidR="00FE55C2" w:rsidRPr="00B819F1" w14:paraId="015F5463" w14:textId="77777777" w:rsidTr="00FE55C2">
        <w:tc>
          <w:tcPr>
            <w:tcW w:w="3440" w:type="dxa"/>
          </w:tcPr>
          <w:p w14:paraId="4265AF2E" w14:textId="77777777" w:rsidR="00FE55C2" w:rsidRPr="00B819F1" w:rsidRDefault="00FE55C2" w:rsidP="00753002">
            <w:r w:rsidRPr="00B819F1">
              <w:t>Describe</w:t>
            </w:r>
          </w:p>
          <w:p w14:paraId="51FE5D8A" w14:textId="77777777" w:rsidR="00FE55C2" w:rsidRPr="00B819F1" w:rsidRDefault="00FE55C2" w:rsidP="00753002">
            <w:r w:rsidRPr="00B819F1">
              <w:t>To give an account of something</w:t>
            </w:r>
          </w:p>
        </w:tc>
        <w:tc>
          <w:tcPr>
            <w:tcW w:w="5599" w:type="dxa"/>
          </w:tcPr>
          <w:p w14:paraId="26576235" w14:textId="77777777" w:rsidR="00FE55C2" w:rsidRPr="00B819F1" w:rsidRDefault="00FE55C2" w:rsidP="00753002">
            <w:r w:rsidRPr="00B819F1">
              <w:t>You may be asked to briefly describe or to give a detailed description of something or some event.  Take note of how much detail is required and provide information about what something is, or what is done and how it is done, as appropriate.</w:t>
            </w:r>
          </w:p>
        </w:tc>
      </w:tr>
      <w:tr w:rsidR="00FE55C2" w:rsidRPr="00B819F1" w14:paraId="4B7EB038" w14:textId="77777777" w:rsidTr="00FE55C2">
        <w:tc>
          <w:tcPr>
            <w:tcW w:w="3440" w:type="dxa"/>
          </w:tcPr>
          <w:p w14:paraId="4135183B" w14:textId="77777777" w:rsidR="00FE55C2" w:rsidRPr="00B819F1" w:rsidRDefault="00FE55C2" w:rsidP="00753002">
            <w:r w:rsidRPr="00753002">
              <w:rPr>
                <w:b/>
              </w:rPr>
              <w:lastRenderedPageBreak/>
              <w:t>Discuss</w:t>
            </w:r>
          </w:p>
          <w:p w14:paraId="2CEF671A" w14:textId="77777777" w:rsidR="00FE55C2" w:rsidRPr="00B819F1" w:rsidRDefault="00FE55C2" w:rsidP="00753002">
            <w:r w:rsidRPr="00B819F1">
              <w:t>A written consideration of a topic</w:t>
            </w:r>
          </w:p>
        </w:tc>
        <w:tc>
          <w:tcPr>
            <w:tcW w:w="5599" w:type="dxa"/>
          </w:tcPr>
          <w:p w14:paraId="77532350" w14:textId="77777777" w:rsidR="00FE55C2" w:rsidRPr="00B819F1" w:rsidRDefault="00FE55C2" w:rsidP="00753002">
            <w:r w:rsidRPr="00B819F1">
              <w:t xml:space="preserve">Think of discussion as a written debate. Present arguments for and against a proposition or advantages and disadvantages of a given approach.  You will need to show that you can present a reasoned argument backed up by evidence and you must include your conclusion/s. </w:t>
            </w:r>
          </w:p>
        </w:tc>
      </w:tr>
      <w:tr w:rsidR="00FE55C2" w:rsidRPr="00B819F1" w14:paraId="652BB87D" w14:textId="77777777" w:rsidTr="00FE55C2">
        <w:tc>
          <w:tcPr>
            <w:tcW w:w="3440" w:type="dxa"/>
          </w:tcPr>
          <w:p w14:paraId="563B2D6F" w14:textId="77777777" w:rsidR="00FE55C2" w:rsidRPr="00B819F1" w:rsidRDefault="00FE55C2" w:rsidP="00753002">
            <w:r w:rsidRPr="00753002">
              <w:rPr>
                <w:b/>
              </w:rPr>
              <w:t>Evaluate</w:t>
            </w:r>
          </w:p>
          <w:p w14:paraId="374AD40A" w14:textId="77777777" w:rsidR="00FE55C2" w:rsidRPr="00B819F1" w:rsidRDefault="00FE55C2" w:rsidP="00753002">
            <w:r w:rsidRPr="00B819F1">
              <w:t>To assess the value or worth of something</w:t>
            </w:r>
          </w:p>
        </w:tc>
        <w:tc>
          <w:tcPr>
            <w:tcW w:w="5599" w:type="dxa"/>
          </w:tcPr>
          <w:p w14:paraId="4CB55FDE" w14:textId="77777777" w:rsidR="00FE55C2" w:rsidRPr="00B819F1" w:rsidRDefault="00FE55C2" w:rsidP="00753002">
            <w:r w:rsidRPr="00B819F1">
              <w:t>This involves looking at how well or successfully something has been done or carried out.  This could refer to theories, policies or practice.  Use qualitative and quantitative data and independent assessments as measures of success where appropriate.</w:t>
            </w:r>
          </w:p>
        </w:tc>
      </w:tr>
      <w:tr w:rsidR="00FE55C2" w:rsidRPr="00B819F1" w14:paraId="5FEEB707" w14:textId="77777777" w:rsidTr="00753002">
        <w:trPr>
          <w:trHeight w:val="1295"/>
        </w:trPr>
        <w:tc>
          <w:tcPr>
            <w:tcW w:w="3440" w:type="dxa"/>
          </w:tcPr>
          <w:p w14:paraId="59518261" w14:textId="77777777" w:rsidR="00FE55C2" w:rsidRPr="00B819F1" w:rsidRDefault="00FE55C2" w:rsidP="00753002">
            <w:r w:rsidRPr="00753002">
              <w:rPr>
                <w:b/>
              </w:rPr>
              <w:t>Examine</w:t>
            </w:r>
          </w:p>
          <w:p w14:paraId="27039D74" w14:textId="77777777" w:rsidR="00FE55C2" w:rsidRPr="00B819F1" w:rsidRDefault="00FE55C2" w:rsidP="00753002">
            <w:r w:rsidRPr="00B819F1">
              <w:t>To inspect or study something in detail</w:t>
            </w:r>
          </w:p>
        </w:tc>
        <w:tc>
          <w:tcPr>
            <w:tcW w:w="5599" w:type="dxa"/>
          </w:tcPr>
          <w:p w14:paraId="50BC394A" w14:textId="77777777" w:rsidR="00FE55C2" w:rsidRPr="00B819F1" w:rsidRDefault="00FE55C2" w:rsidP="00753002">
            <w:r w:rsidRPr="00B819F1">
              <w:t>Look at the topic closely in order to establish the most important facts and information related to it.  Explain why you think these are important and also acknowledge any possible alternative interpretations of the facts.</w:t>
            </w:r>
          </w:p>
        </w:tc>
      </w:tr>
      <w:tr w:rsidR="00FE55C2" w:rsidRPr="00B819F1" w14:paraId="60039CA9" w14:textId="77777777" w:rsidTr="00FE55C2">
        <w:tc>
          <w:tcPr>
            <w:tcW w:w="3440" w:type="dxa"/>
          </w:tcPr>
          <w:p w14:paraId="63F07E01" w14:textId="77777777" w:rsidR="00FE55C2" w:rsidRPr="00B819F1" w:rsidRDefault="00FE55C2" w:rsidP="00753002">
            <w:r w:rsidRPr="00753002">
              <w:rPr>
                <w:b/>
              </w:rPr>
              <w:t>Explain</w:t>
            </w:r>
          </w:p>
          <w:p w14:paraId="1C1ECCE0" w14:textId="77777777" w:rsidR="00FE55C2" w:rsidRPr="00B819F1" w:rsidRDefault="00FE55C2" w:rsidP="00753002">
            <w:r w:rsidRPr="00B819F1">
              <w:t>To make the meaning of something clear</w:t>
            </w:r>
          </w:p>
          <w:p w14:paraId="64A65F0D" w14:textId="77777777" w:rsidR="00FE55C2" w:rsidRPr="00B819F1" w:rsidRDefault="00FE55C2" w:rsidP="00753002"/>
        </w:tc>
        <w:tc>
          <w:tcPr>
            <w:tcW w:w="5599" w:type="dxa"/>
          </w:tcPr>
          <w:p w14:paraId="5D995FF8" w14:textId="77777777" w:rsidR="00FE55C2" w:rsidRPr="00B819F1" w:rsidRDefault="00FE55C2" w:rsidP="00753002">
            <w:r w:rsidRPr="00B819F1">
              <w:t>Give an account of something with sufficient clarity and detail to be understood by someone else.  You may be asked to briefly explain or give a detailed explanation, but the overall aim is to help the reader to understand. Focus on the how and why, define key terms, and clarify context.  Break down complex procedures so that they can be understood.  It is sometimes useful to give an example to provide further clarity.</w:t>
            </w:r>
          </w:p>
        </w:tc>
      </w:tr>
      <w:tr w:rsidR="00FE55C2" w:rsidRPr="00B819F1" w14:paraId="2E1399D4" w14:textId="77777777" w:rsidTr="00FE55C2">
        <w:tc>
          <w:tcPr>
            <w:tcW w:w="3440" w:type="dxa"/>
          </w:tcPr>
          <w:p w14:paraId="059DEAFF" w14:textId="77777777" w:rsidR="00FE55C2" w:rsidRPr="00B819F1" w:rsidRDefault="00FE55C2" w:rsidP="00753002">
            <w:r w:rsidRPr="00753002">
              <w:rPr>
                <w:b/>
              </w:rPr>
              <w:t>Explore</w:t>
            </w:r>
          </w:p>
          <w:p w14:paraId="164CE5D2" w14:textId="77777777" w:rsidR="00FE55C2" w:rsidRPr="00B819F1" w:rsidRDefault="00FE55C2" w:rsidP="00753002">
            <w:r w:rsidRPr="00B819F1">
              <w:t>To make a careful investigation or study of something</w:t>
            </w:r>
          </w:p>
        </w:tc>
        <w:tc>
          <w:tcPr>
            <w:tcW w:w="5599" w:type="dxa"/>
          </w:tcPr>
          <w:p w14:paraId="1F197113" w14:textId="77777777" w:rsidR="00FE55C2" w:rsidRPr="00B819F1" w:rsidRDefault="00FE55C2" w:rsidP="00753002">
            <w:r w:rsidRPr="00B819F1">
              <w:t>This involves consideration of a range of views, and raising questions about them.  It is not always possible to come up with definitive answers, but, if possible, draw conclusions based on the weight of supporting evidence.</w:t>
            </w:r>
          </w:p>
        </w:tc>
      </w:tr>
      <w:tr w:rsidR="00FE55C2" w:rsidRPr="00B819F1" w14:paraId="3D6F9A1B" w14:textId="77777777" w:rsidTr="00FE55C2">
        <w:tc>
          <w:tcPr>
            <w:tcW w:w="3440" w:type="dxa"/>
          </w:tcPr>
          <w:p w14:paraId="41012F22" w14:textId="77777777" w:rsidR="00FE55C2" w:rsidRPr="00B819F1" w:rsidRDefault="00FE55C2" w:rsidP="00753002">
            <w:r w:rsidRPr="00753002">
              <w:rPr>
                <w:b/>
              </w:rPr>
              <w:t>Identify</w:t>
            </w:r>
          </w:p>
          <w:p w14:paraId="657A1260" w14:textId="77777777" w:rsidR="00FE55C2" w:rsidRPr="00B819F1" w:rsidRDefault="00FE55C2" w:rsidP="00753002">
            <w:r w:rsidRPr="00B819F1">
              <w:t>To be able to determine what something is</w:t>
            </w:r>
          </w:p>
        </w:tc>
        <w:tc>
          <w:tcPr>
            <w:tcW w:w="5599" w:type="dxa"/>
          </w:tcPr>
          <w:p w14:paraId="171FE3B7" w14:textId="77777777" w:rsidR="00FE55C2" w:rsidRPr="00B819F1" w:rsidRDefault="00FE55C2" w:rsidP="00753002">
            <w:r w:rsidRPr="00B819F1">
              <w:t xml:space="preserve">Usually asked for in the context of identifying key features or characteristics of something.  Unless specifically asked to do so, do not simply produce a list as you need to state the relevance and/or function of the thing/s you have identified. </w:t>
            </w:r>
          </w:p>
        </w:tc>
      </w:tr>
      <w:tr w:rsidR="00FE55C2" w:rsidRPr="00B819F1" w14:paraId="15B1552A" w14:textId="77777777" w:rsidTr="00FE55C2">
        <w:tc>
          <w:tcPr>
            <w:tcW w:w="3440" w:type="dxa"/>
          </w:tcPr>
          <w:p w14:paraId="7D77C13E" w14:textId="77777777" w:rsidR="00FE55C2" w:rsidRPr="00B819F1" w:rsidRDefault="00FE55C2" w:rsidP="00753002">
            <w:r w:rsidRPr="00753002">
              <w:rPr>
                <w:b/>
              </w:rPr>
              <w:t>Illustrate</w:t>
            </w:r>
          </w:p>
          <w:p w14:paraId="763D53A4" w14:textId="77777777" w:rsidR="00FE55C2" w:rsidRPr="00B819F1" w:rsidRDefault="00FE55C2" w:rsidP="00753002">
            <w:r w:rsidRPr="00B819F1">
              <w:t>To clarify through the use of explicit examples or comparisons</w:t>
            </w:r>
          </w:p>
        </w:tc>
        <w:tc>
          <w:tcPr>
            <w:tcW w:w="5599" w:type="dxa"/>
          </w:tcPr>
          <w:p w14:paraId="29BEBEFA" w14:textId="77777777" w:rsidR="00FE55C2" w:rsidRPr="00B819F1" w:rsidRDefault="00FE55C2" w:rsidP="00753002">
            <w:r w:rsidRPr="00B819F1">
              <w:t>If you are asked to illustrate your answer, you are required to clarify something by providing concrete example/s.  These are used to show how something works or happens in reality.</w:t>
            </w:r>
          </w:p>
        </w:tc>
      </w:tr>
      <w:tr w:rsidR="00FE55C2" w:rsidRPr="00B819F1" w14:paraId="2D093A4B" w14:textId="77777777" w:rsidTr="00753002">
        <w:trPr>
          <w:trHeight w:val="854"/>
        </w:trPr>
        <w:tc>
          <w:tcPr>
            <w:tcW w:w="3440" w:type="dxa"/>
          </w:tcPr>
          <w:p w14:paraId="4F1CE5A7" w14:textId="77777777" w:rsidR="00FE55C2" w:rsidRPr="00B819F1" w:rsidRDefault="00FE55C2" w:rsidP="00753002">
            <w:r w:rsidRPr="00753002">
              <w:rPr>
                <w:b/>
              </w:rPr>
              <w:t>Outline</w:t>
            </w:r>
          </w:p>
          <w:p w14:paraId="22A316C1" w14:textId="77777777" w:rsidR="00FE55C2" w:rsidRPr="00B819F1" w:rsidRDefault="00FE55C2" w:rsidP="00753002">
            <w:r w:rsidRPr="00B819F1">
              <w:t>To convey the main points of a topic</w:t>
            </w:r>
          </w:p>
        </w:tc>
        <w:tc>
          <w:tcPr>
            <w:tcW w:w="5599" w:type="dxa"/>
          </w:tcPr>
          <w:p w14:paraId="65ACB0D8" w14:textId="77777777" w:rsidR="00FE55C2" w:rsidRPr="00B819F1" w:rsidRDefault="00FE55C2" w:rsidP="00753002">
            <w:r w:rsidRPr="00B819F1">
              <w:t>Provide a general account or plan of something, concentrating on the main features or points and inter-related themes, but ignoring fine detail.</w:t>
            </w:r>
          </w:p>
        </w:tc>
      </w:tr>
      <w:tr w:rsidR="00FE55C2" w:rsidRPr="00B819F1" w14:paraId="1D0103B1" w14:textId="77777777" w:rsidTr="00FE55C2">
        <w:tc>
          <w:tcPr>
            <w:tcW w:w="3440" w:type="dxa"/>
          </w:tcPr>
          <w:p w14:paraId="560E1155" w14:textId="77777777" w:rsidR="00FE55C2" w:rsidRPr="00B819F1" w:rsidRDefault="00FE55C2" w:rsidP="00753002">
            <w:r w:rsidRPr="00753002">
              <w:rPr>
                <w:b/>
              </w:rPr>
              <w:t>Review</w:t>
            </w:r>
          </w:p>
          <w:p w14:paraId="74BBCBA8" w14:textId="77777777" w:rsidR="00FE55C2" w:rsidRPr="00B819F1" w:rsidRDefault="00FE55C2" w:rsidP="00753002">
            <w:r w:rsidRPr="00B819F1">
              <w:t>To look at something critically</w:t>
            </w:r>
          </w:p>
        </w:tc>
        <w:tc>
          <w:tcPr>
            <w:tcW w:w="5599" w:type="dxa"/>
          </w:tcPr>
          <w:p w14:paraId="6380EDCE" w14:textId="77777777" w:rsidR="00FE55C2" w:rsidRPr="00B819F1" w:rsidRDefault="00FE55C2" w:rsidP="00753002">
            <w:r w:rsidRPr="00B819F1">
              <w:t xml:space="preserve">This could involve studying and assessing something e.g. books, articles, and presenting an opinion on them.  It could also involve surveying past (and/or on-going) actions, performance or events to measure outcomes and success. </w:t>
            </w:r>
          </w:p>
          <w:p w14:paraId="642FE8C0" w14:textId="77777777" w:rsidR="00FE55C2" w:rsidRPr="00B819F1" w:rsidRDefault="00FE55C2" w:rsidP="00753002">
            <w:r w:rsidRPr="00B819F1">
              <w:t>Reviews should not be merely descriptive, but should be a critical assessment of the topic</w:t>
            </w:r>
          </w:p>
        </w:tc>
      </w:tr>
      <w:tr w:rsidR="00FE55C2" w:rsidRPr="00B819F1" w14:paraId="473A9D59" w14:textId="77777777" w:rsidTr="00FE55C2">
        <w:tc>
          <w:tcPr>
            <w:tcW w:w="3440" w:type="dxa"/>
          </w:tcPr>
          <w:p w14:paraId="4AF74D08" w14:textId="77777777" w:rsidR="00FE55C2" w:rsidRPr="00B819F1" w:rsidRDefault="00FE55C2" w:rsidP="00753002">
            <w:r w:rsidRPr="00753002">
              <w:rPr>
                <w:b/>
              </w:rPr>
              <w:t>State</w:t>
            </w:r>
          </w:p>
          <w:p w14:paraId="0C52FA6F" w14:textId="77777777" w:rsidR="00FE55C2" w:rsidRPr="00B819F1" w:rsidRDefault="00FE55C2" w:rsidP="00753002">
            <w:r w:rsidRPr="00B819F1">
              <w:t>To express clearly and briefly</w:t>
            </w:r>
          </w:p>
        </w:tc>
        <w:tc>
          <w:tcPr>
            <w:tcW w:w="5599" w:type="dxa"/>
          </w:tcPr>
          <w:p w14:paraId="665E3596" w14:textId="77777777" w:rsidR="00FE55C2" w:rsidRPr="00B819F1" w:rsidRDefault="00FE55C2" w:rsidP="00753002">
            <w:r w:rsidRPr="00B819F1">
              <w:t xml:space="preserve">Write in clear terms the key points related to the subject.  Be factual rather than descriptive and avoid adjectives. </w:t>
            </w:r>
          </w:p>
        </w:tc>
      </w:tr>
      <w:tr w:rsidR="00FE55C2" w:rsidRPr="00B819F1" w14:paraId="6B977093" w14:textId="77777777" w:rsidTr="00FE55C2">
        <w:tc>
          <w:tcPr>
            <w:tcW w:w="3440" w:type="dxa"/>
          </w:tcPr>
          <w:p w14:paraId="2EB341B7" w14:textId="77777777" w:rsidR="00FE55C2" w:rsidRPr="00B819F1" w:rsidRDefault="00FE55C2" w:rsidP="00753002">
            <w:r w:rsidRPr="00753002">
              <w:rPr>
                <w:b/>
              </w:rPr>
              <w:t>Summarise</w:t>
            </w:r>
          </w:p>
          <w:p w14:paraId="2DECCFEA" w14:textId="77777777" w:rsidR="00FE55C2" w:rsidRPr="00B819F1" w:rsidRDefault="00FE55C2" w:rsidP="00753002">
            <w:r w:rsidRPr="00B819F1">
              <w:t>To concisely state or re-state the main points of something</w:t>
            </w:r>
          </w:p>
        </w:tc>
        <w:tc>
          <w:tcPr>
            <w:tcW w:w="5599" w:type="dxa"/>
          </w:tcPr>
          <w:p w14:paraId="70F113F4" w14:textId="77777777" w:rsidR="00FE55C2" w:rsidRPr="00B819F1" w:rsidRDefault="00FE55C2" w:rsidP="00753002">
            <w:r w:rsidRPr="00B819F1">
              <w:t xml:space="preserve">Provide a brief statement of the key facts or points of the subject, avoiding unnecessary information or detail.  You might be asked to summarise something that you have covered in detail earlier in an assignment. A summary is often used at the beginning of a substantial </w:t>
            </w:r>
            <w:r w:rsidRPr="00B819F1">
              <w:lastRenderedPageBreak/>
              <w:t xml:space="preserve">report to provide a shortened version of what has been written. </w:t>
            </w:r>
          </w:p>
        </w:tc>
      </w:tr>
    </w:tbl>
    <w:p w14:paraId="2BC697D6" w14:textId="77777777" w:rsidR="00FE55C2" w:rsidRPr="00B819F1" w:rsidRDefault="00FE55C2" w:rsidP="00FE55C2">
      <w:pPr>
        <w:rPr>
          <w:rFonts w:cs="Arial"/>
          <w:b/>
          <w:bCs/>
          <w:kern w:val="36"/>
        </w:rPr>
      </w:pPr>
      <w:r w:rsidRPr="00B819F1">
        <w:rPr>
          <w:rFonts w:cs="Arial"/>
          <w:b/>
          <w:bCs/>
          <w:kern w:val="36"/>
        </w:rPr>
        <w:lastRenderedPageBreak/>
        <w:t>This list is not exhaustive.  If you are unsure of what required of you, speak to your tutor who will provide clarification for you.</w:t>
      </w:r>
    </w:p>
    <w:p w14:paraId="05E86F2B" w14:textId="77777777" w:rsidR="00FE55C2" w:rsidRPr="00B819F1" w:rsidRDefault="00FE55C2" w:rsidP="00B53C61">
      <w:pPr>
        <w:jc w:val="both"/>
        <w:rPr>
          <w:rFonts w:cs="Arial"/>
          <w:b/>
          <w:szCs w:val="22"/>
        </w:rPr>
      </w:pPr>
    </w:p>
    <w:p w14:paraId="618B1303" w14:textId="77777777" w:rsidR="00FE55C2" w:rsidRPr="00B819F1" w:rsidRDefault="00FE55C2" w:rsidP="00FE55C2">
      <w:pPr>
        <w:pStyle w:val="Heading3"/>
        <w:jc w:val="left"/>
        <w:rPr>
          <w:rFonts w:cs="Arial"/>
        </w:rPr>
      </w:pPr>
      <w:bookmarkStart w:id="29" w:name="_Toc329946993"/>
    </w:p>
    <w:p w14:paraId="2F654E3B" w14:textId="77777777" w:rsidR="00FE55C2" w:rsidRPr="00B819F1" w:rsidRDefault="00FE55C2" w:rsidP="00FE55C2">
      <w:pPr>
        <w:pStyle w:val="Heading3"/>
        <w:jc w:val="left"/>
        <w:rPr>
          <w:rFonts w:cs="Arial"/>
        </w:rPr>
      </w:pPr>
    </w:p>
    <w:p w14:paraId="292E4A51" w14:textId="77777777" w:rsidR="004612F2" w:rsidRPr="00B819F1" w:rsidRDefault="004612F2">
      <w:pPr>
        <w:rPr>
          <w:rFonts w:cs="Arial"/>
          <w:b/>
          <w:noProof/>
        </w:rPr>
      </w:pPr>
      <w:r w:rsidRPr="00B819F1">
        <w:rPr>
          <w:rFonts w:cs="Arial"/>
        </w:rPr>
        <w:br w:type="page"/>
      </w:r>
    </w:p>
    <w:p w14:paraId="45B35C30" w14:textId="639021A7" w:rsidR="00765ABD" w:rsidRPr="00C1551C" w:rsidRDefault="00C1551C" w:rsidP="00C1551C">
      <w:pPr>
        <w:pStyle w:val="Heading2"/>
      </w:pPr>
      <w:bookmarkStart w:id="30" w:name="_Toc488144788"/>
      <w:bookmarkEnd w:id="29"/>
      <w:r w:rsidRPr="00C1551C">
        <w:lastRenderedPageBreak/>
        <w:t>APPENDIX 5: HOW TO GET A GOOD MARK?</w:t>
      </w:r>
      <w:bookmarkEnd w:id="30"/>
      <w:r w:rsidRPr="00C1551C">
        <w:t xml:space="preserve"> </w:t>
      </w:r>
    </w:p>
    <w:p w14:paraId="4A88E474" w14:textId="77777777" w:rsidR="004612F2" w:rsidRPr="00B819F1" w:rsidRDefault="004612F2" w:rsidP="004612F2">
      <w:pPr>
        <w:rPr>
          <w:rFonts w:cs="Arial"/>
        </w:rPr>
      </w:pPr>
    </w:p>
    <w:p w14:paraId="0CE47110" w14:textId="77777777" w:rsidR="00765ABD" w:rsidRPr="00B819F1" w:rsidRDefault="00765ABD" w:rsidP="00765ABD">
      <w:pPr>
        <w:rPr>
          <w:rFonts w:cs="Arial"/>
          <w:b/>
        </w:rPr>
      </w:pPr>
      <w:r w:rsidRPr="00B819F1">
        <w:rPr>
          <w:rFonts w:cs="Arial"/>
          <w:b/>
        </w:rPr>
        <w:t>Good marks are awarded for work which: -</w:t>
      </w:r>
    </w:p>
    <w:p w14:paraId="00B10CE9" w14:textId="77777777" w:rsidR="004612F2" w:rsidRPr="00B819F1" w:rsidRDefault="004612F2" w:rsidP="00765ABD">
      <w:pPr>
        <w:rPr>
          <w:rFonts w:cs="Arial"/>
          <w:b/>
        </w:rPr>
      </w:pPr>
    </w:p>
    <w:p w14:paraId="32D21B33" w14:textId="77777777" w:rsidR="00765ABD" w:rsidRPr="00B819F1" w:rsidRDefault="00765ABD" w:rsidP="0084481E">
      <w:pPr>
        <w:pStyle w:val="ListParagraph"/>
        <w:numPr>
          <w:ilvl w:val="0"/>
          <w:numId w:val="4"/>
        </w:numPr>
        <w:spacing w:after="160" w:line="259" w:lineRule="auto"/>
        <w:rPr>
          <w:rFonts w:ascii="Arial" w:hAnsi="Arial" w:cs="Arial"/>
        </w:rPr>
      </w:pPr>
      <w:r w:rsidRPr="00B819F1">
        <w:rPr>
          <w:rFonts w:ascii="Arial" w:hAnsi="Arial" w:cs="Arial"/>
        </w:rPr>
        <w:t>Meets the set criteria (learning outcomes in the module descriptor) and follows appropriate conventions</w:t>
      </w:r>
    </w:p>
    <w:p w14:paraId="416A49B2" w14:textId="77777777" w:rsidR="00765ABD" w:rsidRPr="00B819F1" w:rsidRDefault="00765ABD" w:rsidP="0084481E">
      <w:pPr>
        <w:pStyle w:val="ListParagraph"/>
        <w:numPr>
          <w:ilvl w:val="0"/>
          <w:numId w:val="4"/>
        </w:numPr>
        <w:spacing w:after="160" w:line="259" w:lineRule="auto"/>
        <w:rPr>
          <w:rFonts w:ascii="Arial" w:hAnsi="Arial" w:cs="Arial"/>
        </w:rPr>
      </w:pPr>
      <w:r w:rsidRPr="00B819F1">
        <w:rPr>
          <w:rFonts w:ascii="Arial" w:hAnsi="Arial" w:cs="Arial"/>
        </w:rPr>
        <w:t>Shows understanding of the key issues and reflect on them</w:t>
      </w:r>
    </w:p>
    <w:p w14:paraId="259A0729" w14:textId="77777777" w:rsidR="00765ABD" w:rsidRPr="00B819F1" w:rsidRDefault="00765ABD" w:rsidP="0084481E">
      <w:pPr>
        <w:pStyle w:val="ListParagraph"/>
        <w:numPr>
          <w:ilvl w:val="0"/>
          <w:numId w:val="4"/>
        </w:numPr>
        <w:spacing w:after="160" w:line="259" w:lineRule="auto"/>
        <w:rPr>
          <w:rFonts w:ascii="Arial" w:hAnsi="Arial" w:cs="Arial"/>
        </w:rPr>
      </w:pPr>
      <w:r w:rsidRPr="00B819F1">
        <w:rPr>
          <w:rFonts w:ascii="Arial" w:hAnsi="Arial" w:cs="Arial"/>
        </w:rPr>
        <w:t>Is well structured and organised</w:t>
      </w:r>
    </w:p>
    <w:p w14:paraId="21116D0A" w14:textId="77777777" w:rsidR="00765ABD" w:rsidRPr="00B819F1" w:rsidRDefault="00765ABD" w:rsidP="0084481E">
      <w:pPr>
        <w:pStyle w:val="ListParagraph"/>
        <w:numPr>
          <w:ilvl w:val="0"/>
          <w:numId w:val="4"/>
        </w:numPr>
        <w:spacing w:after="160" w:line="259" w:lineRule="auto"/>
        <w:rPr>
          <w:rFonts w:ascii="Arial" w:hAnsi="Arial" w:cs="Arial"/>
        </w:rPr>
      </w:pPr>
      <w:r w:rsidRPr="00B819F1">
        <w:rPr>
          <w:rFonts w:ascii="Arial" w:hAnsi="Arial" w:cs="Arial"/>
        </w:rPr>
        <w:t>Demonstrates good background reading</w:t>
      </w:r>
    </w:p>
    <w:p w14:paraId="3490D480" w14:textId="77777777" w:rsidR="00765ABD" w:rsidRPr="00B819F1" w:rsidRDefault="00765ABD" w:rsidP="0084481E">
      <w:pPr>
        <w:pStyle w:val="ListParagraph"/>
        <w:numPr>
          <w:ilvl w:val="0"/>
          <w:numId w:val="4"/>
        </w:numPr>
        <w:spacing w:after="160" w:line="259" w:lineRule="auto"/>
        <w:rPr>
          <w:rFonts w:ascii="Arial" w:hAnsi="Arial" w:cs="Arial"/>
        </w:rPr>
      </w:pPr>
      <w:r w:rsidRPr="00B819F1">
        <w:rPr>
          <w:rFonts w:ascii="Arial" w:hAnsi="Arial" w:cs="Arial"/>
        </w:rPr>
        <w:t>Develops a strong argument and presents a clear position on the issue</w:t>
      </w:r>
    </w:p>
    <w:p w14:paraId="3335115C" w14:textId="77777777" w:rsidR="00765ABD" w:rsidRPr="00B819F1" w:rsidRDefault="00765ABD" w:rsidP="0084481E">
      <w:pPr>
        <w:pStyle w:val="ListParagraph"/>
        <w:numPr>
          <w:ilvl w:val="0"/>
          <w:numId w:val="4"/>
        </w:numPr>
        <w:spacing w:after="160" w:line="259" w:lineRule="auto"/>
        <w:rPr>
          <w:rFonts w:ascii="Arial" w:hAnsi="Arial" w:cs="Arial"/>
        </w:rPr>
      </w:pPr>
      <w:r w:rsidRPr="00B819F1">
        <w:rPr>
          <w:rFonts w:ascii="Arial" w:hAnsi="Arial" w:cs="Arial"/>
        </w:rPr>
        <w:t>Uses evidence and examples to support arguments, points and conclusions</w:t>
      </w:r>
    </w:p>
    <w:p w14:paraId="15E7CE9E" w14:textId="77777777" w:rsidR="00765ABD" w:rsidRPr="00B819F1" w:rsidRDefault="00765ABD" w:rsidP="0084481E">
      <w:pPr>
        <w:pStyle w:val="ListParagraph"/>
        <w:numPr>
          <w:ilvl w:val="0"/>
          <w:numId w:val="4"/>
        </w:numPr>
        <w:spacing w:after="160" w:line="259" w:lineRule="auto"/>
        <w:rPr>
          <w:rFonts w:ascii="Arial" w:hAnsi="Arial" w:cs="Arial"/>
        </w:rPr>
      </w:pPr>
      <w:r w:rsidRPr="00B819F1">
        <w:rPr>
          <w:rFonts w:ascii="Arial" w:hAnsi="Arial" w:cs="Arial"/>
        </w:rPr>
        <w:t>Indicates the relationship between issues and concepts within the subject area</w:t>
      </w:r>
    </w:p>
    <w:p w14:paraId="78EE2EDB" w14:textId="77777777" w:rsidR="00765ABD" w:rsidRPr="00B819F1" w:rsidRDefault="00765ABD" w:rsidP="0084481E">
      <w:pPr>
        <w:pStyle w:val="ListParagraph"/>
        <w:numPr>
          <w:ilvl w:val="0"/>
          <w:numId w:val="4"/>
        </w:numPr>
        <w:spacing w:after="160" w:line="259" w:lineRule="auto"/>
        <w:rPr>
          <w:rFonts w:ascii="Arial" w:hAnsi="Arial" w:cs="Arial"/>
        </w:rPr>
      </w:pPr>
      <w:r w:rsidRPr="00B819F1">
        <w:rPr>
          <w:rFonts w:ascii="Arial" w:hAnsi="Arial" w:cs="Arial"/>
        </w:rPr>
        <w:t>Reveals some thought and reflection</w:t>
      </w:r>
    </w:p>
    <w:p w14:paraId="64886EE2" w14:textId="77777777" w:rsidR="00765ABD" w:rsidRPr="00B819F1" w:rsidRDefault="00765ABD" w:rsidP="0084481E">
      <w:pPr>
        <w:pStyle w:val="ListParagraph"/>
        <w:numPr>
          <w:ilvl w:val="0"/>
          <w:numId w:val="4"/>
        </w:numPr>
        <w:spacing w:after="160" w:line="259" w:lineRule="auto"/>
        <w:rPr>
          <w:rFonts w:ascii="Arial" w:hAnsi="Arial" w:cs="Arial"/>
        </w:rPr>
      </w:pPr>
      <w:r w:rsidRPr="00B819F1">
        <w:rPr>
          <w:rFonts w:ascii="Arial" w:hAnsi="Arial" w:cs="Arial"/>
        </w:rPr>
        <w:t>Is succinct, well-expressed, properly referenced and error-free</w:t>
      </w:r>
    </w:p>
    <w:p w14:paraId="23490729" w14:textId="77777777" w:rsidR="004612F2" w:rsidRPr="00B819F1" w:rsidRDefault="004612F2" w:rsidP="00765ABD">
      <w:pPr>
        <w:rPr>
          <w:rFonts w:cs="Arial"/>
          <w:b/>
        </w:rPr>
      </w:pPr>
    </w:p>
    <w:p w14:paraId="6112C085" w14:textId="77777777" w:rsidR="00765ABD" w:rsidRPr="00B819F1" w:rsidRDefault="00765ABD" w:rsidP="00765ABD">
      <w:pPr>
        <w:rPr>
          <w:rFonts w:cs="Arial"/>
          <w:b/>
        </w:rPr>
      </w:pPr>
      <w:r w:rsidRPr="00B819F1">
        <w:rPr>
          <w:rFonts w:cs="Arial"/>
          <w:b/>
        </w:rPr>
        <w:t xml:space="preserve">Even better marks for these in addition to the above: </w:t>
      </w:r>
    </w:p>
    <w:p w14:paraId="43A4726F" w14:textId="77777777" w:rsidR="004612F2" w:rsidRPr="00B819F1" w:rsidRDefault="004612F2" w:rsidP="00765ABD">
      <w:pPr>
        <w:rPr>
          <w:rFonts w:cs="Arial"/>
          <w:b/>
        </w:rPr>
      </w:pPr>
    </w:p>
    <w:p w14:paraId="2770A827" w14:textId="77777777" w:rsidR="00765ABD" w:rsidRPr="00B819F1" w:rsidRDefault="00765ABD" w:rsidP="0084481E">
      <w:pPr>
        <w:pStyle w:val="ListParagraph"/>
        <w:numPr>
          <w:ilvl w:val="0"/>
          <w:numId w:val="4"/>
        </w:numPr>
        <w:spacing w:after="160" w:line="259" w:lineRule="auto"/>
        <w:rPr>
          <w:rFonts w:ascii="Arial" w:hAnsi="Arial" w:cs="Arial"/>
        </w:rPr>
      </w:pPr>
      <w:r w:rsidRPr="00B819F1">
        <w:rPr>
          <w:rFonts w:ascii="Arial" w:hAnsi="Arial" w:cs="Arial"/>
        </w:rPr>
        <w:t>Engages actively with subject-related debates in a thought-provoking way</w:t>
      </w:r>
    </w:p>
    <w:p w14:paraId="27EFA0FC" w14:textId="77777777" w:rsidR="00765ABD" w:rsidRPr="00B819F1" w:rsidRDefault="00765ABD" w:rsidP="0084481E">
      <w:pPr>
        <w:pStyle w:val="ListParagraph"/>
        <w:numPr>
          <w:ilvl w:val="0"/>
          <w:numId w:val="4"/>
        </w:numPr>
        <w:spacing w:after="160" w:line="259" w:lineRule="auto"/>
        <w:rPr>
          <w:rFonts w:ascii="Arial" w:hAnsi="Arial" w:cs="Arial"/>
        </w:rPr>
      </w:pPr>
      <w:r w:rsidRPr="00B819F1">
        <w:rPr>
          <w:rFonts w:ascii="Arial" w:hAnsi="Arial" w:cs="Arial"/>
        </w:rPr>
        <w:t>Demonstrates a deeper and more subtle understanding of the significance of the issues and evidence, drawing out complexities or nuances</w:t>
      </w:r>
    </w:p>
    <w:p w14:paraId="2EFF9B98" w14:textId="77777777" w:rsidR="00765ABD" w:rsidRPr="00B819F1" w:rsidRDefault="00765ABD" w:rsidP="0084481E">
      <w:pPr>
        <w:pStyle w:val="ListParagraph"/>
        <w:numPr>
          <w:ilvl w:val="0"/>
          <w:numId w:val="4"/>
        </w:numPr>
        <w:spacing w:after="160" w:line="259" w:lineRule="auto"/>
        <w:rPr>
          <w:rFonts w:ascii="Arial" w:hAnsi="Arial" w:cs="Arial"/>
        </w:rPr>
      </w:pPr>
      <w:r w:rsidRPr="00B819F1">
        <w:rPr>
          <w:rFonts w:ascii="Arial" w:hAnsi="Arial" w:cs="Arial"/>
        </w:rPr>
        <w:t>Synthesises material well.</w:t>
      </w:r>
    </w:p>
    <w:p w14:paraId="0D5D0C73" w14:textId="77777777" w:rsidR="00765ABD" w:rsidRPr="00B819F1" w:rsidRDefault="00765ABD" w:rsidP="00FE55C2">
      <w:pPr>
        <w:jc w:val="both"/>
        <w:rPr>
          <w:rFonts w:cs="Arial"/>
          <w:b/>
          <w:szCs w:val="22"/>
        </w:rPr>
      </w:pPr>
    </w:p>
    <w:p w14:paraId="685A6F77" w14:textId="77777777" w:rsidR="00765ABD" w:rsidRPr="00B819F1" w:rsidRDefault="00765ABD">
      <w:pPr>
        <w:rPr>
          <w:rFonts w:cs="Arial"/>
          <w:b/>
        </w:rPr>
      </w:pPr>
      <w:bookmarkStart w:id="31" w:name="_Toc329947000"/>
      <w:r w:rsidRPr="00B819F1">
        <w:rPr>
          <w:rFonts w:cs="Arial"/>
        </w:rPr>
        <w:br w:type="page"/>
      </w:r>
    </w:p>
    <w:p w14:paraId="19706F19" w14:textId="050178FB" w:rsidR="00765ABD" w:rsidRPr="004C72DC" w:rsidRDefault="00F459F5" w:rsidP="004C72DC">
      <w:pPr>
        <w:pStyle w:val="Heading2"/>
      </w:pPr>
      <w:bookmarkStart w:id="32" w:name="_Toc329947001"/>
      <w:bookmarkStart w:id="33" w:name="_Toc488144789"/>
      <w:bookmarkEnd w:id="31"/>
      <w:r>
        <w:lastRenderedPageBreak/>
        <w:t xml:space="preserve">APPENDIX </w:t>
      </w:r>
      <w:r w:rsidR="00753002">
        <w:t>6</w:t>
      </w:r>
      <w:r w:rsidR="00B819F1">
        <w:t xml:space="preserve">: </w:t>
      </w:r>
      <w:r w:rsidR="00B819F1" w:rsidRPr="004C72DC">
        <w:t>CRITICAL WRITING V’S DESCRIPTIVE WRITING</w:t>
      </w:r>
      <w:bookmarkEnd w:id="32"/>
      <w:bookmarkEnd w:id="33"/>
    </w:p>
    <w:p w14:paraId="0962CF9A" w14:textId="77777777" w:rsidR="00765ABD" w:rsidRPr="00B819F1" w:rsidRDefault="00765ABD" w:rsidP="00765ABD">
      <w:pPr>
        <w:rPr>
          <w:rFonts w:cs="Arial"/>
        </w:rPr>
      </w:pPr>
    </w:p>
    <w:tbl>
      <w:tblPr>
        <w:tblStyle w:val="TableGrid"/>
        <w:tblW w:w="0" w:type="auto"/>
        <w:tblLook w:val="04A0" w:firstRow="1" w:lastRow="0" w:firstColumn="1" w:lastColumn="0" w:noHBand="0" w:noVBand="1"/>
      </w:tblPr>
      <w:tblGrid>
        <w:gridCol w:w="4481"/>
        <w:gridCol w:w="4468"/>
      </w:tblGrid>
      <w:tr w:rsidR="00765ABD" w:rsidRPr="00B819F1" w14:paraId="7241CA90" w14:textId="77777777" w:rsidTr="006261E4">
        <w:tc>
          <w:tcPr>
            <w:tcW w:w="4984" w:type="dxa"/>
          </w:tcPr>
          <w:p w14:paraId="2EC2FF4B" w14:textId="77777777" w:rsidR="00765ABD" w:rsidRPr="00B819F1" w:rsidRDefault="00765ABD" w:rsidP="006261E4">
            <w:pPr>
              <w:spacing w:line="360" w:lineRule="auto"/>
              <w:rPr>
                <w:rFonts w:cs="Arial"/>
                <w:b/>
                <w:sz w:val="24"/>
              </w:rPr>
            </w:pPr>
            <w:r w:rsidRPr="00B819F1">
              <w:rPr>
                <w:rFonts w:cs="Arial"/>
                <w:b/>
                <w:sz w:val="24"/>
              </w:rPr>
              <w:t>Descriptive writing</w:t>
            </w:r>
          </w:p>
        </w:tc>
        <w:tc>
          <w:tcPr>
            <w:tcW w:w="4984" w:type="dxa"/>
          </w:tcPr>
          <w:p w14:paraId="09C8AA81" w14:textId="77777777" w:rsidR="00765ABD" w:rsidRPr="00B819F1" w:rsidRDefault="00765ABD" w:rsidP="006261E4">
            <w:pPr>
              <w:spacing w:line="360" w:lineRule="auto"/>
              <w:rPr>
                <w:rFonts w:cs="Arial"/>
                <w:b/>
                <w:sz w:val="24"/>
              </w:rPr>
            </w:pPr>
            <w:r w:rsidRPr="00B819F1">
              <w:rPr>
                <w:rFonts w:cs="Arial"/>
                <w:b/>
                <w:sz w:val="24"/>
              </w:rPr>
              <w:t>Critical writing</w:t>
            </w:r>
          </w:p>
        </w:tc>
      </w:tr>
      <w:tr w:rsidR="00765ABD" w:rsidRPr="00B819F1" w14:paraId="5B26F7C7" w14:textId="77777777" w:rsidTr="006261E4">
        <w:tc>
          <w:tcPr>
            <w:tcW w:w="4984" w:type="dxa"/>
          </w:tcPr>
          <w:p w14:paraId="6104DCE3" w14:textId="77777777" w:rsidR="00765ABD" w:rsidRPr="00B819F1" w:rsidRDefault="00765ABD" w:rsidP="006261E4">
            <w:pPr>
              <w:spacing w:line="360" w:lineRule="auto"/>
              <w:rPr>
                <w:rFonts w:cs="Arial"/>
              </w:rPr>
            </w:pPr>
            <w:r w:rsidRPr="00B819F1">
              <w:rPr>
                <w:rFonts w:cs="Arial"/>
              </w:rPr>
              <w:t>States what happened</w:t>
            </w:r>
          </w:p>
        </w:tc>
        <w:tc>
          <w:tcPr>
            <w:tcW w:w="4984" w:type="dxa"/>
          </w:tcPr>
          <w:p w14:paraId="129AE3EF" w14:textId="77777777" w:rsidR="00765ABD" w:rsidRPr="00B819F1" w:rsidRDefault="00765ABD" w:rsidP="006261E4">
            <w:pPr>
              <w:spacing w:line="360" w:lineRule="auto"/>
              <w:rPr>
                <w:rFonts w:cs="Arial"/>
              </w:rPr>
            </w:pPr>
            <w:r w:rsidRPr="00B819F1">
              <w:rPr>
                <w:rFonts w:cs="Arial"/>
              </w:rPr>
              <w:t>Identifies the significance</w:t>
            </w:r>
          </w:p>
        </w:tc>
      </w:tr>
      <w:tr w:rsidR="00765ABD" w:rsidRPr="00B819F1" w14:paraId="33B89294" w14:textId="77777777" w:rsidTr="006261E4">
        <w:tc>
          <w:tcPr>
            <w:tcW w:w="4984" w:type="dxa"/>
          </w:tcPr>
          <w:p w14:paraId="00FC70BA" w14:textId="77777777" w:rsidR="00765ABD" w:rsidRPr="00B819F1" w:rsidRDefault="00765ABD" w:rsidP="006261E4">
            <w:pPr>
              <w:spacing w:line="360" w:lineRule="auto"/>
              <w:rPr>
                <w:rFonts w:cs="Arial"/>
              </w:rPr>
            </w:pPr>
            <w:r w:rsidRPr="00B819F1">
              <w:rPr>
                <w:rFonts w:cs="Arial"/>
              </w:rPr>
              <w:t>States what something is like</w:t>
            </w:r>
          </w:p>
        </w:tc>
        <w:tc>
          <w:tcPr>
            <w:tcW w:w="4984" w:type="dxa"/>
          </w:tcPr>
          <w:p w14:paraId="6F7D4478" w14:textId="77777777" w:rsidR="00765ABD" w:rsidRPr="00B819F1" w:rsidRDefault="00765ABD" w:rsidP="006261E4">
            <w:pPr>
              <w:spacing w:line="360" w:lineRule="auto"/>
              <w:rPr>
                <w:rFonts w:cs="Arial"/>
              </w:rPr>
            </w:pPr>
            <w:r w:rsidRPr="00B819F1">
              <w:rPr>
                <w:rFonts w:cs="Arial"/>
              </w:rPr>
              <w:t>Evaluates strengths and weaknesses</w:t>
            </w:r>
          </w:p>
        </w:tc>
      </w:tr>
      <w:tr w:rsidR="00765ABD" w:rsidRPr="00B819F1" w14:paraId="55A3F88F" w14:textId="77777777" w:rsidTr="006261E4">
        <w:tc>
          <w:tcPr>
            <w:tcW w:w="4984" w:type="dxa"/>
          </w:tcPr>
          <w:p w14:paraId="4ADBF4D5" w14:textId="77777777" w:rsidR="00765ABD" w:rsidRPr="00B819F1" w:rsidRDefault="00765ABD" w:rsidP="006261E4">
            <w:pPr>
              <w:spacing w:line="360" w:lineRule="auto"/>
              <w:rPr>
                <w:rFonts w:cs="Arial"/>
              </w:rPr>
            </w:pPr>
            <w:r w:rsidRPr="00B819F1">
              <w:rPr>
                <w:rFonts w:cs="Arial"/>
              </w:rPr>
              <w:t>Gives the story to far</w:t>
            </w:r>
          </w:p>
        </w:tc>
        <w:tc>
          <w:tcPr>
            <w:tcW w:w="4984" w:type="dxa"/>
          </w:tcPr>
          <w:p w14:paraId="734C6AA4" w14:textId="77777777" w:rsidR="00765ABD" w:rsidRPr="00B819F1" w:rsidRDefault="00765ABD" w:rsidP="006261E4">
            <w:pPr>
              <w:spacing w:line="360" w:lineRule="auto"/>
              <w:rPr>
                <w:rFonts w:cs="Arial"/>
              </w:rPr>
            </w:pPr>
            <w:r w:rsidRPr="00B819F1">
              <w:rPr>
                <w:rFonts w:cs="Arial"/>
              </w:rPr>
              <w:t>Weighs one piece of information against another</w:t>
            </w:r>
          </w:p>
        </w:tc>
      </w:tr>
      <w:tr w:rsidR="00765ABD" w:rsidRPr="00B819F1" w14:paraId="6F422351" w14:textId="77777777" w:rsidTr="006261E4">
        <w:tc>
          <w:tcPr>
            <w:tcW w:w="4984" w:type="dxa"/>
          </w:tcPr>
          <w:p w14:paraId="0E835DD8" w14:textId="77777777" w:rsidR="00765ABD" w:rsidRPr="00B819F1" w:rsidRDefault="00765ABD" w:rsidP="006261E4">
            <w:pPr>
              <w:spacing w:line="360" w:lineRule="auto"/>
              <w:rPr>
                <w:rFonts w:cs="Arial"/>
              </w:rPr>
            </w:pPr>
            <w:r w:rsidRPr="00B819F1">
              <w:rPr>
                <w:rFonts w:cs="Arial"/>
              </w:rPr>
              <w:t>Outlines the order in which things happened</w:t>
            </w:r>
          </w:p>
        </w:tc>
        <w:tc>
          <w:tcPr>
            <w:tcW w:w="4984" w:type="dxa"/>
          </w:tcPr>
          <w:p w14:paraId="60B3DD6A" w14:textId="77777777" w:rsidR="00765ABD" w:rsidRPr="00B819F1" w:rsidRDefault="00765ABD" w:rsidP="006261E4">
            <w:pPr>
              <w:spacing w:line="360" w:lineRule="auto"/>
              <w:rPr>
                <w:rFonts w:cs="Arial"/>
              </w:rPr>
            </w:pPr>
            <w:r w:rsidRPr="00B819F1">
              <w:rPr>
                <w:rFonts w:cs="Arial"/>
              </w:rPr>
              <w:t>Makes reasoned judgements</w:t>
            </w:r>
          </w:p>
        </w:tc>
      </w:tr>
      <w:tr w:rsidR="00765ABD" w:rsidRPr="00B819F1" w14:paraId="5242EF30" w14:textId="77777777" w:rsidTr="006261E4">
        <w:tc>
          <w:tcPr>
            <w:tcW w:w="4984" w:type="dxa"/>
          </w:tcPr>
          <w:p w14:paraId="5751C546" w14:textId="77777777" w:rsidR="00765ABD" w:rsidRPr="00B819F1" w:rsidRDefault="00765ABD" w:rsidP="006261E4">
            <w:pPr>
              <w:spacing w:line="360" w:lineRule="auto"/>
              <w:rPr>
                <w:rFonts w:cs="Arial"/>
              </w:rPr>
            </w:pPr>
            <w:r w:rsidRPr="00B819F1">
              <w:rPr>
                <w:rFonts w:cs="Arial"/>
              </w:rPr>
              <w:t>Instructs how to do something</w:t>
            </w:r>
          </w:p>
        </w:tc>
        <w:tc>
          <w:tcPr>
            <w:tcW w:w="4984" w:type="dxa"/>
          </w:tcPr>
          <w:p w14:paraId="7709E92A" w14:textId="77777777" w:rsidR="00765ABD" w:rsidRPr="00B819F1" w:rsidRDefault="00765ABD" w:rsidP="006261E4">
            <w:pPr>
              <w:spacing w:line="360" w:lineRule="auto"/>
              <w:rPr>
                <w:rFonts w:cs="Arial"/>
              </w:rPr>
            </w:pPr>
            <w:r w:rsidRPr="00B819F1">
              <w:rPr>
                <w:rFonts w:cs="Arial"/>
              </w:rPr>
              <w:t>Argues a case according to the evidence</w:t>
            </w:r>
          </w:p>
        </w:tc>
      </w:tr>
      <w:tr w:rsidR="00765ABD" w:rsidRPr="00B819F1" w14:paraId="1B159E64" w14:textId="77777777" w:rsidTr="006261E4">
        <w:tc>
          <w:tcPr>
            <w:tcW w:w="4984" w:type="dxa"/>
          </w:tcPr>
          <w:p w14:paraId="6CDED2E3" w14:textId="77777777" w:rsidR="00765ABD" w:rsidRPr="00B819F1" w:rsidRDefault="00765ABD" w:rsidP="006261E4">
            <w:pPr>
              <w:spacing w:line="360" w:lineRule="auto"/>
              <w:rPr>
                <w:rFonts w:cs="Arial"/>
              </w:rPr>
            </w:pPr>
            <w:r w:rsidRPr="00B819F1">
              <w:rPr>
                <w:rFonts w:cs="Arial"/>
              </w:rPr>
              <w:t>Lists the main elements of a theory</w:t>
            </w:r>
          </w:p>
        </w:tc>
        <w:tc>
          <w:tcPr>
            <w:tcW w:w="4984" w:type="dxa"/>
          </w:tcPr>
          <w:p w14:paraId="3B4D2F1F" w14:textId="77777777" w:rsidR="00765ABD" w:rsidRPr="00B819F1" w:rsidRDefault="00765ABD" w:rsidP="006261E4">
            <w:pPr>
              <w:spacing w:line="360" w:lineRule="auto"/>
              <w:rPr>
                <w:rFonts w:cs="Arial"/>
              </w:rPr>
            </w:pPr>
            <w:r w:rsidRPr="00B819F1">
              <w:rPr>
                <w:rFonts w:cs="Arial"/>
              </w:rPr>
              <w:t>Shows why something will work (best)</w:t>
            </w:r>
          </w:p>
        </w:tc>
      </w:tr>
      <w:tr w:rsidR="00765ABD" w:rsidRPr="00B819F1" w14:paraId="780EC75C" w14:textId="77777777" w:rsidTr="006261E4">
        <w:tc>
          <w:tcPr>
            <w:tcW w:w="4984" w:type="dxa"/>
          </w:tcPr>
          <w:p w14:paraId="276A2BE9" w14:textId="77777777" w:rsidR="00765ABD" w:rsidRPr="00B819F1" w:rsidRDefault="00765ABD" w:rsidP="006261E4">
            <w:pPr>
              <w:spacing w:line="360" w:lineRule="auto"/>
              <w:rPr>
                <w:rFonts w:cs="Arial"/>
              </w:rPr>
            </w:pPr>
            <w:r w:rsidRPr="00B819F1">
              <w:rPr>
                <w:rFonts w:cs="Arial"/>
              </w:rPr>
              <w:t>Notes a method used</w:t>
            </w:r>
          </w:p>
        </w:tc>
        <w:tc>
          <w:tcPr>
            <w:tcW w:w="4984" w:type="dxa"/>
          </w:tcPr>
          <w:p w14:paraId="2F234B5C" w14:textId="77777777" w:rsidR="00765ABD" w:rsidRPr="00B819F1" w:rsidRDefault="00765ABD" w:rsidP="006261E4">
            <w:pPr>
              <w:spacing w:line="360" w:lineRule="auto"/>
              <w:rPr>
                <w:rFonts w:cs="Arial"/>
              </w:rPr>
            </w:pPr>
            <w:r w:rsidRPr="00B819F1">
              <w:rPr>
                <w:rFonts w:cs="Arial"/>
              </w:rPr>
              <w:t>Identifies whether something is appropriate or suitable</w:t>
            </w:r>
          </w:p>
        </w:tc>
      </w:tr>
      <w:tr w:rsidR="00765ABD" w:rsidRPr="00B819F1" w14:paraId="507365FC" w14:textId="77777777" w:rsidTr="006261E4">
        <w:tc>
          <w:tcPr>
            <w:tcW w:w="4984" w:type="dxa"/>
          </w:tcPr>
          <w:p w14:paraId="6A030470" w14:textId="77777777" w:rsidR="00765ABD" w:rsidRPr="00B819F1" w:rsidRDefault="00765ABD" w:rsidP="006261E4">
            <w:pPr>
              <w:spacing w:line="360" w:lineRule="auto"/>
              <w:rPr>
                <w:rFonts w:cs="Arial"/>
              </w:rPr>
            </w:pPr>
            <w:r w:rsidRPr="00B819F1">
              <w:rPr>
                <w:rFonts w:cs="Arial"/>
              </w:rPr>
              <w:t>States when something occurred</w:t>
            </w:r>
          </w:p>
        </w:tc>
        <w:tc>
          <w:tcPr>
            <w:tcW w:w="4984" w:type="dxa"/>
          </w:tcPr>
          <w:p w14:paraId="10CE2BCF" w14:textId="77777777" w:rsidR="00765ABD" w:rsidRPr="00B819F1" w:rsidRDefault="00765ABD" w:rsidP="006261E4">
            <w:pPr>
              <w:spacing w:line="360" w:lineRule="auto"/>
              <w:rPr>
                <w:rFonts w:cs="Arial"/>
              </w:rPr>
            </w:pPr>
            <w:r w:rsidRPr="00B819F1">
              <w:rPr>
                <w:rFonts w:cs="Arial"/>
              </w:rPr>
              <w:t>Identifies why the timing is of importance</w:t>
            </w:r>
          </w:p>
        </w:tc>
      </w:tr>
      <w:tr w:rsidR="00765ABD" w:rsidRPr="00B819F1" w14:paraId="5A73F0B5" w14:textId="77777777" w:rsidTr="006261E4">
        <w:tc>
          <w:tcPr>
            <w:tcW w:w="4984" w:type="dxa"/>
          </w:tcPr>
          <w:p w14:paraId="761C60D1" w14:textId="77777777" w:rsidR="00765ABD" w:rsidRPr="00B819F1" w:rsidRDefault="00765ABD" w:rsidP="006261E4">
            <w:pPr>
              <w:spacing w:line="360" w:lineRule="auto"/>
              <w:rPr>
                <w:rFonts w:cs="Arial"/>
              </w:rPr>
            </w:pPr>
            <w:r w:rsidRPr="00B819F1">
              <w:rPr>
                <w:rFonts w:cs="Arial"/>
              </w:rPr>
              <w:t>States the different components</w:t>
            </w:r>
          </w:p>
        </w:tc>
        <w:tc>
          <w:tcPr>
            <w:tcW w:w="4984" w:type="dxa"/>
          </w:tcPr>
          <w:p w14:paraId="39BB1DD3" w14:textId="77777777" w:rsidR="00765ABD" w:rsidRPr="00B819F1" w:rsidRDefault="00765ABD" w:rsidP="006261E4">
            <w:pPr>
              <w:spacing w:line="360" w:lineRule="auto"/>
              <w:rPr>
                <w:rFonts w:cs="Arial"/>
              </w:rPr>
            </w:pPr>
            <w:r w:rsidRPr="00B819F1">
              <w:rPr>
                <w:rFonts w:cs="Arial"/>
              </w:rPr>
              <w:t>Weighs up the importance of component parts</w:t>
            </w:r>
          </w:p>
        </w:tc>
      </w:tr>
      <w:tr w:rsidR="00765ABD" w:rsidRPr="00B819F1" w14:paraId="7BAF85A3" w14:textId="77777777" w:rsidTr="006261E4">
        <w:tc>
          <w:tcPr>
            <w:tcW w:w="4984" w:type="dxa"/>
          </w:tcPr>
          <w:p w14:paraId="2CE62D6A" w14:textId="77777777" w:rsidR="00765ABD" w:rsidRPr="00B819F1" w:rsidRDefault="00765ABD" w:rsidP="006261E4">
            <w:pPr>
              <w:spacing w:line="360" w:lineRule="auto"/>
              <w:rPr>
                <w:rFonts w:cs="Arial"/>
              </w:rPr>
            </w:pPr>
            <w:r w:rsidRPr="00B819F1">
              <w:rPr>
                <w:rFonts w:cs="Arial"/>
              </w:rPr>
              <w:t>States options</w:t>
            </w:r>
          </w:p>
        </w:tc>
        <w:tc>
          <w:tcPr>
            <w:tcW w:w="4984" w:type="dxa"/>
          </w:tcPr>
          <w:p w14:paraId="1569174C" w14:textId="77777777" w:rsidR="00765ABD" w:rsidRPr="00B819F1" w:rsidRDefault="00765ABD" w:rsidP="006261E4">
            <w:pPr>
              <w:spacing w:line="360" w:lineRule="auto"/>
              <w:rPr>
                <w:rFonts w:cs="Arial"/>
              </w:rPr>
            </w:pPr>
            <w:r w:rsidRPr="00B819F1">
              <w:rPr>
                <w:rFonts w:cs="Arial"/>
              </w:rPr>
              <w:t>Gives reasons for selecting each option</w:t>
            </w:r>
          </w:p>
        </w:tc>
      </w:tr>
      <w:tr w:rsidR="00765ABD" w:rsidRPr="00B819F1" w14:paraId="3EAE4AD3" w14:textId="77777777" w:rsidTr="006261E4">
        <w:tc>
          <w:tcPr>
            <w:tcW w:w="4984" w:type="dxa"/>
          </w:tcPr>
          <w:p w14:paraId="17A6C5EA" w14:textId="77777777" w:rsidR="00765ABD" w:rsidRPr="00B819F1" w:rsidRDefault="00765ABD" w:rsidP="006261E4">
            <w:pPr>
              <w:spacing w:line="360" w:lineRule="auto"/>
              <w:rPr>
                <w:rFonts w:cs="Arial"/>
              </w:rPr>
            </w:pPr>
            <w:r w:rsidRPr="00B819F1">
              <w:rPr>
                <w:rFonts w:cs="Arial"/>
              </w:rPr>
              <w:t>Lists details</w:t>
            </w:r>
          </w:p>
        </w:tc>
        <w:tc>
          <w:tcPr>
            <w:tcW w:w="4984" w:type="dxa"/>
          </w:tcPr>
          <w:p w14:paraId="740353AF" w14:textId="77777777" w:rsidR="00765ABD" w:rsidRPr="00B819F1" w:rsidRDefault="00765ABD" w:rsidP="006261E4">
            <w:pPr>
              <w:spacing w:line="360" w:lineRule="auto"/>
              <w:rPr>
                <w:rFonts w:cs="Arial"/>
              </w:rPr>
            </w:pPr>
            <w:r w:rsidRPr="00B819F1">
              <w:rPr>
                <w:rFonts w:cs="Arial"/>
              </w:rPr>
              <w:t>Evaluates the relative significance of details</w:t>
            </w:r>
          </w:p>
        </w:tc>
      </w:tr>
      <w:tr w:rsidR="00765ABD" w:rsidRPr="00B819F1" w14:paraId="796A9FDB" w14:textId="77777777" w:rsidTr="006261E4">
        <w:tc>
          <w:tcPr>
            <w:tcW w:w="4984" w:type="dxa"/>
          </w:tcPr>
          <w:p w14:paraId="3F794A02" w14:textId="77777777" w:rsidR="00765ABD" w:rsidRPr="00B819F1" w:rsidRDefault="00765ABD" w:rsidP="006261E4">
            <w:pPr>
              <w:spacing w:line="360" w:lineRule="auto"/>
              <w:rPr>
                <w:rFonts w:cs="Arial"/>
              </w:rPr>
            </w:pPr>
            <w:r w:rsidRPr="00B819F1">
              <w:rPr>
                <w:rFonts w:cs="Arial"/>
              </w:rPr>
              <w:t>Lists in an order</w:t>
            </w:r>
          </w:p>
        </w:tc>
        <w:tc>
          <w:tcPr>
            <w:tcW w:w="4984" w:type="dxa"/>
          </w:tcPr>
          <w:p w14:paraId="2B1901E6" w14:textId="77777777" w:rsidR="00765ABD" w:rsidRPr="00B819F1" w:rsidRDefault="00765ABD" w:rsidP="006261E4">
            <w:pPr>
              <w:spacing w:line="360" w:lineRule="auto"/>
              <w:rPr>
                <w:rFonts w:cs="Arial"/>
              </w:rPr>
            </w:pPr>
            <w:r w:rsidRPr="00B819F1">
              <w:rPr>
                <w:rFonts w:cs="Arial"/>
              </w:rPr>
              <w:t>Structures the information in order of importance</w:t>
            </w:r>
          </w:p>
        </w:tc>
      </w:tr>
      <w:tr w:rsidR="00765ABD" w:rsidRPr="00B819F1" w14:paraId="06EBC43D" w14:textId="77777777" w:rsidTr="006261E4">
        <w:tc>
          <w:tcPr>
            <w:tcW w:w="4984" w:type="dxa"/>
          </w:tcPr>
          <w:p w14:paraId="0A838375" w14:textId="77777777" w:rsidR="00765ABD" w:rsidRPr="00B819F1" w:rsidRDefault="00765ABD" w:rsidP="006261E4">
            <w:pPr>
              <w:spacing w:line="360" w:lineRule="auto"/>
              <w:rPr>
                <w:rFonts w:cs="Arial"/>
              </w:rPr>
            </w:pPr>
            <w:r w:rsidRPr="00B819F1">
              <w:rPr>
                <w:rFonts w:cs="Arial"/>
              </w:rPr>
              <w:t>States links between items</w:t>
            </w:r>
          </w:p>
        </w:tc>
        <w:tc>
          <w:tcPr>
            <w:tcW w:w="4984" w:type="dxa"/>
          </w:tcPr>
          <w:p w14:paraId="7256CC62" w14:textId="77777777" w:rsidR="00765ABD" w:rsidRPr="00B819F1" w:rsidRDefault="00765ABD" w:rsidP="006261E4">
            <w:pPr>
              <w:spacing w:line="360" w:lineRule="auto"/>
              <w:rPr>
                <w:rFonts w:cs="Arial"/>
              </w:rPr>
            </w:pPr>
            <w:r w:rsidRPr="00B819F1">
              <w:rPr>
                <w:rFonts w:cs="Arial"/>
              </w:rPr>
              <w:t xml:space="preserve">Shows the relevance of links between pieces of information </w:t>
            </w:r>
          </w:p>
        </w:tc>
      </w:tr>
      <w:tr w:rsidR="00765ABD" w:rsidRPr="00B819F1" w14:paraId="623C55EC" w14:textId="77777777" w:rsidTr="006261E4">
        <w:tc>
          <w:tcPr>
            <w:tcW w:w="4984" w:type="dxa"/>
          </w:tcPr>
          <w:p w14:paraId="1DD41CB9" w14:textId="77777777" w:rsidR="00765ABD" w:rsidRPr="00B819F1" w:rsidRDefault="00765ABD" w:rsidP="006261E4">
            <w:pPr>
              <w:spacing w:line="360" w:lineRule="auto"/>
              <w:rPr>
                <w:rFonts w:cs="Arial"/>
              </w:rPr>
            </w:pPr>
            <w:r w:rsidRPr="00B819F1">
              <w:rPr>
                <w:rFonts w:cs="Arial"/>
              </w:rPr>
              <w:t>Gives information or reports findings</w:t>
            </w:r>
          </w:p>
        </w:tc>
        <w:tc>
          <w:tcPr>
            <w:tcW w:w="4984" w:type="dxa"/>
          </w:tcPr>
          <w:p w14:paraId="6D5EA066" w14:textId="77777777" w:rsidR="00765ABD" w:rsidRPr="00B819F1" w:rsidRDefault="00765ABD" w:rsidP="006261E4">
            <w:pPr>
              <w:spacing w:line="360" w:lineRule="auto"/>
              <w:rPr>
                <w:rFonts w:cs="Arial"/>
              </w:rPr>
            </w:pPr>
            <w:r w:rsidRPr="00B819F1">
              <w:rPr>
                <w:rFonts w:cs="Arial"/>
              </w:rPr>
              <w:t>Evaluates information and draws conclusions</w:t>
            </w:r>
          </w:p>
        </w:tc>
      </w:tr>
    </w:tbl>
    <w:p w14:paraId="3FB93C17" w14:textId="77777777" w:rsidR="00765ABD" w:rsidRPr="00B819F1" w:rsidRDefault="00765ABD" w:rsidP="00765ABD">
      <w:pPr>
        <w:rPr>
          <w:rFonts w:cs="Arial"/>
        </w:rPr>
      </w:pPr>
    </w:p>
    <w:p w14:paraId="1AE8B17D" w14:textId="77777777" w:rsidR="00765ABD" w:rsidRPr="00B819F1" w:rsidRDefault="00765ABD" w:rsidP="00FE55C2">
      <w:pPr>
        <w:jc w:val="both"/>
        <w:rPr>
          <w:rFonts w:cs="Arial"/>
          <w:b/>
          <w:szCs w:val="22"/>
        </w:rPr>
      </w:pPr>
    </w:p>
    <w:p w14:paraId="47B6EE82" w14:textId="77777777" w:rsidR="00765ABD" w:rsidRPr="00B819F1" w:rsidRDefault="00765ABD">
      <w:pPr>
        <w:rPr>
          <w:rFonts w:cs="Arial"/>
          <w:b/>
        </w:rPr>
      </w:pPr>
      <w:bookmarkStart w:id="34" w:name="_Toc329947003"/>
      <w:r w:rsidRPr="00B819F1">
        <w:rPr>
          <w:rFonts w:cs="Arial"/>
        </w:rPr>
        <w:br w:type="page"/>
      </w:r>
    </w:p>
    <w:p w14:paraId="5399677D" w14:textId="7F827345" w:rsidR="00765ABD" w:rsidRPr="004C72DC" w:rsidRDefault="00F459F5" w:rsidP="004C72DC">
      <w:pPr>
        <w:pStyle w:val="Heading2"/>
      </w:pPr>
      <w:bookmarkStart w:id="35" w:name="_Toc488144790"/>
      <w:r>
        <w:lastRenderedPageBreak/>
        <w:t xml:space="preserve">APPENDIX </w:t>
      </w:r>
      <w:r w:rsidR="00753002">
        <w:t>7</w:t>
      </w:r>
      <w:r w:rsidR="00B819F1">
        <w:t xml:space="preserve">: </w:t>
      </w:r>
      <w:r w:rsidR="00B819F1" w:rsidRPr="004C72DC">
        <w:t>GOOD AND BAD CRITICAL REFLECTION</w:t>
      </w:r>
      <w:bookmarkEnd w:id="34"/>
      <w:bookmarkEnd w:id="35"/>
    </w:p>
    <w:p w14:paraId="3F24154E" w14:textId="77777777" w:rsidR="00765ABD" w:rsidRPr="00B819F1" w:rsidRDefault="00765ABD" w:rsidP="00765ABD">
      <w:pPr>
        <w:rPr>
          <w:rFonts w:cs="Arial"/>
          <w:sz w:val="18"/>
          <w:szCs w:val="18"/>
        </w:rPr>
      </w:pPr>
      <w:r w:rsidRPr="00B819F1">
        <w:rPr>
          <w:rFonts w:cs="Arial"/>
          <w:sz w:val="18"/>
          <w:szCs w:val="18"/>
        </w:rPr>
        <w:t>(Taken from: Cottrell, S. 2011. Critical Thinking Skills. 2</w:t>
      </w:r>
      <w:r w:rsidRPr="00B819F1">
        <w:rPr>
          <w:rFonts w:cs="Arial"/>
          <w:sz w:val="18"/>
          <w:szCs w:val="18"/>
          <w:vertAlign w:val="superscript"/>
        </w:rPr>
        <w:t>nd</w:t>
      </w:r>
      <w:r w:rsidRPr="00B819F1">
        <w:rPr>
          <w:rFonts w:cs="Arial"/>
          <w:sz w:val="18"/>
          <w:szCs w:val="18"/>
        </w:rPr>
        <w:t xml:space="preserve"> Ed. Palgrave, Hampshire.) </w:t>
      </w:r>
    </w:p>
    <w:p w14:paraId="66522494" w14:textId="77777777" w:rsidR="00765ABD" w:rsidRPr="00B819F1" w:rsidRDefault="00765ABD" w:rsidP="00765ABD">
      <w:pPr>
        <w:rPr>
          <w:rFonts w:cs="Arial"/>
        </w:rPr>
      </w:pPr>
    </w:p>
    <w:tbl>
      <w:tblPr>
        <w:tblStyle w:val="TableGrid"/>
        <w:tblW w:w="8897" w:type="dxa"/>
        <w:tblLook w:val="04A0" w:firstRow="1" w:lastRow="0" w:firstColumn="1" w:lastColumn="0" w:noHBand="0" w:noVBand="1"/>
      </w:tblPr>
      <w:tblGrid>
        <w:gridCol w:w="1951"/>
        <w:gridCol w:w="3544"/>
        <w:gridCol w:w="3402"/>
      </w:tblGrid>
      <w:tr w:rsidR="00765ABD" w:rsidRPr="00B819F1" w14:paraId="25A180D6" w14:textId="77777777" w:rsidTr="0078494A">
        <w:trPr>
          <w:trHeight w:val="450"/>
        </w:trPr>
        <w:tc>
          <w:tcPr>
            <w:tcW w:w="1951" w:type="dxa"/>
            <w:shd w:val="clear" w:color="auto" w:fill="auto"/>
          </w:tcPr>
          <w:p w14:paraId="78523A66" w14:textId="77777777" w:rsidR="00765ABD" w:rsidRPr="00B819F1" w:rsidRDefault="00765ABD" w:rsidP="006261E4">
            <w:pPr>
              <w:rPr>
                <w:rFonts w:cs="Arial"/>
                <w:b/>
                <w:sz w:val="24"/>
              </w:rPr>
            </w:pPr>
            <w:r w:rsidRPr="00B819F1">
              <w:rPr>
                <w:rFonts w:cs="Arial"/>
                <w:b/>
                <w:sz w:val="24"/>
              </w:rPr>
              <w:t>Aspect</w:t>
            </w:r>
          </w:p>
        </w:tc>
        <w:tc>
          <w:tcPr>
            <w:tcW w:w="3544" w:type="dxa"/>
            <w:shd w:val="clear" w:color="auto" w:fill="auto"/>
          </w:tcPr>
          <w:p w14:paraId="059745D5" w14:textId="77777777" w:rsidR="00765ABD" w:rsidRPr="00B819F1" w:rsidRDefault="00765ABD" w:rsidP="006261E4">
            <w:pPr>
              <w:rPr>
                <w:rFonts w:cs="Arial"/>
                <w:b/>
                <w:sz w:val="24"/>
              </w:rPr>
            </w:pPr>
            <w:r w:rsidRPr="00B819F1">
              <w:rPr>
                <w:rFonts w:cs="Arial"/>
                <w:b/>
                <w:sz w:val="24"/>
              </w:rPr>
              <w:t>Good critical reflection</w:t>
            </w:r>
          </w:p>
        </w:tc>
        <w:tc>
          <w:tcPr>
            <w:tcW w:w="3402" w:type="dxa"/>
            <w:shd w:val="clear" w:color="auto" w:fill="auto"/>
          </w:tcPr>
          <w:p w14:paraId="175EA9B7" w14:textId="77777777" w:rsidR="00765ABD" w:rsidRPr="00B819F1" w:rsidRDefault="00765ABD" w:rsidP="006261E4">
            <w:pPr>
              <w:rPr>
                <w:rFonts w:cs="Arial"/>
                <w:b/>
                <w:sz w:val="24"/>
              </w:rPr>
            </w:pPr>
            <w:r w:rsidRPr="00B819F1">
              <w:rPr>
                <w:rFonts w:cs="Arial"/>
                <w:b/>
                <w:sz w:val="24"/>
              </w:rPr>
              <w:t>Poor critical reflection</w:t>
            </w:r>
          </w:p>
        </w:tc>
      </w:tr>
      <w:tr w:rsidR="00765ABD" w:rsidRPr="00B819F1" w14:paraId="7A42287F" w14:textId="77777777" w:rsidTr="0078494A">
        <w:tc>
          <w:tcPr>
            <w:tcW w:w="1951" w:type="dxa"/>
            <w:shd w:val="clear" w:color="auto" w:fill="auto"/>
          </w:tcPr>
          <w:p w14:paraId="3FD863CA" w14:textId="77777777" w:rsidR="00765ABD" w:rsidRPr="00B819F1" w:rsidRDefault="00765ABD" w:rsidP="0084481E">
            <w:pPr>
              <w:pStyle w:val="ListParagraph"/>
              <w:numPr>
                <w:ilvl w:val="0"/>
                <w:numId w:val="5"/>
              </w:numPr>
              <w:spacing w:after="0" w:line="240" w:lineRule="auto"/>
              <w:rPr>
                <w:rFonts w:ascii="Arial" w:hAnsi="Arial" w:cs="Arial"/>
              </w:rPr>
            </w:pPr>
            <w:r w:rsidRPr="00B819F1">
              <w:rPr>
                <w:rFonts w:ascii="Arial" w:hAnsi="Arial" w:cs="Arial"/>
              </w:rPr>
              <w:t>Experience</w:t>
            </w:r>
          </w:p>
        </w:tc>
        <w:tc>
          <w:tcPr>
            <w:tcW w:w="3544" w:type="dxa"/>
            <w:shd w:val="clear" w:color="auto" w:fill="auto"/>
          </w:tcPr>
          <w:p w14:paraId="6B791240" w14:textId="77777777" w:rsidR="00765ABD" w:rsidRPr="00B819F1" w:rsidRDefault="00765ABD" w:rsidP="006261E4">
            <w:pPr>
              <w:rPr>
                <w:rFonts w:cs="Arial"/>
              </w:rPr>
            </w:pPr>
            <w:r w:rsidRPr="00B819F1">
              <w:rPr>
                <w:rFonts w:cs="Arial"/>
              </w:rPr>
              <w:t>Draws on personal, group or workplace experience as a means of testing out theory or learning new lessons, looking at experiences with a critical eye.</w:t>
            </w:r>
          </w:p>
        </w:tc>
        <w:tc>
          <w:tcPr>
            <w:tcW w:w="3402" w:type="dxa"/>
            <w:shd w:val="clear" w:color="auto" w:fill="auto"/>
          </w:tcPr>
          <w:p w14:paraId="1EBE013C" w14:textId="77777777" w:rsidR="00765ABD" w:rsidRPr="00B819F1" w:rsidRDefault="00765ABD" w:rsidP="006261E4">
            <w:pPr>
              <w:rPr>
                <w:rFonts w:cs="Arial"/>
              </w:rPr>
            </w:pPr>
            <w:r w:rsidRPr="00B819F1">
              <w:rPr>
                <w:rFonts w:cs="Arial"/>
              </w:rPr>
              <w:t xml:space="preserve">Assumes ‘experience’ is an end in itself; that one’s own experience is typical of others’ without good evidence that this is so; that experience equates to ‘insight’, without bringing a critical eye to it. </w:t>
            </w:r>
          </w:p>
        </w:tc>
      </w:tr>
      <w:tr w:rsidR="00765ABD" w:rsidRPr="00B819F1" w14:paraId="0FA692FF" w14:textId="77777777" w:rsidTr="0078494A">
        <w:tc>
          <w:tcPr>
            <w:tcW w:w="1951" w:type="dxa"/>
            <w:shd w:val="clear" w:color="auto" w:fill="auto"/>
          </w:tcPr>
          <w:p w14:paraId="571877D6" w14:textId="77777777" w:rsidR="00765ABD" w:rsidRPr="00B819F1" w:rsidRDefault="00765ABD" w:rsidP="0084481E">
            <w:pPr>
              <w:pStyle w:val="ListParagraph"/>
              <w:numPr>
                <w:ilvl w:val="0"/>
                <w:numId w:val="5"/>
              </w:numPr>
              <w:spacing w:after="0" w:line="240" w:lineRule="auto"/>
              <w:rPr>
                <w:rFonts w:ascii="Arial" w:hAnsi="Arial" w:cs="Arial"/>
              </w:rPr>
            </w:pPr>
            <w:r w:rsidRPr="00B819F1">
              <w:rPr>
                <w:rFonts w:ascii="Arial" w:hAnsi="Arial" w:cs="Arial"/>
              </w:rPr>
              <w:t>Personal responsibility</w:t>
            </w:r>
          </w:p>
        </w:tc>
        <w:tc>
          <w:tcPr>
            <w:tcW w:w="3544" w:type="dxa"/>
            <w:shd w:val="clear" w:color="auto" w:fill="auto"/>
          </w:tcPr>
          <w:p w14:paraId="60BA3591" w14:textId="77777777" w:rsidR="00765ABD" w:rsidRPr="00B819F1" w:rsidRDefault="00765ABD" w:rsidP="006261E4">
            <w:pPr>
              <w:rPr>
                <w:rFonts w:cs="Arial"/>
              </w:rPr>
            </w:pPr>
            <w:r w:rsidRPr="00B819F1">
              <w:rPr>
                <w:rFonts w:cs="Arial"/>
              </w:rPr>
              <w:t>The best critical reflection demonstrates integrity both in focussing on one’s personal role, such as the assumptions brought to a situation or actions taken or omitted, and in taking responsibility for the consequences of these.</w:t>
            </w:r>
          </w:p>
        </w:tc>
        <w:tc>
          <w:tcPr>
            <w:tcW w:w="3402" w:type="dxa"/>
            <w:shd w:val="clear" w:color="auto" w:fill="auto"/>
          </w:tcPr>
          <w:p w14:paraId="62A5D9EF" w14:textId="77777777" w:rsidR="00765ABD" w:rsidRPr="00B819F1" w:rsidRDefault="00765ABD" w:rsidP="006261E4">
            <w:pPr>
              <w:rPr>
                <w:rFonts w:cs="Arial"/>
              </w:rPr>
            </w:pPr>
            <w:r w:rsidRPr="00B819F1">
              <w:rPr>
                <w:rFonts w:cs="Arial"/>
              </w:rPr>
              <w:t xml:space="preserve">Poor critical reflection finds ways of deflecting blame onto other people or the context itself for the way events unfolded. Alternatively, personal responsibility is addressed in a superficial way, so that the relation of action and consequence is not considered in depth. It is also poor practice to assume personal responsibility and guilt for matters that are not simply down to oneself. </w:t>
            </w:r>
          </w:p>
        </w:tc>
      </w:tr>
      <w:tr w:rsidR="00765ABD" w:rsidRPr="00B819F1" w14:paraId="4CF8FBB0" w14:textId="77777777" w:rsidTr="0078494A">
        <w:tc>
          <w:tcPr>
            <w:tcW w:w="1951" w:type="dxa"/>
            <w:shd w:val="clear" w:color="auto" w:fill="auto"/>
          </w:tcPr>
          <w:p w14:paraId="04620D11" w14:textId="77777777" w:rsidR="00765ABD" w:rsidRPr="00B819F1" w:rsidRDefault="00765ABD" w:rsidP="0084481E">
            <w:pPr>
              <w:pStyle w:val="ListParagraph"/>
              <w:numPr>
                <w:ilvl w:val="0"/>
                <w:numId w:val="5"/>
              </w:numPr>
              <w:spacing w:after="0" w:line="240" w:lineRule="auto"/>
              <w:rPr>
                <w:rFonts w:ascii="Arial" w:hAnsi="Arial" w:cs="Arial"/>
              </w:rPr>
            </w:pPr>
            <w:r w:rsidRPr="00B819F1">
              <w:rPr>
                <w:rFonts w:ascii="Arial" w:hAnsi="Arial" w:cs="Arial"/>
              </w:rPr>
              <w:t>Focus</w:t>
            </w:r>
          </w:p>
        </w:tc>
        <w:tc>
          <w:tcPr>
            <w:tcW w:w="3544" w:type="dxa"/>
            <w:shd w:val="clear" w:color="auto" w:fill="auto"/>
          </w:tcPr>
          <w:p w14:paraId="409C0324" w14:textId="77777777" w:rsidR="00765ABD" w:rsidRPr="00B819F1" w:rsidRDefault="00765ABD" w:rsidP="006261E4">
            <w:pPr>
              <w:rPr>
                <w:rFonts w:cs="Arial"/>
              </w:rPr>
            </w:pPr>
            <w:r w:rsidRPr="00B819F1">
              <w:rPr>
                <w:rFonts w:cs="Arial"/>
              </w:rPr>
              <w:t>Selects a focus such as a particular time-period, set of events, specific kids of incident or examples of interactions.</w:t>
            </w:r>
          </w:p>
        </w:tc>
        <w:tc>
          <w:tcPr>
            <w:tcW w:w="3402" w:type="dxa"/>
            <w:shd w:val="clear" w:color="auto" w:fill="auto"/>
          </w:tcPr>
          <w:p w14:paraId="3C315E3C" w14:textId="77777777" w:rsidR="00765ABD" w:rsidRPr="00B819F1" w:rsidRDefault="00765ABD" w:rsidP="006261E4">
            <w:pPr>
              <w:rPr>
                <w:rFonts w:cs="Arial"/>
              </w:rPr>
            </w:pPr>
            <w:r w:rsidRPr="00B819F1">
              <w:rPr>
                <w:rFonts w:cs="Arial"/>
              </w:rPr>
              <w:t xml:space="preserve">Rambles around or covers too many dimensions so it isn’t clear what </w:t>
            </w:r>
            <w:proofErr w:type="gramStart"/>
            <w:r w:rsidRPr="00B819F1">
              <w:rPr>
                <w:rFonts w:cs="Arial"/>
              </w:rPr>
              <w:t>is the focus of the reflection</w:t>
            </w:r>
            <w:proofErr w:type="gramEnd"/>
            <w:r w:rsidRPr="00B819F1">
              <w:rPr>
                <w:rFonts w:cs="Arial"/>
              </w:rPr>
              <w:t>.</w:t>
            </w:r>
          </w:p>
        </w:tc>
      </w:tr>
      <w:tr w:rsidR="00765ABD" w:rsidRPr="00B819F1" w14:paraId="4732162E" w14:textId="77777777" w:rsidTr="0078494A">
        <w:tc>
          <w:tcPr>
            <w:tcW w:w="1951" w:type="dxa"/>
            <w:shd w:val="clear" w:color="auto" w:fill="auto"/>
          </w:tcPr>
          <w:p w14:paraId="06DC6B41" w14:textId="77777777" w:rsidR="00765ABD" w:rsidRPr="00B819F1" w:rsidRDefault="00765ABD" w:rsidP="0084481E">
            <w:pPr>
              <w:pStyle w:val="ListParagraph"/>
              <w:numPr>
                <w:ilvl w:val="0"/>
                <w:numId w:val="5"/>
              </w:numPr>
              <w:spacing w:after="0" w:line="240" w:lineRule="auto"/>
              <w:rPr>
                <w:rFonts w:ascii="Arial" w:hAnsi="Arial" w:cs="Arial"/>
              </w:rPr>
            </w:pPr>
            <w:r w:rsidRPr="00B819F1">
              <w:rPr>
                <w:rFonts w:ascii="Arial" w:hAnsi="Arial" w:cs="Arial"/>
              </w:rPr>
              <w:t>Scale</w:t>
            </w:r>
          </w:p>
        </w:tc>
        <w:tc>
          <w:tcPr>
            <w:tcW w:w="3544" w:type="dxa"/>
            <w:shd w:val="clear" w:color="auto" w:fill="auto"/>
          </w:tcPr>
          <w:p w14:paraId="510B47B2" w14:textId="77777777" w:rsidR="00765ABD" w:rsidRPr="00B819F1" w:rsidRDefault="00765ABD" w:rsidP="006261E4">
            <w:pPr>
              <w:rPr>
                <w:rFonts w:cs="Arial"/>
              </w:rPr>
            </w:pPr>
            <w:r w:rsidRPr="00B819F1">
              <w:rPr>
                <w:rFonts w:cs="Arial"/>
              </w:rPr>
              <w:t xml:space="preserve">The focus is broad enough to offer challenge and meaningful insights but can be reasonably explored in the timescale and word limit. </w:t>
            </w:r>
          </w:p>
        </w:tc>
        <w:tc>
          <w:tcPr>
            <w:tcW w:w="3402" w:type="dxa"/>
            <w:shd w:val="clear" w:color="auto" w:fill="auto"/>
          </w:tcPr>
          <w:p w14:paraId="38CA6283" w14:textId="77777777" w:rsidR="00765ABD" w:rsidRPr="00B819F1" w:rsidRDefault="00765ABD" w:rsidP="006261E4">
            <w:pPr>
              <w:rPr>
                <w:rFonts w:cs="Arial"/>
              </w:rPr>
            </w:pPr>
            <w:r w:rsidRPr="00B819F1">
              <w:rPr>
                <w:rFonts w:cs="Arial"/>
              </w:rPr>
              <w:t xml:space="preserve">Is either too narrow to provide the insights needed or too broad to look at things in any depth. </w:t>
            </w:r>
          </w:p>
        </w:tc>
      </w:tr>
      <w:tr w:rsidR="00765ABD" w:rsidRPr="00B819F1" w14:paraId="5DDF7931" w14:textId="77777777" w:rsidTr="0078494A">
        <w:tc>
          <w:tcPr>
            <w:tcW w:w="1951" w:type="dxa"/>
            <w:shd w:val="clear" w:color="auto" w:fill="auto"/>
          </w:tcPr>
          <w:p w14:paraId="6789AD56" w14:textId="77777777" w:rsidR="00765ABD" w:rsidRPr="00B819F1" w:rsidRDefault="00765ABD" w:rsidP="0084481E">
            <w:pPr>
              <w:pStyle w:val="ListParagraph"/>
              <w:numPr>
                <w:ilvl w:val="0"/>
                <w:numId w:val="5"/>
              </w:numPr>
              <w:spacing w:after="0" w:line="240" w:lineRule="auto"/>
              <w:rPr>
                <w:rFonts w:ascii="Arial" w:hAnsi="Arial" w:cs="Arial"/>
              </w:rPr>
            </w:pPr>
            <w:r w:rsidRPr="00B819F1">
              <w:rPr>
                <w:rFonts w:ascii="Arial" w:hAnsi="Arial" w:cs="Arial"/>
              </w:rPr>
              <w:t>Direction</w:t>
            </w:r>
          </w:p>
        </w:tc>
        <w:tc>
          <w:tcPr>
            <w:tcW w:w="3544" w:type="dxa"/>
            <w:shd w:val="clear" w:color="auto" w:fill="auto"/>
          </w:tcPr>
          <w:p w14:paraId="27CBB926" w14:textId="77777777" w:rsidR="00765ABD" w:rsidRPr="00B819F1" w:rsidRDefault="00765ABD" w:rsidP="006261E4">
            <w:pPr>
              <w:rPr>
                <w:rFonts w:cs="Arial"/>
              </w:rPr>
            </w:pPr>
            <w:r w:rsidRPr="00B819F1">
              <w:rPr>
                <w:rFonts w:cs="Arial"/>
              </w:rPr>
              <w:t>However it may start, good critical reflection beings to take direction as the person starts to identify, and then focus on, selected themes for closer attention.</w:t>
            </w:r>
          </w:p>
        </w:tc>
        <w:tc>
          <w:tcPr>
            <w:tcW w:w="3402" w:type="dxa"/>
            <w:shd w:val="clear" w:color="auto" w:fill="auto"/>
          </w:tcPr>
          <w:p w14:paraId="4D8AB8C7" w14:textId="77777777" w:rsidR="00765ABD" w:rsidRPr="00B819F1" w:rsidRDefault="00765ABD" w:rsidP="006261E4">
            <w:pPr>
              <w:rPr>
                <w:rFonts w:cs="Arial"/>
              </w:rPr>
            </w:pPr>
            <w:r w:rsidRPr="00B819F1">
              <w:rPr>
                <w:rFonts w:cs="Arial"/>
              </w:rPr>
              <w:t>Rambles or hops about rather than finding a direction.</w:t>
            </w:r>
          </w:p>
        </w:tc>
      </w:tr>
      <w:tr w:rsidR="00765ABD" w:rsidRPr="00B819F1" w14:paraId="2F7E0895" w14:textId="77777777" w:rsidTr="0078494A">
        <w:tc>
          <w:tcPr>
            <w:tcW w:w="1951" w:type="dxa"/>
            <w:shd w:val="clear" w:color="auto" w:fill="auto"/>
          </w:tcPr>
          <w:p w14:paraId="613930E7" w14:textId="77777777" w:rsidR="00765ABD" w:rsidRPr="00B819F1" w:rsidRDefault="00765ABD" w:rsidP="0084481E">
            <w:pPr>
              <w:pStyle w:val="ListParagraph"/>
              <w:numPr>
                <w:ilvl w:val="0"/>
                <w:numId w:val="5"/>
              </w:numPr>
              <w:spacing w:after="0" w:line="240" w:lineRule="auto"/>
              <w:rPr>
                <w:rFonts w:ascii="Arial" w:hAnsi="Arial" w:cs="Arial"/>
              </w:rPr>
            </w:pPr>
            <w:r w:rsidRPr="00B819F1">
              <w:rPr>
                <w:rFonts w:ascii="Arial" w:hAnsi="Arial" w:cs="Arial"/>
              </w:rPr>
              <w:t>Depth</w:t>
            </w:r>
          </w:p>
        </w:tc>
        <w:tc>
          <w:tcPr>
            <w:tcW w:w="3544" w:type="dxa"/>
            <w:shd w:val="clear" w:color="auto" w:fill="auto"/>
          </w:tcPr>
          <w:p w14:paraId="6A160188" w14:textId="77777777" w:rsidR="00765ABD" w:rsidRPr="00B819F1" w:rsidRDefault="00765ABD" w:rsidP="006261E4">
            <w:pPr>
              <w:rPr>
                <w:rFonts w:cs="Arial"/>
              </w:rPr>
            </w:pPr>
            <w:r w:rsidRPr="00B819F1">
              <w:rPr>
                <w:rFonts w:cs="Arial"/>
              </w:rPr>
              <w:t>Delves below the surface: it picks up on initial thoughts and insights, analysing these further with the aim of gaining deeper insights or broader applications.</w:t>
            </w:r>
          </w:p>
        </w:tc>
        <w:tc>
          <w:tcPr>
            <w:tcW w:w="3402" w:type="dxa"/>
            <w:shd w:val="clear" w:color="auto" w:fill="auto"/>
          </w:tcPr>
          <w:p w14:paraId="6945A2A8" w14:textId="77777777" w:rsidR="00765ABD" w:rsidRPr="00B819F1" w:rsidRDefault="00765ABD" w:rsidP="006261E4">
            <w:pPr>
              <w:rPr>
                <w:rFonts w:cs="Arial"/>
              </w:rPr>
            </w:pPr>
            <w:r w:rsidRPr="00B819F1">
              <w:rPr>
                <w:rFonts w:cs="Arial"/>
              </w:rPr>
              <w:t xml:space="preserve">Is superficial. It doesn’t demonstrate any interest in burrowing beneath the surface to understand more. </w:t>
            </w:r>
          </w:p>
        </w:tc>
      </w:tr>
      <w:tr w:rsidR="00765ABD" w:rsidRPr="00B819F1" w14:paraId="37F07F7A" w14:textId="77777777" w:rsidTr="0078494A">
        <w:tc>
          <w:tcPr>
            <w:tcW w:w="1951" w:type="dxa"/>
            <w:shd w:val="clear" w:color="auto" w:fill="auto"/>
          </w:tcPr>
          <w:p w14:paraId="111C1825" w14:textId="77777777" w:rsidR="00765ABD" w:rsidRPr="00B819F1" w:rsidRDefault="00765ABD" w:rsidP="0084481E">
            <w:pPr>
              <w:pStyle w:val="ListParagraph"/>
              <w:numPr>
                <w:ilvl w:val="0"/>
                <w:numId w:val="5"/>
              </w:numPr>
              <w:spacing w:after="0" w:line="240" w:lineRule="auto"/>
              <w:rPr>
                <w:rFonts w:ascii="Arial" w:hAnsi="Arial" w:cs="Arial"/>
              </w:rPr>
            </w:pPr>
            <w:r w:rsidRPr="00B819F1">
              <w:rPr>
                <w:rFonts w:ascii="Arial" w:hAnsi="Arial" w:cs="Arial"/>
              </w:rPr>
              <w:t>Challenge</w:t>
            </w:r>
          </w:p>
        </w:tc>
        <w:tc>
          <w:tcPr>
            <w:tcW w:w="3544" w:type="dxa"/>
            <w:shd w:val="clear" w:color="auto" w:fill="auto"/>
          </w:tcPr>
          <w:p w14:paraId="7DD6F903" w14:textId="77777777" w:rsidR="00765ABD" w:rsidRPr="00B819F1" w:rsidRDefault="00765ABD" w:rsidP="006261E4">
            <w:pPr>
              <w:rPr>
                <w:rFonts w:cs="Arial"/>
              </w:rPr>
            </w:pPr>
            <w:r w:rsidRPr="00B819F1">
              <w:rPr>
                <w:rFonts w:cs="Arial"/>
              </w:rPr>
              <w:t>Usually tackles a difficult area or enters difficult terrain, such as matters that are personally difficult, or issues that are complex and don’t lent themselves to easy answers</w:t>
            </w:r>
          </w:p>
        </w:tc>
        <w:tc>
          <w:tcPr>
            <w:tcW w:w="3402" w:type="dxa"/>
            <w:shd w:val="clear" w:color="auto" w:fill="auto"/>
          </w:tcPr>
          <w:p w14:paraId="3B1BE36C" w14:textId="77777777" w:rsidR="00765ABD" w:rsidRPr="00B819F1" w:rsidRDefault="00765ABD" w:rsidP="006261E4">
            <w:pPr>
              <w:rPr>
                <w:rFonts w:cs="Arial"/>
              </w:rPr>
            </w:pPr>
            <w:r w:rsidRPr="00B819F1">
              <w:rPr>
                <w:rFonts w:cs="Arial"/>
              </w:rPr>
              <w:t xml:space="preserve">Tends to stay within safe territory or deals with difficult issues in a superficial way or doesn’t seem to take the person forward in their understanding. </w:t>
            </w:r>
          </w:p>
        </w:tc>
      </w:tr>
      <w:tr w:rsidR="00765ABD" w:rsidRPr="00B819F1" w14:paraId="2E0DC842" w14:textId="77777777" w:rsidTr="0078494A">
        <w:tc>
          <w:tcPr>
            <w:tcW w:w="1951" w:type="dxa"/>
            <w:shd w:val="clear" w:color="auto" w:fill="auto"/>
          </w:tcPr>
          <w:p w14:paraId="20572B9C" w14:textId="77777777" w:rsidR="00765ABD" w:rsidRPr="00B819F1" w:rsidRDefault="00765ABD" w:rsidP="0084481E">
            <w:pPr>
              <w:pStyle w:val="ListParagraph"/>
              <w:numPr>
                <w:ilvl w:val="0"/>
                <w:numId w:val="5"/>
              </w:numPr>
              <w:spacing w:after="0" w:line="240" w:lineRule="auto"/>
              <w:rPr>
                <w:rFonts w:ascii="Arial" w:hAnsi="Arial" w:cs="Arial"/>
              </w:rPr>
            </w:pPr>
            <w:r w:rsidRPr="00B819F1">
              <w:rPr>
                <w:rFonts w:ascii="Arial" w:hAnsi="Arial" w:cs="Arial"/>
              </w:rPr>
              <w:t>Theory</w:t>
            </w:r>
          </w:p>
        </w:tc>
        <w:tc>
          <w:tcPr>
            <w:tcW w:w="3544" w:type="dxa"/>
            <w:shd w:val="clear" w:color="auto" w:fill="auto"/>
          </w:tcPr>
          <w:p w14:paraId="4B30D3AB" w14:textId="77777777" w:rsidR="00765ABD" w:rsidRPr="00B819F1" w:rsidRDefault="00765ABD" w:rsidP="006261E4">
            <w:pPr>
              <w:rPr>
                <w:rFonts w:cs="Arial"/>
              </w:rPr>
            </w:pPr>
            <w:r w:rsidRPr="00B819F1">
              <w:rPr>
                <w:rFonts w:cs="Arial"/>
              </w:rPr>
              <w:t xml:space="preserve">Draws on relevant theoretical standpoints, research, or established professional practice in ways that demonstrate how these have helped understanding. Where relevant, it relates the </w:t>
            </w:r>
            <w:r w:rsidRPr="00B819F1">
              <w:rPr>
                <w:rFonts w:cs="Arial"/>
              </w:rPr>
              <w:lastRenderedPageBreak/>
              <w:t xml:space="preserve">particular incident to broader social and political issues. </w:t>
            </w:r>
          </w:p>
        </w:tc>
        <w:tc>
          <w:tcPr>
            <w:tcW w:w="3402" w:type="dxa"/>
            <w:shd w:val="clear" w:color="auto" w:fill="auto"/>
          </w:tcPr>
          <w:p w14:paraId="2B35125A" w14:textId="77777777" w:rsidR="00765ABD" w:rsidRPr="00B819F1" w:rsidRDefault="00765ABD" w:rsidP="006261E4">
            <w:pPr>
              <w:rPr>
                <w:rFonts w:cs="Arial"/>
              </w:rPr>
            </w:pPr>
            <w:r w:rsidRPr="00B819F1">
              <w:rPr>
                <w:rFonts w:cs="Arial"/>
              </w:rPr>
              <w:lastRenderedPageBreak/>
              <w:t xml:space="preserve">Draws only on the person’s own ideas experiences and anecdotes, or makes superficial passing references to theory and research. </w:t>
            </w:r>
          </w:p>
        </w:tc>
      </w:tr>
      <w:tr w:rsidR="00765ABD" w:rsidRPr="00B819F1" w14:paraId="190F29FE" w14:textId="77777777" w:rsidTr="0078494A">
        <w:tc>
          <w:tcPr>
            <w:tcW w:w="1951" w:type="dxa"/>
            <w:shd w:val="clear" w:color="auto" w:fill="auto"/>
          </w:tcPr>
          <w:p w14:paraId="61C86357" w14:textId="77777777" w:rsidR="00765ABD" w:rsidRPr="00B819F1" w:rsidRDefault="00765ABD" w:rsidP="0084481E">
            <w:pPr>
              <w:pStyle w:val="ListParagraph"/>
              <w:numPr>
                <w:ilvl w:val="0"/>
                <w:numId w:val="5"/>
              </w:numPr>
              <w:spacing w:after="0" w:line="240" w:lineRule="auto"/>
              <w:rPr>
                <w:rFonts w:ascii="Arial" w:hAnsi="Arial" w:cs="Arial"/>
              </w:rPr>
            </w:pPr>
            <w:r w:rsidRPr="00B819F1">
              <w:rPr>
                <w:rFonts w:ascii="Arial" w:hAnsi="Arial" w:cs="Arial"/>
              </w:rPr>
              <w:t>Critically</w:t>
            </w:r>
          </w:p>
        </w:tc>
        <w:tc>
          <w:tcPr>
            <w:tcW w:w="3544" w:type="dxa"/>
            <w:shd w:val="clear" w:color="auto" w:fill="auto"/>
          </w:tcPr>
          <w:p w14:paraId="5F97F8DD" w14:textId="77777777" w:rsidR="00765ABD" w:rsidRPr="00B819F1" w:rsidRDefault="00765ABD" w:rsidP="006261E4">
            <w:pPr>
              <w:rPr>
                <w:rFonts w:cs="Arial"/>
              </w:rPr>
            </w:pPr>
            <w:r w:rsidRPr="00B819F1">
              <w:rPr>
                <w:rFonts w:cs="Arial"/>
              </w:rPr>
              <w:t xml:space="preserve">Brings a searching, critical eye to the focus of the reflection, to emerging insights, and to any theories or sources of information. This critically is used to take the person forward in their understanding of the core emerging issues, such as by challenging their own ideas and actions, or showing how their experiences supports or challenges existing knowledge. </w:t>
            </w:r>
          </w:p>
        </w:tc>
        <w:tc>
          <w:tcPr>
            <w:tcW w:w="3402" w:type="dxa"/>
            <w:shd w:val="clear" w:color="auto" w:fill="auto"/>
          </w:tcPr>
          <w:p w14:paraId="64332494" w14:textId="77777777" w:rsidR="00765ABD" w:rsidRPr="00B819F1" w:rsidRDefault="00765ABD" w:rsidP="006261E4">
            <w:pPr>
              <w:rPr>
                <w:rFonts w:cs="Arial"/>
              </w:rPr>
            </w:pPr>
            <w:r w:rsidRPr="00B819F1">
              <w:rPr>
                <w:rFonts w:cs="Arial"/>
              </w:rPr>
              <w:t>Is preoccupied mainly with describing situations, content or events. May include critical analysis but this doesn’t seem to be used in a way that really develops an understanding of the core emerging issues.</w:t>
            </w:r>
          </w:p>
        </w:tc>
      </w:tr>
      <w:tr w:rsidR="00765ABD" w:rsidRPr="00B819F1" w14:paraId="6B499C08" w14:textId="77777777" w:rsidTr="0078494A">
        <w:tc>
          <w:tcPr>
            <w:tcW w:w="1951" w:type="dxa"/>
            <w:shd w:val="clear" w:color="auto" w:fill="auto"/>
          </w:tcPr>
          <w:p w14:paraId="75CAC226" w14:textId="77777777" w:rsidR="00765ABD" w:rsidRPr="00B819F1" w:rsidRDefault="00765ABD" w:rsidP="0084481E">
            <w:pPr>
              <w:pStyle w:val="ListParagraph"/>
              <w:numPr>
                <w:ilvl w:val="0"/>
                <w:numId w:val="5"/>
              </w:numPr>
              <w:spacing w:after="0" w:line="240" w:lineRule="auto"/>
              <w:rPr>
                <w:rFonts w:ascii="Arial" w:hAnsi="Arial" w:cs="Arial"/>
              </w:rPr>
            </w:pPr>
            <w:r w:rsidRPr="00B819F1">
              <w:rPr>
                <w:rFonts w:ascii="Arial" w:hAnsi="Arial" w:cs="Arial"/>
              </w:rPr>
              <w:t>Insight</w:t>
            </w:r>
          </w:p>
        </w:tc>
        <w:tc>
          <w:tcPr>
            <w:tcW w:w="3544" w:type="dxa"/>
            <w:shd w:val="clear" w:color="auto" w:fill="auto"/>
          </w:tcPr>
          <w:p w14:paraId="7E871394" w14:textId="77777777" w:rsidR="00765ABD" w:rsidRPr="00B819F1" w:rsidRDefault="00765ABD" w:rsidP="006261E4">
            <w:pPr>
              <w:rPr>
                <w:rFonts w:cs="Arial"/>
              </w:rPr>
            </w:pPr>
            <w:r w:rsidRPr="00B819F1">
              <w:rPr>
                <w:rFonts w:cs="Arial"/>
              </w:rPr>
              <w:t xml:space="preserve">The reflection takes the person forward in their understanding, such that they can make more sense of their situation, work or study, manage better within it, do things differently, apply understandings to new contexts etc. </w:t>
            </w:r>
          </w:p>
        </w:tc>
        <w:tc>
          <w:tcPr>
            <w:tcW w:w="3402" w:type="dxa"/>
            <w:shd w:val="clear" w:color="auto" w:fill="auto"/>
          </w:tcPr>
          <w:p w14:paraId="1F0704A3" w14:textId="77777777" w:rsidR="00765ABD" w:rsidRPr="00B819F1" w:rsidRDefault="00765ABD" w:rsidP="006261E4">
            <w:pPr>
              <w:rPr>
                <w:rFonts w:cs="Arial"/>
              </w:rPr>
            </w:pPr>
            <w:r w:rsidRPr="00B819F1">
              <w:rPr>
                <w:rFonts w:cs="Arial"/>
              </w:rPr>
              <w:t>The reflection gives little indication that the person has moved forward in their understanding of the context or issue, or self-knowledge.</w:t>
            </w:r>
          </w:p>
        </w:tc>
      </w:tr>
      <w:tr w:rsidR="00765ABD" w:rsidRPr="00B819F1" w14:paraId="626C735C" w14:textId="77777777" w:rsidTr="0078494A">
        <w:tc>
          <w:tcPr>
            <w:tcW w:w="1951" w:type="dxa"/>
            <w:shd w:val="clear" w:color="auto" w:fill="auto"/>
          </w:tcPr>
          <w:p w14:paraId="01F3CF4E" w14:textId="77777777" w:rsidR="00765ABD" w:rsidRPr="00B819F1" w:rsidRDefault="00765ABD" w:rsidP="0084481E">
            <w:pPr>
              <w:pStyle w:val="ListParagraph"/>
              <w:numPr>
                <w:ilvl w:val="0"/>
                <w:numId w:val="5"/>
              </w:numPr>
              <w:spacing w:after="0" w:line="240" w:lineRule="auto"/>
              <w:rPr>
                <w:rFonts w:ascii="Arial" w:hAnsi="Arial" w:cs="Arial"/>
              </w:rPr>
            </w:pPr>
            <w:r w:rsidRPr="00B819F1">
              <w:rPr>
                <w:rFonts w:ascii="Arial" w:hAnsi="Arial" w:cs="Arial"/>
              </w:rPr>
              <w:t>End-points</w:t>
            </w:r>
          </w:p>
        </w:tc>
        <w:tc>
          <w:tcPr>
            <w:tcW w:w="3544" w:type="dxa"/>
            <w:shd w:val="clear" w:color="auto" w:fill="auto"/>
          </w:tcPr>
          <w:p w14:paraId="01648223" w14:textId="77777777" w:rsidR="00765ABD" w:rsidRPr="00B819F1" w:rsidRDefault="00765ABD" w:rsidP="006261E4">
            <w:pPr>
              <w:rPr>
                <w:rFonts w:cs="Arial"/>
              </w:rPr>
            </w:pPr>
            <w:r w:rsidRPr="00B819F1">
              <w:rPr>
                <w:rFonts w:cs="Arial"/>
              </w:rPr>
              <w:t xml:space="preserve">The process of reflection may take the person in many different directions. However, by the end, they have stood back, drawn out the key messages of what they have learnt, and summarised these as conclusions or recommendations. </w:t>
            </w:r>
          </w:p>
        </w:tc>
        <w:tc>
          <w:tcPr>
            <w:tcW w:w="3402" w:type="dxa"/>
            <w:shd w:val="clear" w:color="auto" w:fill="auto"/>
          </w:tcPr>
          <w:p w14:paraId="07E11EEF" w14:textId="77777777" w:rsidR="00765ABD" w:rsidRPr="00B819F1" w:rsidRDefault="00765ABD" w:rsidP="006261E4">
            <w:pPr>
              <w:rPr>
                <w:rFonts w:cs="Arial"/>
              </w:rPr>
            </w:pPr>
            <w:r w:rsidRPr="00B819F1">
              <w:rPr>
                <w:rFonts w:cs="Arial"/>
              </w:rPr>
              <w:t xml:space="preserve">The reflection reads more as description of a process or rambling free association. The lessons learned are not drawn out clearly as conclusions or recommendations. </w:t>
            </w:r>
          </w:p>
        </w:tc>
      </w:tr>
      <w:tr w:rsidR="00765ABD" w:rsidRPr="00B819F1" w14:paraId="7CDC191B" w14:textId="77777777" w:rsidTr="0078494A">
        <w:tc>
          <w:tcPr>
            <w:tcW w:w="1951" w:type="dxa"/>
            <w:shd w:val="clear" w:color="auto" w:fill="auto"/>
          </w:tcPr>
          <w:p w14:paraId="75927481" w14:textId="77777777" w:rsidR="00765ABD" w:rsidRPr="00B819F1" w:rsidRDefault="00765ABD" w:rsidP="0084481E">
            <w:pPr>
              <w:pStyle w:val="ListParagraph"/>
              <w:numPr>
                <w:ilvl w:val="0"/>
                <w:numId w:val="5"/>
              </w:numPr>
              <w:spacing w:after="0" w:line="240" w:lineRule="auto"/>
              <w:rPr>
                <w:rFonts w:ascii="Arial" w:hAnsi="Arial" w:cs="Arial"/>
              </w:rPr>
            </w:pPr>
            <w:r w:rsidRPr="00B819F1">
              <w:rPr>
                <w:rFonts w:ascii="Arial" w:hAnsi="Arial" w:cs="Arial"/>
              </w:rPr>
              <w:t>Audience</w:t>
            </w:r>
          </w:p>
        </w:tc>
        <w:tc>
          <w:tcPr>
            <w:tcW w:w="3544" w:type="dxa"/>
            <w:shd w:val="clear" w:color="auto" w:fill="auto"/>
          </w:tcPr>
          <w:p w14:paraId="0E8C7459" w14:textId="77777777" w:rsidR="00765ABD" w:rsidRPr="00B819F1" w:rsidRDefault="00765ABD" w:rsidP="006261E4">
            <w:pPr>
              <w:rPr>
                <w:rFonts w:cs="Arial"/>
              </w:rPr>
            </w:pPr>
            <w:r w:rsidRPr="00B819F1">
              <w:rPr>
                <w:rFonts w:cs="Arial"/>
              </w:rPr>
              <w:t xml:space="preserve">If this is to be used in academic, work or public contexts, the writing up of reflection demonstrates a sound understanding of ethical considerations and stylistic or academic contentions that may apply. Issues of confidentiality have been addressed appropriately. </w:t>
            </w:r>
          </w:p>
        </w:tc>
        <w:tc>
          <w:tcPr>
            <w:tcW w:w="3402" w:type="dxa"/>
            <w:shd w:val="clear" w:color="auto" w:fill="auto"/>
          </w:tcPr>
          <w:p w14:paraId="3D583AFF" w14:textId="77777777" w:rsidR="00765ABD" w:rsidRPr="00B819F1" w:rsidRDefault="00765ABD" w:rsidP="006261E4">
            <w:pPr>
              <w:rPr>
                <w:rFonts w:cs="Arial"/>
              </w:rPr>
            </w:pPr>
            <w:r w:rsidRPr="00B819F1">
              <w:rPr>
                <w:rFonts w:cs="Arial"/>
              </w:rPr>
              <w:t xml:space="preserve">The reflection is handed in or made public without all due care being taken to ensure that confidentiality and other data protection issues area addressed; no thought is given to how to make the reflection manageable for others to read. </w:t>
            </w:r>
          </w:p>
        </w:tc>
      </w:tr>
    </w:tbl>
    <w:p w14:paraId="22BC2429" w14:textId="77777777" w:rsidR="00765ABD" w:rsidRPr="00B819F1" w:rsidRDefault="00765ABD" w:rsidP="00765ABD">
      <w:pPr>
        <w:rPr>
          <w:rFonts w:cs="Arial"/>
        </w:rPr>
      </w:pPr>
    </w:p>
    <w:p w14:paraId="1398EEDB" w14:textId="5CD2BDD4" w:rsidR="00765ABD" w:rsidRDefault="00B819F1" w:rsidP="004C72DC">
      <w:pPr>
        <w:pStyle w:val="Heading2"/>
      </w:pPr>
      <w:bookmarkStart w:id="36" w:name="_Toc329947005"/>
      <w:bookmarkStart w:id="37" w:name="_Toc488144791"/>
      <w:r>
        <w:t xml:space="preserve">APPENDIX </w:t>
      </w:r>
      <w:r w:rsidR="00753002">
        <w:t>8</w:t>
      </w:r>
      <w:r>
        <w:t xml:space="preserve">: </w:t>
      </w:r>
      <w:r w:rsidRPr="004C72DC">
        <w:t>BLOOM’S TAXONOMY</w:t>
      </w:r>
      <w:bookmarkEnd w:id="36"/>
      <w:bookmarkEnd w:id="37"/>
    </w:p>
    <w:p w14:paraId="7794E1FB" w14:textId="77777777" w:rsidR="004C72DC" w:rsidRPr="004C72DC" w:rsidRDefault="004C72DC" w:rsidP="004C72DC"/>
    <w:p w14:paraId="6D0FF749" w14:textId="77777777" w:rsidR="00765ABD" w:rsidRPr="00B819F1" w:rsidRDefault="00765ABD" w:rsidP="004612F2">
      <w:pPr>
        <w:shd w:val="clear" w:color="auto" w:fill="FFFFFF"/>
        <w:spacing w:after="240" w:line="276" w:lineRule="auto"/>
        <w:jc w:val="both"/>
        <w:rPr>
          <w:rFonts w:cs="Arial"/>
        </w:rPr>
      </w:pPr>
      <w:r w:rsidRPr="00B819F1">
        <w:rPr>
          <w:rFonts w:cs="Arial"/>
        </w:rPr>
        <w:t xml:space="preserve">Bloom's taxonomy can be used in improving academic writing from the purely descriptive to more evaluative thus addressing the higher level writing requirements. </w:t>
      </w:r>
    </w:p>
    <w:p w14:paraId="188EA069" w14:textId="77777777" w:rsidR="00765ABD" w:rsidRPr="00B819F1" w:rsidRDefault="00765ABD" w:rsidP="004612F2">
      <w:pPr>
        <w:shd w:val="clear" w:color="auto" w:fill="FFFFFF"/>
        <w:spacing w:after="240" w:line="276" w:lineRule="auto"/>
        <w:jc w:val="both"/>
        <w:rPr>
          <w:rFonts w:cs="Arial"/>
        </w:rPr>
      </w:pPr>
      <w:r w:rsidRPr="00B819F1">
        <w:rPr>
          <w:rFonts w:cs="Arial"/>
        </w:rPr>
        <w:t xml:space="preserve">Bloom’s taxonomy was created by a group of psychologists in 1956, with Benjamin Bloom at the helm. A mechanism for the classification and categorization of different levels of learning, teachers can apply the six-staged diagram's principles to intellectual learning in the typical classroom environment. </w:t>
      </w:r>
    </w:p>
    <w:p w14:paraId="32AC9D69" w14:textId="77777777" w:rsidR="00765ABD" w:rsidRPr="00B819F1" w:rsidRDefault="00765ABD" w:rsidP="004612F2">
      <w:pPr>
        <w:shd w:val="clear" w:color="auto" w:fill="FFFFFF"/>
        <w:spacing w:after="240" w:line="276" w:lineRule="auto"/>
        <w:jc w:val="both"/>
        <w:rPr>
          <w:rFonts w:cs="Arial"/>
        </w:rPr>
      </w:pPr>
      <w:r w:rsidRPr="00B819F1">
        <w:rPr>
          <w:rFonts w:cs="Arial"/>
        </w:rPr>
        <w:t>The six levels of bloom's taxonomy, in order (lowest to highest), are knowledge, comprehension, application, analysis, synthesis and evaluation. All of these stages slot into the cognitive domain, which relates to how the brain processes information and thoughts.</w:t>
      </w:r>
    </w:p>
    <w:p w14:paraId="231F80A4" w14:textId="77777777" w:rsidR="00765ABD" w:rsidRPr="00B819F1" w:rsidRDefault="00765ABD" w:rsidP="004612F2">
      <w:pPr>
        <w:shd w:val="clear" w:color="auto" w:fill="FFFFFF"/>
        <w:spacing w:after="240" w:line="276" w:lineRule="auto"/>
        <w:jc w:val="both"/>
        <w:rPr>
          <w:rFonts w:cs="Arial"/>
        </w:rPr>
      </w:pPr>
      <w:r w:rsidRPr="00B819F1">
        <w:rPr>
          <w:rFonts w:cs="Arial"/>
        </w:rPr>
        <w:lastRenderedPageBreak/>
        <w:t>Knowledge, the bottom level, is the ability to show memory of topics that have been studied in the past, by recalling facts; using related terminology; knowing patterns and trends; and having an awareness of different attitudes and theories on the subject.</w:t>
      </w:r>
    </w:p>
    <w:p w14:paraId="0A96CF99" w14:textId="77777777" w:rsidR="00765ABD" w:rsidRPr="00B819F1" w:rsidRDefault="00765ABD" w:rsidP="004612F2">
      <w:pPr>
        <w:shd w:val="clear" w:color="auto" w:fill="FFFFFF"/>
        <w:spacing w:after="240" w:line="276" w:lineRule="auto"/>
        <w:jc w:val="both"/>
        <w:rPr>
          <w:rFonts w:cs="Arial"/>
        </w:rPr>
      </w:pPr>
      <w:r w:rsidRPr="00B819F1">
        <w:rPr>
          <w:rFonts w:cs="Arial"/>
        </w:rPr>
        <w:t>To progress from here, the ability to make comparisons through pinpointing similarities and differences is required, whilst being able to interpret information more readily - comprehension. The third stage, application, requires the pupil to use pre-learned information in a slightly different way, perhaps by applying it within a variety of new circumstances.</w:t>
      </w:r>
    </w:p>
    <w:p w14:paraId="56A6E703" w14:textId="77777777" w:rsidR="00765ABD" w:rsidRPr="00B819F1" w:rsidRDefault="00765ABD" w:rsidP="004612F2">
      <w:pPr>
        <w:shd w:val="clear" w:color="auto" w:fill="FFFFFF"/>
        <w:spacing w:after="240" w:line="276" w:lineRule="auto"/>
        <w:jc w:val="both"/>
        <w:rPr>
          <w:rFonts w:cs="Arial"/>
        </w:rPr>
      </w:pPr>
      <w:r w:rsidRPr="00B819F1">
        <w:rPr>
          <w:rFonts w:cs="Arial"/>
        </w:rPr>
        <w:t>Analysis is a key stage - a platform that enables students to access the higher-end of bloom's taxonomy. Information must be looked at and broken down - rather like picking something apart. By doing this, reasons for an event and new evidence to support it happening can be unveiled.</w:t>
      </w:r>
    </w:p>
    <w:p w14:paraId="5BF95466" w14:textId="77777777" w:rsidR="00765ABD" w:rsidRPr="00B819F1" w:rsidRDefault="00765ABD" w:rsidP="004612F2">
      <w:pPr>
        <w:shd w:val="clear" w:color="auto" w:fill="FFFFFF"/>
        <w:spacing w:after="240" w:line="276" w:lineRule="auto"/>
        <w:jc w:val="both"/>
        <w:rPr>
          <w:rFonts w:cs="Arial"/>
        </w:rPr>
      </w:pPr>
      <w:r w:rsidRPr="00B819F1">
        <w:rPr>
          <w:rFonts w:cs="Arial"/>
        </w:rPr>
        <w:t>The next stage, synthesis, takes things that extra step further. Here, it is demanded that the pupil uses more of their own initiative, introducing their own ideas to provide solutions to a problem. This requires planning, through which the student has to consider how best to put together pieces of information.</w:t>
      </w:r>
    </w:p>
    <w:p w14:paraId="0727C5FE" w14:textId="77777777" w:rsidR="00765ABD" w:rsidRPr="00B819F1" w:rsidRDefault="00765ABD" w:rsidP="004612F2">
      <w:pPr>
        <w:shd w:val="clear" w:color="auto" w:fill="FFFFFF"/>
        <w:spacing w:after="240" w:line="276" w:lineRule="auto"/>
        <w:jc w:val="both"/>
        <w:rPr>
          <w:rFonts w:cs="Arial"/>
        </w:rPr>
      </w:pPr>
      <w:r w:rsidRPr="00B819F1">
        <w:rPr>
          <w:rFonts w:cs="Arial"/>
        </w:rPr>
        <w:t>Finally, the highest level of this classification is applied: evaluation. This typically involves looking at other people's ideas, and being a critique of them - in addition to assessing your own perspective. Evaluating something is about making judgments, based on a given brief, theory or statement. Here, it's essential that the student gives reasons for and against - making a more balanced argument than is required further down the pyramid. (</w:t>
      </w:r>
      <w:proofErr w:type="spellStart"/>
      <w:r w:rsidRPr="00B819F1">
        <w:rPr>
          <w:rFonts w:cs="Arial"/>
        </w:rPr>
        <w:t>Teachnology</w:t>
      </w:r>
      <w:proofErr w:type="spellEnd"/>
      <w:r w:rsidRPr="00B819F1">
        <w:rPr>
          <w:rFonts w:cs="Arial"/>
        </w:rPr>
        <w:t>, ND).</w:t>
      </w:r>
    </w:p>
    <w:p w14:paraId="1BE35B32" w14:textId="77777777" w:rsidR="00765ABD" w:rsidRPr="00B819F1" w:rsidRDefault="00765ABD" w:rsidP="004612F2">
      <w:pPr>
        <w:spacing w:line="276" w:lineRule="auto"/>
        <w:jc w:val="both"/>
        <w:rPr>
          <w:rFonts w:cs="Arial"/>
        </w:rPr>
      </w:pPr>
      <w:r w:rsidRPr="00B819F1">
        <w:rPr>
          <w:rFonts w:cs="Arial"/>
        </w:rPr>
        <w:t xml:space="preserve">http://www.teach-nology.com/tutorials/teaching/blooms.html </w:t>
      </w:r>
    </w:p>
    <w:p w14:paraId="7C2E504C" w14:textId="77777777" w:rsidR="00765ABD" w:rsidRPr="00B819F1" w:rsidRDefault="00765ABD" w:rsidP="004612F2">
      <w:pPr>
        <w:jc w:val="both"/>
        <w:rPr>
          <w:rFonts w:cs="Arial"/>
          <w:b/>
          <w:i/>
        </w:rPr>
      </w:pPr>
    </w:p>
    <w:p w14:paraId="5D19F9AA" w14:textId="77777777" w:rsidR="004612F2" w:rsidRPr="00B819F1" w:rsidRDefault="00765ABD" w:rsidP="004612F2">
      <w:pPr>
        <w:jc w:val="both"/>
        <w:rPr>
          <w:rFonts w:cs="Arial"/>
          <w:b/>
          <w:i/>
        </w:rPr>
      </w:pPr>
      <w:r w:rsidRPr="00B819F1">
        <w:rPr>
          <w:rFonts w:cs="Arial"/>
          <w:b/>
          <w:i/>
        </w:rPr>
        <w:t>**The tables below show the different words that can used to write at a higher level, and the questions underneath each column can be considered as a way of pro</w:t>
      </w:r>
      <w:r w:rsidR="004612F2" w:rsidRPr="00B819F1">
        <w:rPr>
          <w:rFonts w:cs="Arial"/>
          <w:b/>
          <w:i/>
        </w:rPr>
        <w:t>gressing an academic discussion.</w:t>
      </w:r>
    </w:p>
    <w:p w14:paraId="755F79B6" w14:textId="77777777" w:rsidR="00034283" w:rsidRDefault="00765ABD" w:rsidP="00034283">
      <w:pPr>
        <w:jc w:val="both"/>
        <w:rPr>
          <w:rFonts w:cs="Arial"/>
          <w:b/>
          <w:i/>
        </w:rPr>
      </w:pPr>
      <w:r w:rsidRPr="00B819F1">
        <w:rPr>
          <w:rFonts w:cs="Arial"/>
          <w:b/>
          <w:i/>
        </w:rPr>
        <w:t xml:space="preserve"> </w:t>
      </w:r>
      <w:bookmarkStart w:id="38" w:name="_Toc329947006"/>
    </w:p>
    <w:p w14:paraId="5E8C08FB" w14:textId="77777777" w:rsidR="00034283" w:rsidRDefault="00034283">
      <w:pPr>
        <w:rPr>
          <w:rFonts w:cs="Arial"/>
          <w:b/>
          <w:i/>
        </w:rPr>
      </w:pPr>
      <w:r>
        <w:rPr>
          <w:rFonts w:cs="Arial"/>
          <w:b/>
          <w:i/>
        </w:rPr>
        <w:br w:type="page"/>
      </w:r>
    </w:p>
    <w:p w14:paraId="71B6D4DC" w14:textId="6ACD3C37" w:rsidR="00765ABD" w:rsidRPr="00F459F5" w:rsidRDefault="00F459F5" w:rsidP="00034283">
      <w:pPr>
        <w:jc w:val="both"/>
        <w:rPr>
          <w:b/>
        </w:rPr>
      </w:pPr>
      <w:r w:rsidRPr="00F459F5">
        <w:rPr>
          <w:b/>
        </w:rPr>
        <w:lastRenderedPageBreak/>
        <w:t>BLOOM’S TAXONOMY – USEFUL WORDS TO IMPROVE ACADEMIC WRITING</w:t>
      </w:r>
      <w:bookmarkEnd w:id="38"/>
      <w:r w:rsidRPr="00F459F5">
        <w:rPr>
          <w:b/>
        </w:rPr>
        <w:t xml:space="preserve"> </w:t>
      </w:r>
    </w:p>
    <w:p w14:paraId="69315356" w14:textId="77777777" w:rsidR="00F459F5" w:rsidRDefault="00F459F5" w:rsidP="00765ABD">
      <w:pPr>
        <w:rPr>
          <w:rFonts w:cs="Arial"/>
        </w:rPr>
      </w:pPr>
    </w:p>
    <w:p w14:paraId="0E10F90E" w14:textId="6FF025BD" w:rsidR="00765ABD" w:rsidRDefault="00D177F8" w:rsidP="00765ABD">
      <w:pPr>
        <w:rPr>
          <w:rFonts w:cs="Arial"/>
        </w:rPr>
      </w:pPr>
      <w:r>
        <w:rPr>
          <w:rFonts w:cs="Arial"/>
          <w:noProof/>
        </w:rPr>
        <w:drawing>
          <wp:inline distT="0" distB="0" distL="0" distR="0" wp14:anchorId="5BAF96FB" wp14:editId="7BD4AFC6">
            <wp:extent cx="6076071" cy="8571865"/>
            <wp:effectExtent l="0" t="0" r="0" b="0"/>
            <wp:docPr id="7" name="Picture 7" descr="../Learning_Plan/04.%20WBL%20Learning%20Plan%20MASTER/1.Domains%20of%20Learning%20-%20Bloom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earning_Plan/04.%20WBL%20Learning%20Plan%20MASTER/1.Domains%20of%20Learning%20-%20Blooms.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083706" cy="8582637"/>
                    </a:xfrm>
                    <a:prstGeom prst="rect">
                      <a:avLst/>
                    </a:prstGeom>
                    <a:noFill/>
                    <a:ln>
                      <a:noFill/>
                    </a:ln>
                  </pic:spPr>
                </pic:pic>
              </a:graphicData>
            </a:graphic>
          </wp:inline>
        </w:drawing>
      </w:r>
    </w:p>
    <w:p w14:paraId="6AE4C5CF" w14:textId="77777777" w:rsidR="00D177F8" w:rsidRDefault="00D177F8" w:rsidP="00765ABD">
      <w:pPr>
        <w:rPr>
          <w:rFonts w:cs="Arial"/>
        </w:rPr>
      </w:pPr>
    </w:p>
    <w:p w14:paraId="658583AB" w14:textId="47980E1B" w:rsidR="00D177F8" w:rsidRDefault="00D177F8" w:rsidP="00765ABD">
      <w:pPr>
        <w:rPr>
          <w:rFonts w:cs="Arial"/>
        </w:rPr>
      </w:pPr>
      <w:r>
        <w:rPr>
          <w:rFonts w:cs="Arial"/>
          <w:noProof/>
        </w:rPr>
        <w:lastRenderedPageBreak/>
        <w:drawing>
          <wp:inline distT="0" distB="0" distL="0" distR="0" wp14:anchorId="34DA25F3" wp14:editId="6D57B7B5">
            <wp:extent cx="6254908" cy="8889365"/>
            <wp:effectExtent l="0" t="0" r="0" b="635"/>
            <wp:docPr id="8" name="Picture 8" descr="../Learning_Plan/04.%20WBL%20Learning%20Plan%20MASTER/2.Domains%20of%20Learning%20-%20Bloom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earning_Plan/04.%20WBL%20Learning%20Plan%20MASTER/2.Domains%20of%20Learning%20-%20Blooms.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260288" cy="8897011"/>
                    </a:xfrm>
                    <a:prstGeom prst="rect">
                      <a:avLst/>
                    </a:prstGeom>
                    <a:noFill/>
                    <a:ln>
                      <a:noFill/>
                    </a:ln>
                  </pic:spPr>
                </pic:pic>
              </a:graphicData>
            </a:graphic>
          </wp:inline>
        </w:drawing>
      </w:r>
    </w:p>
    <w:sectPr w:rsidR="00D177F8" w:rsidSect="001C01D1">
      <w:footerReference w:type="default" r:id="rId22"/>
      <w:footerReference w:type="first" r:id="rId23"/>
      <w:pgSz w:w="11907" w:h="16840" w:code="9"/>
      <w:pgMar w:top="1440" w:right="1701" w:bottom="306" w:left="1247" w:header="706" w:footer="706"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66FF67" w14:textId="77777777" w:rsidR="009906CB" w:rsidRDefault="009906CB">
      <w:r>
        <w:separator/>
      </w:r>
    </w:p>
  </w:endnote>
  <w:endnote w:type="continuationSeparator" w:id="0">
    <w:p w14:paraId="168C3FC4" w14:textId="77777777" w:rsidR="009906CB" w:rsidRDefault="009906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B8C652" w14:textId="77777777" w:rsidR="009906CB" w:rsidRDefault="009906CB" w:rsidP="00034283">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29CFC33" w14:textId="77777777" w:rsidR="009906CB" w:rsidRDefault="009906CB" w:rsidP="00034283">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C4CCB1" w14:textId="77777777" w:rsidR="009906CB" w:rsidRDefault="009906CB" w:rsidP="009906CB">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E2F7F">
      <w:rPr>
        <w:rStyle w:val="PageNumber"/>
        <w:noProof/>
      </w:rPr>
      <w:t>1</w:t>
    </w:r>
    <w:r>
      <w:rPr>
        <w:rStyle w:val="PageNumber"/>
      </w:rPr>
      <w:fldChar w:fldCharType="end"/>
    </w:r>
  </w:p>
  <w:p w14:paraId="229FF48E" w14:textId="77777777" w:rsidR="009906CB" w:rsidRDefault="009906CB" w:rsidP="00034283">
    <w:pPr>
      <w:pStyle w:val="Footer"/>
      <w:framePr w:wrap="around" w:vAnchor="text" w:hAnchor="margin" w:xAlign="center" w:y="1"/>
      <w:ind w:right="360"/>
      <w:rPr>
        <w:rStyle w:val="PageNumber"/>
        <w:sz w:val="28"/>
      </w:rPr>
    </w:pPr>
  </w:p>
  <w:p w14:paraId="6D75C1C0" w14:textId="77777777" w:rsidR="009906CB" w:rsidRDefault="009906CB">
    <w:pPr>
      <w:pStyle w:val="Footer"/>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88544700"/>
      <w:docPartObj>
        <w:docPartGallery w:val="Page Numbers (Bottom of Page)"/>
        <w:docPartUnique/>
      </w:docPartObj>
    </w:sdtPr>
    <w:sdtEndPr>
      <w:rPr>
        <w:noProof/>
      </w:rPr>
    </w:sdtEndPr>
    <w:sdtContent>
      <w:p w14:paraId="2EF5C4AA" w14:textId="328A2471" w:rsidR="009906CB" w:rsidRPr="001479AD" w:rsidRDefault="009906CB" w:rsidP="001479AD">
        <w:pPr>
          <w:pStyle w:val="Footer"/>
          <w:jc w:val="center"/>
        </w:pPr>
        <w:r>
          <w:fldChar w:fldCharType="begin"/>
        </w:r>
        <w:r>
          <w:instrText xml:space="preserve"> PAGE   \* MERGEFORMAT </w:instrText>
        </w:r>
        <w:r>
          <w:fldChar w:fldCharType="separate"/>
        </w:r>
        <w:r w:rsidR="005E2F7F">
          <w:rPr>
            <w:noProof/>
          </w:rPr>
          <w:t>2</w:t>
        </w:r>
        <w:r>
          <w:rPr>
            <w:noProof/>
          </w:rP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2F48B4" w14:textId="77777777" w:rsidR="009906CB" w:rsidRDefault="009906CB">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0ED20B" w14:textId="77777777" w:rsidR="009906CB" w:rsidRDefault="009906CB">
      <w:r>
        <w:separator/>
      </w:r>
    </w:p>
  </w:footnote>
  <w:footnote w:type="continuationSeparator" w:id="0">
    <w:p w14:paraId="6B59FB09" w14:textId="77777777" w:rsidR="009906CB" w:rsidRDefault="009906C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A719A2"/>
    <w:multiLevelType w:val="hybridMultilevel"/>
    <w:tmpl w:val="47CE41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423B14"/>
    <w:multiLevelType w:val="hybridMultilevel"/>
    <w:tmpl w:val="5AD8A2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41741E"/>
    <w:multiLevelType w:val="hybridMultilevel"/>
    <w:tmpl w:val="0AA6DFDA"/>
    <w:lvl w:ilvl="0" w:tplc="829AD61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AD05F3"/>
    <w:multiLevelType w:val="hybridMultilevel"/>
    <w:tmpl w:val="B798EE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2930810"/>
    <w:multiLevelType w:val="hybridMultilevel"/>
    <w:tmpl w:val="ED487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C159C2"/>
    <w:multiLevelType w:val="hybridMultilevel"/>
    <w:tmpl w:val="75384E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6ED22A9"/>
    <w:multiLevelType w:val="multilevel"/>
    <w:tmpl w:val="B20AC44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8E0494F"/>
    <w:multiLevelType w:val="hybridMultilevel"/>
    <w:tmpl w:val="593A5F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F853A9C"/>
    <w:multiLevelType w:val="hybridMultilevel"/>
    <w:tmpl w:val="78F8228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6100119B"/>
    <w:multiLevelType w:val="multilevel"/>
    <w:tmpl w:val="5328AA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E382AF4"/>
    <w:multiLevelType w:val="hybridMultilevel"/>
    <w:tmpl w:val="0D4428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5C25E47"/>
    <w:multiLevelType w:val="hybridMultilevel"/>
    <w:tmpl w:val="23CEEA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9"/>
  </w:num>
  <w:num w:numId="4">
    <w:abstractNumId w:val="1"/>
  </w:num>
  <w:num w:numId="5">
    <w:abstractNumId w:val="8"/>
  </w:num>
  <w:num w:numId="6">
    <w:abstractNumId w:val="7"/>
  </w:num>
  <w:num w:numId="7">
    <w:abstractNumId w:val="11"/>
  </w:num>
  <w:num w:numId="8">
    <w:abstractNumId w:val="10"/>
  </w:num>
  <w:num w:numId="9">
    <w:abstractNumId w:val="0"/>
  </w:num>
  <w:num w:numId="10">
    <w:abstractNumId w:val="3"/>
  </w:num>
  <w:num w:numId="11">
    <w:abstractNumId w:val="12"/>
  </w:num>
  <w:num w:numId="12">
    <w:abstractNumId w:val="4"/>
  </w:num>
  <w:num w:numId="13">
    <w:abstractNumId w:val="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proofState w:spelling="clean" w:grammar="clean"/>
  <w:doNotTrackFormatting/>
  <w:defaultTabStop w:val="720"/>
  <w:drawingGridHorizontalSpacing w:val="110"/>
  <w:drawingGridVerticalSpacing w:val="299"/>
  <w:displayHorizontalDrawingGridEvery w:val="0"/>
  <w:displayVerticalDrawingGridEvery w:val="0"/>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414D"/>
    <w:rsid w:val="00003716"/>
    <w:rsid w:val="00004470"/>
    <w:rsid w:val="00004A1D"/>
    <w:rsid w:val="00012692"/>
    <w:rsid w:val="0001608E"/>
    <w:rsid w:val="00030CBD"/>
    <w:rsid w:val="00034283"/>
    <w:rsid w:val="00051082"/>
    <w:rsid w:val="00053149"/>
    <w:rsid w:val="00055432"/>
    <w:rsid w:val="00067B7C"/>
    <w:rsid w:val="000716C8"/>
    <w:rsid w:val="00072043"/>
    <w:rsid w:val="00086590"/>
    <w:rsid w:val="000915A3"/>
    <w:rsid w:val="000926BD"/>
    <w:rsid w:val="00095EFD"/>
    <w:rsid w:val="0009787F"/>
    <w:rsid w:val="000A285C"/>
    <w:rsid w:val="000B1265"/>
    <w:rsid w:val="000B28DF"/>
    <w:rsid w:val="000C15DC"/>
    <w:rsid w:val="000C24B0"/>
    <w:rsid w:val="000C373C"/>
    <w:rsid w:val="000D3451"/>
    <w:rsid w:val="000D3BD4"/>
    <w:rsid w:val="000D5031"/>
    <w:rsid w:val="000E2172"/>
    <w:rsid w:val="000F3D53"/>
    <w:rsid w:val="000F50D4"/>
    <w:rsid w:val="00107F07"/>
    <w:rsid w:val="00114C43"/>
    <w:rsid w:val="00116DAE"/>
    <w:rsid w:val="00136C58"/>
    <w:rsid w:val="001400A9"/>
    <w:rsid w:val="00144BE3"/>
    <w:rsid w:val="001479AD"/>
    <w:rsid w:val="001573F3"/>
    <w:rsid w:val="00165871"/>
    <w:rsid w:val="00175A0A"/>
    <w:rsid w:val="001A1737"/>
    <w:rsid w:val="001A5156"/>
    <w:rsid w:val="001A541E"/>
    <w:rsid w:val="001A5DA7"/>
    <w:rsid w:val="001A6F19"/>
    <w:rsid w:val="001B1DCA"/>
    <w:rsid w:val="001B3086"/>
    <w:rsid w:val="001B31DD"/>
    <w:rsid w:val="001B364F"/>
    <w:rsid w:val="001B3EB4"/>
    <w:rsid w:val="001C01D1"/>
    <w:rsid w:val="001C165F"/>
    <w:rsid w:val="001C3A9F"/>
    <w:rsid w:val="001C66DA"/>
    <w:rsid w:val="001C7D88"/>
    <w:rsid w:val="001E00FB"/>
    <w:rsid w:val="001E0DA3"/>
    <w:rsid w:val="001F34E0"/>
    <w:rsid w:val="001F60D7"/>
    <w:rsid w:val="001F68A1"/>
    <w:rsid w:val="00201756"/>
    <w:rsid w:val="0020432D"/>
    <w:rsid w:val="00232D19"/>
    <w:rsid w:val="00240344"/>
    <w:rsid w:val="002415CF"/>
    <w:rsid w:val="002508D3"/>
    <w:rsid w:val="002633D8"/>
    <w:rsid w:val="0028555E"/>
    <w:rsid w:val="002860C4"/>
    <w:rsid w:val="00293BD9"/>
    <w:rsid w:val="002977E0"/>
    <w:rsid w:val="002A1191"/>
    <w:rsid w:val="002C14B9"/>
    <w:rsid w:val="002D4BAE"/>
    <w:rsid w:val="002D5E9C"/>
    <w:rsid w:val="002D6D45"/>
    <w:rsid w:val="002E36C4"/>
    <w:rsid w:val="00302A1B"/>
    <w:rsid w:val="003048EC"/>
    <w:rsid w:val="00306091"/>
    <w:rsid w:val="00307F45"/>
    <w:rsid w:val="0031181D"/>
    <w:rsid w:val="00313789"/>
    <w:rsid w:val="00320F63"/>
    <w:rsid w:val="00327DED"/>
    <w:rsid w:val="003440D6"/>
    <w:rsid w:val="00355E9A"/>
    <w:rsid w:val="00367A89"/>
    <w:rsid w:val="0037328D"/>
    <w:rsid w:val="003806E1"/>
    <w:rsid w:val="00391265"/>
    <w:rsid w:val="00392121"/>
    <w:rsid w:val="00396FFA"/>
    <w:rsid w:val="00397D02"/>
    <w:rsid w:val="003A2D09"/>
    <w:rsid w:val="003A7B49"/>
    <w:rsid w:val="003B113F"/>
    <w:rsid w:val="003C07AC"/>
    <w:rsid w:val="003C5BB2"/>
    <w:rsid w:val="003C7E39"/>
    <w:rsid w:val="003E3E90"/>
    <w:rsid w:val="003F0A39"/>
    <w:rsid w:val="00404434"/>
    <w:rsid w:val="0041170E"/>
    <w:rsid w:val="00415C69"/>
    <w:rsid w:val="00420C37"/>
    <w:rsid w:val="0042517B"/>
    <w:rsid w:val="00425E6B"/>
    <w:rsid w:val="004269E4"/>
    <w:rsid w:val="0043160A"/>
    <w:rsid w:val="00435624"/>
    <w:rsid w:val="00441082"/>
    <w:rsid w:val="0045100A"/>
    <w:rsid w:val="00451F35"/>
    <w:rsid w:val="004612F2"/>
    <w:rsid w:val="00465965"/>
    <w:rsid w:val="00467034"/>
    <w:rsid w:val="00467643"/>
    <w:rsid w:val="00467D07"/>
    <w:rsid w:val="00471148"/>
    <w:rsid w:val="004866C7"/>
    <w:rsid w:val="004B278F"/>
    <w:rsid w:val="004B2B33"/>
    <w:rsid w:val="004B66A9"/>
    <w:rsid w:val="004C013F"/>
    <w:rsid w:val="004C0775"/>
    <w:rsid w:val="004C3C23"/>
    <w:rsid w:val="004C72DC"/>
    <w:rsid w:val="004E5C01"/>
    <w:rsid w:val="004E7D21"/>
    <w:rsid w:val="004F738D"/>
    <w:rsid w:val="005044B2"/>
    <w:rsid w:val="00510BF9"/>
    <w:rsid w:val="005136A9"/>
    <w:rsid w:val="00522110"/>
    <w:rsid w:val="00525184"/>
    <w:rsid w:val="005307ED"/>
    <w:rsid w:val="00534AB3"/>
    <w:rsid w:val="005433AC"/>
    <w:rsid w:val="00545578"/>
    <w:rsid w:val="00554835"/>
    <w:rsid w:val="00556078"/>
    <w:rsid w:val="00556506"/>
    <w:rsid w:val="005665B7"/>
    <w:rsid w:val="005762D2"/>
    <w:rsid w:val="00577A6C"/>
    <w:rsid w:val="00582E41"/>
    <w:rsid w:val="00583A38"/>
    <w:rsid w:val="00594FDA"/>
    <w:rsid w:val="005A2DDF"/>
    <w:rsid w:val="005A511C"/>
    <w:rsid w:val="005B027C"/>
    <w:rsid w:val="005B0EEB"/>
    <w:rsid w:val="005B5FFF"/>
    <w:rsid w:val="005D1607"/>
    <w:rsid w:val="005D713C"/>
    <w:rsid w:val="005E2F7F"/>
    <w:rsid w:val="005E54B7"/>
    <w:rsid w:val="005E5C37"/>
    <w:rsid w:val="005F1839"/>
    <w:rsid w:val="005F3020"/>
    <w:rsid w:val="005F7134"/>
    <w:rsid w:val="00601DCD"/>
    <w:rsid w:val="00607B7F"/>
    <w:rsid w:val="00612AE3"/>
    <w:rsid w:val="006261E4"/>
    <w:rsid w:val="006300ED"/>
    <w:rsid w:val="006340DC"/>
    <w:rsid w:val="0064658B"/>
    <w:rsid w:val="006471E2"/>
    <w:rsid w:val="00652A77"/>
    <w:rsid w:val="006607C8"/>
    <w:rsid w:val="006641DF"/>
    <w:rsid w:val="00676F0E"/>
    <w:rsid w:val="00676FBB"/>
    <w:rsid w:val="00690911"/>
    <w:rsid w:val="006955B2"/>
    <w:rsid w:val="006A7695"/>
    <w:rsid w:val="006B2F7F"/>
    <w:rsid w:val="006B5012"/>
    <w:rsid w:val="006C368D"/>
    <w:rsid w:val="006C5BF2"/>
    <w:rsid w:val="006D063E"/>
    <w:rsid w:val="006D17E3"/>
    <w:rsid w:val="006E44FC"/>
    <w:rsid w:val="006E5265"/>
    <w:rsid w:val="006E771C"/>
    <w:rsid w:val="006F0550"/>
    <w:rsid w:val="00702F08"/>
    <w:rsid w:val="00706179"/>
    <w:rsid w:val="00717246"/>
    <w:rsid w:val="0072489D"/>
    <w:rsid w:val="0074262E"/>
    <w:rsid w:val="00753002"/>
    <w:rsid w:val="00765ABD"/>
    <w:rsid w:val="00780642"/>
    <w:rsid w:val="0078494A"/>
    <w:rsid w:val="00786E8E"/>
    <w:rsid w:val="00791C1F"/>
    <w:rsid w:val="007931F3"/>
    <w:rsid w:val="00793D2F"/>
    <w:rsid w:val="00794848"/>
    <w:rsid w:val="007B1516"/>
    <w:rsid w:val="007B1ADE"/>
    <w:rsid w:val="007C057B"/>
    <w:rsid w:val="007C302F"/>
    <w:rsid w:val="007C7068"/>
    <w:rsid w:val="007D7388"/>
    <w:rsid w:val="007D7E10"/>
    <w:rsid w:val="007E75DD"/>
    <w:rsid w:val="007F0508"/>
    <w:rsid w:val="007F5FCD"/>
    <w:rsid w:val="007F668D"/>
    <w:rsid w:val="008023A5"/>
    <w:rsid w:val="00813292"/>
    <w:rsid w:val="008247DA"/>
    <w:rsid w:val="00827FE2"/>
    <w:rsid w:val="00832EBA"/>
    <w:rsid w:val="0084481E"/>
    <w:rsid w:val="00854711"/>
    <w:rsid w:val="008555D3"/>
    <w:rsid w:val="008560DB"/>
    <w:rsid w:val="00861F3E"/>
    <w:rsid w:val="00862253"/>
    <w:rsid w:val="008631E0"/>
    <w:rsid w:val="0086661B"/>
    <w:rsid w:val="00881870"/>
    <w:rsid w:val="00884DB5"/>
    <w:rsid w:val="00886778"/>
    <w:rsid w:val="0088728F"/>
    <w:rsid w:val="008912EB"/>
    <w:rsid w:val="00895093"/>
    <w:rsid w:val="008A07E2"/>
    <w:rsid w:val="008A336C"/>
    <w:rsid w:val="008A5DCB"/>
    <w:rsid w:val="008B015E"/>
    <w:rsid w:val="008B5DA1"/>
    <w:rsid w:val="008C42BF"/>
    <w:rsid w:val="008D1C74"/>
    <w:rsid w:val="008D2175"/>
    <w:rsid w:val="008D2CD4"/>
    <w:rsid w:val="008E2255"/>
    <w:rsid w:val="008E644D"/>
    <w:rsid w:val="008F4365"/>
    <w:rsid w:val="008F7186"/>
    <w:rsid w:val="00902706"/>
    <w:rsid w:val="00905129"/>
    <w:rsid w:val="00911498"/>
    <w:rsid w:val="00923F5F"/>
    <w:rsid w:val="00926F7D"/>
    <w:rsid w:val="00930FA9"/>
    <w:rsid w:val="00931FB1"/>
    <w:rsid w:val="00940F1D"/>
    <w:rsid w:val="0094238A"/>
    <w:rsid w:val="00944A68"/>
    <w:rsid w:val="009651DB"/>
    <w:rsid w:val="009669D8"/>
    <w:rsid w:val="00966E81"/>
    <w:rsid w:val="009906CB"/>
    <w:rsid w:val="009A79FC"/>
    <w:rsid w:val="009B5785"/>
    <w:rsid w:val="009C237F"/>
    <w:rsid w:val="009C7EBE"/>
    <w:rsid w:val="009D7DCA"/>
    <w:rsid w:val="009E2E2F"/>
    <w:rsid w:val="009E34DE"/>
    <w:rsid w:val="009E6079"/>
    <w:rsid w:val="009E6F23"/>
    <w:rsid w:val="009E7A35"/>
    <w:rsid w:val="00A33EB7"/>
    <w:rsid w:val="00A3433D"/>
    <w:rsid w:val="00A35705"/>
    <w:rsid w:val="00A6063A"/>
    <w:rsid w:val="00A67063"/>
    <w:rsid w:val="00A7653E"/>
    <w:rsid w:val="00A8520D"/>
    <w:rsid w:val="00A867CD"/>
    <w:rsid w:val="00AA3B1A"/>
    <w:rsid w:val="00AB6CAE"/>
    <w:rsid w:val="00AC414D"/>
    <w:rsid w:val="00AD690D"/>
    <w:rsid w:val="00AE44C5"/>
    <w:rsid w:val="00B00F2A"/>
    <w:rsid w:val="00B06054"/>
    <w:rsid w:val="00B06DFD"/>
    <w:rsid w:val="00B14514"/>
    <w:rsid w:val="00B15C4C"/>
    <w:rsid w:val="00B5084D"/>
    <w:rsid w:val="00B53C61"/>
    <w:rsid w:val="00B60E35"/>
    <w:rsid w:val="00B635F7"/>
    <w:rsid w:val="00B6553A"/>
    <w:rsid w:val="00B819F1"/>
    <w:rsid w:val="00B82571"/>
    <w:rsid w:val="00B962EB"/>
    <w:rsid w:val="00BA2AF8"/>
    <w:rsid w:val="00BA5091"/>
    <w:rsid w:val="00BB69AC"/>
    <w:rsid w:val="00BC532F"/>
    <w:rsid w:val="00BE6FBD"/>
    <w:rsid w:val="00BF7D92"/>
    <w:rsid w:val="00C113A9"/>
    <w:rsid w:val="00C12C2A"/>
    <w:rsid w:val="00C1551C"/>
    <w:rsid w:val="00C17A6A"/>
    <w:rsid w:val="00C21756"/>
    <w:rsid w:val="00C36563"/>
    <w:rsid w:val="00C36875"/>
    <w:rsid w:val="00C36AD3"/>
    <w:rsid w:val="00C5463E"/>
    <w:rsid w:val="00C7074B"/>
    <w:rsid w:val="00C72955"/>
    <w:rsid w:val="00C7554A"/>
    <w:rsid w:val="00C77039"/>
    <w:rsid w:val="00C8079F"/>
    <w:rsid w:val="00C9243E"/>
    <w:rsid w:val="00CB3833"/>
    <w:rsid w:val="00CB64F3"/>
    <w:rsid w:val="00CD15A8"/>
    <w:rsid w:val="00CD642C"/>
    <w:rsid w:val="00CE2052"/>
    <w:rsid w:val="00CE5223"/>
    <w:rsid w:val="00CE74A5"/>
    <w:rsid w:val="00CF04A6"/>
    <w:rsid w:val="00D009E3"/>
    <w:rsid w:val="00D00B0D"/>
    <w:rsid w:val="00D03250"/>
    <w:rsid w:val="00D10FF6"/>
    <w:rsid w:val="00D15926"/>
    <w:rsid w:val="00D177F8"/>
    <w:rsid w:val="00D20140"/>
    <w:rsid w:val="00D24756"/>
    <w:rsid w:val="00D313FA"/>
    <w:rsid w:val="00D3210F"/>
    <w:rsid w:val="00D4016C"/>
    <w:rsid w:val="00D51E2E"/>
    <w:rsid w:val="00D57188"/>
    <w:rsid w:val="00D5778A"/>
    <w:rsid w:val="00D63DD6"/>
    <w:rsid w:val="00D73C89"/>
    <w:rsid w:val="00D821F7"/>
    <w:rsid w:val="00D8251F"/>
    <w:rsid w:val="00D87E09"/>
    <w:rsid w:val="00D92B2F"/>
    <w:rsid w:val="00D92CFF"/>
    <w:rsid w:val="00DA611E"/>
    <w:rsid w:val="00DB7F98"/>
    <w:rsid w:val="00DC33B5"/>
    <w:rsid w:val="00DD6588"/>
    <w:rsid w:val="00E04E48"/>
    <w:rsid w:val="00E04F8F"/>
    <w:rsid w:val="00E06E26"/>
    <w:rsid w:val="00E11527"/>
    <w:rsid w:val="00E11D0E"/>
    <w:rsid w:val="00E139AC"/>
    <w:rsid w:val="00E161A0"/>
    <w:rsid w:val="00E22D58"/>
    <w:rsid w:val="00E2712D"/>
    <w:rsid w:val="00E32E1F"/>
    <w:rsid w:val="00E3305F"/>
    <w:rsid w:val="00E337E5"/>
    <w:rsid w:val="00E440CB"/>
    <w:rsid w:val="00E45102"/>
    <w:rsid w:val="00E4593E"/>
    <w:rsid w:val="00E51504"/>
    <w:rsid w:val="00E549F2"/>
    <w:rsid w:val="00E70B7D"/>
    <w:rsid w:val="00E73359"/>
    <w:rsid w:val="00E74B71"/>
    <w:rsid w:val="00E76B23"/>
    <w:rsid w:val="00E80E6E"/>
    <w:rsid w:val="00E909FF"/>
    <w:rsid w:val="00E917C3"/>
    <w:rsid w:val="00E93183"/>
    <w:rsid w:val="00E952BE"/>
    <w:rsid w:val="00EA0886"/>
    <w:rsid w:val="00EB07FB"/>
    <w:rsid w:val="00EB4341"/>
    <w:rsid w:val="00EB7776"/>
    <w:rsid w:val="00ED4309"/>
    <w:rsid w:val="00ED56E4"/>
    <w:rsid w:val="00EE18B4"/>
    <w:rsid w:val="00F0172E"/>
    <w:rsid w:val="00F0215F"/>
    <w:rsid w:val="00F03425"/>
    <w:rsid w:val="00F07F90"/>
    <w:rsid w:val="00F104C5"/>
    <w:rsid w:val="00F21E96"/>
    <w:rsid w:val="00F34D1E"/>
    <w:rsid w:val="00F4232A"/>
    <w:rsid w:val="00F459F5"/>
    <w:rsid w:val="00F51B89"/>
    <w:rsid w:val="00F5333A"/>
    <w:rsid w:val="00F67F43"/>
    <w:rsid w:val="00F7405B"/>
    <w:rsid w:val="00F820C4"/>
    <w:rsid w:val="00F9167A"/>
    <w:rsid w:val="00F93831"/>
    <w:rsid w:val="00F970E0"/>
    <w:rsid w:val="00FA0D26"/>
    <w:rsid w:val="00FA3596"/>
    <w:rsid w:val="00FA36FA"/>
    <w:rsid w:val="00FB1140"/>
    <w:rsid w:val="00FB3108"/>
    <w:rsid w:val="00FB345C"/>
    <w:rsid w:val="00FB56CA"/>
    <w:rsid w:val="00FD7458"/>
    <w:rsid w:val="00FE181C"/>
    <w:rsid w:val="00FE55C2"/>
    <w:rsid w:val="00FE67AE"/>
    <w:rsid w:val="00FE68FC"/>
    <w:rsid w:val="00FF57D9"/>
    <w:rsid w:val="00FF5BA7"/>
    <w:rsid w:val="013AFF0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2110D2E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3B1A"/>
    <w:rPr>
      <w:rFonts w:ascii="Arial" w:hAnsi="Arial"/>
      <w:sz w:val="22"/>
    </w:rPr>
  </w:style>
  <w:style w:type="paragraph" w:styleId="Heading1">
    <w:name w:val="heading 1"/>
    <w:basedOn w:val="Normal"/>
    <w:next w:val="Normal"/>
    <w:qFormat/>
    <w:rsid w:val="004C0775"/>
    <w:pPr>
      <w:keepNext/>
      <w:spacing w:before="240" w:after="240"/>
      <w:jc w:val="both"/>
      <w:outlineLvl w:val="0"/>
    </w:pPr>
    <w:rPr>
      <w:b/>
    </w:rPr>
  </w:style>
  <w:style w:type="paragraph" w:styleId="Heading2">
    <w:name w:val="heading 2"/>
    <w:basedOn w:val="Normal"/>
    <w:next w:val="Normal"/>
    <w:autoRedefine/>
    <w:qFormat/>
    <w:rsid w:val="00EA0886"/>
    <w:pPr>
      <w:keepNext/>
      <w:spacing w:before="240"/>
      <w:ind w:right="-957"/>
      <w:outlineLvl w:val="1"/>
    </w:pPr>
    <w:rPr>
      <w:b/>
    </w:rPr>
  </w:style>
  <w:style w:type="paragraph" w:styleId="Heading3">
    <w:name w:val="heading 3"/>
    <w:basedOn w:val="Normal"/>
    <w:next w:val="Normal"/>
    <w:qFormat/>
    <w:rsid w:val="006300ED"/>
    <w:pPr>
      <w:keepNext/>
      <w:ind w:right="-57"/>
      <w:jc w:val="center"/>
      <w:outlineLvl w:val="2"/>
    </w:pPr>
    <w:rPr>
      <w:b/>
      <w:noProof/>
    </w:rPr>
  </w:style>
  <w:style w:type="paragraph" w:styleId="Heading4">
    <w:name w:val="heading 4"/>
    <w:basedOn w:val="Normal"/>
    <w:next w:val="Normal"/>
    <w:qFormat/>
    <w:rsid w:val="006300ED"/>
    <w:pPr>
      <w:keepNext/>
      <w:ind w:right="-57"/>
      <w:jc w:val="right"/>
      <w:outlineLvl w:val="3"/>
    </w:pPr>
    <w:rPr>
      <w:b/>
      <w:noProof/>
    </w:rPr>
  </w:style>
  <w:style w:type="paragraph" w:styleId="Heading5">
    <w:name w:val="heading 5"/>
    <w:basedOn w:val="Normal"/>
    <w:next w:val="Normal"/>
    <w:link w:val="Heading5Char"/>
    <w:uiPriority w:val="9"/>
    <w:semiHidden/>
    <w:unhideWhenUsed/>
    <w:qFormat/>
    <w:rsid w:val="002D6D45"/>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rsid w:val="006300ED"/>
    <w:pPr>
      <w:tabs>
        <w:tab w:val="center" w:pos="4153"/>
        <w:tab w:val="right" w:pos="8306"/>
      </w:tabs>
    </w:pPr>
  </w:style>
  <w:style w:type="paragraph" w:customStyle="1" w:styleId="heading">
    <w:name w:val="heading"/>
    <w:basedOn w:val="fixed"/>
    <w:rsid w:val="006300ED"/>
    <w:pPr>
      <w:spacing w:before="240" w:after="120"/>
    </w:pPr>
  </w:style>
  <w:style w:type="paragraph" w:customStyle="1" w:styleId="fixed">
    <w:name w:val="fixed"/>
    <w:rsid w:val="006300ED"/>
    <w:pPr>
      <w:tabs>
        <w:tab w:val="left" w:pos="720"/>
        <w:tab w:val="left" w:pos="1440"/>
        <w:tab w:val="left" w:pos="2160"/>
        <w:tab w:val="left" w:pos="2880"/>
      </w:tabs>
      <w:ind w:left="3600" w:hanging="3600"/>
    </w:pPr>
    <w:rPr>
      <w:b/>
      <w:sz w:val="24"/>
    </w:rPr>
  </w:style>
  <w:style w:type="paragraph" w:customStyle="1" w:styleId="bullet">
    <w:name w:val="bullet"/>
    <w:link w:val="bulletChar"/>
    <w:rsid w:val="006300ED"/>
    <w:pPr>
      <w:spacing w:before="120"/>
      <w:ind w:left="1004" w:hanging="284"/>
      <w:jc w:val="both"/>
    </w:pPr>
    <w:rPr>
      <w:sz w:val="24"/>
    </w:rPr>
  </w:style>
  <w:style w:type="paragraph" w:styleId="BodyTextIndent">
    <w:name w:val="Body Text Indent"/>
    <w:basedOn w:val="Normal"/>
    <w:semiHidden/>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semiHidden/>
    <w:rsid w:val="006300ED"/>
    <w:pPr>
      <w:jc w:val="both"/>
    </w:pPr>
    <w:rPr>
      <w:color w:val="FF0000"/>
    </w:rPr>
  </w:style>
  <w:style w:type="paragraph" w:styleId="BodyTextIndent2">
    <w:name w:val="Body Text Indent 2"/>
    <w:basedOn w:val="Normal"/>
    <w:semiHidden/>
    <w:rsid w:val="006300ED"/>
    <w:pPr>
      <w:ind w:left="720"/>
      <w:jc w:val="both"/>
    </w:pPr>
    <w:rPr>
      <w:color w:val="FF0000"/>
    </w:rPr>
  </w:style>
  <w:style w:type="paragraph" w:styleId="BodyText3">
    <w:name w:val="Body Text 3"/>
    <w:basedOn w:val="Normal"/>
    <w:semiHidden/>
    <w:rsid w:val="006300ED"/>
    <w:pPr>
      <w:jc w:val="right"/>
    </w:pPr>
    <w:rPr>
      <w:b/>
      <w:sz w:val="48"/>
      <w:lang w:val="en-US"/>
    </w:rPr>
  </w:style>
  <w:style w:type="paragraph" w:styleId="BodyText2">
    <w:name w:val="Body Text 2"/>
    <w:basedOn w:val="Normal"/>
    <w:semiHidden/>
    <w:rsid w:val="006300ED"/>
    <w:rPr>
      <w:color w:val="FF0000"/>
    </w:rPr>
  </w:style>
  <w:style w:type="paragraph" w:styleId="BodyTextIndent3">
    <w:name w:val="Body Text Indent 3"/>
    <w:basedOn w:val="Normal"/>
    <w:semiHidden/>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semiHidden/>
    <w:rsid w:val="006300ED"/>
    <w:rPr>
      <w:rFonts w:ascii="Tahoma" w:hAnsi="Tahoma" w:cs="Tahoma"/>
      <w:sz w:val="16"/>
      <w:szCs w:val="16"/>
    </w:rPr>
  </w:style>
  <w:style w:type="character" w:styleId="CommentReference">
    <w:name w:val="annotation reference"/>
    <w:uiPriority w:val="99"/>
    <w:semiHidden/>
    <w:rsid w:val="006300ED"/>
    <w:rPr>
      <w:sz w:val="16"/>
      <w:szCs w:val="16"/>
    </w:rPr>
  </w:style>
  <w:style w:type="paragraph" w:styleId="CommentText">
    <w:name w:val="annotation text"/>
    <w:basedOn w:val="Normal"/>
    <w:link w:val="CommentTextChar"/>
    <w:semiHidden/>
    <w:rsid w:val="006300ED"/>
    <w:rPr>
      <w:sz w:val="20"/>
      <w:lang w:val="en-AU"/>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semiHidden/>
    <w:rsid w:val="00B962EB"/>
    <w:rPr>
      <w:lang w:val="en-AU"/>
    </w:rPr>
  </w:style>
  <w:style w:type="character" w:customStyle="1" w:styleId="CommentSubjectChar">
    <w:name w:val="Comment Subject Char"/>
    <w:basedOn w:val="CommentTextChar"/>
    <w:link w:val="CommentSubject"/>
    <w:rsid w:val="00B962EB"/>
    <w:rPr>
      <w:lang w:val="en-AU"/>
    </w:rPr>
  </w:style>
  <w:style w:type="character" w:customStyle="1" w:styleId="HeaderChar">
    <w:name w:val="Header Char"/>
    <w:link w:val="Header"/>
    <w:rsid w:val="008F4365"/>
    <w:rPr>
      <w:sz w:val="24"/>
    </w:rPr>
  </w:style>
  <w:style w:type="paragraph" w:styleId="ListParagraph">
    <w:name w:val="List Paragraph"/>
    <w:basedOn w:val="Normal"/>
    <w:uiPriority w:val="34"/>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uiPriority w:val="9"/>
    <w:semiHidden/>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C1551C"/>
    <w:pPr>
      <w:tabs>
        <w:tab w:val="right" w:leader="dot" w:pos="8297"/>
      </w:tabs>
      <w:spacing w:before="240"/>
    </w:pPr>
  </w:style>
  <w:style w:type="paragraph" w:styleId="TOC2">
    <w:name w:val="toc 2"/>
    <w:basedOn w:val="Normal"/>
    <w:next w:val="Normal"/>
    <w:autoRedefine/>
    <w:uiPriority w:val="39"/>
    <w:unhideWhenUsed/>
    <w:rsid w:val="00F104C5"/>
    <w:pPr>
      <w:tabs>
        <w:tab w:val="right" w:leader="dot" w:pos="8297"/>
      </w:tabs>
      <w:spacing w:before="120"/>
      <w:ind w:left="240"/>
    </w:pPr>
  </w:style>
  <w:style w:type="paragraph" w:styleId="PlainText">
    <w:name w:val="Plain Text"/>
    <w:basedOn w:val="Normal"/>
    <w:link w:val="PlainTextChar"/>
    <w:unhideWhenUsed/>
    <w:rsid w:val="00EE18B4"/>
    <w:rPr>
      <w:rFonts w:ascii="Calibri" w:eastAsia="Calibri" w:hAnsi="Calibri"/>
      <w:szCs w:val="21"/>
      <w:lang w:val="en-US" w:eastAsia="en-US"/>
    </w:rPr>
  </w:style>
  <w:style w:type="character" w:customStyle="1" w:styleId="PlainTextChar">
    <w:name w:val="Plain Text Char"/>
    <w:link w:val="PlainText"/>
    <w:uiPriority w:val="99"/>
    <w:rsid w:val="00EE18B4"/>
    <w:rPr>
      <w:rFonts w:ascii="Calibri" w:eastAsia="Calibri" w:hAnsi="Calibri"/>
      <w:sz w:val="22"/>
      <w:szCs w:val="21"/>
      <w:lang w:val="en-US" w:eastAsia="en-US"/>
    </w:rPr>
  </w:style>
  <w:style w:type="paragraph" w:styleId="NormalWeb">
    <w:name w:val="Normal (Web)"/>
    <w:basedOn w:val="Normal"/>
    <w:unhideWhenUsed/>
    <w:rsid w:val="008D1C74"/>
    <w:pPr>
      <w:spacing w:after="224"/>
    </w:pPr>
    <w:rPr>
      <w:rFonts w:ascii="Times New Roman" w:eastAsia="Calibri" w:hAnsi="Times New Roman"/>
      <w:sz w:val="24"/>
      <w:szCs w:val="24"/>
    </w:rPr>
  </w:style>
  <w:style w:type="character" w:styleId="FollowedHyperlink">
    <w:name w:val="FollowedHyperlink"/>
    <w:uiPriority w:val="99"/>
    <w:semiHidden/>
    <w:unhideWhenUsed/>
    <w:rsid w:val="007E75DD"/>
    <w:rPr>
      <w:color w:val="800080"/>
      <w:u w:val="single"/>
    </w:rPr>
  </w:style>
  <w:style w:type="paragraph" w:styleId="Revision">
    <w:name w:val="Revision"/>
    <w:hidden/>
    <w:uiPriority w:val="99"/>
    <w:semiHidden/>
    <w:rsid w:val="00B14514"/>
    <w:rPr>
      <w:rFonts w:ascii="Arial" w:hAnsi="Arial"/>
      <w:sz w:val="22"/>
    </w:rPr>
  </w:style>
  <w:style w:type="table" w:styleId="TableGrid">
    <w:name w:val="Table Grid"/>
    <w:basedOn w:val="TableNormal"/>
    <w:uiPriority w:val="59"/>
    <w:rsid w:val="00F51B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1479AD"/>
    <w:rPr>
      <w:rFonts w:ascii="Arial" w:hAnsi="Arial"/>
      <w:sz w:val="22"/>
    </w:rPr>
  </w:style>
  <w:style w:type="paragraph" w:customStyle="1" w:styleId="Head3">
    <w:name w:val="Head3"/>
    <w:basedOn w:val="Heading3"/>
    <w:next w:val="PlainText"/>
    <w:rsid w:val="00C8079F"/>
    <w:pPr>
      <w:ind w:right="0"/>
      <w:jc w:val="left"/>
    </w:pPr>
    <w:rPr>
      <w:noProof w:val="0"/>
      <w:sz w:val="24"/>
    </w:rPr>
  </w:style>
  <w:style w:type="character" w:customStyle="1" w:styleId="bulletChar">
    <w:name w:val="bullet Char"/>
    <w:link w:val="bullet"/>
    <w:rsid w:val="009E7A35"/>
    <w:rPr>
      <w:sz w:val="24"/>
    </w:rPr>
  </w:style>
  <w:style w:type="character" w:styleId="Strong">
    <w:name w:val="Strong"/>
    <w:basedOn w:val="DefaultParagraphFont"/>
    <w:qFormat/>
    <w:rsid w:val="007F5FC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5622382">
      <w:bodyDiv w:val="1"/>
      <w:marLeft w:val="0"/>
      <w:marRight w:val="0"/>
      <w:marTop w:val="0"/>
      <w:marBottom w:val="0"/>
      <w:divBdr>
        <w:top w:val="none" w:sz="0" w:space="0" w:color="auto"/>
        <w:left w:val="none" w:sz="0" w:space="0" w:color="auto"/>
        <w:bottom w:val="none" w:sz="0" w:space="0" w:color="auto"/>
        <w:right w:val="none" w:sz="0" w:space="0" w:color="auto"/>
      </w:divBdr>
    </w:div>
    <w:div w:id="1116414181">
      <w:bodyDiv w:val="1"/>
      <w:marLeft w:val="60"/>
      <w:marRight w:val="60"/>
      <w:marTop w:val="60"/>
      <w:marBottom w:val="15"/>
      <w:divBdr>
        <w:top w:val="none" w:sz="0" w:space="0" w:color="auto"/>
        <w:left w:val="none" w:sz="0" w:space="0" w:color="auto"/>
        <w:bottom w:val="none" w:sz="0" w:space="0" w:color="auto"/>
        <w:right w:val="none" w:sz="0" w:space="0" w:color="auto"/>
      </w:divBdr>
      <w:divsChild>
        <w:div w:id="1384410051">
          <w:marLeft w:val="0"/>
          <w:marRight w:val="0"/>
          <w:marTop w:val="0"/>
          <w:marBottom w:val="0"/>
          <w:divBdr>
            <w:top w:val="none" w:sz="0" w:space="0" w:color="auto"/>
            <w:left w:val="none" w:sz="0" w:space="0" w:color="auto"/>
            <w:bottom w:val="none" w:sz="0" w:space="0" w:color="auto"/>
            <w:right w:val="none" w:sz="0" w:space="0" w:color="auto"/>
          </w:divBdr>
        </w:div>
      </w:divsChild>
    </w:div>
    <w:div w:id="1976253767">
      <w:bodyDiv w:val="1"/>
      <w:marLeft w:val="0"/>
      <w:marRight w:val="0"/>
      <w:marTop w:val="0"/>
      <w:marBottom w:val="0"/>
      <w:divBdr>
        <w:top w:val="none" w:sz="0" w:space="0" w:color="auto"/>
        <w:left w:val="none" w:sz="0" w:space="0" w:color="auto"/>
        <w:bottom w:val="none" w:sz="0" w:space="0" w:color="auto"/>
        <w:right w:val="none" w:sz="0" w:space="0" w:color="auto"/>
      </w:divBdr>
    </w:div>
    <w:div w:id="2085105186">
      <w:bodyDiv w:val="1"/>
      <w:marLeft w:val="0"/>
      <w:marRight w:val="0"/>
      <w:marTop w:val="0"/>
      <w:marBottom w:val="0"/>
      <w:divBdr>
        <w:top w:val="none" w:sz="0" w:space="0" w:color="auto"/>
        <w:left w:val="none" w:sz="0" w:space="0" w:color="auto"/>
        <w:bottom w:val="none" w:sz="0" w:space="0" w:color="auto"/>
        <w:right w:val="none" w:sz="0" w:space="0" w:color="auto"/>
      </w:divBdr>
    </w:div>
    <w:div w:id="2101875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l.m.harris@uwtsd.ac.uk" TargetMode="External"/><Relationship Id="rId18" Type="http://schemas.openxmlformats.org/officeDocument/2006/relationships/hyperlink" Target="http://www.uwtsd.ac.uk/academic-office/" TargetMode="External"/><Relationship Id="rId3" Type="http://schemas.openxmlformats.org/officeDocument/2006/relationships/styles" Target="styles.xml"/><Relationship Id="rId21" Type="http://schemas.openxmlformats.org/officeDocument/2006/relationships/image" Target="media/image4.png"/><Relationship Id="rId7" Type="http://schemas.openxmlformats.org/officeDocument/2006/relationships/endnotes" Target="endnotes.xml"/><Relationship Id="rId12" Type="http://schemas.openxmlformats.org/officeDocument/2006/relationships/hyperlink" Target="mailto:s.loxdale@uwtsd.ac.uk" TargetMode="External"/><Relationship Id="rId17" Type="http://schemas.openxmlformats.org/officeDocument/2006/relationships/hyperlink" Target="http://www.uwtsd.ac.uk/study-skills/"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uwtsd.ac.uk/study-skills/"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ulie.crossman@uwtsd.ac.uk"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footer" Target="footer4.xml"/><Relationship Id="rId10" Type="http://schemas.openxmlformats.org/officeDocument/2006/relationships/footer" Target="footer2.xml"/><Relationship Id="rId19" Type="http://schemas.openxmlformats.org/officeDocument/2006/relationships/hyperlink" Target="mailto:wbl@uwtsd.ac.uk"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l.m.harris@uwtsd.ac.uk"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EA0105-32EA-47B9-9805-0AC7E017AF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23</Pages>
  <Words>4928</Words>
  <Characters>29185</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PV8 Undergraduate template 2015-16</vt:lpstr>
    </vt:vector>
  </TitlesOfParts>
  <Company>UWTSD</Company>
  <LinksUpToDate>false</LinksUpToDate>
  <CharactersWithSpaces>34045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PV8 Undergraduate template 2015-16</dc:title>
  <dc:subject/>
  <dc:creator>Academic Office</dc:creator>
  <cp:keywords/>
  <dc:description>UWTSD</dc:description>
  <cp:lastModifiedBy>Sarah Loxdale</cp:lastModifiedBy>
  <cp:revision>5</cp:revision>
  <cp:lastPrinted>2014-07-03T10:50:00Z</cp:lastPrinted>
  <dcterms:created xsi:type="dcterms:W3CDTF">2017-08-03T15:54:00Z</dcterms:created>
  <dcterms:modified xsi:type="dcterms:W3CDTF">2017-12-06T14:18:00Z</dcterms:modified>
</cp:coreProperties>
</file>