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2743A" w14:textId="77777777" w:rsidR="00F67F47" w:rsidRPr="00104C55" w:rsidRDefault="00F67F47" w:rsidP="00F67F47">
      <w:pPr>
        <w:spacing w:before="240" w:after="240" w:line="480" w:lineRule="auto"/>
        <w:jc w:val="center"/>
        <w:rPr>
          <w:rFonts w:ascii="Arial" w:eastAsia="Times New Roman" w:hAnsi="Arial" w:cs="Arial"/>
          <w:b/>
          <w:sz w:val="24"/>
          <w:szCs w:val="24"/>
        </w:rPr>
      </w:pPr>
    </w:p>
    <w:p w14:paraId="4F31A0E6" w14:textId="77777777" w:rsidR="00F67F47" w:rsidRPr="00104C55" w:rsidRDefault="00F67F47" w:rsidP="00F67F47">
      <w:pPr>
        <w:spacing w:before="240" w:after="240" w:line="480" w:lineRule="auto"/>
        <w:jc w:val="center"/>
        <w:rPr>
          <w:rFonts w:ascii="Arial" w:eastAsia="Times New Roman" w:hAnsi="Arial" w:cs="Arial"/>
          <w:b/>
          <w:sz w:val="24"/>
          <w:szCs w:val="24"/>
        </w:rPr>
      </w:pPr>
      <w:r w:rsidRPr="00104C55">
        <w:rPr>
          <w:rFonts w:ascii="Arial" w:eastAsia="Times New Roman" w:hAnsi="Arial" w:cs="Arial"/>
          <w:b/>
          <w:sz w:val="24"/>
          <w:szCs w:val="24"/>
        </w:rPr>
        <w:t xml:space="preserve"> </w:t>
      </w:r>
    </w:p>
    <w:p w14:paraId="3DF66A80" w14:textId="77777777" w:rsidR="00F67F47" w:rsidRPr="00104C55" w:rsidRDefault="00F67F47" w:rsidP="00F67F47">
      <w:pPr>
        <w:spacing w:before="240" w:after="240" w:line="480" w:lineRule="auto"/>
        <w:rPr>
          <w:rFonts w:ascii="Arial" w:eastAsia="Times New Roman" w:hAnsi="Arial" w:cs="Arial"/>
          <w:b/>
          <w:sz w:val="24"/>
          <w:szCs w:val="24"/>
        </w:rPr>
      </w:pPr>
      <w:r w:rsidRPr="00104C55">
        <w:rPr>
          <w:rFonts w:ascii="Arial" w:eastAsia="Times New Roman" w:hAnsi="Arial" w:cs="Arial"/>
          <w:b/>
          <w:sz w:val="24"/>
          <w:szCs w:val="24"/>
        </w:rPr>
        <w:t xml:space="preserve"> </w:t>
      </w:r>
    </w:p>
    <w:p w14:paraId="68AF101D" w14:textId="5D339244" w:rsidR="00F67F47" w:rsidRPr="00F34C92" w:rsidRDefault="00FB759B" w:rsidP="009512E0">
      <w:pPr>
        <w:spacing w:before="240" w:after="240" w:line="480" w:lineRule="auto"/>
        <w:jc w:val="center"/>
        <w:rPr>
          <w:rFonts w:ascii="Arial" w:eastAsia="Times New Roman" w:hAnsi="Arial" w:cs="Arial"/>
          <w:b/>
          <w:sz w:val="32"/>
          <w:szCs w:val="32"/>
        </w:rPr>
      </w:pPr>
      <w:r>
        <w:rPr>
          <w:rFonts w:ascii="Arial" w:eastAsia="Times New Roman" w:hAnsi="Arial" w:cs="Arial"/>
          <w:b/>
          <w:sz w:val="32"/>
          <w:szCs w:val="32"/>
        </w:rPr>
        <w:t xml:space="preserve">4 Element Portfolio </w:t>
      </w:r>
    </w:p>
    <w:p w14:paraId="30C1E1FC" w14:textId="77777777" w:rsidR="009512E0" w:rsidRPr="00D50F7F" w:rsidRDefault="009512E0" w:rsidP="009512E0">
      <w:pPr>
        <w:spacing w:before="240" w:after="240" w:line="480" w:lineRule="auto"/>
        <w:jc w:val="center"/>
        <w:rPr>
          <w:rFonts w:ascii="Arial" w:eastAsia="Times New Roman" w:hAnsi="Arial" w:cs="Arial"/>
          <w:b/>
          <w:sz w:val="28"/>
          <w:szCs w:val="28"/>
        </w:rPr>
      </w:pPr>
    </w:p>
    <w:p w14:paraId="1F0A1CE7" w14:textId="73C03B86" w:rsidR="00F67F47" w:rsidRPr="00D50F7F" w:rsidRDefault="00F67F47" w:rsidP="00F67F47">
      <w:pPr>
        <w:spacing w:before="240" w:after="240" w:line="480" w:lineRule="auto"/>
        <w:jc w:val="center"/>
        <w:rPr>
          <w:rFonts w:ascii="Arial" w:eastAsia="Times New Roman" w:hAnsi="Arial" w:cs="Arial"/>
          <w:sz w:val="28"/>
          <w:szCs w:val="28"/>
        </w:rPr>
      </w:pPr>
      <w:r w:rsidRPr="00D50F7F">
        <w:rPr>
          <w:rFonts w:ascii="Arial" w:eastAsia="Times New Roman" w:hAnsi="Arial" w:cs="Arial"/>
          <w:sz w:val="28"/>
          <w:szCs w:val="28"/>
        </w:rPr>
        <w:t>Student's Name</w:t>
      </w:r>
      <w:r w:rsidR="009512E0" w:rsidRPr="00D50F7F">
        <w:rPr>
          <w:rFonts w:ascii="Arial" w:eastAsia="Times New Roman" w:hAnsi="Arial" w:cs="Arial"/>
          <w:sz w:val="28"/>
          <w:szCs w:val="28"/>
        </w:rPr>
        <w:t>: Raluca Georgiana Chiparus-</w:t>
      </w:r>
      <w:proofErr w:type="spellStart"/>
      <w:r w:rsidR="009512E0" w:rsidRPr="00D50F7F">
        <w:rPr>
          <w:rFonts w:ascii="Arial" w:eastAsia="Times New Roman" w:hAnsi="Arial" w:cs="Arial"/>
          <w:sz w:val="28"/>
          <w:szCs w:val="28"/>
        </w:rPr>
        <w:t>Zosan</w:t>
      </w:r>
      <w:proofErr w:type="spellEnd"/>
    </w:p>
    <w:p w14:paraId="1B091439" w14:textId="0F9C46DE" w:rsidR="0041217C" w:rsidRPr="00D50F7F" w:rsidRDefault="0041217C" w:rsidP="00F67F47">
      <w:pPr>
        <w:spacing w:before="240" w:after="240" w:line="480" w:lineRule="auto"/>
        <w:jc w:val="center"/>
        <w:rPr>
          <w:rFonts w:ascii="Arial" w:eastAsia="Times New Roman" w:hAnsi="Arial" w:cs="Arial"/>
          <w:sz w:val="28"/>
          <w:szCs w:val="28"/>
        </w:rPr>
      </w:pPr>
      <w:r w:rsidRPr="00D50F7F">
        <w:rPr>
          <w:rFonts w:ascii="Arial" w:eastAsia="Times New Roman" w:hAnsi="Arial" w:cs="Arial"/>
          <w:sz w:val="28"/>
          <w:szCs w:val="28"/>
        </w:rPr>
        <w:t>Student ID: 22</w:t>
      </w:r>
      <w:r w:rsidR="00D11B78" w:rsidRPr="00D50F7F">
        <w:rPr>
          <w:rFonts w:ascii="Arial" w:eastAsia="Times New Roman" w:hAnsi="Arial" w:cs="Arial"/>
          <w:sz w:val="28"/>
          <w:szCs w:val="28"/>
        </w:rPr>
        <w:t>39463</w:t>
      </w:r>
    </w:p>
    <w:p w14:paraId="072147EC" w14:textId="5BD6E027" w:rsidR="00104C55" w:rsidRPr="00D50F7F" w:rsidRDefault="009512E0" w:rsidP="00F67F47">
      <w:pPr>
        <w:spacing w:before="240" w:after="240" w:line="480" w:lineRule="auto"/>
        <w:jc w:val="center"/>
        <w:rPr>
          <w:rFonts w:ascii="Arial" w:eastAsia="Times New Roman" w:hAnsi="Arial" w:cs="Arial"/>
          <w:sz w:val="28"/>
          <w:szCs w:val="28"/>
        </w:rPr>
      </w:pPr>
      <w:r w:rsidRPr="00D50F7F">
        <w:rPr>
          <w:rFonts w:ascii="Arial" w:eastAsia="Times New Roman" w:hAnsi="Arial" w:cs="Arial"/>
          <w:sz w:val="28"/>
          <w:szCs w:val="28"/>
        </w:rPr>
        <w:t>Lecturer:</w:t>
      </w:r>
      <w:r w:rsidR="00D11B78" w:rsidRPr="00D50F7F">
        <w:rPr>
          <w:rFonts w:ascii="Arial" w:eastAsia="Times New Roman" w:hAnsi="Arial" w:cs="Arial"/>
          <w:sz w:val="28"/>
          <w:szCs w:val="28"/>
        </w:rPr>
        <w:t xml:space="preserve"> Christopher </w:t>
      </w:r>
      <w:r w:rsidR="000D7DB0" w:rsidRPr="00D50F7F">
        <w:rPr>
          <w:rFonts w:ascii="Arial" w:eastAsia="Times New Roman" w:hAnsi="Arial" w:cs="Arial"/>
          <w:sz w:val="28"/>
          <w:szCs w:val="28"/>
        </w:rPr>
        <w:t>Rogers</w:t>
      </w:r>
    </w:p>
    <w:p w14:paraId="11598D9A" w14:textId="45DD02BA" w:rsidR="00104C55" w:rsidRPr="00D50F7F" w:rsidRDefault="00D50F7F" w:rsidP="00F67F47">
      <w:pPr>
        <w:spacing w:before="240" w:after="240" w:line="480" w:lineRule="auto"/>
        <w:jc w:val="center"/>
        <w:rPr>
          <w:rFonts w:ascii="Arial" w:eastAsia="Times New Roman" w:hAnsi="Arial" w:cs="Arial"/>
          <w:sz w:val="28"/>
          <w:szCs w:val="28"/>
        </w:rPr>
      </w:pPr>
      <w:r w:rsidRPr="00D50F7F">
        <w:rPr>
          <w:rFonts w:ascii="Arial" w:eastAsia="Times New Roman" w:hAnsi="Arial" w:cs="Arial"/>
          <w:sz w:val="28"/>
          <w:szCs w:val="28"/>
        </w:rPr>
        <w:t xml:space="preserve">Placement: </w:t>
      </w:r>
      <w:r w:rsidR="0052166D" w:rsidRPr="00D50F7F">
        <w:rPr>
          <w:rFonts w:ascii="Arial" w:eastAsia="Times New Roman" w:hAnsi="Arial" w:cs="Arial"/>
          <w:sz w:val="28"/>
          <w:szCs w:val="28"/>
        </w:rPr>
        <w:t xml:space="preserve">Customer Experience </w:t>
      </w:r>
      <w:r w:rsidR="00A463F5" w:rsidRPr="00D50F7F">
        <w:rPr>
          <w:rFonts w:ascii="Arial" w:eastAsia="Times New Roman" w:hAnsi="Arial" w:cs="Arial"/>
          <w:sz w:val="28"/>
          <w:szCs w:val="28"/>
        </w:rPr>
        <w:t xml:space="preserve">and Service Skills </w:t>
      </w:r>
      <w:r w:rsidR="005622C5" w:rsidRPr="00D50F7F">
        <w:rPr>
          <w:rFonts w:ascii="Arial" w:eastAsia="Times New Roman" w:hAnsi="Arial" w:cs="Arial"/>
          <w:sz w:val="28"/>
          <w:szCs w:val="28"/>
        </w:rPr>
        <w:t>-</w:t>
      </w:r>
      <w:r w:rsidR="00104C55" w:rsidRPr="00D50F7F">
        <w:rPr>
          <w:rFonts w:ascii="Arial" w:eastAsia="Times New Roman" w:hAnsi="Arial" w:cs="Arial"/>
          <w:sz w:val="28"/>
          <w:szCs w:val="28"/>
        </w:rPr>
        <w:t>BMGM4003</w:t>
      </w:r>
    </w:p>
    <w:p w14:paraId="582B1E0F" w14:textId="7BA5091B" w:rsidR="00F67F47" w:rsidRPr="00A36611" w:rsidRDefault="00A36611" w:rsidP="00A36611">
      <w:pPr>
        <w:spacing w:before="240" w:after="240" w:line="480" w:lineRule="auto"/>
        <w:jc w:val="center"/>
        <w:rPr>
          <w:rFonts w:ascii="Arial" w:eastAsia="Times New Roman" w:hAnsi="Arial" w:cs="Arial"/>
          <w:sz w:val="24"/>
          <w:szCs w:val="24"/>
        </w:rPr>
      </w:pPr>
      <w:r>
        <w:rPr>
          <w:rFonts w:ascii="Arial" w:eastAsia="Times New Roman" w:hAnsi="Arial" w:cs="Arial"/>
          <w:sz w:val="24"/>
          <w:szCs w:val="24"/>
        </w:rPr>
        <w:br w:type="page"/>
      </w:r>
    </w:p>
    <w:sdt>
      <w:sdtPr>
        <w:rPr>
          <w:rFonts w:asciiTheme="minorHAnsi" w:eastAsiaTheme="minorHAnsi" w:hAnsiTheme="minorHAnsi" w:cs="Arial"/>
          <w:b w:val="0"/>
          <w:sz w:val="22"/>
          <w:szCs w:val="24"/>
        </w:rPr>
        <w:id w:val="-1094239071"/>
        <w:docPartObj>
          <w:docPartGallery w:val="Table of Contents"/>
          <w:docPartUnique/>
        </w:docPartObj>
      </w:sdtPr>
      <w:sdtEndPr>
        <w:rPr>
          <w:bCs/>
          <w:noProof/>
        </w:rPr>
      </w:sdtEndPr>
      <w:sdtContent>
        <w:p w14:paraId="52E796F6" w14:textId="77777777" w:rsidR="00F67F47" w:rsidRPr="00104C55" w:rsidRDefault="00F67F47" w:rsidP="00F67F47">
          <w:pPr>
            <w:pStyle w:val="TOCHeading"/>
            <w:spacing w:line="360" w:lineRule="auto"/>
            <w:rPr>
              <w:rFonts w:cs="Arial"/>
              <w:szCs w:val="24"/>
            </w:rPr>
          </w:pPr>
          <w:r w:rsidRPr="00104C55">
            <w:rPr>
              <w:rFonts w:cs="Arial"/>
              <w:szCs w:val="24"/>
            </w:rPr>
            <w:t>Table of Contents</w:t>
          </w:r>
        </w:p>
        <w:p w14:paraId="199734D6" w14:textId="1E2B3307" w:rsidR="00F67F47" w:rsidRPr="00104C55" w:rsidRDefault="00F67F47" w:rsidP="00F67F47">
          <w:pPr>
            <w:pStyle w:val="TOC1"/>
            <w:tabs>
              <w:tab w:val="right" w:leader="dot" w:pos="9350"/>
            </w:tabs>
            <w:spacing w:line="360" w:lineRule="auto"/>
            <w:rPr>
              <w:rFonts w:ascii="Arial" w:eastAsiaTheme="minorEastAsia" w:hAnsi="Arial" w:cs="Arial"/>
              <w:noProof/>
              <w:kern w:val="2"/>
              <w:sz w:val="24"/>
              <w:szCs w:val="24"/>
              <w14:ligatures w14:val="standardContextual"/>
            </w:rPr>
          </w:pPr>
          <w:r w:rsidRPr="00104C55">
            <w:rPr>
              <w:rFonts w:ascii="Arial" w:hAnsi="Arial" w:cs="Arial"/>
              <w:sz w:val="24"/>
              <w:szCs w:val="24"/>
            </w:rPr>
            <w:fldChar w:fldCharType="begin"/>
          </w:r>
          <w:r w:rsidRPr="00104C55">
            <w:rPr>
              <w:rFonts w:ascii="Arial" w:hAnsi="Arial" w:cs="Arial"/>
              <w:sz w:val="24"/>
              <w:szCs w:val="24"/>
            </w:rPr>
            <w:instrText xml:space="preserve"> TOC \o "1-3" \h \z \u </w:instrText>
          </w:r>
          <w:r w:rsidRPr="00104C55">
            <w:rPr>
              <w:rFonts w:ascii="Arial" w:hAnsi="Arial" w:cs="Arial"/>
              <w:sz w:val="24"/>
              <w:szCs w:val="24"/>
            </w:rPr>
            <w:fldChar w:fldCharType="separate"/>
          </w:r>
          <w:hyperlink w:anchor="_Toc150677662" w:history="1">
            <w:r w:rsidRPr="00104C55">
              <w:rPr>
                <w:rStyle w:val="Hyperlink"/>
                <w:rFonts w:ascii="Arial" w:hAnsi="Arial" w:cs="Arial"/>
                <w:noProof/>
                <w:sz w:val="24"/>
                <w:szCs w:val="24"/>
              </w:rPr>
              <w:t>Customer service skills at Allington Café</w:t>
            </w:r>
            <w:r w:rsidRPr="00104C55">
              <w:rPr>
                <w:rFonts w:ascii="Arial" w:hAnsi="Arial" w:cs="Arial"/>
                <w:noProof/>
                <w:webHidden/>
                <w:sz w:val="24"/>
                <w:szCs w:val="24"/>
              </w:rPr>
              <w:tab/>
            </w:r>
            <w:r w:rsidRPr="00104C55">
              <w:rPr>
                <w:rFonts w:ascii="Arial" w:hAnsi="Arial" w:cs="Arial"/>
                <w:noProof/>
                <w:webHidden/>
                <w:sz w:val="24"/>
                <w:szCs w:val="24"/>
              </w:rPr>
              <w:fldChar w:fldCharType="begin"/>
            </w:r>
            <w:r w:rsidRPr="00104C55">
              <w:rPr>
                <w:rFonts w:ascii="Arial" w:hAnsi="Arial" w:cs="Arial"/>
                <w:noProof/>
                <w:webHidden/>
                <w:sz w:val="24"/>
                <w:szCs w:val="24"/>
              </w:rPr>
              <w:instrText xml:space="preserve"> PAGEREF _Toc150677662 \h </w:instrText>
            </w:r>
            <w:r w:rsidRPr="00104C55">
              <w:rPr>
                <w:rFonts w:ascii="Arial" w:hAnsi="Arial" w:cs="Arial"/>
                <w:noProof/>
                <w:webHidden/>
                <w:sz w:val="24"/>
                <w:szCs w:val="24"/>
              </w:rPr>
            </w:r>
            <w:r w:rsidRPr="00104C55">
              <w:rPr>
                <w:rFonts w:ascii="Arial" w:hAnsi="Arial" w:cs="Arial"/>
                <w:noProof/>
                <w:webHidden/>
                <w:sz w:val="24"/>
                <w:szCs w:val="24"/>
              </w:rPr>
              <w:fldChar w:fldCharType="separate"/>
            </w:r>
            <w:r w:rsidR="00103096">
              <w:rPr>
                <w:rFonts w:ascii="Arial" w:hAnsi="Arial" w:cs="Arial"/>
                <w:noProof/>
                <w:webHidden/>
                <w:sz w:val="24"/>
                <w:szCs w:val="24"/>
              </w:rPr>
              <w:t>3</w:t>
            </w:r>
            <w:r w:rsidRPr="00104C55">
              <w:rPr>
                <w:rFonts w:ascii="Arial" w:hAnsi="Arial" w:cs="Arial"/>
                <w:noProof/>
                <w:webHidden/>
                <w:sz w:val="24"/>
                <w:szCs w:val="24"/>
              </w:rPr>
              <w:fldChar w:fldCharType="end"/>
            </w:r>
          </w:hyperlink>
        </w:p>
        <w:p w14:paraId="58D2A492" w14:textId="1ED2F1D0" w:rsidR="00F67F47" w:rsidRPr="00104C55" w:rsidRDefault="006C6388" w:rsidP="00F67F47">
          <w:pPr>
            <w:pStyle w:val="TOC2"/>
            <w:tabs>
              <w:tab w:val="right" w:leader="dot" w:pos="9350"/>
            </w:tabs>
            <w:spacing w:line="360" w:lineRule="auto"/>
            <w:rPr>
              <w:rFonts w:ascii="Arial" w:eastAsiaTheme="minorEastAsia" w:hAnsi="Arial" w:cs="Arial"/>
              <w:noProof/>
              <w:kern w:val="2"/>
              <w:sz w:val="24"/>
              <w:szCs w:val="24"/>
              <w14:ligatures w14:val="standardContextual"/>
            </w:rPr>
          </w:pPr>
          <w:hyperlink w:anchor="_Toc150677663" w:history="1">
            <w:r w:rsidR="00F67F47" w:rsidRPr="00104C55">
              <w:rPr>
                <w:rStyle w:val="Hyperlink"/>
                <w:rFonts w:ascii="Arial" w:hAnsi="Arial" w:cs="Arial"/>
                <w:noProof/>
                <w:sz w:val="24"/>
                <w:szCs w:val="24"/>
              </w:rPr>
              <w:t>Customer service skills</w:t>
            </w:r>
            <w:r w:rsidR="00F67F47" w:rsidRPr="00104C55">
              <w:rPr>
                <w:rFonts w:ascii="Arial" w:hAnsi="Arial" w:cs="Arial"/>
                <w:noProof/>
                <w:webHidden/>
                <w:sz w:val="24"/>
                <w:szCs w:val="24"/>
              </w:rPr>
              <w:tab/>
            </w:r>
            <w:r w:rsidR="00F67F47" w:rsidRPr="00104C55">
              <w:rPr>
                <w:rFonts w:ascii="Arial" w:hAnsi="Arial" w:cs="Arial"/>
                <w:noProof/>
                <w:webHidden/>
                <w:sz w:val="24"/>
                <w:szCs w:val="24"/>
              </w:rPr>
              <w:fldChar w:fldCharType="begin"/>
            </w:r>
            <w:r w:rsidR="00F67F47" w:rsidRPr="00104C55">
              <w:rPr>
                <w:rFonts w:ascii="Arial" w:hAnsi="Arial" w:cs="Arial"/>
                <w:noProof/>
                <w:webHidden/>
                <w:sz w:val="24"/>
                <w:szCs w:val="24"/>
              </w:rPr>
              <w:instrText xml:space="preserve"> PAGEREF _Toc150677663 \h </w:instrText>
            </w:r>
            <w:r w:rsidR="00F67F47" w:rsidRPr="00104C55">
              <w:rPr>
                <w:rFonts w:ascii="Arial" w:hAnsi="Arial" w:cs="Arial"/>
                <w:noProof/>
                <w:webHidden/>
                <w:sz w:val="24"/>
                <w:szCs w:val="24"/>
              </w:rPr>
            </w:r>
            <w:r w:rsidR="00F67F47" w:rsidRPr="00104C55">
              <w:rPr>
                <w:rFonts w:ascii="Arial" w:hAnsi="Arial" w:cs="Arial"/>
                <w:noProof/>
                <w:webHidden/>
                <w:sz w:val="24"/>
                <w:szCs w:val="24"/>
              </w:rPr>
              <w:fldChar w:fldCharType="separate"/>
            </w:r>
            <w:r w:rsidR="00103096">
              <w:rPr>
                <w:rFonts w:ascii="Arial" w:hAnsi="Arial" w:cs="Arial"/>
                <w:noProof/>
                <w:webHidden/>
                <w:sz w:val="24"/>
                <w:szCs w:val="24"/>
              </w:rPr>
              <w:t>3</w:t>
            </w:r>
            <w:r w:rsidR="00F67F47" w:rsidRPr="00104C55">
              <w:rPr>
                <w:rFonts w:ascii="Arial" w:hAnsi="Arial" w:cs="Arial"/>
                <w:noProof/>
                <w:webHidden/>
                <w:sz w:val="24"/>
                <w:szCs w:val="24"/>
              </w:rPr>
              <w:fldChar w:fldCharType="end"/>
            </w:r>
          </w:hyperlink>
        </w:p>
        <w:p w14:paraId="24006309" w14:textId="3EBDE99C" w:rsidR="00F67F47" w:rsidRPr="00104C55" w:rsidRDefault="006C6388" w:rsidP="00F67F47">
          <w:pPr>
            <w:pStyle w:val="TOC2"/>
            <w:tabs>
              <w:tab w:val="right" w:leader="dot" w:pos="9350"/>
            </w:tabs>
            <w:spacing w:line="360" w:lineRule="auto"/>
            <w:rPr>
              <w:rFonts w:ascii="Arial" w:eastAsiaTheme="minorEastAsia" w:hAnsi="Arial" w:cs="Arial"/>
              <w:noProof/>
              <w:kern w:val="2"/>
              <w:sz w:val="24"/>
              <w:szCs w:val="24"/>
              <w14:ligatures w14:val="standardContextual"/>
            </w:rPr>
          </w:pPr>
          <w:hyperlink w:anchor="_Toc150677664" w:history="1">
            <w:r w:rsidR="00F67F47" w:rsidRPr="00104C55">
              <w:rPr>
                <w:rStyle w:val="Hyperlink"/>
                <w:rFonts w:ascii="Arial" w:hAnsi="Arial" w:cs="Arial"/>
                <w:noProof/>
                <w:sz w:val="24"/>
                <w:szCs w:val="24"/>
              </w:rPr>
              <w:t>Customer Service Experience and Feedback</w:t>
            </w:r>
            <w:r w:rsidR="00F67F47" w:rsidRPr="00104C55">
              <w:rPr>
                <w:rFonts w:ascii="Arial" w:hAnsi="Arial" w:cs="Arial"/>
                <w:noProof/>
                <w:webHidden/>
                <w:sz w:val="24"/>
                <w:szCs w:val="24"/>
              </w:rPr>
              <w:tab/>
            </w:r>
            <w:r w:rsidR="00F67F47" w:rsidRPr="00104C55">
              <w:rPr>
                <w:rFonts w:ascii="Arial" w:hAnsi="Arial" w:cs="Arial"/>
                <w:noProof/>
                <w:webHidden/>
                <w:sz w:val="24"/>
                <w:szCs w:val="24"/>
              </w:rPr>
              <w:fldChar w:fldCharType="begin"/>
            </w:r>
            <w:r w:rsidR="00F67F47" w:rsidRPr="00104C55">
              <w:rPr>
                <w:rFonts w:ascii="Arial" w:hAnsi="Arial" w:cs="Arial"/>
                <w:noProof/>
                <w:webHidden/>
                <w:sz w:val="24"/>
                <w:szCs w:val="24"/>
              </w:rPr>
              <w:instrText xml:space="preserve"> PAGEREF _Toc150677664 \h </w:instrText>
            </w:r>
            <w:r w:rsidR="00F67F47" w:rsidRPr="00104C55">
              <w:rPr>
                <w:rFonts w:ascii="Arial" w:hAnsi="Arial" w:cs="Arial"/>
                <w:noProof/>
                <w:webHidden/>
                <w:sz w:val="24"/>
                <w:szCs w:val="24"/>
              </w:rPr>
            </w:r>
            <w:r w:rsidR="00F67F47" w:rsidRPr="00104C55">
              <w:rPr>
                <w:rFonts w:ascii="Arial" w:hAnsi="Arial" w:cs="Arial"/>
                <w:noProof/>
                <w:webHidden/>
                <w:sz w:val="24"/>
                <w:szCs w:val="24"/>
              </w:rPr>
              <w:fldChar w:fldCharType="separate"/>
            </w:r>
            <w:r w:rsidR="00103096">
              <w:rPr>
                <w:rFonts w:ascii="Arial" w:hAnsi="Arial" w:cs="Arial"/>
                <w:noProof/>
                <w:webHidden/>
                <w:sz w:val="24"/>
                <w:szCs w:val="24"/>
              </w:rPr>
              <w:t>4</w:t>
            </w:r>
            <w:r w:rsidR="00F67F47" w:rsidRPr="00104C55">
              <w:rPr>
                <w:rFonts w:ascii="Arial" w:hAnsi="Arial" w:cs="Arial"/>
                <w:noProof/>
                <w:webHidden/>
                <w:sz w:val="24"/>
                <w:szCs w:val="24"/>
              </w:rPr>
              <w:fldChar w:fldCharType="end"/>
            </w:r>
          </w:hyperlink>
        </w:p>
        <w:p w14:paraId="3DE41C9F" w14:textId="28FA9FC3" w:rsidR="00F67F47" w:rsidRPr="00104C55" w:rsidRDefault="006C6388" w:rsidP="00F67F47">
          <w:pPr>
            <w:pStyle w:val="TOC2"/>
            <w:tabs>
              <w:tab w:val="right" w:leader="dot" w:pos="9350"/>
            </w:tabs>
            <w:spacing w:line="360" w:lineRule="auto"/>
            <w:rPr>
              <w:rFonts w:ascii="Arial" w:eastAsiaTheme="minorEastAsia" w:hAnsi="Arial" w:cs="Arial"/>
              <w:noProof/>
              <w:kern w:val="2"/>
              <w:sz w:val="24"/>
              <w:szCs w:val="24"/>
              <w14:ligatures w14:val="standardContextual"/>
            </w:rPr>
          </w:pPr>
          <w:hyperlink w:anchor="_Toc150677665" w:history="1">
            <w:r w:rsidR="00F67F47" w:rsidRPr="00104C55">
              <w:rPr>
                <w:rStyle w:val="Hyperlink"/>
                <w:rFonts w:ascii="Arial" w:hAnsi="Arial" w:cs="Arial"/>
                <w:noProof/>
                <w:sz w:val="24"/>
                <w:szCs w:val="24"/>
              </w:rPr>
              <w:t>Personal Growth and Reflection</w:t>
            </w:r>
            <w:r w:rsidR="00F67F47" w:rsidRPr="00104C55">
              <w:rPr>
                <w:rFonts w:ascii="Arial" w:hAnsi="Arial" w:cs="Arial"/>
                <w:noProof/>
                <w:webHidden/>
                <w:sz w:val="24"/>
                <w:szCs w:val="24"/>
              </w:rPr>
              <w:tab/>
            </w:r>
            <w:r w:rsidR="00F67F47" w:rsidRPr="00104C55">
              <w:rPr>
                <w:rFonts w:ascii="Arial" w:hAnsi="Arial" w:cs="Arial"/>
                <w:noProof/>
                <w:webHidden/>
                <w:sz w:val="24"/>
                <w:szCs w:val="24"/>
              </w:rPr>
              <w:fldChar w:fldCharType="begin"/>
            </w:r>
            <w:r w:rsidR="00F67F47" w:rsidRPr="00104C55">
              <w:rPr>
                <w:rFonts w:ascii="Arial" w:hAnsi="Arial" w:cs="Arial"/>
                <w:noProof/>
                <w:webHidden/>
                <w:sz w:val="24"/>
                <w:szCs w:val="24"/>
              </w:rPr>
              <w:instrText xml:space="preserve"> PAGEREF _Toc150677665 \h </w:instrText>
            </w:r>
            <w:r w:rsidR="00F67F47" w:rsidRPr="00104C55">
              <w:rPr>
                <w:rFonts w:ascii="Arial" w:hAnsi="Arial" w:cs="Arial"/>
                <w:noProof/>
                <w:webHidden/>
                <w:sz w:val="24"/>
                <w:szCs w:val="24"/>
              </w:rPr>
            </w:r>
            <w:r w:rsidR="00F67F47" w:rsidRPr="00104C55">
              <w:rPr>
                <w:rFonts w:ascii="Arial" w:hAnsi="Arial" w:cs="Arial"/>
                <w:noProof/>
                <w:webHidden/>
                <w:sz w:val="24"/>
                <w:szCs w:val="24"/>
              </w:rPr>
              <w:fldChar w:fldCharType="separate"/>
            </w:r>
            <w:r w:rsidR="00103096">
              <w:rPr>
                <w:rFonts w:ascii="Arial" w:hAnsi="Arial" w:cs="Arial"/>
                <w:noProof/>
                <w:webHidden/>
                <w:sz w:val="24"/>
                <w:szCs w:val="24"/>
              </w:rPr>
              <w:t>5</w:t>
            </w:r>
            <w:r w:rsidR="00F67F47" w:rsidRPr="00104C55">
              <w:rPr>
                <w:rFonts w:ascii="Arial" w:hAnsi="Arial" w:cs="Arial"/>
                <w:noProof/>
                <w:webHidden/>
                <w:sz w:val="24"/>
                <w:szCs w:val="24"/>
              </w:rPr>
              <w:fldChar w:fldCharType="end"/>
            </w:r>
          </w:hyperlink>
        </w:p>
        <w:p w14:paraId="732ADD1F" w14:textId="093A7472" w:rsidR="00F67F47" w:rsidRPr="00104C55" w:rsidRDefault="006C6388" w:rsidP="00F67F47">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50677666" w:history="1">
            <w:r w:rsidR="00F67F47" w:rsidRPr="00104C55">
              <w:rPr>
                <w:rStyle w:val="Hyperlink"/>
                <w:rFonts w:ascii="Arial" w:hAnsi="Arial" w:cs="Arial"/>
                <w:noProof/>
                <w:sz w:val="24"/>
                <w:szCs w:val="24"/>
              </w:rPr>
              <w:t>Conclusion</w:t>
            </w:r>
            <w:r w:rsidR="00F67F47" w:rsidRPr="00104C55">
              <w:rPr>
                <w:rFonts w:ascii="Arial" w:hAnsi="Arial" w:cs="Arial"/>
                <w:noProof/>
                <w:webHidden/>
                <w:sz w:val="24"/>
                <w:szCs w:val="24"/>
              </w:rPr>
              <w:tab/>
            </w:r>
            <w:r w:rsidR="00F67F47" w:rsidRPr="00104C55">
              <w:rPr>
                <w:rFonts w:ascii="Arial" w:hAnsi="Arial" w:cs="Arial"/>
                <w:noProof/>
                <w:webHidden/>
                <w:sz w:val="24"/>
                <w:szCs w:val="24"/>
              </w:rPr>
              <w:fldChar w:fldCharType="begin"/>
            </w:r>
            <w:r w:rsidR="00F67F47" w:rsidRPr="00104C55">
              <w:rPr>
                <w:rFonts w:ascii="Arial" w:hAnsi="Arial" w:cs="Arial"/>
                <w:noProof/>
                <w:webHidden/>
                <w:sz w:val="24"/>
                <w:szCs w:val="24"/>
              </w:rPr>
              <w:instrText xml:space="preserve"> PAGEREF _Toc150677666 \h </w:instrText>
            </w:r>
            <w:r w:rsidR="00F67F47" w:rsidRPr="00104C55">
              <w:rPr>
                <w:rFonts w:ascii="Arial" w:hAnsi="Arial" w:cs="Arial"/>
                <w:noProof/>
                <w:webHidden/>
                <w:sz w:val="24"/>
                <w:szCs w:val="24"/>
              </w:rPr>
            </w:r>
            <w:r w:rsidR="00F67F47" w:rsidRPr="00104C55">
              <w:rPr>
                <w:rFonts w:ascii="Arial" w:hAnsi="Arial" w:cs="Arial"/>
                <w:noProof/>
                <w:webHidden/>
                <w:sz w:val="24"/>
                <w:szCs w:val="24"/>
              </w:rPr>
              <w:fldChar w:fldCharType="separate"/>
            </w:r>
            <w:r w:rsidR="00103096">
              <w:rPr>
                <w:rFonts w:ascii="Arial" w:hAnsi="Arial" w:cs="Arial"/>
                <w:noProof/>
                <w:webHidden/>
                <w:sz w:val="24"/>
                <w:szCs w:val="24"/>
              </w:rPr>
              <w:t>6</w:t>
            </w:r>
            <w:r w:rsidR="00F67F47" w:rsidRPr="00104C55">
              <w:rPr>
                <w:rFonts w:ascii="Arial" w:hAnsi="Arial" w:cs="Arial"/>
                <w:noProof/>
                <w:webHidden/>
                <w:sz w:val="24"/>
                <w:szCs w:val="24"/>
              </w:rPr>
              <w:fldChar w:fldCharType="end"/>
            </w:r>
          </w:hyperlink>
        </w:p>
        <w:p w14:paraId="4E71D48A" w14:textId="51458F00" w:rsidR="00F67F47" w:rsidRPr="00104C55" w:rsidRDefault="006C6388" w:rsidP="00F67F47">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50677667" w:history="1">
            <w:r w:rsidR="00F67F47" w:rsidRPr="00104C55">
              <w:rPr>
                <w:rStyle w:val="Hyperlink"/>
                <w:rFonts w:ascii="Arial" w:hAnsi="Arial" w:cs="Arial"/>
                <w:noProof/>
                <w:sz w:val="24"/>
                <w:szCs w:val="24"/>
              </w:rPr>
              <w:t>References</w:t>
            </w:r>
            <w:r w:rsidR="00F67F47" w:rsidRPr="00104C55">
              <w:rPr>
                <w:rFonts w:ascii="Arial" w:hAnsi="Arial" w:cs="Arial"/>
                <w:noProof/>
                <w:webHidden/>
                <w:sz w:val="24"/>
                <w:szCs w:val="24"/>
              </w:rPr>
              <w:tab/>
            </w:r>
            <w:r w:rsidR="00F67F47" w:rsidRPr="00104C55">
              <w:rPr>
                <w:rFonts w:ascii="Arial" w:hAnsi="Arial" w:cs="Arial"/>
                <w:noProof/>
                <w:webHidden/>
                <w:sz w:val="24"/>
                <w:szCs w:val="24"/>
              </w:rPr>
              <w:fldChar w:fldCharType="begin"/>
            </w:r>
            <w:r w:rsidR="00F67F47" w:rsidRPr="00104C55">
              <w:rPr>
                <w:rFonts w:ascii="Arial" w:hAnsi="Arial" w:cs="Arial"/>
                <w:noProof/>
                <w:webHidden/>
                <w:sz w:val="24"/>
                <w:szCs w:val="24"/>
              </w:rPr>
              <w:instrText xml:space="preserve"> PAGEREF _Toc150677667 \h </w:instrText>
            </w:r>
            <w:r w:rsidR="00F67F47" w:rsidRPr="00104C55">
              <w:rPr>
                <w:rFonts w:ascii="Arial" w:hAnsi="Arial" w:cs="Arial"/>
                <w:noProof/>
                <w:webHidden/>
                <w:sz w:val="24"/>
                <w:szCs w:val="24"/>
              </w:rPr>
            </w:r>
            <w:r w:rsidR="00F67F47" w:rsidRPr="00104C55">
              <w:rPr>
                <w:rFonts w:ascii="Arial" w:hAnsi="Arial" w:cs="Arial"/>
                <w:noProof/>
                <w:webHidden/>
                <w:sz w:val="24"/>
                <w:szCs w:val="24"/>
              </w:rPr>
              <w:fldChar w:fldCharType="separate"/>
            </w:r>
            <w:r w:rsidR="00103096">
              <w:rPr>
                <w:rFonts w:ascii="Arial" w:hAnsi="Arial" w:cs="Arial"/>
                <w:noProof/>
                <w:webHidden/>
                <w:sz w:val="24"/>
                <w:szCs w:val="24"/>
              </w:rPr>
              <w:t>8</w:t>
            </w:r>
            <w:r w:rsidR="00F67F47" w:rsidRPr="00104C55">
              <w:rPr>
                <w:rFonts w:ascii="Arial" w:hAnsi="Arial" w:cs="Arial"/>
                <w:noProof/>
                <w:webHidden/>
                <w:sz w:val="24"/>
                <w:szCs w:val="24"/>
              </w:rPr>
              <w:fldChar w:fldCharType="end"/>
            </w:r>
          </w:hyperlink>
        </w:p>
        <w:p w14:paraId="7FF389B8" w14:textId="77777777" w:rsidR="00F67F47" w:rsidRPr="00104C55" w:rsidRDefault="00F67F47" w:rsidP="00F67F47">
          <w:pPr>
            <w:spacing w:line="360" w:lineRule="auto"/>
            <w:rPr>
              <w:rFonts w:ascii="Arial" w:hAnsi="Arial" w:cs="Arial"/>
              <w:sz w:val="24"/>
              <w:szCs w:val="24"/>
            </w:rPr>
          </w:pPr>
          <w:r w:rsidRPr="00104C55">
            <w:rPr>
              <w:rFonts w:ascii="Arial" w:hAnsi="Arial" w:cs="Arial"/>
              <w:b/>
              <w:bCs/>
              <w:noProof/>
              <w:sz w:val="24"/>
              <w:szCs w:val="24"/>
            </w:rPr>
            <w:fldChar w:fldCharType="end"/>
          </w:r>
        </w:p>
      </w:sdtContent>
    </w:sdt>
    <w:p w14:paraId="2C0E08CA" w14:textId="25C9A339" w:rsidR="0022073D" w:rsidRPr="00104C55" w:rsidRDefault="00A36611" w:rsidP="0022073D">
      <w:pPr>
        <w:spacing w:line="360" w:lineRule="auto"/>
        <w:rPr>
          <w:rFonts w:ascii="Arial" w:hAnsi="Arial" w:cs="Arial"/>
          <w:sz w:val="24"/>
          <w:szCs w:val="24"/>
        </w:rPr>
      </w:pPr>
      <w:r>
        <w:rPr>
          <w:rFonts w:ascii="Arial" w:hAnsi="Arial" w:cs="Arial"/>
          <w:sz w:val="24"/>
          <w:szCs w:val="24"/>
        </w:rPr>
        <w:br w:type="page"/>
      </w:r>
    </w:p>
    <w:p w14:paraId="09E9DC87" w14:textId="62E19D69" w:rsidR="00F31584" w:rsidRPr="00104C55" w:rsidRDefault="005240AA" w:rsidP="0022073D">
      <w:pPr>
        <w:pStyle w:val="Heading1"/>
        <w:spacing w:line="360" w:lineRule="auto"/>
        <w:rPr>
          <w:rFonts w:cs="Arial"/>
          <w:b w:val="0"/>
          <w:szCs w:val="24"/>
        </w:rPr>
      </w:pPr>
      <w:bookmarkStart w:id="0" w:name="_Toc150677662"/>
      <w:r w:rsidRPr="00104C55">
        <w:rPr>
          <w:rFonts w:cs="Arial"/>
          <w:szCs w:val="24"/>
        </w:rPr>
        <w:lastRenderedPageBreak/>
        <w:t>Customer service skills at Al</w:t>
      </w:r>
      <w:r w:rsidR="00365958" w:rsidRPr="00104C55">
        <w:rPr>
          <w:rFonts w:cs="Arial"/>
          <w:szCs w:val="24"/>
        </w:rPr>
        <w:t>l</w:t>
      </w:r>
      <w:r w:rsidRPr="00104C55">
        <w:rPr>
          <w:rFonts w:cs="Arial"/>
          <w:szCs w:val="24"/>
        </w:rPr>
        <w:t>ington Café</w:t>
      </w:r>
      <w:bookmarkEnd w:id="0"/>
    </w:p>
    <w:p w14:paraId="0D0DD977" w14:textId="04579303" w:rsidR="0022578E" w:rsidRPr="00104C55" w:rsidRDefault="0022578E" w:rsidP="0022073D">
      <w:pPr>
        <w:spacing w:line="360" w:lineRule="auto"/>
        <w:jc w:val="both"/>
        <w:rPr>
          <w:rFonts w:ascii="Arial" w:hAnsi="Arial" w:cs="Arial"/>
          <w:sz w:val="24"/>
          <w:szCs w:val="24"/>
        </w:rPr>
      </w:pPr>
      <w:r w:rsidRPr="00104C55">
        <w:rPr>
          <w:rFonts w:ascii="Arial" w:hAnsi="Arial" w:cs="Arial"/>
          <w:sz w:val="24"/>
          <w:szCs w:val="24"/>
        </w:rPr>
        <w:t>Customer service is very important in the hospitality industry as it</w:t>
      </w:r>
      <w:r w:rsidR="00B654BB" w:rsidRPr="00104C55">
        <w:rPr>
          <w:rFonts w:ascii="Arial" w:hAnsi="Arial" w:cs="Arial"/>
          <w:sz w:val="24"/>
          <w:szCs w:val="24"/>
        </w:rPr>
        <w:t>'</w:t>
      </w:r>
      <w:r w:rsidRPr="00104C55">
        <w:rPr>
          <w:rFonts w:ascii="Arial" w:hAnsi="Arial" w:cs="Arial"/>
          <w:sz w:val="24"/>
          <w:szCs w:val="24"/>
        </w:rPr>
        <w:t>s the backbone of the customer-oriented industry. Employees in the hospitality industry should develop key competencies and skills</w:t>
      </w:r>
      <w:r w:rsidR="00B654BB" w:rsidRPr="00104C55">
        <w:rPr>
          <w:rFonts w:ascii="Arial" w:hAnsi="Arial" w:cs="Arial"/>
          <w:sz w:val="24"/>
          <w:szCs w:val="24"/>
        </w:rPr>
        <w:t>,</w:t>
      </w:r>
      <w:r w:rsidRPr="00104C55">
        <w:rPr>
          <w:rFonts w:ascii="Arial" w:hAnsi="Arial" w:cs="Arial"/>
          <w:sz w:val="24"/>
          <w:szCs w:val="24"/>
        </w:rPr>
        <w:t xml:space="preserve"> commonly </w:t>
      </w:r>
      <w:r w:rsidR="00B654BB" w:rsidRPr="00104C55">
        <w:rPr>
          <w:rFonts w:ascii="Arial" w:hAnsi="Arial" w:cs="Arial"/>
          <w:sz w:val="24"/>
          <w:szCs w:val="24"/>
        </w:rPr>
        <w:t>called</w:t>
      </w:r>
      <w:r w:rsidRPr="00104C55">
        <w:rPr>
          <w:rFonts w:ascii="Arial" w:hAnsi="Arial" w:cs="Arial"/>
          <w:sz w:val="24"/>
          <w:szCs w:val="24"/>
        </w:rPr>
        <w:t xml:space="preserve"> customer service skills</w:t>
      </w:r>
      <w:r w:rsidR="00B654BB" w:rsidRPr="00104C55">
        <w:rPr>
          <w:rFonts w:ascii="Arial" w:hAnsi="Arial" w:cs="Arial"/>
          <w:sz w:val="24"/>
          <w:szCs w:val="24"/>
        </w:rPr>
        <w:t>,</w:t>
      </w:r>
      <w:r w:rsidRPr="00104C55">
        <w:rPr>
          <w:rFonts w:ascii="Arial" w:hAnsi="Arial" w:cs="Arial"/>
          <w:sz w:val="24"/>
          <w:szCs w:val="24"/>
        </w:rPr>
        <w:t xml:space="preserve"> to ensure customer satisfaction. Employee</w:t>
      </w:r>
      <w:r w:rsidR="00AF6430" w:rsidRPr="00104C55">
        <w:rPr>
          <w:rFonts w:ascii="Arial" w:hAnsi="Arial" w:cs="Arial"/>
          <w:sz w:val="24"/>
          <w:szCs w:val="24"/>
        </w:rPr>
        <w:t>s</w:t>
      </w:r>
      <w:r w:rsidRPr="00104C55">
        <w:rPr>
          <w:rFonts w:ascii="Arial" w:hAnsi="Arial" w:cs="Arial"/>
          <w:sz w:val="24"/>
          <w:szCs w:val="24"/>
        </w:rPr>
        <w:t xml:space="preserve"> should develop </w:t>
      </w:r>
      <w:r w:rsidR="00CE5404">
        <w:rPr>
          <w:rFonts w:ascii="Arial" w:hAnsi="Arial" w:cs="Arial"/>
          <w:sz w:val="24"/>
          <w:szCs w:val="24"/>
        </w:rPr>
        <w:t>a strong</w:t>
      </w:r>
      <w:r w:rsidRPr="00104C55">
        <w:rPr>
          <w:rFonts w:ascii="Arial" w:hAnsi="Arial" w:cs="Arial"/>
          <w:sz w:val="24"/>
          <w:szCs w:val="24"/>
        </w:rPr>
        <w:t xml:space="preserve"> backbone and resilience to handle diverse clients and work in high-pressure environments. </w:t>
      </w:r>
      <w:proofErr w:type="spellStart"/>
      <w:r w:rsidRPr="00104C55">
        <w:rPr>
          <w:rFonts w:ascii="Arial" w:hAnsi="Arial" w:cs="Arial"/>
          <w:sz w:val="24"/>
          <w:szCs w:val="24"/>
        </w:rPr>
        <w:t>Kaminakis</w:t>
      </w:r>
      <w:proofErr w:type="spellEnd"/>
      <w:r w:rsidRPr="00104C55">
        <w:rPr>
          <w:rFonts w:ascii="Arial" w:hAnsi="Arial" w:cs="Arial"/>
          <w:sz w:val="24"/>
          <w:szCs w:val="24"/>
        </w:rPr>
        <w:t xml:space="preserve"> et al. (2019) refer to customer-employee interactions as</w:t>
      </w:r>
      <w:r w:rsidR="00CE5404">
        <w:rPr>
          <w:rFonts w:ascii="Arial" w:hAnsi="Arial" w:cs="Arial"/>
          <w:sz w:val="24"/>
          <w:szCs w:val="24"/>
        </w:rPr>
        <w:t xml:space="preserve"> ‘</w:t>
      </w:r>
      <w:r w:rsidRPr="00104C55">
        <w:rPr>
          <w:rFonts w:ascii="Arial" w:hAnsi="Arial" w:cs="Arial"/>
          <w:sz w:val="24"/>
          <w:szCs w:val="24"/>
        </w:rPr>
        <w:t xml:space="preserve">hospitality </w:t>
      </w:r>
      <w:proofErr w:type="spellStart"/>
      <w:r w:rsidRPr="00104C55">
        <w:rPr>
          <w:rFonts w:ascii="Arial" w:hAnsi="Arial" w:cs="Arial"/>
          <w:sz w:val="24"/>
          <w:szCs w:val="24"/>
        </w:rPr>
        <w:t>servicescape</w:t>
      </w:r>
      <w:proofErr w:type="spellEnd"/>
      <w:r w:rsidR="00CE5404">
        <w:rPr>
          <w:rFonts w:ascii="Arial" w:hAnsi="Arial" w:cs="Arial"/>
          <w:sz w:val="24"/>
          <w:szCs w:val="24"/>
        </w:rPr>
        <w:t>’</w:t>
      </w:r>
      <w:r w:rsidR="00AF6430" w:rsidRPr="00104C55">
        <w:rPr>
          <w:rFonts w:ascii="Arial" w:hAnsi="Arial" w:cs="Arial"/>
          <w:sz w:val="24"/>
          <w:szCs w:val="24"/>
        </w:rPr>
        <w:t>,</w:t>
      </w:r>
      <w:r w:rsidRPr="00104C55">
        <w:rPr>
          <w:rFonts w:ascii="Arial" w:hAnsi="Arial" w:cs="Arial"/>
          <w:sz w:val="24"/>
          <w:szCs w:val="24"/>
        </w:rPr>
        <w:t xml:space="preserve"> and it reflects on customer satisfaction and organizational performance. Within the hospitality </w:t>
      </w:r>
      <w:proofErr w:type="spellStart"/>
      <w:r w:rsidRPr="00104C55">
        <w:rPr>
          <w:rFonts w:ascii="Arial" w:hAnsi="Arial" w:cs="Arial"/>
          <w:sz w:val="24"/>
          <w:szCs w:val="24"/>
        </w:rPr>
        <w:t>servicescape</w:t>
      </w:r>
      <w:proofErr w:type="spellEnd"/>
      <w:r w:rsidRPr="00104C55">
        <w:rPr>
          <w:rFonts w:ascii="Arial" w:hAnsi="Arial" w:cs="Arial"/>
          <w:sz w:val="24"/>
          <w:szCs w:val="24"/>
        </w:rPr>
        <w:t xml:space="preserve">, Zhang et al. (2022) highlight that customer feedback and reviews are important in shaping the </w:t>
      </w:r>
      <w:r w:rsidR="00B365D1">
        <w:rPr>
          <w:rFonts w:ascii="Arial" w:hAnsi="Arial" w:cs="Arial"/>
          <w:sz w:val="24"/>
          <w:szCs w:val="24"/>
        </w:rPr>
        <w:t>restaurant</w:t>
      </w:r>
      <w:r w:rsidRPr="00104C55">
        <w:rPr>
          <w:rFonts w:ascii="Arial" w:hAnsi="Arial" w:cs="Arial"/>
          <w:sz w:val="24"/>
          <w:szCs w:val="24"/>
        </w:rPr>
        <w:t xml:space="preserve"> environment </w:t>
      </w:r>
      <w:r w:rsidR="00B365D1">
        <w:rPr>
          <w:rFonts w:ascii="Arial" w:hAnsi="Arial" w:cs="Arial"/>
          <w:sz w:val="24"/>
          <w:szCs w:val="24"/>
        </w:rPr>
        <w:t>as they can</w:t>
      </w:r>
      <w:r w:rsidRPr="00104C55">
        <w:rPr>
          <w:rFonts w:ascii="Arial" w:hAnsi="Arial" w:cs="Arial"/>
          <w:sz w:val="24"/>
          <w:szCs w:val="24"/>
        </w:rPr>
        <w:t xml:space="preserve"> affect satisfaction and emotional states. I worked </w:t>
      </w:r>
      <w:r w:rsidR="00AF6430" w:rsidRPr="00104C55">
        <w:rPr>
          <w:rFonts w:ascii="Arial" w:hAnsi="Arial" w:cs="Arial"/>
          <w:sz w:val="24"/>
          <w:szCs w:val="24"/>
        </w:rPr>
        <w:t>at</w:t>
      </w:r>
      <w:r w:rsidRPr="00104C55">
        <w:rPr>
          <w:rFonts w:ascii="Arial" w:hAnsi="Arial" w:cs="Arial"/>
          <w:sz w:val="24"/>
          <w:szCs w:val="24"/>
        </w:rPr>
        <w:t xml:space="preserve"> Allington Café for a few months. Allington Café is an exceptional coffee bar and restaurant that operate</w:t>
      </w:r>
      <w:r w:rsidR="00AF6430" w:rsidRPr="00104C55">
        <w:rPr>
          <w:rFonts w:ascii="Arial" w:hAnsi="Arial" w:cs="Arial"/>
          <w:sz w:val="24"/>
          <w:szCs w:val="24"/>
        </w:rPr>
        <w:t>s</w:t>
      </w:r>
      <w:r w:rsidRPr="00104C55">
        <w:rPr>
          <w:rFonts w:ascii="Arial" w:hAnsi="Arial" w:cs="Arial"/>
          <w:sz w:val="24"/>
          <w:szCs w:val="24"/>
        </w:rPr>
        <w:t xml:space="preserve"> every day of the week. I was a </w:t>
      </w:r>
      <w:r w:rsidR="00476EDE">
        <w:rPr>
          <w:rFonts w:ascii="Arial" w:hAnsi="Arial" w:cs="Arial"/>
          <w:sz w:val="24"/>
          <w:szCs w:val="24"/>
        </w:rPr>
        <w:t>wait</w:t>
      </w:r>
      <w:r w:rsidRPr="00104C55">
        <w:rPr>
          <w:rFonts w:ascii="Arial" w:hAnsi="Arial" w:cs="Arial"/>
          <w:sz w:val="24"/>
          <w:szCs w:val="24"/>
        </w:rPr>
        <w:t>er at the restaurant and gain</w:t>
      </w:r>
      <w:r w:rsidR="00AF6430" w:rsidRPr="00104C55">
        <w:rPr>
          <w:rFonts w:ascii="Arial" w:hAnsi="Arial" w:cs="Arial"/>
          <w:sz w:val="24"/>
          <w:szCs w:val="24"/>
        </w:rPr>
        <w:t>ed</w:t>
      </w:r>
      <w:r w:rsidRPr="00104C55">
        <w:rPr>
          <w:rFonts w:ascii="Arial" w:hAnsi="Arial" w:cs="Arial"/>
          <w:sz w:val="24"/>
          <w:szCs w:val="24"/>
        </w:rPr>
        <w:t xml:space="preserve"> a lot of perspective on customer service and experience.</w:t>
      </w:r>
    </w:p>
    <w:p w14:paraId="550DEBA1" w14:textId="77777777" w:rsidR="00F50D78" w:rsidRPr="00104C55" w:rsidRDefault="00F50D78" w:rsidP="0022073D">
      <w:pPr>
        <w:pStyle w:val="Heading2"/>
        <w:spacing w:line="360" w:lineRule="auto"/>
        <w:rPr>
          <w:rFonts w:cs="Arial"/>
          <w:szCs w:val="24"/>
        </w:rPr>
      </w:pPr>
      <w:bookmarkStart w:id="1" w:name="_Toc150677663"/>
      <w:r w:rsidRPr="00104C55">
        <w:rPr>
          <w:rFonts w:cs="Arial"/>
          <w:szCs w:val="24"/>
        </w:rPr>
        <w:t>Customer service skills</w:t>
      </w:r>
      <w:bookmarkEnd w:id="1"/>
    </w:p>
    <w:p w14:paraId="12155343" w14:textId="76B2482E" w:rsidR="00F50D78" w:rsidRPr="00104C55" w:rsidRDefault="00F50D78" w:rsidP="0022073D">
      <w:pPr>
        <w:spacing w:line="360" w:lineRule="auto"/>
        <w:jc w:val="both"/>
        <w:rPr>
          <w:rFonts w:ascii="Arial" w:hAnsi="Arial" w:cs="Arial"/>
          <w:sz w:val="24"/>
          <w:szCs w:val="24"/>
        </w:rPr>
      </w:pPr>
      <w:r w:rsidRPr="00104C55">
        <w:rPr>
          <w:rFonts w:ascii="Arial" w:hAnsi="Arial" w:cs="Arial"/>
          <w:sz w:val="24"/>
          <w:szCs w:val="24"/>
        </w:rPr>
        <w:t xml:space="preserve">The hospitality industry is a customer-oriented business whose positive outcome depends on overall customer satisfaction. Fraser (2019) highlights that the hospitality industry requires its workers to have competencies, generally called </w:t>
      </w:r>
      <w:r w:rsidR="00B654BB" w:rsidRPr="00104C55">
        <w:rPr>
          <w:rFonts w:ascii="Arial" w:hAnsi="Arial" w:cs="Arial"/>
          <w:sz w:val="24"/>
          <w:szCs w:val="24"/>
        </w:rPr>
        <w:t>"</w:t>
      </w:r>
      <w:r w:rsidRPr="00104C55">
        <w:rPr>
          <w:rFonts w:ascii="Arial" w:hAnsi="Arial" w:cs="Arial"/>
          <w:sz w:val="24"/>
          <w:szCs w:val="24"/>
        </w:rPr>
        <w:t>soft skills.</w:t>
      </w:r>
      <w:r w:rsidR="00B654BB" w:rsidRPr="00104C55">
        <w:rPr>
          <w:rFonts w:ascii="Arial" w:hAnsi="Arial" w:cs="Arial"/>
          <w:sz w:val="24"/>
          <w:szCs w:val="24"/>
        </w:rPr>
        <w:t>"</w:t>
      </w:r>
      <w:r w:rsidRPr="00104C55">
        <w:rPr>
          <w:rFonts w:ascii="Arial" w:hAnsi="Arial" w:cs="Arial"/>
          <w:sz w:val="24"/>
          <w:szCs w:val="24"/>
        </w:rPr>
        <w:t xml:space="preserve"> These skills enable </w:t>
      </w:r>
      <w:r w:rsidR="00E712F1">
        <w:rPr>
          <w:rFonts w:ascii="Arial" w:hAnsi="Arial" w:cs="Arial"/>
          <w:sz w:val="24"/>
          <w:szCs w:val="24"/>
        </w:rPr>
        <w:t>restaurant</w:t>
      </w:r>
      <w:r w:rsidRPr="00104C55">
        <w:rPr>
          <w:rFonts w:ascii="Arial" w:hAnsi="Arial" w:cs="Arial"/>
          <w:sz w:val="24"/>
          <w:szCs w:val="24"/>
        </w:rPr>
        <w:t xml:space="preserve"> </w:t>
      </w:r>
      <w:r w:rsidR="00CE5404">
        <w:rPr>
          <w:rFonts w:ascii="Arial" w:hAnsi="Arial" w:cs="Arial"/>
          <w:sz w:val="24"/>
          <w:szCs w:val="24"/>
        </w:rPr>
        <w:t>employees</w:t>
      </w:r>
      <w:r w:rsidRPr="00104C55">
        <w:rPr>
          <w:rFonts w:ascii="Arial" w:hAnsi="Arial" w:cs="Arial"/>
          <w:sz w:val="24"/>
          <w:szCs w:val="24"/>
        </w:rPr>
        <w:t xml:space="preserve"> to have people or interpersonal skills and other personal attributes </w:t>
      </w:r>
      <w:r w:rsidR="00CE5404">
        <w:rPr>
          <w:rFonts w:ascii="Arial" w:hAnsi="Arial" w:cs="Arial"/>
          <w:sz w:val="24"/>
          <w:szCs w:val="24"/>
        </w:rPr>
        <w:t>useful in</w:t>
      </w:r>
      <w:r w:rsidRPr="00104C55">
        <w:rPr>
          <w:rFonts w:ascii="Arial" w:hAnsi="Arial" w:cs="Arial"/>
          <w:sz w:val="24"/>
          <w:szCs w:val="24"/>
        </w:rPr>
        <w:t xml:space="preserve"> navigat</w:t>
      </w:r>
      <w:r w:rsidR="00CE5404">
        <w:rPr>
          <w:rFonts w:ascii="Arial" w:hAnsi="Arial" w:cs="Arial"/>
          <w:sz w:val="24"/>
          <w:szCs w:val="24"/>
        </w:rPr>
        <w:t>ing</w:t>
      </w:r>
      <w:r w:rsidRPr="00104C55">
        <w:rPr>
          <w:rFonts w:ascii="Arial" w:hAnsi="Arial" w:cs="Arial"/>
          <w:sz w:val="24"/>
          <w:szCs w:val="24"/>
        </w:rPr>
        <w:t xml:space="preserve"> the highly competitive hospitality industry. </w:t>
      </w:r>
      <w:r w:rsidR="0089520B" w:rsidRPr="00104C55">
        <w:rPr>
          <w:rFonts w:ascii="Arial" w:hAnsi="Arial" w:cs="Arial"/>
          <w:sz w:val="24"/>
          <w:szCs w:val="24"/>
        </w:rPr>
        <w:t xml:space="preserve">Alexakis and Jiang </w:t>
      </w:r>
      <w:r w:rsidRPr="00104C55">
        <w:rPr>
          <w:rFonts w:ascii="Arial" w:hAnsi="Arial" w:cs="Arial"/>
          <w:sz w:val="24"/>
          <w:szCs w:val="24"/>
        </w:rPr>
        <w:t xml:space="preserve">(2019) confirm that soft skills are more desired in the hospitality industry than other forms of knowledge. Further, Weber et al. (2019) highlight that having the </w:t>
      </w:r>
      <w:r w:rsidR="00B654BB" w:rsidRPr="00104C55">
        <w:rPr>
          <w:rFonts w:ascii="Arial" w:hAnsi="Arial" w:cs="Arial"/>
          <w:sz w:val="24"/>
          <w:szCs w:val="24"/>
        </w:rPr>
        <w:t>"</w:t>
      </w:r>
      <w:r w:rsidRPr="00104C55">
        <w:rPr>
          <w:rFonts w:ascii="Arial" w:hAnsi="Arial" w:cs="Arial"/>
          <w:sz w:val="24"/>
          <w:szCs w:val="24"/>
        </w:rPr>
        <w:t>right attitude</w:t>
      </w:r>
      <w:r w:rsidR="00B654BB" w:rsidRPr="00104C55">
        <w:rPr>
          <w:rFonts w:ascii="Arial" w:hAnsi="Arial" w:cs="Arial"/>
          <w:sz w:val="24"/>
          <w:szCs w:val="24"/>
        </w:rPr>
        <w:t>"</w:t>
      </w:r>
      <w:r w:rsidRPr="00104C55">
        <w:rPr>
          <w:rFonts w:ascii="Arial" w:hAnsi="Arial" w:cs="Arial"/>
          <w:sz w:val="24"/>
          <w:szCs w:val="24"/>
        </w:rPr>
        <w:t xml:space="preserve"> is one of the most important attributes in the hospitality industry. A combination of personal and interpersonal skills are the</w:t>
      </w:r>
      <w:r w:rsidR="00CE5404">
        <w:rPr>
          <w:rFonts w:ascii="Arial" w:hAnsi="Arial" w:cs="Arial"/>
          <w:sz w:val="24"/>
          <w:szCs w:val="24"/>
        </w:rPr>
        <w:t xml:space="preserve"> key</w:t>
      </w:r>
      <w:r w:rsidRPr="00104C55">
        <w:rPr>
          <w:rFonts w:ascii="Arial" w:hAnsi="Arial" w:cs="Arial"/>
          <w:sz w:val="24"/>
          <w:szCs w:val="24"/>
        </w:rPr>
        <w:t xml:space="preserve"> ingredients for an effective employee in the hospitality industry.</w:t>
      </w:r>
    </w:p>
    <w:p w14:paraId="5727E7A9" w14:textId="444B13F2" w:rsidR="00F50D78" w:rsidRPr="00104C55" w:rsidRDefault="00F50D78" w:rsidP="0022073D">
      <w:pPr>
        <w:spacing w:line="360" w:lineRule="auto"/>
        <w:jc w:val="both"/>
        <w:rPr>
          <w:rFonts w:ascii="Arial" w:hAnsi="Arial" w:cs="Arial"/>
          <w:sz w:val="24"/>
          <w:szCs w:val="24"/>
        </w:rPr>
      </w:pPr>
      <w:r w:rsidRPr="00104C55">
        <w:rPr>
          <w:rFonts w:ascii="Arial" w:hAnsi="Arial" w:cs="Arial"/>
          <w:sz w:val="24"/>
          <w:szCs w:val="24"/>
        </w:rPr>
        <w:t xml:space="preserve">During my work at Allington Café, I demonstrated some </w:t>
      </w:r>
      <w:bookmarkStart w:id="2" w:name="_Hlk150674651"/>
      <w:r w:rsidR="00B654BB" w:rsidRPr="00104C55">
        <w:rPr>
          <w:rFonts w:ascii="Arial" w:hAnsi="Arial" w:cs="Arial"/>
          <w:sz w:val="24"/>
          <w:szCs w:val="24"/>
        </w:rPr>
        <w:t>soft skills, such as communication</w:t>
      </w:r>
      <w:r w:rsidRPr="00104C55">
        <w:rPr>
          <w:rFonts w:ascii="Arial" w:hAnsi="Arial" w:cs="Arial"/>
          <w:sz w:val="24"/>
          <w:szCs w:val="24"/>
        </w:rPr>
        <w:t xml:space="preserve">, patience, and responsibility. </w:t>
      </w:r>
      <w:bookmarkEnd w:id="2"/>
      <w:r w:rsidRPr="00104C55">
        <w:rPr>
          <w:rFonts w:ascii="Arial" w:hAnsi="Arial" w:cs="Arial"/>
          <w:sz w:val="24"/>
          <w:szCs w:val="24"/>
        </w:rPr>
        <w:t xml:space="preserve">Weber et al. (2019) highlight that communication skills are one of the most useful competencies in the hospitality industry. In the restaurant scene, the </w:t>
      </w:r>
      <w:r w:rsidR="003654D4">
        <w:rPr>
          <w:rFonts w:ascii="Arial" w:hAnsi="Arial" w:cs="Arial"/>
          <w:sz w:val="24"/>
          <w:szCs w:val="24"/>
        </w:rPr>
        <w:t>waite</w:t>
      </w:r>
      <w:r w:rsidRPr="00104C55">
        <w:rPr>
          <w:rFonts w:ascii="Arial" w:hAnsi="Arial" w:cs="Arial"/>
          <w:sz w:val="24"/>
          <w:szCs w:val="24"/>
        </w:rPr>
        <w:t xml:space="preserve">rs are the intermediary between the kitchen staff (who prepare the meals) and the customers (who consume the meals). I realized that the restaurant is a high-pressure environment that requires sharp communication skills to </w:t>
      </w:r>
      <w:r w:rsidRPr="00104C55">
        <w:rPr>
          <w:rFonts w:ascii="Arial" w:hAnsi="Arial" w:cs="Arial"/>
          <w:sz w:val="24"/>
          <w:szCs w:val="24"/>
        </w:rPr>
        <w:lastRenderedPageBreak/>
        <w:t>understand verbal and non-verbal cues. It was important to ask customers their preferences, understand their orders, and relay them to the kitchen staff.</w:t>
      </w:r>
    </w:p>
    <w:p w14:paraId="29BD7F8B" w14:textId="7B9B6AF4" w:rsidR="005B203B" w:rsidRPr="00104C55" w:rsidRDefault="00CE5404" w:rsidP="0022073D">
      <w:pPr>
        <w:spacing w:line="360" w:lineRule="auto"/>
        <w:jc w:val="both"/>
        <w:rPr>
          <w:rFonts w:ascii="Arial" w:hAnsi="Arial" w:cs="Arial"/>
          <w:sz w:val="24"/>
          <w:szCs w:val="24"/>
        </w:rPr>
      </w:pPr>
      <w:r>
        <w:rPr>
          <w:rFonts w:ascii="Arial" w:hAnsi="Arial" w:cs="Arial"/>
          <w:sz w:val="24"/>
          <w:szCs w:val="24"/>
        </w:rPr>
        <w:t>In addition</w:t>
      </w:r>
      <w:r w:rsidR="00F50D78" w:rsidRPr="00104C55">
        <w:rPr>
          <w:rFonts w:ascii="Arial" w:hAnsi="Arial" w:cs="Arial"/>
          <w:sz w:val="24"/>
          <w:szCs w:val="24"/>
        </w:rPr>
        <w:t xml:space="preserve">, </w:t>
      </w:r>
      <w:r>
        <w:rPr>
          <w:rFonts w:ascii="Arial" w:hAnsi="Arial" w:cs="Arial"/>
          <w:sz w:val="24"/>
          <w:szCs w:val="24"/>
        </w:rPr>
        <w:t>other</w:t>
      </w:r>
      <w:r w:rsidR="00F50D78" w:rsidRPr="00104C55">
        <w:rPr>
          <w:rFonts w:ascii="Arial" w:hAnsi="Arial" w:cs="Arial"/>
          <w:sz w:val="24"/>
          <w:szCs w:val="24"/>
        </w:rPr>
        <w:t xml:space="preserve"> customer service skills I used</w:t>
      </w:r>
      <w:r>
        <w:rPr>
          <w:rFonts w:ascii="Arial" w:hAnsi="Arial" w:cs="Arial"/>
          <w:sz w:val="24"/>
          <w:szCs w:val="24"/>
        </w:rPr>
        <w:t xml:space="preserve"> were</w:t>
      </w:r>
      <w:r w:rsidR="00F50D78" w:rsidRPr="00104C55">
        <w:rPr>
          <w:rFonts w:ascii="Arial" w:hAnsi="Arial" w:cs="Arial"/>
          <w:sz w:val="24"/>
          <w:szCs w:val="24"/>
        </w:rPr>
        <w:t xml:space="preserve"> patience and responsibility, </w:t>
      </w:r>
      <w:r>
        <w:rPr>
          <w:rFonts w:ascii="Arial" w:hAnsi="Arial" w:cs="Arial"/>
          <w:sz w:val="24"/>
          <w:szCs w:val="24"/>
        </w:rPr>
        <w:t xml:space="preserve">which </w:t>
      </w:r>
      <w:r w:rsidR="0081053E">
        <w:rPr>
          <w:rFonts w:ascii="Arial" w:hAnsi="Arial" w:cs="Arial"/>
          <w:sz w:val="24"/>
          <w:szCs w:val="24"/>
        </w:rPr>
        <w:t>align</w:t>
      </w:r>
      <w:r w:rsidR="00F50D78" w:rsidRPr="00104C55">
        <w:rPr>
          <w:rFonts w:ascii="Arial" w:hAnsi="Arial" w:cs="Arial"/>
          <w:sz w:val="24"/>
          <w:szCs w:val="24"/>
        </w:rPr>
        <w:t xml:space="preserve"> with the </w:t>
      </w:r>
      <w:r w:rsidR="00B654BB" w:rsidRPr="00104C55">
        <w:rPr>
          <w:rFonts w:ascii="Arial" w:hAnsi="Arial" w:cs="Arial"/>
          <w:sz w:val="24"/>
          <w:szCs w:val="24"/>
        </w:rPr>
        <w:t>"</w:t>
      </w:r>
      <w:r w:rsidR="00F50D78" w:rsidRPr="00104C55">
        <w:rPr>
          <w:rFonts w:ascii="Arial" w:hAnsi="Arial" w:cs="Arial"/>
          <w:sz w:val="24"/>
          <w:szCs w:val="24"/>
        </w:rPr>
        <w:t>right attitude</w:t>
      </w:r>
      <w:r w:rsidR="00B654BB" w:rsidRPr="00104C55">
        <w:rPr>
          <w:rFonts w:ascii="Arial" w:hAnsi="Arial" w:cs="Arial"/>
          <w:sz w:val="24"/>
          <w:szCs w:val="24"/>
        </w:rPr>
        <w:t>"</w:t>
      </w:r>
      <w:r w:rsidR="00F50D78" w:rsidRPr="00104C55">
        <w:rPr>
          <w:rFonts w:ascii="Arial" w:hAnsi="Arial" w:cs="Arial"/>
          <w:sz w:val="24"/>
          <w:szCs w:val="24"/>
        </w:rPr>
        <w:t xml:space="preserve"> competency (Weber et al., 2019). During my time as a waiter</w:t>
      </w:r>
      <w:r w:rsidR="00F371BF" w:rsidRPr="00F371BF">
        <w:rPr>
          <w:rFonts w:ascii="Arial" w:hAnsi="Arial" w:cs="Arial"/>
          <w:sz w:val="24"/>
          <w:szCs w:val="24"/>
        </w:rPr>
        <w:t>, I dealt with many customers who expressed impatience and frustration due to delayed orders, whether justified or not.</w:t>
      </w:r>
      <w:r w:rsidR="00F50D78" w:rsidRPr="00104C55">
        <w:rPr>
          <w:rFonts w:ascii="Arial" w:hAnsi="Arial" w:cs="Arial"/>
          <w:sz w:val="24"/>
          <w:szCs w:val="24"/>
        </w:rPr>
        <w:t xml:space="preserve"> During th</w:t>
      </w:r>
      <w:r>
        <w:rPr>
          <w:rFonts w:ascii="Arial" w:hAnsi="Arial" w:cs="Arial"/>
          <w:sz w:val="24"/>
          <w:szCs w:val="24"/>
        </w:rPr>
        <w:t>ese</w:t>
      </w:r>
      <w:r w:rsidR="00F50D78" w:rsidRPr="00104C55">
        <w:rPr>
          <w:rFonts w:ascii="Arial" w:hAnsi="Arial" w:cs="Arial"/>
          <w:sz w:val="24"/>
          <w:szCs w:val="24"/>
        </w:rPr>
        <w:t xml:space="preserve"> moment</w:t>
      </w:r>
      <w:r>
        <w:rPr>
          <w:rFonts w:ascii="Arial" w:hAnsi="Arial" w:cs="Arial"/>
          <w:sz w:val="24"/>
          <w:szCs w:val="24"/>
        </w:rPr>
        <w:t>s</w:t>
      </w:r>
      <w:r w:rsidR="00F50D78" w:rsidRPr="00104C55">
        <w:rPr>
          <w:rFonts w:ascii="Arial" w:hAnsi="Arial" w:cs="Arial"/>
          <w:sz w:val="24"/>
          <w:szCs w:val="24"/>
        </w:rPr>
        <w:t xml:space="preserve">, having the right attitude was critical in maintaining my patience because the first rule you </w:t>
      </w:r>
      <w:r>
        <w:rPr>
          <w:rFonts w:ascii="Arial" w:hAnsi="Arial" w:cs="Arial"/>
          <w:sz w:val="24"/>
          <w:szCs w:val="24"/>
        </w:rPr>
        <w:t>learn about</w:t>
      </w:r>
      <w:r w:rsidR="00F50D78" w:rsidRPr="00104C55">
        <w:rPr>
          <w:rFonts w:ascii="Arial" w:hAnsi="Arial" w:cs="Arial"/>
          <w:sz w:val="24"/>
          <w:szCs w:val="24"/>
        </w:rPr>
        <w:t xml:space="preserve"> being a </w:t>
      </w:r>
      <w:r w:rsidR="00E470E3">
        <w:rPr>
          <w:rFonts w:ascii="Arial" w:hAnsi="Arial" w:cs="Arial"/>
          <w:sz w:val="24"/>
          <w:szCs w:val="24"/>
        </w:rPr>
        <w:t>waite</w:t>
      </w:r>
      <w:r>
        <w:rPr>
          <w:rFonts w:ascii="Arial" w:hAnsi="Arial" w:cs="Arial"/>
          <w:sz w:val="24"/>
          <w:szCs w:val="24"/>
        </w:rPr>
        <w:t>r</w:t>
      </w:r>
      <w:r w:rsidR="00F50D78" w:rsidRPr="00104C55">
        <w:rPr>
          <w:rFonts w:ascii="Arial" w:hAnsi="Arial" w:cs="Arial"/>
          <w:sz w:val="24"/>
          <w:szCs w:val="24"/>
        </w:rPr>
        <w:t xml:space="preserve"> is </w:t>
      </w:r>
      <w:r w:rsidR="00B654BB" w:rsidRPr="00104C55">
        <w:rPr>
          <w:rFonts w:ascii="Arial" w:hAnsi="Arial" w:cs="Arial"/>
          <w:sz w:val="24"/>
          <w:szCs w:val="24"/>
        </w:rPr>
        <w:t>"</w:t>
      </w:r>
      <w:r w:rsidR="00F50D78" w:rsidRPr="00104C55">
        <w:rPr>
          <w:rFonts w:ascii="Arial" w:hAnsi="Arial" w:cs="Arial"/>
          <w:sz w:val="24"/>
          <w:szCs w:val="24"/>
        </w:rPr>
        <w:t xml:space="preserve">the customer is always </w:t>
      </w:r>
      <w:r w:rsidR="00C4425D">
        <w:rPr>
          <w:rFonts w:ascii="Arial" w:hAnsi="Arial" w:cs="Arial"/>
          <w:sz w:val="24"/>
          <w:szCs w:val="24"/>
        </w:rPr>
        <w:t>right’’ I</w:t>
      </w:r>
      <w:r w:rsidR="002364B3" w:rsidRPr="002364B3">
        <w:rPr>
          <w:rFonts w:ascii="Arial" w:hAnsi="Arial" w:cs="Arial"/>
          <w:sz w:val="24"/>
          <w:szCs w:val="24"/>
        </w:rPr>
        <w:t xml:space="preserve"> </w:t>
      </w:r>
      <w:r w:rsidR="00C4425D">
        <w:rPr>
          <w:rFonts w:ascii="Arial" w:hAnsi="Arial" w:cs="Arial"/>
          <w:sz w:val="24"/>
          <w:szCs w:val="24"/>
        </w:rPr>
        <w:t>admit</w:t>
      </w:r>
      <w:r w:rsidR="002364B3" w:rsidRPr="002364B3">
        <w:rPr>
          <w:rFonts w:ascii="Arial" w:hAnsi="Arial" w:cs="Arial"/>
          <w:sz w:val="24"/>
          <w:szCs w:val="24"/>
        </w:rPr>
        <w:t xml:space="preserve"> that there were numerous instances when I missed or forgot customer orders</w:t>
      </w:r>
      <w:r w:rsidR="002364B3">
        <w:rPr>
          <w:rFonts w:ascii="Arial" w:hAnsi="Arial" w:cs="Arial"/>
          <w:sz w:val="24"/>
          <w:szCs w:val="24"/>
        </w:rPr>
        <w:t>,</w:t>
      </w:r>
      <w:r w:rsidR="002364B3" w:rsidRPr="00104C55">
        <w:rPr>
          <w:rFonts w:ascii="Arial" w:hAnsi="Arial" w:cs="Arial"/>
          <w:sz w:val="24"/>
          <w:szCs w:val="24"/>
        </w:rPr>
        <w:t xml:space="preserve"> </w:t>
      </w:r>
      <w:r w:rsidR="002364B3">
        <w:rPr>
          <w:rFonts w:ascii="Arial" w:hAnsi="Arial" w:cs="Arial"/>
          <w:sz w:val="24"/>
          <w:szCs w:val="24"/>
        </w:rPr>
        <w:t>e</w:t>
      </w:r>
      <w:r w:rsidR="002364B3" w:rsidRPr="00104C55">
        <w:rPr>
          <w:rFonts w:ascii="Arial" w:hAnsi="Arial" w:cs="Arial"/>
          <w:sz w:val="24"/>
          <w:szCs w:val="24"/>
        </w:rPr>
        <w:t>specially</w:t>
      </w:r>
      <w:r w:rsidR="00F50D78" w:rsidRPr="00104C55">
        <w:rPr>
          <w:rFonts w:ascii="Arial" w:hAnsi="Arial" w:cs="Arial"/>
          <w:sz w:val="24"/>
          <w:szCs w:val="24"/>
        </w:rPr>
        <w:t xml:space="preserve"> during peak periods. I gained the skills to understand that customers </w:t>
      </w:r>
      <w:r w:rsidR="00C4425D">
        <w:rPr>
          <w:rFonts w:ascii="Arial" w:hAnsi="Arial" w:cs="Arial"/>
          <w:sz w:val="24"/>
          <w:szCs w:val="24"/>
        </w:rPr>
        <w:t>respect</w:t>
      </w:r>
      <w:r w:rsidR="00F50D78" w:rsidRPr="00104C55">
        <w:rPr>
          <w:rFonts w:ascii="Arial" w:hAnsi="Arial" w:cs="Arial"/>
          <w:sz w:val="24"/>
          <w:szCs w:val="24"/>
        </w:rPr>
        <w:t xml:space="preserve"> and </w:t>
      </w:r>
      <w:r w:rsidR="00C4425D">
        <w:rPr>
          <w:rFonts w:ascii="Arial" w:hAnsi="Arial" w:cs="Arial"/>
          <w:sz w:val="24"/>
          <w:szCs w:val="24"/>
        </w:rPr>
        <w:t>appreciate</w:t>
      </w:r>
      <w:r w:rsidR="00F50D78" w:rsidRPr="00104C55">
        <w:rPr>
          <w:rFonts w:ascii="Arial" w:hAnsi="Arial" w:cs="Arial"/>
          <w:sz w:val="24"/>
          <w:szCs w:val="24"/>
        </w:rPr>
        <w:t xml:space="preserve"> </w:t>
      </w:r>
      <w:r>
        <w:rPr>
          <w:rFonts w:ascii="Arial" w:hAnsi="Arial" w:cs="Arial"/>
          <w:sz w:val="24"/>
          <w:szCs w:val="24"/>
        </w:rPr>
        <w:t xml:space="preserve">an </w:t>
      </w:r>
      <w:r w:rsidR="00F50D78" w:rsidRPr="00104C55">
        <w:rPr>
          <w:rFonts w:ascii="Arial" w:hAnsi="Arial" w:cs="Arial"/>
          <w:sz w:val="24"/>
          <w:szCs w:val="24"/>
        </w:rPr>
        <w:t xml:space="preserve">honest admission of fault and apologies. I was quick to accept blame, take responsibility and apologize. Schumann and Dragotta (2021) highlight that empathy is a high predictor of accepted apologies and can be constructive in conflict resolution, especially in interpersonal relationships. Moreover, defensive apologies without empathy were considered offensive, and many customers found them insincere and unacceptable. </w:t>
      </w:r>
      <w:r w:rsidR="00C11F34" w:rsidRPr="00C11F34">
        <w:rPr>
          <w:rFonts w:ascii="Arial" w:hAnsi="Arial" w:cs="Arial"/>
          <w:sz w:val="24"/>
          <w:szCs w:val="24"/>
        </w:rPr>
        <w:t>Upon realizing that showing empathy and genuine remorse for order mix-ups resonated well with customers, I began prioriti</w:t>
      </w:r>
      <w:r w:rsidR="00C11F34">
        <w:rPr>
          <w:rFonts w:ascii="Arial" w:hAnsi="Arial" w:cs="Arial"/>
          <w:sz w:val="24"/>
          <w:szCs w:val="24"/>
        </w:rPr>
        <w:t>z</w:t>
      </w:r>
      <w:r w:rsidR="00C11F34" w:rsidRPr="00C11F34">
        <w:rPr>
          <w:rFonts w:ascii="Arial" w:hAnsi="Arial" w:cs="Arial"/>
          <w:sz w:val="24"/>
          <w:szCs w:val="24"/>
        </w:rPr>
        <w:t>ing these qualities.</w:t>
      </w:r>
    </w:p>
    <w:p w14:paraId="78587396" w14:textId="521D958A" w:rsidR="004E5C62" w:rsidRPr="00104C55" w:rsidRDefault="004E5C62" w:rsidP="009F3021">
      <w:pPr>
        <w:pStyle w:val="Heading2"/>
        <w:rPr>
          <w:rFonts w:cs="Arial"/>
          <w:b w:val="0"/>
          <w:szCs w:val="24"/>
        </w:rPr>
      </w:pPr>
      <w:bookmarkStart w:id="3" w:name="_Toc150677664"/>
      <w:r w:rsidRPr="00104C55">
        <w:rPr>
          <w:rFonts w:cs="Arial"/>
          <w:szCs w:val="24"/>
        </w:rPr>
        <w:t xml:space="preserve">Customer </w:t>
      </w:r>
      <w:r w:rsidR="00AF6430" w:rsidRPr="00104C55">
        <w:rPr>
          <w:rFonts w:cs="Arial"/>
          <w:szCs w:val="24"/>
        </w:rPr>
        <w:t>Service E</w:t>
      </w:r>
      <w:r w:rsidRPr="00104C55">
        <w:rPr>
          <w:rFonts w:cs="Arial"/>
          <w:szCs w:val="24"/>
        </w:rPr>
        <w:t>xperience and Feedback</w:t>
      </w:r>
      <w:bookmarkEnd w:id="3"/>
    </w:p>
    <w:p w14:paraId="74573A6C" w14:textId="25B84495" w:rsidR="004E5C62" w:rsidRPr="00104C55" w:rsidRDefault="004E5C62" w:rsidP="0022073D">
      <w:pPr>
        <w:spacing w:line="360" w:lineRule="auto"/>
        <w:jc w:val="both"/>
        <w:rPr>
          <w:rFonts w:ascii="Arial" w:hAnsi="Arial" w:cs="Arial"/>
          <w:sz w:val="24"/>
          <w:szCs w:val="24"/>
        </w:rPr>
      </w:pPr>
      <w:r w:rsidRPr="00104C55">
        <w:rPr>
          <w:rFonts w:ascii="Arial" w:hAnsi="Arial" w:cs="Arial"/>
          <w:sz w:val="24"/>
          <w:szCs w:val="24"/>
        </w:rPr>
        <w:t xml:space="preserve">During my time at Allington Café, I worked as a </w:t>
      </w:r>
      <w:r w:rsidR="00C02DE2">
        <w:rPr>
          <w:rFonts w:ascii="Arial" w:hAnsi="Arial" w:cs="Arial"/>
          <w:sz w:val="24"/>
          <w:szCs w:val="24"/>
        </w:rPr>
        <w:t>wait</w:t>
      </w:r>
      <w:r w:rsidRPr="00104C55">
        <w:rPr>
          <w:rFonts w:ascii="Arial" w:hAnsi="Arial" w:cs="Arial"/>
          <w:sz w:val="24"/>
          <w:szCs w:val="24"/>
        </w:rPr>
        <w:t>er. My role at Allington café was multifaced</w:t>
      </w:r>
      <w:r w:rsidR="00B654BB" w:rsidRPr="00104C55">
        <w:rPr>
          <w:rFonts w:ascii="Arial" w:hAnsi="Arial" w:cs="Arial"/>
          <w:sz w:val="24"/>
          <w:szCs w:val="24"/>
        </w:rPr>
        <w:t>,</w:t>
      </w:r>
      <w:r w:rsidRPr="00104C55">
        <w:rPr>
          <w:rFonts w:ascii="Arial" w:hAnsi="Arial" w:cs="Arial"/>
          <w:sz w:val="24"/>
          <w:szCs w:val="24"/>
        </w:rPr>
        <w:t xml:space="preserve"> providing customers with an exceptional and memorable dining experience. During my service at the restaurant, I interacted and engaged with diverse </w:t>
      </w:r>
      <w:r w:rsidR="00C4731E">
        <w:rPr>
          <w:rFonts w:ascii="Arial" w:hAnsi="Arial" w:cs="Arial"/>
          <w:sz w:val="24"/>
          <w:szCs w:val="24"/>
        </w:rPr>
        <w:t>customers</w:t>
      </w:r>
      <w:r w:rsidR="00AF6430" w:rsidRPr="00104C55">
        <w:rPr>
          <w:rFonts w:ascii="Arial" w:hAnsi="Arial" w:cs="Arial"/>
          <w:sz w:val="24"/>
          <w:szCs w:val="24"/>
        </w:rPr>
        <w:t>,</w:t>
      </w:r>
      <w:r w:rsidRPr="00104C55">
        <w:rPr>
          <w:rFonts w:ascii="Arial" w:hAnsi="Arial" w:cs="Arial"/>
          <w:sz w:val="24"/>
          <w:szCs w:val="24"/>
        </w:rPr>
        <w:t xml:space="preserve"> which ranged </w:t>
      </w:r>
      <w:r w:rsidR="0089520B" w:rsidRPr="00104C55">
        <w:rPr>
          <w:rFonts w:ascii="Arial" w:hAnsi="Arial" w:cs="Arial"/>
          <w:sz w:val="24"/>
          <w:szCs w:val="24"/>
        </w:rPr>
        <w:t>from</w:t>
      </w:r>
      <w:r w:rsidRPr="00104C55">
        <w:rPr>
          <w:rFonts w:ascii="Arial" w:hAnsi="Arial" w:cs="Arial"/>
          <w:sz w:val="24"/>
          <w:szCs w:val="24"/>
        </w:rPr>
        <w:t xml:space="preserve"> </w:t>
      </w:r>
      <w:r w:rsidR="0089520B" w:rsidRPr="00104C55">
        <w:rPr>
          <w:rFonts w:ascii="Arial" w:hAnsi="Arial" w:cs="Arial"/>
          <w:sz w:val="24"/>
          <w:szCs w:val="24"/>
        </w:rPr>
        <w:t>intimate</w:t>
      </w:r>
      <w:r w:rsidRPr="00104C55">
        <w:rPr>
          <w:rFonts w:ascii="Arial" w:hAnsi="Arial" w:cs="Arial"/>
          <w:sz w:val="24"/>
          <w:szCs w:val="24"/>
        </w:rPr>
        <w:t xml:space="preserve"> solo, couple</w:t>
      </w:r>
      <w:r w:rsidR="00AF6430" w:rsidRPr="00104C55">
        <w:rPr>
          <w:rFonts w:ascii="Arial" w:hAnsi="Arial" w:cs="Arial"/>
          <w:sz w:val="24"/>
          <w:szCs w:val="24"/>
        </w:rPr>
        <w:t>,</w:t>
      </w:r>
      <w:r w:rsidRPr="00104C55">
        <w:rPr>
          <w:rFonts w:ascii="Arial" w:hAnsi="Arial" w:cs="Arial"/>
          <w:sz w:val="24"/>
          <w:szCs w:val="24"/>
        </w:rPr>
        <w:t xml:space="preserve"> and group diners to full-blown special occasions such as proposals and company dinners. I interacted with wa</w:t>
      </w:r>
      <w:r w:rsidR="00AF6430" w:rsidRPr="00104C55">
        <w:rPr>
          <w:rFonts w:ascii="Arial" w:hAnsi="Arial" w:cs="Arial"/>
          <w:sz w:val="24"/>
          <w:szCs w:val="24"/>
        </w:rPr>
        <w:t>r</w:t>
      </w:r>
      <w:r w:rsidRPr="00104C55">
        <w:rPr>
          <w:rFonts w:ascii="Arial" w:hAnsi="Arial" w:cs="Arial"/>
          <w:sz w:val="24"/>
          <w:szCs w:val="24"/>
        </w:rPr>
        <w:t xml:space="preserve">m and welcoming customers </w:t>
      </w:r>
      <w:r w:rsidR="00AF6430" w:rsidRPr="00104C55">
        <w:rPr>
          <w:rFonts w:ascii="Arial" w:hAnsi="Arial" w:cs="Arial"/>
          <w:sz w:val="24"/>
          <w:szCs w:val="24"/>
        </w:rPr>
        <w:t>and</w:t>
      </w:r>
      <w:r w:rsidRPr="00104C55">
        <w:rPr>
          <w:rFonts w:ascii="Arial" w:hAnsi="Arial" w:cs="Arial"/>
          <w:sz w:val="24"/>
          <w:szCs w:val="24"/>
        </w:rPr>
        <w:t xml:space="preserve"> rude and unbearable customers. </w:t>
      </w:r>
      <w:r w:rsidR="00B654BB" w:rsidRPr="00104C55">
        <w:rPr>
          <w:rFonts w:ascii="Arial" w:hAnsi="Arial" w:cs="Arial"/>
          <w:sz w:val="24"/>
          <w:szCs w:val="24"/>
        </w:rPr>
        <w:t>My service had numerous challenges</w:t>
      </w:r>
      <w:r w:rsidR="00AF6430" w:rsidRPr="00104C55">
        <w:rPr>
          <w:rFonts w:ascii="Arial" w:hAnsi="Arial" w:cs="Arial"/>
          <w:sz w:val="24"/>
          <w:szCs w:val="24"/>
        </w:rPr>
        <w:t>,</w:t>
      </w:r>
      <w:r w:rsidRPr="00104C55">
        <w:rPr>
          <w:rFonts w:ascii="Arial" w:hAnsi="Arial" w:cs="Arial"/>
          <w:sz w:val="24"/>
          <w:szCs w:val="24"/>
        </w:rPr>
        <w:t xml:space="preserve"> such as dealing with rude customers, hand</w:t>
      </w:r>
      <w:r w:rsidR="00AF6430" w:rsidRPr="00104C55">
        <w:rPr>
          <w:rFonts w:ascii="Arial" w:hAnsi="Arial" w:cs="Arial"/>
          <w:sz w:val="24"/>
          <w:szCs w:val="24"/>
        </w:rPr>
        <w:t>l</w:t>
      </w:r>
      <w:r w:rsidRPr="00104C55">
        <w:rPr>
          <w:rFonts w:ascii="Arial" w:hAnsi="Arial" w:cs="Arial"/>
          <w:sz w:val="24"/>
          <w:szCs w:val="24"/>
        </w:rPr>
        <w:t>ing large customer volumes during peak periods</w:t>
      </w:r>
      <w:r w:rsidR="00AF6430" w:rsidRPr="00104C55">
        <w:rPr>
          <w:rFonts w:ascii="Arial" w:hAnsi="Arial" w:cs="Arial"/>
          <w:sz w:val="24"/>
          <w:szCs w:val="24"/>
        </w:rPr>
        <w:t>,</w:t>
      </w:r>
      <w:r w:rsidRPr="00104C55">
        <w:rPr>
          <w:rFonts w:ascii="Arial" w:hAnsi="Arial" w:cs="Arial"/>
          <w:sz w:val="24"/>
          <w:szCs w:val="24"/>
        </w:rPr>
        <w:t xml:space="preserve"> and responding to customer concerns about the food, the settings</w:t>
      </w:r>
      <w:r w:rsidR="00AF6430" w:rsidRPr="00104C55">
        <w:rPr>
          <w:rFonts w:ascii="Arial" w:hAnsi="Arial" w:cs="Arial"/>
          <w:sz w:val="24"/>
          <w:szCs w:val="24"/>
        </w:rPr>
        <w:t>,</w:t>
      </w:r>
      <w:r w:rsidRPr="00104C55">
        <w:rPr>
          <w:rFonts w:ascii="Arial" w:hAnsi="Arial" w:cs="Arial"/>
          <w:sz w:val="24"/>
          <w:szCs w:val="24"/>
        </w:rPr>
        <w:t xml:space="preserve"> and other things.</w:t>
      </w:r>
    </w:p>
    <w:p w14:paraId="51694808" w14:textId="223F182F" w:rsidR="004E5C62" w:rsidRPr="00104C55" w:rsidRDefault="004E5C62" w:rsidP="0022073D">
      <w:pPr>
        <w:spacing w:line="360" w:lineRule="auto"/>
        <w:jc w:val="both"/>
        <w:rPr>
          <w:rFonts w:ascii="Arial" w:hAnsi="Arial" w:cs="Arial"/>
          <w:sz w:val="24"/>
          <w:szCs w:val="24"/>
        </w:rPr>
      </w:pPr>
      <w:r w:rsidRPr="00104C55">
        <w:rPr>
          <w:rFonts w:ascii="Arial" w:hAnsi="Arial" w:cs="Arial"/>
          <w:sz w:val="24"/>
          <w:szCs w:val="24"/>
        </w:rPr>
        <w:t>My person</w:t>
      </w:r>
      <w:r w:rsidR="00AF6430" w:rsidRPr="00104C55">
        <w:rPr>
          <w:rFonts w:ascii="Arial" w:hAnsi="Arial" w:cs="Arial"/>
          <w:sz w:val="24"/>
          <w:szCs w:val="24"/>
        </w:rPr>
        <w:t>al</w:t>
      </w:r>
      <w:r w:rsidRPr="00104C55">
        <w:rPr>
          <w:rFonts w:ascii="Arial" w:hAnsi="Arial" w:cs="Arial"/>
          <w:sz w:val="24"/>
          <w:szCs w:val="24"/>
        </w:rPr>
        <w:t xml:space="preserve"> and interpersonal skills proved useful in tack</w:t>
      </w:r>
      <w:r w:rsidR="00AF6430" w:rsidRPr="00104C55">
        <w:rPr>
          <w:rFonts w:ascii="Arial" w:hAnsi="Arial" w:cs="Arial"/>
          <w:sz w:val="24"/>
          <w:szCs w:val="24"/>
        </w:rPr>
        <w:t>l</w:t>
      </w:r>
      <w:r w:rsidRPr="00104C55">
        <w:rPr>
          <w:rFonts w:ascii="Arial" w:hAnsi="Arial" w:cs="Arial"/>
          <w:sz w:val="24"/>
          <w:szCs w:val="24"/>
        </w:rPr>
        <w:t>ing some of these challenges. On</w:t>
      </w:r>
      <w:r w:rsidR="00AF6430" w:rsidRPr="00104C55">
        <w:rPr>
          <w:rFonts w:ascii="Arial" w:hAnsi="Arial" w:cs="Arial"/>
          <w:sz w:val="24"/>
          <w:szCs w:val="24"/>
        </w:rPr>
        <w:t>e</w:t>
      </w:r>
      <w:r w:rsidRPr="00104C55">
        <w:rPr>
          <w:rFonts w:ascii="Arial" w:hAnsi="Arial" w:cs="Arial"/>
          <w:sz w:val="24"/>
          <w:szCs w:val="24"/>
        </w:rPr>
        <w:t xml:space="preserve"> of the challenges was the high-volume periods</w:t>
      </w:r>
      <w:r w:rsidR="00AF6430" w:rsidRPr="00104C55">
        <w:rPr>
          <w:rFonts w:ascii="Arial" w:hAnsi="Arial" w:cs="Arial"/>
          <w:sz w:val="24"/>
          <w:szCs w:val="24"/>
        </w:rPr>
        <w:t>,</w:t>
      </w:r>
      <w:r w:rsidRPr="00104C55">
        <w:rPr>
          <w:rFonts w:ascii="Arial" w:hAnsi="Arial" w:cs="Arial"/>
          <w:sz w:val="24"/>
          <w:szCs w:val="24"/>
        </w:rPr>
        <w:t xml:space="preserve"> and having patience was crucial in becoming more attentive and calming down my nerves to take orders correctly. </w:t>
      </w:r>
      <w:proofErr w:type="spellStart"/>
      <w:r w:rsidRPr="00104C55">
        <w:rPr>
          <w:rFonts w:ascii="Arial" w:hAnsi="Arial" w:cs="Arial"/>
          <w:sz w:val="24"/>
          <w:szCs w:val="24"/>
        </w:rPr>
        <w:t>Imbardelli</w:t>
      </w:r>
      <w:proofErr w:type="spellEnd"/>
      <w:r w:rsidRPr="00104C55">
        <w:rPr>
          <w:rFonts w:ascii="Arial" w:hAnsi="Arial" w:cs="Arial"/>
          <w:sz w:val="24"/>
          <w:szCs w:val="24"/>
        </w:rPr>
        <w:t xml:space="preserve"> (2022) highlights that patience is key in the hospitality industry due to i</w:t>
      </w:r>
      <w:r w:rsidR="00AF6430" w:rsidRPr="00104C55">
        <w:rPr>
          <w:rFonts w:ascii="Arial" w:hAnsi="Arial" w:cs="Arial"/>
          <w:sz w:val="24"/>
          <w:szCs w:val="24"/>
        </w:rPr>
        <w:t>t</w:t>
      </w:r>
      <w:r w:rsidRPr="00104C55">
        <w:rPr>
          <w:rFonts w:ascii="Arial" w:hAnsi="Arial" w:cs="Arial"/>
          <w:sz w:val="24"/>
          <w:szCs w:val="24"/>
        </w:rPr>
        <w:t xml:space="preserve">s disruptive </w:t>
      </w:r>
      <w:r w:rsidRPr="00104C55">
        <w:rPr>
          <w:rFonts w:ascii="Arial" w:hAnsi="Arial" w:cs="Arial"/>
          <w:sz w:val="24"/>
          <w:szCs w:val="24"/>
        </w:rPr>
        <w:lastRenderedPageBreak/>
        <w:t>environment</w:t>
      </w:r>
      <w:r w:rsidR="00AF6430" w:rsidRPr="00104C55">
        <w:rPr>
          <w:rFonts w:ascii="Arial" w:hAnsi="Arial" w:cs="Arial"/>
          <w:sz w:val="24"/>
          <w:szCs w:val="24"/>
        </w:rPr>
        <w:t>,</w:t>
      </w:r>
      <w:r w:rsidRPr="00104C55">
        <w:rPr>
          <w:rFonts w:ascii="Arial" w:hAnsi="Arial" w:cs="Arial"/>
          <w:sz w:val="24"/>
          <w:szCs w:val="24"/>
        </w:rPr>
        <w:t xml:space="preserve"> as it helps the servers understand the client</w:t>
      </w:r>
      <w:r w:rsidR="00B654BB" w:rsidRPr="00104C55">
        <w:rPr>
          <w:rFonts w:ascii="Arial" w:hAnsi="Arial" w:cs="Arial"/>
          <w:sz w:val="24"/>
          <w:szCs w:val="24"/>
        </w:rPr>
        <w:t>'</w:t>
      </w:r>
      <w:r w:rsidRPr="00104C55">
        <w:rPr>
          <w:rFonts w:ascii="Arial" w:hAnsi="Arial" w:cs="Arial"/>
          <w:sz w:val="24"/>
          <w:szCs w:val="24"/>
        </w:rPr>
        <w:t xml:space="preserve">s exceptions and needs. It also helps the customer </w:t>
      </w:r>
      <w:r w:rsidR="00B654BB" w:rsidRPr="00104C55">
        <w:rPr>
          <w:rFonts w:ascii="Arial" w:hAnsi="Arial" w:cs="Arial"/>
          <w:sz w:val="24"/>
          <w:szCs w:val="24"/>
        </w:rPr>
        <w:t>control their emotions and thus overcome challenges without losing their</w:t>
      </w:r>
      <w:r w:rsidRPr="00104C55">
        <w:rPr>
          <w:rFonts w:ascii="Arial" w:hAnsi="Arial" w:cs="Arial"/>
          <w:sz w:val="24"/>
          <w:szCs w:val="24"/>
        </w:rPr>
        <w:t xml:space="preserve"> temper. </w:t>
      </w:r>
      <w:proofErr w:type="spellStart"/>
      <w:r w:rsidRPr="00104C55">
        <w:rPr>
          <w:rFonts w:ascii="Arial" w:hAnsi="Arial" w:cs="Arial"/>
          <w:sz w:val="24"/>
          <w:szCs w:val="24"/>
        </w:rPr>
        <w:t>Rossanty</w:t>
      </w:r>
      <w:proofErr w:type="spellEnd"/>
      <w:r w:rsidRPr="00104C55">
        <w:rPr>
          <w:rFonts w:ascii="Arial" w:hAnsi="Arial" w:cs="Arial"/>
          <w:sz w:val="24"/>
          <w:szCs w:val="24"/>
        </w:rPr>
        <w:t xml:space="preserve"> et al. (2020) highlight that effective communication is key in hospitality as it helps </w:t>
      </w:r>
      <w:r w:rsidR="00B654BB" w:rsidRPr="00104C55">
        <w:rPr>
          <w:rFonts w:ascii="Arial" w:hAnsi="Arial" w:cs="Arial"/>
          <w:sz w:val="24"/>
          <w:szCs w:val="24"/>
        </w:rPr>
        <w:t>maintain customer relationships and handle</w:t>
      </w:r>
      <w:r w:rsidRPr="00104C55">
        <w:rPr>
          <w:rFonts w:ascii="Arial" w:hAnsi="Arial" w:cs="Arial"/>
          <w:sz w:val="24"/>
          <w:szCs w:val="24"/>
        </w:rPr>
        <w:t xml:space="preserve"> guests</w:t>
      </w:r>
      <w:r w:rsidR="00B654BB" w:rsidRPr="00104C55">
        <w:rPr>
          <w:rFonts w:ascii="Arial" w:hAnsi="Arial" w:cs="Arial"/>
          <w:sz w:val="24"/>
          <w:szCs w:val="24"/>
        </w:rPr>
        <w:t>'</w:t>
      </w:r>
      <w:r w:rsidRPr="00104C55">
        <w:rPr>
          <w:rFonts w:ascii="Arial" w:hAnsi="Arial" w:cs="Arial"/>
          <w:sz w:val="24"/>
          <w:szCs w:val="24"/>
        </w:rPr>
        <w:t xml:space="preserve"> complaints</w:t>
      </w:r>
      <w:r w:rsidR="00AF6430" w:rsidRPr="00104C55">
        <w:rPr>
          <w:rFonts w:ascii="Arial" w:hAnsi="Arial" w:cs="Arial"/>
          <w:sz w:val="24"/>
          <w:szCs w:val="24"/>
        </w:rPr>
        <w:t>,</w:t>
      </w:r>
      <w:r w:rsidRPr="00104C55">
        <w:rPr>
          <w:rFonts w:ascii="Arial" w:hAnsi="Arial" w:cs="Arial"/>
          <w:sz w:val="24"/>
          <w:szCs w:val="24"/>
        </w:rPr>
        <w:t xml:space="preserve"> thus improving customer satisfaction. During my service, my communication skills were important in responding to customer concerns</w:t>
      </w:r>
      <w:r w:rsidR="00AF6430" w:rsidRPr="00104C55">
        <w:rPr>
          <w:rFonts w:ascii="Arial" w:hAnsi="Arial" w:cs="Arial"/>
          <w:sz w:val="24"/>
          <w:szCs w:val="24"/>
        </w:rPr>
        <w:t>,</w:t>
      </w:r>
      <w:r w:rsidRPr="00104C55">
        <w:rPr>
          <w:rFonts w:ascii="Arial" w:hAnsi="Arial" w:cs="Arial"/>
          <w:sz w:val="24"/>
          <w:szCs w:val="24"/>
        </w:rPr>
        <w:t xml:space="preserve"> providing information, taking orders</w:t>
      </w:r>
      <w:r w:rsidR="00AF6430" w:rsidRPr="00104C55">
        <w:rPr>
          <w:rFonts w:ascii="Arial" w:hAnsi="Arial" w:cs="Arial"/>
          <w:sz w:val="24"/>
          <w:szCs w:val="24"/>
        </w:rPr>
        <w:t>,</w:t>
      </w:r>
      <w:r w:rsidRPr="00104C55">
        <w:rPr>
          <w:rFonts w:ascii="Arial" w:hAnsi="Arial" w:cs="Arial"/>
          <w:sz w:val="24"/>
          <w:szCs w:val="24"/>
        </w:rPr>
        <w:t xml:space="preserve"> or responding to their pressing concerns.</w:t>
      </w:r>
    </w:p>
    <w:p w14:paraId="4EFD2C0E" w14:textId="37FA848E" w:rsidR="004E5C62" w:rsidRPr="00104C55" w:rsidRDefault="004E5C62" w:rsidP="0022073D">
      <w:pPr>
        <w:spacing w:line="360" w:lineRule="auto"/>
        <w:jc w:val="both"/>
        <w:rPr>
          <w:rFonts w:ascii="Arial" w:hAnsi="Arial" w:cs="Arial"/>
          <w:sz w:val="24"/>
          <w:szCs w:val="24"/>
        </w:rPr>
      </w:pPr>
      <w:r w:rsidRPr="00104C55">
        <w:rPr>
          <w:rFonts w:ascii="Arial" w:hAnsi="Arial" w:cs="Arial"/>
          <w:sz w:val="24"/>
          <w:szCs w:val="24"/>
        </w:rPr>
        <w:t>Wang et al. (2023) highlight that employee-employee collaboration is critical in improving creative self-efficacy among employees. In my service, we highlight collaborat</w:t>
      </w:r>
      <w:r w:rsidR="00AF6430" w:rsidRPr="00104C55">
        <w:rPr>
          <w:rFonts w:ascii="Arial" w:hAnsi="Arial" w:cs="Arial"/>
          <w:sz w:val="24"/>
          <w:szCs w:val="24"/>
        </w:rPr>
        <w:t>ion</w:t>
      </w:r>
      <w:r w:rsidRPr="00104C55">
        <w:rPr>
          <w:rFonts w:ascii="Arial" w:hAnsi="Arial" w:cs="Arial"/>
          <w:sz w:val="24"/>
          <w:szCs w:val="24"/>
        </w:rPr>
        <w:t xml:space="preserve"> between Kitchen staff and the servers to streamline the food delivery process to the customers. The collaboration was effective between </w:t>
      </w:r>
      <w:r w:rsidR="00331886">
        <w:rPr>
          <w:rFonts w:ascii="Arial" w:hAnsi="Arial" w:cs="Arial"/>
          <w:sz w:val="24"/>
          <w:szCs w:val="24"/>
        </w:rPr>
        <w:t>waiters</w:t>
      </w:r>
      <w:r w:rsidRPr="00104C55">
        <w:rPr>
          <w:rFonts w:ascii="Arial" w:hAnsi="Arial" w:cs="Arial"/>
          <w:sz w:val="24"/>
          <w:szCs w:val="24"/>
        </w:rPr>
        <w:t xml:space="preserve"> on the dining floor to properly coordinate during peak periods to improve operational efficiency. Some feedback I received was that I </w:t>
      </w:r>
      <w:r w:rsidR="00AF6430" w:rsidRPr="00104C55">
        <w:rPr>
          <w:rFonts w:ascii="Arial" w:hAnsi="Arial" w:cs="Arial"/>
          <w:sz w:val="24"/>
          <w:szCs w:val="24"/>
        </w:rPr>
        <w:t xml:space="preserve">was </w:t>
      </w:r>
      <w:r w:rsidRPr="00104C55">
        <w:rPr>
          <w:rFonts w:ascii="Arial" w:hAnsi="Arial" w:cs="Arial"/>
          <w:sz w:val="24"/>
          <w:szCs w:val="24"/>
        </w:rPr>
        <w:t>warm, welcoming</w:t>
      </w:r>
      <w:r w:rsidR="00AF6430" w:rsidRPr="00104C55">
        <w:rPr>
          <w:rFonts w:ascii="Arial" w:hAnsi="Arial" w:cs="Arial"/>
          <w:sz w:val="24"/>
          <w:szCs w:val="24"/>
        </w:rPr>
        <w:t>,</w:t>
      </w:r>
      <w:r w:rsidRPr="00104C55">
        <w:rPr>
          <w:rFonts w:ascii="Arial" w:hAnsi="Arial" w:cs="Arial"/>
          <w:sz w:val="24"/>
          <w:szCs w:val="24"/>
        </w:rPr>
        <w:t xml:space="preserve"> and empathetic. Carless (2019) highlights that feedback loops are critical in identifying the problems and reevaluating or solving the problems. I didn</w:t>
      </w:r>
      <w:r w:rsidR="00B654BB" w:rsidRPr="00104C55">
        <w:rPr>
          <w:rFonts w:ascii="Arial" w:hAnsi="Arial" w:cs="Arial"/>
          <w:sz w:val="24"/>
          <w:szCs w:val="24"/>
        </w:rPr>
        <w:t>'</w:t>
      </w:r>
      <w:r w:rsidRPr="00104C55">
        <w:rPr>
          <w:rFonts w:ascii="Arial" w:hAnsi="Arial" w:cs="Arial"/>
          <w:sz w:val="24"/>
          <w:szCs w:val="24"/>
        </w:rPr>
        <w:t xml:space="preserve">t receive </w:t>
      </w:r>
      <w:r w:rsidR="00B654BB" w:rsidRPr="00104C55">
        <w:rPr>
          <w:rFonts w:ascii="Arial" w:hAnsi="Arial" w:cs="Arial"/>
          <w:sz w:val="24"/>
          <w:szCs w:val="24"/>
        </w:rPr>
        <w:t>many</w:t>
      </w:r>
      <w:r w:rsidR="00D31E46" w:rsidRPr="00104C55">
        <w:rPr>
          <w:rFonts w:ascii="Arial" w:hAnsi="Arial" w:cs="Arial"/>
          <w:sz w:val="24"/>
          <w:szCs w:val="24"/>
        </w:rPr>
        <w:t xml:space="preserve"> </w:t>
      </w:r>
      <w:r w:rsidRPr="00104C55">
        <w:rPr>
          <w:rFonts w:ascii="Arial" w:hAnsi="Arial" w:cs="Arial"/>
          <w:sz w:val="24"/>
          <w:szCs w:val="24"/>
        </w:rPr>
        <w:t xml:space="preserve">negative comments, but the positive comments enabled me </w:t>
      </w:r>
      <w:r w:rsidR="00AF6430" w:rsidRPr="00104C55">
        <w:rPr>
          <w:rFonts w:ascii="Arial" w:hAnsi="Arial" w:cs="Arial"/>
          <w:sz w:val="24"/>
          <w:szCs w:val="24"/>
        </w:rPr>
        <w:t xml:space="preserve">to </w:t>
      </w:r>
      <w:r w:rsidRPr="00104C55">
        <w:rPr>
          <w:rFonts w:ascii="Arial" w:hAnsi="Arial" w:cs="Arial"/>
          <w:sz w:val="24"/>
          <w:szCs w:val="24"/>
        </w:rPr>
        <w:t xml:space="preserve">know what I was doing right and keep improving </w:t>
      </w:r>
      <w:r w:rsidR="00AF6430" w:rsidRPr="00104C55">
        <w:rPr>
          <w:rFonts w:ascii="Arial" w:hAnsi="Arial" w:cs="Arial"/>
          <w:sz w:val="24"/>
          <w:szCs w:val="24"/>
        </w:rPr>
        <w:t>by</w:t>
      </w:r>
      <w:r w:rsidRPr="00104C55">
        <w:rPr>
          <w:rFonts w:ascii="Arial" w:hAnsi="Arial" w:cs="Arial"/>
          <w:sz w:val="24"/>
          <w:szCs w:val="24"/>
        </w:rPr>
        <w:t xml:space="preserve"> doing the same things.</w:t>
      </w:r>
      <w:r w:rsidR="00DD3018" w:rsidRPr="00104C55">
        <w:rPr>
          <w:rFonts w:ascii="Arial" w:hAnsi="Arial" w:cs="Arial"/>
          <w:sz w:val="24"/>
          <w:szCs w:val="24"/>
        </w:rPr>
        <w:t xml:space="preserve"> Some of the negative comments I received were on the speed of service delivery.</w:t>
      </w:r>
      <w:r w:rsidR="00551842" w:rsidRPr="00104C55">
        <w:rPr>
          <w:rFonts w:ascii="Arial" w:hAnsi="Arial" w:cs="Arial"/>
          <w:sz w:val="24"/>
          <w:szCs w:val="24"/>
        </w:rPr>
        <w:t xml:space="preserve"> However, these comments </w:t>
      </w:r>
      <w:r w:rsidR="00B654BB" w:rsidRPr="00104C55">
        <w:rPr>
          <w:rFonts w:ascii="Arial" w:hAnsi="Arial" w:cs="Arial"/>
          <w:sz w:val="24"/>
          <w:szCs w:val="24"/>
        </w:rPr>
        <w:t>effectively streamlined</w:t>
      </w:r>
      <w:r w:rsidR="00551842" w:rsidRPr="00104C55">
        <w:rPr>
          <w:rFonts w:ascii="Arial" w:hAnsi="Arial" w:cs="Arial"/>
          <w:sz w:val="24"/>
          <w:szCs w:val="24"/>
        </w:rPr>
        <w:t xml:space="preserve"> the process since it was a multidisciplinary problem that require</w:t>
      </w:r>
      <w:r w:rsidR="00AF6430" w:rsidRPr="00104C55">
        <w:rPr>
          <w:rFonts w:ascii="Arial" w:hAnsi="Arial" w:cs="Arial"/>
          <w:sz w:val="24"/>
          <w:szCs w:val="24"/>
        </w:rPr>
        <w:t>d</w:t>
      </w:r>
      <w:r w:rsidR="00551842" w:rsidRPr="00104C55">
        <w:rPr>
          <w:rFonts w:ascii="Arial" w:hAnsi="Arial" w:cs="Arial"/>
          <w:sz w:val="24"/>
          <w:szCs w:val="24"/>
        </w:rPr>
        <w:t xml:space="preserve"> collaboration.</w:t>
      </w:r>
    </w:p>
    <w:p w14:paraId="26C2C1D8" w14:textId="77777777" w:rsidR="00696B3F" w:rsidRPr="00104C55" w:rsidRDefault="00696B3F" w:rsidP="009F3021">
      <w:pPr>
        <w:pStyle w:val="Heading2"/>
        <w:rPr>
          <w:rFonts w:cs="Arial"/>
          <w:b w:val="0"/>
          <w:szCs w:val="24"/>
        </w:rPr>
      </w:pPr>
      <w:bookmarkStart w:id="4" w:name="_Toc150677665"/>
      <w:r w:rsidRPr="00104C55">
        <w:rPr>
          <w:rFonts w:cs="Arial"/>
          <w:szCs w:val="24"/>
        </w:rPr>
        <w:t>Personal Growth and Reflection</w:t>
      </w:r>
      <w:bookmarkEnd w:id="4"/>
    </w:p>
    <w:p w14:paraId="18934D71" w14:textId="618A4E06" w:rsidR="00696B3F" w:rsidRPr="00104C55" w:rsidRDefault="00696B3F" w:rsidP="0022073D">
      <w:pPr>
        <w:spacing w:line="360" w:lineRule="auto"/>
        <w:jc w:val="both"/>
        <w:rPr>
          <w:rFonts w:ascii="Arial" w:hAnsi="Arial" w:cs="Arial"/>
          <w:sz w:val="24"/>
          <w:szCs w:val="24"/>
        </w:rPr>
      </w:pPr>
      <w:r w:rsidRPr="00104C55">
        <w:rPr>
          <w:rFonts w:ascii="Arial" w:hAnsi="Arial" w:cs="Arial"/>
          <w:sz w:val="24"/>
          <w:szCs w:val="24"/>
        </w:rPr>
        <w:t xml:space="preserve">When I first joined Allington Café, I was </w:t>
      </w:r>
      <w:r w:rsidR="00F15CF4">
        <w:rPr>
          <w:rFonts w:ascii="Arial" w:hAnsi="Arial" w:cs="Arial"/>
          <w:sz w:val="24"/>
          <w:szCs w:val="24"/>
        </w:rPr>
        <w:t xml:space="preserve">a </w:t>
      </w:r>
      <w:r w:rsidRPr="00104C55">
        <w:rPr>
          <w:rFonts w:ascii="Arial" w:hAnsi="Arial" w:cs="Arial"/>
          <w:sz w:val="24"/>
          <w:szCs w:val="24"/>
        </w:rPr>
        <w:t>fresh</w:t>
      </w:r>
      <w:r w:rsidR="00FF036C">
        <w:rPr>
          <w:rFonts w:ascii="Arial" w:hAnsi="Arial" w:cs="Arial"/>
          <w:sz w:val="24"/>
          <w:szCs w:val="24"/>
        </w:rPr>
        <w:t xml:space="preserve">, young and aggressive </w:t>
      </w:r>
      <w:r w:rsidR="00F15CF4">
        <w:rPr>
          <w:rFonts w:ascii="Arial" w:hAnsi="Arial" w:cs="Arial"/>
          <w:sz w:val="24"/>
          <w:szCs w:val="24"/>
        </w:rPr>
        <w:t>waiter</w:t>
      </w:r>
      <w:r w:rsidR="00FF036C">
        <w:rPr>
          <w:rFonts w:ascii="Arial" w:hAnsi="Arial" w:cs="Arial"/>
          <w:sz w:val="24"/>
          <w:szCs w:val="24"/>
        </w:rPr>
        <w:t xml:space="preserve"> but without any skills</w:t>
      </w:r>
      <w:r w:rsidRPr="00104C55">
        <w:rPr>
          <w:rFonts w:ascii="Arial" w:hAnsi="Arial" w:cs="Arial"/>
          <w:sz w:val="24"/>
          <w:szCs w:val="24"/>
        </w:rPr>
        <w:t xml:space="preserve">. However, my work and the experiences gained during my tenure </w:t>
      </w:r>
      <w:r w:rsidR="00FF036C">
        <w:rPr>
          <w:rFonts w:ascii="Arial" w:hAnsi="Arial" w:cs="Arial"/>
          <w:sz w:val="24"/>
          <w:szCs w:val="24"/>
        </w:rPr>
        <w:t>were</w:t>
      </w:r>
      <w:r w:rsidRPr="00104C55">
        <w:rPr>
          <w:rFonts w:ascii="Arial" w:hAnsi="Arial" w:cs="Arial"/>
          <w:sz w:val="24"/>
          <w:szCs w:val="24"/>
        </w:rPr>
        <w:t xml:space="preserve"> important in preparing me for my </w:t>
      </w:r>
      <w:r w:rsidR="00FF036C">
        <w:rPr>
          <w:rFonts w:ascii="Arial" w:hAnsi="Arial" w:cs="Arial"/>
          <w:sz w:val="24"/>
          <w:szCs w:val="24"/>
        </w:rPr>
        <w:t xml:space="preserve">future </w:t>
      </w:r>
      <w:r w:rsidRPr="00104C55">
        <w:rPr>
          <w:rFonts w:ascii="Arial" w:hAnsi="Arial" w:cs="Arial"/>
          <w:sz w:val="24"/>
          <w:szCs w:val="24"/>
        </w:rPr>
        <w:t xml:space="preserve">work environment. </w:t>
      </w:r>
      <w:proofErr w:type="spellStart"/>
      <w:r w:rsidRPr="00104C55">
        <w:rPr>
          <w:rFonts w:ascii="Arial" w:hAnsi="Arial" w:cs="Arial"/>
          <w:sz w:val="24"/>
          <w:szCs w:val="24"/>
        </w:rPr>
        <w:t>Akos</w:t>
      </w:r>
      <w:proofErr w:type="spellEnd"/>
      <w:r w:rsidRPr="00104C55">
        <w:rPr>
          <w:rFonts w:ascii="Arial" w:hAnsi="Arial" w:cs="Arial"/>
          <w:sz w:val="24"/>
          <w:szCs w:val="24"/>
        </w:rPr>
        <w:t xml:space="preserve"> et al. (2021) highlight that work-study programs are critical in </w:t>
      </w:r>
      <w:r w:rsidR="00B84A77">
        <w:rPr>
          <w:rFonts w:ascii="Arial" w:hAnsi="Arial" w:cs="Arial"/>
          <w:sz w:val="24"/>
          <w:szCs w:val="24"/>
        </w:rPr>
        <w:t>students career</w:t>
      </w:r>
      <w:r w:rsidR="00B654BB" w:rsidRPr="00104C55">
        <w:rPr>
          <w:rFonts w:ascii="Arial" w:hAnsi="Arial" w:cs="Arial"/>
          <w:sz w:val="24"/>
          <w:szCs w:val="24"/>
        </w:rPr>
        <w:t xml:space="preserve"> </w:t>
      </w:r>
      <w:r w:rsidR="00F67252">
        <w:rPr>
          <w:rFonts w:ascii="Arial" w:hAnsi="Arial" w:cs="Arial"/>
          <w:sz w:val="24"/>
          <w:szCs w:val="24"/>
        </w:rPr>
        <w:t>readiness</w:t>
      </w:r>
      <w:r w:rsidRPr="00104C55">
        <w:rPr>
          <w:rFonts w:ascii="Arial" w:hAnsi="Arial" w:cs="Arial"/>
          <w:sz w:val="24"/>
          <w:szCs w:val="24"/>
        </w:rPr>
        <w:t>. The work</w:t>
      </w:r>
      <w:r w:rsidR="00B654BB" w:rsidRPr="00104C55">
        <w:rPr>
          <w:rFonts w:ascii="Arial" w:hAnsi="Arial" w:cs="Arial"/>
          <w:sz w:val="24"/>
          <w:szCs w:val="24"/>
        </w:rPr>
        <w:t>-</w:t>
      </w:r>
      <w:r w:rsidRPr="00104C55">
        <w:rPr>
          <w:rFonts w:ascii="Arial" w:hAnsi="Arial" w:cs="Arial"/>
          <w:sz w:val="24"/>
          <w:szCs w:val="24"/>
        </w:rPr>
        <w:t>study programs are critical as they</w:t>
      </w:r>
      <w:r w:rsidR="00FF036C">
        <w:rPr>
          <w:rFonts w:ascii="Arial" w:hAnsi="Arial" w:cs="Arial"/>
          <w:sz w:val="24"/>
          <w:szCs w:val="24"/>
        </w:rPr>
        <w:t xml:space="preserve"> </w:t>
      </w:r>
      <w:r w:rsidRPr="00104C55">
        <w:rPr>
          <w:rFonts w:ascii="Arial" w:hAnsi="Arial" w:cs="Arial"/>
          <w:sz w:val="24"/>
          <w:szCs w:val="24"/>
        </w:rPr>
        <w:t xml:space="preserve">improve </w:t>
      </w:r>
      <w:r w:rsidR="00F67252">
        <w:rPr>
          <w:rFonts w:ascii="Arial" w:hAnsi="Arial" w:cs="Arial"/>
          <w:sz w:val="24"/>
          <w:szCs w:val="24"/>
        </w:rPr>
        <w:t>student's</w:t>
      </w:r>
      <w:r w:rsidRPr="00104C55">
        <w:rPr>
          <w:rFonts w:ascii="Arial" w:hAnsi="Arial" w:cs="Arial"/>
          <w:sz w:val="24"/>
          <w:szCs w:val="24"/>
        </w:rPr>
        <w:t xml:space="preserve"> involvement, career clarity</w:t>
      </w:r>
      <w:r w:rsidR="00B654BB" w:rsidRPr="00104C55">
        <w:rPr>
          <w:rFonts w:ascii="Arial" w:hAnsi="Arial" w:cs="Arial"/>
          <w:sz w:val="24"/>
          <w:szCs w:val="24"/>
        </w:rPr>
        <w:t>,</w:t>
      </w:r>
      <w:r w:rsidRPr="00104C55">
        <w:rPr>
          <w:rFonts w:ascii="Arial" w:hAnsi="Arial" w:cs="Arial"/>
          <w:sz w:val="24"/>
          <w:szCs w:val="24"/>
        </w:rPr>
        <w:t xml:space="preserve"> and decisiveness. I </w:t>
      </w:r>
      <w:r w:rsidR="00B654BB" w:rsidRPr="00104C55">
        <w:rPr>
          <w:rFonts w:ascii="Arial" w:hAnsi="Arial" w:cs="Arial"/>
          <w:sz w:val="24"/>
          <w:szCs w:val="24"/>
        </w:rPr>
        <w:t>am</w:t>
      </w:r>
      <w:r w:rsidRPr="00104C55">
        <w:rPr>
          <w:rFonts w:ascii="Arial" w:hAnsi="Arial" w:cs="Arial"/>
          <w:sz w:val="24"/>
          <w:szCs w:val="24"/>
        </w:rPr>
        <w:t xml:space="preserve"> fully ready for what the hospitality industry entail</w:t>
      </w:r>
      <w:r w:rsidR="00B654BB" w:rsidRPr="00104C55">
        <w:rPr>
          <w:rFonts w:ascii="Arial" w:hAnsi="Arial" w:cs="Arial"/>
          <w:sz w:val="24"/>
          <w:szCs w:val="24"/>
        </w:rPr>
        <w:t>s.</w:t>
      </w:r>
      <w:r w:rsidR="009C6862">
        <w:rPr>
          <w:rFonts w:ascii="Arial" w:hAnsi="Arial" w:cs="Arial"/>
          <w:sz w:val="24"/>
          <w:szCs w:val="24"/>
        </w:rPr>
        <w:t xml:space="preserve"> </w:t>
      </w:r>
      <w:r w:rsidRPr="00104C55">
        <w:rPr>
          <w:rFonts w:ascii="Arial" w:hAnsi="Arial" w:cs="Arial"/>
          <w:sz w:val="24"/>
          <w:szCs w:val="24"/>
        </w:rPr>
        <w:t>I am glad because I have learned valuable lessons that have prepared me to join the hospitality industry upon completi</w:t>
      </w:r>
      <w:r w:rsidR="00B654BB" w:rsidRPr="00104C55">
        <w:rPr>
          <w:rFonts w:ascii="Arial" w:hAnsi="Arial" w:cs="Arial"/>
          <w:sz w:val="24"/>
          <w:szCs w:val="24"/>
        </w:rPr>
        <w:t>ng</w:t>
      </w:r>
      <w:r w:rsidRPr="00104C55">
        <w:rPr>
          <w:rFonts w:ascii="Arial" w:hAnsi="Arial" w:cs="Arial"/>
          <w:sz w:val="24"/>
          <w:szCs w:val="24"/>
        </w:rPr>
        <w:t xml:space="preserve"> my studies. I know exactly what to expect and </w:t>
      </w:r>
      <w:r w:rsidR="00FF036C">
        <w:rPr>
          <w:rFonts w:ascii="Arial" w:hAnsi="Arial" w:cs="Arial"/>
          <w:sz w:val="24"/>
          <w:szCs w:val="24"/>
        </w:rPr>
        <w:t xml:space="preserve">a snippet of my future experiences </w:t>
      </w:r>
      <w:r w:rsidRPr="00104C55">
        <w:rPr>
          <w:rFonts w:ascii="Arial" w:hAnsi="Arial" w:cs="Arial"/>
          <w:sz w:val="24"/>
          <w:szCs w:val="24"/>
        </w:rPr>
        <w:t>during my employment.</w:t>
      </w:r>
    </w:p>
    <w:p w14:paraId="660EB6F3" w14:textId="3EABC185" w:rsidR="00696B3F" w:rsidRPr="00104C55" w:rsidRDefault="00696B3F" w:rsidP="0022073D">
      <w:pPr>
        <w:spacing w:line="360" w:lineRule="auto"/>
        <w:jc w:val="both"/>
        <w:rPr>
          <w:rFonts w:ascii="Arial" w:hAnsi="Arial" w:cs="Arial"/>
          <w:sz w:val="24"/>
          <w:szCs w:val="24"/>
        </w:rPr>
      </w:pPr>
      <w:r w:rsidRPr="00104C55">
        <w:rPr>
          <w:rFonts w:ascii="Arial" w:hAnsi="Arial" w:cs="Arial"/>
          <w:sz w:val="24"/>
          <w:szCs w:val="24"/>
        </w:rPr>
        <w:lastRenderedPageBreak/>
        <w:t>One of the things that influenced me the most was humility in the customer service sector. Humility is underrated</w:t>
      </w:r>
      <w:r w:rsidR="00B654BB" w:rsidRPr="00104C55">
        <w:rPr>
          <w:rFonts w:ascii="Arial" w:hAnsi="Arial" w:cs="Arial"/>
          <w:sz w:val="24"/>
          <w:szCs w:val="24"/>
        </w:rPr>
        <w:t>,</w:t>
      </w:r>
      <w:r w:rsidRPr="00104C55">
        <w:rPr>
          <w:rFonts w:ascii="Arial" w:hAnsi="Arial" w:cs="Arial"/>
          <w:sz w:val="24"/>
          <w:szCs w:val="24"/>
        </w:rPr>
        <w:t xml:space="preserve"> but it</w:t>
      </w:r>
      <w:r w:rsidR="00B654BB" w:rsidRPr="00104C55">
        <w:rPr>
          <w:rFonts w:ascii="Arial" w:hAnsi="Arial" w:cs="Arial"/>
          <w:sz w:val="24"/>
          <w:szCs w:val="24"/>
        </w:rPr>
        <w:t>'</w:t>
      </w:r>
      <w:r w:rsidRPr="00104C55">
        <w:rPr>
          <w:rFonts w:ascii="Arial" w:hAnsi="Arial" w:cs="Arial"/>
          <w:sz w:val="24"/>
          <w:szCs w:val="24"/>
        </w:rPr>
        <w:t xml:space="preserve">s critical in influencing some of the </w:t>
      </w:r>
      <w:r w:rsidR="00FF036C">
        <w:rPr>
          <w:rFonts w:ascii="Arial" w:hAnsi="Arial" w:cs="Arial"/>
          <w:sz w:val="24"/>
          <w:szCs w:val="24"/>
        </w:rPr>
        <w:t xml:space="preserve">customer service </w:t>
      </w:r>
      <w:r w:rsidRPr="00104C55">
        <w:rPr>
          <w:rFonts w:ascii="Arial" w:hAnsi="Arial" w:cs="Arial"/>
          <w:sz w:val="24"/>
          <w:szCs w:val="24"/>
        </w:rPr>
        <w:t>competencies I developed</w:t>
      </w:r>
      <w:r w:rsidR="00B654BB" w:rsidRPr="00104C55">
        <w:rPr>
          <w:rFonts w:ascii="Arial" w:hAnsi="Arial" w:cs="Arial"/>
          <w:sz w:val="24"/>
          <w:szCs w:val="24"/>
        </w:rPr>
        <w:t>,</w:t>
      </w:r>
      <w:r w:rsidRPr="00104C55">
        <w:rPr>
          <w:rFonts w:ascii="Arial" w:hAnsi="Arial" w:cs="Arial"/>
          <w:sz w:val="24"/>
          <w:szCs w:val="24"/>
        </w:rPr>
        <w:t xml:space="preserve"> such as patience and taking responsibility. Peng et al. (2022) highlight that </w:t>
      </w:r>
      <w:r w:rsidR="00B654BB" w:rsidRPr="00104C55">
        <w:rPr>
          <w:rFonts w:ascii="Arial" w:hAnsi="Arial" w:cs="Arial"/>
          <w:sz w:val="24"/>
          <w:szCs w:val="24"/>
        </w:rPr>
        <w:t xml:space="preserve">a </w:t>
      </w:r>
      <w:r w:rsidRPr="00104C55">
        <w:rPr>
          <w:rFonts w:ascii="Arial" w:hAnsi="Arial" w:cs="Arial"/>
          <w:sz w:val="24"/>
          <w:szCs w:val="24"/>
        </w:rPr>
        <w:t>leader</w:t>
      </w:r>
      <w:r w:rsidR="00B654BB" w:rsidRPr="00104C55">
        <w:rPr>
          <w:rFonts w:ascii="Arial" w:hAnsi="Arial" w:cs="Arial"/>
          <w:sz w:val="24"/>
          <w:szCs w:val="24"/>
        </w:rPr>
        <w:t>'</w:t>
      </w:r>
      <w:r w:rsidRPr="00104C55">
        <w:rPr>
          <w:rFonts w:ascii="Arial" w:hAnsi="Arial" w:cs="Arial"/>
          <w:sz w:val="24"/>
          <w:szCs w:val="24"/>
        </w:rPr>
        <w:t xml:space="preserve">s humility </w:t>
      </w:r>
      <w:r w:rsidR="00B654BB" w:rsidRPr="00104C55">
        <w:rPr>
          <w:rFonts w:ascii="Arial" w:hAnsi="Arial" w:cs="Arial"/>
          <w:sz w:val="24"/>
          <w:szCs w:val="24"/>
        </w:rPr>
        <w:t>strongly correlates</w:t>
      </w:r>
      <w:r w:rsidRPr="00104C55">
        <w:rPr>
          <w:rFonts w:ascii="Arial" w:hAnsi="Arial" w:cs="Arial"/>
          <w:sz w:val="24"/>
          <w:szCs w:val="24"/>
        </w:rPr>
        <w:t xml:space="preserve"> to customer service performance. The restaurant manager was humble</w:t>
      </w:r>
      <w:r w:rsidR="00B654BB" w:rsidRPr="00104C55">
        <w:rPr>
          <w:rFonts w:ascii="Arial" w:hAnsi="Arial" w:cs="Arial"/>
          <w:sz w:val="24"/>
          <w:szCs w:val="24"/>
        </w:rPr>
        <w:t>,</w:t>
      </w:r>
      <w:r w:rsidRPr="00104C55">
        <w:rPr>
          <w:rFonts w:ascii="Arial" w:hAnsi="Arial" w:cs="Arial"/>
          <w:sz w:val="24"/>
          <w:szCs w:val="24"/>
        </w:rPr>
        <w:t xml:space="preserve"> and the staff </w:t>
      </w:r>
      <w:r w:rsidR="00B654BB" w:rsidRPr="00104C55">
        <w:rPr>
          <w:rFonts w:ascii="Arial" w:hAnsi="Arial" w:cs="Arial"/>
          <w:sz w:val="24"/>
          <w:szCs w:val="24"/>
        </w:rPr>
        <w:t>was</w:t>
      </w:r>
      <w:r w:rsidRPr="00104C55">
        <w:rPr>
          <w:rFonts w:ascii="Arial" w:hAnsi="Arial" w:cs="Arial"/>
          <w:sz w:val="24"/>
          <w:szCs w:val="24"/>
        </w:rPr>
        <w:t xml:space="preserve"> welcoming, kind</w:t>
      </w:r>
      <w:r w:rsidR="00B654BB" w:rsidRPr="00104C55">
        <w:rPr>
          <w:rFonts w:ascii="Arial" w:hAnsi="Arial" w:cs="Arial"/>
          <w:sz w:val="24"/>
          <w:szCs w:val="24"/>
        </w:rPr>
        <w:t>,</w:t>
      </w:r>
      <w:r w:rsidRPr="00104C55">
        <w:rPr>
          <w:rFonts w:ascii="Arial" w:hAnsi="Arial" w:cs="Arial"/>
          <w:sz w:val="24"/>
          <w:szCs w:val="24"/>
        </w:rPr>
        <w:t xml:space="preserve"> and soft. Overall, some of the comments I received during my service</w:t>
      </w:r>
      <w:r w:rsidR="00B654BB" w:rsidRPr="00104C55">
        <w:rPr>
          <w:rFonts w:ascii="Arial" w:hAnsi="Arial" w:cs="Arial"/>
          <w:sz w:val="24"/>
          <w:szCs w:val="24"/>
        </w:rPr>
        <w:t>,</w:t>
      </w:r>
      <w:r w:rsidRPr="00104C55">
        <w:rPr>
          <w:rFonts w:ascii="Arial" w:hAnsi="Arial" w:cs="Arial"/>
          <w:sz w:val="24"/>
          <w:szCs w:val="24"/>
        </w:rPr>
        <w:t xml:space="preserve"> such as warm, welcoming</w:t>
      </w:r>
      <w:r w:rsidR="00B654BB" w:rsidRPr="00104C55">
        <w:rPr>
          <w:rFonts w:ascii="Arial" w:hAnsi="Arial" w:cs="Arial"/>
          <w:sz w:val="24"/>
          <w:szCs w:val="24"/>
        </w:rPr>
        <w:t>,</w:t>
      </w:r>
      <w:r w:rsidRPr="00104C55">
        <w:rPr>
          <w:rFonts w:ascii="Arial" w:hAnsi="Arial" w:cs="Arial"/>
          <w:sz w:val="24"/>
          <w:szCs w:val="24"/>
        </w:rPr>
        <w:t xml:space="preserve"> and kind</w:t>
      </w:r>
      <w:r w:rsidR="00B654BB" w:rsidRPr="00104C55">
        <w:rPr>
          <w:rFonts w:ascii="Arial" w:hAnsi="Arial" w:cs="Arial"/>
          <w:sz w:val="24"/>
          <w:szCs w:val="24"/>
        </w:rPr>
        <w:t>,</w:t>
      </w:r>
      <w:r w:rsidRPr="00104C55">
        <w:rPr>
          <w:rFonts w:ascii="Arial" w:hAnsi="Arial" w:cs="Arial"/>
          <w:sz w:val="24"/>
          <w:szCs w:val="24"/>
        </w:rPr>
        <w:t xml:space="preserve"> are meditated by humility and the ability to take responsibility and practice patience. </w:t>
      </w:r>
    </w:p>
    <w:p w14:paraId="5D8D6C61" w14:textId="6DAF95EF" w:rsidR="00696B3F" w:rsidRPr="00104C55" w:rsidRDefault="00696B3F" w:rsidP="0022073D">
      <w:pPr>
        <w:spacing w:line="360" w:lineRule="auto"/>
        <w:jc w:val="both"/>
        <w:rPr>
          <w:rFonts w:ascii="Arial" w:hAnsi="Arial" w:cs="Arial"/>
          <w:sz w:val="24"/>
          <w:szCs w:val="24"/>
        </w:rPr>
      </w:pPr>
      <w:r w:rsidRPr="00104C55">
        <w:rPr>
          <w:rFonts w:ascii="Arial" w:hAnsi="Arial" w:cs="Arial"/>
          <w:sz w:val="24"/>
          <w:szCs w:val="24"/>
        </w:rPr>
        <w:t xml:space="preserve">One of the challenges I received was working under pressure. I am naturally </w:t>
      </w:r>
      <w:r w:rsidR="00B654BB" w:rsidRPr="00104C55">
        <w:rPr>
          <w:rFonts w:ascii="Arial" w:hAnsi="Arial" w:cs="Arial"/>
          <w:sz w:val="24"/>
          <w:szCs w:val="24"/>
        </w:rPr>
        <w:t>slow</w:t>
      </w:r>
      <w:r w:rsidRPr="00104C55">
        <w:rPr>
          <w:rFonts w:ascii="Arial" w:hAnsi="Arial" w:cs="Arial"/>
          <w:sz w:val="24"/>
          <w:szCs w:val="24"/>
        </w:rPr>
        <w:t xml:space="preserve">, and the fast-paced and high volumes </w:t>
      </w:r>
      <w:r w:rsidR="00FF036C">
        <w:rPr>
          <w:rFonts w:ascii="Arial" w:hAnsi="Arial" w:cs="Arial"/>
          <w:sz w:val="24"/>
          <w:szCs w:val="24"/>
        </w:rPr>
        <w:t xml:space="preserve">environment </w:t>
      </w:r>
      <w:r w:rsidRPr="00104C55">
        <w:rPr>
          <w:rFonts w:ascii="Arial" w:hAnsi="Arial" w:cs="Arial"/>
          <w:sz w:val="24"/>
          <w:szCs w:val="24"/>
        </w:rPr>
        <w:t xml:space="preserve">during peak periods made working under pressure </w:t>
      </w:r>
      <w:r w:rsidR="00FF036C">
        <w:rPr>
          <w:rFonts w:ascii="Arial" w:hAnsi="Arial" w:cs="Arial"/>
          <w:sz w:val="24"/>
          <w:szCs w:val="24"/>
        </w:rPr>
        <w:t>very stressful</w:t>
      </w:r>
      <w:r w:rsidRPr="00104C55">
        <w:rPr>
          <w:rFonts w:ascii="Arial" w:hAnsi="Arial" w:cs="Arial"/>
          <w:sz w:val="24"/>
          <w:szCs w:val="24"/>
        </w:rPr>
        <w:t>. Pandey et al. (2020) highlight that work stress in employee</w:t>
      </w:r>
      <w:r w:rsidR="00B654BB" w:rsidRPr="00104C55">
        <w:rPr>
          <w:rFonts w:ascii="Arial" w:hAnsi="Arial" w:cs="Arial"/>
          <w:sz w:val="24"/>
          <w:szCs w:val="24"/>
        </w:rPr>
        <w:t>s</w:t>
      </w:r>
      <w:r w:rsidRPr="00104C55">
        <w:rPr>
          <w:rFonts w:ascii="Arial" w:hAnsi="Arial" w:cs="Arial"/>
          <w:sz w:val="24"/>
          <w:szCs w:val="24"/>
        </w:rPr>
        <w:t xml:space="preserve"> is co</w:t>
      </w:r>
      <w:r w:rsidR="00B654BB" w:rsidRPr="00104C55">
        <w:rPr>
          <w:rFonts w:ascii="Arial" w:hAnsi="Arial" w:cs="Arial"/>
          <w:sz w:val="24"/>
          <w:szCs w:val="24"/>
        </w:rPr>
        <w:t>r</w:t>
      </w:r>
      <w:r w:rsidRPr="00104C55">
        <w:rPr>
          <w:rFonts w:ascii="Arial" w:hAnsi="Arial" w:cs="Arial"/>
          <w:sz w:val="24"/>
          <w:szCs w:val="24"/>
        </w:rPr>
        <w:t xml:space="preserve">related to decreased employee performance and quality of </w:t>
      </w:r>
      <w:proofErr w:type="spellStart"/>
      <w:r w:rsidR="00D6345E">
        <w:rPr>
          <w:rFonts w:ascii="Arial" w:hAnsi="Arial" w:cs="Arial"/>
          <w:sz w:val="24"/>
          <w:szCs w:val="24"/>
        </w:rPr>
        <w:t>labour</w:t>
      </w:r>
      <w:proofErr w:type="spellEnd"/>
      <w:r w:rsidRPr="00104C55">
        <w:rPr>
          <w:rFonts w:ascii="Arial" w:hAnsi="Arial" w:cs="Arial"/>
          <w:sz w:val="24"/>
          <w:szCs w:val="24"/>
        </w:rPr>
        <w:t>. In extreme pressure situations, I would freeze</w:t>
      </w:r>
      <w:r w:rsidR="00FF036C">
        <w:rPr>
          <w:rFonts w:ascii="Arial" w:hAnsi="Arial" w:cs="Arial"/>
          <w:sz w:val="24"/>
          <w:szCs w:val="24"/>
        </w:rPr>
        <w:t xml:space="preserve">, which would </w:t>
      </w:r>
      <w:r w:rsidRPr="00104C55">
        <w:rPr>
          <w:rFonts w:ascii="Arial" w:hAnsi="Arial" w:cs="Arial"/>
          <w:sz w:val="24"/>
          <w:szCs w:val="24"/>
        </w:rPr>
        <w:t xml:space="preserve">build on the growing </w:t>
      </w:r>
      <w:r w:rsidR="00FF036C">
        <w:rPr>
          <w:rFonts w:ascii="Arial" w:hAnsi="Arial" w:cs="Arial"/>
          <w:sz w:val="24"/>
          <w:szCs w:val="24"/>
        </w:rPr>
        <w:t xml:space="preserve">work </w:t>
      </w:r>
      <w:r w:rsidRPr="00104C55">
        <w:rPr>
          <w:rFonts w:ascii="Arial" w:hAnsi="Arial" w:cs="Arial"/>
          <w:sz w:val="24"/>
          <w:szCs w:val="24"/>
        </w:rPr>
        <w:t xml:space="preserve">backlog. Pandey et al. (2020) confirm that </w:t>
      </w:r>
      <w:r w:rsidR="000E5A6D" w:rsidRPr="00104C55">
        <w:rPr>
          <w:rFonts w:ascii="Arial" w:hAnsi="Arial" w:cs="Arial"/>
          <w:sz w:val="24"/>
          <w:szCs w:val="24"/>
        </w:rPr>
        <w:t>workloads</w:t>
      </w:r>
      <w:r w:rsidRPr="00104C55">
        <w:rPr>
          <w:rFonts w:ascii="Arial" w:hAnsi="Arial" w:cs="Arial"/>
          <w:sz w:val="24"/>
          <w:szCs w:val="24"/>
        </w:rPr>
        <w:t xml:space="preserve"> and poor communication can result in work stress, which was similar to my case. </w:t>
      </w:r>
    </w:p>
    <w:p w14:paraId="1583B8DB" w14:textId="3AA72E79" w:rsidR="00696B3F" w:rsidRPr="00104C55" w:rsidRDefault="00696B3F" w:rsidP="0022073D">
      <w:pPr>
        <w:spacing w:line="360" w:lineRule="auto"/>
        <w:jc w:val="both"/>
        <w:rPr>
          <w:rFonts w:ascii="Arial" w:hAnsi="Arial" w:cs="Arial"/>
          <w:sz w:val="24"/>
          <w:szCs w:val="24"/>
        </w:rPr>
      </w:pPr>
      <w:r w:rsidRPr="00104C55">
        <w:rPr>
          <w:rFonts w:ascii="Arial" w:hAnsi="Arial" w:cs="Arial"/>
          <w:sz w:val="24"/>
          <w:szCs w:val="24"/>
        </w:rPr>
        <w:t xml:space="preserve">The negative and positive aspects of my role as </w:t>
      </w:r>
      <w:r w:rsidR="00B654BB" w:rsidRPr="00104C55">
        <w:rPr>
          <w:rFonts w:ascii="Arial" w:hAnsi="Arial" w:cs="Arial"/>
          <w:sz w:val="24"/>
          <w:szCs w:val="24"/>
        </w:rPr>
        <w:t xml:space="preserve">a </w:t>
      </w:r>
      <w:r w:rsidR="00D64460">
        <w:rPr>
          <w:rFonts w:ascii="Arial" w:hAnsi="Arial" w:cs="Arial"/>
          <w:sz w:val="24"/>
          <w:szCs w:val="24"/>
        </w:rPr>
        <w:t>waite</w:t>
      </w:r>
      <w:r w:rsidRPr="00104C55">
        <w:rPr>
          <w:rFonts w:ascii="Arial" w:hAnsi="Arial" w:cs="Arial"/>
          <w:sz w:val="24"/>
          <w:szCs w:val="24"/>
        </w:rPr>
        <w:t>r are critical in shaping my career aspirations. I realize the existence of work</w:t>
      </w:r>
      <w:r w:rsidR="00B654BB" w:rsidRPr="00104C55">
        <w:rPr>
          <w:rFonts w:ascii="Arial" w:hAnsi="Arial" w:cs="Arial"/>
          <w:sz w:val="24"/>
          <w:szCs w:val="24"/>
        </w:rPr>
        <w:t xml:space="preserve"> </w:t>
      </w:r>
      <w:r w:rsidRPr="00104C55">
        <w:rPr>
          <w:rFonts w:ascii="Arial" w:hAnsi="Arial" w:cs="Arial"/>
          <w:sz w:val="24"/>
          <w:szCs w:val="24"/>
        </w:rPr>
        <w:t xml:space="preserve">stress and </w:t>
      </w:r>
      <w:r w:rsidR="00B05A8B">
        <w:rPr>
          <w:rFonts w:ascii="Arial" w:hAnsi="Arial" w:cs="Arial"/>
          <w:sz w:val="24"/>
          <w:szCs w:val="24"/>
        </w:rPr>
        <w:t>its</w:t>
      </w:r>
      <w:r w:rsidRPr="00104C55">
        <w:rPr>
          <w:rFonts w:ascii="Arial" w:hAnsi="Arial" w:cs="Arial"/>
          <w:sz w:val="24"/>
          <w:szCs w:val="24"/>
        </w:rPr>
        <w:t xml:space="preserve"> </w:t>
      </w:r>
      <w:r w:rsidR="00B05A8B" w:rsidRPr="00104C55">
        <w:rPr>
          <w:rFonts w:ascii="Arial" w:hAnsi="Arial" w:cs="Arial"/>
          <w:sz w:val="24"/>
          <w:szCs w:val="24"/>
        </w:rPr>
        <w:t>impact</w:t>
      </w:r>
      <w:r w:rsidRPr="00104C55">
        <w:rPr>
          <w:rFonts w:ascii="Arial" w:hAnsi="Arial" w:cs="Arial"/>
          <w:sz w:val="24"/>
          <w:szCs w:val="24"/>
        </w:rPr>
        <w:t xml:space="preserve"> </w:t>
      </w:r>
      <w:r w:rsidR="00B654BB" w:rsidRPr="00104C55">
        <w:rPr>
          <w:rFonts w:ascii="Arial" w:hAnsi="Arial" w:cs="Arial"/>
          <w:sz w:val="24"/>
          <w:szCs w:val="24"/>
        </w:rPr>
        <w:t>on</w:t>
      </w:r>
      <w:r w:rsidRPr="00104C55">
        <w:rPr>
          <w:rFonts w:ascii="Arial" w:hAnsi="Arial" w:cs="Arial"/>
          <w:sz w:val="24"/>
          <w:szCs w:val="24"/>
        </w:rPr>
        <w:t xml:space="preserve"> employees. This will help me effectively </w:t>
      </w:r>
      <w:r w:rsidR="00FF036C">
        <w:rPr>
          <w:rFonts w:ascii="Arial" w:hAnsi="Arial" w:cs="Arial"/>
          <w:sz w:val="24"/>
          <w:szCs w:val="24"/>
        </w:rPr>
        <w:t xml:space="preserve">help to </w:t>
      </w:r>
      <w:r w:rsidRPr="00104C55">
        <w:rPr>
          <w:rFonts w:ascii="Arial" w:hAnsi="Arial" w:cs="Arial"/>
          <w:sz w:val="24"/>
          <w:szCs w:val="24"/>
        </w:rPr>
        <w:t xml:space="preserve">develop coping strategies that work for me. Scanlan and Still (2019) highlight that managing job demand resources can </w:t>
      </w:r>
      <w:r w:rsidR="00B654BB" w:rsidRPr="00104C55">
        <w:rPr>
          <w:rFonts w:ascii="Arial" w:hAnsi="Arial" w:cs="Arial"/>
          <w:sz w:val="24"/>
          <w:szCs w:val="24"/>
        </w:rPr>
        <w:t>effectively manage</w:t>
      </w:r>
      <w:r w:rsidRPr="00104C55">
        <w:rPr>
          <w:rFonts w:ascii="Arial" w:hAnsi="Arial" w:cs="Arial"/>
          <w:sz w:val="24"/>
          <w:szCs w:val="24"/>
        </w:rPr>
        <w:t xml:space="preserve"> stress and burnout. These job resources</w:t>
      </w:r>
      <w:r w:rsidR="00B654BB" w:rsidRPr="00104C55">
        <w:rPr>
          <w:rFonts w:ascii="Arial" w:hAnsi="Arial" w:cs="Arial"/>
          <w:sz w:val="24"/>
          <w:szCs w:val="24"/>
        </w:rPr>
        <w:t>,</w:t>
      </w:r>
      <w:r w:rsidRPr="00104C55">
        <w:rPr>
          <w:rFonts w:ascii="Arial" w:hAnsi="Arial" w:cs="Arial"/>
          <w:sz w:val="24"/>
          <w:szCs w:val="24"/>
        </w:rPr>
        <w:t xml:space="preserve"> such as job control, reward recognition</w:t>
      </w:r>
      <w:r w:rsidR="00B654BB" w:rsidRPr="00104C55">
        <w:rPr>
          <w:rFonts w:ascii="Arial" w:hAnsi="Arial" w:cs="Arial"/>
          <w:sz w:val="24"/>
          <w:szCs w:val="24"/>
        </w:rPr>
        <w:t>,</w:t>
      </w:r>
      <w:r w:rsidRPr="00104C55">
        <w:rPr>
          <w:rFonts w:ascii="Arial" w:hAnsi="Arial" w:cs="Arial"/>
          <w:sz w:val="24"/>
          <w:szCs w:val="24"/>
        </w:rPr>
        <w:t xml:space="preserve"> and participation</w:t>
      </w:r>
      <w:r w:rsidR="00B654BB" w:rsidRPr="00104C55">
        <w:rPr>
          <w:rFonts w:ascii="Arial" w:hAnsi="Arial" w:cs="Arial"/>
          <w:sz w:val="24"/>
          <w:szCs w:val="24"/>
        </w:rPr>
        <w:t>,</w:t>
      </w:r>
      <w:r w:rsidRPr="00104C55">
        <w:rPr>
          <w:rFonts w:ascii="Arial" w:hAnsi="Arial" w:cs="Arial"/>
          <w:sz w:val="24"/>
          <w:szCs w:val="24"/>
        </w:rPr>
        <w:t xml:space="preserve"> can be critical in missing work stress. Therefore, develop</w:t>
      </w:r>
      <w:r w:rsidR="00B654BB" w:rsidRPr="00104C55">
        <w:rPr>
          <w:rFonts w:ascii="Arial" w:hAnsi="Arial" w:cs="Arial"/>
          <w:sz w:val="24"/>
          <w:szCs w:val="24"/>
        </w:rPr>
        <w:t>ing</w:t>
      </w:r>
      <w:r w:rsidRPr="00104C55">
        <w:rPr>
          <w:rFonts w:ascii="Arial" w:hAnsi="Arial" w:cs="Arial"/>
          <w:sz w:val="24"/>
          <w:szCs w:val="24"/>
        </w:rPr>
        <w:t xml:space="preserve"> intrinsic motivation by recognizing my efforts or developing more control over my responsibilities can help me effectively manage and advance in my career.</w:t>
      </w:r>
    </w:p>
    <w:p w14:paraId="5D5C83B1" w14:textId="77777777" w:rsidR="00993594" w:rsidRPr="00104C55" w:rsidRDefault="00993594" w:rsidP="0022073D">
      <w:pPr>
        <w:pStyle w:val="Heading1"/>
        <w:spacing w:line="360" w:lineRule="auto"/>
        <w:rPr>
          <w:rFonts w:cs="Arial"/>
          <w:b w:val="0"/>
          <w:szCs w:val="24"/>
        </w:rPr>
      </w:pPr>
      <w:bookmarkStart w:id="5" w:name="_Toc150677666"/>
      <w:r w:rsidRPr="00104C55">
        <w:rPr>
          <w:rFonts w:cs="Arial"/>
          <w:szCs w:val="24"/>
        </w:rPr>
        <w:t>Conclusion</w:t>
      </w:r>
      <w:bookmarkEnd w:id="5"/>
    </w:p>
    <w:p w14:paraId="5AA812FC" w14:textId="3E40746F" w:rsidR="00993594" w:rsidRPr="00104C55" w:rsidRDefault="00993594" w:rsidP="0022073D">
      <w:pPr>
        <w:spacing w:line="360" w:lineRule="auto"/>
        <w:jc w:val="both"/>
        <w:rPr>
          <w:rFonts w:ascii="Arial" w:hAnsi="Arial" w:cs="Arial"/>
          <w:sz w:val="24"/>
          <w:szCs w:val="24"/>
        </w:rPr>
      </w:pPr>
      <w:r w:rsidRPr="00104C55">
        <w:rPr>
          <w:rFonts w:ascii="Arial" w:hAnsi="Arial" w:cs="Arial"/>
          <w:sz w:val="24"/>
          <w:szCs w:val="24"/>
        </w:rPr>
        <w:t>I gained numerous soft skills such as communication skills, patience, and responsibility a</w:t>
      </w:r>
      <w:r w:rsidR="00FF036C">
        <w:rPr>
          <w:rFonts w:ascii="Arial" w:hAnsi="Arial" w:cs="Arial"/>
          <w:sz w:val="24"/>
          <w:szCs w:val="24"/>
        </w:rPr>
        <w:t>t</w:t>
      </w:r>
      <w:r w:rsidRPr="00104C55">
        <w:rPr>
          <w:rFonts w:ascii="Arial" w:hAnsi="Arial" w:cs="Arial"/>
          <w:sz w:val="24"/>
          <w:szCs w:val="24"/>
        </w:rPr>
        <w:t xml:space="preserve"> my </w:t>
      </w:r>
      <w:r w:rsidR="00FD1F9A">
        <w:rPr>
          <w:rFonts w:ascii="Arial" w:hAnsi="Arial" w:cs="Arial"/>
          <w:sz w:val="24"/>
          <w:szCs w:val="24"/>
        </w:rPr>
        <w:t>waite</w:t>
      </w:r>
      <w:r w:rsidR="00FF036C">
        <w:rPr>
          <w:rFonts w:ascii="Arial" w:hAnsi="Arial" w:cs="Arial"/>
          <w:sz w:val="24"/>
          <w:szCs w:val="24"/>
        </w:rPr>
        <w:t>r</w:t>
      </w:r>
      <w:r w:rsidRPr="00104C55">
        <w:rPr>
          <w:rFonts w:ascii="Arial" w:hAnsi="Arial" w:cs="Arial"/>
          <w:sz w:val="24"/>
          <w:szCs w:val="24"/>
        </w:rPr>
        <w:t xml:space="preserve"> responsibility at Allington Café. These skills aligned </w:t>
      </w:r>
      <w:r w:rsidR="00B654BB" w:rsidRPr="00104C55">
        <w:rPr>
          <w:rFonts w:ascii="Arial" w:hAnsi="Arial" w:cs="Arial"/>
          <w:sz w:val="24"/>
          <w:szCs w:val="24"/>
        </w:rPr>
        <w:t>with</w:t>
      </w:r>
      <w:r w:rsidRPr="00104C55">
        <w:rPr>
          <w:rFonts w:ascii="Arial" w:hAnsi="Arial" w:cs="Arial"/>
          <w:sz w:val="24"/>
          <w:szCs w:val="24"/>
        </w:rPr>
        <w:t xml:space="preserve"> having the </w:t>
      </w:r>
      <w:r w:rsidR="00B654BB" w:rsidRPr="00104C55">
        <w:rPr>
          <w:rFonts w:ascii="Arial" w:hAnsi="Arial" w:cs="Arial"/>
          <w:sz w:val="24"/>
          <w:szCs w:val="24"/>
        </w:rPr>
        <w:t>'</w:t>
      </w:r>
      <w:r w:rsidRPr="00104C55">
        <w:rPr>
          <w:rFonts w:ascii="Arial" w:hAnsi="Arial" w:cs="Arial"/>
          <w:sz w:val="24"/>
          <w:szCs w:val="24"/>
        </w:rPr>
        <w:t>right attitude</w:t>
      </w:r>
      <w:r w:rsidR="00B654BB" w:rsidRPr="00104C55">
        <w:rPr>
          <w:rFonts w:ascii="Arial" w:hAnsi="Arial" w:cs="Arial"/>
          <w:sz w:val="24"/>
          <w:szCs w:val="24"/>
        </w:rPr>
        <w:t>'</w:t>
      </w:r>
      <w:r w:rsidRPr="00104C55">
        <w:rPr>
          <w:rFonts w:ascii="Arial" w:hAnsi="Arial" w:cs="Arial"/>
          <w:sz w:val="24"/>
          <w:szCs w:val="24"/>
        </w:rPr>
        <w:t xml:space="preserve"> as they enabled me to handle impatient </w:t>
      </w:r>
      <w:r w:rsidR="005E746F">
        <w:rPr>
          <w:rFonts w:ascii="Arial" w:hAnsi="Arial" w:cs="Arial"/>
          <w:sz w:val="24"/>
          <w:szCs w:val="24"/>
        </w:rPr>
        <w:t>customers</w:t>
      </w:r>
      <w:r w:rsidRPr="00104C55">
        <w:rPr>
          <w:rFonts w:ascii="Arial" w:hAnsi="Arial" w:cs="Arial"/>
          <w:sz w:val="24"/>
          <w:szCs w:val="24"/>
        </w:rPr>
        <w:t xml:space="preserve">, maintain patience during peak hours and apologize when I got the orders wrong or forgot an order. The personal and interpersonal skills I demonstrated </w:t>
      </w:r>
      <w:r w:rsidR="00B654BB" w:rsidRPr="00104C55">
        <w:rPr>
          <w:rFonts w:ascii="Arial" w:hAnsi="Arial" w:cs="Arial"/>
          <w:sz w:val="24"/>
          <w:szCs w:val="24"/>
        </w:rPr>
        <w:t xml:space="preserve">effectively </w:t>
      </w:r>
      <w:r w:rsidR="00FF036C">
        <w:rPr>
          <w:rFonts w:ascii="Arial" w:hAnsi="Arial" w:cs="Arial"/>
          <w:sz w:val="24"/>
          <w:szCs w:val="24"/>
        </w:rPr>
        <w:t>addressed</w:t>
      </w:r>
      <w:r w:rsidRPr="00104C55">
        <w:rPr>
          <w:rFonts w:ascii="Arial" w:hAnsi="Arial" w:cs="Arial"/>
          <w:sz w:val="24"/>
          <w:szCs w:val="24"/>
        </w:rPr>
        <w:t xml:space="preserve"> most challenges I experience</w:t>
      </w:r>
      <w:r w:rsidR="00B654BB" w:rsidRPr="00104C55">
        <w:rPr>
          <w:rFonts w:ascii="Arial" w:hAnsi="Arial" w:cs="Arial"/>
          <w:sz w:val="24"/>
          <w:szCs w:val="24"/>
        </w:rPr>
        <w:t>d</w:t>
      </w:r>
      <w:r w:rsidRPr="00104C55">
        <w:rPr>
          <w:rFonts w:ascii="Arial" w:hAnsi="Arial" w:cs="Arial"/>
          <w:sz w:val="24"/>
          <w:szCs w:val="24"/>
        </w:rPr>
        <w:t xml:space="preserve"> during my service. Essentially, I received some positive feedback that I was </w:t>
      </w:r>
      <w:r w:rsidRPr="00104C55">
        <w:rPr>
          <w:rFonts w:ascii="Arial" w:hAnsi="Arial" w:cs="Arial"/>
          <w:sz w:val="24"/>
          <w:szCs w:val="24"/>
        </w:rPr>
        <w:lastRenderedPageBreak/>
        <w:t>warm, welcoming</w:t>
      </w:r>
      <w:r w:rsidR="00B654BB" w:rsidRPr="00104C55">
        <w:rPr>
          <w:rFonts w:ascii="Arial" w:hAnsi="Arial" w:cs="Arial"/>
          <w:sz w:val="24"/>
          <w:szCs w:val="24"/>
        </w:rPr>
        <w:t>,</w:t>
      </w:r>
      <w:r w:rsidRPr="00104C55">
        <w:rPr>
          <w:rFonts w:ascii="Arial" w:hAnsi="Arial" w:cs="Arial"/>
          <w:sz w:val="24"/>
          <w:szCs w:val="24"/>
        </w:rPr>
        <w:t xml:space="preserve"> and empathetic but also some negative comments that I was slow</w:t>
      </w:r>
      <w:r w:rsidR="00B654BB" w:rsidRPr="00104C55">
        <w:rPr>
          <w:rFonts w:ascii="Arial" w:hAnsi="Arial" w:cs="Arial"/>
          <w:sz w:val="24"/>
          <w:szCs w:val="24"/>
        </w:rPr>
        <w:t>,</w:t>
      </w:r>
      <w:r w:rsidRPr="00104C55">
        <w:rPr>
          <w:rFonts w:ascii="Arial" w:hAnsi="Arial" w:cs="Arial"/>
          <w:sz w:val="24"/>
          <w:szCs w:val="24"/>
        </w:rPr>
        <w:t xml:space="preserve"> a</w:t>
      </w:r>
      <w:r w:rsidR="00B654BB" w:rsidRPr="00104C55">
        <w:rPr>
          <w:rFonts w:ascii="Arial" w:hAnsi="Arial" w:cs="Arial"/>
          <w:sz w:val="24"/>
          <w:szCs w:val="24"/>
        </w:rPr>
        <w:t>ffecting</w:t>
      </w:r>
      <w:r w:rsidRPr="00104C55">
        <w:rPr>
          <w:rFonts w:ascii="Arial" w:hAnsi="Arial" w:cs="Arial"/>
          <w:sz w:val="24"/>
          <w:szCs w:val="24"/>
        </w:rPr>
        <w:t xml:space="preserve"> </w:t>
      </w:r>
      <w:r w:rsidR="00FF036C">
        <w:rPr>
          <w:rFonts w:ascii="Arial" w:hAnsi="Arial" w:cs="Arial"/>
          <w:sz w:val="24"/>
          <w:szCs w:val="24"/>
        </w:rPr>
        <w:t>the</w:t>
      </w:r>
      <w:r w:rsidRPr="00104C55">
        <w:rPr>
          <w:rFonts w:ascii="Arial" w:hAnsi="Arial" w:cs="Arial"/>
          <w:sz w:val="24"/>
          <w:szCs w:val="24"/>
        </w:rPr>
        <w:t xml:space="preserve"> speed of </w:t>
      </w:r>
      <w:r w:rsidR="00FF036C">
        <w:rPr>
          <w:rFonts w:ascii="Arial" w:hAnsi="Arial" w:cs="Arial"/>
          <w:sz w:val="24"/>
          <w:szCs w:val="24"/>
        </w:rPr>
        <w:t xml:space="preserve">my </w:t>
      </w:r>
      <w:r w:rsidRPr="00104C55">
        <w:rPr>
          <w:rFonts w:ascii="Arial" w:hAnsi="Arial" w:cs="Arial"/>
          <w:sz w:val="24"/>
          <w:szCs w:val="24"/>
        </w:rPr>
        <w:t xml:space="preserve">service. The positive comments </w:t>
      </w:r>
      <w:r w:rsidR="00B654BB" w:rsidRPr="00104C55">
        <w:rPr>
          <w:rFonts w:ascii="Arial" w:hAnsi="Arial" w:cs="Arial"/>
          <w:sz w:val="24"/>
          <w:szCs w:val="24"/>
        </w:rPr>
        <w:t>effectively improved</w:t>
      </w:r>
      <w:r w:rsidRPr="00104C55">
        <w:rPr>
          <w:rFonts w:ascii="Arial" w:hAnsi="Arial" w:cs="Arial"/>
          <w:sz w:val="24"/>
          <w:szCs w:val="24"/>
        </w:rPr>
        <w:t xml:space="preserve"> my level of service</w:t>
      </w:r>
      <w:r w:rsidR="00B654BB" w:rsidRPr="00104C55">
        <w:rPr>
          <w:rFonts w:ascii="Arial" w:hAnsi="Arial" w:cs="Arial"/>
          <w:sz w:val="24"/>
          <w:szCs w:val="24"/>
        </w:rPr>
        <w:t>,</w:t>
      </w:r>
      <w:r w:rsidRPr="00104C55">
        <w:rPr>
          <w:rFonts w:ascii="Arial" w:hAnsi="Arial" w:cs="Arial"/>
          <w:sz w:val="24"/>
          <w:szCs w:val="24"/>
        </w:rPr>
        <w:t xml:space="preserve"> but the negative one</w:t>
      </w:r>
      <w:r w:rsidR="00B654BB" w:rsidRPr="00104C55">
        <w:rPr>
          <w:rFonts w:ascii="Arial" w:hAnsi="Arial" w:cs="Arial"/>
          <w:sz w:val="24"/>
          <w:szCs w:val="24"/>
        </w:rPr>
        <w:t>s</w:t>
      </w:r>
      <w:r w:rsidRPr="00104C55">
        <w:rPr>
          <w:rFonts w:ascii="Arial" w:hAnsi="Arial" w:cs="Arial"/>
          <w:sz w:val="24"/>
          <w:szCs w:val="24"/>
        </w:rPr>
        <w:t xml:space="preserve"> exposed an organization-wide operational deficiency. However, through collaboration between </w:t>
      </w:r>
      <w:r w:rsidR="00915D66">
        <w:rPr>
          <w:rFonts w:ascii="Arial" w:hAnsi="Arial" w:cs="Arial"/>
          <w:sz w:val="24"/>
          <w:szCs w:val="24"/>
        </w:rPr>
        <w:t xml:space="preserve">waiters </w:t>
      </w:r>
      <w:r w:rsidRPr="00104C55">
        <w:rPr>
          <w:rFonts w:ascii="Arial" w:hAnsi="Arial" w:cs="Arial"/>
          <w:sz w:val="24"/>
          <w:szCs w:val="24"/>
        </w:rPr>
        <w:t xml:space="preserve">and the kitchen staff, we can improve </w:t>
      </w:r>
      <w:r w:rsidR="00B654BB" w:rsidRPr="00104C55">
        <w:rPr>
          <w:rFonts w:ascii="Arial" w:hAnsi="Arial" w:cs="Arial"/>
          <w:sz w:val="24"/>
          <w:szCs w:val="24"/>
        </w:rPr>
        <w:t>service levels</w:t>
      </w:r>
      <w:r w:rsidRPr="00104C55">
        <w:rPr>
          <w:rFonts w:ascii="Arial" w:hAnsi="Arial" w:cs="Arial"/>
          <w:sz w:val="24"/>
          <w:szCs w:val="24"/>
        </w:rPr>
        <w:t xml:space="preserve"> and resolve operational bottlenecks. I was highl</w:t>
      </w:r>
      <w:r w:rsidR="00B654BB" w:rsidRPr="00104C55">
        <w:rPr>
          <w:rFonts w:ascii="Arial" w:hAnsi="Arial" w:cs="Arial"/>
          <w:sz w:val="24"/>
          <w:szCs w:val="24"/>
        </w:rPr>
        <w:t>y</w:t>
      </w:r>
      <w:r w:rsidRPr="00104C55">
        <w:rPr>
          <w:rFonts w:ascii="Arial" w:hAnsi="Arial" w:cs="Arial"/>
          <w:sz w:val="24"/>
          <w:szCs w:val="24"/>
        </w:rPr>
        <w:t xml:space="preserve"> influenced by humility in hospitality but also bombar</w:t>
      </w:r>
      <w:r w:rsidR="00B654BB" w:rsidRPr="00104C55">
        <w:rPr>
          <w:rFonts w:ascii="Arial" w:hAnsi="Arial" w:cs="Arial"/>
          <w:sz w:val="24"/>
          <w:szCs w:val="24"/>
        </w:rPr>
        <w:t>de</w:t>
      </w:r>
      <w:r w:rsidRPr="00104C55">
        <w:rPr>
          <w:rFonts w:ascii="Arial" w:hAnsi="Arial" w:cs="Arial"/>
          <w:sz w:val="24"/>
          <w:szCs w:val="24"/>
        </w:rPr>
        <w:t xml:space="preserve">d with work pressure that resulted in stress. The study is critical in advancing practice in </w:t>
      </w:r>
      <w:r w:rsidR="00B654BB" w:rsidRPr="00104C55">
        <w:rPr>
          <w:rFonts w:ascii="Arial" w:hAnsi="Arial" w:cs="Arial"/>
          <w:sz w:val="24"/>
          <w:szCs w:val="24"/>
        </w:rPr>
        <w:t xml:space="preserve">the </w:t>
      </w:r>
      <w:r w:rsidRPr="00104C55">
        <w:rPr>
          <w:rFonts w:ascii="Arial" w:hAnsi="Arial" w:cs="Arial"/>
          <w:sz w:val="24"/>
          <w:szCs w:val="24"/>
        </w:rPr>
        <w:t>hospitality industry by improving customer service.</w:t>
      </w:r>
      <w:r w:rsidR="009F3021" w:rsidRPr="00104C55">
        <w:rPr>
          <w:rFonts w:ascii="Arial" w:hAnsi="Arial" w:cs="Arial"/>
          <w:sz w:val="24"/>
          <w:szCs w:val="24"/>
        </w:rPr>
        <w:br w:type="page"/>
      </w:r>
    </w:p>
    <w:p w14:paraId="472B8A80" w14:textId="0475BDE9" w:rsidR="005240AA" w:rsidRPr="00104C55" w:rsidRDefault="0089520B" w:rsidP="0022073D">
      <w:pPr>
        <w:pStyle w:val="Heading1"/>
        <w:spacing w:line="360" w:lineRule="auto"/>
        <w:rPr>
          <w:rFonts w:cs="Arial"/>
          <w:b w:val="0"/>
          <w:szCs w:val="24"/>
        </w:rPr>
      </w:pPr>
      <w:bookmarkStart w:id="6" w:name="_Toc150677667"/>
      <w:r w:rsidRPr="00104C55">
        <w:rPr>
          <w:rFonts w:cs="Arial"/>
          <w:szCs w:val="24"/>
        </w:rPr>
        <w:lastRenderedPageBreak/>
        <w:t>References</w:t>
      </w:r>
      <w:bookmarkEnd w:id="6"/>
    </w:p>
    <w:p w14:paraId="4B253C76" w14:textId="3C055360" w:rsidR="007D293F" w:rsidRPr="00104C55" w:rsidRDefault="007D293F" w:rsidP="0022073D">
      <w:pPr>
        <w:spacing w:after="0" w:line="360" w:lineRule="auto"/>
        <w:ind w:left="720" w:hanging="720"/>
        <w:rPr>
          <w:rFonts w:ascii="Arial" w:hAnsi="Arial" w:cs="Arial"/>
          <w:sz w:val="24"/>
          <w:szCs w:val="24"/>
        </w:rPr>
      </w:pPr>
      <w:proofErr w:type="spellStart"/>
      <w:r w:rsidRPr="00104C55">
        <w:rPr>
          <w:rFonts w:ascii="Arial" w:hAnsi="Arial" w:cs="Arial"/>
          <w:sz w:val="24"/>
          <w:szCs w:val="24"/>
        </w:rPr>
        <w:t>Akos</w:t>
      </w:r>
      <w:proofErr w:type="spellEnd"/>
      <w:r w:rsidRPr="00104C55">
        <w:rPr>
          <w:rFonts w:ascii="Arial" w:hAnsi="Arial" w:cs="Arial"/>
          <w:sz w:val="24"/>
          <w:szCs w:val="24"/>
        </w:rPr>
        <w:t xml:space="preserve">, P., Hutson, B., and Leonard, A. J. (2021). </w:t>
      </w:r>
      <w:r w:rsidR="00B654BB" w:rsidRPr="00104C55">
        <w:rPr>
          <w:rFonts w:ascii="Arial" w:hAnsi="Arial" w:cs="Arial"/>
          <w:sz w:val="24"/>
          <w:szCs w:val="24"/>
        </w:rPr>
        <w:t>'</w:t>
      </w:r>
      <w:r w:rsidRPr="00104C55">
        <w:rPr>
          <w:rFonts w:ascii="Arial" w:hAnsi="Arial" w:cs="Arial"/>
          <w:sz w:val="24"/>
          <w:szCs w:val="24"/>
        </w:rPr>
        <w:t>The Relationship Between Work Study and Career Development for Undergraduate Students</w:t>
      </w:r>
      <w:r w:rsidR="00B654BB" w:rsidRPr="00104C55">
        <w:rPr>
          <w:rFonts w:ascii="Arial" w:hAnsi="Arial" w:cs="Arial"/>
          <w:sz w:val="24"/>
          <w:szCs w:val="24"/>
        </w:rPr>
        <w:t>'</w:t>
      </w:r>
      <w:r w:rsidRPr="00104C55">
        <w:rPr>
          <w:rFonts w:ascii="Arial" w:hAnsi="Arial" w:cs="Arial"/>
          <w:sz w:val="24"/>
          <w:szCs w:val="24"/>
        </w:rPr>
        <w:t xml:space="preserve">, </w:t>
      </w:r>
      <w:r w:rsidRPr="00104C55">
        <w:rPr>
          <w:rFonts w:ascii="Arial" w:hAnsi="Arial" w:cs="Arial"/>
          <w:i/>
          <w:iCs/>
          <w:sz w:val="24"/>
          <w:szCs w:val="24"/>
        </w:rPr>
        <w:t>Journal of Career Development, 49</w:t>
      </w:r>
      <w:r w:rsidRPr="00104C55">
        <w:rPr>
          <w:rFonts w:ascii="Arial" w:hAnsi="Arial" w:cs="Arial"/>
          <w:sz w:val="24"/>
          <w:szCs w:val="24"/>
        </w:rPr>
        <w:t xml:space="preserve">(5), pp. Available at: </w:t>
      </w:r>
      <w:hyperlink r:id="rId7" w:history="1">
        <w:r w:rsidRPr="00104C55">
          <w:rPr>
            <w:rStyle w:val="Hyperlink"/>
            <w:rFonts w:ascii="Arial" w:hAnsi="Arial" w:cs="Arial"/>
            <w:sz w:val="24"/>
            <w:szCs w:val="24"/>
          </w:rPr>
          <w:t>https://doi.org/10.1177/08948453211012787</w:t>
        </w:r>
      </w:hyperlink>
    </w:p>
    <w:p w14:paraId="6E8D639D" w14:textId="33463588" w:rsidR="007D293F" w:rsidRPr="00104C55" w:rsidRDefault="007D293F" w:rsidP="0022073D">
      <w:pPr>
        <w:spacing w:after="0" w:line="360" w:lineRule="auto"/>
        <w:ind w:left="720" w:hanging="720"/>
        <w:rPr>
          <w:rFonts w:ascii="Arial" w:hAnsi="Arial" w:cs="Arial"/>
          <w:sz w:val="24"/>
          <w:szCs w:val="24"/>
        </w:rPr>
      </w:pPr>
      <w:bookmarkStart w:id="7" w:name="_Hlk150676758"/>
      <w:r w:rsidRPr="00104C55">
        <w:rPr>
          <w:rFonts w:ascii="Arial" w:hAnsi="Arial" w:cs="Arial"/>
          <w:sz w:val="24"/>
          <w:szCs w:val="24"/>
        </w:rPr>
        <w:t>Alexakis, G., and Jiang, L. (2019)</w:t>
      </w:r>
      <w:bookmarkEnd w:id="7"/>
      <w:r w:rsidRPr="00104C55">
        <w:rPr>
          <w:rFonts w:ascii="Arial" w:hAnsi="Arial" w:cs="Arial"/>
          <w:sz w:val="24"/>
          <w:szCs w:val="24"/>
        </w:rPr>
        <w:t xml:space="preserve">. </w:t>
      </w:r>
      <w:r w:rsidR="00B654BB" w:rsidRPr="00104C55">
        <w:rPr>
          <w:rFonts w:ascii="Arial" w:hAnsi="Arial" w:cs="Arial"/>
          <w:sz w:val="24"/>
          <w:szCs w:val="24"/>
        </w:rPr>
        <w:t>'</w:t>
      </w:r>
      <w:r w:rsidRPr="00104C55">
        <w:rPr>
          <w:rFonts w:ascii="Arial" w:hAnsi="Arial" w:cs="Arial"/>
          <w:sz w:val="24"/>
          <w:szCs w:val="24"/>
        </w:rPr>
        <w:t>Industry competencies and the optimal hospitality management curriculum: An empirical study</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Journal of Hospitality &amp; Tourism Education</w:t>
      </w:r>
      <w:r w:rsidRPr="00104C55">
        <w:rPr>
          <w:rFonts w:ascii="Arial" w:hAnsi="Arial" w:cs="Arial"/>
          <w:sz w:val="24"/>
          <w:szCs w:val="24"/>
        </w:rPr>
        <w:t>, </w:t>
      </w:r>
      <w:r w:rsidRPr="00104C55">
        <w:rPr>
          <w:rFonts w:ascii="Arial" w:hAnsi="Arial" w:cs="Arial"/>
          <w:i/>
          <w:iCs/>
          <w:sz w:val="24"/>
          <w:szCs w:val="24"/>
        </w:rPr>
        <w:t>31</w:t>
      </w:r>
      <w:r w:rsidRPr="00104C55">
        <w:rPr>
          <w:rFonts w:ascii="Arial" w:hAnsi="Arial" w:cs="Arial"/>
          <w:sz w:val="24"/>
          <w:szCs w:val="24"/>
        </w:rPr>
        <w:t xml:space="preserve">(4), pp. 210-220. Available at: </w:t>
      </w:r>
      <w:hyperlink r:id="rId8" w:history="1">
        <w:r w:rsidRPr="00104C55">
          <w:rPr>
            <w:rStyle w:val="Hyperlink"/>
            <w:rFonts w:ascii="Arial" w:hAnsi="Arial" w:cs="Arial"/>
            <w:sz w:val="24"/>
            <w:szCs w:val="24"/>
          </w:rPr>
          <w:t>https://doi.org/10.1080/10963758.2019.1575748</w:t>
        </w:r>
      </w:hyperlink>
    </w:p>
    <w:p w14:paraId="41337BB1" w14:textId="6A971A52"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Carless, D. (2019). </w:t>
      </w:r>
      <w:r w:rsidR="00B654BB" w:rsidRPr="00104C55">
        <w:rPr>
          <w:rFonts w:ascii="Arial" w:hAnsi="Arial" w:cs="Arial"/>
          <w:sz w:val="24"/>
          <w:szCs w:val="24"/>
        </w:rPr>
        <w:t>'</w:t>
      </w:r>
      <w:r w:rsidRPr="00104C55">
        <w:rPr>
          <w:rFonts w:ascii="Arial" w:hAnsi="Arial" w:cs="Arial"/>
          <w:sz w:val="24"/>
          <w:szCs w:val="24"/>
        </w:rPr>
        <w:t>Feedback loops and the longer-term: towards feedback spirals</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Assessment &amp; Evaluation in Higher Education</w:t>
      </w:r>
      <w:r w:rsidRPr="00104C55">
        <w:rPr>
          <w:rFonts w:ascii="Arial" w:hAnsi="Arial" w:cs="Arial"/>
          <w:sz w:val="24"/>
          <w:szCs w:val="24"/>
        </w:rPr>
        <w:t>, </w:t>
      </w:r>
      <w:r w:rsidRPr="00104C55">
        <w:rPr>
          <w:rFonts w:ascii="Arial" w:hAnsi="Arial" w:cs="Arial"/>
          <w:i/>
          <w:iCs/>
          <w:sz w:val="24"/>
          <w:szCs w:val="24"/>
        </w:rPr>
        <w:t>44</w:t>
      </w:r>
      <w:r w:rsidRPr="00104C55">
        <w:rPr>
          <w:rFonts w:ascii="Arial" w:hAnsi="Arial" w:cs="Arial"/>
          <w:sz w:val="24"/>
          <w:szCs w:val="24"/>
        </w:rPr>
        <w:t xml:space="preserve">(5), pp. 705-714. Available at: </w:t>
      </w:r>
      <w:hyperlink r:id="rId9" w:history="1">
        <w:r w:rsidRPr="00104C55">
          <w:rPr>
            <w:rStyle w:val="Hyperlink"/>
            <w:rFonts w:ascii="Arial" w:hAnsi="Arial" w:cs="Arial"/>
            <w:sz w:val="24"/>
            <w:szCs w:val="24"/>
          </w:rPr>
          <w:t>https://doi.org/10.1080/02602938.2018.1531108</w:t>
        </w:r>
      </w:hyperlink>
    </w:p>
    <w:p w14:paraId="6F1D004D" w14:textId="6885D51B"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Fraser, B. (2020). </w:t>
      </w:r>
      <w:r w:rsidR="00B654BB" w:rsidRPr="00104C55">
        <w:rPr>
          <w:rFonts w:ascii="Arial" w:hAnsi="Arial" w:cs="Arial"/>
          <w:sz w:val="24"/>
          <w:szCs w:val="24"/>
        </w:rPr>
        <w:t>'</w:t>
      </w:r>
      <w:r w:rsidRPr="00104C55">
        <w:rPr>
          <w:rFonts w:ascii="Arial" w:hAnsi="Arial" w:cs="Arial"/>
          <w:sz w:val="24"/>
          <w:szCs w:val="24"/>
        </w:rPr>
        <w:t>From hospitality classrooms to successful careers: A current appraisal of Australian international hotel requirements</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Journal of Hospitality &amp; Tourism Education</w:t>
      </w:r>
      <w:r w:rsidRPr="00104C55">
        <w:rPr>
          <w:rFonts w:ascii="Arial" w:hAnsi="Arial" w:cs="Arial"/>
          <w:sz w:val="24"/>
          <w:szCs w:val="24"/>
        </w:rPr>
        <w:t>, </w:t>
      </w:r>
      <w:r w:rsidRPr="00104C55">
        <w:rPr>
          <w:rFonts w:ascii="Arial" w:hAnsi="Arial" w:cs="Arial"/>
          <w:i/>
          <w:iCs/>
          <w:sz w:val="24"/>
          <w:szCs w:val="24"/>
        </w:rPr>
        <w:t>32</w:t>
      </w:r>
      <w:r w:rsidRPr="00104C55">
        <w:rPr>
          <w:rFonts w:ascii="Arial" w:hAnsi="Arial" w:cs="Arial"/>
          <w:sz w:val="24"/>
          <w:szCs w:val="24"/>
        </w:rPr>
        <w:t xml:space="preserve">(4), pp. 234-254. Available at: </w:t>
      </w:r>
      <w:hyperlink r:id="rId10" w:history="1">
        <w:r w:rsidRPr="00104C55">
          <w:rPr>
            <w:rStyle w:val="Hyperlink"/>
            <w:rFonts w:ascii="Arial" w:hAnsi="Arial" w:cs="Arial"/>
            <w:sz w:val="24"/>
            <w:szCs w:val="24"/>
          </w:rPr>
          <w:t>https://doi.org/10.1080/10963758.2019.1688161</w:t>
        </w:r>
      </w:hyperlink>
    </w:p>
    <w:p w14:paraId="46A1835B" w14:textId="7040631B" w:rsidR="007D293F" w:rsidRPr="00104C55" w:rsidRDefault="007D293F" w:rsidP="0022073D">
      <w:pPr>
        <w:spacing w:after="0" w:line="360" w:lineRule="auto"/>
        <w:ind w:left="720" w:hanging="720"/>
        <w:rPr>
          <w:rFonts w:ascii="Arial" w:hAnsi="Arial" w:cs="Arial"/>
          <w:sz w:val="24"/>
          <w:szCs w:val="24"/>
        </w:rPr>
      </w:pPr>
      <w:proofErr w:type="spellStart"/>
      <w:r w:rsidRPr="00104C55">
        <w:rPr>
          <w:rFonts w:ascii="Arial" w:hAnsi="Arial" w:cs="Arial"/>
          <w:sz w:val="24"/>
          <w:szCs w:val="24"/>
        </w:rPr>
        <w:t>Imbardelli</w:t>
      </w:r>
      <w:proofErr w:type="spellEnd"/>
      <w:r w:rsidRPr="00104C55">
        <w:rPr>
          <w:rFonts w:ascii="Arial" w:hAnsi="Arial" w:cs="Arial"/>
          <w:sz w:val="24"/>
          <w:szCs w:val="24"/>
        </w:rPr>
        <w:t>, P. (2020). </w:t>
      </w:r>
      <w:r w:rsidR="00B654BB" w:rsidRPr="00104C55">
        <w:rPr>
          <w:rFonts w:ascii="Arial" w:hAnsi="Arial" w:cs="Arial"/>
          <w:sz w:val="24"/>
          <w:szCs w:val="24"/>
        </w:rPr>
        <w:t>'</w:t>
      </w:r>
      <w:r w:rsidRPr="00104C55">
        <w:rPr>
          <w:rFonts w:ascii="Arial" w:hAnsi="Arial" w:cs="Arial"/>
          <w:sz w:val="24"/>
          <w:szCs w:val="24"/>
        </w:rPr>
        <w:t>How does patience work in the hotel industry</w:t>
      </w:r>
      <w:r w:rsidRPr="00104C55">
        <w:rPr>
          <w:rFonts w:ascii="Arial" w:hAnsi="Arial" w:cs="Arial"/>
          <w:i/>
          <w:iCs/>
          <w:sz w:val="24"/>
          <w:szCs w:val="24"/>
        </w:rPr>
        <w:t>?</w:t>
      </w:r>
      <w:r w:rsidR="00B654BB" w:rsidRPr="00104C55">
        <w:rPr>
          <w:rFonts w:ascii="Arial" w:hAnsi="Arial" w:cs="Arial"/>
          <w:sz w:val="24"/>
          <w:szCs w:val="24"/>
        </w:rPr>
        <w:t>'</w:t>
      </w:r>
      <w:r w:rsidRPr="00104C55">
        <w:rPr>
          <w:rFonts w:ascii="Arial" w:hAnsi="Arial" w:cs="Arial"/>
          <w:sz w:val="24"/>
          <w:szCs w:val="24"/>
        </w:rPr>
        <w:t xml:space="preserve"> </w:t>
      </w:r>
      <w:proofErr w:type="spellStart"/>
      <w:r w:rsidRPr="00104C55">
        <w:rPr>
          <w:rFonts w:ascii="Arial" w:hAnsi="Arial" w:cs="Arial"/>
          <w:i/>
          <w:iCs/>
          <w:sz w:val="24"/>
          <w:szCs w:val="24"/>
        </w:rPr>
        <w:t>Verold</w:t>
      </w:r>
      <w:proofErr w:type="spellEnd"/>
      <w:r w:rsidRPr="00104C55">
        <w:rPr>
          <w:rFonts w:ascii="Arial" w:hAnsi="Arial" w:cs="Arial"/>
          <w:sz w:val="24"/>
          <w:szCs w:val="24"/>
        </w:rPr>
        <w:t xml:space="preserve">. Available at: </w:t>
      </w:r>
      <w:hyperlink r:id="rId11" w:history="1">
        <w:r w:rsidRPr="00104C55">
          <w:rPr>
            <w:rStyle w:val="Hyperlink"/>
            <w:rFonts w:ascii="Arial" w:hAnsi="Arial" w:cs="Arial"/>
            <w:sz w:val="24"/>
            <w:szCs w:val="24"/>
          </w:rPr>
          <w:t>https://www.verold.com/how-does-patience-work-in-the-hotel-industry/</w:t>
        </w:r>
      </w:hyperlink>
      <w:r w:rsidRPr="00104C55">
        <w:rPr>
          <w:rFonts w:ascii="Arial" w:hAnsi="Arial" w:cs="Arial"/>
          <w:sz w:val="24"/>
          <w:szCs w:val="24"/>
        </w:rPr>
        <w:t xml:space="preserve"> (Assessed 12 November 2023)</w:t>
      </w:r>
    </w:p>
    <w:p w14:paraId="3D391DCA" w14:textId="2FAFDDDC" w:rsidR="007D293F" w:rsidRPr="00104C55" w:rsidRDefault="007D293F" w:rsidP="0022073D">
      <w:pPr>
        <w:spacing w:after="0" w:line="360" w:lineRule="auto"/>
        <w:ind w:left="720" w:hanging="720"/>
        <w:rPr>
          <w:rFonts w:ascii="Arial" w:hAnsi="Arial" w:cs="Arial"/>
          <w:sz w:val="24"/>
          <w:szCs w:val="24"/>
        </w:rPr>
      </w:pPr>
      <w:proofErr w:type="spellStart"/>
      <w:r w:rsidRPr="00104C55">
        <w:rPr>
          <w:rFonts w:ascii="Arial" w:hAnsi="Arial" w:cs="Arial"/>
          <w:sz w:val="24"/>
          <w:szCs w:val="24"/>
        </w:rPr>
        <w:t>Kaminakis</w:t>
      </w:r>
      <w:proofErr w:type="spellEnd"/>
      <w:r w:rsidRPr="00104C55">
        <w:rPr>
          <w:rFonts w:ascii="Arial" w:hAnsi="Arial" w:cs="Arial"/>
          <w:sz w:val="24"/>
          <w:szCs w:val="24"/>
        </w:rPr>
        <w:t xml:space="preserve">, K., </w:t>
      </w:r>
      <w:proofErr w:type="spellStart"/>
      <w:r w:rsidRPr="00104C55">
        <w:rPr>
          <w:rFonts w:ascii="Arial" w:hAnsi="Arial" w:cs="Arial"/>
          <w:sz w:val="24"/>
          <w:szCs w:val="24"/>
        </w:rPr>
        <w:t>Karantinou</w:t>
      </w:r>
      <w:proofErr w:type="spellEnd"/>
      <w:r w:rsidRPr="00104C55">
        <w:rPr>
          <w:rFonts w:ascii="Arial" w:hAnsi="Arial" w:cs="Arial"/>
          <w:sz w:val="24"/>
          <w:szCs w:val="24"/>
        </w:rPr>
        <w:t xml:space="preserve">, K., </w:t>
      </w:r>
      <w:proofErr w:type="spellStart"/>
      <w:r w:rsidRPr="00104C55">
        <w:rPr>
          <w:rFonts w:ascii="Arial" w:hAnsi="Arial" w:cs="Arial"/>
          <w:sz w:val="24"/>
          <w:szCs w:val="24"/>
        </w:rPr>
        <w:t>Koritos</w:t>
      </w:r>
      <w:proofErr w:type="spellEnd"/>
      <w:r w:rsidRPr="00104C55">
        <w:rPr>
          <w:rFonts w:ascii="Arial" w:hAnsi="Arial" w:cs="Arial"/>
          <w:sz w:val="24"/>
          <w:szCs w:val="24"/>
        </w:rPr>
        <w:t xml:space="preserve">, C., and Gounaris, S. (2019). </w:t>
      </w:r>
      <w:r w:rsidR="00B654BB" w:rsidRPr="00104C55">
        <w:rPr>
          <w:rFonts w:ascii="Arial" w:hAnsi="Arial" w:cs="Arial"/>
          <w:sz w:val="24"/>
          <w:szCs w:val="24"/>
        </w:rPr>
        <w:t>'</w:t>
      </w:r>
      <w:r w:rsidRPr="00104C55">
        <w:rPr>
          <w:rFonts w:ascii="Arial" w:hAnsi="Arial" w:cs="Arial"/>
          <w:sz w:val="24"/>
          <w:szCs w:val="24"/>
        </w:rPr>
        <w:t xml:space="preserve">Hospitality </w:t>
      </w:r>
      <w:proofErr w:type="spellStart"/>
      <w:r w:rsidRPr="00104C55">
        <w:rPr>
          <w:rFonts w:ascii="Arial" w:hAnsi="Arial" w:cs="Arial"/>
          <w:sz w:val="24"/>
          <w:szCs w:val="24"/>
        </w:rPr>
        <w:t>servicescape</w:t>
      </w:r>
      <w:proofErr w:type="spellEnd"/>
      <w:r w:rsidRPr="00104C55">
        <w:rPr>
          <w:rFonts w:ascii="Arial" w:hAnsi="Arial" w:cs="Arial"/>
          <w:sz w:val="24"/>
          <w:szCs w:val="24"/>
        </w:rPr>
        <w:t xml:space="preserve"> effects on customer-employee interactions: A multilevel study</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Tourism Management</w:t>
      </w:r>
      <w:r w:rsidRPr="00104C55">
        <w:rPr>
          <w:rFonts w:ascii="Arial" w:hAnsi="Arial" w:cs="Arial"/>
          <w:sz w:val="24"/>
          <w:szCs w:val="24"/>
        </w:rPr>
        <w:t>, </w:t>
      </w:r>
      <w:r w:rsidRPr="00104C55">
        <w:rPr>
          <w:rFonts w:ascii="Arial" w:hAnsi="Arial" w:cs="Arial"/>
          <w:i/>
          <w:iCs/>
          <w:sz w:val="24"/>
          <w:szCs w:val="24"/>
        </w:rPr>
        <w:t>72</w:t>
      </w:r>
      <w:r w:rsidRPr="00104C55">
        <w:rPr>
          <w:rFonts w:ascii="Arial" w:hAnsi="Arial" w:cs="Arial"/>
          <w:sz w:val="24"/>
          <w:szCs w:val="24"/>
        </w:rPr>
        <w:t>, pp. 130-144. Available at: </w:t>
      </w:r>
      <w:hyperlink r:id="rId12" w:history="1">
        <w:r w:rsidRPr="00104C55">
          <w:rPr>
            <w:rStyle w:val="Hyperlink"/>
            <w:rFonts w:ascii="Arial" w:hAnsi="Arial" w:cs="Arial"/>
            <w:sz w:val="24"/>
            <w:szCs w:val="24"/>
          </w:rPr>
          <w:t>https://doi.org/10.1016/j.tourman.2018.11.013</w:t>
        </w:r>
      </w:hyperlink>
    </w:p>
    <w:p w14:paraId="53389F28" w14:textId="6E269CD9"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Pandey, L. D. (2020). </w:t>
      </w:r>
      <w:r w:rsidR="00B654BB" w:rsidRPr="00104C55">
        <w:rPr>
          <w:rFonts w:ascii="Arial" w:hAnsi="Arial" w:cs="Arial"/>
          <w:sz w:val="24"/>
          <w:szCs w:val="24"/>
        </w:rPr>
        <w:t>'</w:t>
      </w:r>
      <w:r w:rsidRPr="00104C55">
        <w:rPr>
          <w:rFonts w:ascii="Arial" w:hAnsi="Arial" w:cs="Arial"/>
          <w:sz w:val="24"/>
          <w:szCs w:val="24"/>
        </w:rPr>
        <w:t xml:space="preserve">Work stress and employee performance: an assessment of </w:t>
      </w:r>
      <w:r w:rsidR="0081053E">
        <w:rPr>
          <w:rFonts w:ascii="Arial" w:hAnsi="Arial" w:cs="Arial"/>
          <w:sz w:val="24"/>
          <w:szCs w:val="24"/>
        </w:rPr>
        <w:t xml:space="preserve">the </w:t>
      </w:r>
      <w:r w:rsidRPr="00104C55">
        <w:rPr>
          <w:rFonts w:ascii="Arial" w:hAnsi="Arial" w:cs="Arial"/>
          <w:sz w:val="24"/>
          <w:szCs w:val="24"/>
        </w:rPr>
        <w:t>impact of work stress</w:t>
      </w:r>
      <w:r w:rsidR="00B654BB" w:rsidRPr="00104C55">
        <w:rPr>
          <w:rFonts w:ascii="Arial" w:hAnsi="Arial" w:cs="Arial"/>
          <w:sz w:val="24"/>
          <w:szCs w:val="24"/>
        </w:rPr>
        <w:t>'</w:t>
      </w:r>
      <w:r w:rsidRPr="00104C55">
        <w:rPr>
          <w:rFonts w:ascii="Arial" w:hAnsi="Arial" w:cs="Arial"/>
          <w:sz w:val="24"/>
          <w:szCs w:val="24"/>
        </w:rPr>
        <w:t xml:space="preserve">, </w:t>
      </w:r>
      <w:r w:rsidRPr="00104C55">
        <w:rPr>
          <w:rFonts w:ascii="Arial" w:hAnsi="Arial" w:cs="Arial"/>
          <w:i/>
          <w:iCs/>
          <w:sz w:val="24"/>
          <w:szCs w:val="24"/>
        </w:rPr>
        <w:t>International Research Journal of Human Resource and Social Sciences</w:t>
      </w:r>
      <w:r w:rsidRPr="00104C55">
        <w:rPr>
          <w:rFonts w:ascii="Arial" w:hAnsi="Arial" w:cs="Arial"/>
          <w:sz w:val="24"/>
          <w:szCs w:val="24"/>
        </w:rPr>
        <w:t xml:space="preserve">, 7(5), pp. 124-135. Available at: </w:t>
      </w:r>
      <w:hyperlink r:id="rId13" w:history="1">
        <w:r w:rsidRPr="00104C55">
          <w:rPr>
            <w:rStyle w:val="Hyperlink"/>
            <w:rFonts w:ascii="Arial" w:hAnsi="Arial" w:cs="Arial"/>
            <w:sz w:val="24"/>
            <w:szCs w:val="24"/>
          </w:rPr>
          <w:t>https://www.scirp.org/(S(czeh2tfqw2orz553k1w0r45))/reference/</w:t>
        </w:r>
        <w:r w:rsidR="0081053E">
          <w:rPr>
            <w:rStyle w:val="Hyperlink"/>
            <w:rFonts w:ascii="Arial" w:hAnsi="Arial" w:cs="Arial"/>
            <w:sz w:val="24"/>
            <w:szCs w:val="24"/>
          </w:rPr>
          <w:t xml:space="preserve">references </w:t>
        </w:r>
        <w:proofErr w:type="spellStart"/>
        <w:r w:rsidR="0081053E">
          <w:rPr>
            <w:rStyle w:val="Hyperlink"/>
            <w:rFonts w:ascii="Arial" w:hAnsi="Arial" w:cs="Arial"/>
            <w:sz w:val="24"/>
            <w:szCs w:val="24"/>
          </w:rPr>
          <w:t>papers</w:t>
        </w:r>
        <w:r w:rsidRPr="00104C55">
          <w:rPr>
            <w:rStyle w:val="Hyperlink"/>
            <w:rFonts w:ascii="Arial" w:hAnsi="Arial" w:cs="Arial"/>
            <w:sz w:val="24"/>
            <w:szCs w:val="24"/>
          </w:rPr>
          <w:t>.aspx?referenceid</w:t>
        </w:r>
        <w:proofErr w:type="spellEnd"/>
        <w:r w:rsidRPr="00104C55">
          <w:rPr>
            <w:rStyle w:val="Hyperlink"/>
            <w:rFonts w:ascii="Arial" w:hAnsi="Arial" w:cs="Arial"/>
            <w:sz w:val="24"/>
            <w:szCs w:val="24"/>
          </w:rPr>
          <w:t>=3101324</w:t>
        </w:r>
      </w:hyperlink>
      <w:r w:rsidRPr="00104C55">
        <w:rPr>
          <w:rFonts w:ascii="Arial" w:hAnsi="Arial" w:cs="Arial"/>
          <w:sz w:val="24"/>
          <w:szCs w:val="24"/>
        </w:rPr>
        <w:t xml:space="preserve"> </w:t>
      </w:r>
    </w:p>
    <w:p w14:paraId="3E3E9407" w14:textId="05852E5F"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Peng, Y., Tian, J., Zhou, X., and Wu, L. (2023). </w:t>
      </w:r>
      <w:r w:rsidR="00B654BB" w:rsidRPr="00104C55">
        <w:rPr>
          <w:rFonts w:ascii="Arial" w:hAnsi="Arial" w:cs="Arial"/>
          <w:sz w:val="24"/>
          <w:szCs w:val="24"/>
        </w:rPr>
        <w:t>'</w:t>
      </w:r>
      <w:r w:rsidRPr="00104C55">
        <w:rPr>
          <w:rFonts w:ascii="Arial" w:hAnsi="Arial" w:cs="Arial"/>
          <w:sz w:val="24"/>
          <w:szCs w:val="24"/>
        </w:rPr>
        <w:t>How and when does leader humility promote followers</w:t>
      </w:r>
      <w:r w:rsidR="00B654BB" w:rsidRPr="00104C55">
        <w:rPr>
          <w:rFonts w:ascii="Arial" w:hAnsi="Arial" w:cs="Arial"/>
          <w:sz w:val="24"/>
          <w:szCs w:val="24"/>
        </w:rPr>
        <w:t>'</w:t>
      </w:r>
      <w:r w:rsidRPr="00104C55">
        <w:rPr>
          <w:rFonts w:ascii="Arial" w:hAnsi="Arial" w:cs="Arial"/>
          <w:sz w:val="24"/>
          <w:szCs w:val="24"/>
        </w:rPr>
        <w:t xml:space="preserve"> proactive customer service performance?</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 xml:space="preserve">International </w:t>
      </w:r>
      <w:r w:rsidRPr="00104C55">
        <w:rPr>
          <w:rFonts w:ascii="Arial" w:hAnsi="Arial" w:cs="Arial"/>
          <w:i/>
          <w:iCs/>
          <w:sz w:val="24"/>
          <w:szCs w:val="24"/>
        </w:rPr>
        <w:lastRenderedPageBreak/>
        <w:t>Journal of Contemporary Hospitality Management</w:t>
      </w:r>
      <w:r w:rsidRPr="00104C55">
        <w:rPr>
          <w:rFonts w:ascii="Arial" w:hAnsi="Arial" w:cs="Arial"/>
          <w:sz w:val="24"/>
          <w:szCs w:val="24"/>
        </w:rPr>
        <w:t>, </w:t>
      </w:r>
      <w:r w:rsidRPr="00104C55">
        <w:rPr>
          <w:rFonts w:ascii="Arial" w:hAnsi="Arial" w:cs="Arial"/>
          <w:i/>
          <w:iCs/>
          <w:sz w:val="24"/>
          <w:szCs w:val="24"/>
        </w:rPr>
        <w:t>35</w:t>
      </w:r>
      <w:r w:rsidRPr="00104C55">
        <w:rPr>
          <w:rFonts w:ascii="Arial" w:hAnsi="Arial" w:cs="Arial"/>
          <w:sz w:val="24"/>
          <w:szCs w:val="24"/>
        </w:rPr>
        <w:t xml:space="preserve">(5), pp. 1585-1601. Available at: </w:t>
      </w:r>
      <w:hyperlink r:id="rId14" w:history="1">
        <w:r w:rsidRPr="00104C55">
          <w:rPr>
            <w:rStyle w:val="Hyperlink"/>
            <w:rFonts w:ascii="Arial" w:hAnsi="Arial" w:cs="Arial"/>
            <w:sz w:val="24"/>
            <w:szCs w:val="24"/>
          </w:rPr>
          <w:t>https://doi.org/10.1108/IJCHM-03-2022-0369</w:t>
        </w:r>
      </w:hyperlink>
    </w:p>
    <w:p w14:paraId="01C1A9DD" w14:textId="54E0F2D5" w:rsidR="007D293F" w:rsidRPr="00104C55" w:rsidRDefault="007D293F" w:rsidP="0022073D">
      <w:pPr>
        <w:spacing w:after="0" w:line="360" w:lineRule="auto"/>
        <w:ind w:left="720" w:hanging="720"/>
        <w:rPr>
          <w:rFonts w:ascii="Arial" w:hAnsi="Arial" w:cs="Arial"/>
          <w:sz w:val="24"/>
          <w:szCs w:val="24"/>
        </w:rPr>
      </w:pPr>
      <w:proofErr w:type="spellStart"/>
      <w:r w:rsidRPr="00104C55">
        <w:rPr>
          <w:rFonts w:ascii="Arial" w:hAnsi="Arial" w:cs="Arial"/>
          <w:sz w:val="24"/>
          <w:szCs w:val="24"/>
        </w:rPr>
        <w:t>Rossanty</w:t>
      </w:r>
      <w:proofErr w:type="spellEnd"/>
      <w:r w:rsidRPr="00104C55">
        <w:rPr>
          <w:rFonts w:ascii="Arial" w:hAnsi="Arial" w:cs="Arial"/>
          <w:sz w:val="24"/>
          <w:szCs w:val="24"/>
        </w:rPr>
        <w:t xml:space="preserve">, Y., Nasution, M.D.T.P. and Irawan, I. (2019). </w:t>
      </w:r>
      <w:r w:rsidR="00B654BB" w:rsidRPr="00104C55">
        <w:rPr>
          <w:rFonts w:ascii="Arial" w:hAnsi="Arial" w:cs="Arial"/>
          <w:sz w:val="24"/>
          <w:szCs w:val="24"/>
        </w:rPr>
        <w:t>'</w:t>
      </w:r>
      <w:r w:rsidRPr="00104C55">
        <w:rPr>
          <w:rFonts w:ascii="Arial" w:hAnsi="Arial" w:cs="Arial"/>
          <w:sz w:val="24"/>
          <w:szCs w:val="24"/>
        </w:rPr>
        <w:t>Communication and Customer Relations Strategy in Improving Hotel Guests</w:t>
      </w:r>
      <w:r w:rsidR="00B654BB" w:rsidRPr="00104C55">
        <w:rPr>
          <w:rFonts w:ascii="Arial" w:hAnsi="Arial" w:cs="Arial"/>
          <w:sz w:val="24"/>
          <w:szCs w:val="24"/>
        </w:rPr>
        <w:t>'</w:t>
      </w:r>
      <w:r w:rsidRPr="00104C55">
        <w:rPr>
          <w:rFonts w:ascii="Arial" w:hAnsi="Arial" w:cs="Arial"/>
          <w:sz w:val="24"/>
          <w:szCs w:val="24"/>
        </w:rPr>
        <w:t xml:space="preserve"> Satisfaction in </w:t>
      </w:r>
      <w:proofErr w:type="spellStart"/>
      <w:r w:rsidRPr="00104C55">
        <w:rPr>
          <w:rFonts w:ascii="Arial" w:hAnsi="Arial" w:cs="Arial"/>
          <w:sz w:val="24"/>
          <w:szCs w:val="24"/>
        </w:rPr>
        <w:t>Samosir</w:t>
      </w:r>
      <w:proofErr w:type="spellEnd"/>
      <w:r w:rsidRPr="00104C55">
        <w:rPr>
          <w:rFonts w:ascii="Arial" w:hAnsi="Arial" w:cs="Arial"/>
          <w:sz w:val="24"/>
          <w:szCs w:val="24"/>
        </w:rPr>
        <w:t xml:space="preserve"> Tourism Area, North Sumatra, Indonesia</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International Journal of Management (IJM)</w:t>
      </w:r>
      <w:r w:rsidRPr="00104C55">
        <w:rPr>
          <w:rFonts w:ascii="Arial" w:hAnsi="Arial" w:cs="Arial"/>
          <w:sz w:val="24"/>
          <w:szCs w:val="24"/>
        </w:rPr>
        <w:t>, </w:t>
      </w:r>
      <w:r w:rsidRPr="00104C55">
        <w:rPr>
          <w:rFonts w:ascii="Arial" w:hAnsi="Arial" w:cs="Arial"/>
          <w:i/>
          <w:iCs/>
          <w:sz w:val="24"/>
          <w:szCs w:val="24"/>
        </w:rPr>
        <w:t>10</w:t>
      </w:r>
      <w:r w:rsidRPr="00104C55">
        <w:rPr>
          <w:rFonts w:ascii="Arial" w:hAnsi="Arial" w:cs="Arial"/>
          <w:sz w:val="24"/>
          <w:szCs w:val="24"/>
        </w:rPr>
        <w:t xml:space="preserve">(6). Available at: </w:t>
      </w:r>
      <w:hyperlink r:id="rId15" w:history="1">
        <w:r w:rsidRPr="00104C55">
          <w:rPr>
            <w:rStyle w:val="Hyperlink"/>
            <w:rFonts w:ascii="Arial" w:hAnsi="Arial" w:cs="Arial"/>
            <w:sz w:val="24"/>
            <w:szCs w:val="24"/>
          </w:rPr>
          <w:t>https://ssrn.com/abstract=3523551</w:t>
        </w:r>
      </w:hyperlink>
      <w:r w:rsidRPr="00104C55">
        <w:rPr>
          <w:rFonts w:ascii="Arial" w:hAnsi="Arial" w:cs="Arial"/>
          <w:sz w:val="24"/>
          <w:szCs w:val="24"/>
        </w:rPr>
        <w:t xml:space="preserve"> (Assessed 12 November 2023)</w:t>
      </w:r>
    </w:p>
    <w:p w14:paraId="7D9E242D" w14:textId="68ACC4DF"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Scanlan, J. N., and Still, M. (2019). </w:t>
      </w:r>
      <w:r w:rsidR="00B654BB" w:rsidRPr="00104C55">
        <w:rPr>
          <w:rFonts w:ascii="Arial" w:hAnsi="Arial" w:cs="Arial"/>
          <w:sz w:val="24"/>
          <w:szCs w:val="24"/>
        </w:rPr>
        <w:t>'</w:t>
      </w:r>
      <w:r w:rsidRPr="00104C55">
        <w:rPr>
          <w:rFonts w:ascii="Arial" w:hAnsi="Arial" w:cs="Arial"/>
          <w:sz w:val="24"/>
          <w:szCs w:val="24"/>
        </w:rPr>
        <w:t>Relationships between burnout, turnover intention, job satisfaction, job demands and job resources for mental health personnel in an Australian mental health service</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BMC health services research</w:t>
      </w:r>
      <w:r w:rsidRPr="00104C55">
        <w:rPr>
          <w:rFonts w:ascii="Arial" w:hAnsi="Arial" w:cs="Arial"/>
          <w:sz w:val="24"/>
          <w:szCs w:val="24"/>
        </w:rPr>
        <w:t>, </w:t>
      </w:r>
      <w:r w:rsidRPr="00104C55">
        <w:rPr>
          <w:rFonts w:ascii="Arial" w:hAnsi="Arial" w:cs="Arial"/>
          <w:i/>
          <w:iCs/>
          <w:sz w:val="24"/>
          <w:szCs w:val="24"/>
        </w:rPr>
        <w:t>19</w:t>
      </w:r>
      <w:r w:rsidRPr="00104C55">
        <w:rPr>
          <w:rFonts w:ascii="Arial" w:hAnsi="Arial" w:cs="Arial"/>
          <w:sz w:val="24"/>
          <w:szCs w:val="24"/>
        </w:rPr>
        <w:t>(1), pp. 1-11. Available at: </w:t>
      </w:r>
      <w:hyperlink r:id="rId16" w:history="1">
        <w:r w:rsidRPr="00104C55">
          <w:rPr>
            <w:rStyle w:val="Hyperlink"/>
            <w:rFonts w:ascii="Arial" w:hAnsi="Arial" w:cs="Arial"/>
            <w:sz w:val="24"/>
            <w:szCs w:val="24"/>
          </w:rPr>
          <w:t>https://doi.org/10.1186/s12913-018-3841-z</w:t>
        </w:r>
      </w:hyperlink>
    </w:p>
    <w:p w14:paraId="36DEC896" w14:textId="581BBD00"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Schumann, K., and Dragotta, A. (2021). </w:t>
      </w:r>
      <w:r w:rsidR="00B654BB" w:rsidRPr="00104C55">
        <w:rPr>
          <w:rFonts w:ascii="Arial" w:hAnsi="Arial" w:cs="Arial"/>
          <w:sz w:val="24"/>
          <w:szCs w:val="24"/>
        </w:rPr>
        <w:t>'</w:t>
      </w:r>
      <w:r w:rsidRPr="00104C55">
        <w:rPr>
          <w:rFonts w:ascii="Arial" w:hAnsi="Arial" w:cs="Arial"/>
          <w:sz w:val="24"/>
          <w:szCs w:val="24"/>
        </w:rPr>
        <w:t>Empathy as a predictor of high</w:t>
      </w:r>
      <w:r w:rsidRPr="00104C55">
        <w:rPr>
          <w:rFonts w:ascii="Cambria Math" w:hAnsi="Cambria Math" w:cs="Cambria Math"/>
          <w:sz w:val="24"/>
          <w:szCs w:val="24"/>
        </w:rPr>
        <w:t>‐</w:t>
      </w:r>
      <w:r w:rsidRPr="00104C55">
        <w:rPr>
          <w:rFonts w:ascii="Arial" w:hAnsi="Arial" w:cs="Arial"/>
          <w:sz w:val="24"/>
          <w:szCs w:val="24"/>
        </w:rPr>
        <w:t>quality interpersonal apologies</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European Journal of Social Psychology</w:t>
      </w:r>
      <w:r w:rsidRPr="00104C55">
        <w:rPr>
          <w:rFonts w:ascii="Arial" w:hAnsi="Arial" w:cs="Arial"/>
          <w:sz w:val="24"/>
          <w:szCs w:val="24"/>
        </w:rPr>
        <w:t>, </w:t>
      </w:r>
      <w:r w:rsidRPr="00104C55">
        <w:rPr>
          <w:rFonts w:ascii="Arial" w:hAnsi="Arial" w:cs="Arial"/>
          <w:i/>
          <w:iCs/>
          <w:sz w:val="24"/>
          <w:szCs w:val="24"/>
        </w:rPr>
        <w:t>51</w:t>
      </w:r>
      <w:r w:rsidRPr="00104C55">
        <w:rPr>
          <w:rFonts w:ascii="Arial" w:hAnsi="Arial" w:cs="Arial"/>
          <w:sz w:val="24"/>
          <w:szCs w:val="24"/>
        </w:rPr>
        <w:t xml:space="preserve">(6), pp. 896-909. Available at: </w:t>
      </w:r>
      <w:hyperlink r:id="rId17" w:history="1">
        <w:r w:rsidRPr="00104C55">
          <w:rPr>
            <w:rStyle w:val="Hyperlink"/>
            <w:rFonts w:ascii="Arial" w:hAnsi="Arial" w:cs="Arial"/>
            <w:sz w:val="24"/>
            <w:szCs w:val="24"/>
          </w:rPr>
          <w:t>https://doi.org/10.1002/ejsp.2786</w:t>
        </w:r>
      </w:hyperlink>
    </w:p>
    <w:p w14:paraId="1BC2052D" w14:textId="70300444" w:rsidR="007D293F" w:rsidRPr="00104C55" w:rsidRDefault="007D293F" w:rsidP="0022073D">
      <w:pPr>
        <w:spacing w:after="0" w:line="360" w:lineRule="auto"/>
        <w:ind w:left="720" w:hanging="720"/>
        <w:rPr>
          <w:rFonts w:ascii="Arial" w:hAnsi="Arial" w:cs="Arial"/>
          <w:i/>
          <w:iCs/>
          <w:sz w:val="24"/>
          <w:szCs w:val="24"/>
        </w:rPr>
      </w:pPr>
      <w:r w:rsidRPr="00104C55">
        <w:rPr>
          <w:rFonts w:ascii="Arial" w:hAnsi="Arial" w:cs="Arial"/>
          <w:sz w:val="24"/>
          <w:szCs w:val="24"/>
        </w:rPr>
        <w:t xml:space="preserve">Wang, F.J., Chiu, W., Tseng, K.F. and Cho, H. (2023). </w:t>
      </w:r>
      <w:r w:rsidR="00B654BB" w:rsidRPr="00104C55">
        <w:rPr>
          <w:rFonts w:ascii="Arial" w:hAnsi="Arial" w:cs="Arial"/>
          <w:sz w:val="24"/>
          <w:szCs w:val="24"/>
        </w:rPr>
        <w:t>'</w:t>
      </w:r>
      <w:r w:rsidRPr="00104C55">
        <w:rPr>
          <w:rFonts w:ascii="Arial" w:hAnsi="Arial" w:cs="Arial"/>
          <w:sz w:val="24"/>
          <w:szCs w:val="24"/>
        </w:rPr>
        <w:t>The roles of employee–employee collaboration and employee–customer collaboration in fitness service innovation: a comparison of frontline and non-frontline employees</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International Journal of Sports Marketing and Sponsorship, 24</w:t>
      </w:r>
      <w:r w:rsidRPr="00104C55">
        <w:rPr>
          <w:rFonts w:ascii="Arial" w:hAnsi="Arial" w:cs="Arial"/>
          <w:sz w:val="24"/>
          <w:szCs w:val="24"/>
        </w:rPr>
        <w:t xml:space="preserve">(4), pp. 793-813. Available at: </w:t>
      </w:r>
      <w:hyperlink r:id="rId18" w:history="1">
        <w:r w:rsidRPr="00104C55">
          <w:rPr>
            <w:rStyle w:val="Hyperlink"/>
            <w:rFonts w:ascii="Arial" w:hAnsi="Arial" w:cs="Arial"/>
            <w:sz w:val="24"/>
            <w:szCs w:val="24"/>
          </w:rPr>
          <w:t>https://doi.org/10.1108/IJSMS-12-2022-0206</w:t>
        </w:r>
      </w:hyperlink>
    </w:p>
    <w:p w14:paraId="7D4D4B49" w14:textId="305360BC"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Weber, M. R., Lee, J., and Crawford, A. (2020). </w:t>
      </w:r>
      <w:r w:rsidR="00B654BB" w:rsidRPr="00104C55">
        <w:rPr>
          <w:rFonts w:ascii="Arial" w:hAnsi="Arial" w:cs="Arial"/>
          <w:sz w:val="24"/>
          <w:szCs w:val="24"/>
        </w:rPr>
        <w:t>'</w:t>
      </w:r>
      <w:r w:rsidRPr="00104C55">
        <w:rPr>
          <w:rFonts w:ascii="Arial" w:hAnsi="Arial" w:cs="Arial"/>
          <w:sz w:val="24"/>
          <w:szCs w:val="24"/>
        </w:rPr>
        <w:t>A suggested best practice for enhancing performance of soft skills with entry-level hospitality managers</w:t>
      </w:r>
      <w:r w:rsidR="00B654BB" w:rsidRPr="00104C55">
        <w:rPr>
          <w:rFonts w:ascii="Arial" w:hAnsi="Arial" w:cs="Arial"/>
          <w:sz w:val="24"/>
          <w:szCs w:val="24"/>
        </w:rPr>
        <w:t>'</w:t>
      </w:r>
      <w:r w:rsidRPr="00104C55">
        <w:rPr>
          <w:rFonts w:ascii="Arial" w:hAnsi="Arial" w:cs="Arial"/>
          <w:sz w:val="24"/>
          <w:szCs w:val="24"/>
        </w:rPr>
        <w:t>, </w:t>
      </w:r>
      <w:r w:rsidRPr="00104C55">
        <w:rPr>
          <w:rFonts w:ascii="Arial" w:hAnsi="Arial" w:cs="Arial"/>
          <w:i/>
          <w:iCs/>
          <w:sz w:val="24"/>
          <w:szCs w:val="24"/>
        </w:rPr>
        <w:t>Anatolia</w:t>
      </w:r>
      <w:r w:rsidRPr="00104C55">
        <w:rPr>
          <w:rFonts w:ascii="Arial" w:hAnsi="Arial" w:cs="Arial"/>
          <w:sz w:val="24"/>
          <w:szCs w:val="24"/>
        </w:rPr>
        <w:t>, </w:t>
      </w:r>
      <w:r w:rsidRPr="00104C55">
        <w:rPr>
          <w:rFonts w:ascii="Arial" w:hAnsi="Arial" w:cs="Arial"/>
          <w:i/>
          <w:iCs/>
          <w:sz w:val="24"/>
          <w:szCs w:val="24"/>
        </w:rPr>
        <w:t>31</w:t>
      </w:r>
      <w:r w:rsidRPr="00104C55">
        <w:rPr>
          <w:rFonts w:ascii="Arial" w:hAnsi="Arial" w:cs="Arial"/>
          <w:sz w:val="24"/>
          <w:szCs w:val="24"/>
        </w:rPr>
        <w:t xml:space="preserve">(1), pp. 76-87. Available at: </w:t>
      </w:r>
      <w:hyperlink r:id="rId19" w:history="1">
        <w:r w:rsidRPr="00104C55">
          <w:rPr>
            <w:rStyle w:val="Hyperlink"/>
            <w:rFonts w:ascii="Arial" w:hAnsi="Arial" w:cs="Arial"/>
            <w:sz w:val="24"/>
            <w:szCs w:val="24"/>
          </w:rPr>
          <w:t>https://doi.org/10.1080/13032917.2019.1703770</w:t>
        </w:r>
      </w:hyperlink>
    </w:p>
    <w:p w14:paraId="194E3BB7" w14:textId="2AD7C46C" w:rsidR="007D293F" w:rsidRPr="00104C55" w:rsidRDefault="007D293F" w:rsidP="0022073D">
      <w:pPr>
        <w:spacing w:after="0" w:line="360" w:lineRule="auto"/>
        <w:ind w:left="720" w:hanging="720"/>
        <w:rPr>
          <w:rFonts w:ascii="Arial" w:hAnsi="Arial" w:cs="Arial"/>
          <w:sz w:val="24"/>
          <w:szCs w:val="24"/>
        </w:rPr>
      </w:pPr>
      <w:r w:rsidRPr="00104C55">
        <w:rPr>
          <w:rFonts w:ascii="Arial" w:hAnsi="Arial" w:cs="Arial"/>
          <w:sz w:val="24"/>
          <w:szCs w:val="24"/>
        </w:rPr>
        <w:t xml:space="preserve">Zhang, J. J., Han, S. H., &amp; Verma, R. (2022). </w:t>
      </w:r>
      <w:r w:rsidR="00B654BB" w:rsidRPr="00104C55">
        <w:rPr>
          <w:rFonts w:ascii="Arial" w:hAnsi="Arial" w:cs="Arial"/>
          <w:sz w:val="24"/>
          <w:szCs w:val="24"/>
        </w:rPr>
        <w:t>'</w:t>
      </w:r>
      <w:r w:rsidRPr="00104C55">
        <w:rPr>
          <w:rFonts w:ascii="Arial" w:hAnsi="Arial" w:cs="Arial"/>
          <w:sz w:val="24"/>
          <w:szCs w:val="24"/>
        </w:rPr>
        <w:t>Text analytics of service customer reviews and feedback: Understanding customers emotions and cognition in the hospitality industry</w:t>
      </w:r>
      <w:r w:rsidR="00B654BB" w:rsidRPr="00104C55">
        <w:rPr>
          <w:rFonts w:ascii="Arial" w:hAnsi="Arial" w:cs="Arial"/>
          <w:sz w:val="24"/>
          <w:szCs w:val="24"/>
        </w:rPr>
        <w:t>'</w:t>
      </w:r>
      <w:r w:rsidRPr="00104C55">
        <w:rPr>
          <w:rFonts w:ascii="Arial" w:hAnsi="Arial" w:cs="Arial"/>
          <w:sz w:val="24"/>
          <w:szCs w:val="24"/>
        </w:rPr>
        <w:t xml:space="preserve">, </w:t>
      </w:r>
      <w:r w:rsidRPr="00104C55">
        <w:rPr>
          <w:rFonts w:ascii="Arial" w:hAnsi="Arial" w:cs="Arial"/>
          <w:i/>
          <w:iCs/>
          <w:sz w:val="24"/>
          <w:szCs w:val="24"/>
        </w:rPr>
        <w:t>The service robot revolution</w:t>
      </w:r>
      <w:r w:rsidRPr="00104C55">
        <w:rPr>
          <w:rFonts w:ascii="Arial" w:hAnsi="Arial" w:cs="Arial"/>
          <w:sz w:val="24"/>
          <w:szCs w:val="24"/>
        </w:rPr>
        <w:t>, pp. 275-294. Available at: </w:t>
      </w:r>
      <w:hyperlink r:id="rId20" w:history="1">
        <w:r w:rsidRPr="00104C55">
          <w:rPr>
            <w:rStyle w:val="Hyperlink"/>
            <w:rFonts w:ascii="Arial" w:hAnsi="Arial" w:cs="Arial"/>
            <w:sz w:val="24"/>
            <w:szCs w:val="24"/>
          </w:rPr>
          <w:t>https://doi.org/10.4337/9781800375659.00030</w:t>
        </w:r>
      </w:hyperlink>
    </w:p>
    <w:p w14:paraId="54FDC135" w14:textId="77777777" w:rsidR="007D293F" w:rsidRPr="00104C55" w:rsidRDefault="007D293F" w:rsidP="0022073D">
      <w:pPr>
        <w:spacing w:line="360" w:lineRule="auto"/>
        <w:rPr>
          <w:rFonts w:ascii="Arial" w:hAnsi="Arial" w:cs="Arial"/>
          <w:sz w:val="24"/>
          <w:szCs w:val="24"/>
        </w:rPr>
      </w:pPr>
    </w:p>
    <w:p w14:paraId="25E9E6BF" w14:textId="77777777" w:rsidR="007D293F" w:rsidRPr="00104C55" w:rsidRDefault="007D293F" w:rsidP="0022073D">
      <w:pPr>
        <w:spacing w:line="360" w:lineRule="auto"/>
        <w:rPr>
          <w:rFonts w:ascii="Arial" w:hAnsi="Arial" w:cs="Arial"/>
          <w:sz w:val="24"/>
          <w:szCs w:val="24"/>
        </w:rPr>
      </w:pPr>
    </w:p>
    <w:p w14:paraId="7EDA57EB" w14:textId="77777777" w:rsidR="0089520B" w:rsidRPr="00104C55" w:rsidRDefault="0089520B" w:rsidP="0022073D">
      <w:pPr>
        <w:spacing w:line="360" w:lineRule="auto"/>
        <w:rPr>
          <w:rFonts w:ascii="Arial" w:hAnsi="Arial" w:cs="Arial"/>
          <w:sz w:val="24"/>
          <w:szCs w:val="24"/>
        </w:rPr>
      </w:pPr>
    </w:p>
    <w:sectPr w:rsidR="0089520B" w:rsidRPr="00104C55">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94463" w14:textId="77777777" w:rsidR="00156256" w:rsidRDefault="00156256" w:rsidP="000274ED">
      <w:pPr>
        <w:spacing w:after="0" w:line="240" w:lineRule="auto"/>
      </w:pPr>
      <w:r>
        <w:separator/>
      </w:r>
    </w:p>
  </w:endnote>
  <w:endnote w:type="continuationSeparator" w:id="0">
    <w:p w14:paraId="14F4B3DF" w14:textId="77777777" w:rsidR="00156256" w:rsidRDefault="00156256" w:rsidP="00027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175355"/>
      <w:docPartObj>
        <w:docPartGallery w:val="Page Numbers (Bottom of Page)"/>
        <w:docPartUnique/>
      </w:docPartObj>
    </w:sdtPr>
    <w:sdtEndPr>
      <w:rPr>
        <w:color w:val="7F7F7F" w:themeColor="background1" w:themeShade="7F"/>
        <w:spacing w:val="60"/>
      </w:rPr>
    </w:sdtEndPr>
    <w:sdtContent>
      <w:p w14:paraId="2F04B084" w14:textId="7BC10A7D" w:rsidR="000274ED" w:rsidRDefault="000274ED">
        <w:pPr>
          <w:pStyle w:val="Footer"/>
          <w:pBdr>
            <w:top w:val="single" w:sz="4" w:space="1" w:color="D9D9D9" w:themeColor="background1" w:themeShade="D9"/>
          </w:pBdr>
          <w:jc w:val="right"/>
        </w:pPr>
        <w:r w:rsidRPr="000274ED">
          <w:rPr>
            <w:rFonts w:ascii="Arial" w:hAnsi="Arial" w:cs="Arial"/>
          </w:rPr>
          <w:fldChar w:fldCharType="begin"/>
        </w:r>
        <w:r w:rsidRPr="000274ED">
          <w:rPr>
            <w:rFonts w:ascii="Arial" w:hAnsi="Arial" w:cs="Arial"/>
          </w:rPr>
          <w:instrText xml:space="preserve"> PAGE   \* MERGEFORMAT </w:instrText>
        </w:r>
        <w:r w:rsidRPr="000274ED">
          <w:rPr>
            <w:rFonts w:ascii="Arial" w:hAnsi="Arial" w:cs="Arial"/>
          </w:rPr>
          <w:fldChar w:fldCharType="separate"/>
        </w:r>
        <w:r w:rsidRPr="000274ED">
          <w:rPr>
            <w:rFonts w:ascii="Arial" w:hAnsi="Arial" w:cs="Arial"/>
            <w:noProof/>
          </w:rPr>
          <w:t>2</w:t>
        </w:r>
        <w:r w:rsidRPr="000274ED">
          <w:rPr>
            <w:rFonts w:ascii="Arial" w:hAnsi="Arial" w:cs="Arial"/>
            <w:noProof/>
          </w:rPr>
          <w:fldChar w:fldCharType="end"/>
        </w:r>
        <w:r w:rsidRPr="000274ED">
          <w:rPr>
            <w:rFonts w:ascii="Arial" w:hAnsi="Arial" w:cs="Arial"/>
          </w:rPr>
          <w:t xml:space="preserve"> | </w:t>
        </w:r>
        <w:r w:rsidRPr="000274ED">
          <w:rPr>
            <w:rFonts w:ascii="Arial" w:hAnsi="Arial" w:cs="Arial"/>
            <w:color w:val="7F7F7F" w:themeColor="background1" w:themeShade="7F"/>
            <w:spacing w:val="60"/>
          </w:rPr>
          <w:t>Page</w:t>
        </w:r>
      </w:p>
    </w:sdtContent>
  </w:sdt>
  <w:p w14:paraId="0BA2BD44" w14:textId="77777777" w:rsidR="000274ED" w:rsidRDefault="00027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FB0A1" w14:textId="77777777" w:rsidR="00156256" w:rsidRDefault="00156256" w:rsidP="000274ED">
      <w:pPr>
        <w:spacing w:after="0" w:line="240" w:lineRule="auto"/>
      </w:pPr>
      <w:r>
        <w:separator/>
      </w:r>
    </w:p>
  </w:footnote>
  <w:footnote w:type="continuationSeparator" w:id="0">
    <w:p w14:paraId="4F699E16" w14:textId="77777777" w:rsidR="00156256" w:rsidRDefault="00156256" w:rsidP="000274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yNzM2sTAwt7AwNLRU0lEKTi0uzszPAykwqgUA8pTm+iwAAAA="/>
  </w:docVars>
  <w:rsids>
    <w:rsidRoot w:val="005240AA"/>
    <w:rsid w:val="000274ED"/>
    <w:rsid w:val="00051597"/>
    <w:rsid w:val="00083704"/>
    <w:rsid w:val="000D7DB0"/>
    <w:rsid w:val="000E5A6D"/>
    <w:rsid w:val="00103096"/>
    <w:rsid w:val="00104C55"/>
    <w:rsid w:val="00156256"/>
    <w:rsid w:val="001B146F"/>
    <w:rsid w:val="001E7236"/>
    <w:rsid w:val="0022073D"/>
    <w:rsid w:val="0022578E"/>
    <w:rsid w:val="002364B3"/>
    <w:rsid w:val="00283690"/>
    <w:rsid w:val="003118CB"/>
    <w:rsid w:val="00331886"/>
    <w:rsid w:val="003654D4"/>
    <w:rsid w:val="00365958"/>
    <w:rsid w:val="0041217C"/>
    <w:rsid w:val="00476EDE"/>
    <w:rsid w:val="004E5C62"/>
    <w:rsid w:val="0052166D"/>
    <w:rsid w:val="005240AA"/>
    <w:rsid w:val="00551842"/>
    <w:rsid w:val="005622C5"/>
    <w:rsid w:val="005B203B"/>
    <w:rsid w:val="005E746F"/>
    <w:rsid w:val="00696B3F"/>
    <w:rsid w:val="006C6388"/>
    <w:rsid w:val="006E76AE"/>
    <w:rsid w:val="007B3C0F"/>
    <w:rsid w:val="007D293F"/>
    <w:rsid w:val="0081053E"/>
    <w:rsid w:val="0089520B"/>
    <w:rsid w:val="008970D1"/>
    <w:rsid w:val="00915D66"/>
    <w:rsid w:val="009512E0"/>
    <w:rsid w:val="00993594"/>
    <w:rsid w:val="009C6862"/>
    <w:rsid w:val="009E4748"/>
    <w:rsid w:val="009F3021"/>
    <w:rsid w:val="00A3221D"/>
    <w:rsid w:val="00A36611"/>
    <w:rsid w:val="00A463F5"/>
    <w:rsid w:val="00AA3DE5"/>
    <w:rsid w:val="00AF6430"/>
    <w:rsid w:val="00B05A8B"/>
    <w:rsid w:val="00B365D1"/>
    <w:rsid w:val="00B4753E"/>
    <w:rsid w:val="00B654BB"/>
    <w:rsid w:val="00B84A77"/>
    <w:rsid w:val="00B91886"/>
    <w:rsid w:val="00C02DE2"/>
    <w:rsid w:val="00C11F34"/>
    <w:rsid w:val="00C4425D"/>
    <w:rsid w:val="00C4731E"/>
    <w:rsid w:val="00C925EB"/>
    <w:rsid w:val="00CA1C54"/>
    <w:rsid w:val="00CB33DF"/>
    <w:rsid w:val="00CE5404"/>
    <w:rsid w:val="00D11B78"/>
    <w:rsid w:val="00D31E46"/>
    <w:rsid w:val="00D50F7F"/>
    <w:rsid w:val="00D6345E"/>
    <w:rsid w:val="00D64460"/>
    <w:rsid w:val="00D8154D"/>
    <w:rsid w:val="00DD3018"/>
    <w:rsid w:val="00E470E3"/>
    <w:rsid w:val="00E712F1"/>
    <w:rsid w:val="00F15CF4"/>
    <w:rsid w:val="00F31584"/>
    <w:rsid w:val="00F34C92"/>
    <w:rsid w:val="00F371BF"/>
    <w:rsid w:val="00F50D78"/>
    <w:rsid w:val="00F67252"/>
    <w:rsid w:val="00F67F47"/>
    <w:rsid w:val="00F747C6"/>
    <w:rsid w:val="00F857CD"/>
    <w:rsid w:val="00FB759B"/>
    <w:rsid w:val="00FD1F9A"/>
    <w:rsid w:val="00FF0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9578C"/>
  <w15:chartTrackingRefBased/>
  <w15:docId w15:val="{474607C1-918B-45C4-9E09-577C2EFC3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73D"/>
    <w:pPr>
      <w:keepNext/>
      <w:keepLines/>
      <w:spacing w:before="240" w:after="120"/>
      <w:jc w:val="center"/>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22073D"/>
    <w:pPr>
      <w:keepNext/>
      <w:keepLines/>
      <w:spacing w:before="120" w:after="120"/>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293F"/>
    <w:rPr>
      <w:color w:val="0563C1" w:themeColor="hyperlink"/>
      <w:u w:val="single"/>
    </w:rPr>
  </w:style>
  <w:style w:type="character" w:styleId="UnresolvedMention">
    <w:name w:val="Unresolved Mention"/>
    <w:basedOn w:val="DefaultParagraphFont"/>
    <w:uiPriority w:val="99"/>
    <w:semiHidden/>
    <w:unhideWhenUsed/>
    <w:rsid w:val="007D293F"/>
    <w:rPr>
      <w:color w:val="605E5C"/>
      <w:shd w:val="clear" w:color="auto" w:fill="E1DFDD"/>
    </w:rPr>
  </w:style>
  <w:style w:type="character" w:customStyle="1" w:styleId="Heading1Char">
    <w:name w:val="Heading 1 Char"/>
    <w:basedOn w:val="DefaultParagraphFont"/>
    <w:link w:val="Heading1"/>
    <w:uiPriority w:val="9"/>
    <w:rsid w:val="0022073D"/>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22073D"/>
    <w:rPr>
      <w:rFonts w:ascii="Arial" w:eastAsiaTheme="majorEastAsia" w:hAnsi="Arial" w:cstheme="majorBidi"/>
      <w:b/>
      <w:sz w:val="24"/>
      <w:szCs w:val="26"/>
    </w:rPr>
  </w:style>
  <w:style w:type="paragraph" w:styleId="TOCHeading">
    <w:name w:val="TOC Heading"/>
    <w:basedOn w:val="Heading1"/>
    <w:next w:val="Normal"/>
    <w:uiPriority w:val="39"/>
    <w:unhideWhenUsed/>
    <w:qFormat/>
    <w:rsid w:val="0022073D"/>
    <w:pPr>
      <w:outlineLvl w:val="9"/>
    </w:pPr>
  </w:style>
  <w:style w:type="paragraph" w:styleId="TOC1">
    <w:name w:val="toc 1"/>
    <w:basedOn w:val="Normal"/>
    <w:next w:val="Normal"/>
    <w:autoRedefine/>
    <w:uiPriority w:val="39"/>
    <w:unhideWhenUsed/>
    <w:rsid w:val="0022073D"/>
    <w:pPr>
      <w:spacing w:after="100"/>
    </w:pPr>
  </w:style>
  <w:style w:type="paragraph" w:styleId="TOC2">
    <w:name w:val="toc 2"/>
    <w:basedOn w:val="Normal"/>
    <w:next w:val="Normal"/>
    <w:autoRedefine/>
    <w:uiPriority w:val="39"/>
    <w:unhideWhenUsed/>
    <w:rsid w:val="0022073D"/>
    <w:pPr>
      <w:spacing w:after="100"/>
      <w:ind w:left="220"/>
    </w:pPr>
  </w:style>
  <w:style w:type="paragraph" w:styleId="Header">
    <w:name w:val="header"/>
    <w:basedOn w:val="Normal"/>
    <w:link w:val="HeaderChar"/>
    <w:uiPriority w:val="99"/>
    <w:unhideWhenUsed/>
    <w:rsid w:val="000274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4ED"/>
  </w:style>
  <w:style w:type="paragraph" w:styleId="Footer">
    <w:name w:val="footer"/>
    <w:basedOn w:val="Normal"/>
    <w:link w:val="FooterChar"/>
    <w:uiPriority w:val="99"/>
    <w:unhideWhenUsed/>
    <w:rsid w:val="000274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3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963758.2019.1575748" TargetMode="External"/><Relationship Id="rId13" Type="http://schemas.openxmlformats.org/officeDocument/2006/relationships/hyperlink" Target="https://www.scirp.org/(S(czeh2tfqw2orz553k1w0r45))/reference/referencespapers.aspx?referenceid=3101324" TargetMode="External"/><Relationship Id="rId18" Type="http://schemas.openxmlformats.org/officeDocument/2006/relationships/hyperlink" Target="https://doi.org/10.1108/IJSMS-12-2022-0206"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oi.org/10.1177/08948453211012787" TargetMode="External"/><Relationship Id="rId12" Type="http://schemas.openxmlformats.org/officeDocument/2006/relationships/hyperlink" Target="https://doi.org/10.1016/j.tourman.2018.11.013" TargetMode="External"/><Relationship Id="rId17" Type="http://schemas.openxmlformats.org/officeDocument/2006/relationships/hyperlink" Target="https://doi.org/10.1002/ejsp.2786" TargetMode="External"/><Relationship Id="rId2" Type="http://schemas.openxmlformats.org/officeDocument/2006/relationships/styles" Target="styles.xml"/><Relationship Id="rId16" Type="http://schemas.openxmlformats.org/officeDocument/2006/relationships/hyperlink" Target="https://doi.org/10.1186/s12913-018-3841-z" TargetMode="External"/><Relationship Id="rId20" Type="http://schemas.openxmlformats.org/officeDocument/2006/relationships/hyperlink" Target="https://doi.org/10.4337/9781800375659.000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erold.com/how-does-patience-work-in-the-hotel-industry/" TargetMode="External"/><Relationship Id="rId5" Type="http://schemas.openxmlformats.org/officeDocument/2006/relationships/footnotes" Target="footnotes.xml"/><Relationship Id="rId15" Type="http://schemas.openxmlformats.org/officeDocument/2006/relationships/hyperlink" Target="https://ssrn.com/abstract=3523551" TargetMode="External"/><Relationship Id="rId23" Type="http://schemas.openxmlformats.org/officeDocument/2006/relationships/theme" Target="theme/theme1.xml"/><Relationship Id="rId10" Type="http://schemas.openxmlformats.org/officeDocument/2006/relationships/hyperlink" Target="https://doi.org/10.1080/10963758.2019.1688161" TargetMode="External"/><Relationship Id="rId19" Type="http://schemas.openxmlformats.org/officeDocument/2006/relationships/hyperlink" Target="https://doi.org/10.1080/13032917.2019.1703770" TargetMode="External"/><Relationship Id="rId4" Type="http://schemas.openxmlformats.org/officeDocument/2006/relationships/webSettings" Target="webSettings.xml"/><Relationship Id="rId9" Type="http://schemas.openxmlformats.org/officeDocument/2006/relationships/hyperlink" Target="https://doi.org/10.1080/02602938.2018.1531108" TargetMode="External"/><Relationship Id="rId14" Type="http://schemas.openxmlformats.org/officeDocument/2006/relationships/hyperlink" Target="https://doi.org/10.1108/IJCHM-03-2022-036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CEAE6-6CED-4CB8-B77D-E2DC68403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1988</Words>
  <Characters>12258</Characters>
  <Application>Microsoft Office Word</Application>
  <DocSecurity>0</DocSecurity>
  <Lines>203</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2239463@student.uwtsd.ac.uk</dc:creator>
  <cp:keywords/>
  <dc:description/>
  <cp:lastModifiedBy>Ovidiu Chiparus</cp:lastModifiedBy>
  <cp:revision>56</cp:revision>
  <dcterms:created xsi:type="dcterms:W3CDTF">2023-11-12T18:38:00Z</dcterms:created>
  <dcterms:modified xsi:type="dcterms:W3CDTF">2023-11-13T09:43:00Z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762c2228fee1dccfe9a29801bce8896e9d903bff0b5261ea9b252bc5896cc4e6</vt:lpwstr>
  </property>
</Properties>
</file>