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752B35" w:rsidP="00752B35" w:rsidRDefault="00752B35" w14:paraId="0994D8A7" w14:textId="2B4F38D3">
      <w:pPr>
        <w:rPr>
          <w:b/>
        </w:rPr>
      </w:pPr>
      <w:r>
        <w:rPr>
          <w:b/>
          <w:noProof/>
        </w:rPr>
        <w:drawing>
          <wp:inline distT="0" distB="0" distL="0" distR="0" wp14:anchorId="1E37A86D" wp14:editId="4C998694">
            <wp:extent cx="1302589" cy="1302589"/>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305022" cy="1305022"/>
                    </a:xfrm>
                    <a:prstGeom prst="rect">
                      <a:avLst/>
                    </a:prstGeom>
                    <a:noFill/>
                  </pic:spPr>
                </pic:pic>
              </a:graphicData>
            </a:graphic>
          </wp:inline>
        </w:drawing>
      </w:r>
      <w:r>
        <w:rPr>
          <w:b/>
        </w:rPr>
        <w:t xml:space="preserve"> </w:t>
      </w:r>
      <w:r w:rsidR="00103258">
        <w:rPr>
          <w:b/>
        </w:rPr>
        <w:t xml:space="preserve">                            </w:t>
      </w:r>
    </w:p>
    <w:p w:rsidR="00103258" w:rsidP="00103258" w:rsidRDefault="00103258" w14:paraId="50033499" w14:textId="77777777">
      <w:pPr>
        <w:rPr>
          <w:b/>
        </w:rPr>
      </w:pPr>
    </w:p>
    <w:p w:rsidR="0033020F" w:rsidP="00103258" w:rsidRDefault="00752B35" w14:paraId="0C901ACA" w14:textId="32B02A30">
      <w:pPr>
        <w:rPr>
          <w:b/>
        </w:rPr>
      </w:pPr>
      <w:r>
        <w:rPr>
          <w:b/>
        </w:rPr>
        <w:t xml:space="preserve">Module </w:t>
      </w:r>
      <w:r w:rsidR="00103258">
        <w:rPr>
          <w:b/>
        </w:rPr>
        <w:t>BMP</w:t>
      </w:r>
      <w:r w:rsidR="00C64267">
        <w:rPr>
          <w:b/>
        </w:rPr>
        <w:t>S</w:t>
      </w:r>
      <w:r w:rsidR="00103258">
        <w:rPr>
          <w:b/>
        </w:rPr>
        <w:t>60</w:t>
      </w:r>
      <w:r w:rsidR="00C64267">
        <w:rPr>
          <w:b/>
        </w:rPr>
        <w:t>12</w:t>
      </w:r>
      <w:r w:rsidR="00623D69">
        <w:rPr>
          <w:b/>
        </w:rPr>
        <w:t xml:space="preserve"> Independent Project </w:t>
      </w:r>
    </w:p>
    <w:p w:rsidR="008B718C" w:rsidP="2F5ADAEF" w:rsidRDefault="008B718C" w14:paraId="0F605F53" w14:textId="4C100399">
      <w:pPr>
        <w:rPr>
          <w:b w:val="1"/>
          <w:bCs w:val="1"/>
        </w:rPr>
      </w:pPr>
      <w:r w:rsidRPr="2F5ADAEF" w:rsidR="008B718C">
        <w:rPr>
          <w:b w:val="1"/>
          <w:bCs w:val="1"/>
        </w:rPr>
        <w:t xml:space="preserve">Student Name: </w:t>
      </w:r>
      <w:r w:rsidRPr="2F5ADAEF" w:rsidR="36B8A014">
        <w:rPr>
          <w:b w:val="1"/>
          <w:bCs w:val="1"/>
        </w:rPr>
        <w:t>David Jones 1902712</w:t>
      </w:r>
    </w:p>
    <w:p w:rsidR="008B718C" w:rsidP="2F5ADAEF" w:rsidRDefault="008B718C" w14:paraId="7F359F82" w14:textId="64E47A1B">
      <w:pPr>
        <w:rPr>
          <w:b w:val="1"/>
          <w:bCs w:val="1"/>
        </w:rPr>
      </w:pPr>
      <w:r w:rsidRPr="2F5ADAEF" w:rsidR="008B718C">
        <w:rPr>
          <w:b w:val="1"/>
          <w:bCs w:val="1"/>
        </w:rPr>
        <w:t xml:space="preserve">Supervisor Name: </w:t>
      </w:r>
      <w:r w:rsidRPr="2F5ADAEF" w:rsidR="03386EA4">
        <w:rPr>
          <w:b w:val="1"/>
          <w:bCs w:val="1"/>
        </w:rPr>
        <w:t>Luke Roach</w:t>
      </w:r>
    </w:p>
    <w:p w:rsidR="005F5411" w:rsidP="005F5411" w:rsidRDefault="005F5411" w14:paraId="47352C72" w14:textId="77777777">
      <w:pPr>
        <w:rPr>
          <w:b/>
        </w:rPr>
      </w:pPr>
    </w:p>
    <w:p w:rsidRPr="005F5411" w:rsidR="0033020F" w:rsidRDefault="005F5411" w14:paraId="5DF6F2BF" w14:textId="77777777" w14:noSpellErr="1">
      <w:r w:rsidRPr="2F5ADAEF" w:rsidR="005F5411">
        <w:rPr>
          <w:b w:val="1"/>
          <w:bCs w:val="1"/>
        </w:rPr>
        <w:t>Research Question</w:t>
      </w:r>
      <w:r w:rsidRPr="2F5ADAEF" w:rsidR="005F5411">
        <w:rPr>
          <w:b w:val="1"/>
          <w:bCs w:val="1"/>
        </w:rPr>
        <w:t xml:space="preserve"> </w:t>
      </w:r>
      <w:r w:rsidR="005F5411">
        <w:rPr/>
        <w:t>(</w:t>
      </w:r>
      <w:r w:rsidR="00276282">
        <w:rPr/>
        <w:t>1 sentence</w:t>
      </w:r>
      <w:r w:rsidR="005F5411">
        <w:rPr/>
        <w:t xml:space="preserve"> max.)</w:t>
      </w:r>
    </w:p>
    <w:p w:rsidR="67EA3DF1" w:rsidP="2F5ADAEF" w:rsidRDefault="67EA3DF1" w14:paraId="02BFE3DB" w14:textId="02D6274F">
      <w:pPr>
        <w:pStyle w:val="Normal"/>
      </w:pPr>
      <w:r w:rsidR="67EA3DF1">
        <w:rPr/>
        <w:t>Does scrutiny and audit affect modern policing in the UK?</w:t>
      </w:r>
    </w:p>
    <w:p w:rsidRPr="0033020F" w:rsidR="0033020F" w:rsidRDefault="0033020F" w14:paraId="65CB615A" w14:textId="77777777">
      <w:pPr>
        <w:rPr>
          <w:b/>
        </w:rPr>
      </w:pPr>
    </w:p>
    <w:p w:rsidRPr="005F5411" w:rsidR="005F5411" w:rsidRDefault="0033020F" w14:paraId="46629CFA" w14:textId="1BE5A590">
      <w:r w:rsidRPr="0033020F">
        <w:rPr>
          <w:b/>
        </w:rPr>
        <w:t>Literature Review</w:t>
      </w:r>
      <w:r w:rsidR="005F5411">
        <w:rPr>
          <w:b/>
        </w:rPr>
        <w:t xml:space="preserve"> </w:t>
      </w:r>
      <w:r w:rsidR="005F5411">
        <w:t>(</w:t>
      </w:r>
      <w:r w:rsidR="00752B35">
        <w:t>700</w:t>
      </w:r>
      <w:r w:rsidR="005F5411">
        <w:t xml:space="preserve"> words max)</w:t>
      </w:r>
    </w:p>
    <w:p w:rsidRPr="005F5411" w:rsidR="005F5411" w:rsidRDefault="00752B35" w14:paraId="502CF025" w14:textId="65EDA739" w14:noSpellErr="1">
      <w:r w:rsidR="005F5411">
        <w:rPr/>
        <w:t>Using a review of peer-reviewed journal articles</w:t>
      </w:r>
      <w:r w:rsidR="00752B35">
        <w:rPr/>
        <w:t xml:space="preserve"> and other academic sources</w:t>
      </w:r>
      <w:r w:rsidR="005F5411">
        <w:rPr/>
        <w:t xml:space="preserve">, provide a rationale </w:t>
      </w:r>
      <w:r w:rsidR="00752B35">
        <w:rPr/>
        <w:t>for your</w:t>
      </w:r>
      <w:r w:rsidR="005F5411">
        <w:rPr/>
        <w:t xml:space="preserve"> research project. </w:t>
      </w:r>
    </w:p>
    <w:p w:rsidR="74E0B173" w:rsidP="2F5ADAEF" w:rsidRDefault="74E0B173" w14:paraId="4D2A6B6B" w14:textId="57EC8695">
      <w:pPr>
        <w:pStyle w:val="Normal"/>
      </w:pPr>
      <w:r w:rsidR="74E0B173">
        <w:rPr/>
        <w:t xml:space="preserve">The concept of scrutinising the police </w:t>
      </w:r>
      <w:r w:rsidR="0BFAD72E">
        <w:rPr/>
        <w:t>publicly</w:t>
      </w:r>
      <w:r w:rsidR="74E0B173">
        <w:rPr/>
        <w:t xml:space="preserve"> is becoming more and more popular in the UK.</w:t>
      </w:r>
      <w:r w:rsidR="09C97657">
        <w:rPr/>
        <w:t xml:space="preserve"> The use o</w:t>
      </w:r>
      <w:r w:rsidR="124AA5F3">
        <w:rPr/>
        <w:t>f</w:t>
      </w:r>
      <w:r w:rsidR="09C97657">
        <w:rPr/>
        <w:t xml:space="preserve"> phones </w:t>
      </w:r>
      <w:r w:rsidR="3EEF3BF7">
        <w:rPr/>
        <w:t>allows</w:t>
      </w:r>
      <w:r w:rsidR="09C97657">
        <w:rPr/>
        <w:t xml:space="preserve"> the public an easy way to film and openly </w:t>
      </w:r>
      <w:r w:rsidR="596046E5">
        <w:rPr/>
        <w:t>criticise</w:t>
      </w:r>
      <w:r w:rsidR="09C97657">
        <w:rPr/>
        <w:t xml:space="preserve"> the police</w:t>
      </w:r>
      <w:r w:rsidR="09C97657">
        <w:rPr/>
        <w:t xml:space="preserve">. The objective of </w:t>
      </w:r>
      <w:r w:rsidR="215A37BD">
        <w:rPr/>
        <w:t>the research is to u</w:t>
      </w:r>
      <w:r w:rsidR="62E610B6">
        <w:rPr/>
        <w:t>nderstand the effect this could have on modern policing and police performanc</w:t>
      </w:r>
      <w:r w:rsidR="62E610B6">
        <w:rPr/>
        <w:t xml:space="preserve">e. Also, to analyse the different forms of scrutiny; what is considered acceptable and unacceptable forms of </w:t>
      </w:r>
      <w:r w:rsidR="71633687">
        <w:rPr/>
        <w:t>criticism</w:t>
      </w:r>
      <w:r w:rsidR="62E610B6">
        <w:rPr/>
        <w:t>?</w:t>
      </w:r>
      <w:r w:rsidR="16F5208F">
        <w:rPr/>
        <w:t xml:space="preserve"> The IOPC consider some forms of </w:t>
      </w:r>
      <w:r w:rsidR="2E941B0F">
        <w:rPr/>
        <w:t>crit</w:t>
      </w:r>
      <w:r w:rsidR="26AF38B4">
        <w:rPr/>
        <w:t>icism</w:t>
      </w:r>
      <w:r w:rsidR="16F5208F">
        <w:rPr/>
        <w:t xml:space="preserve"> acceptable to help change</w:t>
      </w:r>
      <w:r w:rsidR="4C0740B7">
        <w:rPr/>
        <w:t xml:space="preserve"> the system of policing and accountability. </w:t>
      </w:r>
      <w:r w:rsidR="3DDEEAEA">
        <w:rPr/>
        <w:t xml:space="preserve">To ensure lessons are learnt and that any </w:t>
      </w:r>
      <w:r w:rsidR="3A58E393">
        <w:rPr/>
        <w:t>investigations</w:t>
      </w:r>
      <w:r w:rsidR="3DDEEAEA">
        <w:rPr/>
        <w:t xml:space="preserve"> into this topic are free and </w:t>
      </w:r>
      <w:r w:rsidR="1312605F">
        <w:rPr/>
        <w:t>independent</w:t>
      </w:r>
      <w:r w:rsidR="3DDEEAEA">
        <w:rPr/>
        <w:t xml:space="preserve"> from the government/police. </w:t>
      </w:r>
      <w:r w:rsidR="66EBEA97">
        <w:rPr/>
        <w:t>(</w:t>
      </w:r>
      <w:r w:rsidRPr="7572E229" w:rsidR="66EBEA97">
        <w:rPr>
          <w:i w:val="1"/>
          <w:iCs w:val="1"/>
        </w:rPr>
        <w:t>Lockwood, 2020).</w:t>
      </w:r>
    </w:p>
    <w:p w:rsidR="5FFF1CEE" w:rsidP="2F5ADAEF" w:rsidRDefault="5FFF1CEE" w14:paraId="0CAB364F" w14:textId="2389ED63">
      <w:pPr>
        <w:pStyle w:val="Normal"/>
      </w:pPr>
      <w:r w:rsidR="5FFF1CEE">
        <w:rPr/>
        <w:t>How do police approach</w:t>
      </w:r>
      <w:r w:rsidR="26A72FA6">
        <w:rPr/>
        <w:t xml:space="preserve"> and confront auditing</w:t>
      </w:r>
      <w:r w:rsidR="5FFF1CEE">
        <w:rPr/>
        <w:t xml:space="preserve"> differently</w:t>
      </w:r>
      <w:r w:rsidR="7839D5A1">
        <w:rPr/>
        <w:t xml:space="preserve">, what </w:t>
      </w:r>
      <w:r w:rsidR="5FFF1CEE">
        <w:rPr/>
        <w:t xml:space="preserve">training </w:t>
      </w:r>
      <w:r w:rsidR="7FDFDC4F">
        <w:rPr/>
        <w:t xml:space="preserve">is </w:t>
      </w:r>
      <w:r w:rsidR="5FFF1CEE">
        <w:rPr/>
        <w:t xml:space="preserve">required, funding, </w:t>
      </w:r>
      <w:r w:rsidR="37D3CC01">
        <w:rPr/>
        <w:t>effect</w:t>
      </w:r>
      <w:r w:rsidR="5FFF1CEE">
        <w:rPr/>
        <w:t xml:space="preserve"> </w:t>
      </w:r>
      <w:r w:rsidR="41005765">
        <w:rPr/>
        <w:t xml:space="preserve">on </w:t>
      </w:r>
      <w:r w:rsidR="5FFF1CEE">
        <w:rPr/>
        <w:t>mental state, abuse, judgement, decisive action, improving other means to make r</w:t>
      </w:r>
      <w:r w:rsidR="3D185BAE">
        <w:rPr/>
        <w:t>eports of</w:t>
      </w:r>
      <w:r w:rsidR="5120E802">
        <w:rPr/>
        <w:t xml:space="preserve"> police</w:t>
      </w:r>
      <w:r w:rsidR="3D185BAE">
        <w:rPr/>
        <w:t xml:space="preserve"> misconduct, social media posts of criticism, preventing scrutiny which goes </w:t>
      </w:r>
      <w:r w:rsidR="7BF2E305">
        <w:rPr/>
        <w:t>beyond</w:t>
      </w:r>
      <w:r w:rsidR="3D185BAE">
        <w:rPr/>
        <w:t xml:space="preserve"> the normal boundaries</w:t>
      </w:r>
      <w:r w:rsidR="0A65348A">
        <w:rPr/>
        <w:t>.</w:t>
      </w:r>
    </w:p>
    <w:p w:rsidRPr="005F5411" w:rsidR="0033020F" w:rsidP="2F5ADAEF" w:rsidRDefault="0033020F" w14:paraId="5ED79ED3" w14:textId="1842322A">
      <w:pPr>
        <w:pStyle w:val="Normal"/>
        <w:rPr>
          <w:b w:val="1"/>
          <w:bCs w:val="1"/>
        </w:rPr>
      </w:pPr>
      <w:r w:rsidRPr="2F5ADAEF" w:rsidR="0033020F">
        <w:rPr>
          <w:b w:val="1"/>
          <w:bCs w:val="1"/>
        </w:rPr>
        <w:t>Method</w:t>
      </w:r>
      <w:r w:rsidRPr="2F5ADAEF" w:rsidR="005F5411">
        <w:rPr>
          <w:b w:val="1"/>
          <w:bCs w:val="1"/>
        </w:rPr>
        <w:t xml:space="preserve"> </w:t>
      </w:r>
      <w:r w:rsidR="00C42086">
        <w:rPr/>
        <w:t>(</w:t>
      </w:r>
      <w:r w:rsidR="00752B35">
        <w:rPr/>
        <w:t>500</w:t>
      </w:r>
      <w:r w:rsidR="005F5411">
        <w:rPr/>
        <w:t xml:space="preserve"> words max)</w:t>
      </w:r>
    </w:p>
    <w:p w:rsidR="73915D8A" w:rsidRDefault="73915D8A" w14:paraId="6174A0E0" w14:textId="37FA5AAF">
      <w:r w:rsidRPr="2F5ADAEF" w:rsidR="73915D8A">
        <w:rPr>
          <w:rFonts w:ascii="Calibri" w:hAnsi="Calibri" w:eastAsia="Calibri" w:cs="Calibri"/>
          <w:noProof w:val="0"/>
          <w:sz w:val="22"/>
          <w:szCs w:val="22"/>
          <w:lang w:val="en-GB"/>
        </w:rPr>
        <w:t xml:space="preserve">Through survey methods. </w:t>
      </w:r>
    </w:p>
    <w:p w:rsidR="73915D8A" w:rsidRDefault="73915D8A" w14:paraId="6351C56A" w14:textId="6C007B72">
      <w:r w:rsidRPr="7572E229" w:rsidR="73915D8A">
        <w:rPr>
          <w:rFonts w:ascii="Calibri" w:hAnsi="Calibri" w:eastAsia="Calibri" w:cs="Calibri"/>
          <w:noProof w:val="0"/>
          <w:sz w:val="22"/>
          <w:szCs w:val="22"/>
          <w:lang w:val="en-GB"/>
        </w:rPr>
        <w:t>My own hypotheses</w:t>
      </w:r>
      <w:r w:rsidRPr="7572E229" w:rsidR="000F2EC1">
        <w:rPr>
          <w:rFonts w:ascii="Calibri" w:hAnsi="Calibri" w:eastAsia="Calibri" w:cs="Calibri"/>
          <w:noProof w:val="0"/>
          <w:sz w:val="22"/>
          <w:szCs w:val="22"/>
          <w:lang w:val="en-GB"/>
        </w:rPr>
        <w:t>.</w:t>
      </w:r>
    </w:p>
    <w:p w:rsidR="73915D8A" w:rsidP="2F5ADAEF" w:rsidRDefault="73915D8A" w14:paraId="4EDE50CF" w14:textId="7412356A">
      <w:pPr>
        <w:rPr>
          <w:rFonts w:ascii="Calibri" w:hAnsi="Calibri" w:eastAsia="Calibri" w:cs="Calibri"/>
          <w:noProof w:val="0"/>
          <w:sz w:val="22"/>
          <w:szCs w:val="22"/>
          <w:lang w:val="en-GB"/>
        </w:rPr>
      </w:pPr>
      <w:r w:rsidRPr="2F5ADAEF" w:rsidR="73915D8A">
        <w:rPr>
          <w:rFonts w:ascii="Calibri" w:hAnsi="Calibri" w:eastAsia="Calibri" w:cs="Calibri"/>
          <w:noProof w:val="0"/>
          <w:sz w:val="22"/>
          <w:szCs w:val="22"/>
          <w:lang w:val="en-GB"/>
        </w:rPr>
        <w:t>Key research variables. Will my own thoughts change through opinions collected via my research. Whether academic, professional or general judgement.</w:t>
      </w:r>
    </w:p>
    <w:p w:rsidR="73915D8A" w:rsidRDefault="73915D8A" w14:paraId="73783485" w14:textId="626265EA">
      <w:r w:rsidRPr="7572E229" w:rsidR="73915D8A">
        <w:rPr>
          <w:rFonts w:ascii="Calibri" w:hAnsi="Calibri" w:eastAsia="Calibri" w:cs="Calibri"/>
          <w:noProof w:val="0"/>
          <w:sz w:val="22"/>
          <w:szCs w:val="22"/>
          <w:lang w:val="en-GB"/>
        </w:rPr>
        <w:t>Role of elected members (councillors, MSs, MPs)</w:t>
      </w:r>
      <w:r w:rsidRPr="7572E229" w:rsidR="45DDEB16">
        <w:rPr>
          <w:rFonts w:ascii="Calibri" w:hAnsi="Calibri" w:eastAsia="Calibri" w:cs="Calibri"/>
          <w:noProof w:val="0"/>
          <w:sz w:val="22"/>
          <w:szCs w:val="22"/>
          <w:lang w:val="en-GB"/>
        </w:rPr>
        <w:t>.</w:t>
      </w:r>
    </w:p>
    <w:p w:rsidR="73915D8A" w:rsidRDefault="73915D8A" w14:paraId="6BFEB295" w14:textId="73EEE81E">
      <w:r w:rsidRPr="7572E229" w:rsidR="73915D8A">
        <w:rPr>
          <w:rFonts w:ascii="Calibri" w:hAnsi="Calibri" w:eastAsia="Calibri" w:cs="Calibri"/>
          <w:noProof w:val="0"/>
          <w:color w:val="000000" w:themeColor="text1" w:themeTint="FF" w:themeShade="FF"/>
          <w:sz w:val="22"/>
          <w:szCs w:val="22"/>
          <w:lang w:val="en-GB"/>
        </w:rPr>
        <w:t xml:space="preserve">Role of Police and Crime Commissioner's- how is that changing with the </w:t>
      </w:r>
      <w:r w:rsidRPr="7572E229" w:rsidR="506FB211">
        <w:rPr>
          <w:rFonts w:ascii="Calibri" w:hAnsi="Calibri" w:eastAsia="Calibri" w:cs="Calibri"/>
          <w:noProof w:val="0"/>
          <w:color w:val="000000" w:themeColor="text1" w:themeTint="FF" w:themeShade="FF"/>
          <w:sz w:val="22"/>
          <w:szCs w:val="22"/>
          <w:lang w:val="en-GB"/>
        </w:rPr>
        <w:t xml:space="preserve">new and most recent </w:t>
      </w:r>
      <w:r w:rsidRPr="7572E229" w:rsidR="73915D8A">
        <w:rPr>
          <w:rFonts w:ascii="Calibri" w:hAnsi="Calibri" w:eastAsia="Calibri" w:cs="Calibri"/>
          <w:noProof w:val="0"/>
          <w:color w:val="000000" w:themeColor="text1" w:themeTint="FF" w:themeShade="FF"/>
          <w:sz w:val="22"/>
          <w:szCs w:val="22"/>
          <w:lang w:val="en-GB"/>
        </w:rPr>
        <w:t>Home Office review</w:t>
      </w:r>
      <w:r w:rsidRPr="7572E229" w:rsidR="4F28E121">
        <w:rPr>
          <w:rFonts w:ascii="Calibri" w:hAnsi="Calibri" w:eastAsia="Calibri" w:cs="Calibri"/>
          <w:noProof w:val="0"/>
          <w:color w:val="000000" w:themeColor="text1" w:themeTint="FF" w:themeShade="FF"/>
          <w:sz w:val="22"/>
          <w:szCs w:val="22"/>
          <w:lang w:val="en-GB"/>
        </w:rPr>
        <w:t>.</w:t>
      </w:r>
    </w:p>
    <w:p w:rsidRPr="005F5411" w:rsidR="005F5411" w:rsidP="2F5ADAEF" w:rsidRDefault="008B718C" w14:paraId="10F4E10B" w14:textId="77777777" w14:noSpellErr="1">
      <w:pPr>
        <w:rPr>
          <w:b w:val="1"/>
          <w:bCs w:val="1"/>
          <w:sz w:val="24"/>
          <w:szCs w:val="24"/>
        </w:rPr>
      </w:pPr>
      <w:r w:rsidRPr="2F5ADAEF" w:rsidR="005F5411">
        <w:rPr>
          <w:b w:val="1"/>
          <w:bCs w:val="1"/>
          <w:i w:val="1"/>
          <w:iCs w:val="1"/>
          <w:sz w:val="24"/>
          <w:szCs w:val="24"/>
        </w:rPr>
        <w:t>Aim(s):</w:t>
      </w:r>
      <w:r w:rsidRPr="2F5ADAEF" w:rsidR="005F5411">
        <w:rPr>
          <w:b w:val="1"/>
          <w:bCs w:val="1"/>
          <w:sz w:val="24"/>
          <w:szCs w:val="24"/>
        </w:rPr>
        <w:t xml:space="preserve"> </w:t>
      </w:r>
      <w:r w:rsidRPr="2F5ADAEF" w:rsidR="005F5411">
        <w:rPr>
          <w:b w:val="1"/>
          <w:bCs w:val="1"/>
          <w:sz w:val="24"/>
          <w:szCs w:val="24"/>
        </w:rPr>
        <w:t>Identify the key aim(s) of this study in a sentence or two.</w:t>
      </w:r>
    </w:p>
    <w:p w:rsidR="005F5411" w:rsidP="2F5ADAEF" w:rsidRDefault="005F5411" w14:paraId="1D6A150D" w14:textId="001F7418">
      <w:pPr>
        <w:rPr>
          <w:b w:val="0"/>
          <w:bCs w:val="0"/>
          <w:i w:val="0"/>
          <w:iCs w:val="0"/>
        </w:rPr>
      </w:pPr>
      <w:r w:rsidRPr="2F5ADAEF" w:rsidR="70F6A59C">
        <w:rPr>
          <w:b w:val="0"/>
          <w:bCs w:val="0"/>
          <w:i w:val="0"/>
          <w:iCs w:val="0"/>
        </w:rPr>
        <w:t xml:space="preserve">To look at different types of scrutiny and </w:t>
      </w:r>
      <w:r w:rsidRPr="2F5ADAEF" w:rsidR="3E1DB94D">
        <w:rPr>
          <w:b w:val="0"/>
          <w:bCs w:val="0"/>
          <w:i w:val="0"/>
          <w:iCs w:val="0"/>
        </w:rPr>
        <w:t>criticism and</w:t>
      </w:r>
      <w:r w:rsidRPr="2F5ADAEF" w:rsidR="70F6A59C">
        <w:rPr>
          <w:b w:val="0"/>
          <w:bCs w:val="0"/>
          <w:i w:val="0"/>
          <w:iCs w:val="0"/>
        </w:rPr>
        <w:t xml:space="preserve"> decide whether this affects modern policing in any way.</w:t>
      </w:r>
    </w:p>
    <w:p w:rsidRPr="0033020F" w:rsidR="005F5411" w:rsidP="2F5ADAEF" w:rsidRDefault="0033020F" w14:paraId="09B65417" w14:textId="77777777">
      <w:pPr>
        <w:rPr>
          <w:b w:val="0"/>
          <w:bCs w:val="0"/>
          <w:sz w:val="24"/>
          <w:szCs w:val="24"/>
        </w:rPr>
      </w:pPr>
      <w:r w:rsidRPr="2F5ADAEF" w:rsidR="0033020F">
        <w:rPr>
          <w:b w:val="1"/>
          <w:bCs w:val="1"/>
          <w:i w:val="1"/>
          <w:iCs w:val="1"/>
          <w:sz w:val="24"/>
          <w:szCs w:val="24"/>
        </w:rPr>
        <w:t>Objective(s):</w:t>
      </w:r>
      <w:r w:rsidRPr="2F5ADAEF" w:rsidR="0033020F">
        <w:rPr>
          <w:b w:val="1"/>
          <w:bCs w:val="1"/>
          <w:sz w:val="24"/>
          <w:szCs w:val="24"/>
        </w:rPr>
        <w:t xml:space="preserve">  </w:t>
      </w:r>
      <w:r w:rsidRPr="2F5ADAEF" w:rsidR="0033020F">
        <w:rPr>
          <w:b w:val="1"/>
          <w:bCs w:val="1"/>
          <w:sz w:val="24"/>
          <w:szCs w:val="24"/>
        </w:rPr>
        <w:t>Bullet points of what you need to achieve to succeed in your aims</w:t>
      </w:r>
    </w:p>
    <w:p w:rsidR="005F5411" w:rsidP="2F5ADAEF" w:rsidRDefault="005F5411" w14:paraId="32C4AAF5" w14:textId="10F774E6">
      <w:pPr>
        <w:rPr>
          <w:i w:val="0"/>
          <w:iCs w:val="0"/>
        </w:rPr>
      </w:pPr>
      <w:r w:rsidRPr="2F5ADAEF" w:rsidR="37B722E9">
        <w:rPr>
          <w:i w:val="0"/>
          <w:iCs w:val="0"/>
        </w:rPr>
        <w:t>To sufficiently answer the following questions;</w:t>
      </w:r>
      <w:r w:rsidRPr="2F5ADAEF" w:rsidR="2053D098">
        <w:rPr>
          <w:i w:val="0"/>
          <w:iCs w:val="0"/>
        </w:rPr>
        <w:t xml:space="preserve"> (and more)</w:t>
      </w:r>
    </w:p>
    <w:p w:rsidRPr="0033020F" w:rsidR="005F5411" w:rsidP="2F5ADAEF" w:rsidRDefault="008B718C" w14:paraId="0E179B09" w14:textId="3C4F17EF">
      <w:pPr>
        <w:pStyle w:val="Normal"/>
        <w:rPr>
          <w:i w:val="0"/>
          <w:iCs w:val="0"/>
        </w:rPr>
      </w:pPr>
      <w:r w:rsidRPr="2F5ADAEF" w:rsidR="52AFBB23">
        <w:rPr>
          <w:i w:val="0"/>
          <w:iCs w:val="0"/>
        </w:rPr>
        <w:t>Accountability and transparency of the police. Is an aggressive approach to public scrutiny and auditing warranted?</w:t>
      </w:r>
      <w:r w:rsidRPr="2F5ADAEF" w:rsidR="735D488A">
        <w:rPr>
          <w:i w:val="0"/>
          <w:iCs w:val="0"/>
        </w:rPr>
        <w:t xml:space="preserve"> </w:t>
      </w:r>
      <w:r w:rsidRPr="2F5ADAEF" w:rsidR="52AFBB23">
        <w:rPr>
          <w:i w:val="0"/>
          <w:iCs w:val="0"/>
        </w:rPr>
        <w:t xml:space="preserve">How effective are crime panels? How do both </w:t>
      </w:r>
      <w:r w:rsidRPr="2F5ADAEF" w:rsidR="289EC74A">
        <w:rPr>
          <w:i w:val="0"/>
          <w:iCs w:val="0"/>
        </w:rPr>
        <w:t xml:space="preserve">the police and public </w:t>
      </w:r>
      <w:r w:rsidRPr="2F5ADAEF" w:rsidR="52AFBB23">
        <w:rPr>
          <w:i w:val="0"/>
          <w:iCs w:val="0"/>
        </w:rPr>
        <w:t xml:space="preserve">respond and help transparency, complaints etc. </w:t>
      </w:r>
    </w:p>
    <w:p w:rsidRPr="0033020F" w:rsidR="005F5411" w:rsidP="2F5ADAEF" w:rsidRDefault="008B718C" w14:paraId="112E0DEF" w14:textId="6502969A">
      <w:pPr>
        <w:pStyle w:val="Normal"/>
      </w:pPr>
      <w:r w:rsidRPr="2F5ADAEF" w:rsidR="52AFBB23">
        <w:rPr>
          <w:i w:val="0"/>
          <w:iCs w:val="0"/>
        </w:rPr>
        <w:t xml:space="preserve">Outcome of public scrutiny and complaints. What are the likely outcomes- corruption? General improper conduct? </w:t>
      </w:r>
    </w:p>
    <w:p w:rsidRPr="0033020F" w:rsidR="005F5411" w:rsidP="2F5ADAEF" w:rsidRDefault="008B718C" w14:paraId="46EE0930" w14:textId="35C917A0">
      <w:pPr>
        <w:pStyle w:val="Normal"/>
      </w:pPr>
      <w:r w:rsidRPr="2F5ADAEF" w:rsidR="52AFBB23">
        <w:rPr>
          <w:i w:val="0"/>
          <w:iCs w:val="0"/>
        </w:rPr>
        <w:t>Is enough done to facilitate complaints and criticism. Many people take to social media to voice their complaints.</w:t>
      </w:r>
    </w:p>
    <w:p w:rsidRPr="0033020F" w:rsidR="005F5411" w:rsidP="2F5ADAEF" w:rsidRDefault="008B718C" w14:paraId="3DDF401C" w14:textId="77777777">
      <w:pPr>
        <w:pStyle w:val="Normal"/>
        <w:rPr>
          <w:b w:val="1"/>
          <w:bCs w:val="1"/>
          <w:sz w:val="24"/>
          <w:szCs w:val="24"/>
        </w:rPr>
      </w:pPr>
      <w:r w:rsidRPr="2F5ADAEF" w:rsidR="0033020F">
        <w:rPr>
          <w:b w:val="1"/>
          <w:bCs w:val="1"/>
          <w:i w:val="1"/>
          <w:iCs w:val="1"/>
          <w:sz w:val="24"/>
          <w:szCs w:val="24"/>
        </w:rPr>
        <w:t>Design:</w:t>
      </w:r>
      <w:r w:rsidRPr="2F5ADAEF" w:rsidR="0033020F">
        <w:rPr>
          <w:b w:val="1"/>
          <w:bCs w:val="1"/>
          <w:sz w:val="24"/>
          <w:szCs w:val="24"/>
        </w:rPr>
        <w:t xml:space="preserve"> Quantitative or qualitative? Survey or secondary data approach? </w:t>
      </w:r>
    </w:p>
    <w:p w:rsidRPr="0033020F" w:rsidR="005F5411" w:rsidP="2F5ADAEF" w:rsidRDefault="008B718C" w14:paraId="3240CAEA" w14:textId="610E486B">
      <w:pPr>
        <w:pStyle w:val="Normal"/>
        <w:bidi w:val="0"/>
        <w:spacing w:before="0" w:beforeAutospacing="off" w:after="160" w:afterAutospacing="off" w:line="259" w:lineRule="auto"/>
        <w:ind w:left="0" w:right="0"/>
        <w:jc w:val="left"/>
        <w:rPr>
          <w:i w:val="0"/>
          <w:iCs w:val="0"/>
        </w:rPr>
      </w:pPr>
      <w:r w:rsidRPr="2F5ADAEF" w:rsidR="2E4ECD91">
        <w:rPr>
          <w:i w:val="0"/>
          <w:iCs w:val="0"/>
        </w:rPr>
        <w:t xml:space="preserve">Human research survey. Create </w:t>
      </w:r>
      <w:r w:rsidRPr="2F5ADAEF" w:rsidR="3554256D">
        <w:rPr>
          <w:i w:val="0"/>
          <w:iCs w:val="0"/>
        </w:rPr>
        <w:t>questionnaires</w:t>
      </w:r>
      <w:r w:rsidRPr="2F5ADAEF" w:rsidR="2E4ECD91">
        <w:rPr>
          <w:i w:val="0"/>
          <w:iCs w:val="0"/>
        </w:rPr>
        <w:t xml:space="preserve"> to share with peers, friends and t</w:t>
      </w:r>
      <w:r w:rsidRPr="2F5ADAEF" w:rsidR="5228899D">
        <w:rPr>
          <w:i w:val="0"/>
          <w:iCs w:val="0"/>
        </w:rPr>
        <w:t xml:space="preserve">he general public. An example of a research question; Do you feel safe alone around the </w:t>
      </w:r>
      <w:r w:rsidRPr="2F5ADAEF" w:rsidR="67114E80">
        <w:rPr>
          <w:i w:val="0"/>
          <w:iCs w:val="0"/>
        </w:rPr>
        <w:t>police? Statistics can be created and turned into graphs.</w:t>
      </w:r>
    </w:p>
    <w:p w:rsidRPr="0033020F" w:rsidR="005F5411" w:rsidP="7572E229" w:rsidRDefault="008B718C" w14:paraId="2FEE386F" w14:textId="3E03FF50">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7572E229" w:rsidR="5C009C24">
        <w:rPr>
          <w:rFonts w:ascii="Calibri" w:hAnsi="Calibri" w:eastAsia="Calibri" w:cs="Calibri"/>
          <w:noProof w:val="0"/>
          <w:sz w:val="22"/>
          <w:szCs w:val="22"/>
          <w:lang w:val="en-GB"/>
        </w:rPr>
        <w:t xml:space="preserve">Quantitative research planned to help me find any patterns within the information I collect. An Important question followed by ‘yes’ or ‘no’. For example, ‘If you had a complaint about misconduct, do you know the correct complaint procedure’? This form of research would give me an insight into the </w:t>
      </w:r>
      <w:r w:rsidRPr="7572E229" w:rsidR="03176783">
        <w:rPr>
          <w:rFonts w:ascii="Calibri" w:hAnsi="Calibri" w:eastAsia="Calibri" w:cs="Calibri"/>
          <w:noProof w:val="0"/>
          <w:sz w:val="22"/>
          <w:szCs w:val="22"/>
          <w:lang w:val="en-GB"/>
        </w:rPr>
        <w:t>public's</w:t>
      </w:r>
      <w:r w:rsidRPr="7572E229" w:rsidR="5C009C24">
        <w:rPr>
          <w:rFonts w:ascii="Calibri" w:hAnsi="Calibri" w:eastAsia="Calibri" w:cs="Calibri"/>
          <w:noProof w:val="0"/>
          <w:sz w:val="22"/>
          <w:szCs w:val="22"/>
          <w:lang w:val="en-GB"/>
        </w:rPr>
        <w:t xml:space="preserve"> </w:t>
      </w:r>
      <w:r w:rsidRPr="7572E229" w:rsidR="4962353C">
        <w:rPr>
          <w:rFonts w:ascii="Calibri" w:hAnsi="Calibri" w:eastAsia="Calibri" w:cs="Calibri"/>
          <w:noProof w:val="0"/>
          <w:sz w:val="22"/>
          <w:szCs w:val="22"/>
          <w:lang w:val="en-GB"/>
        </w:rPr>
        <w:t>perspectives on key topics.</w:t>
      </w:r>
    </w:p>
    <w:p w:rsidRPr="0033020F" w:rsidR="005F5411" w:rsidP="2F5ADAEF" w:rsidRDefault="008B718C" w14:paraId="20BAA7CE" w14:textId="77777777">
      <w:pPr>
        <w:pStyle w:val="Normal"/>
        <w:bidi w:val="0"/>
        <w:spacing w:before="0" w:beforeAutospacing="off" w:after="160" w:afterAutospacing="off" w:line="259" w:lineRule="auto"/>
        <w:ind w:left="0" w:right="0"/>
        <w:jc w:val="left"/>
        <w:rPr>
          <w:b w:val="1"/>
          <w:bCs w:val="1"/>
        </w:rPr>
      </w:pPr>
      <w:r w:rsidRPr="2F5ADAEF" w:rsidR="0033020F">
        <w:rPr>
          <w:b w:val="1"/>
          <w:bCs w:val="1"/>
          <w:i w:val="1"/>
          <w:iCs w:val="1"/>
        </w:rPr>
        <w:t>Sample:</w:t>
      </w:r>
      <w:r w:rsidRPr="2F5ADAEF" w:rsidR="0033020F">
        <w:rPr>
          <w:b w:val="1"/>
          <w:bCs w:val="1"/>
        </w:rPr>
        <w:t xml:space="preserve"> Who/what, how many, where from, sampling method. </w:t>
      </w:r>
    </w:p>
    <w:p w:rsidR="7281C956" w:rsidP="2F5ADAEF" w:rsidRDefault="7281C956" w14:paraId="41C54242" w14:textId="5569D78B">
      <w:pPr>
        <w:pStyle w:val="Normal"/>
      </w:pPr>
      <w:r w:rsidR="7281C956">
        <w:rPr/>
        <w:t>Friends, peers, small number of general publics from Swansea. Estimated amount 50-100 participants.</w:t>
      </w:r>
      <w:r w:rsidR="0FF4EEFF">
        <w:rPr/>
        <w:t xml:space="preserve"> From people who </w:t>
      </w:r>
      <w:r w:rsidR="21B87DF8">
        <w:rPr/>
        <w:t xml:space="preserve">have already </w:t>
      </w:r>
      <w:r w:rsidR="0FF4EEFF">
        <w:rPr/>
        <w:t xml:space="preserve">done research or are members of public who </w:t>
      </w:r>
      <w:r w:rsidR="5F42AB27">
        <w:rPr/>
        <w:t>choose to audit the police</w:t>
      </w:r>
      <w:r w:rsidR="6FC3DC35">
        <w:rPr/>
        <w:t>.</w:t>
      </w:r>
    </w:p>
    <w:p w:rsidRPr="0033020F" w:rsidR="005F5411" w:rsidP="2F5ADAEF" w:rsidRDefault="0033020F" w14:paraId="0BE986CC" w14:textId="77777777">
      <w:pPr>
        <w:pStyle w:val="Normal"/>
        <w:rPr>
          <w:i w:val="1"/>
          <w:iCs w:val="1"/>
        </w:rPr>
      </w:pPr>
      <w:r w:rsidRPr="2F5ADAEF" w:rsidR="0033020F">
        <w:rPr>
          <w:b w:val="1"/>
          <w:bCs w:val="1"/>
          <w:i w:val="1"/>
          <w:iCs w:val="1"/>
        </w:rPr>
        <w:t xml:space="preserve">Ethics: </w:t>
      </w:r>
      <w:r w:rsidRPr="2F5ADAEF" w:rsidR="0033020F">
        <w:rPr>
          <w:b w:val="1"/>
          <w:bCs w:val="1"/>
        </w:rPr>
        <w:t xml:space="preserve"> Briefly cover any ethical issues that you need to consider.  </w:t>
      </w:r>
    </w:p>
    <w:p w:rsidR="3962EF4A" w:rsidP="2F5ADAEF" w:rsidRDefault="3962EF4A" w14:paraId="201421B9" w14:textId="62AC9B64">
      <w:pPr>
        <w:pStyle w:val="Normal"/>
        <w:rPr>
          <w:b w:val="1"/>
          <w:bCs w:val="1"/>
        </w:rPr>
      </w:pPr>
      <w:r w:rsidR="3962EF4A">
        <w:rPr>
          <w:b w:val="0"/>
          <w:bCs w:val="0"/>
        </w:rPr>
        <w:t>No ethical issues to be considered at the beginning of this project, however this could change.</w:t>
      </w:r>
    </w:p>
    <w:p w:rsidRPr="0033020F" w:rsidR="005F5411" w:rsidP="2F5ADAEF" w:rsidRDefault="0033020F" w14:paraId="21E5F8BA" w14:textId="77777777">
      <w:pPr>
        <w:pStyle w:val="Normal"/>
        <w:rPr>
          <w:b w:val="1"/>
          <w:bCs w:val="1"/>
        </w:rPr>
      </w:pPr>
      <w:r w:rsidRPr="2F5ADAEF" w:rsidR="0033020F">
        <w:rPr>
          <w:b w:val="1"/>
          <w:bCs w:val="1"/>
          <w:i w:val="1"/>
          <w:iCs w:val="1"/>
        </w:rPr>
        <w:t xml:space="preserve">Analysis: </w:t>
      </w:r>
      <w:r w:rsidRPr="2F5ADAEF" w:rsidR="0033020F">
        <w:rPr>
          <w:b w:val="1"/>
          <w:bCs w:val="1"/>
        </w:rPr>
        <w:t>What will you do with the data when you have collected it and why?</w:t>
      </w:r>
    </w:p>
    <w:p w:rsidR="0033020F" w:rsidRDefault="0033020F" w14:paraId="0E83C25A" w14:textId="75B6BAF2">
      <w:r w:rsidR="7FF0388E">
        <w:rPr/>
        <w:t xml:space="preserve">The data collected will be used to create graphs and ideas which will be used to support or disagree with points relating to my topic. It will allow me to create </w:t>
      </w:r>
      <w:r w:rsidR="4D944E03">
        <w:rPr/>
        <w:t>my own ideas and perspectives and will make the reader think why some of the data may or may not agree with their opinions.</w:t>
      </w:r>
    </w:p>
    <w:p w:rsidRPr="00276282" w:rsidR="00276282" w:rsidRDefault="0033020F" w14:paraId="6FC3B4CF" w14:textId="77777777">
      <w:r w:rsidRPr="2F5ADAEF" w:rsidR="0033020F">
        <w:rPr>
          <w:b w:val="1"/>
          <w:bCs w:val="1"/>
        </w:rPr>
        <w:t>Proposed Timeline</w:t>
      </w:r>
      <w:r w:rsidRPr="2F5ADAEF" w:rsidR="005F5411">
        <w:rPr>
          <w:b w:val="1"/>
          <w:bCs w:val="1"/>
        </w:rPr>
        <w:t xml:space="preserve"> </w:t>
      </w:r>
      <w:r w:rsidR="00276282">
        <w:rPr/>
        <w:t>(not included in word count)</w:t>
      </w:r>
    </w:p>
    <w:p w:rsidR="3AE4BCF9" w:rsidP="2F5ADAEF" w:rsidRDefault="3AE4BCF9" w14:paraId="09E9563D" w14:textId="146FC57A">
      <w:pPr>
        <w:pStyle w:val="Normal"/>
      </w:pPr>
      <w:r w:rsidR="3AE4BCF9">
        <w:rPr/>
        <w:t>October 22 – April 23</w:t>
      </w:r>
    </w:p>
    <w:p w:rsidRPr="005F5411" w:rsidR="0033020F" w:rsidRDefault="00276282" w14:paraId="41FC594B" w14:textId="77777777" w14:noSpellErr="1">
      <w:r w:rsidR="00276282">
        <w:rPr/>
        <w:t>I</w:t>
      </w:r>
      <w:r w:rsidR="005F5411">
        <w:rPr/>
        <w:t xml:space="preserve">nsert table or figure/flow chart to depict your proposed </w:t>
      </w:r>
      <w:r w:rsidR="00276282">
        <w:rPr/>
        <w:t>project timeline of key events.</w:t>
      </w:r>
    </w:p>
    <w:p w:rsidRPr="00276282" w:rsidR="005F5411" w:rsidP="2F5ADAEF" w:rsidRDefault="0033020F" w14:paraId="088A6B42" w14:textId="07E847E7">
      <w:pPr>
        <w:pStyle w:val="Normal"/>
        <w:rPr>
          <w:b w:val="1"/>
          <w:bCs w:val="1"/>
        </w:rPr>
      </w:pPr>
      <w:r w:rsidRPr="2F5ADAEF" w:rsidR="0033020F">
        <w:rPr>
          <w:b w:val="1"/>
          <w:bCs w:val="1"/>
        </w:rPr>
        <w:t>Anticipated Outcomes</w:t>
      </w:r>
      <w:r w:rsidRPr="2F5ADAEF" w:rsidR="005F5411">
        <w:rPr>
          <w:b w:val="1"/>
          <w:bCs w:val="1"/>
        </w:rPr>
        <w:t xml:space="preserve"> </w:t>
      </w:r>
      <w:r w:rsidR="00276282">
        <w:rPr/>
        <w:t>(</w:t>
      </w:r>
      <w:r w:rsidR="00752B35">
        <w:rPr/>
        <w:t>300</w:t>
      </w:r>
      <w:r w:rsidR="00276282">
        <w:rPr/>
        <w:t xml:space="preserve"> words max)</w:t>
      </w:r>
    </w:p>
    <w:p w:rsidR="765D7385" w:rsidP="2F5ADAEF" w:rsidRDefault="765D7385" w14:paraId="62D2B82A" w14:textId="63A26D22">
      <w:pPr>
        <w:pStyle w:val="Normal"/>
      </w:pPr>
      <w:r w:rsidR="765D7385">
        <w:rPr/>
        <w:t xml:space="preserve">A successful outcome </w:t>
      </w:r>
      <w:r w:rsidR="72DF6C23">
        <w:rPr/>
        <w:t>will give an insight into how the police in England and Wales are equipped to deal with scrutiny. Look at the different methods used.</w:t>
      </w:r>
    </w:p>
    <w:p w:rsidR="09934864" w:rsidP="2F5ADAEF" w:rsidRDefault="09934864" w14:paraId="510D1366" w14:textId="4C20C698">
      <w:pPr>
        <w:pStyle w:val="Normal"/>
      </w:pPr>
      <w:r w:rsidR="09934864">
        <w:rPr/>
        <w:t xml:space="preserve">To provide a competent </w:t>
      </w:r>
      <w:r w:rsidR="4AEE6332">
        <w:rPr/>
        <w:t>argument</w:t>
      </w:r>
      <w:r w:rsidR="09934864">
        <w:rPr/>
        <w:t xml:space="preserve">- why scrutiny of the police is or is not important? </w:t>
      </w:r>
      <w:r w:rsidR="76868186">
        <w:rPr/>
        <w:t>Research</w:t>
      </w:r>
      <w:r w:rsidR="09934864">
        <w:rPr/>
        <w:t xml:space="preserve"> into this topic may not provide much detail or information, ho</w:t>
      </w:r>
      <w:r w:rsidR="78691D61">
        <w:rPr/>
        <w:t xml:space="preserve">wever one of the main </w:t>
      </w:r>
      <w:r w:rsidR="3535373F">
        <w:rPr/>
        <w:t>anticipated</w:t>
      </w:r>
      <w:r w:rsidR="78691D61">
        <w:rPr/>
        <w:t xml:space="preserve"> outcomes here would be to provide a clear </w:t>
      </w:r>
      <w:r w:rsidR="757CCD66">
        <w:rPr/>
        <w:t xml:space="preserve">project utilising all the sources available. When the </w:t>
      </w:r>
      <w:r w:rsidR="335DA1CC">
        <w:rPr/>
        <w:t>report is read by other people, it covers all the relevant laws</w:t>
      </w:r>
      <w:r w:rsidR="2CF70B68">
        <w:rPr/>
        <w:t xml:space="preserve">, regulations </w:t>
      </w:r>
      <w:r w:rsidR="335DA1CC">
        <w:rPr/>
        <w:t xml:space="preserve">and </w:t>
      </w:r>
      <w:r w:rsidR="2EFDDEA0">
        <w:rPr/>
        <w:t xml:space="preserve">statutes as these are important and for some people </w:t>
      </w:r>
      <w:r w:rsidR="4ED640B5">
        <w:rPr/>
        <w:t xml:space="preserve">find these </w:t>
      </w:r>
      <w:r w:rsidR="75AD1CEA">
        <w:rPr/>
        <w:t>difficult</w:t>
      </w:r>
      <w:r w:rsidR="2EFDDEA0">
        <w:rPr/>
        <w:t xml:space="preserve"> to understand.</w:t>
      </w:r>
    </w:p>
    <w:p w:rsidRPr="0033020F" w:rsidR="0033020F" w:rsidRDefault="0033020F" w14:paraId="0519EC75" w14:textId="77777777">
      <w:pPr>
        <w:rPr>
          <w:b/>
        </w:rPr>
      </w:pPr>
    </w:p>
    <w:p w:rsidR="2F5ADAEF" w:rsidP="2F5ADAEF" w:rsidRDefault="2F5ADAEF" w14:paraId="2495C34F" w14:textId="6E28CD5E">
      <w:pPr>
        <w:rPr>
          <w:b w:val="1"/>
          <w:bCs w:val="1"/>
        </w:rPr>
      </w:pPr>
    </w:p>
    <w:p w:rsidR="2F5ADAEF" w:rsidP="2F5ADAEF" w:rsidRDefault="2F5ADAEF" w14:paraId="0D0CBDD9" w14:textId="31F741BC">
      <w:pPr>
        <w:rPr>
          <w:b w:val="1"/>
          <w:bCs w:val="1"/>
        </w:rPr>
      </w:pPr>
    </w:p>
    <w:p w:rsidR="2F5ADAEF" w:rsidP="2F5ADAEF" w:rsidRDefault="2F5ADAEF" w14:paraId="1E1FBB4D" w14:textId="0645994E">
      <w:pPr>
        <w:rPr>
          <w:b w:val="1"/>
          <w:bCs w:val="1"/>
        </w:rPr>
      </w:pPr>
    </w:p>
    <w:p w:rsidR="0033020F" w:rsidP="2F5ADAEF" w:rsidRDefault="0033020F" w14:paraId="4116C6AD" w14:textId="464136C1">
      <w:pPr>
        <w:rPr>
          <w:b w:val="1"/>
          <w:bCs w:val="1"/>
        </w:rPr>
      </w:pPr>
      <w:r w:rsidRPr="2F5ADAEF" w:rsidR="0033020F">
        <w:rPr>
          <w:b w:val="1"/>
          <w:bCs w:val="1"/>
        </w:rPr>
        <w:t xml:space="preserve">References </w:t>
      </w:r>
      <w:r w:rsidRPr="2F5ADAEF" w:rsidR="5A107CB1">
        <w:rPr>
          <w:b w:val="1"/>
          <w:bCs w:val="1"/>
        </w:rPr>
        <w:t>(with quick summary of my initial reading of the sources)</w:t>
      </w:r>
    </w:p>
    <w:p w:rsidR="343A86F2" w:rsidP="2F5ADAEF" w:rsidRDefault="343A86F2" w14:paraId="7B999501" w14:textId="161FFDE8">
      <w:pPr>
        <w:pStyle w:val="Normal"/>
      </w:pPr>
      <w:r w:rsidR="343A86F2">
        <w:rPr/>
        <w:t xml:space="preserve">NPCC (2016). Policing Vision 2025. [online] Available at: https://www.npcc.police.uk/documents/Policing%20Vision.pdf [Accessed 15 Oct. 2022]. </w:t>
      </w:r>
    </w:p>
    <w:p w:rsidR="343A86F2" w:rsidP="2F5ADAEF" w:rsidRDefault="343A86F2" w14:paraId="00B13999" w14:textId="273E6F62">
      <w:pPr>
        <w:pStyle w:val="Normal"/>
        <w:rPr>
          <w:b w:val="1"/>
          <w:bCs w:val="1"/>
        </w:rPr>
      </w:pPr>
      <w:r w:rsidRPr="2F5ADAEF" w:rsidR="343A86F2">
        <w:rPr>
          <w:b w:val="1"/>
          <w:bCs w:val="1"/>
        </w:rPr>
        <w:t>Provides an overview of Police Mission and Values by 2025. Gives a good idea of how the Police service may look in the future.</w:t>
      </w:r>
    </w:p>
    <w:p w:rsidR="343A86F2" w:rsidP="2F5ADAEF" w:rsidRDefault="343A86F2" w14:paraId="315D17C8" w14:textId="2E0EE4B9">
      <w:pPr>
        <w:pStyle w:val="Normal"/>
      </w:pPr>
      <w:r w:rsidR="343A86F2">
        <w:rPr/>
        <w:t xml:space="preserve">www.apccs.police.uk. (n.d.). Role of the PCC. [online] Available at: https://www.apccs.police.uk/role-of-the-pcc/#:~:text=The%20role%20of%20the%20Police. </w:t>
      </w:r>
      <w:r w:rsidR="7DEA38BD">
        <w:rPr/>
        <w:t>[Accessed 14 Oct. 2022]</w:t>
      </w:r>
    </w:p>
    <w:p w:rsidR="343A86F2" w:rsidP="2F5ADAEF" w:rsidRDefault="343A86F2" w14:paraId="6408C15D" w14:textId="583D2479">
      <w:pPr>
        <w:pStyle w:val="Normal"/>
      </w:pPr>
      <w:r w:rsidR="343A86F2">
        <w:rPr/>
        <w:t>Mason, D., Hillenbrand, C. and Money, K. (2013). Are Informed Citizens More Trusting?</w:t>
      </w:r>
    </w:p>
    <w:p w:rsidR="343A86F2" w:rsidRDefault="343A86F2" w14:paraId="4F634ABA" w14:textId="327DDAD5">
      <w:r w:rsidRPr="2F5ADAEF" w:rsidR="343A86F2">
        <w:rPr>
          <w:rFonts w:ascii="Calibri" w:hAnsi="Calibri" w:eastAsia="Calibri" w:cs="Calibri"/>
          <w:noProof w:val="0"/>
          <w:sz w:val="22"/>
          <w:szCs w:val="22"/>
          <w:lang w:val="en-GB"/>
        </w:rPr>
        <w:t xml:space="preserve">Transparency of Performance Data and Trust Towards a British Police Force. </w:t>
      </w:r>
      <w:r w:rsidRPr="2F5ADAEF" w:rsidR="343A86F2">
        <w:rPr>
          <w:rFonts w:ascii="Calibri" w:hAnsi="Calibri" w:eastAsia="Calibri" w:cs="Calibri"/>
          <w:i w:val="1"/>
          <w:iCs w:val="1"/>
          <w:noProof w:val="0"/>
          <w:sz w:val="22"/>
          <w:szCs w:val="22"/>
          <w:lang w:val="en-GB"/>
        </w:rPr>
        <w:t>Journal of Business Ethics</w:t>
      </w:r>
      <w:r w:rsidRPr="2F5ADAEF" w:rsidR="343A86F2">
        <w:rPr>
          <w:rFonts w:ascii="Calibri" w:hAnsi="Calibri" w:eastAsia="Calibri" w:cs="Calibri"/>
          <w:noProof w:val="0"/>
          <w:sz w:val="22"/>
          <w:szCs w:val="22"/>
          <w:lang w:val="en-GB"/>
        </w:rPr>
        <w:t xml:space="preserve">, 122(2), pp.321–341. </w:t>
      </w:r>
    </w:p>
    <w:p w:rsidR="00A06E5B" w:rsidRDefault="00A06E5B" w14:paraId="53048329" w14:textId="729FDDDC">
      <w:r w:rsidRPr="2F5ADAEF" w:rsidR="00A06E5B">
        <w:rPr>
          <w:rFonts w:ascii="Calibri" w:hAnsi="Calibri" w:eastAsia="Calibri" w:cs="Calibri"/>
          <w:b w:val="1"/>
          <w:bCs w:val="1"/>
          <w:noProof w:val="0"/>
          <w:color w:val="000000" w:themeColor="text1" w:themeTint="FF" w:themeShade="FF"/>
          <w:sz w:val="22"/>
          <w:szCs w:val="22"/>
          <w:lang w:val="en-GB"/>
        </w:rPr>
        <w:t xml:space="preserve">Shows that </w:t>
      </w:r>
      <w:r w:rsidRPr="2F5ADAEF" w:rsidR="343A86F2">
        <w:rPr>
          <w:rFonts w:ascii="Calibri" w:hAnsi="Calibri" w:eastAsia="Calibri" w:cs="Calibri"/>
          <w:b w:val="1"/>
          <w:bCs w:val="1"/>
          <w:noProof w:val="0"/>
          <w:color w:val="000000" w:themeColor="text1" w:themeTint="FF" w:themeShade="FF"/>
          <w:sz w:val="22"/>
          <w:szCs w:val="22"/>
          <w:lang w:val="en-GB"/>
        </w:rPr>
        <w:t xml:space="preserve">little academic research has investigated how knowledge of police performance impacts </w:t>
      </w:r>
      <w:r w:rsidRPr="2F5ADAEF" w:rsidR="7A39D7F6">
        <w:rPr>
          <w:rFonts w:ascii="Calibri" w:hAnsi="Calibri" w:eastAsia="Calibri" w:cs="Calibri"/>
          <w:b w:val="1"/>
          <w:bCs w:val="1"/>
          <w:noProof w:val="0"/>
          <w:color w:val="000000" w:themeColor="text1" w:themeTint="FF" w:themeShade="FF"/>
          <w:sz w:val="22"/>
          <w:szCs w:val="22"/>
          <w:lang w:val="en-GB"/>
        </w:rPr>
        <w:t>citizens</w:t>
      </w:r>
      <w:r w:rsidRPr="2F5ADAEF" w:rsidR="343A86F2">
        <w:rPr>
          <w:rFonts w:ascii="Calibri" w:hAnsi="Calibri" w:eastAsia="Calibri" w:cs="Calibri"/>
          <w:b w:val="1"/>
          <w:bCs w:val="1"/>
          <w:noProof w:val="0"/>
          <w:color w:val="000000" w:themeColor="text1" w:themeTint="FF" w:themeShade="FF"/>
          <w:sz w:val="22"/>
          <w:szCs w:val="22"/>
          <w:lang w:val="en-GB"/>
        </w:rPr>
        <w:t xml:space="preserve"> trust.</w:t>
      </w:r>
      <w:r w:rsidRPr="2F5ADAEF" w:rsidR="343A86F2">
        <w:rPr>
          <w:rFonts w:ascii="Calibri" w:hAnsi="Calibri" w:eastAsia="Calibri" w:cs="Calibri"/>
          <w:noProof w:val="0"/>
          <w:sz w:val="22"/>
          <w:szCs w:val="22"/>
          <w:lang w:val="en-GB"/>
        </w:rPr>
        <w:t xml:space="preserve"> </w:t>
      </w:r>
    </w:p>
    <w:p w:rsidR="343A86F2" w:rsidP="2F5ADAEF" w:rsidRDefault="343A86F2" w14:paraId="33BC534F" w14:textId="3EEC3593">
      <w:pPr>
        <w:jc w:val="both"/>
      </w:pPr>
      <w:r w:rsidRPr="2F5ADAEF" w:rsidR="343A86F2">
        <w:rPr>
          <w:rFonts w:ascii="Calibri" w:hAnsi="Calibri" w:eastAsia="Calibri" w:cs="Calibri"/>
          <w:noProof w:val="0"/>
          <w:sz w:val="22"/>
          <w:szCs w:val="22"/>
          <w:lang w:val="en-GB"/>
        </w:rPr>
        <w:t xml:space="preserve">Murphy, P., Eckersley, P. and Ferry, L. (2017). Accountability and transparency: Police forces in England and Wales. </w:t>
      </w:r>
      <w:r w:rsidRPr="2F5ADAEF" w:rsidR="343A86F2">
        <w:rPr>
          <w:rFonts w:ascii="Calibri" w:hAnsi="Calibri" w:eastAsia="Calibri" w:cs="Calibri"/>
          <w:i w:val="1"/>
          <w:iCs w:val="1"/>
          <w:noProof w:val="0"/>
          <w:sz w:val="22"/>
          <w:szCs w:val="22"/>
          <w:lang w:val="en-GB"/>
        </w:rPr>
        <w:t>Public Policy and Administration</w:t>
      </w:r>
      <w:r w:rsidRPr="2F5ADAEF" w:rsidR="343A86F2">
        <w:rPr>
          <w:rFonts w:ascii="Calibri" w:hAnsi="Calibri" w:eastAsia="Calibri" w:cs="Calibri"/>
          <w:noProof w:val="0"/>
          <w:sz w:val="22"/>
          <w:szCs w:val="22"/>
          <w:lang w:val="en-GB"/>
        </w:rPr>
        <w:t xml:space="preserve">, 32(3), pp.197–213. </w:t>
      </w:r>
    </w:p>
    <w:p w:rsidR="343A86F2" w:rsidP="2F5ADAEF" w:rsidRDefault="343A86F2" w14:paraId="05D24B23" w14:textId="06D8EACC">
      <w:pPr>
        <w:jc w:val="both"/>
      </w:pPr>
      <w:r w:rsidRPr="2F5ADAEF" w:rsidR="343A86F2">
        <w:rPr>
          <w:rFonts w:ascii="Calibri" w:hAnsi="Calibri" w:eastAsia="Calibri" w:cs="Calibri"/>
          <w:b w:val="1"/>
          <w:bCs w:val="1"/>
          <w:noProof w:val="0"/>
          <w:sz w:val="22"/>
          <w:szCs w:val="22"/>
          <w:lang w:val="en-GB"/>
        </w:rPr>
        <w:t>Shows the significance of body worn cameras. Explains how they're used. officers wearing BWCs have significantly fewer complaints lodged against them than officers who are not wearing BWC.</w:t>
      </w:r>
      <w:r w:rsidRPr="2F5ADAEF" w:rsidR="343A86F2">
        <w:rPr>
          <w:rFonts w:ascii="Calibri" w:hAnsi="Calibri" w:eastAsia="Calibri" w:cs="Calibri"/>
          <w:noProof w:val="0"/>
          <w:sz w:val="22"/>
          <w:szCs w:val="22"/>
          <w:lang w:val="en-GB"/>
        </w:rPr>
        <w:t xml:space="preserve"> </w:t>
      </w:r>
    </w:p>
    <w:p w:rsidR="343A86F2" w:rsidP="2F5ADAEF" w:rsidRDefault="343A86F2" w14:paraId="59B52AC6" w14:textId="4FADF0E8">
      <w:pPr>
        <w:jc w:val="both"/>
      </w:pPr>
      <w:r w:rsidRPr="2F5ADAEF" w:rsidR="343A86F2">
        <w:rPr>
          <w:rFonts w:ascii="Calibri" w:hAnsi="Calibri" w:eastAsia="Calibri" w:cs="Calibri"/>
          <w:noProof w:val="0"/>
          <w:sz w:val="22"/>
          <w:szCs w:val="22"/>
          <w:lang w:val="en-GB"/>
        </w:rPr>
        <w:t xml:space="preserve">"Scrutinising the role of the Police and Crime Panel in the new era of police governance in England and Wales", Safer Communities, Vol. 13 No. 1, pp. 22-31. </w:t>
      </w:r>
    </w:p>
    <w:p w:rsidR="343A86F2" w:rsidP="2F5ADAEF" w:rsidRDefault="343A86F2" w14:paraId="5918C0F4" w14:textId="78C69A7D">
      <w:pPr>
        <w:jc w:val="both"/>
      </w:pPr>
      <w:hyperlink r:id="R01a8c61081244417">
        <w:r w:rsidRPr="2F5ADAEF" w:rsidR="343A86F2">
          <w:rPr>
            <w:rStyle w:val="Hyperlink"/>
            <w:rFonts w:ascii="Calibri" w:hAnsi="Calibri" w:eastAsia="Calibri" w:cs="Calibri"/>
            <w:b w:val="1"/>
            <w:bCs w:val="1"/>
            <w:noProof w:val="0"/>
            <w:sz w:val="22"/>
            <w:szCs w:val="22"/>
            <w:lang w:val="en-GB"/>
          </w:rPr>
          <w:t>https://www.emerald.com/insight/content/doi/10.1108/SC-10-2013-0021/full/html</w:t>
        </w:r>
      </w:hyperlink>
    </w:p>
    <w:p w:rsidR="7807D47B" w:rsidP="2F5ADAEF" w:rsidRDefault="7807D47B" w14:paraId="0AB87CAD" w14:textId="3FBE2D6F">
      <w:pPr>
        <w:pStyle w:val="Normal"/>
      </w:pPr>
      <w:r w:rsidR="7807D47B">
        <w:rPr/>
        <w:t>Lockwood, M., 2020. Why independent scrutiny of police matters | Independent Office for Police Conduct. [online] Policeconduct.gov.uk. Available at: &lt;https://policeconduct.gov.uk/news/our-podcasts-and-blogs/why-independent-scrutiny-police-matters&gt; [Accessed 15 October 2022].</w:t>
      </w:r>
    </w:p>
    <w:p w:rsidR="7F38AFFD" w:rsidP="2F5ADAEF" w:rsidRDefault="7F38AFFD" w14:paraId="44E062E0" w14:textId="4A9EE926">
      <w:pPr>
        <w:pStyle w:val="Normal"/>
        <w:rPr>
          <w:b w:val="1"/>
          <w:bCs w:val="1"/>
        </w:rPr>
      </w:pPr>
      <w:r w:rsidRPr="7572E229" w:rsidR="7F38AFFD">
        <w:rPr>
          <w:b w:val="1"/>
          <w:bCs w:val="1"/>
        </w:rPr>
        <w:t xml:space="preserve">This source argues that because UK policing is based on consent, that accountability should be </w:t>
      </w:r>
      <w:r w:rsidRPr="7572E229" w:rsidR="62A91690">
        <w:rPr>
          <w:b w:val="1"/>
          <w:bCs w:val="1"/>
        </w:rPr>
        <w:t xml:space="preserve">available. That this model needs improvement. The IOPC is a good starting point </w:t>
      </w:r>
      <w:r w:rsidRPr="7572E229" w:rsidR="55DBE9C8">
        <w:rPr>
          <w:b w:val="1"/>
          <w:bCs w:val="1"/>
        </w:rPr>
        <w:t xml:space="preserve">as it provides their goals in relation to public scrutiny and means to </w:t>
      </w:r>
      <w:r w:rsidRPr="7572E229" w:rsidR="55DBE9C8">
        <w:rPr>
          <w:b w:val="1"/>
          <w:bCs w:val="1"/>
        </w:rPr>
        <w:t>improve</w:t>
      </w:r>
      <w:r w:rsidRPr="7572E229" w:rsidR="55DBE9C8">
        <w:rPr>
          <w:b w:val="1"/>
          <w:bCs w:val="1"/>
        </w:rPr>
        <w:t xml:space="preserve"> confidence in the police.</w:t>
      </w:r>
    </w:p>
    <w:p w:rsidR="77F46D3B" w:rsidP="7572E229" w:rsidRDefault="77F46D3B" w14:paraId="0506FB06" w14:textId="4D877EAD">
      <w:pPr>
        <w:pStyle w:val="Normal"/>
        <w:rPr>
          <w:b w:val="0"/>
          <w:bCs w:val="0"/>
        </w:rPr>
      </w:pPr>
      <w:proofErr w:type="spellStart"/>
      <w:r w:rsidR="77F46D3B">
        <w:rPr>
          <w:b w:val="0"/>
          <w:bCs w:val="0"/>
        </w:rPr>
        <w:t>Caless</w:t>
      </w:r>
      <w:proofErr w:type="spellEnd"/>
      <w:r w:rsidR="77F46D3B">
        <w:rPr>
          <w:b w:val="0"/>
          <w:bCs w:val="0"/>
        </w:rPr>
        <w:t xml:space="preserve">, J. and Owens, J. (2016) Police and Crime Commissioners </w:t>
      </w:r>
      <w:proofErr w:type="gramStart"/>
      <w:r w:rsidR="77F46D3B">
        <w:rPr>
          <w:b w:val="0"/>
          <w:bCs w:val="0"/>
        </w:rPr>
        <w:t>The</w:t>
      </w:r>
      <w:proofErr w:type="gramEnd"/>
      <w:r w:rsidR="77F46D3B">
        <w:rPr>
          <w:b w:val="0"/>
          <w:bCs w:val="0"/>
        </w:rPr>
        <w:t xml:space="preserve"> Transformation of Police Accountability. Bristol, UK: Policy Press.</w:t>
      </w:r>
    </w:p>
    <w:p w:rsidR="7572E229" w:rsidP="7572E229" w:rsidRDefault="7572E229" w14:paraId="09B671AC" w14:textId="70032D2D">
      <w:pPr>
        <w:pStyle w:val="Normal"/>
        <w:rPr>
          <w:b w:val="1"/>
          <w:bCs w:val="1"/>
        </w:rPr>
      </w:pPr>
    </w:p>
    <w:p w:rsidR="00752B35" w:rsidRDefault="00752B35" w14:paraId="395ADD4F" w14:textId="6DE8FF75"/>
    <w:p w:rsidRPr="0094574D" w:rsidR="00752B35" w:rsidRDefault="0094574D" w14:paraId="1E9D0A97" w14:noSpellErr="1" w14:textId="053DA837"/>
    <w:sectPr w:rsidRPr="0094574D" w:rsidR="00752B3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94113B"/>
    <w:multiLevelType w:val="hybridMultilevel"/>
    <w:tmpl w:val="62F4B066"/>
    <w:lvl w:ilvl="0" w:tplc="C656696A">
      <w:start w:val="1"/>
      <w:numFmt w:val="bullet"/>
      <w:lvlText w:val="o"/>
      <w:lvlJc w:val="left"/>
      <w:pPr>
        <w:tabs>
          <w:tab w:val="num" w:pos="720"/>
        </w:tabs>
        <w:ind w:left="720" w:hanging="360"/>
      </w:pPr>
      <w:rPr>
        <w:rFonts w:hint="default" w:ascii="Courier New" w:hAnsi="Courier New"/>
      </w:rPr>
    </w:lvl>
    <w:lvl w:ilvl="1" w:tplc="8C3C6070">
      <w:start w:val="1"/>
      <w:numFmt w:val="bullet"/>
      <w:lvlText w:val="o"/>
      <w:lvlJc w:val="left"/>
      <w:pPr>
        <w:tabs>
          <w:tab w:val="num" w:pos="1440"/>
        </w:tabs>
        <w:ind w:left="1440" w:hanging="360"/>
      </w:pPr>
      <w:rPr>
        <w:rFonts w:hint="default" w:ascii="Courier New" w:hAnsi="Courier New"/>
      </w:rPr>
    </w:lvl>
    <w:lvl w:ilvl="2" w:tplc="35CC425A" w:tentative="1">
      <w:start w:val="1"/>
      <w:numFmt w:val="bullet"/>
      <w:lvlText w:val="o"/>
      <w:lvlJc w:val="left"/>
      <w:pPr>
        <w:tabs>
          <w:tab w:val="num" w:pos="2160"/>
        </w:tabs>
        <w:ind w:left="2160" w:hanging="360"/>
      </w:pPr>
      <w:rPr>
        <w:rFonts w:hint="default" w:ascii="Courier New" w:hAnsi="Courier New"/>
      </w:rPr>
    </w:lvl>
    <w:lvl w:ilvl="3" w:tplc="CCD46A8A" w:tentative="1">
      <w:start w:val="1"/>
      <w:numFmt w:val="bullet"/>
      <w:lvlText w:val="o"/>
      <w:lvlJc w:val="left"/>
      <w:pPr>
        <w:tabs>
          <w:tab w:val="num" w:pos="2880"/>
        </w:tabs>
        <w:ind w:left="2880" w:hanging="360"/>
      </w:pPr>
      <w:rPr>
        <w:rFonts w:hint="default" w:ascii="Courier New" w:hAnsi="Courier New"/>
      </w:rPr>
    </w:lvl>
    <w:lvl w:ilvl="4" w:tplc="D20C9050" w:tentative="1">
      <w:start w:val="1"/>
      <w:numFmt w:val="bullet"/>
      <w:lvlText w:val="o"/>
      <w:lvlJc w:val="left"/>
      <w:pPr>
        <w:tabs>
          <w:tab w:val="num" w:pos="3600"/>
        </w:tabs>
        <w:ind w:left="3600" w:hanging="360"/>
      </w:pPr>
      <w:rPr>
        <w:rFonts w:hint="default" w:ascii="Courier New" w:hAnsi="Courier New"/>
      </w:rPr>
    </w:lvl>
    <w:lvl w:ilvl="5" w:tplc="EACE9484" w:tentative="1">
      <w:start w:val="1"/>
      <w:numFmt w:val="bullet"/>
      <w:lvlText w:val="o"/>
      <w:lvlJc w:val="left"/>
      <w:pPr>
        <w:tabs>
          <w:tab w:val="num" w:pos="4320"/>
        </w:tabs>
        <w:ind w:left="4320" w:hanging="360"/>
      </w:pPr>
      <w:rPr>
        <w:rFonts w:hint="default" w:ascii="Courier New" w:hAnsi="Courier New"/>
      </w:rPr>
    </w:lvl>
    <w:lvl w:ilvl="6" w:tplc="33E6705A" w:tentative="1">
      <w:start w:val="1"/>
      <w:numFmt w:val="bullet"/>
      <w:lvlText w:val="o"/>
      <w:lvlJc w:val="left"/>
      <w:pPr>
        <w:tabs>
          <w:tab w:val="num" w:pos="5040"/>
        </w:tabs>
        <w:ind w:left="5040" w:hanging="360"/>
      </w:pPr>
      <w:rPr>
        <w:rFonts w:hint="default" w:ascii="Courier New" w:hAnsi="Courier New"/>
      </w:rPr>
    </w:lvl>
    <w:lvl w:ilvl="7" w:tplc="8E3AEAEA" w:tentative="1">
      <w:start w:val="1"/>
      <w:numFmt w:val="bullet"/>
      <w:lvlText w:val="o"/>
      <w:lvlJc w:val="left"/>
      <w:pPr>
        <w:tabs>
          <w:tab w:val="num" w:pos="5760"/>
        </w:tabs>
        <w:ind w:left="5760" w:hanging="360"/>
      </w:pPr>
      <w:rPr>
        <w:rFonts w:hint="default" w:ascii="Courier New" w:hAnsi="Courier New"/>
      </w:rPr>
    </w:lvl>
    <w:lvl w:ilvl="8" w:tplc="C2C82AC0" w:tentative="1">
      <w:start w:val="1"/>
      <w:numFmt w:val="bullet"/>
      <w:lvlText w:val="o"/>
      <w:lvlJc w:val="left"/>
      <w:pPr>
        <w:tabs>
          <w:tab w:val="num" w:pos="6480"/>
        </w:tabs>
        <w:ind w:left="6480" w:hanging="360"/>
      </w:pPr>
      <w:rPr>
        <w:rFonts w:hint="default" w:ascii="Courier New" w:hAnsi="Courier New"/>
      </w:rPr>
    </w:lvl>
  </w:abstractNum>
  <w:num w:numId="1" w16cid:durableId="13148750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20F"/>
    <w:rsid w:val="000F2EC1"/>
    <w:rsid w:val="00103258"/>
    <w:rsid w:val="00276282"/>
    <w:rsid w:val="0033020F"/>
    <w:rsid w:val="005F5411"/>
    <w:rsid w:val="00623D69"/>
    <w:rsid w:val="00752B35"/>
    <w:rsid w:val="007C6772"/>
    <w:rsid w:val="00872AC6"/>
    <w:rsid w:val="008B718C"/>
    <w:rsid w:val="0094574D"/>
    <w:rsid w:val="00A06E5B"/>
    <w:rsid w:val="00A37A54"/>
    <w:rsid w:val="00BB1679"/>
    <w:rsid w:val="00C42086"/>
    <w:rsid w:val="00C64267"/>
    <w:rsid w:val="00CF4316"/>
    <w:rsid w:val="01BDF881"/>
    <w:rsid w:val="03176783"/>
    <w:rsid w:val="03197865"/>
    <w:rsid w:val="03386EA4"/>
    <w:rsid w:val="0424B1A0"/>
    <w:rsid w:val="065CCFEB"/>
    <w:rsid w:val="069169A4"/>
    <w:rsid w:val="09934864"/>
    <w:rsid w:val="09A55B30"/>
    <w:rsid w:val="09C97657"/>
    <w:rsid w:val="09FA49B3"/>
    <w:rsid w:val="0A65348A"/>
    <w:rsid w:val="0B146A7D"/>
    <w:rsid w:val="0BFAD72E"/>
    <w:rsid w:val="0CDCFBF2"/>
    <w:rsid w:val="0E4C0B3F"/>
    <w:rsid w:val="0E78CC53"/>
    <w:rsid w:val="0EEA8CA4"/>
    <w:rsid w:val="0F4FEDFF"/>
    <w:rsid w:val="0FF4B5C1"/>
    <w:rsid w:val="0FF4EEFF"/>
    <w:rsid w:val="101F238D"/>
    <w:rsid w:val="10698B37"/>
    <w:rsid w:val="11908622"/>
    <w:rsid w:val="11B06D15"/>
    <w:rsid w:val="124AA5F3"/>
    <w:rsid w:val="1312605F"/>
    <w:rsid w:val="131F7C62"/>
    <w:rsid w:val="132C5683"/>
    <w:rsid w:val="168E6511"/>
    <w:rsid w:val="16F5208F"/>
    <w:rsid w:val="182A3572"/>
    <w:rsid w:val="18DDA7E8"/>
    <w:rsid w:val="1B327BCD"/>
    <w:rsid w:val="1B61D634"/>
    <w:rsid w:val="1FBE7936"/>
    <w:rsid w:val="2012C711"/>
    <w:rsid w:val="20228CCF"/>
    <w:rsid w:val="2053D098"/>
    <w:rsid w:val="215A17C1"/>
    <w:rsid w:val="215A37BD"/>
    <w:rsid w:val="21B87DF8"/>
    <w:rsid w:val="234A67D3"/>
    <w:rsid w:val="238FC369"/>
    <w:rsid w:val="24689892"/>
    <w:rsid w:val="24C035B6"/>
    <w:rsid w:val="252B93CA"/>
    <w:rsid w:val="26A72FA6"/>
    <w:rsid w:val="26AF38B4"/>
    <w:rsid w:val="26D6C349"/>
    <w:rsid w:val="289EC74A"/>
    <w:rsid w:val="2A31FB59"/>
    <w:rsid w:val="2A348CF4"/>
    <w:rsid w:val="2B5CBA78"/>
    <w:rsid w:val="2CF70B68"/>
    <w:rsid w:val="2E0F7AD8"/>
    <w:rsid w:val="2E4ECD91"/>
    <w:rsid w:val="2E941B0F"/>
    <w:rsid w:val="2EFDDEA0"/>
    <w:rsid w:val="2F5ADAEF"/>
    <w:rsid w:val="3002E85D"/>
    <w:rsid w:val="308A262B"/>
    <w:rsid w:val="30C872F7"/>
    <w:rsid w:val="335DA1CC"/>
    <w:rsid w:val="3439F743"/>
    <w:rsid w:val="343A86F2"/>
    <w:rsid w:val="344AEBF1"/>
    <w:rsid w:val="3535373F"/>
    <w:rsid w:val="3554256D"/>
    <w:rsid w:val="35CA1C73"/>
    <w:rsid w:val="35D6F694"/>
    <w:rsid w:val="36B8A014"/>
    <w:rsid w:val="371D4B25"/>
    <w:rsid w:val="374F6813"/>
    <w:rsid w:val="3765ECD4"/>
    <w:rsid w:val="3772C6F5"/>
    <w:rsid w:val="37B722E9"/>
    <w:rsid w:val="37D3CC01"/>
    <w:rsid w:val="3953F2EC"/>
    <w:rsid w:val="3962EF4A"/>
    <w:rsid w:val="39836CCC"/>
    <w:rsid w:val="39F040D6"/>
    <w:rsid w:val="3A5619DC"/>
    <w:rsid w:val="3A58E393"/>
    <w:rsid w:val="3AA10518"/>
    <w:rsid w:val="3AAA67B7"/>
    <w:rsid w:val="3AE4BCF9"/>
    <w:rsid w:val="3C3CD579"/>
    <w:rsid w:val="3D185BAE"/>
    <w:rsid w:val="3DDEEAEA"/>
    <w:rsid w:val="3E1DB94D"/>
    <w:rsid w:val="3EEF3BF7"/>
    <w:rsid w:val="3F70FEB9"/>
    <w:rsid w:val="404C24E0"/>
    <w:rsid w:val="41005765"/>
    <w:rsid w:val="42DFE768"/>
    <w:rsid w:val="45DDEB16"/>
    <w:rsid w:val="45E3B7BF"/>
    <w:rsid w:val="46659945"/>
    <w:rsid w:val="46D77AB2"/>
    <w:rsid w:val="475CC61B"/>
    <w:rsid w:val="47E497D8"/>
    <w:rsid w:val="4962353C"/>
    <w:rsid w:val="4AEE6332"/>
    <w:rsid w:val="4C0740B7"/>
    <w:rsid w:val="4C49F21B"/>
    <w:rsid w:val="4CA9A4FE"/>
    <w:rsid w:val="4D944E03"/>
    <w:rsid w:val="4EAF67F7"/>
    <w:rsid w:val="4ED640B5"/>
    <w:rsid w:val="4F28E121"/>
    <w:rsid w:val="506FB211"/>
    <w:rsid w:val="50D52DB6"/>
    <w:rsid w:val="5120E802"/>
    <w:rsid w:val="51663313"/>
    <w:rsid w:val="5228899D"/>
    <w:rsid w:val="527F5015"/>
    <w:rsid w:val="52AFBB23"/>
    <w:rsid w:val="541B0D72"/>
    <w:rsid w:val="556C7629"/>
    <w:rsid w:val="55DBE9C8"/>
    <w:rsid w:val="596046E5"/>
    <w:rsid w:val="5A107CB1"/>
    <w:rsid w:val="5A3FE74C"/>
    <w:rsid w:val="5B0AD00A"/>
    <w:rsid w:val="5C009C24"/>
    <w:rsid w:val="5C42802C"/>
    <w:rsid w:val="5D53D8D8"/>
    <w:rsid w:val="5F42AB27"/>
    <w:rsid w:val="5FDE412D"/>
    <w:rsid w:val="5FFF1CEE"/>
    <w:rsid w:val="60AF28D0"/>
    <w:rsid w:val="60B71656"/>
    <w:rsid w:val="6252E6B7"/>
    <w:rsid w:val="62A91690"/>
    <w:rsid w:val="62E610B6"/>
    <w:rsid w:val="63EEB718"/>
    <w:rsid w:val="66D88B2C"/>
    <w:rsid w:val="66EBEA97"/>
    <w:rsid w:val="67114E80"/>
    <w:rsid w:val="67EA3DF1"/>
    <w:rsid w:val="68437F98"/>
    <w:rsid w:val="697A2D3D"/>
    <w:rsid w:val="6BA6EEEC"/>
    <w:rsid w:val="6BC5F892"/>
    <w:rsid w:val="6D016115"/>
    <w:rsid w:val="6E2B95C5"/>
    <w:rsid w:val="6EFD9954"/>
    <w:rsid w:val="6FC3DC35"/>
    <w:rsid w:val="6FC76626"/>
    <w:rsid w:val="70F6A59C"/>
    <w:rsid w:val="71633687"/>
    <w:rsid w:val="7281C956"/>
    <w:rsid w:val="72DF6C23"/>
    <w:rsid w:val="735D488A"/>
    <w:rsid w:val="73915D8A"/>
    <w:rsid w:val="74E0B173"/>
    <w:rsid w:val="7572E229"/>
    <w:rsid w:val="757CCD66"/>
    <w:rsid w:val="75AD1CEA"/>
    <w:rsid w:val="765D7385"/>
    <w:rsid w:val="76868186"/>
    <w:rsid w:val="776255E9"/>
    <w:rsid w:val="77F46D3B"/>
    <w:rsid w:val="7807D47B"/>
    <w:rsid w:val="7817163A"/>
    <w:rsid w:val="7839D5A1"/>
    <w:rsid w:val="78691D61"/>
    <w:rsid w:val="7A39D7F6"/>
    <w:rsid w:val="7B00EA4E"/>
    <w:rsid w:val="7BF2E305"/>
    <w:rsid w:val="7DEA38BD"/>
    <w:rsid w:val="7E8657BE"/>
    <w:rsid w:val="7EFF0AC5"/>
    <w:rsid w:val="7F38AFFD"/>
    <w:rsid w:val="7FDFDC4F"/>
    <w:rsid w:val="7FF038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A9ABA7"/>
  <w15:chartTrackingRefBased/>
  <w15:docId w15:val="{A1987846-D9C2-4D21-B6D7-A420A021A7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0177380">
      <w:bodyDiv w:val="1"/>
      <w:marLeft w:val="0"/>
      <w:marRight w:val="0"/>
      <w:marTop w:val="0"/>
      <w:marBottom w:val="0"/>
      <w:divBdr>
        <w:top w:val="none" w:sz="0" w:space="0" w:color="auto"/>
        <w:left w:val="none" w:sz="0" w:space="0" w:color="auto"/>
        <w:bottom w:val="none" w:sz="0" w:space="0" w:color="auto"/>
        <w:right w:val="none" w:sz="0" w:space="0" w:color="auto"/>
      </w:divBdr>
      <w:divsChild>
        <w:div w:id="634140277">
          <w:marLeft w:val="605"/>
          <w:marRight w:val="0"/>
          <w:marTop w:val="40"/>
          <w:marBottom w:val="80"/>
          <w:divBdr>
            <w:top w:val="none" w:sz="0" w:space="0" w:color="auto"/>
            <w:left w:val="none" w:sz="0" w:space="0" w:color="auto"/>
            <w:bottom w:val="none" w:sz="0" w:space="0" w:color="auto"/>
            <w:right w:val="none" w:sz="0" w:space="0" w:color="auto"/>
          </w:divBdr>
        </w:div>
        <w:div w:id="1053390450">
          <w:marLeft w:val="605"/>
          <w:marRight w:val="0"/>
          <w:marTop w:val="40"/>
          <w:marBottom w:val="80"/>
          <w:divBdr>
            <w:top w:val="none" w:sz="0" w:space="0" w:color="auto"/>
            <w:left w:val="none" w:sz="0" w:space="0" w:color="auto"/>
            <w:bottom w:val="none" w:sz="0" w:space="0" w:color="auto"/>
            <w:right w:val="none" w:sz="0" w:space="0" w:color="auto"/>
          </w:divBdr>
        </w:div>
        <w:div w:id="1403215415">
          <w:marLeft w:val="605"/>
          <w:marRight w:val="0"/>
          <w:marTop w:val="40"/>
          <w:marBottom w:val="80"/>
          <w:divBdr>
            <w:top w:val="none" w:sz="0" w:space="0" w:color="auto"/>
            <w:left w:val="none" w:sz="0" w:space="0" w:color="auto"/>
            <w:bottom w:val="none" w:sz="0" w:space="0" w:color="auto"/>
            <w:right w:val="none" w:sz="0" w:space="0" w:color="auto"/>
          </w:divBdr>
        </w:div>
        <w:div w:id="575865724">
          <w:marLeft w:val="605"/>
          <w:marRight w:val="0"/>
          <w:marTop w:val="40"/>
          <w:marBottom w:val="80"/>
          <w:divBdr>
            <w:top w:val="none" w:sz="0" w:space="0" w:color="auto"/>
            <w:left w:val="none" w:sz="0" w:space="0" w:color="auto"/>
            <w:bottom w:val="none" w:sz="0" w:space="0" w:color="auto"/>
            <w:right w:val="none" w:sz="0" w:space="0" w:color="auto"/>
          </w:divBdr>
        </w:div>
        <w:div w:id="1502232013">
          <w:marLeft w:val="605"/>
          <w:marRight w:val="0"/>
          <w:marTop w:val="40"/>
          <w:marBottom w:val="80"/>
          <w:divBdr>
            <w:top w:val="none" w:sz="0" w:space="0" w:color="auto"/>
            <w:left w:val="none" w:sz="0" w:space="0" w:color="auto"/>
            <w:bottom w:val="none" w:sz="0" w:space="0" w:color="auto"/>
            <w:right w:val="none" w:sz="0" w:space="0" w:color="auto"/>
          </w:divBdr>
        </w:div>
        <w:div w:id="1637225683">
          <w:marLeft w:val="605"/>
          <w:marRight w:val="0"/>
          <w:marTop w:val="40"/>
          <w:marBottom w:val="8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image" Target="media/image1.png" Id="rId5" /><Relationship Type="http://schemas.openxmlformats.org/officeDocument/2006/relationships/webSettings" Target="webSettings.xml" Id="rId4" /><Relationship Type="http://schemas.openxmlformats.org/officeDocument/2006/relationships/hyperlink" Target="https://www.emerald.com/insight/content/doi/10.1108/SC-10-2013-0021/full/html" TargetMode="External" Id="R01a8c6108124441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Laura Boulton &lt;School of Forensic &amp; Applied Sciences&gt;</dc:creator>
  <keywords/>
  <dc:description/>
  <lastModifiedBy>David Jones (1902712)</lastModifiedBy>
  <revision>7</revision>
  <dcterms:created xsi:type="dcterms:W3CDTF">2022-02-18T16:20:00.0000000Z</dcterms:created>
  <dcterms:modified xsi:type="dcterms:W3CDTF">2022-10-22T18:57:56.2781737Z</dcterms:modified>
</coreProperties>
</file>