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76AADC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8E3618">
              <w:rPr>
                <w:b/>
                <w:color w:val="auto"/>
                <w:sz w:val="32"/>
              </w:rPr>
              <w:t>Rhys Pullin</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0CD416E" w:rsidR="005A1BA3" w:rsidRDefault="005A1BA3" w:rsidP="00340E9A">
            <w:pPr>
              <w:overflowPunct/>
              <w:autoSpaceDE/>
              <w:autoSpaceDN/>
              <w:adjustRightInd/>
              <w:ind w:right="237"/>
              <w:textAlignment w:val="auto"/>
              <w:rPr>
                <w:b/>
                <w:color w:val="auto"/>
                <w:sz w:val="32"/>
              </w:rPr>
            </w:pPr>
            <w:r>
              <w:rPr>
                <w:b/>
                <w:color w:val="auto"/>
                <w:sz w:val="32"/>
              </w:rPr>
              <w:t>______________</w:t>
            </w:r>
            <w:r w:rsidR="008E3618" w:rsidRPr="008E3618">
              <w:rPr>
                <w:b/>
                <w:color w:val="auto"/>
                <w:sz w:val="32"/>
              </w:rPr>
              <w:t>2236903</w:t>
            </w:r>
            <w:r>
              <w:rPr>
                <w:b/>
                <w:color w:val="auto"/>
                <w:sz w:val="32"/>
              </w:rPr>
              <w:t>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893DD1"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436F627D" w14:textId="6F813644" w:rsidR="00296C26" w:rsidRPr="00296C26" w:rsidRDefault="00296C26" w:rsidP="00296C26">
      <w:pPr>
        <w:ind w:right="237"/>
        <w:jc w:val="both"/>
        <w:rPr>
          <w:sz w:val="24"/>
          <w:szCs w:val="24"/>
        </w:rPr>
      </w:pPr>
      <w:r w:rsidRPr="00296C26">
        <w:rPr>
          <w:sz w:val="24"/>
          <w:szCs w:val="24"/>
        </w:rPr>
        <w:t xml:space="preserve">The role of a modern-day police officer is a challenging and constantly evolving role. Throughout my service I have seen the demands that are placed upon police officers and how the service </w:t>
      </w:r>
      <w:r w:rsidR="00A73015" w:rsidRPr="00296C26">
        <w:rPr>
          <w:sz w:val="24"/>
          <w:szCs w:val="24"/>
        </w:rPr>
        <w:t>must</w:t>
      </w:r>
      <w:r w:rsidRPr="00296C26">
        <w:rPr>
          <w:sz w:val="24"/>
          <w:szCs w:val="24"/>
        </w:rPr>
        <w:t xml:space="preserve"> constantly adapt to meet the needs of the public. Within this essay I will evaluate the role the College of policing plays within professional policing, How I fulfil my role as a modern-day officer and reflect on how my role has changed since my initial tutorship. I will be using Driscoll’s ‘what’ model to reflect on role as a police officer (University of Cambridge, 2023).</w:t>
      </w:r>
    </w:p>
    <w:p w14:paraId="23222C41" w14:textId="77777777" w:rsidR="00296C26" w:rsidRPr="00296C26" w:rsidRDefault="00296C26" w:rsidP="00296C26">
      <w:pPr>
        <w:ind w:right="237"/>
        <w:jc w:val="both"/>
        <w:rPr>
          <w:sz w:val="24"/>
          <w:szCs w:val="24"/>
        </w:rPr>
      </w:pPr>
    </w:p>
    <w:p w14:paraId="0C2E8DE9" w14:textId="109ED4DF" w:rsidR="00296C26" w:rsidRPr="00296C26" w:rsidRDefault="00296C26" w:rsidP="00296C26">
      <w:pPr>
        <w:ind w:right="237"/>
        <w:jc w:val="both"/>
        <w:rPr>
          <w:sz w:val="24"/>
          <w:szCs w:val="24"/>
        </w:rPr>
      </w:pPr>
      <w:r w:rsidRPr="00296C26">
        <w:rPr>
          <w:sz w:val="24"/>
          <w:szCs w:val="24"/>
        </w:rPr>
        <w:t xml:space="preserve">The College of policing is a professional body that uses evidence-based knowledge to support professional development, set standards and share knowledge and good practice (College of policing, 2024). Throughout my service a police officer, I have always </w:t>
      </w:r>
      <w:proofErr w:type="gramStart"/>
      <w:r w:rsidR="006629AF" w:rsidRPr="00296C26">
        <w:rPr>
          <w:sz w:val="24"/>
          <w:szCs w:val="24"/>
        </w:rPr>
        <w:t>referred</w:t>
      </w:r>
      <w:r w:rsidRPr="00296C26">
        <w:rPr>
          <w:sz w:val="24"/>
          <w:szCs w:val="24"/>
        </w:rPr>
        <w:t xml:space="preserve"> </w:t>
      </w:r>
      <w:r w:rsidR="0098544E">
        <w:rPr>
          <w:sz w:val="24"/>
          <w:szCs w:val="24"/>
        </w:rPr>
        <w:t>back</w:t>
      </w:r>
      <w:proofErr w:type="gramEnd"/>
      <w:r w:rsidR="0098544E">
        <w:rPr>
          <w:sz w:val="24"/>
          <w:szCs w:val="24"/>
        </w:rPr>
        <w:t xml:space="preserve"> </w:t>
      </w:r>
      <w:r w:rsidRPr="00296C26">
        <w:rPr>
          <w:sz w:val="24"/>
          <w:szCs w:val="24"/>
        </w:rPr>
        <w:t xml:space="preserve">to the college of policing, whilst in initial training The college of policing was always referred to and set the standard of what is expected by all Police officers. Even beyond training its importance is empathised via regular training which is set out via the college of police and must be completed by all officers. One of the most crucial tools that is taught and something I use multiple times every day is the </w:t>
      </w:r>
      <w:r w:rsidR="0053445E">
        <w:rPr>
          <w:sz w:val="24"/>
          <w:szCs w:val="24"/>
        </w:rPr>
        <w:t>N</w:t>
      </w:r>
      <w:r w:rsidRPr="00296C26">
        <w:rPr>
          <w:sz w:val="24"/>
          <w:szCs w:val="24"/>
        </w:rPr>
        <w:t xml:space="preserve">ational </w:t>
      </w:r>
      <w:r w:rsidR="0053445E">
        <w:rPr>
          <w:sz w:val="24"/>
          <w:szCs w:val="24"/>
        </w:rPr>
        <w:t>D</w:t>
      </w:r>
      <w:r w:rsidRPr="00296C26">
        <w:rPr>
          <w:sz w:val="24"/>
          <w:szCs w:val="24"/>
        </w:rPr>
        <w:t xml:space="preserve">ecision-making </w:t>
      </w:r>
      <w:r w:rsidR="0053445E">
        <w:rPr>
          <w:sz w:val="24"/>
          <w:szCs w:val="24"/>
        </w:rPr>
        <w:t>M</w:t>
      </w:r>
      <w:r w:rsidRPr="00296C26">
        <w:rPr>
          <w:sz w:val="24"/>
          <w:szCs w:val="24"/>
        </w:rPr>
        <w:t xml:space="preserve">odel (NDM). The NDM should be </w:t>
      </w:r>
      <w:r w:rsidRPr="00296C26">
        <w:rPr>
          <w:sz w:val="24"/>
          <w:szCs w:val="24"/>
        </w:rPr>
        <w:lastRenderedPageBreak/>
        <w:t xml:space="preserve">used for all policing incidents, </w:t>
      </w:r>
      <w:proofErr w:type="gramStart"/>
      <w:r w:rsidRPr="00296C26">
        <w:rPr>
          <w:sz w:val="24"/>
          <w:szCs w:val="24"/>
        </w:rPr>
        <w:t>It</w:t>
      </w:r>
      <w:proofErr w:type="gramEnd"/>
      <w:r w:rsidRPr="00296C26">
        <w:rPr>
          <w:sz w:val="24"/>
          <w:szCs w:val="24"/>
        </w:rPr>
        <w:t xml:space="preserve"> can be used individually or as a team providing a structured rational to dealing with incidents. It also allows for reflection and reviews of those decisions (College of policing, 2024). The NDM is made up of 6 parts</w:t>
      </w:r>
      <w:r w:rsidR="00A32191">
        <w:rPr>
          <w:sz w:val="24"/>
          <w:szCs w:val="24"/>
        </w:rPr>
        <w:t xml:space="preserve"> being </w:t>
      </w:r>
      <w:r w:rsidR="001805AC">
        <w:rPr>
          <w:sz w:val="24"/>
          <w:szCs w:val="24"/>
        </w:rPr>
        <w:t xml:space="preserve">the </w:t>
      </w:r>
      <w:r w:rsidRPr="00296C26">
        <w:rPr>
          <w:sz w:val="24"/>
          <w:szCs w:val="24"/>
        </w:rPr>
        <w:t>Code of Ethics</w:t>
      </w:r>
      <w:r w:rsidR="001805AC">
        <w:rPr>
          <w:sz w:val="24"/>
          <w:szCs w:val="24"/>
        </w:rPr>
        <w:t xml:space="preserve">, </w:t>
      </w:r>
      <w:r w:rsidRPr="00296C26">
        <w:rPr>
          <w:sz w:val="24"/>
          <w:szCs w:val="24"/>
        </w:rPr>
        <w:t>Information and Intelligence</w:t>
      </w:r>
      <w:r w:rsidR="001805AC">
        <w:rPr>
          <w:sz w:val="24"/>
          <w:szCs w:val="24"/>
        </w:rPr>
        <w:t xml:space="preserve">, </w:t>
      </w:r>
      <w:r w:rsidRPr="00296C26">
        <w:rPr>
          <w:sz w:val="24"/>
          <w:szCs w:val="24"/>
        </w:rPr>
        <w:t>Access the Risk and Threat</w:t>
      </w:r>
      <w:r w:rsidR="001805AC">
        <w:rPr>
          <w:sz w:val="24"/>
          <w:szCs w:val="24"/>
        </w:rPr>
        <w:t xml:space="preserve">, </w:t>
      </w:r>
      <w:r w:rsidRPr="00296C26">
        <w:rPr>
          <w:sz w:val="24"/>
          <w:szCs w:val="24"/>
        </w:rPr>
        <w:t>Powers and Policies</w:t>
      </w:r>
      <w:r w:rsidR="001805AC">
        <w:rPr>
          <w:sz w:val="24"/>
          <w:szCs w:val="24"/>
        </w:rPr>
        <w:t xml:space="preserve">, </w:t>
      </w:r>
      <w:r w:rsidRPr="00296C26">
        <w:rPr>
          <w:sz w:val="24"/>
          <w:szCs w:val="24"/>
        </w:rPr>
        <w:t>Options and Contingencies</w:t>
      </w:r>
      <w:r w:rsidR="001805AC">
        <w:rPr>
          <w:sz w:val="24"/>
          <w:szCs w:val="24"/>
        </w:rPr>
        <w:t xml:space="preserve"> and finally</w:t>
      </w:r>
      <w:r w:rsidR="005778CA">
        <w:rPr>
          <w:sz w:val="24"/>
          <w:szCs w:val="24"/>
        </w:rPr>
        <w:t xml:space="preserve"> </w:t>
      </w:r>
      <w:r w:rsidRPr="00296C26">
        <w:rPr>
          <w:sz w:val="24"/>
          <w:szCs w:val="24"/>
        </w:rPr>
        <w:t>Actions and Review</w:t>
      </w:r>
      <w:r w:rsidR="005778CA">
        <w:rPr>
          <w:sz w:val="24"/>
          <w:szCs w:val="24"/>
        </w:rPr>
        <w:t>.</w:t>
      </w:r>
    </w:p>
    <w:p w14:paraId="7106E102" w14:textId="77777777" w:rsidR="00296C26" w:rsidRPr="00296C26" w:rsidRDefault="00296C26" w:rsidP="00296C26">
      <w:pPr>
        <w:ind w:right="237"/>
        <w:jc w:val="both"/>
        <w:rPr>
          <w:sz w:val="24"/>
          <w:szCs w:val="24"/>
        </w:rPr>
      </w:pPr>
    </w:p>
    <w:p w14:paraId="2FF300DD" w14:textId="77777777" w:rsidR="00296C26" w:rsidRPr="00296C26" w:rsidRDefault="00296C26" w:rsidP="00296C26">
      <w:pPr>
        <w:ind w:right="237"/>
        <w:jc w:val="both"/>
        <w:rPr>
          <w:sz w:val="24"/>
          <w:szCs w:val="24"/>
        </w:rPr>
      </w:pPr>
      <w:r w:rsidRPr="00296C26">
        <w:rPr>
          <w:sz w:val="24"/>
          <w:szCs w:val="24"/>
        </w:rPr>
        <w:t xml:space="preserve">This tool I have found effective in allowing me to make decisions whilst carrying out my duties, whether the incident be spontaneous or not the NDM allows for me to make an informed decision, gathering all the relative information necessary which in hand allows for the risk to be accessed. This in turn allows for the relevant powers and policies to be considered with the possible contingencies that follow.  The use of the NDM provides a professional structured approach to modern day policing which is also evidences in research conducted by Coxhead (2017). The research suggests that the use of the NDM allows for a full evidence-based decision to be made, not relying on gut instinct or in intuition. The NDM is based on facts and allows for a common approach allowing better decision making between agencies such as ambulance and social services. There is no research to suggest that the NDM Is not a beneficial tool, only that it supports police in making decisions. </w:t>
      </w:r>
    </w:p>
    <w:p w14:paraId="1874F0EF" w14:textId="77777777" w:rsidR="00296C26" w:rsidRPr="00296C26" w:rsidRDefault="00296C26" w:rsidP="00296C26">
      <w:pPr>
        <w:ind w:right="237"/>
        <w:jc w:val="both"/>
        <w:rPr>
          <w:sz w:val="24"/>
          <w:szCs w:val="24"/>
        </w:rPr>
      </w:pPr>
    </w:p>
    <w:p w14:paraId="594BC1B6" w14:textId="77777777" w:rsidR="00296C26" w:rsidRPr="00296C26" w:rsidRDefault="00296C26" w:rsidP="00296C26">
      <w:pPr>
        <w:ind w:right="237"/>
        <w:jc w:val="both"/>
        <w:rPr>
          <w:sz w:val="24"/>
          <w:szCs w:val="24"/>
        </w:rPr>
      </w:pPr>
      <w:r w:rsidRPr="00296C26">
        <w:rPr>
          <w:sz w:val="24"/>
          <w:szCs w:val="24"/>
        </w:rPr>
        <w:t xml:space="preserve">The College of Policing was established in 2012 following years of failings by police, the home office established that a unified approach is needed to provide a structured standard for policing which all UK forces can follow. It would prevent un uniformity due to multiple agencies being involved in training and help establish a set standard to re gain a level of trust from the </w:t>
      </w:r>
      <w:proofErr w:type="gramStart"/>
      <w:r w:rsidRPr="00296C26">
        <w:rPr>
          <w:sz w:val="24"/>
          <w:szCs w:val="24"/>
        </w:rPr>
        <w:t>general public</w:t>
      </w:r>
      <w:proofErr w:type="gramEnd"/>
      <w:r w:rsidRPr="00296C26">
        <w:rPr>
          <w:sz w:val="24"/>
          <w:szCs w:val="24"/>
        </w:rPr>
        <w:t xml:space="preserve"> (Home Office, 2012). The research suggests that before the introduction of the College of Policing there was no set standard for training, alongside failings by police there was a clear distrust by police. Research suggest that the introduction College of Policing has provided a positive impact on not only the training and standards for Police officers but also help rebuild trust </w:t>
      </w:r>
      <w:proofErr w:type="gramStart"/>
      <w:r w:rsidRPr="00296C26">
        <w:rPr>
          <w:sz w:val="24"/>
          <w:szCs w:val="24"/>
        </w:rPr>
        <w:t>an</w:t>
      </w:r>
      <w:proofErr w:type="gramEnd"/>
      <w:r w:rsidRPr="00296C26">
        <w:rPr>
          <w:sz w:val="24"/>
          <w:szCs w:val="24"/>
        </w:rPr>
        <w:t xml:space="preserve"> perception of the general public.</w:t>
      </w:r>
    </w:p>
    <w:p w14:paraId="4A53487F" w14:textId="77777777" w:rsidR="00296C26" w:rsidRPr="00296C26" w:rsidRDefault="00296C26" w:rsidP="00296C26">
      <w:pPr>
        <w:ind w:right="237"/>
        <w:jc w:val="both"/>
        <w:rPr>
          <w:sz w:val="24"/>
          <w:szCs w:val="24"/>
        </w:rPr>
      </w:pPr>
    </w:p>
    <w:p w14:paraId="3F56FD66" w14:textId="77C424DA" w:rsidR="00296C26" w:rsidRDefault="00296C26" w:rsidP="00296C26">
      <w:pPr>
        <w:ind w:right="237"/>
        <w:jc w:val="both"/>
        <w:rPr>
          <w:sz w:val="24"/>
          <w:szCs w:val="24"/>
        </w:rPr>
      </w:pPr>
      <w:r w:rsidRPr="00296C26">
        <w:rPr>
          <w:sz w:val="24"/>
          <w:szCs w:val="24"/>
        </w:rPr>
        <w:t xml:space="preserve">Evaluating my role as response police as a police officer, I feel I meet what is described a modern profession police officer. Research suggests that a profession modern day officer is to maintain law and order whilst working with local communities, stakeholders and colleagues. The Role is to be delivered with the highest level of professional standards ensuring every decision is made fairly and proportionately (College of Policing, 2023). As previously discussed, I believe I deliver the role through my effective use of the NDM. Throughout my time as response police officer, I continually gain greater knowledge and experience to help develop myself throughout my role. I attended a call recently which evidences my role as an effective </w:t>
      </w:r>
      <w:r w:rsidR="00AA2028" w:rsidRPr="00296C26">
        <w:rPr>
          <w:sz w:val="24"/>
          <w:szCs w:val="24"/>
        </w:rPr>
        <w:t>modern-day</w:t>
      </w:r>
      <w:r w:rsidRPr="00296C26">
        <w:rPr>
          <w:sz w:val="24"/>
          <w:szCs w:val="24"/>
        </w:rPr>
        <w:t xml:space="preserve"> officer whilst using the NDM. I attended a call with convers over a male in mental health distress and concerns over possible weapons. When I attended the call, I utilised the NDM to immediately </w:t>
      </w:r>
      <w:r w:rsidR="006E7A5E" w:rsidRPr="00296C26">
        <w:rPr>
          <w:sz w:val="24"/>
          <w:szCs w:val="24"/>
        </w:rPr>
        <w:t>assess</w:t>
      </w:r>
      <w:r w:rsidRPr="00296C26">
        <w:rPr>
          <w:sz w:val="24"/>
          <w:szCs w:val="24"/>
        </w:rPr>
        <w:t xml:space="preserve"> the threat using the information of a possible weapon. This in turn allowed me to create space and access situation from a distance. Assessing the threat, it became clear no weapons were present other than a stick which the male had been holding. This new information allowed me to re asses the threat meaning I could move closer to the male and establish if he need any help. Moving forward it was clear the male was suffering a mental health </w:t>
      </w:r>
      <w:proofErr w:type="gramStart"/>
      <w:r w:rsidRPr="00296C26">
        <w:rPr>
          <w:sz w:val="24"/>
          <w:szCs w:val="24"/>
        </w:rPr>
        <w:t>episode,</w:t>
      </w:r>
      <w:proofErr w:type="gramEnd"/>
      <w:r w:rsidRPr="00296C26">
        <w:rPr>
          <w:sz w:val="24"/>
          <w:szCs w:val="24"/>
        </w:rPr>
        <w:t xml:space="preserve"> this allowed me to utilise the powers and policy of the NDM. I decided due to the male’s mental health episode the best course of action would be to detain him under </w:t>
      </w:r>
      <w:r w:rsidR="002D1656">
        <w:rPr>
          <w:sz w:val="24"/>
          <w:szCs w:val="24"/>
        </w:rPr>
        <w:t>T</w:t>
      </w:r>
      <w:r w:rsidRPr="00296C26">
        <w:rPr>
          <w:sz w:val="24"/>
          <w:szCs w:val="24"/>
        </w:rPr>
        <w:t xml:space="preserve">he </w:t>
      </w:r>
      <w:r w:rsidR="002D1656">
        <w:rPr>
          <w:sz w:val="24"/>
          <w:szCs w:val="24"/>
        </w:rPr>
        <w:t>M</w:t>
      </w:r>
      <w:r w:rsidRPr="00296C26">
        <w:rPr>
          <w:sz w:val="24"/>
          <w:szCs w:val="24"/>
        </w:rPr>
        <w:t xml:space="preserve">ental </w:t>
      </w:r>
      <w:r w:rsidR="002D1656">
        <w:rPr>
          <w:sz w:val="24"/>
          <w:szCs w:val="24"/>
        </w:rPr>
        <w:t>H</w:t>
      </w:r>
      <w:r w:rsidRPr="00296C26">
        <w:rPr>
          <w:sz w:val="24"/>
          <w:szCs w:val="24"/>
        </w:rPr>
        <w:t xml:space="preserve">ealth </w:t>
      </w:r>
      <w:r w:rsidR="002D1656">
        <w:rPr>
          <w:sz w:val="24"/>
          <w:szCs w:val="24"/>
        </w:rPr>
        <w:t>A</w:t>
      </w:r>
      <w:r w:rsidRPr="00296C26">
        <w:rPr>
          <w:sz w:val="24"/>
          <w:szCs w:val="24"/>
        </w:rPr>
        <w:t>ct</w:t>
      </w:r>
      <w:r w:rsidR="00882A7F">
        <w:rPr>
          <w:sz w:val="24"/>
          <w:szCs w:val="24"/>
        </w:rPr>
        <w:t>.</w:t>
      </w:r>
      <w:r w:rsidR="00231AE7">
        <w:rPr>
          <w:sz w:val="24"/>
          <w:szCs w:val="24"/>
        </w:rPr>
        <w:t xml:space="preserve"> </w:t>
      </w:r>
      <w:r w:rsidR="003B687A">
        <w:rPr>
          <w:sz w:val="24"/>
          <w:szCs w:val="24"/>
        </w:rPr>
        <w:t xml:space="preserve">As defined in section </w:t>
      </w:r>
      <w:r w:rsidR="003B687A">
        <w:rPr>
          <w:sz w:val="24"/>
          <w:szCs w:val="24"/>
        </w:rPr>
        <w:lastRenderedPageBreak/>
        <w:t>136</w:t>
      </w:r>
      <w:r w:rsidR="00BC69C5">
        <w:rPr>
          <w:sz w:val="24"/>
          <w:szCs w:val="24"/>
        </w:rPr>
        <w:t xml:space="preserve"> (1) </w:t>
      </w:r>
      <w:r w:rsidR="009245F2">
        <w:rPr>
          <w:sz w:val="24"/>
          <w:szCs w:val="24"/>
        </w:rPr>
        <w:t>of the Mental Health Act (Mental Health Act</w:t>
      </w:r>
      <w:r w:rsidR="00882A7F">
        <w:rPr>
          <w:sz w:val="24"/>
          <w:szCs w:val="24"/>
        </w:rPr>
        <w:t xml:space="preserve"> 1983)</w:t>
      </w:r>
      <w:r w:rsidRPr="00296C26">
        <w:rPr>
          <w:sz w:val="24"/>
          <w:szCs w:val="24"/>
        </w:rPr>
        <w:t xml:space="preserve"> officers </w:t>
      </w:r>
      <w:r w:rsidR="00882A7F">
        <w:rPr>
          <w:sz w:val="24"/>
          <w:szCs w:val="24"/>
        </w:rPr>
        <w:t>can</w:t>
      </w:r>
      <w:r w:rsidRPr="00296C26">
        <w:rPr>
          <w:sz w:val="24"/>
          <w:szCs w:val="24"/>
        </w:rPr>
        <w:t xml:space="preserve"> detain a person who </w:t>
      </w:r>
      <w:proofErr w:type="gramStart"/>
      <w:r w:rsidRPr="00296C26">
        <w:rPr>
          <w:sz w:val="24"/>
          <w:szCs w:val="24"/>
        </w:rPr>
        <w:t>is in need of</w:t>
      </w:r>
      <w:proofErr w:type="gramEnd"/>
      <w:r w:rsidRPr="00296C26">
        <w:rPr>
          <w:sz w:val="24"/>
          <w:szCs w:val="24"/>
        </w:rPr>
        <w:t xml:space="preserve"> immediate care and control and take them to a place of safety.</w:t>
      </w:r>
      <w:r w:rsidR="007E5969">
        <w:rPr>
          <w:sz w:val="24"/>
          <w:szCs w:val="24"/>
        </w:rPr>
        <w:t xml:space="preserve"> </w:t>
      </w:r>
      <w:r w:rsidRPr="00296C26">
        <w:rPr>
          <w:sz w:val="24"/>
          <w:szCs w:val="24"/>
        </w:rPr>
        <w:t>Reviewing the options and contingencies the 136 appeared to be the best option to make sure the make got the right help. Upon reviewing and reflecting on the call I felt confident in my decision to detain the male due to gaining further experience from previous calls.</w:t>
      </w:r>
      <w:r w:rsidR="00A3063F">
        <w:rPr>
          <w:sz w:val="24"/>
          <w:szCs w:val="24"/>
        </w:rPr>
        <w:t xml:space="preserve"> Moving forward I will continue to </w:t>
      </w:r>
      <w:r w:rsidR="00BD1819">
        <w:rPr>
          <w:sz w:val="24"/>
          <w:szCs w:val="24"/>
        </w:rPr>
        <w:t>research</w:t>
      </w:r>
      <w:r w:rsidR="00A3063F">
        <w:rPr>
          <w:sz w:val="24"/>
          <w:szCs w:val="24"/>
        </w:rPr>
        <w:t xml:space="preserve"> and further develop my</w:t>
      </w:r>
      <w:r w:rsidR="00F968B6">
        <w:rPr>
          <w:sz w:val="24"/>
          <w:szCs w:val="24"/>
        </w:rPr>
        <w:t xml:space="preserve"> </w:t>
      </w:r>
      <w:r w:rsidR="00BD1819">
        <w:rPr>
          <w:sz w:val="24"/>
          <w:szCs w:val="24"/>
        </w:rPr>
        <w:t>knowledge</w:t>
      </w:r>
      <w:r w:rsidR="00F968B6">
        <w:rPr>
          <w:sz w:val="24"/>
          <w:szCs w:val="24"/>
        </w:rPr>
        <w:t xml:space="preserve"> </w:t>
      </w:r>
      <w:r w:rsidR="00BD1819">
        <w:rPr>
          <w:sz w:val="24"/>
          <w:szCs w:val="24"/>
        </w:rPr>
        <w:t>around</w:t>
      </w:r>
      <w:r w:rsidR="00F968B6">
        <w:rPr>
          <w:sz w:val="24"/>
          <w:szCs w:val="24"/>
        </w:rPr>
        <w:t xml:space="preserve"> </w:t>
      </w:r>
      <w:r w:rsidR="00BD1819">
        <w:rPr>
          <w:sz w:val="24"/>
          <w:szCs w:val="24"/>
        </w:rPr>
        <w:t>mental</w:t>
      </w:r>
      <w:r w:rsidR="00F968B6">
        <w:rPr>
          <w:sz w:val="24"/>
          <w:szCs w:val="24"/>
        </w:rPr>
        <w:t xml:space="preserve"> health </w:t>
      </w:r>
      <w:r w:rsidR="00BD1819">
        <w:rPr>
          <w:sz w:val="24"/>
          <w:szCs w:val="24"/>
        </w:rPr>
        <w:t>legislation</w:t>
      </w:r>
      <w:r w:rsidR="00F968B6">
        <w:rPr>
          <w:sz w:val="24"/>
          <w:szCs w:val="24"/>
        </w:rPr>
        <w:t xml:space="preserve"> as I find as an </w:t>
      </w:r>
      <w:r w:rsidR="00BD1819">
        <w:rPr>
          <w:sz w:val="24"/>
          <w:szCs w:val="24"/>
        </w:rPr>
        <w:t>officer,</w:t>
      </w:r>
      <w:r w:rsidR="00F968B6">
        <w:rPr>
          <w:sz w:val="24"/>
          <w:szCs w:val="24"/>
        </w:rPr>
        <w:t xml:space="preserve"> I am </w:t>
      </w:r>
      <w:r w:rsidR="00BD1819">
        <w:rPr>
          <w:sz w:val="24"/>
          <w:szCs w:val="24"/>
        </w:rPr>
        <w:t>increasingly</w:t>
      </w:r>
      <w:r w:rsidR="00F968B6">
        <w:rPr>
          <w:sz w:val="24"/>
          <w:szCs w:val="24"/>
        </w:rPr>
        <w:t xml:space="preserve"> attending calls surrounding mental health. This will </w:t>
      </w:r>
      <w:r w:rsidR="00BD1819">
        <w:rPr>
          <w:sz w:val="24"/>
          <w:szCs w:val="24"/>
        </w:rPr>
        <w:t>further</w:t>
      </w:r>
      <w:r w:rsidR="00F968B6">
        <w:rPr>
          <w:sz w:val="24"/>
          <w:szCs w:val="24"/>
        </w:rPr>
        <w:t xml:space="preserve"> enhance </w:t>
      </w:r>
      <w:r w:rsidR="00BD1819">
        <w:rPr>
          <w:sz w:val="24"/>
          <w:szCs w:val="24"/>
        </w:rPr>
        <w:t>my decision-making skills and develop my role as a modern-day officer.</w:t>
      </w:r>
      <w:r w:rsidRPr="00296C26">
        <w:rPr>
          <w:sz w:val="24"/>
          <w:szCs w:val="24"/>
        </w:rPr>
        <w:t xml:space="preserve"> </w:t>
      </w:r>
    </w:p>
    <w:p w14:paraId="012B09CD" w14:textId="77777777" w:rsidR="00F74E10" w:rsidRDefault="00F74E10" w:rsidP="00296C26">
      <w:pPr>
        <w:ind w:right="237"/>
        <w:jc w:val="both"/>
        <w:rPr>
          <w:sz w:val="24"/>
          <w:szCs w:val="24"/>
        </w:rPr>
      </w:pPr>
    </w:p>
    <w:p w14:paraId="507997C7" w14:textId="6B49D371" w:rsidR="00F74E10" w:rsidRDefault="00FB0504" w:rsidP="00296C26">
      <w:pPr>
        <w:ind w:right="237"/>
        <w:jc w:val="both"/>
        <w:rPr>
          <w:sz w:val="24"/>
          <w:szCs w:val="24"/>
        </w:rPr>
      </w:pPr>
      <w:r>
        <w:rPr>
          <w:sz w:val="24"/>
          <w:szCs w:val="24"/>
        </w:rPr>
        <w:t>The National Police Chiefs council</w:t>
      </w:r>
      <w:r w:rsidR="00607E62">
        <w:rPr>
          <w:sz w:val="24"/>
          <w:szCs w:val="24"/>
        </w:rPr>
        <w:t xml:space="preserve"> has </w:t>
      </w:r>
      <w:r w:rsidR="008F7E44">
        <w:rPr>
          <w:sz w:val="24"/>
          <w:szCs w:val="24"/>
        </w:rPr>
        <w:t>identified</w:t>
      </w:r>
      <w:r w:rsidR="00607E62">
        <w:rPr>
          <w:sz w:val="24"/>
          <w:szCs w:val="24"/>
        </w:rPr>
        <w:t xml:space="preserve"> what is needed </w:t>
      </w:r>
      <w:r w:rsidR="008F7E44">
        <w:rPr>
          <w:sz w:val="24"/>
          <w:szCs w:val="24"/>
        </w:rPr>
        <w:t xml:space="preserve">of forces and officers in a </w:t>
      </w:r>
      <w:r w:rsidR="00263532">
        <w:rPr>
          <w:sz w:val="24"/>
          <w:szCs w:val="24"/>
        </w:rPr>
        <w:t>modern-day</w:t>
      </w:r>
      <w:r w:rsidR="008F7E44">
        <w:rPr>
          <w:sz w:val="24"/>
          <w:szCs w:val="24"/>
        </w:rPr>
        <w:t xml:space="preserve"> force</w:t>
      </w:r>
      <w:r w:rsidR="001A034C">
        <w:rPr>
          <w:sz w:val="24"/>
          <w:szCs w:val="24"/>
        </w:rPr>
        <w:t>.</w:t>
      </w:r>
      <w:r w:rsidR="007F71E8">
        <w:rPr>
          <w:sz w:val="24"/>
          <w:szCs w:val="24"/>
        </w:rPr>
        <w:t xml:space="preserve"> Officers must be better </w:t>
      </w:r>
      <w:r w:rsidR="00990776">
        <w:rPr>
          <w:sz w:val="24"/>
          <w:szCs w:val="24"/>
        </w:rPr>
        <w:t xml:space="preserve">equipped to best serve the public and have the skills and knowledge </w:t>
      </w:r>
      <w:proofErr w:type="gramStart"/>
      <w:r w:rsidR="00990776">
        <w:rPr>
          <w:sz w:val="24"/>
          <w:szCs w:val="24"/>
        </w:rPr>
        <w:t>in order to</w:t>
      </w:r>
      <w:proofErr w:type="gramEnd"/>
      <w:r w:rsidR="00990776">
        <w:rPr>
          <w:sz w:val="24"/>
          <w:szCs w:val="24"/>
        </w:rPr>
        <w:t xml:space="preserve"> do so</w:t>
      </w:r>
      <w:r w:rsidR="008D2E6C">
        <w:rPr>
          <w:sz w:val="24"/>
          <w:szCs w:val="24"/>
        </w:rPr>
        <w:t xml:space="preserve">, this is </w:t>
      </w:r>
      <w:r w:rsidR="000E7467">
        <w:rPr>
          <w:sz w:val="24"/>
          <w:szCs w:val="24"/>
        </w:rPr>
        <w:t>documented under the Policing Vison 2025</w:t>
      </w:r>
      <w:r w:rsidR="001A034C">
        <w:rPr>
          <w:sz w:val="24"/>
          <w:szCs w:val="24"/>
        </w:rPr>
        <w:t xml:space="preserve"> </w:t>
      </w:r>
      <w:r w:rsidR="007D747B" w:rsidRPr="007D747B">
        <w:rPr>
          <w:sz w:val="24"/>
          <w:szCs w:val="24"/>
        </w:rPr>
        <w:t>(College of Policing, 2019)</w:t>
      </w:r>
      <w:r w:rsidR="007D747B">
        <w:rPr>
          <w:sz w:val="24"/>
          <w:szCs w:val="24"/>
        </w:rPr>
        <w:t>.</w:t>
      </w:r>
      <w:r w:rsidR="004D1347">
        <w:rPr>
          <w:sz w:val="24"/>
          <w:szCs w:val="24"/>
        </w:rPr>
        <w:t xml:space="preserve"> </w:t>
      </w:r>
      <w:r w:rsidR="008D2E6C">
        <w:rPr>
          <w:sz w:val="24"/>
          <w:szCs w:val="24"/>
        </w:rPr>
        <w:t>Th</w:t>
      </w:r>
      <w:r w:rsidR="000E7467">
        <w:rPr>
          <w:sz w:val="24"/>
          <w:szCs w:val="24"/>
        </w:rPr>
        <w:t xml:space="preserve">e 2025 vison expects officer to complete their role with a sense of confidence and autonomy. </w:t>
      </w:r>
      <w:r w:rsidR="00560498">
        <w:rPr>
          <w:sz w:val="24"/>
          <w:szCs w:val="24"/>
        </w:rPr>
        <w:t>Reviewing the 2025 vison an</w:t>
      </w:r>
      <w:r w:rsidR="00B71654">
        <w:rPr>
          <w:sz w:val="24"/>
          <w:szCs w:val="24"/>
        </w:rPr>
        <w:t>d</w:t>
      </w:r>
      <w:r w:rsidR="00560498">
        <w:rPr>
          <w:sz w:val="24"/>
          <w:szCs w:val="24"/>
        </w:rPr>
        <w:t xml:space="preserve"> </w:t>
      </w:r>
      <w:r w:rsidR="00B71654">
        <w:rPr>
          <w:sz w:val="24"/>
          <w:szCs w:val="24"/>
        </w:rPr>
        <w:t>reflecting</w:t>
      </w:r>
      <w:r w:rsidR="00560498">
        <w:rPr>
          <w:sz w:val="24"/>
          <w:szCs w:val="24"/>
        </w:rPr>
        <w:t xml:space="preserve"> on my roe as a constable I reflect what is expected. Although initially I was </w:t>
      </w:r>
      <w:r w:rsidR="00B71654">
        <w:rPr>
          <w:sz w:val="24"/>
          <w:szCs w:val="24"/>
        </w:rPr>
        <w:t>apprehensive, the training and experience</w:t>
      </w:r>
      <w:r w:rsidR="00DF5E70">
        <w:rPr>
          <w:sz w:val="24"/>
          <w:szCs w:val="24"/>
        </w:rPr>
        <w:t xml:space="preserve"> </w:t>
      </w:r>
      <w:r w:rsidR="00B71654">
        <w:rPr>
          <w:sz w:val="24"/>
          <w:szCs w:val="24"/>
        </w:rPr>
        <w:t>I have gained has allowed</w:t>
      </w:r>
      <w:r w:rsidR="00086D9C">
        <w:rPr>
          <w:sz w:val="24"/>
          <w:szCs w:val="24"/>
        </w:rPr>
        <w:t xml:space="preserve"> </w:t>
      </w:r>
      <w:r w:rsidR="00B71654">
        <w:rPr>
          <w:sz w:val="24"/>
          <w:szCs w:val="24"/>
        </w:rPr>
        <w:t>me to develop into a more confident officer</w:t>
      </w:r>
      <w:r w:rsidR="00700198">
        <w:rPr>
          <w:sz w:val="24"/>
          <w:szCs w:val="24"/>
        </w:rPr>
        <w:t>.</w:t>
      </w:r>
      <w:r w:rsidR="00042EB2">
        <w:rPr>
          <w:sz w:val="24"/>
          <w:szCs w:val="24"/>
        </w:rPr>
        <w:t xml:space="preserve"> Moving forward I will continue to learn new skills and progress my capabilities to ensure I meet the criteria for what is needed.</w:t>
      </w:r>
    </w:p>
    <w:p w14:paraId="22FBBA62" w14:textId="77777777" w:rsidR="00E642AB" w:rsidRDefault="00E642AB" w:rsidP="00296C26">
      <w:pPr>
        <w:ind w:right="237"/>
        <w:jc w:val="both"/>
        <w:rPr>
          <w:sz w:val="24"/>
          <w:szCs w:val="24"/>
        </w:rPr>
      </w:pPr>
    </w:p>
    <w:p w14:paraId="59B4146A" w14:textId="623E31D1" w:rsidR="00296C26" w:rsidRPr="00296C26" w:rsidRDefault="00296C26" w:rsidP="00296C26">
      <w:pPr>
        <w:ind w:right="237"/>
        <w:jc w:val="both"/>
        <w:rPr>
          <w:sz w:val="24"/>
          <w:szCs w:val="24"/>
        </w:rPr>
      </w:pPr>
      <w:r w:rsidRPr="00296C26">
        <w:rPr>
          <w:sz w:val="24"/>
          <w:szCs w:val="24"/>
        </w:rPr>
        <w:t xml:space="preserve">The introduction of Police Constable Degree apprenticeship (PCDA) has been an example of how I have how I have been able to develop my professional skills. The PCDA was introduced to allow students to develop practical on the job skills with the added advantage of completing academic learning that’s been developed to support officers through the start of their careers (Join </w:t>
      </w:r>
      <w:r w:rsidR="003C0D9A" w:rsidRPr="00296C26">
        <w:rPr>
          <w:sz w:val="24"/>
          <w:szCs w:val="24"/>
        </w:rPr>
        <w:t>the</w:t>
      </w:r>
      <w:r w:rsidRPr="00296C26">
        <w:rPr>
          <w:sz w:val="24"/>
          <w:szCs w:val="24"/>
        </w:rPr>
        <w:t xml:space="preserve"> Police, 2024). I am currently on the PCDA scheme and have found that it has helped develop me professionally although through my own experience, speaking to peers and researching online although the scheme has provided and academic advantage it has also caused officers to burn out. Officers are unable to balance the high workload of policing, shifts and family life alongside a full-time degree (Police Federation, 2019</w:t>
      </w:r>
      <w:r w:rsidR="003C0D9A" w:rsidRPr="00296C26">
        <w:rPr>
          <w:sz w:val="24"/>
          <w:szCs w:val="24"/>
        </w:rPr>
        <w:t>).</w:t>
      </w:r>
      <w:r w:rsidRPr="00296C26">
        <w:rPr>
          <w:sz w:val="24"/>
          <w:szCs w:val="24"/>
        </w:rPr>
        <w:t xml:space="preserve"> The research suggests that although it does provide an academic structure for officers, it is challenging alone side the role. </w:t>
      </w:r>
    </w:p>
    <w:p w14:paraId="6C7FF94D" w14:textId="77777777" w:rsidR="00296C26" w:rsidRPr="00296C26" w:rsidRDefault="00296C26" w:rsidP="00296C26">
      <w:pPr>
        <w:ind w:right="237"/>
        <w:jc w:val="both"/>
        <w:rPr>
          <w:sz w:val="24"/>
          <w:szCs w:val="24"/>
        </w:rPr>
      </w:pPr>
    </w:p>
    <w:p w14:paraId="048BF42A" w14:textId="49D61181" w:rsidR="00296C26" w:rsidRPr="00296C26" w:rsidRDefault="00296C26" w:rsidP="00296C26">
      <w:pPr>
        <w:ind w:right="237"/>
        <w:jc w:val="both"/>
        <w:rPr>
          <w:sz w:val="24"/>
          <w:szCs w:val="24"/>
        </w:rPr>
      </w:pPr>
      <w:r w:rsidRPr="00296C26">
        <w:rPr>
          <w:sz w:val="24"/>
          <w:szCs w:val="24"/>
        </w:rPr>
        <w:t xml:space="preserve">Although I have experienced the benefits, I have also faced challenges completing the degree whilst fulfilling my roll. The role of a </w:t>
      </w:r>
      <w:r w:rsidR="00414833" w:rsidRPr="00296C26">
        <w:rPr>
          <w:sz w:val="24"/>
          <w:szCs w:val="24"/>
        </w:rPr>
        <w:t>police officer</w:t>
      </w:r>
      <w:r w:rsidRPr="00296C26">
        <w:rPr>
          <w:sz w:val="24"/>
          <w:szCs w:val="24"/>
        </w:rPr>
        <w:t xml:space="preserve"> </w:t>
      </w:r>
      <w:proofErr w:type="gramStart"/>
      <w:r w:rsidR="003C0D9A" w:rsidRPr="00296C26">
        <w:rPr>
          <w:sz w:val="24"/>
          <w:szCs w:val="24"/>
        </w:rPr>
        <w:t>officer’s</w:t>
      </w:r>
      <w:proofErr w:type="gramEnd"/>
      <w:r w:rsidRPr="00296C26">
        <w:rPr>
          <w:sz w:val="24"/>
          <w:szCs w:val="24"/>
        </w:rPr>
        <w:t xml:space="preserve"> brings its own stresses and challenges, as previously discussed the demand on police is ever growing. This often means working extra hours or having dedicated learning time cancelled to help cope with demand. Overall, the degree has helped </w:t>
      </w:r>
      <w:r w:rsidR="003C0D9A" w:rsidRPr="00296C26">
        <w:rPr>
          <w:sz w:val="24"/>
          <w:szCs w:val="24"/>
        </w:rPr>
        <w:t>me</w:t>
      </w:r>
      <w:r w:rsidRPr="00296C26">
        <w:rPr>
          <w:sz w:val="24"/>
          <w:szCs w:val="24"/>
        </w:rPr>
        <w:t xml:space="preserve"> develop my professional skills however from personal experience and research, it indicates that officers do struggle to complete the degree alongside the demanding role.</w:t>
      </w:r>
    </w:p>
    <w:p w14:paraId="0822A609" w14:textId="77777777" w:rsidR="00296C26" w:rsidRPr="00296C26" w:rsidRDefault="00296C26" w:rsidP="00296C26">
      <w:pPr>
        <w:ind w:right="237"/>
        <w:jc w:val="both"/>
        <w:rPr>
          <w:sz w:val="24"/>
          <w:szCs w:val="24"/>
        </w:rPr>
      </w:pPr>
    </w:p>
    <w:p w14:paraId="34485248" w14:textId="7115E57F" w:rsidR="00296C26" w:rsidRPr="00296C26" w:rsidRDefault="00296C26" w:rsidP="00296C26">
      <w:pPr>
        <w:ind w:right="237"/>
        <w:jc w:val="both"/>
        <w:rPr>
          <w:sz w:val="24"/>
          <w:szCs w:val="24"/>
        </w:rPr>
      </w:pPr>
      <w:r w:rsidRPr="00296C26">
        <w:rPr>
          <w:sz w:val="24"/>
          <w:szCs w:val="24"/>
        </w:rPr>
        <w:t xml:space="preserve">The role of modern-day policing relies heavily on technology, this is a trend I have seen increase throughout my time as a police officer. The NPCC (2016) sets out that modern-day police forces need to make better use of digital technology. Greater communication between partner agencies, to which in turn will prevent crime and increase the effectiveness of police forces. This has been set out by the College of Policing’s </w:t>
      </w:r>
      <w:r w:rsidR="00414833" w:rsidRPr="00296C26">
        <w:rPr>
          <w:sz w:val="24"/>
          <w:szCs w:val="24"/>
        </w:rPr>
        <w:t>5-year</w:t>
      </w:r>
      <w:r w:rsidRPr="00296C26">
        <w:rPr>
          <w:sz w:val="24"/>
          <w:szCs w:val="24"/>
        </w:rPr>
        <w:t xml:space="preserve"> plan to develop the effectiveness of the police. The use of technology has rapidly grown throughout forces, this has allowed more consistent and accurate communications with agencies such as social services. It has allowed </w:t>
      </w:r>
      <w:r w:rsidRPr="00296C26">
        <w:rPr>
          <w:sz w:val="24"/>
          <w:szCs w:val="24"/>
        </w:rPr>
        <w:lastRenderedPageBreak/>
        <w:t>vital information to be passed on more effectively and fluently meaning the correct interventions can be put in place, this provides effective safeguarding alongside early prevention (</w:t>
      </w:r>
      <w:proofErr w:type="spellStart"/>
      <w:r w:rsidRPr="00296C26">
        <w:rPr>
          <w:sz w:val="24"/>
          <w:szCs w:val="24"/>
        </w:rPr>
        <w:t>Laufs</w:t>
      </w:r>
      <w:proofErr w:type="spellEnd"/>
      <w:r w:rsidRPr="00296C26">
        <w:rPr>
          <w:sz w:val="24"/>
          <w:szCs w:val="24"/>
        </w:rPr>
        <w:t xml:space="preserve"> and </w:t>
      </w:r>
      <w:proofErr w:type="spellStart"/>
      <w:r w:rsidRPr="00296C26">
        <w:rPr>
          <w:sz w:val="24"/>
          <w:szCs w:val="24"/>
        </w:rPr>
        <w:t>Borrion</w:t>
      </w:r>
      <w:proofErr w:type="spellEnd"/>
      <w:r w:rsidRPr="00296C26">
        <w:rPr>
          <w:sz w:val="24"/>
          <w:szCs w:val="24"/>
        </w:rPr>
        <w:t>, 2021). The Journal also discusses the growth of facial recognition technology and how that has provided another key tool in crime prevention and detection. The roll out of facial recognition has seen an increase rise the number of wanted person identified whilst also providing an extra layer of security for larger events such as concerts. The technology effectively and efficiently allowing officers to be available without having to rely on traditional policing skills. Although this technology proves beneficial, research indicates concerns around privacy with many calling the roll out of facial recognition a breach of human rights. This is emphasised in an article published by Murray, (2024) with evidence indicating the public feel as though they are having their human right taken from them.</w:t>
      </w:r>
    </w:p>
    <w:p w14:paraId="558951AC" w14:textId="77777777" w:rsidR="00296C26" w:rsidRPr="00296C26" w:rsidRDefault="00296C26" w:rsidP="00296C26">
      <w:pPr>
        <w:ind w:right="237"/>
        <w:jc w:val="both"/>
        <w:rPr>
          <w:sz w:val="24"/>
          <w:szCs w:val="24"/>
        </w:rPr>
      </w:pPr>
    </w:p>
    <w:p w14:paraId="100F1232" w14:textId="250BDA48" w:rsidR="00296C26" w:rsidRPr="00296C26" w:rsidRDefault="00296C26" w:rsidP="00296C26">
      <w:pPr>
        <w:ind w:right="237"/>
        <w:jc w:val="both"/>
        <w:rPr>
          <w:sz w:val="24"/>
          <w:szCs w:val="24"/>
        </w:rPr>
      </w:pPr>
      <w:r w:rsidRPr="00296C26">
        <w:rPr>
          <w:sz w:val="24"/>
          <w:szCs w:val="24"/>
        </w:rPr>
        <w:t xml:space="preserve">Further evaluating my role as a </w:t>
      </w:r>
      <w:proofErr w:type="gramStart"/>
      <w:r w:rsidR="00414833">
        <w:rPr>
          <w:sz w:val="24"/>
          <w:szCs w:val="24"/>
        </w:rPr>
        <w:t>p</w:t>
      </w:r>
      <w:r w:rsidRPr="00296C26">
        <w:rPr>
          <w:sz w:val="24"/>
          <w:szCs w:val="24"/>
        </w:rPr>
        <w:t>olice</w:t>
      </w:r>
      <w:proofErr w:type="gramEnd"/>
      <w:r w:rsidRPr="00296C26">
        <w:rPr>
          <w:sz w:val="24"/>
          <w:szCs w:val="24"/>
        </w:rPr>
        <w:t xml:space="preserve"> constable I feel as though I have become more confident due to the amount of exposure I have had to calls. The exposure I’ve had has allowed me to gain experience which I can use and adapt to the calls I attend. Police officers attend varied number of calls with no two being the same which often means that there is no right or wrong answer. Experiences from previous jobs can be used to help find the best possible outcome. Without this experience I often find myself second guessing and becoming doubtful in my decisions as I had no way of knowing if what I was doing would be the correct answer. Researching into this I have found how exposure to situations helps people become more confident and excepting of the challenges they face. I believe this type of exposure has helped me develop as an officer (</w:t>
      </w:r>
      <w:r w:rsidR="00DC5EC7" w:rsidRPr="00296C26">
        <w:rPr>
          <w:sz w:val="24"/>
          <w:szCs w:val="24"/>
        </w:rPr>
        <w:t>Gupta,</w:t>
      </w:r>
      <w:r w:rsidRPr="00296C26">
        <w:rPr>
          <w:sz w:val="24"/>
          <w:szCs w:val="24"/>
        </w:rPr>
        <w:t xml:space="preserve"> 2021). Although I have become more confident often find myself becoming doubtful in my abilities to complete academic work, although I have become more experiences with it, I still become doubtful as it’s a new challenge I have faced. </w:t>
      </w:r>
    </w:p>
    <w:p w14:paraId="37604975" w14:textId="77777777" w:rsidR="00296C26" w:rsidRDefault="00296C26" w:rsidP="00296C26">
      <w:pPr>
        <w:ind w:right="237"/>
        <w:jc w:val="both"/>
        <w:rPr>
          <w:sz w:val="24"/>
          <w:szCs w:val="24"/>
        </w:rPr>
      </w:pPr>
    </w:p>
    <w:p w14:paraId="2D39D26B" w14:textId="16662913" w:rsidR="00296C26" w:rsidRPr="00296C26" w:rsidRDefault="00296C26" w:rsidP="00296C26">
      <w:pPr>
        <w:ind w:right="237"/>
        <w:jc w:val="both"/>
        <w:rPr>
          <w:sz w:val="24"/>
          <w:szCs w:val="24"/>
        </w:rPr>
      </w:pPr>
      <w:r w:rsidRPr="00296C26">
        <w:rPr>
          <w:sz w:val="24"/>
          <w:szCs w:val="24"/>
        </w:rPr>
        <w:t xml:space="preserve">Throughout my time as a </w:t>
      </w:r>
      <w:proofErr w:type="gramStart"/>
      <w:r w:rsidR="00E0155B">
        <w:rPr>
          <w:sz w:val="24"/>
          <w:szCs w:val="24"/>
        </w:rPr>
        <w:t>P</w:t>
      </w:r>
      <w:r w:rsidRPr="00296C26">
        <w:rPr>
          <w:sz w:val="24"/>
          <w:szCs w:val="24"/>
        </w:rPr>
        <w:t>olice</w:t>
      </w:r>
      <w:proofErr w:type="gramEnd"/>
      <w:r w:rsidRPr="00296C26">
        <w:rPr>
          <w:sz w:val="24"/>
          <w:szCs w:val="24"/>
        </w:rPr>
        <w:t xml:space="preserve"> constable I would describe the role changing towards helping vulnerable persons. </w:t>
      </w:r>
      <w:r w:rsidR="00E0155B" w:rsidRPr="00296C26">
        <w:rPr>
          <w:sz w:val="24"/>
          <w:szCs w:val="24"/>
        </w:rPr>
        <w:t>Often,</w:t>
      </w:r>
      <w:r w:rsidRPr="00296C26">
        <w:rPr>
          <w:sz w:val="24"/>
          <w:szCs w:val="24"/>
        </w:rPr>
        <w:t xml:space="preserve"> I will be sent to calls where ambulances may have not been able to attend or service users cannot access the care they need and fall through the net. As an officer I find </w:t>
      </w:r>
      <w:r w:rsidR="00E0155B" w:rsidRPr="00296C26">
        <w:rPr>
          <w:sz w:val="24"/>
          <w:szCs w:val="24"/>
        </w:rPr>
        <w:t>myself</w:t>
      </w:r>
      <w:r w:rsidRPr="00296C26">
        <w:rPr>
          <w:sz w:val="24"/>
          <w:szCs w:val="24"/>
        </w:rPr>
        <w:t xml:space="preserve"> working a lot more with social services, often referring people to get the right care they need. Dealing with mental health calls or vulnerable service users can make me feel doubtful as </w:t>
      </w:r>
      <w:r w:rsidR="00E0155B" w:rsidRPr="00296C26">
        <w:rPr>
          <w:sz w:val="24"/>
          <w:szCs w:val="24"/>
        </w:rPr>
        <w:t>it’s</w:t>
      </w:r>
      <w:r w:rsidRPr="00296C26">
        <w:rPr>
          <w:sz w:val="24"/>
          <w:szCs w:val="24"/>
        </w:rPr>
        <w:t xml:space="preserve"> not a profession we are specifically trained in however as I am exposed more to these calls again my confidence is growing. </w:t>
      </w:r>
    </w:p>
    <w:p w14:paraId="4ECE8BA9" w14:textId="77777777" w:rsidR="00296C26" w:rsidRDefault="00296C26" w:rsidP="00296C26">
      <w:pPr>
        <w:ind w:right="237"/>
        <w:jc w:val="both"/>
        <w:rPr>
          <w:sz w:val="24"/>
          <w:szCs w:val="24"/>
        </w:rPr>
      </w:pPr>
    </w:p>
    <w:p w14:paraId="1E4A2CF0" w14:textId="0BA14D26" w:rsidR="00296C26" w:rsidRPr="00296C26" w:rsidRDefault="00296C26" w:rsidP="00296C26">
      <w:pPr>
        <w:ind w:right="237"/>
        <w:jc w:val="both"/>
        <w:rPr>
          <w:sz w:val="24"/>
          <w:szCs w:val="24"/>
        </w:rPr>
      </w:pPr>
      <w:r w:rsidRPr="00296C26">
        <w:rPr>
          <w:sz w:val="24"/>
          <w:szCs w:val="24"/>
        </w:rPr>
        <w:t xml:space="preserve">To summarise I feel that the more I have been exposed the more my confidence has grown. With the </w:t>
      </w:r>
      <w:r w:rsidR="00E0155B" w:rsidRPr="00296C26">
        <w:rPr>
          <w:sz w:val="24"/>
          <w:szCs w:val="24"/>
        </w:rPr>
        <w:t>addition</w:t>
      </w:r>
      <w:r w:rsidRPr="00296C26">
        <w:rPr>
          <w:sz w:val="24"/>
          <w:szCs w:val="24"/>
        </w:rPr>
        <w:t xml:space="preserve"> of the College of Policing and the professional practices and training that have been put in place I feel that as an officer I am adapting to the constant changes of the role. The experiences I have gained are allowing me to constantly adapt and develop my skills. The updated training we receive notifying us of any changes or Information we need to be aware of set out by the college of policing again allows us to be well equipped to do our job. The College of Policing’s </w:t>
      </w:r>
      <w:r w:rsidR="00E0155B" w:rsidRPr="00296C26">
        <w:rPr>
          <w:sz w:val="24"/>
          <w:szCs w:val="24"/>
        </w:rPr>
        <w:t>5-year</w:t>
      </w:r>
      <w:r w:rsidRPr="00296C26">
        <w:rPr>
          <w:sz w:val="24"/>
          <w:szCs w:val="24"/>
        </w:rPr>
        <w:t xml:space="preserve"> strategy has also shown that with the correct sense of direction, the right interventions can be put in place. This is shown by the greater use of technology and how the fluency between agencies provides an effective result.</w:t>
      </w:r>
    </w:p>
    <w:p w14:paraId="1EAAB367" w14:textId="77777777" w:rsidR="00296C26" w:rsidRPr="00296C26" w:rsidRDefault="00296C26" w:rsidP="00296C26">
      <w:pPr>
        <w:ind w:right="237"/>
        <w:jc w:val="both"/>
        <w:rPr>
          <w:sz w:val="24"/>
          <w:szCs w:val="24"/>
        </w:rPr>
      </w:pPr>
    </w:p>
    <w:p w14:paraId="670E1FB9" w14:textId="76CB5AA5" w:rsidR="00FF7784" w:rsidRPr="00270EEB" w:rsidRDefault="00296C26" w:rsidP="00296C26">
      <w:pPr>
        <w:ind w:right="237"/>
        <w:jc w:val="both"/>
        <w:rPr>
          <w:sz w:val="24"/>
          <w:szCs w:val="24"/>
        </w:rPr>
      </w:pPr>
      <w:r w:rsidRPr="00296C26">
        <w:rPr>
          <w:sz w:val="24"/>
          <w:szCs w:val="24"/>
        </w:rPr>
        <w:t xml:space="preserve">(Word count – </w:t>
      </w:r>
      <w:r w:rsidR="00042EB2">
        <w:rPr>
          <w:sz w:val="24"/>
          <w:szCs w:val="24"/>
        </w:rPr>
        <w:t>2059</w:t>
      </w:r>
      <w:r w:rsidRPr="00296C26">
        <w:rPr>
          <w:sz w:val="24"/>
          <w:szCs w:val="24"/>
        </w:rPr>
        <w:t>)</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51BED231" w14:textId="77777777" w:rsidR="00B045DB" w:rsidRPr="00B045DB" w:rsidRDefault="00B045DB" w:rsidP="00B045DB">
      <w:pPr>
        <w:ind w:right="237"/>
        <w:jc w:val="both"/>
        <w:rPr>
          <w:sz w:val="24"/>
          <w:szCs w:val="24"/>
        </w:rPr>
      </w:pPr>
    </w:p>
    <w:p w14:paraId="20927041" w14:textId="77777777" w:rsidR="00B045DB" w:rsidRPr="00B045DB" w:rsidRDefault="00B045DB" w:rsidP="00B045DB">
      <w:pPr>
        <w:ind w:right="237"/>
        <w:jc w:val="both"/>
        <w:rPr>
          <w:sz w:val="24"/>
          <w:szCs w:val="24"/>
        </w:rPr>
      </w:pPr>
      <w:r w:rsidRPr="00B045DB">
        <w:rPr>
          <w:sz w:val="24"/>
          <w:szCs w:val="24"/>
        </w:rPr>
        <w:t xml:space="preserve">Throughout my career as a </w:t>
      </w:r>
      <w:proofErr w:type="gramStart"/>
      <w:r w:rsidRPr="00B045DB">
        <w:rPr>
          <w:sz w:val="24"/>
          <w:szCs w:val="24"/>
        </w:rPr>
        <w:t>Police</w:t>
      </w:r>
      <w:proofErr w:type="gramEnd"/>
      <w:r w:rsidRPr="00B045DB">
        <w:rPr>
          <w:sz w:val="24"/>
          <w:szCs w:val="24"/>
        </w:rPr>
        <w:t xml:space="preserve"> Officer I have used social media as a platform to engage with the public, however I have not accessed it directly due to force policy. It provides forces with a quick and effective way to help engage with the public and can be adapted to suit a multitude of situations. Throughout this essay I will reflect on and critically evaluate my experience of using social media within my role as a police officer.  I will be using Driscoll’s ‘what’ model to reflect on role as a police officer (University of Cambridge, 2023).</w:t>
      </w:r>
    </w:p>
    <w:p w14:paraId="2CE927E9" w14:textId="77777777" w:rsidR="00B045DB" w:rsidRPr="00B045DB" w:rsidRDefault="00B045DB" w:rsidP="00B045DB">
      <w:pPr>
        <w:ind w:right="237"/>
        <w:jc w:val="both"/>
        <w:rPr>
          <w:sz w:val="24"/>
          <w:szCs w:val="24"/>
        </w:rPr>
      </w:pPr>
    </w:p>
    <w:p w14:paraId="07ACD543" w14:textId="77777777" w:rsidR="00B045DB" w:rsidRPr="00B045DB" w:rsidRDefault="00B045DB" w:rsidP="00B045DB">
      <w:pPr>
        <w:ind w:right="237"/>
        <w:jc w:val="both"/>
        <w:rPr>
          <w:sz w:val="24"/>
          <w:szCs w:val="24"/>
        </w:rPr>
      </w:pPr>
      <w:r w:rsidRPr="00B045DB">
        <w:rPr>
          <w:sz w:val="24"/>
          <w:szCs w:val="24"/>
        </w:rPr>
        <w:t xml:space="preserve">Social media is described as websites and computer programmes which allow persons to communicate, share information, ideas and experiences (Cambridge Dictionary, 2024). There have been multiple occasions where I have used social media as a beneficial tool, it has allowed communication to take place between the public and the police which has led to </w:t>
      </w:r>
      <w:proofErr w:type="gramStart"/>
      <w:r w:rsidRPr="00B045DB">
        <w:rPr>
          <w:sz w:val="24"/>
          <w:szCs w:val="24"/>
        </w:rPr>
        <w:t>a number of</w:t>
      </w:r>
      <w:proofErr w:type="gramEnd"/>
      <w:r w:rsidRPr="00B045DB">
        <w:rPr>
          <w:sz w:val="24"/>
          <w:szCs w:val="24"/>
        </w:rPr>
        <w:t xml:space="preserve"> positive results. Evaluating my use of </w:t>
      </w:r>
      <w:proofErr w:type="gramStart"/>
      <w:r w:rsidRPr="00B045DB">
        <w:rPr>
          <w:sz w:val="24"/>
          <w:szCs w:val="24"/>
        </w:rPr>
        <w:t>Social</w:t>
      </w:r>
      <w:proofErr w:type="gramEnd"/>
      <w:r w:rsidRPr="00B045DB">
        <w:rPr>
          <w:sz w:val="24"/>
          <w:szCs w:val="24"/>
        </w:rPr>
        <w:t xml:space="preserve"> media, I will reflect on a job in which social media has played a key role. I had attended a call where </w:t>
      </w:r>
      <w:proofErr w:type="gramStart"/>
      <w:r w:rsidRPr="00B045DB">
        <w:rPr>
          <w:sz w:val="24"/>
          <w:szCs w:val="24"/>
        </w:rPr>
        <w:t>a number of</w:t>
      </w:r>
      <w:proofErr w:type="gramEnd"/>
      <w:r w:rsidRPr="00B045DB">
        <w:rPr>
          <w:sz w:val="24"/>
          <w:szCs w:val="24"/>
        </w:rPr>
        <w:t xml:space="preserve"> cars had been damaged, and items stolen within. From an investigative point of view there was little evidence to help identify a possible subject. Due to concerns of that potential suspects may return I suggested Information to be shared via social media advising residents of the incident with various ways to report any concerns to the police and suggested safeguarding measures for residents to partake in. The social media post was well received within the local community and due to the information provided residents had added extra security measures. New CCTV had been added which captured a </w:t>
      </w:r>
      <w:r w:rsidRPr="00B045DB">
        <w:rPr>
          <w:sz w:val="24"/>
          <w:szCs w:val="24"/>
        </w:rPr>
        <w:lastRenderedPageBreak/>
        <w:t>suspect committing offences, this led to the suspect arrest in connection to the various break ins throughout the area. The use of social media demonstrated how important sharing information to the public can be.</w:t>
      </w:r>
    </w:p>
    <w:p w14:paraId="0C7E26FC" w14:textId="77777777" w:rsidR="00B045DB" w:rsidRPr="00B045DB" w:rsidRDefault="00B045DB" w:rsidP="00B045DB">
      <w:pPr>
        <w:ind w:right="237"/>
        <w:jc w:val="both"/>
        <w:rPr>
          <w:sz w:val="24"/>
          <w:szCs w:val="24"/>
        </w:rPr>
      </w:pPr>
    </w:p>
    <w:p w14:paraId="5EAA5B80" w14:textId="77777777" w:rsidR="00B045DB" w:rsidRPr="00B045DB" w:rsidRDefault="00B045DB" w:rsidP="00B045DB">
      <w:pPr>
        <w:ind w:right="237"/>
        <w:jc w:val="both"/>
        <w:rPr>
          <w:sz w:val="24"/>
          <w:szCs w:val="24"/>
        </w:rPr>
      </w:pPr>
      <w:r w:rsidRPr="00B045DB">
        <w:rPr>
          <w:sz w:val="24"/>
          <w:szCs w:val="24"/>
        </w:rPr>
        <w:t xml:space="preserve">This incident is one of many where social media has played a vital tool whilst I have been conducting investigations. The College of Policing (2017) explains how important media relations are, the way in which the police engage must adapt with the changing times. The way in which the police engage reflects on how the police are perceived, although engagement is normally positive there is however scrutiny. I have witnessed this on </w:t>
      </w:r>
      <w:proofErr w:type="gramStart"/>
      <w:r w:rsidRPr="00B045DB">
        <w:rPr>
          <w:sz w:val="24"/>
          <w:szCs w:val="24"/>
        </w:rPr>
        <w:t>a number of</w:t>
      </w:r>
      <w:proofErr w:type="gramEnd"/>
      <w:r w:rsidRPr="00B045DB">
        <w:rPr>
          <w:sz w:val="24"/>
          <w:szCs w:val="24"/>
        </w:rPr>
        <w:t xml:space="preserve"> social media post where the vast majority will be helpful and engage positively but there will be a number of negative comments to which the post then has to be removed or restricted. Ralph, L. and Robinson, P. (2023) summarise that social media does provide a tool to help engage with the public however the vast audience who can receive information published by the police often means often meaningful dialogue between both parties’ breakdown. The journal explains that police should deliver direct information to sources and not provide a wide blanket approach. </w:t>
      </w:r>
    </w:p>
    <w:p w14:paraId="4885220E" w14:textId="77777777" w:rsidR="00B045DB" w:rsidRDefault="00B045DB" w:rsidP="00B045DB">
      <w:pPr>
        <w:ind w:right="237"/>
        <w:jc w:val="both"/>
        <w:rPr>
          <w:sz w:val="24"/>
          <w:szCs w:val="24"/>
        </w:rPr>
      </w:pPr>
    </w:p>
    <w:p w14:paraId="2060F2A9" w14:textId="2CC67AE2" w:rsidR="00A74533" w:rsidRDefault="00A74533" w:rsidP="00B045DB">
      <w:pPr>
        <w:ind w:right="237"/>
        <w:jc w:val="both"/>
        <w:rPr>
          <w:sz w:val="24"/>
          <w:szCs w:val="24"/>
        </w:rPr>
      </w:pPr>
      <w:r>
        <w:rPr>
          <w:sz w:val="24"/>
          <w:szCs w:val="24"/>
        </w:rPr>
        <w:t xml:space="preserve">When </w:t>
      </w:r>
      <w:r w:rsidR="0064434C">
        <w:rPr>
          <w:sz w:val="24"/>
          <w:szCs w:val="24"/>
        </w:rPr>
        <w:t xml:space="preserve">using social </w:t>
      </w:r>
      <w:r w:rsidR="004E6287">
        <w:rPr>
          <w:sz w:val="24"/>
          <w:szCs w:val="24"/>
        </w:rPr>
        <w:t>media,</w:t>
      </w:r>
      <w:r w:rsidR="0064434C">
        <w:rPr>
          <w:sz w:val="24"/>
          <w:szCs w:val="24"/>
        </w:rPr>
        <w:t xml:space="preserve"> I am considerate of my forces social media policy. The</w:t>
      </w:r>
      <w:r w:rsidR="004E6287">
        <w:rPr>
          <w:sz w:val="24"/>
          <w:szCs w:val="24"/>
        </w:rPr>
        <w:t>re are</w:t>
      </w:r>
      <w:r w:rsidR="0064434C">
        <w:rPr>
          <w:sz w:val="24"/>
          <w:szCs w:val="24"/>
        </w:rPr>
        <w:t xml:space="preserve"> set </w:t>
      </w:r>
      <w:r w:rsidR="004E6287">
        <w:rPr>
          <w:sz w:val="24"/>
          <w:szCs w:val="24"/>
        </w:rPr>
        <w:t>guidelines</w:t>
      </w:r>
      <w:r w:rsidR="0064434C">
        <w:rPr>
          <w:sz w:val="24"/>
          <w:szCs w:val="24"/>
        </w:rPr>
        <w:t xml:space="preserve"> that needs to be followed to ensure </w:t>
      </w:r>
      <w:r w:rsidR="00B950BA">
        <w:rPr>
          <w:sz w:val="24"/>
          <w:szCs w:val="24"/>
        </w:rPr>
        <w:t xml:space="preserve">the correct information is shared effectively but </w:t>
      </w:r>
      <w:r w:rsidR="004E6287">
        <w:rPr>
          <w:sz w:val="24"/>
          <w:szCs w:val="24"/>
        </w:rPr>
        <w:t xml:space="preserve">safely. </w:t>
      </w:r>
      <w:r w:rsidR="0002648D">
        <w:rPr>
          <w:sz w:val="24"/>
          <w:szCs w:val="24"/>
        </w:rPr>
        <w:t xml:space="preserve">Social media post completed by the force </w:t>
      </w:r>
      <w:r w:rsidR="0061415C">
        <w:rPr>
          <w:sz w:val="24"/>
          <w:szCs w:val="24"/>
        </w:rPr>
        <w:t>must be</w:t>
      </w:r>
      <w:r w:rsidR="0002648D">
        <w:rPr>
          <w:sz w:val="24"/>
          <w:szCs w:val="24"/>
        </w:rPr>
        <w:t xml:space="preserve"> open and </w:t>
      </w:r>
      <w:r w:rsidR="00363FDD">
        <w:rPr>
          <w:sz w:val="24"/>
          <w:szCs w:val="24"/>
        </w:rPr>
        <w:t>transparent</w:t>
      </w:r>
      <w:r w:rsidR="0002648D">
        <w:rPr>
          <w:sz w:val="24"/>
          <w:szCs w:val="24"/>
        </w:rPr>
        <w:t xml:space="preserve"> but </w:t>
      </w:r>
      <w:r w:rsidR="00940AD2">
        <w:rPr>
          <w:sz w:val="24"/>
          <w:szCs w:val="24"/>
        </w:rPr>
        <w:t xml:space="preserve">considerate around the sharing of private </w:t>
      </w:r>
      <w:r w:rsidR="00363FDD">
        <w:rPr>
          <w:sz w:val="24"/>
          <w:szCs w:val="24"/>
        </w:rPr>
        <w:t>information</w:t>
      </w:r>
      <w:r w:rsidR="00940AD2">
        <w:rPr>
          <w:sz w:val="24"/>
          <w:szCs w:val="24"/>
        </w:rPr>
        <w:t xml:space="preserve">. Any </w:t>
      </w:r>
      <w:r w:rsidR="00363FDD">
        <w:rPr>
          <w:sz w:val="24"/>
          <w:szCs w:val="24"/>
        </w:rPr>
        <w:t>information</w:t>
      </w:r>
      <w:r w:rsidR="00940AD2">
        <w:rPr>
          <w:sz w:val="24"/>
          <w:szCs w:val="24"/>
        </w:rPr>
        <w:t xml:space="preserve"> posted on an open </w:t>
      </w:r>
      <w:r w:rsidR="00363FDD">
        <w:rPr>
          <w:sz w:val="24"/>
          <w:szCs w:val="24"/>
        </w:rPr>
        <w:t>platform</w:t>
      </w:r>
      <w:r w:rsidR="00940AD2">
        <w:rPr>
          <w:sz w:val="24"/>
          <w:szCs w:val="24"/>
        </w:rPr>
        <w:t xml:space="preserve"> must be monitored </w:t>
      </w:r>
      <w:r w:rsidR="00363FDD">
        <w:rPr>
          <w:sz w:val="24"/>
          <w:szCs w:val="24"/>
        </w:rPr>
        <w:t>to</w:t>
      </w:r>
      <w:r w:rsidR="00940AD2">
        <w:rPr>
          <w:sz w:val="24"/>
          <w:szCs w:val="24"/>
        </w:rPr>
        <w:t xml:space="preserve"> ensure it stays a safe place </w:t>
      </w:r>
      <w:r w:rsidR="0043204F">
        <w:rPr>
          <w:sz w:val="24"/>
          <w:szCs w:val="24"/>
        </w:rPr>
        <w:t xml:space="preserve">for engagement. Any use of racist, </w:t>
      </w:r>
      <w:r w:rsidR="00363FDD">
        <w:rPr>
          <w:sz w:val="24"/>
          <w:szCs w:val="24"/>
        </w:rPr>
        <w:t>homophobic</w:t>
      </w:r>
      <w:r w:rsidR="0043204F">
        <w:rPr>
          <w:sz w:val="24"/>
          <w:szCs w:val="24"/>
        </w:rPr>
        <w:t xml:space="preserve">, </w:t>
      </w:r>
      <w:r w:rsidR="00363FDD">
        <w:rPr>
          <w:sz w:val="24"/>
          <w:szCs w:val="24"/>
        </w:rPr>
        <w:t xml:space="preserve">abusive, absence </w:t>
      </w:r>
      <w:r w:rsidR="00C15E9C">
        <w:rPr>
          <w:sz w:val="24"/>
          <w:szCs w:val="24"/>
        </w:rPr>
        <w:t>or information that may breach a person’s personal information must be removed and investigated appropriately</w:t>
      </w:r>
      <w:r w:rsidR="0061415C">
        <w:rPr>
          <w:sz w:val="24"/>
          <w:szCs w:val="24"/>
        </w:rPr>
        <w:t xml:space="preserve"> (Gwent Police, 2025).</w:t>
      </w:r>
    </w:p>
    <w:p w14:paraId="30B4D318" w14:textId="77777777" w:rsidR="00A74533" w:rsidRDefault="00A74533" w:rsidP="00B045DB">
      <w:pPr>
        <w:ind w:right="237"/>
        <w:jc w:val="both"/>
        <w:rPr>
          <w:sz w:val="24"/>
          <w:szCs w:val="24"/>
        </w:rPr>
      </w:pPr>
    </w:p>
    <w:p w14:paraId="08DA24C4" w14:textId="77777777" w:rsidR="00A74533" w:rsidRPr="00B045DB" w:rsidRDefault="00A74533" w:rsidP="00B045DB">
      <w:pPr>
        <w:ind w:right="237"/>
        <w:jc w:val="both"/>
        <w:rPr>
          <w:sz w:val="24"/>
          <w:szCs w:val="24"/>
        </w:rPr>
      </w:pPr>
    </w:p>
    <w:p w14:paraId="367843C9" w14:textId="6D923C3A" w:rsidR="00B045DB" w:rsidRPr="00B045DB" w:rsidRDefault="00B045DB" w:rsidP="00B045DB">
      <w:pPr>
        <w:ind w:right="237"/>
        <w:jc w:val="both"/>
        <w:rPr>
          <w:sz w:val="24"/>
          <w:szCs w:val="24"/>
        </w:rPr>
      </w:pPr>
      <w:r w:rsidRPr="00B045DB">
        <w:rPr>
          <w:sz w:val="24"/>
          <w:szCs w:val="24"/>
        </w:rPr>
        <w:t>Jones</w:t>
      </w:r>
      <w:r w:rsidR="00A77A58">
        <w:rPr>
          <w:sz w:val="24"/>
          <w:szCs w:val="24"/>
        </w:rPr>
        <w:t xml:space="preserve"> et al</w:t>
      </w:r>
      <w:r w:rsidR="00997126">
        <w:rPr>
          <w:sz w:val="24"/>
          <w:szCs w:val="24"/>
        </w:rPr>
        <w:t xml:space="preserve"> </w:t>
      </w:r>
      <w:r w:rsidRPr="00B045DB">
        <w:rPr>
          <w:sz w:val="24"/>
          <w:szCs w:val="24"/>
        </w:rPr>
        <w:t>(2025) conclude</w:t>
      </w:r>
      <w:r w:rsidR="00997126">
        <w:rPr>
          <w:sz w:val="24"/>
          <w:szCs w:val="24"/>
        </w:rPr>
        <w:t>d</w:t>
      </w:r>
      <w:r w:rsidRPr="00B045DB">
        <w:rPr>
          <w:sz w:val="24"/>
          <w:szCs w:val="24"/>
        </w:rPr>
        <w:t xml:space="preserve"> that forces now appear to be using a wide array of social media platform however the ones </w:t>
      </w:r>
      <w:proofErr w:type="gramStart"/>
      <w:r w:rsidRPr="00B045DB">
        <w:rPr>
          <w:sz w:val="24"/>
          <w:szCs w:val="24"/>
        </w:rPr>
        <w:t>most commonly used</w:t>
      </w:r>
      <w:proofErr w:type="gramEnd"/>
      <w:r w:rsidRPr="00B045DB">
        <w:rPr>
          <w:sz w:val="24"/>
          <w:szCs w:val="24"/>
        </w:rPr>
        <w:t xml:space="preserve"> are stated to be Facebook and Twitter (X). This may be due to the style of both platforms but also due to both being the most popular social media platforms. The journal agrees that the use of social media makes forces very transparent but raises concerns that it makes forces appear corporate and takes away aspects of policing which historically would take place in person through engagement.</w:t>
      </w:r>
    </w:p>
    <w:p w14:paraId="3ECD418C" w14:textId="77777777" w:rsidR="00B045DB" w:rsidRPr="00B045DB" w:rsidRDefault="00B045DB" w:rsidP="00B045DB">
      <w:pPr>
        <w:ind w:right="237"/>
        <w:jc w:val="both"/>
        <w:rPr>
          <w:sz w:val="24"/>
          <w:szCs w:val="24"/>
        </w:rPr>
      </w:pPr>
    </w:p>
    <w:p w14:paraId="6358754B" w14:textId="77777777" w:rsidR="00B045DB" w:rsidRPr="00B045DB" w:rsidRDefault="00B045DB" w:rsidP="00B045DB">
      <w:pPr>
        <w:ind w:right="237"/>
        <w:jc w:val="both"/>
        <w:rPr>
          <w:sz w:val="24"/>
          <w:szCs w:val="24"/>
        </w:rPr>
      </w:pPr>
      <w:r w:rsidRPr="00B045DB">
        <w:rPr>
          <w:sz w:val="24"/>
          <w:szCs w:val="24"/>
        </w:rPr>
        <w:t xml:space="preserve">Although there are concerns that social media does not allow for direct meaningful contact with the public, they key benefit of social media is how quickly and widely the information can she shared. Recent research estimates the number of social media users globally is 5.2 billion which makes up 64% of the population (Larson, 2025). These statics show how widely available information shared through social media is, which is crucial when vital information is needed to be shared. When researching what are the main sources that people use to access news and recent events a study found that people between the ages of 18-24 are using social media as the main source of news and information. The study also finds that older audiences that typically got news via traditional ways such as TV or newspapers are now also adopting the use of social media to inform themselves (Eddy, 2022). This again shows how people are moving towards social media as preferred method to stay updated. Bullock, K. (2017) digresses that British police forces have been noted to provide low engagement with the public however the use and the growth of social </w:t>
      </w:r>
      <w:r w:rsidRPr="00B045DB">
        <w:rPr>
          <w:sz w:val="24"/>
          <w:szCs w:val="24"/>
        </w:rPr>
        <w:lastRenderedPageBreak/>
        <w:t xml:space="preserve">media by forces have directly affected the transparency and legitimacy of the police, the use of social media has provided a build-up in relations between forces and the public they serve. Although it shows transparency, it also humanises the police when articles such as community engagement are posted. The article does however describe that through the UK the use of social media is faced scepticism by from leaders within forces and often forces can be risk adverse into what information if shared. The findings suggest that greater support and guidance is needed to support officers in what information and how information can be shared via social media. The use of social media in dynamic situations provide crucial and live time updates for the public, where recent events have unfolded or unfolding the use of social media allows for immediate updates, for example making sure people avoid a certain area, provide safety advice or provide clarity over a major incident. The level of accessibility means that </w:t>
      </w:r>
      <w:proofErr w:type="gramStart"/>
      <w:r w:rsidRPr="00B045DB">
        <w:rPr>
          <w:sz w:val="24"/>
          <w:szCs w:val="24"/>
        </w:rPr>
        <w:t>more often than not</w:t>
      </w:r>
      <w:proofErr w:type="gramEnd"/>
      <w:r w:rsidRPr="00B045DB">
        <w:rPr>
          <w:sz w:val="24"/>
          <w:szCs w:val="24"/>
        </w:rPr>
        <w:t xml:space="preserve"> this information will reach the target audience fast and also allows for it to be shared (Wen, 2017).</w:t>
      </w:r>
    </w:p>
    <w:p w14:paraId="5398AB7E" w14:textId="77777777" w:rsidR="00B045DB" w:rsidRPr="00B045DB" w:rsidRDefault="00B045DB" w:rsidP="00B045DB">
      <w:pPr>
        <w:ind w:right="237"/>
        <w:jc w:val="both"/>
        <w:rPr>
          <w:sz w:val="24"/>
          <w:szCs w:val="24"/>
        </w:rPr>
      </w:pPr>
      <w:r w:rsidRPr="00B045DB">
        <w:rPr>
          <w:sz w:val="24"/>
          <w:szCs w:val="24"/>
        </w:rPr>
        <w:t xml:space="preserve">When a major incident is declared its crucial that the correct information is provided. Major incidents are often very serious and can be life threatening, therefore platform such as social media allow for clarity and clear information or instructions to be passed to the public. These incidents often cause speculation and the spread of misinformation. Clear concise updates are key to prevent further harm but also what level of information is shared (IPSO, 2024). A major incident is described as an indecent beyond the normal scope of operation, normally involving more than 1 emergency service and is likely to cause serious harm or disruption (JESIP, 2025). A real example of how valuable social media can be during major incidents is the terror attack on the Manchester area concert in 2017. The use of social media on that night by Manchester police has been described as a valuable tool that prevented further harm, clear instructions were given immediately advising people leave the area. Ongoing instructions were given and as updates were given in real time </w:t>
      </w:r>
      <w:proofErr w:type="gramStart"/>
      <w:r w:rsidRPr="00B045DB">
        <w:rPr>
          <w:sz w:val="24"/>
          <w:szCs w:val="24"/>
        </w:rPr>
        <w:t>not post</w:t>
      </w:r>
      <w:proofErr w:type="gramEnd"/>
      <w:r w:rsidRPr="00B045DB">
        <w:rPr>
          <w:sz w:val="24"/>
          <w:szCs w:val="24"/>
        </w:rPr>
        <w:t xml:space="preserve"> incident and Manchester police have been praised for using social media as an informative tool that night to make sure crucial information was passed (</w:t>
      </w:r>
      <w:proofErr w:type="spellStart"/>
      <w:r w:rsidRPr="00B045DB">
        <w:rPr>
          <w:sz w:val="24"/>
          <w:szCs w:val="24"/>
        </w:rPr>
        <w:t>Schuld</w:t>
      </w:r>
      <w:proofErr w:type="spellEnd"/>
      <w:r w:rsidRPr="00B045DB">
        <w:rPr>
          <w:sz w:val="24"/>
          <w:szCs w:val="24"/>
        </w:rPr>
        <w:t>, 2017). Social media has played a role in the way forces can communicate internally, platforms such a Microsoft teams which I use within my force, it provides us a way for information to be shared effectively through teams or induvial promptly. This crucial whilst poling as you are often dealing with fast dynamic situations and being able to receive information effectively it key to getting results or making me aware of relevant officer safety information.</w:t>
      </w:r>
    </w:p>
    <w:p w14:paraId="22F7D42C" w14:textId="77777777" w:rsidR="00B045DB" w:rsidRPr="00B045DB" w:rsidRDefault="00B045DB" w:rsidP="00B045DB">
      <w:pPr>
        <w:ind w:right="237"/>
        <w:jc w:val="both"/>
        <w:rPr>
          <w:sz w:val="24"/>
          <w:szCs w:val="24"/>
        </w:rPr>
      </w:pPr>
    </w:p>
    <w:p w14:paraId="189355D5" w14:textId="77777777" w:rsidR="00B045DB" w:rsidRPr="00B045DB" w:rsidRDefault="00B045DB" w:rsidP="00B045DB">
      <w:pPr>
        <w:ind w:right="237"/>
        <w:jc w:val="both"/>
        <w:rPr>
          <w:sz w:val="24"/>
          <w:szCs w:val="24"/>
        </w:rPr>
      </w:pPr>
      <w:r w:rsidRPr="00B045DB">
        <w:rPr>
          <w:sz w:val="24"/>
          <w:szCs w:val="24"/>
        </w:rPr>
        <w:t xml:space="preserve">As previously mentioned, </w:t>
      </w:r>
      <w:proofErr w:type="gramStart"/>
      <w:r w:rsidRPr="00B045DB">
        <w:rPr>
          <w:sz w:val="24"/>
          <w:szCs w:val="24"/>
        </w:rPr>
        <w:t>The</w:t>
      </w:r>
      <w:proofErr w:type="gramEnd"/>
      <w:r w:rsidRPr="00B045DB">
        <w:rPr>
          <w:sz w:val="24"/>
          <w:szCs w:val="24"/>
        </w:rPr>
        <w:t xml:space="preserve"> college of Policing (2023) sets out the standard of practice for forces engaging with media via various platforms with the diction that forces also need their own guidance and polices set in place. Within any decision that is made by the Police the College of policing (2024) state that the Code of Ethics must be carried out at all, the ethics which relate to the use of social media are openness and transparency, and confidentiality. The police must always be open and transparent with the public, when requesting information from the public for example in relation to identify potential suspects the public should be told why police are requesting this information however forces need to confidential to any sensitive information which could infringe on a person’s private life. Within the use of social media as officers we need to take account and be mindful of human rights. Article 8 of the Human rights acts explains that a person has the right to a private life including, family, home life and correspondence (Equality and Human Rights Commission, 2021). It is critical that information that we post does not infringe on </w:t>
      </w:r>
      <w:r w:rsidRPr="00B045DB">
        <w:rPr>
          <w:sz w:val="24"/>
          <w:szCs w:val="24"/>
        </w:rPr>
        <w:lastRenderedPageBreak/>
        <w:t xml:space="preserve">these rights whilst providing or requesting information via various social platforms. Aswell as human rights the overarching factor to which all forces must follow is the Data Protection Act 2018. The act strictly stipulates what information can be shared, how its processed, stored and dismantled (Gov.uk, 2018). </w:t>
      </w:r>
    </w:p>
    <w:p w14:paraId="6750888B" w14:textId="77777777" w:rsidR="00B045DB" w:rsidRPr="00B045DB" w:rsidRDefault="00B045DB" w:rsidP="00B045DB">
      <w:pPr>
        <w:ind w:right="237"/>
        <w:jc w:val="both"/>
        <w:rPr>
          <w:sz w:val="24"/>
          <w:szCs w:val="24"/>
        </w:rPr>
      </w:pPr>
    </w:p>
    <w:p w14:paraId="1793373B" w14:textId="434285EC" w:rsidR="00B045DB" w:rsidRPr="00B045DB" w:rsidRDefault="00B045DB" w:rsidP="00B045DB">
      <w:pPr>
        <w:ind w:right="237"/>
        <w:jc w:val="both"/>
        <w:rPr>
          <w:sz w:val="24"/>
          <w:szCs w:val="24"/>
        </w:rPr>
      </w:pPr>
      <w:r w:rsidRPr="00B045DB">
        <w:rPr>
          <w:sz w:val="24"/>
          <w:szCs w:val="24"/>
        </w:rPr>
        <w:t xml:space="preserve">Another occasion where I have used social media is dealing with missing persons. Again, as social media is so widely used it means the information is distributed and reach a large audience meaning awareness can be spread effectively. The National Police Chiefs council (2024) set out guidance on the use of social media surrounding missing persons, the main stipulations are the individual’s privacy. It recognises that information is needed to be shared to help locate and induvial however forces need to be mindful in how the sharing of such information could affect the individual </w:t>
      </w:r>
      <w:proofErr w:type="gramStart"/>
      <w:r w:rsidRPr="00B045DB">
        <w:rPr>
          <w:sz w:val="24"/>
          <w:szCs w:val="24"/>
        </w:rPr>
        <w:t>and also</w:t>
      </w:r>
      <w:proofErr w:type="gramEnd"/>
      <w:r w:rsidRPr="00B045DB">
        <w:rPr>
          <w:sz w:val="24"/>
          <w:szCs w:val="24"/>
        </w:rPr>
        <w:t xml:space="preserve"> family or friends. I have found social media effective when appealing for information surrounding missing persons as the public can provide potential sightings and new leads to progress the investigation. Often, they provide key sightings to help locate a person’s movements and on </w:t>
      </w:r>
      <w:proofErr w:type="gramStart"/>
      <w:r w:rsidRPr="00B045DB">
        <w:rPr>
          <w:sz w:val="24"/>
          <w:szCs w:val="24"/>
        </w:rPr>
        <w:t>a number of</w:t>
      </w:r>
      <w:proofErr w:type="gramEnd"/>
      <w:r w:rsidRPr="00B045DB">
        <w:rPr>
          <w:sz w:val="24"/>
          <w:szCs w:val="24"/>
        </w:rPr>
        <w:t xml:space="preserve"> occasions public interaction has helped track a person’s journey. </w:t>
      </w:r>
      <w:r w:rsidR="0060427B">
        <w:rPr>
          <w:sz w:val="24"/>
          <w:szCs w:val="24"/>
        </w:rPr>
        <w:t xml:space="preserve">My use of social media I </w:t>
      </w:r>
      <w:r w:rsidR="00CC7501">
        <w:rPr>
          <w:sz w:val="24"/>
          <w:szCs w:val="24"/>
        </w:rPr>
        <w:t>believe</w:t>
      </w:r>
      <w:r w:rsidR="0060427B">
        <w:rPr>
          <w:sz w:val="24"/>
          <w:szCs w:val="24"/>
        </w:rPr>
        <w:t xml:space="preserve"> has </w:t>
      </w:r>
      <w:r w:rsidR="00CC7501">
        <w:rPr>
          <w:sz w:val="24"/>
          <w:szCs w:val="24"/>
        </w:rPr>
        <w:t>been successful</w:t>
      </w:r>
      <w:r w:rsidR="0060427B">
        <w:rPr>
          <w:sz w:val="24"/>
          <w:szCs w:val="24"/>
        </w:rPr>
        <w:t xml:space="preserve"> in the </w:t>
      </w:r>
      <w:r w:rsidR="00CC7501">
        <w:rPr>
          <w:sz w:val="24"/>
          <w:szCs w:val="24"/>
        </w:rPr>
        <w:t>investigation</w:t>
      </w:r>
      <w:r w:rsidR="0060427B">
        <w:rPr>
          <w:sz w:val="24"/>
          <w:szCs w:val="24"/>
        </w:rPr>
        <w:t xml:space="preserve"> of crimes, </w:t>
      </w:r>
      <w:proofErr w:type="gramStart"/>
      <w:r w:rsidR="0060427B">
        <w:rPr>
          <w:sz w:val="24"/>
          <w:szCs w:val="24"/>
        </w:rPr>
        <w:t>its</w:t>
      </w:r>
      <w:proofErr w:type="gramEnd"/>
      <w:r w:rsidR="0060427B">
        <w:rPr>
          <w:sz w:val="24"/>
          <w:szCs w:val="24"/>
        </w:rPr>
        <w:t xml:space="preserve"> provided me with key </w:t>
      </w:r>
      <w:r w:rsidR="00D862E5">
        <w:rPr>
          <w:sz w:val="24"/>
          <w:szCs w:val="24"/>
        </w:rPr>
        <w:t xml:space="preserve">information to progress </w:t>
      </w:r>
      <w:r w:rsidR="00CC7501">
        <w:rPr>
          <w:sz w:val="24"/>
          <w:szCs w:val="24"/>
        </w:rPr>
        <w:t>investigations.</w:t>
      </w:r>
      <w:r w:rsidR="00D862E5">
        <w:rPr>
          <w:sz w:val="24"/>
          <w:szCs w:val="24"/>
        </w:rPr>
        <w:t xml:space="preserve"> As I move </w:t>
      </w:r>
      <w:r w:rsidR="00CC7501">
        <w:rPr>
          <w:sz w:val="24"/>
          <w:szCs w:val="24"/>
        </w:rPr>
        <w:t>forward,</w:t>
      </w:r>
      <w:r w:rsidR="00D862E5">
        <w:rPr>
          <w:sz w:val="24"/>
          <w:szCs w:val="24"/>
        </w:rPr>
        <w:t xml:space="preserve"> I will look to </w:t>
      </w:r>
      <w:r w:rsidR="00CC7501">
        <w:rPr>
          <w:sz w:val="24"/>
          <w:szCs w:val="24"/>
        </w:rPr>
        <w:t>further</w:t>
      </w:r>
      <w:r w:rsidR="00D862E5">
        <w:rPr>
          <w:sz w:val="24"/>
          <w:szCs w:val="24"/>
        </w:rPr>
        <w:t xml:space="preserve"> my </w:t>
      </w:r>
      <w:r w:rsidR="00CC7501">
        <w:rPr>
          <w:sz w:val="24"/>
          <w:szCs w:val="24"/>
        </w:rPr>
        <w:t>knowledge</w:t>
      </w:r>
      <w:r w:rsidR="00D862E5">
        <w:rPr>
          <w:sz w:val="24"/>
          <w:szCs w:val="24"/>
        </w:rPr>
        <w:t xml:space="preserve"> around </w:t>
      </w:r>
      <w:r w:rsidR="00CC7501">
        <w:rPr>
          <w:sz w:val="24"/>
          <w:szCs w:val="24"/>
        </w:rPr>
        <w:t>legislation</w:t>
      </w:r>
      <w:r w:rsidR="00D862E5">
        <w:rPr>
          <w:sz w:val="24"/>
          <w:szCs w:val="24"/>
        </w:rPr>
        <w:t xml:space="preserve"> and ensure </w:t>
      </w:r>
      <w:r w:rsidR="00CC7501">
        <w:rPr>
          <w:sz w:val="24"/>
          <w:szCs w:val="24"/>
        </w:rPr>
        <w:t>I’m</w:t>
      </w:r>
      <w:r w:rsidR="00D862E5">
        <w:rPr>
          <w:sz w:val="24"/>
          <w:szCs w:val="24"/>
        </w:rPr>
        <w:t xml:space="preserve"> up to date with any key force policy changes. I will benefit from </w:t>
      </w:r>
      <w:r w:rsidR="00CC7501">
        <w:rPr>
          <w:sz w:val="24"/>
          <w:szCs w:val="24"/>
        </w:rPr>
        <w:t>having hands on experience with our social media team to further develop my understanding.</w:t>
      </w:r>
    </w:p>
    <w:p w14:paraId="05BA9A25" w14:textId="77777777" w:rsidR="00B045DB" w:rsidRPr="00B045DB" w:rsidRDefault="00B045DB" w:rsidP="00B045DB">
      <w:pPr>
        <w:ind w:right="237"/>
        <w:jc w:val="both"/>
        <w:rPr>
          <w:sz w:val="24"/>
          <w:szCs w:val="24"/>
        </w:rPr>
      </w:pPr>
    </w:p>
    <w:p w14:paraId="62B82A66" w14:textId="557A00A3" w:rsidR="00B045DB" w:rsidRPr="00B045DB" w:rsidRDefault="00B045DB" w:rsidP="00B045DB">
      <w:pPr>
        <w:ind w:right="237"/>
        <w:jc w:val="both"/>
        <w:rPr>
          <w:sz w:val="24"/>
          <w:szCs w:val="24"/>
        </w:rPr>
      </w:pPr>
      <w:r w:rsidRPr="00B045DB">
        <w:rPr>
          <w:sz w:val="24"/>
          <w:szCs w:val="24"/>
        </w:rPr>
        <w:t xml:space="preserve">To conclude I have found social to be a beneficial tool in the progression of investigations. The platforms allow for key information be shared fast and efficiently in real time and allows interaction from the public when requesting information. The use of social media is growing globally and police forces throughout the UK are adopting its use an recognise its benefits. The use of social media does come with its setbacks due to often the large amount of people it reaches, it can attract negative attention. There are </w:t>
      </w:r>
      <w:proofErr w:type="gramStart"/>
      <w:r w:rsidRPr="00B045DB">
        <w:rPr>
          <w:sz w:val="24"/>
          <w:szCs w:val="24"/>
        </w:rPr>
        <w:t>a number of</w:t>
      </w:r>
      <w:proofErr w:type="gramEnd"/>
      <w:r w:rsidRPr="00B045DB">
        <w:rPr>
          <w:sz w:val="24"/>
          <w:szCs w:val="24"/>
        </w:rPr>
        <w:t xml:space="preserve"> set legislations and guidance that are set in place to support officers and forces when making decisions around the use pf social media. Throughout out my career as a Police constable I have not directly had access to my forces social media due to force policy however made request and provided Information to support the use of social media. I recognise the importance of social </w:t>
      </w:r>
      <w:r w:rsidR="00893DD1" w:rsidRPr="00B045DB">
        <w:rPr>
          <w:sz w:val="24"/>
          <w:szCs w:val="24"/>
        </w:rPr>
        <w:t>media,</w:t>
      </w:r>
      <w:r w:rsidRPr="00B045DB">
        <w:rPr>
          <w:sz w:val="24"/>
          <w:szCs w:val="24"/>
        </w:rPr>
        <w:t xml:space="preserve"> and I will keep using and adapting my approach to the use of social media as per guidance and policies.</w:t>
      </w:r>
    </w:p>
    <w:p w14:paraId="4E3F644B" w14:textId="77777777" w:rsidR="00B045DB" w:rsidRPr="00B045DB" w:rsidRDefault="00B045DB" w:rsidP="00B045DB">
      <w:pPr>
        <w:ind w:right="237"/>
        <w:jc w:val="both"/>
        <w:rPr>
          <w:sz w:val="24"/>
          <w:szCs w:val="24"/>
        </w:rPr>
      </w:pPr>
    </w:p>
    <w:p w14:paraId="4557CCDD" w14:textId="4E540546" w:rsidR="008B28E7" w:rsidRPr="00270EEB" w:rsidRDefault="00B045DB" w:rsidP="00B045DB">
      <w:pPr>
        <w:ind w:right="237"/>
        <w:jc w:val="both"/>
        <w:rPr>
          <w:sz w:val="24"/>
          <w:szCs w:val="24"/>
        </w:rPr>
      </w:pPr>
      <w:r w:rsidRPr="00B045DB">
        <w:rPr>
          <w:sz w:val="24"/>
          <w:szCs w:val="24"/>
        </w:rPr>
        <w:t>(Word count – 1</w:t>
      </w:r>
      <w:r w:rsidR="00893DD1">
        <w:rPr>
          <w:sz w:val="24"/>
          <w:szCs w:val="24"/>
        </w:rPr>
        <w:t>962</w:t>
      </w:r>
      <w:r w:rsidRPr="00B045DB">
        <w:rPr>
          <w:sz w:val="24"/>
          <w:szCs w:val="24"/>
        </w:rPr>
        <w:t>)</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468B470" w14:textId="6894E998" w:rsidR="00C45665" w:rsidRPr="00C45665" w:rsidRDefault="00C45665" w:rsidP="00C45665">
      <w:pPr>
        <w:ind w:right="237"/>
        <w:jc w:val="both"/>
        <w:rPr>
          <w:sz w:val="24"/>
          <w:szCs w:val="24"/>
        </w:rPr>
      </w:pPr>
      <w:r w:rsidRPr="00C45665">
        <w:rPr>
          <w:sz w:val="24"/>
          <w:szCs w:val="24"/>
        </w:rPr>
        <w:t xml:space="preserve">Leadership is very important tool in policing, it applies to all ranks within the police and </w:t>
      </w:r>
      <w:r w:rsidR="00534583">
        <w:rPr>
          <w:sz w:val="24"/>
          <w:szCs w:val="24"/>
        </w:rPr>
        <w:t>is</w:t>
      </w:r>
      <w:r w:rsidRPr="00C45665">
        <w:rPr>
          <w:sz w:val="24"/>
          <w:szCs w:val="24"/>
        </w:rPr>
        <w:t xml:space="preserve"> crucial to the policing organisation, leadership can make or break moral and professional leadership ultimately has a direct effect on the public’s perception of the police (Lewis, 2022).  There are many different connotations around the meaning of leadership, leadership is described as going beyond seniority</w:t>
      </w:r>
      <w:r w:rsidR="00F94154">
        <w:rPr>
          <w:sz w:val="24"/>
          <w:szCs w:val="24"/>
        </w:rPr>
        <w:t>,</w:t>
      </w:r>
      <w:r w:rsidRPr="00C45665">
        <w:rPr>
          <w:sz w:val="24"/>
          <w:szCs w:val="24"/>
        </w:rPr>
        <w:t xml:space="preserve"> being able to influence and inspire others.</w:t>
      </w:r>
      <w:r w:rsidR="00BE55D7">
        <w:rPr>
          <w:sz w:val="24"/>
          <w:szCs w:val="24"/>
        </w:rPr>
        <w:t xml:space="preserve"> Strong</w:t>
      </w:r>
      <w:r w:rsidRPr="00C45665">
        <w:rPr>
          <w:sz w:val="24"/>
          <w:szCs w:val="24"/>
        </w:rPr>
        <w:t xml:space="preserve"> </w:t>
      </w:r>
      <w:r w:rsidR="00BE55D7">
        <w:rPr>
          <w:sz w:val="24"/>
          <w:szCs w:val="24"/>
        </w:rPr>
        <w:t>l</w:t>
      </w:r>
      <w:r w:rsidRPr="00C45665">
        <w:rPr>
          <w:sz w:val="24"/>
          <w:szCs w:val="24"/>
        </w:rPr>
        <w:t>eaders</w:t>
      </w:r>
      <w:r w:rsidR="00BE55D7">
        <w:rPr>
          <w:sz w:val="24"/>
          <w:szCs w:val="24"/>
        </w:rPr>
        <w:t xml:space="preserve"> </w:t>
      </w:r>
      <w:r w:rsidRPr="00C45665">
        <w:rPr>
          <w:sz w:val="24"/>
          <w:szCs w:val="24"/>
        </w:rPr>
        <w:t>collaborate and use effective communication whilst reaming respectful (International Institute for Management Development, 2024). Within this essay I will critically evaluate my leadership style within my time as a police constable. I will discuss and analyse the different types of leadership style</w:t>
      </w:r>
      <w:r w:rsidR="00BE55D7">
        <w:rPr>
          <w:sz w:val="24"/>
          <w:szCs w:val="24"/>
        </w:rPr>
        <w:t>s</w:t>
      </w:r>
      <w:r w:rsidRPr="00C45665">
        <w:rPr>
          <w:sz w:val="24"/>
          <w:szCs w:val="24"/>
        </w:rPr>
        <w:t xml:space="preserve"> and reflect on my style. I will be using Driscoll’s ‘what’ model to reflect on my leadership style (University of Cambridge, 2023).</w:t>
      </w:r>
    </w:p>
    <w:p w14:paraId="1FDF06FA" w14:textId="77777777" w:rsidR="00C45665" w:rsidRPr="00C45665" w:rsidRDefault="00C45665" w:rsidP="00C45665">
      <w:pPr>
        <w:ind w:right="237"/>
        <w:jc w:val="both"/>
        <w:rPr>
          <w:sz w:val="24"/>
          <w:szCs w:val="24"/>
        </w:rPr>
      </w:pPr>
    </w:p>
    <w:p w14:paraId="4A1B79F0" w14:textId="77777777" w:rsidR="00C45665" w:rsidRPr="00C45665" w:rsidRDefault="00C45665" w:rsidP="00C45665">
      <w:pPr>
        <w:ind w:right="237"/>
        <w:jc w:val="both"/>
        <w:rPr>
          <w:sz w:val="24"/>
          <w:szCs w:val="24"/>
        </w:rPr>
      </w:pPr>
    </w:p>
    <w:p w14:paraId="1B21D337" w14:textId="363F3F36" w:rsidR="00C45665" w:rsidRPr="00C45665" w:rsidRDefault="00C45665" w:rsidP="00C45665">
      <w:pPr>
        <w:ind w:right="237"/>
        <w:jc w:val="both"/>
        <w:rPr>
          <w:sz w:val="24"/>
          <w:szCs w:val="24"/>
        </w:rPr>
      </w:pPr>
      <w:r w:rsidRPr="00C45665">
        <w:rPr>
          <w:sz w:val="24"/>
          <w:szCs w:val="24"/>
        </w:rPr>
        <w:t xml:space="preserve">Throughout my time as a police officer constable, I have adapted and changed my style of leadership. As an officer every situation relies of being flexible and being able to adapt to a multitude of situations. Researching leadership there are </w:t>
      </w:r>
      <w:proofErr w:type="gramStart"/>
      <w:r w:rsidRPr="00C45665">
        <w:rPr>
          <w:sz w:val="24"/>
          <w:szCs w:val="24"/>
        </w:rPr>
        <w:t>a number of</w:t>
      </w:r>
      <w:proofErr w:type="gramEnd"/>
      <w:r w:rsidRPr="00C45665">
        <w:rPr>
          <w:sz w:val="24"/>
          <w:szCs w:val="24"/>
        </w:rPr>
        <w:t xml:space="preserve"> different</w:t>
      </w:r>
      <w:r w:rsidR="00E36510">
        <w:rPr>
          <w:sz w:val="24"/>
          <w:szCs w:val="24"/>
        </w:rPr>
        <w:t xml:space="preserve"> </w:t>
      </w:r>
      <w:r w:rsidRPr="00C45665">
        <w:rPr>
          <w:sz w:val="24"/>
          <w:szCs w:val="24"/>
        </w:rPr>
        <w:t>styles, there are 5 styles consistently documented which are, Democratic, Autocratic, Transformational, Transactional and Laissez-Faire with each style being unique (Nickerson, 2024).</w:t>
      </w:r>
    </w:p>
    <w:p w14:paraId="7BB0B573" w14:textId="77777777" w:rsidR="00C45665" w:rsidRPr="00C45665" w:rsidRDefault="00C45665" w:rsidP="00C45665">
      <w:pPr>
        <w:ind w:right="237"/>
        <w:jc w:val="both"/>
        <w:rPr>
          <w:sz w:val="24"/>
          <w:szCs w:val="24"/>
        </w:rPr>
      </w:pPr>
    </w:p>
    <w:p w14:paraId="452E0020" w14:textId="70A23266" w:rsidR="00C45665" w:rsidRPr="00C45665" w:rsidRDefault="00C45665" w:rsidP="00C45665">
      <w:pPr>
        <w:ind w:right="237"/>
        <w:jc w:val="both"/>
        <w:rPr>
          <w:sz w:val="24"/>
          <w:szCs w:val="24"/>
        </w:rPr>
      </w:pPr>
      <w:r w:rsidRPr="00C45665">
        <w:rPr>
          <w:sz w:val="24"/>
          <w:szCs w:val="24"/>
        </w:rPr>
        <w:t xml:space="preserve"> Democratic is described as a collaborative style of leadership where group members are encouraged to share ideas and opinions, this style allows for members to feel involved and rewards creativity and innovation (Cherry, 2024). The </w:t>
      </w:r>
      <w:r w:rsidRPr="00C45665">
        <w:rPr>
          <w:sz w:val="24"/>
          <w:szCs w:val="24"/>
        </w:rPr>
        <w:lastRenderedPageBreak/>
        <w:t>democratic style is stated to encourage open communication and transparency, these leaders often are very trustful of team members. This makes team members feel more valued and involved which has a direct effect of morale of members (Lyon, 2025). Democratic leadership was evidenced</w:t>
      </w:r>
      <w:r w:rsidR="009077D5">
        <w:rPr>
          <w:sz w:val="24"/>
          <w:szCs w:val="24"/>
        </w:rPr>
        <w:t xml:space="preserve"> by Police</w:t>
      </w:r>
      <w:r w:rsidRPr="00C45665">
        <w:rPr>
          <w:sz w:val="24"/>
          <w:szCs w:val="24"/>
        </w:rPr>
        <w:t xml:space="preserve"> during the unrest </w:t>
      </w:r>
      <w:r w:rsidR="00875089">
        <w:rPr>
          <w:sz w:val="24"/>
          <w:szCs w:val="24"/>
        </w:rPr>
        <w:t>in</w:t>
      </w:r>
      <w:r w:rsidRPr="00C45665">
        <w:rPr>
          <w:sz w:val="24"/>
          <w:szCs w:val="24"/>
        </w:rPr>
        <w:t xml:space="preserve"> 2020 during the Black Lives Matter protest in America, the research concluded that </w:t>
      </w:r>
      <w:r w:rsidR="00DB7E74">
        <w:rPr>
          <w:sz w:val="24"/>
          <w:szCs w:val="24"/>
        </w:rPr>
        <w:t xml:space="preserve">the </w:t>
      </w:r>
      <w:r w:rsidRPr="00C45665">
        <w:rPr>
          <w:sz w:val="24"/>
          <w:szCs w:val="24"/>
        </w:rPr>
        <w:t>democratic style is beneficial and allows for all persons to have a voice however the use of this style slows down decision making and can often lead to confusion over a set leader (</w:t>
      </w:r>
      <w:proofErr w:type="spellStart"/>
      <w:r w:rsidRPr="00C45665">
        <w:rPr>
          <w:sz w:val="24"/>
          <w:szCs w:val="24"/>
        </w:rPr>
        <w:t>Barthold</w:t>
      </w:r>
      <w:proofErr w:type="spellEnd"/>
      <w:r w:rsidRPr="00C45665">
        <w:rPr>
          <w:sz w:val="24"/>
          <w:szCs w:val="24"/>
        </w:rPr>
        <w:t xml:space="preserve"> et al., 2020). Further research also suggests that democratic leadership leads to uncertainty and again negatively affects decision time making and a balance is needed between collaboration and one set leader to avoid confusion (Miller, 2017).</w:t>
      </w:r>
    </w:p>
    <w:p w14:paraId="10C7B580" w14:textId="77777777" w:rsidR="00C45665" w:rsidRPr="00C45665" w:rsidRDefault="00C45665" w:rsidP="00C45665">
      <w:pPr>
        <w:ind w:right="237"/>
        <w:jc w:val="both"/>
        <w:rPr>
          <w:sz w:val="24"/>
          <w:szCs w:val="24"/>
        </w:rPr>
      </w:pPr>
    </w:p>
    <w:p w14:paraId="588ABC3A" w14:textId="4087D694" w:rsidR="00C45665" w:rsidRPr="00C45665" w:rsidRDefault="00C45665" w:rsidP="00C45665">
      <w:pPr>
        <w:ind w:right="237"/>
        <w:jc w:val="both"/>
        <w:rPr>
          <w:sz w:val="24"/>
          <w:szCs w:val="24"/>
        </w:rPr>
      </w:pPr>
      <w:r w:rsidRPr="00C45665">
        <w:rPr>
          <w:sz w:val="24"/>
          <w:szCs w:val="24"/>
        </w:rPr>
        <w:t>Autocratic leadership style is described as a leader who makes decisions based on their own ideas, judgement and experiences. This type of leader rarely accepts advice from others and will be heavily influenced by their own experiences. This leadership style involves complete control over a group (Cherry, 2023). Autocratic leadership is stated to involve clear direction and decision making. The overall contributing factor to this is the overall control by the leader. The style allows for clear and quick decision making but this often come at the team’s expense and discourages collaboration (Nickerson, 2024). Research has found that autocratic lead</w:t>
      </w:r>
      <w:r w:rsidR="00E029AF">
        <w:rPr>
          <w:sz w:val="24"/>
          <w:szCs w:val="24"/>
        </w:rPr>
        <w:t>ers</w:t>
      </w:r>
      <w:r w:rsidRPr="00C45665">
        <w:rPr>
          <w:sz w:val="24"/>
          <w:szCs w:val="24"/>
        </w:rPr>
        <w:t xml:space="preserve"> often distance themselves from the team and are primarily invested on the task at hand with little to no consideration for the team’s satisfaction, the style is described as an anti-humanistic approach and the lack of team involvement leads to low morale (</w:t>
      </w:r>
      <w:proofErr w:type="spellStart"/>
      <w:r w:rsidRPr="00C45665">
        <w:rPr>
          <w:sz w:val="24"/>
          <w:szCs w:val="24"/>
        </w:rPr>
        <w:t>Gustainis</w:t>
      </w:r>
      <w:proofErr w:type="spellEnd"/>
      <w:r w:rsidRPr="00C45665">
        <w:rPr>
          <w:sz w:val="24"/>
          <w:szCs w:val="24"/>
        </w:rPr>
        <w:t xml:space="preserve">, n.d.). This type of leadership is often seen within the corporate world where leaders will often sacrifice personal freedoms </w:t>
      </w:r>
      <w:proofErr w:type="gramStart"/>
      <w:r w:rsidRPr="00C45665">
        <w:rPr>
          <w:sz w:val="24"/>
          <w:szCs w:val="24"/>
        </w:rPr>
        <w:t>in order to</w:t>
      </w:r>
      <w:proofErr w:type="gramEnd"/>
      <w:r w:rsidRPr="00C45665">
        <w:rPr>
          <w:sz w:val="24"/>
          <w:szCs w:val="24"/>
        </w:rPr>
        <w:t xml:space="preserve"> complete the overall goal</w:t>
      </w:r>
      <w:r w:rsidR="00E029AF">
        <w:rPr>
          <w:sz w:val="24"/>
          <w:szCs w:val="24"/>
        </w:rPr>
        <w:t>.</w:t>
      </w:r>
      <w:r w:rsidRPr="00C45665">
        <w:rPr>
          <w:sz w:val="24"/>
          <w:szCs w:val="24"/>
        </w:rPr>
        <w:t xml:space="preserve"> </w:t>
      </w:r>
      <w:r w:rsidR="00E029AF">
        <w:rPr>
          <w:sz w:val="24"/>
          <w:szCs w:val="24"/>
        </w:rPr>
        <w:t>M</w:t>
      </w:r>
      <w:r w:rsidRPr="00C45665">
        <w:rPr>
          <w:sz w:val="24"/>
          <w:szCs w:val="24"/>
        </w:rPr>
        <w:t xml:space="preserve">any leaders that have a </w:t>
      </w:r>
      <w:r w:rsidR="0071540E" w:rsidRPr="00C45665">
        <w:rPr>
          <w:sz w:val="24"/>
          <w:szCs w:val="24"/>
        </w:rPr>
        <w:t>negative connotation</w:t>
      </w:r>
      <w:r w:rsidRPr="00C45665">
        <w:rPr>
          <w:sz w:val="24"/>
          <w:szCs w:val="24"/>
        </w:rPr>
        <w:t xml:space="preserve"> such as Adolf </w:t>
      </w:r>
      <w:proofErr w:type="spellStart"/>
      <w:r w:rsidRPr="00C45665">
        <w:rPr>
          <w:sz w:val="24"/>
          <w:szCs w:val="24"/>
        </w:rPr>
        <w:t>Hilter</w:t>
      </w:r>
      <w:proofErr w:type="spellEnd"/>
      <w:r w:rsidR="0071540E">
        <w:rPr>
          <w:sz w:val="24"/>
          <w:szCs w:val="24"/>
        </w:rPr>
        <w:t xml:space="preserve"> or </w:t>
      </w:r>
      <w:r w:rsidRPr="00C45665">
        <w:rPr>
          <w:sz w:val="24"/>
          <w:szCs w:val="24"/>
        </w:rPr>
        <w:t xml:space="preserve">Fidel Castro </w:t>
      </w:r>
      <w:r w:rsidR="0071540E">
        <w:rPr>
          <w:sz w:val="24"/>
          <w:szCs w:val="24"/>
        </w:rPr>
        <w:t>have been documented to use this style,</w:t>
      </w:r>
      <w:r w:rsidRPr="00C45665">
        <w:rPr>
          <w:sz w:val="24"/>
          <w:szCs w:val="24"/>
        </w:rPr>
        <w:t xml:space="preserve"> where sacrifices were made no matter the cost to achieve what the leader believed in (Examples Lab, 2021).</w:t>
      </w:r>
    </w:p>
    <w:p w14:paraId="5D63D6E8" w14:textId="77777777" w:rsidR="00C45665" w:rsidRPr="00C45665" w:rsidRDefault="00C45665" w:rsidP="00C45665">
      <w:pPr>
        <w:ind w:right="237"/>
        <w:jc w:val="both"/>
        <w:rPr>
          <w:sz w:val="24"/>
          <w:szCs w:val="24"/>
        </w:rPr>
      </w:pPr>
    </w:p>
    <w:p w14:paraId="5A387A51" w14:textId="5EE3E6BE" w:rsidR="00C45665" w:rsidRPr="00C45665" w:rsidRDefault="00C45665" w:rsidP="00C45665">
      <w:pPr>
        <w:ind w:right="237"/>
        <w:jc w:val="both"/>
        <w:rPr>
          <w:sz w:val="24"/>
          <w:szCs w:val="24"/>
        </w:rPr>
      </w:pPr>
      <w:r w:rsidRPr="00C45665">
        <w:rPr>
          <w:sz w:val="24"/>
          <w:szCs w:val="24"/>
        </w:rPr>
        <w:t xml:space="preserve">The Transformational leadership style is described as leaders who inspire and motivate teams. They create clear visions and actively encourage innovation. These leaders build trust and often inspire positive changes within teams and are actively involved with each team member and invest time within the teams (Ugochukwu, 2024). The transformational style is described as an empowering technique with leaders connecting with members on an emotional level. A positive vison is set and </w:t>
      </w:r>
      <w:proofErr w:type="gramStart"/>
      <w:r w:rsidRPr="00C45665">
        <w:rPr>
          <w:sz w:val="24"/>
          <w:szCs w:val="24"/>
        </w:rPr>
        <w:t>through the use of</w:t>
      </w:r>
      <w:proofErr w:type="gramEnd"/>
      <w:r w:rsidRPr="00C45665">
        <w:rPr>
          <w:sz w:val="24"/>
          <w:szCs w:val="24"/>
        </w:rPr>
        <w:t xml:space="preserve"> collective action the task is met, leaders work with individuals rather than a blankety approach which makes members feel involved and boosts moral as member feel they are involved and cared about (Baker, 2023). Although this style encourages team members there is research to suggest that it makes team members dependant on the leader and can </w:t>
      </w:r>
      <w:r w:rsidR="0071540E">
        <w:rPr>
          <w:sz w:val="24"/>
          <w:szCs w:val="24"/>
        </w:rPr>
        <w:t>lose</w:t>
      </w:r>
      <w:r w:rsidRPr="00C45665">
        <w:rPr>
          <w:sz w:val="24"/>
          <w:szCs w:val="24"/>
        </w:rPr>
        <w:t xml:space="preserve"> their ability to critically think and make decisions as they always have a leader to make it for them. </w:t>
      </w:r>
      <w:r w:rsidR="0071540E">
        <w:rPr>
          <w:sz w:val="24"/>
          <w:szCs w:val="24"/>
        </w:rPr>
        <w:t>T</w:t>
      </w:r>
      <w:r w:rsidRPr="00C45665">
        <w:rPr>
          <w:sz w:val="24"/>
          <w:szCs w:val="24"/>
        </w:rPr>
        <w:t xml:space="preserve">he tendency to be dependable and be involved with teams can also mean the leader can burn out, the constant encouragement and involvement can become overbearing. This can also occur </w:t>
      </w:r>
      <w:r w:rsidR="0071540E">
        <w:rPr>
          <w:sz w:val="24"/>
          <w:szCs w:val="24"/>
        </w:rPr>
        <w:t>within</w:t>
      </w:r>
      <w:r w:rsidRPr="00C45665">
        <w:rPr>
          <w:sz w:val="24"/>
          <w:szCs w:val="24"/>
        </w:rPr>
        <w:t xml:space="preserve"> the team </w:t>
      </w:r>
      <w:r w:rsidR="006710EF">
        <w:rPr>
          <w:sz w:val="24"/>
          <w:szCs w:val="24"/>
        </w:rPr>
        <w:t xml:space="preserve">as </w:t>
      </w:r>
      <w:r w:rsidRPr="00C45665">
        <w:rPr>
          <w:sz w:val="24"/>
          <w:szCs w:val="24"/>
        </w:rPr>
        <w:t>members feel they must constantly live up to the expectations of the leader (Panchal, 2023). Research conducted suggests that a transformational leadership style does have a positive impact on team morale and achieving team goal but as this style involves leaders being so involved it can be a very hard style to achieve long term without sufficient support and as previously found can lead to burnout (Lai et al., 2020).</w:t>
      </w:r>
    </w:p>
    <w:p w14:paraId="43B94ED1" w14:textId="77777777" w:rsidR="00C45665" w:rsidRPr="00C45665" w:rsidRDefault="00C45665" w:rsidP="00C45665">
      <w:pPr>
        <w:ind w:right="237"/>
        <w:jc w:val="both"/>
        <w:rPr>
          <w:sz w:val="24"/>
          <w:szCs w:val="24"/>
        </w:rPr>
      </w:pPr>
    </w:p>
    <w:p w14:paraId="37117627" w14:textId="6ED0014F" w:rsidR="00C45665" w:rsidRPr="00C45665" w:rsidRDefault="00C45665" w:rsidP="00C45665">
      <w:pPr>
        <w:ind w:right="237"/>
        <w:jc w:val="both"/>
        <w:rPr>
          <w:sz w:val="24"/>
          <w:szCs w:val="24"/>
        </w:rPr>
      </w:pPr>
      <w:r w:rsidRPr="00C45665">
        <w:rPr>
          <w:sz w:val="24"/>
          <w:szCs w:val="24"/>
        </w:rPr>
        <w:t xml:space="preserve">A Transactional leadership style is described as a style of using rewards and punishments to achieve short term goals, transactional leaders maintain performance through clear expectations and accountability. This style of leadership focuses on short term goals and not the whole bigger organisational picture (Indeed Editorial Team, 2024). Transactional leadership can be seen as overemphasising short-term goals and does not encourage creativity or new ideas. The Transactional leader is stated to be efficient however this is a responsive approach and deals with problems as they arise rather than proactively deal with issues before they arise (Juneja, 2025). Research suggest that the Transactional leadership style is often viewed as ‘micro-managing’, </w:t>
      </w:r>
      <w:r w:rsidR="0017120D">
        <w:rPr>
          <w:sz w:val="24"/>
          <w:szCs w:val="24"/>
        </w:rPr>
        <w:t>T</w:t>
      </w:r>
      <w:r w:rsidRPr="00C45665">
        <w:rPr>
          <w:sz w:val="24"/>
          <w:szCs w:val="24"/>
        </w:rPr>
        <w:t>his style of leadership leave</w:t>
      </w:r>
      <w:r w:rsidR="0017120D">
        <w:rPr>
          <w:sz w:val="24"/>
          <w:szCs w:val="24"/>
        </w:rPr>
        <w:t>s</w:t>
      </w:r>
      <w:r w:rsidRPr="00C45665">
        <w:rPr>
          <w:sz w:val="24"/>
          <w:szCs w:val="24"/>
        </w:rPr>
        <w:t xml:space="preserve"> members feeling that they are constantly being watched whilst completing tasks with too much incite from the leader. Members often feel unable to express or contribute their own ideas as the leader strives for perfection with an overinvolvemen</w:t>
      </w:r>
      <w:r w:rsidR="00E528AD">
        <w:rPr>
          <w:sz w:val="24"/>
          <w:szCs w:val="24"/>
        </w:rPr>
        <w:t>t</w:t>
      </w:r>
      <w:r w:rsidRPr="00C45665">
        <w:rPr>
          <w:sz w:val="24"/>
          <w:szCs w:val="24"/>
        </w:rPr>
        <w:t>. This often leads to frustration and low morale but benefits the leader as goals are met (</w:t>
      </w:r>
      <w:proofErr w:type="spellStart"/>
      <w:r w:rsidRPr="00C45665">
        <w:rPr>
          <w:sz w:val="24"/>
          <w:szCs w:val="24"/>
        </w:rPr>
        <w:t>Tuzunkan</w:t>
      </w:r>
      <w:proofErr w:type="spellEnd"/>
      <w:r w:rsidRPr="00C45665">
        <w:rPr>
          <w:sz w:val="24"/>
          <w:szCs w:val="24"/>
        </w:rPr>
        <w:t xml:space="preserve">, 2023). This leadership style I stated to be one of the most popular styles with the use of rewards to help </w:t>
      </w:r>
      <w:r w:rsidR="00E528AD" w:rsidRPr="00C45665">
        <w:rPr>
          <w:sz w:val="24"/>
          <w:szCs w:val="24"/>
        </w:rPr>
        <w:t>boost</w:t>
      </w:r>
      <w:r w:rsidRPr="00C45665">
        <w:rPr>
          <w:sz w:val="24"/>
          <w:szCs w:val="24"/>
        </w:rPr>
        <w:t xml:space="preserve"> productivity, although </w:t>
      </w:r>
      <w:r w:rsidR="00E071B1">
        <w:rPr>
          <w:sz w:val="24"/>
          <w:szCs w:val="24"/>
        </w:rPr>
        <w:t xml:space="preserve">labelled as a </w:t>
      </w:r>
      <w:r w:rsidRPr="00C45665">
        <w:rPr>
          <w:sz w:val="24"/>
          <w:szCs w:val="24"/>
        </w:rPr>
        <w:t xml:space="preserve">positive </w:t>
      </w:r>
      <w:r w:rsidR="00E071B1">
        <w:rPr>
          <w:sz w:val="24"/>
          <w:szCs w:val="24"/>
        </w:rPr>
        <w:t xml:space="preserve">approach </w:t>
      </w:r>
      <w:r w:rsidRPr="00C45665">
        <w:rPr>
          <w:sz w:val="24"/>
          <w:szCs w:val="24"/>
        </w:rPr>
        <w:t>th</w:t>
      </w:r>
      <w:r w:rsidR="00E528AD">
        <w:rPr>
          <w:sz w:val="24"/>
          <w:szCs w:val="24"/>
        </w:rPr>
        <w:t>is</w:t>
      </w:r>
      <w:r w:rsidRPr="00C45665">
        <w:rPr>
          <w:sz w:val="24"/>
          <w:szCs w:val="24"/>
        </w:rPr>
        <w:t xml:space="preserve"> style is found to come with </w:t>
      </w:r>
      <w:proofErr w:type="gramStart"/>
      <w:r w:rsidRPr="00C45665">
        <w:rPr>
          <w:sz w:val="24"/>
          <w:szCs w:val="24"/>
        </w:rPr>
        <w:t>a number of</w:t>
      </w:r>
      <w:proofErr w:type="gramEnd"/>
      <w:r w:rsidRPr="00C45665">
        <w:rPr>
          <w:sz w:val="24"/>
          <w:szCs w:val="24"/>
        </w:rPr>
        <w:t xml:space="preserve"> negatives </w:t>
      </w:r>
      <w:r w:rsidR="00E528AD">
        <w:rPr>
          <w:sz w:val="24"/>
          <w:szCs w:val="24"/>
        </w:rPr>
        <w:t>and</w:t>
      </w:r>
      <w:r w:rsidR="00AF0C90">
        <w:rPr>
          <w:sz w:val="24"/>
          <w:szCs w:val="24"/>
        </w:rPr>
        <w:t xml:space="preserve"> it has</w:t>
      </w:r>
      <w:r w:rsidRPr="00C45665">
        <w:rPr>
          <w:sz w:val="24"/>
          <w:szCs w:val="24"/>
        </w:rPr>
        <w:t xml:space="preserve"> the effect of negative empowerment </w:t>
      </w:r>
      <w:r w:rsidR="00E071B1">
        <w:rPr>
          <w:sz w:val="24"/>
          <w:szCs w:val="24"/>
        </w:rPr>
        <w:t>due to</w:t>
      </w:r>
      <w:r w:rsidRPr="00C45665">
        <w:rPr>
          <w:sz w:val="24"/>
          <w:szCs w:val="24"/>
        </w:rPr>
        <w:t xml:space="preserve"> the over involvement of the leader. This style does boast success but takes a toll on team members (Young et al., 2021). Donald Trump is documented to have </w:t>
      </w:r>
      <w:proofErr w:type="gramStart"/>
      <w:r w:rsidRPr="00C45665">
        <w:rPr>
          <w:sz w:val="24"/>
          <w:szCs w:val="24"/>
        </w:rPr>
        <w:t>a number of</w:t>
      </w:r>
      <w:proofErr w:type="gramEnd"/>
      <w:r w:rsidRPr="00C45665">
        <w:rPr>
          <w:sz w:val="24"/>
          <w:szCs w:val="24"/>
        </w:rPr>
        <w:t xml:space="preserve"> transactional leadership traits, the setting of specific goals and setting clear expectations</w:t>
      </w:r>
      <w:r w:rsidR="002C7B2E">
        <w:rPr>
          <w:sz w:val="24"/>
          <w:szCs w:val="24"/>
        </w:rPr>
        <w:t>.</w:t>
      </w:r>
      <w:r w:rsidRPr="00C45665">
        <w:rPr>
          <w:sz w:val="24"/>
          <w:szCs w:val="24"/>
        </w:rPr>
        <w:t xml:space="preserve"> Trump frequently uses the reward system to encourage those who are loyal to him whilst punishing those he feels are against him (Tran, 2023).</w:t>
      </w:r>
    </w:p>
    <w:p w14:paraId="33EE81EC" w14:textId="77777777" w:rsidR="00C45665" w:rsidRPr="00C45665" w:rsidRDefault="00C45665" w:rsidP="00C45665">
      <w:pPr>
        <w:ind w:right="237"/>
        <w:jc w:val="both"/>
        <w:rPr>
          <w:sz w:val="24"/>
          <w:szCs w:val="24"/>
        </w:rPr>
      </w:pPr>
    </w:p>
    <w:p w14:paraId="5FFB06B6" w14:textId="77777777" w:rsidR="00C45665" w:rsidRPr="00C45665" w:rsidRDefault="00C45665" w:rsidP="00C45665">
      <w:pPr>
        <w:ind w:right="237"/>
        <w:jc w:val="both"/>
        <w:rPr>
          <w:sz w:val="24"/>
          <w:szCs w:val="24"/>
        </w:rPr>
      </w:pPr>
      <w:r w:rsidRPr="00C45665">
        <w:rPr>
          <w:sz w:val="24"/>
          <w:szCs w:val="24"/>
        </w:rPr>
        <w:t>The Laissez-Faire leadership style is described as a very hands-off approach. The style is stated to be laid back with leaders often allowing members to have input and a Laissez-Faire leader will have little oversight over the team although initially some insight will be given (Cherry, 2024). The hands-off approach often means team members are left feeling unsupported, they must make decisions on their own with little incite or guidance. This often leads to low morale due to the pressures of no supervision and lack of clear guidance from a leader (Indeed, 2023). Although described as having a negative impact some team members find the hand off approach beneficial to personal development, minimal interference allows them to make decisions and ultimately grown their own personal experience and skills to which in hand has a positive impact on their job satisfaction given them a greater sense of independence and self-achievement (James, 2023).</w:t>
      </w:r>
    </w:p>
    <w:p w14:paraId="3C3D5500" w14:textId="77777777" w:rsidR="00C45665" w:rsidRPr="00C45665" w:rsidRDefault="00C45665" w:rsidP="00C45665">
      <w:pPr>
        <w:ind w:right="237"/>
        <w:jc w:val="both"/>
        <w:rPr>
          <w:sz w:val="24"/>
          <w:szCs w:val="24"/>
        </w:rPr>
      </w:pPr>
    </w:p>
    <w:p w14:paraId="17F2B586" w14:textId="477F1B6A" w:rsidR="00C45665" w:rsidRPr="00C45665" w:rsidRDefault="00C45665" w:rsidP="00C45665">
      <w:pPr>
        <w:ind w:right="237"/>
        <w:jc w:val="both"/>
        <w:rPr>
          <w:sz w:val="24"/>
          <w:szCs w:val="24"/>
        </w:rPr>
      </w:pPr>
      <w:r w:rsidRPr="00C45665">
        <w:rPr>
          <w:sz w:val="24"/>
          <w:szCs w:val="24"/>
        </w:rPr>
        <w:t xml:space="preserve">Upon evaluating the number of different types of leadership styles its clear how different each one is and the strengths and weaknesses of each provide. </w:t>
      </w:r>
      <w:r w:rsidR="002C7B2E" w:rsidRPr="00C45665">
        <w:rPr>
          <w:sz w:val="24"/>
          <w:szCs w:val="24"/>
        </w:rPr>
        <w:t>It’s</w:t>
      </w:r>
      <w:r w:rsidRPr="00C45665">
        <w:rPr>
          <w:sz w:val="24"/>
          <w:szCs w:val="24"/>
        </w:rPr>
        <w:t xml:space="preserve"> clear that one style</w:t>
      </w:r>
      <w:r w:rsidR="00F45210">
        <w:rPr>
          <w:sz w:val="24"/>
          <w:szCs w:val="24"/>
        </w:rPr>
        <w:t xml:space="preserve"> does not</w:t>
      </w:r>
      <w:r w:rsidRPr="00C45665">
        <w:rPr>
          <w:sz w:val="24"/>
          <w:szCs w:val="24"/>
        </w:rPr>
        <w:t xml:space="preserve"> fit </w:t>
      </w:r>
      <w:r w:rsidR="00F51DF3" w:rsidRPr="00C45665">
        <w:rPr>
          <w:sz w:val="24"/>
          <w:szCs w:val="24"/>
        </w:rPr>
        <w:t>all,</w:t>
      </w:r>
      <w:r w:rsidRPr="00C45665">
        <w:rPr>
          <w:sz w:val="24"/>
          <w:szCs w:val="24"/>
        </w:rPr>
        <w:t xml:space="preserve"> and each should be adapted to every situation. Research conducted into the style of leadership in the public sector established that these is no answer to which style is the best, each style brings their own positive and negatives and a leader should take a balanced approach</w:t>
      </w:r>
      <w:r w:rsidR="00F51DF3">
        <w:rPr>
          <w:sz w:val="24"/>
          <w:szCs w:val="24"/>
        </w:rPr>
        <w:t>,</w:t>
      </w:r>
      <w:r w:rsidRPr="00C45665">
        <w:rPr>
          <w:sz w:val="24"/>
          <w:szCs w:val="24"/>
        </w:rPr>
        <w:t xml:space="preserve"> using techniques from every style. This</w:t>
      </w:r>
      <w:r w:rsidR="00BF465C">
        <w:rPr>
          <w:sz w:val="24"/>
          <w:szCs w:val="24"/>
        </w:rPr>
        <w:t xml:space="preserve"> of</w:t>
      </w:r>
      <w:r w:rsidRPr="00C45665">
        <w:rPr>
          <w:sz w:val="24"/>
          <w:szCs w:val="24"/>
        </w:rPr>
        <w:t xml:space="preserve"> course can be challenging and expresses the pressure that are on leaders to not only achieve task but do so while effectively managing teams (Thanh and Quang, 2022).</w:t>
      </w:r>
    </w:p>
    <w:p w14:paraId="552A84F5" w14:textId="77777777" w:rsidR="00C45665" w:rsidRPr="00C45665" w:rsidRDefault="00C45665" w:rsidP="00C45665">
      <w:pPr>
        <w:ind w:right="237"/>
        <w:jc w:val="both"/>
        <w:rPr>
          <w:sz w:val="24"/>
          <w:szCs w:val="24"/>
        </w:rPr>
      </w:pPr>
    </w:p>
    <w:p w14:paraId="5B3B9C72" w14:textId="4AE17E22" w:rsidR="00C45665" w:rsidRPr="00C45665" w:rsidRDefault="00C45665" w:rsidP="00C45665">
      <w:pPr>
        <w:ind w:right="237"/>
        <w:jc w:val="both"/>
        <w:rPr>
          <w:sz w:val="24"/>
          <w:szCs w:val="24"/>
        </w:rPr>
      </w:pPr>
      <w:r w:rsidRPr="00C45665">
        <w:rPr>
          <w:sz w:val="24"/>
          <w:szCs w:val="24"/>
        </w:rPr>
        <w:t xml:space="preserve">When reflecting on my personal experience within leadership I will reflect upon when I was </w:t>
      </w:r>
      <w:r w:rsidR="00BF465C">
        <w:rPr>
          <w:sz w:val="24"/>
          <w:szCs w:val="24"/>
        </w:rPr>
        <w:t>one</w:t>
      </w:r>
      <w:r w:rsidRPr="00C45665">
        <w:rPr>
          <w:sz w:val="24"/>
          <w:szCs w:val="24"/>
        </w:rPr>
        <w:t xml:space="preserve"> year into my service as a police constable.  Due to promotions and other </w:t>
      </w:r>
      <w:r w:rsidRPr="00C45665">
        <w:rPr>
          <w:sz w:val="24"/>
          <w:szCs w:val="24"/>
        </w:rPr>
        <w:lastRenderedPageBreak/>
        <w:t xml:space="preserve">abstractions, we lost </w:t>
      </w:r>
      <w:proofErr w:type="gramStart"/>
      <w:r w:rsidRPr="00C45665">
        <w:rPr>
          <w:sz w:val="24"/>
          <w:szCs w:val="24"/>
        </w:rPr>
        <w:t>a number of</w:t>
      </w:r>
      <w:proofErr w:type="gramEnd"/>
      <w:r w:rsidRPr="00C45665">
        <w:rPr>
          <w:sz w:val="24"/>
          <w:szCs w:val="24"/>
        </w:rPr>
        <w:t xml:space="preserve"> experienced officers and had an influx of new staff. This made me somewhat of a senior </w:t>
      </w:r>
      <w:r w:rsidR="00BF465C">
        <w:rPr>
          <w:sz w:val="24"/>
          <w:szCs w:val="24"/>
        </w:rPr>
        <w:t>officer</w:t>
      </w:r>
      <w:r w:rsidRPr="00C45665">
        <w:rPr>
          <w:sz w:val="24"/>
          <w:szCs w:val="24"/>
        </w:rPr>
        <w:t xml:space="preserve"> although I had only a short amount of service myself</w:t>
      </w:r>
      <w:r w:rsidR="005A1F9E">
        <w:rPr>
          <w:sz w:val="24"/>
          <w:szCs w:val="24"/>
        </w:rPr>
        <w:t>.</w:t>
      </w:r>
      <w:r w:rsidRPr="00C45665">
        <w:rPr>
          <w:sz w:val="24"/>
          <w:szCs w:val="24"/>
        </w:rPr>
        <w:t xml:space="preserve"> </w:t>
      </w:r>
      <w:r w:rsidR="005A1F9E">
        <w:rPr>
          <w:sz w:val="24"/>
          <w:szCs w:val="24"/>
        </w:rPr>
        <w:t>T</w:t>
      </w:r>
      <w:r w:rsidRPr="00C45665">
        <w:rPr>
          <w:sz w:val="24"/>
          <w:szCs w:val="24"/>
        </w:rPr>
        <w:t>his often meant at jobs I would be the officer who was looked to and</w:t>
      </w:r>
      <w:r w:rsidR="005A1F9E">
        <w:rPr>
          <w:sz w:val="24"/>
          <w:szCs w:val="24"/>
        </w:rPr>
        <w:t xml:space="preserve"> </w:t>
      </w:r>
      <w:r w:rsidRPr="00C45665">
        <w:rPr>
          <w:sz w:val="24"/>
          <w:szCs w:val="24"/>
        </w:rPr>
        <w:t xml:space="preserve">make decisions. Upon completing research around the different leadership styles and </w:t>
      </w:r>
      <w:proofErr w:type="gramStart"/>
      <w:r w:rsidRPr="00C45665">
        <w:rPr>
          <w:sz w:val="24"/>
          <w:szCs w:val="24"/>
        </w:rPr>
        <w:t>reflecting back</w:t>
      </w:r>
      <w:proofErr w:type="gramEnd"/>
      <w:r w:rsidRPr="00C45665">
        <w:rPr>
          <w:sz w:val="24"/>
          <w:szCs w:val="24"/>
        </w:rPr>
        <w:t xml:space="preserve"> I can see that I often used the democratic leadership style. I wanted every person to have a sense that they belong</w:t>
      </w:r>
      <w:r w:rsidR="005A1F9E">
        <w:rPr>
          <w:sz w:val="24"/>
          <w:szCs w:val="24"/>
        </w:rPr>
        <w:t>ed</w:t>
      </w:r>
      <w:r w:rsidRPr="00C45665">
        <w:rPr>
          <w:sz w:val="24"/>
          <w:szCs w:val="24"/>
        </w:rPr>
        <w:t xml:space="preserve"> but also due to being new myself I did not feel confident to be a leader myself. Moving on from my time</w:t>
      </w:r>
      <w:r w:rsidR="00F03954">
        <w:rPr>
          <w:sz w:val="24"/>
          <w:szCs w:val="24"/>
        </w:rPr>
        <w:t xml:space="preserve"> </w:t>
      </w:r>
      <w:r w:rsidRPr="00C45665">
        <w:rPr>
          <w:sz w:val="24"/>
          <w:szCs w:val="24"/>
        </w:rPr>
        <w:t>and now that I have gathered experience, I see that I still use this method of leadership, but I can see I have also adopted traits from the other styles. With my experience I find I do make decisions based on my previous interactions I’ve had and will develop a working solution from that, I note that this will come under the autocratic leadership style. I do however encourage and support my colleagues with decision and believe this falls under the transformational leadership style. When I started as a PC due to resourcing it often meant we had a supervisor cover us from another area, this is where I personally found the Laissez-Faire leadership style beneficial to myself. Although initially I did find it stressful not having a supervisor so easily accessible it meant that I had to make decisions for myself and ultimately this has grown my decision making and confidence. I believe this leadership style has helped my development but also understand how it can negatively affect some pe</w:t>
      </w:r>
      <w:r w:rsidR="00F03954">
        <w:rPr>
          <w:sz w:val="24"/>
          <w:szCs w:val="24"/>
        </w:rPr>
        <w:t>ople</w:t>
      </w:r>
      <w:r w:rsidRPr="00C45665">
        <w:rPr>
          <w:sz w:val="24"/>
          <w:szCs w:val="24"/>
        </w:rPr>
        <w:t xml:space="preserve"> who feel greater support is needed. Now that I am </w:t>
      </w:r>
      <w:proofErr w:type="gramStart"/>
      <w:r w:rsidRPr="00C45665">
        <w:rPr>
          <w:sz w:val="24"/>
          <w:szCs w:val="24"/>
        </w:rPr>
        <w:t>a number of</w:t>
      </w:r>
      <w:proofErr w:type="gramEnd"/>
      <w:r w:rsidRPr="00C45665">
        <w:rPr>
          <w:sz w:val="24"/>
          <w:szCs w:val="24"/>
        </w:rPr>
        <w:t xml:space="preserve"> years </w:t>
      </w:r>
      <w:r w:rsidR="00595883" w:rsidRPr="00C45665">
        <w:rPr>
          <w:sz w:val="24"/>
          <w:szCs w:val="24"/>
        </w:rPr>
        <w:t>in,</w:t>
      </w:r>
      <w:r w:rsidRPr="00C45665">
        <w:rPr>
          <w:sz w:val="24"/>
          <w:szCs w:val="24"/>
        </w:rPr>
        <w:t xml:space="preserve"> I see how mixture of style</w:t>
      </w:r>
      <w:r w:rsidR="00595883">
        <w:rPr>
          <w:sz w:val="24"/>
          <w:szCs w:val="24"/>
        </w:rPr>
        <w:t xml:space="preserve">s </w:t>
      </w:r>
      <w:r w:rsidRPr="00C45665">
        <w:rPr>
          <w:sz w:val="24"/>
          <w:szCs w:val="24"/>
        </w:rPr>
        <w:t>is best fitted and each style adapted to the circumstances</w:t>
      </w:r>
      <w:r w:rsidR="00595883">
        <w:rPr>
          <w:sz w:val="24"/>
          <w:szCs w:val="24"/>
        </w:rPr>
        <w:t>.</w:t>
      </w:r>
      <w:r w:rsidRPr="00C45665">
        <w:rPr>
          <w:sz w:val="24"/>
          <w:szCs w:val="24"/>
        </w:rPr>
        <w:t xml:space="preserve"> </w:t>
      </w:r>
      <w:r w:rsidR="00595883">
        <w:rPr>
          <w:sz w:val="24"/>
          <w:szCs w:val="24"/>
        </w:rPr>
        <w:t>A</w:t>
      </w:r>
      <w:r w:rsidRPr="00C45665">
        <w:rPr>
          <w:sz w:val="24"/>
          <w:szCs w:val="24"/>
        </w:rPr>
        <w:t xml:space="preserve">lthough certain ones worked for </w:t>
      </w:r>
      <w:proofErr w:type="gramStart"/>
      <w:r w:rsidRPr="00C45665">
        <w:rPr>
          <w:sz w:val="24"/>
          <w:szCs w:val="24"/>
        </w:rPr>
        <w:t>me</w:t>
      </w:r>
      <w:proofErr w:type="gramEnd"/>
      <w:r w:rsidRPr="00C45665">
        <w:rPr>
          <w:sz w:val="24"/>
          <w:szCs w:val="24"/>
        </w:rPr>
        <w:t xml:space="preserve"> I understand how they may not suit others.  The College of Policing sets </w:t>
      </w:r>
      <w:proofErr w:type="gramStart"/>
      <w:r w:rsidRPr="00C45665">
        <w:rPr>
          <w:sz w:val="24"/>
          <w:szCs w:val="24"/>
        </w:rPr>
        <w:t>a number of</w:t>
      </w:r>
      <w:proofErr w:type="gramEnd"/>
      <w:r w:rsidRPr="00C45665">
        <w:rPr>
          <w:sz w:val="24"/>
          <w:szCs w:val="24"/>
        </w:rPr>
        <w:t xml:space="preserve"> standards that are expected by officers surrounding leadership. The college set</w:t>
      </w:r>
      <w:r w:rsidR="00AB5845">
        <w:rPr>
          <w:sz w:val="24"/>
          <w:szCs w:val="24"/>
        </w:rPr>
        <w:t>s</w:t>
      </w:r>
      <w:r w:rsidRPr="00C45665">
        <w:rPr>
          <w:sz w:val="24"/>
          <w:szCs w:val="24"/>
        </w:rPr>
        <w:t xml:space="preserve"> out standards at each level and </w:t>
      </w:r>
      <w:r w:rsidR="00AB5845">
        <w:rPr>
          <w:sz w:val="24"/>
          <w:szCs w:val="24"/>
        </w:rPr>
        <w:t xml:space="preserve">stipulates </w:t>
      </w:r>
      <w:r w:rsidRPr="00C45665">
        <w:rPr>
          <w:sz w:val="24"/>
          <w:szCs w:val="24"/>
        </w:rPr>
        <w:t xml:space="preserve">what is expected from </w:t>
      </w:r>
      <w:r w:rsidR="00AB5845">
        <w:rPr>
          <w:sz w:val="24"/>
          <w:szCs w:val="24"/>
        </w:rPr>
        <w:t xml:space="preserve">the ranks of </w:t>
      </w:r>
      <w:r w:rsidRPr="00C45665">
        <w:rPr>
          <w:sz w:val="24"/>
          <w:szCs w:val="24"/>
        </w:rPr>
        <w:t xml:space="preserve">police constable up to Chief constable. The standards provide the knowledge, understanding, skills and behaviours to be an effective leader (College of Policing, 2023). As I progress through my career and reflect on my leadership </w:t>
      </w:r>
      <w:r w:rsidR="00AB5845" w:rsidRPr="00C45665">
        <w:rPr>
          <w:sz w:val="24"/>
          <w:szCs w:val="24"/>
        </w:rPr>
        <w:t>skills,</w:t>
      </w:r>
      <w:r w:rsidRPr="00C45665">
        <w:rPr>
          <w:sz w:val="24"/>
          <w:szCs w:val="24"/>
        </w:rPr>
        <w:t xml:space="preserve"> I will use </w:t>
      </w:r>
      <w:proofErr w:type="gramStart"/>
      <w:r w:rsidRPr="00C45665">
        <w:rPr>
          <w:sz w:val="24"/>
          <w:szCs w:val="24"/>
        </w:rPr>
        <w:t>The</w:t>
      </w:r>
      <w:proofErr w:type="gramEnd"/>
      <w:r w:rsidRPr="00C45665">
        <w:rPr>
          <w:sz w:val="24"/>
          <w:szCs w:val="24"/>
        </w:rPr>
        <w:t xml:space="preserve"> college of Policing to assist me.</w:t>
      </w:r>
    </w:p>
    <w:p w14:paraId="18ED9B68" w14:textId="77777777" w:rsidR="00C45665" w:rsidRPr="00C45665" w:rsidRDefault="00C45665" w:rsidP="00C45665">
      <w:pPr>
        <w:ind w:right="237"/>
        <w:jc w:val="both"/>
        <w:rPr>
          <w:sz w:val="24"/>
          <w:szCs w:val="24"/>
        </w:rPr>
      </w:pPr>
    </w:p>
    <w:p w14:paraId="6E6F9E06" w14:textId="7354C6EB" w:rsidR="00C45665" w:rsidRPr="00C45665" w:rsidRDefault="00C45665" w:rsidP="00C45665">
      <w:pPr>
        <w:ind w:right="237"/>
        <w:jc w:val="both"/>
        <w:rPr>
          <w:sz w:val="24"/>
          <w:szCs w:val="24"/>
        </w:rPr>
      </w:pPr>
      <w:r w:rsidRPr="00C45665">
        <w:rPr>
          <w:sz w:val="24"/>
          <w:szCs w:val="24"/>
        </w:rPr>
        <w:t>To conclude research suggests there is no</w:t>
      </w:r>
      <w:r w:rsidR="00AB5845">
        <w:rPr>
          <w:sz w:val="24"/>
          <w:szCs w:val="24"/>
        </w:rPr>
        <w:t>t a</w:t>
      </w:r>
      <w:r w:rsidRPr="00C45665">
        <w:rPr>
          <w:sz w:val="24"/>
          <w:szCs w:val="24"/>
        </w:rPr>
        <w:t xml:space="preserve"> one size fits all approach when it comes to leadership. A culmination of styles is needed, and each style adapted depending on the circumstances presented. There are </w:t>
      </w:r>
      <w:proofErr w:type="gramStart"/>
      <w:r w:rsidRPr="00C45665">
        <w:rPr>
          <w:sz w:val="24"/>
          <w:szCs w:val="24"/>
        </w:rPr>
        <w:t>a number of</w:t>
      </w:r>
      <w:proofErr w:type="gramEnd"/>
      <w:r w:rsidRPr="00C45665">
        <w:rPr>
          <w:sz w:val="24"/>
          <w:szCs w:val="24"/>
        </w:rPr>
        <w:t xml:space="preserve"> leadership styles with each having strengths and weaknesses. There is a lot of research surrounding leadership and each style is continued to be developed. From my experiences and research, a mixture of styles adapted to the circumstances appears to be the best approach to leadership. There is clear guidance set for officers by the College of Policing, these provide a best practice approach and cover all ranks within the police and should be referred to and utilised to develop leadership within the police. The </w:t>
      </w:r>
      <w:proofErr w:type="gramStart"/>
      <w:r w:rsidRPr="00C45665">
        <w:rPr>
          <w:sz w:val="24"/>
          <w:szCs w:val="24"/>
        </w:rPr>
        <w:t>overall consensus</w:t>
      </w:r>
      <w:proofErr w:type="gramEnd"/>
      <w:r w:rsidRPr="00C45665">
        <w:rPr>
          <w:sz w:val="24"/>
          <w:szCs w:val="24"/>
        </w:rPr>
        <w:t xml:space="preserve"> is that without clear and efficient leadership a team is likely to fail and not reach the perceived goal.</w:t>
      </w:r>
    </w:p>
    <w:p w14:paraId="4B0E43B1" w14:textId="77777777" w:rsidR="00C45665" w:rsidRPr="00C45665" w:rsidRDefault="00C45665" w:rsidP="00C45665">
      <w:pPr>
        <w:ind w:right="237"/>
        <w:jc w:val="both"/>
        <w:rPr>
          <w:sz w:val="24"/>
          <w:szCs w:val="24"/>
        </w:rPr>
      </w:pPr>
    </w:p>
    <w:p w14:paraId="7D47AC59" w14:textId="5F969FA8" w:rsidR="00C45665" w:rsidRPr="00C45665" w:rsidRDefault="00C45665" w:rsidP="00C45665">
      <w:pPr>
        <w:ind w:right="237"/>
        <w:jc w:val="both"/>
        <w:rPr>
          <w:sz w:val="24"/>
          <w:szCs w:val="24"/>
        </w:rPr>
      </w:pPr>
      <w:r w:rsidRPr="00C45665">
        <w:rPr>
          <w:sz w:val="24"/>
          <w:szCs w:val="24"/>
        </w:rPr>
        <w:t>(Word count – 19</w:t>
      </w:r>
      <w:r w:rsidR="006C4097">
        <w:rPr>
          <w:sz w:val="24"/>
          <w:szCs w:val="24"/>
        </w:rPr>
        <w:t>58</w:t>
      </w:r>
      <w:r w:rsidRPr="00C45665">
        <w:rPr>
          <w:sz w:val="24"/>
          <w:szCs w:val="24"/>
        </w:rPr>
        <w:t>)</w:t>
      </w:r>
    </w:p>
    <w:p w14:paraId="41ABC460" w14:textId="77777777" w:rsidR="00C45665" w:rsidRPr="00C45665" w:rsidRDefault="00C45665" w:rsidP="00C45665">
      <w:pPr>
        <w:ind w:right="237"/>
        <w:jc w:val="both"/>
        <w:rPr>
          <w:sz w:val="24"/>
          <w:szCs w:val="24"/>
        </w:rPr>
      </w:pPr>
    </w:p>
    <w:p w14:paraId="75995C08" w14:textId="77777777" w:rsidR="00C45665" w:rsidRPr="00C45665" w:rsidRDefault="00C45665" w:rsidP="00C45665">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750F5324" w14:textId="77777777" w:rsidR="00391A87" w:rsidRPr="00391A87" w:rsidRDefault="00391A87" w:rsidP="00391A87">
      <w:pPr>
        <w:ind w:right="237"/>
        <w:jc w:val="both"/>
        <w:rPr>
          <w:sz w:val="24"/>
          <w:szCs w:val="24"/>
        </w:rPr>
      </w:pPr>
    </w:p>
    <w:p w14:paraId="67F5872F" w14:textId="77777777" w:rsidR="00391A87" w:rsidRPr="00391A87" w:rsidRDefault="00391A87" w:rsidP="00391A87">
      <w:pPr>
        <w:ind w:right="237"/>
        <w:jc w:val="both"/>
        <w:rPr>
          <w:sz w:val="24"/>
          <w:szCs w:val="24"/>
        </w:rPr>
      </w:pPr>
      <w:r w:rsidRPr="00391A87">
        <w:rPr>
          <w:sz w:val="24"/>
          <w:szCs w:val="24"/>
        </w:rPr>
        <w:t>Reflecting upon my three-year probation I feel that I have not only changed and progressed a lot as a Police constable but also the role of a police constable has changed within this time. The role of a police constable is demanding yet rewarding, officers must be able to effectively communicate, problem solve, manage themselves and others with effective planning. Officers must continuously develop these skills as part of their professional development (College of Policing, 2019). These attributes are published by the College of Policing and as part of my personal development I continuously work on these to progress myself and support my team, a big part of my progression has been my tutorship where I was mentored and coached. Within this essay I will discuss and critically evaluate my experience of mentoring and coaching, how this has helped develop myself, my performance and the goals it’s helped me achieve. I will be using Driscoll’s ‘what’ model to reflect on my leadership style (University of Cambridge, 2023).</w:t>
      </w:r>
    </w:p>
    <w:p w14:paraId="515000B2" w14:textId="77777777" w:rsidR="00391A87" w:rsidRPr="00391A87" w:rsidRDefault="00391A87" w:rsidP="00391A87">
      <w:pPr>
        <w:ind w:right="237"/>
        <w:jc w:val="both"/>
        <w:rPr>
          <w:sz w:val="24"/>
          <w:szCs w:val="24"/>
        </w:rPr>
      </w:pPr>
    </w:p>
    <w:p w14:paraId="053798B7" w14:textId="77777777" w:rsidR="00391A87" w:rsidRPr="00391A87" w:rsidRDefault="00391A87" w:rsidP="00391A87">
      <w:pPr>
        <w:ind w:right="237"/>
        <w:jc w:val="both"/>
        <w:rPr>
          <w:sz w:val="24"/>
          <w:szCs w:val="24"/>
        </w:rPr>
      </w:pPr>
      <w:r w:rsidRPr="00391A87">
        <w:rPr>
          <w:sz w:val="24"/>
          <w:szCs w:val="24"/>
        </w:rPr>
        <w:t>Coaching is described as an effective approach to develop people, it allows for skills and knowledge to be passed on by setting specific targets and goals with the overall emphasis on personal development (CIPD, 2024). Coaching aims to provide support to individuals and allow them to develop new skills whilst working on current skills. It will identify strengths and weaknesses which can be worked on by the individual whilst being supported by their coach (Taylor, 2025). Although described as a beneficial method to help develop a person’s skills, research has evidenced that when a coach and the person receiving the coaching are different for example different personalities, this can cause a breakdown in the effectiveness of the coaching and hinder the goals that are set out (</w:t>
      </w:r>
      <w:proofErr w:type="spellStart"/>
      <w:r w:rsidRPr="00391A87">
        <w:rPr>
          <w:sz w:val="24"/>
          <w:szCs w:val="24"/>
        </w:rPr>
        <w:t>Bachkirova</w:t>
      </w:r>
      <w:proofErr w:type="spellEnd"/>
      <w:r w:rsidRPr="00391A87">
        <w:rPr>
          <w:sz w:val="24"/>
          <w:szCs w:val="24"/>
        </w:rPr>
        <w:t xml:space="preserve">, Spence and Drake, </w:t>
      </w:r>
      <w:r w:rsidRPr="00391A87">
        <w:rPr>
          <w:sz w:val="24"/>
          <w:szCs w:val="24"/>
        </w:rPr>
        <w:lastRenderedPageBreak/>
        <w:t>2017). Research suggests that 80% of people who receive coaching report an increased in self-confidence, 70% increase in work productivity and effective communication skills. The emphasis on individual performance empowers individuals to excel (Institute of Coaching, 2017).</w:t>
      </w:r>
    </w:p>
    <w:p w14:paraId="40EA551C" w14:textId="77777777" w:rsidR="00391A87" w:rsidRPr="00391A87" w:rsidRDefault="00391A87" w:rsidP="00391A87">
      <w:pPr>
        <w:ind w:right="237"/>
        <w:jc w:val="both"/>
        <w:rPr>
          <w:sz w:val="24"/>
          <w:szCs w:val="24"/>
        </w:rPr>
      </w:pPr>
    </w:p>
    <w:p w14:paraId="78CFE896" w14:textId="77777777" w:rsidR="00391A87" w:rsidRPr="00391A87" w:rsidRDefault="00391A87" w:rsidP="00391A87">
      <w:pPr>
        <w:ind w:right="237"/>
        <w:jc w:val="both"/>
        <w:rPr>
          <w:sz w:val="24"/>
          <w:szCs w:val="24"/>
        </w:rPr>
      </w:pPr>
      <w:r w:rsidRPr="00391A87">
        <w:rPr>
          <w:sz w:val="24"/>
          <w:szCs w:val="24"/>
        </w:rPr>
        <w:t>Mentoring is described as development that relies on the experience and knowledge of the mentor which is used to influence and assist the mentee in achieving goals, this can be seen as a more long-term approach of support but can be often confused with a management role (Art of Mentoring, 2015). Mentoring will occur normally between a senior and junior person with the mentor holding more seniority, whether that be by experience or knowledge. Effective mentors are described as role models providing guidance to help achieve goals (ATD, 2024). There are challenges when it comes to mentoring. Often problems arise when ambitions outweigh reality. Often standards can be set too high leading to disappointment. This in turn goes hand in hand with how well the mentor and the mentee communicate, if both parties are not compatible this will drastically effect development (</w:t>
      </w:r>
      <w:proofErr w:type="spellStart"/>
      <w:r w:rsidRPr="00391A87">
        <w:rPr>
          <w:sz w:val="24"/>
          <w:szCs w:val="24"/>
        </w:rPr>
        <w:t>Diachenko</w:t>
      </w:r>
      <w:proofErr w:type="spellEnd"/>
      <w:r w:rsidRPr="00391A87">
        <w:rPr>
          <w:sz w:val="24"/>
          <w:szCs w:val="24"/>
        </w:rPr>
        <w:t>, 2024). When a structured approach is applied to mentoring it can be a very successful for both parties, as well as developing the skill of the mentee it also develops the mentors’ skills and improves their leadership abilities. If a person is looking to progress themselves for example becoming a manager, the role of a mentor provides a hands-on approach which can develop evidence to help support and develop those goals (indeed, 2023).  Organisations that use mentoring are documented to reduce their staff turnover by 50%, the support and guidance given allows staff to feel more supported and provide a structured approach to development and avoids staff feeling overwhelmed (Cook, 2022).</w:t>
      </w:r>
    </w:p>
    <w:p w14:paraId="5B1AC564" w14:textId="77777777" w:rsidR="00391A87" w:rsidRPr="00391A87" w:rsidRDefault="00391A87" w:rsidP="00391A87">
      <w:pPr>
        <w:ind w:right="237"/>
        <w:jc w:val="both"/>
        <w:rPr>
          <w:sz w:val="24"/>
          <w:szCs w:val="24"/>
        </w:rPr>
      </w:pPr>
    </w:p>
    <w:p w14:paraId="2D1373C2" w14:textId="77777777" w:rsidR="00391A87" w:rsidRPr="00391A87" w:rsidRDefault="00391A87" w:rsidP="00391A87">
      <w:pPr>
        <w:ind w:right="237"/>
        <w:jc w:val="both"/>
        <w:rPr>
          <w:sz w:val="24"/>
          <w:szCs w:val="24"/>
        </w:rPr>
      </w:pPr>
      <w:r w:rsidRPr="00391A87">
        <w:rPr>
          <w:sz w:val="24"/>
          <w:szCs w:val="24"/>
        </w:rPr>
        <w:t xml:space="preserve">The main difference documented between mentoring and coaching is the specific goals it sets out. Coaching develops specific skills whereas mentoring can have long term growth and development opportunities. Coaching provides actionable feedback compared to mentoring which provide a more personal level of emotional support and confidence building. Coaching </w:t>
      </w:r>
      <w:proofErr w:type="gramStart"/>
      <w:r w:rsidRPr="00391A87">
        <w:rPr>
          <w:sz w:val="24"/>
          <w:szCs w:val="24"/>
        </w:rPr>
        <w:t>is described as being</w:t>
      </w:r>
      <w:proofErr w:type="gramEnd"/>
      <w:r w:rsidRPr="00391A87">
        <w:rPr>
          <w:sz w:val="24"/>
          <w:szCs w:val="24"/>
        </w:rPr>
        <w:t xml:space="preserve"> performance driven rather than personally developing people and is orientated around specific task rather than development oriented (</w:t>
      </w:r>
      <w:proofErr w:type="spellStart"/>
      <w:r w:rsidRPr="00391A87">
        <w:rPr>
          <w:sz w:val="24"/>
          <w:szCs w:val="24"/>
        </w:rPr>
        <w:t>Verlinden</w:t>
      </w:r>
      <w:proofErr w:type="spellEnd"/>
      <w:r w:rsidRPr="00391A87">
        <w:rPr>
          <w:sz w:val="24"/>
          <w:szCs w:val="24"/>
        </w:rPr>
        <w:t xml:space="preserve">, 2024). When looking at the difference between both methods its determined that </w:t>
      </w:r>
      <w:proofErr w:type="gramStart"/>
      <w:r w:rsidRPr="00391A87">
        <w:rPr>
          <w:sz w:val="24"/>
          <w:szCs w:val="24"/>
        </w:rPr>
        <w:t>the each</w:t>
      </w:r>
      <w:proofErr w:type="gramEnd"/>
      <w:r w:rsidRPr="00391A87">
        <w:rPr>
          <w:sz w:val="24"/>
          <w:szCs w:val="24"/>
        </w:rPr>
        <w:t xml:space="preserve"> option has its own individual strengths and weaknesses however the preferred method depends on the which works best for the participants and organisation and what they hope to gain from it. Again, research suggest that coaching is more set of specific performance related goals whereas mentoring is to help build long term skills and performance (Mundey, 2023).</w:t>
      </w:r>
    </w:p>
    <w:p w14:paraId="5E4C9891" w14:textId="77777777" w:rsidR="00391A87" w:rsidRPr="00391A87" w:rsidRDefault="00391A87" w:rsidP="00391A87">
      <w:pPr>
        <w:ind w:right="237"/>
        <w:jc w:val="both"/>
        <w:rPr>
          <w:sz w:val="24"/>
          <w:szCs w:val="24"/>
        </w:rPr>
      </w:pPr>
    </w:p>
    <w:p w14:paraId="3B85CA44" w14:textId="51F1EFD6" w:rsidR="00391A87" w:rsidRPr="00391A87" w:rsidRDefault="00391A87" w:rsidP="00391A87">
      <w:pPr>
        <w:ind w:right="237"/>
        <w:jc w:val="both"/>
        <w:rPr>
          <w:sz w:val="24"/>
          <w:szCs w:val="24"/>
        </w:rPr>
      </w:pPr>
      <w:r w:rsidRPr="00391A87">
        <w:rPr>
          <w:sz w:val="24"/>
          <w:szCs w:val="24"/>
        </w:rPr>
        <w:t xml:space="preserve">Reflecting on how mentoring and coaching has helped me develop throughout in my probation I reflect on start of my career where I was assigned a tutor to help develop through the start of my career. Researching the methods of coaching and mentoring I believe that my tutorship mainly revolved around coaching, this is </w:t>
      </w:r>
      <w:proofErr w:type="gramStart"/>
      <w:r w:rsidRPr="00391A87">
        <w:rPr>
          <w:sz w:val="24"/>
          <w:szCs w:val="24"/>
        </w:rPr>
        <w:t>due to the fact that</w:t>
      </w:r>
      <w:proofErr w:type="gramEnd"/>
      <w:r w:rsidRPr="00391A87">
        <w:rPr>
          <w:sz w:val="24"/>
          <w:szCs w:val="24"/>
        </w:rPr>
        <w:t xml:space="preserve"> upon being out on division I was assigned a set number of targets within a portfolio which had to be completed within a set time frame. From research, this style of development reflects the style of coaching as its focused on short term goals that directly reflect performance. Within this period of training, I did find it beneficial as it allowed me to develop my skills in a short amount of time to get me ready for my career as a police officer and it provided a set structure for me to </w:t>
      </w:r>
      <w:r w:rsidRPr="00391A87">
        <w:rPr>
          <w:sz w:val="24"/>
          <w:szCs w:val="24"/>
        </w:rPr>
        <w:lastRenderedPageBreak/>
        <w:t xml:space="preserve">develop my skills. Once my initial tutorship was completed, I was nervous and apprehensive about going out on patrol alone after a short period of tutorship. Now I have researched coaching and mentoring I can see how the style on mentoring would have been beneficial to help my </w:t>
      </w:r>
      <w:r w:rsidR="003276F1" w:rsidRPr="00391A87">
        <w:rPr>
          <w:sz w:val="24"/>
          <w:szCs w:val="24"/>
        </w:rPr>
        <w:t>long-term</w:t>
      </w:r>
      <w:r w:rsidRPr="00391A87">
        <w:rPr>
          <w:sz w:val="24"/>
          <w:szCs w:val="24"/>
        </w:rPr>
        <w:t xml:space="preserve"> progression and help prevent the apprehension. Mentoring provides long term support to help progress a person throughout careers and upon reflection I believe this would have benefitted me to prevent the initial apprehension and build confidence in some of the areas that I felt I struggled with. </w:t>
      </w:r>
    </w:p>
    <w:p w14:paraId="16AD7982" w14:textId="77777777" w:rsidR="00391A87" w:rsidRPr="00391A87" w:rsidRDefault="00391A87" w:rsidP="00391A87">
      <w:pPr>
        <w:ind w:right="237"/>
        <w:jc w:val="both"/>
        <w:rPr>
          <w:sz w:val="24"/>
          <w:szCs w:val="24"/>
        </w:rPr>
      </w:pPr>
    </w:p>
    <w:p w14:paraId="181B2BCC" w14:textId="77777777" w:rsidR="00391A87" w:rsidRPr="00391A87" w:rsidRDefault="00391A87" w:rsidP="00391A87">
      <w:pPr>
        <w:ind w:right="237"/>
        <w:jc w:val="both"/>
        <w:rPr>
          <w:sz w:val="24"/>
          <w:szCs w:val="24"/>
        </w:rPr>
      </w:pPr>
      <w:r w:rsidRPr="00391A87">
        <w:rPr>
          <w:sz w:val="24"/>
          <w:szCs w:val="24"/>
        </w:rPr>
        <w:t>As I have progressed through my career, I have built my confidence through exposing myself to jobs and learning that way, conducting research into this I believe it relates to the method of exposure therapy. Where I was initially apprehensive, the exposure to jobs I was weary of allowed me to gain experience and the confidence to deal with the jobs (</w:t>
      </w:r>
      <w:proofErr w:type="spellStart"/>
      <w:r w:rsidRPr="00391A87">
        <w:rPr>
          <w:sz w:val="24"/>
          <w:szCs w:val="24"/>
        </w:rPr>
        <w:t>Scheveneels</w:t>
      </w:r>
      <w:proofErr w:type="spellEnd"/>
      <w:r w:rsidRPr="00391A87">
        <w:rPr>
          <w:sz w:val="24"/>
          <w:szCs w:val="24"/>
        </w:rPr>
        <w:t xml:space="preserve"> et al., 2025). I understand that although this method was beneficial to myself, other may find this way of development not useful and can hinder development.</w:t>
      </w:r>
    </w:p>
    <w:p w14:paraId="656BF418" w14:textId="77777777" w:rsidR="00391A87" w:rsidRPr="00391A87" w:rsidRDefault="00391A87" w:rsidP="00391A87">
      <w:pPr>
        <w:ind w:right="237"/>
        <w:jc w:val="both"/>
        <w:rPr>
          <w:sz w:val="24"/>
          <w:szCs w:val="24"/>
        </w:rPr>
      </w:pPr>
    </w:p>
    <w:p w14:paraId="79802564" w14:textId="77777777" w:rsidR="00391A87" w:rsidRPr="00391A87" w:rsidRDefault="00391A87" w:rsidP="00391A87">
      <w:pPr>
        <w:ind w:right="237"/>
        <w:jc w:val="both"/>
        <w:rPr>
          <w:sz w:val="24"/>
          <w:szCs w:val="24"/>
        </w:rPr>
      </w:pPr>
      <w:r w:rsidRPr="00391A87">
        <w:rPr>
          <w:sz w:val="24"/>
          <w:szCs w:val="24"/>
        </w:rPr>
        <w:t xml:space="preserve">The policing vison 2025 set out </w:t>
      </w:r>
      <w:proofErr w:type="gramStart"/>
      <w:r w:rsidRPr="00391A87">
        <w:rPr>
          <w:sz w:val="24"/>
          <w:szCs w:val="24"/>
        </w:rPr>
        <w:t>future plans</w:t>
      </w:r>
      <w:proofErr w:type="gramEnd"/>
      <w:r w:rsidRPr="00391A87">
        <w:rPr>
          <w:sz w:val="24"/>
          <w:szCs w:val="24"/>
        </w:rPr>
        <w:t xml:space="preserve"> to develop officers, the vison is set to not only retain a workforce but create a work force that is more confident and capable. The vison aims to do this by implementing structure and training to enhance the skills of staff which will in turn provide an overall higher level of service. This approach is also set out to attract people to join the job (NPCC, 2016). When reviewing my forces objectives and policies, they have set out to provide a force that is responsive </w:t>
      </w:r>
      <w:proofErr w:type="spellStart"/>
      <w:r w:rsidRPr="00391A87">
        <w:rPr>
          <w:sz w:val="24"/>
          <w:szCs w:val="24"/>
        </w:rPr>
        <w:t>top</w:t>
      </w:r>
      <w:proofErr w:type="spellEnd"/>
      <w:r w:rsidRPr="00391A87">
        <w:rPr>
          <w:sz w:val="24"/>
          <w:szCs w:val="24"/>
        </w:rPr>
        <w:t xml:space="preserve"> the </w:t>
      </w:r>
      <w:proofErr w:type="spellStart"/>
      <w:r w:rsidRPr="00391A87">
        <w:rPr>
          <w:sz w:val="24"/>
          <w:szCs w:val="24"/>
        </w:rPr>
        <w:t>publics</w:t>
      </w:r>
      <w:proofErr w:type="spellEnd"/>
      <w:r w:rsidRPr="00391A87">
        <w:rPr>
          <w:sz w:val="24"/>
          <w:szCs w:val="24"/>
        </w:rPr>
        <w:t xml:space="preserve"> needs, the force understands how different each sector is and what’s needed to serve those areas. The force also understands how the approach much constantly </w:t>
      </w:r>
      <w:proofErr w:type="gramStart"/>
      <w:r w:rsidRPr="00391A87">
        <w:rPr>
          <w:sz w:val="24"/>
          <w:szCs w:val="24"/>
        </w:rPr>
        <w:t>change</w:t>
      </w:r>
      <w:proofErr w:type="gramEnd"/>
      <w:r w:rsidRPr="00391A87">
        <w:rPr>
          <w:sz w:val="24"/>
          <w:szCs w:val="24"/>
        </w:rPr>
        <w:t xml:space="preserve"> to provide the highest level of service possible and will provide staff with the required tools to help grown skills and knowledge (HMICFRS, 2025). As part of this vison to adapt and provide a high level of service my force implements </w:t>
      </w:r>
      <w:proofErr w:type="gramStart"/>
      <w:r w:rsidRPr="00391A87">
        <w:rPr>
          <w:sz w:val="24"/>
          <w:szCs w:val="24"/>
        </w:rPr>
        <w:t>a number of</w:t>
      </w:r>
      <w:proofErr w:type="gramEnd"/>
      <w:r w:rsidRPr="00391A87">
        <w:rPr>
          <w:sz w:val="24"/>
          <w:szCs w:val="24"/>
        </w:rPr>
        <w:t xml:space="preserve"> higher education pathways to join the job and offers staff who are currently employed opportunities to partake in higher education and training (Gwent Police, 2025). I am part of the officers who joined via a higher education pathway which upon reflection has helped me develop my skills and experience while working, although its challenging completing higher education around shift work it has provided vital skills and knowledge to progress my career. Going forward this will help develop my career if I wish to change departments or progress through the ranks as an officer.  Moving forward from my initial period of being tutored, I have continued to make sure I continually learn and develop my skills. Although I do not have an official coach or mentor as I progress through my career, I do have support from my assigned assessor who keeps track of my progress throughout my probation. Moving forward I would express my interest in becoming a tutor myself and research such as this will enhance my understanding and develop my suitability for the role.</w:t>
      </w:r>
    </w:p>
    <w:p w14:paraId="44276404" w14:textId="77777777" w:rsidR="00391A87" w:rsidRPr="00391A87" w:rsidRDefault="00391A87" w:rsidP="00391A87">
      <w:pPr>
        <w:ind w:right="237"/>
        <w:jc w:val="both"/>
        <w:rPr>
          <w:sz w:val="24"/>
          <w:szCs w:val="24"/>
        </w:rPr>
      </w:pPr>
    </w:p>
    <w:p w14:paraId="3634BC81" w14:textId="77777777" w:rsidR="00391A87" w:rsidRPr="00391A87" w:rsidRDefault="00391A87" w:rsidP="00391A87">
      <w:pPr>
        <w:ind w:right="237"/>
        <w:jc w:val="both"/>
        <w:rPr>
          <w:sz w:val="24"/>
          <w:szCs w:val="24"/>
        </w:rPr>
      </w:pPr>
      <w:r w:rsidRPr="00391A87">
        <w:rPr>
          <w:sz w:val="24"/>
          <w:szCs w:val="24"/>
        </w:rPr>
        <w:t xml:space="preserve">When researching coaching and mentoring there are </w:t>
      </w:r>
      <w:proofErr w:type="gramStart"/>
      <w:r w:rsidRPr="00391A87">
        <w:rPr>
          <w:sz w:val="24"/>
          <w:szCs w:val="24"/>
        </w:rPr>
        <w:t>a number of</w:t>
      </w:r>
      <w:proofErr w:type="gramEnd"/>
      <w:r w:rsidRPr="00391A87">
        <w:rPr>
          <w:sz w:val="24"/>
          <w:szCs w:val="24"/>
        </w:rPr>
        <w:t xml:space="preserve"> different styles and techniques. Within coaching the Grow method developed in the 1980s by Sir John Whitmore has been described as an effective method to develop individuals. This method looks at the specific goal that needs to be achieved, the reality of obtaining such goal and whether the right resources are available and what can be put in place to support the goal, what options there are to achieve the goal and finally the will, what commitment can be delivered to the goal and when can the goal be </w:t>
      </w:r>
      <w:r w:rsidRPr="00391A87">
        <w:rPr>
          <w:sz w:val="24"/>
          <w:szCs w:val="24"/>
        </w:rPr>
        <w:lastRenderedPageBreak/>
        <w:t xml:space="preserve">achieved (Wilson, 2020). Research into the Grow model describes the model as a highly flexible and robust coaching model, it allows people to effectively overcome challenges, achieve goals within a set time frame and establish what needs to be done </w:t>
      </w:r>
      <w:proofErr w:type="gramStart"/>
      <w:r w:rsidRPr="00391A87">
        <w:rPr>
          <w:sz w:val="24"/>
          <w:szCs w:val="24"/>
        </w:rPr>
        <w:t>in order to</w:t>
      </w:r>
      <w:proofErr w:type="gramEnd"/>
      <w:r w:rsidRPr="00391A87">
        <w:rPr>
          <w:sz w:val="24"/>
          <w:szCs w:val="24"/>
        </w:rPr>
        <w:t xml:space="preserve"> achieve set goal. The research however does suggest that without the correct relationship between participants and the coaches can hinder progression (Panchal and Riddell, 2020). The grow model can not only help to achieve goals but overcome challenges. The flexibility means it can be used in a variety of situations. Continuous use of the model allows a person to become better in decision making and progress themselves and career (Hancock, 2024).</w:t>
      </w:r>
    </w:p>
    <w:p w14:paraId="20306C8B" w14:textId="77777777" w:rsidR="00391A87" w:rsidRPr="00391A87" w:rsidRDefault="00391A87" w:rsidP="00391A87">
      <w:pPr>
        <w:ind w:right="237"/>
        <w:jc w:val="both"/>
        <w:rPr>
          <w:sz w:val="24"/>
          <w:szCs w:val="24"/>
        </w:rPr>
      </w:pPr>
    </w:p>
    <w:p w14:paraId="7CC0D580" w14:textId="77777777" w:rsidR="00391A87" w:rsidRPr="00391A87" w:rsidRDefault="00391A87" w:rsidP="00391A87">
      <w:pPr>
        <w:ind w:right="237"/>
        <w:jc w:val="both"/>
        <w:rPr>
          <w:sz w:val="24"/>
          <w:szCs w:val="24"/>
        </w:rPr>
      </w:pPr>
      <w:r w:rsidRPr="00391A87">
        <w:rPr>
          <w:sz w:val="24"/>
          <w:szCs w:val="24"/>
        </w:rPr>
        <w:t xml:space="preserve">Researching the types of mentoring the most commonly references is the style of Traditional mentoring. Traditional mentoring relies on a person who is seen as experienced within their field of knowledge which allows their skills and insights to be passed onto the mentee. This style benefits both parties, the mentor continues to grow their experience whilst the mentee learns from the valued experience of the mentor. The long-term approach provide security for the mentee allowing them to develop in a somewhat safer environment and provides a sense on meaning and satisfaction to the mentor. (Davies, 2025). Another type of mentoring is a method called Reverse mentoring. Reverse mentoring pairs a junior employee with and experienced one with the idea that both parties will learn from it. As junior employees are often recently out of training and up to date with recent policy changes etc pairing them with an experienced employees means that the new knowledge can be distributed whilst the experiences employee can pass on their own knowledge and experience. This has provided companies with an efficient way to pass on new information to experienced employees however does have setbacks. Experienced employees can be set in their ways and the idea of a less experienced employee telling them what to do can cause them feeling undernimmed (Jordan and </w:t>
      </w:r>
      <w:proofErr w:type="spellStart"/>
      <w:r w:rsidRPr="00391A87">
        <w:rPr>
          <w:sz w:val="24"/>
          <w:szCs w:val="24"/>
        </w:rPr>
        <w:t>Sorell</w:t>
      </w:r>
      <w:proofErr w:type="spellEnd"/>
      <w:r w:rsidRPr="00391A87">
        <w:rPr>
          <w:sz w:val="24"/>
          <w:szCs w:val="24"/>
        </w:rPr>
        <w:t xml:space="preserve">, 2019).  </w:t>
      </w:r>
    </w:p>
    <w:p w14:paraId="0CCB9ADF" w14:textId="77777777" w:rsidR="00391A87" w:rsidRPr="00391A87" w:rsidRDefault="00391A87" w:rsidP="00391A87">
      <w:pPr>
        <w:ind w:right="237"/>
        <w:jc w:val="both"/>
        <w:rPr>
          <w:sz w:val="24"/>
          <w:szCs w:val="24"/>
        </w:rPr>
      </w:pPr>
    </w:p>
    <w:p w14:paraId="7A010ACA" w14:textId="77777777" w:rsidR="00391A87" w:rsidRPr="00391A87" w:rsidRDefault="00391A87" w:rsidP="00391A87">
      <w:pPr>
        <w:ind w:right="237"/>
        <w:jc w:val="both"/>
        <w:rPr>
          <w:sz w:val="24"/>
          <w:szCs w:val="24"/>
        </w:rPr>
      </w:pPr>
      <w:r w:rsidRPr="00391A87">
        <w:rPr>
          <w:sz w:val="24"/>
          <w:szCs w:val="24"/>
        </w:rPr>
        <w:t>To conclude, I have found coaching and mentoring beneficial to my progress throughout my probationary period. It has allowed me to develop my skills and progress within the Police. There have been setbacks and challenges which have been down to my initial apprehension and as discussed further support may have helped me through this but being exposed to situations helped me overcome this. The available higher education options have also helped me progress and the continued opportunities offered by my force which have been published as part of the force’s priorities means there is continued support and growth available. Going forward I will be looking to become a tutor myself and the research has identified ways in which I can help my progression towards this and established ways to successfully mentor and coach. It has also identified the potential pitfalls. The research suggests that both coaching and mentoring are effective ways to progress individuals, but the overall pitfall of both methods is the relationship between the parties as without a successful relationship progression is severely hindered.</w:t>
      </w:r>
    </w:p>
    <w:p w14:paraId="1507E6EA" w14:textId="77777777" w:rsidR="00391A87" w:rsidRPr="00391A87" w:rsidRDefault="00391A87" w:rsidP="00391A87">
      <w:pPr>
        <w:ind w:right="237"/>
        <w:jc w:val="both"/>
        <w:rPr>
          <w:sz w:val="24"/>
          <w:szCs w:val="24"/>
        </w:rPr>
      </w:pPr>
    </w:p>
    <w:p w14:paraId="585519A4" w14:textId="7E68A31A" w:rsidR="00025650" w:rsidRPr="00270EEB" w:rsidRDefault="00391A87" w:rsidP="00391A87">
      <w:pPr>
        <w:ind w:right="237"/>
        <w:jc w:val="both"/>
        <w:rPr>
          <w:sz w:val="24"/>
          <w:szCs w:val="24"/>
        </w:rPr>
      </w:pPr>
      <w:r w:rsidRPr="00391A87">
        <w:rPr>
          <w:sz w:val="24"/>
          <w:szCs w:val="24"/>
        </w:rPr>
        <w:t>(Word count – 201</w:t>
      </w:r>
      <w:r w:rsidR="006C4097">
        <w:rPr>
          <w:sz w:val="24"/>
          <w:szCs w:val="24"/>
        </w:rPr>
        <w:t>5</w:t>
      </w:r>
      <w:r w:rsidRPr="00391A87">
        <w:rPr>
          <w:sz w:val="24"/>
          <w:szCs w:val="24"/>
        </w:rPr>
        <w:t>)</w:t>
      </w: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144DED32"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w:t>
      </w:r>
      <w:r w:rsidR="0064631B">
        <w:rPr>
          <w:sz w:val="24"/>
          <w:szCs w:val="24"/>
        </w:rPr>
        <w:t xml:space="preserve"> </w:t>
      </w:r>
      <w:r w:rsidR="00147DE3" w:rsidRPr="00270EEB">
        <w:rPr>
          <w:sz w:val="24"/>
          <w:szCs w:val="24"/>
        </w:rPr>
        <w:t>that you are aware of the importance of ensuring that the work submitted is your original work.</w:t>
      </w:r>
    </w:p>
    <w:p w14:paraId="333B70D4" w14:textId="77777777" w:rsidR="00013BB5" w:rsidRDefault="00013BB5" w:rsidP="00013BB5">
      <w:pPr>
        <w:keepNext/>
        <w:ind w:right="237"/>
        <w:rPr>
          <w:b/>
          <w:sz w:val="24"/>
          <w:szCs w:val="24"/>
        </w:rPr>
      </w:pPr>
    </w:p>
    <w:p w14:paraId="70B8B626" w14:textId="77777777" w:rsidR="0064631B" w:rsidRDefault="0064631B" w:rsidP="00013BB5">
      <w:pPr>
        <w:keepNext/>
        <w:ind w:right="237"/>
        <w:rPr>
          <w:b/>
          <w:sz w:val="24"/>
          <w:szCs w:val="24"/>
        </w:rPr>
      </w:pPr>
    </w:p>
    <w:p w14:paraId="7930D014" w14:textId="77777777" w:rsidR="0064631B" w:rsidRDefault="0064631B" w:rsidP="00013BB5">
      <w:pPr>
        <w:keepNext/>
        <w:ind w:right="237"/>
        <w:rPr>
          <w:bCs/>
          <w:sz w:val="24"/>
          <w:szCs w:val="24"/>
        </w:rPr>
      </w:pPr>
    </w:p>
    <w:p w14:paraId="60AB8E44" w14:textId="77777777" w:rsidR="0064631B" w:rsidRDefault="0064631B" w:rsidP="00013BB5">
      <w:pPr>
        <w:keepNext/>
        <w:ind w:right="237"/>
        <w:rPr>
          <w:bCs/>
          <w:sz w:val="24"/>
          <w:szCs w:val="24"/>
        </w:rPr>
      </w:pPr>
    </w:p>
    <w:p w14:paraId="307DC269" w14:textId="77777777" w:rsidR="0064631B" w:rsidRDefault="0064631B" w:rsidP="00013BB5">
      <w:pPr>
        <w:keepNext/>
        <w:ind w:right="237"/>
        <w:rPr>
          <w:bCs/>
          <w:sz w:val="24"/>
          <w:szCs w:val="24"/>
        </w:rPr>
      </w:pPr>
    </w:p>
    <w:p w14:paraId="63980BB6" w14:textId="77777777" w:rsidR="0064631B" w:rsidRDefault="0064631B" w:rsidP="00013BB5">
      <w:pPr>
        <w:keepNext/>
        <w:ind w:right="237"/>
        <w:rPr>
          <w:bCs/>
          <w:sz w:val="24"/>
          <w:szCs w:val="24"/>
        </w:rPr>
      </w:pPr>
    </w:p>
    <w:p w14:paraId="55623D9F" w14:textId="77777777" w:rsidR="0064631B" w:rsidRPr="00C47792" w:rsidRDefault="0064631B" w:rsidP="00C47792">
      <w:pPr>
        <w:keepNext/>
        <w:ind w:right="237"/>
        <w:rPr>
          <w:bCs/>
          <w:sz w:val="24"/>
          <w:szCs w:val="24"/>
        </w:rPr>
      </w:pPr>
      <w:r w:rsidRPr="00C47792">
        <w:rPr>
          <w:bCs/>
          <w:sz w:val="24"/>
          <w:szCs w:val="24"/>
        </w:rPr>
        <w:t xml:space="preserve">Art of Mentoring (2015). </w:t>
      </w:r>
      <w:r w:rsidRPr="00604E59">
        <w:rPr>
          <w:bCs/>
          <w:i/>
          <w:iCs/>
          <w:sz w:val="24"/>
          <w:szCs w:val="24"/>
        </w:rPr>
        <w:t>What is mentoring?</w:t>
      </w:r>
      <w:r w:rsidRPr="00C47792">
        <w:rPr>
          <w:bCs/>
          <w:sz w:val="24"/>
          <w:szCs w:val="24"/>
        </w:rPr>
        <w:t xml:space="preserve"> Available at: https://artofmentoring.net/what-is-mentoring/. (Accessed: 21st June 2025).</w:t>
      </w:r>
    </w:p>
    <w:p w14:paraId="7F3C0CD1" w14:textId="77777777" w:rsidR="0064631B" w:rsidRDefault="0064631B" w:rsidP="00C47792">
      <w:pPr>
        <w:keepNext/>
        <w:ind w:right="237"/>
        <w:rPr>
          <w:bCs/>
          <w:sz w:val="24"/>
          <w:szCs w:val="24"/>
        </w:rPr>
      </w:pPr>
    </w:p>
    <w:p w14:paraId="34E2F2B3" w14:textId="6D7010A9" w:rsidR="0064631B" w:rsidRPr="00C47792" w:rsidRDefault="0064631B" w:rsidP="00C47792">
      <w:pPr>
        <w:keepNext/>
        <w:ind w:right="237"/>
        <w:rPr>
          <w:bCs/>
          <w:sz w:val="24"/>
          <w:szCs w:val="24"/>
        </w:rPr>
      </w:pPr>
      <w:r w:rsidRPr="00C47792">
        <w:rPr>
          <w:bCs/>
          <w:sz w:val="24"/>
          <w:szCs w:val="24"/>
        </w:rPr>
        <w:t xml:space="preserve">ATD (2024). </w:t>
      </w:r>
      <w:r w:rsidRPr="00F21CDF">
        <w:rPr>
          <w:bCs/>
          <w:i/>
          <w:iCs/>
          <w:sz w:val="24"/>
          <w:szCs w:val="24"/>
        </w:rPr>
        <w:t>What is Mentoring?</w:t>
      </w:r>
      <w:r w:rsidRPr="00C47792">
        <w:rPr>
          <w:bCs/>
          <w:sz w:val="24"/>
          <w:szCs w:val="24"/>
        </w:rPr>
        <w:t xml:space="preserve"> Available at: https://www.td.org/talent-development-glossary-terms/what-is-mentoring. (Accessed: 21st June 2025).</w:t>
      </w:r>
    </w:p>
    <w:p w14:paraId="01859320" w14:textId="77777777" w:rsidR="0064631B" w:rsidRPr="00C47792" w:rsidRDefault="0064631B" w:rsidP="00C47792">
      <w:pPr>
        <w:keepNext/>
        <w:ind w:right="237"/>
        <w:rPr>
          <w:bCs/>
          <w:sz w:val="24"/>
          <w:szCs w:val="24"/>
        </w:rPr>
      </w:pPr>
      <w:proofErr w:type="spellStart"/>
      <w:r w:rsidRPr="00C47792">
        <w:rPr>
          <w:bCs/>
          <w:sz w:val="24"/>
          <w:szCs w:val="24"/>
        </w:rPr>
        <w:t>Bachkirova</w:t>
      </w:r>
      <w:proofErr w:type="spellEnd"/>
      <w:r w:rsidRPr="00C47792">
        <w:rPr>
          <w:bCs/>
          <w:sz w:val="24"/>
          <w:szCs w:val="24"/>
        </w:rPr>
        <w:t xml:space="preserve">, T., Spence, G. and Drake, D. (2017). </w:t>
      </w:r>
      <w:r w:rsidRPr="00F21CDF">
        <w:rPr>
          <w:bCs/>
          <w:i/>
          <w:iCs/>
          <w:sz w:val="24"/>
          <w:szCs w:val="24"/>
        </w:rPr>
        <w:t>The SAGE handbook of coaching</w:t>
      </w:r>
      <w:r w:rsidRPr="00C47792">
        <w:rPr>
          <w:bCs/>
          <w:sz w:val="24"/>
          <w:szCs w:val="24"/>
        </w:rPr>
        <w:t>. Los Angles: Sage Reference.</w:t>
      </w:r>
    </w:p>
    <w:p w14:paraId="3AE09630" w14:textId="77777777" w:rsidR="0064631B" w:rsidRDefault="0064631B" w:rsidP="004C7888">
      <w:pPr>
        <w:keepNext/>
        <w:ind w:right="237"/>
        <w:rPr>
          <w:bCs/>
          <w:sz w:val="24"/>
          <w:szCs w:val="24"/>
        </w:rPr>
      </w:pPr>
    </w:p>
    <w:p w14:paraId="7C69DAC9" w14:textId="3DC49DA5" w:rsidR="0064631B" w:rsidRPr="004C7888" w:rsidRDefault="0064631B" w:rsidP="004C7888">
      <w:pPr>
        <w:keepNext/>
        <w:ind w:right="237"/>
        <w:rPr>
          <w:bCs/>
          <w:sz w:val="24"/>
          <w:szCs w:val="24"/>
        </w:rPr>
      </w:pPr>
      <w:r w:rsidRPr="004C7888">
        <w:rPr>
          <w:bCs/>
          <w:sz w:val="24"/>
          <w:szCs w:val="24"/>
        </w:rPr>
        <w:t xml:space="preserve">Baker, C. (2023). </w:t>
      </w:r>
      <w:r w:rsidRPr="00D8308A">
        <w:rPr>
          <w:bCs/>
          <w:i/>
          <w:iCs/>
          <w:sz w:val="24"/>
          <w:szCs w:val="24"/>
        </w:rPr>
        <w:t>Transformational Leadership: Inspiring Positive Change</w:t>
      </w:r>
      <w:r w:rsidRPr="004C7888">
        <w:rPr>
          <w:bCs/>
          <w:sz w:val="24"/>
          <w:szCs w:val="24"/>
        </w:rPr>
        <w:t xml:space="preserve">. Available at: https://leaders.com/articles/leadership/transformational-leadership/. (Accessed: 20th June 2025). </w:t>
      </w:r>
    </w:p>
    <w:p w14:paraId="5CF2E786" w14:textId="77777777" w:rsidR="0064631B" w:rsidRDefault="0064631B" w:rsidP="004C7888">
      <w:pPr>
        <w:keepNext/>
        <w:ind w:right="237"/>
        <w:rPr>
          <w:bCs/>
          <w:sz w:val="24"/>
          <w:szCs w:val="24"/>
        </w:rPr>
      </w:pPr>
    </w:p>
    <w:p w14:paraId="03FB38A7" w14:textId="54EE81B5" w:rsidR="0064631B" w:rsidRPr="004C7888" w:rsidRDefault="0064631B" w:rsidP="004C7888">
      <w:pPr>
        <w:keepNext/>
        <w:ind w:right="237"/>
        <w:rPr>
          <w:bCs/>
          <w:sz w:val="24"/>
          <w:szCs w:val="24"/>
        </w:rPr>
      </w:pPr>
      <w:proofErr w:type="spellStart"/>
      <w:r w:rsidRPr="004C7888">
        <w:rPr>
          <w:bCs/>
          <w:sz w:val="24"/>
          <w:szCs w:val="24"/>
        </w:rPr>
        <w:t>Barthold</w:t>
      </w:r>
      <w:proofErr w:type="spellEnd"/>
      <w:r w:rsidRPr="004C7888">
        <w:rPr>
          <w:bCs/>
          <w:sz w:val="24"/>
          <w:szCs w:val="24"/>
        </w:rPr>
        <w:t xml:space="preserve">, C., Checchi, M., </w:t>
      </w:r>
      <w:proofErr w:type="spellStart"/>
      <w:r w:rsidRPr="004C7888">
        <w:rPr>
          <w:bCs/>
          <w:sz w:val="24"/>
          <w:szCs w:val="24"/>
        </w:rPr>
        <w:t>Imas</w:t>
      </w:r>
      <w:proofErr w:type="spellEnd"/>
      <w:r w:rsidRPr="004C7888">
        <w:rPr>
          <w:bCs/>
          <w:sz w:val="24"/>
          <w:szCs w:val="24"/>
        </w:rPr>
        <w:t xml:space="preserve">, M. and Jones, O.S. (2020). </w:t>
      </w:r>
      <w:proofErr w:type="spellStart"/>
      <w:r w:rsidRPr="004C7888">
        <w:rPr>
          <w:bCs/>
          <w:sz w:val="24"/>
          <w:szCs w:val="24"/>
        </w:rPr>
        <w:t>Dissensual</w:t>
      </w:r>
      <w:proofErr w:type="spellEnd"/>
      <w:r w:rsidRPr="004C7888">
        <w:rPr>
          <w:bCs/>
          <w:sz w:val="24"/>
          <w:szCs w:val="24"/>
        </w:rPr>
        <w:t xml:space="preserve"> Leadership: </w:t>
      </w:r>
      <w:r w:rsidRPr="00D65B7A">
        <w:rPr>
          <w:bCs/>
          <w:i/>
          <w:iCs/>
          <w:sz w:val="24"/>
          <w:szCs w:val="24"/>
        </w:rPr>
        <w:t xml:space="preserve">Rethinking democratic leadership with Jacques </w:t>
      </w:r>
      <w:proofErr w:type="spellStart"/>
      <w:r w:rsidRPr="00D65B7A">
        <w:rPr>
          <w:bCs/>
          <w:i/>
          <w:iCs/>
          <w:sz w:val="24"/>
          <w:szCs w:val="24"/>
        </w:rPr>
        <w:t>Rancière</w:t>
      </w:r>
      <w:proofErr w:type="spellEnd"/>
      <w:r w:rsidRPr="004C7888">
        <w:rPr>
          <w:bCs/>
          <w:sz w:val="24"/>
          <w:szCs w:val="24"/>
        </w:rPr>
        <w:t xml:space="preserve">. </w:t>
      </w:r>
      <w:proofErr w:type="spellStart"/>
      <w:proofErr w:type="gramStart"/>
      <w:r w:rsidRPr="004C7888">
        <w:rPr>
          <w:bCs/>
          <w:sz w:val="24"/>
          <w:szCs w:val="24"/>
        </w:rPr>
        <w:t>doi:https</w:t>
      </w:r>
      <w:proofErr w:type="spellEnd"/>
      <w:r w:rsidRPr="004C7888">
        <w:rPr>
          <w:bCs/>
          <w:sz w:val="24"/>
          <w:szCs w:val="24"/>
        </w:rPr>
        <w:t>://doi.org/10.1177/1350508420961529</w:t>
      </w:r>
      <w:proofErr w:type="gramEnd"/>
      <w:r w:rsidRPr="004C7888">
        <w:rPr>
          <w:bCs/>
          <w:sz w:val="24"/>
          <w:szCs w:val="24"/>
        </w:rPr>
        <w:t>. (Accessed: 20th June 2025).</w:t>
      </w:r>
    </w:p>
    <w:p w14:paraId="067EBD83" w14:textId="77777777" w:rsidR="0064631B" w:rsidRDefault="0064631B" w:rsidP="00013BB5">
      <w:pPr>
        <w:keepNext/>
        <w:ind w:right="237"/>
        <w:rPr>
          <w:bCs/>
          <w:sz w:val="24"/>
          <w:szCs w:val="24"/>
        </w:rPr>
      </w:pPr>
    </w:p>
    <w:p w14:paraId="57B8FF69" w14:textId="6DA8F9A9" w:rsidR="0064631B" w:rsidRPr="00013BB5" w:rsidRDefault="0064631B" w:rsidP="00013BB5">
      <w:pPr>
        <w:keepNext/>
        <w:ind w:right="237"/>
        <w:rPr>
          <w:bCs/>
          <w:sz w:val="24"/>
          <w:szCs w:val="24"/>
        </w:rPr>
      </w:pPr>
      <w:r w:rsidRPr="00013BB5">
        <w:rPr>
          <w:bCs/>
          <w:sz w:val="24"/>
          <w:szCs w:val="24"/>
        </w:rPr>
        <w:t xml:space="preserve">Bullock, K. (2017). The Police Use of Social Media: Transformation or Normalisation? </w:t>
      </w:r>
      <w:r w:rsidRPr="001B1B81">
        <w:rPr>
          <w:bCs/>
          <w:i/>
          <w:iCs/>
          <w:sz w:val="24"/>
          <w:szCs w:val="24"/>
        </w:rPr>
        <w:t>Social Policy and Society</w:t>
      </w:r>
      <w:r w:rsidRPr="00013BB5">
        <w:rPr>
          <w:bCs/>
          <w:sz w:val="24"/>
          <w:szCs w:val="24"/>
        </w:rPr>
        <w:t>, 17(02), pp.245–258. Available at: https://www.cambridge.org/core/journals/social-policy-and-society/article/police-use-of-social-media-transformation-or-</w:t>
      </w:r>
      <w:r w:rsidRPr="00013BB5">
        <w:rPr>
          <w:bCs/>
          <w:sz w:val="24"/>
          <w:szCs w:val="24"/>
        </w:rPr>
        <w:lastRenderedPageBreak/>
        <w:t>normalisation/19E5C6727038F01129B51CE4287D0FFB. (Accessed: 15th May 2025).</w:t>
      </w:r>
    </w:p>
    <w:p w14:paraId="6FEDAA0D" w14:textId="77777777" w:rsidR="0064631B" w:rsidRDefault="0064631B" w:rsidP="00013BB5">
      <w:pPr>
        <w:keepNext/>
        <w:ind w:right="237"/>
        <w:rPr>
          <w:bCs/>
          <w:sz w:val="24"/>
          <w:szCs w:val="24"/>
        </w:rPr>
      </w:pPr>
    </w:p>
    <w:p w14:paraId="6F2B4771" w14:textId="4738FA78" w:rsidR="0064631B" w:rsidRPr="00013BB5" w:rsidRDefault="0064631B" w:rsidP="00013BB5">
      <w:pPr>
        <w:keepNext/>
        <w:ind w:right="237"/>
        <w:rPr>
          <w:bCs/>
          <w:sz w:val="24"/>
          <w:szCs w:val="24"/>
        </w:rPr>
      </w:pPr>
      <w:r w:rsidRPr="00013BB5">
        <w:rPr>
          <w:bCs/>
          <w:sz w:val="24"/>
          <w:szCs w:val="24"/>
        </w:rPr>
        <w:t xml:space="preserve">Cambridge Dictionary (2024). </w:t>
      </w:r>
      <w:r w:rsidRPr="001B1B81">
        <w:rPr>
          <w:bCs/>
          <w:i/>
          <w:iCs/>
          <w:sz w:val="24"/>
          <w:szCs w:val="24"/>
        </w:rPr>
        <w:t>Social Media. Cambridge Dictionary</w:t>
      </w:r>
      <w:r w:rsidRPr="00013BB5">
        <w:rPr>
          <w:bCs/>
          <w:sz w:val="24"/>
          <w:szCs w:val="24"/>
        </w:rPr>
        <w:t>. Available at: https://dictionary.cambridge.org/dictionary/english/social-media. (Accessed: 15th May 2025).</w:t>
      </w:r>
    </w:p>
    <w:p w14:paraId="567B7046" w14:textId="77777777" w:rsidR="0064631B" w:rsidRDefault="0064631B" w:rsidP="004C7888">
      <w:pPr>
        <w:keepNext/>
        <w:ind w:right="237"/>
        <w:rPr>
          <w:bCs/>
          <w:sz w:val="24"/>
          <w:szCs w:val="24"/>
        </w:rPr>
      </w:pPr>
    </w:p>
    <w:p w14:paraId="6A60B442" w14:textId="0BA1BA79" w:rsidR="0064631B" w:rsidRPr="004C7888" w:rsidRDefault="0064631B" w:rsidP="004C7888">
      <w:pPr>
        <w:keepNext/>
        <w:ind w:right="237"/>
        <w:rPr>
          <w:bCs/>
          <w:sz w:val="24"/>
          <w:szCs w:val="24"/>
        </w:rPr>
      </w:pPr>
      <w:r w:rsidRPr="004C7888">
        <w:rPr>
          <w:bCs/>
          <w:sz w:val="24"/>
          <w:szCs w:val="24"/>
        </w:rPr>
        <w:t xml:space="preserve">Cherry, K. (2023). </w:t>
      </w:r>
      <w:r w:rsidRPr="00A476BD">
        <w:rPr>
          <w:bCs/>
          <w:i/>
          <w:iCs/>
          <w:sz w:val="24"/>
          <w:szCs w:val="24"/>
        </w:rPr>
        <w:t>Autocratic leadership</w:t>
      </w:r>
      <w:r w:rsidRPr="004C7888">
        <w:rPr>
          <w:bCs/>
          <w:sz w:val="24"/>
          <w:szCs w:val="24"/>
        </w:rPr>
        <w:t>. Available at: https://www.verywellmind.com/what-is-autocratic-leadership-2795314. (Accessed: 20th June 2025).</w:t>
      </w:r>
    </w:p>
    <w:p w14:paraId="035B8521" w14:textId="77777777" w:rsidR="0064631B" w:rsidRDefault="0064631B" w:rsidP="004C7888">
      <w:pPr>
        <w:keepNext/>
        <w:ind w:right="237"/>
        <w:rPr>
          <w:bCs/>
          <w:sz w:val="24"/>
          <w:szCs w:val="24"/>
        </w:rPr>
      </w:pPr>
    </w:p>
    <w:p w14:paraId="1AF02BB5" w14:textId="588F0FBC" w:rsidR="0064631B" w:rsidRPr="004C7888" w:rsidRDefault="0064631B" w:rsidP="004C7888">
      <w:pPr>
        <w:keepNext/>
        <w:ind w:right="237"/>
        <w:rPr>
          <w:bCs/>
          <w:sz w:val="24"/>
          <w:szCs w:val="24"/>
        </w:rPr>
      </w:pPr>
      <w:r w:rsidRPr="004C7888">
        <w:rPr>
          <w:bCs/>
          <w:sz w:val="24"/>
          <w:szCs w:val="24"/>
        </w:rPr>
        <w:t xml:space="preserve">Cherry, K. (2024). </w:t>
      </w:r>
      <w:r w:rsidRPr="004C7888">
        <w:rPr>
          <w:bCs/>
          <w:i/>
          <w:iCs/>
          <w:sz w:val="24"/>
          <w:szCs w:val="24"/>
        </w:rPr>
        <w:t>Is democratic leadership the best style of leadership?</w:t>
      </w:r>
      <w:r w:rsidRPr="004C7888">
        <w:rPr>
          <w:bCs/>
          <w:sz w:val="24"/>
          <w:szCs w:val="24"/>
        </w:rPr>
        <w:t xml:space="preserve"> Available at: https://www.verywellmind.com/what-is-democratic-leadership-2795315. (Accessed: 20th June 2025). </w:t>
      </w:r>
    </w:p>
    <w:p w14:paraId="7D34AEDB" w14:textId="77777777" w:rsidR="0064631B" w:rsidRDefault="0064631B" w:rsidP="004C7888">
      <w:pPr>
        <w:keepNext/>
        <w:ind w:right="237"/>
        <w:rPr>
          <w:bCs/>
          <w:sz w:val="24"/>
          <w:szCs w:val="24"/>
        </w:rPr>
      </w:pPr>
    </w:p>
    <w:p w14:paraId="0AC98F88" w14:textId="690EF0B1" w:rsidR="0064631B" w:rsidRPr="004C7888" w:rsidRDefault="0064631B" w:rsidP="004C7888">
      <w:pPr>
        <w:keepNext/>
        <w:ind w:right="237"/>
        <w:rPr>
          <w:bCs/>
          <w:sz w:val="24"/>
          <w:szCs w:val="24"/>
        </w:rPr>
      </w:pPr>
      <w:r w:rsidRPr="004C7888">
        <w:rPr>
          <w:bCs/>
          <w:sz w:val="24"/>
          <w:szCs w:val="24"/>
        </w:rPr>
        <w:t xml:space="preserve">Cherry, K. (2024b). </w:t>
      </w:r>
      <w:r w:rsidRPr="001725AC">
        <w:rPr>
          <w:bCs/>
          <w:i/>
          <w:iCs/>
          <w:sz w:val="24"/>
          <w:szCs w:val="24"/>
        </w:rPr>
        <w:t>What Is Laissez-Faire Leadership?</w:t>
      </w:r>
      <w:r w:rsidRPr="004C7888">
        <w:rPr>
          <w:bCs/>
          <w:sz w:val="24"/>
          <w:szCs w:val="24"/>
        </w:rPr>
        <w:t xml:space="preserve"> Available at: https://www.verywellmind.com/what-is-laissez-faire-leadership-2795316. (Accessed: 20th June 2025). </w:t>
      </w:r>
    </w:p>
    <w:p w14:paraId="4E25E450" w14:textId="77777777" w:rsidR="0064631B" w:rsidRDefault="0064631B" w:rsidP="00C47792">
      <w:pPr>
        <w:keepNext/>
        <w:ind w:right="237"/>
        <w:rPr>
          <w:bCs/>
          <w:sz w:val="24"/>
          <w:szCs w:val="24"/>
        </w:rPr>
      </w:pPr>
    </w:p>
    <w:p w14:paraId="71940089" w14:textId="692511B9" w:rsidR="0064631B" w:rsidRPr="00C47792" w:rsidRDefault="0064631B" w:rsidP="00C47792">
      <w:pPr>
        <w:keepNext/>
        <w:ind w:right="237"/>
        <w:rPr>
          <w:bCs/>
          <w:sz w:val="24"/>
          <w:szCs w:val="24"/>
        </w:rPr>
      </w:pPr>
      <w:r w:rsidRPr="00C47792">
        <w:rPr>
          <w:bCs/>
          <w:sz w:val="24"/>
          <w:szCs w:val="24"/>
        </w:rPr>
        <w:t xml:space="preserve">CIPD (2024). </w:t>
      </w:r>
      <w:r w:rsidRPr="00604E59">
        <w:rPr>
          <w:bCs/>
          <w:i/>
          <w:iCs/>
          <w:sz w:val="24"/>
          <w:szCs w:val="24"/>
        </w:rPr>
        <w:t>Coaching and Mentoring</w:t>
      </w:r>
      <w:r w:rsidRPr="00C47792">
        <w:rPr>
          <w:bCs/>
          <w:sz w:val="24"/>
          <w:szCs w:val="24"/>
        </w:rPr>
        <w:t>. Available at: https://www.cipd.org/uk/knowledge/factsheets/coaching-mentoring-factsheet/.(Accessed: 21st June 2025).</w:t>
      </w:r>
    </w:p>
    <w:p w14:paraId="12556561" w14:textId="77777777" w:rsidR="0064631B" w:rsidRDefault="0064631B" w:rsidP="00013BB5">
      <w:pPr>
        <w:keepNext/>
        <w:ind w:right="237"/>
        <w:rPr>
          <w:bCs/>
          <w:sz w:val="24"/>
          <w:szCs w:val="24"/>
        </w:rPr>
      </w:pPr>
    </w:p>
    <w:p w14:paraId="55E58772" w14:textId="1EB49F71" w:rsidR="0064631B" w:rsidRPr="00013BB5" w:rsidRDefault="0064631B" w:rsidP="00013BB5">
      <w:pPr>
        <w:keepNext/>
        <w:ind w:right="237"/>
        <w:rPr>
          <w:bCs/>
          <w:sz w:val="24"/>
          <w:szCs w:val="24"/>
        </w:rPr>
      </w:pPr>
      <w:r w:rsidRPr="00013BB5">
        <w:rPr>
          <w:bCs/>
          <w:sz w:val="24"/>
          <w:szCs w:val="24"/>
        </w:rPr>
        <w:t xml:space="preserve">College Of Policing (2013). </w:t>
      </w:r>
      <w:r w:rsidRPr="001B1B81">
        <w:rPr>
          <w:bCs/>
          <w:i/>
          <w:iCs/>
          <w:sz w:val="24"/>
          <w:szCs w:val="24"/>
        </w:rPr>
        <w:t>National Decision Model</w:t>
      </w:r>
      <w:r w:rsidRPr="00013BB5">
        <w:rPr>
          <w:bCs/>
          <w:sz w:val="24"/>
          <w:szCs w:val="24"/>
        </w:rPr>
        <w:t>. Available at: https://www.college.police.uk/app/national-decision-model/national-decision-model. (Accessed: 12th January 2025).</w:t>
      </w:r>
    </w:p>
    <w:p w14:paraId="4D021B17" w14:textId="77777777" w:rsidR="0064631B" w:rsidRDefault="0064631B" w:rsidP="00013BB5">
      <w:pPr>
        <w:keepNext/>
        <w:ind w:right="237"/>
        <w:rPr>
          <w:bCs/>
          <w:sz w:val="24"/>
          <w:szCs w:val="24"/>
        </w:rPr>
      </w:pPr>
    </w:p>
    <w:p w14:paraId="618A0E08" w14:textId="711EFDF9" w:rsidR="0064631B" w:rsidRPr="00013BB5" w:rsidRDefault="0064631B" w:rsidP="00013BB5">
      <w:pPr>
        <w:keepNext/>
        <w:ind w:right="237"/>
        <w:rPr>
          <w:bCs/>
          <w:sz w:val="24"/>
          <w:szCs w:val="24"/>
        </w:rPr>
      </w:pPr>
      <w:r w:rsidRPr="00013BB5">
        <w:rPr>
          <w:bCs/>
          <w:sz w:val="24"/>
          <w:szCs w:val="24"/>
        </w:rPr>
        <w:t xml:space="preserve">College of Policing (2017). </w:t>
      </w:r>
      <w:r w:rsidRPr="001B1B81">
        <w:rPr>
          <w:bCs/>
          <w:i/>
          <w:iCs/>
          <w:sz w:val="24"/>
          <w:szCs w:val="24"/>
        </w:rPr>
        <w:t>Media relations</w:t>
      </w:r>
      <w:r w:rsidRPr="00013BB5">
        <w:rPr>
          <w:bCs/>
          <w:sz w:val="24"/>
          <w:szCs w:val="24"/>
        </w:rPr>
        <w:t>.  College of policing. Available at: https://www.college.police.uk/app/engagement-and-communication/media-relations. (Accessed: 15th May 2025).</w:t>
      </w:r>
    </w:p>
    <w:p w14:paraId="0306B40D" w14:textId="77777777" w:rsidR="0064631B" w:rsidRDefault="0064631B" w:rsidP="00C47792">
      <w:pPr>
        <w:keepNext/>
        <w:ind w:right="237"/>
        <w:rPr>
          <w:bCs/>
          <w:sz w:val="24"/>
          <w:szCs w:val="24"/>
        </w:rPr>
      </w:pPr>
    </w:p>
    <w:p w14:paraId="08493F26" w14:textId="64D60EE8" w:rsidR="0064631B" w:rsidRPr="00C47792" w:rsidRDefault="0064631B" w:rsidP="00C47792">
      <w:pPr>
        <w:keepNext/>
        <w:ind w:right="237"/>
        <w:rPr>
          <w:bCs/>
          <w:sz w:val="24"/>
          <w:szCs w:val="24"/>
        </w:rPr>
      </w:pPr>
      <w:r w:rsidRPr="00C47792">
        <w:rPr>
          <w:bCs/>
          <w:sz w:val="24"/>
          <w:szCs w:val="24"/>
        </w:rPr>
        <w:t xml:space="preserve">College of Policing (2019). </w:t>
      </w:r>
      <w:r w:rsidRPr="00604E59">
        <w:rPr>
          <w:bCs/>
          <w:i/>
          <w:iCs/>
          <w:sz w:val="24"/>
          <w:szCs w:val="24"/>
        </w:rPr>
        <w:t>Core skills | College of Policing</w:t>
      </w:r>
      <w:r w:rsidRPr="00C47792">
        <w:rPr>
          <w:bCs/>
          <w:sz w:val="24"/>
          <w:szCs w:val="24"/>
        </w:rPr>
        <w:t>. Available at: https://www.college.police.uk/career-learning/support-for-career-development/core-skills. (Accessed: 21st June 2025).</w:t>
      </w:r>
    </w:p>
    <w:p w14:paraId="38ED7253" w14:textId="77777777" w:rsidR="0064631B" w:rsidRDefault="0064631B" w:rsidP="00082B79">
      <w:pPr>
        <w:rPr>
          <w:bCs/>
          <w:sz w:val="24"/>
          <w:szCs w:val="24"/>
        </w:rPr>
      </w:pPr>
    </w:p>
    <w:p w14:paraId="7D083A0A" w14:textId="3335FB10" w:rsidR="0064631B" w:rsidRDefault="0064631B" w:rsidP="00082B79">
      <w:pPr>
        <w:rPr>
          <w:bCs/>
          <w:sz w:val="24"/>
          <w:szCs w:val="24"/>
        </w:rPr>
      </w:pPr>
      <w:r w:rsidRPr="00082B79">
        <w:rPr>
          <w:bCs/>
          <w:sz w:val="24"/>
          <w:szCs w:val="24"/>
        </w:rPr>
        <w:t xml:space="preserve">College of Policing (2019). </w:t>
      </w:r>
      <w:r w:rsidRPr="00082B79">
        <w:rPr>
          <w:bCs/>
          <w:i/>
          <w:iCs/>
          <w:sz w:val="24"/>
          <w:szCs w:val="24"/>
        </w:rPr>
        <w:t>Introduction</w:t>
      </w:r>
      <w:r w:rsidRPr="00082B79">
        <w:rPr>
          <w:bCs/>
          <w:sz w:val="24"/>
          <w:szCs w:val="24"/>
        </w:rPr>
        <w:t>. Available at: https://www.college.police.uk/career-learning/joining-police/joining-pcso/handbook/introduction.</w:t>
      </w:r>
      <w:r w:rsidRPr="00082B79">
        <w:t xml:space="preserve"> </w:t>
      </w:r>
      <w:r w:rsidRPr="00082B79">
        <w:rPr>
          <w:bCs/>
          <w:sz w:val="24"/>
          <w:szCs w:val="24"/>
        </w:rPr>
        <w:t>(Accessed: 21st June 2025).</w:t>
      </w:r>
    </w:p>
    <w:p w14:paraId="3FA79C66" w14:textId="77777777" w:rsidR="0064631B" w:rsidRPr="00013BB5" w:rsidRDefault="0064631B" w:rsidP="00013BB5">
      <w:pPr>
        <w:keepNext/>
        <w:ind w:right="237"/>
        <w:rPr>
          <w:bCs/>
          <w:sz w:val="24"/>
          <w:szCs w:val="24"/>
        </w:rPr>
      </w:pPr>
      <w:r w:rsidRPr="00013BB5">
        <w:rPr>
          <w:bCs/>
          <w:sz w:val="24"/>
          <w:szCs w:val="24"/>
        </w:rPr>
        <w:lastRenderedPageBreak/>
        <w:t xml:space="preserve">College of Policing (2021). </w:t>
      </w:r>
      <w:r w:rsidRPr="001B1B81">
        <w:rPr>
          <w:bCs/>
          <w:i/>
          <w:iCs/>
          <w:sz w:val="24"/>
          <w:szCs w:val="24"/>
        </w:rPr>
        <w:t>About us</w:t>
      </w:r>
      <w:r w:rsidRPr="00013BB5">
        <w:rPr>
          <w:bCs/>
          <w:sz w:val="24"/>
          <w:szCs w:val="24"/>
        </w:rPr>
        <w:t>. College of Policing. Available at: https://www.college.police.uk/about. (Accessed: 12th January 2025).</w:t>
      </w:r>
    </w:p>
    <w:p w14:paraId="437775EF" w14:textId="77777777" w:rsidR="0064631B" w:rsidRDefault="0064631B" w:rsidP="004C7888">
      <w:pPr>
        <w:keepNext/>
        <w:ind w:right="237"/>
        <w:rPr>
          <w:bCs/>
          <w:sz w:val="24"/>
          <w:szCs w:val="24"/>
        </w:rPr>
      </w:pPr>
    </w:p>
    <w:p w14:paraId="1C27DE2E" w14:textId="0847BF02" w:rsidR="0064631B" w:rsidRPr="004C7888" w:rsidRDefault="0064631B" w:rsidP="004C7888">
      <w:pPr>
        <w:keepNext/>
        <w:ind w:right="237"/>
        <w:rPr>
          <w:bCs/>
          <w:sz w:val="24"/>
          <w:szCs w:val="24"/>
        </w:rPr>
      </w:pPr>
      <w:r w:rsidRPr="004C7888">
        <w:rPr>
          <w:bCs/>
          <w:sz w:val="24"/>
          <w:szCs w:val="24"/>
        </w:rPr>
        <w:t xml:space="preserve">College of Policing (2023). </w:t>
      </w:r>
      <w:r w:rsidRPr="001725AC">
        <w:rPr>
          <w:bCs/>
          <w:i/>
          <w:iCs/>
          <w:sz w:val="24"/>
          <w:szCs w:val="24"/>
        </w:rPr>
        <w:t>Leadership standards.</w:t>
      </w:r>
      <w:r w:rsidRPr="004C7888">
        <w:rPr>
          <w:bCs/>
          <w:sz w:val="24"/>
          <w:szCs w:val="24"/>
        </w:rPr>
        <w:t xml:space="preserve"> Available at: https://www.college.police.uk/career-learning/leadership/leadership-standards. (Accessed: 20th June 2025).</w:t>
      </w:r>
    </w:p>
    <w:p w14:paraId="2B5E3D5F" w14:textId="77777777" w:rsidR="0064631B" w:rsidRDefault="0064631B" w:rsidP="00013BB5">
      <w:pPr>
        <w:keepNext/>
        <w:ind w:right="237"/>
        <w:rPr>
          <w:bCs/>
          <w:sz w:val="24"/>
          <w:szCs w:val="24"/>
        </w:rPr>
      </w:pPr>
    </w:p>
    <w:p w14:paraId="40835E7B" w14:textId="58F4333B" w:rsidR="0064631B" w:rsidRPr="00013BB5" w:rsidRDefault="0064631B" w:rsidP="00013BB5">
      <w:pPr>
        <w:keepNext/>
        <w:ind w:right="237"/>
        <w:rPr>
          <w:bCs/>
          <w:sz w:val="24"/>
          <w:szCs w:val="24"/>
        </w:rPr>
      </w:pPr>
      <w:r w:rsidRPr="00013BB5">
        <w:rPr>
          <w:bCs/>
          <w:sz w:val="24"/>
          <w:szCs w:val="24"/>
        </w:rPr>
        <w:t>College of Policing (2023</w:t>
      </w:r>
      <w:r w:rsidRPr="001B1B81">
        <w:rPr>
          <w:bCs/>
          <w:i/>
          <w:iCs/>
          <w:sz w:val="24"/>
          <w:szCs w:val="24"/>
        </w:rPr>
        <w:t>). Police Constable - College of Policing</w:t>
      </w:r>
      <w:r w:rsidRPr="00013BB5">
        <w:rPr>
          <w:bCs/>
          <w:sz w:val="24"/>
          <w:szCs w:val="24"/>
        </w:rPr>
        <w:t>. Available at: https://profdev.college.police.uk/professional-profile/police-constable/. (Accessed: 12th January 2025).</w:t>
      </w:r>
    </w:p>
    <w:p w14:paraId="17488A67" w14:textId="77777777" w:rsidR="0064631B" w:rsidRDefault="0064631B" w:rsidP="00013BB5">
      <w:pPr>
        <w:keepNext/>
        <w:ind w:right="237"/>
        <w:rPr>
          <w:bCs/>
          <w:sz w:val="24"/>
          <w:szCs w:val="24"/>
        </w:rPr>
      </w:pPr>
    </w:p>
    <w:p w14:paraId="0ACC7160" w14:textId="59651E4E" w:rsidR="0064631B" w:rsidRPr="00013BB5" w:rsidRDefault="0064631B" w:rsidP="00013BB5">
      <w:pPr>
        <w:keepNext/>
        <w:ind w:right="237"/>
        <w:rPr>
          <w:bCs/>
          <w:sz w:val="24"/>
          <w:szCs w:val="24"/>
        </w:rPr>
      </w:pPr>
      <w:r w:rsidRPr="00013BB5">
        <w:rPr>
          <w:bCs/>
          <w:sz w:val="24"/>
          <w:szCs w:val="24"/>
        </w:rPr>
        <w:t xml:space="preserve">College of Policing (2024). </w:t>
      </w:r>
      <w:r w:rsidRPr="001B1B81">
        <w:rPr>
          <w:bCs/>
          <w:i/>
          <w:iCs/>
          <w:sz w:val="24"/>
          <w:szCs w:val="24"/>
        </w:rPr>
        <w:t>Code of Ethics. college of policing</w:t>
      </w:r>
      <w:r w:rsidRPr="00013BB5">
        <w:rPr>
          <w:bCs/>
          <w:sz w:val="24"/>
          <w:szCs w:val="24"/>
        </w:rPr>
        <w:t>. Available at: https://www.college.police.uk/ethics/code-of-ethics. (Accessed: 15th May 2025).</w:t>
      </w:r>
    </w:p>
    <w:p w14:paraId="6F5D9EEF" w14:textId="77777777" w:rsidR="0064631B" w:rsidRDefault="0064631B" w:rsidP="00C47792">
      <w:pPr>
        <w:keepNext/>
        <w:ind w:right="237"/>
        <w:rPr>
          <w:bCs/>
          <w:sz w:val="24"/>
          <w:szCs w:val="24"/>
        </w:rPr>
      </w:pPr>
    </w:p>
    <w:p w14:paraId="6026176F" w14:textId="54F252C1" w:rsidR="0064631B" w:rsidRPr="00C47792" w:rsidRDefault="0064631B" w:rsidP="00C47792">
      <w:pPr>
        <w:keepNext/>
        <w:ind w:right="237"/>
        <w:rPr>
          <w:bCs/>
          <w:sz w:val="24"/>
          <w:szCs w:val="24"/>
        </w:rPr>
      </w:pPr>
      <w:r w:rsidRPr="00C47792">
        <w:rPr>
          <w:bCs/>
          <w:sz w:val="24"/>
          <w:szCs w:val="24"/>
        </w:rPr>
        <w:t xml:space="preserve">Cook, S. (2022). </w:t>
      </w:r>
      <w:r w:rsidRPr="00F21CDF">
        <w:rPr>
          <w:bCs/>
          <w:i/>
          <w:iCs/>
          <w:sz w:val="24"/>
          <w:szCs w:val="24"/>
        </w:rPr>
        <w:t>9 Clear Benefits of Mentoring (for Mentors and Mentees)</w:t>
      </w:r>
      <w:r w:rsidRPr="00C47792">
        <w:rPr>
          <w:bCs/>
          <w:sz w:val="24"/>
          <w:szCs w:val="24"/>
        </w:rPr>
        <w:t xml:space="preserve"> | </w:t>
      </w:r>
      <w:proofErr w:type="spellStart"/>
      <w:r w:rsidRPr="00C47792">
        <w:rPr>
          <w:bCs/>
          <w:sz w:val="24"/>
          <w:szCs w:val="24"/>
        </w:rPr>
        <w:t>MentorcliQ</w:t>
      </w:r>
      <w:proofErr w:type="spellEnd"/>
      <w:r w:rsidRPr="00C47792">
        <w:rPr>
          <w:bCs/>
          <w:sz w:val="24"/>
          <w:szCs w:val="24"/>
        </w:rPr>
        <w:t>. Available at: https://www.mentorcliq.com/blog/benefits-of-mentoring. (Accessed: 21st June 2025).</w:t>
      </w:r>
    </w:p>
    <w:p w14:paraId="2BA071BC" w14:textId="77777777" w:rsidR="0064631B" w:rsidRDefault="0064631B" w:rsidP="00013BB5">
      <w:pPr>
        <w:keepNext/>
        <w:ind w:right="237"/>
        <w:rPr>
          <w:bCs/>
          <w:sz w:val="24"/>
          <w:szCs w:val="24"/>
        </w:rPr>
      </w:pPr>
    </w:p>
    <w:p w14:paraId="305DF9EE" w14:textId="75A73B72" w:rsidR="0064631B" w:rsidRPr="00013BB5" w:rsidRDefault="0064631B" w:rsidP="00013BB5">
      <w:pPr>
        <w:keepNext/>
        <w:ind w:right="237"/>
        <w:rPr>
          <w:bCs/>
          <w:sz w:val="24"/>
          <w:szCs w:val="24"/>
        </w:rPr>
      </w:pPr>
      <w:r w:rsidRPr="00013BB5">
        <w:rPr>
          <w:bCs/>
          <w:sz w:val="24"/>
          <w:szCs w:val="24"/>
        </w:rPr>
        <w:t xml:space="preserve">Coxhead, J. (2017). </w:t>
      </w:r>
      <w:r w:rsidRPr="001B1B81">
        <w:rPr>
          <w:bCs/>
          <w:i/>
          <w:iCs/>
          <w:sz w:val="24"/>
          <w:szCs w:val="24"/>
        </w:rPr>
        <w:t xml:space="preserve">Interoperability of the National </w:t>
      </w:r>
      <w:proofErr w:type="gramStart"/>
      <w:r w:rsidRPr="001B1B81">
        <w:rPr>
          <w:bCs/>
          <w:i/>
          <w:iCs/>
          <w:sz w:val="24"/>
          <w:szCs w:val="24"/>
        </w:rPr>
        <w:t>Decision Making</w:t>
      </w:r>
      <w:proofErr w:type="gramEnd"/>
      <w:r w:rsidRPr="001B1B81">
        <w:rPr>
          <w:bCs/>
          <w:i/>
          <w:iCs/>
          <w:sz w:val="24"/>
          <w:szCs w:val="24"/>
        </w:rPr>
        <w:t xml:space="preserve"> Model.</w:t>
      </w:r>
      <w:r w:rsidRPr="00013BB5">
        <w:rPr>
          <w:bCs/>
          <w:sz w:val="24"/>
          <w:szCs w:val="24"/>
        </w:rPr>
        <w:t xml:space="preserve"> Available at: https://empac.org.uk/interoperability-national-decision-making-model/. (Accessed: 12th January 2025).</w:t>
      </w:r>
    </w:p>
    <w:p w14:paraId="1359F65B" w14:textId="77777777" w:rsidR="0064631B" w:rsidRDefault="0064631B" w:rsidP="00C47792">
      <w:pPr>
        <w:keepNext/>
        <w:ind w:right="237"/>
        <w:rPr>
          <w:bCs/>
          <w:sz w:val="24"/>
          <w:szCs w:val="24"/>
        </w:rPr>
      </w:pPr>
    </w:p>
    <w:p w14:paraId="2049FBED" w14:textId="453813BC" w:rsidR="0064631B" w:rsidRPr="00C47792" w:rsidRDefault="0064631B" w:rsidP="00C47792">
      <w:pPr>
        <w:keepNext/>
        <w:ind w:right="237"/>
        <w:rPr>
          <w:bCs/>
          <w:sz w:val="24"/>
          <w:szCs w:val="24"/>
        </w:rPr>
      </w:pPr>
      <w:r w:rsidRPr="00C47792">
        <w:rPr>
          <w:bCs/>
          <w:sz w:val="24"/>
          <w:szCs w:val="24"/>
        </w:rPr>
        <w:t>Davies, Gabriel. “8 Different Types of Mentoring.” The Knowledge academy Blog, 26 May 2025, https://www.theknowledgeacademy.com/blog/different-types-of-mentoring/.</w:t>
      </w:r>
    </w:p>
    <w:p w14:paraId="037474E9" w14:textId="77777777" w:rsidR="0064631B" w:rsidRDefault="0064631B" w:rsidP="00C47792">
      <w:pPr>
        <w:keepNext/>
        <w:ind w:right="237"/>
        <w:rPr>
          <w:bCs/>
          <w:sz w:val="24"/>
          <w:szCs w:val="24"/>
        </w:rPr>
      </w:pPr>
    </w:p>
    <w:p w14:paraId="51526C1E" w14:textId="7D4CB97A" w:rsidR="0064631B" w:rsidRPr="00C47792" w:rsidRDefault="0064631B" w:rsidP="00C47792">
      <w:pPr>
        <w:keepNext/>
        <w:ind w:right="237"/>
        <w:rPr>
          <w:bCs/>
          <w:sz w:val="24"/>
          <w:szCs w:val="24"/>
        </w:rPr>
      </w:pPr>
      <w:proofErr w:type="spellStart"/>
      <w:r w:rsidRPr="00C47792">
        <w:rPr>
          <w:bCs/>
          <w:sz w:val="24"/>
          <w:szCs w:val="24"/>
        </w:rPr>
        <w:t>Diachenko</w:t>
      </w:r>
      <w:proofErr w:type="spellEnd"/>
      <w:r w:rsidRPr="00C47792">
        <w:rPr>
          <w:bCs/>
          <w:sz w:val="24"/>
          <w:szCs w:val="24"/>
        </w:rPr>
        <w:t xml:space="preserve">, D. (2024). </w:t>
      </w:r>
      <w:r w:rsidRPr="00F21CDF">
        <w:rPr>
          <w:bCs/>
          <w:i/>
          <w:iCs/>
          <w:sz w:val="24"/>
          <w:szCs w:val="24"/>
        </w:rPr>
        <w:t>Mentorship Meltdown: Navigating the Pitfalls of Failed Guidance</w:t>
      </w:r>
      <w:r w:rsidRPr="00C47792">
        <w:rPr>
          <w:bCs/>
          <w:sz w:val="24"/>
          <w:szCs w:val="24"/>
        </w:rPr>
        <w:t xml:space="preserve">. Available at: https://www.porada.app/blogs/when-mentoring-goes-wrong. (Accessed: 21st June 2025). </w:t>
      </w:r>
    </w:p>
    <w:p w14:paraId="484F77A9" w14:textId="77777777" w:rsidR="0064631B" w:rsidRDefault="0064631B" w:rsidP="00013BB5">
      <w:pPr>
        <w:keepNext/>
        <w:ind w:right="237"/>
        <w:rPr>
          <w:bCs/>
          <w:sz w:val="24"/>
          <w:szCs w:val="24"/>
        </w:rPr>
      </w:pPr>
    </w:p>
    <w:p w14:paraId="620A9D81" w14:textId="25B5BE3A" w:rsidR="0064631B" w:rsidRPr="00013BB5" w:rsidRDefault="0064631B" w:rsidP="00013BB5">
      <w:pPr>
        <w:keepNext/>
        <w:ind w:right="237"/>
        <w:rPr>
          <w:bCs/>
          <w:sz w:val="24"/>
          <w:szCs w:val="24"/>
        </w:rPr>
      </w:pPr>
      <w:r w:rsidRPr="00013BB5">
        <w:rPr>
          <w:bCs/>
          <w:sz w:val="24"/>
          <w:szCs w:val="24"/>
        </w:rPr>
        <w:t xml:space="preserve">Eddy, K. (2022). </w:t>
      </w:r>
      <w:r w:rsidRPr="001B1B81">
        <w:rPr>
          <w:bCs/>
          <w:i/>
          <w:iCs/>
          <w:sz w:val="24"/>
          <w:szCs w:val="24"/>
        </w:rPr>
        <w:t>The changing news habits and attitudes of younger audiences</w:t>
      </w:r>
      <w:r w:rsidRPr="00013BB5">
        <w:rPr>
          <w:bCs/>
          <w:sz w:val="24"/>
          <w:szCs w:val="24"/>
        </w:rPr>
        <w:t>. Reuters Institute for the Study of Journalism. Available at: https://reutersinstitute.politics.ox.ac.uk/digital-news-report/2022/young-audiences-news-media. (Accessed: 15th May 2025).</w:t>
      </w:r>
    </w:p>
    <w:p w14:paraId="5A6EF3A9" w14:textId="77777777" w:rsidR="0064631B" w:rsidRDefault="0064631B" w:rsidP="00013BB5">
      <w:pPr>
        <w:keepNext/>
        <w:ind w:right="237"/>
        <w:rPr>
          <w:bCs/>
          <w:sz w:val="24"/>
          <w:szCs w:val="24"/>
        </w:rPr>
      </w:pPr>
    </w:p>
    <w:p w14:paraId="4C493933" w14:textId="2BAE57E7" w:rsidR="0064631B" w:rsidRPr="00013BB5" w:rsidRDefault="0064631B" w:rsidP="00013BB5">
      <w:pPr>
        <w:keepNext/>
        <w:ind w:right="237"/>
        <w:rPr>
          <w:bCs/>
          <w:sz w:val="24"/>
          <w:szCs w:val="24"/>
        </w:rPr>
      </w:pPr>
      <w:r w:rsidRPr="00013BB5">
        <w:rPr>
          <w:bCs/>
          <w:sz w:val="24"/>
          <w:szCs w:val="24"/>
        </w:rPr>
        <w:t xml:space="preserve">Equality and Human Rights Commission (2021). </w:t>
      </w:r>
      <w:r w:rsidRPr="001B1B81">
        <w:rPr>
          <w:bCs/>
          <w:i/>
          <w:iCs/>
          <w:sz w:val="24"/>
          <w:szCs w:val="24"/>
        </w:rPr>
        <w:t>Article 8: Respect for Your Private and Family Life</w:t>
      </w:r>
      <w:r w:rsidRPr="00013BB5">
        <w:rPr>
          <w:bCs/>
          <w:sz w:val="24"/>
          <w:szCs w:val="24"/>
        </w:rPr>
        <w:t xml:space="preserve">. Available at: </w:t>
      </w:r>
      <w:r w:rsidRPr="00013BB5">
        <w:rPr>
          <w:bCs/>
          <w:sz w:val="24"/>
          <w:szCs w:val="24"/>
        </w:rPr>
        <w:lastRenderedPageBreak/>
        <w:t>https://www.equalityhumanrights.com/human-rights/human-rights-act/article-8-respect-your-private-and-family-life. (Accessed: 15th May 2025).</w:t>
      </w:r>
    </w:p>
    <w:p w14:paraId="5C7BD891" w14:textId="77777777" w:rsidR="0064631B" w:rsidRDefault="0064631B" w:rsidP="004C7888">
      <w:pPr>
        <w:keepNext/>
        <w:ind w:right="237"/>
        <w:rPr>
          <w:bCs/>
          <w:sz w:val="24"/>
          <w:szCs w:val="24"/>
        </w:rPr>
      </w:pPr>
    </w:p>
    <w:p w14:paraId="3024437A" w14:textId="6D8683D1" w:rsidR="0064631B" w:rsidRPr="004C7888" w:rsidRDefault="0064631B" w:rsidP="004C7888">
      <w:pPr>
        <w:keepNext/>
        <w:ind w:right="237"/>
        <w:rPr>
          <w:bCs/>
          <w:sz w:val="24"/>
          <w:szCs w:val="24"/>
        </w:rPr>
      </w:pPr>
      <w:r w:rsidRPr="004C7888">
        <w:rPr>
          <w:bCs/>
          <w:sz w:val="24"/>
          <w:szCs w:val="24"/>
        </w:rPr>
        <w:t xml:space="preserve">Examples Lab. (2021). </w:t>
      </w:r>
      <w:r w:rsidRPr="00D8308A">
        <w:rPr>
          <w:bCs/>
          <w:i/>
          <w:iCs/>
          <w:sz w:val="24"/>
          <w:szCs w:val="24"/>
        </w:rPr>
        <w:t>10 Examples of Autocratic Leaders - Examples Lab.</w:t>
      </w:r>
      <w:r w:rsidRPr="004C7888">
        <w:rPr>
          <w:bCs/>
          <w:sz w:val="24"/>
          <w:szCs w:val="24"/>
        </w:rPr>
        <w:t xml:space="preserve"> Available at: https://www.exampleslab.com/10-examples-of-autocratic-leaders/. (Accessed: 20th June 2025).</w:t>
      </w:r>
    </w:p>
    <w:p w14:paraId="50174AB0" w14:textId="77777777" w:rsidR="0064631B" w:rsidRDefault="0064631B" w:rsidP="00013BB5">
      <w:pPr>
        <w:keepNext/>
        <w:ind w:right="237"/>
        <w:rPr>
          <w:bCs/>
          <w:sz w:val="24"/>
          <w:szCs w:val="24"/>
        </w:rPr>
      </w:pPr>
    </w:p>
    <w:p w14:paraId="7A3D7303" w14:textId="16302565" w:rsidR="0064631B" w:rsidRPr="00013BB5" w:rsidRDefault="0064631B" w:rsidP="00013BB5">
      <w:pPr>
        <w:keepNext/>
        <w:ind w:right="237"/>
        <w:rPr>
          <w:bCs/>
          <w:sz w:val="24"/>
          <w:szCs w:val="24"/>
        </w:rPr>
      </w:pPr>
      <w:r w:rsidRPr="00013BB5">
        <w:rPr>
          <w:bCs/>
          <w:sz w:val="24"/>
          <w:szCs w:val="24"/>
        </w:rPr>
        <w:t xml:space="preserve">Gov.uk (2018). Data Protection Act </w:t>
      </w:r>
      <w:r w:rsidRPr="001B1B81">
        <w:rPr>
          <w:bCs/>
          <w:i/>
          <w:iCs/>
          <w:sz w:val="24"/>
          <w:szCs w:val="24"/>
        </w:rPr>
        <w:t>2018</w:t>
      </w:r>
      <w:r w:rsidRPr="00013BB5">
        <w:rPr>
          <w:bCs/>
          <w:sz w:val="24"/>
          <w:szCs w:val="24"/>
        </w:rPr>
        <w:t>. Legislation.gov.uk. Available at: https://www.legislation.gov.uk/ukpga/2018/12/section/1/enacted. (Accessed: 15th May 2025).</w:t>
      </w:r>
    </w:p>
    <w:p w14:paraId="16A89D80" w14:textId="77777777" w:rsidR="0064631B" w:rsidRDefault="0064631B" w:rsidP="00013BB5">
      <w:pPr>
        <w:keepNext/>
        <w:ind w:right="237"/>
        <w:rPr>
          <w:bCs/>
          <w:sz w:val="24"/>
          <w:szCs w:val="24"/>
        </w:rPr>
      </w:pPr>
    </w:p>
    <w:p w14:paraId="2272362C" w14:textId="28992837" w:rsidR="0064631B" w:rsidRPr="00013BB5" w:rsidRDefault="0064631B" w:rsidP="00013BB5">
      <w:pPr>
        <w:keepNext/>
        <w:ind w:right="237"/>
        <w:rPr>
          <w:bCs/>
          <w:sz w:val="24"/>
          <w:szCs w:val="24"/>
        </w:rPr>
      </w:pPr>
      <w:r w:rsidRPr="00013BB5">
        <w:rPr>
          <w:bCs/>
          <w:sz w:val="24"/>
          <w:szCs w:val="24"/>
        </w:rPr>
        <w:t xml:space="preserve">Gupta, S. (2021). </w:t>
      </w:r>
      <w:r w:rsidRPr="001B1B81">
        <w:rPr>
          <w:bCs/>
          <w:i/>
          <w:iCs/>
          <w:sz w:val="24"/>
          <w:szCs w:val="24"/>
        </w:rPr>
        <w:t>What Is Exposure Therapy?</w:t>
      </w:r>
      <w:r w:rsidRPr="00013BB5">
        <w:rPr>
          <w:bCs/>
          <w:sz w:val="24"/>
          <w:szCs w:val="24"/>
        </w:rPr>
        <w:t xml:space="preserve"> Available at: https://www.verywellmind.com/exposure-therapy-definition-techniques-and-efficacy-5190514. (Accessed: 12th January 2025).</w:t>
      </w:r>
    </w:p>
    <w:p w14:paraId="1B5F4026" w14:textId="77777777" w:rsidR="0064631B" w:rsidRDefault="0064631B" w:rsidP="004C7888">
      <w:pPr>
        <w:keepNext/>
        <w:ind w:right="237"/>
        <w:rPr>
          <w:bCs/>
          <w:sz w:val="24"/>
          <w:szCs w:val="24"/>
        </w:rPr>
      </w:pPr>
    </w:p>
    <w:p w14:paraId="12950809" w14:textId="5DAEF0F8" w:rsidR="0064631B" w:rsidRPr="004C7888" w:rsidRDefault="0064631B" w:rsidP="004C7888">
      <w:pPr>
        <w:keepNext/>
        <w:ind w:right="237"/>
        <w:rPr>
          <w:bCs/>
          <w:sz w:val="24"/>
          <w:szCs w:val="24"/>
        </w:rPr>
      </w:pPr>
      <w:proofErr w:type="spellStart"/>
      <w:r w:rsidRPr="004C7888">
        <w:rPr>
          <w:bCs/>
          <w:sz w:val="24"/>
          <w:szCs w:val="24"/>
        </w:rPr>
        <w:t>Gustainis</w:t>
      </w:r>
      <w:proofErr w:type="spellEnd"/>
      <w:r w:rsidRPr="004C7888">
        <w:rPr>
          <w:bCs/>
          <w:sz w:val="24"/>
          <w:szCs w:val="24"/>
        </w:rPr>
        <w:t xml:space="preserve">, J.J. (n.d.). </w:t>
      </w:r>
      <w:r w:rsidRPr="00D8308A">
        <w:rPr>
          <w:bCs/>
          <w:i/>
          <w:iCs/>
          <w:sz w:val="24"/>
          <w:szCs w:val="24"/>
        </w:rPr>
        <w:t>Autocratic Leadership. Encyclopaedia of Leadership</w:t>
      </w:r>
      <w:r w:rsidRPr="004C7888">
        <w:rPr>
          <w:bCs/>
          <w:sz w:val="24"/>
          <w:szCs w:val="24"/>
        </w:rPr>
        <w:t xml:space="preserve">. </w:t>
      </w:r>
      <w:proofErr w:type="spellStart"/>
      <w:proofErr w:type="gramStart"/>
      <w:r w:rsidRPr="004C7888">
        <w:rPr>
          <w:bCs/>
          <w:sz w:val="24"/>
          <w:szCs w:val="24"/>
        </w:rPr>
        <w:t>doi:https</w:t>
      </w:r>
      <w:proofErr w:type="spellEnd"/>
      <w:r w:rsidRPr="004C7888">
        <w:rPr>
          <w:bCs/>
          <w:sz w:val="24"/>
          <w:szCs w:val="24"/>
        </w:rPr>
        <w:t>://doi.org/10.4135/9781412952392.n21</w:t>
      </w:r>
      <w:proofErr w:type="gramEnd"/>
      <w:r w:rsidRPr="004C7888">
        <w:rPr>
          <w:bCs/>
          <w:sz w:val="24"/>
          <w:szCs w:val="24"/>
        </w:rPr>
        <w:t>.  (Accessed: 20th June 2025).</w:t>
      </w:r>
    </w:p>
    <w:p w14:paraId="3E1232B4" w14:textId="77777777" w:rsidR="0064631B" w:rsidRDefault="0064631B" w:rsidP="0064631B">
      <w:pPr>
        <w:rPr>
          <w:bCs/>
          <w:sz w:val="24"/>
          <w:szCs w:val="24"/>
        </w:rPr>
      </w:pPr>
    </w:p>
    <w:p w14:paraId="7A61F0C5" w14:textId="302CB46B" w:rsidR="0064631B" w:rsidRPr="0064631B" w:rsidRDefault="0064631B" w:rsidP="0064631B">
      <w:pPr>
        <w:rPr>
          <w:bCs/>
          <w:sz w:val="24"/>
          <w:szCs w:val="24"/>
        </w:rPr>
      </w:pPr>
      <w:r>
        <w:rPr>
          <w:bCs/>
          <w:sz w:val="24"/>
          <w:szCs w:val="24"/>
        </w:rPr>
        <w:t xml:space="preserve">Gwent Police (2025) </w:t>
      </w:r>
      <w:r w:rsidRPr="000104D1">
        <w:rPr>
          <w:bCs/>
          <w:i/>
          <w:iCs/>
          <w:sz w:val="24"/>
          <w:szCs w:val="24"/>
        </w:rPr>
        <w:t>Social media community guidelines</w:t>
      </w:r>
      <w:r>
        <w:rPr>
          <w:bCs/>
          <w:i/>
          <w:iCs/>
          <w:sz w:val="24"/>
          <w:szCs w:val="24"/>
        </w:rPr>
        <w:t>.</w:t>
      </w:r>
      <w:r w:rsidRPr="000104D1">
        <w:t xml:space="preserve"> </w:t>
      </w:r>
      <w:r w:rsidRPr="000104D1">
        <w:rPr>
          <w:bCs/>
          <w:sz w:val="24"/>
          <w:szCs w:val="24"/>
        </w:rPr>
        <w:t>Available at:</w:t>
      </w:r>
      <w:r w:rsidRPr="0064631B">
        <w:t xml:space="preserve"> </w:t>
      </w:r>
      <w:hyperlink r:id="rId15" w:history="1">
        <w:r w:rsidRPr="00C1538A">
          <w:rPr>
            <w:rStyle w:val="Hyperlink"/>
            <w:bCs/>
            <w:sz w:val="24"/>
            <w:szCs w:val="24"/>
          </w:rPr>
          <w:t>https://www.gwent.police.uk/police-forces/gwent-police/areas/about-us/about-us/social-media-community-guidelines/</w:t>
        </w:r>
      </w:hyperlink>
      <w:r>
        <w:rPr>
          <w:bCs/>
          <w:sz w:val="24"/>
          <w:szCs w:val="24"/>
        </w:rPr>
        <w:t xml:space="preserve"> </w:t>
      </w:r>
      <w:r w:rsidRPr="0064631B">
        <w:rPr>
          <w:bCs/>
          <w:sz w:val="24"/>
          <w:szCs w:val="24"/>
        </w:rPr>
        <w:t>(Accessed: 21st June 2025).</w:t>
      </w:r>
    </w:p>
    <w:p w14:paraId="5CBBFEF7" w14:textId="77777777" w:rsidR="0064631B" w:rsidRDefault="0064631B" w:rsidP="00C47792">
      <w:pPr>
        <w:keepNext/>
        <w:ind w:right="237"/>
        <w:rPr>
          <w:bCs/>
          <w:sz w:val="24"/>
          <w:szCs w:val="24"/>
        </w:rPr>
      </w:pPr>
    </w:p>
    <w:p w14:paraId="1A5EBBEA" w14:textId="5B300851" w:rsidR="0064631B" w:rsidRPr="00C47792" w:rsidRDefault="0064631B" w:rsidP="00C47792">
      <w:pPr>
        <w:keepNext/>
        <w:ind w:right="237"/>
        <w:rPr>
          <w:bCs/>
          <w:sz w:val="24"/>
          <w:szCs w:val="24"/>
        </w:rPr>
      </w:pPr>
      <w:r w:rsidRPr="00C47792">
        <w:rPr>
          <w:bCs/>
          <w:sz w:val="24"/>
          <w:szCs w:val="24"/>
        </w:rPr>
        <w:t xml:space="preserve">Gwent Police (2025). </w:t>
      </w:r>
      <w:r w:rsidRPr="003276F1">
        <w:rPr>
          <w:bCs/>
          <w:i/>
          <w:iCs/>
          <w:sz w:val="24"/>
          <w:szCs w:val="24"/>
        </w:rPr>
        <w:t>Police Officers</w:t>
      </w:r>
      <w:r w:rsidRPr="00C47792">
        <w:rPr>
          <w:bCs/>
          <w:sz w:val="24"/>
          <w:szCs w:val="24"/>
        </w:rPr>
        <w:t>. Available at: https://www.gwent.police.uk/police-forces/gwent-police/areas/careers/join-us/police-officers2/police-officers/ (Accessed: 21st June 2025).</w:t>
      </w:r>
    </w:p>
    <w:p w14:paraId="7FB2A3C2" w14:textId="77777777" w:rsidR="0064631B" w:rsidRDefault="0064631B" w:rsidP="00C47792">
      <w:pPr>
        <w:keepNext/>
        <w:ind w:right="237"/>
        <w:rPr>
          <w:bCs/>
          <w:sz w:val="24"/>
          <w:szCs w:val="24"/>
        </w:rPr>
      </w:pPr>
    </w:p>
    <w:p w14:paraId="3F5BCDB5" w14:textId="33312704" w:rsidR="0064631B" w:rsidRPr="00C47792" w:rsidRDefault="0064631B" w:rsidP="00C47792">
      <w:pPr>
        <w:keepNext/>
        <w:ind w:right="237"/>
        <w:rPr>
          <w:bCs/>
          <w:sz w:val="24"/>
          <w:szCs w:val="24"/>
        </w:rPr>
      </w:pPr>
      <w:r w:rsidRPr="00C47792">
        <w:rPr>
          <w:bCs/>
          <w:sz w:val="24"/>
          <w:szCs w:val="24"/>
        </w:rPr>
        <w:t xml:space="preserve">Hancock, J. (2024). </w:t>
      </w:r>
      <w:r w:rsidRPr="003276F1">
        <w:rPr>
          <w:bCs/>
          <w:i/>
          <w:iCs/>
          <w:sz w:val="24"/>
          <w:szCs w:val="24"/>
        </w:rPr>
        <w:t>The GROW Model of Coaching and Mentoring</w:t>
      </w:r>
      <w:r w:rsidRPr="00C47792">
        <w:rPr>
          <w:bCs/>
          <w:sz w:val="24"/>
          <w:szCs w:val="24"/>
        </w:rPr>
        <w:t>. Available at: https://www.mindtools.com/an0fzpz/the-grow-model-of-coaching-and-mentoring. (Accessed: 21st June 2025).</w:t>
      </w:r>
    </w:p>
    <w:p w14:paraId="7AF966DA" w14:textId="77777777" w:rsidR="0064631B" w:rsidRDefault="0064631B" w:rsidP="00C47792">
      <w:pPr>
        <w:keepNext/>
        <w:ind w:right="237"/>
        <w:rPr>
          <w:bCs/>
          <w:sz w:val="24"/>
          <w:szCs w:val="24"/>
        </w:rPr>
      </w:pPr>
    </w:p>
    <w:p w14:paraId="3FEF8074" w14:textId="03414B7B" w:rsidR="0064631B" w:rsidRPr="00C47792" w:rsidRDefault="0064631B" w:rsidP="00C47792">
      <w:pPr>
        <w:keepNext/>
        <w:ind w:right="237"/>
        <w:rPr>
          <w:bCs/>
          <w:sz w:val="24"/>
          <w:szCs w:val="24"/>
        </w:rPr>
      </w:pPr>
      <w:r w:rsidRPr="00C47792">
        <w:rPr>
          <w:bCs/>
          <w:sz w:val="24"/>
          <w:szCs w:val="24"/>
        </w:rPr>
        <w:t xml:space="preserve">HMICFRS (2025). </w:t>
      </w:r>
      <w:r w:rsidRPr="003276F1">
        <w:rPr>
          <w:bCs/>
          <w:i/>
          <w:iCs/>
          <w:sz w:val="24"/>
          <w:szCs w:val="24"/>
        </w:rPr>
        <w:t>More about this area</w:t>
      </w:r>
      <w:r w:rsidRPr="00C47792">
        <w:rPr>
          <w:bCs/>
          <w:sz w:val="24"/>
          <w:szCs w:val="24"/>
        </w:rPr>
        <w:t>. Available at: https://hmicfrs.justiceinspectorates.gov.uk/police-forces/gwent/more-about-this-area/ (Accessed: 21st June 2025).</w:t>
      </w:r>
    </w:p>
    <w:p w14:paraId="07DBA1D6" w14:textId="77777777" w:rsidR="0064631B" w:rsidRDefault="0064631B" w:rsidP="00013BB5">
      <w:pPr>
        <w:keepNext/>
        <w:ind w:right="237"/>
        <w:rPr>
          <w:bCs/>
          <w:sz w:val="24"/>
          <w:szCs w:val="24"/>
        </w:rPr>
      </w:pPr>
    </w:p>
    <w:p w14:paraId="621FCAF7" w14:textId="4CEBA9BD" w:rsidR="0064631B" w:rsidRPr="00013BB5" w:rsidRDefault="0064631B" w:rsidP="00013BB5">
      <w:pPr>
        <w:keepNext/>
        <w:ind w:right="237"/>
        <w:rPr>
          <w:bCs/>
          <w:sz w:val="24"/>
          <w:szCs w:val="24"/>
        </w:rPr>
      </w:pPr>
      <w:r w:rsidRPr="00013BB5">
        <w:rPr>
          <w:bCs/>
          <w:sz w:val="24"/>
          <w:szCs w:val="24"/>
        </w:rPr>
        <w:t xml:space="preserve">Home Office (2012). </w:t>
      </w:r>
      <w:r w:rsidRPr="00171191">
        <w:rPr>
          <w:bCs/>
          <w:i/>
          <w:iCs/>
          <w:sz w:val="24"/>
          <w:szCs w:val="24"/>
        </w:rPr>
        <w:t>College of Policing: an introduction</w:t>
      </w:r>
      <w:r w:rsidRPr="00013BB5">
        <w:rPr>
          <w:bCs/>
          <w:sz w:val="24"/>
          <w:szCs w:val="24"/>
        </w:rPr>
        <w:t>. Available at: https://assets.publishing.service.gov.uk/government/uploads/system/uploads/attah</w:t>
      </w:r>
      <w:r w:rsidRPr="00013BB5">
        <w:rPr>
          <w:bCs/>
          <w:sz w:val="24"/>
          <w:szCs w:val="24"/>
        </w:rPr>
        <w:lastRenderedPageBreak/>
        <w:t>ment_data/file/533066/college-of-policing-introduction.pdf. (Accessed: 12th January 2025).</w:t>
      </w:r>
    </w:p>
    <w:p w14:paraId="121B768B" w14:textId="77777777" w:rsidR="0064631B" w:rsidRDefault="0064631B" w:rsidP="00C47792">
      <w:pPr>
        <w:keepNext/>
        <w:ind w:right="237"/>
        <w:rPr>
          <w:bCs/>
          <w:sz w:val="24"/>
          <w:szCs w:val="24"/>
        </w:rPr>
      </w:pPr>
    </w:p>
    <w:p w14:paraId="7717FEA3" w14:textId="77777777" w:rsidR="0064631B" w:rsidRDefault="0064631B" w:rsidP="00C47792">
      <w:pPr>
        <w:keepNext/>
        <w:ind w:right="237"/>
        <w:rPr>
          <w:bCs/>
          <w:sz w:val="24"/>
          <w:szCs w:val="24"/>
        </w:rPr>
      </w:pPr>
      <w:r w:rsidRPr="00C47792">
        <w:rPr>
          <w:bCs/>
          <w:sz w:val="24"/>
          <w:szCs w:val="24"/>
        </w:rPr>
        <w:t xml:space="preserve">indeed (2023). </w:t>
      </w:r>
      <w:r w:rsidRPr="00F21CDF">
        <w:rPr>
          <w:bCs/>
          <w:i/>
          <w:iCs/>
          <w:sz w:val="24"/>
          <w:szCs w:val="24"/>
        </w:rPr>
        <w:t>Benefits of Mentoring for Mentors, Mentees and Organisations</w:t>
      </w:r>
      <w:r w:rsidRPr="00C47792">
        <w:rPr>
          <w:bCs/>
          <w:sz w:val="24"/>
          <w:szCs w:val="24"/>
        </w:rPr>
        <w:t>. Available at: https://uk.indeed.com/career-advice/career-development/benefits-of-</w:t>
      </w:r>
    </w:p>
    <w:p w14:paraId="78BA43FD" w14:textId="317670D8" w:rsidR="0064631B" w:rsidRPr="00C47792" w:rsidRDefault="0064631B" w:rsidP="00C47792">
      <w:pPr>
        <w:keepNext/>
        <w:ind w:right="237"/>
        <w:rPr>
          <w:bCs/>
          <w:sz w:val="24"/>
          <w:szCs w:val="24"/>
        </w:rPr>
      </w:pPr>
      <w:r w:rsidRPr="00C47792">
        <w:rPr>
          <w:bCs/>
          <w:sz w:val="24"/>
          <w:szCs w:val="24"/>
        </w:rPr>
        <w:t>mentoring. (Accessed: 21st June 2025).</w:t>
      </w:r>
    </w:p>
    <w:p w14:paraId="3EDDEF10" w14:textId="77777777" w:rsidR="0064631B" w:rsidRDefault="0064631B" w:rsidP="004C7888">
      <w:pPr>
        <w:keepNext/>
        <w:ind w:right="237"/>
        <w:rPr>
          <w:bCs/>
          <w:sz w:val="24"/>
          <w:szCs w:val="24"/>
        </w:rPr>
      </w:pPr>
    </w:p>
    <w:p w14:paraId="0780E1DE" w14:textId="481092D6" w:rsidR="0064631B" w:rsidRDefault="0064631B" w:rsidP="004C7888">
      <w:pPr>
        <w:keepNext/>
        <w:ind w:right="237"/>
        <w:rPr>
          <w:bCs/>
          <w:sz w:val="24"/>
          <w:szCs w:val="24"/>
        </w:rPr>
      </w:pPr>
      <w:r w:rsidRPr="004C7888">
        <w:rPr>
          <w:bCs/>
          <w:sz w:val="24"/>
          <w:szCs w:val="24"/>
        </w:rPr>
        <w:t xml:space="preserve">Indeed (2023). </w:t>
      </w:r>
      <w:r w:rsidRPr="001725AC">
        <w:rPr>
          <w:bCs/>
          <w:i/>
          <w:iCs/>
          <w:sz w:val="24"/>
          <w:szCs w:val="24"/>
        </w:rPr>
        <w:t>Laissez-Faire Leadership: Definition, Tips and Examples</w:t>
      </w:r>
      <w:r w:rsidRPr="004C7888">
        <w:rPr>
          <w:bCs/>
          <w:sz w:val="24"/>
          <w:szCs w:val="24"/>
        </w:rPr>
        <w:t>. Available at: https://uk.indeed.com/career-advice/career-development/laissez-faire-</w:t>
      </w:r>
    </w:p>
    <w:p w14:paraId="1CCF2E15" w14:textId="7B7D344B" w:rsidR="0064631B" w:rsidRPr="004C7888" w:rsidRDefault="0064631B" w:rsidP="004C7888">
      <w:pPr>
        <w:keepNext/>
        <w:ind w:right="237"/>
        <w:rPr>
          <w:bCs/>
          <w:sz w:val="24"/>
          <w:szCs w:val="24"/>
        </w:rPr>
      </w:pPr>
      <w:r w:rsidRPr="004C7888">
        <w:rPr>
          <w:bCs/>
          <w:sz w:val="24"/>
          <w:szCs w:val="24"/>
        </w:rPr>
        <w:t>leadership. (Accessed: 20th June 2025).</w:t>
      </w:r>
    </w:p>
    <w:p w14:paraId="2705C45F" w14:textId="77777777" w:rsidR="0064631B" w:rsidRDefault="0064631B" w:rsidP="004C7888">
      <w:pPr>
        <w:keepNext/>
        <w:ind w:right="237"/>
        <w:rPr>
          <w:bCs/>
          <w:sz w:val="24"/>
          <w:szCs w:val="24"/>
        </w:rPr>
      </w:pPr>
    </w:p>
    <w:p w14:paraId="5327A821" w14:textId="2532C03E" w:rsidR="0064631B" w:rsidRPr="004C7888" w:rsidRDefault="0064631B" w:rsidP="004C7888">
      <w:pPr>
        <w:keepNext/>
        <w:ind w:right="237"/>
        <w:rPr>
          <w:bCs/>
          <w:sz w:val="24"/>
          <w:szCs w:val="24"/>
        </w:rPr>
      </w:pPr>
      <w:proofErr w:type="gramStart"/>
      <w:r w:rsidRPr="004C7888">
        <w:rPr>
          <w:bCs/>
          <w:sz w:val="24"/>
          <w:szCs w:val="24"/>
        </w:rPr>
        <w:t>Indeed</w:t>
      </w:r>
      <w:proofErr w:type="gramEnd"/>
      <w:r w:rsidRPr="004C7888">
        <w:rPr>
          <w:bCs/>
          <w:sz w:val="24"/>
          <w:szCs w:val="24"/>
        </w:rPr>
        <w:t xml:space="preserve"> Editorial Team (2024). </w:t>
      </w:r>
      <w:r w:rsidRPr="00D8308A">
        <w:rPr>
          <w:bCs/>
          <w:i/>
          <w:iCs/>
          <w:sz w:val="24"/>
          <w:szCs w:val="24"/>
        </w:rPr>
        <w:t>What is Transactional Leadership?</w:t>
      </w:r>
      <w:r w:rsidRPr="004C7888">
        <w:rPr>
          <w:bCs/>
          <w:sz w:val="24"/>
          <w:szCs w:val="24"/>
        </w:rPr>
        <w:t xml:space="preserve"> Available at: https://www.indeed.com/career-advice/career-development/what-is-transactional-leadership. (Accessed: 20th June 2025).</w:t>
      </w:r>
    </w:p>
    <w:p w14:paraId="39A66360" w14:textId="77777777" w:rsidR="0064631B" w:rsidRDefault="0064631B" w:rsidP="00C47792">
      <w:pPr>
        <w:keepNext/>
        <w:ind w:right="237"/>
        <w:rPr>
          <w:bCs/>
          <w:sz w:val="24"/>
          <w:szCs w:val="24"/>
        </w:rPr>
      </w:pPr>
    </w:p>
    <w:p w14:paraId="3369E549" w14:textId="6329120D" w:rsidR="0064631B" w:rsidRPr="00C47792" w:rsidRDefault="0064631B" w:rsidP="00C47792">
      <w:pPr>
        <w:keepNext/>
        <w:ind w:right="237"/>
        <w:rPr>
          <w:bCs/>
          <w:sz w:val="24"/>
          <w:szCs w:val="24"/>
        </w:rPr>
      </w:pPr>
      <w:r w:rsidRPr="00C47792">
        <w:rPr>
          <w:bCs/>
          <w:sz w:val="24"/>
          <w:szCs w:val="24"/>
        </w:rPr>
        <w:t xml:space="preserve">Institute of Coaching (2017). </w:t>
      </w:r>
      <w:r w:rsidRPr="00F21CDF">
        <w:rPr>
          <w:bCs/>
          <w:i/>
          <w:iCs/>
          <w:sz w:val="24"/>
          <w:szCs w:val="24"/>
        </w:rPr>
        <w:t>Benefits of Coaching</w:t>
      </w:r>
      <w:r w:rsidRPr="00C47792">
        <w:rPr>
          <w:bCs/>
          <w:sz w:val="24"/>
          <w:szCs w:val="24"/>
        </w:rPr>
        <w:t xml:space="preserve">. Available at: https://instituteofcoaching.org/coaching-overview/coaching-benefits. (Accessed: 21st June 2025). </w:t>
      </w:r>
    </w:p>
    <w:p w14:paraId="75CF8F3D" w14:textId="77777777" w:rsidR="0064631B" w:rsidRDefault="0064631B" w:rsidP="004C7888">
      <w:pPr>
        <w:keepNext/>
        <w:ind w:right="237"/>
        <w:rPr>
          <w:bCs/>
          <w:sz w:val="24"/>
          <w:szCs w:val="24"/>
        </w:rPr>
      </w:pPr>
    </w:p>
    <w:p w14:paraId="008DFF8F" w14:textId="3F3F2DDF" w:rsidR="0064631B" w:rsidRPr="004C7888" w:rsidRDefault="0064631B" w:rsidP="004C7888">
      <w:pPr>
        <w:keepNext/>
        <w:ind w:right="237"/>
        <w:rPr>
          <w:bCs/>
          <w:sz w:val="24"/>
          <w:szCs w:val="24"/>
        </w:rPr>
      </w:pPr>
      <w:r w:rsidRPr="004C7888">
        <w:rPr>
          <w:bCs/>
          <w:sz w:val="24"/>
          <w:szCs w:val="24"/>
        </w:rPr>
        <w:t xml:space="preserve">International Institute for Management Development (2024). </w:t>
      </w:r>
      <w:r w:rsidRPr="004C7888">
        <w:rPr>
          <w:bCs/>
          <w:i/>
          <w:iCs/>
          <w:sz w:val="24"/>
          <w:szCs w:val="24"/>
        </w:rPr>
        <w:t>What is leadership and how is it evolving in 2024?</w:t>
      </w:r>
      <w:r w:rsidRPr="004C7888">
        <w:rPr>
          <w:bCs/>
          <w:sz w:val="24"/>
          <w:szCs w:val="24"/>
        </w:rPr>
        <w:t xml:space="preserve">  Available </w:t>
      </w:r>
      <w:proofErr w:type="gramStart"/>
      <w:r w:rsidRPr="004C7888">
        <w:rPr>
          <w:bCs/>
          <w:sz w:val="24"/>
          <w:szCs w:val="24"/>
        </w:rPr>
        <w:t>at:https://www.imd.org/blog/leadership/what-is-leadership-how-is-it-evolving/.(Accessed</w:t>
      </w:r>
      <w:proofErr w:type="gramEnd"/>
      <w:r w:rsidRPr="004C7888">
        <w:rPr>
          <w:bCs/>
          <w:sz w:val="24"/>
          <w:szCs w:val="24"/>
        </w:rPr>
        <w:t>: 20th June 2025).</w:t>
      </w:r>
    </w:p>
    <w:p w14:paraId="2564C66F" w14:textId="77777777" w:rsidR="0064631B" w:rsidRDefault="0064631B" w:rsidP="00013BB5">
      <w:pPr>
        <w:keepNext/>
        <w:ind w:right="237"/>
        <w:rPr>
          <w:bCs/>
          <w:sz w:val="24"/>
          <w:szCs w:val="24"/>
        </w:rPr>
      </w:pPr>
    </w:p>
    <w:p w14:paraId="6291C2DA" w14:textId="36B6FF16" w:rsidR="0064631B" w:rsidRPr="00013BB5" w:rsidRDefault="0064631B" w:rsidP="00013BB5">
      <w:pPr>
        <w:keepNext/>
        <w:ind w:right="237"/>
        <w:rPr>
          <w:bCs/>
          <w:sz w:val="24"/>
          <w:szCs w:val="24"/>
        </w:rPr>
      </w:pPr>
      <w:r w:rsidRPr="00013BB5">
        <w:rPr>
          <w:bCs/>
          <w:sz w:val="24"/>
          <w:szCs w:val="24"/>
        </w:rPr>
        <w:t xml:space="preserve">IPSO. (2024). </w:t>
      </w:r>
      <w:r w:rsidRPr="00171191">
        <w:rPr>
          <w:bCs/>
          <w:i/>
          <w:iCs/>
          <w:sz w:val="24"/>
          <w:szCs w:val="24"/>
        </w:rPr>
        <w:t>Guidance on reporting major incidents - IPSO</w:t>
      </w:r>
      <w:r w:rsidRPr="00013BB5">
        <w:rPr>
          <w:bCs/>
          <w:sz w:val="24"/>
          <w:szCs w:val="24"/>
        </w:rPr>
        <w:t>. Available at: https://www.ipso.co.uk/resources/guidance-on-reporting-major-incidents/. (Accessed: 15th May 2025).</w:t>
      </w:r>
    </w:p>
    <w:p w14:paraId="5159409C" w14:textId="77777777" w:rsidR="0064631B" w:rsidRDefault="0064631B" w:rsidP="004C7888">
      <w:pPr>
        <w:keepNext/>
        <w:ind w:right="237"/>
        <w:rPr>
          <w:bCs/>
          <w:sz w:val="24"/>
          <w:szCs w:val="24"/>
        </w:rPr>
      </w:pPr>
    </w:p>
    <w:p w14:paraId="0CECFDFD" w14:textId="261D6931" w:rsidR="0064631B" w:rsidRPr="004C7888" w:rsidRDefault="0064631B" w:rsidP="004C7888">
      <w:pPr>
        <w:keepNext/>
        <w:ind w:right="237"/>
        <w:rPr>
          <w:bCs/>
          <w:sz w:val="24"/>
          <w:szCs w:val="24"/>
        </w:rPr>
      </w:pPr>
      <w:r w:rsidRPr="004C7888">
        <w:rPr>
          <w:bCs/>
          <w:sz w:val="24"/>
          <w:szCs w:val="24"/>
        </w:rPr>
        <w:t xml:space="preserve">James, D. (2023). </w:t>
      </w:r>
      <w:r w:rsidRPr="001725AC">
        <w:rPr>
          <w:bCs/>
          <w:i/>
          <w:iCs/>
          <w:sz w:val="24"/>
          <w:szCs w:val="24"/>
        </w:rPr>
        <w:t>What Is Laissez Faire Leadership? What Are Its Benefits and Drawbacks?</w:t>
      </w:r>
      <w:r w:rsidRPr="004C7888">
        <w:rPr>
          <w:bCs/>
          <w:sz w:val="24"/>
          <w:szCs w:val="24"/>
        </w:rPr>
        <w:t xml:space="preserve"> Available at: https://www.entrepreneur.com/leadership/what-is-laissez-faire-leadership-what-are-its-benefits-and/449201. (Accessed: 20th June 2025).</w:t>
      </w:r>
    </w:p>
    <w:p w14:paraId="5D6F0BC8" w14:textId="77777777" w:rsidR="0064631B" w:rsidRDefault="0064631B" w:rsidP="00013BB5">
      <w:pPr>
        <w:keepNext/>
        <w:ind w:right="237"/>
        <w:rPr>
          <w:bCs/>
          <w:sz w:val="24"/>
          <w:szCs w:val="24"/>
        </w:rPr>
      </w:pPr>
    </w:p>
    <w:p w14:paraId="7AD89B36" w14:textId="68108945" w:rsidR="0064631B" w:rsidRPr="00013BB5" w:rsidRDefault="0064631B" w:rsidP="00013BB5">
      <w:pPr>
        <w:keepNext/>
        <w:ind w:right="237"/>
        <w:rPr>
          <w:bCs/>
          <w:sz w:val="24"/>
          <w:szCs w:val="24"/>
        </w:rPr>
      </w:pPr>
      <w:r w:rsidRPr="00013BB5">
        <w:rPr>
          <w:bCs/>
          <w:sz w:val="24"/>
          <w:szCs w:val="24"/>
        </w:rPr>
        <w:t xml:space="preserve">JESIP (2025). </w:t>
      </w:r>
      <w:r w:rsidRPr="00171191">
        <w:rPr>
          <w:bCs/>
          <w:i/>
          <w:iCs/>
          <w:sz w:val="24"/>
          <w:szCs w:val="24"/>
        </w:rPr>
        <w:t>JESIP - Major Incident</w:t>
      </w:r>
      <w:r w:rsidRPr="00013BB5">
        <w:rPr>
          <w:bCs/>
          <w:sz w:val="24"/>
          <w:szCs w:val="24"/>
        </w:rPr>
        <w:t>. www.jesip.org.uk. Available at: https://www.jesip.org.uk/webapp/major.html. (Accessed: 15th May 2025).</w:t>
      </w:r>
    </w:p>
    <w:p w14:paraId="65E8B01A" w14:textId="77777777" w:rsidR="0064631B" w:rsidRDefault="0064631B" w:rsidP="00013BB5">
      <w:pPr>
        <w:keepNext/>
        <w:ind w:right="237"/>
        <w:rPr>
          <w:bCs/>
          <w:sz w:val="24"/>
          <w:szCs w:val="24"/>
        </w:rPr>
      </w:pPr>
    </w:p>
    <w:p w14:paraId="62C771AF" w14:textId="0823F132" w:rsidR="0064631B" w:rsidRPr="00013BB5" w:rsidRDefault="0064631B" w:rsidP="00013BB5">
      <w:pPr>
        <w:keepNext/>
        <w:ind w:right="237"/>
        <w:rPr>
          <w:bCs/>
          <w:sz w:val="24"/>
          <w:szCs w:val="24"/>
        </w:rPr>
      </w:pPr>
      <w:r w:rsidRPr="00013BB5">
        <w:rPr>
          <w:bCs/>
          <w:sz w:val="24"/>
          <w:szCs w:val="24"/>
        </w:rPr>
        <w:t xml:space="preserve">Join The Police (2024). </w:t>
      </w:r>
      <w:r w:rsidRPr="00171191">
        <w:rPr>
          <w:bCs/>
          <w:i/>
          <w:iCs/>
          <w:sz w:val="24"/>
          <w:szCs w:val="24"/>
        </w:rPr>
        <w:t>Police Apprenticeship and Traditional Entry</w:t>
      </w:r>
      <w:r w:rsidRPr="00013BB5">
        <w:rPr>
          <w:bCs/>
          <w:sz w:val="24"/>
          <w:szCs w:val="24"/>
        </w:rPr>
        <w:t>. Available at: https://www.joiningthepolice.co.uk/application-process/ways-in-to-policing/apprenticeship-pcda-entry-route. (Accessed: 12th January 2025).</w:t>
      </w:r>
    </w:p>
    <w:p w14:paraId="0D5110DB" w14:textId="77777777" w:rsidR="0064631B" w:rsidRDefault="0064631B" w:rsidP="00013BB5">
      <w:pPr>
        <w:keepNext/>
        <w:ind w:right="237"/>
        <w:rPr>
          <w:bCs/>
          <w:sz w:val="24"/>
          <w:szCs w:val="24"/>
        </w:rPr>
      </w:pPr>
    </w:p>
    <w:p w14:paraId="18612536" w14:textId="2AB8C457" w:rsidR="0064631B" w:rsidRPr="00013BB5" w:rsidRDefault="0064631B" w:rsidP="00013BB5">
      <w:pPr>
        <w:keepNext/>
        <w:ind w:right="237"/>
        <w:rPr>
          <w:bCs/>
          <w:sz w:val="24"/>
          <w:szCs w:val="24"/>
        </w:rPr>
      </w:pPr>
      <w:r w:rsidRPr="00013BB5">
        <w:rPr>
          <w:bCs/>
          <w:sz w:val="24"/>
          <w:szCs w:val="24"/>
        </w:rPr>
        <w:t xml:space="preserve">Jones, M., Ralph, L., Millie, A. and Rowe, M. (2025). </w:t>
      </w:r>
      <w:r w:rsidRPr="00171191">
        <w:rPr>
          <w:bCs/>
          <w:i/>
          <w:iCs/>
          <w:sz w:val="24"/>
          <w:szCs w:val="24"/>
        </w:rPr>
        <w:t xml:space="preserve">Policing and social media: Exploring police digital visibility. Criminology &amp; Criminal Justice. </w:t>
      </w:r>
      <w:proofErr w:type="spellStart"/>
      <w:proofErr w:type="gramStart"/>
      <w:r w:rsidRPr="00013BB5">
        <w:rPr>
          <w:bCs/>
          <w:sz w:val="24"/>
          <w:szCs w:val="24"/>
        </w:rPr>
        <w:t>doi:https</w:t>
      </w:r>
      <w:proofErr w:type="spellEnd"/>
      <w:r w:rsidRPr="00013BB5">
        <w:rPr>
          <w:bCs/>
          <w:sz w:val="24"/>
          <w:szCs w:val="24"/>
        </w:rPr>
        <w:t>://doi.org/10.1177/17488958251338572</w:t>
      </w:r>
      <w:proofErr w:type="gramEnd"/>
      <w:r w:rsidRPr="00013BB5">
        <w:rPr>
          <w:bCs/>
          <w:sz w:val="24"/>
          <w:szCs w:val="24"/>
        </w:rPr>
        <w:t>.  (Accessed: 15th May 2025).</w:t>
      </w:r>
    </w:p>
    <w:p w14:paraId="78A8B900" w14:textId="77777777" w:rsidR="0064631B" w:rsidRDefault="0064631B" w:rsidP="00C47792">
      <w:pPr>
        <w:keepNext/>
        <w:ind w:right="237"/>
        <w:rPr>
          <w:bCs/>
          <w:sz w:val="24"/>
          <w:szCs w:val="24"/>
        </w:rPr>
      </w:pPr>
    </w:p>
    <w:p w14:paraId="61DD4BE7" w14:textId="7A004D77" w:rsidR="0064631B" w:rsidRPr="00C47792" w:rsidRDefault="0064631B" w:rsidP="00C47792">
      <w:pPr>
        <w:keepNext/>
        <w:ind w:right="237"/>
        <w:rPr>
          <w:bCs/>
          <w:sz w:val="24"/>
          <w:szCs w:val="24"/>
        </w:rPr>
      </w:pPr>
      <w:r w:rsidRPr="00C47792">
        <w:rPr>
          <w:bCs/>
          <w:sz w:val="24"/>
          <w:szCs w:val="24"/>
        </w:rPr>
        <w:t xml:space="preserve">Jordan, J. and </w:t>
      </w:r>
      <w:proofErr w:type="spellStart"/>
      <w:r w:rsidRPr="00C47792">
        <w:rPr>
          <w:bCs/>
          <w:sz w:val="24"/>
          <w:szCs w:val="24"/>
        </w:rPr>
        <w:t>Sorell</w:t>
      </w:r>
      <w:proofErr w:type="spellEnd"/>
      <w:r w:rsidRPr="00C47792">
        <w:rPr>
          <w:bCs/>
          <w:sz w:val="24"/>
          <w:szCs w:val="24"/>
        </w:rPr>
        <w:t xml:space="preserve">, M. (2019). </w:t>
      </w:r>
      <w:r w:rsidRPr="003276F1">
        <w:rPr>
          <w:bCs/>
          <w:i/>
          <w:iCs/>
          <w:sz w:val="24"/>
          <w:szCs w:val="24"/>
        </w:rPr>
        <w:t>Why reverse mentoring works and how to do it right</w:t>
      </w:r>
      <w:r w:rsidRPr="00C47792">
        <w:rPr>
          <w:bCs/>
          <w:sz w:val="24"/>
          <w:szCs w:val="24"/>
        </w:rPr>
        <w:t>. Available at: https://hbr.org/2019/10/why-reverse-mentoring-works-and-how-to-do-it-right. (Accessed: 21st June 2025).</w:t>
      </w:r>
    </w:p>
    <w:p w14:paraId="2FF0283E" w14:textId="77777777" w:rsidR="0064631B" w:rsidRDefault="0064631B" w:rsidP="004C7888">
      <w:pPr>
        <w:keepNext/>
        <w:ind w:right="237"/>
        <w:rPr>
          <w:bCs/>
          <w:sz w:val="24"/>
          <w:szCs w:val="24"/>
        </w:rPr>
      </w:pPr>
    </w:p>
    <w:p w14:paraId="01B5BB1B" w14:textId="7BCE2F0E" w:rsidR="0064631B" w:rsidRPr="004C7888" w:rsidRDefault="0064631B" w:rsidP="004C7888">
      <w:pPr>
        <w:keepNext/>
        <w:ind w:right="237"/>
        <w:rPr>
          <w:bCs/>
          <w:sz w:val="24"/>
          <w:szCs w:val="24"/>
        </w:rPr>
      </w:pPr>
      <w:r w:rsidRPr="004C7888">
        <w:rPr>
          <w:bCs/>
          <w:sz w:val="24"/>
          <w:szCs w:val="24"/>
        </w:rPr>
        <w:t xml:space="preserve">Juneja, H. (2025). </w:t>
      </w:r>
      <w:r w:rsidRPr="00D8308A">
        <w:rPr>
          <w:bCs/>
          <w:i/>
          <w:iCs/>
          <w:sz w:val="24"/>
          <w:szCs w:val="24"/>
        </w:rPr>
        <w:t>Transactional Leadership Theory - Meaning, its Assumptions and Implications - Management Study Guide</w:t>
      </w:r>
      <w:r w:rsidRPr="004C7888">
        <w:rPr>
          <w:bCs/>
          <w:sz w:val="24"/>
          <w:szCs w:val="24"/>
        </w:rPr>
        <w:t xml:space="preserve">. Available at: </w:t>
      </w:r>
      <w:r w:rsidRPr="004C7888">
        <w:rPr>
          <w:bCs/>
          <w:sz w:val="24"/>
          <w:szCs w:val="24"/>
        </w:rPr>
        <w:lastRenderedPageBreak/>
        <w:t>https://www.managementstudyguide.com/transactional-leadership.htm/. (Accessed: 20th June 2025).</w:t>
      </w:r>
    </w:p>
    <w:p w14:paraId="04787EC1" w14:textId="77777777" w:rsidR="0064631B" w:rsidRDefault="0064631B" w:rsidP="004C7888">
      <w:pPr>
        <w:keepNext/>
        <w:ind w:right="237"/>
        <w:rPr>
          <w:bCs/>
          <w:sz w:val="24"/>
          <w:szCs w:val="24"/>
        </w:rPr>
      </w:pPr>
    </w:p>
    <w:p w14:paraId="33D7BAA6" w14:textId="2B44AB9D" w:rsidR="0064631B" w:rsidRPr="004C7888" w:rsidRDefault="0064631B" w:rsidP="004C7888">
      <w:pPr>
        <w:keepNext/>
        <w:ind w:right="237"/>
        <w:rPr>
          <w:bCs/>
          <w:sz w:val="24"/>
          <w:szCs w:val="24"/>
        </w:rPr>
      </w:pPr>
      <w:r w:rsidRPr="004C7888">
        <w:rPr>
          <w:bCs/>
          <w:sz w:val="24"/>
          <w:szCs w:val="24"/>
        </w:rPr>
        <w:t xml:space="preserve">Lai, F.-Y., Tang, H.-C., Lu, S.-C., Lee, Y.-C. and Lin, C.-C. (2020). Transformational Leadership and Job performance: </w:t>
      </w:r>
      <w:r w:rsidRPr="00D8308A">
        <w:rPr>
          <w:bCs/>
          <w:i/>
          <w:iCs/>
          <w:sz w:val="24"/>
          <w:szCs w:val="24"/>
        </w:rPr>
        <w:t xml:space="preserve">the Mediating Role of Work </w:t>
      </w:r>
      <w:r w:rsidRPr="00D8308A">
        <w:rPr>
          <w:bCs/>
          <w:i/>
          <w:iCs/>
          <w:sz w:val="24"/>
          <w:szCs w:val="24"/>
        </w:rPr>
        <w:lastRenderedPageBreak/>
        <w:t>Engagement</w:t>
      </w:r>
      <w:r w:rsidRPr="004C7888">
        <w:rPr>
          <w:bCs/>
          <w:sz w:val="24"/>
          <w:szCs w:val="24"/>
        </w:rPr>
        <w:t xml:space="preserve">. </w:t>
      </w:r>
      <w:proofErr w:type="spellStart"/>
      <w:proofErr w:type="gramStart"/>
      <w:r w:rsidRPr="004C7888">
        <w:rPr>
          <w:bCs/>
          <w:sz w:val="24"/>
          <w:szCs w:val="24"/>
        </w:rPr>
        <w:t>doi:https</w:t>
      </w:r>
      <w:proofErr w:type="spellEnd"/>
      <w:r w:rsidRPr="004C7888">
        <w:rPr>
          <w:bCs/>
          <w:sz w:val="24"/>
          <w:szCs w:val="24"/>
        </w:rPr>
        <w:t>://doi.org/10.1177/2158244019899085</w:t>
      </w:r>
      <w:proofErr w:type="gramEnd"/>
      <w:r w:rsidRPr="004C7888">
        <w:rPr>
          <w:bCs/>
          <w:sz w:val="24"/>
          <w:szCs w:val="24"/>
        </w:rPr>
        <w:t>. (Accessed: 20th June 2025).</w:t>
      </w:r>
    </w:p>
    <w:p w14:paraId="20D91F64" w14:textId="77777777" w:rsidR="0064631B" w:rsidRDefault="0064631B" w:rsidP="00013BB5">
      <w:pPr>
        <w:keepNext/>
        <w:ind w:right="237"/>
        <w:rPr>
          <w:bCs/>
          <w:sz w:val="24"/>
          <w:szCs w:val="24"/>
        </w:rPr>
      </w:pPr>
    </w:p>
    <w:p w14:paraId="762042DA" w14:textId="1DA367FD" w:rsidR="0064631B" w:rsidRPr="00013BB5" w:rsidRDefault="0064631B" w:rsidP="00013BB5">
      <w:pPr>
        <w:keepNext/>
        <w:ind w:right="237"/>
        <w:rPr>
          <w:bCs/>
          <w:sz w:val="24"/>
          <w:szCs w:val="24"/>
        </w:rPr>
      </w:pPr>
      <w:r w:rsidRPr="00013BB5">
        <w:rPr>
          <w:bCs/>
          <w:sz w:val="24"/>
          <w:szCs w:val="24"/>
        </w:rPr>
        <w:t xml:space="preserve">Larson, S. (2025). </w:t>
      </w:r>
      <w:r w:rsidRPr="00171191">
        <w:rPr>
          <w:bCs/>
          <w:i/>
          <w:iCs/>
          <w:sz w:val="24"/>
          <w:szCs w:val="24"/>
        </w:rPr>
        <w:t>Social media users 2024 (global data &amp; statistics</w:t>
      </w:r>
      <w:r w:rsidRPr="00013BB5">
        <w:rPr>
          <w:bCs/>
          <w:sz w:val="24"/>
          <w:szCs w:val="24"/>
        </w:rPr>
        <w:t>). Priori Data. Available at: https://prioridata.com/data/social-media-usage/. (Accessed: 15th May 2025).</w:t>
      </w:r>
    </w:p>
    <w:p w14:paraId="4ABB360A" w14:textId="77777777" w:rsidR="0064631B" w:rsidRDefault="0064631B" w:rsidP="00013BB5">
      <w:pPr>
        <w:keepNext/>
        <w:ind w:right="237"/>
        <w:rPr>
          <w:bCs/>
          <w:sz w:val="24"/>
          <w:szCs w:val="24"/>
        </w:rPr>
      </w:pPr>
    </w:p>
    <w:p w14:paraId="4EB1A027" w14:textId="449607EF" w:rsidR="0064631B" w:rsidRPr="00171191" w:rsidRDefault="0064631B" w:rsidP="00013BB5">
      <w:pPr>
        <w:keepNext/>
        <w:ind w:right="237"/>
        <w:rPr>
          <w:bCs/>
          <w:i/>
          <w:iCs/>
          <w:sz w:val="24"/>
          <w:szCs w:val="24"/>
        </w:rPr>
      </w:pPr>
      <w:proofErr w:type="spellStart"/>
      <w:r w:rsidRPr="00013BB5">
        <w:rPr>
          <w:bCs/>
          <w:sz w:val="24"/>
          <w:szCs w:val="24"/>
        </w:rPr>
        <w:t>Laufs</w:t>
      </w:r>
      <w:proofErr w:type="spellEnd"/>
      <w:r w:rsidRPr="00013BB5">
        <w:rPr>
          <w:bCs/>
          <w:sz w:val="24"/>
          <w:szCs w:val="24"/>
        </w:rPr>
        <w:t xml:space="preserve">, J. and </w:t>
      </w:r>
      <w:proofErr w:type="spellStart"/>
      <w:r w:rsidRPr="00013BB5">
        <w:rPr>
          <w:bCs/>
          <w:sz w:val="24"/>
          <w:szCs w:val="24"/>
        </w:rPr>
        <w:t>Borrion</w:t>
      </w:r>
      <w:proofErr w:type="spellEnd"/>
      <w:r w:rsidRPr="00013BB5">
        <w:rPr>
          <w:bCs/>
          <w:sz w:val="24"/>
          <w:szCs w:val="24"/>
        </w:rPr>
        <w:t xml:space="preserve">, H. (2021). Technological Innovation in Policing and Crime prevention: Practitioner Perspectives from London. </w:t>
      </w:r>
      <w:r w:rsidRPr="00171191">
        <w:rPr>
          <w:bCs/>
          <w:i/>
          <w:iCs/>
          <w:sz w:val="24"/>
          <w:szCs w:val="24"/>
        </w:rPr>
        <w:t xml:space="preserve">International Journal of Police </w:t>
      </w:r>
    </w:p>
    <w:p w14:paraId="0F59D4DC" w14:textId="77777777" w:rsidR="0064631B" w:rsidRPr="004C7888" w:rsidRDefault="0064631B" w:rsidP="004C7888">
      <w:pPr>
        <w:keepNext/>
        <w:ind w:right="237"/>
        <w:rPr>
          <w:bCs/>
          <w:sz w:val="24"/>
          <w:szCs w:val="24"/>
        </w:rPr>
      </w:pPr>
      <w:r w:rsidRPr="004C7888">
        <w:rPr>
          <w:bCs/>
          <w:sz w:val="24"/>
          <w:szCs w:val="24"/>
        </w:rPr>
        <w:t xml:space="preserve">Lewis, C. (2022). </w:t>
      </w:r>
      <w:r w:rsidRPr="004C7888">
        <w:rPr>
          <w:bCs/>
          <w:i/>
          <w:iCs/>
          <w:sz w:val="24"/>
          <w:szCs w:val="24"/>
        </w:rPr>
        <w:t>What really matters for effective police leadership</w:t>
      </w:r>
      <w:r w:rsidRPr="004C7888">
        <w:rPr>
          <w:bCs/>
          <w:sz w:val="24"/>
          <w:szCs w:val="24"/>
        </w:rPr>
        <w:t>? Available at: https://www.police1.com/chiefs-sheriffs/articles/what-really-matters-for-effective-police-leadership-QcB15RDHXs5PQYS8/.  (Accessed: 20th June 2025).</w:t>
      </w:r>
    </w:p>
    <w:p w14:paraId="3CA642CE" w14:textId="77777777" w:rsidR="0064631B" w:rsidRDefault="0064631B" w:rsidP="004C7888">
      <w:pPr>
        <w:keepNext/>
        <w:ind w:right="237"/>
        <w:rPr>
          <w:bCs/>
          <w:sz w:val="24"/>
          <w:szCs w:val="24"/>
        </w:rPr>
      </w:pPr>
    </w:p>
    <w:p w14:paraId="0447A37D" w14:textId="0B14EBC9" w:rsidR="0064631B" w:rsidRPr="004C7888" w:rsidRDefault="0064631B" w:rsidP="004C7888">
      <w:pPr>
        <w:keepNext/>
        <w:ind w:right="237"/>
        <w:rPr>
          <w:bCs/>
          <w:sz w:val="24"/>
          <w:szCs w:val="24"/>
        </w:rPr>
      </w:pPr>
      <w:r w:rsidRPr="004C7888">
        <w:rPr>
          <w:bCs/>
          <w:sz w:val="24"/>
          <w:szCs w:val="24"/>
        </w:rPr>
        <w:t xml:space="preserve">Lyon, S. (2025). </w:t>
      </w:r>
      <w:r w:rsidRPr="00D65B7A">
        <w:rPr>
          <w:bCs/>
          <w:i/>
          <w:iCs/>
          <w:sz w:val="24"/>
          <w:szCs w:val="24"/>
        </w:rPr>
        <w:t>People Insight</w:t>
      </w:r>
      <w:r w:rsidRPr="004C7888">
        <w:rPr>
          <w:bCs/>
          <w:sz w:val="24"/>
          <w:szCs w:val="24"/>
        </w:rPr>
        <w:t>. Available at: https://peopleinsight.co.uk/democratic-leadership/. (Accessed: 20th June 2025).</w:t>
      </w:r>
    </w:p>
    <w:p w14:paraId="1126B956" w14:textId="77777777" w:rsidR="0064631B" w:rsidRDefault="0064631B" w:rsidP="00013BB5">
      <w:pPr>
        <w:keepNext/>
        <w:ind w:right="237"/>
        <w:rPr>
          <w:bCs/>
          <w:i/>
          <w:iCs/>
          <w:sz w:val="24"/>
          <w:szCs w:val="24"/>
        </w:rPr>
      </w:pPr>
    </w:p>
    <w:p w14:paraId="4E25806E" w14:textId="77777777" w:rsidR="00893DD1" w:rsidRDefault="0064631B" w:rsidP="004C7888">
      <w:pPr>
        <w:keepNext/>
        <w:ind w:right="237"/>
        <w:rPr>
          <w:bCs/>
          <w:sz w:val="24"/>
          <w:szCs w:val="24"/>
        </w:rPr>
      </w:pPr>
      <w:r w:rsidRPr="00A26759">
        <w:rPr>
          <w:bCs/>
          <w:i/>
          <w:iCs/>
          <w:sz w:val="24"/>
          <w:szCs w:val="24"/>
        </w:rPr>
        <w:t>Mental Health Act 1983</w:t>
      </w:r>
      <w:r>
        <w:rPr>
          <w:bCs/>
          <w:sz w:val="24"/>
          <w:szCs w:val="24"/>
        </w:rPr>
        <w:t>, c 136(1)</w:t>
      </w:r>
      <w:r w:rsidRPr="00013BB5">
        <w:rPr>
          <w:bCs/>
          <w:sz w:val="24"/>
          <w:szCs w:val="24"/>
        </w:rPr>
        <w:t xml:space="preserve"> Available at: https://www.legislation.gov.uk/ukpga/1983/20/section/136. (Accessed: 12th January 2025).</w:t>
      </w:r>
      <w:r w:rsidR="00893DD1">
        <w:rPr>
          <w:bCs/>
          <w:sz w:val="24"/>
          <w:szCs w:val="24"/>
        </w:rPr>
        <w:t xml:space="preserve"> </w:t>
      </w:r>
    </w:p>
    <w:p w14:paraId="59AAF36C" w14:textId="77777777" w:rsidR="00893DD1" w:rsidRDefault="00893DD1" w:rsidP="004C7888">
      <w:pPr>
        <w:keepNext/>
        <w:ind w:right="237"/>
        <w:rPr>
          <w:bCs/>
          <w:sz w:val="24"/>
          <w:szCs w:val="24"/>
        </w:rPr>
      </w:pPr>
    </w:p>
    <w:p w14:paraId="7BF9CD57" w14:textId="0FBCD102" w:rsidR="0064631B" w:rsidRPr="004C7888" w:rsidRDefault="0064631B" w:rsidP="004C7888">
      <w:pPr>
        <w:keepNext/>
        <w:ind w:right="237"/>
        <w:rPr>
          <w:bCs/>
          <w:sz w:val="24"/>
          <w:szCs w:val="24"/>
        </w:rPr>
      </w:pPr>
      <w:r w:rsidRPr="004C7888">
        <w:rPr>
          <w:bCs/>
          <w:sz w:val="24"/>
          <w:szCs w:val="24"/>
        </w:rPr>
        <w:t xml:space="preserve">Miller, O. (2017). </w:t>
      </w:r>
      <w:r w:rsidRPr="00D65B7A">
        <w:rPr>
          <w:bCs/>
          <w:i/>
          <w:iCs/>
          <w:sz w:val="24"/>
          <w:szCs w:val="24"/>
        </w:rPr>
        <w:t>8 Pros and Cons of the Democratic Leadership Style</w:t>
      </w:r>
      <w:r w:rsidRPr="004C7888">
        <w:rPr>
          <w:bCs/>
          <w:sz w:val="24"/>
          <w:szCs w:val="24"/>
        </w:rPr>
        <w:t>. Available at: https://medium.com/democraticleadership/8-pros-and-cons-of-the-democratic-leadership-style-5b668f070c1b.  (Accessed: 20th June 2025).</w:t>
      </w:r>
    </w:p>
    <w:p w14:paraId="649C765A" w14:textId="77777777" w:rsidR="00893DD1" w:rsidRDefault="00893DD1" w:rsidP="00C47792">
      <w:pPr>
        <w:keepNext/>
        <w:ind w:right="237"/>
        <w:rPr>
          <w:bCs/>
          <w:sz w:val="24"/>
          <w:szCs w:val="24"/>
        </w:rPr>
      </w:pPr>
    </w:p>
    <w:p w14:paraId="6B0A8C4B" w14:textId="77777777" w:rsidR="00893DD1" w:rsidRDefault="00893DD1" w:rsidP="00C47792">
      <w:pPr>
        <w:keepNext/>
        <w:ind w:right="237"/>
        <w:rPr>
          <w:bCs/>
          <w:sz w:val="24"/>
          <w:szCs w:val="24"/>
        </w:rPr>
      </w:pPr>
    </w:p>
    <w:p w14:paraId="3947885A" w14:textId="617545FB" w:rsidR="0064631B" w:rsidRPr="00C47792" w:rsidRDefault="0064631B" w:rsidP="00C47792">
      <w:pPr>
        <w:keepNext/>
        <w:ind w:right="237"/>
        <w:rPr>
          <w:bCs/>
          <w:sz w:val="24"/>
          <w:szCs w:val="24"/>
        </w:rPr>
      </w:pPr>
      <w:r w:rsidRPr="00C47792">
        <w:rPr>
          <w:bCs/>
          <w:sz w:val="24"/>
          <w:szCs w:val="24"/>
        </w:rPr>
        <w:t xml:space="preserve">Mundey, M. (2023). </w:t>
      </w:r>
      <w:r w:rsidRPr="00A0062B">
        <w:rPr>
          <w:bCs/>
          <w:i/>
          <w:iCs/>
          <w:sz w:val="24"/>
          <w:szCs w:val="24"/>
        </w:rPr>
        <w:t xml:space="preserve">Mentoring vs coaching: The key differences and benefits. </w:t>
      </w:r>
      <w:r w:rsidRPr="00C47792">
        <w:rPr>
          <w:bCs/>
          <w:sz w:val="24"/>
          <w:szCs w:val="24"/>
        </w:rPr>
        <w:t xml:space="preserve">Available at: https://www.think-learning.com/employee-engagement/mentoring-vs-coaching/. (Accessed: 21st June 2025). </w:t>
      </w:r>
    </w:p>
    <w:p w14:paraId="2CC883A1" w14:textId="77777777" w:rsidR="00893DD1" w:rsidRDefault="00893DD1" w:rsidP="00013BB5">
      <w:pPr>
        <w:keepNext/>
        <w:ind w:right="237"/>
        <w:rPr>
          <w:bCs/>
          <w:sz w:val="24"/>
          <w:szCs w:val="24"/>
        </w:rPr>
      </w:pPr>
    </w:p>
    <w:p w14:paraId="0846C761" w14:textId="0E494AD5" w:rsidR="0064631B" w:rsidRPr="00013BB5" w:rsidRDefault="0064631B" w:rsidP="00013BB5">
      <w:pPr>
        <w:keepNext/>
        <w:ind w:right="237"/>
        <w:rPr>
          <w:bCs/>
          <w:sz w:val="24"/>
          <w:szCs w:val="24"/>
        </w:rPr>
      </w:pPr>
      <w:r w:rsidRPr="00013BB5">
        <w:rPr>
          <w:bCs/>
          <w:sz w:val="24"/>
          <w:szCs w:val="24"/>
        </w:rPr>
        <w:t xml:space="preserve">Murray, D. (2024). </w:t>
      </w:r>
      <w:r w:rsidRPr="00171191">
        <w:rPr>
          <w:bCs/>
          <w:i/>
          <w:iCs/>
          <w:sz w:val="24"/>
          <w:szCs w:val="24"/>
        </w:rPr>
        <w:t>Facial recognition and the end of human rights as we know them? Netherlands quarterly of human rights</w:t>
      </w:r>
      <w:r w:rsidRPr="00013BB5">
        <w:rPr>
          <w:bCs/>
          <w:sz w:val="24"/>
          <w:szCs w:val="24"/>
        </w:rPr>
        <w:t xml:space="preserve">, 42(2). </w:t>
      </w:r>
      <w:proofErr w:type="spellStart"/>
      <w:proofErr w:type="gramStart"/>
      <w:r w:rsidRPr="00013BB5">
        <w:rPr>
          <w:bCs/>
          <w:sz w:val="24"/>
          <w:szCs w:val="24"/>
        </w:rPr>
        <w:t>doi:https</w:t>
      </w:r>
      <w:proofErr w:type="spellEnd"/>
      <w:r w:rsidRPr="00013BB5">
        <w:rPr>
          <w:bCs/>
          <w:sz w:val="24"/>
          <w:szCs w:val="24"/>
        </w:rPr>
        <w:t>://doi.org/10.1177/09240519241253061</w:t>
      </w:r>
      <w:proofErr w:type="gramEnd"/>
      <w:r w:rsidRPr="00013BB5">
        <w:rPr>
          <w:bCs/>
          <w:sz w:val="24"/>
          <w:szCs w:val="24"/>
        </w:rPr>
        <w:t>. (Accessed: 12th January 2025).</w:t>
      </w:r>
    </w:p>
    <w:p w14:paraId="60F5B5C7" w14:textId="77777777" w:rsidR="00893DD1" w:rsidRDefault="00893DD1" w:rsidP="004C7888">
      <w:pPr>
        <w:keepNext/>
        <w:ind w:right="237"/>
        <w:rPr>
          <w:bCs/>
          <w:sz w:val="24"/>
          <w:szCs w:val="24"/>
        </w:rPr>
      </w:pPr>
    </w:p>
    <w:p w14:paraId="1E5B902F" w14:textId="236E7E73" w:rsidR="0064631B" w:rsidRPr="004C7888" w:rsidRDefault="0064631B" w:rsidP="004C7888">
      <w:pPr>
        <w:keepNext/>
        <w:ind w:right="237"/>
        <w:rPr>
          <w:bCs/>
          <w:sz w:val="24"/>
          <w:szCs w:val="24"/>
        </w:rPr>
      </w:pPr>
      <w:r w:rsidRPr="004C7888">
        <w:rPr>
          <w:bCs/>
          <w:sz w:val="24"/>
          <w:szCs w:val="24"/>
        </w:rPr>
        <w:t xml:space="preserve">Nickerson, C. (2024). </w:t>
      </w:r>
      <w:r w:rsidRPr="00D8308A">
        <w:rPr>
          <w:bCs/>
          <w:i/>
          <w:iCs/>
          <w:sz w:val="24"/>
          <w:szCs w:val="24"/>
        </w:rPr>
        <w:t>Autocratic leadership style</w:t>
      </w:r>
      <w:r w:rsidRPr="004C7888">
        <w:rPr>
          <w:bCs/>
          <w:sz w:val="24"/>
          <w:szCs w:val="24"/>
        </w:rPr>
        <w:t>. Available at: https://www.simplypsychology.org/autocratic-leadership.html.  (Accessed: 20th June 2025).</w:t>
      </w:r>
    </w:p>
    <w:p w14:paraId="61FCBF24" w14:textId="77777777" w:rsidR="00893DD1" w:rsidRDefault="00893DD1" w:rsidP="004C7888">
      <w:pPr>
        <w:keepNext/>
        <w:ind w:right="237"/>
        <w:rPr>
          <w:bCs/>
          <w:sz w:val="24"/>
          <w:szCs w:val="24"/>
        </w:rPr>
      </w:pPr>
    </w:p>
    <w:p w14:paraId="39B71A8A" w14:textId="4D4B6F61" w:rsidR="0064631B" w:rsidRPr="004C7888" w:rsidRDefault="0064631B" w:rsidP="004C7888">
      <w:pPr>
        <w:keepNext/>
        <w:ind w:right="237"/>
        <w:rPr>
          <w:bCs/>
          <w:sz w:val="24"/>
          <w:szCs w:val="24"/>
        </w:rPr>
      </w:pPr>
      <w:r w:rsidRPr="004C7888">
        <w:rPr>
          <w:bCs/>
          <w:sz w:val="24"/>
          <w:szCs w:val="24"/>
        </w:rPr>
        <w:t xml:space="preserve">Nickerson, C. (2024). </w:t>
      </w:r>
      <w:r w:rsidRPr="004C7888">
        <w:rPr>
          <w:bCs/>
          <w:i/>
          <w:iCs/>
          <w:sz w:val="24"/>
          <w:szCs w:val="24"/>
        </w:rPr>
        <w:t>Leadership Styles and Frameworks You Should Know.</w:t>
      </w:r>
      <w:r w:rsidRPr="004C7888">
        <w:rPr>
          <w:bCs/>
          <w:sz w:val="24"/>
          <w:szCs w:val="24"/>
        </w:rPr>
        <w:t xml:space="preserve"> Available at: https://www.simplypsychology.org/leadership-styles.html. (Accessed: 20th June 2025).</w:t>
      </w:r>
    </w:p>
    <w:p w14:paraId="33E05359" w14:textId="77777777" w:rsidR="00893DD1" w:rsidRDefault="00893DD1" w:rsidP="00013BB5">
      <w:pPr>
        <w:keepNext/>
        <w:ind w:right="237"/>
        <w:rPr>
          <w:bCs/>
          <w:sz w:val="24"/>
          <w:szCs w:val="24"/>
        </w:rPr>
      </w:pPr>
    </w:p>
    <w:p w14:paraId="4081F434" w14:textId="383DBF4A" w:rsidR="0064631B" w:rsidRPr="00013BB5" w:rsidRDefault="0064631B" w:rsidP="00013BB5">
      <w:pPr>
        <w:keepNext/>
        <w:ind w:right="237"/>
        <w:rPr>
          <w:bCs/>
          <w:sz w:val="24"/>
          <w:szCs w:val="24"/>
        </w:rPr>
      </w:pPr>
      <w:r w:rsidRPr="00013BB5">
        <w:rPr>
          <w:bCs/>
          <w:sz w:val="24"/>
          <w:szCs w:val="24"/>
        </w:rPr>
        <w:t xml:space="preserve">NPCC (2016). </w:t>
      </w:r>
      <w:r w:rsidRPr="00171191">
        <w:rPr>
          <w:bCs/>
          <w:i/>
          <w:iCs/>
          <w:sz w:val="24"/>
          <w:szCs w:val="24"/>
        </w:rPr>
        <w:t>Police Chiefs and PCCs Set out a Vision for Policing in 2025</w:t>
      </w:r>
      <w:r w:rsidRPr="00013BB5">
        <w:rPr>
          <w:bCs/>
          <w:sz w:val="24"/>
          <w:szCs w:val="24"/>
        </w:rPr>
        <w:t>. Available at: https://news.npcc.police.uk/releases/police-chiefs-and-pccs-set-out-a-vision-for-policing-in-2025. (Accessed: 12th January 2025).</w:t>
      </w:r>
    </w:p>
    <w:p w14:paraId="1B6CCCAD" w14:textId="77777777" w:rsidR="00893DD1" w:rsidRDefault="00893DD1" w:rsidP="00C47792">
      <w:pPr>
        <w:keepNext/>
        <w:ind w:right="237"/>
        <w:rPr>
          <w:bCs/>
          <w:sz w:val="24"/>
          <w:szCs w:val="24"/>
        </w:rPr>
      </w:pPr>
    </w:p>
    <w:p w14:paraId="54824116" w14:textId="3FEA5287" w:rsidR="0064631B" w:rsidRPr="00C47792" w:rsidRDefault="0064631B" w:rsidP="00C47792">
      <w:pPr>
        <w:keepNext/>
        <w:ind w:right="237"/>
        <w:rPr>
          <w:bCs/>
          <w:sz w:val="24"/>
          <w:szCs w:val="24"/>
        </w:rPr>
      </w:pPr>
      <w:r w:rsidRPr="00C47792">
        <w:rPr>
          <w:bCs/>
          <w:sz w:val="24"/>
          <w:szCs w:val="24"/>
        </w:rPr>
        <w:t xml:space="preserve">NPCC (2016). </w:t>
      </w:r>
      <w:r w:rsidRPr="003276F1">
        <w:rPr>
          <w:bCs/>
          <w:i/>
          <w:iCs/>
          <w:sz w:val="24"/>
          <w:szCs w:val="24"/>
        </w:rPr>
        <w:t>Police Chiefs and PCCs Set out a Vision for Policing in 2025.</w:t>
      </w:r>
      <w:r w:rsidRPr="00C47792">
        <w:rPr>
          <w:bCs/>
          <w:sz w:val="24"/>
          <w:szCs w:val="24"/>
        </w:rPr>
        <w:t xml:space="preserve"> Available at: https://news.npcc.police.uk/releases/police-chiefs-and-pccs-set-out-a-vision-for-policing-in-2025. (Accessed: 21st June 2025).</w:t>
      </w:r>
    </w:p>
    <w:p w14:paraId="2407CCCC" w14:textId="77777777" w:rsidR="0064631B" w:rsidRPr="004C7888" w:rsidRDefault="0064631B" w:rsidP="004C7888">
      <w:pPr>
        <w:keepNext/>
        <w:ind w:right="237"/>
        <w:rPr>
          <w:bCs/>
          <w:sz w:val="24"/>
          <w:szCs w:val="24"/>
        </w:rPr>
      </w:pPr>
      <w:r w:rsidRPr="004C7888">
        <w:rPr>
          <w:bCs/>
          <w:sz w:val="24"/>
          <w:szCs w:val="24"/>
        </w:rPr>
        <w:lastRenderedPageBreak/>
        <w:t xml:space="preserve">Panchal, R. (2023). </w:t>
      </w:r>
      <w:r w:rsidRPr="00D8308A">
        <w:rPr>
          <w:bCs/>
          <w:i/>
          <w:iCs/>
          <w:sz w:val="24"/>
          <w:szCs w:val="24"/>
        </w:rPr>
        <w:t xml:space="preserve">Transformational Leadership Advantages </w:t>
      </w:r>
      <w:proofErr w:type="gramStart"/>
      <w:r w:rsidRPr="00D8308A">
        <w:rPr>
          <w:bCs/>
          <w:i/>
          <w:iCs/>
          <w:sz w:val="24"/>
          <w:szCs w:val="24"/>
        </w:rPr>
        <w:t>And</w:t>
      </w:r>
      <w:proofErr w:type="gramEnd"/>
      <w:r w:rsidRPr="00D8308A">
        <w:rPr>
          <w:bCs/>
          <w:i/>
          <w:iCs/>
          <w:sz w:val="24"/>
          <w:szCs w:val="24"/>
        </w:rPr>
        <w:t xml:space="preserve"> Disadvantages. Available</w:t>
      </w:r>
      <w:r w:rsidRPr="004C7888">
        <w:rPr>
          <w:bCs/>
          <w:sz w:val="24"/>
          <w:szCs w:val="24"/>
        </w:rPr>
        <w:t xml:space="preserve"> at: https://theleaderboy.com/transformational-leadership-advantages-and-disadvantages/. (Accessed: 20th June 2025).</w:t>
      </w:r>
    </w:p>
    <w:p w14:paraId="46A3E2E3" w14:textId="77777777" w:rsidR="00893DD1" w:rsidRDefault="00893DD1" w:rsidP="00C47792">
      <w:pPr>
        <w:keepNext/>
        <w:ind w:right="237"/>
        <w:rPr>
          <w:bCs/>
          <w:sz w:val="24"/>
          <w:szCs w:val="24"/>
        </w:rPr>
      </w:pPr>
    </w:p>
    <w:p w14:paraId="5A4885D9" w14:textId="37F4D533" w:rsidR="0064631B" w:rsidRPr="00C47792" w:rsidRDefault="0064631B" w:rsidP="00C47792">
      <w:pPr>
        <w:keepNext/>
        <w:ind w:right="237"/>
        <w:rPr>
          <w:bCs/>
          <w:sz w:val="24"/>
          <w:szCs w:val="24"/>
        </w:rPr>
      </w:pPr>
      <w:r w:rsidRPr="00C47792">
        <w:rPr>
          <w:bCs/>
          <w:sz w:val="24"/>
          <w:szCs w:val="24"/>
        </w:rPr>
        <w:t xml:space="preserve">Panchal, S. and Riddell, P. (2020). The GROWS model: </w:t>
      </w:r>
      <w:r w:rsidRPr="003276F1">
        <w:rPr>
          <w:bCs/>
          <w:i/>
          <w:iCs/>
          <w:sz w:val="24"/>
          <w:szCs w:val="24"/>
        </w:rPr>
        <w:t>extending the GROW coaching model to support behavioural change.</w:t>
      </w:r>
      <w:r w:rsidRPr="00C47792">
        <w:rPr>
          <w:bCs/>
          <w:sz w:val="24"/>
          <w:szCs w:val="24"/>
        </w:rPr>
        <w:t xml:space="preserve"> Available at: https://centaur.reading.ac.uk/104381/1/Final%20Revision%20-%20Panchal%20and%20Riddell%20Research%20Paper_27th%20Feb%202020%5B1%5D.pdf. (Accessed: 21st June 2025).</w:t>
      </w:r>
    </w:p>
    <w:p w14:paraId="0476C48B" w14:textId="77777777" w:rsidR="00893DD1" w:rsidRDefault="00893DD1" w:rsidP="00013BB5">
      <w:pPr>
        <w:keepNext/>
        <w:ind w:right="237"/>
        <w:rPr>
          <w:bCs/>
          <w:sz w:val="24"/>
          <w:szCs w:val="24"/>
        </w:rPr>
      </w:pPr>
    </w:p>
    <w:p w14:paraId="2B43CA92" w14:textId="184404BF" w:rsidR="0064631B" w:rsidRPr="00013BB5" w:rsidRDefault="0064631B" w:rsidP="00013BB5">
      <w:pPr>
        <w:keepNext/>
        <w:ind w:right="237"/>
        <w:rPr>
          <w:bCs/>
          <w:sz w:val="24"/>
          <w:szCs w:val="24"/>
        </w:rPr>
      </w:pPr>
      <w:r w:rsidRPr="00013BB5">
        <w:rPr>
          <w:bCs/>
          <w:sz w:val="24"/>
          <w:szCs w:val="24"/>
        </w:rPr>
        <w:t xml:space="preserve">Police Federation (2019). </w:t>
      </w:r>
      <w:r w:rsidRPr="00171191">
        <w:rPr>
          <w:bCs/>
          <w:i/>
          <w:iCs/>
          <w:sz w:val="24"/>
          <w:szCs w:val="24"/>
        </w:rPr>
        <w:t>Officers Bearing Brunt of Disorganised College of Policing Scheme</w:t>
      </w:r>
      <w:r w:rsidRPr="00013BB5">
        <w:rPr>
          <w:bCs/>
          <w:sz w:val="24"/>
          <w:szCs w:val="24"/>
        </w:rPr>
        <w:t>. Available at: https://www.polfed.org/news/latest-news/2019/officers-bearing-brunt-of-disorganised-degree-scheme/. (Accessed: 12th January 2025).</w:t>
      </w:r>
    </w:p>
    <w:p w14:paraId="5D4406C8" w14:textId="77777777" w:rsidR="00893DD1" w:rsidRDefault="00893DD1" w:rsidP="00013BB5">
      <w:pPr>
        <w:keepNext/>
        <w:ind w:right="237"/>
        <w:rPr>
          <w:bCs/>
          <w:sz w:val="24"/>
          <w:szCs w:val="24"/>
        </w:rPr>
      </w:pPr>
    </w:p>
    <w:p w14:paraId="62BF1CBA" w14:textId="5B5EC1F7" w:rsidR="0064631B" w:rsidRPr="00013BB5" w:rsidRDefault="0064631B" w:rsidP="00013BB5">
      <w:pPr>
        <w:keepNext/>
        <w:ind w:right="237"/>
        <w:rPr>
          <w:bCs/>
          <w:sz w:val="24"/>
          <w:szCs w:val="24"/>
        </w:rPr>
      </w:pPr>
      <w:r w:rsidRPr="00013BB5">
        <w:rPr>
          <w:bCs/>
          <w:sz w:val="24"/>
          <w:szCs w:val="24"/>
        </w:rPr>
        <w:t xml:space="preserve">Ralph, L. and Robinson, P. (2023). Assessing police social media practices through a democratic policing lens. </w:t>
      </w:r>
      <w:r w:rsidRPr="00171191">
        <w:rPr>
          <w:bCs/>
          <w:i/>
          <w:iCs/>
          <w:sz w:val="24"/>
          <w:szCs w:val="24"/>
        </w:rPr>
        <w:t>International Journal of Police Science and Management</w:t>
      </w:r>
      <w:r w:rsidRPr="00013BB5">
        <w:rPr>
          <w:bCs/>
          <w:sz w:val="24"/>
          <w:szCs w:val="24"/>
        </w:rPr>
        <w:t xml:space="preserve">, 25(3), pp.237–249. </w:t>
      </w:r>
      <w:proofErr w:type="spellStart"/>
      <w:proofErr w:type="gramStart"/>
      <w:r w:rsidRPr="00013BB5">
        <w:rPr>
          <w:bCs/>
          <w:sz w:val="24"/>
          <w:szCs w:val="24"/>
        </w:rPr>
        <w:t>doi:https</w:t>
      </w:r>
      <w:proofErr w:type="spellEnd"/>
      <w:r w:rsidRPr="00013BB5">
        <w:rPr>
          <w:bCs/>
          <w:sz w:val="24"/>
          <w:szCs w:val="24"/>
        </w:rPr>
        <w:t>://doi.org/10.1177/14613557231169391</w:t>
      </w:r>
      <w:proofErr w:type="gramEnd"/>
      <w:r w:rsidRPr="00013BB5">
        <w:rPr>
          <w:bCs/>
          <w:sz w:val="24"/>
          <w:szCs w:val="24"/>
        </w:rPr>
        <w:t>.  (Accessed: 15th May 2025).</w:t>
      </w:r>
    </w:p>
    <w:p w14:paraId="43F57FAF" w14:textId="77777777" w:rsidR="00893DD1" w:rsidRDefault="00893DD1" w:rsidP="00C47792">
      <w:pPr>
        <w:keepNext/>
        <w:ind w:right="237"/>
        <w:rPr>
          <w:bCs/>
          <w:sz w:val="24"/>
          <w:szCs w:val="24"/>
        </w:rPr>
      </w:pPr>
    </w:p>
    <w:p w14:paraId="58BDF5AB" w14:textId="15C50FA2" w:rsidR="0064631B" w:rsidRPr="00C47792" w:rsidRDefault="0064631B" w:rsidP="00C47792">
      <w:pPr>
        <w:keepNext/>
        <w:ind w:right="237"/>
        <w:rPr>
          <w:bCs/>
          <w:sz w:val="24"/>
          <w:szCs w:val="24"/>
        </w:rPr>
      </w:pPr>
      <w:proofErr w:type="spellStart"/>
      <w:r w:rsidRPr="00C47792">
        <w:rPr>
          <w:bCs/>
          <w:sz w:val="24"/>
          <w:szCs w:val="24"/>
        </w:rPr>
        <w:t>Scheveneels</w:t>
      </w:r>
      <w:proofErr w:type="spellEnd"/>
      <w:r w:rsidRPr="00C47792">
        <w:rPr>
          <w:bCs/>
          <w:sz w:val="24"/>
          <w:szCs w:val="24"/>
        </w:rPr>
        <w:t xml:space="preserve">, S., Hermans, D., Janssens, J., </w:t>
      </w:r>
      <w:proofErr w:type="spellStart"/>
      <w:r w:rsidRPr="00C47792">
        <w:rPr>
          <w:bCs/>
          <w:sz w:val="24"/>
          <w:szCs w:val="24"/>
        </w:rPr>
        <w:t>Greeven</w:t>
      </w:r>
      <w:proofErr w:type="spellEnd"/>
      <w:r w:rsidRPr="00C47792">
        <w:rPr>
          <w:bCs/>
          <w:sz w:val="24"/>
          <w:szCs w:val="24"/>
        </w:rPr>
        <w:t xml:space="preserve">, A., &amp; van Emmerik, A. (2025). The use of exposure in anxiety-related disorders and associations with practitioner characteristics. </w:t>
      </w:r>
      <w:r w:rsidRPr="003276F1">
        <w:rPr>
          <w:bCs/>
          <w:i/>
          <w:iCs/>
          <w:sz w:val="24"/>
          <w:szCs w:val="24"/>
        </w:rPr>
        <w:t>Cognitive Behaviour Therapy</w:t>
      </w:r>
      <w:r w:rsidRPr="00C47792">
        <w:rPr>
          <w:bCs/>
          <w:sz w:val="24"/>
          <w:szCs w:val="24"/>
        </w:rPr>
        <w:t>, 1–16. https://doi.org/10.1080/16506073.2025.2518424 (Accessed: 21st June 2025).</w:t>
      </w:r>
    </w:p>
    <w:p w14:paraId="224DBF0B" w14:textId="77777777" w:rsidR="00893DD1" w:rsidRDefault="00893DD1" w:rsidP="00013BB5">
      <w:pPr>
        <w:keepNext/>
        <w:ind w:right="237"/>
        <w:rPr>
          <w:bCs/>
          <w:sz w:val="24"/>
          <w:szCs w:val="24"/>
        </w:rPr>
      </w:pPr>
    </w:p>
    <w:p w14:paraId="0A8682C2" w14:textId="3C304181" w:rsidR="0064631B" w:rsidRPr="00013BB5" w:rsidRDefault="0064631B" w:rsidP="00013BB5">
      <w:pPr>
        <w:keepNext/>
        <w:ind w:right="237"/>
        <w:rPr>
          <w:bCs/>
          <w:sz w:val="24"/>
          <w:szCs w:val="24"/>
        </w:rPr>
      </w:pPr>
      <w:proofErr w:type="spellStart"/>
      <w:r w:rsidRPr="00013BB5">
        <w:rPr>
          <w:bCs/>
          <w:sz w:val="24"/>
          <w:szCs w:val="24"/>
        </w:rPr>
        <w:t>Schuld</w:t>
      </w:r>
      <w:proofErr w:type="spellEnd"/>
      <w:r w:rsidRPr="00013BB5">
        <w:rPr>
          <w:bCs/>
          <w:sz w:val="24"/>
          <w:szCs w:val="24"/>
        </w:rPr>
        <w:t xml:space="preserve">, D. (2017). </w:t>
      </w:r>
      <w:r w:rsidRPr="00171191">
        <w:rPr>
          <w:bCs/>
          <w:i/>
          <w:iCs/>
          <w:sz w:val="24"/>
          <w:szCs w:val="24"/>
        </w:rPr>
        <w:t xml:space="preserve">Social media plays an important role in the immediate response to active threat events, including the May 22, </w:t>
      </w:r>
      <w:proofErr w:type="gramStart"/>
      <w:r w:rsidRPr="00171191">
        <w:rPr>
          <w:bCs/>
          <w:i/>
          <w:iCs/>
          <w:sz w:val="24"/>
          <w:szCs w:val="24"/>
        </w:rPr>
        <w:t>2017</w:t>
      </w:r>
      <w:proofErr w:type="gramEnd"/>
      <w:r w:rsidRPr="00171191">
        <w:rPr>
          <w:bCs/>
          <w:i/>
          <w:iCs/>
          <w:sz w:val="24"/>
          <w:szCs w:val="24"/>
        </w:rPr>
        <w:t xml:space="preserve"> attack on the Manchester Arena. Social media provided valuable information to first responders, investigators, witnesses, and the public</w:t>
      </w:r>
      <w:r w:rsidRPr="00013BB5">
        <w:rPr>
          <w:bCs/>
          <w:sz w:val="24"/>
          <w:szCs w:val="24"/>
        </w:rPr>
        <w:t>.  Linkedin.com. Available at: https://www.linkedin.com/pulse/social-media-manchester-arena-attack-response-david-schuld.  (Accessed: 15th May 2025).</w:t>
      </w:r>
    </w:p>
    <w:p w14:paraId="671D79AE" w14:textId="77777777" w:rsidR="00893DD1" w:rsidRDefault="00893DD1" w:rsidP="00013BB5">
      <w:pPr>
        <w:keepNext/>
        <w:ind w:right="237"/>
        <w:rPr>
          <w:bCs/>
          <w:i/>
          <w:iCs/>
          <w:sz w:val="24"/>
          <w:szCs w:val="24"/>
        </w:rPr>
      </w:pPr>
    </w:p>
    <w:p w14:paraId="6552F396" w14:textId="1BA6BFEC" w:rsidR="0064631B" w:rsidRPr="00013BB5" w:rsidRDefault="0064631B" w:rsidP="00013BB5">
      <w:pPr>
        <w:keepNext/>
        <w:ind w:right="237"/>
        <w:rPr>
          <w:bCs/>
          <w:sz w:val="24"/>
          <w:szCs w:val="24"/>
        </w:rPr>
      </w:pPr>
      <w:r w:rsidRPr="00171191">
        <w:rPr>
          <w:bCs/>
          <w:i/>
          <w:iCs/>
          <w:sz w:val="24"/>
          <w:szCs w:val="24"/>
        </w:rPr>
        <w:t>Science &amp; Management,</w:t>
      </w:r>
      <w:r w:rsidRPr="00013BB5">
        <w:rPr>
          <w:bCs/>
          <w:sz w:val="24"/>
          <w:szCs w:val="24"/>
        </w:rPr>
        <w:t xml:space="preserve"> [online] 24(2), p.146135572110640. </w:t>
      </w:r>
      <w:proofErr w:type="spellStart"/>
      <w:proofErr w:type="gramStart"/>
      <w:r w:rsidRPr="00013BB5">
        <w:rPr>
          <w:bCs/>
          <w:sz w:val="24"/>
          <w:szCs w:val="24"/>
        </w:rPr>
        <w:t>doi:https</w:t>
      </w:r>
      <w:proofErr w:type="spellEnd"/>
      <w:r w:rsidRPr="00013BB5">
        <w:rPr>
          <w:bCs/>
          <w:sz w:val="24"/>
          <w:szCs w:val="24"/>
        </w:rPr>
        <w:t>://doi.org/10.1177/14613557211064053</w:t>
      </w:r>
      <w:proofErr w:type="gramEnd"/>
      <w:r w:rsidRPr="00013BB5">
        <w:rPr>
          <w:bCs/>
          <w:sz w:val="24"/>
          <w:szCs w:val="24"/>
        </w:rPr>
        <w:t>. (Accessed: 12th January 2025).</w:t>
      </w:r>
    </w:p>
    <w:p w14:paraId="3F1EDB4B" w14:textId="77777777" w:rsidR="00893DD1" w:rsidRDefault="00893DD1" w:rsidP="00C47792">
      <w:pPr>
        <w:keepNext/>
        <w:ind w:right="237"/>
        <w:rPr>
          <w:bCs/>
          <w:sz w:val="24"/>
          <w:szCs w:val="24"/>
        </w:rPr>
      </w:pPr>
    </w:p>
    <w:p w14:paraId="3A57BAA7" w14:textId="70D1E3D8" w:rsidR="0064631B" w:rsidRPr="00C47792" w:rsidRDefault="0064631B" w:rsidP="00C47792">
      <w:pPr>
        <w:keepNext/>
        <w:ind w:right="237"/>
        <w:rPr>
          <w:bCs/>
          <w:sz w:val="24"/>
          <w:szCs w:val="24"/>
        </w:rPr>
      </w:pPr>
      <w:r w:rsidRPr="00C47792">
        <w:rPr>
          <w:bCs/>
          <w:sz w:val="24"/>
          <w:szCs w:val="24"/>
        </w:rPr>
        <w:t xml:space="preserve">Taylor, E. (2025). </w:t>
      </w:r>
      <w:r w:rsidRPr="00F21CDF">
        <w:rPr>
          <w:bCs/>
          <w:i/>
          <w:iCs/>
          <w:sz w:val="24"/>
          <w:szCs w:val="24"/>
        </w:rPr>
        <w:t>What is Coaching? A Comprehensive Guide</w:t>
      </w:r>
      <w:r w:rsidRPr="00C47792">
        <w:rPr>
          <w:bCs/>
          <w:sz w:val="24"/>
          <w:szCs w:val="24"/>
        </w:rPr>
        <w:t>. Available at: https://www.theknowledgeacademy.com/blog/what-is-coaching/. (Accessed: 21st June 2025).</w:t>
      </w:r>
    </w:p>
    <w:p w14:paraId="3EC51276" w14:textId="77777777" w:rsidR="00893DD1" w:rsidRDefault="00893DD1" w:rsidP="004C7888">
      <w:pPr>
        <w:keepNext/>
        <w:ind w:right="237"/>
        <w:rPr>
          <w:bCs/>
          <w:sz w:val="24"/>
          <w:szCs w:val="24"/>
        </w:rPr>
      </w:pPr>
    </w:p>
    <w:p w14:paraId="52A0677E" w14:textId="1DCF8F9C" w:rsidR="0064631B" w:rsidRPr="004C7888" w:rsidRDefault="0064631B" w:rsidP="004C7888">
      <w:pPr>
        <w:keepNext/>
        <w:ind w:right="237"/>
        <w:rPr>
          <w:bCs/>
          <w:sz w:val="24"/>
          <w:szCs w:val="24"/>
        </w:rPr>
      </w:pPr>
      <w:r w:rsidRPr="004C7888">
        <w:rPr>
          <w:bCs/>
          <w:sz w:val="24"/>
          <w:szCs w:val="24"/>
        </w:rPr>
        <w:t xml:space="preserve">Thanh, N.H. and Quang, N.V. (2022). Transformational, Transactional, Laissez-faire Leadership Styles and Employee Engagement: </w:t>
      </w:r>
      <w:r w:rsidRPr="001725AC">
        <w:rPr>
          <w:bCs/>
          <w:i/>
          <w:iCs/>
          <w:sz w:val="24"/>
          <w:szCs w:val="24"/>
        </w:rPr>
        <w:t xml:space="preserve">Evidence from Vietnam’s </w:t>
      </w:r>
      <w:r w:rsidRPr="001725AC">
        <w:rPr>
          <w:bCs/>
          <w:i/>
          <w:iCs/>
          <w:sz w:val="24"/>
          <w:szCs w:val="24"/>
        </w:rPr>
        <w:lastRenderedPageBreak/>
        <w:t>Public Sector</w:t>
      </w:r>
      <w:r w:rsidRPr="004C7888">
        <w:rPr>
          <w:bCs/>
          <w:sz w:val="24"/>
          <w:szCs w:val="24"/>
        </w:rPr>
        <w:t xml:space="preserve">.12(2). </w:t>
      </w:r>
      <w:proofErr w:type="spellStart"/>
      <w:proofErr w:type="gramStart"/>
      <w:r w:rsidRPr="004C7888">
        <w:rPr>
          <w:bCs/>
          <w:sz w:val="24"/>
          <w:szCs w:val="24"/>
        </w:rPr>
        <w:t>doi:https</w:t>
      </w:r>
      <w:proofErr w:type="spellEnd"/>
      <w:r w:rsidRPr="004C7888">
        <w:rPr>
          <w:bCs/>
          <w:sz w:val="24"/>
          <w:szCs w:val="24"/>
        </w:rPr>
        <w:t>://doi.org/10.1177/21582440221094606</w:t>
      </w:r>
      <w:proofErr w:type="gramEnd"/>
      <w:r w:rsidRPr="004C7888">
        <w:rPr>
          <w:bCs/>
          <w:sz w:val="24"/>
          <w:szCs w:val="24"/>
        </w:rPr>
        <w:t>.  (Accessed: 20th June 2025).</w:t>
      </w:r>
    </w:p>
    <w:p w14:paraId="33B0AD33" w14:textId="77777777" w:rsidR="00893DD1" w:rsidRDefault="00893DD1" w:rsidP="004C7888">
      <w:pPr>
        <w:keepNext/>
        <w:ind w:right="237"/>
        <w:rPr>
          <w:bCs/>
          <w:sz w:val="24"/>
          <w:szCs w:val="24"/>
        </w:rPr>
      </w:pPr>
    </w:p>
    <w:p w14:paraId="6EAF29E8" w14:textId="29621AF3" w:rsidR="0064631B" w:rsidRPr="004C7888" w:rsidRDefault="0064631B" w:rsidP="004C7888">
      <w:pPr>
        <w:keepNext/>
        <w:ind w:right="237"/>
        <w:rPr>
          <w:bCs/>
          <w:sz w:val="24"/>
          <w:szCs w:val="24"/>
        </w:rPr>
      </w:pPr>
      <w:r w:rsidRPr="004C7888">
        <w:rPr>
          <w:bCs/>
          <w:sz w:val="24"/>
          <w:szCs w:val="24"/>
        </w:rPr>
        <w:t xml:space="preserve">Tran, A. (2023). </w:t>
      </w:r>
      <w:r w:rsidRPr="001725AC">
        <w:rPr>
          <w:bCs/>
          <w:i/>
          <w:iCs/>
          <w:sz w:val="24"/>
          <w:szCs w:val="24"/>
        </w:rPr>
        <w:t xml:space="preserve">How to Define Transactional Leadership | Pros, Cons with Best 8 Examples in 2023 </w:t>
      </w:r>
      <w:r w:rsidRPr="004C7888">
        <w:rPr>
          <w:bCs/>
          <w:sz w:val="24"/>
          <w:szCs w:val="24"/>
        </w:rPr>
        <w:t xml:space="preserve">- </w:t>
      </w:r>
      <w:proofErr w:type="spellStart"/>
      <w:r w:rsidRPr="004C7888">
        <w:rPr>
          <w:bCs/>
          <w:sz w:val="24"/>
          <w:szCs w:val="24"/>
        </w:rPr>
        <w:t>AhaSlides</w:t>
      </w:r>
      <w:proofErr w:type="spellEnd"/>
      <w:r w:rsidRPr="004C7888">
        <w:rPr>
          <w:bCs/>
          <w:sz w:val="24"/>
          <w:szCs w:val="24"/>
        </w:rPr>
        <w:t>. Available at: https://ahaslides.com/blog/transactional-leadership/. (Accessed: 20th June 2025).</w:t>
      </w:r>
    </w:p>
    <w:p w14:paraId="15AE7771" w14:textId="77777777" w:rsidR="00893DD1" w:rsidRDefault="00893DD1" w:rsidP="004C7888">
      <w:pPr>
        <w:keepNext/>
        <w:ind w:right="237"/>
        <w:rPr>
          <w:bCs/>
          <w:sz w:val="24"/>
          <w:szCs w:val="24"/>
        </w:rPr>
      </w:pPr>
    </w:p>
    <w:p w14:paraId="50E7A104" w14:textId="1BF15DF6" w:rsidR="0064631B" w:rsidRPr="004C7888" w:rsidRDefault="0064631B" w:rsidP="004C7888">
      <w:pPr>
        <w:keepNext/>
        <w:ind w:right="237"/>
        <w:rPr>
          <w:bCs/>
          <w:sz w:val="24"/>
          <w:szCs w:val="24"/>
        </w:rPr>
      </w:pPr>
      <w:proofErr w:type="spellStart"/>
      <w:r w:rsidRPr="004C7888">
        <w:rPr>
          <w:bCs/>
          <w:sz w:val="24"/>
          <w:szCs w:val="24"/>
        </w:rPr>
        <w:t>Tuzunkan</w:t>
      </w:r>
      <w:proofErr w:type="spellEnd"/>
      <w:r w:rsidRPr="004C7888">
        <w:rPr>
          <w:bCs/>
          <w:sz w:val="24"/>
          <w:szCs w:val="24"/>
        </w:rPr>
        <w:t xml:space="preserve"> (2023). </w:t>
      </w:r>
      <w:r w:rsidRPr="009E6C6C">
        <w:rPr>
          <w:bCs/>
          <w:i/>
          <w:iCs/>
          <w:sz w:val="24"/>
          <w:szCs w:val="24"/>
        </w:rPr>
        <w:t xml:space="preserve">Comparing Transactional and </w:t>
      </w:r>
      <w:proofErr w:type="gramStart"/>
      <w:r w:rsidRPr="009E6C6C">
        <w:rPr>
          <w:bCs/>
          <w:i/>
          <w:iCs/>
          <w:sz w:val="24"/>
          <w:szCs w:val="24"/>
        </w:rPr>
        <w:t>Micro Management</w:t>
      </w:r>
      <w:proofErr w:type="gramEnd"/>
      <w:r w:rsidRPr="009E6C6C">
        <w:rPr>
          <w:bCs/>
          <w:i/>
          <w:iCs/>
          <w:sz w:val="24"/>
          <w:szCs w:val="24"/>
        </w:rPr>
        <w:t xml:space="preserve"> Styles - Healthy Office Habits</w:t>
      </w:r>
      <w:r w:rsidRPr="004C7888">
        <w:rPr>
          <w:bCs/>
          <w:sz w:val="24"/>
          <w:szCs w:val="24"/>
        </w:rPr>
        <w:t>. Available at: https://healthyofficehabits.com/comparing-transactional-and-micro-management-styles/. (Accessed: 20th June 2025).</w:t>
      </w:r>
    </w:p>
    <w:p w14:paraId="7ADAF247" w14:textId="77777777" w:rsidR="00893DD1" w:rsidRDefault="00893DD1" w:rsidP="004C7888">
      <w:pPr>
        <w:keepNext/>
        <w:ind w:right="237"/>
        <w:rPr>
          <w:bCs/>
          <w:sz w:val="24"/>
          <w:szCs w:val="24"/>
        </w:rPr>
      </w:pPr>
    </w:p>
    <w:p w14:paraId="6118FA7B" w14:textId="6128F20E" w:rsidR="0064631B" w:rsidRPr="004C7888" w:rsidRDefault="0064631B" w:rsidP="004C7888">
      <w:pPr>
        <w:keepNext/>
        <w:ind w:right="237"/>
        <w:rPr>
          <w:bCs/>
          <w:sz w:val="24"/>
          <w:szCs w:val="24"/>
        </w:rPr>
      </w:pPr>
      <w:r w:rsidRPr="004C7888">
        <w:rPr>
          <w:bCs/>
          <w:sz w:val="24"/>
          <w:szCs w:val="24"/>
        </w:rPr>
        <w:t xml:space="preserve">Ugochukwu, C. (2024). </w:t>
      </w:r>
      <w:r w:rsidRPr="00D8308A">
        <w:rPr>
          <w:bCs/>
          <w:i/>
          <w:iCs/>
          <w:sz w:val="24"/>
          <w:szCs w:val="24"/>
        </w:rPr>
        <w:t>Transformational Leadership Theory</w:t>
      </w:r>
      <w:r w:rsidRPr="004C7888">
        <w:rPr>
          <w:bCs/>
          <w:sz w:val="24"/>
          <w:szCs w:val="24"/>
        </w:rPr>
        <w:t xml:space="preserve">. Available at: https://www.simplypsychology.org/what-is-transformational-leadership.html.  (Accessed: 20th June 2025). </w:t>
      </w:r>
    </w:p>
    <w:p w14:paraId="1AFDDEDF" w14:textId="77777777" w:rsidR="00893DD1" w:rsidRDefault="00893DD1" w:rsidP="00C47792">
      <w:pPr>
        <w:keepNext/>
        <w:ind w:right="237"/>
        <w:rPr>
          <w:bCs/>
          <w:sz w:val="24"/>
          <w:szCs w:val="24"/>
        </w:rPr>
      </w:pPr>
    </w:p>
    <w:p w14:paraId="164E2D55" w14:textId="3C8D7CEA" w:rsidR="0064631B" w:rsidRPr="00C47792" w:rsidRDefault="0064631B" w:rsidP="00C47792">
      <w:pPr>
        <w:keepNext/>
        <w:ind w:right="237"/>
        <w:rPr>
          <w:bCs/>
          <w:sz w:val="24"/>
          <w:szCs w:val="24"/>
        </w:rPr>
      </w:pPr>
      <w:proofErr w:type="spellStart"/>
      <w:r w:rsidRPr="00C47792">
        <w:rPr>
          <w:bCs/>
          <w:sz w:val="24"/>
          <w:szCs w:val="24"/>
        </w:rPr>
        <w:t>Verlinden</w:t>
      </w:r>
      <w:proofErr w:type="spellEnd"/>
      <w:r w:rsidRPr="00C47792">
        <w:rPr>
          <w:bCs/>
          <w:sz w:val="24"/>
          <w:szCs w:val="24"/>
        </w:rPr>
        <w:t xml:space="preserve">, N. (2024). </w:t>
      </w:r>
      <w:r w:rsidRPr="00F21CDF">
        <w:rPr>
          <w:bCs/>
          <w:i/>
          <w:iCs/>
          <w:sz w:val="24"/>
          <w:szCs w:val="24"/>
        </w:rPr>
        <w:t>Coaching vs. Mentoring: 11 Key Differences &amp; Skills Needed</w:t>
      </w:r>
      <w:r w:rsidRPr="00C47792">
        <w:rPr>
          <w:bCs/>
          <w:sz w:val="24"/>
          <w:szCs w:val="24"/>
        </w:rPr>
        <w:t>. Available at: https://www.aihr.com/blog/coaching-vs-mentoring/.</w:t>
      </w:r>
    </w:p>
    <w:p w14:paraId="175C353E" w14:textId="77777777" w:rsidR="00893DD1" w:rsidRDefault="00893DD1" w:rsidP="00013BB5">
      <w:pPr>
        <w:keepNext/>
        <w:ind w:right="237"/>
        <w:rPr>
          <w:bCs/>
          <w:sz w:val="24"/>
          <w:szCs w:val="24"/>
        </w:rPr>
      </w:pPr>
    </w:p>
    <w:p w14:paraId="502DD7E4" w14:textId="185BDDE4" w:rsidR="0064631B" w:rsidRPr="00013BB5" w:rsidRDefault="0064631B" w:rsidP="00013BB5">
      <w:pPr>
        <w:keepNext/>
        <w:ind w:right="237"/>
        <w:rPr>
          <w:bCs/>
          <w:sz w:val="24"/>
          <w:szCs w:val="24"/>
        </w:rPr>
      </w:pPr>
      <w:r w:rsidRPr="00013BB5">
        <w:rPr>
          <w:bCs/>
          <w:sz w:val="24"/>
          <w:szCs w:val="24"/>
        </w:rPr>
        <w:t xml:space="preserve">Wen, A. (2017). </w:t>
      </w:r>
      <w:r w:rsidRPr="00171191">
        <w:rPr>
          <w:bCs/>
          <w:i/>
          <w:iCs/>
          <w:sz w:val="24"/>
          <w:szCs w:val="24"/>
        </w:rPr>
        <w:t xml:space="preserve">How </w:t>
      </w:r>
      <w:proofErr w:type="gramStart"/>
      <w:r w:rsidRPr="00171191">
        <w:rPr>
          <w:bCs/>
          <w:i/>
          <w:iCs/>
          <w:sz w:val="24"/>
          <w:szCs w:val="24"/>
        </w:rPr>
        <w:t>Social Media</w:t>
      </w:r>
      <w:proofErr w:type="gramEnd"/>
      <w:r w:rsidRPr="00171191">
        <w:rPr>
          <w:bCs/>
          <w:i/>
          <w:iCs/>
          <w:sz w:val="24"/>
          <w:szCs w:val="24"/>
        </w:rPr>
        <w:t xml:space="preserve"> is Revolutionizing Real-time Information in Six Ways</w:t>
      </w:r>
      <w:r w:rsidRPr="00013BB5">
        <w:rPr>
          <w:bCs/>
          <w:sz w:val="24"/>
          <w:szCs w:val="24"/>
        </w:rPr>
        <w:t>. Available at: https://medium.com/@awenz/how-social-media-is-revolutionizing-real-time-information-in-six-ways-335b3a1624ed. (Accessed: 15th May 2025).</w:t>
      </w:r>
    </w:p>
    <w:p w14:paraId="2E8EEEC8" w14:textId="77777777" w:rsidR="00893DD1" w:rsidRDefault="00893DD1" w:rsidP="00C47792">
      <w:pPr>
        <w:keepNext/>
        <w:ind w:right="237"/>
        <w:rPr>
          <w:bCs/>
          <w:sz w:val="24"/>
          <w:szCs w:val="24"/>
        </w:rPr>
      </w:pPr>
    </w:p>
    <w:p w14:paraId="09C020A5" w14:textId="477354F4" w:rsidR="0064631B" w:rsidRPr="00C47792" w:rsidRDefault="0064631B" w:rsidP="00C47792">
      <w:pPr>
        <w:keepNext/>
        <w:ind w:right="237"/>
        <w:rPr>
          <w:bCs/>
          <w:sz w:val="24"/>
          <w:szCs w:val="24"/>
        </w:rPr>
      </w:pPr>
      <w:r w:rsidRPr="00C47792">
        <w:rPr>
          <w:bCs/>
          <w:sz w:val="24"/>
          <w:szCs w:val="24"/>
        </w:rPr>
        <w:t xml:space="preserve">Wilson, C. (2020). </w:t>
      </w:r>
      <w:r w:rsidRPr="003276F1">
        <w:rPr>
          <w:bCs/>
          <w:i/>
          <w:iCs/>
          <w:sz w:val="24"/>
          <w:szCs w:val="24"/>
        </w:rPr>
        <w:t>The GROW model</w:t>
      </w:r>
      <w:r w:rsidRPr="00C47792">
        <w:rPr>
          <w:bCs/>
          <w:sz w:val="24"/>
          <w:szCs w:val="24"/>
        </w:rPr>
        <w:t>. Available at: https://www.coachingcultureatwork.com/the-grow-model/. (Accessed: 21st June 2025).</w:t>
      </w:r>
    </w:p>
    <w:p w14:paraId="77FD4202" w14:textId="77777777" w:rsidR="00893DD1" w:rsidRDefault="00893DD1" w:rsidP="004C7888">
      <w:pPr>
        <w:keepNext/>
        <w:ind w:right="237"/>
        <w:rPr>
          <w:bCs/>
          <w:sz w:val="24"/>
          <w:szCs w:val="24"/>
        </w:rPr>
      </w:pPr>
    </w:p>
    <w:p w14:paraId="2AB1131D" w14:textId="3C6B35D7" w:rsidR="0064631B" w:rsidRPr="004C7888" w:rsidRDefault="0064631B" w:rsidP="004C7888">
      <w:pPr>
        <w:keepNext/>
        <w:ind w:right="237"/>
        <w:rPr>
          <w:bCs/>
          <w:sz w:val="24"/>
          <w:szCs w:val="24"/>
        </w:rPr>
      </w:pPr>
      <w:r w:rsidRPr="004C7888">
        <w:rPr>
          <w:bCs/>
          <w:sz w:val="24"/>
          <w:szCs w:val="24"/>
        </w:rPr>
        <w:t xml:space="preserve">Young, H.R., </w:t>
      </w:r>
      <w:proofErr w:type="spellStart"/>
      <w:r w:rsidRPr="004C7888">
        <w:rPr>
          <w:bCs/>
          <w:sz w:val="24"/>
          <w:szCs w:val="24"/>
        </w:rPr>
        <w:t>Glerum</w:t>
      </w:r>
      <w:proofErr w:type="spellEnd"/>
      <w:r w:rsidRPr="004C7888">
        <w:rPr>
          <w:bCs/>
          <w:sz w:val="24"/>
          <w:szCs w:val="24"/>
        </w:rPr>
        <w:t xml:space="preserve">, D.R., Joseph, D.L. and McCord, M.A. (2021). A Meta-Analysis of Transactional Leadership and Follower Performance: </w:t>
      </w:r>
      <w:r w:rsidRPr="001725AC">
        <w:rPr>
          <w:bCs/>
          <w:i/>
          <w:iCs/>
          <w:sz w:val="24"/>
          <w:szCs w:val="24"/>
        </w:rPr>
        <w:t>Double-Edged Effects of LMX and Empowerment.</w:t>
      </w:r>
      <w:r w:rsidRPr="004C7888">
        <w:rPr>
          <w:bCs/>
          <w:sz w:val="24"/>
          <w:szCs w:val="24"/>
        </w:rPr>
        <w:t xml:space="preserve"> Journal of Management, 47(5), pp.1255–1280. </w:t>
      </w:r>
      <w:proofErr w:type="spellStart"/>
      <w:proofErr w:type="gramStart"/>
      <w:r w:rsidRPr="004C7888">
        <w:rPr>
          <w:bCs/>
          <w:sz w:val="24"/>
          <w:szCs w:val="24"/>
        </w:rPr>
        <w:t>doi:https</w:t>
      </w:r>
      <w:proofErr w:type="spellEnd"/>
      <w:r w:rsidRPr="004C7888">
        <w:rPr>
          <w:bCs/>
          <w:sz w:val="24"/>
          <w:szCs w:val="24"/>
        </w:rPr>
        <w:t>://doi.org/10.1177/0149206320908646</w:t>
      </w:r>
      <w:proofErr w:type="gramEnd"/>
      <w:r w:rsidRPr="004C7888">
        <w:rPr>
          <w:bCs/>
          <w:sz w:val="24"/>
          <w:szCs w:val="24"/>
        </w:rPr>
        <w:t>. (Accessed: 20th June 2025).</w:t>
      </w:r>
    </w:p>
    <w:p w14:paraId="5AA59137" w14:textId="0B36B80D" w:rsidR="000104D1" w:rsidRPr="00082B79" w:rsidRDefault="000104D1" w:rsidP="00082B79">
      <w:pPr>
        <w:rPr>
          <w:bCs/>
          <w:sz w:val="24"/>
          <w:szCs w:val="24"/>
        </w:rPr>
      </w:pPr>
    </w:p>
    <w:p w14:paraId="51B56067" w14:textId="6FADCCC9" w:rsidR="00082B79" w:rsidRPr="004C7888" w:rsidRDefault="00082B79" w:rsidP="004C7888">
      <w:pPr>
        <w:keepNext/>
        <w:ind w:right="237"/>
        <w:rPr>
          <w:bCs/>
          <w:sz w:val="24"/>
          <w:szCs w:val="24"/>
        </w:rPr>
      </w:pPr>
    </w:p>
    <w:p w14:paraId="4D513511" w14:textId="77777777" w:rsidR="004C7888" w:rsidRPr="004C7888" w:rsidRDefault="004C7888" w:rsidP="004C7888">
      <w:pPr>
        <w:keepNext/>
        <w:ind w:right="237"/>
        <w:rPr>
          <w:bCs/>
          <w:sz w:val="24"/>
          <w:szCs w:val="24"/>
        </w:rPr>
      </w:pPr>
    </w:p>
    <w:p w14:paraId="6ED77802" w14:textId="0A0A362A" w:rsidR="0093018C" w:rsidRPr="00013BB5" w:rsidRDefault="00BC5725" w:rsidP="00013BB5">
      <w:pPr>
        <w:keepNext/>
        <w:ind w:right="237"/>
        <w:rPr>
          <w:bCs/>
          <w:sz w:val="24"/>
          <w:szCs w:val="24"/>
          <w:highlight w:val="yellow"/>
        </w:rPr>
      </w:pPr>
      <w:r w:rsidRPr="00013BB5">
        <w:rPr>
          <w:bCs/>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3174F1C4"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roofErr w:type="gramStart"/>
      <w:r w:rsidRPr="28D1B5E1">
        <w:rPr>
          <w:rFonts w:eastAsia="Arial"/>
          <w:b/>
          <w:bCs/>
          <w:color w:val="000000" w:themeColor="text1"/>
          <w:sz w:val="24"/>
          <w:szCs w:val="24"/>
          <w:highlight w:val="yellow"/>
        </w:rPr>
        <w:t>.....</w:t>
      </w:r>
      <w:proofErr w:type="gramEnd"/>
      <w:r w:rsidR="00B045DB">
        <w:rPr>
          <w:rFonts w:eastAsia="Arial"/>
          <w:b/>
          <w:bCs/>
          <w:color w:val="000000" w:themeColor="text1"/>
          <w:sz w:val="24"/>
          <w:szCs w:val="24"/>
          <w:highlight w:val="yellow"/>
        </w:rPr>
        <w:t>Rhys Pullin</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608B2B5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B045DB">
        <w:rPr>
          <w:rFonts w:eastAsia="Arial"/>
          <w:b/>
          <w:bCs/>
          <w:color w:val="000000" w:themeColor="text1"/>
          <w:sz w:val="24"/>
          <w:szCs w:val="24"/>
          <w:highlight w:val="yellow"/>
        </w:rPr>
        <w:t xml:space="preserve"> </w:t>
      </w:r>
      <w:r w:rsidR="003276F1">
        <w:rPr>
          <w:rFonts w:eastAsia="Arial"/>
          <w:b/>
          <w:bCs/>
          <w:color w:val="000000" w:themeColor="text1"/>
          <w:sz w:val="24"/>
          <w:szCs w:val="24"/>
          <w:highlight w:val="yellow"/>
        </w:rPr>
        <w:t>30</w:t>
      </w:r>
      <w:r w:rsidR="00B045DB">
        <w:rPr>
          <w:rFonts w:eastAsia="Arial"/>
          <w:b/>
          <w:bCs/>
          <w:color w:val="000000" w:themeColor="text1"/>
          <w:sz w:val="24"/>
          <w:szCs w:val="24"/>
          <w:highlight w:val="yellow"/>
        </w:rPr>
        <w:t>/06/25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F15AA" w14:textId="77777777" w:rsidR="002525E9" w:rsidRDefault="002525E9">
      <w:r>
        <w:separator/>
      </w:r>
    </w:p>
  </w:endnote>
  <w:endnote w:type="continuationSeparator" w:id="0">
    <w:p w14:paraId="2A192A2F" w14:textId="77777777" w:rsidR="002525E9" w:rsidRDefault="00252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E7BE3" w14:textId="77777777" w:rsidR="002525E9" w:rsidRDefault="002525E9">
      <w:r>
        <w:separator/>
      </w:r>
    </w:p>
  </w:footnote>
  <w:footnote w:type="continuationSeparator" w:id="0">
    <w:p w14:paraId="0D42320C" w14:textId="77777777" w:rsidR="002525E9" w:rsidRDefault="002525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4D1"/>
    <w:rsid w:val="00013BB5"/>
    <w:rsid w:val="00020EEC"/>
    <w:rsid w:val="00025650"/>
    <w:rsid w:val="0002648D"/>
    <w:rsid w:val="00026FAB"/>
    <w:rsid w:val="00027B1F"/>
    <w:rsid w:val="0003088B"/>
    <w:rsid w:val="000325D9"/>
    <w:rsid w:val="000372B2"/>
    <w:rsid w:val="0004079F"/>
    <w:rsid w:val="00042EB2"/>
    <w:rsid w:val="00045B87"/>
    <w:rsid w:val="00045C07"/>
    <w:rsid w:val="00055D43"/>
    <w:rsid w:val="00056FAC"/>
    <w:rsid w:val="00057751"/>
    <w:rsid w:val="000605CA"/>
    <w:rsid w:val="00062E39"/>
    <w:rsid w:val="00080E58"/>
    <w:rsid w:val="00082B79"/>
    <w:rsid w:val="00083D99"/>
    <w:rsid w:val="00084EA6"/>
    <w:rsid w:val="00085699"/>
    <w:rsid w:val="00086D9C"/>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7467"/>
    <w:rsid w:val="000F1599"/>
    <w:rsid w:val="000F1769"/>
    <w:rsid w:val="000F6196"/>
    <w:rsid w:val="000F7ECD"/>
    <w:rsid w:val="00102E64"/>
    <w:rsid w:val="0010312C"/>
    <w:rsid w:val="00106DC7"/>
    <w:rsid w:val="00112391"/>
    <w:rsid w:val="00114171"/>
    <w:rsid w:val="00114F52"/>
    <w:rsid w:val="0012135C"/>
    <w:rsid w:val="00126D46"/>
    <w:rsid w:val="001347F8"/>
    <w:rsid w:val="00137BB5"/>
    <w:rsid w:val="00137E05"/>
    <w:rsid w:val="001447F6"/>
    <w:rsid w:val="00147DE3"/>
    <w:rsid w:val="00150794"/>
    <w:rsid w:val="001608C4"/>
    <w:rsid w:val="00171191"/>
    <w:rsid w:val="0017120D"/>
    <w:rsid w:val="00171418"/>
    <w:rsid w:val="001725AC"/>
    <w:rsid w:val="001805AC"/>
    <w:rsid w:val="00190913"/>
    <w:rsid w:val="001961CF"/>
    <w:rsid w:val="001A034C"/>
    <w:rsid w:val="001A59BB"/>
    <w:rsid w:val="001A6A51"/>
    <w:rsid w:val="001A79C4"/>
    <w:rsid w:val="001B1B81"/>
    <w:rsid w:val="001B331A"/>
    <w:rsid w:val="001B5608"/>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1AE7"/>
    <w:rsid w:val="00235176"/>
    <w:rsid w:val="00236061"/>
    <w:rsid w:val="0024100E"/>
    <w:rsid w:val="00241C1B"/>
    <w:rsid w:val="0024288B"/>
    <w:rsid w:val="002525E9"/>
    <w:rsid w:val="00255D8E"/>
    <w:rsid w:val="00260CE8"/>
    <w:rsid w:val="00263532"/>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96C26"/>
    <w:rsid w:val="002A291A"/>
    <w:rsid w:val="002A50BF"/>
    <w:rsid w:val="002A5604"/>
    <w:rsid w:val="002B1701"/>
    <w:rsid w:val="002B1736"/>
    <w:rsid w:val="002B23C3"/>
    <w:rsid w:val="002B443A"/>
    <w:rsid w:val="002B5B35"/>
    <w:rsid w:val="002C256A"/>
    <w:rsid w:val="002C496D"/>
    <w:rsid w:val="002C7B2E"/>
    <w:rsid w:val="002D05EB"/>
    <w:rsid w:val="002D1656"/>
    <w:rsid w:val="002D2F29"/>
    <w:rsid w:val="002D2FD3"/>
    <w:rsid w:val="002E7017"/>
    <w:rsid w:val="002F4F6E"/>
    <w:rsid w:val="003015C3"/>
    <w:rsid w:val="0030698D"/>
    <w:rsid w:val="0031350A"/>
    <w:rsid w:val="0031569E"/>
    <w:rsid w:val="00316815"/>
    <w:rsid w:val="003168CA"/>
    <w:rsid w:val="00321255"/>
    <w:rsid w:val="0032230D"/>
    <w:rsid w:val="00322A0B"/>
    <w:rsid w:val="003276F1"/>
    <w:rsid w:val="00331082"/>
    <w:rsid w:val="00332379"/>
    <w:rsid w:val="00335FC5"/>
    <w:rsid w:val="00336B5D"/>
    <w:rsid w:val="00340E9A"/>
    <w:rsid w:val="003516C0"/>
    <w:rsid w:val="00352E59"/>
    <w:rsid w:val="00354DBE"/>
    <w:rsid w:val="00355210"/>
    <w:rsid w:val="00363FDD"/>
    <w:rsid w:val="00365DF9"/>
    <w:rsid w:val="0036668D"/>
    <w:rsid w:val="00372DB4"/>
    <w:rsid w:val="0037490C"/>
    <w:rsid w:val="00375AF5"/>
    <w:rsid w:val="003761BD"/>
    <w:rsid w:val="003769F6"/>
    <w:rsid w:val="00385414"/>
    <w:rsid w:val="00390074"/>
    <w:rsid w:val="00391A87"/>
    <w:rsid w:val="0039762B"/>
    <w:rsid w:val="003A0C37"/>
    <w:rsid w:val="003A1B6B"/>
    <w:rsid w:val="003A2F82"/>
    <w:rsid w:val="003A46C0"/>
    <w:rsid w:val="003A600E"/>
    <w:rsid w:val="003A6513"/>
    <w:rsid w:val="003B16C7"/>
    <w:rsid w:val="003B687A"/>
    <w:rsid w:val="003C0D9A"/>
    <w:rsid w:val="003C19F1"/>
    <w:rsid w:val="003C4186"/>
    <w:rsid w:val="003C458C"/>
    <w:rsid w:val="003C6185"/>
    <w:rsid w:val="003D0ABC"/>
    <w:rsid w:val="003D0D2D"/>
    <w:rsid w:val="003D2D6D"/>
    <w:rsid w:val="003D4710"/>
    <w:rsid w:val="003E16D7"/>
    <w:rsid w:val="003E197E"/>
    <w:rsid w:val="004046F0"/>
    <w:rsid w:val="0040668F"/>
    <w:rsid w:val="00412677"/>
    <w:rsid w:val="00414833"/>
    <w:rsid w:val="00417925"/>
    <w:rsid w:val="0043204F"/>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0097"/>
    <w:rsid w:val="004A2A49"/>
    <w:rsid w:val="004B38E7"/>
    <w:rsid w:val="004B600B"/>
    <w:rsid w:val="004B6822"/>
    <w:rsid w:val="004B69F6"/>
    <w:rsid w:val="004C2D3A"/>
    <w:rsid w:val="004C7888"/>
    <w:rsid w:val="004D03C4"/>
    <w:rsid w:val="004D0BF1"/>
    <w:rsid w:val="004D0D10"/>
    <w:rsid w:val="004D1347"/>
    <w:rsid w:val="004D24D2"/>
    <w:rsid w:val="004D35A4"/>
    <w:rsid w:val="004D445F"/>
    <w:rsid w:val="004E087B"/>
    <w:rsid w:val="004E44A4"/>
    <w:rsid w:val="004E6287"/>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445E"/>
    <w:rsid w:val="00534583"/>
    <w:rsid w:val="00536FA9"/>
    <w:rsid w:val="005414F4"/>
    <w:rsid w:val="00546187"/>
    <w:rsid w:val="005463F1"/>
    <w:rsid w:val="005534F2"/>
    <w:rsid w:val="00557D77"/>
    <w:rsid w:val="00560498"/>
    <w:rsid w:val="00562EAA"/>
    <w:rsid w:val="00563B58"/>
    <w:rsid w:val="005640C4"/>
    <w:rsid w:val="00564C53"/>
    <w:rsid w:val="0056684C"/>
    <w:rsid w:val="00571403"/>
    <w:rsid w:val="005743AB"/>
    <w:rsid w:val="00574A0C"/>
    <w:rsid w:val="00576E4C"/>
    <w:rsid w:val="0057780F"/>
    <w:rsid w:val="005778CA"/>
    <w:rsid w:val="00581E0A"/>
    <w:rsid w:val="00586D89"/>
    <w:rsid w:val="005916B8"/>
    <w:rsid w:val="00595883"/>
    <w:rsid w:val="005A1B4C"/>
    <w:rsid w:val="005A1BA3"/>
    <w:rsid w:val="005A1F9E"/>
    <w:rsid w:val="005A545C"/>
    <w:rsid w:val="005B1CF8"/>
    <w:rsid w:val="005C1567"/>
    <w:rsid w:val="005C6289"/>
    <w:rsid w:val="005C6CE5"/>
    <w:rsid w:val="005D2A9A"/>
    <w:rsid w:val="005D3F07"/>
    <w:rsid w:val="005D583E"/>
    <w:rsid w:val="005E13EA"/>
    <w:rsid w:val="005E53BD"/>
    <w:rsid w:val="0060427B"/>
    <w:rsid w:val="00604E59"/>
    <w:rsid w:val="00606E27"/>
    <w:rsid w:val="00607E62"/>
    <w:rsid w:val="006108C9"/>
    <w:rsid w:val="0061415C"/>
    <w:rsid w:val="00615C7E"/>
    <w:rsid w:val="0062158D"/>
    <w:rsid w:val="00623A21"/>
    <w:rsid w:val="00630F39"/>
    <w:rsid w:val="006326D1"/>
    <w:rsid w:val="00632E0A"/>
    <w:rsid w:val="00633165"/>
    <w:rsid w:val="00636B6C"/>
    <w:rsid w:val="0064434C"/>
    <w:rsid w:val="006447DE"/>
    <w:rsid w:val="00646019"/>
    <w:rsid w:val="0064631B"/>
    <w:rsid w:val="00650CE9"/>
    <w:rsid w:val="0065276E"/>
    <w:rsid w:val="00654329"/>
    <w:rsid w:val="00654CEC"/>
    <w:rsid w:val="00655507"/>
    <w:rsid w:val="00656D91"/>
    <w:rsid w:val="0065779E"/>
    <w:rsid w:val="006629AF"/>
    <w:rsid w:val="006710EF"/>
    <w:rsid w:val="006712A7"/>
    <w:rsid w:val="006733CC"/>
    <w:rsid w:val="00674FC2"/>
    <w:rsid w:val="0067648A"/>
    <w:rsid w:val="00677E42"/>
    <w:rsid w:val="00682334"/>
    <w:rsid w:val="00684B16"/>
    <w:rsid w:val="00690C40"/>
    <w:rsid w:val="00694C00"/>
    <w:rsid w:val="00696F65"/>
    <w:rsid w:val="006A7A6D"/>
    <w:rsid w:val="006B5E67"/>
    <w:rsid w:val="006BE8E5"/>
    <w:rsid w:val="006C2EB5"/>
    <w:rsid w:val="006C3261"/>
    <w:rsid w:val="006C4097"/>
    <w:rsid w:val="006D18A3"/>
    <w:rsid w:val="006D5970"/>
    <w:rsid w:val="006E481E"/>
    <w:rsid w:val="006E795F"/>
    <w:rsid w:val="006E7A5E"/>
    <w:rsid w:val="00700198"/>
    <w:rsid w:val="00700249"/>
    <w:rsid w:val="0070604C"/>
    <w:rsid w:val="007069CD"/>
    <w:rsid w:val="007110E6"/>
    <w:rsid w:val="00711A70"/>
    <w:rsid w:val="00712E6F"/>
    <w:rsid w:val="00712E90"/>
    <w:rsid w:val="00713B7E"/>
    <w:rsid w:val="0071540E"/>
    <w:rsid w:val="0071674D"/>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4B69"/>
    <w:rsid w:val="007C6A87"/>
    <w:rsid w:val="007C705D"/>
    <w:rsid w:val="007D0A07"/>
    <w:rsid w:val="007D0C96"/>
    <w:rsid w:val="007D133D"/>
    <w:rsid w:val="007D3EB4"/>
    <w:rsid w:val="007D3F16"/>
    <w:rsid w:val="007D747B"/>
    <w:rsid w:val="007D78CC"/>
    <w:rsid w:val="007E2846"/>
    <w:rsid w:val="007E4FC2"/>
    <w:rsid w:val="007E5969"/>
    <w:rsid w:val="007F3F7E"/>
    <w:rsid w:val="007F5497"/>
    <w:rsid w:val="007F71E8"/>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75089"/>
    <w:rsid w:val="00880539"/>
    <w:rsid w:val="00882A7F"/>
    <w:rsid w:val="008859E8"/>
    <w:rsid w:val="0088737B"/>
    <w:rsid w:val="00892716"/>
    <w:rsid w:val="00893067"/>
    <w:rsid w:val="008933DE"/>
    <w:rsid w:val="00893DD1"/>
    <w:rsid w:val="00894509"/>
    <w:rsid w:val="00895FCE"/>
    <w:rsid w:val="00897F3E"/>
    <w:rsid w:val="008A1BA8"/>
    <w:rsid w:val="008A21B4"/>
    <w:rsid w:val="008A4576"/>
    <w:rsid w:val="008B07DE"/>
    <w:rsid w:val="008B28E7"/>
    <w:rsid w:val="008C14C7"/>
    <w:rsid w:val="008C2264"/>
    <w:rsid w:val="008C2FFB"/>
    <w:rsid w:val="008C6EEA"/>
    <w:rsid w:val="008D2E6C"/>
    <w:rsid w:val="008D3981"/>
    <w:rsid w:val="008D5813"/>
    <w:rsid w:val="008D634E"/>
    <w:rsid w:val="008D778A"/>
    <w:rsid w:val="008E2745"/>
    <w:rsid w:val="008E3618"/>
    <w:rsid w:val="008F22BD"/>
    <w:rsid w:val="008F46CC"/>
    <w:rsid w:val="008F7E44"/>
    <w:rsid w:val="009077D5"/>
    <w:rsid w:val="009079BD"/>
    <w:rsid w:val="00912BD9"/>
    <w:rsid w:val="00920E5B"/>
    <w:rsid w:val="009245F2"/>
    <w:rsid w:val="00926436"/>
    <w:rsid w:val="0093018C"/>
    <w:rsid w:val="00932CCA"/>
    <w:rsid w:val="00940AD2"/>
    <w:rsid w:val="00947B12"/>
    <w:rsid w:val="00953E15"/>
    <w:rsid w:val="009544C0"/>
    <w:rsid w:val="00954FA4"/>
    <w:rsid w:val="00956AE9"/>
    <w:rsid w:val="00964CC6"/>
    <w:rsid w:val="0098544E"/>
    <w:rsid w:val="00990776"/>
    <w:rsid w:val="00991FDA"/>
    <w:rsid w:val="009927A1"/>
    <w:rsid w:val="00997126"/>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E6C6C"/>
    <w:rsid w:val="009F0978"/>
    <w:rsid w:val="009F3AEC"/>
    <w:rsid w:val="00A00081"/>
    <w:rsid w:val="00A0062B"/>
    <w:rsid w:val="00A015F7"/>
    <w:rsid w:val="00A03EB6"/>
    <w:rsid w:val="00A10D56"/>
    <w:rsid w:val="00A12AAE"/>
    <w:rsid w:val="00A13BB2"/>
    <w:rsid w:val="00A16DD1"/>
    <w:rsid w:val="00A22441"/>
    <w:rsid w:val="00A22F04"/>
    <w:rsid w:val="00A23F3B"/>
    <w:rsid w:val="00A24406"/>
    <w:rsid w:val="00A25F64"/>
    <w:rsid w:val="00A26759"/>
    <w:rsid w:val="00A27CC2"/>
    <w:rsid w:val="00A3063F"/>
    <w:rsid w:val="00A32191"/>
    <w:rsid w:val="00A3221B"/>
    <w:rsid w:val="00A3273B"/>
    <w:rsid w:val="00A40ED6"/>
    <w:rsid w:val="00A4463E"/>
    <w:rsid w:val="00A470EE"/>
    <w:rsid w:val="00A47621"/>
    <w:rsid w:val="00A476BD"/>
    <w:rsid w:val="00A479CD"/>
    <w:rsid w:val="00A50CFC"/>
    <w:rsid w:val="00A54D67"/>
    <w:rsid w:val="00A55A3F"/>
    <w:rsid w:val="00A56BC4"/>
    <w:rsid w:val="00A652F6"/>
    <w:rsid w:val="00A73015"/>
    <w:rsid w:val="00A732EA"/>
    <w:rsid w:val="00A74533"/>
    <w:rsid w:val="00A7489E"/>
    <w:rsid w:val="00A77A58"/>
    <w:rsid w:val="00A8015F"/>
    <w:rsid w:val="00A80BD2"/>
    <w:rsid w:val="00A85039"/>
    <w:rsid w:val="00A851F7"/>
    <w:rsid w:val="00A906AA"/>
    <w:rsid w:val="00A94C5E"/>
    <w:rsid w:val="00AA2028"/>
    <w:rsid w:val="00AA241A"/>
    <w:rsid w:val="00AA252C"/>
    <w:rsid w:val="00AA2F2B"/>
    <w:rsid w:val="00AA666E"/>
    <w:rsid w:val="00AB5518"/>
    <w:rsid w:val="00AB5845"/>
    <w:rsid w:val="00AC01D4"/>
    <w:rsid w:val="00AC4A04"/>
    <w:rsid w:val="00AD336F"/>
    <w:rsid w:val="00AD3550"/>
    <w:rsid w:val="00AD4DB4"/>
    <w:rsid w:val="00AE09CD"/>
    <w:rsid w:val="00AE2564"/>
    <w:rsid w:val="00AE301F"/>
    <w:rsid w:val="00AE3302"/>
    <w:rsid w:val="00AE7077"/>
    <w:rsid w:val="00AF0C90"/>
    <w:rsid w:val="00AF61C2"/>
    <w:rsid w:val="00AF6CC6"/>
    <w:rsid w:val="00B011CD"/>
    <w:rsid w:val="00B0296A"/>
    <w:rsid w:val="00B045DB"/>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1654"/>
    <w:rsid w:val="00B7502A"/>
    <w:rsid w:val="00B75D06"/>
    <w:rsid w:val="00B77305"/>
    <w:rsid w:val="00B82CC2"/>
    <w:rsid w:val="00B84A89"/>
    <w:rsid w:val="00B92BEF"/>
    <w:rsid w:val="00B950BA"/>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C69C5"/>
    <w:rsid w:val="00BD1819"/>
    <w:rsid w:val="00BD30B1"/>
    <w:rsid w:val="00BE0F7B"/>
    <w:rsid w:val="00BE10C2"/>
    <w:rsid w:val="00BE55D7"/>
    <w:rsid w:val="00BF465C"/>
    <w:rsid w:val="00C01D14"/>
    <w:rsid w:val="00C025B4"/>
    <w:rsid w:val="00C11F61"/>
    <w:rsid w:val="00C15E9C"/>
    <w:rsid w:val="00C161FD"/>
    <w:rsid w:val="00C23F17"/>
    <w:rsid w:val="00C26D0D"/>
    <w:rsid w:val="00C27C95"/>
    <w:rsid w:val="00C300D2"/>
    <w:rsid w:val="00C3270F"/>
    <w:rsid w:val="00C3278B"/>
    <w:rsid w:val="00C33375"/>
    <w:rsid w:val="00C34C23"/>
    <w:rsid w:val="00C42005"/>
    <w:rsid w:val="00C44446"/>
    <w:rsid w:val="00C45665"/>
    <w:rsid w:val="00C4664D"/>
    <w:rsid w:val="00C472AA"/>
    <w:rsid w:val="00C47792"/>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C7501"/>
    <w:rsid w:val="00CD5D3F"/>
    <w:rsid w:val="00CF1E90"/>
    <w:rsid w:val="00CF3DB3"/>
    <w:rsid w:val="00D052BC"/>
    <w:rsid w:val="00D07026"/>
    <w:rsid w:val="00D11C62"/>
    <w:rsid w:val="00D22C8F"/>
    <w:rsid w:val="00D24D0B"/>
    <w:rsid w:val="00D33491"/>
    <w:rsid w:val="00D44F8E"/>
    <w:rsid w:val="00D44FD0"/>
    <w:rsid w:val="00D5733C"/>
    <w:rsid w:val="00D607EF"/>
    <w:rsid w:val="00D60F88"/>
    <w:rsid w:val="00D625E7"/>
    <w:rsid w:val="00D646BD"/>
    <w:rsid w:val="00D65B7A"/>
    <w:rsid w:val="00D70239"/>
    <w:rsid w:val="00D71201"/>
    <w:rsid w:val="00D720C7"/>
    <w:rsid w:val="00D73A26"/>
    <w:rsid w:val="00D77A04"/>
    <w:rsid w:val="00D81D06"/>
    <w:rsid w:val="00D8308A"/>
    <w:rsid w:val="00D862E5"/>
    <w:rsid w:val="00D8652C"/>
    <w:rsid w:val="00D876E6"/>
    <w:rsid w:val="00DA1025"/>
    <w:rsid w:val="00DA22EC"/>
    <w:rsid w:val="00DA5860"/>
    <w:rsid w:val="00DB2767"/>
    <w:rsid w:val="00DB7E74"/>
    <w:rsid w:val="00DC4729"/>
    <w:rsid w:val="00DC5EC7"/>
    <w:rsid w:val="00DE556F"/>
    <w:rsid w:val="00DF4CF5"/>
    <w:rsid w:val="00DF4DAE"/>
    <w:rsid w:val="00DF5E70"/>
    <w:rsid w:val="00E0155B"/>
    <w:rsid w:val="00E029AF"/>
    <w:rsid w:val="00E03B6D"/>
    <w:rsid w:val="00E071B1"/>
    <w:rsid w:val="00E17160"/>
    <w:rsid w:val="00E27E98"/>
    <w:rsid w:val="00E35BEC"/>
    <w:rsid w:val="00E36510"/>
    <w:rsid w:val="00E50821"/>
    <w:rsid w:val="00E50EF8"/>
    <w:rsid w:val="00E51F91"/>
    <w:rsid w:val="00E528AD"/>
    <w:rsid w:val="00E57B0A"/>
    <w:rsid w:val="00E642AB"/>
    <w:rsid w:val="00E7086E"/>
    <w:rsid w:val="00E7374A"/>
    <w:rsid w:val="00E73C41"/>
    <w:rsid w:val="00E7598F"/>
    <w:rsid w:val="00E76F60"/>
    <w:rsid w:val="00E772F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03954"/>
    <w:rsid w:val="00F10A08"/>
    <w:rsid w:val="00F139CF"/>
    <w:rsid w:val="00F170A6"/>
    <w:rsid w:val="00F21CDF"/>
    <w:rsid w:val="00F22AC5"/>
    <w:rsid w:val="00F254D1"/>
    <w:rsid w:val="00F32B82"/>
    <w:rsid w:val="00F4043E"/>
    <w:rsid w:val="00F40CB5"/>
    <w:rsid w:val="00F41BBC"/>
    <w:rsid w:val="00F43B9D"/>
    <w:rsid w:val="00F444F0"/>
    <w:rsid w:val="00F45210"/>
    <w:rsid w:val="00F50590"/>
    <w:rsid w:val="00F50847"/>
    <w:rsid w:val="00F51DF3"/>
    <w:rsid w:val="00F53F27"/>
    <w:rsid w:val="00F546D1"/>
    <w:rsid w:val="00F6513F"/>
    <w:rsid w:val="00F66272"/>
    <w:rsid w:val="00F709C0"/>
    <w:rsid w:val="00F74E10"/>
    <w:rsid w:val="00F927A1"/>
    <w:rsid w:val="00F92E4D"/>
    <w:rsid w:val="00F94154"/>
    <w:rsid w:val="00F968B6"/>
    <w:rsid w:val="00FA3764"/>
    <w:rsid w:val="00FA56ED"/>
    <w:rsid w:val="00FB0504"/>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6463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went.police.uk/police-forces/gwent-police/areas/about-us/about-us/social-media-community-guideline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34</Pages>
  <Words>10712</Words>
  <Characters>62818</Characters>
  <Application>Microsoft Office Word</Application>
  <DocSecurity>0</DocSecurity>
  <Lines>523</Lines>
  <Paragraphs>146</Paragraphs>
  <ScaleCrop>false</ScaleCrop>
  <Company>Powys County Council</Company>
  <LinksUpToDate>false</LinksUpToDate>
  <CharactersWithSpaces>73384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Pullin, Rhys</cp:lastModifiedBy>
  <cp:revision>127</cp:revision>
  <cp:lastPrinted>2014-08-26T08:55:00Z</cp:lastPrinted>
  <dcterms:created xsi:type="dcterms:W3CDTF">2025-06-09T16:05:00Z</dcterms:created>
  <dcterms:modified xsi:type="dcterms:W3CDTF">2025-06-30T20:31:00Z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2025-06-09T16:05:17Z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105416cd-f94e-4430-a10f-a4939856cfcc</vt:lpwstr>
  </property>
  <property fmtid="{D5CDD505-2E9C-101B-9397-08002B2CF9AE}" pid="9" name="MSIP_Label_f2acd28b-79a3-4a0f-b0ff-4b75658b1549_ContentBits">
    <vt:lpwstr>0</vt:lpwstr>
  </property>
</Properties>
</file>