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8A82F" w14:textId="01A3C516" w:rsidR="00B81F96" w:rsidRPr="00354FA3" w:rsidRDefault="002B5935" w:rsidP="00354FA3">
      <w:pPr>
        <w:rPr>
          <w:rFonts w:ascii="Times New Roman" w:hAnsi="Times New Roman" w:cs="Times New Roman"/>
          <w:sz w:val="32"/>
          <w:szCs w:val="32"/>
        </w:rPr>
      </w:pPr>
      <w:r w:rsidRPr="00354FA3">
        <w:rPr>
          <w:rFonts w:ascii="Times New Roman" w:hAnsi="Times New Roman" w:cs="Times New Roman"/>
          <w:sz w:val="32"/>
          <w:szCs w:val="32"/>
        </w:rPr>
        <w:t xml:space="preserve">University of Wales </w:t>
      </w:r>
    </w:p>
    <w:p w14:paraId="02CC7EDD" w14:textId="6E728FC6" w:rsidR="002B5935" w:rsidRPr="00354FA3" w:rsidRDefault="002B5935" w:rsidP="00354FA3">
      <w:pPr>
        <w:rPr>
          <w:rFonts w:ascii="Times New Roman" w:hAnsi="Times New Roman" w:cs="Times New Roman"/>
          <w:sz w:val="32"/>
          <w:szCs w:val="32"/>
          <w:lang w:val="en-US"/>
        </w:rPr>
      </w:pPr>
      <w:r w:rsidRPr="00354FA3">
        <w:rPr>
          <w:rFonts w:ascii="Times New Roman" w:hAnsi="Times New Roman" w:cs="Times New Roman"/>
          <w:sz w:val="32"/>
          <w:szCs w:val="32"/>
          <w:lang w:val="en-US"/>
        </w:rPr>
        <w:t>Trinity Saint David</w:t>
      </w:r>
    </w:p>
    <w:p w14:paraId="3A8142E1" w14:textId="77777777" w:rsidR="002B5935" w:rsidRDefault="002B5935">
      <w:pP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B0B5E" w14:textId="77777777" w:rsidR="002B5935" w:rsidRDefault="002B5935">
      <w:pP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134149" w14:textId="77777777" w:rsidR="002B5935" w:rsidRDefault="002B5935">
      <w:pP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8D3B44" w14:textId="77777777" w:rsidR="002B5935" w:rsidRDefault="002B5935">
      <w:pP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9667CF" w14:textId="77777777" w:rsidR="002B5935" w:rsidRPr="003C7D32" w:rsidRDefault="002B5935" w:rsidP="00354FA3">
      <w:pPr>
        <w:jc w:val="both"/>
        <w:rPr>
          <w:rFonts w:ascii="Times New Roman" w:hAnsi="Times New Roman" w:cs="Times New Roman"/>
          <w:sz w:val="28"/>
          <w:szCs w:val="28"/>
        </w:rPr>
      </w:pPr>
      <w:r w:rsidRPr="003C7D32">
        <w:rPr>
          <w:rFonts w:ascii="Times New Roman" w:hAnsi="Times New Roman" w:cs="Times New Roman"/>
          <w:sz w:val="28"/>
          <w:szCs w:val="28"/>
        </w:rPr>
        <w:t>Student Name:  Rusti Monica</w:t>
      </w:r>
    </w:p>
    <w:p w14:paraId="49195F51" w14:textId="77777777" w:rsidR="002B5935" w:rsidRPr="003C7D32" w:rsidRDefault="002B5935" w:rsidP="00354FA3">
      <w:pPr>
        <w:jc w:val="both"/>
        <w:rPr>
          <w:rFonts w:ascii="Times New Roman" w:hAnsi="Times New Roman" w:cs="Times New Roman"/>
          <w:sz w:val="28"/>
          <w:szCs w:val="28"/>
        </w:rPr>
      </w:pPr>
      <w:r w:rsidRPr="003C7D32">
        <w:rPr>
          <w:rFonts w:ascii="Times New Roman" w:hAnsi="Times New Roman" w:cs="Times New Roman"/>
          <w:sz w:val="28"/>
          <w:szCs w:val="28"/>
        </w:rPr>
        <w:t>Student Number: 1909952</w:t>
      </w:r>
    </w:p>
    <w:p w14:paraId="6D6A8EA6" w14:textId="77777777" w:rsidR="002B5935" w:rsidRPr="003C7D32" w:rsidRDefault="002B5935" w:rsidP="00354FA3">
      <w:pPr>
        <w:jc w:val="both"/>
        <w:rPr>
          <w:rFonts w:ascii="Times New Roman" w:hAnsi="Times New Roman" w:cs="Times New Roman"/>
          <w:sz w:val="28"/>
          <w:szCs w:val="28"/>
        </w:rPr>
      </w:pPr>
      <w:r w:rsidRPr="003C7D32">
        <w:rPr>
          <w:rFonts w:ascii="Times New Roman" w:hAnsi="Times New Roman" w:cs="Times New Roman"/>
          <w:sz w:val="28"/>
          <w:szCs w:val="28"/>
        </w:rPr>
        <w:t xml:space="preserve">Lecture name: </w:t>
      </w:r>
      <w:r>
        <w:rPr>
          <w:rFonts w:ascii="Times New Roman" w:hAnsi="Times New Roman" w:cs="Times New Roman"/>
          <w:sz w:val="28"/>
          <w:szCs w:val="28"/>
        </w:rPr>
        <w:t xml:space="preserve">Diya </w:t>
      </w:r>
      <w:proofErr w:type="spellStart"/>
      <w:r>
        <w:rPr>
          <w:rFonts w:ascii="Times New Roman" w:hAnsi="Times New Roman" w:cs="Times New Roman"/>
          <w:sz w:val="28"/>
          <w:szCs w:val="28"/>
        </w:rPr>
        <w:t>Ganguly</w:t>
      </w:r>
      <w:proofErr w:type="spellEnd"/>
    </w:p>
    <w:p w14:paraId="2BEF698C" w14:textId="77777777" w:rsidR="002B5935" w:rsidRPr="003C7D32" w:rsidRDefault="002B5935" w:rsidP="00354FA3">
      <w:pPr>
        <w:jc w:val="both"/>
        <w:rPr>
          <w:rFonts w:ascii="Times New Roman" w:hAnsi="Times New Roman" w:cs="Times New Roman"/>
          <w:sz w:val="28"/>
          <w:szCs w:val="28"/>
        </w:rPr>
      </w:pPr>
      <w:r w:rsidRPr="003C7D32">
        <w:rPr>
          <w:rFonts w:ascii="Times New Roman" w:hAnsi="Times New Roman" w:cs="Times New Roman"/>
          <w:sz w:val="28"/>
          <w:szCs w:val="28"/>
        </w:rPr>
        <w:t xml:space="preserve">Module name: </w:t>
      </w:r>
      <w:r>
        <w:rPr>
          <w:rFonts w:ascii="Times New Roman" w:hAnsi="Times New Roman" w:cs="Times New Roman"/>
          <w:sz w:val="28"/>
          <w:szCs w:val="28"/>
        </w:rPr>
        <w:t xml:space="preserve">Psychology for Health and Social Care </w:t>
      </w:r>
    </w:p>
    <w:p w14:paraId="1AB0E16D" w14:textId="1BE45254" w:rsidR="002B5935" w:rsidRPr="003C7D32" w:rsidRDefault="002B5935" w:rsidP="00354FA3">
      <w:pPr>
        <w:jc w:val="both"/>
        <w:rPr>
          <w:rFonts w:ascii="Times New Roman" w:hAnsi="Times New Roman" w:cs="Times New Roman"/>
          <w:sz w:val="40"/>
          <w:szCs w:val="40"/>
        </w:rPr>
      </w:pPr>
      <w:r w:rsidRPr="003C7D32">
        <w:rPr>
          <w:rFonts w:ascii="Times New Roman" w:hAnsi="Times New Roman" w:cs="Times New Roman"/>
          <w:sz w:val="28"/>
          <w:szCs w:val="28"/>
        </w:rPr>
        <w:t>Module Code: B</w:t>
      </w:r>
      <w:r>
        <w:rPr>
          <w:rFonts w:ascii="Times New Roman" w:hAnsi="Times New Roman" w:cs="Times New Roman"/>
          <w:sz w:val="28"/>
          <w:szCs w:val="28"/>
        </w:rPr>
        <w:t>MHP</w:t>
      </w:r>
      <w:r w:rsidRPr="003C7D32">
        <w:rPr>
          <w:rFonts w:ascii="Times New Roman" w:hAnsi="Times New Roman" w:cs="Times New Roman"/>
          <w:sz w:val="28"/>
          <w:szCs w:val="28"/>
        </w:rPr>
        <w:t>400</w:t>
      </w:r>
      <w:r w:rsidR="008E036B">
        <w:rPr>
          <w:rFonts w:ascii="Times New Roman" w:hAnsi="Times New Roman" w:cs="Times New Roman"/>
          <w:sz w:val="28"/>
          <w:szCs w:val="28"/>
        </w:rPr>
        <w:t>3</w:t>
      </w:r>
    </w:p>
    <w:p w14:paraId="319B941D" w14:textId="77777777" w:rsidR="002B5935" w:rsidRDefault="002B5935">
      <w:pP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C28BEB" w14:textId="5E27A2C0" w:rsidR="00B81F96" w:rsidRDefault="00B81F96">
      <w:pPr>
        <w:rPr>
          <w:rFonts w:asciiTheme="majorHAnsi" w:eastAsiaTheme="majorEastAsia" w:hAnsiTheme="majorHAnsi" w:cstheme="majorBidi"/>
          <w:color w:val="2F5496" w:themeColor="accent1" w:themeShade="BF"/>
          <w:sz w:val="32"/>
          <w:szCs w:val="32"/>
          <w:lang w:val="en-US"/>
        </w:rPr>
      </w:pPr>
      <w:r w:rsidRPr="002B5935">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4ABC5A1" w14:textId="05C9D42F" w:rsidR="00817291" w:rsidRPr="00B81F96" w:rsidRDefault="00B81F96" w:rsidP="00B81F96">
      <w:pPr>
        <w:rPr>
          <w:rFonts w:ascii="Times New Roman" w:hAnsi="Times New Roman" w:cs="Times New Roman"/>
          <w:sz w:val="28"/>
          <w:szCs w:val="28"/>
        </w:rPr>
      </w:pPr>
      <w:r w:rsidRPr="00B81F96">
        <w:rPr>
          <w:rFonts w:ascii="Times New Roman" w:hAnsi="Times New Roman" w:cs="Times New Roman"/>
          <w:sz w:val="28"/>
          <w:szCs w:val="28"/>
        </w:rPr>
        <w:lastRenderedPageBreak/>
        <w:t>Table of contents</w:t>
      </w:r>
    </w:p>
    <w:p w14:paraId="62688F8F" w14:textId="77777777" w:rsidR="00B81F96" w:rsidRPr="00354FA3" w:rsidRDefault="00B81F96">
      <w:pPr>
        <w:rPr>
          <w:rFonts w:ascii="Times New Roman" w:hAnsi="Times New Roman" w:cs="Times New Roman"/>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47967476"/>
    </w:p>
    <w:p w14:paraId="34670029" w14:textId="2BD0E7DA" w:rsidR="00B81F96" w:rsidRPr="00354FA3" w:rsidRDefault="00B81F96" w:rsidP="00354FA3">
      <w:pPr>
        <w:rPr>
          <w:rFonts w:ascii="Times New Roman" w:hAnsi="Times New Roman" w:cs="Times New Roman"/>
          <w:sz w:val="24"/>
          <w:szCs w:val="24"/>
          <w:lang w:val="en-GB"/>
        </w:rPr>
      </w:pPr>
      <w:r w:rsidRPr="00354FA3">
        <w:rPr>
          <w:rFonts w:ascii="Times New Roman" w:hAnsi="Times New Roman" w:cs="Times New Roman"/>
          <w:sz w:val="24"/>
          <w:szCs w:val="24"/>
          <w:lang w:val="en-GB"/>
        </w:rPr>
        <w:t>Introduction………</w:t>
      </w:r>
      <w:r w:rsidR="00354FA3" w:rsidRPr="00354FA3">
        <w:rPr>
          <w:rFonts w:ascii="Times New Roman" w:hAnsi="Times New Roman" w:cs="Times New Roman"/>
          <w:sz w:val="24"/>
          <w:szCs w:val="24"/>
          <w:lang w:val="en-GB"/>
        </w:rPr>
        <w:t>….</w:t>
      </w:r>
      <w:r w:rsidRPr="00354FA3">
        <w:rPr>
          <w:rFonts w:ascii="Times New Roman" w:hAnsi="Times New Roman" w:cs="Times New Roman"/>
          <w:sz w:val="24"/>
          <w:szCs w:val="24"/>
          <w:lang w:val="en-GB"/>
        </w:rPr>
        <w:t>…………………</w:t>
      </w:r>
      <w:r w:rsidR="00354FA3">
        <w:rPr>
          <w:rFonts w:ascii="Times New Roman" w:hAnsi="Times New Roman" w:cs="Times New Roman"/>
          <w:sz w:val="24"/>
          <w:szCs w:val="24"/>
          <w:lang w:val="en-GB"/>
        </w:rPr>
        <w:t>…….………….</w:t>
      </w:r>
      <w:r w:rsidRPr="00354FA3">
        <w:rPr>
          <w:rFonts w:ascii="Times New Roman" w:hAnsi="Times New Roman" w:cs="Times New Roman"/>
          <w:sz w:val="24"/>
          <w:szCs w:val="24"/>
          <w:lang w:val="en-GB"/>
        </w:rPr>
        <w:t>………………………………</w:t>
      </w:r>
      <w:proofErr w:type="gramStart"/>
      <w:r w:rsidRPr="00354FA3">
        <w:rPr>
          <w:rFonts w:ascii="Times New Roman" w:hAnsi="Times New Roman" w:cs="Times New Roman"/>
          <w:sz w:val="24"/>
          <w:szCs w:val="24"/>
          <w:lang w:val="en-GB"/>
        </w:rPr>
        <w:t>…..</w:t>
      </w:r>
      <w:proofErr w:type="gramEnd"/>
      <w:r w:rsidR="00354FA3" w:rsidRPr="00354FA3">
        <w:rPr>
          <w:rFonts w:ascii="Times New Roman" w:hAnsi="Times New Roman" w:cs="Times New Roman"/>
          <w:sz w:val="24"/>
          <w:szCs w:val="24"/>
          <w:lang w:val="en-GB"/>
        </w:rPr>
        <w:t>3</w:t>
      </w:r>
    </w:p>
    <w:p w14:paraId="63A36F27" w14:textId="495BE341" w:rsidR="00831970" w:rsidRPr="00354FA3" w:rsidRDefault="00B81F96" w:rsidP="00354FA3">
      <w:pPr>
        <w:rPr>
          <w:rFonts w:ascii="Times New Roman" w:hAnsi="Times New Roman" w:cs="Times New Roman"/>
          <w:sz w:val="24"/>
          <w:szCs w:val="24"/>
          <w:lang w:val="en-GB"/>
        </w:rPr>
      </w:pPr>
      <w:r w:rsidRPr="00354FA3">
        <w:rPr>
          <w:rFonts w:ascii="Times New Roman" w:hAnsi="Times New Roman" w:cs="Times New Roman"/>
          <w:sz w:val="24"/>
          <w:szCs w:val="24"/>
          <w:lang w:val="en-GB"/>
        </w:rPr>
        <w:t>Discussion…………………………………</w:t>
      </w:r>
      <w:r w:rsidR="00354FA3">
        <w:rPr>
          <w:rFonts w:ascii="Times New Roman" w:hAnsi="Times New Roman" w:cs="Times New Roman"/>
          <w:sz w:val="24"/>
          <w:szCs w:val="24"/>
          <w:lang w:val="en-GB"/>
        </w:rPr>
        <w:t>……………</w:t>
      </w:r>
      <w:proofErr w:type="gramStart"/>
      <w:r w:rsidR="00354FA3">
        <w:rPr>
          <w:rFonts w:ascii="Times New Roman" w:hAnsi="Times New Roman" w:cs="Times New Roman"/>
          <w:sz w:val="24"/>
          <w:szCs w:val="24"/>
          <w:lang w:val="en-GB"/>
        </w:rPr>
        <w:t>…..</w:t>
      </w:r>
      <w:proofErr w:type="gramEnd"/>
      <w:r w:rsidRPr="00354FA3">
        <w:rPr>
          <w:rFonts w:ascii="Times New Roman" w:hAnsi="Times New Roman" w:cs="Times New Roman"/>
          <w:sz w:val="24"/>
          <w:szCs w:val="24"/>
          <w:lang w:val="en-GB"/>
        </w:rPr>
        <w:t>……………………………….</w:t>
      </w:r>
      <w:r w:rsidR="00354FA3" w:rsidRPr="00354FA3">
        <w:rPr>
          <w:rFonts w:ascii="Times New Roman" w:hAnsi="Times New Roman" w:cs="Times New Roman"/>
          <w:sz w:val="24"/>
          <w:szCs w:val="24"/>
          <w:lang w:val="en-GB"/>
        </w:rPr>
        <w:t>4</w:t>
      </w:r>
    </w:p>
    <w:p w14:paraId="3FD08148" w14:textId="18928F0F" w:rsidR="00B81F96" w:rsidRPr="00354FA3" w:rsidRDefault="00D33158" w:rsidP="00354FA3">
      <w:pPr>
        <w:rPr>
          <w:rFonts w:ascii="Times New Roman" w:hAnsi="Times New Roman" w:cs="Times New Roman"/>
          <w:sz w:val="24"/>
          <w:szCs w:val="24"/>
          <w:lang w:val="en-GB"/>
        </w:rPr>
      </w:pPr>
      <w:r w:rsidRPr="00354FA3">
        <w:rPr>
          <w:rFonts w:ascii="Times New Roman" w:hAnsi="Times New Roman" w:cs="Times New Roman"/>
          <w:sz w:val="24"/>
          <w:szCs w:val="24"/>
          <w:lang w:val="en-GB"/>
        </w:rPr>
        <w:t>Conclusion</w:t>
      </w:r>
      <w:r w:rsidR="00B81F96" w:rsidRPr="00354FA3">
        <w:rPr>
          <w:rFonts w:ascii="Times New Roman" w:hAnsi="Times New Roman" w:cs="Times New Roman"/>
          <w:sz w:val="24"/>
          <w:szCs w:val="24"/>
          <w:lang w:val="en-GB"/>
        </w:rPr>
        <w:t>………………………………</w:t>
      </w:r>
      <w:r w:rsidR="00354FA3">
        <w:rPr>
          <w:rFonts w:ascii="Times New Roman" w:hAnsi="Times New Roman" w:cs="Times New Roman"/>
          <w:sz w:val="24"/>
          <w:szCs w:val="24"/>
          <w:lang w:val="en-GB"/>
        </w:rPr>
        <w:t>……………</w:t>
      </w:r>
      <w:proofErr w:type="gramStart"/>
      <w:r w:rsidR="00354FA3">
        <w:rPr>
          <w:rFonts w:ascii="Times New Roman" w:hAnsi="Times New Roman" w:cs="Times New Roman"/>
          <w:sz w:val="24"/>
          <w:szCs w:val="24"/>
          <w:lang w:val="en-GB"/>
        </w:rPr>
        <w:t>…..</w:t>
      </w:r>
      <w:proofErr w:type="gramEnd"/>
      <w:r w:rsidR="00B81F96" w:rsidRPr="00354FA3">
        <w:rPr>
          <w:rFonts w:ascii="Times New Roman" w:hAnsi="Times New Roman" w:cs="Times New Roman"/>
          <w:sz w:val="24"/>
          <w:szCs w:val="24"/>
          <w:lang w:val="en-GB"/>
        </w:rPr>
        <w:t>………………………………</w:t>
      </w:r>
      <w:r w:rsidR="00831970" w:rsidRPr="00354FA3">
        <w:rPr>
          <w:rFonts w:ascii="Times New Roman" w:hAnsi="Times New Roman" w:cs="Times New Roman"/>
          <w:sz w:val="24"/>
          <w:szCs w:val="24"/>
          <w:lang w:val="en-GB"/>
        </w:rPr>
        <w:t>…</w:t>
      </w:r>
      <w:r w:rsidR="00712C52">
        <w:rPr>
          <w:rFonts w:ascii="Times New Roman" w:hAnsi="Times New Roman" w:cs="Times New Roman"/>
          <w:sz w:val="24"/>
          <w:szCs w:val="24"/>
          <w:lang w:val="en-GB"/>
        </w:rPr>
        <w:t>10</w:t>
      </w:r>
    </w:p>
    <w:p w14:paraId="68BD134C" w14:textId="54E9E3B1" w:rsidR="00991223" w:rsidRDefault="00D33158" w:rsidP="00354FA3">
      <w:pPr>
        <w:rPr>
          <w:lang w:val="en-GB"/>
        </w:rPr>
      </w:pPr>
      <w:r w:rsidRPr="00354FA3">
        <w:rPr>
          <w:rFonts w:ascii="Times New Roman" w:hAnsi="Times New Roman" w:cs="Times New Roman"/>
          <w:sz w:val="24"/>
          <w:szCs w:val="24"/>
          <w:lang w:val="en-GB"/>
        </w:rPr>
        <w:t>Reference</w:t>
      </w:r>
      <w:r w:rsidR="00B81F96" w:rsidRPr="00354FA3">
        <w:rPr>
          <w:rFonts w:ascii="Times New Roman" w:hAnsi="Times New Roman" w:cs="Times New Roman"/>
          <w:sz w:val="24"/>
          <w:szCs w:val="24"/>
          <w:lang w:val="en-GB"/>
        </w:rPr>
        <w:t>………………………………</w:t>
      </w:r>
      <w:r w:rsidR="00354FA3">
        <w:rPr>
          <w:rFonts w:ascii="Times New Roman" w:hAnsi="Times New Roman" w:cs="Times New Roman"/>
          <w:sz w:val="24"/>
          <w:szCs w:val="24"/>
          <w:lang w:val="en-GB"/>
        </w:rPr>
        <w:t>……………</w:t>
      </w:r>
      <w:proofErr w:type="gramStart"/>
      <w:r w:rsidR="00354FA3">
        <w:rPr>
          <w:rFonts w:ascii="Times New Roman" w:hAnsi="Times New Roman" w:cs="Times New Roman"/>
          <w:sz w:val="24"/>
          <w:szCs w:val="24"/>
          <w:lang w:val="en-GB"/>
        </w:rPr>
        <w:t>…..</w:t>
      </w:r>
      <w:proofErr w:type="gramEnd"/>
      <w:r w:rsidR="00B81F96" w:rsidRPr="00354FA3">
        <w:rPr>
          <w:rFonts w:ascii="Times New Roman" w:hAnsi="Times New Roman" w:cs="Times New Roman"/>
          <w:sz w:val="24"/>
          <w:szCs w:val="24"/>
          <w:lang w:val="en-GB"/>
        </w:rPr>
        <w:t>…………………………………..</w:t>
      </w:r>
      <w:r w:rsidRPr="00354FA3">
        <w:rPr>
          <w:rFonts w:ascii="Times New Roman" w:hAnsi="Times New Roman" w:cs="Times New Roman"/>
          <w:sz w:val="24"/>
          <w:szCs w:val="24"/>
          <w:lang w:val="en-GB"/>
        </w:rPr>
        <w:t>11</w:t>
      </w:r>
      <w:r w:rsidR="00817291" w:rsidRPr="00B81F96">
        <w:rPr>
          <w:lang w:val="en-GB"/>
        </w:rPr>
        <w:br w:type="page"/>
      </w:r>
      <w:bookmarkEnd w:id="0"/>
    </w:p>
    <w:p w14:paraId="4573E39B" w14:textId="6CCAD3BB" w:rsidR="002B5935" w:rsidRPr="00354FA3" w:rsidRDefault="002B5935" w:rsidP="00354FA3">
      <w:pPr>
        <w:rPr>
          <w:rFonts w:ascii="Times New Roman" w:hAnsi="Times New Roman" w:cs="Times New Roman"/>
          <w:sz w:val="28"/>
          <w:szCs w:val="28"/>
          <w:lang w:val="en-GB"/>
        </w:rPr>
      </w:pPr>
      <w:r w:rsidRPr="00354FA3">
        <w:rPr>
          <w:rFonts w:ascii="Times New Roman" w:hAnsi="Times New Roman" w:cs="Times New Roman"/>
          <w:sz w:val="28"/>
          <w:szCs w:val="28"/>
          <w:lang w:val="en-GB"/>
        </w:rPr>
        <w:lastRenderedPageBreak/>
        <w:t xml:space="preserve">Introduction </w:t>
      </w:r>
    </w:p>
    <w:p w14:paraId="3C299ADB" w14:textId="77777777" w:rsidR="002B5935" w:rsidRPr="002B5935" w:rsidRDefault="002B5935" w:rsidP="002B5935">
      <w:pPr>
        <w:rPr>
          <w:rFonts w:ascii="Times New Roman" w:eastAsiaTheme="majorEastAsia" w:hAnsi="Times New Roman" w:cs="Times New Roman"/>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0135D0" w14:textId="77777777" w:rsidR="002B5935" w:rsidRDefault="00EC7345" w:rsidP="00817291">
      <w:pPr>
        <w:spacing w:line="360" w:lineRule="auto"/>
        <w:jc w:val="both"/>
        <w:rPr>
          <w:rFonts w:ascii="Arial" w:hAnsi="Arial" w:cs="Arial"/>
          <w:sz w:val="24"/>
          <w:szCs w:val="24"/>
          <w:lang w:val="en-GB"/>
        </w:rPr>
      </w:pPr>
      <w:r w:rsidRPr="00817291">
        <w:rPr>
          <w:rFonts w:ascii="Arial" w:hAnsi="Arial" w:cs="Arial"/>
          <w:sz w:val="24"/>
          <w:szCs w:val="24"/>
          <w:lang w:val="en-GB"/>
        </w:rPr>
        <w:t xml:space="preserve"> </w:t>
      </w:r>
    </w:p>
    <w:p w14:paraId="2B3B329C" w14:textId="36021C37" w:rsidR="002B5935" w:rsidRPr="00354FA3" w:rsidRDefault="00ED6B93"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This assignment focuses on exploring the </w:t>
      </w:r>
      <w:r w:rsidR="00C749AE" w:rsidRPr="00354FA3">
        <w:rPr>
          <w:rFonts w:ascii="Times New Roman" w:hAnsi="Times New Roman" w:cs="Times New Roman"/>
          <w:sz w:val="24"/>
          <w:szCs w:val="24"/>
          <w:lang w:val="en-GB"/>
        </w:rPr>
        <w:t>importance of psychology in health and social care practice and will evaluate at what areas in health practice psychological theories are well applied.</w:t>
      </w:r>
      <w:r w:rsidR="003223DA" w:rsidRPr="00354FA3">
        <w:rPr>
          <w:rFonts w:ascii="Times New Roman" w:hAnsi="Times New Roman" w:cs="Times New Roman"/>
          <w:sz w:val="24"/>
          <w:szCs w:val="24"/>
          <w:lang w:val="en-GB"/>
        </w:rPr>
        <w:t xml:space="preserve"> </w:t>
      </w:r>
    </w:p>
    <w:p w14:paraId="469DFD10" w14:textId="77777777" w:rsidR="002B5935" w:rsidRPr="00354FA3" w:rsidRDefault="00E4455B"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There are several small branches of psychology that are relevant and are appropriately applied in health and social care, this assignment is also the reflection on how I have interpreted psychological theories to be the part of health practice during my working.</w:t>
      </w:r>
    </w:p>
    <w:p w14:paraId="1E76C713" w14:textId="19114558" w:rsidR="00BD5148" w:rsidRPr="00354FA3" w:rsidRDefault="002B5935"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 Moreover, the psychology behind the mental health disorders will also be discussed in this assignment.</w:t>
      </w:r>
    </w:p>
    <w:p w14:paraId="31C67E3F" w14:textId="77777777" w:rsidR="002B5935" w:rsidRPr="00817291" w:rsidRDefault="002B5935" w:rsidP="00817291">
      <w:pPr>
        <w:spacing w:line="360" w:lineRule="auto"/>
        <w:jc w:val="both"/>
        <w:rPr>
          <w:rFonts w:ascii="Arial" w:hAnsi="Arial" w:cs="Arial"/>
          <w:sz w:val="24"/>
          <w:szCs w:val="24"/>
          <w:lang w:val="en-GB"/>
        </w:rPr>
      </w:pPr>
    </w:p>
    <w:p w14:paraId="31273525" w14:textId="4E1B42B8" w:rsidR="00817291" w:rsidRDefault="00817291" w:rsidP="00831970">
      <w:pPr>
        <w:spacing w:line="360" w:lineRule="auto"/>
        <w:jc w:val="both"/>
        <w:rPr>
          <w:rFonts w:ascii="Arial" w:hAnsi="Arial" w:cs="Arial"/>
          <w:sz w:val="24"/>
          <w:szCs w:val="24"/>
          <w:lang w:val="en-GB"/>
        </w:rPr>
      </w:pPr>
    </w:p>
    <w:p w14:paraId="36D0B300" w14:textId="77777777" w:rsidR="00831970" w:rsidRDefault="00831970" w:rsidP="00831970">
      <w:pPr>
        <w:spacing w:line="360" w:lineRule="auto"/>
        <w:jc w:val="both"/>
        <w:rPr>
          <w:rFonts w:ascii="Arial" w:hAnsi="Arial" w:cs="Arial"/>
          <w:sz w:val="24"/>
          <w:szCs w:val="24"/>
          <w:lang w:val="en-GB"/>
        </w:rPr>
      </w:pPr>
      <w:r>
        <w:rPr>
          <w:rFonts w:ascii="Arial" w:hAnsi="Arial" w:cs="Arial"/>
          <w:sz w:val="24"/>
          <w:szCs w:val="24"/>
          <w:lang w:val="en-GB"/>
        </w:rPr>
        <w:br/>
      </w:r>
    </w:p>
    <w:p w14:paraId="010EB56C" w14:textId="77777777" w:rsidR="00831970" w:rsidRDefault="00831970" w:rsidP="00831970">
      <w:pPr>
        <w:spacing w:line="360" w:lineRule="auto"/>
        <w:jc w:val="both"/>
        <w:rPr>
          <w:rFonts w:ascii="Arial" w:hAnsi="Arial" w:cs="Arial"/>
          <w:sz w:val="24"/>
          <w:szCs w:val="24"/>
          <w:lang w:val="en-GB"/>
        </w:rPr>
      </w:pPr>
    </w:p>
    <w:p w14:paraId="7765658C" w14:textId="77777777" w:rsidR="00831970" w:rsidRDefault="00831970" w:rsidP="00831970">
      <w:pPr>
        <w:spacing w:line="360" w:lineRule="auto"/>
        <w:jc w:val="both"/>
        <w:rPr>
          <w:rFonts w:ascii="Arial" w:hAnsi="Arial" w:cs="Arial"/>
          <w:sz w:val="24"/>
          <w:szCs w:val="24"/>
          <w:lang w:val="en-GB"/>
        </w:rPr>
      </w:pPr>
    </w:p>
    <w:p w14:paraId="77F4B6BA" w14:textId="77777777" w:rsidR="00831970" w:rsidRDefault="00831970" w:rsidP="00831970">
      <w:pPr>
        <w:spacing w:line="360" w:lineRule="auto"/>
        <w:jc w:val="both"/>
        <w:rPr>
          <w:rFonts w:ascii="Arial" w:hAnsi="Arial" w:cs="Arial"/>
          <w:sz w:val="24"/>
          <w:szCs w:val="24"/>
          <w:lang w:val="en-GB"/>
        </w:rPr>
      </w:pPr>
    </w:p>
    <w:p w14:paraId="2B28E2ED" w14:textId="77777777" w:rsidR="00831970" w:rsidRDefault="00831970" w:rsidP="00831970">
      <w:pPr>
        <w:spacing w:line="360" w:lineRule="auto"/>
        <w:jc w:val="both"/>
        <w:rPr>
          <w:rFonts w:ascii="Arial" w:hAnsi="Arial" w:cs="Arial"/>
          <w:sz w:val="24"/>
          <w:szCs w:val="24"/>
          <w:lang w:val="en-GB"/>
        </w:rPr>
      </w:pPr>
    </w:p>
    <w:p w14:paraId="56B85B10" w14:textId="77777777" w:rsidR="00831970" w:rsidRDefault="00831970" w:rsidP="00831970">
      <w:pPr>
        <w:spacing w:line="360" w:lineRule="auto"/>
        <w:jc w:val="both"/>
        <w:rPr>
          <w:rFonts w:ascii="Arial" w:hAnsi="Arial" w:cs="Arial"/>
          <w:sz w:val="24"/>
          <w:szCs w:val="24"/>
          <w:lang w:val="en-GB"/>
        </w:rPr>
      </w:pPr>
    </w:p>
    <w:p w14:paraId="4CD80D3B" w14:textId="77777777" w:rsidR="00831970" w:rsidRDefault="00831970" w:rsidP="00831970">
      <w:pPr>
        <w:spacing w:line="360" w:lineRule="auto"/>
        <w:jc w:val="both"/>
        <w:rPr>
          <w:rFonts w:ascii="Arial" w:hAnsi="Arial" w:cs="Arial"/>
          <w:sz w:val="24"/>
          <w:szCs w:val="24"/>
          <w:lang w:val="en-GB"/>
        </w:rPr>
      </w:pPr>
    </w:p>
    <w:p w14:paraId="374E3083" w14:textId="77777777" w:rsidR="00831970" w:rsidRDefault="00831970" w:rsidP="00831970">
      <w:pPr>
        <w:spacing w:line="360" w:lineRule="auto"/>
        <w:jc w:val="both"/>
        <w:rPr>
          <w:rFonts w:ascii="Arial" w:hAnsi="Arial" w:cs="Arial"/>
          <w:sz w:val="24"/>
          <w:szCs w:val="24"/>
          <w:lang w:val="en-GB"/>
        </w:rPr>
      </w:pPr>
    </w:p>
    <w:p w14:paraId="3D86F211" w14:textId="77777777" w:rsidR="00831970" w:rsidRDefault="00831970" w:rsidP="00831970">
      <w:pPr>
        <w:spacing w:line="360" w:lineRule="auto"/>
        <w:jc w:val="both"/>
        <w:rPr>
          <w:rFonts w:ascii="Arial" w:hAnsi="Arial" w:cs="Arial"/>
          <w:sz w:val="24"/>
          <w:szCs w:val="24"/>
          <w:lang w:val="en-GB"/>
        </w:rPr>
      </w:pPr>
    </w:p>
    <w:p w14:paraId="33879C3C" w14:textId="77777777" w:rsidR="00831970" w:rsidRDefault="00831970" w:rsidP="00831970">
      <w:pPr>
        <w:spacing w:line="360" w:lineRule="auto"/>
        <w:jc w:val="both"/>
        <w:rPr>
          <w:rFonts w:ascii="Arial" w:hAnsi="Arial" w:cs="Arial"/>
          <w:sz w:val="24"/>
          <w:szCs w:val="24"/>
          <w:lang w:val="en-GB"/>
        </w:rPr>
      </w:pPr>
    </w:p>
    <w:p w14:paraId="24B87783" w14:textId="77777777" w:rsidR="00831970" w:rsidRDefault="00831970" w:rsidP="00831970">
      <w:pPr>
        <w:spacing w:line="360" w:lineRule="auto"/>
        <w:jc w:val="both"/>
        <w:rPr>
          <w:rFonts w:ascii="Arial" w:hAnsi="Arial" w:cs="Arial"/>
          <w:sz w:val="24"/>
          <w:szCs w:val="24"/>
          <w:lang w:val="en-GB"/>
        </w:rPr>
      </w:pPr>
    </w:p>
    <w:p w14:paraId="156970CF" w14:textId="77777777" w:rsidR="00831970" w:rsidRDefault="00831970" w:rsidP="00831970">
      <w:pPr>
        <w:spacing w:line="360" w:lineRule="auto"/>
        <w:jc w:val="both"/>
        <w:rPr>
          <w:rFonts w:ascii="Arial" w:hAnsi="Arial" w:cs="Arial"/>
          <w:sz w:val="24"/>
          <w:szCs w:val="24"/>
          <w:lang w:val="en-GB"/>
        </w:rPr>
      </w:pPr>
    </w:p>
    <w:p w14:paraId="06DB67F6" w14:textId="53CDB36E" w:rsidR="00831970" w:rsidRPr="00831970" w:rsidRDefault="00831970" w:rsidP="00831970">
      <w:pPr>
        <w:spacing w:line="360" w:lineRule="auto"/>
        <w:jc w:val="both"/>
        <w:rPr>
          <w:rFonts w:ascii="Arial" w:hAnsi="Arial" w:cs="Arial"/>
          <w:b/>
          <w:bCs/>
          <w:sz w:val="24"/>
          <w:szCs w:val="24"/>
          <w:lang w:val="en-GB"/>
        </w:rPr>
      </w:pPr>
      <w:r w:rsidRPr="00831970">
        <w:rPr>
          <w:rFonts w:ascii="Arial" w:hAnsi="Arial" w:cs="Arial"/>
          <w:b/>
          <w:bCs/>
          <w:sz w:val="24"/>
          <w:szCs w:val="24"/>
          <w:lang w:val="en-GB"/>
        </w:rPr>
        <w:lastRenderedPageBreak/>
        <w:t xml:space="preserve">Discussion </w:t>
      </w:r>
    </w:p>
    <w:p w14:paraId="29F67473" w14:textId="77777777" w:rsidR="00831970" w:rsidRDefault="00831970" w:rsidP="00817291">
      <w:pPr>
        <w:spacing w:line="360" w:lineRule="auto"/>
        <w:jc w:val="both"/>
        <w:rPr>
          <w:rFonts w:ascii="Arial" w:hAnsi="Arial" w:cs="Arial"/>
          <w:sz w:val="24"/>
          <w:szCs w:val="24"/>
          <w:lang w:val="en-GB"/>
        </w:rPr>
      </w:pPr>
    </w:p>
    <w:p w14:paraId="5A72A0D1" w14:textId="77777777" w:rsidR="00831970" w:rsidRPr="00354FA3" w:rsidRDefault="006E775F"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Health and social care sector </w:t>
      </w:r>
      <w:r w:rsidR="001B227E" w:rsidRPr="00354FA3">
        <w:rPr>
          <w:rFonts w:ascii="Times New Roman" w:hAnsi="Times New Roman" w:cs="Times New Roman"/>
          <w:sz w:val="24"/>
          <w:szCs w:val="24"/>
          <w:lang w:val="en-GB"/>
        </w:rPr>
        <w:t>are</w:t>
      </w:r>
      <w:r w:rsidRPr="00354FA3">
        <w:rPr>
          <w:rFonts w:ascii="Times New Roman" w:hAnsi="Times New Roman" w:cs="Times New Roman"/>
          <w:sz w:val="24"/>
          <w:szCs w:val="24"/>
          <w:lang w:val="en-GB"/>
        </w:rPr>
        <w:t xml:space="preserve"> the field that works to promote health and wellbeing to the individual seeking </w:t>
      </w:r>
      <w:r w:rsidR="00BE0AD8" w:rsidRPr="00354FA3">
        <w:rPr>
          <w:rFonts w:ascii="Times New Roman" w:hAnsi="Times New Roman" w:cs="Times New Roman"/>
          <w:sz w:val="24"/>
          <w:szCs w:val="24"/>
          <w:lang w:val="en-GB"/>
        </w:rPr>
        <w:t xml:space="preserve">support. </w:t>
      </w:r>
    </w:p>
    <w:p w14:paraId="0D9D6588" w14:textId="77777777" w:rsidR="00831970" w:rsidRPr="00354FA3" w:rsidRDefault="00FD7CFD"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This </w:t>
      </w:r>
      <w:r w:rsidR="001B227E" w:rsidRPr="00354FA3">
        <w:rPr>
          <w:rFonts w:ascii="Times New Roman" w:hAnsi="Times New Roman" w:cs="Times New Roman"/>
          <w:sz w:val="24"/>
          <w:szCs w:val="24"/>
          <w:lang w:val="en-GB"/>
        </w:rPr>
        <w:t>fields</w:t>
      </w:r>
      <w:r w:rsidRPr="00354FA3">
        <w:rPr>
          <w:rFonts w:ascii="Times New Roman" w:hAnsi="Times New Roman" w:cs="Times New Roman"/>
          <w:sz w:val="24"/>
          <w:szCs w:val="24"/>
          <w:lang w:val="en-GB"/>
        </w:rPr>
        <w:t xml:space="preserve"> goes hand in hand with the psychological sections and branches and work in collaboration to provide patient oriented care. </w:t>
      </w:r>
    </w:p>
    <w:p w14:paraId="204E9772" w14:textId="7A9051C1" w:rsidR="00E4455B" w:rsidRPr="00354FA3" w:rsidRDefault="00AC42AB"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This assignment is the reflective piece of own experiences that is presented here following Gibbs model of reflection (Gibbs, 1988). </w:t>
      </w:r>
      <w:r w:rsidR="008C0401" w:rsidRPr="00354FA3">
        <w:rPr>
          <w:rFonts w:ascii="Times New Roman" w:hAnsi="Times New Roman" w:cs="Times New Roman"/>
          <w:sz w:val="24"/>
          <w:szCs w:val="24"/>
          <w:lang w:val="en-GB"/>
        </w:rPr>
        <w:t>The whole description of the psychological theories and its application in health and social care will be developed through five reflective stages of Gibb’s.</w:t>
      </w:r>
    </w:p>
    <w:p w14:paraId="209AA665" w14:textId="77777777" w:rsidR="00831970" w:rsidRDefault="00831970" w:rsidP="00817291">
      <w:pPr>
        <w:spacing w:line="360" w:lineRule="auto"/>
        <w:jc w:val="both"/>
        <w:rPr>
          <w:rFonts w:ascii="Arial" w:hAnsi="Arial" w:cs="Arial"/>
          <w:b/>
          <w:bCs/>
          <w:sz w:val="24"/>
          <w:szCs w:val="24"/>
          <w:lang w:val="en-GB"/>
        </w:rPr>
      </w:pPr>
    </w:p>
    <w:p w14:paraId="305B0668" w14:textId="720B697A" w:rsidR="008C0401" w:rsidRPr="00831970" w:rsidRDefault="00FB2AA4" w:rsidP="00817291">
      <w:pPr>
        <w:spacing w:line="360" w:lineRule="auto"/>
        <w:jc w:val="both"/>
        <w:rPr>
          <w:rFonts w:ascii="Times New Roman" w:hAnsi="Times New Roman" w:cs="Times New Roman"/>
          <w:b/>
          <w:bCs/>
          <w:sz w:val="28"/>
          <w:szCs w:val="28"/>
          <w:lang w:val="en-GB"/>
        </w:rPr>
      </w:pPr>
      <w:r w:rsidRPr="00831970">
        <w:rPr>
          <w:rFonts w:ascii="Times New Roman" w:hAnsi="Times New Roman" w:cs="Times New Roman"/>
          <w:b/>
          <w:bCs/>
          <w:sz w:val="28"/>
          <w:szCs w:val="28"/>
          <w:lang w:val="en-GB"/>
        </w:rPr>
        <w:t>Description</w:t>
      </w:r>
    </w:p>
    <w:p w14:paraId="2F36C68F" w14:textId="738F1355" w:rsidR="00831970" w:rsidRPr="00354FA3" w:rsidRDefault="0010232F"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Working in the mental health placement I have come across several instances where psychology played a crucial part in treatment planning and helped in development of patient care.</w:t>
      </w:r>
      <w:r w:rsidR="00A45635" w:rsidRPr="00354FA3">
        <w:rPr>
          <w:rFonts w:ascii="Times New Roman" w:hAnsi="Times New Roman" w:cs="Times New Roman"/>
          <w:sz w:val="24"/>
          <w:szCs w:val="24"/>
          <w:lang w:val="en-GB"/>
        </w:rPr>
        <w:t xml:space="preserve"> </w:t>
      </w:r>
      <w:r w:rsidR="005E46D4" w:rsidRPr="00354FA3">
        <w:rPr>
          <w:rFonts w:ascii="Times New Roman" w:hAnsi="Times New Roman" w:cs="Times New Roman"/>
          <w:sz w:val="24"/>
          <w:szCs w:val="24"/>
          <w:lang w:val="en-GB"/>
        </w:rPr>
        <w:t xml:space="preserve">During the working in the setting, at one instance I came across a patient 34 years old, suffering from anxiety disorder. The patient was admitted to the ward and was cared for through different psychological and pharmacological interventions. </w:t>
      </w:r>
      <w:r w:rsidR="00383201" w:rsidRPr="00354FA3">
        <w:rPr>
          <w:rFonts w:ascii="Times New Roman" w:hAnsi="Times New Roman" w:cs="Times New Roman"/>
          <w:sz w:val="24"/>
          <w:szCs w:val="24"/>
          <w:lang w:val="en-GB"/>
        </w:rPr>
        <w:t xml:space="preserve">While conversing with the client I realized that patient was having several double thoughts and confused thought process as on how I would or others would think about her or would create her image. She was highly </w:t>
      </w:r>
      <w:r w:rsidR="00CE1B8F" w:rsidRPr="00354FA3">
        <w:rPr>
          <w:rFonts w:ascii="Times New Roman" w:hAnsi="Times New Roman" w:cs="Times New Roman"/>
          <w:sz w:val="24"/>
          <w:szCs w:val="24"/>
          <w:lang w:val="en-GB"/>
        </w:rPr>
        <w:t>conscious</w:t>
      </w:r>
      <w:r w:rsidR="00383201" w:rsidRPr="00354FA3">
        <w:rPr>
          <w:rFonts w:ascii="Times New Roman" w:hAnsi="Times New Roman" w:cs="Times New Roman"/>
          <w:sz w:val="24"/>
          <w:szCs w:val="24"/>
          <w:lang w:val="en-GB"/>
        </w:rPr>
        <w:t xml:space="preserve"> and had self-stigma. </w:t>
      </w:r>
      <w:r w:rsidR="00076D94" w:rsidRPr="00354FA3">
        <w:rPr>
          <w:rFonts w:ascii="Times New Roman" w:hAnsi="Times New Roman" w:cs="Times New Roman"/>
          <w:sz w:val="24"/>
          <w:szCs w:val="24"/>
          <w:lang w:val="en-GB"/>
        </w:rPr>
        <w:t xml:space="preserve">During the evaluation I found that my supervisor explained how this patient had been suffering from anxiety disorder and as per the Psychodynamic theory of Freud the human being becomes </w:t>
      </w:r>
      <w:r w:rsidR="001003C1" w:rsidRPr="00354FA3">
        <w:rPr>
          <w:rFonts w:ascii="Times New Roman" w:hAnsi="Times New Roman" w:cs="Times New Roman"/>
          <w:sz w:val="24"/>
          <w:szCs w:val="24"/>
          <w:lang w:val="en-GB"/>
        </w:rPr>
        <w:t>conscious</w:t>
      </w:r>
      <w:r w:rsidR="00076D94" w:rsidRPr="00354FA3">
        <w:rPr>
          <w:rFonts w:ascii="Times New Roman" w:hAnsi="Times New Roman" w:cs="Times New Roman"/>
          <w:sz w:val="24"/>
          <w:szCs w:val="24"/>
          <w:lang w:val="en-GB"/>
        </w:rPr>
        <w:t xml:space="preserve"> of how they are being portrayed in front of the world and this makes potential changes in their behaviour. </w:t>
      </w:r>
      <w:r w:rsidR="00423468" w:rsidRPr="00354FA3">
        <w:rPr>
          <w:rFonts w:ascii="Times New Roman" w:hAnsi="Times New Roman" w:cs="Times New Roman"/>
          <w:sz w:val="24"/>
          <w:szCs w:val="24"/>
          <w:lang w:val="en-GB"/>
        </w:rPr>
        <w:t>He explained that mental growth is hindered due to this concept and this sometimes leads to anxiety and depression</w:t>
      </w:r>
      <w:r w:rsidR="00817291" w:rsidRPr="00354FA3">
        <w:rPr>
          <w:rFonts w:ascii="Times New Roman" w:hAnsi="Times New Roman" w:cs="Times New Roman"/>
          <w:sz w:val="24"/>
          <w:szCs w:val="24"/>
          <w:lang w:val="en-GB"/>
        </w:rPr>
        <w:t xml:space="preserve"> (</w:t>
      </w:r>
      <w:proofErr w:type="spellStart"/>
      <w:r w:rsidR="00817291" w:rsidRPr="00354FA3">
        <w:rPr>
          <w:rFonts w:ascii="Times New Roman" w:hAnsi="Times New Roman" w:cs="Times New Roman"/>
          <w:color w:val="222222"/>
          <w:sz w:val="24"/>
          <w:szCs w:val="24"/>
          <w:shd w:val="clear" w:color="auto" w:fill="FFFFFF"/>
        </w:rPr>
        <w:t>Moosavian</w:t>
      </w:r>
      <w:proofErr w:type="spellEnd"/>
      <w:r w:rsidR="00817291" w:rsidRPr="00354FA3">
        <w:rPr>
          <w:rFonts w:ascii="Times New Roman" w:hAnsi="Times New Roman" w:cs="Times New Roman"/>
          <w:color w:val="222222"/>
          <w:sz w:val="24"/>
          <w:szCs w:val="24"/>
          <w:shd w:val="clear" w:color="auto" w:fill="FFFFFF"/>
        </w:rPr>
        <w:t>, 2020)</w:t>
      </w:r>
      <w:r w:rsidR="00423468" w:rsidRPr="00354FA3">
        <w:rPr>
          <w:rFonts w:ascii="Times New Roman" w:hAnsi="Times New Roman" w:cs="Times New Roman"/>
          <w:sz w:val="24"/>
          <w:szCs w:val="24"/>
          <w:lang w:val="en-GB"/>
        </w:rPr>
        <w:t xml:space="preserve">. </w:t>
      </w:r>
      <w:r w:rsidR="003546F9" w:rsidRPr="00354FA3">
        <w:rPr>
          <w:rFonts w:ascii="Times New Roman" w:hAnsi="Times New Roman" w:cs="Times New Roman"/>
          <w:sz w:val="24"/>
          <w:szCs w:val="24"/>
          <w:lang w:val="en-GB"/>
        </w:rPr>
        <w:t xml:space="preserve">A </w:t>
      </w:r>
      <w:r w:rsidR="00970F04" w:rsidRPr="00354FA3">
        <w:rPr>
          <w:rFonts w:ascii="Times New Roman" w:hAnsi="Times New Roman" w:cs="Times New Roman"/>
          <w:sz w:val="24"/>
          <w:szCs w:val="24"/>
          <w:lang w:val="en-GB"/>
        </w:rPr>
        <w:t>25-year-old</w:t>
      </w:r>
      <w:r w:rsidR="003546F9" w:rsidRPr="00354FA3">
        <w:rPr>
          <w:rFonts w:ascii="Times New Roman" w:hAnsi="Times New Roman" w:cs="Times New Roman"/>
          <w:sz w:val="24"/>
          <w:szCs w:val="24"/>
          <w:lang w:val="en-GB"/>
        </w:rPr>
        <w:t xml:space="preserve"> male patient was admitted to the ward with the complaint of substance abuse and addiction. </w:t>
      </w:r>
    </w:p>
    <w:p w14:paraId="032ED217" w14:textId="77777777" w:rsidR="00354FA3" w:rsidRDefault="00970F04"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reward theory and psychological theory of addiction is well understood while evaluating this patient. The client was highly addicted to cocaine. </w:t>
      </w:r>
      <w:r w:rsidR="00CA0635" w:rsidRPr="00354FA3">
        <w:rPr>
          <w:rFonts w:ascii="Times New Roman" w:hAnsi="Times New Roman" w:cs="Times New Roman"/>
          <w:sz w:val="24"/>
          <w:szCs w:val="24"/>
          <w:lang w:val="en-GB"/>
        </w:rPr>
        <w:t>He tried to quit it even before but was unsuccessful.</w:t>
      </w:r>
      <w:r w:rsidR="000D5A7E" w:rsidRPr="00354FA3">
        <w:rPr>
          <w:rFonts w:ascii="Times New Roman" w:hAnsi="Times New Roman" w:cs="Times New Roman"/>
          <w:sz w:val="24"/>
          <w:szCs w:val="24"/>
          <w:lang w:val="en-GB"/>
        </w:rPr>
        <w:t xml:space="preserve"> </w:t>
      </w:r>
    </w:p>
    <w:p w14:paraId="4DF45576" w14:textId="317F7EC3" w:rsidR="00354FA3" w:rsidRDefault="000D5A7E"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lastRenderedPageBreak/>
        <w:t xml:space="preserve">The reward theory explains how the substances enhances the dopamine function in brain and cause the brain to promote reward mechanism on ingestion of drugs. </w:t>
      </w:r>
      <w:r w:rsidR="00764C8C" w:rsidRPr="00354FA3">
        <w:rPr>
          <w:rFonts w:ascii="Times New Roman" w:hAnsi="Times New Roman" w:cs="Times New Roman"/>
          <w:sz w:val="24"/>
          <w:szCs w:val="24"/>
          <w:lang w:val="en-GB"/>
        </w:rPr>
        <w:t>This, was one of the major reasons why the client was unsuccessful in quitting.</w:t>
      </w:r>
    </w:p>
    <w:p w14:paraId="2677D1A6" w14:textId="52E59E3C" w:rsidR="00671D3C" w:rsidRPr="00354FA3" w:rsidRDefault="00764C8C"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 Moreover, this client had traumatic childhood and also had several adverse childhood experiences as a foster kid. These factors indicate the association of trauma to personality disorders, abuse, and other psychiatric disorders. </w:t>
      </w:r>
    </w:p>
    <w:p w14:paraId="6BC896E7" w14:textId="44BB09A9" w:rsidR="00060313" w:rsidRPr="00354FA3" w:rsidRDefault="00060313" w:rsidP="00817291">
      <w:pPr>
        <w:spacing w:line="360" w:lineRule="auto"/>
        <w:jc w:val="both"/>
        <w:rPr>
          <w:rFonts w:ascii="Times New Roman" w:hAnsi="Times New Roman" w:cs="Times New Roman"/>
          <w:b/>
          <w:bCs/>
          <w:sz w:val="28"/>
          <w:szCs w:val="28"/>
          <w:lang w:val="en-GB"/>
        </w:rPr>
      </w:pPr>
      <w:r w:rsidRPr="00354FA3">
        <w:rPr>
          <w:rFonts w:ascii="Times New Roman" w:hAnsi="Times New Roman" w:cs="Times New Roman"/>
          <w:b/>
          <w:bCs/>
          <w:sz w:val="28"/>
          <w:szCs w:val="28"/>
          <w:lang w:val="en-GB"/>
        </w:rPr>
        <w:t>Feeling</w:t>
      </w:r>
    </w:p>
    <w:p w14:paraId="6D1413C0" w14:textId="77777777" w:rsidR="0094517A" w:rsidRPr="00354FA3" w:rsidRDefault="002D625A"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While working in health and social care sector, I always felt that it is not an easy task to involve in </w:t>
      </w:r>
      <w:r w:rsidR="00B10B79" w:rsidRPr="00354FA3">
        <w:rPr>
          <w:rFonts w:ascii="Times New Roman" w:hAnsi="Times New Roman" w:cs="Times New Roman"/>
          <w:sz w:val="24"/>
          <w:szCs w:val="24"/>
          <w:lang w:val="en-GB"/>
        </w:rPr>
        <w:t>different</w:t>
      </w:r>
      <w:r w:rsidRPr="00354FA3">
        <w:rPr>
          <w:rFonts w:ascii="Times New Roman" w:hAnsi="Times New Roman" w:cs="Times New Roman"/>
          <w:sz w:val="24"/>
          <w:szCs w:val="24"/>
          <w:lang w:val="en-GB"/>
        </w:rPr>
        <w:t xml:space="preserve"> individual’s lives and develop a thorough understanding of their personal as well as mental health. </w:t>
      </w:r>
    </w:p>
    <w:p w14:paraId="4E26C7A2" w14:textId="2A4325F6" w:rsidR="00831970" w:rsidRPr="00354FA3" w:rsidRDefault="00F4479F"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While I was working in mental health ward and I recognized how psychological development of human mind is so complex and includes several parameters and </w:t>
      </w:r>
      <w:r w:rsidR="00012807" w:rsidRPr="00354FA3">
        <w:rPr>
          <w:rFonts w:ascii="Times New Roman" w:hAnsi="Times New Roman" w:cs="Times New Roman"/>
          <w:sz w:val="24"/>
          <w:szCs w:val="24"/>
          <w:lang w:val="en-GB"/>
        </w:rPr>
        <w:t>influences</w:t>
      </w:r>
      <w:r w:rsidRPr="00354FA3">
        <w:rPr>
          <w:rFonts w:ascii="Times New Roman" w:hAnsi="Times New Roman" w:cs="Times New Roman"/>
          <w:sz w:val="24"/>
          <w:szCs w:val="24"/>
          <w:lang w:val="en-GB"/>
        </w:rPr>
        <w:t xml:space="preserve"> from genes and environment, I was amazed</w:t>
      </w:r>
      <w:r w:rsidR="00817291" w:rsidRPr="00354FA3">
        <w:rPr>
          <w:rFonts w:ascii="Times New Roman" w:hAnsi="Times New Roman" w:cs="Times New Roman"/>
          <w:sz w:val="24"/>
          <w:szCs w:val="24"/>
          <w:lang w:val="en-GB"/>
        </w:rPr>
        <w:t xml:space="preserve"> (</w:t>
      </w:r>
      <w:proofErr w:type="spellStart"/>
      <w:proofErr w:type="gramStart"/>
      <w:r w:rsidR="00817291" w:rsidRPr="00354FA3">
        <w:rPr>
          <w:rFonts w:ascii="Times New Roman" w:hAnsi="Times New Roman" w:cs="Times New Roman"/>
          <w:color w:val="222222"/>
          <w:sz w:val="24"/>
          <w:szCs w:val="24"/>
          <w:shd w:val="clear" w:color="auto" w:fill="FFFFFF"/>
        </w:rPr>
        <w:t>Starkstein</w:t>
      </w:r>
      <w:proofErr w:type="spellEnd"/>
      <w:r w:rsidR="00817291" w:rsidRPr="00354FA3">
        <w:rPr>
          <w:rFonts w:ascii="Times New Roman" w:hAnsi="Times New Roman" w:cs="Times New Roman"/>
          <w:color w:val="222222"/>
          <w:sz w:val="24"/>
          <w:szCs w:val="24"/>
          <w:shd w:val="clear" w:color="auto" w:fill="FFFFFF"/>
        </w:rPr>
        <w:t xml:space="preserve"> ,</w:t>
      </w:r>
      <w:proofErr w:type="gramEnd"/>
      <w:r w:rsidR="00817291" w:rsidRPr="00354FA3">
        <w:rPr>
          <w:rFonts w:ascii="Times New Roman" w:hAnsi="Times New Roman" w:cs="Times New Roman"/>
          <w:color w:val="222222"/>
          <w:sz w:val="24"/>
          <w:szCs w:val="24"/>
          <w:shd w:val="clear" w:color="auto" w:fill="FFFFFF"/>
        </w:rPr>
        <w:t xml:space="preserve"> 2018)</w:t>
      </w:r>
      <w:r w:rsidRPr="00354FA3">
        <w:rPr>
          <w:rFonts w:ascii="Times New Roman" w:hAnsi="Times New Roman" w:cs="Times New Roman"/>
          <w:sz w:val="24"/>
          <w:szCs w:val="24"/>
          <w:lang w:val="en-GB"/>
        </w:rPr>
        <w:t xml:space="preserve">. </w:t>
      </w:r>
    </w:p>
    <w:p w14:paraId="5C0E4392" w14:textId="77777777" w:rsidR="0094517A" w:rsidRPr="00354FA3" w:rsidRDefault="003C5581"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patient with anxiety disorder was </w:t>
      </w:r>
      <w:r w:rsidR="00F15C0C" w:rsidRPr="00354FA3">
        <w:rPr>
          <w:rFonts w:ascii="Times New Roman" w:hAnsi="Times New Roman" w:cs="Times New Roman"/>
          <w:sz w:val="24"/>
          <w:szCs w:val="24"/>
          <w:lang w:val="en-GB"/>
        </w:rPr>
        <w:t xml:space="preserve">well related to the </w:t>
      </w:r>
      <w:r w:rsidR="00F87C26" w:rsidRPr="00354FA3">
        <w:rPr>
          <w:rFonts w:ascii="Times New Roman" w:hAnsi="Times New Roman" w:cs="Times New Roman"/>
          <w:sz w:val="24"/>
          <w:szCs w:val="24"/>
          <w:lang w:val="en-GB"/>
        </w:rPr>
        <w:t>poor</w:t>
      </w:r>
      <w:r w:rsidR="00F15C0C" w:rsidRPr="00354FA3">
        <w:rPr>
          <w:rFonts w:ascii="Times New Roman" w:hAnsi="Times New Roman" w:cs="Times New Roman"/>
          <w:sz w:val="24"/>
          <w:szCs w:val="24"/>
          <w:lang w:val="en-GB"/>
        </w:rPr>
        <w:t xml:space="preserve"> family and had </w:t>
      </w:r>
      <w:r w:rsidR="00F87C26" w:rsidRPr="00354FA3">
        <w:rPr>
          <w:rFonts w:ascii="Times New Roman" w:hAnsi="Times New Roman" w:cs="Times New Roman"/>
          <w:sz w:val="24"/>
          <w:szCs w:val="24"/>
          <w:lang w:val="en-GB"/>
        </w:rPr>
        <w:t>traumatic</w:t>
      </w:r>
      <w:r w:rsidR="00F15C0C" w:rsidRPr="00354FA3">
        <w:rPr>
          <w:rFonts w:ascii="Times New Roman" w:hAnsi="Times New Roman" w:cs="Times New Roman"/>
          <w:sz w:val="24"/>
          <w:szCs w:val="24"/>
          <w:lang w:val="en-GB"/>
        </w:rPr>
        <w:t xml:space="preserve"> childhood with </w:t>
      </w:r>
      <w:r w:rsidR="00F87C26" w:rsidRPr="00354FA3">
        <w:rPr>
          <w:rFonts w:ascii="Times New Roman" w:hAnsi="Times New Roman" w:cs="Times New Roman"/>
          <w:sz w:val="24"/>
          <w:szCs w:val="24"/>
          <w:lang w:val="en-GB"/>
        </w:rPr>
        <w:t>poor</w:t>
      </w:r>
      <w:r w:rsidR="00F15C0C" w:rsidRPr="00354FA3">
        <w:rPr>
          <w:rFonts w:ascii="Times New Roman" w:hAnsi="Times New Roman" w:cs="Times New Roman"/>
          <w:sz w:val="24"/>
          <w:szCs w:val="24"/>
          <w:lang w:val="en-GB"/>
        </w:rPr>
        <w:t xml:space="preserve"> income source, </w:t>
      </w:r>
      <w:r w:rsidR="00F87C26" w:rsidRPr="00354FA3">
        <w:rPr>
          <w:rFonts w:ascii="Times New Roman" w:hAnsi="Times New Roman" w:cs="Times New Roman"/>
          <w:sz w:val="24"/>
          <w:szCs w:val="24"/>
          <w:lang w:val="en-GB"/>
        </w:rPr>
        <w:t xml:space="preserve">limited </w:t>
      </w:r>
      <w:r w:rsidR="00F15C0C" w:rsidRPr="00354FA3">
        <w:rPr>
          <w:rFonts w:ascii="Times New Roman" w:hAnsi="Times New Roman" w:cs="Times New Roman"/>
          <w:sz w:val="24"/>
          <w:szCs w:val="24"/>
          <w:lang w:val="en-GB"/>
        </w:rPr>
        <w:t>education</w:t>
      </w:r>
      <w:r w:rsidR="0094517A" w:rsidRPr="00354FA3">
        <w:rPr>
          <w:rFonts w:ascii="Times New Roman" w:hAnsi="Times New Roman" w:cs="Times New Roman"/>
          <w:sz w:val="24"/>
          <w:szCs w:val="24"/>
          <w:lang w:val="en-GB"/>
        </w:rPr>
        <w:t>,</w:t>
      </w:r>
      <w:r w:rsidR="00F15C0C" w:rsidRPr="00354FA3">
        <w:rPr>
          <w:rFonts w:ascii="Times New Roman" w:hAnsi="Times New Roman" w:cs="Times New Roman"/>
          <w:sz w:val="24"/>
          <w:szCs w:val="24"/>
          <w:lang w:val="en-GB"/>
        </w:rPr>
        <w:t xml:space="preserve"> and other factors in favour of a </w:t>
      </w:r>
      <w:r w:rsidR="00F87C26" w:rsidRPr="00354FA3">
        <w:rPr>
          <w:rFonts w:ascii="Times New Roman" w:hAnsi="Times New Roman" w:cs="Times New Roman"/>
          <w:sz w:val="24"/>
          <w:szCs w:val="24"/>
          <w:lang w:val="en-GB"/>
        </w:rPr>
        <w:t>poor</w:t>
      </w:r>
      <w:r w:rsidR="00F15C0C" w:rsidRPr="00354FA3">
        <w:rPr>
          <w:rFonts w:ascii="Times New Roman" w:hAnsi="Times New Roman" w:cs="Times New Roman"/>
          <w:sz w:val="24"/>
          <w:szCs w:val="24"/>
          <w:lang w:val="en-GB"/>
        </w:rPr>
        <w:t xml:space="preserve"> health. </w:t>
      </w:r>
      <w:r w:rsidR="00A33AE9" w:rsidRPr="00354FA3">
        <w:rPr>
          <w:rFonts w:ascii="Times New Roman" w:hAnsi="Times New Roman" w:cs="Times New Roman"/>
          <w:sz w:val="24"/>
          <w:szCs w:val="24"/>
          <w:lang w:val="en-GB"/>
        </w:rPr>
        <w:t xml:space="preserve">It was identified that she had several relationship issues due to her anxiety and also this was resulting in her being depressed and socially isolated. </w:t>
      </w:r>
    </w:p>
    <w:p w14:paraId="6FB30320" w14:textId="7F6B8D07" w:rsidR="00831970" w:rsidRPr="00354FA3" w:rsidRDefault="008E745A"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Sigmund Freud explained how the behaviour of the individual is responsible for </w:t>
      </w:r>
      <w:r w:rsidR="00595B85" w:rsidRPr="00354FA3">
        <w:rPr>
          <w:rFonts w:ascii="Times New Roman" w:hAnsi="Times New Roman" w:cs="Times New Roman"/>
          <w:sz w:val="24"/>
          <w:szCs w:val="24"/>
          <w:lang w:val="en-GB"/>
        </w:rPr>
        <w:t>mental</w:t>
      </w:r>
      <w:r w:rsidRPr="00354FA3">
        <w:rPr>
          <w:rFonts w:ascii="Times New Roman" w:hAnsi="Times New Roman" w:cs="Times New Roman"/>
          <w:sz w:val="24"/>
          <w:szCs w:val="24"/>
          <w:lang w:val="en-GB"/>
        </w:rPr>
        <w:t xml:space="preserve"> health and inner conflicts</w:t>
      </w:r>
      <w:r w:rsidR="00817291" w:rsidRPr="00354FA3">
        <w:rPr>
          <w:rFonts w:ascii="Times New Roman" w:hAnsi="Times New Roman" w:cs="Times New Roman"/>
          <w:sz w:val="24"/>
          <w:szCs w:val="24"/>
          <w:lang w:val="en-GB"/>
        </w:rPr>
        <w:t xml:space="preserve"> (</w:t>
      </w:r>
      <w:proofErr w:type="spellStart"/>
      <w:r w:rsidR="00817291" w:rsidRPr="00354FA3">
        <w:rPr>
          <w:rFonts w:ascii="Times New Roman" w:hAnsi="Times New Roman" w:cs="Times New Roman"/>
          <w:color w:val="222222"/>
          <w:sz w:val="24"/>
          <w:szCs w:val="24"/>
          <w:shd w:val="clear" w:color="auto" w:fill="FFFFFF"/>
        </w:rPr>
        <w:t>Nersessian</w:t>
      </w:r>
      <w:proofErr w:type="spellEnd"/>
      <w:r w:rsidR="00817291" w:rsidRPr="00354FA3">
        <w:rPr>
          <w:rFonts w:ascii="Times New Roman" w:hAnsi="Times New Roman" w:cs="Times New Roman"/>
          <w:color w:val="222222"/>
          <w:sz w:val="24"/>
          <w:szCs w:val="24"/>
          <w:shd w:val="clear" w:color="auto" w:fill="FFFFFF"/>
        </w:rPr>
        <w:t>, 2018)</w:t>
      </w:r>
      <w:r w:rsidRPr="00354FA3">
        <w:rPr>
          <w:rFonts w:ascii="Times New Roman" w:hAnsi="Times New Roman" w:cs="Times New Roman"/>
          <w:sz w:val="24"/>
          <w:szCs w:val="24"/>
          <w:lang w:val="en-GB"/>
        </w:rPr>
        <w:t xml:space="preserve">. </w:t>
      </w:r>
    </w:p>
    <w:p w14:paraId="2F082B13" w14:textId="18970C39" w:rsidR="00831970" w:rsidRPr="00354FA3" w:rsidRDefault="008E745A" w:rsidP="00E5303D">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The theory well explained that at times the individual thinks and assumes situations that are not real but have a potential implication in their life, this makes them under</w:t>
      </w:r>
      <w:r w:rsidR="00E5303D" w:rsidRPr="00354FA3">
        <w:rPr>
          <w:rFonts w:ascii="Times New Roman" w:hAnsi="Times New Roman" w:cs="Times New Roman"/>
          <w:sz w:val="24"/>
          <w:szCs w:val="24"/>
          <w:lang w:val="en-GB"/>
        </w:rPr>
        <w:t xml:space="preserve"> </w:t>
      </w:r>
      <w:r w:rsidRPr="00354FA3">
        <w:rPr>
          <w:rFonts w:ascii="Times New Roman" w:hAnsi="Times New Roman" w:cs="Times New Roman"/>
          <w:sz w:val="24"/>
          <w:szCs w:val="24"/>
          <w:lang w:val="en-GB"/>
        </w:rPr>
        <w:t xml:space="preserve">the symptoms of fear, </w:t>
      </w:r>
      <w:proofErr w:type="gramStart"/>
      <w:r w:rsidRPr="00354FA3">
        <w:rPr>
          <w:rFonts w:ascii="Times New Roman" w:hAnsi="Times New Roman" w:cs="Times New Roman"/>
          <w:sz w:val="24"/>
          <w:szCs w:val="24"/>
          <w:lang w:val="en-GB"/>
        </w:rPr>
        <w:t>anxiety</w:t>
      </w:r>
      <w:proofErr w:type="gramEnd"/>
      <w:r w:rsidRPr="00354FA3">
        <w:rPr>
          <w:rFonts w:ascii="Times New Roman" w:hAnsi="Times New Roman" w:cs="Times New Roman"/>
          <w:sz w:val="24"/>
          <w:szCs w:val="24"/>
          <w:lang w:val="en-GB"/>
        </w:rPr>
        <w:t xml:space="preserve"> and depression</w:t>
      </w:r>
      <w:r w:rsidR="00817291" w:rsidRPr="00354FA3">
        <w:rPr>
          <w:rFonts w:ascii="Times New Roman" w:hAnsi="Times New Roman" w:cs="Times New Roman"/>
          <w:sz w:val="24"/>
          <w:szCs w:val="24"/>
          <w:lang w:val="en-GB"/>
        </w:rPr>
        <w:t xml:space="preserve"> (</w:t>
      </w:r>
      <w:proofErr w:type="spellStart"/>
      <w:r w:rsidR="00817291" w:rsidRPr="00354FA3">
        <w:rPr>
          <w:rFonts w:ascii="Times New Roman" w:hAnsi="Times New Roman" w:cs="Times New Roman"/>
          <w:color w:val="222222"/>
          <w:sz w:val="24"/>
          <w:szCs w:val="24"/>
          <w:shd w:val="clear" w:color="auto" w:fill="FFFFFF"/>
        </w:rPr>
        <w:t>Moosavian</w:t>
      </w:r>
      <w:proofErr w:type="spellEnd"/>
      <w:r w:rsidR="00817291" w:rsidRPr="00354FA3">
        <w:rPr>
          <w:rFonts w:ascii="Times New Roman" w:hAnsi="Times New Roman" w:cs="Times New Roman"/>
          <w:color w:val="222222"/>
          <w:sz w:val="24"/>
          <w:szCs w:val="24"/>
          <w:shd w:val="clear" w:color="auto" w:fill="FFFFFF"/>
        </w:rPr>
        <w:t>, 2020)</w:t>
      </w:r>
      <w:r w:rsidRPr="00354FA3">
        <w:rPr>
          <w:rFonts w:ascii="Times New Roman" w:hAnsi="Times New Roman" w:cs="Times New Roman"/>
          <w:sz w:val="24"/>
          <w:szCs w:val="24"/>
          <w:lang w:val="en-GB"/>
        </w:rPr>
        <w:t xml:space="preserve">. </w:t>
      </w:r>
    </w:p>
    <w:p w14:paraId="566E6472" w14:textId="418BE620" w:rsidR="00060313" w:rsidRPr="00354FA3" w:rsidRDefault="006405F5"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This client was provided the intervention of positive conversation and reinforcement as </w:t>
      </w:r>
      <w:r w:rsidR="004E4BBD" w:rsidRPr="00354FA3">
        <w:rPr>
          <w:rFonts w:ascii="Times New Roman" w:hAnsi="Times New Roman" w:cs="Times New Roman"/>
          <w:sz w:val="24"/>
          <w:szCs w:val="24"/>
          <w:lang w:val="en-GB"/>
        </w:rPr>
        <w:t>this intervention</w:t>
      </w:r>
      <w:r w:rsidRPr="00354FA3">
        <w:rPr>
          <w:rFonts w:ascii="Times New Roman" w:hAnsi="Times New Roman" w:cs="Times New Roman"/>
          <w:sz w:val="24"/>
          <w:szCs w:val="24"/>
          <w:lang w:val="en-GB"/>
        </w:rPr>
        <w:t xml:space="preserve"> tends to help the individual with anxiety issues and enable them to overcome their negative through process and convert the negative thoughts</w:t>
      </w:r>
      <w:r w:rsidR="00486B59" w:rsidRPr="00354FA3">
        <w:rPr>
          <w:rFonts w:ascii="Times New Roman" w:hAnsi="Times New Roman" w:cs="Times New Roman"/>
          <w:sz w:val="24"/>
          <w:szCs w:val="24"/>
          <w:lang w:val="en-GB"/>
        </w:rPr>
        <w:t xml:space="preserve"> </w:t>
      </w:r>
      <w:r w:rsidRPr="00354FA3">
        <w:rPr>
          <w:rFonts w:ascii="Times New Roman" w:hAnsi="Times New Roman" w:cs="Times New Roman"/>
          <w:sz w:val="24"/>
          <w:szCs w:val="24"/>
          <w:lang w:val="en-GB"/>
        </w:rPr>
        <w:t xml:space="preserve">into positive ones. </w:t>
      </w:r>
    </w:p>
    <w:p w14:paraId="4B3E7C8E" w14:textId="77777777" w:rsidR="00831970" w:rsidRPr="00354FA3" w:rsidRDefault="002F50B0"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Similarly, I felt that substance abuse is not a biological condition and not even a choice, it is moreover a </w:t>
      </w:r>
      <w:r w:rsidR="008D246F" w:rsidRPr="00354FA3">
        <w:rPr>
          <w:rFonts w:ascii="Times New Roman" w:hAnsi="Times New Roman" w:cs="Times New Roman"/>
          <w:sz w:val="24"/>
          <w:szCs w:val="24"/>
          <w:lang w:val="en-GB"/>
        </w:rPr>
        <w:t>psychological</w:t>
      </w:r>
      <w:r w:rsidRPr="00354FA3">
        <w:rPr>
          <w:rFonts w:ascii="Times New Roman" w:hAnsi="Times New Roman" w:cs="Times New Roman"/>
          <w:sz w:val="24"/>
          <w:szCs w:val="24"/>
          <w:lang w:val="en-GB"/>
        </w:rPr>
        <w:t xml:space="preserve"> health issue that is best evaluated and treated using the </w:t>
      </w:r>
      <w:r w:rsidR="008D246F" w:rsidRPr="00354FA3">
        <w:rPr>
          <w:rFonts w:ascii="Times New Roman" w:hAnsi="Times New Roman" w:cs="Times New Roman"/>
          <w:sz w:val="24"/>
          <w:szCs w:val="24"/>
          <w:lang w:val="en-GB"/>
        </w:rPr>
        <w:t>psychological</w:t>
      </w:r>
      <w:r w:rsidRPr="00354FA3">
        <w:rPr>
          <w:rFonts w:ascii="Times New Roman" w:hAnsi="Times New Roman" w:cs="Times New Roman"/>
          <w:sz w:val="24"/>
          <w:szCs w:val="24"/>
          <w:lang w:val="en-GB"/>
        </w:rPr>
        <w:t xml:space="preserve"> interventions. </w:t>
      </w:r>
    </w:p>
    <w:p w14:paraId="717217D6" w14:textId="77777777" w:rsidR="00E5303D" w:rsidRPr="00354FA3" w:rsidRDefault="00A21642"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socio-cultural factors, childhood experiences and environment factors are most likely to force someone into such habits that soon becomes and addiction and a psychological issue. </w:t>
      </w:r>
    </w:p>
    <w:p w14:paraId="3EBCFA86" w14:textId="026B824B" w:rsidR="00831970" w:rsidRPr="00354FA3" w:rsidRDefault="00E82B06"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lastRenderedPageBreak/>
        <w:t xml:space="preserve">Repeated abuse of substances </w:t>
      </w:r>
      <w:r w:rsidR="00CD30F4" w:rsidRPr="00354FA3">
        <w:rPr>
          <w:rFonts w:ascii="Times New Roman" w:hAnsi="Times New Roman" w:cs="Times New Roman"/>
          <w:sz w:val="24"/>
          <w:szCs w:val="24"/>
          <w:lang w:val="en-GB"/>
        </w:rPr>
        <w:t>causes</w:t>
      </w:r>
      <w:r w:rsidRPr="00354FA3">
        <w:rPr>
          <w:rFonts w:ascii="Times New Roman" w:hAnsi="Times New Roman" w:cs="Times New Roman"/>
          <w:sz w:val="24"/>
          <w:szCs w:val="24"/>
          <w:lang w:val="en-GB"/>
        </w:rPr>
        <w:t xml:space="preserve"> the human perceptions to break and the individual cannot quit this habit without proper interventions and support</w:t>
      </w:r>
      <w:r w:rsidR="00817291" w:rsidRPr="00354FA3">
        <w:rPr>
          <w:rFonts w:ascii="Times New Roman" w:hAnsi="Times New Roman" w:cs="Times New Roman"/>
          <w:sz w:val="24"/>
          <w:szCs w:val="24"/>
          <w:lang w:val="en-GB"/>
        </w:rPr>
        <w:t xml:space="preserve"> (</w:t>
      </w:r>
      <w:r w:rsidR="00817291" w:rsidRPr="00354FA3">
        <w:rPr>
          <w:rFonts w:ascii="Times New Roman" w:hAnsi="Times New Roman" w:cs="Times New Roman"/>
          <w:color w:val="222222"/>
          <w:sz w:val="24"/>
          <w:szCs w:val="24"/>
          <w:shd w:val="clear" w:color="auto" w:fill="FFFFFF"/>
        </w:rPr>
        <w:t>Haslam et al, 2018)</w:t>
      </w:r>
      <w:r w:rsidRPr="00354FA3">
        <w:rPr>
          <w:rFonts w:ascii="Times New Roman" w:hAnsi="Times New Roman" w:cs="Times New Roman"/>
          <w:sz w:val="24"/>
          <w:szCs w:val="24"/>
          <w:lang w:val="en-GB"/>
        </w:rPr>
        <w:t>.</w:t>
      </w:r>
    </w:p>
    <w:p w14:paraId="30753C6F" w14:textId="77777777" w:rsidR="0094517A" w:rsidRPr="00354FA3" w:rsidRDefault="00E82B06"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 </w:t>
      </w:r>
      <w:r w:rsidR="00CD30F4" w:rsidRPr="00354FA3">
        <w:rPr>
          <w:rFonts w:ascii="Times New Roman" w:hAnsi="Times New Roman" w:cs="Times New Roman"/>
          <w:sz w:val="24"/>
          <w:szCs w:val="24"/>
          <w:lang w:val="en-GB"/>
        </w:rPr>
        <w:t xml:space="preserve">I felt that psychology has developed in the health and social care field to such an extent that the identification of such issues and disorders is possible. </w:t>
      </w:r>
    </w:p>
    <w:p w14:paraId="5497BB3B" w14:textId="79939319" w:rsidR="00486B59" w:rsidRPr="00354FA3" w:rsidRDefault="00CD30F4"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Traditionally these disorders were not considered to be a mental health issue rather it was considered to be genetic,</w:t>
      </w:r>
      <w:r w:rsidR="0094517A" w:rsidRPr="00354FA3">
        <w:rPr>
          <w:rFonts w:ascii="Times New Roman" w:hAnsi="Times New Roman" w:cs="Times New Roman"/>
          <w:sz w:val="24"/>
          <w:szCs w:val="24"/>
          <w:lang w:val="en-GB"/>
        </w:rPr>
        <w:t xml:space="preserve"> biological,</w:t>
      </w:r>
      <w:r w:rsidRPr="00354FA3">
        <w:rPr>
          <w:rFonts w:ascii="Times New Roman" w:hAnsi="Times New Roman" w:cs="Times New Roman"/>
          <w:sz w:val="24"/>
          <w:szCs w:val="24"/>
          <w:lang w:val="en-GB"/>
        </w:rPr>
        <w:t xml:space="preserve"> and self-inflicted behaviour. And therefore, the efficacy of treatment of these </w:t>
      </w:r>
      <w:r w:rsidR="008F732B" w:rsidRPr="00354FA3">
        <w:rPr>
          <w:rFonts w:ascii="Times New Roman" w:hAnsi="Times New Roman" w:cs="Times New Roman"/>
          <w:sz w:val="24"/>
          <w:szCs w:val="24"/>
          <w:lang w:val="en-GB"/>
        </w:rPr>
        <w:t>disorders was not adequate previously as compared to today’s era.</w:t>
      </w:r>
    </w:p>
    <w:p w14:paraId="33FC86BF" w14:textId="4AB873BE" w:rsidR="008F732B" w:rsidRPr="00817291" w:rsidRDefault="002423AF" w:rsidP="00817291">
      <w:pPr>
        <w:spacing w:line="360" w:lineRule="auto"/>
        <w:jc w:val="both"/>
        <w:rPr>
          <w:rFonts w:ascii="Arial" w:hAnsi="Arial" w:cs="Arial"/>
          <w:b/>
          <w:bCs/>
          <w:sz w:val="24"/>
          <w:szCs w:val="24"/>
          <w:lang w:val="en-GB"/>
        </w:rPr>
      </w:pPr>
      <w:r w:rsidRPr="00817291">
        <w:rPr>
          <w:rFonts w:ascii="Arial" w:hAnsi="Arial" w:cs="Arial"/>
          <w:b/>
          <w:bCs/>
          <w:sz w:val="24"/>
          <w:szCs w:val="24"/>
          <w:lang w:val="en-GB"/>
        </w:rPr>
        <w:t>Evaluation</w:t>
      </w:r>
    </w:p>
    <w:p w14:paraId="252FAD92" w14:textId="1028126E" w:rsidR="00831970" w:rsidRPr="00354FA3" w:rsidRDefault="00E03651"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development of the understanding of social anxiety disorder and its roots in psychoanalysis </w:t>
      </w:r>
      <w:r w:rsidR="00831970" w:rsidRPr="00354FA3">
        <w:rPr>
          <w:rFonts w:ascii="Times New Roman" w:hAnsi="Times New Roman" w:cs="Times New Roman"/>
          <w:sz w:val="24"/>
          <w:szCs w:val="24"/>
          <w:lang w:val="en-GB"/>
        </w:rPr>
        <w:t xml:space="preserve">I </w:t>
      </w:r>
      <w:r w:rsidRPr="00354FA3">
        <w:rPr>
          <w:rFonts w:ascii="Times New Roman" w:hAnsi="Times New Roman" w:cs="Times New Roman"/>
          <w:sz w:val="24"/>
          <w:szCs w:val="24"/>
          <w:lang w:val="en-GB"/>
        </w:rPr>
        <w:t xml:space="preserve">was found </w:t>
      </w:r>
      <w:r w:rsidR="0085142B" w:rsidRPr="00354FA3">
        <w:rPr>
          <w:rFonts w:ascii="Times New Roman" w:hAnsi="Times New Roman" w:cs="Times New Roman"/>
          <w:sz w:val="24"/>
          <w:szCs w:val="24"/>
          <w:lang w:val="en-GB"/>
        </w:rPr>
        <w:t>through</w:t>
      </w:r>
      <w:r w:rsidRPr="00354FA3">
        <w:rPr>
          <w:rFonts w:ascii="Times New Roman" w:hAnsi="Times New Roman" w:cs="Times New Roman"/>
          <w:sz w:val="24"/>
          <w:szCs w:val="24"/>
          <w:lang w:val="en-GB"/>
        </w:rPr>
        <w:t xml:space="preserve"> several paths </w:t>
      </w:r>
      <w:r w:rsidR="0085142B" w:rsidRPr="00354FA3">
        <w:rPr>
          <w:rFonts w:ascii="Times New Roman" w:hAnsi="Times New Roman" w:cs="Times New Roman"/>
          <w:sz w:val="24"/>
          <w:szCs w:val="24"/>
          <w:lang w:val="en-GB"/>
        </w:rPr>
        <w:t>but</w:t>
      </w:r>
      <w:r w:rsidRPr="00354FA3">
        <w:rPr>
          <w:rFonts w:ascii="Times New Roman" w:hAnsi="Times New Roman" w:cs="Times New Roman"/>
          <w:sz w:val="24"/>
          <w:szCs w:val="24"/>
          <w:lang w:val="en-GB"/>
        </w:rPr>
        <w:t xml:space="preserve"> the results of every concept was identified as shame, social isolation, withdrawal, insecurity and low confidence and self-esteem</w:t>
      </w:r>
      <w:r w:rsidR="00817291" w:rsidRPr="00354FA3">
        <w:rPr>
          <w:rFonts w:ascii="Times New Roman" w:hAnsi="Times New Roman" w:cs="Times New Roman"/>
          <w:sz w:val="24"/>
          <w:szCs w:val="24"/>
          <w:lang w:val="en-GB"/>
        </w:rPr>
        <w:t xml:space="preserve"> (</w:t>
      </w:r>
      <w:proofErr w:type="spellStart"/>
      <w:r w:rsidR="00817291" w:rsidRPr="00354FA3">
        <w:rPr>
          <w:rFonts w:ascii="Times New Roman" w:hAnsi="Times New Roman" w:cs="Times New Roman"/>
          <w:color w:val="222222"/>
          <w:sz w:val="24"/>
          <w:szCs w:val="24"/>
          <w:shd w:val="clear" w:color="auto" w:fill="FFFFFF"/>
        </w:rPr>
        <w:t>Starkstein</w:t>
      </w:r>
      <w:proofErr w:type="spellEnd"/>
      <w:r w:rsidR="00817291" w:rsidRPr="00354FA3">
        <w:rPr>
          <w:rFonts w:ascii="Times New Roman" w:hAnsi="Times New Roman" w:cs="Times New Roman"/>
          <w:color w:val="222222"/>
          <w:sz w:val="24"/>
          <w:szCs w:val="24"/>
          <w:shd w:val="clear" w:color="auto" w:fill="FFFFFF"/>
        </w:rPr>
        <w:t>, 2018)</w:t>
      </w:r>
      <w:r w:rsidRPr="00354FA3">
        <w:rPr>
          <w:rFonts w:ascii="Times New Roman" w:hAnsi="Times New Roman" w:cs="Times New Roman"/>
          <w:sz w:val="24"/>
          <w:szCs w:val="24"/>
          <w:lang w:val="en-GB"/>
        </w:rPr>
        <w:t xml:space="preserve">. </w:t>
      </w:r>
    </w:p>
    <w:p w14:paraId="7CB3EC62" w14:textId="5EB61748" w:rsidR="00831970" w:rsidRPr="00354FA3" w:rsidRDefault="00871585" w:rsidP="00831970">
      <w:pPr>
        <w:spacing w:line="360" w:lineRule="auto"/>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As a </w:t>
      </w:r>
      <w:r w:rsidR="009F5CB7" w:rsidRPr="00354FA3">
        <w:rPr>
          <w:rFonts w:ascii="Times New Roman" w:hAnsi="Times New Roman" w:cs="Times New Roman"/>
          <w:sz w:val="24"/>
          <w:szCs w:val="24"/>
          <w:lang w:val="en-GB"/>
        </w:rPr>
        <w:t>result,</w:t>
      </w:r>
      <w:r w:rsidRPr="00354FA3">
        <w:rPr>
          <w:rFonts w:ascii="Times New Roman" w:hAnsi="Times New Roman" w:cs="Times New Roman"/>
          <w:sz w:val="24"/>
          <w:szCs w:val="24"/>
          <w:lang w:val="en-GB"/>
        </w:rPr>
        <w:t xml:space="preserve"> and evaluation form the Freud’s psychodynamic theory the</w:t>
      </w:r>
      <w:r w:rsidR="00E5303D" w:rsidRPr="00354FA3">
        <w:rPr>
          <w:rFonts w:ascii="Times New Roman" w:hAnsi="Times New Roman" w:cs="Times New Roman"/>
          <w:sz w:val="24"/>
          <w:szCs w:val="24"/>
          <w:lang w:val="en-GB"/>
        </w:rPr>
        <w:t xml:space="preserve"> </w:t>
      </w:r>
      <w:r w:rsidRPr="00354FA3">
        <w:rPr>
          <w:rFonts w:ascii="Times New Roman" w:hAnsi="Times New Roman" w:cs="Times New Roman"/>
          <w:sz w:val="24"/>
          <w:szCs w:val="24"/>
          <w:lang w:val="en-GB"/>
        </w:rPr>
        <w:t>psychodynamic therapy for anxiety disorders is advi</w:t>
      </w:r>
      <w:r w:rsidR="00624897" w:rsidRPr="00354FA3">
        <w:rPr>
          <w:rFonts w:ascii="Times New Roman" w:hAnsi="Times New Roman" w:cs="Times New Roman"/>
          <w:sz w:val="24"/>
          <w:szCs w:val="24"/>
          <w:lang w:val="en-GB"/>
        </w:rPr>
        <w:t>s</w:t>
      </w:r>
      <w:r w:rsidRPr="00354FA3">
        <w:rPr>
          <w:rFonts w:ascii="Times New Roman" w:hAnsi="Times New Roman" w:cs="Times New Roman"/>
          <w:sz w:val="24"/>
          <w:szCs w:val="24"/>
          <w:lang w:val="en-GB"/>
        </w:rPr>
        <w:t>ed.</w:t>
      </w:r>
      <w:r w:rsidR="00624897" w:rsidRPr="00354FA3">
        <w:rPr>
          <w:rFonts w:ascii="Times New Roman" w:hAnsi="Times New Roman" w:cs="Times New Roman"/>
          <w:sz w:val="24"/>
          <w:szCs w:val="24"/>
          <w:lang w:val="en-GB"/>
        </w:rPr>
        <w:t xml:space="preserve"> </w:t>
      </w:r>
    </w:p>
    <w:p w14:paraId="37D38715" w14:textId="77777777" w:rsidR="00831970" w:rsidRPr="00354FA3" w:rsidRDefault="00C769D9"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The main aim of the interventions presented and framed using this psychoanalysis is to undermine and treat the inner conflicts of the individual that cause the disorder to persist</w:t>
      </w:r>
      <w:r w:rsidR="00817291" w:rsidRPr="00354FA3">
        <w:rPr>
          <w:rFonts w:ascii="Times New Roman" w:hAnsi="Times New Roman" w:cs="Times New Roman"/>
          <w:sz w:val="24"/>
          <w:szCs w:val="24"/>
          <w:lang w:val="en-GB"/>
        </w:rPr>
        <w:t xml:space="preserve"> (</w:t>
      </w:r>
      <w:r w:rsidR="00817291" w:rsidRPr="00354FA3">
        <w:rPr>
          <w:rFonts w:ascii="Times New Roman" w:hAnsi="Times New Roman" w:cs="Times New Roman"/>
          <w:color w:val="222222"/>
          <w:sz w:val="24"/>
          <w:szCs w:val="24"/>
          <w:shd w:val="clear" w:color="auto" w:fill="FFFFFF"/>
        </w:rPr>
        <w:t>Haslam et al, 2018)</w:t>
      </w:r>
      <w:r w:rsidRPr="00354FA3">
        <w:rPr>
          <w:rFonts w:ascii="Times New Roman" w:hAnsi="Times New Roman" w:cs="Times New Roman"/>
          <w:sz w:val="24"/>
          <w:szCs w:val="24"/>
          <w:lang w:val="en-GB"/>
        </w:rPr>
        <w:t xml:space="preserve">. </w:t>
      </w:r>
    </w:p>
    <w:p w14:paraId="25C22C61" w14:textId="48F20C7E" w:rsidR="00831970" w:rsidRPr="00354FA3" w:rsidRDefault="00D64FC2"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unique conflicts and issues in the past are well interpreted and worked upon to relieve the individual from the social anxiety disorder and its symptoms. </w:t>
      </w:r>
    </w:p>
    <w:p w14:paraId="168E8825" w14:textId="77777777" w:rsidR="00831970" w:rsidRPr="00354FA3" w:rsidRDefault="007B5D80"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cognitive behaviour </w:t>
      </w:r>
      <w:r w:rsidR="002279BE" w:rsidRPr="00354FA3">
        <w:rPr>
          <w:rFonts w:ascii="Times New Roman" w:hAnsi="Times New Roman" w:cs="Times New Roman"/>
          <w:sz w:val="24"/>
          <w:szCs w:val="24"/>
          <w:lang w:val="en-GB"/>
        </w:rPr>
        <w:t>therapy</w:t>
      </w:r>
      <w:r w:rsidRPr="00354FA3">
        <w:rPr>
          <w:rFonts w:ascii="Times New Roman" w:hAnsi="Times New Roman" w:cs="Times New Roman"/>
          <w:sz w:val="24"/>
          <w:szCs w:val="24"/>
          <w:lang w:val="en-GB"/>
        </w:rPr>
        <w:t xml:space="preserve"> and psychodynamic therapy are </w:t>
      </w:r>
      <w:r w:rsidR="002279BE" w:rsidRPr="00354FA3">
        <w:rPr>
          <w:rFonts w:ascii="Times New Roman" w:hAnsi="Times New Roman" w:cs="Times New Roman"/>
          <w:sz w:val="24"/>
          <w:szCs w:val="24"/>
          <w:lang w:val="en-GB"/>
        </w:rPr>
        <w:t>therefore,</w:t>
      </w:r>
      <w:r w:rsidRPr="00354FA3">
        <w:rPr>
          <w:rFonts w:ascii="Times New Roman" w:hAnsi="Times New Roman" w:cs="Times New Roman"/>
          <w:sz w:val="24"/>
          <w:szCs w:val="24"/>
          <w:lang w:val="en-GB"/>
        </w:rPr>
        <w:t xml:space="preserve"> chosen to be the most effective therapies for social anxiety disorder</w:t>
      </w:r>
      <w:r w:rsidR="00817291" w:rsidRPr="00354FA3">
        <w:rPr>
          <w:rFonts w:ascii="Times New Roman" w:hAnsi="Times New Roman" w:cs="Times New Roman"/>
          <w:sz w:val="24"/>
          <w:szCs w:val="24"/>
          <w:lang w:val="en-GB"/>
        </w:rPr>
        <w:t xml:space="preserve"> (</w:t>
      </w:r>
      <w:proofErr w:type="spellStart"/>
      <w:r w:rsidR="00817291" w:rsidRPr="00354FA3">
        <w:rPr>
          <w:rFonts w:ascii="Times New Roman" w:hAnsi="Times New Roman" w:cs="Times New Roman"/>
          <w:color w:val="222222"/>
          <w:sz w:val="24"/>
          <w:szCs w:val="24"/>
          <w:shd w:val="clear" w:color="auto" w:fill="FFFFFF"/>
        </w:rPr>
        <w:t>Nersessian</w:t>
      </w:r>
      <w:proofErr w:type="spellEnd"/>
      <w:r w:rsidR="00817291" w:rsidRPr="00354FA3">
        <w:rPr>
          <w:rFonts w:ascii="Times New Roman" w:hAnsi="Times New Roman" w:cs="Times New Roman"/>
          <w:color w:val="222222"/>
          <w:sz w:val="24"/>
          <w:szCs w:val="24"/>
          <w:shd w:val="clear" w:color="auto" w:fill="FFFFFF"/>
        </w:rPr>
        <w:t>, 2018)</w:t>
      </w:r>
      <w:r w:rsidRPr="00354FA3">
        <w:rPr>
          <w:rFonts w:ascii="Times New Roman" w:hAnsi="Times New Roman" w:cs="Times New Roman"/>
          <w:sz w:val="24"/>
          <w:szCs w:val="24"/>
          <w:lang w:val="en-GB"/>
        </w:rPr>
        <w:t>.</w:t>
      </w:r>
      <w:r w:rsidR="00D346B3" w:rsidRPr="00354FA3">
        <w:rPr>
          <w:rFonts w:ascii="Times New Roman" w:hAnsi="Times New Roman" w:cs="Times New Roman"/>
          <w:sz w:val="24"/>
          <w:szCs w:val="24"/>
          <w:lang w:val="en-GB"/>
        </w:rPr>
        <w:t xml:space="preserve"> </w:t>
      </w:r>
    </w:p>
    <w:p w14:paraId="213D2F85" w14:textId="08D60BC7" w:rsidR="002423AF" w:rsidRPr="00354FA3" w:rsidRDefault="00D346B3"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Thus, it was evaluated that use of psychological interventions is best suitable for management and care of patient with anxiety disorder and psychology plays a crucial role in health and social care practice</w:t>
      </w:r>
      <w:r w:rsidR="00817291" w:rsidRPr="00354FA3">
        <w:rPr>
          <w:rFonts w:ascii="Times New Roman" w:hAnsi="Times New Roman" w:cs="Times New Roman"/>
          <w:sz w:val="24"/>
          <w:szCs w:val="24"/>
          <w:lang w:val="en-GB"/>
        </w:rPr>
        <w:t xml:space="preserve"> (</w:t>
      </w:r>
      <w:proofErr w:type="spellStart"/>
      <w:r w:rsidR="00817291" w:rsidRPr="00354FA3">
        <w:rPr>
          <w:rFonts w:ascii="Times New Roman" w:hAnsi="Times New Roman" w:cs="Times New Roman"/>
          <w:color w:val="222222"/>
          <w:sz w:val="24"/>
          <w:szCs w:val="24"/>
          <w:shd w:val="clear" w:color="auto" w:fill="FFFFFF"/>
        </w:rPr>
        <w:t>Bauger</w:t>
      </w:r>
      <w:proofErr w:type="spellEnd"/>
      <w:r w:rsidR="00817291" w:rsidRPr="00354FA3">
        <w:rPr>
          <w:rFonts w:ascii="Times New Roman" w:hAnsi="Times New Roman" w:cs="Times New Roman"/>
          <w:color w:val="222222"/>
          <w:sz w:val="24"/>
          <w:szCs w:val="24"/>
          <w:shd w:val="clear" w:color="auto" w:fill="FFFFFF"/>
        </w:rPr>
        <w:t xml:space="preserve">, &amp; </w:t>
      </w:r>
      <w:proofErr w:type="spellStart"/>
      <w:r w:rsidR="00817291" w:rsidRPr="00354FA3">
        <w:rPr>
          <w:rFonts w:ascii="Times New Roman" w:hAnsi="Times New Roman" w:cs="Times New Roman"/>
          <w:color w:val="222222"/>
          <w:sz w:val="24"/>
          <w:szCs w:val="24"/>
          <w:shd w:val="clear" w:color="auto" w:fill="FFFFFF"/>
        </w:rPr>
        <w:t>Bongaardt</w:t>
      </w:r>
      <w:proofErr w:type="spellEnd"/>
      <w:r w:rsidR="00817291" w:rsidRPr="00354FA3">
        <w:rPr>
          <w:rFonts w:ascii="Times New Roman" w:hAnsi="Times New Roman" w:cs="Times New Roman"/>
          <w:color w:val="222222"/>
          <w:sz w:val="24"/>
          <w:szCs w:val="24"/>
          <w:shd w:val="clear" w:color="auto" w:fill="FFFFFF"/>
        </w:rPr>
        <w:t>, 2018)</w:t>
      </w:r>
      <w:r w:rsidRPr="00354FA3">
        <w:rPr>
          <w:rFonts w:ascii="Times New Roman" w:hAnsi="Times New Roman" w:cs="Times New Roman"/>
          <w:sz w:val="24"/>
          <w:szCs w:val="24"/>
          <w:lang w:val="en-GB"/>
        </w:rPr>
        <w:t>.</w:t>
      </w:r>
    </w:p>
    <w:p w14:paraId="3D49DEE4" w14:textId="313F91B7" w:rsidR="00831970" w:rsidRPr="00354FA3" w:rsidRDefault="008A7357"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On evaluation it was identified that classical condition theory by </w:t>
      </w:r>
      <w:r w:rsidR="00824950" w:rsidRPr="00354FA3">
        <w:rPr>
          <w:rFonts w:ascii="Times New Roman" w:hAnsi="Times New Roman" w:cs="Times New Roman"/>
          <w:sz w:val="24"/>
          <w:szCs w:val="24"/>
          <w:lang w:val="en-GB"/>
        </w:rPr>
        <w:t>P</w:t>
      </w:r>
      <w:r w:rsidRPr="00354FA3">
        <w:rPr>
          <w:rFonts w:ascii="Times New Roman" w:hAnsi="Times New Roman" w:cs="Times New Roman"/>
          <w:sz w:val="24"/>
          <w:szCs w:val="24"/>
          <w:lang w:val="en-GB"/>
        </w:rPr>
        <w:t xml:space="preserve">avlov explained how the continuous </w:t>
      </w:r>
      <w:r w:rsidR="00824950" w:rsidRPr="00354FA3">
        <w:rPr>
          <w:rFonts w:ascii="Times New Roman" w:hAnsi="Times New Roman" w:cs="Times New Roman"/>
          <w:sz w:val="24"/>
          <w:szCs w:val="24"/>
          <w:lang w:val="en-GB"/>
        </w:rPr>
        <w:t>exposure</w:t>
      </w:r>
      <w:r w:rsidRPr="00354FA3">
        <w:rPr>
          <w:rFonts w:ascii="Times New Roman" w:hAnsi="Times New Roman" w:cs="Times New Roman"/>
          <w:sz w:val="24"/>
          <w:szCs w:val="24"/>
          <w:lang w:val="en-GB"/>
        </w:rPr>
        <w:t xml:space="preserve"> to a stimulus creates a habit and response in human brain. </w:t>
      </w:r>
      <w:r w:rsidR="009D1E19" w:rsidRPr="00354FA3">
        <w:rPr>
          <w:rFonts w:ascii="Times New Roman" w:hAnsi="Times New Roman" w:cs="Times New Roman"/>
          <w:sz w:val="24"/>
          <w:szCs w:val="24"/>
          <w:lang w:val="en-GB"/>
        </w:rPr>
        <w:t xml:space="preserve">This is the concept that </w:t>
      </w:r>
      <w:r w:rsidR="004D17EA" w:rsidRPr="00354FA3">
        <w:rPr>
          <w:rFonts w:ascii="Times New Roman" w:hAnsi="Times New Roman" w:cs="Times New Roman"/>
          <w:sz w:val="24"/>
          <w:szCs w:val="24"/>
          <w:lang w:val="en-GB"/>
        </w:rPr>
        <w:t>devices</w:t>
      </w:r>
      <w:r w:rsidR="009D1E19" w:rsidRPr="00354FA3">
        <w:rPr>
          <w:rFonts w:ascii="Times New Roman" w:hAnsi="Times New Roman" w:cs="Times New Roman"/>
          <w:sz w:val="24"/>
          <w:szCs w:val="24"/>
          <w:lang w:val="en-GB"/>
        </w:rPr>
        <w:t xml:space="preserve"> the individual to </w:t>
      </w:r>
      <w:r w:rsidR="00E5303D" w:rsidRPr="00354FA3">
        <w:rPr>
          <w:rFonts w:ascii="Times New Roman" w:hAnsi="Times New Roman" w:cs="Times New Roman"/>
          <w:sz w:val="24"/>
          <w:szCs w:val="24"/>
          <w:lang w:val="en-GB"/>
        </w:rPr>
        <w:t>require</w:t>
      </w:r>
      <w:r w:rsidR="009D1E19" w:rsidRPr="00354FA3">
        <w:rPr>
          <w:rFonts w:ascii="Times New Roman" w:hAnsi="Times New Roman" w:cs="Times New Roman"/>
          <w:sz w:val="24"/>
          <w:szCs w:val="24"/>
          <w:lang w:val="en-GB"/>
        </w:rPr>
        <w:t xml:space="preserve"> for substances and drugs</w:t>
      </w:r>
      <w:r w:rsidR="00817291" w:rsidRPr="00817291">
        <w:rPr>
          <w:rFonts w:ascii="Arial" w:hAnsi="Arial" w:cs="Arial"/>
          <w:sz w:val="24"/>
          <w:szCs w:val="24"/>
          <w:lang w:val="en-GB"/>
        </w:rPr>
        <w:t xml:space="preserve"> </w:t>
      </w:r>
      <w:r w:rsidR="00817291" w:rsidRPr="00354FA3">
        <w:rPr>
          <w:rFonts w:ascii="Times New Roman" w:hAnsi="Times New Roman" w:cs="Times New Roman"/>
          <w:sz w:val="24"/>
          <w:szCs w:val="24"/>
          <w:lang w:val="en-GB"/>
        </w:rPr>
        <w:t>(</w:t>
      </w:r>
      <w:proofErr w:type="spellStart"/>
      <w:r w:rsidR="00817291" w:rsidRPr="00354FA3">
        <w:rPr>
          <w:rFonts w:ascii="Times New Roman" w:hAnsi="Times New Roman" w:cs="Times New Roman"/>
          <w:color w:val="222222"/>
          <w:sz w:val="24"/>
          <w:szCs w:val="24"/>
          <w:shd w:val="clear" w:color="auto" w:fill="FFFFFF"/>
        </w:rPr>
        <w:t>Luijten</w:t>
      </w:r>
      <w:proofErr w:type="spellEnd"/>
      <w:r w:rsidR="00817291" w:rsidRPr="00354FA3">
        <w:rPr>
          <w:rFonts w:ascii="Times New Roman" w:hAnsi="Times New Roman" w:cs="Times New Roman"/>
          <w:color w:val="222222"/>
          <w:sz w:val="24"/>
          <w:szCs w:val="24"/>
          <w:shd w:val="clear" w:color="auto" w:fill="FFFFFF"/>
        </w:rPr>
        <w:t xml:space="preserve"> et al, 2017)</w:t>
      </w:r>
      <w:r w:rsidR="009D1E19" w:rsidRPr="00354FA3">
        <w:rPr>
          <w:rFonts w:ascii="Times New Roman" w:hAnsi="Times New Roman" w:cs="Times New Roman"/>
          <w:sz w:val="24"/>
          <w:szCs w:val="24"/>
          <w:lang w:val="en-GB"/>
        </w:rPr>
        <w:t>.</w:t>
      </w:r>
    </w:p>
    <w:p w14:paraId="011A6CBB" w14:textId="7A72BF68" w:rsidR="00831970" w:rsidRPr="00354FA3" w:rsidRDefault="009D1E19"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 </w:t>
      </w:r>
      <w:r w:rsidR="002D047A" w:rsidRPr="00354FA3">
        <w:rPr>
          <w:rFonts w:ascii="Times New Roman" w:hAnsi="Times New Roman" w:cs="Times New Roman"/>
          <w:sz w:val="24"/>
          <w:szCs w:val="24"/>
          <w:lang w:val="en-GB"/>
        </w:rPr>
        <w:t xml:space="preserve">It is explained that certain areas of brain may be triggered with the smell of or sight of drugs or even its imagination that helps the individual to </w:t>
      </w:r>
      <w:r w:rsidR="00E5303D" w:rsidRPr="00354FA3">
        <w:rPr>
          <w:rFonts w:ascii="Times New Roman" w:hAnsi="Times New Roman" w:cs="Times New Roman"/>
          <w:sz w:val="24"/>
          <w:szCs w:val="24"/>
          <w:lang w:val="en-GB"/>
        </w:rPr>
        <w:t>require</w:t>
      </w:r>
      <w:r w:rsidR="002D047A" w:rsidRPr="00354FA3">
        <w:rPr>
          <w:rFonts w:ascii="Times New Roman" w:hAnsi="Times New Roman" w:cs="Times New Roman"/>
          <w:sz w:val="24"/>
          <w:szCs w:val="24"/>
          <w:lang w:val="en-GB"/>
        </w:rPr>
        <w:t xml:space="preserve"> for it making the</w:t>
      </w:r>
      <w:r w:rsidR="002D047A" w:rsidRPr="00817291">
        <w:rPr>
          <w:rFonts w:ascii="Arial" w:hAnsi="Arial" w:cs="Arial"/>
          <w:sz w:val="24"/>
          <w:szCs w:val="24"/>
          <w:lang w:val="en-GB"/>
        </w:rPr>
        <w:t xml:space="preserve"> </w:t>
      </w:r>
      <w:r w:rsidR="002D047A" w:rsidRPr="00354FA3">
        <w:rPr>
          <w:rFonts w:ascii="Times New Roman" w:hAnsi="Times New Roman" w:cs="Times New Roman"/>
          <w:sz w:val="24"/>
          <w:szCs w:val="24"/>
          <w:lang w:val="en-GB"/>
        </w:rPr>
        <w:t xml:space="preserve">individual an addict. </w:t>
      </w:r>
      <w:r w:rsidR="00F952DC" w:rsidRPr="00354FA3">
        <w:rPr>
          <w:rFonts w:ascii="Times New Roman" w:hAnsi="Times New Roman" w:cs="Times New Roman"/>
          <w:sz w:val="24"/>
          <w:szCs w:val="24"/>
          <w:lang w:val="en-GB"/>
        </w:rPr>
        <w:lastRenderedPageBreak/>
        <w:t>The scenario two explained of the male patient is aligned with this explanation</w:t>
      </w:r>
      <w:r w:rsidR="00817291" w:rsidRPr="00354FA3">
        <w:rPr>
          <w:rFonts w:ascii="Times New Roman" w:hAnsi="Times New Roman" w:cs="Times New Roman"/>
          <w:sz w:val="24"/>
          <w:szCs w:val="24"/>
          <w:lang w:val="en-GB"/>
        </w:rPr>
        <w:t xml:space="preserve"> (</w:t>
      </w:r>
      <w:r w:rsidR="00817291" w:rsidRPr="00354FA3">
        <w:rPr>
          <w:rFonts w:ascii="Times New Roman" w:hAnsi="Times New Roman" w:cs="Times New Roman"/>
          <w:color w:val="222222"/>
          <w:sz w:val="24"/>
          <w:szCs w:val="24"/>
          <w:shd w:val="clear" w:color="auto" w:fill="FFFFFF"/>
        </w:rPr>
        <w:t>Kirby et al, 2019)</w:t>
      </w:r>
      <w:r w:rsidR="00F952DC" w:rsidRPr="00354FA3">
        <w:rPr>
          <w:rFonts w:ascii="Times New Roman" w:hAnsi="Times New Roman" w:cs="Times New Roman"/>
          <w:sz w:val="24"/>
          <w:szCs w:val="24"/>
          <w:lang w:val="en-GB"/>
        </w:rPr>
        <w:t xml:space="preserve">. </w:t>
      </w:r>
    </w:p>
    <w:p w14:paraId="797F1BCE" w14:textId="5AF3A87C" w:rsidR="00831970" w:rsidRPr="00354FA3" w:rsidRDefault="00280DA5"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Moreover, the socioeconomic </w:t>
      </w:r>
      <w:r w:rsidR="00F105C4" w:rsidRPr="00354FA3">
        <w:rPr>
          <w:rFonts w:ascii="Times New Roman" w:hAnsi="Times New Roman" w:cs="Times New Roman"/>
          <w:sz w:val="24"/>
          <w:szCs w:val="24"/>
          <w:lang w:val="en-GB"/>
        </w:rPr>
        <w:t xml:space="preserve">factors are also identified to be major cause to enhance the concept of addiction. </w:t>
      </w:r>
      <w:r w:rsidR="00751188" w:rsidRPr="00354FA3">
        <w:rPr>
          <w:rFonts w:ascii="Times New Roman" w:hAnsi="Times New Roman" w:cs="Times New Roman"/>
          <w:sz w:val="24"/>
          <w:szCs w:val="24"/>
          <w:lang w:val="en-GB"/>
        </w:rPr>
        <w:t xml:space="preserve">Post traumatic disorders are also identified to have a cue in development of the drug addiction. </w:t>
      </w:r>
    </w:p>
    <w:p w14:paraId="77B19531" w14:textId="3A5642A7" w:rsidR="00085E9D" w:rsidRPr="00354FA3" w:rsidRDefault="00751188" w:rsidP="0094517A">
      <w:pPr>
        <w:spacing w:line="360" w:lineRule="auto"/>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adverse childhood experiences, the low income, poor </w:t>
      </w:r>
      <w:r w:rsidR="00E5303D" w:rsidRPr="00354FA3">
        <w:rPr>
          <w:rFonts w:ascii="Times New Roman" w:hAnsi="Times New Roman" w:cs="Times New Roman"/>
          <w:sz w:val="24"/>
          <w:szCs w:val="24"/>
          <w:lang w:val="en-GB"/>
        </w:rPr>
        <w:t>neighbourhood,</w:t>
      </w:r>
      <w:r w:rsidRPr="00354FA3">
        <w:rPr>
          <w:rFonts w:ascii="Times New Roman" w:hAnsi="Times New Roman" w:cs="Times New Roman"/>
          <w:sz w:val="24"/>
          <w:szCs w:val="24"/>
          <w:lang w:val="en-GB"/>
        </w:rPr>
        <w:t xml:space="preserve"> and disadvantaged community are some crucial factors that are seen to have enhanced the vulnerability of the individual towards addiction</w:t>
      </w:r>
      <w:r w:rsidR="00817291" w:rsidRPr="00354FA3">
        <w:rPr>
          <w:rFonts w:ascii="Times New Roman" w:hAnsi="Times New Roman" w:cs="Times New Roman"/>
          <w:sz w:val="24"/>
          <w:szCs w:val="24"/>
          <w:lang w:val="en-GB"/>
        </w:rPr>
        <w:t xml:space="preserve"> (</w:t>
      </w:r>
      <w:r w:rsidR="00817291" w:rsidRPr="00354FA3">
        <w:rPr>
          <w:rFonts w:ascii="Times New Roman" w:hAnsi="Times New Roman" w:cs="Times New Roman"/>
          <w:color w:val="222222"/>
          <w:sz w:val="24"/>
          <w:szCs w:val="24"/>
          <w:shd w:val="clear" w:color="auto" w:fill="FFFFFF"/>
        </w:rPr>
        <w:t>Hanley &amp; Garland, 2019)</w:t>
      </w:r>
      <w:r w:rsidRPr="00354FA3">
        <w:rPr>
          <w:rFonts w:ascii="Times New Roman" w:hAnsi="Times New Roman" w:cs="Times New Roman"/>
          <w:sz w:val="24"/>
          <w:szCs w:val="24"/>
          <w:lang w:val="en-GB"/>
        </w:rPr>
        <w:t xml:space="preserve">. </w:t>
      </w:r>
    </w:p>
    <w:p w14:paraId="3FCF371D" w14:textId="5A4A83DD" w:rsidR="009F5CB7" w:rsidRPr="00354FA3" w:rsidRDefault="00151E14"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I could evaluate that use of these theories and understanding in the health and social care helped us to identify the best evidences for practice and also enabled us to develop </w:t>
      </w:r>
      <w:r w:rsidR="003E5591" w:rsidRPr="00354FA3">
        <w:rPr>
          <w:rFonts w:ascii="Times New Roman" w:hAnsi="Times New Roman" w:cs="Times New Roman"/>
          <w:sz w:val="24"/>
          <w:szCs w:val="24"/>
          <w:lang w:val="en-GB"/>
        </w:rPr>
        <w:t>patient-oriented</w:t>
      </w:r>
      <w:r w:rsidRPr="00354FA3">
        <w:rPr>
          <w:rFonts w:ascii="Times New Roman" w:hAnsi="Times New Roman" w:cs="Times New Roman"/>
          <w:sz w:val="24"/>
          <w:szCs w:val="24"/>
          <w:lang w:val="en-GB"/>
        </w:rPr>
        <w:t xml:space="preserve"> plans for care</w:t>
      </w:r>
      <w:r w:rsidR="00817291" w:rsidRPr="00354FA3">
        <w:rPr>
          <w:rFonts w:ascii="Times New Roman" w:hAnsi="Times New Roman" w:cs="Times New Roman"/>
          <w:sz w:val="24"/>
          <w:szCs w:val="24"/>
          <w:lang w:val="en-GB"/>
        </w:rPr>
        <w:t xml:space="preserve"> (</w:t>
      </w:r>
      <w:r w:rsidR="00817291" w:rsidRPr="00354FA3">
        <w:rPr>
          <w:rFonts w:ascii="Times New Roman" w:hAnsi="Times New Roman" w:cs="Times New Roman"/>
          <w:color w:val="222222"/>
          <w:sz w:val="24"/>
          <w:szCs w:val="24"/>
          <w:shd w:val="clear" w:color="auto" w:fill="FFFFFF"/>
        </w:rPr>
        <w:t>Conner &amp; Norman, 2017)</w:t>
      </w:r>
      <w:r w:rsidRPr="00354FA3">
        <w:rPr>
          <w:rFonts w:ascii="Times New Roman" w:hAnsi="Times New Roman" w:cs="Times New Roman"/>
          <w:sz w:val="24"/>
          <w:szCs w:val="24"/>
          <w:lang w:val="en-GB"/>
        </w:rPr>
        <w:t xml:space="preserve">. </w:t>
      </w:r>
    </w:p>
    <w:p w14:paraId="1C0AEDF0" w14:textId="28B9B67B" w:rsidR="009F5CB7" w:rsidRPr="00354FA3" w:rsidRDefault="009F5CB7" w:rsidP="00817291">
      <w:pPr>
        <w:spacing w:line="360" w:lineRule="auto"/>
        <w:jc w:val="both"/>
        <w:rPr>
          <w:rFonts w:ascii="Times New Roman" w:hAnsi="Times New Roman" w:cs="Times New Roman"/>
          <w:b/>
          <w:bCs/>
          <w:sz w:val="24"/>
          <w:szCs w:val="24"/>
          <w:lang w:val="en-GB"/>
        </w:rPr>
      </w:pPr>
      <w:r w:rsidRPr="00354FA3">
        <w:rPr>
          <w:rFonts w:ascii="Times New Roman" w:hAnsi="Times New Roman" w:cs="Times New Roman"/>
          <w:b/>
          <w:bCs/>
          <w:sz w:val="24"/>
          <w:szCs w:val="24"/>
          <w:lang w:val="en-GB"/>
        </w:rPr>
        <w:t>Analysis</w:t>
      </w:r>
    </w:p>
    <w:p w14:paraId="481EA7C7" w14:textId="77777777" w:rsidR="00831970" w:rsidRPr="00354FA3" w:rsidRDefault="00230424"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study conducted </w:t>
      </w:r>
      <w:r w:rsidR="00DC5F5D" w:rsidRPr="00354FA3">
        <w:rPr>
          <w:rFonts w:ascii="Times New Roman" w:hAnsi="Times New Roman" w:cs="Times New Roman"/>
          <w:sz w:val="24"/>
          <w:szCs w:val="24"/>
          <w:lang w:val="en-GB"/>
        </w:rPr>
        <w:t xml:space="preserve">by </w:t>
      </w:r>
      <w:proofErr w:type="spellStart"/>
      <w:r w:rsidR="00DC5F5D" w:rsidRPr="00354FA3">
        <w:rPr>
          <w:rFonts w:ascii="Times New Roman" w:hAnsi="Times New Roman" w:cs="Times New Roman"/>
          <w:color w:val="222222"/>
          <w:sz w:val="24"/>
          <w:szCs w:val="24"/>
          <w:shd w:val="clear" w:color="auto" w:fill="FFFFFF"/>
        </w:rPr>
        <w:t>Leichsenring</w:t>
      </w:r>
      <w:proofErr w:type="spellEnd"/>
      <w:r w:rsidR="00DC5F5D" w:rsidRPr="00354FA3">
        <w:rPr>
          <w:rFonts w:ascii="Times New Roman" w:hAnsi="Times New Roman" w:cs="Times New Roman"/>
          <w:color w:val="222222"/>
          <w:sz w:val="24"/>
          <w:szCs w:val="24"/>
          <w:shd w:val="clear" w:color="auto" w:fill="FFFFFF"/>
        </w:rPr>
        <w:t xml:space="preserve"> et al</w:t>
      </w:r>
      <w:r w:rsidRPr="00354FA3">
        <w:rPr>
          <w:rFonts w:ascii="Times New Roman" w:hAnsi="Times New Roman" w:cs="Times New Roman"/>
          <w:sz w:val="24"/>
          <w:szCs w:val="24"/>
          <w:lang w:val="en-GB"/>
        </w:rPr>
        <w:t xml:space="preserve"> </w:t>
      </w:r>
      <w:r w:rsidR="00DC5F5D" w:rsidRPr="00354FA3">
        <w:rPr>
          <w:rFonts w:ascii="Times New Roman" w:hAnsi="Times New Roman" w:cs="Times New Roman"/>
          <w:sz w:val="24"/>
          <w:szCs w:val="24"/>
          <w:lang w:val="en-GB"/>
        </w:rPr>
        <w:t>(</w:t>
      </w:r>
      <w:r w:rsidRPr="00354FA3">
        <w:rPr>
          <w:rFonts w:ascii="Times New Roman" w:hAnsi="Times New Roman" w:cs="Times New Roman"/>
          <w:sz w:val="24"/>
          <w:szCs w:val="24"/>
          <w:lang w:val="en-GB"/>
        </w:rPr>
        <w:t>2013</w:t>
      </w:r>
      <w:r w:rsidR="00DC5F5D" w:rsidRPr="00354FA3">
        <w:rPr>
          <w:rFonts w:ascii="Times New Roman" w:hAnsi="Times New Roman" w:cs="Times New Roman"/>
          <w:sz w:val="24"/>
          <w:szCs w:val="24"/>
          <w:lang w:val="en-GB"/>
        </w:rPr>
        <w:t>)</w:t>
      </w:r>
      <w:r w:rsidRPr="00354FA3">
        <w:rPr>
          <w:rFonts w:ascii="Times New Roman" w:hAnsi="Times New Roman" w:cs="Times New Roman"/>
          <w:sz w:val="24"/>
          <w:szCs w:val="24"/>
          <w:lang w:val="en-GB"/>
        </w:rPr>
        <w:t xml:space="preserve">, 495 </w:t>
      </w:r>
      <w:r w:rsidR="00E468F7" w:rsidRPr="00354FA3">
        <w:rPr>
          <w:rFonts w:ascii="Times New Roman" w:hAnsi="Times New Roman" w:cs="Times New Roman"/>
          <w:sz w:val="24"/>
          <w:szCs w:val="24"/>
          <w:lang w:val="en-GB"/>
        </w:rPr>
        <w:t>patients</w:t>
      </w:r>
      <w:r w:rsidRPr="00354FA3">
        <w:rPr>
          <w:rFonts w:ascii="Times New Roman" w:hAnsi="Times New Roman" w:cs="Times New Roman"/>
          <w:sz w:val="24"/>
          <w:szCs w:val="24"/>
          <w:lang w:val="en-GB"/>
        </w:rPr>
        <w:t xml:space="preserve"> with anxiety disorder were selected and provided the psychodynamic or CBT interventions. </w:t>
      </w:r>
    </w:p>
    <w:p w14:paraId="56A7E791" w14:textId="77777777" w:rsidR="00E5303D" w:rsidRPr="00354FA3" w:rsidRDefault="00762C1C"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findings revealed that people with CBT showed 60% response rate and patient with psychodynamic </w:t>
      </w:r>
      <w:r w:rsidR="00E468F7" w:rsidRPr="00354FA3">
        <w:rPr>
          <w:rFonts w:ascii="Times New Roman" w:hAnsi="Times New Roman" w:cs="Times New Roman"/>
          <w:sz w:val="24"/>
          <w:szCs w:val="24"/>
          <w:lang w:val="en-GB"/>
        </w:rPr>
        <w:t>therapy</w:t>
      </w:r>
      <w:r w:rsidRPr="00354FA3">
        <w:rPr>
          <w:rFonts w:ascii="Times New Roman" w:hAnsi="Times New Roman" w:cs="Times New Roman"/>
          <w:sz w:val="24"/>
          <w:szCs w:val="24"/>
          <w:lang w:val="en-GB"/>
        </w:rPr>
        <w:t xml:space="preserve"> reported 57% response rate</w:t>
      </w:r>
      <w:r w:rsidR="00DE555C" w:rsidRPr="00354FA3">
        <w:rPr>
          <w:rFonts w:ascii="Times New Roman" w:hAnsi="Times New Roman" w:cs="Times New Roman"/>
          <w:sz w:val="24"/>
          <w:szCs w:val="24"/>
          <w:lang w:val="en-GB"/>
        </w:rPr>
        <w:t xml:space="preserve">. </w:t>
      </w:r>
    </w:p>
    <w:p w14:paraId="7294B75A" w14:textId="52A31D4D" w:rsidR="00DC5F5D" w:rsidRPr="00354FA3" w:rsidRDefault="00DE555C" w:rsidP="00817291">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The findings revealed that the use </w:t>
      </w:r>
      <w:r w:rsidR="00F15515" w:rsidRPr="00354FA3">
        <w:rPr>
          <w:rFonts w:ascii="Times New Roman" w:hAnsi="Times New Roman" w:cs="Times New Roman"/>
          <w:sz w:val="24"/>
          <w:szCs w:val="24"/>
          <w:lang w:val="en-GB"/>
        </w:rPr>
        <w:t>i</w:t>
      </w:r>
      <w:r w:rsidRPr="00354FA3">
        <w:rPr>
          <w:rFonts w:ascii="Times New Roman" w:hAnsi="Times New Roman" w:cs="Times New Roman"/>
          <w:sz w:val="24"/>
          <w:szCs w:val="24"/>
          <w:lang w:val="en-GB"/>
        </w:rPr>
        <w:t xml:space="preserve">s psychological </w:t>
      </w:r>
      <w:r w:rsidR="00F15515" w:rsidRPr="00354FA3">
        <w:rPr>
          <w:rFonts w:ascii="Times New Roman" w:hAnsi="Times New Roman" w:cs="Times New Roman"/>
          <w:sz w:val="24"/>
          <w:szCs w:val="24"/>
          <w:lang w:val="en-GB"/>
        </w:rPr>
        <w:t>therapies</w:t>
      </w:r>
      <w:r w:rsidRPr="00354FA3">
        <w:rPr>
          <w:rFonts w:ascii="Times New Roman" w:hAnsi="Times New Roman" w:cs="Times New Roman"/>
          <w:sz w:val="24"/>
          <w:szCs w:val="24"/>
          <w:lang w:val="en-GB"/>
        </w:rPr>
        <w:t xml:space="preserve"> for social anxiety disorder is highly effective in managing its symptoms and developing appropriate care.</w:t>
      </w:r>
      <w:r w:rsidR="00D94177" w:rsidRPr="00354FA3">
        <w:rPr>
          <w:rFonts w:ascii="Times New Roman" w:hAnsi="Times New Roman" w:cs="Times New Roman"/>
          <w:sz w:val="24"/>
          <w:szCs w:val="24"/>
          <w:lang w:val="en-GB"/>
        </w:rPr>
        <w:t xml:space="preserve"> </w:t>
      </w:r>
    </w:p>
    <w:p w14:paraId="763EFFC2" w14:textId="77777777" w:rsidR="00E5303D" w:rsidRPr="00354FA3" w:rsidRDefault="00FC74E3"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sz w:val="24"/>
          <w:szCs w:val="24"/>
          <w:lang w:val="en-GB"/>
        </w:rPr>
        <w:t xml:space="preserve">The research by </w:t>
      </w:r>
      <w:r w:rsidRPr="00354FA3">
        <w:rPr>
          <w:rFonts w:ascii="Times New Roman" w:hAnsi="Times New Roman" w:cs="Times New Roman"/>
          <w:color w:val="222222"/>
          <w:sz w:val="24"/>
          <w:szCs w:val="24"/>
          <w:shd w:val="clear" w:color="auto" w:fill="FFFFFF"/>
        </w:rPr>
        <w:t>Lowe (</w:t>
      </w:r>
      <w:r w:rsidR="00692466" w:rsidRPr="00354FA3">
        <w:rPr>
          <w:rFonts w:ascii="Times New Roman" w:hAnsi="Times New Roman" w:cs="Times New Roman"/>
          <w:color w:val="222222"/>
          <w:sz w:val="24"/>
          <w:szCs w:val="24"/>
          <w:shd w:val="clear" w:color="auto" w:fill="FFFFFF"/>
        </w:rPr>
        <w:t>2</w:t>
      </w:r>
      <w:r w:rsidRPr="00354FA3">
        <w:rPr>
          <w:rFonts w:ascii="Times New Roman" w:hAnsi="Times New Roman" w:cs="Times New Roman"/>
          <w:color w:val="222222"/>
          <w:sz w:val="24"/>
          <w:szCs w:val="24"/>
          <w:shd w:val="clear" w:color="auto" w:fill="FFFFFF"/>
        </w:rPr>
        <w:t xml:space="preserve">019), reported that the group of people suffering from addiction are unique and </w:t>
      </w:r>
      <w:r w:rsidR="00692466" w:rsidRPr="00354FA3">
        <w:rPr>
          <w:rFonts w:ascii="Times New Roman" w:hAnsi="Times New Roman" w:cs="Times New Roman"/>
          <w:color w:val="222222"/>
          <w:sz w:val="24"/>
          <w:szCs w:val="24"/>
          <w:shd w:val="clear" w:color="auto" w:fill="FFFFFF"/>
        </w:rPr>
        <w:t>tremendously</w:t>
      </w:r>
      <w:r w:rsidRPr="00354FA3">
        <w:rPr>
          <w:rFonts w:ascii="Times New Roman" w:hAnsi="Times New Roman" w:cs="Times New Roman"/>
          <w:color w:val="222222"/>
          <w:sz w:val="24"/>
          <w:szCs w:val="24"/>
          <w:shd w:val="clear" w:color="auto" w:fill="FFFFFF"/>
        </w:rPr>
        <w:t xml:space="preserve"> diverse</w:t>
      </w:r>
      <w:r w:rsidR="007E21A0" w:rsidRPr="00354FA3">
        <w:rPr>
          <w:rFonts w:ascii="Times New Roman" w:hAnsi="Times New Roman" w:cs="Times New Roman"/>
          <w:color w:val="222222"/>
          <w:sz w:val="24"/>
          <w:szCs w:val="24"/>
          <w:shd w:val="clear" w:color="auto" w:fill="FFFFFF"/>
        </w:rPr>
        <w:t xml:space="preserve"> as well as heterogenous at all aspects and fronts</w:t>
      </w:r>
      <w:r w:rsidR="006B5F7E" w:rsidRPr="00354FA3">
        <w:rPr>
          <w:rFonts w:ascii="Times New Roman" w:hAnsi="Times New Roman" w:cs="Times New Roman"/>
          <w:color w:val="222222"/>
          <w:sz w:val="24"/>
          <w:szCs w:val="24"/>
          <w:shd w:val="clear" w:color="auto" w:fill="FFFFFF"/>
        </w:rPr>
        <w:t xml:space="preserve">, yet they seem to have alike demographics and personalities. </w:t>
      </w:r>
    </w:p>
    <w:p w14:paraId="2A485B96" w14:textId="3B98F6C0" w:rsidR="00831970" w:rsidRPr="00354FA3" w:rsidRDefault="003340FA"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This reveals that people with different personalities and factors can still develop addiction if their right and wrong factors come together. </w:t>
      </w:r>
    </w:p>
    <w:p w14:paraId="53252256" w14:textId="77777777" w:rsidR="00E5303D" w:rsidRPr="00354FA3" w:rsidRDefault="009C4E4A"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Moreover, the research highlighted the psychodynamic theory for addiction and attachment theory for addiction. </w:t>
      </w:r>
    </w:p>
    <w:p w14:paraId="3FD42774" w14:textId="69E6B7C6" w:rsidR="00D33158" w:rsidRPr="00354FA3" w:rsidRDefault="000F542C"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These theories further explain how the social factors, familial factors and past experiences and inner conflicts gives rise to addiction and state of dependency</w:t>
      </w:r>
      <w:r w:rsidR="00817291" w:rsidRPr="00354FA3">
        <w:rPr>
          <w:rFonts w:ascii="Times New Roman" w:hAnsi="Times New Roman" w:cs="Times New Roman"/>
          <w:color w:val="222222"/>
          <w:sz w:val="24"/>
          <w:szCs w:val="24"/>
          <w:shd w:val="clear" w:color="auto" w:fill="FFFFFF"/>
        </w:rPr>
        <w:t xml:space="preserve"> (Haslam et al, 2018)</w:t>
      </w:r>
      <w:r w:rsidRPr="00354FA3">
        <w:rPr>
          <w:rFonts w:ascii="Times New Roman" w:hAnsi="Times New Roman" w:cs="Times New Roman"/>
          <w:color w:val="222222"/>
          <w:sz w:val="24"/>
          <w:szCs w:val="24"/>
          <w:shd w:val="clear" w:color="auto" w:fill="FFFFFF"/>
        </w:rPr>
        <w:t>.</w:t>
      </w:r>
    </w:p>
    <w:p w14:paraId="76C29301" w14:textId="7402CEC9" w:rsidR="00FC74E3" w:rsidRPr="00354FA3" w:rsidRDefault="000F542C"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lastRenderedPageBreak/>
        <w:t xml:space="preserve"> Thus, development of psychoanalysis and psychotherapy tools for management of such disorders is crucial to</w:t>
      </w:r>
      <w:r w:rsidR="00F621D8" w:rsidRPr="00354FA3">
        <w:rPr>
          <w:rFonts w:ascii="Times New Roman" w:hAnsi="Times New Roman" w:cs="Times New Roman"/>
          <w:color w:val="222222"/>
          <w:sz w:val="24"/>
          <w:szCs w:val="24"/>
          <w:shd w:val="clear" w:color="auto" w:fill="FFFFFF"/>
        </w:rPr>
        <w:t xml:space="preserve"> care for this population and provide </w:t>
      </w:r>
      <w:r w:rsidR="00E5303D" w:rsidRPr="00354FA3">
        <w:rPr>
          <w:rFonts w:ascii="Times New Roman" w:hAnsi="Times New Roman" w:cs="Times New Roman"/>
          <w:color w:val="222222"/>
          <w:sz w:val="24"/>
          <w:szCs w:val="24"/>
          <w:shd w:val="clear" w:color="auto" w:fill="FFFFFF"/>
        </w:rPr>
        <w:t>satisfactory</w:t>
      </w:r>
      <w:r w:rsidR="00F621D8" w:rsidRPr="00354FA3">
        <w:rPr>
          <w:rFonts w:ascii="Times New Roman" w:hAnsi="Times New Roman" w:cs="Times New Roman"/>
          <w:color w:val="222222"/>
          <w:sz w:val="24"/>
          <w:szCs w:val="24"/>
          <w:shd w:val="clear" w:color="auto" w:fill="FFFFFF"/>
        </w:rPr>
        <w:t xml:space="preserve"> health and social care services.</w:t>
      </w:r>
    </w:p>
    <w:p w14:paraId="3C31B71C" w14:textId="77777777" w:rsidR="00085E9D" w:rsidRPr="00354FA3" w:rsidRDefault="00E7553D"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On thorough evaluation of the experiences I had within the placement and while working in health and social care setting, </w:t>
      </w:r>
    </w:p>
    <w:p w14:paraId="1A949CF3" w14:textId="77777777" w:rsidR="00712C52" w:rsidRDefault="00E7553D"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I realized that psychology is the important aspect of health and leaving it aside or ignoring it cannot solve the </w:t>
      </w:r>
      <w:r w:rsidR="00394A9E" w:rsidRPr="00354FA3">
        <w:rPr>
          <w:rFonts w:ascii="Times New Roman" w:hAnsi="Times New Roman" w:cs="Times New Roman"/>
          <w:color w:val="222222"/>
          <w:sz w:val="24"/>
          <w:szCs w:val="24"/>
          <w:shd w:val="clear" w:color="auto" w:fill="FFFFFF"/>
        </w:rPr>
        <w:t>health-related</w:t>
      </w:r>
      <w:r w:rsidRPr="00354FA3">
        <w:rPr>
          <w:rFonts w:ascii="Times New Roman" w:hAnsi="Times New Roman" w:cs="Times New Roman"/>
          <w:color w:val="222222"/>
          <w:sz w:val="24"/>
          <w:szCs w:val="24"/>
          <w:shd w:val="clear" w:color="auto" w:fill="FFFFFF"/>
        </w:rPr>
        <w:t xml:space="preserve"> issues.</w:t>
      </w:r>
    </w:p>
    <w:p w14:paraId="46597EDE" w14:textId="316C15FF" w:rsidR="00D33158" w:rsidRPr="00354FA3" w:rsidRDefault="00E7553D"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 </w:t>
      </w:r>
      <w:r w:rsidR="00436462" w:rsidRPr="00354FA3">
        <w:rPr>
          <w:rFonts w:ascii="Times New Roman" w:hAnsi="Times New Roman" w:cs="Times New Roman"/>
          <w:color w:val="222222"/>
          <w:sz w:val="24"/>
          <w:szCs w:val="24"/>
          <w:shd w:val="clear" w:color="auto" w:fill="FFFFFF"/>
        </w:rPr>
        <w:t>I also realized that use of several interventions even to treat the physical health of the individual considered using psychological therapies</w:t>
      </w:r>
      <w:r w:rsidR="00817291" w:rsidRPr="00354FA3">
        <w:rPr>
          <w:rFonts w:ascii="Times New Roman" w:hAnsi="Times New Roman" w:cs="Times New Roman"/>
          <w:color w:val="222222"/>
          <w:sz w:val="24"/>
          <w:szCs w:val="24"/>
          <w:shd w:val="clear" w:color="auto" w:fill="FFFFFF"/>
        </w:rPr>
        <w:t xml:space="preserve"> (Locke &amp; </w:t>
      </w:r>
      <w:proofErr w:type="spellStart"/>
      <w:r w:rsidR="00817291" w:rsidRPr="00354FA3">
        <w:rPr>
          <w:rFonts w:ascii="Times New Roman" w:hAnsi="Times New Roman" w:cs="Times New Roman"/>
          <w:color w:val="222222"/>
          <w:sz w:val="24"/>
          <w:szCs w:val="24"/>
          <w:shd w:val="clear" w:color="auto" w:fill="FFFFFF"/>
        </w:rPr>
        <w:t>Budds</w:t>
      </w:r>
      <w:proofErr w:type="spellEnd"/>
      <w:r w:rsidR="00817291" w:rsidRPr="00354FA3">
        <w:rPr>
          <w:rFonts w:ascii="Times New Roman" w:hAnsi="Times New Roman" w:cs="Times New Roman"/>
          <w:color w:val="222222"/>
          <w:sz w:val="24"/>
          <w:szCs w:val="24"/>
          <w:shd w:val="clear" w:color="auto" w:fill="FFFFFF"/>
        </w:rPr>
        <w:t>, 2020)</w:t>
      </w:r>
      <w:r w:rsidR="00436462" w:rsidRPr="00354FA3">
        <w:rPr>
          <w:rFonts w:ascii="Times New Roman" w:hAnsi="Times New Roman" w:cs="Times New Roman"/>
          <w:color w:val="222222"/>
          <w:sz w:val="24"/>
          <w:szCs w:val="24"/>
          <w:shd w:val="clear" w:color="auto" w:fill="FFFFFF"/>
        </w:rPr>
        <w:t xml:space="preserve">. </w:t>
      </w:r>
    </w:p>
    <w:p w14:paraId="24FFF12D" w14:textId="77777777" w:rsidR="00D33158" w:rsidRPr="00354FA3" w:rsidRDefault="00C955F2"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Psychological </w:t>
      </w:r>
      <w:r w:rsidR="00041E72" w:rsidRPr="00354FA3">
        <w:rPr>
          <w:rFonts w:ascii="Times New Roman" w:hAnsi="Times New Roman" w:cs="Times New Roman"/>
          <w:color w:val="222222"/>
          <w:sz w:val="24"/>
          <w:szCs w:val="24"/>
          <w:shd w:val="clear" w:color="auto" w:fill="FFFFFF"/>
        </w:rPr>
        <w:t>theories</w:t>
      </w:r>
      <w:r w:rsidRPr="00354FA3">
        <w:rPr>
          <w:rFonts w:ascii="Times New Roman" w:hAnsi="Times New Roman" w:cs="Times New Roman"/>
          <w:color w:val="222222"/>
          <w:sz w:val="24"/>
          <w:szCs w:val="24"/>
          <w:shd w:val="clear" w:color="auto" w:fill="FFFFFF"/>
        </w:rPr>
        <w:t xml:space="preserve"> not only helped in evaluating the patient’s state of mind and behaviour and explore their area of need to enhance patient centred care but it also helped in </w:t>
      </w:r>
      <w:r w:rsidR="00041E72" w:rsidRPr="00354FA3">
        <w:rPr>
          <w:rFonts w:ascii="Times New Roman" w:hAnsi="Times New Roman" w:cs="Times New Roman"/>
          <w:color w:val="222222"/>
          <w:sz w:val="24"/>
          <w:szCs w:val="24"/>
          <w:shd w:val="clear" w:color="auto" w:fill="FFFFFF"/>
        </w:rPr>
        <w:t>enhancing</w:t>
      </w:r>
      <w:r w:rsidRPr="00354FA3">
        <w:rPr>
          <w:rFonts w:ascii="Times New Roman" w:hAnsi="Times New Roman" w:cs="Times New Roman"/>
          <w:color w:val="222222"/>
          <w:sz w:val="24"/>
          <w:szCs w:val="24"/>
          <w:shd w:val="clear" w:color="auto" w:fill="FFFFFF"/>
        </w:rPr>
        <w:t xml:space="preserve"> relationships among the patient and the provider of services and even between the staff.</w:t>
      </w:r>
      <w:r w:rsidR="0008322B" w:rsidRPr="00354FA3">
        <w:rPr>
          <w:rFonts w:ascii="Times New Roman" w:hAnsi="Times New Roman" w:cs="Times New Roman"/>
          <w:color w:val="222222"/>
          <w:sz w:val="24"/>
          <w:szCs w:val="24"/>
          <w:shd w:val="clear" w:color="auto" w:fill="FFFFFF"/>
        </w:rPr>
        <w:t xml:space="preserve"> </w:t>
      </w:r>
    </w:p>
    <w:p w14:paraId="0388F46A" w14:textId="7264EDB3" w:rsidR="00F621D8" w:rsidRPr="00354FA3" w:rsidRDefault="0008322B"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Service user always require individualized attention and this is possible only when the staff is well trained for providing therapeutic relationships through well understanding of psychology in health and social care and application of psychology in the practice</w:t>
      </w:r>
      <w:r w:rsidR="00817291" w:rsidRPr="00354FA3">
        <w:rPr>
          <w:rFonts w:ascii="Times New Roman" w:hAnsi="Times New Roman" w:cs="Times New Roman"/>
          <w:color w:val="222222"/>
          <w:sz w:val="24"/>
          <w:szCs w:val="24"/>
          <w:shd w:val="clear" w:color="auto" w:fill="FFFFFF"/>
        </w:rPr>
        <w:t xml:space="preserve"> (O’Driscoll et al, 2018)</w:t>
      </w:r>
      <w:r w:rsidRPr="00354FA3">
        <w:rPr>
          <w:rFonts w:ascii="Times New Roman" w:hAnsi="Times New Roman" w:cs="Times New Roman"/>
          <w:color w:val="222222"/>
          <w:sz w:val="24"/>
          <w:szCs w:val="24"/>
          <w:shd w:val="clear" w:color="auto" w:fill="FFFFFF"/>
        </w:rPr>
        <w:t>.</w:t>
      </w:r>
    </w:p>
    <w:p w14:paraId="32F3BE6C" w14:textId="49870026" w:rsidR="00D33158" w:rsidRPr="00354FA3" w:rsidRDefault="0017623A"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The above self-reflection report is the overall evaluation of my own experiences working in health and social care and evaluating and using psychology and theories of psychology for care and planning of care for the patient. </w:t>
      </w:r>
    </w:p>
    <w:p w14:paraId="295BC2DB" w14:textId="404F0807" w:rsidR="00D33158" w:rsidRPr="00354FA3" w:rsidRDefault="00B16AEA"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Human health is concerned with physical, emotional, </w:t>
      </w:r>
      <w:proofErr w:type="gramStart"/>
      <w:r w:rsidRPr="00354FA3">
        <w:rPr>
          <w:rFonts w:ascii="Times New Roman" w:hAnsi="Times New Roman" w:cs="Times New Roman"/>
          <w:color w:val="222222"/>
          <w:sz w:val="24"/>
          <w:szCs w:val="24"/>
          <w:shd w:val="clear" w:color="auto" w:fill="FFFFFF"/>
        </w:rPr>
        <w:t>psychological</w:t>
      </w:r>
      <w:proofErr w:type="gramEnd"/>
      <w:r w:rsidRPr="00354FA3">
        <w:rPr>
          <w:rFonts w:ascii="Times New Roman" w:hAnsi="Times New Roman" w:cs="Times New Roman"/>
          <w:color w:val="222222"/>
          <w:sz w:val="24"/>
          <w:szCs w:val="24"/>
          <w:shd w:val="clear" w:color="auto" w:fill="FFFFFF"/>
        </w:rPr>
        <w:t xml:space="preserve"> and social aspects and the balance in between all these aspects is required to be able to develop </w:t>
      </w:r>
      <w:r w:rsidR="00BB0C00" w:rsidRPr="00354FA3">
        <w:rPr>
          <w:rFonts w:ascii="Times New Roman" w:hAnsi="Times New Roman" w:cs="Times New Roman"/>
          <w:color w:val="222222"/>
          <w:sz w:val="24"/>
          <w:szCs w:val="24"/>
          <w:shd w:val="clear" w:color="auto" w:fill="FFFFFF"/>
        </w:rPr>
        <w:t xml:space="preserve">high quality health and social care services with aim of addressing the patient’s needs. </w:t>
      </w:r>
    </w:p>
    <w:p w14:paraId="7B27D71B" w14:textId="77777777" w:rsidR="00D33158" w:rsidRPr="00354FA3" w:rsidRDefault="000A4900"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The psychological theories are well applicable in diagnosis of diseases, development of therapeutic relationship with clients, maintain team working actions in setting, and developing appropriate care interventions for recovery and positive health outcomes for the patients. </w:t>
      </w:r>
    </w:p>
    <w:p w14:paraId="366A3838" w14:textId="4BDD12D2" w:rsidR="00F169DE" w:rsidRPr="00354FA3" w:rsidRDefault="00A82EE8"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Thus, it can be concluded that this reflection helped me evaluate how the </w:t>
      </w:r>
      <w:r w:rsidR="00702CE6" w:rsidRPr="00354FA3">
        <w:rPr>
          <w:rFonts w:ascii="Times New Roman" w:hAnsi="Times New Roman" w:cs="Times New Roman"/>
          <w:color w:val="222222"/>
          <w:sz w:val="24"/>
          <w:szCs w:val="24"/>
          <w:shd w:val="clear" w:color="auto" w:fill="FFFFFF"/>
        </w:rPr>
        <w:t>psychological</w:t>
      </w:r>
      <w:r w:rsidRPr="00354FA3">
        <w:rPr>
          <w:rFonts w:ascii="Times New Roman" w:hAnsi="Times New Roman" w:cs="Times New Roman"/>
          <w:color w:val="222222"/>
          <w:sz w:val="24"/>
          <w:szCs w:val="24"/>
          <w:shd w:val="clear" w:color="auto" w:fill="FFFFFF"/>
        </w:rPr>
        <w:t xml:space="preserve"> theories are well applied and used in health and social care and goes hand in hand with the practices.</w:t>
      </w:r>
    </w:p>
    <w:p w14:paraId="3A3849AF" w14:textId="77777777" w:rsidR="00712C52" w:rsidRDefault="00712C52" w:rsidP="00817291">
      <w:pPr>
        <w:spacing w:line="360" w:lineRule="auto"/>
        <w:jc w:val="both"/>
        <w:rPr>
          <w:rFonts w:ascii="Times New Roman" w:hAnsi="Times New Roman" w:cs="Times New Roman"/>
          <w:b/>
          <w:bCs/>
          <w:color w:val="222222"/>
          <w:sz w:val="24"/>
          <w:szCs w:val="24"/>
          <w:shd w:val="clear" w:color="auto" w:fill="FFFFFF"/>
        </w:rPr>
      </w:pPr>
    </w:p>
    <w:p w14:paraId="7F0639E2" w14:textId="77777777" w:rsidR="00712C52" w:rsidRDefault="00712C52" w:rsidP="00817291">
      <w:pPr>
        <w:spacing w:line="360" w:lineRule="auto"/>
        <w:jc w:val="both"/>
        <w:rPr>
          <w:rFonts w:ascii="Times New Roman" w:hAnsi="Times New Roman" w:cs="Times New Roman"/>
          <w:b/>
          <w:bCs/>
          <w:color w:val="222222"/>
          <w:sz w:val="24"/>
          <w:szCs w:val="24"/>
          <w:shd w:val="clear" w:color="auto" w:fill="FFFFFF"/>
        </w:rPr>
      </w:pPr>
    </w:p>
    <w:p w14:paraId="4D32D040" w14:textId="77777777" w:rsidR="00712C52" w:rsidRDefault="00712C52" w:rsidP="00817291">
      <w:pPr>
        <w:spacing w:line="360" w:lineRule="auto"/>
        <w:jc w:val="both"/>
        <w:rPr>
          <w:rFonts w:ascii="Times New Roman" w:hAnsi="Times New Roman" w:cs="Times New Roman"/>
          <w:b/>
          <w:bCs/>
          <w:color w:val="222222"/>
          <w:sz w:val="24"/>
          <w:szCs w:val="24"/>
          <w:shd w:val="clear" w:color="auto" w:fill="FFFFFF"/>
        </w:rPr>
      </w:pPr>
    </w:p>
    <w:p w14:paraId="3AF533A5" w14:textId="2CE7A1B1" w:rsidR="00702CE6" w:rsidRPr="00354FA3" w:rsidRDefault="00702CE6" w:rsidP="00817291">
      <w:pPr>
        <w:spacing w:line="360" w:lineRule="auto"/>
        <w:jc w:val="both"/>
        <w:rPr>
          <w:rFonts w:ascii="Times New Roman" w:hAnsi="Times New Roman" w:cs="Times New Roman"/>
          <w:b/>
          <w:bCs/>
          <w:color w:val="222222"/>
          <w:sz w:val="24"/>
          <w:szCs w:val="24"/>
          <w:shd w:val="clear" w:color="auto" w:fill="FFFFFF"/>
        </w:rPr>
      </w:pPr>
      <w:r w:rsidRPr="00354FA3">
        <w:rPr>
          <w:rFonts w:ascii="Times New Roman" w:hAnsi="Times New Roman" w:cs="Times New Roman"/>
          <w:b/>
          <w:bCs/>
          <w:color w:val="222222"/>
          <w:sz w:val="24"/>
          <w:szCs w:val="24"/>
          <w:shd w:val="clear" w:color="auto" w:fill="FFFFFF"/>
        </w:rPr>
        <w:lastRenderedPageBreak/>
        <w:t>Action plan</w:t>
      </w:r>
    </w:p>
    <w:p w14:paraId="7221125D" w14:textId="78E0B0F3" w:rsidR="00702CE6" w:rsidRPr="00354FA3" w:rsidRDefault="00702CE6"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Some areas of further development are identified in my practice and the below mentioned strategies are recommended to enhance my practice-</w:t>
      </w:r>
    </w:p>
    <w:p w14:paraId="5EF14353" w14:textId="3F2BEC55" w:rsidR="00702CE6" w:rsidRPr="00354FA3" w:rsidRDefault="00702CE6"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1. I will try and include more psychoanalysis in my practice to read the patient’s expressions and identify their needs with more efficacy to develop patient centred care.</w:t>
      </w:r>
    </w:p>
    <w:p w14:paraId="131647DB" w14:textId="0CDBA96C" w:rsidR="00702CE6" w:rsidRPr="00354FA3" w:rsidRDefault="00702CE6"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2. I will try and include the mental state examination as </w:t>
      </w:r>
      <w:proofErr w:type="gramStart"/>
      <w:r w:rsidRPr="00354FA3">
        <w:rPr>
          <w:rFonts w:ascii="Times New Roman" w:hAnsi="Times New Roman" w:cs="Times New Roman"/>
          <w:color w:val="222222"/>
          <w:sz w:val="24"/>
          <w:szCs w:val="24"/>
          <w:shd w:val="clear" w:color="auto" w:fill="FFFFFF"/>
        </w:rPr>
        <w:t>a</w:t>
      </w:r>
      <w:proofErr w:type="gramEnd"/>
      <w:r w:rsidRPr="00354FA3">
        <w:rPr>
          <w:rFonts w:ascii="Times New Roman" w:hAnsi="Times New Roman" w:cs="Times New Roman"/>
          <w:color w:val="222222"/>
          <w:sz w:val="24"/>
          <w:szCs w:val="24"/>
          <w:shd w:val="clear" w:color="auto" w:fill="FFFFFF"/>
        </w:rPr>
        <w:t xml:space="preserve"> assessment tool for all at risk patient to identify any psychological issues they may have developed and to address their unexpressed needs</w:t>
      </w:r>
    </w:p>
    <w:p w14:paraId="61FF5A24" w14:textId="32453856" w:rsidR="00702CE6" w:rsidRPr="00354FA3" w:rsidRDefault="00702CE6"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3. </w:t>
      </w:r>
      <w:r w:rsidR="002E214A" w:rsidRPr="00354FA3">
        <w:rPr>
          <w:rFonts w:ascii="Times New Roman" w:hAnsi="Times New Roman" w:cs="Times New Roman"/>
          <w:color w:val="222222"/>
          <w:sz w:val="24"/>
          <w:szCs w:val="24"/>
          <w:shd w:val="clear" w:color="auto" w:fill="FFFFFF"/>
        </w:rPr>
        <w:t>I will aim at enhancing my knowledge of psychological wellbeing and theories of psychology to present an integrated care in my future practices</w:t>
      </w:r>
    </w:p>
    <w:p w14:paraId="248EFE15" w14:textId="32454589" w:rsidR="002E214A" w:rsidRPr="00354FA3" w:rsidRDefault="002E214A" w:rsidP="00817291">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4. </w:t>
      </w:r>
      <w:r w:rsidR="00F364E1" w:rsidRPr="00354FA3">
        <w:rPr>
          <w:rFonts w:ascii="Times New Roman" w:hAnsi="Times New Roman" w:cs="Times New Roman"/>
          <w:color w:val="222222"/>
          <w:sz w:val="24"/>
          <w:szCs w:val="24"/>
          <w:shd w:val="clear" w:color="auto" w:fill="FFFFFF"/>
        </w:rPr>
        <w:t>My aim is to develop my understanding of the psychodynamic phases of life and the importance of inner conflicts that gives rise to several health issues</w:t>
      </w:r>
    </w:p>
    <w:p w14:paraId="107FEB25" w14:textId="2A6F3344" w:rsidR="00D33158" w:rsidRPr="00354FA3" w:rsidRDefault="00F364E1" w:rsidP="00D33158">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5. </w:t>
      </w:r>
      <w:r w:rsidR="00FD29E9" w:rsidRPr="00354FA3">
        <w:rPr>
          <w:rFonts w:ascii="Times New Roman" w:hAnsi="Times New Roman" w:cs="Times New Roman"/>
          <w:color w:val="222222"/>
          <w:sz w:val="24"/>
          <w:szCs w:val="24"/>
          <w:shd w:val="clear" w:color="auto" w:fill="FFFFFF"/>
        </w:rPr>
        <w:t xml:space="preserve">My goal is to achieve higher education diploma in psychology to be able to enhance my practice and develop the services with </w:t>
      </w:r>
      <w:r w:rsidR="00A72822" w:rsidRPr="00354FA3">
        <w:rPr>
          <w:rFonts w:ascii="Times New Roman" w:hAnsi="Times New Roman" w:cs="Times New Roman"/>
          <w:color w:val="222222"/>
          <w:sz w:val="24"/>
          <w:szCs w:val="24"/>
          <w:shd w:val="clear" w:color="auto" w:fill="FFFFFF"/>
        </w:rPr>
        <w:t>evidence-based</w:t>
      </w:r>
      <w:r w:rsidR="00FD29E9" w:rsidRPr="00354FA3">
        <w:rPr>
          <w:rFonts w:ascii="Times New Roman" w:hAnsi="Times New Roman" w:cs="Times New Roman"/>
          <w:color w:val="222222"/>
          <w:sz w:val="24"/>
          <w:szCs w:val="24"/>
          <w:shd w:val="clear" w:color="auto" w:fill="FFFFFF"/>
        </w:rPr>
        <w:t xml:space="preserve"> practice </w:t>
      </w:r>
      <w:r w:rsidR="00D33158" w:rsidRPr="00354FA3">
        <w:rPr>
          <w:rFonts w:ascii="Times New Roman" w:hAnsi="Times New Roman" w:cs="Times New Roman"/>
          <w:color w:val="222222"/>
          <w:sz w:val="24"/>
          <w:szCs w:val="24"/>
          <w:shd w:val="clear" w:color="auto" w:fill="FFFFFF"/>
        </w:rPr>
        <w:t>approach.</w:t>
      </w:r>
    </w:p>
    <w:p w14:paraId="5099E537" w14:textId="77777777" w:rsidR="00D33158" w:rsidRPr="00354FA3" w:rsidRDefault="00D33158" w:rsidP="00D33158">
      <w:pPr>
        <w:spacing w:line="360" w:lineRule="auto"/>
        <w:jc w:val="both"/>
        <w:rPr>
          <w:rFonts w:ascii="Times New Roman" w:hAnsi="Times New Roman" w:cs="Times New Roman"/>
          <w:sz w:val="24"/>
          <w:szCs w:val="24"/>
          <w:lang w:val="en-GB"/>
        </w:rPr>
      </w:pPr>
    </w:p>
    <w:p w14:paraId="585E6CD8" w14:textId="77777777" w:rsidR="00D33158" w:rsidRPr="00354FA3" w:rsidRDefault="00D33158" w:rsidP="00D33158">
      <w:pPr>
        <w:spacing w:line="360" w:lineRule="auto"/>
        <w:jc w:val="both"/>
        <w:rPr>
          <w:rFonts w:ascii="Times New Roman" w:hAnsi="Times New Roman" w:cs="Times New Roman"/>
          <w:sz w:val="24"/>
          <w:szCs w:val="24"/>
          <w:lang w:val="en-GB"/>
        </w:rPr>
      </w:pPr>
    </w:p>
    <w:p w14:paraId="5D9DA1E5" w14:textId="77777777" w:rsidR="00D33158" w:rsidRPr="00354FA3" w:rsidRDefault="00D33158" w:rsidP="00D33158">
      <w:pPr>
        <w:spacing w:line="360" w:lineRule="auto"/>
        <w:jc w:val="both"/>
        <w:rPr>
          <w:rFonts w:ascii="Times New Roman" w:hAnsi="Times New Roman" w:cs="Times New Roman"/>
          <w:sz w:val="24"/>
          <w:szCs w:val="24"/>
          <w:lang w:val="en-GB"/>
        </w:rPr>
      </w:pPr>
    </w:p>
    <w:p w14:paraId="3573CB57" w14:textId="77777777" w:rsidR="00354FA3" w:rsidRDefault="00354FA3" w:rsidP="00D33158">
      <w:pPr>
        <w:spacing w:line="360" w:lineRule="auto"/>
        <w:jc w:val="both"/>
        <w:rPr>
          <w:rFonts w:ascii="Times New Roman" w:hAnsi="Times New Roman" w:cs="Times New Roman"/>
          <w:sz w:val="24"/>
          <w:szCs w:val="24"/>
          <w:lang w:val="en-GB"/>
        </w:rPr>
      </w:pPr>
    </w:p>
    <w:p w14:paraId="356DFC2C" w14:textId="77777777" w:rsidR="00354FA3" w:rsidRDefault="00354FA3" w:rsidP="00D33158">
      <w:pPr>
        <w:spacing w:line="360" w:lineRule="auto"/>
        <w:jc w:val="both"/>
        <w:rPr>
          <w:rFonts w:ascii="Times New Roman" w:hAnsi="Times New Roman" w:cs="Times New Roman"/>
          <w:sz w:val="24"/>
          <w:szCs w:val="24"/>
          <w:lang w:val="en-GB"/>
        </w:rPr>
      </w:pPr>
    </w:p>
    <w:p w14:paraId="7DDF5F87" w14:textId="77777777" w:rsidR="00354FA3" w:rsidRDefault="00354FA3" w:rsidP="00D33158">
      <w:pPr>
        <w:spacing w:line="360" w:lineRule="auto"/>
        <w:jc w:val="both"/>
        <w:rPr>
          <w:rFonts w:ascii="Times New Roman" w:hAnsi="Times New Roman" w:cs="Times New Roman"/>
          <w:sz w:val="24"/>
          <w:szCs w:val="24"/>
          <w:lang w:val="en-GB"/>
        </w:rPr>
      </w:pPr>
    </w:p>
    <w:p w14:paraId="0443FF11" w14:textId="77777777" w:rsidR="00354FA3" w:rsidRDefault="00354FA3" w:rsidP="00D33158">
      <w:pPr>
        <w:spacing w:line="360" w:lineRule="auto"/>
        <w:jc w:val="both"/>
        <w:rPr>
          <w:rFonts w:ascii="Times New Roman" w:hAnsi="Times New Roman" w:cs="Times New Roman"/>
          <w:sz w:val="24"/>
          <w:szCs w:val="24"/>
          <w:lang w:val="en-GB"/>
        </w:rPr>
      </w:pPr>
    </w:p>
    <w:p w14:paraId="01F7A39A" w14:textId="77777777" w:rsidR="00354FA3" w:rsidRDefault="00354FA3" w:rsidP="00D33158">
      <w:pPr>
        <w:spacing w:line="360" w:lineRule="auto"/>
        <w:jc w:val="both"/>
        <w:rPr>
          <w:rFonts w:ascii="Times New Roman" w:hAnsi="Times New Roman" w:cs="Times New Roman"/>
          <w:sz w:val="24"/>
          <w:szCs w:val="24"/>
          <w:lang w:val="en-GB"/>
        </w:rPr>
      </w:pPr>
    </w:p>
    <w:p w14:paraId="40F0D7FB" w14:textId="77777777" w:rsidR="00354FA3" w:rsidRDefault="00354FA3" w:rsidP="00D33158">
      <w:pPr>
        <w:spacing w:line="360" w:lineRule="auto"/>
        <w:jc w:val="both"/>
        <w:rPr>
          <w:rFonts w:ascii="Times New Roman" w:hAnsi="Times New Roman" w:cs="Times New Roman"/>
          <w:sz w:val="24"/>
          <w:szCs w:val="24"/>
          <w:lang w:val="en-GB"/>
        </w:rPr>
      </w:pPr>
    </w:p>
    <w:p w14:paraId="2D8AB13E" w14:textId="77777777" w:rsidR="00354FA3" w:rsidRDefault="00354FA3" w:rsidP="00D33158">
      <w:pPr>
        <w:spacing w:line="360" w:lineRule="auto"/>
        <w:jc w:val="both"/>
        <w:rPr>
          <w:rFonts w:ascii="Times New Roman" w:hAnsi="Times New Roman" w:cs="Times New Roman"/>
          <w:sz w:val="24"/>
          <w:szCs w:val="24"/>
          <w:lang w:val="en-GB"/>
        </w:rPr>
      </w:pPr>
    </w:p>
    <w:p w14:paraId="6FC25D75" w14:textId="77777777" w:rsidR="00354FA3" w:rsidRDefault="00354FA3" w:rsidP="00D33158">
      <w:pPr>
        <w:spacing w:line="360" w:lineRule="auto"/>
        <w:jc w:val="both"/>
        <w:rPr>
          <w:rFonts w:ascii="Times New Roman" w:hAnsi="Times New Roman" w:cs="Times New Roman"/>
          <w:sz w:val="24"/>
          <w:szCs w:val="24"/>
          <w:lang w:val="en-GB"/>
        </w:rPr>
      </w:pPr>
    </w:p>
    <w:p w14:paraId="45EDBFAF" w14:textId="77777777" w:rsidR="00712C52" w:rsidRDefault="00712C52" w:rsidP="00D33158">
      <w:pPr>
        <w:spacing w:line="360" w:lineRule="auto"/>
        <w:jc w:val="both"/>
        <w:rPr>
          <w:rFonts w:ascii="Times New Roman" w:hAnsi="Times New Roman" w:cs="Times New Roman"/>
          <w:sz w:val="28"/>
          <w:szCs w:val="28"/>
          <w:lang w:val="en-GB"/>
        </w:rPr>
      </w:pPr>
    </w:p>
    <w:p w14:paraId="4A1D8832" w14:textId="77777777" w:rsidR="00712C52" w:rsidRDefault="00712C52" w:rsidP="00D33158">
      <w:pPr>
        <w:spacing w:line="360" w:lineRule="auto"/>
        <w:jc w:val="both"/>
        <w:rPr>
          <w:rFonts w:ascii="Times New Roman" w:hAnsi="Times New Roman" w:cs="Times New Roman"/>
          <w:sz w:val="28"/>
          <w:szCs w:val="28"/>
          <w:lang w:val="en-GB"/>
        </w:rPr>
      </w:pPr>
    </w:p>
    <w:p w14:paraId="6FFE56AB" w14:textId="77777777" w:rsidR="00712C52" w:rsidRDefault="00712C52" w:rsidP="00D33158">
      <w:pPr>
        <w:spacing w:line="360" w:lineRule="auto"/>
        <w:jc w:val="both"/>
        <w:rPr>
          <w:rFonts w:ascii="Times New Roman" w:hAnsi="Times New Roman" w:cs="Times New Roman"/>
          <w:sz w:val="28"/>
          <w:szCs w:val="28"/>
          <w:lang w:val="en-GB"/>
        </w:rPr>
      </w:pPr>
    </w:p>
    <w:p w14:paraId="0DE39803" w14:textId="77777777" w:rsidR="00712C52" w:rsidRDefault="00712C52" w:rsidP="00D33158">
      <w:pPr>
        <w:spacing w:line="360" w:lineRule="auto"/>
        <w:jc w:val="both"/>
        <w:rPr>
          <w:rFonts w:ascii="Times New Roman" w:hAnsi="Times New Roman" w:cs="Times New Roman"/>
          <w:sz w:val="28"/>
          <w:szCs w:val="28"/>
          <w:lang w:val="en-GB"/>
        </w:rPr>
      </w:pPr>
    </w:p>
    <w:p w14:paraId="7CD99990" w14:textId="0B4FC274" w:rsidR="00D33158" w:rsidRPr="00354FA3" w:rsidRDefault="00D33158" w:rsidP="00D33158">
      <w:pPr>
        <w:spacing w:line="360" w:lineRule="auto"/>
        <w:jc w:val="both"/>
        <w:rPr>
          <w:rFonts w:ascii="Times New Roman" w:hAnsi="Times New Roman" w:cs="Times New Roman"/>
          <w:sz w:val="28"/>
          <w:szCs w:val="28"/>
          <w:lang w:val="en-GB"/>
        </w:rPr>
      </w:pPr>
      <w:r w:rsidRPr="00354FA3">
        <w:rPr>
          <w:rFonts w:ascii="Times New Roman" w:hAnsi="Times New Roman" w:cs="Times New Roman"/>
          <w:sz w:val="28"/>
          <w:szCs w:val="28"/>
          <w:lang w:val="en-GB"/>
        </w:rPr>
        <w:t>Conclusion</w:t>
      </w:r>
    </w:p>
    <w:p w14:paraId="6D98D190" w14:textId="77777777" w:rsidR="00D33158" w:rsidRPr="00354FA3" w:rsidRDefault="00D33158" w:rsidP="00D33158">
      <w:pPr>
        <w:spacing w:line="360" w:lineRule="auto"/>
        <w:jc w:val="both"/>
        <w:rPr>
          <w:rFonts w:ascii="Times New Roman" w:hAnsi="Times New Roman" w:cs="Times New Roman"/>
          <w:sz w:val="24"/>
          <w:szCs w:val="24"/>
          <w:lang w:val="en-GB"/>
        </w:rPr>
      </w:pPr>
    </w:p>
    <w:p w14:paraId="7B331AA1" w14:textId="3C6D7416" w:rsidR="00D33158" w:rsidRPr="00354FA3" w:rsidRDefault="00A72822" w:rsidP="00D33158">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Human psychology is the field of study that helps in understanding the effects of environment, biology and other factors on the mood, behaviour</w:t>
      </w:r>
      <w:r w:rsidR="00DE637B" w:rsidRPr="00354FA3">
        <w:rPr>
          <w:rFonts w:ascii="Times New Roman" w:hAnsi="Times New Roman" w:cs="Times New Roman"/>
          <w:sz w:val="24"/>
          <w:szCs w:val="24"/>
          <w:lang w:val="en-GB"/>
        </w:rPr>
        <w:t>,</w:t>
      </w:r>
      <w:r w:rsidRPr="00354FA3">
        <w:rPr>
          <w:rFonts w:ascii="Times New Roman" w:hAnsi="Times New Roman" w:cs="Times New Roman"/>
          <w:sz w:val="24"/>
          <w:szCs w:val="24"/>
          <w:lang w:val="en-GB"/>
        </w:rPr>
        <w:t xml:space="preserve"> and attitude of the individual. </w:t>
      </w:r>
    </w:p>
    <w:p w14:paraId="1B88C2F9" w14:textId="77777777" w:rsidR="00354FA3" w:rsidRDefault="00A72822" w:rsidP="00D33158">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Health and social care practice are the area where the understanding of human psychology is a must.</w:t>
      </w:r>
    </w:p>
    <w:p w14:paraId="7FCC85B5" w14:textId="0E883C94" w:rsidR="00D33158" w:rsidRPr="00354FA3" w:rsidRDefault="00A72822" w:rsidP="00D33158">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t xml:space="preserve"> It is identified as one of the crucial aspects that helps in delivery of patient centred care and enhances the overall quality of the practice. </w:t>
      </w:r>
    </w:p>
    <w:p w14:paraId="0ED5E678" w14:textId="3ABD0097" w:rsidR="00A72822" w:rsidRPr="00354FA3" w:rsidRDefault="00A72822" w:rsidP="00D33158">
      <w:p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Thus, it can be concluded that this reflection helped me evaluate how the psychological theories are well applied and used in health and social care and goes hand in hand with the practices.</w:t>
      </w:r>
    </w:p>
    <w:p w14:paraId="3BFDE063" w14:textId="77777777" w:rsidR="00354FA3" w:rsidRDefault="00DC5F5D" w:rsidP="00D33158">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4"/>
          <w:szCs w:val="24"/>
          <w:lang w:val="en-GB"/>
        </w:rPr>
        <w:br w:type="page"/>
      </w:r>
    </w:p>
    <w:p w14:paraId="414E2676" w14:textId="68C3D637" w:rsidR="00D33158" w:rsidRPr="00354FA3" w:rsidRDefault="00D33158" w:rsidP="00D33158">
      <w:pPr>
        <w:spacing w:line="360" w:lineRule="auto"/>
        <w:jc w:val="both"/>
        <w:rPr>
          <w:rFonts w:ascii="Times New Roman" w:hAnsi="Times New Roman" w:cs="Times New Roman"/>
          <w:sz w:val="24"/>
          <w:szCs w:val="24"/>
          <w:lang w:val="en-GB"/>
        </w:rPr>
      </w:pPr>
      <w:r w:rsidRPr="00354FA3">
        <w:rPr>
          <w:rFonts w:ascii="Times New Roman" w:hAnsi="Times New Roman" w:cs="Times New Roman"/>
          <w:sz w:val="28"/>
          <w:szCs w:val="28"/>
          <w:lang w:val="en-GB"/>
        </w:rPr>
        <w:lastRenderedPageBreak/>
        <w:t>References</w:t>
      </w:r>
    </w:p>
    <w:p w14:paraId="326C0597" w14:textId="77777777" w:rsidR="00D33158" w:rsidRPr="00354FA3" w:rsidRDefault="00817291" w:rsidP="00817291">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354FA3">
        <w:rPr>
          <w:rFonts w:ascii="Times New Roman" w:hAnsi="Times New Roman" w:cs="Times New Roman"/>
          <w:color w:val="222222"/>
          <w:sz w:val="24"/>
          <w:szCs w:val="24"/>
          <w:shd w:val="clear" w:color="auto" w:fill="FFFFFF"/>
        </w:rPr>
        <w:t>Bauger</w:t>
      </w:r>
      <w:proofErr w:type="spellEnd"/>
      <w:r w:rsidRPr="00354FA3">
        <w:rPr>
          <w:rFonts w:ascii="Times New Roman" w:hAnsi="Times New Roman" w:cs="Times New Roman"/>
          <w:color w:val="222222"/>
          <w:sz w:val="24"/>
          <w:szCs w:val="24"/>
          <w:shd w:val="clear" w:color="auto" w:fill="FFFFFF"/>
        </w:rPr>
        <w:t xml:space="preserve">, L., &amp; </w:t>
      </w:r>
      <w:proofErr w:type="spellStart"/>
      <w:r w:rsidRPr="00354FA3">
        <w:rPr>
          <w:rFonts w:ascii="Times New Roman" w:hAnsi="Times New Roman" w:cs="Times New Roman"/>
          <w:color w:val="222222"/>
          <w:sz w:val="24"/>
          <w:szCs w:val="24"/>
          <w:shd w:val="clear" w:color="auto" w:fill="FFFFFF"/>
        </w:rPr>
        <w:t>Bongaardt</w:t>
      </w:r>
      <w:proofErr w:type="spellEnd"/>
      <w:r w:rsidRPr="00354FA3">
        <w:rPr>
          <w:rFonts w:ascii="Times New Roman" w:hAnsi="Times New Roman" w:cs="Times New Roman"/>
          <w:color w:val="222222"/>
          <w:sz w:val="24"/>
          <w:szCs w:val="24"/>
          <w:shd w:val="clear" w:color="auto" w:fill="FFFFFF"/>
        </w:rPr>
        <w:t>, R. (2018). Structural developmental psychology and health promotion in the third age. </w:t>
      </w:r>
      <w:r w:rsidRPr="00354FA3">
        <w:rPr>
          <w:rFonts w:ascii="Times New Roman" w:hAnsi="Times New Roman" w:cs="Times New Roman"/>
          <w:i/>
          <w:iCs/>
          <w:color w:val="222222"/>
          <w:sz w:val="24"/>
          <w:szCs w:val="24"/>
          <w:shd w:val="clear" w:color="auto" w:fill="FFFFFF"/>
        </w:rPr>
        <w:t>Health promotion international</w:t>
      </w:r>
      <w:r w:rsidRPr="00354FA3">
        <w:rPr>
          <w:rFonts w:ascii="Times New Roman" w:hAnsi="Times New Roman" w:cs="Times New Roman"/>
          <w:color w:val="222222"/>
          <w:sz w:val="24"/>
          <w:szCs w:val="24"/>
          <w:shd w:val="clear" w:color="auto" w:fill="FFFFFF"/>
        </w:rPr>
        <w:t>, </w:t>
      </w:r>
      <w:r w:rsidRPr="00354FA3">
        <w:rPr>
          <w:rFonts w:ascii="Times New Roman" w:hAnsi="Times New Roman" w:cs="Times New Roman"/>
          <w:i/>
          <w:iCs/>
          <w:color w:val="222222"/>
          <w:sz w:val="24"/>
          <w:szCs w:val="24"/>
          <w:shd w:val="clear" w:color="auto" w:fill="FFFFFF"/>
        </w:rPr>
        <w:t>33</w:t>
      </w:r>
      <w:r w:rsidRPr="00354FA3">
        <w:rPr>
          <w:rFonts w:ascii="Times New Roman" w:hAnsi="Times New Roman" w:cs="Times New Roman"/>
          <w:color w:val="222222"/>
          <w:sz w:val="24"/>
          <w:szCs w:val="24"/>
          <w:shd w:val="clear" w:color="auto" w:fill="FFFFFF"/>
        </w:rPr>
        <w:t>(4), 686-694.</w:t>
      </w:r>
    </w:p>
    <w:p w14:paraId="66F5A131" w14:textId="77777777" w:rsidR="00D33158" w:rsidRPr="00354FA3" w:rsidRDefault="00D33158" w:rsidP="00817291">
      <w:pPr>
        <w:pStyle w:val="ListParagraph"/>
        <w:numPr>
          <w:ilvl w:val="0"/>
          <w:numId w:val="1"/>
        </w:numPr>
        <w:spacing w:line="360" w:lineRule="auto"/>
        <w:jc w:val="both"/>
        <w:rPr>
          <w:rFonts w:ascii="Times New Roman" w:hAnsi="Times New Roman" w:cs="Times New Roman"/>
          <w:sz w:val="24"/>
          <w:szCs w:val="24"/>
          <w:lang w:val="en-GB"/>
        </w:rPr>
      </w:pPr>
      <w:r w:rsidRPr="00354FA3">
        <w:rPr>
          <w:rFonts w:ascii="Times New Roman" w:hAnsi="Times New Roman" w:cs="Times New Roman"/>
          <w:color w:val="222222"/>
          <w:sz w:val="24"/>
          <w:szCs w:val="24"/>
          <w:shd w:val="clear" w:color="auto" w:fill="FFFFFF"/>
        </w:rPr>
        <w:t xml:space="preserve">  </w:t>
      </w:r>
      <w:r w:rsidR="00817291" w:rsidRPr="00354FA3">
        <w:rPr>
          <w:rFonts w:ascii="Times New Roman" w:hAnsi="Times New Roman" w:cs="Times New Roman"/>
          <w:color w:val="222222"/>
          <w:sz w:val="24"/>
          <w:szCs w:val="24"/>
          <w:shd w:val="clear" w:color="auto" w:fill="FFFFFF"/>
        </w:rPr>
        <w:t>Conner, M., &amp; Norman, P. (2017). Health behaviour: Current issues and challenges.</w:t>
      </w:r>
    </w:p>
    <w:p w14:paraId="002F8895" w14:textId="77777777" w:rsidR="00D33158" w:rsidRPr="00354FA3" w:rsidRDefault="00817291" w:rsidP="00817291">
      <w:pPr>
        <w:pStyle w:val="ListParagraph"/>
        <w:numPr>
          <w:ilvl w:val="0"/>
          <w:numId w:val="1"/>
        </w:numPr>
        <w:spacing w:line="360" w:lineRule="auto"/>
        <w:jc w:val="both"/>
        <w:rPr>
          <w:rFonts w:ascii="Times New Roman" w:hAnsi="Times New Roman" w:cs="Times New Roman"/>
          <w:sz w:val="24"/>
          <w:szCs w:val="24"/>
          <w:lang w:val="en-GB"/>
        </w:rPr>
      </w:pPr>
      <w:r w:rsidRPr="00354FA3">
        <w:rPr>
          <w:rFonts w:ascii="Times New Roman" w:hAnsi="Times New Roman" w:cs="Times New Roman"/>
          <w:color w:val="222222"/>
          <w:sz w:val="24"/>
          <w:szCs w:val="24"/>
          <w:shd w:val="clear" w:color="auto" w:fill="FFFFFF"/>
        </w:rPr>
        <w:t>Hanley, A. W., &amp; Garland, E. L. (2019). Mindfulness training disrupts Pavlovian conditioning. </w:t>
      </w:r>
      <w:r w:rsidRPr="00354FA3">
        <w:rPr>
          <w:rFonts w:ascii="Times New Roman" w:hAnsi="Times New Roman" w:cs="Times New Roman"/>
          <w:i/>
          <w:iCs/>
          <w:color w:val="222222"/>
          <w:sz w:val="24"/>
          <w:szCs w:val="24"/>
          <w:shd w:val="clear" w:color="auto" w:fill="FFFFFF"/>
        </w:rPr>
        <w:t xml:space="preserve">Physiology &amp; </w:t>
      </w:r>
      <w:proofErr w:type="spellStart"/>
      <w:r w:rsidRPr="00354FA3">
        <w:rPr>
          <w:rFonts w:ascii="Times New Roman" w:hAnsi="Times New Roman" w:cs="Times New Roman"/>
          <w:i/>
          <w:iCs/>
          <w:color w:val="222222"/>
          <w:sz w:val="24"/>
          <w:szCs w:val="24"/>
          <w:shd w:val="clear" w:color="auto" w:fill="FFFFFF"/>
        </w:rPr>
        <w:t>behavior</w:t>
      </w:r>
      <w:proofErr w:type="spellEnd"/>
      <w:r w:rsidRPr="00354FA3">
        <w:rPr>
          <w:rFonts w:ascii="Times New Roman" w:hAnsi="Times New Roman" w:cs="Times New Roman"/>
          <w:color w:val="222222"/>
          <w:sz w:val="24"/>
          <w:szCs w:val="24"/>
          <w:shd w:val="clear" w:color="auto" w:fill="FFFFFF"/>
        </w:rPr>
        <w:t>, </w:t>
      </w:r>
      <w:r w:rsidRPr="00354FA3">
        <w:rPr>
          <w:rFonts w:ascii="Times New Roman" w:hAnsi="Times New Roman" w:cs="Times New Roman"/>
          <w:i/>
          <w:iCs/>
          <w:color w:val="222222"/>
          <w:sz w:val="24"/>
          <w:szCs w:val="24"/>
          <w:shd w:val="clear" w:color="auto" w:fill="FFFFFF"/>
        </w:rPr>
        <w:t>204</w:t>
      </w:r>
      <w:r w:rsidRPr="00354FA3">
        <w:rPr>
          <w:rFonts w:ascii="Times New Roman" w:hAnsi="Times New Roman" w:cs="Times New Roman"/>
          <w:color w:val="222222"/>
          <w:sz w:val="24"/>
          <w:szCs w:val="24"/>
          <w:shd w:val="clear" w:color="auto" w:fill="FFFFFF"/>
        </w:rPr>
        <w:t>, 151-154.</w:t>
      </w:r>
    </w:p>
    <w:p w14:paraId="63BB0E57" w14:textId="6923097A" w:rsidR="00817291" w:rsidRPr="00354FA3" w:rsidRDefault="00D33158" w:rsidP="00817291">
      <w:pPr>
        <w:pStyle w:val="ListParagraph"/>
        <w:numPr>
          <w:ilvl w:val="0"/>
          <w:numId w:val="1"/>
        </w:numPr>
        <w:spacing w:line="360" w:lineRule="auto"/>
        <w:jc w:val="both"/>
        <w:rPr>
          <w:rFonts w:ascii="Times New Roman" w:hAnsi="Times New Roman" w:cs="Times New Roman"/>
          <w:sz w:val="24"/>
          <w:szCs w:val="24"/>
          <w:lang w:val="en-GB"/>
        </w:rPr>
      </w:pPr>
      <w:r w:rsidRPr="00354FA3">
        <w:rPr>
          <w:rFonts w:ascii="Times New Roman" w:hAnsi="Times New Roman" w:cs="Times New Roman"/>
          <w:color w:val="222222"/>
          <w:sz w:val="24"/>
          <w:szCs w:val="24"/>
          <w:shd w:val="clear" w:color="auto" w:fill="FFFFFF"/>
        </w:rPr>
        <w:t xml:space="preserve"> </w:t>
      </w:r>
      <w:r w:rsidR="00817291" w:rsidRPr="00354FA3">
        <w:rPr>
          <w:rFonts w:ascii="Times New Roman" w:hAnsi="Times New Roman" w:cs="Times New Roman"/>
          <w:color w:val="222222"/>
          <w:sz w:val="24"/>
          <w:szCs w:val="24"/>
          <w:shd w:val="clear" w:color="auto" w:fill="FFFFFF"/>
        </w:rPr>
        <w:t xml:space="preserve">Haslam, C., </w:t>
      </w:r>
      <w:proofErr w:type="spellStart"/>
      <w:r w:rsidR="00817291" w:rsidRPr="00354FA3">
        <w:rPr>
          <w:rFonts w:ascii="Times New Roman" w:hAnsi="Times New Roman" w:cs="Times New Roman"/>
          <w:color w:val="222222"/>
          <w:sz w:val="24"/>
          <w:szCs w:val="24"/>
          <w:shd w:val="clear" w:color="auto" w:fill="FFFFFF"/>
        </w:rPr>
        <w:t>Jetten</w:t>
      </w:r>
      <w:proofErr w:type="spellEnd"/>
      <w:r w:rsidR="00817291" w:rsidRPr="00354FA3">
        <w:rPr>
          <w:rFonts w:ascii="Times New Roman" w:hAnsi="Times New Roman" w:cs="Times New Roman"/>
          <w:color w:val="222222"/>
          <w:sz w:val="24"/>
          <w:szCs w:val="24"/>
          <w:shd w:val="clear" w:color="auto" w:fill="FFFFFF"/>
        </w:rPr>
        <w:t>, J., Cruwys, T., Dingle, G., &amp; Haslam, S. A. (2018). </w:t>
      </w:r>
      <w:r w:rsidR="00817291" w:rsidRPr="00354FA3">
        <w:rPr>
          <w:rFonts w:ascii="Times New Roman" w:hAnsi="Times New Roman" w:cs="Times New Roman"/>
          <w:i/>
          <w:iCs/>
          <w:color w:val="222222"/>
          <w:sz w:val="24"/>
          <w:szCs w:val="24"/>
          <w:shd w:val="clear" w:color="auto" w:fill="FFFFFF"/>
        </w:rPr>
        <w:t>The new psychology of health: Unlocking the social cure</w:t>
      </w:r>
      <w:r w:rsidR="00817291" w:rsidRPr="00354FA3">
        <w:rPr>
          <w:rFonts w:ascii="Times New Roman" w:hAnsi="Times New Roman" w:cs="Times New Roman"/>
          <w:color w:val="222222"/>
          <w:sz w:val="24"/>
          <w:szCs w:val="24"/>
          <w:shd w:val="clear" w:color="auto" w:fill="FFFFFF"/>
        </w:rPr>
        <w:t>. Routledge.</w:t>
      </w:r>
    </w:p>
    <w:p w14:paraId="1A22043D" w14:textId="398823EA" w:rsidR="00817291" w:rsidRPr="00354FA3" w:rsidRDefault="00817291"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Kirby, K. C., Lamb, R. J., &amp; Iguchi, M. Y. (2019). Drugs as Discriminative Stimuli. </w:t>
      </w:r>
      <w:r w:rsidRPr="00354FA3">
        <w:rPr>
          <w:rFonts w:ascii="Times New Roman" w:hAnsi="Times New Roman" w:cs="Times New Roman"/>
          <w:i/>
          <w:iCs/>
          <w:color w:val="222222"/>
          <w:sz w:val="24"/>
          <w:szCs w:val="24"/>
          <w:shd w:val="clear" w:color="auto" w:fill="FFFFFF"/>
        </w:rPr>
        <w:t xml:space="preserve">Environment </w:t>
      </w:r>
      <w:proofErr w:type="gramStart"/>
      <w:r w:rsidRPr="00354FA3">
        <w:rPr>
          <w:rFonts w:ascii="Times New Roman" w:hAnsi="Times New Roman" w:cs="Times New Roman"/>
          <w:i/>
          <w:iCs/>
          <w:color w:val="222222"/>
          <w:sz w:val="24"/>
          <w:szCs w:val="24"/>
          <w:shd w:val="clear" w:color="auto" w:fill="FFFFFF"/>
        </w:rPr>
        <w:t>And</w:t>
      </w:r>
      <w:proofErr w:type="gramEnd"/>
      <w:r w:rsidRPr="00354FA3">
        <w:rPr>
          <w:rFonts w:ascii="Times New Roman" w:hAnsi="Times New Roman" w:cs="Times New Roman"/>
          <w:i/>
          <w:iCs/>
          <w:color w:val="222222"/>
          <w:sz w:val="24"/>
          <w:szCs w:val="24"/>
          <w:shd w:val="clear" w:color="auto" w:fill="FFFFFF"/>
        </w:rPr>
        <w:t xml:space="preserve"> </w:t>
      </w:r>
      <w:proofErr w:type="spellStart"/>
      <w:r w:rsidRPr="00354FA3">
        <w:rPr>
          <w:rFonts w:ascii="Times New Roman" w:hAnsi="Times New Roman" w:cs="Times New Roman"/>
          <w:i/>
          <w:iCs/>
          <w:color w:val="222222"/>
          <w:sz w:val="24"/>
          <w:szCs w:val="24"/>
          <w:shd w:val="clear" w:color="auto" w:fill="FFFFFF"/>
        </w:rPr>
        <w:t>Behavior</w:t>
      </w:r>
      <w:proofErr w:type="spellEnd"/>
      <w:r w:rsidRPr="00354FA3">
        <w:rPr>
          <w:rFonts w:ascii="Times New Roman" w:hAnsi="Times New Roman" w:cs="Times New Roman"/>
          <w:color w:val="222222"/>
          <w:sz w:val="24"/>
          <w:szCs w:val="24"/>
          <w:shd w:val="clear" w:color="auto" w:fill="FFFFFF"/>
        </w:rPr>
        <w:t>, 104.</w:t>
      </w:r>
    </w:p>
    <w:p w14:paraId="26094977" w14:textId="5D34B878" w:rsidR="00817291" w:rsidRPr="00354FA3" w:rsidRDefault="00817291"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354FA3">
        <w:rPr>
          <w:rFonts w:ascii="Times New Roman" w:hAnsi="Times New Roman" w:cs="Times New Roman"/>
          <w:color w:val="222222"/>
          <w:sz w:val="24"/>
          <w:szCs w:val="24"/>
          <w:shd w:val="clear" w:color="auto" w:fill="FFFFFF"/>
        </w:rPr>
        <w:t>Leichsenring</w:t>
      </w:r>
      <w:proofErr w:type="spellEnd"/>
      <w:r w:rsidRPr="00354FA3">
        <w:rPr>
          <w:rFonts w:ascii="Times New Roman" w:hAnsi="Times New Roman" w:cs="Times New Roman"/>
          <w:color w:val="222222"/>
          <w:sz w:val="24"/>
          <w:szCs w:val="24"/>
          <w:shd w:val="clear" w:color="auto" w:fill="FFFFFF"/>
        </w:rPr>
        <w:t xml:space="preserve">, F., </w:t>
      </w:r>
      <w:proofErr w:type="spellStart"/>
      <w:r w:rsidRPr="00354FA3">
        <w:rPr>
          <w:rFonts w:ascii="Times New Roman" w:hAnsi="Times New Roman" w:cs="Times New Roman"/>
          <w:color w:val="222222"/>
          <w:sz w:val="24"/>
          <w:szCs w:val="24"/>
          <w:shd w:val="clear" w:color="auto" w:fill="FFFFFF"/>
        </w:rPr>
        <w:t>Salzer</w:t>
      </w:r>
      <w:proofErr w:type="spellEnd"/>
      <w:r w:rsidRPr="00354FA3">
        <w:rPr>
          <w:rFonts w:ascii="Times New Roman" w:hAnsi="Times New Roman" w:cs="Times New Roman"/>
          <w:color w:val="222222"/>
          <w:sz w:val="24"/>
          <w:szCs w:val="24"/>
          <w:shd w:val="clear" w:color="auto" w:fill="FFFFFF"/>
        </w:rPr>
        <w:t xml:space="preserve">, S., </w:t>
      </w:r>
      <w:proofErr w:type="spellStart"/>
      <w:r w:rsidRPr="00354FA3">
        <w:rPr>
          <w:rFonts w:ascii="Times New Roman" w:hAnsi="Times New Roman" w:cs="Times New Roman"/>
          <w:color w:val="222222"/>
          <w:sz w:val="24"/>
          <w:szCs w:val="24"/>
          <w:shd w:val="clear" w:color="auto" w:fill="FFFFFF"/>
        </w:rPr>
        <w:t>Beutel</w:t>
      </w:r>
      <w:proofErr w:type="spellEnd"/>
      <w:r w:rsidRPr="00354FA3">
        <w:rPr>
          <w:rFonts w:ascii="Times New Roman" w:hAnsi="Times New Roman" w:cs="Times New Roman"/>
          <w:color w:val="222222"/>
          <w:sz w:val="24"/>
          <w:szCs w:val="24"/>
          <w:shd w:val="clear" w:color="auto" w:fill="FFFFFF"/>
        </w:rPr>
        <w:t xml:space="preserve">, M. E., </w:t>
      </w:r>
      <w:proofErr w:type="spellStart"/>
      <w:r w:rsidRPr="00354FA3">
        <w:rPr>
          <w:rFonts w:ascii="Times New Roman" w:hAnsi="Times New Roman" w:cs="Times New Roman"/>
          <w:color w:val="222222"/>
          <w:sz w:val="24"/>
          <w:szCs w:val="24"/>
          <w:shd w:val="clear" w:color="auto" w:fill="FFFFFF"/>
        </w:rPr>
        <w:t>Herpertz</w:t>
      </w:r>
      <w:proofErr w:type="spellEnd"/>
      <w:r w:rsidRPr="00354FA3">
        <w:rPr>
          <w:rFonts w:ascii="Times New Roman" w:hAnsi="Times New Roman" w:cs="Times New Roman"/>
          <w:color w:val="222222"/>
          <w:sz w:val="24"/>
          <w:szCs w:val="24"/>
          <w:shd w:val="clear" w:color="auto" w:fill="FFFFFF"/>
        </w:rPr>
        <w:t>, S., Hiller, W., Hoyer, J., ... &amp; Ritter, V. (2013). Psychodynamic therapy and cognitive-</w:t>
      </w:r>
      <w:proofErr w:type="spellStart"/>
      <w:r w:rsidRPr="00354FA3">
        <w:rPr>
          <w:rFonts w:ascii="Times New Roman" w:hAnsi="Times New Roman" w:cs="Times New Roman"/>
          <w:color w:val="222222"/>
          <w:sz w:val="24"/>
          <w:szCs w:val="24"/>
          <w:shd w:val="clear" w:color="auto" w:fill="FFFFFF"/>
        </w:rPr>
        <w:t>behavioral</w:t>
      </w:r>
      <w:proofErr w:type="spellEnd"/>
      <w:r w:rsidRPr="00354FA3">
        <w:rPr>
          <w:rFonts w:ascii="Times New Roman" w:hAnsi="Times New Roman" w:cs="Times New Roman"/>
          <w:color w:val="222222"/>
          <w:sz w:val="24"/>
          <w:szCs w:val="24"/>
          <w:shd w:val="clear" w:color="auto" w:fill="FFFFFF"/>
        </w:rPr>
        <w:t xml:space="preserve"> therapy in social anxiety disorder: a </w:t>
      </w:r>
      <w:proofErr w:type="spellStart"/>
      <w:r w:rsidRPr="00354FA3">
        <w:rPr>
          <w:rFonts w:ascii="Times New Roman" w:hAnsi="Times New Roman" w:cs="Times New Roman"/>
          <w:color w:val="222222"/>
          <w:sz w:val="24"/>
          <w:szCs w:val="24"/>
          <w:shd w:val="clear" w:color="auto" w:fill="FFFFFF"/>
        </w:rPr>
        <w:t>multicenter</w:t>
      </w:r>
      <w:proofErr w:type="spellEnd"/>
      <w:r w:rsidRPr="00354FA3">
        <w:rPr>
          <w:rFonts w:ascii="Times New Roman" w:hAnsi="Times New Roman" w:cs="Times New Roman"/>
          <w:color w:val="222222"/>
          <w:sz w:val="24"/>
          <w:szCs w:val="24"/>
          <w:shd w:val="clear" w:color="auto" w:fill="FFFFFF"/>
        </w:rPr>
        <w:t xml:space="preserve"> randomized controlled trial. </w:t>
      </w:r>
      <w:r w:rsidRPr="00354FA3">
        <w:rPr>
          <w:rFonts w:ascii="Times New Roman" w:hAnsi="Times New Roman" w:cs="Times New Roman"/>
          <w:i/>
          <w:iCs/>
          <w:color w:val="222222"/>
          <w:sz w:val="24"/>
          <w:szCs w:val="24"/>
          <w:shd w:val="clear" w:color="auto" w:fill="FFFFFF"/>
        </w:rPr>
        <w:t>American Journal of Psychiatry</w:t>
      </w:r>
      <w:r w:rsidRPr="00354FA3">
        <w:rPr>
          <w:rFonts w:ascii="Times New Roman" w:hAnsi="Times New Roman" w:cs="Times New Roman"/>
          <w:color w:val="222222"/>
          <w:sz w:val="24"/>
          <w:szCs w:val="24"/>
          <w:shd w:val="clear" w:color="auto" w:fill="FFFFFF"/>
        </w:rPr>
        <w:t>, </w:t>
      </w:r>
      <w:r w:rsidRPr="00354FA3">
        <w:rPr>
          <w:rFonts w:ascii="Times New Roman" w:hAnsi="Times New Roman" w:cs="Times New Roman"/>
          <w:i/>
          <w:iCs/>
          <w:color w:val="222222"/>
          <w:sz w:val="24"/>
          <w:szCs w:val="24"/>
          <w:shd w:val="clear" w:color="auto" w:fill="FFFFFF"/>
        </w:rPr>
        <w:t>170</w:t>
      </w:r>
      <w:r w:rsidRPr="00354FA3">
        <w:rPr>
          <w:rFonts w:ascii="Times New Roman" w:hAnsi="Times New Roman" w:cs="Times New Roman"/>
          <w:color w:val="222222"/>
          <w:sz w:val="24"/>
          <w:szCs w:val="24"/>
          <w:shd w:val="clear" w:color="auto" w:fill="FFFFFF"/>
        </w:rPr>
        <w:t>(7), 759-767.</w:t>
      </w:r>
    </w:p>
    <w:p w14:paraId="4D5421A3" w14:textId="0E0A3F11" w:rsidR="00817291" w:rsidRPr="00354FA3" w:rsidRDefault="00817291"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Locke, A., &amp; </w:t>
      </w:r>
      <w:proofErr w:type="spellStart"/>
      <w:r w:rsidRPr="00354FA3">
        <w:rPr>
          <w:rFonts w:ascii="Times New Roman" w:hAnsi="Times New Roman" w:cs="Times New Roman"/>
          <w:color w:val="222222"/>
          <w:sz w:val="24"/>
          <w:szCs w:val="24"/>
          <w:shd w:val="clear" w:color="auto" w:fill="FFFFFF"/>
        </w:rPr>
        <w:t>Budds</w:t>
      </w:r>
      <w:proofErr w:type="spellEnd"/>
      <w:r w:rsidRPr="00354FA3">
        <w:rPr>
          <w:rFonts w:ascii="Times New Roman" w:hAnsi="Times New Roman" w:cs="Times New Roman"/>
          <w:color w:val="222222"/>
          <w:sz w:val="24"/>
          <w:szCs w:val="24"/>
          <w:shd w:val="clear" w:color="auto" w:fill="FFFFFF"/>
        </w:rPr>
        <w:t>, K. (2020). Applying critical discursive psychology to health psychology research: a practical guide. </w:t>
      </w:r>
      <w:r w:rsidRPr="00354FA3">
        <w:rPr>
          <w:rFonts w:ascii="Times New Roman" w:hAnsi="Times New Roman" w:cs="Times New Roman"/>
          <w:i/>
          <w:iCs/>
          <w:color w:val="222222"/>
          <w:sz w:val="24"/>
          <w:szCs w:val="24"/>
          <w:shd w:val="clear" w:color="auto" w:fill="FFFFFF"/>
        </w:rPr>
        <w:t xml:space="preserve">Health Psychology and </w:t>
      </w:r>
      <w:proofErr w:type="spellStart"/>
      <w:r w:rsidRPr="00354FA3">
        <w:rPr>
          <w:rFonts w:ascii="Times New Roman" w:hAnsi="Times New Roman" w:cs="Times New Roman"/>
          <w:i/>
          <w:iCs/>
          <w:color w:val="222222"/>
          <w:sz w:val="24"/>
          <w:szCs w:val="24"/>
          <w:shd w:val="clear" w:color="auto" w:fill="FFFFFF"/>
        </w:rPr>
        <w:t>Behavioral</w:t>
      </w:r>
      <w:proofErr w:type="spellEnd"/>
      <w:r w:rsidRPr="00354FA3">
        <w:rPr>
          <w:rFonts w:ascii="Times New Roman" w:hAnsi="Times New Roman" w:cs="Times New Roman"/>
          <w:i/>
          <w:iCs/>
          <w:color w:val="222222"/>
          <w:sz w:val="24"/>
          <w:szCs w:val="24"/>
          <w:shd w:val="clear" w:color="auto" w:fill="FFFFFF"/>
        </w:rPr>
        <w:t xml:space="preserve"> Medicine</w:t>
      </w:r>
      <w:r w:rsidRPr="00354FA3">
        <w:rPr>
          <w:rFonts w:ascii="Times New Roman" w:hAnsi="Times New Roman" w:cs="Times New Roman"/>
          <w:color w:val="222222"/>
          <w:sz w:val="24"/>
          <w:szCs w:val="24"/>
          <w:shd w:val="clear" w:color="auto" w:fill="FFFFFF"/>
        </w:rPr>
        <w:t>, </w:t>
      </w:r>
      <w:r w:rsidRPr="00354FA3">
        <w:rPr>
          <w:rFonts w:ascii="Times New Roman" w:hAnsi="Times New Roman" w:cs="Times New Roman"/>
          <w:i/>
          <w:iCs/>
          <w:color w:val="222222"/>
          <w:sz w:val="24"/>
          <w:szCs w:val="24"/>
          <w:shd w:val="clear" w:color="auto" w:fill="FFFFFF"/>
        </w:rPr>
        <w:t>8</w:t>
      </w:r>
      <w:r w:rsidRPr="00354FA3">
        <w:rPr>
          <w:rFonts w:ascii="Times New Roman" w:hAnsi="Times New Roman" w:cs="Times New Roman"/>
          <w:color w:val="222222"/>
          <w:sz w:val="24"/>
          <w:szCs w:val="24"/>
          <w:shd w:val="clear" w:color="auto" w:fill="FFFFFF"/>
        </w:rPr>
        <w:t>(1), 234-247.</w:t>
      </w:r>
    </w:p>
    <w:p w14:paraId="2F9B4807" w14:textId="5B81D2FD" w:rsidR="00817291" w:rsidRPr="00354FA3" w:rsidRDefault="00817291"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Lowe, G. (2019). Alcohol and drug addiction. In </w:t>
      </w:r>
      <w:r w:rsidRPr="00354FA3">
        <w:rPr>
          <w:rFonts w:ascii="Times New Roman" w:hAnsi="Times New Roman" w:cs="Times New Roman"/>
          <w:i/>
          <w:iCs/>
          <w:color w:val="222222"/>
          <w:sz w:val="24"/>
          <w:szCs w:val="24"/>
          <w:shd w:val="clear" w:color="auto" w:fill="FFFFFF"/>
        </w:rPr>
        <w:t xml:space="preserve">Companion </w:t>
      </w:r>
      <w:proofErr w:type="spellStart"/>
      <w:r w:rsidRPr="00354FA3">
        <w:rPr>
          <w:rFonts w:ascii="Times New Roman" w:hAnsi="Times New Roman" w:cs="Times New Roman"/>
          <w:i/>
          <w:iCs/>
          <w:color w:val="222222"/>
          <w:sz w:val="24"/>
          <w:szCs w:val="24"/>
          <w:shd w:val="clear" w:color="auto" w:fill="FFFFFF"/>
        </w:rPr>
        <w:t>Encyclopedia</w:t>
      </w:r>
      <w:proofErr w:type="spellEnd"/>
      <w:r w:rsidRPr="00354FA3">
        <w:rPr>
          <w:rFonts w:ascii="Times New Roman" w:hAnsi="Times New Roman" w:cs="Times New Roman"/>
          <w:i/>
          <w:iCs/>
          <w:color w:val="222222"/>
          <w:sz w:val="24"/>
          <w:szCs w:val="24"/>
          <w:shd w:val="clear" w:color="auto" w:fill="FFFFFF"/>
        </w:rPr>
        <w:t xml:space="preserve"> of Psychology</w:t>
      </w:r>
      <w:r w:rsidRPr="00354FA3">
        <w:rPr>
          <w:rFonts w:ascii="Times New Roman" w:hAnsi="Times New Roman" w:cs="Times New Roman"/>
          <w:color w:val="222222"/>
          <w:sz w:val="24"/>
          <w:szCs w:val="24"/>
          <w:shd w:val="clear" w:color="auto" w:fill="FFFFFF"/>
        </w:rPr>
        <w:t> (pp. 950-968). Routledge.</w:t>
      </w:r>
    </w:p>
    <w:p w14:paraId="7326F7E7" w14:textId="61A494A6" w:rsidR="00817291" w:rsidRPr="00354FA3" w:rsidRDefault="00817291"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proofErr w:type="spellStart"/>
      <w:r w:rsidRPr="00354FA3">
        <w:rPr>
          <w:rFonts w:ascii="Times New Roman" w:hAnsi="Times New Roman" w:cs="Times New Roman"/>
          <w:color w:val="222222"/>
          <w:sz w:val="24"/>
          <w:szCs w:val="24"/>
          <w:shd w:val="clear" w:color="auto" w:fill="FFFFFF"/>
        </w:rPr>
        <w:t>Luijten</w:t>
      </w:r>
      <w:proofErr w:type="spellEnd"/>
      <w:r w:rsidRPr="00354FA3">
        <w:rPr>
          <w:rFonts w:ascii="Times New Roman" w:hAnsi="Times New Roman" w:cs="Times New Roman"/>
          <w:color w:val="222222"/>
          <w:sz w:val="24"/>
          <w:szCs w:val="24"/>
          <w:shd w:val="clear" w:color="auto" w:fill="FFFFFF"/>
        </w:rPr>
        <w:t xml:space="preserve">, M., </w:t>
      </w:r>
      <w:proofErr w:type="spellStart"/>
      <w:r w:rsidRPr="00354FA3">
        <w:rPr>
          <w:rFonts w:ascii="Times New Roman" w:hAnsi="Times New Roman" w:cs="Times New Roman"/>
          <w:color w:val="222222"/>
          <w:sz w:val="24"/>
          <w:szCs w:val="24"/>
          <w:shd w:val="clear" w:color="auto" w:fill="FFFFFF"/>
        </w:rPr>
        <w:t>Schellekens</w:t>
      </w:r>
      <w:proofErr w:type="spellEnd"/>
      <w:r w:rsidRPr="00354FA3">
        <w:rPr>
          <w:rFonts w:ascii="Times New Roman" w:hAnsi="Times New Roman" w:cs="Times New Roman"/>
          <w:color w:val="222222"/>
          <w:sz w:val="24"/>
          <w:szCs w:val="24"/>
          <w:shd w:val="clear" w:color="auto" w:fill="FFFFFF"/>
        </w:rPr>
        <w:t xml:space="preserve">, A. F., </w:t>
      </w:r>
      <w:proofErr w:type="spellStart"/>
      <w:r w:rsidRPr="00354FA3">
        <w:rPr>
          <w:rFonts w:ascii="Times New Roman" w:hAnsi="Times New Roman" w:cs="Times New Roman"/>
          <w:color w:val="222222"/>
          <w:sz w:val="24"/>
          <w:szCs w:val="24"/>
          <w:shd w:val="clear" w:color="auto" w:fill="FFFFFF"/>
        </w:rPr>
        <w:t>Kühn</w:t>
      </w:r>
      <w:proofErr w:type="spellEnd"/>
      <w:r w:rsidRPr="00354FA3">
        <w:rPr>
          <w:rFonts w:ascii="Times New Roman" w:hAnsi="Times New Roman" w:cs="Times New Roman"/>
          <w:color w:val="222222"/>
          <w:sz w:val="24"/>
          <w:szCs w:val="24"/>
          <w:shd w:val="clear" w:color="auto" w:fill="FFFFFF"/>
        </w:rPr>
        <w:t xml:space="preserve">, S., </w:t>
      </w:r>
      <w:proofErr w:type="spellStart"/>
      <w:r w:rsidRPr="00354FA3">
        <w:rPr>
          <w:rFonts w:ascii="Times New Roman" w:hAnsi="Times New Roman" w:cs="Times New Roman"/>
          <w:color w:val="222222"/>
          <w:sz w:val="24"/>
          <w:szCs w:val="24"/>
          <w:shd w:val="clear" w:color="auto" w:fill="FFFFFF"/>
        </w:rPr>
        <w:t>Machielse</w:t>
      </w:r>
      <w:proofErr w:type="spellEnd"/>
      <w:r w:rsidRPr="00354FA3">
        <w:rPr>
          <w:rFonts w:ascii="Times New Roman" w:hAnsi="Times New Roman" w:cs="Times New Roman"/>
          <w:color w:val="222222"/>
          <w:sz w:val="24"/>
          <w:szCs w:val="24"/>
          <w:shd w:val="clear" w:color="auto" w:fill="FFFFFF"/>
        </w:rPr>
        <w:t xml:space="preserve">, M. W., &amp; </w:t>
      </w:r>
      <w:proofErr w:type="spellStart"/>
      <w:r w:rsidRPr="00354FA3">
        <w:rPr>
          <w:rFonts w:ascii="Times New Roman" w:hAnsi="Times New Roman" w:cs="Times New Roman"/>
          <w:color w:val="222222"/>
          <w:sz w:val="24"/>
          <w:szCs w:val="24"/>
          <w:shd w:val="clear" w:color="auto" w:fill="FFFFFF"/>
        </w:rPr>
        <w:t>Sescousse</w:t>
      </w:r>
      <w:proofErr w:type="spellEnd"/>
      <w:r w:rsidRPr="00354FA3">
        <w:rPr>
          <w:rFonts w:ascii="Times New Roman" w:hAnsi="Times New Roman" w:cs="Times New Roman"/>
          <w:color w:val="222222"/>
          <w:sz w:val="24"/>
          <w:szCs w:val="24"/>
          <w:shd w:val="clear" w:color="auto" w:fill="FFFFFF"/>
        </w:rPr>
        <w:t>, G. (2017). Disruption of reward processing in addiction: an image-based meta-analysis of functional magnetic resonance imaging studies. </w:t>
      </w:r>
      <w:r w:rsidRPr="00354FA3">
        <w:rPr>
          <w:rFonts w:ascii="Times New Roman" w:hAnsi="Times New Roman" w:cs="Times New Roman"/>
          <w:i/>
          <w:iCs/>
          <w:color w:val="222222"/>
          <w:sz w:val="24"/>
          <w:szCs w:val="24"/>
          <w:shd w:val="clear" w:color="auto" w:fill="FFFFFF"/>
        </w:rPr>
        <w:t>JAMA psychiatry</w:t>
      </w:r>
      <w:r w:rsidRPr="00354FA3">
        <w:rPr>
          <w:rFonts w:ascii="Times New Roman" w:hAnsi="Times New Roman" w:cs="Times New Roman"/>
          <w:color w:val="222222"/>
          <w:sz w:val="24"/>
          <w:szCs w:val="24"/>
          <w:shd w:val="clear" w:color="auto" w:fill="FFFFFF"/>
        </w:rPr>
        <w:t>, </w:t>
      </w:r>
      <w:r w:rsidRPr="00354FA3">
        <w:rPr>
          <w:rFonts w:ascii="Times New Roman" w:hAnsi="Times New Roman" w:cs="Times New Roman"/>
          <w:i/>
          <w:iCs/>
          <w:color w:val="222222"/>
          <w:sz w:val="24"/>
          <w:szCs w:val="24"/>
          <w:shd w:val="clear" w:color="auto" w:fill="FFFFFF"/>
        </w:rPr>
        <w:t>74</w:t>
      </w:r>
      <w:r w:rsidRPr="00354FA3">
        <w:rPr>
          <w:rFonts w:ascii="Times New Roman" w:hAnsi="Times New Roman" w:cs="Times New Roman"/>
          <w:color w:val="222222"/>
          <w:sz w:val="24"/>
          <w:szCs w:val="24"/>
          <w:shd w:val="clear" w:color="auto" w:fill="FFFFFF"/>
        </w:rPr>
        <w:t>(4), 387-398.</w:t>
      </w:r>
    </w:p>
    <w:p w14:paraId="39013E12" w14:textId="20FA847B" w:rsidR="00817291" w:rsidRPr="00354FA3" w:rsidRDefault="00D33158"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 </w:t>
      </w:r>
      <w:proofErr w:type="spellStart"/>
      <w:r w:rsidR="00817291" w:rsidRPr="00354FA3">
        <w:rPr>
          <w:rFonts w:ascii="Times New Roman" w:hAnsi="Times New Roman" w:cs="Times New Roman"/>
          <w:color w:val="222222"/>
          <w:sz w:val="24"/>
          <w:szCs w:val="24"/>
          <w:shd w:val="clear" w:color="auto" w:fill="FFFFFF"/>
        </w:rPr>
        <w:t>Moosavian</w:t>
      </w:r>
      <w:proofErr w:type="spellEnd"/>
      <w:r w:rsidR="00817291" w:rsidRPr="00354FA3">
        <w:rPr>
          <w:rFonts w:ascii="Times New Roman" w:hAnsi="Times New Roman" w:cs="Times New Roman"/>
          <w:color w:val="222222"/>
          <w:sz w:val="24"/>
          <w:szCs w:val="24"/>
          <w:shd w:val="clear" w:color="auto" w:fill="FFFFFF"/>
        </w:rPr>
        <w:t>, E. (2020). A theoretical overview of the concept of anxiety and its role on emotion regulation from the perspective of psychoanalysis from Freud's time to the present. </w:t>
      </w:r>
      <w:proofErr w:type="spellStart"/>
      <w:r w:rsidR="00817291" w:rsidRPr="00354FA3">
        <w:rPr>
          <w:rFonts w:ascii="Times New Roman" w:hAnsi="Times New Roman" w:cs="Times New Roman"/>
          <w:i/>
          <w:iCs/>
          <w:color w:val="222222"/>
          <w:sz w:val="24"/>
          <w:szCs w:val="24"/>
          <w:shd w:val="clear" w:color="auto" w:fill="FFFFFF"/>
        </w:rPr>
        <w:t>Rooyesh</w:t>
      </w:r>
      <w:proofErr w:type="spellEnd"/>
      <w:r w:rsidR="00817291" w:rsidRPr="00354FA3">
        <w:rPr>
          <w:rFonts w:ascii="Times New Roman" w:hAnsi="Times New Roman" w:cs="Times New Roman"/>
          <w:i/>
          <w:iCs/>
          <w:color w:val="222222"/>
          <w:sz w:val="24"/>
          <w:szCs w:val="24"/>
          <w:shd w:val="clear" w:color="auto" w:fill="FFFFFF"/>
        </w:rPr>
        <w:t>-e-</w:t>
      </w:r>
      <w:proofErr w:type="spellStart"/>
      <w:r w:rsidR="00817291" w:rsidRPr="00354FA3">
        <w:rPr>
          <w:rFonts w:ascii="Times New Roman" w:hAnsi="Times New Roman" w:cs="Times New Roman"/>
          <w:i/>
          <w:iCs/>
          <w:color w:val="222222"/>
          <w:sz w:val="24"/>
          <w:szCs w:val="24"/>
          <w:shd w:val="clear" w:color="auto" w:fill="FFFFFF"/>
        </w:rPr>
        <w:t>Ravanshenasi</w:t>
      </w:r>
      <w:proofErr w:type="spellEnd"/>
      <w:r w:rsidR="00817291" w:rsidRPr="00354FA3">
        <w:rPr>
          <w:rFonts w:ascii="Times New Roman" w:hAnsi="Times New Roman" w:cs="Times New Roman"/>
          <w:i/>
          <w:iCs/>
          <w:color w:val="222222"/>
          <w:sz w:val="24"/>
          <w:szCs w:val="24"/>
          <w:shd w:val="clear" w:color="auto" w:fill="FFFFFF"/>
        </w:rPr>
        <w:t xml:space="preserve"> Journal (RRJ)</w:t>
      </w:r>
      <w:r w:rsidR="00817291" w:rsidRPr="00354FA3">
        <w:rPr>
          <w:rFonts w:ascii="Times New Roman" w:hAnsi="Times New Roman" w:cs="Times New Roman"/>
          <w:color w:val="222222"/>
          <w:sz w:val="24"/>
          <w:szCs w:val="24"/>
          <w:shd w:val="clear" w:color="auto" w:fill="FFFFFF"/>
        </w:rPr>
        <w:t>, </w:t>
      </w:r>
      <w:r w:rsidR="00817291" w:rsidRPr="00354FA3">
        <w:rPr>
          <w:rFonts w:ascii="Times New Roman" w:hAnsi="Times New Roman" w:cs="Times New Roman"/>
          <w:i/>
          <w:iCs/>
          <w:color w:val="222222"/>
          <w:sz w:val="24"/>
          <w:szCs w:val="24"/>
          <w:shd w:val="clear" w:color="auto" w:fill="FFFFFF"/>
        </w:rPr>
        <w:t>9</w:t>
      </w:r>
      <w:r w:rsidR="00817291" w:rsidRPr="00354FA3">
        <w:rPr>
          <w:rFonts w:ascii="Times New Roman" w:hAnsi="Times New Roman" w:cs="Times New Roman"/>
          <w:color w:val="222222"/>
          <w:sz w:val="24"/>
          <w:szCs w:val="24"/>
          <w:shd w:val="clear" w:color="auto" w:fill="FFFFFF"/>
        </w:rPr>
        <w:t>(1), 131-140.</w:t>
      </w:r>
    </w:p>
    <w:p w14:paraId="7FB71AC4" w14:textId="45B931BC" w:rsidR="00817291" w:rsidRPr="00354FA3" w:rsidRDefault="00D33158"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 </w:t>
      </w:r>
      <w:proofErr w:type="spellStart"/>
      <w:r w:rsidR="00817291" w:rsidRPr="00354FA3">
        <w:rPr>
          <w:rFonts w:ascii="Times New Roman" w:hAnsi="Times New Roman" w:cs="Times New Roman"/>
          <w:color w:val="222222"/>
          <w:sz w:val="24"/>
          <w:szCs w:val="24"/>
          <w:shd w:val="clear" w:color="auto" w:fill="FFFFFF"/>
        </w:rPr>
        <w:t>Nersessian</w:t>
      </w:r>
      <w:proofErr w:type="spellEnd"/>
      <w:r w:rsidR="00817291" w:rsidRPr="00354FA3">
        <w:rPr>
          <w:rFonts w:ascii="Times New Roman" w:hAnsi="Times New Roman" w:cs="Times New Roman"/>
          <w:color w:val="222222"/>
          <w:sz w:val="24"/>
          <w:szCs w:val="24"/>
          <w:shd w:val="clear" w:color="auto" w:fill="FFFFFF"/>
        </w:rPr>
        <w:t>, E. (2018). Psychoanalytic theory of anxiety: Proposals for reconsideration. In </w:t>
      </w:r>
      <w:proofErr w:type="gramStart"/>
      <w:r w:rsidR="00817291" w:rsidRPr="00354FA3">
        <w:rPr>
          <w:rFonts w:ascii="Times New Roman" w:hAnsi="Times New Roman" w:cs="Times New Roman"/>
          <w:i/>
          <w:iCs/>
          <w:color w:val="222222"/>
          <w:sz w:val="24"/>
          <w:szCs w:val="24"/>
          <w:shd w:val="clear" w:color="auto" w:fill="FFFFFF"/>
        </w:rPr>
        <w:t>On</w:t>
      </w:r>
      <w:proofErr w:type="gramEnd"/>
      <w:r w:rsidR="00817291" w:rsidRPr="00354FA3">
        <w:rPr>
          <w:rFonts w:ascii="Times New Roman" w:hAnsi="Times New Roman" w:cs="Times New Roman"/>
          <w:i/>
          <w:iCs/>
          <w:color w:val="222222"/>
          <w:sz w:val="24"/>
          <w:szCs w:val="24"/>
          <w:shd w:val="clear" w:color="auto" w:fill="FFFFFF"/>
        </w:rPr>
        <w:t xml:space="preserve"> Freud's Inhibitions, Symptoms and Anxiety</w:t>
      </w:r>
      <w:r w:rsidR="00817291" w:rsidRPr="00354FA3">
        <w:rPr>
          <w:rFonts w:ascii="Times New Roman" w:hAnsi="Times New Roman" w:cs="Times New Roman"/>
          <w:color w:val="222222"/>
          <w:sz w:val="24"/>
          <w:szCs w:val="24"/>
          <w:shd w:val="clear" w:color="auto" w:fill="FFFFFF"/>
        </w:rPr>
        <w:t> (pp. 172-184). Routledge.</w:t>
      </w:r>
    </w:p>
    <w:p w14:paraId="2E8AD66D" w14:textId="6CB5C4F9" w:rsidR="00817291" w:rsidRPr="00354FA3" w:rsidRDefault="00D33158"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t xml:space="preserve"> </w:t>
      </w:r>
      <w:r w:rsidR="00817291" w:rsidRPr="00354FA3">
        <w:rPr>
          <w:rFonts w:ascii="Times New Roman" w:hAnsi="Times New Roman" w:cs="Times New Roman"/>
          <w:color w:val="222222"/>
          <w:sz w:val="24"/>
          <w:szCs w:val="24"/>
          <w:shd w:val="clear" w:color="auto" w:fill="FFFFFF"/>
        </w:rPr>
        <w:t xml:space="preserve">O’Driscoll, M., Byrne, S., Mc </w:t>
      </w:r>
      <w:proofErr w:type="spellStart"/>
      <w:r w:rsidR="00817291" w:rsidRPr="00354FA3">
        <w:rPr>
          <w:rFonts w:ascii="Times New Roman" w:hAnsi="Times New Roman" w:cs="Times New Roman"/>
          <w:color w:val="222222"/>
          <w:sz w:val="24"/>
          <w:szCs w:val="24"/>
          <w:shd w:val="clear" w:color="auto" w:fill="FFFFFF"/>
        </w:rPr>
        <w:t>Gillicuddy</w:t>
      </w:r>
      <w:proofErr w:type="spellEnd"/>
      <w:r w:rsidR="00817291" w:rsidRPr="00354FA3">
        <w:rPr>
          <w:rFonts w:ascii="Times New Roman" w:hAnsi="Times New Roman" w:cs="Times New Roman"/>
          <w:color w:val="222222"/>
          <w:sz w:val="24"/>
          <w:szCs w:val="24"/>
          <w:shd w:val="clear" w:color="auto" w:fill="FFFFFF"/>
        </w:rPr>
        <w:t xml:space="preserve">, A., Lambert, S., &amp; </w:t>
      </w:r>
      <w:proofErr w:type="spellStart"/>
      <w:r w:rsidR="00817291" w:rsidRPr="00354FA3">
        <w:rPr>
          <w:rFonts w:ascii="Times New Roman" w:hAnsi="Times New Roman" w:cs="Times New Roman"/>
          <w:color w:val="222222"/>
          <w:sz w:val="24"/>
          <w:szCs w:val="24"/>
          <w:shd w:val="clear" w:color="auto" w:fill="FFFFFF"/>
        </w:rPr>
        <w:t>Sahm</w:t>
      </w:r>
      <w:proofErr w:type="spellEnd"/>
      <w:r w:rsidR="00817291" w:rsidRPr="00354FA3">
        <w:rPr>
          <w:rFonts w:ascii="Times New Roman" w:hAnsi="Times New Roman" w:cs="Times New Roman"/>
          <w:color w:val="222222"/>
          <w:sz w:val="24"/>
          <w:szCs w:val="24"/>
          <w:shd w:val="clear" w:color="auto" w:fill="FFFFFF"/>
        </w:rPr>
        <w:t>, L. J. (2017). The effects of mindfulness-based interventions for health and social care undergraduate students–a systematic review of the literature. </w:t>
      </w:r>
      <w:r w:rsidR="00817291" w:rsidRPr="00354FA3">
        <w:rPr>
          <w:rFonts w:ascii="Times New Roman" w:hAnsi="Times New Roman" w:cs="Times New Roman"/>
          <w:i/>
          <w:iCs/>
          <w:color w:val="222222"/>
          <w:sz w:val="24"/>
          <w:szCs w:val="24"/>
          <w:shd w:val="clear" w:color="auto" w:fill="FFFFFF"/>
        </w:rPr>
        <w:t>Psychology, health &amp; medicine</w:t>
      </w:r>
      <w:r w:rsidR="00817291" w:rsidRPr="00354FA3">
        <w:rPr>
          <w:rFonts w:ascii="Times New Roman" w:hAnsi="Times New Roman" w:cs="Times New Roman"/>
          <w:color w:val="222222"/>
          <w:sz w:val="24"/>
          <w:szCs w:val="24"/>
          <w:shd w:val="clear" w:color="auto" w:fill="FFFFFF"/>
        </w:rPr>
        <w:t>, </w:t>
      </w:r>
      <w:r w:rsidR="00817291" w:rsidRPr="00354FA3">
        <w:rPr>
          <w:rFonts w:ascii="Times New Roman" w:hAnsi="Times New Roman" w:cs="Times New Roman"/>
          <w:i/>
          <w:iCs/>
          <w:color w:val="222222"/>
          <w:sz w:val="24"/>
          <w:szCs w:val="24"/>
          <w:shd w:val="clear" w:color="auto" w:fill="FFFFFF"/>
        </w:rPr>
        <w:t>22</w:t>
      </w:r>
      <w:r w:rsidR="00817291" w:rsidRPr="00354FA3">
        <w:rPr>
          <w:rFonts w:ascii="Times New Roman" w:hAnsi="Times New Roman" w:cs="Times New Roman"/>
          <w:color w:val="222222"/>
          <w:sz w:val="24"/>
          <w:szCs w:val="24"/>
          <w:shd w:val="clear" w:color="auto" w:fill="FFFFFF"/>
        </w:rPr>
        <w:t>(7), 851-865.</w:t>
      </w:r>
    </w:p>
    <w:p w14:paraId="1F50EBF1" w14:textId="302BF248" w:rsidR="00817291" w:rsidRPr="00354FA3" w:rsidRDefault="00D33158" w:rsidP="00D33158">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54FA3">
        <w:rPr>
          <w:rFonts w:ascii="Times New Roman" w:hAnsi="Times New Roman" w:cs="Times New Roman"/>
          <w:color w:val="222222"/>
          <w:sz w:val="24"/>
          <w:szCs w:val="24"/>
          <w:shd w:val="clear" w:color="auto" w:fill="FFFFFF"/>
        </w:rPr>
        <w:lastRenderedPageBreak/>
        <w:t xml:space="preserve"> </w:t>
      </w:r>
      <w:proofErr w:type="spellStart"/>
      <w:r w:rsidR="00817291" w:rsidRPr="00354FA3">
        <w:rPr>
          <w:rFonts w:ascii="Times New Roman" w:hAnsi="Times New Roman" w:cs="Times New Roman"/>
          <w:color w:val="222222"/>
          <w:sz w:val="24"/>
          <w:szCs w:val="24"/>
          <w:shd w:val="clear" w:color="auto" w:fill="FFFFFF"/>
        </w:rPr>
        <w:t>Starkstein</w:t>
      </w:r>
      <w:proofErr w:type="spellEnd"/>
      <w:r w:rsidR="00817291" w:rsidRPr="00354FA3">
        <w:rPr>
          <w:rFonts w:ascii="Times New Roman" w:hAnsi="Times New Roman" w:cs="Times New Roman"/>
          <w:color w:val="222222"/>
          <w:sz w:val="24"/>
          <w:szCs w:val="24"/>
          <w:shd w:val="clear" w:color="auto" w:fill="FFFFFF"/>
        </w:rPr>
        <w:t>, S. (2018). Sigmund Freud and the psychoanalytical concept of fear and anxiety. In </w:t>
      </w:r>
      <w:r w:rsidR="00817291" w:rsidRPr="00354FA3">
        <w:rPr>
          <w:rFonts w:ascii="Times New Roman" w:hAnsi="Times New Roman" w:cs="Times New Roman"/>
          <w:i/>
          <w:iCs/>
          <w:color w:val="222222"/>
          <w:sz w:val="24"/>
          <w:szCs w:val="24"/>
          <w:shd w:val="clear" w:color="auto" w:fill="FFFFFF"/>
        </w:rPr>
        <w:t>A Conceptual and Therapeutic Analysis of Fear</w:t>
      </w:r>
      <w:r w:rsidR="00817291" w:rsidRPr="00354FA3">
        <w:rPr>
          <w:rFonts w:ascii="Times New Roman" w:hAnsi="Times New Roman" w:cs="Times New Roman"/>
          <w:color w:val="222222"/>
          <w:sz w:val="24"/>
          <w:szCs w:val="24"/>
          <w:shd w:val="clear" w:color="auto" w:fill="FFFFFF"/>
        </w:rPr>
        <w:t> (pp. 231-257). Palgrave Macmillan, Cham.</w:t>
      </w:r>
    </w:p>
    <w:sectPr w:rsidR="00817291" w:rsidRPr="00354FA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C21DA" w14:textId="77777777" w:rsidR="00D144BA" w:rsidRDefault="00D144BA" w:rsidP="00817291">
      <w:pPr>
        <w:spacing w:after="0" w:line="240" w:lineRule="auto"/>
      </w:pPr>
      <w:r>
        <w:separator/>
      </w:r>
    </w:p>
  </w:endnote>
  <w:endnote w:type="continuationSeparator" w:id="0">
    <w:p w14:paraId="1A82C48F" w14:textId="77777777" w:rsidR="00D144BA" w:rsidRDefault="00D144BA" w:rsidP="00817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0961661"/>
      <w:docPartObj>
        <w:docPartGallery w:val="Page Numbers (Bottom of Page)"/>
        <w:docPartUnique/>
      </w:docPartObj>
    </w:sdtPr>
    <w:sdtEndPr>
      <w:rPr>
        <w:noProof/>
      </w:rPr>
    </w:sdtEndPr>
    <w:sdtContent>
      <w:p w14:paraId="14E12204" w14:textId="614D4894" w:rsidR="00817291" w:rsidRDefault="008172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37F74C" w14:textId="77777777" w:rsidR="00817291" w:rsidRDefault="00817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69973F" w14:textId="77777777" w:rsidR="00D144BA" w:rsidRDefault="00D144BA" w:rsidP="00817291">
      <w:pPr>
        <w:spacing w:after="0" w:line="240" w:lineRule="auto"/>
      </w:pPr>
      <w:r>
        <w:separator/>
      </w:r>
    </w:p>
  </w:footnote>
  <w:footnote w:type="continuationSeparator" w:id="0">
    <w:p w14:paraId="0083BA8F" w14:textId="77777777" w:rsidR="00D144BA" w:rsidRDefault="00D144BA" w:rsidP="008172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277635"/>
    <w:multiLevelType w:val="hybridMultilevel"/>
    <w:tmpl w:val="4EEC1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223"/>
    <w:rsid w:val="00012807"/>
    <w:rsid w:val="00020383"/>
    <w:rsid w:val="00041E72"/>
    <w:rsid w:val="00060313"/>
    <w:rsid w:val="00076D94"/>
    <w:rsid w:val="0008322B"/>
    <w:rsid w:val="00085E9D"/>
    <w:rsid w:val="000A4900"/>
    <w:rsid w:val="000D5A7E"/>
    <w:rsid w:val="000F542C"/>
    <w:rsid w:val="001003C1"/>
    <w:rsid w:val="0010232F"/>
    <w:rsid w:val="00151E14"/>
    <w:rsid w:val="00157676"/>
    <w:rsid w:val="001630C8"/>
    <w:rsid w:val="001749B6"/>
    <w:rsid w:val="0017623A"/>
    <w:rsid w:val="001B227E"/>
    <w:rsid w:val="002279BE"/>
    <w:rsid w:val="00230424"/>
    <w:rsid w:val="002423AF"/>
    <w:rsid w:val="0026124B"/>
    <w:rsid w:val="00280DA5"/>
    <w:rsid w:val="002B5935"/>
    <w:rsid w:val="002B7476"/>
    <w:rsid w:val="002D047A"/>
    <w:rsid w:val="002D625A"/>
    <w:rsid w:val="002E214A"/>
    <w:rsid w:val="002F0241"/>
    <w:rsid w:val="002F50B0"/>
    <w:rsid w:val="003223DA"/>
    <w:rsid w:val="00327380"/>
    <w:rsid w:val="003340FA"/>
    <w:rsid w:val="003546F9"/>
    <w:rsid w:val="00354FA3"/>
    <w:rsid w:val="00383201"/>
    <w:rsid w:val="00394A9E"/>
    <w:rsid w:val="003C5581"/>
    <w:rsid w:val="003C6225"/>
    <w:rsid w:val="003E5591"/>
    <w:rsid w:val="00423468"/>
    <w:rsid w:val="00436462"/>
    <w:rsid w:val="00486B59"/>
    <w:rsid w:val="004D17EA"/>
    <w:rsid w:val="004E4BBD"/>
    <w:rsid w:val="00595B85"/>
    <w:rsid w:val="005E46D4"/>
    <w:rsid w:val="00607D3C"/>
    <w:rsid w:val="00624897"/>
    <w:rsid w:val="006405F5"/>
    <w:rsid w:val="00671D3C"/>
    <w:rsid w:val="00692466"/>
    <w:rsid w:val="006B5F7E"/>
    <w:rsid w:val="006E775F"/>
    <w:rsid w:val="00702CE6"/>
    <w:rsid w:val="00712C52"/>
    <w:rsid w:val="00751188"/>
    <w:rsid w:val="00762C1C"/>
    <w:rsid w:val="00764C8C"/>
    <w:rsid w:val="007B5D80"/>
    <w:rsid w:val="007E21A0"/>
    <w:rsid w:val="008070EA"/>
    <w:rsid w:val="00817291"/>
    <w:rsid w:val="00824950"/>
    <w:rsid w:val="00831970"/>
    <w:rsid w:val="0085142B"/>
    <w:rsid w:val="00871585"/>
    <w:rsid w:val="008A7357"/>
    <w:rsid w:val="008C0401"/>
    <w:rsid w:val="008D246F"/>
    <w:rsid w:val="008E036B"/>
    <w:rsid w:val="008E745A"/>
    <w:rsid w:val="008F732B"/>
    <w:rsid w:val="00902208"/>
    <w:rsid w:val="00930E7D"/>
    <w:rsid w:val="0094517A"/>
    <w:rsid w:val="00970F04"/>
    <w:rsid w:val="00991223"/>
    <w:rsid w:val="009C4E4A"/>
    <w:rsid w:val="009D1E19"/>
    <w:rsid w:val="009F5CB7"/>
    <w:rsid w:val="00A21642"/>
    <w:rsid w:val="00A33AE9"/>
    <w:rsid w:val="00A45635"/>
    <w:rsid w:val="00A618C3"/>
    <w:rsid w:val="00A72822"/>
    <w:rsid w:val="00A82EE8"/>
    <w:rsid w:val="00AC42AB"/>
    <w:rsid w:val="00B10B79"/>
    <w:rsid w:val="00B16AEA"/>
    <w:rsid w:val="00B81F96"/>
    <w:rsid w:val="00BB0C00"/>
    <w:rsid w:val="00BD5148"/>
    <w:rsid w:val="00BE0AD8"/>
    <w:rsid w:val="00C30D44"/>
    <w:rsid w:val="00C40198"/>
    <w:rsid w:val="00C577C1"/>
    <w:rsid w:val="00C749AE"/>
    <w:rsid w:val="00C769D9"/>
    <w:rsid w:val="00C90F43"/>
    <w:rsid w:val="00C955F2"/>
    <w:rsid w:val="00CA0635"/>
    <w:rsid w:val="00CA095F"/>
    <w:rsid w:val="00CD30F4"/>
    <w:rsid w:val="00CE1B8F"/>
    <w:rsid w:val="00D144BA"/>
    <w:rsid w:val="00D33158"/>
    <w:rsid w:val="00D346B3"/>
    <w:rsid w:val="00D64FC2"/>
    <w:rsid w:val="00D94177"/>
    <w:rsid w:val="00D95B44"/>
    <w:rsid w:val="00DC5F5D"/>
    <w:rsid w:val="00DE555C"/>
    <w:rsid w:val="00DE637B"/>
    <w:rsid w:val="00E03651"/>
    <w:rsid w:val="00E4455B"/>
    <w:rsid w:val="00E468F7"/>
    <w:rsid w:val="00E46E09"/>
    <w:rsid w:val="00E5303D"/>
    <w:rsid w:val="00E7553D"/>
    <w:rsid w:val="00E82B06"/>
    <w:rsid w:val="00EC7345"/>
    <w:rsid w:val="00ED6B93"/>
    <w:rsid w:val="00F105C4"/>
    <w:rsid w:val="00F15515"/>
    <w:rsid w:val="00F15C0C"/>
    <w:rsid w:val="00F169DE"/>
    <w:rsid w:val="00F364E1"/>
    <w:rsid w:val="00F4479F"/>
    <w:rsid w:val="00F621D8"/>
    <w:rsid w:val="00F87C26"/>
    <w:rsid w:val="00F952DC"/>
    <w:rsid w:val="00FB2AA4"/>
    <w:rsid w:val="00FC74E3"/>
    <w:rsid w:val="00FD29E9"/>
    <w:rsid w:val="00FD7C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9D30"/>
  <w15:chartTrackingRefBased/>
  <w15:docId w15:val="{F6948D5B-6672-41D6-83DC-98195E209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2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49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9B6"/>
    <w:rPr>
      <w:rFonts w:ascii="Segoe UI" w:hAnsi="Segoe UI" w:cs="Segoe UI"/>
      <w:sz w:val="18"/>
      <w:szCs w:val="18"/>
    </w:rPr>
  </w:style>
  <w:style w:type="character" w:customStyle="1" w:styleId="Heading1Char">
    <w:name w:val="Heading 1 Char"/>
    <w:basedOn w:val="DefaultParagraphFont"/>
    <w:link w:val="Heading1"/>
    <w:uiPriority w:val="9"/>
    <w:rsid w:val="008172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7291"/>
    <w:pPr>
      <w:outlineLvl w:val="9"/>
    </w:pPr>
    <w:rPr>
      <w:lang w:val="en-US"/>
    </w:rPr>
  </w:style>
  <w:style w:type="paragraph" w:styleId="TOC1">
    <w:name w:val="toc 1"/>
    <w:basedOn w:val="Normal"/>
    <w:next w:val="Normal"/>
    <w:autoRedefine/>
    <w:uiPriority w:val="39"/>
    <w:unhideWhenUsed/>
    <w:rsid w:val="00817291"/>
    <w:pPr>
      <w:spacing w:after="100"/>
    </w:pPr>
  </w:style>
  <w:style w:type="character" w:styleId="Hyperlink">
    <w:name w:val="Hyperlink"/>
    <w:basedOn w:val="DefaultParagraphFont"/>
    <w:uiPriority w:val="99"/>
    <w:unhideWhenUsed/>
    <w:rsid w:val="00817291"/>
    <w:rPr>
      <w:color w:val="0563C1" w:themeColor="hyperlink"/>
      <w:u w:val="single"/>
    </w:rPr>
  </w:style>
  <w:style w:type="paragraph" w:styleId="Header">
    <w:name w:val="header"/>
    <w:basedOn w:val="Normal"/>
    <w:link w:val="HeaderChar"/>
    <w:uiPriority w:val="99"/>
    <w:unhideWhenUsed/>
    <w:rsid w:val="00817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291"/>
  </w:style>
  <w:style w:type="paragraph" w:styleId="Footer">
    <w:name w:val="footer"/>
    <w:basedOn w:val="Normal"/>
    <w:link w:val="FooterChar"/>
    <w:uiPriority w:val="99"/>
    <w:unhideWhenUsed/>
    <w:rsid w:val="00817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291"/>
  </w:style>
  <w:style w:type="paragraph" w:styleId="ListParagraph">
    <w:name w:val="List Paragraph"/>
    <w:basedOn w:val="Normal"/>
    <w:uiPriority w:val="34"/>
    <w:qFormat/>
    <w:rsid w:val="00D33158"/>
    <w:pPr>
      <w:ind w:left="720"/>
      <w:contextualSpacing/>
    </w:pPr>
  </w:style>
  <w:style w:type="paragraph" w:styleId="NoSpacing">
    <w:name w:val="No Spacing"/>
    <w:uiPriority w:val="1"/>
    <w:qFormat/>
    <w:rsid w:val="00354FA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8B977-688B-48EC-9033-98BDB9937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2320</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Tasneem Adnan</dc:creator>
  <cp:keywords/>
  <dc:description/>
  <cp:lastModifiedBy>monica.rusti@outlook.com</cp:lastModifiedBy>
  <cp:revision>9</cp:revision>
  <dcterms:created xsi:type="dcterms:W3CDTF">2020-08-18T17:10:00Z</dcterms:created>
  <dcterms:modified xsi:type="dcterms:W3CDTF">2020-09-02T07:38:00Z</dcterms:modified>
</cp:coreProperties>
</file>