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4421D" w:rsidRPr="0024421D" w:rsidRDefault="0024421D" w:rsidP="0024421D">
      <w:pPr>
        <w:shd w:val="clear" w:color="auto" w:fill="FFFFFF"/>
        <w:spacing w:before="900" w:after="150" w:line="240" w:lineRule="auto"/>
        <w:outlineLvl w:val="0"/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</w:pPr>
      <w:proofErr w:type="spellStart"/>
      <w:r w:rsidRPr="0024421D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Cysylltu’r</w:t>
      </w:r>
      <w:proofErr w:type="spellEnd"/>
      <w:r w:rsidRPr="0024421D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cenedlaethau</w:t>
      </w:r>
      <w:proofErr w:type="spellEnd"/>
    </w:p>
    <w:p w:rsidR="0024421D" w:rsidRPr="0024421D" w:rsidRDefault="0024421D" w:rsidP="0024421D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4" w:history="1">
        <w:proofErr w:type="spellStart"/>
        <w:r w:rsidRPr="0024421D">
          <w:rPr>
            <w:rFonts w:ascii="Times New Roman" w:eastAsia="Times New Roman" w:hAnsi="Times New Roman" w:cs="Times New Roman"/>
            <w:color w:val="555555"/>
            <w:sz w:val="27"/>
            <w:szCs w:val="27"/>
            <w:lang w:eastAsia="en-GB"/>
          </w:rPr>
          <w:t>Argraffu’r</w:t>
        </w:r>
        <w:proofErr w:type="spellEnd"/>
        <w:r w:rsidRPr="0024421D">
          <w:rPr>
            <w:rFonts w:ascii="Times New Roman" w:eastAsia="Times New Roman" w:hAnsi="Times New Roman" w:cs="Times New Roman"/>
            <w:color w:val="555555"/>
            <w:sz w:val="27"/>
            <w:szCs w:val="27"/>
            <w:lang w:eastAsia="en-GB"/>
          </w:rPr>
          <w:t xml:space="preserve"> </w:t>
        </w:r>
        <w:proofErr w:type="spellStart"/>
        <w:r w:rsidRPr="0024421D">
          <w:rPr>
            <w:rFonts w:ascii="Times New Roman" w:eastAsia="Times New Roman" w:hAnsi="Times New Roman" w:cs="Times New Roman"/>
            <w:color w:val="555555"/>
            <w:sz w:val="27"/>
            <w:szCs w:val="27"/>
            <w:lang w:eastAsia="en-GB"/>
          </w:rPr>
          <w:t>dudalen</w:t>
        </w:r>
        <w:proofErr w:type="spellEnd"/>
        <w:r w:rsidRPr="0024421D">
          <w:rPr>
            <w:rFonts w:ascii="Times New Roman" w:eastAsia="Times New Roman" w:hAnsi="Times New Roman" w:cs="Times New Roman"/>
            <w:color w:val="555555"/>
            <w:sz w:val="27"/>
            <w:szCs w:val="27"/>
            <w:lang w:eastAsia="en-GB"/>
          </w:rPr>
          <w:t xml:space="preserve"> hon</w:t>
        </w:r>
      </w:hyperlink>
    </w:p>
    <w:p w:rsidR="0024421D" w:rsidRPr="0024421D" w:rsidRDefault="0024421D" w:rsidP="0024421D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21D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7324725" cy="3429000"/>
            <wp:effectExtent l="0" t="0" r="9525" b="0"/>
            <wp:docPr id="1" name="Picture 1" descr="Choir with their tu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oir with their tutor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2472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4421D" w:rsidRPr="0024421D" w:rsidRDefault="0024421D" w:rsidP="0024421D">
      <w:pPr>
        <w:spacing w:before="660" w:after="66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21D"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6" style="width:0;height:0" o:hralign="center" o:hrstd="t" o:hrnoshade="t" o:hr="t" fillcolor="#555" stroked="f"/>
        </w:pict>
      </w:r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Ysgol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Eglwys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Nghymru’r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Santes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Fair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ymweld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chartref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bob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wythnos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ymarfer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â’r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 Nod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rhoi’n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ôl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gwella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iechyd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oedolion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hŷn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cyfle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plant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ryngweithio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phobl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eraill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ac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maent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datblygu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hyder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hunan-barch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Erbyn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uchafbwynt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wythnos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lawer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ac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creu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cyfeillgarwch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gwerthfawr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 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cyfle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ymarfer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medrau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llythrennedd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darparu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ymdeimlad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gyflawni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24421D" w:rsidRPr="0024421D" w:rsidRDefault="0024421D" w:rsidP="0024421D">
      <w:pPr>
        <w:spacing w:before="660" w:after="66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421D"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7" style="width:0;height:0" o:hralign="center" o:hrstd="t" o:hrnoshade="t" o:hr="t" fillcolor="#555" stroked="f"/>
        </w:pict>
      </w:r>
    </w:p>
    <w:p w:rsidR="0024421D" w:rsidRPr="0024421D" w:rsidRDefault="0024421D" w:rsidP="0024421D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Nifer</w:t>
      </w:r>
      <w:proofErr w:type="spellEnd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: 241</w:t>
      </w:r>
    </w:p>
    <w:p w:rsidR="0024421D" w:rsidRPr="0024421D" w:rsidRDefault="0024421D" w:rsidP="0024421D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lastRenderedPageBreak/>
        <w:t>Ystod</w:t>
      </w:r>
      <w:proofErr w:type="spellEnd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oedran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: 3-11</w:t>
      </w:r>
    </w:p>
    <w:p w:rsidR="0024421D" w:rsidRPr="0024421D" w:rsidRDefault="0024421D" w:rsidP="0024421D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Dyddiad</w:t>
      </w:r>
      <w:proofErr w:type="spellEnd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arolygiad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: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Mawrth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2019</w:t>
      </w:r>
    </w:p>
    <w:p w:rsidR="0024421D" w:rsidRPr="0024421D" w:rsidRDefault="0024421D" w:rsidP="0024421D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</w:t>
      </w:r>
    </w:p>
    <w:p w:rsidR="0024421D" w:rsidRPr="0024421D" w:rsidRDefault="0024421D" w:rsidP="0024421D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Gwybodaeth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am yr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ysgol</w:t>
      </w:r>
      <w:proofErr w:type="spellEnd"/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Ysgol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wirfoddol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gynorthwyir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3-11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cyfrwng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Saesneg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awdurdod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Blaenau Gwent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Ysgol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Eglwys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Nghymru'r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Santes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Fair.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darparu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addysg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Eglwys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Nghymru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cymuned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Bryn-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mawr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ardal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ehangach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Esgobaeth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Abertawe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Aberhonddu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248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gofrestr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tua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12%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gymwys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gael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prydau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am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ddim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islaw’r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cyfartaledd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cynradd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18%.  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bron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pob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</w:t>
      </w:r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siarad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Saesneg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fel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mamiaith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dod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gefndir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Prydeinig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Nid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unrhyw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rhugl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Gymraeg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12%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anghenion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addysgol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arbennig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is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na’r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ffigur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21%.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Cyfran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datganiad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anghenion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addysgol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arbennig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 1</w:t>
      </w:r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%.  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islaw’r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ffigur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2.4%.</w:t>
      </w:r>
    </w:p>
    <w:p w:rsidR="0024421D" w:rsidRPr="0024421D" w:rsidRDefault="0024421D" w:rsidP="0024421D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Cyd-destun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a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chefndir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yr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arfer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effeithiol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neu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arloesol</w:t>
      </w:r>
      <w:proofErr w:type="spellEnd"/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Mynychodd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aelod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uwch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dîm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arweinyddiaeth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arwain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lansiad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digwyddiad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‘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Cysylltu’r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’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Ffrind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mis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Mehefin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2018, ac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fe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wnaeth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hysbrydoli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gysylltu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chartref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archwilio’r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syniad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ymweld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datblygu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bosibl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prif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nod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‘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rhoi’n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ôl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’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: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gwella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iechyd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oedolion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hŷn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cyfle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plant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ryngweithio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phobl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eraill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Byddai’r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prosiect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gweddu’n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agos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raglen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addysg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seiliedig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werthoedd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24421D" w:rsidRPr="0024421D" w:rsidRDefault="0024421D" w:rsidP="0024421D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lastRenderedPageBreak/>
        <w:t>Disgrifiad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o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natur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y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strategaeth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neu’r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gweithgaredd</w:t>
      </w:r>
      <w:proofErr w:type="spellEnd"/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Ysgol,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cynnwys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tua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45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(40%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gyfnod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allweddol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 / 20%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boblogaeth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)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ymweld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chartref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bob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wythnos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ymarfer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phreswylwyr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sesiwn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cynnwys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caneuon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cynhesu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ymarfer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caneuon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eraill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amser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anffurfiol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diwedd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sgwrsio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chymdeithasu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â’r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Cymaint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poblogrwydd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sesiynau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gyfleusterau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eraill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aelodau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teulu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cartref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aelodau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eraill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mynychu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enghraifft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Swyddogion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Cymunedol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Heddlu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mynychu’n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rheolaidd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sesiynau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</w:t>
      </w:r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I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ddechrau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amcan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perfformio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cyngerdd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cymunedol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goffáu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canmlwyddiant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Cadoediad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ganlyniad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frwdfrydedd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pawb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cymryd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parhau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fynd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nerth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nerth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barhau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ymarfer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bob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wythnos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pherfformio’n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rheolaidd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digwyddiadau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cymunedol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prosiect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parhau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ddatblygu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elfennau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pellach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grŵp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iwcalili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eisoes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wedi’i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sefydlu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gydag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ymarferion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wythnosol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clwb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garddio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dechrau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ystod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Haf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bwriedir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dechrau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clwb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coginio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misoedd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ddod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24421D" w:rsidRPr="0024421D" w:rsidRDefault="0024421D" w:rsidP="0024421D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Beth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fu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effaith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y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gwaith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hwn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ar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ddarpariaeth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a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safonau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dysgwyr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?</w:t>
      </w:r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pawb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mynychu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mwynhau’r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rhyngweithio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canu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ac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staff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cartref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sylwi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bod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‘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dod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’ pan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fydd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plant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ymweld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bellach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yw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uchafbwynt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wythnos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lawer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staff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gweld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datblygu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ran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hyder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hunan-barch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fel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prosiect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trwy’r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perfformiadau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rhyngweithio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cymdeithasol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cyfle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gwerthfawr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ymarfer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gwella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medrau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llythrennedd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rheolaidd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hynod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falch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ac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cyfrannu’n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dda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at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synnwyr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werth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chyflawniad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Ni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ellir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tanamcangyfrif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gwerth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perthnasoedd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ffurfiwyd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ac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fe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gaiff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anrhegion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chardiau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pen-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blwydd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cyfnewid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</w:t>
      </w:r>
    </w:p>
    <w:p w:rsidR="0024421D" w:rsidRPr="0024421D" w:rsidRDefault="0024421D" w:rsidP="0024421D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Sut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ydych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chi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wedi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rhannu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eich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arfer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 xml:space="preserve"> </w:t>
      </w:r>
      <w:proofErr w:type="spellStart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dda</w:t>
      </w:r>
      <w:proofErr w:type="spellEnd"/>
      <w:r w:rsidRPr="0024421D">
        <w:rPr>
          <w:rFonts w:ascii="Arial" w:eastAsia="Times New Roman" w:hAnsi="Arial" w:cs="Arial"/>
          <w:b/>
          <w:bCs/>
          <w:color w:val="111111"/>
          <w:sz w:val="33"/>
          <w:szCs w:val="33"/>
          <w:lang w:eastAsia="en-GB"/>
        </w:rPr>
        <w:t>?</w:t>
      </w:r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lastRenderedPageBreak/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perfformio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nifer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ddigwyddiadau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cymunedol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rannu’r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gwaith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da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tra’n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darparu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cyfleoedd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gwerthfawr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berfformio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perfformio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cynadleddau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roi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mwy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gyfle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roi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enghraifft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wirioneddol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waith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sy’n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mynychu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côr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cymryd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ambell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astudiaeth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achos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gynnwys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</w:t>
      </w:r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Esgobaeth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chwblhawyd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fldChar w:fldCharType="begin"/>
      </w: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instrText xml:space="preserve"> HYPERLINK "http://https/www.youtube.com/watch?v=tfIaEVjyDYo" \t "_blank" </w:instrText>
      </w: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fldChar w:fldCharType="separate"/>
      </w:r>
      <w:r w:rsidRPr="0024421D">
        <w:rPr>
          <w:rFonts w:ascii="Helvetica" w:eastAsia="Times New Roman" w:hAnsi="Helvetica" w:cs="Helvetica"/>
          <w:color w:val="2A7AB0"/>
          <w:sz w:val="27"/>
          <w:szCs w:val="27"/>
          <w:lang w:eastAsia="en-GB"/>
        </w:rPr>
        <w:t>fideo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fldChar w:fldCharType="end"/>
      </w: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gwaith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Ngwanwyn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2019.  </w:t>
      </w:r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defnyddio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cyfryngau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cymdeithasol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rannu’r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arfer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dda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ond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proofErr w:type="gram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dangos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mwynhad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budd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gwerth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gaiff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phreswylwyr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cartref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prosiect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arbennig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hwn</w:t>
      </w:r>
      <w:proofErr w:type="spellEnd"/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24421D" w:rsidRPr="0024421D" w:rsidRDefault="0024421D" w:rsidP="0024421D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Cysylltiadau</w:t>
      </w:r>
      <w:proofErr w:type="spellEnd"/>
      <w:r w:rsidRPr="0024421D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:</w:t>
      </w:r>
      <w:r w:rsidRPr="0024421D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</w:t>
      </w:r>
      <w:hyperlink r:id="rId6" w:history="1">
        <w:r w:rsidRPr="0024421D">
          <w:rPr>
            <w:rFonts w:ascii="Helvetica" w:eastAsia="Times New Roman" w:hAnsi="Helvetica" w:cs="Helvetica"/>
            <w:color w:val="2A7AB0"/>
            <w:sz w:val="27"/>
            <w:szCs w:val="27"/>
            <w:lang w:eastAsia="en-GB"/>
          </w:rPr>
          <w:t>https://www.stmarysciw.co.uk/</w:t>
        </w:r>
      </w:hyperlink>
    </w:p>
    <w:p w:rsidR="00025523" w:rsidRDefault="0024421D" w:rsidP="0024421D">
      <w:hyperlink r:id="rId7" w:history="1">
        <w:r w:rsidRPr="0024421D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br/>
        </w:r>
      </w:hyperlink>
      <w:bookmarkStart w:id="0" w:name="_GoBack"/>
      <w:bookmarkEnd w:id="0"/>
    </w:p>
    <w:sectPr w:rsidR="00025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421D"/>
    <w:rsid w:val="00025523"/>
    <w:rsid w:val="001A3181"/>
    <w:rsid w:val="001C0F5B"/>
    <w:rsid w:val="0024421D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E6B2971-4622-4941-A3BD-6A36E014C8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4421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24421D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421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4421D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4421D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2442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4421D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9825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068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910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8652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73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038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6111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9523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12351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4258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96705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69610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styn.llyw.cymru/" TargetMode="External"/><Relationship Id="rId12" Type="http://schemas.openxmlformats.org/officeDocument/2006/relationships/customXml" Target="../customXml/item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tmarysciw.co.uk/" TargetMode="External"/><Relationship Id="rId11" Type="http://schemas.openxmlformats.org/officeDocument/2006/relationships/customXml" Target="../customXml/item2.xml"/><Relationship Id="rId5" Type="http://schemas.openxmlformats.org/officeDocument/2006/relationships/image" Target="media/image1.png"/><Relationship Id="rId10" Type="http://schemas.openxmlformats.org/officeDocument/2006/relationships/customXml" Target="../customXml/item1.xml"/><Relationship Id="rId4" Type="http://schemas.openxmlformats.org/officeDocument/2006/relationships/hyperlink" Target="javascript:window.print();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896EAC18-AADC-40DB-9390-8FA01ACF29B9}"/>
</file>

<file path=customXml/itemProps2.xml><?xml version="1.0" encoding="utf-8"?>
<ds:datastoreItem xmlns:ds="http://schemas.openxmlformats.org/officeDocument/2006/customXml" ds:itemID="{5CE6785F-2537-4B27-A97E-72E7D508FF29}"/>
</file>

<file path=customXml/itemProps3.xml><?xml version="1.0" encoding="utf-8"?>
<ds:datastoreItem xmlns:ds="http://schemas.openxmlformats.org/officeDocument/2006/customXml" ds:itemID="{259E139F-D1C2-4486-AD97-E62D670FFED3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771</Words>
  <Characters>4396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2020-01-03T15:30:00Z</dcterms:created>
  <dcterms:modified xsi:type="dcterms:W3CDTF">2020-01-03T15:30:00Z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