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E6E42" w14:textId="27627F40" w:rsidR="00BD2C29" w:rsidRPr="005E3D1A" w:rsidRDefault="00BD2C29" w:rsidP="00BD2C29">
      <w:pPr>
        <w:jc w:val="center"/>
        <w:rPr>
          <w:rFonts w:eastAsiaTheme="minorEastAsia"/>
          <w:noProof/>
          <w:sz w:val="72"/>
          <w:szCs w:val="72"/>
          <w:lang w:eastAsia="en-GB"/>
        </w:rPr>
      </w:pPr>
      <w:r w:rsidRPr="005E3D1A">
        <w:rPr>
          <w:rFonts w:eastAsiaTheme="minorEastAsia"/>
          <w:noProof/>
          <w:sz w:val="72"/>
          <w:szCs w:val="72"/>
          <w:lang w:eastAsia="en-GB"/>
        </w:rPr>
        <w:t xml:space="preserve">Assessment </w:t>
      </w:r>
      <w:r>
        <w:rPr>
          <w:rFonts w:eastAsiaTheme="minorEastAsia"/>
          <w:noProof/>
          <w:sz w:val="72"/>
          <w:szCs w:val="72"/>
          <w:lang w:eastAsia="en-GB"/>
        </w:rPr>
        <w:t>2</w:t>
      </w:r>
    </w:p>
    <w:p w14:paraId="3388D7B5" w14:textId="77777777" w:rsidR="00BD2C29" w:rsidRPr="005E3D1A" w:rsidRDefault="00BD2C29" w:rsidP="00BD2C29">
      <w:pPr>
        <w:rPr>
          <w:rFonts w:eastAsiaTheme="minorEastAsia"/>
          <w:noProof/>
          <w:sz w:val="52"/>
          <w:szCs w:val="52"/>
          <w:lang w:eastAsia="en-GB"/>
        </w:rPr>
      </w:pPr>
    </w:p>
    <w:p w14:paraId="23C80CCD" w14:textId="77777777" w:rsidR="00BD2C29" w:rsidRPr="005E3D1A" w:rsidRDefault="00BD2C29" w:rsidP="00BD2C29">
      <w:pPr>
        <w:rPr>
          <w:rFonts w:eastAsiaTheme="minorEastAsia"/>
          <w:noProof/>
          <w:sz w:val="52"/>
          <w:szCs w:val="52"/>
          <w:lang w:eastAsia="en-GB"/>
        </w:rPr>
      </w:pPr>
      <w:r w:rsidRPr="005E3D1A">
        <w:rPr>
          <w:rFonts w:eastAsiaTheme="minorEastAsia"/>
          <w:noProof/>
          <w:sz w:val="52"/>
          <w:szCs w:val="52"/>
          <w:lang w:eastAsia="en-GB"/>
        </w:rPr>
        <w:t xml:space="preserve">   Module: Marketing Fundamentals (LCBB4004)</w:t>
      </w:r>
    </w:p>
    <w:p w14:paraId="4C9FEA57" w14:textId="77777777" w:rsidR="00BD2C29" w:rsidRPr="005E3D1A" w:rsidRDefault="00BD2C29" w:rsidP="00BD2C29">
      <w:pPr>
        <w:rPr>
          <w:rFonts w:eastAsiaTheme="minorEastAsia"/>
          <w:noProof/>
          <w:sz w:val="52"/>
          <w:szCs w:val="52"/>
          <w:lang w:eastAsia="en-GB"/>
        </w:rPr>
      </w:pPr>
      <w:r w:rsidRPr="005E3D1A">
        <w:rPr>
          <w:rFonts w:eastAsiaTheme="minorEastAsia"/>
          <w:noProof/>
          <w:sz w:val="52"/>
          <w:szCs w:val="52"/>
          <w:lang w:eastAsia="en-GB"/>
        </w:rPr>
        <w:t xml:space="preserve">   </w:t>
      </w:r>
    </w:p>
    <w:p w14:paraId="2DEDEB97" w14:textId="39B150FA" w:rsidR="00BD2C29" w:rsidRPr="005E3D1A" w:rsidRDefault="00BD2C29" w:rsidP="00BD2C29">
      <w:pPr>
        <w:rPr>
          <w:rFonts w:eastAsiaTheme="minorEastAsia"/>
          <w:noProof/>
          <w:sz w:val="52"/>
          <w:szCs w:val="52"/>
          <w:lang w:eastAsia="en-GB"/>
        </w:rPr>
      </w:pPr>
      <w:r w:rsidRPr="005E3D1A">
        <w:rPr>
          <w:rFonts w:eastAsiaTheme="minorEastAsia"/>
          <w:noProof/>
          <w:sz w:val="52"/>
          <w:szCs w:val="52"/>
          <w:lang w:eastAsia="en-GB"/>
        </w:rPr>
        <w:t xml:space="preserve">   Assessment Tiile: </w:t>
      </w:r>
      <w:r>
        <w:rPr>
          <w:rFonts w:eastAsiaTheme="minorEastAsia"/>
          <w:noProof/>
          <w:sz w:val="52"/>
          <w:szCs w:val="52"/>
          <w:lang w:eastAsia="en-GB"/>
        </w:rPr>
        <w:t>Marketing Fundamentals/Analysis and Evaluation</w:t>
      </w:r>
    </w:p>
    <w:p w14:paraId="1B73CD7C" w14:textId="77777777" w:rsidR="00BD2C29" w:rsidRDefault="00BD2C29" w:rsidP="00BD2C29">
      <w:pPr>
        <w:rPr>
          <w:rFonts w:eastAsiaTheme="minorEastAsia"/>
          <w:noProof/>
          <w:sz w:val="52"/>
          <w:szCs w:val="52"/>
          <w:lang w:eastAsia="en-GB"/>
        </w:rPr>
      </w:pPr>
    </w:p>
    <w:p w14:paraId="449EC86B" w14:textId="77777777" w:rsidR="00BD2C29" w:rsidRDefault="00BD2C29" w:rsidP="00BD2C29">
      <w:pPr>
        <w:rPr>
          <w:rFonts w:eastAsiaTheme="minorEastAsia"/>
          <w:noProof/>
          <w:sz w:val="52"/>
          <w:szCs w:val="52"/>
          <w:lang w:eastAsia="en-GB"/>
        </w:rPr>
      </w:pPr>
    </w:p>
    <w:p w14:paraId="1A7B7775" w14:textId="77777777" w:rsidR="00BD2C29" w:rsidRDefault="00BD2C29" w:rsidP="00BD2C29">
      <w:pPr>
        <w:rPr>
          <w:rFonts w:eastAsiaTheme="minorEastAsia"/>
          <w:noProof/>
          <w:sz w:val="52"/>
          <w:szCs w:val="52"/>
          <w:lang w:eastAsia="en-GB"/>
        </w:rPr>
      </w:pPr>
    </w:p>
    <w:p w14:paraId="0DA27B07" w14:textId="77777777" w:rsidR="00BD2C29" w:rsidRPr="005E3D1A" w:rsidRDefault="00BD2C29" w:rsidP="00BD2C29">
      <w:pPr>
        <w:rPr>
          <w:rFonts w:eastAsiaTheme="minorEastAsia"/>
          <w:noProof/>
          <w:sz w:val="52"/>
          <w:szCs w:val="52"/>
          <w:lang w:eastAsia="en-GB"/>
        </w:rPr>
      </w:pPr>
      <w:r>
        <w:rPr>
          <w:rFonts w:eastAsiaTheme="minorEastAsia"/>
          <w:noProof/>
          <w:sz w:val="52"/>
          <w:szCs w:val="52"/>
          <w:lang w:eastAsia="en-GB"/>
        </w:rPr>
        <w:t xml:space="preserve">   Name of the lecturer: Sadeque Shaikh</w:t>
      </w:r>
    </w:p>
    <w:p w14:paraId="2D5685E0" w14:textId="77777777" w:rsidR="00BD2C29" w:rsidRDefault="00BD2C29" w:rsidP="00BD2C29">
      <w:pPr>
        <w:rPr>
          <w:rFonts w:eastAsiaTheme="minorEastAsia"/>
          <w:noProof/>
          <w:sz w:val="52"/>
          <w:szCs w:val="52"/>
          <w:lang w:eastAsia="en-GB"/>
        </w:rPr>
      </w:pPr>
      <w:r w:rsidRPr="005E3D1A">
        <w:rPr>
          <w:rFonts w:eastAsiaTheme="minorEastAsia"/>
          <w:noProof/>
          <w:sz w:val="52"/>
          <w:szCs w:val="52"/>
          <w:lang w:eastAsia="en-GB"/>
        </w:rPr>
        <w:t xml:space="preserve">   </w:t>
      </w:r>
    </w:p>
    <w:p w14:paraId="6B5A9D0B" w14:textId="77777777" w:rsidR="00BD2C29" w:rsidRDefault="00BD2C29" w:rsidP="00BD2C29">
      <w:pPr>
        <w:rPr>
          <w:rFonts w:eastAsiaTheme="minorEastAsia"/>
          <w:noProof/>
          <w:sz w:val="52"/>
          <w:szCs w:val="52"/>
          <w:lang w:eastAsia="en-GB"/>
        </w:rPr>
      </w:pPr>
    </w:p>
    <w:p w14:paraId="0E479175" w14:textId="77777777" w:rsidR="00BD2C29" w:rsidRDefault="00BD2C29" w:rsidP="00BD2C29">
      <w:pPr>
        <w:rPr>
          <w:rFonts w:eastAsiaTheme="minorEastAsia"/>
          <w:noProof/>
          <w:sz w:val="52"/>
          <w:szCs w:val="52"/>
          <w:lang w:eastAsia="en-GB"/>
        </w:rPr>
      </w:pPr>
    </w:p>
    <w:p w14:paraId="6AA3DCB0" w14:textId="627C5D96" w:rsidR="00BD2C29" w:rsidRDefault="00BD2C29" w:rsidP="00BD2C29">
      <w:pPr>
        <w:rPr>
          <w:rFonts w:eastAsiaTheme="minorEastAsia"/>
          <w:noProof/>
          <w:sz w:val="52"/>
          <w:szCs w:val="52"/>
          <w:lang w:eastAsia="en-GB"/>
        </w:rPr>
      </w:pPr>
      <w:r>
        <w:rPr>
          <w:rFonts w:eastAsiaTheme="minorEastAsia"/>
          <w:noProof/>
          <w:sz w:val="52"/>
          <w:szCs w:val="52"/>
          <w:lang w:eastAsia="en-GB"/>
        </w:rPr>
        <w:t xml:space="preserve">   Selected company: Apple Inc.</w:t>
      </w:r>
    </w:p>
    <w:p w14:paraId="581F2A5E" w14:textId="3EA9410C" w:rsidR="00BD2C29" w:rsidRDefault="00BD2C29" w:rsidP="00BD2C29">
      <w:pPr>
        <w:rPr>
          <w:rFonts w:eastAsiaTheme="minorEastAsia"/>
          <w:noProof/>
          <w:sz w:val="52"/>
          <w:szCs w:val="52"/>
          <w:lang w:eastAsia="en-GB"/>
        </w:rPr>
      </w:pPr>
    </w:p>
    <w:p w14:paraId="7E314E96" w14:textId="44A0B98B" w:rsidR="00BD2C29" w:rsidRDefault="00BD2C29" w:rsidP="00BD2C29">
      <w:pPr>
        <w:rPr>
          <w:rFonts w:eastAsiaTheme="minorEastAsia"/>
          <w:noProof/>
          <w:sz w:val="52"/>
          <w:szCs w:val="52"/>
          <w:lang w:eastAsia="en-GB"/>
        </w:rPr>
      </w:pPr>
    </w:p>
    <w:p w14:paraId="5359D66F" w14:textId="73D98EEF" w:rsidR="00BD2C29" w:rsidRPr="00BD2C29" w:rsidRDefault="00BD2C29" w:rsidP="00CC28F7">
      <w:pPr>
        <w:rPr>
          <w:rFonts w:eastAsiaTheme="minorEastAsia"/>
          <w:noProof/>
          <w:sz w:val="52"/>
          <w:szCs w:val="52"/>
          <w:lang w:eastAsia="en-GB"/>
        </w:rPr>
      </w:pPr>
    </w:p>
    <w:p w14:paraId="2B564C11" w14:textId="12C7DFB6" w:rsidR="00BD2C29" w:rsidRDefault="00BD2C29" w:rsidP="00BD2C29">
      <w:pPr>
        <w:rPr>
          <w:rFonts w:eastAsiaTheme="minorEastAsia"/>
          <w:noProof/>
          <w:sz w:val="52"/>
          <w:szCs w:val="52"/>
          <w:lang w:eastAsia="en-GB"/>
        </w:rPr>
      </w:pPr>
    </w:p>
    <w:p w14:paraId="57981B33" w14:textId="01585803" w:rsidR="00BD2C29" w:rsidRDefault="00BD2C29" w:rsidP="00BD2C29">
      <w:pPr>
        <w:rPr>
          <w:rFonts w:eastAsiaTheme="minorEastAsia"/>
          <w:noProof/>
          <w:sz w:val="52"/>
          <w:szCs w:val="52"/>
          <w:lang w:eastAsia="en-GB"/>
        </w:rPr>
      </w:pPr>
    </w:p>
    <w:p w14:paraId="00346033" w14:textId="77777777" w:rsidR="00CC28F7" w:rsidRDefault="00CC28F7" w:rsidP="00CC28F7">
      <w:pPr>
        <w:jc w:val="center"/>
        <w:rPr>
          <w:rFonts w:eastAsiaTheme="minorEastAsia"/>
          <w:noProof/>
          <w:sz w:val="52"/>
          <w:szCs w:val="52"/>
          <w:lang w:eastAsia="en-GB"/>
        </w:rPr>
      </w:pPr>
    </w:p>
    <w:p w14:paraId="18624D36" w14:textId="0A372288" w:rsidR="00BD2C29" w:rsidRPr="00CC28F7" w:rsidRDefault="00BD2C29" w:rsidP="00CC28F7">
      <w:pPr>
        <w:jc w:val="center"/>
        <w:rPr>
          <w:rFonts w:eastAsiaTheme="minorEastAsia"/>
          <w:noProof/>
          <w:sz w:val="32"/>
          <w:szCs w:val="32"/>
          <w:lang w:eastAsia="en-GB"/>
        </w:rPr>
      </w:pPr>
      <w:r w:rsidRPr="00BD2C29">
        <w:rPr>
          <w:rFonts w:eastAsiaTheme="minorEastAsia"/>
          <w:noProof/>
          <w:sz w:val="52"/>
          <w:szCs w:val="52"/>
          <w:lang w:eastAsia="en-GB"/>
        </w:rPr>
        <w:lastRenderedPageBreak/>
        <w:t>Introduction</w:t>
      </w:r>
    </w:p>
    <w:p w14:paraId="561F62E3" w14:textId="7A20CC41" w:rsidR="006B4AE7" w:rsidRDefault="00CC28F7" w:rsidP="00CC28F7">
      <w:pPr>
        <w:jc w:val="center"/>
      </w:pPr>
    </w:p>
    <w:p w14:paraId="5748D1B9" w14:textId="1FA286A4" w:rsidR="00BD2C29" w:rsidRDefault="00BD2C29"/>
    <w:p w14:paraId="391412A7" w14:textId="4CCCF552" w:rsidR="00BD2C29" w:rsidRDefault="00BD2C29">
      <w:pPr>
        <w:rPr>
          <w:sz w:val="32"/>
          <w:szCs w:val="32"/>
        </w:rPr>
      </w:pPr>
      <w:r>
        <w:rPr>
          <w:sz w:val="32"/>
          <w:szCs w:val="32"/>
        </w:rPr>
        <w:t xml:space="preserve">   What is Apple….a company was founded in 1976 that was involved in the invention and manufacture of computers. The company was later named Apple Inc., under this name it actually exists and is known all over the world to this day.</w:t>
      </w:r>
    </w:p>
    <w:p w14:paraId="0BD48A69" w14:textId="35D55748" w:rsidR="00BD2C29" w:rsidRDefault="00BD2C29">
      <w:pPr>
        <w:rPr>
          <w:sz w:val="32"/>
          <w:szCs w:val="32"/>
        </w:rPr>
      </w:pPr>
      <w:r>
        <w:rPr>
          <w:sz w:val="32"/>
          <w:szCs w:val="32"/>
        </w:rPr>
        <w:t xml:space="preserve">   The company was originally a purely IT company, but due to strong competition in the tech sector, it was forced to later focus on consumer products as well. Apple is now very well known around the world for its ability to develop, design and sell computer software, online services and consumer electronics.</w:t>
      </w:r>
    </w:p>
    <w:p w14:paraId="4F93F376" w14:textId="17BE6F05" w:rsidR="00BD2C29" w:rsidRDefault="00BD2C29">
      <w:pPr>
        <w:rPr>
          <w:sz w:val="32"/>
          <w:szCs w:val="32"/>
        </w:rPr>
      </w:pPr>
      <w:r>
        <w:rPr>
          <w:sz w:val="32"/>
          <w:szCs w:val="32"/>
        </w:rPr>
        <w:t xml:space="preserve">   One of the reasons for the worldwide recognition of Apple as a brand, and everything that the company produces for its consumers, is that absolutely every product for its consumers, is that absolutely every product meets the requirements and desires of the buyer. The company was also able to achieve brand awareness through a diversification strategy, that is, it continues to offer not only computers, but also phones, tablets, laptops, televisions, music players and various accessories.</w:t>
      </w:r>
    </w:p>
    <w:p w14:paraId="7FB5C0DE" w14:textId="285E9BCD" w:rsidR="00BD2C29" w:rsidRDefault="00BD2C29">
      <w:pPr>
        <w:rPr>
          <w:sz w:val="32"/>
          <w:szCs w:val="32"/>
        </w:rPr>
      </w:pPr>
      <w:r>
        <w:rPr>
          <w:sz w:val="32"/>
          <w:szCs w:val="32"/>
        </w:rPr>
        <w:t xml:space="preserve">   The purpose of this report is to critical analysis and evaluate Apple Inc. using SWOT analysis, PESTLE analysis and analysis using the Porter model, considering the company is collision with the COVID-19 pandemic. This report also expands on the analysis of key internal strengths and weaknesses of the company in the context of its industry. Accordingly, we will consider external factors using the above analysis methods in order to find out the strengths and weaknesses of Apple and the existing opportunities and threats in the competitive market. Quite different economic, social, technological and political factors will be considered.</w:t>
      </w:r>
    </w:p>
    <w:p w14:paraId="508BD147" w14:textId="2258DE17" w:rsidR="00BD2C29" w:rsidRDefault="00BD2C29">
      <w:pPr>
        <w:rPr>
          <w:sz w:val="32"/>
          <w:szCs w:val="32"/>
        </w:rPr>
      </w:pPr>
      <w:r>
        <w:rPr>
          <w:sz w:val="32"/>
          <w:szCs w:val="32"/>
        </w:rPr>
        <w:t xml:space="preserve">    </w:t>
      </w:r>
    </w:p>
    <w:p w14:paraId="464CCF6D" w14:textId="0BBE75D9" w:rsidR="00BD2C29" w:rsidRDefault="00BD2C29">
      <w:pPr>
        <w:rPr>
          <w:sz w:val="32"/>
          <w:szCs w:val="32"/>
        </w:rPr>
      </w:pPr>
    </w:p>
    <w:p w14:paraId="24BBB2DE" w14:textId="4FC9A87E" w:rsidR="00BD2C29" w:rsidRDefault="00BD2C29">
      <w:pPr>
        <w:rPr>
          <w:sz w:val="32"/>
          <w:szCs w:val="32"/>
        </w:rPr>
      </w:pPr>
    </w:p>
    <w:p w14:paraId="0651CC4F" w14:textId="0B17A0B5" w:rsidR="00BD2C29" w:rsidRDefault="00BD2C29">
      <w:pPr>
        <w:rPr>
          <w:sz w:val="32"/>
          <w:szCs w:val="32"/>
        </w:rPr>
      </w:pPr>
    </w:p>
    <w:p w14:paraId="247D0776" w14:textId="6B940D2F" w:rsidR="00BD2C29" w:rsidRDefault="00BD2C29">
      <w:pPr>
        <w:rPr>
          <w:sz w:val="32"/>
          <w:szCs w:val="32"/>
        </w:rPr>
      </w:pPr>
    </w:p>
    <w:p w14:paraId="29CAC3AE" w14:textId="4644CFAC" w:rsidR="00BD2C29" w:rsidRDefault="00BD2C29" w:rsidP="00BD2C29">
      <w:pPr>
        <w:jc w:val="center"/>
        <w:rPr>
          <w:sz w:val="52"/>
          <w:szCs w:val="52"/>
        </w:rPr>
      </w:pPr>
      <w:r w:rsidRPr="00BD2C29">
        <w:rPr>
          <w:sz w:val="52"/>
          <w:szCs w:val="52"/>
        </w:rPr>
        <w:lastRenderedPageBreak/>
        <w:t>SWOT Analysis</w:t>
      </w:r>
    </w:p>
    <w:p w14:paraId="0D4CB6CA" w14:textId="530D0A0C" w:rsidR="00BD2C29" w:rsidRDefault="00BD2C29" w:rsidP="00BD2C29">
      <w:pPr>
        <w:rPr>
          <w:sz w:val="52"/>
          <w:szCs w:val="52"/>
        </w:rPr>
      </w:pPr>
    </w:p>
    <w:p w14:paraId="3A630763" w14:textId="1EDC32F5" w:rsidR="00BD2C29" w:rsidRDefault="00BD2C29">
      <w:pPr>
        <w:rPr>
          <w:sz w:val="32"/>
          <w:szCs w:val="32"/>
        </w:rPr>
      </w:pPr>
      <w:r>
        <w:rPr>
          <w:sz w:val="52"/>
          <w:szCs w:val="52"/>
        </w:rPr>
        <w:t xml:space="preserve">    </w:t>
      </w:r>
      <w:r>
        <w:rPr>
          <w:sz w:val="32"/>
          <w:szCs w:val="32"/>
        </w:rPr>
        <w:t>SWOT stands for Strengths, Weaknesses, Opportunities and Threats. That is why this type of analysis is an excellent method for assessing these four aspects of a company. SWOT analysis is a kind of tool that will help the company analyse what exactly the company is doing best in each period, as well as contribute to the development of the most successful strategy for the development of the most successful strategy for the future. Another great bonus of this type of analysis is the company’s ability to identify specific areas of business that are holding it back or that competitors can take advantage of if the company does not defend itself. In other words, the analysis summarizes the most key points of business problems, it is the environment and strategic capabilities of the company, which, accordingly, are most likely to be able to influence the development of strategy and further actions.</w:t>
      </w:r>
    </w:p>
    <w:p w14:paraId="009BA498" w14:textId="36EA3327" w:rsidR="00BD2C29" w:rsidRDefault="00BD2C29">
      <w:pPr>
        <w:rPr>
          <w:sz w:val="32"/>
          <w:szCs w:val="32"/>
        </w:rPr>
      </w:pPr>
      <w:r>
        <w:rPr>
          <w:sz w:val="32"/>
          <w:szCs w:val="32"/>
        </w:rPr>
        <w:t xml:space="preserve">   SWOT analysis makes it possible to study both internal and external factors affecting the work of the control of the organization, and some will be completely beyond its control. Thus, Strengths and Weaknesses are nothing more than part of the internal environment, and Opportunities and Threats, in turn, relate to the external environment.</w:t>
      </w:r>
    </w:p>
    <w:p w14:paraId="0CA93588" w14:textId="76EF6079" w:rsidR="00BD2C29" w:rsidRDefault="00BD2C29">
      <w:pPr>
        <w:rPr>
          <w:sz w:val="32"/>
          <w:szCs w:val="32"/>
        </w:rPr>
      </w:pPr>
      <w:r>
        <w:rPr>
          <w:sz w:val="32"/>
          <w:szCs w:val="32"/>
        </w:rPr>
        <w:t xml:space="preserve">   Apple Inc. is engaged in prototyping, it manufactures and sells personal computers, tablets, smartphones and various wearable devices and accessories. As of 2020, around 1,5 billion Apple-owned products were in active use worldwide. This means that the company is actively enjoying the loyalty of its customers and reviews about it serve as a reason to call Apple the most valuable brand in the world. This is an indisputable competitive advantage over analogues. In addition to being the largest technology firm and mobile device manufacturer worldwide, our Apple iTunes stores are also the largest grocery music retailer. </w:t>
      </w:r>
    </w:p>
    <w:p w14:paraId="58550395" w14:textId="3B3D677F" w:rsidR="00BD2C29" w:rsidRDefault="00BD2C29">
      <w:pPr>
        <w:rPr>
          <w:sz w:val="32"/>
          <w:szCs w:val="32"/>
        </w:rPr>
      </w:pPr>
      <w:r>
        <w:rPr>
          <w:sz w:val="32"/>
          <w:szCs w:val="32"/>
        </w:rPr>
        <w:lastRenderedPageBreak/>
        <w:t xml:space="preserve">   SWOT analysis is a tool to help you compare the business and performance of Apple, as well as undoubtedly determine the competitive position in the IT-industry. </w:t>
      </w:r>
    </w:p>
    <w:p w14:paraId="69A7EDBA" w14:textId="77777777" w:rsidR="00BD2C29" w:rsidRDefault="00BD2C29" w:rsidP="00BD2C29">
      <w:pPr>
        <w:rPr>
          <w:sz w:val="32"/>
          <w:szCs w:val="32"/>
        </w:rPr>
      </w:pPr>
      <w:r>
        <w:rPr>
          <w:sz w:val="32"/>
          <w:szCs w:val="32"/>
        </w:rPr>
        <w:t xml:space="preserve">   </w:t>
      </w:r>
    </w:p>
    <w:p w14:paraId="46D4A383" w14:textId="12D2221B" w:rsidR="00BD2C29" w:rsidRDefault="00BD2C29" w:rsidP="00BD2C29">
      <w:pPr>
        <w:rPr>
          <w:sz w:val="32"/>
          <w:szCs w:val="32"/>
        </w:rPr>
      </w:pPr>
      <w:r>
        <w:rPr>
          <w:sz w:val="32"/>
          <w:szCs w:val="32"/>
        </w:rPr>
        <w:t xml:space="preserve">    Strengths of Apple Inc.:</w:t>
      </w:r>
    </w:p>
    <w:p w14:paraId="70F10AA2" w14:textId="211BB74B" w:rsidR="00BD2C29" w:rsidRDefault="00BD2C29" w:rsidP="00BD2C29">
      <w:pPr>
        <w:pStyle w:val="ListParagraph"/>
        <w:numPr>
          <w:ilvl w:val="0"/>
          <w:numId w:val="2"/>
        </w:numPr>
        <w:rPr>
          <w:sz w:val="32"/>
          <w:szCs w:val="32"/>
        </w:rPr>
      </w:pPr>
      <w:r>
        <w:rPr>
          <w:sz w:val="32"/>
          <w:szCs w:val="32"/>
        </w:rPr>
        <w:t>The most recognizable and valuable brand in the world;</w:t>
      </w:r>
    </w:p>
    <w:p w14:paraId="41D6CC92" w14:textId="7FBFB9B6" w:rsidR="00BD2C29" w:rsidRDefault="00BD2C29" w:rsidP="00BD2C29">
      <w:pPr>
        <w:pStyle w:val="ListParagraph"/>
        <w:numPr>
          <w:ilvl w:val="0"/>
          <w:numId w:val="2"/>
        </w:numPr>
        <w:rPr>
          <w:sz w:val="32"/>
          <w:szCs w:val="32"/>
        </w:rPr>
      </w:pPr>
      <w:r>
        <w:rPr>
          <w:sz w:val="32"/>
          <w:szCs w:val="32"/>
        </w:rPr>
        <w:t>The company is known for its clear focus on innovation;</w:t>
      </w:r>
    </w:p>
    <w:p w14:paraId="587E3151" w14:textId="50B507B5" w:rsidR="00BD2C29" w:rsidRDefault="00BD2C29" w:rsidP="00BD2C29">
      <w:pPr>
        <w:pStyle w:val="ListParagraph"/>
        <w:numPr>
          <w:ilvl w:val="0"/>
          <w:numId w:val="2"/>
        </w:numPr>
        <w:rPr>
          <w:sz w:val="32"/>
          <w:szCs w:val="32"/>
        </w:rPr>
      </w:pPr>
      <w:r>
        <w:rPr>
          <w:sz w:val="32"/>
          <w:szCs w:val="32"/>
        </w:rPr>
        <w:t>High level of performance and quality;</w:t>
      </w:r>
    </w:p>
    <w:p w14:paraId="689A9A02" w14:textId="13E70586" w:rsidR="00BD2C29" w:rsidRDefault="00BD2C29" w:rsidP="00BD2C29">
      <w:pPr>
        <w:pStyle w:val="ListParagraph"/>
        <w:numPr>
          <w:ilvl w:val="0"/>
          <w:numId w:val="2"/>
        </w:numPr>
        <w:rPr>
          <w:sz w:val="32"/>
          <w:szCs w:val="32"/>
        </w:rPr>
      </w:pPr>
      <w:r>
        <w:rPr>
          <w:sz w:val="32"/>
          <w:szCs w:val="32"/>
        </w:rPr>
        <w:t>A good mix of distribution channels;</w:t>
      </w:r>
    </w:p>
    <w:p w14:paraId="54CE620D" w14:textId="2B845324" w:rsidR="00BD2C29" w:rsidRDefault="00BD2C29" w:rsidP="00BD2C29">
      <w:pPr>
        <w:pStyle w:val="ListParagraph"/>
        <w:numPr>
          <w:ilvl w:val="0"/>
          <w:numId w:val="2"/>
        </w:numPr>
        <w:rPr>
          <w:sz w:val="32"/>
          <w:szCs w:val="32"/>
        </w:rPr>
      </w:pPr>
      <w:r>
        <w:rPr>
          <w:sz w:val="32"/>
          <w:szCs w:val="32"/>
        </w:rPr>
        <w:t>Strong culture;</w:t>
      </w:r>
    </w:p>
    <w:p w14:paraId="03F43600" w14:textId="405BF778" w:rsidR="00BD2C29" w:rsidRDefault="00BD2C29" w:rsidP="00BD2C29">
      <w:pPr>
        <w:pStyle w:val="ListParagraph"/>
        <w:numPr>
          <w:ilvl w:val="0"/>
          <w:numId w:val="2"/>
        </w:numPr>
        <w:rPr>
          <w:sz w:val="32"/>
          <w:szCs w:val="32"/>
        </w:rPr>
      </w:pPr>
      <w:r>
        <w:rPr>
          <w:sz w:val="32"/>
          <w:szCs w:val="32"/>
        </w:rPr>
        <w:t>Attractive financial profile.</w:t>
      </w:r>
    </w:p>
    <w:p w14:paraId="233181E6" w14:textId="0ED0B9A3" w:rsidR="00BD2C29" w:rsidRDefault="00BD2C29" w:rsidP="00BD2C29">
      <w:pPr>
        <w:rPr>
          <w:sz w:val="32"/>
          <w:szCs w:val="32"/>
        </w:rPr>
      </w:pPr>
      <w:r>
        <w:rPr>
          <w:sz w:val="32"/>
          <w:szCs w:val="32"/>
        </w:rPr>
        <w:t xml:space="preserve">   Apple topped the Forbes annual survey for tenth consecutive year in 2020. The capital of the American tech giant amounted to $ 24,2 billion, which is 17% more, this was the previous year. The company continues to enjoy great recognition today for the aggressive nature of its founder towards innovation and creativity. </w:t>
      </w:r>
    </w:p>
    <w:p w14:paraId="786E5131" w14:textId="039EB3CC" w:rsidR="00BD2C29" w:rsidRDefault="00BD2C29" w:rsidP="00BD2C29">
      <w:pPr>
        <w:rPr>
          <w:sz w:val="32"/>
          <w:szCs w:val="32"/>
        </w:rPr>
      </w:pPr>
      <w:r>
        <w:rPr>
          <w:sz w:val="32"/>
          <w:szCs w:val="32"/>
        </w:rPr>
        <w:t xml:space="preserve">    Our clients can trust the company. Through our pioneering and radical innovation, we have become a powerful influencer and have earned a well-deserved reputation as a supplier who can be impeccably valued for a product that is built to last.</w:t>
      </w:r>
    </w:p>
    <w:p w14:paraId="7A6451D4" w14:textId="0EB0DB89" w:rsidR="00BD2C29" w:rsidRDefault="00BD2C29" w:rsidP="00BD2C29">
      <w:pPr>
        <w:rPr>
          <w:sz w:val="32"/>
          <w:szCs w:val="32"/>
        </w:rPr>
      </w:pPr>
      <w:r>
        <w:rPr>
          <w:sz w:val="32"/>
          <w:szCs w:val="32"/>
        </w:rPr>
        <w:t xml:space="preserve">    Also, one cannot fail to note our productivity and high, quality of products. By supplying the market with products of the highest quality standard, we have taken the lead in customer satisfaction. The company tries to locate its sales offices in places where there is a high traffic, which accordingly has a positive effect on its revenues.</w:t>
      </w:r>
    </w:p>
    <w:p w14:paraId="31E2CA52" w14:textId="65DBAB70" w:rsidR="00BD2C29" w:rsidRDefault="00BD2C29" w:rsidP="00BD2C29">
      <w:pPr>
        <w:rPr>
          <w:sz w:val="32"/>
          <w:szCs w:val="32"/>
        </w:rPr>
      </w:pPr>
      <w:r>
        <w:rPr>
          <w:sz w:val="32"/>
          <w:szCs w:val="32"/>
        </w:rPr>
        <w:t xml:space="preserve">    Another key to success for the consumer is reliability and ease of use. As for the reliability of our brand, it is not in vain that our customer can stand all night in line in order to be one of the first to receive a new iPhone. Apple takes advantages of the fact that consumers find their products very simple and easy to use. We also believe that it is necessary to create a new product only when there is already an unmet demand for it. Striving for excellence gives Apple a competitive edge. </w:t>
      </w:r>
    </w:p>
    <w:p w14:paraId="49887147" w14:textId="77777777" w:rsidR="00BD2C29" w:rsidRDefault="00BD2C29" w:rsidP="00BD2C29">
      <w:pPr>
        <w:rPr>
          <w:sz w:val="32"/>
          <w:szCs w:val="32"/>
        </w:rPr>
      </w:pPr>
      <w:r>
        <w:rPr>
          <w:sz w:val="32"/>
          <w:szCs w:val="32"/>
        </w:rPr>
        <w:t xml:space="preserve">   </w:t>
      </w:r>
    </w:p>
    <w:p w14:paraId="380D6F9E" w14:textId="77777777" w:rsidR="00BD2C29" w:rsidRDefault="00BD2C29" w:rsidP="00BD2C29">
      <w:pPr>
        <w:rPr>
          <w:sz w:val="32"/>
          <w:szCs w:val="32"/>
        </w:rPr>
      </w:pPr>
      <w:r>
        <w:rPr>
          <w:sz w:val="32"/>
          <w:szCs w:val="32"/>
        </w:rPr>
        <w:t xml:space="preserve">   </w:t>
      </w:r>
    </w:p>
    <w:p w14:paraId="046DE495" w14:textId="2159C15C" w:rsidR="00BD2C29" w:rsidRDefault="00BD2C29" w:rsidP="00BD2C29">
      <w:pPr>
        <w:rPr>
          <w:sz w:val="32"/>
          <w:szCs w:val="32"/>
        </w:rPr>
      </w:pPr>
      <w:r>
        <w:rPr>
          <w:sz w:val="32"/>
          <w:szCs w:val="32"/>
        </w:rPr>
        <w:lastRenderedPageBreak/>
        <w:t xml:space="preserve">   Apple Weaknesses:</w:t>
      </w:r>
    </w:p>
    <w:p w14:paraId="738A7058" w14:textId="46481D80" w:rsidR="00BD2C29" w:rsidRDefault="00BD2C29" w:rsidP="00BD2C29">
      <w:pPr>
        <w:pStyle w:val="ListParagraph"/>
        <w:numPr>
          <w:ilvl w:val="0"/>
          <w:numId w:val="2"/>
        </w:numPr>
        <w:rPr>
          <w:sz w:val="32"/>
          <w:szCs w:val="32"/>
        </w:rPr>
      </w:pPr>
      <w:r>
        <w:rPr>
          <w:sz w:val="32"/>
          <w:szCs w:val="32"/>
        </w:rPr>
        <w:t>To much dependence on the Chinese market;</w:t>
      </w:r>
    </w:p>
    <w:p w14:paraId="1BF5A93D" w14:textId="682527FD" w:rsidR="00BD2C29" w:rsidRDefault="00BD2C29" w:rsidP="00BD2C29">
      <w:pPr>
        <w:pStyle w:val="ListParagraph"/>
        <w:numPr>
          <w:ilvl w:val="0"/>
          <w:numId w:val="2"/>
        </w:numPr>
        <w:rPr>
          <w:sz w:val="32"/>
          <w:szCs w:val="32"/>
        </w:rPr>
      </w:pPr>
      <w:r>
        <w:rPr>
          <w:sz w:val="32"/>
          <w:szCs w:val="32"/>
        </w:rPr>
        <w:t>Dependence on software developers and dependence on extraneous digital content;</w:t>
      </w:r>
    </w:p>
    <w:p w14:paraId="726D16D4" w14:textId="7DB1B073" w:rsidR="00BD2C29" w:rsidRDefault="00BD2C29" w:rsidP="00BD2C29">
      <w:pPr>
        <w:pStyle w:val="ListParagraph"/>
        <w:numPr>
          <w:ilvl w:val="0"/>
          <w:numId w:val="2"/>
        </w:numPr>
        <w:rPr>
          <w:sz w:val="32"/>
          <w:szCs w:val="32"/>
        </w:rPr>
      </w:pPr>
      <w:r>
        <w:rPr>
          <w:sz w:val="32"/>
          <w:szCs w:val="32"/>
        </w:rPr>
        <w:t>Availability of a contract for the services of sales personnel;</w:t>
      </w:r>
    </w:p>
    <w:p w14:paraId="24CB37D2" w14:textId="2EEF06F6" w:rsidR="00BD2C29" w:rsidRDefault="00BD2C29" w:rsidP="00BD2C29">
      <w:pPr>
        <w:pStyle w:val="ListParagraph"/>
        <w:numPr>
          <w:ilvl w:val="0"/>
          <w:numId w:val="2"/>
        </w:numPr>
        <w:rPr>
          <w:sz w:val="32"/>
          <w:szCs w:val="32"/>
        </w:rPr>
      </w:pPr>
      <w:r>
        <w:rPr>
          <w:sz w:val="32"/>
          <w:szCs w:val="32"/>
        </w:rPr>
        <w:t>Numerous class actions;</w:t>
      </w:r>
    </w:p>
    <w:p w14:paraId="646E3370" w14:textId="3A50D31E" w:rsidR="00BD2C29" w:rsidRDefault="00BD2C29" w:rsidP="00BD2C29">
      <w:pPr>
        <w:pStyle w:val="ListParagraph"/>
        <w:numPr>
          <w:ilvl w:val="0"/>
          <w:numId w:val="2"/>
        </w:numPr>
        <w:rPr>
          <w:sz w:val="32"/>
          <w:szCs w:val="32"/>
        </w:rPr>
      </w:pPr>
      <w:r>
        <w:rPr>
          <w:sz w:val="32"/>
          <w:szCs w:val="32"/>
        </w:rPr>
        <w:t>Inconsistency with the supply of component parts.</w:t>
      </w:r>
    </w:p>
    <w:p w14:paraId="49BFF326" w14:textId="55B19EEA" w:rsidR="00BD2C29" w:rsidRDefault="00BD2C29" w:rsidP="00BD2C29">
      <w:pPr>
        <w:rPr>
          <w:sz w:val="32"/>
          <w:szCs w:val="32"/>
        </w:rPr>
      </w:pPr>
      <w:r>
        <w:rPr>
          <w:sz w:val="32"/>
          <w:szCs w:val="32"/>
        </w:rPr>
        <w:t xml:space="preserve">   And so, what factors lead the American giant Apple Inc. to a huge dependence on China, regardless of any factors occurring in the world, including the COVID-19 pandemic. China has been and continues to be a critical market for Apple for many years. One of the most important reason for this is cheap labour. China can provide our company with well-disciplined employees who follow clear instructions at a low cost. An extensive supplier infrastructure can also be found in China. The Chinese government has created an excellent environment for the company to localize its supply chains in their territory by offering Apple free land and tax breaks. China also has an effective logistics management system that helps companies like ours.</w:t>
      </w:r>
    </w:p>
    <w:p w14:paraId="1A2A51C0" w14:textId="5C556CCD" w:rsidR="00BD2C29" w:rsidRDefault="00BD2C29" w:rsidP="00BD2C29">
      <w:pPr>
        <w:rPr>
          <w:sz w:val="32"/>
          <w:szCs w:val="32"/>
        </w:rPr>
      </w:pPr>
      <w:r>
        <w:rPr>
          <w:sz w:val="32"/>
          <w:szCs w:val="32"/>
        </w:rPr>
        <w:t xml:space="preserve">   Apple has numerous contracts with third parties to develop digital content, which in turn even includes the legal right to sell that content. The disadvantage of such contracts is that they are short-term, and of course there are no guarantees that the extension or renewal of such commercially beneficial contracts for us is possible. Content distributors or owner-providers can easily restrict Apple’s access to the content sold or increase its value, which in turn will naturally affect our operating results and our overall financial condition.</w:t>
      </w:r>
    </w:p>
    <w:p w14:paraId="543BD8CD" w14:textId="58CB683A" w:rsidR="00BD2C29" w:rsidRDefault="00BD2C29" w:rsidP="00BD2C29">
      <w:pPr>
        <w:rPr>
          <w:sz w:val="32"/>
          <w:szCs w:val="32"/>
        </w:rPr>
      </w:pPr>
      <w:r>
        <w:rPr>
          <w:sz w:val="32"/>
          <w:szCs w:val="32"/>
        </w:rPr>
        <w:t xml:space="preserve">   Apple has been spotted in lawsuits on several occasions. Our company was embroiled in a dispute with Samsung over a seven-year patent infringing patents that copied the iPhone’s design. After winning a lawsuit in compensation, Apple was awarded $539 million from Samsung. Another conflict arose with Qualcomm, our lawsuit indicated illegal methods to obtain a monopoly on modem chips that Apple uses to connect phones to mobile data networks. In this case, </w:t>
      </w:r>
      <w:r>
        <w:rPr>
          <w:sz w:val="32"/>
          <w:szCs w:val="32"/>
        </w:rPr>
        <w:lastRenderedPageBreak/>
        <w:t>an agreement was reached on a patent license for Qualcomm and the supply of a chipset for them. Also in October last year, Reuters reported that Apple was abusing its dominant position in the Dutch market. It was stated that the rules that apply to the App Store are anti-competitive, and the Dutch demanded to change them. The Japanese Fair-Trade Commission (JFTC), in turn, is also currently in the process of an antitrust investigation against our company for the same reason.</w:t>
      </w:r>
    </w:p>
    <w:p w14:paraId="0E6A6C8A" w14:textId="55C13985" w:rsidR="00BD2C29" w:rsidRDefault="00BD2C29" w:rsidP="00BD2C29">
      <w:pPr>
        <w:rPr>
          <w:sz w:val="32"/>
          <w:szCs w:val="32"/>
        </w:rPr>
      </w:pPr>
      <w:r>
        <w:rPr>
          <w:sz w:val="32"/>
          <w:szCs w:val="32"/>
        </w:rPr>
        <w:t xml:space="preserve">   Apple purchases most of the components for its products from several different sources, but there are several specific parts that are available from limited, and sometimes even isolated, sources. Therefore, we must constantly compete fiercely with other players in the market for personal computers, tablets, smartphones and various other electronic devices that use critical components. This is the reason for the shortage, and sometimes even for fluctuation in prices for these production parts. Although there are agreements for the supply of such parts, it is not possible to guarantee future renewal of these agreements or to keep them on similar terms.</w:t>
      </w:r>
    </w:p>
    <w:p w14:paraId="70C875E2" w14:textId="555F65BF" w:rsidR="00BD2C29" w:rsidRDefault="00BD2C29" w:rsidP="00BD2C29">
      <w:pPr>
        <w:rPr>
          <w:sz w:val="32"/>
          <w:szCs w:val="32"/>
        </w:rPr>
      </w:pPr>
    </w:p>
    <w:p w14:paraId="47CF39F6" w14:textId="31A701EC" w:rsidR="00BD2C29" w:rsidRDefault="00BD2C29" w:rsidP="00BD2C29">
      <w:pPr>
        <w:rPr>
          <w:sz w:val="32"/>
          <w:szCs w:val="32"/>
        </w:rPr>
      </w:pPr>
      <w:r>
        <w:rPr>
          <w:sz w:val="32"/>
          <w:szCs w:val="32"/>
        </w:rPr>
        <w:t xml:space="preserve">   Apple opportunities:</w:t>
      </w:r>
    </w:p>
    <w:p w14:paraId="6F018A3B" w14:textId="561FEDA1" w:rsidR="00BD2C29" w:rsidRDefault="00BD2C29" w:rsidP="00BD2C29">
      <w:pPr>
        <w:pStyle w:val="ListParagraph"/>
        <w:numPr>
          <w:ilvl w:val="0"/>
          <w:numId w:val="2"/>
        </w:numPr>
        <w:rPr>
          <w:sz w:val="32"/>
          <w:szCs w:val="32"/>
        </w:rPr>
      </w:pPr>
      <w:r>
        <w:rPr>
          <w:sz w:val="32"/>
          <w:szCs w:val="32"/>
        </w:rPr>
        <w:t xml:space="preserve">Strengthening its own ecosystem; Apple Arcade is a game subscription service; </w:t>
      </w:r>
    </w:p>
    <w:p w14:paraId="6FC9D631" w14:textId="21EC27C9" w:rsidR="00BD2C29" w:rsidRDefault="00BD2C29" w:rsidP="00BD2C29">
      <w:pPr>
        <w:pStyle w:val="ListParagraph"/>
        <w:numPr>
          <w:ilvl w:val="0"/>
          <w:numId w:val="2"/>
        </w:numPr>
        <w:rPr>
          <w:sz w:val="32"/>
          <w:szCs w:val="32"/>
        </w:rPr>
      </w:pPr>
      <w:r>
        <w:rPr>
          <w:sz w:val="32"/>
          <w:szCs w:val="32"/>
        </w:rPr>
        <w:t xml:space="preserve">Native processor for Mac; </w:t>
      </w:r>
    </w:p>
    <w:p w14:paraId="3449C5FD" w14:textId="49B065A9" w:rsidR="00BD2C29" w:rsidRDefault="00BD2C29" w:rsidP="00BD2C29">
      <w:pPr>
        <w:pStyle w:val="ListParagraph"/>
        <w:numPr>
          <w:ilvl w:val="0"/>
          <w:numId w:val="2"/>
        </w:numPr>
        <w:rPr>
          <w:sz w:val="32"/>
          <w:szCs w:val="32"/>
        </w:rPr>
      </w:pPr>
      <w:r>
        <w:rPr>
          <w:sz w:val="32"/>
          <w:szCs w:val="32"/>
        </w:rPr>
        <w:t xml:space="preserve">Making sales through Apple Pay; </w:t>
      </w:r>
    </w:p>
    <w:p w14:paraId="74241ACB" w14:textId="414E11B7" w:rsidR="00BD2C29" w:rsidRDefault="00BD2C29" w:rsidP="00BD2C29">
      <w:pPr>
        <w:pStyle w:val="ListParagraph"/>
        <w:numPr>
          <w:ilvl w:val="0"/>
          <w:numId w:val="2"/>
        </w:numPr>
        <w:rPr>
          <w:sz w:val="32"/>
          <w:szCs w:val="32"/>
        </w:rPr>
      </w:pPr>
      <w:r>
        <w:rPr>
          <w:sz w:val="32"/>
          <w:szCs w:val="32"/>
        </w:rPr>
        <w:t>Expansion of the list of countries for the provision of service.</w:t>
      </w:r>
    </w:p>
    <w:p w14:paraId="100B97EF" w14:textId="0AAE1582" w:rsidR="00BD2C29" w:rsidRDefault="00BD2C29" w:rsidP="00BD2C29">
      <w:pPr>
        <w:rPr>
          <w:sz w:val="32"/>
          <w:szCs w:val="32"/>
        </w:rPr>
      </w:pPr>
      <w:r>
        <w:rPr>
          <w:sz w:val="32"/>
          <w:szCs w:val="32"/>
        </w:rPr>
        <w:t xml:space="preserve">   Our company is launching a game subscription service called Apple Arcade. This will enable our clients to enjoy both online and offline games. Holders of this subscription will have unlimited access to the games offered, which in turn have been developed by the most innovative developers in the world. These games can be enjoyed using Mac, Apple TV, iPhone, iPad, iPod touch. Apple Arcade is not only a revenue generator for the company, but also an important part of its ecosystem.</w:t>
      </w:r>
    </w:p>
    <w:p w14:paraId="537BE522" w14:textId="4F8071A3" w:rsidR="00BD2C29" w:rsidRDefault="00BD2C29" w:rsidP="00BD2C29">
      <w:pPr>
        <w:rPr>
          <w:sz w:val="32"/>
          <w:szCs w:val="32"/>
        </w:rPr>
      </w:pPr>
      <w:r>
        <w:rPr>
          <w:sz w:val="32"/>
          <w:szCs w:val="32"/>
        </w:rPr>
        <w:t xml:space="preserve">    The decision was made to stop the exploitation of Intel processors for our Mac PCs, in favour of using our own ARM-based design. This </w:t>
      </w:r>
      <w:r>
        <w:rPr>
          <w:sz w:val="32"/>
          <w:szCs w:val="32"/>
        </w:rPr>
        <w:lastRenderedPageBreak/>
        <w:t>decision will lead to simplified application integration on absolutely all iOS and iPadOS devices, which should consume less energy and become faster. The first such Macs have already been shipped in 2020 and Apple plans to complete the full transition toits own processors by the end of 2022.</w:t>
      </w:r>
    </w:p>
    <w:p w14:paraId="0D945C99" w14:textId="1B92EC23" w:rsidR="00BD2C29" w:rsidRDefault="00BD2C29" w:rsidP="00BD2C29">
      <w:pPr>
        <w:rPr>
          <w:sz w:val="32"/>
          <w:szCs w:val="32"/>
        </w:rPr>
      </w:pPr>
      <w:r>
        <w:rPr>
          <w:sz w:val="32"/>
          <w:szCs w:val="32"/>
        </w:rPr>
        <w:t xml:space="preserve">   Apple Inc. continues to grow without interruption thanks to its mobile wallet. With such a rapid and rapid growth in the number of services, our online wallet is very competitive with payment methods such as PayPal. Now, our Apple Pay accounts for 5% of all world transactions using bank cards. We expect Apple Pay to process 1 in 10 global transactions by 2025. The $ 1 trillion profit for the last quarter of 2019 was up about 17% over the previous year. This tells us that the digital payments market holds great promise for Apple as it capitalizes on the market with the growing Apple Pay service. </w:t>
      </w:r>
    </w:p>
    <w:p w14:paraId="0A250BE8" w14:textId="6E79C5F1" w:rsidR="00BD2C29" w:rsidRDefault="00BD2C29" w:rsidP="00BD2C29">
      <w:pPr>
        <w:rPr>
          <w:sz w:val="32"/>
          <w:szCs w:val="32"/>
        </w:rPr>
      </w:pPr>
      <w:r>
        <w:rPr>
          <w:sz w:val="32"/>
          <w:szCs w:val="32"/>
        </w:rPr>
        <w:t xml:space="preserve">   The tech giant continues to continually expand its services to reach more countries and be available in every corner of the world to provide its customers with an unforgettable experience. In April 2020, we officially announced that customers will be able to use our services more and more as there has been a global expansion around the world. Now iCloud, app Store, Apple Arcade and Apple Podcast are available in 20 more countries, and Apple Music is available in 52 more countries. Likewise, our shops can be found in 175 countries and regions.</w:t>
      </w:r>
    </w:p>
    <w:p w14:paraId="50AB967A" w14:textId="00295DEB" w:rsidR="00BD2C29" w:rsidRDefault="00BD2C29" w:rsidP="00BD2C29">
      <w:pPr>
        <w:rPr>
          <w:sz w:val="32"/>
          <w:szCs w:val="32"/>
        </w:rPr>
      </w:pPr>
      <w:r>
        <w:rPr>
          <w:sz w:val="32"/>
          <w:szCs w:val="32"/>
        </w:rPr>
        <w:t xml:space="preserve">   </w:t>
      </w:r>
    </w:p>
    <w:p w14:paraId="4E04BA5D" w14:textId="37170766" w:rsidR="00BD2C29" w:rsidRDefault="00BD2C29" w:rsidP="00BD2C29">
      <w:pPr>
        <w:rPr>
          <w:sz w:val="32"/>
          <w:szCs w:val="32"/>
        </w:rPr>
      </w:pPr>
      <w:r>
        <w:rPr>
          <w:sz w:val="32"/>
          <w:szCs w:val="32"/>
        </w:rPr>
        <w:t xml:space="preserve">   Threats to Apple Inc.:</w:t>
      </w:r>
    </w:p>
    <w:p w14:paraId="4FB29A13" w14:textId="2AEF600E" w:rsidR="00BD2C29" w:rsidRDefault="00BD2C29" w:rsidP="00BD2C29">
      <w:pPr>
        <w:pStyle w:val="ListParagraph"/>
        <w:numPr>
          <w:ilvl w:val="0"/>
          <w:numId w:val="2"/>
        </w:numPr>
        <w:rPr>
          <w:sz w:val="32"/>
          <w:szCs w:val="32"/>
        </w:rPr>
      </w:pPr>
      <w:r>
        <w:rPr>
          <w:sz w:val="32"/>
          <w:szCs w:val="32"/>
        </w:rPr>
        <w:t xml:space="preserve">Impact of the COVID-19 pandemic on business in general and sales; </w:t>
      </w:r>
    </w:p>
    <w:p w14:paraId="281BAEC4" w14:textId="47AA061F" w:rsidR="00BD2C29" w:rsidRDefault="00BD2C29" w:rsidP="00BD2C29">
      <w:pPr>
        <w:pStyle w:val="ListParagraph"/>
        <w:numPr>
          <w:ilvl w:val="0"/>
          <w:numId w:val="2"/>
        </w:numPr>
        <w:rPr>
          <w:sz w:val="32"/>
          <w:szCs w:val="32"/>
        </w:rPr>
      </w:pPr>
      <w:r>
        <w:rPr>
          <w:sz w:val="32"/>
          <w:szCs w:val="32"/>
        </w:rPr>
        <w:t xml:space="preserve">Supply chain problems due to lack of semiconductors; </w:t>
      </w:r>
    </w:p>
    <w:p w14:paraId="2CDE4179" w14:textId="3A9B91D1" w:rsidR="00BD2C29" w:rsidRDefault="00BD2C29" w:rsidP="00BD2C29">
      <w:pPr>
        <w:pStyle w:val="ListParagraph"/>
        <w:numPr>
          <w:ilvl w:val="0"/>
          <w:numId w:val="2"/>
        </w:numPr>
        <w:rPr>
          <w:sz w:val="32"/>
          <w:szCs w:val="32"/>
        </w:rPr>
      </w:pPr>
      <w:r>
        <w:rPr>
          <w:sz w:val="32"/>
          <w:szCs w:val="32"/>
        </w:rPr>
        <w:t xml:space="preserve">Direct dependence of the company on wholesalers, retailers, carriers and other resellers; </w:t>
      </w:r>
    </w:p>
    <w:p w14:paraId="09040CF9" w14:textId="1CEE3F4E" w:rsidR="00BD2C29" w:rsidRDefault="00BD2C29" w:rsidP="00BD2C29">
      <w:pPr>
        <w:pStyle w:val="ListParagraph"/>
        <w:numPr>
          <w:ilvl w:val="0"/>
          <w:numId w:val="2"/>
        </w:numPr>
        <w:rPr>
          <w:sz w:val="32"/>
          <w:szCs w:val="32"/>
        </w:rPr>
      </w:pPr>
      <w:r>
        <w:rPr>
          <w:sz w:val="32"/>
          <w:szCs w:val="32"/>
        </w:rPr>
        <w:t xml:space="preserve">The rapid growth of competition in business; </w:t>
      </w:r>
    </w:p>
    <w:p w14:paraId="3211A588" w14:textId="7AFF5DBD" w:rsidR="00BD2C29" w:rsidRDefault="00BD2C29" w:rsidP="00BD2C29">
      <w:pPr>
        <w:pStyle w:val="ListParagraph"/>
        <w:numPr>
          <w:ilvl w:val="0"/>
          <w:numId w:val="2"/>
        </w:numPr>
        <w:rPr>
          <w:sz w:val="32"/>
          <w:szCs w:val="32"/>
        </w:rPr>
      </w:pPr>
      <w:r>
        <w:rPr>
          <w:sz w:val="32"/>
          <w:szCs w:val="32"/>
        </w:rPr>
        <w:t xml:space="preserve">‘” Zero-Click” spyware that can infect iPads and iPhones. </w:t>
      </w:r>
    </w:p>
    <w:p w14:paraId="3A1B7AF5" w14:textId="3C44C30A" w:rsidR="00BD2C29" w:rsidRDefault="00BD2C29" w:rsidP="00BD2C29">
      <w:pPr>
        <w:rPr>
          <w:sz w:val="32"/>
          <w:szCs w:val="32"/>
        </w:rPr>
      </w:pPr>
      <w:r>
        <w:rPr>
          <w:sz w:val="32"/>
          <w:szCs w:val="32"/>
        </w:rPr>
        <w:t xml:space="preserve">   Unfortunately, the outbreak of the well-known COVID-19 has affected most of the companies around the world with various types of activity, and Apple is no exception. This greatly influenced the </w:t>
      </w:r>
      <w:r>
        <w:rPr>
          <w:sz w:val="32"/>
          <w:szCs w:val="32"/>
        </w:rPr>
        <w:lastRenderedPageBreak/>
        <w:t>sales of our company in all countries where we carry out retail trade, especially in China, USA, Italy. In China, all corporate offices and retail stores have been completely closed for several weeks. Also, all suppliers of the company located in China, in turn, stopped their production for several months. All of this created global chaos in the supply chain and forced Apple Inc. postpone mass production of the upcoming iPhone 12 series.</w:t>
      </w:r>
    </w:p>
    <w:p w14:paraId="34FB3B30" w14:textId="60B9AF1F" w:rsidR="00BD2C29" w:rsidRDefault="00BD2C29" w:rsidP="00BD2C29">
      <w:pPr>
        <w:rPr>
          <w:sz w:val="32"/>
          <w:szCs w:val="32"/>
        </w:rPr>
      </w:pPr>
      <w:r>
        <w:rPr>
          <w:sz w:val="32"/>
          <w:szCs w:val="32"/>
        </w:rPr>
        <w:t xml:space="preserve">   Our company is not the only one suffering from long-term supply chain problems. If you take a closer look at the market today, you can conclude that virtually the entire manufacturing and technology sector is facing the same problem due to growing demand. Unfortunately, our company is unable to meet the requirements of the new Mac and updated iPod Pro due to the lack of semiconductor computer chips. Our CEO Tim Cook and CFO Luca Maestri have already officially announced during the company’s P&amp;L announcement that a supply chain disruption will have a significant impact on the company, as well as on iPhone and iPads separately at the end of 2021.</w:t>
      </w:r>
    </w:p>
    <w:p w14:paraId="4E802CA0" w14:textId="71E7C907" w:rsidR="00BD2C29" w:rsidRDefault="00BD2C29" w:rsidP="00BD2C29">
      <w:pPr>
        <w:rPr>
          <w:sz w:val="32"/>
          <w:szCs w:val="32"/>
        </w:rPr>
      </w:pPr>
      <w:r>
        <w:rPr>
          <w:sz w:val="32"/>
          <w:szCs w:val="32"/>
        </w:rPr>
        <w:t xml:space="preserve">   In the tech world, there are certain carriers that offer Apple customers instalment payments, subsidies, or funding to by our products. Even though this is undoubtedly a positive outcome for Apple, there is absolutely no guarantee that such agreements or proposals will last. In the case of continuing to invest in programs that ultimately improve the placement of our products and their further sales, there is always some understatement and uncertainty in the relationship with the seller. The volatility of demand for our products may well lead to a reduction in orders.</w:t>
      </w:r>
    </w:p>
    <w:p w14:paraId="64180994" w14:textId="31BC03A9" w:rsidR="00BD2C29" w:rsidRDefault="00BD2C29" w:rsidP="00BD2C29">
      <w:pPr>
        <w:rPr>
          <w:sz w:val="32"/>
          <w:szCs w:val="32"/>
        </w:rPr>
      </w:pPr>
      <w:r>
        <w:rPr>
          <w:sz w:val="32"/>
          <w:szCs w:val="32"/>
        </w:rPr>
        <w:t xml:space="preserve">   The market that Apple currently operates in is highly competitive, which is why we face aggressive competition in all areas of the business. Such fierce competition has become the reason for companies to conduct aggressive pricing policies and, in relation to us, inexpensive services. In the technology realm, new products and instantly evolving technologies are constantly emerging. All this leads to an increase in the possibilities and use of personal computers, tablets and smartphones. Some of our competitors even try to mimic </w:t>
      </w:r>
      <w:r>
        <w:rPr>
          <w:sz w:val="32"/>
          <w:szCs w:val="32"/>
        </w:rPr>
        <w:lastRenderedPageBreak/>
        <w:t>Apple products, applications, features, or collaborations, but try to come up with more solutions. It is also difficult for Apple to compete with companies that offer to provide their customers with content for free in the service sector. Therefore, we need to fight and grow stronger, using the quality, practicality, design and innovation capabilities of our time.</w:t>
      </w:r>
    </w:p>
    <w:p w14:paraId="14E548BB" w14:textId="5FF75BFE" w:rsidR="00BD2C29" w:rsidRDefault="00BD2C29" w:rsidP="00BD2C29">
      <w:pPr>
        <w:rPr>
          <w:sz w:val="32"/>
          <w:szCs w:val="32"/>
        </w:rPr>
      </w:pPr>
      <w:r>
        <w:rPr>
          <w:sz w:val="32"/>
          <w:szCs w:val="32"/>
        </w:rPr>
        <w:t xml:space="preserve">   In September 2021, a defect was discovered that allowed hackers to gain access to some Apple devices (Mac, iPhone, Apple Watch). They got access to the above devices using iMessage, considering that even without the consumer clicking on the proposed file or link. As Citizen Lab concluded, a similar defect was laid by NSO, a hacker company that was allegedly hired by an Israeli firm. However, this information has not yet been confirmed or denied by the Israeli firm. In any case, such situations have a very negative impact on the impeccable reputation of our company.</w:t>
      </w:r>
    </w:p>
    <w:p w14:paraId="2F90FE6F" w14:textId="1FB1FF91" w:rsidR="00CC28F7" w:rsidRDefault="00CC28F7" w:rsidP="00BD2C29">
      <w:pPr>
        <w:rPr>
          <w:sz w:val="32"/>
          <w:szCs w:val="32"/>
        </w:rPr>
      </w:pPr>
      <w:r>
        <w:rPr>
          <w:sz w:val="32"/>
          <w:szCs w:val="32"/>
        </w:rPr>
        <w:t xml:space="preserve">  </w:t>
      </w:r>
    </w:p>
    <w:p w14:paraId="0AA61593" w14:textId="20966F36" w:rsidR="00CC28F7" w:rsidRDefault="00CC28F7" w:rsidP="00BD2C29">
      <w:pPr>
        <w:rPr>
          <w:sz w:val="32"/>
          <w:szCs w:val="32"/>
        </w:rPr>
      </w:pPr>
    </w:p>
    <w:p w14:paraId="4635370B" w14:textId="028D8554" w:rsidR="00CC28F7" w:rsidRDefault="00CC28F7" w:rsidP="00BD2C29">
      <w:pPr>
        <w:rPr>
          <w:sz w:val="32"/>
          <w:szCs w:val="32"/>
        </w:rPr>
      </w:pPr>
    </w:p>
    <w:p w14:paraId="0A40A350" w14:textId="6CC5E597" w:rsidR="00CC28F7" w:rsidRDefault="00CC28F7" w:rsidP="00BD2C29">
      <w:pPr>
        <w:rPr>
          <w:sz w:val="32"/>
          <w:szCs w:val="32"/>
        </w:rPr>
      </w:pPr>
    </w:p>
    <w:p w14:paraId="7F05C528" w14:textId="1B69956E" w:rsidR="00CC28F7" w:rsidRDefault="00CC28F7" w:rsidP="00BD2C29">
      <w:pPr>
        <w:rPr>
          <w:sz w:val="32"/>
          <w:szCs w:val="32"/>
        </w:rPr>
      </w:pPr>
    </w:p>
    <w:p w14:paraId="3C966737" w14:textId="7102830B" w:rsidR="00CC28F7" w:rsidRDefault="00CC28F7" w:rsidP="00BD2C29">
      <w:pPr>
        <w:rPr>
          <w:sz w:val="32"/>
          <w:szCs w:val="32"/>
        </w:rPr>
      </w:pPr>
    </w:p>
    <w:p w14:paraId="086A2394" w14:textId="6AE38B80" w:rsidR="00CC28F7" w:rsidRDefault="00CC28F7" w:rsidP="00BD2C29">
      <w:pPr>
        <w:rPr>
          <w:sz w:val="32"/>
          <w:szCs w:val="32"/>
        </w:rPr>
      </w:pPr>
    </w:p>
    <w:p w14:paraId="366BAA2E" w14:textId="5B6C8A24" w:rsidR="00CC28F7" w:rsidRDefault="00CC28F7" w:rsidP="00BD2C29">
      <w:pPr>
        <w:rPr>
          <w:sz w:val="32"/>
          <w:szCs w:val="32"/>
        </w:rPr>
      </w:pPr>
    </w:p>
    <w:p w14:paraId="6DFC6257" w14:textId="06558697" w:rsidR="00CC28F7" w:rsidRDefault="00CC28F7" w:rsidP="00BD2C29">
      <w:pPr>
        <w:rPr>
          <w:sz w:val="32"/>
          <w:szCs w:val="32"/>
        </w:rPr>
      </w:pPr>
    </w:p>
    <w:p w14:paraId="1A190063" w14:textId="4C308BEA" w:rsidR="00CC28F7" w:rsidRDefault="00CC28F7" w:rsidP="00BD2C29">
      <w:pPr>
        <w:rPr>
          <w:sz w:val="32"/>
          <w:szCs w:val="32"/>
        </w:rPr>
      </w:pPr>
    </w:p>
    <w:p w14:paraId="7D746174" w14:textId="74CB89FC" w:rsidR="00CC28F7" w:rsidRDefault="00CC28F7" w:rsidP="00BD2C29">
      <w:pPr>
        <w:rPr>
          <w:sz w:val="32"/>
          <w:szCs w:val="32"/>
        </w:rPr>
      </w:pPr>
    </w:p>
    <w:p w14:paraId="3F7989A6" w14:textId="34A27DF2" w:rsidR="00CC28F7" w:rsidRDefault="00CC28F7" w:rsidP="00BD2C29">
      <w:pPr>
        <w:rPr>
          <w:sz w:val="32"/>
          <w:szCs w:val="32"/>
        </w:rPr>
      </w:pPr>
    </w:p>
    <w:p w14:paraId="58C6822E" w14:textId="527D13AC" w:rsidR="00CC28F7" w:rsidRDefault="00CC28F7" w:rsidP="00BD2C29">
      <w:pPr>
        <w:rPr>
          <w:sz w:val="32"/>
          <w:szCs w:val="32"/>
        </w:rPr>
      </w:pPr>
    </w:p>
    <w:p w14:paraId="23689C15" w14:textId="7F3888FF" w:rsidR="00CC28F7" w:rsidRDefault="00CC28F7" w:rsidP="00BD2C29">
      <w:pPr>
        <w:rPr>
          <w:sz w:val="32"/>
          <w:szCs w:val="32"/>
        </w:rPr>
      </w:pPr>
    </w:p>
    <w:p w14:paraId="36ECA7C2" w14:textId="2FEC808A" w:rsidR="00CC28F7" w:rsidRDefault="00CC28F7" w:rsidP="00BD2C29">
      <w:pPr>
        <w:rPr>
          <w:sz w:val="32"/>
          <w:szCs w:val="32"/>
        </w:rPr>
      </w:pPr>
    </w:p>
    <w:p w14:paraId="1F0BF76A" w14:textId="291F69B6" w:rsidR="00CC28F7" w:rsidRDefault="00CC28F7" w:rsidP="00BD2C29">
      <w:pPr>
        <w:rPr>
          <w:sz w:val="32"/>
          <w:szCs w:val="32"/>
        </w:rPr>
      </w:pPr>
    </w:p>
    <w:p w14:paraId="35273A8B" w14:textId="3CFDAEA7" w:rsidR="00CC28F7" w:rsidRDefault="00CC28F7" w:rsidP="00BD2C29">
      <w:pPr>
        <w:rPr>
          <w:sz w:val="32"/>
          <w:szCs w:val="32"/>
        </w:rPr>
      </w:pPr>
    </w:p>
    <w:p w14:paraId="6B22136F" w14:textId="15507034" w:rsidR="00CC28F7" w:rsidRDefault="00CC28F7" w:rsidP="00BD2C29">
      <w:pPr>
        <w:rPr>
          <w:sz w:val="32"/>
          <w:szCs w:val="32"/>
        </w:rPr>
      </w:pPr>
    </w:p>
    <w:p w14:paraId="49ED3D80" w14:textId="2D5D43B3" w:rsidR="00CC28F7" w:rsidRDefault="00CC28F7" w:rsidP="00BD2C29">
      <w:pPr>
        <w:rPr>
          <w:sz w:val="32"/>
          <w:szCs w:val="32"/>
        </w:rPr>
      </w:pPr>
    </w:p>
    <w:p w14:paraId="6DFAE897" w14:textId="4DB9DC65" w:rsidR="00CC28F7" w:rsidRDefault="00CC28F7" w:rsidP="00BD2C29">
      <w:pPr>
        <w:rPr>
          <w:sz w:val="32"/>
          <w:szCs w:val="32"/>
        </w:rPr>
      </w:pPr>
    </w:p>
    <w:p w14:paraId="6E48EC20" w14:textId="15BCA5BB" w:rsidR="00CC28F7" w:rsidRDefault="00CC28F7" w:rsidP="00CC28F7">
      <w:pPr>
        <w:jc w:val="center"/>
        <w:rPr>
          <w:sz w:val="52"/>
          <w:szCs w:val="52"/>
        </w:rPr>
      </w:pPr>
      <w:r>
        <w:rPr>
          <w:sz w:val="52"/>
          <w:szCs w:val="52"/>
        </w:rPr>
        <w:lastRenderedPageBreak/>
        <w:t>The PESTLE Analysis</w:t>
      </w:r>
    </w:p>
    <w:p w14:paraId="012EC04B" w14:textId="7993AA0D" w:rsidR="00CC28F7" w:rsidRDefault="00CC28F7" w:rsidP="00CC28F7">
      <w:pPr>
        <w:rPr>
          <w:sz w:val="32"/>
          <w:szCs w:val="32"/>
        </w:rPr>
      </w:pPr>
    </w:p>
    <w:p w14:paraId="527C2780" w14:textId="4D494A44" w:rsidR="00CC28F7" w:rsidRDefault="00CC28F7" w:rsidP="00CC28F7">
      <w:pPr>
        <w:rPr>
          <w:sz w:val="32"/>
          <w:szCs w:val="32"/>
        </w:rPr>
      </w:pPr>
      <w:r>
        <w:rPr>
          <w:sz w:val="32"/>
          <w:szCs w:val="32"/>
        </w:rPr>
        <w:t xml:space="preserve">   Political:</w:t>
      </w:r>
    </w:p>
    <w:p w14:paraId="0FB2F04B" w14:textId="3DD6D414" w:rsidR="00CC28F7" w:rsidRDefault="00CC28F7" w:rsidP="00CC28F7">
      <w:pPr>
        <w:pStyle w:val="ListParagraph"/>
        <w:numPr>
          <w:ilvl w:val="0"/>
          <w:numId w:val="2"/>
        </w:numPr>
        <w:rPr>
          <w:sz w:val="32"/>
          <w:szCs w:val="32"/>
        </w:rPr>
      </w:pPr>
      <w:r>
        <w:rPr>
          <w:sz w:val="32"/>
          <w:szCs w:val="32"/>
        </w:rPr>
        <w:t>Restrictions and changes in relation to a work visa;</w:t>
      </w:r>
    </w:p>
    <w:p w14:paraId="1C9CD64F" w14:textId="16A1BCC8" w:rsidR="00CC28F7" w:rsidRDefault="00CC28F7" w:rsidP="00CC28F7">
      <w:pPr>
        <w:pStyle w:val="ListParagraph"/>
        <w:numPr>
          <w:ilvl w:val="0"/>
          <w:numId w:val="2"/>
        </w:numPr>
        <w:rPr>
          <w:sz w:val="32"/>
          <w:szCs w:val="32"/>
        </w:rPr>
      </w:pPr>
      <w:r>
        <w:rPr>
          <w:sz w:val="32"/>
          <w:szCs w:val="32"/>
        </w:rPr>
        <w:t>Trade disputes with China and political tensions over this.</w:t>
      </w:r>
    </w:p>
    <w:p w14:paraId="55D3F788" w14:textId="77777777" w:rsidR="00CC28F7" w:rsidRPr="00CC28F7" w:rsidRDefault="00CC28F7" w:rsidP="00CC28F7">
      <w:pPr>
        <w:ind w:left="360"/>
        <w:rPr>
          <w:sz w:val="32"/>
          <w:szCs w:val="32"/>
        </w:rPr>
      </w:pPr>
    </w:p>
    <w:p w14:paraId="3C74A2FD" w14:textId="6ADA639D" w:rsidR="00CC28F7" w:rsidRPr="00CC28F7" w:rsidRDefault="00CC28F7" w:rsidP="00CC28F7">
      <w:pPr>
        <w:rPr>
          <w:sz w:val="32"/>
          <w:szCs w:val="32"/>
        </w:rPr>
      </w:pPr>
      <w:r w:rsidRPr="00CC28F7">
        <w:rPr>
          <w:sz w:val="32"/>
          <w:szCs w:val="32"/>
        </w:rPr>
        <w:t xml:space="preserve">   As President of the United States, Donald Trump lobbied for the suspension of the H-1B and L1 visas. These visas are for foreigners who are attracted to the United States by technology firms. In March 2021, the Biden administration mentioned the fact that they had not yet resolved the issue with these visas, because the unemployment rate was too high. While such restrictions will help the country recover from the pandemic by creating jobs the country’s citizens, it will still cause enormous damage to tech companies. The so-called trade war between China and the USA will inevitably affect Apple, increasing operating expenses and decreasingly revenues. Customers in China are increasingly choosing low-cost Devices from local suppliers. And the Chinese government, due to a difficult relationship with the USA, can significantly complicate the work of the company through regulatory pressure and taxes.</w:t>
      </w:r>
    </w:p>
    <w:p w14:paraId="5C86AEDF" w14:textId="77777777" w:rsidR="00CC28F7" w:rsidRPr="00CC28F7" w:rsidRDefault="00CC28F7" w:rsidP="00CC28F7">
      <w:pPr>
        <w:rPr>
          <w:sz w:val="32"/>
          <w:szCs w:val="32"/>
        </w:rPr>
      </w:pPr>
    </w:p>
    <w:p w14:paraId="09595851" w14:textId="14568DBB" w:rsidR="00CC28F7" w:rsidRDefault="00CC28F7" w:rsidP="00CC28F7">
      <w:pPr>
        <w:rPr>
          <w:sz w:val="32"/>
          <w:szCs w:val="32"/>
        </w:rPr>
      </w:pPr>
      <w:r>
        <w:rPr>
          <w:sz w:val="32"/>
          <w:szCs w:val="32"/>
        </w:rPr>
        <w:t xml:space="preserve">   Economic:</w:t>
      </w:r>
    </w:p>
    <w:p w14:paraId="57880032" w14:textId="3B191547" w:rsidR="00CC28F7" w:rsidRDefault="00CC28F7" w:rsidP="00CC28F7">
      <w:pPr>
        <w:pStyle w:val="ListParagraph"/>
        <w:numPr>
          <w:ilvl w:val="0"/>
          <w:numId w:val="2"/>
        </w:numPr>
        <w:rPr>
          <w:sz w:val="32"/>
          <w:szCs w:val="32"/>
        </w:rPr>
      </w:pPr>
      <w:r>
        <w:rPr>
          <w:sz w:val="32"/>
          <w:szCs w:val="32"/>
        </w:rPr>
        <w:t>Direct impact of exchange rate fluctuations;</w:t>
      </w:r>
    </w:p>
    <w:p w14:paraId="4C520D53" w14:textId="72819F27" w:rsidR="00CC28F7" w:rsidRDefault="00CC28F7" w:rsidP="00CC28F7">
      <w:pPr>
        <w:pStyle w:val="ListParagraph"/>
        <w:numPr>
          <w:ilvl w:val="0"/>
          <w:numId w:val="2"/>
        </w:numPr>
        <w:rPr>
          <w:sz w:val="32"/>
          <w:szCs w:val="32"/>
        </w:rPr>
      </w:pPr>
      <w:r>
        <w:rPr>
          <w:sz w:val="32"/>
          <w:szCs w:val="32"/>
        </w:rPr>
        <w:t>Global deterioration in economic conditions.</w:t>
      </w:r>
    </w:p>
    <w:p w14:paraId="71C39406" w14:textId="56E73FDD" w:rsidR="00CC28F7" w:rsidRDefault="00CC28F7" w:rsidP="00CC28F7">
      <w:pPr>
        <w:ind w:left="360"/>
        <w:rPr>
          <w:sz w:val="32"/>
          <w:szCs w:val="32"/>
        </w:rPr>
      </w:pPr>
    </w:p>
    <w:p w14:paraId="3D21AC33" w14:textId="1E587E77" w:rsidR="00CC28F7" w:rsidRDefault="00CC28F7" w:rsidP="00CC28F7">
      <w:pPr>
        <w:rPr>
          <w:sz w:val="32"/>
          <w:szCs w:val="32"/>
        </w:rPr>
      </w:pPr>
      <w:r>
        <w:rPr>
          <w:sz w:val="32"/>
          <w:szCs w:val="32"/>
        </w:rPr>
        <w:t xml:space="preserve">   As a global company, Apple operates in many countries around the world. The company’s primary dependence on foreign exchange rates was related to non-US dollar sales, operating expenses and cost of sales. Foreign exchange volatility greatly affects gross margins. All this leads to a decrease in demand for Apple products abroad. Overall, Apple’s performance and performance is high dependent on global and regional economic conditions, with the bulk of its sales coming from overseas. Unfavourable conditions such as tariff increases, inflation, etc. affects Apple products. In addition, </w:t>
      </w:r>
      <w:r>
        <w:rPr>
          <w:sz w:val="32"/>
          <w:szCs w:val="32"/>
        </w:rPr>
        <w:lastRenderedPageBreak/>
        <w:t>depending economic conditions affect consumer spending and, consequently, the company’s productivity.</w:t>
      </w:r>
    </w:p>
    <w:p w14:paraId="29F20DBD" w14:textId="77777777" w:rsidR="00CC28F7" w:rsidRDefault="00CC28F7" w:rsidP="00CC28F7">
      <w:pPr>
        <w:rPr>
          <w:sz w:val="32"/>
          <w:szCs w:val="32"/>
        </w:rPr>
      </w:pPr>
    </w:p>
    <w:p w14:paraId="610D38F9" w14:textId="0361F89E" w:rsidR="00CC28F7" w:rsidRDefault="00CC28F7" w:rsidP="00CC28F7">
      <w:pPr>
        <w:rPr>
          <w:sz w:val="32"/>
          <w:szCs w:val="32"/>
        </w:rPr>
      </w:pPr>
      <w:r>
        <w:rPr>
          <w:sz w:val="32"/>
          <w:szCs w:val="32"/>
        </w:rPr>
        <w:t xml:space="preserve">   Social:</w:t>
      </w:r>
    </w:p>
    <w:p w14:paraId="5DD199B6" w14:textId="0D8F3827" w:rsidR="00CC28F7" w:rsidRDefault="00CC28F7" w:rsidP="00CC28F7">
      <w:pPr>
        <w:pStyle w:val="ListParagraph"/>
        <w:numPr>
          <w:ilvl w:val="0"/>
          <w:numId w:val="2"/>
        </w:numPr>
        <w:rPr>
          <w:sz w:val="32"/>
          <w:szCs w:val="32"/>
        </w:rPr>
      </w:pPr>
      <w:r>
        <w:rPr>
          <w:sz w:val="32"/>
          <w:szCs w:val="32"/>
        </w:rPr>
        <w:t>Creating career prospects in the iOS app economy;</w:t>
      </w:r>
    </w:p>
    <w:p w14:paraId="4A69E2AB" w14:textId="6E97D639" w:rsidR="00CC28F7" w:rsidRDefault="00CC28F7" w:rsidP="00CC28F7">
      <w:pPr>
        <w:pStyle w:val="ListParagraph"/>
        <w:numPr>
          <w:ilvl w:val="0"/>
          <w:numId w:val="2"/>
        </w:numPr>
        <w:rPr>
          <w:sz w:val="32"/>
          <w:szCs w:val="32"/>
        </w:rPr>
      </w:pPr>
      <w:r>
        <w:rPr>
          <w:sz w:val="32"/>
          <w:szCs w:val="32"/>
        </w:rPr>
        <w:t>Apple is ranked as the most valuable brand in the world;</w:t>
      </w:r>
    </w:p>
    <w:p w14:paraId="52022A7D" w14:textId="43F868DB" w:rsidR="00CC28F7" w:rsidRDefault="00CC28F7" w:rsidP="00CC28F7">
      <w:pPr>
        <w:pStyle w:val="ListParagraph"/>
        <w:numPr>
          <w:ilvl w:val="0"/>
          <w:numId w:val="2"/>
        </w:numPr>
        <w:rPr>
          <w:sz w:val="32"/>
          <w:szCs w:val="32"/>
        </w:rPr>
      </w:pPr>
      <w:r>
        <w:rPr>
          <w:sz w:val="32"/>
          <w:szCs w:val="32"/>
        </w:rPr>
        <w:t>Making a profit using consumer behaviour marketing.</w:t>
      </w:r>
    </w:p>
    <w:p w14:paraId="01BC83E8" w14:textId="5AC92B39" w:rsidR="00CC28F7" w:rsidRDefault="00CC28F7" w:rsidP="00CC28F7">
      <w:pPr>
        <w:rPr>
          <w:sz w:val="32"/>
          <w:szCs w:val="32"/>
        </w:rPr>
      </w:pPr>
    </w:p>
    <w:p w14:paraId="728BFFA6" w14:textId="6782E16C" w:rsidR="00CC28F7" w:rsidRDefault="00CC28F7" w:rsidP="00CC28F7">
      <w:pPr>
        <w:rPr>
          <w:sz w:val="32"/>
          <w:szCs w:val="32"/>
        </w:rPr>
      </w:pPr>
      <w:r>
        <w:rPr>
          <w:sz w:val="32"/>
          <w:szCs w:val="32"/>
        </w:rPr>
        <w:t xml:space="preserve">   In 2021, the company launched the first Developer Academy in Detroit, USA. There they teach students how to use the iOS application. Apple also partners with the University of Michigan and is part of the Apples Racial Equity, which fights systemic racism. Students also study design, marketing, project management, etc.</w:t>
      </w:r>
    </w:p>
    <w:p w14:paraId="230ED4FC" w14:textId="3F97DB34" w:rsidR="00CC28F7" w:rsidRDefault="00CC28F7" w:rsidP="00CC28F7">
      <w:pPr>
        <w:rPr>
          <w:sz w:val="32"/>
          <w:szCs w:val="32"/>
        </w:rPr>
      </w:pPr>
      <w:r>
        <w:rPr>
          <w:sz w:val="32"/>
          <w:szCs w:val="32"/>
        </w:rPr>
        <w:t xml:space="preserve">According to one Forbes study, Apple outperforms the most valuable brands in the world. The company enjoys great prestige among consumers due to the ease of launching new products and services, their simplicity and reliability in use. Therefore, Apple can afford to set higher prices for the week of its competitors, since it feels that it has a cute brand. The company uses consumer settlement marketing with great success. They use customer data for their own purposes, receiving important information about preferences and purchasing behaviour. </w:t>
      </w:r>
    </w:p>
    <w:p w14:paraId="35112C7F" w14:textId="77777777" w:rsidR="00CC28F7" w:rsidRPr="00CC28F7" w:rsidRDefault="00CC28F7" w:rsidP="00CC28F7">
      <w:pPr>
        <w:rPr>
          <w:sz w:val="32"/>
          <w:szCs w:val="32"/>
        </w:rPr>
      </w:pPr>
    </w:p>
    <w:p w14:paraId="70D780C6" w14:textId="77777777" w:rsidR="00CC28F7" w:rsidRDefault="00CC28F7" w:rsidP="00CC28F7">
      <w:pPr>
        <w:rPr>
          <w:sz w:val="32"/>
          <w:szCs w:val="32"/>
        </w:rPr>
      </w:pPr>
      <w:r>
        <w:rPr>
          <w:sz w:val="32"/>
          <w:szCs w:val="32"/>
        </w:rPr>
        <w:t xml:space="preserve">   </w:t>
      </w:r>
    </w:p>
    <w:p w14:paraId="71965FAC" w14:textId="6D31DB83" w:rsidR="00CC28F7" w:rsidRDefault="00CC28F7" w:rsidP="00CC28F7">
      <w:pPr>
        <w:rPr>
          <w:sz w:val="32"/>
          <w:szCs w:val="32"/>
        </w:rPr>
      </w:pPr>
      <w:r>
        <w:rPr>
          <w:sz w:val="32"/>
          <w:szCs w:val="32"/>
        </w:rPr>
        <w:t xml:space="preserve">   Technological:</w:t>
      </w:r>
    </w:p>
    <w:p w14:paraId="290471F1" w14:textId="04166C25" w:rsidR="00CC28F7" w:rsidRDefault="00CC28F7" w:rsidP="00CC28F7">
      <w:pPr>
        <w:pStyle w:val="ListParagraph"/>
        <w:numPr>
          <w:ilvl w:val="0"/>
          <w:numId w:val="2"/>
        </w:numPr>
        <w:rPr>
          <w:sz w:val="32"/>
          <w:szCs w:val="32"/>
        </w:rPr>
      </w:pPr>
      <w:r>
        <w:rPr>
          <w:sz w:val="32"/>
          <w:szCs w:val="32"/>
        </w:rPr>
        <w:t>Continues focus on cutting edge technology and innovation;</w:t>
      </w:r>
    </w:p>
    <w:p w14:paraId="6B3F6EA0" w14:textId="2CBF2B66" w:rsidR="00CC28F7" w:rsidRDefault="00CC28F7" w:rsidP="00CC28F7">
      <w:pPr>
        <w:pStyle w:val="ListParagraph"/>
        <w:numPr>
          <w:ilvl w:val="0"/>
          <w:numId w:val="2"/>
        </w:numPr>
        <w:rPr>
          <w:sz w:val="32"/>
          <w:szCs w:val="32"/>
        </w:rPr>
      </w:pPr>
      <w:r>
        <w:rPr>
          <w:sz w:val="32"/>
          <w:szCs w:val="32"/>
        </w:rPr>
        <w:t>The best technological developments for businesses and individuals.</w:t>
      </w:r>
    </w:p>
    <w:p w14:paraId="3CF0B6CE" w14:textId="502640F4" w:rsidR="00CC28F7" w:rsidRDefault="00CC28F7" w:rsidP="00CC28F7">
      <w:pPr>
        <w:ind w:left="360"/>
        <w:rPr>
          <w:sz w:val="32"/>
          <w:szCs w:val="32"/>
        </w:rPr>
      </w:pPr>
    </w:p>
    <w:p w14:paraId="00FAA7A2" w14:textId="2AFD9166" w:rsidR="00CC28F7" w:rsidRPr="00CC28F7" w:rsidRDefault="00CC28F7" w:rsidP="00CC28F7">
      <w:pPr>
        <w:ind w:left="360"/>
        <w:rPr>
          <w:sz w:val="32"/>
          <w:szCs w:val="32"/>
        </w:rPr>
      </w:pPr>
      <w:r>
        <w:rPr>
          <w:sz w:val="32"/>
          <w:szCs w:val="32"/>
        </w:rPr>
        <w:t xml:space="preserve">  Apple has always focused on cutting edge technology. In 2019, we launched Breakthrough SwiftUI Framework, ARKit3, and new Xcode tools to build apps on Apple platforms. Also, Apple Maps presented a new 3D-map, where you can get a detailed overview of the city. Apple software is intuitive and powerful. All products meet most consumer requirements: reliability, safety and </w:t>
      </w:r>
      <w:r>
        <w:rPr>
          <w:sz w:val="32"/>
          <w:szCs w:val="32"/>
        </w:rPr>
        <w:lastRenderedPageBreak/>
        <w:t>compatibility with requests in various business areas. Apple is constantly improving its technologies: increasing the productivity of iWork; new tools in Keynote etc.</w:t>
      </w:r>
    </w:p>
    <w:p w14:paraId="091FDD4A" w14:textId="77777777" w:rsidR="00CC28F7" w:rsidRDefault="00CC28F7" w:rsidP="00CC28F7">
      <w:pPr>
        <w:rPr>
          <w:sz w:val="32"/>
          <w:szCs w:val="32"/>
        </w:rPr>
      </w:pPr>
      <w:r>
        <w:rPr>
          <w:sz w:val="32"/>
          <w:szCs w:val="32"/>
        </w:rPr>
        <w:t xml:space="preserve">   </w:t>
      </w:r>
    </w:p>
    <w:p w14:paraId="15DDCAF7" w14:textId="180B6B4B" w:rsidR="00CC28F7" w:rsidRDefault="00CC28F7" w:rsidP="00CC28F7">
      <w:pPr>
        <w:rPr>
          <w:sz w:val="32"/>
          <w:szCs w:val="32"/>
        </w:rPr>
      </w:pPr>
      <w:r>
        <w:rPr>
          <w:sz w:val="32"/>
          <w:szCs w:val="32"/>
        </w:rPr>
        <w:t>Legal:</w:t>
      </w:r>
    </w:p>
    <w:p w14:paraId="22A27517" w14:textId="16F4339C" w:rsidR="00CC28F7" w:rsidRDefault="00CC28F7" w:rsidP="00CC28F7">
      <w:pPr>
        <w:pStyle w:val="ListParagraph"/>
        <w:numPr>
          <w:ilvl w:val="0"/>
          <w:numId w:val="2"/>
        </w:numPr>
        <w:rPr>
          <w:sz w:val="32"/>
          <w:szCs w:val="32"/>
        </w:rPr>
      </w:pPr>
      <w:r>
        <w:rPr>
          <w:sz w:val="32"/>
          <w:szCs w:val="32"/>
        </w:rPr>
        <w:t>Volatility of tax liabilities;</w:t>
      </w:r>
    </w:p>
    <w:p w14:paraId="316CB54C" w14:textId="0EA3F344" w:rsidR="00CC28F7" w:rsidRPr="00CC28F7" w:rsidRDefault="00CC28F7" w:rsidP="00CC28F7">
      <w:pPr>
        <w:pStyle w:val="ListParagraph"/>
        <w:numPr>
          <w:ilvl w:val="0"/>
          <w:numId w:val="2"/>
        </w:numPr>
        <w:rPr>
          <w:sz w:val="32"/>
          <w:szCs w:val="32"/>
        </w:rPr>
      </w:pPr>
      <w:r>
        <w:rPr>
          <w:sz w:val="32"/>
          <w:szCs w:val="32"/>
        </w:rPr>
        <w:t>Strict observance of consumer protection legislation.</w:t>
      </w:r>
    </w:p>
    <w:p w14:paraId="47293B9C" w14:textId="42B8202A" w:rsidR="00CC28F7" w:rsidRDefault="00CC28F7" w:rsidP="00CC28F7">
      <w:pPr>
        <w:rPr>
          <w:sz w:val="32"/>
          <w:szCs w:val="32"/>
        </w:rPr>
      </w:pPr>
      <w:r>
        <w:rPr>
          <w:sz w:val="32"/>
          <w:szCs w:val="32"/>
        </w:rPr>
        <w:t xml:space="preserve">   Environmental:</w:t>
      </w:r>
    </w:p>
    <w:p w14:paraId="2CB6C865" w14:textId="79F3990A" w:rsidR="00CC28F7" w:rsidRDefault="00CC28F7" w:rsidP="00CC28F7">
      <w:pPr>
        <w:pStyle w:val="ListParagraph"/>
        <w:numPr>
          <w:ilvl w:val="0"/>
          <w:numId w:val="2"/>
        </w:numPr>
        <w:rPr>
          <w:sz w:val="32"/>
          <w:szCs w:val="32"/>
        </w:rPr>
      </w:pPr>
      <w:r>
        <w:rPr>
          <w:sz w:val="32"/>
          <w:szCs w:val="32"/>
        </w:rPr>
        <w:t>Development of environmentally friendly substances with the most efficient use of materials;</w:t>
      </w:r>
    </w:p>
    <w:p w14:paraId="11431AC2" w14:textId="526D14DD" w:rsidR="00CC28F7" w:rsidRDefault="00CC28F7" w:rsidP="00CC28F7">
      <w:pPr>
        <w:pStyle w:val="ListParagraph"/>
        <w:numPr>
          <w:ilvl w:val="0"/>
          <w:numId w:val="2"/>
        </w:numPr>
        <w:rPr>
          <w:sz w:val="32"/>
          <w:szCs w:val="32"/>
        </w:rPr>
      </w:pPr>
      <w:r>
        <w:rPr>
          <w:sz w:val="32"/>
          <w:szCs w:val="32"/>
        </w:rPr>
        <w:t>Recycling and reuse;</w:t>
      </w:r>
    </w:p>
    <w:p w14:paraId="3DC65347" w14:textId="745B3F1E" w:rsidR="00CC28F7" w:rsidRDefault="00CC28F7" w:rsidP="00CC28F7">
      <w:pPr>
        <w:pStyle w:val="ListParagraph"/>
        <w:numPr>
          <w:ilvl w:val="0"/>
          <w:numId w:val="2"/>
        </w:numPr>
        <w:rPr>
          <w:sz w:val="32"/>
          <w:szCs w:val="32"/>
        </w:rPr>
      </w:pPr>
      <w:r>
        <w:rPr>
          <w:sz w:val="32"/>
          <w:szCs w:val="32"/>
        </w:rPr>
        <w:t>Environmental improvement initiative.</w:t>
      </w:r>
    </w:p>
    <w:p w14:paraId="6B9163C0" w14:textId="43AC9CBC" w:rsidR="00CC28F7" w:rsidRDefault="00CC28F7" w:rsidP="00CC28F7">
      <w:pPr>
        <w:pStyle w:val="ListParagraph"/>
        <w:rPr>
          <w:sz w:val="32"/>
          <w:szCs w:val="32"/>
        </w:rPr>
      </w:pPr>
    </w:p>
    <w:p w14:paraId="6BEE63C6" w14:textId="33161DCA" w:rsidR="00CC28F7" w:rsidRPr="00CC28F7" w:rsidRDefault="00CC28F7" w:rsidP="00CC28F7">
      <w:pPr>
        <w:rPr>
          <w:sz w:val="32"/>
          <w:szCs w:val="32"/>
        </w:rPr>
      </w:pPr>
      <w:r>
        <w:rPr>
          <w:sz w:val="32"/>
          <w:szCs w:val="32"/>
        </w:rPr>
        <w:t xml:space="preserve">   </w:t>
      </w:r>
    </w:p>
    <w:p w14:paraId="3052AB6C" w14:textId="318DB928" w:rsidR="00CC28F7" w:rsidRDefault="00CC28F7" w:rsidP="00CC28F7">
      <w:pPr>
        <w:rPr>
          <w:sz w:val="32"/>
          <w:szCs w:val="32"/>
        </w:rPr>
      </w:pPr>
    </w:p>
    <w:p w14:paraId="2504F8EB" w14:textId="4ACE0A7D" w:rsidR="00CC28F7" w:rsidRDefault="00CC28F7" w:rsidP="00CC28F7">
      <w:pPr>
        <w:rPr>
          <w:sz w:val="32"/>
          <w:szCs w:val="32"/>
        </w:rPr>
      </w:pPr>
    </w:p>
    <w:p w14:paraId="5D754350" w14:textId="77777777" w:rsidR="00CC28F7" w:rsidRPr="00CC28F7" w:rsidRDefault="00CC28F7" w:rsidP="00CC28F7">
      <w:pPr>
        <w:rPr>
          <w:sz w:val="32"/>
          <w:szCs w:val="32"/>
        </w:rPr>
      </w:pPr>
    </w:p>
    <w:p w14:paraId="7812ECB1" w14:textId="2B666600" w:rsidR="00BD2C29" w:rsidRDefault="00BD2C29" w:rsidP="00BD2C29">
      <w:pPr>
        <w:rPr>
          <w:sz w:val="32"/>
          <w:szCs w:val="32"/>
        </w:rPr>
      </w:pPr>
      <w:r>
        <w:rPr>
          <w:sz w:val="32"/>
          <w:szCs w:val="32"/>
        </w:rPr>
        <w:t xml:space="preserve">   </w:t>
      </w:r>
    </w:p>
    <w:p w14:paraId="1263E6B8" w14:textId="1D96D6B8" w:rsidR="00BD2C29" w:rsidRDefault="00BD2C29" w:rsidP="00BD2C29">
      <w:pPr>
        <w:rPr>
          <w:sz w:val="32"/>
          <w:szCs w:val="32"/>
        </w:rPr>
      </w:pPr>
    </w:p>
    <w:p w14:paraId="3EB81B53" w14:textId="37FD07C2" w:rsidR="00BD2C29" w:rsidRDefault="00BD2C29" w:rsidP="00BD2C29">
      <w:pPr>
        <w:rPr>
          <w:sz w:val="32"/>
          <w:szCs w:val="32"/>
        </w:rPr>
      </w:pPr>
    </w:p>
    <w:p w14:paraId="011F77B2" w14:textId="2F3F8F74" w:rsidR="00BD2C29" w:rsidRDefault="00BD2C29" w:rsidP="00BD2C29">
      <w:pPr>
        <w:rPr>
          <w:sz w:val="32"/>
          <w:szCs w:val="32"/>
        </w:rPr>
      </w:pPr>
    </w:p>
    <w:p w14:paraId="346F19ED" w14:textId="254274B3" w:rsidR="00BD2C29" w:rsidRDefault="00BD2C29" w:rsidP="00BD2C29">
      <w:pPr>
        <w:rPr>
          <w:sz w:val="32"/>
          <w:szCs w:val="32"/>
        </w:rPr>
      </w:pPr>
    </w:p>
    <w:p w14:paraId="0183BFD3" w14:textId="3662B3BE" w:rsidR="00BD2C29" w:rsidRDefault="00BD2C29" w:rsidP="00BD2C29">
      <w:pPr>
        <w:rPr>
          <w:sz w:val="32"/>
          <w:szCs w:val="32"/>
        </w:rPr>
      </w:pPr>
    </w:p>
    <w:p w14:paraId="0396570F" w14:textId="3996854F" w:rsidR="00BD2C29" w:rsidRDefault="00BD2C29" w:rsidP="00BD2C29">
      <w:pPr>
        <w:rPr>
          <w:sz w:val="32"/>
          <w:szCs w:val="32"/>
        </w:rPr>
      </w:pPr>
    </w:p>
    <w:p w14:paraId="5E84FDA4" w14:textId="2F036388" w:rsidR="00BD2C29" w:rsidRDefault="00BD2C29" w:rsidP="00BD2C29">
      <w:pPr>
        <w:rPr>
          <w:sz w:val="32"/>
          <w:szCs w:val="32"/>
        </w:rPr>
      </w:pPr>
    </w:p>
    <w:p w14:paraId="300E21EA" w14:textId="2937C8C1" w:rsidR="00BD2C29" w:rsidRDefault="00BD2C29" w:rsidP="00BD2C29">
      <w:pPr>
        <w:rPr>
          <w:sz w:val="32"/>
          <w:szCs w:val="32"/>
        </w:rPr>
      </w:pPr>
    </w:p>
    <w:p w14:paraId="5C1D572C" w14:textId="6CA622A0" w:rsidR="00BD2C29" w:rsidRDefault="00BD2C29" w:rsidP="00BD2C29">
      <w:pPr>
        <w:rPr>
          <w:sz w:val="32"/>
          <w:szCs w:val="32"/>
        </w:rPr>
      </w:pPr>
    </w:p>
    <w:p w14:paraId="3C8B46B1" w14:textId="4623C3CD" w:rsidR="00BD2C29" w:rsidRDefault="00BD2C29" w:rsidP="00BD2C29">
      <w:pPr>
        <w:rPr>
          <w:sz w:val="32"/>
          <w:szCs w:val="32"/>
        </w:rPr>
      </w:pPr>
    </w:p>
    <w:p w14:paraId="651B5E98" w14:textId="6608E63A" w:rsidR="00BD2C29" w:rsidRDefault="00BD2C29" w:rsidP="00BD2C29">
      <w:pPr>
        <w:rPr>
          <w:sz w:val="32"/>
          <w:szCs w:val="32"/>
        </w:rPr>
      </w:pPr>
    </w:p>
    <w:p w14:paraId="7E752651" w14:textId="6F4BFD2A" w:rsidR="00BD2C29" w:rsidRDefault="00BD2C29" w:rsidP="00BD2C29">
      <w:pPr>
        <w:rPr>
          <w:sz w:val="32"/>
          <w:szCs w:val="32"/>
        </w:rPr>
      </w:pPr>
    </w:p>
    <w:p w14:paraId="513C2B51" w14:textId="0C56B465" w:rsidR="00BD2C29" w:rsidRDefault="00BD2C29" w:rsidP="00BD2C29">
      <w:pPr>
        <w:rPr>
          <w:sz w:val="32"/>
          <w:szCs w:val="32"/>
        </w:rPr>
      </w:pPr>
    </w:p>
    <w:p w14:paraId="755344BB" w14:textId="1680A310" w:rsidR="00BD2C29" w:rsidRDefault="00BD2C29" w:rsidP="00BD2C29">
      <w:pPr>
        <w:rPr>
          <w:sz w:val="32"/>
          <w:szCs w:val="32"/>
        </w:rPr>
      </w:pPr>
    </w:p>
    <w:p w14:paraId="5FFC4A4B" w14:textId="6CBB02E6" w:rsidR="00BD2C29" w:rsidRDefault="00BD2C29" w:rsidP="00BD2C29">
      <w:pPr>
        <w:rPr>
          <w:sz w:val="32"/>
          <w:szCs w:val="32"/>
        </w:rPr>
      </w:pPr>
    </w:p>
    <w:p w14:paraId="5D6B21B9" w14:textId="71F98CE5" w:rsidR="00BD2C29" w:rsidRDefault="00BD2C29" w:rsidP="00BD2C29">
      <w:pPr>
        <w:rPr>
          <w:sz w:val="32"/>
          <w:szCs w:val="32"/>
        </w:rPr>
      </w:pPr>
    </w:p>
    <w:p w14:paraId="0D9F3377" w14:textId="2F8622E4" w:rsidR="00BD2C29" w:rsidRDefault="00BD2C29" w:rsidP="00BD2C29">
      <w:pPr>
        <w:rPr>
          <w:sz w:val="32"/>
          <w:szCs w:val="32"/>
        </w:rPr>
      </w:pPr>
    </w:p>
    <w:p w14:paraId="47F54351" w14:textId="6D5C57B6" w:rsidR="00BD2C29" w:rsidRPr="00CC28F7" w:rsidRDefault="00CC28F7" w:rsidP="00CC28F7">
      <w:pPr>
        <w:jc w:val="center"/>
        <w:rPr>
          <w:sz w:val="52"/>
          <w:szCs w:val="52"/>
        </w:rPr>
      </w:pPr>
      <w:r>
        <w:rPr>
          <w:sz w:val="52"/>
          <w:szCs w:val="52"/>
        </w:rPr>
        <w:lastRenderedPageBreak/>
        <w:t>REFERENCE</w:t>
      </w:r>
    </w:p>
    <w:p w14:paraId="5F207477" w14:textId="0FFDA3D3" w:rsidR="00CC28F7" w:rsidRDefault="00CC28F7" w:rsidP="00CC28F7">
      <w:pPr>
        <w:pStyle w:val="NormalWeb"/>
        <w:spacing w:before="0" w:beforeAutospacing="0" w:after="240" w:afterAutospacing="0" w:line="360" w:lineRule="auto"/>
        <w:rPr>
          <w:sz w:val="36"/>
          <w:szCs w:val="36"/>
        </w:rPr>
      </w:pPr>
    </w:p>
    <w:p w14:paraId="7B20F070" w14:textId="70E93844" w:rsidR="00CC28F7" w:rsidRDefault="00CC28F7" w:rsidP="00CC28F7">
      <w:pPr>
        <w:pStyle w:val="NormalWeb"/>
        <w:spacing w:before="0" w:beforeAutospacing="0" w:after="240" w:afterAutospacing="0" w:line="360" w:lineRule="auto"/>
      </w:pPr>
      <w:r>
        <w:t>1.</w:t>
      </w:r>
      <w:r>
        <w:t xml:space="preserve">Comm, J. (2010). </w:t>
      </w:r>
      <w:r>
        <w:rPr>
          <w:i/>
          <w:iCs/>
        </w:rPr>
        <w:t xml:space="preserve">Twitter power </w:t>
      </w:r>
      <w:proofErr w:type="gramStart"/>
      <w:r>
        <w:rPr>
          <w:i/>
          <w:iCs/>
        </w:rPr>
        <w:t>2.0 :</w:t>
      </w:r>
      <w:proofErr w:type="gramEnd"/>
      <w:r>
        <w:rPr>
          <w:i/>
          <w:iCs/>
        </w:rPr>
        <w:t xml:space="preserve"> how to dominate your market one tweet at a time</w:t>
      </w:r>
      <w:r>
        <w:t>. Hoboken, N.J.: Wiley.</w:t>
      </w:r>
    </w:p>
    <w:p w14:paraId="39B4F884" w14:textId="010B9FCA" w:rsidR="00CC28F7" w:rsidRDefault="00CC28F7" w:rsidP="00CC28F7">
      <w:pPr>
        <w:pStyle w:val="NormalWeb"/>
        <w:spacing w:before="0" w:beforeAutospacing="0" w:after="240" w:afterAutospacing="0" w:line="360" w:lineRule="auto"/>
      </w:pPr>
      <w:r>
        <w:t>2.</w:t>
      </w:r>
      <w:r>
        <w:t xml:space="preserve">Corporate Governance Report: The CalPERS Corporate Governance Guidelines. (1999). </w:t>
      </w:r>
      <w:r>
        <w:rPr>
          <w:i/>
          <w:iCs/>
        </w:rPr>
        <w:t>Corporate Governance</w:t>
      </w:r>
      <w:r>
        <w:t>, 7(2), pp.218–223.</w:t>
      </w:r>
    </w:p>
    <w:p w14:paraId="6EAEB54B" w14:textId="60A9E947" w:rsidR="00CC28F7" w:rsidRDefault="00CC28F7" w:rsidP="00CC28F7">
      <w:pPr>
        <w:pStyle w:val="NormalWeb"/>
        <w:spacing w:before="0" w:beforeAutospacing="0" w:after="240" w:afterAutospacing="0" w:line="360" w:lineRule="auto"/>
      </w:pPr>
      <w:r>
        <w:t>3.</w:t>
      </w:r>
      <w:r>
        <w:t xml:space="preserve">Goovaerts, P. (2019). Kriging Interpolation. </w:t>
      </w:r>
      <w:r>
        <w:rPr>
          <w:i/>
          <w:iCs/>
        </w:rPr>
        <w:t>Geographic Information Science &amp; Technology Body of Knowledge</w:t>
      </w:r>
      <w:r>
        <w:t>, 2019(Q4).</w:t>
      </w:r>
    </w:p>
    <w:p w14:paraId="3F6DFA2E" w14:textId="1D7D28F5" w:rsidR="00CC28F7" w:rsidRDefault="00CC28F7" w:rsidP="00CC28F7">
      <w:pPr>
        <w:pStyle w:val="NormalWeb"/>
        <w:spacing w:before="0" w:beforeAutospacing="0" w:after="240" w:afterAutospacing="0" w:line="360" w:lineRule="auto"/>
      </w:pPr>
      <w:r>
        <w:t>4.</w:t>
      </w:r>
      <w:r>
        <w:t xml:space="preserve">Lhotáková, M. (2012). The Growing Brand Equity and Brand Value – The Learnings from Most Valuable Brands. </w:t>
      </w:r>
      <w:r>
        <w:rPr>
          <w:i/>
          <w:iCs/>
        </w:rPr>
        <w:t xml:space="preserve">Studia </w:t>
      </w:r>
      <w:proofErr w:type="spellStart"/>
      <w:r>
        <w:rPr>
          <w:i/>
          <w:iCs/>
        </w:rPr>
        <w:t>commercialia</w:t>
      </w:r>
      <w:proofErr w:type="spellEnd"/>
      <w:r>
        <w:rPr>
          <w:i/>
          <w:iCs/>
        </w:rPr>
        <w:t xml:space="preserve"> </w:t>
      </w:r>
      <w:proofErr w:type="spellStart"/>
      <w:r>
        <w:rPr>
          <w:i/>
          <w:iCs/>
        </w:rPr>
        <w:t>Bratislavensia</w:t>
      </w:r>
      <w:proofErr w:type="spellEnd"/>
      <w:r>
        <w:t>, 5(19), pp.434–448.</w:t>
      </w:r>
    </w:p>
    <w:p w14:paraId="79237AF8" w14:textId="37D4A7C5" w:rsidR="00CC28F7" w:rsidRDefault="00CC28F7" w:rsidP="00CC28F7">
      <w:pPr>
        <w:pStyle w:val="NormalWeb"/>
        <w:spacing w:before="0" w:beforeAutospacing="0" w:after="240" w:afterAutospacing="0" w:line="360" w:lineRule="auto"/>
      </w:pPr>
      <w:r>
        <w:t>5.</w:t>
      </w:r>
      <w:r>
        <w:t xml:space="preserve">Masri, R. (2019). American Board of Prosthodontics: Annual Report. </w:t>
      </w:r>
      <w:r>
        <w:rPr>
          <w:i/>
          <w:iCs/>
        </w:rPr>
        <w:t>Journal of Prosthodontics</w:t>
      </w:r>
      <w:r>
        <w:t>, 28(2), pp.219–220.</w:t>
      </w:r>
    </w:p>
    <w:p w14:paraId="61316823" w14:textId="30F1540F" w:rsidR="00CC28F7" w:rsidRDefault="00CC28F7" w:rsidP="00CC28F7">
      <w:pPr>
        <w:pStyle w:val="NormalWeb"/>
        <w:spacing w:before="0" w:beforeAutospacing="0" w:after="240" w:afterAutospacing="0" w:line="360" w:lineRule="auto"/>
      </w:pPr>
      <w:r>
        <w:t>6.</w:t>
      </w:r>
      <w:r>
        <w:t xml:space="preserve">Samborski, A. (2014). PENSION FUND GOVERNANCE: THE POLISH EXPERIENCE. </w:t>
      </w:r>
      <w:r>
        <w:rPr>
          <w:i/>
          <w:iCs/>
        </w:rPr>
        <w:t>Corporate Ownership and Control</w:t>
      </w:r>
      <w:r>
        <w:t>, 11(3).</w:t>
      </w:r>
    </w:p>
    <w:p w14:paraId="3F750438" w14:textId="709DFF00" w:rsidR="00CC28F7" w:rsidRDefault="00CC28F7" w:rsidP="00CC28F7">
      <w:pPr>
        <w:pStyle w:val="NormalWeb"/>
        <w:spacing w:before="0" w:beforeAutospacing="0" w:after="240" w:afterAutospacing="0" w:line="360" w:lineRule="auto"/>
      </w:pPr>
      <w:r>
        <w:t>7.</w:t>
      </w:r>
      <w:r>
        <w:t xml:space="preserve">Sawtelle, J. (2021). </w:t>
      </w:r>
      <w:r>
        <w:rPr>
          <w:i/>
          <w:iCs/>
        </w:rPr>
        <w:t xml:space="preserve">Magill’s Literary Annual, </w:t>
      </w:r>
      <w:proofErr w:type="gramStart"/>
      <w:r>
        <w:rPr>
          <w:i/>
          <w:iCs/>
        </w:rPr>
        <w:t>2021 :</w:t>
      </w:r>
      <w:proofErr w:type="gramEnd"/>
      <w:r>
        <w:rPr>
          <w:i/>
          <w:iCs/>
        </w:rPr>
        <w:t xml:space="preserve"> essay-reviews of 150 outstanding books published in the United States during 2020, with an annotated list of titles</w:t>
      </w:r>
      <w:r>
        <w:t xml:space="preserve">. Ipswich, Massachusetts: Salem Press, A Division </w:t>
      </w:r>
      <w:proofErr w:type="gramStart"/>
      <w:r>
        <w:t>Of</w:t>
      </w:r>
      <w:proofErr w:type="gramEnd"/>
      <w:r>
        <w:t xml:space="preserve"> </w:t>
      </w:r>
      <w:proofErr w:type="spellStart"/>
      <w:r>
        <w:t>Ebsco</w:t>
      </w:r>
      <w:proofErr w:type="spellEnd"/>
      <w:r>
        <w:t xml:space="preserve"> Information Services, Inc.</w:t>
      </w:r>
    </w:p>
    <w:p w14:paraId="072FBBB4" w14:textId="30098909" w:rsidR="00CC28F7" w:rsidRDefault="00CC28F7" w:rsidP="00CC28F7">
      <w:pPr>
        <w:pStyle w:val="NormalWeb"/>
        <w:spacing w:before="0" w:beforeAutospacing="0" w:after="240" w:afterAutospacing="0" w:line="360" w:lineRule="auto"/>
      </w:pPr>
      <w:r>
        <w:t>8.</w:t>
      </w:r>
      <w:r>
        <w:t xml:space="preserve">Sheng, L., Zhao, H. and Zhao, J. (2019). Why will Trump lose the trade war? </w:t>
      </w:r>
      <w:r>
        <w:rPr>
          <w:i/>
          <w:iCs/>
        </w:rPr>
        <w:t>China Economic Journal</w:t>
      </w:r>
      <w:r>
        <w:t>, 12(2), pp.137–159.</w:t>
      </w:r>
    </w:p>
    <w:p w14:paraId="2E418501" w14:textId="4700806B" w:rsidR="00CC28F7" w:rsidRPr="00CC28F7" w:rsidRDefault="00CC28F7" w:rsidP="00CC28F7">
      <w:pPr>
        <w:pStyle w:val="NormalWeb"/>
        <w:spacing w:before="0" w:beforeAutospacing="0" w:after="240" w:afterAutospacing="0" w:line="360" w:lineRule="auto"/>
      </w:pPr>
      <w:r>
        <w:t>9.</w:t>
      </w:r>
      <w:r>
        <w:t xml:space="preserve">Strauch, B., Carson, B.M., Montgomery, J. and </w:t>
      </w:r>
      <w:proofErr w:type="spellStart"/>
      <w:r>
        <w:t>Hannay</w:t>
      </w:r>
      <w:proofErr w:type="spellEnd"/>
      <w:r>
        <w:t xml:space="preserve">, W.M. (2016). Legally Speaking-An Apple for </w:t>
      </w:r>
      <w:proofErr w:type="spellStart"/>
      <w:r>
        <w:t>Authos</w:t>
      </w:r>
      <w:proofErr w:type="spellEnd"/>
      <w:r>
        <w:t xml:space="preserve">: Status of United States v. Apple, Inc., et. al. </w:t>
      </w:r>
      <w:r>
        <w:rPr>
          <w:i/>
          <w:iCs/>
        </w:rPr>
        <w:t>Against the Grain</w:t>
      </w:r>
      <w:r>
        <w:t>, 24(5).</w:t>
      </w:r>
    </w:p>
    <w:p w14:paraId="2298369B" w14:textId="4243580D" w:rsidR="00CC28F7" w:rsidRDefault="00CC28F7" w:rsidP="00CC28F7">
      <w:pPr>
        <w:pStyle w:val="NormalWeb"/>
        <w:spacing w:before="0" w:beforeAutospacing="0" w:after="240" w:afterAutospacing="0" w:line="360" w:lineRule="auto"/>
      </w:pPr>
      <w:r>
        <w:t>10.</w:t>
      </w:r>
      <w:r>
        <w:t>Apple products. (2010). General Books.</w:t>
      </w:r>
    </w:p>
    <w:p w14:paraId="44739779" w14:textId="52D029BD" w:rsidR="00CC28F7" w:rsidRDefault="00CC28F7" w:rsidP="00CC28F7">
      <w:pPr>
        <w:pStyle w:val="NormalWeb"/>
        <w:spacing w:before="0" w:beforeAutospacing="0" w:after="240" w:afterAutospacing="0" w:line="360" w:lineRule="auto"/>
      </w:pPr>
      <w:r>
        <w:t>11.</w:t>
      </w:r>
      <w:r>
        <w:t xml:space="preserve">Global powder coatings market is expected to reach USD 16.55 billion by 2024. (2017). </w:t>
      </w:r>
      <w:r>
        <w:rPr>
          <w:i/>
          <w:iCs/>
        </w:rPr>
        <w:t>Focus on Powder Coatings</w:t>
      </w:r>
      <w:r>
        <w:t>, 2017(1), pp.5–6.</w:t>
      </w:r>
    </w:p>
    <w:p w14:paraId="2186DB85" w14:textId="3353BC53" w:rsidR="00CC28F7" w:rsidRDefault="00CC28F7" w:rsidP="00CC28F7">
      <w:pPr>
        <w:pStyle w:val="NormalWeb"/>
        <w:spacing w:before="0" w:beforeAutospacing="0" w:after="240" w:afterAutospacing="0" w:line="360" w:lineRule="auto"/>
      </w:pPr>
      <w:r>
        <w:t>12.</w:t>
      </w:r>
      <w:r>
        <w:t xml:space="preserve">PSNC warns AstraZeneca’s direct-to-pharmacy distribution model may impact medicines supply chain. (2019). </w:t>
      </w:r>
      <w:r>
        <w:rPr>
          <w:i/>
          <w:iCs/>
        </w:rPr>
        <w:t>The Pharmaceutical Journal</w:t>
      </w:r>
      <w:r>
        <w:t>.</w:t>
      </w:r>
    </w:p>
    <w:p w14:paraId="602FD21E" w14:textId="77777777" w:rsidR="00CC28F7" w:rsidRDefault="00CC28F7" w:rsidP="00CC28F7">
      <w:pPr>
        <w:pStyle w:val="NormalWeb"/>
        <w:spacing w:before="0" w:beforeAutospacing="0" w:after="240" w:afterAutospacing="0" w:line="360" w:lineRule="auto"/>
      </w:pPr>
    </w:p>
    <w:p w14:paraId="53C8B202" w14:textId="0A9DCE24" w:rsidR="00BD2C29" w:rsidRDefault="00BD2C29">
      <w:pPr>
        <w:rPr>
          <w:sz w:val="32"/>
          <w:szCs w:val="32"/>
        </w:rPr>
      </w:pPr>
    </w:p>
    <w:p w14:paraId="62F9F9A4" w14:textId="77777777" w:rsidR="00CC28F7" w:rsidRPr="00CC28F7" w:rsidRDefault="00CC28F7">
      <w:pPr>
        <w:rPr>
          <w:sz w:val="32"/>
          <w:szCs w:val="32"/>
        </w:rPr>
      </w:pPr>
    </w:p>
    <w:sectPr w:rsidR="00CC28F7" w:rsidRPr="00CC28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C123A"/>
    <w:multiLevelType w:val="hybridMultilevel"/>
    <w:tmpl w:val="C502984C"/>
    <w:lvl w:ilvl="0" w:tplc="022CD4C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EA5D8F"/>
    <w:multiLevelType w:val="hybridMultilevel"/>
    <w:tmpl w:val="C5F25274"/>
    <w:lvl w:ilvl="0" w:tplc="A732B71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C29"/>
    <w:rsid w:val="005A1F89"/>
    <w:rsid w:val="0094135E"/>
    <w:rsid w:val="00BD2C29"/>
    <w:rsid w:val="00CC2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3315ED"/>
  <w15:chartTrackingRefBased/>
  <w15:docId w15:val="{8C3521EC-87F6-A646-8917-FDE9178C7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C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2C29"/>
    <w:pPr>
      <w:ind w:left="720"/>
      <w:contextualSpacing/>
    </w:pPr>
  </w:style>
  <w:style w:type="paragraph" w:styleId="NormalWeb">
    <w:name w:val="Normal (Web)"/>
    <w:basedOn w:val="Normal"/>
    <w:uiPriority w:val="99"/>
    <w:semiHidden/>
    <w:unhideWhenUsed/>
    <w:rsid w:val="00CC28F7"/>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323348">
      <w:bodyDiv w:val="1"/>
      <w:marLeft w:val="0"/>
      <w:marRight w:val="0"/>
      <w:marTop w:val="0"/>
      <w:marBottom w:val="0"/>
      <w:divBdr>
        <w:top w:val="none" w:sz="0" w:space="0" w:color="auto"/>
        <w:left w:val="none" w:sz="0" w:space="0" w:color="auto"/>
        <w:bottom w:val="none" w:sz="0" w:space="0" w:color="auto"/>
        <w:right w:val="none" w:sz="0" w:space="0" w:color="auto"/>
      </w:divBdr>
      <w:divsChild>
        <w:div w:id="915749656">
          <w:marLeft w:val="0"/>
          <w:marRight w:val="0"/>
          <w:marTop w:val="0"/>
          <w:marBottom w:val="0"/>
          <w:divBdr>
            <w:top w:val="none" w:sz="0" w:space="0" w:color="auto"/>
            <w:left w:val="none" w:sz="0" w:space="0" w:color="auto"/>
            <w:bottom w:val="none" w:sz="0" w:space="0" w:color="auto"/>
            <w:right w:val="none" w:sz="0" w:space="0" w:color="auto"/>
          </w:divBdr>
        </w:div>
      </w:divsChild>
    </w:div>
    <w:div w:id="635112098">
      <w:bodyDiv w:val="1"/>
      <w:marLeft w:val="0"/>
      <w:marRight w:val="0"/>
      <w:marTop w:val="0"/>
      <w:marBottom w:val="0"/>
      <w:divBdr>
        <w:top w:val="none" w:sz="0" w:space="0" w:color="auto"/>
        <w:left w:val="none" w:sz="0" w:space="0" w:color="auto"/>
        <w:bottom w:val="none" w:sz="0" w:space="0" w:color="auto"/>
        <w:right w:val="none" w:sz="0" w:space="0" w:color="auto"/>
      </w:divBdr>
      <w:divsChild>
        <w:div w:id="8711913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521</TotalTime>
  <Pages>14</Pages>
  <Words>3044</Words>
  <Characters>17353</Characters>
  <Application>Microsoft Office Word</Application>
  <DocSecurity>0</DocSecurity>
  <Lines>144</Lines>
  <Paragraphs>40</Paragraphs>
  <ScaleCrop>false</ScaleCrop>
  <Company/>
  <LinksUpToDate>false</LinksUpToDate>
  <CharactersWithSpaces>20357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Comendant (2027756)</dc:creator>
  <cp:keywords/>
  <dc:description/>
  <cp:lastModifiedBy>Irina Comendant (2027756)</cp:lastModifiedBy>
  <cp:revision>2</cp:revision>
  <dcterms:created xsi:type="dcterms:W3CDTF">2022-01-05T02:28:00Z</dcterms:created>
  <dcterms:modified xsi:type="dcterms:W3CDTF">2022-01-10T23:55:00Z</dcterms:modified>
</cp:coreProperties>
</file>