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6515C" w14:textId="2E017ADD" w:rsidR="00E04C06" w:rsidRDefault="00E04C06" w:rsidP="002D4A46">
      <w:pPr>
        <w:pStyle w:val="Title"/>
      </w:pPr>
    </w:p>
    <w:p w14:paraId="09D33FCA" w14:textId="0842D126" w:rsidR="002D4A46" w:rsidRDefault="002D4A46" w:rsidP="002D4A46"/>
    <w:p w14:paraId="065E4B17" w14:textId="6A73723E" w:rsidR="002D4A46" w:rsidRDefault="002D4A46" w:rsidP="002D4A46"/>
    <w:p w14:paraId="69F299E6" w14:textId="1B07038B" w:rsidR="002D4A46" w:rsidRDefault="002D4A46" w:rsidP="002D4A46"/>
    <w:p w14:paraId="771FB00D" w14:textId="15B1EAA5" w:rsidR="002D4A46" w:rsidRDefault="002D4A46" w:rsidP="002D4A46"/>
    <w:p w14:paraId="65838299" w14:textId="01360C71" w:rsidR="002D4A46" w:rsidRDefault="002D4A46" w:rsidP="002D4A46"/>
    <w:p w14:paraId="1187EAE6" w14:textId="264B349A" w:rsidR="002D4A46" w:rsidRDefault="002D4A46" w:rsidP="002D4A46"/>
    <w:p w14:paraId="2E2DBC05" w14:textId="2B92D343" w:rsidR="002D4A46" w:rsidRDefault="002D4A46" w:rsidP="002D4A46"/>
    <w:p w14:paraId="3ABF7F74" w14:textId="5F89599F" w:rsidR="002D4A46" w:rsidRDefault="002D4A46" w:rsidP="002D4A46"/>
    <w:p w14:paraId="33400E11" w14:textId="3B686BD5" w:rsidR="002D4A46" w:rsidRDefault="002D4A46" w:rsidP="002D4A46"/>
    <w:p w14:paraId="2FFD9310" w14:textId="2DFF87A2" w:rsidR="002D4A46" w:rsidRDefault="002D4A46" w:rsidP="002D4A46"/>
    <w:p w14:paraId="3F031BE2" w14:textId="16ED64DC" w:rsidR="002D4A46" w:rsidRDefault="002D4A46" w:rsidP="002D4A46">
      <w:pPr>
        <w:jc w:val="center"/>
        <w:rPr>
          <w:rFonts w:ascii="Arial" w:hAnsi="Arial" w:cs="Arial"/>
          <w:b/>
          <w:bCs/>
          <w:sz w:val="48"/>
          <w:szCs w:val="48"/>
          <w:u w:val="single"/>
        </w:rPr>
      </w:pPr>
      <w:r>
        <w:rPr>
          <w:rFonts w:ascii="Arial" w:hAnsi="Arial" w:cs="Arial"/>
          <w:b/>
          <w:bCs/>
          <w:sz w:val="48"/>
          <w:szCs w:val="48"/>
          <w:u w:val="single"/>
        </w:rPr>
        <w:t>The Impact of the Mainstream Media on Policing and Public Confidence – Supporting Paper</w:t>
      </w:r>
    </w:p>
    <w:p w14:paraId="33C2B2D3" w14:textId="47C61432" w:rsidR="002D4A46" w:rsidRDefault="002D4A46" w:rsidP="002D4A46">
      <w:pPr>
        <w:jc w:val="center"/>
        <w:rPr>
          <w:rFonts w:ascii="Arial" w:hAnsi="Arial" w:cs="Arial"/>
          <w:sz w:val="36"/>
          <w:szCs w:val="36"/>
        </w:rPr>
      </w:pPr>
      <w:r>
        <w:rPr>
          <w:rFonts w:ascii="Arial" w:hAnsi="Arial" w:cs="Arial"/>
          <w:sz w:val="36"/>
          <w:szCs w:val="36"/>
        </w:rPr>
        <w:t>James Davies – 2004369</w:t>
      </w:r>
    </w:p>
    <w:p w14:paraId="40499D58" w14:textId="2C42FF8D" w:rsidR="002D4A46" w:rsidRDefault="002D4A46" w:rsidP="002D4A46">
      <w:pPr>
        <w:jc w:val="center"/>
        <w:rPr>
          <w:rFonts w:ascii="Arial" w:hAnsi="Arial" w:cs="Arial"/>
          <w:sz w:val="36"/>
          <w:szCs w:val="36"/>
        </w:rPr>
      </w:pPr>
    </w:p>
    <w:p w14:paraId="21527D78" w14:textId="74A435BD" w:rsidR="002D4A46" w:rsidRDefault="002D4A46" w:rsidP="002D4A46">
      <w:pPr>
        <w:jc w:val="center"/>
        <w:rPr>
          <w:rFonts w:ascii="Arial" w:hAnsi="Arial" w:cs="Arial"/>
          <w:sz w:val="36"/>
          <w:szCs w:val="36"/>
        </w:rPr>
      </w:pPr>
    </w:p>
    <w:p w14:paraId="5AAE88FF" w14:textId="74CA89DB" w:rsidR="002D4A46" w:rsidRDefault="002D4A46" w:rsidP="002D4A46">
      <w:pPr>
        <w:jc w:val="center"/>
        <w:rPr>
          <w:rFonts w:ascii="Arial" w:hAnsi="Arial" w:cs="Arial"/>
          <w:sz w:val="36"/>
          <w:szCs w:val="36"/>
        </w:rPr>
      </w:pPr>
    </w:p>
    <w:p w14:paraId="191793FE" w14:textId="38952D73" w:rsidR="002D4A46" w:rsidRDefault="002D4A46" w:rsidP="002D4A46">
      <w:pPr>
        <w:jc w:val="center"/>
        <w:rPr>
          <w:rFonts w:ascii="Arial" w:hAnsi="Arial" w:cs="Arial"/>
          <w:sz w:val="36"/>
          <w:szCs w:val="36"/>
        </w:rPr>
      </w:pPr>
    </w:p>
    <w:p w14:paraId="4DFD54C4" w14:textId="0AA9C1B1" w:rsidR="002D4A46" w:rsidRDefault="002D4A46" w:rsidP="002D4A46">
      <w:pPr>
        <w:jc w:val="center"/>
        <w:rPr>
          <w:rFonts w:ascii="Arial" w:hAnsi="Arial" w:cs="Arial"/>
          <w:sz w:val="36"/>
          <w:szCs w:val="36"/>
        </w:rPr>
      </w:pPr>
    </w:p>
    <w:p w14:paraId="2D7858A7" w14:textId="7CEDBEBA" w:rsidR="002D4A46" w:rsidRDefault="002D4A46" w:rsidP="002D4A46">
      <w:pPr>
        <w:jc w:val="center"/>
        <w:rPr>
          <w:rFonts w:ascii="Arial" w:hAnsi="Arial" w:cs="Arial"/>
          <w:sz w:val="36"/>
          <w:szCs w:val="36"/>
        </w:rPr>
      </w:pPr>
    </w:p>
    <w:p w14:paraId="47BAF163" w14:textId="69CB3AB4" w:rsidR="002D4A46" w:rsidRDefault="002D4A46" w:rsidP="002D4A46">
      <w:pPr>
        <w:jc w:val="center"/>
        <w:rPr>
          <w:rFonts w:ascii="Arial" w:hAnsi="Arial" w:cs="Arial"/>
          <w:sz w:val="36"/>
          <w:szCs w:val="36"/>
        </w:rPr>
      </w:pPr>
    </w:p>
    <w:p w14:paraId="34980021" w14:textId="4649CBAD" w:rsidR="002D4A46" w:rsidRDefault="002D4A46" w:rsidP="002D4A46">
      <w:pPr>
        <w:jc w:val="center"/>
        <w:rPr>
          <w:rFonts w:ascii="Arial" w:hAnsi="Arial" w:cs="Arial"/>
          <w:sz w:val="36"/>
          <w:szCs w:val="36"/>
        </w:rPr>
      </w:pPr>
    </w:p>
    <w:p w14:paraId="181795F3" w14:textId="5BE0468B" w:rsidR="002D4A46" w:rsidRDefault="002D4A46" w:rsidP="002D4A46">
      <w:pPr>
        <w:jc w:val="center"/>
        <w:rPr>
          <w:rFonts w:ascii="Arial" w:hAnsi="Arial" w:cs="Arial"/>
          <w:sz w:val="36"/>
          <w:szCs w:val="36"/>
        </w:rPr>
      </w:pPr>
    </w:p>
    <w:p w14:paraId="45FF3656" w14:textId="6AD45409" w:rsidR="002D4A46" w:rsidRDefault="002D4A46" w:rsidP="002D4A46">
      <w:pPr>
        <w:jc w:val="center"/>
        <w:rPr>
          <w:rFonts w:ascii="Arial" w:hAnsi="Arial" w:cs="Arial"/>
          <w:sz w:val="36"/>
          <w:szCs w:val="36"/>
        </w:rPr>
      </w:pPr>
    </w:p>
    <w:p w14:paraId="23655A2C" w14:textId="5DF1A5A0" w:rsidR="00527E07" w:rsidRDefault="001021C0" w:rsidP="003C755D">
      <w:pPr>
        <w:spacing w:line="480" w:lineRule="auto"/>
        <w:rPr>
          <w:rFonts w:ascii="Arial" w:hAnsi="Arial" w:cs="Arial"/>
          <w:sz w:val="24"/>
          <w:szCs w:val="24"/>
        </w:rPr>
      </w:pPr>
      <w:r>
        <w:rPr>
          <w:rFonts w:ascii="Arial" w:hAnsi="Arial" w:cs="Arial"/>
          <w:sz w:val="24"/>
          <w:szCs w:val="24"/>
        </w:rPr>
        <w:lastRenderedPageBreak/>
        <w:t xml:space="preserve">Although the main purpose for both the police and the media </w:t>
      </w:r>
      <w:r w:rsidR="00BB2089">
        <w:rPr>
          <w:rFonts w:ascii="Arial" w:hAnsi="Arial" w:cs="Arial"/>
          <w:sz w:val="24"/>
          <w:szCs w:val="24"/>
        </w:rPr>
        <w:t xml:space="preserve">is to serve the public, the relationship between the two </w:t>
      </w:r>
      <w:r w:rsidR="00B663F0">
        <w:rPr>
          <w:rFonts w:ascii="Arial" w:hAnsi="Arial" w:cs="Arial"/>
          <w:sz w:val="24"/>
          <w:szCs w:val="24"/>
        </w:rPr>
        <w:t xml:space="preserve">has always been controversial. The police aim to </w:t>
      </w:r>
      <w:r w:rsidR="00226F54">
        <w:rPr>
          <w:rFonts w:ascii="Arial" w:hAnsi="Arial" w:cs="Arial"/>
          <w:sz w:val="24"/>
          <w:szCs w:val="24"/>
        </w:rPr>
        <w:t xml:space="preserve">protect and serve the public, whereas the media </w:t>
      </w:r>
      <w:r w:rsidR="002C4EBB">
        <w:rPr>
          <w:rFonts w:ascii="Arial" w:hAnsi="Arial" w:cs="Arial"/>
          <w:sz w:val="24"/>
          <w:szCs w:val="24"/>
        </w:rPr>
        <w:t xml:space="preserve">demonstrates freedom of speech </w:t>
      </w:r>
      <w:r w:rsidR="00627D81">
        <w:rPr>
          <w:rFonts w:ascii="Arial" w:hAnsi="Arial" w:cs="Arial"/>
          <w:sz w:val="24"/>
          <w:szCs w:val="24"/>
        </w:rPr>
        <w:t xml:space="preserve">within society. </w:t>
      </w:r>
      <w:r w:rsidR="000D6E1F">
        <w:rPr>
          <w:rFonts w:ascii="Arial" w:hAnsi="Arial" w:cs="Arial"/>
          <w:sz w:val="24"/>
          <w:szCs w:val="24"/>
        </w:rPr>
        <w:t xml:space="preserve">However, </w:t>
      </w:r>
      <w:r w:rsidR="001349C6">
        <w:rPr>
          <w:rFonts w:ascii="Arial" w:hAnsi="Arial" w:cs="Arial"/>
          <w:sz w:val="24"/>
          <w:szCs w:val="24"/>
        </w:rPr>
        <w:t xml:space="preserve">relationships between the police and the media </w:t>
      </w:r>
      <w:r w:rsidR="005A4055">
        <w:rPr>
          <w:rFonts w:ascii="Arial" w:hAnsi="Arial" w:cs="Arial"/>
          <w:sz w:val="24"/>
          <w:szCs w:val="24"/>
        </w:rPr>
        <w:t>are</w:t>
      </w:r>
      <w:r w:rsidR="001349C6">
        <w:rPr>
          <w:rFonts w:ascii="Arial" w:hAnsi="Arial" w:cs="Arial"/>
          <w:sz w:val="24"/>
          <w:szCs w:val="24"/>
        </w:rPr>
        <w:t xml:space="preserve"> of vital importance to create</w:t>
      </w:r>
      <w:r w:rsidR="005A4055">
        <w:rPr>
          <w:rFonts w:ascii="Arial" w:hAnsi="Arial" w:cs="Arial"/>
          <w:sz w:val="24"/>
          <w:szCs w:val="24"/>
        </w:rPr>
        <w:t xml:space="preserve"> public perceptions and confidence within polic</w:t>
      </w:r>
      <w:r w:rsidR="00880B0C">
        <w:rPr>
          <w:rFonts w:ascii="Arial" w:hAnsi="Arial" w:cs="Arial"/>
          <w:sz w:val="24"/>
          <w:szCs w:val="24"/>
        </w:rPr>
        <w:t>ing</w:t>
      </w:r>
      <w:r w:rsidR="005A4055">
        <w:rPr>
          <w:rFonts w:ascii="Arial" w:hAnsi="Arial" w:cs="Arial"/>
          <w:sz w:val="24"/>
          <w:szCs w:val="24"/>
        </w:rPr>
        <w:t xml:space="preserve">. </w:t>
      </w:r>
      <w:r w:rsidR="003D63DA">
        <w:rPr>
          <w:rFonts w:ascii="Arial" w:hAnsi="Arial" w:cs="Arial"/>
          <w:sz w:val="24"/>
          <w:szCs w:val="24"/>
        </w:rPr>
        <w:t xml:space="preserve">Working in collaboration with the media </w:t>
      </w:r>
      <w:r w:rsidR="00866E02">
        <w:rPr>
          <w:rFonts w:ascii="Arial" w:hAnsi="Arial" w:cs="Arial"/>
          <w:sz w:val="24"/>
          <w:szCs w:val="24"/>
        </w:rPr>
        <w:t xml:space="preserve">to communicate </w:t>
      </w:r>
      <w:r w:rsidR="00DE594B">
        <w:rPr>
          <w:rFonts w:ascii="Arial" w:hAnsi="Arial" w:cs="Arial"/>
          <w:sz w:val="24"/>
          <w:szCs w:val="24"/>
        </w:rPr>
        <w:t xml:space="preserve">to the public can often help solve crimes and keep </w:t>
      </w:r>
      <w:r w:rsidR="00245ECF">
        <w:rPr>
          <w:rFonts w:ascii="Arial" w:hAnsi="Arial" w:cs="Arial"/>
          <w:sz w:val="24"/>
          <w:szCs w:val="24"/>
        </w:rPr>
        <w:t xml:space="preserve">communities safe. </w:t>
      </w:r>
      <w:r w:rsidR="00EC5CBB">
        <w:rPr>
          <w:rFonts w:ascii="Arial" w:hAnsi="Arial" w:cs="Arial"/>
          <w:sz w:val="24"/>
          <w:szCs w:val="24"/>
        </w:rPr>
        <w:t xml:space="preserve">However, as the police are </w:t>
      </w:r>
      <w:r w:rsidR="00EB4FD5">
        <w:rPr>
          <w:rFonts w:ascii="Arial" w:hAnsi="Arial" w:cs="Arial"/>
          <w:sz w:val="24"/>
          <w:szCs w:val="24"/>
        </w:rPr>
        <w:t xml:space="preserve">a </w:t>
      </w:r>
      <w:r w:rsidR="00EC5CBB">
        <w:rPr>
          <w:rFonts w:ascii="Arial" w:hAnsi="Arial" w:cs="Arial"/>
          <w:sz w:val="24"/>
          <w:szCs w:val="24"/>
        </w:rPr>
        <w:t>governing</w:t>
      </w:r>
      <w:r w:rsidR="00EB4FD5">
        <w:rPr>
          <w:rFonts w:ascii="Arial" w:hAnsi="Arial" w:cs="Arial"/>
          <w:sz w:val="24"/>
          <w:szCs w:val="24"/>
        </w:rPr>
        <w:t xml:space="preserve"> body, </w:t>
      </w:r>
      <w:r w:rsidR="008C5C2A">
        <w:rPr>
          <w:rFonts w:ascii="Arial" w:hAnsi="Arial" w:cs="Arial"/>
          <w:sz w:val="24"/>
          <w:szCs w:val="24"/>
        </w:rPr>
        <w:t>they are</w:t>
      </w:r>
      <w:r w:rsidR="00EB4FD5">
        <w:rPr>
          <w:rFonts w:ascii="Arial" w:hAnsi="Arial" w:cs="Arial"/>
          <w:sz w:val="24"/>
          <w:szCs w:val="24"/>
        </w:rPr>
        <w:t xml:space="preserve"> held directly accountable for their actions </w:t>
      </w:r>
      <w:r w:rsidR="00327767">
        <w:rPr>
          <w:rFonts w:ascii="Arial" w:hAnsi="Arial" w:cs="Arial"/>
          <w:sz w:val="24"/>
          <w:szCs w:val="24"/>
        </w:rPr>
        <w:t>and often face scrutinization (College of Policing, 2021).</w:t>
      </w:r>
      <w:r w:rsidR="00EC5CBB">
        <w:rPr>
          <w:rFonts w:ascii="Arial" w:hAnsi="Arial" w:cs="Arial"/>
          <w:sz w:val="24"/>
          <w:szCs w:val="24"/>
        </w:rPr>
        <w:t xml:space="preserve"> </w:t>
      </w:r>
    </w:p>
    <w:p w14:paraId="171F51CD" w14:textId="77777777" w:rsidR="00527E07" w:rsidRDefault="00527E07" w:rsidP="003C755D">
      <w:pPr>
        <w:spacing w:line="480" w:lineRule="auto"/>
        <w:rPr>
          <w:rFonts w:ascii="Arial" w:hAnsi="Arial" w:cs="Arial"/>
          <w:sz w:val="24"/>
          <w:szCs w:val="24"/>
        </w:rPr>
      </w:pPr>
    </w:p>
    <w:p w14:paraId="6EA8D274" w14:textId="54978D31" w:rsidR="002D4A46" w:rsidRDefault="006B4CD6" w:rsidP="003C755D">
      <w:pPr>
        <w:spacing w:line="480" w:lineRule="auto"/>
        <w:rPr>
          <w:rFonts w:ascii="Arial" w:hAnsi="Arial" w:cs="Arial"/>
          <w:sz w:val="24"/>
          <w:szCs w:val="24"/>
        </w:rPr>
      </w:pPr>
      <w:r>
        <w:rPr>
          <w:rFonts w:ascii="Arial" w:hAnsi="Arial" w:cs="Arial"/>
          <w:sz w:val="24"/>
          <w:szCs w:val="24"/>
        </w:rPr>
        <w:t xml:space="preserve">Mainstream media plays a key role in regard to crime and deviance when assessing its ability to influence the importance placed on the topics of public agenda. </w:t>
      </w:r>
      <w:r w:rsidR="00C53DA8">
        <w:rPr>
          <w:rFonts w:ascii="Arial" w:hAnsi="Arial" w:cs="Arial"/>
          <w:sz w:val="24"/>
          <w:szCs w:val="24"/>
        </w:rPr>
        <w:t xml:space="preserve">The mass media and the personnel in which it entrusts are often very selective when deciding which </w:t>
      </w:r>
      <w:r w:rsidR="00101223">
        <w:rPr>
          <w:rFonts w:ascii="Arial" w:hAnsi="Arial" w:cs="Arial"/>
          <w:sz w:val="24"/>
          <w:szCs w:val="24"/>
        </w:rPr>
        <w:t>incidents,</w:t>
      </w:r>
      <w:r w:rsidR="00C53DA8">
        <w:rPr>
          <w:rFonts w:ascii="Arial" w:hAnsi="Arial" w:cs="Arial"/>
          <w:sz w:val="24"/>
          <w:szCs w:val="24"/>
        </w:rPr>
        <w:t xml:space="preserve"> they choose to report or ignore, as they simply cannot report every single criminal or deviant act that occurs. Members of the public can only discuss and form opinions about the specific crime or deviant behaviour they were informed about </w:t>
      </w:r>
      <w:r w:rsidR="00101223">
        <w:rPr>
          <w:rFonts w:ascii="Arial" w:hAnsi="Arial" w:cs="Arial"/>
          <w:sz w:val="24"/>
          <w:szCs w:val="24"/>
        </w:rPr>
        <w:t>on the basis of how that specific act was portrayed by the media. Within society, people’s perception</w:t>
      </w:r>
      <w:r w:rsidR="007E5B28">
        <w:rPr>
          <w:rFonts w:ascii="Arial" w:hAnsi="Arial" w:cs="Arial"/>
          <w:sz w:val="24"/>
          <w:szCs w:val="24"/>
        </w:rPr>
        <w:t>s are influenced by what the media has decided to produce or leave out, ultimately enforc</w:t>
      </w:r>
      <w:r w:rsidR="00997350">
        <w:rPr>
          <w:rFonts w:ascii="Arial" w:hAnsi="Arial" w:cs="Arial"/>
          <w:sz w:val="24"/>
          <w:szCs w:val="24"/>
        </w:rPr>
        <w:t>ing</w:t>
      </w:r>
      <w:r w:rsidR="007E5B28">
        <w:rPr>
          <w:rFonts w:ascii="Arial" w:hAnsi="Arial" w:cs="Arial"/>
          <w:sz w:val="24"/>
          <w:szCs w:val="24"/>
        </w:rPr>
        <w:t xml:space="preserve"> what people believe about crime regardless of whether the information produced is true or not (</w:t>
      </w:r>
      <w:proofErr w:type="spellStart"/>
      <w:r w:rsidR="007E5B28">
        <w:rPr>
          <w:rFonts w:ascii="Arial" w:hAnsi="Arial" w:cs="Arial"/>
          <w:sz w:val="24"/>
          <w:szCs w:val="24"/>
        </w:rPr>
        <w:t>Courtauld</w:t>
      </w:r>
      <w:proofErr w:type="spellEnd"/>
      <w:r w:rsidR="007E5B28">
        <w:rPr>
          <w:rFonts w:ascii="Arial" w:hAnsi="Arial" w:cs="Arial"/>
          <w:sz w:val="24"/>
          <w:szCs w:val="24"/>
        </w:rPr>
        <w:t>, 2014).</w:t>
      </w:r>
    </w:p>
    <w:p w14:paraId="788E33AA" w14:textId="0260F0DB" w:rsidR="007E5B28" w:rsidRDefault="007E5B28" w:rsidP="003C755D">
      <w:pPr>
        <w:spacing w:line="480" w:lineRule="auto"/>
        <w:rPr>
          <w:rFonts w:ascii="Arial" w:hAnsi="Arial" w:cs="Arial"/>
          <w:sz w:val="24"/>
          <w:szCs w:val="24"/>
        </w:rPr>
      </w:pPr>
    </w:p>
    <w:p w14:paraId="121DEA26" w14:textId="4A1A8400" w:rsidR="004D5BF0" w:rsidRDefault="004E7879" w:rsidP="003C755D">
      <w:pPr>
        <w:spacing w:line="480" w:lineRule="auto"/>
        <w:rPr>
          <w:rFonts w:ascii="Arial" w:hAnsi="Arial" w:cs="Arial"/>
          <w:sz w:val="24"/>
          <w:szCs w:val="24"/>
        </w:rPr>
      </w:pPr>
      <w:r>
        <w:rPr>
          <w:rFonts w:ascii="Arial" w:hAnsi="Arial" w:cs="Arial"/>
          <w:sz w:val="24"/>
          <w:szCs w:val="24"/>
        </w:rPr>
        <w:t xml:space="preserve">Media has a particular interest </w:t>
      </w:r>
      <w:r w:rsidR="00DE0B12">
        <w:rPr>
          <w:rFonts w:ascii="Arial" w:hAnsi="Arial" w:cs="Arial"/>
          <w:sz w:val="24"/>
          <w:szCs w:val="24"/>
        </w:rPr>
        <w:t xml:space="preserve">in </w:t>
      </w:r>
      <w:r w:rsidR="00AE5F92">
        <w:rPr>
          <w:rFonts w:ascii="Arial" w:hAnsi="Arial" w:cs="Arial"/>
          <w:sz w:val="24"/>
          <w:szCs w:val="24"/>
        </w:rPr>
        <w:t>increasing crimes purely on the basis that it sells</w:t>
      </w:r>
      <w:r w:rsidR="009C3023">
        <w:rPr>
          <w:rFonts w:ascii="Arial" w:hAnsi="Arial" w:cs="Arial"/>
          <w:sz w:val="24"/>
          <w:szCs w:val="24"/>
        </w:rPr>
        <w:t xml:space="preserve">. They </w:t>
      </w:r>
      <w:r w:rsidR="004A6BB6">
        <w:rPr>
          <w:rFonts w:ascii="Arial" w:hAnsi="Arial" w:cs="Arial"/>
          <w:sz w:val="24"/>
          <w:szCs w:val="24"/>
        </w:rPr>
        <w:t>are under</w:t>
      </w:r>
      <w:r w:rsidR="009C3023">
        <w:rPr>
          <w:rFonts w:ascii="Arial" w:hAnsi="Arial" w:cs="Arial"/>
          <w:sz w:val="24"/>
          <w:szCs w:val="24"/>
        </w:rPr>
        <w:t xml:space="preserve"> no obligation or have interest in repo</w:t>
      </w:r>
      <w:r w:rsidR="004A6BB6">
        <w:rPr>
          <w:rFonts w:ascii="Arial" w:hAnsi="Arial" w:cs="Arial"/>
          <w:sz w:val="24"/>
          <w:szCs w:val="24"/>
        </w:rPr>
        <w:t>rting the decrease of crime</w:t>
      </w:r>
      <w:r w:rsidR="002C239A">
        <w:rPr>
          <w:rFonts w:ascii="Arial" w:hAnsi="Arial" w:cs="Arial"/>
          <w:sz w:val="24"/>
          <w:szCs w:val="24"/>
        </w:rPr>
        <w:t xml:space="preserve"> as </w:t>
      </w:r>
      <w:r w:rsidR="002C239A">
        <w:rPr>
          <w:rFonts w:ascii="Arial" w:hAnsi="Arial" w:cs="Arial"/>
          <w:sz w:val="24"/>
          <w:szCs w:val="24"/>
        </w:rPr>
        <w:lastRenderedPageBreak/>
        <w:t>they are businesses</w:t>
      </w:r>
      <w:r w:rsidR="004A6BB6">
        <w:rPr>
          <w:rFonts w:ascii="Arial" w:hAnsi="Arial" w:cs="Arial"/>
          <w:sz w:val="24"/>
          <w:szCs w:val="24"/>
        </w:rPr>
        <w:t xml:space="preserve">. </w:t>
      </w:r>
      <w:r w:rsidR="00883E9E">
        <w:rPr>
          <w:rFonts w:ascii="Arial" w:hAnsi="Arial" w:cs="Arial"/>
          <w:sz w:val="24"/>
          <w:szCs w:val="24"/>
        </w:rPr>
        <w:t xml:space="preserve">The media has a duty to report crimes accurately </w:t>
      </w:r>
      <w:r w:rsidR="00822A14">
        <w:rPr>
          <w:rFonts w:ascii="Arial" w:hAnsi="Arial" w:cs="Arial"/>
          <w:sz w:val="24"/>
          <w:szCs w:val="24"/>
        </w:rPr>
        <w:t xml:space="preserve">and provide context on specific incidents where appropriate. Crime of an unusual or extreme nature </w:t>
      </w:r>
      <w:r w:rsidR="00852F7F">
        <w:rPr>
          <w:rFonts w:ascii="Arial" w:hAnsi="Arial" w:cs="Arial"/>
          <w:sz w:val="24"/>
          <w:szCs w:val="24"/>
        </w:rPr>
        <w:t xml:space="preserve">will always hold news value to grab </w:t>
      </w:r>
      <w:r w:rsidR="002C239A">
        <w:rPr>
          <w:rFonts w:ascii="Arial" w:hAnsi="Arial" w:cs="Arial"/>
          <w:sz w:val="24"/>
          <w:szCs w:val="24"/>
        </w:rPr>
        <w:t>audiences’</w:t>
      </w:r>
      <w:r w:rsidR="00D8567A">
        <w:rPr>
          <w:rFonts w:ascii="Arial" w:hAnsi="Arial" w:cs="Arial"/>
          <w:sz w:val="24"/>
          <w:szCs w:val="24"/>
        </w:rPr>
        <w:t xml:space="preserve"> attention, however these events should </w:t>
      </w:r>
      <w:r w:rsidR="008B5D33">
        <w:rPr>
          <w:rFonts w:ascii="Arial" w:hAnsi="Arial" w:cs="Arial"/>
          <w:sz w:val="24"/>
          <w:szCs w:val="24"/>
        </w:rPr>
        <w:t xml:space="preserve">be reported in a calm manner </w:t>
      </w:r>
      <w:r w:rsidR="00027B81">
        <w:rPr>
          <w:rFonts w:ascii="Arial" w:hAnsi="Arial" w:cs="Arial"/>
          <w:sz w:val="24"/>
          <w:szCs w:val="24"/>
        </w:rPr>
        <w:t xml:space="preserve">and should not unnecessarily scare audiences </w:t>
      </w:r>
      <w:r w:rsidR="004E51D0">
        <w:rPr>
          <w:rFonts w:ascii="Arial" w:hAnsi="Arial" w:cs="Arial"/>
          <w:sz w:val="24"/>
          <w:szCs w:val="24"/>
        </w:rPr>
        <w:t xml:space="preserve">and crimes which have the potential to harm many members of specific audiences </w:t>
      </w:r>
      <w:r w:rsidR="00480000">
        <w:rPr>
          <w:rFonts w:ascii="Arial" w:hAnsi="Arial" w:cs="Arial"/>
          <w:sz w:val="24"/>
          <w:szCs w:val="24"/>
        </w:rPr>
        <w:t xml:space="preserve">should not be ignored or downplayed </w:t>
      </w:r>
      <w:r w:rsidR="00805D62">
        <w:rPr>
          <w:rFonts w:ascii="Arial" w:hAnsi="Arial" w:cs="Arial"/>
          <w:sz w:val="24"/>
          <w:szCs w:val="24"/>
        </w:rPr>
        <w:t>(</w:t>
      </w:r>
      <w:proofErr w:type="spellStart"/>
      <w:r w:rsidR="00805D62">
        <w:rPr>
          <w:rFonts w:ascii="Arial" w:hAnsi="Arial" w:cs="Arial"/>
          <w:sz w:val="24"/>
          <w:szCs w:val="24"/>
        </w:rPr>
        <w:t>Horrocks</w:t>
      </w:r>
      <w:proofErr w:type="spellEnd"/>
      <w:r w:rsidR="00805D62">
        <w:rPr>
          <w:rFonts w:ascii="Arial" w:hAnsi="Arial" w:cs="Arial"/>
          <w:sz w:val="24"/>
          <w:szCs w:val="24"/>
        </w:rPr>
        <w:t>, 2008).</w:t>
      </w:r>
    </w:p>
    <w:p w14:paraId="0C639AFA" w14:textId="77777777" w:rsidR="00805D62" w:rsidRDefault="00805D62" w:rsidP="003C755D">
      <w:pPr>
        <w:spacing w:line="480" w:lineRule="auto"/>
        <w:rPr>
          <w:rFonts w:ascii="Arial" w:hAnsi="Arial" w:cs="Arial"/>
          <w:sz w:val="24"/>
          <w:szCs w:val="24"/>
        </w:rPr>
      </w:pPr>
    </w:p>
    <w:p w14:paraId="5C04AAD8" w14:textId="719ED459" w:rsidR="007E5B28" w:rsidRDefault="00F13880" w:rsidP="003C755D">
      <w:pPr>
        <w:spacing w:line="480" w:lineRule="auto"/>
        <w:rPr>
          <w:rFonts w:ascii="Arial" w:hAnsi="Arial" w:cs="Arial"/>
          <w:sz w:val="24"/>
          <w:szCs w:val="24"/>
        </w:rPr>
      </w:pPr>
      <w:r>
        <w:rPr>
          <w:rFonts w:ascii="Arial" w:hAnsi="Arial" w:cs="Arial"/>
          <w:sz w:val="24"/>
          <w:szCs w:val="24"/>
        </w:rPr>
        <w:t>Pol</w:t>
      </w:r>
      <w:r w:rsidR="001C515A">
        <w:rPr>
          <w:rFonts w:ascii="Arial" w:hAnsi="Arial" w:cs="Arial"/>
          <w:sz w:val="24"/>
          <w:szCs w:val="24"/>
        </w:rPr>
        <w:t xml:space="preserve">ice perceptions are vital to a </w:t>
      </w:r>
      <w:r w:rsidR="00C91BBF">
        <w:rPr>
          <w:rFonts w:ascii="Arial" w:hAnsi="Arial" w:cs="Arial"/>
          <w:sz w:val="24"/>
          <w:szCs w:val="24"/>
        </w:rPr>
        <w:t>successful</w:t>
      </w:r>
      <w:r w:rsidR="001C515A">
        <w:rPr>
          <w:rFonts w:ascii="Arial" w:hAnsi="Arial" w:cs="Arial"/>
          <w:sz w:val="24"/>
          <w:szCs w:val="24"/>
        </w:rPr>
        <w:t xml:space="preserve"> service as </w:t>
      </w:r>
      <w:r w:rsidR="00C91BBF">
        <w:rPr>
          <w:rFonts w:ascii="Arial" w:hAnsi="Arial" w:cs="Arial"/>
          <w:sz w:val="24"/>
          <w:szCs w:val="24"/>
        </w:rPr>
        <w:t xml:space="preserve">police cannot be effective without public support. </w:t>
      </w:r>
      <w:r w:rsidR="00053DEB">
        <w:rPr>
          <w:rFonts w:ascii="Arial" w:hAnsi="Arial" w:cs="Arial"/>
          <w:sz w:val="24"/>
          <w:szCs w:val="24"/>
        </w:rPr>
        <w:t>Negative headlines</w:t>
      </w:r>
      <w:r w:rsidR="00170AFE">
        <w:rPr>
          <w:rFonts w:ascii="Arial" w:hAnsi="Arial" w:cs="Arial"/>
          <w:sz w:val="24"/>
          <w:szCs w:val="24"/>
        </w:rPr>
        <w:t xml:space="preserve"> </w:t>
      </w:r>
      <w:r w:rsidR="00C1092A">
        <w:rPr>
          <w:rFonts w:ascii="Arial" w:hAnsi="Arial" w:cs="Arial"/>
          <w:sz w:val="24"/>
          <w:szCs w:val="24"/>
        </w:rPr>
        <w:t>are seen and heard by members of the public</w:t>
      </w:r>
      <w:r w:rsidR="00B76373">
        <w:rPr>
          <w:rFonts w:ascii="Arial" w:hAnsi="Arial" w:cs="Arial"/>
          <w:sz w:val="24"/>
          <w:szCs w:val="24"/>
        </w:rPr>
        <w:t xml:space="preserve">, whether </w:t>
      </w:r>
      <w:r w:rsidR="003B7A09">
        <w:rPr>
          <w:rFonts w:ascii="Arial" w:hAnsi="Arial" w:cs="Arial"/>
          <w:sz w:val="24"/>
          <w:szCs w:val="24"/>
        </w:rPr>
        <w:t>watched on their televisions</w:t>
      </w:r>
      <w:r w:rsidR="00D90E48">
        <w:rPr>
          <w:rFonts w:ascii="Arial" w:hAnsi="Arial" w:cs="Arial"/>
          <w:sz w:val="24"/>
          <w:szCs w:val="24"/>
        </w:rPr>
        <w:t xml:space="preserve">, </w:t>
      </w:r>
      <w:r w:rsidR="003B7A09">
        <w:rPr>
          <w:rFonts w:ascii="Arial" w:hAnsi="Arial" w:cs="Arial"/>
          <w:sz w:val="24"/>
          <w:szCs w:val="24"/>
        </w:rPr>
        <w:t>read on their computers</w:t>
      </w:r>
      <w:r w:rsidR="00D90E48">
        <w:rPr>
          <w:rFonts w:ascii="Arial" w:hAnsi="Arial" w:cs="Arial"/>
          <w:sz w:val="24"/>
          <w:szCs w:val="24"/>
        </w:rPr>
        <w:t xml:space="preserve"> or even heard on </w:t>
      </w:r>
      <w:r w:rsidR="000D15AE">
        <w:rPr>
          <w:rFonts w:ascii="Arial" w:hAnsi="Arial" w:cs="Arial"/>
          <w:sz w:val="24"/>
          <w:szCs w:val="24"/>
        </w:rPr>
        <w:t>their</w:t>
      </w:r>
      <w:r w:rsidR="00D90E48">
        <w:rPr>
          <w:rFonts w:ascii="Arial" w:hAnsi="Arial" w:cs="Arial"/>
          <w:sz w:val="24"/>
          <w:szCs w:val="24"/>
        </w:rPr>
        <w:t xml:space="preserve"> radios</w:t>
      </w:r>
      <w:r w:rsidR="00AA7526">
        <w:rPr>
          <w:rFonts w:ascii="Arial" w:hAnsi="Arial" w:cs="Arial"/>
          <w:sz w:val="24"/>
          <w:szCs w:val="24"/>
        </w:rPr>
        <w:t xml:space="preserve">. </w:t>
      </w:r>
      <w:r w:rsidR="000D15AE">
        <w:rPr>
          <w:rFonts w:ascii="Arial" w:hAnsi="Arial" w:cs="Arial"/>
          <w:sz w:val="24"/>
          <w:szCs w:val="24"/>
        </w:rPr>
        <w:t xml:space="preserve">Stories like these are often focused on by media outlets </w:t>
      </w:r>
      <w:r w:rsidR="00E831C8">
        <w:rPr>
          <w:rFonts w:ascii="Arial" w:hAnsi="Arial" w:cs="Arial"/>
          <w:sz w:val="24"/>
          <w:szCs w:val="24"/>
        </w:rPr>
        <w:t xml:space="preserve">and usually </w:t>
      </w:r>
      <w:r w:rsidR="00580A3B">
        <w:rPr>
          <w:rFonts w:ascii="Arial" w:hAnsi="Arial" w:cs="Arial"/>
          <w:sz w:val="24"/>
          <w:szCs w:val="24"/>
        </w:rPr>
        <w:t xml:space="preserve">used to </w:t>
      </w:r>
      <w:r w:rsidR="00E831C8">
        <w:rPr>
          <w:rFonts w:ascii="Arial" w:hAnsi="Arial" w:cs="Arial"/>
          <w:sz w:val="24"/>
          <w:szCs w:val="24"/>
        </w:rPr>
        <w:t xml:space="preserve">reinforce perceptions </w:t>
      </w:r>
      <w:r w:rsidR="00111DEE">
        <w:rPr>
          <w:rFonts w:ascii="Arial" w:hAnsi="Arial" w:cs="Arial"/>
          <w:sz w:val="24"/>
          <w:szCs w:val="24"/>
        </w:rPr>
        <w:t xml:space="preserve">and help create the impression that police officers </w:t>
      </w:r>
      <w:r w:rsidR="00BF4DB9">
        <w:rPr>
          <w:rFonts w:ascii="Arial" w:hAnsi="Arial" w:cs="Arial"/>
          <w:sz w:val="24"/>
          <w:szCs w:val="24"/>
        </w:rPr>
        <w:t>act in a brutal way</w:t>
      </w:r>
      <w:r w:rsidR="004B21A2">
        <w:rPr>
          <w:rFonts w:ascii="Arial" w:hAnsi="Arial" w:cs="Arial"/>
          <w:sz w:val="24"/>
          <w:szCs w:val="24"/>
        </w:rPr>
        <w:t>, using force to commit violent attacks</w:t>
      </w:r>
      <w:r w:rsidR="00135240">
        <w:rPr>
          <w:rFonts w:ascii="Arial" w:hAnsi="Arial" w:cs="Arial"/>
          <w:sz w:val="24"/>
          <w:szCs w:val="24"/>
        </w:rPr>
        <w:t>, instead of protecting the public in which they serve</w:t>
      </w:r>
      <w:r w:rsidR="001F7525">
        <w:rPr>
          <w:rFonts w:ascii="Arial" w:hAnsi="Arial" w:cs="Arial"/>
          <w:sz w:val="24"/>
          <w:szCs w:val="24"/>
        </w:rPr>
        <w:t xml:space="preserve"> (Morey, 2015)</w:t>
      </w:r>
      <w:r w:rsidR="00135240">
        <w:rPr>
          <w:rFonts w:ascii="Arial" w:hAnsi="Arial" w:cs="Arial"/>
          <w:sz w:val="24"/>
          <w:szCs w:val="24"/>
        </w:rPr>
        <w:t xml:space="preserve">. </w:t>
      </w:r>
      <w:r w:rsidR="001F7525">
        <w:rPr>
          <w:rFonts w:ascii="Arial" w:hAnsi="Arial" w:cs="Arial"/>
          <w:sz w:val="24"/>
          <w:szCs w:val="24"/>
        </w:rPr>
        <w:t xml:space="preserve">Furthermore, </w:t>
      </w:r>
      <w:r w:rsidR="007A4B61">
        <w:rPr>
          <w:rFonts w:ascii="Arial" w:hAnsi="Arial" w:cs="Arial"/>
          <w:sz w:val="24"/>
          <w:szCs w:val="24"/>
        </w:rPr>
        <w:t xml:space="preserve">specific </w:t>
      </w:r>
      <w:r w:rsidR="001702E3">
        <w:rPr>
          <w:rFonts w:ascii="Arial" w:hAnsi="Arial" w:cs="Arial"/>
          <w:sz w:val="24"/>
          <w:szCs w:val="24"/>
        </w:rPr>
        <w:t xml:space="preserve">articles </w:t>
      </w:r>
      <w:r w:rsidR="00821116">
        <w:rPr>
          <w:rFonts w:ascii="Arial" w:hAnsi="Arial" w:cs="Arial"/>
          <w:sz w:val="24"/>
          <w:szCs w:val="24"/>
        </w:rPr>
        <w:t xml:space="preserve">highlighting race can often affect perceptions when assessing minority groups. </w:t>
      </w:r>
      <w:r w:rsidR="00FF504D">
        <w:rPr>
          <w:rFonts w:ascii="Arial" w:hAnsi="Arial" w:cs="Arial"/>
          <w:sz w:val="24"/>
          <w:szCs w:val="24"/>
        </w:rPr>
        <w:t xml:space="preserve">These articles </w:t>
      </w:r>
      <w:r w:rsidR="00AB4157">
        <w:rPr>
          <w:rFonts w:ascii="Arial" w:hAnsi="Arial" w:cs="Arial"/>
          <w:sz w:val="24"/>
          <w:szCs w:val="24"/>
        </w:rPr>
        <w:t xml:space="preserve">will ultimately create </w:t>
      </w:r>
      <w:r w:rsidR="006547E5">
        <w:rPr>
          <w:rFonts w:ascii="Arial" w:hAnsi="Arial" w:cs="Arial"/>
          <w:sz w:val="24"/>
          <w:szCs w:val="24"/>
        </w:rPr>
        <w:t>negative perceptions and often make minority groups feel victimised by the police just beca</w:t>
      </w:r>
      <w:r w:rsidR="0016515D">
        <w:rPr>
          <w:rFonts w:ascii="Arial" w:hAnsi="Arial" w:cs="Arial"/>
          <w:sz w:val="24"/>
          <w:szCs w:val="24"/>
        </w:rPr>
        <w:t>use of the</w:t>
      </w:r>
      <w:r w:rsidR="00476450">
        <w:rPr>
          <w:rFonts w:ascii="Arial" w:hAnsi="Arial" w:cs="Arial"/>
          <w:sz w:val="24"/>
          <w:szCs w:val="24"/>
        </w:rPr>
        <w:t xml:space="preserve"> colour of their skin</w:t>
      </w:r>
      <w:r w:rsidR="0016515D">
        <w:rPr>
          <w:rFonts w:ascii="Arial" w:hAnsi="Arial" w:cs="Arial"/>
          <w:sz w:val="24"/>
          <w:szCs w:val="24"/>
        </w:rPr>
        <w:t xml:space="preserve">. In addition, studies </w:t>
      </w:r>
      <w:r w:rsidR="00476450">
        <w:rPr>
          <w:rFonts w:ascii="Arial" w:hAnsi="Arial" w:cs="Arial"/>
          <w:sz w:val="24"/>
          <w:szCs w:val="24"/>
        </w:rPr>
        <w:t>show tha</w:t>
      </w:r>
      <w:r w:rsidR="00A47C70">
        <w:rPr>
          <w:rFonts w:ascii="Arial" w:hAnsi="Arial" w:cs="Arial"/>
          <w:sz w:val="24"/>
          <w:szCs w:val="24"/>
        </w:rPr>
        <w:t xml:space="preserve">t those of white ethnicity find the police to be fair </w:t>
      </w:r>
      <w:r w:rsidR="001A153B">
        <w:rPr>
          <w:rFonts w:ascii="Arial" w:hAnsi="Arial" w:cs="Arial"/>
          <w:sz w:val="24"/>
          <w:szCs w:val="24"/>
        </w:rPr>
        <w:t xml:space="preserve">and balanced, whereas those of </w:t>
      </w:r>
      <w:r w:rsidR="00132FD2">
        <w:rPr>
          <w:rFonts w:ascii="Arial" w:hAnsi="Arial" w:cs="Arial"/>
          <w:sz w:val="24"/>
          <w:szCs w:val="24"/>
        </w:rPr>
        <w:t xml:space="preserve">minority ethnic groups view policing as oppressive and potentially life-threatening (Franklin et al, </w:t>
      </w:r>
      <w:r w:rsidR="009852EB">
        <w:rPr>
          <w:rFonts w:ascii="Arial" w:hAnsi="Arial" w:cs="Arial"/>
          <w:sz w:val="24"/>
          <w:szCs w:val="24"/>
        </w:rPr>
        <w:t>2019).</w:t>
      </w:r>
    </w:p>
    <w:p w14:paraId="13822EA5" w14:textId="77777777" w:rsidR="00571D51" w:rsidRDefault="00571D51" w:rsidP="003C755D">
      <w:pPr>
        <w:spacing w:line="480" w:lineRule="auto"/>
        <w:rPr>
          <w:rFonts w:ascii="Arial" w:hAnsi="Arial" w:cs="Arial"/>
          <w:sz w:val="24"/>
          <w:szCs w:val="24"/>
        </w:rPr>
      </w:pPr>
    </w:p>
    <w:p w14:paraId="4759F729" w14:textId="653143A8" w:rsidR="00571D51" w:rsidRDefault="00682E0D" w:rsidP="003C755D">
      <w:pPr>
        <w:spacing w:line="480" w:lineRule="auto"/>
        <w:rPr>
          <w:rFonts w:ascii="Arial" w:hAnsi="Arial" w:cs="Arial"/>
          <w:sz w:val="24"/>
          <w:szCs w:val="24"/>
        </w:rPr>
      </w:pPr>
      <w:r>
        <w:rPr>
          <w:rFonts w:ascii="Arial" w:hAnsi="Arial" w:cs="Arial"/>
          <w:sz w:val="24"/>
          <w:szCs w:val="24"/>
        </w:rPr>
        <w:t xml:space="preserve">There are many different types of media that can be utilised by members of the public and </w:t>
      </w:r>
      <w:r w:rsidR="00706729">
        <w:rPr>
          <w:rFonts w:ascii="Arial" w:hAnsi="Arial" w:cs="Arial"/>
          <w:sz w:val="24"/>
          <w:szCs w:val="24"/>
        </w:rPr>
        <w:t xml:space="preserve">police institutions. Firstly, there is print media. This consists of </w:t>
      </w:r>
      <w:r w:rsidR="00391BE8">
        <w:rPr>
          <w:rFonts w:ascii="Arial" w:hAnsi="Arial" w:cs="Arial"/>
          <w:sz w:val="24"/>
          <w:szCs w:val="24"/>
        </w:rPr>
        <w:t>newspapers</w:t>
      </w:r>
      <w:r w:rsidR="00745230">
        <w:rPr>
          <w:rFonts w:ascii="Arial" w:hAnsi="Arial" w:cs="Arial"/>
          <w:sz w:val="24"/>
          <w:szCs w:val="24"/>
        </w:rPr>
        <w:t>,</w:t>
      </w:r>
      <w:r w:rsidR="00391BE8">
        <w:rPr>
          <w:rFonts w:ascii="Arial" w:hAnsi="Arial" w:cs="Arial"/>
          <w:sz w:val="24"/>
          <w:szCs w:val="24"/>
        </w:rPr>
        <w:t xml:space="preserve"> magazines</w:t>
      </w:r>
      <w:r w:rsidR="00745230">
        <w:rPr>
          <w:rFonts w:ascii="Arial" w:hAnsi="Arial" w:cs="Arial"/>
          <w:sz w:val="24"/>
          <w:szCs w:val="24"/>
        </w:rPr>
        <w:t xml:space="preserve">, brochures, etc. </w:t>
      </w:r>
      <w:r w:rsidR="008A4C5F">
        <w:rPr>
          <w:rFonts w:ascii="Arial" w:hAnsi="Arial" w:cs="Arial"/>
          <w:sz w:val="24"/>
          <w:szCs w:val="24"/>
        </w:rPr>
        <w:t xml:space="preserve">Second, is broadcasting media. This </w:t>
      </w:r>
      <w:r w:rsidR="008A4C5F">
        <w:rPr>
          <w:rFonts w:ascii="Arial" w:hAnsi="Arial" w:cs="Arial"/>
          <w:sz w:val="24"/>
          <w:szCs w:val="24"/>
        </w:rPr>
        <w:lastRenderedPageBreak/>
        <w:t xml:space="preserve">consists of </w:t>
      </w:r>
      <w:r w:rsidR="00FB2E58">
        <w:rPr>
          <w:rFonts w:ascii="Arial" w:hAnsi="Arial" w:cs="Arial"/>
          <w:sz w:val="24"/>
          <w:szCs w:val="24"/>
        </w:rPr>
        <w:t xml:space="preserve">television, radio, etc and includes videos, audios </w:t>
      </w:r>
      <w:r w:rsidR="007A4B6F">
        <w:rPr>
          <w:rFonts w:ascii="Arial" w:hAnsi="Arial" w:cs="Arial"/>
          <w:sz w:val="24"/>
          <w:szCs w:val="24"/>
        </w:rPr>
        <w:t xml:space="preserve">or written content that provides important or entertaining information. </w:t>
      </w:r>
      <w:r w:rsidR="00D5456F">
        <w:rPr>
          <w:rFonts w:ascii="Arial" w:hAnsi="Arial" w:cs="Arial"/>
          <w:sz w:val="24"/>
          <w:szCs w:val="24"/>
        </w:rPr>
        <w:t>And lastly, internet media, consisting of social networks or websites, podcasts and online forums</w:t>
      </w:r>
      <w:r w:rsidR="006E0F32">
        <w:rPr>
          <w:rFonts w:ascii="Arial" w:hAnsi="Arial" w:cs="Arial"/>
          <w:sz w:val="24"/>
          <w:szCs w:val="24"/>
        </w:rPr>
        <w:t xml:space="preserve">. This is the most reliant source of media in modern times although are </w:t>
      </w:r>
      <w:r w:rsidR="00C23961">
        <w:rPr>
          <w:rFonts w:ascii="Arial" w:hAnsi="Arial" w:cs="Arial"/>
          <w:sz w:val="24"/>
          <w:szCs w:val="24"/>
        </w:rPr>
        <w:t>the most common sources of misinformation (</w:t>
      </w:r>
      <w:r w:rsidR="008F732E">
        <w:rPr>
          <w:rFonts w:ascii="Arial" w:hAnsi="Arial" w:cs="Arial"/>
          <w:sz w:val="24"/>
          <w:szCs w:val="24"/>
        </w:rPr>
        <w:t>Wendy, 2020).</w:t>
      </w:r>
      <w:r w:rsidR="00D5456F">
        <w:rPr>
          <w:rFonts w:ascii="Arial" w:hAnsi="Arial" w:cs="Arial"/>
          <w:sz w:val="24"/>
          <w:szCs w:val="24"/>
        </w:rPr>
        <w:t xml:space="preserve"> </w:t>
      </w:r>
      <w:r w:rsidR="003F49AA">
        <w:rPr>
          <w:rFonts w:ascii="Arial" w:hAnsi="Arial" w:cs="Arial"/>
          <w:sz w:val="24"/>
          <w:szCs w:val="24"/>
        </w:rPr>
        <w:t>Social media</w:t>
      </w:r>
      <w:r w:rsidR="00501C3E">
        <w:rPr>
          <w:rFonts w:ascii="Arial" w:hAnsi="Arial" w:cs="Arial"/>
          <w:sz w:val="24"/>
          <w:szCs w:val="24"/>
        </w:rPr>
        <w:t xml:space="preserve"> and other various media outlets</w:t>
      </w:r>
      <w:r w:rsidR="003F49AA">
        <w:rPr>
          <w:rFonts w:ascii="Arial" w:hAnsi="Arial" w:cs="Arial"/>
          <w:sz w:val="24"/>
          <w:szCs w:val="24"/>
        </w:rPr>
        <w:t xml:space="preserve"> can be utilised by police constabularies within the United Kingdom as a way </w:t>
      </w:r>
      <w:r w:rsidR="00387F72">
        <w:rPr>
          <w:rFonts w:ascii="Arial" w:hAnsi="Arial" w:cs="Arial"/>
          <w:sz w:val="24"/>
          <w:szCs w:val="24"/>
        </w:rPr>
        <w:t>to communicate, expediting dialogue and debate between members of the public and officers</w:t>
      </w:r>
      <w:r w:rsidR="004F411A">
        <w:rPr>
          <w:rFonts w:ascii="Arial" w:hAnsi="Arial" w:cs="Arial"/>
          <w:sz w:val="24"/>
          <w:szCs w:val="24"/>
        </w:rPr>
        <w:t xml:space="preserve"> helping increase public trust and confi</w:t>
      </w:r>
      <w:r w:rsidR="004117D1">
        <w:rPr>
          <w:rFonts w:ascii="Arial" w:hAnsi="Arial" w:cs="Arial"/>
          <w:sz w:val="24"/>
          <w:szCs w:val="24"/>
        </w:rPr>
        <w:t xml:space="preserve">dence whilst also </w:t>
      </w:r>
      <w:r w:rsidR="00F24F73">
        <w:rPr>
          <w:rFonts w:ascii="Arial" w:hAnsi="Arial" w:cs="Arial"/>
          <w:sz w:val="24"/>
          <w:szCs w:val="24"/>
        </w:rPr>
        <w:t>involving</w:t>
      </w:r>
      <w:r w:rsidR="004117D1">
        <w:rPr>
          <w:rFonts w:ascii="Arial" w:hAnsi="Arial" w:cs="Arial"/>
          <w:sz w:val="24"/>
          <w:szCs w:val="24"/>
        </w:rPr>
        <w:t xml:space="preserve"> the community in how the police conduct their work</w:t>
      </w:r>
      <w:r w:rsidR="00F5794F">
        <w:rPr>
          <w:rFonts w:ascii="Arial" w:hAnsi="Arial" w:cs="Arial"/>
          <w:sz w:val="24"/>
          <w:szCs w:val="24"/>
        </w:rPr>
        <w:t xml:space="preserve">. </w:t>
      </w:r>
      <w:r w:rsidR="0049112A">
        <w:rPr>
          <w:rFonts w:ascii="Arial" w:hAnsi="Arial" w:cs="Arial"/>
          <w:sz w:val="24"/>
          <w:szCs w:val="24"/>
        </w:rPr>
        <w:t>Transforming from</w:t>
      </w:r>
      <w:r w:rsidR="00F52017">
        <w:rPr>
          <w:rFonts w:ascii="Arial" w:hAnsi="Arial" w:cs="Arial"/>
          <w:sz w:val="24"/>
          <w:szCs w:val="24"/>
        </w:rPr>
        <w:t xml:space="preserve"> </w:t>
      </w:r>
      <w:r w:rsidR="0049112A">
        <w:rPr>
          <w:rFonts w:ascii="Arial" w:hAnsi="Arial" w:cs="Arial"/>
          <w:sz w:val="24"/>
          <w:szCs w:val="24"/>
        </w:rPr>
        <w:t xml:space="preserve">physical to a more virtual way of communication such as social media </w:t>
      </w:r>
      <w:r w:rsidR="00F6448D">
        <w:rPr>
          <w:rFonts w:ascii="Arial" w:hAnsi="Arial" w:cs="Arial"/>
          <w:sz w:val="24"/>
          <w:szCs w:val="24"/>
        </w:rPr>
        <w:t xml:space="preserve">has helped to increase participation, transparency </w:t>
      </w:r>
      <w:r w:rsidR="002572AF">
        <w:rPr>
          <w:rFonts w:ascii="Arial" w:hAnsi="Arial" w:cs="Arial"/>
          <w:sz w:val="24"/>
          <w:szCs w:val="24"/>
        </w:rPr>
        <w:t xml:space="preserve">and accountability when assessing relations between members of the public and </w:t>
      </w:r>
      <w:r w:rsidR="003D3F3F">
        <w:rPr>
          <w:rFonts w:ascii="Arial" w:hAnsi="Arial" w:cs="Arial"/>
          <w:sz w:val="24"/>
          <w:szCs w:val="24"/>
        </w:rPr>
        <w:t>the police</w:t>
      </w:r>
      <w:r w:rsidR="004117D1">
        <w:rPr>
          <w:rFonts w:ascii="Arial" w:hAnsi="Arial" w:cs="Arial"/>
          <w:sz w:val="24"/>
          <w:szCs w:val="24"/>
        </w:rPr>
        <w:t xml:space="preserve"> (</w:t>
      </w:r>
      <w:r w:rsidR="003D3F3F">
        <w:rPr>
          <w:rFonts w:ascii="Arial" w:hAnsi="Arial" w:cs="Arial"/>
          <w:sz w:val="24"/>
          <w:szCs w:val="24"/>
        </w:rPr>
        <w:t>Bullock, 2017</w:t>
      </w:r>
      <w:r w:rsidR="00A079E2">
        <w:rPr>
          <w:rFonts w:ascii="Arial" w:hAnsi="Arial" w:cs="Arial"/>
          <w:sz w:val="24"/>
          <w:szCs w:val="24"/>
        </w:rPr>
        <w:t xml:space="preserve">). </w:t>
      </w:r>
      <w:r w:rsidR="002B17F4" w:rsidRPr="002B17F4">
        <w:rPr>
          <w:rFonts w:ascii="Arial" w:hAnsi="Arial" w:cs="Arial"/>
          <w:sz w:val="24"/>
          <w:szCs w:val="24"/>
        </w:rPr>
        <w:t xml:space="preserve"> </w:t>
      </w:r>
    </w:p>
    <w:p w14:paraId="23D326E3" w14:textId="77777777" w:rsidR="00C50A41" w:rsidRDefault="00C50A41" w:rsidP="003C755D">
      <w:pPr>
        <w:spacing w:line="480" w:lineRule="auto"/>
        <w:rPr>
          <w:rFonts w:ascii="Arial" w:hAnsi="Arial" w:cs="Arial"/>
          <w:sz w:val="24"/>
          <w:szCs w:val="24"/>
        </w:rPr>
      </w:pPr>
    </w:p>
    <w:p w14:paraId="4D337638" w14:textId="5008A32C" w:rsidR="00C50A41" w:rsidRDefault="00AE7617" w:rsidP="003C755D">
      <w:pPr>
        <w:spacing w:line="480" w:lineRule="auto"/>
        <w:rPr>
          <w:rFonts w:ascii="Arial" w:hAnsi="Arial" w:cs="Arial"/>
          <w:sz w:val="24"/>
          <w:szCs w:val="24"/>
        </w:rPr>
      </w:pPr>
      <w:r>
        <w:rPr>
          <w:rFonts w:ascii="Arial" w:hAnsi="Arial" w:cs="Arial"/>
          <w:sz w:val="24"/>
          <w:szCs w:val="24"/>
        </w:rPr>
        <w:t xml:space="preserve">There is an obligation for the police to engage </w:t>
      </w:r>
      <w:r w:rsidR="00FB54E5">
        <w:rPr>
          <w:rFonts w:ascii="Arial" w:hAnsi="Arial" w:cs="Arial"/>
          <w:sz w:val="24"/>
          <w:szCs w:val="24"/>
        </w:rPr>
        <w:t xml:space="preserve">and interact with the media. They are to inform </w:t>
      </w:r>
      <w:r w:rsidR="002E59AA">
        <w:rPr>
          <w:rFonts w:ascii="Arial" w:hAnsi="Arial" w:cs="Arial"/>
          <w:sz w:val="24"/>
          <w:szCs w:val="24"/>
        </w:rPr>
        <w:t xml:space="preserve">and communicate with the media about </w:t>
      </w:r>
      <w:r w:rsidR="0090280A">
        <w:rPr>
          <w:rFonts w:ascii="Arial" w:hAnsi="Arial" w:cs="Arial"/>
          <w:sz w:val="24"/>
          <w:szCs w:val="24"/>
        </w:rPr>
        <w:t xml:space="preserve">what the police hope to achieve strategically and what they wish to achieve at an operational </w:t>
      </w:r>
      <w:r w:rsidR="008C0228">
        <w:rPr>
          <w:rFonts w:ascii="Arial" w:hAnsi="Arial" w:cs="Arial"/>
          <w:sz w:val="24"/>
          <w:szCs w:val="24"/>
        </w:rPr>
        <w:t xml:space="preserve">level to better engage the public in the fight against crime. </w:t>
      </w:r>
      <w:r w:rsidR="003D3274">
        <w:rPr>
          <w:rFonts w:ascii="Arial" w:hAnsi="Arial" w:cs="Arial"/>
          <w:sz w:val="24"/>
          <w:szCs w:val="24"/>
        </w:rPr>
        <w:t xml:space="preserve">Officers are encouraged to </w:t>
      </w:r>
      <w:r w:rsidR="00261A1A">
        <w:rPr>
          <w:rFonts w:ascii="Arial" w:hAnsi="Arial" w:cs="Arial"/>
          <w:sz w:val="24"/>
          <w:szCs w:val="24"/>
        </w:rPr>
        <w:t xml:space="preserve">be openly honest and approachable in order to speak to the media </w:t>
      </w:r>
      <w:r w:rsidR="00A079E2">
        <w:rPr>
          <w:rFonts w:ascii="Arial" w:hAnsi="Arial" w:cs="Arial"/>
          <w:sz w:val="24"/>
          <w:szCs w:val="24"/>
        </w:rPr>
        <w:t>in regard to</w:t>
      </w:r>
      <w:r w:rsidR="00261A1A">
        <w:rPr>
          <w:rFonts w:ascii="Arial" w:hAnsi="Arial" w:cs="Arial"/>
          <w:sz w:val="24"/>
          <w:szCs w:val="24"/>
        </w:rPr>
        <w:t xml:space="preserve"> the matters they are responsible for</w:t>
      </w:r>
      <w:r w:rsidR="00A079E2">
        <w:rPr>
          <w:rFonts w:ascii="Arial" w:hAnsi="Arial" w:cs="Arial"/>
          <w:sz w:val="24"/>
          <w:szCs w:val="24"/>
        </w:rPr>
        <w:t xml:space="preserve">, ensuring they follow their </w:t>
      </w:r>
      <w:r w:rsidR="00344200">
        <w:rPr>
          <w:rFonts w:ascii="Arial" w:hAnsi="Arial" w:cs="Arial"/>
          <w:sz w:val="24"/>
          <w:szCs w:val="24"/>
        </w:rPr>
        <w:t xml:space="preserve">organisation’s procedures and guidance. </w:t>
      </w:r>
      <w:r w:rsidR="00710B83">
        <w:rPr>
          <w:rFonts w:ascii="Arial" w:hAnsi="Arial" w:cs="Arial"/>
          <w:sz w:val="24"/>
          <w:szCs w:val="24"/>
        </w:rPr>
        <w:t xml:space="preserve">A press office can also be utilised offering </w:t>
      </w:r>
      <w:r w:rsidR="0018237C">
        <w:rPr>
          <w:rFonts w:ascii="Arial" w:hAnsi="Arial" w:cs="Arial"/>
          <w:sz w:val="24"/>
          <w:szCs w:val="24"/>
        </w:rPr>
        <w:t xml:space="preserve">professional advice and support. </w:t>
      </w:r>
      <w:r w:rsidR="0058491B">
        <w:rPr>
          <w:rFonts w:ascii="Arial" w:hAnsi="Arial" w:cs="Arial"/>
          <w:sz w:val="24"/>
          <w:szCs w:val="24"/>
        </w:rPr>
        <w:t>Police officers are expected to be fair</w:t>
      </w:r>
      <w:r w:rsidR="00104E97">
        <w:rPr>
          <w:rFonts w:ascii="Arial" w:hAnsi="Arial" w:cs="Arial"/>
          <w:sz w:val="24"/>
          <w:szCs w:val="24"/>
        </w:rPr>
        <w:t xml:space="preserve">, accurate, relevant and timely when </w:t>
      </w:r>
      <w:r w:rsidR="005A07F4">
        <w:rPr>
          <w:rFonts w:ascii="Arial" w:hAnsi="Arial" w:cs="Arial"/>
          <w:sz w:val="24"/>
          <w:szCs w:val="24"/>
        </w:rPr>
        <w:t xml:space="preserve">providing information. </w:t>
      </w:r>
      <w:r w:rsidR="00D33BAE">
        <w:rPr>
          <w:rFonts w:ascii="Arial" w:hAnsi="Arial" w:cs="Arial"/>
          <w:sz w:val="24"/>
          <w:szCs w:val="24"/>
        </w:rPr>
        <w:t xml:space="preserve">The basis of the conversations should be mutually agreed by both parties </w:t>
      </w:r>
      <w:r w:rsidR="00EE6999">
        <w:rPr>
          <w:rFonts w:ascii="Arial" w:hAnsi="Arial" w:cs="Arial"/>
          <w:sz w:val="24"/>
          <w:szCs w:val="24"/>
        </w:rPr>
        <w:t xml:space="preserve">before any information is exchanged. </w:t>
      </w:r>
      <w:r w:rsidR="00653EBA">
        <w:rPr>
          <w:rFonts w:ascii="Arial" w:hAnsi="Arial" w:cs="Arial"/>
          <w:sz w:val="24"/>
          <w:szCs w:val="24"/>
        </w:rPr>
        <w:t xml:space="preserve">‘Speaking terms’ </w:t>
      </w:r>
      <w:r w:rsidR="00A82D5A">
        <w:rPr>
          <w:rFonts w:ascii="Arial" w:hAnsi="Arial" w:cs="Arial"/>
          <w:sz w:val="24"/>
          <w:szCs w:val="24"/>
        </w:rPr>
        <w:t xml:space="preserve">is what journalists use to establish the basis for the conversation. There are three </w:t>
      </w:r>
      <w:r w:rsidR="006C740A">
        <w:rPr>
          <w:rFonts w:ascii="Arial" w:hAnsi="Arial" w:cs="Arial"/>
          <w:sz w:val="24"/>
          <w:szCs w:val="24"/>
        </w:rPr>
        <w:t xml:space="preserve">terms that police officers </w:t>
      </w:r>
      <w:r w:rsidR="006C740A">
        <w:rPr>
          <w:rFonts w:ascii="Arial" w:hAnsi="Arial" w:cs="Arial"/>
          <w:sz w:val="24"/>
          <w:szCs w:val="24"/>
        </w:rPr>
        <w:lastRenderedPageBreak/>
        <w:t>will use, these are, on the record, non-reportable briefing and embargoed briefing</w:t>
      </w:r>
      <w:r w:rsidR="009030C4">
        <w:rPr>
          <w:rFonts w:ascii="Arial" w:hAnsi="Arial" w:cs="Arial"/>
          <w:sz w:val="24"/>
          <w:szCs w:val="24"/>
        </w:rPr>
        <w:t xml:space="preserve"> (College of Policing, 2013).</w:t>
      </w:r>
    </w:p>
    <w:p w14:paraId="77E02746" w14:textId="77777777" w:rsidR="003D3F3F" w:rsidRDefault="003D3F3F" w:rsidP="003C755D">
      <w:pPr>
        <w:spacing w:line="480" w:lineRule="auto"/>
        <w:rPr>
          <w:rFonts w:ascii="Arial" w:hAnsi="Arial" w:cs="Arial"/>
          <w:sz w:val="24"/>
          <w:szCs w:val="24"/>
        </w:rPr>
      </w:pPr>
    </w:p>
    <w:p w14:paraId="202E0CD4" w14:textId="7DA4B2DF" w:rsidR="003D3F3F" w:rsidRDefault="0028215D" w:rsidP="003C755D">
      <w:pPr>
        <w:spacing w:line="480" w:lineRule="auto"/>
        <w:rPr>
          <w:rFonts w:ascii="Arial" w:hAnsi="Arial" w:cs="Arial"/>
          <w:sz w:val="24"/>
          <w:szCs w:val="24"/>
        </w:rPr>
      </w:pPr>
      <w:r>
        <w:rPr>
          <w:rFonts w:ascii="Arial" w:hAnsi="Arial" w:cs="Arial"/>
          <w:sz w:val="24"/>
          <w:szCs w:val="24"/>
        </w:rPr>
        <w:t xml:space="preserve">The media can drastically </w:t>
      </w:r>
      <w:r w:rsidR="0086193F">
        <w:rPr>
          <w:rFonts w:ascii="Arial" w:hAnsi="Arial" w:cs="Arial"/>
          <w:sz w:val="24"/>
          <w:szCs w:val="24"/>
        </w:rPr>
        <w:t xml:space="preserve">change the way in which the public perceives the police, either </w:t>
      </w:r>
      <w:r w:rsidR="00690FCD">
        <w:rPr>
          <w:rFonts w:ascii="Arial" w:hAnsi="Arial" w:cs="Arial"/>
          <w:sz w:val="24"/>
          <w:szCs w:val="24"/>
        </w:rPr>
        <w:t xml:space="preserve">reinforcing or undermining their perceptions. </w:t>
      </w:r>
      <w:r w:rsidR="002F5A5A">
        <w:rPr>
          <w:rFonts w:ascii="Arial" w:hAnsi="Arial" w:cs="Arial"/>
          <w:sz w:val="24"/>
          <w:szCs w:val="24"/>
        </w:rPr>
        <w:t xml:space="preserve">The media often exposes </w:t>
      </w:r>
      <w:r w:rsidR="003F2E69">
        <w:rPr>
          <w:rFonts w:ascii="Arial" w:hAnsi="Arial" w:cs="Arial"/>
          <w:sz w:val="24"/>
          <w:szCs w:val="24"/>
        </w:rPr>
        <w:t xml:space="preserve">police and holds them accountable for the actions they make. Incidents such as the killing of George Floyd </w:t>
      </w:r>
      <w:r w:rsidR="00522DB1">
        <w:rPr>
          <w:rFonts w:ascii="Arial" w:hAnsi="Arial" w:cs="Arial"/>
          <w:sz w:val="24"/>
          <w:szCs w:val="24"/>
        </w:rPr>
        <w:t xml:space="preserve">in partnership with the mass media drastically effect public trust </w:t>
      </w:r>
      <w:r w:rsidR="00583D93">
        <w:rPr>
          <w:rFonts w:ascii="Arial" w:hAnsi="Arial" w:cs="Arial"/>
          <w:sz w:val="24"/>
          <w:szCs w:val="24"/>
        </w:rPr>
        <w:t>towards</w:t>
      </w:r>
      <w:r w:rsidR="00522DB1">
        <w:rPr>
          <w:rFonts w:ascii="Arial" w:hAnsi="Arial" w:cs="Arial"/>
          <w:sz w:val="24"/>
          <w:szCs w:val="24"/>
        </w:rPr>
        <w:t xml:space="preserve"> police as media sources </w:t>
      </w:r>
      <w:r w:rsidR="00396AA5">
        <w:rPr>
          <w:rFonts w:ascii="Arial" w:hAnsi="Arial" w:cs="Arial"/>
          <w:sz w:val="24"/>
          <w:szCs w:val="24"/>
        </w:rPr>
        <w:t xml:space="preserve">expose police for </w:t>
      </w:r>
      <w:r w:rsidR="00187897">
        <w:rPr>
          <w:rFonts w:ascii="Arial" w:hAnsi="Arial" w:cs="Arial"/>
          <w:sz w:val="24"/>
          <w:szCs w:val="24"/>
        </w:rPr>
        <w:t>racism and police brutality undermining public confidence in the police</w:t>
      </w:r>
      <w:r w:rsidR="00FB3373">
        <w:rPr>
          <w:rFonts w:ascii="Arial" w:hAnsi="Arial" w:cs="Arial"/>
          <w:sz w:val="24"/>
          <w:szCs w:val="24"/>
        </w:rPr>
        <w:t xml:space="preserve">. Ultimately, incidents such as these </w:t>
      </w:r>
      <w:r w:rsidR="00424DE2">
        <w:rPr>
          <w:rFonts w:ascii="Arial" w:hAnsi="Arial" w:cs="Arial"/>
          <w:sz w:val="24"/>
          <w:szCs w:val="24"/>
        </w:rPr>
        <w:t xml:space="preserve">further lower the public perception and confidence </w:t>
      </w:r>
      <w:r w:rsidR="0070446F">
        <w:rPr>
          <w:rFonts w:ascii="Arial" w:hAnsi="Arial" w:cs="Arial"/>
          <w:sz w:val="24"/>
          <w:szCs w:val="24"/>
        </w:rPr>
        <w:t xml:space="preserve">of the police and create a general opinion that the police </w:t>
      </w:r>
      <w:r w:rsidR="001A53E8">
        <w:rPr>
          <w:rFonts w:ascii="Arial" w:hAnsi="Arial" w:cs="Arial"/>
          <w:sz w:val="24"/>
          <w:szCs w:val="24"/>
        </w:rPr>
        <w:t>are racist through various media forms</w:t>
      </w:r>
      <w:r w:rsidR="009919D9">
        <w:rPr>
          <w:rFonts w:ascii="Arial" w:hAnsi="Arial" w:cs="Arial"/>
          <w:sz w:val="24"/>
          <w:szCs w:val="24"/>
        </w:rPr>
        <w:t xml:space="preserve"> (</w:t>
      </w:r>
      <w:proofErr w:type="spellStart"/>
      <w:r w:rsidR="009919D9">
        <w:rPr>
          <w:rFonts w:ascii="Arial" w:hAnsi="Arial" w:cs="Arial"/>
          <w:sz w:val="24"/>
          <w:szCs w:val="24"/>
        </w:rPr>
        <w:t>Mohl</w:t>
      </w:r>
      <w:proofErr w:type="spellEnd"/>
      <w:r w:rsidR="009919D9">
        <w:rPr>
          <w:rFonts w:ascii="Arial" w:hAnsi="Arial" w:cs="Arial"/>
          <w:sz w:val="24"/>
          <w:szCs w:val="24"/>
        </w:rPr>
        <w:t>, 2011).</w:t>
      </w:r>
      <w:r w:rsidR="00F44A8B">
        <w:rPr>
          <w:rFonts w:ascii="Arial" w:hAnsi="Arial" w:cs="Arial"/>
          <w:sz w:val="24"/>
          <w:szCs w:val="24"/>
        </w:rPr>
        <w:t xml:space="preserve"> </w:t>
      </w:r>
    </w:p>
    <w:p w14:paraId="6B526DB0" w14:textId="77777777" w:rsidR="00540A41" w:rsidRDefault="00540A41" w:rsidP="003C755D">
      <w:pPr>
        <w:spacing w:line="480" w:lineRule="auto"/>
        <w:rPr>
          <w:rFonts w:ascii="Arial" w:hAnsi="Arial" w:cs="Arial"/>
          <w:sz w:val="24"/>
          <w:szCs w:val="24"/>
        </w:rPr>
      </w:pPr>
    </w:p>
    <w:p w14:paraId="3D5E5F0A" w14:textId="3F415021" w:rsidR="00540A41" w:rsidRDefault="008104F0" w:rsidP="003C755D">
      <w:pPr>
        <w:spacing w:line="480" w:lineRule="auto"/>
        <w:rPr>
          <w:rFonts w:ascii="Arial" w:hAnsi="Arial" w:cs="Arial"/>
          <w:sz w:val="24"/>
          <w:szCs w:val="24"/>
        </w:rPr>
      </w:pPr>
      <w:r>
        <w:rPr>
          <w:rFonts w:ascii="Arial" w:hAnsi="Arial" w:cs="Arial"/>
          <w:sz w:val="24"/>
          <w:szCs w:val="24"/>
        </w:rPr>
        <w:t xml:space="preserve">Social media </w:t>
      </w:r>
      <w:r w:rsidR="00882C93">
        <w:rPr>
          <w:rFonts w:ascii="Arial" w:hAnsi="Arial" w:cs="Arial"/>
          <w:sz w:val="24"/>
          <w:szCs w:val="24"/>
        </w:rPr>
        <w:t>is a powerful tool and allows people to communicate and connect all over the globe</w:t>
      </w:r>
      <w:r w:rsidR="00777100">
        <w:rPr>
          <w:rFonts w:ascii="Arial" w:hAnsi="Arial" w:cs="Arial"/>
          <w:sz w:val="24"/>
          <w:szCs w:val="24"/>
        </w:rPr>
        <w:t xml:space="preserve">. </w:t>
      </w:r>
      <w:r w:rsidR="00F677E1">
        <w:rPr>
          <w:rFonts w:ascii="Arial" w:hAnsi="Arial" w:cs="Arial"/>
          <w:sz w:val="24"/>
          <w:szCs w:val="24"/>
        </w:rPr>
        <w:t xml:space="preserve">Police should try to further </w:t>
      </w:r>
      <w:r w:rsidR="00BF398D">
        <w:rPr>
          <w:rFonts w:ascii="Arial" w:hAnsi="Arial" w:cs="Arial"/>
          <w:sz w:val="24"/>
          <w:szCs w:val="24"/>
        </w:rPr>
        <w:t xml:space="preserve">make use of social media </w:t>
      </w:r>
      <w:r w:rsidR="005135CC">
        <w:rPr>
          <w:rFonts w:ascii="Arial" w:hAnsi="Arial" w:cs="Arial"/>
          <w:sz w:val="24"/>
          <w:szCs w:val="24"/>
        </w:rPr>
        <w:t xml:space="preserve">as there are numerous </w:t>
      </w:r>
      <w:r w:rsidR="00E84B0C">
        <w:rPr>
          <w:rFonts w:ascii="Arial" w:hAnsi="Arial" w:cs="Arial"/>
          <w:sz w:val="24"/>
          <w:szCs w:val="24"/>
        </w:rPr>
        <w:t>advantages</w:t>
      </w:r>
      <w:r w:rsidR="005135CC">
        <w:rPr>
          <w:rFonts w:ascii="Arial" w:hAnsi="Arial" w:cs="Arial"/>
          <w:sz w:val="24"/>
          <w:szCs w:val="24"/>
        </w:rPr>
        <w:t xml:space="preserve"> to</w:t>
      </w:r>
      <w:r w:rsidR="00BF398D">
        <w:rPr>
          <w:rFonts w:ascii="Arial" w:hAnsi="Arial" w:cs="Arial"/>
          <w:sz w:val="24"/>
          <w:szCs w:val="24"/>
        </w:rPr>
        <w:t xml:space="preserve"> help provide</w:t>
      </w:r>
      <w:r w:rsidR="00E84B0C">
        <w:rPr>
          <w:rFonts w:ascii="Arial" w:hAnsi="Arial" w:cs="Arial"/>
          <w:sz w:val="24"/>
          <w:szCs w:val="24"/>
        </w:rPr>
        <w:t xml:space="preserve"> </w:t>
      </w:r>
      <w:r w:rsidR="00BF398D">
        <w:rPr>
          <w:rFonts w:ascii="Arial" w:hAnsi="Arial" w:cs="Arial"/>
          <w:sz w:val="24"/>
          <w:szCs w:val="24"/>
        </w:rPr>
        <w:t>more interactive an</w:t>
      </w:r>
      <w:r w:rsidR="005135CC">
        <w:rPr>
          <w:rFonts w:ascii="Arial" w:hAnsi="Arial" w:cs="Arial"/>
          <w:sz w:val="24"/>
          <w:szCs w:val="24"/>
        </w:rPr>
        <w:t>d</w:t>
      </w:r>
      <w:r w:rsidR="00BF398D">
        <w:rPr>
          <w:rFonts w:ascii="Arial" w:hAnsi="Arial" w:cs="Arial"/>
          <w:sz w:val="24"/>
          <w:szCs w:val="24"/>
        </w:rPr>
        <w:t xml:space="preserve"> participative </w:t>
      </w:r>
      <w:r w:rsidR="005135CC">
        <w:rPr>
          <w:rFonts w:ascii="Arial" w:hAnsi="Arial" w:cs="Arial"/>
          <w:sz w:val="24"/>
          <w:szCs w:val="24"/>
        </w:rPr>
        <w:t xml:space="preserve">communication </w:t>
      </w:r>
      <w:r w:rsidR="00E84B0C">
        <w:rPr>
          <w:rFonts w:ascii="Arial" w:hAnsi="Arial" w:cs="Arial"/>
          <w:sz w:val="24"/>
          <w:szCs w:val="24"/>
        </w:rPr>
        <w:t xml:space="preserve">strategies. </w:t>
      </w:r>
      <w:r w:rsidR="00726909">
        <w:rPr>
          <w:rFonts w:ascii="Arial" w:hAnsi="Arial" w:cs="Arial"/>
          <w:sz w:val="24"/>
          <w:szCs w:val="24"/>
        </w:rPr>
        <w:t xml:space="preserve">Research suggests </w:t>
      </w:r>
      <w:r w:rsidR="00785C8B">
        <w:rPr>
          <w:rFonts w:ascii="Arial" w:hAnsi="Arial" w:cs="Arial"/>
          <w:sz w:val="24"/>
          <w:szCs w:val="24"/>
        </w:rPr>
        <w:t xml:space="preserve">that </w:t>
      </w:r>
      <w:r w:rsidR="009339F0">
        <w:rPr>
          <w:rFonts w:ascii="Arial" w:hAnsi="Arial" w:cs="Arial"/>
          <w:sz w:val="24"/>
          <w:szCs w:val="24"/>
        </w:rPr>
        <w:t>boosting community engagement can have a positive impact when assessing the publics’ feeling</w:t>
      </w:r>
      <w:r w:rsidR="001D3332">
        <w:rPr>
          <w:rFonts w:ascii="Arial" w:hAnsi="Arial" w:cs="Arial"/>
          <w:sz w:val="24"/>
          <w:szCs w:val="24"/>
        </w:rPr>
        <w:t>s</w:t>
      </w:r>
      <w:r w:rsidR="009339F0">
        <w:rPr>
          <w:rFonts w:ascii="Arial" w:hAnsi="Arial" w:cs="Arial"/>
          <w:sz w:val="24"/>
          <w:szCs w:val="24"/>
        </w:rPr>
        <w:t xml:space="preserve"> and confidence</w:t>
      </w:r>
      <w:r w:rsidR="00574C09">
        <w:rPr>
          <w:rFonts w:ascii="Arial" w:hAnsi="Arial" w:cs="Arial"/>
          <w:sz w:val="24"/>
          <w:szCs w:val="24"/>
        </w:rPr>
        <w:t xml:space="preserve"> boost</w:t>
      </w:r>
      <w:r w:rsidR="001D3332">
        <w:rPr>
          <w:rFonts w:ascii="Arial" w:hAnsi="Arial" w:cs="Arial"/>
          <w:sz w:val="24"/>
          <w:szCs w:val="24"/>
        </w:rPr>
        <w:t>ing</w:t>
      </w:r>
      <w:r w:rsidR="00574C09">
        <w:rPr>
          <w:rFonts w:ascii="Arial" w:hAnsi="Arial" w:cs="Arial"/>
          <w:sz w:val="24"/>
          <w:szCs w:val="24"/>
        </w:rPr>
        <w:t xml:space="preserve"> community relations. Integrating social media into communica</w:t>
      </w:r>
      <w:r w:rsidR="007B726D">
        <w:rPr>
          <w:rFonts w:ascii="Arial" w:hAnsi="Arial" w:cs="Arial"/>
          <w:sz w:val="24"/>
          <w:szCs w:val="24"/>
        </w:rPr>
        <w:t xml:space="preserve">tion strategy will also help to </w:t>
      </w:r>
      <w:r w:rsidR="00B95994">
        <w:rPr>
          <w:rFonts w:ascii="Arial" w:hAnsi="Arial" w:cs="Arial"/>
          <w:sz w:val="24"/>
          <w:szCs w:val="24"/>
        </w:rPr>
        <w:t xml:space="preserve">provide opportunities for </w:t>
      </w:r>
      <w:r w:rsidR="00FC5811">
        <w:rPr>
          <w:rFonts w:ascii="Arial" w:hAnsi="Arial" w:cs="Arial"/>
          <w:sz w:val="24"/>
          <w:szCs w:val="24"/>
        </w:rPr>
        <w:t xml:space="preserve">groups </w:t>
      </w:r>
      <w:r w:rsidR="002D5617">
        <w:rPr>
          <w:rFonts w:ascii="Arial" w:hAnsi="Arial" w:cs="Arial"/>
          <w:sz w:val="24"/>
          <w:szCs w:val="24"/>
        </w:rPr>
        <w:t xml:space="preserve">they have found harder to reach. </w:t>
      </w:r>
      <w:r w:rsidR="00E32061">
        <w:rPr>
          <w:rFonts w:ascii="Arial" w:hAnsi="Arial" w:cs="Arial"/>
          <w:sz w:val="24"/>
          <w:szCs w:val="24"/>
        </w:rPr>
        <w:t xml:space="preserve">Using social media effectively will </w:t>
      </w:r>
      <w:r w:rsidR="0097111F">
        <w:rPr>
          <w:rFonts w:ascii="Arial" w:hAnsi="Arial" w:cs="Arial"/>
          <w:sz w:val="24"/>
          <w:szCs w:val="24"/>
        </w:rPr>
        <w:t>help the police to better understand the differentiating needs of different communities</w:t>
      </w:r>
      <w:r w:rsidR="008F6E23">
        <w:rPr>
          <w:rFonts w:ascii="Arial" w:hAnsi="Arial" w:cs="Arial"/>
          <w:sz w:val="24"/>
          <w:szCs w:val="24"/>
        </w:rPr>
        <w:t xml:space="preserve">. </w:t>
      </w:r>
      <w:r w:rsidR="00477890">
        <w:rPr>
          <w:rFonts w:ascii="Arial" w:hAnsi="Arial" w:cs="Arial"/>
          <w:sz w:val="24"/>
          <w:szCs w:val="24"/>
        </w:rPr>
        <w:t xml:space="preserve">Furthermore, there is strong evidence which suggests the media plays a vital role in the perception of rising crimes rates. </w:t>
      </w:r>
      <w:r w:rsidR="008E7808">
        <w:rPr>
          <w:rFonts w:ascii="Arial" w:hAnsi="Arial" w:cs="Arial"/>
          <w:sz w:val="24"/>
          <w:szCs w:val="24"/>
        </w:rPr>
        <w:t xml:space="preserve">Statistics show that </w:t>
      </w:r>
      <w:r w:rsidR="004A0883">
        <w:rPr>
          <w:rFonts w:ascii="Arial" w:hAnsi="Arial" w:cs="Arial"/>
          <w:sz w:val="24"/>
          <w:szCs w:val="24"/>
        </w:rPr>
        <w:t>almost half of all members</w:t>
      </w:r>
      <w:r w:rsidR="00C35AEF">
        <w:rPr>
          <w:rFonts w:ascii="Arial" w:hAnsi="Arial" w:cs="Arial"/>
          <w:sz w:val="24"/>
          <w:szCs w:val="24"/>
        </w:rPr>
        <w:t xml:space="preserve"> of the public when</w:t>
      </w:r>
      <w:r w:rsidR="004A0883">
        <w:rPr>
          <w:rFonts w:ascii="Arial" w:hAnsi="Arial" w:cs="Arial"/>
          <w:sz w:val="24"/>
          <w:szCs w:val="24"/>
        </w:rPr>
        <w:t xml:space="preserve"> asked why</w:t>
      </w:r>
      <w:r w:rsidR="00277CA3">
        <w:rPr>
          <w:rFonts w:ascii="Arial" w:hAnsi="Arial" w:cs="Arial"/>
          <w:sz w:val="24"/>
          <w:szCs w:val="24"/>
        </w:rPr>
        <w:t xml:space="preserve"> they think</w:t>
      </w:r>
      <w:r w:rsidR="004A0883">
        <w:rPr>
          <w:rFonts w:ascii="Arial" w:hAnsi="Arial" w:cs="Arial"/>
          <w:sz w:val="24"/>
          <w:szCs w:val="24"/>
        </w:rPr>
        <w:t xml:space="preserve"> </w:t>
      </w:r>
      <w:r w:rsidR="00C35AEF">
        <w:rPr>
          <w:rFonts w:ascii="Arial" w:hAnsi="Arial" w:cs="Arial"/>
          <w:sz w:val="24"/>
          <w:szCs w:val="24"/>
        </w:rPr>
        <w:t xml:space="preserve">there is more crime now than in the past stated </w:t>
      </w:r>
      <w:r w:rsidR="00277CA3">
        <w:rPr>
          <w:rFonts w:ascii="Arial" w:hAnsi="Arial" w:cs="Arial"/>
          <w:sz w:val="24"/>
          <w:szCs w:val="24"/>
        </w:rPr>
        <w:t xml:space="preserve">its because of what they read in </w:t>
      </w:r>
      <w:r w:rsidR="00277CA3">
        <w:rPr>
          <w:rFonts w:ascii="Arial" w:hAnsi="Arial" w:cs="Arial"/>
          <w:sz w:val="24"/>
          <w:szCs w:val="24"/>
        </w:rPr>
        <w:lastRenderedPageBreak/>
        <w:t xml:space="preserve">newspapers. </w:t>
      </w:r>
      <w:r w:rsidR="00AC1652">
        <w:rPr>
          <w:rFonts w:ascii="Arial" w:hAnsi="Arial" w:cs="Arial"/>
          <w:sz w:val="24"/>
          <w:szCs w:val="24"/>
        </w:rPr>
        <w:t xml:space="preserve">Using social media will help to effectively provide opportunities </w:t>
      </w:r>
      <w:r w:rsidR="003F2E0F">
        <w:rPr>
          <w:rFonts w:ascii="Arial" w:hAnsi="Arial" w:cs="Arial"/>
          <w:sz w:val="24"/>
          <w:szCs w:val="24"/>
        </w:rPr>
        <w:t xml:space="preserve">develop </w:t>
      </w:r>
      <w:r w:rsidR="006620BE">
        <w:rPr>
          <w:rFonts w:ascii="Arial" w:hAnsi="Arial" w:cs="Arial"/>
          <w:sz w:val="24"/>
          <w:szCs w:val="24"/>
        </w:rPr>
        <w:t>local media strategies to counter some effect of national media reporting (</w:t>
      </w:r>
      <w:proofErr w:type="spellStart"/>
      <w:r w:rsidR="006620BE">
        <w:rPr>
          <w:rFonts w:ascii="Arial" w:hAnsi="Arial" w:cs="Arial"/>
          <w:sz w:val="24"/>
          <w:szCs w:val="24"/>
        </w:rPr>
        <w:t>Coppitch</w:t>
      </w:r>
      <w:proofErr w:type="spellEnd"/>
      <w:r w:rsidR="006620BE">
        <w:rPr>
          <w:rFonts w:ascii="Arial" w:hAnsi="Arial" w:cs="Arial"/>
          <w:sz w:val="24"/>
          <w:szCs w:val="24"/>
        </w:rPr>
        <w:t xml:space="preserve"> </w:t>
      </w:r>
      <w:r w:rsidR="00D007AC">
        <w:rPr>
          <w:rFonts w:ascii="Arial" w:hAnsi="Arial" w:cs="Arial"/>
          <w:sz w:val="24"/>
          <w:szCs w:val="24"/>
        </w:rPr>
        <w:t>and Fox, 2010).</w:t>
      </w:r>
    </w:p>
    <w:p w14:paraId="187253CF" w14:textId="77777777" w:rsidR="00D007AC" w:rsidRDefault="00D007AC" w:rsidP="003C755D">
      <w:pPr>
        <w:spacing w:line="480" w:lineRule="auto"/>
        <w:rPr>
          <w:rFonts w:ascii="Arial" w:hAnsi="Arial" w:cs="Arial"/>
          <w:sz w:val="24"/>
          <w:szCs w:val="24"/>
        </w:rPr>
      </w:pPr>
    </w:p>
    <w:p w14:paraId="7D6B6121" w14:textId="77777777" w:rsidR="00D007AC" w:rsidRDefault="00D007AC" w:rsidP="003C755D">
      <w:pPr>
        <w:spacing w:line="480" w:lineRule="auto"/>
        <w:rPr>
          <w:rFonts w:ascii="Arial" w:hAnsi="Arial" w:cs="Arial"/>
          <w:sz w:val="24"/>
          <w:szCs w:val="24"/>
        </w:rPr>
      </w:pPr>
    </w:p>
    <w:p w14:paraId="37889289" w14:textId="77777777" w:rsidR="00D007AC" w:rsidRDefault="00D007AC" w:rsidP="002D4A46">
      <w:pPr>
        <w:rPr>
          <w:rFonts w:ascii="Arial" w:hAnsi="Arial" w:cs="Arial"/>
          <w:sz w:val="24"/>
          <w:szCs w:val="24"/>
        </w:rPr>
      </w:pPr>
    </w:p>
    <w:p w14:paraId="436A96FA" w14:textId="77777777" w:rsidR="00D007AC" w:rsidRDefault="00D007AC" w:rsidP="002D4A46">
      <w:pPr>
        <w:rPr>
          <w:rFonts w:ascii="Arial" w:hAnsi="Arial" w:cs="Arial"/>
          <w:sz w:val="24"/>
          <w:szCs w:val="24"/>
        </w:rPr>
      </w:pPr>
    </w:p>
    <w:p w14:paraId="7F280AA3" w14:textId="77777777" w:rsidR="00D007AC" w:rsidRDefault="00D007AC" w:rsidP="002D4A46">
      <w:pPr>
        <w:rPr>
          <w:rFonts w:ascii="Arial" w:hAnsi="Arial" w:cs="Arial"/>
          <w:sz w:val="24"/>
          <w:szCs w:val="24"/>
        </w:rPr>
      </w:pPr>
    </w:p>
    <w:p w14:paraId="63B4F699" w14:textId="77777777" w:rsidR="00D007AC" w:rsidRDefault="00D007AC" w:rsidP="002D4A46">
      <w:pPr>
        <w:rPr>
          <w:rFonts w:ascii="Arial" w:hAnsi="Arial" w:cs="Arial"/>
          <w:sz w:val="24"/>
          <w:szCs w:val="24"/>
        </w:rPr>
      </w:pPr>
    </w:p>
    <w:p w14:paraId="33A14EAD" w14:textId="77777777" w:rsidR="00D007AC" w:rsidRDefault="00D007AC" w:rsidP="002D4A46">
      <w:pPr>
        <w:rPr>
          <w:rFonts w:ascii="Arial" w:hAnsi="Arial" w:cs="Arial"/>
          <w:sz w:val="24"/>
          <w:szCs w:val="24"/>
        </w:rPr>
      </w:pPr>
    </w:p>
    <w:p w14:paraId="07DB2BC8" w14:textId="77777777" w:rsidR="00D007AC" w:rsidRDefault="00D007AC" w:rsidP="002D4A46">
      <w:pPr>
        <w:rPr>
          <w:rFonts w:ascii="Arial" w:hAnsi="Arial" w:cs="Arial"/>
          <w:sz w:val="24"/>
          <w:szCs w:val="24"/>
        </w:rPr>
      </w:pPr>
    </w:p>
    <w:p w14:paraId="5FDF72A6" w14:textId="77777777" w:rsidR="00D007AC" w:rsidRDefault="00D007AC" w:rsidP="002D4A46">
      <w:pPr>
        <w:rPr>
          <w:rFonts w:ascii="Arial" w:hAnsi="Arial" w:cs="Arial"/>
          <w:sz w:val="24"/>
          <w:szCs w:val="24"/>
        </w:rPr>
      </w:pPr>
    </w:p>
    <w:p w14:paraId="5F535636" w14:textId="77777777" w:rsidR="00D007AC" w:rsidRDefault="00D007AC" w:rsidP="002D4A46">
      <w:pPr>
        <w:rPr>
          <w:rFonts w:ascii="Arial" w:hAnsi="Arial" w:cs="Arial"/>
          <w:sz w:val="24"/>
          <w:szCs w:val="24"/>
        </w:rPr>
      </w:pPr>
    </w:p>
    <w:p w14:paraId="1A210280" w14:textId="77777777" w:rsidR="00D007AC" w:rsidRDefault="00D007AC" w:rsidP="002D4A46">
      <w:pPr>
        <w:rPr>
          <w:rFonts w:ascii="Arial" w:hAnsi="Arial" w:cs="Arial"/>
          <w:sz w:val="24"/>
          <w:szCs w:val="24"/>
        </w:rPr>
      </w:pPr>
    </w:p>
    <w:p w14:paraId="14AAF3CD" w14:textId="77777777" w:rsidR="00D007AC" w:rsidRDefault="00D007AC" w:rsidP="002D4A46">
      <w:pPr>
        <w:rPr>
          <w:rFonts w:ascii="Arial" w:hAnsi="Arial" w:cs="Arial"/>
          <w:sz w:val="24"/>
          <w:szCs w:val="24"/>
        </w:rPr>
      </w:pPr>
    </w:p>
    <w:p w14:paraId="2A72CF31" w14:textId="77777777" w:rsidR="00D007AC" w:rsidRDefault="00D007AC" w:rsidP="002D4A46">
      <w:pPr>
        <w:rPr>
          <w:rFonts w:ascii="Arial" w:hAnsi="Arial" w:cs="Arial"/>
          <w:sz w:val="24"/>
          <w:szCs w:val="24"/>
        </w:rPr>
      </w:pPr>
    </w:p>
    <w:p w14:paraId="737775C6" w14:textId="77777777" w:rsidR="00D007AC" w:rsidRDefault="00D007AC" w:rsidP="002D4A46">
      <w:pPr>
        <w:rPr>
          <w:rFonts w:ascii="Arial" w:hAnsi="Arial" w:cs="Arial"/>
          <w:sz w:val="24"/>
          <w:szCs w:val="24"/>
        </w:rPr>
      </w:pPr>
    </w:p>
    <w:p w14:paraId="7007B3FB" w14:textId="77777777" w:rsidR="00D007AC" w:rsidRDefault="00D007AC" w:rsidP="002D4A46">
      <w:pPr>
        <w:rPr>
          <w:rFonts w:ascii="Arial" w:hAnsi="Arial" w:cs="Arial"/>
          <w:sz w:val="24"/>
          <w:szCs w:val="24"/>
        </w:rPr>
      </w:pPr>
    </w:p>
    <w:p w14:paraId="30B4AA83" w14:textId="77777777" w:rsidR="00D007AC" w:rsidRDefault="00D007AC" w:rsidP="002D4A46">
      <w:pPr>
        <w:rPr>
          <w:rFonts w:ascii="Arial" w:hAnsi="Arial" w:cs="Arial"/>
          <w:sz w:val="24"/>
          <w:szCs w:val="24"/>
        </w:rPr>
      </w:pPr>
    </w:p>
    <w:p w14:paraId="39C1A216" w14:textId="77777777" w:rsidR="00D007AC" w:rsidRDefault="00D007AC" w:rsidP="002D4A46">
      <w:pPr>
        <w:rPr>
          <w:rFonts w:ascii="Arial" w:hAnsi="Arial" w:cs="Arial"/>
          <w:sz w:val="24"/>
          <w:szCs w:val="24"/>
        </w:rPr>
      </w:pPr>
    </w:p>
    <w:p w14:paraId="01A31AA0" w14:textId="77777777" w:rsidR="00D007AC" w:rsidRDefault="00D007AC" w:rsidP="002D4A46">
      <w:pPr>
        <w:rPr>
          <w:rFonts w:ascii="Arial" w:hAnsi="Arial" w:cs="Arial"/>
          <w:sz w:val="24"/>
          <w:szCs w:val="24"/>
        </w:rPr>
      </w:pPr>
    </w:p>
    <w:p w14:paraId="7F63CB46" w14:textId="77777777" w:rsidR="00D007AC" w:rsidRDefault="00D007AC" w:rsidP="002D4A46">
      <w:pPr>
        <w:rPr>
          <w:rFonts w:ascii="Arial" w:hAnsi="Arial" w:cs="Arial"/>
          <w:sz w:val="24"/>
          <w:szCs w:val="24"/>
        </w:rPr>
      </w:pPr>
    </w:p>
    <w:p w14:paraId="107A6642" w14:textId="77777777" w:rsidR="00857932" w:rsidRDefault="00857932" w:rsidP="00FB3EC7">
      <w:pPr>
        <w:rPr>
          <w:rFonts w:ascii="Arial" w:hAnsi="Arial" w:cs="Arial"/>
          <w:sz w:val="24"/>
          <w:szCs w:val="24"/>
        </w:rPr>
      </w:pPr>
    </w:p>
    <w:p w14:paraId="47AD911E" w14:textId="77777777" w:rsidR="003C755D" w:rsidRDefault="003C755D" w:rsidP="00FB3EC7">
      <w:pPr>
        <w:rPr>
          <w:rFonts w:ascii="Arial" w:hAnsi="Arial" w:cs="Arial"/>
          <w:sz w:val="24"/>
          <w:szCs w:val="24"/>
        </w:rPr>
      </w:pPr>
    </w:p>
    <w:p w14:paraId="1CAF02C9" w14:textId="77777777" w:rsidR="003C755D" w:rsidRDefault="003C755D" w:rsidP="00FB3EC7">
      <w:pPr>
        <w:rPr>
          <w:rFonts w:ascii="Arial" w:hAnsi="Arial" w:cs="Arial"/>
          <w:sz w:val="24"/>
          <w:szCs w:val="24"/>
        </w:rPr>
      </w:pPr>
    </w:p>
    <w:p w14:paraId="0DA86B35" w14:textId="77777777" w:rsidR="003C755D" w:rsidRDefault="003C755D" w:rsidP="00FB3EC7">
      <w:pPr>
        <w:rPr>
          <w:rFonts w:ascii="Arial" w:hAnsi="Arial" w:cs="Arial"/>
          <w:sz w:val="24"/>
          <w:szCs w:val="24"/>
        </w:rPr>
      </w:pPr>
    </w:p>
    <w:p w14:paraId="6843EE35" w14:textId="77777777" w:rsidR="003C755D" w:rsidRDefault="003C755D" w:rsidP="00FB3EC7">
      <w:pPr>
        <w:rPr>
          <w:rFonts w:ascii="Arial" w:hAnsi="Arial" w:cs="Arial"/>
          <w:sz w:val="24"/>
          <w:szCs w:val="24"/>
        </w:rPr>
      </w:pPr>
    </w:p>
    <w:p w14:paraId="2099372A" w14:textId="77777777" w:rsidR="003C755D" w:rsidRDefault="003C755D" w:rsidP="00FB3EC7">
      <w:pPr>
        <w:rPr>
          <w:rFonts w:ascii="Arial" w:hAnsi="Arial" w:cs="Arial"/>
          <w:sz w:val="24"/>
          <w:szCs w:val="24"/>
        </w:rPr>
      </w:pPr>
    </w:p>
    <w:p w14:paraId="7DDCC806" w14:textId="111653CA" w:rsidR="00FB3EC7" w:rsidRPr="00FB3EC7" w:rsidRDefault="00FB3EC7" w:rsidP="00FB3EC7">
      <w:pPr>
        <w:rPr>
          <w:rFonts w:ascii="Arial" w:hAnsi="Arial" w:cs="Arial"/>
          <w:sz w:val="24"/>
          <w:szCs w:val="24"/>
        </w:rPr>
      </w:pPr>
      <w:r w:rsidRPr="00FB3EC7">
        <w:rPr>
          <w:rFonts w:ascii="Arial" w:hAnsi="Arial" w:cs="Arial"/>
          <w:sz w:val="24"/>
          <w:szCs w:val="24"/>
        </w:rPr>
        <w:lastRenderedPageBreak/>
        <w:t xml:space="preserve">Bullock, K. (2017) The Police Use of social media: Transformation or Normalisation. Social Policy and Society, 17(2), pp. 245-258. Doi:10.1017/s147474617000112 </w:t>
      </w:r>
    </w:p>
    <w:p w14:paraId="19F295F4" w14:textId="77777777" w:rsidR="00FB3EC7" w:rsidRPr="00FB3EC7" w:rsidRDefault="00FB3EC7" w:rsidP="00FB3EC7">
      <w:pPr>
        <w:rPr>
          <w:rFonts w:ascii="Arial" w:hAnsi="Arial" w:cs="Arial"/>
          <w:sz w:val="24"/>
          <w:szCs w:val="24"/>
        </w:rPr>
      </w:pPr>
    </w:p>
    <w:p w14:paraId="0A6F6A37" w14:textId="5987F397" w:rsidR="00FB3EC7" w:rsidRDefault="00FB3EC7" w:rsidP="00FB3EC7">
      <w:pPr>
        <w:rPr>
          <w:rFonts w:ascii="Arial" w:hAnsi="Arial" w:cs="Arial"/>
          <w:sz w:val="24"/>
          <w:szCs w:val="24"/>
        </w:rPr>
      </w:pPr>
      <w:r w:rsidRPr="00FB3EC7">
        <w:rPr>
          <w:rFonts w:ascii="Arial" w:hAnsi="Arial" w:cs="Arial"/>
          <w:sz w:val="24"/>
          <w:szCs w:val="24"/>
        </w:rPr>
        <w:t xml:space="preserve">College of Policing. (2021) Media Relations. Available at: </w:t>
      </w:r>
      <w:hyperlink r:id="rId4" w:history="1">
        <w:r w:rsidRPr="000D452D">
          <w:rPr>
            <w:rStyle w:val="Hyperlink"/>
            <w:rFonts w:ascii="Arial" w:hAnsi="Arial" w:cs="Arial"/>
            <w:sz w:val="24"/>
            <w:szCs w:val="24"/>
          </w:rPr>
          <w:t>https://www.college.police.uk/app/engagement-and-communication/media-relations</w:t>
        </w:r>
      </w:hyperlink>
      <w:r>
        <w:rPr>
          <w:rFonts w:ascii="Arial" w:hAnsi="Arial" w:cs="Arial"/>
          <w:sz w:val="24"/>
          <w:szCs w:val="24"/>
        </w:rPr>
        <w:t xml:space="preserve"> </w:t>
      </w:r>
      <w:r w:rsidRPr="00FB3EC7">
        <w:rPr>
          <w:rFonts w:ascii="Arial" w:hAnsi="Arial" w:cs="Arial"/>
          <w:sz w:val="24"/>
          <w:szCs w:val="24"/>
        </w:rPr>
        <w:t>(Accessed 2nd May 2022).</w:t>
      </w:r>
    </w:p>
    <w:p w14:paraId="743805D8" w14:textId="77777777" w:rsidR="00857932" w:rsidRDefault="00857932" w:rsidP="00FB3EC7">
      <w:pPr>
        <w:rPr>
          <w:rFonts w:ascii="Arial" w:hAnsi="Arial" w:cs="Arial"/>
          <w:sz w:val="24"/>
          <w:szCs w:val="24"/>
        </w:rPr>
      </w:pPr>
    </w:p>
    <w:p w14:paraId="0E39E01D" w14:textId="5EF1B303" w:rsidR="00857932" w:rsidRPr="00211E17" w:rsidRDefault="00857932" w:rsidP="00FB3EC7">
      <w:pPr>
        <w:rPr>
          <w:rFonts w:ascii="Arial" w:hAnsi="Arial" w:cs="Arial"/>
          <w:sz w:val="24"/>
          <w:szCs w:val="24"/>
        </w:rPr>
      </w:pPr>
      <w:r>
        <w:rPr>
          <w:rFonts w:ascii="Arial" w:hAnsi="Arial" w:cs="Arial"/>
          <w:sz w:val="24"/>
          <w:szCs w:val="24"/>
        </w:rPr>
        <w:t xml:space="preserve">College of Policing. (2013) </w:t>
      </w:r>
      <w:r w:rsidR="00211E17">
        <w:rPr>
          <w:rFonts w:ascii="Arial" w:hAnsi="Arial" w:cs="Arial"/>
          <w:i/>
          <w:iCs/>
          <w:sz w:val="24"/>
          <w:szCs w:val="24"/>
        </w:rPr>
        <w:t xml:space="preserve">Guidance on Relationships with the Media. </w:t>
      </w:r>
      <w:r w:rsidR="00211E17">
        <w:rPr>
          <w:rFonts w:ascii="Arial" w:hAnsi="Arial" w:cs="Arial"/>
          <w:sz w:val="24"/>
          <w:szCs w:val="24"/>
        </w:rPr>
        <w:t xml:space="preserve">Available at: </w:t>
      </w:r>
      <w:hyperlink r:id="rId5" w:history="1">
        <w:r w:rsidR="00FF6E86" w:rsidRPr="000D452D">
          <w:rPr>
            <w:rStyle w:val="Hyperlink"/>
            <w:rFonts w:ascii="Arial" w:hAnsi="Arial" w:cs="Arial"/>
            <w:sz w:val="24"/>
            <w:szCs w:val="24"/>
          </w:rPr>
          <w:t>https://www.npcc.police.uk/documents/reports/2013/201305-cop-media-rels.pdf</w:t>
        </w:r>
      </w:hyperlink>
      <w:r w:rsidR="00FF6E86">
        <w:rPr>
          <w:rFonts w:ascii="Arial" w:hAnsi="Arial" w:cs="Arial"/>
          <w:sz w:val="24"/>
          <w:szCs w:val="24"/>
        </w:rPr>
        <w:t xml:space="preserve"> (Accessed 3rd May 2022).</w:t>
      </w:r>
    </w:p>
    <w:p w14:paraId="6F4A78C6" w14:textId="77777777" w:rsidR="00FB3EC7" w:rsidRPr="00FB3EC7" w:rsidRDefault="00FB3EC7" w:rsidP="00FB3EC7">
      <w:pPr>
        <w:rPr>
          <w:rFonts w:ascii="Arial" w:hAnsi="Arial" w:cs="Arial"/>
          <w:sz w:val="24"/>
          <w:szCs w:val="24"/>
        </w:rPr>
      </w:pPr>
    </w:p>
    <w:p w14:paraId="170837FF" w14:textId="77777777" w:rsidR="00FB3EC7" w:rsidRPr="00FB3EC7" w:rsidRDefault="00FB3EC7" w:rsidP="00FB3EC7">
      <w:pPr>
        <w:rPr>
          <w:rFonts w:ascii="Arial" w:hAnsi="Arial" w:cs="Arial"/>
          <w:sz w:val="24"/>
          <w:szCs w:val="24"/>
        </w:rPr>
      </w:pPr>
      <w:proofErr w:type="spellStart"/>
      <w:r w:rsidRPr="00FB3EC7">
        <w:rPr>
          <w:rFonts w:ascii="Arial" w:hAnsi="Arial" w:cs="Arial"/>
          <w:sz w:val="24"/>
          <w:szCs w:val="24"/>
        </w:rPr>
        <w:t>Coppitch</w:t>
      </w:r>
      <w:proofErr w:type="spellEnd"/>
      <w:r w:rsidRPr="00FB3EC7">
        <w:rPr>
          <w:rFonts w:ascii="Arial" w:hAnsi="Arial" w:cs="Arial"/>
          <w:sz w:val="24"/>
          <w:szCs w:val="24"/>
        </w:rPr>
        <w:t>, G and Fox, C. (2010) Using social media as a means of improving public confidence. Safer Communities, 9(2). Doi: 10.5042/sc.2010.0226.</w:t>
      </w:r>
    </w:p>
    <w:p w14:paraId="3158F30D" w14:textId="77777777" w:rsidR="00FB3EC7" w:rsidRPr="00FB3EC7" w:rsidRDefault="00FB3EC7" w:rsidP="00FB3EC7">
      <w:pPr>
        <w:rPr>
          <w:rFonts w:ascii="Arial" w:hAnsi="Arial" w:cs="Arial"/>
          <w:sz w:val="24"/>
          <w:szCs w:val="24"/>
        </w:rPr>
      </w:pPr>
    </w:p>
    <w:p w14:paraId="3C710327" w14:textId="020030AB" w:rsidR="00FB3EC7" w:rsidRPr="00FB3EC7" w:rsidRDefault="00FB3EC7" w:rsidP="00FB3EC7">
      <w:pPr>
        <w:rPr>
          <w:rFonts w:ascii="Arial" w:hAnsi="Arial" w:cs="Arial"/>
          <w:sz w:val="24"/>
          <w:szCs w:val="24"/>
        </w:rPr>
      </w:pPr>
      <w:proofErr w:type="spellStart"/>
      <w:r w:rsidRPr="00FB3EC7">
        <w:rPr>
          <w:rFonts w:ascii="Arial" w:hAnsi="Arial" w:cs="Arial"/>
          <w:sz w:val="24"/>
          <w:szCs w:val="24"/>
        </w:rPr>
        <w:t>Courtauld</w:t>
      </w:r>
      <w:proofErr w:type="spellEnd"/>
      <w:r w:rsidRPr="00FB3EC7">
        <w:rPr>
          <w:rFonts w:ascii="Arial" w:hAnsi="Arial" w:cs="Arial"/>
          <w:sz w:val="24"/>
          <w:szCs w:val="24"/>
        </w:rPr>
        <w:t xml:space="preserve">, A (2014) How the media controls our perceptions of crime. Available at: </w:t>
      </w:r>
      <w:hyperlink r:id="rId6" w:anchor=":~:text=The%20media%20can%20cause%20crime,were%20once%20legal%20become%20illegal" w:history="1">
        <w:r w:rsidRPr="000D452D">
          <w:rPr>
            <w:rStyle w:val="Hyperlink"/>
            <w:rFonts w:ascii="Arial" w:hAnsi="Arial" w:cs="Arial"/>
            <w:sz w:val="24"/>
            <w:szCs w:val="24"/>
          </w:rPr>
          <w:t>https://www.shoutoutuk.org/2014/11/08/how-the-media-controls-our-perceptions-of-crime/#:~:text=The%20media%20can%20cause%20crime,were%20once%20legal%20become%20illegal</w:t>
        </w:r>
      </w:hyperlink>
      <w:r>
        <w:rPr>
          <w:rFonts w:ascii="Arial" w:hAnsi="Arial" w:cs="Arial"/>
          <w:sz w:val="24"/>
          <w:szCs w:val="24"/>
        </w:rPr>
        <w:t xml:space="preserve"> </w:t>
      </w:r>
      <w:r w:rsidRPr="00FB3EC7">
        <w:rPr>
          <w:rFonts w:ascii="Arial" w:hAnsi="Arial" w:cs="Arial"/>
          <w:sz w:val="24"/>
          <w:szCs w:val="24"/>
        </w:rPr>
        <w:t>(Accessed 2nd May 2022).</w:t>
      </w:r>
    </w:p>
    <w:p w14:paraId="5692C94E" w14:textId="77777777" w:rsidR="00FB3EC7" w:rsidRPr="00FB3EC7" w:rsidRDefault="00FB3EC7" w:rsidP="00FB3EC7">
      <w:pPr>
        <w:rPr>
          <w:rFonts w:ascii="Arial" w:hAnsi="Arial" w:cs="Arial"/>
          <w:sz w:val="24"/>
          <w:szCs w:val="24"/>
        </w:rPr>
      </w:pPr>
    </w:p>
    <w:p w14:paraId="5841A2E1" w14:textId="6306BE82" w:rsidR="00FB3EC7" w:rsidRPr="00FB3EC7" w:rsidRDefault="00FB3EC7" w:rsidP="00FB3EC7">
      <w:pPr>
        <w:rPr>
          <w:rFonts w:ascii="Arial" w:hAnsi="Arial" w:cs="Arial"/>
          <w:sz w:val="24"/>
          <w:szCs w:val="24"/>
        </w:rPr>
      </w:pPr>
      <w:r w:rsidRPr="00FB3EC7">
        <w:rPr>
          <w:rFonts w:ascii="Arial" w:hAnsi="Arial" w:cs="Arial"/>
          <w:sz w:val="24"/>
          <w:szCs w:val="24"/>
        </w:rPr>
        <w:t xml:space="preserve">Franklin, SA, et al. (2019) The Influence of Police Related Media, Victimisation and Satisfaction of African American College Students’ Perceptions of Police. Available at: </w:t>
      </w:r>
      <w:hyperlink r:id="rId7" w:history="1">
        <w:r w:rsidRPr="000D452D">
          <w:rPr>
            <w:rStyle w:val="Hyperlink"/>
            <w:rFonts w:ascii="Arial" w:hAnsi="Arial" w:cs="Arial"/>
            <w:sz w:val="24"/>
            <w:szCs w:val="24"/>
          </w:rPr>
          <w:t>https://www.ncbi.nlm.nih.gov/pmc/articles/PMC8022457/</w:t>
        </w:r>
      </w:hyperlink>
      <w:r>
        <w:rPr>
          <w:rFonts w:ascii="Arial" w:hAnsi="Arial" w:cs="Arial"/>
          <w:sz w:val="24"/>
          <w:szCs w:val="24"/>
        </w:rPr>
        <w:t xml:space="preserve"> </w:t>
      </w:r>
      <w:r w:rsidRPr="00FB3EC7">
        <w:rPr>
          <w:rFonts w:ascii="Arial" w:hAnsi="Arial" w:cs="Arial"/>
          <w:sz w:val="24"/>
          <w:szCs w:val="24"/>
        </w:rPr>
        <w:t>(Accessed 2nd May 2022).</w:t>
      </w:r>
    </w:p>
    <w:p w14:paraId="69128101" w14:textId="77777777" w:rsidR="00FB3EC7" w:rsidRPr="00FB3EC7" w:rsidRDefault="00FB3EC7" w:rsidP="00FB3EC7">
      <w:pPr>
        <w:rPr>
          <w:rFonts w:ascii="Arial" w:hAnsi="Arial" w:cs="Arial"/>
          <w:sz w:val="24"/>
          <w:szCs w:val="24"/>
        </w:rPr>
      </w:pPr>
    </w:p>
    <w:p w14:paraId="05EBF974" w14:textId="266DA202" w:rsidR="00FB3EC7" w:rsidRPr="00FB3EC7" w:rsidRDefault="00FB3EC7" w:rsidP="00FB3EC7">
      <w:pPr>
        <w:rPr>
          <w:rFonts w:ascii="Arial" w:hAnsi="Arial" w:cs="Arial"/>
          <w:sz w:val="24"/>
          <w:szCs w:val="24"/>
        </w:rPr>
      </w:pPr>
      <w:proofErr w:type="spellStart"/>
      <w:r w:rsidRPr="00FB3EC7">
        <w:rPr>
          <w:rFonts w:ascii="Arial" w:hAnsi="Arial" w:cs="Arial"/>
          <w:sz w:val="24"/>
          <w:szCs w:val="24"/>
        </w:rPr>
        <w:t>Horrocks</w:t>
      </w:r>
      <w:proofErr w:type="spellEnd"/>
      <w:r w:rsidRPr="00FB3EC7">
        <w:rPr>
          <w:rFonts w:ascii="Arial" w:hAnsi="Arial" w:cs="Arial"/>
          <w:sz w:val="24"/>
          <w:szCs w:val="24"/>
        </w:rPr>
        <w:t xml:space="preserve">, P. (2008) Reporting Crime. Available at: </w:t>
      </w:r>
      <w:hyperlink r:id="rId8" w:history="1">
        <w:r w:rsidRPr="000D452D">
          <w:rPr>
            <w:rStyle w:val="Hyperlink"/>
            <w:rFonts w:ascii="Arial" w:hAnsi="Arial" w:cs="Arial"/>
            <w:sz w:val="24"/>
            <w:szCs w:val="24"/>
          </w:rPr>
          <w:t>https://www.bbc.co.uk/blogs/theeditors/2008/01/reporting_crime.html</w:t>
        </w:r>
      </w:hyperlink>
      <w:r>
        <w:rPr>
          <w:rFonts w:ascii="Arial" w:hAnsi="Arial" w:cs="Arial"/>
          <w:sz w:val="24"/>
          <w:szCs w:val="24"/>
        </w:rPr>
        <w:t xml:space="preserve"> </w:t>
      </w:r>
      <w:r w:rsidRPr="00FB3EC7">
        <w:rPr>
          <w:rFonts w:ascii="Arial" w:hAnsi="Arial" w:cs="Arial"/>
          <w:sz w:val="24"/>
          <w:szCs w:val="24"/>
        </w:rPr>
        <w:t>(Accessed 2nd May 2022).</w:t>
      </w:r>
    </w:p>
    <w:p w14:paraId="48CD94CE" w14:textId="77777777" w:rsidR="00FB3EC7" w:rsidRPr="00FB3EC7" w:rsidRDefault="00FB3EC7" w:rsidP="00FB3EC7">
      <w:pPr>
        <w:rPr>
          <w:rFonts w:ascii="Arial" w:hAnsi="Arial" w:cs="Arial"/>
          <w:sz w:val="24"/>
          <w:szCs w:val="24"/>
        </w:rPr>
      </w:pPr>
    </w:p>
    <w:p w14:paraId="11D28F7C" w14:textId="0C6B58E7" w:rsidR="00FB3EC7" w:rsidRPr="00FB3EC7" w:rsidRDefault="00FB3EC7" w:rsidP="00FB3EC7">
      <w:pPr>
        <w:rPr>
          <w:rFonts w:ascii="Arial" w:hAnsi="Arial" w:cs="Arial"/>
          <w:sz w:val="24"/>
          <w:szCs w:val="24"/>
        </w:rPr>
      </w:pPr>
      <w:proofErr w:type="spellStart"/>
      <w:r w:rsidRPr="00FB3EC7">
        <w:rPr>
          <w:rFonts w:ascii="Arial" w:hAnsi="Arial" w:cs="Arial"/>
          <w:sz w:val="24"/>
          <w:szCs w:val="24"/>
        </w:rPr>
        <w:t>Mohl</w:t>
      </w:r>
      <w:proofErr w:type="spellEnd"/>
      <w:r w:rsidRPr="00FB3EC7">
        <w:rPr>
          <w:rFonts w:ascii="Arial" w:hAnsi="Arial" w:cs="Arial"/>
          <w:sz w:val="24"/>
          <w:szCs w:val="24"/>
        </w:rPr>
        <w:t xml:space="preserve">, K. (2011) The role of the mass media in public trust in the police. Available at: </w:t>
      </w:r>
      <w:hyperlink r:id="rId9" w:history="1">
        <w:r w:rsidRPr="000D452D">
          <w:rPr>
            <w:rStyle w:val="Hyperlink"/>
            <w:rFonts w:ascii="Arial" w:hAnsi="Arial" w:cs="Arial"/>
            <w:sz w:val="24"/>
            <w:szCs w:val="24"/>
          </w:rPr>
          <w:t>https://deliverypdf.ssrn.com/delivery.php?ID=481085124111100113107083127019127064104035090029001010110002116092118110096089115113041000008060051058110118091097074108089119060083005001074098095115083006084002023047064085004118013025000026021081126118092107076076085079126022093122085110116116007098&amp;EXT=pdf&amp;INDEX=TRUE</w:t>
        </w:r>
      </w:hyperlink>
      <w:r>
        <w:rPr>
          <w:rFonts w:ascii="Arial" w:hAnsi="Arial" w:cs="Arial"/>
          <w:sz w:val="24"/>
          <w:szCs w:val="24"/>
        </w:rPr>
        <w:t xml:space="preserve"> </w:t>
      </w:r>
      <w:r w:rsidRPr="00FB3EC7">
        <w:rPr>
          <w:rFonts w:ascii="Arial" w:hAnsi="Arial" w:cs="Arial"/>
          <w:sz w:val="24"/>
          <w:szCs w:val="24"/>
        </w:rPr>
        <w:t>(Accessed 3rd May 2022).</w:t>
      </w:r>
    </w:p>
    <w:p w14:paraId="55D74A0F" w14:textId="77777777" w:rsidR="00FB3EC7" w:rsidRPr="00FB3EC7" w:rsidRDefault="00FB3EC7" w:rsidP="00FB3EC7">
      <w:pPr>
        <w:rPr>
          <w:rFonts w:ascii="Arial" w:hAnsi="Arial" w:cs="Arial"/>
          <w:sz w:val="24"/>
          <w:szCs w:val="24"/>
        </w:rPr>
      </w:pPr>
    </w:p>
    <w:p w14:paraId="3F40FC43" w14:textId="30EEAEF1" w:rsidR="00FB3EC7" w:rsidRPr="00FB3EC7" w:rsidRDefault="00FB3EC7" w:rsidP="00FB3EC7">
      <w:pPr>
        <w:rPr>
          <w:rFonts w:ascii="Arial" w:hAnsi="Arial" w:cs="Arial"/>
          <w:sz w:val="24"/>
          <w:szCs w:val="24"/>
        </w:rPr>
      </w:pPr>
      <w:r w:rsidRPr="00FB3EC7">
        <w:rPr>
          <w:rFonts w:ascii="Arial" w:hAnsi="Arial" w:cs="Arial"/>
          <w:sz w:val="24"/>
          <w:szCs w:val="24"/>
        </w:rPr>
        <w:t xml:space="preserve">Morey, R. (2015) How the Media Shape the Public’s Perception of Law Enforcement. Available at: </w:t>
      </w:r>
      <w:hyperlink r:id="rId10" w:history="1">
        <w:r w:rsidRPr="000D452D">
          <w:rPr>
            <w:rStyle w:val="Hyperlink"/>
            <w:rFonts w:ascii="Arial" w:hAnsi="Arial" w:cs="Arial"/>
            <w:sz w:val="24"/>
            <w:szCs w:val="24"/>
          </w:rPr>
          <w:t>https://www.ferrum.edu/wp-content/uploads/2019/11/Morey_How-the-</w:t>
        </w:r>
        <w:r w:rsidRPr="000D452D">
          <w:rPr>
            <w:rStyle w:val="Hyperlink"/>
            <w:rFonts w:ascii="Arial" w:hAnsi="Arial" w:cs="Arial"/>
            <w:sz w:val="24"/>
            <w:szCs w:val="24"/>
          </w:rPr>
          <w:lastRenderedPageBreak/>
          <w:t>Media-Shape-the-Public%E2%80%99s-Perception-of-Law-Enforcement.pdf</w:t>
        </w:r>
      </w:hyperlink>
      <w:r>
        <w:rPr>
          <w:rFonts w:ascii="Arial" w:hAnsi="Arial" w:cs="Arial"/>
          <w:sz w:val="24"/>
          <w:szCs w:val="24"/>
        </w:rPr>
        <w:t xml:space="preserve"> </w:t>
      </w:r>
      <w:r w:rsidRPr="00FB3EC7">
        <w:rPr>
          <w:rFonts w:ascii="Arial" w:hAnsi="Arial" w:cs="Arial"/>
          <w:sz w:val="24"/>
          <w:szCs w:val="24"/>
        </w:rPr>
        <w:t>(Accessed 2nd May 2022).</w:t>
      </w:r>
    </w:p>
    <w:p w14:paraId="3B1A75E0" w14:textId="77777777" w:rsidR="00FB3EC7" w:rsidRPr="00FB3EC7" w:rsidRDefault="00FB3EC7" w:rsidP="00FB3EC7">
      <w:pPr>
        <w:rPr>
          <w:rFonts w:ascii="Arial" w:hAnsi="Arial" w:cs="Arial"/>
          <w:sz w:val="24"/>
          <w:szCs w:val="24"/>
        </w:rPr>
      </w:pPr>
    </w:p>
    <w:p w14:paraId="6D8CA22F" w14:textId="4E2CFE77" w:rsidR="00D007AC" w:rsidRPr="002D4A46" w:rsidRDefault="00FB3EC7" w:rsidP="00FB3EC7">
      <w:pPr>
        <w:rPr>
          <w:rFonts w:ascii="Arial" w:hAnsi="Arial" w:cs="Arial"/>
          <w:sz w:val="24"/>
          <w:szCs w:val="24"/>
        </w:rPr>
      </w:pPr>
      <w:r w:rsidRPr="00FB3EC7">
        <w:rPr>
          <w:rFonts w:ascii="Arial" w:hAnsi="Arial" w:cs="Arial"/>
          <w:sz w:val="24"/>
          <w:szCs w:val="24"/>
        </w:rPr>
        <w:t xml:space="preserve">Wendy. (2020) What Are the Different Types of Media. Available at: </w:t>
      </w:r>
      <w:hyperlink r:id="rId11" w:history="1">
        <w:r w:rsidRPr="000D452D">
          <w:rPr>
            <w:rStyle w:val="Hyperlink"/>
            <w:rFonts w:ascii="Arial" w:hAnsi="Arial" w:cs="Arial"/>
            <w:sz w:val="24"/>
            <w:szCs w:val="24"/>
          </w:rPr>
          <w:t>https://whatagraph.com/blog/articles/different-types-of-media</w:t>
        </w:r>
      </w:hyperlink>
      <w:r>
        <w:rPr>
          <w:rFonts w:ascii="Arial" w:hAnsi="Arial" w:cs="Arial"/>
          <w:sz w:val="24"/>
          <w:szCs w:val="24"/>
        </w:rPr>
        <w:t xml:space="preserve"> </w:t>
      </w:r>
      <w:r w:rsidRPr="00FB3EC7">
        <w:rPr>
          <w:rFonts w:ascii="Arial" w:hAnsi="Arial" w:cs="Arial"/>
          <w:sz w:val="24"/>
          <w:szCs w:val="24"/>
        </w:rPr>
        <w:t>(Accessed 3rd May 2022).</w:t>
      </w:r>
    </w:p>
    <w:sectPr w:rsidR="00D007AC" w:rsidRPr="002D4A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A46"/>
    <w:rsid w:val="00027B81"/>
    <w:rsid w:val="00053DEB"/>
    <w:rsid w:val="000756A9"/>
    <w:rsid w:val="000D15AE"/>
    <w:rsid w:val="000D6E1F"/>
    <w:rsid w:val="00101223"/>
    <w:rsid w:val="001021C0"/>
    <w:rsid w:val="00104E97"/>
    <w:rsid w:val="00111DEE"/>
    <w:rsid w:val="00132FD2"/>
    <w:rsid w:val="001349C6"/>
    <w:rsid w:val="00135240"/>
    <w:rsid w:val="0015761E"/>
    <w:rsid w:val="0016515D"/>
    <w:rsid w:val="001702E3"/>
    <w:rsid w:val="00170AFE"/>
    <w:rsid w:val="0018237C"/>
    <w:rsid w:val="00187897"/>
    <w:rsid w:val="001A153B"/>
    <w:rsid w:val="001A53E8"/>
    <w:rsid w:val="001C515A"/>
    <w:rsid w:val="001D3332"/>
    <w:rsid w:val="001E18AE"/>
    <w:rsid w:val="001F7525"/>
    <w:rsid w:val="00202BFD"/>
    <w:rsid w:val="00211E17"/>
    <w:rsid w:val="00226F54"/>
    <w:rsid w:val="00245ECF"/>
    <w:rsid w:val="002572AF"/>
    <w:rsid w:val="00261A1A"/>
    <w:rsid w:val="00277CA3"/>
    <w:rsid w:val="0028215D"/>
    <w:rsid w:val="002B17F4"/>
    <w:rsid w:val="002C239A"/>
    <w:rsid w:val="002C4EBB"/>
    <w:rsid w:val="002D4A46"/>
    <w:rsid w:val="002D5617"/>
    <w:rsid w:val="002E21A4"/>
    <w:rsid w:val="002E59AA"/>
    <w:rsid w:val="002F5A5A"/>
    <w:rsid w:val="002F657B"/>
    <w:rsid w:val="00316BA4"/>
    <w:rsid w:val="00327767"/>
    <w:rsid w:val="00344200"/>
    <w:rsid w:val="00387F72"/>
    <w:rsid w:val="00391BE8"/>
    <w:rsid w:val="00396880"/>
    <w:rsid w:val="00396AA5"/>
    <w:rsid w:val="003B1768"/>
    <w:rsid w:val="003B7A09"/>
    <w:rsid w:val="003C755D"/>
    <w:rsid w:val="003D3274"/>
    <w:rsid w:val="003D3F3F"/>
    <w:rsid w:val="003D63DA"/>
    <w:rsid w:val="003F2E0F"/>
    <w:rsid w:val="003F2E69"/>
    <w:rsid w:val="003F49AA"/>
    <w:rsid w:val="004117D1"/>
    <w:rsid w:val="00424DE2"/>
    <w:rsid w:val="00476450"/>
    <w:rsid w:val="00477890"/>
    <w:rsid w:val="00480000"/>
    <w:rsid w:val="0049112A"/>
    <w:rsid w:val="004A0883"/>
    <w:rsid w:val="004A6BB6"/>
    <w:rsid w:val="004A7979"/>
    <w:rsid w:val="004B21A2"/>
    <w:rsid w:val="004D5BF0"/>
    <w:rsid w:val="004E51D0"/>
    <w:rsid w:val="004E7879"/>
    <w:rsid w:val="004F411A"/>
    <w:rsid w:val="00501C3E"/>
    <w:rsid w:val="00511097"/>
    <w:rsid w:val="005135CC"/>
    <w:rsid w:val="00522DB1"/>
    <w:rsid w:val="00527E07"/>
    <w:rsid w:val="00540A41"/>
    <w:rsid w:val="00571D51"/>
    <w:rsid w:val="00574C09"/>
    <w:rsid w:val="00580A3B"/>
    <w:rsid w:val="00583D93"/>
    <w:rsid w:val="0058491B"/>
    <w:rsid w:val="005A07F4"/>
    <w:rsid w:val="005A0C78"/>
    <w:rsid w:val="005A4055"/>
    <w:rsid w:val="00627D81"/>
    <w:rsid w:val="00653EBA"/>
    <w:rsid w:val="006547E5"/>
    <w:rsid w:val="006620BE"/>
    <w:rsid w:val="00682E0D"/>
    <w:rsid w:val="0068682E"/>
    <w:rsid w:val="00690FCD"/>
    <w:rsid w:val="006B4CD6"/>
    <w:rsid w:val="006C740A"/>
    <w:rsid w:val="006E0F32"/>
    <w:rsid w:val="0070446F"/>
    <w:rsid w:val="00706729"/>
    <w:rsid w:val="00710B83"/>
    <w:rsid w:val="00726909"/>
    <w:rsid w:val="00745230"/>
    <w:rsid w:val="00767A56"/>
    <w:rsid w:val="00777100"/>
    <w:rsid w:val="00785C8B"/>
    <w:rsid w:val="007A4B61"/>
    <w:rsid w:val="007A4B6F"/>
    <w:rsid w:val="007B0898"/>
    <w:rsid w:val="007B726D"/>
    <w:rsid w:val="007E5B28"/>
    <w:rsid w:val="00805D62"/>
    <w:rsid w:val="008104F0"/>
    <w:rsid w:val="00821116"/>
    <w:rsid w:val="00822A14"/>
    <w:rsid w:val="00850B62"/>
    <w:rsid w:val="00852F7F"/>
    <w:rsid w:val="00857932"/>
    <w:rsid w:val="0086193F"/>
    <w:rsid w:val="00866E02"/>
    <w:rsid w:val="00880B0C"/>
    <w:rsid w:val="00882C93"/>
    <w:rsid w:val="00883E9E"/>
    <w:rsid w:val="008A4C5F"/>
    <w:rsid w:val="008B5D33"/>
    <w:rsid w:val="008C0228"/>
    <w:rsid w:val="008C5C2A"/>
    <w:rsid w:val="008D74D6"/>
    <w:rsid w:val="008E7808"/>
    <w:rsid w:val="008F6E23"/>
    <w:rsid w:val="008F732E"/>
    <w:rsid w:val="0090280A"/>
    <w:rsid w:val="009030C4"/>
    <w:rsid w:val="009339F0"/>
    <w:rsid w:val="009356F2"/>
    <w:rsid w:val="0097111F"/>
    <w:rsid w:val="009852EB"/>
    <w:rsid w:val="009919D9"/>
    <w:rsid w:val="00997350"/>
    <w:rsid w:val="009C3023"/>
    <w:rsid w:val="00A079E2"/>
    <w:rsid w:val="00A47C70"/>
    <w:rsid w:val="00A61FEE"/>
    <w:rsid w:val="00A82D5A"/>
    <w:rsid w:val="00AA7526"/>
    <w:rsid w:val="00AB010A"/>
    <w:rsid w:val="00AB4157"/>
    <w:rsid w:val="00AC1652"/>
    <w:rsid w:val="00AE5F92"/>
    <w:rsid w:val="00AE7617"/>
    <w:rsid w:val="00B001B5"/>
    <w:rsid w:val="00B663F0"/>
    <w:rsid w:val="00B755A1"/>
    <w:rsid w:val="00B76373"/>
    <w:rsid w:val="00B95994"/>
    <w:rsid w:val="00BB2089"/>
    <w:rsid w:val="00BF398D"/>
    <w:rsid w:val="00BF4DB9"/>
    <w:rsid w:val="00C0317B"/>
    <w:rsid w:val="00C1092A"/>
    <w:rsid w:val="00C23961"/>
    <w:rsid w:val="00C35AEF"/>
    <w:rsid w:val="00C50A41"/>
    <w:rsid w:val="00C53DA8"/>
    <w:rsid w:val="00C91BBF"/>
    <w:rsid w:val="00D007AC"/>
    <w:rsid w:val="00D33BAE"/>
    <w:rsid w:val="00D5456F"/>
    <w:rsid w:val="00D8567A"/>
    <w:rsid w:val="00D90E48"/>
    <w:rsid w:val="00DE0B12"/>
    <w:rsid w:val="00DE594B"/>
    <w:rsid w:val="00DF19E1"/>
    <w:rsid w:val="00E04C06"/>
    <w:rsid w:val="00E32061"/>
    <w:rsid w:val="00E474A6"/>
    <w:rsid w:val="00E4785D"/>
    <w:rsid w:val="00E539E8"/>
    <w:rsid w:val="00E6447A"/>
    <w:rsid w:val="00E831C8"/>
    <w:rsid w:val="00E84B0C"/>
    <w:rsid w:val="00E87D36"/>
    <w:rsid w:val="00EB4FD5"/>
    <w:rsid w:val="00EC5CBB"/>
    <w:rsid w:val="00EE6999"/>
    <w:rsid w:val="00F06735"/>
    <w:rsid w:val="00F13880"/>
    <w:rsid w:val="00F24F73"/>
    <w:rsid w:val="00F44A8B"/>
    <w:rsid w:val="00F52017"/>
    <w:rsid w:val="00F5794F"/>
    <w:rsid w:val="00F6448D"/>
    <w:rsid w:val="00F677E1"/>
    <w:rsid w:val="00FB2E58"/>
    <w:rsid w:val="00FB3373"/>
    <w:rsid w:val="00FB3EC7"/>
    <w:rsid w:val="00FB54E5"/>
    <w:rsid w:val="00FC5811"/>
    <w:rsid w:val="00FF504D"/>
    <w:rsid w:val="00FF6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5E719"/>
  <w15:chartTrackingRefBased/>
  <w15:docId w15:val="{4C25CD09-5F02-45AC-B9B6-4FF8265C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D4A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A46"/>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FB3EC7"/>
    <w:rPr>
      <w:color w:val="0563C1" w:themeColor="hyperlink"/>
      <w:u w:val="single"/>
    </w:rPr>
  </w:style>
  <w:style w:type="character" w:styleId="UnresolvedMention">
    <w:name w:val="Unresolved Mention"/>
    <w:basedOn w:val="DefaultParagraphFont"/>
    <w:uiPriority w:val="99"/>
    <w:semiHidden/>
    <w:unhideWhenUsed/>
    <w:rsid w:val="00FB3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logs/theeditors/2008/01/reporting_crime.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cbi.nlm.nih.gov/pmc/articles/PMC802245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houtoutuk.org/2014/11/08/how-the-media-controls-our-perceptions-of-crime/" TargetMode="External"/><Relationship Id="rId11" Type="http://schemas.openxmlformats.org/officeDocument/2006/relationships/hyperlink" Target="https://whatagraph.com/blog/articles/different-types-of-media" TargetMode="External"/><Relationship Id="rId5" Type="http://schemas.openxmlformats.org/officeDocument/2006/relationships/hyperlink" Target="https://www.npcc.police.uk/documents/reports/2013/201305-cop-media-rels.pdf" TargetMode="External"/><Relationship Id="rId10" Type="http://schemas.openxmlformats.org/officeDocument/2006/relationships/hyperlink" Target="https://www.ferrum.edu/wp-content/uploads/2019/11/Morey_How-the-Media-Shape-the-Public%E2%80%99s-Perception-of-Law-Enforcement.pdf" TargetMode="External"/><Relationship Id="rId4" Type="http://schemas.openxmlformats.org/officeDocument/2006/relationships/hyperlink" Target="https://www.college.police.uk/app/engagement-and-communication/media-relations" TargetMode="External"/><Relationship Id="rId9" Type="http://schemas.openxmlformats.org/officeDocument/2006/relationships/hyperlink" Target="https://deliverypdf.ssrn.com/delivery.php?ID=481085124111100113107083127019127064104035090029001010110002116092118110096089115113041000008060051058110118091097074108089119060083005001074098095115083006084002023047064085004118013025000026021081126118092107076076085079126022093122085110116116007098&amp;EXT=pdf&amp;INDEX=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4345</TotalTime>
  <Pages>8</Pages>
  <Words>1584</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daviesjames1801@gmail.com</dc:creator>
  <cp:keywords/>
  <dc:description/>
  <cp:lastModifiedBy>daviesjames1801@gmail.com</cp:lastModifiedBy>
  <cp:revision>191</cp:revision>
  <dcterms:created xsi:type="dcterms:W3CDTF">2022-05-02T14:33:00Z</dcterms:created>
  <dcterms:modified xsi:type="dcterms:W3CDTF">2022-05-05T15:50:00Z</dcterms:modified>
</cp:coreProperties>
</file>