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407E7F" w14:textId="77777777" w:rsidR="0052120B" w:rsidRPr="00085A2E" w:rsidRDefault="0052120B">
      <w:pPr>
        <w:rPr>
          <w:rFonts w:ascii="Times New Roman" w:hAnsi="Times New Roman" w:cs="Times New Roman"/>
        </w:rPr>
      </w:pPr>
    </w:p>
    <w:p w14:paraId="2EFF36BE" w14:textId="77777777" w:rsidR="0052120B" w:rsidRPr="00085A2E" w:rsidRDefault="0052120B">
      <w:pPr>
        <w:rPr>
          <w:rFonts w:ascii="Times New Roman" w:hAnsi="Times New Roman" w:cs="Times New Roman"/>
        </w:rPr>
      </w:pPr>
    </w:p>
    <w:tbl>
      <w:tblPr>
        <w:tblStyle w:val="TableGrid"/>
        <w:tblpPr w:leftFromText="180" w:rightFromText="180" w:horzAnchor="margin" w:tblpY="1410"/>
        <w:tblW w:w="0" w:type="auto"/>
        <w:tblLook w:val="04A0" w:firstRow="1" w:lastRow="0" w:firstColumn="1" w:lastColumn="0" w:noHBand="0" w:noVBand="1"/>
      </w:tblPr>
      <w:tblGrid>
        <w:gridCol w:w="9016"/>
      </w:tblGrid>
      <w:tr w:rsidR="0052120B" w:rsidRPr="00085A2E" w14:paraId="73B07288" w14:textId="77777777" w:rsidTr="00B673AE">
        <w:trPr>
          <w:trHeight w:val="1833"/>
        </w:trPr>
        <w:tc>
          <w:tcPr>
            <w:tcW w:w="9016" w:type="dxa"/>
          </w:tcPr>
          <w:p w14:paraId="2B4791C8" w14:textId="6FA2CCAB" w:rsidR="0052120B" w:rsidRPr="00085A2E" w:rsidRDefault="0052120B" w:rsidP="00B673AE">
            <w:pPr>
              <w:jc w:val="center"/>
              <w:rPr>
                <w:rFonts w:ascii="Times New Roman" w:hAnsi="Times New Roman" w:cs="Times New Roman"/>
                <w:sz w:val="72"/>
                <w:szCs w:val="72"/>
              </w:rPr>
            </w:pPr>
            <w:r w:rsidRPr="00085A2E">
              <w:rPr>
                <w:rFonts w:ascii="Times New Roman" w:hAnsi="Times New Roman" w:cs="Times New Roman"/>
                <w:sz w:val="72"/>
                <w:szCs w:val="72"/>
              </w:rPr>
              <w:t>Managing People LCMB 70</w:t>
            </w:r>
            <w:r w:rsidR="004D17DF">
              <w:rPr>
                <w:rFonts w:ascii="Times New Roman" w:hAnsi="Times New Roman" w:cs="Times New Roman"/>
                <w:sz w:val="72"/>
                <w:szCs w:val="72"/>
              </w:rPr>
              <w:t>1</w:t>
            </w:r>
            <w:r w:rsidRPr="00085A2E">
              <w:rPr>
                <w:rFonts w:ascii="Times New Roman" w:hAnsi="Times New Roman" w:cs="Times New Roman"/>
                <w:sz w:val="72"/>
                <w:szCs w:val="72"/>
              </w:rPr>
              <w:t>1</w:t>
            </w:r>
          </w:p>
        </w:tc>
      </w:tr>
      <w:tr w:rsidR="0052120B" w:rsidRPr="00085A2E" w14:paraId="0EB4DB95" w14:textId="77777777" w:rsidTr="00B673AE">
        <w:trPr>
          <w:trHeight w:val="982"/>
        </w:trPr>
        <w:tc>
          <w:tcPr>
            <w:tcW w:w="9016" w:type="dxa"/>
          </w:tcPr>
          <w:p w14:paraId="5326B32E" w14:textId="77777777" w:rsidR="0052120B" w:rsidRPr="00085A2E" w:rsidRDefault="0052120B" w:rsidP="00B673AE">
            <w:pPr>
              <w:jc w:val="center"/>
              <w:rPr>
                <w:rFonts w:ascii="Times New Roman" w:hAnsi="Times New Roman" w:cs="Times New Roman"/>
                <w:sz w:val="72"/>
                <w:szCs w:val="72"/>
              </w:rPr>
            </w:pPr>
            <w:r w:rsidRPr="00085A2E">
              <w:rPr>
                <w:rFonts w:ascii="Times New Roman" w:hAnsi="Times New Roman" w:cs="Times New Roman"/>
                <w:sz w:val="72"/>
                <w:szCs w:val="72"/>
              </w:rPr>
              <w:t>2019-2020</w:t>
            </w:r>
          </w:p>
        </w:tc>
      </w:tr>
    </w:tbl>
    <w:p w14:paraId="4B589DDF" w14:textId="77777777" w:rsidR="0052120B" w:rsidRPr="00085A2E" w:rsidRDefault="0052120B" w:rsidP="0052120B">
      <w:pPr>
        <w:rPr>
          <w:rFonts w:ascii="Times New Roman" w:hAnsi="Times New Roman" w:cs="Times New Roman"/>
          <w:sz w:val="24"/>
          <w:szCs w:val="24"/>
        </w:rPr>
      </w:pPr>
    </w:p>
    <w:p w14:paraId="21AD5D70" w14:textId="77777777" w:rsidR="0052120B" w:rsidRPr="00085A2E" w:rsidRDefault="0052120B" w:rsidP="0052120B">
      <w:pPr>
        <w:rPr>
          <w:rFonts w:ascii="Times New Roman" w:hAnsi="Times New Roman" w:cs="Times New Roman"/>
          <w:sz w:val="24"/>
          <w:szCs w:val="24"/>
        </w:rPr>
      </w:pPr>
    </w:p>
    <w:p w14:paraId="12E65AF8" w14:textId="77777777" w:rsidR="0052120B" w:rsidRPr="00085A2E" w:rsidRDefault="0052120B" w:rsidP="0052120B">
      <w:pPr>
        <w:rPr>
          <w:rFonts w:ascii="Times New Roman" w:hAnsi="Times New Roman" w:cs="Times New Roman"/>
          <w:sz w:val="24"/>
          <w:szCs w:val="24"/>
        </w:rPr>
      </w:pPr>
    </w:p>
    <w:p w14:paraId="2A3CA84C" w14:textId="77777777" w:rsidR="0052120B" w:rsidRPr="00085A2E" w:rsidRDefault="0052120B" w:rsidP="0052120B">
      <w:pPr>
        <w:rPr>
          <w:rFonts w:ascii="Times New Roman" w:hAnsi="Times New Roman" w:cs="Times New Roman"/>
          <w:sz w:val="24"/>
          <w:szCs w:val="24"/>
        </w:rPr>
      </w:pPr>
    </w:p>
    <w:p w14:paraId="74113B08" w14:textId="77777777" w:rsidR="0052120B" w:rsidRPr="00085A2E" w:rsidRDefault="0052120B" w:rsidP="0052120B">
      <w:pPr>
        <w:jc w:val="right"/>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815"/>
        <w:gridCol w:w="4201"/>
      </w:tblGrid>
      <w:tr w:rsidR="00767B50" w:rsidRPr="00085A2E" w14:paraId="4D732553" w14:textId="77777777" w:rsidTr="00B673AE">
        <w:tc>
          <w:tcPr>
            <w:tcW w:w="4815" w:type="dxa"/>
          </w:tcPr>
          <w:p w14:paraId="47295594" w14:textId="17C4F246" w:rsidR="00085A2E" w:rsidRPr="00085A2E" w:rsidRDefault="00767B50" w:rsidP="00767B50">
            <w:pPr>
              <w:rPr>
                <w:rFonts w:ascii="Times New Roman" w:hAnsi="Times New Roman" w:cs="Times New Roman"/>
                <w:sz w:val="32"/>
                <w:szCs w:val="32"/>
              </w:rPr>
            </w:pPr>
            <w:r w:rsidRPr="00085A2E">
              <w:rPr>
                <w:rFonts w:ascii="Times New Roman" w:hAnsi="Times New Roman" w:cs="Times New Roman"/>
                <w:sz w:val="32"/>
                <w:szCs w:val="32"/>
              </w:rPr>
              <w:t>Human Resource development at Milky Way Ltd</w:t>
            </w:r>
            <w:r w:rsidR="007E3530" w:rsidRPr="00085A2E">
              <w:rPr>
                <w:rFonts w:ascii="Times New Roman" w:hAnsi="Times New Roman" w:cs="Times New Roman"/>
                <w:sz w:val="32"/>
                <w:szCs w:val="32"/>
              </w:rPr>
              <w:t xml:space="preserve"> – re-work</w:t>
            </w:r>
          </w:p>
          <w:p w14:paraId="673B7C70" w14:textId="2A045C59" w:rsidR="00767B50" w:rsidRPr="00085A2E" w:rsidRDefault="00085A2E" w:rsidP="00767B50">
            <w:pPr>
              <w:rPr>
                <w:rFonts w:ascii="Times New Roman" w:hAnsi="Times New Roman" w:cs="Times New Roman"/>
                <w:sz w:val="32"/>
                <w:szCs w:val="32"/>
              </w:rPr>
            </w:pPr>
            <w:r>
              <w:rPr>
                <w:rFonts w:ascii="Times New Roman" w:hAnsi="Times New Roman" w:cs="Times New Roman"/>
                <w:sz w:val="32"/>
                <w:szCs w:val="32"/>
              </w:rPr>
              <w:t>September 2020</w:t>
            </w:r>
          </w:p>
        </w:tc>
        <w:tc>
          <w:tcPr>
            <w:tcW w:w="4201" w:type="dxa"/>
          </w:tcPr>
          <w:p w14:paraId="092C5B3B" w14:textId="77777777" w:rsidR="00767B50" w:rsidRPr="00085A2E" w:rsidRDefault="00767B50" w:rsidP="00767B50">
            <w:pPr>
              <w:rPr>
                <w:rFonts w:ascii="Times New Roman" w:hAnsi="Times New Roman" w:cs="Times New Roman"/>
                <w:sz w:val="32"/>
                <w:szCs w:val="32"/>
                <w:shd w:val="clear" w:color="auto" w:fill="FFFFFF"/>
              </w:rPr>
            </w:pPr>
            <w:r w:rsidRPr="00085A2E">
              <w:rPr>
                <w:rFonts w:ascii="Times New Roman" w:hAnsi="Times New Roman" w:cs="Times New Roman"/>
                <w:sz w:val="32"/>
                <w:szCs w:val="32"/>
              </w:rPr>
              <w:t xml:space="preserve">Professor: </w:t>
            </w:r>
            <w:r w:rsidRPr="00085A2E">
              <w:rPr>
                <w:rFonts w:ascii="Times New Roman" w:hAnsi="Times New Roman" w:cs="Times New Roman"/>
                <w:sz w:val="32"/>
                <w:szCs w:val="32"/>
                <w:shd w:val="clear" w:color="auto" w:fill="FFFFFF"/>
              </w:rPr>
              <w:t xml:space="preserve">Mary March </w:t>
            </w:r>
          </w:p>
          <w:p w14:paraId="05B495CB" w14:textId="77777777" w:rsidR="00767B50" w:rsidRPr="00085A2E" w:rsidRDefault="00767B50" w:rsidP="00767B50">
            <w:pPr>
              <w:rPr>
                <w:rFonts w:ascii="Times New Roman" w:hAnsi="Times New Roman" w:cs="Times New Roman"/>
                <w:sz w:val="32"/>
                <w:szCs w:val="32"/>
              </w:rPr>
            </w:pPr>
            <w:r w:rsidRPr="00085A2E">
              <w:rPr>
                <w:rFonts w:ascii="Times New Roman" w:hAnsi="Times New Roman" w:cs="Times New Roman"/>
                <w:sz w:val="32"/>
                <w:szCs w:val="32"/>
              </w:rPr>
              <w:t>Student: Vasile Somesan</w:t>
            </w:r>
          </w:p>
          <w:p w14:paraId="750EA23E" w14:textId="56F8A9D4" w:rsidR="00767B50" w:rsidRPr="00085A2E" w:rsidRDefault="00767B50" w:rsidP="00767B50">
            <w:pPr>
              <w:rPr>
                <w:rFonts w:ascii="Times New Roman" w:hAnsi="Times New Roman" w:cs="Times New Roman"/>
                <w:sz w:val="32"/>
                <w:szCs w:val="32"/>
              </w:rPr>
            </w:pPr>
            <w:r w:rsidRPr="00085A2E">
              <w:rPr>
                <w:rFonts w:ascii="Times New Roman" w:hAnsi="Times New Roman" w:cs="Times New Roman"/>
                <w:sz w:val="32"/>
                <w:szCs w:val="32"/>
              </w:rPr>
              <w:t>Student ID number: 1907997</w:t>
            </w:r>
          </w:p>
        </w:tc>
      </w:tr>
    </w:tbl>
    <w:p w14:paraId="35BBEA0C" w14:textId="77777777" w:rsidR="0052120B" w:rsidRPr="00085A2E" w:rsidRDefault="0052120B">
      <w:pPr>
        <w:rPr>
          <w:rFonts w:ascii="Times New Roman" w:hAnsi="Times New Roman" w:cs="Times New Roman"/>
        </w:rPr>
      </w:pPr>
    </w:p>
    <w:p w14:paraId="1AB4281A" w14:textId="1C980A27" w:rsidR="0052120B" w:rsidRPr="00085A2E" w:rsidRDefault="0052120B">
      <w:pPr>
        <w:rPr>
          <w:rFonts w:ascii="Times New Roman" w:hAnsi="Times New Roman" w:cs="Times New Roman"/>
        </w:rPr>
      </w:pPr>
    </w:p>
    <w:p w14:paraId="0FCA2F5F" w14:textId="5A8801A3" w:rsidR="00767B50" w:rsidRPr="00085A2E" w:rsidRDefault="00767B50">
      <w:pPr>
        <w:rPr>
          <w:rFonts w:ascii="Times New Roman" w:hAnsi="Times New Roman" w:cs="Times New Roman"/>
        </w:rPr>
      </w:pPr>
    </w:p>
    <w:p w14:paraId="2EB3B7E9" w14:textId="3FA33C7D" w:rsidR="00767B50" w:rsidRPr="00085A2E" w:rsidRDefault="00767B50">
      <w:pPr>
        <w:rPr>
          <w:rFonts w:ascii="Times New Roman" w:hAnsi="Times New Roman" w:cs="Times New Roman"/>
        </w:rPr>
      </w:pPr>
    </w:p>
    <w:p w14:paraId="74544EE4" w14:textId="6163659B" w:rsidR="00767B50" w:rsidRPr="00085A2E" w:rsidRDefault="00767B50">
      <w:pPr>
        <w:rPr>
          <w:rFonts w:ascii="Times New Roman" w:hAnsi="Times New Roman" w:cs="Times New Roman"/>
        </w:rPr>
      </w:pPr>
    </w:p>
    <w:p w14:paraId="3D3DD0FD" w14:textId="0787400C" w:rsidR="00767B50" w:rsidRPr="00085A2E" w:rsidRDefault="00767B50">
      <w:pPr>
        <w:rPr>
          <w:rFonts w:ascii="Times New Roman" w:hAnsi="Times New Roman" w:cs="Times New Roman"/>
        </w:rPr>
      </w:pPr>
    </w:p>
    <w:p w14:paraId="6AB0C06F" w14:textId="19D34562" w:rsidR="00767B50" w:rsidRPr="00085A2E" w:rsidRDefault="00767B50">
      <w:pPr>
        <w:rPr>
          <w:rFonts w:ascii="Times New Roman" w:hAnsi="Times New Roman" w:cs="Times New Roman"/>
        </w:rPr>
      </w:pPr>
    </w:p>
    <w:p w14:paraId="59197905" w14:textId="4144AC67" w:rsidR="00767B50" w:rsidRPr="00085A2E" w:rsidRDefault="00767B50">
      <w:pPr>
        <w:rPr>
          <w:rFonts w:ascii="Times New Roman" w:hAnsi="Times New Roman" w:cs="Times New Roman"/>
        </w:rPr>
      </w:pPr>
    </w:p>
    <w:p w14:paraId="0296C15D" w14:textId="6C84CD5F" w:rsidR="00767B50" w:rsidRPr="00085A2E" w:rsidRDefault="00767B50">
      <w:pPr>
        <w:rPr>
          <w:rFonts w:ascii="Times New Roman" w:hAnsi="Times New Roman" w:cs="Times New Roman"/>
        </w:rPr>
      </w:pPr>
    </w:p>
    <w:p w14:paraId="3DC7A562" w14:textId="2F20725A" w:rsidR="00767B50" w:rsidRPr="00085A2E" w:rsidRDefault="00767B50">
      <w:pPr>
        <w:rPr>
          <w:rFonts w:ascii="Times New Roman" w:hAnsi="Times New Roman" w:cs="Times New Roman"/>
        </w:rPr>
      </w:pPr>
    </w:p>
    <w:p w14:paraId="0ACFA0B2" w14:textId="5A547067" w:rsidR="00767B50" w:rsidRPr="00085A2E" w:rsidRDefault="00767B50">
      <w:pPr>
        <w:rPr>
          <w:rFonts w:ascii="Times New Roman" w:hAnsi="Times New Roman" w:cs="Times New Roman"/>
        </w:rPr>
      </w:pPr>
    </w:p>
    <w:p w14:paraId="746911E8" w14:textId="7DE0E019" w:rsidR="00767B50" w:rsidRPr="00085A2E" w:rsidRDefault="00767B50">
      <w:pPr>
        <w:rPr>
          <w:rFonts w:ascii="Times New Roman" w:hAnsi="Times New Roman" w:cs="Times New Roman"/>
        </w:rPr>
      </w:pPr>
    </w:p>
    <w:p w14:paraId="370211CC" w14:textId="65719C8B" w:rsidR="00767B50" w:rsidRPr="00085A2E" w:rsidRDefault="00767B50">
      <w:pPr>
        <w:rPr>
          <w:rFonts w:ascii="Times New Roman" w:hAnsi="Times New Roman" w:cs="Times New Roman"/>
        </w:rPr>
      </w:pPr>
    </w:p>
    <w:p w14:paraId="528F6DBE" w14:textId="6371E56B" w:rsidR="00767B50" w:rsidRPr="00085A2E" w:rsidRDefault="00767B50">
      <w:pPr>
        <w:rPr>
          <w:rFonts w:ascii="Times New Roman" w:hAnsi="Times New Roman" w:cs="Times New Roman"/>
        </w:rPr>
      </w:pPr>
    </w:p>
    <w:p w14:paraId="237B1A15" w14:textId="44A453CC" w:rsidR="00767B50" w:rsidRPr="00085A2E" w:rsidRDefault="00767B50">
      <w:pPr>
        <w:rPr>
          <w:rFonts w:ascii="Times New Roman" w:hAnsi="Times New Roman" w:cs="Times New Roman"/>
        </w:rPr>
      </w:pPr>
    </w:p>
    <w:p w14:paraId="6F2F8D7A" w14:textId="0E536F65" w:rsidR="00767B50" w:rsidRPr="00085A2E" w:rsidRDefault="00767B50">
      <w:pPr>
        <w:rPr>
          <w:rFonts w:ascii="Times New Roman" w:hAnsi="Times New Roman" w:cs="Times New Roman"/>
        </w:rPr>
      </w:pPr>
    </w:p>
    <w:p w14:paraId="31E522B9" w14:textId="3E71F36A" w:rsidR="00767B50" w:rsidRPr="00085A2E" w:rsidRDefault="00767B50">
      <w:pPr>
        <w:rPr>
          <w:rFonts w:ascii="Times New Roman" w:hAnsi="Times New Roman" w:cs="Times New Roman"/>
        </w:rPr>
      </w:pPr>
    </w:p>
    <w:p w14:paraId="34940C0A" w14:textId="2E9EB001" w:rsidR="00767B50" w:rsidRPr="00085A2E" w:rsidRDefault="00767B50">
      <w:pPr>
        <w:rPr>
          <w:rFonts w:ascii="Times New Roman" w:hAnsi="Times New Roman" w:cs="Times New Roman"/>
        </w:rPr>
      </w:pPr>
    </w:p>
    <w:p w14:paraId="18D2DE13" w14:textId="6C9E2BDB" w:rsidR="00767B50" w:rsidRPr="00085A2E" w:rsidRDefault="00767B50">
      <w:pPr>
        <w:rPr>
          <w:rFonts w:ascii="Times New Roman" w:hAnsi="Times New Roman" w:cs="Times New Roman"/>
        </w:rPr>
      </w:pPr>
    </w:p>
    <w:p w14:paraId="0B05702A" w14:textId="6AACBB9E" w:rsidR="00767B50" w:rsidRPr="00085A2E" w:rsidRDefault="00767B50">
      <w:pPr>
        <w:rPr>
          <w:rFonts w:ascii="Times New Roman" w:hAnsi="Times New Roman" w:cs="Times New Roman"/>
        </w:rPr>
      </w:pPr>
    </w:p>
    <w:p w14:paraId="7FA69DB9" w14:textId="35FDAFAE" w:rsidR="00767B50" w:rsidRPr="00085A2E" w:rsidRDefault="00767B50">
      <w:pPr>
        <w:rPr>
          <w:rFonts w:ascii="Times New Roman" w:hAnsi="Times New Roman" w:cs="Times New Roman"/>
        </w:rPr>
      </w:pPr>
    </w:p>
    <w:p w14:paraId="60496839" w14:textId="7B302D84" w:rsidR="00767B50" w:rsidRPr="00085A2E" w:rsidRDefault="00767B50">
      <w:pPr>
        <w:rPr>
          <w:rFonts w:ascii="Times New Roman" w:hAnsi="Times New Roman" w:cs="Times New Roman"/>
        </w:rPr>
      </w:pPr>
    </w:p>
    <w:p w14:paraId="024F26DB" w14:textId="31924373" w:rsidR="00767B50" w:rsidRPr="00085A2E" w:rsidRDefault="00767B50">
      <w:pPr>
        <w:rPr>
          <w:rFonts w:ascii="Times New Roman" w:hAnsi="Times New Roman" w:cs="Times New Roman"/>
        </w:rPr>
      </w:pPr>
    </w:p>
    <w:p w14:paraId="53326CD8" w14:textId="508671AF" w:rsidR="00767B50" w:rsidRPr="00085A2E" w:rsidRDefault="00767B50">
      <w:pPr>
        <w:rPr>
          <w:rFonts w:ascii="Times New Roman" w:hAnsi="Times New Roman" w:cs="Times New Roman"/>
        </w:rPr>
      </w:pPr>
    </w:p>
    <w:p w14:paraId="50C430E6" w14:textId="1194B7BB" w:rsidR="00767B50" w:rsidRPr="00085A2E" w:rsidRDefault="00767B50">
      <w:pPr>
        <w:rPr>
          <w:rFonts w:ascii="Times New Roman" w:hAnsi="Times New Roman" w:cs="Times New Roman"/>
        </w:rPr>
      </w:pPr>
    </w:p>
    <w:p w14:paraId="1159420D" w14:textId="28479A48" w:rsidR="00767B50" w:rsidRPr="00085A2E" w:rsidRDefault="00767B50">
      <w:pPr>
        <w:rPr>
          <w:rFonts w:ascii="Times New Roman" w:hAnsi="Times New Roman" w:cs="Times New Roman"/>
        </w:rPr>
      </w:pPr>
    </w:p>
    <w:p w14:paraId="5DF6806A" w14:textId="54A94E8E" w:rsidR="00767B50" w:rsidRPr="00085A2E" w:rsidRDefault="00767B50">
      <w:pPr>
        <w:rPr>
          <w:rFonts w:ascii="Times New Roman" w:hAnsi="Times New Roman" w:cs="Times New Roman"/>
        </w:rPr>
      </w:pPr>
    </w:p>
    <w:p w14:paraId="7E377493" w14:textId="3080272F" w:rsidR="00767B50" w:rsidRPr="00085A2E" w:rsidRDefault="00767B50">
      <w:pPr>
        <w:rPr>
          <w:rFonts w:ascii="Times New Roman" w:hAnsi="Times New Roman" w:cs="Times New Roman"/>
        </w:rPr>
      </w:pPr>
    </w:p>
    <w:p w14:paraId="3F6C129C" w14:textId="3012D106" w:rsidR="00767B50" w:rsidRPr="00085A2E" w:rsidRDefault="00767B50">
      <w:pPr>
        <w:rPr>
          <w:rFonts w:ascii="Times New Roman" w:hAnsi="Times New Roman" w:cs="Times New Roman"/>
        </w:rPr>
      </w:pPr>
    </w:p>
    <w:p w14:paraId="5CE9B1AA" w14:textId="0C51A279" w:rsidR="00767B50" w:rsidRPr="00085A2E" w:rsidRDefault="00767B50">
      <w:pPr>
        <w:rPr>
          <w:rFonts w:ascii="Times New Roman" w:hAnsi="Times New Roman" w:cs="Times New Roman"/>
        </w:rPr>
      </w:pPr>
    </w:p>
    <w:p w14:paraId="32D2BC06" w14:textId="5983F145" w:rsidR="00767B50" w:rsidRPr="00085A2E" w:rsidRDefault="00767B50">
      <w:pPr>
        <w:rPr>
          <w:rFonts w:ascii="Times New Roman" w:hAnsi="Times New Roman" w:cs="Times New Roman"/>
        </w:rPr>
      </w:pPr>
    </w:p>
    <w:p w14:paraId="35CBBBA9" w14:textId="63EB02D5" w:rsidR="00767B50" w:rsidRPr="00085A2E" w:rsidRDefault="00767B50">
      <w:pPr>
        <w:rPr>
          <w:rFonts w:ascii="Times New Roman" w:hAnsi="Times New Roman" w:cs="Times New Roman"/>
        </w:rPr>
      </w:pPr>
    </w:p>
    <w:p w14:paraId="49D8874F" w14:textId="12CBCB0D" w:rsidR="00767B50" w:rsidRPr="00085A2E" w:rsidRDefault="00767B50">
      <w:pPr>
        <w:rPr>
          <w:rFonts w:ascii="Times New Roman" w:hAnsi="Times New Roman" w:cs="Times New Roman"/>
        </w:rPr>
      </w:pPr>
    </w:p>
    <w:p w14:paraId="2F397409" w14:textId="4A254D98" w:rsidR="00767B50" w:rsidRPr="00085A2E" w:rsidRDefault="00767B50">
      <w:pPr>
        <w:rPr>
          <w:rFonts w:ascii="Times New Roman" w:hAnsi="Times New Roman" w:cs="Times New Roman"/>
        </w:rPr>
      </w:pPr>
    </w:p>
    <w:p w14:paraId="141E8F45" w14:textId="736B15BE" w:rsidR="00767B50" w:rsidRPr="00085A2E" w:rsidRDefault="00767B50">
      <w:pPr>
        <w:rPr>
          <w:rFonts w:ascii="Times New Roman" w:hAnsi="Times New Roman" w:cs="Times New Roman"/>
        </w:rPr>
      </w:pPr>
    </w:p>
    <w:p w14:paraId="6E2E0565" w14:textId="7691D8C4" w:rsidR="00767B50" w:rsidRPr="00085A2E" w:rsidRDefault="00767B50">
      <w:pPr>
        <w:rPr>
          <w:rFonts w:ascii="Times New Roman" w:hAnsi="Times New Roman" w:cs="Times New Roman"/>
        </w:rPr>
      </w:pPr>
    </w:p>
    <w:p w14:paraId="5435D8C1" w14:textId="30C94034" w:rsidR="00767B50" w:rsidRPr="00085A2E" w:rsidRDefault="00767B50">
      <w:pPr>
        <w:rPr>
          <w:rFonts w:ascii="Times New Roman" w:hAnsi="Times New Roman" w:cs="Times New Roman"/>
        </w:rPr>
      </w:pPr>
    </w:p>
    <w:p w14:paraId="33B0C76F" w14:textId="1FDFBE2D" w:rsidR="00767B50" w:rsidRPr="00085A2E" w:rsidRDefault="00767B50">
      <w:pPr>
        <w:rPr>
          <w:rFonts w:ascii="Times New Roman" w:hAnsi="Times New Roman" w:cs="Times New Roman"/>
        </w:rPr>
      </w:pPr>
    </w:p>
    <w:p w14:paraId="658F7772" w14:textId="4BE64BF8" w:rsidR="00767B50" w:rsidRPr="00085A2E" w:rsidRDefault="00767B50">
      <w:pPr>
        <w:rPr>
          <w:rFonts w:ascii="Times New Roman" w:hAnsi="Times New Roman" w:cs="Times New Roman"/>
        </w:rPr>
      </w:pPr>
    </w:p>
    <w:p w14:paraId="5CFD5716" w14:textId="7E02D9B4" w:rsidR="00767B50" w:rsidRPr="00085A2E" w:rsidRDefault="00767B50">
      <w:pPr>
        <w:rPr>
          <w:rFonts w:ascii="Times New Roman" w:hAnsi="Times New Roman" w:cs="Times New Roman"/>
        </w:rPr>
      </w:pPr>
    </w:p>
    <w:p w14:paraId="4E66D21D" w14:textId="599788F6" w:rsidR="00767B50" w:rsidRPr="00085A2E" w:rsidRDefault="00767B50">
      <w:pPr>
        <w:rPr>
          <w:rFonts w:ascii="Times New Roman" w:hAnsi="Times New Roman" w:cs="Times New Roman"/>
        </w:rPr>
      </w:pPr>
    </w:p>
    <w:p w14:paraId="256E2AD2" w14:textId="0E6D91E2" w:rsidR="00767B50" w:rsidRPr="00085A2E" w:rsidRDefault="00767B50">
      <w:pPr>
        <w:rPr>
          <w:rFonts w:ascii="Times New Roman" w:hAnsi="Times New Roman" w:cs="Times New Roman"/>
        </w:rPr>
      </w:pPr>
    </w:p>
    <w:p w14:paraId="1C824B8B" w14:textId="4D98CF10" w:rsidR="00767B50" w:rsidRPr="00085A2E" w:rsidRDefault="00767B50">
      <w:pPr>
        <w:rPr>
          <w:rFonts w:ascii="Times New Roman" w:hAnsi="Times New Roman" w:cs="Times New Roman"/>
        </w:rPr>
      </w:pPr>
    </w:p>
    <w:p w14:paraId="7A4C8229" w14:textId="642A4791" w:rsidR="00767B50" w:rsidRPr="00085A2E" w:rsidRDefault="00767B50">
      <w:pPr>
        <w:rPr>
          <w:rFonts w:ascii="Times New Roman" w:hAnsi="Times New Roman" w:cs="Times New Roman"/>
        </w:rPr>
      </w:pPr>
    </w:p>
    <w:p w14:paraId="12EF1493" w14:textId="77777777" w:rsidR="00767B50" w:rsidRPr="00085A2E" w:rsidRDefault="00767B50">
      <w:pPr>
        <w:rPr>
          <w:rFonts w:ascii="Times New Roman" w:hAnsi="Times New Roman" w:cs="Times New Roman"/>
        </w:rPr>
      </w:pPr>
    </w:p>
    <w:p w14:paraId="3C51DAE7" w14:textId="77777777" w:rsidR="0052120B" w:rsidRPr="00085A2E" w:rsidRDefault="0052120B">
      <w:pPr>
        <w:rPr>
          <w:rFonts w:ascii="Times New Roman" w:hAnsi="Times New Roman" w:cs="Times New Roman"/>
        </w:rPr>
      </w:pPr>
    </w:p>
    <w:p w14:paraId="75390B9D" w14:textId="16E2EA6A" w:rsidR="002A2357" w:rsidRPr="00085A2E" w:rsidRDefault="007B7B52">
      <w:pPr>
        <w:rPr>
          <w:rFonts w:ascii="Times New Roman" w:hAnsi="Times New Roman" w:cs="Times New Roman"/>
        </w:rPr>
      </w:pPr>
      <w:r w:rsidRPr="00085A2E">
        <w:rPr>
          <w:rFonts w:ascii="Times New Roman" w:hAnsi="Times New Roman" w:cs="Times New Roman"/>
        </w:rPr>
        <w:t>Table of content</w:t>
      </w:r>
    </w:p>
    <w:p w14:paraId="1A47B32F" w14:textId="4DD5232B" w:rsidR="007B7B52" w:rsidRPr="00085A2E" w:rsidRDefault="007B7B52" w:rsidP="00F13DB7">
      <w:pPr>
        <w:spacing w:line="360" w:lineRule="auto"/>
        <w:rPr>
          <w:rFonts w:ascii="Times New Roman" w:hAnsi="Times New Roman" w:cs="Times New Roman"/>
          <w:sz w:val="24"/>
          <w:szCs w:val="24"/>
        </w:rPr>
      </w:pPr>
      <w:r w:rsidRPr="00085A2E">
        <w:rPr>
          <w:rFonts w:ascii="Times New Roman" w:hAnsi="Times New Roman" w:cs="Times New Roman"/>
          <w:sz w:val="24"/>
          <w:szCs w:val="24"/>
        </w:rPr>
        <w:t>Company description (Appendix)</w:t>
      </w:r>
      <w:r w:rsidR="00F13DB7" w:rsidRPr="00085A2E">
        <w:rPr>
          <w:rFonts w:ascii="Times New Roman" w:hAnsi="Times New Roman" w:cs="Times New Roman"/>
          <w:sz w:val="24"/>
          <w:szCs w:val="24"/>
        </w:rPr>
        <w:t xml:space="preserve"> …………………………………………………………. 3</w:t>
      </w:r>
    </w:p>
    <w:p w14:paraId="24EC099B" w14:textId="73CF6BF4" w:rsidR="00F13DB7" w:rsidRPr="00085A2E" w:rsidRDefault="00F13DB7" w:rsidP="00F13DB7">
      <w:pPr>
        <w:spacing w:line="360" w:lineRule="auto"/>
        <w:rPr>
          <w:rFonts w:ascii="Times New Roman" w:hAnsi="Times New Roman" w:cs="Times New Roman"/>
          <w:sz w:val="24"/>
          <w:szCs w:val="24"/>
        </w:rPr>
      </w:pPr>
      <w:r w:rsidRPr="00085A2E">
        <w:rPr>
          <w:rFonts w:ascii="Times New Roman" w:hAnsi="Times New Roman" w:cs="Times New Roman"/>
          <w:sz w:val="24"/>
          <w:szCs w:val="24"/>
        </w:rPr>
        <w:lastRenderedPageBreak/>
        <w:t>1. Introduction by developing change strategy …………………………………………….. 4</w:t>
      </w:r>
    </w:p>
    <w:p w14:paraId="5968E690" w14:textId="515617BD" w:rsidR="00F13DB7" w:rsidRDefault="00F13DB7" w:rsidP="00F13DB7">
      <w:pPr>
        <w:shd w:val="clear" w:color="auto" w:fill="FFFFFF"/>
        <w:spacing w:line="360" w:lineRule="auto"/>
        <w:jc w:val="both"/>
        <w:rPr>
          <w:rFonts w:ascii="Times New Roman" w:eastAsia="Times New Roman" w:hAnsi="Times New Roman" w:cs="Times New Roman"/>
          <w:color w:val="000000" w:themeColor="text1"/>
          <w:sz w:val="24"/>
          <w:szCs w:val="24"/>
          <w:lang w:val="en" w:eastAsia="en-GB"/>
        </w:rPr>
      </w:pPr>
      <w:r w:rsidRPr="00085A2E">
        <w:rPr>
          <w:rFonts w:ascii="Times New Roman" w:eastAsia="Times New Roman" w:hAnsi="Times New Roman" w:cs="Times New Roman"/>
          <w:color w:val="000000" w:themeColor="text1"/>
          <w:sz w:val="24"/>
          <w:szCs w:val="24"/>
          <w:lang w:val="en" w:eastAsia="en-GB"/>
        </w:rPr>
        <w:t>2. Building a new HR strategy for Milky way Ltd …………………………………………..5</w:t>
      </w:r>
    </w:p>
    <w:p w14:paraId="6977E9E9" w14:textId="2DA1C532" w:rsidR="00E8647A" w:rsidRDefault="00E8647A" w:rsidP="00F13DB7">
      <w:pPr>
        <w:shd w:val="clear" w:color="auto" w:fill="FFFFFF"/>
        <w:spacing w:line="360" w:lineRule="auto"/>
        <w:jc w:val="both"/>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3. Diversity in recruitment and HR department methods and approach in different cultures context ……………………………………………………………………………………… 10</w:t>
      </w:r>
    </w:p>
    <w:p w14:paraId="3916925E" w14:textId="5169F8BA" w:rsidR="00F13DB7" w:rsidRPr="00E8647A" w:rsidRDefault="00E8647A" w:rsidP="00F13DB7">
      <w:pPr>
        <w:shd w:val="clear" w:color="auto" w:fill="FFFFFF"/>
        <w:spacing w:line="360" w:lineRule="auto"/>
        <w:jc w:val="both"/>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val="en" w:eastAsia="en-GB"/>
        </w:rPr>
        <w:t>4</w:t>
      </w:r>
      <w:r w:rsidR="00F13DB7" w:rsidRPr="00085A2E">
        <w:rPr>
          <w:rFonts w:ascii="Times New Roman" w:eastAsia="Times New Roman" w:hAnsi="Times New Roman" w:cs="Times New Roman"/>
          <w:color w:val="000000" w:themeColor="text1"/>
          <w:sz w:val="24"/>
          <w:szCs w:val="24"/>
          <w:lang w:val="en" w:eastAsia="en-GB"/>
        </w:rPr>
        <w:t>. Motivation, commitment and engagement …………………….…………………………</w:t>
      </w:r>
      <w:r w:rsidR="00AF7924" w:rsidRPr="00085A2E">
        <w:rPr>
          <w:rFonts w:ascii="Times New Roman" w:eastAsia="Times New Roman" w:hAnsi="Times New Roman" w:cs="Times New Roman"/>
          <w:color w:val="000000" w:themeColor="text1"/>
          <w:sz w:val="24"/>
          <w:szCs w:val="24"/>
          <w:lang w:val="en" w:eastAsia="en-GB"/>
        </w:rPr>
        <w:t>1</w:t>
      </w:r>
      <w:r w:rsidR="00067A0C" w:rsidRPr="00085A2E">
        <w:rPr>
          <w:rFonts w:ascii="Times New Roman" w:eastAsia="Times New Roman" w:hAnsi="Times New Roman" w:cs="Times New Roman"/>
          <w:color w:val="000000" w:themeColor="text1"/>
          <w:sz w:val="24"/>
          <w:szCs w:val="24"/>
          <w:lang w:val="en" w:eastAsia="en-GB"/>
        </w:rPr>
        <w:t>3</w:t>
      </w:r>
    </w:p>
    <w:p w14:paraId="1451EBB4" w14:textId="2EFC3654" w:rsidR="00F13DB7" w:rsidRPr="00085A2E" w:rsidRDefault="00E8647A" w:rsidP="00F13DB7">
      <w:pPr>
        <w:shd w:val="clear" w:color="auto" w:fill="FFFFFF"/>
        <w:spacing w:line="360" w:lineRule="auto"/>
        <w:jc w:val="both"/>
        <w:rPr>
          <w:rFonts w:ascii="Times New Roman" w:eastAsia="Times New Roman" w:hAnsi="Times New Roman" w:cs="Times New Roman"/>
          <w:color w:val="000000"/>
          <w:sz w:val="24"/>
          <w:szCs w:val="24"/>
          <w:lang w:val="en" w:eastAsia="en-GB"/>
        </w:rPr>
      </w:pPr>
      <w:r>
        <w:rPr>
          <w:rFonts w:ascii="Times New Roman" w:eastAsia="Times New Roman" w:hAnsi="Times New Roman" w:cs="Times New Roman"/>
          <w:color w:val="000000"/>
          <w:sz w:val="24"/>
          <w:szCs w:val="24"/>
          <w:lang w:val="en" w:eastAsia="en-GB"/>
        </w:rPr>
        <w:t>5</w:t>
      </w:r>
      <w:r w:rsidR="00F13DB7" w:rsidRPr="00085A2E">
        <w:rPr>
          <w:rFonts w:ascii="Times New Roman" w:eastAsia="Times New Roman" w:hAnsi="Times New Roman" w:cs="Times New Roman"/>
          <w:color w:val="000000"/>
          <w:sz w:val="24"/>
          <w:szCs w:val="24"/>
          <w:lang w:val="en" w:eastAsia="en-GB"/>
        </w:rPr>
        <w:t>. Developing a commitment strategy ……………………………</w:t>
      </w:r>
      <w:r w:rsidR="006F5913" w:rsidRPr="00085A2E">
        <w:rPr>
          <w:rFonts w:ascii="Times New Roman" w:eastAsia="Times New Roman" w:hAnsi="Times New Roman" w:cs="Times New Roman"/>
          <w:color w:val="000000"/>
          <w:sz w:val="24"/>
          <w:szCs w:val="24"/>
          <w:lang w:val="en" w:eastAsia="en-GB"/>
        </w:rPr>
        <w:t>……………...</w:t>
      </w:r>
      <w:r w:rsidR="00F13DB7" w:rsidRPr="00085A2E">
        <w:rPr>
          <w:rFonts w:ascii="Times New Roman" w:eastAsia="Times New Roman" w:hAnsi="Times New Roman" w:cs="Times New Roman"/>
          <w:color w:val="000000"/>
          <w:sz w:val="24"/>
          <w:szCs w:val="24"/>
          <w:lang w:val="en" w:eastAsia="en-GB"/>
        </w:rPr>
        <w:t>………….</w:t>
      </w:r>
      <w:r w:rsidR="006F5913" w:rsidRPr="00085A2E">
        <w:rPr>
          <w:rFonts w:ascii="Times New Roman" w:eastAsia="Times New Roman" w:hAnsi="Times New Roman" w:cs="Times New Roman"/>
          <w:color w:val="000000"/>
          <w:sz w:val="24"/>
          <w:szCs w:val="24"/>
          <w:lang w:val="en" w:eastAsia="en-GB"/>
        </w:rPr>
        <w:t xml:space="preserve"> </w:t>
      </w:r>
      <w:r w:rsidR="00AF7924" w:rsidRPr="00085A2E">
        <w:rPr>
          <w:rFonts w:ascii="Times New Roman" w:eastAsia="Times New Roman" w:hAnsi="Times New Roman" w:cs="Times New Roman"/>
          <w:color w:val="000000"/>
          <w:sz w:val="24"/>
          <w:szCs w:val="24"/>
          <w:lang w:val="en" w:eastAsia="en-GB"/>
        </w:rPr>
        <w:t>1</w:t>
      </w:r>
      <w:r>
        <w:rPr>
          <w:rFonts w:ascii="Times New Roman" w:eastAsia="Times New Roman" w:hAnsi="Times New Roman" w:cs="Times New Roman"/>
          <w:color w:val="000000"/>
          <w:sz w:val="24"/>
          <w:szCs w:val="24"/>
          <w:lang w:val="en" w:eastAsia="en-GB"/>
        </w:rPr>
        <w:t>4</w:t>
      </w:r>
    </w:p>
    <w:p w14:paraId="2F24008D" w14:textId="3913C1FD" w:rsidR="006F5913" w:rsidRPr="00085A2E" w:rsidRDefault="006F5913" w:rsidP="00F13DB7">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085A2E">
        <w:rPr>
          <w:rFonts w:ascii="Times New Roman" w:eastAsia="Times New Roman" w:hAnsi="Times New Roman" w:cs="Times New Roman"/>
          <w:color w:val="000000"/>
          <w:sz w:val="24"/>
          <w:szCs w:val="24"/>
          <w:lang w:val="en" w:eastAsia="en-GB"/>
        </w:rPr>
        <w:t>References</w:t>
      </w:r>
      <w:r w:rsidR="003A3625" w:rsidRPr="00085A2E">
        <w:rPr>
          <w:rFonts w:ascii="Times New Roman" w:eastAsia="Times New Roman" w:hAnsi="Times New Roman" w:cs="Times New Roman"/>
          <w:color w:val="000000"/>
          <w:sz w:val="24"/>
          <w:szCs w:val="24"/>
          <w:lang w:val="en" w:eastAsia="en-GB"/>
        </w:rPr>
        <w:t xml:space="preserve"> …………………………………………………..……………………………</w:t>
      </w:r>
      <w:r w:rsidR="004D17DF">
        <w:rPr>
          <w:rFonts w:ascii="Times New Roman" w:eastAsia="Times New Roman" w:hAnsi="Times New Roman" w:cs="Times New Roman"/>
          <w:color w:val="000000"/>
          <w:sz w:val="24"/>
          <w:szCs w:val="24"/>
          <w:lang w:val="en" w:eastAsia="en-GB"/>
        </w:rPr>
        <w:t>….1</w:t>
      </w:r>
      <w:r w:rsidR="00E8647A">
        <w:rPr>
          <w:rFonts w:ascii="Times New Roman" w:eastAsia="Times New Roman" w:hAnsi="Times New Roman" w:cs="Times New Roman"/>
          <w:color w:val="000000"/>
          <w:sz w:val="24"/>
          <w:szCs w:val="24"/>
          <w:lang w:val="en" w:eastAsia="en-GB"/>
        </w:rPr>
        <w:t>6</w:t>
      </w:r>
    </w:p>
    <w:p w14:paraId="6155A757" w14:textId="77777777" w:rsidR="00F13DB7" w:rsidRPr="00085A2E" w:rsidRDefault="00F13DB7" w:rsidP="00F13DB7">
      <w:pPr>
        <w:shd w:val="clear" w:color="auto" w:fill="FFFFFF"/>
        <w:spacing w:line="360" w:lineRule="auto"/>
        <w:jc w:val="both"/>
        <w:rPr>
          <w:rFonts w:ascii="Times New Roman" w:eastAsia="Times New Roman" w:hAnsi="Times New Roman" w:cs="Times New Roman"/>
          <w:color w:val="000000" w:themeColor="text1"/>
          <w:sz w:val="24"/>
          <w:szCs w:val="24"/>
          <w:lang w:val="en" w:eastAsia="en-GB"/>
        </w:rPr>
      </w:pPr>
    </w:p>
    <w:p w14:paraId="6740B96E" w14:textId="77777777" w:rsidR="00F13DB7" w:rsidRPr="00085A2E" w:rsidRDefault="00F13DB7" w:rsidP="00F13DB7">
      <w:pPr>
        <w:shd w:val="clear" w:color="auto" w:fill="FFFFFF"/>
        <w:spacing w:line="360" w:lineRule="auto"/>
        <w:jc w:val="both"/>
        <w:rPr>
          <w:rFonts w:ascii="Times New Roman" w:eastAsia="Times New Roman" w:hAnsi="Times New Roman" w:cs="Times New Roman"/>
          <w:color w:val="000000" w:themeColor="text1"/>
          <w:sz w:val="24"/>
          <w:szCs w:val="24"/>
          <w:lang w:val="en" w:eastAsia="en-GB"/>
        </w:rPr>
      </w:pPr>
    </w:p>
    <w:p w14:paraId="246EC501" w14:textId="77777777" w:rsidR="00F13DB7" w:rsidRPr="00085A2E" w:rsidRDefault="00F13DB7" w:rsidP="00F13DB7">
      <w:pPr>
        <w:shd w:val="clear" w:color="auto" w:fill="FFFFFF"/>
        <w:spacing w:line="360" w:lineRule="auto"/>
        <w:jc w:val="both"/>
        <w:rPr>
          <w:rFonts w:ascii="Times New Roman" w:eastAsia="Times New Roman" w:hAnsi="Times New Roman" w:cs="Times New Roman"/>
          <w:color w:val="000000" w:themeColor="text1"/>
          <w:sz w:val="24"/>
          <w:szCs w:val="24"/>
          <w:lang w:val="en" w:eastAsia="en-GB"/>
        </w:rPr>
      </w:pPr>
    </w:p>
    <w:p w14:paraId="3DD95226" w14:textId="48887434" w:rsidR="00F13DB7" w:rsidRPr="00085A2E" w:rsidRDefault="00F13DB7">
      <w:pPr>
        <w:rPr>
          <w:rFonts w:ascii="Times New Roman" w:hAnsi="Times New Roman" w:cs="Times New Roman"/>
          <w:lang w:val="en"/>
        </w:rPr>
      </w:pPr>
    </w:p>
    <w:p w14:paraId="71351E97" w14:textId="77777777" w:rsidR="002A2357" w:rsidRPr="00085A2E" w:rsidRDefault="002A2357" w:rsidP="002A2357">
      <w:pPr>
        <w:rPr>
          <w:rFonts w:ascii="Times New Roman" w:hAnsi="Times New Roman" w:cs="Times New Roman"/>
          <w:sz w:val="24"/>
          <w:szCs w:val="24"/>
        </w:rPr>
      </w:pPr>
    </w:p>
    <w:p w14:paraId="1DE37AD9" w14:textId="17B98280" w:rsidR="002A2357" w:rsidRPr="00085A2E" w:rsidRDefault="002A2357" w:rsidP="002A2357">
      <w:pPr>
        <w:rPr>
          <w:rFonts w:ascii="Times New Roman" w:hAnsi="Times New Roman" w:cs="Times New Roman"/>
          <w:b/>
          <w:bCs/>
          <w:sz w:val="32"/>
          <w:szCs w:val="32"/>
        </w:rPr>
      </w:pPr>
      <w:r w:rsidRPr="00085A2E">
        <w:rPr>
          <w:rFonts w:ascii="Times New Roman" w:hAnsi="Times New Roman" w:cs="Times New Roman"/>
          <w:b/>
          <w:bCs/>
          <w:sz w:val="32"/>
          <w:szCs w:val="32"/>
        </w:rPr>
        <w:t xml:space="preserve"> Milky Ltd Human Resource Development</w:t>
      </w:r>
    </w:p>
    <w:p w14:paraId="72AB11A3" w14:textId="27D09DA4" w:rsidR="008421AD" w:rsidRPr="00085A2E" w:rsidRDefault="008421AD" w:rsidP="002A2357">
      <w:pPr>
        <w:rPr>
          <w:rFonts w:ascii="Times New Roman" w:hAnsi="Times New Roman" w:cs="Times New Roman"/>
          <w:color w:val="494444"/>
          <w:sz w:val="21"/>
          <w:szCs w:val="21"/>
          <w:shd w:val="clear" w:color="auto" w:fill="FFFFFF"/>
        </w:rPr>
      </w:pPr>
    </w:p>
    <w:p w14:paraId="093C6723" w14:textId="3C75820C" w:rsidR="008421AD" w:rsidRPr="00085A2E" w:rsidRDefault="008421AD" w:rsidP="002A2357">
      <w:pPr>
        <w:rPr>
          <w:rFonts w:ascii="Times New Roman" w:hAnsi="Times New Roman" w:cs="Times New Roman"/>
          <w:b/>
          <w:bCs/>
          <w:color w:val="000000" w:themeColor="text1"/>
          <w:sz w:val="28"/>
          <w:szCs w:val="28"/>
          <w:shd w:val="clear" w:color="auto" w:fill="FFFFFF"/>
        </w:rPr>
      </w:pPr>
      <w:r w:rsidRPr="00085A2E">
        <w:rPr>
          <w:rFonts w:ascii="Times New Roman" w:hAnsi="Times New Roman" w:cs="Times New Roman"/>
          <w:b/>
          <w:bCs/>
          <w:color w:val="000000" w:themeColor="text1"/>
          <w:sz w:val="28"/>
          <w:szCs w:val="28"/>
          <w:shd w:val="clear" w:color="auto" w:fill="FFFFFF"/>
        </w:rPr>
        <w:t>Company description</w:t>
      </w:r>
    </w:p>
    <w:p w14:paraId="48DDC260" w14:textId="77777777" w:rsidR="0093401F" w:rsidRPr="00085A2E" w:rsidRDefault="0093401F" w:rsidP="00E276F8">
      <w:pPr>
        <w:shd w:val="clear" w:color="auto" w:fill="FFFFFF"/>
        <w:spacing w:line="360" w:lineRule="auto"/>
        <w:rPr>
          <w:rFonts w:ascii="Times New Roman" w:hAnsi="Times New Roman" w:cs="Times New Roman"/>
          <w:color w:val="000000" w:themeColor="text1"/>
          <w:sz w:val="24"/>
          <w:szCs w:val="24"/>
          <w:shd w:val="clear" w:color="auto" w:fill="FFFFFF"/>
        </w:rPr>
      </w:pPr>
    </w:p>
    <w:p w14:paraId="5A3A3D93" w14:textId="6C993C1C" w:rsidR="0093401F" w:rsidRPr="00085A2E" w:rsidRDefault="008421AD" w:rsidP="0093401F">
      <w:pPr>
        <w:shd w:val="clear" w:color="auto" w:fill="FFFFFF"/>
        <w:spacing w:line="360" w:lineRule="auto"/>
        <w:jc w:val="both"/>
        <w:rPr>
          <w:rFonts w:ascii="Times New Roman" w:eastAsia="Times New Roman" w:hAnsi="Times New Roman" w:cs="Times New Roman"/>
          <w:color w:val="000000" w:themeColor="text1"/>
          <w:sz w:val="24"/>
          <w:szCs w:val="24"/>
          <w:lang w:val="en" w:eastAsia="en-GB"/>
        </w:rPr>
      </w:pPr>
      <w:r w:rsidRPr="00085A2E">
        <w:rPr>
          <w:rFonts w:ascii="Times New Roman" w:hAnsi="Times New Roman" w:cs="Times New Roman"/>
          <w:color w:val="000000" w:themeColor="text1"/>
          <w:sz w:val="24"/>
          <w:szCs w:val="24"/>
          <w:shd w:val="clear" w:color="auto" w:fill="FFFFFF"/>
        </w:rPr>
        <w:t>The company is based in South of England but the main warehouse delivery group is in Greater London (</w:t>
      </w:r>
      <w:r w:rsidR="006A299F" w:rsidRPr="00085A2E">
        <w:rPr>
          <w:rFonts w:ascii="Times New Roman" w:hAnsi="Times New Roman" w:cs="Times New Roman"/>
          <w:color w:val="000000" w:themeColor="text1"/>
          <w:sz w:val="24"/>
          <w:szCs w:val="24"/>
          <w:shd w:val="clear" w:color="auto" w:fill="FFFFFF"/>
        </w:rPr>
        <w:t xml:space="preserve">this </w:t>
      </w:r>
      <w:r w:rsidRPr="00085A2E">
        <w:rPr>
          <w:rFonts w:ascii="Times New Roman" w:hAnsi="Times New Roman" w:cs="Times New Roman"/>
          <w:color w:val="000000" w:themeColor="text1"/>
          <w:sz w:val="24"/>
          <w:szCs w:val="24"/>
          <w:shd w:val="clear" w:color="auto" w:fill="FFFFFF"/>
        </w:rPr>
        <w:t xml:space="preserve">is a imaginary company name and scenario). The company is large considering the employees number 300 because </w:t>
      </w:r>
      <w:r w:rsidR="006A299F" w:rsidRPr="00085A2E">
        <w:rPr>
          <w:rFonts w:ascii="Times New Roman" w:hAnsi="Times New Roman" w:cs="Times New Roman"/>
          <w:color w:val="000000" w:themeColor="text1"/>
          <w:sz w:val="24"/>
          <w:szCs w:val="24"/>
          <w:shd w:val="clear" w:color="auto" w:fill="FFFFFF"/>
        </w:rPr>
        <w:t>considering OECD.org data the enterprise are classified</w:t>
      </w:r>
      <w:r w:rsidRPr="00085A2E">
        <w:rPr>
          <w:rFonts w:ascii="Times New Roman" w:hAnsi="Times New Roman" w:cs="Times New Roman"/>
          <w:color w:val="000000" w:themeColor="text1"/>
          <w:sz w:val="24"/>
          <w:szCs w:val="24"/>
          <w:shd w:val="clear" w:color="auto" w:fill="FFFFFF"/>
        </w:rPr>
        <w:t xml:space="preserve"> as small or medium </w:t>
      </w:r>
      <w:r w:rsidR="006A299F" w:rsidRPr="00085A2E">
        <w:rPr>
          <w:rFonts w:ascii="Times New Roman" w:hAnsi="Times New Roman" w:cs="Times New Roman"/>
          <w:color w:val="000000" w:themeColor="text1"/>
          <w:sz w:val="24"/>
          <w:szCs w:val="24"/>
          <w:shd w:val="clear" w:color="auto" w:fill="FFFFFF"/>
        </w:rPr>
        <w:t>having less</w:t>
      </w:r>
      <w:r w:rsidRPr="00085A2E">
        <w:rPr>
          <w:rFonts w:ascii="Times New Roman" w:hAnsi="Times New Roman" w:cs="Times New Roman"/>
          <w:color w:val="000000" w:themeColor="text1"/>
          <w:sz w:val="24"/>
          <w:szCs w:val="24"/>
          <w:shd w:val="clear" w:color="auto" w:fill="FFFFFF"/>
        </w:rPr>
        <w:t xml:space="preserve"> than 250 employees</w:t>
      </w:r>
      <w:r w:rsidR="006A299F" w:rsidRPr="00085A2E">
        <w:rPr>
          <w:rFonts w:ascii="Times New Roman" w:hAnsi="Times New Roman" w:cs="Times New Roman"/>
          <w:color w:val="000000" w:themeColor="text1"/>
          <w:sz w:val="24"/>
          <w:szCs w:val="24"/>
          <w:shd w:val="clear" w:color="auto" w:fill="FFFFFF"/>
        </w:rPr>
        <w:t xml:space="preserve"> and </w:t>
      </w:r>
      <w:r w:rsidRPr="00085A2E">
        <w:rPr>
          <w:rFonts w:ascii="Times New Roman" w:hAnsi="Times New Roman" w:cs="Times New Roman"/>
          <w:color w:val="000000" w:themeColor="text1"/>
          <w:sz w:val="24"/>
          <w:szCs w:val="24"/>
          <w:shd w:val="clear" w:color="auto" w:fill="FFFFFF"/>
        </w:rPr>
        <w:t xml:space="preserve">large </w:t>
      </w:r>
      <w:r w:rsidR="006A299F" w:rsidRPr="00085A2E">
        <w:rPr>
          <w:rFonts w:ascii="Times New Roman" w:hAnsi="Times New Roman" w:cs="Times New Roman"/>
          <w:color w:val="000000" w:themeColor="text1"/>
          <w:sz w:val="24"/>
          <w:szCs w:val="24"/>
          <w:shd w:val="clear" w:color="auto" w:fill="FFFFFF"/>
        </w:rPr>
        <w:t>if there are more than 250 employees</w:t>
      </w:r>
      <w:r w:rsidR="00E276F8" w:rsidRPr="00085A2E">
        <w:rPr>
          <w:rFonts w:ascii="Times New Roman" w:hAnsi="Times New Roman" w:cs="Times New Roman"/>
          <w:color w:val="000000" w:themeColor="text1"/>
          <w:sz w:val="24"/>
          <w:szCs w:val="24"/>
        </w:rPr>
        <w:t xml:space="preserve"> (OECD, 2020)</w:t>
      </w:r>
      <w:r w:rsidR="006A299F" w:rsidRPr="00085A2E">
        <w:rPr>
          <w:rFonts w:ascii="Times New Roman" w:hAnsi="Times New Roman" w:cs="Times New Roman"/>
          <w:color w:val="000000" w:themeColor="text1"/>
          <w:sz w:val="24"/>
          <w:szCs w:val="24"/>
          <w:shd w:val="clear" w:color="auto" w:fill="FFFFFF"/>
        </w:rPr>
        <w:t xml:space="preserve">. Their activity is mostly warehouse and delivery for milk and other milk products. Their distribution area is all the South of England. </w:t>
      </w:r>
      <w:r w:rsidRPr="00085A2E">
        <w:rPr>
          <w:rFonts w:ascii="Times New Roman" w:hAnsi="Times New Roman" w:cs="Times New Roman"/>
          <w:color w:val="000000" w:themeColor="text1"/>
          <w:sz w:val="24"/>
          <w:szCs w:val="24"/>
          <w:shd w:val="clear" w:color="auto" w:fill="FFFFFF"/>
        </w:rPr>
        <w:t>Th</w:t>
      </w:r>
      <w:r w:rsidR="00E276F8" w:rsidRPr="00085A2E">
        <w:rPr>
          <w:rFonts w:ascii="Times New Roman" w:hAnsi="Times New Roman" w:cs="Times New Roman"/>
          <w:color w:val="000000" w:themeColor="text1"/>
          <w:sz w:val="24"/>
          <w:szCs w:val="24"/>
          <w:shd w:val="clear" w:color="auto" w:fill="FFFFFF"/>
        </w:rPr>
        <w:t xml:space="preserve">e </w:t>
      </w:r>
      <w:r w:rsidRPr="00085A2E">
        <w:rPr>
          <w:rFonts w:ascii="Times New Roman" w:hAnsi="Times New Roman" w:cs="Times New Roman"/>
          <w:color w:val="000000" w:themeColor="text1"/>
          <w:sz w:val="24"/>
          <w:szCs w:val="24"/>
          <w:shd w:val="clear" w:color="auto" w:fill="FFFFFF"/>
        </w:rPr>
        <w:t xml:space="preserve">indicator </w:t>
      </w:r>
      <w:r w:rsidR="00E276F8" w:rsidRPr="00085A2E">
        <w:rPr>
          <w:rFonts w:ascii="Times New Roman" w:hAnsi="Times New Roman" w:cs="Times New Roman"/>
          <w:color w:val="000000" w:themeColor="text1"/>
          <w:sz w:val="24"/>
          <w:szCs w:val="24"/>
          <w:shd w:val="clear" w:color="auto" w:fill="FFFFFF"/>
        </w:rPr>
        <w:t xml:space="preserve">is </w:t>
      </w:r>
      <w:r w:rsidRPr="00085A2E">
        <w:rPr>
          <w:rFonts w:ascii="Times New Roman" w:hAnsi="Times New Roman" w:cs="Times New Roman"/>
          <w:color w:val="000000" w:themeColor="text1"/>
          <w:sz w:val="24"/>
          <w:szCs w:val="24"/>
          <w:shd w:val="clear" w:color="auto" w:fill="FFFFFF"/>
        </w:rPr>
        <w:t>measured as the number of employees in manufacturing</w:t>
      </w:r>
      <w:r w:rsidR="00E276F8" w:rsidRPr="00085A2E">
        <w:rPr>
          <w:rFonts w:ascii="Times New Roman" w:hAnsi="Times New Roman" w:cs="Times New Roman"/>
          <w:color w:val="000000" w:themeColor="text1"/>
          <w:sz w:val="24"/>
          <w:szCs w:val="24"/>
          <w:shd w:val="clear" w:color="auto" w:fill="FFFFFF"/>
        </w:rPr>
        <w:t xml:space="preserve">, report between employees and managers there is 10:1 that is optimum level considering ideal ratio manager to staff </w:t>
      </w:r>
      <w:r w:rsidR="00E276F8" w:rsidRPr="00085A2E">
        <w:rPr>
          <w:rFonts w:ascii="Times New Roman" w:eastAsia="Times New Roman" w:hAnsi="Times New Roman" w:cs="Times New Roman"/>
          <w:color w:val="000000" w:themeColor="text1"/>
          <w:sz w:val="24"/>
          <w:szCs w:val="24"/>
          <w:lang w:val="en" w:eastAsia="en-GB"/>
        </w:rPr>
        <w:t xml:space="preserve">(Weiss, 2018). The activity is split in 3 categories: </w:t>
      </w:r>
      <w:r w:rsidR="0093401F" w:rsidRPr="00085A2E">
        <w:rPr>
          <w:rFonts w:ascii="Times New Roman" w:eastAsia="Times New Roman" w:hAnsi="Times New Roman" w:cs="Times New Roman"/>
          <w:color w:val="000000" w:themeColor="text1"/>
          <w:sz w:val="24"/>
          <w:szCs w:val="24"/>
          <w:lang w:val="en" w:eastAsia="en-GB"/>
        </w:rPr>
        <w:t xml:space="preserve">warehouse and fridges staff, logistic, office and maintenance staff. Expanding the activity in different area as all the counties around Greater London the most representative number is represented by logistic department (orders operators and drivers). Mostly drivers are mostly 95% men and 5% woman considering the work supposing to carry heavy cases and to work almost night shifts. The average age of employees is between 35 to </w:t>
      </w:r>
      <w:r w:rsidR="0093401F" w:rsidRPr="00085A2E">
        <w:rPr>
          <w:rFonts w:ascii="Times New Roman" w:eastAsia="Times New Roman" w:hAnsi="Times New Roman" w:cs="Times New Roman"/>
          <w:color w:val="000000" w:themeColor="text1"/>
          <w:sz w:val="24"/>
          <w:szCs w:val="24"/>
          <w:lang w:val="en" w:eastAsia="en-GB"/>
        </w:rPr>
        <w:lastRenderedPageBreak/>
        <w:t xml:space="preserve">45 years well fit for long hours and to carry to customer in time heavy staff. Also in the warehouse and </w:t>
      </w:r>
      <w:r w:rsidR="000F309B" w:rsidRPr="00085A2E">
        <w:rPr>
          <w:rFonts w:ascii="Times New Roman" w:eastAsia="Times New Roman" w:hAnsi="Times New Roman" w:cs="Times New Roman"/>
          <w:color w:val="000000" w:themeColor="text1"/>
          <w:sz w:val="24"/>
          <w:szCs w:val="24"/>
          <w:lang w:val="en" w:eastAsia="en-GB"/>
        </w:rPr>
        <w:t xml:space="preserve">maintenance team are almost men. In offices, call center, sale department the percentage is highly favorable for women (60%), but the number of office staff is 10 – 15 % from total employees. </w:t>
      </w:r>
    </w:p>
    <w:p w14:paraId="4DA3E499" w14:textId="51C7F5E4" w:rsidR="000F309B" w:rsidRPr="00085A2E" w:rsidRDefault="000F309B" w:rsidP="0093401F">
      <w:pPr>
        <w:shd w:val="clear" w:color="auto" w:fill="FFFFFF"/>
        <w:spacing w:line="360" w:lineRule="auto"/>
        <w:jc w:val="both"/>
        <w:rPr>
          <w:rFonts w:ascii="Times New Roman" w:eastAsia="Times New Roman" w:hAnsi="Times New Roman" w:cs="Times New Roman"/>
          <w:color w:val="000000" w:themeColor="text1"/>
          <w:sz w:val="24"/>
          <w:szCs w:val="24"/>
          <w:lang w:val="en" w:eastAsia="en-GB"/>
        </w:rPr>
      </w:pPr>
      <w:r w:rsidRPr="00085A2E">
        <w:rPr>
          <w:rFonts w:ascii="Times New Roman" w:eastAsia="Times New Roman" w:hAnsi="Times New Roman" w:cs="Times New Roman"/>
          <w:color w:val="000000" w:themeColor="text1"/>
          <w:sz w:val="24"/>
          <w:szCs w:val="24"/>
          <w:lang w:val="en" w:eastAsia="en-GB"/>
        </w:rPr>
        <w:t>The company director appointed for the very first time one Human Resource responsible because the employees work motivation and satisfaction is not like years ago and in this way to find one modern approach to make the company more attractive and the work place more dynamic and productive.</w:t>
      </w:r>
    </w:p>
    <w:p w14:paraId="7F310B95" w14:textId="7048502B" w:rsidR="000F309B" w:rsidRPr="00085A2E" w:rsidRDefault="000F309B" w:rsidP="0093401F">
      <w:pPr>
        <w:shd w:val="clear" w:color="auto" w:fill="FFFFFF"/>
        <w:spacing w:line="360" w:lineRule="auto"/>
        <w:jc w:val="both"/>
        <w:rPr>
          <w:rFonts w:ascii="Times New Roman" w:eastAsia="Times New Roman" w:hAnsi="Times New Roman" w:cs="Times New Roman"/>
          <w:color w:val="000000" w:themeColor="text1"/>
          <w:sz w:val="24"/>
          <w:szCs w:val="24"/>
          <w:lang w:val="en" w:eastAsia="en-GB"/>
        </w:rPr>
      </w:pPr>
      <w:r w:rsidRPr="00085A2E">
        <w:rPr>
          <w:rFonts w:ascii="Times New Roman" w:eastAsia="Times New Roman" w:hAnsi="Times New Roman" w:cs="Times New Roman"/>
          <w:color w:val="000000" w:themeColor="text1"/>
          <w:sz w:val="24"/>
          <w:szCs w:val="24"/>
          <w:lang w:val="en" w:eastAsia="en-GB"/>
        </w:rPr>
        <w:t xml:space="preserve">The company has an Asian background culture but in the last years, already, </w:t>
      </w:r>
      <w:r w:rsidR="00E25112" w:rsidRPr="00085A2E">
        <w:rPr>
          <w:rFonts w:ascii="Times New Roman" w:eastAsia="Times New Roman" w:hAnsi="Times New Roman" w:cs="Times New Roman"/>
          <w:color w:val="000000" w:themeColor="text1"/>
          <w:sz w:val="24"/>
          <w:szCs w:val="24"/>
          <w:lang w:val="en" w:eastAsia="en-GB"/>
        </w:rPr>
        <w:t>started to work for the company many other nationalities and cultural background as they are European, African or other Asian cultural background people.</w:t>
      </w:r>
    </w:p>
    <w:p w14:paraId="2138857F" w14:textId="7810071A" w:rsidR="00E25112" w:rsidRPr="00085A2E" w:rsidRDefault="00E25112" w:rsidP="0093401F">
      <w:pPr>
        <w:shd w:val="clear" w:color="auto" w:fill="FFFFFF"/>
        <w:spacing w:line="360" w:lineRule="auto"/>
        <w:jc w:val="both"/>
        <w:rPr>
          <w:rFonts w:ascii="Times New Roman" w:eastAsia="Times New Roman" w:hAnsi="Times New Roman" w:cs="Times New Roman"/>
          <w:color w:val="000000" w:themeColor="text1"/>
          <w:sz w:val="24"/>
          <w:szCs w:val="24"/>
          <w:lang w:val="en" w:eastAsia="en-GB"/>
        </w:rPr>
      </w:pPr>
      <w:r w:rsidRPr="00085A2E">
        <w:rPr>
          <w:rFonts w:ascii="Times New Roman" w:eastAsia="Times New Roman" w:hAnsi="Times New Roman" w:cs="Times New Roman"/>
          <w:color w:val="000000" w:themeColor="text1"/>
          <w:sz w:val="24"/>
          <w:szCs w:val="24"/>
          <w:lang w:val="en" w:eastAsia="en-GB"/>
        </w:rPr>
        <w:t>The employee perception is that the management is distant (authority distance) and the work reward is not at desired level.</w:t>
      </w:r>
    </w:p>
    <w:p w14:paraId="19ED7B97" w14:textId="16474F8F" w:rsidR="00E25112" w:rsidRPr="00085A2E" w:rsidRDefault="00E25112" w:rsidP="0093401F">
      <w:pPr>
        <w:shd w:val="clear" w:color="auto" w:fill="FFFFFF"/>
        <w:spacing w:line="360" w:lineRule="auto"/>
        <w:jc w:val="both"/>
        <w:rPr>
          <w:rFonts w:ascii="Times New Roman" w:eastAsia="Times New Roman" w:hAnsi="Times New Roman" w:cs="Times New Roman"/>
          <w:color w:val="000000" w:themeColor="text1"/>
          <w:sz w:val="24"/>
          <w:szCs w:val="24"/>
          <w:lang w:val="en" w:eastAsia="en-GB"/>
        </w:rPr>
      </w:pPr>
      <w:r w:rsidRPr="00085A2E">
        <w:rPr>
          <w:rFonts w:ascii="Times New Roman" w:eastAsia="Times New Roman" w:hAnsi="Times New Roman" w:cs="Times New Roman"/>
          <w:color w:val="000000" w:themeColor="text1"/>
          <w:sz w:val="24"/>
          <w:szCs w:val="24"/>
          <w:lang w:val="en" w:eastAsia="en-GB"/>
        </w:rPr>
        <w:t xml:space="preserve">The director understood the situation and is asking to the new HR responsible appointed to develop a new HR strategy but  mainly considering the company objectives and organizational culture. The new </w:t>
      </w:r>
      <w:r w:rsidR="00F26A6A" w:rsidRPr="00085A2E">
        <w:rPr>
          <w:rFonts w:ascii="Times New Roman" w:eastAsia="Times New Roman" w:hAnsi="Times New Roman" w:cs="Times New Roman"/>
          <w:color w:val="000000" w:themeColor="text1"/>
          <w:sz w:val="24"/>
          <w:szCs w:val="24"/>
          <w:lang w:val="en" w:eastAsia="en-GB"/>
        </w:rPr>
        <w:t xml:space="preserve">HR responsible is following all the production process, is collecting all the data necessary to understand the company activity. To understand better all the process he is appointing all the first line managers for a formal meeting having as a mainly scope to know each other and to create a communication cadre for their future collaboration considering recruiting new people, existing employees, job description information, trainings, shift organization and all useful information as a HR responsible needs. This first meeting is just to create the formal cadre and the director is sustained this proposal participating to this meeting being supportive chairman for the new HR responsible. Managers are describing </w:t>
      </w:r>
      <w:r w:rsidR="0057729C" w:rsidRPr="00085A2E">
        <w:rPr>
          <w:rFonts w:ascii="Times New Roman" w:eastAsia="Times New Roman" w:hAnsi="Times New Roman" w:cs="Times New Roman"/>
          <w:color w:val="000000" w:themeColor="text1"/>
          <w:sz w:val="24"/>
          <w:szCs w:val="24"/>
          <w:lang w:val="en" w:eastAsia="en-GB"/>
        </w:rPr>
        <w:t>schematic their work area presented their main issues considering employees and the people working in their teams. Is the best moment also to build the communication path between chairman, HR responsible and managers (the closest level for the employee).</w:t>
      </w:r>
    </w:p>
    <w:p w14:paraId="242DFCED" w14:textId="77777777" w:rsidR="008668B1" w:rsidRPr="00085A2E" w:rsidRDefault="008668B1" w:rsidP="007548CB">
      <w:pPr>
        <w:shd w:val="clear" w:color="auto" w:fill="FFFFFF"/>
        <w:spacing w:line="360" w:lineRule="auto"/>
        <w:jc w:val="both"/>
        <w:rPr>
          <w:rFonts w:ascii="Times New Roman" w:eastAsia="Times New Roman" w:hAnsi="Times New Roman" w:cs="Times New Roman"/>
          <w:color w:val="000000" w:themeColor="text1"/>
          <w:sz w:val="24"/>
          <w:szCs w:val="24"/>
          <w:lang w:val="en" w:eastAsia="en-GB"/>
        </w:rPr>
      </w:pPr>
    </w:p>
    <w:p w14:paraId="0578B33D" w14:textId="619B0D43" w:rsidR="008668B1" w:rsidRPr="00085A2E" w:rsidRDefault="008668B1" w:rsidP="00F13DB7">
      <w:pPr>
        <w:rPr>
          <w:rFonts w:ascii="Times New Roman" w:hAnsi="Times New Roman" w:cs="Times New Roman"/>
          <w:b/>
          <w:bCs/>
          <w:sz w:val="28"/>
          <w:szCs w:val="28"/>
        </w:rPr>
      </w:pPr>
      <w:r w:rsidRPr="00085A2E">
        <w:rPr>
          <w:rFonts w:ascii="Times New Roman" w:eastAsia="Times New Roman" w:hAnsi="Times New Roman" w:cs="Times New Roman"/>
          <w:b/>
          <w:bCs/>
          <w:color w:val="000000" w:themeColor="text1"/>
          <w:sz w:val="28"/>
          <w:szCs w:val="28"/>
          <w:lang w:val="en" w:eastAsia="en-GB"/>
        </w:rPr>
        <w:t xml:space="preserve">1. </w:t>
      </w:r>
      <w:r w:rsidR="00F13DB7" w:rsidRPr="00085A2E">
        <w:rPr>
          <w:rFonts w:ascii="Times New Roman" w:hAnsi="Times New Roman" w:cs="Times New Roman"/>
          <w:b/>
          <w:bCs/>
          <w:sz w:val="28"/>
          <w:szCs w:val="28"/>
        </w:rPr>
        <w:t>Introduction by developing change strategy</w:t>
      </w:r>
    </w:p>
    <w:p w14:paraId="1C2AC932" w14:textId="112029A3" w:rsidR="00E3757D" w:rsidRPr="00085A2E" w:rsidRDefault="008668B1" w:rsidP="00E3757D">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085A2E">
        <w:rPr>
          <w:rFonts w:ascii="Times New Roman" w:eastAsia="Times New Roman" w:hAnsi="Times New Roman" w:cs="Times New Roman"/>
          <w:color w:val="000000" w:themeColor="text1"/>
          <w:sz w:val="24"/>
          <w:szCs w:val="24"/>
          <w:lang w:val="en" w:eastAsia="en-GB"/>
        </w:rPr>
        <w:t>This</w:t>
      </w:r>
      <w:r w:rsidR="00992FC7" w:rsidRPr="00085A2E">
        <w:rPr>
          <w:rFonts w:ascii="Times New Roman" w:eastAsia="Times New Roman" w:hAnsi="Times New Roman" w:cs="Times New Roman"/>
          <w:color w:val="000000" w:themeColor="text1"/>
          <w:sz w:val="24"/>
          <w:szCs w:val="24"/>
          <w:lang w:val="en" w:eastAsia="en-GB"/>
        </w:rPr>
        <w:t xml:space="preserve"> business </w:t>
      </w:r>
      <w:r w:rsidRPr="00085A2E">
        <w:rPr>
          <w:rFonts w:ascii="Times New Roman" w:eastAsia="Times New Roman" w:hAnsi="Times New Roman" w:cs="Times New Roman"/>
          <w:color w:val="000000" w:themeColor="text1"/>
          <w:sz w:val="24"/>
          <w:szCs w:val="24"/>
          <w:lang w:val="en" w:eastAsia="en-GB"/>
        </w:rPr>
        <w:t xml:space="preserve">is in the category of food </w:t>
      </w:r>
      <w:r w:rsidR="00992FC7" w:rsidRPr="00085A2E">
        <w:rPr>
          <w:rFonts w:ascii="Times New Roman" w:eastAsia="Times New Roman" w:hAnsi="Times New Roman" w:cs="Times New Roman"/>
          <w:color w:val="000000" w:themeColor="text1"/>
          <w:sz w:val="24"/>
          <w:szCs w:val="24"/>
          <w:lang w:val="en" w:eastAsia="en-GB"/>
        </w:rPr>
        <w:t>a</w:t>
      </w:r>
      <w:r w:rsidRPr="00085A2E">
        <w:rPr>
          <w:rFonts w:ascii="Times New Roman" w:eastAsia="Times New Roman" w:hAnsi="Times New Roman" w:cs="Times New Roman"/>
          <w:color w:val="000000" w:themeColor="text1"/>
          <w:sz w:val="24"/>
          <w:szCs w:val="24"/>
          <w:lang w:val="en" w:eastAsia="en-GB"/>
        </w:rPr>
        <w:t>nd</w:t>
      </w:r>
      <w:r w:rsidR="00992FC7" w:rsidRPr="00085A2E">
        <w:rPr>
          <w:rFonts w:ascii="Times New Roman" w:eastAsia="Times New Roman" w:hAnsi="Times New Roman" w:cs="Times New Roman"/>
          <w:color w:val="000000" w:themeColor="text1"/>
          <w:sz w:val="24"/>
          <w:szCs w:val="24"/>
          <w:lang w:val="en" w:eastAsia="en-GB"/>
        </w:rPr>
        <w:t xml:space="preserve"> retail based business as a manager and common employee the character traits </w:t>
      </w:r>
      <w:r w:rsidR="00953F25">
        <w:rPr>
          <w:rFonts w:ascii="Times New Roman" w:eastAsia="Times New Roman" w:hAnsi="Times New Roman" w:cs="Times New Roman"/>
          <w:color w:val="000000" w:themeColor="text1"/>
          <w:sz w:val="24"/>
          <w:szCs w:val="24"/>
          <w:lang w:val="en" w:eastAsia="en-GB"/>
        </w:rPr>
        <w:t>are definitory for organizational system.</w:t>
      </w:r>
      <w:r w:rsidR="00992FC7" w:rsidRPr="00085A2E">
        <w:rPr>
          <w:rFonts w:ascii="Times New Roman" w:eastAsia="Times New Roman" w:hAnsi="Times New Roman" w:cs="Times New Roman"/>
          <w:color w:val="000000" w:themeColor="text1"/>
          <w:sz w:val="24"/>
          <w:szCs w:val="24"/>
          <w:lang w:val="en" w:eastAsia="en-GB"/>
        </w:rPr>
        <w:t xml:space="preserve"> Gary Toenges </w:t>
      </w:r>
      <w:r w:rsidR="00953F25">
        <w:rPr>
          <w:rFonts w:ascii="Times New Roman" w:eastAsia="Times New Roman" w:hAnsi="Times New Roman" w:cs="Times New Roman"/>
          <w:color w:val="000000" w:themeColor="text1"/>
          <w:sz w:val="24"/>
          <w:szCs w:val="24"/>
          <w:lang w:val="en" w:eastAsia="en-GB"/>
        </w:rPr>
        <w:t>considers about</w:t>
      </w:r>
      <w:r w:rsidR="00992FC7" w:rsidRPr="00085A2E">
        <w:rPr>
          <w:rFonts w:ascii="Times New Roman" w:eastAsia="Times New Roman" w:hAnsi="Times New Roman" w:cs="Times New Roman"/>
          <w:color w:val="000000" w:themeColor="text1"/>
          <w:sz w:val="24"/>
          <w:szCs w:val="24"/>
          <w:lang w:val="en" w:eastAsia="en-GB"/>
        </w:rPr>
        <w:t xml:space="preserve"> </w:t>
      </w:r>
      <w:r w:rsidR="00953F25">
        <w:rPr>
          <w:rFonts w:ascii="Times New Roman" w:eastAsia="Times New Roman" w:hAnsi="Times New Roman" w:cs="Times New Roman"/>
          <w:color w:val="000000" w:themeColor="text1"/>
          <w:sz w:val="24"/>
          <w:szCs w:val="24"/>
          <w:lang w:val="en" w:eastAsia="en-GB"/>
        </w:rPr>
        <w:t>r</w:t>
      </w:r>
      <w:r w:rsidR="00992FC7" w:rsidRPr="00085A2E">
        <w:rPr>
          <w:rFonts w:ascii="Times New Roman" w:eastAsia="Times New Roman" w:hAnsi="Times New Roman" w:cs="Times New Roman"/>
          <w:color w:val="000000" w:themeColor="text1"/>
          <w:sz w:val="24"/>
          <w:szCs w:val="24"/>
          <w:lang w:val="en" w:eastAsia="en-GB"/>
        </w:rPr>
        <w:t xml:space="preserve">etail </w:t>
      </w:r>
      <w:r w:rsidR="00953F25">
        <w:rPr>
          <w:rFonts w:ascii="Times New Roman" w:eastAsia="Times New Roman" w:hAnsi="Times New Roman" w:cs="Times New Roman"/>
          <w:color w:val="000000" w:themeColor="text1"/>
          <w:sz w:val="24"/>
          <w:szCs w:val="24"/>
          <w:lang w:val="en" w:eastAsia="en-GB"/>
        </w:rPr>
        <w:t>m</w:t>
      </w:r>
      <w:r w:rsidR="00992FC7" w:rsidRPr="00085A2E">
        <w:rPr>
          <w:rFonts w:ascii="Times New Roman" w:eastAsia="Times New Roman" w:hAnsi="Times New Roman" w:cs="Times New Roman"/>
          <w:color w:val="000000" w:themeColor="text1"/>
          <w:sz w:val="24"/>
          <w:szCs w:val="24"/>
          <w:lang w:val="en" w:eastAsia="en-GB"/>
        </w:rPr>
        <w:t>anagement</w:t>
      </w:r>
      <w:r w:rsidR="00953F25">
        <w:rPr>
          <w:rFonts w:ascii="Times New Roman" w:eastAsia="Times New Roman" w:hAnsi="Times New Roman" w:cs="Times New Roman"/>
          <w:color w:val="000000" w:themeColor="text1"/>
          <w:sz w:val="24"/>
          <w:szCs w:val="24"/>
          <w:lang w:val="en" w:eastAsia="en-GB"/>
        </w:rPr>
        <w:t xml:space="preserve"> issues</w:t>
      </w:r>
      <w:r w:rsidR="00F030EE" w:rsidRPr="00085A2E">
        <w:rPr>
          <w:rFonts w:ascii="Times New Roman" w:eastAsia="Times New Roman" w:hAnsi="Times New Roman" w:cs="Times New Roman"/>
          <w:color w:val="000000" w:themeColor="text1"/>
          <w:sz w:val="24"/>
          <w:szCs w:val="24"/>
          <w:lang w:val="en" w:eastAsia="en-GB"/>
        </w:rPr>
        <w:t xml:space="preserve"> </w:t>
      </w:r>
      <w:r w:rsidR="00953F25">
        <w:rPr>
          <w:rFonts w:ascii="Times New Roman" w:eastAsia="Times New Roman" w:hAnsi="Times New Roman" w:cs="Times New Roman"/>
          <w:color w:val="000000" w:themeColor="text1"/>
          <w:sz w:val="24"/>
          <w:szCs w:val="24"/>
          <w:lang w:val="en" w:eastAsia="en-GB"/>
        </w:rPr>
        <w:t xml:space="preserve">that they are giving </w:t>
      </w:r>
      <w:r w:rsidR="00F030EE" w:rsidRPr="00085A2E">
        <w:rPr>
          <w:rFonts w:ascii="Times New Roman" w:eastAsia="Times New Roman" w:hAnsi="Times New Roman" w:cs="Times New Roman"/>
          <w:color w:val="000000" w:themeColor="text1"/>
          <w:sz w:val="24"/>
          <w:szCs w:val="24"/>
          <w:lang w:val="en" w:eastAsia="en-GB"/>
        </w:rPr>
        <w:t xml:space="preserve">Insights </w:t>
      </w:r>
      <w:r w:rsidR="00953F25">
        <w:rPr>
          <w:rFonts w:ascii="Times New Roman" w:eastAsia="Times New Roman" w:hAnsi="Times New Roman" w:cs="Times New Roman"/>
          <w:color w:val="000000" w:themeColor="text1"/>
          <w:sz w:val="24"/>
          <w:szCs w:val="24"/>
          <w:lang w:val="en" w:eastAsia="en-GB"/>
        </w:rPr>
        <w:t xml:space="preserve">of </w:t>
      </w:r>
      <w:r w:rsidR="007548CB" w:rsidRPr="00085A2E">
        <w:rPr>
          <w:rFonts w:ascii="Times New Roman" w:eastAsia="Times New Roman" w:hAnsi="Times New Roman" w:cs="Times New Roman"/>
          <w:color w:val="000000" w:themeColor="text1"/>
          <w:sz w:val="24"/>
          <w:szCs w:val="24"/>
          <w:lang w:val="en" w:eastAsia="en-GB"/>
        </w:rPr>
        <w:t>the responsibility</w:t>
      </w:r>
      <w:r w:rsidR="00953F25">
        <w:rPr>
          <w:rFonts w:ascii="Times New Roman" w:eastAsia="Times New Roman" w:hAnsi="Times New Roman" w:cs="Times New Roman"/>
          <w:color w:val="000000" w:themeColor="text1"/>
          <w:sz w:val="24"/>
          <w:szCs w:val="24"/>
          <w:lang w:val="en" w:eastAsia="en-GB"/>
        </w:rPr>
        <w:t xml:space="preserve"> for</w:t>
      </w:r>
      <w:r w:rsidR="007548CB" w:rsidRPr="00085A2E">
        <w:rPr>
          <w:rFonts w:ascii="Times New Roman" w:eastAsia="Times New Roman" w:hAnsi="Times New Roman" w:cs="Times New Roman"/>
          <w:color w:val="000000" w:themeColor="text1"/>
          <w:sz w:val="24"/>
          <w:szCs w:val="24"/>
          <w:lang w:val="en" w:eastAsia="en-GB"/>
        </w:rPr>
        <w:t xml:space="preserve"> all the </w:t>
      </w:r>
      <w:r w:rsidR="007548CB" w:rsidRPr="00085A2E">
        <w:rPr>
          <w:rFonts w:ascii="Times New Roman" w:eastAsia="Times New Roman" w:hAnsi="Times New Roman" w:cs="Times New Roman"/>
          <w:color w:val="000000" w:themeColor="text1"/>
          <w:sz w:val="24"/>
          <w:szCs w:val="24"/>
          <w:lang w:val="en" w:eastAsia="en-GB"/>
        </w:rPr>
        <w:lastRenderedPageBreak/>
        <w:t xml:space="preserve">employees </w:t>
      </w:r>
      <w:r w:rsidR="00953F25">
        <w:rPr>
          <w:rFonts w:ascii="Times New Roman" w:eastAsia="Times New Roman" w:hAnsi="Times New Roman" w:cs="Times New Roman"/>
          <w:color w:val="000000" w:themeColor="text1"/>
          <w:sz w:val="24"/>
          <w:szCs w:val="24"/>
          <w:lang w:val="en" w:eastAsia="en-GB"/>
        </w:rPr>
        <w:t xml:space="preserve">that </w:t>
      </w:r>
      <w:r w:rsidR="007548CB" w:rsidRPr="00085A2E">
        <w:rPr>
          <w:rFonts w:ascii="Times New Roman" w:eastAsia="Times New Roman" w:hAnsi="Times New Roman" w:cs="Times New Roman"/>
          <w:color w:val="000000" w:themeColor="text1"/>
          <w:sz w:val="24"/>
          <w:szCs w:val="24"/>
          <w:lang w:val="en" w:eastAsia="en-GB"/>
        </w:rPr>
        <w:t>is to follow the job description, person to whom employee is responsible, department assignment, area of responsibility, results expected and not the last performance expected (Toenges, 2017). These are the first aspects for the employees status and basic requirements</w:t>
      </w:r>
      <w:r w:rsidRPr="00085A2E">
        <w:rPr>
          <w:rFonts w:ascii="Times New Roman" w:eastAsia="Times New Roman" w:hAnsi="Times New Roman" w:cs="Times New Roman"/>
          <w:color w:val="000000" w:themeColor="text1"/>
          <w:sz w:val="24"/>
          <w:szCs w:val="24"/>
          <w:lang w:val="en" w:eastAsia="en-GB"/>
        </w:rPr>
        <w:t xml:space="preserve">. Considering Michael Armstrong and Angela Baron </w:t>
      </w:r>
      <w:r w:rsidR="00953F25">
        <w:rPr>
          <w:rFonts w:ascii="Times New Roman" w:eastAsia="Times New Roman" w:hAnsi="Times New Roman" w:cs="Times New Roman"/>
          <w:color w:val="000000" w:themeColor="text1"/>
          <w:sz w:val="24"/>
          <w:szCs w:val="24"/>
          <w:lang w:val="en" w:eastAsia="en-GB"/>
        </w:rPr>
        <w:t xml:space="preserve">point of view </w:t>
      </w:r>
      <w:r w:rsidRPr="00085A2E">
        <w:rPr>
          <w:rFonts w:ascii="Times New Roman" w:eastAsia="Times New Roman" w:hAnsi="Times New Roman" w:cs="Times New Roman"/>
          <w:color w:val="000000" w:themeColor="text1"/>
          <w:sz w:val="24"/>
          <w:szCs w:val="24"/>
          <w:lang w:val="en" w:eastAsia="en-GB"/>
        </w:rPr>
        <w:t xml:space="preserve"> </w:t>
      </w:r>
      <w:r w:rsidR="00953F25">
        <w:rPr>
          <w:rFonts w:ascii="Times New Roman" w:eastAsia="Times New Roman" w:hAnsi="Times New Roman" w:cs="Times New Roman"/>
          <w:color w:val="000000" w:themeColor="text1"/>
          <w:sz w:val="24"/>
          <w:szCs w:val="24"/>
          <w:lang w:val="en" w:eastAsia="en-GB"/>
        </w:rPr>
        <w:t>about managing performance attributions,</w:t>
      </w:r>
      <w:r w:rsidRPr="00085A2E">
        <w:rPr>
          <w:rFonts w:ascii="Times New Roman" w:eastAsia="Times New Roman" w:hAnsi="Times New Roman" w:cs="Times New Roman"/>
          <w:color w:val="000000" w:themeColor="text1"/>
          <w:sz w:val="24"/>
          <w:szCs w:val="24"/>
          <w:lang w:val="en" w:eastAsia="en-GB"/>
        </w:rPr>
        <w:t xml:space="preserve"> the main factors sitting </w:t>
      </w:r>
      <w:r w:rsidR="00953F25">
        <w:rPr>
          <w:rFonts w:ascii="Times New Roman" w:eastAsia="Times New Roman" w:hAnsi="Times New Roman" w:cs="Times New Roman"/>
          <w:color w:val="000000" w:themeColor="text1"/>
          <w:sz w:val="24"/>
          <w:szCs w:val="24"/>
          <w:lang w:val="en" w:eastAsia="en-GB"/>
        </w:rPr>
        <w:t>at</w:t>
      </w:r>
      <w:r w:rsidRPr="00085A2E">
        <w:rPr>
          <w:rFonts w:ascii="Times New Roman" w:eastAsia="Times New Roman" w:hAnsi="Times New Roman" w:cs="Times New Roman"/>
          <w:color w:val="000000" w:themeColor="text1"/>
          <w:sz w:val="24"/>
          <w:szCs w:val="24"/>
          <w:lang w:val="en" w:eastAsia="en-GB"/>
        </w:rPr>
        <w:t xml:space="preserve"> the base of job engagement</w:t>
      </w:r>
      <w:r w:rsidR="00953F25">
        <w:rPr>
          <w:rFonts w:ascii="Times New Roman" w:eastAsia="Times New Roman" w:hAnsi="Times New Roman" w:cs="Times New Roman"/>
          <w:color w:val="000000" w:themeColor="text1"/>
          <w:sz w:val="24"/>
          <w:szCs w:val="24"/>
          <w:lang w:val="en" w:eastAsia="en-GB"/>
        </w:rPr>
        <w:t>s are by</w:t>
      </w:r>
      <w:r w:rsidRPr="00085A2E">
        <w:rPr>
          <w:rFonts w:ascii="Times New Roman" w:eastAsia="Times New Roman" w:hAnsi="Times New Roman" w:cs="Times New Roman"/>
          <w:color w:val="000000" w:themeColor="text1"/>
          <w:sz w:val="24"/>
          <w:szCs w:val="24"/>
          <w:lang w:val="en" w:eastAsia="en-GB"/>
        </w:rPr>
        <w:t xml:space="preserve"> taking responsibility for job outcomes, achievement of personal goals and objectives</w:t>
      </w:r>
      <w:r w:rsidR="00E3757D" w:rsidRPr="00085A2E">
        <w:rPr>
          <w:rFonts w:ascii="Times New Roman" w:hAnsi="Times New Roman" w:cs="Times New Roman"/>
          <w:color w:val="000000"/>
          <w:lang w:val="en"/>
        </w:rPr>
        <w:t xml:space="preserve"> </w:t>
      </w:r>
      <w:r w:rsidR="00E3757D" w:rsidRPr="00085A2E">
        <w:rPr>
          <w:rFonts w:ascii="Times New Roman" w:eastAsia="Times New Roman" w:hAnsi="Times New Roman" w:cs="Times New Roman"/>
          <w:color w:val="000000"/>
          <w:sz w:val="24"/>
          <w:szCs w:val="24"/>
          <w:lang w:val="en" w:eastAsia="en-GB"/>
        </w:rPr>
        <w:t xml:space="preserve">(Armstrong and Byron, 2006). </w:t>
      </w:r>
    </w:p>
    <w:p w14:paraId="38E29F70" w14:textId="2F246256" w:rsidR="00E3757D" w:rsidRPr="00085A2E" w:rsidRDefault="00E3757D" w:rsidP="00E3757D">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085A2E">
        <w:rPr>
          <w:rFonts w:ascii="Times New Roman" w:eastAsia="Times New Roman" w:hAnsi="Times New Roman" w:cs="Times New Roman"/>
          <w:color w:val="000000"/>
          <w:sz w:val="24"/>
          <w:szCs w:val="24"/>
          <w:lang w:val="en" w:eastAsia="en-GB"/>
        </w:rPr>
        <w:t>There is a retail company which is confronted with a low motivational level so the approach to employees is to convince them what the way to success combined with hard work, commitment and sometimes if necessary with sacrifices, all these from employees point of view but also from management level as well (Toenges, 2017).</w:t>
      </w:r>
    </w:p>
    <w:p w14:paraId="0F8AD72F" w14:textId="5C6DE430" w:rsidR="00724D13" w:rsidRPr="00085A2E" w:rsidRDefault="00FF464D" w:rsidP="00415AAF">
      <w:pPr>
        <w:shd w:val="clear" w:color="auto" w:fill="FFFFFF"/>
        <w:spacing w:line="360" w:lineRule="auto"/>
        <w:jc w:val="both"/>
        <w:rPr>
          <w:rFonts w:ascii="Times New Roman" w:eastAsia="Times New Roman" w:hAnsi="Times New Roman" w:cs="Times New Roman"/>
          <w:color w:val="000000" w:themeColor="text1"/>
          <w:sz w:val="24"/>
          <w:szCs w:val="24"/>
          <w:lang w:val="en" w:eastAsia="en-GB"/>
        </w:rPr>
      </w:pPr>
      <w:r w:rsidRPr="00085A2E">
        <w:rPr>
          <w:rFonts w:ascii="Times New Roman" w:eastAsia="Times New Roman" w:hAnsi="Times New Roman" w:cs="Times New Roman"/>
          <w:color w:val="000000" w:themeColor="text1"/>
          <w:sz w:val="24"/>
          <w:szCs w:val="24"/>
          <w:lang w:val="en" w:eastAsia="en-GB"/>
        </w:rPr>
        <w:t>The HR responsible needs to know and to understand efficiently the “employment law” and legislation</w:t>
      </w:r>
      <w:r w:rsidR="00415AAF" w:rsidRPr="00085A2E">
        <w:rPr>
          <w:rFonts w:ascii="Times New Roman" w:eastAsia="Times New Roman" w:hAnsi="Times New Roman" w:cs="Times New Roman"/>
          <w:color w:val="000000" w:themeColor="text1"/>
          <w:sz w:val="24"/>
          <w:szCs w:val="24"/>
          <w:lang w:val="en" w:eastAsia="en-GB"/>
        </w:rPr>
        <w:t xml:space="preserve"> (Aylott, 2018) so the employment relationship is bringing the best results sometimes more than salary or other incentives (Aylott, 2018).</w:t>
      </w:r>
    </w:p>
    <w:p w14:paraId="20667AF9" w14:textId="25C02933" w:rsidR="00415AAF" w:rsidRPr="00085A2E" w:rsidRDefault="00415AAF" w:rsidP="00415AAF">
      <w:pPr>
        <w:shd w:val="clear" w:color="auto" w:fill="FFFFFF"/>
        <w:spacing w:line="360" w:lineRule="auto"/>
        <w:jc w:val="both"/>
        <w:rPr>
          <w:rFonts w:ascii="Times New Roman" w:eastAsia="Times New Roman" w:hAnsi="Times New Roman" w:cs="Times New Roman"/>
          <w:color w:val="000000" w:themeColor="text1"/>
          <w:sz w:val="24"/>
          <w:szCs w:val="24"/>
          <w:lang w:val="en" w:eastAsia="en-GB"/>
        </w:rPr>
      </w:pPr>
      <w:r w:rsidRPr="00085A2E">
        <w:rPr>
          <w:rFonts w:ascii="Times New Roman" w:eastAsia="Times New Roman" w:hAnsi="Times New Roman" w:cs="Times New Roman"/>
          <w:color w:val="000000" w:themeColor="text1"/>
          <w:sz w:val="24"/>
          <w:szCs w:val="24"/>
          <w:lang w:val="en" w:eastAsia="en-GB"/>
        </w:rPr>
        <w:t>The new HR responsible is in fact in the beginning of a new relationships with the company, managers and directors in the way to bring more modern perspectives in the work place.</w:t>
      </w:r>
    </w:p>
    <w:p w14:paraId="57F94B17" w14:textId="77777777" w:rsidR="00724D13" w:rsidRPr="00085A2E" w:rsidRDefault="00724D13" w:rsidP="00415AAF">
      <w:pPr>
        <w:shd w:val="clear" w:color="auto" w:fill="FFFFFF"/>
        <w:spacing w:line="360" w:lineRule="auto"/>
        <w:jc w:val="both"/>
        <w:rPr>
          <w:rFonts w:ascii="Times New Roman" w:eastAsia="Times New Roman" w:hAnsi="Times New Roman" w:cs="Times New Roman"/>
          <w:color w:val="000000" w:themeColor="text1"/>
          <w:sz w:val="24"/>
          <w:szCs w:val="24"/>
          <w:lang w:val="en" w:eastAsia="en-GB"/>
        </w:rPr>
      </w:pPr>
    </w:p>
    <w:p w14:paraId="3DF3320E" w14:textId="05D6B606" w:rsidR="00724D13" w:rsidRPr="00085A2E" w:rsidRDefault="00724D13" w:rsidP="00415AAF">
      <w:pPr>
        <w:shd w:val="clear" w:color="auto" w:fill="FFFFFF"/>
        <w:spacing w:line="360" w:lineRule="auto"/>
        <w:jc w:val="both"/>
        <w:rPr>
          <w:rFonts w:ascii="Times New Roman" w:eastAsia="Times New Roman" w:hAnsi="Times New Roman" w:cs="Times New Roman"/>
          <w:b/>
          <w:bCs/>
          <w:color w:val="000000" w:themeColor="text1"/>
          <w:sz w:val="28"/>
          <w:szCs w:val="28"/>
          <w:lang w:val="en" w:eastAsia="en-GB"/>
        </w:rPr>
      </w:pPr>
      <w:r w:rsidRPr="00085A2E">
        <w:rPr>
          <w:rFonts w:ascii="Times New Roman" w:eastAsia="Times New Roman" w:hAnsi="Times New Roman" w:cs="Times New Roman"/>
          <w:b/>
          <w:bCs/>
          <w:color w:val="000000" w:themeColor="text1"/>
          <w:sz w:val="28"/>
          <w:szCs w:val="28"/>
          <w:lang w:val="en" w:eastAsia="en-GB"/>
        </w:rPr>
        <w:t>2. Building a new HR strategy</w:t>
      </w:r>
      <w:r w:rsidR="00F13DB7" w:rsidRPr="00085A2E">
        <w:rPr>
          <w:rFonts w:ascii="Times New Roman" w:eastAsia="Times New Roman" w:hAnsi="Times New Roman" w:cs="Times New Roman"/>
          <w:b/>
          <w:bCs/>
          <w:color w:val="000000" w:themeColor="text1"/>
          <w:sz w:val="28"/>
          <w:szCs w:val="28"/>
          <w:lang w:val="en" w:eastAsia="en-GB"/>
        </w:rPr>
        <w:t xml:space="preserve"> for Milky way Ltd</w:t>
      </w:r>
    </w:p>
    <w:p w14:paraId="784F8D2B" w14:textId="7592A48F" w:rsidR="00B322C9" w:rsidRPr="00085A2E" w:rsidRDefault="00724D13" w:rsidP="00386662">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085A2E">
        <w:rPr>
          <w:rFonts w:ascii="Times New Roman" w:eastAsia="Times New Roman" w:hAnsi="Times New Roman" w:cs="Times New Roman"/>
          <w:color w:val="000000" w:themeColor="text1"/>
          <w:sz w:val="24"/>
          <w:szCs w:val="24"/>
          <w:lang w:val="en" w:eastAsia="en-GB"/>
        </w:rPr>
        <w:t>Considering the company has a traditional and described as “distant” management. Their organizational culture accepted this state of situation but rarely employees are able to say their requirements linked with their work satisfaction or expectation.</w:t>
      </w:r>
      <w:r w:rsidR="00F721F8" w:rsidRPr="00085A2E">
        <w:rPr>
          <w:rFonts w:ascii="Times New Roman" w:eastAsia="Times New Roman" w:hAnsi="Times New Roman" w:cs="Times New Roman"/>
          <w:color w:val="000000" w:themeColor="text1"/>
          <w:sz w:val="24"/>
          <w:szCs w:val="24"/>
          <w:lang w:val="en" w:eastAsia="en-GB"/>
        </w:rPr>
        <w:t xml:space="preserve"> Elizabeth Aylott </w:t>
      </w:r>
      <w:r w:rsidR="000A2EDF">
        <w:rPr>
          <w:rFonts w:ascii="Times New Roman" w:eastAsia="Times New Roman" w:hAnsi="Times New Roman" w:cs="Times New Roman"/>
          <w:color w:val="000000" w:themeColor="text1"/>
          <w:sz w:val="24"/>
          <w:szCs w:val="24"/>
          <w:lang w:val="en" w:eastAsia="en-GB"/>
        </w:rPr>
        <w:t>is explaining</w:t>
      </w:r>
      <w:r w:rsidR="00DC0544">
        <w:rPr>
          <w:rFonts w:ascii="Times New Roman" w:eastAsia="Times New Roman" w:hAnsi="Times New Roman" w:cs="Times New Roman"/>
          <w:color w:val="000000" w:themeColor="text1"/>
          <w:sz w:val="24"/>
          <w:szCs w:val="24"/>
          <w:lang w:val="en" w:eastAsia="en-GB"/>
        </w:rPr>
        <w:t xml:space="preserve"> about</w:t>
      </w:r>
      <w:r w:rsidR="00F721F8" w:rsidRPr="00085A2E">
        <w:rPr>
          <w:rFonts w:ascii="Times New Roman" w:eastAsia="Times New Roman" w:hAnsi="Times New Roman" w:cs="Times New Roman"/>
          <w:color w:val="000000" w:themeColor="text1"/>
          <w:sz w:val="24"/>
          <w:szCs w:val="24"/>
          <w:lang w:val="en" w:eastAsia="en-GB"/>
        </w:rPr>
        <w:t xml:space="preserve"> </w:t>
      </w:r>
      <w:r w:rsidR="00DC0544">
        <w:rPr>
          <w:rFonts w:ascii="Times New Roman" w:eastAsia="Times New Roman" w:hAnsi="Times New Roman" w:cs="Times New Roman"/>
          <w:color w:val="000000" w:themeColor="text1"/>
          <w:sz w:val="24"/>
          <w:szCs w:val="24"/>
          <w:lang w:val="en" w:eastAsia="en-GB"/>
        </w:rPr>
        <w:t>e</w:t>
      </w:r>
      <w:r w:rsidR="00F721F8" w:rsidRPr="00085A2E">
        <w:rPr>
          <w:rFonts w:ascii="Times New Roman" w:eastAsia="Times New Roman" w:hAnsi="Times New Roman" w:cs="Times New Roman"/>
          <w:color w:val="000000" w:themeColor="text1"/>
          <w:sz w:val="24"/>
          <w:szCs w:val="24"/>
          <w:lang w:val="en" w:eastAsia="en-GB"/>
        </w:rPr>
        <w:t>mployee relations</w:t>
      </w:r>
      <w:r w:rsidR="00DC0544">
        <w:rPr>
          <w:rFonts w:ascii="Times New Roman" w:eastAsia="Times New Roman" w:hAnsi="Times New Roman" w:cs="Times New Roman"/>
          <w:color w:val="000000" w:themeColor="text1"/>
          <w:sz w:val="24"/>
          <w:szCs w:val="24"/>
          <w:lang w:val="en" w:eastAsia="en-GB"/>
        </w:rPr>
        <w:t>,</w:t>
      </w:r>
      <w:r w:rsidR="00F721F8" w:rsidRPr="00085A2E">
        <w:rPr>
          <w:rFonts w:ascii="Times New Roman" w:eastAsia="Times New Roman" w:hAnsi="Times New Roman" w:cs="Times New Roman"/>
          <w:color w:val="000000" w:themeColor="text1"/>
          <w:sz w:val="24"/>
          <w:szCs w:val="24"/>
          <w:lang w:val="en" w:eastAsia="en-GB"/>
        </w:rPr>
        <w:t xml:space="preserve"> that is needing to be </w:t>
      </w:r>
      <w:r w:rsidR="00DC0544">
        <w:rPr>
          <w:rFonts w:ascii="Times New Roman" w:eastAsia="Times New Roman" w:hAnsi="Times New Roman" w:cs="Times New Roman"/>
          <w:color w:val="000000" w:themeColor="text1"/>
          <w:sz w:val="24"/>
          <w:szCs w:val="24"/>
          <w:lang w:val="en" w:eastAsia="en-GB"/>
        </w:rPr>
        <w:t>created</w:t>
      </w:r>
      <w:r w:rsidR="00F721F8" w:rsidRPr="00085A2E">
        <w:rPr>
          <w:rFonts w:ascii="Times New Roman" w:eastAsia="Times New Roman" w:hAnsi="Times New Roman" w:cs="Times New Roman"/>
          <w:color w:val="000000" w:themeColor="text1"/>
          <w:sz w:val="24"/>
          <w:szCs w:val="24"/>
          <w:lang w:val="en" w:eastAsia="en-GB"/>
        </w:rPr>
        <w:t xml:space="preserve"> a balance between employer and employee</w:t>
      </w:r>
      <w:r w:rsidR="00DC0544">
        <w:rPr>
          <w:rFonts w:ascii="Times New Roman" w:eastAsia="Times New Roman" w:hAnsi="Times New Roman" w:cs="Times New Roman"/>
          <w:color w:val="000000" w:themeColor="text1"/>
          <w:sz w:val="24"/>
          <w:szCs w:val="24"/>
          <w:lang w:val="en" w:eastAsia="en-GB"/>
        </w:rPr>
        <w:t>s.</w:t>
      </w:r>
      <w:r w:rsidR="00F721F8" w:rsidRPr="00085A2E">
        <w:rPr>
          <w:rFonts w:ascii="Times New Roman" w:eastAsia="Times New Roman" w:hAnsi="Times New Roman" w:cs="Times New Roman"/>
          <w:color w:val="000000" w:themeColor="text1"/>
          <w:sz w:val="24"/>
          <w:szCs w:val="24"/>
          <w:lang w:val="en" w:eastAsia="en-GB"/>
        </w:rPr>
        <w:t xml:space="preserve"> </w:t>
      </w:r>
      <w:r w:rsidR="00DC0544">
        <w:rPr>
          <w:rFonts w:ascii="Times New Roman" w:eastAsia="Times New Roman" w:hAnsi="Times New Roman" w:cs="Times New Roman"/>
          <w:color w:val="000000" w:themeColor="text1"/>
          <w:sz w:val="24"/>
          <w:szCs w:val="24"/>
          <w:lang w:val="en" w:eastAsia="en-GB"/>
        </w:rPr>
        <w:t>T</w:t>
      </w:r>
      <w:r w:rsidR="00F721F8" w:rsidRPr="00085A2E">
        <w:rPr>
          <w:rFonts w:ascii="Times New Roman" w:eastAsia="Times New Roman" w:hAnsi="Times New Roman" w:cs="Times New Roman"/>
          <w:color w:val="000000" w:themeColor="text1"/>
          <w:sz w:val="24"/>
          <w:szCs w:val="24"/>
          <w:lang w:val="en" w:eastAsia="en-GB"/>
        </w:rPr>
        <w:t>his</w:t>
      </w:r>
      <w:r w:rsidR="00DC0544">
        <w:rPr>
          <w:rFonts w:ascii="Times New Roman" w:eastAsia="Times New Roman" w:hAnsi="Times New Roman" w:cs="Times New Roman"/>
          <w:color w:val="000000" w:themeColor="text1"/>
          <w:sz w:val="24"/>
          <w:szCs w:val="24"/>
          <w:lang w:val="en" w:eastAsia="en-GB"/>
        </w:rPr>
        <w:t xml:space="preserve"> activity </w:t>
      </w:r>
      <w:r w:rsidR="00F721F8" w:rsidRPr="00085A2E">
        <w:rPr>
          <w:rFonts w:ascii="Times New Roman" w:eastAsia="Times New Roman" w:hAnsi="Times New Roman" w:cs="Times New Roman"/>
          <w:color w:val="000000" w:themeColor="text1"/>
          <w:sz w:val="24"/>
          <w:szCs w:val="24"/>
          <w:lang w:val="en" w:eastAsia="en-GB"/>
        </w:rPr>
        <w:t xml:space="preserve">is involving at all the levels capacity and desire to accept and to manage the changes as modern and efficient approach. Collin Carnal considers that </w:t>
      </w:r>
      <w:r w:rsidR="00DC0544">
        <w:rPr>
          <w:rFonts w:ascii="Times New Roman" w:eastAsia="Times New Roman" w:hAnsi="Times New Roman" w:cs="Times New Roman"/>
          <w:color w:val="000000" w:themeColor="text1"/>
          <w:sz w:val="24"/>
          <w:szCs w:val="24"/>
          <w:lang w:val="en" w:eastAsia="en-GB"/>
        </w:rPr>
        <w:t>in the most organizations are</w:t>
      </w:r>
      <w:r w:rsidR="00F721F8" w:rsidRPr="00085A2E">
        <w:rPr>
          <w:rFonts w:ascii="Times New Roman" w:eastAsia="Times New Roman" w:hAnsi="Times New Roman" w:cs="Times New Roman"/>
          <w:color w:val="000000" w:themeColor="text1"/>
          <w:sz w:val="24"/>
          <w:szCs w:val="24"/>
          <w:lang w:val="en" w:eastAsia="en-GB"/>
        </w:rPr>
        <w:t xml:space="preserve"> massive contradictions between centralization and decentralization, efficiency and effectiveness, professional and management, control and commitment, change and stability </w:t>
      </w:r>
      <w:r w:rsidR="00720639" w:rsidRPr="00085A2E">
        <w:rPr>
          <w:rFonts w:ascii="Times New Roman" w:eastAsia="Times New Roman" w:hAnsi="Times New Roman" w:cs="Times New Roman"/>
          <w:color w:val="000000" w:themeColor="text1"/>
          <w:sz w:val="24"/>
          <w:szCs w:val="24"/>
          <w:lang w:val="en" w:eastAsia="en-GB"/>
        </w:rPr>
        <w:t>(Carnall, 1999). This event of appointing a very first new HR responsible or advisor is complex change in the organizational status affecting in the same time the leadership level and the executive level in the same time. Managing change in organizations</w:t>
      </w:r>
      <w:r w:rsidR="000A2EDF">
        <w:rPr>
          <w:rFonts w:ascii="Times New Roman" w:eastAsia="Times New Roman" w:hAnsi="Times New Roman" w:cs="Times New Roman"/>
          <w:color w:val="000000" w:themeColor="text1"/>
          <w:sz w:val="24"/>
          <w:szCs w:val="24"/>
          <w:lang w:val="en" w:eastAsia="en-GB"/>
        </w:rPr>
        <w:t xml:space="preserve">, from Carnall point of view, is created in suitable and tested stages. The very </w:t>
      </w:r>
      <w:r w:rsidR="00720639" w:rsidRPr="00085A2E">
        <w:rPr>
          <w:rFonts w:ascii="Times New Roman" w:eastAsia="Times New Roman" w:hAnsi="Times New Roman" w:cs="Times New Roman"/>
          <w:color w:val="000000" w:themeColor="text1"/>
          <w:sz w:val="24"/>
          <w:szCs w:val="24"/>
          <w:lang w:val="en" w:eastAsia="en-GB"/>
        </w:rPr>
        <w:t>first step</w:t>
      </w:r>
      <w:r w:rsidR="000A2EDF">
        <w:rPr>
          <w:rFonts w:ascii="Times New Roman" w:eastAsia="Times New Roman" w:hAnsi="Times New Roman" w:cs="Times New Roman"/>
          <w:color w:val="000000" w:themeColor="text1"/>
          <w:sz w:val="24"/>
          <w:szCs w:val="24"/>
          <w:lang w:val="en" w:eastAsia="en-GB"/>
        </w:rPr>
        <w:t xml:space="preserve"> in this process of change management in organization</w:t>
      </w:r>
      <w:r w:rsidR="00720639" w:rsidRPr="00085A2E">
        <w:rPr>
          <w:rFonts w:ascii="Times New Roman" w:eastAsia="Times New Roman" w:hAnsi="Times New Roman" w:cs="Times New Roman"/>
          <w:color w:val="000000" w:themeColor="text1"/>
          <w:sz w:val="24"/>
          <w:szCs w:val="24"/>
          <w:lang w:val="en" w:eastAsia="en-GB"/>
        </w:rPr>
        <w:t xml:space="preserve"> is to be underst</w:t>
      </w:r>
      <w:r w:rsidR="000A2EDF">
        <w:rPr>
          <w:rFonts w:ascii="Times New Roman" w:eastAsia="Times New Roman" w:hAnsi="Times New Roman" w:cs="Times New Roman"/>
          <w:color w:val="000000" w:themeColor="text1"/>
          <w:sz w:val="24"/>
          <w:szCs w:val="24"/>
          <w:lang w:val="en" w:eastAsia="en-GB"/>
        </w:rPr>
        <w:t>ood</w:t>
      </w:r>
      <w:r w:rsidR="00720639" w:rsidRPr="00085A2E">
        <w:rPr>
          <w:rFonts w:ascii="Times New Roman" w:eastAsia="Times New Roman" w:hAnsi="Times New Roman" w:cs="Times New Roman"/>
          <w:color w:val="000000" w:themeColor="text1"/>
          <w:sz w:val="24"/>
          <w:szCs w:val="24"/>
          <w:lang w:val="en" w:eastAsia="en-GB"/>
        </w:rPr>
        <w:t xml:space="preserve"> and</w:t>
      </w:r>
      <w:r w:rsidR="000A2EDF">
        <w:rPr>
          <w:rFonts w:ascii="Times New Roman" w:eastAsia="Times New Roman" w:hAnsi="Times New Roman" w:cs="Times New Roman"/>
          <w:color w:val="000000" w:themeColor="text1"/>
          <w:sz w:val="24"/>
          <w:szCs w:val="24"/>
          <w:lang w:val="en" w:eastAsia="en-GB"/>
        </w:rPr>
        <w:t xml:space="preserve"> to be</w:t>
      </w:r>
      <w:r w:rsidR="00720639" w:rsidRPr="00085A2E">
        <w:rPr>
          <w:rFonts w:ascii="Times New Roman" w:eastAsia="Times New Roman" w:hAnsi="Times New Roman" w:cs="Times New Roman"/>
          <w:color w:val="000000" w:themeColor="text1"/>
          <w:sz w:val="24"/>
          <w:szCs w:val="24"/>
          <w:lang w:val="en" w:eastAsia="en-GB"/>
        </w:rPr>
        <w:t xml:space="preserve"> recognized that the change </w:t>
      </w:r>
      <w:r w:rsidR="00720639" w:rsidRPr="00085A2E">
        <w:rPr>
          <w:rFonts w:ascii="Times New Roman" w:eastAsia="Times New Roman" w:hAnsi="Times New Roman" w:cs="Times New Roman"/>
          <w:color w:val="000000" w:themeColor="text1"/>
          <w:sz w:val="24"/>
          <w:szCs w:val="24"/>
          <w:lang w:val="en" w:eastAsia="en-GB"/>
        </w:rPr>
        <w:lastRenderedPageBreak/>
        <w:t xml:space="preserve">is valuable for all the organization levels and </w:t>
      </w:r>
      <w:r w:rsidR="000A2EDF">
        <w:rPr>
          <w:rFonts w:ascii="Times New Roman" w:eastAsia="Times New Roman" w:hAnsi="Times New Roman" w:cs="Times New Roman"/>
          <w:color w:val="000000" w:themeColor="text1"/>
          <w:sz w:val="24"/>
          <w:szCs w:val="24"/>
          <w:lang w:val="en" w:eastAsia="en-GB"/>
        </w:rPr>
        <w:t xml:space="preserve">that </w:t>
      </w:r>
      <w:r w:rsidR="00720639" w:rsidRPr="00085A2E">
        <w:rPr>
          <w:rFonts w:ascii="Times New Roman" w:eastAsia="Times New Roman" w:hAnsi="Times New Roman" w:cs="Times New Roman"/>
          <w:color w:val="000000" w:themeColor="text1"/>
          <w:sz w:val="24"/>
          <w:szCs w:val="24"/>
          <w:lang w:val="en" w:eastAsia="en-GB"/>
        </w:rPr>
        <w:t>is feasible in time</w:t>
      </w:r>
      <w:r w:rsidR="00B322C9" w:rsidRPr="00085A2E">
        <w:rPr>
          <w:rFonts w:ascii="Times New Roman" w:eastAsia="Times New Roman" w:hAnsi="Times New Roman" w:cs="Times New Roman"/>
          <w:color w:val="000000" w:themeColor="text1"/>
          <w:sz w:val="24"/>
          <w:szCs w:val="24"/>
          <w:lang w:val="en" w:eastAsia="en-GB"/>
        </w:rPr>
        <w:t>, changes are requir</w:t>
      </w:r>
      <w:r w:rsidR="000A2EDF">
        <w:rPr>
          <w:rFonts w:ascii="Times New Roman" w:eastAsia="Times New Roman" w:hAnsi="Times New Roman" w:cs="Times New Roman"/>
          <w:color w:val="000000" w:themeColor="text1"/>
          <w:sz w:val="24"/>
          <w:szCs w:val="24"/>
          <w:lang w:val="en" w:eastAsia="en-GB"/>
        </w:rPr>
        <w:t>ing</w:t>
      </w:r>
      <w:r w:rsidR="00B322C9" w:rsidRPr="00085A2E">
        <w:rPr>
          <w:rFonts w:ascii="Times New Roman" w:eastAsia="Times New Roman" w:hAnsi="Times New Roman" w:cs="Times New Roman"/>
          <w:color w:val="000000" w:themeColor="text1"/>
          <w:sz w:val="24"/>
          <w:szCs w:val="24"/>
          <w:lang w:val="en" w:eastAsia="en-GB"/>
        </w:rPr>
        <w:t xml:space="preserve"> systematic effort and enough acceptance to implement </w:t>
      </w:r>
      <w:r w:rsidR="000A2EDF">
        <w:rPr>
          <w:rFonts w:ascii="Times New Roman" w:eastAsia="Times New Roman" w:hAnsi="Times New Roman" w:cs="Times New Roman"/>
          <w:color w:val="000000" w:themeColor="text1"/>
          <w:sz w:val="24"/>
          <w:szCs w:val="24"/>
          <w:lang w:val="en" w:eastAsia="en-GB"/>
        </w:rPr>
        <w:t xml:space="preserve">logical and </w:t>
      </w:r>
      <w:r w:rsidR="00B322C9" w:rsidRPr="00085A2E">
        <w:rPr>
          <w:rFonts w:ascii="Times New Roman" w:eastAsia="Times New Roman" w:hAnsi="Times New Roman" w:cs="Times New Roman"/>
          <w:color w:val="000000" w:themeColor="text1"/>
          <w:sz w:val="24"/>
          <w:szCs w:val="24"/>
          <w:lang w:val="en" w:eastAsia="en-GB"/>
        </w:rPr>
        <w:t>desirable change</w:t>
      </w:r>
      <w:r w:rsidR="000A2EDF">
        <w:rPr>
          <w:rFonts w:ascii="Times New Roman" w:eastAsia="Times New Roman" w:hAnsi="Times New Roman" w:cs="Times New Roman"/>
          <w:color w:val="000000" w:themeColor="text1"/>
          <w:sz w:val="24"/>
          <w:szCs w:val="24"/>
          <w:lang w:val="en" w:eastAsia="en-GB"/>
        </w:rPr>
        <w:t>s</w:t>
      </w:r>
      <w:r w:rsidR="00B322C9" w:rsidRPr="00085A2E">
        <w:rPr>
          <w:rFonts w:ascii="Times New Roman" w:eastAsia="Times New Roman" w:hAnsi="Times New Roman" w:cs="Times New Roman"/>
          <w:color w:val="000000" w:themeColor="text1"/>
          <w:sz w:val="24"/>
          <w:szCs w:val="24"/>
          <w:lang w:val="en" w:eastAsia="en-GB"/>
        </w:rPr>
        <w:t xml:space="preserve"> </w:t>
      </w:r>
      <w:r w:rsidR="00B322C9" w:rsidRPr="00085A2E">
        <w:rPr>
          <w:rFonts w:ascii="Times New Roman" w:eastAsia="Times New Roman" w:hAnsi="Times New Roman" w:cs="Times New Roman"/>
          <w:color w:val="000000"/>
          <w:sz w:val="24"/>
          <w:szCs w:val="24"/>
          <w:lang w:val="en" w:eastAsia="en-GB"/>
        </w:rPr>
        <w:t xml:space="preserve">(Carnall, 1999). </w:t>
      </w:r>
    </w:p>
    <w:p w14:paraId="27EB446F" w14:textId="098739C8" w:rsidR="00B322C9" w:rsidRPr="00085A2E" w:rsidRDefault="00B322C9" w:rsidP="007F1F4A">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085A2E">
        <w:rPr>
          <w:rFonts w:ascii="Times New Roman" w:eastAsia="Times New Roman" w:hAnsi="Times New Roman" w:cs="Times New Roman"/>
          <w:color w:val="000000"/>
          <w:sz w:val="24"/>
          <w:szCs w:val="24"/>
          <w:lang w:val="en" w:eastAsia="en-GB"/>
        </w:rPr>
        <w:t>As Armstrong considers we have number of approaches available, but which to use and how to use is a matter of choice depending on the facts of the situation (Armstrong, 2006)</w:t>
      </w:r>
      <w:r w:rsidR="00386662" w:rsidRPr="00085A2E">
        <w:rPr>
          <w:rFonts w:ascii="Times New Roman" w:eastAsia="Times New Roman" w:hAnsi="Times New Roman" w:cs="Times New Roman"/>
          <w:color w:val="000000"/>
          <w:sz w:val="24"/>
          <w:szCs w:val="24"/>
          <w:lang w:val="en" w:eastAsia="en-GB"/>
        </w:rPr>
        <w:t>. Knowing the situation of the company HR representative is in the front of finding a solution for this challenge</w:t>
      </w:r>
      <w:r w:rsidR="007F1F4A" w:rsidRPr="00085A2E">
        <w:rPr>
          <w:rFonts w:ascii="Times New Roman" w:eastAsia="Times New Roman" w:hAnsi="Times New Roman" w:cs="Times New Roman"/>
          <w:color w:val="000000"/>
          <w:sz w:val="24"/>
          <w:szCs w:val="24"/>
          <w:lang w:val="en" w:eastAsia="en-GB"/>
        </w:rPr>
        <w:t>.</w:t>
      </w:r>
    </w:p>
    <w:p w14:paraId="17C4D625" w14:textId="529B48D7" w:rsidR="007F1F4A" w:rsidRPr="00085A2E" w:rsidRDefault="007F1F4A" w:rsidP="003C31F9">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085A2E">
        <w:rPr>
          <w:rFonts w:ascii="Times New Roman" w:hAnsi="Times New Roman" w:cs="Times New Roman"/>
          <w:color w:val="000000" w:themeColor="text1"/>
          <w:sz w:val="24"/>
          <w:szCs w:val="24"/>
          <w:shd w:val="clear" w:color="auto" w:fill="FFFFFF"/>
        </w:rPr>
        <w:t>Considering OECD data  the “regular employees are those who have stable contracts, for whom the enterprise is responsible for payment of taxes and social security contributions, and/or for whom the contractual relationship is subject to national labour legislation”</w:t>
      </w:r>
      <w:r w:rsidRPr="00085A2E">
        <w:rPr>
          <w:rFonts w:ascii="Times New Roman" w:hAnsi="Times New Roman" w:cs="Times New Roman"/>
          <w:color w:val="000000"/>
          <w:sz w:val="24"/>
          <w:szCs w:val="24"/>
          <w:lang w:val="en"/>
        </w:rPr>
        <w:t xml:space="preserve"> </w:t>
      </w:r>
      <w:r w:rsidRPr="00085A2E">
        <w:rPr>
          <w:rFonts w:ascii="Times New Roman" w:eastAsia="Times New Roman" w:hAnsi="Times New Roman" w:cs="Times New Roman"/>
          <w:color w:val="000000"/>
          <w:sz w:val="24"/>
          <w:szCs w:val="24"/>
          <w:lang w:val="en" w:eastAsia="en-GB"/>
        </w:rPr>
        <w:t xml:space="preserve">(OECD, 2020), so the legal and financial aspects are included in the equation of building bilateral relation between employee and employer and both reported to legislation and society. </w:t>
      </w:r>
    </w:p>
    <w:p w14:paraId="378848E3" w14:textId="4641C7B6" w:rsidR="00A73BC9" w:rsidRPr="00085A2E" w:rsidRDefault="00BC2FC5" w:rsidP="00A46EDA">
      <w:pPr>
        <w:shd w:val="clear" w:color="auto" w:fill="FFFFFF"/>
        <w:spacing w:line="360" w:lineRule="auto"/>
        <w:jc w:val="both"/>
        <w:rPr>
          <w:rFonts w:ascii="Times New Roman" w:eastAsia="Times New Roman" w:hAnsi="Times New Roman" w:cs="Times New Roman"/>
          <w:color w:val="000000" w:themeColor="text1"/>
          <w:sz w:val="24"/>
          <w:szCs w:val="24"/>
          <w:lang w:val="en" w:eastAsia="en-GB"/>
        </w:rPr>
      </w:pPr>
      <w:r w:rsidRPr="00085A2E">
        <w:rPr>
          <w:rFonts w:ascii="Times New Roman" w:eastAsia="Times New Roman" w:hAnsi="Times New Roman" w:cs="Times New Roman"/>
          <w:color w:val="000000"/>
          <w:sz w:val="24"/>
          <w:szCs w:val="24"/>
          <w:lang w:val="en" w:eastAsia="en-GB"/>
        </w:rPr>
        <w:t>To build a reliable strategy the communication with all the parties involved is a wisdom level of creating harmony. Whyddett considers that the communication is frequently included in competency description (Whiddett and Hollyforde, 2003)</w:t>
      </w:r>
      <w:r w:rsidR="003C31F9" w:rsidRPr="00085A2E">
        <w:rPr>
          <w:rFonts w:ascii="Times New Roman" w:eastAsia="Times New Roman" w:hAnsi="Times New Roman" w:cs="Times New Roman"/>
          <w:color w:val="000000"/>
          <w:sz w:val="24"/>
          <w:szCs w:val="24"/>
          <w:lang w:val="en" w:eastAsia="en-GB"/>
        </w:rPr>
        <w:t>. In the way to build a strategy the same author of  “A Practical G</w:t>
      </w:r>
      <w:r w:rsidR="004D4EFE" w:rsidRPr="00085A2E">
        <w:rPr>
          <w:rFonts w:ascii="Times New Roman" w:eastAsia="Times New Roman" w:hAnsi="Times New Roman" w:cs="Times New Roman"/>
          <w:color w:val="000000"/>
          <w:sz w:val="24"/>
          <w:szCs w:val="24"/>
          <w:lang w:val="en" w:eastAsia="en-GB"/>
        </w:rPr>
        <w:t>u</w:t>
      </w:r>
      <w:r w:rsidR="003C31F9" w:rsidRPr="00085A2E">
        <w:rPr>
          <w:rFonts w:ascii="Times New Roman" w:eastAsia="Times New Roman" w:hAnsi="Times New Roman" w:cs="Times New Roman"/>
          <w:color w:val="000000"/>
          <w:sz w:val="24"/>
          <w:szCs w:val="24"/>
          <w:lang w:val="en" w:eastAsia="en-GB"/>
        </w:rPr>
        <w:t xml:space="preserve">ide to Comptencies: How to enhance individual or organizational performance” is to follow 3 basic steps that are data collection, data analysis and drafting of the framework (Whiddett and Hollyforde, 2003). The HR representative is taking action by asking for all available data base about employees as they are qualification, years working for the company, job position all being necessary to understand deeply the functional structure of organization. Data analysis is an </w:t>
      </w:r>
      <w:r w:rsidR="003324B2" w:rsidRPr="00085A2E">
        <w:rPr>
          <w:rFonts w:ascii="Times New Roman" w:eastAsia="Times New Roman" w:hAnsi="Times New Roman" w:cs="Times New Roman"/>
          <w:color w:val="000000"/>
          <w:sz w:val="24"/>
          <w:szCs w:val="24"/>
          <w:lang w:val="en" w:eastAsia="en-GB"/>
        </w:rPr>
        <w:t xml:space="preserve">explanatory and basic foundation for taking decision process. Drafting the framework is an appropriate result of data gathering and data-analysis technique. So is the HR representant or responsible to develop and to show his statistical, communicational and leadership competency. Having all this competency is taking </w:t>
      </w:r>
      <w:r w:rsidR="003324B2" w:rsidRPr="00085A2E">
        <w:rPr>
          <w:rFonts w:ascii="Times New Roman" w:eastAsia="Times New Roman" w:hAnsi="Times New Roman" w:cs="Times New Roman"/>
          <w:color w:val="000000" w:themeColor="text1"/>
          <w:sz w:val="24"/>
          <w:szCs w:val="24"/>
          <w:lang w:val="en" w:eastAsia="en-GB"/>
        </w:rPr>
        <w:t>effort to implement and to convince the organization and their leaders about a valuable change.</w:t>
      </w:r>
      <w:r w:rsidR="00A73BC9" w:rsidRPr="00085A2E">
        <w:rPr>
          <w:rFonts w:ascii="Times New Roman" w:eastAsia="Times New Roman" w:hAnsi="Times New Roman" w:cs="Times New Roman"/>
          <w:color w:val="000000" w:themeColor="text1"/>
          <w:sz w:val="24"/>
          <w:szCs w:val="24"/>
          <w:lang w:val="en" w:eastAsia="en-GB"/>
        </w:rPr>
        <w:t xml:space="preserve"> Considering ONS.GB </w:t>
      </w:r>
      <w:r w:rsidR="00A73BC9" w:rsidRPr="00085A2E">
        <w:rPr>
          <w:rFonts w:ascii="Times New Roman" w:hAnsi="Times New Roman" w:cs="Times New Roman"/>
          <w:color w:val="000000" w:themeColor="text1"/>
          <w:sz w:val="24"/>
          <w:szCs w:val="24"/>
          <w:shd w:val="clear" w:color="auto" w:fill="FFFFFF"/>
        </w:rPr>
        <w:t>food stores and non-store retailing were the only sectors to show growth in the monthly volume series in March 2020, with food stores seeing the strongest growth on record, at 10.4%</w:t>
      </w:r>
      <w:r w:rsidR="008E22FC" w:rsidRPr="00085A2E">
        <w:rPr>
          <w:rFonts w:ascii="Times New Roman" w:hAnsi="Times New Roman" w:cs="Times New Roman"/>
          <w:color w:val="000000" w:themeColor="text1"/>
          <w:sz w:val="24"/>
          <w:szCs w:val="24"/>
          <w:shd w:val="clear" w:color="auto" w:fill="FFFFFF"/>
        </w:rPr>
        <w:t xml:space="preserve"> </w:t>
      </w:r>
      <w:r w:rsidR="00A73BC9" w:rsidRPr="00085A2E">
        <w:rPr>
          <w:rFonts w:ascii="Times New Roman" w:eastAsia="Times New Roman" w:hAnsi="Times New Roman" w:cs="Times New Roman"/>
          <w:color w:val="000000" w:themeColor="text1"/>
          <w:sz w:val="24"/>
          <w:szCs w:val="24"/>
          <w:lang w:val="en" w:eastAsia="en-GB"/>
        </w:rPr>
        <w:t>(GOV, 2020) this aspect considering our business we discuss is delivering basic food for population so in the crises moment but also in the normal period of years this industry is vital and key for entire population. So considering statistical data HR can persuade the company leaders to appreciate and to appraise more their workers.</w:t>
      </w:r>
    </w:p>
    <w:p w14:paraId="3F40393C" w14:textId="284AB050" w:rsidR="00A73BC9" w:rsidRPr="00085A2E" w:rsidRDefault="00A46EDA" w:rsidP="00A46EDA">
      <w:pPr>
        <w:shd w:val="clear" w:color="auto" w:fill="FFFFFF"/>
        <w:spacing w:line="360" w:lineRule="auto"/>
        <w:jc w:val="both"/>
        <w:rPr>
          <w:rFonts w:ascii="Times New Roman" w:eastAsia="Times New Roman" w:hAnsi="Times New Roman" w:cs="Times New Roman"/>
          <w:color w:val="000000" w:themeColor="text1"/>
          <w:sz w:val="24"/>
          <w:szCs w:val="24"/>
          <w:lang w:val="en" w:eastAsia="en-GB"/>
        </w:rPr>
      </w:pPr>
      <w:r w:rsidRPr="00DF14A6">
        <w:rPr>
          <w:rFonts w:ascii="Times New Roman" w:eastAsia="Times New Roman" w:hAnsi="Times New Roman" w:cs="Times New Roman"/>
          <w:color w:val="000000" w:themeColor="text1"/>
          <w:sz w:val="24"/>
          <w:szCs w:val="24"/>
          <w:lang w:val="en" w:eastAsia="en-GB"/>
        </w:rPr>
        <w:lastRenderedPageBreak/>
        <w:t xml:space="preserve">In this social context employees feel their important role in the society and their expectation is decent and fair salary and work condition to be safe and appreciated. </w:t>
      </w:r>
      <w:r w:rsidR="005A619C" w:rsidRPr="00DF14A6">
        <w:rPr>
          <w:rFonts w:ascii="Times New Roman" w:eastAsia="Times New Roman" w:hAnsi="Times New Roman" w:cs="Times New Roman"/>
          <w:color w:val="000000" w:themeColor="text1"/>
          <w:sz w:val="24"/>
          <w:szCs w:val="24"/>
          <w:lang w:val="en" w:eastAsia="en-GB"/>
        </w:rPr>
        <w:t xml:space="preserve">Considering </w:t>
      </w:r>
      <w:r w:rsidR="007026A6" w:rsidRPr="00DF14A6">
        <w:rPr>
          <w:rFonts w:ascii="Times New Roman" w:eastAsia="Times New Roman" w:hAnsi="Times New Roman" w:cs="Times New Roman"/>
          <w:color w:val="000000" w:themeColor="text1"/>
          <w:sz w:val="24"/>
          <w:szCs w:val="24"/>
          <w:lang w:val="en" w:eastAsia="en-GB"/>
        </w:rPr>
        <w:t>Gary Rees and Ray French</w:t>
      </w:r>
      <w:r w:rsidR="005A619C" w:rsidRPr="00DF14A6">
        <w:rPr>
          <w:rFonts w:ascii="Times New Roman" w:eastAsia="Times New Roman" w:hAnsi="Times New Roman" w:cs="Times New Roman"/>
          <w:color w:val="000000" w:themeColor="text1"/>
          <w:sz w:val="24"/>
          <w:szCs w:val="24"/>
          <w:lang w:val="en" w:eastAsia="en-GB"/>
        </w:rPr>
        <w:t xml:space="preserve">, 2016 </w:t>
      </w:r>
      <w:r w:rsidR="007026A6" w:rsidRPr="00DF14A6">
        <w:rPr>
          <w:rFonts w:ascii="Times New Roman" w:eastAsia="Times New Roman" w:hAnsi="Times New Roman" w:cs="Times New Roman"/>
          <w:color w:val="000000" w:themeColor="text1"/>
          <w:sz w:val="24"/>
          <w:szCs w:val="24"/>
          <w:lang w:val="en" w:eastAsia="en-GB"/>
        </w:rPr>
        <w:t xml:space="preserve"> </w:t>
      </w:r>
      <w:r w:rsidR="005A619C" w:rsidRPr="00DF14A6">
        <w:rPr>
          <w:rFonts w:ascii="Times New Roman" w:eastAsia="Times New Roman" w:hAnsi="Times New Roman" w:cs="Times New Roman"/>
          <w:color w:val="000000" w:themeColor="text1"/>
          <w:sz w:val="24"/>
          <w:szCs w:val="24"/>
          <w:lang w:val="en" w:eastAsia="en-GB"/>
        </w:rPr>
        <w:t>are discussing</w:t>
      </w:r>
      <w:r w:rsidR="007026A6" w:rsidRPr="00DF14A6">
        <w:rPr>
          <w:rFonts w:ascii="Times New Roman" w:eastAsia="Times New Roman" w:hAnsi="Times New Roman" w:cs="Times New Roman"/>
          <w:color w:val="000000" w:themeColor="text1"/>
          <w:sz w:val="24"/>
          <w:szCs w:val="24"/>
          <w:lang w:val="en" w:eastAsia="en-GB"/>
        </w:rPr>
        <w:t xml:space="preserve"> one important modern approach relative with multinational background companies. </w:t>
      </w:r>
      <w:r w:rsidR="00DF14A6">
        <w:rPr>
          <w:rFonts w:ascii="Times New Roman" w:eastAsia="Times New Roman" w:hAnsi="Times New Roman" w:cs="Times New Roman"/>
          <w:color w:val="000000" w:themeColor="text1"/>
          <w:sz w:val="24"/>
          <w:szCs w:val="24"/>
          <w:lang w:val="en" w:eastAsia="en-GB"/>
        </w:rPr>
        <w:t>The</w:t>
      </w:r>
      <w:r w:rsidR="007026A6" w:rsidRPr="00DF14A6">
        <w:rPr>
          <w:rFonts w:ascii="Times New Roman" w:eastAsia="Times New Roman" w:hAnsi="Times New Roman" w:cs="Times New Roman"/>
          <w:color w:val="000000" w:themeColor="text1"/>
          <w:sz w:val="24"/>
          <w:szCs w:val="24"/>
          <w:lang w:val="en" w:eastAsia="en-GB"/>
        </w:rPr>
        <w:t xml:space="preserve"> equal opportunities and ethics </w:t>
      </w:r>
      <w:r w:rsidR="008F4AA0">
        <w:rPr>
          <w:rFonts w:ascii="Times New Roman" w:eastAsia="Times New Roman" w:hAnsi="Times New Roman" w:cs="Times New Roman"/>
          <w:color w:val="000000" w:themeColor="text1"/>
          <w:sz w:val="24"/>
          <w:szCs w:val="24"/>
          <w:lang w:val="en" w:eastAsia="en-GB"/>
        </w:rPr>
        <w:t>is considering from G. Rees and R. French, 2016 point of view that are indicated or acceptable</w:t>
      </w:r>
      <w:r w:rsidR="007026A6" w:rsidRPr="00DF14A6">
        <w:rPr>
          <w:rFonts w:ascii="Times New Roman" w:eastAsia="Times New Roman" w:hAnsi="Times New Roman" w:cs="Times New Roman"/>
          <w:color w:val="000000" w:themeColor="text1"/>
          <w:sz w:val="24"/>
          <w:szCs w:val="24"/>
          <w:lang w:val="en" w:eastAsia="en-GB"/>
        </w:rPr>
        <w:t xml:space="preserve"> to discriminate against dishonest or lazy workers but</w:t>
      </w:r>
      <w:r w:rsidR="008F4AA0">
        <w:rPr>
          <w:rFonts w:ascii="Times New Roman" w:eastAsia="Times New Roman" w:hAnsi="Times New Roman" w:cs="Times New Roman"/>
          <w:color w:val="000000" w:themeColor="text1"/>
          <w:sz w:val="24"/>
          <w:szCs w:val="24"/>
          <w:lang w:val="en" w:eastAsia="en-GB"/>
        </w:rPr>
        <w:t xml:space="preserve"> the</w:t>
      </w:r>
      <w:r w:rsidR="007026A6" w:rsidRPr="00DF14A6">
        <w:rPr>
          <w:rFonts w:ascii="Times New Roman" w:eastAsia="Times New Roman" w:hAnsi="Times New Roman" w:cs="Times New Roman"/>
          <w:color w:val="000000" w:themeColor="text1"/>
          <w:sz w:val="24"/>
          <w:szCs w:val="24"/>
          <w:lang w:val="en" w:eastAsia="en-GB"/>
        </w:rPr>
        <w:t xml:space="preserve"> discrimination against protected legal categories: gender, ethnic origin or </w:t>
      </w:r>
      <w:r w:rsidR="00796229" w:rsidRPr="00DF14A6">
        <w:rPr>
          <w:rFonts w:ascii="Times New Roman" w:eastAsia="Times New Roman" w:hAnsi="Times New Roman" w:cs="Times New Roman"/>
          <w:color w:val="000000" w:themeColor="text1"/>
          <w:sz w:val="24"/>
          <w:szCs w:val="24"/>
          <w:lang w:val="en" w:eastAsia="en-GB"/>
        </w:rPr>
        <w:t xml:space="preserve">age are illegal and unethical </w:t>
      </w:r>
      <w:r w:rsidR="00B2585B" w:rsidRPr="00DF14A6">
        <w:rPr>
          <w:rFonts w:ascii="Times New Roman" w:hAnsi="Times New Roman" w:cs="Times New Roman"/>
          <w:color w:val="000000"/>
          <w:sz w:val="24"/>
          <w:szCs w:val="24"/>
          <w:shd w:val="clear" w:color="auto" w:fill="FFFFFF"/>
        </w:rPr>
        <w:t>(Rees and French, 2016)</w:t>
      </w:r>
      <w:r w:rsidR="00284C50">
        <w:rPr>
          <w:rFonts w:ascii="Times New Roman" w:hAnsi="Times New Roman" w:cs="Times New Roman"/>
          <w:color w:val="000000"/>
          <w:sz w:val="24"/>
          <w:szCs w:val="24"/>
          <w:shd w:val="clear" w:color="auto" w:fill="FFFFFF"/>
        </w:rPr>
        <w:t xml:space="preserve">. From this point of view, for understanding the complex </w:t>
      </w:r>
      <w:r w:rsidR="000F6A26">
        <w:rPr>
          <w:rFonts w:ascii="Times New Roman" w:hAnsi="Times New Roman" w:cs="Times New Roman"/>
          <w:color w:val="000000"/>
          <w:sz w:val="24"/>
          <w:szCs w:val="24"/>
          <w:shd w:val="clear" w:color="auto" w:fill="FFFFFF"/>
        </w:rPr>
        <w:t xml:space="preserve">psychological implications of discriminating people, </w:t>
      </w:r>
      <w:r w:rsidR="00284C50">
        <w:rPr>
          <w:rFonts w:ascii="Times New Roman" w:hAnsi="Times New Roman" w:cs="Times New Roman"/>
          <w:color w:val="000000"/>
          <w:sz w:val="24"/>
          <w:szCs w:val="24"/>
          <w:shd w:val="clear" w:color="auto" w:fill="FFFFFF"/>
        </w:rPr>
        <w:t xml:space="preserve"> </w:t>
      </w:r>
      <w:r w:rsidR="00284C50">
        <w:rPr>
          <w:rFonts w:ascii="Times New Roman" w:eastAsia="Times New Roman" w:hAnsi="Times New Roman" w:cs="Times New Roman"/>
          <w:color w:val="000000" w:themeColor="text1"/>
          <w:sz w:val="24"/>
          <w:szCs w:val="24"/>
          <w:lang w:val="en" w:eastAsia="en-GB"/>
        </w:rPr>
        <w:t>G. Rees and R. French</w:t>
      </w:r>
      <w:r w:rsidR="000F6A26">
        <w:rPr>
          <w:rFonts w:ascii="Times New Roman" w:eastAsia="Times New Roman" w:hAnsi="Times New Roman" w:cs="Times New Roman"/>
          <w:color w:val="000000" w:themeColor="text1"/>
          <w:sz w:val="24"/>
          <w:szCs w:val="24"/>
          <w:lang w:val="en" w:eastAsia="en-GB"/>
        </w:rPr>
        <w:t>, 2016 are bringing in discussion a new approach. When the organization escalate more pressure to do things faster and better or cheaper is indicated to create and to improve or to rebuild the existing reward system and company strategies</w:t>
      </w:r>
      <w:r w:rsidR="003D517C">
        <w:rPr>
          <w:rFonts w:ascii="Times New Roman" w:eastAsia="Times New Roman" w:hAnsi="Times New Roman" w:cs="Times New Roman"/>
          <w:color w:val="000000" w:themeColor="text1"/>
          <w:sz w:val="24"/>
          <w:szCs w:val="24"/>
          <w:lang w:val="en" w:eastAsia="en-GB"/>
        </w:rPr>
        <w:t xml:space="preserve"> </w:t>
      </w:r>
      <w:r w:rsidR="003D517C" w:rsidRPr="00DF14A6">
        <w:rPr>
          <w:rFonts w:ascii="Times New Roman" w:hAnsi="Times New Roman" w:cs="Times New Roman"/>
          <w:color w:val="000000"/>
          <w:sz w:val="24"/>
          <w:szCs w:val="24"/>
          <w:shd w:val="clear" w:color="auto" w:fill="FFFFFF"/>
        </w:rPr>
        <w:t>(Rees and French, 2016)</w:t>
      </w:r>
      <w:r w:rsidR="003D517C">
        <w:rPr>
          <w:rFonts w:ascii="Times New Roman" w:hAnsi="Times New Roman" w:cs="Times New Roman"/>
          <w:color w:val="000000"/>
          <w:sz w:val="24"/>
          <w:szCs w:val="24"/>
          <w:shd w:val="clear" w:color="auto" w:fill="FFFFFF"/>
        </w:rPr>
        <w:t>.</w:t>
      </w:r>
      <w:r w:rsidR="000F6A26">
        <w:rPr>
          <w:rFonts w:ascii="Times New Roman" w:eastAsia="Times New Roman" w:hAnsi="Times New Roman" w:cs="Times New Roman"/>
          <w:color w:val="000000" w:themeColor="text1"/>
          <w:sz w:val="24"/>
          <w:szCs w:val="24"/>
          <w:lang w:val="en" w:eastAsia="en-GB"/>
        </w:rPr>
        <w:t xml:space="preserve"> </w:t>
      </w:r>
      <w:r w:rsidR="003D517C">
        <w:rPr>
          <w:rFonts w:ascii="Times New Roman" w:eastAsia="Times New Roman" w:hAnsi="Times New Roman" w:cs="Times New Roman"/>
          <w:color w:val="000000" w:themeColor="text1"/>
          <w:sz w:val="24"/>
          <w:szCs w:val="24"/>
          <w:lang w:val="en" w:eastAsia="en-GB"/>
        </w:rPr>
        <w:t>R</w:t>
      </w:r>
      <w:r w:rsidR="000F6A26">
        <w:rPr>
          <w:rFonts w:ascii="Times New Roman" w:eastAsia="Times New Roman" w:hAnsi="Times New Roman" w:cs="Times New Roman"/>
          <w:color w:val="000000" w:themeColor="text1"/>
          <w:sz w:val="24"/>
          <w:szCs w:val="24"/>
          <w:lang w:val="en" w:eastAsia="en-GB"/>
        </w:rPr>
        <w:t xml:space="preserve">elative with performance expectations and employees motivation </w:t>
      </w:r>
      <w:r w:rsidR="003D517C">
        <w:rPr>
          <w:rFonts w:ascii="Times New Roman" w:eastAsia="Times New Roman" w:hAnsi="Times New Roman" w:cs="Times New Roman"/>
          <w:color w:val="000000" w:themeColor="text1"/>
          <w:sz w:val="24"/>
          <w:szCs w:val="24"/>
          <w:lang w:val="en" w:eastAsia="en-GB"/>
        </w:rPr>
        <w:t xml:space="preserve">is </w:t>
      </w:r>
      <w:r w:rsidR="000F6A26">
        <w:rPr>
          <w:rFonts w:ascii="Times New Roman" w:eastAsia="Times New Roman" w:hAnsi="Times New Roman" w:cs="Times New Roman"/>
          <w:color w:val="000000" w:themeColor="text1"/>
          <w:sz w:val="24"/>
          <w:szCs w:val="24"/>
          <w:lang w:val="en" w:eastAsia="en-GB"/>
        </w:rPr>
        <w:t xml:space="preserve">achieving </w:t>
      </w:r>
      <w:r w:rsidR="003D517C">
        <w:rPr>
          <w:rFonts w:ascii="Times New Roman" w:eastAsia="Times New Roman" w:hAnsi="Times New Roman" w:cs="Times New Roman"/>
          <w:color w:val="000000" w:themeColor="text1"/>
          <w:sz w:val="24"/>
          <w:szCs w:val="24"/>
          <w:lang w:val="en" w:eastAsia="en-GB"/>
        </w:rPr>
        <w:t xml:space="preserve">by generating </w:t>
      </w:r>
      <w:r w:rsidR="000F6A26">
        <w:rPr>
          <w:rFonts w:ascii="Times New Roman" w:eastAsia="Times New Roman" w:hAnsi="Times New Roman" w:cs="Times New Roman"/>
          <w:color w:val="000000" w:themeColor="text1"/>
          <w:sz w:val="24"/>
          <w:szCs w:val="24"/>
          <w:lang w:val="en" w:eastAsia="en-GB"/>
        </w:rPr>
        <w:t>more decentralization and conti</w:t>
      </w:r>
      <w:r w:rsidR="003D517C">
        <w:rPr>
          <w:rFonts w:ascii="Times New Roman" w:eastAsia="Times New Roman" w:hAnsi="Times New Roman" w:cs="Times New Roman"/>
          <w:color w:val="000000" w:themeColor="text1"/>
          <w:sz w:val="24"/>
          <w:szCs w:val="24"/>
          <w:lang w:val="en" w:eastAsia="en-GB"/>
        </w:rPr>
        <w:t xml:space="preserve">nuous improvement in employer – employees relationships based on long terms perspectives and desirable targets </w:t>
      </w:r>
      <w:r w:rsidR="003D517C" w:rsidRPr="00DF14A6">
        <w:rPr>
          <w:rFonts w:ascii="Times New Roman" w:hAnsi="Times New Roman" w:cs="Times New Roman"/>
          <w:color w:val="000000"/>
          <w:sz w:val="24"/>
          <w:szCs w:val="24"/>
          <w:shd w:val="clear" w:color="auto" w:fill="FFFFFF"/>
        </w:rPr>
        <w:t>(Rees and French, 2016)</w:t>
      </w:r>
      <w:r w:rsidR="003D517C">
        <w:rPr>
          <w:rFonts w:ascii="Times New Roman" w:hAnsi="Times New Roman" w:cs="Times New Roman"/>
          <w:color w:val="000000"/>
          <w:sz w:val="24"/>
          <w:szCs w:val="24"/>
          <w:shd w:val="clear" w:color="auto" w:fill="FFFFFF"/>
        </w:rPr>
        <w:t>.</w:t>
      </w:r>
    </w:p>
    <w:p w14:paraId="5A747D86" w14:textId="7FE3C7EC" w:rsidR="00A46EDA" w:rsidRPr="00085A2E" w:rsidRDefault="004D4EFE" w:rsidP="00E74AAC">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085A2E">
        <w:rPr>
          <w:rFonts w:ascii="Times New Roman" w:eastAsia="Times New Roman" w:hAnsi="Times New Roman" w:cs="Times New Roman"/>
          <w:color w:val="000000" w:themeColor="text1"/>
          <w:sz w:val="24"/>
          <w:szCs w:val="24"/>
          <w:lang w:val="en" w:eastAsia="en-GB"/>
        </w:rPr>
        <w:t>Considering</w:t>
      </w:r>
      <w:r w:rsidR="00A46EDA" w:rsidRPr="00085A2E">
        <w:rPr>
          <w:rFonts w:ascii="Times New Roman" w:eastAsia="Times New Roman" w:hAnsi="Times New Roman" w:cs="Times New Roman"/>
          <w:color w:val="000000" w:themeColor="text1"/>
          <w:sz w:val="24"/>
          <w:szCs w:val="24"/>
          <w:lang w:val="en" w:eastAsia="en-GB"/>
        </w:rPr>
        <w:t xml:space="preserve"> Armstrong </w:t>
      </w:r>
      <w:r w:rsidRPr="00085A2E">
        <w:rPr>
          <w:rFonts w:ascii="Times New Roman" w:eastAsia="Times New Roman" w:hAnsi="Times New Roman" w:cs="Times New Roman"/>
          <w:color w:val="000000" w:themeColor="text1"/>
          <w:sz w:val="24"/>
          <w:szCs w:val="24"/>
          <w:lang w:val="en" w:eastAsia="en-GB"/>
        </w:rPr>
        <w:t>p</w:t>
      </w:r>
      <w:r w:rsidR="00A46EDA" w:rsidRPr="00085A2E">
        <w:rPr>
          <w:rFonts w:ascii="Times New Roman" w:eastAsia="Times New Roman" w:hAnsi="Times New Roman" w:cs="Times New Roman"/>
          <w:color w:val="000000" w:themeColor="text1"/>
          <w:sz w:val="24"/>
          <w:szCs w:val="24"/>
          <w:lang w:val="en" w:eastAsia="en-GB"/>
        </w:rPr>
        <w:t xml:space="preserve">oint of view </w:t>
      </w:r>
      <w:r w:rsidRPr="00085A2E">
        <w:rPr>
          <w:rFonts w:ascii="Times New Roman" w:eastAsia="Times New Roman" w:hAnsi="Times New Roman" w:cs="Times New Roman"/>
          <w:color w:val="000000" w:themeColor="text1"/>
          <w:sz w:val="24"/>
          <w:szCs w:val="24"/>
          <w:lang w:val="en" w:eastAsia="en-GB"/>
        </w:rPr>
        <w:t>about appreciation represents</w:t>
      </w:r>
      <w:r w:rsidR="00A46EDA" w:rsidRPr="00085A2E">
        <w:rPr>
          <w:rFonts w:ascii="Times New Roman" w:eastAsia="Times New Roman" w:hAnsi="Times New Roman" w:cs="Times New Roman"/>
          <w:color w:val="000000" w:themeColor="text1"/>
          <w:sz w:val="24"/>
          <w:szCs w:val="24"/>
          <w:lang w:val="en" w:eastAsia="en-GB"/>
        </w:rPr>
        <w:t xml:space="preserve"> a recognition</w:t>
      </w:r>
      <w:r w:rsidR="001643D0" w:rsidRPr="00085A2E">
        <w:rPr>
          <w:rFonts w:ascii="Times New Roman" w:eastAsia="Times New Roman" w:hAnsi="Times New Roman" w:cs="Times New Roman"/>
          <w:color w:val="000000" w:themeColor="text1"/>
          <w:sz w:val="24"/>
          <w:szCs w:val="24"/>
          <w:lang w:val="en" w:eastAsia="en-GB"/>
        </w:rPr>
        <w:t xml:space="preserve"> of individual team member success using</w:t>
      </w:r>
      <w:r w:rsidR="00A46EDA" w:rsidRPr="00085A2E">
        <w:rPr>
          <w:rFonts w:ascii="Times New Roman" w:eastAsia="Times New Roman" w:hAnsi="Times New Roman" w:cs="Times New Roman"/>
          <w:color w:val="000000" w:themeColor="text1"/>
          <w:sz w:val="24"/>
          <w:szCs w:val="24"/>
          <w:lang w:val="en" w:eastAsia="en-GB"/>
        </w:rPr>
        <w:t xml:space="preserve"> the normal dialogue between managers and their team members </w:t>
      </w:r>
      <w:r w:rsidR="00A46EDA" w:rsidRPr="00085A2E">
        <w:rPr>
          <w:rFonts w:ascii="Times New Roman" w:eastAsia="Times New Roman" w:hAnsi="Times New Roman" w:cs="Times New Roman"/>
          <w:color w:val="000000"/>
          <w:sz w:val="24"/>
          <w:szCs w:val="24"/>
          <w:lang w:val="en" w:eastAsia="en-GB"/>
        </w:rPr>
        <w:t>(Armstrong and Byron, 2006)</w:t>
      </w:r>
      <w:r w:rsidR="00E54C02" w:rsidRPr="00085A2E">
        <w:rPr>
          <w:rFonts w:ascii="Times New Roman" w:eastAsia="Times New Roman" w:hAnsi="Times New Roman" w:cs="Times New Roman"/>
          <w:color w:val="000000"/>
          <w:sz w:val="24"/>
          <w:szCs w:val="24"/>
          <w:lang w:val="en" w:eastAsia="en-GB"/>
        </w:rPr>
        <w:t>.</w:t>
      </w:r>
      <w:r w:rsidR="001643D0" w:rsidRPr="00085A2E">
        <w:rPr>
          <w:rFonts w:ascii="Times New Roman" w:eastAsia="Times New Roman" w:hAnsi="Times New Roman" w:cs="Times New Roman"/>
          <w:color w:val="000000"/>
          <w:sz w:val="24"/>
          <w:szCs w:val="24"/>
          <w:lang w:val="en" w:eastAsia="en-GB"/>
        </w:rPr>
        <w:t xml:space="preserve"> This process of recognition is bringing satisfaction and progress in the interpersonal and internal team communication. </w:t>
      </w:r>
    </w:p>
    <w:p w14:paraId="024A8FE3" w14:textId="3CC55F3F" w:rsidR="001D60BE" w:rsidRPr="00085A2E" w:rsidRDefault="00E54C02" w:rsidP="00E74AAC">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085A2E">
        <w:rPr>
          <w:rFonts w:ascii="Times New Roman" w:eastAsia="Times New Roman" w:hAnsi="Times New Roman" w:cs="Times New Roman"/>
          <w:color w:val="000000"/>
          <w:sz w:val="24"/>
          <w:szCs w:val="24"/>
          <w:lang w:val="en" w:eastAsia="en-GB"/>
        </w:rPr>
        <w:t xml:space="preserve">The quality of employees is starting early in the recruitment process, as Whiddett considers is asking for real competency in the recruitment process. He  is mentioning that just the HR competency in recruitment may be not enough, so the other 6 essential recruitment aspects are helping to find the most suitable candidate. </w:t>
      </w:r>
      <w:r w:rsidR="007E3530" w:rsidRPr="00085A2E">
        <w:rPr>
          <w:rFonts w:ascii="Times New Roman" w:eastAsia="Times New Roman" w:hAnsi="Times New Roman" w:cs="Times New Roman"/>
          <w:color w:val="000000"/>
          <w:sz w:val="24"/>
          <w:szCs w:val="24"/>
          <w:lang w:val="en" w:eastAsia="en-GB"/>
        </w:rPr>
        <w:t xml:space="preserve">Considering Whiddett and Hollyforde point of view selection and recruitment are structured in 5 essential steps. Selection criteria is becoming useful because include other assessment criteria. In the second step by attracting new candidates they follow to be included in </w:t>
      </w:r>
      <w:r w:rsidR="006E1033" w:rsidRPr="00085A2E">
        <w:rPr>
          <w:rFonts w:ascii="Times New Roman" w:eastAsia="Times New Roman" w:hAnsi="Times New Roman" w:cs="Times New Roman"/>
          <w:color w:val="000000"/>
          <w:sz w:val="24"/>
          <w:szCs w:val="24"/>
          <w:lang w:val="en" w:eastAsia="en-GB"/>
        </w:rPr>
        <w:t>another sifting process. The successfully candidates are included in third step, where they are assessed. Based or using the assessment results in accordance with established cri</w:t>
      </w:r>
      <w:r w:rsidR="001D60BE" w:rsidRPr="00085A2E">
        <w:rPr>
          <w:rFonts w:ascii="Times New Roman" w:eastAsia="Times New Roman" w:hAnsi="Times New Roman" w:cs="Times New Roman"/>
          <w:color w:val="000000"/>
          <w:sz w:val="24"/>
          <w:szCs w:val="24"/>
          <w:lang w:val="en" w:eastAsia="en-GB"/>
        </w:rPr>
        <w:t>teria the HR department is exercising their decision makin</w:t>
      </w:r>
      <w:r w:rsidR="00D73760" w:rsidRPr="00085A2E">
        <w:rPr>
          <w:rFonts w:ascii="Times New Roman" w:eastAsia="Times New Roman" w:hAnsi="Times New Roman" w:cs="Times New Roman"/>
          <w:color w:val="000000"/>
          <w:sz w:val="24"/>
          <w:szCs w:val="24"/>
          <w:lang w:val="en" w:eastAsia="en-GB"/>
        </w:rPr>
        <w:t xml:space="preserve">g </w:t>
      </w:r>
      <w:r w:rsidR="001D60BE" w:rsidRPr="00085A2E">
        <w:rPr>
          <w:rFonts w:ascii="Times New Roman" w:eastAsia="Times New Roman" w:hAnsi="Times New Roman" w:cs="Times New Roman"/>
          <w:color w:val="000000"/>
          <w:sz w:val="24"/>
          <w:szCs w:val="24"/>
          <w:lang w:val="en" w:eastAsia="en-GB"/>
        </w:rPr>
        <w:t xml:space="preserve">process </w:t>
      </w:r>
      <w:r w:rsidR="00D73760" w:rsidRPr="00085A2E">
        <w:rPr>
          <w:rFonts w:ascii="Times New Roman" w:eastAsia="Times New Roman" w:hAnsi="Times New Roman" w:cs="Times New Roman"/>
          <w:color w:val="000000"/>
          <w:sz w:val="24"/>
          <w:szCs w:val="24"/>
          <w:lang w:val="en" w:eastAsia="en-GB"/>
        </w:rPr>
        <w:t xml:space="preserve">in choosing the right suitable candidates </w:t>
      </w:r>
      <w:r w:rsidR="001D60BE" w:rsidRPr="00085A2E">
        <w:rPr>
          <w:rFonts w:ascii="Times New Roman" w:eastAsia="Times New Roman" w:hAnsi="Times New Roman" w:cs="Times New Roman"/>
          <w:color w:val="000000"/>
          <w:sz w:val="24"/>
          <w:szCs w:val="24"/>
          <w:lang w:val="en" w:eastAsia="en-GB"/>
        </w:rPr>
        <w:t>(fourth step). In the end, the fifth and the sixth steps are designated to create and to offer suitable feedback and to monitor all the selection process (Whiddett and Hollyforde, 2003)</w:t>
      </w:r>
      <w:r w:rsidR="00E74AAC" w:rsidRPr="00085A2E">
        <w:rPr>
          <w:rFonts w:ascii="Times New Roman" w:eastAsia="Times New Roman" w:hAnsi="Times New Roman" w:cs="Times New Roman"/>
          <w:color w:val="000000"/>
          <w:sz w:val="24"/>
          <w:szCs w:val="24"/>
          <w:lang w:val="en" w:eastAsia="en-GB"/>
        </w:rPr>
        <w:t>.</w:t>
      </w:r>
    </w:p>
    <w:p w14:paraId="401B7E6D" w14:textId="1A12A57B" w:rsidR="00D72FCD" w:rsidRPr="00085A2E" w:rsidRDefault="00D03698" w:rsidP="00A46EDA">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085A2E">
        <w:rPr>
          <w:rFonts w:ascii="Times New Roman" w:eastAsia="Times New Roman" w:hAnsi="Times New Roman" w:cs="Times New Roman"/>
          <w:color w:val="000000"/>
          <w:sz w:val="24"/>
          <w:szCs w:val="24"/>
          <w:lang w:val="en" w:eastAsia="en-GB"/>
        </w:rPr>
        <w:t xml:space="preserve">The HR department collaborates and communicates permanent with managers and supervisors, this is the great way because for business success technical knowledge at job description need </w:t>
      </w:r>
      <w:r w:rsidRPr="00085A2E">
        <w:rPr>
          <w:rFonts w:ascii="Times New Roman" w:eastAsia="Times New Roman" w:hAnsi="Times New Roman" w:cs="Times New Roman"/>
          <w:color w:val="000000"/>
          <w:sz w:val="24"/>
          <w:szCs w:val="24"/>
          <w:lang w:val="en" w:eastAsia="en-GB"/>
        </w:rPr>
        <w:lastRenderedPageBreak/>
        <w:t>to be attached to the formal recruitment procedure (references, work history, qualification and all the technical aspects and characteristics necessary to have a new employees.</w:t>
      </w:r>
    </w:p>
    <w:p w14:paraId="36ECBBDA" w14:textId="31AB79F2" w:rsidR="003D517C" w:rsidRDefault="00D72FCD" w:rsidP="00417D6D">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085A2E">
        <w:rPr>
          <w:rFonts w:ascii="Times New Roman" w:eastAsia="Times New Roman" w:hAnsi="Times New Roman" w:cs="Times New Roman"/>
          <w:color w:val="000000"/>
          <w:sz w:val="24"/>
          <w:szCs w:val="24"/>
          <w:lang w:val="en" w:eastAsia="en-GB"/>
        </w:rPr>
        <w:t xml:space="preserve">Recruitment process is one continuous process to attract the real talents the company needs to attract more possible suitable employees, as Widdett considers that the “advertisements should aim to attract better suited applicants while dissuading unsuitable applicants”. </w:t>
      </w:r>
    </w:p>
    <w:p w14:paraId="1A720E09" w14:textId="1FDB13BA" w:rsidR="00BC604A" w:rsidRDefault="00BC604A" w:rsidP="00417D6D">
      <w:pPr>
        <w:shd w:val="clear" w:color="auto" w:fill="FFFFFF"/>
        <w:spacing w:line="360" w:lineRule="auto"/>
        <w:jc w:val="both"/>
        <w:rPr>
          <w:rFonts w:ascii="Times New Roman" w:eastAsia="Times New Roman" w:hAnsi="Times New Roman" w:cs="Times New Roman"/>
          <w:color w:val="000000"/>
          <w:sz w:val="24"/>
          <w:szCs w:val="24"/>
          <w:lang w:val="en" w:eastAsia="en-GB"/>
        </w:rPr>
      </w:pPr>
      <w:r>
        <w:rPr>
          <w:rFonts w:ascii="Times New Roman" w:eastAsia="Times New Roman" w:hAnsi="Times New Roman" w:cs="Times New Roman"/>
          <w:color w:val="000000"/>
          <w:sz w:val="24"/>
          <w:szCs w:val="24"/>
          <w:lang w:val="en" w:eastAsia="en-GB"/>
        </w:rPr>
        <w:t xml:space="preserve">From modern recruitment perspectives is from </w:t>
      </w:r>
      <w:r>
        <w:rPr>
          <w:rFonts w:ascii="Times New Roman" w:eastAsia="Times New Roman" w:hAnsi="Times New Roman" w:cs="Times New Roman"/>
          <w:color w:val="000000" w:themeColor="text1"/>
          <w:sz w:val="24"/>
          <w:szCs w:val="24"/>
          <w:lang w:val="en" w:eastAsia="en-GB"/>
        </w:rPr>
        <w:t xml:space="preserve">G. Rees and R. French, 2016 considerations a complex mix between art and science in this context or system are created methods, communication platforms that are considering in one hand future employees recognized culture and in the other hand settled organizational background culture </w:t>
      </w:r>
      <w:r w:rsidRPr="00DF14A6">
        <w:rPr>
          <w:rFonts w:ascii="Times New Roman" w:hAnsi="Times New Roman" w:cs="Times New Roman"/>
          <w:color w:val="000000"/>
          <w:sz w:val="24"/>
          <w:szCs w:val="24"/>
          <w:shd w:val="clear" w:color="auto" w:fill="FFFFFF"/>
        </w:rPr>
        <w:t>(Rees and French, 2016)</w:t>
      </w:r>
      <w:r>
        <w:rPr>
          <w:rFonts w:ascii="Times New Roman" w:hAnsi="Times New Roman" w:cs="Times New Roman"/>
          <w:color w:val="000000"/>
          <w:sz w:val="24"/>
          <w:szCs w:val="24"/>
          <w:shd w:val="clear" w:color="auto" w:fill="FFFFFF"/>
        </w:rPr>
        <w:t>.</w:t>
      </w:r>
    </w:p>
    <w:p w14:paraId="27281712" w14:textId="66D2CE07" w:rsidR="00417D6D" w:rsidRPr="00085A2E" w:rsidRDefault="00D72FCD" w:rsidP="00417D6D">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085A2E">
        <w:rPr>
          <w:rFonts w:ascii="Times New Roman" w:eastAsia="Times New Roman" w:hAnsi="Times New Roman" w:cs="Times New Roman"/>
          <w:color w:val="000000"/>
          <w:sz w:val="24"/>
          <w:szCs w:val="24"/>
          <w:lang w:val="en" w:eastAsia="en-GB"/>
        </w:rPr>
        <w:t xml:space="preserve">This argument the HR is able to present in the front of company leadership and to understand the recruitment process importance and complexity. </w:t>
      </w:r>
      <w:r w:rsidR="00F4145F" w:rsidRPr="00085A2E">
        <w:rPr>
          <w:rFonts w:ascii="Times New Roman" w:eastAsia="Times New Roman" w:hAnsi="Times New Roman" w:cs="Times New Roman"/>
          <w:color w:val="000000"/>
          <w:sz w:val="24"/>
          <w:szCs w:val="24"/>
          <w:lang w:val="en" w:eastAsia="en-GB"/>
        </w:rPr>
        <w:t xml:space="preserve"> </w:t>
      </w:r>
      <w:r w:rsidR="00B0496E" w:rsidRPr="00085A2E">
        <w:rPr>
          <w:rFonts w:ascii="Times New Roman" w:eastAsia="Times New Roman" w:hAnsi="Times New Roman" w:cs="Times New Roman"/>
          <w:color w:val="000000"/>
          <w:sz w:val="24"/>
          <w:szCs w:val="24"/>
          <w:lang w:val="en" w:eastAsia="en-GB"/>
        </w:rPr>
        <w:t xml:space="preserve">Considering Milky Way, hypothetic company, that the majority of employees are drivers, forklift operators and handling or pump truck or carriage manipulators their jobs is subject of the Health and Safety legislation, </w:t>
      </w:r>
      <w:r w:rsidR="00B0496E" w:rsidRPr="00085A2E">
        <w:rPr>
          <w:rFonts w:ascii="Times New Roman" w:hAnsi="Times New Roman" w:cs="Times New Roman"/>
          <w:color w:val="000000"/>
          <w:sz w:val="24"/>
          <w:szCs w:val="24"/>
          <w:shd w:val="clear" w:color="auto" w:fill="FFFFFF"/>
        </w:rPr>
        <w:t>Health and Safety at Work etc. Act 1974</w:t>
      </w:r>
      <w:r w:rsidR="00B0496E" w:rsidRPr="00085A2E">
        <w:rPr>
          <w:rFonts w:ascii="Times New Roman" w:eastAsia="Times New Roman" w:hAnsi="Times New Roman" w:cs="Times New Roman"/>
          <w:color w:val="000000"/>
          <w:sz w:val="24"/>
          <w:szCs w:val="24"/>
          <w:lang w:val="en" w:eastAsia="en-GB"/>
        </w:rPr>
        <w:t xml:space="preserve"> that express clearly “</w:t>
      </w:r>
      <w:r w:rsidR="00B0496E" w:rsidRPr="00085A2E">
        <w:rPr>
          <w:rFonts w:ascii="Times New Roman" w:hAnsi="Times New Roman" w:cs="Times New Roman"/>
          <w:color w:val="000000"/>
          <w:sz w:val="24"/>
          <w:szCs w:val="24"/>
          <w:shd w:val="clear" w:color="auto" w:fill="FFFFFF"/>
        </w:rPr>
        <w:t xml:space="preserve">It shall be the duty of every employer to ensure, so far as is reasonably practicable, the health, safety and welfare at work of all his employees” </w:t>
      </w:r>
      <w:r w:rsidR="00B0496E" w:rsidRPr="00085A2E">
        <w:rPr>
          <w:rFonts w:ascii="Times New Roman" w:eastAsia="Times New Roman" w:hAnsi="Times New Roman" w:cs="Times New Roman"/>
          <w:color w:val="000000"/>
          <w:sz w:val="24"/>
          <w:szCs w:val="24"/>
          <w:lang w:val="en" w:eastAsia="en-GB"/>
        </w:rPr>
        <w:t xml:space="preserve">(GOV, 2009) and in the other the employees has </w:t>
      </w:r>
      <w:r w:rsidR="00417D6D" w:rsidRPr="00085A2E">
        <w:rPr>
          <w:rFonts w:ascii="Times New Roman" w:hAnsi="Times New Roman" w:cs="Times New Roman"/>
          <w:color w:val="000000"/>
          <w:sz w:val="24"/>
          <w:szCs w:val="24"/>
          <w:lang w:val="en"/>
        </w:rPr>
        <w:t xml:space="preserve">their legal </w:t>
      </w:r>
      <w:r w:rsidR="00417D6D" w:rsidRPr="00085A2E">
        <w:rPr>
          <w:rFonts w:ascii="Times New Roman" w:eastAsia="Times New Roman" w:hAnsi="Times New Roman" w:cs="Times New Roman"/>
          <w:color w:val="000000"/>
          <w:sz w:val="24"/>
          <w:szCs w:val="24"/>
          <w:lang w:val="en" w:eastAsia="en-GB"/>
        </w:rPr>
        <w:t xml:space="preserve">duties and responsibilities for the company </w:t>
      </w:r>
      <w:r w:rsidR="00417D6D" w:rsidRPr="00085A2E">
        <w:rPr>
          <w:rFonts w:ascii="Times New Roman" w:hAnsi="Times New Roman" w:cs="Times New Roman"/>
          <w:color w:val="000000"/>
          <w:sz w:val="24"/>
          <w:szCs w:val="24"/>
          <w:lang w:val="en"/>
        </w:rPr>
        <w:t>“</w:t>
      </w:r>
      <w:r w:rsidR="00417D6D" w:rsidRPr="00085A2E">
        <w:rPr>
          <w:rStyle w:val="legds"/>
          <w:rFonts w:ascii="Times New Roman" w:hAnsi="Times New Roman" w:cs="Times New Roman"/>
          <w:color w:val="000000"/>
          <w:sz w:val="24"/>
          <w:szCs w:val="24"/>
        </w:rPr>
        <w:t>to take reasonable care for the health and safety of himself and of other persons who may be affected by his acts or omissions at work; and</w:t>
      </w:r>
      <w:r w:rsidR="00417D6D" w:rsidRPr="00085A2E">
        <w:rPr>
          <w:rFonts w:ascii="Times New Roman" w:hAnsi="Times New Roman" w:cs="Times New Roman"/>
          <w:color w:val="000000"/>
          <w:sz w:val="24"/>
          <w:szCs w:val="24"/>
        </w:rPr>
        <w:t xml:space="preserve"> </w:t>
      </w:r>
      <w:r w:rsidR="00417D6D" w:rsidRPr="00085A2E">
        <w:rPr>
          <w:rStyle w:val="legds"/>
          <w:rFonts w:ascii="Times New Roman" w:hAnsi="Times New Roman" w:cs="Times New Roman"/>
          <w:color w:val="000000"/>
          <w:sz w:val="24"/>
          <w:szCs w:val="24"/>
        </w:rPr>
        <w:t>as regards any duty or requirement imposed on his employer or any other person by or under any of the relevant statutory provisions, to co-operate with him so far as is necessary to enable that duty or requirement to be performed or complied with”</w:t>
      </w:r>
      <w:r w:rsidR="00417D6D" w:rsidRPr="00085A2E">
        <w:rPr>
          <w:rFonts w:ascii="Times New Roman" w:hAnsi="Times New Roman" w:cs="Times New Roman"/>
          <w:color w:val="000000"/>
          <w:sz w:val="24"/>
          <w:szCs w:val="24"/>
          <w:lang w:val="en"/>
        </w:rPr>
        <w:t xml:space="preserve"> </w:t>
      </w:r>
      <w:r w:rsidR="00417D6D" w:rsidRPr="00085A2E">
        <w:rPr>
          <w:rFonts w:ascii="Times New Roman" w:eastAsia="Times New Roman" w:hAnsi="Times New Roman" w:cs="Times New Roman"/>
          <w:color w:val="000000"/>
          <w:sz w:val="24"/>
          <w:szCs w:val="24"/>
          <w:lang w:val="en" w:eastAsia="en-GB"/>
        </w:rPr>
        <w:t>(GOV, 2009).</w:t>
      </w:r>
    </w:p>
    <w:p w14:paraId="1B53121B" w14:textId="15A28A82" w:rsidR="00417D6D" w:rsidRPr="00085A2E" w:rsidRDefault="00417D6D" w:rsidP="00417D6D">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085A2E">
        <w:rPr>
          <w:rFonts w:ascii="Times New Roman" w:eastAsia="Times New Roman" w:hAnsi="Times New Roman" w:cs="Times New Roman"/>
          <w:color w:val="000000"/>
          <w:sz w:val="24"/>
          <w:szCs w:val="24"/>
          <w:lang w:val="en" w:eastAsia="en-GB"/>
        </w:rPr>
        <w:t xml:space="preserve">In the other hand drivers are doing a regulated job considering driving </w:t>
      </w:r>
      <w:r w:rsidR="00873AFA" w:rsidRPr="00085A2E">
        <w:rPr>
          <w:rFonts w:ascii="Times New Roman" w:eastAsia="Times New Roman" w:hAnsi="Times New Roman" w:cs="Times New Roman"/>
          <w:color w:val="000000"/>
          <w:sz w:val="24"/>
          <w:szCs w:val="24"/>
          <w:lang w:val="en" w:eastAsia="en-GB"/>
        </w:rPr>
        <w:t xml:space="preserve">legislation, training and experience. Their duty is to respect </w:t>
      </w:r>
      <w:r w:rsidRPr="00085A2E">
        <w:rPr>
          <w:rFonts w:ascii="Times New Roman" w:eastAsia="Times New Roman" w:hAnsi="Times New Roman" w:cs="Times New Roman"/>
          <w:color w:val="000000"/>
          <w:sz w:val="24"/>
          <w:szCs w:val="24"/>
          <w:lang w:val="en" w:eastAsia="en-GB"/>
        </w:rPr>
        <w:t>DVLA</w:t>
      </w:r>
      <w:r w:rsidR="00873AFA" w:rsidRPr="00085A2E">
        <w:rPr>
          <w:rFonts w:ascii="Times New Roman" w:eastAsia="Times New Roman" w:hAnsi="Times New Roman" w:cs="Times New Roman"/>
          <w:color w:val="000000"/>
          <w:sz w:val="24"/>
          <w:szCs w:val="24"/>
          <w:lang w:val="en" w:eastAsia="en-GB"/>
        </w:rPr>
        <w:t xml:space="preserve"> norms and traffic rules and also to efficient their delivery job. </w:t>
      </w:r>
    </w:p>
    <w:p w14:paraId="17A86BD4" w14:textId="00B15EA8" w:rsidR="00873AFA" w:rsidRPr="00085A2E" w:rsidRDefault="00873AFA" w:rsidP="00417D6D">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085A2E">
        <w:rPr>
          <w:rFonts w:ascii="Times New Roman" w:eastAsia="Times New Roman" w:hAnsi="Times New Roman" w:cs="Times New Roman"/>
          <w:color w:val="000000"/>
          <w:sz w:val="24"/>
          <w:szCs w:val="24"/>
          <w:lang w:val="en" w:eastAsia="en-GB"/>
        </w:rPr>
        <w:t>For the forklift operator the company provides internal suitable training recognized by the designated work authority. So the complexity of this work occurs because the work place is based in the company venue or warehouse but also is extended in the public roads (delivery service) and in the  private areas (shops or other company properties).</w:t>
      </w:r>
    </w:p>
    <w:p w14:paraId="2F88F0A1" w14:textId="0A0CBDE4" w:rsidR="00873AFA" w:rsidRPr="00085A2E" w:rsidRDefault="00873AFA" w:rsidP="00417D6D">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085A2E">
        <w:rPr>
          <w:rFonts w:ascii="Times New Roman" w:eastAsia="Times New Roman" w:hAnsi="Times New Roman" w:cs="Times New Roman"/>
          <w:color w:val="000000"/>
          <w:sz w:val="24"/>
          <w:szCs w:val="24"/>
          <w:lang w:val="en" w:eastAsia="en-GB"/>
        </w:rPr>
        <w:t xml:space="preserve">Recruitment process is obliging the employer to check apart of references, CV, work history but also </w:t>
      </w:r>
      <w:r w:rsidR="005D24E7" w:rsidRPr="005D24E7">
        <w:rPr>
          <w:rFonts w:ascii="Times New Roman" w:eastAsia="Times New Roman" w:hAnsi="Times New Roman" w:cs="Times New Roman"/>
          <w:color w:val="000000"/>
          <w:sz w:val="24"/>
          <w:szCs w:val="24"/>
          <w:lang w:val="en" w:eastAsia="en-GB"/>
        </w:rPr>
        <w:t xml:space="preserve">driving licence </w:t>
      </w:r>
      <w:r w:rsidRPr="00085A2E">
        <w:rPr>
          <w:rFonts w:ascii="Times New Roman" w:eastAsia="Times New Roman" w:hAnsi="Times New Roman" w:cs="Times New Roman"/>
          <w:color w:val="000000"/>
          <w:sz w:val="24"/>
          <w:szCs w:val="24"/>
          <w:lang w:val="en" w:eastAsia="en-GB"/>
        </w:rPr>
        <w:t>to be without penalties points.</w:t>
      </w:r>
    </w:p>
    <w:p w14:paraId="346F549C" w14:textId="4F2AE17C" w:rsidR="00873AFA" w:rsidRPr="00085A2E" w:rsidRDefault="007A393E" w:rsidP="00417D6D">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085A2E">
        <w:rPr>
          <w:rFonts w:ascii="Times New Roman" w:eastAsia="Times New Roman" w:hAnsi="Times New Roman" w:cs="Times New Roman"/>
          <w:color w:val="000000"/>
          <w:sz w:val="24"/>
          <w:szCs w:val="24"/>
          <w:lang w:val="en" w:eastAsia="en-GB"/>
        </w:rPr>
        <w:lastRenderedPageBreak/>
        <w:t xml:space="preserve">The contract is general cadre for the both sides employees and employers </w:t>
      </w:r>
      <w:r w:rsidR="00B14CE2" w:rsidRPr="00085A2E">
        <w:rPr>
          <w:rFonts w:ascii="Times New Roman" w:eastAsia="Times New Roman" w:hAnsi="Times New Roman" w:cs="Times New Roman"/>
          <w:color w:val="000000"/>
          <w:sz w:val="24"/>
          <w:szCs w:val="24"/>
          <w:lang w:val="en" w:eastAsia="en-GB"/>
        </w:rPr>
        <w:t>there are their rights and the obligations in the same time.</w:t>
      </w:r>
    </w:p>
    <w:p w14:paraId="3B193301" w14:textId="7FDD338F" w:rsidR="00B14CE2" w:rsidRPr="00085A2E" w:rsidRDefault="00B14CE2" w:rsidP="00B14CE2">
      <w:pPr>
        <w:shd w:val="clear" w:color="auto" w:fill="FFFFFF"/>
        <w:spacing w:line="360" w:lineRule="auto"/>
        <w:jc w:val="both"/>
        <w:rPr>
          <w:rFonts w:ascii="Times New Roman" w:eastAsia="Times New Roman" w:hAnsi="Times New Roman" w:cs="Times New Roman"/>
          <w:color w:val="000000" w:themeColor="text1"/>
          <w:sz w:val="24"/>
          <w:szCs w:val="24"/>
          <w:lang w:val="en" w:eastAsia="en-GB"/>
        </w:rPr>
      </w:pPr>
      <w:r w:rsidRPr="00085A2E">
        <w:rPr>
          <w:rFonts w:ascii="Times New Roman" w:hAnsi="Times New Roman" w:cs="Times New Roman"/>
          <w:color w:val="000000" w:themeColor="text1"/>
          <w:sz w:val="24"/>
          <w:szCs w:val="24"/>
          <w:shd w:val="clear" w:color="auto" w:fill="F7F6F6"/>
        </w:rPr>
        <w:t xml:space="preserve">Retention considering CIPD point of view, employer retains its employees and may be measured as the proportion of employees with a specified length of service (typically one year or more) expressed as a percentage of overall workforce numbers </w:t>
      </w:r>
      <w:r w:rsidRPr="00085A2E">
        <w:rPr>
          <w:rFonts w:ascii="Times New Roman" w:eastAsia="Times New Roman" w:hAnsi="Times New Roman" w:cs="Times New Roman"/>
          <w:color w:val="000000" w:themeColor="text1"/>
          <w:sz w:val="24"/>
          <w:szCs w:val="24"/>
          <w:lang w:val="en" w:eastAsia="en-GB"/>
        </w:rPr>
        <w:t>(Green, 2019)</w:t>
      </w:r>
      <w:r w:rsidR="008230D6" w:rsidRPr="00085A2E">
        <w:rPr>
          <w:rFonts w:ascii="Times New Roman" w:eastAsia="Times New Roman" w:hAnsi="Times New Roman" w:cs="Times New Roman"/>
          <w:color w:val="000000" w:themeColor="text1"/>
          <w:sz w:val="24"/>
          <w:szCs w:val="24"/>
          <w:lang w:val="en" w:eastAsia="en-GB"/>
        </w:rPr>
        <w:t>. Even in Milky way LTD company the longest stayed employees are more likely to remain because they are already well trained and their collaboration with the team and customers is more effective and performant.</w:t>
      </w:r>
    </w:p>
    <w:p w14:paraId="4F50908D" w14:textId="6C04867A" w:rsidR="00D0520A" w:rsidRDefault="00B14CE2" w:rsidP="00416876">
      <w:pPr>
        <w:shd w:val="clear" w:color="auto" w:fill="FFFFFF"/>
        <w:spacing w:line="360" w:lineRule="auto"/>
        <w:jc w:val="both"/>
        <w:rPr>
          <w:rFonts w:ascii="Times New Roman" w:hAnsi="Times New Roman" w:cs="Times New Roman"/>
          <w:color w:val="000000"/>
          <w:sz w:val="24"/>
          <w:szCs w:val="24"/>
          <w:shd w:val="clear" w:color="auto" w:fill="FFFFFF"/>
        </w:rPr>
      </w:pPr>
      <w:r w:rsidRPr="00085A2E">
        <w:rPr>
          <w:rFonts w:ascii="Times New Roman" w:hAnsi="Times New Roman" w:cs="Times New Roman"/>
          <w:color w:val="000000" w:themeColor="text1"/>
          <w:sz w:val="24"/>
          <w:szCs w:val="24"/>
          <w:shd w:val="clear" w:color="auto" w:fill="FFFFFF"/>
        </w:rPr>
        <w:t xml:space="preserve">Employee turnover </w:t>
      </w:r>
      <w:r w:rsidR="008230D6" w:rsidRPr="00085A2E">
        <w:rPr>
          <w:rFonts w:ascii="Times New Roman" w:hAnsi="Times New Roman" w:cs="Times New Roman"/>
          <w:color w:val="000000" w:themeColor="text1"/>
          <w:sz w:val="24"/>
          <w:szCs w:val="24"/>
          <w:shd w:val="clear" w:color="auto" w:fill="FFFFFF"/>
        </w:rPr>
        <w:t>has a</w:t>
      </w:r>
      <w:r w:rsidRPr="00085A2E">
        <w:rPr>
          <w:rFonts w:ascii="Times New Roman" w:hAnsi="Times New Roman" w:cs="Times New Roman"/>
          <w:color w:val="000000" w:themeColor="text1"/>
          <w:sz w:val="24"/>
          <w:szCs w:val="24"/>
          <w:shd w:val="clear" w:color="auto" w:fill="FFFFFF"/>
        </w:rPr>
        <w:t xml:space="preserve"> negative impact on an organisation’s performance</w:t>
      </w:r>
      <w:r w:rsidR="008230D6" w:rsidRPr="00085A2E">
        <w:rPr>
          <w:rFonts w:ascii="Times New Roman" w:hAnsi="Times New Roman" w:cs="Times New Roman"/>
          <w:color w:val="000000" w:themeColor="text1"/>
          <w:sz w:val="24"/>
          <w:szCs w:val="24"/>
          <w:shd w:val="clear" w:color="auto" w:fill="FFFFFF"/>
        </w:rPr>
        <w:t>. The reasons</w:t>
      </w:r>
      <w:r w:rsidRPr="00085A2E">
        <w:rPr>
          <w:rFonts w:ascii="Times New Roman" w:hAnsi="Times New Roman" w:cs="Times New Roman"/>
          <w:color w:val="000000" w:themeColor="text1"/>
          <w:sz w:val="24"/>
          <w:szCs w:val="24"/>
          <w:shd w:val="clear" w:color="auto" w:fill="FFFFFF"/>
        </w:rPr>
        <w:t xml:space="preserve"> behind staff turnover, employers can devise recruitment and retention initiatives that reduce turnover and increase employee retention</w:t>
      </w:r>
      <w:r w:rsidR="008230D6" w:rsidRPr="00085A2E">
        <w:rPr>
          <w:rFonts w:ascii="Times New Roman" w:hAnsi="Times New Roman" w:cs="Times New Roman"/>
          <w:color w:val="000000" w:themeColor="text1"/>
          <w:sz w:val="24"/>
          <w:szCs w:val="24"/>
          <w:shd w:val="clear" w:color="auto" w:fill="FFFFFF"/>
        </w:rPr>
        <w:t xml:space="preserve"> </w:t>
      </w:r>
      <w:r w:rsidR="008230D6" w:rsidRPr="00085A2E">
        <w:rPr>
          <w:rFonts w:ascii="Times New Roman" w:eastAsia="Times New Roman" w:hAnsi="Times New Roman" w:cs="Times New Roman"/>
          <w:color w:val="000000" w:themeColor="text1"/>
          <w:sz w:val="24"/>
          <w:szCs w:val="24"/>
          <w:lang w:val="en" w:eastAsia="en-GB"/>
        </w:rPr>
        <w:t>(Green, 2019). The stability of team is reflected also in the individual performance. Considering individual retention is a benefit for the team and in the terms of training the company will save time and money instead u</w:t>
      </w:r>
      <w:r w:rsidR="00D0520A" w:rsidRPr="00085A2E">
        <w:rPr>
          <w:rFonts w:ascii="Times New Roman" w:eastAsia="Times New Roman" w:hAnsi="Times New Roman" w:cs="Times New Roman"/>
          <w:color w:val="000000" w:themeColor="text1"/>
          <w:sz w:val="24"/>
          <w:szCs w:val="24"/>
          <w:lang w:val="en" w:eastAsia="en-GB"/>
        </w:rPr>
        <w:t xml:space="preserve">sing them for the new unexperienced team members. </w:t>
      </w:r>
      <w:r w:rsidR="00D73760" w:rsidRPr="00085A2E">
        <w:rPr>
          <w:rFonts w:ascii="Times New Roman" w:eastAsia="Times New Roman" w:hAnsi="Times New Roman" w:cs="Times New Roman"/>
          <w:color w:val="000000" w:themeColor="text1"/>
          <w:sz w:val="24"/>
          <w:szCs w:val="24"/>
          <w:lang w:val="en" w:eastAsia="en-GB"/>
        </w:rPr>
        <w:t xml:space="preserve">The employee and employee relationships are starting early in the recruitment process, so, this moment is defining and consolidate future individual and company perception. </w:t>
      </w:r>
      <w:r w:rsidR="00F554FE" w:rsidRPr="00085A2E">
        <w:rPr>
          <w:rFonts w:ascii="Times New Roman" w:eastAsia="Times New Roman" w:hAnsi="Times New Roman" w:cs="Times New Roman"/>
          <w:color w:val="000000" w:themeColor="text1"/>
          <w:sz w:val="24"/>
          <w:szCs w:val="24"/>
          <w:lang w:val="en" w:eastAsia="en-GB"/>
        </w:rPr>
        <w:t>Considering Pat Wellington point of view nowadays</w:t>
      </w:r>
      <w:r w:rsidR="005D24E7">
        <w:rPr>
          <w:rFonts w:ascii="Times New Roman" w:eastAsia="Times New Roman" w:hAnsi="Times New Roman" w:cs="Times New Roman"/>
          <w:color w:val="000000" w:themeColor="text1"/>
          <w:sz w:val="24"/>
          <w:szCs w:val="24"/>
          <w:lang w:val="en" w:eastAsia="en-GB"/>
        </w:rPr>
        <w:t xml:space="preserve"> is</w:t>
      </w:r>
      <w:r w:rsidR="00F554FE" w:rsidRPr="00085A2E">
        <w:rPr>
          <w:rFonts w:ascii="Times New Roman" w:eastAsia="Times New Roman" w:hAnsi="Times New Roman" w:cs="Times New Roman"/>
          <w:color w:val="000000" w:themeColor="text1"/>
          <w:sz w:val="24"/>
          <w:szCs w:val="24"/>
          <w:lang w:val="en" w:eastAsia="en-GB"/>
        </w:rPr>
        <w:t xml:space="preserve"> created</w:t>
      </w:r>
      <w:r w:rsidR="005D24E7">
        <w:rPr>
          <w:rFonts w:ascii="Times New Roman" w:eastAsia="Times New Roman" w:hAnsi="Times New Roman" w:cs="Times New Roman"/>
          <w:color w:val="000000" w:themeColor="text1"/>
          <w:sz w:val="24"/>
          <w:szCs w:val="24"/>
          <w:lang w:val="en" w:eastAsia="en-GB"/>
        </w:rPr>
        <w:t xml:space="preserve"> more likely to be used and implemented</w:t>
      </w:r>
      <w:r w:rsidR="00F554FE" w:rsidRPr="00085A2E">
        <w:rPr>
          <w:rFonts w:ascii="Times New Roman" w:eastAsia="Times New Roman" w:hAnsi="Times New Roman" w:cs="Times New Roman"/>
          <w:color w:val="000000" w:themeColor="text1"/>
          <w:sz w:val="24"/>
          <w:szCs w:val="24"/>
          <w:lang w:val="en" w:eastAsia="en-GB"/>
        </w:rPr>
        <w:t xml:space="preserve"> an online bridge by using modern approach and tools as Google, LinkedIn and job websites designated to keep updated information about candidate and companies</w:t>
      </w:r>
      <w:r w:rsidR="00327D3C" w:rsidRPr="00085A2E">
        <w:rPr>
          <w:rFonts w:ascii="Times New Roman" w:eastAsia="Times New Roman" w:hAnsi="Times New Roman" w:cs="Times New Roman"/>
          <w:color w:val="000000" w:themeColor="text1"/>
          <w:sz w:val="24"/>
          <w:szCs w:val="24"/>
          <w:lang w:val="en" w:eastAsia="en-GB"/>
        </w:rPr>
        <w:t xml:space="preserve"> </w:t>
      </w:r>
      <w:r w:rsidR="00327D3C" w:rsidRPr="00085A2E">
        <w:rPr>
          <w:rFonts w:ascii="Times New Roman" w:hAnsi="Times New Roman" w:cs="Times New Roman"/>
          <w:color w:val="000000"/>
          <w:sz w:val="24"/>
          <w:szCs w:val="24"/>
          <w:shd w:val="clear" w:color="auto" w:fill="FFFFFF"/>
        </w:rPr>
        <w:t>(Wellington, 2017).</w:t>
      </w:r>
      <w:r w:rsidR="005D24E7">
        <w:rPr>
          <w:rFonts w:ascii="Times New Roman" w:hAnsi="Times New Roman" w:cs="Times New Roman"/>
          <w:color w:val="000000"/>
          <w:sz w:val="24"/>
          <w:szCs w:val="24"/>
          <w:shd w:val="clear" w:color="auto" w:fill="FFFFFF"/>
        </w:rPr>
        <w:t xml:space="preserve">Skype, what’s app or other communication channels are using video conference or individual interviews for recruiting and for training purposes considering existing or future employees. New technology as internet is already developed, that is creating a new and fast modern environments for documents interchange system and also for new communication </w:t>
      </w:r>
      <w:r w:rsidR="00E334AC">
        <w:rPr>
          <w:rFonts w:ascii="Times New Roman" w:hAnsi="Times New Roman" w:cs="Times New Roman"/>
          <w:color w:val="000000"/>
          <w:sz w:val="24"/>
          <w:szCs w:val="24"/>
          <w:shd w:val="clear" w:color="auto" w:fill="FFFFFF"/>
        </w:rPr>
        <w:t xml:space="preserve">channels and </w:t>
      </w:r>
      <w:r w:rsidR="005D24E7">
        <w:rPr>
          <w:rFonts w:ascii="Times New Roman" w:hAnsi="Times New Roman" w:cs="Times New Roman"/>
          <w:color w:val="000000"/>
          <w:sz w:val="24"/>
          <w:szCs w:val="24"/>
          <w:shd w:val="clear" w:color="auto" w:fill="FFFFFF"/>
        </w:rPr>
        <w:t>skills</w:t>
      </w:r>
      <w:r w:rsidR="00E334AC">
        <w:rPr>
          <w:rFonts w:ascii="Times New Roman" w:hAnsi="Times New Roman" w:cs="Times New Roman"/>
          <w:color w:val="000000"/>
          <w:sz w:val="24"/>
          <w:szCs w:val="24"/>
          <w:shd w:val="clear" w:color="auto" w:fill="FFFFFF"/>
        </w:rPr>
        <w:t xml:space="preserve"> </w:t>
      </w:r>
      <w:r w:rsidR="005D24E7">
        <w:rPr>
          <w:rFonts w:ascii="Times New Roman" w:hAnsi="Times New Roman" w:cs="Times New Roman"/>
          <w:color w:val="000000"/>
          <w:sz w:val="24"/>
          <w:szCs w:val="24"/>
          <w:shd w:val="clear" w:color="auto" w:fill="FFFFFF"/>
        </w:rPr>
        <w:t>.</w:t>
      </w:r>
      <w:r w:rsidR="00327D3C" w:rsidRPr="00085A2E">
        <w:rPr>
          <w:rFonts w:ascii="Times New Roman" w:hAnsi="Times New Roman" w:cs="Times New Roman"/>
          <w:color w:val="000000"/>
          <w:sz w:val="24"/>
          <w:szCs w:val="24"/>
          <w:shd w:val="clear" w:color="auto" w:fill="FFFFFF"/>
        </w:rPr>
        <w:t xml:space="preserve"> Also Pat Wellington considers that the companies are using assessment instruments for recruitment on internet at low cost from professional in recruitment</w:t>
      </w:r>
      <w:r w:rsidR="003E159F" w:rsidRPr="00085A2E">
        <w:rPr>
          <w:rFonts w:ascii="Times New Roman" w:hAnsi="Times New Roman" w:cs="Times New Roman"/>
          <w:color w:val="000000"/>
          <w:sz w:val="24"/>
          <w:szCs w:val="24"/>
          <w:shd w:val="clear" w:color="auto" w:fill="FFFFFF"/>
        </w:rPr>
        <w:t xml:space="preserve"> </w:t>
      </w:r>
      <w:r w:rsidR="00327D3C" w:rsidRPr="00085A2E">
        <w:rPr>
          <w:rFonts w:ascii="Times New Roman" w:hAnsi="Times New Roman" w:cs="Times New Roman"/>
          <w:color w:val="000000"/>
          <w:sz w:val="24"/>
          <w:szCs w:val="24"/>
          <w:shd w:val="clear" w:color="auto" w:fill="FFFFFF"/>
        </w:rPr>
        <w:t>providers offering also for new candidates tools for self-evaluation and self-awareness (Wellington, 2017).</w:t>
      </w:r>
      <w:r w:rsidR="003E159F" w:rsidRPr="00085A2E">
        <w:rPr>
          <w:rFonts w:ascii="Times New Roman" w:hAnsi="Times New Roman" w:cs="Times New Roman"/>
          <w:color w:val="000000"/>
          <w:sz w:val="24"/>
          <w:szCs w:val="24"/>
          <w:shd w:val="clear" w:color="auto" w:fill="FFFFFF"/>
        </w:rPr>
        <w:t xml:space="preserve"> From these points of view the modern approach in using recruitment can be used at low cost and by maximising the results and reducing the amount of efforts.</w:t>
      </w:r>
    </w:p>
    <w:p w14:paraId="04A7F34E" w14:textId="04DC40CA" w:rsidR="00E8647A" w:rsidRPr="00E8647A" w:rsidRDefault="00E8647A" w:rsidP="00416876">
      <w:pPr>
        <w:shd w:val="clear" w:color="auto" w:fill="FFFFFF"/>
        <w:spacing w:line="360" w:lineRule="auto"/>
        <w:jc w:val="both"/>
        <w:rPr>
          <w:rFonts w:ascii="Times New Roman" w:eastAsia="Times New Roman" w:hAnsi="Times New Roman" w:cs="Times New Roman"/>
          <w:color w:val="000000" w:themeColor="text1"/>
          <w:sz w:val="24"/>
          <w:szCs w:val="24"/>
          <w:lang w:val="en" w:eastAsia="en-GB"/>
        </w:rPr>
      </w:pPr>
      <w:r w:rsidRPr="00085A2E">
        <w:rPr>
          <w:rFonts w:ascii="Times New Roman" w:eastAsia="Times New Roman" w:hAnsi="Times New Roman" w:cs="Times New Roman"/>
          <w:color w:val="000000" w:themeColor="text1"/>
          <w:sz w:val="24"/>
          <w:szCs w:val="24"/>
          <w:lang w:val="en" w:eastAsia="en-GB"/>
        </w:rPr>
        <w:t xml:space="preserve">HR representative is responsible to create a strategy for the employees reasonable that is offering the perfect cadre to develop themselves at their work place. Armstrong considers that the development process can be axed  for the current job position in the same time enlarging </w:t>
      </w:r>
      <w:r w:rsidRPr="00085A2E">
        <w:rPr>
          <w:rFonts w:ascii="Times New Roman" w:eastAsia="Times New Roman" w:hAnsi="Times New Roman" w:cs="Times New Roman"/>
          <w:color w:val="000000" w:themeColor="text1"/>
          <w:sz w:val="24"/>
          <w:szCs w:val="24"/>
          <w:lang w:val="en" w:eastAsia="en-GB"/>
        </w:rPr>
        <w:lastRenderedPageBreak/>
        <w:t>their responsibilities and skills and being rewarded according with this superior level achieved (Armstrong and Byron, 2006).</w:t>
      </w:r>
    </w:p>
    <w:p w14:paraId="6E3D5A3B" w14:textId="5F970C91" w:rsidR="003E159F" w:rsidRPr="00085A2E" w:rsidRDefault="003E159F" w:rsidP="00416876">
      <w:pPr>
        <w:shd w:val="clear" w:color="auto" w:fill="FFFFFF"/>
        <w:spacing w:line="360" w:lineRule="auto"/>
        <w:jc w:val="both"/>
        <w:rPr>
          <w:rFonts w:ascii="Times New Roman" w:hAnsi="Times New Roman" w:cs="Times New Roman"/>
          <w:color w:val="000000"/>
          <w:sz w:val="24"/>
          <w:szCs w:val="24"/>
          <w:shd w:val="clear" w:color="auto" w:fill="FFFFFF"/>
        </w:rPr>
      </w:pPr>
      <w:r w:rsidRPr="00085A2E">
        <w:rPr>
          <w:rFonts w:ascii="Times New Roman" w:hAnsi="Times New Roman" w:cs="Times New Roman"/>
          <w:color w:val="000000"/>
          <w:sz w:val="24"/>
          <w:szCs w:val="24"/>
          <w:shd w:val="clear" w:color="auto" w:fill="FFFFFF"/>
        </w:rPr>
        <w:t xml:space="preserve">The recruitment process, especially in the modern approach perspective is connected with future team building process and inter or intra individual and team relationships. Mike Brent and Fiona Elsa Dent </w:t>
      </w:r>
      <w:r w:rsidR="007C336D" w:rsidRPr="00085A2E">
        <w:rPr>
          <w:rFonts w:ascii="Times New Roman" w:hAnsi="Times New Roman" w:cs="Times New Roman"/>
          <w:color w:val="000000"/>
          <w:sz w:val="24"/>
          <w:szCs w:val="24"/>
          <w:shd w:val="clear" w:color="auto" w:fill="FFFFFF"/>
        </w:rPr>
        <w:t>are insisting to focus on relation intelligence whom is developed on four aspects  as they are cultural , emotional, social and political.</w:t>
      </w:r>
    </w:p>
    <w:p w14:paraId="57CF44F5" w14:textId="14F62462" w:rsidR="007C336D" w:rsidRPr="00085A2E" w:rsidRDefault="00584422" w:rsidP="00416876">
      <w:pPr>
        <w:shd w:val="clear" w:color="auto" w:fill="FFFFFF"/>
        <w:spacing w:line="360" w:lineRule="auto"/>
        <w:jc w:val="both"/>
        <w:rPr>
          <w:rFonts w:ascii="Times New Roman" w:hAnsi="Times New Roman" w:cs="Times New Roman"/>
          <w:color w:val="000000"/>
          <w:sz w:val="24"/>
          <w:szCs w:val="24"/>
          <w:shd w:val="clear" w:color="auto" w:fill="FFFFFF"/>
        </w:rPr>
      </w:pPr>
      <w:r w:rsidRPr="00085A2E">
        <w:rPr>
          <w:rFonts w:ascii="Times New Roman" w:hAnsi="Times New Roman" w:cs="Times New Roman"/>
          <w:color w:val="000000"/>
          <w:sz w:val="24"/>
          <w:szCs w:val="24"/>
          <w:shd w:val="clear" w:color="auto" w:fill="FFFFFF"/>
        </w:rPr>
        <w:t>The diagram is presenting</w:t>
      </w:r>
      <w:r w:rsidR="007C336D" w:rsidRPr="00085A2E">
        <w:rPr>
          <w:rFonts w:ascii="Times New Roman" w:hAnsi="Times New Roman" w:cs="Times New Roman"/>
          <w:color w:val="000000"/>
          <w:sz w:val="24"/>
          <w:szCs w:val="24"/>
          <w:shd w:val="clear" w:color="auto" w:fill="FFFFFF"/>
        </w:rPr>
        <w:t xml:space="preserve"> next </w:t>
      </w:r>
      <w:r w:rsidRPr="00085A2E">
        <w:rPr>
          <w:rFonts w:ascii="Times New Roman" w:hAnsi="Times New Roman" w:cs="Times New Roman"/>
          <w:color w:val="000000"/>
          <w:sz w:val="24"/>
          <w:szCs w:val="24"/>
          <w:shd w:val="clear" w:color="auto" w:fill="FFFFFF"/>
        </w:rPr>
        <w:t xml:space="preserve">level for </w:t>
      </w:r>
      <w:r w:rsidR="007C336D" w:rsidRPr="00085A2E">
        <w:rPr>
          <w:rFonts w:ascii="Times New Roman" w:hAnsi="Times New Roman" w:cs="Times New Roman"/>
          <w:color w:val="000000"/>
          <w:sz w:val="24"/>
          <w:szCs w:val="24"/>
          <w:shd w:val="clear" w:color="auto" w:fill="FFFFFF"/>
        </w:rPr>
        <w:t>the relational intelligence</w:t>
      </w:r>
      <w:r w:rsidRPr="00085A2E">
        <w:rPr>
          <w:rFonts w:ascii="Times New Roman" w:hAnsi="Times New Roman" w:cs="Times New Roman"/>
          <w:color w:val="000000"/>
          <w:sz w:val="24"/>
          <w:szCs w:val="24"/>
          <w:shd w:val="clear" w:color="auto" w:fill="FFFFFF"/>
        </w:rPr>
        <w:t xml:space="preserve"> whom</w:t>
      </w:r>
      <w:r w:rsidR="007C336D" w:rsidRPr="00085A2E">
        <w:rPr>
          <w:rFonts w:ascii="Times New Roman" w:hAnsi="Times New Roman" w:cs="Times New Roman"/>
          <w:color w:val="000000"/>
          <w:sz w:val="24"/>
          <w:szCs w:val="24"/>
          <w:shd w:val="clear" w:color="auto" w:fill="FFFFFF"/>
        </w:rPr>
        <w:t xml:space="preserve"> is situated at the intersection point of these four “lenses” or human life aspects</w:t>
      </w:r>
      <w:r w:rsidR="00DA4689" w:rsidRPr="00085A2E">
        <w:rPr>
          <w:rFonts w:ascii="Times New Roman" w:hAnsi="Times New Roman" w:cs="Times New Roman"/>
          <w:color w:val="000000"/>
          <w:sz w:val="24"/>
          <w:szCs w:val="24"/>
          <w:shd w:val="clear" w:color="auto" w:fill="FFFFFF"/>
        </w:rPr>
        <w:t xml:space="preserve"> (Brent and Fiona Elsa Dent, 2014)</w:t>
      </w:r>
      <w:r w:rsidRPr="00085A2E">
        <w:rPr>
          <w:rFonts w:ascii="Times New Roman" w:hAnsi="Times New Roman" w:cs="Times New Roman"/>
          <w:color w:val="000000"/>
          <w:sz w:val="24"/>
          <w:szCs w:val="24"/>
          <w:shd w:val="clear" w:color="auto" w:fill="FFFFFF"/>
        </w:rPr>
        <w:t>.</w:t>
      </w:r>
    </w:p>
    <w:tbl>
      <w:tblPr>
        <w:tblStyle w:val="TableGrid"/>
        <w:tblW w:w="0" w:type="auto"/>
        <w:tblLook w:val="04A0" w:firstRow="1" w:lastRow="0" w:firstColumn="1" w:lastColumn="0" w:noHBand="0" w:noVBand="1"/>
      </w:tblPr>
      <w:tblGrid>
        <w:gridCol w:w="4508"/>
        <w:gridCol w:w="4508"/>
      </w:tblGrid>
      <w:tr w:rsidR="007C336D" w:rsidRPr="00085A2E" w14:paraId="3BA6008C" w14:textId="77777777" w:rsidTr="007C336D">
        <w:trPr>
          <w:trHeight w:val="862"/>
        </w:trPr>
        <w:tc>
          <w:tcPr>
            <w:tcW w:w="4508" w:type="dxa"/>
          </w:tcPr>
          <w:p w14:paraId="02F08A46" w14:textId="16770C04" w:rsidR="007C336D" w:rsidRPr="00085A2E" w:rsidRDefault="007C336D" w:rsidP="00416876">
            <w:pPr>
              <w:spacing w:line="360" w:lineRule="auto"/>
              <w:jc w:val="both"/>
              <w:rPr>
                <w:rFonts w:ascii="Times New Roman" w:eastAsia="Times New Roman" w:hAnsi="Times New Roman" w:cs="Times New Roman"/>
                <w:color w:val="000000" w:themeColor="text1"/>
                <w:sz w:val="24"/>
                <w:szCs w:val="24"/>
                <w:lang w:val="en" w:eastAsia="en-GB"/>
              </w:rPr>
            </w:pPr>
            <w:r w:rsidRPr="00085A2E">
              <w:rPr>
                <w:rFonts w:ascii="Times New Roman" w:eastAsia="Times New Roman" w:hAnsi="Times New Roman" w:cs="Times New Roman"/>
                <w:noProof/>
                <w:color w:val="000000" w:themeColor="text1"/>
                <w:sz w:val="24"/>
                <w:szCs w:val="24"/>
                <w:lang w:val="en" w:eastAsia="en-GB"/>
              </w:rPr>
              <mc:AlternateContent>
                <mc:Choice Requires="wps">
                  <w:drawing>
                    <wp:anchor distT="0" distB="0" distL="114300" distR="114300" simplePos="0" relativeHeight="251659264" behindDoc="0" locked="0" layoutInCell="1" allowOverlap="1" wp14:anchorId="6245A419" wp14:editId="17F39EBD">
                      <wp:simplePos x="0" y="0"/>
                      <wp:positionH relativeFrom="column">
                        <wp:posOffset>1928494</wp:posOffset>
                      </wp:positionH>
                      <wp:positionV relativeFrom="paragraph">
                        <wp:posOffset>426720</wp:posOffset>
                      </wp:positionV>
                      <wp:extent cx="1762125" cy="32385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1762125" cy="3238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7955BE7" w14:textId="03C25025" w:rsidR="00DA4689" w:rsidRDefault="00DA4689" w:rsidP="00DA4689">
                                  <w:pPr>
                                    <w:jc w:val="center"/>
                                  </w:pPr>
                                  <w:r>
                                    <w:t>Relational Intelligence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245A419" id="Rectangle 1" o:spid="_x0000_s1026" style="position:absolute;left:0;text-align:left;margin-left:151.85pt;margin-top:33.6pt;width:138.75pt;height:25.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" fillcolor="#4472c4 [3204]" strokecolor="#1f3763 [1604]" strokeweight="1pt">
                      <v:textbox>
                        <w:txbxContent>
                          <w:p w14:paraId="57955BE7" w14:textId="03C25025" w:rsidR="00DA4689" w:rsidRDefault="00DA4689" w:rsidP="00DA4689">
                            <w:pPr>
                              <w:jc w:val="center"/>
                            </w:pPr>
                            <w:r>
                              <w:t>Relational Intelligence</w:t>
                            </w:r>
                          </w:p>
                        </w:txbxContent>
                      </v:textbox>
                    </v:rect>
                  </w:pict>
                </mc:Fallback>
              </mc:AlternateContent>
            </w:r>
            <w:r w:rsidRPr="00085A2E">
              <w:rPr>
                <w:rFonts w:ascii="Times New Roman" w:eastAsia="Times New Roman" w:hAnsi="Times New Roman" w:cs="Times New Roman"/>
                <w:color w:val="000000" w:themeColor="text1"/>
                <w:sz w:val="24"/>
                <w:szCs w:val="24"/>
                <w:lang w:val="en" w:eastAsia="en-GB"/>
              </w:rPr>
              <w:t>Emotional</w:t>
            </w:r>
          </w:p>
        </w:tc>
        <w:tc>
          <w:tcPr>
            <w:tcW w:w="4508" w:type="dxa"/>
          </w:tcPr>
          <w:p w14:paraId="60F54006" w14:textId="2197FA35" w:rsidR="007C336D" w:rsidRPr="00085A2E" w:rsidRDefault="007C336D" w:rsidP="00DA4689">
            <w:pPr>
              <w:spacing w:line="360" w:lineRule="auto"/>
              <w:jc w:val="right"/>
              <w:rPr>
                <w:rFonts w:ascii="Times New Roman" w:eastAsia="Times New Roman" w:hAnsi="Times New Roman" w:cs="Times New Roman"/>
                <w:color w:val="000000" w:themeColor="text1"/>
                <w:sz w:val="24"/>
                <w:szCs w:val="24"/>
                <w:lang w:val="en" w:eastAsia="en-GB"/>
              </w:rPr>
            </w:pPr>
            <w:r w:rsidRPr="00085A2E">
              <w:rPr>
                <w:rFonts w:ascii="Times New Roman" w:eastAsia="Times New Roman" w:hAnsi="Times New Roman" w:cs="Times New Roman"/>
                <w:color w:val="000000" w:themeColor="text1"/>
                <w:sz w:val="24"/>
                <w:szCs w:val="24"/>
                <w:lang w:val="en" w:eastAsia="en-GB"/>
              </w:rPr>
              <w:t>Social</w:t>
            </w:r>
          </w:p>
        </w:tc>
      </w:tr>
      <w:tr w:rsidR="007C336D" w:rsidRPr="00085A2E" w14:paraId="4615518D" w14:textId="77777777" w:rsidTr="007C336D">
        <w:trPr>
          <w:trHeight w:val="1010"/>
        </w:trPr>
        <w:tc>
          <w:tcPr>
            <w:tcW w:w="4508" w:type="dxa"/>
          </w:tcPr>
          <w:p w14:paraId="6A6FC795" w14:textId="66BEB78D" w:rsidR="007C336D" w:rsidRPr="00085A2E" w:rsidRDefault="007C336D" w:rsidP="00416876">
            <w:pPr>
              <w:spacing w:line="360" w:lineRule="auto"/>
              <w:jc w:val="both"/>
              <w:rPr>
                <w:rFonts w:ascii="Times New Roman" w:eastAsia="Times New Roman" w:hAnsi="Times New Roman" w:cs="Times New Roman"/>
                <w:color w:val="000000" w:themeColor="text1"/>
                <w:sz w:val="24"/>
                <w:szCs w:val="24"/>
                <w:lang w:val="en" w:eastAsia="en-GB"/>
              </w:rPr>
            </w:pPr>
            <w:r w:rsidRPr="00085A2E">
              <w:rPr>
                <w:rFonts w:ascii="Times New Roman" w:eastAsia="Times New Roman" w:hAnsi="Times New Roman" w:cs="Times New Roman"/>
                <w:color w:val="000000" w:themeColor="text1"/>
                <w:sz w:val="24"/>
                <w:szCs w:val="24"/>
                <w:lang w:val="en" w:eastAsia="en-GB"/>
              </w:rPr>
              <w:t>Political</w:t>
            </w:r>
          </w:p>
        </w:tc>
        <w:tc>
          <w:tcPr>
            <w:tcW w:w="4508" w:type="dxa"/>
          </w:tcPr>
          <w:p w14:paraId="5D489F54" w14:textId="7E2CE038" w:rsidR="007C336D" w:rsidRPr="00085A2E" w:rsidRDefault="00DA4689" w:rsidP="00DA4689">
            <w:pPr>
              <w:spacing w:line="360" w:lineRule="auto"/>
              <w:jc w:val="right"/>
              <w:rPr>
                <w:rFonts w:ascii="Times New Roman" w:eastAsia="Times New Roman" w:hAnsi="Times New Roman" w:cs="Times New Roman"/>
                <w:color w:val="000000" w:themeColor="text1"/>
                <w:sz w:val="24"/>
                <w:szCs w:val="24"/>
                <w:lang w:val="en" w:eastAsia="en-GB"/>
              </w:rPr>
            </w:pPr>
            <w:r w:rsidRPr="00085A2E">
              <w:rPr>
                <w:rFonts w:ascii="Times New Roman" w:eastAsia="Times New Roman" w:hAnsi="Times New Roman" w:cs="Times New Roman"/>
                <w:color w:val="000000" w:themeColor="text1"/>
                <w:sz w:val="24"/>
                <w:szCs w:val="24"/>
                <w:lang w:val="en" w:eastAsia="en-GB"/>
              </w:rPr>
              <w:t>Cultural</w:t>
            </w:r>
          </w:p>
        </w:tc>
      </w:tr>
    </w:tbl>
    <w:p w14:paraId="785EE581" w14:textId="6B97737B" w:rsidR="00153E9B" w:rsidRPr="00085A2E" w:rsidRDefault="00DA4689" w:rsidP="00DA4689">
      <w:pPr>
        <w:shd w:val="clear" w:color="auto" w:fill="FFFFFF"/>
        <w:spacing w:line="360" w:lineRule="auto"/>
        <w:jc w:val="both"/>
        <w:rPr>
          <w:rFonts w:ascii="Times New Roman" w:hAnsi="Times New Roman" w:cs="Times New Roman"/>
          <w:color w:val="000000"/>
          <w:sz w:val="24"/>
          <w:szCs w:val="24"/>
          <w:shd w:val="clear" w:color="auto" w:fill="FFFFFF"/>
        </w:rPr>
      </w:pPr>
      <w:r w:rsidRPr="00085A2E">
        <w:rPr>
          <w:rFonts w:ascii="Times New Roman" w:eastAsia="Times New Roman" w:hAnsi="Times New Roman" w:cs="Times New Roman"/>
          <w:color w:val="000000" w:themeColor="text1"/>
          <w:sz w:val="24"/>
          <w:szCs w:val="24"/>
          <w:lang w:val="en" w:eastAsia="en-GB"/>
        </w:rPr>
        <w:t xml:space="preserve">Figure 1. The four aspects of relational intelligence </w:t>
      </w:r>
      <w:r w:rsidRPr="00085A2E">
        <w:rPr>
          <w:rFonts w:ascii="Times New Roman" w:hAnsi="Times New Roman" w:cs="Times New Roman"/>
          <w:color w:val="000000"/>
          <w:sz w:val="24"/>
          <w:szCs w:val="24"/>
          <w:shd w:val="clear" w:color="auto" w:fill="FFFFFF"/>
        </w:rPr>
        <w:t>(Brent and Fiona Elsa Dent, 2014)</w:t>
      </w:r>
    </w:p>
    <w:p w14:paraId="5BAC1EA9" w14:textId="7F334ED9" w:rsidR="000150CD" w:rsidRDefault="001F56B7" w:rsidP="00843124">
      <w:pPr>
        <w:shd w:val="clear" w:color="auto" w:fill="FFFFFF"/>
        <w:spacing w:line="360" w:lineRule="auto"/>
        <w:jc w:val="both"/>
        <w:rPr>
          <w:rFonts w:ascii="Times New Roman" w:eastAsia="Times New Roman" w:hAnsi="Times New Roman" w:cs="Times New Roman"/>
          <w:color w:val="000000" w:themeColor="text1"/>
          <w:sz w:val="24"/>
          <w:szCs w:val="24"/>
          <w:lang w:eastAsia="en-GB"/>
        </w:rPr>
      </w:pPr>
      <w:r w:rsidRPr="00085A2E">
        <w:rPr>
          <w:rFonts w:ascii="Times New Roman" w:eastAsia="Times New Roman" w:hAnsi="Times New Roman" w:cs="Times New Roman"/>
          <w:color w:val="000000" w:themeColor="text1"/>
          <w:sz w:val="24"/>
          <w:szCs w:val="24"/>
          <w:lang w:eastAsia="en-GB"/>
        </w:rPr>
        <w:t xml:space="preserve">Employees have a created image about their </w:t>
      </w:r>
      <w:r w:rsidR="002A1D8C">
        <w:rPr>
          <w:rFonts w:ascii="Times New Roman" w:eastAsia="Times New Roman" w:hAnsi="Times New Roman" w:cs="Times New Roman"/>
          <w:color w:val="000000" w:themeColor="text1"/>
          <w:sz w:val="24"/>
          <w:szCs w:val="24"/>
          <w:lang w:eastAsia="en-GB"/>
        </w:rPr>
        <w:t xml:space="preserve">own particular </w:t>
      </w:r>
      <w:r w:rsidRPr="00085A2E">
        <w:rPr>
          <w:rFonts w:ascii="Times New Roman" w:eastAsia="Times New Roman" w:hAnsi="Times New Roman" w:cs="Times New Roman"/>
          <w:color w:val="000000" w:themeColor="text1"/>
          <w:sz w:val="24"/>
          <w:szCs w:val="24"/>
          <w:lang w:eastAsia="en-GB"/>
        </w:rPr>
        <w:t xml:space="preserve">team and </w:t>
      </w:r>
      <w:r w:rsidR="002A1D8C">
        <w:rPr>
          <w:rFonts w:ascii="Times New Roman" w:eastAsia="Times New Roman" w:hAnsi="Times New Roman" w:cs="Times New Roman"/>
          <w:color w:val="000000" w:themeColor="text1"/>
          <w:sz w:val="24"/>
          <w:szCs w:val="24"/>
          <w:lang w:eastAsia="en-GB"/>
        </w:rPr>
        <w:t xml:space="preserve">about </w:t>
      </w:r>
      <w:r w:rsidRPr="00085A2E">
        <w:rPr>
          <w:rFonts w:ascii="Times New Roman" w:eastAsia="Times New Roman" w:hAnsi="Times New Roman" w:cs="Times New Roman"/>
          <w:color w:val="000000" w:themeColor="text1"/>
          <w:sz w:val="24"/>
          <w:szCs w:val="24"/>
          <w:lang w:eastAsia="en-GB"/>
        </w:rPr>
        <w:t>company</w:t>
      </w:r>
      <w:r w:rsidR="002A1D8C">
        <w:rPr>
          <w:rFonts w:ascii="Times New Roman" w:eastAsia="Times New Roman" w:hAnsi="Times New Roman" w:cs="Times New Roman"/>
          <w:color w:val="000000" w:themeColor="text1"/>
          <w:sz w:val="24"/>
          <w:szCs w:val="24"/>
          <w:lang w:eastAsia="en-GB"/>
        </w:rPr>
        <w:t xml:space="preserve"> expectations and rules</w:t>
      </w:r>
      <w:r w:rsidRPr="00085A2E">
        <w:rPr>
          <w:rFonts w:ascii="Times New Roman" w:eastAsia="Times New Roman" w:hAnsi="Times New Roman" w:cs="Times New Roman"/>
          <w:color w:val="000000" w:themeColor="text1"/>
          <w:sz w:val="24"/>
          <w:szCs w:val="24"/>
          <w:lang w:eastAsia="en-GB"/>
        </w:rPr>
        <w:t xml:space="preserve"> so, individual values are connected with the company values and organisational culture. </w:t>
      </w:r>
      <w:r w:rsidR="000150CD" w:rsidRPr="00085A2E">
        <w:rPr>
          <w:rFonts w:ascii="Times New Roman" w:eastAsia="Times New Roman" w:hAnsi="Times New Roman" w:cs="Times New Roman"/>
          <w:color w:val="000000" w:themeColor="text1"/>
          <w:sz w:val="24"/>
          <w:szCs w:val="24"/>
          <w:lang w:eastAsia="en-GB"/>
        </w:rPr>
        <w:t xml:space="preserve">Relational intelligence is represented by tolerance and multipart acceptance, and here is taking in consideration different cultures and work situations. The company culture and legislation is giving for the company </w:t>
      </w:r>
      <w:r w:rsidR="000150CD" w:rsidRPr="0000524D">
        <w:rPr>
          <w:rFonts w:ascii="Times New Roman" w:eastAsia="Times New Roman" w:hAnsi="Times New Roman" w:cs="Times New Roman"/>
          <w:color w:val="000000" w:themeColor="text1"/>
          <w:sz w:val="24"/>
          <w:szCs w:val="24"/>
          <w:lang w:eastAsia="en-GB"/>
        </w:rPr>
        <w:t>the right lawful direction in business and Human Resources development policy.</w:t>
      </w:r>
    </w:p>
    <w:p w14:paraId="6E64DCFB" w14:textId="77777777" w:rsidR="00E8647A" w:rsidRDefault="00E8647A" w:rsidP="00843124">
      <w:pPr>
        <w:shd w:val="clear" w:color="auto" w:fill="FFFFFF"/>
        <w:spacing w:line="360" w:lineRule="auto"/>
        <w:jc w:val="both"/>
        <w:rPr>
          <w:rFonts w:ascii="Times New Roman" w:eastAsia="Times New Roman" w:hAnsi="Times New Roman" w:cs="Times New Roman"/>
          <w:color w:val="000000" w:themeColor="text1"/>
          <w:sz w:val="24"/>
          <w:szCs w:val="24"/>
          <w:lang w:eastAsia="en-GB"/>
        </w:rPr>
      </w:pPr>
    </w:p>
    <w:p w14:paraId="6792A0E5" w14:textId="63D2F780" w:rsidR="00E8647A" w:rsidRPr="00E8647A" w:rsidRDefault="00E8647A" w:rsidP="00843124">
      <w:pPr>
        <w:shd w:val="clear" w:color="auto" w:fill="FFFFFF"/>
        <w:spacing w:line="360" w:lineRule="auto"/>
        <w:jc w:val="both"/>
        <w:rPr>
          <w:rFonts w:ascii="Times New Roman" w:eastAsia="Times New Roman" w:hAnsi="Times New Roman" w:cs="Times New Roman"/>
          <w:b/>
          <w:bCs/>
          <w:color w:val="000000" w:themeColor="text1"/>
          <w:sz w:val="28"/>
          <w:szCs w:val="28"/>
          <w:lang w:eastAsia="en-GB"/>
        </w:rPr>
      </w:pPr>
      <w:r w:rsidRPr="00E8647A">
        <w:rPr>
          <w:rFonts w:ascii="Times New Roman" w:eastAsia="Times New Roman" w:hAnsi="Times New Roman" w:cs="Times New Roman"/>
          <w:b/>
          <w:bCs/>
          <w:color w:val="000000" w:themeColor="text1"/>
          <w:sz w:val="28"/>
          <w:szCs w:val="28"/>
          <w:lang w:eastAsia="en-GB"/>
        </w:rPr>
        <w:t xml:space="preserve">3. </w:t>
      </w:r>
      <w:r w:rsidR="002A1D8C" w:rsidRPr="00E8647A">
        <w:rPr>
          <w:rFonts w:ascii="Times New Roman" w:eastAsia="Times New Roman" w:hAnsi="Times New Roman" w:cs="Times New Roman"/>
          <w:b/>
          <w:bCs/>
          <w:color w:val="000000" w:themeColor="text1"/>
          <w:sz w:val="28"/>
          <w:szCs w:val="28"/>
          <w:lang w:eastAsia="en-GB"/>
        </w:rPr>
        <w:t xml:space="preserve">Diversity in recruitment and HR department </w:t>
      </w:r>
      <w:r w:rsidRPr="00E8647A">
        <w:rPr>
          <w:rFonts w:ascii="Times New Roman" w:eastAsia="Times New Roman" w:hAnsi="Times New Roman" w:cs="Times New Roman"/>
          <w:b/>
          <w:bCs/>
          <w:color w:val="000000" w:themeColor="text1"/>
          <w:sz w:val="28"/>
          <w:szCs w:val="28"/>
          <w:lang w:eastAsia="en-GB"/>
        </w:rPr>
        <w:t>methods and approach in different cultures context</w:t>
      </w:r>
    </w:p>
    <w:p w14:paraId="5B5D4EE6" w14:textId="05BCDA6A" w:rsidR="001F56B7" w:rsidRPr="00085A2E" w:rsidRDefault="00E8647A" w:rsidP="00843124">
      <w:pPr>
        <w:shd w:val="clear" w:color="auto" w:fill="FFFFFF"/>
        <w:spacing w:line="360" w:lineRule="auto"/>
        <w:jc w:val="both"/>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 xml:space="preserve">    In the</w:t>
      </w:r>
      <w:r w:rsidR="0000524D">
        <w:rPr>
          <w:rFonts w:ascii="Times New Roman" w:eastAsia="Times New Roman" w:hAnsi="Times New Roman" w:cs="Times New Roman"/>
          <w:color w:val="000000" w:themeColor="text1"/>
          <w:sz w:val="24"/>
          <w:szCs w:val="24"/>
          <w:lang w:eastAsia="en-GB"/>
        </w:rPr>
        <w:t xml:space="preserve"> cultural and social impact point of view,</w:t>
      </w:r>
      <w:r w:rsidR="001F56B7" w:rsidRPr="0000524D">
        <w:rPr>
          <w:rFonts w:ascii="Times New Roman" w:eastAsia="Times New Roman" w:hAnsi="Times New Roman" w:cs="Times New Roman"/>
          <w:color w:val="000000" w:themeColor="text1"/>
          <w:sz w:val="24"/>
          <w:szCs w:val="24"/>
          <w:lang w:eastAsia="en-GB"/>
        </w:rPr>
        <w:t xml:space="preserve"> Hofstede Insights </w:t>
      </w:r>
      <w:r w:rsidR="0000524D">
        <w:rPr>
          <w:rFonts w:ascii="Times New Roman" w:eastAsia="Times New Roman" w:hAnsi="Times New Roman" w:cs="Times New Roman"/>
          <w:color w:val="000000" w:themeColor="text1"/>
          <w:sz w:val="24"/>
          <w:szCs w:val="24"/>
          <w:lang w:eastAsia="en-GB"/>
        </w:rPr>
        <w:t xml:space="preserve">is researching a comprehensive </w:t>
      </w:r>
      <w:r w:rsidR="001F56B7" w:rsidRPr="0000524D">
        <w:rPr>
          <w:rFonts w:ascii="Times New Roman" w:eastAsia="Times New Roman" w:hAnsi="Times New Roman" w:cs="Times New Roman"/>
          <w:color w:val="000000" w:themeColor="text1"/>
          <w:sz w:val="24"/>
          <w:szCs w:val="24"/>
          <w:lang w:eastAsia="en-GB"/>
        </w:rPr>
        <w:t>comparative study between main culture</w:t>
      </w:r>
      <w:r w:rsidR="0000524D">
        <w:rPr>
          <w:rFonts w:ascii="Times New Roman" w:eastAsia="Times New Roman" w:hAnsi="Times New Roman" w:cs="Times New Roman"/>
          <w:color w:val="000000" w:themeColor="text1"/>
          <w:sz w:val="24"/>
          <w:szCs w:val="24"/>
          <w:lang w:eastAsia="en-GB"/>
        </w:rPr>
        <w:t>s that are</w:t>
      </w:r>
      <w:r w:rsidR="001F56B7" w:rsidRPr="0000524D">
        <w:rPr>
          <w:rFonts w:ascii="Times New Roman" w:eastAsia="Times New Roman" w:hAnsi="Times New Roman" w:cs="Times New Roman"/>
          <w:color w:val="000000" w:themeColor="text1"/>
          <w:sz w:val="24"/>
          <w:szCs w:val="24"/>
          <w:lang w:eastAsia="en-GB"/>
        </w:rPr>
        <w:t xml:space="preserve"> existing in the company </w:t>
      </w:r>
      <w:r w:rsidR="0000524D">
        <w:rPr>
          <w:rFonts w:ascii="Times New Roman" w:eastAsia="Times New Roman" w:hAnsi="Times New Roman" w:cs="Times New Roman"/>
          <w:color w:val="000000" w:themeColor="text1"/>
          <w:sz w:val="24"/>
          <w:szCs w:val="24"/>
          <w:lang w:eastAsia="en-GB"/>
        </w:rPr>
        <w:t>and is</w:t>
      </w:r>
      <w:r w:rsidR="001F56B7" w:rsidRPr="0000524D">
        <w:rPr>
          <w:rFonts w:ascii="Times New Roman" w:eastAsia="Times New Roman" w:hAnsi="Times New Roman" w:cs="Times New Roman"/>
          <w:color w:val="000000" w:themeColor="text1"/>
          <w:sz w:val="24"/>
          <w:szCs w:val="24"/>
          <w:lang w:eastAsia="en-GB"/>
        </w:rPr>
        <w:t xml:space="preserve"> revealing a clear difference between major nationalities working for tis company. </w:t>
      </w:r>
      <w:r w:rsidR="00B63A75" w:rsidRPr="0000524D">
        <w:rPr>
          <w:rFonts w:ascii="Times New Roman" w:eastAsia="Times New Roman" w:hAnsi="Times New Roman" w:cs="Times New Roman"/>
          <w:color w:val="000000" w:themeColor="text1"/>
          <w:sz w:val="24"/>
          <w:szCs w:val="24"/>
          <w:lang w:eastAsia="en-GB"/>
        </w:rPr>
        <w:t>In the diagram are few cultural aspects similar as they are long term orientation nearly the same for</w:t>
      </w:r>
      <w:r w:rsidR="002A1D8C">
        <w:rPr>
          <w:rFonts w:ascii="Times New Roman" w:eastAsia="Times New Roman" w:hAnsi="Times New Roman" w:cs="Times New Roman"/>
          <w:color w:val="000000" w:themeColor="text1"/>
          <w:sz w:val="24"/>
          <w:szCs w:val="24"/>
          <w:lang w:eastAsia="en-GB"/>
        </w:rPr>
        <w:t xml:space="preserve"> </w:t>
      </w:r>
      <w:r w:rsidR="00B63A75" w:rsidRPr="0000524D">
        <w:rPr>
          <w:rFonts w:ascii="Times New Roman" w:eastAsia="Times New Roman" w:hAnsi="Times New Roman" w:cs="Times New Roman"/>
          <w:color w:val="000000" w:themeColor="text1"/>
          <w:sz w:val="24"/>
          <w:szCs w:val="24"/>
          <w:lang w:eastAsia="en-GB"/>
        </w:rPr>
        <w:t xml:space="preserve"> all four cultures about 51 score and all these culture are likely to be more masculine societies except Romania, East European country as is more favourable for feminine acceptance and leading (42 units score)</w:t>
      </w:r>
      <w:r w:rsidR="004F575A" w:rsidRPr="0000524D">
        <w:rPr>
          <w:rFonts w:ascii="Times New Roman" w:hAnsi="Times New Roman" w:cs="Times New Roman"/>
          <w:color w:val="000000"/>
          <w:sz w:val="24"/>
          <w:szCs w:val="24"/>
          <w:shd w:val="clear" w:color="auto" w:fill="FFFFFF"/>
        </w:rPr>
        <w:t xml:space="preserve"> (Hofstede, 2017)</w:t>
      </w:r>
      <w:r w:rsidR="00B63A75" w:rsidRPr="0000524D">
        <w:rPr>
          <w:rFonts w:ascii="Times New Roman" w:eastAsia="Times New Roman" w:hAnsi="Times New Roman" w:cs="Times New Roman"/>
          <w:color w:val="000000" w:themeColor="text1"/>
          <w:sz w:val="24"/>
          <w:szCs w:val="24"/>
          <w:lang w:eastAsia="en-GB"/>
        </w:rPr>
        <w:t xml:space="preserve">. Considering the management is constituted almost </w:t>
      </w:r>
      <w:r w:rsidR="00B63A75" w:rsidRPr="0000524D">
        <w:rPr>
          <w:rFonts w:ascii="Times New Roman" w:eastAsia="Times New Roman" w:hAnsi="Times New Roman" w:cs="Times New Roman"/>
          <w:color w:val="000000" w:themeColor="text1"/>
          <w:sz w:val="24"/>
          <w:szCs w:val="24"/>
          <w:lang w:eastAsia="en-GB"/>
        </w:rPr>
        <w:lastRenderedPageBreak/>
        <w:t>100% from Pakistan background operational managers the zero score for indulgence is creating the premises for one dictatorial or rigid climate in the work place.</w:t>
      </w:r>
      <w:r w:rsidR="000150CD" w:rsidRPr="0000524D">
        <w:rPr>
          <w:rFonts w:ascii="Times New Roman" w:eastAsia="Times New Roman" w:hAnsi="Times New Roman" w:cs="Times New Roman"/>
          <w:color w:val="000000" w:themeColor="text1"/>
          <w:sz w:val="24"/>
          <w:szCs w:val="24"/>
          <w:lang w:eastAsia="en-GB"/>
        </w:rPr>
        <w:t xml:space="preserve"> From the point of view of individualism the Pakistan</w:t>
      </w:r>
      <w:r w:rsidR="00693561" w:rsidRPr="0000524D">
        <w:rPr>
          <w:rFonts w:ascii="Times New Roman" w:eastAsia="Times New Roman" w:hAnsi="Times New Roman" w:cs="Times New Roman"/>
          <w:color w:val="000000" w:themeColor="text1"/>
          <w:sz w:val="24"/>
          <w:szCs w:val="24"/>
          <w:lang w:eastAsia="en-GB"/>
        </w:rPr>
        <w:t xml:space="preserve"> (14 score)</w:t>
      </w:r>
      <w:r w:rsidR="000150CD" w:rsidRPr="0000524D">
        <w:rPr>
          <w:rFonts w:ascii="Times New Roman" w:eastAsia="Times New Roman" w:hAnsi="Times New Roman" w:cs="Times New Roman"/>
          <w:color w:val="000000" w:themeColor="text1"/>
          <w:sz w:val="24"/>
          <w:szCs w:val="24"/>
          <w:lang w:eastAsia="en-GB"/>
        </w:rPr>
        <w:t xml:space="preserve"> community is more oriented to the team members or groups so they are having the lowest score from this point of view </w:t>
      </w:r>
      <w:r w:rsidR="00693561" w:rsidRPr="0000524D">
        <w:rPr>
          <w:rFonts w:ascii="Times New Roman" w:eastAsia="Times New Roman" w:hAnsi="Times New Roman" w:cs="Times New Roman"/>
          <w:color w:val="000000" w:themeColor="text1"/>
          <w:sz w:val="24"/>
          <w:szCs w:val="24"/>
          <w:lang w:eastAsia="en-GB"/>
        </w:rPr>
        <w:t>in the same time</w:t>
      </w:r>
      <w:r w:rsidR="000150CD" w:rsidRPr="0000524D">
        <w:rPr>
          <w:rFonts w:ascii="Times New Roman" w:eastAsia="Times New Roman" w:hAnsi="Times New Roman" w:cs="Times New Roman"/>
          <w:color w:val="000000" w:themeColor="text1"/>
          <w:sz w:val="24"/>
          <w:szCs w:val="24"/>
          <w:lang w:eastAsia="en-GB"/>
        </w:rPr>
        <w:t xml:space="preserve"> the Britain </w:t>
      </w:r>
      <w:r w:rsidR="00693561" w:rsidRPr="0000524D">
        <w:rPr>
          <w:rFonts w:ascii="Times New Roman" w:eastAsia="Times New Roman" w:hAnsi="Times New Roman" w:cs="Times New Roman"/>
          <w:color w:val="000000" w:themeColor="text1"/>
          <w:sz w:val="24"/>
          <w:szCs w:val="24"/>
          <w:lang w:eastAsia="en-GB"/>
        </w:rPr>
        <w:t>culture is</w:t>
      </w:r>
      <w:r w:rsidR="000150CD" w:rsidRPr="0000524D">
        <w:rPr>
          <w:rFonts w:ascii="Times New Roman" w:eastAsia="Times New Roman" w:hAnsi="Times New Roman" w:cs="Times New Roman"/>
          <w:color w:val="000000" w:themeColor="text1"/>
          <w:sz w:val="24"/>
          <w:szCs w:val="24"/>
          <w:lang w:eastAsia="en-GB"/>
        </w:rPr>
        <w:t xml:space="preserve"> </w:t>
      </w:r>
      <w:r w:rsidR="00693561" w:rsidRPr="0000524D">
        <w:rPr>
          <w:rFonts w:ascii="Times New Roman" w:eastAsia="Times New Roman" w:hAnsi="Times New Roman" w:cs="Times New Roman"/>
          <w:color w:val="000000" w:themeColor="text1"/>
          <w:sz w:val="24"/>
          <w:szCs w:val="24"/>
          <w:lang w:eastAsia="en-GB"/>
        </w:rPr>
        <w:t>situated in this comparison in the other extreme (89 score)</w:t>
      </w:r>
      <w:r w:rsidR="004F575A" w:rsidRPr="0000524D">
        <w:rPr>
          <w:rFonts w:ascii="Times New Roman" w:hAnsi="Times New Roman" w:cs="Times New Roman"/>
          <w:color w:val="000000"/>
          <w:sz w:val="24"/>
          <w:szCs w:val="24"/>
          <w:shd w:val="clear" w:color="auto" w:fill="FFFFFF"/>
        </w:rPr>
        <w:t xml:space="preserve"> (Hofstede, 2017)</w:t>
      </w:r>
      <w:r w:rsidR="00693561" w:rsidRPr="0000524D">
        <w:rPr>
          <w:rFonts w:ascii="Times New Roman" w:eastAsia="Times New Roman" w:hAnsi="Times New Roman" w:cs="Times New Roman"/>
          <w:color w:val="000000" w:themeColor="text1"/>
          <w:sz w:val="24"/>
          <w:szCs w:val="24"/>
          <w:lang w:eastAsia="en-GB"/>
        </w:rPr>
        <w:t>.</w:t>
      </w:r>
      <w:r w:rsidR="002A1D8C">
        <w:rPr>
          <w:rFonts w:ascii="Times New Roman" w:eastAsia="Times New Roman" w:hAnsi="Times New Roman" w:cs="Times New Roman"/>
          <w:color w:val="000000" w:themeColor="text1"/>
          <w:sz w:val="24"/>
          <w:szCs w:val="24"/>
          <w:lang w:eastAsia="en-GB"/>
        </w:rPr>
        <w:t xml:space="preserve"> .</w:t>
      </w:r>
    </w:p>
    <w:p w14:paraId="3FD69507" w14:textId="482231EC" w:rsidR="001F56B7" w:rsidRPr="00085A2E" w:rsidRDefault="001F56B7" w:rsidP="00843124">
      <w:pPr>
        <w:shd w:val="clear" w:color="auto" w:fill="FFFFFF"/>
        <w:spacing w:line="360" w:lineRule="auto"/>
        <w:jc w:val="both"/>
        <w:rPr>
          <w:rFonts w:ascii="Times New Roman" w:eastAsia="Times New Roman" w:hAnsi="Times New Roman" w:cs="Times New Roman"/>
          <w:color w:val="000000" w:themeColor="text1"/>
          <w:sz w:val="24"/>
          <w:szCs w:val="24"/>
          <w:lang w:eastAsia="en-GB"/>
        </w:rPr>
      </w:pPr>
      <w:r w:rsidRPr="00085A2E">
        <w:rPr>
          <w:rFonts w:ascii="Times New Roman" w:hAnsi="Times New Roman" w:cs="Times New Roman"/>
          <w:noProof/>
          <w:color w:val="000000" w:themeColor="text1"/>
          <w:sz w:val="24"/>
          <w:szCs w:val="24"/>
        </w:rPr>
        <w:drawing>
          <wp:inline distT="0" distB="0" distL="0" distR="0" wp14:anchorId="102BEC48" wp14:editId="4BDB7234">
            <wp:extent cx="5731510" cy="2311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311400"/>
                    </a:xfrm>
                    <a:prstGeom prst="rect">
                      <a:avLst/>
                    </a:prstGeom>
                    <a:noFill/>
                    <a:ln>
                      <a:noFill/>
                    </a:ln>
                  </pic:spPr>
                </pic:pic>
              </a:graphicData>
            </a:graphic>
          </wp:inline>
        </w:drawing>
      </w:r>
      <w:r w:rsidR="00101EB9" w:rsidRPr="00085A2E">
        <w:rPr>
          <w:rFonts w:ascii="Times New Roman" w:eastAsia="Times New Roman" w:hAnsi="Times New Roman" w:cs="Times New Roman"/>
          <w:color w:val="000000" w:themeColor="text1"/>
          <w:sz w:val="24"/>
          <w:szCs w:val="24"/>
          <w:lang w:eastAsia="en-GB"/>
        </w:rPr>
        <w:t xml:space="preserve"> </w:t>
      </w:r>
    </w:p>
    <w:p w14:paraId="42118577" w14:textId="05221486" w:rsidR="004F575A" w:rsidRPr="00085A2E" w:rsidRDefault="004F575A" w:rsidP="00843124">
      <w:pPr>
        <w:shd w:val="clear" w:color="auto" w:fill="FFFFFF"/>
        <w:spacing w:line="360" w:lineRule="auto"/>
        <w:jc w:val="both"/>
        <w:rPr>
          <w:rFonts w:ascii="Times New Roman" w:eastAsia="Times New Roman" w:hAnsi="Times New Roman" w:cs="Times New Roman"/>
          <w:color w:val="000000" w:themeColor="text1"/>
          <w:sz w:val="24"/>
          <w:szCs w:val="24"/>
          <w:lang w:eastAsia="en-GB"/>
        </w:rPr>
      </w:pPr>
      <w:r w:rsidRPr="00085A2E">
        <w:rPr>
          <w:rFonts w:ascii="Times New Roman" w:hAnsi="Times New Roman" w:cs="Times New Roman"/>
          <w:color w:val="000000"/>
          <w:sz w:val="24"/>
          <w:szCs w:val="24"/>
          <w:shd w:val="clear" w:color="auto" w:fill="FFFFFF"/>
        </w:rPr>
        <w:t xml:space="preserve">Figure 2. Comparison between </w:t>
      </w:r>
      <w:r w:rsidRPr="00085A2E">
        <w:rPr>
          <w:rFonts w:ascii="Times New Roman" w:eastAsia="Times New Roman" w:hAnsi="Times New Roman" w:cs="Times New Roman"/>
          <w:color w:val="000000" w:themeColor="text1"/>
          <w:sz w:val="24"/>
          <w:szCs w:val="24"/>
          <w:lang w:eastAsia="en-GB"/>
        </w:rPr>
        <w:t>India – light blue, Pakistan – blue purple, Romania – green and Great Britain - orange</w:t>
      </w:r>
      <w:r w:rsidRPr="00085A2E">
        <w:rPr>
          <w:rFonts w:ascii="Times New Roman" w:hAnsi="Times New Roman" w:cs="Times New Roman"/>
          <w:color w:val="000000"/>
          <w:sz w:val="24"/>
          <w:szCs w:val="24"/>
          <w:shd w:val="clear" w:color="auto" w:fill="FFFFFF"/>
        </w:rPr>
        <w:t xml:space="preserve"> (Hofstede, 2017)</w:t>
      </w:r>
    </w:p>
    <w:p w14:paraId="59B2ACBF" w14:textId="77777777" w:rsidR="004F575A" w:rsidRPr="00085A2E" w:rsidRDefault="004F575A" w:rsidP="00843124">
      <w:pPr>
        <w:shd w:val="clear" w:color="auto" w:fill="FFFFFF"/>
        <w:spacing w:line="360" w:lineRule="auto"/>
        <w:jc w:val="both"/>
        <w:rPr>
          <w:rFonts w:ascii="Times New Roman" w:eastAsia="Times New Roman" w:hAnsi="Times New Roman" w:cs="Times New Roman"/>
          <w:color w:val="000000" w:themeColor="text1"/>
          <w:sz w:val="24"/>
          <w:szCs w:val="24"/>
          <w:lang w:eastAsia="en-GB"/>
        </w:rPr>
      </w:pPr>
    </w:p>
    <w:p w14:paraId="12301009" w14:textId="4AC6A853" w:rsidR="00416876" w:rsidRPr="00085A2E" w:rsidRDefault="00D0520A" w:rsidP="00843124">
      <w:pPr>
        <w:shd w:val="clear" w:color="auto" w:fill="FFFFFF"/>
        <w:spacing w:line="360" w:lineRule="auto"/>
        <w:jc w:val="both"/>
        <w:rPr>
          <w:rFonts w:ascii="Times New Roman" w:eastAsia="Times New Roman" w:hAnsi="Times New Roman" w:cs="Times New Roman"/>
          <w:color w:val="000000" w:themeColor="text1"/>
          <w:sz w:val="24"/>
          <w:szCs w:val="24"/>
          <w:lang w:val="en" w:eastAsia="en-GB"/>
        </w:rPr>
      </w:pPr>
      <w:r w:rsidRPr="00085A2E">
        <w:rPr>
          <w:rFonts w:ascii="Times New Roman" w:eastAsia="Times New Roman" w:hAnsi="Times New Roman" w:cs="Times New Roman"/>
          <w:color w:val="000000" w:themeColor="text1"/>
          <w:sz w:val="24"/>
          <w:szCs w:val="24"/>
          <w:lang w:val="en" w:eastAsia="en-GB"/>
        </w:rPr>
        <w:t>Dismissal is generally happen</w:t>
      </w:r>
      <w:r w:rsidR="00AF7924" w:rsidRPr="00085A2E">
        <w:rPr>
          <w:rFonts w:ascii="Times New Roman" w:eastAsia="Times New Roman" w:hAnsi="Times New Roman" w:cs="Times New Roman"/>
          <w:color w:val="000000" w:themeColor="text1"/>
          <w:sz w:val="24"/>
          <w:szCs w:val="24"/>
          <w:lang w:val="en" w:eastAsia="en-GB"/>
        </w:rPr>
        <w:t>ed</w:t>
      </w:r>
      <w:r w:rsidRPr="00085A2E">
        <w:rPr>
          <w:rFonts w:ascii="Times New Roman" w:eastAsia="Times New Roman" w:hAnsi="Times New Roman" w:cs="Times New Roman"/>
          <w:color w:val="000000" w:themeColor="text1"/>
          <w:sz w:val="24"/>
          <w:szCs w:val="24"/>
          <w:lang w:val="en" w:eastAsia="en-GB"/>
        </w:rPr>
        <w:t xml:space="preserve"> fair but exist also wrong</w:t>
      </w:r>
      <w:r w:rsidR="003745E9" w:rsidRPr="00085A2E">
        <w:rPr>
          <w:rFonts w:ascii="Times New Roman" w:eastAsia="Times New Roman" w:hAnsi="Times New Roman" w:cs="Times New Roman"/>
          <w:color w:val="000000" w:themeColor="text1"/>
          <w:sz w:val="24"/>
          <w:szCs w:val="24"/>
          <w:lang w:val="en" w:eastAsia="en-GB"/>
        </w:rPr>
        <w:t>ful</w:t>
      </w:r>
      <w:r w:rsidRPr="00085A2E">
        <w:rPr>
          <w:rFonts w:ascii="Times New Roman" w:eastAsia="Times New Roman" w:hAnsi="Times New Roman" w:cs="Times New Roman"/>
          <w:color w:val="000000" w:themeColor="text1"/>
          <w:sz w:val="24"/>
          <w:szCs w:val="24"/>
          <w:lang w:val="en" w:eastAsia="en-GB"/>
        </w:rPr>
        <w:t xml:space="preserve"> dismissal </w:t>
      </w:r>
      <w:r w:rsidR="003745E9" w:rsidRPr="00085A2E">
        <w:rPr>
          <w:rFonts w:ascii="Times New Roman" w:eastAsia="Times New Roman" w:hAnsi="Times New Roman" w:cs="Times New Roman"/>
          <w:color w:val="000000" w:themeColor="text1"/>
          <w:sz w:val="24"/>
          <w:szCs w:val="24"/>
          <w:lang w:val="en" w:eastAsia="en-GB"/>
        </w:rPr>
        <w:t>being provided by the employer (Suff, 2019), so in the term and conditions of contract are defined all the main situations of dismissal</w:t>
      </w:r>
      <w:r w:rsidR="002F0229" w:rsidRPr="00085A2E">
        <w:rPr>
          <w:rFonts w:ascii="Times New Roman" w:eastAsia="Times New Roman" w:hAnsi="Times New Roman" w:cs="Times New Roman"/>
          <w:color w:val="000000" w:themeColor="text1"/>
          <w:sz w:val="24"/>
          <w:szCs w:val="24"/>
          <w:lang w:val="en" w:eastAsia="en-GB"/>
        </w:rPr>
        <w:t xml:space="preserve">. The employer can terminate </w:t>
      </w:r>
      <w:r w:rsidR="00683EF2" w:rsidRPr="00085A2E">
        <w:rPr>
          <w:rFonts w:ascii="Times New Roman" w:eastAsia="Times New Roman" w:hAnsi="Times New Roman" w:cs="Times New Roman"/>
          <w:color w:val="000000" w:themeColor="text1"/>
          <w:sz w:val="24"/>
          <w:szCs w:val="24"/>
          <w:lang w:val="en" w:eastAsia="en-GB"/>
        </w:rPr>
        <w:t xml:space="preserve">the contract for internal business reason, in this way the contracts ended are not renewed so the employees are determined to find other job or to ask for other job position in the same company if available. Usually the employees leave the company with a agreement notice describing the duration and the last day of collaboration in course. The circumstances are mentioned in notice form and communicated to the manager or human resource representative or department </w:t>
      </w:r>
      <w:r w:rsidR="00416876" w:rsidRPr="00085A2E">
        <w:rPr>
          <w:rFonts w:ascii="Times New Roman" w:eastAsia="Times New Roman" w:hAnsi="Times New Roman" w:cs="Times New Roman"/>
          <w:color w:val="000000" w:themeColor="text1"/>
          <w:sz w:val="24"/>
          <w:szCs w:val="24"/>
          <w:lang w:val="en" w:eastAsia="en-GB"/>
        </w:rPr>
        <w:t xml:space="preserve">(Suff, 2019). Dismissal is a difficult moment for the company but also for the employees. The work contract has general description for all legal measures are taken by the company and legislative support for the employees that they are feeling the dismissal situation wrongful. </w:t>
      </w:r>
    </w:p>
    <w:p w14:paraId="7A682A55" w14:textId="135AFF26" w:rsidR="002071BF" w:rsidRPr="00085A2E" w:rsidRDefault="0029116B" w:rsidP="00457D4F">
      <w:pPr>
        <w:shd w:val="clear" w:color="auto" w:fill="FFFFFF"/>
        <w:spacing w:line="360" w:lineRule="auto"/>
        <w:jc w:val="both"/>
        <w:rPr>
          <w:rFonts w:ascii="Times New Roman" w:eastAsia="Times New Roman" w:hAnsi="Times New Roman" w:cs="Times New Roman"/>
          <w:color w:val="000000" w:themeColor="text1"/>
          <w:sz w:val="24"/>
          <w:szCs w:val="24"/>
          <w:lang w:val="en" w:eastAsia="en-GB"/>
        </w:rPr>
      </w:pPr>
      <w:r w:rsidRPr="00085A2E">
        <w:rPr>
          <w:rFonts w:ascii="Times New Roman" w:eastAsia="Times New Roman" w:hAnsi="Times New Roman" w:cs="Times New Roman"/>
          <w:color w:val="000000" w:themeColor="text1"/>
          <w:sz w:val="24"/>
          <w:szCs w:val="24"/>
          <w:lang w:val="en" w:eastAsia="en-GB"/>
        </w:rPr>
        <w:t>Looking at business as an International impact is because many high percentage of these are having Asian, European or African background</w:t>
      </w:r>
      <w:r w:rsidR="002071BF" w:rsidRPr="00085A2E">
        <w:rPr>
          <w:rFonts w:ascii="Times New Roman" w:eastAsia="Times New Roman" w:hAnsi="Times New Roman" w:cs="Times New Roman"/>
          <w:color w:val="000000" w:themeColor="text1"/>
          <w:sz w:val="24"/>
          <w:szCs w:val="24"/>
          <w:lang w:val="en" w:eastAsia="en-GB"/>
        </w:rPr>
        <w:t xml:space="preserve">. The company owner is Asian so the mostly employees are from that ethnic background because their native language is making the </w:t>
      </w:r>
      <w:r w:rsidR="002071BF" w:rsidRPr="00085A2E">
        <w:rPr>
          <w:rFonts w:ascii="Times New Roman" w:eastAsia="Times New Roman" w:hAnsi="Times New Roman" w:cs="Times New Roman"/>
          <w:color w:val="000000" w:themeColor="text1"/>
          <w:sz w:val="24"/>
          <w:szCs w:val="24"/>
          <w:lang w:val="en" w:eastAsia="en-GB"/>
        </w:rPr>
        <w:lastRenderedPageBreak/>
        <w:t>communication more effective. Even Collin Carnal is considering in his book “Managing Change in Organizations” that using an inappropriate language can hinder creativity in problem solving</w:t>
      </w:r>
      <w:r w:rsidR="00103F81" w:rsidRPr="00085A2E">
        <w:rPr>
          <w:rFonts w:ascii="Times New Roman" w:eastAsia="Times New Roman" w:hAnsi="Times New Roman" w:cs="Times New Roman"/>
          <w:color w:val="000000" w:themeColor="text1"/>
          <w:sz w:val="24"/>
          <w:szCs w:val="24"/>
          <w:lang w:val="en" w:eastAsia="en-GB"/>
        </w:rPr>
        <w:t>”</w:t>
      </w:r>
      <w:r w:rsidR="002071BF" w:rsidRPr="00085A2E">
        <w:rPr>
          <w:rFonts w:ascii="Times New Roman" w:eastAsia="Times New Roman" w:hAnsi="Times New Roman" w:cs="Times New Roman"/>
          <w:color w:val="000000" w:themeColor="text1"/>
          <w:sz w:val="24"/>
          <w:szCs w:val="24"/>
          <w:lang w:val="en" w:eastAsia="en-GB"/>
        </w:rPr>
        <w:t xml:space="preserve"> (Carnall, 1999). </w:t>
      </w:r>
    </w:p>
    <w:p w14:paraId="18BEB566" w14:textId="209F91A2" w:rsidR="00C362CA" w:rsidRPr="00085A2E" w:rsidRDefault="00E24DFF" w:rsidP="00457D4F">
      <w:pPr>
        <w:shd w:val="clear" w:color="auto" w:fill="FFFFFF"/>
        <w:spacing w:line="360" w:lineRule="auto"/>
        <w:jc w:val="both"/>
        <w:rPr>
          <w:rFonts w:ascii="Times New Roman" w:eastAsia="Times New Roman" w:hAnsi="Times New Roman" w:cs="Times New Roman"/>
          <w:color w:val="000000" w:themeColor="text1"/>
          <w:sz w:val="24"/>
          <w:szCs w:val="24"/>
          <w:lang w:val="en" w:eastAsia="en-GB"/>
        </w:rPr>
      </w:pPr>
      <w:r w:rsidRPr="00085A2E">
        <w:rPr>
          <w:rFonts w:ascii="Times New Roman" w:eastAsia="Times New Roman" w:hAnsi="Times New Roman" w:cs="Times New Roman"/>
          <w:color w:val="000000" w:themeColor="text1"/>
          <w:sz w:val="24"/>
          <w:szCs w:val="24"/>
          <w:lang w:val="en" w:eastAsia="en-GB"/>
        </w:rPr>
        <w:t xml:space="preserve">Cultural aspects are defined as Asian background but integrated in the cosmopolitan Greater London culture for the company is an important aspect of progress considering diversity itself. Carnal considers, also that the traditions are hard to overcome. In his work is defined the cultural blocks which is compounded by: taboos(things can not be discussed), </w:t>
      </w:r>
      <w:r w:rsidR="00C362CA" w:rsidRPr="00085A2E">
        <w:rPr>
          <w:rFonts w:ascii="Times New Roman" w:eastAsia="Times New Roman" w:hAnsi="Times New Roman" w:cs="Times New Roman"/>
          <w:color w:val="000000" w:themeColor="text1"/>
          <w:sz w:val="24"/>
          <w:szCs w:val="24"/>
          <w:lang w:val="en" w:eastAsia="en-GB"/>
        </w:rPr>
        <w:t xml:space="preserve">focus rather than fantasy (realistic sphere of thinking), problem solving, reason and intuition and finally the concept of tradition and change. All this conceptual block are included in the cultural block concept for the companies </w:t>
      </w:r>
      <w:r w:rsidRPr="00085A2E">
        <w:rPr>
          <w:rFonts w:ascii="Times New Roman" w:eastAsia="Times New Roman" w:hAnsi="Times New Roman" w:cs="Times New Roman"/>
          <w:color w:val="000000" w:themeColor="text1"/>
          <w:sz w:val="24"/>
          <w:szCs w:val="24"/>
          <w:lang w:val="en" w:eastAsia="en-GB"/>
        </w:rPr>
        <w:t xml:space="preserve"> </w:t>
      </w:r>
      <w:r w:rsidR="00C362CA" w:rsidRPr="00085A2E">
        <w:rPr>
          <w:rFonts w:ascii="Times New Roman" w:eastAsia="Times New Roman" w:hAnsi="Times New Roman" w:cs="Times New Roman"/>
          <w:color w:val="000000" w:themeColor="text1"/>
          <w:sz w:val="24"/>
          <w:szCs w:val="24"/>
          <w:lang w:val="en" w:eastAsia="en-GB"/>
        </w:rPr>
        <w:t>(Carnall, 1999).</w:t>
      </w:r>
    </w:p>
    <w:p w14:paraId="4278068A" w14:textId="0D750FB7" w:rsidR="00C362CA" w:rsidRPr="00FE5E28" w:rsidRDefault="00C362CA" w:rsidP="00457D4F">
      <w:pPr>
        <w:spacing w:after="75" w:line="360" w:lineRule="auto"/>
        <w:jc w:val="both"/>
        <w:rPr>
          <w:rFonts w:ascii="Times New Roman" w:eastAsia="Times New Roman" w:hAnsi="Times New Roman" w:cs="Times New Roman"/>
          <w:color w:val="000000" w:themeColor="text1"/>
          <w:sz w:val="24"/>
          <w:szCs w:val="24"/>
          <w:lang w:eastAsia="en-GB"/>
        </w:rPr>
      </w:pPr>
      <w:r w:rsidRPr="00FE5E28">
        <w:rPr>
          <w:rFonts w:ascii="Times New Roman" w:eastAsia="Times New Roman" w:hAnsi="Times New Roman" w:cs="Times New Roman"/>
          <w:color w:val="000000" w:themeColor="text1"/>
          <w:sz w:val="24"/>
          <w:szCs w:val="24"/>
          <w:lang w:val="en" w:eastAsia="en-GB"/>
        </w:rPr>
        <w:t>Legislative support for the HR  Equality Act 2010</w:t>
      </w:r>
      <w:r w:rsidR="00AD1C96" w:rsidRPr="00FE5E28">
        <w:rPr>
          <w:rFonts w:ascii="Times New Roman" w:eastAsia="Times New Roman" w:hAnsi="Times New Roman" w:cs="Times New Roman"/>
          <w:color w:val="000000" w:themeColor="text1"/>
          <w:sz w:val="24"/>
          <w:szCs w:val="24"/>
          <w:lang w:val="en" w:eastAsia="en-GB"/>
        </w:rPr>
        <w:t xml:space="preserve"> </w:t>
      </w:r>
      <w:r w:rsidR="00AD1C96" w:rsidRPr="00FE5E28">
        <w:rPr>
          <w:rFonts w:ascii="Times New Roman" w:hAnsi="Times New Roman" w:cs="Times New Roman"/>
          <w:color w:val="000000"/>
          <w:sz w:val="24"/>
          <w:szCs w:val="24"/>
          <w:shd w:val="clear" w:color="auto" w:fill="FFFFFF"/>
        </w:rPr>
        <w:t>(Government Equalities Office, 2013)</w:t>
      </w:r>
      <w:r w:rsidR="00D64ED6" w:rsidRPr="00FE5E28">
        <w:rPr>
          <w:rFonts w:ascii="Times New Roman" w:eastAsia="Times New Roman" w:hAnsi="Times New Roman" w:cs="Times New Roman"/>
          <w:color w:val="000000" w:themeColor="text1"/>
          <w:sz w:val="24"/>
          <w:szCs w:val="24"/>
          <w:lang w:val="en" w:eastAsia="en-GB"/>
        </w:rPr>
        <w:t xml:space="preserve"> </w:t>
      </w:r>
      <w:r w:rsidR="00A058DA" w:rsidRPr="00FE5E28">
        <w:rPr>
          <w:rFonts w:ascii="Times New Roman" w:eastAsia="Times New Roman" w:hAnsi="Times New Roman" w:cs="Times New Roman"/>
          <w:color w:val="000000" w:themeColor="text1"/>
          <w:sz w:val="24"/>
          <w:szCs w:val="24"/>
          <w:lang w:val="en" w:eastAsia="en-GB"/>
        </w:rPr>
        <w:t>and Health and Safety At Work Act</w:t>
      </w:r>
      <w:r w:rsidRPr="00FE5E28">
        <w:rPr>
          <w:rFonts w:ascii="Times New Roman" w:eastAsia="Times New Roman" w:hAnsi="Times New Roman" w:cs="Times New Roman"/>
          <w:color w:val="000000" w:themeColor="text1"/>
          <w:sz w:val="24"/>
          <w:szCs w:val="24"/>
          <w:lang w:eastAsia="en-GB"/>
        </w:rPr>
        <w:t xml:space="preserve"> </w:t>
      </w:r>
      <w:r w:rsidR="00A058DA" w:rsidRPr="00FE5E28">
        <w:rPr>
          <w:rFonts w:ascii="Times New Roman" w:eastAsia="Times New Roman" w:hAnsi="Times New Roman" w:cs="Times New Roman"/>
          <w:color w:val="000000" w:themeColor="text1"/>
          <w:sz w:val="24"/>
          <w:szCs w:val="24"/>
          <w:lang w:eastAsia="en-GB"/>
        </w:rPr>
        <w:t>1974</w:t>
      </w:r>
      <w:r w:rsidR="00A058DA" w:rsidRPr="00FE5E28">
        <w:rPr>
          <w:rFonts w:ascii="Times New Roman" w:hAnsi="Times New Roman" w:cs="Times New Roman"/>
          <w:color w:val="000000"/>
          <w:sz w:val="24"/>
          <w:szCs w:val="24"/>
          <w:shd w:val="clear" w:color="auto" w:fill="FFFFFF"/>
        </w:rPr>
        <w:t xml:space="preserve"> (Health and Safety Executive, 2019)</w:t>
      </w:r>
      <w:r w:rsidR="001A2089" w:rsidRPr="00FE5E28">
        <w:rPr>
          <w:rFonts w:ascii="Times New Roman" w:hAnsi="Times New Roman" w:cs="Times New Roman"/>
          <w:color w:val="000000"/>
          <w:sz w:val="24"/>
          <w:szCs w:val="24"/>
          <w:shd w:val="clear" w:color="auto" w:fill="FFFFFF"/>
        </w:rPr>
        <w:t xml:space="preserve"> are</w:t>
      </w:r>
      <w:r w:rsidR="00A058DA" w:rsidRPr="00FE5E28">
        <w:rPr>
          <w:rFonts w:ascii="Times New Roman" w:eastAsia="Times New Roman" w:hAnsi="Times New Roman" w:cs="Times New Roman"/>
          <w:color w:val="000000" w:themeColor="text1"/>
          <w:sz w:val="24"/>
          <w:szCs w:val="24"/>
          <w:lang w:eastAsia="en-GB"/>
        </w:rPr>
        <w:t xml:space="preserve"> </w:t>
      </w:r>
      <w:r w:rsidRPr="00FE5E28">
        <w:rPr>
          <w:rFonts w:ascii="Times New Roman" w:eastAsia="Times New Roman" w:hAnsi="Times New Roman" w:cs="Times New Roman"/>
          <w:color w:val="000000" w:themeColor="text1"/>
          <w:sz w:val="24"/>
          <w:szCs w:val="24"/>
          <w:lang w:eastAsia="en-GB"/>
        </w:rPr>
        <w:t xml:space="preserve">sustaining and are giving the legal support in the company </w:t>
      </w:r>
      <w:r w:rsidR="00457D4F" w:rsidRPr="00FE5E28">
        <w:rPr>
          <w:rFonts w:ascii="Times New Roman" w:eastAsia="Times New Roman" w:hAnsi="Times New Roman" w:cs="Times New Roman"/>
          <w:color w:val="000000" w:themeColor="text1"/>
          <w:sz w:val="24"/>
          <w:szCs w:val="24"/>
          <w:lang w:eastAsia="en-GB"/>
        </w:rPr>
        <w:t>process</w:t>
      </w:r>
      <w:r w:rsidR="001A2089" w:rsidRPr="00FE5E28">
        <w:rPr>
          <w:rFonts w:ascii="Times New Roman" w:eastAsia="Times New Roman" w:hAnsi="Times New Roman" w:cs="Times New Roman"/>
          <w:color w:val="000000" w:themeColor="text1"/>
          <w:sz w:val="24"/>
          <w:szCs w:val="24"/>
          <w:lang w:eastAsia="en-GB"/>
        </w:rPr>
        <w:t>.</w:t>
      </w:r>
      <w:r w:rsidR="00457D4F" w:rsidRPr="00FE5E28">
        <w:rPr>
          <w:rFonts w:ascii="Times New Roman" w:eastAsia="Times New Roman" w:hAnsi="Times New Roman" w:cs="Times New Roman"/>
          <w:color w:val="000000" w:themeColor="text1"/>
          <w:sz w:val="24"/>
          <w:szCs w:val="24"/>
          <w:lang w:eastAsia="en-GB"/>
        </w:rPr>
        <w:t xml:space="preserve"> </w:t>
      </w:r>
      <w:r w:rsidR="001A2089" w:rsidRPr="00FE5E28">
        <w:rPr>
          <w:rFonts w:ascii="Times New Roman" w:eastAsia="Times New Roman" w:hAnsi="Times New Roman" w:cs="Times New Roman"/>
          <w:color w:val="000000" w:themeColor="text1"/>
          <w:sz w:val="24"/>
          <w:szCs w:val="24"/>
          <w:lang w:eastAsia="en-GB"/>
        </w:rPr>
        <w:t>These are offering</w:t>
      </w:r>
      <w:r w:rsidR="00457D4F" w:rsidRPr="00FE5E28">
        <w:rPr>
          <w:rFonts w:ascii="Times New Roman" w:eastAsia="Times New Roman" w:hAnsi="Times New Roman" w:cs="Times New Roman"/>
          <w:color w:val="000000" w:themeColor="text1"/>
          <w:sz w:val="24"/>
          <w:szCs w:val="24"/>
          <w:lang w:eastAsia="en-GB"/>
        </w:rPr>
        <w:t xml:space="preserve"> the </w:t>
      </w:r>
      <w:r w:rsidR="001A2089" w:rsidRPr="00FE5E28">
        <w:rPr>
          <w:rFonts w:ascii="Times New Roman" w:eastAsia="Times New Roman" w:hAnsi="Times New Roman" w:cs="Times New Roman"/>
          <w:color w:val="000000" w:themeColor="text1"/>
          <w:sz w:val="24"/>
          <w:szCs w:val="24"/>
          <w:lang w:eastAsia="en-GB"/>
        </w:rPr>
        <w:t>basic legal direction and</w:t>
      </w:r>
      <w:r w:rsidR="00457D4F" w:rsidRPr="00FE5E28">
        <w:rPr>
          <w:rFonts w:ascii="Times New Roman" w:eastAsia="Times New Roman" w:hAnsi="Times New Roman" w:cs="Times New Roman"/>
          <w:color w:val="000000" w:themeColor="text1"/>
          <w:sz w:val="24"/>
          <w:szCs w:val="24"/>
          <w:lang w:eastAsia="en-GB"/>
        </w:rPr>
        <w:t xml:space="preserve"> solution in relation with employees. These are legislative guidelines, all integrated being successfully used to create an equilibrium for all the people in the company relative with fair treatment and being</w:t>
      </w:r>
      <w:r w:rsidR="001A2089" w:rsidRPr="00FE5E28">
        <w:rPr>
          <w:rFonts w:ascii="Times New Roman" w:eastAsia="Times New Roman" w:hAnsi="Times New Roman" w:cs="Times New Roman"/>
          <w:color w:val="000000" w:themeColor="text1"/>
          <w:sz w:val="24"/>
          <w:szCs w:val="24"/>
          <w:lang w:eastAsia="en-GB"/>
        </w:rPr>
        <w:t xml:space="preserve"> in</w:t>
      </w:r>
      <w:r w:rsidR="00457D4F" w:rsidRPr="00FE5E28">
        <w:rPr>
          <w:rFonts w:ascii="Times New Roman" w:eastAsia="Times New Roman" w:hAnsi="Times New Roman" w:cs="Times New Roman"/>
          <w:color w:val="000000" w:themeColor="text1"/>
          <w:sz w:val="24"/>
          <w:szCs w:val="24"/>
          <w:lang w:eastAsia="en-GB"/>
        </w:rPr>
        <w:t xml:space="preserve"> lawfully requirements</w:t>
      </w:r>
      <w:r w:rsidR="001A2089" w:rsidRPr="00FE5E28">
        <w:rPr>
          <w:rFonts w:ascii="Times New Roman" w:eastAsia="Times New Roman" w:hAnsi="Times New Roman" w:cs="Times New Roman"/>
          <w:color w:val="000000" w:themeColor="text1"/>
          <w:sz w:val="24"/>
          <w:szCs w:val="24"/>
          <w:lang w:eastAsia="en-GB"/>
        </w:rPr>
        <w:t xml:space="preserve"> and parameters</w:t>
      </w:r>
      <w:r w:rsidR="00457D4F" w:rsidRPr="00FE5E28">
        <w:rPr>
          <w:rFonts w:ascii="Times New Roman" w:eastAsia="Times New Roman" w:hAnsi="Times New Roman" w:cs="Times New Roman"/>
          <w:color w:val="000000" w:themeColor="text1"/>
          <w:sz w:val="24"/>
          <w:szCs w:val="24"/>
          <w:lang w:eastAsia="en-GB"/>
        </w:rPr>
        <w:t>.</w:t>
      </w:r>
    </w:p>
    <w:p w14:paraId="24A2C407" w14:textId="1565FA4C" w:rsidR="00C362CA" w:rsidRPr="00085A2E" w:rsidRDefault="00457D4F" w:rsidP="00457D4F">
      <w:pPr>
        <w:shd w:val="clear" w:color="auto" w:fill="FFFFFF"/>
        <w:spacing w:line="360" w:lineRule="auto"/>
        <w:jc w:val="both"/>
        <w:rPr>
          <w:rFonts w:ascii="Times New Roman" w:eastAsia="Times New Roman" w:hAnsi="Times New Roman" w:cs="Times New Roman"/>
          <w:color w:val="000000" w:themeColor="text1"/>
          <w:sz w:val="24"/>
          <w:szCs w:val="24"/>
          <w:lang w:eastAsia="en-GB"/>
        </w:rPr>
      </w:pPr>
      <w:r w:rsidRPr="00FE5E28">
        <w:rPr>
          <w:rFonts w:ascii="Times New Roman" w:eastAsia="Times New Roman" w:hAnsi="Times New Roman" w:cs="Times New Roman"/>
          <w:color w:val="000000" w:themeColor="text1"/>
          <w:sz w:val="24"/>
          <w:szCs w:val="24"/>
          <w:lang w:eastAsia="en-GB"/>
        </w:rPr>
        <w:t>Having these guidelines and supportive legislative cadre, HR can operate to change the</w:t>
      </w:r>
      <w:r w:rsidRPr="00085A2E">
        <w:rPr>
          <w:rFonts w:ascii="Times New Roman" w:eastAsia="Times New Roman" w:hAnsi="Times New Roman" w:cs="Times New Roman"/>
          <w:color w:val="000000" w:themeColor="text1"/>
          <w:sz w:val="24"/>
          <w:szCs w:val="24"/>
          <w:lang w:eastAsia="en-GB"/>
        </w:rPr>
        <w:t xml:space="preserve"> traditional monocultural organization perception to a new modern approach considering recruitment and internal communicational model system, they are evolving to new procreative and efficient business format.</w:t>
      </w:r>
    </w:p>
    <w:p w14:paraId="043FF215" w14:textId="66FAD095" w:rsidR="00457D4F" w:rsidRPr="00085A2E" w:rsidRDefault="00FB4426" w:rsidP="00B673AE">
      <w:pPr>
        <w:shd w:val="clear" w:color="auto" w:fill="FFFFFF"/>
        <w:spacing w:line="360" w:lineRule="auto"/>
        <w:jc w:val="both"/>
        <w:rPr>
          <w:rFonts w:ascii="Times New Roman" w:eastAsia="Times New Roman" w:hAnsi="Times New Roman" w:cs="Times New Roman"/>
          <w:color w:val="000000" w:themeColor="text1"/>
          <w:sz w:val="24"/>
          <w:szCs w:val="24"/>
          <w:lang w:eastAsia="en-GB"/>
        </w:rPr>
      </w:pPr>
      <w:r w:rsidRPr="00085A2E">
        <w:rPr>
          <w:rFonts w:ascii="Times New Roman" w:eastAsia="Times New Roman" w:hAnsi="Times New Roman" w:cs="Times New Roman"/>
          <w:color w:val="000000" w:themeColor="text1"/>
          <w:sz w:val="24"/>
          <w:szCs w:val="24"/>
          <w:lang w:eastAsia="en-GB"/>
        </w:rPr>
        <w:t>The company is having also many customers from same geographical and cultural background, so the language skill can be an customer service advantage but considering English the official language this advantage should not be mandatory in the recruitment process. Although many companies are advertising job asking for different foreign language skills because the company has interest or collaboration with certain countries or foreign companies (suppliers or customers.</w:t>
      </w:r>
    </w:p>
    <w:p w14:paraId="0C8B0438" w14:textId="71EA12BD" w:rsidR="00FB4426" w:rsidRPr="00085A2E" w:rsidRDefault="00FB4426" w:rsidP="00A0393B">
      <w:pPr>
        <w:shd w:val="clear" w:color="auto" w:fill="FFFFFF"/>
        <w:spacing w:line="360" w:lineRule="auto"/>
        <w:jc w:val="both"/>
        <w:rPr>
          <w:rFonts w:ascii="Times New Roman" w:eastAsia="Times New Roman" w:hAnsi="Times New Roman" w:cs="Times New Roman"/>
          <w:color w:val="000000" w:themeColor="text1"/>
          <w:sz w:val="24"/>
          <w:szCs w:val="24"/>
          <w:lang w:val="en" w:eastAsia="en-GB"/>
        </w:rPr>
      </w:pPr>
      <w:r w:rsidRPr="00085A2E">
        <w:rPr>
          <w:rFonts w:ascii="Times New Roman" w:eastAsia="Times New Roman" w:hAnsi="Times New Roman" w:cs="Times New Roman"/>
          <w:color w:val="000000" w:themeColor="text1"/>
          <w:sz w:val="24"/>
          <w:szCs w:val="24"/>
          <w:lang w:eastAsia="en-GB"/>
        </w:rPr>
        <w:t xml:space="preserve">Armstrong considers that the motivation is giving the strength and direction of behaviour and the factors that influence people to behave in certain ways </w:t>
      </w:r>
      <w:r w:rsidRPr="00085A2E">
        <w:rPr>
          <w:rFonts w:ascii="Times New Roman" w:eastAsia="Times New Roman" w:hAnsi="Times New Roman" w:cs="Times New Roman"/>
          <w:color w:val="000000"/>
          <w:sz w:val="24"/>
          <w:szCs w:val="24"/>
          <w:lang w:val="en" w:eastAsia="en-GB"/>
        </w:rPr>
        <w:t>(Armstrong, 2006)</w:t>
      </w:r>
      <w:r w:rsidR="00B673AE" w:rsidRPr="00085A2E">
        <w:rPr>
          <w:rFonts w:ascii="Times New Roman" w:eastAsia="Times New Roman" w:hAnsi="Times New Roman" w:cs="Times New Roman"/>
          <w:color w:val="000000"/>
          <w:sz w:val="24"/>
          <w:szCs w:val="24"/>
          <w:lang w:val="en" w:eastAsia="en-GB"/>
        </w:rPr>
        <w:t>. It is a psychological aspect of the people and needs to be sustained by the work environment, rewards, communication and integration. For this company employees motivation is the salary the respect for job, attachment for the team and the feeling of organizational culture</w:t>
      </w:r>
      <w:r w:rsidR="001A2089" w:rsidRPr="00085A2E">
        <w:rPr>
          <w:rFonts w:ascii="Times New Roman" w:eastAsia="Times New Roman" w:hAnsi="Times New Roman" w:cs="Times New Roman"/>
          <w:color w:val="000000"/>
          <w:sz w:val="24"/>
          <w:szCs w:val="24"/>
          <w:lang w:val="en" w:eastAsia="en-GB"/>
        </w:rPr>
        <w:t xml:space="preserve"> and aspirations</w:t>
      </w:r>
      <w:r w:rsidR="00B673AE" w:rsidRPr="00085A2E">
        <w:rPr>
          <w:rFonts w:ascii="Times New Roman" w:eastAsia="Times New Roman" w:hAnsi="Times New Roman" w:cs="Times New Roman"/>
          <w:color w:val="000000"/>
          <w:sz w:val="24"/>
          <w:szCs w:val="24"/>
          <w:lang w:val="en" w:eastAsia="en-GB"/>
        </w:rPr>
        <w:t xml:space="preserve"> </w:t>
      </w:r>
      <w:r w:rsidR="00B673AE" w:rsidRPr="00085A2E">
        <w:rPr>
          <w:rFonts w:ascii="Times New Roman" w:eastAsia="Times New Roman" w:hAnsi="Times New Roman" w:cs="Times New Roman"/>
          <w:color w:val="000000"/>
          <w:sz w:val="24"/>
          <w:szCs w:val="24"/>
          <w:lang w:val="en" w:eastAsia="en-GB"/>
        </w:rPr>
        <w:lastRenderedPageBreak/>
        <w:t>inclu</w:t>
      </w:r>
      <w:r w:rsidR="001A2089" w:rsidRPr="00085A2E">
        <w:rPr>
          <w:rFonts w:ascii="Times New Roman" w:eastAsia="Times New Roman" w:hAnsi="Times New Roman" w:cs="Times New Roman"/>
          <w:color w:val="000000"/>
          <w:sz w:val="24"/>
          <w:szCs w:val="24"/>
          <w:lang w:val="en" w:eastAsia="en-GB"/>
        </w:rPr>
        <w:t>sive. R</w:t>
      </w:r>
      <w:r w:rsidR="00B673AE" w:rsidRPr="00085A2E">
        <w:rPr>
          <w:rFonts w:ascii="Times New Roman" w:eastAsia="Times New Roman" w:hAnsi="Times New Roman" w:cs="Times New Roman"/>
          <w:color w:val="000000" w:themeColor="text1"/>
          <w:sz w:val="24"/>
          <w:szCs w:val="24"/>
          <w:lang w:val="en" w:eastAsia="en-GB"/>
        </w:rPr>
        <w:t xml:space="preserve">espect and power distance are cultural elements indispensable also in the company context, national culture is echoing in the company fundal. </w:t>
      </w:r>
    </w:p>
    <w:p w14:paraId="79178B8B" w14:textId="19B2F399" w:rsidR="007B7B52" w:rsidRPr="00085A2E" w:rsidRDefault="00E8647A" w:rsidP="00A0393B">
      <w:pPr>
        <w:shd w:val="clear" w:color="auto" w:fill="FFFFFF"/>
        <w:spacing w:line="360" w:lineRule="auto"/>
        <w:jc w:val="both"/>
        <w:rPr>
          <w:rFonts w:ascii="Times New Roman" w:eastAsia="Times New Roman" w:hAnsi="Times New Roman" w:cs="Times New Roman"/>
          <w:b/>
          <w:bCs/>
          <w:color w:val="000000" w:themeColor="text1"/>
          <w:sz w:val="24"/>
          <w:szCs w:val="24"/>
          <w:lang w:val="en" w:eastAsia="en-GB"/>
        </w:rPr>
      </w:pPr>
      <w:r>
        <w:rPr>
          <w:rFonts w:ascii="Times New Roman" w:eastAsia="Times New Roman" w:hAnsi="Times New Roman" w:cs="Times New Roman"/>
          <w:b/>
          <w:bCs/>
          <w:color w:val="000000" w:themeColor="text1"/>
          <w:sz w:val="24"/>
          <w:szCs w:val="24"/>
          <w:lang w:val="en" w:eastAsia="en-GB"/>
        </w:rPr>
        <w:t>4</w:t>
      </w:r>
      <w:r w:rsidR="007B7B52" w:rsidRPr="00085A2E">
        <w:rPr>
          <w:rFonts w:ascii="Times New Roman" w:eastAsia="Times New Roman" w:hAnsi="Times New Roman" w:cs="Times New Roman"/>
          <w:b/>
          <w:bCs/>
          <w:color w:val="000000" w:themeColor="text1"/>
          <w:sz w:val="24"/>
          <w:szCs w:val="24"/>
          <w:lang w:val="en" w:eastAsia="en-GB"/>
        </w:rPr>
        <w:t>. Motivation, commitment and engagement</w:t>
      </w:r>
    </w:p>
    <w:p w14:paraId="4FEEA515" w14:textId="44F1535A" w:rsidR="00F71565" w:rsidRPr="00085A2E" w:rsidRDefault="00B673AE" w:rsidP="00A0393B">
      <w:pPr>
        <w:shd w:val="clear" w:color="auto" w:fill="FFFFFF"/>
        <w:spacing w:line="360" w:lineRule="auto"/>
        <w:jc w:val="both"/>
        <w:rPr>
          <w:rFonts w:ascii="Times New Roman" w:eastAsia="Times New Roman" w:hAnsi="Times New Roman" w:cs="Times New Roman"/>
          <w:color w:val="000000" w:themeColor="text1"/>
          <w:sz w:val="24"/>
          <w:szCs w:val="24"/>
          <w:lang w:val="en" w:eastAsia="en-GB"/>
        </w:rPr>
      </w:pPr>
      <w:r w:rsidRPr="00085A2E">
        <w:rPr>
          <w:rFonts w:ascii="Times New Roman" w:eastAsia="Times New Roman" w:hAnsi="Times New Roman" w:cs="Times New Roman"/>
          <w:color w:val="000000" w:themeColor="text1"/>
          <w:sz w:val="24"/>
          <w:szCs w:val="24"/>
          <w:lang w:val="en" w:eastAsia="en-GB"/>
        </w:rPr>
        <w:t>Armstrong is defined Commitment that is the strength of an individual’s identification with, and involvement in, an organization</w:t>
      </w:r>
      <w:r w:rsidR="00F71565" w:rsidRPr="00085A2E">
        <w:rPr>
          <w:rFonts w:ascii="Times New Roman" w:eastAsia="Times New Roman" w:hAnsi="Times New Roman" w:cs="Times New Roman"/>
          <w:color w:val="000000" w:themeColor="text1"/>
          <w:sz w:val="24"/>
          <w:szCs w:val="24"/>
          <w:lang w:val="en" w:eastAsia="en-GB"/>
        </w:rPr>
        <w:t xml:space="preserve"> (Armstrong, 2006) and also is how we shape to ensure that everyone is aware of what the company or group stand for (Armstrong and Byron, 2006).</w:t>
      </w:r>
    </w:p>
    <w:p w14:paraId="4CD24DD9" w14:textId="63D1920A" w:rsidR="00F71565" w:rsidRPr="00085A2E" w:rsidRDefault="00484097" w:rsidP="00A0393B">
      <w:pPr>
        <w:shd w:val="clear" w:color="auto" w:fill="FFFFFF"/>
        <w:spacing w:line="360" w:lineRule="auto"/>
        <w:jc w:val="both"/>
        <w:rPr>
          <w:rFonts w:ascii="Times New Roman" w:eastAsia="Times New Roman" w:hAnsi="Times New Roman" w:cs="Times New Roman"/>
          <w:color w:val="000000" w:themeColor="text1"/>
          <w:sz w:val="24"/>
          <w:szCs w:val="24"/>
          <w:lang w:val="en" w:eastAsia="en-GB"/>
        </w:rPr>
      </w:pPr>
      <w:r w:rsidRPr="00085A2E">
        <w:rPr>
          <w:rFonts w:ascii="Times New Roman" w:eastAsia="Times New Roman" w:hAnsi="Times New Roman" w:cs="Times New Roman"/>
          <w:color w:val="000000" w:themeColor="text1"/>
          <w:sz w:val="24"/>
          <w:szCs w:val="24"/>
          <w:lang w:val="en" w:eastAsia="en-GB"/>
        </w:rPr>
        <w:t xml:space="preserve">Engagement is defined by Armstrong being a situation in which people are committed to their work and the organization and are motivated to achieve high levels of performance (Armstrong, 2006). The level of engagement is different for individual considering their capacity to understand their job position and natural capability to be part of the business progress. It is a social and cultural resultant of the individual complexity. The lack of motivation is conducting to a poor level of commitment and implicit to a low rate of engagement. All these 3 aspects of employees attitude towards work motivation, </w:t>
      </w:r>
      <w:r w:rsidR="00857DFD" w:rsidRPr="00085A2E">
        <w:rPr>
          <w:rFonts w:ascii="Times New Roman" w:eastAsia="Times New Roman" w:hAnsi="Times New Roman" w:cs="Times New Roman"/>
          <w:color w:val="000000" w:themeColor="text1"/>
          <w:sz w:val="24"/>
          <w:szCs w:val="24"/>
          <w:lang w:val="en" w:eastAsia="en-GB"/>
        </w:rPr>
        <w:t xml:space="preserve">commitment and engagement are inter – conditionate by the human perspective and interpretation of the environment and or work place. HR representative will try to persuade or convince the leadership of the company to use an modern approach for developing a modern company orientation. This communication with the leadership should be the same motivational and to convince the leaders to compare themselves with other successful competitors and to use suitable technics to make the positive evolution in Milky way Ltd company. </w:t>
      </w:r>
    </w:p>
    <w:p w14:paraId="5939EA28" w14:textId="77D6B3D0" w:rsidR="00A0393B" w:rsidRPr="00085A2E" w:rsidRDefault="00A0393B" w:rsidP="00A0393B">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085A2E">
        <w:rPr>
          <w:rFonts w:ascii="Times New Roman" w:eastAsia="Times New Roman" w:hAnsi="Times New Roman" w:cs="Times New Roman"/>
          <w:color w:val="000000" w:themeColor="text1"/>
          <w:sz w:val="24"/>
          <w:szCs w:val="24"/>
          <w:lang w:val="en" w:eastAsia="en-GB"/>
        </w:rPr>
        <w:t xml:space="preserve">Armstrong is explained that the organizational engagement and commitment are closely associated, and commitment was included by the Institute for Employment Studies in its model as an element of engagement </w:t>
      </w:r>
      <w:r w:rsidRPr="00085A2E">
        <w:rPr>
          <w:rFonts w:ascii="Times New Roman" w:eastAsia="Times New Roman" w:hAnsi="Times New Roman" w:cs="Times New Roman"/>
          <w:color w:val="000000"/>
          <w:sz w:val="24"/>
          <w:szCs w:val="24"/>
          <w:lang w:val="en" w:eastAsia="en-GB"/>
        </w:rPr>
        <w:t>(Armstrong, 2006).</w:t>
      </w:r>
    </w:p>
    <w:p w14:paraId="02BD305F" w14:textId="2B5A09FA" w:rsidR="009560F0" w:rsidRPr="0050390A" w:rsidRDefault="009560F0" w:rsidP="00A0393B">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50390A">
        <w:rPr>
          <w:rFonts w:ascii="Times New Roman" w:eastAsia="Times New Roman" w:hAnsi="Times New Roman" w:cs="Times New Roman"/>
          <w:color w:val="000000"/>
          <w:sz w:val="24"/>
          <w:szCs w:val="24"/>
          <w:lang w:val="en" w:eastAsia="en-GB"/>
        </w:rPr>
        <w:t>In actual economic and business is suitable to motivate and to sustain employees from all points of view related with work and individual respect.</w:t>
      </w:r>
      <w:r w:rsidR="00E616B8" w:rsidRPr="0050390A">
        <w:rPr>
          <w:rFonts w:ascii="Times New Roman" w:eastAsia="Times New Roman" w:hAnsi="Times New Roman" w:cs="Times New Roman"/>
          <w:color w:val="000000"/>
          <w:sz w:val="24"/>
          <w:szCs w:val="24"/>
          <w:lang w:val="en" w:eastAsia="en-GB"/>
        </w:rPr>
        <w:t xml:space="preserve"> Leaders attribution is to be first of all thankful and respectful with the team members and colleagues even they are working in other departments or they are suppliers or they are so important customers.</w:t>
      </w:r>
    </w:p>
    <w:p w14:paraId="383D84A7" w14:textId="0C49BBCB" w:rsidR="00E616B8" w:rsidRPr="00085A2E" w:rsidRDefault="00E616B8" w:rsidP="00A0393B">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50390A">
        <w:rPr>
          <w:rFonts w:ascii="Times New Roman" w:eastAsia="Times New Roman" w:hAnsi="Times New Roman" w:cs="Times New Roman"/>
          <w:color w:val="000000"/>
          <w:sz w:val="24"/>
          <w:szCs w:val="24"/>
          <w:lang w:val="en" w:eastAsia="en-GB"/>
        </w:rPr>
        <w:t xml:space="preserve">“The leader’s first job </w:t>
      </w:r>
      <w:r w:rsidR="00AC79D3" w:rsidRPr="0050390A">
        <w:rPr>
          <w:rFonts w:ascii="Times New Roman" w:eastAsia="Times New Roman" w:hAnsi="Times New Roman" w:cs="Times New Roman"/>
          <w:color w:val="000000"/>
          <w:sz w:val="24"/>
          <w:szCs w:val="24"/>
          <w:lang w:val="en" w:eastAsia="en-GB"/>
        </w:rPr>
        <w:t>is to define reality. The last is to say thank you.” (Max de Pree, 1990). In this context of emotional intelligence, Whydddett &amp; Hollyforde consider that people emotionally intelligent are aware about their own emotions and in the same time about other people emotions</w:t>
      </w:r>
      <w:r w:rsidR="0001101C" w:rsidRPr="0050390A">
        <w:rPr>
          <w:rFonts w:ascii="Times New Roman" w:eastAsia="Times New Roman" w:hAnsi="Times New Roman" w:cs="Times New Roman"/>
          <w:color w:val="000000"/>
          <w:sz w:val="24"/>
          <w:szCs w:val="24"/>
          <w:lang w:val="en" w:eastAsia="en-GB"/>
        </w:rPr>
        <w:t xml:space="preserve"> </w:t>
      </w:r>
      <w:r w:rsidR="0001101C" w:rsidRPr="0050390A">
        <w:rPr>
          <w:rFonts w:ascii="Times New Roman" w:hAnsi="Times New Roman" w:cs="Times New Roman"/>
          <w:color w:val="000000"/>
          <w:sz w:val="24"/>
          <w:szCs w:val="24"/>
          <w:shd w:val="clear" w:color="auto" w:fill="FFFFFF"/>
        </w:rPr>
        <w:t xml:space="preserve">(Whiddett and Hollyforde, 2003). In this motivational context the </w:t>
      </w:r>
      <w:r w:rsidR="0001101C" w:rsidRPr="0050390A">
        <w:rPr>
          <w:rFonts w:ascii="Times New Roman" w:hAnsi="Times New Roman" w:cs="Times New Roman"/>
          <w:color w:val="000000"/>
          <w:sz w:val="24"/>
          <w:szCs w:val="24"/>
          <w:shd w:val="clear" w:color="auto" w:fill="FFFFFF"/>
        </w:rPr>
        <w:lastRenderedPageBreak/>
        <w:t>communication and emotional intelligence are necessary to build the bridge connection between employees and company leader’s level and harmonising with the organisation culture.</w:t>
      </w:r>
      <w:r w:rsidR="00AC3FB4" w:rsidRPr="00085A2E">
        <w:rPr>
          <w:rFonts w:ascii="Times New Roman" w:hAnsi="Times New Roman" w:cs="Times New Roman"/>
          <w:color w:val="000000"/>
          <w:sz w:val="24"/>
          <w:szCs w:val="24"/>
          <w:shd w:val="clear" w:color="auto" w:fill="FFFFFF"/>
        </w:rPr>
        <w:t xml:space="preserve"> </w:t>
      </w:r>
    </w:p>
    <w:p w14:paraId="707AC33B" w14:textId="0BD9AB52" w:rsidR="00E616B8" w:rsidRPr="00085A2E" w:rsidRDefault="00E616B8" w:rsidP="00A0393B">
      <w:pPr>
        <w:shd w:val="clear" w:color="auto" w:fill="FFFFFF"/>
        <w:spacing w:line="360" w:lineRule="auto"/>
        <w:jc w:val="both"/>
        <w:rPr>
          <w:rFonts w:ascii="Times New Roman" w:eastAsia="Times New Roman" w:hAnsi="Times New Roman" w:cs="Times New Roman"/>
          <w:color w:val="000000"/>
          <w:sz w:val="24"/>
          <w:szCs w:val="24"/>
          <w:lang w:val="en" w:eastAsia="en-GB"/>
        </w:rPr>
      </w:pPr>
    </w:p>
    <w:p w14:paraId="52C943E7" w14:textId="5D04489F" w:rsidR="00A0393B" w:rsidRPr="00085A2E" w:rsidRDefault="00E8647A" w:rsidP="007B7B52">
      <w:pPr>
        <w:shd w:val="clear" w:color="auto" w:fill="FFFFFF"/>
        <w:spacing w:line="360" w:lineRule="auto"/>
        <w:jc w:val="both"/>
        <w:rPr>
          <w:rFonts w:ascii="Times New Roman" w:eastAsia="Times New Roman" w:hAnsi="Times New Roman" w:cs="Times New Roman"/>
          <w:b/>
          <w:bCs/>
          <w:color w:val="000000"/>
          <w:sz w:val="28"/>
          <w:szCs w:val="28"/>
          <w:lang w:val="en" w:eastAsia="en-GB"/>
        </w:rPr>
      </w:pPr>
      <w:bookmarkStart w:id="0" w:name="_Hlk40807815"/>
      <w:r>
        <w:rPr>
          <w:rFonts w:ascii="Times New Roman" w:eastAsia="Times New Roman" w:hAnsi="Times New Roman" w:cs="Times New Roman"/>
          <w:b/>
          <w:bCs/>
          <w:color w:val="000000"/>
          <w:sz w:val="28"/>
          <w:szCs w:val="28"/>
          <w:lang w:val="en" w:eastAsia="en-GB"/>
        </w:rPr>
        <w:t>5</w:t>
      </w:r>
      <w:r w:rsidR="007B7B52" w:rsidRPr="00085A2E">
        <w:rPr>
          <w:rFonts w:ascii="Times New Roman" w:eastAsia="Times New Roman" w:hAnsi="Times New Roman" w:cs="Times New Roman"/>
          <w:b/>
          <w:bCs/>
          <w:color w:val="000000"/>
          <w:sz w:val="28"/>
          <w:szCs w:val="28"/>
          <w:lang w:val="en" w:eastAsia="en-GB"/>
        </w:rPr>
        <w:t xml:space="preserve">. </w:t>
      </w:r>
      <w:r w:rsidR="00A0393B" w:rsidRPr="00085A2E">
        <w:rPr>
          <w:rFonts w:ascii="Times New Roman" w:eastAsia="Times New Roman" w:hAnsi="Times New Roman" w:cs="Times New Roman"/>
          <w:b/>
          <w:bCs/>
          <w:color w:val="000000"/>
          <w:sz w:val="28"/>
          <w:szCs w:val="28"/>
          <w:lang w:val="en" w:eastAsia="en-GB"/>
        </w:rPr>
        <w:t>Developing a commitment strategy</w:t>
      </w:r>
    </w:p>
    <w:bookmarkEnd w:id="0"/>
    <w:p w14:paraId="292D2849" w14:textId="7E3936FB" w:rsidR="00262730" w:rsidRPr="00085A2E" w:rsidRDefault="00C027EB" w:rsidP="007B7B52">
      <w:pPr>
        <w:shd w:val="clear" w:color="auto" w:fill="FFFFFF"/>
        <w:spacing w:line="360" w:lineRule="auto"/>
        <w:jc w:val="both"/>
        <w:rPr>
          <w:rFonts w:ascii="Times New Roman" w:eastAsia="Times New Roman" w:hAnsi="Times New Roman" w:cs="Times New Roman"/>
          <w:color w:val="000000"/>
          <w:sz w:val="24"/>
          <w:szCs w:val="24"/>
          <w:lang w:val="en" w:eastAsia="en-GB"/>
        </w:rPr>
      </w:pPr>
      <w:r w:rsidRPr="00085A2E">
        <w:rPr>
          <w:rFonts w:ascii="Times New Roman" w:eastAsia="Times New Roman" w:hAnsi="Times New Roman" w:cs="Times New Roman"/>
          <w:color w:val="000000"/>
          <w:sz w:val="24"/>
          <w:szCs w:val="24"/>
          <w:lang w:val="en" w:eastAsia="en-GB"/>
        </w:rPr>
        <w:t xml:space="preserve">Positive leadership behavior is connected with  good work results, considering Mike Brent </w:t>
      </w:r>
      <w:r w:rsidR="00B85140">
        <w:rPr>
          <w:rFonts w:ascii="Times New Roman" w:eastAsia="Times New Roman" w:hAnsi="Times New Roman" w:cs="Times New Roman"/>
          <w:color w:val="000000"/>
          <w:sz w:val="24"/>
          <w:szCs w:val="24"/>
          <w:lang w:val="en" w:eastAsia="en-GB"/>
        </w:rPr>
        <w:t>opinion</w:t>
      </w:r>
      <w:r w:rsidRPr="00085A2E">
        <w:rPr>
          <w:rFonts w:ascii="Times New Roman" w:eastAsia="Times New Roman" w:hAnsi="Times New Roman" w:cs="Times New Roman"/>
          <w:color w:val="000000"/>
          <w:sz w:val="24"/>
          <w:szCs w:val="24"/>
          <w:lang w:val="en" w:eastAsia="en-GB"/>
        </w:rPr>
        <w:t xml:space="preserve"> </w:t>
      </w:r>
      <w:r w:rsidR="00B85140">
        <w:rPr>
          <w:rFonts w:ascii="Times New Roman" w:eastAsia="Times New Roman" w:hAnsi="Times New Roman" w:cs="Times New Roman"/>
          <w:color w:val="000000"/>
          <w:sz w:val="24"/>
          <w:szCs w:val="24"/>
          <w:lang w:val="en" w:eastAsia="en-GB"/>
        </w:rPr>
        <w:t xml:space="preserve">a </w:t>
      </w:r>
      <w:r w:rsidRPr="00085A2E">
        <w:rPr>
          <w:rFonts w:ascii="Times New Roman" w:eastAsia="Times New Roman" w:hAnsi="Times New Roman" w:cs="Times New Roman"/>
          <w:color w:val="000000"/>
          <w:sz w:val="24"/>
          <w:szCs w:val="24"/>
          <w:lang w:val="en" w:eastAsia="en-GB"/>
        </w:rPr>
        <w:t xml:space="preserve">positive approach in leading can bring efficient benefits for personal belong the work relationships and in the same time improving the team performance </w:t>
      </w:r>
      <w:r w:rsidR="00F57281" w:rsidRPr="00085A2E">
        <w:rPr>
          <w:rFonts w:ascii="Times New Roman" w:hAnsi="Times New Roman" w:cs="Times New Roman"/>
          <w:color w:val="000000"/>
          <w:sz w:val="24"/>
          <w:szCs w:val="24"/>
          <w:shd w:val="clear" w:color="auto" w:fill="FFFFFF"/>
        </w:rPr>
        <w:t>(Brent and Fiona Elsa Dent, 2014)</w:t>
      </w:r>
      <w:r w:rsidR="00A736A1" w:rsidRPr="00085A2E">
        <w:rPr>
          <w:rFonts w:ascii="Times New Roman" w:hAnsi="Times New Roman" w:cs="Times New Roman"/>
          <w:color w:val="000000"/>
          <w:sz w:val="24"/>
          <w:szCs w:val="24"/>
          <w:shd w:val="clear" w:color="auto" w:fill="FFFFFF"/>
        </w:rPr>
        <w:t xml:space="preserve">. </w:t>
      </w:r>
      <w:r w:rsidR="00A0393B" w:rsidRPr="00085A2E">
        <w:rPr>
          <w:rFonts w:ascii="Times New Roman" w:eastAsia="Times New Roman" w:hAnsi="Times New Roman" w:cs="Times New Roman"/>
          <w:color w:val="000000"/>
          <w:sz w:val="24"/>
          <w:szCs w:val="24"/>
          <w:lang w:val="en" w:eastAsia="en-GB"/>
        </w:rPr>
        <w:t>A commitment strategy is in Armstron</w:t>
      </w:r>
      <w:r w:rsidR="007B7B52" w:rsidRPr="00085A2E">
        <w:rPr>
          <w:rFonts w:ascii="Times New Roman" w:eastAsia="Times New Roman" w:hAnsi="Times New Roman" w:cs="Times New Roman"/>
          <w:color w:val="000000"/>
          <w:sz w:val="24"/>
          <w:szCs w:val="24"/>
          <w:lang w:val="en" w:eastAsia="en-GB"/>
        </w:rPr>
        <w:t>g</w:t>
      </w:r>
      <w:r w:rsidR="00A0393B" w:rsidRPr="00085A2E">
        <w:rPr>
          <w:rFonts w:ascii="Times New Roman" w:eastAsia="Times New Roman" w:hAnsi="Times New Roman" w:cs="Times New Roman"/>
          <w:color w:val="000000"/>
          <w:sz w:val="24"/>
          <w:szCs w:val="24"/>
          <w:lang w:val="en" w:eastAsia="en-GB"/>
        </w:rPr>
        <w:t xml:space="preserve"> opinion  implemented in ten possible steps: 1 advising  on methods of communicating the </w:t>
      </w:r>
      <w:r w:rsidR="00055DB1" w:rsidRPr="00085A2E">
        <w:rPr>
          <w:rFonts w:ascii="Times New Roman" w:eastAsia="Times New Roman" w:hAnsi="Times New Roman" w:cs="Times New Roman"/>
          <w:color w:val="000000"/>
          <w:sz w:val="24"/>
          <w:szCs w:val="24"/>
          <w:lang w:val="en" w:eastAsia="en-GB"/>
        </w:rPr>
        <w:t>values</w:t>
      </w:r>
      <w:r w:rsidR="00A0393B" w:rsidRPr="00085A2E">
        <w:rPr>
          <w:rFonts w:ascii="Times New Roman" w:eastAsia="Times New Roman" w:hAnsi="Times New Roman" w:cs="Times New Roman"/>
          <w:color w:val="000000"/>
          <w:sz w:val="24"/>
          <w:szCs w:val="24"/>
          <w:lang w:val="en" w:eastAsia="en-GB"/>
        </w:rPr>
        <w:t xml:space="preserve"> they are proud to  work for</w:t>
      </w:r>
      <w:r w:rsidR="00055DB1" w:rsidRPr="00085A2E">
        <w:rPr>
          <w:rFonts w:ascii="Times New Roman" w:eastAsia="Times New Roman" w:hAnsi="Times New Roman" w:cs="Times New Roman"/>
          <w:color w:val="000000"/>
          <w:sz w:val="24"/>
          <w:szCs w:val="24"/>
          <w:lang w:val="en" w:eastAsia="en-GB"/>
        </w:rPr>
        <w:t xml:space="preserve"> (he company in subject can be proud by their business object or activity)</w:t>
      </w:r>
      <w:r w:rsidR="00A0393B" w:rsidRPr="00085A2E">
        <w:rPr>
          <w:rFonts w:ascii="Times New Roman" w:eastAsia="Times New Roman" w:hAnsi="Times New Roman" w:cs="Times New Roman"/>
          <w:color w:val="000000"/>
          <w:sz w:val="24"/>
          <w:szCs w:val="24"/>
          <w:lang w:val="en" w:eastAsia="en-GB"/>
        </w:rPr>
        <w:t>.</w:t>
      </w:r>
      <w:r w:rsidR="00055DB1" w:rsidRPr="00085A2E">
        <w:rPr>
          <w:rFonts w:ascii="Times New Roman" w:eastAsia="Times New Roman" w:hAnsi="Times New Roman" w:cs="Times New Roman"/>
          <w:color w:val="000000"/>
          <w:sz w:val="24"/>
          <w:szCs w:val="24"/>
          <w:lang w:val="en" w:eastAsia="en-GB"/>
        </w:rPr>
        <w:t xml:space="preserve"> Step </w:t>
      </w:r>
      <w:r w:rsidR="00A0393B" w:rsidRPr="00085A2E">
        <w:rPr>
          <w:rFonts w:ascii="Times New Roman" w:eastAsia="Times New Roman" w:hAnsi="Times New Roman" w:cs="Times New Roman"/>
          <w:color w:val="000000"/>
          <w:sz w:val="24"/>
          <w:szCs w:val="24"/>
          <w:lang w:val="en" w:eastAsia="en-GB"/>
        </w:rPr>
        <w:t xml:space="preserve">2 </w:t>
      </w:r>
      <w:r w:rsidR="00055DB1" w:rsidRPr="00085A2E">
        <w:rPr>
          <w:rFonts w:ascii="Times New Roman" w:eastAsia="Times New Roman" w:hAnsi="Times New Roman" w:cs="Times New Roman"/>
          <w:color w:val="000000"/>
          <w:sz w:val="24"/>
          <w:szCs w:val="24"/>
          <w:lang w:val="en" w:eastAsia="en-GB"/>
        </w:rPr>
        <w:t>is creating by e</w:t>
      </w:r>
      <w:r w:rsidR="00A0393B" w:rsidRPr="00085A2E">
        <w:rPr>
          <w:rFonts w:ascii="Times New Roman" w:eastAsia="Times New Roman" w:hAnsi="Times New Roman" w:cs="Times New Roman"/>
          <w:color w:val="000000"/>
          <w:sz w:val="24"/>
          <w:szCs w:val="24"/>
          <w:lang w:val="en" w:eastAsia="en-GB"/>
        </w:rPr>
        <w:t>mphasiz</w:t>
      </w:r>
      <w:r w:rsidR="00055DB1" w:rsidRPr="00085A2E">
        <w:rPr>
          <w:rFonts w:ascii="Times New Roman" w:eastAsia="Times New Roman" w:hAnsi="Times New Roman" w:cs="Times New Roman"/>
          <w:color w:val="000000"/>
          <w:sz w:val="24"/>
          <w:szCs w:val="24"/>
          <w:lang w:val="en" w:eastAsia="en-GB"/>
        </w:rPr>
        <w:t>ing</w:t>
      </w:r>
      <w:r w:rsidR="00A0393B" w:rsidRPr="00085A2E">
        <w:rPr>
          <w:rFonts w:ascii="Times New Roman" w:eastAsia="Times New Roman" w:hAnsi="Times New Roman" w:cs="Times New Roman"/>
          <w:color w:val="000000"/>
          <w:sz w:val="24"/>
          <w:szCs w:val="24"/>
          <w:lang w:val="en" w:eastAsia="en-GB"/>
        </w:rPr>
        <w:t xml:space="preserve"> to management that commitment  is a two-way process </w:t>
      </w:r>
      <w:r w:rsidR="00055DB1" w:rsidRPr="00085A2E">
        <w:rPr>
          <w:rFonts w:ascii="Times New Roman" w:eastAsia="Times New Roman" w:hAnsi="Times New Roman" w:cs="Times New Roman"/>
          <w:color w:val="000000"/>
          <w:sz w:val="24"/>
          <w:szCs w:val="24"/>
          <w:lang w:val="en" w:eastAsia="en-GB"/>
        </w:rPr>
        <w:t>(</w:t>
      </w:r>
      <w:r w:rsidR="00A0393B" w:rsidRPr="00085A2E">
        <w:rPr>
          <w:rFonts w:ascii="Times New Roman" w:eastAsia="Times New Roman" w:hAnsi="Times New Roman" w:cs="Times New Roman"/>
          <w:color w:val="000000"/>
          <w:sz w:val="24"/>
          <w:szCs w:val="24"/>
          <w:lang w:val="en" w:eastAsia="en-GB"/>
        </w:rPr>
        <w:t xml:space="preserve">employees </w:t>
      </w:r>
      <w:r w:rsidR="00055DB1" w:rsidRPr="00085A2E">
        <w:rPr>
          <w:rFonts w:ascii="Times New Roman" w:eastAsia="Times New Roman" w:hAnsi="Times New Roman" w:cs="Times New Roman"/>
          <w:color w:val="000000"/>
          <w:sz w:val="24"/>
          <w:szCs w:val="24"/>
          <w:lang w:val="en" w:eastAsia="en-GB"/>
        </w:rPr>
        <w:t xml:space="preserve">commitment </w:t>
      </w:r>
      <w:r w:rsidR="00A0393B" w:rsidRPr="00085A2E">
        <w:rPr>
          <w:rFonts w:ascii="Times New Roman" w:eastAsia="Times New Roman" w:hAnsi="Times New Roman" w:cs="Times New Roman"/>
          <w:color w:val="000000"/>
          <w:sz w:val="24"/>
          <w:szCs w:val="24"/>
          <w:lang w:val="en" w:eastAsia="en-GB"/>
        </w:rPr>
        <w:t xml:space="preserve"> </w:t>
      </w:r>
      <w:r w:rsidR="00055DB1" w:rsidRPr="00085A2E">
        <w:rPr>
          <w:rFonts w:ascii="Times New Roman" w:eastAsia="Times New Roman" w:hAnsi="Times New Roman" w:cs="Times New Roman"/>
          <w:color w:val="000000"/>
          <w:sz w:val="24"/>
          <w:szCs w:val="24"/>
          <w:lang w:val="en" w:eastAsia="en-GB"/>
        </w:rPr>
        <w:t xml:space="preserve">doubled by stakeholders appreciation). </w:t>
      </w:r>
      <w:r w:rsidR="00A0393B" w:rsidRPr="00085A2E">
        <w:rPr>
          <w:rFonts w:ascii="Times New Roman" w:eastAsia="Times New Roman" w:hAnsi="Times New Roman" w:cs="Times New Roman"/>
          <w:color w:val="000000"/>
          <w:sz w:val="24"/>
          <w:szCs w:val="24"/>
          <w:lang w:val="en" w:eastAsia="en-GB"/>
        </w:rPr>
        <w:t xml:space="preserve"> </w:t>
      </w:r>
      <w:r w:rsidR="00055DB1" w:rsidRPr="00085A2E">
        <w:rPr>
          <w:rFonts w:ascii="Times New Roman" w:eastAsia="Times New Roman" w:hAnsi="Times New Roman" w:cs="Times New Roman"/>
          <w:color w:val="000000"/>
          <w:sz w:val="24"/>
          <w:szCs w:val="24"/>
          <w:lang w:val="en" w:eastAsia="en-GB"/>
        </w:rPr>
        <w:t>Step 3</w:t>
      </w:r>
      <w:r w:rsidR="00A0393B" w:rsidRPr="00085A2E">
        <w:rPr>
          <w:rFonts w:ascii="Times New Roman" w:eastAsia="Times New Roman" w:hAnsi="Times New Roman" w:cs="Times New Roman"/>
          <w:color w:val="000000"/>
          <w:sz w:val="24"/>
          <w:szCs w:val="24"/>
          <w:lang w:val="en" w:eastAsia="en-GB"/>
        </w:rPr>
        <w:t xml:space="preserve"> Impress on management the need to develop  a climate of trust by being honest with people, treating them fairly, justly and consistently, keeping its word, and showing willingness to listen to the comments and suggestions made by employees during processes of consultation and participation</w:t>
      </w:r>
      <w:r w:rsidR="00055DB1" w:rsidRPr="00085A2E">
        <w:rPr>
          <w:rFonts w:ascii="Times New Roman" w:eastAsia="Times New Roman" w:hAnsi="Times New Roman" w:cs="Times New Roman"/>
          <w:color w:val="000000"/>
          <w:sz w:val="24"/>
          <w:szCs w:val="24"/>
          <w:lang w:val="en" w:eastAsia="en-GB"/>
        </w:rPr>
        <w:t xml:space="preserve"> (are general valuable in all kind of social relation these aspects)</w:t>
      </w:r>
      <w:r w:rsidR="00A0393B" w:rsidRPr="00085A2E">
        <w:rPr>
          <w:rFonts w:ascii="Times New Roman" w:eastAsia="Times New Roman" w:hAnsi="Times New Roman" w:cs="Times New Roman"/>
          <w:color w:val="000000"/>
          <w:sz w:val="24"/>
          <w:szCs w:val="24"/>
          <w:lang w:val="en" w:eastAsia="en-GB"/>
        </w:rPr>
        <w:t xml:space="preserve">. </w:t>
      </w:r>
      <w:r w:rsidR="00055DB1" w:rsidRPr="00085A2E">
        <w:rPr>
          <w:rFonts w:ascii="Times New Roman" w:eastAsia="Times New Roman" w:hAnsi="Times New Roman" w:cs="Times New Roman"/>
          <w:color w:val="000000"/>
          <w:sz w:val="24"/>
          <w:szCs w:val="24"/>
          <w:lang w:val="en" w:eastAsia="en-GB"/>
        </w:rPr>
        <w:t>Step 4 is to implement</w:t>
      </w:r>
      <w:r w:rsidR="00A0393B" w:rsidRPr="00085A2E">
        <w:rPr>
          <w:rFonts w:ascii="Times New Roman" w:eastAsia="Times New Roman" w:hAnsi="Times New Roman" w:cs="Times New Roman"/>
          <w:color w:val="000000"/>
          <w:sz w:val="24"/>
          <w:szCs w:val="24"/>
          <w:lang w:val="en" w:eastAsia="en-GB"/>
        </w:rPr>
        <w:t xml:space="preserve"> a positive psychological contract  (</w:t>
      </w:r>
      <w:r w:rsidR="00055DB1" w:rsidRPr="00085A2E">
        <w:rPr>
          <w:rFonts w:ascii="Times New Roman" w:eastAsia="Times New Roman" w:hAnsi="Times New Roman" w:cs="Times New Roman"/>
          <w:color w:val="000000"/>
          <w:sz w:val="24"/>
          <w:szCs w:val="24"/>
          <w:lang w:val="en" w:eastAsia="en-GB"/>
        </w:rPr>
        <w:t xml:space="preserve">give importance to all business participants as they are activating in one important stakeholder group). Step  </w:t>
      </w:r>
      <w:r w:rsidR="00A0393B" w:rsidRPr="00085A2E">
        <w:rPr>
          <w:rFonts w:ascii="Times New Roman" w:eastAsia="Times New Roman" w:hAnsi="Times New Roman" w:cs="Times New Roman"/>
          <w:color w:val="000000"/>
          <w:sz w:val="24"/>
          <w:szCs w:val="24"/>
          <w:lang w:val="en" w:eastAsia="en-GB"/>
        </w:rPr>
        <w:t xml:space="preserve">5 </w:t>
      </w:r>
      <w:r w:rsidR="000F0ACE" w:rsidRPr="00085A2E">
        <w:rPr>
          <w:rFonts w:ascii="Times New Roman" w:eastAsia="Times New Roman" w:hAnsi="Times New Roman" w:cs="Times New Roman"/>
          <w:color w:val="000000"/>
          <w:sz w:val="24"/>
          <w:szCs w:val="24"/>
          <w:lang w:val="en" w:eastAsia="en-GB"/>
        </w:rPr>
        <w:t xml:space="preserve">Unity of purpose by letting the employees to expose their concerns and initiatives. </w:t>
      </w:r>
      <w:r w:rsidR="00A0393B" w:rsidRPr="00085A2E">
        <w:rPr>
          <w:rFonts w:ascii="Times New Roman" w:eastAsia="Times New Roman" w:hAnsi="Times New Roman" w:cs="Times New Roman"/>
          <w:color w:val="000000"/>
          <w:sz w:val="24"/>
          <w:szCs w:val="24"/>
          <w:lang w:val="en" w:eastAsia="en-GB"/>
        </w:rPr>
        <w:t xml:space="preserve"> </w:t>
      </w:r>
      <w:r w:rsidR="000F0ACE" w:rsidRPr="00085A2E">
        <w:rPr>
          <w:rFonts w:ascii="Times New Roman" w:eastAsia="Times New Roman" w:hAnsi="Times New Roman" w:cs="Times New Roman"/>
          <w:color w:val="000000"/>
          <w:sz w:val="24"/>
          <w:szCs w:val="24"/>
          <w:lang w:val="en" w:eastAsia="en-GB"/>
        </w:rPr>
        <w:t>Step 6</w:t>
      </w:r>
      <w:r w:rsidR="00A0393B" w:rsidRPr="00085A2E">
        <w:rPr>
          <w:rFonts w:ascii="Times New Roman" w:eastAsia="Times New Roman" w:hAnsi="Times New Roman" w:cs="Times New Roman"/>
          <w:color w:val="000000"/>
          <w:sz w:val="24"/>
          <w:szCs w:val="24"/>
          <w:lang w:val="en" w:eastAsia="en-GB"/>
        </w:rPr>
        <w:t xml:space="preserve"> </w:t>
      </w:r>
      <w:r w:rsidR="000F0ACE" w:rsidRPr="00085A2E">
        <w:rPr>
          <w:rFonts w:ascii="Times New Roman" w:eastAsia="Times New Roman" w:hAnsi="Times New Roman" w:cs="Times New Roman"/>
          <w:color w:val="000000"/>
          <w:sz w:val="24"/>
          <w:szCs w:val="24"/>
          <w:lang w:val="en" w:eastAsia="en-GB"/>
        </w:rPr>
        <w:t>is recommended a</w:t>
      </w:r>
      <w:r w:rsidR="00A0393B" w:rsidRPr="00085A2E">
        <w:rPr>
          <w:rFonts w:ascii="Times New Roman" w:eastAsia="Times New Roman" w:hAnsi="Times New Roman" w:cs="Times New Roman"/>
          <w:color w:val="000000"/>
          <w:sz w:val="24"/>
          <w:szCs w:val="24"/>
          <w:lang w:val="en" w:eastAsia="en-GB"/>
        </w:rPr>
        <w:t xml:space="preserve"> single status for all employees </w:t>
      </w:r>
      <w:r w:rsidR="000F0ACE" w:rsidRPr="00085A2E">
        <w:rPr>
          <w:rFonts w:ascii="Times New Roman" w:eastAsia="Times New Roman" w:hAnsi="Times New Roman" w:cs="Times New Roman"/>
          <w:color w:val="000000"/>
          <w:sz w:val="24"/>
          <w:szCs w:val="24"/>
          <w:lang w:val="en" w:eastAsia="en-GB"/>
        </w:rPr>
        <w:t>a new cultural approach being cancelled</w:t>
      </w:r>
      <w:r w:rsidR="00A0393B" w:rsidRPr="00085A2E">
        <w:rPr>
          <w:rFonts w:ascii="Times New Roman" w:eastAsia="Times New Roman" w:hAnsi="Times New Roman" w:cs="Times New Roman"/>
          <w:color w:val="000000"/>
          <w:sz w:val="24"/>
          <w:szCs w:val="24"/>
          <w:lang w:val="en" w:eastAsia="en-GB"/>
        </w:rPr>
        <w:t xml:space="preserve"> ‘us and them’ culture. </w:t>
      </w:r>
      <w:r w:rsidR="000F0ACE" w:rsidRPr="00085A2E">
        <w:rPr>
          <w:rFonts w:ascii="Times New Roman" w:eastAsia="Times New Roman" w:hAnsi="Times New Roman" w:cs="Times New Roman"/>
          <w:color w:val="000000"/>
          <w:sz w:val="24"/>
          <w:szCs w:val="24"/>
          <w:lang w:val="en" w:eastAsia="en-GB"/>
        </w:rPr>
        <w:t>Step 7 is e</w:t>
      </w:r>
      <w:r w:rsidR="00A0393B" w:rsidRPr="00085A2E">
        <w:rPr>
          <w:rFonts w:ascii="Times New Roman" w:eastAsia="Times New Roman" w:hAnsi="Times New Roman" w:cs="Times New Roman"/>
          <w:color w:val="000000"/>
          <w:sz w:val="24"/>
          <w:szCs w:val="24"/>
          <w:lang w:val="en" w:eastAsia="en-GB"/>
        </w:rPr>
        <w:t>ncourag</w:t>
      </w:r>
      <w:r w:rsidR="000F0ACE" w:rsidRPr="00085A2E">
        <w:rPr>
          <w:rFonts w:ascii="Times New Roman" w:eastAsia="Times New Roman" w:hAnsi="Times New Roman" w:cs="Times New Roman"/>
          <w:color w:val="000000"/>
          <w:sz w:val="24"/>
          <w:szCs w:val="24"/>
          <w:lang w:val="en" w:eastAsia="en-GB"/>
        </w:rPr>
        <w:t>ing</w:t>
      </w:r>
      <w:r w:rsidR="00A0393B" w:rsidRPr="00085A2E">
        <w:rPr>
          <w:rFonts w:ascii="Times New Roman" w:eastAsia="Times New Roman" w:hAnsi="Times New Roman" w:cs="Times New Roman"/>
          <w:color w:val="000000"/>
          <w:sz w:val="24"/>
          <w:szCs w:val="24"/>
          <w:lang w:val="en" w:eastAsia="en-GB"/>
        </w:rPr>
        <w:t xml:space="preserve"> management to declare a policy </w:t>
      </w:r>
      <w:r w:rsidR="000F0ACE" w:rsidRPr="00085A2E">
        <w:rPr>
          <w:rFonts w:ascii="Times New Roman" w:eastAsia="Times New Roman" w:hAnsi="Times New Roman" w:cs="Times New Roman"/>
          <w:color w:val="000000"/>
          <w:sz w:val="24"/>
          <w:szCs w:val="24"/>
          <w:lang w:val="en" w:eastAsia="en-GB"/>
        </w:rPr>
        <w:t>in the terms of job security. Step 8 is following to d</w:t>
      </w:r>
      <w:r w:rsidR="00A0393B" w:rsidRPr="00085A2E">
        <w:rPr>
          <w:rFonts w:ascii="Times New Roman" w:eastAsia="Times New Roman" w:hAnsi="Times New Roman" w:cs="Times New Roman"/>
          <w:color w:val="000000"/>
          <w:sz w:val="24"/>
          <w:szCs w:val="24"/>
          <w:lang w:val="en" w:eastAsia="en-GB"/>
        </w:rPr>
        <w:t xml:space="preserve">evelop performance management processes that provide for the alignment of organizational and individual objectives. </w:t>
      </w:r>
      <w:r w:rsidR="000F0ACE" w:rsidRPr="00085A2E">
        <w:rPr>
          <w:rFonts w:ascii="Times New Roman" w:eastAsia="Times New Roman" w:hAnsi="Times New Roman" w:cs="Times New Roman"/>
          <w:color w:val="000000"/>
          <w:sz w:val="24"/>
          <w:szCs w:val="24"/>
          <w:lang w:val="en" w:eastAsia="en-GB"/>
        </w:rPr>
        <w:t xml:space="preserve">Step </w:t>
      </w:r>
      <w:r w:rsidR="00A0393B" w:rsidRPr="00085A2E">
        <w:rPr>
          <w:rFonts w:ascii="Times New Roman" w:eastAsia="Times New Roman" w:hAnsi="Times New Roman" w:cs="Times New Roman"/>
          <w:color w:val="000000"/>
          <w:sz w:val="24"/>
          <w:szCs w:val="24"/>
          <w:lang w:val="en" w:eastAsia="en-GB"/>
        </w:rPr>
        <w:t xml:space="preserve">9 Advise on means of increasing employee identification with the company </w:t>
      </w:r>
      <w:r w:rsidR="000F0ACE" w:rsidRPr="00085A2E">
        <w:rPr>
          <w:rFonts w:ascii="Times New Roman" w:eastAsia="Times New Roman" w:hAnsi="Times New Roman" w:cs="Times New Roman"/>
          <w:color w:val="000000"/>
          <w:sz w:val="24"/>
          <w:szCs w:val="24"/>
          <w:lang w:val="en" w:eastAsia="en-GB"/>
        </w:rPr>
        <w:t xml:space="preserve">desiderates or </w:t>
      </w:r>
      <w:r w:rsidR="00A0393B" w:rsidRPr="00085A2E">
        <w:rPr>
          <w:rFonts w:ascii="Times New Roman" w:eastAsia="Times New Roman" w:hAnsi="Times New Roman" w:cs="Times New Roman"/>
          <w:color w:val="000000"/>
          <w:sz w:val="24"/>
          <w:szCs w:val="24"/>
          <w:lang w:val="en" w:eastAsia="en-GB"/>
        </w:rPr>
        <w:t xml:space="preserve">employee share ownership schemes. </w:t>
      </w:r>
      <w:r w:rsidR="007B7B52" w:rsidRPr="00085A2E">
        <w:rPr>
          <w:rFonts w:ascii="Times New Roman" w:eastAsia="Times New Roman" w:hAnsi="Times New Roman" w:cs="Times New Roman"/>
          <w:color w:val="000000"/>
          <w:sz w:val="24"/>
          <w:szCs w:val="24"/>
          <w:lang w:val="en" w:eastAsia="en-GB"/>
        </w:rPr>
        <w:t>Step 10</w:t>
      </w:r>
      <w:r w:rsidR="00A0393B" w:rsidRPr="00085A2E">
        <w:rPr>
          <w:rFonts w:ascii="Times New Roman" w:eastAsia="Times New Roman" w:hAnsi="Times New Roman" w:cs="Times New Roman"/>
          <w:color w:val="000000"/>
          <w:sz w:val="24"/>
          <w:szCs w:val="24"/>
          <w:lang w:val="en" w:eastAsia="en-GB"/>
        </w:rPr>
        <w:t xml:space="preserve"> </w:t>
      </w:r>
      <w:r w:rsidR="007B7B52" w:rsidRPr="00085A2E">
        <w:rPr>
          <w:rFonts w:ascii="Times New Roman" w:eastAsia="Times New Roman" w:hAnsi="Times New Roman" w:cs="Times New Roman"/>
          <w:color w:val="000000"/>
          <w:sz w:val="24"/>
          <w:szCs w:val="24"/>
          <w:lang w:val="en" w:eastAsia="en-GB"/>
        </w:rPr>
        <w:t>obtaining</w:t>
      </w:r>
      <w:r w:rsidR="00A0393B" w:rsidRPr="00085A2E">
        <w:rPr>
          <w:rFonts w:ascii="Times New Roman" w:eastAsia="Times New Roman" w:hAnsi="Times New Roman" w:cs="Times New Roman"/>
          <w:color w:val="000000"/>
          <w:sz w:val="24"/>
          <w:szCs w:val="24"/>
          <w:lang w:val="en" w:eastAsia="en-GB"/>
        </w:rPr>
        <w:t xml:space="preserve"> employee job engagement</w:t>
      </w:r>
      <w:r w:rsidR="007B7B52" w:rsidRPr="00085A2E">
        <w:rPr>
          <w:rFonts w:ascii="Times New Roman" w:eastAsia="Times New Roman" w:hAnsi="Times New Roman" w:cs="Times New Roman"/>
          <w:color w:val="000000"/>
          <w:sz w:val="24"/>
          <w:szCs w:val="24"/>
          <w:lang w:val="en" w:eastAsia="en-GB"/>
        </w:rPr>
        <w:t xml:space="preserve"> that</w:t>
      </w:r>
      <w:r w:rsidR="00A0393B" w:rsidRPr="00085A2E">
        <w:rPr>
          <w:rFonts w:ascii="Times New Roman" w:eastAsia="Times New Roman" w:hAnsi="Times New Roman" w:cs="Times New Roman"/>
          <w:color w:val="000000"/>
          <w:sz w:val="24"/>
          <w:szCs w:val="24"/>
          <w:lang w:val="en" w:eastAsia="en-GB"/>
        </w:rPr>
        <w:t xml:space="preserve"> </w:t>
      </w:r>
      <w:r w:rsidR="007B7B52" w:rsidRPr="00085A2E">
        <w:rPr>
          <w:rFonts w:ascii="Times New Roman" w:eastAsia="Times New Roman" w:hAnsi="Times New Roman" w:cs="Times New Roman"/>
          <w:color w:val="000000"/>
          <w:sz w:val="24"/>
          <w:szCs w:val="24"/>
          <w:lang w:val="en" w:eastAsia="en-GB"/>
        </w:rPr>
        <w:t>is aiming to create higher job satisfaction</w:t>
      </w:r>
      <w:r w:rsidR="007B7B52" w:rsidRPr="00085A2E">
        <w:rPr>
          <w:rFonts w:ascii="Times New Roman" w:hAnsi="Times New Roman" w:cs="Times New Roman"/>
          <w:color w:val="000000"/>
          <w:sz w:val="24"/>
          <w:szCs w:val="24"/>
          <w:lang w:val="en"/>
        </w:rPr>
        <w:t xml:space="preserve"> </w:t>
      </w:r>
      <w:r w:rsidR="007B7B52" w:rsidRPr="00085A2E">
        <w:rPr>
          <w:rFonts w:ascii="Times New Roman" w:eastAsia="Times New Roman" w:hAnsi="Times New Roman" w:cs="Times New Roman"/>
          <w:color w:val="000000"/>
          <w:sz w:val="24"/>
          <w:szCs w:val="24"/>
          <w:lang w:val="en" w:eastAsia="en-GB"/>
        </w:rPr>
        <w:t>(Armstrong, 2006).</w:t>
      </w:r>
      <w:r w:rsidR="00FB5EBC" w:rsidRPr="00085A2E">
        <w:rPr>
          <w:rFonts w:ascii="Times New Roman" w:eastAsia="Times New Roman" w:hAnsi="Times New Roman" w:cs="Times New Roman"/>
          <w:color w:val="000000"/>
          <w:sz w:val="24"/>
          <w:szCs w:val="24"/>
          <w:lang w:val="en" w:eastAsia="en-GB"/>
        </w:rPr>
        <w:t xml:space="preserve"> </w:t>
      </w:r>
    </w:p>
    <w:p w14:paraId="5E08E145" w14:textId="26C6F1D4" w:rsidR="00262730" w:rsidRPr="0050390A" w:rsidRDefault="00FB5EBC" w:rsidP="007B7B52">
      <w:pPr>
        <w:shd w:val="clear" w:color="auto" w:fill="FFFFFF"/>
        <w:spacing w:line="360" w:lineRule="auto"/>
        <w:jc w:val="both"/>
        <w:rPr>
          <w:rFonts w:ascii="Times New Roman" w:hAnsi="Times New Roman" w:cs="Times New Roman"/>
          <w:color w:val="000000"/>
          <w:sz w:val="24"/>
          <w:szCs w:val="24"/>
          <w:shd w:val="clear" w:color="auto" w:fill="FFFFFF"/>
        </w:rPr>
      </w:pPr>
      <w:r w:rsidRPr="0050390A">
        <w:rPr>
          <w:rFonts w:ascii="Times New Roman" w:eastAsia="Times New Roman" w:hAnsi="Times New Roman" w:cs="Times New Roman"/>
          <w:color w:val="000000"/>
          <w:sz w:val="24"/>
          <w:szCs w:val="24"/>
          <w:lang w:val="en" w:eastAsia="en-GB"/>
        </w:rPr>
        <w:t xml:space="preserve">The company and the economic environment </w:t>
      </w:r>
      <w:r w:rsidR="00262730" w:rsidRPr="0050390A">
        <w:rPr>
          <w:rFonts w:ascii="Times New Roman" w:eastAsia="Times New Roman" w:hAnsi="Times New Roman" w:cs="Times New Roman"/>
          <w:color w:val="000000"/>
          <w:sz w:val="24"/>
          <w:szCs w:val="24"/>
          <w:lang w:val="en" w:eastAsia="en-GB"/>
        </w:rPr>
        <w:t>are</w:t>
      </w:r>
      <w:r w:rsidRPr="0050390A">
        <w:rPr>
          <w:rFonts w:ascii="Times New Roman" w:eastAsia="Times New Roman" w:hAnsi="Times New Roman" w:cs="Times New Roman"/>
          <w:color w:val="000000"/>
          <w:sz w:val="24"/>
          <w:szCs w:val="24"/>
          <w:lang w:val="en" w:eastAsia="en-GB"/>
        </w:rPr>
        <w:t xml:space="preserve"> under change process austerity, from this point of view Pat Wellington considers that is necessary to take the suitable measures for continuous improvement and to reduce the crisis effect </w:t>
      </w:r>
      <w:r w:rsidRPr="0050390A">
        <w:rPr>
          <w:rFonts w:ascii="Times New Roman" w:hAnsi="Times New Roman" w:cs="Times New Roman"/>
          <w:color w:val="000000"/>
          <w:sz w:val="24"/>
          <w:szCs w:val="24"/>
          <w:shd w:val="clear" w:color="auto" w:fill="FFFFFF"/>
        </w:rPr>
        <w:t xml:space="preserve">(Wellington, 2017). The company is affected by Pandemic situation and also by competitional market so, in relation with customers, </w:t>
      </w:r>
      <w:r w:rsidR="00037CD8" w:rsidRPr="0050390A">
        <w:rPr>
          <w:rFonts w:ascii="Times New Roman" w:hAnsi="Times New Roman" w:cs="Times New Roman"/>
          <w:color w:val="000000"/>
          <w:sz w:val="24"/>
          <w:szCs w:val="24"/>
          <w:shd w:val="clear" w:color="auto" w:fill="FFFFFF"/>
        </w:rPr>
        <w:t xml:space="preserve">employee and suppliers is searching one internal equilibrium and external opportunities for business progress. Human resource department is responsive for attracting and to keep the suitable employees for the company. In this context Pat Wellington considers that emotional </w:t>
      </w:r>
      <w:r w:rsidR="00037CD8" w:rsidRPr="0050390A">
        <w:rPr>
          <w:rFonts w:ascii="Times New Roman" w:hAnsi="Times New Roman" w:cs="Times New Roman"/>
          <w:color w:val="000000"/>
          <w:sz w:val="24"/>
          <w:szCs w:val="24"/>
          <w:shd w:val="clear" w:color="auto" w:fill="FFFFFF"/>
        </w:rPr>
        <w:lastRenderedPageBreak/>
        <w:t xml:space="preserve">health is important for selection and recruitment process (Wellington, 2017). Strategies in crisis moments are absolute necessary to be created and managed well, from this point of view communication with team members, generally speaking staff is absolute important to be in the both direction, employer to employee and </w:t>
      </w:r>
      <w:r w:rsidR="00555599" w:rsidRPr="0050390A">
        <w:rPr>
          <w:rFonts w:ascii="Times New Roman" w:hAnsi="Times New Roman" w:cs="Times New Roman"/>
          <w:color w:val="000000"/>
          <w:sz w:val="24"/>
          <w:szCs w:val="24"/>
          <w:shd w:val="clear" w:color="auto" w:fill="FFFFFF"/>
        </w:rPr>
        <w:t xml:space="preserve">employee to employer and finding the right consensus (Wellington, 2017). </w:t>
      </w:r>
    </w:p>
    <w:p w14:paraId="5D520A2B" w14:textId="77777777" w:rsidR="00262730" w:rsidRPr="0050390A" w:rsidRDefault="00555599" w:rsidP="007B7B52">
      <w:pPr>
        <w:shd w:val="clear" w:color="auto" w:fill="FFFFFF"/>
        <w:spacing w:line="360" w:lineRule="auto"/>
        <w:jc w:val="both"/>
        <w:rPr>
          <w:rFonts w:ascii="Times New Roman" w:hAnsi="Times New Roman" w:cs="Times New Roman"/>
          <w:color w:val="000000"/>
          <w:sz w:val="24"/>
          <w:szCs w:val="24"/>
          <w:shd w:val="clear" w:color="auto" w:fill="FFFFFF"/>
        </w:rPr>
      </w:pPr>
      <w:r w:rsidRPr="0050390A">
        <w:rPr>
          <w:rFonts w:ascii="Times New Roman" w:hAnsi="Times New Roman" w:cs="Times New Roman"/>
          <w:color w:val="000000"/>
          <w:sz w:val="24"/>
          <w:szCs w:val="24"/>
          <w:shd w:val="clear" w:color="auto" w:fill="FFFFFF"/>
        </w:rPr>
        <w:t xml:space="preserve">This company is already started a real communication with the staff members beginning with supervisors which are direct involved in operational process and they already know better the sensitive issues, not enough people, working nights shifts, 6-7 days a week, old equipment, used vehicles and external pressures of Pandemic context. Pat Wellington is advising to encourage creativity and taking risk attitude at all company levels, putting in the first plan the company future and employee skills (Wellington, 2017). The change management process in the crisis moments is generated by the key tools. One the most important key tool is to keep </w:t>
      </w:r>
      <w:r w:rsidR="00262730" w:rsidRPr="0050390A">
        <w:rPr>
          <w:rFonts w:ascii="Times New Roman" w:hAnsi="Times New Roman" w:cs="Times New Roman"/>
          <w:color w:val="000000"/>
          <w:sz w:val="24"/>
          <w:szCs w:val="24"/>
          <w:shd w:val="clear" w:color="auto" w:fill="FFFFFF"/>
        </w:rPr>
        <w:t xml:space="preserve">the people motivated and for the new employees to attract them offering a future certainty and inspiration (Wellington, 2017). Company is already started to involve people from various social and ethnic background so from this point of view there are consistent Human Resources changes in vision, strategy and policy. </w:t>
      </w:r>
    </w:p>
    <w:p w14:paraId="5DA52B99" w14:textId="3FFFE2EE" w:rsidR="007B7B52" w:rsidRPr="0050390A" w:rsidRDefault="00262730" w:rsidP="007B7B52">
      <w:pPr>
        <w:shd w:val="clear" w:color="auto" w:fill="FFFFFF"/>
        <w:spacing w:line="360" w:lineRule="auto"/>
        <w:jc w:val="both"/>
        <w:rPr>
          <w:rFonts w:ascii="Times New Roman" w:hAnsi="Times New Roman" w:cs="Times New Roman"/>
          <w:color w:val="000000"/>
          <w:sz w:val="24"/>
          <w:szCs w:val="24"/>
          <w:shd w:val="clear" w:color="auto" w:fill="FFFFFF"/>
        </w:rPr>
      </w:pPr>
      <w:r w:rsidRPr="0050390A">
        <w:rPr>
          <w:rFonts w:ascii="Times New Roman" w:hAnsi="Times New Roman" w:cs="Times New Roman"/>
          <w:color w:val="000000"/>
          <w:sz w:val="24"/>
          <w:szCs w:val="24"/>
          <w:shd w:val="clear" w:color="auto" w:fill="FFFFFF"/>
        </w:rPr>
        <w:t xml:space="preserve">Collin Carnall considers that tradition and change are difficult to bring benefit for the company or to coexist efficiently </w:t>
      </w:r>
      <w:r w:rsidR="0020147E" w:rsidRPr="0050390A">
        <w:rPr>
          <w:rFonts w:ascii="Times New Roman" w:hAnsi="Times New Roman" w:cs="Times New Roman"/>
          <w:color w:val="000000"/>
          <w:sz w:val="24"/>
          <w:szCs w:val="24"/>
          <w:shd w:val="clear" w:color="auto" w:fill="FFFFFF"/>
        </w:rPr>
        <w:t xml:space="preserve">(Carnall, 1999) but Pat Wellington considers that by reviewing the performance inhibitors is a key to create a bridge between tradition and change effect </w:t>
      </w:r>
      <w:r w:rsidR="004C6326" w:rsidRPr="0050390A">
        <w:rPr>
          <w:rFonts w:ascii="Times New Roman" w:hAnsi="Times New Roman" w:cs="Times New Roman"/>
          <w:color w:val="000000"/>
          <w:sz w:val="24"/>
          <w:szCs w:val="24"/>
          <w:shd w:val="clear" w:color="auto" w:fill="FFFFFF"/>
        </w:rPr>
        <w:t>(Wellington, 2017)</w:t>
      </w:r>
      <w:r w:rsidR="0020147E" w:rsidRPr="0050390A">
        <w:rPr>
          <w:rFonts w:ascii="Times New Roman" w:hAnsi="Times New Roman" w:cs="Times New Roman"/>
          <w:color w:val="000000"/>
          <w:sz w:val="24"/>
          <w:szCs w:val="24"/>
          <w:shd w:val="clear" w:color="auto" w:fill="FFFFFF"/>
        </w:rPr>
        <w:t>. In the discussed company, that is already multicultural and multibackground climate so the process of change is started and in time, the positive effects of this policy are becoming real and successfully implemented.</w:t>
      </w:r>
    </w:p>
    <w:p w14:paraId="65DC8067" w14:textId="77777777" w:rsidR="009560F0" w:rsidRPr="0050390A" w:rsidRDefault="0020147E" w:rsidP="007B7B52">
      <w:pPr>
        <w:shd w:val="clear" w:color="auto" w:fill="FFFFFF"/>
        <w:spacing w:line="360" w:lineRule="auto"/>
        <w:jc w:val="both"/>
        <w:rPr>
          <w:rFonts w:ascii="Times New Roman" w:hAnsi="Times New Roman" w:cs="Times New Roman"/>
          <w:color w:val="000000"/>
          <w:sz w:val="24"/>
          <w:szCs w:val="24"/>
          <w:shd w:val="clear" w:color="auto" w:fill="FFFFFF"/>
        </w:rPr>
      </w:pPr>
      <w:r w:rsidRPr="0050390A">
        <w:rPr>
          <w:rFonts w:ascii="Times New Roman" w:hAnsi="Times New Roman" w:cs="Times New Roman"/>
          <w:color w:val="000000"/>
          <w:sz w:val="24"/>
          <w:szCs w:val="24"/>
          <w:shd w:val="clear" w:color="auto" w:fill="FFFFFF"/>
        </w:rPr>
        <w:t xml:space="preserve">Pat </w:t>
      </w:r>
      <w:r w:rsidR="00883B9C" w:rsidRPr="0050390A">
        <w:rPr>
          <w:rFonts w:ascii="Times New Roman" w:hAnsi="Times New Roman" w:cs="Times New Roman"/>
          <w:color w:val="000000"/>
          <w:sz w:val="24"/>
          <w:szCs w:val="24"/>
          <w:shd w:val="clear" w:color="auto" w:fill="FFFFFF"/>
        </w:rPr>
        <w:t>Wellington discuss about the necessity to introduce in the organisational culture this ability to change. The change strategy and policy is related also with HR department strategy , so this influencing deeply the department policy which is starting by ensuring one recruitment process based on company culture and in company ability to change (Wellington, 2017)</w:t>
      </w:r>
      <w:r w:rsidR="004C6326" w:rsidRPr="0050390A">
        <w:rPr>
          <w:rFonts w:ascii="Times New Roman" w:hAnsi="Times New Roman" w:cs="Times New Roman"/>
          <w:color w:val="000000"/>
          <w:sz w:val="24"/>
          <w:szCs w:val="24"/>
          <w:shd w:val="clear" w:color="auto" w:fill="FFFFFF"/>
        </w:rPr>
        <w:t xml:space="preserve">. </w:t>
      </w:r>
    </w:p>
    <w:p w14:paraId="3498D54F" w14:textId="4DEE0A8F" w:rsidR="009560F0" w:rsidRPr="0050390A" w:rsidRDefault="004C6326" w:rsidP="007B7B52">
      <w:pPr>
        <w:shd w:val="clear" w:color="auto" w:fill="FFFFFF"/>
        <w:spacing w:line="360" w:lineRule="auto"/>
        <w:jc w:val="both"/>
        <w:rPr>
          <w:rFonts w:ascii="Times New Roman" w:hAnsi="Times New Roman" w:cs="Times New Roman"/>
          <w:color w:val="000000"/>
          <w:sz w:val="24"/>
          <w:szCs w:val="24"/>
          <w:shd w:val="clear" w:color="auto" w:fill="FFFFFF"/>
        </w:rPr>
      </w:pPr>
      <w:r w:rsidRPr="0050390A">
        <w:rPr>
          <w:rFonts w:ascii="Times New Roman" w:hAnsi="Times New Roman" w:cs="Times New Roman"/>
          <w:color w:val="000000"/>
          <w:sz w:val="24"/>
          <w:szCs w:val="24"/>
          <w:shd w:val="clear" w:color="auto" w:fill="FFFFFF"/>
        </w:rPr>
        <w:t>The company is recruiting local people to reduce the commuting time, is tryin</w:t>
      </w:r>
      <w:r w:rsidR="009560F0" w:rsidRPr="0050390A">
        <w:rPr>
          <w:rFonts w:ascii="Times New Roman" w:hAnsi="Times New Roman" w:cs="Times New Roman"/>
          <w:color w:val="000000"/>
          <w:sz w:val="24"/>
          <w:szCs w:val="24"/>
          <w:shd w:val="clear" w:color="auto" w:fill="FFFFFF"/>
        </w:rPr>
        <w:t>g to understand the context of multicultural and multi-ethnic area so the first criteria in selection is the availability for the job and capacity to work physically long hours in certain work condition (fridge, outdoor etc.) and also drivers employees are trained for their daily itinerary.</w:t>
      </w:r>
    </w:p>
    <w:p w14:paraId="4017E990" w14:textId="7E5E0445" w:rsidR="009560F0" w:rsidRPr="0050390A" w:rsidRDefault="009560F0" w:rsidP="007B7B52">
      <w:pPr>
        <w:shd w:val="clear" w:color="auto" w:fill="FFFFFF"/>
        <w:spacing w:line="360" w:lineRule="auto"/>
        <w:jc w:val="both"/>
        <w:rPr>
          <w:rFonts w:ascii="Times New Roman" w:hAnsi="Times New Roman" w:cs="Times New Roman"/>
          <w:color w:val="000000"/>
          <w:shd w:val="clear" w:color="auto" w:fill="FFFFFF"/>
        </w:rPr>
      </w:pPr>
    </w:p>
    <w:p w14:paraId="6BA07C7C" w14:textId="63B731F3" w:rsidR="002A2357" w:rsidRPr="00085A2E" w:rsidRDefault="007B7B52" w:rsidP="00B2585B">
      <w:pPr>
        <w:shd w:val="clear" w:color="auto" w:fill="FFFFFF"/>
        <w:spacing w:line="360" w:lineRule="auto"/>
        <w:jc w:val="both"/>
        <w:rPr>
          <w:rFonts w:ascii="Times New Roman" w:eastAsia="Times New Roman" w:hAnsi="Times New Roman" w:cs="Times New Roman"/>
          <w:b/>
          <w:bCs/>
          <w:sz w:val="28"/>
          <w:szCs w:val="28"/>
          <w:lang w:val="en" w:eastAsia="en-GB"/>
        </w:rPr>
      </w:pPr>
      <w:r w:rsidRPr="0050390A">
        <w:rPr>
          <w:rFonts w:ascii="Times New Roman" w:eastAsia="Times New Roman" w:hAnsi="Times New Roman" w:cs="Times New Roman"/>
          <w:b/>
          <w:bCs/>
          <w:sz w:val="28"/>
          <w:szCs w:val="28"/>
          <w:lang w:val="en" w:eastAsia="en-GB"/>
        </w:rPr>
        <w:lastRenderedPageBreak/>
        <w:t>References</w:t>
      </w:r>
      <w:r w:rsidR="002B60DA">
        <w:rPr>
          <w:rFonts w:ascii="Times New Roman" w:eastAsia="Times New Roman" w:hAnsi="Times New Roman" w:cs="Times New Roman"/>
          <w:b/>
          <w:bCs/>
          <w:sz w:val="28"/>
          <w:szCs w:val="28"/>
          <w:lang w:val="en" w:eastAsia="en-GB"/>
        </w:rPr>
        <w:t xml:space="preserve"> </w:t>
      </w:r>
    </w:p>
    <w:p w14:paraId="29C921BB" w14:textId="28DDB593" w:rsidR="00415AAF" w:rsidRPr="00085A2E" w:rsidRDefault="00415AAF" w:rsidP="00AF7924">
      <w:pPr>
        <w:pStyle w:val="NormalWeb"/>
        <w:shd w:val="clear" w:color="auto" w:fill="FFFFFF"/>
        <w:spacing w:before="0" w:beforeAutospacing="0" w:after="240" w:afterAutospacing="0" w:line="360" w:lineRule="auto"/>
        <w:jc w:val="both"/>
        <w:rPr>
          <w:color w:val="000000"/>
          <w:lang w:val="en"/>
        </w:rPr>
      </w:pPr>
      <w:r w:rsidRPr="00085A2E">
        <w:rPr>
          <w:color w:val="000000"/>
          <w:lang w:val="en"/>
        </w:rPr>
        <w:t xml:space="preserve">Aylott, E. (2018). </w:t>
      </w:r>
      <w:r w:rsidRPr="00085A2E">
        <w:rPr>
          <w:i/>
          <w:iCs/>
          <w:color w:val="000000"/>
          <w:lang w:val="en"/>
        </w:rPr>
        <w:t>Employee Relations. A practical introduction</w:t>
      </w:r>
      <w:r w:rsidRPr="00085A2E">
        <w:rPr>
          <w:color w:val="000000"/>
          <w:lang w:val="en"/>
        </w:rPr>
        <w:t>. second ed. Kogan Page Limited.</w:t>
      </w:r>
    </w:p>
    <w:p w14:paraId="3446F5E9" w14:textId="77777777" w:rsidR="00386662" w:rsidRPr="00085A2E" w:rsidRDefault="00386662" w:rsidP="00AF7924">
      <w:pPr>
        <w:pStyle w:val="NormalWeb"/>
        <w:shd w:val="clear" w:color="auto" w:fill="FFFFFF"/>
        <w:spacing w:before="0" w:beforeAutospacing="0" w:after="240" w:afterAutospacing="0" w:line="360" w:lineRule="auto"/>
        <w:jc w:val="both"/>
        <w:rPr>
          <w:color w:val="000000"/>
          <w:lang w:val="en"/>
        </w:rPr>
      </w:pPr>
      <w:r w:rsidRPr="00085A2E">
        <w:rPr>
          <w:color w:val="000000"/>
          <w:lang w:val="en"/>
        </w:rPr>
        <w:t xml:space="preserve">Armstrong, M. (2006). </w:t>
      </w:r>
      <w:r w:rsidRPr="00085A2E">
        <w:rPr>
          <w:i/>
          <w:iCs/>
          <w:color w:val="000000"/>
          <w:lang w:val="en"/>
        </w:rPr>
        <w:t>A handbook of human resource management practice</w:t>
      </w:r>
      <w:r w:rsidRPr="00085A2E">
        <w:rPr>
          <w:color w:val="000000"/>
          <w:lang w:val="en"/>
        </w:rPr>
        <w:t>. London: Kogan Page.</w:t>
      </w:r>
    </w:p>
    <w:p w14:paraId="4B2302B5" w14:textId="657730A1" w:rsidR="00E3757D" w:rsidRPr="00085A2E" w:rsidRDefault="00386662" w:rsidP="00AF7924">
      <w:pPr>
        <w:pStyle w:val="NormalWeb"/>
        <w:shd w:val="clear" w:color="auto" w:fill="FFFFFF"/>
        <w:spacing w:line="360" w:lineRule="auto"/>
        <w:jc w:val="both"/>
        <w:rPr>
          <w:color w:val="000000"/>
          <w:lang w:val="en"/>
        </w:rPr>
      </w:pPr>
      <w:r w:rsidRPr="00085A2E">
        <w:rPr>
          <w:color w:val="000000"/>
          <w:lang w:val="en"/>
        </w:rPr>
        <w:t>‌</w:t>
      </w:r>
      <w:r w:rsidR="00E3757D" w:rsidRPr="00085A2E">
        <w:rPr>
          <w:color w:val="000000"/>
          <w:lang w:val="en"/>
        </w:rPr>
        <w:t xml:space="preserve">Armstrong, M. and Byron, A. (2006). </w:t>
      </w:r>
      <w:r w:rsidR="00E3757D" w:rsidRPr="00085A2E">
        <w:rPr>
          <w:i/>
          <w:iCs/>
          <w:color w:val="000000"/>
          <w:lang w:val="en"/>
        </w:rPr>
        <w:t>Performance Management in Action</w:t>
      </w:r>
      <w:r w:rsidR="00E3757D" w:rsidRPr="00085A2E">
        <w:rPr>
          <w:color w:val="000000"/>
          <w:lang w:val="en"/>
        </w:rPr>
        <w:t>. CIPD.</w:t>
      </w:r>
    </w:p>
    <w:p w14:paraId="035EE336" w14:textId="77777777" w:rsidR="00796229" w:rsidRPr="00085A2E" w:rsidRDefault="00796229" w:rsidP="00AF7924">
      <w:pPr>
        <w:spacing w:after="240" w:line="360" w:lineRule="auto"/>
        <w:jc w:val="both"/>
        <w:rPr>
          <w:rFonts w:ascii="Times New Roman" w:eastAsia="Times New Roman" w:hAnsi="Times New Roman" w:cs="Times New Roman"/>
          <w:color w:val="000000"/>
          <w:sz w:val="24"/>
          <w:szCs w:val="24"/>
          <w:lang w:eastAsia="en-GB"/>
        </w:rPr>
      </w:pPr>
      <w:r w:rsidRPr="00085A2E">
        <w:rPr>
          <w:rFonts w:ascii="Times New Roman" w:eastAsia="Times New Roman" w:hAnsi="Times New Roman" w:cs="Times New Roman"/>
          <w:color w:val="000000"/>
          <w:sz w:val="24"/>
          <w:szCs w:val="24"/>
          <w:lang w:eastAsia="en-GB"/>
        </w:rPr>
        <w:t>Brent, M. and Fiona Elsa Dent (2014). </w:t>
      </w:r>
      <w:r w:rsidRPr="00085A2E">
        <w:rPr>
          <w:rFonts w:ascii="Times New Roman" w:eastAsia="Times New Roman" w:hAnsi="Times New Roman" w:cs="Times New Roman"/>
          <w:i/>
          <w:iCs/>
          <w:color w:val="000000"/>
          <w:sz w:val="24"/>
          <w:szCs w:val="24"/>
          <w:lang w:eastAsia="en-GB"/>
        </w:rPr>
        <w:t>The leader’s guide to managing people : how to use soft skills to get hard results</w:t>
      </w:r>
      <w:r w:rsidRPr="00085A2E">
        <w:rPr>
          <w:rFonts w:ascii="Times New Roman" w:eastAsia="Times New Roman" w:hAnsi="Times New Roman" w:cs="Times New Roman"/>
          <w:color w:val="000000"/>
          <w:sz w:val="24"/>
          <w:szCs w:val="24"/>
          <w:lang w:eastAsia="en-GB"/>
        </w:rPr>
        <w:t>. Harlow, England: Pearson.</w:t>
      </w:r>
    </w:p>
    <w:p w14:paraId="6207EC9D" w14:textId="2FEBFCF8" w:rsidR="00720639" w:rsidRPr="00085A2E" w:rsidRDefault="00796229" w:rsidP="00AF7924">
      <w:pPr>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085A2E">
        <w:rPr>
          <w:rFonts w:ascii="Times New Roman" w:eastAsia="Times New Roman" w:hAnsi="Times New Roman" w:cs="Times New Roman"/>
          <w:color w:val="000000"/>
          <w:sz w:val="24"/>
          <w:szCs w:val="24"/>
          <w:lang w:eastAsia="en-GB"/>
        </w:rPr>
        <w:t>‌</w:t>
      </w:r>
      <w:r w:rsidR="00720639" w:rsidRPr="00085A2E">
        <w:rPr>
          <w:rFonts w:ascii="Times New Roman" w:hAnsi="Times New Roman" w:cs="Times New Roman"/>
          <w:color w:val="000000"/>
          <w:sz w:val="24"/>
          <w:szCs w:val="24"/>
          <w:lang w:val="en"/>
        </w:rPr>
        <w:t xml:space="preserve">Carnall, C.A. (1999). </w:t>
      </w:r>
      <w:r w:rsidR="00720639" w:rsidRPr="00085A2E">
        <w:rPr>
          <w:rFonts w:ascii="Times New Roman" w:hAnsi="Times New Roman" w:cs="Times New Roman"/>
          <w:i/>
          <w:iCs/>
          <w:color w:val="000000"/>
          <w:sz w:val="24"/>
          <w:szCs w:val="24"/>
          <w:lang w:val="en"/>
        </w:rPr>
        <w:t>Managing change in organizations</w:t>
      </w:r>
      <w:r w:rsidR="00720639" w:rsidRPr="00085A2E">
        <w:rPr>
          <w:rFonts w:ascii="Times New Roman" w:hAnsi="Times New Roman" w:cs="Times New Roman"/>
          <w:color w:val="000000"/>
          <w:sz w:val="24"/>
          <w:szCs w:val="24"/>
          <w:lang w:val="en"/>
        </w:rPr>
        <w:t>. second edition ed. London: Prentice Hall Europe.</w:t>
      </w:r>
    </w:p>
    <w:p w14:paraId="40E8B62A" w14:textId="77777777" w:rsidR="00EB3C39" w:rsidRPr="00085A2E" w:rsidRDefault="00EB3C39" w:rsidP="00AF7924">
      <w:pPr>
        <w:spacing w:after="240" w:line="360" w:lineRule="atLeast"/>
        <w:jc w:val="both"/>
        <w:rPr>
          <w:rFonts w:ascii="Times New Roman" w:eastAsia="Times New Roman" w:hAnsi="Times New Roman" w:cs="Times New Roman"/>
          <w:color w:val="000000"/>
          <w:sz w:val="24"/>
          <w:szCs w:val="24"/>
          <w:lang w:eastAsia="en-GB"/>
        </w:rPr>
      </w:pPr>
      <w:r w:rsidRPr="00085A2E">
        <w:rPr>
          <w:rFonts w:ascii="Times New Roman" w:eastAsia="Times New Roman" w:hAnsi="Times New Roman" w:cs="Times New Roman"/>
          <w:color w:val="000000"/>
          <w:sz w:val="24"/>
          <w:szCs w:val="24"/>
          <w:lang w:eastAsia="en-GB"/>
        </w:rPr>
        <w:t>Hofstede, G. (2017). </w:t>
      </w:r>
      <w:r w:rsidRPr="00085A2E">
        <w:rPr>
          <w:rFonts w:ascii="Times New Roman" w:eastAsia="Times New Roman" w:hAnsi="Times New Roman" w:cs="Times New Roman"/>
          <w:i/>
          <w:iCs/>
          <w:color w:val="000000"/>
          <w:sz w:val="24"/>
          <w:szCs w:val="24"/>
          <w:lang w:eastAsia="en-GB"/>
        </w:rPr>
        <w:t>Country Comparison - Hofstede Insights</w:t>
      </w:r>
      <w:r w:rsidRPr="00085A2E">
        <w:rPr>
          <w:rFonts w:ascii="Times New Roman" w:eastAsia="Times New Roman" w:hAnsi="Times New Roman" w:cs="Times New Roman"/>
          <w:color w:val="000000"/>
          <w:sz w:val="24"/>
          <w:szCs w:val="24"/>
          <w:lang w:eastAsia="en-GB"/>
        </w:rPr>
        <w:t>. [online] Hofstede Insights. Available at: https://www.hofstede-insights.com/country-comparison/india [Accessed 17 Aug. 2020].</w:t>
      </w:r>
    </w:p>
    <w:p w14:paraId="3FC1E888" w14:textId="5FD9F248" w:rsidR="006A299F" w:rsidRPr="00085A2E" w:rsidRDefault="00EB3C39" w:rsidP="00AF7924">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085A2E">
        <w:rPr>
          <w:rFonts w:ascii="Times New Roman" w:eastAsia="Times New Roman" w:hAnsi="Times New Roman" w:cs="Times New Roman"/>
          <w:color w:val="000000"/>
          <w:sz w:val="24"/>
          <w:szCs w:val="24"/>
          <w:lang w:eastAsia="en-GB"/>
        </w:rPr>
        <w:t>‌</w:t>
      </w:r>
      <w:r w:rsidR="006A299F" w:rsidRPr="00085A2E">
        <w:rPr>
          <w:rFonts w:ascii="Times New Roman" w:hAnsi="Times New Roman" w:cs="Times New Roman"/>
          <w:sz w:val="24"/>
          <w:szCs w:val="24"/>
        </w:rPr>
        <w:t>OECD (2020), Employees by business size (indicator). doi: 10.1787/ceaf53c9-en (Accessed on 19 May 2020)</w:t>
      </w:r>
    </w:p>
    <w:p w14:paraId="77D847FB" w14:textId="77777777" w:rsidR="00F001C1" w:rsidRPr="00085A2E" w:rsidRDefault="00F001C1" w:rsidP="00AF7924">
      <w:pPr>
        <w:pStyle w:val="NormalWeb"/>
        <w:spacing w:before="0" w:beforeAutospacing="0" w:after="240" w:afterAutospacing="0" w:line="360" w:lineRule="atLeast"/>
        <w:jc w:val="both"/>
        <w:rPr>
          <w:color w:val="000000"/>
        </w:rPr>
      </w:pPr>
      <w:r w:rsidRPr="00085A2E">
        <w:rPr>
          <w:color w:val="000000"/>
        </w:rPr>
        <w:t>Government Equalities Office (2013). </w:t>
      </w:r>
      <w:r w:rsidRPr="00085A2E">
        <w:rPr>
          <w:i/>
          <w:iCs/>
          <w:color w:val="000000"/>
        </w:rPr>
        <w:t>Equality Act 2010: guidance</w:t>
      </w:r>
      <w:r w:rsidRPr="00085A2E">
        <w:rPr>
          <w:color w:val="000000"/>
        </w:rPr>
        <w:t>. [online] GOV.UK. Available at: https://www.gov.uk/guidance/equality-act-2010-guidance [Accessed 17 Aug. 2020].</w:t>
      </w:r>
    </w:p>
    <w:p w14:paraId="57843DEA" w14:textId="7D217357" w:rsidR="00D0520A" w:rsidRPr="00085A2E" w:rsidRDefault="00A46EDA" w:rsidP="00AF7924">
      <w:pPr>
        <w:pStyle w:val="NormalWeb"/>
        <w:shd w:val="clear" w:color="auto" w:fill="FFFFFF"/>
        <w:spacing w:before="0" w:beforeAutospacing="0" w:after="240" w:afterAutospacing="0" w:line="360" w:lineRule="auto"/>
        <w:jc w:val="both"/>
        <w:rPr>
          <w:color w:val="000000"/>
          <w:lang w:val="en"/>
        </w:rPr>
      </w:pPr>
      <w:r w:rsidRPr="00085A2E">
        <w:rPr>
          <w:color w:val="000000"/>
          <w:lang w:val="en"/>
        </w:rPr>
        <w:t>‌</w:t>
      </w:r>
      <w:r w:rsidR="00D0520A" w:rsidRPr="00085A2E">
        <w:rPr>
          <w:color w:val="000000"/>
          <w:lang w:val="en"/>
        </w:rPr>
        <w:t xml:space="preserve">Green, M. (2019). </w:t>
      </w:r>
      <w:r w:rsidR="00D0520A" w:rsidRPr="00085A2E">
        <w:rPr>
          <w:i/>
          <w:iCs/>
          <w:color w:val="000000"/>
          <w:lang w:val="en"/>
        </w:rPr>
        <w:t>Employee Turnover &amp; Retention | Factsheets | CIPD</w:t>
      </w:r>
      <w:r w:rsidR="00D0520A" w:rsidRPr="00085A2E">
        <w:rPr>
          <w:color w:val="000000"/>
          <w:lang w:val="en"/>
        </w:rPr>
        <w:t>. [online] CIPD. Available at: https://www.cipd.co.uk/knowledge/strategy/resourcing/turnover-retention-factsheet [Accessed 19 May 2020].</w:t>
      </w:r>
    </w:p>
    <w:p w14:paraId="1B13213A" w14:textId="77777777" w:rsidR="00F001C1" w:rsidRPr="00085A2E" w:rsidRDefault="00F001C1" w:rsidP="00AF7924">
      <w:pPr>
        <w:spacing w:after="240" w:line="360" w:lineRule="atLeast"/>
        <w:jc w:val="both"/>
        <w:rPr>
          <w:rFonts w:ascii="Times New Roman" w:eastAsia="Times New Roman" w:hAnsi="Times New Roman" w:cs="Times New Roman"/>
          <w:color w:val="000000"/>
          <w:sz w:val="24"/>
          <w:szCs w:val="24"/>
          <w:lang w:eastAsia="en-GB"/>
        </w:rPr>
      </w:pPr>
      <w:r w:rsidRPr="00085A2E">
        <w:rPr>
          <w:rFonts w:ascii="Times New Roman" w:eastAsia="Times New Roman" w:hAnsi="Times New Roman" w:cs="Times New Roman"/>
          <w:color w:val="000000"/>
          <w:sz w:val="24"/>
          <w:szCs w:val="24"/>
          <w:lang w:eastAsia="en-GB"/>
        </w:rPr>
        <w:t>Health and Safety Executive (2019). </w:t>
      </w:r>
      <w:r w:rsidRPr="00085A2E">
        <w:rPr>
          <w:rFonts w:ascii="Times New Roman" w:eastAsia="Times New Roman" w:hAnsi="Times New Roman" w:cs="Times New Roman"/>
          <w:i/>
          <w:iCs/>
          <w:color w:val="000000"/>
          <w:sz w:val="24"/>
          <w:szCs w:val="24"/>
          <w:lang w:eastAsia="en-GB"/>
        </w:rPr>
        <w:t>Health and Safety at Work etc Act 1974 – legislation explained</w:t>
      </w:r>
      <w:r w:rsidRPr="00085A2E">
        <w:rPr>
          <w:rFonts w:ascii="Times New Roman" w:eastAsia="Times New Roman" w:hAnsi="Times New Roman" w:cs="Times New Roman"/>
          <w:color w:val="000000"/>
          <w:sz w:val="24"/>
          <w:szCs w:val="24"/>
          <w:lang w:eastAsia="en-GB"/>
        </w:rPr>
        <w:t>. [online] Hse.gov.uk. Available at: https://www.hse.gov.uk/legislation/hswa.htm [Accessed 17 Aug. 2020].</w:t>
      </w:r>
    </w:p>
    <w:p w14:paraId="6C2C530E" w14:textId="77777777" w:rsidR="00B2585B" w:rsidRPr="00085A2E" w:rsidRDefault="00B2585B" w:rsidP="00AF7924">
      <w:pPr>
        <w:spacing w:after="240" w:line="360" w:lineRule="auto"/>
        <w:jc w:val="both"/>
        <w:rPr>
          <w:rFonts w:ascii="Times New Roman" w:eastAsia="Times New Roman" w:hAnsi="Times New Roman" w:cs="Times New Roman"/>
          <w:color w:val="000000"/>
          <w:sz w:val="24"/>
          <w:szCs w:val="24"/>
          <w:lang w:eastAsia="en-GB"/>
        </w:rPr>
      </w:pPr>
      <w:r w:rsidRPr="00085A2E">
        <w:rPr>
          <w:rFonts w:ascii="Times New Roman" w:eastAsia="Times New Roman" w:hAnsi="Times New Roman" w:cs="Times New Roman"/>
          <w:color w:val="000000"/>
          <w:sz w:val="24"/>
          <w:szCs w:val="24"/>
          <w:lang w:eastAsia="en-GB"/>
        </w:rPr>
        <w:t>Rees, G. and French, R. (2016). </w:t>
      </w:r>
      <w:r w:rsidRPr="00085A2E">
        <w:rPr>
          <w:rFonts w:ascii="Times New Roman" w:eastAsia="Times New Roman" w:hAnsi="Times New Roman" w:cs="Times New Roman"/>
          <w:i/>
          <w:iCs/>
          <w:color w:val="000000"/>
          <w:sz w:val="24"/>
          <w:szCs w:val="24"/>
          <w:lang w:eastAsia="en-GB"/>
        </w:rPr>
        <w:t>Leading, managing and developing people.</w:t>
      </w:r>
      <w:r w:rsidRPr="00085A2E">
        <w:rPr>
          <w:rFonts w:ascii="Times New Roman" w:eastAsia="Times New Roman" w:hAnsi="Times New Roman" w:cs="Times New Roman"/>
          <w:color w:val="000000"/>
          <w:sz w:val="24"/>
          <w:szCs w:val="24"/>
          <w:lang w:eastAsia="en-GB"/>
        </w:rPr>
        <w:t> 3rd ed. London: Chartered Institute Of Personnel And Development.</w:t>
      </w:r>
    </w:p>
    <w:p w14:paraId="3EEFE8E2" w14:textId="2E418996" w:rsidR="003745E9" w:rsidRPr="00085A2E" w:rsidRDefault="00B2585B" w:rsidP="00AF7924">
      <w:pPr>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085A2E">
        <w:rPr>
          <w:rFonts w:ascii="Times New Roman" w:eastAsia="Times New Roman" w:hAnsi="Times New Roman" w:cs="Times New Roman"/>
          <w:color w:val="000000"/>
          <w:sz w:val="24"/>
          <w:szCs w:val="24"/>
          <w:lang w:eastAsia="en-GB"/>
        </w:rPr>
        <w:lastRenderedPageBreak/>
        <w:t>‌</w:t>
      </w:r>
      <w:r w:rsidR="003745E9" w:rsidRPr="00085A2E">
        <w:rPr>
          <w:rFonts w:ascii="Times New Roman" w:hAnsi="Times New Roman" w:cs="Times New Roman"/>
          <w:color w:val="000000"/>
          <w:sz w:val="24"/>
          <w:szCs w:val="24"/>
          <w:lang w:val="en"/>
        </w:rPr>
        <w:t xml:space="preserve">Suff, R. (2019). </w:t>
      </w:r>
      <w:r w:rsidR="003745E9" w:rsidRPr="00085A2E">
        <w:rPr>
          <w:rFonts w:ascii="Times New Roman" w:hAnsi="Times New Roman" w:cs="Times New Roman"/>
          <w:i/>
          <w:iCs/>
          <w:color w:val="000000"/>
          <w:sz w:val="24"/>
          <w:szCs w:val="24"/>
          <w:lang w:val="en"/>
        </w:rPr>
        <w:t>Dismissal Procedures | Factsheets | CIPD</w:t>
      </w:r>
      <w:r w:rsidR="003745E9" w:rsidRPr="00085A2E">
        <w:rPr>
          <w:rFonts w:ascii="Times New Roman" w:hAnsi="Times New Roman" w:cs="Times New Roman"/>
          <w:color w:val="000000"/>
          <w:sz w:val="24"/>
          <w:szCs w:val="24"/>
          <w:lang w:val="en"/>
        </w:rPr>
        <w:t>. [online] CIPD. Available at: https://www.cipd.co.uk/knowledge/fundamentals/emp-law/dismissal/factsheet [Accessed 19 May 2020].</w:t>
      </w:r>
    </w:p>
    <w:p w14:paraId="67C35AD1" w14:textId="532AEF5B" w:rsidR="005A619C" w:rsidRPr="00085A2E" w:rsidRDefault="003745E9" w:rsidP="005A619C">
      <w:pPr>
        <w:pStyle w:val="NormalWeb"/>
        <w:shd w:val="clear" w:color="auto" w:fill="FFFFFF"/>
        <w:spacing w:line="360" w:lineRule="auto"/>
        <w:jc w:val="both"/>
        <w:rPr>
          <w:color w:val="000000"/>
          <w:lang w:val="en"/>
        </w:rPr>
      </w:pPr>
      <w:r w:rsidRPr="00085A2E">
        <w:rPr>
          <w:color w:val="000000"/>
          <w:lang w:val="en"/>
        </w:rPr>
        <w:t>‌</w:t>
      </w:r>
      <w:r w:rsidR="00720639" w:rsidRPr="00085A2E">
        <w:rPr>
          <w:color w:val="000000"/>
          <w:lang w:val="en"/>
        </w:rPr>
        <w:t xml:space="preserve">Toenges, G. (2017). </w:t>
      </w:r>
      <w:r w:rsidR="00720639" w:rsidRPr="00085A2E">
        <w:rPr>
          <w:i/>
          <w:iCs/>
          <w:color w:val="000000"/>
          <w:lang w:val="en"/>
        </w:rPr>
        <w:t>Retail Management: Answer &amp; Insight</w:t>
      </w:r>
      <w:r w:rsidR="00720639" w:rsidRPr="00085A2E">
        <w:rPr>
          <w:color w:val="000000"/>
          <w:lang w:val="en"/>
        </w:rPr>
        <w:t>.</w:t>
      </w:r>
    </w:p>
    <w:p w14:paraId="2C7AEF16" w14:textId="112F89BA" w:rsidR="00720639" w:rsidRPr="00085A2E" w:rsidRDefault="00720639" w:rsidP="00AF7924">
      <w:pPr>
        <w:pStyle w:val="NormalWeb"/>
        <w:shd w:val="clear" w:color="auto" w:fill="FFFFFF"/>
        <w:spacing w:before="0" w:beforeAutospacing="0" w:after="240" w:afterAutospacing="0" w:line="360" w:lineRule="auto"/>
        <w:jc w:val="both"/>
        <w:rPr>
          <w:color w:val="000000"/>
          <w:lang w:val="en"/>
        </w:rPr>
      </w:pPr>
      <w:r w:rsidRPr="00085A2E">
        <w:rPr>
          <w:color w:val="000000"/>
          <w:lang w:val="en"/>
        </w:rPr>
        <w:t xml:space="preserve">Weiss, D. (2018). </w:t>
      </w:r>
      <w:r w:rsidRPr="00085A2E">
        <w:rPr>
          <w:i/>
          <w:iCs/>
          <w:color w:val="000000"/>
          <w:lang w:val="en"/>
        </w:rPr>
        <w:t>Ideal Ratio of Managers to Staff</w:t>
      </w:r>
      <w:r w:rsidRPr="00085A2E">
        <w:rPr>
          <w:color w:val="000000"/>
          <w:lang w:val="en"/>
        </w:rPr>
        <w:t>. [online] Azcentral.com. Available at: https://yourbusiness.azcentral.com/ideal-ratio-managers-staff-24643.html [Accessed 19 May 2020].</w:t>
      </w:r>
    </w:p>
    <w:p w14:paraId="435DC9B2" w14:textId="77777777" w:rsidR="00327D3C" w:rsidRPr="00085A2E" w:rsidRDefault="00327D3C" w:rsidP="00AF7924">
      <w:pPr>
        <w:spacing w:after="240" w:line="360" w:lineRule="auto"/>
        <w:jc w:val="both"/>
        <w:rPr>
          <w:rFonts w:ascii="Times New Roman" w:eastAsia="Times New Roman" w:hAnsi="Times New Roman" w:cs="Times New Roman"/>
          <w:color w:val="000000"/>
          <w:sz w:val="24"/>
          <w:szCs w:val="24"/>
          <w:lang w:eastAsia="en-GB"/>
        </w:rPr>
      </w:pPr>
      <w:r w:rsidRPr="00085A2E">
        <w:rPr>
          <w:rFonts w:ascii="Times New Roman" w:eastAsia="Times New Roman" w:hAnsi="Times New Roman" w:cs="Times New Roman"/>
          <w:color w:val="000000"/>
          <w:sz w:val="24"/>
          <w:szCs w:val="24"/>
          <w:lang w:eastAsia="en-GB"/>
        </w:rPr>
        <w:t>Wellington, P. (2017). </w:t>
      </w:r>
      <w:r w:rsidRPr="00085A2E">
        <w:rPr>
          <w:rFonts w:ascii="Times New Roman" w:eastAsia="Times New Roman" w:hAnsi="Times New Roman" w:cs="Times New Roman"/>
          <w:i/>
          <w:iCs/>
          <w:color w:val="000000"/>
          <w:sz w:val="24"/>
          <w:szCs w:val="24"/>
          <w:lang w:eastAsia="en-GB"/>
        </w:rPr>
        <w:t>Effective People Management</w:t>
      </w:r>
      <w:r w:rsidRPr="00085A2E">
        <w:rPr>
          <w:rFonts w:ascii="Times New Roman" w:eastAsia="Times New Roman" w:hAnsi="Times New Roman" w:cs="Times New Roman"/>
          <w:color w:val="000000"/>
          <w:sz w:val="24"/>
          <w:szCs w:val="24"/>
          <w:lang w:eastAsia="en-GB"/>
        </w:rPr>
        <w:t>. 2nd ed. Kogan Page Limited.</w:t>
      </w:r>
    </w:p>
    <w:p w14:paraId="44E1A78E" w14:textId="4155F0E7" w:rsidR="003C31F9" w:rsidRPr="00085A2E" w:rsidRDefault="003C31F9" w:rsidP="00AF7924">
      <w:pPr>
        <w:pStyle w:val="NormalWeb"/>
        <w:shd w:val="clear" w:color="auto" w:fill="FFFFFF"/>
        <w:spacing w:before="0" w:beforeAutospacing="0" w:after="240" w:afterAutospacing="0" w:line="360" w:lineRule="auto"/>
        <w:jc w:val="both"/>
        <w:rPr>
          <w:color w:val="000000"/>
          <w:lang w:val="en"/>
        </w:rPr>
      </w:pPr>
      <w:r w:rsidRPr="00085A2E">
        <w:rPr>
          <w:color w:val="000000"/>
          <w:lang w:val="en"/>
        </w:rPr>
        <w:t xml:space="preserve">Whiddett, S. and Hollyforde, S. (2003). </w:t>
      </w:r>
      <w:r w:rsidRPr="00085A2E">
        <w:rPr>
          <w:i/>
          <w:iCs/>
          <w:color w:val="000000"/>
          <w:lang w:val="en"/>
        </w:rPr>
        <w:t>A Practical Guide to Competencies: How to enhance individual and organi</w:t>
      </w:r>
      <w:r w:rsidR="006437AD">
        <w:rPr>
          <w:i/>
          <w:iCs/>
          <w:color w:val="000000"/>
          <w:lang w:val="en"/>
        </w:rPr>
        <w:t>z</w:t>
      </w:r>
      <w:r w:rsidRPr="00085A2E">
        <w:rPr>
          <w:i/>
          <w:iCs/>
          <w:color w:val="000000"/>
          <w:lang w:val="en"/>
        </w:rPr>
        <w:t>ational performance</w:t>
      </w:r>
      <w:r w:rsidRPr="00085A2E">
        <w:rPr>
          <w:color w:val="000000"/>
          <w:lang w:val="en"/>
        </w:rPr>
        <w:t>. Second ed. London: CIPD.</w:t>
      </w:r>
    </w:p>
    <w:p w14:paraId="1FE5D738" w14:textId="77777777" w:rsidR="003C31F9" w:rsidRPr="00085A2E" w:rsidRDefault="003C31F9" w:rsidP="00AF7924">
      <w:pPr>
        <w:pStyle w:val="NormalWeb"/>
        <w:shd w:val="clear" w:color="auto" w:fill="FFFFFF"/>
        <w:spacing w:line="360" w:lineRule="auto"/>
        <w:jc w:val="both"/>
        <w:rPr>
          <w:color w:val="000000"/>
          <w:lang w:val="en"/>
        </w:rPr>
      </w:pPr>
      <w:r w:rsidRPr="00085A2E">
        <w:rPr>
          <w:color w:val="000000"/>
          <w:lang w:val="en"/>
        </w:rPr>
        <w:t>‌</w:t>
      </w:r>
    </w:p>
    <w:p w14:paraId="7CE083F1" w14:textId="77777777" w:rsidR="003C31F9" w:rsidRPr="00085A2E" w:rsidRDefault="003C31F9" w:rsidP="00720639">
      <w:pPr>
        <w:pStyle w:val="NormalWeb"/>
        <w:shd w:val="clear" w:color="auto" w:fill="FFFFFF"/>
        <w:spacing w:before="0" w:beforeAutospacing="0" w:after="240" w:afterAutospacing="0" w:line="360" w:lineRule="atLeast"/>
        <w:rPr>
          <w:color w:val="000000"/>
          <w:lang w:val="en"/>
        </w:rPr>
      </w:pPr>
    </w:p>
    <w:p w14:paraId="0332E19C" w14:textId="77777777" w:rsidR="00720639" w:rsidRPr="00085A2E" w:rsidRDefault="00720639" w:rsidP="00720639">
      <w:pPr>
        <w:pStyle w:val="NormalWeb"/>
        <w:shd w:val="clear" w:color="auto" w:fill="FFFFFF"/>
        <w:rPr>
          <w:color w:val="000000"/>
          <w:lang w:val="en"/>
        </w:rPr>
      </w:pPr>
      <w:r w:rsidRPr="00085A2E">
        <w:rPr>
          <w:color w:val="000000"/>
          <w:lang w:val="en"/>
        </w:rPr>
        <w:t>‌</w:t>
      </w:r>
    </w:p>
    <w:p w14:paraId="0E0BF22F" w14:textId="50F72328" w:rsidR="00E014A0" w:rsidRPr="00085A2E" w:rsidRDefault="00E014A0" w:rsidP="00E014A0">
      <w:pPr>
        <w:rPr>
          <w:rFonts w:ascii="Times New Roman" w:hAnsi="Times New Roman" w:cs="Times New Roman"/>
        </w:rPr>
      </w:pPr>
    </w:p>
    <w:sectPr w:rsidR="00E014A0" w:rsidRPr="00085A2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4DBFB3" w14:textId="77777777" w:rsidR="00E07A6E" w:rsidRDefault="00E07A6E" w:rsidP="00767B50">
      <w:pPr>
        <w:spacing w:after="0" w:line="240" w:lineRule="auto"/>
      </w:pPr>
      <w:r>
        <w:separator/>
      </w:r>
    </w:p>
  </w:endnote>
  <w:endnote w:type="continuationSeparator" w:id="0">
    <w:p w14:paraId="2E02EDCB" w14:textId="77777777" w:rsidR="00E07A6E" w:rsidRDefault="00E07A6E" w:rsidP="00767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CC0C01" w14:textId="77777777" w:rsidR="00B673AE" w:rsidRDefault="00B673AE">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78F1210" w14:textId="77777777" w:rsidR="00B673AE" w:rsidRDefault="00B673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076532" w14:textId="77777777" w:rsidR="00E07A6E" w:rsidRDefault="00E07A6E" w:rsidP="00767B50">
      <w:pPr>
        <w:spacing w:after="0" w:line="240" w:lineRule="auto"/>
      </w:pPr>
      <w:r>
        <w:separator/>
      </w:r>
    </w:p>
  </w:footnote>
  <w:footnote w:type="continuationSeparator" w:id="0">
    <w:p w14:paraId="442E5C13" w14:textId="77777777" w:rsidR="00E07A6E" w:rsidRDefault="00E07A6E" w:rsidP="00767B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862D3C" w14:textId="7191F0C4" w:rsidR="00B673AE" w:rsidRDefault="00B673AE">
    <w:pPr>
      <w:pStyle w:val="Header"/>
    </w:pPr>
    <w:r>
      <w:t>University of wales Trinity Saint David</w:t>
    </w:r>
    <w:r>
      <w:ptab w:relativeTo="margin" w:alignment="center" w:leader="none"/>
    </w:r>
    <w:r>
      <w:t>Managing People</w:t>
    </w:r>
    <w:r>
      <w:ptab w:relativeTo="margin" w:alignment="right" w:leader="none"/>
    </w:r>
    <w:r>
      <w:t>LCMB 7011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DD24D3"/>
    <w:multiLevelType w:val="multilevel"/>
    <w:tmpl w:val="B5F03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7FE"/>
    <w:rsid w:val="000050CB"/>
    <w:rsid w:val="0000524D"/>
    <w:rsid w:val="0001101C"/>
    <w:rsid w:val="000150CD"/>
    <w:rsid w:val="0003694D"/>
    <w:rsid w:val="00037CD8"/>
    <w:rsid w:val="00055DB1"/>
    <w:rsid w:val="00067A0C"/>
    <w:rsid w:val="000775D7"/>
    <w:rsid w:val="00085A2E"/>
    <w:rsid w:val="000A2EDF"/>
    <w:rsid w:val="000C56E9"/>
    <w:rsid w:val="000F0ACE"/>
    <w:rsid w:val="000F309B"/>
    <w:rsid w:val="000F6A26"/>
    <w:rsid w:val="00101EB9"/>
    <w:rsid w:val="00103F81"/>
    <w:rsid w:val="001340D5"/>
    <w:rsid w:val="00153E9B"/>
    <w:rsid w:val="001643D0"/>
    <w:rsid w:val="00172922"/>
    <w:rsid w:val="001A2089"/>
    <w:rsid w:val="001A3CEA"/>
    <w:rsid w:val="001D60BE"/>
    <w:rsid w:val="001F56B7"/>
    <w:rsid w:val="0020147E"/>
    <w:rsid w:val="002066AF"/>
    <w:rsid w:val="002071BF"/>
    <w:rsid w:val="00237805"/>
    <w:rsid w:val="00262730"/>
    <w:rsid w:val="00284C50"/>
    <w:rsid w:val="0029116B"/>
    <w:rsid w:val="002A1D8C"/>
    <w:rsid w:val="002A2357"/>
    <w:rsid w:val="002B60DA"/>
    <w:rsid w:val="002F0229"/>
    <w:rsid w:val="00327D3C"/>
    <w:rsid w:val="003324B2"/>
    <w:rsid w:val="003516E6"/>
    <w:rsid w:val="003745E9"/>
    <w:rsid w:val="00386662"/>
    <w:rsid w:val="003A3625"/>
    <w:rsid w:val="003C31F9"/>
    <w:rsid w:val="003D517C"/>
    <w:rsid w:val="003E159F"/>
    <w:rsid w:val="0040711B"/>
    <w:rsid w:val="00415AAF"/>
    <w:rsid w:val="00416876"/>
    <w:rsid w:val="00417D6D"/>
    <w:rsid w:val="0042031C"/>
    <w:rsid w:val="00457D4F"/>
    <w:rsid w:val="00484097"/>
    <w:rsid w:val="004C6326"/>
    <w:rsid w:val="004D17DF"/>
    <w:rsid w:val="004D34FC"/>
    <w:rsid w:val="004D4EFE"/>
    <w:rsid w:val="004F575A"/>
    <w:rsid w:val="0050390A"/>
    <w:rsid w:val="0052120B"/>
    <w:rsid w:val="00555599"/>
    <w:rsid w:val="0057729C"/>
    <w:rsid w:val="00584422"/>
    <w:rsid w:val="005A0AB5"/>
    <w:rsid w:val="005A619C"/>
    <w:rsid w:val="005D24E7"/>
    <w:rsid w:val="005F0F1F"/>
    <w:rsid w:val="006211FD"/>
    <w:rsid w:val="006437AD"/>
    <w:rsid w:val="00683EF2"/>
    <w:rsid w:val="00691630"/>
    <w:rsid w:val="00693561"/>
    <w:rsid w:val="006A299F"/>
    <w:rsid w:val="006E1033"/>
    <w:rsid w:val="006F5913"/>
    <w:rsid w:val="007026A6"/>
    <w:rsid w:val="00720639"/>
    <w:rsid w:val="00724D13"/>
    <w:rsid w:val="0074224A"/>
    <w:rsid w:val="007548CB"/>
    <w:rsid w:val="00767B50"/>
    <w:rsid w:val="007957D8"/>
    <w:rsid w:val="00796229"/>
    <w:rsid w:val="007A393E"/>
    <w:rsid w:val="007B7B52"/>
    <w:rsid w:val="007C336D"/>
    <w:rsid w:val="007D7A14"/>
    <w:rsid w:val="007E3530"/>
    <w:rsid w:val="007F1F4A"/>
    <w:rsid w:val="008230D6"/>
    <w:rsid w:val="008421AD"/>
    <w:rsid w:val="00843124"/>
    <w:rsid w:val="00853147"/>
    <w:rsid w:val="00857DFD"/>
    <w:rsid w:val="008668B1"/>
    <w:rsid w:val="00873AFA"/>
    <w:rsid w:val="00883B9C"/>
    <w:rsid w:val="008A215F"/>
    <w:rsid w:val="008E22FC"/>
    <w:rsid w:val="008F4AA0"/>
    <w:rsid w:val="00900388"/>
    <w:rsid w:val="0093401F"/>
    <w:rsid w:val="00953F25"/>
    <w:rsid w:val="009560F0"/>
    <w:rsid w:val="009925F8"/>
    <w:rsid w:val="00992FC7"/>
    <w:rsid w:val="009948E8"/>
    <w:rsid w:val="00A0393B"/>
    <w:rsid w:val="00A058DA"/>
    <w:rsid w:val="00A20306"/>
    <w:rsid w:val="00A46EDA"/>
    <w:rsid w:val="00A736A1"/>
    <w:rsid w:val="00A73BC9"/>
    <w:rsid w:val="00AC3FB4"/>
    <w:rsid w:val="00AC79D3"/>
    <w:rsid w:val="00AD1C96"/>
    <w:rsid w:val="00AF7924"/>
    <w:rsid w:val="00B0496E"/>
    <w:rsid w:val="00B14CE2"/>
    <w:rsid w:val="00B2585B"/>
    <w:rsid w:val="00B322C9"/>
    <w:rsid w:val="00B63A75"/>
    <w:rsid w:val="00B673AE"/>
    <w:rsid w:val="00B85140"/>
    <w:rsid w:val="00BC2FC5"/>
    <w:rsid w:val="00BC604A"/>
    <w:rsid w:val="00C027EB"/>
    <w:rsid w:val="00C25E87"/>
    <w:rsid w:val="00C362CA"/>
    <w:rsid w:val="00D03698"/>
    <w:rsid w:val="00D0520A"/>
    <w:rsid w:val="00D64ED6"/>
    <w:rsid w:val="00D72FCD"/>
    <w:rsid w:val="00D73760"/>
    <w:rsid w:val="00D842DF"/>
    <w:rsid w:val="00DA4689"/>
    <w:rsid w:val="00DC0544"/>
    <w:rsid w:val="00DF14A6"/>
    <w:rsid w:val="00E014A0"/>
    <w:rsid w:val="00E043E1"/>
    <w:rsid w:val="00E07A6E"/>
    <w:rsid w:val="00E24DFF"/>
    <w:rsid w:val="00E25112"/>
    <w:rsid w:val="00E276F8"/>
    <w:rsid w:val="00E334AC"/>
    <w:rsid w:val="00E3757D"/>
    <w:rsid w:val="00E457FE"/>
    <w:rsid w:val="00E54C02"/>
    <w:rsid w:val="00E616B8"/>
    <w:rsid w:val="00E74AAC"/>
    <w:rsid w:val="00E8647A"/>
    <w:rsid w:val="00EB3C39"/>
    <w:rsid w:val="00F001C1"/>
    <w:rsid w:val="00F030EE"/>
    <w:rsid w:val="00F13DB7"/>
    <w:rsid w:val="00F26A6A"/>
    <w:rsid w:val="00F4145F"/>
    <w:rsid w:val="00F554FE"/>
    <w:rsid w:val="00F559A5"/>
    <w:rsid w:val="00F57281"/>
    <w:rsid w:val="00F71565"/>
    <w:rsid w:val="00F721F8"/>
    <w:rsid w:val="00F7230D"/>
    <w:rsid w:val="00FB4426"/>
    <w:rsid w:val="00FB5EBC"/>
    <w:rsid w:val="00FE495F"/>
    <w:rsid w:val="00FE5E28"/>
    <w:rsid w:val="00FF46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B85B3"/>
  <w15:chartTrackingRefBased/>
  <w15:docId w15:val="{60433927-1D72-4743-B7A9-ACEBF320E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212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67B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7B50"/>
  </w:style>
  <w:style w:type="paragraph" w:styleId="Footer">
    <w:name w:val="footer"/>
    <w:basedOn w:val="Normal"/>
    <w:link w:val="FooterChar"/>
    <w:uiPriority w:val="99"/>
    <w:unhideWhenUsed/>
    <w:rsid w:val="00767B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7B50"/>
  </w:style>
  <w:style w:type="paragraph" w:styleId="NormalWeb">
    <w:name w:val="Normal (Web)"/>
    <w:basedOn w:val="Normal"/>
    <w:uiPriority w:val="99"/>
    <w:unhideWhenUsed/>
    <w:rsid w:val="00E3757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clearfix">
    <w:name w:val="legclearfix"/>
    <w:basedOn w:val="Normal"/>
    <w:rsid w:val="00417D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417D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165396">
      <w:bodyDiv w:val="1"/>
      <w:marLeft w:val="0"/>
      <w:marRight w:val="0"/>
      <w:marTop w:val="0"/>
      <w:marBottom w:val="0"/>
      <w:divBdr>
        <w:top w:val="none" w:sz="0" w:space="0" w:color="auto"/>
        <w:left w:val="none" w:sz="0" w:space="0" w:color="auto"/>
        <w:bottom w:val="none" w:sz="0" w:space="0" w:color="auto"/>
        <w:right w:val="none" w:sz="0" w:space="0" w:color="auto"/>
      </w:divBdr>
    </w:div>
    <w:div w:id="85542314">
      <w:bodyDiv w:val="1"/>
      <w:marLeft w:val="0"/>
      <w:marRight w:val="0"/>
      <w:marTop w:val="0"/>
      <w:marBottom w:val="0"/>
      <w:divBdr>
        <w:top w:val="none" w:sz="0" w:space="0" w:color="auto"/>
        <w:left w:val="none" w:sz="0" w:space="0" w:color="auto"/>
        <w:bottom w:val="none" w:sz="0" w:space="0" w:color="auto"/>
        <w:right w:val="none" w:sz="0" w:space="0" w:color="auto"/>
      </w:divBdr>
      <w:divsChild>
        <w:div w:id="911623830">
          <w:marLeft w:val="0"/>
          <w:marRight w:val="0"/>
          <w:marTop w:val="0"/>
          <w:marBottom w:val="0"/>
          <w:divBdr>
            <w:top w:val="none" w:sz="0" w:space="0" w:color="auto"/>
            <w:left w:val="none" w:sz="0" w:space="0" w:color="auto"/>
            <w:bottom w:val="none" w:sz="0" w:space="0" w:color="auto"/>
            <w:right w:val="none" w:sz="0" w:space="0" w:color="auto"/>
          </w:divBdr>
        </w:div>
      </w:divsChild>
    </w:div>
    <w:div w:id="93332447">
      <w:bodyDiv w:val="1"/>
      <w:marLeft w:val="0"/>
      <w:marRight w:val="0"/>
      <w:marTop w:val="0"/>
      <w:marBottom w:val="0"/>
      <w:divBdr>
        <w:top w:val="none" w:sz="0" w:space="0" w:color="auto"/>
        <w:left w:val="none" w:sz="0" w:space="0" w:color="auto"/>
        <w:bottom w:val="none" w:sz="0" w:space="0" w:color="auto"/>
        <w:right w:val="none" w:sz="0" w:space="0" w:color="auto"/>
      </w:divBdr>
      <w:divsChild>
        <w:div w:id="1424767540">
          <w:marLeft w:val="0"/>
          <w:marRight w:val="0"/>
          <w:marTop w:val="0"/>
          <w:marBottom w:val="0"/>
          <w:divBdr>
            <w:top w:val="none" w:sz="0" w:space="0" w:color="auto"/>
            <w:left w:val="none" w:sz="0" w:space="0" w:color="auto"/>
            <w:bottom w:val="none" w:sz="0" w:space="0" w:color="auto"/>
            <w:right w:val="none" w:sz="0" w:space="0" w:color="auto"/>
          </w:divBdr>
        </w:div>
      </w:divsChild>
    </w:div>
    <w:div w:id="160854622">
      <w:bodyDiv w:val="1"/>
      <w:marLeft w:val="0"/>
      <w:marRight w:val="0"/>
      <w:marTop w:val="0"/>
      <w:marBottom w:val="0"/>
      <w:divBdr>
        <w:top w:val="none" w:sz="0" w:space="0" w:color="auto"/>
        <w:left w:val="none" w:sz="0" w:space="0" w:color="auto"/>
        <w:bottom w:val="none" w:sz="0" w:space="0" w:color="auto"/>
        <w:right w:val="none" w:sz="0" w:space="0" w:color="auto"/>
      </w:divBdr>
      <w:divsChild>
        <w:div w:id="1209489881">
          <w:marLeft w:val="0"/>
          <w:marRight w:val="0"/>
          <w:marTop w:val="0"/>
          <w:marBottom w:val="0"/>
          <w:divBdr>
            <w:top w:val="none" w:sz="0" w:space="0" w:color="auto"/>
            <w:left w:val="none" w:sz="0" w:space="0" w:color="auto"/>
            <w:bottom w:val="none" w:sz="0" w:space="0" w:color="auto"/>
            <w:right w:val="none" w:sz="0" w:space="0" w:color="auto"/>
          </w:divBdr>
        </w:div>
      </w:divsChild>
    </w:div>
    <w:div w:id="201477136">
      <w:bodyDiv w:val="1"/>
      <w:marLeft w:val="0"/>
      <w:marRight w:val="0"/>
      <w:marTop w:val="0"/>
      <w:marBottom w:val="0"/>
      <w:divBdr>
        <w:top w:val="none" w:sz="0" w:space="0" w:color="auto"/>
        <w:left w:val="none" w:sz="0" w:space="0" w:color="auto"/>
        <w:bottom w:val="none" w:sz="0" w:space="0" w:color="auto"/>
        <w:right w:val="none" w:sz="0" w:space="0" w:color="auto"/>
      </w:divBdr>
      <w:divsChild>
        <w:div w:id="1643000239">
          <w:marLeft w:val="0"/>
          <w:marRight w:val="0"/>
          <w:marTop w:val="0"/>
          <w:marBottom w:val="0"/>
          <w:divBdr>
            <w:top w:val="none" w:sz="0" w:space="0" w:color="auto"/>
            <w:left w:val="none" w:sz="0" w:space="0" w:color="auto"/>
            <w:bottom w:val="none" w:sz="0" w:space="0" w:color="auto"/>
            <w:right w:val="none" w:sz="0" w:space="0" w:color="auto"/>
          </w:divBdr>
        </w:div>
      </w:divsChild>
    </w:div>
    <w:div w:id="234894940">
      <w:bodyDiv w:val="1"/>
      <w:marLeft w:val="0"/>
      <w:marRight w:val="0"/>
      <w:marTop w:val="0"/>
      <w:marBottom w:val="0"/>
      <w:divBdr>
        <w:top w:val="none" w:sz="0" w:space="0" w:color="auto"/>
        <w:left w:val="none" w:sz="0" w:space="0" w:color="auto"/>
        <w:bottom w:val="none" w:sz="0" w:space="0" w:color="auto"/>
        <w:right w:val="none" w:sz="0" w:space="0" w:color="auto"/>
      </w:divBdr>
    </w:div>
    <w:div w:id="249705192">
      <w:bodyDiv w:val="1"/>
      <w:marLeft w:val="0"/>
      <w:marRight w:val="0"/>
      <w:marTop w:val="0"/>
      <w:marBottom w:val="0"/>
      <w:divBdr>
        <w:top w:val="none" w:sz="0" w:space="0" w:color="auto"/>
        <w:left w:val="none" w:sz="0" w:space="0" w:color="auto"/>
        <w:bottom w:val="none" w:sz="0" w:space="0" w:color="auto"/>
        <w:right w:val="none" w:sz="0" w:space="0" w:color="auto"/>
      </w:divBdr>
      <w:divsChild>
        <w:div w:id="513880678">
          <w:marLeft w:val="0"/>
          <w:marRight w:val="0"/>
          <w:marTop w:val="0"/>
          <w:marBottom w:val="0"/>
          <w:divBdr>
            <w:top w:val="none" w:sz="0" w:space="0" w:color="auto"/>
            <w:left w:val="none" w:sz="0" w:space="0" w:color="auto"/>
            <w:bottom w:val="none" w:sz="0" w:space="0" w:color="auto"/>
            <w:right w:val="none" w:sz="0" w:space="0" w:color="auto"/>
          </w:divBdr>
        </w:div>
      </w:divsChild>
    </w:div>
    <w:div w:id="308247687">
      <w:bodyDiv w:val="1"/>
      <w:marLeft w:val="0"/>
      <w:marRight w:val="0"/>
      <w:marTop w:val="0"/>
      <w:marBottom w:val="0"/>
      <w:divBdr>
        <w:top w:val="none" w:sz="0" w:space="0" w:color="auto"/>
        <w:left w:val="none" w:sz="0" w:space="0" w:color="auto"/>
        <w:bottom w:val="none" w:sz="0" w:space="0" w:color="auto"/>
        <w:right w:val="none" w:sz="0" w:space="0" w:color="auto"/>
      </w:divBdr>
      <w:divsChild>
        <w:div w:id="1396971832">
          <w:marLeft w:val="0"/>
          <w:marRight w:val="0"/>
          <w:marTop w:val="0"/>
          <w:marBottom w:val="0"/>
          <w:divBdr>
            <w:top w:val="none" w:sz="0" w:space="0" w:color="auto"/>
            <w:left w:val="none" w:sz="0" w:space="0" w:color="auto"/>
            <w:bottom w:val="none" w:sz="0" w:space="0" w:color="auto"/>
            <w:right w:val="none" w:sz="0" w:space="0" w:color="auto"/>
          </w:divBdr>
        </w:div>
      </w:divsChild>
    </w:div>
    <w:div w:id="318460176">
      <w:bodyDiv w:val="1"/>
      <w:marLeft w:val="0"/>
      <w:marRight w:val="0"/>
      <w:marTop w:val="0"/>
      <w:marBottom w:val="0"/>
      <w:divBdr>
        <w:top w:val="none" w:sz="0" w:space="0" w:color="auto"/>
        <w:left w:val="none" w:sz="0" w:space="0" w:color="auto"/>
        <w:bottom w:val="none" w:sz="0" w:space="0" w:color="auto"/>
        <w:right w:val="none" w:sz="0" w:space="0" w:color="auto"/>
      </w:divBdr>
      <w:divsChild>
        <w:div w:id="941299844">
          <w:marLeft w:val="0"/>
          <w:marRight w:val="0"/>
          <w:marTop w:val="0"/>
          <w:marBottom w:val="0"/>
          <w:divBdr>
            <w:top w:val="none" w:sz="0" w:space="0" w:color="auto"/>
            <w:left w:val="none" w:sz="0" w:space="0" w:color="auto"/>
            <w:bottom w:val="none" w:sz="0" w:space="0" w:color="auto"/>
            <w:right w:val="none" w:sz="0" w:space="0" w:color="auto"/>
          </w:divBdr>
        </w:div>
      </w:divsChild>
    </w:div>
    <w:div w:id="428039722">
      <w:bodyDiv w:val="1"/>
      <w:marLeft w:val="0"/>
      <w:marRight w:val="0"/>
      <w:marTop w:val="0"/>
      <w:marBottom w:val="0"/>
      <w:divBdr>
        <w:top w:val="none" w:sz="0" w:space="0" w:color="auto"/>
        <w:left w:val="none" w:sz="0" w:space="0" w:color="auto"/>
        <w:bottom w:val="none" w:sz="0" w:space="0" w:color="auto"/>
        <w:right w:val="none" w:sz="0" w:space="0" w:color="auto"/>
      </w:divBdr>
      <w:divsChild>
        <w:div w:id="1072897210">
          <w:marLeft w:val="0"/>
          <w:marRight w:val="0"/>
          <w:marTop w:val="0"/>
          <w:marBottom w:val="0"/>
          <w:divBdr>
            <w:top w:val="none" w:sz="0" w:space="0" w:color="auto"/>
            <w:left w:val="none" w:sz="0" w:space="0" w:color="auto"/>
            <w:bottom w:val="none" w:sz="0" w:space="0" w:color="auto"/>
            <w:right w:val="none" w:sz="0" w:space="0" w:color="auto"/>
          </w:divBdr>
        </w:div>
      </w:divsChild>
    </w:div>
    <w:div w:id="502208193">
      <w:bodyDiv w:val="1"/>
      <w:marLeft w:val="0"/>
      <w:marRight w:val="0"/>
      <w:marTop w:val="0"/>
      <w:marBottom w:val="0"/>
      <w:divBdr>
        <w:top w:val="none" w:sz="0" w:space="0" w:color="auto"/>
        <w:left w:val="none" w:sz="0" w:space="0" w:color="auto"/>
        <w:bottom w:val="none" w:sz="0" w:space="0" w:color="auto"/>
        <w:right w:val="none" w:sz="0" w:space="0" w:color="auto"/>
      </w:divBdr>
      <w:divsChild>
        <w:div w:id="1897400461">
          <w:marLeft w:val="0"/>
          <w:marRight w:val="0"/>
          <w:marTop w:val="0"/>
          <w:marBottom w:val="0"/>
          <w:divBdr>
            <w:top w:val="none" w:sz="0" w:space="0" w:color="auto"/>
            <w:left w:val="none" w:sz="0" w:space="0" w:color="auto"/>
            <w:bottom w:val="none" w:sz="0" w:space="0" w:color="auto"/>
            <w:right w:val="none" w:sz="0" w:space="0" w:color="auto"/>
          </w:divBdr>
        </w:div>
      </w:divsChild>
    </w:div>
    <w:div w:id="536159834">
      <w:bodyDiv w:val="1"/>
      <w:marLeft w:val="0"/>
      <w:marRight w:val="0"/>
      <w:marTop w:val="0"/>
      <w:marBottom w:val="0"/>
      <w:divBdr>
        <w:top w:val="none" w:sz="0" w:space="0" w:color="auto"/>
        <w:left w:val="none" w:sz="0" w:space="0" w:color="auto"/>
        <w:bottom w:val="none" w:sz="0" w:space="0" w:color="auto"/>
        <w:right w:val="none" w:sz="0" w:space="0" w:color="auto"/>
      </w:divBdr>
      <w:divsChild>
        <w:div w:id="588663520">
          <w:marLeft w:val="0"/>
          <w:marRight w:val="0"/>
          <w:marTop w:val="0"/>
          <w:marBottom w:val="0"/>
          <w:divBdr>
            <w:top w:val="none" w:sz="0" w:space="0" w:color="auto"/>
            <w:left w:val="none" w:sz="0" w:space="0" w:color="auto"/>
            <w:bottom w:val="none" w:sz="0" w:space="0" w:color="auto"/>
            <w:right w:val="none" w:sz="0" w:space="0" w:color="auto"/>
          </w:divBdr>
        </w:div>
      </w:divsChild>
    </w:div>
    <w:div w:id="556090458">
      <w:bodyDiv w:val="1"/>
      <w:marLeft w:val="0"/>
      <w:marRight w:val="0"/>
      <w:marTop w:val="0"/>
      <w:marBottom w:val="0"/>
      <w:divBdr>
        <w:top w:val="none" w:sz="0" w:space="0" w:color="auto"/>
        <w:left w:val="none" w:sz="0" w:space="0" w:color="auto"/>
        <w:bottom w:val="none" w:sz="0" w:space="0" w:color="auto"/>
        <w:right w:val="none" w:sz="0" w:space="0" w:color="auto"/>
      </w:divBdr>
    </w:div>
    <w:div w:id="616985168">
      <w:bodyDiv w:val="1"/>
      <w:marLeft w:val="0"/>
      <w:marRight w:val="0"/>
      <w:marTop w:val="0"/>
      <w:marBottom w:val="0"/>
      <w:divBdr>
        <w:top w:val="none" w:sz="0" w:space="0" w:color="auto"/>
        <w:left w:val="none" w:sz="0" w:space="0" w:color="auto"/>
        <w:bottom w:val="none" w:sz="0" w:space="0" w:color="auto"/>
        <w:right w:val="none" w:sz="0" w:space="0" w:color="auto"/>
      </w:divBdr>
      <w:divsChild>
        <w:div w:id="1247034823">
          <w:marLeft w:val="0"/>
          <w:marRight w:val="0"/>
          <w:marTop w:val="0"/>
          <w:marBottom w:val="0"/>
          <w:divBdr>
            <w:top w:val="none" w:sz="0" w:space="0" w:color="auto"/>
            <w:left w:val="none" w:sz="0" w:space="0" w:color="auto"/>
            <w:bottom w:val="none" w:sz="0" w:space="0" w:color="auto"/>
            <w:right w:val="none" w:sz="0" w:space="0" w:color="auto"/>
          </w:divBdr>
        </w:div>
      </w:divsChild>
    </w:div>
    <w:div w:id="701782893">
      <w:bodyDiv w:val="1"/>
      <w:marLeft w:val="0"/>
      <w:marRight w:val="0"/>
      <w:marTop w:val="0"/>
      <w:marBottom w:val="0"/>
      <w:divBdr>
        <w:top w:val="none" w:sz="0" w:space="0" w:color="auto"/>
        <w:left w:val="none" w:sz="0" w:space="0" w:color="auto"/>
        <w:bottom w:val="none" w:sz="0" w:space="0" w:color="auto"/>
        <w:right w:val="none" w:sz="0" w:space="0" w:color="auto"/>
      </w:divBdr>
      <w:divsChild>
        <w:div w:id="716706078">
          <w:marLeft w:val="0"/>
          <w:marRight w:val="0"/>
          <w:marTop w:val="0"/>
          <w:marBottom w:val="0"/>
          <w:divBdr>
            <w:top w:val="none" w:sz="0" w:space="0" w:color="auto"/>
            <w:left w:val="none" w:sz="0" w:space="0" w:color="auto"/>
            <w:bottom w:val="none" w:sz="0" w:space="0" w:color="auto"/>
            <w:right w:val="none" w:sz="0" w:space="0" w:color="auto"/>
          </w:divBdr>
        </w:div>
      </w:divsChild>
    </w:div>
    <w:div w:id="737289396">
      <w:bodyDiv w:val="1"/>
      <w:marLeft w:val="0"/>
      <w:marRight w:val="0"/>
      <w:marTop w:val="0"/>
      <w:marBottom w:val="0"/>
      <w:divBdr>
        <w:top w:val="none" w:sz="0" w:space="0" w:color="auto"/>
        <w:left w:val="none" w:sz="0" w:space="0" w:color="auto"/>
        <w:bottom w:val="none" w:sz="0" w:space="0" w:color="auto"/>
        <w:right w:val="none" w:sz="0" w:space="0" w:color="auto"/>
      </w:divBdr>
      <w:divsChild>
        <w:div w:id="916522215">
          <w:marLeft w:val="0"/>
          <w:marRight w:val="0"/>
          <w:marTop w:val="0"/>
          <w:marBottom w:val="0"/>
          <w:divBdr>
            <w:top w:val="none" w:sz="0" w:space="0" w:color="auto"/>
            <w:left w:val="none" w:sz="0" w:space="0" w:color="auto"/>
            <w:bottom w:val="none" w:sz="0" w:space="0" w:color="auto"/>
            <w:right w:val="none" w:sz="0" w:space="0" w:color="auto"/>
          </w:divBdr>
        </w:div>
      </w:divsChild>
    </w:div>
    <w:div w:id="836582191">
      <w:bodyDiv w:val="1"/>
      <w:marLeft w:val="0"/>
      <w:marRight w:val="0"/>
      <w:marTop w:val="0"/>
      <w:marBottom w:val="0"/>
      <w:divBdr>
        <w:top w:val="none" w:sz="0" w:space="0" w:color="auto"/>
        <w:left w:val="none" w:sz="0" w:space="0" w:color="auto"/>
        <w:bottom w:val="none" w:sz="0" w:space="0" w:color="auto"/>
        <w:right w:val="none" w:sz="0" w:space="0" w:color="auto"/>
      </w:divBdr>
      <w:divsChild>
        <w:div w:id="1514032368">
          <w:marLeft w:val="0"/>
          <w:marRight w:val="0"/>
          <w:marTop w:val="0"/>
          <w:marBottom w:val="0"/>
          <w:divBdr>
            <w:top w:val="none" w:sz="0" w:space="0" w:color="auto"/>
            <w:left w:val="none" w:sz="0" w:space="0" w:color="auto"/>
            <w:bottom w:val="none" w:sz="0" w:space="0" w:color="auto"/>
            <w:right w:val="none" w:sz="0" w:space="0" w:color="auto"/>
          </w:divBdr>
        </w:div>
      </w:divsChild>
    </w:div>
    <w:div w:id="854071599">
      <w:bodyDiv w:val="1"/>
      <w:marLeft w:val="0"/>
      <w:marRight w:val="0"/>
      <w:marTop w:val="0"/>
      <w:marBottom w:val="0"/>
      <w:divBdr>
        <w:top w:val="none" w:sz="0" w:space="0" w:color="auto"/>
        <w:left w:val="none" w:sz="0" w:space="0" w:color="auto"/>
        <w:bottom w:val="none" w:sz="0" w:space="0" w:color="auto"/>
        <w:right w:val="none" w:sz="0" w:space="0" w:color="auto"/>
      </w:divBdr>
      <w:divsChild>
        <w:div w:id="114519362">
          <w:marLeft w:val="0"/>
          <w:marRight w:val="0"/>
          <w:marTop w:val="0"/>
          <w:marBottom w:val="0"/>
          <w:divBdr>
            <w:top w:val="none" w:sz="0" w:space="0" w:color="auto"/>
            <w:left w:val="none" w:sz="0" w:space="0" w:color="auto"/>
            <w:bottom w:val="none" w:sz="0" w:space="0" w:color="auto"/>
            <w:right w:val="none" w:sz="0" w:space="0" w:color="auto"/>
          </w:divBdr>
        </w:div>
      </w:divsChild>
    </w:div>
    <w:div w:id="883255041">
      <w:bodyDiv w:val="1"/>
      <w:marLeft w:val="0"/>
      <w:marRight w:val="0"/>
      <w:marTop w:val="0"/>
      <w:marBottom w:val="0"/>
      <w:divBdr>
        <w:top w:val="none" w:sz="0" w:space="0" w:color="auto"/>
        <w:left w:val="none" w:sz="0" w:space="0" w:color="auto"/>
        <w:bottom w:val="none" w:sz="0" w:space="0" w:color="auto"/>
        <w:right w:val="none" w:sz="0" w:space="0" w:color="auto"/>
      </w:divBdr>
      <w:divsChild>
        <w:div w:id="1709067004">
          <w:marLeft w:val="0"/>
          <w:marRight w:val="0"/>
          <w:marTop w:val="0"/>
          <w:marBottom w:val="0"/>
          <w:divBdr>
            <w:top w:val="none" w:sz="0" w:space="0" w:color="auto"/>
            <w:left w:val="none" w:sz="0" w:space="0" w:color="auto"/>
            <w:bottom w:val="none" w:sz="0" w:space="0" w:color="auto"/>
            <w:right w:val="none" w:sz="0" w:space="0" w:color="auto"/>
          </w:divBdr>
        </w:div>
      </w:divsChild>
    </w:div>
    <w:div w:id="925919391">
      <w:bodyDiv w:val="1"/>
      <w:marLeft w:val="0"/>
      <w:marRight w:val="0"/>
      <w:marTop w:val="0"/>
      <w:marBottom w:val="0"/>
      <w:divBdr>
        <w:top w:val="none" w:sz="0" w:space="0" w:color="auto"/>
        <w:left w:val="none" w:sz="0" w:space="0" w:color="auto"/>
        <w:bottom w:val="none" w:sz="0" w:space="0" w:color="auto"/>
        <w:right w:val="none" w:sz="0" w:space="0" w:color="auto"/>
      </w:divBdr>
      <w:divsChild>
        <w:div w:id="1327636006">
          <w:marLeft w:val="0"/>
          <w:marRight w:val="0"/>
          <w:marTop w:val="0"/>
          <w:marBottom w:val="0"/>
          <w:divBdr>
            <w:top w:val="none" w:sz="0" w:space="0" w:color="auto"/>
            <w:left w:val="none" w:sz="0" w:space="0" w:color="auto"/>
            <w:bottom w:val="none" w:sz="0" w:space="0" w:color="auto"/>
            <w:right w:val="none" w:sz="0" w:space="0" w:color="auto"/>
          </w:divBdr>
        </w:div>
      </w:divsChild>
    </w:div>
    <w:div w:id="1015961707">
      <w:bodyDiv w:val="1"/>
      <w:marLeft w:val="0"/>
      <w:marRight w:val="0"/>
      <w:marTop w:val="0"/>
      <w:marBottom w:val="0"/>
      <w:divBdr>
        <w:top w:val="none" w:sz="0" w:space="0" w:color="auto"/>
        <w:left w:val="none" w:sz="0" w:space="0" w:color="auto"/>
        <w:bottom w:val="none" w:sz="0" w:space="0" w:color="auto"/>
        <w:right w:val="none" w:sz="0" w:space="0" w:color="auto"/>
      </w:divBdr>
      <w:divsChild>
        <w:div w:id="1027409038">
          <w:marLeft w:val="0"/>
          <w:marRight w:val="0"/>
          <w:marTop w:val="0"/>
          <w:marBottom w:val="0"/>
          <w:divBdr>
            <w:top w:val="none" w:sz="0" w:space="0" w:color="auto"/>
            <w:left w:val="none" w:sz="0" w:space="0" w:color="auto"/>
            <w:bottom w:val="none" w:sz="0" w:space="0" w:color="auto"/>
            <w:right w:val="none" w:sz="0" w:space="0" w:color="auto"/>
          </w:divBdr>
        </w:div>
      </w:divsChild>
    </w:div>
    <w:div w:id="1020009900">
      <w:bodyDiv w:val="1"/>
      <w:marLeft w:val="0"/>
      <w:marRight w:val="0"/>
      <w:marTop w:val="0"/>
      <w:marBottom w:val="0"/>
      <w:divBdr>
        <w:top w:val="none" w:sz="0" w:space="0" w:color="auto"/>
        <w:left w:val="none" w:sz="0" w:space="0" w:color="auto"/>
        <w:bottom w:val="none" w:sz="0" w:space="0" w:color="auto"/>
        <w:right w:val="none" w:sz="0" w:space="0" w:color="auto"/>
      </w:divBdr>
    </w:div>
    <w:div w:id="1051417740">
      <w:bodyDiv w:val="1"/>
      <w:marLeft w:val="0"/>
      <w:marRight w:val="0"/>
      <w:marTop w:val="0"/>
      <w:marBottom w:val="0"/>
      <w:divBdr>
        <w:top w:val="none" w:sz="0" w:space="0" w:color="auto"/>
        <w:left w:val="none" w:sz="0" w:space="0" w:color="auto"/>
        <w:bottom w:val="none" w:sz="0" w:space="0" w:color="auto"/>
        <w:right w:val="none" w:sz="0" w:space="0" w:color="auto"/>
      </w:divBdr>
      <w:divsChild>
        <w:div w:id="197470746">
          <w:marLeft w:val="0"/>
          <w:marRight w:val="0"/>
          <w:marTop w:val="0"/>
          <w:marBottom w:val="0"/>
          <w:divBdr>
            <w:top w:val="none" w:sz="0" w:space="0" w:color="auto"/>
            <w:left w:val="none" w:sz="0" w:space="0" w:color="auto"/>
            <w:bottom w:val="none" w:sz="0" w:space="0" w:color="auto"/>
            <w:right w:val="none" w:sz="0" w:space="0" w:color="auto"/>
          </w:divBdr>
        </w:div>
      </w:divsChild>
    </w:div>
    <w:div w:id="1073939914">
      <w:bodyDiv w:val="1"/>
      <w:marLeft w:val="0"/>
      <w:marRight w:val="0"/>
      <w:marTop w:val="0"/>
      <w:marBottom w:val="0"/>
      <w:divBdr>
        <w:top w:val="none" w:sz="0" w:space="0" w:color="auto"/>
        <w:left w:val="none" w:sz="0" w:space="0" w:color="auto"/>
        <w:bottom w:val="none" w:sz="0" w:space="0" w:color="auto"/>
        <w:right w:val="none" w:sz="0" w:space="0" w:color="auto"/>
      </w:divBdr>
    </w:div>
    <w:div w:id="1101804685">
      <w:bodyDiv w:val="1"/>
      <w:marLeft w:val="0"/>
      <w:marRight w:val="0"/>
      <w:marTop w:val="0"/>
      <w:marBottom w:val="0"/>
      <w:divBdr>
        <w:top w:val="none" w:sz="0" w:space="0" w:color="auto"/>
        <w:left w:val="none" w:sz="0" w:space="0" w:color="auto"/>
        <w:bottom w:val="none" w:sz="0" w:space="0" w:color="auto"/>
        <w:right w:val="none" w:sz="0" w:space="0" w:color="auto"/>
      </w:divBdr>
      <w:divsChild>
        <w:div w:id="1994529992">
          <w:marLeft w:val="0"/>
          <w:marRight w:val="0"/>
          <w:marTop w:val="0"/>
          <w:marBottom w:val="0"/>
          <w:divBdr>
            <w:top w:val="none" w:sz="0" w:space="0" w:color="auto"/>
            <w:left w:val="none" w:sz="0" w:space="0" w:color="auto"/>
            <w:bottom w:val="none" w:sz="0" w:space="0" w:color="auto"/>
            <w:right w:val="none" w:sz="0" w:space="0" w:color="auto"/>
          </w:divBdr>
        </w:div>
      </w:divsChild>
    </w:div>
    <w:div w:id="1157259092">
      <w:bodyDiv w:val="1"/>
      <w:marLeft w:val="0"/>
      <w:marRight w:val="0"/>
      <w:marTop w:val="0"/>
      <w:marBottom w:val="0"/>
      <w:divBdr>
        <w:top w:val="none" w:sz="0" w:space="0" w:color="auto"/>
        <w:left w:val="none" w:sz="0" w:space="0" w:color="auto"/>
        <w:bottom w:val="none" w:sz="0" w:space="0" w:color="auto"/>
        <w:right w:val="none" w:sz="0" w:space="0" w:color="auto"/>
      </w:divBdr>
      <w:divsChild>
        <w:div w:id="508065709">
          <w:marLeft w:val="0"/>
          <w:marRight w:val="0"/>
          <w:marTop w:val="0"/>
          <w:marBottom w:val="0"/>
          <w:divBdr>
            <w:top w:val="none" w:sz="0" w:space="0" w:color="auto"/>
            <w:left w:val="none" w:sz="0" w:space="0" w:color="auto"/>
            <w:bottom w:val="none" w:sz="0" w:space="0" w:color="auto"/>
            <w:right w:val="none" w:sz="0" w:space="0" w:color="auto"/>
          </w:divBdr>
        </w:div>
      </w:divsChild>
    </w:div>
    <w:div w:id="1174146577">
      <w:bodyDiv w:val="1"/>
      <w:marLeft w:val="0"/>
      <w:marRight w:val="0"/>
      <w:marTop w:val="0"/>
      <w:marBottom w:val="0"/>
      <w:divBdr>
        <w:top w:val="none" w:sz="0" w:space="0" w:color="auto"/>
        <w:left w:val="none" w:sz="0" w:space="0" w:color="auto"/>
        <w:bottom w:val="none" w:sz="0" w:space="0" w:color="auto"/>
        <w:right w:val="none" w:sz="0" w:space="0" w:color="auto"/>
      </w:divBdr>
    </w:div>
    <w:div w:id="1179781165">
      <w:bodyDiv w:val="1"/>
      <w:marLeft w:val="0"/>
      <w:marRight w:val="0"/>
      <w:marTop w:val="0"/>
      <w:marBottom w:val="0"/>
      <w:divBdr>
        <w:top w:val="none" w:sz="0" w:space="0" w:color="auto"/>
        <w:left w:val="none" w:sz="0" w:space="0" w:color="auto"/>
        <w:bottom w:val="none" w:sz="0" w:space="0" w:color="auto"/>
        <w:right w:val="none" w:sz="0" w:space="0" w:color="auto"/>
      </w:divBdr>
      <w:divsChild>
        <w:div w:id="1805417496">
          <w:marLeft w:val="0"/>
          <w:marRight w:val="0"/>
          <w:marTop w:val="0"/>
          <w:marBottom w:val="0"/>
          <w:divBdr>
            <w:top w:val="none" w:sz="0" w:space="0" w:color="auto"/>
            <w:left w:val="none" w:sz="0" w:space="0" w:color="auto"/>
            <w:bottom w:val="none" w:sz="0" w:space="0" w:color="auto"/>
            <w:right w:val="none" w:sz="0" w:space="0" w:color="auto"/>
          </w:divBdr>
        </w:div>
      </w:divsChild>
    </w:div>
    <w:div w:id="1182166781">
      <w:bodyDiv w:val="1"/>
      <w:marLeft w:val="0"/>
      <w:marRight w:val="0"/>
      <w:marTop w:val="0"/>
      <w:marBottom w:val="0"/>
      <w:divBdr>
        <w:top w:val="none" w:sz="0" w:space="0" w:color="auto"/>
        <w:left w:val="none" w:sz="0" w:space="0" w:color="auto"/>
        <w:bottom w:val="none" w:sz="0" w:space="0" w:color="auto"/>
        <w:right w:val="none" w:sz="0" w:space="0" w:color="auto"/>
      </w:divBdr>
      <w:divsChild>
        <w:div w:id="266500433">
          <w:marLeft w:val="0"/>
          <w:marRight w:val="0"/>
          <w:marTop w:val="0"/>
          <w:marBottom w:val="0"/>
          <w:divBdr>
            <w:top w:val="none" w:sz="0" w:space="0" w:color="auto"/>
            <w:left w:val="none" w:sz="0" w:space="0" w:color="auto"/>
            <w:bottom w:val="none" w:sz="0" w:space="0" w:color="auto"/>
            <w:right w:val="none" w:sz="0" w:space="0" w:color="auto"/>
          </w:divBdr>
        </w:div>
      </w:divsChild>
    </w:div>
    <w:div w:id="1270551826">
      <w:bodyDiv w:val="1"/>
      <w:marLeft w:val="0"/>
      <w:marRight w:val="0"/>
      <w:marTop w:val="0"/>
      <w:marBottom w:val="0"/>
      <w:divBdr>
        <w:top w:val="none" w:sz="0" w:space="0" w:color="auto"/>
        <w:left w:val="none" w:sz="0" w:space="0" w:color="auto"/>
        <w:bottom w:val="none" w:sz="0" w:space="0" w:color="auto"/>
        <w:right w:val="none" w:sz="0" w:space="0" w:color="auto"/>
      </w:divBdr>
      <w:divsChild>
        <w:div w:id="113519194">
          <w:marLeft w:val="0"/>
          <w:marRight w:val="0"/>
          <w:marTop w:val="0"/>
          <w:marBottom w:val="0"/>
          <w:divBdr>
            <w:top w:val="none" w:sz="0" w:space="0" w:color="auto"/>
            <w:left w:val="none" w:sz="0" w:space="0" w:color="auto"/>
            <w:bottom w:val="none" w:sz="0" w:space="0" w:color="auto"/>
            <w:right w:val="none" w:sz="0" w:space="0" w:color="auto"/>
          </w:divBdr>
        </w:div>
      </w:divsChild>
    </w:div>
    <w:div w:id="1347713593">
      <w:bodyDiv w:val="1"/>
      <w:marLeft w:val="0"/>
      <w:marRight w:val="0"/>
      <w:marTop w:val="0"/>
      <w:marBottom w:val="0"/>
      <w:divBdr>
        <w:top w:val="none" w:sz="0" w:space="0" w:color="auto"/>
        <w:left w:val="none" w:sz="0" w:space="0" w:color="auto"/>
        <w:bottom w:val="none" w:sz="0" w:space="0" w:color="auto"/>
        <w:right w:val="none" w:sz="0" w:space="0" w:color="auto"/>
      </w:divBdr>
      <w:divsChild>
        <w:div w:id="1466704674">
          <w:marLeft w:val="0"/>
          <w:marRight w:val="0"/>
          <w:marTop w:val="0"/>
          <w:marBottom w:val="0"/>
          <w:divBdr>
            <w:top w:val="none" w:sz="0" w:space="0" w:color="auto"/>
            <w:left w:val="none" w:sz="0" w:space="0" w:color="auto"/>
            <w:bottom w:val="none" w:sz="0" w:space="0" w:color="auto"/>
            <w:right w:val="none" w:sz="0" w:space="0" w:color="auto"/>
          </w:divBdr>
        </w:div>
      </w:divsChild>
    </w:div>
    <w:div w:id="1354385079">
      <w:bodyDiv w:val="1"/>
      <w:marLeft w:val="0"/>
      <w:marRight w:val="0"/>
      <w:marTop w:val="0"/>
      <w:marBottom w:val="0"/>
      <w:divBdr>
        <w:top w:val="none" w:sz="0" w:space="0" w:color="auto"/>
        <w:left w:val="none" w:sz="0" w:space="0" w:color="auto"/>
        <w:bottom w:val="none" w:sz="0" w:space="0" w:color="auto"/>
        <w:right w:val="none" w:sz="0" w:space="0" w:color="auto"/>
      </w:divBdr>
      <w:divsChild>
        <w:div w:id="910655082">
          <w:marLeft w:val="0"/>
          <w:marRight w:val="0"/>
          <w:marTop w:val="0"/>
          <w:marBottom w:val="0"/>
          <w:divBdr>
            <w:top w:val="none" w:sz="0" w:space="0" w:color="auto"/>
            <w:left w:val="none" w:sz="0" w:space="0" w:color="auto"/>
            <w:bottom w:val="none" w:sz="0" w:space="0" w:color="auto"/>
            <w:right w:val="none" w:sz="0" w:space="0" w:color="auto"/>
          </w:divBdr>
        </w:div>
      </w:divsChild>
    </w:div>
    <w:div w:id="1379665865">
      <w:bodyDiv w:val="1"/>
      <w:marLeft w:val="0"/>
      <w:marRight w:val="0"/>
      <w:marTop w:val="0"/>
      <w:marBottom w:val="0"/>
      <w:divBdr>
        <w:top w:val="none" w:sz="0" w:space="0" w:color="auto"/>
        <w:left w:val="none" w:sz="0" w:space="0" w:color="auto"/>
        <w:bottom w:val="none" w:sz="0" w:space="0" w:color="auto"/>
        <w:right w:val="none" w:sz="0" w:space="0" w:color="auto"/>
      </w:divBdr>
      <w:divsChild>
        <w:div w:id="699012116">
          <w:marLeft w:val="0"/>
          <w:marRight w:val="0"/>
          <w:marTop w:val="0"/>
          <w:marBottom w:val="0"/>
          <w:divBdr>
            <w:top w:val="none" w:sz="0" w:space="0" w:color="auto"/>
            <w:left w:val="none" w:sz="0" w:space="0" w:color="auto"/>
            <w:bottom w:val="none" w:sz="0" w:space="0" w:color="auto"/>
            <w:right w:val="none" w:sz="0" w:space="0" w:color="auto"/>
          </w:divBdr>
        </w:div>
      </w:divsChild>
    </w:div>
    <w:div w:id="1420639296">
      <w:bodyDiv w:val="1"/>
      <w:marLeft w:val="0"/>
      <w:marRight w:val="0"/>
      <w:marTop w:val="0"/>
      <w:marBottom w:val="0"/>
      <w:divBdr>
        <w:top w:val="none" w:sz="0" w:space="0" w:color="auto"/>
        <w:left w:val="none" w:sz="0" w:space="0" w:color="auto"/>
        <w:bottom w:val="none" w:sz="0" w:space="0" w:color="auto"/>
        <w:right w:val="none" w:sz="0" w:space="0" w:color="auto"/>
      </w:divBdr>
      <w:divsChild>
        <w:div w:id="1840077325">
          <w:marLeft w:val="0"/>
          <w:marRight w:val="0"/>
          <w:marTop w:val="0"/>
          <w:marBottom w:val="0"/>
          <w:divBdr>
            <w:top w:val="none" w:sz="0" w:space="0" w:color="auto"/>
            <w:left w:val="none" w:sz="0" w:space="0" w:color="auto"/>
            <w:bottom w:val="none" w:sz="0" w:space="0" w:color="auto"/>
            <w:right w:val="none" w:sz="0" w:space="0" w:color="auto"/>
          </w:divBdr>
        </w:div>
      </w:divsChild>
    </w:div>
    <w:div w:id="1424843071">
      <w:bodyDiv w:val="1"/>
      <w:marLeft w:val="0"/>
      <w:marRight w:val="0"/>
      <w:marTop w:val="0"/>
      <w:marBottom w:val="0"/>
      <w:divBdr>
        <w:top w:val="none" w:sz="0" w:space="0" w:color="auto"/>
        <w:left w:val="none" w:sz="0" w:space="0" w:color="auto"/>
        <w:bottom w:val="none" w:sz="0" w:space="0" w:color="auto"/>
        <w:right w:val="none" w:sz="0" w:space="0" w:color="auto"/>
      </w:divBdr>
      <w:divsChild>
        <w:div w:id="1471481488">
          <w:marLeft w:val="0"/>
          <w:marRight w:val="0"/>
          <w:marTop w:val="0"/>
          <w:marBottom w:val="0"/>
          <w:divBdr>
            <w:top w:val="none" w:sz="0" w:space="0" w:color="auto"/>
            <w:left w:val="none" w:sz="0" w:space="0" w:color="auto"/>
            <w:bottom w:val="none" w:sz="0" w:space="0" w:color="auto"/>
            <w:right w:val="none" w:sz="0" w:space="0" w:color="auto"/>
          </w:divBdr>
        </w:div>
      </w:divsChild>
    </w:div>
    <w:div w:id="1440417778">
      <w:bodyDiv w:val="1"/>
      <w:marLeft w:val="0"/>
      <w:marRight w:val="0"/>
      <w:marTop w:val="0"/>
      <w:marBottom w:val="0"/>
      <w:divBdr>
        <w:top w:val="none" w:sz="0" w:space="0" w:color="auto"/>
        <w:left w:val="none" w:sz="0" w:space="0" w:color="auto"/>
        <w:bottom w:val="none" w:sz="0" w:space="0" w:color="auto"/>
        <w:right w:val="none" w:sz="0" w:space="0" w:color="auto"/>
      </w:divBdr>
      <w:divsChild>
        <w:div w:id="1645429917">
          <w:marLeft w:val="0"/>
          <w:marRight w:val="0"/>
          <w:marTop w:val="0"/>
          <w:marBottom w:val="0"/>
          <w:divBdr>
            <w:top w:val="none" w:sz="0" w:space="0" w:color="auto"/>
            <w:left w:val="none" w:sz="0" w:space="0" w:color="auto"/>
            <w:bottom w:val="none" w:sz="0" w:space="0" w:color="auto"/>
            <w:right w:val="none" w:sz="0" w:space="0" w:color="auto"/>
          </w:divBdr>
        </w:div>
      </w:divsChild>
    </w:div>
    <w:div w:id="1452015921">
      <w:bodyDiv w:val="1"/>
      <w:marLeft w:val="0"/>
      <w:marRight w:val="0"/>
      <w:marTop w:val="0"/>
      <w:marBottom w:val="0"/>
      <w:divBdr>
        <w:top w:val="none" w:sz="0" w:space="0" w:color="auto"/>
        <w:left w:val="none" w:sz="0" w:space="0" w:color="auto"/>
        <w:bottom w:val="none" w:sz="0" w:space="0" w:color="auto"/>
        <w:right w:val="none" w:sz="0" w:space="0" w:color="auto"/>
      </w:divBdr>
      <w:divsChild>
        <w:div w:id="568227630">
          <w:marLeft w:val="0"/>
          <w:marRight w:val="0"/>
          <w:marTop w:val="0"/>
          <w:marBottom w:val="0"/>
          <w:divBdr>
            <w:top w:val="none" w:sz="0" w:space="0" w:color="auto"/>
            <w:left w:val="none" w:sz="0" w:space="0" w:color="auto"/>
            <w:bottom w:val="none" w:sz="0" w:space="0" w:color="auto"/>
            <w:right w:val="none" w:sz="0" w:space="0" w:color="auto"/>
          </w:divBdr>
        </w:div>
      </w:divsChild>
    </w:div>
    <w:div w:id="1513571615">
      <w:bodyDiv w:val="1"/>
      <w:marLeft w:val="0"/>
      <w:marRight w:val="0"/>
      <w:marTop w:val="0"/>
      <w:marBottom w:val="0"/>
      <w:divBdr>
        <w:top w:val="none" w:sz="0" w:space="0" w:color="auto"/>
        <w:left w:val="none" w:sz="0" w:space="0" w:color="auto"/>
        <w:bottom w:val="none" w:sz="0" w:space="0" w:color="auto"/>
        <w:right w:val="none" w:sz="0" w:space="0" w:color="auto"/>
      </w:divBdr>
      <w:divsChild>
        <w:div w:id="2113473376">
          <w:marLeft w:val="0"/>
          <w:marRight w:val="0"/>
          <w:marTop w:val="0"/>
          <w:marBottom w:val="0"/>
          <w:divBdr>
            <w:top w:val="none" w:sz="0" w:space="0" w:color="auto"/>
            <w:left w:val="none" w:sz="0" w:space="0" w:color="auto"/>
            <w:bottom w:val="none" w:sz="0" w:space="0" w:color="auto"/>
            <w:right w:val="none" w:sz="0" w:space="0" w:color="auto"/>
          </w:divBdr>
        </w:div>
      </w:divsChild>
    </w:div>
    <w:div w:id="1557354540">
      <w:bodyDiv w:val="1"/>
      <w:marLeft w:val="0"/>
      <w:marRight w:val="0"/>
      <w:marTop w:val="0"/>
      <w:marBottom w:val="0"/>
      <w:divBdr>
        <w:top w:val="none" w:sz="0" w:space="0" w:color="auto"/>
        <w:left w:val="none" w:sz="0" w:space="0" w:color="auto"/>
        <w:bottom w:val="none" w:sz="0" w:space="0" w:color="auto"/>
        <w:right w:val="none" w:sz="0" w:space="0" w:color="auto"/>
      </w:divBdr>
      <w:divsChild>
        <w:div w:id="160314674">
          <w:marLeft w:val="0"/>
          <w:marRight w:val="0"/>
          <w:marTop w:val="0"/>
          <w:marBottom w:val="0"/>
          <w:divBdr>
            <w:top w:val="none" w:sz="0" w:space="0" w:color="auto"/>
            <w:left w:val="none" w:sz="0" w:space="0" w:color="auto"/>
            <w:bottom w:val="none" w:sz="0" w:space="0" w:color="auto"/>
            <w:right w:val="none" w:sz="0" w:space="0" w:color="auto"/>
          </w:divBdr>
        </w:div>
      </w:divsChild>
    </w:div>
    <w:div w:id="1577133220">
      <w:bodyDiv w:val="1"/>
      <w:marLeft w:val="0"/>
      <w:marRight w:val="0"/>
      <w:marTop w:val="0"/>
      <w:marBottom w:val="0"/>
      <w:divBdr>
        <w:top w:val="none" w:sz="0" w:space="0" w:color="auto"/>
        <w:left w:val="none" w:sz="0" w:space="0" w:color="auto"/>
        <w:bottom w:val="none" w:sz="0" w:space="0" w:color="auto"/>
        <w:right w:val="none" w:sz="0" w:space="0" w:color="auto"/>
      </w:divBdr>
      <w:divsChild>
        <w:div w:id="1976524018">
          <w:marLeft w:val="0"/>
          <w:marRight w:val="0"/>
          <w:marTop w:val="0"/>
          <w:marBottom w:val="0"/>
          <w:divBdr>
            <w:top w:val="none" w:sz="0" w:space="0" w:color="auto"/>
            <w:left w:val="none" w:sz="0" w:space="0" w:color="auto"/>
            <w:bottom w:val="none" w:sz="0" w:space="0" w:color="auto"/>
            <w:right w:val="none" w:sz="0" w:space="0" w:color="auto"/>
          </w:divBdr>
        </w:div>
      </w:divsChild>
    </w:div>
    <w:div w:id="1613970620">
      <w:bodyDiv w:val="1"/>
      <w:marLeft w:val="0"/>
      <w:marRight w:val="0"/>
      <w:marTop w:val="0"/>
      <w:marBottom w:val="0"/>
      <w:divBdr>
        <w:top w:val="none" w:sz="0" w:space="0" w:color="auto"/>
        <w:left w:val="none" w:sz="0" w:space="0" w:color="auto"/>
        <w:bottom w:val="none" w:sz="0" w:space="0" w:color="auto"/>
        <w:right w:val="none" w:sz="0" w:space="0" w:color="auto"/>
      </w:divBdr>
      <w:divsChild>
        <w:div w:id="12920634">
          <w:marLeft w:val="0"/>
          <w:marRight w:val="0"/>
          <w:marTop w:val="0"/>
          <w:marBottom w:val="0"/>
          <w:divBdr>
            <w:top w:val="none" w:sz="0" w:space="0" w:color="auto"/>
            <w:left w:val="none" w:sz="0" w:space="0" w:color="auto"/>
            <w:bottom w:val="none" w:sz="0" w:space="0" w:color="auto"/>
            <w:right w:val="none" w:sz="0" w:space="0" w:color="auto"/>
          </w:divBdr>
        </w:div>
      </w:divsChild>
    </w:div>
    <w:div w:id="1618491336">
      <w:bodyDiv w:val="1"/>
      <w:marLeft w:val="0"/>
      <w:marRight w:val="0"/>
      <w:marTop w:val="0"/>
      <w:marBottom w:val="0"/>
      <w:divBdr>
        <w:top w:val="none" w:sz="0" w:space="0" w:color="auto"/>
        <w:left w:val="none" w:sz="0" w:space="0" w:color="auto"/>
        <w:bottom w:val="none" w:sz="0" w:space="0" w:color="auto"/>
        <w:right w:val="none" w:sz="0" w:space="0" w:color="auto"/>
      </w:divBdr>
      <w:divsChild>
        <w:div w:id="1832793221">
          <w:marLeft w:val="0"/>
          <w:marRight w:val="0"/>
          <w:marTop w:val="0"/>
          <w:marBottom w:val="0"/>
          <w:divBdr>
            <w:top w:val="none" w:sz="0" w:space="0" w:color="auto"/>
            <w:left w:val="none" w:sz="0" w:space="0" w:color="auto"/>
            <w:bottom w:val="none" w:sz="0" w:space="0" w:color="auto"/>
            <w:right w:val="none" w:sz="0" w:space="0" w:color="auto"/>
          </w:divBdr>
        </w:div>
      </w:divsChild>
    </w:div>
    <w:div w:id="1647203034">
      <w:bodyDiv w:val="1"/>
      <w:marLeft w:val="0"/>
      <w:marRight w:val="0"/>
      <w:marTop w:val="0"/>
      <w:marBottom w:val="0"/>
      <w:divBdr>
        <w:top w:val="none" w:sz="0" w:space="0" w:color="auto"/>
        <w:left w:val="none" w:sz="0" w:space="0" w:color="auto"/>
        <w:bottom w:val="none" w:sz="0" w:space="0" w:color="auto"/>
        <w:right w:val="none" w:sz="0" w:space="0" w:color="auto"/>
      </w:divBdr>
      <w:divsChild>
        <w:div w:id="1813593341">
          <w:marLeft w:val="0"/>
          <w:marRight w:val="0"/>
          <w:marTop w:val="0"/>
          <w:marBottom w:val="0"/>
          <w:divBdr>
            <w:top w:val="none" w:sz="0" w:space="0" w:color="auto"/>
            <w:left w:val="none" w:sz="0" w:space="0" w:color="auto"/>
            <w:bottom w:val="none" w:sz="0" w:space="0" w:color="auto"/>
            <w:right w:val="none" w:sz="0" w:space="0" w:color="auto"/>
          </w:divBdr>
        </w:div>
      </w:divsChild>
    </w:div>
    <w:div w:id="1668441265">
      <w:bodyDiv w:val="1"/>
      <w:marLeft w:val="0"/>
      <w:marRight w:val="0"/>
      <w:marTop w:val="0"/>
      <w:marBottom w:val="0"/>
      <w:divBdr>
        <w:top w:val="none" w:sz="0" w:space="0" w:color="auto"/>
        <w:left w:val="none" w:sz="0" w:space="0" w:color="auto"/>
        <w:bottom w:val="none" w:sz="0" w:space="0" w:color="auto"/>
        <w:right w:val="none" w:sz="0" w:space="0" w:color="auto"/>
      </w:divBdr>
      <w:divsChild>
        <w:div w:id="1400977895">
          <w:marLeft w:val="0"/>
          <w:marRight w:val="0"/>
          <w:marTop w:val="0"/>
          <w:marBottom w:val="0"/>
          <w:divBdr>
            <w:top w:val="none" w:sz="0" w:space="0" w:color="auto"/>
            <w:left w:val="none" w:sz="0" w:space="0" w:color="auto"/>
            <w:bottom w:val="none" w:sz="0" w:space="0" w:color="auto"/>
            <w:right w:val="none" w:sz="0" w:space="0" w:color="auto"/>
          </w:divBdr>
        </w:div>
      </w:divsChild>
    </w:div>
    <w:div w:id="1725135968">
      <w:bodyDiv w:val="1"/>
      <w:marLeft w:val="0"/>
      <w:marRight w:val="0"/>
      <w:marTop w:val="0"/>
      <w:marBottom w:val="0"/>
      <w:divBdr>
        <w:top w:val="none" w:sz="0" w:space="0" w:color="auto"/>
        <w:left w:val="none" w:sz="0" w:space="0" w:color="auto"/>
        <w:bottom w:val="none" w:sz="0" w:space="0" w:color="auto"/>
        <w:right w:val="none" w:sz="0" w:space="0" w:color="auto"/>
      </w:divBdr>
    </w:div>
    <w:div w:id="1731735151">
      <w:bodyDiv w:val="1"/>
      <w:marLeft w:val="0"/>
      <w:marRight w:val="0"/>
      <w:marTop w:val="0"/>
      <w:marBottom w:val="0"/>
      <w:divBdr>
        <w:top w:val="none" w:sz="0" w:space="0" w:color="auto"/>
        <w:left w:val="none" w:sz="0" w:space="0" w:color="auto"/>
        <w:bottom w:val="none" w:sz="0" w:space="0" w:color="auto"/>
        <w:right w:val="none" w:sz="0" w:space="0" w:color="auto"/>
      </w:divBdr>
      <w:divsChild>
        <w:div w:id="34083974">
          <w:marLeft w:val="0"/>
          <w:marRight w:val="0"/>
          <w:marTop w:val="0"/>
          <w:marBottom w:val="0"/>
          <w:divBdr>
            <w:top w:val="none" w:sz="0" w:space="0" w:color="auto"/>
            <w:left w:val="none" w:sz="0" w:space="0" w:color="auto"/>
            <w:bottom w:val="none" w:sz="0" w:space="0" w:color="auto"/>
            <w:right w:val="none" w:sz="0" w:space="0" w:color="auto"/>
          </w:divBdr>
        </w:div>
      </w:divsChild>
    </w:div>
    <w:div w:id="1782142618">
      <w:bodyDiv w:val="1"/>
      <w:marLeft w:val="0"/>
      <w:marRight w:val="0"/>
      <w:marTop w:val="0"/>
      <w:marBottom w:val="0"/>
      <w:divBdr>
        <w:top w:val="none" w:sz="0" w:space="0" w:color="auto"/>
        <w:left w:val="none" w:sz="0" w:space="0" w:color="auto"/>
        <w:bottom w:val="none" w:sz="0" w:space="0" w:color="auto"/>
        <w:right w:val="none" w:sz="0" w:space="0" w:color="auto"/>
      </w:divBdr>
      <w:divsChild>
        <w:div w:id="1218668948">
          <w:marLeft w:val="0"/>
          <w:marRight w:val="0"/>
          <w:marTop w:val="0"/>
          <w:marBottom w:val="0"/>
          <w:divBdr>
            <w:top w:val="none" w:sz="0" w:space="0" w:color="auto"/>
            <w:left w:val="none" w:sz="0" w:space="0" w:color="auto"/>
            <w:bottom w:val="none" w:sz="0" w:space="0" w:color="auto"/>
            <w:right w:val="none" w:sz="0" w:space="0" w:color="auto"/>
          </w:divBdr>
        </w:div>
      </w:divsChild>
    </w:div>
    <w:div w:id="1798524856">
      <w:bodyDiv w:val="1"/>
      <w:marLeft w:val="0"/>
      <w:marRight w:val="0"/>
      <w:marTop w:val="0"/>
      <w:marBottom w:val="0"/>
      <w:divBdr>
        <w:top w:val="none" w:sz="0" w:space="0" w:color="auto"/>
        <w:left w:val="none" w:sz="0" w:space="0" w:color="auto"/>
        <w:bottom w:val="none" w:sz="0" w:space="0" w:color="auto"/>
        <w:right w:val="none" w:sz="0" w:space="0" w:color="auto"/>
      </w:divBdr>
      <w:divsChild>
        <w:div w:id="215702430">
          <w:marLeft w:val="0"/>
          <w:marRight w:val="0"/>
          <w:marTop w:val="0"/>
          <w:marBottom w:val="0"/>
          <w:divBdr>
            <w:top w:val="none" w:sz="0" w:space="0" w:color="auto"/>
            <w:left w:val="none" w:sz="0" w:space="0" w:color="auto"/>
            <w:bottom w:val="none" w:sz="0" w:space="0" w:color="auto"/>
            <w:right w:val="none" w:sz="0" w:space="0" w:color="auto"/>
          </w:divBdr>
        </w:div>
      </w:divsChild>
    </w:div>
    <w:div w:id="1820422014">
      <w:bodyDiv w:val="1"/>
      <w:marLeft w:val="0"/>
      <w:marRight w:val="0"/>
      <w:marTop w:val="0"/>
      <w:marBottom w:val="0"/>
      <w:divBdr>
        <w:top w:val="none" w:sz="0" w:space="0" w:color="auto"/>
        <w:left w:val="none" w:sz="0" w:space="0" w:color="auto"/>
        <w:bottom w:val="none" w:sz="0" w:space="0" w:color="auto"/>
        <w:right w:val="none" w:sz="0" w:space="0" w:color="auto"/>
      </w:divBdr>
      <w:divsChild>
        <w:div w:id="1577544794">
          <w:marLeft w:val="0"/>
          <w:marRight w:val="0"/>
          <w:marTop w:val="0"/>
          <w:marBottom w:val="0"/>
          <w:divBdr>
            <w:top w:val="none" w:sz="0" w:space="0" w:color="auto"/>
            <w:left w:val="none" w:sz="0" w:space="0" w:color="auto"/>
            <w:bottom w:val="none" w:sz="0" w:space="0" w:color="auto"/>
            <w:right w:val="none" w:sz="0" w:space="0" w:color="auto"/>
          </w:divBdr>
        </w:div>
      </w:divsChild>
    </w:div>
    <w:div w:id="1828664143">
      <w:bodyDiv w:val="1"/>
      <w:marLeft w:val="0"/>
      <w:marRight w:val="0"/>
      <w:marTop w:val="0"/>
      <w:marBottom w:val="0"/>
      <w:divBdr>
        <w:top w:val="none" w:sz="0" w:space="0" w:color="auto"/>
        <w:left w:val="none" w:sz="0" w:space="0" w:color="auto"/>
        <w:bottom w:val="none" w:sz="0" w:space="0" w:color="auto"/>
        <w:right w:val="none" w:sz="0" w:space="0" w:color="auto"/>
      </w:divBdr>
    </w:div>
    <w:div w:id="2052260601">
      <w:bodyDiv w:val="1"/>
      <w:marLeft w:val="0"/>
      <w:marRight w:val="0"/>
      <w:marTop w:val="0"/>
      <w:marBottom w:val="0"/>
      <w:divBdr>
        <w:top w:val="none" w:sz="0" w:space="0" w:color="auto"/>
        <w:left w:val="none" w:sz="0" w:space="0" w:color="auto"/>
        <w:bottom w:val="none" w:sz="0" w:space="0" w:color="auto"/>
        <w:right w:val="none" w:sz="0" w:space="0" w:color="auto"/>
      </w:divBdr>
    </w:div>
    <w:div w:id="2088769456">
      <w:bodyDiv w:val="1"/>
      <w:marLeft w:val="0"/>
      <w:marRight w:val="0"/>
      <w:marTop w:val="0"/>
      <w:marBottom w:val="0"/>
      <w:divBdr>
        <w:top w:val="none" w:sz="0" w:space="0" w:color="auto"/>
        <w:left w:val="none" w:sz="0" w:space="0" w:color="auto"/>
        <w:bottom w:val="none" w:sz="0" w:space="0" w:color="auto"/>
        <w:right w:val="none" w:sz="0" w:space="0" w:color="auto"/>
      </w:divBdr>
      <w:divsChild>
        <w:div w:id="1637685400">
          <w:marLeft w:val="0"/>
          <w:marRight w:val="0"/>
          <w:marTop w:val="0"/>
          <w:marBottom w:val="0"/>
          <w:divBdr>
            <w:top w:val="none" w:sz="0" w:space="0" w:color="auto"/>
            <w:left w:val="none" w:sz="0" w:space="0" w:color="auto"/>
            <w:bottom w:val="none" w:sz="0" w:space="0" w:color="auto"/>
            <w:right w:val="none" w:sz="0" w:space="0" w:color="auto"/>
          </w:divBdr>
        </w:div>
      </w:divsChild>
    </w:div>
    <w:div w:id="2126533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5116</Words>
  <Characters>29166</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Somesan</dc:creator>
  <cp:keywords/>
  <dc:description/>
  <cp:lastModifiedBy>Vasile Somesan</cp:lastModifiedBy>
  <cp:revision>48</cp:revision>
  <dcterms:created xsi:type="dcterms:W3CDTF">2020-08-16T13:00:00Z</dcterms:created>
  <dcterms:modified xsi:type="dcterms:W3CDTF">2020-09-02T18:23:00Z</dcterms:modified>
</cp:coreProperties>
</file>