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EB632" w14:textId="2DB614B3" w:rsidR="00DD2DB1" w:rsidRDefault="00DD2DB1" w:rsidP="00C34B38">
      <w:pPr>
        <w:spacing w:line="360" w:lineRule="auto"/>
        <w:jc w:val="both"/>
        <w:rPr>
          <w:rFonts w:ascii="Times New Roman" w:hAnsi="Times New Roman" w:cs="Times New Roman"/>
          <w:sz w:val="24"/>
          <w:szCs w:val="24"/>
        </w:rPr>
      </w:pPr>
      <w:r>
        <w:rPr>
          <w:rFonts w:ascii="Times New Roman" w:hAnsi="Times New Roman" w:cs="Times New Roman"/>
          <w:sz w:val="24"/>
          <w:szCs w:val="24"/>
        </w:rPr>
        <w:t>Individual Report</w:t>
      </w:r>
    </w:p>
    <w:p w14:paraId="186C0B3D" w14:textId="42557F26" w:rsidR="00DD2DB1" w:rsidRDefault="00DD2DB1" w:rsidP="00C34B38">
      <w:pPr>
        <w:spacing w:line="360" w:lineRule="auto"/>
        <w:jc w:val="both"/>
        <w:rPr>
          <w:rFonts w:ascii="Times New Roman" w:hAnsi="Times New Roman" w:cs="Times New Roman"/>
          <w:sz w:val="24"/>
          <w:szCs w:val="24"/>
        </w:rPr>
      </w:pPr>
      <w:r>
        <w:rPr>
          <w:rFonts w:ascii="Times New Roman" w:hAnsi="Times New Roman" w:cs="Times New Roman"/>
          <w:sz w:val="24"/>
          <w:szCs w:val="24"/>
        </w:rPr>
        <w:t>Module Name: Digital Skills and Research Methods</w:t>
      </w:r>
    </w:p>
    <w:p w14:paraId="27E050AC" w14:textId="373FD04E" w:rsidR="00DD2DB1" w:rsidRDefault="00DD2DB1" w:rsidP="00C34B38">
      <w:pPr>
        <w:spacing w:line="360" w:lineRule="auto"/>
        <w:jc w:val="both"/>
        <w:rPr>
          <w:rFonts w:ascii="Times New Roman" w:hAnsi="Times New Roman" w:cs="Times New Roman"/>
          <w:sz w:val="24"/>
          <w:szCs w:val="24"/>
        </w:rPr>
      </w:pPr>
      <w:r>
        <w:rPr>
          <w:rFonts w:ascii="Times New Roman" w:hAnsi="Times New Roman" w:cs="Times New Roman"/>
          <w:sz w:val="24"/>
          <w:szCs w:val="24"/>
        </w:rPr>
        <w:t>Module Code: LCHS 4007</w:t>
      </w:r>
    </w:p>
    <w:p w14:paraId="41780C4F" w14:textId="253948D6" w:rsidR="00DD2DB1" w:rsidRDefault="00DD2DB1" w:rsidP="00C34B38">
      <w:pPr>
        <w:spacing w:line="360" w:lineRule="auto"/>
        <w:jc w:val="both"/>
        <w:rPr>
          <w:rFonts w:ascii="Times New Roman" w:hAnsi="Times New Roman" w:cs="Times New Roman"/>
          <w:sz w:val="24"/>
          <w:szCs w:val="24"/>
        </w:rPr>
      </w:pPr>
      <w:r>
        <w:rPr>
          <w:rFonts w:ascii="Times New Roman" w:hAnsi="Times New Roman" w:cs="Times New Roman"/>
          <w:sz w:val="24"/>
          <w:szCs w:val="24"/>
        </w:rPr>
        <w:t>Students Name: Bai Kargbo</w:t>
      </w:r>
    </w:p>
    <w:p w14:paraId="6097D6E3" w14:textId="2E437671" w:rsidR="00DD2DB1" w:rsidRDefault="00DD2DB1" w:rsidP="00C34B38">
      <w:pPr>
        <w:spacing w:line="360" w:lineRule="auto"/>
        <w:jc w:val="both"/>
        <w:rPr>
          <w:rFonts w:ascii="Times New Roman" w:hAnsi="Times New Roman" w:cs="Times New Roman"/>
          <w:sz w:val="24"/>
          <w:szCs w:val="24"/>
        </w:rPr>
      </w:pPr>
      <w:r>
        <w:rPr>
          <w:rFonts w:ascii="Times New Roman" w:hAnsi="Times New Roman" w:cs="Times New Roman"/>
          <w:sz w:val="24"/>
          <w:szCs w:val="24"/>
        </w:rPr>
        <w:t>Student ID: 2412356</w:t>
      </w:r>
    </w:p>
    <w:p w14:paraId="0C8CA194" w14:textId="498A6862" w:rsidR="00DD2DB1" w:rsidRDefault="00DD2DB1" w:rsidP="00C34B38">
      <w:pPr>
        <w:spacing w:line="360" w:lineRule="auto"/>
        <w:jc w:val="both"/>
        <w:rPr>
          <w:rFonts w:ascii="Times New Roman" w:hAnsi="Times New Roman" w:cs="Times New Roman"/>
          <w:sz w:val="24"/>
          <w:szCs w:val="24"/>
        </w:rPr>
      </w:pPr>
      <w:r>
        <w:rPr>
          <w:rFonts w:ascii="Times New Roman" w:hAnsi="Times New Roman" w:cs="Times New Roman"/>
          <w:sz w:val="24"/>
          <w:szCs w:val="24"/>
        </w:rPr>
        <w:t>Lecture’s Name: Sadique</w:t>
      </w:r>
    </w:p>
    <w:p w14:paraId="0EBFEF89" w14:textId="77777777" w:rsidR="00DD2DB1" w:rsidRDefault="00DD2DB1" w:rsidP="00C34B38">
      <w:pPr>
        <w:spacing w:line="360" w:lineRule="auto"/>
        <w:jc w:val="both"/>
        <w:rPr>
          <w:rFonts w:ascii="Times New Roman" w:hAnsi="Times New Roman" w:cs="Times New Roman"/>
          <w:sz w:val="24"/>
          <w:szCs w:val="24"/>
        </w:rPr>
      </w:pPr>
    </w:p>
    <w:p w14:paraId="00E4B7F9" w14:textId="77777777" w:rsidR="00DD2DB1" w:rsidRDefault="00DD2DB1" w:rsidP="00C34B38">
      <w:pPr>
        <w:spacing w:line="360" w:lineRule="auto"/>
        <w:jc w:val="both"/>
        <w:rPr>
          <w:rFonts w:ascii="Times New Roman" w:hAnsi="Times New Roman" w:cs="Times New Roman"/>
          <w:sz w:val="24"/>
          <w:szCs w:val="24"/>
        </w:rPr>
      </w:pPr>
    </w:p>
    <w:p w14:paraId="00096DAD" w14:textId="77777777" w:rsidR="00DD2DB1" w:rsidRDefault="00DD2DB1" w:rsidP="00C34B38">
      <w:pPr>
        <w:spacing w:line="360" w:lineRule="auto"/>
        <w:jc w:val="both"/>
        <w:rPr>
          <w:rFonts w:ascii="Times New Roman" w:hAnsi="Times New Roman" w:cs="Times New Roman"/>
          <w:sz w:val="24"/>
          <w:szCs w:val="24"/>
        </w:rPr>
      </w:pPr>
    </w:p>
    <w:p w14:paraId="015CB260" w14:textId="77777777" w:rsidR="00DD2DB1" w:rsidRDefault="00DD2DB1" w:rsidP="00C34B38">
      <w:pPr>
        <w:spacing w:line="360" w:lineRule="auto"/>
        <w:jc w:val="both"/>
        <w:rPr>
          <w:rFonts w:ascii="Times New Roman" w:hAnsi="Times New Roman" w:cs="Times New Roman"/>
          <w:sz w:val="24"/>
          <w:szCs w:val="24"/>
        </w:rPr>
      </w:pPr>
    </w:p>
    <w:p w14:paraId="49B25777" w14:textId="77777777" w:rsidR="00DD2DB1" w:rsidRDefault="00DD2DB1" w:rsidP="00C34B38">
      <w:pPr>
        <w:spacing w:line="360" w:lineRule="auto"/>
        <w:jc w:val="both"/>
        <w:rPr>
          <w:rFonts w:ascii="Times New Roman" w:hAnsi="Times New Roman" w:cs="Times New Roman"/>
          <w:sz w:val="24"/>
          <w:szCs w:val="24"/>
        </w:rPr>
      </w:pPr>
    </w:p>
    <w:p w14:paraId="71795CD7" w14:textId="77777777" w:rsidR="00DD2DB1" w:rsidRDefault="00DD2DB1" w:rsidP="00C34B38">
      <w:pPr>
        <w:spacing w:line="360" w:lineRule="auto"/>
        <w:jc w:val="both"/>
        <w:rPr>
          <w:rFonts w:ascii="Times New Roman" w:hAnsi="Times New Roman" w:cs="Times New Roman"/>
          <w:sz w:val="24"/>
          <w:szCs w:val="24"/>
        </w:rPr>
      </w:pPr>
    </w:p>
    <w:p w14:paraId="04D1EA9F" w14:textId="77777777" w:rsidR="00DD2DB1" w:rsidRDefault="00DD2DB1" w:rsidP="00C34B38">
      <w:pPr>
        <w:spacing w:line="360" w:lineRule="auto"/>
        <w:jc w:val="both"/>
        <w:rPr>
          <w:rFonts w:ascii="Times New Roman" w:hAnsi="Times New Roman" w:cs="Times New Roman"/>
          <w:sz w:val="24"/>
          <w:szCs w:val="24"/>
        </w:rPr>
      </w:pPr>
    </w:p>
    <w:p w14:paraId="3C50D6D3" w14:textId="77777777" w:rsidR="00DD2DB1" w:rsidRDefault="00DD2DB1" w:rsidP="00C34B38">
      <w:pPr>
        <w:spacing w:line="360" w:lineRule="auto"/>
        <w:jc w:val="both"/>
        <w:rPr>
          <w:rFonts w:ascii="Times New Roman" w:hAnsi="Times New Roman" w:cs="Times New Roman"/>
          <w:sz w:val="24"/>
          <w:szCs w:val="24"/>
        </w:rPr>
      </w:pPr>
    </w:p>
    <w:p w14:paraId="45964814" w14:textId="77777777" w:rsidR="00DD2DB1" w:rsidRDefault="00DD2DB1" w:rsidP="00C34B38">
      <w:pPr>
        <w:spacing w:line="360" w:lineRule="auto"/>
        <w:jc w:val="both"/>
        <w:rPr>
          <w:rFonts w:ascii="Times New Roman" w:hAnsi="Times New Roman" w:cs="Times New Roman"/>
          <w:sz w:val="24"/>
          <w:szCs w:val="24"/>
        </w:rPr>
      </w:pPr>
    </w:p>
    <w:p w14:paraId="16F5E894" w14:textId="77777777" w:rsidR="00DD2DB1" w:rsidRDefault="00DD2DB1" w:rsidP="00C34B38">
      <w:pPr>
        <w:spacing w:line="360" w:lineRule="auto"/>
        <w:jc w:val="both"/>
        <w:rPr>
          <w:rFonts w:ascii="Times New Roman" w:hAnsi="Times New Roman" w:cs="Times New Roman"/>
          <w:sz w:val="24"/>
          <w:szCs w:val="24"/>
        </w:rPr>
      </w:pPr>
    </w:p>
    <w:p w14:paraId="53853306" w14:textId="77777777" w:rsidR="00DD2DB1" w:rsidRDefault="00DD2DB1" w:rsidP="00C34B38">
      <w:pPr>
        <w:spacing w:line="360" w:lineRule="auto"/>
        <w:jc w:val="both"/>
        <w:rPr>
          <w:rFonts w:ascii="Times New Roman" w:hAnsi="Times New Roman" w:cs="Times New Roman"/>
          <w:sz w:val="24"/>
          <w:szCs w:val="24"/>
        </w:rPr>
      </w:pPr>
    </w:p>
    <w:p w14:paraId="74773211" w14:textId="77777777" w:rsidR="00DD2DB1" w:rsidRDefault="00DD2DB1" w:rsidP="00C34B38">
      <w:pPr>
        <w:spacing w:line="360" w:lineRule="auto"/>
        <w:jc w:val="both"/>
        <w:rPr>
          <w:rFonts w:ascii="Times New Roman" w:hAnsi="Times New Roman" w:cs="Times New Roman"/>
          <w:sz w:val="24"/>
          <w:szCs w:val="24"/>
        </w:rPr>
      </w:pPr>
    </w:p>
    <w:p w14:paraId="7C9F4947" w14:textId="77777777" w:rsidR="00DD2DB1" w:rsidRDefault="00DD2DB1" w:rsidP="00C34B38">
      <w:pPr>
        <w:spacing w:line="360" w:lineRule="auto"/>
        <w:jc w:val="both"/>
        <w:rPr>
          <w:rFonts w:ascii="Times New Roman" w:hAnsi="Times New Roman" w:cs="Times New Roman"/>
          <w:sz w:val="24"/>
          <w:szCs w:val="24"/>
        </w:rPr>
      </w:pPr>
    </w:p>
    <w:p w14:paraId="5C3E83D6" w14:textId="77777777" w:rsidR="00DD2DB1" w:rsidRDefault="00DD2DB1" w:rsidP="00C34B38">
      <w:pPr>
        <w:spacing w:line="360" w:lineRule="auto"/>
        <w:jc w:val="both"/>
        <w:rPr>
          <w:rFonts w:ascii="Times New Roman" w:hAnsi="Times New Roman" w:cs="Times New Roman"/>
          <w:sz w:val="24"/>
          <w:szCs w:val="24"/>
        </w:rPr>
      </w:pPr>
    </w:p>
    <w:p w14:paraId="7755F1F6" w14:textId="77777777" w:rsidR="00DD2DB1" w:rsidRDefault="00DD2DB1" w:rsidP="00C34B38">
      <w:pPr>
        <w:spacing w:line="360" w:lineRule="auto"/>
        <w:jc w:val="both"/>
        <w:rPr>
          <w:rFonts w:ascii="Times New Roman" w:hAnsi="Times New Roman" w:cs="Times New Roman"/>
          <w:sz w:val="24"/>
          <w:szCs w:val="24"/>
        </w:rPr>
      </w:pPr>
    </w:p>
    <w:p w14:paraId="548CB635" w14:textId="77777777" w:rsidR="00DD2DB1" w:rsidRDefault="00DD2DB1" w:rsidP="00C34B38">
      <w:pPr>
        <w:spacing w:line="360" w:lineRule="auto"/>
        <w:jc w:val="both"/>
        <w:rPr>
          <w:rFonts w:ascii="Times New Roman" w:hAnsi="Times New Roman" w:cs="Times New Roman"/>
          <w:sz w:val="24"/>
          <w:szCs w:val="24"/>
        </w:rPr>
      </w:pPr>
    </w:p>
    <w:p w14:paraId="15823BF0" w14:textId="77777777" w:rsidR="00DD2DB1" w:rsidRDefault="00DD2DB1" w:rsidP="00C34B38">
      <w:pPr>
        <w:spacing w:line="360" w:lineRule="auto"/>
        <w:jc w:val="both"/>
        <w:rPr>
          <w:rFonts w:ascii="Times New Roman" w:hAnsi="Times New Roman" w:cs="Times New Roman"/>
          <w:sz w:val="24"/>
          <w:szCs w:val="24"/>
        </w:rPr>
      </w:pPr>
    </w:p>
    <w:p w14:paraId="45382567" w14:textId="77777777" w:rsidR="00DD2DB1" w:rsidRDefault="00DD2DB1" w:rsidP="00C34B38">
      <w:pPr>
        <w:spacing w:line="360" w:lineRule="auto"/>
        <w:jc w:val="both"/>
        <w:rPr>
          <w:rFonts w:ascii="Times New Roman" w:hAnsi="Times New Roman" w:cs="Times New Roman"/>
          <w:sz w:val="24"/>
          <w:szCs w:val="24"/>
        </w:rPr>
      </w:pPr>
    </w:p>
    <w:p w14:paraId="0BF0064D" w14:textId="509D444B" w:rsidR="00DD2DB1" w:rsidRDefault="00DD2DB1" w:rsidP="00C34B3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Table of content</w:t>
      </w:r>
      <w:r w:rsidR="00FC6622">
        <w:rPr>
          <w:rFonts w:ascii="Times New Roman" w:hAnsi="Times New Roman" w:cs="Times New Roman"/>
          <w:sz w:val="24"/>
          <w:szCs w:val="24"/>
        </w:rPr>
        <w:t>…………………………………………………………page2</w:t>
      </w:r>
      <w:r>
        <w:rPr>
          <w:rFonts w:ascii="Times New Roman" w:hAnsi="Times New Roman" w:cs="Times New Roman"/>
          <w:sz w:val="24"/>
          <w:szCs w:val="24"/>
        </w:rPr>
        <w:t xml:space="preserve"> </w:t>
      </w:r>
    </w:p>
    <w:p w14:paraId="1A91B087" w14:textId="3A2498A9" w:rsidR="009A2539" w:rsidRDefault="009A2539" w:rsidP="009A2539">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topic, research question and </w:t>
      </w:r>
      <w:r w:rsidRPr="00C34B38">
        <w:rPr>
          <w:rStyle w:val="Strong"/>
          <w:rFonts w:ascii="Times New Roman" w:hAnsi="Times New Roman" w:cs="Times New Roman"/>
          <w:b w:val="0"/>
          <w:bCs w:val="0"/>
          <w:sz w:val="24"/>
          <w:szCs w:val="24"/>
        </w:rPr>
        <w:t xml:space="preserve">Abbreviation </w:t>
      </w:r>
      <w:r>
        <w:rPr>
          <w:rStyle w:val="Strong"/>
          <w:rFonts w:ascii="Times New Roman" w:hAnsi="Times New Roman" w:cs="Times New Roman"/>
          <w:b w:val="0"/>
          <w:bCs w:val="0"/>
          <w:sz w:val="24"/>
          <w:szCs w:val="24"/>
        </w:rPr>
        <w:t>……………………</w:t>
      </w:r>
      <w:r w:rsidR="00B92258">
        <w:rPr>
          <w:rStyle w:val="Strong"/>
          <w:rFonts w:ascii="Times New Roman" w:hAnsi="Times New Roman" w:cs="Times New Roman"/>
          <w:b w:val="0"/>
          <w:bCs w:val="0"/>
          <w:sz w:val="24"/>
          <w:szCs w:val="24"/>
        </w:rPr>
        <w:t>….</w:t>
      </w:r>
      <w:r>
        <w:rPr>
          <w:rStyle w:val="Strong"/>
          <w:rFonts w:ascii="Times New Roman" w:hAnsi="Times New Roman" w:cs="Times New Roman"/>
          <w:b w:val="0"/>
          <w:bCs w:val="0"/>
          <w:sz w:val="24"/>
          <w:szCs w:val="24"/>
        </w:rPr>
        <w:t>3</w:t>
      </w:r>
    </w:p>
    <w:p w14:paraId="5EA633F6" w14:textId="5AF03CFD" w:rsidR="00C2553E" w:rsidRDefault="00C2553E" w:rsidP="00C34B38">
      <w:pPr>
        <w:spacing w:line="360" w:lineRule="auto"/>
        <w:jc w:val="both"/>
        <w:rPr>
          <w:rFonts w:ascii="Times New Roman" w:hAnsi="Times New Roman" w:cs="Times New Roman"/>
          <w:sz w:val="24"/>
          <w:szCs w:val="24"/>
        </w:rPr>
      </w:pPr>
      <w:r>
        <w:rPr>
          <w:rFonts w:ascii="Times New Roman" w:hAnsi="Times New Roman" w:cs="Times New Roman"/>
          <w:sz w:val="24"/>
          <w:szCs w:val="24"/>
        </w:rPr>
        <w:t>Task 1</w:t>
      </w:r>
      <w:r w:rsidR="00FE7C38">
        <w:rPr>
          <w:rFonts w:ascii="Times New Roman" w:hAnsi="Times New Roman" w:cs="Times New Roman"/>
          <w:sz w:val="24"/>
          <w:szCs w:val="24"/>
        </w:rPr>
        <w:t>Introduction</w:t>
      </w:r>
      <w:r w:rsidR="00FC6622">
        <w:rPr>
          <w:rFonts w:ascii="Times New Roman" w:hAnsi="Times New Roman" w:cs="Times New Roman"/>
          <w:sz w:val="24"/>
          <w:szCs w:val="24"/>
        </w:rPr>
        <w:t>……………………………………………………</w:t>
      </w:r>
      <w:r w:rsidR="00B92258">
        <w:rPr>
          <w:rFonts w:ascii="Times New Roman" w:hAnsi="Times New Roman" w:cs="Times New Roman"/>
          <w:sz w:val="24"/>
          <w:szCs w:val="24"/>
        </w:rPr>
        <w:t>……</w:t>
      </w:r>
      <w:r w:rsidR="00FC6622">
        <w:rPr>
          <w:rFonts w:ascii="Times New Roman" w:hAnsi="Times New Roman" w:cs="Times New Roman"/>
          <w:sz w:val="24"/>
          <w:szCs w:val="24"/>
        </w:rPr>
        <w:t>.</w:t>
      </w:r>
      <w:r w:rsidR="00B92258">
        <w:rPr>
          <w:rFonts w:ascii="Times New Roman" w:hAnsi="Times New Roman" w:cs="Times New Roman"/>
          <w:sz w:val="24"/>
          <w:szCs w:val="24"/>
        </w:rPr>
        <w:t>3</w:t>
      </w:r>
    </w:p>
    <w:p w14:paraId="27B2B218" w14:textId="6048C346" w:rsidR="00DD2DB1" w:rsidRPr="00DD2DB1" w:rsidRDefault="00DD2DB1" w:rsidP="00DD2DB1">
      <w:pPr>
        <w:pStyle w:val="ListParagraph"/>
        <w:numPr>
          <w:ilvl w:val="1"/>
          <w:numId w:val="12"/>
        </w:numPr>
        <w:spacing w:line="360" w:lineRule="auto"/>
        <w:jc w:val="both"/>
        <w:rPr>
          <w:rFonts w:ascii="Times New Roman" w:hAnsi="Times New Roman" w:cs="Times New Roman"/>
          <w:sz w:val="24"/>
          <w:szCs w:val="24"/>
        </w:rPr>
      </w:pPr>
      <w:r w:rsidRPr="00DD2DB1">
        <w:rPr>
          <w:rFonts w:ascii="Times New Roman" w:hAnsi="Times New Roman" w:cs="Times New Roman"/>
          <w:sz w:val="24"/>
          <w:szCs w:val="24"/>
        </w:rPr>
        <w:t>The Issues and Why it Matter</w:t>
      </w:r>
      <w:r w:rsidR="00437628">
        <w:rPr>
          <w:rFonts w:ascii="Times New Roman" w:hAnsi="Times New Roman" w:cs="Times New Roman"/>
          <w:sz w:val="24"/>
          <w:szCs w:val="24"/>
        </w:rPr>
        <w:t xml:space="preserve">s </w:t>
      </w:r>
      <w:r w:rsidR="00E930B0">
        <w:rPr>
          <w:rFonts w:ascii="Times New Roman" w:hAnsi="Times New Roman" w:cs="Times New Roman"/>
          <w:sz w:val="24"/>
          <w:szCs w:val="24"/>
        </w:rPr>
        <w:t>……………...</w:t>
      </w:r>
      <w:r w:rsidRPr="00DD2DB1">
        <w:rPr>
          <w:rFonts w:ascii="Times New Roman" w:hAnsi="Times New Roman" w:cs="Times New Roman"/>
          <w:sz w:val="24"/>
          <w:szCs w:val="24"/>
        </w:rPr>
        <w:t>………………………</w:t>
      </w:r>
      <w:r w:rsidR="00437628">
        <w:rPr>
          <w:rFonts w:ascii="Times New Roman" w:hAnsi="Times New Roman" w:cs="Times New Roman"/>
          <w:sz w:val="24"/>
          <w:szCs w:val="24"/>
        </w:rPr>
        <w:t>…</w:t>
      </w:r>
      <w:r w:rsidR="00CF391C">
        <w:rPr>
          <w:rFonts w:ascii="Times New Roman" w:hAnsi="Times New Roman" w:cs="Times New Roman"/>
          <w:sz w:val="24"/>
          <w:szCs w:val="24"/>
        </w:rPr>
        <w:t>4</w:t>
      </w:r>
    </w:p>
    <w:p w14:paraId="15F300EA" w14:textId="66026B81" w:rsidR="00DD2DB1" w:rsidRDefault="00DD2DB1" w:rsidP="00DD2DB1">
      <w:pPr>
        <w:pStyle w:val="ListParagraph"/>
        <w:numPr>
          <w:ilvl w:val="1"/>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Personal Reflection-Why I chose this topic…………………………</w:t>
      </w:r>
      <w:r w:rsidR="00D67D4F">
        <w:rPr>
          <w:rFonts w:ascii="Times New Roman" w:hAnsi="Times New Roman" w:cs="Times New Roman"/>
          <w:sz w:val="24"/>
          <w:szCs w:val="24"/>
        </w:rPr>
        <w:t>…4</w:t>
      </w:r>
    </w:p>
    <w:p w14:paraId="1E652B26" w14:textId="771F1C6B" w:rsidR="00DD2DB1" w:rsidRDefault="00DD2DB1" w:rsidP="00DD2DB1">
      <w:pPr>
        <w:spacing w:line="360" w:lineRule="auto"/>
        <w:jc w:val="both"/>
        <w:rPr>
          <w:rFonts w:ascii="Times New Roman" w:hAnsi="Times New Roman" w:cs="Times New Roman"/>
          <w:sz w:val="24"/>
          <w:szCs w:val="24"/>
        </w:rPr>
      </w:pPr>
      <w:r>
        <w:rPr>
          <w:rFonts w:ascii="Times New Roman" w:hAnsi="Times New Roman" w:cs="Times New Roman"/>
          <w:sz w:val="24"/>
          <w:szCs w:val="24"/>
        </w:rPr>
        <w:t>Task 2</w:t>
      </w:r>
      <w:r w:rsidR="00C2553E">
        <w:rPr>
          <w:rFonts w:ascii="Times New Roman" w:hAnsi="Times New Roman" w:cs="Times New Roman"/>
          <w:sz w:val="24"/>
          <w:szCs w:val="24"/>
        </w:rPr>
        <w:t xml:space="preserve"> Evaluating Information</w:t>
      </w:r>
      <w:r w:rsidR="00AD67FB">
        <w:rPr>
          <w:rFonts w:ascii="Times New Roman" w:hAnsi="Times New Roman" w:cs="Times New Roman"/>
          <w:sz w:val="24"/>
          <w:szCs w:val="24"/>
        </w:rPr>
        <w:t xml:space="preserve"> source…………………………………</w:t>
      </w:r>
      <w:r w:rsidR="00BA71C9">
        <w:rPr>
          <w:rFonts w:ascii="Times New Roman" w:hAnsi="Times New Roman" w:cs="Times New Roman"/>
          <w:sz w:val="24"/>
          <w:szCs w:val="24"/>
        </w:rPr>
        <w:t>….</w:t>
      </w:r>
      <w:r w:rsidR="00AD67FB">
        <w:rPr>
          <w:rFonts w:ascii="Times New Roman" w:hAnsi="Times New Roman" w:cs="Times New Roman"/>
          <w:sz w:val="24"/>
          <w:szCs w:val="24"/>
        </w:rPr>
        <w:t>4</w:t>
      </w:r>
    </w:p>
    <w:p w14:paraId="6EF702F4" w14:textId="7E796F9D" w:rsidR="00C2553E" w:rsidRDefault="00C2553E" w:rsidP="00DD2DB1">
      <w:pPr>
        <w:spacing w:line="360" w:lineRule="auto"/>
        <w:jc w:val="both"/>
        <w:rPr>
          <w:rFonts w:ascii="Times New Roman" w:hAnsi="Times New Roman" w:cs="Times New Roman"/>
          <w:sz w:val="24"/>
          <w:szCs w:val="24"/>
        </w:rPr>
      </w:pPr>
      <w:r>
        <w:rPr>
          <w:rFonts w:ascii="Times New Roman" w:hAnsi="Times New Roman" w:cs="Times New Roman"/>
          <w:sz w:val="24"/>
          <w:szCs w:val="24"/>
        </w:rPr>
        <w:t>2.1 Source 1</w:t>
      </w:r>
      <w:r w:rsidR="00BA71C9">
        <w:rPr>
          <w:rFonts w:ascii="Times New Roman" w:hAnsi="Times New Roman" w:cs="Times New Roman"/>
          <w:sz w:val="24"/>
          <w:szCs w:val="24"/>
        </w:rPr>
        <w:t>………………………………………………………….……4</w:t>
      </w:r>
    </w:p>
    <w:p w14:paraId="5E3771CA" w14:textId="62A9EF03" w:rsidR="00C2553E" w:rsidRDefault="00C2553E" w:rsidP="00DD2DB1">
      <w:pPr>
        <w:spacing w:line="360" w:lineRule="auto"/>
        <w:jc w:val="both"/>
        <w:rPr>
          <w:rFonts w:ascii="Times New Roman" w:hAnsi="Times New Roman" w:cs="Times New Roman"/>
          <w:sz w:val="24"/>
          <w:szCs w:val="24"/>
        </w:rPr>
      </w:pPr>
      <w:r>
        <w:rPr>
          <w:rFonts w:ascii="Times New Roman" w:hAnsi="Times New Roman" w:cs="Times New Roman"/>
          <w:sz w:val="24"/>
          <w:szCs w:val="24"/>
        </w:rPr>
        <w:t>2.2 Source 2</w:t>
      </w:r>
      <w:r w:rsidR="00BA71C9">
        <w:rPr>
          <w:rFonts w:ascii="Times New Roman" w:hAnsi="Times New Roman" w:cs="Times New Roman"/>
          <w:sz w:val="24"/>
          <w:szCs w:val="24"/>
        </w:rPr>
        <w:t>……………………………………………………………….4</w:t>
      </w:r>
    </w:p>
    <w:p w14:paraId="5F450F4C" w14:textId="7D520A92" w:rsidR="00C2553E" w:rsidRDefault="00C2553E" w:rsidP="00DD2DB1">
      <w:pPr>
        <w:spacing w:line="360" w:lineRule="auto"/>
        <w:jc w:val="both"/>
        <w:rPr>
          <w:rFonts w:ascii="Times New Roman" w:hAnsi="Times New Roman" w:cs="Times New Roman"/>
          <w:sz w:val="24"/>
          <w:szCs w:val="24"/>
        </w:rPr>
      </w:pPr>
      <w:r>
        <w:rPr>
          <w:rFonts w:ascii="Times New Roman" w:hAnsi="Times New Roman" w:cs="Times New Roman"/>
          <w:sz w:val="24"/>
          <w:szCs w:val="24"/>
        </w:rPr>
        <w:t>2.3 Source 3</w:t>
      </w:r>
      <w:r w:rsidR="00BA71C9">
        <w:rPr>
          <w:rFonts w:ascii="Times New Roman" w:hAnsi="Times New Roman" w:cs="Times New Roman"/>
          <w:sz w:val="24"/>
          <w:szCs w:val="24"/>
        </w:rPr>
        <w:t>……………………………………………………………….4</w:t>
      </w:r>
    </w:p>
    <w:p w14:paraId="5B0DE7AB" w14:textId="18DAE6DA" w:rsidR="00C2553E" w:rsidRDefault="00C2553E" w:rsidP="00DD2DB1">
      <w:pPr>
        <w:spacing w:line="360" w:lineRule="auto"/>
        <w:jc w:val="both"/>
        <w:rPr>
          <w:rFonts w:ascii="Times New Roman" w:hAnsi="Times New Roman" w:cs="Times New Roman"/>
          <w:sz w:val="24"/>
          <w:szCs w:val="24"/>
        </w:rPr>
      </w:pPr>
      <w:r>
        <w:rPr>
          <w:rFonts w:ascii="Times New Roman" w:hAnsi="Times New Roman" w:cs="Times New Roman"/>
          <w:sz w:val="24"/>
          <w:szCs w:val="24"/>
        </w:rPr>
        <w:t>2.4 Gaps in current research</w:t>
      </w:r>
      <w:r w:rsidR="00CA110A">
        <w:rPr>
          <w:rFonts w:ascii="Times New Roman" w:hAnsi="Times New Roman" w:cs="Times New Roman"/>
          <w:sz w:val="24"/>
          <w:szCs w:val="24"/>
        </w:rPr>
        <w:t>………………………………………………5</w:t>
      </w:r>
    </w:p>
    <w:p w14:paraId="1DFDED06" w14:textId="2E383BF7" w:rsidR="00C2553E" w:rsidRDefault="00C2553E" w:rsidP="00DD2DB1">
      <w:pPr>
        <w:spacing w:line="360" w:lineRule="auto"/>
        <w:jc w:val="both"/>
        <w:rPr>
          <w:rFonts w:ascii="Times New Roman" w:hAnsi="Times New Roman" w:cs="Times New Roman"/>
          <w:sz w:val="24"/>
          <w:szCs w:val="24"/>
        </w:rPr>
      </w:pPr>
      <w:r>
        <w:rPr>
          <w:rFonts w:ascii="Times New Roman" w:hAnsi="Times New Roman" w:cs="Times New Roman"/>
          <w:sz w:val="24"/>
          <w:szCs w:val="24"/>
        </w:rPr>
        <w:t>Task 3</w:t>
      </w:r>
    </w:p>
    <w:p w14:paraId="35F14CA5" w14:textId="266DC1CA" w:rsidR="00C2553E" w:rsidRDefault="00C2553E" w:rsidP="00DD2DB1">
      <w:pPr>
        <w:spacing w:line="360" w:lineRule="auto"/>
        <w:jc w:val="both"/>
        <w:rPr>
          <w:rFonts w:ascii="Times New Roman" w:hAnsi="Times New Roman" w:cs="Times New Roman"/>
          <w:sz w:val="24"/>
          <w:szCs w:val="24"/>
        </w:rPr>
      </w:pPr>
      <w:r>
        <w:rPr>
          <w:rFonts w:ascii="Times New Roman" w:hAnsi="Times New Roman" w:cs="Times New Roman"/>
          <w:sz w:val="24"/>
          <w:szCs w:val="24"/>
        </w:rPr>
        <w:t>3.1 Definition vs example</w:t>
      </w:r>
      <w:r w:rsidR="00CA110A">
        <w:rPr>
          <w:rFonts w:ascii="Times New Roman" w:hAnsi="Times New Roman" w:cs="Times New Roman"/>
          <w:sz w:val="24"/>
          <w:szCs w:val="24"/>
        </w:rPr>
        <w:t>…………………………………………………5</w:t>
      </w:r>
    </w:p>
    <w:p w14:paraId="550E616B" w14:textId="338DB7FC" w:rsidR="00C2553E" w:rsidRDefault="00C2553E" w:rsidP="00DD2DB1">
      <w:pPr>
        <w:spacing w:line="360" w:lineRule="auto"/>
        <w:jc w:val="both"/>
        <w:rPr>
          <w:rFonts w:ascii="Times New Roman" w:hAnsi="Times New Roman" w:cs="Times New Roman"/>
          <w:sz w:val="24"/>
          <w:szCs w:val="24"/>
        </w:rPr>
      </w:pPr>
      <w:r>
        <w:rPr>
          <w:rFonts w:ascii="Times New Roman" w:hAnsi="Times New Roman" w:cs="Times New Roman"/>
          <w:sz w:val="24"/>
          <w:szCs w:val="24"/>
        </w:rPr>
        <w:t>3.2 chosen Methodology and Justification</w:t>
      </w:r>
      <w:r w:rsidR="00ED7FB0">
        <w:rPr>
          <w:rFonts w:ascii="Times New Roman" w:hAnsi="Times New Roman" w:cs="Times New Roman"/>
          <w:sz w:val="24"/>
          <w:szCs w:val="24"/>
        </w:rPr>
        <w:t>……………………………….5</w:t>
      </w:r>
    </w:p>
    <w:p w14:paraId="26D8A706" w14:textId="2842C2FD" w:rsidR="00C2553E" w:rsidRDefault="00C2553E" w:rsidP="00DD2DB1">
      <w:pPr>
        <w:spacing w:line="360" w:lineRule="auto"/>
        <w:jc w:val="both"/>
        <w:rPr>
          <w:rFonts w:ascii="Times New Roman" w:hAnsi="Times New Roman" w:cs="Times New Roman"/>
          <w:sz w:val="24"/>
          <w:szCs w:val="24"/>
        </w:rPr>
      </w:pPr>
      <w:r>
        <w:rPr>
          <w:rFonts w:ascii="Times New Roman" w:hAnsi="Times New Roman" w:cs="Times New Roman"/>
          <w:sz w:val="24"/>
          <w:szCs w:val="24"/>
        </w:rPr>
        <w:t>Task 4 Data collection</w:t>
      </w:r>
      <w:r w:rsidR="00ED7FB0">
        <w:rPr>
          <w:rFonts w:ascii="Times New Roman" w:hAnsi="Times New Roman" w:cs="Times New Roman"/>
          <w:sz w:val="24"/>
          <w:szCs w:val="24"/>
        </w:rPr>
        <w:t>……………………………………………………</w:t>
      </w:r>
      <w:r w:rsidR="00293E10">
        <w:rPr>
          <w:rFonts w:ascii="Times New Roman" w:hAnsi="Times New Roman" w:cs="Times New Roman"/>
          <w:sz w:val="24"/>
          <w:szCs w:val="24"/>
        </w:rPr>
        <w:t>6</w:t>
      </w:r>
    </w:p>
    <w:p w14:paraId="28B4F083" w14:textId="58CB1C12" w:rsidR="00C2553E" w:rsidRDefault="00C2553E" w:rsidP="00DD2DB1">
      <w:pPr>
        <w:spacing w:line="360" w:lineRule="auto"/>
        <w:jc w:val="both"/>
        <w:rPr>
          <w:rFonts w:ascii="Times New Roman" w:hAnsi="Times New Roman" w:cs="Times New Roman"/>
          <w:sz w:val="24"/>
          <w:szCs w:val="24"/>
        </w:rPr>
      </w:pPr>
      <w:r>
        <w:rPr>
          <w:rFonts w:ascii="Times New Roman" w:hAnsi="Times New Roman" w:cs="Times New Roman"/>
          <w:sz w:val="24"/>
          <w:szCs w:val="24"/>
        </w:rPr>
        <w:t>4.1 Primary vs Secondary Data</w:t>
      </w:r>
      <w:r w:rsidR="00957990">
        <w:rPr>
          <w:rFonts w:ascii="Times New Roman" w:hAnsi="Times New Roman" w:cs="Times New Roman"/>
          <w:sz w:val="24"/>
          <w:szCs w:val="24"/>
        </w:rPr>
        <w:t>………………………………………</w:t>
      </w:r>
      <w:proofErr w:type="gramStart"/>
      <w:r w:rsidR="00957990">
        <w:rPr>
          <w:rFonts w:ascii="Times New Roman" w:hAnsi="Times New Roman" w:cs="Times New Roman"/>
          <w:sz w:val="24"/>
          <w:szCs w:val="24"/>
        </w:rPr>
        <w:t>…..</w:t>
      </w:r>
      <w:proofErr w:type="gramEnd"/>
      <w:r w:rsidR="00957990">
        <w:rPr>
          <w:rFonts w:ascii="Times New Roman" w:hAnsi="Times New Roman" w:cs="Times New Roman"/>
          <w:sz w:val="24"/>
          <w:szCs w:val="24"/>
        </w:rPr>
        <w:t>6</w:t>
      </w:r>
    </w:p>
    <w:p w14:paraId="494D5B9E" w14:textId="6CC8E400" w:rsidR="00C2553E" w:rsidRDefault="00C2553E" w:rsidP="00DD2DB1">
      <w:pPr>
        <w:spacing w:line="360" w:lineRule="auto"/>
        <w:jc w:val="both"/>
        <w:rPr>
          <w:rFonts w:ascii="Times New Roman" w:hAnsi="Times New Roman" w:cs="Times New Roman"/>
          <w:sz w:val="24"/>
          <w:szCs w:val="24"/>
        </w:rPr>
      </w:pPr>
      <w:r>
        <w:rPr>
          <w:rFonts w:ascii="Times New Roman" w:hAnsi="Times New Roman" w:cs="Times New Roman"/>
          <w:sz w:val="24"/>
          <w:szCs w:val="24"/>
        </w:rPr>
        <w:t>4.2 Chosen Data Type and Justification</w:t>
      </w:r>
      <w:r w:rsidR="00DA346E">
        <w:rPr>
          <w:rFonts w:ascii="Times New Roman" w:hAnsi="Times New Roman" w:cs="Times New Roman"/>
          <w:sz w:val="24"/>
          <w:szCs w:val="24"/>
        </w:rPr>
        <w:t>……………</w:t>
      </w:r>
      <w:r w:rsidR="00957990">
        <w:rPr>
          <w:rFonts w:ascii="Times New Roman" w:hAnsi="Times New Roman" w:cs="Times New Roman"/>
          <w:sz w:val="24"/>
          <w:szCs w:val="24"/>
        </w:rPr>
        <w:t>….</w:t>
      </w:r>
      <w:r w:rsidR="00DA346E">
        <w:rPr>
          <w:rFonts w:ascii="Times New Roman" w:hAnsi="Times New Roman" w:cs="Times New Roman"/>
          <w:sz w:val="24"/>
          <w:szCs w:val="24"/>
        </w:rPr>
        <w:t>…………………5</w:t>
      </w:r>
    </w:p>
    <w:p w14:paraId="499CC1C7" w14:textId="020AC7E9" w:rsidR="00C2553E" w:rsidRDefault="00C2553E" w:rsidP="00DD2DB1">
      <w:pPr>
        <w:spacing w:line="360" w:lineRule="auto"/>
        <w:jc w:val="both"/>
        <w:rPr>
          <w:rFonts w:ascii="Times New Roman" w:hAnsi="Times New Roman" w:cs="Times New Roman"/>
          <w:sz w:val="24"/>
          <w:szCs w:val="24"/>
        </w:rPr>
      </w:pPr>
      <w:r>
        <w:rPr>
          <w:rFonts w:ascii="Times New Roman" w:hAnsi="Times New Roman" w:cs="Times New Roman"/>
          <w:sz w:val="24"/>
          <w:szCs w:val="24"/>
        </w:rPr>
        <w:t>4.3 Advantages and Challenges</w:t>
      </w:r>
      <w:r w:rsidR="009D0849">
        <w:rPr>
          <w:rFonts w:ascii="Times New Roman" w:hAnsi="Times New Roman" w:cs="Times New Roman"/>
          <w:sz w:val="24"/>
          <w:szCs w:val="24"/>
        </w:rPr>
        <w:t>………………………</w:t>
      </w:r>
      <w:r w:rsidR="00957990">
        <w:rPr>
          <w:rFonts w:ascii="Times New Roman" w:hAnsi="Times New Roman" w:cs="Times New Roman"/>
          <w:sz w:val="24"/>
          <w:szCs w:val="24"/>
        </w:rPr>
        <w:t>…</w:t>
      </w:r>
      <w:r w:rsidR="009D0849">
        <w:rPr>
          <w:rFonts w:ascii="Times New Roman" w:hAnsi="Times New Roman" w:cs="Times New Roman"/>
          <w:sz w:val="24"/>
          <w:szCs w:val="24"/>
        </w:rPr>
        <w:t>……………….7</w:t>
      </w:r>
    </w:p>
    <w:p w14:paraId="455E2240" w14:textId="33327814" w:rsidR="00C2553E" w:rsidRDefault="00C2553E" w:rsidP="00DD2DB1">
      <w:pPr>
        <w:spacing w:line="360" w:lineRule="auto"/>
        <w:jc w:val="both"/>
        <w:rPr>
          <w:rFonts w:ascii="Times New Roman" w:hAnsi="Times New Roman" w:cs="Times New Roman"/>
          <w:sz w:val="24"/>
          <w:szCs w:val="24"/>
        </w:rPr>
      </w:pPr>
      <w:r>
        <w:rPr>
          <w:rFonts w:ascii="Times New Roman" w:hAnsi="Times New Roman" w:cs="Times New Roman"/>
          <w:sz w:val="24"/>
          <w:szCs w:val="24"/>
        </w:rPr>
        <w:t>Conclusion</w:t>
      </w:r>
      <w:r w:rsidR="00ED7FB0">
        <w:rPr>
          <w:rFonts w:ascii="Times New Roman" w:hAnsi="Times New Roman" w:cs="Times New Roman"/>
          <w:sz w:val="24"/>
          <w:szCs w:val="24"/>
        </w:rPr>
        <w:t>……………………………………………</w:t>
      </w:r>
      <w:r w:rsidR="00957990">
        <w:rPr>
          <w:rFonts w:ascii="Times New Roman" w:hAnsi="Times New Roman" w:cs="Times New Roman"/>
          <w:sz w:val="24"/>
          <w:szCs w:val="24"/>
        </w:rPr>
        <w:t>….</w:t>
      </w:r>
      <w:r w:rsidR="00ED7FB0">
        <w:rPr>
          <w:rFonts w:ascii="Times New Roman" w:hAnsi="Times New Roman" w:cs="Times New Roman"/>
          <w:sz w:val="24"/>
          <w:szCs w:val="24"/>
        </w:rPr>
        <w:t>………………</w:t>
      </w:r>
      <w:r w:rsidR="00335F55">
        <w:rPr>
          <w:rFonts w:ascii="Times New Roman" w:hAnsi="Times New Roman" w:cs="Times New Roman"/>
          <w:sz w:val="24"/>
          <w:szCs w:val="24"/>
        </w:rPr>
        <w:t>8</w:t>
      </w:r>
    </w:p>
    <w:p w14:paraId="4E2EF964" w14:textId="41337DFA" w:rsidR="00C2553E" w:rsidRDefault="00C2553E" w:rsidP="00DD2DB1">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r w:rsidR="00ED7FB0">
        <w:rPr>
          <w:rFonts w:ascii="Times New Roman" w:hAnsi="Times New Roman" w:cs="Times New Roman"/>
          <w:sz w:val="24"/>
          <w:szCs w:val="24"/>
        </w:rPr>
        <w:t>…………………………………………</w:t>
      </w:r>
      <w:r w:rsidR="00957990">
        <w:rPr>
          <w:rFonts w:ascii="Times New Roman" w:hAnsi="Times New Roman" w:cs="Times New Roman"/>
          <w:sz w:val="24"/>
          <w:szCs w:val="24"/>
        </w:rPr>
        <w:t>….</w:t>
      </w:r>
      <w:r w:rsidR="00ED7FB0">
        <w:rPr>
          <w:rFonts w:ascii="Times New Roman" w:hAnsi="Times New Roman" w:cs="Times New Roman"/>
          <w:sz w:val="24"/>
          <w:szCs w:val="24"/>
        </w:rPr>
        <w:t>………………….9</w:t>
      </w:r>
    </w:p>
    <w:p w14:paraId="7FDDDC43" w14:textId="77777777" w:rsidR="00C2553E" w:rsidRPr="00DD2DB1" w:rsidRDefault="00C2553E" w:rsidP="00DD2DB1">
      <w:pPr>
        <w:spacing w:line="360" w:lineRule="auto"/>
        <w:jc w:val="both"/>
        <w:rPr>
          <w:rFonts w:ascii="Times New Roman" w:hAnsi="Times New Roman" w:cs="Times New Roman"/>
          <w:sz w:val="24"/>
          <w:szCs w:val="24"/>
        </w:rPr>
      </w:pPr>
    </w:p>
    <w:p w14:paraId="36A2BA0C" w14:textId="77777777" w:rsidR="00DD2DB1" w:rsidRDefault="00DD2DB1" w:rsidP="00C34B38">
      <w:pPr>
        <w:spacing w:line="360" w:lineRule="auto"/>
        <w:jc w:val="both"/>
        <w:rPr>
          <w:rFonts w:ascii="Times New Roman" w:hAnsi="Times New Roman" w:cs="Times New Roman"/>
          <w:sz w:val="24"/>
          <w:szCs w:val="24"/>
        </w:rPr>
      </w:pPr>
    </w:p>
    <w:p w14:paraId="4F1842CA" w14:textId="77777777" w:rsidR="00FC6622" w:rsidRDefault="00FC6622" w:rsidP="00C34B38">
      <w:pPr>
        <w:spacing w:line="360" w:lineRule="auto"/>
        <w:jc w:val="both"/>
        <w:rPr>
          <w:rFonts w:ascii="Times New Roman" w:hAnsi="Times New Roman" w:cs="Times New Roman"/>
          <w:sz w:val="24"/>
          <w:szCs w:val="24"/>
        </w:rPr>
      </w:pPr>
    </w:p>
    <w:p w14:paraId="20227CC3" w14:textId="77777777" w:rsidR="00FC6622" w:rsidRDefault="00FC6622" w:rsidP="00C34B38">
      <w:pPr>
        <w:spacing w:line="360" w:lineRule="auto"/>
        <w:jc w:val="both"/>
        <w:rPr>
          <w:rFonts w:ascii="Times New Roman" w:hAnsi="Times New Roman" w:cs="Times New Roman"/>
          <w:sz w:val="24"/>
          <w:szCs w:val="24"/>
        </w:rPr>
      </w:pPr>
    </w:p>
    <w:p w14:paraId="698A6F9C" w14:textId="77777777" w:rsidR="00FC6622" w:rsidRDefault="00FC6622" w:rsidP="00C34B38">
      <w:pPr>
        <w:spacing w:line="360" w:lineRule="auto"/>
        <w:jc w:val="both"/>
        <w:rPr>
          <w:rFonts w:ascii="Times New Roman" w:hAnsi="Times New Roman" w:cs="Times New Roman"/>
          <w:sz w:val="24"/>
          <w:szCs w:val="24"/>
        </w:rPr>
      </w:pPr>
    </w:p>
    <w:p w14:paraId="425BC36B" w14:textId="387F6FF5" w:rsidR="001C381A" w:rsidRPr="00C34B38" w:rsidRDefault="001C381A" w:rsidP="00C34B38">
      <w:pPr>
        <w:spacing w:line="360" w:lineRule="auto"/>
        <w:jc w:val="both"/>
        <w:rPr>
          <w:rFonts w:ascii="Times New Roman" w:hAnsi="Times New Roman" w:cs="Times New Roman"/>
          <w:sz w:val="24"/>
          <w:szCs w:val="24"/>
        </w:rPr>
      </w:pPr>
      <w:r w:rsidRPr="00C34B38">
        <w:rPr>
          <w:rFonts w:ascii="Times New Roman" w:hAnsi="Times New Roman" w:cs="Times New Roman"/>
          <w:sz w:val="24"/>
          <w:szCs w:val="24"/>
        </w:rPr>
        <w:lastRenderedPageBreak/>
        <w:t>Research Tropic:</w:t>
      </w:r>
    </w:p>
    <w:p w14:paraId="7A169D12" w14:textId="039D3DE2" w:rsidR="00833327" w:rsidRPr="00C34B38" w:rsidRDefault="001C381A" w:rsidP="00C34B38">
      <w:pPr>
        <w:spacing w:line="360" w:lineRule="auto"/>
        <w:jc w:val="both"/>
        <w:rPr>
          <w:rFonts w:ascii="Times New Roman" w:hAnsi="Times New Roman" w:cs="Times New Roman"/>
          <w:sz w:val="24"/>
          <w:szCs w:val="24"/>
        </w:rPr>
      </w:pPr>
      <w:r w:rsidRPr="00C34B38">
        <w:rPr>
          <w:rFonts w:ascii="Times New Roman" w:hAnsi="Times New Roman" w:cs="Times New Roman"/>
          <w:sz w:val="24"/>
          <w:szCs w:val="24"/>
        </w:rPr>
        <w:t>The Role of Digital Skills in Enhancing Evidence‑Based Practice in Health and Social Care within the NHS</w:t>
      </w:r>
    </w:p>
    <w:p w14:paraId="6C0A8CD1" w14:textId="3FE22029" w:rsidR="001C381A" w:rsidRPr="00C34B38" w:rsidRDefault="001C381A" w:rsidP="00C34B38">
      <w:pPr>
        <w:spacing w:line="360" w:lineRule="auto"/>
        <w:jc w:val="both"/>
        <w:rPr>
          <w:rFonts w:ascii="Times New Roman" w:hAnsi="Times New Roman" w:cs="Times New Roman"/>
          <w:sz w:val="24"/>
          <w:szCs w:val="24"/>
        </w:rPr>
      </w:pPr>
      <w:r w:rsidRPr="00C34B38">
        <w:rPr>
          <w:rFonts w:ascii="Times New Roman" w:hAnsi="Times New Roman" w:cs="Times New Roman"/>
          <w:sz w:val="24"/>
          <w:szCs w:val="24"/>
        </w:rPr>
        <w:t>Reason Question: How do digital skills among NHS health and social care professionals influence the implementation and effectiveness of evidence‑based practice?</w:t>
      </w:r>
      <w:r w:rsidR="00A97A04" w:rsidRPr="00C34B38">
        <w:rPr>
          <w:rFonts w:ascii="Times New Roman" w:hAnsi="Times New Roman" w:cs="Times New Roman"/>
          <w:sz w:val="24"/>
          <w:szCs w:val="24"/>
        </w:rPr>
        <w:t xml:space="preserve"> </w:t>
      </w:r>
    </w:p>
    <w:p w14:paraId="11F8C9CC" w14:textId="619CB085" w:rsidR="00C34B38" w:rsidRPr="00603289" w:rsidRDefault="00C34B38" w:rsidP="0088405F">
      <w:pPr>
        <w:tabs>
          <w:tab w:val="left" w:pos="2250"/>
        </w:tabs>
        <w:spacing w:before="100" w:beforeAutospacing="1" w:after="100" w:afterAutospacing="1" w:line="360" w:lineRule="auto"/>
        <w:jc w:val="both"/>
        <w:rPr>
          <w:rStyle w:val="Strong"/>
          <w:rFonts w:ascii="Times New Roman" w:hAnsi="Times New Roman" w:cs="Times New Roman"/>
          <w:sz w:val="24"/>
          <w:szCs w:val="24"/>
        </w:rPr>
      </w:pPr>
      <w:r w:rsidRPr="00603289">
        <w:rPr>
          <w:rStyle w:val="Strong"/>
          <w:rFonts w:ascii="Times New Roman" w:hAnsi="Times New Roman" w:cs="Times New Roman"/>
          <w:sz w:val="24"/>
          <w:szCs w:val="24"/>
        </w:rPr>
        <w:t xml:space="preserve">Abbreviation </w:t>
      </w:r>
      <w:r w:rsidR="0088405F" w:rsidRPr="00603289">
        <w:rPr>
          <w:rStyle w:val="Strong"/>
          <w:rFonts w:ascii="Times New Roman" w:hAnsi="Times New Roman" w:cs="Times New Roman"/>
          <w:sz w:val="24"/>
          <w:szCs w:val="24"/>
        </w:rPr>
        <w:tab/>
      </w:r>
    </w:p>
    <w:p w14:paraId="10625ED2" w14:textId="70035E92" w:rsidR="00C34B38" w:rsidRPr="00C34B38" w:rsidRDefault="00C34B38" w:rsidP="00C34B38">
      <w:pPr>
        <w:spacing w:before="100" w:beforeAutospacing="1" w:after="100" w:afterAutospacing="1" w:line="360" w:lineRule="auto"/>
        <w:jc w:val="both"/>
        <w:rPr>
          <w:rStyle w:val="Strong"/>
          <w:rFonts w:ascii="Times New Roman" w:hAnsi="Times New Roman" w:cs="Times New Roman"/>
          <w:b w:val="0"/>
          <w:bCs w:val="0"/>
          <w:sz w:val="24"/>
          <w:szCs w:val="24"/>
        </w:rPr>
      </w:pPr>
      <w:r w:rsidRPr="00C34B38">
        <w:rPr>
          <w:rStyle w:val="Strong"/>
          <w:rFonts w:ascii="Times New Roman" w:hAnsi="Times New Roman" w:cs="Times New Roman"/>
          <w:b w:val="0"/>
          <w:bCs w:val="0"/>
          <w:sz w:val="24"/>
          <w:szCs w:val="24"/>
        </w:rPr>
        <w:t>EBP</w:t>
      </w:r>
      <w:r w:rsidR="00603289">
        <w:rPr>
          <w:rStyle w:val="Strong"/>
          <w:rFonts w:ascii="Times New Roman" w:hAnsi="Times New Roman" w:cs="Times New Roman"/>
          <w:b w:val="0"/>
          <w:bCs w:val="0"/>
          <w:sz w:val="24"/>
          <w:szCs w:val="24"/>
        </w:rPr>
        <w:t xml:space="preserve">- </w:t>
      </w:r>
      <w:r w:rsidR="00603289" w:rsidRPr="00C34B38">
        <w:rPr>
          <w:rStyle w:val="Strong"/>
          <w:rFonts w:ascii="Times New Roman" w:hAnsi="Times New Roman" w:cs="Times New Roman"/>
          <w:b w:val="0"/>
          <w:bCs w:val="0"/>
          <w:sz w:val="24"/>
          <w:szCs w:val="24"/>
        </w:rPr>
        <w:t>Evidence</w:t>
      </w:r>
      <w:r w:rsidRPr="00C34B38">
        <w:rPr>
          <w:rStyle w:val="Strong"/>
          <w:rFonts w:ascii="Times New Roman" w:hAnsi="Times New Roman" w:cs="Times New Roman"/>
          <w:b w:val="0"/>
          <w:bCs w:val="0"/>
          <w:sz w:val="24"/>
          <w:szCs w:val="24"/>
        </w:rPr>
        <w:t xml:space="preserve"> Based Practice</w:t>
      </w:r>
    </w:p>
    <w:p w14:paraId="28DC4B3F" w14:textId="31E2AD59" w:rsidR="00C34B38" w:rsidRPr="00C34B38" w:rsidRDefault="00C34B38" w:rsidP="00C34B38">
      <w:pPr>
        <w:spacing w:before="100" w:beforeAutospacing="1" w:after="100" w:afterAutospacing="1" w:line="360" w:lineRule="auto"/>
        <w:jc w:val="both"/>
        <w:rPr>
          <w:rStyle w:val="Strong"/>
          <w:rFonts w:ascii="Times New Roman" w:hAnsi="Times New Roman" w:cs="Times New Roman"/>
          <w:b w:val="0"/>
          <w:bCs w:val="0"/>
          <w:sz w:val="24"/>
          <w:szCs w:val="24"/>
        </w:rPr>
      </w:pPr>
      <w:r w:rsidRPr="00C34B38">
        <w:rPr>
          <w:rStyle w:val="Strong"/>
          <w:rFonts w:ascii="Times New Roman" w:hAnsi="Times New Roman" w:cs="Times New Roman"/>
          <w:b w:val="0"/>
          <w:bCs w:val="0"/>
          <w:sz w:val="24"/>
          <w:szCs w:val="24"/>
        </w:rPr>
        <w:t xml:space="preserve">NHS </w:t>
      </w:r>
      <w:r w:rsidR="00603289">
        <w:rPr>
          <w:rStyle w:val="Strong"/>
          <w:rFonts w:ascii="Times New Roman" w:hAnsi="Times New Roman" w:cs="Times New Roman"/>
          <w:b w:val="0"/>
          <w:bCs w:val="0"/>
          <w:sz w:val="24"/>
          <w:szCs w:val="24"/>
        </w:rPr>
        <w:t xml:space="preserve">- </w:t>
      </w:r>
      <w:r w:rsidRPr="00C34B38">
        <w:rPr>
          <w:rStyle w:val="Strong"/>
          <w:rFonts w:ascii="Times New Roman" w:hAnsi="Times New Roman" w:cs="Times New Roman"/>
          <w:b w:val="0"/>
          <w:bCs w:val="0"/>
          <w:sz w:val="24"/>
          <w:szCs w:val="24"/>
        </w:rPr>
        <w:t>National Health Services</w:t>
      </w:r>
    </w:p>
    <w:p w14:paraId="67737D29" w14:textId="6C8F63FE" w:rsidR="00C34B38" w:rsidRPr="00C34B38" w:rsidRDefault="00C34B38"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C34B38">
        <w:rPr>
          <w:rStyle w:val="Strong"/>
          <w:rFonts w:ascii="Times New Roman" w:hAnsi="Times New Roman" w:cs="Times New Roman"/>
          <w:b w:val="0"/>
          <w:bCs w:val="0"/>
          <w:sz w:val="24"/>
          <w:szCs w:val="24"/>
        </w:rPr>
        <w:t xml:space="preserve">NICE </w:t>
      </w:r>
      <w:r w:rsidR="00603289">
        <w:rPr>
          <w:rStyle w:val="Strong"/>
          <w:rFonts w:ascii="Times New Roman" w:hAnsi="Times New Roman" w:cs="Times New Roman"/>
          <w:b w:val="0"/>
          <w:bCs w:val="0"/>
          <w:sz w:val="24"/>
          <w:szCs w:val="24"/>
        </w:rPr>
        <w:t xml:space="preserve">- </w:t>
      </w:r>
      <w:r w:rsidRPr="00C34B38">
        <w:rPr>
          <w:rStyle w:val="Strong"/>
          <w:rFonts w:ascii="Times New Roman" w:hAnsi="Times New Roman" w:cs="Times New Roman"/>
          <w:b w:val="0"/>
          <w:bCs w:val="0"/>
          <w:sz w:val="24"/>
          <w:szCs w:val="24"/>
        </w:rPr>
        <w:t xml:space="preserve">National Institute for Health and Care Excellence </w:t>
      </w:r>
    </w:p>
    <w:p w14:paraId="5BE21D7D" w14:textId="77777777" w:rsidR="00CF391C" w:rsidRDefault="00CF391C"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5DAAA2E5" w14:textId="77777777" w:rsidR="00CF391C" w:rsidRDefault="00CF391C"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5E22F5B5" w14:textId="77777777" w:rsidR="00CF391C" w:rsidRDefault="00CF391C"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6B82246C" w14:textId="77777777" w:rsidR="00CF391C" w:rsidRDefault="00CF391C"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21408AC9" w14:textId="77777777" w:rsidR="00CF391C" w:rsidRDefault="00CF391C"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0DB5EECF" w14:textId="77777777" w:rsidR="00CF391C" w:rsidRDefault="00CF391C"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20EE919B" w14:textId="77777777" w:rsidR="00CF391C" w:rsidRDefault="00CF391C"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77ABE3B9" w14:textId="77777777" w:rsidR="00CF391C" w:rsidRDefault="00CF391C"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3D0F87B8" w14:textId="77777777" w:rsidR="00CF391C" w:rsidRDefault="00CF391C"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1BA5D022" w14:textId="77777777" w:rsidR="00CF391C" w:rsidRDefault="00CF391C"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6814DCB0" w14:textId="77777777" w:rsidR="00CF391C" w:rsidRDefault="00CF391C"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7B7D4291" w14:textId="77777777" w:rsidR="00CF391C" w:rsidRDefault="00CF391C"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18E39EF3" w14:textId="614BBC53" w:rsidR="00377BED" w:rsidRPr="00377BED" w:rsidRDefault="00CF391C"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lastRenderedPageBreak/>
        <w:t xml:space="preserve">1 </w:t>
      </w:r>
      <w:r w:rsidR="00377BED" w:rsidRPr="00377BED">
        <w:rPr>
          <w:rFonts w:ascii="Times New Roman" w:eastAsia="Times New Roman" w:hAnsi="Times New Roman" w:cs="Times New Roman"/>
          <w:b/>
          <w:bCs/>
          <w:sz w:val="24"/>
          <w:szCs w:val="24"/>
          <w:lang w:eastAsia="en-GB"/>
        </w:rPr>
        <w:t>Introduction, Aim and Objectives</w:t>
      </w:r>
    </w:p>
    <w:p w14:paraId="6F55A11F" w14:textId="1919745B" w:rsidR="00377BED" w:rsidRPr="00C34B38" w:rsidRDefault="00F32111"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C34B38">
        <w:rPr>
          <w:rFonts w:ascii="Times New Roman" w:eastAsia="Times New Roman" w:hAnsi="Times New Roman" w:cs="Times New Roman"/>
          <w:sz w:val="24"/>
          <w:szCs w:val="24"/>
          <w:lang w:eastAsia="en-GB"/>
        </w:rPr>
        <w:t xml:space="preserve">Today, </w:t>
      </w:r>
      <w:bookmarkStart w:id="0" w:name="_Hlk227516762"/>
      <w:r w:rsidRPr="00C34B38">
        <w:rPr>
          <w:rFonts w:ascii="Times New Roman" w:eastAsia="Times New Roman" w:hAnsi="Times New Roman" w:cs="Times New Roman"/>
          <w:sz w:val="24"/>
          <w:szCs w:val="24"/>
          <w:lang w:eastAsia="en-GB"/>
        </w:rPr>
        <w:t>d</w:t>
      </w:r>
      <w:r w:rsidR="00377BED" w:rsidRPr="00377BED">
        <w:rPr>
          <w:rFonts w:ascii="Times New Roman" w:eastAsia="Times New Roman" w:hAnsi="Times New Roman" w:cs="Times New Roman"/>
          <w:sz w:val="24"/>
          <w:szCs w:val="24"/>
          <w:lang w:eastAsia="en-GB"/>
        </w:rPr>
        <w:t xml:space="preserve">igital </w:t>
      </w:r>
      <w:r w:rsidR="00A0191C" w:rsidRPr="00C34B38">
        <w:rPr>
          <w:rFonts w:ascii="Times New Roman" w:eastAsia="Times New Roman" w:hAnsi="Times New Roman" w:cs="Times New Roman"/>
          <w:sz w:val="24"/>
          <w:szCs w:val="24"/>
          <w:lang w:eastAsia="en-GB"/>
        </w:rPr>
        <w:t>revolution</w:t>
      </w:r>
      <w:r w:rsidR="00377BED" w:rsidRPr="00377BED">
        <w:rPr>
          <w:rFonts w:ascii="Times New Roman" w:eastAsia="Times New Roman" w:hAnsi="Times New Roman" w:cs="Times New Roman"/>
          <w:sz w:val="24"/>
          <w:szCs w:val="24"/>
          <w:lang w:eastAsia="en-GB"/>
        </w:rPr>
        <w:t xml:space="preserve"> has become a</w:t>
      </w:r>
      <w:r w:rsidR="00E84A7E" w:rsidRPr="00C34B38">
        <w:rPr>
          <w:rFonts w:ascii="Times New Roman" w:eastAsia="Times New Roman" w:hAnsi="Times New Roman" w:cs="Times New Roman"/>
          <w:sz w:val="24"/>
          <w:szCs w:val="24"/>
          <w:lang w:eastAsia="en-GB"/>
        </w:rPr>
        <w:t>n</w:t>
      </w:r>
      <w:r w:rsidR="00377BED" w:rsidRPr="00377BED">
        <w:rPr>
          <w:rFonts w:ascii="Times New Roman" w:eastAsia="Times New Roman" w:hAnsi="Times New Roman" w:cs="Times New Roman"/>
          <w:sz w:val="24"/>
          <w:szCs w:val="24"/>
          <w:lang w:eastAsia="en-GB"/>
        </w:rPr>
        <w:t xml:space="preserve"> </w:t>
      </w:r>
      <w:r w:rsidR="00E84A7E" w:rsidRPr="00C34B38">
        <w:rPr>
          <w:rFonts w:ascii="Times New Roman" w:eastAsia="Times New Roman" w:hAnsi="Times New Roman" w:cs="Times New Roman"/>
          <w:sz w:val="24"/>
          <w:szCs w:val="24"/>
          <w:lang w:eastAsia="en-GB"/>
        </w:rPr>
        <w:t>essential</w:t>
      </w:r>
      <w:r w:rsidR="00377BED" w:rsidRPr="00377BED">
        <w:rPr>
          <w:rFonts w:ascii="Times New Roman" w:eastAsia="Times New Roman" w:hAnsi="Times New Roman" w:cs="Times New Roman"/>
          <w:sz w:val="24"/>
          <w:szCs w:val="24"/>
          <w:lang w:eastAsia="en-GB"/>
        </w:rPr>
        <w:t xml:space="preserve"> feature of modern healthcare within the National Health Service (NHS)</w:t>
      </w:r>
      <w:r w:rsidR="00E84A7E" w:rsidRPr="00C34B38">
        <w:rPr>
          <w:rFonts w:ascii="Times New Roman" w:eastAsia="Times New Roman" w:hAnsi="Times New Roman" w:cs="Times New Roman"/>
          <w:sz w:val="24"/>
          <w:szCs w:val="24"/>
          <w:lang w:eastAsia="en-GB"/>
        </w:rPr>
        <w:t>. Hence,</w:t>
      </w:r>
      <w:r w:rsidR="00377BED" w:rsidRPr="00377BED">
        <w:rPr>
          <w:rFonts w:ascii="Times New Roman" w:eastAsia="Times New Roman" w:hAnsi="Times New Roman" w:cs="Times New Roman"/>
          <w:sz w:val="24"/>
          <w:szCs w:val="24"/>
          <w:lang w:eastAsia="en-GB"/>
        </w:rPr>
        <w:t xml:space="preserve"> digital </w:t>
      </w:r>
      <w:r w:rsidR="00E84A7E" w:rsidRPr="00C34B38">
        <w:rPr>
          <w:rFonts w:ascii="Times New Roman" w:eastAsia="Times New Roman" w:hAnsi="Times New Roman" w:cs="Times New Roman"/>
          <w:sz w:val="24"/>
          <w:szCs w:val="24"/>
          <w:lang w:eastAsia="en-GB"/>
        </w:rPr>
        <w:t>skill</w:t>
      </w:r>
      <w:r w:rsidR="00377BED" w:rsidRPr="00377BED">
        <w:rPr>
          <w:rFonts w:ascii="Times New Roman" w:eastAsia="Times New Roman" w:hAnsi="Times New Roman" w:cs="Times New Roman"/>
          <w:sz w:val="24"/>
          <w:szCs w:val="24"/>
          <w:lang w:eastAsia="en-GB"/>
        </w:rPr>
        <w:t xml:space="preserve"> is now </w:t>
      </w:r>
      <w:r w:rsidR="00E84A7E" w:rsidRPr="00C34B38">
        <w:rPr>
          <w:rFonts w:ascii="Times New Roman" w:eastAsia="Times New Roman" w:hAnsi="Times New Roman" w:cs="Times New Roman"/>
          <w:sz w:val="24"/>
          <w:szCs w:val="24"/>
          <w:lang w:eastAsia="en-GB"/>
        </w:rPr>
        <w:t>critical</w:t>
      </w:r>
      <w:r w:rsidR="00377BED" w:rsidRPr="00377BED">
        <w:rPr>
          <w:rFonts w:ascii="Times New Roman" w:eastAsia="Times New Roman" w:hAnsi="Times New Roman" w:cs="Times New Roman"/>
          <w:sz w:val="24"/>
          <w:szCs w:val="24"/>
          <w:lang w:eastAsia="en-GB"/>
        </w:rPr>
        <w:t xml:space="preserve"> </w:t>
      </w:r>
      <w:r w:rsidR="00E84A7E" w:rsidRPr="00C34B38">
        <w:rPr>
          <w:rFonts w:ascii="Times New Roman" w:eastAsia="Times New Roman" w:hAnsi="Times New Roman" w:cs="Times New Roman"/>
          <w:sz w:val="24"/>
          <w:szCs w:val="24"/>
          <w:lang w:eastAsia="en-GB"/>
        </w:rPr>
        <w:t>in</w:t>
      </w:r>
      <w:r w:rsidR="00377BED" w:rsidRPr="00377BED">
        <w:rPr>
          <w:rFonts w:ascii="Times New Roman" w:eastAsia="Times New Roman" w:hAnsi="Times New Roman" w:cs="Times New Roman"/>
          <w:sz w:val="24"/>
          <w:szCs w:val="24"/>
          <w:lang w:eastAsia="en-GB"/>
        </w:rPr>
        <w:t xml:space="preserve"> delivering </w:t>
      </w:r>
      <w:r w:rsidR="00E84A7E" w:rsidRPr="00377BED">
        <w:rPr>
          <w:rFonts w:ascii="Times New Roman" w:eastAsia="Times New Roman" w:hAnsi="Times New Roman" w:cs="Times New Roman"/>
          <w:sz w:val="24"/>
          <w:szCs w:val="24"/>
          <w:lang w:eastAsia="en-GB"/>
        </w:rPr>
        <w:t>evidence</w:t>
      </w:r>
      <w:r w:rsidR="00E84A7E" w:rsidRPr="00377BED">
        <w:rPr>
          <w:rFonts w:ascii="Times New Roman" w:eastAsia="Times New Roman" w:hAnsi="Times New Roman" w:cs="Times New Roman"/>
          <w:sz w:val="24"/>
          <w:szCs w:val="24"/>
          <w:lang w:eastAsia="en-GB"/>
        </w:rPr>
        <w:noBreakHyphen/>
        <w:t>based care</w:t>
      </w:r>
      <w:r w:rsidR="00E84A7E" w:rsidRPr="00C34B38">
        <w:rPr>
          <w:rFonts w:ascii="Times New Roman" w:eastAsia="Times New Roman" w:hAnsi="Times New Roman" w:cs="Times New Roman"/>
          <w:sz w:val="24"/>
          <w:szCs w:val="24"/>
          <w:lang w:eastAsia="en-GB"/>
        </w:rPr>
        <w:t>, efficiency and</w:t>
      </w:r>
      <w:r w:rsidR="00377BED" w:rsidRPr="00377BED">
        <w:rPr>
          <w:rFonts w:ascii="Times New Roman" w:eastAsia="Times New Roman" w:hAnsi="Times New Roman" w:cs="Times New Roman"/>
          <w:sz w:val="24"/>
          <w:szCs w:val="24"/>
          <w:lang w:eastAsia="en-GB"/>
        </w:rPr>
        <w:t xml:space="preserve"> </w:t>
      </w:r>
      <w:r w:rsidR="00E84A7E" w:rsidRPr="00377BED">
        <w:rPr>
          <w:rFonts w:ascii="Times New Roman" w:eastAsia="Times New Roman" w:hAnsi="Times New Roman" w:cs="Times New Roman"/>
          <w:sz w:val="24"/>
          <w:szCs w:val="24"/>
          <w:lang w:eastAsia="en-GB"/>
        </w:rPr>
        <w:t>safe</w:t>
      </w:r>
      <w:r w:rsidR="00E84A7E" w:rsidRPr="00C34B38">
        <w:rPr>
          <w:rFonts w:ascii="Times New Roman" w:eastAsia="Times New Roman" w:hAnsi="Times New Roman" w:cs="Times New Roman"/>
          <w:sz w:val="24"/>
          <w:szCs w:val="24"/>
          <w:lang w:eastAsia="en-GB"/>
        </w:rPr>
        <w:t>ty care</w:t>
      </w:r>
      <w:r w:rsidR="00377BED" w:rsidRPr="00377BED">
        <w:rPr>
          <w:rFonts w:ascii="Times New Roman" w:eastAsia="Times New Roman" w:hAnsi="Times New Roman" w:cs="Times New Roman"/>
          <w:sz w:val="24"/>
          <w:szCs w:val="24"/>
          <w:lang w:eastAsia="en-GB"/>
        </w:rPr>
        <w:t xml:space="preserve">. </w:t>
      </w:r>
      <w:r w:rsidR="005A5586" w:rsidRPr="00C34B38">
        <w:rPr>
          <w:rFonts w:ascii="Times New Roman" w:eastAsia="Times New Roman" w:hAnsi="Times New Roman" w:cs="Times New Roman"/>
          <w:sz w:val="24"/>
          <w:szCs w:val="24"/>
          <w:lang w:eastAsia="en-GB"/>
        </w:rPr>
        <w:t>“</w:t>
      </w:r>
      <w:r w:rsidR="00377BED" w:rsidRPr="00377BED">
        <w:rPr>
          <w:rFonts w:ascii="Times New Roman" w:eastAsia="Times New Roman" w:hAnsi="Times New Roman" w:cs="Times New Roman"/>
          <w:sz w:val="24"/>
          <w:szCs w:val="24"/>
          <w:lang w:eastAsia="en-GB"/>
        </w:rPr>
        <w:t>Evidence</w:t>
      </w:r>
      <w:r w:rsidR="00377BED" w:rsidRPr="00377BED">
        <w:rPr>
          <w:rFonts w:ascii="Times New Roman" w:eastAsia="Times New Roman" w:hAnsi="Times New Roman" w:cs="Times New Roman"/>
          <w:sz w:val="24"/>
          <w:szCs w:val="24"/>
          <w:lang w:eastAsia="en-GB"/>
        </w:rPr>
        <w:noBreakHyphen/>
        <w:t>based practice</w:t>
      </w:r>
      <w:r w:rsidR="005A5586" w:rsidRPr="00C34B38">
        <w:rPr>
          <w:rFonts w:ascii="Times New Roman" w:eastAsia="Times New Roman" w:hAnsi="Times New Roman" w:cs="Times New Roman"/>
          <w:sz w:val="24"/>
          <w:szCs w:val="24"/>
          <w:lang w:eastAsia="en-GB"/>
        </w:rPr>
        <w:t>”</w:t>
      </w:r>
      <w:r w:rsidR="00377BED" w:rsidRPr="00377BED">
        <w:rPr>
          <w:rFonts w:ascii="Times New Roman" w:eastAsia="Times New Roman" w:hAnsi="Times New Roman" w:cs="Times New Roman"/>
          <w:sz w:val="24"/>
          <w:szCs w:val="24"/>
          <w:lang w:eastAsia="en-GB"/>
        </w:rPr>
        <w:t xml:space="preserve"> </w:t>
      </w:r>
      <w:r w:rsidR="005A5586" w:rsidRPr="00C34B38">
        <w:rPr>
          <w:rFonts w:ascii="Times New Roman" w:eastAsia="Times New Roman" w:hAnsi="Times New Roman" w:cs="Times New Roman"/>
          <w:sz w:val="24"/>
          <w:szCs w:val="24"/>
          <w:lang w:eastAsia="en-GB"/>
        </w:rPr>
        <w:t>depends on</w:t>
      </w:r>
      <w:r w:rsidR="00377BED" w:rsidRPr="00377BED">
        <w:rPr>
          <w:rFonts w:ascii="Times New Roman" w:eastAsia="Times New Roman" w:hAnsi="Times New Roman" w:cs="Times New Roman"/>
          <w:sz w:val="24"/>
          <w:szCs w:val="24"/>
          <w:lang w:eastAsia="en-GB"/>
        </w:rPr>
        <w:t xml:space="preserve"> the </w:t>
      </w:r>
      <w:r w:rsidR="005A5586" w:rsidRPr="00C34B38">
        <w:rPr>
          <w:rFonts w:ascii="Times New Roman" w:eastAsia="Times New Roman" w:hAnsi="Times New Roman" w:cs="Times New Roman"/>
          <w:sz w:val="24"/>
          <w:szCs w:val="24"/>
          <w:lang w:eastAsia="en-GB"/>
        </w:rPr>
        <w:t>combination</w:t>
      </w:r>
      <w:r w:rsidR="00377BED" w:rsidRPr="00377BED">
        <w:rPr>
          <w:rFonts w:ascii="Times New Roman" w:eastAsia="Times New Roman" w:hAnsi="Times New Roman" w:cs="Times New Roman"/>
          <w:sz w:val="24"/>
          <w:szCs w:val="24"/>
          <w:lang w:eastAsia="en-GB"/>
        </w:rPr>
        <w:t xml:space="preserve"> of clinical </w:t>
      </w:r>
      <w:r w:rsidR="005A5586" w:rsidRPr="00C34B38">
        <w:rPr>
          <w:rFonts w:ascii="Times New Roman" w:eastAsia="Times New Roman" w:hAnsi="Times New Roman" w:cs="Times New Roman"/>
          <w:sz w:val="24"/>
          <w:szCs w:val="24"/>
          <w:lang w:eastAsia="en-GB"/>
        </w:rPr>
        <w:t>skill</w:t>
      </w:r>
      <w:r w:rsidR="00377BED" w:rsidRPr="00377BED">
        <w:rPr>
          <w:rFonts w:ascii="Times New Roman" w:eastAsia="Times New Roman" w:hAnsi="Times New Roman" w:cs="Times New Roman"/>
          <w:sz w:val="24"/>
          <w:szCs w:val="24"/>
          <w:lang w:eastAsia="en-GB"/>
        </w:rPr>
        <w:t>,</w:t>
      </w:r>
      <w:r w:rsidR="005A5586" w:rsidRPr="00C34B38">
        <w:rPr>
          <w:rFonts w:ascii="Times New Roman" w:eastAsia="Times New Roman" w:hAnsi="Times New Roman" w:cs="Times New Roman"/>
          <w:sz w:val="24"/>
          <w:szCs w:val="24"/>
          <w:lang w:eastAsia="en-GB"/>
        </w:rPr>
        <w:t xml:space="preserve"> </w:t>
      </w:r>
      <w:r w:rsidR="005A5586" w:rsidRPr="00377BED">
        <w:rPr>
          <w:rFonts w:ascii="Times New Roman" w:eastAsia="Times New Roman" w:hAnsi="Times New Roman" w:cs="Times New Roman"/>
          <w:sz w:val="24"/>
          <w:szCs w:val="24"/>
          <w:lang w:eastAsia="en-GB"/>
        </w:rPr>
        <w:t>the best available research evidence</w:t>
      </w:r>
      <w:r w:rsidR="005A5586" w:rsidRPr="00C34B38">
        <w:rPr>
          <w:rFonts w:ascii="Times New Roman" w:eastAsia="Times New Roman" w:hAnsi="Times New Roman" w:cs="Times New Roman"/>
          <w:sz w:val="24"/>
          <w:szCs w:val="24"/>
          <w:lang w:eastAsia="en-GB"/>
        </w:rPr>
        <w:t xml:space="preserve"> and</w:t>
      </w:r>
      <w:r w:rsidR="00377BED" w:rsidRPr="00377BED">
        <w:rPr>
          <w:rFonts w:ascii="Times New Roman" w:eastAsia="Times New Roman" w:hAnsi="Times New Roman" w:cs="Times New Roman"/>
          <w:sz w:val="24"/>
          <w:szCs w:val="24"/>
          <w:lang w:eastAsia="en-GB"/>
        </w:rPr>
        <w:t xml:space="preserve"> patient preferences. </w:t>
      </w:r>
      <w:r w:rsidR="005A5586" w:rsidRPr="00C34B38">
        <w:rPr>
          <w:rFonts w:ascii="Times New Roman" w:eastAsia="Times New Roman" w:hAnsi="Times New Roman" w:cs="Times New Roman"/>
          <w:sz w:val="24"/>
          <w:szCs w:val="24"/>
          <w:lang w:eastAsia="en-GB"/>
        </w:rPr>
        <w:t>Therefore, d</w:t>
      </w:r>
      <w:r w:rsidR="00377BED" w:rsidRPr="00377BED">
        <w:rPr>
          <w:rFonts w:ascii="Times New Roman" w:eastAsia="Times New Roman" w:hAnsi="Times New Roman" w:cs="Times New Roman"/>
          <w:sz w:val="24"/>
          <w:szCs w:val="24"/>
          <w:lang w:eastAsia="en-GB"/>
        </w:rPr>
        <w:t xml:space="preserve">igital skills </w:t>
      </w:r>
      <w:r w:rsidR="005A5586" w:rsidRPr="00C34B38">
        <w:rPr>
          <w:rFonts w:ascii="Times New Roman" w:eastAsia="Times New Roman" w:hAnsi="Times New Roman" w:cs="Times New Roman"/>
          <w:sz w:val="24"/>
          <w:szCs w:val="24"/>
          <w:lang w:eastAsia="en-GB"/>
        </w:rPr>
        <w:t>permit</w:t>
      </w:r>
      <w:r w:rsidR="00377BED" w:rsidRPr="00377BED">
        <w:rPr>
          <w:rFonts w:ascii="Times New Roman" w:eastAsia="Times New Roman" w:hAnsi="Times New Roman" w:cs="Times New Roman"/>
          <w:sz w:val="24"/>
          <w:szCs w:val="24"/>
          <w:lang w:eastAsia="en-GB"/>
        </w:rPr>
        <w:t xml:space="preserve"> </w:t>
      </w:r>
      <w:r w:rsidR="00C02008" w:rsidRPr="00C34B38">
        <w:rPr>
          <w:rFonts w:ascii="Times New Roman" w:eastAsia="Times New Roman" w:hAnsi="Times New Roman" w:cs="Times New Roman"/>
          <w:sz w:val="24"/>
          <w:szCs w:val="24"/>
          <w:lang w:eastAsia="en-GB"/>
        </w:rPr>
        <w:t xml:space="preserve">NHS </w:t>
      </w:r>
      <w:r w:rsidR="00377BED" w:rsidRPr="00377BED">
        <w:rPr>
          <w:rFonts w:ascii="Times New Roman" w:eastAsia="Times New Roman" w:hAnsi="Times New Roman" w:cs="Times New Roman"/>
          <w:sz w:val="24"/>
          <w:szCs w:val="24"/>
          <w:lang w:eastAsia="en-GB"/>
        </w:rPr>
        <w:t>staff</w:t>
      </w:r>
      <w:r w:rsidR="00C02008" w:rsidRPr="00C34B38">
        <w:rPr>
          <w:rFonts w:ascii="Times New Roman" w:eastAsia="Times New Roman" w:hAnsi="Times New Roman" w:cs="Times New Roman"/>
          <w:sz w:val="24"/>
          <w:szCs w:val="24"/>
          <w:lang w:eastAsia="en-GB"/>
        </w:rPr>
        <w:t>s</w:t>
      </w:r>
      <w:r w:rsidR="00377BED" w:rsidRPr="00377BED">
        <w:rPr>
          <w:rFonts w:ascii="Times New Roman" w:eastAsia="Times New Roman" w:hAnsi="Times New Roman" w:cs="Times New Roman"/>
          <w:sz w:val="24"/>
          <w:szCs w:val="24"/>
          <w:lang w:eastAsia="en-GB"/>
        </w:rPr>
        <w:t xml:space="preserve"> to access, </w:t>
      </w:r>
      <w:r w:rsidR="008C7F97" w:rsidRPr="00C34B38">
        <w:rPr>
          <w:rFonts w:ascii="Times New Roman" w:eastAsia="Times New Roman" w:hAnsi="Times New Roman" w:cs="Times New Roman"/>
          <w:sz w:val="24"/>
          <w:szCs w:val="24"/>
          <w:lang w:eastAsia="en-GB"/>
        </w:rPr>
        <w:t xml:space="preserve">read and </w:t>
      </w:r>
      <w:r w:rsidR="005A5586" w:rsidRPr="00C34B38">
        <w:rPr>
          <w:rFonts w:ascii="Times New Roman" w:eastAsia="Times New Roman" w:hAnsi="Times New Roman" w:cs="Times New Roman"/>
          <w:sz w:val="24"/>
          <w:szCs w:val="24"/>
          <w:lang w:eastAsia="en-GB"/>
        </w:rPr>
        <w:t>understand</w:t>
      </w:r>
      <w:r w:rsidR="00377BED" w:rsidRPr="00377BED">
        <w:rPr>
          <w:rFonts w:ascii="Times New Roman" w:eastAsia="Times New Roman" w:hAnsi="Times New Roman" w:cs="Times New Roman"/>
          <w:sz w:val="24"/>
          <w:szCs w:val="24"/>
          <w:lang w:eastAsia="en-GB"/>
        </w:rPr>
        <w:t xml:space="preserve"> </w:t>
      </w:r>
      <w:r w:rsidR="008C7F97" w:rsidRPr="00C34B38">
        <w:rPr>
          <w:rFonts w:ascii="Times New Roman" w:eastAsia="Times New Roman" w:hAnsi="Times New Roman" w:cs="Times New Roman"/>
          <w:sz w:val="24"/>
          <w:szCs w:val="24"/>
          <w:lang w:eastAsia="en-GB"/>
        </w:rPr>
        <w:t xml:space="preserve">efficiently, </w:t>
      </w:r>
      <w:r w:rsidR="00872714" w:rsidRPr="00C34B38">
        <w:rPr>
          <w:rFonts w:ascii="Times New Roman" w:eastAsia="Times New Roman" w:hAnsi="Times New Roman" w:cs="Times New Roman"/>
          <w:sz w:val="24"/>
          <w:szCs w:val="24"/>
          <w:lang w:eastAsia="en-GB"/>
        </w:rPr>
        <w:t>while</w:t>
      </w:r>
      <w:r w:rsidR="00377BED" w:rsidRPr="00377BED">
        <w:rPr>
          <w:rFonts w:ascii="Times New Roman" w:eastAsia="Times New Roman" w:hAnsi="Times New Roman" w:cs="Times New Roman"/>
          <w:sz w:val="24"/>
          <w:szCs w:val="24"/>
          <w:lang w:eastAsia="en-GB"/>
        </w:rPr>
        <w:t xml:space="preserve"> apply</w:t>
      </w:r>
      <w:r w:rsidR="00872714" w:rsidRPr="00C34B38">
        <w:rPr>
          <w:rFonts w:ascii="Times New Roman" w:eastAsia="Times New Roman" w:hAnsi="Times New Roman" w:cs="Times New Roman"/>
          <w:sz w:val="24"/>
          <w:szCs w:val="24"/>
          <w:lang w:eastAsia="en-GB"/>
        </w:rPr>
        <w:t>ing</w:t>
      </w:r>
      <w:r w:rsidR="00377BED" w:rsidRPr="00377BED">
        <w:rPr>
          <w:rFonts w:ascii="Times New Roman" w:eastAsia="Times New Roman" w:hAnsi="Times New Roman" w:cs="Times New Roman"/>
          <w:sz w:val="24"/>
          <w:szCs w:val="24"/>
          <w:lang w:eastAsia="en-GB"/>
        </w:rPr>
        <w:t xml:space="preserve"> </w:t>
      </w:r>
      <w:r w:rsidR="00566076" w:rsidRPr="00C34B38">
        <w:rPr>
          <w:rFonts w:ascii="Times New Roman" w:eastAsia="Times New Roman" w:hAnsi="Times New Roman" w:cs="Times New Roman"/>
          <w:sz w:val="24"/>
          <w:szCs w:val="24"/>
          <w:lang w:eastAsia="en-GB"/>
        </w:rPr>
        <w:t>these groundbreaking skills</w:t>
      </w:r>
      <w:r w:rsidR="00377BED" w:rsidRPr="00377BED">
        <w:rPr>
          <w:rFonts w:ascii="Times New Roman" w:eastAsia="Times New Roman" w:hAnsi="Times New Roman" w:cs="Times New Roman"/>
          <w:sz w:val="24"/>
          <w:szCs w:val="24"/>
          <w:lang w:eastAsia="en-GB"/>
        </w:rPr>
        <w:t>.</w:t>
      </w:r>
      <w:r w:rsidR="0072250B" w:rsidRPr="00C34B38">
        <w:rPr>
          <w:rFonts w:ascii="Times New Roman" w:eastAsia="Times New Roman" w:hAnsi="Times New Roman" w:cs="Times New Roman"/>
          <w:sz w:val="24"/>
          <w:szCs w:val="24"/>
          <w:lang w:eastAsia="en-GB"/>
        </w:rPr>
        <w:t xml:space="preserve"> </w:t>
      </w:r>
    </w:p>
    <w:p w14:paraId="004E9C46" w14:textId="08070583" w:rsidR="00D8018C" w:rsidRPr="00D8018C" w:rsidRDefault="0072250B"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C34B38">
        <w:rPr>
          <w:rFonts w:ascii="Times New Roman" w:eastAsia="Times New Roman" w:hAnsi="Times New Roman" w:cs="Times New Roman"/>
          <w:sz w:val="24"/>
          <w:szCs w:val="24"/>
          <w:lang w:eastAsia="en-GB"/>
        </w:rPr>
        <w:t>The aim of this study is to explore how</w:t>
      </w:r>
      <w:r w:rsidR="00377BED" w:rsidRPr="00377BED">
        <w:rPr>
          <w:rFonts w:ascii="Times New Roman" w:eastAsia="Times New Roman" w:hAnsi="Times New Roman" w:cs="Times New Roman"/>
          <w:sz w:val="24"/>
          <w:szCs w:val="24"/>
          <w:lang w:eastAsia="en-GB"/>
        </w:rPr>
        <w:t xml:space="preserve"> digital skills enhance evidence</w:t>
      </w:r>
      <w:r w:rsidR="00377BED" w:rsidRPr="00377BED">
        <w:rPr>
          <w:rFonts w:ascii="Times New Roman" w:eastAsia="Times New Roman" w:hAnsi="Times New Roman" w:cs="Times New Roman"/>
          <w:sz w:val="24"/>
          <w:szCs w:val="24"/>
          <w:lang w:eastAsia="en-GB"/>
        </w:rPr>
        <w:noBreakHyphen/>
        <w:t>based practice in NHS health and social care settings.</w:t>
      </w:r>
      <w:r w:rsidR="00301A90" w:rsidRPr="00C34B38">
        <w:rPr>
          <w:rFonts w:ascii="Times New Roman" w:eastAsia="Times New Roman" w:hAnsi="Times New Roman" w:cs="Times New Roman"/>
          <w:sz w:val="24"/>
          <w:szCs w:val="24"/>
          <w:lang w:eastAsia="en-GB"/>
        </w:rPr>
        <w:t xml:space="preserve"> The o</w:t>
      </w:r>
      <w:r w:rsidR="00377BED" w:rsidRPr="00377BED">
        <w:rPr>
          <w:rFonts w:ascii="Times New Roman" w:eastAsia="Times New Roman" w:hAnsi="Times New Roman" w:cs="Times New Roman"/>
          <w:sz w:val="24"/>
          <w:szCs w:val="24"/>
          <w:lang w:eastAsia="en-GB"/>
        </w:rPr>
        <w:t>bjectives</w:t>
      </w:r>
      <w:r w:rsidR="00301A90" w:rsidRPr="00C34B38">
        <w:rPr>
          <w:rFonts w:ascii="Times New Roman" w:eastAsia="Times New Roman" w:hAnsi="Times New Roman" w:cs="Times New Roman"/>
          <w:sz w:val="24"/>
          <w:szCs w:val="24"/>
          <w:lang w:eastAsia="en-GB"/>
        </w:rPr>
        <w:t xml:space="preserve"> of the study include, t</w:t>
      </w:r>
      <w:r w:rsidR="00377BED" w:rsidRPr="00377BED">
        <w:rPr>
          <w:rFonts w:ascii="Times New Roman" w:eastAsia="Times New Roman" w:hAnsi="Times New Roman" w:cs="Times New Roman"/>
          <w:sz w:val="24"/>
          <w:szCs w:val="24"/>
          <w:lang w:eastAsia="en-GB"/>
        </w:rPr>
        <w:t>o examine the importance of digital skills for accessing and applying research evidence.</w:t>
      </w:r>
      <w:r w:rsidR="00301A90" w:rsidRPr="00C34B38">
        <w:rPr>
          <w:rFonts w:ascii="Times New Roman" w:eastAsia="Times New Roman" w:hAnsi="Times New Roman" w:cs="Times New Roman"/>
          <w:sz w:val="24"/>
          <w:szCs w:val="24"/>
          <w:lang w:eastAsia="en-GB"/>
        </w:rPr>
        <w:t xml:space="preserve"> Also, </w:t>
      </w:r>
      <w:r w:rsidR="007918C5" w:rsidRPr="00377BED">
        <w:rPr>
          <w:rFonts w:ascii="Times New Roman" w:eastAsia="Times New Roman" w:hAnsi="Times New Roman" w:cs="Times New Roman"/>
          <w:sz w:val="24"/>
          <w:szCs w:val="24"/>
          <w:lang w:eastAsia="en-GB"/>
        </w:rPr>
        <w:t xml:space="preserve">how digital tools </w:t>
      </w:r>
      <w:r w:rsidR="00301A90" w:rsidRPr="00C34B38">
        <w:rPr>
          <w:rFonts w:ascii="Times New Roman" w:eastAsia="Times New Roman" w:hAnsi="Times New Roman" w:cs="Times New Roman"/>
          <w:sz w:val="24"/>
          <w:szCs w:val="24"/>
          <w:lang w:eastAsia="en-GB"/>
        </w:rPr>
        <w:t>i</w:t>
      </w:r>
      <w:r w:rsidR="007918C5" w:rsidRPr="00C34B38">
        <w:rPr>
          <w:rFonts w:ascii="Times New Roman" w:eastAsia="Times New Roman" w:hAnsi="Times New Roman" w:cs="Times New Roman"/>
          <w:sz w:val="24"/>
          <w:szCs w:val="24"/>
          <w:lang w:eastAsia="en-GB"/>
        </w:rPr>
        <w:t>s used in</w:t>
      </w:r>
      <w:r w:rsidR="00377BED" w:rsidRPr="00377BED">
        <w:rPr>
          <w:rFonts w:ascii="Times New Roman" w:eastAsia="Times New Roman" w:hAnsi="Times New Roman" w:cs="Times New Roman"/>
          <w:sz w:val="24"/>
          <w:szCs w:val="24"/>
          <w:lang w:eastAsia="en-GB"/>
        </w:rPr>
        <w:t xml:space="preserve"> evaluat</w:t>
      </w:r>
      <w:r w:rsidR="00301A90" w:rsidRPr="00C34B38">
        <w:rPr>
          <w:rFonts w:ascii="Times New Roman" w:eastAsia="Times New Roman" w:hAnsi="Times New Roman" w:cs="Times New Roman"/>
          <w:sz w:val="24"/>
          <w:szCs w:val="24"/>
          <w:lang w:eastAsia="en-GB"/>
        </w:rPr>
        <w:t>ing</w:t>
      </w:r>
      <w:r w:rsidR="007918C5" w:rsidRPr="00C34B38">
        <w:rPr>
          <w:rFonts w:ascii="Times New Roman" w:eastAsia="Times New Roman" w:hAnsi="Times New Roman" w:cs="Times New Roman"/>
          <w:sz w:val="24"/>
          <w:szCs w:val="24"/>
          <w:lang w:eastAsia="en-GB"/>
        </w:rPr>
        <w:t xml:space="preserve"> </w:t>
      </w:r>
      <w:r w:rsidR="007918C5" w:rsidRPr="00377BED">
        <w:rPr>
          <w:rFonts w:ascii="Times New Roman" w:eastAsia="Times New Roman" w:hAnsi="Times New Roman" w:cs="Times New Roman"/>
          <w:sz w:val="24"/>
          <w:szCs w:val="24"/>
          <w:lang w:eastAsia="en-GB"/>
        </w:rPr>
        <w:t>clinical decision</w:t>
      </w:r>
      <w:r w:rsidR="007918C5" w:rsidRPr="00377BED">
        <w:rPr>
          <w:rFonts w:ascii="Times New Roman" w:eastAsia="Times New Roman" w:hAnsi="Times New Roman" w:cs="Times New Roman"/>
          <w:sz w:val="24"/>
          <w:szCs w:val="24"/>
          <w:lang w:eastAsia="en-GB"/>
        </w:rPr>
        <w:noBreakHyphen/>
        <w:t>making</w:t>
      </w:r>
      <w:r w:rsidR="007918C5" w:rsidRPr="00C34B38">
        <w:rPr>
          <w:rFonts w:ascii="Times New Roman" w:eastAsia="Times New Roman" w:hAnsi="Times New Roman" w:cs="Times New Roman"/>
          <w:sz w:val="24"/>
          <w:szCs w:val="24"/>
          <w:lang w:eastAsia="en-GB"/>
        </w:rPr>
        <w:t xml:space="preserve"> and</w:t>
      </w:r>
      <w:r w:rsidR="00377BED" w:rsidRPr="00377BED">
        <w:rPr>
          <w:rFonts w:ascii="Times New Roman" w:eastAsia="Times New Roman" w:hAnsi="Times New Roman" w:cs="Times New Roman"/>
          <w:sz w:val="24"/>
          <w:szCs w:val="24"/>
          <w:lang w:eastAsia="en-GB"/>
        </w:rPr>
        <w:t xml:space="preserve"> support patient outcomes.</w:t>
      </w:r>
      <w:r w:rsidR="00E91EC7" w:rsidRPr="00C34B38">
        <w:rPr>
          <w:rFonts w:ascii="Times New Roman" w:eastAsia="Times New Roman" w:hAnsi="Times New Roman" w:cs="Times New Roman"/>
          <w:sz w:val="24"/>
          <w:szCs w:val="24"/>
          <w:lang w:eastAsia="en-GB"/>
        </w:rPr>
        <w:t xml:space="preserve"> Again, it</w:t>
      </w:r>
      <w:r w:rsidR="00D8018C" w:rsidRPr="00D8018C">
        <w:rPr>
          <w:rFonts w:ascii="Times New Roman" w:eastAsia="Times New Roman" w:hAnsi="Times New Roman" w:cs="Times New Roman"/>
          <w:sz w:val="24"/>
          <w:szCs w:val="24"/>
          <w:lang w:eastAsia="en-GB"/>
        </w:rPr>
        <w:t xml:space="preserve"> analyse</w:t>
      </w:r>
      <w:r w:rsidR="00E91EC7" w:rsidRPr="00C34B38">
        <w:rPr>
          <w:rFonts w:ascii="Times New Roman" w:eastAsia="Times New Roman" w:hAnsi="Times New Roman" w:cs="Times New Roman"/>
          <w:sz w:val="24"/>
          <w:szCs w:val="24"/>
          <w:lang w:eastAsia="en-GB"/>
        </w:rPr>
        <w:t>s the</w:t>
      </w:r>
      <w:r w:rsidR="00D8018C" w:rsidRPr="00D8018C">
        <w:rPr>
          <w:rFonts w:ascii="Times New Roman" w:eastAsia="Times New Roman" w:hAnsi="Times New Roman" w:cs="Times New Roman"/>
          <w:sz w:val="24"/>
          <w:szCs w:val="24"/>
          <w:lang w:eastAsia="en-GB"/>
        </w:rPr>
        <w:t xml:space="preserve"> gaps, challenges, and barriers affecting digital competence in the NHS.</w:t>
      </w:r>
      <w:r w:rsidR="00E91EC7" w:rsidRPr="00C34B38">
        <w:rPr>
          <w:rFonts w:ascii="Times New Roman" w:eastAsia="Times New Roman" w:hAnsi="Times New Roman" w:cs="Times New Roman"/>
          <w:sz w:val="24"/>
          <w:szCs w:val="24"/>
          <w:lang w:eastAsia="en-GB"/>
        </w:rPr>
        <w:t xml:space="preserve"> Similarly, t</w:t>
      </w:r>
      <w:r w:rsidR="00D8018C" w:rsidRPr="00D8018C">
        <w:rPr>
          <w:rFonts w:ascii="Times New Roman" w:eastAsia="Times New Roman" w:hAnsi="Times New Roman" w:cs="Times New Roman"/>
          <w:sz w:val="24"/>
          <w:szCs w:val="24"/>
          <w:lang w:eastAsia="en-GB"/>
        </w:rPr>
        <w:t xml:space="preserve">o </w:t>
      </w:r>
      <w:r w:rsidR="00E91EC7" w:rsidRPr="00C34B38">
        <w:rPr>
          <w:rFonts w:ascii="Times New Roman" w:eastAsia="Times New Roman" w:hAnsi="Times New Roman" w:cs="Times New Roman"/>
          <w:sz w:val="24"/>
          <w:szCs w:val="24"/>
          <w:lang w:eastAsia="en-GB"/>
        </w:rPr>
        <w:t>measure</w:t>
      </w:r>
      <w:r w:rsidR="00D8018C" w:rsidRPr="00D8018C">
        <w:rPr>
          <w:rFonts w:ascii="Times New Roman" w:eastAsia="Times New Roman" w:hAnsi="Times New Roman" w:cs="Times New Roman"/>
          <w:sz w:val="24"/>
          <w:szCs w:val="24"/>
          <w:lang w:eastAsia="en-GB"/>
        </w:rPr>
        <w:t xml:space="preserve"> research methodologies </w:t>
      </w:r>
      <w:r w:rsidR="00FD5C40" w:rsidRPr="00C34B38">
        <w:rPr>
          <w:rFonts w:ascii="Times New Roman" w:eastAsia="Times New Roman" w:hAnsi="Times New Roman" w:cs="Times New Roman"/>
          <w:sz w:val="24"/>
          <w:szCs w:val="24"/>
          <w:lang w:eastAsia="en-GB"/>
        </w:rPr>
        <w:t>appropriate</w:t>
      </w:r>
      <w:r w:rsidR="00D8018C" w:rsidRPr="00D8018C">
        <w:rPr>
          <w:rFonts w:ascii="Times New Roman" w:eastAsia="Times New Roman" w:hAnsi="Times New Roman" w:cs="Times New Roman"/>
          <w:sz w:val="24"/>
          <w:szCs w:val="24"/>
          <w:lang w:eastAsia="en-GB"/>
        </w:rPr>
        <w:t xml:space="preserve"> </w:t>
      </w:r>
      <w:r w:rsidR="00FD5C40" w:rsidRPr="00C34B38">
        <w:rPr>
          <w:rFonts w:ascii="Times New Roman" w:eastAsia="Times New Roman" w:hAnsi="Times New Roman" w:cs="Times New Roman"/>
          <w:sz w:val="24"/>
          <w:szCs w:val="24"/>
          <w:lang w:eastAsia="en-GB"/>
        </w:rPr>
        <w:t>for</w:t>
      </w:r>
      <w:r w:rsidR="00D8018C" w:rsidRPr="00D8018C">
        <w:rPr>
          <w:rFonts w:ascii="Times New Roman" w:eastAsia="Times New Roman" w:hAnsi="Times New Roman" w:cs="Times New Roman"/>
          <w:sz w:val="24"/>
          <w:szCs w:val="24"/>
          <w:lang w:eastAsia="en-GB"/>
        </w:rPr>
        <w:t xml:space="preserve"> studying digital skills in healthcare</w:t>
      </w:r>
      <w:r w:rsidR="00FD5C40" w:rsidRPr="00C34B38">
        <w:rPr>
          <w:rFonts w:ascii="Times New Roman" w:eastAsia="Times New Roman" w:hAnsi="Times New Roman" w:cs="Times New Roman"/>
          <w:sz w:val="24"/>
          <w:szCs w:val="24"/>
          <w:lang w:eastAsia="en-GB"/>
        </w:rPr>
        <w:t xml:space="preserve"> and finally t</w:t>
      </w:r>
      <w:r w:rsidR="00D8018C" w:rsidRPr="00D8018C">
        <w:rPr>
          <w:rFonts w:ascii="Times New Roman" w:eastAsia="Times New Roman" w:hAnsi="Times New Roman" w:cs="Times New Roman"/>
          <w:sz w:val="24"/>
          <w:szCs w:val="24"/>
          <w:lang w:eastAsia="en-GB"/>
        </w:rPr>
        <w:t xml:space="preserve">o </w:t>
      </w:r>
      <w:r w:rsidR="00FD5C40" w:rsidRPr="00C34B38">
        <w:rPr>
          <w:rFonts w:ascii="Times New Roman" w:eastAsia="Times New Roman" w:hAnsi="Times New Roman" w:cs="Times New Roman"/>
          <w:sz w:val="24"/>
          <w:szCs w:val="24"/>
          <w:lang w:eastAsia="en-GB"/>
        </w:rPr>
        <w:t>explain</w:t>
      </w:r>
      <w:r w:rsidR="00D8018C" w:rsidRPr="00D8018C">
        <w:rPr>
          <w:rFonts w:ascii="Times New Roman" w:eastAsia="Times New Roman" w:hAnsi="Times New Roman" w:cs="Times New Roman"/>
          <w:sz w:val="24"/>
          <w:szCs w:val="24"/>
          <w:lang w:eastAsia="en-GB"/>
        </w:rPr>
        <w:t xml:space="preserve"> a </w:t>
      </w:r>
      <w:r w:rsidR="00FD5C40" w:rsidRPr="00C34B38">
        <w:rPr>
          <w:rFonts w:ascii="Times New Roman" w:eastAsia="Times New Roman" w:hAnsi="Times New Roman" w:cs="Times New Roman"/>
          <w:sz w:val="24"/>
          <w:szCs w:val="24"/>
          <w:lang w:eastAsia="en-GB"/>
        </w:rPr>
        <w:t>suitable</w:t>
      </w:r>
      <w:r w:rsidR="00D8018C" w:rsidRPr="00D8018C">
        <w:rPr>
          <w:rFonts w:ascii="Times New Roman" w:eastAsia="Times New Roman" w:hAnsi="Times New Roman" w:cs="Times New Roman"/>
          <w:sz w:val="24"/>
          <w:szCs w:val="24"/>
          <w:lang w:eastAsia="en-GB"/>
        </w:rPr>
        <w:t xml:space="preserve"> methodology and data collection </w:t>
      </w:r>
      <w:r w:rsidR="00FD5C40" w:rsidRPr="00C34B38">
        <w:rPr>
          <w:rFonts w:ascii="Times New Roman" w:eastAsia="Times New Roman" w:hAnsi="Times New Roman" w:cs="Times New Roman"/>
          <w:sz w:val="24"/>
          <w:szCs w:val="24"/>
          <w:lang w:eastAsia="en-GB"/>
        </w:rPr>
        <w:t>method</w:t>
      </w:r>
      <w:r w:rsidR="00D8018C" w:rsidRPr="00D8018C">
        <w:rPr>
          <w:rFonts w:ascii="Times New Roman" w:eastAsia="Times New Roman" w:hAnsi="Times New Roman" w:cs="Times New Roman"/>
          <w:sz w:val="24"/>
          <w:szCs w:val="24"/>
          <w:lang w:eastAsia="en-GB"/>
        </w:rPr>
        <w:t xml:space="preserve"> for </w:t>
      </w:r>
      <w:r w:rsidR="00FD5C40" w:rsidRPr="00C34B38">
        <w:rPr>
          <w:rFonts w:ascii="Times New Roman" w:eastAsia="Times New Roman" w:hAnsi="Times New Roman" w:cs="Times New Roman"/>
          <w:sz w:val="24"/>
          <w:szCs w:val="24"/>
          <w:lang w:eastAsia="en-GB"/>
        </w:rPr>
        <w:t>examining</w:t>
      </w:r>
      <w:r w:rsidR="00D8018C" w:rsidRPr="00D8018C">
        <w:rPr>
          <w:rFonts w:ascii="Times New Roman" w:eastAsia="Times New Roman" w:hAnsi="Times New Roman" w:cs="Times New Roman"/>
          <w:sz w:val="24"/>
          <w:szCs w:val="24"/>
          <w:lang w:eastAsia="en-GB"/>
        </w:rPr>
        <w:t xml:space="preserve"> this topic.</w:t>
      </w:r>
    </w:p>
    <w:p w14:paraId="62CDE1A0" w14:textId="7E1860F4" w:rsidR="00D8018C" w:rsidRPr="00D8018C" w:rsidRDefault="008E6722"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 xml:space="preserve">1.1 </w:t>
      </w:r>
      <w:r w:rsidR="00D8018C" w:rsidRPr="00D8018C">
        <w:rPr>
          <w:rFonts w:ascii="Times New Roman" w:eastAsia="Times New Roman" w:hAnsi="Times New Roman" w:cs="Times New Roman"/>
          <w:b/>
          <w:bCs/>
          <w:sz w:val="24"/>
          <w:szCs w:val="24"/>
          <w:lang w:eastAsia="en-GB"/>
        </w:rPr>
        <w:t>The Issue and Why It Matters</w:t>
      </w:r>
    </w:p>
    <w:p w14:paraId="61FA6487" w14:textId="174BB9DE" w:rsidR="00D8018C" w:rsidRPr="00C34B38" w:rsidRDefault="00477097"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C34B38">
        <w:rPr>
          <w:rFonts w:ascii="Times New Roman" w:eastAsia="Times New Roman" w:hAnsi="Times New Roman" w:cs="Times New Roman"/>
          <w:sz w:val="24"/>
          <w:szCs w:val="24"/>
          <w:lang w:eastAsia="en-GB"/>
        </w:rPr>
        <w:t>Gradually, the</w:t>
      </w:r>
      <w:r w:rsidR="00D8018C" w:rsidRPr="00D8018C">
        <w:rPr>
          <w:rFonts w:ascii="Times New Roman" w:eastAsia="Times New Roman" w:hAnsi="Times New Roman" w:cs="Times New Roman"/>
          <w:sz w:val="24"/>
          <w:szCs w:val="24"/>
          <w:lang w:eastAsia="en-GB"/>
        </w:rPr>
        <w:t xml:space="preserve"> NHS</w:t>
      </w:r>
      <w:r w:rsidRPr="00C34B38">
        <w:rPr>
          <w:rFonts w:ascii="Times New Roman" w:eastAsia="Times New Roman" w:hAnsi="Times New Roman" w:cs="Times New Roman"/>
          <w:sz w:val="24"/>
          <w:szCs w:val="24"/>
          <w:lang w:eastAsia="en-GB"/>
        </w:rPr>
        <w:t xml:space="preserve"> relies</w:t>
      </w:r>
      <w:r w:rsidR="00D8018C" w:rsidRPr="00D8018C">
        <w:rPr>
          <w:rFonts w:ascii="Times New Roman" w:eastAsia="Times New Roman" w:hAnsi="Times New Roman" w:cs="Times New Roman"/>
          <w:sz w:val="24"/>
          <w:szCs w:val="24"/>
          <w:lang w:eastAsia="en-GB"/>
        </w:rPr>
        <w:t xml:space="preserve"> on digital systems </w:t>
      </w:r>
      <w:r w:rsidRPr="00C34B38">
        <w:rPr>
          <w:rFonts w:ascii="Times New Roman" w:eastAsia="Times New Roman" w:hAnsi="Times New Roman" w:cs="Times New Roman"/>
          <w:sz w:val="24"/>
          <w:szCs w:val="24"/>
          <w:lang w:eastAsia="en-GB"/>
        </w:rPr>
        <w:t>examples</w:t>
      </w:r>
      <w:r w:rsidR="00D8018C" w:rsidRPr="00D8018C">
        <w:rPr>
          <w:rFonts w:ascii="Times New Roman" w:eastAsia="Times New Roman" w:hAnsi="Times New Roman" w:cs="Times New Roman"/>
          <w:sz w:val="24"/>
          <w:szCs w:val="24"/>
          <w:lang w:eastAsia="en-GB"/>
        </w:rPr>
        <w:t xml:space="preserve"> </w:t>
      </w:r>
      <w:r w:rsidRPr="00D8018C">
        <w:rPr>
          <w:rFonts w:ascii="Times New Roman" w:eastAsia="Times New Roman" w:hAnsi="Times New Roman" w:cs="Times New Roman"/>
          <w:sz w:val="24"/>
          <w:szCs w:val="24"/>
          <w:lang w:eastAsia="en-GB"/>
        </w:rPr>
        <w:t>online clinical guidelines,</w:t>
      </w:r>
      <w:r w:rsidRPr="00C34B38">
        <w:rPr>
          <w:rFonts w:ascii="Times New Roman" w:eastAsia="Times New Roman" w:hAnsi="Times New Roman" w:cs="Times New Roman"/>
          <w:sz w:val="24"/>
          <w:szCs w:val="24"/>
          <w:lang w:eastAsia="en-GB"/>
        </w:rPr>
        <w:t xml:space="preserve"> </w:t>
      </w:r>
      <w:r w:rsidR="00DC19DE" w:rsidRPr="00C34B38">
        <w:rPr>
          <w:rFonts w:ascii="Times New Roman" w:eastAsia="Times New Roman" w:hAnsi="Times New Roman" w:cs="Times New Roman"/>
          <w:sz w:val="24"/>
          <w:szCs w:val="24"/>
          <w:lang w:eastAsia="en-GB"/>
        </w:rPr>
        <w:t>E</w:t>
      </w:r>
      <w:r w:rsidR="00D8018C" w:rsidRPr="00D8018C">
        <w:rPr>
          <w:rFonts w:ascii="Times New Roman" w:eastAsia="Times New Roman" w:hAnsi="Times New Roman" w:cs="Times New Roman"/>
          <w:sz w:val="24"/>
          <w:szCs w:val="24"/>
          <w:lang w:eastAsia="en-GB"/>
        </w:rPr>
        <w:t>lectronic Health Records (EHRs), telehealth platforms</w:t>
      </w:r>
      <w:r w:rsidR="00F81D50" w:rsidRPr="00C34B38">
        <w:rPr>
          <w:rFonts w:ascii="Times New Roman" w:eastAsia="Times New Roman" w:hAnsi="Times New Roman" w:cs="Times New Roman"/>
          <w:sz w:val="24"/>
          <w:szCs w:val="24"/>
          <w:lang w:eastAsia="en-GB"/>
        </w:rPr>
        <w:t xml:space="preserve"> and </w:t>
      </w:r>
      <w:r w:rsidR="00F81D50" w:rsidRPr="00D8018C">
        <w:rPr>
          <w:rFonts w:ascii="Times New Roman" w:eastAsia="Times New Roman" w:hAnsi="Times New Roman" w:cs="Times New Roman"/>
          <w:sz w:val="24"/>
          <w:szCs w:val="24"/>
          <w:lang w:eastAsia="en-GB"/>
        </w:rPr>
        <w:t>digital diagnostic tools</w:t>
      </w:r>
      <w:r w:rsidR="00D8018C" w:rsidRPr="00D8018C">
        <w:rPr>
          <w:rFonts w:ascii="Times New Roman" w:eastAsia="Times New Roman" w:hAnsi="Times New Roman" w:cs="Times New Roman"/>
          <w:sz w:val="24"/>
          <w:szCs w:val="24"/>
          <w:lang w:eastAsia="en-GB"/>
        </w:rPr>
        <w:t xml:space="preserve">. </w:t>
      </w:r>
      <w:r w:rsidR="00D13330" w:rsidRPr="00C34B38">
        <w:rPr>
          <w:rFonts w:ascii="Times New Roman" w:eastAsia="Times New Roman" w:hAnsi="Times New Roman" w:cs="Times New Roman"/>
          <w:sz w:val="24"/>
          <w:szCs w:val="24"/>
          <w:lang w:eastAsia="en-GB"/>
        </w:rPr>
        <w:t>Nevertheless</w:t>
      </w:r>
      <w:r w:rsidR="00D8018C" w:rsidRPr="00D8018C">
        <w:rPr>
          <w:rFonts w:ascii="Times New Roman" w:eastAsia="Times New Roman" w:hAnsi="Times New Roman" w:cs="Times New Roman"/>
          <w:sz w:val="24"/>
          <w:szCs w:val="24"/>
          <w:lang w:eastAsia="en-GB"/>
        </w:rPr>
        <w:t xml:space="preserve">, the </w:t>
      </w:r>
      <w:r w:rsidR="00D13330" w:rsidRPr="00C34B38">
        <w:rPr>
          <w:rFonts w:ascii="Times New Roman" w:eastAsia="Times New Roman" w:hAnsi="Times New Roman" w:cs="Times New Roman"/>
          <w:sz w:val="24"/>
          <w:szCs w:val="24"/>
          <w:lang w:eastAsia="en-GB"/>
        </w:rPr>
        <w:t>usefulness</w:t>
      </w:r>
      <w:r w:rsidR="00D8018C" w:rsidRPr="00D8018C">
        <w:rPr>
          <w:rFonts w:ascii="Times New Roman" w:eastAsia="Times New Roman" w:hAnsi="Times New Roman" w:cs="Times New Roman"/>
          <w:sz w:val="24"/>
          <w:szCs w:val="24"/>
          <w:lang w:eastAsia="en-GB"/>
        </w:rPr>
        <w:t xml:space="preserve"> of these systems </w:t>
      </w:r>
      <w:r w:rsidR="00D13330" w:rsidRPr="00C34B38">
        <w:rPr>
          <w:rFonts w:ascii="Times New Roman" w:eastAsia="Times New Roman" w:hAnsi="Times New Roman" w:cs="Times New Roman"/>
          <w:sz w:val="24"/>
          <w:szCs w:val="24"/>
          <w:lang w:eastAsia="en-GB"/>
        </w:rPr>
        <w:t>hangs on</w:t>
      </w:r>
      <w:r w:rsidR="00D8018C" w:rsidRPr="00D8018C">
        <w:rPr>
          <w:rFonts w:ascii="Times New Roman" w:eastAsia="Times New Roman" w:hAnsi="Times New Roman" w:cs="Times New Roman"/>
          <w:sz w:val="24"/>
          <w:szCs w:val="24"/>
          <w:lang w:eastAsia="en-GB"/>
        </w:rPr>
        <w:t xml:space="preserve"> the digital </w:t>
      </w:r>
      <w:r w:rsidR="00D13330" w:rsidRPr="00C34B38">
        <w:rPr>
          <w:rFonts w:ascii="Times New Roman" w:eastAsia="Times New Roman" w:hAnsi="Times New Roman" w:cs="Times New Roman"/>
          <w:sz w:val="24"/>
          <w:szCs w:val="24"/>
          <w:lang w:eastAsia="en-GB"/>
        </w:rPr>
        <w:t>capability</w:t>
      </w:r>
      <w:r w:rsidR="00D8018C" w:rsidRPr="00D8018C">
        <w:rPr>
          <w:rFonts w:ascii="Times New Roman" w:eastAsia="Times New Roman" w:hAnsi="Times New Roman" w:cs="Times New Roman"/>
          <w:sz w:val="24"/>
          <w:szCs w:val="24"/>
          <w:lang w:eastAsia="en-GB"/>
        </w:rPr>
        <w:t xml:space="preserve"> of the </w:t>
      </w:r>
      <w:r w:rsidR="00D13330" w:rsidRPr="00C34B38">
        <w:rPr>
          <w:rFonts w:ascii="Times New Roman" w:eastAsia="Times New Roman" w:hAnsi="Times New Roman" w:cs="Times New Roman"/>
          <w:sz w:val="24"/>
          <w:szCs w:val="24"/>
          <w:lang w:eastAsia="en-GB"/>
        </w:rPr>
        <w:t>staff</w:t>
      </w:r>
      <w:r w:rsidR="00D8018C" w:rsidRPr="00D8018C">
        <w:rPr>
          <w:rFonts w:ascii="Times New Roman" w:eastAsia="Times New Roman" w:hAnsi="Times New Roman" w:cs="Times New Roman"/>
          <w:sz w:val="24"/>
          <w:szCs w:val="24"/>
          <w:lang w:eastAsia="en-GB"/>
        </w:rPr>
        <w:t xml:space="preserve">. </w:t>
      </w:r>
      <w:r w:rsidR="003277A9" w:rsidRPr="00C34B38">
        <w:rPr>
          <w:rFonts w:ascii="Times New Roman" w:eastAsia="Times New Roman" w:hAnsi="Times New Roman" w:cs="Times New Roman"/>
          <w:sz w:val="24"/>
          <w:szCs w:val="24"/>
          <w:lang w:eastAsia="en-GB"/>
        </w:rPr>
        <w:t>Su et al (2026 p125) argues that,</w:t>
      </w:r>
      <w:r w:rsidR="00D13330" w:rsidRPr="00C34B38">
        <w:rPr>
          <w:rFonts w:ascii="Times New Roman" w:eastAsia="Times New Roman" w:hAnsi="Times New Roman" w:cs="Times New Roman"/>
          <w:sz w:val="24"/>
          <w:szCs w:val="24"/>
          <w:lang w:eastAsia="en-GB"/>
        </w:rPr>
        <w:t xml:space="preserve"> </w:t>
      </w:r>
      <w:r w:rsidR="003277A9" w:rsidRPr="00C34B38">
        <w:rPr>
          <w:rFonts w:ascii="Times New Roman" w:eastAsia="Times New Roman" w:hAnsi="Times New Roman" w:cs="Times New Roman"/>
          <w:sz w:val="24"/>
          <w:szCs w:val="24"/>
          <w:lang w:eastAsia="en-GB"/>
        </w:rPr>
        <w:t xml:space="preserve">if </w:t>
      </w:r>
      <w:r w:rsidR="00D13330" w:rsidRPr="00C34B38">
        <w:rPr>
          <w:rFonts w:ascii="Times New Roman" w:eastAsia="Times New Roman" w:hAnsi="Times New Roman" w:cs="Times New Roman"/>
          <w:sz w:val="24"/>
          <w:szCs w:val="24"/>
          <w:lang w:eastAsia="en-GB"/>
        </w:rPr>
        <w:t>workforce</w:t>
      </w:r>
      <w:r w:rsidR="00D13330" w:rsidRPr="00D8018C">
        <w:rPr>
          <w:rFonts w:ascii="Times New Roman" w:eastAsia="Times New Roman" w:hAnsi="Times New Roman" w:cs="Times New Roman"/>
          <w:sz w:val="24"/>
          <w:szCs w:val="24"/>
          <w:lang w:eastAsia="en-GB"/>
        </w:rPr>
        <w:t xml:space="preserve"> struggle to access research evidence, interpret clinical data, </w:t>
      </w:r>
      <w:r w:rsidR="00D13330" w:rsidRPr="00C34B38">
        <w:rPr>
          <w:rFonts w:ascii="Times New Roman" w:eastAsia="Times New Roman" w:hAnsi="Times New Roman" w:cs="Times New Roman"/>
          <w:sz w:val="24"/>
          <w:szCs w:val="24"/>
          <w:lang w:eastAsia="en-GB"/>
        </w:rPr>
        <w:t>and/</w:t>
      </w:r>
      <w:r w:rsidR="00D13330" w:rsidRPr="00D8018C">
        <w:rPr>
          <w:rFonts w:ascii="Times New Roman" w:eastAsia="Times New Roman" w:hAnsi="Times New Roman" w:cs="Times New Roman"/>
          <w:sz w:val="24"/>
          <w:szCs w:val="24"/>
          <w:lang w:eastAsia="en-GB"/>
        </w:rPr>
        <w:t>or use digital tools safely</w:t>
      </w:r>
      <w:r w:rsidR="00D13330" w:rsidRPr="00C34B38">
        <w:rPr>
          <w:rFonts w:ascii="Times New Roman" w:eastAsia="Times New Roman" w:hAnsi="Times New Roman" w:cs="Times New Roman"/>
          <w:sz w:val="24"/>
          <w:szCs w:val="24"/>
          <w:lang w:eastAsia="en-GB"/>
        </w:rPr>
        <w:t xml:space="preserve"> </w:t>
      </w:r>
      <w:r w:rsidR="003277A9" w:rsidRPr="00C34B38">
        <w:rPr>
          <w:rFonts w:ascii="Times New Roman" w:eastAsia="Times New Roman" w:hAnsi="Times New Roman" w:cs="Times New Roman"/>
          <w:sz w:val="24"/>
          <w:szCs w:val="24"/>
          <w:lang w:eastAsia="en-GB"/>
        </w:rPr>
        <w:t>because of</w:t>
      </w:r>
      <w:r w:rsidR="00DF0037" w:rsidRPr="00C34B38">
        <w:rPr>
          <w:rFonts w:ascii="Times New Roman" w:eastAsia="Times New Roman" w:hAnsi="Times New Roman" w:cs="Times New Roman"/>
          <w:sz w:val="24"/>
          <w:szCs w:val="24"/>
          <w:lang w:eastAsia="en-GB"/>
        </w:rPr>
        <w:t xml:space="preserve"> inadequate or no</w:t>
      </w:r>
      <w:r w:rsidR="00D13330" w:rsidRPr="00D8018C">
        <w:rPr>
          <w:rFonts w:ascii="Times New Roman" w:eastAsia="Times New Roman" w:hAnsi="Times New Roman" w:cs="Times New Roman"/>
          <w:sz w:val="24"/>
          <w:szCs w:val="24"/>
          <w:lang w:eastAsia="en-GB"/>
        </w:rPr>
        <w:t xml:space="preserve"> digital skills</w:t>
      </w:r>
      <w:r w:rsidR="003277A9" w:rsidRPr="00C34B38">
        <w:rPr>
          <w:rFonts w:ascii="Times New Roman" w:eastAsia="Times New Roman" w:hAnsi="Times New Roman" w:cs="Times New Roman"/>
          <w:sz w:val="24"/>
          <w:szCs w:val="24"/>
          <w:lang w:eastAsia="en-GB"/>
        </w:rPr>
        <w:t>,</w:t>
      </w:r>
      <w:r w:rsidR="00DF0037" w:rsidRPr="00C34B38">
        <w:rPr>
          <w:rFonts w:ascii="Times New Roman" w:eastAsia="Times New Roman" w:hAnsi="Times New Roman" w:cs="Times New Roman"/>
          <w:sz w:val="24"/>
          <w:szCs w:val="24"/>
          <w:lang w:eastAsia="en-GB"/>
        </w:rPr>
        <w:t xml:space="preserve"> </w:t>
      </w:r>
      <w:r w:rsidR="003277A9" w:rsidRPr="00C34B38">
        <w:rPr>
          <w:rFonts w:ascii="Times New Roman" w:eastAsia="Times New Roman" w:hAnsi="Times New Roman" w:cs="Times New Roman"/>
          <w:sz w:val="24"/>
          <w:szCs w:val="24"/>
          <w:lang w:eastAsia="en-GB"/>
        </w:rPr>
        <w:t>t</w:t>
      </w:r>
      <w:r w:rsidR="00D8018C" w:rsidRPr="00D8018C">
        <w:rPr>
          <w:rFonts w:ascii="Times New Roman" w:eastAsia="Times New Roman" w:hAnsi="Times New Roman" w:cs="Times New Roman"/>
          <w:sz w:val="24"/>
          <w:szCs w:val="24"/>
          <w:lang w:eastAsia="en-GB"/>
        </w:rPr>
        <w:t xml:space="preserve">his can </w:t>
      </w:r>
      <w:r w:rsidR="00DF0037" w:rsidRPr="00C34B38">
        <w:rPr>
          <w:rFonts w:ascii="Times New Roman" w:eastAsia="Times New Roman" w:hAnsi="Times New Roman" w:cs="Times New Roman"/>
          <w:sz w:val="24"/>
          <w:szCs w:val="24"/>
          <w:lang w:eastAsia="en-GB"/>
        </w:rPr>
        <w:t>result</w:t>
      </w:r>
      <w:r w:rsidR="00D8018C" w:rsidRPr="00D8018C">
        <w:rPr>
          <w:rFonts w:ascii="Times New Roman" w:eastAsia="Times New Roman" w:hAnsi="Times New Roman" w:cs="Times New Roman"/>
          <w:sz w:val="24"/>
          <w:szCs w:val="24"/>
          <w:lang w:eastAsia="en-GB"/>
        </w:rPr>
        <w:t xml:space="preserve"> to </w:t>
      </w:r>
      <w:r w:rsidR="00DF0037" w:rsidRPr="00C34B38">
        <w:rPr>
          <w:rFonts w:ascii="Times New Roman" w:eastAsia="Times New Roman" w:hAnsi="Times New Roman" w:cs="Times New Roman"/>
          <w:sz w:val="24"/>
          <w:szCs w:val="24"/>
          <w:lang w:eastAsia="en-GB"/>
        </w:rPr>
        <w:t>unreliable</w:t>
      </w:r>
      <w:r w:rsidR="00D8018C" w:rsidRPr="00D8018C">
        <w:rPr>
          <w:rFonts w:ascii="Times New Roman" w:eastAsia="Times New Roman" w:hAnsi="Times New Roman" w:cs="Times New Roman"/>
          <w:sz w:val="24"/>
          <w:szCs w:val="24"/>
          <w:lang w:eastAsia="en-GB"/>
        </w:rPr>
        <w:t xml:space="preserve"> care, delays in treatment </w:t>
      </w:r>
      <w:r w:rsidR="00DF0037" w:rsidRPr="00C34B38">
        <w:rPr>
          <w:rFonts w:ascii="Times New Roman" w:eastAsia="Times New Roman" w:hAnsi="Times New Roman" w:cs="Times New Roman"/>
          <w:sz w:val="24"/>
          <w:szCs w:val="24"/>
          <w:lang w:eastAsia="en-GB"/>
        </w:rPr>
        <w:t>while</w:t>
      </w:r>
      <w:r w:rsidR="00D8018C" w:rsidRPr="00D8018C">
        <w:rPr>
          <w:rFonts w:ascii="Times New Roman" w:eastAsia="Times New Roman" w:hAnsi="Times New Roman" w:cs="Times New Roman"/>
          <w:sz w:val="24"/>
          <w:szCs w:val="24"/>
          <w:lang w:eastAsia="en-GB"/>
        </w:rPr>
        <w:t xml:space="preserve"> increas</w:t>
      </w:r>
      <w:r w:rsidR="00DF0037" w:rsidRPr="00C34B38">
        <w:rPr>
          <w:rFonts w:ascii="Times New Roman" w:eastAsia="Times New Roman" w:hAnsi="Times New Roman" w:cs="Times New Roman"/>
          <w:sz w:val="24"/>
          <w:szCs w:val="24"/>
          <w:lang w:eastAsia="en-GB"/>
        </w:rPr>
        <w:t>ing</w:t>
      </w:r>
      <w:r w:rsidR="00D8018C" w:rsidRPr="00D8018C">
        <w:rPr>
          <w:rFonts w:ascii="Times New Roman" w:eastAsia="Times New Roman" w:hAnsi="Times New Roman" w:cs="Times New Roman"/>
          <w:sz w:val="24"/>
          <w:szCs w:val="24"/>
          <w:lang w:eastAsia="en-GB"/>
        </w:rPr>
        <w:t xml:space="preserve"> risk of errors.</w:t>
      </w:r>
      <w:r w:rsidR="003277A9" w:rsidRPr="00C34B38">
        <w:rPr>
          <w:rFonts w:ascii="Times New Roman" w:eastAsia="Times New Roman" w:hAnsi="Times New Roman" w:cs="Times New Roman"/>
          <w:sz w:val="24"/>
          <w:szCs w:val="24"/>
          <w:lang w:eastAsia="en-GB"/>
        </w:rPr>
        <w:t xml:space="preserve"> </w:t>
      </w:r>
      <w:r w:rsidR="00D8018C" w:rsidRPr="00D8018C">
        <w:rPr>
          <w:rFonts w:ascii="Times New Roman" w:eastAsia="Times New Roman" w:hAnsi="Times New Roman" w:cs="Times New Roman"/>
          <w:sz w:val="24"/>
          <w:szCs w:val="24"/>
          <w:lang w:eastAsia="en-GB"/>
        </w:rPr>
        <w:t>The issue matters because</w:t>
      </w:r>
      <w:r w:rsidR="003277A9" w:rsidRPr="00C34B38">
        <w:rPr>
          <w:rFonts w:ascii="Times New Roman" w:eastAsia="Times New Roman" w:hAnsi="Times New Roman" w:cs="Times New Roman"/>
          <w:sz w:val="24"/>
          <w:szCs w:val="24"/>
          <w:lang w:eastAsia="en-GB"/>
        </w:rPr>
        <w:t>,</w:t>
      </w:r>
      <w:r w:rsidR="00D8018C" w:rsidRPr="00D8018C">
        <w:rPr>
          <w:rFonts w:ascii="Times New Roman" w:eastAsia="Times New Roman" w:hAnsi="Times New Roman" w:cs="Times New Roman"/>
          <w:sz w:val="24"/>
          <w:szCs w:val="24"/>
          <w:lang w:eastAsia="en-GB"/>
        </w:rPr>
        <w:t xml:space="preserve"> evidence</w:t>
      </w:r>
      <w:r w:rsidR="00D8018C" w:rsidRPr="00D8018C">
        <w:rPr>
          <w:rFonts w:ascii="Times New Roman" w:eastAsia="Times New Roman" w:hAnsi="Times New Roman" w:cs="Times New Roman"/>
          <w:sz w:val="24"/>
          <w:szCs w:val="24"/>
          <w:lang w:eastAsia="en-GB"/>
        </w:rPr>
        <w:noBreakHyphen/>
        <w:t xml:space="preserve">based practice is </w:t>
      </w:r>
      <w:r w:rsidR="003277A9" w:rsidRPr="00C34B38">
        <w:rPr>
          <w:rFonts w:ascii="Times New Roman" w:eastAsia="Times New Roman" w:hAnsi="Times New Roman" w:cs="Times New Roman"/>
          <w:sz w:val="24"/>
          <w:szCs w:val="24"/>
          <w:lang w:eastAsia="en-GB"/>
        </w:rPr>
        <w:t>essential</w:t>
      </w:r>
      <w:r w:rsidR="00D8018C" w:rsidRPr="00D8018C">
        <w:rPr>
          <w:rFonts w:ascii="Times New Roman" w:eastAsia="Times New Roman" w:hAnsi="Times New Roman" w:cs="Times New Roman"/>
          <w:sz w:val="24"/>
          <w:szCs w:val="24"/>
          <w:lang w:eastAsia="en-GB"/>
        </w:rPr>
        <w:t xml:space="preserve"> </w:t>
      </w:r>
      <w:r w:rsidR="003277A9" w:rsidRPr="00C34B38">
        <w:rPr>
          <w:rFonts w:ascii="Times New Roman" w:eastAsia="Times New Roman" w:hAnsi="Times New Roman" w:cs="Times New Roman"/>
          <w:sz w:val="24"/>
          <w:szCs w:val="24"/>
          <w:lang w:eastAsia="en-GB"/>
        </w:rPr>
        <w:t>in</w:t>
      </w:r>
      <w:r w:rsidR="00D8018C" w:rsidRPr="00D8018C">
        <w:rPr>
          <w:rFonts w:ascii="Times New Roman" w:eastAsia="Times New Roman" w:hAnsi="Times New Roman" w:cs="Times New Roman"/>
          <w:sz w:val="24"/>
          <w:szCs w:val="24"/>
          <w:lang w:eastAsia="en-GB"/>
        </w:rPr>
        <w:t xml:space="preserve"> improving patient outcomes</w:t>
      </w:r>
      <w:r w:rsidR="003277A9" w:rsidRPr="00C34B38">
        <w:rPr>
          <w:rFonts w:ascii="Times New Roman" w:eastAsia="Times New Roman" w:hAnsi="Times New Roman" w:cs="Times New Roman"/>
          <w:sz w:val="24"/>
          <w:szCs w:val="24"/>
          <w:lang w:eastAsia="en-GB"/>
        </w:rPr>
        <w:t xml:space="preserve"> while</w:t>
      </w:r>
      <w:r w:rsidR="00D8018C" w:rsidRPr="00D8018C">
        <w:rPr>
          <w:rFonts w:ascii="Times New Roman" w:eastAsia="Times New Roman" w:hAnsi="Times New Roman" w:cs="Times New Roman"/>
          <w:sz w:val="24"/>
          <w:szCs w:val="24"/>
          <w:lang w:eastAsia="en-GB"/>
        </w:rPr>
        <w:t xml:space="preserve"> reducing </w:t>
      </w:r>
      <w:r w:rsidR="0046389E" w:rsidRPr="00C34B38">
        <w:rPr>
          <w:rFonts w:ascii="Times New Roman" w:eastAsia="Times New Roman" w:hAnsi="Times New Roman" w:cs="Times New Roman"/>
          <w:sz w:val="24"/>
          <w:szCs w:val="24"/>
          <w:lang w:eastAsia="en-GB"/>
        </w:rPr>
        <w:t>disparity</w:t>
      </w:r>
      <w:r w:rsidR="00D8018C" w:rsidRPr="00D8018C">
        <w:rPr>
          <w:rFonts w:ascii="Times New Roman" w:eastAsia="Times New Roman" w:hAnsi="Times New Roman" w:cs="Times New Roman"/>
          <w:sz w:val="24"/>
          <w:szCs w:val="24"/>
          <w:lang w:eastAsia="en-GB"/>
        </w:rPr>
        <w:t xml:space="preserve"> in care and </w:t>
      </w:r>
      <w:r w:rsidR="0046389E" w:rsidRPr="00C34B38">
        <w:rPr>
          <w:rFonts w:ascii="Times New Roman" w:eastAsia="Times New Roman" w:hAnsi="Times New Roman" w:cs="Times New Roman"/>
          <w:sz w:val="24"/>
          <w:szCs w:val="24"/>
          <w:lang w:eastAsia="en-GB"/>
        </w:rPr>
        <w:t>guaranteeing</w:t>
      </w:r>
      <w:r w:rsidR="00D8018C" w:rsidRPr="00D8018C">
        <w:rPr>
          <w:rFonts w:ascii="Times New Roman" w:eastAsia="Times New Roman" w:hAnsi="Times New Roman" w:cs="Times New Roman"/>
          <w:sz w:val="24"/>
          <w:szCs w:val="24"/>
          <w:lang w:eastAsia="en-GB"/>
        </w:rPr>
        <w:t xml:space="preserve"> that decisions are </w:t>
      </w:r>
      <w:r w:rsidR="0046389E" w:rsidRPr="00C34B38">
        <w:rPr>
          <w:rFonts w:ascii="Times New Roman" w:eastAsia="Times New Roman" w:hAnsi="Times New Roman" w:cs="Times New Roman"/>
          <w:sz w:val="24"/>
          <w:szCs w:val="24"/>
          <w:lang w:eastAsia="en-GB"/>
        </w:rPr>
        <w:t>up-to-date</w:t>
      </w:r>
      <w:r w:rsidR="00D8018C" w:rsidRPr="00D8018C">
        <w:rPr>
          <w:rFonts w:ascii="Times New Roman" w:eastAsia="Times New Roman" w:hAnsi="Times New Roman" w:cs="Times New Roman"/>
          <w:sz w:val="24"/>
          <w:szCs w:val="24"/>
          <w:lang w:eastAsia="en-GB"/>
        </w:rPr>
        <w:t xml:space="preserve"> </w:t>
      </w:r>
      <w:r w:rsidR="0046389E" w:rsidRPr="00C34B38">
        <w:rPr>
          <w:rFonts w:ascii="Times New Roman" w:eastAsia="Times New Roman" w:hAnsi="Times New Roman" w:cs="Times New Roman"/>
          <w:sz w:val="24"/>
          <w:szCs w:val="24"/>
          <w:lang w:eastAsia="en-GB"/>
        </w:rPr>
        <w:t>according to</w:t>
      </w:r>
      <w:r w:rsidR="00D8018C" w:rsidRPr="00D8018C">
        <w:rPr>
          <w:rFonts w:ascii="Times New Roman" w:eastAsia="Times New Roman" w:hAnsi="Times New Roman" w:cs="Times New Roman"/>
          <w:sz w:val="24"/>
          <w:szCs w:val="24"/>
          <w:lang w:eastAsia="en-GB"/>
        </w:rPr>
        <w:t xml:space="preserve"> the latest research. </w:t>
      </w:r>
      <w:r w:rsidR="0046389E" w:rsidRPr="00C34B38">
        <w:rPr>
          <w:rFonts w:ascii="Times New Roman" w:eastAsia="Times New Roman" w:hAnsi="Times New Roman" w:cs="Times New Roman"/>
          <w:sz w:val="24"/>
          <w:szCs w:val="24"/>
          <w:lang w:eastAsia="en-GB"/>
        </w:rPr>
        <w:t>T</w:t>
      </w:r>
      <w:r w:rsidR="00D8018C" w:rsidRPr="00D8018C">
        <w:rPr>
          <w:rFonts w:ascii="Times New Roman" w:eastAsia="Times New Roman" w:hAnsi="Times New Roman" w:cs="Times New Roman"/>
          <w:sz w:val="24"/>
          <w:szCs w:val="24"/>
          <w:lang w:eastAsia="en-GB"/>
        </w:rPr>
        <w:t>herefore</w:t>
      </w:r>
      <w:r w:rsidR="0046389E" w:rsidRPr="00C34B38">
        <w:rPr>
          <w:rFonts w:ascii="Times New Roman" w:eastAsia="Times New Roman" w:hAnsi="Times New Roman" w:cs="Times New Roman"/>
          <w:sz w:val="24"/>
          <w:szCs w:val="24"/>
          <w:lang w:eastAsia="en-GB"/>
        </w:rPr>
        <w:t>, d</w:t>
      </w:r>
      <w:r w:rsidR="0046389E" w:rsidRPr="00D8018C">
        <w:rPr>
          <w:rFonts w:ascii="Times New Roman" w:eastAsia="Times New Roman" w:hAnsi="Times New Roman" w:cs="Times New Roman"/>
          <w:sz w:val="24"/>
          <w:szCs w:val="24"/>
          <w:lang w:eastAsia="en-GB"/>
        </w:rPr>
        <w:t>igital skills are</w:t>
      </w:r>
      <w:r w:rsidR="0046389E" w:rsidRPr="00C34B38">
        <w:rPr>
          <w:rFonts w:ascii="Times New Roman" w:eastAsia="Times New Roman" w:hAnsi="Times New Roman" w:cs="Times New Roman"/>
          <w:sz w:val="24"/>
          <w:szCs w:val="24"/>
          <w:lang w:eastAsia="en-GB"/>
        </w:rPr>
        <w:t xml:space="preserve"> </w:t>
      </w:r>
      <w:r w:rsidR="00D8018C" w:rsidRPr="00D8018C">
        <w:rPr>
          <w:rFonts w:ascii="Times New Roman" w:eastAsia="Times New Roman" w:hAnsi="Times New Roman" w:cs="Times New Roman"/>
          <w:sz w:val="24"/>
          <w:szCs w:val="24"/>
          <w:lang w:eastAsia="en-GB"/>
        </w:rPr>
        <w:t>not just technical abilities</w:t>
      </w:r>
      <w:r w:rsidR="0046389E" w:rsidRPr="00C34B38">
        <w:rPr>
          <w:rFonts w:ascii="Times New Roman" w:eastAsia="Times New Roman" w:hAnsi="Times New Roman" w:cs="Times New Roman"/>
          <w:sz w:val="24"/>
          <w:szCs w:val="24"/>
          <w:lang w:eastAsia="en-GB"/>
        </w:rPr>
        <w:t>, but</w:t>
      </w:r>
      <w:r w:rsidR="00D8018C" w:rsidRPr="00D8018C">
        <w:rPr>
          <w:rFonts w:ascii="Times New Roman" w:eastAsia="Times New Roman" w:hAnsi="Times New Roman" w:cs="Times New Roman"/>
          <w:sz w:val="24"/>
          <w:szCs w:val="24"/>
          <w:lang w:eastAsia="en-GB"/>
        </w:rPr>
        <w:t xml:space="preserve"> are </w:t>
      </w:r>
      <w:r w:rsidR="0046389E" w:rsidRPr="00C34B38">
        <w:rPr>
          <w:rFonts w:ascii="Times New Roman" w:eastAsia="Times New Roman" w:hAnsi="Times New Roman" w:cs="Times New Roman"/>
          <w:sz w:val="24"/>
          <w:szCs w:val="24"/>
          <w:lang w:eastAsia="en-GB"/>
        </w:rPr>
        <w:t>key</w:t>
      </w:r>
      <w:r w:rsidR="00D8018C" w:rsidRPr="00D8018C">
        <w:rPr>
          <w:rFonts w:ascii="Times New Roman" w:eastAsia="Times New Roman" w:hAnsi="Times New Roman" w:cs="Times New Roman"/>
          <w:sz w:val="24"/>
          <w:szCs w:val="24"/>
          <w:lang w:eastAsia="en-GB"/>
        </w:rPr>
        <w:t xml:space="preserve"> components of professional competence in the NHS.</w:t>
      </w:r>
    </w:p>
    <w:p w14:paraId="202384FB" w14:textId="0B594D96" w:rsidR="00C34B38" w:rsidRDefault="008E6722" w:rsidP="00C34B38">
      <w:pPr>
        <w:pStyle w:val="NormalWeb"/>
        <w:spacing w:line="360" w:lineRule="auto"/>
        <w:jc w:val="both"/>
      </w:pPr>
      <w:r>
        <w:rPr>
          <w:b/>
          <w:bCs/>
        </w:rPr>
        <w:t xml:space="preserve">1.2 </w:t>
      </w:r>
      <w:r w:rsidR="000E5696" w:rsidRPr="00C34B38">
        <w:rPr>
          <w:b/>
          <w:bCs/>
        </w:rPr>
        <w:t>Personal Reflection</w:t>
      </w:r>
    </w:p>
    <w:p w14:paraId="79D9798D" w14:textId="43D36702" w:rsidR="00591109" w:rsidRPr="00C34B38" w:rsidRDefault="001D744A" w:rsidP="00C34B38">
      <w:pPr>
        <w:pStyle w:val="NormalWeb"/>
        <w:spacing w:line="360" w:lineRule="auto"/>
        <w:jc w:val="both"/>
      </w:pPr>
      <w:r w:rsidRPr="00C34B38">
        <w:t>From a personal viewpoint, the growing dependence on digital tools in health and social care indicates the need for continuous learning and adaptability. Nonetheless, w</w:t>
      </w:r>
      <w:r w:rsidR="00925262" w:rsidRPr="00C34B38">
        <w:t xml:space="preserve">orking </w:t>
      </w:r>
      <w:r w:rsidRPr="00C34B38">
        <w:t>and/</w:t>
      </w:r>
      <w:r w:rsidR="00925262" w:rsidRPr="00C34B38">
        <w:t xml:space="preserve">or training within the NHS </w:t>
      </w:r>
      <w:r w:rsidRPr="00C34B38">
        <w:t>needs</w:t>
      </w:r>
      <w:r w:rsidR="00925262" w:rsidRPr="00C34B38">
        <w:t xml:space="preserve"> </w:t>
      </w:r>
      <w:r w:rsidRPr="00C34B38">
        <w:t>self-confidence</w:t>
      </w:r>
      <w:r w:rsidR="00925262" w:rsidRPr="00C34B38">
        <w:t xml:space="preserve"> in </w:t>
      </w:r>
      <w:r w:rsidRPr="00C34B38">
        <w:t xml:space="preserve">the </w:t>
      </w:r>
      <w:r w:rsidR="00925262" w:rsidRPr="00C34B38">
        <w:t>us</w:t>
      </w:r>
      <w:r w:rsidRPr="00C34B38">
        <w:t>e of</w:t>
      </w:r>
      <w:r w:rsidR="00925262" w:rsidRPr="00C34B38">
        <w:t xml:space="preserve"> electronic systems, access </w:t>
      </w:r>
      <w:r w:rsidRPr="00C34B38">
        <w:t xml:space="preserve">to </w:t>
      </w:r>
      <w:r w:rsidR="00925262" w:rsidRPr="00C34B38">
        <w:t xml:space="preserve">online </w:t>
      </w:r>
      <w:r w:rsidR="00925262" w:rsidRPr="00C34B38">
        <w:lastRenderedPageBreak/>
        <w:t xml:space="preserve">evidence </w:t>
      </w:r>
      <w:r w:rsidR="00482004" w:rsidRPr="00C34B38">
        <w:t>while</w:t>
      </w:r>
      <w:r w:rsidR="00925262" w:rsidRPr="00C34B38">
        <w:t xml:space="preserve"> communicating digitally with colleagues. I observed that</w:t>
      </w:r>
      <w:r w:rsidR="00482004" w:rsidRPr="00C34B38">
        <w:t>,</w:t>
      </w:r>
      <w:r w:rsidR="00925262" w:rsidRPr="00C34B38">
        <w:t xml:space="preserve"> staff who are digitally </w:t>
      </w:r>
      <w:r w:rsidR="00482004" w:rsidRPr="00C34B38">
        <w:t>self-confident</w:t>
      </w:r>
      <w:r w:rsidR="00925262" w:rsidRPr="00C34B38">
        <w:t xml:space="preserve"> tend to make </w:t>
      </w:r>
      <w:r w:rsidR="00482004" w:rsidRPr="00C34B38">
        <w:t xml:space="preserve">informed decisions faster, </w:t>
      </w:r>
      <w:r w:rsidR="00925262" w:rsidRPr="00C34B38">
        <w:t>wh</w:t>
      </w:r>
      <w:r w:rsidR="00482004" w:rsidRPr="00C34B38">
        <w:t>ereas</w:t>
      </w:r>
      <w:r w:rsidR="00925262" w:rsidRPr="00C34B38">
        <w:t xml:space="preserve"> </w:t>
      </w:r>
      <w:r w:rsidR="00482004" w:rsidRPr="00C34B38">
        <w:t>staffs who</w:t>
      </w:r>
      <w:r w:rsidR="00925262" w:rsidRPr="00C34B38">
        <w:t xml:space="preserve"> struggle with digital tools may feel stressed</w:t>
      </w:r>
      <w:r w:rsidR="00482004" w:rsidRPr="00C34B38">
        <w:t>,</w:t>
      </w:r>
      <w:r w:rsidR="00925262" w:rsidRPr="00C34B38">
        <w:t xml:space="preserve"> </w:t>
      </w:r>
      <w:r w:rsidR="00482004" w:rsidRPr="00C34B38">
        <w:t xml:space="preserve">probably </w:t>
      </w:r>
      <w:r w:rsidR="00A05119" w:rsidRPr="00C34B38">
        <w:t>depend on</w:t>
      </w:r>
      <w:r w:rsidR="00925262" w:rsidRPr="00C34B38">
        <w:t xml:space="preserve"> </w:t>
      </w:r>
      <w:r w:rsidR="00A05119" w:rsidRPr="00C34B38">
        <w:t>out-of-date</w:t>
      </w:r>
      <w:r w:rsidR="00925262" w:rsidRPr="00C34B38">
        <w:t xml:space="preserve"> practices. This </w:t>
      </w:r>
      <w:r w:rsidR="00591109" w:rsidRPr="00C34B38">
        <w:t>image</w:t>
      </w:r>
      <w:r w:rsidR="00925262" w:rsidRPr="00C34B38">
        <w:t xml:space="preserve"> reinforces the importance of digital literacy as </w:t>
      </w:r>
      <w:r w:rsidR="00591109" w:rsidRPr="00C34B38">
        <w:t>the</w:t>
      </w:r>
      <w:r w:rsidR="00925262" w:rsidRPr="00C34B38">
        <w:t xml:space="preserve"> </w:t>
      </w:r>
      <w:r w:rsidR="00591109" w:rsidRPr="00C34B38">
        <w:t>basis</w:t>
      </w:r>
      <w:r w:rsidR="00925262" w:rsidRPr="00C34B38">
        <w:t xml:space="preserve"> for evidence</w:t>
      </w:r>
      <w:r w:rsidR="00925262" w:rsidRPr="00C34B38">
        <w:noBreakHyphen/>
        <w:t>based practice.</w:t>
      </w:r>
    </w:p>
    <w:p w14:paraId="3B76BC52" w14:textId="7795812C" w:rsidR="000E5696" w:rsidRPr="00C34B38" w:rsidRDefault="008E6722" w:rsidP="00C34B38">
      <w:pPr>
        <w:pStyle w:val="NormalWeb"/>
        <w:spacing w:line="360" w:lineRule="auto"/>
        <w:jc w:val="both"/>
      </w:pPr>
      <w:r>
        <w:rPr>
          <w:rStyle w:val="Strong"/>
          <w:rFonts w:eastAsiaTheme="majorEastAsia"/>
        </w:rPr>
        <w:t xml:space="preserve">2 </w:t>
      </w:r>
      <w:r w:rsidR="000E5696" w:rsidRPr="00C34B38">
        <w:rPr>
          <w:rStyle w:val="Strong"/>
          <w:rFonts w:eastAsiaTheme="majorEastAsia"/>
        </w:rPr>
        <w:t xml:space="preserve">Evaluating Information Sources </w:t>
      </w:r>
      <w:r w:rsidR="00800CA8" w:rsidRPr="00C34B38">
        <w:rPr>
          <w:rStyle w:val="Strong"/>
          <w:rFonts w:eastAsiaTheme="majorEastAsia"/>
        </w:rPr>
        <w:t xml:space="preserve">NHS digital skills includes: </w:t>
      </w:r>
    </w:p>
    <w:p w14:paraId="552379AB" w14:textId="75CD94A0" w:rsidR="000E5696" w:rsidRPr="00C34B38" w:rsidRDefault="000377A7" w:rsidP="00C34B38">
      <w:pPr>
        <w:pStyle w:val="NormalWeb"/>
        <w:spacing w:line="360" w:lineRule="auto"/>
        <w:jc w:val="both"/>
        <w:rPr>
          <w:rFonts w:eastAsiaTheme="majorEastAsia"/>
          <w:b/>
          <w:bCs/>
        </w:rPr>
      </w:pPr>
      <w:r w:rsidRPr="00C34B38">
        <w:rPr>
          <w:rStyle w:val="Strong"/>
          <w:rFonts w:eastAsiaTheme="majorEastAsia"/>
        </w:rPr>
        <w:t xml:space="preserve"> </w:t>
      </w:r>
      <w:r w:rsidR="008E6722">
        <w:rPr>
          <w:rStyle w:val="Strong"/>
          <w:rFonts w:eastAsiaTheme="majorEastAsia"/>
        </w:rPr>
        <w:t xml:space="preserve">2.1 </w:t>
      </w:r>
      <w:r w:rsidRPr="00C34B38">
        <w:rPr>
          <w:rStyle w:val="Strong"/>
          <w:rFonts w:eastAsiaTheme="majorEastAsia"/>
          <w:b w:val="0"/>
          <w:bCs w:val="0"/>
        </w:rPr>
        <w:t>NHS digital report:</w:t>
      </w:r>
      <w:r w:rsidR="0095739D" w:rsidRPr="00C34B38">
        <w:t xml:space="preserve"> </w:t>
      </w:r>
      <w:r w:rsidR="00882ADC" w:rsidRPr="00C34B38">
        <w:t>make available</w:t>
      </w:r>
      <w:r w:rsidR="000E5696" w:rsidRPr="00C34B38">
        <w:t xml:space="preserve"> </w:t>
      </w:r>
      <w:r w:rsidR="00882ADC" w:rsidRPr="00C34B38">
        <w:t>consistent</w:t>
      </w:r>
      <w:r w:rsidR="000E5696" w:rsidRPr="00C34B38">
        <w:t xml:space="preserve"> </w:t>
      </w:r>
      <w:r w:rsidR="00882ADC" w:rsidRPr="00C34B38">
        <w:t>“</w:t>
      </w:r>
      <w:r w:rsidR="000E5696" w:rsidRPr="00C34B38">
        <w:t>government</w:t>
      </w:r>
      <w:r w:rsidR="000E5696" w:rsidRPr="00C34B38">
        <w:noBreakHyphen/>
        <w:t>backed data on digital systems</w:t>
      </w:r>
      <w:r w:rsidR="00882ADC" w:rsidRPr="00C34B38">
        <w:t>”</w:t>
      </w:r>
      <w:r w:rsidR="000E5696" w:rsidRPr="00C34B38">
        <w:t xml:space="preserve">, </w:t>
      </w:r>
      <w:r w:rsidR="00882ADC" w:rsidRPr="00C34B38">
        <w:t xml:space="preserve">technology use and </w:t>
      </w:r>
      <w:r w:rsidR="000E5696" w:rsidRPr="00C34B38">
        <w:t xml:space="preserve">workforce skills. These reports are </w:t>
      </w:r>
      <w:r w:rsidR="00882ADC" w:rsidRPr="00C34B38">
        <w:t>trustworthy</w:t>
      </w:r>
      <w:r w:rsidR="000E5696" w:rsidRPr="00C34B38">
        <w:t xml:space="preserve"> </w:t>
      </w:r>
      <w:r w:rsidR="00882ADC" w:rsidRPr="00C34B38">
        <w:t>since</w:t>
      </w:r>
      <w:r w:rsidR="000E5696" w:rsidRPr="00C34B38">
        <w:t xml:space="preserve"> they are based on large</w:t>
      </w:r>
      <w:r w:rsidR="000E5696" w:rsidRPr="00C34B38">
        <w:noBreakHyphen/>
        <w:t xml:space="preserve">scale </w:t>
      </w:r>
      <w:r w:rsidR="00882ADC" w:rsidRPr="00C34B38">
        <w:t xml:space="preserve">official audits and </w:t>
      </w:r>
      <w:r w:rsidR="000E5696" w:rsidRPr="00C34B38">
        <w:t>national data</w:t>
      </w:r>
      <w:r w:rsidR="00882ADC" w:rsidRPr="00C34B38">
        <w:t>, yet</w:t>
      </w:r>
      <w:r w:rsidR="000E5696" w:rsidRPr="00C34B38">
        <w:t xml:space="preserve">, may lack detailed frontline </w:t>
      </w:r>
      <w:r w:rsidR="00882ADC" w:rsidRPr="00C34B38">
        <w:t>perceptions</w:t>
      </w:r>
      <w:r w:rsidR="00D85EF5" w:rsidRPr="00C34B38">
        <w:t xml:space="preserve"> (NHS Digital 2022-2023, p8-10)</w:t>
      </w:r>
      <w:r w:rsidR="000E5696" w:rsidRPr="00C34B38">
        <w:t>.</w:t>
      </w:r>
    </w:p>
    <w:p w14:paraId="719BED05" w14:textId="69432A73" w:rsidR="0091146E" w:rsidRPr="00C34B38" w:rsidRDefault="008E6722" w:rsidP="00C34B38">
      <w:pPr>
        <w:pStyle w:val="NormalWeb"/>
        <w:spacing w:line="360" w:lineRule="auto"/>
        <w:jc w:val="both"/>
        <w:rPr>
          <w:b/>
          <w:bCs/>
        </w:rPr>
      </w:pPr>
      <w:r>
        <w:t xml:space="preserve">2.2 </w:t>
      </w:r>
      <w:r w:rsidR="007763B4" w:rsidRPr="00C34B38">
        <w:t xml:space="preserve">Also, </w:t>
      </w:r>
      <w:r w:rsidR="0064161E" w:rsidRPr="00C34B38">
        <w:t xml:space="preserve">NICE evidence and clinical </w:t>
      </w:r>
      <w:bookmarkStart w:id="1" w:name="_Hlk227560286"/>
      <w:r w:rsidR="0064161E" w:rsidRPr="00C34B38">
        <w:t>guideline</w:t>
      </w:r>
      <w:r w:rsidR="0091146E" w:rsidRPr="00C34B38">
        <w:t xml:space="preserve"> are </w:t>
      </w:r>
      <w:bookmarkEnd w:id="1"/>
      <w:r w:rsidR="007763B4" w:rsidRPr="00C34B38">
        <w:t>“</w:t>
      </w:r>
      <w:r w:rsidR="0091146E" w:rsidRPr="00C34B38">
        <w:t>high</w:t>
      </w:r>
      <w:r w:rsidR="0091146E" w:rsidRPr="00C34B38">
        <w:noBreakHyphen/>
        <w:t>quality, peer</w:t>
      </w:r>
      <w:r w:rsidR="0091146E" w:rsidRPr="00C34B38">
        <w:noBreakHyphen/>
        <w:t>reviewed sources</w:t>
      </w:r>
      <w:r w:rsidR="007763B4" w:rsidRPr="00C34B38">
        <w:t>”</w:t>
      </w:r>
      <w:r w:rsidR="0091146E" w:rsidRPr="00C34B38">
        <w:t xml:space="preserve"> </w:t>
      </w:r>
      <w:r w:rsidR="007763B4" w:rsidRPr="00C34B38">
        <w:t>which</w:t>
      </w:r>
      <w:r w:rsidR="0091146E" w:rsidRPr="00C34B38">
        <w:t xml:space="preserve"> support </w:t>
      </w:r>
      <w:r w:rsidR="007763B4" w:rsidRPr="00C34B38">
        <w:t>“</w:t>
      </w:r>
      <w:r w:rsidR="0091146E" w:rsidRPr="00C34B38">
        <w:t>evidence</w:t>
      </w:r>
      <w:r w:rsidR="0091146E" w:rsidRPr="00C34B38">
        <w:noBreakHyphen/>
        <w:t>based practice</w:t>
      </w:r>
      <w:r w:rsidR="007763B4" w:rsidRPr="00C34B38">
        <w:t>” and</w:t>
      </w:r>
      <w:r w:rsidR="0091146E" w:rsidRPr="00C34B38">
        <w:t xml:space="preserve"> are trustworthy </w:t>
      </w:r>
      <w:r w:rsidR="007763B4" w:rsidRPr="00C34B38">
        <w:t>since</w:t>
      </w:r>
      <w:r w:rsidR="0091146E" w:rsidRPr="00C34B38">
        <w:t xml:space="preserve"> </w:t>
      </w:r>
      <w:r w:rsidR="007763B4" w:rsidRPr="00C34B38">
        <w:t xml:space="preserve">these guidelines </w:t>
      </w:r>
      <w:r w:rsidR="0091146E" w:rsidRPr="00C34B38">
        <w:t>are developed through systematic reviews and expert panels</w:t>
      </w:r>
      <w:r w:rsidR="007763B4" w:rsidRPr="00C34B38">
        <w:t>,</w:t>
      </w:r>
      <w:r w:rsidR="0091146E" w:rsidRPr="00C34B38">
        <w:t xml:space="preserve"> </w:t>
      </w:r>
      <w:r w:rsidR="007763B4" w:rsidRPr="00C34B38">
        <w:t>while the</w:t>
      </w:r>
      <w:r w:rsidR="0091146E" w:rsidRPr="00C34B38">
        <w:t xml:space="preserve"> limitation focus</w:t>
      </w:r>
      <w:r w:rsidR="007763B4" w:rsidRPr="00C34B38">
        <w:t>es</w:t>
      </w:r>
      <w:r w:rsidR="0091146E" w:rsidRPr="00C34B38">
        <w:t xml:space="preserve"> on clinical </w:t>
      </w:r>
      <w:r w:rsidR="007763B4" w:rsidRPr="00C34B38">
        <w:t>approvals</w:t>
      </w:r>
      <w:r w:rsidR="0091146E" w:rsidRPr="00C34B38">
        <w:t xml:space="preserve"> rather than workforce digital skills</w:t>
      </w:r>
      <w:r w:rsidR="007763B4" w:rsidRPr="00C34B38">
        <w:t xml:space="preserve"> (NICE 2022)</w:t>
      </w:r>
      <w:r w:rsidR="0091146E" w:rsidRPr="00C34B38">
        <w:t>.</w:t>
      </w:r>
    </w:p>
    <w:p w14:paraId="198B9943" w14:textId="4EDCD194" w:rsidR="0091146E" w:rsidRPr="00C34B38" w:rsidRDefault="008E6722" w:rsidP="00C34B38">
      <w:pPr>
        <w:pStyle w:val="NormalWeb"/>
        <w:spacing w:line="360" w:lineRule="auto"/>
        <w:jc w:val="both"/>
        <w:rPr>
          <w:rFonts w:eastAsiaTheme="majorEastAsia"/>
          <w:b/>
          <w:bCs/>
        </w:rPr>
      </w:pPr>
      <w:r>
        <w:rPr>
          <w:rStyle w:val="Strong"/>
          <w:rFonts w:eastAsiaTheme="majorEastAsia"/>
          <w:b w:val="0"/>
          <w:bCs w:val="0"/>
        </w:rPr>
        <w:t xml:space="preserve">2.3 </w:t>
      </w:r>
      <w:r w:rsidR="007763B4" w:rsidRPr="00C34B38">
        <w:rPr>
          <w:rStyle w:val="Strong"/>
          <w:rFonts w:eastAsiaTheme="majorEastAsia"/>
          <w:b w:val="0"/>
          <w:bCs w:val="0"/>
        </w:rPr>
        <w:t>Again,</w:t>
      </w:r>
      <w:r w:rsidR="0064161E" w:rsidRPr="00C34B38">
        <w:rPr>
          <w:rStyle w:val="Strong"/>
          <w:rFonts w:eastAsiaTheme="majorEastAsia"/>
        </w:rPr>
        <w:t xml:space="preserve"> </w:t>
      </w:r>
      <w:r w:rsidR="0064161E" w:rsidRPr="00C34B38">
        <w:rPr>
          <w:rStyle w:val="Strong"/>
          <w:rFonts w:eastAsiaTheme="majorEastAsia"/>
          <w:b w:val="0"/>
          <w:bCs w:val="0"/>
        </w:rPr>
        <w:t>Academic Journal on Digital Health</w:t>
      </w:r>
      <w:r w:rsidR="0064161E" w:rsidRPr="00C34B38">
        <w:rPr>
          <w:rStyle w:val="Strong"/>
          <w:rFonts w:eastAsiaTheme="majorEastAsia"/>
        </w:rPr>
        <w:t xml:space="preserve">: </w:t>
      </w:r>
      <w:r w:rsidR="0091146E" w:rsidRPr="00C34B38">
        <w:t>Peer</w:t>
      </w:r>
      <w:r w:rsidR="0091146E" w:rsidRPr="00C34B38">
        <w:noBreakHyphen/>
        <w:t>reviewed journals offer research</w:t>
      </w:r>
      <w:r w:rsidR="0091146E" w:rsidRPr="00C34B38">
        <w:noBreakHyphen/>
        <w:t>based insights into digital literacy, technology adoption, and EBP</w:t>
      </w:r>
      <w:r w:rsidR="00C8296A" w:rsidRPr="00C34B38">
        <w:t>,</w:t>
      </w:r>
      <w:r w:rsidR="0091146E" w:rsidRPr="00C34B38">
        <w:t xml:space="preserve"> provid</w:t>
      </w:r>
      <w:r w:rsidR="00C8296A" w:rsidRPr="00C34B38">
        <w:t>ing</w:t>
      </w:r>
      <w:r w:rsidR="0091146E" w:rsidRPr="00C34B38">
        <w:t xml:space="preserve"> strong theoretical and empirical evidence</w:t>
      </w:r>
      <w:r w:rsidR="00C8296A" w:rsidRPr="00C34B38">
        <w:t>, nevertheless</w:t>
      </w:r>
      <w:r w:rsidR="0091146E" w:rsidRPr="00C34B38">
        <w:t xml:space="preserve">, some </w:t>
      </w:r>
      <w:r w:rsidR="00C8296A" w:rsidRPr="00C34B38">
        <w:t>research</w:t>
      </w:r>
      <w:r w:rsidR="0091146E" w:rsidRPr="00C34B38">
        <w:t xml:space="preserve"> may be based on small samples or </w:t>
      </w:r>
      <w:r w:rsidR="00C8296A" w:rsidRPr="00C34B38">
        <w:t>precise</w:t>
      </w:r>
      <w:r w:rsidR="0091146E" w:rsidRPr="00C34B38">
        <w:t xml:space="preserve"> settings, </w:t>
      </w:r>
      <w:r w:rsidR="005C2A56" w:rsidRPr="00C34B38">
        <w:t>which can be applied to a greater context</w:t>
      </w:r>
      <w:r w:rsidR="00C8296A" w:rsidRPr="00C34B38">
        <w:t xml:space="preserve"> (Fitzpatrick 2023)</w:t>
      </w:r>
      <w:r w:rsidR="0091146E" w:rsidRPr="00C34B38">
        <w:t>.</w:t>
      </w:r>
      <w:r w:rsidR="005C2A56" w:rsidRPr="00C34B38">
        <w:rPr>
          <w:rFonts w:eastAsiaTheme="majorEastAsia"/>
          <w:b/>
          <w:bCs/>
        </w:rPr>
        <w:t xml:space="preserve"> </w:t>
      </w:r>
      <w:r w:rsidR="005C2A56" w:rsidRPr="00C34B38">
        <w:rPr>
          <w:rFonts w:eastAsiaTheme="majorEastAsia"/>
        </w:rPr>
        <w:t>Therefore</w:t>
      </w:r>
      <w:r w:rsidR="005C2A56" w:rsidRPr="00C34B38">
        <w:rPr>
          <w:rFonts w:eastAsiaTheme="majorEastAsia"/>
          <w:b/>
          <w:bCs/>
        </w:rPr>
        <w:t>, a</w:t>
      </w:r>
      <w:r w:rsidR="005C2A56" w:rsidRPr="00C34B38">
        <w:t>ssessing</w:t>
      </w:r>
      <w:r w:rsidR="0091146E" w:rsidRPr="00C34B38">
        <w:t xml:space="preserve"> these sources </w:t>
      </w:r>
      <w:r w:rsidR="005C2A56" w:rsidRPr="00C34B38">
        <w:t>illustrates</w:t>
      </w:r>
      <w:r w:rsidR="0091146E" w:rsidRPr="00C34B38">
        <w:t xml:space="preserve"> th</w:t>
      </w:r>
      <w:r w:rsidR="005C2A56" w:rsidRPr="00C34B38">
        <w:t>e</w:t>
      </w:r>
      <w:r w:rsidR="0091146E" w:rsidRPr="00C34B38">
        <w:t xml:space="preserve"> combin</w:t>
      </w:r>
      <w:r w:rsidR="005C2A56" w:rsidRPr="00C34B38">
        <w:t>ation of</w:t>
      </w:r>
      <w:r w:rsidR="0091146E" w:rsidRPr="00C34B38">
        <w:t xml:space="preserve"> official NHS data, </w:t>
      </w:r>
      <w:r w:rsidR="005C2A56" w:rsidRPr="00C34B38">
        <w:t xml:space="preserve">academic research and </w:t>
      </w:r>
      <w:r w:rsidR="0091146E" w:rsidRPr="00C34B38">
        <w:t>clinical guidelines</w:t>
      </w:r>
      <w:r w:rsidR="005C2A56" w:rsidRPr="00C34B38">
        <w:t xml:space="preserve"> which</w:t>
      </w:r>
      <w:r w:rsidR="0091146E" w:rsidRPr="00C34B38">
        <w:t xml:space="preserve"> provides a balanced and credible </w:t>
      </w:r>
      <w:r w:rsidR="005C2A56" w:rsidRPr="00C34B38">
        <w:t>basis</w:t>
      </w:r>
      <w:r w:rsidR="0091146E" w:rsidRPr="00C34B38">
        <w:t xml:space="preserve"> for understanding the role of digital skills in EBP.</w:t>
      </w:r>
    </w:p>
    <w:p w14:paraId="1B835D88" w14:textId="5728A6BD" w:rsidR="0091146E" w:rsidRPr="00C34B38" w:rsidRDefault="008E6722" w:rsidP="00C34B38">
      <w:pPr>
        <w:pStyle w:val="NormalWeb"/>
        <w:spacing w:line="360" w:lineRule="auto"/>
        <w:jc w:val="both"/>
      </w:pPr>
      <w:r>
        <w:rPr>
          <w:rStyle w:val="Strong"/>
          <w:rFonts w:eastAsiaTheme="majorEastAsia"/>
        </w:rPr>
        <w:t xml:space="preserve">2.4 </w:t>
      </w:r>
      <w:r w:rsidR="0091146E" w:rsidRPr="00C34B38">
        <w:rPr>
          <w:rStyle w:val="Strong"/>
          <w:rFonts w:eastAsiaTheme="majorEastAsia"/>
        </w:rPr>
        <w:t>Current Gap in the Research</w:t>
      </w:r>
    </w:p>
    <w:p w14:paraId="78325BED" w14:textId="6CC68B4A" w:rsidR="00994A9A" w:rsidRPr="00C34B38" w:rsidRDefault="001F370A" w:rsidP="00C34B38">
      <w:pPr>
        <w:pStyle w:val="NormalWeb"/>
        <w:spacing w:line="360" w:lineRule="auto"/>
        <w:jc w:val="both"/>
      </w:pPr>
      <w:r w:rsidRPr="00C34B38">
        <w:t>Though</w:t>
      </w:r>
      <w:r w:rsidR="00994A9A" w:rsidRPr="00C34B38">
        <w:t xml:space="preserve"> there is </w:t>
      </w:r>
      <w:r w:rsidRPr="00C34B38">
        <w:t>wide-ranging</w:t>
      </w:r>
      <w:r w:rsidR="00994A9A" w:rsidRPr="00C34B38">
        <w:t xml:space="preserve"> </w:t>
      </w:r>
      <w:r w:rsidRPr="00C34B38">
        <w:t xml:space="preserve">healthcare </w:t>
      </w:r>
      <w:r w:rsidR="00994A9A" w:rsidRPr="00C34B38">
        <w:t xml:space="preserve">research </w:t>
      </w:r>
      <w:r w:rsidRPr="00C34B38">
        <w:t>i</w:t>
      </w:r>
      <w:r w:rsidR="00994A9A" w:rsidRPr="00C34B38">
        <w:t xml:space="preserve">n digital transformation, a </w:t>
      </w:r>
      <w:r w:rsidR="00CE1E7E" w:rsidRPr="00C34B38">
        <w:t>clear</w:t>
      </w:r>
      <w:r w:rsidR="00994A9A" w:rsidRPr="00C34B38">
        <w:t xml:space="preserve"> gap regarding </w:t>
      </w:r>
      <w:r w:rsidR="00994A9A" w:rsidRPr="00C34B38">
        <w:rPr>
          <w:b/>
          <w:bCs/>
        </w:rPr>
        <w:t xml:space="preserve">the </w:t>
      </w:r>
      <w:r w:rsidR="00522196" w:rsidRPr="00C34B38">
        <w:rPr>
          <w:rStyle w:val="Strong"/>
          <w:rFonts w:eastAsiaTheme="majorEastAsia"/>
          <w:b w:val="0"/>
          <w:bCs w:val="0"/>
        </w:rPr>
        <w:t>precise</w:t>
      </w:r>
      <w:r w:rsidR="00994A9A" w:rsidRPr="00C34B38">
        <w:rPr>
          <w:rStyle w:val="Strong"/>
          <w:rFonts w:eastAsiaTheme="majorEastAsia"/>
          <w:b w:val="0"/>
          <w:bCs w:val="0"/>
        </w:rPr>
        <w:t xml:space="preserve"> relationship between</w:t>
      </w:r>
      <w:bookmarkStart w:id="2" w:name="_Hlk227565089"/>
      <w:r w:rsidR="00522196" w:rsidRPr="00C34B38">
        <w:rPr>
          <w:rStyle w:val="Heading1Char"/>
          <w:rFonts w:ascii="Times New Roman" w:hAnsi="Times New Roman" w:cs="Times New Roman"/>
          <w:b/>
          <w:bCs/>
          <w:sz w:val="24"/>
          <w:szCs w:val="24"/>
        </w:rPr>
        <w:t xml:space="preserve"> </w:t>
      </w:r>
      <w:bookmarkEnd w:id="2"/>
      <w:r w:rsidR="00522196" w:rsidRPr="00C34B38">
        <w:rPr>
          <w:rStyle w:val="Strong"/>
          <w:rFonts w:eastAsiaTheme="majorEastAsia"/>
          <w:b w:val="0"/>
          <w:bCs w:val="0"/>
        </w:rPr>
        <w:t xml:space="preserve">EBP </w:t>
      </w:r>
      <w:r w:rsidR="00EE5EC4" w:rsidRPr="00C34B38">
        <w:rPr>
          <w:rStyle w:val="Strong"/>
          <w:rFonts w:eastAsiaTheme="majorEastAsia"/>
          <w:b w:val="0"/>
          <w:bCs w:val="0"/>
        </w:rPr>
        <w:t>and digital</w:t>
      </w:r>
      <w:r w:rsidR="00994A9A" w:rsidRPr="00C34B38">
        <w:rPr>
          <w:rStyle w:val="Strong"/>
          <w:rFonts w:eastAsiaTheme="majorEastAsia"/>
          <w:b w:val="0"/>
          <w:bCs w:val="0"/>
        </w:rPr>
        <w:t xml:space="preserve"> skills within NHS </w:t>
      </w:r>
      <w:r w:rsidR="00522196" w:rsidRPr="00C34B38">
        <w:rPr>
          <w:rStyle w:val="Strong"/>
          <w:rFonts w:eastAsiaTheme="majorEastAsia"/>
          <w:b w:val="0"/>
          <w:bCs w:val="0"/>
        </w:rPr>
        <w:t>front</w:t>
      </w:r>
      <w:r w:rsidR="00994A9A" w:rsidRPr="00C34B38">
        <w:rPr>
          <w:rStyle w:val="Strong"/>
          <w:rFonts w:eastAsiaTheme="majorEastAsia"/>
          <w:b w:val="0"/>
          <w:bCs w:val="0"/>
        </w:rPr>
        <w:t xml:space="preserve"> roles</w:t>
      </w:r>
      <w:r w:rsidR="00994A9A" w:rsidRPr="00C34B38">
        <w:rPr>
          <w:b/>
          <w:bCs/>
        </w:rPr>
        <w:t>.</w:t>
      </w:r>
      <w:r w:rsidR="00994A9A" w:rsidRPr="00C34B38">
        <w:t xml:space="preserve"> </w:t>
      </w:r>
      <w:r w:rsidR="00EE5EC4" w:rsidRPr="00C34B38">
        <w:t>He et al (2023) cited in Ordonez de Pablos (2025), some</w:t>
      </w:r>
      <w:r w:rsidR="00994A9A" w:rsidRPr="00C34B38">
        <w:t xml:space="preserve"> studies </w:t>
      </w:r>
      <w:r w:rsidR="00EE5EC4" w:rsidRPr="00C34B38">
        <w:t>focus</w:t>
      </w:r>
      <w:r w:rsidR="00994A9A" w:rsidRPr="00C34B38">
        <w:t xml:space="preserve"> on technology adoption or digital infrastructure</w:t>
      </w:r>
      <w:r w:rsidR="00EE5EC4" w:rsidRPr="00C34B38">
        <w:t xml:space="preserve"> whereas</w:t>
      </w:r>
      <w:r w:rsidR="00994A9A" w:rsidRPr="00C34B38">
        <w:t xml:space="preserve"> fewer explore </w:t>
      </w:r>
      <w:r w:rsidR="00EE5EC4" w:rsidRPr="00C34B38">
        <w:t>the way</w:t>
      </w:r>
      <w:r w:rsidR="00994A9A" w:rsidRPr="00C34B38">
        <w:t xml:space="preserve"> digital competence </w:t>
      </w:r>
      <w:r w:rsidR="00EE5EC4" w:rsidRPr="00C34B38">
        <w:t>particularly</w:t>
      </w:r>
      <w:r w:rsidR="00994A9A" w:rsidRPr="00C34B38">
        <w:t xml:space="preserve"> affect</w:t>
      </w:r>
      <w:r w:rsidR="00EE5EC4" w:rsidRPr="00C34B38">
        <w:t>ing</w:t>
      </w:r>
      <w:r w:rsidR="00994A9A" w:rsidRPr="00C34B38">
        <w:t xml:space="preserve"> </w:t>
      </w:r>
      <w:r w:rsidR="00613837" w:rsidRPr="00C34B38">
        <w:t>workers</w:t>
      </w:r>
      <w:r w:rsidR="00994A9A" w:rsidRPr="00C34B38">
        <w:t xml:space="preserve"> ability to access </w:t>
      </w:r>
      <w:r w:rsidR="00EE5EC4" w:rsidRPr="00C34B38">
        <w:t>while</w:t>
      </w:r>
      <w:r w:rsidR="00994A9A" w:rsidRPr="00C34B38">
        <w:t xml:space="preserve"> apply</w:t>
      </w:r>
      <w:r w:rsidR="00EE5EC4" w:rsidRPr="00C34B38">
        <w:t>ing</w:t>
      </w:r>
      <w:r w:rsidR="00994A9A" w:rsidRPr="00C34B38">
        <w:t xml:space="preserve"> research evidence</w:t>
      </w:r>
      <w:r w:rsidR="00613837" w:rsidRPr="00C34B38">
        <w:t>.</w:t>
      </w:r>
      <w:r w:rsidR="00EE5EC4" w:rsidRPr="00C34B38">
        <w:t xml:space="preserve"> </w:t>
      </w:r>
      <w:r w:rsidR="00613837" w:rsidRPr="00C34B38">
        <w:t>A</w:t>
      </w:r>
      <w:r w:rsidR="00EE5EC4" w:rsidRPr="00C34B38">
        <w:t>lso</w:t>
      </w:r>
      <w:r w:rsidR="00994A9A" w:rsidRPr="00C34B38">
        <w:t>, there is limited research</w:t>
      </w:r>
      <w:r w:rsidR="00613837" w:rsidRPr="00C34B38">
        <w:t xml:space="preserve"> disparities between</w:t>
      </w:r>
      <w:r w:rsidR="00994A9A" w:rsidRPr="00C34B38">
        <w:t xml:space="preserve"> digital skill</w:t>
      </w:r>
      <w:r w:rsidR="00613837" w:rsidRPr="00C34B38">
        <w:t>,</w:t>
      </w:r>
      <w:r w:rsidR="00994A9A" w:rsidRPr="00C34B38">
        <w:t xml:space="preserve"> staff groups</w:t>
      </w:r>
      <w:r w:rsidR="00613837" w:rsidRPr="00C34B38">
        <w:t xml:space="preserve"> example</w:t>
      </w:r>
      <w:r w:rsidR="00994A9A" w:rsidRPr="00C34B38">
        <w:t xml:space="preserve"> nurses, healthcare assistants, and allied health professionals.</w:t>
      </w:r>
    </w:p>
    <w:p w14:paraId="3EFD95A0" w14:textId="1D258932" w:rsidR="00994A9A" w:rsidRPr="00C34B38" w:rsidRDefault="00C45AC5" w:rsidP="00C34B38">
      <w:pPr>
        <w:pStyle w:val="NormalWeb"/>
        <w:spacing w:line="360" w:lineRule="auto"/>
        <w:jc w:val="both"/>
      </w:pPr>
      <w:r>
        <w:rPr>
          <w:rStyle w:val="Strong"/>
          <w:rFonts w:eastAsiaTheme="majorEastAsia"/>
        </w:rPr>
        <w:t xml:space="preserve">3.1 </w:t>
      </w:r>
      <w:r w:rsidR="00994A9A" w:rsidRPr="00C34B38">
        <w:rPr>
          <w:rStyle w:val="Strong"/>
          <w:rFonts w:eastAsiaTheme="majorEastAsia"/>
        </w:rPr>
        <w:t>Research Methodologies: Definition and Example</w:t>
      </w:r>
    </w:p>
    <w:p w14:paraId="2161DECA" w14:textId="0BD0274A" w:rsidR="00994A9A" w:rsidRPr="00C34B38" w:rsidRDefault="00E4203E" w:rsidP="00C34B38">
      <w:pPr>
        <w:pStyle w:val="NormalWeb"/>
        <w:spacing w:line="360" w:lineRule="auto"/>
        <w:jc w:val="both"/>
      </w:pPr>
      <w:r w:rsidRPr="00C34B38">
        <w:lastRenderedPageBreak/>
        <w:t>For the purpose of this study a</w:t>
      </w:r>
      <w:r w:rsidR="00994A9A" w:rsidRPr="00C34B38">
        <w:t xml:space="preserve"> </w:t>
      </w:r>
      <w:r w:rsidR="00994A9A" w:rsidRPr="00C34B38">
        <w:rPr>
          <w:rStyle w:val="Strong"/>
          <w:rFonts w:eastAsiaTheme="majorEastAsia"/>
        </w:rPr>
        <w:t>research methodology</w:t>
      </w:r>
      <w:r w:rsidR="00994A9A" w:rsidRPr="00C34B38">
        <w:t xml:space="preserve"> refers to the overall approach used to investigate a research question</w:t>
      </w:r>
      <w:r w:rsidRPr="00C34B38">
        <w:t>,</w:t>
      </w:r>
      <w:r w:rsidR="00994A9A" w:rsidRPr="00C34B38">
        <w:t xml:space="preserve"> </w:t>
      </w:r>
      <w:r w:rsidRPr="00C34B38">
        <w:t>i</w:t>
      </w:r>
      <w:r w:rsidR="00994A9A" w:rsidRPr="00C34B38">
        <w:t>t includes the design, methods, and procedures used to collect and analyse data.</w:t>
      </w:r>
    </w:p>
    <w:p w14:paraId="42AC9FAF" w14:textId="4DB7812F" w:rsidR="00994A9A" w:rsidRPr="00C34B38" w:rsidRDefault="00994A9A" w:rsidP="00C34B38">
      <w:pPr>
        <w:pStyle w:val="NormalWeb"/>
        <w:spacing w:line="360" w:lineRule="auto"/>
        <w:jc w:val="both"/>
        <w:rPr>
          <w:rFonts w:eastAsiaTheme="majorEastAsia"/>
          <w:b/>
          <w:bCs/>
        </w:rPr>
      </w:pPr>
      <w:r w:rsidRPr="00C34B38">
        <w:rPr>
          <w:rStyle w:val="Strong"/>
          <w:rFonts w:eastAsiaTheme="majorEastAsia"/>
        </w:rPr>
        <w:t>Quantitative</w:t>
      </w:r>
      <w:r w:rsidR="00437E6B" w:rsidRPr="00C34B38">
        <w:rPr>
          <w:rStyle w:val="Strong"/>
          <w:rFonts w:eastAsiaTheme="majorEastAsia"/>
        </w:rPr>
        <w:t xml:space="preserve"> Methodology: </w:t>
      </w:r>
      <w:r w:rsidR="00E4203E" w:rsidRPr="00C34B38">
        <w:rPr>
          <w:rStyle w:val="Strong"/>
          <w:rFonts w:eastAsiaTheme="majorEastAsia"/>
          <w:b w:val="0"/>
          <w:bCs w:val="0"/>
        </w:rPr>
        <w:t>apply</w:t>
      </w:r>
      <w:r w:rsidR="00437E6B" w:rsidRPr="00C34B38">
        <w:rPr>
          <w:rStyle w:val="Strong"/>
          <w:rFonts w:eastAsiaTheme="majorEastAsia"/>
          <w:b w:val="0"/>
          <w:bCs w:val="0"/>
        </w:rPr>
        <w:t xml:space="preserve"> numerical </w:t>
      </w:r>
      <w:r w:rsidR="00BC71EB" w:rsidRPr="00C34B38">
        <w:rPr>
          <w:rStyle w:val="Strong"/>
          <w:rFonts w:eastAsiaTheme="majorEastAsia"/>
          <w:b w:val="0"/>
          <w:bCs w:val="0"/>
        </w:rPr>
        <w:t>values</w:t>
      </w:r>
      <w:r w:rsidR="00437E6B" w:rsidRPr="00C34B38">
        <w:rPr>
          <w:rStyle w:val="Strong"/>
          <w:rFonts w:eastAsiaTheme="majorEastAsia"/>
          <w:b w:val="0"/>
          <w:bCs w:val="0"/>
        </w:rPr>
        <w:t xml:space="preserve"> to measure patterns or relationships</w:t>
      </w:r>
      <w:r w:rsidR="00437E6B" w:rsidRPr="00C34B38">
        <w:rPr>
          <w:rStyle w:val="Strong"/>
          <w:rFonts w:eastAsiaTheme="majorEastAsia"/>
        </w:rPr>
        <w:t xml:space="preserve">, </w:t>
      </w:r>
      <w:r w:rsidR="00437E6B" w:rsidRPr="00C34B38">
        <w:rPr>
          <w:rStyle w:val="Emphasis"/>
          <w:rFonts w:eastAsiaTheme="majorEastAsia"/>
          <w:i w:val="0"/>
          <w:iCs w:val="0"/>
        </w:rPr>
        <w:t>e</w:t>
      </w:r>
      <w:r w:rsidRPr="00C34B38">
        <w:rPr>
          <w:rStyle w:val="Emphasis"/>
          <w:rFonts w:eastAsiaTheme="majorEastAsia"/>
          <w:i w:val="0"/>
          <w:iCs w:val="0"/>
        </w:rPr>
        <w:t>xample:</w:t>
      </w:r>
      <w:r w:rsidR="00BC71EB" w:rsidRPr="00C34B38">
        <w:t xml:space="preserve"> NHS staff confidence measured in</w:t>
      </w:r>
      <w:r w:rsidRPr="00C34B38">
        <w:t xml:space="preserve"> survey using digital tools.</w:t>
      </w:r>
    </w:p>
    <w:p w14:paraId="7376CE2B" w14:textId="66DE71DE" w:rsidR="00994A9A" w:rsidRPr="00C34B38" w:rsidRDefault="00994A9A" w:rsidP="00C34B38">
      <w:pPr>
        <w:pStyle w:val="NormalWeb"/>
        <w:spacing w:line="360" w:lineRule="auto"/>
        <w:jc w:val="both"/>
      </w:pPr>
      <w:r w:rsidRPr="00C34B38">
        <w:rPr>
          <w:rStyle w:val="Strong"/>
          <w:rFonts w:eastAsiaTheme="majorEastAsia"/>
        </w:rPr>
        <w:t>Qualitative Methodology</w:t>
      </w:r>
    </w:p>
    <w:p w14:paraId="261028EF" w14:textId="58D5ECC2" w:rsidR="00BC2CB5" w:rsidRPr="00BC2CB5" w:rsidRDefault="00994A9A" w:rsidP="00C34B38">
      <w:pPr>
        <w:pStyle w:val="NormalWeb"/>
        <w:spacing w:line="360" w:lineRule="auto"/>
        <w:jc w:val="both"/>
      </w:pPr>
      <w:r w:rsidRPr="00C34B38">
        <w:t xml:space="preserve">Although there is extensive research on digital transformation in healthcare, there is a noticeable gap regarding the </w:t>
      </w:r>
      <w:r w:rsidRPr="00C34B38">
        <w:rPr>
          <w:rStyle w:val="Strong"/>
          <w:rFonts w:eastAsiaTheme="majorEastAsia"/>
          <w:b w:val="0"/>
          <w:bCs w:val="0"/>
        </w:rPr>
        <w:t>specific relationship between digital skills and evidence</w:t>
      </w:r>
      <w:r w:rsidRPr="00C34B38">
        <w:rPr>
          <w:rStyle w:val="Strong"/>
          <w:rFonts w:eastAsiaTheme="majorEastAsia"/>
          <w:b w:val="0"/>
          <w:bCs w:val="0"/>
        </w:rPr>
        <w:noBreakHyphen/>
        <w:t>based practice within NHS frontline roles</w:t>
      </w:r>
      <w:r w:rsidRPr="00C34B38">
        <w:rPr>
          <w:b/>
          <w:bCs/>
        </w:rPr>
        <w:t>.</w:t>
      </w:r>
      <w:r w:rsidRPr="00C34B38">
        <w:t xml:space="preserve"> Many studies focus on technology adoption or digital infrastructure, but fewer explore how digital competence directly affects the ability of staff to access and apply research evidence. Additionally, there is limited research on the digital skill disparities between different staff groups, such as nurses, healthcare assistants, and allied health professionals.</w:t>
      </w:r>
      <w:r w:rsidR="0086668F" w:rsidRPr="00C34B38">
        <w:t xml:space="preserve"> Also, e</w:t>
      </w:r>
      <w:r w:rsidR="004C4D24" w:rsidRPr="00C34B38">
        <w:t xml:space="preserve">xplores experiences, </w:t>
      </w:r>
      <w:r w:rsidR="0086668F" w:rsidRPr="00C34B38">
        <w:t>views</w:t>
      </w:r>
      <w:r w:rsidR="004C4D24" w:rsidRPr="00C34B38">
        <w:t xml:space="preserve"> and </w:t>
      </w:r>
      <w:r w:rsidR="0086668F" w:rsidRPr="00C34B38">
        <w:t>actions</w:t>
      </w:r>
      <w:r w:rsidR="004C4D24" w:rsidRPr="00C34B38">
        <w:t xml:space="preserve"> through non-numerical data.</w:t>
      </w:r>
      <w:r w:rsidR="0086668F" w:rsidRPr="00C34B38">
        <w:t xml:space="preserve"> </w:t>
      </w:r>
      <w:r w:rsidR="00BC2CB5" w:rsidRPr="00BC2CB5">
        <w:t xml:space="preserve">Example: </w:t>
      </w:r>
      <w:r w:rsidR="0086668F" w:rsidRPr="00C34B38">
        <w:t>i</w:t>
      </w:r>
      <w:r w:rsidR="00BC2CB5" w:rsidRPr="00BC2CB5">
        <w:t xml:space="preserve">nterviews with nurses </w:t>
      </w:r>
      <w:r w:rsidR="0086668F" w:rsidRPr="00C34B38">
        <w:t>regarding the</w:t>
      </w:r>
      <w:r w:rsidR="00BC2CB5" w:rsidRPr="00BC2CB5">
        <w:t xml:space="preserve"> challenges us</w:t>
      </w:r>
      <w:r w:rsidR="0086668F" w:rsidRPr="00C34B38">
        <w:t>ed in</w:t>
      </w:r>
      <w:r w:rsidR="00BC2CB5" w:rsidRPr="00BC2CB5">
        <w:t xml:space="preserve"> digital systems.</w:t>
      </w:r>
    </w:p>
    <w:p w14:paraId="54FF18AA" w14:textId="02689560" w:rsidR="00BC2CB5" w:rsidRPr="00BC2CB5" w:rsidRDefault="00BC2CB5"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BC2CB5">
        <w:rPr>
          <w:rFonts w:ascii="Times New Roman" w:eastAsia="Times New Roman" w:hAnsi="Times New Roman" w:cs="Times New Roman"/>
          <w:b/>
          <w:bCs/>
          <w:sz w:val="24"/>
          <w:szCs w:val="24"/>
          <w:lang w:eastAsia="en-GB"/>
        </w:rPr>
        <w:t>Mixed</w:t>
      </w:r>
      <w:r w:rsidRPr="00BC2CB5">
        <w:rPr>
          <w:rFonts w:ascii="Times New Roman" w:eastAsia="Times New Roman" w:hAnsi="Times New Roman" w:cs="Times New Roman"/>
          <w:b/>
          <w:bCs/>
          <w:sz w:val="24"/>
          <w:szCs w:val="24"/>
          <w:lang w:eastAsia="en-GB"/>
        </w:rPr>
        <w:noBreakHyphen/>
        <w:t>Methods:</w:t>
      </w:r>
      <w:r w:rsidRPr="00BC2CB5">
        <w:rPr>
          <w:rFonts w:ascii="Times New Roman" w:eastAsia="Times New Roman" w:hAnsi="Times New Roman" w:cs="Times New Roman"/>
          <w:sz w:val="24"/>
          <w:szCs w:val="24"/>
          <w:lang w:eastAsia="en-GB"/>
        </w:rPr>
        <w:br/>
      </w:r>
      <w:r w:rsidR="004C4D24" w:rsidRPr="00C34B38">
        <w:rPr>
          <w:rFonts w:ascii="Times New Roman" w:eastAsia="Times New Roman" w:hAnsi="Times New Roman" w:cs="Times New Roman"/>
          <w:sz w:val="24"/>
          <w:szCs w:val="24"/>
          <w:lang w:eastAsia="en-GB"/>
        </w:rPr>
        <w:t>Combines both approaches</w:t>
      </w:r>
      <w:r w:rsidR="00C34B38">
        <w:rPr>
          <w:rFonts w:ascii="Times New Roman" w:eastAsia="Times New Roman" w:hAnsi="Times New Roman" w:cs="Times New Roman"/>
          <w:sz w:val="24"/>
          <w:szCs w:val="24"/>
          <w:lang w:eastAsia="en-GB"/>
        </w:rPr>
        <w:t xml:space="preserve">, </w:t>
      </w:r>
      <w:r w:rsidRPr="00BC2CB5">
        <w:rPr>
          <w:rFonts w:ascii="Times New Roman" w:eastAsia="Times New Roman" w:hAnsi="Times New Roman" w:cs="Times New Roman"/>
          <w:sz w:val="24"/>
          <w:szCs w:val="24"/>
          <w:lang w:eastAsia="en-GB"/>
        </w:rPr>
        <w:t>Example: A study using surveys and interviews to explore digital skills and EBP.</w:t>
      </w:r>
    </w:p>
    <w:p w14:paraId="23338102" w14:textId="556D5B9F" w:rsidR="00DE0033" w:rsidRPr="00C34B38" w:rsidRDefault="007D78AE"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 xml:space="preserve">3.2 </w:t>
      </w:r>
      <w:r w:rsidR="00BC2CB5" w:rsidRPr="00BC2CB5">
        <w:rPr>
          <w:rFonts w:ascii="Times New Roman" w:eastAsia="Times New Roman" w:hAnsi="Times New Roman" w:cs="Times New Roman"/>
          <w:b/>
          <w:bCs/>
          <w:sz w:val="24"/>
          <w:szCs w:val="24"/>
          <w:lang w:eastAsia="en-GB"/>
        </w:rPr>
        <w:t>Chosen Methodology and Justification</w:t>
      </w:r>
    </w:p>
    <w:p w14:paraId="21B88A7A" w14:textId="21BD608E" w:rsidR="00BC2CB5" w:rsidRPr="00BC2CB5" w:rsidRDefault="00BC2CB5"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BC2CB5">
        <w:rPr>
          <w:rFonts w:ascii="Times New Roman" w:eastAsia="Times New Roman" w:hAnsi="Times New Roman" w:cs="Times New Roman"/>
          <w:sz w:val="24"/>
          <w:szCs w:val="24"/>
          <w:lang w:eastAsia="en-GB"/>
        </w:rPr>
        <w:t xml:space="preserve">For this research </w:t>
      </w:r>
      <w:r w:rsidR="00C15DCE">
        <w:rPr>
          <w:rFonts w:ascii="Times New Roman" w:eastAsia="Times New Roman" w:hAnsi="Times New Roman" w:cs="Times New Roman"/>
          <w:sz w:val="24"/>
          <w:szCs w:val="24"/>
          <w:lang w:eastAsia="en-GB"/>
        </w:rPr>
        <w:t>purpose</w:t>
      </w:r>
      <w:r w:rsidRPr="00BC2CB5">
        <w:rPr>
          <w:rFonts w:ascii="Times New Roman" w:eastAsia="Times New Roman" w:hAnsi="Times New Roman" w:cs="Times New Roman"/>
          <w:sz w:val="24"/>
          <w:szCs w:val="24"/>
          <w:lang w:eastAsia="en-GB"/>
        </w:rPr>
        <w:t>, a mixed</w:t>
      </w:r>
      <w:r w:rsidRPr="00BC2CB5">
        <w:rPr>
          <w:rFonts w:ascii="Times New Roman" w:eastAsia="Times New Roman" w:hAnsi="Times New Roman" w:cs="Times New Roman"/>
          <w:sz w:val="24"/>
          <w:szCs w:val="24"/>
          <w:lang w:eastAsia="en-GB"/>
        </w:rPr>
        <w:noBreakHyphen/>
        <w:t>methods approach is the most appropriate. Digital skills and evidence</w:t>
      </w:r>
      <w:r w:rsidRPr="00BC2CB5">
        <w:rPr>
          <w:rFonts w:ascii="Times New Roman" w:eastAsia="Times New Roman" w:hAnsi="Times New Roman" w:cs="Times New Roman"/>
          <w:sz w:val="24"/>
          <w:szCs w:val="24"/>
          <w:lang w:eastAsia="en-GB"/>
        </w:rPr>
        <w:noBreakHyphen/>
        <w:t xml:space="preserve">based practice involve both measurable factors </w:t>
      </w:r>
      <w:r w:rsidR="00DE0033" w:rsidRPr="00C34B38">
        <w:rPr>
          <w:rFonts w:ascii="Times New Roman" w:eastAsia="Times New Roman" w:hAnsi="Times New Roman" w:cs="Times New Roman"/>
          <w:sz w:val="24"/>
          <w:szCs w:val="24"/>
          <w:lang w:eastAsia="en-GB"/>
        </w:rPr>
        <w:t>example</w:t>
      </w:r>
      <w:r w:rsidRPr="00BC2CB5">
        <w:rPr>
          <w:rFonts w:ascii="Times New Roman" w:eastAsia="Times New Roman" w:hAnsi="Times New Roman" w:cs="Times New Roman"/>
          <w:sz w:val="24"/>
          <w:szCs w:val="24"/>
          <w:lang w:eastAsia="en-GB"/>
        </w:rPr>
        <w:t xml:space="preserve">, </w:t>
      </w:r>
      <w:r w:rsidR="00DE0033" w:rsidRPr="00C34B38">
        <w:rPr>
          <w:rFonts w:ascii="Times New Roman" w:eastAsia="Times New Roman" w:hAnsi="Times New Roman" w:cs="Times New Roman"/>
          <w:sz w:val="24"/>
          <w:szCs w:val="24"/>
          <w:lang w:eastAsia="en-GB"/>
        </w:rPr>
        <w:t>the occurrence</w:t>
      </w:r>
      <w:r w:rsidRPr="00BC2CB5">
        <w:rPr>
          <w:rFonts w:ascii="Times New Roman" w:eastAsia="Times New Roman" w:hAnsi="Times New Roman" w:cs="Times New Roman"/>
          <w:sz w:val="24"/>
          <w:szCs w:val="24"/>
          <w:lang w:eastAsia="en-GB"/>
        </w:rPr>
        <w:t xml:space="preserve"> of digital tool use and subjective experiences </w:t>
      </w:r>
      <w:r w:rsidR="00DE0033" w:rsidRPr="00C34B38">
        <w:rPr>
          <w:rFonts w:ascii="Times New Roman" w:eastAsia="Times New Roman" w:hAnsi="Times New Roman" w:cs="Times New Roman"/>
          <w:sz w:val="24"/>
          <w:szCs w:val="24"/>
          <w:lang w:eastAsia="en-GB"/>
        </w:rPr>
        <w:t>example</w:t>
      </w:r>
      <w:r w:rsidRPr="00BC2CB5">
        <w:rPr>
          <w:rFonts w:ascii="Times New Roman" w:eastAsia="Times New Roman" w:hAnsi="Times New Roman" w:cs="Times New Roman"/>
          <w:sz w:val="24"/>
          <w:szCs w:val="24"/>
          <w:lang w:eastAsia="en-GB"/>
        </w:rPr>
        <w:t>, confidence, barriers, attitudes.</w:t>
      </w:r>
    </w:p>
    <w:p w14:paraId="39655769" w14:textId="6F293DDB" w:rsidR="0024669B" w:rsidRPr="0024669B" w:rsidRDefault="00BC2CB5"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bookmarkStart w:id="3" w:name="_Hlk227580701"/>
      <w:r w:rsidRPr="00BC2CB5">
        <w:rPr>
          <w:rFonts w:ascii="Times New Roman" w:eastAsia="Times New Roman" w:hAnsi="Times New Roman" w:cs="Times New Roman"/>
          <w:sz w:val="24"/>
          <w:szCs w:val="24"/>
          <w:lang w:eastAsia="en-GB"/>
        </w:rPr>
        <w:t>A mixed</w:t>
      </w:r>
      <w:r w:rsidRPr="00BC2CB5">
        <w:rPr>
          <w:rFonts w:ascii="Times New Roman" w:eastAsia="Times New Roman" w:hAnsi="Times New Roman" w:cs="Times New Roman"/>
          <w:sz w:val="24"/>
          <w:szCs w:val="24"/>
          <w:lang w:eastAsia="en-GB"/>
        </w:rPr>
        <w:noBreakHyphen/>
        <w:t xml:space="preserve">methods approach </w:t>
      </w:r>
      <w:bookmarkEnd w:id="3"/>
      <w:r w:rsidRPr="00BC2CB5">
        <w:rPr>
          <w:rFonts w:ascii="Times New Roman" w:eastAsia="Times New Roman" w:hAnsi="Times New Roman" w:cs="Times New Roman"/>
          <w:sz w:val="24"/>
          <w:szCs w:val="24"/>
          <w:lang w:eastAsia="en-GB"/>
        </w:rPr>
        <w:t>allows for</w:t>
      </w:r>
      <w:r w:rsidR="00DE0033" w:rsidRPr="00C34B38">
        <w:rPr>
          <w:rFonts w:ascii="Times New Roman" w:eastAsia="Times New Roman" w:hAnsi="Times New Roman" w:cs="Times New Roman"/>
          <w:sz w:val="24"/>
          <w:szCs w:val="24"/>
          <w:lang w:eastAsia="en-GB"/>
        </w:rPr>
        <w:t xml:space="preserve"> both q</w:t>
      </w:r>
      <w:r w:rsidRPr="00BC2CB5">
        <w:rPr>
          <w:rFonts w:ascii="Times New Roman" w:eastAsia="Times New Roman" w:hAnsi="Times New Roman" w:cs="Times New Roman"/>
          <w:sz w:val="24"/>
          <w:szCs w:val="24"/>
          <w:lang w:eastAsia="en-GB"/>
        </w:rPr>
        <w:t xml:space="preserve">uantitative data </w:t>
      </w:r>
      <w:r w:rsidR="00DE0033" w:rsidRPr="00C34B38">
        <w:rPr>
          <w:rFonts w:ascii="Times New Roman" w:eastAsia="Times New Roman" w:hAnsi="Times New Roman" w:cs="Times New Roman"/>
          <w:sz w:val="24"/>
          <w:szCs w:val="24"/>
          <w:lang w:eastAsia="en-GB"/>
        </w:rPr>
        <w:t>which</w:t>
      </w:r>
      <w:r w:rsidRPr="00BC2CB5">
        <w:rPr>
          <w:rFonts w:ascii="Times New Roman" w:eastAsia="Times New Roman" w:hAnsi="Times New Roman" w:cs="Times New Roman"/>
          <w:sz w:val="24"/>
          <w:szCs w:val="24"/>
          <w:lang w:eastAsia="en-GB"/>
        </w:rPr>
        <w:t xml:space="preserve"> identify trends and skill levels</w:t>
      </w:r>
      <w:r w:rsidR="00DE0033" w:rsidRPr="00C34B38">
        <w:rPr>
          <w:rFonts w:ascii="Times New Roman" w:eastAsia="Times New Roman" w:hAnsi="Times New Roman" w:cs="Times New Roman"/>
          <w:sz w:val="24"/>
          <w:szCs w:val="24"/>
          <w:lang w:eastAsia="en-GB"/>
        </w:rPr>
        <w:t>, while q</w:t>
      </w:r>
      <w:r w:rsidR="0024669B" w:rsidRPr="00C34B38">
        <w:rPr>
          <w:rFonts w:ascii="Times New Roman" w:eastAsia="Times New Roman" w:hAnsi="Times New Roman" w:cs="Times New Roman"/>
          <w:sz w:val="24"/>
          <w:szCs w:val="24"/>
          <w:lang w:eastAsia="en-GB"/>
        </w:rPr>
        <w:t>ualitative</w:t>
      </w:r>
      <w:r w:rsidR="0024669B" w:rsidRPr="0024669B">
        <w:rPr>
          <w:rFonts w:ascii="Times New Roman" w:eastAsia="Times New Roman" w:hAnsi="Times New Roman" w:cs="Times New Roman"/>
          <w:sz w:val="24"/>
          <w:szCs w:val="24"/>
          <w:lang w:eastAsia="en-GB"/>
        </w:rPr>
        <w:t xml:space="preserve"> data explore personal experiences and challenges</w:t>
      </w:r>
      <w:r w:rsidR="00136B4E" w:rsidRPr="00C34B38">
        <w:rPr>
          <w:rFonts w:ascii="Times New Roman" w:eastAsia="Times New Roman" w:hAnsi="Times New Roman" w:cs="Times New Roman"/>
          <w:sz w:val="24"/>
          <w:szCs w:val="24"/>
          <w:lang w:eastAsia="en-GB"/>
        </w:rPr>
        <w:t xml:space="preserve"> (Harvard Catalyst 2026)</w:t>
      </w:r>
      <w:r w:rsidR="0024669B" w:rsidRPr="0024669B">
        <w:rPr>
          <w:rFonts w:ascii="Times New Roman" w:eastAsia="Times New Roman" w:hAnsi="Times New Roman" w:cs="Times New Roman"/>
          <w:sz w:val="24"/>
          <w:szCs w:val="24"/>
          <w:lang w:eastAsia="en-GB"/>
        </w:rPr>
        <w:t>.</w:t>
      </w:r>
    </w:p>
    <w:p w14:paraId="7FD73600" w14:textId="77777777" w:rsidR="0024669B" w:rsidRPr="0024669B" w:rsidRDefault="0024669B"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24669B">
        <w:rPr>
          <w:rFonts w:ascii="Times New Roman" w:eastAsia="Times New Roman" w:hAnsi="Times New Roman" w:cs="Times New Roman"/>
          <w:sz w:val="24"/>
          <w:szCs w:val="24"/>
          <w:lang w:eastAsia="en-GB"/>
        </w:rPr>
        <w:t>A more comprehensive understanding of how digital skills influence EBP.</w:t>
      </w:r>
    </w:p>
    <w:p w14:paraId="7E3F9C8D" w14:textId="77777777" w:rsidR="0024669B" w:rsidRPr="0024669B" w:rsidRDefault="0024669B"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24669B">
        <w:rPr>
          <w:rFonts w:ascii="Times New Roman" w:eastAsia="Times New Roman" w:hAnsi="Times New Roman" w:cs="Times New Roman"/>
          <w:sz w:val="24"/>
          <w:szCs w:val="24"/>
          <w:lang w:eastAsia="en-GB"/>
        </w:rPr>
        <w:t>This approach is justified because it captures both the scale of the issue and the depth of individual experiences.</w:t>
      </w:r>
    </w:p>
    <w:p w14:paraId="6965C57B" w14:textId="57D65008" w:rsidR="0024669B" w:rsidRPr="0024669B" w:rsidRDefault="007D78AE"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lastRenderedPageBreak/>
        <w:t xml:space="preserve">4 </w:t>
      </w:r>
      <w:r w:rsidR="0024669B" w:rsidRPr="0024669B">
        <w:rPr>
          <w:rFonts w:ascii="Times New Roman" w:eastAsia="Times New Roman" w:hAnsi="Times New Roman" w:cs="Times New Roman"/>
          <w:b/>
          <w:bCs/>
          <w:sz w:val="24"/>
          <w:szCs w:val="24"/>
          <w:lang w:eastAsia="en-GB"/>
        </w:rPr>
        <w:t>Data Collection</w:t>
      </w:r>
    </w:p>
    <w:p w14:paraId="0055EE0F" w14:textId="77777777" w:rsidR="0024669B" w:rsidRPr="0024669B" w:rsidRDefault="0024669B"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24669B">
        <w:rPr>
          <w:rFonts w:ascii="Times New Roman" w:eastAsia="Times New Roman" w:hAnsi="Times New Roman" w:cs="Times New Roman"/>
          <w:sz w:val="24"/>
          <w:szCs w:val="24"/>
          <w:lang w:eastAsia="en-GB"/>
        </w:rPr>
        <w:t>Data collection refers to the techniques used to gather information for research. Common methods include surveys, interviews, observations, and document analysis.</w:t>
      </w:r>
    </w:p>
    <w:p w14:paraId="7B9A57EA" w14:textId="3E57C803" w:rsidR="0024669B" w:rsidRPr="0024669B" w:rsidRDefault="0024669B"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24669B">
        <w:rPr>
          <w:rFonts w:ascii="Times New Roman" w:eastAsia="Times New Roman" w:hAnsi="Times New Roman" w:cs="Times New Roman"/>
          <w:sz w:val="24"/>
          <w:szCs w:val="24"/>
          <w:lang w:eastAsia="en-GB"/>
        </w:rPr>
        <w:t xml:space="preserve">For this study, </w:t>
      </w:r>
      <w:r w:rsidR="00654B15" w:rsidRPr="00C34B38">
        <w:rPr>
          <w:rFonts w:ascii="Times New Roman" w:eastAsia="Times New Roman" w:hAnsi="Times New Roman" w:cs="Times New Roman"/>
          <w:sz w:val="24"/>
          <w:szCs w:val="24"/>
          <w:lang w:eastAsia="en-GB"/>
        </w:rPr>
        <w:t>reviews</w:t>
      </w:r>
      <w:r w:rsidRPr="0024669B">
        <w:rPr>
          <w:rFonts w:ascii="Times New Roman" w:eastAsia="Times New Roman" w:hAnsi="Times New Roman" w:cs="Times New Roman"/>
          <w:sz w:val="24"/>
          <w:szCs w:val="24"/>
          <w:lang w:eastAsia="en-GB"/>
        </w:rPr>
        <w:t xml:space="preserve"> and semi</w:t>
      </w:r>
      <w:r w:rsidRPr="0024669B">
        <w:rPr>
          <w:rFonts w:ascii="Times New Roman" w:eastAsia="Times New Roman" w:hAnsi="Times New Roman" w:cs="Times New Roman"/>
          <w:sz w:val="24"/>
          <w:szCs w:val="24"/>
          <w:lang w:eastAsia="en-GB"/>
        </w:rPr>
        <w:noBreakHyphen/>
        <w:t xml:space="preserve">structured interviews would be used. </w:t>
      </w:r>
      <w:r w:rsidR="00654B15" w:rsidRPr="00C34B38">
        <w:rPr>
          <w:rFonts w:ascii="Times New Roman" w:eastAsia="Times New Roman" w:hAnsi="Times New Roman" w:cs="Times New Roman"/>
          <w:sz w:val="24"/>
          <w:szCs w:val="24"/>
          <w:lang w:eastAsia="en-GB"/>
        </w:rPr>
        <w:t>Reviews</w:t>
      </w:r>
      <w:r w:rsidRPr="0024669B">
        <w:rPr>
          <w:rFonts w:ascii="Times New Roman" w:eastAsia="Times New Roman" w:hAnsi="Times New Roman" w:cs="Times New Roman"/>
          <w:sz w:val="24"/>
          <w:szCs w:val="24"/>
          <w:lang w:eastAsia="en-GB"/>
        </w:rPr>
        <w:t xml:space="preserve"> can gather data from a large number of NHS staff, wh</w:t>
      </w:r>
      <w:r w:rsidR="00654B15" w:rsidRPr="00C34B38">
        <w:rPr>
          <w:rFonts w:ascii="Times New Roman" w:eastAsia="Times New Roman" w:hAnsi="Times New Roman" w:cs="Times New Roman"/>
          <w:sz w:val="24"/>
          <w:szCs w:val="24"/>
          <w:lang w:eastAsia="en-GB"/>
        </w:rPr>
        <w:t>ereas</w:t>
      </w:r>
      <w:r w:rsidRPr="0024669B">
        <w:rPr>
          <w:rFonts w:ascii="Times New Roman" w:eastAsia="Times New Roman" w:hAnsi="Times New Roman" w:cs="Times New Roman"/>
          <w:sz w:val="24"/>
          <w:szCs w:val="24"/>
          <w:lang w:eastAsia="en-GB"/>
        </w:rPr>
        <w:t xml:space="preserve"> interviews provide deeper insights into personal experiences with digital tools and evidence</w:t>
      </w:r>
      <w:r w:rsidRPr="0024669B">
        <w:rPr>
          <w:rFonts w:ascii="Times New Roman" w:eastAsia="Times New Roman" w:hAnsi="Times New Roman" w:cs="Times New Roman"/>
          <w:sz w:val="24"/>
          <w:szCs w:val="24"/>
          <w:lang w:eastAsia="en-GB"/>
        </w:rPr>
        <w:noBreakHyphen/>
        <w:t>based practice.</w:t>
      </w:r>
    </w:p>
    <w:p w14:paraId="2EA52A1C" w14:textId="41BF2F4A" w:rsidR="005C54E9" w:rsidRPr="005C54E9" w:rsidRDefault="007D78AE"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 xml:space="preserve">4.1 </w:t>
      </w:r>
      <w:r w:rsidR="005C54E9" w:rsidRPr="005C54E9">
        <w:rPr>
          <w:rFonts w:ascii="Times New Roman" w:eastAsia="Times New Roman" w:hAnsi="Times New Roman" w:cs="Times New Roman"/>
          <w:b/>
          <w:bCs/>
          <w:sz w:val="24"/>
          <w:szCs w:val="24"/>
          <w:lang w:eastAsia="en-GB"/>
        </w:rPr>
        <w:t>Primary vs Secondary Data</w:t>
      </w:r>
    </w:p>
    <w:p w14:paraId="2522BCDD" w14:textId="77777777" w:rsidR="00F27C66" w:rsidRPr="00C34B38" w:rsidRDefault="005C54E9"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5C54E9">
        <w:rPr>
          <w:rFonts w:ascii="Times New Roman" w:eastAsia="Times New Roman" w:hAnsi="Times New Roman" w:cs="Times New Roman"/>
          <w:b/>
          <w:bCs/>
          <w:sz w:val="24"/>
          <w:szCs w:val="24"/>
          <w:lang w:eastAsia="en-GB"/>
        </w:rPr>
        <w:t>Primar</w:t>
      </w:r>
      <w:r w:rsidR="00F27C66" w:rsidRPr="00C34B38">
        <w:rPr>
          <w:rFonts w:ascii="Times New Roman" w:eastAsia="Times New Roman" w:hAnsi="Times New Roman" w:cs="Times New Roman"/>
          <w:b/>
          <w:bCs/>
          <w:sz w:val="24"/>
          <w:szCs w:val="24"/>
          <w:lang w:eastAsia="en-GB"/>
        </w:rPr>
        <w:t>y Data</w:t>
      </w:r>
    </w:p>
    <w:p w14:paraId="114D507D" w14:textId="17E1EBCF" w:rsidR="005C54E9" w:rsidRPr="005C54E9" w:rsidRDefault="00F27C66"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C34B38">
        <w:rPr>
          <w:rFonts w:ascii="Times New Roman" w:eastAsia="Times New Roman" w:hAnsi="Times New Roman" w:cs="Times New Roman"/>
          <w:b/>
          <w:bCs/>
          <w:sz w:val="24"/>
          <w:szCs w:val="24"/>
          <w:lang w:eastAsia="en-GB"/>
        </w:rPr>
        <w:t xml:space="preserve">Information collected directly by the researcher. </w:t>
      </w:r>
      <w:r w:rsidR="005C54E9" w:rsidRPr="005C54E9">
        <w:rPr>
          <w:rFonts w:ascii="Times New Roman" w:eastAsia="Times New Roman" w:hAnsi="Times New Roman" w:cs="Times New Roman"/>
          <w:sz w:val="24"/>
          <w:szCs w:val="24"/>
          <w:lang w:eastAsia="en-GB"/>
        </w:rPr>
        <w:t>Examples: surveys, interviews, observations.</w:t>
      </w:r>
    </w:p>
    <w:p w14:paraId="58081035" w14:textId="71E8F342" w:rsidR="00F27C66" w:rsidRPr="00C34B38" w:rsidRDefault="005C54E9"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5C54E9">
        <w:rPr>
          <w:rFonts w:ascii="Times New Roman" w:eastAsia="Times New Roman" w:hAnsi="Times New Roman" w:cs="Times New Roman"/>
          <w:b/>
          <w:bCs/>
          <w:sz w:val="24"/>
          <w:szCs w:val="24"/>
          <w:lang w:eastAsia="en-GB"/>
        </w:rPr>
        <w:t>Secondary</w:t>
      </w:r>
      <w:r w:rsidR="00F27C66" w:rsidRPr="00C34B38">
        <w:rPr>
          <w:rFonts w:ascii="Times New Roman" w:eastAsia="Times New Roman" w:hAnsi="Times New Roman" w:cs="Times New Roman"/>
          <w:b/>
          <w:bCs/>
          <w:sz w:val="24"/>
          <w:szCs w:val="24"/>
          <w:lang w:eastAsia="en-GB"/>
        </w:rPr>
        <w:t xml:space="preserve"> Data</w:t>
      </w:r>
    </w:p>
    <w:p w14:paraId="5E15767E" w14:textId="0B39494C" w:rsidR="005C54E9" w:rsidRPr="005C54E9" w:rsidRDefault="00F27C66"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DD04DC">
        <w:rPr>
          <w:rFonts w:ascii="Times New Roman" w:eastAsia="Times New Roman" w:hAnsi="Times New Roman" w:cs="Times New Roman"/>
          <w:sz w:val="24"/>
          <w:szCs w:val="24"/>
          <w:lang w:eastAsia="en-GB"/>
        </w:rPr>
        <w:t>Information collected by others and used for analysis:</w:t>
      </w:r>
      <w:r w:rsidRPr="00C34B38">
        <w:rPr>
          <w:rFonts w:ascii="Times New Roman" w:eastAsia="Times New Roman" w:hAnsi="Times New Roman" w:cs="Times New Roman"/>
          <w:b/>
          <w:bCs/>
          <w:sz w:val="24"/>
          <w:szCs w:val="24"/>
          <w:lang w:eastAsia="en-GB"/>
        </w:rPr>
        <w:t xml:space="preserve"> </w:t>
      </w:r>
      <w:r w:rsidR="005C54E9" w:rsidRPr="005C54E9">
        <w:rPr>
          <w:rFonts w:ascii="Times New Roman" w:eastAsia="Times New Roman" w:hAnsi="Times New Roman" w:cs="Times New Roman"/>
          <w:sz w:val="24"/>
          <w:szCs w:val="24"/>
          <w:lang w:eastAsia="en-GB"/>
        </w:rPr>
        <w:t>Examples: NHS Digital reports, academic articles, NICE guidelines.</w:t>
      </w:r>
    </w:p>
    <w:p w14:paraId="786FAA9E" w14:textId="5207545D" w:rsidR="005C54E9" w:rsidRPr="005C54E9" w:rsidRDefault="007D78AE"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 xml:space="preserve">4.2 </w:t>
      </w:r>
      <w:r w:rsidR="005C54E9" w:rsidRPr="005C54E9">
        <w:rPr>
          <w:rFonts w:ascii="Times New Roman" w:eastAsia="Times New Roman" w:hAnsi="Times New Roman" w:cs="Times New Roman"/>
          <w:b/>
          <w:bCs/>
          <w:sz w:val="24"/>
          <w:szCs w:val="24"/>
          <w:lang w:eastAsia="en-GB"/>
        </w:rPr>
        <w:t>Chosen Data Type and Justification</w:t>
      </w:r>
    </w:p>
    <w:p w14:paraId="6EF17059" w14:textId="77777777" w:rsidR="005C54E9" w:rsidRPr="005C54E9" w:rsidRDefault="005C54E9"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54E9">
        <w:rPr>
          <w:rFonts w:ascii="Times New Roman" w:eastAsia="Times New Roman" w:hAnsi="Times New Roman" w:cs="Times New Roman"/>
          <w:sz w:val="24"/>
          <w:szCs w:val="24"/>
          <w:lang w:eastAsia="en-GB"/>
        </w:rPr>
        <w:t>A combination of primary and secondary data is most suitable.</w:t>
      </w:r>
    </w:p>
    <w:p w14:paraId="2D58CAA4" w14:textId="48539BC8" w:rsidR="007C1FF2" w:rsidRPr="007C1FF2" w:rsidRDefault="005C54E9"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5C54E9">
        <w:rPr>
          <w:rFonts w:ascii="Times New Roman" w:eastAsia="Times New Roman" w:hAnsi="Times New Roman" w:cs="Times New Roman"/>
          <w:sz w:val="24"/>
          <w:szCs w:val="24"/>
          <w:lang w:eastAsia="en-GB"/>
        </w:rPr>
        <w:t>Primary data provides first</w:t>
      </w:r>
      <w:r w:rsidRPr="005C54E9">
        <w:rPr>
          <w:rFonts w:ascii="Times New Roman" w:eastAsia="Times New Roman" w:hAnsi="Times New Roman" w:cs="Times New Roman"/>
          <w:sz w:val="24"/>
          <w:szCs w:val="24"/>
          <w:lang w:eastAsia="en-GB"/>
        </w:rPr>
        <w:noBreakHyphen/>
        <w:t>hand insights from NHS staff about their digital skills and experiences with EBP</w:t>
      </w:r>
      <w:r w:rsidR="00654B15" w:rsidRPr="00C34B38">
        <w:rPr>
          <w:rFonts w:ascii="Times New Roman" w:eastAsia="Times New Roman" w:hAnsi="Times New Roman" w:cs="Times New Roman"/>
          <w:sz w:val="24"/>
          <w:szCs w:val="24"/>
          <w:lang w:eastAsia="en-GB"/>
        </w:rPr>
        <w:t xml:space="preserve">, while </w:t>
      </w:r>
      <w:r w:rsidRPr="005C54E9">
        <w:rPr>
          <w:rFonts w:ascii="Times New Roman" w:eastAsia="Times New Roman" w:hAnsi="Times New Roman" w:cs="Times New Roman"/>
          <w:sz w:val="24"/>
          <w:szCs w:val="24"/>
          <w:lang w:eastAsia="en-GB"/>
        </w:rPr>
        <w:t>Secondary data offers context, national statistics, and existing research to support analysis.</w:t>
      </w:r>
      <w:r w:rsidR="00654B15" w:rsidRPr="00C34B38">
        <w:rPr>
          <w:rFonts w:ascii="Times New Roman" w:eastAsia="Times New Roman" w:hAnsi="Times New Roman" w:cs="Times New Roman"/>
          <w:sz w:val="24"/>
          <w:szCs w:val="24"/>
          <w:lang w:eastAsia="en-GB"/>
        </w:rPr>
        <w:t xml:space="preserve"> Therefore, u</w:t>
      </w:r>
      <w:r w:rsidR="007C1FF2" w:rsidRPr="007C1FF2">
        <w:rPr>
          <w:rFonts w:ascii="Times New Roman" w:eastAsia="Times New Roman" w:hAnsi="Times New Roman" w:cs="Times New Roman"/>
          <w:sz w:val="24"/>
          <w:szCs w:val="24"/>
          <w:lang w:eastAsia="en-GB"/>
        </w:rPr>
        <w:t xml:space="preserve">sing both </w:t>
      </w:r>
      <w:r w:rsidR="002452C9" w:rsidRPr="00C34B38">
        <w:rPr>
          <w:rFonts w:ascii="Times New Roman" w:eastAsia="Times New Roman" w:hAnsi="Times New Roman" w:cs="Times New Roman"/>
          <w:sz w:val="24"/>
          <w:szCs w:val="24"/>
          <w:lang w:eastAsia="en-GB"/>
        </w:rPr>
        <w:t xml:space="preserve">methods </w:t>
      </w:r>
      <w:r w:rsidR="007C1FF2" w:rsidRPr="007C1FF2">
        <w:rPr>
          <w:rFonts w:ascii="Times New Roman" w:eastAsia="Times New Roman" w:hAnsi="Times New Roman" w:cs="Times New Roman"/>
          <w:sz w:val="24"/>
          <w:szCs w:val="24"/>
          <w:lang w:eastAsia="en-GB"/>
        </w:rPr>
        <w:t>strengthens the reliability and depth of the research</w:t>
      </w:r>
      <w:r w:rsidR="00FF3EA6" w:rsidRPr="00FF3EA6">
        <w:rPr>
          <w:rFonts w:ascii="Times New Roman" w:eastAsia="Times New Roman" w:hAnsi="Times New Roman" w:cs="Times New Roman"/>
          <w:sz w:val="24"/>
          <w:szCs w:val="24"/>
          <w:lang w:eastAsia="en-GB"/>
        </w:rPr>
        <w:t xml:space="preserve"> </w:t>
      </w:r>
      <w:r w:rsidR="00FF3EA6">
        <w:rPr>
          <w:rFonts w:ascii="Times New Roman" w:eastAsia="Times New Roman" w:hAnsi="Times New Roman" w:cs="Times New Roman"/>
          <w:sz w:val="24"/>
          <w:szCs w:val="24"/>
          <w:lang w:eastAsia="en-GB"/>
        </w:rPr>
        <w:t>(</w:t>
      </w:r>
      <w:r w:rsidR="00FF3EA6" w:rsidRPr="00FF3EA6">
        <w:rPr>
          <w:rFonts w:ascii="Times New Roman" w:eastAsia="Times New Roman" w:hAnsi="Times New Roman" w:cs="Times New Roman"/>
          <w:sz w:val="24"/>
          <w:szCs w:val="24"/>
          <w:lang w:eastAsia="en-GB"/>
        </w:rPr>
        <w:t>Hair Jr, et al 2015</w:t>
      </w:r>
      <w:r w:rsidR="00FF3EA6">
        <w:rPr>
          <w:rFonts w:ascii="Times New Roman" w:eastAsia="Times New Roman" w:hAnsi="Times New Roman" w:cs="Times New Roman"/>
          <w:sz w:val="24"/>
          <w:szCs w:val="24"/>
          <w:lang w:eastAsia="en-GB"/>
        </w:rPr>
        <w:t>, P186</w:t>
      </w:r>
      <w:r w:rsidR="00FF3EA6" w:rsidRPr="00FF3EA6">
        <w:rPr>
          <w:rFonts w:ascii="Times New Roman" w:eastAsia="Times New Roman" w:hAnsi="Times New Roman" w:cs="Times New Roman"/>
          <w:sz w:val="24"/>
          <w:szCs w:val="24"/>
          <w:lang w:eastAsia="en-GB"/>
        </w:rPr>
        <w:t>)</w:t>
      </w:r>
      <w:r w:rsidR="007C1FF2" w:rsidRPr="007C1FF2">
        <w:rPr>
          <w:rFonts w:ascii="Times New Roman" w:eastAsia="Times New Roman" w:hAnsi="Times New Roman" w:cs="Times New Roman"/>
          <w:sz w:val="24"/>
          <w:szCs w:val="24"/>
          <w:lang w:eastAsia="en-GB"/>
        </w:rPr>
        <w:t>.</w:t>
      </w:r>
    </w:p>
    <w:p w14:paraId="4262BFD5" w14:textId="60F8F75B" w:rsidR="007C1FF2" w:rsidRPr="007C1FF2" w:rsidRDefault="007D78AE"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4.3 </w:t>
      </w:r>
      <w:r w:rsidR="007C1FF2" w:rsidRPr="007C1FF2">
        <w:rPr>
          <w:rFonts w:ascii="Times New Roman" w:eastAsia="Times New Roman" w:hAnsi="Times New Roman" w:cs="Times New Roman"/>
          <w:sz w:val="24"/>
          <w:szCs w:val="24"/>
          <w:lang w:eastAsia="en-GB"/>
        </w:rPr>
        <w:t>Advantages and Challenges</w:t>
      </w:r>
      <w:r w:rsidR="00DD04DC">
        <w:rPr>
          <w:rFonts w:ascii="Times New Roman" w:eastAsia="Times New Roman" w:hAnsi="Times New Roman" w:cs="Times New Roman"/>
          <w:sz w:val="24"/>
          <w:szCs w:val="24"/>
          <w:lang w:eastAsia="en-GB"/>
        </w:rPr>
        <w:t xml:space="preserve"> of digital skills</w:t>
      </w:r>
    </w:p>
    <w:p w14:paraId="61662871" w14:textId="4D39326B" w:rsidR="007C1FF2" w:rsidRPr="007C1FF2" w:rsidRDefault="007C1FF2"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7C1FF2">
        <w:rPr>
          <w:rFonts w:ascii="Times New Roman" w:eastAsia="Times New Roman" w:hAnsi="Times New Roman" w:cs="Times New Roman"/>
          <w:b/>
          <w:bCs/>
          <w:sz w:val="24"/>
          <w:szCs w:val="24"/>
          <w:lang w:eastAsia="en-GB"/>
        </w:rPr>
        <w:t>Advantages</w:t>
      </w:r>
    </w:p>
    <w:p w14:paraId="272A5DA1" w14:textId="77777777" w:rsidR="007C1FF2" w:rsidRPr="007C1FF2" w:rsidRDefault="007C1FF2"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7C1FF2">
        <w:rPr>
          <w:rFonts w:ascii="Times New Roman" w:eastAsia="Times New Roman" w:hAnsi="Times New Roman" w:cs="Times New Roman"/>
          <w:sz w:val="24"/>
          <w:szCs w:val="24"/>
          <w:lang w:eastAsia="en-GB"/>
        </w:rPr>
        <w:t>Digital skills improve access to evidence and clinical guidelines.</w:t>
      </w:r>
    </w:p>
    <w:p w14:paraId="1F56B684" w14:textId="77777777" w:rsidR="007C1FF2" w:rsidRPr="007C1FF2" w:rsidRDefault="007C1FF2"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7C1FF2">
        <w:rPr>
          <w:rFonts w:ascii="Times New Roman" w:eastAsia="Times New Roman" w:hAnsi="Times New Roman" w:cs="Times New Roman"/>
          <w:sz w:val="24"/>
          <w:szCs w:val="24"/>
          <w:lang w:eastAsia="en-GB"/>
        </w:rPr>
        <w:t>Digital tools enhance accuracy, reduce errors, and support decision</w:t>
      </w:r>
      <w:r w:rsidRPr="007C1FF2">
        <w:rPr>
          <w:rFonts w:ascii="Times New Roman" w:eastAsia="Times New Roman" w:hAnsi="Times New Roman" w:cs="Times New Roman"/>
          <w:sz w:val="24"/>
          <w:szCs w:val="24"/>
          <w:lang w:eastAsia="en-GB"/>
        </w:rPr>
        <w:noBreakHyphen/>
        <w:t>making.</w:t>
      </w:r>
    </w:p>
    <w:p w14:paraId="5CA4B54D" w14:textId="77777777" w:rsidR="007C1FF2" w:rsidRPr="007C1FF2" w:rsidRDefault="007C1FF2"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7C1FF2">
        <w:rPr>
          <w:rFonts w:ascii="Times New Roman" w:eastAsia="Times New Roman" w:hAnsi="Times New Roman" w:cs="Times New Roman"/>
          <w:sz w:val="24"/>
          <w:szCs w:val="24"/>
          <w:lang w:eastAsia="en-GB"/>
        </w:rPr>
        <w:lastRenderedPageBreak/>
        <w:t>Data</w:t>
      </w:r>
      <w:r w:rsidRPr="007C1FF2">
        <w:rPr>
          <w:rFonts w:ascii="Times New Roman" w:eastAsia="Times New Roman" w:hAnsi="Times New Roman" w:cs="Times New Roman"/>
          <w:sz w:val="24"/>
          <w:szCs w:val="24"/>
          <w:lang w:eastAsia="en-GB"/>
        </w:rPr>
        <w:noBreakHyphen/>
        <w:t>driven care improves patient outcomes and service efficiency.</w:t>
      </w:r>
    </w:p>
    <w:p w14:paraId="35CC3286" w14:textId="77777777" w:rsidR="007C1FF2" w:rsidRPr="007C1FF2" w:rsidRDefault="007C1FF2"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7C1FF2">
        <w:rPr>
          <w:rFonts w:ascii="Times New Roman" w:eastAsia="Times New Roman" w:hAnsi="Times New Roman" w:cs="Times New Roman"/>
          <w:sz w:val="24"/>
          <w:szCs w:val="24"/>
          <w:lang w:eastAsia="en-GB"/>
        </w:rPr>
        <w:t>Mixed</w:t>
      </w:r>
      <w:r w:rsidRPr="007C1FF2">
        <w:rPr>
          <w:rFonts w:ascii="Times New Roman" w:eastAsia="Times New Roman" w:hAnsi="Times New Roman" w:cs="Times New Roman"/>
          <w:sz w:val="24"/>
          <w:szCs w:val="24"/>
          <w:lang w:eastAsia="en-GB"/>
        </w:rPr>
        <w:noBreakHyphen/>
        <w:t>methods research provides a comprehensive understanding.</w:t>
      </w:r>
    </w:p>
    <w:p w14:paraId="75BB1991" w14:textId="2650188D" w:rsidR="007C1FF2" w:rsidRPr="007C1FF2" w:rsidRDefault="007C1FF2"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7C1FF2">
        <w:rPr>
          <w:rFonts w:ascii="Times New Roman" w:eastAsia="Times New Roman" w:hAnsi="Times New Roman" w:cs="Times New Roman"/>
          <w:b/>
          <w:bCs/>
          <w:sz w:val="24"/>
          <w:szCs w:val="24"/>
          <w:lang w:eastAsia="en-GB"/>
        </w:rPr>
        <w:t>Challenges</w:t>
      </w:r>
    </w:p>
    <w:p w14:paraId="25D0B62E" w14:textId="77777777" w:rsidR="007C1FF2" w:rsidRPr="007C1FF2" w:rsidRDefault="007C1FF2"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7C1FF2">
        <w:rPr>
          <w:rFonts w:ascii="Times New Roman" w:eastAsia="Times New Roman" w:hAnsi="Times New Roman" w:cs="Times New Roman"/>
          <w:sz w:val="24"/>
          <w:szCs w:val="24"/>
          <w:lang w:eastAsia="en-GB"/>
        </w:rPr>
        <w:t>Variation in digital competence across the workforce.</w:t>
      </w:r>
    </w:p>
    <w:p w14:paraId="52E9C8C5" w14:textId="77777777" w:rsidR="007C1FF2" w:rsidRPr="007C1FF2" w:rsidRDefault="007C1FF2"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7C1FF2">
        <w:rPr>
          <w:rFonts w:ascii="Times New Roman" w:eastAsia="Times New Roman" w:hAnsi="Times New Roman" w:cs="Times New Roman"/>
          <w:sz w:val="24"/>
          <w:szCs w:val="24"/>
          <w:lang w:eastAsia="en-GB"/>
        </w:rPr>
        <w:t>Limited training opportunities for some staff groups.</w:t>
      </w:r>
    </w:p>
    <w:p w14:paraId="6DC80109" w14:textId="77777777" w:rsidR="007C1FF2" w:rsidRPr="007C1FF2" w:rsidRDefault="007C1FF2"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7C1FF2">
        <w:rPr>
          <w:rFonts w:ascii="Times New Roman" w:eastAsia="Times New Roman" w:hAnsi="Times New Roman" w:cs="Times New Roman"/>
          <w:sz w:val="24"/>
          <w:szCs w:val="24"/>
          <w:lang w:eastAsia="en-GB"/>
        </w:rPr>
        <w:t>Technical issues such as slow systems or outdated equipment.</w:t>
      </w:r>
    </w:p>
    <w:p w14:paraId="2902D0E0" w14:textId="30CFEA9E" w:rsidR="00C15ED3" w:rsidRPr="00C15ED3" w:rsidRDefault="00C15ED3" w:rsidP="00C34B38">
      <w:pPr>
        <w:spacing w:after="0" w:line="360" w:lineRule="auto"/>
        <w:jc w:val="both"/>
        <w:rPr>
          <w:rFonts w:ascii="Times New Roman" w:eastAsia="Times New Roman" w:hAnsi="Times New Roman" w:cs="Times New Roman"/>
          <w:sz w:val="24"/>
          <w:szCs w:val="24"/>
          <w:lang w:eastAsia="en-GB"/>
        </w:rPr>
      </w:pPr>
      <w:r w:rsidRPr="00C15ED3">
        <w:rPr>
          <w:rFonts w:ascii="Times New Roman" w:eastAsia="Times New Roman" w:hAnsi="Times New Roman" w:cs="Times New Roman"/>
          <w:sz w:val="24"/>
          <w:szCs w:val="24"/>
          <w:lang w:eastAsia="en-GB"/>
        </w:rPr>
        <w:t>Risk of data breaches if digital skills are weak.</w:t>
      </w:r>
    </w:p>
    <w:p w14:paraId="6C13DF7D" w14:textId="77777777" w:rsidR="00C15ED3" w:rsidRPr="00C15ED3" w:rsidRDefault="00C15ED3"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C15ED3">
        <w:rPr>
          <w:rFonts w:ascii="Times New Roman" w:eastAsia="Times New Roman" w:hAnsi="Times New Roman" w:cs="Times New Roman"/>
          <w:sz w:val="24"/>
          <w:szCs w:val="24"/>
          <w:lang w:eastAsia="en-GB"/>
        </w:rPr>
        <w:t>Resistance to change among staff unfamiliar with digital tools.</w:t>
      </w:r>
    </w:p>
    <w:p w14:paraId="5171AE81" w14:textId="77777777" w:rsidR="00C15ED3" w:rsidRPr="00C15ED3" w:rsidRDefault="00C15ED3"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C15ED3">
        <w:rPr>
          <w:rFonts w:ascii="Times New Roman" w:eastAsia="Times New Roman" w:hAnsi="Times New Roman" w:cs="Times New Roman"/>
          <w:b/>
          <w:bCs/>
          <w:sz w:val="24"/>
          <w:szCs w:val="24"/>
          <w:lang w:eastAsia="en-GB"/>
        </w:rPr>
        <w:t>Conclusion</w:t>
      </w:r>
    </w:p>
    <w:p w14:paraId="11405A84" w14:textId="0692C29C" w:rsidR="00C15ED3" w:rsidRPr="00C15ED3" w:rsidRDefault="00C15ED3"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C15ED3">
        <w:rPr>
          <w:rFonts w:ascii="Times New Roman" w:eastAsia="Times New Roman" w:hAnsi="Times New Roman" w:cs="Times New Roman"/>
          <w:sz w:val="24"/>
          <w:szCs w:val="24"/>
          <w:lang w:eastAsia="en-GB"/>
        </w:rPr>
        <w:t xml:space="preserve">Digital skills play a </w:t>
      </w:r>
      <w:r w:rsidR="00856E76" w:rsidRPr="00C34B38">
        <w:rPr>
          <w:rFonts w:ascii="Times New Roman" w:eastAsia="Times New Roman" w:hAnsi="Times New Roman" w:cs="Times New Roman"/>
          <w:sz w:val="24"/>
          <w:szCs w:val="24"/>
          <w:lang w:eastAsia="en-GB"/>
        </w:rPr>
        <w:t>key</w:t>
      </w:r>
      <w:r w:rsidRPr="00C15ED3">
        <w:rPr>
          <w:rFonts w:ascii="Times New Roman" w:eastAsia="Times New Roman" w:hAnsi="Times New Roman" w:cs="Times New Roman"/>
          <w:sz w:val="24"/>
          <w:szCs w:val="24"/>
          <w:lang w:eastAsia="en-GB"/>
        </w:rPr>
        <w:t xml:space="preserve"> role in enhancing evidence</w:t>
      </w:r>
      <w:r w:rsidRPr="00C15ED3">
        <w:rPr>
          <w:rFonts w:ascii="Times New Roman" w:eastAsia="Times New Roman" w:hAnsi="Times New Roman" w:cs="Times New Roman"/>
          <w:sz w:val="24"/>
          <w:szCs w:val="24"/>
          <w:lang w:eastAsia="en-GB"/>
        </w:rPr>
        <w:noBreakHyphen/>
        <w:t>based practice within the NHS. The</w:t>
      </w:r>
      <w:r w:rsidR="00856E76" w:rsidRPr="00C34B38">
        <w:rPr>
          <w:rFonts w:ascii="Times New Roman" w:eastAsia="Times New Roman" w:hAnsi="Times New Roman" w:cs="Times New Roman"/>
          <w:sz w:val="24"/>
          <w:szCs w:val="24"/>
          <w:lang w:eastAsia="en-GB"/>
        </w:rPr>
        <w:t>ses skills</w:t>
      </w:r>
      <w:r w:rsidRPr="00C15ED3">
        <w:rPr>
          <w:rFonts w:ascii="Times New Roman" w:eastAsia="Times New Roman" w:hAnsi="Times New Roman" w:cs="Times New Roman"/>
          <w:sz w:val="24"/>
          <w:szCs w:val="24"/>
          <w:lang w:eastAsia="en-GB"/>
        </w:rPr>
        <w:t xml:space="preserve"> </w:t>
      </w:r>
      <w:r w:rsidR="00856E76" w:rsidRPr="00C34B38">
        <w:rPr>
          <w:rFonts w:ascii="Times New Roman" w:eastAsia="Times New Roman" w:hAnsi="Times New Roman" w:cs="Times New Roman"/>
          <w:sz w:val="24"/>
          <w:szCs w:val="24"/>
          <w:lang w:eastAsia="en-GB"/>
        </w:rPr>
        <w:t>permit</w:t>
      </w:r>
      <w:r w:rsidRPr="00C15ED3">
        <w:rPr>
          <w:rFonts w:ascii="Times New Roman" w:eastAsia="Times New Roman" w:hAnsi="Times New Roman" w:cs="Times New Roman"/>
          <w:sz w:val="24"/>
          <w:szCs w:val="24"/>
          <w:lang w:eastAsia="en-GB"/>
        </w:rPr>
        <w:t xml:space="preserve"> staff to access research evidence</w:t>
      </w:r>
      <w:r w:rsidR="00856E76" w:rsidRPr="00C34B38">
        <w:rPr>
          <w:rFonts w:ascii="Times New Roman" w:eastAsia="Times New Roman" w:hAnsi="Times New Roman" w:cs="Times New Roman"/>
          <w:sz w:val="24"/>
          <w:szCs w:val="24"/>
          <w:lang w:eastAsia="en-GB"/>
        </w:rPr>
        <w:t xml:space="preserve"> while</w:t>
      </w:r>
      <w:r w:rsidRPr="00C15ED3">
        <w:rPr>
          <w:rFonts w:ascii="Times New Roman" w:eastAsia="Times New Roman" w:hAnsi="Times New Roman" w:cs="Times New Roman"/>
          <w:sz w:val="24"/>
          <w:szCs w:val="24"/>
          <w:lang w:eastAsia="en-GB"/>
        </w:rPr>
        <w:t xml:space="preserve"> us</w:t>
      </w:r>
      <w:r w:rsidR="00856E76" w:rsidRPr="00C34B38">
        <w:rPr>
          <w:rFonts w:ascii="Times New Roman" w:eastAsia="Times New Roman" w:hAnsi="Times New Roman" w:cs="Times New Roman"/>
          <w:sz w:val="24"/>
          <w:szCs w:val="24"/>
          <w:lang w:eastAsia="en-GB"/>
        </w:rPr>
        <w:t>ing</w:t>
      </w:r>
      <w:r w:rsidRPr="00C15ED3">
        <w:rPr>
          <w:rFonts w:ascii="Times New Roman" w:eastAsia="Times New Roman" w:hAnsi="Times New Roman" w:cs="Times New Roman"/>
          <w:sz w:val="24"/>
          <w:szCs w:val="24"/>
          <w:lang w:eastAsia="en-GB"/>
        </w:rPr>
        <w:t xml:space="preserve"> digital diagnostic tools</w:t>
      </w:r>
      <w:r w:rsidR="00856E76" w:rsidRPr="00C34B38">
        <w:rPr>
          <w:rFonts w:ascii="Times New Roman" w:eastAsia="Times New Roman" w:hAnsi="Times New Roman" w:cs="Times New Roman"/>
          <w:sz w:val="24"/>
          <w:szCs w:val="24"/>
          <w:lang w:eastAsia="en-GB"/>
        </w:rPr>
        <w:t xml:space="preserve"> to </w:t>
      </w:r>
      <w:r w:rsidRPr="00C15ED3">
        <w:rPr>
          <w:rFonts w:ascii="Times New Roman" w:eastAsia="Times New Roman" w:hAnsi="Times New Roman" w:cs="Times New Roman"/>
          <w:sz w:val="24"/>
          <w:szCs w:val="24"/>
          <w:lang w:eastAsia="en-GB"/>
        </w:rPr>
        <w:t>communicate effectively and mak</w:t>
      </w:r>
      <w:r w:rsidR="00856E76" w:rsidRPr="00C34B38">
        <w:rPr>
          <w:rFonts w:ascii="Times New Roman" w:eastAsia="Times New Roman" w:hAnsi="Times New Roman" w:cs="Times New Roman"/>
          <w:sz w:val="24"/>
          <w:szCs w:val="24"/>
          <w:lang w:eastAsia="en-GB"/>
        </w:rPr>
        <w:t>ing</w:t>
      </w:r>
      <w:r w:rsidRPr="00C15ED3">
        <w:rPr>
          <w:rFonts w:ascii="Times New Roman" w:eastAsia="Times New Roman" w:hAnsi="Times New Roman" w:cs="Times New Roman"/>
          <w:sz w:val="24"/>
          <w:szCs w:val="24"/>
          <w:lang w:eastAsia="en-GB"/>
        </w:rPr>
        <w:t xml:space="preserve"> informed decisions that improve patient outcomes. However, gaps in digital competence and unequal access to training remain </w:t>
      </w:r>
      <w:r w:rsidR="00E90526" w:rsidRPr="00C34B38">
        <w:rPr>
          <w:rFonts w:ascii="Times New Roman" w:eastAsia="Times New Roman" w:hAnsi="Times New Roman" w:cs="Times New Roman"/>
          <w:sz w:val="24"/>
          <w:szCs w:val="24"/>
          <w:lang w:eastAsia="en-GB"/>
        </w:rPr>
        <w:t xml:space="preserve">a major </w:t>
      </w:r>
      <w:r w:rsidRPr="00C15ED3">
        <w:rPr>
          <w:rFonts w:ascii="Times New Roman" w:eastAsia="Times New Roman" w:hAnsi="Times New Roman" w:cs="Times New Roman"/>
          <w:sz w:val="24"/>
          <w:szCs w:val="24"/>
          <w:lang w:eastAsia="en-GB"/>
        </w:rPr>
        <w:t>challenge. A mixed</w:t>
      </w:r>
      <w:r w:rsidRPr="00C15ED3">
        <w:rPr>
          <w:rFonts w:ascii="Times New Roman" w:eastAsia="Times New Roman" w:hAnsi="Times New Roman" w:cs="Times New Roman"/>
          <w:sz w:val="24"/>
          <w:szCs w:val="24"/>
          <w:lang w:eastAsia="en-GB"/>
        </w:rPr>
        <w:noBreakHyphen/>
        <w:t>methods research approach, supported by both primary and secondary data, provides the most effective way to investigate this issue. Strengthening digital literacy across the NHS workforce is essential for ensuring that evidence</w:t>
      </w:r>
      <w:r w:rsidRPr="00C15ED3">
        <w:rPr>
          <w:rFonts w:ascii="Times New Roman" w:eastAsia="Times New Roman" w:hAnsi="Times New Roman" w:cs="Times New Roman"/>
          <w:sz w:val="24"/>
          <w:szCs w:val="24"/>
          <w:lang w:eastAsia="en-GB"/>
        </w:rPr>
        <w:noBreakHyphen/>
        <w:t>based practice remains central to high</w:t>
      </w:r>
      <w:r w:rsidRPr="00C15ED3">
        <w:rPr>
          <w:rFonts w:ascii="Times New Roman" w:eastAsia="Times New Roman" w:hAnsi="Times New Roman" w:cs="Times New Roman"/>
          <w:sz w:val="24"/>
          <w:szCs w:val="24"/>
          <w:lang w:eastAsia="en-GB"/>
        </w:rPr>
        <w:noBreakHyphen/>
        <w:t>quality, safe, and modern healthcare.</w:t>
      </w:r>
    </w:p>
    <w:bookmarkEnd w:id="0"/>
    <w:p w14:paraId="1434097B" w14:textId="77777777" w:rsidR="00ED7FB0" w:rsidRDefault="00ED7FB0"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16D9946F" w14:textId="77777777" w:rsidR="00ED7FB0" w:rsidRDefault="00ED7FB0"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51679E2A" w14:textId="77777777" w:rsidR="00ED7FB0" w:rsidRDefault="00ED7FB0"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17F0C850" w14:textId="77777777" w:rsidR="00ED7FB0" w:rsidRDefault="00ED7FB0"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663908EE" w14:textId="77777777" w:rsidR="00ED7FB0" w:rsidRDefault="00ED7FB0"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5AC6ED2C" w14:textId="77777777" w:rsidR="00E549E1" w:rsidRDefault="00E549E1"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45BB8185" w14:textId="00A1D076" w:rsidR="00C65322" w:rsidRPr="00C34B38" w:rsidRDefault="00BD3DAB" w:rsidP="00C34B38">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BD3DAB">
        <w:rPr>
          <w:rFonts w:ascii="Times New Roman" w:eastAsia="Times New Roman" w:hAnsi="Times New Roman" w:cs="Times New Roman"/>
          <w:b/>
          <w:bCs/>
          <w:sz w:val="24"/>
          <w:szCs w:val="24"/>
          <w:lang w:eastAsia="en-GB"/>
        </w:rPr>
        <w:lastRenderedPageBreak/>
        <w:t xml:space="preserve">References </w:t>
      </w:r>
      <w:r w:rsidR="00D9796D" w:rsidRPr="00C34B38">
        <w:rPr>
          <w:rFonts w:ascii="Times New Roman" w:eastAsia="Times New Roman" w:hAnsi="Times New Roman" w:cs="Times New Roman"/>
          <w:sz w:val="24"/>
          <w:szCs w:val="24"/>
          <w:lang w:eastAsia="en-GB"/>
        </w:rPr>
        <w:t xml:space="preserve"> </w:t>
      </w:r>
    </w:p>
    <w:p w14:paraId="3393E146" w14:textId="77777777" w:rsidR="00C34B38" w:rsidRPr="00FF3EA6" w:rsidRDefault="00C65322"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bookmarkStart w:id="4" w:name="_Hlk227563816"/>
      <w:r w:rsidRPr="00C34B38">
        <w:rPr>
          <w:rFonts w:ascii="Times New Roman" w:eastAsia="Times New Roman" w:hAnsi="Times New Roman" w:cs="Times New Roman"/>
          <w:sz w:val="24"/>
          <w:szCs w:val="24"/>
          <w:lang w:eastAsia="en-GB"/>
        </w:rPr>
        <w:t>Fitzpatrick, P. J. (2023)</w:t>
      </w:r>
      <w:bookmarkEnd w:id="4"/>
      <w:r w:rsidRPr="00C34B38">
        <w:rPr>
          <w:rFonts w:ascii="Times New Roman" w:eastAsia="Times New Roman" w:hAnsi="Times New Roman" w:cs="Times New Roman"/>
          <w:sz w:val="24"/>
          <w:szCs w:val="24"/>
          <w:lang w:eastAsia="en-GB"/>
        </w:rPr>
        <w:t xml:space="preserve">, </w:t>
      </w:r>
      <w:r w:rsidR="00C03E41" w:rsidRPr="00C34B38">
        <w:rPr>
          <w:rFonts w:ascii="Times New Roman" w:eastAsia="Times New Roman" w:hAnsi="Times New Roman" w:cs="Times New Roman"/>
          <w:sz w:val="24"/>
          <w:szCs w:val="24"/>
          <w:lang w:eastAsia="en-GB"/>
        </w:rPr>
        <w:t>‘</w:t>
      </w:r>
      <w:r w:rsidRPr="00C65322">
        <w:rPr>
          <w:rFonts w:ascii="Times New Roman" w:eastAsia="Times New Roman" w:hAnsi="Times New Roman" w:cs="Times New Roman"/>
          <w:kern w:val="36"/>
          <w:sz w:val="24"/>
          <w:szCs w:val="24"/>
          <w:lang w:eastAsia="en-GB"/>
        </w:rPr>
        <w:t>Improving health literacy using the power of digital communications to achieve better health outcomes for patients and practitioners</w:t>
      </w:r>
      <w:r w:rsidR="00C03E41" w:rsidRPr="00C34B38">
        <w:rPr>
          <w:rFonts w:ascii="Times New Roman" w:eastAsia="Times New Roman" w:hAnsi="Times New Roman" w:cs="Times New Roman"/>
          <w:kern w:val="36"/>
          <w:sz w:val="24"/>
          <w:szCs w:val="24"/>
          <w:lang w:eastAsia="en-GB"/>
        </w:rPr>
        <w:t>’</w:t>
      </w:r>
      <w:r w:rsidRPr="00C34B38">
        <w:rPr>
          <w:rFonts w:ascii="Times New Roman" w:eastAsia="Times New Roman" w:hAnsi="Times New Roman" w:cs="Times New Roman"/>
          <w:kern w:val="36"/>
          <w:sz w:val="24"/>
          <w:szCs w:val="24"/>
          <w:lang w:eastAsia="en-GB"/>
        </w:rPr>
        <w:t xml:space="preserve">, Journal </w:t>
      </w:r>
      <w:r w:rsidR="00C03E41" w:rsidRPr="00C34B38">
        <w:rPr>
          <w:rFonts w:ascii="Times New Roman" w:eastAsia="Times New Roman" w:hAnsi="Times New Roman" w:cs="Times New Roman"/>
          <w:kern w:val="36"/>
          <w:sz w:val="24"/>
          <w:szCs w:val="24"/>
          <w:lang w:eastAsia="en-GB"/>
        </w:rPr>
        <w:t>of Digit. Health</w:t>
      </w:r>
      <w:r w:rsidRPr="00C34B38">
        <w:rPr>
          <w:rFonts w:ascii="Times New Roman" w:eastAsia="Times New Roman" w:hAnsi="Times New Roman" w:cs="Times New Roman"/>
          <w:kern w:val="36"/>
          <w:sz w:val="24"/>
          <w:szCs w:val="24"/>
          <w:lang w:eastAsia="en-GB"/>
        </w:rPr>
        <w:t xml:space="preserve"> (no</w:t>
      </w:r>
      <w:r w:rsidR="00C03E41" w:rsidRPr="00C34B38">
        <w:rPr>
          <w:rFonts w:ascii="Times New Roman" w:eastAsia="Times New Roman" w:hAnsi="Times New Roman" w:cs="Times New Roman"/>
          <w:kern w:val="36"/>
          <w:sz w:val="24"/>
          <w:szCs w:val="24"/>
          <w:lang w:eastAsia="en-GB"/>
        </w:rPr>
        <w:t xml:space="preserve"> </w:t>
      </w:r>
      <w:proofErr w:type="spellStart"/>
      <w:r w:rsidR="00C03E41" w:rsidRPr="00FF3EA6">
        <w:rPr>
          <w:rFonts w:ascii="Times New Roman" w:eastAsia="Times New Roman" w:hAnsi="Times New Roman" w:cs="Times New Roman"/>
          <w:kern w:val="36"/>
          <w:sz w:val="24"/>
          <w:szCs w:val="24"/>
          <w:lang w:eastAsia="en-GB"/>
        </w:rPr>
        <w:t>no</w:t>
      </w:r>
      <w:proofErr w:type="spellEnd"/>
      <w:r w:rsidRPr="00FF3EA6">
        <w:rPr>
          <w:rFonts w:ascii="Times New Roman" w:eastAsia="Times New Roman" w:hAnsi="Times New Roman" w:cs="Times New Roman"/>
          <w:kern w:val="36"/>
          <w:sz w:val="24"/>
          <w:szCs w:val="24"/>
          <w:lang w:eastAsia="en-GB"/>
        </w:rPr>
        <w:t>.</w:t>
      </w:r>
      <w:r w:rsidR="00C03E41" w:rsidRPr="00FF3EA6">
        <w:rPr>
          <w:rFonts w:ascii="Times New Roman" w:eastAsia="Times New Roman" w:hAnsi="Times New Roman" w:cs="Times New Roman"/>
          <w:kern w:val="36"/>
          <w:sz w:val="24"/>
          <w:szCs w:val="24"/>
          <w:lang w:eastAsia="en-GB"/>
        </w:rPr>
        <w:t>,</w:t>
      </w:r>
      <w:r w:rsidRPr="00FF3EA6">
        <w:rPr>
          <w:rFonts w:ascii="Times New Roman" w:eastAsia="Times New Roman" w:hAnsi="Times New Roman" w:cs="Times New Roman"/>
          <w:kern w:val="36"/>
          <w:sz w:val="24"/>
          <w:szCs w:val="24"/>
          <w:lang w:eastAsia="en-GB"/>
        </w:rPr>
        <w:t xml:space="preserve"> vol.5)</w:t>
      </w:r>
      <w:r w:rsidR="00C03E41" w:rsidRPr="00FF3EA6">
        <w:rPr>
          <w:rFonts w:ascii="Times New Roman" w:eastAsia="Times New Roman" w:hAnsi="Times New Roman" w:cs="Times New Roman"/>
          <w:kern w:val="36"/>
          <w:sz w:val="24"/>
          <w:szCs w:val="24"/>
          <w:lang w:eastAsia="en-GB"/>
        </w:rPr>
        <w:t xml:space="preserve">, </w:t>
      </w:r>
      <w:r w:rsidR="00C03E41" w:rsidRPr="00FF3EA6">
        <w:rPr>
          <w:rFonts w:ascii="Times New Roman" w:eastAsia="Times New Roman" w:hAnsi="Times New Roman" w:cs="Times New Roman"/>
          <w:sz w:val="24"/>
          <w:szCs w:val="24"/>
          <w:lang w:eastAsia="en-GB"/>
        </w:rPr>
        <w:t xml:space="preserve">Available at </w:t>
      </w:r>
      <w:hyperlink r:id="rId7" w:history="1">
        <w:r w:rsidR="00C03E41" w:rsidRPr="00FF3EA6">
          <w:rPr>
            <w:rStyle w:val="Hyperlink"/>
            <w:rFonts w:ascii="Times New Roman" w:eastAsia="Times New Roman" w:hAnsi="Times New Roman" w:cs="Times New Roman"/>
            <w:sz w:val="24"/>
            <w:szCs w:val="24"/>
            <w:lang w:eastAsia="en-GB"/>
          </w:rPr>
          <w:t>https://www.frontiersin.org/journals/digital-health/articles</w:t>
        </w:r>
      </w:hyperlink>
      <w:r w:rsidR="00C03E41" w:rsidRPr="00FF3EA6">
        <w:rPr>
          <w:rFonts w:ascii="Times New Roman" w:eastAsia="Times New Roman" w:hAnsi="Times New Roman" w:cs="Times New Roman"/>
          <w:sz w:val="24"/>
          <w:szCs w:val="24"/>
          <w:lang w:eastAsia="en-GB"/>
        </w:rPr>
        <w:t>, access on 19/04/2026</w:t>
      </w:r>
    </w:p>
    <w:p w14:paraId="3507CF5C" w14:textId="2F5B43B2" w:rsidR="00C62F46" w:rsidRPr="00FF3EA6" w:rsidRDefault="00C62F46"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FF3EA6">
        <w:rPr>
          <w:rFonts w:ascii="Times New Roman" w:eastAsia="Times New Roman" w:hAnsi="Times New Roman" w:cs="Times New Roman"/>
          <w:sz w:val="24"/>
          <w:szCs w:val="24"/>
          <w:lang w:eastAsia="en-GB"/>
        </w:rPr>
        <w:t>Hair Jr, J. F et al (2015), Essential of Business Research Methods, (2</w:t>
      </w:r>
      <w:r w:rsidRPr="00FF3EA6">
        <w:rPr>
          <w:rFonts w:ascii="Times New Roman" w:eastAsia="Times New Roman" w:hAnsi="Times New Roman" w:cs="Times New Roman"/>
          <w:sz w:val="24"/>
          <w:szCs w:val="24"/>
          <w:vertAlign w:val="superscript"/>
          <w:lang w:eastAsia="en-GB"/>
        </w:rPr>
        <w:t>nd</w:t>
      </w:r>
      <w:r w:rsidRPr="00FF3EA6">
        <w:rPr>
          <w:rFonts w:ascii="Times New Roman" w:eastAsia="Times New Roman" w:hAnsi="Times New Roman" w:cs="Times New Roman"/>
          <w:sz w:val="24"/>
          <w:szCs w:val="24"/>
          <w:lang w:eastAsia="en-GB"/>
        </w:rPr>
        <w:t xml:space="preserve">.ed.), Published by Library of Congress, USA Available at </w:t>
      </w:r>
      <w:hyperlink r:id="rId8" w:history="1">
        <w:r w:rsidRPr="00FF3EA6">
          <w:rPr>
            <w:rStyle w:val="Hyperlink"/>
            <w:rFonts w:ascii="Times New Roman" w:eastAsia="Times New Roman" w:hAnsi="Times New Roman" w:cs="Times New Roman"/>
            <w:sz w:val="24"/>
            <w:szCs w:val="24"/>
            <w:lang w:eastAsia="en-GB"/>
          </w:rPr>
          <w:t>https://www.google.com/search</w:t>
        </w:r>
      </w:hyperlink>
      <w:r w:rsidRPr="00FF3EA6">
        <w:rPr>
          <w:rFonts w:ascii="Times New Roman" w:eastAsia="Times New Roman" w:hAnsi="Times New Roman" w:cs="Times New Roman"/>
          <w:sz w:val="24"/>
          <w:szCs w:val="24"/>
          <w:lang w:eastAsia="en-GB"/>
        </w:rPr>
        <w:t>, accessed 20/04/2026</w:t>
      </w:r>
    </w:p>
    <w:p w14:paraId="6DD9FD45" w14:textId="77777777" w:rsidR="00C34B38" w:rsidRPr="00FF3EA6" w:rsidRDefault="006D0D2D"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FF3EA6">
        <w:rPr>
          <w:rFonts w:ascii="Times New Roman" w:eastAsia="Times New Roman" w:hAnsi="Times New Roman" w:cs="Times New Roman"/>
          <w:sz w:val="24"/>
          <w:szCs w:val="24"/>
          <w:lang w:eastAsia="en-GB"/>
        </w:rPr>
        <w:t xml:space="preserve">NHS Digital (2022-2023), Annual Report and Accounting for the period 1 April to 31 January 2023, Published by Crown Copyright, </w:t>
      </w:r>
    </w:p>
    <w:p w14:paraId="3F1B9D87" w14:textId="6C5AAE34" w:rsidR="006D0D2D" w:rsidRPr="00BD3DAB" w:rsidRDefault="006D0D2D"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FF3EA6">
        <w:rPr>
          <w:rFonts w:ascii="Times New Roman" w:eastAsia="Times New Roman" w:hAnsi="Times New Roman" w:cs="Times New Roman"/>
          <w:sz w:val="24"/>
          <w:szCs w:val="24"/>
          <w:lang w:eastAsia="en-GB"/>
        </w:rPr>
        <w:t xml:space="preserve">Available at </w:t>
      </w:r>
      <w:hyperlink r:id="rId9" w:history="1">
        <w:r w:rsidRPr="00FF3EA6">
          <w:rPr>
            <w:rStyle w:val="Hyperlink"/>
            <w:rFonts w:ascii="Times New Roman" w:eastAsia="Times New Roman" w:hAnsi="Times New Roman" w:cs="Times New Roman"/>
            <w:sz w:val="24"/>
            <w:szCs w:val="24"/>
            <w:lang w:eastAsia="en-GB"/>
          </w:rPr>
          <w:t>https://assets.publishing.service.gov.uk/media</w:t>
        </w:r>
      </w:hyperlink>
      <w:r w:rsidRPr="00FF3EA6">
        <w:rPr>
          <w:rFonts w:ascii="Times New Roman" w:eastAsia="Times New Roman" w:hAnsi="Times New Roman" w:cs="Times New Roman"/>
          <w:sz w:val="24"/>
          <w:szCs w:val="24"/>
          <w:lang w:eastAsia="en-GB"/>
        </w:rPr>
        <w:t xml:space="preserve">, </w:t>
      </w:r>
      <w:bookmarkStart w:id="5" w:name="_Hlk227559978"/>
      <w:r w:rsidRPr="00FF3EA6">
        <w:rPr>
          <w:rFonts w:ascii="Times New Roman" w:eastAsia="Times New Roman" w:hAnsi="Times New Roman" w:cs="Times New Roman"/>
          <w:sz w:val="24"/>
          <w:szCs w:val="24"/>
          <w:lang w:eastAsia="en-GB"/>
        </w:rPr>
        <w:t>access on 19/04/2026</w:t>
      </w:r>
    </w:p>
    <w:bookmarkEnd w:id="5"/>
    <w:p w14:paraId="341EDBD2" w14:textId="01F9FBC6" w:rsidR="00BC015E" w:rsidRPr="00BD3DAB" w:rsidRDefault="00BC015E"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C34B38">
        <w:rPr>
          <w:rFonts w:ascii="Times New Roman" w:eastAsia="Times New Roman" w:hAnsi="Times New Roman" w:cs="Times New Roman"/>
          <w:sz w:val="24"/>
          <w:szCs w:val="24"/>
          <w:lang w:eastAsia="en-GB"/>
        </w:rPr>
        <w:t xml:space="preserve">NICE (2022), </w:t>
      </w:r>
      <w:r w:rsidR="00405156" w:rsidRPr="00C34B38">
        <w:rPr>
          <w:rFonts w:ascii="Times New Roman" w:eastAsia="Times New Roman" w:hAnsi="Times New Roman" w:cs="Times New Roman"/>
          <w:sz w:val="24"/>
          <w:szCs w:val="24"/>
          <w:lang w:eastAsia="en-GB"/>
        </w:rPr>
        <w:t xml:space="preserve">real-world Evidence Framework Corporate Document ECD9, Available at </w:t>
      </w:r>
      <w:hyperlink r:id="rId10" w:history="1">
        <w:r w:rsidR="00405156" w:rsidRPr="00C34B38">
          <w:rPr>
            <w:rStyle w:val="Hyperlink"/>
            <w:rFonts w:ascii="Times New Roman" w:eastAsia="Times New Roman" w:hAnsi="Times New Roman" w:cs="Times New Roman"/>
            <w:sz w:val="24"/>
            <w:szCs w:val="24"/>
            <w:lang w:eastAsia="en-GB"/>
          </w:rPr>
          <w:t>https://www.nice.org.uk/corporate/ecd9/chapter/overview</w:t>
        </w:r>
      </w:hyperlink>
      <w:r w:rsidR="00405156" w:rsidRPr="00C34B38">
        <w:rPr>
          <w:rFonts w:ascii="Times New Roman" w:eastAsia="Times New Roman" w:hAnsi="Times New Roman" w:cs="Times New Roman"/>
          <w:sz w:val="24"/>
          <w:szCs w:val="24"/>
          <w:lang w:eastAsia="en-GB"/>
        </w:rPr>
        <w:t>, access on 19/04/2026</w:t>
      </w:r>
    </w:p>
    <w:p w14:paraId="35D7C6D0" w14:textId="31F2E23E" w:rsidR="002A166B" w:rsidRPr="00C34B38" w:rsidRDefault="00BD3DAB"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BD3DAB">
        <w:rPr>
          <w:rFonts w:ascii="Times New Roman" w:eastAsia="Times New Roman" w:hAnsi="Times New Roman" w:cs="Times New Roman"/>
          <w:sz w:val="24"/>
          <w:szCs w:val="24"/>
          <w:lang w:eastAsia="en-GB"/>
        </w:rPr>
        <w:t xml:space="preserve">Greenhalgh, T. (2021) </w:t>
      </w:r>
      <w:r w:rsidRPr="00BD3DAB">
        <w:rPr>
          <w:rFonts w:ascii="Times New Roman" w:eastAsia="Times New Roman" w:hAnsi="Times New Roman" w:cs="Times New Roman"/>
          <w:i/>
          <w:iCs/>
          <w:sz w:val="24"/>
          <w:szCs w:val="24"/>
          <w:lang w:eastAsia="en-GB"/>
        </w:rPr>
        <w:t>Digital Health and Evidence</w:t>
      </w:r>
      <w:r w:rsidRPr="00BD3DAB">
        <w:rPr>
          <w:rFonts w:ascii="Times New Roman" w:eastAsia="Times New Roman" w:hAnsi="Times New Roman" w:cs="Times New Roman"/>
          <w:i/>
          <w:iCs/>
          <w:sz w:val="24"/>
          <w:szCs w:val="24"/>
          <w:lang w:eastAsia="en-GB"/>
        </w:rPr>
        <w:noBreakHyphen/>
        <w:t>Based Practice</w:t>
      </w:r>
      <w:r w:rsidRPr="00BD3DAB">
        <w:rPr>
          <w:rFonts w:ascii="Times New Roman" w:eastAsia="Times New Roman" w:hAnsi="Times New Roman" w:cs="Times New Roman"/>
          <w:sz w:val="24"/>
          <w:szCs w:val="24"/>
          <w:lang w:eastAsia="en-GB"/>
        </w:rPr>
        <w:t>. BMJ.</w:t>
      </w:r>
    </w:p>
    <w:p w14:paraId="2EAEA59B" w14:textId="69AF37FB" w:rsidR="00C65322" w:rsidRPr="00C34B38" w:rsidRDefault="002A166B"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C34B38">
        <w:rPr>
          <w:rFonts w:ascii="Times New Roman" w:eastAsia="Times New Roman" w:hAnsi="Times New Roman" w:cs="Times New Roman"/>
          <w:sz w:val="24"/>
          <w:szCs w:val="24"/>
          <w:lang w:eastAsia="en-GB"/>
        </w:rPr>
        <w:t>Harvard Catalyst (2026)</w:t>
      </w:r>
      <w:r w:rsidR="00320938" w:rsidRPr="00C34B38">
        <w:rPr>
          <w:rFonts w:ascii="Times New Roman" w:eastAsia="Times New Roman" w:hAnsi="Times New Roman" w:cs="Times New Roman"/>
          <w:sz w:val="24"/>
          <w:szCs w:val="24"/>
          <w:lang w:eastAsia="en-GB"/>
        </w:rPr>
        <w:t xml:space="preserve">, Community engagement Program, </w:t>
      </w:r>
      <w:r w:rsidR="00C34B38" w:rsidRPr="00C34B38">
        <w:rPr>
          <w:rFonts w:ascii="Times New Roman" w:eastAsia="Times New Roman" w:hAnsi="Times New Roman" w:cs="Times New Roman"/>
          <w:sz w:val="24"/>
          <w:szCs w:val="24"/>
          <w:lang w:eastAsia="en-GB"/>
        </w:rPr>
        <w:t>supporting</w:t>
      </w:r>
      <w:r w:rsidR="00320938" w:rsidRPr="00C34B38">
        <w:rPr>
          <w:rFonts w:ascii="Times New Roman" w:eastAsia="Times New Roman" w:hAnsi="Times New Roman" w:cs="Times New Roman"/>
          <w:sz w:val="24"/>
          <w:szCs w:val="24"/>
          <w:lang w:eastAsia="en-GB"/>
        </w:rPr>
        <w:t xml:space="preserve"> bi directional community to improve the relevance quality and impact of research, Available at </w:t>
      </w:r>
      <w:hyperlink r:id="rId11" w:history="1">
        <w:r w:rsidR="00320938" w:rsidRPr="00C34B38">
          <w:rPr>
            <w:rStyle w:val="Hyperlink"/>
            <w:rFonts w:ascii="Times New Roman" w:eastAsia="Times New Roman" w:hAnsi="Times New Roman" w:cs="Times New Roman"/>
            <w:sz w:val="24"/>
            <w:szCs w:val="24"/>
            <w:lang w:eastAsia="en-GB"/>
          </w:rPr>
          <w:t>https://catyst.harvard.edu/community</w:t>
        </w:r>
      </w:hyperlink>
      <w:r w:rsidR="00320938" w:rsidRPr="00C34B38">
        <w:rPr>
          <w:rFonts w:ascii="Times New Roman" w:eastAsia="Times New Roman" w:hAnsi="Times New Roman" w:cs="Times New Roman"/>
          <w:sz w:val="24"/>
          <w:szCs w:val="24"/>
          <w:lang w:eastAsia="en-GB"/>
        </w:rPr>
        <w:t>, access on 20/04/2026</w:t>
      </w:r>
    </w:p>
    <w:p w14:paraId="59840155" w14:textId="69D8C3FC" w:rsidR="0024669B" w:rsidRPr="00C34B38" w:rsidRDefault="00B932CE" w:rsidP="00C34B38">
      <w:pPr>
        <w:spacing w:before="100" w:beforeAutospacing="1" w:after="100" w:afterAutospacing="1" w:line="360" w:lineRule="auto"/>
        <w:jc w:val="both"/>
        <w:rPr>
          <w:rFonts w:ascii="Times New Roman" w:eastAsia="Times New Roman" w:hAnsi="Times New Roman" w:cs="Times New Roman"/>
          <w:sz w:val="24"/>
          <w:szCs w:val="24"/>
          <w:lang w:eastAsia="en-GB"/>
        </w:rPr>
      </w:pPr>
      <w:r w:rsidRPr="00C34B38">
        <w:rPr>
          <w:rFonts w:ascii="Times New Roman" w:eastAsia="Times New Roman" w:hAnsi="Times New Roman" w:cs="Times New Roman"/>
          <w:sz w:val="24"/>
          <w:szCs w:val="24"/>
          <w:lang w:eastAsia="en-GB"/>
        </w:rPr>
        <w:t>Su, Z. et al (2026), BT Enhancing Public health Workforce competencies: AI Integration and Post Pandemic Educational Reforms, Published by Frontiers in Public Health</w:t>
      </w:r>
      <w:r w:rsidR="001B178C" w:rsidRPr="00C34B38">
        <w:rPr>
          <w:rFonts w:ascii="Times New Roman" w:eastAsia="Times New Roman" w:hAnsi="Times New Roman" w:cs="Times New Roman"/>
          <w:sz w:val="24"/>
          <w:szCs w:val="24"/>
          <w:lang w:eastAsia="en-GB"/>
        </w:rPr>
        <w:t xml:space="preserve">, </w:t>
      </w:r>
      <w:bookmarkStart w:id="6" w:name="_Hlk227584073"/>
      <w:r w:rsidR="001B178C" w:rsidRPr="00C34B38">
        <w:rPr>
          <w:rFonts w:ascii="Times New Roman" w:eastAsia="Times New Roman" w:hAnsi="Times New Roman" w:cs="Times New Roman"/>
          <w:sz w:val="24"/>
          <w:szCs w:val="24"/>
          <w:lang w:eastAsia="en-GB"/>
        </w:rPr>
        <w:t xml:space="preserve">Available at </w:t>
      </w:r>
      <w:hyperlink r:id="rId12" w:history="1">
        <w:r w:rsidR="001B178C" w:rsidRPr="00C34B38">
          <w:rPr>
            <w:rStyle w:val="Hyperlink"/>
            <w:rFonts w:ascii="Times New Roman" w:eastAsia="Times New Roman" w:hAnsi="Times New Roman" w:cs="Times New Roman"/>
            <w:sz w:val="24"/>
            <w:szCs w:val="24"/>
            <w:lang w:eastAsia="en-GB"/>
          </w:rPr>
          <w:t>https://www.google.com/search</w:t>
        </w:r>
      </w:hyperlink>
      <w:r w:rsidR="001B178C" w:rsidRPr="00C34B38">
        <w:rPr>
          <w:rFonts w:ascii="Times New Roman" w:eastAsia="Times New Roman" w:hAnsi="Times New Roman" w:cs="Times New Roman"/>
          <w:sz w:val="24"/>
          <w:szCs w:val="24"/>
          <w:lang w:eastAsia="en-GB"/>
        </w:rPr>
        <w:t>, accessed 19/04/2026</w:t>
      </w:r>
    </w:p>
    <w:bookmarkEnd w:id="6"/>
    <w:p w14:paraId="71AA76CF" w14:textId="37ED4021" w:rsidR="001C381A" w:rsidRPr="00C34B38" w:rsidRDefault="001C381A" w:rsidP="00C34B38">
      <w:pPr>
        <w:jc w:val="both"/>
        <w:rPr>
          <w:rFonts w:ascii="Times New Roman" w:hAnsi="Times New Roman" w:cs="Times New Roman"/>
          <w:sz w:val="24"/>
          <w:szCs w:val="24"/>
        </w:rPr>
      </w:pPr>
    </w:p>
    <w:sectPr w:rsidR="001C381A" w:rsidRPr="00C34B38">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CD6895" w14:textId="77777777" w:rsidR="00AD2D68" w:rsidRDefault="00AD2D68" w:rsidP="00C34B38">
      <w:pPr>
        <w:spacing w:after="0" w:line="240" w:lineRule="auto"/>
      </w:pPr>
      <w:r>
        <w:separator/>
      </w:r>
    </w:p>
  </w:endnote>
  <w:endnote w:type="continuationSeparator" w:id="0">
    <w:p w14:paraId="3F0A070E" w14:textId="77777777" w:rsidR="00AD2D68" w:rsidRDefault="00AD2D68" w:rsidP="00C34B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BC8ABE" w14:textId="77777777" w:rsidR="00AD2D68" w:rsidRDefault="00AD2D68" w:rsidP="00C34B38">
      <w:pPr>
        <w:spacing w:after="0" w:line="240" w:lineRule="auto"/>
      </w:pPr>
      <w:r>
        <w:separator/>
      </w:r>
    </w:p>
  </w:footnote>
  <w:footnote w:type="continuationSeparator" w:id="0">
    <w:p w14:paraId="4EA9A91C" w14:textId="77777777" w:rsidR="00AD2D68" w:rsidRDefault="00AD2D68" w:rsidP="00C34B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6494877"/>
      <w:docPartObj>
        <w:docPartGallery w:val="Page Numbers (Top of Page)"/>
        <w:docPartUnique/>
      </w:docPartObj>
    </w:sdtPr>
    <w:sdtEndPr>
      <w:rPr>
        <w:noProof/>
      </w:rPr>
    </w:sdtEndPr>
    <w:sdtContent>
      <w:p w14:paraId="6FE56268" w14:textId="025DC85F" w:rsidR="00C34B38" w:rsidRDefault="00C34B3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C7B0CF3" w14:textId="77777777" w:rsidR="00C34B38" w:rsidRDefault="00C34B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D3205"/>
    <w:multiLevelType w:val="multilevel"/>
    <w:tmpl w:val="47B8C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1E3D8F"/>
    <w:multiLevelType w:val="multilevel"/>
    <w:tmpl w:val="B6A2F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252066"/>
    <w:multiLevelType w:val="multilevel"/>
    <w:tmpl w:val="56183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017480"/>
    <w:multiLevelType w:val="multilevel"/>
    <w:tmpl w:val="482071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3C2807"/>
    <w:multiLevelType w:val="multilevel"/>
    <w:tmpl w:val="94DC4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0A4E6D"/>
    <w:multiLevelType w:val="multilevel"/>
    <w:tmpl w:val="C66A8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320EC2"/>
    <w:multiLevelType w:val="multilevel"/>
    <w:tmpl w:val="C2C0E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9D1168"/>
    <w:multiLevelType w:val="multilevel"/>
    <w:tmpl w:val="FAC26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680F34"/>
    <w:multiLevelType w:val="multilevel"/>
    <w:tmpl w:val="FD847DA8"/>
    <w:lvl w:ilvl="0">
      <w:start w:val="1"/>
      <w:numFmt w:val="decimal"/>
      <w:lvlText w:val="%1"/>
      <w:lvlJc w:val="left"/>
      <w:pPr>
        <w:ind w:left="360" w:hanging="360"/>
      </w:pPr>
      <w:rPr>
        <w:rFonts w:hint="default"/>
      </w:rPr>
    </w:lvl>
    <w:lvl w:ilvl="1">
      <w:start w:val="1"/>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9" w15:restartNumberingAfterBreak="0">
    <w:nsid w:val="5A4E3D7B"/>
    <w:multiLevelType w:val="multilevel"/>
    <w:tmpl w:val="C1F6A5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D3D300B"/>
    <w:multiLevelType w:val="multilevel"/>
    <w:tmpl w:val="A2041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FA338E"/>
    <w:multiLevelType w:val="multilevel"/>
    <w:tmpl w:val="3DD8F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1951500">
    <w:abstractNumId w:val="3"/>
  </w:num>
  <w:num w:numId="2" w16cid:durableId="1898585997">
    <w:abstractNumId w:val="9"/>
  </w:num>
  <w:num w:numId="3" w16cid:durableId="1655328376">
    <w:abstractNumId w:val="7"/>
  </w:num>
  <w:num w:numId="4" w16cid:durableId="571936179">
    <w:abstractNumId w:val="10"/>
  </w:num>
  <w:num w:numId="5" w16cid:durableId="152450262">
    <w:abstractNumId w:val="5"/>
  </w:num>
  <w:num w:numId="6" w16cid:durableId="622856272">
    <w:abstractNumId w:val="0"/>
  </w:num>
  <w:num w:numId="7" w16cid:durableId="344409734">
    <w:abstractNumId w:val="2"/>
  </w:num>
  <w:num w:numId="8" w16cid:durableId="1125659059">
    <w:abstractNumId w:val="4"/>
  </w:num>
  <w:num w:numId="9" w16cid:durableId="1811903720">
    <w:abstractNumId w:val="1"/>
  </w:num>
  <w:num w:numId="10" w16cid:durableId="2056274934">
    <w:abstractNumId w:val="11"/>
  </w:num>
  <w:num w:numId="11" w16cid:durableId="1416588057">
    <w:abstractNumId w:val="6"/>
  </w:num>
  <w:num w:numId="12" w16cid:durableId="44291798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81A"/>
    <w:rsid w:val="00031125"/>
    <w:rsid w:val="000377A7"/>
    <w:rsid w:val="00045082"/>
    <w:rsid w:val="00093D7B"/>
    <w:rsid w:val="000A48EA"/>
    <w:rsid w:val="000E5696"/>
    <w:rsid w:val="00136B4E"/>
    <w:rsid w:val="001B178C"/>
    <w:rsid w:val="001C381A"/>
    <w:rsid w:val="001D744A"/>
    <w:rsid w:val="001F370A"/>
    <w:rsid w:val="00200F2D"/>
    <w:rsid w:val="002452C9"/>
    <w:rsid w:val="0024669B"/>
    <w:rsid w:val="00293E10"/>
    <w:rsid w:val="002A166B"/>
    <w:rsid w:val="00301A90"/>
    <w:rsid w:val="00320938"/>
    <w:rsid w:val="003277A9"/>
    <w:rsid w:val="00335F55"/>
    <w:rsid w:val="00377BED"/>
    <w:rsid w:val="00405156"/>
    <w:rsid w:val="00437628"/>
    <w:rsid w:val="00437E6B"/>
    <w:rsid w:val="0046389E"/>
    <w:rsid w:val="00477097"/>
    <w:rsid w:val="00482004"/>
    <w:rsid w:val="004C4D24"/>
    <w:rsid w:val="00522196"/>
    <w:rsid w:val="00557B2D"/>
    <w:rsid w:val="00566076"/>
    <w:rsid w:val="005861C8"/>
    <w:rsid w:val="00591109"/>
    <w:rsid w:val="005A5586"/>
    <w:rsid w:val="005C2A56"/>
    <w:rsid w:val="005C54E9"/>
    <w:rsid w:val="005F45DA"/>
    <w:rsid w:val="00603289"/>
    <w:rsid w:val="00613837"/>
    <w:rsid w:val="0064161E"/>
    <w:rsid w:val="00654B15"/>
    <w:rsid w:val="006D0D2D"/>
    <w:rsid w:val="0072250B"/>
    <w:rsid w:val="00747A4B"/>
    <w:rsid w:val="007763B4"/>
    <w:rsid w:val="007918C5"/>
    <w:rsid w:val="00793523"/>
    <w:rsid w:val="007C1FF2"/>
    <w:rsid w:val="007D78AE"/>
    <w:rsid w:val="00800CA8"/>
    <w:rsid w:val="00823090"/>
    <w:rsid w:val="00833327"/>
    <w:rsid w:val="00856E76"/>
    <w:rsid w:val="0086668F"/>
    <w:rsid w:val="00872714"/>
    <w:rsid w:val="00882ADC"/>
    <w:rsid w:val="0088405F"/>
    <w:rsid w:val="008C7F97"/>
    <w:rsid w:val="008E6722"/>
    <w:rsid w:val="0091146E"/>
    <w:rsid w:val="00925262"/>
    <w:rsid w:val="0095739D"/>
    <w:rsid w:val="00957990"/>
    <w:rsid w:val="00972FC5"/>
    <w:rsid w:val="00973FB7"/>
    <w:rsid w:val="009931DE"/>
    <w:rsid w:val="00994A9A"/>
    <w:rsid w:val="009A2539"/>
    <w:rsid w:val="009D0849"/>
    <w:rsid w:val="00A0191C"/>
    <w:rsid w:val="00A05119"/>
    <w:rsid w:val="00A143BC"/>
    <w:rsid w:val="00A84D87"/>
    <w:rsid w:val="00A97A04"/>
    <w:rsid w:val="00AD2D68"/>
    <w:rsid w:val="00AD67FB"/>
    <w:rsid w:val="00B11004"/>
    <w:rsid w:val="00B1585B"/>
    <w:rsid w:val="00B869A3"/>
    <w:rsid w:val="00B92258"/>
    <w:rsid w:val="00B932CE"/>
    <w:rsid w:val="00BA71C9"/>
    <w:rsid w:val="00BC015E"/>
    <w:rsid w:val="00BC2CB5"/>
    <w:rsid w:val="00BC71EB"/>
    <w:rsid w:val="00BD3DAB"/>
    <w:rsid w:val="00BD60D0"/>
    <w:rsid w:val="00C02008"/>
    <w:rsid w:val="00C03E41"/>
    <w:rsid w:val="00C12140"/>
    <w:rsid w:val="00C15DCE"/>
    <w:rsid w:val="00C15ED3"/>
    <w:rsid w:val="00C2553E"/>
    <w:rsid w:val="00C34B38"/>
    <w:rsid w:val="00C45AC5"/>
    <w:rsid w:val="00C62F46"/>
    <w:rsid w:val="00C65322"/>
    <w:rsid w:val="00C8296A"/>
    <w:rsid w:val="00CA110A"/>
    <w:rsid w:val="00CE1E7E"/>
    <w:rsid w:val="00CF391C"/>
    <w:rsid w:val="00D13330"/>
    <w:rsid w:val="00D67D4F"/>
    <w:rsid w:val="00D8018C"/>
    <w:rsid w:val="00D85EF5"/>
    <w:rsid w:val="00D9796D"/>
    <w:rsid w:val="00DA346E"/>
    <w:rsid w:val="00DC19DE"/>
    <w:rsid w:val="00DD04DC"/>
    <w:rsid w:val="00DD2DB1"/>
    <w:rsid w:val="00DE0033"/>
    <w:rsid w:val="00DE36E4"/>
    <w:rsid w:val="00DF0037"/>
    <w:rsid w:val="00E4203E"/>
    <w:rsid w:val="00E549E1"/>
    <w:rsid w:val="00E70EF4"/>
    <w:rsid w:val="00E84A7E"/>
    <w:rsid w:val="00E90526"/>
    <w:rsid w:val="00E91EC7"/>
    <w:rsid w:val="00E930B0"/>
    <w:rsid w:val="00EA1978"/>
    <w:rsid w:val="00ED7FB0"/>
    <w:rsid w:val="00EE5EC4"/>
    <w:rsid w:val="00F27C66"/>
    <w:rsid w:val="00F32111"/>
    <w:rsid w:val="00F81D50"/>
    <w:rsid w:val="00F909D0"/>
    <w:rsid w:val="00FC6622"/>
    <w:rsid w:val="00FD5C40"/>
    <w:rsid w:val="00FE7C38"/>
    <w:rsid w:val="00FF3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E111F"/>
  <w15:chartTrackingRefBased/>
  <w15:docId w15:val="{90BE854C-EF46-42DC-87F0-DDA142889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F46"/>
  </w:style>
  <w:style w:type="paragraph" w:styleId="Heading1">
    <w:name w:val="heading 1"/>
    <w:basedOn w:val="Normal"/>
    <w:next w:val="Normal"/>
    <w:link w:val="Heading1Char"/>
    <w:uiPriority w:val="9"/>
    <w:qFormat/>
    <w:rsid w:val="001C381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C381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C381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C381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C381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C38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38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38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38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81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C381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C381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381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381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38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38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38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381A"/>
    <w:rPr>
      <w:rFonts w:eastAsiaTheme="majorEastAsia" w:cstheme="majorBidi"/>
      <w:color w:val="272727" w:themeColor="text1" w:themeTint="D8"/>
    </w:rPr>
  </w:style>
  <w:style w:type="paragraph" w:styleId="Title">
    <w:name w:val="Title"/>
    <w:basedOn w:val="Normal"/>
    <w:next w:val="Normal"/>
    <w:link w:val="TitleChar"/>
    <w:uiPriority w:val="10"/>
    <w:qFormat/>
    <w:rsid w:val="001C38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38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38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38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381A"/>
    <w:pPr>
      <w:spacing w:before="160"/>
      <w:jc w:val="center"/>
    </w:pPr>
    <w:rPr>
      <w:i/>
      <w:iCs/>
      <w:color w:val="404040" w:themeColor="text1" w:themeTint="BF"/>
    </w:rPr>
  </w:style>
  <w:style w:type="character" w:customStyle="1" w:styleId="QuoteChar">
    <w:name w:val="Quote Char"/>
    <w:basedOn w:val="DefaultParagraphFont"/>
    <w:link w:val="Quote"/>
    <w:uiPriority w:val="29"/>
    <w:rsid w:val="001C381A"/>
    <w:rPr>
      <w:i/>
      <w:iCs/>
      <w:color w:val="404040" w:themeColor="text1" w:themeTint="BF"/>
    </w:rPr>
  </w:style>
  <w:style w:type="paragraph" w:styleId="ListParagraph">
    <w:name w:val="List Paragraph"/>
    <w:basedOn w:val="Normal"/>
    <w:uiPriority w:val="34"/>
    <w:qFormat/>
    <w:rsid w:val="001C381A"/>
    <w:pPr>
      <w:ind w:left="720"/>
      <w:contextualSpacing/>
    </w:pPr>
  </w:style>
  <w:style w:type="character" w:styleId="IntenseEmphasis">
    <w:name w:val="Intense Emphasis"/>
    <w:basedOn w:val="DefaultParagraphFont"/>
    <w:uiPriority w:val="21"/>
    <w:qFormat/>
    <w:rsid w:val="001C381A"/>
    <w:rPr>
      <w:i/>
      <w:iCs/>
      <w:color w:val="2F5496" w:themeColor="accent1" w:themeShade="BF"/>
    </w:rPr>
  </w:style>
  <w:style w:type="paragraph" w:styleId="IntenseQuote">
    <w:name w:val="Intense Quote"/>
    <w:basedOn w:val="Normal"/>
    <w:next w:val="Normal"/>
    <w:link w:val="IntenseQuoteChar"/>
    <w:uiPriority w:val="30"/>
    <w:qFormat/>
    <w:rsid w:val="001C38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381A"/>
    <w:rPr>
      <w:i/>
      <w:iCs/>
      <w:color w:val="2F5496" w:themeColor="accent1" w:themeShade="BF"/>
    </w:rPr>
  </w:style>
  <w:style w:type="character" w:styleId="IntenseReference">
    <w:name w:val="Intense Reference"/>
    <w:basedOn w:val="DefaultParagraphFont"/>
    <w:uiPriority w:val="32"/>
    <w:qFormat/>
    <w:rsid w:val="001C381A"/>
    <w:rPr>
      <w:b/>
      <w:bCs/>
      <w:smallCaps/>
      <w:color w:val="2F5496" w:themeColor="accent1" w:themeShade="BF"/>
      <w:spacing w:val="5"/>
    </w:rPr>
  </w:style>
  <w:style w:type="paragraph" w:styleId="NormalWeb">
    <w:name w:val="Normal (Web)"/>
    <w:basedOn w:val="Normal"/>
    <w:uiPriority w:val="99"/>
    <w:unhideWhenUsed/>
    <w:rsid w:val="00D801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8018C"/>
    <w:rPr>
      <w:b/>
      <w:bCs/>
    </w:rPr>
  </w:style>
  <w:style w:type="character" w:styleId="Emphasis">
    <w:name w:val="Emphasis"/>
    <w:basedOn w:val="DefaultParagraphFont"/>
    <w:uiPriority w:val="20"/>
    <w:qFormat/>
    <w:rsid w:val="00994A9A"/>
    <w:rPr>
      <w:i/>
      <w:iCs/>
    </w:rPr>
  </w:style>
  <w:style w:type="character" w:styleId="Hyperlink">
    <w:name w:val="Hyperlink"/>
    <w:basedOn w:val="DefaultParagraphFont"/>
    <w:uiPriority w:val="99"/>
    <w:unhideWhenUsed/>
    <w:rsid w:val="001B178C"/>
    <w:rPr>
      <w:color w:val="0563C1" w:themeColor="hyperlink"/>
      <w:u w:val="single"/>
    </w:rPr>
  </w:style>
  <w:style w:type="character" w:styleId="UnresolvedMention">
    <w:name w:val="Unresolved Mention"/>
    <w:basedOn w:val="DefaultParagraphFont"/>
    <w:uiPriority w:val="99"/>
    <w:semiHidden/>
    <w:unhideWhenUsed/>
    <w:rsid w:val="001B178C"/>
    <w:rPr>
      <w:color w:val="605E5C"/>
      <w:shd w:val="clear" w:color="auto" w:fill="E1DFDD"/>
    </w:rPr>
  </w:style>
  <w:style w:type="paragraph" w:styleId="Header">
    <w:name w:val="header"/>
    <w:basedOn w:val="Normal"/>
    <w:link w:val="HeaderChar"/>
    <w:uiPriority w:val="99"/>
    <w:unhideWhenUsed/>
    <w:rsid w:val="00C34B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B38"/>
  </w:style>
  <w:style w:type="paragraph" w:styleId="Footer">
    <w:name w:val="footer"/>
    <w:basedOn w:val="Normal"/>
    <w:link w:val="FooterChar"/>
    <w:uiPriority w:val="99"/>
    <w:unhideWhenUsed/>
    <w:rsid w:val="00C34B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B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frontiersin.org/journals/digital-health/articles" TargetMode="External"/><Relationship Id="rId12" Type="http://schemas.openxmlformats.org/officeDocument/2006/relationships/hyperlink" Target="https://www.google.com/sear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tyst.harvard.edu/communit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ice.org.uk/corporate/ecd9/chapter/overview" TargetMode="External"/><Relationship Id="rId4" Type="http://schemas.openxmlformats.org/officeDocument/2006/relationships/webSettings" Target="webSettings.xml"/><Relationship Id="rId9" Type="http://schemas.openxmlformats.org/officeDocument/2006/relationships/hyperlink" Target="https://assets.publishing.service.gov.uk/medi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1828</Words>
  <Characters>10420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Moses Skarka</dc:creator>
  <cp:keywords/>
  <dc:description/>
  <cp:lastModifiedBy>bai k</cp:lastModifiedBy>
  <cp:revision>2</cp:revision>
  <dcterms:created xsi:type="dcterms:W3CDTF">2026-04-21T08:43:00Z</dcterms:created>
  <dcterms:modified xsi:type="dcterms:W3CDTF">2026-04-21T08:43:00Z</dcterms:modified>
</cp:coreProperties>
</file>