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A23EA" w14:textId="36782844" w:rsidR="005A7C77" w:rsidRDefault="005A7C77">
      <w:pPr>
        <w:pBdr>
          <w:top w:val="nil"/>
          <w:left w:val="nil"/>
          <w:bottom w:val="nil"/>
          <w:right w:val="nil"/>
          <w:between w:val="nil"/>
        </w:pBdr>
        <w:jc w:val="right"/>
        <w:rPr>
          <w:b/>
          <w:color w:val="000000"/>
          <w:sz w:val="28"/>
          <w:szCs w:val="28"/>
        </w:rPr>
      </w:pPr>
    </w:p>
    <w:p w14:paraId="129D6816" w14:textId="0B1F8C72" w:rsidR="00F130DF" w:rsidRDefault="00F130DF">
      <w:pPr>
        <w:jc w:val="center"/>
        <w:rPr>
          <w:rFonts w:ascii="Arial" w:hAnsi="Arial" w:cs="Arial"/>
          <w:b/>
          <w:color w:val="000000"/>
          <w:sz w:val="28"/>
          <w:szCs w:val="28"/>
        </w:rPr>
      </w:pPr>
    </w:p>
    <w:p w14:paraId="6A0586E2" w14:textId="75DDE009" w:rsidR="00F130DF" w:rsidRDefault="00F130DF">
      <w:pPr>
        <w:jc w:val="center"/>
        <w:rPr>
          <w:rFonts w:ascii="Arial" w:hAnsi="Arial" w:cs="Arial"/>
          <w:b/>
          <w:color w:val="000000"/>
          <w:sz w:val="28"/>
          <w:szCs w:val="28"/>
        </w:rPr>
      </w:pPr>
      <w:bookmarkStart w:id="0" w:name="_heading=h.xnn1yffracgl" w:colFirst="0" w:colLast="0"/>
      <w:bookmarkEnd w:id="0"/>
    </w:p>
    <w:p w14:paraId="39915DF4" w14:textId="77777777" w:rsidR="00F130DF" w:rsidRDefault="00F130DF">
      <w:pPr>
        <w:jc w:val="center"/>
        <w:rPr>
          <w:rFonts w:ascii="Arial" w:hAnsi="Arial" w:cs="Arial"/>
          <w:b/>
          <w:color w:val="000000"/>
          <w:sz w:val="28"/>
          <w:szCs w:val="28"/>
        </w:rPr>
      </w:pPr>
    </w:p>
    <w:p w14:paraId="36DC66E9" w14:textId="13D26A9C" w:rsidR="00F130DF" w:rsidRDefault="00F130DF">
      <w:pPr>
        <w:jc w:val="center"/>
        <w:rPr>
          <w:rFonts w:ascii="Arial" w:hAnsi="Arial" w:cs="Arial"/>
          <w:b/>
          <w:color w:val="000000"/>
          <w:sz w:val="28"/>
          <w:szCs w:val="28"/>
        </w:rPr>
      </w:pPr>
    </w:p>
    <w:p w14:paraId="551EFF0D" w14:textId="0A50B146" w:rsidR="00F130DF" w:rsidRDefault="00F130DF">
      <w:pPr>
        <w:jc w:val="center"/>
        <w:rPr>
          <w:rFonts w:ascii="Arial" w:hAnsi="Arial" w:cs="Arial"/>
          <w:b/>
          <w:color w:val="000000"/>
          <w:sz w:val="28"/>
          <w:szCs w:val="28"/>
        </w:rPr>
      </w:pPr>
      <w:r w:rsidRPr="00F130DF">
        <w:rPr>
          <w:rFonts w:ascii="Arial" w:hAnsi="Arial" w:cs="Arial"/>
          <w:b/>
          <w:noProof/>
          <w:color w:val="000000"/>
          <w:sz w:val="28"/>
          <w:szCs w:val="28"/>
        </w:rPr>
        <mc:AlternateContent>
          <mc:Choice Requires="wps">
            <w:drawing>
              <wp:anchor distT="45720" distB="45720" distL="114300" distR="114300" simplePos="0" relativeHeight="251659776" behindDoc="0" locked="0" layoutInCell="1" allowOverlap="1" wp14:anchorId="675A7D9B" wp14:editId="17538FA6">
                <wp:simplePos x="0" y="0"/>
                <wp:positionH relativeFrom="column">
                  <wp:posOffset>-419100</wp:posOffset>
                </wp:positionH>
                <wp:positionV relativeFrom="paragraph">
                  <wp:posOffset>272415</wp:posOffset>
                </wp:positionV>
                <wp:extent cx="4366260" cy="1404620"/>
                <wp:effectExtent l="0" t="0" r="1524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260" cy="1404620"/>
                        </a:xfrm>
                        <a:prstGeom prst="rect">
                          <a:avLst/>
                        </a:prstGeom>
                        <a:solidFill>
                          <a:srgbClr val="FFFFFF"/>
                        </a:solidFill>
                        <a:ln w="9525">
                          <a:solidFill>
                            <a:srgbClr val="000000"/>
                          </a:solidFill>
                          <a:miter lim="800000"/>
                          <a:headEnd/>
                          <a:tailEnd/>
                        </a:ln>
                      </wps:spPr>
                      <wps:txbx>
                        <w:txbxContent>
                          <w:p w14:paraId="22C7715B" w14:textId="144A563D" w:rsidR="00F130DF" w:rsidRPr="00F130DF" w:rsidRDefault="00F130DF">
                            <w:pPr>
                              <w:rPr>
                                <w:rFonts w:ascii="Arial" w:hAnsi="Arial" w:cs="Arial"/>
                                <w:b/>
                                <w:bCs/>
                                <w:sz w:val="32"/>
                                <w:szCs w:val="32"/>
                                <w:lang w:val="en-GB"/>
                              </w:rPr>
                            </w:pPr>
                            <w:r w:rsidRPr="00F130DF">
                              <w:rPr>
                                <w:rFonts w:ascii="Arial" w:hAnsi="Arial" w:cs="Arial"/>
                                <w:b/>
                                <w:bCs/>
                                <w:sz w:val="32"/>
                                <w:szCs w:val="32"/>
                                <w:lang w:val="en-GB"/>
                              </w:rPr>
                              <w:t>Organisational consultancy</w:t>
                            </w:r>
                          </w:p>
                          <w:p w14:paraId="2CD39D9E" w14:textId="4EDFEE47" w:rsidR="00F130DF" w:rsidRPr="00F130DF" w:rsidRDefault="00F130DF">
                            <w:pPr>
                              <w:rPr>
                                <w:rFonts w:ascii="Arial" w:hAnsi="Arial" w:cs="Arial"/>
                                <w:sz w:val="28"/>
                                <w:szCs w:val="28"/>
                                <w:lang w:val="en-GB"/>
                              </w:rPr>
                            </w:pPr>
                            <w:r w:rsidRPr="00F130DF">
                              <w:rPr>
                                <w:rFonts w:ascii="Arial" w:hAnsi="Arial" w:cs="Arial"/>
                                <w:sz w:val="28"/>
                                <w:szCs w:val="28"/>
                                <w:lang w:val="en-GB"/>
                              </w:rPr>
                              <w:t>BMIH6005</w:t>
                            </w:r>
                          </w:p>
                          <w:p w14:paraId="3FCF3607" w14:textId="08F77F38" w:rsidR="00F130DF" w:rsidRPr="00F130DF" w:rsidRDefault="00F130DF">
                            <w:pPr>
                              <w:rPr>
                                <w:rFonts w:ascii="Arial" w:hAnsi="Arial" w:cs="Arial"/>
                                <w:sz w:val="28"/>
                                <w:szCs w:val="28"/>
                                <w:lang w:val="en-GB"/>
                              </w:rPr>
                            </w:pPr>
                            <w:r w:rsidRPr="00F130DF">
                              <w:rPr>
                                <w:rFonts w:ascii="Arial" w:hAnsi="Arial" w:cs="Arial"/>
                                <w:sz w:val="28"/>
                                <w:szCs w:val="28"/>
                                <w:lang w:val="en-GB"/>
                              </w:rPr>
                              <w:t>2026358</w:t>
                            </w:r>
                          </w:p>
                          <w:p w14:paraId="14E59807" w14:textId="329C1FE4" w:rsidR="00F130DF" w:rsidRPr="00F130DF" w:rsidRDefault="00F130DF">
                            <w:pPr>
                              <w:rPr>
                                <w:rFonts w:ascii="Arial" w:hAnsi="Arial" w:cs="Arial"/>
                                <w:sz w:val="28"/>
                                <w:szCs w:val="28"/>
                                <w:lang w:val="en-GB"/>
                              </w:rPr>
                            </w:pPr>
                            <w:r w:rsidRPr="00F130DF">
                              <w:rPr>
                                <w:rFonts w:ascii="Arial" w:hAnsi="Arial" w:cs="Arial"/>
                                <w:sz w:val="28"/>
                                <w:szCs w:val="28"/>
                                <w:lang w:val="en-GB"/>
                              </w:rPr>
                              <w:t>Tamara Szantai</w:t>
                            </w:r>
                          </w:p>
                          <w:p w14:paraId="2C443003" w14:textId="6B9CFECB" w:rsidR="00F130DF" w:rsidRPr="00F130DF" w:rsidRDefault="00F130DF">
                            <w:pPr>
                              <w:rPr>
                                <w:rFonts w:ascii="Arial" w:hAnsi="Arial" w:cs="Arial"/>
                                <w:sz w:val="28"/>
                                <w:szCs w:val="28"/>
                                <w:lang w:val="en-GB"/>
                              </w:rPr>
                            </w:pPr>
                            <w:r w:rsidRPr="00F130DF">
                              <w:rPr>
                                <w:rFonts w:ascii="Arial" w:hAnsi="Arial" w:cs="Arial"/>
                                <w:sz w:val="28"/>
                                <w:szCs w:val="28"/>
                                <w:lang w:val="en-GB"/>
                              </w:rPr>
                              <w:t>Julia Ault</w:t>
                            </w:r>
                          </w:p>
                          <w:p w14:paraId="12734007" w14:textId="77777777" w:rsidR="00F130DF" w:rsidRPr="00F130DF" w:rsidRDefault="00F130DF">
                            <w:pPr>
                              <w:rPr>
                                <w:rFonts w:ascii="Arial" w:hAnsi="Arial" w:cs="Arial"/>
                                <w:lang w:val="en-GB"/>
                              </w:rPr>
                            </w:pPr>
                          </w:p>
                          <w:p w14:paraId="660A93B2" w14:textId="77777777" w:rsidR="00F130DF" w:rsidRPr="00F130DF" w:rsidRDefault="00F130DF">
                            <w:pPr>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5A7D9B" id="_x0000_t202" coordsize="21600,21600" o:spt="202" path="m,l,21600r21600,l21600,xe">
                <v:stroke joinstyle="miter"/>
                <v:path gradientshapeok="t" o:connecttype="rect"/>
              </v:shapetype>
              <v:shape id="Text Box 2" o:spid="_x0000_s1026" type="#_x0000_t202" style="position:absolute;left:0;text-align:left;margin-left:-33pt;margin-top:21.45pt;width:343.8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">
                <v:textbox style="mso-fit-shape-to-text:t">
                  <w:txbxContent>
                    <w:p w14:paraId="22C7715B" w14:textId="144A563D" w:rsidR="00F130DF" w:rsidRPr="00F130DF" w:rsidRDefault="00F130DF">
                      <w:pPr>
                        <w:rPr>
                          <w:rFonts w:ascii="Arial" w:hAnsi="Arial" w:cs="Arial"/>
                          <w:b/>
                          <w:bCs/>
                          <w:sz w:val="32"/>
                          <w:szCs w:val="32"/>
                          <w:lang w:val="en-GB"/>
                        </w:rPr>
                      </w:pPr>
                      <w:r w:rsidRPr="00F130DF">
                        <w:rPr>
                          <w:rFonts w:ascii="Arial" w:hAnsi="Arial" w:cs="Arial"/>
                          <w:b/>
                          <w:bCs/>
                          <w:sz w:val="32"/>
                          <w:szCs w:val="32"/>
                          <w:lang w:val="en-GB"/>
                        </w:rPr>
                        <w:t>Organisational consultancy</w:t>
                      </w:r>
                    </w:p>
                    <w:p w14:paraId="2CD39D9E" w14:textId="4EDFEE47" w:rsidR="00F130DF" w:rsidRPr="00F130DF" w:rsidRDefault="00F130DF">
                      <w:pPr>
                        <w:rPr>
                          <w:rFonts w:ascii="Arial" w:hAnsi="Arial" w:cs="Arial"/>
                          <w:sz w:val="28"/>
                          <w:szCs w:val="28"/>
                          <w:lang w:val="en-GB"/>
                        </w:rPr>
                      </w:pPr>
                      <w:r w:rsidRPr="00F130DF">
                        <w:rPr>
                          <w:rFonts w:ascii="Arial" w:hAnsi="Arial" w:cs="Arial"/>
                          <w:sz w:val="28"/>
                          <w:szCs w:val="28"/>
                          <w:lang w:val="en-GB"/>
                        </w:rPr>
                        <w:t>BMIH6005</w:t>
                      </w:r>
                    </w:p>
                    <w:p w14:paraId="3FCF3607" w14:textId="08F77F38" w:rsidR="00F130DF" w:rsidRPr="00F130DF" w:rsidRDefault="00F130DF">
                      <w:pPr>
                        <w:rPr>
                          <w:rFonts w:ascii="Arial" w:hAnsi="Arial" w:cs="Arial"/>
                          <w:sz w:val="28"/>
                          <w:szCs w:val="28"/>
                          <w:lang w:val="en-GB"/>
                        </w:rPr>
                      </w:pPr>
                      <w:r w:rsidRPr="00F130DF">
                        <w:rPr>
                          <w:rFonts w:ascii="Arial" w:hAnsi="Arial" w:cs="Arial"/>
                          <w:sz w:val="28"/>
                          <w:szCs w:val="28"/>
                          <w:lang w:val="en-GB"/>
                        </w:rPr>
                        <w:t>2026358</w:t>
                      </w:r>
                    </w:p>
                    <w:p w14:paraId="14E59807" w14:textId="329C1FE4" w:rsidR="00F130DF" w:rsidRPr="00F130DF" w:rsidRDefault="00F130DF">
                      <w:pPr>
                        <w:rPr>
                          <w:rFonts w:ascii="Arial" w:hAnsi="Arial" w:cs="Arial"/>
                          <w:sz w:val="28"/>
                          <w:szCs w:val="28"/>
                          <w:lang w:val="en-GB"/>
                        </w:rPr>
                      </w:pPr>
                      <w:r w:rsidRPr="00F130DF">
                        <w:rPr>
                          <w:rFonts w:ascii="Arial" w:hAnsi="Arial" w:cs="Arial"/>
                          <w:sz w:val="28"/>
                          <w:szCs w:val="28"/>
                          <w:lang w:val="en-GB"/>
                        </w:rPr>
                        <w:t>Tamara Szantai</w:t>
                      </w:r>
                    </w:p>
                    <w:p w14:paraId="2C443003" w14:textId="6B9CFECB" w:rsidR="00F130DF" w:rsidRPr="00F130DF" w:rsidRDefault="00F130DF">
                      <w:pPr>
                        <w:rPr>
                          <w:rFonts w:ascii="Arial" w:hAnsi="Arial" w:cs="Arial"/>
                          <w:sz w:val="28"/>
                          <w:szCs w:val="28"/>
                          <w:lang w:val="en-GB"/>
                        </w:rPr>
                      </w:pPr>
                      <w:r w:rsidRPr="00F130DF">
                        <w:rPr>
                          <w:rFonts w:ascii="Arial" w:hAnsi="Arial" w:cs="Arial"/>
                          <w:sz w:val="28"/>
                          <w:szCs w:val="28"/>
                          <w:lang w:val="en-GB"/>
                        </w:rPr>
                        <w:t>Julia Ault</w:t>
                      </w:r>
                    </w:p>
                    <w:p w14:paraId="12734007" w14:textId="77777777" w:rsidR="00F130DF" w:rsidRPr="00F130DF" w:rsidRDefault="00F130DF">
                      <w:pPr>
                        <w:rPr>
                          <w:rFonts w:ascii="Arial" w:hAnsi="Arial" w:cs="Arial"/>
                          <w:lang w:val="en-GB"/>
                        </w:rPr>
                      </w:pPr>
                    </w:p>
                    <w:p w14:paraId="660A93B2" w14:textId="77777777" w:rsidR="00F130DF" w:rsidRPr="00F130DF" w:rsidRDefault="00F130DF">
                      <w:pPr>
                        <w:rPr>
                          <w:lang w:val="en-GB"/>
                        </w:rPr>
                      </w:pPr>
                    </w:p>
                  </w:txbxContent>
                </v:textbox>
                <w10:wrap type="square"/>
              </v:shape>
            </w:pict>
          </mc:Fallback>
        </mc:AlternateContent>
      </w:r>
    </w:p>
    <w:p w14:paraId="6F1BA56E" w14:textId="45ECA444" w:rsidR="00F130DF" w:rsidRPr="00F130DF" w:rsidRDefault="00F130DF">
      <w:pPr>
        <w:jc w:val="center"/>
        <w:rPr>
          <w:rFonts w:ascii="Arial" w:hAnsi="Arial" w:cs="Arial"/>
          <w:b/>
          <w:color w:val="000000"/>
          <w:sz w:val="28"/>
          <w:szCs w:val="28"/>
        </w:rPr>
      </w:pPr>
    </w:p>
    <w:p w14:paraId="42C1A60E" w14:textId="77777777" w:rsidR="005A7C77" w:rsidRDefault="009A195F">
      <w:pPr>
        <w:pBdr>
          <w:top w:val="nil"/>
          <w:left w:val="nil"/>
          <w:bottom w:val="nil"/>
          <w:right w:val="nil"/>
          <w:between w:val="nil"/>
        </w:pBdr>
        <w:jc w:val="center"/>
        <w:rPr>
          <w:b/>
          <w:color w:val="000000"/>
        </w:rPr>
      </w:pPr>
      <w:bookmarkStart w:id="1" w:name="_heading=h.lrnwy74u6gel" w:colFirst="0" w:colLast="0"/>
      <w:bookmarkEnd w:id="1"/>
      <w:r>
        <w:rPr>
          <w:b/>
          <w:color w:val="000000"/>
        </w:rPr>
        <w:t xml:space="preserve"> </w:t>
      </w:r>
    </w:p>
    <w:p w14:paraId="1A0C4EA4" w14:textId="77777777" w:rsidR="005A7C77" w:rsidRDefault="005A7C77">
      <w:pPr>
        <w:pBdr>
          <w:top w:val="nil"/>
          <w:left w:val="nil"/>
          <w:bottom w:val="nil"/>
          <w:right w:val="nil"/>
          <w:between w:val="nil"/>
        </w:pBdr>
        <w:jc w:val="right"/>
        <w:rPr>
          <w:b/>
        </w:rPr>
      </w:pPr>
      <w:bookmarkStart w:id="2" w:name="_heading=h.u02bh78ignvh" w:colFirst="0" w:colLast="0"/>
      <w:bookmarkEnd w:id="2"/>
    </w:p>
    <w:p w14:paraId="6531A991" w14:textId="77777777" w:rsidR="005A7C77" w:rsidRDefault="005A7C77">
      <w:pPr>
        <w:jc w:val="center"/>
        <w:rPr>
          <w:b/>
        </w:rPr>
      </w:pPr>
    </w:p>
    <w:p w14:paraId="3D42FE29" w14:textId="77777777" w:rsidR="005A7C77" w:rsidRDefault="005A7C77">
      <w:pPr>
        <w:pBdr>
          <w:top w:val="nil"/>
          <w:left w:val="nil"/>
          <w:bottom w:val="nil"/>
          <w:right w:val="nil"/>
          <w:between w:val="nil"/>
        </w:pBdr>
        <w:jc w:val="center"/>
        <w:rPr>
          <w:b/>
          <w:color w:val="000000"/>
          <w:u w:val="single"/>
        </w:rPr>
      </w:pPr>
      <w:bookmarkStart w:id="3" w:name="_heading=h.bmxg1791ydq2" w:colFirst="0" w:colLast="0"/>
      <w:bookmarkEnd w:id="3"/>
    </w:p>
    <w:p w14:paraId="4E1D469B" w14:textId="77777777" w:rsidR="005A7C77" w:rsidRDefault="009A195F">
      <w:pPr>
        <w:pBdr>
          <w:top w:val="nil"/>
          <w:left w:val="nil"/>
          <w:bottom w:val="nil"/>
          <w:right w:val="nil"/>
          <w:between w:val="nil"/>
        </w:pBdr>
        <w:jc w:val="center"/>
        <w:rPr>
          <w:b/>
          <w:u w:val="single"/>
        </w:rPr>
      </w:pPr>
      <w:bookmarkStart w:id="4" w:name="_heading=h.msp7wqiylsna" w:colFirst="0" w:colLast="0"/>
      <w:bookmarkEnd w:id="4"/>
      <w:r>
        <w:br w:type="page"/>
      </w:r>
    </w:p>
    <w:p w14:paraId="542A8EBC" w14:textId="78130AA0" w:rsidR="005A7C77" w:rsidRDefault="00F02845">
      <w:pPr>
        <w:rPr>
          <w:b/>
          <w:sz w:val="32"/>
          <w:szCs w:val="32"/>
          <w:u w:val="single"/>
        </w:rPr>
      </w:pPr>
      <w:r>
        <w:rPr>
          <w:b/>
          <w:noProof/>
          <w:color w:val="A64D79"/>
        </w:rPr>
        <w:lastRenderedPageBreak/>
        <w:drawing>
          <wp:anchor distT="0" distB="0" distL="114300" distR="114300" simplePos="0" relativeHeight="251657728" behindDoc="0" locked="0" layoutInCell="1" allowOverlap="1" wp14:anchorId="35059324" wp14:editId="3C08BB2E">
            <wp:simplePos x="0" y="0"/>
            <wp:positionH relativeFrom="column">
              <wp:posOffset>899160</wp:posOffset>
            </wp:positionH>
            <wp:positionV relativeFrom="paragraph">
              <wp:posOffset>594360</wp:posOffset>
            </wp:positionV>
            <wp:extent cx="4137660" cy="2286000"/>
            <wp:effectExtent l="0" t="0" r="0" b="0"/>
            <wp:wrapTopAndBottom/>
            <wp:docPr id="1192186183" name="Picture 1"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186183" name="Picture 1" descr="A picture containing text, font, graphics,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37660" cy="2286000"/>
                    </a:xfrm>
                    <a:prstGeom prst="rect">
                      <a:avLst/>
                    </a:prstGeom>
                  </pic:spPr>
                </pic:pic>
              </a:graphicData>
            </a:graphic>
            <wp14:sizeRelV relativeFrom="margin">
              <wp14:pctHeight>0</wp14:pctHeight>
            </wp14:sizeRelV>
          </wp:anchor>
        </w:drawing>
      </w:r>
    </w:p>
    <w:p w14:paraId="7FB2A7BF" w14:textId="0EF214C2" w:rsidR="005A7C77" w:rsidRDefault="005A7C77">
      <w:pPr>
        <w:rPr>
          <w:b/>
        </w:rPr>
      </w:pPr>
    </w:p>
    <w:p w14:paraId="6816187B" w14:textId="6C8B4084" w:rsidR="005A7C77" w:rsidRDefault="005A7C77">
      <w:pPr>
        <w:rPr>
          <w:b/>
          <w:color w:val="A64D79"/>
        </w:rPr>
      </w:pPr>
    </w:p>
    <w:p w14:paraId="32B60F96" w14:textId="77777777" w:rsidR="005A7C77" w:rsidRDefault="005A7C77">
      <w:pPr>
        <w:rPr>
          <w:b/>
          <w:color w:val="A64D79"/>
        </w:rPr>
      </w:pPr>
    </w:p>
    <w:p w14:paraId="0D80AC5C" w14:textId="77777777" w:rsidR="005A7C77" w:rsidRDefault="005A7C77">
      <w:pPr>
        <w:rPr>
          <w:b/>
          <w:color w:val="A64D79"/>
        </w:rPr>
      </w:pPr>
    </w:p>
    <w:p w14:paraId="1C61081C" w14:textId="77777777" w:rsidR="005A7C77" w:rsidRDefault="005A7C77">
      <w:pPr>
        <w:rPr>
          <w:b/>
          <w:color w:val="A64D79"/>
        </w:rPr>
      </w:pPr>
    </w:p>
    <w:p w14:paraId="5180E6F9" w14:textId="77777777" w:rsidR="005A7C77" w:rsidRDefault="005A7C77">
      <w:pPr>
        <w:rPr>
          <w:b/>
          <w:color w:val="A64D79"/>
        </w:rPr>
      </w:pPr>
    </w:p>
    <w:p w14:paraId="5929BF43" w14:textId="77777777" w:rsidR="005A7C77" w:rsidRPr="00C13452" w:rsidRDefault="009A195F">
      <w:pPr>
        <w:jc w:val="center"/>
        <w:rPr>
          <w:rFonts w:ascii="Arial" w:hAnsi="Arial" w:cs="Arial"/>
          <w:b/>
        </w:rPr>
      </w:pPr>
      <w:bookmarkStart w:id="5" w:name="_heading=h.4u8cac9o4l4t" w:colFirst="0" w:colLast="0"/>
      <w:bookmarkEnd w:id="5"/>
      <w:r>
        <w:rPr>
          <w:b/>
          <w:color w:val="A64D79"/>
        </w:rPr>
        <w:t xml:space="preserve"> </w:t>
      </w:r>
      <w:r w:rsidRPr="00C13452">
        <w:rPr>
          <w:rFonts w:ascii="Arial" w:hAnsi="Arial" w:cs="Arial"/>
          <w:b/>
        </w:rPr>
        <w:t xml:space="preserve">2023 Organisational Consultancy </w:t>
      </w:r>
      <w:r w:rsidR="0041302F" w:rsidRPr="00C13452">
        <w:rPr>
          <w:rFonts w:ascii="Arial" w:hAnsi="Arial" w:cs="Arial"/>
          <w:b/>
        </w:rPr>
        <w:t>Report on</w:t>
      </w:r>
      <w:r w:rsidRPr="00C13452">
        <w:rPr>
          <w:rFonts w:ascii="Arial" w:hAnsi="Arial" w:cs="Arial"/>
          <w:b/>
        </w:rPr>
        <w:t xml:space="preserve"> JW Marriot, Indianapolis</w:t>
      </w:r>
    </w:p>
    <w:p w14:paraId="319B6141" w14:textId="77777777" w:rsidR="005A7C77" w:rsidRDefault="009A195F">
      <w:pPr>
        <w:jc w:val="left"/>
        <w:rPr>
          <w:b/>
          <w:color w:val="A64D79"/>
        </w:rPr>
      </w:pPr>
      <w:bookmarkStart w:id="6" w:name="_heading=h.3cbi4bbbayu" w:colFirst="0" w:colLast="0"/>
      <w:bookmarkEnd w:id="6"/>
      <w:r>
        <w:rPr>
          <w:b/>
          <w:color w:val="A64D79"/>
        </w:rPr>
        <w:t xml:space="preserve"> </w:t>
      </w:r>
    </w:p>
    <w:p w14:paraId="30EED461" w14:textId="77777777" w:rsidR="005A7C77" w:rsidRDefault="009A195F">
      <w:pPr>
        <w:jc w:val="center"/>
        <w:rPr>
          <w:b/>
          <w:color w:val="A64D79"/>
        </w:rPr>
      </w:pPr>
      <w:r>
        <w:rPr>
          <w:b/>
          <w:noProof/>
          <w:color w:val="A64D79"/>
        </w:rPr>
        <w:drawing>
          <wp:inline distT="114300" distB="114300" distL="114300" distR="114300" wp14:anchorId="1C80C575" wp14:editId="1323CBB5">
            <wp:extent cx="2933700" cy="18478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933700" cy="1847850"/>
                    </a:xfrm>
                    <a:prstGeom prst="rect">
                      <a:avLst/>
                    </a:prstGeom>
                    <a:ln/>
                  </pic:spPr>
                </pic:pic>
              </a:graphicData>
            </a:graphic>
          </wp:inline>
        </w:drawing>
      </w:r>
    </w:p>
    <w:p w14:paraId="555657F1" w14:textId="77777777" w:rsidR="005A7C77" w:rsidRDefault="005A7C77">
      <w:pPr>
        <w:jc w:val="center"/>
        <w:rPr>
          <w:b/>
          <w:color w:val="A64D79"/>
        </w:rPr>
      </w:pPr>
      <w:bookmarkStart w:id="7" w:name="_heading=h.w5xm2ucclq43" w:colFirst="0" w:colLast="0"/>
      <w:bookmarkEnd w:id="7"/>
    </w:p>
    <w:p w14:paraId="6C78960F" w14:textId="77777777" w:rsidR="005A7C77" w:rsidRDefault="005A7C77">
      <w:pPr>
        <w:jc w:val="center"/>
        <w:rPr>
          <w:b/>
          <w:color w:val="A64D79"/>
        </w:rPr>
      </w:pPr>
      <w:bookmarkStart w:id="8" w:name="_heading=h.abejt1eo6b4x" w:colFirst="0" w:colLast="0"/>
      <w:bookmarkEnd w:id="8"/>
    </w:p>
    <w:p w14:paraId="17540A34" w14:textId="63EAC645" w:rsidR="005A7C77" w:rsidRDefault="009A195F" w:rsidP="00463E80">
      <w:pPr>
        <w:jc w:val="center"/>
        <w:rPr>
          <w:b/>
          <w:color w:val="A64D79"/>
        </w:rPr>
      </w:pPr>
      <w:bookmarkStart w:id="9" w:name="_heading=h.9ws7t4x3rb0x" w:colFirst="0" w:colLast="0"/>
      <w:bookmarkEnd w:id="9"/>
      <w:r>
        <w:rPr>
          <w:b/>
          <w:color w:val="A64D79"/>
        </w:rPr>
        <w:t xml:space="preserve"> </w:t>
      </w:r>
    </w:p>
    <w:p w14:paraId="0E1832F4" w14:textId="77777777" w:rsidR="005A7C77" w:rsidRPr="00F02845" w:rsidRDefault="009A195F">
      <w:pPr>
        <w:rPr>
          <w:rFonts w:ascii="Arial" w:hAnsi="Arial" w:cs="Arial"/>
          <w:b/>
        </w:rPr>
      </w:pPr>
      <w:r>
        <w:br w:type="page"/>
      </w:r>
      <w:r w:rsidRPr="00F02845">
        <w:rPr>
          <w:rFonts w:ascii="Arial" w:hAnsi="Arial" w:cs="Arial"/>
          <w:b/>
        </w:rPr>
        <w:lastRenderedPageBreak/>
        <w:t>Executive summary</w:t>
      </w:r>
    </w:p>
    <w:p w14:paraId="516767BF" w14:textId="77777777" w:rsidR="005A7C77" w:rsidRPr="00F02845" w:rsidRDefault="009A195F">
      <w:pPr>
        <w:rPr>
          <w:rFonts w:ascii="Arial" w:hAnsi="Arial" w:cs="Arial"/>
        </w:rPr>
      </w:pPr>
      <w:r w:rsidRPr="00F02845">
        <w:rPr>
          <w:rFonts w:ascii="Arial" w:hAnsi="Arial" w:cs="Arial"/>
        </w:rPr>
        <w:t xml:space="preserve">This consultancy report covers the core organisational issues which have been faced within the organisational context of JW Marriot, Indianapolis, USA. This report will encapsulate the major operational glitches which have been plaguing the growth of the organisation in recent times. The extensive research has showcased that both internal and external factors have been putting an enormous impact on the functions of the hotels. Here, the front office department of this hotel has been chosen to show how the operations in this department are important b in determining whether the guests in the hotel would be catered to in the best possible manner. </w:t>
      </w:r>
    </w:p>
    <w:p w14:paraId="0703F191" w14:textId="77777777" w:rsidR="005A7C77" w:rsidRPr="00F02845" w:rsidRDefault="009A195F">
      <w:pPr>
        <w:rPr>
          <w:rFonts w:ascii="Arial" w:hAnsi="Arial" w:cs="Arial"/>
        </w:rPr>
      </w:pPr>
      <w:r w:rsidRPr="00F02845">
        <w:rPr>
          <w:rFonts w:ascii="Arial" w:hAnsi="Arial" w:cs="Arial"/>
        </w:rPr>
        <w:t xml:space="preserve">The issue which has been found to be at stake in the premium hotel is related to poor customer service which is stemming from the procrastination of the staff members. The staff are not prompt enough in answering the queries as filed by the guests. The emails and the comments which have been posted by the customers are not being answered in the best possible manner. The premium customers of this hotel property are facing more issues as they are lying in wait before receiving a prompt reply from the front office staff. Apart from this, the issues with IT problems are also responsible for maligning the image of the hospitality brand in recent times. There have been severe accounting errors which are proven to be detrimental to the image the brand has been putting up since the time it has been operating. Established in 2011 in Indianapolis, JW Marriott has a strategic location which happened to be attracting the individual. To stay in this hotel to enjoy the sightseeing places nearby. Despite having the advantages of staying in this hotel property, there were severe customer problems which are plagued the revenue growth in recent times. </w:t>
      </w:r>
    </w:p>
    <w:p w14:paraId="3D56FFB9" w14:textId="77777777" w:rsidR="005A7C77" w:rsidRPr="00F02845" w:rsidRDefault="009A195F">
      <w:pPr>
        <w:rPr>
          <w:rFonts w:ascii="Arial" w:hAnsi="Arial" w:cs="Arial"/>
        </w:rPr>
      </w:pPr>
      <w:r w:rsidRPr="00F02845">
        <w:rPr>
          <w:rFonts w:ascii="Arial" w:hAnsi="Arial" w:cs="Arial"/>
        </w:rPr>
        <w:t xml:space="preserve">As per the findings, external factors such as "war on terror" policies have been stressing the operations in the hotel. The changing customer behaviour has seemed to be one of the core factors which is important to the revenue growth and profit margins in the organisations. The issue of lack of coordination within the organisation has also proved to be one of the barriers in the hotel property. In order to thrive in these difficult market conditions, a strategy has been implemented which has been built within the framework of Tows matrix. This has been built on the SWOT analysis which has helped in identifying the core strengths and the weaknesses of the company. This has also been immensely </w:t>
      </w:r>
      <w:r w:rsidRPr="00F02845">
        <w:rPr>
          <w:rFonts w:ascii="Arial" w:hAnsi="Arial" w:cs="Arial"/>
        </w:rPr>
        <w:lastRenderedPageBreak/>
        <w:t xml:space="preserve">helpful in exploring the core opportunities and threats which might come in the way of successful implementation of the customer service strategies in the organisation within the stipulated time frame. As per this analysis, it has been found that the company's market share is low compared to other competitors. The negative brand image is causing this issue within the company. Here, in order to eliminate these issues from this organisation, there is a genuine need of focusing on the CRM strategies to upgrade the services to the customers which would be helpful in increasing the number of bookings and hence the revenue growth. </w:t>
      </w:r>
    </w:p>
    <w:p w14:paraId="4D9D30F3" w14:textId="77777777" w:rsidR="005A7C77" w:rsidRPr="00F02845" w:rsidRDefault="009A195F">
      <w:pPr>
        <w:rPr>
          <w:rFonts w:ascii="Arial" w:hAnsi="Arial" w:cs="Arial"/>
        </w:rPr>
      </w:pPr>
      <w:r w:rsidRPr="00F02845">
        <w:rPr>
          <w:rFonts w:ascii="Arial" w:hAnsi="Arial" w:cs="Arial"/>
        </w:rPr>
        <w:t xml:space="preserve">Operating in over 120 countries across the globe, the hotel property will not find it very difficult to revive its image. Hence, the focus should be on bringing certain changes in the front office department which would be aiding in the process of pinpointing the issues which are causing problems in the services. The report says the accounting errors of the customers and the display of wrong data have been one of the biggest causes of concern for the hotel authority. Although they are trying to put in the efforts in investing in technology to bridge the gap in inefficiency, it is not showing any proper results. As a result of this, the growth of this organisation has been stagnant for the longest period of time. Here, developing a stringent training and development program is definitely going to prove to be fruitful in the long run. Apart from this, hiring IT experts in the organisation is also going to help in identifying the loopholes in the technological domain. investment in building up a portfolio for the hotel property will attract customers towards the hotel property. </w:t>
      </w:r>
    </w:p>
    <w:p w14:paraId="226BC4D4" w14:textId="77777777" w:rsidR="005A7C77" w:rsidRPr="00F02845" w:rsidRDefault="009A195F">
      <w:pPr>
        <w:rPr>
          <w:rFonts w:ascii="Arial" w:hAnsi="Arial" w:cs="Arial"/>
        </w:rPr>
      </w:pPr>
      <w:r w:rsidRPr="00F02845">
        <w:rPr>
          <w:rFonts w:ascii="Arial" w:hAnsi="Arial" w:cs="Arial"/>
        </w:rPr>
        <w:t>Apart from SWOT and Pestel analysis, there is a genuine need of conducting a TOWS analysis which will be delineating the strategies for the organisational growth and development in the long run. After this, an action plan for the overall development of customer services in the hotel has also been sketched as per the requirements.</w:t>
      </w:r>
    </w:p>
    <w:p w14:paraId="1B6AB7BC" w14:textId="77777777" w:rsidR="005A7C77" w:rsidRPr="00F02845" w:rsidRDefault="009A195F">
      <w:pPr>
        <w:rPr>
          <w:rFonts w:ascii="Arial" w:hAnsi="Arial" w:cs="Arial"/>
        </w:rPr>
      </w:pPr>
      <w:r w:rsidRPr="00F02845">
        <w:rPr>
          <w:rFonts w:ascii="Arial" w:hAnsi="Arial" w:cs="Arial"/>
        </w:rPr>
        <w:t>It is recommended to this brand that it must take steps in implementing the proposed strategies for reaping benefits and overcoming the issues which it is facing in the current times. It might take some time, yet the strategies are designed to improve the front office operation in JW Marriott Indianapolis, the USA.</w:t>
      </w:r>
    </w:p>
    <w:p w14:paraId="68175C0B" w14:textId="77777777" w:rsidR="005A7C77" w:rsidRPr="00F02845" w:rsidRDefault="005A7C77">
      <w:pPr>
        <w:rPr>
          <w:rFonts w:ascii="Arial" w:hAnsi="Arial" w:cs="Arial"/>
          <w:b/>
        </w:rPr>
      </w:pPr>
    </w:p>
    <w:p w14:paraId="63330D67" w14:textId="77777777" w:rsidR="005A7C77" w:rsidRPr="00F02845" w:rsidRDefault="009A195F">
      <w:pPr>
        <w:pBdr>
          <w:top w:val="nil"/>
          <w:left w:val="nil"/>
          <w:bottom w:val="nil"/>
          <w:right w:val="nil"/>
          <w:between w:val="nil"/>
        </w:pBdr>
        <w:jc w:val="center"/>
        <w:rPr>
          <w:rFonts w:ascii="Arial" w:hAnsi="Arial" w:cs="Arial"/>
          <w:color w:val="000000"/>
        </w:rPr>
      </w:pPr>
      <w:bookmarkStart w:id="10" w:name="_heading=h.keao0v4vwbru" w:colFirst="0" w:colLast="0"/>
      <w:bookmarkEnd w:id="10"/>
      <w:r w:rsidRPr="00F02845">
        <w:rPr>
          <w:rFonts w:ascii="Arial" w:hAnsi="Arial" w:cs="Arial"/>
        </w:rPr>
        <w:br w:type="page"/>
      </w:r>
      <w:r w:rsidRPr="00F02845">
        <w:rPr>
          <w:rFonts w:ascii="Arial" w:hAnsi="Arial" w:cs="Arial"/>
          <w:b/>
          <w:color w:val="000000"/>
        </w:rPr>
        <w:lastRenderedPageBreak/>
        <w:t xml:space="preserve">Table of contents </w:t>
      </w:r>
    </w:p>
    <w:sdt>
      <w:sdtPr>
        <w:rPr>
          <w:rFonts w:ascii="Arial" w:hAnsi="Arial" w:cs="Arial"/>
        </w:rPr>
        <w:id w:val="-1192377174"/>
        <w:docPartObj>
          <w:docPartGallery w:val="Table of Contents"/>
          <w:docPartUnique/>
        </w:docPartObj>
      </w:sdtPr>
      <w:sdtContent>
        <w:p w14:paraId="3896087A" w14:textId="77777777" w:rsidR="0041302F" w:rsidRPr="00F02845" w:rsidRDefault="009A195F">
          <w:pPr>
            <w:pStyle w:val="TOC1"/>
            <w:tabs>
              <w:tab w:val="right" w:pos="9350"/>
            </w:tabs>
            <w:rPr>
              <w:rFonts w:ascii="Arial" w:hAnsi="Arial" w:cs="Arial"/>
              <w:noProof/>
            </w:rPr>
          </w:pPr>
          <w:r w:rsidRPr="00F02845">
            <w:rPr>
              <w:rFonts w:ascii="Arial" w:hAnsi="Arial" w:cs="Arial"/>
            </w:rPr>
            <w:fldChar w:fldCharType="begin"/>
          </w:r>
          <w:r w:rsidRPr="00F02845">
            <w:rPr>
              <w:rFonts w:ascii="Arial" w:hAnsi="Arial" w:cs="Arial"/>
            </w:rPr>
            <w:instrText xml:space="preserve"> TOC \h \u \z \t "Heading 1,1,Heading 2,2,Heading 3,3,Heading 4,4,Heading 5,5,Heading 6,6,"</w:instrText>
          </w:r>
          <w:r w:rsidRPr="00F02845">
            <w:rPr>
              <w:rFonts w:ascii="Arial" w:hAnsi="Arial" w:cs="Arial"/>
            </w:rPr>
            <w:fldChar w:fldCharType="separate"/>
          </w:r>
          <w:hyperlink w:anchor="_Toc137133374" w:history="1">
            <w:r w:rsidR="0041302F" w:rsidRPr="00F02845">
              <w:rPr>
                <w:rStyle w:val="Hyperlink"/>
                <w:rFonts w:ascii="Arial" w:hAnsi="Arial" w:cs="Arial"/>
                <w:noProof/>
              </w:rPr>
              <w:t>Introduction</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_Toc137133374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6</w:t>
            </w:r>
            <w:r w:rsidR="0041302F" w:rsidRPr="00F02845">
              <w:rPr>
                <w:rFonts w:ascii="Arial" w:hAnsi="Arial" w:cs="Arial"/>
                <w:noProof/>
                <w:webHidden/>
              </w:rPr>
              <w:fldChar w:fldCharType="end"/>
            </w:r>
          </w:hyperlink>
        </w:p>
        <w:p w14:paraId="6ED004E9" w14:textId="77777777" w:rsidR="0041302F" w:rsidRPr="00F02845" w:rsidRDefault="00000000">
          <w:pPr>
            <w:pStyle w:val="TOC1"/>
            <w:tabs>
              <w:tab w:val="right" w:pos="9350"/>
            </w:tabs>
            <w:rPr>
              <w:rFonts w:ascii="Arial" w:hAnsi="Arial" w:cs="Arial"/>
              <w:noProof/>
            </w:rPr>
          </w:pPr>
          <w:hyperlink w:anchor="_Toc137133375" w:history="1">
            <w:r w:rsidR="0041302F" w:rsidRPr="00F02845">
              <w:rPr>
                <w:rStyle w:val="Hyperlink"/>
                <w:rFonts w:ascii="Arial" w:hAnsi="Arial" w:cs="Arial"/>
                <w:noProof/>
              </w:rPr>
              <w:t>Scope and analysis</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_Toc137133375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8</w:t>
            </w:r>
            <w:r w:rsidR="0041302F" w:rsidRPr="00F02845">
              <w:rPr>
                <w:rFonts w:ascii="Arial" w:hAnsi="Arial" w:cs="Arial"/>
                <w:noProof/>
                <w:webHidden/>
              </w:rPr>
              <w:fldChar w:fldCharType="end"/>
            </w:r>
          </w:hyperlink>
        </w:p>
        <w:p w14:paraId="3D59619F" w14:textId="77777777" w:rsidR="0041302F" w:rsidRPr="00F02845" w:rsidRDefault="00000000">
          <w:pPr>
            <w:pStyle w:val="TOC1"/>
            <w:tabs>
              <w:tab w:val="right" w:pos="9350"/>
            </w:tabs>
            <w:rPr>
              <w:rFonts w:ascii="Arial" w:hAnsi="Arial" w:cs="Arial"/>
              <w:noProof/>
            </w:rPr>
          </w:pPr>
          <w:hyperlink w:anchor="_Toc137133376" w:history="1">
            <w:r w:rsidR="0041302F" w:rsidRPr="00F02845">
              <w:rPr>
                <w:rStyle w:val="Hyperlink"/>
                <w:rFonts w:ascii="Arial" w:hAnsi="Arial" w:cs="Arial"/>
                <w:noProof/>
              </w:rPr>
              <w:t>Main body</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_Toc137133376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12</w:t>
            </w:r>
            <w:r w:rsidR="0041302F" w:rsidRPr="00F02845">
              <w:rPr>
                <w:rFonts w:ascii="Arial" w:hAnsi="Arial" w:cs="Arial"/>
                <w:noProof/>
                <w:webHidden/>
              </w:rPr>
              <w:fldChar w:fldCharType="end"/>
            </w:r>
          </w:hyperlink>
        </w:p>
        <w:p w14:paraId="2902D7B8" w14:textId="77777777" w:rsidR="0041302F" w:rsidRPr="00F02845" w:rsidRDefault="00000000">
          <w:pPr>
            <w:pStyle w:val="TOC1"/>
            <w:tabs>
              <w:tab w:val="right" w:pos="9350"/>
            </w:tabs>
            <w:rPr>
              <w:rFonts w:ascii="Arial" w:hAnsi="Arial" w:cs="Arial"/>
              <w:noProof/>
            </w:rPr>
          </w:pPr>
          <w:hyperlink w:anchor="_Toc137133377" w:history="1">
            <w:r w:rsidR="0041302F" w:rsidRPr="00F02845">
              <w:rPr>
                <w:rStyle w:val="Hyperlink"/>
                <w:rFonts w:ascii="Arial" w:hAnsi="Arial" w:cs="Arial"/>
                <w:noProof/>
              </w:rPr>
              <w:t>Finding and Results</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_Toc137133377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16</w:t>
            </w:r>
            <w:r w:rsidR="0041302F" w:rsidRPr="00F02845">
              <w:rPr>
                <w:rFonts w:ascii="Arial" w:hAnsi="Arial" w:cs="Arial"/>
                <w:noProof/>
                <w:webHidden/>
              </w:rPr>
              <w:fldChar w:fldCharType="end"/>
            </w:r>
          </w:hyperlink>
        </w:p>
        <w:p w14:paraId="6D1A8834" w14:textId="77777777" w:rsidR="0041302F" w:rsidRPr="00F02845" w:rsidRDefault="00000000">
          <w:pPr>
            <w:pStyle w:val="TOC1"/>
            <w:tabs>
              <w:tab w:val="right" w:pos="9350"/>
            </w:tabs>
            <w:rPr>
              <w:rFonts w:ascii="Arial" w:hAnsi="Arial" w:cs="Arial"/>
              <w:noProof/>
            </w:rPr>
          </w:pPr>
          <w:hyperlink w:anchor="_Toc137133378" w:history="1">
            <w:r w:rsidR="0041302F" w:rsidRPr="00F02845">
              <w:rPr>
                <w:rStyle w:val="Hyperlink"/>
                <w:rFonts w:ascii="Arial" w:hAnsi="Arial" w:cs="Arial"/>
                <w:noProof/>
              </w:rPr>
              <w:t>Action plan</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_Toc137133378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19</w:t>
            </w:r>
            <w:r w:rsidR="0041302F" w:rsidRPr="00F02845">
              <w:rPr>
                <w:rFonts w:ascii="Arial" w:hAnsi="Arial" w:cs="Arial"/>
                <w:noProof/>
                <w:webHidden/>
              </w:rPr>
              <w:fldChar w:fldCharType="end"/>
            </w:r>
          </w:hyperlink>
        </w:p>
        <w:p w14:paraId="2DE83558" w14:textId="77777777" w:rsidR="0041302F" w:rsidRPr="00F02845" w:rsidRDefault="00000000">
          <w:pPr>
            <w:pStyle w:val="TOC1"/>
            <w:tabs>
              <w:tab w:val="right" w:pos="9350"/>
            </w:tabs>
            <w:rPr>
              <w:rFonts w:ascii="Arial" w:hAnsi="Arial" w:cs="Arial"/>
              <w:noProof/>
            </w:rPr>
          </w:pPr>
          <w:hyperlink w:anchor="_Toc137133379" w:history="1">
            <w:r w:rsidR="0041302F" w:rsidRPr="00F02845">
              <w:rPr>
                <w:rStyle w:val="Hyperlink"/>
                <w:rFonts w:ascii="Arial" w:hAnsi="Arial" w:cs="Arial"/>
                <w:noProof/>
              </w:rPr>
              <w:t>Recommendations</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_Toc137133379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22</w:t>
            </w:r>
            <w:r w:rsidR="0041302F" w:rsidRPr="00F02845">
              <w:rPr>
                <w:rFonts w:ascii="Arial" w:hAnsi="Arial" w:cs="Arial"/>
                <w:noProof/>
                <w:webHidden/>
              </w:rPr>
              <w:fldChar w:fldCharType="end"/>
            </w:r>
          </w:hyperlink>
        </w:p>
        <w:p w14:paraId="40532D96" w14:textId="77777777" w:rsidR="0041302F" w:rsidRPr="00F02845" w:rsidRDefault="00000000">
          <w:pPr>
            <w:pStyle w:val="TOC1"/>
            <w:tabs>
              <w:tab w:val="right" w:pos="9350"/>
            </w:tabs>
            <w:rPr>
              <w:rFonts w:ascii="Arial" w:hAnsi="Arial" w:cs="Arial"/>
              <w:noProof/>
            </w:rPr>
          </w:pPr>
          <w:hyperlink w:anchor="_Toc137133380" w:history="1">
            <w:r w:rsidR="0041302F" w:rsidRPr="00F02845">
              <w:rPr>
                <w:rStyle w:val="Hyperlink"/>
                <w:rFonts w:ascii="Arial" w:hAnsi="Arial" w:cs="Arial"/>
                <w:noProof/>
              </w:rPr>
              <w:t>Conclusion</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_Toc137133380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24</w:t>
            </w:r>
            <w:r w:rsidR="0041302F" w:rsidRPr="00F02845">
              <w:rPr>
                <w:rFonts w:ascii="Arial" w:hAnsi="Arial" w:cs="Arial"/>
                <w:noProof/>
                <w:webHidden/>
              </w:rPr>
              <w:fldChar w:fldCharType="end"/>
            </w:r>
          </w:hyperlink>
        </w:p>
        <w:p w14:paraId="5208AB4F" w14:textId="77777777" w:rsidR="0041302F" w:rsidRPr="00F02845" w:rsidRDefault="00000000">
          <w:pPr>
            <w:pStyle w:val="TOC1"/>
            <w:tabs>
              <w:tab w:val="right" w:pos="9350"/>
            </w:tabs>
            <w:rPr>
              <w:rFonts w:ascii="Arial" w:hAnsi="Arial" w:cs="Arial"/>
              <w:noProof/>
            </w:rPr>
          </w:pPr>
          <w:hyperlink w:anchor="_Toc137133381" w:history="1">
            <w:r w:rsidR="0041302F" w:rsidRPr="00F02845">
              <w:rPr>
                <w:rStyle w:val="Hyperlink"/>
                <w:rFonts w:ascii="Arial" w:hAnsi="Arial" w:cs="Arial"/>
                <w:noProof/>
              </w:rPr>
              <w:t>Reference List</w:t>
            </w:r>
            <w:r w:rsidR="0041302F" w:rsidRPr="00F02845">
              <w:rPr>
                <w:rFonts w:ascii="Arial" w:hAnsi="Arial" w:cs="Arial"/>
                <w:noProof/>
                <w:webHidden/>
              </w:rPr>
              <w:tab/>
            </w:r>
            <w:r w:rsidR="0041302F" w:rsidRPr="00F02845">
              <w:rPr>
                <w:rFonts w:ascii="Arial" w:hAnsi="Arial" w:cs="Arial"/>
                <w:noProof/>
                <w:webHidden/>
              </w:rPr>
              <w:fldChar w:fldCharType="begin"/>
            </w:r>
            <w:r w:rsidR="0041302F" w:rsidRPr="00F02845">
              <w:rPr>
                <w:rFonts w:ascii="Arial" w:hAnsi="Arial" w:cs="Arial"/>
                <w:noProof/>
                <w:webHidden/>
              </w:rPr>
              <w:instrText xml:space="preserve"> PAGEREF _Toc137133381 \h </w:instrText>
            </w:r>
            <w:r w:rsidR="0041302F" w:rsidRPr="00F02845">
              <w:rPr>
                <w:rFonts w:ascii="Arial" w:hAnsi="Arial" w:cs="Arial"/>
                <w:noProof/>
                <w:webHidden/>
              </w:rPr>
            </w:r>
            <w:r w:rsidR="0041302F" w:rsidRPr="00F02845">
              <w:rPr>
                <w:rFonts w:ascii="Arial" w:hAnsi="Arial" w:cs="Arial"/>
                <w:noProof/>
                <w:webHidden/>
              </w:rPr>
              <w:fldChar w:fldCharType="separate"/>
            </w:r>
            <w:r w:rsidR="0041302F" w:rsidRPr="00F02845">
              <w:rPr>
                <w:rFonts w:ascii="Arial" w:hAnsi="Arial" w:cs="Arial"/>
                <w:noProof/>
                <w:webHidden/>
              </w:rPr>
              <w:t>25</w:t>
            </w:r>
            <w:r w:rsidR="0041302F" w:rsidRPr="00F02845">
              <w:rPr>
                <w:rFonts w:ascii="Arial" w:hAnsi="Arial" w:cs="Arial"/>
                <w:noProof/>
                <w:webHidden/>
              </w:rPr>
              <w:fldChar w:fldCharType="end"/>
            </w:r>
          </w:hyperlink>
        </w:p>
        <w:p w14:paraId="31A0CB0B" w14:textId="77777777" w:rsidR="005A7C77" w:rsidRPr="00F02845" w:rsidRDefault="009A195F">
          <w:pPr>
            <w:widowControl w:val="0"/>
            <w:tabs>
              <w:tab w:val="right" w:pos="12000"/>
            </w:tabs>
            <w:spacing w:before="60" w:line="240" w:lineRule="auto"/>
            <w:jc w:val="left"/>
            <w:rPr>
              <w:rFonts w:ascii="Arial" w:eastAsia="Arial" w:hAnsi="Arial" w:cs="Arial"/>
              <w:b/>
              <w:color w:val="000000"/>
              <w:sz w:val="22"/>
              <w:szCs w:val="22"/>
            </w:rPr>
          </w:pPr>
          <w:r w:rsidRPr="00F02845">
            <w:rPr>
              <w:rFonts w:ascii="Arial" w:hAnsi="Arial" w:cs="Arial"/>
            </w:rPr>
            <w:fldChar w:fldCharType="end"/>
          </w:r>
        </w:p>
      </w:sdtContent>
    </w:sdt>
    <w:p w14:paraId="009A3A92" w14:textId="77777777" w:rsidR="005A7C77" w:rsidRPr="00F02845" w:rsidRDefault="009A195F">
      <w:pPr>
        <w:pStyle w:val="Heading1"/>
        <w:rPr>
          <w:rFonts w:ascii="Arial" w:hAnsi="Arial" w:cs="Arial"/>
        </w:rPr>
      </w:pPr>
      <w:bookmarkStart w:id="11" w:name="_heading=h.mzpp7gb6puvw" w:colFirst="0" w:colLast="0"/>
      <w:bookmarkEnd w:id="11"/>
      <w:r w:rsidRPr="00F02845">
        <w:rPr>
          <w:rFonts w:ascii="Arial" w:hAnsi="Arial" w:cs="Arial"/>
        </w:rPr>
        <w:br w:type="page"/>
      </w:r>
    </w:p>
    <w:p w14:paraId="37C590C9" w14:textId="77777777" w:rsidR="005A7C77" w:rsidRPr="00F02845" w:rsidRDefault="009A195F">
      <w:pPr>
        <w:pStyle w:val="Heading1"/>
        <w:rPr>
          <w:rFonts w:ascii="Arial" w:hAnsi="Arial" w:cs="Arial"/>
          <w:color w:val="000000"/>
        </w:rPr>
      </w:pPr>
      <w:bookmarkStart w:id="12" w:name="_Toc137133374"/>
      <w:r w:rsidRPr="00F02845">
        <w:rPr>
          <w:rFonts w:ascii="Arial" w:hAnsi="Arial" w:cs="Arial"/>
          <w:color w:val="000000"/>
        </w:rPr>
        <w:lastRenderedPageBreak/>
        <w:t>Introduction</w:t>
      </w:r>
      <w:bookmarkEnd w:id="12"/>
    </w:p>
    <w:p w14:paraId="31504D22"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An organisational consultancy report is supposed to be focused on a specific issue or problem which has been confronted by the managers and the leaders within the organisation (Raiden and King, 2021).  This is a report which provides a genuine insight into the various domains of the business and seeks to find a genuine solution for the underlying issues which has been proven to be detrimental to the optimum growth and development of the organisation. Extensive qualitative and quantitative research is required in order to narrow down the search for the appropriate strategy which would help to find a solution for the issues (Karimov and </w:t>
      </w:r>
      <w:proofErr w:type="spellStart"/>
      <w:r w:rsidRPr="00F02845">
        <w:rPr>
          <w:rFonts w:ascii="Arial" w:hAnsi="Arial" w:cs="Arial"/>
          <w:color w:val="000000"/>
        </w:rPr>
        <w:t>Yuna</w:t>
      </w:r>
      <w:proofErr w:type="spellEnd"/>
      <w:r w:rsidRPr="00F02845">
        <w:rPr>
          <w:rFonts w:ascii="Arial" w:hAnsi="Arial" w:cs="Arial"/>
          <w:color w:val="000000"/>
        </w:rPr>
        <w:t xml:space="preserve">, 2020). </w:t>
      </w:r>
    </w:p>
    <w:p w14:paraId="70ABD5AF"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In this consultancy report, the major issues which have been playing an important role in the lacklustre brand image and poor customer reviews in the organisational framework of JW Marriot, Indianapolis, USA will be analysed from a critical organisational point of view. More specifically, the </w:t>
      </w:r>
      <w:r w:rsidRPr="00F02845">
        <w:rPr>
          <w:rFonts w:ascii="Arial" w:hAnsi="Arial" w:cs="Arial"/>
          <w:b/>
          <w:i/>
          <w:color w:val="000000"/>
        </w:rPr>
        <w:t xml:space="preserve">Front office department </w:t>
      </w:r>
      <w:r w:rsidRPr="00F02845">
        <w:rPr>
          <w:rFonts w:ascii="Arial" w:hAnsi="Arial" w:cs="Arial"/>
          <w:color w:val="000000"/>
        </w:rPr>
        <w:t xml:space="preserve">of this hotel property is coping with certain issues. Hence, this department will be specifically emphasised. </w:t>
      </w:r>
    </w:p>
    <w:p w14:paraId="0B318D98"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major issues which will be focused on in the context of the front office department of the  USA based, the hotel property is poor customer service, stretched holding times, issues related to the  IT resulting in the disappearance of the important database in the hotel and other important details and the inappropriate pricing strategy which is dissuading a majority of the customers from opting for accommodation service by this brand. Apart from this, it has also been identified that the night credits which are to be borne by the customers for more than one room in the hotel have turned out to be pricier. </w:t>
      </w:r>
    </w:p>
    <w:p w14:paraId="0711ACCE"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In order to solve these issues within the organisation, apart from the use of appropriate marketing strategy, there is also the need of using various business analysis models which would help in diving deeper into the issues which have been actually taking place in the hotel. For understanding the external factors which have been impacting the performance of the organisation a Pestel analysis would be aptly used (Pan </w:t>
      </w:r>
      <w:r w:rsidRPr="00F02845">
        <w:rPr>
          <w:rFonts w:ascii="Arial" w:hAnsi="Arial" w:cs="Arial"/>
          <w:i/>
          <w:color w:val="000000"/>
        </w:rPr>
        <w:t>et al</w:t>
      </w:r>
      <w:r w:rsidRPr="00F02845">
        <w:rPr>
          <w:rFonts w:ascii="Arial" w:hAnsi="Arial" w:cs="Arial"/>
          <w:color w:val="000000"/>
        </w:rPr>
        <w:t>., 2019). The 6 factors in the model such as political, economic and environmental and other factors would highlight the issues in the hospitality industry as a whole in the USA. For internal analysis, a SWOT model would be used (</w:t>
      </w:r>
      <w:proofErr w:type="spellStart"/>
      <w:r w:rsidRPr="00F02845">
        <w:rPr>
          <w:rFonts w:ascii="Arial" w:hAnsi="Arial" w:cs="Arial"/>
          <w:color w:val="000000"/>
        </w:rPr>
        <w:t>Namin</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2019). This will pave the way for opening the exact strengths and the weakness of the hotel which would further turn into the core opportunities and threats in the long run. </w:t>
      </w:r>
    </w:p>
    <w:p w14:paraId="4C1F113C" w14:textId="6B1A61F6"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lastRenderedPageBreak/>
        <w:t>While tallying the strengths and weaknesses with the large-scale and the small-scale strategies to solve the problem is also important, it will be evaluated with the help of the TOWS model (</w:t>
      </w:r>
      <w:proofErr w:type="spellStart"/>
      <w:r w:rsidRPr="00F02845">
        <w:rPr>
          <w:rFonts w:ascii="Arial" w:hAnsi="Arial" w:cs="Arial"/>
          <w:color w:val="000000"/>
        </w:rPr>
        <w:t>Đalić</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2021). </w:t>
      </w:r>
      <w:r w:rsidR="00C36D12">
        <w:rPr>
          <w:rFonts w:ascii="Arial" w:hAnsi="Arial" w:cs="Arial"/>
          <w:color w:val="000000"/>
        </w:rPr>
        <w:t xml:space="preserve">The </w:t>
      </w:r>
      <w:r w:rsidR="00C36D12" w:rsidRPr="00C13452">
        <w:rPr>
          <w:rFonts w:ascii="Arial" w:hAnsi="Arial" w:cs="Arial"/>
          <w:b/>
          <w:bCs/>
          <w:color w:val="000000"/>
        </w:rPr>
        <w:t>Elevate consultancy</w:t>
      </w:r>
      <w:r w:rsidR="00C36D12">
        <w:rPr>
          <w:rFonts w:ascii="Arial" w:hAnsi="Arial" w:cs="Arial"/>
          <w:color w:val="000000"/>
        </w:rPr>
        <w:t xml:space="preserve"> </w:t>
      </w:r>
      <w:r w:rsidR="00C13452">
        <w:rPr>
          <w:rFonts w:ascii="Arial" w:hAnsi="Arial" w:cs="Arial"/>
          <w:color w:val="000000"/>
        </w:rPr>
        <w:t xml:space="preserve">have been given the conduct this report and </w:t>
      </w:r>
      <w:r w:rsidR="00C36D12">
        <w:rPr>
          <w:rFonts w:ascii="Arial" w:hAnsi="Arial" w:cs="Arial"/>
          <w:color w:val="000000"/>
        </w:rPr>
        <w:t xml:space="preserve"> prepare</w:t>
      </w:r>
      <w:r w:rsidR="00C13452">
        <w:rPr>
          <w:rFonts w:ascii="Arial" w:hAnsi="Arial" w:cs="Arial"/>
          <w:color w:val="000000"/>
        </w:rPr>
        <w:t xml:space="preserve"> the analysis and possible solutions for the JW Marriott Indianapolis hotel.</w:t>
      </w:r>
    </w:p>
    <w:p w14:paraId="5EE4FFB0" w14:textId="77777777" w:rsidR="005A7C77" w:rsidRPr="00F02845" w:rsidRDefault="009A195F">
      <w:pPr>
        <w:rPr>
          <w:rFonts w:ascii="Arial" w:hAnsi="Arial" w:cs="Arial"/>
          <w:color w:val="000000"/>
        </w:rPr>
      </w:pPr>
      <w:bookmarkStart w:id="13" w:name="_heading=h.2et92p0" w:colFirst="0" w:colLast="0"/>
      <w:bookmarkEnd w:id="13"/>
      <w:r w:rsidRPr="00F02845">
        <w:rPr>
          <w:rFonts w:ascii="Arial" w:hAnsi="Arial" w:cs="Arial"/>
        </w:rPr>
        <w:br w:type="page"/>
      </w:r>
    </w:p>
    <w:p w14:paraId="1231FB6D" w14:textId="77777777" w:rsidR="005A7C77" w:rsidRPr="00F02845" w:rsidRDefault="009A195F">
      <w:pPr>
        <w:pStyle w:val="Heading1"/>
        <w:rPr>
          <w:rFonts w:ascii="Arial" w:hAnsi="Arial" w:cs="Arial"/>
          <w:color w:val="000000"/>
        </w:rPr>
      </w:pPr>
      <w:bookmarkStart w:id="14" w:name="_Toc137133375"/>
      <w:r w:rsidRPr="00F02845">
        <w:rPr>
          <w:rFonts w:ascii="Arial" w:hAnsi="Arial" w:cs="Arial"/>
          <w:color w:val="000000"/>
        </w:rPr>
        <w:lastRenderedPageBreak/>
        <w:t>Scope and analysis</w:t>
      </w:r>
      <w:bookmarkEnd w:id="14"/>
    </w:p>
    <w:p w14:paraId="22873B13"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b/>
          <w:i/>
          <w:color w:val="000000"/>
        </w:rPr>
        <w:t>JW Marriott Indianapolis</w:t>
      </w:r>
      <w:r w:rsidRPr="00F02845">
        <w:rPr>
          <w:rFonts w:ascii="Arial" w:hAnsi="Arial" w:cs="Arial"/>
          <w:color w:val="000000"/>
        </w:rPr>
        <w:t xml:space="preserve"> is one of the largest of the hotels by the JW Marriott hotel chain which offers a meeting space of 104000 square feet. The hotel also has 1005 guest rooms and 50 hotel rooms which helps in conducting meetings and conferences in an easy and seamless manner (Field, 2019). Not only does the hotel property boast of having large guest rooms and conference rooms, but it also has a grand ballroom which is spread over an area of over 40, 500 square feet. The white river ballroom is spread over 20670 square feet. This hotel is also part of Marriott IndyPlace, which is a collection of premium hotels which has unique guest services which is unlike the other hotels by Marriott. This hotel is also directly connected to the Indiana Convention Centre through a sky bridge. Apart from this, the Lucas Oil Stadium is also connected to this hotel to a certain extent. Due to this access to the sightseeing and amusement points in the nearby areas, this hotel has been able to gain a lot of popularity in recent times. The white river state park is another attraction which keeps the guests in the hotel entertained till the last moment of their staycation. Enumerable dining, entertainment and shopping points are within a close radius of this hotel (Tezcan and </w:t>
      </w:r>
      <w:proofErr w:type="spellStart"/>
      <w:r w:rsidRPr="00F02845">
        <w:rPr>
          <w:rFonts w:ascii="Arial" w:hAnsi="Arial" w:cs="Arial"/>
          <w:color w:val="000000"/>
        </w:rPr>
        <w:t>Polupan</w:t>
      </w:r>
      <w:proofErr w:type="spellEnd"/>
      <w:r w:rsidRPr="00F02845">
        <w:rPr>
          <w:rFonts w:ascii="Arial" w:hAnsi="Arial" w:cs="Arial"/>
          <w:color w:val="000000"/>
        </w:rPr>
        <w:t xml:space="preserve">, 2022). </w:t>
      </w:r>
    </w:p>
    <w:p w14:paraId="38F1FD67" w14:textId="432B996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Even after providing customers with various types of facilities and amenities, JW Marriott Indiana has been facing certain issues related to its service in the front office operations. In the year 2020, the company had attracted a bad reputation due to the cases of data breaches of the guests and customers. The data privacy watchdog in the country has been able to pinpoint the data breach issues and it has also led to a major fine to the popular hotel brand of approximately 18.4 million pounds. This affected more than 7  million guests. This had been a case of </w:t>
      </w:r>
      <w:r w:rsidR="00C36D12" w:rsidRPr="00F02845">
        <w:rPr>
          <w:rFonts w:ascii="Arial" w:hAnsi="Arial" w:cs="Arial"/>
          <w:color w:val="000000"/>
        </w:rPr>
        <w:t>cyber-attacks</w:t>
      </w:r>
      <w:r w:rsidRPr="00F02845">
        <w:rPr>
          <w:rFonts w:ascii="Arial" w:hAnsi="Arial" w:cs="Arial"/>
          <w:color w:val="000000"/>
        </w:rPr>
        <w:t>. Mishandling of the customer data in the hotel might be responsible for the issue of data breaches in this hotel property (</w:t>
      </w:r>
      <w:proofErr w:type="spellStart"/>
      <w:r w:rsidRPr="00F02845">
        <w:rPr>
          <w:rFonts w:ascii="Arial" w:hAnsi="Arial" w:cs="Arial"/>
          <w:color w:val="000000"/>
        </w:rPr>
        <w:t>LaBorie</w:t>
      </w:r>
      <w:proofErr w:type="spellEnd"/>
      <w:r w:rsidRPr="00F02845">
        <w:rPr>
          <w:rFonts w:ascii="Arial" w:hAnsi="Arial" w:cs="Arial"/>
          <w:color w:val="000000"/>
        </w:rPr>
        <w:t xml:space="preserve">,  2020). As per this report, the cyber attackers have got access to the email address and even the phone numbers of the guests who had taken the resort to this hotel. </w:t>
      </w:r>
    </w:p>
    <w:p w14:paraId="3693266B"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Apart from this, poor customer service has been an issue in this hotel for a long time (</w:t>
      </w:r>
      <w:proofErr w:type="spellStart"/>
      <w:r w:rsidRPr="00F02845">
        <w:rPr>
          <w:rFonts w:ascii="Arial" w:hAnsi="Arial" w:cs="Arial"/>
          <w:color w:val="000000"/>
        </w:rPr>
        <w:t>Sthapit</w:t>
      </w:r>
      <w:proofErr w:type="spellEnd"/>
      <w:r w:rsidRPr="00F02845">
        <w:rPr>
          <w:rFonts w:ascii="Arial" w:hAnsi="Arial" w:cs="Arial"/>
          <w:color w:val="000000"/>
        </w:rPr>
        <w:t xml:space="preserve"> and Björk, 2019). This has played a humongous role in managing the front desk operations of this hotel to a certain extent. The loyalty program which has been initiated by the Indianapolis hotel has also not been able to meet the expectations of the guests even to a certain extent (</w:t>
      </w:r>
      <w:proofErr w:type="spellStart"/>
      <w:r w:rsidRPr="00F02845">
        <w:rPr>
          <w:rFonts w:ascii="Arial" w:hAnsi="Arial" w:cs="Arial"/>
          <w:color w:val="000000"/>
        </w:rPr>
        <w:t>Alshurideh</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2020). </w:t>
      </w:r>
    </w:p>
    <w:p w14:paraId="4635B415"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In order to grasp the impact of the macro-environmental impacts on the performance of the hotel, it is highly imperative to make use of the PESTEL analysis. </w:t>
      </w:r>
    </w:p>
    <w:p w14:paraId="154A61F9" w14:textId="77777777" w:rsidR="005A7C77" w:rsidRPr="00F02845" w:rsidRDefault="005A7C77">
      <w:pPr>
        <w:pBdr>
          <w:top w:val="nil"/>
          <w:left w:val="nil"/>
          <w:bottom w:val="nil"/>
          <w:right w:val="nil"/>
          <w:between w:val="nil"/>
        </w:pBdr>
        <w:rPr>
          <w:rFonts w:ascii="Arial" w:hAnsi="Arial" w:cs="Arial"/>
          <w:color w:val="000000"/>
        </w:rPr>
      </w:pPr>
    </w:p>
    <w:tbl>
      <w:tblPr>
        <w:tblStyle w:val="af3"/>
        <w:tblW w:w="9360"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6495"/>
      </w:tblGrid>
      <w:tr w:rsidR="005A7C77" w:rsidRPr="00F02845" w14:paraId="60A13BE0" w14:textId="77777777">
        <w:trPr>
          <w:trHeight w:val="620"/>
        </w:trPr>
        <w:tc>
          <w:tcPr>
            <w:tcW w:w="2865" w:type="dxa"/>
            <w:shd w:val="clear" w:color="auto" w:fill="EAD1DC"/>
            <w:tcMar>
              <w:top w:w="100" w:type="dxa"/>
              <w:left w:w="100" w:type="dxa"/>
              <w:bottom w:w="100" w:type="dxa"/>
              <w:right w:w="100" w:type="dxa"/>
            </w:tcMar>
          </w:tcPr>
          <w:p w14:paraId="619D46DA"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Political factors</w:t>
            </w:r>
          </w:p>
        </w:tc>
        <w:tc>
          <w:tcPr>
            <w:tcW w:w="6495" w:type="dxa"/>
            <w:shd w:val="clear" w:color="auto" w:fill="auto"/>
            <w:tcMar>
              <w:top w:w="100" w:type="dxa"/>
              <w:left w:w="100" w:type="dxa"/>
              <w:bottom w:w="100" w:type="dxa"/>
              <w:right w:w="100" w:type="dxa"/>
            </w:tcMar>
          </w:tcPr>
          <w:p w14:paraId="69B3F847" w14:textId="77777777" w:rsidR="005A7C77" w:rsidRPr="00F02845" w:rsidRDefault="009A195F">
            <w:pPr>
              <w:widowControl w:val="0"/>
              <w:numPr>
                <w:ilvl w:val="0"/>
                <w:numId w:val="4"/>
              </w:numPr>
              <w:pBdr>
                <w:top w:val="nil"/>
                <w:left w:val="nil"/>
                <w:bottom w:val="nil"/>
                <w:right w:val="nil"/>
                <w:between w:val="nil"/>
              </w:pBdr>
              <w:rPr>
                <w:rFonts w:ascii="Arial" w:hAnsi="Arial" w:cs="Arial"/>
                <w:color w:val="000000"/>
              </w:rPr>
            </w:pPr>
            <w:r w:rsidRPr="00F02845">
              <w:rPr>
                <w:rFonts w:ascii="Arial" w:hAnsi="Arial" w:cs="Arial"/>
                <w:color w:val="000000"/>
              </w:rPr>
              <w:t>The danger of terrorist attacks (Byman, 2019)</w:t>
            </w:r>
          </w:p>
          <w:p w14:paraId="3848A8E4" w14:textId="77777777" w:rsidR="005A7C77" w:rsidRPr="00F02845" w:rsidRDefault="009A195F">
            <w:pPr>
              <w:widowControl w:val="0"/>
              <w:numPr>
                <w:ilvl w:val="0"/>
                <w:numId w:val="4"/>
              </w:numPr>
              <w:pBdr>
                <w:top w:val="nil"/>
                <w:left w:val="nil"/>
                <w:bottom w:val="nil"/>
                <w:right w:val="nil"/>
                <w:between w:val="nil"/>
              </w:pBdr>
              <w:rPr>
                <w:rFonts w:ascii="Arial" w:hAnsi="Arial" w:cs="Arial"/>
                <w:color w:val="000000"/>
              </w:rPr>
            </w:pPr>
            <w:r w:rsidRPr="00F02845">
              <w:rPr>
                <w:rFonts w:ascii="Arial" w:hAnsi="Arial" w:cs="Arial"/>
                <w:color w:val="000000"/>
              </w:rPr>
              <w:t>The Fair and transparent voting system in the USA</w:t>
            </w:r>
          </w:p>
          <w:p w14:paraId="5683F849" w14:textId="77777777" w:rsidR="005A7C77" w:rsidRPr="00F02845" w:rsidRDefault="009A195F">
            <w:pPr>
              <w:widowControl w:val="0"/>
              <w:numPr>
                <w:ilvl w:val="0"/>
                <w:numId w:val="4"/>
              </w:numPr>
              <w:pBdr>
                <w:top w:val="nil"/>
                <w:left w:val="nil"/>
                <w:bottom w:val="nil"/>
                <w:right w:val="nil"/>
                <w:between w:val="nil"/>
              </w:pBdr>
              <w:rPr>
                <w:rFonts w:ascii="Arial" w:hAnsi="Arial" w:cs="Arial"/>
                <w:color w:val="000000"/>
              </w:rPr>
            </w:pPr>
            <w:r w:rsidRPr="00F02845">
              <w:rPr>
                <w:rFonts w:ascii="Arial" w:hAnsi="Arial" w:cs="Arial"/>
                <w:color w:val="000000"/>
              </w:rPr>
              <w:t xml:space="preserve">“War in terror” </w:t>
            </w:r>
            <w:proofErr w:type="spellStart"/>
            <w:r w:rsidRPr="00F02845">
              <w:rPr>
                <w:rFonts w:ascii="Arial" w:hAnsi="Arial" w:cs="Arial"/>
                <w:color w:val="000000"/>
              </w:rPr>
              <w:t>fueling</w:t>
            </w:r>
            <w:proofErr w:type="spellEnd"/>
            <w:r w:rsidRPr="00F02845">
              <w:rPr>
                <w:rFonts w:ascii="Arial" w:hAnsi="Arial" w:cs="Arial"/>
                <w:color w:val="000000"/>
              </w:rPr>
              <w:t xml:space="preserve"> further terrorism in the various parts of the USA</w:t>
            </w:r>
          </w:p>
          <w:p w14:paraId="1FD8F0F9" w14:textId="77777777" w:rsidR="005A7C77" w:rsidRPr="00F02845" w:rsidRDefault="009A195F">
            <w:pPr>
              <w:widowControl w:val="0"/>
              <w:numPr>
                <w:ilvl w:val="0"/>
                <w:numId w:val="4"/>
              </w:numPr>
              <w:pBdr>
                <w:top w:val="nil"/>
                <w:left w:val="nil"/>
                <w:bottom w:val="nil"/>
                <w:right w:val="nil"/>
                <w:between w:val="nil"/>
              </w:pBdr>
              <w:rPr>
                <w:rFonts w:ascii="Arial" w:hAnsi="Arial" w:cs="Arial"/>
                <w:color w:val="000000"/>
              </w:rPr>
            </w:pPr>
            <w:r w:rsidRPr="00F02845">
              <w:rPr>
                <w:rFonts w:ascii="Arial" w:hAnsi="Arial" w:cs="Arial"/>
                <w:color w:val="000000"/>
              </w:rPr>
              <w:t>Strong city council system in Indiana (OWEN, 2021).</w:t>
            </w:r>
          </w:p>
        </w:tc>
      </w:tr>
      <w:tr w:rsidR="005A7C77" w:rsidRPr="00F02845" w14:paraId="4CCC3C74" w14:textId="77777777">
        <w:tc>
          <w:tcPr>
            <w:tcW w:w="2865" w:type="dxa"/>
            <w:shd w:val="clear" w:color="auto" w:fill="EAD1DC"/>
            <w:tcMar>
              <w:top w:w="100" w:type="dxa"/>
              <w:left w:w="100" w:type="dxa"/>
              <w:bottom w:w="100" w:type="dxa"/>
              <w:right w:w="100" w:type="dxa"/>
            </w:tcMar>
          </w:tcPr>
          <w:p w14:paraId="2482DBCA"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Economic factors</w:t>
            </w:r>
          </w:p>
          <w:p w14:paraId="4B369EF0" w14:textId="77777777" w:rsidR="005A7C77" w:rsidRPr="00F02845" w:rsidRDefault="005A7C77">
            <w:pPr>
              <w:widowControl w:val="0"/>
              <w:pBdr>
                <w:top w:val="nil"/>
                <w:left w:val="nil"/>
                <w:bottom w:val="nil"/>
                <w:right w:val="nil"/>
                <w:between w:val="nil"/>
              </w:pBdr>
              <w:rPr>
                <w:rFonts w:ascii="Arial" w:hAnsi="Arial" w:cs="Arial"/>
                <w:b/>
                <w:i/>
                <w:color w:val="000000"/>
              </w:rPr>
            </w:pPr>
          </w:p>
        </w:tc>
        <w:tc>
          <w:tcPr>
            <w:tcW w:w="6495" w:type="dxa"/>
            <w:shd w:val="clear" w:color="auto" w:fill="auto"/>
            <w:tcMar>
              <w:top w:w="100" w:type="dxa"/>
              <w:left w:w="100" w:type="dxa"/>
              <w:bottom w:w="100" w:type="dxa"/>
              <w:right w:w="100" w:type="dxa"/>
            </w:tcMar>
          </w:tcPr>
          <w:p w14:paraId="097C2CC4" w14:textId="77777777" w:rsidR="005A7C77" w:rsidRPr="00F02845" w:rsidRDefault="009A195F">
            <w:pPr>
              <w:widowControl w:val="0"/>
              <w:numPr>
                <w:ilvl w:val="0"/>
                <w:numId w:val="15"/>
              </w:numPr>
              <w:pBdr>
                <w:top w:val="nil"/>
                <w:left w:val="nil"/>
                <w:bottom w:val="nil"/>
                <w:right w:val="nil"/>
                <w:between w:val="nil"/>
              </w:pBdr>
              <w:rPr>
                <w:rFonts w:ascii="Arial" w:hAnsi="Arial" w:cs="Arial"/>
                <w:color w:val="000000"/>
              </w:rPr>
            </w:pPr>
            <w:r w:rsidRPr="00F02845">
              <w:rPr>
                <w:rFonts w:ascii="Arial" w:hAnsi="Arial" w:cs="Arial"/>
                <w:color w:val="000000"/>
              </w:rPr>
              <w:t>The GDP of the USA at over 25 trillion dollars is exemplary of the economic conditions of the country</w:t>
            </w:r>
          </w:p>
          <w:p w14:paraId="7BCE0AEE" w14:textId="77777777" w:rsidR="005A7C77" w:rsidRPr="00F02845" w:rsidRDefault="009A195F">
            <w:pPr>
              <w:widowControl w:val="0"/>
              <w:numPr>
                <w:ilvl w:val="0"/>
                <w:numId w:val="15"/>
              </w:numPr>
              <w:pBdr>
                <w:top w:val="nil"/>
                <w:left w:val="nil"/>
                <w:bottom w:val="nil"/>
                <w:right w:val="nil"/>
                <w:between w:val="nil"/>
              </w:pBdr>
              <w:rPr>
                <w:rFonts w:ascii="Arial" w:hAnsi="Arial" w:cs="Arial"/>
                <w:color w:val="000000"/>
              </w:rPr>
            </w:pPr>
            <w:r w:rsidRPr="00F02845">
              <w:rPr>
                <w:rFonts w:ascii="Arial" w:hAnsi="Arial" w:cs="Arial"/>
                <w:color w:val="000000"/>
              </w:rPr>
              <w:t xml:space="preserve">High per capita income at $75000 </w:t>
            </w:r>
          </w:p>
          <w:p w14:paraId="2A86415A" w14:textId="77777777" w:rsidR="005A7C77" w:rsidRPr="00F02845" w:rsidRDefault="009A195F">
            <w:pPr>
              <w:widowControl w:val="0"/>
              <w:numPr>
                <w:ilvl w:val="0"/>
                <w:numId w:val="15"/>
              </w:numPr>
              <w:pBdr>
                <w:top w:val="nil"/>
                <w:left w:val="nil"/>
                <w:bottom w:val="nil"/>
                <w:right w:val="nil"/>
                <w:between w:val="nil"/>
              </w:pBdr>
              <w:rPr>
                <w:rFonts w:ascii="Arial" w:hAnsi="Arial" w:cs="Arial"/>
                <w:color w:val="000000"/>
              </w:rPr>
            </w:pPr>
            <w:r w:rsidRPr="00F02845">
              <w:rPr>
                <w:rFonts w:ascii="Arial" w:hAnsi="Arial" w:cs="Arial"/>
                <w:color w:val="000000"/>
              </w:rPr>
              <w:t xml:space="preserve">The economic recession after the covid 19 outbreak </w:t>
            </w:r>
          </w:p>
          <w:p w14:paraId="7B85DAF4" w14:textId="77777777" w:rsidR="005A7C77" w:rsidRPr="00F02845" w:rsidRDefault="009A195F">
            <w:pPr>
              <w:widowControl w:val="0"/>
              <w:numPr>
                <w:ilvl w:val="0"/>
                <w:numId w:val="15"/>
              </w:numPr>
              <w:pBdr>
                <w:top w:val="nil"/>
                <w:left w:val="nil"/>
                <w:bottom w:val="nil"/>
                <w:right w:val="nil"/>
                <w:between w:val="nil"/>
              </w:pBdr>
              <w:rPr>
                <w:rFonts w:ascii="Arial" w:hAnsi="Arial" w:cs="Arial"/>
                <w:color w:val="000000"/>
              </w:rPr>
            </w:pPr>
            <w:r w:rsidRPr="00F02845">
              <w:rPr>
                <w:rFonts w:ascii="Arial" w:hAnsi="Arial" w:cs="Arial"/>
                <w:color w:val="000000"/>
              </w:rPr>
              <w:t>Global in-house capacity</w:t>
            </w:r>
          </w:p>
          <w:p w14:paraId="592DCADC" w14:textId="77777777" w:rsidR="005A7C77" w:rsidRPr="00F02845" w:rsidRDefault="005A7C77">
            <w:pPr>
              <w:widowControl w:val="0"/>
              <w:pBdr>
                <w:top w:val="nil"/>
                <w:left w:val="nil"/>
                <w:bottom w:val="nil"/>
                <w:right w:val="nil"/>
                <w:between w:val="nil"/>
              </w:pBdr>
              <w:rPr>
                <w:rFonts w:ascii="Arial" w:hAnsi="Arial" w:cs="Arial"/>
                <w:color w:val="000000"/>
              </w:rPr>
            </w:pPr>
          </w:p>
        </w:tc>
      </w:tr>
      <w:tr w:rsidR="005A7C77" w:rsidRPr="00F02845" w14:paraId="4A43F48E" w14:textId="77777777">
        <w:tc>
          <w:tcPr>
            <w:tcW w:w="2865" w:type="dxa"/>
            <w:shd w:val="clear" w:color="auto" w:fill="EAD1DC"/>
            <w:tcMar>
              <w:top w:w="100" w:type="dxa"/>
              <w:left w:w="100" w:type="dxa"/>
              <w:bottom w:w="100" w:type="dxa"/>
              <w:right w:w="100" w:type="dxa"/>
            </w:tcMar>
          </w:tcPr>
          <w:p w14:paraId="52380282"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Social factors</w:t>
            </w:r>
          </w:p>
          <w:p w14:paraId="49C5234C" w14:textId="77777777" w:rsidR="005A7C77" w:rsidRPr="00F02845" w:rsidRDefault="005A7C77">
            <w:pPr>
              <w:widowControl w:val="0"/>
              <w:pBdr>
                <w:top w:val="nil"/>
                <w:left w:val="nil"/>
                <w:bottom w:val="nil"/>
                <w:right w:val="nil"/>
                <w:between w:val="nil"/>
              </w:pBdr>
              <w:rPr>
                <w:rFonts w:ascii="Arial" w:hAnsi="Arial" w:cs="Arial"/>
                <w:b/>
                <w:i/>
                <w:color w:val="000000"/>
              </w:rPr>
            </w:pPr>
          </w:p>
        </w:tc>
        <w:tc>
          <w:tcPr>
            <w:tcW w:w="6495" w:type="dxa"/>
            <w:shd w:val="clear" w:color="auto" w:fill="auto"/>
            <w:tcMar>
              <w:top w:w="100" w:type="dxa"/>
              <w:left w:w="100" w:type="dxa"/>
              <w:bottom w:w="100" w:type="dxa"/>
              <w:right w:w="100" w:type="dxa"/>
            </w:tcMar>
          </w:tcPr>
          <w:p w14:paraId="2AE7EDEE" w14:textId="77777777" w:rsidR="005A7C77" w:rsidRPr="00F02845" w:rsidRDefault="009A195F">
            <w:pPr>
              <w:widowControl w:val="0"/>
              <w:numPr>
                <w:ilvl w:val="0"/>
                <w:numId w:val="1"/>
              </w:numPr>
              <w:pBdr>
                <w:top w:val="nil"/>
                <w:left w:val="nil"/>
                <w:bottom w:val="nil"/>
                <w:right w:val="nil"/>
                <w:between w:val="nil"/>
              </w:pBdr>
              <w:rPr>
                <w:rFonts w:ascii="Arial" w:hAnsi="Arial" w:cs="Arial"/>
                <w:color w:val="000000"/>
              </w:rPr>
            </w:pPr>
            <w:r w:rsidRPr="00F02845">
              <w:rPr>
                <w:rFonts w:ascii="Arial" w:hAnsi="Arial" w:cs="Arial"/>
                <w:color w:val="000000"/>
              </w:rPr>
              <w:t>The USA is one of the oldest countries in the globe.</w:t>
            </w:r>
          </w:p>
          <w:p w14:paraId="1E9F9CB4" w14:textId="77777777" w:rsidR="005A7C77" w:rsidRPr="00F02845" w:rsidRDefault="009A195F">
            <w:pPr>
              <w:widowControl w:val="0"/>
              <w:numPr>
                <w:ilvl w:val="0"/>
                <w:numId w:val="1"/>
              </w:numPr>
              <w:pBdr>
                <w:top w:val="nil"/>
                <w:left w:val="nil"/>
                <w:bottom w:val="nil"/>
                <w:right w:val="nil"/>
                <w:between w:val="nil"/>
              </w:pBdr>
              <w:rPr>
                <w:rFonts w:ascii="Arial" w:hAnsi="Arial" w:cs="Arial"/>
                <w:color w:val="000000"/>
              </w:rPr>
            </w:pPr>
            <w:r w:rsidRPr="00F02845">
              <w:rPr>
                <w:rFonts w:ascii="Arial" w:hAnsi="Arial" w:cs="Arial"/>
                <w:color w:val="000000"/>
              </w:rPr>
              <w:t xml:space="preserve">Issues with labour supply (Dasgupta </w:t>
            </w:r>
            <w:r w:rsidRPr="00F02845">
              <w:rPr>
                <w:rFonts w:ascii="Arial" w:hAnsi="Arial" w:cs="Arial"/>
                <w:i/>
                <w:color w:val="000000"/>
              </w:rPr>
              <w:t>et al</w:t>
            </w:r>
            <w:r w:rsidRPr="00F02845">
              <w:rPr>
                <w:rFonts w:ascii="Arial" w:hAnsi="Arial" w:cs="Arial"/>
                <w:color w:val="000000"/>
              </w:rPr>
              <w:t xml:space="preserve">., 2021)  </w:t>
            </w:r>
          </w:p>
          <w:p w14:paraId="6C4B65AD" w14:textId="77777777" w:rsidR="005A7C77" w:rsidRPr="00F02845" w:rsidRDefault="009A195F">
            <w:pPr>
              <w:widowControl w:val="0"/>
              <w:numPr>
                <w:ilvl w:val="0"/>
                <w:numId w:val="1"/>
              </w:numPr>
              <w:pBdr>
                <w:top w:val="nil"/>
                <w:left w:val="nil"/>
                <w:bottom w:val="nil"/>
                <w:right w:val="nil"/>
                <w:between w:val="nil"/>
              </w:pBdr>
              <w:rPr>
                <w:rFonts w:ascii="Arial" w:hAnsi="Arial" w:cs="Arial"/>
                <w:color w:val="000000"/>
              </w:rPr>
            </w:pPr>
            <w:r w:rsidRPr="00F02845">
              <w:rPr>
                <w:rFonts w:ascii="Arial" w:hAnsi="Arial" w:cs="Arial"/>
                <w:color w:val="000000"/>
              </w:rPr>
              <w:t>Health conscious population</w:t>
            </w:r>
          </w:p>
          <w:p w14:paraId="23889835" w14:textId="77777777" w:rsidR="005A7C77" w:rsidRPr="00F02845" w:rsidRDefault="009A195F">
            <w:pPr>
              <w:widowControl w:val="0"/>
              <w:numPr>
                <w:ilvl w:val="0"/>
                <w:numId w:val="1"/>
              </w:numPr>
              <w:pBdr>
                <w:top w:val="nil"/>
                <w:left w:val="nil"/>
                <w:bottom w:val="nil"/>
                <w:right w:val="nil"/>
                <w:between w:val="nil"/>
              </w:pBdr>
              <w:rPr>
                <w:rFonts w:ascii="Arial" w:hAnsi="Arial" w:cs="Arial"/>
                <w:color w:val="000000"/>
              </w:rPr>
            </w:pPr>
            <w:r w:rsidRPr="00F02845">
              <w:rPr>
                <w:rFonts w:ascii="Arial" w:hAnsi="Arial" w:cs="Arial"/>
                <w:color w:val="000000"/>
              </w:rPr>
              <w:t>Tough racial tensions in Indianapolis</w:t>
            </w:r>
          </w:p>
        </w:tc>
      </w:tr>
      <w:tr w:rsidR="005A7C77" w:rsidRPr="00F02845" w14:paraId="24B937A0" w14:textId="77777777">
        <w:tc>
          <w:tcPr>
            <w:tcW w:w="2865" w:type="dxa"/>
            <w:shd w:val="clear" w:color="auto" w:fill="EAD1DC"/>
            <w:tcMar>
              <w:top w:w="100" w:type="dxa"/>
              <w:left w:w="100" w:type="dxa"/>
              <w:bottom w:w="100" w:type="dxa"/>
              <w:right w:w="100" w:type="dxa"/>
            </w:tcMar>
          </w:tcPr>
          <w:p w14:paraId="2C09DA7B"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Technological factors</w:t>
            </w:r>
          </w:p>
          <w:p w14:paraId="110F73EF" w14:textId="77777777" w:rsidR="005A7C77" w:rsidRPr="00F02845" w:rsidRDefault="005A7C77">
            <w:pPr>
              <w:widowControl w:val="0"/>
              <w:pBdr>
                <w:top w:val="nil"/>
                <w:left w:val="nil"/>
                <w:bottom w:val="nil"/>
                <w:right w:val="nil"/>
                <w:between w:val="nil"/>
              </w:pBdr>
              <w:rPr>
                <w:rFonts w:ascii="Arial" w:hAnsi="Arial" w:cs="Arial"/>
                <w:b/>
                <w:i/>
                <w:color w:val="000000"/>
              </w:rPr>
            </w:pPr>
          </w:p>
        </w:tc>
        <w:tc>
          <w:tcPr>
            <w:tcW w:w="6495" w:type="dxa"/>
            <w:shd w:val="clear" w:color="auto" w:fill="auto"/>
            <w:tcMar>
              <w:top w:w="100" w:type="dxa"/>
              <w:left w:w="100" w:type="dxa"/>
              <w:bottom w:w="100" w:type="dxa"/>
              <w:right w:w="100" w:type="dxa"/>
            </w:tcMar>
          </w:tcPr>
          <w:p w14:paraId="18DF43BC" w14:textId="77777777" w:rsidR="005A7C77" w:rsidRPr="00F02845" w:rsidRDefault="009A195F">
            <w:pPr>
              <w:widowControl w:val="0"/>
              <w:numPr>
                <w:ilvl w:val="0"/>
                <w:numId w:val="17"/>
              </w:numPr>
              <w:pBdr>
                <w:top w:val="nil"/>
                <w:left w:val="nil"/>
                <w:bottom w:val="nil"/>
                <w:right w:val="nil"/>
                <w:between w:val="nil"/>
              </w:pBdr>
              <w:rPr>
                <w:rFonts w:ascii="Arial" w:hAnsi="Arial" w:cs="Arial"/>
                <w:color w:val="000000"/>
              </w:rPr>
            </w:pPr>
            <w:r w:rsidRPr="00F02845">
              <w:rPr>
                <w:rFonts w:ascii="Arial" w:hAnsi="Arial" w:cs="Arial"/>
                <w:color w:val="000000"/>
              </w:rPr>
              <w:t xml:space="preserve">Issues of data breaches in Marriott hotels </w:t>
            </w:r>
          </w:p>
          <w:p w14:paraId="483647B5" w14:textId="77777777" w:rsidR="005A7C77" w:rsidRPr="00F02845" w:rsidRDefault="009A195F">
            <w:pPr>
              <w:widowControl w:val="0"/>
              <w:numPr>
                <w:ilvl w:val="0"/>
                <w:numId w:val="17"/>
              </w:numPr>
              <w:pBdr>
                <w:top w:val="nil"/>
                <w:left w:val="nil"/>
                <w:bottom w:val="nil"/>
                <w:right w:val="nil"/>
                <w:between w:val="nil"/>
              </w:pBdr>
              <w:rPr>
                <w:rFonts w:ascii="Arial" w:hAnsi="Arial" w:cs="Arial"/>
                <w:color w:val="000000"/>
              </w:rPr>
            </w:pPr>
            <w:r w:rsidRPr="00F02845">
              <w:rPr>
                <w:rFonts w:ascii="Arial" w:hAnsi="Arial" w:cs="Arial"/>
                <w:color w:val="000000"/>
              </w:rPr>
              <w:t>High Internet literacy rate</w:t>
            </w:r>
          </w:p>
          <w:p w14:paraId="6569BE5F" w14:textId="77777777" w:rsidR="005A7C77" w:rsidRPr="00F02845" w:rsidRDefault="009A195F">
            <w:pPr>
              <w:widowControl w:val="0"/>
              <w:numPr>
                <w:ilvl w:val="0"/>
                <w:numId w:val="17"/>
              </w:numPr>
              <w:pBdr>
                <w:top w:val="nil"/>
                <w:left w:val="nil"/>
                <w:bottom w:val="nil"/>
                <w:right w:val="nil"/>
                <w:between w:val="nil"/>
              </w:pBdr>
              <w:rPr>
                <w:rFonts w:ascii="Arial" w:hAnsi="Arial" w:cs="Arial"/>
                <w:color w:val="000000"/>
              </w:rPr>
            </w:pPr>
            <w:r w:rsidRPr="00F02845">
              <w:rPr>
                <w:rFonts w:ascii="Arial" w:hAnsi="Arial" w:cs="Arial"/>
                <w:color w:val="000000"/>
              </w:rPr>
              <w:t>Use of advanced technology to a great extent</w:t>
            </w:r>
          </w:p>
        </w:tc>
      </w:tr>
      <w:tr w:rsidR="005A7C77" w:rsidRPr="00F02845" w14:paraId="4C66D829" w14:textId="77777777">
        <w:tc>
          <w:tcPr>
            <w:tcW w:w="2865" w:type="dxa"/>
            <w:shd w:val="clear" w:color="auto" w:fill="EAD1DC"/>
            <w:tcMar>
              <w:top w:w="100" w:type="dxa"/>
              <w:left w:w="100" w:type="dxa"/>
              <w:bottom w:w="100" w:type="dxa"/>
              <w:right w:w="100" w:type="dxa"/>
            </w:tcMar>
          </w:tcPr>
          <w:p w14:paraId="7097CB4A"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Environmental factors</w:t>
            </w:r>
          </w:p>
          <w:p w14:paraId="0A5ED1BE" w14:textId="77777777" w:rsidR="005A7C77" w:rsidRPr="00F02845" w:rsidRDefault="005A7C77">
            <w:pPr>
              <w:widowControl w:val="0"/>
              <w:pBdr>
                <w:top w:val="nil"/>
                <w:left w:val="nil"/>
                <w:bottom w:val="nil"/>
                <w:right w:val="nil"/>
                <w:between w:val="nil"/>
              </w:pBdr>
              <w:rPr>
                <w:rFonts w:ascii="Arial" w:hAnsi="Arial" w:cs="Arial"/>
                <w:b/>
                <w:i/>
                <w:color w:val="000000"/>
              </w:rPr>
            </w:pPr>
          </w:p>
        </w:tc>
        <w:tc>
          <w:tcPr>
            <w:tcW w:w="6495" w:type="dxa"/>
            <w:shd w:val="clear" w:color="auto" w:fill="auto"/>
            <w:tcMar>
              <w:top w:w="100" w:type="dxa"/>
              <w:left w:w="100" w:type="dxa"/>
              <w:bottom w:w="100" w:type="dxa"/>
              <w:right w:w="100" w:type="dxa"/>
            </w:tcMar>
          </w:tcPr>
          <w:p w14:paraId="72A1233D" w14:textId="77777777" w:rsidR="005A7C77" w:rsidRPr="00F02845" w:rsidRDefault="009A195F">
            <w:pPr>
              <w:widowControl w:val="0"/>
              <w:numPr>
                <w:ilvl w:val="0"/>
                <w:numId w:val="8"/>
              </w:numPr>
              <w:pBdr>
                <w:top w:val="nil"/>
                <w:left w:val="nil"/>
                <w:bottom w:val="nil"/>
                <w:right w:val="nil"/>
                <w:between w:val="nil"/>
              </w:pBdr>
              <w:rPr>
                <w:rFonts w:ascii="Arial" w:hAnsi="Arial" w:cs="Arial"/>
                <w:color w:val="000000"/>
              </w:rPr>
            </w:pPr>
            <w:r w:rsidRPr="00F02845">
              <w:rPr>
                <w:rFonts w:ascii="Arial" w:hAnsi="Arial" w:cs="Arial"/>
                <w:color w:val="000000"/>
              </w:rPr>
              <w:t xml:space="preserve">The efforts to curb the use of greenhouse gases might be one of the reasons which might impact </w:t>
            </w:r>
          </w:p>
          <w:p w14:paraId="2AD1C45C" w14:textId="77777777" w:rsidR="005A7C77" w:rsidRPr="00F02845" w:rsidRDefault="009A195F">
            <w:pPr>
              <w:widowControl w:val="0"/>
              <w:numPr>
                <w:ilvl w:val="0"/>
                <w:numId w:val="8"/>
              </w:numPr>
              <w:pBdr>
                <w:top w:val="nil"/>
                <w:left w:val="nil"/>
                <w:bottom w:val="nil"/>
                <w:right w:val="nil"/>
                <w:between w:val="nil"/>
              </w:pBdr>
              <w:rPr>
                <w:rFonts w:ascii="Arial" w:hAnsi="Arial" w:cs="Arial"/>
                <w:color w:val="000000"/>
              </w:rPr>
            </w:pPr>
            <w:r w:rsidRPr="00F02845">
              <w:rPr>
                <w:rFonts w:ascii="Arial" w:hAnsi="Arial" w:cs="Arial"/>
                <w:color w:val="000000"/>
              </w:rPr>
              <w:t>Adverse weather conditions and climate change might be impacting the business of the hotel chain to a certain extent</w:t>
            </w:r>
          </w:p>
        </w:tc>
      </w:tr>
      <w:tr w:rsidR="005A7C77" w:rsidRPr="00F02845" w14:paraId="3C09B4FC" w14:textId="77777777">
        <w:tc>
          <w:tcPr>
            <w:tcW w:w="2865" w:type="dxa"/>
            <w:shd w:val="clear" w:color="auto" w:fill="EAD1DC"/>
            <w:tcMar>
              <w:top w:w="100" w:type="dxa"/>
              <w:left w:w="100" w:type="dxa"/>
              <w:bottom w:w="100" w:type="dxa"/>
              <w:right w:w="100" w:type="dxa"/>
            </w:tcMar>
          </w:tcPr>
          <w:p w14:paraId="207F7576"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Legal factors</w:t>
            </w:r>
          </w:p>
          <w:p w14:paraId="54C9FE2B" w14:textId="77777777" w:rsidR="005A7C77" w:rsidRPr="00F02845" w:rsidRDefault="005A7C77">
            <w:pPr>
              <w:widowControl w:val="0"/>
              <w:pBdr>
                <w:top w:val="nil"/>
                <w:left w:val="nil"/>
                <w:bottom w:val="nil"/>
                <w:right w:val="nil"/>
                <w:between w:val="nil"/>
              </w:pBdr>
              <w:rPr>
                <w:rFonts w:ascii="Arial" w:hAnsi="Arial" w:cs="Arial"/>
                <w:b/>
                <w:i/>
                <w:color w:val="000000"/>
              </w:rPr>
            </w:pPr>
          </w:p>
        </w:tc>
        <w:tc>
          <w:tcPr>
            <w:tcW w:w="6495" w:type="dxa"/>
            <w:shd w:val="clear" w:color="auto" w:fill="auto"/>
            <w:tcMar>
              <w:top w:w="100" w:type="dxa"/>
              <w:left w:w="100" w:type="dxa"/>
              <w:bottom w:w="100" w:type="dxa"/>
              <w:right w:w="100" w:type="dxa"/>
            </w:tcMar>
          </w:tcPr>
          <w:p w14:paraId="64288A57" w14:textId="77777777" w:rsidR="005A7C77" w:rsidRPr="00F02845" w:rsidRDefault="009A195F">
            <w:pPr>
              <w:widowControl w:val="0"/>
              <w:numPr>
                <w:ilvl w:val="0"/>
                <w:numId w:val="12"/>
              </w:numPr>
              <w:pBdr>
                <w:top w:val="nil"/>
                <w:left w:val="nil"/>
                <w:bottom w:val="nil"/>
                <w:right w:val="nil"/>
                <w:between w:val="nil"/>
              </w:pBdr>
              <w:rPr>
                <w:rFonts w:ascii="Arial" w:hAnsi="Arial" w:cs="Arial"/>
                <w:color w:val="000000"/>
              </w:rPr>
            </w:pPr>
            <w:r w:rsidRPr="00F02845">
              <w:rPr>
                <w:rFonts w:ascii="Arial" w:hAnsi="Arial" w:cs="Arial"/>
                <w:color w:val="000000"/>
              </w:rPr>
              <w:lastRenderedPageBreak/>
              <w:t>Zoning laws (Owens, 2020)</w:t>
            </w:r>
          </w:p>
          <w:p w14:paraId="025019D4" w14:textId="77777777" w:rsidR="005A7C77" w:rsidRPr="00F02845" w:rsidRDefault="009A195F">
            <w:pPr>
              <w:widowControl w:val="0"/>
              <w:numPr>
                <w:ilvl w:val="0"/>
                <w:numId w:val="12"/>
              </w:numPr>
              <w:pBdr>
                <w:top w:val="nil"/>
                <w:left w:val="nil"/>
                <w:bottom w:val="nil"/>
                <w:right w:val="nil"/>
                <w:between w:val="nil"/>
              </w:pBdr>
              <w:rPr>
                <w:rFonts w:ascii="Arial" w:hAnsi="Arial" w:cs="Arial"/>
                <w:color w:val="000000"/>
              </w:rPr>
            </w:pPr>
            <w:r w:rsidRPr="00F02845">
              <w:rPr>
                <w:rFonts w:ascii="Arial" w:hAnsi="Arial" w:cs="Arial"/>
                <w:color w:val="000000"/>
              </w:rPr>
              <w:lastRenderedPageBreak/>
              <w:t>Hotel regulations in the hospitality industry</w:t>
            </w:r>
          </w:p>
          <w:p w14:paraId="55FB94E9" w14:textId="77777777" w:rsidR="005A7C77" w:rsidRPr="00F02845" w:rsidRDefault="009A195F">
            <w:pPr>
              <w:widowControl w:val="0"/>
              <w:numPr>
                <w:ilvl w:val="0"/>
                <w:numId w:val="12"/>
              </w:numPr>
              <w:pBdr>
                <w:top w:val="nil"/>
                <w:left w:val="nil"/>
                <w:bottom w:val="nil"/>
                <w:right w:val="nil"/>
                <w:between w:val="nil"/>
              </w:pBdr>
              <w:rPr>
                <w:rFonts w:ascii="Arial" w:hAnsi="Arial" w:cs="Arial"/>
                <w:color w:val="000000"/>
              </w:rPr>
            </w:pPr>
            <w:r w:rsidRPr="00F02845">
              <w:rPr>
                <w:rFonts w:ascii="Arial" w:hAnsi="Arial" w:cs="Arial"/>
                <w:color w:val="000000"/>
              </w:rPr>
              <w:t xml:space="preserve">Health and safety norms in the hospitality domain </w:t>
            </w:r>
          </w:p>
          <w:p w14:paraId="2F8C7FA5" w14:textId="77777777" w:rsidR="005A7C77" w:rsidRPr="00F02845" w:rsidRDefault="005A7C77">
            <w:pPr>
              <w:widowControl w:val="0"/>
              <w:pBdr>
                <w:top w:val="nil"/>
                <w:left w:val="nil"/>
                <w:bottom w:val="nil"/>
                <w:right w:val="nil"/>
                <w:between w:val="nil"/>
              </w:pBdr>
              <w:rPr>
                <w:rFonts w:ascii="Arial" w:hAnsi="Arial" w:cs="Arial"/>
                <w:color w:val="000000"/>
              </w:rPr>
            </w:pPr>
          </w:p>
        </w:tc>
      </w:tr>
    </w:tbl>
    <w:p w14:paraId="5B70EB6E" w14:textId="77777777" w:rsidR="005A7C77" w:rsidRPr="00F02845" w:rsidRDefault="009A195F">
      <w:pPr>
        <w:pBdr>
          <w:top w:val="nil"/>
          <w:left w:val="nil"/>
          <w:bottom w:val="nil"/>
          <w:right w:val="nil"/>
          <w:between w:val="nil"/>
        </w:pBdr>
        <w:jc w:val="center"/>
        <w:rPr>
          <w:rFonts w:ascii="Arial" w:hAnsi="Arial" w:cs="Arial"/>
          <w:b/>
          <w:color w:val="000000"/>
        </w:rPr>
      </w:pPr>
      <w:r w:rsidRPr="00F02845">
        <w:rPr>
          <w:rFonts w:ascii="Arial" w:hAnsi="Arial" w:cs="Arial"/>
          <w:b/>
          <w:color w:val="000000"/>
        </w:rPr>
        <w:lastRenderedPageBreak/>
        <w:t xml:space="preserve">Table no 1: Pestle analysis </w:t>
      </w:r>
    </w:p>
    <w:p w14:paraId="1604CA88" w14:textId="0405D1DF" w:rsidR="005A7C77" w:rsidRPr="00F02845" w:rsidRDefault="009A195F">
      <w:pPr>
        <w:pBdr>
          <w:top w:val="nil"/>
          <w:left w:val="nil"/>
          <w:bottom w:val="nil"/>
          <w:right w:val="nil"/>
          <w:between w:val="nil"/>
        </w:pBdr>
        <w:jc w:val="center"/>
        <w:rPr>
          <w:rFonts w:ascii="Arial" w:hAnsi="Arial" w:cs="Arial"/>
          <w:color w:val="000000"/>
        </w:rPr>
      </w:pPr>
      <w:r w:rsidRPr="00F02845">
        <w:rPr>
          <w:rFonts w:ascii="Arial" w:hAnsi="Arial" w:cs="Arial"/>
          <w:color w:val="000000"/>
        </w:rPr>
        <w:t xml:space="preserve">(Source: Created by </w:t>
      </w:r>
      <w:r w:rsidR="00C13452" w:rsidRPr="00C13452">
        <w:rPr>
          <w:rFonts w:ascii="Arial" w:hAnsi="Arial" w:cs="Arial"/>
          <w:b/>
          <w:bCs/>
          <w:color w:val="000000"/>
        </w:rPr>
        <w:t>Elevate Consul</w:t>
      </w:r>
      <w:r w:rsidR="00C13452">
        <w:rPr>
          <w:rFonts w:ascii="Arial" w:hAnsi="Arial" w:cs="Arial"/>
          <w:color w:val="000000"/>
        </w:rPr>
        <w:t>)</w:t>
      </w:r>
    </w:p>
    <w:p w14:paraId="50DA88A4" w14:textId="77777777" w:rsidR="005A7C77" w:rsidRPr="00F02845" w:rsidRDefault="005A7C77">
      <w:pPr>
        <w:pBdr>
          <w:top w:val="nil"/>
          <w:left w:val="nil"/>
          <w:bottom w:val="nil"/>
          <w:right w:val="nil"/>
          <w:between w:val="nil"/>
        </w:pBdr>
        <w:rPr>
          <w:rFonts w:ascii="Arial" w:hAnsi="Arial" w:cs="Arial"/>
          <w:color w:val="000000"/>
        </w:rPr>
      </w:pPr>
    </w:p>
    <w:p w14:paraId="6AB8CF1F" w14:textId="18D8F5EA"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Political factors have an enormous impact on the business operations in the hospitality industry. The danger of terrorist attacks has been one of the reasons behind the disruption in air travel. This has significantly impacted the business of the JW Marriot Hotel in Indianapolis. One of the biggest factors which might impact business operations is the "war on terror" policies which have been encapsulated within the government norms itself. However, in the USA there is a very fair and transparent voting system which is enabling growth in the USA. As a result of this, the prospective rights of the citizens in the USA have helped in keeping the stability in the country. This has also helped the hospitality business to a certain extent. The strong city council in Indiana has also provided much support in the business operations of the hotel in recent times. Apart from the political factors, the economic factors also play a very pertinent role in influencing the business of the Indianapolis hotel. </w:t>
      </w:r>
    </w:p>
    <w:p w14:paraId="4EEEC668"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Recently there has been a growth of over 9% in the gross domestic product and currently, it stands at 25 trillion dollars (Statista, 2023). This economic growth is extremely supportive of the business operations in the hospitality industry in the hotel brand. The high per capita income of 75000 dollars in 2023 has helped in the smooth operations of the organisation.  High per capita income is directly connected to high disposable income which is connected to more expenses in the purchasing of luxury services and amenities. This has positively impacted the business of the country to a great extent. However, the economic recession in recent times has adversely impacted the business to a certain extent. As a result of this, the businesses in the hotel chain might be adversely impacted to a certain extent. The global in-house capacity is another reason which has been effective in running a business in a smooth manner. </w:t>
      </w:r>
    </w:p>
    <w:p w14:paraId="393E5E12"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Among the social factors which might be impacting the growth of this hotel is the low supply of labour who are young and efficient. Due to the aged population in the USA, there is a high probability that the labour force will not be able to cater the best service to the customers (Eke </w:t>
      </w:r>
      <w:r w:rsidRPr="00F02845">
        <w:rPr>
          <w:rFonts w:ascii="Arial" w:hAnsi="Arial" w:cs="Arial"/>
          <w:i/>
          <w:color w:val="000000"/>
        </w:rPr>
        <w:t>et al</w:t>
      </w:r>
      <w:r w:rsidRPr="00F02845">
        <w:rPr>
          <w:rFonts w:ascii="Arial" w:hAnsi="Arial" w:cs="Arial"/>
          <w:color w:val="000000"/>
        </w:rPr>
        <w:t>., 2020). The issues related to the data breaches in recent times have been maligning the brand image of the hotel to a certain extent. However, due to the high internet penetration rate, JW Marriott Indianapolis has been able to experiment with various types of technology within the organisational framework. Apart from this, the climate changes and the regulations regarding environmental safety have also negatively curbed a lot of activities within the hotel.</w:t>
      </w:r>
    </w:p>
    <w:p w14:paraId="28ABADA9" w14:textId="77777777" w:rsidR="005A7C77" w:rsidRPr="00F02845" w:rsidRDefault="005A7C77">
      <w:pPr>
        <w:pBdr>
          <w:top w:val="nil"/>
          <w:left w:val="nil"/>
          <w:bottom w:val="nil"/>
          <w:right w:val="nil"/>
          <w:between w:val="nil"/>
        </w:pBdr>
        <w:rPr>
          <w:rFonts w:ascii="Arial" w:hAnsi="Arial" w:cs="Arial"/>
          <w:b/>
          <w:i/>
          <w:color w:val="000000"/>
        </w:rPr>
      </w:pPr>
    </w:p>
    <w:p w14:paraId="5D31ED0E" w14:textId="77777777" w:rsidR="005A7C77" w:rsidRPr="00F02845" w:rsidRDefault="009A195F">
      <w:pPr>
        <w:pBdr>
          <w:top w:val="nil"/>
          <w:left w:val="nil"/>
          <w:bottom w:val="nil"/>
          <w:right w:val="nil"/>
          <w:between w:val="nil"/>
        </w:pBdr>
        <w:rPr>
          <w:rFonts w:ascii="Arial" w:hAnsi="Arial" w:cs="Arial"/>
          <w:b/>
          <w:color w:val="000000"/>
        </w:rPr>
      </w:pPr>
      <w:r w:rsidRPr="00F02845">
        <w:rPr>
          <w:rFonts w:ascii="Arial" w:hAnsi="Arial" w:cs="Arial"/>
          <w:b/>
          <w:i/>
          <w:color w:val="000000"/>
        </w:rPr>
        <w:t xml:space="preserve">SWOT analysis </w:t>
      </w:r>
    </w:p>
    <w:tbl>
      <w:tblPr>
        <w:tblStyle w:val="af4"/>
        <w:tblW w:w="9360"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A7C77" w:rsidRPr="00F02845" w14:paraId="364DFB62" w14:textId="77777777">
        <w:tc>
          <w:tcPr>
            <w:tcW w:w="4680" w:type="dxa"/>
            <w:shd w:val="clear" w:color="auto" w:fill="auto"/>
            <w:tcMar>
              <w:top w:w="100" w:type="dxa"/>
              <w:left w:w="100" w:type="dxa"/>
              <w:bottom w:w="100" w:type="dxa"/>
              <w:right w:w="100" w:type="dxa"/>
            </w:tcMar>
          </w:tcPr>
          <w:p w14:paraId="5F6028EC" w14:textId="77777777" w:rsidR="005A7C77" w:rsidRPr="00F02845" w:rsidRDefault="009A195F">
            <w:pPr>
              <w:widowControl w:val="0"/>
              <w:pBdr>
                <w:top w:val="nil"/>
                <w:left w:val="nil"/>
                <w:bottom w:val="nil"/>
                <w:right w:val="nil"/>
                <w:between w:val="nil"/>
              </w:pBdr>
              <w:rPr>
                <w:rFonts w:ascii="Arial" w:hAnsi="Arial" w:cs="Arial"/>
                <w:b/>
                <w:color w:val="000000"/>
              </w:rPr>
            </w:pPr>
            <w:r w:rsidRPr="00F02845">
              <w:rPr>
                <w:rFonts w:ascii="Arial" w:hAnsi="Arial" w:cs="Arial"/>
                <w:b/>
                <w:color w:val="000000"/>
              </w:rPr>
              <w:t xml:space="preserve">Strengths </w:t>
            </w:r>
          </w:p>
          <w:p w14:paraId="070EC2B9" w14:textId="77777777" w:rsidR="005A7C77" w:rsidRPr="00F02845" w:rsidRDefault="009A195F">
            <w:pPr>
              <w:widowControl w:val="0"/>
              <w:numPr>
                <w:ilvl w:val="0"/>
                <w:numId w:val="11"/>
              </w:numPr>
              <w:pBdr>
                <w:top w:val="nil"/>
                <w:left w:val="nil"/>
                <w:bottom w:val="nil"/>
                <w:right w:val="nil"/>
                <w:between w:val="nil"/>
              </w:pBdr>
              <w:rPr>
                <w:rFonts w:ascii="Arial" w:hAnsi="Arial" w:cs="Arial"/>
                <w:color w:val="000000"/>
              </w:rPr>
            </w:pPr>
            <w:r w:rsidRPr="00F02845">
              <w:rPr>
                <w:rFonts w:ascii="Arial" w:hAnsi="Arial" w:cs="Arial"/>
                <w:color w:val="000000"/>
              </w:rPr>
              <w:t xml:space="preserve">The brand value of the hotel chain </w:t>
            </w:r>
          </w:p>
          <w:p w14:paraId="5C50F6A4" w14:textId="77777777" w:rsidR="005A7C77" w:rsidRPr="00F02845" w:rsidRDefault="009A195F">
            <w:pPr>
              <w:widowControl w:val="0"/>
              <w:numPr>
                <w:ilvl w:val="0"/>
                <w:numId w:val="11"/>
              </w:numPr>
              <w:pBdr>
                <w:top w:val="nil"/>
                <w:left w:val="nil"/>
                <w:bottom w:val="nil"/>
                <w:right w:val="nil"/>
                <w:between w:val="nil"/>
              </w:pBdr>
              <w:rPr>
                <w:rFonts w:ascii="Arial" w:hAnsi="Arial" w:cs="Arial"/>
                <w:color w:val="000000"/>
              </w:rPr>
            </w:pPr>
            <w:r w:rsidRPr="00F02845">
              <w:rPr>
                <w:rFonts w:ascii="Arial" w:hAnsi="Arial" w:cs="Arial"/>
                <w:color w:val="000000"/>
              </w:rPr>
              <w:t xml:space="preserve">Operates in over 127 countries </w:t>
            </w:r>
          </w:p>
          <w:p w14:paraId="2912DDB4" w14:textId="77777777" w:rsidR="005A7C77" w:rsidRPr="00F02845" w:rsidRDefault="009A195F">
            <w:pPr>
              <w:widowControl w:val="0"/>
              <w:numPr>
                <w:ilvl w:val="0"/>
                <w:numId w:val="11"/>
              </w:numPr>
              <w:pBdr>
                <w:top w:val="nil"/>
                <w:left w:val="nil"/>
                <w:bottom w:val="nil"/>
                <w:right w:val="nil"/>
                <w:between w:val="nil"/>
              </w:pBdr>
              <w:rPr>
                <w:rFonts w:ascii="Arial" w:hAnsi="Arial" w:cs="Arial"/>
                <w:color w:val="000000"/>
              </w:rPr>
            </w:pPr>
            <w:r w:rsidRPr="00F02845">
              <w:rPr>
                <w:rFonts w:ascii="Arial" w:hAnsi="Arial" w:cs="Arial"/>
                <w:color w:val="000000"/>
              </w:rPr>
              <w:t xml:space="preserve">Attractive brand portfolio </w:t>
            </w:r>
          </w:p>
          <w:p w14:paraId="53CFF9FD" w14:textId="77777777" w:rsidR="005A7C77" w:rsidRPr="00F02845" w:rsidRDefault="005A7C77">
            <w:pPr>
              <w:widowControl w:val="0"/>
              <w:pBdr>
                <w:top w:val="nil"/>
                <w:left w:val="nil"/>
                <w:bottom w:val="nil"/>
                <w:right w:val="nil"/>
                <w:between w:val="nil"/>
              </w:pBdr>
              <w:rPr>
                <w:rFonts w:ascii="Arial" w:hAnsi="Arial" w:cs="Arial"/>
                <w:color w:val="000000"/>
              </w:rPr>
            </w:pPr>
          </w:p>
        </w:tc>
        <w:tc>
          <w:tcPr>
            <w:tcW w:w="4680" w:type="dxa"/>
            <w:shd w:val="clear" w:color="auto" w:fill="auto"/>
            <w:tcMar>
              <w:top w:w="100" w:type="dxa"/>
              <w:left w:w="100" w:type="dxa"/>
              <w:bottom w:w="100" w:type="dxa"/>
              <w:right w:w="100" w:type="dxa"/>
            </w:tcMar>
          </w:tcPr>
          <w:p w14:paraId="6CB63034" w14:textId="77777777" w:rsidR="005A7C77" w:rsidRPr="00F02845" w:rsidRDefault="009A195F">
            <w:pPr>
              <w:widowControl w:val="0"/>
              <w:pBdr>
                <w:top w:val="nil"/>
                <w:left w:val="nil"/>
                <w:bottom w:val="nil"/>
                <w:right w:val="nil"/>
                <w:between w:val="nil"/>
              </w:pBdr>
              <w:rPr>
                <w:rFonts w:ascii="Arial" w:hAnsi="Arial" w:cs="Arial"/>
                <w:b/>
                <w:color w:val="000000"/>
              </w:rPr>
            </w:pPr>
            <w:r w:rsidRPr="00F02845">
              <w:rPr>
                <w:rFonts w:ascii="Arial" w:hAnsi="Arial" w:cs="Arial"/>
                <w:b/>
                <w:color w:val="000000"/>
              </w:rPr>
              <w:t xml:space="preserve">Weaknesses </w:t>
            </w:r>
          </w:p>
          <w:p w14:paraId="24643E2B" w14:textId="77777777" w:rsidR="005A7C77" w:rsidRPr="00F02845" w:rsidRDefault="009A195F">
            <w:pPr>
              <w:widowControl w:val="0"/>
              <w:numPr>
                <w:ilvl w:val="0"/>
                <w:numId w:val="3"/>
              </w:numPr>
              <w:pBdr>
                <w:top w:val="nil"/>
                <w:left w:val="nil"/>
                <w:bottom w:val="nil"/>
                <w:right w:val="nil"/>
                <w:between w:val="nil"/>
              </w:pBdr>
              <w:rPr>
                <w:rFonts w:ascii="Arial" w:hAnsi="Arial" w:cs="Arial"/>
                <w:color w:val="000000"/>
              </w:rPr>
            </w:pPr>
            <w:r w:rsidRPr="00F02845">
              <w:rPr>
                <w:rFonts w:ascii="Arial" w:hAnsi="Arial" w:cs="Arial"/>
                <w:color w:val="000000"/>
              </w:rPr>
              <w:t xml:space="preserve">Poor front desk operations </w:t>
            </w:r>
          </w:p>
          <w:p w14:paraId="34B1B417" w14:textId="77777777" w:rsidR="005A7C77" w:rsidRPr="00F02845" w:rsidRDefault="009A195F">
            <w:pPr>
              <w:widowControl w:val="0"/>
              <w:numPr>
                <w:ilvl w:val="0"/>
                <w:numId w:val="3"/>
              </w:numPr>
              <w:pBdr>
                <w:top w:val="nil"/>
                <w:left w:val="nil"/>
                <w:bottom w:val="nil"/>
                <w:right w:val="nil"/>
                <w:between w:val="nil"/>
              </w:pBdr>
              <w:rPr>
                <w:rFonts w:ascii="Arial" w:hAnsi="Arial" w:cs="Arial"/>
                <w:color w:val="000000"/>
              </w:rPr>
            </w:pPr>
            <w:r w:rsidRPr="00F02845">
              <w:rPr>
                <w:rFonts w:ascii="Arial" w:hAnsi="Arial" w:cs="Arial"/>
                <w:color w:val="000000"/>
              </w:rPr>
              <w:t xml:space="preserve">Issues related to data breaches  in the recent times </w:t>
            </w:r>
          </w:p>
          <w:p w14:paraId="2056A03D" w14:textId="77777777" w:rsidR="005A7C77" w:rsidRPr="00F02845" w:rsidRDefault="009A195F">
            <w:pPr>
              <w:widowControl w:val="0"/>
              <w:numPr>
                <w:ilvl w:val="0"/>
                <w:numId w:val="3"/>
              </w:numPr>
              <w:pBdr>
                <w:top w:val="nil"/>
                <w:left w:val="nil"/>
                <w:bottom w:val="nil"/>
                <w:right w:val="nil"/>
                <w:between w:val="nil"/>
              </w:pBdr>
              <w:rPr>
                <w:rFonts w:ascii="Arial" w:hAnsi="Arial" w:cs="Arial"/>
                <w:color w:val="000000"/>
              </w:rPr>
            </w:pPr>
            <w:r w:rsidRPr="00F02845">
              <w:rPr>
                <w:rFonts w:ascii="Arial" w:hAnsi="Arial" w:cs="Arial"/>
                <w:color w:val="000000"/>
              </w:rPr>
              <w:t xml:space="preserve">Poor IT systems </w:t>
            </w:r>
          </w:p>
        </w:tc>
      </w:tr>
      <w:tr w:rsidR="005A7C77" w:rsidRPr="00F02845" w14:paraId="2767F71D" w14:textId="77777777">
        <w:tc>
          <w:tcPr>
            <w:tcW w:w="4680" w:type="dxa"/>
            <w:shd w:val="clear" w:color="auto" w:fill="auto"/>
            <w:tcMar>
              <w:top w:w="100" w:type="dxa"/>
              <w:left w:w="100" w:type="dxa"/>
              <w:bottom w:w="100" w:type="dxa"/>
              <w:right w:w="100" w:type="dxa"/>
            </w:tcMar>
          </w:tcPr>
          <w:p w14:paraId="68B1B36B" w14:textId="77777777" w:rsidR="005A7C77" w:rsidRPr="00F02845" w:rsidRDefault="009A195F">
            <w:pPr>
              <w:widowControl w:val="0"/>
              <w:pBdr>
                <w:top w:val="nil"/>
                <w:left w:val="nil"/>
                <w:bottom w:val="nil"/>
                <w:right w:val="nil"/>
                <w:between w:val="nil"/>
              </w:pBdr>
              <w:rPr>
                <w:rFonts w:ascii="Arial" w:hAnsi="Arial" w:cs="Arial"/>
                <w:b/>
                <w:color w:val="000000"/>
              </w:rPr>
            </w:pPr>
            <w:r w:rsidRPr="00F02845">
              <w:rPr>
                <w:rFonts w:ascii="Arial" w:hAnsi="Arial" w:cs="Arial"/>
                <w:b/>
                <w:color w:val="000000"/>
              </w:rPr>
              <w:t xml:space="preserve">Opportunities </w:t>
            </w:r>
          </w:p>
          <w:p w14:paraId="043D0164" w14:textId="77777777" w:rsidR="005A7C77" w:rsidRPr="00F02845" w:rsidRDefault="009A195F">
            <w:pPr>
              <w:widowControl w:val="0"/>
              <w:numPr>
                <w:ilvl w:val="0"/>
                <w:numId w:val="10"/>
              </w:numPr>
              <w:pBdr>
                <w:top w:val="nil"/>
                <w:left w:val="nil"/>
                <w:bottom w:val="nil"/>
                <w:right w:val="nil"/>
                <w:between w:val="nil"/>
              </w:pBdr>
              <w:rPr>
                <w:rFonts w:ascii="Arial" w:hAnsi="Arial" w:cs="Arial"/>
                <w:color w:val="000000"/>
              </w:rPr>
            </w:pPr>
            <w:r w:rsidRPr="00F02845">
              <w:rPr>
                <w:rFonts w:ascii="Arial" w:hAnsi="Arial" w:cs="Arial"/>
                <w:color w:val="000000"/>
              </w:rPr>
              <w:t xml:space="preserve">Expansion in developing countries </w:t>
            </w:r>
          </w:p>
          <w:p w14:paraId="336B13EC" w14:textId="77777777" w:rsidR="005A7C77" w:rsidRPr="00F02845" w:rsidRDefault="009A195F">
            <w:pPr>
              <w:widowControl w:val="0"/>
              <w:numPr>
                <w:ilvl w:val="0"/>
                <w:numId w:val="10"/>
              </w:numPr>
              <w:pBdr>
                <w:top w:val="nil"/>
                <w:left w:val="nil"/>
                <w:bottom w:val="nil"/>
                <w:right w:val="nil"/>
                <w:between w:val="nil"/>
              </w:pBdr>
              <w:rPr>
                <w:rFonts w:ascii="Arial" w:hAnsi="Arial" w:cs="Arial"/>
                <w:color w:val="000000"/>
              </w:rPr>
            </w:pPr>
            <w:r w:rsidRPr="00F02845">
              <w:rPr>
                <w:rFonts w:ascii="Arial" w:hAnsi="Arial" w:cs="Arial"/>
                <w:color w:val="000000"/>
              </w:rPr>
              <w:t xml:space="preserve">Diversification in terms of products and services </w:t>
            </w:r>
          </w:p>
          <w:p w14:paraId="2DE82039" w14:textId="77777777" w:rsidR="005A7C77" w:rsidRPr="00F02845" w:rsidRDefault="005A7C77">
            <w:pPr>
              <w:widowControl w:val="0"/>
              <w:pBdr>
                <w:top w:val="nil"/>
                <w:left w:val="nil"/>
                <w:bottom w:val="nil"/>
                <w:right w:val="nil"/>
                <w:between w:val="nil"/>
              </w:pBdr>
              <w:rPr>
                <w:rFonts w:ascii="Arial" w:hAnsi="Arial" w:cs="Arial"/>
                <w:color w:val="000000"/>
              </w:rPr>
            </w:pPr>
          </w:p>
          <w:p w14:paraId="3D28FC3B" w14:textId="77777777" w:rsidR="005A7C77" w:rsidRPr="00F02845" w:rsidRDefault="005A7C77">
            <w:pPr>
              <w:widowControl w:val="0"/>
              <w:pBdr>
                <w:top w:val="nil"/>
                <w:left w:val="nil"/>
                <w:bottom w:val="nil"/>
                <w:right w:val="nil"/>
                <w:between w:val="nil"/>
              </w:pBdr>
              <w:rPr>
                <w:rFonts w:ascii="Arial" w:hAnsi="Arial" w:cs="Arial"/>
                <w:color w:val="000000"/>
              </w:rPr>
            </w:pPr>
          </w:p>
        </w:tc>
        <w:tc>
          <w:tcPr>
            <w:tcW w:w="4680" w:type="dxa"/>
            <w:shd w:val="clear" w:color="auto" w:fill="auto"/>
            <w:tcMar>
              <w:top w:w="100" w:type="dxa"/>
              <w:left w:w="100" w:type="dxa"/>
              <w:bottom w:w="100" w:type="dxa"/>
              <w:right w:w="100" w:type="dxa"/>
            </w:tcMar>
          </w:tcPr>
          <w:p w14:paraId="68612EE2"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b/>
                <w:color w:val="000000"/>
              </w:rPr>
              <w:t>Threats</w:t>
            </w:r>
          </w:p>
          <w:p w14:paraId="735090EE" w14:textId="77777777" w:rsidR="005A7C77" w:rsidRPr="00F02845" w:rsidRDefault="009A195F">
            <w:pPr>
              <w:widowControl w:val="0"/>
              <w:numPr>
                <w:ilvl w:val="0"/>
                <w:numId w:val="14"/>
              </w:numPr>
              <w:pBdr>
                <w:top w:val="nil"/>
                <w:left w:val="nil"/>
                <w:bottom w:val="nil"/>
                <w:right w:val="nil"/>
                <w:between w:val="nil"/>
              </w:pBdr>
              <w:rPr>
                <w:rFonts w:ascii="Arial" w:hAnsi="Arial" w:cs="Arial"/>
                <w:color w:val="000000"/>
              </w:rPr>
            </w:pPr>
            <w:r w:rsidRPr="00F02845">
              <w:rPr>
                <w:rFonts w:ascii="Arial" w:hAnsi="Arial" w:cs="Arial"/>
                <w:color w:val="000000"/>
              </w:rPr>
              <w:t>Diminishing market share from 23.42% in 2022 to 23.09% in the very first quarter of 2023 has been causing a certain amount of threat within the company (Statista, 2023)</w:t>
            </w:r>
          </w:p>
          <w:p w14:paraId="74D4EBD3" w14:textId="77777777" w:rsidR="005A7C77" w:rsidRPr="00F02845" w:rsidRDefault="009A195F">
            <w:pPr>
              <w:widowControl w:val="0"/>
              <w:numPr>
                <w:ilvl w:val="0"/>
                <w:numId w:val="14"/>
              </w:numPr>
              <w:pBdr>
                <w:top w:val="nil"/>
                <w:left w:val="nil"/>
                <w:bottom w:val="nil"/>
                <w:right w:val="nil"/>
                <w:between w:val="nil"/>
              </w:pBdr>
              <w:rPr>
                <w:rFonts w:ascii="Arial" w:hAnsi="Arial" w:cs="Arial"/>
                <w:color w:val="000000"/>
              </w:rPr>
            </w:pPr>
            <w:r w:rsidRPr="00F02845">
              <w:rPr>
                <w:rFonts w:ascii="Arial" w:hAnsi="Arial" w:cs="Arial"/>
                <w:color w:val="000000"/>
              </w:rPr>
              <w:t>Difficulty in staff retention in the recent times</w:t>
            </w:r>
          </w:p>
        </w:tc>
      </w:tr>
    </w:tbl>
    <w:p w14:paraId="5A7FD7F2" w14:textId="77777777" w:rsidR="005A7C77" w:rsidRPr="00F02845" w:rsidRDefault="009A195F">
      <w:pPr>
        <w:pBdr>
          <w:top w:val="nil"/>
          <w:left w:val="nil"/>
          <w:bottom w:val="nil"/>
          <w:right w:val="nil"/>
          <w:between w:val="nil"/>
        </w:pBdr>
        <w:jc w:val="center"/>
        <w:rPr>
          <w:rFonts w:ascii="Arial" w:hAnsi="Arial" w:cs="Arial"/>
          <w:b/>
          <w:color w:val="000000"/>
        </w:rPr>
      </w:pPr>
      <w:r w:rsidRPr="00F02845">
        <w:rPr>
          <w:rFonts w:ascii="Arial" w:hAnsi="Arial" w:cs="Arial"/>
          <w:b/>
          <w:color w:val="000000"/>
        </w:rPr>
        <w:t xml:space="preserve">Table no 2: SWOT analysis </w:t>
      </w:r>
    </w:p>
    <w:p w14:paraId="758C3288" w14:textId="77777777" w:rsidR="005A7C77" w:rsidRPr="00F02845" w:rsidRDefault="009A195F">
      <w:pPr>
        <w:pBdr>
          <w:top w:val="nil"/>
          <w:left w:val="nil"/>
          <w:bottom w:val="nil"/>
          <w:right w:val="nil"/>
          <w:between w:val="nil"/>
        </w:pBdr>
        <w:jc w:val="center"/>
        <w:rPr>
          <w:rFonts w:ascii="Arial" w:hAnsi="Arial" w:cs="Arial"/>
          <w:color w:val="000000"/>
        </w:rPr>
      </w:pPr>
      <w:r w:rsidRPr="00F02845">
        <w:rPr>
          <w:rFonts w:ascii="Arial" w:hAnsi="Arial" w:cs="Arial"/>
          <w:color w:val="000000"/>
        </w:rPr>
        <w:t>(Source: Created by the learner)</w:t>
      </w:r>
    </w:p>
    <w:p w14:paraId="1E7B8086"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For the purpose of designing a strategy which would be fruitful in overcoming the loopholes in the front office operations, a Swot analysis has been conducted here. Throughout this analysis, it has been found that the brand value and loyalty the company has been able to create is one of the greatest strengths of this hotel in recent times. On </w:t>
      </w:r>
      <w:r w:rsidRPr="00F02845">
        <w:rPr>
          <w:rFonts w:ascii="Arial" w:hAnsi="Arial" w:cs="Arial"/>
          <w:color w:val="000000"/>
        </w:rPr>
        <w:lastRenderedPageBreak/>
        <w:t xml:space="preserve">the other hand, poor customer reviews and the issues related to the data breaches a few years ago have affected the business operations of this hotel to a certain extent. The loss in the market share of this hotel has proved to be one of the biggest threats to the business. </w:t>
      </w:r>
    </w:p>
    <w:p w14:paraId="02FE4490" w14:textId="77777777" w:rsidR="005A7C77" w:rsidRPr="00F02845" w:rsidRDefault="005A7C77">
      <w:pPr>
        <w:pBdr>
          <w:top w:val="nil"/>
          <w:left w:val="nil"/>
          <w:bottom w:val="nil"/>
          <w:right w:val="nil"/>
          <w:between w:val="nil"/>
        </w:pBdr>
        <w:rPr>
          <w:rFonts w:ascii="Arial" w:hAnsi="Arial" w:cs="Arial"/>
          <w:color w:val="000000"/>
        </w:rPr>
      </w:pPr>
    </w:p>
    <w:p w14:paraId="6F98FE68" w14:textId="77777777" w:rsidR="005A7C77" w:rsidRPr="00F02845" w:rsidRDefault="005A7C77">
      <w:pPr>
        <w:pBdr>
          <w:top w:val="nil"/>
          <w:left w:val="nil"/>
          <w:bottom w:val="nil"/>
          <w:right w:val="nil"/>
          <w:between w:val="nil"/>
        </w:pBdr>
        <w:rPr>
          <w:rFonts w:ascii="Arial" w:hAnsi="Arial" w:cs="Arial"/>
          <w:color w:val="000000"/>
        </w:rPr>
      </w:pPr>
    </w:p>
    <w:p w14:paraId="5B64E187" w14:textId="77777777" w:rsidR="005A7C77" w:rsidRPr="00F02845" w:rsidRDefault="009A195F">
      <w:pPr>
        <w:pStyle w:val="Heading1"/>
        <w:rPr>
          <w:rFonts w:ascii="Arial" w:hAnsi="Arial" w:cs="Arial"/>
          <w:color w:val="000000"/>
        </w:rPr>
      </w:pPr>
      <w:bookmarkStart w:id="15" w:name="_Toc137133376"/>
      <w:r w:rsidRPr="00F02845">
        <w:rPr>
          <w:rFonts w:ascii="Arial" w:hAnsi="Arial" w:cs="Arial"/>
          <w:color w:val="000000"/>
        </w:rPr>
        <w:t>Main body</w:t>
      </w:r>
      <w:bookmarkEnd w:id="15"/>
    </w:p>
    <w:p w14:paraId="482CF1A7"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application of the models and theoretical frameworks has been fruitful in understanding the various aspects of hotels where there is an urgent need of overcoming these barriers. The prime focus was on identifying the issues within the front office department which has been resulting in poor customer service in recent times (Blustein, 2019). In order to dive deeper into the various solutions regarding issues which have surfaced within the front office domain in the hotel, it is very important to identify the issues in detail. </w:t>
      </w:r>
    </w:p>
    <w:p w14:paraId="7F3F65F0" w14:textId="77777777" w:rsidR="005A7C77" w:rsidRPr="00F02845" w:rsidRDefault="009A195F">
      <w:pPr>
        <w:pBdr>
          <w:top w:val="nil"/>
          <w:left w:val="nil"/>
          <w:bottom w:val="nil"/>
          <w:right w:val="nil"/>
          <w:between w:val="nil"/>
        </w:pBdr>
        <w:rPr>
          <w:rFonts w:ascii="Arial" w:hAnsi="Arial" w:cs="Arial"/>
          <w:b/>
          <w:i/>
          <w:color w:val="000000"/>
        </w:rPr>
      </w:pPr>
      <w:r w:rsidRPr="00F02845">
        <w:rPr>
          <w:rFonts w:ascii="Arial" w:hAnsi="Arial" w:cs="Arial"/>
          <w:b/>
          <w:i/>
          <w:color w:val="000000"/>
        </w:rPr>
        <w:t>List of issues identified within the front office department in JW Marriott Indiana Polis, the USA</w:t>
      </w:r>
    </w:p>
    <w:p w14:paraId="3E3692F6"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 Ineffective customer service</w:t>
      </w:r>
    </w:p>
    <w:p w14:paraId="4EB0BB10"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Although the perks and the fasciitis which have been provided to the cut kerfs are top notches from all the possible aspects, there were certain issues related to the use of the loyalty programs.  The queries which have been posted on the website of this hotel property often do not receive any type of response in the long run. Even if they receive any type of comments or responses, it is full of inaccurate information. </w:t>
      </w:r>
    </w:p>
    <w:p w14:paraId="6D052A87"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Long waiting times </w:t>
      </w:r>
    </w:p>
    <w:p w14:paraId="7A3D7573"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Managing and handling the issues which have been surfacing with thee customer operations is one of the core components of the front office department in a hotel. When customers are trying to find genuine answers to the issue faced, they have to wait for long hours before their queries are eventually heard. This has put an enormous strain on the brand image of the company. </w:t>
      </w:r>
    </w:p>
    <w:p w14:paraId="22CFB916"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Issues with IT </w:t>
      </w:r>
    </w:p>
    <w:p w14:paraId="15FC41A8"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Information technology is an important part of the front desk operations in a hotel (</w:t>
      </w:r>
      <w:proofErr w:type="spellStart"/>
      <w:r w:rsidRPr="00F02845">
        <w:rPr>
          <w:rFonts w:ascii="Arial" w:hAnsi="Arial" w:cs="Arial"/>
          <w:color w:val="000000"/>
        </w:rPr>
        <w:t>Ezzaouia</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2020).  In recent years, there has not been any use of advanced </w:t>
      </w:r>
      <w:r w:rsidRPr="00F02845">
        <w:rPr>
          <w:rFonts w:ascii="Arial" w:hAnsi="Arial" w:cs="Arial"/>
          <w:color w:val="000000"/>
        </w:rPr>
        <w:lastRenderedPageBreak/>
        <w:t xml:space="preserve">technology which might be able to speed up the process of data handling within the company. As a result of this, there have been cases of data breaches where the confidential data of many of the customers were at risk. There have been genuine issues with reservations in the company. </w:t>
      </w:r>
    </w:p>
    <w:p w14:paraId="096F9A82"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Incorrect pricing strategies on advance reservations</w:t>
      </w:r>
    </w:p>
    <w:p w14:paraId="198723DA"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One of the worst problems which have been faced by the company has been the inaccurate pricing strategies which were applied on the advance reservations. As a result of this, customers are finding it difficult to cope with the various changes in the pricing policies. This issue has also dissuaded a lot of customers from opting for accommodation in the popular hotel chain. </w:t>
      </w:r>
    </w:p>
    <w:p w14:paraId="707725A1" w14:textId="77777777" w:rsidR="005A7C77" w:rsidRPr="00F02845" w:rsidRDefault="009A195F">
      <w:pPr>
        <w:pBdr>
          <w:top w:val="nil"/>
          <w:left w:val="nil"/>
          <w:bottom w:val="nil"/>
          <w:right w:val="nil"/>
          <w:between w:val="nil"/>
        </w:pBdr>
        <w:rPr>
          <w:rFonts w:ascii="Arial" w:hAnsi="Arial" w:cs="Arial"/>
          <w:b/>
          <w:i/>
          <w:color w:val="000000"/>
        </w:rPr>
      </w:pPr>
      <w:r w:rsidRPr="00F02845">
        <w:rPr>
          <w:rFonts w:ascii="Arial" w:hAnsi="Arial" w:cs="Arial"/>
          <w:b/>
          <w:i/>
          <w:color w:val="000000"/>
        </w:rPr>
        <w:t>The issues with websites and apps</w:t>
      </w:r>
    </w:p>
    <w:p w14:paraId="25EB7D9D" w14:textId="77777777" w:rsidR="005A7C77" w:rsidRPr="00F02845" w:rsidRDefault="009A195F">
      <w:pPr>
        <w:pBdr>
          <w:top w:val="nil"/>
          <w:left w:val="nil"/>
          <w:bottom w:val="nil"/>
          <w:right w:val="nil"/>
          <w:between w:val="nil"/>
        </w:pBdr>
        <w:rPr>
          <w:rFonts w:ascii="Arial" w:hAnsi="Arial" w:cs="Arial"/>
          <w:b/>
          <w:color w:val="000000"/>
        </w:rPr>
      </w:pPr>
      <w:r w:rsidRPr="00F02845">
        <w:rPr>
          <w:rFonts w:ascii="Arial" w:hAnsi="Arial" w:cs="Arial"/>
          <w:color w:val="000000"/>
        </w:rPr>
        <w:t xml:space="preserve">The design of the website for the JW Marriott hotel is not lucrative enough for customers to search for information. Apart from this neither the app nor the website is up to date enough for the purpose of booking or reserving a room for accommodation purposes. This has sparked issues within the organisation regarding inefficient customer service within the organisation. </w:t>
      </w:r>
    </w:p>
    <w:p w14:paraId="563EA7B5" w14:textId="77777777" w:rsidR="005A7C77" w:rsidRPr="00F02845" w:rsidRDefault="009A195F">
      <w:pPr>
        <w:pBdr>
          <w:top w:val="nil"/>
          <w:left w:val="nil"/>
          <w:bottom w:val="nil"/>
          <w:right w:val="nil"/>
          <w:between w:val="nil"/>
        </w:pBdr>
        <w:rPr>
          <w:rFonts w:ascii="Arial" w:hAnsi="Arial" w:cs="Arial"/>
          <w:b/>
          <w:i/>
          <w:color w:val="000000"/>
        </w:rPr>
      </w:pPr>
      <w:r w:rsidRPr="00F02845">
        <w:rPr>
          <w:rFonts w:ascii="Arial" w:hAnsi="Arial" w:cs="Arial"/>
          <w:b/>
          <w:i/>
          <w:color w:val="000000"/>
        </w:rPr>
        <w:t xml:space="preserve">Application of 7S </w:t>
      </w:r>
      <w:proofErr w:type="spellStart"/>
      <w:r w:rsidRPr="00F02845">
        <w:rPr>
          <w:rFonts w:ascii="Arial" w:hAnsi="Arial" w:cs="Arial"/>
          <w:b/>
          <w:i/>
          <w:color w:val="000000"/>
        </w:rPr>
        <w:t>ṁodel</w:t>
      </w:r>
      <w:proofErr w:type="spellEnd"/>
      <w:r w:rsidRPr="00F02845">
        <w:rPr>
          <w:rFonts w:ascii="Arial" w:hAnsi="Arial" w:cs="Arial"/>
          <w:b/>
          <w:i/>
          <w:color w:val="000000"/>
        </w:rPr>
        <w:t xml:space="preserve"> </w:t>
      </w:r>
    </w:p>
    <w:p w14:paraId="3CB4A305"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With an intent of exploring solutions regarding the issues which have surfaced within the front office department of the Indianapolis hotel, it is important to make use of the 7S model in this context (</w:t>
      </w:r>
      <w:proofErr w:type="spellStart"/>
      <w:r w:rsidRPr="00F02845">
        <w:rPr>
          <w:rFonts w:ascii="Arial" w:hAnsi="Arial" w:cs="Arial"/>
          <w:color w:val="000000"/>
        </w:rPr>
        <w:t>Gechkova</w:t>
      </w:r>
      <w:proofErr w:type="spellEnd"/>
      <w:r w:rsidRPr="00F02845">
        <w:rPr>
          <w:rFonts w:ascii="Arial" w:hAnsi="Arial" w:cs="Arial"/>
          <w:color w:val="000000"/>
        </w:rPr>
        <w:t xml:space="preserve"> and </w:t>
      </w:r>
      <w:proofErr w:type="spellStart"/>
      <w:r w:rsidRPr="00F02845">
        <w:rPr>
          <w:rFonts w:ascii="Arial" w:hAnsi="Arial" w:cs="Arial"/>
          <w:color w:val="000000"/>
        </w:rPr>
        <w:t>Kaleeva</w:t>
      </w:r>
      <w:proofErr w:type="spellEnd"/>
      <w:r w:rsidRPr="00F02845">
        <w:rPr>
          <w:rFonts w:ascii="Arial" w:hAnsi="Arial" w:cs="Arial"/>
          <w:color w:val="000000"/>
        </w:rPr>
        <w:t xml:space="preserve">, 2020). The solutions would be provided in light of the various elements which have been focused on the cumulative improvements of the functions of the hotel. </w:t>
      </w:r>
    </w:p>
    <w:p w14:paraId="78DECF9A"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Strategy </w:t>
      </w:r>
    </w:p>
    <w:p w14:paraId="16CF5084"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It is the very first component as per the 7s strategy by </w:t>
      </w:r>
      <w:proofErr w:type="spellStart"/>
      <w:r w:rsidRPr="00F02845">
        <w:rPr>
          <w:rFonts w:ascii="Arial" w:hAnsi="Arial" w:cs="Arial"/>
          <w:color w:val="000000"/>
        </w:rPr>
        <w:t>Mckinsey</w:t>
      </w:r>
      <w:proofErr w:type="spellEnd"/>
      <w:r w:rsidRPr="00F02845">
        <w:rPr>
          <w:rFonts w:ascii="Arial" w:hAnsi="Arial" w:cs="Arial"/>
          <w:color w:val="000000"/>
        </w:rPr>
        <w:t xml:space="preserve"> (Putra </w:t>
      </w:r>
      <w:r w:rsidRPr="00F02845">
        <w:rPr>
          <w:rFonts w:ascii="Arial" w:hAnsi="Arial" w:cs="Arial"/>
          <w:i/>
          <w:color w:val="000000"/>
        </w:rPr>
        <w:t>et al</w:t>
      </w:r>
      <w:r w:rsidRPr="00F02845">
        <w:rPr>
          <w:rFonts w:ascii="Arial" w:hAnsi="Arial" w:cs="Arial"/>
          <w:color w:val="000000"/>
        </w:rPr>
        <w:t xml:space="preserve">., 2019). Strategy is the plan which has been developed by an organisation in order to achieve the short-term and long-term goals of the organisation. Strategy is such a component which helps an organisation to exercise a tremendous competitive edge over the other brands. JW Marriott must be focusing on a proper strategy to train the employees who are responsible for customer service in a prompt manner. An investment in the building up human resources for the purpose of meeting the business objectives of the hotel would be considered to be significant </w:t>
      </w:r>
    </w:p>
    <w:p w14:paraId="2A509E50"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lastRenderedPageBreak/>
        <w:t xml:space="preserve">Structure </w:t>
      </w:r>
    </w:p>
    <w:p w14:paraId="71D62C0A"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divisions and the various sectors within an organisation must be considered for the purpose of bringing back productivity not merely in the front office department of the hotel property, but the other departments too. The departments in the hotels are following the values and principles which have been procured by the hotel authority. However, it is important to note here that the various departments in the hotel are not connected to each other, this lack of integration has been cursing a lot of trouble in operating the fictitious hotel within the hotel. </w:t>
      </w:r>
    </w:p>
    <w:p w14:paraId="406478B0"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Systems </w:t>
      </w:r>
    </w:p>
    <w:p w14:paraId="6976D7EB"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The processes and procedures which have been followed within a company are cumulatively known as systems. The daily activities and the operations which have been followed within an organisation also come within the periphery of systems. The extensive research on the company has clearly found that due to the lack of coordination within the company, it has become difficult for the managers to collaborate within the organisation (</w:t>
      </w:r>
      <w:proofErr w:type="spellStart"/>
      <w:r w:rsidRPr="00F02845">
        <w:rPr>
          <w:rFonts w:ascii="Arial" w:hAnsi="Arial" w:cs="Arial"/>
          <w:color w:val="000000"/>
        </w:rPr>
        <w:t>Hernaus</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2021). The main focus area for the managers here should be to bring certain changes in the leadership and management style as per the demands in the market. </w:t>
      </w:r>
    </w:p>
    <w:p w14:paraId="0F46465D"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Skills </w:t>
      </w:r>
    </w:p>
    <w:p w14:paraId="16061828" w14:textId="77777777" w:rsidR="005A7C77" w:rsidRPr="00F02845" w:rsidRDefault="009A195F">
      <w:pPr>
        <w:pBdr>
          <w:top w:val="nil"/>
          <w:left w:val="nil"/>
          <w:bottom w:val="nil"/>
          <w:right w:val="nil"/>
          <w:between w:val="nil"/>
        </w:pBdr>
        <w:rPr>
          <w:rFonts w:ascii="Arial" w:hAnsi="Arial" w:cs="Arial"/>
          <w:b/>
          <w:i/>
          <w:color w:val="000000"/>
        </w:rPr>
      </w:pPr>
      <w:r w:rsidRPr="00F02845">
        <w:rPr>
          <w:rFonts w:ascii="Arial" w:hAnsi="Arial" w:cs="Arial"/>
          <w:color w:val="000000"/>
        </w:rPr>
        <w:t xml:space="preserve"> The skills and expertise which are required in order to perform the front desk activities in a hospitality organisation play an important role in the long-term growth and development of the organisation in a prompt manner. In order to build up the skills within the employees, the training and development programs must be oriented toward building up exquisite customer service for the guests (Luo </w:t>
      </w:r>
      <w:r w:rsidRPr="00F02845">
        <w:rPr>
          <w:rFonts w:ascii="Arial" w:hAnsi="Arial" w:cs="Arial"/>
          <w:i/>
          <w:color w:val="000000"/>
        </w:rPr>
        <w:t>et al</w:t>
      </w:r>
      <w:r w:rsidRPr="00F02845">
        <w:rPr>
          <w:rFonts w:ascii="Arial" w:hAnsi="Arial" w:cs="Arial"/>
          <w:color w:val="000000"/>
        </w:rPr>
        <w:t xml:space="preserve">., 2019). </w:t>
      </w:r>
    </w:p>
    <w:p w14:paraId="02D97D1E"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Staff</w:t>
      </w:r>
    </w:p>
    <w:p w14:paraId="6CA19F6B"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staff is the second element as per this model. The staff in an organisation is at the forefront of deciding the type of service the customers in the hotel will be receiving in the long run. Hence, providing the right kind of training to the employees is pivotal before expecting good customer reviews of the hotel property. This is definitely going to help in the process of understanding the mindset of the employees and the type of training which would be appropriate for the employees can also be grasped in a firm manner. Often the employees suggest strategies to the leaders and managers which has been helpful in </w:t>
      </w:r>
      <w:r w:rsidRPr="00F02845">
        <w:rPr>
          <w:rFonts w:ascii="Arial" w:hAnsi="Arial" w:cs="Arial"/>
          <w:color w:val="000000"/>
        </w:rPr>
        <w:lastRenderedPageBreak/>
        <w:t xml:space="preserve">bringing changes in the strategies and the policies of the organisation. Since there has been an issue with data theft in the organisation, the leaders and the managers must be pondering upon a strategy which would be fruitful in hitting the IT staff within the organisation. Rather than that IT training and development programs must also be infused within the company.  </w:t>
      </w:r>
    </w:p>
    <w:p w14:paraId="0F6DBC92"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Style</w:t>
      </w:r>
    </w:p>
    <w:p w14:paraId="7FE7D86B"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This element of the model clearly specified the behaviours and the attitudes of the employees of employees in an organisation. The code of conduct is one of the aspects of this model. However, it is the attitude which has been sported by the senior employees in an organisation which is responsible for the type of decision-making in an organisation.  The decision maki9ng plays an important role in this case. The leadership style which is predominant in an organisation is also important for the purpose of attaining optimal growth and development in an organisation (Steyn, 2020). The way the people in an organisation are being led towards attaining the optimum goals and objectives is considered to be extremely important. With an intent to revive the productivity within this organisation, there is a genuine need to incorporate a collaborative leadership and management style. By channelling this style within the organisation, it is possible to help in the process of aligning the personal goals of an organisation with the core goals and objectives of an organisation this is also going to help in dealing with the customer complaint which has been surfacing in the organisation.</w:t>
      </w:r>
    </w:p>
    <w:p w14:paraId="7C668797"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Shared values </w:t>
      </w:r>
    </w:p>
    <w:p w14:paraId="046C9C7A"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values and the morale which has been predominant within an organisation play a very important role in inculcating a sense of urgency within the employee (Huang and Liu, 2019) These values are basically encapsulated within the mission and by the vision statement of an organisation. JW Marriot puts "the people first". They have been able to build up this value within the organisation which takes care of the core needs and demands of the ascites who are associated with the hotel. The second value which has been inculcated within this hospitality organisation is "pursuing excellence".  JW Marriott has also been able to inculcate this value within the employees who are able to embrace change in all possible aspects. Innovation and integrity are two of the most important </w:t>
      </w:r>
      <w:r w:rsidRPr="00F02845">
        <w:rPr>
          <w:rFonts w:ascii="Arial" w:hAnsi="Arial" w:cs="Arial"/>
          <w:color w:val="000000"/>
        </w:rPr>
        <w:lastRenderedPageBreak/>
        <w:t xml:space="preserve">values in this hospitality organisation which has been helping the organisation to drive growth and progress within a very stipulated time frame. </w:t>
      </w:r>
    </w:p>
    <w:p w14:paraId="55BBA818"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b/>
          <w:i/>
          <w:color w:val="000000"/>
        </w:rPr>
        <w:t>Application of Star Model</w:t>
      </w:r>
    </w:p>
    <w:p w14:paraId="1B2C8E44"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implementation of a single model is not always going to be enough in providing the appropriate solutions to the issues which have surfaced in the organisation (Schmiedel </w:t>
      </w:r>
      <w:r w:rsidRPr="00F02845">
        <w:rPr>
          <w:rFonts w:ascii="Arial" w:hAnsi="Arial" w:cs="Arial"/>
          <w:i/>
          <w:color w:val="000000"/>
        </w:rPr>
        <w:t>et al</w:t>
      </w:r>
      <w:r w:rsidRPr="00F02845">
        <w:rPr>
          <w:rFonts w:ascii="Arial" w:hAnsi="Arial" w:cs="Arial"/>
          <w:color w:val="000000"/>
        </w:rPr>
        <w:t xml:space="preserve">., 2019). Here the application of the Star model within the business is also going to be helpful in restricting customer service and the front office department in the Indianapolis hotels. Each of the components as per this model is designed to meet the core organisational goals and objectives within a stipulated frame. This plan provides a genuine framework for sustaining the value proportions in an excellent manner (Mansaray, 2019). Knowing about the components within the business which is helpful in attaining the strategic goals in an organisation is considered to be   extremely  important in knowing about the demands in the market and designing the strategy accordingly.,  </w:t>
      </w:r>
    </w:p>
    <w:p w14:paraId="175A8F9C"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Strategy</w:t>
      </w:r>
    </w:p>
    <w:p w14:paraId="08442366"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mission, vision and values which have been encapsulated with the framework of the company play an important role in creating the appropriate strategy within the organisational operations which would help in accelerating the growth of the organisation </w:t>
      </w:r>
    </w:p>
    <w:p w14:paraId="390EBDB9"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Structure</w:t>
      </w:r>
    </w:p>
    <w:p w14:paraId="0591287E"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structure is the next component as per this model. JW Marriott Indianapolis, much like the other Marriott hotels in the world, follows an integrated structure which has been trying to build collaboration within the various departments in the hotel. However, among the departments, the front desk operations need to be upgraded to a certain extent which would prove to be helpful in diminishing the tree of customer complaints in the organisation (Al-Hawari and Barham, 2021). The franchise business model which the company has been following would be followed within the company. </w:t>
      </w:r>
    </w:p>
    <w:p w14:paraId="2CCB2BC9"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Processes</w:t>
      </w:r>
    </w:p>
    <w:p w14:paraId="095B98D6"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The flow of the work and the efficiency of the operations of the company are two of the important components which need to be included in the process as per this model. "Access to opportunity" and  "ESG '' are two of the important domains where the company has been investing in the present times.</w:t>
      </w:r>
    </w:p>
    <w:p w14:paraId="1A0302EA" w14:textId="77777777" w:rsidR="005A7C77" w:rsidRPr="00F02845" w:rsidRDefault="009A195F">
      <w:pPr>
        <w:pBdr>
          <w:top w:val="nil"/>
          <w:left w:val="nil"/>
          <w:bottom w:val="nil"/>
          <w:right w:val="nil"/>
          <w:between w:val="nil"/>
        </w:pBdr>
        <w:rPr>
          <w:rFonts w:ascii="Arial" w:hAnsi="Arial" w:cs="Arial"/>
          <w:i/>
          <w:color w:val="000000"/>
        </w:rPr>
      </w:pPr>
      <w:r w:rsidRPr="00F02845">
        <w:rPr>
          <w:rFonts w:ascii="Arial" w:hAnsi="Arial" w:cs="Arial"/>
          <w:i/>
          <w:color w:val="000000"/>
        </w:rPr>
        <w:t xml:space="preserve">Rewards     </w:t>
      </w:r>
    </w:p>
    <w:p w14:paraId="00939531" w14:textId="77777777" w:rsidR="005A7C77" w:rsidRPr="00F02845" w:rsidRDefault="009A195F">
      <w:pPr>
        <w:pBdr>
          <w:top w:val="nil"/>
          <w:left w:val="nil"/>
          <w:bottom w:val="nil"/>
          <w:right w:val="nil"/>
          <w:between w:val="nil"/>
        </w:pBdr>
        <w:rPr>
          <w:rFonts w:ascii="Arial" w:hAnsi="Arial" w:cs="Arial"/>
          <w:b/>
          <w:color w:val="000000"/>
        </w:rPr>
      </w:pPr>
      <w:r w:rsidRPr="00F02845">
        <w:rPr>
          <w:rFonts w:ascii="Arial" w:hAnsi="Arial" w:cs="Arial"/>
          <w:color w:val="000000"/>
        </w:rPr>
        <w:lastRenderedPageBreak/>
        <w:t xml:space="preserve">After the accomplishment of the goals in the company, there is a genuine need to reward the employees who have been a part of the success story. "Marriott Bonvoy loyalty program" by the hotel has been targeted at achieving the well-being of not merely the employees but the staff too. </w:t>
      </w:r>
      <w:r w:rsidRPr="00F02845">
        <w:rPr>
          <w:rFonts w:ascii="Arial" w:hAnsi="Arial" w:cs="Arial"/>
          <w:b/>
          <w:color w:val="000000"/>
        </w:rPr>
        <w:t xml:space="preserve"> </w:t>
      </w:r>
    </w:p>
    <w:p w14:paraId="38CF2589"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People</w:t>
      </w:r>
    </w:p>
    <w:p w14:paraId="7DDFBD1A"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people in this case refer to core training programs and policies which have been designed within the organisation (Åkerström </w:t>
      </w:r>
      <w:r w:rsidRPr="00F02845">
        <w:rPr>
          <w:rFonts w:ascii="Arial" w:hAnsi="Arial" w:cs="Arial"/>
          <w:i/>
          <w:color w:val="000000"/>
        </w:rPr>
        <w:t>et al</w:t>
      </w:r>
      <w:r w:rsidRPr="00F02845">
        <w:rPr>
          <w:rFonts w:ascii="Arial" w:hAnsi="Arial" w:cs="Arial"/>
          <w:color w:val="000000"/>
        </w:rPr>
        <w:t xml:space="preserve">., 2021). Tigers are certain companies that require people with specific skills and expertise at the forest place. On the other hand, there are organisations which tend to provide the required training to the employees so that they are able to meet the company goals are also considered in this context. In 2022. JW </w:t>
      </w:r>
      <w:proofErr w:type="spellStart"/>
      <w:r w:rsidRPr="00F02845">
        <w:rPr>
          <w:rFonts w:ascii="Arial" w:hAnsi="Arial" w:cs="Arial"/>
          <w:color w:val="000000"/>
        </w:rPr>
        <w:t>Mariot</w:t>
      </w:r>
      <w:proofErr w:type="spellEnd"/>
      <w:r w:rsidRPr="00F02845">
        <w:rPr>
          <w:rFonts w:ascii="Arial" w:hAnsi="Arial" w:cs="Arial"/>
          <w:color w:val="000000"/>
        </w:rPr>
        <w:t xml:space="preserve"> employed over 140,000 employees in the organisation who were equipped with the right kind of skill set which is required in order to cater to the customers in the best possible manner. "Leadership Performance Acceleration program", which has been started by the organisation, is also at the forefront of the people strategy of this hotel brand (Marriott, 2023). </w:t>
      </w:r>
      <w:r w:rsidRPr="00F02845">
        <w:rPr>
          <w:rFonts w:ascii="Arial" w:hAnsi="Arial" w:cs="Arial"/>
          <w:b/>
          <w:color w:val="000000"/>
        </w:rPr>
        <w:t xml:space="preserve">        </w:t>
      </w:r>
      <w:r w:rsidRPr="00F02845">
        <w:rPr>
          <w:rFonts w:ascii="Arial" w:hAnsi="Arial" w:cs="Arial"/>
          <w:color w:val="000000"/>
        </w:rPr>
        <w:t xml:space="preserve">                                                                                                                                                                                                                                                                                                                                                               </w:t>
      </w:r>
    </w:p>
    <w:p w14:paraId="0B668CEE" w14:textId="77777777" w:rsidR="005A7C77" w:rsidRPr="00F02845" w:rsidRDefault="009A195F">
      <w:pPr>
        <w:pStyle w:val="Heading1"/>
        <w:rPr>
          <w:rFonts w:ascii="Arial" w:hAnsi="Arial" w:cs="Arial"/>
          <w:color w:val="000000"/>
        </w:rPr>
      </w:pPr>
      <w:bookmarkStart w:id="16" w:name="_Toc137133377"/>
      <w:r w:rsidRPr="00F02845">
        <w:rPr>
          <w:rFonts w:ascii="Arial" w:hAnsi="Arial" w:cs="Arial"/>
          <w:color w:val="000000"/>
        </w:rPr>
        <w:t>Finding and Results</w:t>
      </w:r>
      <w:bookmarkEnd w:id="16"/>
    </w:p>
    <w:tbl>
      <w:tblPr>
        <w:tblStyle w:val="af5"/>
        <w:tblW w:w="9360"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A7C77" w:rsidRPr="00F02845" w14:paraId="3240BD9E" w14:textId="77777777">
        <w:trPr>
          <w:trHeight w:val="701"/>
        </w:trPr>
        <w:tc>
          <w:tcPr>
            <w:tcW w:w="2340" w:type="dxa"/>
            <w:shd w:val="clear" w:color="auto" w:fill="auto"/>
            <w:tcMar>
              <w:top w:w="100" w:type="dxa"/>
              <w:left w:w="100" w:type="dxa"/>
              <w:bottom w:w="100" w:type="dxa"/>
              <w:right w:w="100" w:type="dxa"/>
            </w:tcMar>
          </w:tcPr>
          <w:p w14:paraId="78392AF3" w14:textId="77777777" w:rsidR="005A7C77" w:rsidRPr="00F02845" w:rsidRDefault="009A195F">
            <w:pPr>
              <w:widowControl w:val="0"/>
              <w:pBdr>
                <w:top w:val="nil"/>
                <w:left w:val="nil"/>
                <w:bottom w:val="nil"/>
                <w:right w:val="nil"/>
                <w:between w:val="nil"/>
              </w:pBdr>
              <w:rPr>
                <w:rFonts w:ascii="Arial" w:hAnsi="Arial" w:cs="Arial"/>
                <w:b/>
                <w:color w:val="000000"/>
              </w:rPr>
            </w:pPr>
            <w:r w:rsidRPr="00F02845">
              <w:rPr>
                <w:rFonts w:ascii="Arial" w:hAnsi="Arial" w:cs="Arial"/>
                <w:b/>
                <w:color w:val="000000"/>
              </w:rPr>
              <w:t xml:space="preserve">Guest Experience </w:t>
            </w:r>
          </w:p>
        </w:tc>
        <w:tc>
          <w:tcPr>
            <w:tcW w:w="2340" w:type="dxa"/>
            <w:shd w:val="clear" w:color="auto" w:fill="auto"/>
            <w:tcMar>
              <w:top w:w="100" w:type="dxa"/>
              <w:left w:w="100" w:type="dxa"/>
              <w:bottom w:w="100" w:type="dxa"/>
              <w:right w:w="100" w:type="dxa"/>
            </w:tcMar>
          </w:tcPr>
          <w:p w14:paraId="443197B9" w14:textId="77777777" w:rsidR="005A7C77" w:rsidRPr="00F02845" w:rsidRDefault="009A195F">
            <w:pPr>
              <w:widowControl w:val="0"/>
              <w:pBdr>
                <w:top w:val="nil"/>
                <w:left w:val="nil"/>
                <w:bottom w:val="nil"/>
                <w:right w:val="nil"/>
                <w:between w:val="nil"/>
              </w:pBdr>
              <w:rPr>
                <w:rFonts w:ascii="Arial" w:hAnsi="Arial" w:cs="Arial"/>
                <w:b/>
                <w:color w:val="000000"/>
              </w:rPr>
            </w:pPr>
            <w:r w:rsidRPr="00F02845">
              <w:rPr>
                <w:rFonts w:ascii="Arial" w:hAnsi="Arial" w:cs="Arial"/>
                <w:b/>
                <w:color w:val="000000"/>
              </w:rPr>
              <w:t xml:space="preserve">Negative Staff attitude </w:t>
            </w:r>
          </w:p>
        </w:tc>
        <w:tc>
          <w:tcPr>
            <w:tcW w:w="2340" w:type="dxa"/>
            <w:shd w:val="clear" w:color="auto" w:fill="auto"/>
            <w:tcMar>
              <w:top w:w="100" w:type="dxa"/>
              <w:left w:w="100" w:type="dxa"/>
              <w:bottom w:w="100" w:type="dxa"/>
              <w:right w:w="100" w:type="dxa"/>
            </w:tcMar>
          </w:tcPr>
          <w:p w14:paraId="3D968054" w14:textId="77777777" w:rsidR="005A7C77" w:rsidRPr="00F02845" w:rsidRDefault="009A195F">
            <w:pPr>
              <w:widowControl w:val="0"/>
              <w:pBdr>
                <w:top w:val="nil"/>
                <w:left w:val="nil"/>
                <w:bottom w:val="nil"/>
                <w:right w:val="nil"/>
                <w:between w:val="nil"/>
              </w:pBdr>
              <w:rPr>
                <w:rFonts w:ascii="Arial" w:hAnsi="Arial" w:cs="Arial"/>
                <w:b/>
                <w:color w:val="000000"/>
              </w:rPr>
            </w:pPr>
            <w:r w:rsidRPr="00F02845">
              <w:rPr>
                <w:rFonts w:ascii="Arial" w:hAnsi="Arial" w:cs="Arial"/>
                <w:b/>
                <w:color w:val="000000"/>
              </w:rPr>
              <w:t xml:space="preserve">IT issues </w:t>
            </w:r>
          </w:p>
        </w:tc>
        <w:tc>
          <w:tcPr>
            <w:tcW w:w="2340" w:type="dxa"/>
            <w:shd w:val="clear" w:color="auto" w:fill="auto"/>
            <w:tcMar>
              <w:top w:w="100" w:type="dxa"/>
              <w:left w:w="100" w:type="dxa"/>
              <w:bottom w:w="100" w:type="dxa"/>
              <w:right w:w="100" w:type="dxa"/>
            </w:tcMar>
          </w:tcPr>
          <w:p w14:paraId="51C5F47A" w14:textId="77777777" w:rsidR="005A7C77" w:rsidRPr="00F02845" w:rsidRDefault="009A195F">
            <w:pPr>
              <w:widowControl w:val="0"/>
              <w:pBdr>
                <w:top w:val="nil"/>
                <w:left w:val="nil"/>
                <w:bottom w:val="nil"/>
                <w:right w:val="nil"/>
                <w:between w:val="nil"/>
              </w:pBdr>
              <w:rPr>
                <w:rFonts w:ascii="Arial" w:hAnsi="Arial" w:cs="Arial"/>
                <w:b/>
                <w:color w:val="000000"/>
              </w:rPr>
            </w:pPr>
            <w:r w:rsidRPr="00F02845">
              <w:rPr>
                <w:rFonts w:ascii="Arial" w:hAnsi="Arial" w:cs="Arial"/>
                <w:b/>
                <w:color w:val="000000"/>
              </w:rPr>
              <w:t>Poor brand image</w:t>
            </w:r>
          </w:p>
        </w:tc>
      </w:tr>
      <w:tr w:rsidR="005A7C77" w:rsidRPr="00F02845" w14:paraId="6E5F35AC" w14:textId="77777777">
        <w:tc>
          <w:tcPr>
            <w:tcW w:w="2340" w:type="dxa"/>
            <w:shd w:val="clear" w:color="auto" w:fill="auto"/>
            <w:tcMar>
              <w:top w:w="100" w:type="dxa"/>
              <w:left w:w="100" w:type="dxa"/>
              <w:bottom w:w="100" w:type="dxa"/>
              <w:right w:w="100" w:type="dxa"/>
            </w:tcMar>
          </w:tcPr>
          <w:p w14:paraId="78B7334E" w14:textId="77777777" w:rsidR="005A7C77" w:rsidRPr="00F02845" w:rsidRDefault="009A195F">
            <w:pPr>
              <w:widowControl w:val="0"/>
              <w:numPr>
                <w:ilvl w:val="0"/>
                <w:numId w:val="6"/>
              </w:numPr>
              <w:pBdr>
                <w:top w:val="nil"/>
                <w:left w:val="nil"/>
                <w:bottom w:val="nil"/>
                <w:right w:val="nil"/>
                <w:between w:val="nil"/>
              </w:pBdr>
              <w:rPr>
                <w:rFonts w:ascii="Arial" w:hAnsi="Arial" w:cs="Arial"/>
                <w:color w:val="000000"/>
              </w:rPr>
            </w:pPr>
            <w:r w:rsidRPr="00F02845">
              <w:rPr>
                <w:rFonts w:ascii="Arial" w:hAnsi="Arial" w:cs="Arial"/>
                <w:color w:val="000000"/>
              </w:rPr>
              <w:t xml:space="preserve">Poor customer service </w:t>
            </w:r>
          </w:p>
          <w:p w14:paraId="27384088" w14:textId="77777777" w:rsidR="005A7C77" w:rsidRPr="00F02845" w:rsidRDefault="009A195F">
            <w:pPr>
              <w:widowControl w:val="0"/>
              <w:numPr>
                <w:ilvl w:val="0"/>
                <w:numId w:val="6"/>
              </w:numPr>
              <w:pBdr>
                <w:top w:val="nil"/>
                <w:left w:val="nil"/>
                <w:bottom w:val="nil"/>
                <w:right w:val="nil"/>
                <w:between w:val="nil"/>
              </w:pBdr>
              <w:rPr>
                <w:rFonts w:ascii="Arial" w:hAnsi="Arial" w:cs="Arial"/>
                <w:color w:val="000000"/>
              </w:rPr>
            </w:pPr>
            <w:r w:rsidRPr="00F02845">
              <w:rPr>
                <w:rFonts w:ascii="Arial" w:hAnsi="Arial" w:cs="Arial"/>
                <w:color w:val="000000"/>
              </w:rPr>
              <w:t xml:space="preserve">Stretched holding times </w:t>
            </w:r>
          </w:p>
          <w:p w14:paraId="34106B5D" w14:textId="77777777" w:rsidR="005A7C77" w:rsidRPr="00F02845" w:rsidRDefault="009A195F">
            <w:pPr>
              <w:widowControl w:val="0"/>
              <w:numPr>
                <w:ilvl w:val="0"/>
                <w:numId w:val="6"/>
              </w:numPr>
              <w:pBdr>
                <w:top w:val="nil"/>
                <w:left w:val="nil"/>
                <w:bottom w:val="nil"/>
                <w:right w:val="nil"/>
                <w:between w:val="nil"/>
              </w:pBdr>
              <w:rPr>
                <w:rFonts w:ascii="Arial" w:hAnsi="Arial" w:cs="Arial"/>
                <w:color w:val="000000"/>
              </w:rPr>
            </w:pPr>
            <w:r w:rsidRPr="00F02845">
              <w:rPr>
                <w:rFonts w:ascii="Arial" w:hAnsi="Arial" w:cs="Arial"/>
                <w:color w:val="000000"/>
              </w:rPr>
              <w:t>The weak user interface of the websites and the app</w:t>
            </w:r>
          </w:p>
          <w:p w14:paraId="74F38CF9" w14:textId="77777777" w:rsidR="005A7C77" w:rsidRPr="00F02845" w:rsidRDefault="005A7C77">
            <w:pPr>
              <w:widowControl w:val="0"/>
              <w:pBdr>
                <w:top w:val="nil"/>
                <w:left w:val="nil"/>
                <w:bottom w:val="nil"/>
                <w:right w:val="nil"/>
                <w:between w:val="nil"/>
              </w:pBdr>
              <w:ind w:left="720"/>
              <w:rPr>
                <w:rFonts w:ascii="Arial" w:hAnsi="Arial" w:cs="Arial"/>
                <w:color w:val="000000"/>
              </w:rPr>
            </w:pPr>
          </w:p>
        </w:tc>
        <w:tc>
          <w:tcPr>
            <w:tcW w:w="2340" w:type="dxa"/>
            <w:shd w:val="clear" w:color="auto" w:fill="auto"/>
            <w:tcMar>
              <w:top w:w="100" w:type="dxa"/>
              <w:left w:w="100" w:type="dxa"/>
              <w:bottom w:w="100" w:type="dxa"/>
              <w:right w:w="100" w:type="dxa"/>
            </w:tcMar>
          </w:tcPr>
          <w:p w14:paraId="3E742385" w14:textId="77777777" w:rsidR="005A7C77" w:rsidRPr="00F02845" w:rsidRDefault="009A195F">
            <w:pPr>
              <w:widowControl w:val="0"/>
              <w:numPr>
                <w:ilvl w:val="0"/>
                <w:numId w:val="5"/>
              </w:numPr>
              <w:pBdr>
                <w:top w:val="nil"/>
                <w:left w:val="nil"/>
                <w:bottom w:val="nil"/>
                <w:right w:val="nil"/>
                <w:between w:val="nil"/>
              </w:pBdr>
              <w:rPr>
                <w:rFonts w:ascii="Arial" w:hAnsi="Arial" w:cs="Arial"/>
                <w:color w:val="000000"/>
              </w:rPr>
            </w:pPr>
            <w:r w:rsidRPr="00F02845">
              <w:rPr>
                <w:rFonts w:ascii="Arial" w:hAnsi="Arial" w:cs="Arial"/>
                <w:color w:val="000000"/>
              </w:rPr>
              <w:t xml:space="preserve">Poor communication and interaction among the staff in the organisation </w:t>
            </w:r>
          </w:p>
          <w:p w14:paraId="088370EC" w14:textId="77777777" w:rsidR="005A7C77" w:rsidRPr="00F02845" w:rsidRDefault="009A195F">
            <w:pPr>
              <w:widowControl w:val="0"/>
              <w:numPr>
                <w:ilvl w:val="0"/>
                <w:numId w:val="5"/>
              </w:numPr>
              <w:pBdr>
                <w:top w:val="nil"/>
                <w:left w:val="nil"/>
                <w:bottom w:val="nil"/>
                <w:right w:val="nil"/>
                <w:between w:val="nil"/>
              </w:pBdr>
              <w:rPr>
                <w:rFonts w:ascii="Arial" w:hAnsi="Arial" w:cs="Arial"/>
                <w:color w:val="000000"/>
              </w:rPr>
            </w:pPr>
            <w:r w:rsidRPr="00F02845">
              <w:rPr>
                <w:rFonts w:ascii="Arial" w:hAnsi="Arial" w:cs="Arial"/>
                <w:color w:val="000000"/>
              </w:rPr>
              <w:t xml:space="preserve">Poor coordination of front office departments </w:t>
            </w:r>
            <w:r w:rsidRPr="00F02845">
              <w:rPr>
                <w:rFonts w:ascii="Arial" w:hAnsi="Arial" w:cs="Arial"/>
                <w:color w:val="000000"/>
              </w:rPr>
              <w:lastRenderedPageBreak/>
              <w:t xml:space="preserve">with the other departments (Wolf-Fordh, 2020)  </w:t>
            </w:r>
          </w:p>
        </w:tc>
        <w:tc>
          <w:tcPr>
            <w:tcW w:w="2340" w:type="dxa"/>
            <w:shd w:val="clear" w:color="auto" w:fill="auto"/>
            <w:tcMar>
              <w:top w:w="100" w:type="dxa"/>
              <w:left w:w="100" w:type="dxa"/>
              <w:bottom w:w="100" w:type="dxa"/>
              <w:right w:w="100" w:type="dxa"/>
            </w:tcMar>
          </w:tcPr>
          <w:p w14:paraId="358FCBC7" w14:textId="77777777" w:rsidR="005A7C77" w:rsidRPr="00F02845" w:rsidRDefault="009A195F">
            <w:pPr>
              <w:widowControl w:val="0"/>
              <w:numPr>
                <w:ilvl w:val="0"/>
                <w:numId w:val="5"/>
              </w:numPr>
              <w:pBdr>
                <w:top w:val="nil"/>
                <w:left w:val="nil"/>
                <w:bottom w:val="nil"/>
                <w:right w:val="nil"/>
                <w:between w:val="nil"/>
              </w:pBdr>
              <w:rPr>
                <w:rFonts w:ascii="Arial" w:hAnsi="Arial" w:cs="Arial"/>
                <w:color w:val="000000"/>
              </w:rPr>
            </w:pPr>
            <w:r w:rsidRPr="00F02845">
              <w:rPr>
                <w:rFonts w:ascii="Arial" w:hAnsi="Arial" w:cs="Arial"/>
                <w:color w:val="000000"/>
              </w:rPr>
              <w:lastRenderedPageBreak/>
              <w:t>Account errors</w:t>
            </w:r>
          </w:p>
          <w:p w14:paraId="6889540D" w14:textId="77777777" w:rsidR="005A7C77" w:rsidRPr="00F02845" w:rsidRDefault="009A195F">
            <w:pPr>
              <w:widowControl w:val="0"/>
              <w:numPr>
                <w:ilvl w:val="0"/>
                <w:numId w:val="5"/>
              </w:numPr>
              <w:pBdr>
                <w:top w:val="nil"/>
                <w:left w:val="nil"/>
                <w:bottom w:val="nil"/>
                <w:right w:val="nil"/>
                <w:between w:val="nil"/>
              </w:pBdr>
              <w:rPr>
                <w:rFonts w:ascii="Arial" w:hAnsi="Arial" w:cs="Arial"/>
                <w:color w:val="000000"/>
              </w:rPr>
            </w:pPr>
            <w:r w:rsidRPr="00F02845">
              <w:rPr>
                <w:rFonts w:ascii="Arial" w:hAnsi="Arial" w:cs="Arial"/>
                <w:color w:val="000000"/>
              </w:rPr>
              <w:t xml:space="preserve">Breach of confidentiality of the customers </w:t>
            </w:r>
          </w:p>
          <w:p w14:paraId="776A70DA" w14:textId="77777777" w:rsidR="005A7C77" w:rsidRPr="00F02845" w:rsidRDefault="009A195F">
            <w:pPr>
              <w:widowControl w:val="0"/>
              <w:numPr>
                <w:ilvl w:val="0"/>
                <w:numId w:val="5"/>
              </w:numPr>
              <w:pBdr>
                <w:top w:val="nil"/>
                <w:left w:val="nil"/>
                <w:bottom w:val="nil"/>
                <w:right w:val="nil"/>
                <w:between w:val="nil"/>
              </w:pBdr>
              <w:rPr>
                <w:rFonts w:ascii="Arial" w:hAnsi="Arial" w:cs="Arial"/>
                <w:color w:val="000000"/>
              </w:rPr>
            </w:pPr>
            <w:r w:rsidRPr="00F02845">
              <w:rPr>
                <w:rFonts w:ascii="Arial" w:hAnsi="Arial" w:cs="Arial"/>
                <w:color w:val="000000"/>
              </w:rPr>
              <w:t xml:space="preserve">Data breach of the costumes </w:t>
            </w:r>
          </w:p>
        </w:tc>
        <w:tc>
          <w:tcPr>
            <w:tcW w:w="2340" w:type="dxa"/>
            <w:shd w:val="clear" w:color="auto" w:fill="auto"/>
            <w:tcMar>
              <w:top w:w="100" w:type="dxa"/>
              <w:left w:w="100" w:type="dxa"/>
              <w:bottom w:w="100" w:type="dxa"/>
              <w:right w:w="100" w:type="dxa"/>
            </w:tcMar>
          </w:tcPr>
          <w:p w14:paraId="49785E3F" w14:textId="77777777" w:rsidR="005A7C77" w:rsidRPr="00F02845" w:rsidRDefault="009A195F">
            <w:pPr>
              <w:widowControl w:val="0"/>
              <w:numPr>
                <w:ilvl w:val="0"/>
                <w:numId w:val="7"/>
              </w:numPr>
              <w:pBdr>
                <w:top w:val="nil"/>
                <w:left w:val="nil"/>
                <w:bottom w:val="nil"/>
                <w:right w:val="nil"/>
                <w:between w:val="nil"/>
              </w:pBdr>
              <w:rPr>
                <w:rFonts w:ascii="Arial" w:hAnsi="Arial" w:cs="Arial"/>
                <w:color w:val="000000"/>
              </w:rPr>
            </w:pPr>
            <w:r w:rsidRPr="00F02845">
              <w:rPr>
                <w:rFonts w:ascii="Arial" w:hAnsi="Arial" w:cs="Arial"/>
                <w:color w:val="000000"/>
              </w:rPr>
              <w:t xml:space="preserve">Wrong pricing strategy on the products and services has proved  to be detrimental to the brand image of this hospitality </w:t>
            </w:r>
            <w:r w:rsidRPr="00F02845">
              <w:rPr>
                <w:rFonts w:ascii="Arial" w:hAnsi="Arial" w:cs="Arial"/>
                <w:color w:val="000000"/>
              </w:rPr>
              <w:lastRenderedPageBreak/>
              <w:t xml:space="preserve">brand </w:t>
            </w:r>
          </w:p>
          <w:p w14:paraId="29C464E4" w14:textId="77777777" w:rsidR="005A7C77" w:rsidRPr="00F02845" w:rsidRDefault="009A195F">
            <w:pPr>
              <w:widowControl w:val="0"/>
              <w:numPr>
                <w:ilvl w:val="0"/>
                <w:numId w:val="7"/>
              </w:numPr>
              <w:pBdr>
                <w:top w:val="nil"/>
                <w:left w:val="nil"/>
                <w:bottom w:val="nil"/>
                <w:right w:val="nil"/>
                <w:between w:val="nil"/>
              </w:pBdr>
              <w:rPr>
                <w:rFonts w:ascii="Arial" w:hAnsi="Arial" w:cs="Arial"/>
                <w:color w:val="000000"/>
              </w:rPr>
            </w:pPr>
            <w:r w:rsidRPr="00F02845">
              <w:rPr>
                <w:rFonts w:ascii="Arial" w:hAnsi="Arial" w:cs="Arial"/>
                <w:color w:val="000000"/>
              </w:rPr>
              <w:t xml:space="preserve">Lack of proper promotional tools for the new products and services in the hotel </w:t>
            </w:r>
          </w:p>
        </w:tc>
      </w:tr>
    </w:tbl>
    <w:p w14:paraId="559B0630" w14:textId="77777777" w:rsidR="005A7C77" w:rsidRPr="00F02845" w:rsidRDefault="009A195F">
      <w:pPr>
        <w:pBdr>
          <w:top w:val="nil"/>
          <w:left w:val="nil"/>
          <w:bottom w:val="nil"/>
          <w:right w:val="nil"/>
          <w:between w:val="nil"/>
        </w:pBdr>
        <w:jc w:val="center"/>
        <w:rPr>
          <w:rFonts w:ascii="Arial" w:hAnsi="Arial" w:cs="Arial"/>
          <w:b/>
          <w:color w:val="000000"/>
        </w:rPr>
      </w:pPr>
      <w:r w:rsidRPr="00F02845">
        <w:rPr>
          <w:rFonts w:ascii="Arial" w:hAnsi="Arial" w:cs="Arial"/>
          <w:b/>
          <w:color w:val="000000"/>
        </w:rPr>
        <w:lastRenderedPageBreak/>
        <w:t>Table no 3: The issues faced within the Front office department in JW Marriott Indianapolis, USA</w:t>
      </w:r>
    </w:p>
    <w:p w14:paraId="37493F46" w14:textId="4CE4D8B5" w:rsidR="005A7C77" w:rsidRPr="00F02845" w:rsidRDefault="009A195F">
      <w:pPr>
        <w:pBdr>
          <w:top w:val="nil"/>
          <w:left w:val="nil"/>
          <w:bottom w:val="nil"/>
          <w:right w:val="nil"/>
          <w:between w:val="nil"/>
        </w:pBdr>
        <w:jc w:val="center"/>
        <w:rPr>
          <w:rFonts w:ascii="Arial" w:hAnsi="Arial" w:cs="Arial"/>
          <w:color w:val="000000"/>
        </w:rPr>
      </w:pPr>
      <w:r w:rsidRPr="00F02845">
        <w:rPr>
          <w:rFonts w:ascii="Arial" w:hAnsi="Arial" w:cs="Arial"/>
          <w:color w:val="000000"/>
        </w:rPr>
        <w:t xml:space="preserve">(Source: Created by the </w:t>
      </w:r>
      <w:r w:rsidR="009B2F9F" w:rsidRPr="009B2F9F">
        <w:rPr>
          <w:rFonts w:ascii="Arial" w:hAnsi="Arial" w:cs="Arial"/>
          <w:b/>
          <w:bCs/>
          <w:color w:val="000000"/>
        </w:rPr>
        <w:t>Elevate Consul</w:t>
      </w:r>
      <w:r w:rsidRPr="00F02845">
        <w:rPr>
          <w:rFonts w:ascii="Arial" w:hAnsi="Arial" w:cs="Arial"/>
          <w:color w:val="000000"/>
        </w:rPr>
        <w:t>)</w:t>
      </w:r>
    </w:p>
    <w:p w14:paraId="100D201F"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 extensive research into the operations of the company within the front office department has revealed certain key aspects. In terms of the guest experience, in recent times. Although the hotel chain has more than 20 customer service centres, customer complaints are not addressed in the best possible manner (Bacile, 2020). The holding time for a customer to get answers regarding their complaint is stretching up to 40 minutes. Even after the stretched holding times, the customers are not receiving any satisfactory responses in a prompt manner (Sheng, 2019). Negative staff attitude has been another cause of concern which has been dissuading a majority of the customers seeking accommodation in this hotel (Chen </w:t>
      </w:r>
      <w:r w:rsidRPr="00F02845">
        <w:rPr>
          <w:rFonts w:ascii="Arial" w:hAnsi="Arial" w:cs="Arial"/>
          <w:i/>
          <w:color w:val="000000"/>
        </w:rPr>
        <w:t>et al</w:t>
      </w:r>
      <w:r w:rsidRPr="00F02845">
        <w:rPr>
          <w:rFonts w:ascii="Arial" w:hAnsi="Arial" w:cs="Arial"/>
          <w:color w:val="000000"/>
        </w:rPr>
        <w:t xml:space="preserve">., 2022). The IT domain which is also a part of the front desk operations has been suffering too. Account errors have been prevalent within the operations of this hotel. The incorrect point balances and staycation history has been a cause of concern within the organisation too (Alt and Reinhold, 2019). These account errors are so obvious that they have become the major issues which are spoiling the brand image to a great extent (Sheehan </w:t>
      </w:r>
      <w:r w:rsidRPr="00F02845">
        <w:rPr>
          <w:rFonts w:ascii="Arial" w:hAnsi="Arial" w:cs="Arial"/>
          <w:i/>
          <w:color w:val="000000"/>
        </w:rPr>
        <w:t>et al</w:t>
      </w:r>
      <w:r w:rsidRPr="00F02845">
        <w:rPr>
          <w:rFonts w:ascii="Arial" w:hAnsi="Arial" w:cs="Arial"/>
          <w:color w:val="000000"/>
        </w:rPr>
        <w:t xml:space="preserve">., 2020). </w:t>
      </w:r>
    </w:p>
    <w:p w14:paraId="629607DF"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The coordination within the various departments has also been found to be poor. The wrong pricing strategy in the premium accommodation has also sparked issues within the organisation.</w:t>
      </w:r>
    </w:p>
    <w:p w14:paraId="30B8E236" w14:textId="77777777" w:rsidR="005A7C77" w:rsidRPr="00F02845" w:rsidRDefault="009A195F">
      <w:pPr>
        <w:pBdr>
          <w:top w:val="nil"/>
          <w:left w:val="nil"/>
          <w:bottom w:val="nil"/>
          <w:right w:val="nil"/>
          <w:between w:val="nil"/>
        </w:pBdr>
        <w:rPr>
          <w:rFonts w:ascii="Arial" w:hAnsi="Arial" w:cs="Arial"/>
          <w:b/>
          <w:color w:val="000000"/>
        </w:rPr>
      </w:pPr>
      <w:r w:rsidRPr="00F02845">
        <w:rPr>
          <w:rFonts w:ascii="Arial" w:hAnsi="Arial" w:cs="Arial"/>
          <w:b/>
          <w:color w:val="000000"/>
        </w:rPr>
        <w:t>TOWS matrix</w:t>
      </w:r>
    </w:p>
    <w:tbl>
      <w:tblPr>
        <w:tblStyle w:val="af6"/>
        <w:tblW w:w="9360"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A7C77" w:rsidRPr="00F02845" w14:paraId="0E40DE53" w14:textId="77777777">
        <w:trPr>
          <w:trHeight w:val="425"/>
        </w:trPr>
        <w:tc>
          <w:tcPr>
            <w:tcW w:w="4680" w:type="dxa"/>
            <w:shd w:val="clear" w:color="auto" w:fill="auto"/>
            <w:tcMar>
              <w:top w:w="100" w:type="dxa"/>
              <w:left w:w="100" w:type="dxa"/>
              <w:bottom w:w="100" w:type="dxa"/>
              <w:right w:w="100" w:type="dxa"/>
            </w:tcMar>
          </w:tcPr>
          <w:p w14:paraId="3FCAF02F"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lastRenderedPageBreak/>
              <w:t>strength/opportunity(SO) strategies</w:t>
            </w:r>
          </w:p>
          <w:p w14:paraId="676D0840" w14:textId="77777777" w:rsidR="005A7C77" w:rsidRPr="00F02845" w:rsidRDefault="009A195F">
            <w:pPr>
              <w:widowControl w:val="0"/>
              <w:numPr>
                <w:ilvl w:val="0"/>
                <w:numId w:val="16"/>
              </w:numPr>
              <w:pBdr>
                <w:top w:val="nil"/>
                <w:left w:val="nil"/>
                <w:bottom w:val="nil"/>
                <w:right w:val="nil"/>
                <w:between w:val="nil"/>
              </w:pBdr>
              <w:rPr>
                <w:rFonts w:ascii="Arial" w:hAnsi="Arial" w:cs="Arial"/>
                <w:color w:val="000000"/>
              </w:rPr>
            </w:pPr>
            <w:r w:rsidRPr="00F02845">
              <w:rPr>
                <w:rFonts w:ascii="Arial" w:hAnsi="Arial" w:cs="Arial"/>
                <w:color w:val="000000"/>
              </w:rPr>
              <w:t>Adding more items to the brand portfolio of this hotel as per the demands of the customers in the market (Pichler, 2022)</w:t>
            </w:r>
          </w:p>
          <w:p w14:paraId="5CE25C89" w14:textId="77777777" w:rsidR="005A7C77" w:rsidRPr="00F02845" w:rsidRDefault="009A195F">
            <w:pPr>
              <w:widowControl w:val="0"/>
              <w:numPr>
                <w:ilvl w:val="0"/>
                <w:numId w:val="16"/>
              </w:numPr>
              <w:pBdr>
                <w:top w:val="nil"/>
                <w:left w:val="nil"/>
                <w:bottom w:val="nil"/>
                <w:right w:val="nil"/>
                <w:between w:val="nil"/>
              </w:pBdr>
              <w:rPr>
                <w:rFonts w:ascii="Arial" w:hAnsi="Arial" w:cs="Arial"/>
                <w:color w:val="000000"/>
              </w:rPr>
            </w:pPr>
            <w:r w:rsidRPr="00F02845">
              <w:rPr>
                <w:rFonts w:ascii="Arial" w:hAnsi="Arial" w:cs="Arial"/>
                <w:color w:val="000000"/>
              </w:rPr>
              <w:t>Focus on product diversification and promoting the products and services to the target customers.</w:t>
            </w:r>
          </w:p>
        </w:tc>
        <w:tc>
          <w:tcPr>
            <w:tcW w:w="4680" w:type="dxa"/>
            <w:shd w:val="clear" w:color="auto" w:fill="auto"/>
            <w:tcMar>
              <w:top w:w="100" w:type="dxa"/>
              <w:left w:w="100" w:type="dxa"/>
              <w:bottom w:w="100" w:type="dxa"/>
              <w:right w:w="100" w:type="dxa"/>
            </w:tcMar>
          </w:tcPr>
          <w:p w14:paraId="7304D313"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weakness /opportunity(WO)  strategies </w:t>
            </w:r>
          </w:p>
          <w:p w14:paraId="1B2281E8" w14:textId="77777777" w:rsidR="005A7C77" w:rsidRPr="00F02845" w:rsidRDefault="009A195F">
            <w:pPr>
              <w:widowControl w:val="0"/>
              <w:numPr>
                <w:ilvl w:val="0"/>
                <w:numId w:val="13"/>
              </w:numPr>
              <w:pBdr>
                <w:top w:val="nil"/>
                <w:left w:val="nil"/>
                <w:bottom w:val="nil"/>
                <w:right w:val="nil"/>
                <w:between w:val="nil"/>
              </w:pBdr>
              <w:rPr>
                <w:rFonts w:ascii="Arial" w:hAnsi="Arial" w:cs="Arial"/>
                <w:color w:val="000000"/>
              </w:rPr>
            </w:pPr>
            <w:r w:rsidRPr="00F02845">
              <w:rPr>
                <w:rFonts w:ascii="Arial" w:hAnsi="Arial" w:cs="Arial"/>
                <w:color w:val="000000"/>
              </w:rPr>
              <w:t>Pondering on a new product and development program for the front office staff</w:t>
            </w:r>
          </w:p>
          <w:p w14:paraId="15DE5A74" w14:textId="77777777" w:rsidR="005A7C77" w:rsidRPr="00F02845" w:rsidRDefault="009A195F">
            <w:pPr>
              <w:widowControl w:val="0"/>
              <w:numPr>
                <w:ilvl w:val="0"/>
                <w:numId w:val="13"/>
              </w:numPr>
              <w:pBdr>
                <w:top w:val="nil"/>
                <w:left w:val="nil"/>
                <w:bottom w:val="nil"/>
                <w:right w:val="nil"/>
                <w:between w:val="nil"/>
              </w:pBdr>
              <w:rPr>
                <w:rFonts w:ascii="Arial" w:hAnsi="Arial" w:cs="Arial"/>
                <w:color w:val="000000"/>
              </w:rPr>
            </w:pPr>
            <w:r w:rsidRPr="00F02845">
              <w:rPr>
                <w:rFonts w:ascii="Arial" w:hAnsi="Arial" w:cs="Arial"/>
                <w:color w:val="000000"/>
              </w:rPr>
              <w:t>Maintaining the confidentiality of the data and information of the customers with the use of advanced technology (</w:t>
            </w:r>
            <w:proofErr w:type="spellStart"/>
            <w:r w:rsidRPr="00F02845">
              <w:rPr>
                <w:rFonts w:ascii="Arial" w:hAnsi="Arial" w:cs="Arial"/>
                <w:color w:val="000000"/>
              </w:rPr>
              <w:t>Seifermann</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2019)</w:t>
            </w:r>
          </w:p>
        </w:tc>
      </w:tr>
      <w:tr w:rsidR="005A7C77" w:rsidRPr="00F02845" w14:paraId="6CDF2048" w14:textId="77777777">
        <w:tc>
          <w:tcPr>
            <w:tcW w:w="4680" w:type="dxa"/>
            <w:shd w:val="clear" w:color="auto" w:fill="auto"/>
            <w:tcMar>
              <w:top w:w="100" w:type="dxa"/>
              <w:left w:w="100" w:type="dxa"/>
              <w:bottom w:w="100" w:type="dxa"/>
              <w:right w:w="100" w:type="dxa"/>
            </w:tcMar>
          </w:tcPr>
          <w:p w14:paraId="699DC2E2"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Strength/threat (ST) Strategies </w:t>
            </w:r>
          </w:p>
          <w:p w14:paraId="644A42CC" w14:textId="77777777" w:rsidR="005A7C77" w:rsidRPr="00F02845" w:rsidRDefault="009A195F">
            <w:pPr>
              <w:widowControl w:val="0"/>
              <w:numPr>
                <w:ilvl w:val="0"/>
                <w:numId w:val="18"/>
              </w:numPr>
              <w:pBdr>
                <w:top w:val="nil"/>
                <w:left w:val="nil"/>
                <w:bottom w:val="nil"/>
                <w:right w:val="nil"/>
                <w:between w:val="nil"/>
              </w:pBdr>
              <w:rPr>
                <w:rFonts w:ascii="Arial" w:hAnsi="Arial" w:cs="Arial"/>
                <w:color w:val="000000"/>
              </w:rPr>
            </w:pPr>
            <w:r w:rsidRPr="00F02845">
              <w:rPr>
                <w:rFonts w:ascii="Arial" w:hAnsi="Arial" w:cs="Arial"/>
                <w:color w:val="000000"/>
              </w:rPr>
              <w:t xml:space="preserve">Focusing on the components which are adding to the value proposition within the hotel </w:t>
            </w:r>
          </w:p>
          <w:p w14:paraId="0FF17F21" w14:textId="77777777" w:rsidR="005A7C77" w:rsidRPr="00F02845" w:rsidRDefault="009A195F">
            <w:pPr>
              <w:widowControl w:val="0"/>
              <w:numPr>
                <w:ilvl w:val="0"/>
                <w:numId w:val="18"/>
              </w:numPr>
              <w:pBdr>
                <w:top w:val="nil"/>
                <w:left w:val="nil"/>
                <w:bottom w:val="nil"/>
                <w:right w:val="nil"/>
                <w:between w:val="nil"/>
              </w:pBdr>
              <w:rPr>
                <w:rFonts w:ascii="Arial" w:hAnsi="Arial" w:cs="Arial"/>
                <w:color w:val="000000"/>
              </w:rPr>
            </w:pPr>
            <w:r w:rsidRPr="00F02845">
              <w:rPr>
                <w:rFonts w:ascii="Arial" w:hAnsi="Arial" w:cs="Arial"/>
                <w:color w:val="000000"/>
              </w:rPr>
              <w:t>Bringing changes in the training and development programs</w:t>
            </w:r>
          </w:p>
          <w:p w14:paraId="3EA6C17F" w14:textId="77777777" w:rsidR="005A7C77" w:rsidRPr="00F02845" w:rsidRDefault="009A195F">
            <w:pPr>
              <w:widowControl w:val="0"/>
              <w:numPr>
                <w:ilvl w:val="0"/>
                <w:numId w:val="18"/>
              </w:numPr>
              <w:pBdr>
                <w:top w:val="nil"/>
                <w:left w:val="nil"/>
                <w:bottom w:val="nil"/>
                <w:right w:val="nil"/>
                <w:between w:val="nil"/>
              </w:pBdr>
              <w:rPr>
                <w:rFonts w:ascii="Arial" w:hAnsi="Arial" w:cs="Arial"/>
                <w:color w:val="000000"/>
              </w:rPr>
            </w:pPr>
            <w:r w:rsidRPr="00F02845">
              <w:rPr>
                <w:rFonts w:ascii="Arial" w:hAnsi="Arial" w:cs="Arial"/>
                <w:color w:val="000000"/>
              </w:rPr>
              <w:t xml:space="preserve">Launching appraisal systems for front desk staff. This will help in improving the customer service </w:t>
            </w:r>
          </w:p>
          <w:p w14:paraId="1E59FAEF" w14:textId="77777777" w:rsidR="005A7C77" w:rsidRPr="00F02845" w:rsidRDefault="005A7C77">
            <w:pPr>
              <w:widowControl w:val="0"/>
              <w:pBdr>
                <w:top w:val="nil"/>
                <w:left w:val="nil"/>
                <w:bottom w:val="nil"/>
                <w:right w:val="nil"/>
                <w:between w:val="nil"/>
              </w:pBdr>
              <w:rPr>
                <w:rFonts w:ascii="Arial" w:hAnsi="Arial" w:cs="Arial"/>
                <w:color w:val="000000"/>
              </w:rPr>
            </w:pPr>
          </w:p>
          <w:p w14:paraId="7CFC5579" w14:textId="77777777" w:rsidR="005A7C77" w:rsidRPr="00F02845" w:rsidRDefault="005A7C77">
            <w:pPr>
              <w:widowControl w:val="0"/>
              <w:pBdr>
                <w:top w:val="nil"/>
                <w:left w:val="nil"/>
                <w:bottom w:val="nil"/>
                <w:right w:val="nil"/>
                <w:between w:val="nil"/>
              </w:pBdr>
              <w:rPr>
                <w:rFonts w:ascii="Arial" w:hAnsi="Arial" w:cs="Arial"/>
                <w:color w:val="000000"/>
              </w:rPr>
            </w:pPr>
          </w:p>
        </w:tc>
        <w:tc>
          <w:tcPr>
            <w:tcW w:w="4680" w:type="dxa"/>
            <w:shd w:val="clear" w:color="auto" w:fill="auto"/>
            <w:tcMar>
              <w:top w:w="100" w:type="dxa"/>
              <w:left w:w="100" w:type="dxa"/>
              <w:bottom w:w="100" w:type="dxa"/>
              <w:right w:w="100" w:type="dxa"/>
            </w:tcMar>
          </w:tcPr>
          <w:p w14:paraId="7767FB10"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Weaknesses/ Threat (WT) strategies </w:t>
            </w:r>
          </w:p>
          <w:p w14:paraId="6B179B9B" w14:textId="77777777" w:rsidR="005A7C77" w:rsidRPr="00F02845" w:rsidRDefault="009A195F">
            <w:pPr>
              <w:widowControl w:val="0"/>
              <w:numPr>
                <w:ilvl w:val="0"/>
                <w:numId w:val="2"/>
              </w:numPr>
              <w:pBdr>
                <w:top w:val="nil"/>
                <w:left w:val="nil"/>
                <w:bottom w:val="nil"/>
                <w:right w:val="nil"/>
                <w:between w:val="nil"/>
              </w:pBdr>
              <w:rPr>
                <w:rFonts w:ascii="Arial" w:hAnsi="Arial" w:cs="Arial"/>
                <w:color w:val="000000"/>
              </w:rPr>
            </w:pPr>
            <w:r w:rsidRPr="00F02845">
              <w:rPr>
                <w:rFonts w:ascii="Arial" w:hAnsi="Arial" w:cs="Arial"/>
                <w:color w:val="000000"/>
              </w:rPr>
              <w:t xml:space="preserve">Focusing on the customer retention policies to retain the talented staff who are adept with customer relationship management skills </w:t>
            </w:r>
          </w:p>
          <w:p w14:paraId="03B980D3" w14:textId="77777777" w:rsidR="005A7C77" w:rsidRPr="00F02845" w:rsidRDefault="009A195F">
            <w:pPr>
              <w:widowControl w:val="0"/>
              <w:numPr>
                <w:ilvl w:val="0"/>
                <w:numId w:val="2"/>
              </w:numPr>
              <w:pBdr>
                <w:top w:val="nil"/>
                <w:left w:val="nil"/>
                <w:bottom w:val="nil"/>
                <w:right w:val="nil"/>
                <w:between w:val="nil"/>
              </w:pBdr>
              <w:rPr>
                <w:rFonts w:ascii="Arial" w:hAnsi="Arial" w:cs="Arial"/>
                <w:color w:val="000000"/>
              </w:rPr>
            </w:pPr>
            <w:r w:rsidRPr="00F02845">
              <w:rPr>
                <w:rFonts w:ascii="Arial" w:hAnsi="Arial" w:cs="Arial"/>
                <w:color w:val="000000"/>
              </w:rPr>
              <w:t xml:space="preserve">Building interdepartmental coordination for enhancing productivity in the organisation. </w:t>
            </w:r>
          </w:p>
          <w:p w14:paraId="7E8FC756" w14:textId="77777777" w:rsidR="005A7C77" w:rsidRPr="00F02845" w:rsidRDefault="005A7C77">
            <w:pPr>
              <w:widowControl w:val="0"/>
              <w:pBdr>
                <w:top w:val="nil"/>
                <w:left w:val="nil"/>
                <w:bottom w:val="nil"/>
                <w:right w:val="nil"/>
                <w:between w:val="nil"/>
              </w:pBdr>
              <w:rPr>
                <w:rFonts w:ascii="Arial" w:hAnsi="Arial" w:cs="Arial"/>
                <w:color w:val="000000"/>
              </w:rPr>
            </w:pPr>
          </w:p>
        </w:tc>
      </w:tr>
    </w:tbl>
    <w:p w14:paraId="46E655AE" w14:textId="77777777" w:rsidR="005A7C77" w:rsidRPr="00F02845" w:rsidRDefault="009A195F">
      <w:pPr>
        <w:pBdr>
          <w:top w:val="nil"/>
          <w:left w:val="nil"/>
          <w:bottom w:val="nil"/>
          <w:right w:val="nil"/>
          <w:between w:val="nil"/>
        </w:pBdr>
        <w:jc w:val="center"/>
        <w:rPr>
          <w:rFonts w:ascii="Arial" w:hAnsi="Arial" w:cs="Arial"/>
          <w:b/>
          <w:color w:val="000000"/>
        </w:rPr>
      </w:pPr>
      <w:r w:rsidRPr="00F02845">
        <w:rPr>
          <w:rFonts w:ascii="Arial" w:hAnsi="Arial" w:cs="Arial"/>
          <w:b/>
          <w:color w:val="000000"/>
        </w:rPr>
        <w:t xml:space="preserve">Table no 4: TOWS Matrix </w:t>
      </w:r>
    </w:p>
    <w:p w14:paraId="0D71C0DE" w14:textId="771D6EB2" w:rsidR="005A7C77" w:rsidRPr="00F02845" w:rsidRDefault="009A195F">
      <w:pPr>
        <w:pBdr>
          <w:top w:val="nil"/>
          <w:left w:val="nil"/>
          <w:bottom w:val="nil"/>
          <w:right w:val="nil"/>
          <w:between w:val="nil"/>
        </w:pBdr>
        <w:jc w:val="center"/>
        <w:rPr>
          <w:rFonts w:ascii="Arial" w:hAnsi="Arial" w:cs="Arial"/>
          <w:color w:val="000000"/>
        </w:rPr>
      </w:pPr>
      <w:r w:rsidRPr="00F02845">
        <w:rPr>
          <w:rFonts w:ascii="Arial" w:hAnsi="Arial" w:cs="Arial"/>
          <w:color w:val="000000"/>
        </w:rPr>
        <w:t xml:space="preserve">(Source: Created by </w:t>
      </w:r>
      <w:r w:rsidR="009B2F9F" w:rsidRPr="009B2F9F">
        <w:rPr>
          <w:rFonts w:ascii="Arial" w:hAnsi="Arial" w:cs="Arial"/>
          <w:b/>
          <w:bCs/>
          <w:color w:val="000000"/>
        </w:rPr>
        <w:t>Elevat Consul</w:t>
      </w:r>
      <w:r w:rsidRPr="00F02845">
        <w:rPr>
          <w:rFonts w:ascii="Arial" w:hAnsi="Arial" w:cs="Arial"/>
          <w:color w:val="000000"/>
        </w:rPr>
        <w:t>)</w:t>
      </w:r>
    </w:p>
    <w:p w14:paraId="6000B127" w14:textId="77777777" w:rsidR="005A7C77" w:rsidRPr="00F02845" w:rsidRDefault="009A195F">
      <w:pPr>
        <w:pBdr>
          <w:top w:val="nil"/>
          <w:left w:val="nil"/>
          <w:bottom w:val="nil"/>
          <w:right w:val="nil"/>
          <w:between w:val="nil"/>
        </w:pBdr>
        <w:rPr>
          <w:rFonts w:ascii="Arial" w:hAnsi="Arial" w:cs="Arial"/>
          <w:b/>
          <w:color w:val="000000"/>
        </w:rPr>
      </w:pPr>
      <w:r w:rsidRPr="00F02845">
        <w:rPr>
          <w:rFonts w:ascii="Arial" w:hAnsi="Arial" w:cs="Arial"/>
          <w:b/>
          <w:color w:val="000000"/>
        </w:rPr>
        <w:t xml:space="preserve"> </w:t>
      </w:r>
    </w:p>
    <w:p w14:paraId="15992154" w14:textId="77777777" w:rsidR="005A7C77" w:rsidRPr="00F02845" w:rsidRDefault="009A195F">
      <w:pPr>
        <w:pStyle w:val="Heading1"/>
        <w:rPr>
          <w:rFonts w:ascii="Arial" w:hAnsi="Arial" w:cs="Arial"/>
          <w:color w:val="000000"/>
        </w:rPr>
      </w:pPr>
      <w:bookmarkStart w:id="17" w:name="_Toc137133378"/>
      <w:r w:rsidRPr="00F02845">
        <w:rPr>
          <w:rFonts w:ascii="Arial" w:hAnsi="Arial" w:cs="Arial"/>
          <w:color w:val="000000"/>
        </w:rPr>
        <w:t>Action plan</w:t>
      </w:r>
      <w:bookmarkEnd w:id="17"/>
    </w:p>
    <w:tbl>
      <w:tblPr>
        <w:tblStyle w:val="af7"/>
        <w:tblW w:w="9360" w:type="dxa"/>
        <w:tblInd w:w="-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5A7C77" w:rsidRPr="00F02845" w14:paraId="5E22360D" w14:textId="77777777">
        <w:tc>
          <w:tcPr>
            <w:tcW w:w="1872" w:type="dxa"/>
            <w:shd w:val="clear" w:color="auto" w:fill="B4A7D6"/>
            <w:tcMar>
              <w:top w:w="100" w:type="dxa"/>
              <w:left w:w="100" w:type="dxa"/>
              <w:bottom w:w="100" w:type="dxa"/>
              <w:right w:w="100" w:type="dxa"/>
            </w:tcMar>
          </w:tcPr>
          <w:p w14:paraId="2EA0462B"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 xml:space="preserve">Problem </w:t>
            </w:r>
          </w:p>
        </w:tc>
        <w:tc>
          <w:tcPr>
            <w:tcW w:w="1872" w:type="dxa"/>
            <w:shd w:val="clear" w:color="auto" w:fill="B4A7D6"/>
            <w:tcMar>
              <w:top w:w="100" w:type="dxa"/>
              <w:left w:w="100" w:type="dxa"/>
              <w:bottom w:w="100" w:type="dxa"/>
              <w:right w:w="100" w:type="dxa"/>
            </w:tcMar>
          </w:tcPr>
          <w:p w14:paraId="55B0B15E"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 xml:space="preserve">Solution </w:t>
            </w:r>
          </w:p>
        </w:tc>
        <w:tc>
          <w:tcPr>
            <w:tcW w:w="1872" w:type="dxa"/>
            <w:shd w:val="clear" w:color="auto" w:fill="B4A7D6"/>
            <w:tcMar>
              <w:top w:w="100" w:type="dxa"/>
              <w:left w:w="100" w:type="dxa"/>
              <w:bottom w:w="100" w:type="dxa"/>
              <w:right w:w="100" w:type="dxa"/>
            </w:tcMar>
          </w:tcPr>
          <w:p w14:paraId="76914381"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 xml:space="preserve">Desired outcome </w:t>
            </w:r>
          </w:p>
        </w:tc>
        <w:tc>
          <w:tcPr>
            <w:tcW w:w="1872" w:type="dxa"/>
            <w:shd w:val="clear" w:color="auto" w:fill="B4A7D6"/>
            <w:tcMar>
              <w:top w:w="100" w:type="dxa"/>
              <w:left w:w="100" w:type="dxa"/>
              <w:bottom w:w="100" w:type="dxa"/>
              <w:right w:w="100" w:type="dxa"/>
            </w:tcMar>
          </w:tcPr>
          <w:p w14:paraId="3DD79C55"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 xml:space="preserve">Time scale </w:t>
            </w:r>
          </w:p>
        </w:tc>
        <w:tc>
          <w:tcPr>
            <w:tcW w:w="1872" w:type="dxa"/>
            <w:shd w:val="clear" w:color="auto" w:fill="B4A7D6"/>
            <w:tcMar>
              <w:top w:w="100" w:type="dxa"/>
              <w:left w:w="100" w:type="dxa"/>
              <w:bottom w:w="100" w:type="dxa"/>
              <w:right w:w="100" w:type="dxa"/>
            </w:tcMar>
          </w:tcPr>
          <w:p w14:paraId="13953516" w14:textId="77777777" w:rsidR="005A7C77" w:rsidRPr="00F02845" w:rsidRDefault="009A195F">
            <w:pPr>
              <w:widowControl w:val="0"/>
              <w:pBdr>
                <w:top w:val="nil"/>
                <w:left w:val="nil"/>
                <w:bottom w:val="nil"/>
                <w:right w:val="nil"/>
                <w:between w:val="nil"/>
              </w:pBdr>
              <w:rPr>
                <w:rFonts w:ascii="Arial" w:hAnsi="Arial" w:cs="Arial"/>
                <w:b/>
                <w:i/>
                <w:color w:val="000000"/>
              </w:rPr>
            </w:pPr>
            <w:r w:rsidRPr="00F02845">
              <w:rPr>
                <w:rFonts w:ascii="Arial" w:hAnsi="Arial" w:cs="Arial"/>
                <w:b/>
                <w:i/>
                <w:color w:val="000000"/>
              </w:rPr>
              <w:t>Estimated Budget (all figures in euro)</w:t>
            </w:r>
          </w:p>
        </w:tc>
      </w:tr>
      <w:tr w:rsidR="005A7C77" w:rsidRPr="00F02845" w14:paraId="35EB6D19" w14:textId="77777777">
        <w:tc>
          <w:tcPr>
            <w:tcW w:w="1872" w:type="dxa"/>
            <w:shd w:val="clear" w:color="auto" w:fill="auto"/>
            <w:tcMar>
              <w:top w:w="100" w:type="dxa"/>
              <w:left w:w="100" w:type="dxa"/>
              <w:bottom w:w="100" w:type="dxa"/>
              <w:right w:w="100" w:type="dxa"/>
            </w:tcMar>
          </w:tcPr>
          <w:p w14:paraId="61807F3D"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Ineffective customer service </w:t>
            </w:r>
          </w:p>
          <w:p w14:paraId="199E444B" w14:textId="77777777" w:rsidR="005A7C77" w:rsidRPr="00F02845" w:rsidRDefault="005A7C77">
            <w:pPr>
              <w:widowControl w:val="0"/>
              <w:pBdr>
                <w:top w:val="nil"/>
                <w:left w:val="nil"/>
                <w:bottom w:val="nil"/>
                <w:right w:val="nil"/>
                <w:between w:val="nil"/>
              </w:pBdr>
              <w:rPr>
                <w:rFonts w:ascii="Arial" w:hAnsi="Arial" w:cs="Arial"/>
                <w:color w:val="000000"/>
              </w:rPr>
            </w:pPr>
          </w:p>
          <w:p w14:paraId="67AEB1C2" w14:textId="77777777" w:rsidR="005A7C77" w:rsidRPr="00F02845" w:rsidRDefault="005A7C77">
            <w:pPr>
              <w:widowControl w:val="0"/>
              <w:pBdr>
                <w:top w:val="nil"/>
                <w:left w:val="nil"/>
                <w:bottom w:val="nil"/>
                <w:right w:val="nil"/>
                <w:between w:val="nil"/>
              </w:pBdr>
              <w:rPr>
                <w:rFonts w:ascii="Arial" w:hAnsi="Arial" w:cs="Arial"/>
                <w:color w:val="000000"/>
              </w:rPr>
            </w:pPr>
          </w:p>
        </w:tc>
        <w:tc>
          <w:tcPr>
            <w:tcW w:w="1872" w:type="dxa"/>
            <w:shd w:val="clear" w:color="auto" w:fill="auto"/>
            <w:tcMar>
              <w:top w:w="100" w:type="dxa"/>
              <w:left w:w="100" w:type="dxa"/>
              <w:bottom w:w="100" w:type="dxa"/>
              <w:right w:w="100" w:type="dxa"/>
            </w:tcMar>
          </w:tcPr>
          <w:p w14:paraId="33E64861"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Leveraging a stringent training and development program for the CRM staff will work for enhancing customer service in JW Marriott Indianapolis (Jhamb </w:t>
            </w:r>
            <w:r w:rsidRPr="00F02845">
              <w:rPr>
                <w:rFonts w:ascii="Arial" w:hAnsi="Arial" w:cs="Arial"/>
                <w:i/>
                <w:color w:val="000000"/>
              </w:rPr>
              <w:t>et al</w:t>
            </w:r>
            <w:r w:rsidRPr="00F02845">
              <w:rPr>
                <w:rFonts w:ascii="Arial" w:hAnsi="Arial" w:cs="Arial"/>
                <w:color w:val="000000"/>
              </w:rPr>
              <w:t>., 2022)</w:t>
            </w:r>
          </w:p>
        </w:tc>
        <w:tc>
          <w:tcPr>
            <w:tcW w:w="1872" w:type="dxa"/>
            <w:shd w:val="clear" w:color="auto" w:fill="auto"/>
            <w:tcMar>
              <w:top w:w="100" w:type="dxa"/>
              <w:left w:w="100" w:type="dxa"/>
              <w:bottom w:w="100" w:type="dxa"/>
              <w:right w:w="100" w:type="dxa"/>
            </w:tcMar>
          </w:tcPr>
          <w:p w14:paraId="2473701B"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Better customer engagement (</w:t>
            </w:r>
            <w:proofErr w:type="spellStart"/>
            <w:r w:rsidRPr="00F02845">
              <w:rPr>
                <w:rFonts w:ascii="Arial" w:hAnsi="Arial" w:cs="Arial"/>
                <w:color w:val="000000"/>
              </w:rPr>
              <w:t>Henkens</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2021) </w:t>
            </w:r>
          </w:p>
          <w:p w14:paraId="7BA07E7E" w14:textId="77777777" w:rsidR="005A7C77" w:rsidRPr="00F02845" w:rsidRDefault="005A7C77">
            <w:pPr>
              <w:widowControl w:val="0"/>
              <w:pBdr>
                <w:top w:val="nil"/>
                <w:left w:val="nil"/>
                <w:bottom w:val="nil"/>
                <w:right w:val="nil"/>
                <w:between w:val="nil"/>
              </w:pBdr>
              <w:rPr>
                <w:rFonts w:ascii="Arial" w:hAnsi="Arial" w:cs="Arial"/>
                <w:color w:val="000000"/>
              </w:rPr>
            </w:pPr>
          </w:p>
          <w:p w14:paraId="57219AF0"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Hike in bookings </w:t>
            </w:r>
          </w:p>
          <w:p w14:paraId="3F41CA12" w14:textId="77777777" w:rsidR="005A7C77" w:rsidRPr="00F02845" w:rsidRDefault="005A7C77">
            <w:pPr>
              <w:widowControl w:val="0"/>
              <w:pBdr>
                <w:top w:val="nil"/>
                <w:left w:val="nil"/>
                <w:bottom w:val="nil"/>
                <w:right w:val="nil"/>
                <w:between w:val="nil"/>
              </w:pBdr>
              <w:rPr>
                <w:rFonts w:ascii="Arial" w:hAnsi="Arial" w:cs="Arial"/>
                <w:color w:val="000000"/>
              </w:rPr>
            </w:pPr>
          </w:p>
          <w:p w14:paraId="59F1E90F"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Revenue growth </w:t>
            </w:r>
          </w:p>
        </w:tc>
        <w:tc>
          <w:tcPr>
            <w:tcW w:w="1872" w:type="dxa"/>
            <w:shd w:val="clear" w:color="auto" w:fill="auto"/>
            <w:tcMar>
              <w:top w:w="100" w:type="dxa"/>
              <w:left w:w="100" w:type="dxa"/>
              <w:bottom w:w="100" w:type="dxa"/>
              <w:right w:w="100" w:type="dxa"/>
            </w:tcMar>
          </w:tcPr>
          <w:p w14:paraId="3086BA18"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4 months </w:t>
            </w:r>
          </w:p>
        </w:tc>
        <w:tc>
          <w:tcPr>
            <w:tcW w:w="1872" w:type="dxa"/>
            <w:shd w:val="clear" w:color="auto" w:fill="auto"/>
            <w:tcMar>
              <w:top w:w="100" w:type="dxa"/>
              <w:left w:w="100" w:type="dxa"/>
              <w:bottom w:w="100" w:type="dxa"/>
              <w:right w:w="100" w:type="dxa"/>
            </w:tcMar>
          </w:tcPr>
          <w:p w14:paraId="3B9DF5CC"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20,000</w:t>
            </w:r>
          </w:p>
        </w:tc>
      </w:tr>
      <w:tr w:rsidR="005A7C77" w:rsidRPr="00F02845" w14:paraId="6CBE9C48" w14:textId="77777777">
        <w:tc>
          <w:tcPr>
            <w:tcW w:w="1872" w:type="dxa"/>
            <w:shd w:val="clear" w:color="auto" w:fill="auto"/>
            <w:tcMar>
              <w:top w:w="100" w:type="dxa"/>
              <w:left w:w="100" w:type="dxa"/>
              <w:bottom w:w="100" w:type="dxa"/>
              <w:right w:w="100" w:type="dxa"/>
            </w:tcMar>
          </w:tcPr>
          <w:p w14:paraId="23C537B1"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Poor inter-departmental coordination </w:t>
            </w:r>
          </w:p>
        </w:tc>
        <w:tc>
          <w:tcPr>
            <w:tcW w:w="1872" w:type="dxa"/>
            <w:shd w:val="clear" w:color="auto" w:fill="auto"/>
            <w:tcMar>
              <w:top w:w="100" w:type="dxa"/>
              <w:left w:w="100" w:type="dxa"/>
              <w:bottom w:w="100" w:type="dxa"/>
              <w:right w:w="100" w:type="dxa"/>
            </w:tcMar>
          </w:tcPr>
          <w:p w14:paraId="5FF65272"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Managers in each department to conduct meetings at least once a month </w:t>
            </w:r>
          </w:p>
        </w:tc>
        <w:tc>
          <w:tcPr>
            <w:tcW w:w="1872" w:type="dxa"/>
            <w:shd w:val="clear" w:color="auto" w:fill="auto"/>
            <w:tcMar>
              <w:top w:w="100" w:type="dxa"/>
              <w:left w:w="100" w:type="dxa"/>
              <w:bottom w:w="100" w:type="dxa"/>
              <w:right w:w="100" w:type="dxa"/>
            </w:tcMar>
          </w:tcPr>
          <w:p w14:paraId="07C5D4C1"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Better professional bonds between department heads will reflect on organisational productivity in the respective departments </w:t>
            </w:r>
          </w:p>
        </w:tc>
        <w:tc>
          <w:tcPr>
            <w:tcW w:w="1872" w:type="dxa"/>
            <w:shd w:val="clear" w:color="auto" w:fill="auto"/>
            <w:tcMar>
              <w:top w:w="100" w:type="dxa"/>
              <w:left w:w="100" w:type="dxa"/>
              <w:bottom w:w="100" w:type="dxa"/>
              <w:right w:w="100" w:type="dxa"/>
            </w:tcMar>
          </w:tcPr>
          <w:p w14:paraId="4B7FB4D2"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5 months </w:t>
            </w:r>
          </w:p>
        </w:tc>
        <w:tc>
          <w:tcPr>
            <w:tcW w:w="1872" w:type="dxa"/>
            <w:shd w:val="clear" w:color="auto" w:fill="auto"/>
            <w:tcMar>
              <w:top w:w="100" w:type="dxa"/>
              <w:left w:w="100" w:type="dxa"/>
              <w:bottom w:w="100" w:type="dxa"/>
              <w:right w:w="100" w:type="dxa"/>
            </w:tcMar>
          </w:tcPr>
          <w:p w14:paraId="7D48CBC7"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4000</w:t>
            </w:r>
          </w:p>
        </w:tc>
      </w:tr>
      <w:tr w:rsidR="005A7C77" w:rsidRPr="00F02845" w14:paraId="52E17D72" w14:textId="77777777">
        <w:tc>
          <w:tcPr>
            <w:tcW w:w="1872" w:type="dxa"/>
            <w:shd w:val="clear" w:color="auto" w:fill="auto"/>
            <w:tcMar>
              <w:top w:w="100" w:type="dxa"/>
              <w:left w:w="100" w:type="dxa"/>
              <w:bottom w:w="100" w:type="dxa"/>
              <w:right w:w="100" w:type="dxa"/>
            </w:tcMar>
          </w:tcPr>
          <w:p w14:paraId="677E7442"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Poor brand image </w:t>
            </w:r>
          </w:p>
        </w:tc>
        <w:tc>
          <w:tcPr>
            <w:tcW w:w="1872" w:type="dxa"/>
            <w:shd w:val="clear" w:color="auto" w:fill="auto"/>
            <w:tcMar>
              <w:top w:w="100" w:type="dxa"/>
              <w:left w:w="100" w:type="dxa"/>
              <w:bottom w:w="100" w:type="dxa"/>
              <w:right w:w="100" w:type="dxa"/>
            </w:tcMar>
          </w:tcPr>
          <w:p w14:paraId="793EFCC9"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Personalised marketing to penetrate into customers’ purchasing </w:t>
            </w:r>
            <w:r w:rsidRPr="00F02845">
              <w:rPr>
                <w:rFonts w:ascii="Arial" w:hAnsi="Arial" w:cs="Arial"/>
                <w:color w:val="000000"/>
              </w:rPr>
              <w:lastRenderedPageBreak/>
              <w:t xml:space="preserve">decisions and cater services accordingly (Strycharz </w:t>
            </w:r>
            <w:r w:rsidRPr="00F02845">
              <w:rPr>
                <w:rFonts w:ascii="Arial" w:hAnsi="Arial" w:cs="Arial"/>
                <w:i/>
                <w:color w:val="000000"/>
              </w:rPr>
              <w:t>et al</w:t>
            </w:r>
            <w:r w:rsidRPr="00F02845">
              <w:rPr>
                <w:rFonts w:ascii="Arial" w:hAnsi="Arial" w:cs="Arial"/>
                <w:color w:val="000000"/>
              </w:rPr>
              <w:t xml:space="preserve">., 2019) </w:t>
            </w:r>
          </w:p>
        </w:tc>
        <w:tc>
          <w:tcPr>
            <w:tcW w:w="1872" w:type="dxa"/>
            <w:shd w:val="clear" w:color="auto" w:fill="auto"/>
            <w:tcMar>
              <w:top w:w="100" w:type="dxa"/>
              <w:left w:w="100" w:type="dxa"/>
              <w:bottom w:w="100" w:type="dxa"/>
              <w:right w:w="100" w:type="dxa"/>
            </w:tcMar>
          </w:tcPr>
          <w:p w14:paraId="0074B20B"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These efforts will surely help in the process of increasing the brand value </w:t>
            </w:r>
            <w:r w:rsidRPr="00F02845">
              <w:rPr>
                <w:rFonts w:ascii="Arial" w:hAnsi="Arial" w:cs="Arial"/>
                <w:color w:val="000000"/>
              </w:rPr>
              <w:lastRenderedPageBreak/>
              <w:t>and image within a stipulated time frame</w:t>
            </w:r>
          </w:p>
        </w:tc>
        <w:tc>
          <w:tcPr>
            <w:tcW w:w="1872" w:type="dxa"/>
            <w:shd w:val="clear" w:color="auto" w:fill="auto"/>
            <w:tcMar>
              <w:top w:w="100" w:type="dxa"/>
              <w:left w:w="100" w:type="dxa"/>
              <w:bottom w:w="100" w:type="dxa"/>
              <w:right w:w="100" w:type="dxa"/>
            </w:tcMar>
          </w:tcPr>
          <w:p w14:paraId="17DF0FC3"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6 months </w:t>
            </w:r>
          </w:p>
        </w:tc>
        <w:tc>
          <w:tcPr>
            <w:tcW w:w="1872" w:type="dxa"/>
            <w:shd w:val="clear" w:color="auto" w:fill="auto"/>
            <w:tcMar>
              <w:top w:w="100" w:type="dxa"/>
              <w:left w:w="100" w:type="dxa"/>
              <w:bottom w:w="100" w:type="dxa"/>
              <w:right w:w="100" w:type="dxa"/>
            </w:tcMar>
          </w:tcPr>
          <w:p w14:paraId="636C756B"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18700</w:t>
            </w:r>
          </w:p>
        </w:tc>
      </w:tr>
      <w:tr w:rsidR="005A7C77" w:rsidRPr="00F02845" w14:paraId="04F29B89" w14:textId="77777777">
        <w:tc>
          <w:tcPr>
            <w:tcW w:w="1872" w:type="dxa"/>
            <w:shd w:val="clear" w:color="auto" w:fill="auto"/>
            <w:tcMar>
              <w:top w:w="100" w:type="dxa"/>
              <w:left w:w="100" w:type="dxa"/>
              <w:bottom w:w="100" w:type="dxa"/>
              <w:right w:w="100" w:type="dxa"/>
            </w:tcMar>
          </w:tcPr>
          <w:p w14:paraId="2F967268"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Issues in websites and App</w:t>
            </w:r>
          </w:p>
        </w:tc>
        <w:tc>
          <w:tcPr>
            <w:tcW w:w="1872" w:type="dxa"/>
            <w:shd w:val="clear" w:color="auto" w:fill="auto"/>
            <w:tcMar>
              <w:top w:w="100" w:type="dxa"/>
              <w:left w:w="100" w:type="dxa"/>
              <w:bottom w:w="100" w:type="dxa"/>
              <w:right w:w="100" w:type="dxa"/>
            </w:tcMar>
          </w:tcPr>
          <w:p w14:paraId="39AFBA27"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Building strong SEO strategy, revamping brand portfolio and user-friendly and seamless user interface for both websites and the app (</w:t>
            </w:r>
            <w:proofErr w:type="spellStart"/>
            <w:r w:rsidRPr="00F02845">
              <w:rPr>
                <w:rFonts w:ascii="Arial" w:hAnsi="Arial" w:cs="Arial"/>
                <w:color w:val="000000"/>
              </w:rPr>
              <w:t>Giomelakis</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2019)</w:t>
            </w:r>
          </w:p>
        </w:tc>
        <w:tc>
          <w:tcPr>
            <w:tcW w:w="1872" w:type="dxa"/>
            <w:shd w:val="clear" w:color="auto" w:fill="auto"/>
            <w:tcMar>
              <w:top w:w="100" w:type="dxa"/>
              <w:left w:w="100" w:type="dxa"/>
              <w:bottom w:w="100" w:type="dxa"/>
              <w:right w:w="100" w:type="dxa"/>
            </w:tcMar>
          </w:tcPr>
          <w:p w14:paraId="258530C1"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Lucrative website and app design will attract more traffic to the property website leading to higher conversion rates (Sahu </w:t>
            </w:r>
            <w:r w:rsidRPr="00F02845">
              <w:rPr>
                <w:rFonts w:ascii="Arial" w:hAnsi="Arial" w:cs="Arial"/>
                <w:i/>
                <w:color w:val="000000"/>
              </w:rPr>
              <w:t>et al</w:t>
            </w:r>
            <w:r w:rsidRPr="00F02845">
              <w:rPr>
                <w:rFonts w:ascii="Arial" w:hAnsi="Arial" w:cs="Arial"/>
                <w:color w:val="000000"/>
              </w:rPr>
              <w:t xml:space="preserve">., 2020). Seamless UI will encourage customers to book accommodation easily. </w:t>
            </w:r>
          </w:p>
        </w:tc>
        <w:tc>
          <w:tcPr>
            <w:tcW w:w="1872" w:type="dxa"/>
            <w:shd w:val="clear" w:color="auto" w:fill="auto"/>
            <w:tcMar>
              <w:top w:w="100" w:type="dxa"/>
              <w:left w:w="100" w:type="dxa"/>
              <w:bottom w:w="100" w:type="dxa"/>
              <w:right w:w="100" w:type="dxa"/>
            </w:tcMar>
          </w:tcPr>
          <w:p w14:paraId="01AC13A4"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5 months </w:t>
            </w:r>
          </w:p>
        </w:tc>
        <w:tc>
          <w:tcPr>
            <w:tcW w:w="1872" w:type="dxa"/>
            <w:shd w:val="clear" w:color="auto" w:fill="auto"/>
            <w:tcMar>
              <w:top w:w="100" w:type="dxa"/>
              <w:left w:w="100" w:type="dxa"/>
              <w:bottom w:w="100" w:type="dxa"/>
              <w:right w:w="100" w:type="dxa"/>
            </w:tcMar>
          </w:tcPr>
          <w:p w14:paraId="417A1E8B"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15000</w:t>
            </w:r>
          </w:p>
        </w:tc>
      </w:tr>
      <w:tr w:rsidR="005A7C77" w:rsidRPr="00F02845" w14:paraId="48919463" w14:textId="77777777">
        <w:tc>
          <w:tcPr>
            <w:tcW w:w="1872" w:type="dxa"/>
            <w:shd w:val="clear" w:color="auto" w:fill="auto"/>
            <w:tcMar>
              <w:top w:w="100" w:type="dxa"/>
              <w:left w:w="100" w:type="dxa"/>
              <w:bottom w:w="100" w:type="dxa"/>
              <w:right w:w="100" w:type="dxa"/>
            </w:tcMar>
          </w:tcPr>
          <w:p w14:paraId="6A458380"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IT and data breaches regarding customer data (</w:t>
            </w:r>
            <w:proofErr w:type="spellStart"/>
            <w:r w:rsidRPr="00F02845">
              <w:rPr>
                <w:rFonts w:ascii="Arial" w:hAnsi="Arial" w:cs="Arial"/>
                <w:color w:val="000000"/>
              </w:rPr>
              <w:t>Confente</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2019) </w:t>
            </w:r>
          </w:p>
        </w:tc>
        <w:tc>
          <w:tcPr>
            <w:tcW w:w="1872" w:type="dxa"/>
            <w:shd w:val="clear" w:color="auto" w:fill="auto"/>
            <w:tcMar>
              <w:top w:w="100" w:type="dxa"/>
              <w:left w:w="100" w:type="dxa"/>
              <w:bottom w:w="100" w:type="dxa"/>
              <w:right w:w="100" w:type="dxa"/>
            </w:tcMar>
          </w:tcPr>
          <w:p w14:paraId="07D2B034"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 xml:space="preserve">Hiring IT experts and installation of data protection software would help in mitigating the </w:t>
            </w:r>
            <w:r w:rsidRPr="00F02845">
              <w:rPr>
                <w:rFonts w:ascii="Arial" w:hAnsi="Arial" w:cs="Arial"/>
                <w:color w:val="000000"/>
              </w:rPr>
              <w:lastRenderedPageBreak/>
              <w:t xml:space="preserve">issue. Providing appropriate training to the front desk employees is also going help in the process of enhancing and integrating the IT domain </w:t>
            </w:r>
          </w:p>
        </w:tc>
        <w:tc>
          <w:tcPr>
            <w:tcW w:w="1872" w:type="dxa"/>
            <w:shd w:val="clear" w:color="auto" w:fill="auto"/>
            <w:tcMar>
              <w:top w:w="100" w:type="dxa"/>
              <w:left w:w="100" w:type="dxa"/>
              <w:bottom w:w="100" w:type="dxa"/>
              <w:right w:w="100" w:type="dxa"/>
            </w:tcMar>
          </w:tcPr>
          <w:p w14:paraId="38BE612E"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Fewer customer complaints regarding data breaches (Chun, 2019). </w:t>
            </w:r>
          </w:p>
          <w:p w14:paraId="7AA2F494" w14:textId="77777777" w:rsidR="005A7C77" w:rsidRPr="00F02845" w:rsidRDefault="005A7C77">
            <w:pPr>
              <w:widowControl w:val="0"/>
              <w:pBdr>
                <w:top w:val="nil"/>
                <w:left w:val="nil"/>
                <w:bottom w:val="nil"/>
                <w:right w:val="nil"/>
                <w:between w:val="nil"/>
              </w:pBdr>
              <w:rPr>
                <w:rFonts w:ascii="Arial" w:hAnsi="Arial" w:cs="Arial"/>
                <w:color w:val="000000"/>
              </w:rPr>
            </w:pPr>
          </w:p>
          <w:p w14:paraId="588DCDEC"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Proper account updates of the premium guests </w:t>
            </w:r>
          </w:p>
        </w:tc>
        <w:tc>
          <w:tcPr>
            <w:tcW w:w="1872" w:type="dxa"/>
            <w:shd w:val="clear" w:color="auto" w:fill="auto"/>
            <w:tcMar>
              <w:top w:w="100" w:type="dxa"/>
              <w:left w:w="100" w:type="dxa"/>
              <w:bottom w:w="100" w:type="dxa"/>
              <w:right w:w="100" w:type="dxa"/>
            </w:tcMar>
          </w:tcPr>
          <w:p w14:paraId="5321AFD3"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6 months </w:t>
            </w:r>
          </w:p>
        </w:tc>
        <w:tc>
          <w:tcPr>
            <w:tcW w:w="1872" w:type="dxa"/>
            <w:shd w:val="clear" w:color="auto" w:fill="auto"/>
            <w:tcMar>
              <w:top w:w="100" w:type="dxa"/>
              <w:left w:w="100" w:type="dxa"/>
              <w:bottom w:w="100" w:type="dxa"/>
              <w:right w:w="100" w:type="dxa"/>
            </w:tcMar>
          </w:tcPr>
          <w:p w14:paraId="4E630A5E" w14:textId="77777777" w:rsidR="005A7C77" w:rsidRPr="00F02845" w:rsidRDefault="009A195F">
            <w:pPr>
              <w:widowControl w:val="0"/>
              <w:pBdr>
                <w:top w:val="nil"/>
                <w:left w:val="nil"/>
                <w:bottom w:val="nil"/>
                <w:right w:val="nil"/>
                <w:between w:val="nil"/>
              </w:pBdr>
              <w:rPr>
                <w:rFonts w:ascii="Arial" w:hAnsi="Arial" w:cs="Arial"/>
                <w:color w:val="000000"/>
              </w:rPr>
            </w:pPr>
            <w:r w:rsidRPr="00F02845">
              <w:rPr>
                <w:rFonts w:ascii="Arial" w:hAnsi="Arial" w:cs="Arial"/>
                <w:color w:val="000000"/>
              </w:rPr>
              <w:t>17500</w:t>
            </w:r>
          </w:p>
        </w:tc>
      </w:tr>
    </w:tbl>
    <w:p w14:paraId="13F66472" w14:textId="77777777" w:rsidR="005A7C77" w:rsidRPr="00F02845" w:rsidRDefault="009A195F">
      <w:pPr>
        <w:pBdr>
          <w:top w:val="nil"/>
          <w:left w:val="nil"/>
          <w:bottom w:val="nil"/>
          <w:right w:val="nil"/>
          <w:between w:val="nil"/>
        </w:pBdr>
        <w:jc w:val="center"/>
        <w:rPr>
          <w:rFonts w:ascii="Arial" w:hAnsi="Arial" w:cs="Arial"/>
          <w:b/>
          <w:color w:val="000000"/>
        </w:rPr>
      </w:pPr>
      <w:r w:rsidRPr="00F02845">
        <w:rPr>
          <w:rFonts w:ascii="Arial" w:hAnsi="Arial" w:cs="Arial"/>
          <w:b/>
          <w:color w:val="000000"/>
        </w:rPr>
        <w:t>Table no 5: An action plan for improving customer service in JW Marriott, Indianapolis</w:t>
      </w:r>
    </w:p>
    <w:p w14:paraId="6E783204" w14:textId="18E4A1F1" w:rsidR="005A7C77" w:rsidRPr="00F02845" w:rsidRDefault="009A195F">
      <w:pPr>
        <w:pBdr>
          <w:top w:val="nil"/>
          <w:left w:val="nil"/>
          <w:bottom w:val="nil"/>
          <w:right w:val="nil"/>
          <w:between w:val="nil"/>
        </w:pBdr>
        <w:jc w:val="center"/>
        <w:rPr>
          <w:rFonts w:ascii="Arial" w:hAnsi="Arial" w:cs="Arial"/>
          <w:color w:val="000000"/>
        </w:rPr>
      </w:pPr>
      <w:r w:rsidRPr="00F02845">
        <w:rPr>
          <w:rFonts w:ascii="Arial" w:hAnsi="Arial" w:cs="Arial"/>
          <w:color w:val="000000"/>
        </w:rPr>
        <w:t xml:space="preserve">(Source: Created by </w:t>
      </w:r>
      <w:r w:rsidR="009B2F9F" w:rsidRPr="009B2F9F">
        <w:rPr>
          <w:rFonts w:ascii="Arial" w:hAnsi="Arial" w:cs="Arial"/>
          <w:b/>
          <w:bCs/>
          <w:color w:val="000000"/>
        </w:rPr>
        <w:t>Elevate Consul</w:t>
      </w:r>
      <w:r w:rsidRPr="00F02845">
        <w:rPr>
          <w:rFonts w:ascii="Arial" w:hAnsi="Arial" w:cs="Arial"/>
          <w:color w:val="000000"/>
        </w:rPr>
        <w:t>)</w:t>
      </w:r>
    </w:p>
    <w:p w14:paraId="1423C408"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As per the action plan, it is evident that the overall cost of consulting would be between 75500 to 82000 sterling pounds. </w:t>
      </w:r>
    </w:p>
    <w:p w14:paraId="3B24350F" w14:textId="77777777" w:rsidR="005A7C77" w:rsidRPr="00F02845" w:rsidRDefault="009A195F">
      <w:pPr>
        <w:rPr>
          <w:rFonts w:ascii="Arial" w:hAnsi="Arial" w:cs="Arial"/>
          <w:color w:val="000000"/>
        </w:rPr>
      </w:pPr>
      <w:bookmarkStart w:id="18" w:name="_heading=h.4d34og8" w:colFirst="0" w:colLast="0"/>
      <w:bookmarkEnd w:id="18"/>
      <w:r w:rsidRPr="00F02845">
        <w:rPr>
          <w:rFonts w:ascii="Arial" w:hAnsi="Arial" w:cs="Arial"/>
        </w:rPr>
        <w:br w:type="page"/>
      </w:r>
    </w:p>
    <w:p w14:paraId="7714453B" w14:textId="4B39C0FE" w:rsidR="005A7C77" w:rsidRPr="00F02845" w:rsidRDefault="009A195F">
      <w:pPr>
        <w:pStyle w:val="Heading1"/>
        <w:rPr>
          <w:rFonts w:ascii="Arial" w:hAnsi="Arial" w:cs="Arial"/>
          <w:color w:val="000000"/>
        </w:rPr>
      </w:pPr>
      <w:bookmarkStart w:id="19" w:name="_Toc137133379"/>
      <w:r w:rsidRPr="00F02845">
        <w:rPr>
          <w:rFonts w:ascii="Arial" w:hAnsi="Arial" w:cs="Arial"/>
          <w:color w:val="000000"/>
        </w:rPr>
        <w:lastRenderedPageBreak/>
        <w:t>Recommendations</w:t>
      </w:r>
      <w:bookmarkEnd w:id="19"/>
      <w:r w:rsidR="009B2F9F">
        <w:rPr>
          <w:rFonts w:ascii="Arial" w:hAnsi="Arial" w:cs="Arial"/>
          <w:color w:val="000000"/>
        </w:rPr>
        <w:t xml:space="preserve"> from Elevat Consul company </w:t>
      </w:r>
    </w:p>
    <w:p w14:paraId="5FB0DEE5" w14:textId="2CF751E2"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The issues regarding customer service in the organisation have seemed to wane after the data breach and leakage of important personal data and information of multiple customers. This had added to the customer angst and it was powerful to malign the brand image and reputation of the hotel (</w:t>
      </w:r>
      <w:proofErr w:type="spellStart"/>
      <w:r w:rsidRPr="00F02845">
        <w:rPr>
          <w:rFonts w:ascii="Arial" w:hAnsi="Arial" w:cs="Arial"/>
          <w:color w:val="000000"/>
        </w:rPr>
        <w:t>Fatouretchi</w:t>
      </w:r>
      <w:proofErr w:type="spellEnd"/>
      <w:r w:rsidRPr="00F02845">
        <w:rPr>
          <w:rFonts w:ascii="Arial" w:hAnsi="Arial" w:cs="Arial"/>
          <w:color w:val="000000"/>
        </w:rPr>
        <w:t xml:space="preserve">, 2019). Although the company has been putting in a lot of effort for the purpose of revamping the structure in order to meet the needs of the customers, there are several barriers which are delaying the change management process in JW Marriott Indianapolis. Here is a set of recommendations </w:t>
      </w:r>
      <w:r w:rsidR="006A6564">
        <w:rPr>
          <w:rFonts w:ascii="Arial" w:hAnsi="Arial" w:cs="Arial"/>
          <w:color w:val="000000"/>
        </w:rPr>
        <w:t xml:space="preserve">from the </w:t>
      </w:r>
      <w:r w:rsidR="006A6564" w:rsidRPr="006A6564">
        <w:rPr>
          <w:rFonts w:ascii="Arial" w:hAnsi="Arial" w:cs="Arial"/>
          <w:b/>
          <w:bCs/>
          <w:color w:val="000000"/>
        </w:rPr>
        <w:t>Elevate Consul</w:t>
      </w:r>
      <w:r w:rsidR="006A6564">
        <w:rPr>
          <w:rFonts w:ascii="Arial" w:hAnsi="Arial" w:cs="Arial"/>
          <w:color w:val="000000"/>
        </w:rPr>
        <w:t xml:space="preserve"> </w:t>
      </w:r>
      <w:r w:rsidRPr="00F02845">
        <w:rPr>
          <w:rFonts w:ascii="Arial" w:hAnsi="Arial" w:cs="Arial"/>
          <w:color w:val="000000"/>
        </w:rPr>
        <w:t xml:space="preserve">which is going to prove to be extremely effective in revising the brand value of the premium hotel in the USA within a small period of time. </w:t>
      </w:r>
    </w:p>
    <w:p w14:paraId="1F63D7C7" w14:textId="77777777" w:rsidR="005A7C77" w:rsidRPr="00F02845" w:rsidRDefault="009A195F">
      <w:pPr>
        <w:numPr>
          <w:ilvl w:val="0"/>
          <w:numId w:val="9"/>
        </w:numPr>
        <w:pBdr>
          <w:top w:val="nil"/>
          <w:left w:val="nil"/>
          <w:bottom w:val="nil"/>
          <w:right w:val="nil"/>
          <w:between w:val="nil"/>
        </w:pBdr>
        <w:rPr>
          <w:rFonts w:ascii="Arial" w:hAnsi="Arial" w:cs="Arial"/>
          <w:color w:val="000000"/>
        </w:rPr>
      </w:pPr>
      <w:r w:rsidRPr="00F02845">
        <w:rPr>
          <w:rFonts w:ascii="Arial" w:hAnsi="Arial" w:cs="Arial"/>
          <w:color w:val="000000"/>
        </w:rPr>
        <w:t>Inculcating the values or principles of CRM or customer relationship management within the workplace, especially within the front desk staff is going to prove to be fruitful in enhancing the customer experience in the company</w:t>
      </w:r>
    </w:p>
    <w:p w14:paraId="5459A5F0" w14:textId="77777777" w:rsidR="005A7C77" w:rsidRPr="00F02845" w:rsidRDefault="009A195F">
      <w:pPr>
        <w:numPr>
          <w:ilvl w:val="0"/>
          <w:numId w:val="9"/>
        </w:numPr>
        <w:pBdr>
          <w:top w:val="nil"/>
          <w:left w:val="nil"/>
          <w:bottom w:val="nil"/>
          <w:right w:val="nil"/>
          <w:between w:val="nil"/>
        </w:pBdr>
        <w:rPr>
          <w:rFonts w:ascii="Arial" w:hAnsi="Arial" w:cs="Arial"/>
          <w:color w:val="000000"/>
        </w:rPr>
      </w:pPr>
      <w:r w:rsidRPr="00F02845">
        <w:rPr>
          <w:rFonts w:ascii="Arial" w:hAnsi="Arial" w:cs="Arial"/>
          <w:color w:val="000000"/>
        </w:rPr>
        <w:t xml:space="preserve">Changes in leadership and management style are highly recommended. In order to build a genuine bond within the organisation, there is a need to consider a collaborative leadership style which would be effective in understanding the mindset of the employees too. </w:t>
      </w:r>
    </w:p>
    <w:p w14:paraId="0E3FCE51" w14:textId="77777777" w:rsidR="005A7C77" w:rsidRPr="00F02845" w:rsidRDefault="009A195F">
      <w:pPr>
        <w:numPr>
          <w:ilvl w:val="0"/>
          <w:numId w:val="9"/>
        </w:numPr>
        <w:pBdr>
          <w:top w:val="nil"/>
          <w:left w:val="nil"/>
          <w:bottom w:val="nil"/>
          <w:right w:val="nil"/>
          <w:between w:val="nil"/>
        </w:pBdr>
        <w:rPr>
          <w:rFonts w:ascii="Arial" w:hAnsi="Arial" w:cs="Arial"/>
          <w:color w:val="000000"/>
        </w:rPr>
      </w:pPr>
      <w:r w:rsidRPr="00F02845">
        <w:rPr>
          <w:rFonts w:ascii="Arial" w:hAnsi="Arial" w:cs="Arial"/>
          <w:color w:val="000000"/>
        </w:rPr>
        <w:t>A strong search engine optimization strategy is also highly recommended as it will help in enhancing the visibility of the website to the guest. This is also going to be helpful in converting the viewers on the website into customers (</w:t>
      </w:r>
      <w:proofErr w:type="spellStart"/>
      <w:r w:rsidRPr="00F02845">
        <w:rPr>
          <w:rFonts w:ascii="Arial" w:hAnsi="Arial" w:cs="Arial"/>
          <w:color w:val="000000"/>
        </w:rPr>
        <w:t>N'Goala</w:t>
      </w:r>
      <w:proofErr w:type="spellEnd"/>
      <w:r w:rsidRPr="00F02845">
        <w:rPr>
          <w:rFonts w:ascii="Arial" w:hAnsi="Arial" w:cs="Arial"/>
          <w:color w:val="000000"/>
        </w:rPr>
        <w:t xml:space="preserve"> </w:t>
      </w:r>
      <w:r w:rsidRPr="00F02845">
        <w:rPr>
          <w:rFonts w:ascii="Arial" w:hAnsi="Arial" w:cs="Arial"/>
          <w:i/>
          <w:color w:val="000000"/>
        </w:rPr>
        <w:t>et al</w:t>
      </w:r>
      <w:r w:rsidRPr="00F02845">
        <w:rPr>
          <w:rFonts w:ascii="Arial" w:hAnsi="Arial" w:cs="Arial"/>
          <w:color w:val="000000"/>
        </w:rPr>
        <w:t xml:space="preserve">., 2019.) </w:t>
      </w:r>
    </w:p>
    <w:p w14:paraId="40DAC301" w14:textId="77777777" w:rsidR="005A7C77" w:rsidRPr="00F02845" w:rsidRDefault="009A195F">
      <w:pPr>
        <w:numPr>
          <w:ilvl w:val="0"/>
          <w:numId w:val="9"/>
        </w:numPr>
        <w:pBdr>
          <w:top w:val="nil"/>
          <w:left w:val="nil"/>
          <w:bottom w:val="nil"/>
          <w:right w:val="nil"/>
          <w:between w:val="nil"/>
        </w:pBdr>
        <w:rPr>
          <w:rFonts w:ascii="Arial" w:hAnsi="Arial" w:cs="Arial"/>
          <w:color w:val="000000"/>
        </w:rPr>
      </w:pPr>
      <w:r w:rsidRPr="00F02845">
        <w:rPr>
          <w:rFonts w:ascii="Arial" w:hAnsi="Arial" w:cs="Arial"/>
          <w:color w:val="000000"/>
        </w:rPr>
        <w:t>Upgrading the user interface in the online portals and the app is suggested as  the customers will be finding a lot easier to book accommodation from the app or the online portals</w:t>
      </w:r>
    </w:p>
    <w:p w14:paraId="2377E571" w14:textId="77777777" w:rsidR="005A7C77" w:rsidRPr="00F02845" w:rsidRDefault="009A195F">
      <w:pPr>
        <w:numPr>
          <w:ilvl w:val="0"/>
          <w:numId w:val="9"/>
        </w:numPr>
        <w:pBdr>
          <w:top w:val="nil"/>
          <w:left w:val="nil"/>
          <w:bottom w:val="nil"/>
          <w:right w:val="nil"/>
          <w:between w:val="nil"/>
        </w:pBdr>
        <w:rPr>
          <w:rFonts w:ascii="Arial" w:hAnsi="Arial" w:cs="Arial"/>
          <w:color w:val="000000"/>
        </w:rPr>
      </w:pPr>
      <w:r w:rsidRPr="00F02845">
        <w:rPr>
          <w:rFonts w:ascii="Arial" w:hAnsi="Arial" w:cs="Arial"/>
          <w:color w:val="000000"/>
        </w:rPr>
        <w:t>Hitting IT experts or inculcating knowledge of information technology into existing front desk employees is another step which is also going to be helpful in the process of eliminating the issues which are being surfaced at an organisational level</w:t>
      </w:r>
    </w:p>
    <w:p w14:paraId="49A9DEFE" w14:textId="77777777" w:rsidR="005A7C77" w:rsidRPr="00F02845" w:rsidRDefault="009A195F">
      <w:pPr>
        <w:numPr>
          <w:ilvl w:val="0"/>
          <w:numId w:val="9"/>
        </w:numPr>
        <w:pBdr>
          <w:top w:val="nil"/>
          <w:left w:val="nil"/>
          <w:bottom w:val="nil"/>
          <w:right w:val="nil"/>
          <w:between w:val="nil"/>
        </w:pBdr>
        <w:rPr>
          <w:rFonts w:ascii="Arial" w:hAnsi="Arial" w:cs="Arial"/>
          <w:color w:val="000000"/>
        </w:rPr>
      </w:pPr>
      <w:r w:rsidRPr="00F02845">
        <w:rPr>
          <w:rFonts w:ascii="Arial" w:hAnsi="Arial" w:cs="Arial"/>
          <w:color w:val="000000"/>
        </w:rPr>
        <w:t>Investing in personalised marketing is another step which is going to prove to be effective in approaching customers in an innovative manner</w:t>
      </w:r>
    </w:p>
    <w:p w14:paraId="14DC7FEE" w14:textId="77777777" w:rsidR="005A7C77" w:rsidRPr="00F02845" w:rsidRDefault="009A195F">
      <w:pPr>
        <w:numPr>
          <w:ilvl w:val="0"/>
          <w:numId w:val="9"/>
        </w:numPr>
        <w:pBdr>
          <w:top w:val="nil"/>
          <w:left w:val="nil"/>
          <w:bottom w:val="nil"/>
          <w:right w:val="nil"/>
          <w:between w:val="nil"/>
        </w:pBdr>
        <w:rPr>
          <w:rFonts w:ascii="Arial" w:hAnsi="Arial" w:cs="Arial"/>
          <w:color w:val="000000"/>
        </w:rPr>
      </w:pPr>
      <w:r w:rsidRPr="00F02845">
        <w:rPr>
          <w:rFonts w:ascii="Arial" w:hAnsi="Arial" w:cs="Arial"/>
          <w:color w:val="000000"/>
        </w:rPr>
        <w:lastRenderedPageBreak/>
        <w:t xml:space="preserve">Conducting meetings with the various department leads after a gap of a certain period is another strategy to enhance coordination within the organisation (Schwartz </w:t>
      </w:r>
      <w:r w:rsidRPr="00F02845">
        <w:rPr>
          <w:rFonts w:ascii="Arial" w:hAnsi="Arial" w:cs="Arial"/>
          <w:i/>
          <w:color w:val="000000"/>
        </w:rPr>
        <w:t>et al</w:t>
      </w:r>
      <w:r w:rsidRPr="00F02845">
        <w:rPr>
          <w:rFonts w:ascii="Arial" w:hAnsi="Arial" w:cs="Arial"/>
          <w:color w:val="000000"/>
        </w:rPr>
        <w:t xml:space="preserve">., 2020). </w:t>
      </w:r>
    </w:p>
    <w:p w14:paraId="6A249624" w14:textId="77777777" w:rsidR="005A7C77" w:rsidRPr="00F02845" w:rsidRDefault="009A195F">
      <w:pPr>
        <w:pBdr>
          <w:top w:val="nil"/>
          <w:left w:val="nil"/>
          <w:bottom w:val="nil"/>
          <w:right w:val="nil"/>
          <w:between w:val="nil"/>
        </w:pBdr>
        <w:rPr>
          <w:rFonts w:ascii="Arial" w:hAnsi="Arial" w:cs="Arial"/>
          <w:color w:val="000000"/>
        </w:rPr>
      </w:pPr>
      <w:r w:rsidRPr="00F02845">
        <w:rPr>
          <w:rFonts w:ascii="Arial" w:hAnsi="Arial" w:cs="Arial"/>
          <w:color w:val="000000"/>
        </w:rPr>
        <w:t xml:space="preserve">These recommendations are designed while keeping in mind both the internal and the external factors which might put an impact on the organisation. The leaders and the managers must be putting in a  lot of effort for the purpose of implementing these strategies to enhance the cumulative brand image of the organisation in a prompt manner. </w:t>
      </w:r>
    </w:p>
    <w:p w14:paraId="18A0C443" w14:textId="77777777" w:rsidR="005A7C77" w:rsidRPr="00F02845" w:rsidRDefault="005A7C77">
      <w:pPr>
        <w:pBdr>
          <w:top w:val="nil"/>
          <w:left w:val="nil"/>
          <w:bottom w:val="nil"/>
          <w:right w:val="nil"/>
          <w:between w:val="nil"/>
        </w:pBdr>
        <w:ind w:left="720"/>
        <w:rPr>
          <w:rFonts w:ascii="Arial" w:hAnsi="Arial" w:cs="Arial"/>
          <w:color w:val="000000"/>
        </w:rPr>
      </w:pPr>
    </w:p>
    <w:p w14:paraId="6A96085E" w14:textId="77777777" w:rsidR="005A7C77" w:rsidRPr="00F02845" w:rsidRDefault="005A7C77">
      <w:pPr>
        <w:pBdr>
          <w:top w:val="nil"/>
          <w:left w:val="nil"/>
          <w:bottom w:val="nil"/>
          <w:right w:val="nil"/>
          <w:between w:val="nil"/>
        </w:pBdr>
        <w:ind w:left="720"/>
        <w:rPr>
          <w:rFonts w:ascii="Arial" w:hAnsi="Arial" w:cs="Arial"/>
          <w:color w:val="000000"/>
        </w:rPr>
      </w:pPr>
    </w:p>
    <w:p w14:paraId="18CBE9AC" w14:textId="77777777" w:rsidR="005A7C77" w:rsidRPr="00F02845" w:rsidRDefault="005A7C77">
      <w:pPr>
        <w:pBdr>
          <w:top w:val="nil"/>
          <w:left w:val="nil"/>
          <w:bottom w:val="nil"/>
          <w:right w:val="nil"/>
          <w:between w:val="nil"/>
        </w:pBdr>
        <w:rPr>
          <w:rFonts w:ascii="Arial" w:hAnsi="Arial" w:cs="Arial"/>
          <w:b/>
          <w:color w:val="000000"/>
        </w:rPr>
      </w:pPr>
    </w:p>
    <w:p w14:paraId="61D0380F" w14:textId="77777777" w:rsidR="005A7C77" w:rsidRPr="00F02845" w:rsidRDefault="005A7C77">
      <w:pPr>
        <w:pBdr>
          <w:top w:val="nil"/>
          <w:left w:val="nil"/>
          <w:bottom w:val="nil"/>
          <w:right w:val="nil"/>
          <w:between w:val="nil"/>
        </w:pBdr>
        <w:rPr>
          <w:rFonts w:ascii="Arial" w:hAnsi="Arial" w:cs="Arial"/>
          <w:b/>
          <w:color w:val="000000"/>
        </w:rPr>
      </w:pPr>
    </w:p>
    <w:p w14:paraId="0C0389B8" w14:textId="77777777" w:rsidR="005A7C77" w:rsidRPr="00F02845" w:rsidRDefault="005A7C77">
      <w:pPr>
        <w:pBdr>
          <w:top w:val="nil"/>
          <w:left w:val="nil"/>
          <w:bottom w:val="nil"/>
          <w:right w:val="nil"/>
          <w:between w:val="nil"/>
        </w:pBdr>
        <w:rPr>
          <w:rFonts w:ascii="Arial" w:hAnsi="Arial" w:cs="Arial"/>
          <w:b/>
          <w:color w:val="000000"/>
        </w:rPr>
      </w:pPr>
    </w:p>
    <w:p w14:paraId="7EC70B64" w14:textId="77777777" w:rsidR="005A7C77" w:rsidRPr="00F02845" w:rsidRDefault="005A7C77">
      <w:pPr>
        <w:pBdr>
          <w:top w:val="nil"/>
          <w:left w:val="nil"/>
          <w:bottom w:val="nil"/>
          <w:right w:val="nil"/>
          <w:between w:val="nil"/>
        </w:pBdr>
        <w:rPr>
          <w:rFonts w:ascii="Arial" w:hAnsi="Arial" w:cs="Arial"/>
          <w:b/>
          <w:color w:val="000000"/>
        </w:rPr>
      </w:pPr>
    </w:p>
    <w:p w14:paraId="350CFA55" w14:textId="77777777" w:rsidR="005A7C77" w:rsidRPr="00F02845" w:rsidRDefault="005A7C77">
      <w:pPr>
        <w:pBdr>
          <w:top w:val="nil"/>
          <w:left w:val="nil"/>
          <w:bottom w:val="nil"/>
          <w:right w:val="nil"/>
          <w:between w:val="nil"/>
        </w:pBdr>
        <w:rPr>
          <w:rFonts w:ascii="Arial" w:hAnsi="Arial" w:cs="Arial"/>
          <w:b/>
          <w:color w:val="000000"/>
        </w:rPr>
      </w:pPr>
    </w:p>
    <w:p w14:paraId="4DEC6439" w14:textId="77777777" w:rsidR="005A7C77" w:rsidRPr="00F02845" w:rsidRDefault="005A7C77">
      <w:pPr>
        <w:pBdr>
          <w:top w:val="nil"/>
          <w:left w:val="nil"/>
          <w:bottom w:val="nil"/>
          <w:right w:val="nil"/>
          <w:between w:val="nil"/>
        </w:pBdr>
        <w:rPr>
          <w:rFonts w:ascii="Arial" w:hAnsi="Arial" w:cs="Arial"/>
          <w:b/>
          <w:color w:val="000000"/>
        </w:rPr>
      </w:pPr>
    </w:p>
    <w:p w14:paraId="00CDB448" w14:textId="77777777" w:rsidR="005A7C77" w:rsidRPr="00F02845" w:rsidRDefault="009A195F">
      <w:pPr>
        <w:pBdr>
          <w:top w:val="nil"/>
          <w:left w:val="nil"/>
          <w:bottom w:val="nil"/>
          <w:right w:val="nil"/>
          <w:between w:val="nil"/>
        </w:pBdr>
        <w:rPr>
          <w:rFonts w:ascii="Arial" w:hAnsi="Arial" w:cs="Arial"/>
          <w:b/>
          <w:color w:val="000000"/>
        </w:rPr>
      </w:pPr>
      <w:r w:rsidRPr="00F02845">
        <w:rPr>
          <w:rFonts w:ascii="Arial" w:hAnsi="Arial" w:cs="Arial"/>
        </w:rPr>
        <w:br w:type="page"/>
      </w:r>
    </w:p>
    <w:p w14:paraId="6E89CBE6" w14:textId="77777777" w:rsidR="005A7C77" w:rsidRPr="00F02845" w:rsidRDefault="009A195F">
      <w:pPr>
        <w:pStyle w:val="Heading1"/>
        <w:rPr>
          <w:rFonts w:ascii="Arial" w:hAnsi="Arial" w:cs="Arial"/>
          <w:b w:val="0"/>
          <w:color w:val="000000"/>
        </w:rPr>
      </w:pPr>
      <w:bookmarkStart w:id="20" w:name="_Toc137133380"/>
      <w:r w:rsidRPr="00F02845">
        <w:rPr>
          <w:rFonts w:ascii="Arial" w:hAnsi="Arial" w:cs="Arial"/>
          <w:color w:val="000000"/>
        </w:rPr>
        <w:lastRenderedPageBreak/>
        <w:t>Conclusion</w:t>
      </w:r>
      <w:bookmarkEnd w:id="20"/>
    </w:p>
    <w:p w14:paraId="37603B08" w14:textId="3E1D6D56" w:rsidR="005A7C77" w:rsidRPr="00F02845" w:rsidRDefault="009A195F">
      <w:pPr>
        <w:rPr>
          <w:rFonts w:ascii="Arial" w:hAnsi="Arial" w:cs="Arial"/>
        </w:rPr>
      </w:pPr>
      <w:r w:rsidRPr="00F02845">
        <w:rPr>
          <w:rFonts w:ascii="Arial" w:hAnsi="Arial" w:cs="Arial"/>
        </w:rPr>
        <w:t xml:space="preserve">In this consulting report, various aspects of the company operations within the organisational framework of JW Marriott Indianapolis have been highlighted in a diligent manner. The primary focus of this assessment has been on the issues which have been identified within the front office department. There have been major complaints regarding customer service and negative staff behaviours which have proven to be harmful to the optimum growth of the organisation. The IT issues have resulted in the case of breaching of data privacy and confidentiality of the customers in the long run. As a result of this,  a major portion of the costumes in the organisation is opting for alternative options when it comes to booking accommodation in the city of Indianapolis. After extensive SWOT and Pestel analysis, a strategy has been designed which would be effective in dragging the </w:t>
      </w:r>
      <w:r w:rsidR="00F02845" w:rsidRPr="00F02845">
        <w:rPr>
          <w:rFonts w:ascii="Arial" w:hAnsi="Arial" w:cs="Arial"/>
        </w:rPr>
        <w:t>hospitality</w:t>
      </w:r>
      <w:r w:rsidRPr="00F02845">
        <w:rPr>
          <w:rFonts w:ascii="Arial" w:hAnsi="Arial" w:cs="Arial"/>
        </w:rPr>
        <w:t xml:space="preserve"> property from the negative brand images. Although the "war on terror" policies have not been working in favour of organisational growth and development in the future, with the implementation of a stringent CRM policy, it is possible to revive the organisational policy to meet customer demands in the future. The use of the TOWS framework has been immensely helpful in understanding the entire strategies which need to be followed for the purpose of bringing changes in the operations 'in front desk operations in the USA-based hotel.  </w:t>
      </w:r>
    </w:p>
    <w:p w14:paraId="01C56652" w14:textId="77777777" w:rsidR="005A7C77" w:rsidRPr="00F02845" w:rsidRDefault="005A7C77">
      <w:pPr>
        <w:rPr>
          <w:rFonts w:ascii="Arial" w:hAnsi="Arial" w:cs="Arial"/>
        </w:rPr>
      </w:pPr>
    </w:p>
    <w:p w14:paraId="0CF3050D" w14:textId="77777777" w:rsidR="005A7C77" w:rsidRPr="00F02845" w:rsidRDefault="005A7C77">
      <w:pPr>
        <w:rPr>
          <w:rFonts w:ascii="Arial" w:hAnsi="Arial" w:cs="Arial"/>
        </w:rPr>
      </w:pPr>
    </w:p>
    <w:p w14:paraId="62156C1C" w14:textId="77777777" w:rsidR="005A7C77" w:rsidRPr="00F02845" w:rsidRDefault="009A195F">
      <w:pPr>
        <w:rPr>
          <w:rFonts w:ascii="Arial" w:hAnsi="Arial" w:cs="Arial"/>
          <w:b/>
          <w:color w:val="000000"/>
        </w:rPr>
      </w:pPr>
      <w:r w:rsidRPr="00F02845">
        <w:rPr>
          <w:rFonts w:ascii="Arial" w:hAnsi="Arial" w:cs="Arial"/>
        </w:rPr>
        <w:br w:type="page"/>
      </w:r>
    </w:p>
    <w:p w14:paraId="6AE15B55" w14:textId="77777777" w:rsidR="005A7C77" w:rsidRPr="00F02845" w:rsidRDefault="009A195F">
      <w:pPr>
        <w:pStyle w:val="Heading1"/>
        <w:rPr>
          <w:rFonts w:ascii="Arial" w:hAnsi="Arial" w:cs="Arial"/>
          <w:color w:val="000000"/>
        </w:rPr>
      </w:pPr>
      <w:bookmarkStart w:id="21" w:name="_Toc137133381"/>
      <w:r w:rsidRPr="00F02845">
        <w:rPr>
          <w:rFonts w:ascii="Arial" w:hAnsi="Arial" w:cs="Arial"/>
          <w:color w:val="000000"/>
        </w:rPr>
        <w:lastRenderedPageBreak/>
        <w:t>Reference List</w:t>
      </w:r>
      <w:bookmarkEnd w:id="21"/>
      <w:r w:rsidRPr="00F02845">
        <w:rPr>
          <w:rFonts w:ascii="Arial" w:hAnsi="Arial" w:cs="Arial"/>
          <w:color w:val="000000"/>
        </w:rPr>
        <w:t xml:space="preserve">  </w:t>
      </w:r>
    </w:p>
    <w:p w14:paraId="6279AF62" w14:textId="77777777" w:rsidR="005A7C77" w:rsidRPr="00F02845" w:rsidRDefault="009A195F">
      <w:pPr>
        <w:spacing w:after="200"/>
        <w:rPr>
          <w:rFonts w:ascii="Arial" w:hAnsi="Arial" w:cs="Arial"/>
          <w:color w:val="000000"/>
        </w:rPr>
      </w:pPr>
      <w:r w:rsidRPr="00F02845">
        <w:rPr>
          <w:rFonts w:ascii="Arial" w:hAnsi="Arial" w:cs="Arial"/>
          <w:color w:val="000000"/>
        </w:rPr>
        <w:t xml:space="preserve">10 Largest hotels in the United States in 2023 | </w:t>
      </w:r>
      <w:proofErr w:type="spellStart"/>
      <w:r w:rsidRPr="00F02845">
        <w:rPr>
          <w:rFonts w:ascii="Arial" w:hAnsi="Arial" w:cs="Arial"/>
          <w:color w:val="000000"/>
        </w:rPr>
        <w:t>ScrapeHero</w:t>
      </w:r>
      <w:proofErr w:type="spellEnd"/>
      <w:r w:rsidRPr="00F02845">
        <w:rPr>
          <w:rFonts w:ascii="Arial" w:hAnsi="Arial" w:cs="Arial"/>
          <w:color w:val="000000"/>
        </w:rPr>
        <w:t xml:space="preserve"> (2023). Available at: https://www.scrapehero.com/location-reports/10-largest-hotels-in-the-usa/#:~:text=Wyndham%20Group%20Hotels%20and%20Resorts%2C%20Marriott%20Group%20Hotels%20%26%20Resorts%20and,across%2051%20states%20and%20territories (Accessed: 6 June 2023).</w:t>
      </w:r>
    </w:p>
    <w:p w14:paraId="714A24D4" w14:textId="77777777" w:rsidR="005A7C77" w:rsidRPr="00F02845" w:rsidRDefault="009A195F">
      <w:pPr>
        <w:spacing w:after="200"/>
        <w:rPr>
          <w:rFonts w:ascii="Arial" w:hAnsi="Arial" w:cs="Arial"/>
        </w:rPr>
      </w:pPr>
      <w:r w:rsidRPr="00F02845">
        <w:rPr>
          <w:rFonts w:ascii="Arial" w:hAnsi="Arial" w:cs="Arial"/>
        </w:rPr>
        <w:t xml:space="preserve">Åkerström, M., Jacobsson, K., Andersson Cederholm, E. and </w:t>
      </w:r>
      <w:proofErr w:type="spellStart"/>
      <w:r w:rsidRPr="00F02845">
        <w:rPr>
          <w:rFonts w:ascii="Arial" w:hAnsi="Arial" w:cs="Arial"/>
        </w:rPr>
        <w:t>Wästerfors</w:t>
      </w:r>
      <w:proofErr w:type="spellEnd"/>
      <w:r w:rsidRPr="00F02845">
        <w:rPr>
          <w:rFonts w:ascii="Arial" w:hAnsi="Arial" w:cs="Arial"/>
        </w:rPr>
        <w:t>, D., (2021). Hidden attractions of administration: the peculiar appeal of meetings and documents (p. 170). Taylor &amp; Francis.</w:t>
      </w:r>
    </w:p>
    <w:p w14:paraId="4473DE3D" w14:textId="77777777" w:rsidR="005A7C77" w:rsidRPr="00F02845" w:rsidRDefault="009A195F">
      <w:pPr>
        <w:spacing w:after="200"/>
        <w:rPr>
          <w:rFonts w:ascii="Arial" w:hAnsi="Arial" w:cs="Arial"/>
        </w:rPr>
      </w:pPr>
      <w:r w:rsidRPr="00F02845">
        <w:rPr>
          <w:rFonts w:ascii="Arial" w:hAnsi="Arial" w:cs="Arial"/>
        </w:rPr>
        <w:t>Alt, R. and Reinhold, O., (2019). Social customer relationship management: Fundamentals, applications, technologies. Springer Nature.</w:t>
      </w:r>
    </w:p>
    <w:p w14:paraId="2C21A281" w14:textId="77777777" w:rsidR="005A7C77" w:rsidRPr="00F02845" w:rsidRDefault="009A195F">
      <w:pPr>
        <w:spacing w:after="200"/>
        <w:rPr>
          <w:rFonts w:ascii="Arial" w:hAnsi="Arial" w:cs="Arial"/>
          <w:color w:val="000000"/>
        </w:rPr>
      </w:pPr>
      <w:r w:rsidRPr="00F02845">
        <w:rPr>
          <w:rFonts w:ascii="Arial" w:hAnsi="Arial" w:cs="Arial"/>
          <w:color w:val="000000"/>
        </w:rPr>
        <w:t xml:space="preserve">Anderson, A. (2021) How Marriott's Personalized Customer Service Strategy Wins, </w:t>
      </w:r>
      <w:proofErr w:type="spellStart"/>
      <w:r w:rsidRPr="00F02845">
        <w:rPr>
          <w:rFonts w:ascii="Arial" w:hAnsi="Arial" w:cs="Arial"/>
          <w:color w:val="000000"/>
        </w:rPr>
        <w:t>SharpenCX</w:t>
      </w:r>
      <w:proofErr w:type="spellEnd"/>
      <w:r w:rsidRPr="00F02845">
        <w:rPr>
          <w:rFonts w:ascii="Arial" w:hAnsi="Arial" w:cs="Arial"/>
          <w:color w:val="000000"/>
        </w:rPr>
        <w:t>. Available at: https://sharpencx.com/blog/marriott-customer-experience-strategy/ (Accessed: 6 June 2023).</w:t>
      </w:r>
    </w:p>
    <w:p w14:paraId="2163E843" w14:textId="77777777" w:rsidR="005A7C77" w:rsidRPr="00F02845" w:rsidRDefault="009A195F">
      <w:pPr>
        <w:spacing w:after="200"/>
        <w:rPr>
          <w:rFonts w:ascii="Arial" w:hAnsi="Arial" w:cs="Arial"/>
          <w:color w:val="000000"/>
        </w:rPr>
      </w:pPr>
      <w:r w:rsidRPr="00F02845">
        <w:rPr>
          <w:rFonts w:ascii="Arial" w:hAnsi="Arial" w:cs="Arial"/>
          <w:color w:val="000000"/>
        </w:rPr>
        <w:t>BBC STORYWORKS (2023). Available at: https://www.bbc.com/storyworks/a-sense-of-service/home (Accessed: 6 June 2023).</w:t>
      </w:r>
    </w:p>
    <w:p w14:paraId="10D20B10" w14:textId="77777777" w:rsidR="005A7C77" w:rsidRPr="00F02845" w:rsidRDefault="009A195F">
      <w:pPr>
        <w:spacing w:after="200"/>
        <w:rPr>
          <w:rFonts w:ascii="Arial" w:hAnsi="Arial" w:cs="Arial"/>
        </w:rPr>
      </w:pPr>
      <w:r w:rsidRPr="00F02845">
        <w:rPr>
          <w:rFonts w:ascii="Arial" w:hAnsi="Arial" w:cs="Arial"/>
        </w:rPr>
        <w:t>Blustein, D.L., (2019). The importance of work in an age of uncertainty: The eroding work experience in America. Oxford University Press.</w:t>
      </w:r>
    </w:p>
    <w:p w14:paraId="64FF2B8B" w14:textId="77777777" w:rsidR="005A7C77" w:rsidRPr="00F02845" w:rsidRDefault="009A195F">
      <w:pPr>
        <w:spacing w:after="200"/>
        <w:rPr>
          <w:rFonts w:ascii="Arial" w:hAnsi="Arial" w:cs="Arial"/>
          <w:color w:val="000000"/>
        </w:rPr>
      </w:pPr>
      <w:r w:rsidRPr="00F02845">
        <w:rPr>
          <w:rFonts w:ascii="Arial" w:hAnsi="Arial" w:cs="Arial"/>
          <w:color w:val="000000"/>
        </w:rPr>
        <w:t>Clemente, J. (2020) The modern data platform driving Marriott International forward - IBM Blog, IBM Blog. Available at: https://www.ibm.com/blog/the-modern-data-platform-driving-marriott-international-forward/ (Accessed: 6 June 2023).</w:t>
      </w:r>
    </w:p>
    <w:p w14:paraId="2C365F52" w14:textId="77777777" w:rsidR="005A7C77" w:rsidRPr="00F02845" w:rsidRDefault="009A195F">
      <w:pPr>
        <w:spacing w:after="200"/>
        <w:rPr>
          <w:rFonts w:ascii="Arial" w:hAnsi="Arial" w:cs="Arial"/>
          <w:color w:val="000000"/>
        </w:rPr>
      </w:pPr>
      <w:r w:rsidRPr="00F02845">
        <w:rPr>
          <w:rFonts w:ascii="Arial" w:hAnsi="Arial" w:cs="Arial"/>
          <w:color w:val="000000"/>
        </w:rPr>
        <w:t>Corporate Social Responsibility: Marriott International (2023). Available at: https://prezi.com/exjsbdn42lar/corporate-social-responsibility-marriott-international/ (Accessed: 6 June 2023).</w:t>
      </w:r>
    </w:p>
    <w:p w14:paraId="3CF38EE0" w14:textId="77777777" w:rsidR="005A7C77" w:rsidRPr="00F02845" w:rsidRDefault="009A195F">
      <w:pPr>
        <w:spacing w:after="200"/>
        <w:rPr>
          <w:rFonts w:ascii="Arial" w:hAnsi="Arial" w:cs="Arial"/>
          <w:color w:val="000000"/>
        </w:rPr>
      </w:pPr>
      <w:r w:rsidRPr="00F02845">
        <w:rPr>
          <w:rFonts w:ascii="Arial" w:hAnsi="Arial" w:cs="Arial"/>
          <w:color w:val="000000"/>
        </w:rPr>
        <w:t>Digitalscholarship.unlv.edu. (2023) Available at: https://digitalscholarship.unlv.edu/cgi/viewcontent.cgi?article=2108&amp;context=thesesdissertations (Accessed: 6 June 2023).</w:t>
      </w:r>
    </w:p>
    <w:p w14:paraId="66BD0928" w14:textId="77777777" w:rsidR="005A7C77" w:rsidRPr="00F02845" w:rsidRDefault="009A195F">
      <w:pPr>
        <w:spacing w:after="200"/>
        <w:rPr>
          <w:rFonts w:ascii="Arial" w:hAnsi="Arial" w:cs="Arial"/>
          <w:color w:val="000000"/>
        </w:rPr>
      </w:pPr>
      <w:r w:rsidRPr="00F02845">
        <w:rPr>
          <w:rFonts w:ascii="Arial" w:hAnsi="Arial" w:cs="Arial"/>
          <w:color w:val="000000"/>
        </w:rPr>
        <w:lastRenderedPageBreak/>
        <w:t>Embassy Suites by Hilton Chicago Downtown Magnificent Mile (2023). Available at: https://www.hospitalityonline.com/embassy-magnificent-mile (Accessed: 6 June 2023).</w:t>
      </w:r>
    </w:p>
    <w:p w14:paraId="7D151EF1" w14:textId="77777777" w:rsidR="005A7C77" w:rsidRPr="00F02845" w:rsidRDefault="009A195F">
      <w:pPr>
        <w:spacing w:after="200"/>
        <w:rPr>
          <w:rFonts w:ascii="Arial" w:hAnsi="Arial" w:cs="Arial"/>
        </w:rPr>
      </w:pPr>
      <w:r w:rsidRPr="00F02845">
        <w:rPr>
          <w:rFonts w:ascii="Arial" w:hAnsi="Arial" w:cs="Arial"/>
          <w:color w:val="000000"/>
        </w:rPr>
        <w:t xml:space="preserve">Embassy Suites by Hilton Chicago Downtown Magnificent Mile (2023). Available at: </w:t>
      </w:r>
      <w:r w:rsidRPr="00F02845">
        <w:rPr>
          <w:rFonts w:ascii="Arial" w:hAnsi="Arial" w:cs="Arial"/>
        </w:rPr>
        <w:t>https://www.hospitalityonline.com/embassy-magnificent-mile (Accessed: 6 June 2023).</w:t>
      </w:r>
    </w:p>
    <w:p w14:paraId="2E50F478" w14:textId="77777777" w:rsidR="005A7C77" w:rsidRPr="00F02845" w:rsidRDefault="009A195F">
      <w:pPr>
        <w:spacing w:after="200"/>
        <w:rPr>
          <w:rFonts w:ascii="Arial" w:hAnsi="Arial" w:cs="Arial"/>
        </w:rPr>
      </w:pPr>
      <w:proofErr w:type="spellStart"/>
      <w:r w:rsidRPr="00F02845">
        <w:rPr>
          <w:rFonts w:ascii="Arial" w:hAnsi="Arial" w:cs="Arial"/>
        </w:rPr>
        <w:t>Fatouretchi</w:t>
      </w:r>
      <w:proofErr w:type="spellEnd"/>
      <w:r w:rsidRPr="00F02845">
        <w:rPr>
          <w:rFonts w:ascii="Arial" w:hAnsi="Arial" w:cs="Arial"/>
        </w:rPr>
        <w:t xml:space="preserve">, M., (2019). The </w:t>
      </w:r>
      <w:proofErr w:type="spellStart"/>
      <w:r w:rsidRPr="00F02845">
        <w:rPr>
          <w:rFonts w:ascii="Arial" w:hAnsi="Arial" w:cs="Arial"/>
        </w:rPr>
        <w:t>The</w:t>
      </w:r>
      <w:proofErr w:type="spellEnd"/>
      <w:r w:rsidRPr="00F02845">
        <w:rPr>
          <w:rFonts w:ascii="Arial" w:hAnsi="Arial" w:cs="Arial"/>
        </w:rPr>
        <w:t xml:space="preserve"> Art of CRM: Proven strategies for modern customer relationship management. </w:t>
      </w:r>
      <w:proofErr w:type="spellStart"/>
      <w:r w:rsidRPr="00F02845">
        <w:rPr>
          <w:rFonts w:ascii="Arial" w:hAnsi="Arial" w:cs="Arial"/>
        </w:rPr>
        <w:t>Packt</w:t>
      </w:r>
      <w:proofErr w:type="spellEnd"/>
      <w:r w:rsidRPr="00F02845">
        <w:rPr>
          <w:rFonts w:ascii="Arial" w:hAnsi="Arial" w:cs="Arial"/>
        </w:rPr>
        <w:t xml:space="preserve"> Publishing Ltd.</w:t>
      </w:r>
    </w:p>
    <w:p w14:paraId="72BF6F3D" w14:textId="77777777" w:rsidR="005A7C77" w:rsidRPr="00F02845" w:rsidRDefault="009A195F">
      <w:pPr>
        <w:spacing w:after="200"/>
        <w:rPr>
          <w:rFonts w:ascii="Arial" w:hAnsi="Arial" w:cs="Arial"/>
        </w:rPr>
      </w:pPr>
      <w:r w:rsidRPr="00F02845">
        <w:rPr>
          <w:rFonts w:ascii="Arial" w:hAnsi="Arial" w:cs="Arial"/>
        </w:rPr>
        <w:t>Field, J.B., (2019). Town Hall Meetings and the Death of Deliberation. U of Minnesota Press.</w:t>
      </w:r>
    </w:p>
    <w:p w14:paraId="351B7A96" w14:textId="77777777" w:rsidR="005A7C77" w:rsidRPr="00F02845" w:rsidRDefault="009A195F">
      <w:pPr>
        <w:spacing w:after="200"/>
        <w:rPr>
          <w:rFonts w:ascii="Arial" w:hAnsi="Arial" w:cs="Arial"/>
          <w:color w:val="000000"/>
        </w:rPr>
      </w:pPr>
      <w:r w:rsidRPr="00F02845">
        <w:rPr>
          <w:rFonts w:ascii="Arial" w:hAnsi="Arial" w:cs="Arial"/>
          <w:color w:val="000000"/>
        </w:rPr>
        <w:t>Hilton vs. Marriott: Which is Right for You? - NerdWallet (2023). Available at: https://www.nerdwallet.com/article/travel/hilton-vs-marriott#:~:text=Although%20Marriott%20has%20more%20properties,especially%20true%20for%20business%20travelers (Accessed: 6 June 2023).</w:t>
      </w:r>
    </w:p>
    <w:p w14:paraId="7A3A970B" w14:textId="77777777" w:rsidR="005A7C77" w:rsidRPr="00F02845" w:rsidRDefault="009A195F">
      <w:pPr>
        <w:spacing w:after="200"/>
        <w:rPr>
          <w:rFonts w:ascii="Arial" w:hAnsi="Arial" w:cs="Arial"/>
          <w:color w:val="000000"/>
        </w:rPr>
      </w:pPr>
      <w:r w:rsidRPr="00F02845">
        <w:rPr>
          <w:rFonts w:ascii="Arial" w:hAnsi="Arial" w:cs="Arial"/>
          <w:color w:val="000000"/>
        </w:rPr>
        <w:t xml:space="preserve">Home - </w:t>
      </w:r>
      <w:proofErr w:type="spellStart"/>
      <w:r w:rsidRPr="00F02845">
        <w:rPr>
          <w:rFonts w:ascii="Arial" w:hAnsi="Arial" w:cs="Arial"/>
          <w:color w:val="000000"/>
        </w:rPr>
        <w:t>csr-marriott</w:t>
      </w:r>
      <w:proofErr w:type="spellEnd"/>
      <w:r w:rsidRPr="00F02845">
        <w:rPr>
          <w:rFonts w:ascii="Arial" w:hAnsi="Arial" w:cs="Arial"/>
          <w:color w:val="000000"/>
        </w:rPr>
        <w:t xml:space="preserve"> (2023). Available at: https://serve360.marriott.com/ (Accessed: 6 June 2023).</w:t>
      </w:r>
    </w:p>
    <w:p w14:paraId="34C176EF" w14:textId="77777777" w:rsidR="005A7C77" w:rsidRPr="00F02845" w:rsidRDefault="009A195F">
      <w:pPr>
        <w:spacing w:after="200"/>
        <w:rPr>
          <w:rFonts w:ascii="Arial" w:hAnsi="Arial" w:cs="Arial"/>
          <w:color w:val="000000"/>
        </w:rPr>
      </w:pPr>
      <w:r w:rsidRPr="00F02845">
        <w:rPr>
          <w:rFonts w:ascii="Arial" w:hAnsi="Arial" w:cs="Arial"/>
          <w:color w:val="000000"/>
        </w:rPr>
        <w:t>Hotel Dining – New York Marriott Marquis Home (2023). Available at: https://marriottmarquistimessquare.com/hotel-dining/ (Accessed: 6 June 2023).</w:t>
      </w:r>
    </w:p>
    <w:p w14:paraId="7CFC8510" w14:textId="77777777" w:rsidR="005A7C77" w:rsidRPr="00F02845" w:rsidRDefault="009A195F">
      <w:pPr>
        <w:spacing w:after="200"/>
        <w:rPr>
          <w:rFonts w:ascii="Arial" w:hAnsi="Arial" w:cs="Arial"/>
          <w:color w:val="000000"/>
        </w:rPr>
      </w:pPr>
      <w:r w:rsidRPr="00F02845">
        <w:rPr>
          <w:rFonts w:ascii="Arial" w:hAnsi="Arial" w:cs="Arial"/>
          <w:color w:val="000000"/>
        </w:rPr>
        <w:t>Hotel group Marriott faces London lawsuit over huge data breach (2020). Available at: https://www.ft.com/content/d6202d00-a173-4b15-b68a-46764934c76b (Accessed: 6 June 2023).</w:t>
      </w:r>
    </w:p>
    <w:p w14:paraId="7E89B9A2" w14:textId="77777777" w:rsidR="005A7C77" w:rsidRPr="00F02845" w:rsidRDefault="009A195F">
      <w:pPr>
        <w:spacing w:after="200"/>
        <w:rPr>
          <w:rFonts w:ascii="Arial" w:hAnsi="Arial" w:cs="Arial"/>
          <w:color w:val="000000"/>
        </w:rPr>
      </w:pPr>
      <w:r w:rsidRPr="00F02845">
        <w:rPr>
          <w:rFonts w:ascii="Arial" w:hAnsi="Arial" w:cs="Arial"/>
          <w:color w:val="000000"/>
        </w:rPr>
        <w:t>How Marriott Is Expanding Its Sustainable Practices for Events (2022). Available at: https://www.northstarmeetingsgroup.com/News/Hotels-and-Resorts/marriott-international-sustainability (Accessed: 6 June 2023).</w:t>
      </w:r>
    </w:p>
    <w:p w14:paraId="04A381C1" w14:textId="77777777" w:rsidR="005A7C77" w:rsidRPr="00F02845" w:rsidRDefault="009A195F">
      <w:pPr>
        <w:spacing w:after="200"/>
        <w:rPr>
          <w:rFonts w:ascii="Arial" w:hAnsi="Arial" w:cs="Arial"/>
          <w:color w:val="000000"/>
        </w:rPr>
      </w:pPr>
      <w:r w:rsidRPr="00F02845">
        <w:rPr>
          <w:rFonts w:ascii="Arial" w:hAnsi="Arial" w:cs="Arial"/>
          <w:color w:val="000000"/>
        </w:rPr>
        <w:t>Huang, C.E. and Liu, C.H., 2019. Impacts of social capital and knowledge acquisition on service innovation: An integrated empirical analysis of the role of shared values. Journal of Hospitality Marketing and Management, 28(5), pp.645-664.</w:t>
      </w:r>
    </w:p>
    <w:p w14:paraId="0FB56D02" w14:textId="77777777" w:rsidR="005A7C77" w:rsidRPr="00F02845" w:rsidRDefault="009A195F">
      <w:pPr>
        <w:spacing w:after="200"/>
        <w:rPr>
          <w:rFonts w:ascii="Arial" w:hAnsi="Arial" w:cs="Arial"/>
          <w:color w:val="000000"/>
        </w:rPr>
      </w:pPr>
      <w:r w:rsidRPr="00F02845">
        <w:rPr>
          <w:rFonts w:ascii="Arial" w:hAnsi="Arial" w:cs="Arial"/>
          <w:color w:val="000000"/>
        </w:rPr>
        <w:lastRenderedPageBreak/>
        <w:t>IN.gov | The Official Website of the State of Indiana (2023). Available at: https://www.in.gov/core/index.html (Accessed: 6 June 2023).</w:t>
      </w:r>
    </w:p>
    <w:p w14:paraId="3E23996D" w14:textId="77777777" w:rsidR="005A7C77" w:rsidRPr="00F02845" w:rsidRDefault="009A195F">
      <w:pPr>
        <w:spacing w:after="200"/>
        <w:rPr>
          <w:rFonts w:ascii="Arial" w:hAnsi="Arial" w:cs="Arial"/>
          <w:color w:val="000000"/>
        </w:rPr>
      </w:pPr>
      <w:r w:rsidRPr="00F02845">
        <w:rPr>
          <w:rFonts w:ascii="Arial" w:hAnsi="Arial" w:cs="Arial"/>
          <w:color w:val="000000"/>
        </w:rPr>
        <w:t>Indiana Government Center South | Downtown Indianapolis (2023). Available at: https://downtownindy.org/go/indiana-government-center-south (Accessed: 6 June 2023).</w:t>
      </w:r>
    </w:p>
    <w:p w14:paraId="76C1D12C" w14:textId="77777777" w:rsidR="005A7C77" w:rsidRPr="00F02845" w:rsidRDefault="009A195F">
      <w:pPr>
        <w:spacing w:after="200"/>
        <w:rPr>
          <w:rFonts w:ascii="Arial" w:hAnsi="Arial" w:cs="Arial"/>
          <w:color w:val="000000"/>
        </w:rPr>
      </w:pPr>
      <w:r w:rsidRPr="00F02845">
        <w:rPr>
          <w:rFonts w:ascii="Arial" w:hAnsi="Arial" w:cs="Arial"/>
          <w:color w:val="000000"/>
        </w:rPr>
        <w:t>Ingram, P.L., 2020. The rise of hotel chains in the United States, 1896-1980. Routledge.</w:t>
      </w:r>
    </w:p>
    <w:p w14:paraId="04827861" w14:textId="77777777" w:rsidR="005A7C77" w:rsidRPr="00F02845" w:rsidRDefault="009A195F">
      <w:pPr>
        <w:spacing w:after="200"/>
        <w:rPr>
          <w:rFonts w:ascii="Arial" w:hAnsi="Arial" w:cs="Arial"/>
          <w:color w:val="000000"/>
        </w:rPr>
      </w:pPr>
      <w:r w:rsidRPr="00F02845">
        <w:rPr>
          <w:rFonts w:ascii="Arial" w:hAnsi="Arial" w:cs="Arial"/>
          <w:color w:val="000000"/>
        </w:rPr>
        <w:t xml:space="preserve">Jhamb, D., </w:t>
      </w:r>
      <w:proofErr w:type="spellStart"/>
      <w:r w:rsidRPr="00F02845">
        <w:rPr>
          <w:rFonts w:ascii="Arial" w:hAnsi="Arial" w:cs="Arial"/>
          <w:color w:val="000000"/>
        </w:rPr>
        <w:t>Kampani</w:t>
      </w:r>
      <w:proofErr w:type="spellEnd"/>
      <w:r w:rsidRPr="00F02845">
        <w:rPr>
          <w:rFonts w:ascii="Arial" w:hAnsi="Arial" w:cs="Arial"/>
          <w:color w:val="000000"/>
        </w:rPr>
        <w:t>, N. and Arya, V., 2022. Embracing the employee orientation: does customer relationship matter in brand building?. Benchmarking: An International Journal, 29(2), pp.411-433.</w:t>
      </w:r>
    </w:p>
    <w:p w14:paraId="1C50CA3A" w14:textId="77777777" w:rsidR="005A7C77" w:rsidRPr="00F02845" w:rsidRDefault="009A195F">
      <w:pPr>
        <w:spacing w:after="200"/>
        <w:rPr>
          <w:rFonts w:ascii="Arial" w:hAnsi="Arial" w:cs="Arial"/>
          <w:color w:val="000000"/>
        </w:rPr>
      </w:pPr>
      <w:r w:rsidRPr="00F02845">
        <w:rPr>
          <w:rFonts w:ascii="Arial" w:hAnsi="Arial" w:cs="Arial"/>
          <w:color w:val="000000"/>
        </w:rPr>
        <w:t>JW Marriott Indianapolis | Downtown Indianapolis (2023). Available at: https://downtownindy.org/go/jw-marriott-indianapolis (Accessed: 6 June 2023).</w:t>
      </w:r>
    </w:p>
    <w:p w14:paraId="626AD442" w14:textId="77777777" w:rsidR="005A7C77" w:rsidRPr="00F02845" w:rsidRDefault="009A195F">
      <w:pPr>
        <w:spacing w:after="200"/>
        <w:rPr>
          <w:rFonts w:ascii="Arial" w:hAnsi="Arial" w:cs="Arial"/>
          <w:color w:val="000000"/>
        </w:rPr>
      </w:pPr>
      <w:r w:rsidRPr="00F02845">
        <w:rPr>
          <w:rFonts w:ascii="Arial" w:hAnsi="Arial" w:cs="Arial"/>
          <w:color w:val="000000"/>
        </w:rPr>
        <w:t>Karimov, H. I., and S. O. Yummy. "The results of economic activity are made under the influence of both intensive and extensive factors, both qualitative and quantitative indicators of resource utilisation. The peculiarity of intensive and extensive use of resources is their interchangeability. Prospects of the enterprise lie in the energy-saving plane. Including, popularisation and implementation of the full complex of power-saving." In Materials of the international scientific-practical conference" Topical problems of accounting and audit in today".–К.: NATIONAL AVIATION UNIVERSITY, 2020.–p. 256., p. 91. 2020.</w:t>
      </w:r>
    </w:p>
    <w:p w14:paraId="375DC2DE" w14:textId="77777777" w:rsidR="005A7C77" w:rsidRPr="00F02845" w:rsidRDefault="009A195F">
      <w:pPr>
        <w:spacing w:after="200"/>
        <w:rPr>
          <w:rFonts w:ascii="Arial" w:hAnsi="Arial" w:cs="Arial"/>
          <w:color w:val="000000"/>
        </w:rPr>
      </w:pPr>
      <w:r w:rsidRPr="00F02845">
        <w:rPr>
          <w:rFonts w:ascii="Arial" w:hAnsi="Arial" w:cs="Arial"/>
          <w:color w:val="000000"/>
        </w:rPr>
        <w:t>Knodel, L.V., 2019. Hotel management.</w:t>
      </w:r>
    </w:p>
    <w:p w14:paraId="23097ECA" w14:textId="77777777" w:rsidR="005A7C77" w:rsidRPr="00F02845" w:rsidRDefault="009A195F">
      <w:pPr>
        <w:spacing w:after="200"/>
        <w:rPr>
          <w:rFonts w:ascii="Arial" w:hAnsi="Arial" w:cs="Arial"/>
        </w:rPr>
      </w:pPr>
      <w:proofErr w:type="spellStart"/>
      <w:r w:rsidRPr="00F02845">
        <w:rPr>
          <w:rFonts w:ascii="Arial" w:hAnsi="Arial" w:cs="Arial"/>
        </w:rPr>
        <w:t>LaBorie</w:t>
      </w:r>
      <w:proofErr w:type="spellEnd"/>
      <w:r w:rsidRPr="00F02845">
        <w:rPr>
          <w:rFonts w:ascii="Arial" w:hAnsi="Arial" w:cs="Arial"/>
        </w:rPr>
        <w:t>, K., (2020). Producing virtual training, meetings, and webinars: master the technology to engage participants. American Society for Training and Development.</w:t>
      </w:r>
    </w:p>
    <w:p w14:paraId="3E51D171" w14:textId="77777777" w:rsidR="005A7C77" w:rsidRPr="00F02845" w:rsidRDefault="009A195F">
      <w:pPr>
        <w:spacing w:after="200"/>
        <w:rPr>
          <w:rFonts w:ascii="Arial" w:hAnsi="Arial" w:cs="Arial"/>
          <w:color w:val="000000"/>
        </w:rPr>
      </w:pPr>
      <w:r w:rsidRPr="00F02845">
        <w:rPr>
          <w:rFonts w:ascii="Arial" w:hAnsi="Arial" w:cs="Arial"/>
          <w:color w:val="000000"/>
        </w:rPr>
        <w:t>Lam, S., Chen, C., Kim, K., Wilson, G., Crews, J.H. and Gerber, M.S., 2019, April. Optimising customer-agent interactions with natural language processing and machine learning. In 2019 Systems and Information Engineering Design Symposium (SIEDS) (pp. 1-6). IEEE.</w:t>
      </w:r>
    </w:p>
    <w:p w14:paraId="63DCAF85" w14:textId="77777777" w:rsidR="005A7C77" w:rsidRPr="00F02845" w:rsidRDefault="009A195F">
      <w:pPr>
        <w:spacing w:after="200"/>
        <w:rPr>
          <w:rFonts w:ascii="Arial" w:hAnsi="Arial" w:cs="Arial"/>
          <w:color w:val="000000"/>
        </w:rPr>
      </w:pPr>
      <w:r w:rsidRPr="00F02845">
        <w:rPr>
          <w:rFonts w:ascii="Arial" w:hAnsi="Arial" w:cs="Arial"/>
          <w:color w:val="000000"/>
        </w:rPr>
        <w:lastRenderedPageBreak/>
        <w:t>Luo, C.C., Wang, Y.C. and Tai, Y.F., 2019. Effective training methods for fostering exceptional service employees. Journal of Hospitality and Tourism Insights, 2(4), pp.469-488.</w:t>
      </w:r>
    </w:p>
    <w:p w14:paraId="2446687F" w14:textId="77777777" w:rsidR="005A7C77" w:rsidRPr="00F02845" w:rsidRDefault="009A195F">
      <w:pPr>
        <w:spacing w:after="200"/>
        <w:rPr>
          <w:rFonts w:ascii="Arial" w:hAnsi="Arial" w:cs="Arial"/>
          <w:color w:val="000000"/>
        </w:rPr>
      </w:pPr>
      <w:r w:rsidRPr="00F02845">
        <w:rPr>
          <w:rFonts w:ascii="Arial" w:hAnsi="Arial" w:cs="Arial"/>
          <w:color w:val="000000"/>
        </w:rPr>
        <w:t>Mansaray, H.E., 2019. The role of leadership style in organisational change management: a literature review. Journal of Human Resource Management, 7(1), pp.18-31.</w:t>
      </w:r>
    </w:p>
    <w:p w14:paraId="3C23882F" w14:textId="77777777" w:rsidR="005A7C77" w:rsidRPr="00F02845" w:rsidRDefault="009A195F">
      <w:pPr>
        <w:spacing w:after="200"/>
        <w:rPr>
          <w:rFonts w:ascii="Arial" w:hAnsi="Arial" w:cs="Arial"/>
          <w:color w:val="000000"/>
        </w:rPr>
      </w:pPr>
      <w:r w:rsidRPr="00F02845">
        <w:rPr>
          <w:rFonts w:ascii="Arial" w:hAnsi="Arial" w:cs="Arial"/>
          <w:color w:val="000000"/>
        </w:rPr>
        <w:t>Marriott ADR worldwide by region 2022 | Statista (2023). Available at: https://www.statista.com/statistics/271127/average-daily-rate-marriott-international-inc-hotels-worldwide/ (Accessed: 6 June 2023).</w:t>
      </w:r>
    </w:p>
    <w:p w14:paraId="3A2C47D2" w14:textId="77777777" w:rsidR="005A7C77" w:rsidRPr="00F02845" w:rsidRDefault="009A195F">
      <w:pPr>
        <w:spacing w:after="200"/>
        <w:rPr>
          <w:rFonts w:ascii="Arial" w:hAnsi="Arial" w:cs="Arial"/>
          <w:color w:val="000000"/>
        </w:rPr>
      </w:pPr>
      <w:r w:rsidRPr="00F02845">
        <w:rPr>
          <w:rFonts w:ascii="Arial" w:hAnsi="Arial" w:cs="Arial"/>
          <w:color w:val="000000"/>
        </w:rPr>
        <w:t>Marriott apologises to China over Tibet and Taiwan error (2018). Available at: https://www.theguardian.com/world/2018/jan/12/marriott-apologises-to-china-over-tibet-and-taiwan-error (Accessed: 6 June 2023).</w:t>
      </w:r>
    </w:p>
    <w:p w14:paraId="4FCC0779" w14:textId="77777777" w:rsidR="005A7C77" w:rsidRPr="00F02845" w:rsidRDefault="009A195F">
      <w:pPr>
        <w:spacing w:after="200"/>
        <w:rPr>
          <w:rFonts w:ascii="Arial" w:hAnsi="Arial" w:cs="Arial"/>
          <w:color w:val="000000"/>
        </w:rPr>
      </w:pPr>
      <w:r w:rsidRPr="00F02845">
        <w:rPr>
          <w:rFonts w:ascii="Arial" w:hAnsi="Arial" w:cs="Arial"/>
          <w:color w:val="000000"/>
        </w:rPr>
        <w:t>Marriott employees worldwide 2022 | Statista (2023). Available at: https://www.statista.com/statistics/297269/number-of-marriott-international-employees-worldwide/ (Accessed: 6 June 2023).</w:t>
      </w:r>
    </w:p>
    <w:p w14:paraId="61479209" w14:textId="77777777" w:rsidR="005A7C77" w:rsidRPr="00F02845" w:rsidRDefault="009A195F">
      <w:pPr>
        <w:spacing w:after="200"/>
        <w:rPr>
          <w:rFonts w:ascii="Arial" w:hAnsi="Arial" w:cs="Arial"/>
          <w:color w:val="000000"/>
        </w:rPr>
      </w:pPr>
      <w:r w:rsidRPr="00F02845">
        <w:rPr>
          <w:rFonts w:ascii="Arial" w:hAnsi="Arial" w:cs="Arial"/>
          <w:color w:val="000000"/>
        </w:rPr>
        <w:t>Marriott hotel rooms worldwide by region worldwide 2022 | Statista (2023). Available at: https://www.statista.com/statistics/687013/number-of-marriott-international-hotel-rooms-worldwide-by-region/ (Accessed: 6 June 2023).</w:t>
      </w:r>
    </w:p>
    <w:p w14:paraId="11BA3E63" w14:textId="77777777" w:rsidR="005A7C77" w:rsidRPr="00F02845" w:rsidRDefault="009A195F">
      <w:pPr>
        <w:spacing w:after="200"/>
        <w:rPr>
          <w:rFonts w:ascii="Arial" w:hAnsi="Arial" w:cs="Arial"/>
          <w:color w:val="000000"/>
        </w:rPr>
      </w:pPr>
      <w:r w:rsidRPr="00F02845">
        <w:rPr>
          <w:rFonts w:ascii="Arial" w:hAnsi="Arial" w:cs="Arial"/>
          <w:color w:val="000000"/>
        </w:rPr>
        <w:t>Marriott Hotels fined £18.4m for data breach that hit millions (2023). Available at: https://www.bbc.com/news/technology-54748843 (Accessed: 6 June 2023).</w:t>
      </w:r>
    </w:p>
    <w:p w14:paraId="30F80AA5" w14:textId="77777777" w:rsidR="005A7C77" w:rsidRPr="00F02845" w:rsidRDefault="009A195F">
      <w:pPr>
        <w:spacing w:after="200"/>
        <w:rPr>
          <w:rFonts w:ascii="Arial" w:hAnsi="Arial" w:cs="Arial"/>
          <w:color w:val="000000"/>
        </w:rPr>
      </w:pPr>
      <w:r w:rsidRPr="00F02845">
        <w:rPr>
          <w:rFonts w:ascii="Arial" w:hAnsi="Arial" w:cs="Arial"/>
          <w:color w:val="000000"/>
        </w:rPr>
        <w:t>Marriott hotels worldwide 2022 | Statista (2023). Available at: https://www.statista.com/statistics/247285/number-of-marriott-international-hotels-worldwide/ (Accessed: 6 June 2023).</w:t>
      </w:r>
    </w:p>
    <w:p w14:paraId="36BD3C00" w14:textId="77777777" w:rsidR="005A7C77" w:rsidRPr="00F02845" w:rsidRDefault="009A195F">
      <w:pPr>
        <w:spacing w:after="200"/>
        <w:rPr>
          <w:rFonts w:ascii="Arial" w:hAnsi="Arial" w:cs="Arial"/>
          <w:color w:val="000000"/>
        </w:rPr>
      </w:pPr>
      <w:r w:rsidRPr="00F02845">
        <w:rPr>
          <w:rFonts w:ascii="Arial" w:hAnsi="Arial" w:cs="Arial"/>
          <w:color w:val="000000"/>
        </w:rPr>
        <w:t>Marriott International (2023). Available at: https://www.statista.com/topics/1872/marriott-international/ (Accessed: 2 June 2023).</w:t>
      </w:r>
    </w:p>
    <w:p w14:paraId="14B3A099" w14:textId="77777777" w:rsidR="005A7C77" w:rsidRPr="00F02845" w:rsidRDefault="009A195F">
      <w:pPr>
        <w:spacing w:after="200"/>
        <w:rPr>
          <w:rFonts w:ascii="Arial" w:hAnsi="Arial" w:cs="Arial"/>
          <w:color w:val="000000"/>
        </w:rPr>
      </w:pPr>
      <w:r w:rsidRPr="00F02845">
        <w:rPr>
          <w:rFonts w:ascii="Arial" w:hAnsi="Arial" w:cs="Arial"/>
          <w:color w:val="000000"/>
        </w:rPr>
        <w:t>Marriott International Inc Company Profile - Marriott International Inc Overview (2023). Available at: https://www.globaldata.com/company-profile/marriott-international-inc/ (Accessed: 6 June 2023).</w:t>
      </w:r>
    </w:p>
    <w:p w14:paraId="4A24C3D4" w14:textId="77777777" w:rsidR="005A7C77" w:rsidRPr="00F02845" w:rsidRDefault="009A195F">
      <w:pPr>
        <w:spacing w:after="200"/>
        <w:rPr>
          <w:rFonts w:ascii="Arial" w:hAnsi="Arial" w:cs="Arial"/>
          <w:color w:val="000000"/>
        </w:rPr>
      </w:pPr>
      <w:r w:rsidRPr="00F02845">
        <w:rPr>
          <w:rFonts w:ascii="Arial" w:hAnsi="Arial" w:cs="Arial"/>
          <w:color w:val="000000"/>
        </w:rPr>
        <w:lastRenderedPageBreak/>
        <w:t>Marriott International Inc. (2023). Available at: https://www.nytimes.com/topic/company/marriott-international-inc (Accessed: 6 June 2023).</w:t>
      </w:r>
    </w:p>
    <w:p w14:paraId="7F798955" w14:textId="77777777" w:rsidR="005A7C77" w:rsidRPr="00F02845" w:rsidRDefault="009A195F">
      <w:pPr>
        <w:spacing w:after="200"/>
        <w:rPr>
          <w:rFonts w:ascii="Arial" w:hAnsi="Arial" w:cs="Arial"/>
          <w:color w:val="000000"/>
        </w:rPr>
      </w:pPr>
      <w:r w:rsidRPr="00F02845">
        <w:rPr>
          <w:rFonts w:ascii="Arial" w:hAnsi="Arial" w:cs="Arial"/>
          <w:color w:val="000000"/>
        </w:rPr>
        <w:t>Marriott to be fined nearly £100m over GDPR breach (2019). Available at: https://www.theguardian.com/business/2019/jul/09/marriott-fined-over-gdpr-breach-ico (Accessed: 6 June 2023).</w:t>
      </w:r>
    </w:p>
    <w:p w14:paraId="7496829A" w14:textId="77777777" w:rsidR="005A7C77" w:rsidRPr="00F02845" w:rsidRDefault="009A195F">
      <w:pPr>
        <w:spacing w:after="200"/>
        <w:rPr>
          <w:rFonts w:ascii="Arial" w:hAnsi="Arial" w:cs="Arial"/>
          <w:color w:val="000000"/>
        </w:rPr>
      </w:pPr>
      <w:r w:rsidRPr="00F02845">
        <w:rPr>
          <w:rFonts w:ascii="Arial" w:hAnsi="Arial" w:cs="Arial"/>
          <w:color w:val="000000"/>
        </w:rPr>
        <w:t>Marriott to discontinue paper delivery (2009). Available at: https://www.ft.com/content/29b2f148-2878-11de-8dbf-00144feabdc0 (Accessed: 6 June 2023).</w:t>
      </w:r>
    </w:p>
    <w:p w14:paraId="4D1D508B" w14:textId="77777777" w:rsidR="005A7C77" w:rsidRPr="00F02845" w:rsidRDefault="009A195F">
      <w:pPr>
        <w:spacing w:after="200"/>
        <w:rPr>
          <w:rFonts w:ascii="Arial" w:hAnsi="Arial" w:cs="Arial"/>
          <w:color w:val="000000"/>
        </w:rPr>
      </w:pPr>
      <w:r w:rsidRPr="00F02845">
        <w:rPr>
          <w:rFonts w:ascii="Arial" w:hAnsi="Arial" w:cs="Arial"/>
          <w:color w:val="000000"/>
        </w:rPr>
        <w:t>Marriott warns of ‘fight for talent’ as hotels struggle to find staff (2021). Available at: https://www.ft.com/content/8acbe8d0-f1d0-4cb9-a15b-518a817455a4 (Accessed: 6 June 2023).</w:t>
      </w:r>
    </w:p>
    <w:p w14:paraId="78A7D569" w14:textId="77777777" w:rsidR="005A7C77" w:rsidRPr="00F02845" w:rsidRDefault="009A195F">
      <w:pPr>
        <w:spacing w:after="200"/>
        <w:rPr>
          <w:rFonts w:ascii="Arial" w:hAnsi="Arial" w:cs="Arial"/>
          <w:color w:val="000000"/>
        </w:rPr>
      </w:pPr>
      <w:r w:rsidRPr="00F02845">
        <w:rPr>
          <w:rFonts w:ascii="Arial" w:hAnsi="Arial" w:cs="Arial"/>
          <w:color w:val="000000"/>
        </w:rPr>
        <w:t>Marriott.gcs-web.com. Available at: https://marriott.gcs-web.com/static-files/b82978a6-9d28-4e38-9855-fc4ae2cebe11 (Accessed: 2 June 2023).</w:t>
      </w:r>
    </w:p>
    <w:p w14:paraId="59B31315" w14:textId="77777777" w:rsidR="005A7C77" w:rsidRPr="00F02845" w:rsidRDefault="009A195F">
      <w:pPr>
        <w:spacing w:after="200"/>
        <w:rPr>
          <w:rFonts w:ascii="Arial" w:hAnsi="Arial" w:cs="Arial"/>
          <w:color w:val="000000"/>
        </w:rPr>
      </w:pPr>
      <w:r w:rsidRPr="00F02845">
        <w:rPr>
          <w:rFonts w:ascii="Arial" w:hAnsi="Arial" w:cs="Arial"/>
          <w:color w:val="000000"/>
        </w:rPr>
        <w:t>Marriott: Data-driven Customer Experience for Decades at Scale - Digital Innovation and Transformation (2023). Available at: https://d3.harvard.edu/platform-digit/submission/marriott-data-driven-customer-experience-for-decades-at-scale%EF%BF%BC/ (Accessed: 6 June 2023).</w:t>
      </w:r>
    </w:p>
    <w:p w14:paraId="45EFE2DF" w14:textId="77777777" w:rsidR="005A7C77" w:rsidRPr="00F02845" w:rsidRDefault="009A195F">
      <w:pPr>
        <w:spacing w:after="200"/>
        <w:rPr>
          <w:rFonts w:ascii="Arial" w:hAnsi="Arial" w:cs="Arial"/>
          <w:color w:val="000000"/>
        </w:rPr>
      </w:pPr>
      <w:r w:rsidRPr="00F02845">
        <w:rPr>
          <w:rFonts w:ascii="Arial" w:hAnsi="Arial" w:cs="Arial"/>
          <w:color w:val="000000"/>
        </w:rPr>
        <w:t>Marriott’s sustainability and social impact program aims for large-scale change | U.S. Green Building Council (1565). Available at: https://www.usgbc.org/articles/marriott-s-sustainability-and-social-impact-program-aims-large-scale-change (Accessed: 6 June 2023).</w:t>
      </w:r>
    </w:p>
    <w:p w14:paraId="1EDF617A" w14:textId="77777777" w:rsidR="005A7C77" w:rsidRPr="00F02845" w:rsidRDefault="009A195F">
      <w:pPr>
        <w:spacing w:after="200"/>
        <w:rPr>
          <w:rFonts w:ascii="Arial" w:hAnsi="Arial" w:cs="Arial"/>
          <w:color w:val="000000"/>
        </w:rPr>
      </w:pPr>
      <w:proofErr w:type="spellStart"/>
      <w:r w:rsidRPr="00F02845">
        <w:rPr>
          <w:rFonts w:ascii="Arial" w:hAnsi="Arial" w:cs="Arial"/>
          <w:color w:val="000000"/>
        </w:rPr>
        <w:t>Namin</w:t>
      </w:r>
      <w:proofErr w:type="spellEnd"/>
      <w:r w:rsidRPr="00F02845">
        <w:rPr>
          <w:rFonts w:ascii="Arial" w:hAnsi="Arial" w:cs="Arial"/>
          <w:color w:val="000000"/>
        </w:rPr>
        <w:t xml:space="preserve">, F.N., Askari, H.R., Ramesh, S., Hassani, S.M.M., </w:t>
      </w:r>
      <w:proofErr w:type="spellStart"/>
      <w:r w:rsidRPr="00F02845">
        <w:rPr>
          <w:rFonts w:ascii="Arial" w:hAnsi="Arial" w:cs="Arial"/>
          <w:color w:val="000000"/>
        </w:rPr>
        <w:t>Khanmohammadi</w:t>
      </w:r>
      <w:proofErr w:type="spellEnd"/>
      <w:r w:rsidRPr="00F02845">
        <w:rPr>
          <w:rFonts w:ascii="Arial" w:hAnsi="Arial" w:cs="Arial"/>
          <w:color w:val="000000"/>
        </w:rPr>
        <w:t>, E. and Ebrahimi, H., 2019. Application of ANP network analysis process method in SWOT model. Civil Engineering Journal, 5(2), pp.458-465.</w:t>
      </w:r>
    </w:p>
    <w:p w14:paraId="7AAB3E56" w14:textId="77777777" w:rsidR="005A7C77" w:rsidRPr="00F02845" w:rsidRDefault="009A195F">
      <w:pPr>
        <w:spacing w:after="200"/>
        <w:rPr>
          <w:rFonts w:ascii="Arial" w:hAnsi="Arial" w:cs="Arial"/>
        </w:rPr>
      </w:pPr>
      <w:proofErr w:type="spellStart"/>
      <w:r w:rsidRPr="00F02845">
        <w:rPr>
          <w:rFonts w:ascii="Arial" w:hAnsi="Arial" w:cs="Arial"/>
        </w:rPr>
        <w:t>N'Goala</w:t>
      </w:r>
      <w:proofErr w:type="spellEnd"/>
      <w:r w:rsidRPr="00F02845">
        <w:rPr>
          <w:rFonts w:ascii="Arial" w:hAnsi="Arial" w:cs="Arial"/>
        </w:rPr>
        <w:t>, G., Pez-</w:t>
      </w:r>
      <w:proofErr w:type="spellStart"/>
      <w:r w:rsidRPr="00F02845">
        <w:rPr>
          <w:rFonts w:ascii="Arial" w:hAnsi="Arial" w:cs="Arial"/>
        </w:rPr>
        <w:t>Pérard</w:t>
      </w:r>
      <w:proofErr w:type="spellEnd"/>
      <w:r w:rsidRPr="00F02845">
        <w:rPr>
          <w:rFonts w:ascii="Arial" w:hAnsi="Arial" w:cs="Arial"/>
        </w:rPr>
        <w:t>, V. and Prim-</w:t>
      </w:r>
      <w:proofErr w:type="spellStart"/>
      <w:r w:rsidRPr="00F02845">
        <w:rPr>
          <w:rFonts w:ascii="Arial" w:hAnsi="Arial" w:cs="Arial"/>
        </w:rPr>
        <w:t>Allaz</w:t>
      </w:r>
      <w:proofErr w:type="spellEnd"/>
      <w:r w:rsidRPr="00F02845">
        <w:rPr>
          <w:rFonts w:ascii="Arial" w:hAnsi="Arial" w:cs="Arial"/>
        </w:rPr>
        <w:t>, I. eds., (2019). Augmented Customer Strategy: CRM in the Digital Age. John Wiley &amp; Sons.</w:t>
      </w:r>
    </w:p>
    <w:p w14:paraId="16837237" w14:textId="77777777" w:rsidR="005A7C77" w:rsidRPr="00F02845" w:rsidRDefault="009A195F">
      <w:pPr>
        <w:spacing w:after="200"/>
        <w:rPr>
          <w:rFonts w:ascii="Arial" w:hAnsi="Arial" w:cs="Arial"/>
          <w:color w:val="000000"/>
        </w:rPr>
      </w:pPr>
      <w:r w:rsidRPr="00F02845">
        <w:rPr>
          <w:rFonts w:ascii="Arial" w:hAnsi="Arial" w:cs="Arial"/>
          <w:color w:val="000000"/>
        </w:rPr>
        <w:lastRenderedPageBreak/>
        <w:t xml:space="preserve">Number of JW Marriott Hotels by Marriott locations in the USA in 2023 | </w:t>
      </w:r>
      <w:proofErr w:type="spellStart"/>
      <w:r w:rsidRPr="00F02845">
        <w:rPr>
          <w:rFonts w:ascii="Arial" w:hAnsi="Arial" w:cs="Arial"/>
          <w:color w:val="000000"/>
        </w:rPr>
        <w:t>ScrapeHero</w:t>
      </w:r>
      <w:proofErr w:type="spellEnd"/>
      <w:r w:rsidRPr="00F02845">
        <w:rPr>
          <w:rFonts w:ascii="Arial" w:hAnsi="Arial" w:cs="Arial"/>
          <w:color w:val="000000"/>
        </w:rPr>
        <w:t xml:space="preserve"> (2023). Available at: https://www.scrapehero.com/location-reports/JW%20Marriott-USA/ (Accessed: 6 June 2023).</w:t>
      </w:r>
    </w:p>
    <w:p w14:paraId="4BC15CF4" w14:textId="77777777" w:rsidR="005A7C77" w:rsidRPr="00F02845" w:rsidRDefault="009A195F">
      <w:pPr>
        <w:spacing w:after="200"/>
        <w:rPr>
          <w:rFonts w:ascii="Arial" w:hAnsi="Arial" w:cs="Arial"/>
          <w:color w:val="000000"/>
        </w:rPr>
      </w:pPr>
      <w:r w:rsidRPr="00F02845">
        <w:rPr>
          <w:rFonts w:ascii="Arial" w:hAnsi="Arial" w:cs="Arial"/>
          <w:color w:val="000000"/>
        </w:rPr>
        <w:t xml:space="preserve">OWEN, C.J.W., 2021. Governing metropolitan Indianapolis: The politics of </w:t>
      </w:r>
      <w:proofErr w:type="spellStart"/>
      <w:r w:rsidRPr="00F02845">
        <w:rPr>
          <w:rFonts w:ascii="Arial" w:hAnsi="Arial" w:cs="Arial"/>
          <w:color w:val="000000"/>
        </w:rPr>
        <w:t>unigov</w:t>
      </w:r>
      <w:proofErr w:type="spellEnd"/>
      <w:r w:rsidRPr="00F02845">
        <w:rPr>
          <w:rFonts w:ascii="Arial" w:hAnsi="Arial" w:cs="Arial"/>
          <w:color w:val="000000"/>
        </w:rPr>
        <w:t xml:space="preserve">. </w:t>
      </w:r>
      <w:proofErr w:type="spellStart"/>
      <w:r w:rsidRPr="00F02845">
        <w:rPr>
          <w:rFonts w:ascii="Arial" w:hAnsi="Arial" w:cs="Arial"/>
          <w:color w:val="000000"/>
        </w:rPr>
        <w:t>Univ</w:t>
      </w:r>
      <w:proofErr w:type="spellEnd"/>
      <w:r w:rsidRPr="00F02845">
        <w:rPr>
          <w:rFonts w:ascii="Arial" w:hAnsi="Arial" w:cs="Arial"/>
          <w:color w:val="000000"/>
        </w:rPr>
        <w:t xml:space="preserve"> of California Press.</w:t>
      </w:r>
    </w:p>
    <w:p w14:paraId="5417E697" w14:textId="77777777" w:rsidR="005A7C77" w:rsidRPr="00F02845" w:rsidRDefault="009A195F">
      <w:pPr>
        <w:spacing w:after="200"/>
        <w:rPr>
          <w:rFonts w:ascii="Arial" w:hAnsi="Arial" w:cs="Arial"/>
          <w:color w:val="000000"/>
        </w:rPr>
      </w:pPr>
      <w:r w:rsidRPr="00F02845">
        <w:rPr>
          <w:rFonts w:ascii="Arial" w:hAnsi="Arial" w:cs="Arial"/>
          <w:color w:val="000000"/>
        </w:rPr>
        <w:t>Owens, A., 2020. Unequal opportunity: School and neighbourhood segregation in the USA. Race and Social Problems, 12, pp.29-41.</w:t>
      </w:r>
    </w:p>
    <w:p w14:paraId="33F6028D" w14:textId="77777777" w:rsidR="005A7C77" w:rsidRPr="00F02845" w:rsidRDefault="009A195F">
      <w:pPr>
        <w:spacing w:after="200"/>
        <w:rPr>
          <w:rFonts w:ascii="Arial" w:hAnsi="Arial" w:cs="Arial"/>
          <w:color w:val="000000"/>
        </w:rPr>
      </w:pPr>
      <w:r w:rsidRPr="00F02845">
        <w:rPr>
          <w:rFonts w:ascii="Arial" w:hAnsi="Arial" w:cs="Arial"/>
          <w:color w:val="000000"/>
        </w:rPr>
        <w:t>Pan, W., Chen, L. and Zhan, W., 2019. PESTEL analysis of construction productivity enhancement strategies: A case study of three economies. Journal of Management in Engineering, 35(1), p.05018013.</w:t>
      </w:r>
    </w:p>
    <w:p w14:paraId="7FCCB0F0" w14:textId="77777777" w:rsidR="005A7C77" w:rsidRPr="00F02845" w:rsidRDefault="009A195F">
      <w:pPr>
        <w:spacing w:after="200"/>
        <w:rPr>
          <w:rFonts w:ascii="Arial" w:hAnsi="Arial" w:cs="Arial"/>
          <w:color w:val="000000"/>
        </w:rPr>
      </w:pPr>
      <w:r w:rsidRPr="00F02845">
        <w:rPr>
          <w:rFonts w:ascii="Arial" w:hAnsi="Arial" w:cs="Arial"/>
          <w:color w:val="000000"/>
        </w:rPr>
        <w:t>Parker, B. (2020) Marriott SWOT Analysis (2023), Business Strategy Hub. Available at: https://bstrategyhub.com/marriot-swot-analysis/ (Accessed: 6 June 2023).</w:t>
      </w:r>
    </w:p>
    <w:p w14:paraId="6AACDF98" w14:textId="77777777" w:rsidR="005A7C77" w:rsidRPr="00F02845" w:rsidRDefault="009A195F">
      <w:pPr>
        <w:spacing w:after="200"/>
        <w:rPr>
          <w:rFonts w:ascii="Arial" w:hAnsi="Arial" w:cs="Arial"/>
          <w:color w:val="000000"/>
        </w:rPr>
      </w:pPr>
      <w:r w:rsidRPr="00F02845">
        <w:rPr>
          <w:rFonts w:ascii="Arial" w:hAnsi="Arial" w:cs="Arial"/>
          <w:color w:val="000000"/>
        </w:rPr>
        <w:t>Pichler, R., 2022. Strategize: product strategy and product roadmap practices for the digital age (Vol. 2). Pichler Consulting.</w:t>
      </w:r>
    </w:p>
    <w:p w14:paraId="050AC687" w14:textId="77777777" w:rsidR="005A7C77" w:rsidRPr="00F02845" w:rsidRDefault="009A195F">
      <w:pPr>
        <w:spacing w:after="200"/>
        <w:rPr>
          <w:rFonts w:ascii="Arial" w:hAnsi="Arial" w:cs="Arial"/>
          <w:color w:val="000000"/>
        </w:rPr>
      </w:pPr>
      <w:r w:rsidRPr="00F02845">
        <w:rPr>
          <w:rFonts w:ascii="Arial" w:hAnsi="Arial" w:cs="Arial"/>
          <w:color w:val="000000"/>
        </w:rPr>
        <w:t xml:space="preserve">Putra, R.P., Syah, T.Y.R., Pusaka, S. and </w:t>
      </w:r>
      <w:proofErr w:type="spellStart"/>
      <w:r w:rsidRPr="00F02845">
        <w:rPr>
          <w:rFonts w:ascii="Arial" w:hAnsi="Arial" w:cs="Arial"/>
          <w:color w:val="000000"/>
        </w:rPr>
        <w:t>Indradewa</w:t>
      </w:r>
      <w:proofErr w:type="spellEnd"/>
      <w:r w:rsidRPr="00F02845">
        <w:rPr>
          <w:rFonts w:ascii="Arial" w:hAnsi="Arial" w:cs="Arial"/>
          <w:color w:val="000000"/>
        </w:rPr>
        <w:t>, R., 2019. Human resources implementation using the McKinsey 7S method for business startup: Duck nugget frozen food. Journal of Multidisciplinary Academic, 3(3), pp.11-14.</w:t>
      </w:r>
    </w:p>
    <w:p w14:paraId="096EE9A3" w14:textId="77777777" w:rsidR="005A7C77" w:rsidRPr="00F02845" w:rsidRDefault="009A195F">
      <w:pPr>
        <w:spacing w:after="200"/>
        <w:rPr>
          <w:rFonts w:ascii="Arial" w:hAnsi="Arial" w:cs="Arial"/>
          <w:color w:val="000000"/>
        </w:rPr>
      </w:pPr>
      <w:r w:rsidRPr="00F02845">
        <w:rPr>
          <w:rFonts w:ascii="Arial" w:hAnsi="Arial" w:cs="Arial"/>
          <w:color w:val="000000"/>
        </w:rPr>
        <w:t>Raiden, A. and King, A., 2021. Social value, organisational learning, and sustainable development goals in the built environment. Resources, Conservation and Recycling, 172, p.105663.</w:t>
      </w:r>
    </w:p>
    <w:p w14:paraId="7F05B55A" w14:textId="77777777" w:rsidR="005A7C77" w:rsidRPr="00F02845" w:rsidRDefault="009A195F">
      <w:pPr>
        <w:spacing w:after="200"/>
        <w:rPr>
          <w:rFonts w:ascii="Arial" w:hAnsi="Arial" w:cs="Arial"/>
          <w:color w:val="000000"/>
        </w:rPr>
      </w:pPr>
      <w:proofErr w:type="spellStart"/>
      <w:r w:rsidRPr="00F02845">
        <w:rPr>
          <w:rFonts w:ascii="Arial" w:hAnsi="Arial" w:cs="Arial"/>
          <w:color w:val="000000"/>
        </w:rPr>
        <w:t>Runice</w:t>
      </w:r>
      <w:proofErr w:type="spellEnd"/>
      <w:r w:rsidRPr="00F02845">
        <w:rPr>
          <w:rFonts w:ascii="Arial" w:hAnsi="Arial" w:cs="Arial"/>
          <w:color w:val="000000"/>
        </w:rPr>
        <w:t>, J. (2023) Embassy Suites by Hilton Chicago Magnificent Mile, 10Best. Available at: https://www.10best.com/destinations/illinois/chicago/streeterville/hotels/embassy-suites-by-hilton-chicago-magnificent-mile/ (Accessed: 6 June 2023).</w:t>
      </w:r>
    </w:p>
    <w:p w14:paraId="190B452B" w14:textId="77777777" w:rsidR="005A7C77" w:rsidRPr="00F02845" w:rsidRDefault="009A195F">
      <w:pPr>
        <w:spacing w:after="200"/>
        <w:rPr>
          <w:rFonts w:ascii="Arial" w:hAnsi="Arial" w:cs="Arial"/>
          <w:color w:val="000000"/>
        </w:rPr>
      </w:pPr>
      <w:r w:rsidRPr="00F02845">
        <w:rPr>
          <w:rFonts w:ascii="Arial" w:hAnsi="Arial" w:cs="Arial"/>
          <w:color w:val="000000"/>
        </w:rPr>
        <w:t>Rutherford, D.G., (2021). Hotel management and operations.</w:t>
      </w:r>
    </w:p>
    <w:p w14:paraId="606945AE" w14:textId="77777777" w:rsidR="005A7C77" w:rsidRPr="00F02845" w:rsidRDefault="009A195F">
      <w:pPr>
        <w:spacing w:after="200"/>
        <w:rPr>
          <w:rFonts w:ascii="Arial" w:hAnsi="Arial" w:cs="Arial"/>
          <w:color w:val="000000"/>
        </w:rPr>
      </w:pPr>
      <w:proofErr w:type="spellStart"/>
      <w:r w:rsidRPr="00F02845">
        <w:rPr>
          <w:rFonts w:ascii="Arial" w:hAnsi="Arial" w:cs="Arial"/>
          <w:color w:val="000000"/>
        </w:rPr>
        <w:t>Sthapit</w:t>
      </w:r>
      <w:proofErr w:type="spellEnd"/>
      <w:r w:rsidRPr="00F02845">
        <w:rPr>
          <w:rFonts w:ascii="Arial" w:hAnsi="Arial" w:cs="Arial"/>
          <w:color w:val="000000"/>
        </w:rPr>
        <w:t>, E. and Björk, P., 2019. Sources of value co-destruction: Uber customer perspectives. Tourism Review.</w:t>
      </w:r>
    </w:p>
    <w:p w14:paraId="41A313DB" w14:textId="77777777" w:rsidR="005A7C77" w:rsidRPr="00F02845" w:rsidRDefault="009A195F">
      <w:pPr>
        <w:spacing w:after="200"/>
        <w:rPr>
          <w:rFonts w:ascii="Arial" w:hAnsi="Arial" w:cs="Arial"/>
          <w:color w:val="000000"/>
        </w:rPr>
      </w:pPr>
      <w:r w:rsidRPr="00F02845">
        <w:rPr>
          <w:rFonts w:ascii="Arial" w:hAnsi="Arial" w:cs="Arial"/>
          <w:color w:val="000000"/>
        </w:rPr>
        <w:lastRenderedPageBreak/>
        <w:t>Strycharz, J., van Noort, G., Helberger, N. and Smit, E., 2019. Contrasting perspectives–practitioner’s viewpoint on personalised marketing communication. European Journal of Marketing, 53(4), pp.635-660.</w:t>
      </w:r>
    </w:p>
    <w:p w14:paraId="283D84C3" w14:textId="77777777" w:rsidR="005A7C77" w:rsidRPr="00F02845" w:rsidRDefault="009A195F">
      <w:pPr>
        <w:spacing w:after="200"/>
        <w:rPr>
          <w:rFonts w:ascii="Arial" w:hAnsi="Arial" w:cs="Arial"/>
          <w:color w:val="000000"/>
        </w:rPr>
      </w:pPr>
      <w:r w:rsidRPr="00F02845">
        <w:rPr>
          <w:rFonts w:ascii="Arial" w:hAnsi="Arial" w:cs="Arial"/>
          <w:color w:val="000000"/>
        </w:rPr>
        <w:t xml:space="preserve">Tezcan, E. and </w:t>
      </w:r>
      <w:proofErr w:type="spellStart"/>
      <w:r w:rsidRPr="00F02845">
        <w:rPr>
          <w:rFonts w:ascii="Arial" w:hAnsi="Arial" w:cs="Arial"/>
          <w:color w:val="000000"/>
        </w:rPr>
        <w:t>Polupan</w:t>
      </w:r>
      <w:proofErr w:type="spellEnd"/>
      <w:r w:rsidRPr="00F02845">
        <w:rPr>
          <w:rFonts w:ascii="Arial" w:hAnsi="Arial" w:cs="Arial"/>
          <w:color w:val="000000"/>
        </w:rPr>
        <w:t xml:space="preserve">, V., 2022. </w:t>
      </w:r>
      <w:proofErr w:type="spellStart"/>
      <w:r w:rsidRPr="00F02845">
        <w:rPr>
          <w:rFonts w:ascii="Arial" w:hAnsi="Arial" w:cs="Arial"/>
          <w:color w:val="000000"/>
        </w:rPr>
        <w:t>Тrends</w:t>
      </w:r>
      <w:proofErr w:type="spellEnd"/>
      <w:r w:rsidRPr="00F02845">
        <w:rPr>
          <w:rFonts w:ascii="Arial" w:hAnsi="Arial" w:cs="Arial"/>
          <w:color w:val="000000"/>
        </w:rPr>
        <w:t xml:space="preserve"> in the global hotel business of the luxury segment.</w:t>
      </w:r>
    </w:p>
    <w:p w14:paraId="5B1AFC43" w14:textId="77777777" w:rsidR="005A7C77" w:rsidRPr="00F02845" w:rsidRDefault="009A195F">
      <w:pPr>
        <w:spacing w:after="200"/>
        <w:rPr>
          <w:rFonts w:ascii="Arial" w:hAnsi="Arial" w:cs="Arial"/>
          <w:color w:val="000000"/>
        </w:rPr>
      </w:pPr>
      <w:r w:rsidRPr="00F02845">
        <w:rPr>
          <w:rFonts w:ascii="Arial" w:hAnsi="Arial" w:cs="Arial"/>
          <w:color w:val="000000"/>
        </w:rPr>
        <w:t>The history of CRM (customer relationship management) (2004). Available at: https://www.theguardian.com/society/2004/jan/13/2 (Accessed: 6 June 2023).</w:t>
      </w:r>
    </w:p>
    <w:p w14:paraId="354C84DC" w14:textId="77777777" w:rsidR="005A7C77" w:rsidRPr="00F02845" w:rsidRDefault="009A195F">
      <w:pPr>
        <w:spacing w:after="200"/>
        <w:rPr>
          <w:rFonts w:ascii="Arial" w:hAnsi="Arial" w:cs="Arial"/>
          <w:color w:val="000000"/>
        </w:rPr>
      </w:pPr>
      <w:r w:rsidRPr="00F02845">
        <w:rPr>
          <w:rFonts w:ascii="Arial" w:hAnsi="Arial" w:cs="Arial"/>
          <w:color w:val="000000"/>
        </w:rPr>
        <w:t>The JW Marriott Resort Collection (2023). Available at: https://deals.marriott.com/jw-marriott-hotels-resorts/usa/jw-marriott-resort-collection (Accessed: 6 June 2023).</w:t>
      </w:r>
    </w:p>
    <w:p w14:paraId="5391C2B0" w14:textId="77777777" w:rsidR="005A7C77" w:rsidRPr="00F02845" w:rsidRDefault="009A195F">
      <w:pPr>
        <w:spacing w:after="200"/>
        <w:rPr>
          <w:rFonts w:ascii="Arial" w:hAnsi="Arial" w:cs="Arial"/>
          <w:color w:val="000000"/>
        </w:rPr>
      </w:pPr>
      <w:r w:rsidRPr="00F02845">
        <w:rPr>
          <w:rFonts w:ascii="Arial" w:hAnsi="Arial" w:cs="Arial"/>
          <w:color w:val="000000"/>
        </w:rPr>
        <w:t>Timeline: Hotel bomb attacks (2009). Available at: https://www.theguardian.com/world/2009/jul/17/indonesia (Accessed: 6 June 2023).</w:t>
      </w:r>
    </w:p>
    <w:p w14:paraId="19E6C0D1" w14:textId="77777777" w:rsidR="005A7C77" w:rsidRPr="00F02845" w:rsidRDefault="009A195F">
      <w:pPr>
        <w:spacing w:after="200"/>
        <w:rPr>
          <w:rFonts w:ascii="Arial" w:hAnsi="Arial" w:cs="Arial"/>
          <w:color w:val="000000"/>
        </w:rPr>
      </w:pPr>
      <w:r w:rsidRPr="00F02845">
        <w:rPr>
          <w:rFonts w:ascii="Arial" w:hAnsi="Arial" w:cs="Arial"/>
          <w:color w:val="000000"/>
        </w:rPr>
        <w:t>United States GDP 1990-2022 | Statista (2023). Available at: https://www.statista.com/statistics/188105/annual-gdp-of-the-united-states-since-1990/ (Accessed: 2 June 2023).</w:t>
      </w:r>
    </w:p>
    <w:p w14:paraId="447FD476" w14:textId="77777777" w:rsidR="005A7C77" w:rsidRPr="00F02845" w:rsidRDefault="009A195F">
      <w:pPr>
        <w:spacing w:after="200"/>
        <w:rPr>
          <w:rFonts w:ascii="Arial" w:hAnsi="Arial" w:cs="Arial"/>
          <w:color w:val="000000"/>
        </w:rPr>
      </w:pPr>
      <w:r w:rsidRPr="00F02845">
        <w:rPr>
          <w:rFonts w:ascii="Arial" w:hAnsi="Arial" w:cs="Arial"/>
          <w:color w:val="000000"/>
        </w:rPr>
        <w:t>Upgradedpoints.com. Available at: https://upgradedpoints.com/travel/hotels/best-jw-marriott-hotels-book-with-points/ (Accessed: 6 June 2023).</w:t>
      </w:r>
    </w:p>
    <w:p w14:paraId="77069818" w14:textId="77777777" w:rsidR="005A7C77" w:rsidRPr="00F02845" w:rsidRDefault="009A195F">
      <w:pPr>
        <w:spacing w:after="200"/>
        <w:rPr>
          <w:rFonts w:ascii="Arial" w:hAnsi="Arial" w:cs="Arial"/>
          <w:color w:val="000000"/>
        </w:rPr>
      </w:pPr>
      <w:r w:rsidRPr="00F02845">
        <w:rPr>
          <w:rFonts w:ascii="Arial" w:hAnsi="Arial" w:cs="Arial"/>
          <w:color w:val="000000"/>
        </w:rPr>
        <w:t>User, G. and User, G. (2018) Green Key — Marriott latest hotel group to align CSR with the Global Goals, Green Key. Available at: https://www.greenkey.global/stories-news-1/2017/12/13/marriott-latest-hotel-group-to-align-csr-with-the-global-goals#:~:text=Nurture%20Our%20World%20%E2%80%93%20Advancing%20the,jobs%20in%20the%20hospitality%20industry. (Accessed: 6 June 2023).</w:t>
      </w:r>
    </w:p>
    <w:p w14:paraId="5305B9C4" w14:textId="77777777" w:rsidR="005A7C77" w:rsidRPr="00F02845" w:rsidRDefault="009A195F">
      <w:pPr>
        <w:spacing w:after="200"/>
        <w:rPr>
          <w:rFonts w:ascii="Arial" w:hAnsi="Arial" w:cs="Arial"/>
          <w:color w:val="000000"/>
        </w:rPr>
      </w:pPr>
      <w:r w:rsidRPr="00F02845">
        <w:rPr>
          <w:rFonts w:ascii="Arial" w:hAnsi="Arial" w:cs="Arial"/>
          <w:color w:val="000000"/>
        </w:rPr>
        <w:t>Whitbread prepares to sell Marriott hotels (2005). Available at: https://www.theguardian.com/business/2005/mar/12/10 (Accessed: 6 June 2023).</w:t>
      </w:r>
    </w:p>
    <w:p w14:paraId="1DB48785" w14:textId="77777777" w:rsidR="005A7C77" w:rsidRPr="00F02845" w:rsidRDefault="005A7C77">
      <w:pPr>
        <w:pBdr>
          <w:top w:val="nil"/>
          <w:left w:val="nil"/>
          <w:bottom w:val="nil"/>
          <w:right w:val="nil"/>
          <w:between w:val="nil"/>
        </w:pBdr>
        <w:rPr>
          <w:rFonts w:ascii="Arial" w:hAnsi="Arial" w:cs="Arial"/>
          <w:color w:val="000000"/>
        </w:rPr>
      </w:pPr>
    </w:p>
    <w:sectPr w:rsidR="005A7C77" w:rsidRPr="00F02845">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24EB3" w14:textId="77777777" w:rsidR="00DC1D7F" w:rsidRDefault="00DC1D7F">
      <w:pPr>
        <w:spacing w:line="240" w:lineRule="auto"/>
      </w:pPr>
      <w:r>
        <w:separator/>
      </w:r>
    </w:p>
  </w:endnote>
  <w:endnote w:type="continuationSeparator" w:id="0">
    <w:p w14:paraId="7C6453F0" w14:textId="77777777" w:rsidR="00DC1D7F" w:rsidRDefault="00DC1D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1BF06" w14:textId="77777777" w:rsidR="005A7C77" w:rsidRDefault="009A195F">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41302F">
      <w:rPr>
        <w:noProof/>
        <w:color w:val="000000"/>
      </w:rPr>
      <w:t>1</w:t>
    </w:r>
    <w:r>
      <w:rPr>
        <w:color w:val="000000"/>
      </w:rPr>
      <w:fldChar w:fldCharType="end"/>
    </w:r>
  </w:p>
  <w:p w14:paraId="27CA1F93" w14:textId="77777777" w:rsidR="005A7C77" w:rsidRDefault="005A7C77">
    <w:pPr>
      <w:widowControl w:val="0"/>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D8465" w14:textId="77777777" w:rsidR="00DC1D7F" w:rsidRDefault="00DC1D7F">
      <w:pPr>
        <w:spacing w:line="240" w:lineRule="auto"/>
      </w:pPr>
      <w:r>
        <w:separator/>
      </w:r>
    </w:p>
  </w:footnote>
  <w:footnote w:type="continuationSeparator" w:id="0">
    <w:p w14:paraId="0E504E64" w14:textId="77777777" w:rsidR="00DC1D7F" w:rsidRDefault="00DC1D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39F2"/>
    <w:multiLevelType w:val="multilevel"/>
    <w:tmpl w:val="8F40E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656BA4"/>
    <w:multiLevelType w:val="multilevel"/>
    <w:tmpl w:val="60AAEA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5666ED"/>
    <w:multiLevelType w:val="multilevel"/>
    <w:tmpl w:val="B2BE9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C4794E"/>
    <w:multiLevelType w:val="multilevel"/>
    <w:tmpl w:val="D1F65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6D7F97"/>
    <w:multiLevelType w:val="multilevel"/>
    <w:tmpl w:val="1C4E5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513E2B"/>
    <w:multiLevelType w:val="multilevel"/>
    <w:tmpl w:val="511C0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EC14E6"/>
    <w:multiLevelType w:val="multilevel"/>
    <w:tmpl w:val="D9AAF4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C439B2"/>
    <w:multiLevelType w:val="multilevel"/>
    <w:tmpl w:val="2174B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2F3444"/>
    <w:multiLevelType w:val="multilevel"/>
    <w:tmpl w:val="99EEA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8092A78"/>
    <w:multiLevelType w:val="multilevel"/>
    <w:tmpl w:val="DF80B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AE421F9"/>
    <w:multiLevelType w:val="multilevel"/>
    <w:tmpl w:val="096E28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E763C0"/>
    <w:multiLevelType w:val="multilevel"/>
    <w:tmpl w:val="27986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2F0A6B"/>
    <w:multiLevelType w:val="multilevel"/>
    <w:tmpl w:val="DD6AD4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1E6A1F"/>
    <w:multiLevelType w:val="multilevel"/>
    <w:tmpl w:val="E2044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69206F2"/>
    <w:multiLevelType w:val="multilevel"/>
    <w:tmpl w:val="46FEE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7724C7"/>
    <w:multiLevelType w:val="multilevel"/>
    <w:tmpl w:val="4B2654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CA93CA5"/>
    <w:multiLevelType w:val="multilevel"/>
    <w:tmpl w:val="66C64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FC03716"/>
    <w:multiLevelType w:val="multilevel"/>
    <w:tmpl w:val="2D602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9225374">
    <w:abstractNumId w:val="0"/>
  </w:num>
  <w:num w:numId="2" w16cid:durableId="178005707">
    <w:abstractNumId w:val="5"/>
  </w:num>
  <w:num w:numId="3" w16cid:durableId="324476264">
    <w:abstractNumId w:val="13"/>
  </w:num>
  <w:num w:numId="4" w16cid:durableId="1013921921">
    <w:abstractNumId w:val="11"/>
  </w:num>
  <w:num w:numId="5" w16cid:durableId="1853182900">
    <w:abstractNumId w:val="9"/>
  </w:num>
  <w:num w:numId="6" w16cid:durableId="786851107">
    <w:abstractNumId w:val="12"/>
  </w:num>
  <w:num w:numId="7" w16cid:durableId="1928151428">
    <w:abstractNumId w:val="10"/>
  </w:num>
  <w:num w:numId="8" w16cid:durableId="632907255">
    <w:abstractNumId w:val="8"/>
  </w:num>
  <w:num w:numId="9" w16cid:durableId="1370036170">
    <w:abstractNumId w:val="6"/>
  </w:num>
  <w:num w:numId="10" w16cid:durableId="2104376806">
    <w:abstractNumId w:val="17"/>
  </w:num>
  <w:num w:numId="11" w16cid:durableId="1723670127">
    <w:abstractNumId w:val="7"/>
  </w:num>
  <w:num w:numId="12" w16cid:durableId="338241397">
    <w:abstractNumId w:val="4"/>
  </w:num>
  <w:num w:numId="13" w16cid:durableId="2138792263">
    <w:abstractNumId w:val="16"/>
  </w:num>
  <w:num w:numId="14" w16cid:durableId="1578248030">
    <w:abstractNumId w:val="1"/>
  </w:num>
  <w:num w:numId="15" w16cid:durableId="215433593">
    <w:abstractNumId w:val="15"/>
  </w:num>
  <w:num w:numId="16" w16cid:durableId="1176533668">
    <w:abstractNumId w:val="2"/>
  </w:num>
  <w:num w:numId="17" w16cid:durableId="2059549952">
    <w:abstractNumId w:val="3"/>
  </w:num>
  <w:num w:numId="18" w16cid:durableId="17812157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C77"/>
    <w:rsid w:val="0041302F"/>
    <w:rsid w:val="00463E80"/>
    <w:rsid w:val="005A7C77"/>
    <w:rsid w:val="006A6564"/>
    <w:rsid w:val="009A195F"/>
    <w:rsid w:val="009B2F9F"/>
    <w:rsid w:val="00C13452"/>
    <w:rsid w:val="00C36D12"/>
    <w:rsid w:val="00D30258"/>
    <w:rsid w:val="00DC1D7F"/>
    <w:rsid w:val="00F02845"/>
    <w:rsid w:val="00F130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35CF"/>
  <w15:docId w15:val="{FAF3684A-8A12-48B1-8CF3-01C8A8EDF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710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0C0"/>
    <w:rPr>
      <w:rFonts w:ascii="Tahoma" w:hAnsi="Tahoma" w:cs="Tahoma"/>
      <w:sz w:val="16"/>
      <w:szCs w:val="16"/>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41302F"/>
    <w:pPr>
      <w:spacing w:after="100"/>
    </w:pPr>
  </w:style>
  <w:style w:type="character" w:styleId="Hyperlink">
    <w:name w:val="Hyperlink"/>
    <w:basedOn w:val="DefaultParagraphFont"/>
    <w:uiPriority w:val="99"/>
    <w:unhideWhenUsed/>
    <w:rsid w:val="0041302F"/>
    <w:rPr>
      <w:color w:val="0000FF" w:themeColor="hyperlink"/>
      <w:u w:val="single"/>
    </w:rPr>
  </w:style>
  <w:style w:type="paragraph" w:styleId="ListParagraph">
    <w:name w:val="List Paragraph"/>
    <w:basedOn w:val="Normal"/>
    <w:uiPriority w:val="34"/>
    <w:qFormat/>
    <w:rsid w:val="00F13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krlcnk4Amp2W0LXk2HEaGO0P9Q==">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7496</Words>
  <Characters>42728</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Szantai Tamara</cp:lastModifiedBy>
  <cp:revision>4</cp:revision>
  <dcterms:created xsi:type="dcterms:W3CDTF">2023-06-09T00:09:00Z</dcterms:created>
  <dcterms:modified xsi:type="dcterms:W3CDTF">2023-06-09T10:23:00Z</dcterms:modified>
</cp:coreProperties>
</file>