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C5E66C" w14:textId="04D1369A" w:rsidR="0002419D" w:rsidRPr="00945752" w:rsidRDefault="00945752" w:rsidP="00945752">
      <w:pPr>
        <w:spacing w:line="360" w:lineRule="auto"/>
        <w:jc w:val="center"/>
        <w:rPr>
          <w:rFonts w:ascii="Arial" w:hAnsi="Arial" w:cs="Arial"/>
          <w:b/>
          <w:bCs/>
          <w:sz w:val="48"/>
          <w:szCs w:val="48"/>
          <w:u w:val="single"/>
        </w:rPr>
      </w:pPr>
      <w:r w:rsidRPr="00945752">
        <w:rPr>
          <w:rFonts w:ascii="Arial" w:hAnsi="Arial" w:cs="Arial"/>
          <w:b/>
          <w:bCs/>
          <w:sz w:val="48"/>
          <w:szCs w:val="48"/>
          <w:u w:val="single"/>
        </w:rPr>
        <w:t>Title Page</w:t>
      </w:r>
    </w:p>
    <w:p w14:paraId="7BF985FC" w14:textId="418682C0" w:rsidR="0002419D" w:rsidRDefault="0002419D" w:rsidP="00974A79">
      <w:pPr>
        <w:spacing w:line="360" w:lineRule="auto"/>
        <w:rPr>
          <w:rFonts w:ascii="Arial" w:hAnsi="Arial" w:cs="Arial"/>
          <w:sz w:val="22"/>
          <w:szCs w:val="22"/>
        </w:rPr>
      </w:pPr>
    </w:p>
    <w:p w14:paraId="4C50F665" w14:textId="7EC22A07" w:rsidR="0002419D" w:rsidRDefault="00945752" w:rsidP="00974A79">
      <w:pPr>
        <w:spacing w:line="360" w:lineRule="auto"/>
        <w:rPr>
          <w:rFonts w:ascii="Arial" w:hAnsi="Arial" w:cs="Arial"/>
          <w:sz w:val="22"/>
          <w:szCs w:val="22"/>
        </w:rPr>
      </w:pPr>
      <w:r w:rsidRPr="00A406E5">
        <w:rPr>
          <w:rFonts w:ascii="Arial" w:hAnsi="Arial" w:cs="Arial"/>
          <w:noProof/>
        </w:rPr>
        <w:drawing>
          <wp:anchor distT="0" distB="0" distL="114300" distR="114300" simplePos="0" relativeHeight="251659264" behindDoc="0" locked="0" layoutInCell="1" allowOverlap="1" wp14:anchorId="51A2B46F" wp14:editId="772332C7">
            <wp:simplePos x="0" y="0"/>
            <wp:positionH relativeFrom="column">
              <wp:posOffset>0</wp:posOffset>
            </wp:positionH>
            <wp:positionV relativeFrom="paragraph">
              <wp:posOffset>191770</wp:posOffset>
            </wp:positionV>
            <wp:extent cx="5821680" cy="192024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5821680" cy="19202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9D6E310" w14:textId="7B12C746" w:rsidR="0002419D" w:rsidRDefault="0002419D" w:rsidP="00974A79">
      <w:pPr>
        <w:spacing w:line="360" w:lineRule="auto"/>
        <w:rPr>
          <w:rFonts w:ascii="Arial" w:hAnsi="Arial" w:cs="Arial"/>
          <w:sz w:val="22"/>
          <w:szCs w:val="22"/>
        </w:rPr>
      </w:pPr>
    </w:p>
    <w:p w14:paraId="4394A596" w14:textId="7744493C" w:rsidR="0002419D" w:rsidRDefault="0002419D" w:rsidP="00974A79">
      <w:pPr>
        <w:spacing w:line="360" w:lineRule="auto"/>
        <w:rPr>
          <w:rFonts w:ascii="Arial" w:hAnsi="Arial" w:cs="Arial"/>
          <w:sz w:val="22"/>
          <w:szCs w:val="22"/>
        </w:rPr>
      </w:pPr>
    </w:p>
    <w:p w14:paraId="1AFF614F" w14:textId="2EE04165" w:rsidR="0002419D" w:rsidRDefault="00945752" w:rsidP="00945752">
      <w:pPr>
        <w:spacing w:line="360" w:lineRule="auto"/>
        <w:jc w:val="center"/>
        <w:rPr>
          <w:rFonts w:ascii="Arial" w:hAnsi="Arial" w:cs="Arial"/>
          <w:sz w:val="44"/>
          <w:szCs w:val="44"/>
        </w:rPr>
      </w:pPr>
      <w:r w:rsidRPr="00945752">
        <w:rPr>
          <w:rFonts w:ascii="Arial" w:hAnsi="Arial" w:cs="Arial"/>
          <w:b/>
          <w:bCs/>
          <w:sz w:val="44"/>
          <w:szCs w:val="44"/>
        </w:rPr>
        <w:t>Student name:</w:t>
      </w:r>
      <w:r>
        <w:rPr>
          <w:rFonts w:ascii="Arial" w:hAnsi="Arial" w:cs="Arial"/>
          <w:sz w:val="44"/>
          <w:szCs w:val="44"/>
        </w:rPr>
        <w:t xml:space="preserve"> Petko Tonev Petkov</w:t>
      </w:r>
    </w:p>
    <w:p w14:paraId="3431A7F6" w14:textId="5D0529E7" w:rsidR="00945752" w:rsidRDefault="00945752" w:rsidP="00945752">
      <w:pPr>
        <w:spacing w:line="360" w:lineRule="auto"/>
        <w:jc w:val="center"/>
        <w:rPr>
          <w:rFonts w:ascii="Arial" w:hAnsi="Arial" w:cs="Arial"/>
          <w:sz w:val="44"/>
          <w:szCs w:val="44"/>
        </w:rPr>
      </w:pPr>
      <w:r w:rsidRPr="00945752">
        <w:rPr>
          <w:rFonts w:ascii="Arial" w:hAnsi="Arial" w:cs="Arial"/>
          <w:b/>
          <w:bCs/>
          <w:sz w:val="44"/>
          <w:szCs w:val="44"/>
        </w:rPr>
        <w:t>Student number:</w:t>
      </w:r>
      <w:r>
        <w:rPr>
          <w:rFonts w:ascii="Arial" w:hAnsi="Arial" w:cs="Arial"/>
          <w:sz w:val="44"/>
          <w:szCs w:val="44"/>
        </w:rPr>
        <w:t xml:space="preserve"> 2125440</w:t>
      </w:r>
    </w:p>
    <w:p w14:paraId="5D6D4BCF" w14:textId="77777777" w:rsidR="00945752" w:rsidRDefault="00945752" w:rsidP="00945752">
      <w:pPr>
        <w:spacing w:before="120" w:after="120" w:line="360" w:lineRule="auto"/>
        <w:jc w:val="center"/>
        <w:rPr>
          <w:rFonts w:ascii="Arial" w:hAnsi="Arial" w:cs="Arial"/>
          <w:sz w:val="44"/>
          <w:szCs w:val="44"/>
        </w:rPr>
      </w:pPr>
      <w:r w:rsidRPr="00945752">
        <w:rPr>
          <w:rFonts w:ascii="Arial" w:hAnsi="Arial" w:cs="Arial"/>
          <w:b/>
          <w:bCs/>
          <w:sz w:val="44"/>
          <w:szCs w:val="44"/>
        </w:rPr>
        <w:t>Module name:</w:t>
      </w:r>
      <w:r w:rsidRPr="00945752">
        <w:rPr>
          <w:rFonts w:ascii="Arial" w:hAnsi="Arial" w:cs="Arial"/>
          <w:sz w:val="44"/>
          <w:szCs w:val="44"/>
        </w:rPr>
        <w:t xml:space="preserve"> </w:t>
      </w:r>
      <w:r w:rsidRPr="00945752">
        <w:rPr>
          <w:rFonts w:ascii="Arial" w:hAnsi="Arial" w:cs="Arial"/>
          <w:sz w:val="44"/>
          <w:szCs w:val="44"/>
        </w:rPr>
        <w:t>Workplace Critical Thinking</w:t>
      </w:r>
    </w:p>
    <w:p w14:paraId="2B867C29" w14:textId="77777777" w:rsidR="00945752" w:rsidRDefault="00945752" w:rsidP="00945752">
      <w:pPr>
        <w:spacing w:before="120" w:after="120" w:line="360" w:lineRule="auto"/>
        <w:jc w:val="center"/>
        <w:rPr>
          <w:rFonts w:ascii="Arial" w:hAnsi="Arial" w:cs="Arial"/>
          <w:sz w:val="44"/>
          <w:szCs w:val="44"/>
        </w:rPr>
      </w:pPr>
      <w:r w:rsidRPr="00945752">
        <w:rPr>
          <w:rFonts w:ascii="Arial" w:hAnsi="Arial" w:cs="Arial"/>
          <w:b/>
          <w:bCs/>
          <w:sz w:val="44"/>
          <w:szCs w:val="44"/>
        </w:rPr>
        <w:t>Module code:</w:t>
      </w:r>
      <w:r>
        <w:rPr>
          <w:rFonts w:ascii="Arial" w:hAnsi="Arial" w:cs="Arial"/>
          <w:sz w:val="44"/>
          <w:szCs w:val="44"/>
        </w:rPr>
        <w:t xml:space="preserve"> BMSW5101_BIRM</w:t>
      </w:r>
    </w:p>
    <w:p w14:paraId="03022B4D" w14:textId="62F6D372" w:rsidR="00945752" w:rsidRDefault="00945752" w:rsidP="00945752">
      <w:pPr>
        <w:spacing w:before="120" w:after="120" w:line="360" w:lineRule="auto"/>
        <w:jc w:val="center"/>
        <w:rPr>
          <w:rFonts w:ascii="Arial" w:hAnsi="Arial" w:cs="Arial"/>
          <w:sz w:val="44"/>
          <w:szCs w:val="44"/>
        </w:rPr>
      </w:pPr>
      <w:r w:rsidRPr="00945752">
        <w:rPr>
          <w:rFonts w:ascii="Arial" w:hAnsi="Arial" w:cs="Arial"/>
          <w:b/>
          <w:bCs/>
          <w:sz w:val="44"/>
          <w:szCs w:val="44"/>
        </w:rPr>
        <w:t>Module Leader:</w:t>
      </w:r>
      <w:r w:rsidRPr="00945752">
        <w:rPr>
          <w:rFonts w:ascii="Arial" w:hAnsi="Arial" w:cs="Arial"/>
          <w:sz w:val="44"/>
          <w:szCs w:val="44"/>
        </w:rPr>
        <w:t xml:space="preserve"> </w:t>
      </w:r>
      <w:r w:rsidRPr="00945752">
        <w:rPr>
          <w:rFonts w:ascii="Arial" w:hAnsi="Arial" w:cs="Arial"/>
          <w:sz w:val="44"/>
          <w:szCs w:val="44"/>
        </w:rPr>
        <w:t xml:space="preserve">Rebecca Stewart </w:t>
      </w:r>
    </w:p>
    <w:p w14:paraId="72530C5C" w14:textId="31F3D11D" w:rsidR="00945752" w:rsidRPr="00945752" w:rsidRDefault="00945752" w:rsidP="00945752">
      <w:pPr>
        <w:spacing w:before="120" w:after="120" w:line="360" w:lineRule="auto"/>
        <w:jc w:val="center"/>
        <w:rPr>
          <w:rFonts w:ascii="Arial" w:hAnsi="Arial" w:cs="Arial"/>
          <w:sz w:val="44"/>
          <w:szCs w:val="44"/>
        </w:rPr>
      </w:pPr>
      <w:r w:rsidRPr="00945752">
        <w:rPr>
          <w:rFonts w:ascii="Arial" w:hAnsi="Arial" w:cs="Arial"/>
          <w:b/>
          <w:bCs/>
          <w:sz w:val="44"/>
          <w:szCs w:val="44"/>
        </w:rPr>
        <w:t>Assignment Title:</w:t>
      </w:r>
      <w:r>
        <w:rPr>
          <w:rFonts w:ascii="Arial" w:hAnsi="Arial" w:cs="Arial"/>
          <w:sz w:val="44"/>
          <w:szCs w:val="44"/>
        </w:rPr>
        <w:t xml:space="preserve"> </w:t>
      </w:r>
      <w:r w:rsidR="00B64441">
        <w:rPr>
          <w:rFonts w:ascii="Arial" w:hAnsi="Arial" w:cs="Arial"/>
          <w:sz w:val="44"/>
          <w:szCs w:val="44"/>
        </w:rPr>
        <w:t xml:space="preserve">Task 3 - </w:t>
      </w:r>
      <w:r w:rsidRPr="00945752">
        <w:rPr>
          <w:rFonts w:ascii="Arial" w:hAnsi="Arial" w:cs="Arial"/>
          <w:sz w:val="44"/>
          <w:szCs w:val="44"/>
        </w:rPr>
        <w:t xml:space="preserve">Write a </w:t>
      </w:r>
      <w:r w:rsidRPr="00945752">
        <w:rPr>
          <w:rFonts w:ascii="Arial" w:hAnsi="Arial" w:cs="Arial"/>
          <w:bCs/>
          <w:sz w:val="44"/>
          <w:szCs w:val="44"/>
        </w:rPr>
        <w:t>critical evaluation</w:t>
      </w:r>
      <w:r w:rsidR="00B64441">
        <w:rPr>
          <w:rFonts w:ascii="Arial" w:hAnsi="Arial" w:cs="Arial"/>
          <w:bCs/>
          <w:sz w:val="44"/>
          <w:szCs w:val="44"/>
        </w:rPr>
        <w:t xml:space="preserve"> report</w:t>
      </w:r>
      <w:r w:rsidRPr="00945752">
        <w:rPr>
          <w:rFonts w:ascii="Arial" w:hAnsi="Arial" w:cs="Arial"/>
          <w:bCs/>
          <w:sz w:val="44"/>
          <w:szCs w:val="44"/>
        </w:rPr>
        <w:t xml:space="preserve"> of a chosen management theory</w:t>
      </w:r>
      <w:r>
        <w:rPr>
          <w:rFonts w:ascii="Arial" w:hAnsi="Arial" w:cs="Arial"/>
          <w:bCs/>
          <w:sz w:val="44"/>
          <w:szCs w:val="44"/>
        </w:rPr>
        <w:t>.</w:t>
      </w:r>
      <w:r w:rsidR="00B64441">
        <w:rPr>
          <w:rFonts w:ascii="Arial" w:hAnsi="Arial" w:cs="Arial"/>
          <w:bCs/>
          <w:sz w:val="44"/>
          <w:szCs w:val="44"/>
        </w:rPr>
        <w:t xml:space="preserve"> Task 4 – Reflective Report</w:t>
      </w:r>
    </w:p>
    <w:p w14:paraId="6E573A99" w14:textId="77777777" w:rsidR="0002419D" w:rsidRDefault="0002419D" w:rsidP="00974A79">
      <w:pPr>
        <w:spacing w:line="360" w:lineRule="auto"/>
        <w:rPr>
          <w:rFonts w:ascii="Arial" w:hAnsi="Arial" w:cs="Arial"/>
          <w:sz w:val="44"/>
          <w:szCs w:val="44"/>
        </w:rPr>
      </w:pPr>
    </w:p>
    <w:p w14:paraId="35254A9D" w14:textId="77777777" w:rsidR="00B64441" w:rsidRDefault="00B64441" w:rsidP="00974A79">
      <w:pPr>
        <w:spacing w:line="360" w:lineRule="auto"/>
        <w:rPr>
          <w:rFonts w:ascii="Arial" w:hAnsi="Arial" w:cs="Arial"/>
          <w:sz w:val="22"/>
          <w:szCs w:val="22"/>
        </w:rPr>
      </w:pPr>
    </w:p>
    <w:p w14:paraId="17072E16" w14:textId="77777777" w:rsidR="0002419D" w:rsidRDefault="0002419D" w:rsidP="00974A79">
      <w:pPr>
        <w:spacing w:line="360" w:lineRule="auto"/>
        <w:rPr>
          <w:rFonts w:ascii="Arial" w:hAnsi="Arial" w:cs="Arial"/>
          <w:sz w:val="22"/>
          <w:szCs w:val="22"/>
        </w:rPr>
      </w:pPr>
    </w:p>
    <w:p w14:paraId="04DFDD12" w14:textId="2BCA654E" w:rsidR="0002419D" w:rsidRPr="00945752" w:rsidRDefault="00945752" w:rsidP="00945752">
      <w:pPr>
        <w:spacing w:line="360" w:lineRule="auto"/>
        <w:jc w:val="center"/>
        <w:rPr>
          <w:rFonts w:ascii="Arial" w:hAnsi="Arial" w:cs="Arial"/>
          <w:b/>
          <w:bCs/>
          <w:sz w:val="48"/>
          <w:szCs w:val="48"/>
          <w:u w:val="single"/>
        </w:rPr>
      </w:pPr>
      <w:r w:rsidRPr="00945752">
        <w:rPr>
          <w:rFonts w:ascii="Arial" w:hAnsi="Arial" w:cs="Arial"/>
          <w:b/>
          <w:bCs/>
          <w:sz w:val="48"/>
          <w:szCs w:val="48"/>
          <w:u w:val="single"/>
        </w:rPr>
        <w:lastRenderedPageBreak/>
        <w:t>Contents Page</w:t>
      </w:r>
    </w:p>
    <w:p w14:paraId="33FF31EA" w14:textId="77777777" w:rsidR="0002419D" w:rsidRDefault="0002419D" w:rsidP="00974A79">
      <w:pPr>
        <w:spacing w:line="360" w:lineRule="auto"/>
        <w:rPr>
          <w:rFonts w:ascii="Arial" w:hAnsi="Arial" w:cs="Arial"/>
          <w:sz w:val="22"/>
          <w:szCs w:val="22"/>
        </w:rPr>
      </w:pPr>
    </w:p>
    <w:sdt>
      <w:sdtPr>
        <w:id w:val="1498690355"/>
        <w:docPartObj>
          <w:docPartGallery w:val="Table of Contents"/>
          <w:docPartUnique/>
        </w:docPartObj>
      </w:sdtPr>
      <w:sdtEndPr>
        <w:rPr>
          <w:rFonts w:asciiTheme="minorHAnsi" w:eastAsiaTheme="minorHAnsi" w:hAnsiTheme="minorHAnsi" w:cstheme="minorBidi"/>
          <w:b w:val="0"/>
          <w:bCs w:val="0"/>
          <w:noProof/>
          <w:color w:val="auto"/>
          <w:kern w:val="2"/>
          <w:sz w:val="24"/>
          <w:szCs w:val="24"/>
          <w:lang w:val="en-GB"/>
          <w14:ligatures w14:val="standardContextual"/>
        </w:rPr>
      </w:sdtEndPr>
      <w:sdtContent>
        <w:p w14:paraId="4EF78BC7" w14:textId="2B45B7D5" w:rsidR="00945752" w:rsidRDefault="00945752">
          <w:pPr>
            <w:pStyle w:val="TOCHeading"/>
          </w:pPr>
          <w:r>
            <w:t>Table of Contents</w:t>
          </w:r>
        </w:p>
        <w:p w14:paraId="2EA331C6" w14:textId="32ED3413" w:rsidR="00945752" w:rsidRPr="00BC4C47" w:rsidRDefault="00BC4C47">
          <w:pPr>
            <w:rPr>
              <w:rFonts w:ascii="Arial" w:hAnsi="Arial" w:cs="Arial"/>
              <w:b/>
              <w:bCs/>
              <w:sz w:val="32"/>
              <w:szCs w:val="32"/>
              <w:u w:val="single"/>
            </w:rPr>
          </w:pPr>
          <w:r w:rsidRPr="00BC4C47">
            <w:rPr>
              <w:rFonts w:ascii="Arial" w:hAnsi="Arial" w:cs="Arial"/>
              <w:b/>
              <w:bCs/>
              <w:sz w:val="32"/>
              <w:szCs w:val="32"/>
              <w:u w:val="single"/>
            </w:rPr>
            <w:t>TASK 3</w:t>
          </w:r>
        </w:p>
        <w:p w14:paraId="0883369A" w14:textId="068E5649" w:rsidR="00945752" w:rsidRPr="00945752" w:rsidRDefault="00945752" w:rsidP="00B64441">
          <w:pPr>
            <w:pStyle w:val="ListParagraph"/>
            <w:numPr>
              <w:ilvl w:val="0"/>
              <w:numId w:val="3"/>
            </w:numPr>
            <w:spacing w:line="360" w:lineRule="auto"/>
            <w:rPr>
              <w:rFonts w:ascii="Arial" w:hAnsi="Arial" w:cs="Arial"/>
              <w:sz w:val="32"/>
              <w:szCs w:val="32"/>
            </w:rPr>
          </w:pPr>
          <w:r w:rsidRPr="00945752">
            <w:rPr>
              <w:rFonts w:ascii="Arial" w:hAnsi="Arial" w:cs="Arial"/>
              <w:sz w:val="32"/>
              <w:szCs w:val="32"/>
            </w:rPr>
            <w:t>Introduction</w:t>
          </w:r>
          <w:r>
            <w:rPr>
              <w:rFonts w:ascii="Arial" w:hAnsi="Arial" w:cs="Arial"/>
              <w:sz w:val="32"/>
              <w:szCs w:val="32"/>
            </w:rPr>
            <w:t>…………………………………………………</w:t>
          </w:r>
          <w:r w:rsidRPr="00945752">
            <w:rPr>
              <w:rFonts w:ascii="Arial" w:hAnsi="Arial" w:cs="Arial"/>
              <w:sz w:val="32"/>
              <w:szCs w:val="32"/>
            </w:rPr>
            <w:t>3</w:t>
          </w:r>
        </w:p>
        <w:p w14:paraId="08860A0A" w14:textId="48708902" w:rsidR="00945752" w:rsidRPr="00945752" w:rsidRDefault="00945752" w:rsidP="00B64441">
          <w:pPr>
            <w:pStyle w:val="ListParagraph"/>
            <w:numPr>
              <w:ilvl w:val="0"/>
              <w:numId w:val="3"/>
            </w:numPr>
            <w:spacing w:line="360" w:lineRule="auto"/>
            <w:rPr>
              <w:rFonts w:ascii="Arial" w:hAnsi="Arial" w:cs="Arial"/>
              <w:sz w:val="32"/>
              <w:szCs w:val="32"/>
            </w:rPr>
          </w:pPr>
          <w:r w:rsidRPr="00945752">
            <w:rPr>
              <w:rFonts w:ascii="Arial" w:hAnsi="Arial" w:cs="Arial"/>
              <w:sz w:val="32"/>
              <w:szCs w:val="32"/>
            </w:rPr>
            <w:t>Description of McGregor’s X and Y management theory………………………………………</w:t>
          </w:r>
          <w:r>
            <w:rPr>
              <w:rFonts w:ascii="Arial" w:hAnsi="Arial" w:cs="Arial"/>
              <w:sz w:val="32"/>
              <w:szCs w:val="32"/>
            </w:rPr>
            <w:t>……………</w:t>
          </w:r>
          <w:proofErr w:type="gramStart"/>
          <w:r>
            <w:rPr>
              <w:rFonts w:ascii="Arial" w:hAnsi="Arial" w:cs="Arial"/>
              <w:sz w:val="32"/>
              <w:szCs w:val="32"/>
            </w:rPr>
            <w:t>…..</w:t>
          </w:r>
          <w:proofErr w:type="gramEnd"/>
          <w:r w:rsidRPr="00945752">
            <w:rPr>
              <w:rFonts w:ascii="Arial" w:hAnsi="Arial" w:cs="Arial"/>
              <w:sz w:val="32"/>
              <w:szCs w:val="32"/>
            </w:rPr>
            <w:t>3</w:t>
          </w:r>
        </w:p>
        <w:p w14:paraId="55630B26" w14:textId="77777777" w:rsidR="00945752" w:rsidRPr="00945752" w:rsidRDefault="00945752" w:rsidP="00B64441">
          <w:pPr>
            <w:pStyle w:val="ListParagraph"/>
            <w:numPr>
              <w:ilvl w:val="0"/>
              <w:numId w:val="3"/>
            </w:numPr>
            <w:spacing w:line="360" w:lineRule="auto"/>
          </w:pPr>
          <w:r w:rsidRPr="00945752">
            <w:rPr>
              <w:rFonts w:ascii="Arial" w:hAnsi="Arial" w:cs="Arial"/>
              <w:sz w:val="32"/>
              <w:szCs w:val="32"/>
            </w:rPr>
            <w:t>Benefits and disadvantages of</w:t>
          </w:r>
          <w:r>
            <w:rPr>
              <w:rFonts w:ascii="Arial" w:hAnsi="Arial" w:cs="Arial"/>
              <w:sz w:val="32"/>
              <w:szCs w:val="32"/>
            </w:rPr>
            <w:t xml:space="preserve"> X and Y management theory in today’s working world…………………………...4</w:t>
          </w:r>
        </w:p>
        <w:p w14:paraId="7EF7A886" w14:textId="0D84B51D" w:rsidR="00B64441" w:rsidRPr="00B64441" w:rsidRDefault="00945752" w:rsidP="00B64441">
          <w:pPr>
            <w:pStyle w:val="ListParagraph"/>
            <w:numPr>
              <w:ilvl w:val="1"/>
              <w:numId w:val="3"/>
            </w:numPr>
            <w:spacing w:line="360" w:lineRule="auto"/>
            <w:rPr>
              <w:rFonts w:ascii="Arial" w:hAnsi="Arial" w:cs="Arial"/>
            </w:rPr>
          </w:pPr>
          <w:r w:rsidRPr="00B64441">
            <w:rPr>
              <w:rFonts w:ascii="Arial" w:hAnsi="Arial" w:cs="Arial"/>
              <w:sz w:val="32"/>
              <w:szCs w:val="32"/>
            </w:rPr>
            <w:t>Example</w:t>
          </w:r>
          <w:r w:rsidR="00B64441" w:rsidRPr="00B64441">
            <w:rPr>
              <w:rFonts w:ascii="Arial" w:hAnsi="Arial" w:cs="Arial"/>
              <w:sz w:val="32"/>
              <w:szCs w:val="32"/>
            </w:rPr>
            <w:t xml:space="preserve"> of</w:t>
          </w:r>
          <w:r w:rsidRPr="00B64441">
            <w:rPr>
              <w:rFonts w:ascii="Arial" w:hAnsi="Arial" w:cs="Arial"/>
              <w:sz w:val="32"/>
              <w:szCs w:val="32"/>
            </w:rPr>
            <w:t xml:space="preserve"> why McGregor’s</w:t>
          </w:r>
          <w:r w:rsidR="00B64441" w:rsidRPr="00B64441">
            <w:rPr>
              <w:rFonts w:ascii="Arial" w:hAnsi="Arial" w:cs="Arial"/>
              <w:sz w:val="32"/>
              <w:szCs w:val="32"/>
            </w:rPr>
            <w:t xml:space="preserve"> theory might be applicable in current workplaces.....................................</w:t>
          </w:r>
          <w:r w:rsidR="00B64441">
            <w:rPr>
              <w:rFonts w:ascii="Arial" w:hAnsi="Arial" w:cs="Arial"/>
              <w:sz w:val="32"/>
              <w:szCs w:val="32"/>
            </w:rPr>
            <w:t>4</w:t>
          </w:r>
        </w:p>
        <w:p w14:paraId="6DDA3419" w14:textId="270701F0" w:rsidR="00BC4C47" w:rsidRPr="00BC4C47" w:rsidRDefault="00B64441" w:rsidP="00BC4C47">
          <w:pPr>
            <w:pStyle w:val="ListParagraph"/>
            <w:numPr>
              <w:ilvl w:val="1"/>
              <w:numId w:val="3"/>
            </w:numPr>
            <w:spacing w:line="360" w:lineRule="auto"/>
            <w:rPr>
              <w:rFonts w:ascii="Arial" w:hAnsi="Arial" w:cs="Arial"/>
              <w:sz w:val="32"/>
              <w:szCs w:val="32"/>
            </w:rPr>
          </w:pPr>
          <w:r w:rsidRPr="00BC4C47">
            <w:rPr>
              <w:rFonts w:ascii="Arial" w:hAnsi="Arial" w:cs="Arial"/>
              <w:sz w:val="32"/>
              <w:szCs w:val="32"/>
            </w:rPr>
            <w:t>Example of how McGregor’s X and Y management theory might not be very useful and applicable in an environment of workplace in today’s world</w:t>
          </w:r>
          <w:r w:rsidRPr="00BC4C47">
            <w:rPr>
              <w:rFonts w:ascii="Arial" w:hAnsi="Arial" w:cs="Arial"/>
              <w:sz w:val="32"/>
              <w:szCs w:val="32"/>
            </w:rPr>
            <w:t>………</w:t>
          </w:r>
          <w:proofErr w:type="gramStart"/>
          <w:r w:rsidRPr="00BC4C47">
            <w:rPr>
              <w:rFonts w:ascii="Arial" w:hAnsi="Arial" w:cs="Arial"/>
              <w:sz w:val="32"/>
              <w:szCs w:val="32"/>
            </w:rPr>
            <w:t>…</w:t>
          </w:r>
          <w:r w:rsidR="00BC4C47">
            <w:rPr>
              <w:rFonts w:ascii="Arial" w:hAnsi="Arial" w:cs="Arial"/>
              <w:sz w:val="32"/>
              <w:szCs w:val="32"/>
            </w:rPr>
            <w:t>..</w:t>
          </w:r>
          <w:proofErr w:type="gramEnd"/>
          <w:r w:rsidRPr="00BC4C47">
            <w:rPr>
              <w:rFonts w:ascii="Arial" w:hAnsi="Arial" w:cs="Arial"/>
              <w:sz w:val="32"/>
              <w:szCs w:val="32"/>
            </w:rPr>
            <w:t>…</w:t>
          </w:r>
          <w:r w:rsidR="00BC4C47">
            <w:rPr>
              <w:rFonts w:ascii="Arial" w:hAnsi="Arial" w:cs="Arial"/>
              <w:sz w:val="32"/>
              <w:szCs w:val="32"/>
            </w:rPr>
            <w:t>.</w:t>
          </w:r>
          <w:r w:rsidRPr="00BC4C47">
            <w:rPr>
              <w:rFonts w:ascii="Arial" w:hAnsi="Arial" w:cs="Arial"/>
              <w:sz w:val="32"/>
              <w:szCs w:val="32"/>
            </w:rPr>
            <w:t>.5</w:t>
          </w:r>
        </w:p>
        <w:p w14:paraId="19BBCE0D" w14:textId="43FEF4ED" w:rsidR="00BC4C47" w:rsidRPr="00BC4C47" w:rsidRDefault="00BC4C47" w:rsidP="00BC4C47">
          <w:pPr>
            <w:pStyle w:val="ListParagraph"/>
            <w:numPr>
              <w:ilvl w:val="0"/>
              <w:numId w:val="3"/>
            </w:numPr>
            <w:spacing w:line="360" w:lineRule="auto"/>
            <w:rPr>
              <w:rFonts w:ascii="Arial" w:hAnsi="Arial" w:cs="Arial"/>
            </w:rPr>
          </w:pPr>
          <w:r w:rsidRPr="00BC4C47">
            <w:rPr>
              <w:rFonts w:ascii="Arial" w:hAnsi="Arial" w:cs="Arial"/>
              <w:sz w:val="32"/>
              <w:szCs w:val="32"/>
            </w:rPr>
            <w:t>Conclusion</w:t>
          </w:r>
          <w:r>
            <w:rPr>
              <w:rFonts w:ascii="Arial" w:hAnsi="Arial" w:cs="Arial"/>
              <w:sz w:val="32"/>
              <w:szCs w:val="32"/>
            </w:rPr>
            <w:t>…………………………………………………...6</w:t>
          </w:r>
        </w:p>
        <w:p w14:paraId="5AE5A01C" w14:textId="77777777" w:rsidR="00BC4C47" w:rsidRPr="00BC4C47" w:rsidRDefault="00BC4C47" w:rsidP="00BC4C47">
          <w:pPr>
            <w:pStyle w:val="ListParagraph"/>
            <w:numPr>
              <w:ilvl w:val="0"/>
              <w:numId w:val="3"/>
            </w:numPr>
            <w:spacing w:line="360" w:lineRule="auto"/>
            <w:rPr>
              <w:rFonts w:ascii="Arial" w:hAnsi="Arial" w:cs="Arial"/>
            </w:rPr>
          </w:pPr>
          <w:r>
            <w:rPr>
              <w:rFonts w:ascii="Arial" w:hAnsi="Arial" w:cs="Arial"/>
              <w:sz w:val="32"/>
              <w:szCs w:val="32"/>
            </w:rPr>
            <w:t>Reference List……………………………………………….7</w:t>
          </w:r>
        </w:p>
        <w:p w14:paraId="0D3895A7" w14:textId="77777777" w:rsidR="00BC4C47" w:rsidRDefault="00BC4C47" w:rsidP="00BC4C47">
          <w:pPr>
            <w:spacing w:line="360" w:lineRule="auto"/>
            <w:rPr>
              <w:rFonts w:ascii="Arial" w:hAnsi="Arial" w:cs="Arial"/>
              <w:b/>
              <w:bCs/>
              <w:sz w:val="32"/>
              <w:szCs w:val="32"/>
              <w:u w:val="single"/>
            </w:rPr>
          </w:pPr>
          <w:r>
            <w:rPr>
              <w:rFonts w:ascii="Arial" w:hAnsi="Arial" w:cs="Arial"/>
              <w:b/>
              <w:bCs/>
              <w:sz w:val="32"/>
              <w:szCs w:val="32"/>
              <w:u w:val="single"/>
            </w:rPr>
            <w:t>TASK 4</w:t>
          </w:r>
        </w:p>
        <w:p w14:paraId="5A451C99" w14:textId="5EEEF682" w:rsidR="00A31BE1" w:rsidRDefault="00A31BE1" w:rsidP="00A31BE1">
          <w:pPr>
            <w:pStyle w:val="ListParagraph"/>
            <w:numPr>
              <w:ilvl w:val="0"/>
              <w:numId w:val="5"/>
            </w:numPr>
            <w:spacing w:line="360" w:lineRule="auto"/>
            <w:rPr>
              <w:rFonts w:ascii="Arial" w:hAnsi="Arial" w:cs="Arial"/>
              <w:sz w:val="32"/>
              <w:szCs w:val="32"/>
            </w:rPr>
          </w:pPr>
          <w:r>
            <w:rPr>
              <w:rFonts w:ascii="Arial" w:hAnsi="Arial" w:cs="Arial"/>
              <w:sz w:val="32"/>
              <w:szCs w:val="32"/>
            </w:rPr>
            <w:t>Introduction………………………………………………….8</w:t>
          </w:r>
        </w:p>
        <w:p w14:paraId="429AD9FC" w14:textId="51551885" w:rsidR="00A31BE1" w:rsidRDefault="00A31BE1" w:rsidP="00A31BE1">
          <w:pPr>
            <w:pStyle w:val="ListParagraph"/>
            <w:numPr>
              <w:ilvl w:val="0"/>
              <w:numId w:val="5"/>
            </w:numPr>
            <w:spacing w:line="360" w:lineRule="auto"/>
            <w:rPr>
              <w:rFonts w:ascii="Arial" w:hAnsi="Arial" w:cs="Arial"/>
              <w:sz w:val="32"/>
              <w:szCs w:val="32"/>
            </w:rPr>
          </w:pPr>
          <w:r>
            <w:rPr>
              <w:rFonts w:ascii="Arial" w:hAnsi="Arial" w:cs="Arial"/>
              <w:sz w:val="32"/>
              <w:szCs w:val="32"/>
            </w:rPr>
            <w:t>Learning throughout the module………………………</w:t>
          </w:r>
          <w:proofErr w:type="gramStart"/>
          <w:r>
            <w:rPr>
              <w:rFonts w:ascii="Arial" w:hAnsi="Arial" w:cs="Arial"/>
              <w:sz w:val="32"/>
              <w:szCs w:val="32"/>
            </w:rPr>
            <w:t>…..</w:t>
          </w:r>
          <w:proofErr w:type="gramEnd"/>
          <w:r>
            <w:rPr>
              <w:rFonts w:ascii="Arial" w:hAnsi="Arial" w:cs="Arial"/>
              <w:sz w:val="32"/>
              <w:szCs w:val="32"/>
            </w:rPr>
            <w:t>8</w:t>
          </w:r>
        </w:p>
        <w:p w14:paraId="68B50167" w14:textId="0256FBBF" w:rsidR="00A31BE1" w:rsidRDefault="00A31BE1" w:rsidP="00A31BE1">
          <w:pPr>
            <w:pStyle w:val="ListParagraph"/>
            <w:numPr>
              <w:ilvl w:val="0"/>
              <w:numId w:val="5"/>
            </w:numPr>
            <w:spacing w:line="360" w:lineRule="auto"/>
            <w:rPr>
              <w:rFonts w:ascii="Arial" w:hAnsi="Arial" w:cs="Arial"/>
              <w:sz w:val="32"/>
              <w:szCs w:val="32"/>
            </w:rPr>
          </w:pPr>
          <w:r>
            <w:rPr>
              <w:rFonts w:ascii="Arial" w:hAnsi="Arial" w:cs="Arial"/>
              <w:sz w:val="32"/>
              <w:szCs w:val="32"/>
            </w:rPr>
            <w:t>Feelings, understanding and reflection………………</w:t>
          </w:r>
          <w:proofErr w:type="gramStart"/>
          <w:r>
            <w:rPr>
              <w:rFonts w:ascii="Arial" w:hAnsi="Arial" w:cs="Arial"/>
              <w:sz w:val="32"/>
              <w:szCs w:val="32"/>
            </w:rPr>
            <w:t>…..</w:t>
          </w:r>
          <w:proofErr w:type="gramEnd"/>
          <w:r>
            <w:rPr>
              <w:rFonts w:ascii="Arial" w:hAnsi="Arial" w:cs="Arial"/>
              <w:sz w:val="32"/>
              <w:szCs w:val="32"/>
            </w:rPr>
            <w:t>8</w:t>
          </w:r>
        </w:p>
        <w:p w14:paraId="6D55D433" w14:textId="75698805" w:rsidR="00A31BE1" w:rsidRDefault="00A31BE1" w:rsidP="00A31BE1">
          <w:pPr>
            <w:pStyle w:val="ListParagraph"/>
            <w:numPr>
              <w:ilvl w:val="0"/>
              <w:numId w:val="5"/>
            </w:numPr>
            <w:spacing w:line="360" w:lineRule="auto"/>
            <w:rPr>
              <w:rFonts w:ascii="Arial" w:hAnsi="Arial" w:cs="Arial"/>
              <w:sz w:val="32"/>
              <w:szCs w:val="32"/>
            </w:rPr>
          </w:pPr>
          <w:r>
            <w:rPr>
              <w:rFonts w:ascii="Arial" w:hAnsi="Arial" w:cs="Arial"/>
              <w:sz w:val="32"/>
              <w:szCs w:val="32"/>
            </w:rPr>
            <w:t>Conclusion</w:t>
          </w:r>
          <w:r w:rsidR="006E7385">
            <w:rPr>
              <w:rFonts w:ascii="Arial" w:hAnsi="Arial" w:cs="Arial"/>
              <w:sz w:val="32"/>
              <w:szCs w:val="32"/>
            </w:rPr>
            <w:t>/Action Plan………………………………….8-9</w:t>
          </w:r>
        </w:p>
        <w:p w14:paraId="09014E50" w14:textId="7705DC60" w:rsidR="006E7385" w:rsidRPr="00A31BE1" w:rsidRDefault="006E7385" w:rsidP="00A31BE1">
          <w:pPr>
            <w:pStyle w:val="ListParagraph"/>
            <w:numPr>
              <w:ilvl w:val="0"/>
              <w:numId w:val="5"/>
            </w:numPr>
            <w:spacing w:line="360" w:lineRule="auto"/>
            <w:rPr>
              <w:rFonts w:ascii="Arial" w:hAnsi="Arial" w:cs="Arial"/>
              <w:sz w:val="32"/>
              <w:szCs w:val="32"/>
            </w:rPr>
          </w:pPr>
          <w:r>
            <w:rPr>
              <w:rFonts w:ascii="Arial" w:hAnsi="Arial" w:cs="Arial"/>
              <w:sz w:val="32"/>
              <w:szCs w:val="32"/>
            </w:rPr>
            <w:t>Reference List…………………………………………</w:t>
          </w:r>
          <w:proofErr w:type="gramStart"/>
          <w:r>
            <w:rPr>
              <w:rFonts w:ascii="Arial" w:hAnsi="Arial" w:cs="Arial"/>
              <w:sz w:val="32"/>
              <w:szCs w:val="32"/>
            </w:rPr>
            <w:t>…..</w:t>
          </w:r>
          <w:proofErr w:type="gramEnd"/>
          <w:r>
            <w:rPr>
              <w:rFonts w:ascii="Arial" w:hAnsi="Arial" w:cs="Arial"/>
              <w:sz w:val="32"/>
              <w:szCs w:val="32"/>
            </w:rPr>
            <w:t>10</w:t>
          </w:r>
        </w:p>
        <w:p w14:paraId="09BA242B" w14:textId="36FC6EEF" w:rsidR="00945752" w:rsidRPr="00BC4C47" w:rsidRDefault="00945752" w:rsidP="00BC4C47">
          <w:pPr>
            <w:spacing w:line="360" w:lineRule="auto"/>
            <w:rPr>
              <w:rFonts w:ascii="Arial" w:hAnsi="Arial" w:cs="Arial"/>
            </w:rPr>
          </w:pPr>
        </w:p>
      </w:sdtContent>
    </w:sdt>
    <w:p w14:paraId="5E8BD7A7" w14:textId="77777777" w:rsidR="0002419D" w:rsidRDefault="0002419D" w:rsidP="00974A79">
      <w:pPr>
        <w:spacing w:line="360" w:lineRule="auto"/>
        <w:rPr>
          <w:rFonts w:ascii="Arial" w:hAnsi="Arial" w:cs="Arial"/>
          <w:sz w:val="22"/>
          <w:szCs w:val="22"/>
        </w:rPr>
      </w:pPr>
    </w:p>
    <w:p w14:paraId="644F666C" w14:textId="77777777" w:rsidR="00BC4C47" w:rsidRDefault="00BC4C47" w:rsidP="00974A79">
      <w:pPr>
        <w:spacing w:line="360" w:lineRule="auto"/>
        <w:rPr>
          <w:rFonts w:ascii="Arial" w:hAnsi="Arial" w:cs="Arial"/>
          <w:sz w:val="22"/>
          <w:szCs w:val="22"/>
        </w:rPr>
      </w:pPr>
    </w:p>
    <w:p w14:paraId="6F5308AA" w14:textId="77777777" w:rsidR="006E7385" w:rsidRDefault="006E7385" w:rsidP="00974A79">
      <w:pPr>
        <w:spacing w:line="360" w:lineRule="auto"/>
        <w:rPr>
          <w:rFonts w:ascii="Arial" w:hAnsi="Arial" w:cs="Arial"/>
          <w:sz w:val="22"/>
          <w:szCs w:val="22"/>
        </w:rPr>
      </w:pPr>
    </w:p>
    <w:p w14:paraId="29653589" w14:textId="2C2951F5" w:rsidR="00B64441" w:rsidRPr="00B64441" w:rsidRDefault="00B64441" w:rsidP="00974A79">
      <w:pPr>
        <w:spacing w:line="360" w:lineRule="auto"/>
        <w:rPr>
          <w:rFonts w:ascii="Arial" w:hAnsi="Arial" w:cs="Arial"/>
          <w:b/>
          <w:bCs/>
          <w:sz w:val="32"/>
          <w:szCs w:val="32"/>
          <w:u w:val="single"/>
        </w:rPr>
      </w:pPr>
      <w:r w:rsidRPr="00B64441">
        <w:rPr>
          <w:rFonts w:ascii="Arial" w:hAnsi="Arial" w:cs="Arial"/>
          <w:b/>
          <w:bCs/>
          <w:sz w:val="32"/>
          <w:szCs w:val="32"/>
          <w:u w:val="single"/>
        </w:rPr>
        <w:lastRenderedPageBreak/>
        <w:t>Task 3</w:t>
      </w:r>
      <w:r w:rsidR="00BC4C47">
        <w:rPr>
          <w:rFonts w:ascii="Arial" w:hAnsi="Arial" w:cs="Arial"/>
          <w:b/>
          <w:bCs/>
          <w:sz w:val="32"/>
          <w:szCs w:val="32"/>
          <w:u w:val="single"/>
        </w:rPr>
        <w:t xml:space="preserve"> – McGregor’s X and Y management theory</w:t>
      </w:r>
    </w:p>
    <w:p w14:paraId="749617EA" w14:textId="77777777" w:rsidR="0002419D" w:rsidRDefault="0002419D" w:rsidP="00974A79">
      <w:pPr>
        <w:spacing w:line="360" w:lineRule="auto"/>
        <w:rPr>
          <w:rFonts w:ascii="Arial" w:hAnsi="Arial" w:cs="Arial"/>
          <w:sz w:val="22"/>
          <w:szCs w:val="22"/>
        </w:rPr>
      </w:pPr>
    </w:p>
    <w:p w14:paraId="7524C515" w14:textId="77777777" w:rsidR="0002419D" w:rsidRPr="004C0B38" w:rsidRDefault="0002419D" w:rsidP="0002419D">
      <w:pPr>
        <w:pStyle w:val="ListParagraph"/>
        <w:numPr>
          <w:ilvl w:val="0"/>
          <w:numId w:val="1"/>
        </w:numPr>
        <w:spacing w:line="360" w:lineRule="auto"/>
        <w:rPr>
          <w:rFonts w:ascii="Arial" w:hAnsi="Arial" w:cs="Arial"/>
          <w:b/>
          <w:bCs/>
          <w:sz w:val="22"/>
          <w:szCs w:val="22"/>
          <w:u w:val="single"/>
        </w:rPr>
      </w:pPr>
      <w:r w:rsidRPr="004C0B38">
        <w:rPr>
          <w:rFonts w:ascii="Arial" w:hAnsi="Arial" w:cs="Arial"/>
          <w:b/>
          <w:bCs/>
          <w:sz w:val="28"/>
          <w:szCs w:val="28"/>
          <w:u w:val="single"/>
        </w:rPr>
        <w:t xml:space="preserve">Introduction: </w:t>
      </w:r>
    </w:p>
    <w:p w14:paraId="46AA8019" w14:textId="484AB594" w:rsidR="00974A79" w:rsidRPr="0002419D" w:rsidRDefault="00974A79" w:rsidP="0002419D">
      <w:pPr>
        <w:spacing w:line="360" w:lineRule="auto"/>
        <w:rPr>
          <w:rFonts w:ascii="Arial" w:hAnsi="Arial" w:cs="Arial"/>
          <w:sz w:val="22"/>
          <w:szCs w:val="22"/>
        </w:rPr>
      </w:pPr>
      <w:r w:rsidRPr="0002419D">
        <w:rPr>
          <w:rFonts w:ascii="Arial" w:hAnsi="Arial" w:cs="Arial"/>
          <w:sz w:val="22"/>
          <w:szCs w:val="22"/>
        </w:rPr>
        <w:t xml:space="preserve">Douglas McGregor presented McGregor's X and Y Theory, commonly referred to as Theory X and Theory Y, in the 1960s. It puts out two opposing theories of motivation and human nature at work. Even if the theory has shaped managerial practises, it is crucial to assess the theory's applicability and validity </w:t>
      </w:r>
      <w:r w:rsidRPr="0002419D">
        <w:rPr>
          <w:rFonts w:ascii="Arial" w:hAnsi="Arial" w:cs="Arial"/>
          <w:sz w:val="22"/>
          <w:szCs w:val="22"/>
        </w:rPr>
        <w:t>considering</w:t>
      </w:r>
      <w:r w:rsidRPr="0002419D">
        <w:rPr>
          <w:rFonts w:ascii="Arial" w:hAnsi="Arial" w:cs="Arial"/>
          <w:sz w:val="22"/>
          <w:szCs w:val="22"/>
        </w:rPr>
        <w:t xml:space="preserve"> current events.</w:t>
      </w:r>
      <w:r w:rsidRPr="0002419D">
        <w:rPr>
          <w:rFonts w:ascii="Arial" w:hAnsi="Arial" w:cs="Arial"/>
          <w:sz w:val="22"/>
          <w:szCs w:val="22"/>
        </w:rPr>
        <w:t xml:space="preserve"> </w:t>
      </w:r>
      <w:r w:rsidR="003453DC" w:rsidRPr="0002419D">
        <w:rPr>
          <w:rFonts w:ascii="Arial" w:hAnsi="Arial" w:cs="Arial"/>
          <w:sz w:val="22"/>
          <w:szCs w:val="22"/>
        </w:rPr>
        <w:t>In this report the focus will be McGregor’s X and Y Theory and why this theory works in some specific workplace environments and alternatively how it fails to be adopted by other workplace settings. A thorough description of some possible examples as to why this theory might be limited in terms of its use and how it has progressed and developed overtime as one of the exemplar management theories out there.</w:t>
      </w:r>
    </w:p>
    <w:p w14:paraId="64F9B5D5" w14:textId="77777777" w:rsidR="003453DC" w:rsidRDefault="003453DC" w:rsidP="00974A79">
      <w:pPr>
        <w:spacing w:line="360" w:lineRule="auto"/>
        <w:rPr>
          <w:rFonts w:ascii="Arial" w:hAnsi="Arial" w:cs="Arial"/>
          <w:sz w:val="22"/>
          <w:szCs w:val="22"/>
        </w:rPr>
      </w:pPr>
    </w:p>
    <w:p w14:paraId="16D16252" w14:textId="77777777" w:rsidR="0002419D" w:rsidRDefault="0002419D" w:rsidP="00974A79">
      <w:pPr>
        <w:spacing w:line="360" w:lineRule="auto"/>
        <w:rPr>
          <w:rFonts w:ascii="Arial" w:hAnsi="Arial" w:cs="Arial"/>
          <w:sz w:val="22"/>
          <w:szCs w:val="22"/>
        </w:rPr>
      </w:pPr>
    </w:p>
    <w:p w14:paraId="454C7AE4" w14:textId="476D6404" w:rsidR="0002419D" w:rsidRDefault="0002419D" w:rsidP="0002419D">
      <w:pPr>
        <w:pStyle w:val="ListParagraph"/>
        <w:numPr>
          <w:ilvl w:val="0"/>
          <w:numId w:val="1"/>
        </w:numPr>
        <w:spacing w:line="360" w:lineRule="auto"/>
        <w:rPr>
          <w:rFonts w:ascii="Arial" w:hAnsi="Arial" w:cs="Arial"/>
          <w:b/>
          <w:bCs/>
          <w:sz w:val="28"/>
          <w:szCs w:val="28"/>
          <w:u w:val="single"/>
        </w:rPr>
      </w:pPr>
      <w:r w:rsidRPr="004C0B38">
        <w:rPr>
          <w:rFonts w:ascii="Arial" w:hAnsi="Arial" w:cs="Arial"/>
          <w:b/>
          <w:bCs/>
          <w:sz w:val="28"/>
          <w:szCs w:val="28"/>
          <w:u w:val="single"/>
        </w:rPr>
        <w:t>Description of McGregor’s X and Y management theory:</w:t>
      </w:r>
    </w:p>
    <w:p w14:paraId="62C34C8D" w14:textId="77777777" w:rsidR="00BC4C47" w:rsidRPr="00BC4C47" w:rsidRDefault="00BC4C47" w:rsidP="00BC4C47">
      <w:pPr>
        <w:spacing w:line="360" w:lineRule="auto"/>
        <w:rPr>
          <w:rFonts w:ascii="Arial" w:hAnsi="Arial" w:cs="Arial"/>
          <w:b/>
          <w:bCs/>
          <w:sz w:val="28"/>
          <w:szCs w:val="28"/>
          <w:u w:val="single"/>
        </w:rPr>
      </w:pPr>
    </w:p>
    <w:p w14:paraId="63D3B85D" w14:textId="7AC04DF4" w:rsidR="0002419D" w:rsidRPr="00EE6C2F" w:rsidRDefault="0002419D" w:rsidP="00EE6C2F">
      <w:pPr>
        <w:spacing w:line="360" w:lineRule="auto"/>
        <w:rPr>
          <w:rFonts w:ascii="Arial" w:hAnsi="Arial" w:cs="Arial"/>
          <w:sz w:val="22"/>
          <w:szCs w:val="22"/>
        </w:rPr>
      </w:pPr>
      <w:r w:rsidRPr="00EE6C2F">
        <w:rPr>
          <w:rFonts w:ascii="Arial" w:hAnsi="Arial" w:cs="Arial"/>
          <w:sz w:val="22"/>
          <w:szCs w:val="22"/>
        </w:rPr>
        <w:t xml:space="preserve">Representatives are partitioned into two gatherings as per their assumptions about human instinct and inspiration in McGregor's notable X and Y the board </w:t>
      </w:r>
      <w:r w:rsidR="00EE6C2F" w:rsidRPr="00EE6C2F">
        <w:rPr>
          <w:rFonts w:ascii="Arial" w:hAnsi="Arial" w:cs="Arial"/>
          <w:sz w:val="22"/>
          <w:szCs w:val="22"/>
        </w:rPr>
        <w:t>theory</w:t>
      </w:r>
      <w:r w:rsidRPr="00EE6C2F">
        <w:rPr>
          <w:rFonts w:ascii="Arial" w:hAnsi="Arial" w:cs="Arial"/>
          <w:sz w:val="22"/>
          <w:szCs w:val="22"/>
        </w:rPr>
        <w:t>.</w:t>
      </w:r>
    </w:p>
    <w:p w14:paraId="4C54B82D" w14:textId="77777777" w:rsidR="0002419D" w:rsidRPr="00EE6C2F" w:rsidRDefault="0002419D" w:rsidP="00EE6C2F">
      <w:pPr>
        <w:spacing w:line="360" w:lineRule="auto"/>
        <w:rPr>
          <w:rFonts w:ascii="Arial" w:hAnsi="Arial" w:cs="Arial"/>
          <w:sz w:val="22"/>
          <w:szCs w:val="22"/>
        </w:rPr>
      </w:pPr>
    </w:p>
    <w:p w14:paraId="0F71768C" w14:textId="52EFD519" w:rsidR="0002419D" w:rsidRDefault="0002419D" w:rsidP="00EE6C2F">
      <w:pPr>
        <w:spacing w:line="360" w:lineRule="auto"/>
        <w:rPr>
          <w:rFonts w:ascii="Arial" w:hAnsi="Arial" w:cs="Arial"/>
          <w:sz w:val="22"/>
          <w:szCs w:val="22"/>
        </w:rPr>
      </w:pPr>
      <w:r w:rsidRPr="00EE6C2F">
        <w:rPr>
          <w:rFonts w:ascii="Arial" w:hAnsi="Arial" w:cs="Arial"/>
          <w:sz w:val="22"/>
          <w:szCs w:val="22"/>
        </w:rPr>
        <w:t xml:space="preserve">- </w:t>
      </w:r>
      <w:r w:rsidR="00EE6C2F" w:rsidRPr="00EE6C2F">
        <w:rPr>
          <w:rFonts w:ascii="Arial" w:hAnsi="Arial" w:cs="Arial"/>
          <w:sz w:val="22"/>
          <w:szCs w:val="22"/>
        </w:rPr>
        <w:t>Theory</w:t>
      </w:r>
      <w:r w:rsidRPr="00EE6C2F">
        <w:rPr>
          <w:rFonts w:ascii="Arial" w:hAnsi="Arial" w:cs="Arial"/>
          <w:sz w:val="22"/>
          <w:szCs w:val="22"/>
        </w:rPr>
        <w:t xml:space="preserve"> X: Per McGregor, this hypothesis surmises that specialists are intrinsically shocked by their positions and will make a move to stay away from them. Businesses who buy into Hypothesis X normally have an unfortunate assessment of their staff individuals, thinking they are languid, unmotivated, and needing consistent oversight and control. These bosses regularly take on a more tyrant way to deal with the board, underscoring inflexible rules, punishments, and outer impetuses as method for rousing their staff.</w:t>
      </w:r>
    </w:p>
    <w:p w14:paraId="36312DE8" w14:textId="77777777" w:rsidR="00EE6C2F" w:rsidRDefault="00EE6C2F" w:rsidP="00EE6C2F">
      <w:pPr>
        <w:spacing w:line="360" w:lineRule="auto"/>
        <w:rPr>
          <w:rFonts w:ascii="Arial" w:hAnsi="Arial" w:cs="Arial"/>
          <w:sz w:val="22"/>
          <w:szCs w:val="22"/>
        </w:rPr>
      </w:pPr>
    </w:p>
    <w:p w14:paraId="75EA2F7F" w14:textId="4839E9E9" w:rsidR="00EE6C2F" w:rsidRPr="00BC4C47" w:rsidRDefault="00EE6C2F" w:rsidP="0002419D">
      <w:pPr>
        <w:spacing w:line="360" w:lineRule="auto"/>
        <w:rPr>
          <w:rFonts w:ascii="Arial" w:hAnsi="Arial" w:cs="Arial"/>
          <w:sz w:val="22"/>
          <w:szCs w:val="22"/>
        </w:rPr>
      </w:pPr>
      <w:r w:rsidRPr="00EE6C2F">
        <w:rPr>
          <w:rFonts w:ascii="Arial" w:hAnsi="Arial" w:cs="Arial"/>
          <w:sz w:val="22"/>
          <w:szCs w:val="22"/>
        </w:rPr>
        <w:t xml:space="preserve">- Theory Y: On the other hand, Y anticipates that representatives will look for opportunities to be helpful and will have a typical tendency towards work. Supervisors aligning with Hypothesis Y perceive their representatives as more self-assured, conscientious, and capable of making important decisions. These leaders promote a more initiative-driven and participatory style, emphasizing reinforcement, trust, and distinctive rewards to motivate their staff. According to McGregor, the management approach adopted by pioneers has a significant impact on employee motivation, job satisfaction, and overall hierarchical execution. He acknowledged that compared to those managed under Hypothesis X </w:t>
      </w:r>
      <w:r w:rsidRPr="00EE6C2F">
        <w:rPr>
          <w:rFonts w:ascii="Arial" w:hAnsi="Arial" w:cs="Arial"/>
          <w:sz w:val="22"/>
          <w:szCs w:val="22"/>
        </w:rPr>
        <w:lastRenderedPageBreak/>
        <w:t>assumptions, representatives treated as Hypothesis Y laborers will typically be more engaged, fulfilled, and helpful.</w:t>
      </w:r>
    </w:p>
    <w:p w14:paraId="26B6616E" w14:textId="77777777" w:rsidR="0002419D" w:rsidRDefault="0002419D" w:rsidP="00974A79">
      <w:pPr>
        <w:spacing w:line="360" w:lineRule="auto"/>
        <w:rPr>
          <w:rFonts w:ascii="Arial" w:hAnsi="Arial" w:cs="Arial"/>
          <w:sz w:val="22"/>
          <w:szCs w:val="22"/>
        </w:rPr>
      </w:pPr>
    </w:p>
    <w:p w14:paraId="3C696CCA" w14:textId="1ED6ADAA" w:rsidR="004C0B38" w:rsidRPr="004C0B38" w:rsidRDefault="004C0B38" w:rsidP="004C0B38">
      <w:pPr>
        <w:pStyle w:val="ListParagraph"/>
        <w:numPr>
          <w:ilvl w:val="0"/>
          <w:numId w:val="1"/>
        </w:numPr>
        <w:spacing w:line="360" w:lineRule="auto"/>
        <w:rPr>
          <w:rFonts w:ascii="Arial" w:hAnsi="Arial" w:cs="Arial"/>
          <w:b/>
          <w:bCs/>
          <w:sz w:val="28"/>
          <w:szCs w:val="28"/>
          <w:u w:val="single"/>
        </w:rPr>
      </w:pPr>
      <w:r w:rsidRPr="004C0B38">
        <w:rPr>
          <w:rFonts w:ascii="Arial" w:hAnsi="Arial" w:cs="Arial"/>
          <w:b/>
          <w:bCs/>
          <w:sz w:val="28"/>
          <w:szCs w:val="28"/>
          <w:u w:val="single"/>
        </w:rPr>
        <w:t>Benefits and Disadvantages of X and Y management theory in today’s working world:</w:t>
      </w:r>
    </w:p>
    <w:p w14:paraId="6B9D31DC" w14:textId="77777777" w:rsidR="004C0B38" w:rsidRDefault="004C0B38" w:rsidP="00974A79">
      <w:pPr>
        <w:spacing w:line="360" w:lineRule="auto"/>
        <w:rPr>
          <w:rFonts w:ascii="Arial" w:hAnsi="Arial" w:cs="Arial"/>
          <w:sz w:val="22"/>
          <w:szCs w:val="22"/>
        </w:rPr>
      </w:pPr>
    </w:p>
    <w:p w14:paraId="66A36003" w14:textId="77777777" w:rsidR="004C0B38" w:rsidRDefault="003453DC" w:rsidP="00974A79">
      <w:pPr>
        <w:spacing w:line="360" w:lineRule="auto"/>
        <w:rPr>
          <w:rFonts w:ascii="Arial" w:hAnsi="Arial" w:cs="Arial"/>
          <w:sz w:val="22"/>
          <w:szCs w:val="22"/>
        </w:rPr>
      </w:pPr>
      <w:r w:rsidRPr="003453DC">
        <w:rPr>
          <w:rFonts w:ascii="Arial" w:hAnsi="Arial" w:cs="Arial"/>
          <w:sz w:val="22"/>
          <w:szCs w:val="22"/>
        </w:rPr>
        <w:t xml:space="preserve">One of McGregor's ideas' drawbacks is its oversimplification of the complexity of human motivation. Theory X maintains that workers are inherently sluggish and need strict supervision and control, despite Theory Y's assertion that individuals are self-motivated and crave responsibility. </w:t>
      </w:r>
    </w:p>
    <w:p w14:paraId="40812972" w14:textId="77777777" w:rsidR="004C0B38" w:rsidRDefault="004C0B38" w:rsidP="00974A79">
      <w:pPr>
        <w:spacing w:line="360" w:lineRule="auto"/>
        <w:rPr>
          <w:rFonts w:ascii="Arial" w:hAnsi="Arial" w:cs="Arial"/>
          <w:sz w:val="22"/>
          <w:szCs w:val="22"/>
        </w:rPr>
      </w:pPr>
    </w:p>
    <w:p w14:paraId="51EFCE58" w14:textId="24A747FB" w:rsidR="003453DC" w:rsidRDefault="003453DC" w:rsidP="00974A79">
      <w:pPr>
        <w:spacing w:line="360" w:lineRule="auto"/>
        <w:rPr>
          <w:rFonts w:ascii="Arial" w:hAnsi="Arial" w:cs="Arial"/>
          <w:sz w:val="22"/>
          <w:szCs w:val="22"/>
        </w:rPr>
      </w:pPr>
      <w:r w:rsidRPr="003453DC">
        <w:rPr>
          <w:rFonts w:ascii="Arial" w:hAnsi="Arial" w:cs="Arial"/>
          <w:sz w:val="22"/>
          <w:szCs w:val="22"/>
        </w:rPr>
        <w:t>Nevertheless, a wide range of elements, including individual differences, cultural influences, and environmental circumstances, affect human behaviour and motivation. McGregor's theory would lead to an oversimplified comprehension of employee behaviour since it is unable to fully capture this complexity</w:t>
      </w:r>
      <w:r w:rsidR="00EF477B">
        <w:rPr>
          <w:rFonts w:ascii="Arial" w:hAnsi="Arial" w:cs="Arial"/>
          <w:sz w:val="22"/>
          <w:szCs w:val="22"/>
        </w:rPr>
        <w:t xml:space="preserve"> (</w:t>
      </w:r>
      <w:r w:rsidR="00EF477B" w:rsidRPr="00EF477B">
        <w:rPr>
          <w:rFonts w:ascii="Arial" w:hAnsi="Arial" w:cs="Arial"/>
          <w:sz w:val="22"/>
          <w:szCs w:val="22"/>
        </w:rPr>
        <w:t>McGregor, 1960)</w:t>
      </w:r>
      <w:r w:rsidR="00EF477B">
        <w:rPr>
          <w:rFonts w:ascii="Arial" w:hAnsi="Arial" w:cs="Arial"/>
          <w:sz w:val="22"/>
          <w:szCs w:val="22"/>
        </w:rPr>
        <w:t>.</w:t>
      </w:r>
    </w:p>
    <w:p w14:paraId="3F4B935F" w14:textId="77777777" w:rsidR="00BC5832" w:rsidRDefault="00BC5832" w:rsidP="00974A79">
      <w:pPr>
        <w:spacing w:line="360" w:lineRule="auto"/>
        <w:rPr>
          <w:rFonts w:ascii="Arial" w:hAnsi="Arial" w:cs="Arial"/>
          <w:sz w:val="22"/>
          <w:szCs w:val="22"/>
        </w:rPr>
      </w:pPr>
    </w:p>
    <w:p w14:paraId="5F934B1D" w14:textId="78E78F30" w:rsidR="00BC5832" w:rsidRDefault="00BC5832" w:rsidP="00974A79">
      <w:pPr>
        <w:spacing w:line="360" w:lineRule="auto"/>
        <w:rPr>
          <w:rFonts w:ascii="Arial" w:hAnsi="Arial" w:cs="Arial"/>
          <w:sz w:val="22"/>
          <w:szCs w:val="22"/>
        </w:rPr>
      </w:pPr>
      <w:r w:rsidRPr="00BC5832">
        <w:rPr>
          <w:rFonts w:ascii="Arial" w:hAnsi="Arial" w:cs="Arial"/>
          <w:sz w:val="22"/>
          <w:szCs w:val="22"/>
        </w:rPr>
        <w:t>A benefit of McGregor's X and Y theory is that it offers a helpful instrument for identifying and classifying various workplace management philosophies. Organizations can more effectively evaluate the success of their strategies and make necessary adjustments by identifying the theory that managers are operating under</w:t>
      </w:r>
      <w:r w:rsidR="0079229F">
        <w:rPr>
          <w:rFonts w:ascii="Arial" w:hAnsi="Arial" w:cs="Arial"/>
          <w:sz w:val="22"/>
          <w:szCs w:val="22"/>
        </w:rPr>
        <w:t xml:space="preserve"> (Kopelman et al., 2010)</w:t>
      </w:r>
    </w:p>
    <w:p w14:paraId="587A74BC" w14:textId="77777777" w:rsidR="004C0B38" w:rsidRDefault="004C0B38" w:rsidP="00974A79">
      <w:pPr>
        <w:spacing w:line="360" w:lineRule="auto"/>
        <w:rPr>
          <w:rFonts w:ascii="Arial" w:hAnsi="Arial" w:cs="Arial"/>
          <w:sz w:val="22"/>
          <w:szCs w:val="22"/>
        </w:rPr>
      </w:pPr>
    </w:p>
    <w:p w14:paraId="3CA2D7D9" w14:textId="7ED53DC2" w:rsidR="00BC5832" w:rsidRDefault="004C0B38" w:rsidP="00974A79">
      <w:pPr>
        <w:spacing w:line="360" w:lineRule="auto"/>
        <w:rPr>
          <w:rFonts w:ascii="Arial" w:hAnsi="Arial" w:cs="Arial"/>
          <w:sz w:val="22"/>
          <w:szCs w:val="22"/>
        </w:rPr>
      </w:pPr>
      <w:r w:rsidRPr="004C0B38">
        <w:rPr>
          <w:rFonts w:ascii="Arial" w:hAnsi="Arial" w:cs="Arial"/>
          <w:sz w:val="22"/>
          <w:szCs w:val="22"/>
        </w:rPr>
        <w:t xml:space="preserve">Upgraded advancement and flexibility: Hypothesis Y energizes work environment adaptability and flexibility. As indicated by this hypothesis, supervisors who support their staff individuals' inventive reasoning, drive, and capacity to adjust to change are bound to do as such. This could support a creative culture, which is significant in the serious and </w:t>
      </w:r>
      <w:r w:rsidRPr="004C0B38">
        <w:rPr>
          <w:rFonts w:ascii="Arial" w:hAnsi="Arial" w:cs="Arial"/>
          <w:sz w:val="22"/>
          <w:szCs w:val="22"/>
        </w:rPr>
        <w:t>high-speed</w:t>
      </w:r>
      <w:r w:rsidRPr="004C0B38">
        <w:rPr>
          <w:rFonts w:ascii="Arial" w:hAnsi="Arial" w:cs="Arial"/>
          <w:sz w:val="22"/>
          <w:szCs w:val="22"/>
        </w:rPr>
        <w:t xml:space="preserve"> business universe of today.</w:t>
      </w:r>
    </w:p>
    <w:p w14:paraId="14FB2E8B" w14:textId="77777777" w:rsidR="004C0B38" w:rsidRDefault="004C0B38" w:rsidP="00974A79">
      <w:pPr>
        <w:spacing w:line="360" w:lineRule="auto"/>
        <w:rPr>
          <w:rFonts w:ascii="Arial" w:hAnsi="Arial" w:cs="Arial"/>
          <w:sz w:val="22"/>
          <w:szCs w:val="22"/>
        </w:rPr>
      </w:pPr>
    </w:p>
    <w:p w14:paraId="7F522572" w14:textId="57BD9EA5" w:rsidR="004C0B38" w:rsidRPr="004C0B38" w:rsidRDefault="004C0B38" w:rsidP="004C0B38">
      <w:pPr>
        <w:pStyle w:val="ListParagraph"/>
        <w:numPr>
          <w:ilvl w:val="1"/>
          <w:numId w:val="1"/>
        </w:numPr>
        <w:spacing w:line="360" w:lineRule="auto"/>
        <w:rPr>
          <w:rFonts w:ascii="Arial" w:hAnsi="Arial" w:cs="Arial"/>
          <w:b/>
          <w:bCs/>
          <w:sz w:val="28"/>
          <w:szCs w:val="28"/>
          <w:u w:val="single"/>
        </w:rPr>
      </w:pPr>
      <w:r w:rsidRPr="004C0B38">
        <w:rPr>
          <w:rFonts w:ascii="Arial" w:hAnsi="Arial" w:cs="Arial"/>
          <w:b/>
          <w:bCs/>
          <w:sz w:val="28"/>
          <w:szCs w:val="28"/>
          <w:u w:val="single"/>
        </w:rPr>
        <w:t>Example of why McGregor’s theory might be applicable and suitable in current workplaces:</w:t>
      </w:r>
    </w:p>
    <w:p w14:paraId="6576566D" w14:textId="77777777" w:rsidR="004C0B38" w:rsidRPr="004C0B38" w:rsidRDefault="004C0B38" w:rsidP="004C0B38">
      <w:pPr>
        <w:spacing w:line="360" w:lineRule="auto"/>
        <w:rPr>
          <w:rFonts w:ascii="Arial" w:hAnsi="Arial" w:cs="Arial"/>
          <w:sz w:val="28"/>
          <w:szCs w:val="28"/>
        </w:rPr>
      </w:pPr>
    </w:p>
    <w:p w14:paraId="247FF274" w14:textId="269C347F" w:rsidR="00BC5832" w:rsidRDefault="00BC5832" w:rsidP="00974A79">
      <w:pPr>
        <w:spacing w:line="360" w:lineRule="auto"/>
        <w:rPr>
          <w:rFonts w:ascii="Arial" w:hAnsi="Arial" w:cs="Arial"/>
          <w:sz w:val="22"/>
          <w:szCs w:val="22"/>
        </w:rPr>
      </w:pPr>
      <w:r w:rsidRPr="00BC5832">
        <w:rPr>
          <w:rFonts w:ascii="Arial" w:hAnsi="Arial" w:cs="Arial"/>
          <w:sz w:val="22"/>
          <w:szCs w:val="22"/>
        </w:rPr>
        <w:t xml:space="preserve">Let us examine an instance in which X and Y theory can be implemented in a work environment. Managers may closely supervise and control workers' work, establish stringent guidelines and standards, and impose penalties for any deviations in a traditional manufacturing setting, where X theory is widely applied. The fundamental tenet is that </w:t>
      </w:r>
      <w:r w:rsidRPr="00BC5832">
        <w:rPr>
          <w:rFonts w:ascii="Arial" w:hAnsi="Arial" w:cs="Arial"/>
          <w:sz w:val="22"/>
          <w:szCs w:val="22"/>
        </w:rPr>
        <w:lastRenderedPageBreak/>
        <w:t>without outside pressure and direction, workers won't voluntarily complete their responsibilities</w:t>
      </w:r>
      <w:r w:rsidR="0079229F">
        <w:rPr>
          <w:rFonts w:ascii="Arial" w:hAnsi="Arial" w:cs="Arial"/>
          <w:sz w:val="22"/>
          <w:szCs w:val="22"/>
        </w:rPr>
        <w:t xml:space="preserve"> (Kopelman, 2010)</w:t>
      </w:r>
    </w:p>
    <w:p w14:paraId="77839895" w14:textId="77777777" w:rsidR="00BC5832" w:rsidRDefault="00BC5832" w:rsidP="00974A79">
      <w:pPr>
        <w:spacing w:line="360" w:lineRule="auto"/>
        <w:rPr>
          <w:rFonts w:ascii="Arial" w:hAnsi="Arial" w:cs="Arial"/>
          <w:sz w:val="22"/>
          <w:szCs w:val="22"/>
        </w:rPr>
      </w:pPr>
    </w:p>
    <w:p w14:paraId="192B3F10" w14:textId="2C00B630" w:rsidR="00BC5832" w:rsidRDefault="00BC5832" w:rsidP="00974A79">
      <w:pPr>
        <w:spacing w:line="360" w:lineRule="auto"/>
        <w:rPr>
          <w:rFonts w:ascii="Arial" w:hAnsi="Arial" w:cs="Arial"/>
          <w:sz w:val="22"/>
          <w:szCs w:val="22"/>
        </w:rPr>
      </w:pPr>
      <w:r w:rsidRPr="00BC5832">
        <w:rPr>
          <w:rFonts w:ascii="Arial" w:hAnsi="Arial" w:cs="Arial"/>
          <w:sz w:val="22"/>
          <w:szCs w:val="22"/>
        </w:rPr>
        <w:t xml:space="preserve">Y theory-embracing tech </w:t>
      </w:r>
      <w:r w:rsidRPr="00BC5832">
        <w:rPr>
          <w:rFonts w:ascii="Arial" w:hAnsi="Arial" w:cs="Arial"/>
          <w:sz w:val="22"/>
          <w:szCs w:val="22"/>
        </w:rPr>
        <w:t>start-ups</w:t>
      </w:r>
      <w:r w:rsidRPr="00BC5832">
        <w:rPr>
          <w:rFonts w:ascii="Arial" w:hAnsi="Arial" w:cs="Arial"/>
          <w:sz w:val="22"/>
          <w:szCs w:val="22"/>
        </w:rPr>
        <w:t>, on the other hand, may have managers who give staff members freedom, value their creativity, and have faith in their ability to take responsibility for their work. Employees are assumed to be naturally driven and to perform best when allowed the latitude to voice their opinions and take initiative</w:t>
      </w:r>
      <w:r w:rsidR="0040057B">
        <w:rPr>
          <w:rFonts w:ascii="Arial" w:hAnsi="Arial" w:cs="Arial"/>
          <w:sz w:val="22"/>
          <w:szCs w:val="22"/>
        </w:rPr>
        <w:t xml:space="preserve"> (Larsson et al., 2007). </w:t>
      </w:r>
      <w:r w:rsidRPr="00BC5832">
        <w:rPr>
          <w:rFonts w:ascii="Arial" w:hAnsi="Arial" w:cs="Arial"/>
          <w:sz w:val="22"/>
          <w:szCs w:val="22"/>
        </w:rPr>
        <w:t xml:space="preserve">By putting Y theory into practice, the </w:t>
      </w:r>
      <w:r w:rsidRPr="00BC5832">
        <w:rPr>
          <w:rFonts w:ascii="Arial" w:hAnsi="Arial" w:cs="Arial"/>
          <w:sz w:val="22"/>
          <w:szCs w:val="22"/>
        </w:rPr>
        <w:t>start-up</w:t>
      </w:r>
      <w:r w:rsidRPr="00BC5832">
        <w:rPr>
          <w:rFonts w:ascii="Arial" w:hAnsi="Arial" w:cs="Arial"/>
          <w:sz w:val="22"/>
          <w:szCs w:val="22"/>
        </w:rPr>
        <w:t xml:space="preserve"> creates a more positive work atmosphere where staff members can grow as individuals, take calculated risks, and contribute to the success of the team. This strategy can lead to higher employee satisfaction, motivation, and creativity, which will ultimately propel the business's </w:t>
      </w:r>
      <w:r w:rsidRPr="00BC5832">
        <w:rPr>
          <w:rFonts w:ascii="Arial" w:hAnsi="Arial" w:cs="Arial"/>
          <w:sz w:val="22"/>
          <w:szCs w:val="22"/>
        </w:rPr>
        <w:t>success</w:t>
      </w:r>
      <w:r w:rsidRPr="00BC5832">
        <w:rPr>
          <w:rFonts w:ascii="Arial" w:hAnsi="Arial" w:cs="Arial"/>
          <w:sz w:val="22"/>
          <w:szCs w:val="22"/>
        </w:rPr>
        <w:t>. With the aid of the X and Y theory framework, businesses can better comprehend the various theories put forth regarding employee motivation and adjust their management tactics to produce more efficient and fruitful work environments.</w:t>
      </w:r>
    </w:p>
    <w:p w14:paraId="41B0CB1C" w14:textId="77777777" w:rsidR="003453DC" w:rsidRDefault="003453DC" w:rsidP="00974A79">
      <w:pPr>
        <w:spacing w:line="360" w:lineRule="auto"/>
        <w:rPr>
          <w:rFonts w:ascii="Arial" w:hAnsi="Arial" w:cs="Arial"/>
          <w:sz w:val="22"/>
          <w:szCs w:val="22"/>
        </w:rPr>
      </w:pPr>
    </w:p>
    <w:p w14:paraId="3A3EE4F5" w14:textId="0732AED5" w:rsidR="004C0B38" w:rsidRPr="004C0B38" w:rsidRDefault="004C0B38" w:rsidP="004C0B38">
      <w:pPr>
        <w:pStyle w:val="ListParagraph"/>
        <w:numPr>
          <w:ilvl w:val="1"/>
          <w:numId w:val="1"/>
        </w:numPr>
        <w:spacing w:line="360" w:lineRule="auto"/>
        <w:rPr>
          <w:rFonts w:ascii="Arial" w:hAnsi="Arial" w:cs="Arial"/>
          <w:b/>
          <w:bCs/>
          <w:sz w:val="22"/>
          <w:szCs w:val="22"/>
          <w:u w:val="single"/>
        </w:rPr>
      </w:pPr>
      <w:r w:rsidRPr="004C0B38">
        <w:rPr>
          <w:rFonts w:ascii="Arial" w:hAnsi="Arial" w:cs="Arial"/>
          <w:b/>
          <w:bCs/>
          <w:sz w:val="28"/>
          <w:szCs w:val="28"/>
          <w:u w:val="single"/>
        </w:rPr>
        <w:t xml:space="preserve">Example of </w:t>
      </w:r>
      <w:r w:rsidR="00B64441">
        <w:rPr>
          <w:rFonts w:ascii="Arial" w:hAnsi="Arial" w:cs="Arial"/>
          <w:b/>
          <w:bCs/>
          <w:sz w:val="28"/>
          <w:szCs w:val="28"/>
          <w:u w:val="single"/>
        </w:rPr>
        <w:t xml:space="preserve">how </w:t>
      </w:r>
      <w:r w:rsidRPr="004C0B38">
        <w:rPr>
          <w:rFonts w:ascii="Arial" w:hAnsi="Arial" w:cs="Arial"/>
          <w:b/>
          <w:bCs/>
          <w:sz w:val="28"/>
          <w:szCs w:val="28"/>
          <w:u w:val="single"/>
        </w:rPr>
        <w:t>McGregor’s X and Y management theory might not be very useful and applicable in an environment of workplace in today’s world:</w:t>
      </w:r>
    </w:p>
    <w:p w14:paraId="676B7AE7" w14:textId="77777777" w:rsidR="004C0B38" w:rsidRPr="004C0B38" w:rsidRDefault="004C0B38" w:rsidP="004C0B38">
      <w:pPr>
        <w:spacing w:line="360" w:lineRule="auto"/>
        <w:rPr>
          <w:rFonts w:ascii="Arial" w:hAnsi="Arial" w:cs="Arial"/>
          <w:sz w:val="22"/>
          <w:szCs w:val="22"/>
        </w:rPr>
      </w:pPr>
    </w:p>
    <w:p w14:paraId="08FC8983" w14:textId="7BC7C78A" w:rsidR="003453DC" w:rsidRDefault="00BF369E" w:rsidP="00974A79">
      <w:pPr>
        <w:spacing w:line="360" w:lineRule="auto"/>
        <w:rPr>
          <w:rFonts w:ascii="Arial" w:hAnsi="Arial" w:cs="Arial"/>
          <w:sz w:val="22"/>
          <w:szCs w:val="22"/>
        </w:rPr>
      </w:pPr>
      <w:r w:rsidRPr="00BF369E">
        <w:rPr>
          <w:rFonts w:ascii="Arial" w:hAnsi="Arial" w:cs="Arial"/>
          <w:sz w:val="22"/>
          <w:szCs w:val="22"/>
        </w:rPr>
        <w:t xml:space="preserve">An empirical study looked at the opinions of health care workers regarding management Theory Y and Theory X orientations, as well as the relationships between the employing entity, work unit psychological safety, organizational citizenship </w:t>
      </w:r>
      <w:r w:rsidR="00EF477B" w:rsidRPr="00BF369E">
        <w:rPr>
          <w:rFonts w:ascii="Arial" w:hAnsi="Arial" w:cs="Arial"/>
          <w:sz w:val="22"/>
          <w:szCs w:val="22"/>
        </w:rPr>
        <w:t>behaviour</w:t>
      </w:r>
      <w:r w:rsidRPr="00BF369E">
        <w:rPr>
          <w:rFonts w:ascii="Arial" w:hAnsi="Arial" w:cs="Arial"/>
          <w:sz w:val="22"/>
          <w:szCs w:val="22"/>
        </w:rPr>
        <w:t>, and service quality. The investigators looked at survey data from a large US health care system, with a sample size of 3605, using confirmatory factor and hierarchical regression analysis. The findings indicate that McGregor's concept is best understood as two distinct constructs, Theory Y and Theory X, rather than as a one-dimensional X/Y construct. In this study, the three dependent variables demonstrated a negative correlation with Theory X and larger impact sizes for Theory Y</w:t>
      </w:r>
      <w:r>
        <w:rPr>
          <w:rFonts w:ascii="Arial" w:hAnsi="Arial" w:cs="Arial"/>
          <w:sz w:val="22"/>
          <w:szCs w:val="22"/>
        </w:rPr>
        <w:t xml:space="preserve"> (</w:t>
      </w:r>
      <w:proofErr w:type="spellStart"/>
      <w:r>
        <w:rPr>
          <w:rFonts w:ascii="Arial" w:hAnsi="Arial" w:cs="Arial"/>
          <w:sz w:val="22"/>
          <w:szCs w:val="22"/>
        </w:rPr>
        <w:t>La</w:t>
      </w:r>
      <w:r w:rsidR="00EF477B">
        <w:rPr>
          <w:rFonts w:ascii="Arial" w:hAnsi="Arial" w:cs="Arial"/>
          <w:sz w:val="22"/>
          <w:szCs w:val="22"/>
        </w:rPr>
        <w:t>wter</w:t>
      </w:r>
      <w:proofErr w:type="spellEnd"/>
      <w:r w:rsidR="00EF477B">
        <w:rPr>
          <w:rFonts w:ascii="Arial" w:hAnsi="Arial" w:cs="Arial"/>
          <w:sz w:val="22"/>
          <w:szCs w:val="22"/>
        </w:rPr>
        <w:t xml:space="preserve"> et al., 2015)</w:t>
      </w:r>
    </w:p>
    <w:p w14:paraId="4699A8A1" w14:textId="77777777" w:rsidR="00EF477B" w:rsidRDefault="00EF477B" w:rsidP="00974A79">
      <w:pPr>
        <w:spacing w:line="360" w:lineRule="auto"/>
        <w:rPr>
          <w:rFonts w:ascii="Arial" w:hAnsi="Arial" w:cs="Arial"/>
          <w:sz w:val="22"/>
          <w:szCs w:val="22"/>
        </w:rPr>
      </w:pPr>
    </w:p>
    <w:p w14:paraId="35F1BFA0" w14:textId="46E74335" w:rsidR="0079229F" w:rsidRDefault="0079229F" w:rsidP="00974A79">
      <w:pPr>
        <w:spacing w:line="360" w:lineRule="auto"/>
        <w:rPr>
          <w:rFonts w:ascii="Arial" w:hAnsi="Arial" w:cs="Arial"/>
          <w:sz w:val="22"/>
          <w:szCs w:val="22"/>
        </w:rPr>
      </w:pPr>
      <w:r w:rsidRPr="0079229F">
        <w:rPr>
          <w:rFonts w:ascii="Arial" w:hAnsi="Arial" w:cs="Arial"/>
          <w:sz w:val="22"/>
          <w:szCs w:val="22"/>
        </w:rPr>
        <w:t xml:space="preserve">The oversimplification of managerial techniques and human </w:t>
      </w:r>
      <w:r w:rsidRPr="0079229F">
        <w:rPr>
          <w:rFonts w:ascii="Arial" w:hAnsi="Arial" w:cs="Arial"/>
          <w:sz w:val="22"/>
          <w:szCs w:val="22"/>
        </w:rPr>
        <w:t>behaviour</w:t>
      </w:r>
      <w:r w:rsidRPr="0079229F">
        <w:rPr>
          <w:rFonts w:ascii="Arial" w:hAnsi="Arial" w:cs="Arial"/>
          <w:sz w:val="22"/>
          <w:szCs w:val="22"/>
        </w:rPr>
        <w:t xml:space="preserve"> in McGregor's X and Y management theory is one of its drawbacks. Individuals differ in their motivations, attitudes, and </w:t>
      </w:r>
      <w:r w:rsidRPr="0079229F">
        <w:rPr>
          <w:rFonts w:ascii="Arial" w:hAnsi="Arial" w:cs="Arial"/>
          <w:sz w:val="22"/>
          <w:szCs w:val="22"/>
        </w:rPr>
        <w:t>behaviours</w:t>
      </w:r>
      <w:r w:rsidRPr="0079229F">
        <w:rPr>
          <w:rFonts w:ascii="Arial" w:hAnsi="Arial" w:cs="Arial"/>
          <w:sz w:val="22"/>
          <w:szCs w:val="22"/>
        </w:rPr>
        <w:t>, despite the theory's suggestion that workers can be broadly classified into either Theory X or Theory Y</w:t>
      </w:r>
      <w:r w:rsidR="00CE04C0">
        <w:rPr>
          <w:rFonts w:ascii="Arial" w:hAnsi="Arial" w:cs="Arial"/>
          <w:sz w:val="22"/>
          <w:szCs w:val="22"/>
        </w:rPr>
        <w:t xml:space="preserve">. </w:t>
      </w:r>
      <w:r w:rsidRPr="0079229F">
        <w:rPr>
          <w:rFonts w:ascii="Arial" w:hAnsi="Arial" w:cs="Arial"/>
          <w:sz w:val="22"/>
          <w:szCs w:val="22"/>
        </w:rPr>
        <w:t xml:space="preserve"> Managers may make inaccurate assumptions and employ inefficient management techniques </w:t>
      </w:r>
      <w:r w:rsidRPr="0079229F">
        <w:rPr>
          <w:rFonts w:ascii="Arial" w:hAnsi="Arial" w:cs="Arial"/>
          <w:sz w:val="22"/>
          <w:szCs w:val="22"/>
        </w:rPr>
        <w:t>because of</w:t>
      </w:r>
      <w:r w:rsidRPr="0079229F">
        <w:rPr>
          <w:rFonts w:ascii="Arial" w:hAnsi="Arial" w:cs="Arial"/>
          <w:sz w:val="22"/>
          <w:szCs w:val="22"/>
        </w:rPr>
        <w:t xml:space="preserve"> this oversimplification</w:t>
      </w:r>
      <w:r w:rsidR="00CE04C0">
        <w:rPr>
          <w:rFonts w:ascii="Arial" w:hAnsi="Arial" w:cs="Arial"/>
          <w:sz w:val="22"/>
          <w:szCs w:val="22"/>
        </w:rPr>
        <w:t xml:space="preserve"> (Russ, 2011).</w:t>
      </w:r>
    </w:p>
    <w:p w14:paraId="7A7A2598" w14:textId="77777777" w:rsidR="0079229F" w:rsidRDefault="0079229F" w:rsidP="00974A79">
      <w:pPr>
        <w:spacing w:line="360" w:lineRule="auto"/>
        <w:rPr>
          <w:rFonts w:ascii="Arial" w:hAnsi="Arial" w:cs="Arial"/>
          <w:sz w:val="22"/>
          <w:szCs w:val="22"/>
        </w:rPr>
      </w:pPr>
    </w:p>
    <w:p w14:paraId="35FB9A25" w14:textId="2141DE66" w:rsidR="0079229F" w:rsidRDefault="0079229F" w:rsidP="00974A79">
      <w:pPr>
        <w:spacing w:line="360" w:lineRule="auto"/>
        <w:rPr>
          <w:rFonts w:ascii="Arial" w:hAnsi="Arial" w:cs="Arial"/>
          <w:sz w:val="22"/>
          <w:szCs w:val="22"/>
        </w:rPr>
      </w:pPr>
      <w:r w:rsidRPr="0079229F">
        <w:rPr>
          <w:rFonts w:ascii="Arial" w:hAnsi="Arial" w:cs="Arial"/>
          <w:sz w:val="22"/>
          <w:szCs w:val="22"/>
        </w:rPr>
        <w:lastRenderedPageBreak/>
        <w:t>Let's look at a modern workplace where McGregor's theory is used as an example. The manager takes on a directive and controlling management style because they think that employees are primarily motivated by external rewards and punishments (Theory X). Yet, some workers in this company might be self-driven, proactive, and eager to assume greater responsibility (Theory Y). Talented workers who do not react well to micromanagement may be discouraged by the manager if they are not acknowledged and accommodated for their varied needs and motivations</w:t>
      </w:r>
      <w:r>
        <w:rPr>
          <w:rFonts w:ascii="Arial" w:hAnsi="Arial" w:cs="Arial"/>
          <w:sz w:val="22"/>
          <w:szCs w:val="22"/>
        </w:rPr>
        <w:t xml:space="preserve"> (Sorensen, 2011).</w:t>
      </w:r>
    </w:p>
    <w:p w14:paraId="50709438" w14:textId="77777777" w:rsidR="0079229F" w:rsidRDefault="0079229F" w:rsidP="00974A79">
      <w:pPr>
        <w:spacing w:line="360" w:lineRule="auto"/>
        <w:rPr>
          <w:rFonts w:ascii="Arial" w:hAnsi="Arial" w:cs="Arial"/>
          <w:sz w:val="22"/>
          <w:szCs w:val="22"/>
        </w:rPr>
      </w:pPr>
    </w:p>
    <w:p w14:paraId="552276DB" w14:textId="300FA1C2" w:rsidR="0079229F" w:rsidRDefault="0079229F" w:rsidP="00974A79">
      <w:pPr>
        <w:spacing w:line="360" w:lineRule="auto"/>
        <w:rPr>
          <w:rFonts w:ascii="Arial" w:hAnsi="Arial" w:cs="Arial"/>
          <w:sz w:val="22"/>
          <w:szCs w:val="22"/>
        </w:rPr>
      </w:pPr>
      <w:r w:rsidRPr="0079229F">
        <w:rPr>
          <w:rFonts w:ascii="Arial" w:hAnsi="Arial" w:cs="Arial"/>
          <w:sz w:val="22"/>
          <w:szCs w:val="22"/>
        </w:rPr>
        <w:t xml:space="preserve">Moreover, McGregor's theory ignores the impact of outside variables on worker </w:t>
      </w:r>
      <w:r w:rsidRPr="0079229F">
        <w:rPr>
          <w:rFonts w:ascii="Arial" w:hAnsi="Arial" w:cs="Arial"/>
          <w:sz w:val="22"/>
          <w:szCs w:val="22"/>
        </w:rPr>
        <w:t>behaviour</w:t>
      </w:r>
      <w:r w:rsidRPr="0079229F">
        <w:rPr>
          <w:rFonts w:ascii="Arial" w:hAnsi="Arial" w:cs="Arial"/>
          <w:sz w:val="22"/>
          <w:szCs w:val="22"/>
        </w:rPr>
        <w:t>, such as job design and organizational culture. Employee motivation and engagement are greatly influenced by elements such as task variety, autonomy, and growth and development opportunities. The development of a positive work environment and the overall efficacy of management practices may be hampered by ignoring these elements and depending only on the presumptions of Theory X or Theory Y</w:t>
      </w:r>
      <w:r>
        <w:rPr>
          <w:rFonts w:ascii="Arial" w:hAnsi="Arial" w:cs="Arial"/>
          <w:sz w:val="22"/>
          <w:szCs w:val="22"/>
        </w:rPr>
        <w:t xml:space="preserve"> (</w:t>
      </w:r>
      <w:proofErr w:type="spellStart"/>
      <w:r>
        <w:rPr>
          <w:rFonts w:ascii="Arial" w:hAnsi="Arial" w:cs="Arial"/>
          <w:sz w:val="22"/>
          <w:szCs w:val="22"/>
        </w:rPr>
        <w:t>Minahan</w:t>
      </w:r>
      <w:proofErr w:type="spellEnd"/>
      <w:r>
        <w:rPr>
          <w:rFonts w:ascii="Arial" w:hAnsi="Arial" w:cs="Arial"/>
          <w:sz w:val="22"/>
          <w:szCs w:val="22"/>
        </w:rPr>
        <w:t xml:space="preserve">, 2011). </w:t>
      </w:r>
      <w:r w:rsidR="00EE6C2F" w:rsidRPr="00EE6C2F">
        <w:rPr>
          <w:rFonts w:ascii="Arial" w:hAnsi="Arial" w:cs="Arial"/>
          <w:sz w:val="22"/>
          <w:szCs w:val="22"/>
        </w:rPr>
        <w:t>Furthermore, McGregor's theory ignores how outside influences affect worker motivation. It ignores how leadership style, reward structures, and organizational structure affect how employees behave. These elements are too important to overlook since they have a big impact on motivation levels.</w:t>
      </w:r>
    </w:p>
    <w:p w14:paraId="7AF3A7C5" w14:textId="77777777" w:rsidR="00945752" w:rsidRDefault="00945752" w:rsidP="00974A79">
      <w:pPr>
        <w:spacing w:line="360" w:lineRule="auto"/>
        <w:rPr>
          <w:rFonts w:ascii="Arial" w:hAnsi="Arial" w:cs="Arial"/>
          <w:sz w:val="22"/>
          <w:szCs w:val="22"/>
        </w:rPr>
      </w:pPr>
    </w:p>
    <w:p w14:paraId="4A4AB179" w14:textId="1C9A87CD" w:rsidR="00945752" w:rsidRPr="00945752" w:rsidRDefault="00945752" w:rsidP="00945752">
      <w:pPr>
        <w:pStyle w:val="ListParagraph"/>
        <w:numPr>
          <w:ilvl w:val="0"/>
          <w:numId w:val="1"/>
        </w:numPr>
        <w:spacing w:line="360" w:lineRule="auto"/>
        <w:rPr>
          <w:rFonts w:ascii="Arial" w:hAnsi="Arial" w:cs="Arial"/>
          <w:b/>
          <w:bCs/>
          <w:sz w:val="28"/>
          <w:szCs w:val="28"/>
          <w:u w:val="single"/>
        </w:rPr>
      </w:pPr>
      <w:r w:rsidRPr="00945752">
        <w:rPr>
          <w:rFonts w:ascii="Arial" w:hAnsi="Arial" w:cs="Arial"/>
          <w:b/>
          <w:bCs/>
          <w:sz w:val="28"/>
          <w:szCs w:val="28"/>
          <w:u w:val="single"/>
        </w:rPr>
        <w:t>Conclusion</w:t>
      </w:r>
    </w:p>
    <w:p w14:paraId="497CA432" w14:textId="70781857" w:rsidR="0079229F" w:rsidRDefault="0079229F" w:rsidP="00974A79">
      <w:pPr>
        <w:spacing w:line="360" w:lineRule="auto"/>
        <w:rPr>
          <w:rFonts w:ascii="Arial" w:hAnsi="Arial" w:cs="Arial"/>
          <w:sz w:val="22"/>
          <w:szCs w:val="22"/>
        </w:rPr>
      </w:pPr>
      <w:r w:rsidRPr="0079229F">
        <w:rPr>
          <w:rFonts w:ascii="Arial" w:hAnsi="Arial" w:cs="Arial"/>
          <w:sz w:val="22"/>
          <w:szCs w:val="22"/>
        </w:rPr>
        <w:t xml:space="preserve">In conclusion, when applied to the modern workplace, McGregor's X and Y management theory oversimplifies human </w:t>
      </w:r>
      <w:r w:rsidRPr="0079229F">
        <w:rPr>
          <w:rFonts w:ascii="Arial" w:hAnsi="Arial" w:cs="Arial"/>
          <w:sz w:val="22"/>
          <w:szCs w:val="22"/>
        </w:rPr>
        <w:t>behaviour</w:t>
      </w:r>
      <w:r w:rsidRPr="0079229F">
        <w:rPr>
          <w:rFonts w:ascii="Arial" w:hAnsi="Arial" w:cs="Arial"/>
          <w:sz w:val="22"/>
          <w:szCs w:val="22"/>
        </w:rPr>
        <w:t xml:space="preserve">, ignores individual differences and outside influences, and can result in poor management practices. To develop an inclusive and efficient management style, managers must </w:t>
      </w:r>
      <w:r w:rsidR="00CE04C0" w:rsidRPr="0079229F">
        <w:rPr>
          <w:rFonts w:ascii="Arial" w:hAnsi="Arial" w:cs="Arial"/>
          <w:sz w:val="22"/>
          <w:szCs w:val="22"/>
        </w:rPr>
        <w:t>consider</w:t>
      </w:r>
      <w:r w:rsidRPr="0079229F">
        <w:rPr>
          <w:rFonts w:ascii="Arial" w:hAnsi="Arial" w:cs="Arial"/>
          <w:sz w:val="22"/>
          <w:szCs w:val="22"/>
        </w:rPr>
        <w:t xml:space="preserve"> the complexity of human motivation and </w:t>
      </w:r>
      <w:r w:rsidRPr="0079229F">
        <w:rPr>
          <w:rFonts w:ascii="Arial" w:hAnsi="Arial" w:cs="Arial"/>
          <w:sz w:val="22"/>
          <w:szCs w:val="22"/>
        </w:rPr>
        <w:t>behaviour</w:t>
      </w:r>
      <w:r w:rsidRPr="0079229F">
        <w:rPr>
          <w:rFonts w:ascii="Arial" w:hAnsi="Arial" w:cs="Arial"/>
          <w:sz w:val="22"/>
          <w:szCs w:val="22"/>
        </w:rPr>
        <w:t>.</w:t>
      </w:r>
      <w:r>
        <w:rPr>
          <w:rFonts w:ascii="Arial" w:hAnsi="Arial" w:cs="Arial"/>
          <w:sz w:val="22"/>
          <w:szCs w:val="22"/>
        </w:rPr>
        <w:t xml:space="preserve"> </w:t>
      </w:r>
      <w:r w:rsidRPr="0079229F">
        <w:rPr>
          <w:rFonts w:ascii="Arial" w:hAnsi="Arial" w:cs="Arial"/>
          <w:sz w:val="22"/>
          <w:szCs w:val="22"/>
        </w:rPr>
        <w:t xml:space="preserve">Conclusively, although McGregor's X and Y Theory has greatly influenced management practices, it is imperative to assess its limitations critically. The theory is not flexible, oversimplifies the complexity of human motivation, presents a biased view towards the assumptions of Theory Y, ignores the influence of outside factors, and might not accurately reflect the realities of the contemporary workplace. When evaluating employee motivation and </w:t>
      </w:r>
      <w:r w:rsidRPr="0079229F">
        <w:rPr>
          <w:rFonts w:ascii="Arial" w:hAnsi="Arial" w:cs="Arial"/>
          <w:sz w:val="22"/>
          <w:szCs w:val="22"/>
        </w:rPr>
        <w:t>behaviour</w:t>
      </w:r>
      <w:r w:rsidRPr="0079229F">
        <w:rPr>
          <w:rFonts w:ascii="Arial" w:hAnsi="Arial" w:cs="Arial"/>
          <w:sz w:val="22"/>
          <w:szCs w:val="22"/>
        </w:rPr>
        <w:t>, managers should exercise caution and take a wider range of factors into account.</w:t>
      </w:r>
    </w:p>
    <w:p w14:paraId="2CE69B77" w14:textId="77777777" w:rsidR="00EF477B" w:rsidRDefault="00EF477B" w:rsidP="00974A79">
      <w:pPr>
        <w:spacing w:line="360" w:lineRule="auto"/>
        <w:rPr>
          <w:rFonts w:ascii="Arial" w:hAnsi="Arial" w:cs="Arial"/>
          <w:sz w:val="22"/>
          <w:szCs w:val="22"/>
        </w:rPr>
      </w:pPr>
    </w:p>
    <w:p w14:paraId="263E31C9" w14:textId="77777777" w:rsidR="00EF477B" w:rsidRDefault="00EF477B" w:rsidP="00974A79">
      <w:pPr>
        <w:spacing w:line="360" w:lineRule="auto"/>
        <w:rPr>
          <w:rFonts w:ascii="Arial" w:hAnsi="Arial" w:cs="Arial"/>
          <w:sz w:val="22"/>
          <w:szCs w:val="22"/>
        </w:rPr>
      </w:pPr>
    </w:p>
    <w:p w14:paraId="59CC63E7" w14:textId="77777777" w:rsidR="00EF477B" w:rsidRDefault="00EF477B" w:rsidP="00974A79">
      <w:pPr>
        <w:spacing w:line="360" w:lineRule="auto"/>
        <w:rPr>
          <w:rFonts w:ascii="Arial" w:hAnsi="Arial" w:cs="Arial"/>
          <w:sz w:val="22"/>
          <w:szCs w:val="22"/>
        </w:rPr>
      </w:pPr>
    </w:p>
    <w:p w14:paraId="30539102" w14:textId="77777777" w:rsidR="004C0B38" w:rsidRDefault="004C0B38" w:rsidP="00974A79">
      <w:pPr>
        <w:spacing w:line="360" w:lineRule="auto"/>
        <w:rPr>
          <w:rFonts w:ascii="Arial" w:hAnsi="Arial" w:cs="Arial"/>
          <w:sz w:val="22"/>
          <w:szCs w:val="22"/>
        </w:rPr>
      </w:pPr>
    </w:p>
    <w:p w14:paraId="1CF46662" w14:textId="77777777" w:rsidR="00BC4C47" w:rsidRDefault="00BC4C47" w:rsidP="00974A79">
      <w:pPr>
        <w:spacing w:line="360" w:lineRule="auto"/>
        <w:rPr>
          <w:rFonts w:ascii="Arial" w:hAnsi="Arial" w:cs="Arial"/>
          <w:sz w:val="22"/>
          <w:szCs w:val="22"/>
        </w:rPr>
      </w:pPr>
    </w:p>
    <w:p w14:paraId="6EAF7100" w14:textId="77777777" w:rsidR="00BC4C47" w:rsidRDefault="00BC4C47" w:rsidP="00974A79">
      <w:pPr>
        <w:spacing w:line="360" w:lineRule="auto"/>
        <w:rPr>
          <w:rFonts w:ascii="Arial" w:hAnsi="Arial" w:cs="Arial"/>
          <w:sz w:val="22"/>
          <w:szCs w:val="22"/>
        </w:rPr>
      </w:pPr>
    </w:p>
    <w:p w14:paraId="140BA533" w14:textId="6FEF5303" w:rsidR="004C0B38" w:rsidRPr="004C0B38" w:rsidRDefault="004C0B38" w:rsidP="004C0B38">
      <w:pPr>
        <w:pStyle w:val="ListParagraph"/>
        <w:numPr>
          <w:ilvl w:val="0"/>
          <w:numId w:val="2"/>
        </w:numPr>
        <w:spacing w:line="360" w:lineRule="auto"/>
        <w:rPr>
          <w:rFonts w:ascii="Arial" w:hAnsi="Arial" w:cs="Arial"/>
          <w:b/>
          <w:bCs/>
          <w:sz w:val="28"/>
          <w:szCs w:val="28"/>
          <w:u w:val="single"/>
        </w:rPr>
      </w:pPr>
      <w:r w:rsidRPr="004C0B38">
        <w:rPr>
          <w:rFonts w:ascii="Arial" w:hAnsi="Arial" w:cs="Arial"/>
          <w:b/>
          <w:bCs/>
          <w:sz w:val="28"/>
          <w:szCs w:val="28"/>
          <w:u w:val="single"/>
        </w:rPr>
        <w:lastRenderedPageBreak/>
        <w:t>Reference List:</w:t>
      </w:r>
    </w:p>
    <w:p w14:paraId="744EAA10" w14:textId="77777777" w:rsidR="00EF477B" w:rsidRDefault="00EF477B" w:rsidP="00974A79">
      <w:pPr>
        <w:spacing w:line="360" w:lineRule="auto"/>
        <w:rPr>
          <w:rFonts w:ascii="Arial" w:hAnsi="Arial" w:cs="Arial"/>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026"/>
      </w:tblGrid>
      <w:tr w:rsidR="0040057B" w:rsidRPr="0040057B" w14:paraId="193A1498" w14:textId="77777777" w:rsidTr="0040057B">
        <w:trPr>
          <w:tblCellSpacing w:w="15" w:type="dxa"/>
        </w:trPr>
        <w:tc>
          <w:tcPr>
            <w:tcW w:w="0" w:type="auto"/>
            <w:vAlign w:val="center"/>
            <w:hideMark/>
          </w:tcPr>
          <w:p w14:paraId="286DD967" w14:textId="353E007D" w:rsidR="0040057B" w:rsidRPr="0040057B" w:rsidRDefault="0040057B" w:rsidP="0040057B">
            <w:pPr>
              <w:spacing w:line="360" w:lineRule="auto"/>
              <w:rPr>
                <w:rFonts w:ascii="Arial" w:hAnsi="Arial" w:cs="Arial"/>
                <w:sz w:val="22"/>
                <w:szCs w:val="22"/>
              </w:rPr>
            </w:pPr>
            <w:r w:rsidRPr="0040057B">
              <w:rPr>
                <w:rFonts w:ascii="Arial" w:hAnsi="Arial" w:cs="Arial"/>
                <w:sz w:val="22"/>
                <w:szCs w:val="22"/>
              </w:rPr>
              <w:t xml:space="preserve">Kopelman, R.E., </w:t>
            </w:r>
            <w:proofErr w:type="spellStart"/>
            <w:r w:rsidRPr="0040057B">
              <w:rPr>
                <w:rFonts w:ascii="Arial" w:hAnsi="Arial" w:cs="Arial"/>
                <w:sz w:val="22"/>
                <w:szCs w:val="22"/>
              </w:rPr>
              <w:t>Prottas</w:t>
            </w:r>
            <w:proofErr w:type="spellEnd"/>
            <w:r w:rsidRPr="0040057B">
              <w:rPr>
                <w:rFonts w:ascii="Arial" w:hAnsi="Arial" w:cs="Arial"/>
                <w:sz w:val="22"/>
                <w:szCs w:val="22"/>
              </w:rPr>
              <w:t xml:space="preserve">, D.J. and Falk, D.W., 2010. Construct validation of a Theory X/Y </w:t>
            </w:r>
            <w:r w:rsidR="0079229F" w:rsidRPr="0040057B">
              <w:rPr>
                <w:rFonts w:ascii="Arial" w:hAnsi="Arial" w:cs="Arial"/>
                <w:sz w:val="22"/>
                <w:szCs w:val="22"/>
              </w:rPr>
              <w:t>behaviour</w:t>
            </w:r>
            <w:r w:rsidRPr="0040057B">
              <w:rPr>
                <w:rFonts w:ascii="Arial" w:hAnsi="Arial" w:cs="Arial"/>
                <w:sz w:val="22"/>
                <w:szCs w:val="22"/>
              </w:rPr>
              <w:t xml:space="preserve"> scale. </w:t>
            </w:r>
            <w:r w:rsidRPr="0040057B">
              <w:rPr>
                <w:rFonts w:ascii="Arial" w:hAnsi="Arial" w:cs="Arial"/>
                <w:i/>
                <w:iCs/>
                <w:sz w:val="22"/>
                <w:szCs w:val="22"/>
              </w:rPr>
              <w:t>Leadership &amp; Organization Development Journal</w:t>
            </w:r>
            <w:r w:rsidRPr="0040057B">
              <w:rPr>
                <w:rFonts w:ascii="Arial" w:hAnsi="Arial" w:cs="Arial"/>
                <w:sz w:val="22"/>
                <w:szCs w:val="22"/>
              </w:rPr>
              <w:t xml:space="preserve">, </w:t>
            </w:r>
            <w:r w:rsidRPr="0040057B">
              <w:rPr>
                <w:rFonts w:ascii="Arial" w:hAnsi="Arial" w:cs="Arial"/>
                <w:i/>
                <w:iCs/>
                <w:sz w:val="22"/>
                <w:szCs w:val="22"/>
              </w:rPr>
              <w:t>31</w:t>
            </w:r>
            <w:r w:rsidRPr="0040057B">
              <w:rPr>
                <w:rFonts w:ascii="Arial" w:hAnsi="Arial" w:cs="Arial"/>
                <w:sz w:val="22"/>
                <w:szCs w:val="22"/>
              </w:rPr>
              <w:t>(2), pp.120-135.</w:t>
            </w:r>
          </w:p>
        </w:tc>
      </w:tr>
      <w:tr w:rsidR="0040057B" w:rsidRPr="0040057B" w14:paraId="588FACCC" w14:textId="77777777" w:rsidTr="0040057B">
        <w:trPr>
          <w:tblCellSpacing w:w="15" w:type="dxa"/>
        </w:trPr>
        <w:tc>
          <w:tcPr>
            <w:tcW w:w="0" w:type="auto"/>
            <w:vAlign w:val="center"/>
            <w:hideMark/>
          </w:tcPr>
          <w:p w14:paraId="6434CC54" w14:textId="77777777" w:rsidR="0040057B" w:rsidRPr="0040057B" w:rsidRDefault="0040057B" w:rsidP="0040057B">
            <w:pPr>
              <w:spacing w:line="360" w:lineRule="auto"/>
              <w:rPr>
                <w:rFonts w:ascii="Arial" w:hAnsi="Arial" w:cs="Arial"/>
                <w:sz w:val="22"/>
                <w:szCs w:val="22"/>
              </w:rPr>
            </w:pPr>
          </w:p>
        </w:tc>
      </w:tr>
    </w:tbl>
    <w:p w14:paraId="4558F8AC" w14:textId="77777777" w:rsidR="00EF477B" w:rsidRDefault="00EF477B" w:rsidP="00974A79">
      <w:pPr>
        <w:spacing w:line="360" w:lineRule="auto"/>
        <w:rPr>
          <w:rFonts w:ascii="Arial" w:hAnsi="Arial" w:cs="Arial"/>
          <w:sz w:val="22"/>
          <w:szCs w:val="22"/>
        </w:rPr>
      </w:pPr>
    </w:p>
    <w:p w14:paraId="5FD0E2EF" w14:textId="1B1434ED" w:rsidR="00EF477B" w:rsidRDefault="0040057B" w:rsidP="00974A79">
      <w:pPr>
        <w:spacing w:line="360" w:lineRule="auto"/>
        <w:rPr>
          <w:rFonts w:ascii="Arial" w:hAnsi="Arial" w:cs="Arial"/>
          <w:sz w:val="22"/>
          <w:szCs w:val="22"/>
        </w:rPr>
      </w:pPr>
      <w:r w:rsidRPr="0040057B">
        <w:rPr>
          <w:rFonts w:ascii="Arial" w:hAnsi="Arial" w:cs="Arial"/>
          <w:sz w:val="22"/>
          <w:szCs w:val="22"/>
        </w:rPr>
        <w:t xml:space="preserve">Larsson, J., </w:t>
      </w:r>
      <w:proofErr w:type="spellStart"/>
      <w:r w:rsidRPr="0040057B">
        <w:rPr>
          <w:rFonts w:ascii="Arial" w:hAnsi="Arial" w:cs="Arial"/>
          <w:sz w:val="22"/>
          <w:szCs w:val="22"/>
        </w:rPr>
        <w:t>Vinberg</w:t>
      </w:r>
      <w:proofErr w:type="spellEnd"/>
      <w:r w:rsidRPr="0040057B">
        <w:rPr>
          <w:rFonts w:ascii="Arial" w:hAnsi="Arial" w:cs="Arial"/>
          <w:sz w:val="22"/>
          <w:szCs w:val="22"/>
        </w:rPr>
        <w:t xml:space="preserve">, S. and </w:t>
      </w:r>
      <w:proofErr w:type="spellStart"/>
      <w:r w:rsidRPr="0040057B">
        <w:rPr>
          <w:rFonts w:ascii="Arial" w:hAnsi="Arial" w:cs="Arial"/>
          <w:sz w:val="22"/>
          <w:szCs w:val="22"/>
        </w:rPr>
        <w:t>Wiklund</w:t>
      </w:r>
      <w:proofErr w:type="spellEnd"/>
      <w:r w:rsidRPr="0040057B">
        <w:rPr>
          <w:rFonts w:ascii="Arial" w:hAnsi="Arial" w:cs="Arial"/>
          <w:sz w:val="22"/>
          <w:szCs w:val="22"/>
        </w:rPr>
        <w:t xml:space="preserve">, H., 2007. Leadership, </w:t>
      </w:r>
      <w:r w:rsidRPr="0040057B">
        <w:rPr>
          <w:rFonts w:ascii="Arial" w:hAnsi="Arial" w:cs="Arial"/>
          <w:sz w:val="22"/>
          <w:szCs w:val="22"/>
        </w:rPr>
        <w:t>quality,</w:t>
      </w:r>
      <w:r w:rsidRPr="0040057B">
        <w:rPr>
          <w:rFonts w:ascii="Arial" w:hAnsi="Arial" w:cs="Arial"/>
          <w:sz w:val="22"/>
          <w:szCs w:val="22"/>
        </w:rPr>
        <w:t xml:space="preserve"> and health: Using McGregor's X and Y theory for </w:t>
      </w:r>
      <w:r w:rsidRPr="0040057B">
        <w:rPr>
          <w:rFonts w:ascii="Arial" w:hAnsi="Arial" w:cs="Arial"/>
          <w:sz w:val="22"/>
          <w:szCs w:val="22"/>
        </w:rPr>
        <w:t>analysing</w:t>
      </w:r>
      <w:r w:rsidRPr="0040057B">
        <w:rPr>
          <w:rFonts w:ascii="Arial" w:hAnsi="Arial" w:cs="Arial"/>
          <w:sz w:val="22"/>
          <w:szCs w:val="22"/>
        </w:rPr>
        <w:t xml:space="preserve"> values in relation to methodologies and outcomes. </w:t>
      </w:r>
      <w:r w:rsidRPr="0040057B">
        <w:rPr>
          <w:rFonts w:ascii="Arial" w:hAnsi="Arial" w:cs="Arial"/>
          <w:i/>
          <w:iCs/>
          <w:sz w:val="22"/>
          <w:szCs w:val="22"/>
        </w:rPr>
        <w:t>Total Quality Management</w:t>
      </w:r>
      <w:r w:rsidRPr="0040057B">
        <w:rPr>
          <w:rFonts w:ascii="Arial" w:hAnsi="Arial" w:cs="Arial"/>
          <w:sz w:val="22"/>
          <w:szCs w:val="22"/>
        </w:rPr>
        <w:t xml:space="preserve">, </w:t>
      </w:r>
      <w:r w:rsidRPr="0040057B">
        <w:rPr>
          <w:rFonts w:ascii="Arial" w:hAnsi="Arial" w:cs="Arial"/>
          <w:i/>
          <w:iCs/>
          <w:sz w:val="22"/>
          <w:szCs w:val="22"/>
        </w:rPr>
        <w:t>18</w:t>
      </w:r>
      <w:r w:rsidRPr="0040057B">
        <w:rPr>
          <w:rFonts w:ascii="Arial" w:hAnsi="Arial" w:cs="Arial"/>
          <w:sz w:val="22"/>
          <w:szCs w:val="22"/>
        </w:rPr>
        <w:t>(10), pp.1147-1168.</w:t>
      </w:r>
    </w:p>
    <w:p w14:paraId="7A196EA6" w14:textId="77777777" w:rsidR="0040057B" w:rsidRDefault="0040057B" w:rsidP="00974A79">
      <w:pPr>
        <w:spacing w:line="360" w:lineRule="auto"/>
        <w:rPr>
          <w:rFonts w:ascii="Arial" w:hAnsi="Arial" w:cs="Arial"/>
          <w:sz w:val="22"/>
          <w:szCs w:val="22"/>
        </w:rPr>
      </w:pPr>
    </w:p>
    <w:p w14:paraId="44C62C93" w14:textId="292E5BF6" w:rsidR="00EF477B" w:rsidRDefault="00EF477B" w:rsidP="00974A79">
      <w:pPr>
        <w:spacing w:line="360" w:lineRule="auto"/>
        <w:rPr>
          <w:rFonts w:ascii="Arial" w:hAnsi="Arial" w:cs="Arial"/>
          <w:sz w:val="22"/>
          <w:szCs w:val="22"/>
        </w:rPr>
      </w:pPr>
      <w:proofErr w:type="spellStart"/>
      <w:r w:rsidRPr="00EF477B">
        <w:rPr>
          <w:rFonts w:ascii="Arial" w:hAnsi="Arial" w:cs="Arial"/>
          <w:sz w:val="22"/>
          <w:szCs w:val="22"/>
        </w:rPr>
        <w:t>Lawter</w:t>
      </w:r>
      <w:proofErr w:type="spellEnd"/>
      <w:r w:rsidRPr="00EF477B">
        <w:rPr>
          <w:rFonts w:ascii="Arial" w:hAnsi="Arial" w:cs="Arial"/>
          <w:sz w:val="22"/>
          <w:szCs w:val="22"/>
        </w:rPr>
        <w:t xml:space="preserve">, L., Kopelman, R. E., &amp; </w:t>
      </w:r>
      <w:proofErr w:type="spellStart"/>
      <w:r w:rsidRPr="00EF477B">
        <w:rPr>
          <w:rFonts w:ascii="Arial" w:hAnsi="Arial" w:cs="Arial"/>
          <w:sz w:val="22"/>
          <w:szCs w:val="22"/>
        </w:rPr>
        <w:t>Prottas</w:t>
      </w:r>
      <w:proofErr w:type="spellEnd"/>
      <w:r w:rsidRPr="00EF477B">
        <w:rPr>
          <w:rFonts w:ascii="Arial" w:hAnsi="Arial" w:cs="Arial"/>
          <w:sz w:val="22"/>
          <w:szCs w:val="22"/>
        </w:rPr>
        <w:t>, D. J.</w:t>
      </w:r>
      <w:r w:rsidR="0040057B">
        <w:rPr>
          <w:rFonts w:ascii="Arial" w:hAnsi="Arial" w:cs="Arial"/>
          <w:sz w:val="22"/>
          <w:szCs w:val="22"/>
        </w:rPr>
        <w:t>,</w:t>
      </w:r>
      <w:r w:rsidRPr="00EF477B">
        <w:rPr>
          <w:rFonts w:ascii="Arial" w:hAnsi="Arial" w:cs="Arial"/>
          <w:sz w:val="22"/>
          <w:szCs w:val="22"/>
        </w:rPr>
        <w:t xml:space="preserve"> 2015. McGregor’s theory X/Y and job performance: A multilevel, multi-source analysis. Journal of Managerial Issues, 27 (1-4), </w:t>
      </w:r>
      <w:r w:rsidR="0040057B">
        <w:rPr>
          <w:rFonts w:ascii="Arial" w:hAnsi="Arial" w:cs="Arial"/>
          <w:sz w:val="22"/>
          <w:szCs w:val="22"/>
        </w:rPr>
        <w:t>pp</w:t>
      </w:r>
      <w:r w:rsidRPr="00EF477B">
        <w:rPr>
          <w:rFonts w:ascii="Arial" w:hAnsi="Arial" w:cs="Arial"/>
          <w:sz w:val="22"/>
          <w:szCs w:val="22"/>
        </w:rPr>
        <w:t>84–101.</w:t>
      </w:r>
    </w:p>
    <w:p w14:paraId="4C1BCD37" w14:textId="77777777" w:rsidR="00EF477B" w:rsidRDefault="00EF477B" w:rsidP="00974A79">
      <w:pPr>
        <w:spacing w:line="360" w:lineRule="auto"/>
        <w:rPr>
          <w:rFonts w:ascii="Arial" w:hAnsi="Arial" w:cs="Arial"/>
          <w:sz w:val="22"/>
          <w:szCs w:val="22"/>
        </w:rPr>
      </w:pPr>
    </w:p>
    <w:p w14:paraId="4E165DD7" w14:textId="2A9D5488" w:rsidR="00EF477B" w:rsidRDefault="00EF477B" w:rsidP="00974A79">
      <w:pPr>
        <w:spacing w:line="360" w:lineRule="auto"/>
        <w:rPr>
          <w:rFonts w:ascii="Arial" w:hAnsi="Arial" w:cs="Arial"/>
          <w:sz w:val="22"/>
          <w:szCs w:val="22"/>
        </w:rPr>
      </w:pPr>
      <w:r w:rsidRPr="00EF477B">
        <w:rPr>
          <w:rFonts w:ascii="Arial" w:hAnsi="Arial" w:cs="Arial"/>
          <w:sz w:val="22"/>
          <w:szCs w:val="22"/>
        </w:rPr>
        <w:t xml:space="preserve">McGregor, D. 1960. Theory X and Theory Y. Organization Theory, </w:t>
      </w:r>
      <w:r w:rsidR="0040057B">
        <w:rPr>
          <w:rFonts w:ascii="Arial" w:hAnsi="Arial" w:cs="Arial"/>
          <w:sz w:val="22"/>
          <w:szCs w:val="22"/>
        </w:rPr>
        <w:t>pp</w:t>
      </w:r>
      <w:r w:rsidRPr="00EF477B">
        <w:rPr>
          <w:rFonts w:ascii="Arial" w:hAnsi="Arial" w:cs="Arial"/>
          <w:sz w:val="22"/>
          <w:szCs w:val="22"/>
        </w:rPr>
        <w:t>358.</w:t>
      </w:r>
    </w:p>
    <w:p w14:paraId="229A4857" w14:textId="77777777" w:rsidR="0079229F" w:rsidRDefault="0079229F" w:rsidP="00974A79">
      <w:pPr>
        <w:spacing w:line="360" w:lineRule="auto"/>
        <w:rPr>
          <w:rFonts w:ascii="Arial" w:hAnsi="Arial" w:cs="Arial"/>
          <w:sz w:val="22"/>
          <w:szCs w:val="22"/>
        </w:rPr>
      </w:pPr>
    </w:p>
    <w:p w14:paraId="0168C7E9" w14:textId="74F54174" w:rsidR="00CE04C0" w:rsidRDefault="00CE04C0" w:rsidP="00974A79">
      <w:pPr>
        <w:spacing w:line="360" w:lineRule="auto"/>
        <w:rPr>
          <w:rFonts w:ascii="Arial" w:hAnsi="Arial" w:cs="Arial"/>
          <w:sz w:val="22"/>
          <w:szCs w:val="22"/>
        </w:rPr>
      </w:pPr>
      <w:r w:rsidRPr="00CE04C0">
        <w:rPr>
          <w:rFonts w:ascii="Arial" w:hAnsi="Arial" w:cs="Arial"/>
          <w:sz w:val="22"/>
          <w:szCs w:val="22"/>
        </w:rPr>
        <w:t xml:space="preserve">Russ, T.L., 2011. Theory X/Y assumptions as predictors of managers' propensity for participative decision making. </w:t>
      </w:r>
      <w:r w:rsidRPr="00CE04C0">
        <w:rPr>
          <w:rFonts w:ascii="Arial" w:hAnsi="Arial" w:cs="Arial"/>
          <w:i/>
          <w:iCs/>
          <w:sz w:val="22"/>
          <w:szCs w:val="22"/>
        </w:rPr>
        <w:t>Management Decision</w:t>
      </w:r>
      <w:r w:rsidRPr="00CE04C0">
        <w:rPr>
          <w:rFonts w:ascii="Arial" w:hAnsi="Arial" w:cs="Arial"/>
          <w:sz w:val="22"/>
          <w:szCs w:val="22"/>
        </w:rPr>
        <w:t xml:space="preserve">, </w:t>
      </w:r>
      <w:r w:rsidRPr="00CE04C0">
        <w:rPr>
          <w:rFonts w:ascii="Arial" w:hAnsi="Arial" w:cs="Arial"/>
          <w:i/>
          <w:iCs/>
          <w:sz w:val="22"/>
          <w:szCs w:val="22"/>
        </w:rPr>
        <w:t>49</w:t>
      </w:r>
      <w:r w:rsidRPr="00CE04C0">
        <w:rPr>
          <w:rFonts w:ascii="Arial" w:hAnsi="Arial" w:cs="Arial"/>
          <w:sz w:val="22"/>
          <w:szCs w:val="22"/>
        </w:rPr>
        <w:t>(5), pp.823-836.</w:t>
      </w:r>
    </w:p>
    <w:p w14:paraId="6F71ECD8" w14:textId="77777777" w:rsidR="00CE04C0" w:rsidRDefault="00CE04C0" w:rsidP="00974A79">
      <w:pPr>
        <w:spacing w:line="360" w:lineRule="auto"/>
        <w:rPr>
          <w:rFonts w:ascii="Arial" w:hAnsi="Arial" w:cs="Arial"/>
          <w:sz w:val="22"/>
          <w:szCs w:val="22"/>
        </w:rPr>
      </w:pPr>
    </w:p>
    <w:p w14:paraId="10F011BA" w14:textId="509544C4" w:rsidR="0079229F" w:rsidRDefault="0079229F" w:rsidP="00974A79">
      <w:pPr>
        <w:spacing w:line="360" w:lineRule="auto"/>
        <w:rPr>
          <w:rFonts w:ascii="Arial" w:hAnsi="Arial" w:cs="Arial"/>
          <w:sz w:val="22"/>
          <w:szCs w:val="22"/>
        </w:rPr>
      </w:pPr>
      <w:r w:rsidRPr="0079229F">
        <w:rPr>
          <w:rFonts w:ascii="Arial" w:hAnsi="Arial" w:cs="Arial"/>
          <w:sz w:val="22"/>
          <w:szCs w:val="22"/>
        </w:rPr>
        <w:t xml:space="preserve">Sorensen, P.F. and </w:t>
      </w:r>
      <w:proofErr w:type="spellStart"/>
      <w:r w:rsidRPr="0079229F">
        <w:rPr>
          <w:rFonts w:ascii="Arial" w:hAnsi="Arial" w:cs="Arial"/>
          <w:sz w:val="22"/>
          <w:szCs w:val="22"/>
        </w:rPr>
        <w:t>Minahan</w:t>
      </w:r>
      <w:proofErr w:type="spellEnd"/>
      <w:r w:rsidRPr="0079229F">
        <w:rPr>
          <w:rFonts w:ascii="Arial" w:hAnsi="Arial" w:cs="Arial"/>
          <w:sz w:val="22"/>
          <w:szCs w:val="22"/>
        </w:rPr>
        <w:t xml:space="preserve">, M., 2011. McGregor's legacy: the evolution and current application of Theory Y management. </w:t>
      </w:r>
      <w:r w:rsidRPr="0079229F">
        <w:rPr>
          <w:rFonts w:ascii="Arial" w:hAnsi="Arial" w:cs="Arial"/>
          <w:i/>
          <w:iCs/>
          <w:sz w:val="22"/>
          <w:szCs w:val="22"/>
        </w:rPr>
        <w:t>Journal of Management History</w:t>
      </w:r>
      <w:r w:rsidRPr="0079229F">
        <w:rPr>
          <w:rFonts w:ascii="Arial" w:hAnsi="Arial" w:cs="Arial"/>
          <w:sz w:val="22"/>
          <w:szCs w:val="22"/>
        </w:rPr>
        <w:t xml:space="preserve">, </w:t>
      </w:r>
      <w:r w:rsidRPr="0079229F">
        <w:rPr>
          <w:rFonts w:ascii="Arial" w:hAnsi="Arial" w:cs="Arial"/>
          <w:i/>
          <w:iCs/>
          <w:sz w:val="22"/>
          <w:szCs w:val="22"/>
        </w:rPr>
        <w:t>17</w:t>
      </w:r>
      <w:r w:rsidRPr="0079229F">
        <w:rPr>
          <w:rFonts w:ascii="Arial" w:hAnsi="Arial" w:cs="Arial"/>
          <w:sz w:val="22"/>
          <w:szCs w:val="22"/>
        </w:rPr>
        <w:t>(2), pp.178-192.</w:t>
      </w:r>
    </w:p>
    <w:p w14:paraId="473F198E" w14:textId="77777777" w:rsidR="00EF477B" w:rsidRDefault="00EF477B" w:rsidP="00974A79">
      <w:pPr>
        <w:spacing w:line="360" w:lineRule="auto"/>
        <w:rPr>
          <w:rFonts w:ascii="Arial" w:hAnsi="Arial" w:cs="Arial"/>
          <w:sz w:val="22"/>
          <w:szCs w:val="22"/>
        </w:rPr>
      </w:pPr>
    </w:p>
    <w:p w14:paraId="2C88AE77" w14:textId="77777777" w:rsidR="00B64441" w:rsidRDefault="00B64441" w:rsidP="00974A79">
      <w:pPr>
        <w:spacing w:line="360" w:lineRule="auto"/>
        <w:rPr>
          <w:rFonts w:ascii="Arial" w:hAnsi="Arial" w:cs="Arial"/>
          <w:sz w:val="22"/>
          <w:szCs w:val="22"/>
        </w:rPr>
      </w:pPr>
    </w:p>
    <w:p w14:paraId="331B6A8D" w14:textId="77777777" w:rsidR="00B64441" w:rsidRDefault="00B64441" w:rsidP="00974A79">
      <w:pPr>
        <w:spacing w:line="360" w:lineRule="auto"/>
        <w:rPr>
          <w:rFonts w:ascii="Arial" w:hAnsi="Arial" w:cs="Arial"/>
          <w:sz w:val="22"/>
          <w:szCs w:val="22"/>
        </w:rPr>
      </w:pPr>
    </w:p>
    <w:p w14:paraId="73CB137E" w14:textId="77777777" w:rsidR="00B64441" w:rsidRDefault="00B64441" w:rsidP="00974A79">
      <w:pPr>
        <w:spacing w:line="360" w:lineRule="auto"/>
        <w:rPr>
          <w:rFonts w:ascii="Arial" w:hAnsi="Arial" w:cs="Arial"/>
          <w:sz w:val="22"/>
          <w:szCs w:val="22"/>
        </w:rPr>
      </w:pPr>
    </w:p>
    <w:p w14:paraId="34611F1B" w14:textId="77777777" w:rsidR="00B64441" w:rsidRDefault="00B64441" w:rsidP="00974A79">
      <w:pPr>
        <w:spacing w:line="360" w:lineRule="auto"/>
        <w:rPr>
          <w:rFonts w:ascii="Arial" w:hAnsi="Arial" w:cs="Arial"/>
          <w:sz w:val="22"/>
          <w:szCs w:val="22"/>
        </w:rPr>
      </w:pPr>
    </w:p>
    <w:p w14:paraId="68261191" w14:textId="77777777" w:rsidR="00B64441" w:rsidRDefault="00B64441" w:rsidP="00974A79">
      <w:pPr>
        <w:spacing w:line="360" w:lineRule="auto"/>
        <w:rPr>
          <w:rFonts w:ascii="Arial" w:hAnsi="Arial" w:cs="Arial"/>
          <w:sz w:val="22"/>
          <w:szCs w:val="22"/>
        </w:rPr>
      </w:pPr>
    </w:p>
    <w:p w14:paraId="2DE11406" w14:textId="77777777" w:rsidR="00B64441" w:rsidRDefault="00B64441" w:rsidP="00974A79">
      <w:pPr>
        <w:spacing w:line="360" w:lineRule="auto"/>
        <w:rPr>
          <w:rFonts w:ascii="Arial" w:hAnsi="Arial" w:cs="Arial"/>
          <w:sz w:val="22"/>
          <w:szCs w:val="22"/>
        </w:rPr>
      </w:pPr>
    </w:p>
    <w:p w14:paraId="151D7B9B" w14:textId="77777777" w:rsidR="00B64441" w:rsidRDefault="00B64441" w:rsidP="00974A79">
      <w:pPr>
        <w:spacing w:line="360" w:lineRule="auto"/>
        <w:rPr>
          <w:rFonts w:ascii="Arial" w:hAnsi="Arial" w:cs="Arial"/>
          <w:sz w:val="22"/>
          <w:szCs w:val="22"/>
        </w:rPr>
      </w:pPr>
    </w:p>
    <w:p w14:paraId="6B68A506" w14:textId="77777777" w:rsidR="00B64441" w:rsidRDefault="00B64441" w:rsidP="00974A79">
      <w:pPr>
        <w:spacing w:line="360" w:lineRule="auto"/>
        <w:rPr>
          <w:rFonts w:ascii="Arial" w:hAnsi="Arial" w:cs="Arial"/>
          <w:sz w:val="22"/>
          <w:szCs w:val="22"/>
        </w:rPr>
      </w:pPr>
    </w:p>
    <w:p w14:paraId="2D6CA8A2" w14:textId="77777777" w:rsidR="00B64441" w:rsidRDefault="00B64441" w:rsidP="00974A79">
      <w:pPr>
        <w:spacing w:line="360" w:lineRule="auto"/>
        <w:rPr>
          <w:rFonts w:ascii="Arial" w:hAnsi="Arial" w:cs="Arial"/>
          <w:sz w:val="22"/>
          <w:szCs w:val="22"/>
        </w:rPr>
      </w:pPr>
    </w:p>
    <w:p w14:paraId="5B718995" w14:textId="77777777" w:rsidR="006E7385" w:rsidRDefault="006E7385" w:rsidP="00974A79">
      <w:pPr>
        <w:spacing w:line="360" w:lineRule="auto"/>
        <w:rPr>
          <w:rFonts w:ascii="Arial" w:hAnsi="Arial" w:cs="Arial"/>
          <w:sz w:val="22"/>
          <w:szCs w:val="22"/>
        </w:rPr>
      </w:pPr>
    </w:p>
    <w:p w14:paraId="04A34943" w14:textId="77777777" w:rsidR="006E7385" w:rsidRDefault="006E7385" w:rsidP="00974A79">
      <w:pPr>
        <w:spacing w:line="360" w:lineRule="auto"/>
        <w:rPr>
          <w:rFonts w:ascii="Arial" w:hAnsi="Arial" w:cs="Arial"/>
          <w:sz w:val="22"/>
          <w:szCs w:val="22"/>
        </w:rPr>
      </w:pPr>
    </w:p>
    <w:p w14:paraId="79F244F7" w14:textId="77777777" w:rsidR="006E7385" w:rsidRDefault="006E7385" w:rsidP="00974A79">
      <w:pPr>
        <w:spacing w:line="360" w:lineRule="auto"/>
        <w:rPr>
          <w:rFonts w:ascii="Arial" w:hAnsi="Arial" w:cs="Arial"/>
          <w:sz w:val="22"/>
          <w:szCs w:val="22"/>
        </w:rPr>
      </w:pPr>
    </w:p>
    <w:p w14:paraId="40DCF620" w14:textId="77777777" w:rsidR="006E7385" w:rsidRDefault="006E7385" w:rsidP="00974A79">
      <w:pPr>
        <w:spacing w:line="360" w:lineRule="auto"/>
        <w:rPr>
          <w:rFonts w:ascii="Arial" w:hAnsi="Arial" w:cs="Arial"/>
          <w:sz w:val="22"/>
          <w:szCs w:val="22"/>
        </w:rPr>
      </w:pPr>
    </w:p>
    <w:p w14:paraId="660467E9" w14:textId="77777777" w:rsidR="00B64441" w:rsidRDefault="00B64441" w:rsidP="00974A79">
      <w:pPr>
        <w:spacing w:line="360" w:lineRule="auto"/>
        <w:rPr>
          <w:rFonts w:ascii="Arial" w:hAnsi="Arial" w:cs="Arial"/>
          <w:sz w:val="22"/>
          <w:szCs w:val="22"/>
        </w:rPr>
      </w:pPr>
    </w:p>
    <w:p w14:paraId="61A059DB" w14:textId="77777777" w:rsidR="00A31BE1" w:rsidRDefault="00A31BE1" w:rsidP="00974A79">
      <w:pPr>
        <w:spacing w:line="360" w:lineRule="auto"/>
        <w:rPr>
          <w:rFonts w:ascii="Arial" w:hAnsi="Arial" w:cs="Arial"/>
          <w:sz w:val="22"/>
          <w:szCs w:val="22"/>
        </w:rPr>
      </w:pPr>
    </w:p>
    <w:p w14:paraId="4592D3E6" w14:textId="22D33EC5" w:rsidR="00B64441" w:rsidRDefault="00B64441" w:rsidP="00974A79">
      <w:pPr>
        <w:spacing w:line="360" w:lineRule="auto"/>
        <w:rPr>
          <w:rFonts w:ascii="Arial" w:hAnsi="Arial" w:cs="Arial"/>
          <w:b/>
          <w:bCs/>
          <w:sz w:val="32"/>
          <w:szCs w:val="32"/>
          <w:u w:val="single"/>
        </w:rPr>
      </w:pPr>
      <w:r w:rsidRPr="00B64441">
        <w:rPr>
          <w:rFonts w:ascii="Arial" w:hAnsi="Arial" w:cs="Arial"/>
          <w:b/>
          <w:bCs/>
          <w:sz w:val="32"/>
          <w:szCs w:val="32"/>
          <w:u w:val="single"/>
        </w:rPr>
        <w:lastRenderedPageBreak/>
        <w:t>Task 4</w:t>
      </w:r>
      <w:r w:rsidR="00BC4C47">
        <w:rPr>
          <w:rFonts w:ascii="Arial" w:hAnsi="Arial" w:cs="Arial"/>
          <w:b/>
          <w:bCs/>
          <w:sz w:val="32"/>
          <w:szCs w:val="32"/>
          <w:u w:val="single"/>
        </w:rPr>
        <w:t xml:space="preserve"> - Reflective report</w:t>
      </w:r>
    </w:p>
    <w:p w14:paraId="0ECAB99D" w14:textId="77777777" w:rsidR="00BC4C47" w:rsidRDefault="00BC4C47" w:rsidP="00974A79">
      <w:pPr>
        <w:spacing w:line="360" w:lineRule="auto"/>
        <w:rPr>
          <w:rFonts w:ascii="Arial" w:hAnsi="Arial" w:cs="Arial"/>
          <w:sz w:val="22"/>
          <w:szCs w:val="22"/>
        </w:rPr>
      </w:pPr>
    </w:p>
    <w:p w14:paraId="6E1B6F47" w14:textId="154BAB3D" w:rsidR="00BC4C47" w:rsidRPr="00A31BE1" w:rsidRDefault="00BC4C47" w:rsidP="00A31BE1">
      <w:pPr>
        <w:pStyle w:val="ListParagraph"/>
        <w:numPr>
          <w:ilvl w:val="0"/>
          <w:numId w:val="4"/>
        </w:numPr>
        <w:spacing w:line="360" w:lineRule="auto"/>
        <w:rPr>
          <w:rFonts w:ascii="Arial" w:hAnsi="Arial" w:cs="Arial"/>
          <w:b/>
          <w:bCs/>
          <w:sz w:val="28"/>
          <w:szCs w:val="28"/>
          <w:u w:val="single"/>
        </w:rPr>
      </w:pPr>
      <w:r w:rsidRPr="00A31BE1">
        <w:rPr>
          <w:rFonts w:ascii="Arial" w:hAnsi="Arial" w:cs="Arial"/>
          <w:b/>
          <w:bCs/>
          <w:sz w:val="28"/>
          <w:szCs w:val="28"/>
          <w:u w:val="single"/>
        </w:rPr>
        <w:t>Introduction:</w:t>
      </w:r>
    </w:p>
    <w:p w14:paraId="21DEF669" w14:textId="16AAACA1" w:rsidR="00BC4C47" w:rsidRDefault="00BC4C47" w:rsidP="00974A79">
      <w:pPr>
        <w:spacing w:line="360" w:lineRule="auto"/>
        <w:rPr>
          <w:rFonts w:ascii="Arial" w:hAnsi="Arial" w:cs="Arial"/>
          <w:sz w:val="22"/>
          <w:szCs w:val="22"/>
        </w:rPr>
      </w:pPr>
      <w:r>
        <w:rPr>
          <w:rFonts w:ascii="Arial" w:hAnsi="Arial" w:cs="Arial"/>
          <w:sz w:val="22"/>
          <w:szCs w:val="22"/>
        </w:rPr>
        <w:t>In this module I have gathered information about how to distinguish a simple way of thinking, compared to a critical academic thinking. This module has established a jump-start to my studies in management side of business as well as providing me with the knowledge required to critically analyse and evaluate a certain working environment using applicable theories and decide if it needs improving internally and/or externally and therefore making the best plans and action towards improving even the workplace of my own employment</w:t>
      </w:r>
      <w:r w:rsidR="00025E0B">
        <w:rPr>
          <w:rFonts w:ascii="Arial" w:hAnsi="Arial" w:cs="Arial"/>
          <w:sz w:val="22"/>
          <w:szCs w:val="22"/>
        </w:rPr>
        <w:t xml:space="preserve"> (</w:t>
      </w:r>
      <w:proofErr w:type="spellStart"/>
      <w:r w:rsidR="00025E0B">
        <w:rPr>
          <w:rFonts w:ascii="Arial" w:hAnsi="Arial" w:cs="Arial"/>
          <w:sz w:val="22"/>
          <w:szCs w:val="22"/>
        </w:rPr>
        <w:t>Adeani</w:t>
      </w:r>
      <w:proofErr w:type="spellEnd"/>
      <w:r w:rsidR="00025E0B">
        <w:rPr>
          <w:rFonts w:ascii="Arial" w:hAnsi="Arial" w:cs="Arial"/>
          <w:sz w:val="22"/>
          <w:szCs w:val="22"/>
        </w:rPr>
        <w:t xml:space="preserve"> et al., 2020).</w:t>
      </w:r>
    </w:p>
    <w:p w14:paraId="12A1C8B8" w14:textId="77777777" w:rsidR="00025E0B" w:rsidRDefault="00025E0B" w:rsidP="00974A79">
      <w:pPr>
        <w:spacing w:line="360" w:lineRule="auto"/>
        <w:rPr>
          <w:rFonts w:ascii="Arial" w:hAnsi="Arial" w:cs="Arial"/>
          <w:sz w:val="22"/>
          <w:szCs w:val="22"/>
        </w:rPr>
      </w:pPr>
    </w:p>
    <w:p w14:paraId="56589265" w14:textId="426DD266" w:rsidR="00A31BE1" w:rsidRPr="00A31BE1" w:rsidRDefault="00A31BE1" w:rsidP="00A31BE1">
      <w:pPr>
        <w:pStyle w:val="ListParagraph"/>
        <w:numPr>
          <w:ilvl w:val="0"/>
          <w:numId w:val="4"/>
        </w:numPr>
        <w:spacing w:line="360" w:lineRule="auto"/>
        <w:rPr>
          <w:rFonts w:ascii="Arial" w:hAnsi="Arial" w:cs="Arial"/>
          <w:b/>
          <w:bCs/>
          <w:sz w:val="28"/>
          <w:szCs w:val="28"/>
          <w:u w:val="single"/>
        </w:rPr>
      </w:pPr>
      <w:r w:rsidRPr="00A31BE1">
        <w:rPr>
          <w:rFonts w:ascii="Arial" w:hAnsi="Arial" w:cs="Arial"/>
          <w:b/>
          <w:bCs/>
          <w:sz w:val="28"/>
          <w:szCs w:val="28"/>
          <w:u w:val="single"/>
        </w:rPr>
        <w:t>Learning throughout the module:</w:t>
      </w:r>
    </w:p>
    <w:p w14:paraId="0C11AF8C" w14:textId="00D7154B" w:rsidR="00025E0B" w:rsidRDefault="00025E0B" w:rsidP="00974A79">
      <w:pPr>
        <w:spacing w:line="360" w:lineRule="auto"/>
        <w:rPr>
          <w:rFonts w:ascii="Arial" w:hAnsi="Arial" w:cs="Arial"/>
          <w:sz w:val="22"/>
          <w:szCs w:val="22"/>
        </w:rPr>
      </w:pPr>
      <w:r w:rsidRPr="00025E0B">
        <w:rPr>
          <w:rFonts w:ascii="Arial" w:hAnsi="Arial" w:cs="Arial"/>
          <w:sz w:val="22"/>
          <w:szCs w:val="22"/>
        </w:rPr>
        <w:t xml:space="preserve">The workshop covered a range of communication techniques, such as non-verbal cues, assertiveness, and active listening. We were able to practice the skills in a secure and encouraging environment because the facilitator shared real-life scenarios and promoted interactive participation. We participated in role-plays, group discussions, and feedback from our peers and the facilitator. </w:t>
      </w:r>
    </w:p>
    <w:p w14:paraId="10B5011B" w14:textId="77777777" w:rsidR="00025E0B" w:rsidRDefault="00025E0B" w:rsidP="00974A79">
      <w:pPr>
        <w:spacing w:line="360" w:lineRule="auto"/>
        <w:rPr>
          <w:rFonts w:ascii="Arial" w:hAnsi="Arial" w:cs="Arial"/>
          <w:sz w:val="22"/>
          <w:szCs w:val="22"/>
        </w:rPr>
      </w:pPr>
    </w:p>
    <w:p w14:paraId="06A0549B" w14:textId="6945B2DD" w:rsidR="00A31BE1" w:rsidRPr="00A31BE1" w:rsidRDefault="00A31BE1" w:rsidP="00A31BE1">
      <w:pPr>
        <w:pStyle w:val="ListParagraph"/>
        <w:numPr>
          <w:ilvl w:val="0"/>
          <w:numId w:val="4"/>
        </w:numPr>
        <w:spacing w:line="360" w:lineRule="auto"/>
        <w:rPr>
          <w:rFonts w:ascii="Arial" w:hAnsi="Arial" w:cs="Arial"/>
          <w:b/>
          <w:bCs/>
          <w:sz w:val="28"/>
          <w:szCs w:val="28"/>
          <w:u w:val="single"/>
        </w:rPr>
      </w:pPr>
      <w:r>
        <w:rPr>
          <w:rFonts w:ascii="Arial" w:hAnsi="Arial" w:cs="Arial"/>
          <w:b/>
          <w:bCs/>
          <w:sz w:val="28"/>
          <w:szCs w:val="28"/>
          <w:u w:val="single"/>
        </w:rPr>
        <w:t>Feelings, understanding and reflection:</w:t>
      </w:r>
    </w:p>
    <w:p w14:paraId="5B4868C0" w14:textId="58B7D8CB" w:rsidR="00025E0B" w:rsidRPr="00A31BE1" w:rsidRDefault="00025E0B" w:rsidP="00A31BE1">
      <w:pPr>
        <w:spacing w:line="360" w:lineRule="auto"/>
        <w:rPr>
          <w:rFonts w:ascii="Arial" w:hAnsi="Arial" w:cs="Arial"/>
          <w:sz w:val="22"/>
          <w:szCs w:val="22"/>
        </w:rPr>
      </w:pPr>
      <w:r w:rsidRPr="00A31BE1">
        <w:rPr>
          <w:rFonts w:ascii="Arial" w:hAnsi="Arial" w:cs="Arial"/>
          <w:sz w:val="22"/>
          <w:szCs w:val="22"/>
        </w:rPr>
        <w:t>Emotions: At first, I experienced a mixture of excitement and anxiety. In addition to hoping to learn insightful things, I was worried about my capacity to apply the methods I had been taught. My nervousness subsided as the workshop went on, and I began to feel more capable and assured of my communication skills.</w:t>
      </w:r>
    </w:p>
    <w:p w14:paraId="2B86962A" w14:textId="77777777" w:rsidR="00025E0B" w:rsidRDefault="00025E0B" w:rsidP="00974A79">
      <w:pPr>
        <w:spacing w:line="360" w:lineRule="auto"/>
        <w:rPr>
          <w:rFonts w:ascii="Arial" w:hAnsi="Arial" w:cs="Arial"/>
          <w:sz w:val="22"/>
          <w:szCs w:val="22"/>
        </w:rPr>
      </w:pPr>
    </w:p>
    <w:p w14:paraId="46DD9389" w14:textId="22E59D4C" w:rsidR="00025E0B" w:rsidRDefault="00025E0B" w:rsidP="00974A79">
      <w:pPr>
        <w:spacing w:line="360" w:lineRule="auto"/>
        <w:rPr>
          <w:rFonts w:ascii="Arial" w:hAnsi="Arial" w:cs="Arial"/>
          <w:sz w:val="22"/>
          <w:szCs w:val="22"/>
        </w:rPr>
      </w:pPr>
      <w:r w:rsidRPr="00025E0B">
        <w:rPr>
          <w:rFonts w:ascii="Arial" w:hAnsi="Arial" w:cs="Arial"/>
          <w:sz w:val="22"/>
          <w:szCs w:val="22"/>
        </w:rPr>
        <w:t xml:space="preserve">Evaluation: The </w:t>
      </w:r>
      <w:r>
        <w:rPr>
          <w:rFonts w:ascii="Arial" w:hAnsi="Arial" w:cs="Arial"/>
          <w:sz w:val="22"/>
          <w:szCs w:val="22"/>
        </w:rPr>
        <w:t>module</w:t>
      </w:r>
      <w:r w:rsidRPr="00025E0B">
        <w:rPr>
          <w:rFonts w:ascii="Arial" w:hAnsi="Arial" w:cs="Arial"/>
          <w:sz w:val="22"/>
          <w:szCs w:val="22"/>
        </w:rPr>
        <w:t xml:space="preserve"> gave me a thorough rundown of the essential communication skills, allowing me to identify my strong points and areas for development. I was able to comprehend the potential positive and negative effects of my communication style on group dynamics by taking part in role-plays and getting feedback. The workshop's interactive format and the facilitator's experience both greatly enhanced its efficacy</w:t>
      </w:r>
      <w:r>
        <w:rPr>
          <w:rFonts w:ascii="Arial" w:hAnsi="Arial" w:cs="Arial"/>
          <w:sz w:val="22"/>
          <w:szCs w:val="22"/>
        </w:rPr>
        <w:t xml:space="preserve"> (Gibbs, </w:t>
      </w:r>
      <w:r w:rsidR="00A31BE1">
        <w:rPr>
          <w:rFonts w:ascii="Arial" w:hAnsi="Arial" w:cs="Arial"/>
          <w:sz w:val="22"/>
          <w:szCs w:val="22"/>
        </w:rPr>
        <w:t>1988)</w:t>
      </w:r>
    </w:p>
    <w:p w14:paraId="1693A4D6" w14:textId="77777777" w:rsidR="00A31BE1" w:rsidRDefault="00A31BE1" w:rsidP="00974A79">
      <w:pPr>
        <w:spacing w:line="360" w:lineRule="auto"/>
        <w:rPr>
          <w:rFonts w:ascii="Arial" w:hAnsi="Arial" w:cs="Arial"/>
          <w:sz w:val="22"/>
          <w:szCs w:val="22"/>
        </w:rPr>
      </w:pPr>
    </w:p>
    <w:p w14:paraId="1D091F61" w14:textId="5404C8E7" w:rsidR="00A31BE1" w:rsidRPr="00A31BE1" w:rsidRDefault="00A31BE1" w:rsidP="00A31BE1">
      <w:pPr>
        <w:pStyle w:val="ListParagraph"/>
        <w:numPr>
          <w:ilvl w:val="0"/>
          <w:numId w:val="4"/>
        </w:numPr>
        <w:spacing w:line="360" w:lineRule="auto"/>
        <w:rPr>
          <w:rFonts w:ascii="Arial" w:hAnsi="Arial" w:cs="Arial"/>
          <w:b/>
          <w:bCs/>
          <w:sz w:val="28"/>
          <w:szCs w:val="28"/>
          <w:u w:val="single"/>
        </w:rPr>
      </w:pPr>
      <w:r w:rsidRPr="00A31BE1">
        <w:rPr>
          <w:rFonts w:ascii="Arial" w:hAnsi="Arial" w:cs="Arial"/>
          <w:b/>
          <w:bCs/>
          <w:sz w:val="28"/>
          <w:szCs w:val="28"/>
          <w:u w:val="single"/>
        </w:rPr>
        <w:t>Conclusion/Action Plan:</w:t>
      </w:r>
    </w:p>
    <w:p w14:paraId="28F5B629" w14:textId="77777777" w:rsidR="00A31BE1" w:rsidRDefault="00A31BE1" w:rsidP="00974A79">
      <w:pPr>
        <w:spacing w:line="360" w:lineRule="auto"/>
        <w:rPr>
          <w:rFonts w:ascii="Arial" w:hAnsi="Arial" w:cs="Arial"/>
          <w:sz w:val="22"/>
          <w:szCs w:val="22"/>
        </w:rPr>
      </w:pPr>
    </w:p>
    <w:p w14:paraId="37AD32F6" w14:textId="0B98E626" w:rsidR="00A31BE1" w:rsidRDefault="00A31BE1" w:rsidP="00974A79">
      <w:pPr>
        <w:spacing w:line="360" w:lineRule="auto"/>
        <w:rPr>
          <w:rFonts w:ascii="Arial" w:hAnsi="Arial" w:cs="Arial"/>
          <w:sz w:val="22"/>
          <w:szCs w:val="22"/>
        </w:rPr>
      </w:pPr>
      <w:r w:rsidRPr="00A31BE1">
        <w:rPr>
          <w:rFonts w:ascii="Arial" w:hAnsi="Arial" w:cs="Arial"/>
          <w:sz w:val="22"/>
          <w:szCs w:val="22"/>
        </w:rPr>
        <w:t xml:space="preserve"> I will effectively search for amazing chances to rehearse decisiveness in offering my viewpoints and feelings to additionally foster my relational abilities. Also, I'll put in more effort to see nonverbal signs in gatherings and discussions. To additional development my expert </w:t>
      </w:r>
      <w:r w:rsidRPr="00A31BE1">
        <w:rPr>
          <w:rFonts w:ascii="Arial" w:hAnsi="Arial" w:cs="Arial"/>
          <w:sz w:val="22"/>
          <w:szCs w:val="22"/>
        </w:rPr>
        <w:lastRenderedPageBreak/>
        <w:t>advancement around here, I likewise expect to go to additional studios or instructional courses and acquire more assets on compelling correspondence methodologies</w:t>
      </w:r>
      <w:r>
        <w:rPr>
          <w:rFonts w:ascii="Arial" w:hAnsi="Arial" w:cs="Arial"/>
          <w:sz w:val="22"/>
          <w:szCs w:val="22"/>
        </w:rPr>
        <w:t xml:space="preserve"> (Gareth et al., 1994). </w:t>
      </w:r>
      <w:r w:rsidRPr="00A31BE1">
        <w:rPr>
          <w:rFonts w:ascii="Arial" w:hAnsi="Arial" w:cs="Arial"/>
          <w:sz w:val="22"/>
          <w:szCs w:val="22"/>
        </w:rPr>
        <w:t>Visiting the professional development studio for persuasive writing was a helpful experience. It helped me become more aware of my communication style, helped me identify areas that needed improvement, and provided me with useful strategies to strengthen my interpersonal skills. By incorporating the acquired techniques into my work collaborations, I aim to promote more solid relationships within teams, effectively handle conflicts, and contribute to a more stable and supportive work environment</w:t>
      </w:r>
      <w:r>
        <w:rPr>
          <w:rFonts w:ascii="Arial" w:hAnsi="Arial" w:cs="Arial"/>
          <w:sz w:val="22"/>
          <w:szCs w:val="22"/>
        </w:rPr>
        <w:t xml:space="preserve"> (Gibbs, 1988).</w:t>
      </w:r>
    </w:p>
    <w:p w14:paraId="3DB6723D" w14:textId="77777777" w:rsidR="00A31BE1" w:rsidRDefault="00A31BE1" w:rsidP="00974A79">
      <w:pPr>
        <w:spacing w:line="360" w:lineRule="auto"/>
        <w:rPr>
          <w:rFonts w:ascii="Arial" w:hAnsi="Arial" w:cs="Arial"/>
          <w:sz w:val="22"/>
          <w:szCs w:val="22"/>
        </w:rPr>
      </w:pPr>
    </w:p>
    <w:p w14:paraId="67FFB280" w14:textId="77777777" w:rsidR="00A31BE1" w:rsidRDefault="00A31BE1" w:rsidP="00974A79">
      <w:pPr>
        <w:spacing w:line="360" w:lineRule="auto"/>
        <w:rPr>
          <w:rFonts w:ascii="Arial" w:hAnsi="Arial" w:cs="Arial"/>
          <w:sz w:val="22"/>
          <w:szCs w:val="22"/>
        </w:rPr>
      </w:pPr>
    </w:p>
    <w:p w14:paraId="4E2363A4" w14:textId="77777777" w:rsidR="00A31BE1" w:rsidRDefault="00A31BE1" w:rsidP="00974A79">
      <w:pPr>
        <w:spacing w:line="360" w:lineRule="auto"/>
        <w:rPr>
          <w:rFonts w:ascii="Arial" w:hAnsi="Arial" w:cs="Arial"/>
          <w:sz w:val="22"/>
          <w:szCs w:val="22"/>
        </w:rPr>
      </w:pPr>
    </w:p>
    <w:p w14:paraId="5BF9F798" w14:textId="77777777" w:rsidR="00A31BE1" w:rsidRDefault="00A31BE1" w:rsidP="00974A79">
      <w:pPr>
        <w:spacing w:line="360" w:lineRule="auto"/>
        <w:rPr>
          <w:rFonts w:ascii="Arial" w:hAnsi="Arial" w:cs="Arial"/>
          <w:sz w:val="22"/>
          <w:szCs w:val="22"/>
        </w:rPr>
      </w:pPr>
    </w:p>
    <w:p w14:paraId="40A6851A" w14:textId="77777777" w:rsidR="00025E0B" w:rsidRPr="00BC4C47" w:rsidRDefault="00025E0B" w:rsidP="00974A79">
      <w:pPr>
        <w:spacing w:line="360" w:lineRule="auto"/>
        <w:rPr>
          <w:rFonts w:ascii="Arial" w:hAnsi="Arial" w:cs="Arial"/>
          <w:sz w:val="22"/>
          <w:szCs w:val="22"/>
        </w:rPr>
      </w:pPr>
    </w:p>
    <w:p w14:paraId="512F79DE" w14:textId="77777777" w:rsidR="00BC4C47" w:rsidRPr="00BC4C47" w:rsidRDefault="00BC4C47" w:rsidP="00974A79">
      <w:pPr>
        <w:spacing w:line="360" w:lineRule="auto"/>
        <w:rPr>
          <w:rFonts w:ascii="Arial" w:hAnsi="Arial" w:cs="Arial"/>
          <w:sz w:val="22"/>
          <w:szCs w:val="22"/>
        </w:rPr>
      </w:pPr>
    </w:p>
    <w:p w14:paraId="36403B86" w14:textId="77777777" w:rsidR="00EF477B" w:rsidRDefault="00EF477B" w:rsidP="00974A79">
      <w:pPr>
        <w:spacing w:line="360" w:lineRule="auto"/>
        <w:rPr>
          <w:rFonts w:ascii="Arial" w:hAnsi="Arial" w:cs="Arial"/>
          <w:sz w:val="22"/>
          <w:szCs w:val="22"/>
        </w:rPr>
      </w:pPr>
    </w:p>
    <w:p w14:paraId="63571E41" w14:textId="77777777" w:rsidR="00EF477B" w:rsidRDefault="00EF477B" w:rsidP="00974A79">
      <w:pPr>
        <w:spacing w:line="360" w:lineRule="auto"/>
        <w:rPr>
          <w:rFonts w:ascii="Arial" w:hAnsi="Arial" w:cs="Arial"/>
          <w:sz w:val="22"/>
          <w:szCs w:val="22"/>
        </w:rPr>
      </w:pPr>
    </w:p>
    <w:p w14:paraId="7FB3F806" w14:textId="77777777" w:rsidR="00EF477B" w:rsidRDefault="00EF477B" w:rsidP="00974A79">
      <w:pPr>
        <w:spacing w:line="360" w:lineRule="auto"/>
        <w:rPr>
          <w:rFonts w:ascii="Arial" w:hAnsi="Arial" w:cs="Arial"/>
          <w:sz w:val="22"/>
          <w:szCs w:val="22"/>
        </w:rPr>
      </w:pPr>
    </w:p>
    <w:p w14:paraId="29C5E65F" w14:textId="77777777" w:rsidR="00EF477B" w:rsidRDefault="00EF477B" w:rsidP="00974A79">
      <w:pPr>
        <w:spacing w:line="360" w:lineRule="auto"/>
        <w:rPr>
          <w:rFonts w:ascii="Arial" w:hAnsi="Arial" w:cs="Arial"/>
          <w:sz w:val="22"/>
          <w:szCs w:val="22"/>
        </w:rPr>
      </w:pPr>
    </w:p>
    <w:p w14:paraId="7600F4EE" w14:textId="77777777" w:rsidR="00EF477B" w:rsidRDefault="00EF477B" w:rsidP="00974A79">
      <w:pPr>
        <w:spacing w:line="360" w:lineRule="auto"/>
        <w:rPr>
          <w:rFonts w:ascii="Arial" w:hAnsi="Arial" w:cs="Arial"/>
          <w:sz w:val="22"/>
          <w:szCs w:val="22"/>
        </w:rPr>
      </w:pPr>
    </w:p>
    <w:p w14:paraId="1BE54214" w14:textId="77777777" w:rsidR="00EF477B" w:rsidRDefault="00EF477B" w:rsidP="00974A79">
      <w:pPr>
        <w:spacing w:line="360" w:lineRule="auto"/>
        <w:rPr>
          <w:rFonts w:ascii="Arial" w:hAnsi="Arial" w:cs="Arial"/>
          <w:sz w:val="22"/>
          <w:szCs w:val="22"/>
        </w:rPr>
      </w:pPr>
    </w:p>
    <w:p w14:paraId="2E0903E8" w14:textId="77777777" w:rsidR="00EF477B" w:rsidRDefault="00EF477B" w:rsidP="00974A79">
      <w:pPr>
        <w:spacing w:line="360" w:lineRule="auto"/>
        <w:rPr>
          <w:rFonts w:ascii="Arial" w:hAnsi="Arial" w:cs="Arial"/>
          <w:sz w:val="22"/>
          <w:szCs w:val="22"/>
        </w:rPr>
      </w:pPr>
    </w:p>
    <w:p w14:paraId="16A351DC" w14:textId="77777777" w:rsidR="00EF477B" w:rsidRDefault="00EF477B" w:rsidP="00974A79">
      <w:pPr>
        <w:spacing w:line="360" w:lineRule="auto"/>
        <w:rPr>
          <w:rFonts w:ascii="Arial" w:hAnsi="Arial" w:cs="Arial"/>
          <w:sz w:val="22"/>
          <w:szCs w:val="22"/>
        </w:rPr>
      </w:pPr>
    </w:p>
    <w:p w14:paraId="09C3B6BD" w14:textId="77777777" w:rsidR="00EF477B" w:rsidRDefault="00EF477B" w:rsidP="00974A79">
      <w:pPr>
        <w:spacing w:line="360" w:lineRule="auto"/>
        <w:rPr>
          <w:rFonts w:ascii="Arial" w:hAnsi="Arial" w:cs="Arial"/>
          <w:sz w:val="22"/>
          <w:szCs w:val="22"/>
        </w:rPr>
      </w:pPr>
    </w:p>
    <w:p w14:paraId="2CD5F2F8" w14:textId="77777777" w:rsidR="00025E0B" w:rsidRDefault="00025E0B" w:rsidP="00974A79">
      <w:pPr>
        <w:spacing w:line="360" w:lineRule="auto"/>
        <w:rPr>
          <w:rFonts w:ascii="Arial" w:hAnsi="Arial" w:cs="Arial"/>
          <w:sz w:val="22"/>
          <w:szCs w:val="22"/>
        </w:rPr>
      </w:pPr>
    </w:p>
    <w:p w14:paraId="1CE04D9B" w14:textId="77777777" w:rsidR="00025E0B" w:rsidRDefault="00025E0B" w:rsidP="00974A79">
      <w:pPr>
        <w:spacing w:line="360" w:lineRule="auto"/>
        <w:rPr>
          <w:rFonts w:ascii="Arial" w:hAnsi="Arial" w:cs="Arial"/>
          <w:sz w:val="22"/>
          <w:szCs w:val="22"/>
        </w:rPr>
      </w:pPr>
    </w:p>
    <w:p w14:paraId="0483BCE2" w14:textId="77777777" w:rsidR="00025E0B" w:rsidRDefault="00025E0B" w:rsidP="00974A79">
      <w:pPr>
        <w:spacing w:line="360" w:lineRule="auto"/>
        <w:rPr>
          <w:rFonts w:ascii="Arial" w:hAnsi="Arial" w:cs="Arial"/>
          <w:sz w:val="22"/>
          <w:szCs w:val="22"/>
        </w:rPr>
      </w:pPr>
    </w:p>
    <w:p w14:paraId="7897285D" w14:textId="77777777" w:rsidR="00025E0B" w:rsidRDefault="00025E0B" w:rsidP="00974A79">
      <w:pPr>
        <w:spacing w:line="360" w:lineRule="auto"/>
        <w:rPr>
          <w:rFonts w:ascii="Arial" w:hAnsi="Arial" w:cs="Arial"/>
          <w:sz w:val="22"/>
          <w:szCs w:val="22"/>
        </w:rPr>
      </w:pPr>
    </w:p>
    <w:p w14:paraId="0EEBE1DB" w14:textId="77777777" w:rsidR="00025E0B" w:rsidRDefault="00025E0B" w:rsidP="00974A79">
      <w:pPr>
        <w:spacing w:line="360" w:lineRule="auto"/>
        <w:rPr>
          <w:rFonts w:ascii="Arial" w:hAnsi="Arial" w:cs="Arial"/>
          <w:sz w:val="22"/>
          <w:szCs w:val="22"/>
        </w:rPr>
      </w:pPr>
    </w:p>
    <w:p w14:paraId="77EE01B5" w14:textId="77777777" w:rsidR="00025E0B" w:rsidRDefault="00025E0B" w:rsidP="00974A79">
      <w:pPr>
        <w:spacing w:line="360" w:lineRule="auto"/>
        <w:rPr>
          <w:rFonts w:ascii="Arial" w:hAnsi="Arial" w:cs="Arial"/>
          <w:sz w:val="22"/>
          <w:szCs w:val="22"/>
        </w:rPr>
      </w:pPr>
    </w:p>
    <w:p w14:paraId="08F862D9" w14:textId="77777777" w:rsidR="00025E0B" w:rsidRDefault="00025E0B" w:rsidP="00974A79">
      <w:pPr>
        <w:spacing w:line="360" w:lineRule="auto"/>
        <w:rPr>
          <w:rFonts w:ascii="Arial" w:hAnsi="Arial" w:cs="Arial"/>
          <w:sz w:val="22"/>
          <w:szCs w:val="22"/>
        </w:rPr>
      </w:pPr>
    </w:p>
    <w:p w14:paraId="3C264780" w14:textId="77777777" w:rsidR="00025E0B" w:rsidRDefault="00025E0B" w:rsidP="00974A79">
      <w:pPr>
        <w:spacing w:line="360" w:lineRule="auto"/>
        <w:rPr>
          <w:rFonts w:ascii="Arial" w:hAnsi="Arial" w:cs="Arial"/>
          <w:sz w:val="22"/>
          <w:szCs w:val="22"/>
        </w:rPr>
      </w:pPr>
    </w:p>
    <w:p w14:paraId="2B2C3060" w14:textId="77777777" w:rsidR="00025E0B" w:rsidRDefault="00025E0B" w:rsidP="00974A79">
      <w:pPr>
        <w:spacing w:line="360" w:lineRule="auto"/>
        <w:rPr>
          <w:rFonts w:ascii="Arial" w:hAnsi="Arial" w:cs="Arial"/>
          <w:sz w:val="22"/>
          <w:szCs w:val="22"/>
        </w:rPr>
      </w:pPr>
    </w:p>
    <w:p w14:paraId="52592E32" w14:textId="77777777" w:rsidR="00025E0B" w:rsidRDefault="00025E0B" w:rsidP="00974A79">
      <w:pPr>
        <w:spacing w:line="360" w:lineRule="auto"/>
        <w:rPr>
          <w:rFonts w:ascii="Arial" w:hAnsi="Arial" w:cs="Arial"/>
          <w:sz w:val="22"/>
          <w:szCs w:val="22"/>
        </w:rPr>
      </w:pPr>
    </w:p>
    <w:p w14:paraId="4B2803BF" w14:textId="77777777" w:rsidR="00025E0B" w:rsidRDefault="00025E0B" w:rsidP="00974A79">
      <w:pPr>
        <w:spacing w:line="360" w:lineRule="auto"/>
        <w:rPr>
          <w:rFonts w:ascii="Arial" w:hAnsi="Arial" w:cs="Arial"/>
          <w:sz w:val="22"/>
          <w:szCs w:val="22"/>
        </w:rPr>
      </w:pPr>
    </w:p>
    <w:p w14:paraId="69F1BBEC" w14:textId="77777777" w:rsidR="00025E0B" w:rsidRDefault="00025E0B" w:rsidP="00974A79">
      <w:pPr>
        <w:spacing w:line="360" w:lineRule="auto"/>
        <w:rPr>
          <w:rFonts w:ascii="Arial" w:hAnsi="Arial" w:cs="Arial"/>
          <w:sz w:val="22"/>
          <w:szCs w:val="22"/>
        </w:rPr>
      </w:pPr>
    </w:p>
    <w:p w14:paraId="52351E56" w14:textId="77777777" w:rsidR="00025E0B" w:rsidRDefault="00025E0B" w:rsidP="00974A79">
      <w:pPr>
        <w:spacing w:line="360" w:lineRule="auto"/>
        <w:rPr>
          <w:rFonts w:ascii="Arial" w:hAnsi="Arial" w:cs="Arial"/>
          <w:sz w:val="22"/>
          <w:szCs w:val="22"/>
        </w:rPr>
      </w:pPr>
    </w:p>
    <w:p w14:paraId="44059080" w14:textId="77777777" w:rsidR="00025E0B" w:rsidRDefault="00025E0B" w:rsidP="00974A79">
      <w:pPr>
        <w:spacing w:line="360" w:lineRule="auto"/>
        <w:rPr>
          <w:rFonts w:ascii="Arial" w:hAnsi="Arial" w:cs="Arial"/>
          <w:sz w:val="22"/>
          <w:szCs w:val="22"/>
        </w:rPr>
      </w:pPr>
    </w:p>
    <w:p w14:paraId="29EB7B2B" w14:textId="69D53584" w:rsidR="00025E0B" w:rsidRPr="00A31BE1" w:rsidRDefault="00025E0B" w:rsidP="00A31BE1">
      <w:pPr>
        <w:pStyle w:val="ListParagraph"/>
        <w:numPr>
          <w:ilvl w:val="0"/>
          <w:numId w:val="4"/>
        </w:numPr>
        <w:spacing w:line="360" w:lineRule="auto"/>
        <w:rPr>
          <w:rFonts w:ascii="Arial" w:hAnsi="Arial" w:cs="Arial"/>
          <w:b/>
          <w:bCs/>
          <w:sz w:val="28"/>
          <w:szCs w:val="28"/>
          <w:u w:val="single"/>
        </w:rPr>
      </w:pPr>
      <w:r w:rsidRPr="00A31BE1">
        <w:rPr>
          <w:rFonts w:ascii="Arial" w:hAnsi="Arial" w:cs="Arial"/>
          <w:b/>
          <w:bCs/>
          <w:sz w:val="28"/>
          <w:szCs w:val="28"/>
          <w:u w:val="single"/>
        </w:rPr>
        <w:lastRenderedPageBreak/>
        <w:t xml:space="preserve">Reference List: </w:t>
      </w:r>
    </w:p>
    <w:p w14:paraId="07AF7314" w14:textId="77777777" w:rsidR="00025E0B" w:rsidRDefault="00025E0B" w:rsidP="00974A79">
      <w:pPr>
        <w:spacing w:line="360" w:lineRule="auto"/>
        <w:rPr>
          <w:rFonts w:ascii="Arial" w:hAnsi="Arial" w:cs="Arial"/>
          <w:sz w:val="22"/>
          <w:szCs w:val="22"/>
        </w:rPr>
      </w:pPr>
    </w:p>
    <w:p w14:paraId="14B8F8A1" w14:textId="7413E844" w:rsidR="00025E0B" w:rsidRDefault="00025E0B" w:rsidP="00025E0B">
      <w:pPr>
        <w:spacing w:line="360" w:lineRule="auto"/>
        <w:rPr>
          <w:rFonts w:ascii="Arial" w:hAnsi="Arial" w:cs="Arial"/>
          <w:sz w:val="22"/>
          <w:szCs w:val="22"/>
        </w:rPr>
      </w:pPr>
      <w:proofErr w:type="spellStart"/>
      <w:r w:rsidRPr="00025E0B">
        <w:rPr>
          <w:rFonts w:ascii="Arial" w:hAnsi="Arial" w:cs="Arial"/>
          <w:sz w:val="22"/>
          <w:szCs w:val="22"/>
        </w:rPr>
        <w:t>Adeani</w:t>
      </w:r>
      <w:proofErr w:type="spellEnd"/>
      <w:r w:rsidRPr="00025E0B">
        <w:rPr>
          <w:rFonts w:ascii="Arial" w:hAnsi="Arial" w:cs="Arial"/>
          <w:sz w:val="22"/>
          <w:szCs w:val="22"/>
        </w:rPr>
        <w:t xml:space="preserve">, I.S., </w:t>
      </w:r>
      <w:proofErr w:type="spellStart"/>
      <w:r w:rsidRPr="00025E0B">
        <w:rPr>
          <w:rFonts w:ascii="Arial" w:hAnsi="Arial" w:cs="Arial"/>
          <w:sz w:val="22"/>
          <w:szCs w:val="22"/>
        </w:rPr>
        <w:t>Febriani</w:t>
      </w:r>
      <w:proofErr w:type="spellEnd"/>
      <w:r w:rsidRPr="00025E0B">
        <w:rPr>
          <w:rFonts w:ascii="Arial" w:hAnsi="Arial" w:cs="Arial"/>
          <w:sz w:val="22"/>
          <w:szCs w:val="22"/>
        </w:rPr>
        <w:t xml:space="preserve">, R.B. and </w:t>
      </w:r>
      <w:proofErr w:type="spellStart"/>
      <w:r w:rsidRPr="00025E0B">
        <w:rPr>
          <w:rFonts w:ascii="Arial" w:hAnsi="Arial" w:cs="Arial"/>
          <w:sz w:val="22"/>
          <w:szCs w:val="22"/>
        </w:rPr>
        <w:t>Syafryadin</w:t>
      </w:r>
      <w:proofErr w:type="spellEnd"/>
      <w:r w:rsidRPr="00025E0B">
        <w:rPr>
          <w:rFonts w:ascii="Arial" w:hAnsi="Arial" w:cs="Arial"/>
          <w:sz w:val="22"/>
          <w:szCs w:val="22"/>
        </w:rPr>
        <w:t>, S., 2020. Using GIBBS’</w:t>
      </w:r>
      <w:r>
        <w:rPr>
          <w:rFonts w:ascii="Arial" w:hAnsi="Arial" w:cs="Arial"/>
          <w:sz w:val="22"/>
          <w:szCs w:val="22"/>
        </w:rPr>
        <w:t xml:space="preserve"> </w:t>
      </w:r>
      <w:r w:rsidRPr="00025E0B">
        <w:rPr>
          <w:rFonts w:ascii="Arial" w:hAnsi="Arial" w:cs="Arial"/>
          <w:sz w:val="22"/>
          <w:szCs w:val="22"/>
        </w:rPr>
        <w:t xml:space="preserve">reflective cycle in making reflections of literary analysis. </w:t>
      </w:r>
      <w:r w:rsidRPr="00025E0B">
        <w:rPr>
          <w:rFonts w:ascii="Arial" w:hAnsi="Arial" w:cs="Arial"/>
          <w:i/>
          <w:iCs/>
          <w:sz w:val="22"/>
          <w:szCs w:val="22"/>
        </w:rPr>
        <w:t>Indonesian EFL Journal</w:t>
      </w:r>
      <w:r w:rsidRPr="00025E0B">
        <w:rPr>
          <w:rFonts w:ascii="Arial" w:hAnsi="Arial" w:cs="Arial"/>
          <w:sz w:val="22"/>
          <w:szCs w:val="22"/>
        </w:rPr>
        <w:t xml:space="preserve">, </w:t>
      </w:r>
      <w:r w:rsidRPr="00025E0B">
        <w:rPr>
          <w:rFonts w:ascii="Arial" w:hAnsi="Arial" w:cs="Arial"/>
          <w:i/>
          <w:iCs/>
          <w:sz w:val="22"/>
          <w:szCs w:val="22"/>
        </w:rPr>
        <w:t>6</w:t>
      </w:r>
      <w:r w:rsidRPr="00025E0B">
        <w:rPr>
          <w:rFonts w:ascii="Arial" w:hAnsi="Arial" w:cs="Arial"/>
          <w:sz w:val="22"/>
          <w:szCs w:val="22"/>
        </w:rPr>
        <w:t>(2), pp.139-148.</w:t>
      </w:r>
    </w:p>
    <w:p w14:paraId="237F073D" w14:textId="77777777" w:rsidR="00A31BE1" w:rsidRDefault="00A31BE1" w:rsidP="00025E0B">
      <w:pPr>
        <w:spacing w:line="360" w:lineRule="auto"/>
        <w:rPr>
          <w:rFonts w:ascii="Arial" w:hAnsi="Arial" w:cs="Arial"/>
          <w:sz w:val="22"/>
          <w:szCs w:val="22"/>
        </w:rPr>
      </w:pPr>
    </w:p>
    <w:p w14:paraId="126F7BAA" w14:textId="01F6C1FF" w:rsidR="00A31BE1" w:rsidRDefault="00A31BE1" w:rsidP="00025E0B">
      <w:pPr>
        <w:spacing w:line="360" w:lineRule="auto"/>
        <w:rPr>
          <w:rFonts w:ascii="Arial" w:hAnsi="Arial" w:cs="Arial"/>
          <w:sz w:val="22"/>
          <w:szCs w:val="22"/>
        </w:rPr>
      </w:pPr>
      <w:r w:rsidRPr="00A31BE1">
        <w:rPr>
          <w:rFonts w:ascii="Arial" w:hAnsi="Arial" w:cs="Arial"/>
          <w:sz w:val="22"/>
          <w:szCs w:val="22"/>
        </w:rPr>
        <w:t xml:space="preserve">Gareth Rees Harvard and Hodkinson, P. (1994). </w:t>
      </w:r>
      <w:r w:rsidRPr="00A31BE1">
        <w:rPr>
          <w:rFonts w:ascii="Arial" w:hAnsi="Arial" w:cs="Arial"/>
          <w:i/>
          <w:iCs/>
          <w:sz w:val="22"/>
          <w:szCs w:val="22"/>
        </w:rPr>
        <w:t>Action and reflection in teacher education</w:t>
      </w:r>
      <w:r w:rsidRPr="00A31BE1">
        <w:rPr>
          <w:rFonts w:ascii="Arial" w:hAnsi="Arial" w:cs="Arial"/>
          <w:sz w:val="22"/>
          <w:szCs w:val="22"/>
        </w:rPr>
        <w:t xml:space="preserve">. Norwood Nj: </w:t>
      </w:r>
      <w:proofErr w:type="spellStart"/>
      <w:r w:rsidRPr="00A31BE1">
        <w:rPr>
          <w:rFonts w:ascii="Arial" w:hAnsi="Arial" w:cs="Arial"/>
          <w:sz w:val="22"/>
          <w:szCs w:val="22"/>
        </w:rPr>
        <w:t>Ablex</w:t>
      </w:r>
      <w:proofErr w:type="spellEnd"/>
      <w:r w:rsidRPr="00A31BE1">
        <w:rPr>
          <w:rFonts w:ascii="Arial" w:hAnsi="Arial" w:cs="Arial"/>
          <w:sz w:val="22"/>
          <w:szCs w:val="22"/>
        </w:rPr>
        <w:t>.</w:t>
      </w:r>
    </w:p>
    <w:p w14:paraId="528D588A" w14:textId="77777777" w:rsidR="00A31BE1" w:rsidRDefault="00A31BE1" w:rsidP="00025E0B">
      <w:pPr>
        <w:spacing w:line="360" w:lineRule="auto"/>
        <w:rPr>
          <w:rFonts w:ascii="Arial" w:hAnsi="Arial" w:cs="Arial"/>
          <w:sz w:val="22"/>
          <w:szCs w:val="22"/>
        </w:rPr>
      </w:pPr>
    </w:p>
    <w:p w14:paraId="420ED422" w14:textId="768ED891" w:rsidR="00A31BE1" w:rsidRPr="00A31BE1" w:rsidRDefault="00A31BE1" w:rsidP="00025E0B">
      <w:pPr>
        <w:spacing w:line="360" w:lineRule="auto"/>
        <w:rPr>
          <w:rFonts w:ascii="Arial" w:hAnsi="Arial" w:cs="Arial"/>
          <w:sz w:val="18"/>
          <w:szCs w:val="18"/>
        </w:rPr>
      </w:pPr>
      <w:r w:rsidRPr="00A31BE1">
        <w:rPr>
          <w:rFonts w:ascii="Arial" w:hAnsi="Arial" w:cs="Arial"/>
          <w:color w:val="000000"/>
          <w:kern w:val="0"/>
          <w:sz w:val="22"/>
          <w:szCs w:val="22"/>
        </w:rPr>
        <w:t>Gibbs, G.</w:t>
      </w:r>
      <w:r w:rsidRPr="00A31BE1">
        <w:rPr>
          <w:rFonts w:ascii="Arial" w:hAnsi="Arial" w:cs="Arial"/>
          <w:color w:val="000000"/>
          <w:kern w:val="0"/>
          <w:sz w:val="22"/>
          <w:szCs w:val="22"/>
        </w:rPr>
        <w:t xml:space="preserve">, </w:t>
      </w:r>
      <w:r w:rsidRPr="00A31BE1">
        <w:rPr>
          <w:rFonts w:ascii="Arial" w:hAnsi="Arial" w:cs="Arial"/>
          <w:color w:val="000000"/>
          <w:kern w:val="0"/>
          <w:sz w:val="22"/>
          <w:szCs w:val="22"/>
        </w:rPr>
        <w:t>1988. Learning by Doing: A Guide to Teaching and Learning Methods. Oxford Polytechnic: Oxford.</w:t>
      </w:r>
    </w:p>
    <w:p w14:paraId="770E20F9" w14:textId="77777777" w:rsidR="00025E0B" w:rsidRPr="00025E0B" w:rsidRDefault="00025E0B" w:rsidP="00025E0B">
      <w:pPr>
        <w:spacing w:line="360" w:lineRule="auto"/>
        <w:rPr>
          <w:rFonts w:ascii="Arial" w:hAnsi="Arial" w:cs="Arial"/>
          <w:sz w:val="22"/>
          <w:szCs w:val="22"/>
        </w:rPr>
      </w:pPr>
    </w:p>
    <w:p w14:paraId="20E8CB98" w14:textId="77777777" w:rsidR="00025E0B" w:rsidRPr="00974A79" w:rsidRDefault="00025E0B" w:rsidP="00974A79">
      <w:pPr>
        <w:spacing w:line="360" w:lineRule="auto"/>
        <w:rPr>
          <w:rFonts w:ascii="Arial" w:hAnsi="Arial" w:cs="Arial"/>
          <w:sz w:val="22"/>
          <w:szCs w:val="22"/>
        </w:rPr>
      </w:pPr>
    </w:p>
    <w:sectPr w:rsidR="00025E0B" w:rsidRPr="00974A79">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E795A4" w14:textId="77777777" w:rsidR="00157734" w:rsidRDefault="00157734" w:rsidP="00945752">
      <w:r>
        <w:separator/>
      </w:r>
    </w:p>
  </w:endnote>
  <w:endnote w:type="continuationSeparator" w:id="0">
    <w:p w14:paraId="3F765385" w14:textId="77777777" w:rsidR="00157734" w:rsidRDefault="00157734" w:rsidP="009457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77809653"/>
      <w:docPartObj>
        <w:docPartGallery w:val="Page Numbers (Bottom of Page)"/>
        <w:docPartUnique/>
      </w:docPartObj>
    </w:sdtPr>
    <w:sdtContent>
      <w:p w14:paraId="06128D71" w14:textId="0289B384" w:rsidR="00945752" w:rsidRDefault="00945752" w:rsidP="00E5444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FAF6069" w14:textId="77777777" w:rsidR="00945752" w:rsidRDefault="00945752" w:rsidP="0094575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53046592"/>
      <w:docPartObj>
        <w:docPartGallery w:val="Page Numbers (Bottom of Page)"/>
        <w:docPartUnique/>
      </w:docPartObj>
    </w:sdtPr>
    <w:sdtContent>
      <w:p w14:paraId="7C347E6B" w14:textId="53E4979B" w:rsidR="00945752" w:rsidRDefault="00945752" w:rsidP="00E5444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F37D6B3" w14:textId="77777777" w:rsidR="00945752" w:rsidRDefault="00945752" w:rsidP="0094575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D9C0EE" w14:textId="77777777" w:rsidR="00157734" w:rsidRDefault="00157734" w:rsidP="00945752">
      <w:r>
        <w:separator/>
      </w:r>
    </w:p>
  </w:footnote>
  <w:footnote w:type="continuationSeparator" w:id="0">
    <w:p w14:paraId="7826D4AB" w14:textId="77777777" w:rsidR="00157734" w:rsidRDefault="00157734" w:rsidP="0094575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7B6E3B"/>
    <w:multiLevelType w:val="multilevel"/>
    <w:tmpl w:val="10223D06"/>
    <w:lvl w:ilvl="0">
      <w:start w:val="1"/>
      <w:numFmt w:val="decimal"/>
      <w:lvlText w:val="%1."/>
      <w:lvlJc w:val="left"/>
      <w:pPr>
        <w:ind w:left="720" w:hanging="360"/>
      </w:pPr>
      <w:rPr>
        <w:rFonts w:ascii="Arial" w:hAnsi="Arial" w:cs="Arial" w:hint="default"/>
        <w:sz w:val="32"/>
        <w:szCs w:val="32"/>
      </w:rPr>
    </w:lvl>
    <w:lvl w:ilvl="1">
      <w:start w:val="1"/>
      <w:numFmt w:val="decimal"/>
      <w:isLgl/>
      <w:lvlText w:val="%1.%2"/>
      <w:lvlJc w:val="left"/>
      <w:pPr>
        <w:ind w:left="684" w:hanging="400"/>
      </w:pPr>
      <w:rPr>
        <w:rFonts w:hint="default"/>
        <w:sz w:val="32"/>
      </w:rPr>
    </w:lvl>
    <w:lvl w:ilvl="2">
      <w:start w:val="1"/>
      <w:numFmt w:val="decimal"/>
      <w:isLgl/>
      <w:lvlText w:val="%1.%2.%3"/>
      <w:lvlJc w:val="left"/>
      <w:pPr>
        <w:ind w:left="1800" w:hanging="720"/>
      </w:pPr>
      <w:rPr>
        <w:rFonts w:hint="default"/>
        <w:sz w:val="32"/>
      </w:rPr>
    </w:lvl>
    <w:lvl w:ilvl="3">
      <w:start w:val="1"/>
      <w:numFmt w:val="decimal"/>
      <w:isLgl/>
      <w:lvlText w:val="%1.%2.%3.%4"/>
      <w:lvlJc w:val="left"/>
      <w:pPr>
        <w:ind w:left="2160" w:hanging="720"/>
      </w:pPr>
      <w:rPr>
        <w:rFonts w:hint="default"/>
        <w:sz w:val="32"/>
      </w:rPr>
    </w:lvl>
    <w:lvl w:ilvl="4">
      <w:start w:val="1"/>
      <w:numFmt w:val="decimal"/>
      <w:isLgl/>
      <w:lvlText w:val="%1.%2.%3.%4.%5"/>
      <w:lvlJc w:val="left"/>
      <w:pPr>
        <w:ind w:left="2880" w:hanging="1080"/>
      </w:pPr>
      <w:rPr>
        <w:rFonts w:hint="default"/>
        <w:sz w:val="32"/>
      </w:rPr>
    </w:lvl>
    <w:lvl w:ilvl="5">
      <w:start w:val="1"/>
      <w:numFmt w:val="decimal"/>
      <w:isLgl/>
      <w:lvlText w:val="%1.%2.%3.%4.%5.%6"/>
      <w:lvlJc w:val="left"/>
      <w:pPr>
        <w:ind w:left="3240" w:hanging="1080"/>
      </w:pPr>
      <w:rPr>
        <w:rFonts w:hint="default"/>
        <w:sz w:val="32"/>
      </w:rPr>
    </w:lvl>
    <w:lvl w:ilvl="6">
      <w:start w:val="1"/>
      <w:numFmt w:val="decimal"/>
      <w:isLgl/>
      <w:lvlText w:val="%1.%2.%3.%4.%5.%6.%7"/>
      <w:lvlJc w:val="left"/>
      <w:pPr>
        <w:ind w:left="3960" w:hanging="1440"/>
      </w:pPr>
      <w:rPr>
        <w:rFonts w:hint="default"/>
        <w:sz w:val="32"/>
      </w:rPr>
    </w:lvl>
    <w:lvl w:ilvl="7">
      <w:start w:val="1"/>
      <w:numFmt w:val="decimal"/>
      <w:isLgl/>
      <w:lvlText w:val="%1.%2.%3.%4.%5.%6.%7.%8"/>
      <w:lvlJc w:val="left"/>
      <w:pPr>
        <w:ind w:left="4320" w:hanging="1440"/>
      </w:pPr>
      <w:rPr>
        <w:rFonts w:hint="default"/>
        <w:sz w:val="32"/>
      </w:rPr>
    </w:lvl>
    <w:lvl w:ilvl="8">
      <w:start w:val="1"/>
      <w:numFmt w:val="decimal"/>
      <w:isLgl/>
      <w:lvlText w:val="%1.%2.%3.%4.%5.%6.%7.%8.%9"/>
      <w:lvlJc w:val="left"/>
      <w:pPr>
        <w:ind w:left="5040" w:hanging="1800"/>
      </w:pPr>
      <w:rPr>
        <w:rFonts w:hint="default"/>
        <w:sz w:val="32"/>
      </w:rPr>
    </w:lvl>
  </w:abstractNum>
  <w:abstractNum w:abstractNumId="1" w15:restartNumberingAfterBreak="0">
    <w:nsid w:val="226D73BC"/>
    <w:multiLevelType w:val="hybridMultilevel"/>
    <w:tmpl w:val="C6C8A1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E4F52BE"/>
    <w:multiLevelType w:val="multilevel"/>
    <w:tmpl w:val="EB04B440"/>
    <w:lvl w:ilvl="0">
      <w:start w:val="1"/>
      <w:numFmt w:val="decimal"/>
      <w:lvlText w:val="%1."/>
      <w:lvlJc w:val="left"/>
      <w:pPr>
        <w:ind w:left="720" w:hanging="360"/>
      </w:pPr>
      <w:rPr>
        <w:rFonts w:hint="default"/>
        <w:sz w:val="28"/>
        <w:szCs w:val="28"/>
      </w:rPr>
    </w:lvl>
    <w:lvl w:ilvl="1">
      <w:start w:val="1"/>
      <w:numFmt w:val="decimal"/>
      <w:isLgl/>
      <w:lvlText w:val="%1.%2."/>
      <w:lvlJc w:val="left"/>
      <w:pPr>
        <w:ind w:left="1440" w:hanging="720"/>
      </w:pPr>
      <w:rPr>
        <w:rFonts w:hint="default"/>
        <w:sz w:val="28"/>
        <w:szCs w:val="28"/>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56FA7A9B"/>
    <w:multiLevelType w:val="hybridMultilevel"/>
    <w:tmpl w:val="51C0BE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9C03098"/>
    <w:multiLevelType w:val="hybridMultilevel"/>
    <w:tmpl w:val="12AE03B6"/>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78436289">
    <w:abstractNumId w:val="2"/>
  </w:num>
  <w:num w:numId="2" w16cid:durableId="1476331676">
    <w:abstractNumId w:val="4"/>
  </w:num>
  <w:num w:numId="3" w16cid:durableId="2027823337">
    <w:abstractNumId w:val="0"/>
  </w:num>
  <w:num w:numId="4" w16cid:durableId="350303941">
    <w:abstractNumId w:val="1"/>
  </w:num>
  <w:num w:numId="5" w16cid:durableId="175840447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1670"/>
    <w:rsid w:val="0002419D"/>
    <w:rsid w:val="00025E0B"/>
    <w:rsid w:val="00131670"/>
    <w:rsid w:val="00157734"/>
    <w:rsid w:val="003453DC"/>
    <w:rsid w:val="0040057B"/>
    <w:rsid w:val="004C0B38"/>
    <w:rsid w:val="006E7385"/>
    <w:rsid w:val="0079229F"/>
    <w:rsid w:val="00945752"/>
    <w:rsid w:val="00974A79"/>
    <w:rsid w:val="00A31BE1"/>
    <w:rsid w:val="00B64441"/>
    <w:rsid w:val="00BC4C47"/>
    <w:rsid w:val="00BC5832"/>
    <w:rsid w:val="00BF369E"/>
    <w:rsid w:val="00CE04C0"/>
    <w:rsid w:val="00EE6C2F"/>
    <w:rsid w:val="00EF47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3E0C2"/>
  <w15:chartTrackingRefBased/>
  <w15:docId w15:val="{FA62A112-D7AA-9F4E-B10B-07B5F5FAD2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5752"/>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419D"/>
    <w:pPr>
      <w:ind w:left="720"/>
      <w:contextualSpacing/>
    </w:pPr>
  </w:style>
  <w:style w:type="character" w:customStyle="1" w:styleId="Heading1Char">
    <w:name w:val="Heading 1 Char"/>
    <w:basedOn w:val="DefaultParagraphFont"/>
    <w:link w:val="Heading1"/>
    <w:uiPriority w:val="9"/>
    <w:rsid w:val="0094575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45752"/>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semiHidden/>
    <w:unhideWhenUsed/>
    <w:rsid w:val="00945752"/>
    <w:pPr>
      <w:spacing w:before="120"/>
    </w:pPr>
    <w:rPr>
      <w:rFonts w:cstheme="minorHAnsi"/>
      <w:b/>
      <w:bCs/>
      <w:i/>
      <w:iCs/>
    </w:rPr>
  </w:style>
  <w:style w:type="paragraph" w:styleId="TOC2">
    <w:name w:val="toc 2"/>
    <w:basedOn w:val="Normal"/>
    <w:next w:val="Normal"/>
    <w:autoRedefine/>
    <w:uiPriority w:val="39"/>
    <w:semiHidden/>
    <w:unhideWhenUsed/>
    <w:rsid w:val="00945752"/>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945752"/>
    <w:pPr>
      <w:ind w:left="480"/>
    </w:pPr>
    <w:rPr>
      <w:rFonts w:cstheme="minorHAnsi"/>
      <w:sz w:val="20"/>
      <w:szCs w:val="20"/>
    </w:rPr>
  </w:style>
  <w:style w:type="paragraph" w:styleId="TOC4">
    <w:name w:val="toc 4"/>
    <w:basedOn w:val="Normal"/>
    <w:next w:val="Normal"/>
    <w:autoRedefine/>
    <w:uiPriority w:val="39"/>
    <w:semiHidden/>
    <w:unhideWhenUsed/>
    <w:rsid w:val="00945752"/>
    <w:pPr>
      <w:ind w:left="720"/>
    </w:pPr>
    <w:rPr>
      <w:rFonts w:cstheme="minorHAnsi"/>
      <w:sz w:val="20"/>
      <w:szCs w:val="20"/>
    </w:rPr>
  </w:style>
  <w:style w:type="paragraph" w:styleId="TOC5">
    <w:name w:val="toc 5"/>
    <w:basedOn w:val="Normal"/>
    <w:next w:val="Normal"/>
    <w:autoRedefine/>
    <w:uiPriority w:val="39"/>
    <w:semiHidden/>
    <w:unhideWhenUsed/>
    <w:rsid w:val="00945752"/>
    <w:pPr>
      <w:ind w:left="960"/>
    </w:pPr>
    <w:rPr>
      <w:rFonts w:cstheme="minorHAnsi"/>
      <w:sz w:val="20"/>
      <w:szCs w:val="20"/>
    </w:rPr>
  </w:style>
  <w:style w:type="paragraph" w:styleId="TOC6">
    <w:name w:val="toc 6"/>
    <w:basedOn w:val="Normal"/>
    <w:next w:val="Normal"/>
    <w:autoRedefine/>
    <w:uiPriority w:val="39"/>
    <w:semiHidden/>
    <w:unhideWhenUsed/>
    <w:rsid w:val="00945752"/>
    <w:pPr>
      <w:ind w:left="1200"/>
    </w:pPr>
    <w:rPr>
      <w:rFonts w:cstheme="minorHAnsi"/>
      <w:sz w:val="20"/>
      <w:szCs w:val="20"/>
    </w:rPr>
  </w:style>
  <w:style w:type="paragraph" w:styleId="TOC7">
    <w:name w:val="toc 7"/>
    <w:basedOn w:val="Normal"/>
    <w:next w:val="Normal"/>
    <w:autoRedefine/>
    <w:uiPriority w:val="39"/>
    <w:semiHidden/>
    <w:unhideWhenUsed/>
    <w:rsid w:val="00945752"/>
    <w:pPr>
      <w:ind w:left="1440"/>
    </w:pPr>
    <w:rPr>
      <w:rFonts w:cstheme="minorHAnsi"/>
      <w:sz w:val="20"/>
      <w:szCs w:val="20"/>
    </w:rPr>
  </w:style>
  <w:style w:type="paragraph" w:styleId="TOC8">
    <w:name w:val="toc 8"/>
    <w:basedOn w:val="Normal"/>
    <w:next w:val="Normal"/>
    <w:autoRedefine/>
    <w:uiPriority w:val="39"/>
    <w:semiHidden/>
    <w:unhideWhenUsed/>
    <w:rsid w:val="00945752"/>
    <w:pPr>
      <w:ind w:left="1680"/>
    </w:pPr>
    <w:rPr>
      <w:rFonts w:cstheme="minorHAnsi"/>
      <w:sz w:val="20"/>
      <w:szCs w:val="20"/>
    </w:rPr>
  </w:style>
  <w:style w:type="paragraph" w:styleId="TOC9">
    <w:name w:val="toc 9"/>
    <w:basedOn w:val="Normal"/>
    <w:next w:val="Normal"/>
    <w:autoRedefine/>
    <w:uiPriority w:val="39"/>
    <w:semiHidden/>
    <w:unhideWhenUsed/>
    <w:rsid w:val="00945752"/>
    <w:pPr>
      <w:ind w:left="1920"/>
    </w:pPr>
    <w:rPr>
      <w:rFonts w:cstheme="minorHAnsi"/>
      <w:sz w:val="20"/>
      <w:szCs w:val="20"/>
    </w:rPr>
  </w:style>
  <w:style w:type="paragraph" w:styleId="Footer">
    <w:name w:val="footer"/>
    <w:basedOn w:val="Normal"/>
    <w:link w:val="FooterChar"/>
    <w:uiPriority w:val="99"/>
    <w:unhideWhenUsed/>
    <w:rsid w:val="00945752"/>
    <w:pPr>
      <w:tabs>
        <w:tab w:val="center" w:pos="4513"/>
        <w:tab w:val="right" w:pos="9026"/>
      </w:tabs>
    </w:pPr>
  </w:style>
  <w:style w:type="character" w:customStyle="1" w:styleId="FooterChar">
    <w:name w:val="Footer Char"/>
    <w:basedOn w:val="DefaultParagraphFont"/>
    <w:link w:val="Footer"/>
    <w:uiPriority w:val="99"/>
    <w:rsid w:val="00945752"/>
  </w:style>
  <w:style w:type="character" w:styleId="PageNumber">
    <w:name w:val="page number"/>
    <w:basedOn w:val="DefaultParagraphFont"/>
    <w:uiPriority w:val="99"/>
    <w:semiHidden/>
    <w:unhideWhenUsed/>
    <w:rsid w:val="009457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908491">
      <w:bodyDiv w:val="1"/>
      <w:marLeft w:val="0"/>
      <w:marRight w:val="0"/>
      <w:marTop w:val="0"/>
      <w:marBottom w:val="0"/>
      <w:divBdr>
        <w:top w:val="none" w:sz="0" w:space="0" w:color="auto"/>
        <w:left w:val="none" w:sz="0" w:space="0" w:color="auto"/>
        <w:bottom w:val="none" w:sz="0" w:space="0" w:color="auto"/>
        <w:right w:val="none" w:sz="0" w:space="0" w:color="auto"/>
      </w:divBdr>
      <w:divsChild>
        <w:div w:id="904294485">
          <w:marLeft w:val="0"/>
          <w:marRight w:val="0"/>
          <w:marTop w:val="0"/>
          <w:marBottom w:val="0"/>
          <w:divBdr>
            <w:top w:val="none" w:sz="0" w:space="0" w:color="auto"/>
            <w:left w:val="none" w:sz="0" w:space="0" w:color="auto"/>
            <w:bottom w:val="none" w:sz="0" w:space="0" w:color="auto"/>
            <w:right w:val="none" w:sz="0" w:space="0" w:color="auto"/>
          </w:divBdr>
        </w:div>
      </w:divsChild>
    </w:div>
    <w:div w:id="444470405">
      <w:bodyDiv w:val="1"/>
      <w:marLeft w:val="0"/>
      <w:marRight w:val="0"/>
      <w:marTop w:val="0"/>
      <w:marBottom w:val="0"/>
      <w:divBdr>
        <w:top w:val="none" w:sz="0" w:space="0" w:color="auto"/>
        <w:left w:val="none" w:sz="0" w:space="0" w:color="auto"/>
        <w:bottom w:val="none" w:sz="0" w:space="0" w:color="auto"/>
        <w:right w:val="none" w:sz="0" w:space="0" w:color="auto"/>
      </w:divBdr>
      <w:divsChild>
        <w:div w:id="1940723549">
          <w:marLeft w:val="0"/>
          <w:marRight w:val="0"/>
          <w:marTop w:val="0"/>
          <w:marBottom w:val="0"/>
          <w:divBdr>
            <w:top w:val="none" w:sz="0" w:space="0" w:color="auto"/>
            <w:left w:val="none" w:sz="0" w:space="0" w:color="auto"/>
            <w:bottom w:val="none" w:sz="0" w:space="0" w:color="auto"/>
            <w:right w:val="none" w:sz="0" w:space="0" w:color="auto"/>
          </w:divBdr>
        </w:div>
      </w:divsChild>
    </w:div>
    <w:div w:id="1622611744">
      <w:bodyDiv w:val="1"/>
      <w:marLeft w:val="0"/>
      <w:marRight w:val="0"/>
      <w:marTop w:val="0"/>
      <w:marBottom w:val="0"/>
      <w:divBdr>
        <w:top w:val="none" w:sz="0" w:space="0" w:color="auto"/>
        <w:left w:val="none" w:sz="0" w:space="0" w:color="auto"/>
        <w:bottom w:val="none" w:sz="0" w:space="0" w:color="auto"/>
        <w:right w:val="none" w:sz="0" w:space="0" w:color="auto"/>
      </w:divBdr>
      <w:divsChild>
        <w:div w:id="1306735902">
          <w:marLeft w:val="0"/>
          <w:marRight w:val="0"/>
          <w:marTop w:val="0"/>
          <w:marBottom w:val="0"/>
          <w:divBdr>
            <w:top w:val="none" w:sz="0" w:space="0" w:color="auto"/>
            <w:left w:val="none" w:sz="0" w:space="0" w:color="auto"/>
            <w:bottom w:val="none" w:sz="0" w:space="0" w:color="auto"/>
            <w:right w:val="none" w:sz="0" w:space="0" w:color="auto"/>
          </w:divBdr>
        </w:div>
      </w:divsChild>
    </w:div>
    <w:div w:id="1636985552">
      <w:bodyDiv w:val="1"/>
      <w:marLeft w:val="0"/>
      <w:marRight w:val="0"/>
      <w:marTop w:val="0"/>
      <w:marBottom w:val="0"/>
      <w:divBdr>
        <w:top w:val="none" w:sz="0" w:space="0" w:color="auto"/>
        <w:left w:val="none" w:sz="0" w:space="0" w:color="auto"/>
        <w:bottom w:val="none" w:sz="0" w:space="0" w:color="auto"/>
        <w:right w:val="none" w:sz="0" w:space="0" w:color="auto"/>
      </w:divBdr>
      <w:divsChild>
        <w:div w:id="3828770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745C97-070F-2A47-975F-E3804A18C3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TotalTime>
  <Pages>10</Pages>
  <Words>2126</Words>
  <Characters>12120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Petko Petkov (2125440)</dc:creator>
  <cp:keywords/>
  <dc:description/>
  <cp:lastModifiedBy>Petko Petkov (2125440)</cp:lastModifiedBy>
  <cp:revision>1</cp:revision>
  <dcterms:created xsi:type="dcterms:W3CDTF">2023-11-30T18:52:00Z</dcterms:created>
  <dcterms:modified xsi:type="dcterms:W3CDTF">2023-12-01T11:00:00Z</dcterms:modified>
</cp:coreProperties>
</file>