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24DE" w:rsidRPr="006945C1" w:rsidRDefault="00D324DE"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D324DE" w:rsidRPr="006945C1" w:rsidRDefault="00D324DE"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D324DE" w:rsidRPr="006945C1" w:rsidRDefault="00D324DE"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D324DE" w:rsidRPr="006945C1" w:rsidRDefault="00D324DE"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D324DE" w:rsidRPr="006945C1" w:rsidRDefault="00D324DE"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D324DE" w:rsidRPr="006945C1" w:rsidRDefault="00D324DE"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D324DE" w:rsidRPr="006945C1" w:rsidRDefault="00D324DE"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C47150" w:rsidRPr="006945C1" w:rsidRDefault="00C47150"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C47150" w:rsidRPr="006945C1" w:rsidRDefault="00C47150" w:rsidP="007C1B47">
      <w:pPr>
        <w:spacing w:line="360" w:lineRule="auto"/>
        <w:rPr>
          <w:rFonts w:ascii="Times New Roman" w:eastAsia="Times New Roman" w:hAnsi="Times New Roman" w:cs="Times New Roman"/>
          <w:b/>
          <w:color w:val="000000" w:themeColor="text1"/>
          <w:sz w:val="32"/>
          <w:szCs w:val="32"/>
          <w:highlight w:val="white"/>
          <w:lang w:val="en-GB"/>
        </w:rPr>
      </w:pPr>
    </w:p>
    <w:p w:rsidR="00C47150" w:rsidRPr="006945C1" w:rsidRDefault="000F020D" w:rsidP="00474147">
      <w:pPr>
        <w:spacing w:line="360" w:lineRule="auto"/>
        <w:jc w:val="center"/>
        <w:rPr>
          <w:rFonts w:ascii="Times New Roman" w:eastAsia="Times New Roman" w:hAnsi="Times New Roman" w:cs="Times New Roman"/>
          <w:b/>
          <w:color w:val="000000" w:themeColor="text1"/>
          <w:sz w:val="32"/>
          <w:szCs w:val="32"/>
          <w:highlight w:val="white"/>
          <w:lang w:val="en-GB"/>
        </w:rPr>
      </w:pPr>
      <w:r w:rsidRPr="006945C1">
        <w:rPr>
          <w:rFonts w:ascii="Times New Roman" w:eastAsia="Times New Roman" w:hAnsi="Times New Roman" w:cs="Times New Roman"/>
          <w:b/>
          <w:color w:val="000000" w:themeColor="text1"/>
          <w:sz w:val="32"/>
          <w:szCs w:val="32"/>
          <w:highlight w:val="white"/>
          <w:lang w:val="en-GB"/>
        </w:rPr>
        <w:t>Student Name:</w:t>
      </w:r>
      <w:r w:rsidR="00A90790">
        <w:rPr>
          <w:rFonts w:ascii="Times New Roman" w:eastAsia="Times New Roman" w:hAnsi="Times New Roman" w:cs="Times New Roman"/>
          <w:b/>
          <w:color w:val="000000" w:themeColor="text1"/>
          <w:sz w:val="32"/>
          <w:szCs w:val="32"/>
          <w:highlight w:val="white"/>
          <w:lang w:val="en-GB"/>
        </w:rPr>
        <w:t xml:space="preserve"> Maketa Diakota</w:t>
      </w:r>
    </w:p>
    <w:p w:rsidR="000F020D" w:rsidRDefault="000F020D" w:rsidP="00474147">
      <w:pPr>
        <w:spacing w:line="360" w:lineRule="auto"/>
        <w:jc w:val="center"/>
        <w:rPr>
          <w:rFonts w:ascii="Times New Roman" w:eastAsia="Times New Roman" w:hAnsi="Times New Roman" w:cs="Times New Roman"/>
          <w:b/>
          <w:color w:val="000000" w:themeColor="text1"/>
          <w:sz w:val="32"/>
          <w:szCs w:val="32"/>
          <w:highlight w:val="white"/>
          <w:lang w:val="en-GB"/>
        </w:rPr>
      </w:pPr>
      <w:r w:rsidRPr="006945C1">
        <w:rPr>
          <w:rFonts w:ascii="Times New Roman" w:eastAsia="Times New Roman" w:hAnsi="Times New Roman" w:cs="Times New Roman"/>
          <w:b/>
          <w:color w:val="000000" w:themeColor="text1"/>
          <w:sz w:val="32"/>
          <w:szCs w:val="32"/>
          <w:highlight w:val="white"/>
          <w:lang w:val="en-GB"/>
        </w:rPr>
        <w:t xml:space="preserve">Student </w:t>
      </w:r>
      <w:r w:rsidR="00A90790">
        <w:rPr>
          <w:rFonts w:ascii="Times New Roman" w:eastAsia="Times New Roman" w:hAnsi="Times New Roman" w:cs="Times New Roman"/>
          <w:b/>
          <w:color w:val="000000" w:themeColor="text1"/>
          <w:sz w:val="32"/>
          <w:szCs w:val="32"/>
          <w:highlight w:val="white"/>
          <w:lang w:val="en-GB"/>
        </w:rPr>
        <w:t xml:space="preserve">Id </w:t>
      </w:r>
      <w:r w:rsidRPr="006945C1">
        <w:rPr>
          <w:rFonts w:ascii="Times New Roman" w:eastAsia="Times New Roman" w:hAnsi="Times New Roman" w:cs="Times New Roman"/>
          <w:b/>
          <w:color w:val="000000" w:themeColor="text1"/>
          <w:sz w:val="32"/>
          <w:szCs w:val="32"/>
          <w:highlight w:val="white"/>
          <w:lang w:val="en-GB"/>
        </w:rPr>
        <w:t>Number:</w:t>
      </w:r>
      <w:r w:rsidR="00A90790">
        <w:rPr>
          <w:rFonts w:ascii="Times New Roman" w:eastAsia="Times New Roman" w:hAnsi="Times New Roman" w:cs="Times New Roman"/>
          <w:b/>
          <w:color w:val="000000" w:themeColor="text1"/>
          <w:sz w:val="32"/>
          <w:szCs w:val="32"/>
          <w:highlight w:val="white"/>
          <w:lang w:val="en-GB"/>
        </w:rPr>
        <w:t xml:space="preserve"> 1604741</w:t>
      </w:r>
    </w:p>
    <w:p w:rsidR="00CD4EF1" w:rsidRPr="006945C1" w:rsidRDefault="00CD4EF1" w:rsidP="00CD4EF1">
      <w:pPr>
        <w:spacing w:line="360" w:lineRule="auto"/>
        <w:jc w:val="center"/>
        <w:rPr>
          <w:rFonts w:ascii="Times New Roman" w:eastAsia="Times New Roman" w:hAnsi="Times New Roman" w:cs="Times New Roman"/>
          <w:b/>
          <w:color w:val="000000" w:themeColor="text1"/>
          <w:sz w:val="32"/>
          <w:szCs w:val="32"/>
          <w:highlight w:val="white"/>
          <w:lang w:val="en-GB"/>
        </w:rPr>
      </w:pPr>
    </w:p>
    <w:p w:rsidR="00CD4EF1" w:rsidRPr="006945C1" w:rsidRDefault="00CD4EF1" w:rsidP="00CD4EF1">
      <w:pPr>
        <w:spacing w:line="360" w:lineRule="auto"/>
        <w:jc w:val="center"/>
        <w:rPr>
          <w:rFonts w:ascii="Times New Roman" w:eastAsia="Times New Roman" w:hAnsi="Times New Roman" w:cs="Times New Roman"/>
          <w:b/>
          <w:color w:val="000000" w:themeColor="text1"/>
          <w:sz w:val="32"/>
          <w:szCs w:val="32"/>
          <w:highlight w:val="white"/>
          <w:lang w:val="en-GB"/>
        </w:rPr>
      </w:pPr>
    </w:p>
    <w:p w:rsidR="00CD4EF1" w:rsidRPr="006945C1" w:rsidRDefault="00CD4EF1" w:rsidP="00CD4EF1">
      <w:pPr>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Module Title</w:t>
      </w:r>
    </w:p>
    <w:p w:rsidR="00CD4EF1" w:rsidRPr="006945C1" w:rsidRDefault="00CD4EF1" w:rsidP="00CD4EF1">
      <w:pPr>
        <w:spacing w:line="360" w:lineRule="auto"/>
        <w:jc w:val="center"/>
        <w:rPr>
          <w:rFonts w:ascii="Times New Roman" w:eastAsia="Times New Roman" w:hAnsi="Times New Roman" w:cs="Times New Roman"/>
          <w:b/>
          <w:color w:val="000000" w:themeColor="text1"/>
          <w:sz w:val="32"/>
          <w:szCs w:val="32"/>
          <w:highlight w:val="white"/>
          <w:lang w:val="en-GB"/>
        </w:rPr>
      </w:pPr>
      <w:r w:rsidRPr="006945C1">
        <w:rPr>
          <w:rFonts w:ascii="Times New Roman" w:eastAsia="Times New Roman" w:hAnsi="Times New Roman" w:cs="Times New Roman"/>
          <w:b/>
          <w:color w:val="000000" w:themeColor="text1"/>
          <w:sz w:val="32"/>
          <w:szCs w:val="32"/>
          <w:highlight w:val="white"/>
          <w:lang w:val="en-GB"/>
        </w:rPr>
        <w:t>DEVELOPING INNOVATION AND CREATIVITY FOR BUSINESS ADVANTAGE</w:t>
      </w:r>
    </w:p>
    <w:p w:rsidR="00CD4EF1" w:rsidRDefault="00CD4EF1"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A90790" w:rsidRDefault="00A90790"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A90790" w:rsidRDefault="00A90790" w:rsidP="00474147">
      <w:pPr>
        <w:spacing w:line="360" w:lineRule="auto"/>
        <w:jc w:val="center"/>
        <w:rPr>
          <w:rFonts w:ascii="Times New Roman" w:eastAsia="Times New Roman" w:hAnsi="Times New Roman" w:cs="Times New Roman"/>
          <w:b/>
          <w:color w:val="000000" w:themeColor="text1"/>
          <w:sz w:val="32"/>
          <w:szCs w:val="32"/>
          <w:highlight w:val="white"/>
          <w:lang w:val="en-GB"/>
        </w:rPr>
      </w:pPr>
    </w:p>
    <w:p w:rsidR="00A90790" w:rsidRPr="006945C1" w:rsidRDefault="00A90790" w:rsidP="00474147">
      <w:pPr>
        <w:spacing w:line="360" w:lineRule="auto"/>
        <w:jc w:val="center"/>
        <w:rPr>
          <w:rFonts w:ascii="Times New Roman" w:eastAsia="Times New Roman" w:hAnsi="Times New Roman" w:cs="Times New Roman"/>
          <w:b/>
          <w:color w:val="000000" w:themeColor="text1"/>
          <w:sz w:val="32"/>
          <w:szCs w:val="32"/>
          <w:highlight w:val="white"/>
          <w:lang w:val="en-GB"/>
        </w:rPr>
      </w:pPr>
      <w:r>
        <w:rPr>
          <w:rFonts w:ascii="Times New Roman" w:eastAsia="Times New Roman" w:hAnsi="Times New Roman" w:cs="Times New Roman"/>
          <w:b/>
          <w:color w:val="000000" w:themeColor="text1"/>
          <w:sz w:val="32"/>
          <w:szCs w:val="32"/>
          <w:highlight w:val="white"/>
          <w:lang w:val="en-GB"/>
        </w:rPr>
        <w:t xml:space="preserve">Lecturer Name: Dr Amare Desta </w:t>
      </w:r>
    </w:p>
    <w:p w:rsidR="00C47150" w:rsidRDefault="00C47150" w:rsidP="00474147">
      <w:pPr>
        <w:spacing w:line="360" w:lineRule="auto"/>
        <w:rPr>
          <w:rFonts w:ascii="Times New Roman" w:eastAsia="Times New Roman" w:hAnsi="Times New Roman" w:cs="Times New Roman"/>
          <w:b/>
          <w:color w:val="000000" w:themeColor="text1"/>
          <w:sz w:val="32"/>
          <w:szCs w:val="32"/>
          <w:highlight w:val="white"/>
          <w:lang w:val="en-GB"/>
        </w:rPr>
      </w:pPr>
    </w:p>
    <w:p w:rsidR="00A90790" w:rsidRDefault="00A90790" w:rsidP="00474147">
      <w:pPr>
        <w:spacing w:line="360" w:lineRule="auto"/>
        <w:rPr>
          <w:rFonts w:ascii="Times New Roman" w:eastAsia="Times New Roman" w:hAnsi="Times New Roman" w:cs="Times New Roman"/>
          <w:b/>
          <w:color w:val="000000" w:themeColor="text1"/>
          <w:sz w:val="32"/>
          <w:szCs w:val="32"/>
          <w:highlight w:val="white"/>
          <w:lang w:val="en-GB"/>
        </w:rPr>
      </w:pPr>
    </w:p>
    <w:p w:rsidR="00A90790" w:rsidRDefault="00A90790" w:rsidP="00474147">
      <w:pPr>
        <w:spacing w:line="360" w:lineRule="auto"/>
        <w:rPr>
          <w:rFonts w:ascii="Times New Roman" w:eastAsia="Times New Roman" w:hAnsi="Times New Roman" w:cs="Times New Roman"/>
          <w:b/>
          <w:color w:val="000000" w:themeColor="text1"/>
          <w:sz w:val="32"/>
          <w:szCs w:val="32"/>
          <w:highlight w:val="white"/>
          <w:lang w:val="en-GB"/>
        </w:rPr>
      </w:pPr>
    </w:p>
    <w:p w:rsidR="00A90790" w:rsidRDefault="00A90790" w:rsidP="00474147">
      <w:pPr>
        <w:spacing w:line="360" w:lineRule="auto"/>
        <w:rPr>
          <w:rFonts w:ascii="Times New Roman" w:eastAsia="Times New Roman" w:hAnsi="Times New Roman" w:cs="Times New Roman"/>
          <w:b/>
          <w:color w:val="000000" w:themeColor="text1"/>
          <w:sz w:val="32"/>
          <w:szCs w:val="32"/>
          <w:highlight w:val="white"/>
          <w:lang w:val="en-GB"/>
        </w:rPr>
      </w:pPr>
    </w:p>
    <w:p w:rsidR="00A90790" w:rsidRDefault="00A90790" w:rsidP="00474147">
      <w:pPr>
        <w:spacing w:line="360" w:lineRule="auto"/>
        <w:rPr>
          <w:rFonts w:ascii="Times New Roman" w:eastAsia="Times New Roman" w:hAnsi="Times New Roman" w:cs="Times New Roman"/>
          <w:b/>
          <w:color w:val="000000" w:themeColor="text1"/>
          <w:sz w:val="32"/>
          <w:szCs w:val="32"/>
          <w:highlight w:val="white"/>
          <w:lang w:val="en-GB"/>
        </w:rPr>
      </w:pPr>
    </w:p>
    <w:p w:rsidR="00A90790" w:rsidRPr="006945C1" w:rsidRDefault="00A90790" w:rsidP="00474147">
      <w:pPr>
        <w:spacing w:line="360" w:lineRule="auto"/>
        <w:rPr>
          <w:rFonts w:ascii="Times New Roman" w:eastAsia="Times New Roman" w:hAnsi="Times New Roman" w:cs="Times New Roman"/>
          <w:b/>
          <w:color w:val="000000" w:themeColor="text1"/>
          <w:sz w:val="32"/>
          <w:szCs w:val="32"/>
          <w:highlight w:val="white"/>
          <w:lang w:val="en-GB"/>
        </w:rPr>
      </w:pPr>
    </w:p>
    <w:p w:rsidR="0084598B" w:rsidRPr="006945C1" w:rsidRDefault="0084598B" w:rsidP="007C1B47">
      <w:pPr>
        <w:spacing w:line="360" w:lineRule="auto"/>
        <w:jc w:val="center"/>
        <w:rPr>
          <w:rFonts w:ascii="Times New Roman" w:hAnsi="Times New Roman" w:cs="Times New Roman"/>
          <w:b/>
          <w:color w:val="000000" w:themeColor="text1"/>
          <w:sz w:val="24"/>
          <w:szCs w:val="24"/>
          <w:lang w:val="en-GB"/>
        </w:rPr>
      </w:pPr>
    </w:p>
    <w:p w:rsidR="0084598B" w:rsidRPr="006945C1" w:rsidRDefault="0084598B" w:rsidP="007C1B47">
      <w:pPr>
        <w:spacing w:line="360" w:lineRule="auto"/>
        <w:jc w:val="center"/>
        <w:rPr>
          <w:rFonts w:ascii="Times New Roman" w:hAnsi="Times New Roman" w:cs="Times New Roman"/>
          <w:b/>
          <w:color w:val="000000" w:themeColor="text1"/>
          <w:sz w:val="24"/>
          <w:szCs w:val="24"/>
          <w:lang w:val="en-GB"/>
        </w:rPr>
      </w:pPr>
    </w:p>
    <w:p w:rsidR="0084598B" w:rsidRPr="006945C1" w:rsidRDefault="0084598B" w:rsidP="007C1B47">
      <w:pPr>
        <w:spacing w:line="360" w:lineRule="auto"/>
        <w:jc w:val="center"/>
        <w:rPr>
          <w:rFonts w:ascii="Times New Roman" w:hAnsi="Times New Roman" w:cs="Times New Roman"/>
          <w:b/>
          <w:color w:val="000000" w:themeColor="text1"/>
          <w:sz w:val="24"/>
          <w:szCs w:val="24"/>
          <w:lang w:val="en-GB"/>
        </w:rPr>
      </w:pPr>
    </w:p>
    <w:p w:rsidR="0084598B" w:rsidRPr="006945C1" w:rsidRDefault="0084598B" w:rsidP="007C1B47">
      <w:pPr>
        <w:spacing w:line="360" w:lineRule="auto"/>
        <w:jc w:val="center"/>
        <w:rPr>
          <w:rFonts w:ascii="Times New Roman" w:hAnsi="Times New Roman" w:cs="Times New Roman"/>
          <w:b/>
          <w:color w:val="000000" w:themeColor="text1"/>
          <w:sz w:val="24"/>
          <w:szCs w:val="24"/>
          <w:lang w:val="en-GB"/>
        </w:rPr>
      </w:pPr>
    </w:p>
    <w:p w:rsidR="00A94EA4" w:rsidRPr="006945C1" w:rsidRDefault="00A94EA4" w:rsidP="007C1B47">
      <w:pPr>
        <w:spacing w:line="360" w:lineRule="auto"/>
        <w:jc w:val="center"/>
        <w:rPr>
          <w:rFonts w:ascii="Times New Roman" w:eastAsia="Times New Roman" w:hAnsi="Times New Roman" w:cs="Times New Roman"/>
          <w:b/>
          <w:color w:val="000000" w:themeColor="text1"/>
          <w:sz w:val="32"/>
          <w:szCs w:val="32"/>
          <w:highlight w:val="white"/>
          <w:lang w:val="en-GB"/>
        </w:rPr>
      </w:pPr>
      <w:r w:rsidRPr="006945C1">
        <w:rPr>
          <w:rFonts w:ascii="Times New Roman" w:hAnsi="Times New Roman" w:cs="Times New Roman"/>
          <w:b/>
          <w:color w:val="000000" w:themeColor="text1"/>
          <w:sz w:val="24"/>
          <w:szCs w:val="24"/>
          <w:lang w:val="en-GB"/>
        </w:rPr>
        <w:t>Table of Contents</w:t>
      </w:r>
    </w:p>
    <w:sdt>
      <w:sdtPr>
        <w:rPr>
          <w:rFonts w:ascii="Times New Roman" w:eastAsia="Arial" w:hAnsi="Times New Roman" w:cs="Times New Roman"/>
          <w:b w:val="0"/>
          <w:bCs w:val="0"/>
          <w:color w:val="000000" w:themeColor="text1"/>
          <w:sz w:val="22"/>
          <w:szCs w:val="22"/>
          <w:lang w:val="en-GB"/>
        </w:rPr>
        <w:id w:val="10728158"/>
        <w:docPartObj>
          <w:docPartGallery w:val="Table of Contents"/>
          <w:docPartUnique/>
        </w:docPartObj>
      </w:sdtPr>
      <w:sdtEndPr>
        <w:rPr>
          <w:sz w:val="24"/>
          <w:szCs w:val="24"/>
        </w:rPr>
      </w:sdtEndPr>
      <w:sdtContent>
        <w:p w:rsidR="002E39AA" w:rsidRPr="006945C1" w:rsidRDefault="002E39AA" w:rsidP="001E010E">
          <w:pPr>
            <w:pStyle w:val="TOCHeading"/>
            <w:spacing w:line="360" w:lineRule="auto"/>
            <w:jc w:val="both"/>
            <w:rPr>
              <w:rFonts w:ascii="Times New Roman" w:hAnsi="Times New Roman" w:cs="Times New Roman"/>
              <w:color w:val="000000" w:themeColor="text1"/>
              <w:sz w:val="24"/>
              <w:szCs w:val="24"/>
              <w:lang w:val="en-GB"/>
            </w:rPr>
          </w:pPr>
        </w:p>
        <w:p w:rsidR="001E010E" w:rsidRPr="006945C1" w:rsidRDefault="00505DB6" w:rsidP="001E010E">
          <w:pPr>
            <w:pStyle w:val="TOC1"/>
            <w:tabs>
              <w:tab w:val="right" w:leader="dot" w:pos="9350"/>
            </w:tabs>
            <w:spacing w:line="360" w:lineRule="auto"/>
            <w:jc w:val="both"/>
            <w:rPr>
              <w:rFonts w:ascii="Times New Roman" w:eastAsiaTheme="minorEastAsia" w:hAnsi="Times New Roman" w:cs="Times New Roman"/>
              <w:noProof/>
              <w:sz w:val="24"/>
              <w:szCs w:val="24"/>
              <w:lang w:val="en-GB"/>
            </w:rPr>
          </w:pPr>
          <w:r w:rsidRPr="006945C1">
            <w:rPr>
              <w:rFonts w:ascii="Times New Roman" w:hAnsi="Times New Roman" w:cs="Times New Roman"/>
              <w:color w:val="000000" w:themeColor="text1"/>
              <w:sz w:val="24"/>
              <w:szCs w:val="24"/>
              <w:lang w:val="en-GB"/>
            </w:rPr>
            <w:fldChar w:fldCharType="begin"/>
          </w:r>
          <w:r w:rsidR="002E39AA" w:rsidRPr="006945C1">
            <w:rPr>
              <w:rFonts w:ascii="Times New Roman" w:hAnsi="Times New Roman" w:cs="Times New Roman"/>
              <w:color w:val="000000" w:themeColor="text1"/>
              <w:sz w:val="24"/>
              <w:szCs w:val="24"/>
              <w:lang w:val="en-GB"/>
            </w:rPr>
            <w:instrText xml:space="preserve"> TOC \o "1-3" \h \z \u </w:instrText>
          </w:r>
          <w:r w:rsidRPr="006945C1">
            <w:rPr>
              <w:rFonts w:ascii="Times New Roman" w:hAnsi="Times New Roman" w:cs="Times New Roman"/>
              <w:color w:val="000000" w:themeColor="text1"/>
              <w:sz w:val="24"/>
              <w:szCs w:val="24"/>
              <w:lang w:val="en-GB"/>
            </w:rPr>
            <w:fldChar w:fldCharType="separate"/>
          </w:r>
          <w:hyperlink w:anchor="_Toc26877038" w:history="1">
            <w:r w:rsidR="001E010E" w:rsidRPr="006945C1">
              <w:rPr>
                <w:rStyle w:val="Hyperlink"/>
                <w:rFonts w:ascii="Times New Roman" w:hAnsi="Times New Roman" w:cs="Times New Roman"/>
                <w:noProof/>
                <w:sz w:val="24"/>
                <w:szCs w:val="24"/>
                <w:lang w:val="en-GB"/>
              </w:rPr>
              <w:t>Introduction</w:t>
            </w:r>
            <w:r w:rsidR="001E010E" w:rsidRPr="006945C1">
              <w:rPr>
                <w:rFonts w:ascii="Times New Roman" w:hAnsi="Times New Roman" w:cs="Times New Roman"/>
                <w:noProof/>
                <w:webHidden/>
                <w:sz w:val="24"/>
                <w:szCs w:val="24"/>
                <w:lang w:val="en-GB"/>
              </w:rPr>
              <w:tab/>
            </w:r>
            <w:r w:rsidRPr="006945C1">
              <w:rPr>
                <w:rFonts w:ascii="Times New Roman" w:hAnsi="Times New Roman" w:cs="Times New Roman"/>
                <w:noProof/>
                <w:webHidden/>
                <w:sz w:val="24"/>
                <w:szCs w:val="24"/>
                <w:lang w:val="en-GB"/>
              </w:rPr>
              <w:fldChar w:fldCharType="begin"/>
            </w:r>
            <w:r w:rsidR="001E010E" w:rsidRPr="006945C1">
              <w:rPr>
                <w:rFonts w:ascii="Times New Roman" w:hAnsi="Times New Roman" w:cs="Times New Roman"/>
                <w:noProof/>
                <w:webHidden/>
                <w:sz w:val="24"/>
                <w:szCs w:val="24"/>
                <w:lang w:val="en-GB"/>
              </w:rPr>
              <w:instrText xml:space="preserve"> PAGEREF _Toc26877038 \h </w:instrText>
            </w:r>
            <w:r w:rsidRPr="006945C1">
              <w:rPr>
                <w:rFonts w:ascii="Times New Roman" w:hAnsi="Times New Roman" w:cs="Times New Roman"/>
                <w:noProof/>
                <w:webHidden/>
                <w:sz w:val="24"/>
                <w:szCs w:val="24"/>
                <w:lang w:val="en-GB"/>
              </w:rPr>
            </w:r>
            <w:r w:rsidRPr="006945C1">
              <w:rPr>
                <w:rFonts w:ascii="Times New Roman" w:hAnsi="Times New Roman" w:cs="Times New Roman"/>
                <w:noProof/>
                <w:webHidden/>
                <w:sz w:val="24"/>
                <w:szCs w:val="24"/>
                <w:lang w:val="en-GB"/>
              </w:rPr>
              <w:fldChar w:fldCharType="separate"/>
            </w:r>
            <w:r w:rsidR="001E010E" w:rsidRPr="006945C1">
              <w:rPr>
                <w:rFonts w:ascii="Times New Roman" w:hAnsi="Times New Roman" w:cs="Times New Roman"/>
                <w:noProof/>
                <w:webHidden/>
                <w:sz w:val="24"/>
                <w:szCs w:val="24"/>
                <w:lang w:val="en-GB"/>
              </w:rPr>
              <w:t>3</w:t>
            </w:r>
            <w:r w:rsidRPr="006945C1">
              <w:rPr>
                <w:rFonts w:ascii="Times New Roman" w:hAnsi="Times New Roman" w:cs="Times New Roman"/>
                <w:noProof/>
                <w:webHidden/>
                <w:sz w:val="24"/>
                <w:szCs w:val="24"/>
                <w:lang w:val="en-GB"/>
              </w:rPr>
              <w:fldChar w:fldCharType="end"/>
            </w:r>
          </w:hyperlink>
        </w:p>
        <w:p w:rsidR="001E010E" w:rsidRPr="006945C1" w:rsidRDefault="00505DB6" w:rsidP="001E010E">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26877039" w:history="1">
            <w:r w:rsidR="001E010E" w:rsidRPr="006945C1">
              <w:rPr>
                <w:rStyle w:val="Hyperlink"/>
                <w:rFonts w:ascii="Times New Roman" w:hAnsi="Times New Roman" w:cs="Times New Roman"/>
                <w:noProof/>
                <w:sz w:val="24"/>
                <w:szCs w:val="24"/>
                <w:lang w:val="en-GB"/>
              </w:rPr>
              <w:t>The approach of Stockholm Gases’ to innovation</w:t>
            </w:r>
            <w:r w:rsidR="001E010E" w:rsidRPr="006945C1">
              <w:rPr>
                <w:rFonts w:ascii="Times New Roman" w:hAnsi="Times New Roman" w:cs="Times New Roman"/>
                <w:noProof/>
                <w:webHidden/>
                <w:sz w:val="24"/>
                <w:szCs w:val="24"/>
                <w:lang w:val="en-GB"/>
              </w:rPr>
              <w:tab/>
            </w:r>
            <w:r w:rsidRPr="006945C1">
              <w:rPr>
                <w:rFonts w:ascii="Times New Roman" w:hAnsi="Times New Roman" w:cs="Times New Roman"/>
                <w:noProof/>
                <w:webHidden/>
                <w:sz w:val="24"/>
                <w:szCs w:val="24"/>
                <w:lang w:val="en-GB"/>
              </w:rPr>
              <w:fldChar w:fldCharType="begin"/>
            </w:r>
            <w:r w:rsidR="001E010E" w:rsidRPr="006945C1">
              <w:rPr>
                <w:rFonts w:ascii="Times New Roman" w:hAnsi="Times New Roman" w:cs="Times New Roman"/>
                <w:noProof/>
                <w:webHidden/>
                <w:sz w:val="24"/>
                <w:szCs w:val="24"/>
                <w:lang w:val="en-GB"/>
              </w:rPr>
              <w:instrText xml:space="preserve"> PAGEREF _Toc26877039 \h </w:instrText>
            </w:r>
            <w:r w:rsidRPr="006945C1">
              <w:rPr>
                <w:rFonts w:ascii="Times New Roman" w:hAnsi="Times New Roman" w:cs="Times New Roman"/>
                <w:noProof/>
                <w:webHidden/>
                <w:sz w:val="24"/>
                <w:szCs w:val="24"/>
                <w:lang w:val="en-GB"/>
              </w:rPr>
            </w:r>
            <w:r w:rsidRPr="006945C1">
              <w:rPr>
                <w:rFonts w:ascii="Times New Roman" w:hAnsi="Times New Roman" w:cs="Times New Roman"/>
                <w:noProof/>
                <w:webHidden/>
                <w:sz w:val="24"/>
                <w:szCs w:val="24"/>
                <w:lang w:val="en-GB"/>
              </w:rPr>
              <w:fldChar w:fldCharType="separate"/>
            </w:r>
            <w:r w:rsidR="001E010E" w:rsidRPr="006945C1">
              <w:rPr>
                <w:rFonts w:ascii="Times New Roman" w:hAnsi="Times New Roman" w:cs="Times New Roman"/>
                <w:noProof/>
                <w:webHidden/>
                <w:sz w:val="24"/>
                <w:szCs w:val="24"/>
                <w:lang w:val="en-GB"/>
              </w:rPr>
              <w:t>3</w:t>
            </w:r>
            <w:r w:rsidRPr="006945C1">
              <w:rPr>
                <w:rFonts w:ascii="Times New Roman" w:hAnsi="Times New Roman" w:cs="Times New Roman"/>
                <w:noProof/>
                <w:webHidden/>
                <w:sz w:val="24"/>
                <w:szCs w:val="24"/>
                <w:lang w:val="en-GB"/>
              </w:rPr>
              <w:fldChar w:fldCharType="end"/>
            </w:r>
          </w:hyperlink>
        </w:p>
        <w:p w:rsidR="001E010E" w:rsidRPr="006945C1" w:rsidRDefault="00505DB6" w:rsidP="001E010E">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26877040" w:history="1">
            <w:r w:rsidR="001E010E" w:rsidRPr="006945C1">
              <w:rPr>
                <w:rStyle w:val="Hyperlink"/>
                <w:rFonts w:ascii="Times New Roman" w:hAnsi="Times New Roman" w:cs="Times New Roman"/>
                <w:noProof/>
                <w:sz w:val="24"/>
                <w:szCs w:val="24"/>
                <w:lang w:val="en-GB"/>
              </w:rPr>
              <w:t>Role of the product development manager and his team in the teeth whitening project considering their individual and organisational knowledge</w:t>
            </w:r>
            <w:r w:rsidR="001E010E" w:rsidRPr="006945C1">
              <w:rPr>
                <w:rFonts w:ascii="Times New Roman" w:hAnsi="Times New Roman" w:cs="Times New Roman"/>
                <w:noProof/>
                <w:webHidden/>
                <w:sz w:val="24"/>
                <w:szCs w:val="24"/>
                <w:lang w:val="en-GB"/>
              </w:rPr>
              <w:tab/>
            </w:r>
            <w:r w:rsidRPr="006945C1">
              <w:rPr>
                <w:rFonts w:ascii="Times New Roman" w:hAnsi="Times New Roman" w:cs="Times New Roman"/>
                <w:noProof/>
                <w:webHidden/>
                <w:sz w:val="24"/>
                <w:szCs w:val="24"/>
                <w:lang w:val="en-GB"/>
              </w:rPr>
              <w:fldChar w:fldCharType="begin"/>
            </w:r>
            <w:r w:rsidR="001E010E" w:rsidRPr="006945C1">
              <w:rPr>
                <w:rFonts w:ascii="Times New Roman" w:hAnsi="Times New Roman" w:cs="Times New Roman"/>
                <w:noProof/>
                <w:webHidden/>
                <w:sz w:val="24"/>
                <w:szCs w:val="24"/>
                <w:lang w:val="en-GB"/>
              </w:rPr>
              <w:instrText xml:space="preserve"> PAGEREF _Toc26877040 \h </w:instrText>
            </w:r>
            <w:r w:rsidRPr="006945C1">
              <w:rPr>
                <w:rFonts w:ascii="Times New Roman" w:hAnsi="Times New Roman" w:cs="Times New Roman"/>
                <w:noProof/>
                <w:webHidden/>
                <w:sz w:val="24"/>
                <w:szCs w:val="24"/>
                <w:lang w:val="en-GB"/>
              </w:rPr>
            </w:r>
            <w:r w:rsidRPr="006945C1">
              <w:rPr>
                <w:rFonts w:ascii="Times New Roman" w:hAnsi="Times New Roman" w:cs="Times New Roman"/>
                <w:noProof/>
                <w:webHidden/>
                <w:sz w:val="24"/>
                <w:szCs w:val="24"/>
                <w:lang w:val="en-GB"/>
              </w:rPr>
              <w:fldChar w:fldCharType="separate"/>
            </w:r>
            <w:r w:rsidR="001E010E" w:rsidRPr="006945C1">
              <w:rPr>
                <w:rFonts w:ascii="Times New Roman" w:hAnsi="Times New Roman" w:cs="Times New Roman"/>
                <w:noProof/>
                <w:webHidden/>
                <w:sz w:val="24"/>
                <w:szCs w:val="24"/>
                <w:lang w:val="en-GB"/>
              </w:rPr>
              <w:t>5</w:t>
            </w:r>
            <w:r w:rsidRPr="006945C1">
              <w:rPr>
                <w:rFonts w:ascii="Times New Roman" w:hAnsi="Times New Roman" w:cs="Times New Roman"/>
                <w:noProof/>
                <w:webHidden/>
                <w:sz w:val="24"/>
                <w:szCs w:val="24"/>
                <w:lang w:val="en-GB"/>
              </w:rPr>
              <w:fldChar w:fldCharType="end"/>
            </w:r>
          </w:hyperlink>
        </w:p>
        <w:p w:rsidR="001E010E" w:rsidRPr="006945C1" w:rsidRDefault="00505DB6" w:rsidP="001E010E">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26877041" w:history="1">
            <w:r w:rsidR="001E010E" w:rsidRPr="006945C1">
              <w:rPr>
                <w:rStyle w:val="Hyperlink"/>
                <w:rFonts w:ascii="Times New Roman" w:hAnsi="Times New Roman" w:cs="Times New Roman"/>
                <w:noProof/>
                <w:sz w:val="24"/>
                <w:szCs w:val="24"/>
                <w:lang w:val="en-GB"/>
              </w:rPr>
              <w:t>Explanation of one closed and one open business innovation model with analyzing the current project</w:t>
            </w:r>
            <w:r w:rsidR="001E010E" w:rsidRPr="006945C1">
              <w:rPr>
                <w:rFonts w:ascii="Times New Roman" w:hAnsi="Times New Roman" w:cs="Times New Roman"/>
                <w:noProof/>
                <w:webHidden/>
                <w:sz w:val="24"/>
                <w:szCs w:val="24"/>
                <w:lang w:val="en-GB"/>
              </w:rPr>
              <w:tab/>
            </w:r>
            <w:r w:rsidRPr="006945C1">
              <w:rPr>
                <w:rFonts w:ascii="Times New Roman" w:hAnsi="Times New Roman" w:cs="Times New Roman"/>
                <w:noProof/>
                <w:webHidden/>
                <w:sz w:val="24"/>
                <w:szCs w:val="24"/>
                <w:lang w:val="en-GB"/>
              </w:rPr>
              <w:fldChar w:fldCharType="begin"/>
            </w:r>
            <w:r w:rsidR="001E010E" w:rsidRPr="006945C1">
              <w:rPr>
                <w:rFonts w:ascii="Times New Roman" w:hAnsi="Times New Roman" w:cs="Times New Roman"/>
                <w:noProof/>
                <w:webHidden/>
                <w:sz w:val="24"/>
                <w:szCs w:val="24"/>
                <w:lang w:val="en-GB"/>
              </w:rPr>
              <w:instrText xml:space="preserve"> PAGEREF _Toc26877041 \h </w:instrText>
            </w:r>
            <w:r w:rsidRPr="006945C1">
              <w:rPr>
                <w:rFonts w:ascii="Times New Roman" w:hAnsi="Times New Roman" w:cs="Times New Roman"/>
                <w:noProof/>
                <w:webHidden/>
                <w:sz w:val="24"/>
                <w:szCs w:val="24"/>
                <w:lang w:val="en-GB"/>
              </w:rPr>
            </w:r>
            <w:r w:rsidRPr="006945C1">
              <w:rPr>
                <w:rFonts w:ascii="Times New Roman" w:hAnsi="Times New Roman" w:cs="Times New Roman"/>
                <w:noProof/>
                <w:webHidden/>
                <w:sz w:val="24"/>
                <w:szCs w:val="24"/>
                <w:lang w:val="en-GB"/>
              </w:rPr>
              <w:fldChar w:fldCharType="separate"/>
            </w:r>
            <w:r w:rsidR="001E010E" w:rsidRPr="006945C1">
              <w:rPr>
                <w:rFonts w:ascii="Times New Roman" w:hAnsi="Times New Roman" w:cs="Times New Roman"/>
                <w:noProof/>
                <w:webHidden/>
                <w:sz w:val="24"/>
                <w:szCs w:val="24"/>
                <w:lang w:val="en-GB"/>
              </w:rPr>
              <w:t>8</w:t>
            </w:r>
            <w:r w:rsidRPr="006945C1">
              <w:rPr>
                <w:rFonts w:ascii="Times New Roman" w:hAnsi="Times New Roman" w:cs="Times New Roman"/>
                <w:noProof/>
                <w:webHidden/>
                <w:sz w:val="24"/>
                <w:szCs w:val="24"/>
                <w:lang w:val="en-GB"/>
              </w:rPr>
              <w:fldChar w:fldCharType="end"/>
            </w:r>
          </w:hyperlink>
        </w:p>
        <w:p w:rsidR="001E010E" w:rsidRPr="006945C1" w:rsidRDefault="00505DB6" w:rsidP="001E010E">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26877042" w:history="1">
            <w:r w:rsidR="001E010E" w:rsidRPr="006945C1">
              <w:rPr>
                <w:rStyle w:val="Hyperlink"/>
                <w:rFonts w:ascii="Times New Roman" w:hAnsi="Times New Roman" w:cs="Times New Roman"/>
                <w:noProof/>
                <w:sz w:val="24"/>
                <w:szCs w:val="24"/>
                <w:lang w:val="en-GB"/>
              </w:rPr>
              <w:t>Explanation of the chosen model with justification</w:t>
            </w:r>
            <w:r w:rsidR="001E010E" w:rsidRPr="006945C1">
              <w:rPr>
                <w:rFonts w:ascii="Times New Roman" w:hAnsi="Times New Roman" w:cs="Times New Roman"/>
                <w:noProof/>
                <w:webHidden/>
                <w:sz w:val="24"/>
                <w:szCs w:val="24"/>
                <w:lang w:val="en-GB"/>
              </w:rPr>
              <w:tab/>
            </w:r>
            <w:r w:rsidRPr="006945C1">
              <w:rPr>
                <w:rFonts w:ascii="Times New Roman" w:hAnsi="Times New Roman" w:cs="Times New Roman"/>
                <w:noProof/>
                <w:webHidden/>
                <w:sz w:val="24"/>
                <w:szCs w:val="24"/>
                <w:lang w:val="en-GB"/>
              </w:rPr>
              <w:fldChar w:fldCharType="begin"/>
            </w:r>
            <w:r w:rsidR="001E010E" w:rsidRPr="006945C1">
              <w:rPr>
                <w:rFonts w:ascii="Times New Roman" w:hAnsi="Times New Roman" w:cs="Times New Roman"/>
                <w:noProof/>
                <w:webHidden/>
                <w:sz w:val="24"/>
                <w:szCs w:val="24"/>
                <w:lang w:val="en-GB"/>
              </w:rPr>
              <w:instrText xml:space="preserve"> PAGEREF _Toc26877042 \h </w:instrText>
            </w:r>
            <w:r w:rsidRPr="006945C1">
              <w:rPr>
                <w:rFonts w:ascii="Times New Roman" w:hAnsi="Times New Roman" w:cs="Times New Roman"/>
                <w:noProof/>
                <w:webHidden/>
                <w:sz w:val="24"/>
                <w:szCs w:val="24"/>
                <w:lang w:val="en-GB"/>
              </w:rPr>
            </w:r>
            <w:r w:rsidRPr="006945C1">
              <w:rPr>
                <w:rFonts w:ascii="Times New Roman" w:hAnsi="Times New Roman" w:cs="Times New Roman"/>
                <w:noProof/>
                <w:webHidden/>
                <w:sz w:val="24"/>
                <w:szCs w:val="24"/>
                <w:lang w:val="en-GB"/>
              </w:rPr>
              <w:fldChar w:fldCharType="separate"/>
            </w:r>
            <w:r w:rsidR="001E010E" w:rsidRPr="006945C1">
              <w:rPr>
                <w:rFonts w:ascii="Times New Roman" w:hAnsi="Times New Roman" w:cs="Times New Roman"/>
                <w:noProof/>
                <w:webHidden/>
                <w:sz w:val="24"/>
                <w:szCs w:val="24"/>
                <w:lang w:val="en-GB"/>
              </w:rPr>
              <w:t>11</w:t>
            </w:r>
            <w:r w:rsidRPr="006945C1">
              <w:rPr>
                <w:rFonts w:ascii="Times New Roman" w:hAnsi="Times New Roman" w:cs="Times New Roman"/>
                <w:noProof/>
                <w:webHidden/>
                <w:sz w:val="24"/>
                <w:szCs w:val="24"/>
                <w:lang w:val="en-GB"/>
              </w:rPr>
              <w:fldChar w:fldCharType="end"/>
            </w:r>
          </w:hyperlink>
        </w:p>
        <w:p w:rsidR="001E010E" w:rsidRPr="006945C1" w:rsidRDefault="00505DB6" w:rsidP="001E010E">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26877043" w:history="1">
            <w:r w:rsidR="001E010E" w:rsidRPr="006945C1">
              <w:rPr>
                <w:rStyle w:val="Hyperlink"/>
                <w:rFonts w:ascii="Times New Roman" w:hAnsi="Times New Roman" w:cs="Times New Roman"/>
                <w:noProof/>
                <w:sz w:val="24"/>
                <w:szCs w:val="24"/>
                <w:lang w:val="en-GB"/>
              </w:rPr>
              <w:t>Recommendation for Munich Gases about the investment in the new project</w:t>
            </w:r>
            <w:r w:rsidR="001E010E" w:rsidRPr="006945C1">
              <w:rPr>
                <w:rFonts w:ascii="Times New Roman" w:hAnsi="Times New Roman" w:cs="Times New Roman"/>
                <w:noProof/>
                <w:webHidden/>
                <w:sz w:val="24"/>
                <w:szCs w:val="24"/>
                <w:lang w:val="en-GB"/>
              </w:rPr>
              <w:tab/>
            </w:r>
            <w:r w:rsidRPr="006945C1">
              <w:rPr>
                <w:rFonts w:ascii="Times New Roman" w:hAnsi="Times New Roman" w:cs="Times New Roman"/>
                <w:noProof/>
                <w:webHidden/>
                <w:sz w:val="24"/>
                <w:szCs w:val="24"/>
                <w:lang w:val="en-GB"/>
              </w:rPr>
              <w:fldChar w:fldCharType="begin"/>
            </w:r>
            <w:r w:rsidR="001E010E" w:rsidRPr="006945C1">
              <w:rPr>
                <w:rFonts w:ascii="Times New Roman" w:hAnsi="Times New Roman" w:cs="Times New Roman"/>
                <w:noProof/>
                <w:webHidden/>
                <w:sz w:val="24"/>
                <w:szCs w:val="24"/>
                <w:lang w:val="en-GB"/>
              </w:rPr>
              <w:instrText xml:space="preserve"> PAGEREF _Toc26877043 \h </w:instrText>
            </w:r>
            <w:r w:rsidRPr="006945C1">
              <w:rPr>
                <w:rFonts w:ascii="Times New Roman" w:hAnsi="Times New Roman" w:cs="Times New Roman"/>
                <w:noProof/>
                <w:webHidden/>
                <w:sz w:val="24"/>
                <w:szCs w:val="24"/>
                <w:lang w:val="en-GB"/>
              </w:rPr>
            </w:r>
            <w:r w:rsidRPr="006945C1">
              <w:rPr>
                <w:rFonts w:ascii="Times New Roman" w:hAnsi="Times New Roman" w:cs="Times New Roman"/>
                <w:noProof/>
                <w:webHidden/>
                <w:sz w:val="24"/>
                <w:szCs w:val="24"/>
                <w:lang w:val="en-GB"/>
              </w:rPr>
              <w:fldChar w:fldCharType="separate"/>
            </w:r>
            <w:r w:rsidR="001E010E" w:rsidRPr="006945C1">
              <w:rPr>
                <w:rFonts w:ascii="Times New Roman" w:hAnsi="Times New Roman" w:cs="Times New Roman"/>
                <w:noProof/>
                <w:webHidden/>
                <w:sz w:val="24"/>
                <w:szCs w:val="24"/>
                <w:lang w:val="en-GB"/>
              </w:rPr>
              <w:t>12</w:t>
            </w:r>
            <w:r w:rsidRPr="006945C1">
              <w:rPr>
                <w:rFonts w:ascii="Times New Roman" w:hAnsi="Times New Roman" w:cs="Times New Roman"/>
                <w:noProof/>
                <w:webHidden/>
                <w:sz w:val="24"/>
                <w:szCs w:val="24"/>
                <w:lang w:val="en-GB"/>
              </w:rPr>
              <w:fldChar w:fldCharType="end"/>
            </w:r>
          </w:hyperlink>
        </w:p>
        <w:p w:rsidR="001E010E" w:rsidRPr="006945C1" w:rsidRDefault="00505DB6" w:rsidP="001E010E">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26877044" w:history="1">
            <w:r w:rsidR="001E010E" w:rsidRPr="006945C1">
              <w:rPr>
                <w:rStyle w:val="Hyperlink"/>
                <w:rFonts w:ascii="Times New Roman" w:hAnsi="Times New Roman" w:cs="Times New Roman"/>
                <w:noProof/>
                <w:sz w:val="24"/>
                <w:szCs w:val="24"/>
                <w:lang w:val="en-GB"/>
              </w:rPr>
              <w:t>Conclusion</w:t>
            </w:r>
            <w:r w:rsidR="001E010E" w:rsidRPr="006945C1">
              <w:rPr>
                <w:rFonts w:ascii="Times New Roman" w:hAnsi="Times New Roman" w:cs="Times New Roman"/>
                <w:noProof/>
                <w:webHidden/>
                <w:sz w:val="24"/>
                <w:szCs w:val="24"/>
                <w:lang w:val="en-GB"/>
              </w:rPr>
              <w:tab/>
            </w:r>
            <w:r w:rsidRPr="006945C1">
              <w:rPr>
                <w:rFonts w:ascii="Times New Roman" w:hAnsi="Times New Roman" w:cs="Times New Roman"/>
                <w:noProof/>
                <w:webHidden/>
                <w:sz w:val="24"/>
                <w:szCs w:val="24"/>
                <w:lang w:val="en-GB"/>
              </w:rPr>
              <w:fldChar w:fldCharType="begin"/>
            </w:r>
            <w:r w:rsidR="001E010E" w:rsidRPr="006945C1">
              <w:rPr>
                <w:rFonts w:ascii="Times New Roman" w:hAnsi="Times New Roman" w:cs="Times New Roman"/>
                <w:noProof/>
                <w:webHidden/>
                <w:sz w:val="24"/>
                <w:szCs w:val="24"/>
                <w:lang w:val="en-GB"/>
              </w:rPr>
              <w:instrText xml:space="preserve"> PAGEREF _Toc26877044 \h </w:instrText>
            </w:r>
            <w:r w:rsidRPr="006945C1">
              <w:rPr>
                <w:rFonts w:ascii="Times New Roman" w:hAnsi="Times New Roman" w:cs="Times New Roman"/>
                <w:noProof/>
                <w:webHidden/>
                <w:sz w:val="24"/>
                <w:szCs w:val="24"/>
                <w:lang w:val="en-GB"/>
              </w:rPr>
            </w:r>
            <w:r w:rsidRPr="006945C1">
              <w:rPr>
                <w:rFonts w:ascii="Times New Roman" w:hAnsi="Times New Roman" w:cs="Times New Roman"/>
                <w:noProof/>
                <w:webHidden/>
                <w:sz w:val="24"/>
                <w:szCs w:val="24"/>
                <w:lang w:val="en-GB"/>
              </w:rPr>
              <w:fldChar w:fldCharType="separate"/>
            </w:r>
            <w:r w:rsidR="001E010E" w:rsidRPr="006945C1">
              <w:rPr>
                <w:rFonts w:ascii="Times New Roman" w:hAnsi="Times New Roman" w:cs="Times New Roman"/>
                <w:noProof/>
                <w:webHidden/>
                <w:sz w:val="24"/>
                <w:szCs w:val="24"/>
                <w:lang w:val="en-GB"/>
              </w:rPr>
              <w:t>13</w:t>
            </w:r>
            <w:r w:rsidRPr="006945C1">
              <w:rPr>
                <w:rFonts w:ascii="Times New Roman" w:hAnsi="Times New Roman" w:cs="Times New Roman"/>
                <w:noProof/>
                <w:webHidden/>
                <w:sz w:val="24"/>
                <w:szCs w:val="24"/>
                <w:lang w:val="en-GB"/>
              </w:rPr>
              <w:fldChar w:fldCharType="end"/>
            </w:r>
          </w:hyperlink>
        </w:p>
        <w:p w:rsidR="001E010E" w:rsidRPr="006945C1" w:rsidRDefault="00505DB6" w:rsidP="001E010E">
          <w:pPr>
            <w:pStyle w:val="TOC1"/>
            <w:tabs>
              <w:tab w:val="right" w:leader="dot" w:pos="9350"/>
            </w:tabs>
            <w:spacing w:line="360" w:lineRule="auto"/>
            <w:jc w:val="both"/>
            <w:rPr>
              <w:rFonts w:ascii="Times New Roman" w:eastAsiaTheme="minorEastAsia" w:hAnsi="Times New Roman" w:cs="Times New Roman"/>
              <w:noProof/>
              <w:sz w:val="24"/>
              <w:szCs w:val="24"/>
              <w:lang w:val="en-GB"/>
            </w:rPr>
          </w:pPr>
          <w:hyperlink w:anchor="_Toc26877045" w:history="1">
            <w:r w:rsidR="001E010E" w:rsidRPr="006945C1">
              <w:rPr>
                <w:rStyle w:val="Hyperlink"/>
                <w:rFonts w:ascii="Times New Roman" w:hAnsi="Times New Roman" w:cs="Times New Roman"/>
                <w:noProof/>
                <w:sz w:val="24"/>
                <w:szCs w:val="24"/>
                <w:lang w:val="en-GB"/>
              </w:rPr>
              <w:t>References</w:t>
            </w:r>
            <w:r w:rsidR="001E010E" w:rsidRPr="006945C1">
              <w:rPr>
                <w:rFonts w:ascii="Times New Roman" w:hAnsi="Times New Roman" w:cs="Times New Roman"/>
                <w:noProof/>
                <w:webHidden/>
                <w:sz w:val="24"/>
                <w:szCs w:val="24"/>
                <w:lang w:val="en-GB"/>
              </w:rPr>
              <w:tab/>
            </w:r>
            <w:r w:rsidRPr="006945C1">
              <w:rPr>
                <w:rFonts w:ascii="Times New Roman" w:hAnsi="Times New Roman" w:cs="Times New Roman"/>
                <w:noProof/>
                <w:webHidden/>
                <w:sz w:val="24"/>
                <w:szCs w:val="24"/>
                <w:lang w:val="en-GB"/>
              </w:rPr>
              <w:fldChar w:fldCharType="begin"/>
            </w:r>
            <w:r w:rsidR="001E010E" w:rsidRPr="006945C1">
              <w:rPr>
                <w:rFonts w:ascii="Times New Roman" w:hAnsi="Times New Roman" w:cs="Times New Roman"/>
                <w:noProof/>
                <w:webHidden/>
                <w:sz w:val="24"/>
                <w:szCs w:val="24"/>
                <w:lang w:val="en-GB"/>
              </w:rPr>
              <w:instrText xml:space="preserve"> PAGEREF _Toc26877045 \h </w:instrText>
            </w:r>
            <w:r w:rsidRPr="006945C1">
              <w:rPr>
                <w:rFonts w:ascii="Times New Roman" w:hAnsi="Times New Roman" w:cs="Times New Roman"/>
                <w:noProof/>
                <w:webHidden/>
                <w:sz w:val="24"/>
                <w:szCs w:val="24"/>
                <w:lang w:val="en-GB"/>
              </w:rPr>
            </w:r>
            <w:r w:rsidRPr="006945C1">
              <w:rPr>
                <w:rFonts w:ascii="Times New Roman" w:hAnsi="Times New Roman" w:cs="Times New Roman"/>
                <w:noProof/>
                <w:webHidden/>
                <w:sz w:val="24"/>
                <w:szCs w:val="24"/>
                <w:lang w:val="en-GB"/>
              </w:rPr>
              <w:fldChar w:fldCharType="separate"/>
            </w:r>
            <w:r w:rsidR="001E010E" w:rsidRPr="006945C1">
              <w:rPr>
                <w:rFonts w:ascii="Times New Roman" w:hAnsi="Times New Roman" w:cs="Times New Roman"/>
                <w:noProof/>
                <w:webHidden/>
                <w:sz w:val="24"/>
                <w:szCs w:val="24"/>
                <w:lang w:val="en-GB"/>
              </w:rPr>
              <w:t>14</w:t>
            </w:r>
            <w:r w:rsidRPr="006945C1">
              <w:rPr>
                <w:rFonts w:ascii="Times New Roman" w:hAnsi="Times New Roman" w:cs="Times New Roman"/>
                <w:noProof/>
                <w:webHidden/>
                <w:sz w:val="24"/>
                <w:szCs w:val="24"/>
                <w:lang w:val="en-GB"/>
              </w:rPr>
              <w:fldChar w:fldCharType="end"/>
            </w:r>
          </w:hyperlink>
        </w:p>
        <w:p w:rsidR="002E39AA" w:rsidRPr="006945C1" w:rsidRDefault="00505DB6" w:rsidP="001E010E">
          <w:pPr>
            <w:spacing w:line="360" w:lineRule="auto"/>
            <w:jc w:val="both"/>
            <w:rPr>
              <w:rFonts w:ascii="Times New Roman" w:hAnsi="Times New Roman" w:cs="Times New Roman"/>
              <w:color w:val="000000" w:themeColor="text1"/>
              <w:sz w:val="24"/>
              <w:szCs w:val="24"/>
              <w:lang w:val="en-GB"/>
            </w:rPr>
          </w:pPr>
          <w:r w:rsidRPr="006945C1">
            <w:rPr>
              <w:rFonts w:ascii="Times New Roman" w:hAnsi="Times New Roman" w:cs="Times New Roman"/>
              <w:color w:val="000000" w:themeColor="text1"/>
              <w:sz w:val="24"/>
              <w:szCs w:val="24"/>
              <w:lang w:val="en-GB"/>
            </w:rPr>
            <w:fldChar w:fldCharType="end"/>
          </w:r>
        </w:p>
      </w:sdtContent>
    </w:sdt>
    <w:p w:rsidR="00D324DE" w:rsidRPr="006945C1" w:rsidRDefault="001E1F61" w:rsidP="00474147">
      <w:pPr>
        <w:spacing w:line="360" w:lineRule="auto"/>
        <w:jc w:val="center"/>
        <w:rPr>
          <w:rFonts w:ascii="Times New Roman" w:eastAsia="Times New Roman" w:hAnsi="Times New Roman" w:cs="Times New Roman"/>
          <w:b/>
          <w:color w:val="000000" w:themeColor="text1"/>
          <w:sz w:val="24"/>
          <w:szCs w:val="24"/>
          <w:highlight w:val="white"/>
          <w:lang w:val="en-GB"/>
        </w:rPr>
      </w:pPr>
      <w:r w:rsidRPr="006945C1">
        <w:rPr>
          <w:rFonts w:ascii="Times New Roman" w:hAnsi="Times New Roman" w:cs="Times New Roman"/>
          <w:b/>
          <w:color w:val="000000" w:themeColor="text1"/>
          <w:sz w:val="24"/>
          <w:szCs w:val="24"/>
          <w:lang w:val="en-GB"/>
        </w:rPr>
        <w:br w:type="page"/>
      </w:r>
    </w:p>
    <w:p w:rsidR="001B001A" w:rsidRPr="006945C1" w:rsidRDefault="001B001A" w:rsidP="00A063DF">
      <w:pPr>
        <w:pStyle w:val="Heading1"/>
        <w:rPr>
          <w:lang w:val="en-GB"/>
        </w:rPr>
      </w:pPr>
      <w:bookmarkStart w:id="0" w:name="_Toc26877038"/>
      <w:r w:rsidRPr="006945C1">
        <w:rPr>
          <w:lang w:val="en-GB"/>
        </w:rPr>
        <w:lastRenderedPageBreak/>
        <w:t>Introduction</w:t>
      </w:r>
      <w:bookmarkEnd w:id="0"/>
    </w:p>
    <w:p w:rsidR="001B001A" w:rsidRPr="006945C1" w:rsidRDefault="001B001A" w:rsidP="001B001A">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t xml:space="preserve">Business organisations try to do innovations in their project for improving their competitive position in the industry. Innovation can be done by launching new products or it can also be done by adding new features to the existing products. Stockholm Gases is a reputed gas company that delivers liquid oxygen for the health care organisations of Sweden. The company also supplies carbon-dye-oxide to various beverages companies. It is a large company employing almost 32000 people and it operates in more than 70 countries. The sales revenue of the company in the last year was £12.1 billion. </w:t>
      </w:r>
    </w:p>
    <w:p w:rsidR="001B001A" w:rsidRPr="006945C1" w:rsidRDefault="001B001A" w:rsidP="001B001A">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t>The company now wants to undertake a teeth whitening project by developing a new teeth whitening scrub based on plasma. The R&amp;D budget of the company was £100 million. The company wants to invest 10 % of this budget in the teeth whitening project. However, the managers of the company are quite confused in this matter that if they could invest a huge amount of money in this project or not. For this, the managers and directors of the company want to analyse the success probability of this project. The study aims at analysing different aspects of the project based on different types of innovation model so that it can be decided if the company can invest such a huge amount of money in the teeth whitening project.</w:t>
      </w:r>
    </w:p>
    <w:p w:rsidR="00D324DE" w:rsidRPr="006945C1" w:rsidRDefault="001E1F61" w:rsidP="00474147">
      <w:pPr>
        <w:pStyle w:val="Heading1"/>
        <w:spacing w:line="360" w:lineRule="auto"/>
        <w:rPr>
          <w:rFonts w:cs="Times New Roman"/>
          <w:highlight w:val="white"/>
          <w:lang w:val="en-GB"/>
        </w:rPr>
      </w:pPr>
      <w:bookmarkStart w:id="1" w:name="_Toc26877039"/>
      <w:r w:rsidRPr="006945C1">
        <w:rPr>
          <w:rFonts w:cs="Times New Roman"/>
          <w:highlight w:val="white"/>
          <w:lang w:val="en-GB"/>
        </w:rPr>
        <w:t>The approach of Stockholm Gases’ to innovation</w:t>
      </w:r>
      <w:bookmarkEnd w:id="1"/>
      <w:r w:rsidRPr="006945C1">
        <w:rPr>
          <w:rFonts w:cs="Times New Roman"/>
          <w:highlight w:val="white"/>
          <w:lang w:val="en-GB"/>
        </w:rPr>
        <w:t xml:space="preserve"> </w:t>
      </w:r>
    </w:p>
    <w:p w:rsidR="00D324DE" w:rsidRPr="006945C1" w:rsidRDefault="001E1F61" w:rsidP="00474147">
      <w:pPr>
        <w:spacing w:line="360" w:lineRule="auto"/>
        <w:jc w:val="both"/>
        <w:rPr>
          <w:rFonts w:ascii="Times New Roman" w:eastAsia="Times New Roman" w:hAnsi="Times New Roman" w:cs="Times New Roman"/>
          <w:color w:val="000000" w:themeColor="text1"/>
          <w:sz w:val="24"/>
          <w:szCs w:val="24"/>
          <w:highlight w:val="white"/>
          <w:lang w:val="en-GB"/>
        </w:rPr>
      </w:pPr>
      <w:r w:rsidRPr="006945C1">
        <w:rPr>
          <w:rFonts w:ascii="Times New Roman" w:eastAsia="Times New Roman" w:hAnsi="Times New Roman" w:cs="Times New Roman"/>
          <w:color w:val="000000" w:themeColor="text1"/>
          <w:sz w:val="24"/>
          <w:szCs w:val="24"/>
          <w:highlight w:val="white"/>
          <w:lang w:val="en-GB"/>
        </w:rPr>
        <w:t>Stockholm Gas is one of the most popular wholesalers of gas in Sweden. This company has taken different types of approach to innovating new products. This company offers storage as well as the distribution of natural gases to restaurants, gas stations and households in Sweden. Apart from this, it also supplies Carbon di</w:t>
      </w:r>
      <w:r w:rsidR="006945C1">
        <w:rPr>
          <w:rFonts w:ascii="Times New Roman" w:eastAsia="Times New Roman" w:hAnsi="Times New Roman" w:cs="Times New Roman"/>
          <w:color w:val="000000" w:themeColor="text1"/>
          <w:sz w:val="24"/>
          <w:szCs w:val="24"/>
          <w:highlight w:val="white"/>
          <w:lang w:val="en-GB"/>
        </w:rPr>
        <w:t xml:space="preserve"> </w:t>
      </w:r>
      <w:r w:rsidRPr="006945C1">
        <w:rPr>
          <w:rFonts w:ascii="Times New Roman" w:eastAsia="Times New Roman" w:hAnsi="Times New Roman" w:cs="Times New Roman"/>
          <w:color w:val="000000" w:themeColor="text1"/>
          <w:sz w:val="24"/>
          <w:szCs w:val="24"/>
          <w:highlight w:val="white"/>
          <w:lang w:val="en-GB"/>
        </w:rPr>
        <w:t>Oxide gas to the beverage and drink industry and Oxygen gas to the market of healthcare in Sweden (stockholmgas.se, 2019). It has been reported by Stockholm Gas</w:t>
      </w:r>
      <w:r w:rsidR="00590BD0" w:rsidRPr="006945C1">
        <w:rPr>
          <w:rFonts w:ascii="Times New Roman" w:eastAsia="Times New Roman" w:hAnsi="Times New Roman" w:cs="Times New Roman"/>
          <w:color w:val="000000" w:themeColor="text1"/>
          <w:sz w:val="24"/>
          <w:szCs w:val="24"/>
          <w:highlight w:val="white"/>
          <w:lang w:val="en-GB"/>
        </w:rPr>
        <w:t xml:space="preserve"> </w:t>
      </w:r>
      <w:r w:rsidRPr="006945C1">
        <w:rPr>
          <w:rFonts w:ascii="Times New Roman" w:eastAsia="Times New Roman" w:hAnsi="Times New Roman" w:cs="Times New Roman"/>
          <w:color w:val="000000" w:themeColor="text1"/>
          <w:sz w:val="24"/>
          <w:szCs w:val="24"/>
          <w:highlight w:val="white"/>
          <w:lang w:val="en-GB"/>
        </w:rPr>
        <w:t>Company that it has taken an approach to start a new innovative project that is Teeth whitening. Among all the approaches, this project of teeth whitening is a unique and beneficial approach that has been taken by this company.</w:t>
      </w:r>
    </w:p>
    <w:p w:rsidR="00D324DE" w:rsidRPr="006945C1" w:rsidRDefault="001E1F61" w:rsidP="00474147">
      <w:pPr>
        <w:spacing w:line="360" w:lineRule="auto"/>
        <w:jc w:val="both"/>
        <w:rPr>
          <w:rFonts w:ascii="Times New Roman" w:eastAsia="Times New Roman" w:hAnsi="Times New Roman" w:cs="Times New Roman"/>
          <w:color w:val="000000" w:themeColor="text1"/>
          <w:sz w:val="24"/>
          <w:szCs w:val="24"/>
          <w:highlight w:val="white"/>
          <w:lang w:val="en-GB"/>
        </w:rPr>
      </w:pPr>
      <w:r w:rsidRPr="006945C1">
        <w:rPr>
          <w:rFonts w:ascii="Times New Roman" w:eastAsia="Times New Roman" w:hAnsi="Times New Roman" w:cs="Times New Roman"/>
          <w:color w:val="000000" w:themeColor="text1"/>
          <w:sz w:val="24"/>
          <w:szCs w:val="24"/>
          <w:highlight w:val="white"/>
          <w:lang w:val="en-GB"/>
        </w:rPr>
        <w:t xml:space="preserve">They have initiated more than one hundred projects, and that is going well within R and D. Among these projects, one particular project is a very effective approach that has been taken already by it. This approach is the application of a cleaning agent that is Plasma. It has been notified in many researches </w:t>
      </w:r>
      <w:r w:rsidR="006A6EC6" w:rsidRPr="006945C1">
        <w:rPr>
          <w:rFonts w:ascii="Times New Roman" w:eastAsia="Times New Roman" w:hAnsi="Times New Roman" w:cs="Times New Roman"/>
          <w:color w:val="000000" w:themeColor="text1"/>
          <w:sz w:val="24"/>
          <w:szCs w:val="24"/>
          <w:highlight w:val="white"/>
          <w:lang w:val="en-GB"/>
        </w:rPr>
        <w:t>that Plasma</w:t>
      </w:r>
      <w:r w:rsidRPr="006945C1">
        <w:rPr>
          <w:rFonts w:ascii="Times New Roman" w:eastAsia="Times New Roman" w:hAnsi="Times New Roman" w:cs="Times New Roman"/>
          <w:color w:val="000000" w:themeColor="text1"/>
          <w:sz w:val="24"/>
          <w:szCs w:val="24"/>
          <w:highlight w:val="white"/>
          <w:lang w:val="en-GB"/>
        </w:rPr>
        <w:t xml:space="preserve"> can be used as an active cleaning agent. As per the statement of Borgonhoni </w:t>
      </w:r>
      <w:r w:rsidRPr="006945C1">
        <w:rPr>
          <w:rFonts w:ascii="Times New Roman" w:eastAsia="Times New Roman" w:hAnsi="Times New Roman" w:cs="Times New Roman"/>
          <w:i/>
          <w:color w:val="000000" w:themeColor="text1"/>
          <w:sz w:val="24"/>
          <w:szCs w:val="24"/>
          <w:highlight w:val="white"/>
          <w:lang w:val="en-GB"/>
        </w:rPr>
        <w:t>et al</w:t>
      </w:r>
      <w:r w:rsidRPr="006945C1">
        <w:rPr>
          <w:rFonts w:ascii="Times New Roman" w:eastAsia="Times New Roman" w:hAnsi="Times New Roman" w:cs="Times New Roman"/>
          <w:color w:val="000000" w:themeColor="text1"/>
          <w:sz w:val="24"/>
          <w:szCs w:val="24"/>
          <w:highlight w:val="white"/>
          <w:lang w:val="en-GB"/>
        </w:rPr>
        <w:t xml:space="preserve">. (2015, p.192), Plasma acts as an ionised gas and it can conduct </w:t>
      </w:r>
      <w:r w:rsidRPr="006945C1">
        <w:rPr>
          <w:rFonts w:ascii="Times New Roman" w:eastAsia="Times New Roman" w:hAnsi="Times New Roman" w:cs="Times New Roman"/>
          <w:color w:val="000000" w:themeColor="text1"/>
          <w:sz w:val="24"/>
          <w:szCs w:val="24"/>
          <w:highlight w:val="white"/>
          <w:lang w:val="en-GB"/>
        </w:rPr>
        <w:lastRenderedPageBreak/>
        <w:t xml:space="preserve">electricity as well as can absorb electrical energy that can be got from any electrical supply.  The temperature of a gas can be increased as a result of absorbing any electrical energy, and in this state, the ions present in this gas start to vibrate faster. As a result of faster vibrating, the ions can scrub a surface. Many organisations have used this characteristic of Plasma for different purposes. </w:t>
      </w:r>
      <w:r w:rsidR="006A6EC6" w:rsidRPr="006945C1">
        <w:rPr>
          <w:rFonts w:ascii="Times New Roman" w:eastAsia="Times New Roman" w:hAnsi="Times New Roman" w:cs="Times New Roman"/>
          <w:color w:val="000000" w:themeColor="text1"/>
          <w:sz w:val="24"/>
          <w:szCs w:val="24"/>
          <w:highlight w:val="white"/>
          <w:lang w:val="en-GB"/>
        </w:rPr>
        <w:t>These cleaning characteristics</w:t>
      </w:r>
      <w:r w:rsidRPr="006945C1">
        <w:rPr>
          <w:rFonts w:ascii="Times New Roman" w:eastAsia="Times New Roman" w:hAnsi="Times New Roman" w:cs="Times New Roman"/>
          <w:color w:val="000000" w:themeColor="text1"/>
          <w:sz w:val="24"/>
          <w:szCs w:val="24"/>
          <w:highlight w:val="white"/>
          <w:lang w:val="en-GB"/>
        </w:rPr>
        <w:t xml:space="preserve"> of Plasma can be used as a teeth product, and many organisations can take new approaches of new projects by using this project (Maloney </w:t>
      </w:r>
      <w:r w:rsidRPr="006945C1">
        <w:rPr>
          <w:rFonts w:ascii="Times New Roman" w:eastAsia="Times New Roman" w:hAnsi="Times New Roman" w:cs="Times New Roman"/>
          <w:i/>
          <w:color w:val="000000" w:themeColor="text1"/>
          <w:sz w:val="24"/>
          <w:szCs w:val="24"/>
          <w:highlight w:val="white"/>
          <w:lang w:val="en-GB"/>
        </w:rPr>
        <w:t>et al</w:t>
      </w:r>
      <w:r w:rsidRPr="006945C1">
        <w:rPr>
          <w:rFonts w:ascii="Times New Roman" w:eastAsia="Times New Roman" w:hAnsi="Times New Roman" w:cs="Times New Roman"/>
          <w:color w:val="000000" w:themeColor="text1"/>
          <w:sz w:val="24"/>
          <w:szCs w:val="24"/>
          <w:highlight w:val="white"/>
          <w:lang w:val="en-GB"/>
        </w:rPr>
        <w:t>., 2018, p.26). In recent years, Stockholm Gas has made a decision to use this characteristic of Plasma in their new project of teeth whitening. The University of Southern California has submitted a patent in which it has been stated that the ionised feature of Plasma had been utilised for sterilizing teeth. This patent has also claimed that there is a side effect of sterilising teeth using Plasma, and that is teeth whitening. This company has found this particular patent and has identified its importance. As per my view, Stockholm Gas has taken the approach to use this effect of Plasma in their new innovation. The researcher teams and the scientists have been intrigued by this patent that this particular idea can be a business opportunity for many innovative organisations. Almost £1 million budget and twelve months have been given to this team in order to implement this idea in the business process.</w:t>
      </w:r>
    </w:p>
    <w:p w:rsidR="00D324DE" w:rsidRPr="006945C1" w:rsidRDefault="001E1F61" w:rsidP="00474147">
      <w:pPr>
        <w:spacing w:line="360" w:lineRule="auto"/>
        <w:jc w:val="both"/>
        <w:rPr>
          <w:rFonts w:ascii="Times New Roman" w:eastAsia="Times New Roman" w:hAnsi="Times New Roman" w:cs="Times New Roman"/>
          <w:color w:val="000000" w:themeColor="text1"/>
          <w:sz w:val="24"/>
          <w:szCs w:val="24"/>
          <w:highlight w:val="white"/>
          <w:lang w:val="en-GB"/>
        </w:rPr>
      </w:pPr>
      <w:r w:rsidRPr="006945C1">
        <w:rPr>
          <w:rFonts w:ascii="Times New Roman" w:eastAsia="Times New Roman" w:hAnsi="Times New Roman" w:cs="Times New Roman"/>
          <w:color w:val="000000" w:themeColor="text1"/>
          <w:sz w:val="24"/>
          <w:szCs w:val="24"/>
          <w:highlight w:val="white"/>
          <w:lang w:val="en-GB"/>
        </w:rPr>
        <w:t>After twelve months, the research and development manager of Stockholm Gas has stated that the research team of this company has shown different dramatic changes by using Plasma in the teeth of Pig. They have shown that the</w:t>
      </w:r>
      <w:r w:rsidR="00FE5A11" w:rsidRPr="006945C1">
        <w:rPr>
          <w:rFonts w:ascii="Times New Roman" w:eastAsia="Times New Roman" w:hAnsi="Times New Roman" w:cs="Times New Roman"/>
          <w:color w:val="000000" w:themeColor="text1"/>
          <w:sz w:val="24"/>
          <w:szCs w:val="24"/>
          <w:highlight w:val="white"/>
          <w:lang w:val="en-GB"/>
        </w:rPr>
        <w:t xml:space="preserve"> </w:t>
      </w:r>
      <w:r w:rsidR="006945C1" w:rsidRPr="006945C1">
        <w:rPr>
          <w:rFonts w:ascii="Times New Roman" w:eastAsia="Times New Roman" w:hAnsi="Times New Roman" w:cs="Times New Roman"/>
          <w:color w:val="000000" w:themeColor="text1"/>
          <w:sz w:val="24"/>
          <w:szCs w:val="24"/>
          <w:highlight w:val="white"/>
          <w:lang w:val="en-GB"/>
        </w:rPr>
        <w:t>dis</w:t>
      </w:r>
      <w:r w:rsidR="006945C1">
        <w:rPr>
          <w:rFonts w:ascii="Times New Roman" w:eastAsia="Times New Roman" w:hAnsi="Times New Roman" w:cs="Times New Roman"/>
          <w:color w:val="000000" w:themeColor="text1"/>
          <w:sz w:val="24"/>
          <w:szCs w:val="24"/>
          <w:highlight w:val="white"/>
          <w:lang w:val="en-GB"/>
        </w:rPr>
        <w:t>c</w:t>
      </w:r>
      <w:r w:rsidR="006945C1" w:rsidRPr="006945C1">
        <w:rPr>
          <w:rFonts w:ascii="Times New Roman" w:eastAsia="Times New Roman" w:hAnsi="Times New Roman" w:cs="Times New Roman"/>
          <w:color w:val="000000" w:themeColor="text1"/>
          <w:sz w:val="24"/>
          <w:szCs w:val="24"/>
          <w:highlight w:val="white"/>
          <w:lang w:val="en-GB"/>
        </w:rPr>
        <w:t>oloured</w:t>
      </w:r>
      <w:r w:rsidR="00FE5A11" w:rsidRPr="006945C1">
        <w:rPr>
          <w:rFonts w:ascii="Times New Roman" w:eastAsia="Times New Roman" w:hAnsi="Times New Roman" w:cs="Times New Roman"/>
          <w:color w:val="000000" w:themeColor="text1"/>
          <w:sz w:val="24"/>
          <w:szCs w:val="24"/>
          <w:highlight w:val="white"/>
          <w:lang w:val="en-GB"/>
        </w:rPr>
        <w:t xml:space="preserve"> yellow teeth of pig</w:t>
      </w:r>
      <w:r w:rsidRPr="006945C1">
        <w:rPr>
          <w:rFonts w:ascii="Times New Roman" w:eastAsia="Times New Roman" w:hAnsi="Times New Roman" w:cs="Times New Roman"/>
          <w:color w:val="000000" w:themeColor="text1"/>
          <w:sz w:val="24"/>
          <w:szCs w:val="24"/>
          <w:highlight w:val="white"/>
          <w:lang w:val="en-GB"/>
        </w:rPr>
        <w:t xml:space="preserve"> have changed to a white shade after using this particular product. The First step in this approach is this specific experiment. According to my thinking, this experiment can help the management team of this company to process their project works positively.</w:t>
      </w:r>
    </w:p>
    <w:p w:rsidR="00D324DE" w:rsidRPr="006945C1" w:rsidRDefault="001E1F61" w:rsidP="00474147">
      <w:pPr>
        <w:spacing w:line="360" w:lineRule="auto"/>
        <w:jc w:val="both"/>
        <w:rPr>
          <w:rFonts w:ascii="Times New Roman" w:eastAsia="Times New Roman" w:hAnsi="Times New Roman" w:cs="Times New Roman"/>
          <w:color w:val="000000" w:themeColor="text1"/>
          <w:sz w:val="24"/>
          <w:szCs w:val="24"/>
          <w:highlight w:val="white"/>
          <w:lang w:val="en-GB"/>
        </w:rPr>
      </w:pPr>
      <w:r w:rsidRPr="006945C1">
        <w:rPr>
          <w:rFonts w:ascii="Times New Roman" w:eastAsia="Times New Roman" w:hAnsi="Times New Roman" w:cs="Times New Roman"/>
          <w:color w:val="000000" w:themeColor="text1"/>
          <w:sz w:val="24"/>
          <w:szCs w:val="24"/>
          <w:highlight w:val="white"/>
          <w:lang w:val="en-GB"/>
        </w:rPr>
        <w:t xml:space="preserve">After this experiment, the manager of product development of this company has produced some statistics in order to demonstrate the gaps and needs for a simple product of teeth whitening in the Sweden market. As per the findings of this manager, there are different products of teeth available in the market of Sweden, but these products can only give the benefits like whiter teeth, healthier gums and fresher breath. They have realised that it is difficult to enter this market because there is a high-level competition. There are many popular multinational companies operate their business of tooth products. As per my view, this current situation of the market can be a barrier to this company to start their business of new innovative products. The managers of market research in this company have realised that they need to take more new initiative such as </w:t>
      </w:r>
      <w:r w:rsidRPr="006945C1">
        <w:rPr>
          <w:rFonts w:ascii="Times New Roman" w:eastAsia="Times New Roman" w:hAnsi="Times New Roman" w:cs="Times New Roman"/>
          <w:color w:val="000000" w:themeColor="text1"/>
          <w:sz w:val="24"/>
          <w:szCs w:val="24"/>
          <w:highlight w:val="white"/>
          <w:lang w:val="en-GB"/>
        </w:rPr>
        <w:lastRenderedPageBreak/>
        <w:t xml:space="preserve">modern technology </w:t>
      </w:r>
      <w:r w:rsidR="00A063DF" w:rsidRPr="006945C1">
        <w:rPr>
          <w:rFonts w:ascii="Times New Roman" w:eastAsia="Times New Roman" w:hAnsi="Times New Roman" w:cs="Times New Roman"/>
          <w:color w:val="000000" w:themeColor="text1"/>
          <w:sz w:val="24"/>
          <w:szCs w:val="24"/>
          <w:highlight w:val="white"/>
          <w:lang w:val="en-GB"/>
        </w:rPr>
        <w:t>licensing</w:t>
      </w:r>
      <w:r w:rsidRPr="006945C1">
        <w:rPr>
          <w:rFonts w:ascii="Times New Roman" w:eastAsia="Times New Roman" w:hAnsi="Times New Roman" w:cs="Times New Roman"/>
          <w:color w:val="000000" w:themeColor="text1"/>
          <w:sz w:val="24"/>
          <w:szCs w:val="24"/>
          <w:highlight w:val="white"/>
          <w:lang w:val="en-GB"/>
        </w:rPr>
        <w:t xml:space="preserve"> that can help to be advantageous to operate a business in this market successfully.</w:t>
      </w:r>
    </w:p>
    <w:p w:rsidR="00D324DE" w:rsidRPr="006945C1" w:rsidRDefault="001E1F61" w:rsidP="00474147">
      <w:pPr>
        <w:spacing w:line="360" w:lineRule="auto"/>
        <w:jc w:val="both"/>
        <w:rPr>
          <w:rFonts w:ascii="Times New Roman" w:eastAsia="Times New Roman" w:hAnsi="Times New Roman" w:cs="Times New Roman"/>
          <w:color w:val="000000" w:themeColor="text1"/>
          <w:sz w:val="24"/>
          <w:szCs w:val="24"/>
          <w:highlight w:val="white"/>
          <w:lang w:val="en-GB"/>
        </w:rPr>
      </w:pPr>
      <w:r w:rsidRPr="006945C1">
        <w:rPr>
          <w:rFonts w:ascii="Times New Roman" w:eastAsia="Times New Roman" w:hAnsi="Times New Roman" w:cs="Times New Roman"/>
          <w:color w:val="000000" w:themeColor="text1"/>
          <w:sz w:val="24"/>
          <w:szCs w:val="24"/>
          <w:highlight w:val="white"/>
          <w:lang w:val="en-GB"/>
        </w:rPr>
        <w:t xml:space="preserve">The </w:t>
      </w:r>
      <w:r w:rsidR="00A063DF" w:rsidRPr="006945C1">
        <w:rPr>
          <w:rFonts w:ascii="Times New Roman" w:eastAsia="Times New Roman" w:hAnsi="Times New Roman" w:cs="Times New Roman"/>
          <w:color w:val="000000" w:themeColor="text1"/>
          <w:sz w:val="24"/>
          <w:szCs w:val="24"/>
          <w:highlight w:val="white"/>
          <w:lang w:val="en-GB"/>
        </w:rPr>
        <w:t>licensing</w:t>
      </w:r>
      <w:r w:rsidRPr="006945C1">
        <w:rPr>
          <w:rFonts w:ascii="Times New Roman" w:eastAsia="Times New Roman" w:hAnsi="Times New Roman" w:cs="Times New Roman"/>
          <w:color w:val="000000" w:themeColor="text1"/>
          <w:sz w:val="24"/>
          <w:szCs w:val="24"/>
          <w:highlight w:val="white"/>
          <w:lang w:val="en-GB"/>
        </w:rPr>
        <w:t xml:space="preserve"> manager of Stockholm gas has identified and explained the particular way through which this company can be able to gain revenue from its implemented technology of Plasma by licensing this with another company. Plasma can be integrated into a new end product by this licensing. This step in the project approach can help the company to be stable in this particular stage without investing any additional cost. This also can give the guarantee of revenue for the next few years.</w:t>
      </w:r>
    </w:p>
    <w:p w:rsidR="00D324DE" w:rsidRPr="006945C1" w:rsidRDefault="001E1F61" w:rsidP="00474147">
      <w:pPr>
        <w:spacing w:line="360" w:lineRule="auto"/>
        <w:jc w:val="both"/>
        <w:rPr>
          <w:rFonts w:ascii="Times New Roman" w:eastAsia="Times New Roman" w:hAnsi="Times New Roman" w:cs="Times New Roman"/>
          <w:color w:val="000000" w:themeColor="text1"/>
          <w:sz w:val="24"/>
          <w:szCs w:val="24"/>
          <w:highlight w:val="white"/>
          <w:lang w:val="en-GB"/>
        </w:rPr>
      </w:pPr>
      <w:r w:rsidRPr="006945C1">
        <w:rPr>
          <w:rFonts w:ascii="Times New Roman" w:eastAsia="Times New Roman" w:hAnsi="Times New Roman" w:cs="Times New Roman"/>
          <w:color w:val="000000" w:themeColor="text1"/>
          <w:sz w:val="24"/>
          <w:szCs w:val="24"/>
          <w:highlight w:val="white"/>
          <w:lang w:val="en-GB"/>
        </w:rPr>
        <w:t>The marketing manager of this company has stated that they have set a particular business model in order to get business success from the use of Plasma (stockholmgas.se, 2019). The marketing manager has also identified that this consumer product has also offered the most potential result. It has also been determined that this particular product can be used in different purposes of cleaning. Therefore, Plasma can be a possible business opportunity for many companies.</w:t>
      </w:r>
    </w:p>
    <w:p w:rsidR="004C2012" w:rsidRPr="006945C1" w:rsidRDefault="001E1F61" w:rsidP="00474147">
      <w:pPr>
        <w:spacing w:line="360" w:lineRule="auto"/>
        <w:jc w:val="both"/>
        <w:rPr>
          <w:rFonts w:ascii="Times New Roman" w:eastAsia="Times New Roman" w:hAnsi="Times New Roman" w:cs="Times New Roman"/>
          <w:color w:val="000000" w:themeColor="text1"/>
          <w:sz w:val="24"/>
          <w:szCs w:val="24"/>
          <w:highlight w:val="white"/>
          <w:lang w:val="en-GB"/>
        </w:rPr>
      </w:pPr>
      <w:r w:rsidRPr="006945C1">
        <w:rPr>
          <w:rFonts w:ascii="Times New Roman" w:eastAsia="Times New Roman" w:hAnsi="Times New Roman" w:cs="Times New Roman"/>
          <w:color w:val="000000" w:themeColor="text1"/>
          <w:sz w:val="24"/>
          <w:szCs w:val="24"/>
          <w:highlight w:val="white"/>
          <w:lang w:val="en-GB"/>
        </w:rPr>
        <w:t>Different steps that have been followed by the managers of Stockholm Gas company are efficient as well as the potential for taking an approach to Plasma product innovation. After the decision making of using the Plasma product in their business process, they also have realised and identified some issues that need to be overcome. As per my view, more modern and integrated technologies are required to be applied in this project in order to get advantages for the operating business process within a high-level competitive market in Sweden. The particular approach taken by Stockholm gas can help to gain much revenue from this business. They have also realised that Plasma can be used to make many new products apart from a toothbrush, and it can provide potential and valid business opportunity to them (Tadros</w:t>
      </w:r>
      <w:r w:rsidRPr="006945C1">
        <w:rPr>
          <w:rFonts w:ascii="Times New Roman" w:eastAsia="Times New Roman" w:hAnsi="Times New Roman" w:cs="Times New Roman"/>
          <w:i/>
          <w:color w:val="000000" w:themeColor="text1"/>
          <w:sz w:val="24"/>
          <w:szCs w:val="24"/>
          <w:highlight w:val="white"/>
          <w:lang w:val="en-GB"/>
        </w:rPr>
        <w:t xml:space="preserve"> et al</w:t>
      </w:r>
      <w:r w:rsidRPr="006945C1">
        <w:rPr>
          <w:rFonts w:ascii="Times New Roman" w:eastAsia="Times New Roman" w:hAnsi="Times New Roman" w:cs="Times New Roman"/>
          <w:color w:val="000000" w:themeColor="text1"/>
          <w:sz w:val="24"/>
          <w:szCs w:val="24"/>
          <w:highlight w:val="white"/>
          <w:lang w:val="en-GB"/>
        </w:rPr>
        <w:t xml:space="preserve">. 2018, p.531).  </w:t>
      </w:r>
    </w:p>
    <w:p w:rsidR="00A063DF" w:rsidRPr="006945C1" w:rsidRDefault="00A063DF" w:rsidP="00A373E9">
      <w:pPr>
        <w:pStyle w:val="Heading1"/>
        <w:rPr>
          <w:lang w:val="en-GB"/>
        </w:rPr>
      </w:pPr>
      <w:bookmarkStart w:id="2" w:name="_Toc26877040"/>
      <w:r w:rsidRPr="006945C1">
        <w:rPr>
          <w:lang w:val="en-GB"/>
        </w:rPr>
        <w:t>Role of the product development manager and his team in the teeth whitening project considering their individual and organisational knowledge</w:t>
      </w:r>
      <w:bookmarkEnd w:id="2"/>
    </w:p>
    <w:p w:rsidR="00A063DF" w:rsidRPr="006945C1" w:rsidRDefault="00A063DF" w:rsidP="00A063DF">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t>The main aim of the teeth whitening project is to use plasma as a cleaning agent for the teeth. Plasma is an ionised gas that has the capability of catching energy from the electric supply. When the gas absorbs electricity, its temperature increases and the ions start to vibrate (</w:t>
      </w:r>
      <w:r w:rsidRPr="006945C1">
        <w:rPr>
          <w:rFonts w:ascii="Times New Roman" w:eastAsia="Times New Roman" w:hAnsi="Times New Roman" w:cs="Times New Roman"/>
          <w:sz w:val="24"/>
          <w:szCs w:val="24"/>
          <w:highlight w:val="white"/>
          <w:lang w:val="en-GB"/>
        </w:rPr>
        <w:t xml:space="preserve">Chen </w:t>
      </w:r>
      <w:r w:rsidRPr="006945C1">
        <w:rPr>
          <w:rFonts w:ascii="Times New Roman" w:eastAsia="Times New Roman" w:hAnsi="Times New Roman" w:cs="Times New Roman"/>
          <w:i/>
          <w:sz w:val="24"/>
          <w:szCs w:val="24"/>
          <w:highlight w:val="white"/>
          <w:lang w:val="en-GB"/>
        </w:rPr>
        <w:t xml:space="preserve">et al. </w:t>
      </w:r>
      <w:r w:rsidRPr="006945C1">
        <w:rPr>
          <w:rFonts w:ascii="Times New Roman" w:eastAsia="Times New Roman" w:hAnsi="Times New Roman" w:cs="Times New Roman"/>
          <w:sz w:val="24"/>
          <w:szCs w:val="24"/>
          <w:highlight w:val="white"/>
          <w:lang w:val="en-GB"/>
        </w:rPr>
        <w:t>2015, p. 228)</w:t>
      </w:r>
      <w:r w:rsidRPr="006945C1">
        <w:rPr>
          <w:rFonts w:ascii="Times New Roman" w:eastAsia="Times New Roman" w:hAnsi="Times New Roman" w:cs="Times New Roman"/>
          <w:sz w:val="24"/>
          <w:szCs w:val="24"/>
          <w:lang w:val="en-GB"/>
        </w:rPr>
        <w:t xml:space="preserve">. As a result of it, plasma works like a scrub for the teeth and the surface of the teeth becomes clean. Therefore, it can be said that it is a great idea to use plasma as a teeth whitening agent. </w:t>
      </w:r>
    </w:p>
    <w:p w:rsidR="00A063DF" w:rsidRPr="006945C1" w:rsidRDefault="00A063DF" w:rsidP="00A063DF">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lastRenderedPageBreak/>
        <w:t xml:space="preserve">However, the marketing manager, project leader, finance manager and other professionals have pointed out some drawbacks and benefits of the project. Considering the views of the managers associated with this project, roles and responsibilities need to be delegated to the project team members so that the project can be completed successfully. </w:t>
      </w:r>
    </w:p>
    <w:p w:rsidR="00A063DF" w:rsidRPr="006945C1" w:rsidRDefault="00A063DF" w:rsidP="00A063DF">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t xml:space="preserve">As per the viewpoint of </w:t>
      </w:r>
      <w:r w:rsidRPr="006945C1">
        <w:rPr>
          <w:rFonts w:ascii="Times New Roman" w:eastAsia="Times New Roman" w:hAnsi="Times New Roman" w:cs="Times New Roman"/>
          <w:sz w:val="24"/>
          <w:szCs w:val="24"/>
          <w:highlight w:val="white"/>
          <w:lang w:val="en-GB"/>
        </w:rPr>
        <w:t xml:space="preserve">Muller and Turner (2017, p.66), </w:t>
      </w:r>
      <w:r w:rsidRPr="006945C1">
        <w:rPr>
          <w:rFonts w:ascii="Times New Roman" w:eastAsia="Times New Roman" w:hAnsi="Times New Roman" w:cs="Times New Roman"/>
          <w:sz w:val="24"/>
          <w:szCs w:val="24"/>
          <w:lang w:val="en-GB"/>
        </w:rPr>
        <w:t xml:space="preserve">tasks need to be delegated among team members based on their ability, knowledge and experience and this can ensure project success. The product development manager of Stockholm Gases has found that there are no such teeth whitening product in the market that can work as their new product. </w:t>
      </w:r>
    </w:p>
    <w:p w:rsidR="00A063DF" w:rsidRPr="006945C1" w:rsidRDefault="00A063DF" w:rsidP="00A063DF">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t xml:space="preserve">The project leader also has shown that the newly developed teeth whitening product is working fine in whitening animal teeth. Along with that, the marketing manager of the teeth whitening project thinks that the product will be accepted widely by the consumers. However, Bernard Bing, the product development manager also has identified that the multinational companies like Colgate-Palmolive and Procter and Gamble produce toothpaste with additional features like fresher breath, tooth whitening, prevention of tooth decay and many others. Therefore, it is not easy for Stockholm Gases to market their new product easily in such a competitive market. </w:t>
      </w:r>
    </w:p>
    <w:p w:rsidR="00A063DF" w:rsidRPr="006945C1" w:rsidRDefault="00A063DF" w:rsidP="00A063DF">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t xml:space="preserve">Based on these observations, the product development manager has decided to produce a small amount of this product for analysing its acceptability of the product. The project development manager of the company is highly experienced in market research and therefore, it can be said that his views accurate and his decision is wise enough. This decision can help the company to avoid a huge amount of business loss.  For developing the product in a small amount, the product team needs to use the resources carefully for reducing wastage. Along with that, as this kind of product has not been undertaken previously, the product development manager took initiatives for organising training sessions for the project team so that they could be provided training regarding the use of plasma in the teeth scrub. </w:t>
      </w:r>
    </w:p>
    <w:p w:rsidR="00A063DF" w:rsidRPr="006945C1" w:rsidRDefault="00A063DF" w:rsidP="00A063DF">
      <w:pPr>
        <w:pStyle w:val="normal0"/>
        <w:spacing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lang w:val="en-GB"/>
        </w:rPr>
        <w:t>Moreover, plasma is a gas that absorbs electricity and therefore, there remain chances of accidents during product development if the gas is not handled safely (</w:t>
      </w:r>
      <w:r w:rsidRPr="006945C1">
        <w:rPr>
          <w:rFonts w:ascii="Times New Roman" w:eastAsia="Times New Roman" w:hAnsi="Times New Roman" w:cs="Times New Roman"/>
          <w:sz w:val="24"/>
          <w:szCs w:val="24"/>
          <w:highlight w:val="white"/>
          <w:lang w:val="en-GB"/>
        </w:rPr>
        <w:t xml:space="preserve">Chen </w:t>
      </w:r>
      <w:r w:rsidRPr="006945C1">
        <w:rPr>
          <w:rFonts w:ascii="Times New Roman" w:eastAsia="Times New Roman" w:hAnsi="Times New Roman" w:cs="Times New Roman"/>
          <w:i/>
          <w:sz w:val="24"/>
          <w:szCs w:val="24"/>
          <w:highlight w:val="white"/>
          <w:lang w:val="en-GB"/>
        </w:rPr>
        <w:t xml:space="preserve">et al. </w:t>
      </w:r>
      <w:r w:rsidRPr="006945C1">
        <w:rPr>
          <w:rFonts w:ascii="Times New Roman" w:eastAsia="Times New Roman" w:hAnsi="Times New Roman" w:cs="Times New Roman"/>
          <w:sz w:val="24"/>
          <w:szCs w:val="24"/>
          <w:highlight w:val="white"/>
          <w:lang w:val="en-GB"/>
        </w:rPr>
        <w:t xml:space="preserve">2015, p. 228). This is the reason that the product development manager needs to develop specific safety policies for this project and the production department needs to be made aware of the new WHS policies for the project. In addition to that, the activities of the product developing team needs to be monitored properly for identifying any types of risks associated with rough handling of plasma </w:t>
      </w:r>
      <w:r w:rsidRPr="006945C1">
        <w:rPr>
          <w:rFonts w:ascii="Times New Roman" w:eastAsia="Times New Roman" w:hAnsi="Times New Roman" w:cs="Times New Roman"/>
          <w:sz w:val="24"/>
          <w:szCs w:val="24"/>
          <w:highlight w:val="white"/>
          <w:lang w:val="en-GB"/>
        </w:rPr>
        <w:lastRenderedPageBreak/>
        <w:t xml:space="preserve">and other materials used for production purpose. These initiatives can help to avoid accidents during product development. </w:t>
      </w:r>
    </w:p>
    <w:p w:rsidR="00A063DF" w:rsidRPr="006945C1" w:rsidRDefault="00A063DF" w:rsidP="00A063DF">
      <w:pPr>
        <w:pStyle w:val="normal0"/>
        <w:spacing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According to </w:t>
      </w:r>
      <w:r w:rsidR="009D052D">
        <w:rPr>
          <w:rFonts w:ascii="Times New Roman" w:eastAsia="Times New Roman" w:hAnsi="Times New Roman" w:cs="Times New Roman"/>
          <w:sz w:val="24"/>
          <w:szCs w:val="24"/>
          <w:highlight w:val="white"/>
          <w:lang w:val="en-GB"/>
        </w:rPr>
        <w:t>Harrison and Lock, (2017, p.8)</w:t>
      </w:r>
      <w:r w:rsidRPr="006945C1">
        <w:rPr>
          <w:rFonts w:ascii="Times New Roman" w:eastAsia="Times New Roman" w:hAnsi="Times New Roman" w:cs="Times New Roman"/>
          <w:sz w:val="24"/>
          <w:szCs w:val="24"/>
          <w:highlight w:val="white"/>
          <w:lang w:val="en-GB"/>
        </w:rPr>
        <w:t xml:space="preserve">, the quality of team performance largely depends on the efficiency and skills of all team members. This is the reason that team members need to be chosen carefully for an innovative project and this can ensure the success of this project (Harrison and Lock, 2017, p.8). Therefore, it can be said that it is the responsibility of the product development leader to choose senior employees in the team of developing the new teeth-scrub using plasma. The members of the product development team in this project need to be experienced enough to maintain the quality standards of the new product. Bernard Bing is working for many years in this company as a product development manager and he has accurate knowledge regarding the abilities and knowledge of all his team members. Therefore, it can be expected that he can perform his role efficiently in this context. </w:t>
      </w:r>
    </w:p>
    <w:p w:rsidR="00A063DF" w:rsidRPr="006945C1" w:rsidRDefault="00A063DF" w:rsidP="00A063DF">
      <w:pPr>
        <w:pStyle w:val="normal0"/>
        <w:spacing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Along with that, each member of the product developing team needs to be provided detailed instruction regarding the usage of resources in this project. Moreover, the timeline for each activity related to new product development needs to be clarified to the team. As per the viewpoint of Murray and Lourens (2016, p.263), the members of project management team needs to have a clear idea of their individual role and responsibilities so that they can perform their tasks effectively and the project can be completed successfully. Considering this view, the product development manager, Bernard Bing might organise a meeting with his project developing the team for discussing their individual roles and responsibilities in the teeth whitening project.  This can help the team members to understand their individual roles and responsibilities properly. Bernard Bing is managing the team for many years and he is capable enough to manage the performance of the product developing team effectively well. Therefore, it can be said that he can perform his roles effectively in this project also. </w:t>
      </w:r>
    </w:p>
    <w:p w:rsidR="00A063DF" w:rsidRPr="006945C1" w:rsidRDefault="00A063DF" w:rsidP="00A063DF">
      <w:pPr>
        <w:pStyle w:val="normal0"/>
        <w:spacing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Along with that, team conflict can be a major issue in the successful completion of the new product development project (Young, 2016, p.88). The product development team have members from different professional and cultural backgrounds. Therefore, there are high chances of team conflicts. It is the responsibility of Bernard Bing to maintain effective communication with the team for solving work-related issues and team conflicts. The </w:t>
      </w:r>
      <w:r w:rsidR="00AD1102" w:rsidRPr="006945C1">
        <w:rPr>
          <w:rFonts w:ascii="Times New Roman" w:eastAsia="Times New Roman" w:hAnsi="Times New Roman" w:cs="Times New Roman"/>
          <w:sz w:val="24"/>
          <w:szCs w:val="24"/>
          <w:highlight w:val="white"/>
          <w:lang w:val="en-GB"/>
        </w:rPr>
        <w:t>manager needs</w:t>
      </w:r>
      <w:r w:rsidRPr="006945C1">
        <w:rPr>
          <w:rFonts w:ascii="Times New Roman" w:eastAsia="Times New Roman" w:hAnsi="Times New Roman" w:cs="Times New Roman"/>
          <w:sz w:val="24"/>
          <w:szCs w:val="24"/>
          <w:highlight w:val="white"/>
          <w:lang w:val="en-GB"/>
        </w:rPr>
        <w:t xml:space="preserve"> to inspire the team members properly so that they can perform their tasks effectively. </w:t>
      </w:r>
    </w:p>
    <w:p w:rsidR="00A063DF" w:rsidRPr="006945C1" w:rsidRDefault="00A063DF" w:rsidP="00A063DF">
      <w:pPr>
        <w:pStyle w:val="normal0"/>
        <w:spacing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lastRenderedPageBreak/>
        <w:t xml:space="preserve">In addition to that, it is essential to test the quality of a new product after its development so that its acceptability in the market can be analysed. Bernard Bing also needs to test the new teeth whitening product properly after its development for ensuring that the newly developed product meets all the predefined quality standard of the product. In this context, if the manager finds any faults in the new product, the product needs to be developed again. </w:t>
      </w:r>
    </w:p>
    <w:p w:rsidR="007E1C1C" w:rsidRPr="006945C1" w:rsidRDefault="007E1C1C" w:rsidP="00E357C0">
      <w:pPr>
        <w:pStyle w:val="Heading1"/>
        <w:rPr>
          <w:highlight w:val="white"/>
          <w:lang w:val="en-GB"/>
        </w:rPr>
      </w:pPr>
      <w:bookmarkStart w:id="3" w:name="_Toc26877041"/>
      <w:r w:rsidRPr="006945C1">
        <w:rPr>
          <w:highlight w:val="white"/>
          <w:lang w:val="en-GB"/>
        </w:rPr>
        <w:t>Explanation of one closed and one open business innovation model with analyzing the current project</w:t>
      </w:r>
      <w:bookmarkEnd w:id="3"/>
    </w:p>
    <w:p w:rsidR="007E1C1C" w:rsidRPr="006945C1" w:rsidRDefault="007E1C1C" w:rsidP="007E1C1C">
      <w:pPr>
        <w:spacing w:before="200" w:after="200" w:line="360" w:lineRule="auto"/>
        <w:jc w:val="both"/>
        <w:rPr>
          <w:rFonts w:ascii="Times New Roman" w:eastAsia="Times New Roman" w:hAnsi="Times New Roman" w:cs="Times New Roman"/>
          <w:b/>
          <w:i/>
          <w:sz w:val="24"/>
          <w:szCs w:val="24"/>
          <w:highlight w:val="white"/>
          <w:lang w:val="en-GB"/>
        </w:rPr>
      </w:pPr>
      <w:r w:rsidRPr="006945C1">
        <w:rPr>
          <w:rFonts w:ascii="Times New Roman" w:eastAsia="Times New Roman" w:hAnsi="Times New Roman" w:cs="Times New Roman"/>
          <w:b/>
          <w:i/>
          <w:sz w:val="24"/>
          <w:szCs w:val="24"/>
          <w:highlight w:val="white"/>
          <w:lang w:val="en-GB"/>
        </w:rPr>
        <w:t xml:space="preserve">Explanation of open model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In the present case study, it can be seen that the Stockholm Gases organization is working on producing a teeth whitening product by using plasma gas as a scrubbing agent. The organization has developed a research and development team in order to carry out their research and the team members have researched the produced product on the teeth of pigs as human teeth are not allowed. The research project can be based on two kinds of models for innovation. In this segment one open model can be explained and that can be aligned to the current situation of the organization.</w:t>
      </w:r>
    </w:p>
    <w:p w:rsidR="007E1C1C" w:rsidRPr="006945C1" w:rsidRDefault="007E1C1C" w:rsidP="007E1C1C">
      <w:pPr>
        <w:spacing w:before="200" w:after="200" w:line="360" w:lineRule="auto"/>
        <w:jc w:val="center"/>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noProof/>
          <w:sz w:val="24"/>
          <w:szCs w:val="24"/>
          <w:highlight w:val="white"/>
          <w:lang w:val="en-GB" w:eastAsia="en-GB"/>
        </w:rPr>
        <w:drawing>
          <wp:inline distT="114300" distB="114300" distL="114300" distR="114300">
            <wp:extent cx="5943600" cy="3492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2076957456" name="image1.png"/>
                    <pic:cNvPicPr/>
                  </pic:nvPicPr>
                  <pic:blipFill>
                    <a:blip r:embed="rId8"/>
                    <a:stretch>
                      <a:fillRect/>
                    </a:stretch>
                  </pic:blipFill>
                  <pic:spPr>
                    <a:xfrm>
                      <a:off x="0" y="0"/>
                      <a:ext cx="5943600" cy="3492500"/>
                    </a:xfrm>
                    <a:prstGeom prst="rect">
                      <a:avLst/>
                    </a:prstGeom>
                  </pic:spPr>
                </pic:pic>
              </a:graphicData>
            </a:graphic>
          </wp:inline>
        </w:drawing>
      </w:r>
    </w:p>
    <w:p w:rsidR="007E1C1C" w:rsidRPr="006945C1" w:rsidRDefault="007E1C1C" w:rsidP="007E1C1C">
      <w:pPr>
        <w:spacing w:before="200" w:after="200" w:line="360" w:lineRule="auto"/>
        <w:jc w:val="center"/>
        <w:rPr>
          <w:rFonts w:ascii="Times New Roman" w:eastAsia="Times New Roman" w:hAnsi="Times New Roman" w:cs="Times New Roman"/>
          <w:b/>
          <w:sz w:val="24"/>
          <w:szCs w:val="24"/>
          <w:highlight w:val="white"/>
          <w:lang w:val="en-GB"/>
        </w:rPr>
      </w:pPr>
      <w:r w:rsidRPr="006945C1">
        <w:rPr>
          <w:rFonts w:ascii="Times New Roman" w:eastAsia="Times New Roman" w:hAnsi="Times New Roman" w:cs="Times New Roman"/>
          <w:b/>
          <w:sz w:val="24"/>
          <w:szCs w:val="24"/>
          <w:highlight w:val="white"/>
          <w:lang w:val="en-GB"/>
        </w:rPr>
        <w:lastRenderedPageBreak/>
        <w:t>Figure 1: an open model for innovation</w:t>
      </w:r>
    </w:p>
    <w:p w:rsidR="007E1C1C" w:rsidRPr="006945C1" w:rsidRDefault="007E1C1C" w:rsidP="007E1C1C">
      <w:pPr>
        <w:spacing w:before="200" w:after="200" w:line="360" w:lineRule="auto"/>
        <w:jc w:val="center"/>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(Source: </w:t>
      </w:r>
      <w:hyperlink r:id="rId9" w:history="1">
        <w:r w:rsidRPr="006945C1">
          <w:rPr>
            <w:rFonts w:ascii="Times New Roman" w:eastAsia="Times New Roman" w:hAnsi="Times New Roman" w:cs="Times New Roman"/>
            <w:sz w:val="24"/>
            <w:szCs w:val="24"/>
            <w:highlight w:val="white"/>
            <w:lang w:val="en-GB"/>
          </w:rPr>
          <w:t>iccwbo.be</w:t>
        </w:r>
      </w:hyperlink>
      <w:r w:rsidRPr="006945C1">
        <w:rPr>
          <w:rFonts w:ascii="Times New Roman" w:eastAsia="Times New Roman" w:hAnsi="Times New Roman" w:cs="Times New Roman"/>
          <w:sz w:val="24"/>
          <w:szCs w:val="24"/>
          <w:highlight w:val="white"/>
          <w:lang w:val="en-GB"/>
        </w:rPr>
        <w:t>)</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The innovation model is very useful for the current situation of the organization. As the model suggests a proper balance of knowledge outflow and inflow can help the business to get more innovative with advancements of the time. In this model, it is important to consider that the organization needs to involve their external stakeholders such as Munich Gases and needs to take their opinion as well. This model is not restricted to private organizations, it can be applied anywhere from small organizations to larger ones (</w:t>
      </w:r>
      <w:r w:rsidRPr="006945C1">
        <w:rPr>
          <w:rFonts w:ascii="Times New Roman" w:eastAsia="Calibri" w:hAnsi="Times New Roman" w:cs="Times New Roman"/>
          <w:color w:val="222222"/>
          <w:sz w:val="24"/>
          <w:szCs w:val="24"/>
          <w:shd w:val="clear" w:color="auto" w:fill="FFFFFF"/>
          <w:lang w:val="en-GB"/>
        </w:rPr>
        <w:t>Clauss, 2017, p.485</w:t>
      </w:r>
      <w:r w:rsidRPr="006945C1">
        <w:rPr>
          <w:rFonts w:ascii="Times New Roman" w:eastAsia="Times New Roman" w:hAnsi="Times New Roman" w:cs="Times New Roman"/>
          <w:sz w:val="24"/>
          <w:szCs w:val="24"/>
          <w:highlight w:val="white"/>
          <w:lang w:val="en-GB"/>
        </w:rPr>
        <w:t xml:space="preserve">). The model also states that any business organization needs to take feedback from variable sources irrespective of their sizes. As per the comments of </w:t>
      </w:r>
      <w:r w:rsidRPr="006945C1">
        <w:rPr>
          <w:rFonts w:ascii="Times New Roman" w:eastAsia="Calibri" w:hAnsi="Times New Roman" w:cs="Times New Roman"/>
          <w:color w:val="222222"/>
          <w:sz w:val="24"/>
          <w:szCs w:val="24"/>
          <w:shd w:val="clear" w:color="auto" w:fill="FFFFFF"/>
          <w:lang w:val="en-GB"/>
        </w:rPr>
        <w:t>Dereli (2015, p.1369) t</w:t>
      </w:r>
      <w:r w:rsidRPr="006945C1">
        <w:rPr>
          <w:rFonts w:ascii="Times New Roman" w:eastAsia="Times New Roman" w:hAnsi="Times New Roman" w:cs="Times New Roman"/>
          <w:sz w:val="24"/>
          <w:szCs w:val="24"/>
          <w:highlight w:val="white"/>
          <w:lang w:val="en-GB"/>
        </w:rPr>
        <w:t>his model also emphasizes generating a healthier relationship between the manufacturer and customers. The model also states that the management associated with reserving intellectual property can stand by in order to extract more amount of knowledge from outside bodies associated with the business.</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According to </w:t>
      </w:r>
      <w:r w:rsidRPr="006945C1">
        <w:rPr>
          <w:rFonts w:ascii="Times New Roman" w:hAnsi="Times New Roman" w:cs="Times New Roman"/>
          <w:color w:val="222222"/>
          <w:sz w:val="24"/>
          <w:szCs w:val="24"/>
          <w:shd w:val="clear" w:color="auto" w:fill="FFFFFF"/>
          <w:lang w:val="en-GB"/>
        </w:rPr>
        <w:t>França</w:t>
      </w:r>
      <w:r w:rsidRPr="006945C1">
        <w:rPr>
          <w:rFonts w:ascii="Times New Roman" w:eastAsia="Times New Roman" w:hAnsi="Times New Roman" w:cs="Times New Roman"/>
          <w:sz w:val="24"/>
          <w:szCs w:val="24"/>
          <w:highlight w:val="white"/>
          <w:lang w:val="en-GB"/>
        </w:rPr>
        <w:t xml:space="preserve"> </w:t>
      </w:r>
      <w:r w:rsidRPr="006945C1">
        <w:rPr>
          <w:rFonts w:ascii="Times New Roman" w:eastAsia="Times New Roman" w:hAnsi="Times New Roman" w:cs="Times New Roman"/>
          <w:i/>
          <w:sz w:val="24"/>
          <w:szCs w:val="24"/>
          <w:highlight w:val="white"/>
          <w:lang w:val="en-GB"/>
        </w:rPr>
        <w:t xml:space="preserve">et al. </w:t>
      </w:r>
      <w:r w:rsidRPr="006945C1">
        <w:rPr>
          <w:rFonts w:ascii="Times New Roman" w:eastAsia="Times New Roman" w:hAnsi="Times New Roman" w:cs="Times New Roman"/>
          <w:sz w:val="24"/>
          <w:szCs w:val="24"/>
          <w:highlight w:val="white"/>
          <w:lang w:val="en-GB"/>
        </w:rPr>
        <w:t>(2017, p.160) there are three kinds of the open model such as outbound, inbound and coupled.</w:t>
      </w:r>
      <w:r w:rsidR="00AD1102">
        <w:rPr>
          <w:rFonts w:ascii="Times New Roman" w:eastAsia="Times New Roman" w:hAnsi="Times New Roman" w:cs="Times New Roman"/>
          <w:sz w:val="24"/>
          <w:szCs w:val="24"/>
          <w:highlight w:val="white"/>
          <w:lang w:val="en-GB"/>
        </w:rPr>
        <w:t xml:space="preserve"> These are mentioned below in brief - </w:t>
      </w:r>
    </w:p>
    <w:p w:rsidR="007E1C1C" w:rsidRPr="006945C1" w:rsidRDefault="007E1C1C" w:rsidP="007E1C1C">
      <w:pPr>
        <w:spacing w:before="200" w:after="200" w:line="360" w:lineRule="auto"/>
        <w:jc w:val="both"/>
        <w:rPr>
          <w:rFonts w:ascii="Times New Roman" w:eastAsia="Times New Roman" w:hAnsi="Times New Roman" w:cs="Times New Roman"/>
          <w:b/>
          <w:i/>
          <w:sz w:val="24"/>
          <w:szCs w:val="24"/>
          <w:highlight w:val="white"/>
          <w:lang w:val="en-GB"/>
        </w:rPr>
      </w:pPr>
      <w:r w:rsidRPr="006945C1">
        <w:rPr>
          <w:rFonts w:ascii="Times New Roman" w:eastAsia="Times New Roman" w:hAnsi="Times New Roman" w:cs="Times New Roman"/>
          <w:b/>
          <w:i/>
          <w:sz w:val="24"/>
          <w:szCs w:val="24"/>
          <w:highlight w:val="white"/>
          <w:lang w:val="en-GB"/>
        </w:rPr>
        <w:t xml:space="preserve">Alignment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It can be noticed here, the organization is unsure about the success of the new product and they are experimenting with the product. The investors such as Munich Gases are also skeptical about investing a large amount of money in the project. Some amount of success during the initial stages has helped Stockholm Gases in order to gain confidence in carrying out the research.</w:t>
      </w:r>
    </w:p>
    <w:p w:rsidR="007E1C1C" w:rsidRPr="006945C1" w:rsidRDefault="007E1C1C" w:rsidP="007E1C1C">
      <w:pPr>
        <w:spacing w:before="200" w:after="200" w:line="360" w:lineRule="auto"/>
        <w:jc w:val="both"/>
        <w:rPr>
          <w:rFonts w:ascii="Times New Roman" w:eastAsia="Times New Roman" w:hAnsi="Times New Roman" w:cs="Times New Roman"/>
          <w:b/>
          <w:i/>
          <w:sz w:val="24"/>
          <w:szCs w:val="24"/>
          <w:highlight w:val="white"/>
          <w:lang w:val="en-GB"/>
        </w:rPr>
      </w:pPr>
      <w:r w:rsidRPr="006945C1">
        <w:rPr>
          <w:rFonts w:ascii="Times New Roman" w:eastAsia="Times New Roman" w:hAnsi="Times New Roman" w:cs="Times New Roman"/>
          <w:b/>
          <w:i/>
          <w:sz w:val="24"/>
          <w:szCs w:val="24"/>
          <w:highlight w:val="white"/>
          <w:lang w:val="en-GB"/>
        </w:rPr>
        <w:t xml:space="preserve">Inbound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This approach can be utilized by the organization as they can seek help from outside sources in order to install advanced technology required to guarantee the success of the teeth whitener.</w:t>
      </w:r>
    </w:p>
    <w:p w:rsidR="007E1C1C" w:rsidRPr="006945C1" w:rsidRDefault="007E1C1C" w:rsidP="007E1C1C">
      <w:pPr>
        <w:spacing w:before="200" w:after="200" w:line="360" w:lineRule="auto"/>
        <w:jc w:val="both"/>
        <w:rPr>
          <w:rFonts w:ascii="Times New Roman" w:eastAsia="Times New Roman" w:hAnsi="Times New Roman" w:cs="Times New Roman"/>
          <w:b/>
          <w:i/>
          <w:sz w:val="24"/>
          <w:szCs w:val="24"/>
          <w:highlight w:val="white"/>
          <w:lang w:val="en-GB"/>
        </w:rPr>
      </w:pPr>
      <w:r w:rsidRPr="006945C1">
        <w:rPr>
          <w:rFonts w:ascii="Times New Roman" w:eastAsia="Times New Roman" w:hAnsi="Times New Roman" w:cs="Times New Roman"/>
          <w:b/>
          <w:i/>
          <w:sz w:val="24"/>
          <w:szCs w:val="24"/>
          <w:highlight w:val="white"/>
          <w:lang w:val="en-GB"/>
        </w:rPr>
        <w:t xml:space="preserve">Coupled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This model is the amalgamation of the outbound and inbound model. In this model, it is said that the organization can work on the project with other sources integrally rather than seeking help from them.</w:t>
      </w:r>
    </w:p>
    <w:p w:rsidR="007E1C1C" w:rsidRPr="006945C1" w:rsidRDefault="007E1C1C" w:rsidP="007E1C1C">
      <w:pPr>
        <w:spacing w:before="200" w:after="200" w:line="360" w:lineRule="auto"/>
        <w:jc w:val="both"/>
        <w:rPr>
          <w:rFonts w:ascii="Times New Roman" w:eastAsia="Times New Roman" w:hAnsi="Times New Roman" w:cs="Times New Roman"/>
          <w:b/>
          <w:i/>
          <w:sz w:val="24"/>
          <w:szCs w:val="24"/>
          <w:highlight w:val="white"/>
          <w:lang w:val="en-GB"/>
        </w:rPr>
      </w:pPr>
      <w:r w:rsidRPr="006945C1">
        <w:rPr>
          <w:rFonts w:ascii="Times New Roman" w:eastAsia="Times New Roman" w:hAnsi="Times New Roman" w:cs="Times New Roman"/>
          <w:b/>
          <w:i/>
          <w:sz w:val="24"/>
          <w:szCs w:val="24"/>
          <w:highlight w:val="white"/>
          <w:lang w:val="en-GB"/>
        </w:rPr>
        <w:lastRenderedPageBreak/>
        <w:t xml:space="preserve">Outbound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As per the comments of Hinterhuber</w:t>
      </w:r>
      <w:r w:rsidRPr="006945C1">
        <w:rPr>
          <w:rFonts w:ascii="Times New Roman" w:eastAsia="Calibri" w:hAnsi="Times New Roman" w:cs="Times New Roman"/>
          <w:color w:val="222222"/>
          <w:sz w:val="24"/>
          <w:szCs w:val="24"/>
          <w:shd w:val="clear" w:color="auto" w:fill="FFFFFF"/>
          <w:lang w:val="en-GB"/>
        </w:rPr>
        <w:t xml:space="preserve"> and Liozu (2017, p.15)</w:t>
      </w:r>
      <w:r w:rsidRPr="006945C1">
        <w:rPr>
          <w:rFonts w:ascii="Times New Roman" w:eastAsia="Times New Roman" w:hAnsi="Times New Roman" w:cs="Times New Roman"/>
          <w:sz w:val="24"/>
          <w:szCs w:val="24"/>
          <w:highlight w:val="white"/>
          <w:lang w:val="en-GB"/>
        </w:rPr>
        <w:t xml:space="preserve"> this model explains that the organization must seek help from outside bodies entirely instead of developing new research centers within the organization.</w:t>
      </w:r>
    </w:p>
    <w:p w:rsidR="007E1C1C" w:rsidRPr="006945C1" w:rsidRDefault="007E1C1C" w:rsidP="007E1C1C">
      <w:pPr>
        <w:spacing w:before="200" w:after="200" w:line="360" w:lineRule="auto"/>
        <w:jc w:val="both"/>
        <w:rPr>
          <w:rFonts w:ascii="Times New Roman" w:eastAsia="Times New Roman" w:hAnsi="Times New Roman" w:cs="Times New Roman"/>
          <w:b/>
          <w:i/>
          <w:sz w:val="24"/>
          <w:szCs w:val="24"/>
          <w:highlight w:val="white"/>
          <w:lang w:val="en-GB"/>
        </w:rPr>
      </w:pPr>
      <w:r w:rsidRPr="006945C1">
        <w:rPr>
          <w:rFonts w:ascii="Times New Roman" w:eastAsia="Times New Roman" w:hAnsi="Times New Roman" w:cs="Times New Roman"/>
          <w:b/>
          <w:i/>
          <w:sz w:val="24"/>
          <w:szCs w:val="24"/>
          <w:highlight w:val="white"/>
          <w:lang w:val="en-GB"/>
        </w:rPr>
        <w:t>Explanation of closed model</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According to </w:t>
      </w:r>
      <w:r w:rsidRPr="006945C1">
        <w:rPr>
          <w:rFonts w:ascii="Times New Roman" w:eastAsia="Calibri" w:hAnsi="Times New Roman" w:cs="Times New Roman"/>
          <w:color w:val="222222"/>
          <w:sz w:val="24"/>
          <w:szCs w:val="24"/>
          <w:shd w:val="clear" w:color="auto" w:fill="FFFFFF"/>
          <w:lang w:val="en-GB"/>
        </w:rPr>
        <w:t xml:space="preserve">Kuncoro and Suriani (2018, p.190) </w:t>
      </w:r>
      <w:r w:rsidRPr="006945C1">
        <w:rPr>
          <w:rFonts w:ascii="Times New Roman" w:eastAsia="Times New Roman" w:hAnsi="Times New Roman" w:cs="Times New Roman"/>
          <w:sz w:val="24"/>
          <w:szCs w:val="24"/>
          <w:highlight w:val="white"/>
          <w:lang w:val="en-GB"/>
        </w:rPr>
        <w:t>this kind of model has been first applied by the US and some European countries are starting to apply the model as well. According to the model, the business organization needs to invent its own inventories and technological harms in order to bring more amount of innovation in the business process. According to this model, inbuilt farms can help the organization bring more innovation in order to sustain in the competitive field of development (</w:t>
      </w:r>
      <w:r w:rsidRPr="006945C1">
        <w:rPr>
          <w:rFonts w:ascii="Times New Roman" w:eastAsia="Calibri" w:hAnsi="Times New Roman" w:cs="Times New Roman"/>
          <w:color w:val="222222"/>
          <w:sz w:val="24"/>
          <w:szCs w:val="24"/>
          <w:shd w:val="clear" w:color="auto" w:fill="FFFFFF"/>
          <w:lang w:val="en-GB"/>
        </w:rPr>
        <w:t>Piperopoulos, 2016, p.60</w:t>
      </w:r>
      <w:r w:rsidRPr="006945C1">
        <w:rPr>
          <w:rFonts w:ascii="Times New Roman" w:eastAsia="Times New Roman" w:hAnsi="Times New Roman" w:cs="Times New Roman"/>
          <w:sz w:val="24"/>
          <w:szCs w:val="24"/>
          <w:highlight w:val="white"/>
          <w:lang w:val="en-GB"/>
        </w:rPr>
        <w:t xml:space="preserve">).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According to </w:t>
      </w:r>
      <w:r w:rsidRPr="006945C1">
        <w:rPr>
          <w:rFonts w:ascii="Times New Roman" w:eastAsia="Calibri" w:hAnsi="Times New Roman" w:cs="Times New Roman"/>
          <w:color w:val="222222"/>
          <w:sz w:val="24"/>
          <w:szCs w:val="24"/>
          <w:shd w:val="clear" w:color="auto" w:fill="FFFFFF"/>
          <w:lang w:val="en-GB"/>
        </w:rPr>
        <w:t>Örnek and Ayas (2015, p.1390)</w:t>
      </w:r>
      <w:r w:rsidRPr="006945C1">
        <w:rPr>
          <w:rFonts w:ascii="Times New Roman" w:eastAsia="Times New Roman" w:hAnsi="Times New Roman" w:cs="Times New Roman"/>
          <w:sz w:val="24"/>
          <w:szCs w:val="24"/>
          <w:highlight w:val="white"/>
          <w:lang w:val="en-GB"/>
        </w:rPr>
        <w:t xml:space="preserve"> the model has been developed in order to dissolve the tension between development and research team. The model clarifies the complicated relationship between the development and research team and it helps to create a stronger bond between the departments.</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As per the comments of </w:t>
      </w:r>
      <w:r w:rsidRPr="006945C1">
        <w:rPr>
          <w:rFonts w:ascii="Times New Roman" w:hAnsi="Times New Roman" w:cs="Times New Roman"/>
          <w:color w:val="222222"/>
          <w:sz w:val="24"/>
          <w:szCs w:val="24"/>
          <w:shd w:val="clear" w:color="auto" w:fill="FFFFFF"/>
          <w:lang w:val="en-GB"/>
        </w:rPr>
        <w:t>Noe</w:t>
      </w:r>
      <w:r w:rsidRPr="006945C1">
        <w:rPr>
          <w:rFonts w:ascii="Times New Roman" w:eastAsia="Times New Roman" w:hAnsi="Times New Roman" w:cs="Times New Roman"/>
          <w:sz w:val="24"/>
          <w:szCs w:val="24"/>
          <w:highlight w:val="white"/>
          <w:lang w:val="en-GB"/>
        </w:rPr>
        <w:t xml:space="preserve"> </w:t>
      </w:r>
      <w:r w:rsidRPr="006945C1">
        <w:rPr>
          <w:rFonts w:ascii="Times New Roman" w:eastAsia="Times New Roman" w:hAnsi="Times New Roman" w:cs="Times New Roman"/>
          <w:i/>
          <w:sz w:val="24"/>
          <w:szCs w:val="24"/>
          <w:highlight w:val="white"/>
          <w:lang w:val="en-GB"/>
        </w:rPr>
        <w:t>et al.</w:t>
      </w:r>
      <w:r w:rsidRPr="006945C1">
        <w:rPr>
          <w:rFonts w:ascii="Times New Roman" w:eastAsia="Times New Roman" w:hAnsi="Times New Roman" w:cs="Times New Roman"/>
          <w:sz w:val="24"/>
          <w:szCs w:val="24"/>
          <w:highlight w:val="white"/>
          <w:lang w:val="en-GB"/>
        </w:rPr>
        <w:t xml:space="preserve"> (2017, p.69) the model states that it is important to create a buffering team in order to stabilize the relationship between these two teams. The team can help the organization in order to bridge the communication gap between the two teams. The organizations associated with the greater amount of technological improvements can apply this model as smoother communication can help them to bring more innovation in.</w:t>
      </w:r>
    </w:p>
    <w:p w:rsidR="007E1C1C" w:rsidRPr="006945C1" w:rsidRDefault="007E1C1C" w:rsidP="007E1C1C">
      <w:pPr>
        <w:spacing w:before="200" w:after="200" w:line="360" w:lineRule="auto"/>
        <w:jc w:val="both"/>
        <w:rPr>
          <w:rFonts w:ascii="Times New Roman" w:eastAsia="Times New Roman" w:hAnsi="Times New Roman" w:cs="Times New Roman"/>
          <w:b/>
          <w:i/>
          <w:sz w:val="24"/>
          <w:szCs w:val="24"/>
          <w:highlight w:val="white"/>
          <w:lang w:val="en-GB"/>
        </w:rPr>
      </w:pPr>
      <w:r w:rsidRPr="006945C1">
        <w:rPr>
          <w:rFonts w:ascii="Times New Roman" w:eastAsia="Times New Roman" w:hAnsi="Times New Roman" w:cs="Times New Roman"/>
          <w:b/>
          <w:i/>
          <w:sz w:val="24"/>
          <w:szCs w:val="24"/>
          <w:highlight w:val="white"/>
          <w:lang w:val="en-GB"/>
        </w:rPr>
        <w:t xml:space="preserve">Alignment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In the current context, the organization can apply this method as well. According to this model, it is important for business organizations to create their own development and research team instead of taking help from outside sources. It has been seen in many instances that the Stockholm Gases organization has issues regarding conflicts of interests between development and research team. This model can help the organizational management team to create a buffering squad. This team can take down the extra amount of burden from the development and research team (</w:t>
      </w:r>
      <w:r w:rsidRPr="006945C1">
        <w:rPr>
          <w:rFonts w:ascii="Times New Roman" w:eastAsia="Calibri" w:hAnsi="Times New Roman" w:cs="Times New Roman"/>
          <w:color w:val="222222"/>
          <w:sz w:val="24"/>
          <w:szCs w:val="24"/>
          <w:shd w:val="clear" w:color="auto" w:fill="FFFFFF"/>
          <w:lang w:val="en-GB"/>
        </w:rPr>
        <w:t>Prajogo and Oke, 2016, p.990</w:t>
      </w:r>
      <w:r w:rsidRPr="006945C1">
        <w:rPr>
          <w:rFonts w:ascii="Times New Roman" w:eastAsia="Times New Roman" w:hAnsi="Times New Roman" w:cs="Times New Roman"/>
          <w:sz w:val="24"/>
          <w:szCs w:val="24"/>
          <w:highlight w:val="white"/>
          <w:lang w:val="en-GB"/>
        </w:rPr>
        <w:t xml:space="preserve">). In this model, Stockholm Gases can spend their </w:t>
      </w:r>
      <w:r w:rsidRPr="006945C1">
        <w:rPr>
          <w:rFonts w:ascii="Times New Roman" w:eastAsia="Times New Roman" w:hAnsi="Times New Roman" w:cs="Times New Roman"/>
          <w:sz w:val="24"/>
          <w:szCs w:val="24"/>
          <w:highlight w:val="white"/>
          <w:lang w:val="en-GB"/>
        </w:rPr>
        <w:lastRenderedPageBreak/>
        <w:t>entire amount of money on making their own development and research team for the teeth whitener making project.</w:t>
      </w:r>
    </w:p>
    <w:p w:rsidR="007E1C1C" w:rsidRPr="006945C1" w:rsidRDefault="007E1C1C" w:rsidP="00E357C0">
      <w:pPr>
        <w:pStyle w:val="Heading1"/>
        <w:rPr>
          <w:highlight w:val="white"/>
          <w:lang w:val="en-GB"/>
        </w:rPr>
      </w:pPr>
      <w:bookmarkStart w:id="4" w:name="_Toc26877042"/>
      <w:r w:rsidRPr="006945C1">
        <w:rPr>
          <w:highlight w:val="white"/>
          <w:lang w:val="en-GB"/>
        </w:rPr>
        <w:t>Explanation of the chosen model with justification</w:t>
      </w:r>
      <w:bookmarkEnd w:id="4"/>
      <w:r w:rsidRPr="006945C1">
        <w:rPr>
          <w:highlight w:val="white"/>
          <w:lang w:val="en-GB"/>
        </w:rPr>
        <w:t xml:space="preserve">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According to my, Stockholm Gases needs to concentrate more on the open model for bringing more amount of innovation in the new product development. The main reason for choosing this model for the organization is that the companies from other European countries like Germany are interested in the organization in order to invest in the new product development. Chemical organizations like Munich Gases are very keen on making a huge amount of investments in the project (</w:t>
      </w:r>
      <w:r w:rsidRPr="006945C1">
        <w:rPr>
          <w:rFonts w:ascii="Times New Roman" w:eastAsia="Calibri" w:hAnsi="Times New Roman" w:cs="Times New Roman"/>
          <w:color w:val="222222"/>
          <w:sz w:val="24"/>
          <w:szCs w:val="24"/>
          <w:shd w:val="clear" w:color="auto" w:fill="FFFFFF"/>
          <w:lang w:val="en-GB"/>
        </w:rPr>
        <w:t xml:space="preserve">Yashkova </w:t>
      </w:r>
      <w:r w:rsidRPr="006945C1">
        <w:rPr>
          <w:rFonts w:ascii="Times New Roman" w:eastAsia="Calibri" w:hAnsi="Times New Roman" w:cs="Times New Roman"/>
          <w:i/>
          <w:color w:val="222222"/>
          <w:sz w:val="24"/>
          <w:szCs w:val="24"/>
          <w:shd w:val="clear" w:color="auto" w:fill="FFFFFF"/>
          <w:lang w:val="en-GB"/>
        </w:rPr>
        <w:t xml:space="preserve">et al. </w:t>
      </w:r>
      <w:r w:rsidRPr="006945C1">
        <w:rPr>
          <w:rFonts w:ascii="Times New Roman" w:eastAsia="Calibri" w:hAnsi="Times New Roman" w:cs="Times New Roman"/>
          <w:color w:val="222222"/>
          <w:sz w:val="24"/>
          <w:szCs w:val="24"/>
          <w:shd w:val="clear" w:color="auto" w:fill="FFFFFF"/>
          <w:lang w:val="en-GB"/>
        </w:rPr>
        <w:t>2016, p.4656</w:t>
      </w:r>
      <w:r w:rsidRPr="006945C1">
        <w:rPr>
          <w:rFonts w:ascii="Times New Roman" w:eastAsia="Times New Roman" w:hAnsi="Times New Roman" w:cs="Times New Roman"/>
          <w:sz w:val="24"/>
          <w:szCs w:val="24"/>
          <w:highlight w:val="white"/>
          <w:lang w:val="en-GB"/>
        </w:rPr>
        <w:t>). These investments can help the organization not only in getting investments, but the organization can also enjoy the value of globalization as well. The developed products can get global recognition as a result of that.</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I would like to recommend the open model as the closed model concentrates more on making own development and research team. This is a good approach but it requires lots of money and the organization can also have the chance of getting failed during the project. It can also harm the organization economically as the recognition of the new product may be delayed due to closed barriers (</w:t>
      </w:r>
      <w:r w:rsidRPr="006945C1">
        <w:rPr>
          <w:rFonts w:ascii="Times New Roman" w:hAnsi="Times New Roman" w:cs="Times New Roman"/>
          <w:color w:val="222222"/>
          <w:sz w:val="24"/>
          <w:szCs w:val="24"/>
          <w:shd w:val="clear" w:color="auto" w:fill="FFFFFF"/>
          <w:lang w:val="en-GB"/>
        </w:rPr>
        <w:t xml:space="preserve">Caputo </w:t>
      </w:r>
      <w:r w:rsidRPr="006945C1">
        <w:rPr>
          <w:rFonts w:ascii="Times New Roman" w:hAnsi="Times New Roman" w:cs="Times New Roman"/>
          <w:i/>
          <w:color w:val="222222"/>
          <w:sz w:val="24"/>
          <w:szCs w:val="24"/>
          <w:shd w:val="clear" w:color="auto" w:fill="FFFFFF"/>
          <w:lang w:val="en-GB"/>
        </w:rPr>
        <w:t xml:space="preserve">et al. </w:t>
      </w:r>
      <w:r w:rsidRPr="006945C1">
        <w:rPr>
          <w:rFonts w:ascii="Times New Roman" w:hAnsi="Times New Roman" w:cs="Times New Roman"/>
          <w:color w:val="222222"/>
          <w:sz w:val="24"/>
          <w:szCs w:val="24"/>
          <w:shd w:val="clear" w:color="auto" w:fill="FFFFFF"/>
          <w:lang w:val="en-GB"/>
        </w:rPr>
        <w:t>2016, p.1812</w:t>
      </w:r>
      <w:r w:rsidRPr="006945C1">
        <w:rPr>
          <w:rFonts w:ascii="Times New Roman" w:eastAsia="Times New Roman" w:hAnsi="Times New Roman" w:cs="Times New Roman"/>
          <w:sz w:val="24"/>
          <w:szCs w:val="24"/>
          <w:highlight w:val="white"/>
          <w:lang w:val="en-GB"/>
        </w:rPr>
        <w:t>).</w:t>
      </w:r>
    </w:p>
    <w:p w:rsidR="007E1C1C" w:rsidRPr="006945C1" w:rsidRDefault="007E1C1C" w:rsidP="007E1C1C">
      <w:pPr>
        <w:spacing w:before="240" w:after="200" w:line="360" w:lineRule="auto"/>
        <w:jc w:val="both"/>
        <w:rPr>
          <w:rFonts w:ascii="Times New Roman" w:eastAsia="Times New Roman" w:hAnsi="Times New Roman" w:cs="Times New Roman"/>
          <w:b/>
          <w:sz w:val="24"/>
          <w:szCs w:val="24"/>
          <w:highlight w:val="white"/>
          <w:lang w:val="en-GB"/>
        </w:rPr>
      </w:pPr>
      <w:r w:rsidRPr="006945C1">
        <w:rPr>
          <w:rFonts w:ascii="Times New Roman" w:eastAsia="Times New Roman" w:hAnsi="Times New Roman" w:cs="Times New Roman"/>
          <w:sz w:val="24"/>
          <w:szCs w:val="24"/>
          <w:highlight w:val="white"/>
          <w:lang w:val="en-GB"/>
        </w:rPr>
        <w:t xml:space="preserve">An open model for innovation can help the organization in order to get more amounts of external stakeholders such as big investors from other continents as well. The product developed here has not been used by any country before. According to </w:t>
      </w:r>
      <w:r w:rsidRPr="006945C1">
        <w:rPr>
          <w:rFonts w:ascii="Times New Roman" w:hAnsi="Times New Roman" w:cs="Times New Roman"/>
          <w:color w:val="222222"/>
          <w:sz w:val="24"/>
          <w:szCs w:val="24"/>
          <w:shd w:val="clear" w:color="auto" w:fill="FFFFFF"/>
          <w:lang w:val="en-GB"/>
        </w:rPr>
        <w:t>Yun</w:t>
      </w:r>
      <w:r w:rsidRPr="006945C1">
        <w:rPr>
          <w:rFonts w:ascii="Times New Roman" w:eastAsia="Times New Roman" w:hAnsi="Times New Roman" w:cs="Times New Roman"/>
          <w:sz w:val="24"/>
          <w:szCs w:val="24"/>
          <w:highlight w:val="white"/>
          <w:lang w:val="en-GB"/>
        </w:rPr>
        <w:t xml:space="preserve"> (2015, p.17) the product is getting producers by using plasma gas as a cleansing agent. The substance needs advanced technologies to get built and that can only be possible for the organization after they get aided from German international chemical plant Munich Gases. The organization can invest their own budget of 10 million pounds in the marketing and sales department (</w:t>
      </w:r>
      <w:r w:rsidRPr="006945C1">
        <w:rPr>
          <w:rFonts w:ascii="Times New Roman" w:hAnsi="Times New Roman" w:cs="Times New Roman"/>
          <w:color w:val="222222"/>
          <w:sz w:val="24"/>
          <w:szCs w:val="24"/>
          <w:shd w:val="clear" w:color="auto" w:fill="FFFFFF"/>
          <w:lang w:val="en-GB"/>
        </w:rPr>
        <w:t>Freel and Robson, 2017, p.590</w:t>
      </w:r>
      <w:r w:rsidRPr="006945C1">
        <w:rPr>
          <w:rFonts w:ascii="Times New Roman" w:eastAsia="Times New Roman" w:hAnsi="Times New Roman" w:cs="Times New Roman"/>
          <w:sz w:val="24"/>
          <w:szCs w:val="24"/>
          <w:highlight w:val="white"/>
          <w:lang w:val="en-GB"/>
        </w:rPr>
        <w:t>).</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According to </w:t>
      </w:r>
      <w:r w:rsidRPr="006945C1">
        <w:rPr>
          <w:rFonts w:ascii="Times New Roman" w:hAnsi="Times New Roman" w:cs="Times New Roman"/>
          <w:color w:val="222222"/>
          <w:sz w:val="24"/>
          <w:szCs w:val="24"/>
          <w:shd w:val="clear" w:color="auto" w:fill="FFFFFF"/>
          <w:lang w:val="en-GB"/>
        </w:rPr>
        <w:t>Hossain and Kauranen (2016, p.70) t</w:t>
      </w:r>
      <w:r w:rsidRPr="006945C1">
        <w:rPr>
          <w:rFonts w:ascii="Times New Roman" w:eastAsia="Times New Roman" w:hAnsi="Times New Roman" w:cs="Times New Roman"/>
          <w:sz w:val="24"/>
          <w:szCs w:val="24"/>
          <w:highlight w:val="white"/>
          <w:lang w:val="en-GB"/>
        </w:rPr>
        <w:t>his investment due to the open model can help the organization to compete with other rival companies such as Colgate, Gambler, and Procter. According to me, it is due to the facts that those organizations make kinds of toothpaste just on the basis of healthier gums and fresher breath. Production of this teeth whitener can help the organization in terms of profit-making.</w:t>
      </w:r>
    </w:p>
    <w:p w:rsidR="007E1C1C" w:rsidRPr="006945C1" w:rsidRDefault="007E1C1C" w:rsidP="00E357C0">
      <w:pPr>
        <w:pStyle w:val="Heading1"/>
        <w:rPr>
          <w:highlight w:val="white"/>
          <w:lang w:val="en-GB"/>
        </w:rPr>
      </w:pPr>
      <w:bookmarkStart w:id="5" w:name="_Toc26877043"/>
      <w:r w:rsidRPr="006945C1">
        <w:rPr>
          <w:highlight w:val="white"/>
          <w:lang w:val="en-GB"/>
        </w:rPr>
        <w:lastRenderedPageBreak/>
        <w:t>Recommendation for Munich Gases about the investment in the new project</w:t>
      </w:r>
      <w:bookmarkEnd w:id="5"/>
      <w:r w:rsidRPr="006945C1">
        <w:rPr>
          <w:highlight w:val="white"/>
          <w:lang w:val="en-GB"/>
        </w:rPr>
        <w:t xml:space="preserve">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It is important for Munich gases to understand the importance of investing a huge amount of money in the development of the new product. Although, the development is in its initial stages and the Stockholm organization haws just experimented with the product on the teeth of pigs, the organization has shown a lot of potential in previous products and Munich Gases can trust them as well. Most of the important managers associated with the development process have shown their interests in production. The organization needs a huge amount of investments before producing the product at the industrial level. The organization needs the help of plasma technology in order to make the product and it is quite expensive. The organization does not possess such an amount of money at present.</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 xml:space="preserve">There are other satisfactory reasons for the organization in order to invest in the project as the organizational management team is interested in giving the full control of production by applying open innovation policy. This means that although the license is going to be handed to the parent company, other organizations can have their own amount of share in the annual revenue. </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This open innovation model is going to help both the organization as the annual profit can be shared equally among them. Munich organization can also open their own development and research teams in their own country and that can help the business to get more amount of global recognition. It can be observed from the research results of the organization that the scientists need more amount of time in order to come to a conclusion about the utility of the product. This research process is not possible without a greater amount of funding from outside investors such as Munich Gases.</w:t>
      </w:r>
    </w:p>
    <w:p w:rsidR="007E1C1C"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t>The organization can also attract other investors of their own country as well in order to develop the products in Germany. Some of the managers related to marketing are not sure about launching the product as a teeth whitener and they are focusing on the product to be marketed as a cleanser. This critical thinking can only be removed after the investments coming from Munich. This investment can clarify the amount of doubt residing inside the minds of the development managers associated with the organization.</w:t>
      </w:r>
    </w:p>
    <w:p w:rsidR="00A063DF" w:rsidRPr="006945C1" w:rsidRDefault="007E1C1C" w:rsidP="007E1C1C">
      <w:pPr>
        <w:spacing w:before="200" w:after="200" w:line="360" w:lineRule="auto"/>
        <w:jc w:val="both"/>
        <w:rPr>
          <w:rFonts w:ascii="Times New Roman" w:eastAsia="Times New Roman" w:hAnsi="Times New Roman" w:cs="Times New Roman"/>
          <w:sz w:val="24"/>
          <w:szCs w:val="24"/>
          <w:highlight w:val="white"/>
          <w:lang w:val="en-GB"/>
        </w:rPr>
      </w:pPr>
      <w:r w:rsidRPr="006945C1">
        <w:rPr>
          <w:rFonts w:ascii="Times New Roman" w:eastAsia="Times New Roman" w:hAnsi="Times New Roman" w:cs="Times New Roman"/>
          <w:sz w:val="24"/>
          <w:szCs w:val="24"/>
          <w:highlight w:val="white"/>
          <w:lang w:val="en-GB"/>
        </w:rPr>
        <w:lastRenderedPageBreak/>
        <w:t>The organization can market the new product in both forms such as large plasma cylinders and micro cylinders. The micro cylinder can be marketed to the segments of common people and the dentists can buy the bigger plasma cylinders in order to serve the patients dealing with dental issues. All of these development and research program investments from other organizations.</w:t>
      </w:r>
    </w:p>
    <w:p w:rsidR="00A063DF" w:rsidRPr="006945C1" w:rsidRDefault="00A063DF" w:rsidP="00A373E9">
      <w:pPr>
        <w:pStyle w:val="Heading1"/>
        <w:rPr>
          <w:lang w:val="en-GB"/>
        </w:rPr>
      </w:pPr>
      <w:bookmarkStart w:id="6" w:name="_Toc26877044"/>
      <w:r w:rsidRPr="006945C1">
        <w:rPr>
          <w:lang w:val="en-GB"/>
        </w:rPr>
        <w:t>Conclusion</w:t>
      </w:r>
      <w:bookmarkEnd w:id="6"/>
    </w:p>
    <w:p w:rsidR="00A063DF" w:rsidRPr="006945C1" w:rsidRDefault="00A063DF" w:rsidP="00A063DF">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t xml:space="preserve">Business organisations need to make innovations frequently for coping up with the changes of the market requirements. The study aimed at evaluating the effectiveness of the innovation of Stockholm Gases in developing their new teeth whitening product. The management team of the company identifies different strengths and weaknesses of the new product and based on these observations, they were thinking to invest £ 1 million to teeth whitening project for improving their competitive position in the industry. The product development manager, Bernard Bing identified some challenges in launching their new products in the highly competitive market of toothpaste and scrubs. </w:t>
      </w:r>
    </w:p>
    <w:p w:rsidR="00A063DF" w:rsidRPr="006945C1" w:rsidRDefault="00A063DF" w:rsidP="00A063DF">
      <w:pPr>
        <w:pStyle w:val="normal0"/>
        <w:spacing w:line="360" w:lineRule="auto"/>
        <w:jc w:val="both"/>
        <w:rPr>
          <w:rFonts w:ascii="Times New Roman" w:eastAsia="Times New Roman" w:hAnsi="Times New Roman" w:cs="Times New Roman"/>
          <w:sz w:val="24"/>
          <w:szCs w:val="24"/>
          <w:lang w:val="en-GB"/>
        </w:rPr>
      </w:pPr>
      <w:r w:rsidRPr="006945C1">
        <w:rPr>
          <w:rFonts w:ascii="Times New Roman" w:eastAsia="Times New Roman" w:hAnsi="Times New Roman" w:cs="Times New Roman"/>
          <w:sz w:val="24"/>
          <w:szCs w:val="24"/>
          <w:lang w:val="en-GB"/>
        </w:rPr>
        <w:t xml:space="preserve">The study critically evaluates the innovative idea of the company to use plasma as a cleaning agent for teeth. Along with that, considering the views of different members in the management team, the study describes the role of product development manager in this project. Along with that, different models of innovation have been critically analysed for realising the viability of the teeth whitening project. By analysing the innovation model, it can be said that if the company follow the closed model of innovation, there remain high chances of business loss as there are other tough competitors of the company in the market of toothpaste and tooth-scrub. Considering the open model of innovation it can be said that the company needs to accept the contributions of other companies for doing this project. </w:t>
      </w:r>
    </w:p>
    <w:p w:rsidR="004C2012" w:rsidRPr="006945C1" w:rsidRDefault="00A063DF" w:rsidP="00A373E9">
      <w:pPr>
        <w:pStyle w:val="Heading1"/>
        <w:rPr>
          <w:rFonts w:eastAsia="Times New Roman"/>
          <w:color w:val="auto"/>
          <w:szCs w:val="24"/>
          <w:lang w:val="en-GB"/>
        </w:rPr>
      </w:pPr>
      <w:r w:rsidRPr="006945C1">
        <w:rPr>
          <w:rFonts w:eastAsia="Times New Roman"/>
          <w:szCs w:val="24"/>
          <w:lang w:val="en-GB"/>
        </w:rPr>
        <w:br w:type="page"/>
      </w:r>
      <w:bookmarkStart w:id="7" w:name="_Toc26877045"/>
      <w:r w:rsidR="00583EDD" w:rsidRPr="006945C1">
        <w:rPr>
          <w:highlight w:val="white"/>
          <w:lang w:val="en-GB"/>
        </w:rPr>
        <w:lastRenderedPageBreak/>
        <w:t>References</w:t>
      </w:r>
      <w:bookmarkEnd w:id="7"/>
    </w:p>
    <w:p w:rsidR="00897975" w:rsidRPr="006945C1" w:rsidRDefault="00897975" w:rsidP="002C6708">
      <w:pPr>
        <w:spacing w:line="360" w:lineRule="auto"/>
        <w:jc w:val="both"/>
        <w:rPr>
          <w:rFonts w:ascii="Times New Roman" w:hAnsi="Times New Roman" w:cs="Times New Roman"/>
          <w:color w:val="000000" w:themeColor="text1"/>
          <w:sz w:val="24"/>
          <w:szCs w:val="24"/>
          <w:shd w:val="clear" w:color="auto" w:fill="FFFFFF"/>
          <w:lang w:val="en-GB"/>
        </w:rPr>
      </w:pPr>
      <w:r w:rsidRPr="006945C1">
        <w:rPr>
          <w:rFonts w:ascii="Times New Roman" w:hAnsi="Times New Roman" w:cs="Times New Roman"/>
          <w:color w:val="000000" w:themeColor="text1"/>
          <w:sz w:val="24"/>
          <w:szCs w:val="24"/>
          <w:shd w:val="clear" w:color="auto" w:fill="FFFFFF"/>
          <w:lang w:val="en-GB"/>
        </w:rPr>
        <w:t xml:space="preserve">Borgonhoni, A., Maia, J.M. and Borges, P.C., 2015. Analysis of the Effects of Dental Whitening on the Teeth Structure. In VI Latin American Congress on Biomedical Engineering CLAIB 2014, Paraná, Argentina 29, 30 &amp; 31 October 2014 (pp. 191-194). </w:t>
      </w:r>
      <w:r w:rsidR="00FB0B53">
        <w:rPr>
          <w:rFonts w:ascii="Times New Roman" w:hAnsi="Times New Roman" w:cs="Times New Roman"/>
          <w:color w:val="000000" w:themeColor="text1"/>
          <w:sz w:val="24"/>
          <w:szCs w:val="24"/>
          <w:shd w:val="clear" w:color="auto" w:fill="FFFFFF"/>
          <w:lang w:val="en-GB"/>
        </w:rPr>
        <w:t xml:space="preserve">Berlin: </w:t>
      </w:r>
      <w:r w:rsidRPr="006945C1">
        <w:rPr>
          <w:rFonts w:ascii="Times New Roman" w:hAnsi="Times New Roman" w:cs="Times New Roman"/>
          <w:color w:val="000000" w:themeColor="text1"/>
          <w:sz w:val="24"/>
          <w:szCs w:val="24"/>
          <w:shd w:val="clear" w:color="auto" w:fill="FFFFFF"/>
          <w:lang w:val="en-GB"/>
        </w:rPr>
        <w:t>Springer, Cham.</w:t>
      </w:r>
    </w:p>
    <w:p w:rsidR="00897975" w:rsidRPr="006945C1" w:rsidRDefault="00897975" w:rsidP="002C6708">
      <w:pPr>
        <w:spacing w:line="360" w:lineRule="auto"/>
        <w:jc w:val="both"/>
        <w:rPr>
          <w:rFonts w:ascii="Times New Roman" w:hAnsi="Times New Roman" w:cs="Times New Roman"/>
          <w:color w:val="000000" w:themeColor="text1"/>
          <w:sz w:val="24"/>
          <w:szCs w:val="24"/>
          <w:shd w:val="clear" w:color="auto" w:fill="FFFFFF"/>
          <w:lang w:val="en-GB"/>
        </w:rPr>
      </w:pPr>
      <w:r w:rsidRPr="006945C1">
        <w:rPr>
          <w:rFonts w:ascii="Times New Roman" w:hAnsi="Times New Roman" w:cs="Times New Roman"/>
          <w:color w:val="000000" w:themeColor="text1"/>
          <w:sz w:val="24"/>
          <w:szCs w:val="24"/>
          <w:shd w:val="clear" w:color="auto" w:fill="FFFFFF"/>
          <w:lang w:val="en-GB"/>
        </w:rPr>
        <w:t>Maloney, V.P., Ontumi, D., Chopra, S. and Kohli, R., Colgate-Palmolive Co, 2018. Methods for whitening teeth. U.S. Patent 9,974,634.</w:t>
      </w:r>
    </w:p>
    <w:p w:rsidR="00897975" w:rsidRPr="006945C1" w:rsidRDefault="00897975" w:rsidP="002C6708">
      <w:pPr>
        <w:spacing w:line="360" w:lineRule="auto"/>
        <w:jc w:val="both"/>
        <w:rPr>
          <w:rFonts w:ascii="Times New Roman" w:hAnsi="Times New Roman" w:cs="Times New Roman"/>
          <w:color w:val="000000" w:themeColor="text1"/>
          <w:sz w:val="24"/>
          <w:szCs w:val="24"/>
          <w:shd w:val="clear" w:color="auto" w:fill="FFFFFF"/>
          <w:lang w:val="en-GB"/>
        </w:rPr>
      </w:pPr>
      <w:r w:rsidRPr="006945C1">
        <w:rPr>
          <w:rFonts w:ascii="Times New Roman" w:hAnsi="Times New Roman" w:cs="Times New Roman"/>
          <w:color w:val="000000" w:themeColor="text1"/>
          <w:sz w:val="24"/>
          <w:szCs w:val="24"/>
          <w:shd w:val="clear" w:color="auto" w:fill="FFFFFF"/>
          <w:lang w:val="en-GB"/>
        </w:rPr>
        <w:t>Mariche-Banos, D., Rotsides, P. and Keenan, K., 2018. Extraction and Separation of Collagen on SDS PAGE to Determine Effect of Whitening Strips on Teeth. The FASEB Journal, 32(1_supplement), pp.530-27.</w:t>
      </w:r>
    </w:p>
    <w:p w:rsidR="00897975" w:rsidRPr="006945C1" w:rsidRDefault="00897975" w:rsidP="002C6708">
      <w:pPr>
        <w:spacing w:line="360" w:lineRule="auto"/>
        <w:jc w:val="both"/>
        <w:rPr>
          <w:rFonts w:ascii="Times New Roman" w:hAnsi="Times New Roman" w:cs="Times New Roman"/>
          <w:color w:val="000000" w:themeColor="text1"/>
          <w:sz w:val="24"/>
          <w:szCs w:val="24"/>
          <w:shd w:val="clear" w:color="auto" w:fill="FFFFFF"/>
          <w:lang w:val="en-GB"/>
        </w:rPr>
      </w:pPr>
      <w:r w:rsidRPr="006945C1">
        <w:rPr>
          <w:rFonts w:ascii="Times New Roman" w:hAnsi="Times New Roman" w:cs="Times New Roman"/>
          <w:color w:val="000000" w:themeColor="text1"/>
          <w:sz w:val="24"/>
          <w:szCs w:val="24"/>
          <w:shd w:val="clear" w:color="auto" w:fill="FFFFFF"/>
          <w:lang w:val="en-GB"/>
        </w:rPr>
        <w:t>Sedky, A., Abdel-Rahim, A. and Sedky, E., 2016. Short Essay on Physical Concept, Applications and Side Effects of Radiation on the Human Tissue. </w:t>
      </w:r>
      <w:r w:rsidRPr="006945C1">
        <w:rPr>
          <w:rFonts w:ascii="Times New Roman" w:hAnsi="Times New Roman" w:cs="Times New Roman"/>
          <w:i/>
          <w:iCs/>
          <w:color w:val="000000" w:themeColor="text1"/>
          <w:sz w:val="24"/>
          <w:szCs w:val="24"/>
          <w:shd w:val="clear" w:color="auto" w:fill="FFFFFF"/>
          <w:lang w:val="en-GB"/>
        </w:rPr>
        <w:t>SCIREA Journal of Clinical Medicine</w:t>
      </w:r>
      <w:r w:rsidRPr="006945C1">
        <w:rPr>
          <w:rFonts w:ascii="Times New Roman" w:hAnsi="Times New Roman" w:cs="Times New Roman"/>
          <w:color w:val="000000" w:themeColor="text1"/>
          <w:sz w:val="24"/>
          <w:szCs w:val="24"/>
          <w:shd w:val="clear" w:color="auto" w:fill="FFFFFF"/>
          <w:lang w:val="en-GB"/>
        </w:rPr>
        <w:t>, </w:t>
      </w:r>
      <w:r w:rsidRPr="006945C1">
        <w:rPr>
          <w:rFonts w:ascii="Times New Roman" w:hAnsi="Times New Roman" w:cs="Times New Roman"/>
          <w:i/>
          <w:iCs/>
          <w:color w:val="000000" w:themeColor="text1"/>
          <w:sz w:val="24"/>
          <w:szCs w:val="24"/>
          <w:shd w:val="clear" w:color="auto" w:fill="FFFFFF"/>
          <w:lang w:val="en-GB"/>
        </w:rPr>
        <w:t>1</w:t>
      </w:r>
      <w:r w:rsidRPr="006945C1">
        <w:rPr>
          <w:rFonts w:ascii="Times New Roman" w:hAnsi="Times New Roman" w:cs="Times New Roman"/>
          <w:color w:val="000000" w:themeColor="text1"/>
          <w:sz w:val="24"/>
          <w:szCs w:val="24"/>
          <w:shd w:val="clear" w:color="auto" w:fill="FFFFFF"/>
          <w:lang w:val="en-GB"/>
        </w:rPr>
        <w:t>.</w:t>
      </w:r>
    </w:p>
    <w:p w:rsidR="00897975" w:rsidRPr="006945C1" w:rsidRDefault="00897975" w:rsidP="002C6708">
      <w:pPr>
        <w:spacing w:line="360" w:lineRule="auto"/>
        <w:jc w:val="both"/>
        <w:rPr>
          <w:rFonts w:ascii="Times New Roman" w:hAnsi="Times New Roman" w:cs="Times New Roman"/>
          <w:color w:val="000000" w:themeColor="text1"/>
          <w:sz w:val="24"/>
          <w:szCs w:val="24"/>
          <w:shd w:val="clear" w:color="auto" w:fill="FFFFFF"/>
          <w:lang w:val="en-GB"/>
        </w:rPr>
      </w:pPr>
      <w:r w:rsidRPr="006945C1">
        <w:rPr>
          <w:rFonts w:ascii="Times New Roman" w:hAnsi="Times New Roman" w:cs="Times New Roman"/>
          <w:color w:val="000000" w:themeColor="text1"/>
          <w:sz w:val="24"/>
          <w:szCs w:val="24"/>
          <w:shd w:val="clear" w:color="auto" w:fill="FFFFFF"/>
          <w:lang w:val="en-GB"/>
        </w:rPr>
        <w:t xml:space="preserve">stockholmgas.se (2019) </w:t>
      </w:r>
      <w:r w:rsidRPr="006945C1">
        <w:rPr>
          <w:rFonts w:ascii="Times New Roman" w:hAnsi="Times New Roman" w:cs="Times New Roman"/>
          <w:i/>
          <w:color w:val="000000" w:themeColor="text1"/>
          <w:sz w:val="24"/>
          <w:szCs w:val="24"/>
          <w:shd w:val="clear" w:color="auto" w:fill="FFFFFF"/>
          <w:lang w:val="en-GB"/>
        </w:rPr>
        <w:t>Stockholmgas</w:t>
      </w:r>
      <w:r w:rsidRPr="006945C1">
        <w:rPr>
          <w:rFonts w:ascii="Times New Roman" w:hAnsi="Times New Roman" w:cs="Times New Roman"/>
          <w:color w:val="000000" w:themeColor="text1"/>
          <w:sz w:val="24"/>
          <w:szCs w:val="24"/>
          <w:shd w:val="clear" w:color="auto" w:fill="FFFFFF"/>
          <w:lang w:val="en-GB"/>
        </w:rPr>
        <w:t>, Available at: https://www.stockholmgas.se/?gclid=Cj0KCQiA_rfvBRCPARIsANlV66OFsoypV_si45WfduQfgaqnCelolZOjhcPR8SLwg3E5LUCOGQoMuj0aAgRlEALw_wcB [Accessed on: 4</w:t>
      </w:r>
      <w:r w:rsidRPr="006945C1">
        <w:rPr>
          <w:rFonts w:ascii="Times New Roman" w:hAnsi="Times New Roman" w:cs="Times New Roman"/>
          <w:color w:val="000000" w:themeColor="text1"/>
          <w:sz w:val="24"/>
          <w:szCs w:val="24"/>
          <w:shd w:val="clear" w:color="auto" w:fill="FFFFFF"/>
          <w:vertAlign w:val="superscript"/>
          <w:lang w:val="en-GB"/>
        </w:rPr>
        <w:t>th</w:t>
      </w:r>
      <w:r w:rsidRPr="006945C1">
        <w:rPr>
          <w:rFonts w:ascii="Times New Roman" w:hAnsi="Times New Roman" w:cs="Times New Roman"/>
          <w:color w:val="000000" w:themeColor="text1"/>
          <w:sz w:val="24"/>
          <w:szCs w:val="24"/>
          <w:shd w:val="clear" w:color="auto" w:fill="FFFFFF"/>
          <w:lang w:val="en-GB"/>
        </w:rPr>
        <w:t xml:space="preserve"> December,2019]</w:t>
      </w:r>
    </w:p>
    <w:p w:rsidR="00897975" w:rsidRPr="006945C1" w:rsidRDefault="00897975" w:rsidP="002C6708">
      <w:pPr>
        <w:spacing w:line="360" w:lineRule="auto"/>
        <w:jc w:val="both"/>
        <w:rPr>
          <w:rFonts w:ascii="Times New Roman" w:hAnsi="Times New Roman" w:cs="Times New Roman"/>
          <w:color w:val="000000" w:themeColor="text1"/>
          <w:sz w:val="24"/>
          <w:szCs w:val="24"/>
          <w:shd w:val="clear" w:color="auto" w:fill="FFFFFF"/>
          <w:lang w:val="en-GB"/>
        </w:rPr>
      </w:pPr>
      <w:r w:rsidRPr="006945C1">
        <w:rPr>
          <w:rFonts w:ascii="Times New Roman" w:hAnsi="Times New Roman" w:cs="Times New Roman"/>
          <w:color w:val="000000" w:themeColor="text1"/>
          <w:sz w:val="24"/>
          <w:szCs w:val="24"/>
          <w:shd w:val="clear" w:color="auto" w:fill="FFFFFF"/>
          <w:lang w:val="en-GB"/>
        </w:rPr>
        <w:t>Tadros, J., Giunta, N. and Keenan, K., 2018. Measurement of protein and collagen in teeth before and after whitening strips. The FASEB Journal, 32(1_supplement), pp.530-28.</w:t>
      </w:r>
    </w:p>
    <w:p w:rsidR="00713D46" w:rsidRPr="006945C1" w:rsidRDefault="00713D46" w:rsidP="002C6708">
      <w:pPr>
        <w:spacing w:line="360" w:lineRule="auto"/>
        <w:jc w:val="both"/>
        <w:rPr>
          <w:rFonts w:ascii="Times New Roman" w:hAnsi="Times New Roman" w:cs="Times New Roman"/>
          <w:sz w:val="24"/>
          <w:szCs w:val="24"/>
          <w:shd w:val="clear" w:color="auto" w:fill="FFFFFF"/>
          <w:lang w:val="en-GB"/>
        </w:rPr>
      </w:pPr>
      <w:r w:rsidRPr="006945C1">
        <w:rPr>
          <w:rFonts w:ascii="Times New Roman" w:hAnsi="Times New Roman" w:cs="Times New Roman"/>
          <w:sz w:val="24"/>
          <w:szCs w:val="24"/>
          <w:shd w:val="clear" w:color="auto" w:fill="FFFFFF"/>
          <w:lang w:val="en-GB"/>
        </w:rPr>
        <w:t>Murray, A.T. and Lourens, A.S., 2016, October. AN EVALUATION OF PROJECT TEAM WORK: TEAM LEADERS’PERSPECTIVES. In </w:t>
      </w:r>
      <w:r w:rsidRPr="006945C1">
        <w:rPr>
          <w:rFonts w:ascii="Times New Roman" w:hAnsi="Times New Roman" w:cs="Times New Roman"/>
          <w:i/>
          <w:iCs/>
          <w:sz w:val="24"/>
          <w:szCs w:val="24"/>
          <w:shd w:val="clear" w:color="auto" w:fill="FFFFFF"/>
          <w:lang w:val="en-GB"/>
        </w:rPr>
        <w:t>Institute for Industrial Engineering Conference</w:t>
      </w:r>
      <w:r w:rsidRPr="006945C1">
        <w:rPr>
          <w:rFonts w:ascii="Times New Roman" w:hAnsi="Times New Roman" w:cs="Times New Roman"/>
          <w:sz w:val="24"/>
          <w:szCs w:val="24"/>
          <w:shd w:val="clear" w:color="auto" w:fill="FFFFFF"/>
          <w:lang w:val="en-GB"/>
        </w:rPr>
        <w:t> (p. 263).</w:t>
      </w:r>
    </w:p>
    <w:p w:rsidR="00713D46" w:rsidRPr="006945C1" w:rsidRDefault="00713D46" w:rsidP="002C6708">
      <w:pPr>
        <w:spacing w:line="360" w:lineRule="auto"/>
        <w:jc w:val="both"/>
        <w:rPr>
          <w:rFonts w:ascii="Times New Roman" w:hAnsi="Times New Roman" w:cs="Times New Roman"/>
          <w:sz w:val="24"/>
          <w:szCs w:val="24"/>
          <w:shd w:val="clear" w:color="auto" w:fill="FFFFFF"/>
          <w:lang w:val="en-GB"/>
        </w:rPr>
      </w:pPr>
      <w:r w:rsidRPr="006945C1">
        <w:rPr>
          <w:rFonts w:ascii="Times New Roman" w:hAnsi="Times New Roman" w:cs="Times New Roman"/>
          <w:sz w:val="24"/>
          <w:szCs w:val="24"/>
          <w:shd w:val="clear" w:color="auto" w:fill="FFFFFF"/>
          <w:lang w:val="en-GB"/>
        </w:rPr>
        <w:t>Muller, R. and Turner, J.R., 2017. </w:t>
      </w:r>
      <w:r w:rsidRPr="006945C1">
        <w:rPr>
          <w:rFonts w:ascii="Times New Roman" w:hAnsi="Times New Roman" w:cs="Times New Roman"/>
          <w:i/>
          <w:iCs/>
          <w:sz w:val="24"/>
          <w:szCs w:val="24"/>
          <w:shd w:val="clear" w:color="auto" w:fill="FFFFFF"/>
          <w:lang w:val="en-GB"/>
        </w:rPr>
        <w:t>Project-oriented leadership</w:t>
      </w:r>
      <w:r w:rsidRPr="006945C1">
        <w:rPr>
          <w:rFonts w:ascii="Times New Roman" w:hAnsi="Times New Roman" w:cs="Times New Roman"/>
          <w:sz w:val="24"/>
          <w:szCs w:val="24"/>
          <w:shd w:val="clear" w:color="auto" w:fill="FFFFFF"/>
          <w:lang w:val="en-GB"/>
        </w:rPr>
        <w:t>. Abingdon:</w:t>
      </w:r>
      <w:r w:rsidR="009D052D">
        <w:rPr>
          <w:rFonts w:ascii="Times New Roman" w:hAnsi="Times New Roman" w:cs="Times New Roman"/>
          <w:sz w:val="24"/>
          <w:szCs w:val="24"/>
          <w:shd w:val="clear" w:color="auto" w:fill="FFFFFF"/>
          <w:lang w:val="en-GB"/>
        </w:rPr>
        <w:t xml:space="preserve"> </w:t>
      </w:r>
      <w:r w:rsidRPr="006945C1">
        <w:rPr>
          <w:rFonts w:ascii="Times New Roman" w:hAnsi="Times New Roman" w:cs="Times New Roman"/>
          <w:sz w:val="24"/>
          <w:szCs w:val="24"/>
          <w:shd w:val="clear" w:color="auto" w:fill="FFFFFF"/>
          <w:lang w:val="en-GB"/>
        </w:rPr>
        <w:t>Routledge.</w:t>
      </w:r>
    </w:p>
    <w:p w:rsidR="00713D46" w:rsidRPr="006945C1" w:rsidRDefault="00713D46" w:rsidP="002C6708">
      <w:pPr>
        <w:spacing w:line="360" w:lineRule="auto"/>
        <w:jc w:val="both"/>
        <w:rPr>
          <w:rFonts w:ascii="Times New Roman" w:hAnsi="Times New Roman" w:cs="Times New Roman"/>
          <w:sz w:val="24"/>
          <w:szCs w:val="24"/>
          <w:shd w:val="clear" w:color="auto" w:fill="FFFFFF"/>
          <w:lang w:val="en-GB"/>
        </w:rPr>
      </w:pPr>
      <w:r w:rsidRPr="006945C1">
        <w:rPr>
          <w:rFonts w:ascii="Times New Roman" w:hAnsi="Times New Roman" w:cs="Times New Roman"/>
          <w:sz w:val="24"/>
          <w:szCs w:val="24"/>
          <w:shd w:val="clear" w:color="auto" w:fill="FFFFFF"/>
          <w:lang w:val="en-GB"/>
        </w:rPr>
        <w:t>Young, T.L., 2016. </w:t>
      </w:r>
      <w:r w:rsidRPr="006945C1">
        <w:rPr>
          <w:rFonts w:ascii="Times New Roman" w:hAnsi="Times New Roman" w:cs="Times New Roman"/>
          <w:i/>
          <w:iCs/>
          <w:sz w:val="24"/>
          <w:szCs w:val="24"/>
          <w:shd w:val="clear" w:color="auto" w:fill="FFFFFF"/>
          <w:lang w:val="en-GB"/>
        </w:rPr>
        <w:t>Successful project management</w:t>
      </w:r>
      <w:r w:rsidRPr="006945C1">
        <w:rPr>
          <w:rFonts w:ascii="Times New Roman" w:hAnsi="Times New Roman" w:cs="Times New Roman"/>
          <w:sz w:val="24"/>
          <w:szCs w:val="24"/>
          <w:shd w:val="clear" w:color="auto" w:fill="FFFFFF"/>
          <w:lang w:val="en-GB"/>
        </w:rPr>
        <w:t>. London: Kogan Page Publishers.</w:t>
      </w:r>
    </w:p>
    <w:p w:rsidR="00713D46" w:rsidRPr="006945C1" w:rsidRDefault="00713D46" w:rsidP="002C6708">
      <w:pPr>
        <w:spacing w:line="360" w:lineRule="auto"/>
        <w:jc w:val="both"/>
        <w:rPr>
          <w:rFonts w:ascii="Times New Roman" w:hAnsi="Times New Roman" w:cs="Times New Roman"/>
          <w:sz w:val="24"/>
          <w:szCs w:val="24"/>
          <w:shd w:val="clear" w:color="auto" w:fill="FFFFFF"/>
          <w:lang w:val="en-GB"/>
        </w:rPr>
      </w:pPr>
      <w:r w:rsidRPr="006945C1">
        <w:rPr>
          <w:rFonts w:ascii="Times New Roman" w:hAnsi="Times New Roman" w:cs="Times New Roman"/>
          <w:sz w:val="24"/>
          <w:szCs w:val="24"/>
          <w:shd w:val="clear" w:color="auto" w:fill="FFFFFF"/>
          <w:lang w:val="en-GB"/>
        </w:rPr>
        <w:t>Harrison, F. and Lock, D., 2017. </w:t>
      </w:r>
      <w:r w:rsidRPr="006945C1">
        <w:rPr>
          <w:rFonts w:ascii="Times New Roman" w:hAnsi="Times New Roman" w:cs="Times New Roman"/>
          <w:i/>
          <w:iCs/>
          <w:sz w:val="24"/>
          <w:szCs w:val="24"/>
          <w:shd w:val="clear" w:color="auto" w:fill="FFFFFF"/>
          <w:lang w:val="en-GB"/>
        </w:rPr>
        <w:t>Advanced project management: a structured approach</w:t>
      </w:r>
      <w:r w:rsidRPr="006945C1">
        <w:rPr>
          <w:rFonts w:ascii="Times New Roman" w:hAnsi="Times New Roman" w:cs="Times New Roman"/>
          <w:sz w:val="24"/>
          <w:szCs w:val="24"/>
          <w:shd w:val="clear" w:color="auto" w:fill="FFFFFF"/>
          <w:lang w:val="en-GB"/>
        </w:rPr>
        <w:t>. Abingdon: Routledge.</w:t>
      </w:r>
    </w:p>
    <w:p w:rsidR="00713D46" w:rsidRPr="006945C1" w:rsidRDefault="00713D46" w:rsidP="00713D46">
      <w:pPr>
        <w:spacing w:line="360" w:lineRule="auto"/>
        <w:jc w:val="both"/>
        <w:rPr>
          <w:rFonts w:ascii="Times New Roman" w:hAnsi="Times New Roman" w:cs="Times New Roman"/>
          <w:sz w:val="24"/>
          <w:szCs w:val="24"/>
          <w:shd w:val="clear" w:color="auto" w:fill="FFFFFF"/>
          <w:lang w:val="en-GB"/>
        </w:rPr>
      </w:pPr>
      <w:r w:rsidRPr="006945C1">
        <w:rPr>
          <w:rFonts w:ascii="Times New Roman" w:hAnsi="Times New Roman" w:cs="Times New Roman"/>
          <w:sz w:val="24"/>
          <w:szCs w:val="24"/>
          <w:shd w:val="clear" w:color="auto" w:fill="FFFFFF"/>
          <w:lang w:val="en-GB"/>
        </w:rPr>
        <w:t>Chen, X., Cao, X., Zou, B., Gong, J. and Sun, C., 2015. High-temperature corrosion behaviour of plasma sprayed lanthanum magnesium hexaluminate coating by vanadium oxide. </w:t>
      </w:r>
      <w:r w:rsidRPr="006945C1">
        <w:rPr>
          <w:rFonts w:ascii="Times New Roman" w:hAnsi="Times New Roman" w:cs="Times New Roman"/>
          <w:i/>
          <w:iCs/>
          <w:sz w:val="24"/>
          <w:szCs w:val="24"/>
          <w:shd w:val="clear" w:color="auto" w:fill="FFFFFF"/>
          <w:lang w:val="en-GB"/>
        </w:rPr>
        <w:t>Journal of the European Ceramic Society</w:t>
      </w:r>
      <w:r w:rsidRPr="006945C1">
        <w:rPr>
          <w:rFonts w:ascii="Times New Roman" w:hAnsi="Times New Roman" w:cs="Times New Roman"/>
          <w:sz w:val="24"/>
          <w:szCs w:val="24"/>
          <w:shd w:val="clear" w:color="auto" w:fill="FFFFFF"/>
          <w:lang w:val="en-GB"/>
        </w:rPr>
        <w:t>, </w:t>
      </w:r>
      <w:r w:rsidRPr="006945C1">
        <w:rPr>
          <w:rFonts w:ascii="Times New Roman" w:hAnsi="Times New Roman" w:cs="Times New Roman"/>
          <w:i/>
          <w:iCs/>
          <w:sz w:val="24"/>
          <w:szCs w:val="24"/>
          <w:shd w:val="clear" w:color="auto" w:fill="FFFFFF"/>
          <w:lang w:val="en-GB"/>
        </w:rPr>
        <w:t>35</w:t>
      </w:r>
      <w:r w:rsidRPr="006945C1">
        <w:rPr>
          <w:rFonts w:ascii="Times New Roman" w:hAnsi="Times New Roman" w:cs="Times New Roman"/>
          <w:sz w:val="24"/>
          <w:szCs w:val="24"/>
          <w:shd w:val="clear" w:color="auto" w:fill="FFFFFF"/>
          <w:lang w:val="en-GB"/>
        </w:rPr>
        <w:t>(1), pp.227-236.</w:t>
      </w:r>
    </w:p>
    <w:p w:rsidR="007E1C1C" w:rsidRPr="006945C1" w:rsidRDefault="007E1C1C" w:rsidP="007E1C1C">
      <w:pPr>
        <w:spacing w:before="200" w:after="200" w:line="360" w:lineRule="auto"/>
        <w:jc w:val="both"/>
        <w:rPr>
          <w:rFonts w:ascii="Times New Roman" w:eastAsia="Times New Roman" w:hAnsi="Times New Roman" w:cs="Times New Roman"/>
          <w:b/>
          <w:sz w:val="24"/>
          <w:szCs w:val="24"/>
          <w:highlight w:val="white"/>
          <w:lang w:val="en-GB"/>
        </w:rPr>
      </w:pPr>
      <w:r w:rsidRPr="006945C1">
        <w:rPr>
          <w:rFonts w:ascii="Times New Roman" w:hAnsi="Times New Roman" w:cs="Times New Roman"/>
          <w:color w:val="222222"/>
          <w:sz w:val="24"/>
          <w:szCs w:val="24"/>
          <w:shd w:val="clear" w:color="auto" w:fill="FFFFFF"/>
          <w:lang w:val="en-GB"/>
        </w:rPr>
        <w:t>Caputo, M., Lamberti, E., Cammarano, A. and Michelino, F., 2016. Exploring the impact of open innovation on firm performances. </w:t>
      </w:r>
      <w:r w:rsidRPr="006945C1">
        <w:rPr>
          <w:rFonts w:ascii="Times New Roman" w:hAnsi="Times New Roman" w:cs="Times New Roman"/>
          <w:i/>
          <w:iCs/>
          <w:color w:val="222222"/>
          <w:sz w:val="24"/>
          <w:szCs w:val="24"/>
          <w:shd w:val="clear" w:color="auto" w:fill="FFFFFF"/>
          <w:lang w:val="en-GB"/>
        </w:rPr>
        <w:t>Management Decision</w:t>
      </w:r>
      <w:r w:rsidRPr="006945C1">
        <w:rPr>
          <w:rFonts w:ascii="Times New Roman" w:hAnsi="Times New Roman" w:cs="Times New Roman"/>
          <w:color w:val="222222"/>
          <w:sz w:val="24"/>
          <w:szCs w:val="24"/>
          <w:shd w:val="clear" w:color="auto" w:fill="FFFFFF"/>
          <w:lang w:val="en-GB"/>
        </w:rPr>
        <w:t>, </w:t>
      </w:r>
      <w:r w:rsidRPr="006945C1">
        <w:rPr>
          <w:rFonts w:ascii="Times New Roman" w:hAnsi="Times New Roman" w:cs="Times New Roman"/>
          <w:i/>
          <w:iCs/>
          <w:color w:val="222222"/>
          <w:sz w:val="24"/>
          <w:szCs w:val="24"/>
          <w:shd w:val="clear" w:color="auto" w:fill="FFFFFF"/>
          <w:lang w:val="en-GB"/>
        </w:rPr>
        <w:t>54</w:t>
      </w:r>
      <w:r w:rsidRPr="006945C1">
        <w:rPr>
          <w:rFonts w:ascii="Times New Roman" w:hAnsi="Times New Roman" w:cs="Times New Roman"/>
          <w:color w:val="222222"/>
          <w:sz w:val="24"/>
          <w:szCs w:val="24"/>
          <w:shd w:val="clear" w:color="auto" w:fill="FFFFFF"/>
          <w:lang w:val="en-GB"/>
        </w:rPr>
        <w:t>(7), pp.1788-1812.</w:t>
      </w:r>
    </w:p>
    <w:p w:rsidR="007E1C1C" w:rsidRPr="006945C1" w:rsidRDefault="007E1C1C" w:rsidP="007E1C1C">
      <w:pPr>
        <w:spacing w:after="200" w:line="360" w:lineRule="auto"/>
        <w:jc w:val="both"/>
        <w:rPr>
          <w:rFonts w:ascii="Times New Roman" w:eastAsia="Calibri" w:hAnsi="Times New Roman" w:cs="Times New Roman"/>
          <w:sz w:val="24"/>
          <w:szCs w:val="24"/>
          <w:lang w:val="en-GB"/>
        </w:rPr>
      </w:pPr>
      <w:r w:rsidRPr="006945C1">
        <w:rPr>
          <w:rFonts w:ascii="Times New Roman" w:eastAsia="Calibri" w:hAnsi="Times New Roman" w:cs="Times New Roman"/>
          <w:color w:val="222222"/>
          <w:sz w:val="24"/>
          <w:szCs w:val="24"/>
          <w:shd w:val="clear" w:color="auto" w:fill="FFFFFF"/>
          <w:lang w:val="en-GB"/>
        </w:rPr>
        <w:lastRenderedPageBreak/>
        <w:t>Clauss, T., 2017. Measuring business model innovation: conceptualization, scale development, and proof of performance. </w:t>
      </w:r>
      <w:r w:rsidRPr="006945C1">
        <w:rPr>
          <w:rFonts w:ascii="Times New Roman" w:eastAsia="Calibri" w:hAnsi="Times New Roman" w:cs="Times New Roman"/>
          <w:i/>
          <w:iCs/>
          <w:color w:val="222222"/>
          <w:sz w:val="24"/>
          <w:szCs w:val="24"/>
          <w:shd w:val="clear" w:color="auto" w:fill="FFFFFF"/>
          <w:lang w:val="en-GB"/>
        </w:rPr>
        <w:t>R&amp;D Management</w:t>
      </w:r>
      <w:r w:rsidRPr="006945C1">
        <w:rPr>
          <w:rFonts w:ascii="Times New Roman" w:eastAsia="Calibri" w:hAnsi="Times New Roman" w:cs="Times New Roman"/>
          <w:color w:val="222222"/>
          <w:sz w:val="24"/>
          <w:szCs w:val="24"/>
          <w:shd w:val="clear" w:color="auto" w:fill="FFFFFF"/>
          <w:lang w:val="en-GB"/>
        </w:rPr>
        <w:t>, </w:t>
      </w:r>
      <w:r w:rsidRPr="006945C1">
        <w:rPr>
          <w:rFonts w:ascii="Times New Roman" w:eastAsia="Calibri" w:hAnsi="Times New Roman" w:cs="Times New Roman"/>
          <w:i/>
          <w:iCs/>
          <w:color w:val="222222"/>
          <w:sz w:val="24"/>
          <w:szCs w:val="24"/>
          <w:shd w:val="clear" w:color="auto" w:fill="FFFFFF"/>
          <w:lang w:val="en-GB"/>
        </w:rPr>
        <w:t>47</w:t>
      </w:r>
      <w:r w:rsidRPr="006945C1">
        <w:rPr>
          <w:rFonts w:ascii="Times New Roman" w:eastAsia="Calibri" w:hAnsi="Times New Roman" w:cs="Times New Roman"/>
          <w:color w:val="222222"/>
          <w:sz w:val="24"/>
          <w:szCs w:val="24"/>
          <w:shd w:val="clear" w:color="auto" w:fill="FFFFFF"/>
          <w:lang w:val="en-GB"/>
        </w:rPr>
        <w:t>(3), pp.385-403.</w:t>
      </w:r>
    </w:p>
    <w:p w:rsidR="007E1C1C" w:rsidRPr="006945C1" w:rsidRDefault="007E1C1C" w:rsidP="007E1C1C">
      <w:pPr>
        <w:spacing w:after="200" w:line="360" w:lineRule="auto"/>
        <w:jc w:val="both"/>
        <w:rPr>
          <w:rFonts w:ascii="Times New Roman" w:eastAsia="Calibri" w:hAnsi="Times New Roman" w:cs="Times New Roman"/>
          <w:color w:val="222222"/>
          <w:sz w:val="24"/>
          <w:szCs w:val="24"/>
          <w:shd w:val="clear" w:color="auto" w:fill="FFFFFF"/>
          <w:lang w:val="en-GB"/>
        </w:rPr>
      </w:pPr>
      <w:r w:rsidRPr="006945C1">
        <w:rPr>
          <w:rFonts w:ascii="Times New Roman" w:eastAsia="Calibri" w:hAnsi="Times New Roman" w:cs="Times New Roman"/>
          <w:color w:val="222222"/>
          <w:sz w:val="24"/>
          <w:szCs w:val="24"/>
          <w:shd w:val="clear" w:color="auto" w:fill="FFFFFF"/>
          <w:lang w:val="en-GB"/>
        </w:rPr>
        <w:t>Dereli, D.D., 2015. Innovation management in global competition and competitive advantage. </w:t>
      </w:r>
      <w:r w:rsidRPr="006945C1">
        <w:rPr>
          <w:rFonts w:ascii="Times New Roman" w:eastAsia="Calibri" w:hAnsi="Times New Roman" w:cs="Times New Roman"/>
          <w:i/>
          <w:iCs/>
          <w:color w:val="222222"/>
          <w:sz w:val="24"/>
          <w:szCs w:val="24"/>
          <w:shd w:val="clear" w:color="auto" w:fill="FFFFFF"/>
          <w:lang w:val="en-GB"/>
        </w:rPr>
        <w:t>Procedia-Social and behavioral sciences</w:t>
      </w:r>
      <w:r w:rsidRPr="006945C1">
        <w:rPr>
          <w:rFonts w:ascii="Times New Roman" w:eastAsia="Calibri" w:hAnsi="Times New Roman" w:cs="Times New Roman"/>
          <w:color w:val="222222"/>
          <w:sz w:val="24"/>
          <w:szCs w:val="24"/>
          <w:shd w:val="clear" w:color="auto" w:fill="FFFFFF"/>
          <w:lang w:val="en-GB"/>
        </w:rPr>
        <w:t>, </w:t>
      </w:r>
      <w:r w:rsidRPr="006945C1">
        <w:rPr>
          <w:rFonts w:ascii="Times New Roman" w:eastAsia="Calibri" w:hAnsi="Times New Roman" w:cs="Times New Roman"/>
          <w:i/>
          <w:iCs/>
          <w:color w:val="222222"/>
          <w:sz w:val="24"/>
          <w:szCs w:val="24"/>
          <w:shd w:val="clear" w:color="auto" w:fill="FFFFFF"/>
          <w:lang w:val="en-GB"/>
        </w:rPr>
        <w:t>195</w:t>
      </w:r>
      <w:r w:rsidRPr="006945C1">
        <w:rPr>
          <w:rFonts w:ascii="Times New Roman" w:eastAsia="Calibri" w:hAnsi="Times New Roman" w:cs="Times New Roman"/>
          <w:color w:val="222222"/>
          <w:sz w:val="24"/>
          <w:szCs w:val="24"/>
          <w:shd w:val="clear" w:color="auto" w:fill="FFFFFF"/>
          <w:lang w:val="en-GB"/>
        </w:rPr>
        <w:t>, pp.1365-1370.</w:t>
      </w:r>
    </w:p>
    <w:p w:rsidR="007E1C1C" w:rsidRPr="006945C1" w:rsidRDefault="007E1C1C" w:rsidP="007E1C1C">
      <w:pPr>
        <w:spacing w:after="200" w:line="360" w:lineRule="auto"/>
        <w:jc w:val="both"/>
        <w:rPr>
          <w:rFonts w:ascii="Times New Roman" w:eastAsia="Calibri" w:hAnsi="Times New Roman" w:cs="Times New Roman"/>
          <w:color w:val="222222"/>
          <w:sz w:val="24"/>
          <w:szCs w:val="24"/>
          <w:shd w:val="clear" w:color="auto" w:fill="FFFFFF"/>
          <w:lang w:val="en-GB"/>
        </w:rPr>
      </w:pPr>
      <w:r w:rsidRPr="006945C1">
        <w:rPr>
          <w:rFonts w:ascii="Times New Roman" w:eastAsia="Calibri" w:hAnsi="Times New Roman" w:cs="Times New Roman"/>
          <w:color w:val="222222"/>
          <w:sz w:val="24"/>
          <w:szCs w:val="24"/>
          <w:shd w:val="clear" w:color="auto" w:fill="FFFFFF"/>
          <w:lang w:val="en-GB"/>
        </w:rPr>
        <w:t>França, C.L., Broman, G., Robèrt, K.H., Basile, G. and Trygg, L., 2017. An approach to business model innovation and design for strategic sustainable development. </w:t>
      </w:r>
      <w:r w:rsidRPr="006945C1">
        <w:rPr>
          <w:rFonts w:ascii="Times New Roman" w:eastAsia="Calibri" w:hAnsi="Times New Roman" w:cs="Times New Roman"/>
          <w:i/>
          <w:iCs/>
          <w:color w:val="222222"/>
          <w:sz w:val="24"/>
          <w:szCs w:val="24"/>
          <w:shd w:val="clear" w:color="auto" w:fill="FFFFFF"/>
          <w:lang w:val="en-GB"/>
        </w:rPr>
        <w:t>Journal of Cleaner Production</w:t>
      </w:r>
      <w:r w:rsidRPr="006945C1">
        <w:rPr>
          <w:rFonts w:ascii="Times New Roman" w:eastAsia="Calibri" w:hAnsi="Times New Roman" w:cs="Times New Roman"/>
          <w:color w:val="222222"/>
          <w:sz w:val="24"/>
          <w:szCs w:val="24"/>
          <w:shd w:val="clear" w:color="auto" w:fill="FFFFFF"/>
          <w:lang w:val="en-GB"/>
        </w:rPr>
        <w:t>, </w:t>
      </w:r>
      <w:r w:rsidRPr="006945C1">
        <w:rPr>
          <w:rFonts w:ascii="Times New Roman" w:eastAsia="Calibri" w:hAnsi="Times New Roman" w:cs="Times New Roman"/>
          <w:i/>
          <w:iCs/>
          <w:color w:val="222222"/>
          <w:sz w:val="24"/>
          <w:szCs w:val="24"/>
          <w:shd w:val="clear" w:color="auto" w:fill="FFFFFF"/>
          <w:lang w:val="en-GB"/>
        </w:rPr>
        <w:t>140</w:t>
      </w:r>
      <w:r w:rsidRPr="006945C1">
        <w:rPr>
          <w:rFonts w:ascii="Times New Roman" w:eastAsia="Calibri" w:hAnsi="Times New Roman" w:cs="Times New Roman"/>
          <w:color w:val="222222"/>
          <w:sz w:val="24"/>
          <w:szCs w:val="24"/>
          <w:shd w:val="clear" w:color="auto" w:fill="FFFFFF"/>
          <w:lang w:val="en-GB"/>
        </w:rPr>
        <w:t>, pp.155-166.</w:t>
      </w:r>
    </w:p>
    <w:p w:rsidR="007E1C1C" w:rsidRPr="006945C1" w:rsidRDefault="007E1C1C" w:rsidP="007E1C1C">
      <w:pPr>
        <w:spacing w:before="200" w:after="200" w:line="360" w:lineRule="auto"/>
        <w:jc w:val="both"/>
        <w:rPr>
          <w:rFonts w:ascii="Times New Roman" w:hAnsi="Times New Roman" w:cs="Times New Roman"/>
          <w:color w:val="222222"/>
          <w:sz w:val="24"/>
          <w:szCs w:val="24"/>
          <w:shd w:val="clear" w:color="auto" w:fill="FFFFFF"/>
          <w:lang w:val="en-GB"/>
        </w:rPr>
      </w:pPr>
      <w:r w:rsidRPr="006945C1">
        <w:rPr>
          <w:rFonts w:ascii="Times New Roman" w:hAnsi="Times New Roman" w:cs="Times New Roman"/>
          <w:color w:val="222222"/>
          <w:sz w:val="24"/>
          <w:szCs w:val="24"/>
          <w:shd w:val="clear" w:color="auto" w:fill="FFFFFF"/>
          <w:lang w:val="en-GB"/>
        </w:rPr>
        <w:t>Freel, M. and Robson, P.J., 2017. Appropriation strategies and open innovation in SMEs. </w:t>
      </w:r>
      <w:r w:rsidRPr="006945C1">
        <w:rPr>
          <w:rFonts w:ascii="Times New Roman" w:hAnsi="Times New Roman" w:cs="Times New Roman"/>
          <w:i/>
          <w:iCs/>
          <w:color w:val="222222"/>
          <w:sz w:val="24"/>
          <w:szCs w:val="24"/>
          <w:shd w:val="clear" w:color="auto" w:fill="FFFFFF"/>
          <w:lang w:val="en-GB"/>
        </w:rPr>
        <w:t>International Small Business Journal</w:t>
      </w:r>
      <w:r w:rsidRPr="006945C1">
        <w:rPr>
          <w:rFonts w:ascii="Times New Roman" w:hAnsi="Times New Roman" w:cs="Times New Roman"/>
          <w:color w:val="222222"/>
          <w:sz w:val="24"/>
          <w:szCs w:val="24"/>
          <w:shd w:val="clear" w:color="auto" w:fill="FFFFFF"/>
          <w:lang w:val="en-GB"/>
        </w:rPr>
        <w:t>, </w:t>
      </w:r>
      <w:r w:rsidRPr="006945C1">
        <w:rPr>
          <w:rFonts w:ascii="Times New Roman" w:hAnsi="Times New Roman" w:cs="Times New Roman"/>
          <w:i/>
          <w:iCs/>
          <w:color w:val="222222"/>
          <w:sz w:val="24"/>
          <w:szCs w:val="24"/>
          <w:shd w:val="clear" w:color="auto" w:fill="FFFFFF"/>
          <w:lang w:val="en-GB"/>
        </w:rPr>
        <w:t>35</w:t>
      </w:r>
      <w:r w:rsidRPr="006945C1">
        <w:rPr>
          <w:rFonts w:ascii="Times New Roman" w:hAnsi="Times New Roman" w:cs="Times New Roman"/>
          <w:color w:val="222222"/>
          <w:sz w:val="24"/>
          <w:szCs w:val="24"/>
          <w:shd w:val="clear" w:color="auto" w:fill="FFFFFF"/>
          <w:lang w:val="en-GB"/>
        </w:rPr>
        <w:t>(5), pp.578-596.</w:t>
      </w:r>
    </w:p>
    <w:p w:rsidR="007E1C1C" w:rsidRPr="006945C1" w:rsidRDefault="007E1C1C" w:rsidP="007E1C1C">
      <w:pPr>
        <w:spacing w:after="200" w:line="360" w:lineRule="auto"/>
        <w:jc w:val="both"/>
        <w:rPr>
          <w:rFonts w:ascii="Times New Roman" w:eastAsia="Calibri" w:hAnsi="Times New Roman" w:cs="Times New Roman"/>
          <w:color w:val="222222"/>
          <w:sz w:val="24"/>
          <w:szCs w:val="24"/>
          <w:shd w:val="clear" w:color="auto" w:fill="FFFFFF"/>
          <w:lang w:val="en-GB"/>
        </w:rPr>
      </w:pPr>
      <w:r w:rsidRPr="006945C1">
        <w:rPr>
          <w:rFonts w:ascii="Times New Roman" w:eastAsia="Calibri" w:hAnsi="Times New Roman" w:cs="Times New Roman"/>
          <w:color w:val="222222"/>
          <w:sz w:val="24"/>
          <w:szCs w:val="24"/>
          <w:shd w:val="clear" w:color="auto" w:fill="FFFFFF"/>
          <w:lang w:val="en-GB"/>
        </w:rPr>
        <w:t>Hinterhuber, A. and Liozu, S.M., 2017. Is innovation in pricing your next source of competitive advantage? 1. In </w:t>
      </w:r>
      <w:r w:rsidRPr="006945C1">
        <w:rPr>
          <w:rFonts w:ascii="Times New Roman" w:eastAsia="Calibri" w:hAnsi="Times New Roman" w:cs="Times New Roman"/>
          <w:i/>
          <w:iCs/>
          <w:color w:val="222222"/>
          <w:sz w:val="24"/>
          <w:szCs w:val="24"/>
          <w:shd w:val="clear" w:color="auto" w:fill="FFFFFF"/>
          <w:lang w:val="en-GB"/>
        </w:rPr>
        <w:t>Innovation in Pricing</w:t>
      </w:r>
      <w:r w:rsidRPr="006945C1">
        <w:rPr>
          <w:rFonts w:ascii="Times New Roman" w:eastAsia="Calibri" w:hAnsi="Times New Roman" w:cs="Times New Roman"/>
          <w:color w:val="222222"/>
          <w:sz w:val="24"/>
          <w:szCs w:val="24"/>
          <w:shd w:val="clear" w:color="auto" w:fill="FFFFFF"/>
          <w:lang w:val="en-GB"/>
        </w:rPr>
        <w:t xml:space="preserve"> (pp. 11-27). </w:t>
      </w:r>
      <w:r w:rsidR="00B16FCD">
        <w:rPr>
          <w:rFonts w:ascii="Times New Roman" w:eastAsia="Calibri" w:hAnsi="Times New Roman" w:cs="Times New Roman"/>
          <w:color w:val="222222"/>
          <w:sz w:val="24"/>
          <w:szCs w:val="24"/>
          <w:shd w:val="clear" w:color="auto" w:fill="FFFFFF"/>
          <w:lang w:val="en-GB"/>
        </w:rPr>
        <w:t xml:space="preserve">Abingdon: </w:t>
      </w:r>
      <w:r w:rsidRPr="006945C1">
        <w:rPr>
          <w:rFonts w:ascii="Times New Roman" w:eastAsia="Calibri" w:hAnsi="Times New Roman" w:cs="Times New Roman"/>
          <w:color w:val="222222"/>
          <w:sz w:val="24"/>
          <w:szCs w:val="24"/>
          <w:shd w:val="clear" w:color="auto" w:fill="FFFFFF"/>
          <w:lang w:val="en-GB"/>
        </w:rPr>
        <w:t>Routledge.</w:t>
      </w:r>
    </w:p>
    <w:p w:rsidR="007E1C1C" w:rsidRPr="006945C1" w:rsidRDefault="007E1C1C" w:rsidP="007E1C1C">
      <w:pPr>
        <w:spacing w:before="200" w:after="200" w:line="360" w:lineRule="auto"/>
        <w:jc w:val="both"/>
        <w:rPr>
          <w:rFonts w:ascii="Times New Roman" w:hAnsi="Times New Roman" w:cs="Times New Roman"/>
          <w:color w:val="222222"/>
          <w:sz w:val="24"/>
          <w:szCs w:val="24"/>
          <w:shd w:val="clear" w:color="auto" w:fill="FFFFFF"/>
          <w:lang w:val="en-GB"/>
        </w:rPr>
      </w:pPr>
      <w:r w:rsidRPr="006945C1">
        <w:rPr>
          <w:rFonts w:ascii="Times New Roman" w:hAnsi="Times New Roman" w:cs="Times New Roman"/>
          <w:color w:val="222222"/>
          <w:sz w:val="24"/>
          <w:szCs w:val="24"/>
          <w:shd w:val="clear" w:color="auto" w:fill="FFFFFF"/>
          <w:lang w:val="en-GB"/>
        </w:rPr>
        <w:t>Hossain, M. and Kauranen, I., 2016. Open innovation in SMEs: a systematic literature review. </w:t>
      </w:r>
      <w:r w:rsidRPr="006945C1">
        <w:rPr>
          <w:rFonts w:ascii="Times New Roman" w:hAnsi="Times New Roman" w:cs="Times New Roman"/>
          <w:i/>
          <w:iCs/>
          <w:color w:val="222222"/>
          <w:sz w:val="24"/>
          <w:szCs w:val="24"/>
          <w:shd w:val="clear" w:color="auto" w:fill="FFFFFF"/>
          <w:lang w:val="en-GB"/>
        </w:rPr>
        <w:t>Journal of Strategy and Management</w:t>
      </w:r>
      <w:r w:rsidRPr="006945C1">
        <w:rPr>
          <w:rFonts w:ascii="Times New Roman" w:hAnsi="Times New Roman" w:cs="Times New Roman"/>
          <w:color w:val="222222"/>
          <w:sz w:val="24"/>
          <w:szCs w:val="24"/>
          <w:shd w:val="clear" w:color="auto" w:fill="FFFFFF"/>
          <w:lang w:val="en-GB"/>
        </w:rPr>
        <w:t>, </w:t>
      </w:r>
      <w:r w:rsidRPr="006945C1">
        <w:rPr>
          <w:rFonts w:ascii="Times New Roman" w:hAnsi="Times New Roman" w:cs="Times New Roman"/>
          <w:i/>
          <w:iCs/>
          <w:color w:val="222222"/>
          <w:sz w:val="24"/>
          <w:szCs w:val="24"/>
          <w:shd w:val="clear" w:color="auto" w:fill="FFFFFF"/>
          <w:lang w:val="en-GB"/>
        </w:rPr>
        <w:t>9</w:t>
      </w:r>
      <w:r w:rsidRPr="006945C1">
        <w:rPr>
          <w:rFonts w:ascii="Times New Roman" w:hAnsi="Times New Roman" w:cs="Times New Roman"/>
          <w:color w:val="222222"/>
          <w:sz w:val="24"/>
          <w:szCs w:val="24"/>
          <w:shd w:val="clear" w:color="auto" w:fill="FFFFFF"/>
          <w:lang w:val="en-GB"/>
        </w:rPr>
        <w:t>(1), pp.58-73.</w:t>
      </w:r>
    </w:p>
    <w:p w:rsidR="007E1C1C" w:rsidRPr="006945C1" w:rsidRDefault="007E1C1C" w:rsidP="007E1C1C">
      <w:pPr>
        <w:spacing w:after="200" w:line="360" w:lineRule="auto"/>
        <w:jc w:val="both"/>
        <w:rPr>
          <w:rFonts w:ascii="Times New Roman" w:eastAsia="Calibri" w:hAnsi="Times New Roman" w:cs="Times New Roman"/>
          <w:sz w:val="24"/>
          <w:szCs w:val="24"/>
          <w:lang w:val="en-GB"/>
        </w:rPr>
      </w:pPr>
      <w:r w:rsidRPr="006945C1">
        <w:rPr>
          <w:rFonts w:ascii="Times New Roman" w:eastAsia="Calibri" w:hAnsi="Times New Roman" w:cs="Times New Roman"/>
          <w:color w:val="222222"/>
          <w:sz w:val="24"/>
          <w:szCs w:val="24"/>
          <w:shd w:val="clear" w:color="auto" w:fill="FFFFFF"/>
          <w:lang w:val="en-GB"/>
        </w:rPr>
        <w:t>Kuncoro, W. and Suriani, W.O., 2018. Achieving sustainable competitive advantage through product innovation and market driving. </w:t>
      </w:r>
      <w:r w:rsidRPr="006945C1">
        <w:rPr>
          <w:rFonts w:ascii="Times New Roman" w:eastAsia="Calibri" w:hAnsi="Times New Roman" w:cs="Times New Roman"/>
          <w:i/>
          <w:iCs/>
          <w:color w:val="222222"/>
          <w:sz w:val="24"/>
          <w:szCs w:val="24"/>
          <w:shd w:val="clear" w:color="auto" w:fill="FFFFFF"/>
          <w:lang w:val="en-GB"/>
        </w:rPr>
        <w:t>Asia Pacific Management Review</w:t>
      </w:r>
      <w:r w:rsidRPr="006945C1">
        <w:rPr>
          <w:rFonts w:ascii="Times New Roman" w:eastAsia="Calibri" w:hAnsi="Times New Roman" w:cs="Times New Roman"/>
          <w:color w:val="222222"/>
          <w:sz w:val="24"/>
          <w:szCs w:val="24"/>
          <w:shd w:val="clear" w:color="auto" w:fill="FFFFFF"/>
          <w:lang w:val="en-GB"/>
        </w:rPr>
        <w:t>, </w:t>
      </w:r>
      <w:r w:rsidRPr="006945C1">
        <w:rPr>
          <w:rFonts w:ascii="Times New Roman" w:eastAsia="Calibri" w:hAnsi="Times New Roman" w:cs="Times New Roman"/>
          <w:i/>
          <w:iCs/>
          <w:color w:val="222222"/>
          <w:sz w:val="24"/>
          <w:szCs w:val="24"/>
          <w:shd w:val="clear" w:color="auto" w:fill="FFFFFF"/>
          <w:lang w:val="en-GB"/>
        </w:rPr>
        <w:t>23</w:t>
      </w:r>
      <w:r w:rsidRPr="006945C1">
        <w:rPr>
          <w:rFonts w:ascii="Times New Roman" w:eastAsia="Calibri" w:hAnsi="Times New Roman" w:cs="Times New Roman"/>
          <w:color w:val="222222"/>
          <w:sz w:val="24"/>
          <w:szCs w:val="24"/>
          <w:shd w:val="clear" w:color="auto" w:fill="FFFFFF"/>
          <w:lang w:val="en-GB"/>
        </w:rPr>
        <w:t>(3), pp.186-192.</w:t>
      </w:r>
    </w:p>
    <w:p w:rsidR="007E1C1C" w:rsidRPr="006945C1" w:rsidRDefault="007E1C1C" w:rsidP="007E1C1C">
      <w:pPr>
        <w:spacing w:after="200" w:line="360" w:lineRule="auto"/>
        <w:jc w:val="both"/>
        <w:rPr>
          <w:rFonts w:ascii="Times New Roman" w:eastAsia="Calibri" w:hAnsi="Times New Roman" w:cs="Times New Roman"/>
          <w:color w:val="222222"/>
          <w:sz w:val="24"/>
          <w:szCs w:val="24"/>
          <w:shd w:val="clear" w:color="auto" w:fill="FFFFFF"/>
          <w:lang w:val="en-GB"/>
        </w:rPr>
      </w:pPr>
      <w:r w:rsidRPr="006945C1">
        <w:rPr>
          <w:rFonts w:ascii="Times New Roman" w:eastAsia="Calibri" w:hAnsi="Times New Roman" w:cs="Times New Roman"/>
          <w:color w:val="222222"/>
          <w:sz w:val="24"/>
          <w:szCs w:val="24"/>
          <w:shd w:val="clear" w:color="auto" w:fill="FFFFFF"/>
          <w:lang w:val="en-GB"/>
        </w:rPr>
        <w:t>Noe, R.A., Hollenbeck, J.R., Gerhart, B. and Wright, P.M., 2017. </w:t>
      </w:r>
      <w:r w:rsidRPr="006945C1">
        <w:rPr>
          <w:rFonts w:ascii="Times New Roman" w:eastAsia="Calibri" w:hAnsi="Times New Roman" w:cs="Times New Roman"/>
          <w:i/>
          <w:iCs/>
          <w:color w:val="222222"/>
          <w:sz w:val="24"/>
          <w:szCs w:val="24"/>
          <w:shd w:val="clear" w:color="auto" w:fill="FFFFFF"/>
          <w:lang w:val="en-GB"/>
        </w:rPr>
        <w:t>Human resource management: Gaining a competitive advantage</w:t>
      </w:r>
      <w:r w:rsidRPr="006945C1">
        <w:rPr>
          <w:rFonts w:ascii="Times New Roman" w:eastAsia="Calibri" w:hAnsi="Times New Roman" w:cs="Times New Roman"/>
          <w:color w:val="222222"/>
          <w:sz w:val="24"/>
          <w:szCs w:val="24"/>
          <w:shd w:val="clear" w:color="auto" w:fill="FFFFFF"/>
          <w:lang w:val="en-GB"/>
        </w:rPr>
        <w:t>. New York, NY: McGraw-Hill Education.</w:t>
      </w:r>
    </w:p>
    <w:p w:rsidR="007E1C1C" w:rsidRPr="006945C1" w:rsidRDefault="007E1C1C" w:rsidP="007E1C1C">
      <w:pPr>
        <w:spacing w:after="200" w:line="360" w:lineRule="auto"/>
        <w:jc w:val="both"/>
        <w:rPr>
          <w:rFonts w:ascii="Times New Roman" w:eastAsia="Calibri" w:hAnsi="Times New Roman" w:cs="Times New Roman"/>
          <w:color w:val="222222"/>
          <w:sz w:val="24"/>
          <w:szCs w:val="24"/>
          <w:shd w:val="clear" w:color="auto" w:fill="FFFFFF"/>
          <w:lang w:val="en-GB"/>
        </w:rPr>
      </w:pPr>
      <w:r w:rsidRPr="006945C1">
        <w:rPr>
          <w:rFonts w:ascii="Times New Roman" w:eastAsia="Calibri" w:hAnsi="Times New Roman" w:cs="Times New Roman"/>
          <w:color w:val="222222"/>
          <w:sz w:val="24"/>
          <w:szCs w:val="24"/>
          <w:shd w:val="clear" w:color="auto" w:fill="FFFFFF"/>
          <w:lang w:val="en-GB"/>
        </w:rPr>
        <w:t>Örnek, A.Ş. and Ayas, S., 2015. The relationship between intellectual capital, innovative work behavior and business performance reflection. </w:t>
      </w:r>
      <w:r w:rsidRPr="006945C1">
        <w:rPr>
          <w:rFonts w:ascii="Times New Roman" w:eastAsia="Calibri" w:hAnsi="Times New Roman" w:cs="Times New Roman"/>
          <w:i/>
          <w:iCs/>
          <w:color w:val="222222"/>
          <w:sz w:val="24"/>
          <w:szCs w:val="24"/>
          <w:shd w:val="clear" w:color="auto" w:fill="FFFFFF"/>
          <w:lang w:val="en-GB"/>
        </w:rPr>
        <w:t>Procedia-Social and Behavioral Sciences</w:t>
      </w:r>
      <w:r w:rsidRPr="006945C1">
        <w:rPr>
          <w:rFonts w:ascii="Times New Roman" w:eastAsia="Calibri" w:hAnsi="Times New Roman" w:cs="Times New Roman"/>
          <w:color w:val="222222"/>
          <w:sz w:val="24"/>
          <w:szCs w:val="24"/>
          <w:shd w:val="clear" w:color="auto" w:fill="FFFFFF"/>
          <w:lang w:val="en-GB"/>
        </w:rPr>
        <w:t>, </w:t>
      </w:r>
      <w:r w:rsidRPr="006945C1">
        <w:rPr>
          <w:rFonts w:ascii="Times New Roman" w:eastAsia="Calibri" w:hAnsi="Times New Roman" w:cs="Times New Roman"/>
          <w:i/>
          <w:iCs/>
          <w:color w:val="222222"/>
          <w:sz w:val="24"/>
          <w:szCs w:val="24"/>
          <w:shd w:val="clear" w:color="auto" w:fill="FFFFFF"/>
          <w:lang w:val="en-GB"/>
        </w:rPr>
        <w:t>195</w:t>
      </w:r>
      <w:r w:rsidRPr="006945C1">
        <w:rPr>
          <w:rFonts w:ascii="Times New Roman" w:eastAsia="Calibri" w:hAnsi="Times New Roman" w:cs="Times New Roman"/>
          <w:color w:val="222222"/>
          <w:sz w:val="24"/>
          <w:szCs w:val="24"/>
          <w:shd w:val="clear" w:color="auto" w:fill="FFFFFF"/>
          <w:lang w:val="en-GB"/>
        </w:rPr>
        <w:t>, pp.1387-1395.</w:t>
      </w:r>
    </w:p>
    <w:p w:rsidR="007E1C1C" w:rsidRPr="006945C1" w:rsidRDefault="007E1C1C" w:rsidP="007E1C1C">
      <w:pPr>
        <w:spacing w:after="200" w:line="360" w:lineRule="auto"/>
        <w:jc w:val="both"/>
        <w:rPr>
          <w:rFonts w:ascii="Times New Roman" w:eastAsia="Calibri" w:hAnsi="Times New Roman" w:cs="Times New Roman"/>
          <w:color w:val="222222"/>
          <w:sz w:val="24"/>
          <w:szCs w:val="24"/>
          <w:shd w:val="clear" w:color="auto" w:fill="FFFFFF"/>
          <w:lang w:val="en-GB"/>
        </w:rPr>
      </w:pPr>
      <w:r w:rsidRPr="006945C1">
        <w:rPr>
          <w:rFonts w:ascii="Times New Roman" w:eastAsia="Calibri" w:hAnsi="Times New Roman" w:cs="Times New Roman"/>
          <w:color w:val="222222"/>
          <w:sz w:val="24"/>
          <w:szCs w:val="24"/>
          <w:shd w:val="clear" w:color="auto" w:fill="FFFFFF"/>
          <w:lang w:val="en-GB"/>
        </w:rPr>
        <w:t>Piperopoulos, P.G., 2016. </w:t>
      </w:r>
      <w:r w:rsidRPr="006945C1">
        <w:rPr>
          <w:rFonts w:ascii="Times New Roman" w:eastAsia="Calibri" w:hAnsi="Times New Roman" w:cs="Times New Roman"/>
          <w:i/>
          <w:iCs/>
          <w:color w:val="222222"/>
          <w:sz w:val="24"/>
          <w:szCs w:val="24"/>
          <w:shd w:val="clear" w:color="auto" w:fill="FFFFFF"/>
          <w:lang w:val="en-GB"/>
        </w:rPr>
        <w:t>Entrepreneurship, innovation and business clusters</w:t>
      </w:r>
      <w:r w:rsidRPr="006945C1">
        <w:rPr>
          <w:rFonts w:ascii="Times New Roman" w:eastAsia="Calibri" w:hAnsi="Times New Roman" w:cs="Times New Roman"/>
          <w:color w:val="222222"/>
          <w:sz w:val="24"/>
          <w:szCs w:val="24"/>
          <w:shd w:val="clear" w:color="auto" w:fill="FFFFFF"/>
          <w:lang w:val="en-GB"/>
        </w:rPr>
        <w:t xml:space="preserve">. </w:t>
      </w:r>
      <w:r w:rsidR="00B16FCD">
        <w:rPr>
          <w:rFonts w:ascii="Times New Roman" w:eastAsia="Calibri" w:hAnsi="Times New Roman" w:cs="Times New Roman"/>
          <w:color w:val="222222"/>
          <w:sz w:val="24"/>
          <w:szCs w:val="24"/>
          <w:shd w:val="clear" w:color="auto" w:fill="FFFFFF"/>
          <w:lang w:val="en-GB"/>
        </w:rPr>
        <w:t xml:space="preserve">Abingdon: </w:t>
      </w:r>
      <w:r w:rsidRPr="006945C1">
        <w:rPr>
          <w:rFonts w:ascii="Times New Roman" w:eastAsia="Calibri" w:hAnsi="Times New Roman" w:cs="Times New Roman"/>
          <w:color w:val="222222"/>
          <w:sz w:val="24"/>
          <w:szCs w:val="24"/>
          <w:shd w:val="clear" w:color="auto" w:fill="FFFFFF"/>
          <w:lang w:val="en-GB"/>
        </w:rPr>
        <w:t>Routledge.</w:t>
      </w:r>
    </w:p>
    <w:p w:rsidR="007E1C1C" w:rsidRPr="006945C1" w:rsidRDefault="007E1C1C" w:rsidP="007E1C1C">
      <w:pPr>
        <w:spacing w:after="200" w:line="360" w:lineRule="auto"/>
        <w:jc w:val="both"/>
        <w:rPr>
          <w:rFonts w:ascii="Times New Roman" w:eastAsia="Calibri" w:hAnsi="Times New Roman" w:cs="Times New Roman"/>
          <w:color w:val="222222"/>
          <w:sz w:val="24"/>
          <w:szCs w:val="24"/>
          <w:shd w:val="clear" w:color="auto" w:fill="FFFFFF"/>
          <w:lang w:val="en-GB"/>
        </w:rPr>
      </w:pPr>
      <w:r w:rsidRPr="006945C1">
        <w:rPr>
          <w:rFonts w:ascii="Times New Roman" w:eastAsia="Calibri" w:hAnsi="Times New Roman" w:cs="Times New Roman"/>
          <w:color w:val="222222"/>
          <w:sz w:val="24"/>
          <w:szCs w:val="24"/>
          <w:shd w:val="clear" w:color="auto" w:fill="FFFFFF"/>
          <w:lang w:val="en-GB"/>
        </w:rPr>
        <w:t>Prajogo, D.I. and Oke, A., 2016. Human capital, service innovation advantage, and business performance: The moderating roles of dynamic and competitive environments. </w:t>
      </w:r>
      <w:r w:rsidRPr="006945C1">
        <w:rPr>
          <w:rFonts w:ascii="Times New Roman" w:eastAsia="Calibri" w:hAnsi="Times New Roman" w:cs="Times New Roman"/>
          <w:i/>
          <w:iCs/>
          <w:color w:val="222222"/>
          <w:sz w:val="24"/>
          <w:szCs w:val="24"/>
          <w:shd w:val="clear" w:color="auto" w:fill="FFFFFF"/>
          <w:lang w:val="en-GB"/>
        </w:rPr>
        <w:t>International Journal of Operations &amp; Production Management</w:t>
      </w:r>
      <w:r w:rsidRPr="006945C1">
        <w:rPr>
          <w:rFonts w:ascii="Times New Roman" w:eastAsia="Calibri" w:hAnsi="Times New Roman" w:cs="Times New Roman"/>
          <w:color w:val="222222"/>
          <w:sz w:val="24"/>
          <w:szCs w:val="24"/>
          <w:shd w:val="clear" w:color="auto" w:fill="FFFFFF"/>
          <w:lang w:val="en-GB"/>
        </w:rPr>
        <w:t>, </w:t>
      </w:r>
      <w:r w:rsidRPr="006945C1">
        <w:rPr>
          <w:rFonts w:ascii="Times New Roman" w:eastAsia="Calibri" w:hAnsi="Times New Roman" w:cs="Times New Roman"/>
          <w:i/>
          <w:iCs/>
          <w:color w:val="222222"/>
          <w:sz w:val="24"/>
          <w:szCs w:val="24"/>
          <w:shd w:val="clear" w:color="auto" w:fill="FFFFFF"/>
          <w:lang w:val="en-GB"/>
        </w:rPr>
        <w:t>36</w:t>
      </w:r>
      <w:r w:rsidRPr="006945C1">
        <w:rPr>
          <w:rFonts w:ascii="Times New Roman" w:eastAsia="Calibri" w:hAnsi="Times New Roman" w:cs="Times New Roman"/>
          <w:color w:val="222222"/>
          <w:sz w:val="24"/>
          <w:szCs w:val="24"/>
          <w:shd w:val="clear" w:color="auto" w:fill="FFFFFF"/>
          <w:lang w:val="en-GB"/>
        </w:rPr>
        <w:t>(9), pp.974-994.</w:t>
      </w:r>
    </w:p>
    <w:p w:rsidR="007E1C1C" w:rsidRPr="006945C1" w:rsidRDefault="007E1C1C" w:rsidP="007E1C1C">
      <w:pPr>
        <w:spacing w:after="200" w:line="360" w:lineRule="auto"/>
        <w:jc w:val="both"/>
        <w:rPr>
          <w:rFonts w:ascii="Times New Roman" w:eastAsia="Calibri" w:hAnsi="Times New Roman" w:cs="Times New Roman"/>
          <w:color w:val="222222"/>
          <w:sz w:val="24"/>
          <w:szCs w:val="24"/>
          <w:shd w:val="clear" w:color="auto" w:fill="FFFFFF"/>
          <w:lang w:val="en-GB"/>
        </w:rPr>
      </w:pPr>
      <w:r w:rsidRPr="006945C1">
        <w:rPr>
          <w:rFonts w:ascii="Times New Roman" w:eastAsia="Calibri" w:hAnsi="Times New Roman" w:cs="Times New Roman"/>
          <w:color w:val="222222"/>
          <w:sz w:val="24"/>
          <w:szCs w:val="24"/>
          <w:shd w:val="clear" w:color="auto" w:fill="FFFFFF"/>
          <w:lang w:val="en-GB"/>
        </w:rPr>
        <w:lastRenderedPageBreak/>
        <w:t>Yashkova, E.V., Sineva, N.L., Shkunova, A.A., Bystrova, N.V., Smirnova, Z.V. and Kolosova, T.V., 2016. Development of Innovative Business Model of Modern Manager's Qualities. </w:t>
      </w:r>
      <w:r w:rsidRPr="006945C1">
        <w:rPr>
          <w:rFonts w:ascii="Times New Roman" w:eastAsia="Calibri" w:hAnsi="Times New Roman" w:cs="Times New Roman"/>
          <w:i/>
          <w:iCs/>
          <w:color w:val="222222"/>
          <w:sz w:val="24"/>
          <w:szCs w:val="24"/>
          <w:shd w:val="clear" w:color="auto" w:fill="FFFFFF"/>
          <w:lang w:val="en-GB"/>
        </w:rPr>
        <w:t>International Journal of Environmental and Science Education</w:t>
      </w:r>
      <w:r w:rsidRPr="006945C1">
        <w:rPr>
          <w:rFonts w:ascii="Times New Roman" w:eastAsia="Calibri" w:hAnsi="Times New Roman" w:cs="Times New Roman"/>
          <w:color w:val="222222"/>
          <w:sz w:val="24"/>
          <w:szCs w:val="24"/>
          <w:shd w:val="clear" w:color="auto" w:fill="FFFFFF"/>
          <w:lang w:val="en-GB"/>
        </w:rPr>
        <w:t>, </w:t>
      </w:r>
      <w:r w:rsidRPr="006945C1">
        <w:rPr>
          <w:rFonts w:ascii="Times New Roman" w:eastAsia="Calibri" w:hAnsi="Times New Roman" w:cs="Times New Roman"/>
          <w:i/>
          <w:iCs/>
          <w:color w:val="222222"/>
          <w:sz w:val="24"/>
          <w:szCs w:val="24"/>
          <w:shd w:val="clear" w:color="auto" w:fill="FFFFFF"/>
          <w:lang w:val="en-GB"/>
        </w:rPr>
        <w:t>11</w:t>
      </w:r>
      <w:r w:rsidRPr="006945C1">
        <w:rPr>
          <w:rFonts w:ascii="Times New Roman" w:eastAsia="Calibri" w:hAnsi="Times New Roman" w:cs="Times New Roman"/>
          <w:color w:val="222222"/>
          <w:sz w:val="24"/>
          <w:szCs w:val="24"/>
          <w:shd w:val="clear" w:color="auto" w:fill="FFFFFF"/>
          <w:lang w:val="en-GB"/>
        </w:rPr>
        <w:t>(11), pp.4650-4659.</w:t>
      </w:r>
    </w:p>
    <w:p w:rsidR="007E1C1C" w:rsidRPr="006945C1" w:rsidRDefault="007E1C1C" w:rsidP="007E1C1C">
      <w:pPr>
        <w:spacing w:before="200" w:after="200" w:line="360" w:lineRule="auto"/>
        <w:jc w:val="both"/>
        <w:rPr>
          <w:rFonts w:ascii="Times New Roman" w:hAnsi="Times New Roman" w:cs="Times New Roman"/>
          <w:color w:val="222222"/>
          <w:sz w:val="24"/>
          <w:szCs w:val="24"/>
          <w:shd w:val="clear" w:color="auto" w:fill="FFFFFF"/>
          <w:lang w:val="en-GB"/>
        </w:rPr>
      </w:pPr>
      <w:r w:rsidRPr="006945C1">
        <w:rPr>
          <w:rFonts w:ascii="Times New Roman" w:hAnsi="Times New Roman" w:cs="Times New Roman"/>
          <w:color w:val="222222"/>
          <w:sz w:val="24"/>
          <w:szCs w:val="24"/>
          <w:shd w:val="clear" w:color="auto" w:fill="FFFFFF"/>
          <w:lang w:val="en-GB"/>
        </w:rPr>
        <w:t>Yun, J.J., 2015. How do we conquer the growth limits of capitalism? Schumpeterian Dynamics of Open Innovation. </w:t>
      </w:r>
      <w:r w:rsidRPr="006945C1">
        <w:rPr>
          <w:rFonts w:ascii="Times New Roman" w:hAnsi="Times New Roman" w:cs="Times New Roman"/>
          <w:i/>
          <w:iCs/>
          <w:color w:val="222222"/>
          <w:sz w:val="24"/>
          <w:szCs w:val="24"/>
          <w:shd w:val="clear" w:color="auto" w:fill="FFFFFF"/>
          <w:lang w:val="en-GB"/>
        </w:rPr>
        <w:t>Journal of Open Innovation: Technology, Market, and Complexity</w:t>
      </w:r>
      <w:r w:rsidRPr="006945C1">
        <w:rPr>
          <w:rFonts w:ascii="Times New Roman" w:hAnsi="Times New Roman" w:cs="Times New Roman"/>
          <w:color w:val="222222"/>
          <w:sz w:val="24"/>
          <w:szCs w:val="24"/>
          <w:shd w:val="clear" w:color="auto" w:fill="FFFFFF"/>
          <w:lang w:val="en-GB"/>
        </w:rPr>
        <w:t>, </w:t>
      </w:r>
      <w:r w:rsidRPr="006945C1">
        <w:rPr>
          <w:rFonts w:ascii="Times New Roman" w:hAnsi="Times New Roman" w:cs="Times New Roman"/>
          <w:i/>
          <w:iCs/>
          <w:color w:val="222222"/>
          <w:sz w:val="24"/>
          <w:szCs w:val="24"/>
          <w:shd w:val="clear" w:color="auto" w:fill="FFFFFF"/>
          <w:lang w:val="en-GB"/>
        </w:rPr>
        <w:t>1</w:t>
      </w:r>
      <w:r w:rsidRPr="006945C1">
        <w:rPr>
          <w:rFonts w:ascii="Times New Roman" w:hAnsi="Times New Roman" w:cs="Times New Roman"/>
          <w:color w:val="222222"/>
          <w:sz w:val="24"/>
          <w:szCs w:val="24"/>
          <w:shd w:val="clear" w:color="auto" w:fill="FFFFFF"/>
          <w:lang w:val="en-GB"/>
        </w:rPr>
        <w:t>(2), p.17.</w:t>
      </w:r>
    </w:p>
    <w:p w:rsidR="007E1C1C" w:rsidRPr="006945C1" w:rsidRDefault="007E1C1C" w:rsidP="00713D46">
      <w:pPr>
        <w:spacing w:line="360" w:lineRule="auto"/>
        <w:jc w:val="both"/>
        <w:rPr>
          <w:rFonts w:ascii="Times New Roman" w:hAnsi="Times New Roman" w:cs="Times New Roman"/>
          <w:sz w:val="24"/>
          <w:szCs w:val="24"/>
          <w:lang w:val="en-GB"/>
        </w:rPr>
      </w:pPr>
    </w:p>
    <w:p w:rsidR="00713D46" w:rsidRPr="006945C1" w:rsidRDefault="00713D46" w:rsidP="00713D46">
      <w:pPr>
        <w:pStyle w:val="normal0"/>
        <w:spacing w:line="360" w:lineRule="auto"/>
        <w:jc w:val="both"/>
        <w:rPr>
          <w:rFonts w:ascii="Times New Roman" w:eastAsia="Times New Roman" w:hAnsi="Times New Roman" w:cs="Times New Roman"/>
          <w:sz w:val="24"/>
          <w:szCs w:val="24"/>
          <w:lang w:val="en-GB"/>
        </w:rPr>
      </w:pPr>
    </w:p>
    <w:p w:rsidR="00A373E9" w:rsidRPr="006945C1" w:rsidRDefault="00A373E9" w:rsidP="00897975">
      <w:pPr>
        <w:spacing w:line="360" w:lineRule="auto"/>
        <w:jc w:val="both"/>
        <w:rPr>
          <w:rFonts w:ascii="Times New Roman" w:hAnsi="Times New Roman" w:cs="Times New Roman"/>
          <w:sz w:val="24"/>
          <w:szCs w:val="24"/>
          <w:shd w:val="clear" w:color="auto" w:fill="FFFFFF"/>
          <w:lang w:val="en-GB"/>
        </w:rPr>
      </w:pPr>
    </w:p>
    <w:p w:rsidR="00D324DE" w:rsidRPr="006945C1" w:rsidRDefault="00D324DE" w:rsidP="00474147">
      <w:pPr>
        <w:spacing w:line="360" w:lineRule="auto"/>
        <w:jc w:val="both"/>
        <w:rPr>
          <w:rFonts w:ascii="Times New Roman" w:eastAsia="Times New Roman" w:hAnsi="Times New Roman" w:cs="Times New Roman"/>
          <w:color w:val="000000" w:themeColor="text1"/>
          <w:sz w:val="24"/>
          <w:szCs w:val="24"/>
          <w:highlight w:val="white"/>
          <w:lang w:val="en-GB"/>
        </w:rPr>
      </w:pPr>
    </w:p>
    <w:p w:rsidR="00D324DE" w:rsidRPr="006945C1" w:rsidRDefault="00D324DE" w:rsidP="00474147">
      <w:pPr>
        <w:spacing w:line="360" w:lineRule="auto"/>
        <w:jc w:val="both"/>
        <w:rPr>
          <w:rFonts w:ascii="Times New Roman" w:eastAsia="Times New Roman" w:hAnsi="Times New Roman" w:cs="Times New Roman"/>
          <w:color w:val="000000" w:themeColor="text1"/>
          <w:sz w:val="24"/>
          <w:szCs w:val="24"/>
          <w:highlight w:val="white"/>
          <w:lang w:val="en-GB"/>
        </w:rPr>
      </w:pPr>
    </w:p>
    <w:p w:rsidR="00D324DE" w:rsidRPr="006945C1" w:rsidRDefault="00D324DE" w:rsidP="00474147">
      <w:pPr>
        <w:spacing w:line="360" w:lineRule="auto"/>
        <w:jc w:val="both"/>
        <w:rPr>
          <w:rFonts w:ascii="Times New Roman" w:eastAsia="Times New Roman" w:hAnsi="Times New Roman" w:cs="Times New Roman"/>
          <w:b/>
          <w:color w:val="000000" w:themeColor="text1"/>
          <w:sz w:val="24"/>
          <w:szCs w:val="24"/>
          <w:highlight w:val="white"/>
          <w:lang w:val="en-GB"/>
        </w:rPr>
      </w:pPr>
    </w:p>
    <w:sectPr w:rsidR="00D324DE" w:rsidRPr="006945C1" w:rsidSect="00D324DE">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NumType w:start="1"/>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15:commentEx w15:paraId="0000001C" w15:done="0"/>
  <w15:commentEx w15:paraId="0000001A" w15:done="0"/>
  <w15:commentEx w15:paraId="0000001B"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62D7" w:rsidRDefault="000362D7" w:rsidP="00D324DE">
      <w:pPr>
        <w:spacing w:line="240" w:lineRule="auto"/>
      </w:pPr>
      <w:r>
        <w:separator/>
      </w:r>
    </w:p>
  </w:endnote>
  <w:endnote w:type="continuationSeparator" w:id="1">
    <w:p w:rsidR="000362D7" w:rsidRDefault="000362D7" w:rsidP="00D324D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C1C" w:rsidRDefault="007E1C1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728164"/>
      <w:docPartObj>
        <w:docPartGallery w:val="Page Numbers (Bottom of Page)"/>
        <w:docPartUnique/>
      </w:docPartObj>
    </w:sdtPr>
    <w:sdtContent>
      <w:p w:rsidR="007547DB" w:rsidRDefault="00505DB6">
        <w:pPr>
          <w:pStyle w:val="Footer"/>
          <w:jc w:val="right"/>
        </w:pPr>
        <w:r w:rsidRPr="000D32A4">
          <w:rPr>
            <w:rFonts w:ascii="Times New Roman" w:hAnsi="Times New Roman" w:cs="Times New Roman"/>
            <w:color w:val="000000" w:themeColor="text1"/>
            <w:sz w:val="24"/>
            <w:szCs w:val="24"/>
          </w:rPr>
          <w:fldChar w:fldCharType="begin"/>
        </w:r>
        <w:r w:rsidR="007547DB" w:rsidRPr="000D32A4">
          <w:rPr>
            <w:rFonts w:ascii="Times New Roman" w:hAnsi="Times New Roman" w:cs="Times New Roman"/>
            <w:color w:val="000000" w:themeColor="text1"/>
            <w:sz w:val="24"/>
            <w:szCs w:val="24"/>
          </w:rPr>
          <w:instrText xml:space="preserve"> PAGE   \* MERGEFORMAT </w:instrText>
        </w:r>
        <w:r w:rsidRPr="000D32A4">
          <w:rPr>
            <w:rFonts w:ascii="Times New Roman" w:hAnsi="Times New Roman" w:cs="Times New Roman"/>
            <w:color w:val="000000" w:themeColor="text1"/>
            <w:sz w:val="24"/>
            <w:szCs w:val="24"/>
          </w:rPr>
          <w:fldChar w:fldCharType="separate"/>
        </w:r>
        <w:r w:rsidR="00CD4EF1">
          <w:rPr>
            <w:rFonts w:ascii="Times New Roman" w:hAnsi="Times New Roman" w:cs="Times New Roman"/>
            <w:noProof/>
            <w:color w:val="000000" w:themeColor="text1"/>
            <w:sz w:val="24"/>
            <w:szCs w:val="24"/>
          </w:rPr>
          <w:t>1</w:t>
        </w:r>
        <w:r w:rsidRPr="000D32A4">
          <w:rPr>
            <w:rFonts w:ascii="Times New Roman" w:hAnsi="Times New Roman" w:cs="Times New Roman"/>
            <w:color w:val="000000" w:themeColor="text1"/>
            <w:sz w:val="24"/>
            <w:szCs w:val="24"/>
          </w:rPr>
          <w:fldChar w:fldCharType="end"/>
        </w:r>
      </w:p>
    </w:sdtContent>
  </w:sdt>
  <w:p w:rsidR="007547DB" w:rsidRDefault="007547D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C1C" w:rsidRDefault="007E1C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62D7" w:rsidRDefault="000362D7" w:rsidP="00D324DE">
      <w:pPr>
        <w:spacing w:line="240" w:lineRule="auto"/>
      </w:pPr>
      <w:r>
        <w:separator/>
      </w:r>
    </w:p>
  </w:footnote>
  <w:footnote w:type="continuationSeparator" w:id="1">
    <w:p w:rsidR="000362D7" w:rsidRDefault="000362D7" w:rsidP="00D324D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C1C" w:rsidRDefault="007E1C1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C1C" w:rsidRDefault="007E1C1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C1C" w:rsidRDefault="007E1C1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1F481C"/>
    <w:multiLevelType w:val="hybridMultilevel"/>
    <w:tmpl w:val="33F25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324DE"/>
    <w:rsid w:val="000362D7"/>
    <w:rsid w:val="00061484"/>
    <w:rsid w:val="000D32A4"/>
    <w:rsid w:val="000F020D"/>
    <w:rsid w:val="001544A1"/>
    <w:rsid w:val="001B001A"/>
    <w:rsid w:val="001E010E"/>
    <w:rsid w:val="001E1F61"/>
    <w:rsid w:val="00210B25"/>
    <w:rsid w:val="002C6708"/>
    <w:rsid w:val="002E39AA"/>
    <w:rsid w:val="00342054"/>
    <w:rsid w:val="003914D2"/>
    <w:rsid w:val="003A2AC3"/>
    <w:rsid w:val="00474147"/>
    <w:rsid w:val="004C2012"/>
    <w:rsid w:val="00505DB6"/>
    <w:rsid w:val="00531914"/>
    <w:rsid w:val="00583EDD"/>
    <w:rsid w:val="00590BD0"/>
    <w:rsid w:val="005C3F2B"/>
    <w:rsid w:val="00633092"/>
    <w:rsid w:val="0069229A"/>
    <w:rsid w:val="006945C1"/>
    <w:rsid w:val="006A6EC6"/>
    <w:rsid w:val="006F1D0B"/>
    <w:rsid w:val="00713D46"/>
    <w:rsid w:val="007547DB"/>
    <w:rsid w:val="007916E6"/>
    <w:rsid w:val="007C1B47"/>
    <w:rsid w:val="007E1C1C"/>
    <w:rsid w:val="0084598B"/>
    <w:rsid w:val="008460AF"/>
    <w:rsid w:val="00897975"/>
    <w:rsid w:val="009D052D"/>
    <w:rsid w:val="00A011F5"/>
    <w:rsid w:val="00A04304"/>
    <w:rsid w:val="00A063DF"/>
    <w:rsid w:val="00A373E9"/>
    <w:rsid w:val="00A83874"/>
    <w:rsid w:val="00A8400F"/>
    <w:rsid w:val="00A90790"/>
    <w:rsid w:val="00A94EA4"/>
    <w:rsid w:val="00AB455C"/>
    <w:rsid w:val="00AD1102"/>
    <w:rsid w:val="00AE01C4"/>
    <w:rsid w:val="00B05BCF"/>
    <w:rsid w:val="00B16FCD"/>
    <w:rsid w:val="00B23018"/>
    <w:rsid w:val="00C2148F"/>
    <w:rsid w:val="00C47150"/>
    <w:rsid w:val="00C816C6"/>
    <w:rsid w:val="00CD4EF1"/>
    <w:rsid w:val="00D324DE"/>
    <w:rsid w:val="00E357C0"/>
    <w:rsid w:val="00F97A33"/>
    <w:rsid w:val="00FB0B53"/>
    <w:rsid w:val="00FE5A1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324DE"/>
  </w:style>
  <w:style w:type="paragraph" w:styleId="Heading1">
    <w:name w:val="heading 1"/>
    <w:basedOn w:val="Normal"/>
    <w:next w:val="Normal"/>
    <w:rsid w:val="002E39AA"/>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
    <w:next w:val="Normal"/>
    <w:rsid w:val="00D324DE"/>
    <w:pPr>
      <w:keepNext/>
      <w:keepLines/>
      <w:spacing w:before="360" w:after="120"/>
      <w:outlineLvl w:val="1"/>
    </w:pPr>
    <w:rPr>
      <w:sz w:val="32"/>
      <w:szCs w:val="32"/>
    </w:rPr>
  </w:style>
  <w:style w:type="paragraph" w:styleId="Heading3">
    <w:name w:val="heading 3"/>
    <w:basedOn w:val="Normal"/>
    <w:next w:val="Normal"/>
    <w:rsid w:val="00D324DE"/>
    <w:pPr>
      <w:keepNext/>
      <w:keepLines/>
      <w:spacing w:before="320" w:after="80"/>
      <w:outlineLvl w:val="2"/>
    </w:pPr>
    <w:rPr>
      <w:color w:val="434343"/>
      <w:sz w:val="28"/>
      <w:szCs w:val="28"/>
    </w:rPr>
  </w:style>
  <w:style w:type="paragraph" w:styleId="Heading4">
    <w:name w:val="heading 4"/>
    <w:basedOn w:val="Normal"/>
    <w:next w:val="Normal"/>
    <w:rsid w:val="00D324DE"/>
    <w:pPr>
      <w:keepNext/>
      <w:keepLines/>
      <w:spacing w:before="280" w:after="80"/>
      <w:outlineLvl w:val="3"/>
    </w:pPr>
    <w:rPr>
      <w:color w:val="666666"/>
      <w:sz w:val="24"/>
      <w:szCs w:val="24"/>
    </w:rPr>
  </w:style>
  <w:style w:type="paragraph" w:styleId="Heading5">
    <w:name w:val="heading 5"/>
    <w:basedOn w:val="Normal"/>
    <w:next w:val="Normal"/>
    <w:rsid w:val="00D324DE"/>
    <w:pPr>
      <w:keepNext/>
      <w:keepLines/>
      <w:spacing w:before="240" w:after="80"/>
      <w:outlineLvl w:val="4"/>
    </w:pPr>
    <w:rPr>
      <w:color w:val="666666"/>
    </w:rPr>
  </w:style>
  <w:style w:type="paragraph" w:styleId="Heading6">
    <w:name w:val="heading 6"/>
    <w:basedOn w:val="Normal"/>
    <w:next w:val="Normal"/>
    <w:rsid w:val="00D324D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324DE"/>
    <w:pPr>
      <w:keepNext/>
      <w:keepLines/>
      <w:spacing w:after="60"/>
    </w:pPr>
    <w:rPr>
      <w:sz w:val="52"/>
      <w:szCs w:val="52"/>
    </w:rPr>
  </w:style>
  <w:style w:type="paragraph" w:styleId="Subtitle">
    <w:name w:val="Subtitle"/>
    <w:basedOn w:val="Normal"/>
    <w:next w:val="Normal"/>
    <w:rsid w:val="00D324D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324DE"/>
    <w:pPr>
      <w:spacing w:line="240" w:lineRule="auto"/>
    </w:pPr>
    <w:rPr>
      <w:sz w:val="20"/>
      <w:szCs w:val="20"/>
    </w:rPr>
  </w:style>
  <w:style w:type="character" w:customStyle="1" w:styleId="CommentTextChar">
    <w:name w:val="Comment Text Char"/>
    <w:basedOn w:val="DefaultParagraphFont"/>
    <w:link w:val="CommentText"/>
    <w:uiPriority w:val="99"/>
    <w:semiHidden/>
    <w:rsid w:val="00D324DE"/>
    <w:rPr>
      <w:sz w:val="20"/>
      <w:szCs w:val="20"/>
    </w:rPr>
  </w:style>
  <w:style w:type="character" w:styleId="CommentReference">
    <w:name w:val="annotation reference"/>
    <w:basedOn w:val="DefaultParagraphFont"/>
    <w:uiPriority w:val="99"/>
    <w:semiHidden/>
    <w:unhideWhenUsed/>
    <w:rsid w:val="00D324DE"/>
    <w:rPr>
      <w:sz w:val="16"/>
      <w:szCs w:val="16"/>
    </w:rPr>
  </w:style>
  <w:style w:type="paragraph" w:styleId="BalloonText">
    <w:name w:val="Balloon Text"/>
    <w:basedOn w:val="Normal"/>
    <w:link w:val="BalloonTextChar"/>
    <w:uiPriority w:val="99"/>
    <w:semiHidden/>
    <w:unhideWhenUsed/>
    <w:rsid w:val="006330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092"/>
    <w:rPr>
      <w:rFonts w:ascii="Tahoma" w:hAnsi="Tahoma" w:cs="Tahoma"/>
      <w:sz w:val="16"/>
      <w:szCs w:val="16"/>
    </w:rPr>
  </w:style>
  <w:style w:type="paragraph" w:styleId="TOCHeading">
    <w:name w:val="TOC Heading"/>
    <w:basedOn w:val="Heading1"/>
    <w:next w:val="Normal"/>
    <w:uiPriority w:val="39"/>
    <w:semiHidden/>
    <w:unhideWhenUsed/>
    <w:qFormat/>
    <w:rsid w:val="002E39AA"/>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E39AA"/>
    <w:pPr>
      <w:spacing w:after="100"/>
    </w:pPr>
  </w:style>
  <w:style w:type="character" w:styleId="Hyperlink">
    <w:name w:val="Hyperlink"/>
    <w:basedOn w:val="DefaultParagraphFont"/>
    <w:uiPriority w:val="99"/>
    <w:unhideWhenUsed/>
    <w:rsid w:val="002E39AA"/>
    <w:rPr>
      <w:color w:val="0000FF" w:themeColor="hyperlink"/>
      <w:u w:val="single"/>
    </w:rPr>
  </w:style>
  <w:style w:type="paragraph" w:styleId="Header">
    <w:name w:val="header"/>
    <w:basedOn w:val="Normal"/>
    <w:link w:val="HeaderChar"/>
    <w:uiPriority w:val="99"/>
    <w:semiHidden/>
    <w:unhideWhenUsed/>
    <w:rsid w:val="007547D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547DB"/>
  </w:style>
  <w:style w:type="paragraph" w:styleId="Footer">
    <w:name w:val="footer"/>
    <w:basedOn w:val="Normal"/>
    <w:link w:val="FooterChar"/>
    <w:uiPriority w:val="99"/>
    <w:unhideWhenUsed/>
    <w:rsid w:val="007547DB"/>
    <w:pPr>
      <w:tabs>
        <w:tab w:val="center" w:pos="4680"/>
        <w:tab w:val="right" w:pos="9360"/>
      </w:tabs>
      <w:spacing w:line="240" w:lineRule="auto"/>
    </w:pPr>
  </w:style>
  <w:style w:type="character" w:customStyle="1" w:styleId="FooterChar">
    <w:name w:val="Footer Char"/>
    <w:basedOn w:val="DefaultParagraphFont"/>
    <w:link w:val="Footer"/>
    <w:uiPriority w:val="99"/>
    <w:rsid w:val="007547DB"/>
  </w:style>
  <w:style w:type="paragraph" w:customStyle="1" w:styleId="normal0">
    <w:name w:val="normal"/>
    <w:rsid w:val="001B001A"/>
  </w:style>
  <w:style w:type="paragraph" w:styleId="ListParagraph">
    <w:name w:val="List Paragraph"/>
    <w:basedOn w:val="Normal"/>
    <w:uiPriority w:val="34"/>
    <w:qFormat/>
    <w:rsid w:val="002C6708"/>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ccwbo.b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A7FC5384-313E-46CC-B288-05CEE56FE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4609</Words>
  <Characters>26273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RR-User</dc:creator>
  <cp:lastModifiedBy>acade</cp:lastModifiedBy>
  <cp:revision>3</cp:revision>
  <dcterms:created xsi:type="dcterms:W3CDTF">2019-12-11T14:32:00Z</dcterms:created>
  <dcterms:modified xsi:type="dcterms:W3CDTF">2019-12-11T14:34:00Z</dcterms:modified>
</cp:coreProperties>
</file>