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451" w:type="dxa"/>
        <w:tblInd w:w="-714" w:type="dxa"/>
        <w:tblLook w:val="04A0" w:firstRow="1" w:lastRow="0" w:firstColumn="1" w:lastColumn="0" w:noHBand="0" w:noVBand="1"/>
      </w:tblPr>
      <w:tblGrid>
        <w:gridCol w:w="1610"/>
        <w:gridCol w:w="9645"/>
        <w:gridCol w:w="1983"/>
        <w:gridCol w:w="2213"/>
      </w:tblGrid>
      <w:tr w:rsidR="006067BA" w14:paraId="2CC2B6A7" w14:textId="78F97877" w:rsidTr="00DB566C">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529"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DB566C">
        <w:tc>
          <w:tcPr>
            <w:tcW w:w="2205" w:type="dxa"/>
          </w:tcPr>
          <w:p w14:paraId="289B6002" w14:textId="3D866BF4" w:rsidR="00152AA0" w:rsidRPr="00A474D0" w:rsidRDefault="00A11A01" w:rsidP="00C61465">
            <w:pPr>
              <w:rPr>
                <w:sz w:val="20"/>
                <w:szCs w:val="20"/>
              </w:rPr>
            </w:pPr>
            <w:r w:rsidRPr="00A474D0">
              <w:rPr>
                <w:sz w:val="20"/>
                <w:szCs w:val="20"/>
              </w:rPr>
              <w:t xml:space="preserve">Article, as it is peer reviewed </w:t>
            </w:r>
            <w:r w:rsidR="00A474D0" w:rsidRPr="00A474D0">
              <w:rPr>
                <w:sz w:val="20"/>
                <w:szCs w:val="20"/>
              </w:rPr>
              <w:t>and within 5 years.</w:t>
            </w:r>
          </w:p>
        </w:tc>
        <w:tc>
          <w:tcPr>
            <w:tcW w:w="7860" w:type="dxa"/>
          </w:tcPr>
          <w:p w14:paraId="53B34447" w14:textId="77777777" w:rsidR="006067BA" w:rsidRPr="00FA59DD" w:rsidRDefault="006067BA" w:rsidP="000A1AD2">
            <w:pPr>
              <w:jc w:val="center"/>
              <w:rPr>
                <w:sz w:val="16"/>
                <w:szCs w:val="16"/>
              </w:rPr>
            </w:pPr>
          </w:p>
          <w:p w14:paraId="3E776B45" w14:textId="5BCFF3E5" w:rsidR="00D5429C" w:rsidRPr="00A11A01" w:rsidRDefault="00A474D0" w:rsidP="000A1AD2">
            <w:pPr>
              <w:jc w:val="center"/>
              <w:rPr>
                <w:sz w:val="20"/>
                <w:szCs w:val="20"/>
              </w:rPr>
            </w:pPr>
            <w:r w:rsidRPr="00A474D0">
              <w:rPr>
                <w:sz w:val="20"/>
                <w:szCs w:val="20"/>
              </w:rPr>
              <w:t>https://librarysearch.uwtsd.ac.uk/permalink/44WHELF_UWTSD/1bmis16/cdi_proquest_journals_2716465381</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4C3285FF" w:rsidR="00E91CAA" w:rsidRDefault="00347A34" w:rsidP="000A1AD2">
            <w:pPr>
              <w:jc w:val="center"/>
              <w:rPr>
                <w:sz w:val="28"/>
                <w:szCs w:val="28"/>
              </w:rPr>
            </w:pPr>
            <w:r>
              <w:rPr>
                <w:sz w:val="22"/>
                <w:szCs w:val="22"/>
              </w:rPr>
              <w:t>I used the</w:t>
            </w:r>
            <w:r w:rsidR="00A474D0" w:rsidRPr="00A474D0">
              <w:rPr>
                <w:sz w:val="22"/>
                <w:szCs w:val="22"/>
              </w:rPr>
              <w:t xml:space="preserve"> online Library.</w:t>
            </w:r>
            <w:r w:rsidR="00E91CAA" w:rsidRPr="00A474D0">
              <w:rPr>
                <w:sz w:val="22"/>
                <w:szCs w:val="22"/>
              </w:rPr>
              <w:t xml:space="preserve"> </w:t>
            </w:r>
          </w:p>
        </w:tc>
        <w:tc>
          <w:tcPr>
            <w:tcW w:w="2529" w:type="dxa"/>
          </w:tcPr>
          <w:p w14:paraId="1BC1B255" w14:textId="7D221344" w:rsidR="006067BA" w:rsidRDefault="00A474D0" w:rsidP="000A1AD2">
            <w:pPr>
              <w:jc w:val="center"/>
              <w:rPr>
                <w:sz w:val="28"/>
                <w:szCs w:val="28"/>
              </w:rPr>
            </w:pPr>
            <w:r w:rsidRPr="00A474D0">
              <w:rPr>
                <w:sz w:val="22"/>
                <w:szCs w:val="22"/>
              </w:rPr>
              <w:t>business graduates 'AND' employability</w:t>
            </w:r>
            <w:r>
              <w:rPr>
                <w:sz w:val="22"/>
                <w:szCs w:val="22"/>
              </w:rPr>
              <w:t>.</w:t>
            </w:r>
          </w:p>
        </w:tc>
      </w:tr>
      <w:tr w:rsidR="006067BA" w14:paraId="03EAE282" w14:textId="70E325E4" w:rsidTr="00DB566C">
        <w:trPr>
          <w:trHeight w:val="1301"/>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529" w:type="dxa"/>
          </w:tcPr>
          <w:p w14:paraId="553192D0" w14:textId="77777777" w:rsidR="006067BA" w:rsidRDefault="006067BA" w:rsidP="000A1AD2">
            <w:pPr>
              <w:jc w:val="center"/>
              <w:rPr>
                <w:sz w:val="28"/>
                <w:szCs w:val="28"/>
              </w:rPr>
            </w:pPr>
          </w:p>
        </w:tc>
      </w:tr>
      <w:tr w:rsidR="006067BA" w14:paraId="30FDEC5A" w14:textId="69DA207C" w:rsidTr="00A474D0">
        <w:trPr>
          <w:trHeight w:val="1266"/>
        </w:trPr>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Pr="00A11A01" w:rsidRDefault="00D5429C" w:rsidP="000A1AD2">
            <w:pPr>
              <w:jc w:val="center"/>
              <w:rPr>
                <w:sz w:val="22"/>
                <w:szCs w:val="22"/>
              </w:rPr>
            </w:pPr>
          </w:p>
        </w:tc>
        <w:tc>
          <w:tcPr>
            <w:tcW w:w="2857" w:type="dxa"/>
          </w:tcPr>
          <w:p w14:paraId="3EB7ECA3" w14:textId="77777777" w:rsidR="006067BA" w:rsidRDefault="006067BA" w:rsidP="000A1AD2">
            <w:pPr>
              <w:jc w:val="center"/>
              <w:rPr>
                <w:sz w:val="28"/>
                <w:szCs w:val="28"/>
              </w:rPr>
            </w:pPr>
          </w:p>
        </w:tc>
        <w:tc>
          <w:tcPr>
            <w:tcW w:w="2529"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46A78A71" w:rsidR="000A1AD2" w:rsidRDefault="00CC4FF7" w:rsidP="00D46EE6">
      <w:r w:rsidRPr="00CC4FF7">
        <w:t>ttps://www.tandfonline.com/doi/full/10.1080/14703297.2022.2049851</w:t>
      </w:r>
      <w:hyperlink r:id="rId9" w:history="1">
        <w:r w:rsidR="00D46EE6" w:rsidRPr="0047575A">
          <w:rPr>
            <w:rStyle w:val="Hyperlink"/>
          </w:rPr>
          <w:t>h</w:t>
        </w:r>
      </w:hyperlink>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ACB313D" w:rsidR="000A1AD2" w:rsidRDefault="00CC4FF7" w:rsidP="000A1AD2">
            <w:r>
              <w:t xml:space="preserve">The source was published in 2023, it is Volume 60, Number 2 so the source </w:t>
            </w:r>
            <w:proofErr w:type="gramStart"/>
            <w:r>
              <w:t>is  current</w:t>
            </w:r>
            <w:proofErr w:type="gramEnd"/>
            <w:r>
              <w:t xml:space="preserve"> as it is within the past 5 years.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2D863355" w:rsidR="000A1AD2" w:rsidRDefault="00CC4FF7" w:rsidP="000A1AD2">
            <w:r>
              <w:t xml:space="preserve">The source relates to my </w:t>
            </w:r>
            <w:proofErr w:type="gramStart"/>
            <w:r>
              <w:t>topic,  it</w:t>
            </w:r>
            <w:proofErr w:type="gramEnd"/>
            <w:r>
              <w:t xml:space="preserve"> is aimed at Students and Professionals who have graduated business. The level of work is appropriate for my topic and relevant.</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08F19139" w:rsidR="000A1AD2" w:rsidRDefault="00CC4FF7" w:rsidP="000A1AD2">
            <w:r>
              <w:t>The authors are Muhammad Bhatti, Mansour Alyahya, Ahmed Abdulaziz Alshiha, Madeeha Gohar Qureshi, Ariff Syah Juhari and Mohammed Aldossary.</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3A35FA51" w:rsidR="000A1AD2" w:rsidRDefault="008E1DB1" w:rsidP="000A1AD2">
            <w:r>
              <w:t>The accuracy of the source</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618AAA2"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CB6142">
        <w:rPr>
          <w:rFonts w:asciiTheme="minorBidi" w:hAnsiTheme="minorBidi"/>
        </w:rPr>
        <w:t xml:space="preserve">The strengths to this source are that the writer is a </w:t>
      </w:r>
      <w:proofErr w:type="gramStart"/>
      <w:r w:rsidR="00CB6142">
        <w:rPr>
          <w:rFonts w:asciiTheme="minorBidi" w:hAnsiTheme="minorBidi"/>
        </w:rPr>
        <w:t>Business</w:t>
      </w:r>
      <w:proofErr w:type="gramEnd"/>
      <w:r w:rsidR="00CB6142">
        <w:rPr>
          <w:rFonts w:asciiTheme="minorBidi" w:hAnsiTheme="minorBidi"/>
        </w:rPr>
        <w:t xml:space="preserve"> coach so has some experience in this topic, another strength is that it is worded in a way that can be understood by non-academic or professionals in the business department.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69B2339E"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CB6142">
        <w:rPr>
          <w:rFonts w:asciiTheme="minorBidi" w:hAnsiTheme="minorBidi"/>
        </w:rPr>
        <w:t xml:space="preserve">The main weakness to the source is that the article itself is more than 13 years </w:t>
      </w:r>
      <w:proofErr w:type="gramStart"/>
      <w:r w:rsidR="00CB6142">
        <w:rPr>
          <w:rFonts w:asciiTheme="minorBidi" w:hAnsiTheme="minorBidi"/>
        </w:rPr>
        <w:t>old</w:t>
      </w:r>
      <w:proofErr w:type="gramEnd"/>
      <w:r w:rsidR="00CB6142">
        <w:rPr>
          <w:rFonts w:asciiTheme="minorBidi" w:hAnsiTheme="minorBidi"/>
        </w:rPr>
        <w:t xml:space="preserve"> so it isn’t up to date research. The author also has no credentials which shows to me she would be a professional in the industry and/or topic, so more likely to be reputable.</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E84A9" w14:textId="77777777" w:rsidR="00822FC4" w:rsidRDefault="00822FC4" w:rsidP="00770C4C">
      <w:pPr>
        <w:spacing w:after="0" w:line="240" w:lineRule="auto"/>
      </w:pPr>
      <w:r>
        <w:separator/>
      </w:r>
    </w:p>
  </w:endnote>
  <w:endnote w:type="continuationSeparator" w:id="0">
    <w:p w14:paraId="689B1A2D" w14:textId="77777777" w:rsidR="00822FC4" w:rsidRDefault="00822FC4"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A1231" w14:textId="77777777" w:rsidR="00822FC4" w:rsidRDefault="00822FC4" w:rsidP="00770C4C">
      <w:pPr>
        <w:spacing w:after="0" w:line="240" w:lineRule="auto"/>
      </w:pPr>
      <w:r>
        <w:separator/>
      </w:r>
    </w:p>
  </w:footnote>
  <w:footnote w:type="continuationSeparator" w:id="0">
    <w:p w14:paraId="619B7DA2" w14:textId="77777777" w:rsidR="00822FC4" w:rsidRDefault="00822FC4"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C3316"/>
    <w:rsid w:val="002C6C88"/>
    <w:rsid w:val="002E4841"/>
    <w:rsid w:val="00347A34"/>
    <w:rsid w:val="0037429E"/>
    <w:rsid w:val="00394C23"/>
    <w:rsid w:val="005001A9"/>
    <w:rsid w:val="00586D04"/>
    <w:rsid w:val="00591828"/>
    <w:rsid w:val="005A0921"/>
    <w:rsid w:val="006067BA"/>
    <w:rsid w:val="0068791E"/>
    <w:rsid w:val="006D68F9"/>
    <w:rsid w:val="00726A92"/>
    <w:rsid w:val="00770C4C"/>
    <w:rsid w:val="008116C9"/>
    <w:rsid w:val="00822FC4"/>
    <w:rsid w:val="00841662"/>
    <w:rsid w:val="008E1DB1"/>
    <w:rsid w:val="00995682"/>
    <w:rsid w:val="00A01DD6"/>
    <w:rsid w:val="00A11A01"/>
    <w:rsid w:val="00A474D0"/>
    <w:rsid w:val="00AE675F"/>
    <w:rsid w:val="00B51F0A"/>
    <w:rsid w:val="00BC259F"/>
    <w:rsid w:val="00BF4C33"/>
    <w:rsid w:val="00C61465"/>
    <w:rsid w:val="00CB6142"/>
    <w:rsid w:val="00CC4FF7"/>
    <w:rsid w:val="00D10D3A"/>
    <w:rsid w:val="00D46EE6"/>
    <w:rsid w:val="00D5429C"/>
    <w:rsid w:val="00D8490C"/>
    <w:rsid w:val="00DB566C"/>
    <w:rsid w:val="00DE2C42"/>
    <w:rsid w:val="00DF7025"/>
    <w:rsid w:val="00E233DE"/>
    <w:rsid w:val="00E60084"/>
    <w:rsid w:val="00E91CAA"/>
    <w:rsid w:val="00EC65A1"/>
    <w:rsid w:val="00F2094F"/>
    <w:rsid w:val="00F23FE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CB614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418</Words>
  <Characters>2386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mercedes thorne</cp:lastModifiedBy>
  <cp:revision>2</cp:revision>
  <dcterms:created xsi:type="dcterms:W3CDTF">2026-06-11T10:27:00Z</dcterms:created>
  <dcterms:modified xsi:type="dcterms:W3CDTF">2026-06-11T10:27:00Z</dcterms:modified>
</cp:coreProperties>
</file>