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BA8" w:rsidRDefault="00101BA8"/>
    <w:p w:rsidR="008B2239" w:rsidRDefault="008B2239" w:rsidP="007E7CB5">
      <w:pPr>
        <w:jc w:val="both"/>
      </w:pPr>
      <w:r>
        <w:t xml:space="preserve">Abstract </w:t>
      </w:r>
    </w:p>
    <w:p w:rsidR="008F6F29" w:rsidRDefault="008B2239" w:rsidP="007E7CB5">
      <w:pPr>
        <w:jc w:val="both"/>
      </w:pPr>
      <w:r>
        <w:t xml:space="preserve">This paper studies the impact between leadership styles and employees’ performance of the consumer banking in Hong Kong. A quantitative research was conducted by focusing the salesperson of the consumer banking in Hong Kong. </w:t>
      </w:r>
      <w:r w:rsidR="008F6F29">
        <w:t>This research will use questionnaire to collect the numerical and statistical data and it will target on the frontline/salespersons in the consumer banking in middle size bank in Hong Kong as the respondents.</w:t>
      </w:r>
    </w:p>
    <w:p w:rsidR="008F6F29" w:rsidRDefault="00556D0D" w:rsidP="007E7CB5">
      <w:pPr>
        <w:jc w:val="both"/>
      </w:pPr>
      <w:r>
        <w:t xml:space="preserve">Due to limited time constraints and resources, this research is not able to demonstrate a massive size of survey by delivering over hundreds of questionnaire to respondent for the data collection. </w:t>
      </w:r>
    </w:p>
    <w:p w:rsidR="008B2239" w:rsidRDefault="00556D0D" w:rsidP="007E7CB5">
      <w:pPr>
        <w:jc w:val="both"/>
      </w:pPr>
      <w:r>
        <w:t>A sample size of 30 was expected</w:t>
      </w:r>
      <w:r w:rsidR="008B2239">
        <w:t xml:space="preserve"> from salespersons of consumer banking of middle size bank in Hong Kong. The study used quantitative approaches and questionnaire </w:t>
      </w:r>
      <w:r w:rsidR="006F3890">
        <w:t>was designed</w:t>
      </w:r>
      <w:r w:rsidR="001D0B2F">
        <w:t>. A seven</w:t>
      </w:r>
      <w:r w:rsidR="008B2239">
        <w:t xml:space="preserve"> poi</w:t>
      </w:r>
      <w:r>
        <w:t xml:space="preserve">nt Likert scale questionnaire will </w:t>
      </w:r>
      <w:r w:rsidR="001D0B2F">
        <w:t xml:space="preserve">mainly </w:t>
      </w:r>
      <w:r>
        <w:t>be u</w:t>
      </w:r>
      <w:r w:rsidR="008B2239">
        <w:t xml:space="preserve">sed </w:t>
      </w:r>
      <w:r>
        <w:t xml:space="preserve">in the questionnaire, the research aims </w:t>
      </w:r>
      <w:r w:rsidR="008B2239">
        <w:t xml:space="preserve">to determine the impact of leadership style on </w:t>
      </w:r>
      <w:r w:rsidR="006F3890">
        <w:t>employees’</w:t>
      </w:r>
      <w:r w:rsidR="008B2239">
        <w:t xml:space="preserve"> sales pe</w:t>
      </w:r>
      <w:r>
        <w:t>rformance by mean of the data collected from the questionnaire.</w:t>
      </w:r>
    </w:p>
    <w:p w:rsidR="008B2239" w:rsidRDefault="008B2239" w:rsidP="007E7CB5">
      <w:pPr>
        <w:jc w:val="both"/>
      </w:pPr>
      <w:r>
        <w:t xml:space="preserve">Excel software was used in analyzing in questionnaires. Demographic analysis, normality test, reliability </w:t>
      </w:r>
      <w:r w:rsidR="006F3890">
        <w:t>test (</w:t>
      </w:r>
      <w:r>
        <w:t>Cronbach’s Alpha), descriptive analysis and regression analysis were presented. Descriptive statistics show that the most significant value associated with employee performance.</w:t>
      </w:r>
    </w:p>
    <w:p w:rsidR="001D0B2F" w:rsidRDefault="001D0B2F" w:rsidP="007E7CB5">
      <w:pPr>
        <w:jc w:val="both"/>
      </w:pPr>
      <w:r>
        <w:t>Also the important part of the research will be using those data collected from the questionnaire</w:t>
      </w:r>
      <w:r w:rsidR="0078774F">
        <w:t xml:space="preserve"> to identify if there is any correlation between those variables in the research and also to demonstrate the hypothesis testing between those variables in the research. </w:t>
      </w:r>
    </w:p>
    <w:p w:rsidR="00EC6F0D" w:rsidRDefault="00EC6F0D" w:rsidP="007E7CB5">
      <w:pPr>
        <w:jc w:val="both"/>
      </w:pPr>
      <w:r>
        <w:t xml:space="preserve">According to the literature review, there </w:t>
      </w:r>
      <w:r w:rsidR="001A7D50">
        <w:t xml:space="preserve">are researches which had </w:t>
      </w:r>
      <w:r w:rsidR="000D3DF6">
        <w:t>studied whether</w:t>
      </w:r>
      <w:r>
        <w:t xml:space="preserve"> the leadership style has significant impact on the </w:t>
      </w:r>
      <w:r w:rsidR="000D3DF6">
        <w:t>employees’</w:t>
      </w:r>
      <w:r>
        <w:t xml:space="preserve"> performance and many of the researches showed that certain leadership style do have significant impact </w:t>
      </w:r>
      <w:r w:rsidR="000D3DF6">
        <w:t>on the</w:t>
      </w:r>
      <w:r w:rsidR="001A7D50">
        <w:t xml:space="preserve"> </w:t>
      </w:r>
      <w:r w:rsidR="000D3DF6">
        <w:t>employees’</w:t>
      </w:r>
      <w:r w:rsidR="001A7D50">
        <w:t xml:space="preserve"> performance.</w:t>
      </w:r>
    </w:p>
    <w:p w:rsidR="001A7D50" w:rsidRDefault="001A7D50" w:rsidP="007E7CB5">
      <w:pPr>
        <w:jc w:val="both"/>
      </w:pPr>
      <w:r>
        <w:t xml:space="preserve">This research desire to demonstrate hypothesis testing and see if the outcomes are different from those existing research. </w:t>
      </w:r>
    </w:p>
    <w:p w:rsidR="00EC6F0D" w:rsidRDefault="00EC6F0D" w:rsidP="007E7CB5">
      <w:pPr>
        <w:jc w:val="both"/>
      </w:pPr>
    </w:p>
    <w:p w:rsidR="008B2239" w:rsidRDefault="008B2239" w:rsidP="007E7CB5">
      <w:pPr>
        <w:jc w:val="both"/>
      </w:pPr>
    </w:p>
    <w:p w:rsidR="008B2239" w:rsidRDefault="008B2239" w:rsidP="007E7CB5">
      <w:pPr>
        <w:jc w:val="both"/>
      </w:pPr>
    </w:p>
    <w:p w:rsidR="007E7CB5" w:rsidRDefault="007E7CB5" w:rsidP="007E7CB5">
      <w:pPr>
        <w:jc w:val="both"/>
      </w:pPr>
    </w:p>
    <w:p w:rsidR="007E7CB5" w:rsidRDefault="007E7CB5" w:rsidP="007E7CB5">
      <w:pPr>
        <w:jc w:val="both"/>
      </w:pPr>
    </w:p>
    <w:p w:rsidR="007E7CB5" w:rsidRDefault="007E7CB5" w:rsidP="007E7CB5">
      <w:pPr>
        <w:jc w:val="both"/>
      </w:pPr>
    </w:p>
    <w:p w:rsidR="007E7CB5" w:rsidRDefault="007E7CB5" w:rsidP="007E7CB5">
      <w:pPr>
        <w:jc w:val="both"/>
      </w:pPr>
    </w:p>
    <w:p w:rsidR="007E7CB5" w:rsidRDefault="007E7CB5" w:rsidP="007E7CB5">
      <w:pPr>
        <w:jc w:val="both"/>
      </w:pPr>
    </w:p>
    <w:p w:rsidR="007E7CB5" w:rsidRDefault="007E7CB5" w:rsidP="007E7CB5">
      <w:pPr>
        <w:jc w:val="both"/>
      </w:pPr>
    </w:p>
    <w:p w:rsidR="007E7CB5" w:rsidRDefault="007E7CB5" w:rsidP="007E7CB5">
      <w:pPr>
        <w:jc w:val="both"/>
      </w:pPr>
    </w:p>
    <w:p w:rsidR="008B2239" w:rsidRDefault="008B2239" w:rsidP="007E7CB5">
      <w:pPr>
        <w:jc w:val="both"/>
      </w:pPr>
      <w:r>
        <w:lastRenderedPageBreak/>
        <w:t xml:space="preserve">Introduction </w:t>
      </w:r>
    </w:p>
    <w:p w:rsidR="008B2239" w:rsidRDefault="008B2239" w:rsidP="007E7CB5">
      <w:pPr>
        <w:jc w:val="both"/>
      </w:pPr>
      <w:r w:rsidRPr="008B2239">
        <w:t>The purpose of this study is to investigate the impact of leadership style on employees’ sales performance in consumer banking of middle size bank in Hong Kong.</w:t>
      </w:r>
    </w:p>
    <w:p w:rsidR="00443493" w:rsidRDefault="00443493" w:rsidP="007E7CB5">
      <w:pPr>
        <w:jc w:val="both"/>
      </w:pPr>
      <w:r>
        <w:t xml:space="preserve">In the business world in nowadays, the business world is rapidly changing everyday due to keen competition on the external environment, </w:t>
      </w:r>
      <w:r w:rsidR="00903918">
        <w:t>corporate and</w:t>
      </w:r>
      <w:r>
        <w:t xml:space="preserve"> organization need to take active and rapid response due to the change of </w:t>
      </w:r>
      <w:r w:rsidR="00903918">
        <w:t>political,</w:t>
      </w:r>
      <w:r>
        <w:t xml:space="preserve"> </w:t>
      </w:r>
      <w:r w:rsidR="00903918">
        <w:t>economic,</w:t>
      </w:r>
      <w:r>
        <w:t xml:space="preserve"> social and </w:t>
      </w:r>
      <w:r w:rsidR="00903918">
        <w:t>technical</w:t>
      </w:r>
      <w:r>
        <w:t xml:space="preserve"> environment. Corporate and organization need to have great leader to help the organization to tackle those challenge due to the rapid changing environment and keen competition from the external environment.</w:t>
      </w:r>
    </w:p>
    <w:p w:rsidR="00DE2E12" w:rsidRDefault="00DE2E12" w:rsidP="007E7CB5">
      <w:pPr>
        <w:jc w:val="both"/>
      </w:pPr>
      <w:r>
        <w:t>Leadership is the concept which exists in organization, from (Bethel (1990), it mentioned that leadership has a strong ability to affect employee.</w:t>
      </w:r>
      <w:r w:rsidR="00797DBD">
        <w:t xml:space="preserve"> Also from (Bohn and Grafton(2002)) it mentioned “ leadership is a new way that it creates a new vision and increase the self confidence in employees through coordination and communication.</w:t>
      </w:r>
    </w:p>
    <w:p w:rsidR="008B2239" w:rsidRDefault="00443493" w:rsidP="007E7CB5">
      <w:pPr>
        <w:jc w:val="both"/>
      </w:pPr>
      <w:r>
        <w:t xml:space="preserve">Great leader </w:t>
      </w:r>
      <w:r w:rsidR="00903918">
        <w:t xml:space="preserve">always has the talent to influence their follower so that the follower will be willing to move to the goal set up by the organization. </w:t>
      </w:r>
      <w:r w:rsidR="00903918" w:rsidRPr="00903918">
        <w:t>Leadership plays a crucial role in creating an enthusiastic atmosphere and culture in an organiz</w:t>
      </w:r>
      <w:r w:rsidR="007D0F78">
        <w:t>ation (Alghazo &amp;Al-Anazi, 2016)</w:t>
      </w:r>
    </w:p>
    <w:p w:rsidR="007D0F78" w:rsidRDefault="00F547AF" w:rsidP="007E7CB5">
      <w:pPr>
        <w:jc w:val="both"/>
      </w:pPr>
      <w:r>
        <w:t>Since it is important for corporation and organization to seek good leader with great leadership style to manage the organization.</w:t>
      </w:r>
    </w:p>
    <w:p w:rsidR="007D0F78" w:rsidRDefault="007D0F78" w:rsidP="007E7CB5">
      <w:pPr>
        <w:jc w:val="both"/>
      </w:pPr>
      <w:r>
        <w:t>Good leadership is essential not only for the good of the organization but also help the people within the organization to move towards the same direction as a result achieve the goal of the organization.</w:t>
      </w:r>
    </w:p>
    <w:p w:rsidR="007D0F78" w:rsidRDefault="007D0F78" w:rsidP="007E7CB5">
      <w:pPr>
        <w:jc w:val="both"/>
      </w:pPr>
      <w:r>
        <w:t>Many researcher, over the years, developed so many leadership theories which are good for the organization.</w:t>
      </w:r>
    </w:p>
    <w:p w:rsidR="00F547AF" w:rsidRDefault="00072130" w:rsidP="007E7CB5">
      <w:pPr>
        <w:jc w:val="both"/>
      </w:pPr>
      <w:r>
        <w:t>In this research, we are going to</w:t>
      </w:r>
      <w:r w:rsidR="00F547AF">
        <w:t xml:space="preserve"> investigate the impact of transformational and transactional on the </w:t>
      </w:r>
      <w:r w:rsidR="006F3890">
        <w:t>employees’</w:t>
      </w:r>
      <w:r w:rsidR="00F547AF">
        <w:t xml:space="preserve"> sales performance of consumer banking sector in Hong Kong.</w:t>
      </w:r>
      <w:r w:rsidR="007D0F78">
        <w:t xml:space="preserve"> </w:t>
      </w:r>
      <w:r>
        <w:t xml:space="preserve"> As mentioned before, there are so many leadership style and theories developed over the years, in this research, this research will mainly focus on “Transformational leadership style” and “Transactional leadership style”.</w:t>
      </w:r>
    </w:p>
    <w:p w:rsidR="00C02A55" w:rsidRDefault="002249DE" w:rsidP="007E7CB5">
      <w:pPr>
        <w:jc w:val="both"/>
      </w:pPr>
      <w:r>
        <w:t xml:space="preserve">Transactional – the leadership with transactional leadership style believe “rewards and punishment’ are effective to their followers in which leaders using transformational leadership style believe that liberty , sense of ownership and responsibility will help followers to develop skill and </w:t>
      </w:r>
      <w:r w:rsidR="00072130">
        <w:t>techniques</w:t>
      </w:r>
      <w:r>
        <w:t>.</w:t>
      </w:r>
    </w:p>
    <w:p w:rsidR="00F547AF" w:rsidRDefault="00F547AF" w:rsidP="007E7CB5">
      <w:pPr>
        <w:jc w:val="both"/>
      </w:pPr>
      <w:r w:rsidRPr="00F547AF">
        <w:t>Transformational leadership is a theory of leadership where a leader works with teams to identify needed change, creating a vision to guide the change through inspiration, and executing the change in tandem with committed members of a group</w:t>
      </w:r>
      <w:r w:rsidR="006F3890" w:rsidRPr="00F547AF">
        <w:t>; [</w:t>
      </w:r>
      <w:r w:rsidRPr="00F547AF">
        <w:t>2] it is an integral part of the Full Range Leadership Model.</w:t>
      </w:r>
    </w:p>
    <w:p w:rsidR="002249DE" w:rsidRDefault="007868D2" w:rsidP="007E7CB5">
      <w:pPr>
        <w:jc w:val="both"/>
      </w:pPr>
      <w:r>
        <w:t xml:space="preserve">Transformational leader are more flexible and more open to structural and functional changing in the organization </w:t>
      </w:r>
      <w:r w:rsidR="00E51B18">
        <w:t>especially</w:t>
      </w:r>
      <w:r>
        <w:t xml:space="preserve"> emphasis on acquiring new technologies to evolve organization under the demanding needs of the rapid changing market</w:t>
      </w:r>
    </w:p>
    <w:p w:rsidR="007868D2" w:rsidRDefault="007868D2" w:rsidP="007E7CB5">
      <w:pPr>
        <w:jc w:val="both"/>
      </w:pPr>
      <w:r w:rsidRPr="007868D2">
        <w:t>The findings of MacKenzie (2001) suggest that transformational leadership style had a great impact on the sales graph of an organization as well as the organizational association of the workers as compared to the transactional leader behaviors</w:t>
      </w:r>
      <w:r>
        <w:t>.</w:t>
      </w:r>
    </w:p>
    <w:p w:rsidR="002249DE" w:rsidRDefault="007868D2" w:rsidP="007E7CB5">
      <w:pPr>
        <w:jc w:val="both"/>
      </w:pPr>
      <w:r>
        <w:lastRenderedPageBreak/>
        <w:t xml:space="preserve">Some researchers think transactional leadership style focus on supervision </w:t>
      </w:r>
      <w:r w:rsidR="00E51B18">
        <w:t>organization or performance and it is the leadership style that leaders promote compliance to followers through rewards and punishments</w:t>
      </w:r>
    </w:p>
    <w:p w:rsidR="008B2239" w:rsidRDefault="008B2239" w:rsidP="007E7CB5">
      <w:pPr>
        <w:jc w:val="both"/>
      </w:pPr>
      <w:r>
        <w:t>•</w:t>
      </w:r>
      <w:r>
        <w:tab/>
        <w:t xml:space="preserve">Consumer banking in Hong </w:t>
      </w:r>
      <w:r w:rsidR="006F3890">
        <w:t>Kong</w:t>
      </w:r>
    </w:p>
    <w:p w:rsidR="00C02A55" w:rsidRDefault="00C02A55" w:rsidP="007E7CB5">
      <w:pPr>
        <w:jc w:val="both"/>
      </w:pPr>
      <w:r>
        <w:t>Consumer banking also known as retail banking or personal banking. It refers to those banking services or banking activities that aim to provide their services to the general public but not the corporate or commercial entities.</w:t>
      </w:r>
    </w:p>
    <w:p w:rsidR="00C02A55" w:rsidRDefault="00C02A55" w:rsidP="007E7CB5">
      <w:pPr>
        <w:jc w:val="both"/>
      </w:pPr>
      <w:r>
        <w:t>Most of the consumer banks in Hong Kong provides “one-stop-shop” consumer banking services to their customers. Those services including general consumer banking services and wealth management services.</w:t>
      </w:r>
    </w:p>
    <w:p w:rsidR="00C02A55" w:rsidRDefault="00CA51F4" w:rsidP="007E7CB5">
      <w:pPr>
        <w:jc w:val="both"/>
      </w:pPr>
      <w:r>
        <w:t>General banking services includes “</w:t>
      </w:r>
      <w:r w:rsidR="00C02A55">
        <w:t xml:space="preserve">saving and current accounts, personal loans, credit </w:t>
      </w:r>
      <w:r w:rsidR="007F3488">
        <w:t>line,</w:t>
      </w:r>
      <w:r w:rsidR="00C02A55">
        <w:t xml:space="preserve"> </w:t>
      </w:r>
      <w:r w:rsidR="007F3488">
        <w:t>mortgages,</w:t>
      </w:r>
      <w:r w:rsidR="00C02A55">
        <w:t xml:space="preserve"> debit and credit cards </w:t>
      </w:r>
      <w:r>
        <w:t>“.</w:t>
      </w:r>
      <w:r w:rsidR="00855440">
        <w:t xml:space="preserve"> General banking service is the most popular banking services used by the banking customer. Nearly all individual may open their own personal account in different banks </w:t>
      </w:r>
      <w:r w:rsidR="00707289">
        <w:t xml:space="preserve">for various purpose, such as payroll account, general saving account, </w:t>
      </w:r>
      <w:r w:rsidR="007F3488">
        <w:t>and current</w:t>
      </w:r>
      <w:r w:rsidR="00D9219A">
        <w:t xml:space="preserve"> account. Credit services is only very important in the genera banking services. Many people will use mortgage services provided by the bank to purchase their property for residential purpose, also some people will use mortgage to purchase their car. Even people do not purchase property or car, nearly most of us will use the credit card provided from the bank for the daily c</w:t>
      </w:r>
      <w:r w:rsidR="0060201F">
        <w:t>onsumption or expense</w:t>
      </w:r>
      <w:r w:rsidR="00D9219A">
        <w:t xml:space="preserve"> purpose. </w:t>
      </w:r>
    </w:p>
    <w:p w:rsidR="00855440" w:rsidRDefault="00855440" w:rsidP="007E7CB5">
      <w:pPr>
        <w:jc w:val="both"/>
      </w:pPr>
      <w:r>
        <w:t>Wealth Management services includes “</w:t>
      </w:r>
      <w:r w:rsidR="007F3488">
        <w:t>investment,</w:t>
      </w:r>
      <w:r>
        <w:t xml:space="preserve"> </w:t>
      </w:r>
      <w:r w:rsidR="007F3488">
        <w:t>insurance,</w:t>
      </w:r>
      <w:r>
        <w:t xml:space="preserve"> trust”.</w:t>
      </w:r>
      <w:r w:rsidR="0060201F">
        <w:t xml:space="preserve"> Wealth management services from</w:t>
      </w:r>
      <w:r w:rsidR="00D9219A">
        <w:t xml:space="preserve"> retail banking customer is getting more and more important in the past two decades. </w:t>
      </w:r>
      <w:r w:rsidR="00F36A8D">
        <w:t>Many customer will use</w:t>
      </w:r>
      <w:r w:rsidR="0060201F">
        <w:t xml:space="preserve"> bank</w:t>
      </w:r>
      <w:r w:rsidR="00F36A8D">
        <w:t xml:space="preserve"> to manage their personal investment such as buying </w:t>
      </w:r>
      <w:r w:rsidR="007F3488">
        <w:t>securities,</w:t>
      </w:r>
      <w:r w:rsidR="00F36A8D">
        <w:t xml:space="preserve"> mutual fund, bond or other investment vehicle for their long term or short term asset appreciation </w:t>
      </w:r>
      <w:r w:rsidR="003A7421">
        <w:t xml:space="preserve">or growth </w:t>
      </w:r>
      <w:r w:rsidR="00F36A8D">
        <w:t xml:space="preserve">purpose. </w:t>
      </w:r>
      <w:r w:rsidR="003A7421">
        <w:t>Some customers will buy insurance plan in the bank in order to provide financial protection to themselves or even their family members, this is particular important for those customers who are the breadwinner in their family. Other customers w</w:t>
      </w:r>
      <w:r w:rsidR="0060201F">
        <w:t>ill buy insurance in the bank for</w:t>
      </w:r>
      <w:r w:rsidR="003A7421">
        <w:t xml:space="preserve"> estate planning purpose. “Trust” services is also important for those customers who aims for “capital preservation” of their asset in the bank. </w:t>
      </w:r>
    </w:p>
    <w:p w:rsidR="00C02A55" w:rsidRDefault="003A7421" w:rsidP="007E7CB5">
      <w:pPr>
        <w:jc w:val="both"/>
      </w:pPr>
      <w:r>
        <w:t>Over the past 10 years, online banking become one of the most important item for consumer banking and it will be long term strategic planning from banks on this regard.</w:t>
      </w:r>
      <w:r w:rsidR="0078774F">
        <w:t xml:space="preserve"> Using online banking, </w:t>
      </w:r>
      <w:r w:rsidR="007F3488">
        <w:t xml:space="preserve">customer </w:t>
      </w:r>
      <w:r w:rsidR="007F3488" w:rsidRPr="0078774F">
        <w:t>can</w:t>
      </w:r>
      <w:r w:rsidR="0078774F" w:rsidRPr="0078774F">
        <w:t xml:space="preserve"> instantly move money between accounts</w:t>
      </w:r>
      <w:r w:rsidR="0078774F">
        <w:t xml:space="preserve"> and also transfer their fund between different </w:t>
      </w:r>
      <w:r w:rsidR="007F3488">
        <w:t>accounts</w:t>
      </w:r>
      <w:r w:rsidR="0078774F">
        <w:t xml:space="preserve"> no matter it is local or overseas account. Nowadays , online banking </w:t>
      </w:r>
      <w:r w:rsidR="0060201F">
        <w:t xml:space="preserve">not </w:t>
      </w:r>
      <w:r w:rsidR="0078774F">
        <w:t>only serve for fund transfer within customers’ account</w:t>
      </w:r>
      <w:r w:rsidR="0060201F">
        <w:t>s</w:t>
      </w:r>
      <w:r w:rsidR="0078774F">
        <w:t>, customers can use the online banking platform to handle their investment such as buying/selling stocks, subscription/redemption of mutual fund, manage foreign exchange transaction or even initial public offer for local securities.</w:t>
      </w:r>
      <w:r w:rsidR="0060201F">
        <w:t xml:space="preserve"> This can definitely create a better experience to the customer for a more effective and convenience banking experience. Besides , it can also help to bank to reduce their operation cost since less tellers will be used for servi</w:t>
      </w:r>
      <w:r w:rsidR="007D0EA1">
        <w:t xml:space="preserve">ng the customer since many banks will regard counter services is a </w:t>
      </w:r>
      <w:r w:rsidR="000D3DF6">
        <w:t>nonprofit</w:t>
      </w:r>
      <w:r w:rsidR="007D0EA1">
        <w:t xml:space="preserve"> </w:t>
      </w:r>
      <w:r w:rsidR="000D3DF6">
        <w:t>center</w:t>
      </w:r>
      <w:r w:rsidR="007D0EA1">
        <w:t xml:space="preserve">. More and more tellers from the banks has been rotated to become frontline staff in order to help the bank to get more revenue from the daily banking activities. </w:t>
      </w:r>
    </w:p>
    <w:p w:rsidR="00C02A55" w:rsidRDefault="00C02A55" w:rsidP="007E7CB5">
      <w:pPr>
        <w:jc w:val="both"/>
      </w:pPr>
    </w:p>
    <w:p w:rsidR="007E7CB5" w:rsidRDefault="007E7CB5" w:rsidP="007E7CB5">
      <w:pPr>
        <w:jc w:val="both"/>
      </w:pPr>
    </w:p>
    <w:p w:rsidR="00C02A55" w:rsidRDefault="00C02A55" w:rsidP="007E7CB5">
      <w:pPr>
        <w:jc w:val="both"/>
      </w:pPr>
    </w:p>
    <w:p w:rsidR="008B2239" w:rsidRDefault="008B2239" w:rsidP="007E7CB5">
      <w:pPr>
        <w:jc w:val="both"/>
      </w:pPr>
      <w:r>
        <w:lastRenderedPageBreak/>
        <w:t>•</w:t>
      </w:r>
      <w:r>
        <w:tab/>
        <w:t xml:space="preserve">Competition/threat of consumer banking in </w:t>
      </w:r>
      <w:r w:rsidR="006F3890">
        <w:t>Hong</w:t>
      </w:r>
      <w:r>
        <w:t xml:space="preserve"> </w:t>
      </w:r>
      <w:r w:rsidR="006F3890">
        <w:t>Kong</w:t>
      </w:r>
    </w:p>
    <w:p w:rsidR="00DE1995" w:rsidRDefault="00DE1995" w:rsidP="007E7CB5">
      <w:pPr>
        <w:jc w:val="both"/>
      </w:pPr>
      <w:r>
        <w:t>There has been a substantial changes of the consumer banking over the past few decades, back to 20 or even 30</w:t>
      </w:r>
      <w:r w:rsidR="006763A6">
        <w:t xml:space="preserve"> years ago. Consumer banking division is one of the major </w:t>
      </w:r>
      <w:r w:rsidR="00201020">
        <w:t>“</w:t>
      </w:r>
      <w:r w:rsidR="006763A6">
        <w:t>cash</w:t>
      </w:r>
      <w:r w:rsidR="00201020">
        <w:t>-</w:t>
      </w:r>
      <w:r w:rsidR="006763A6">
        <w:t xml:space="preserve"> cow</w:t>
      </w:r>
      <w:r w:rsidR="00201020">
        <w:t xml:space="preserve">’/revenue </w:t>
      </w:r>
      <w:r w:rsidR="000D3DF6">
        <w:t>center</w:t>
      </w:r>
      <w:r w:rsidR="006763A6">
        <w:t xml:space="preserve"> of the banking corporation especially when the interest rate remained at a reasonable or high level, under the high interest rate era in 20 or 30 years ago. Consumer banking could make their revenue easier simply by doing the mortgage business or by mean </w:t>
      </w:r>
      <w:r w:rsidR="00201020">
        <w:t xml:space="preserve">of </w:t>
      </w:r>
      <w:r w:rsidR="006763A6">
        <w:t xml:space="preserve">deposit business. Banks were able to get low cost money/fund via the deposit placed by the customers and placed their deposit with higher rate in the inter-bank money market. </w:t>
      </w:r>
      <w:r w:rsidR="00511C96">
        <w:t>Bank could also get high revenue from the mortgage business under the reason that they could get low cost fund from the cust</w:t>
      </w:r>
      <w:r w:rsidR="00201020">
        <w:t xml:space="preserve">omers deposit but charge a </w:t>
      </w:r>
      <w:r w:rsidR="00511C96">
        <w:t>high</w:t>
      </w:r>
      <w:r w:rsidR="00201020">
        <w:t>er interest</w:t>
      </w:r>
      <w:r w:rsidR="00511C96">
        <w:t xml:space="preserve"> rate to customers through the mortgage loan offered to those customers. </w:t>
      </w:r>
    </w:p>
    <w:p w:rsidR="00544CF5" w:rsidRDefault="00544CF5" w:rsidP="007E7CB5">
      <w:pPr>
        <w:jc w:val="both"/>
      </w:pPr>
      <w:r>
        <w:t xml:space="preserve">However, good days cannot </w:t>
      </w:r>
      <w:r w:rsidR="00620270">
        <w:t xml:space="preserve">be </w:t>
      </w:r>
      <w:r>
        <w:t>last</w:t>
      </w:r>
      <w:r w:rsidR="00620270">
        <w:t>ed</w:t>
      </w:r>
      <w:r>
        <w:t xml:space="preserve"> for long. Under the low interest rate environment over the past ten </w:t>
      </w:r>
      <w:r w:rsidR="007F3488">
        <w:t>years,</w:t>
      </w:r>
      <w:r>
        <w:t xml:space="preserve"> NIM (net interest margin – margin between the cost of fund getting from the bank and the </w:t>
      </w:r>
      <w:r w:rsidR="009D7B84">
        <w:t>interest rate charged to the customer</w:t>
      </w:r>
      <w:r w:rsidR="00620270">
        <w:t>s through loan-</w:t>
      </w:r>
      <w:r w:rsidR="009D7B84">
        <w:t xml:space="preserve"> business) was getting less and less and it is difficult for the bank to make profit through deposit or mortgage business. </w:t>
      </w:r>
      <w:r w:rsidR="00513204">
        <w:t>In order maintain the revenue from the banks, consumer banking divisions from the banks put a lot of effort on promoting those non-interest income business such as investment and insurance to their customers.</w:t>
      </w:r>
    </w:p>
    <w:p w:rsidR="008B2239" w:rsidRDefault="008B2239" w:rsidP="007E7CB5">
      <w:pPr>
        <w:jc w:val="both"/>
      </w:pPr>
      <w:r>
        <w:t>•</w:t>
      </w:r>
      <w:r>
        <w:tab/>
        <w:t>Leadership style and sales performance</w:t>
      </w:r>
    </w:p>
    <w:p w:rsidR="00320B8B" w:rsidRDefault="00B226DA" w:rsidP="007E7CB5">
      <w:pPr>
        <w:jc w:val="both"/>
      </w:pPr>
      <w:r>
        <w:t xml:space="preserve">Since investment and insurance business become the key income generator for the consumer banking, nearly all banks in Hong Kong put a very big effort on promoting these business in order to compensate the revenue that was previously generated from deposit and mortgage business. </w:t>
      </w:r>
    </w:p>
    <w:p w:rsidR="00B226DA" w:rsidRDefault="00B226DA" w:rsidP="007E7CB5">
      <w:pPr>
        <w:jc w:val="both"/>
      </w:pPr>
      <w:r>
        <w:t>Due to the keen competition on those investment and insurance business from the consumer market among banks in Hong Kong. Also due the pandemic in 2020</w:t>
      </w:r>
      <w:r w:rsidR="00611376">
        <w:t xml:space="preserve"> which create huge impact on the consumer banking business, frontline banking staffs are facing more and more pressure to achieve the</w:t>
      </w:r>
      <w:r w:rsidR="001B2312">
        <w:t xml:space="preserve"> sales</w:t>
      </w:r>
      <w:r w:rsidR="00611376">
        <w:t xml:space="preserve"> target</w:t>
      </w:r>
      <w:r w:rsidR="00206B68">
        <w:t xml:space="preserve">. In order to achieve the sales </w:t>
      </w:r>
      <w:r w:rsidR="007F3488">
        <w:t>performance,</w:t>
      </w:r>
      <w:r w:rsidR="00206B68">
        <w:t xml:space="preserve"> bank manager or leaders will use different management style to manage their staff with a view to achieve the sales target required by the senior management team. </w:t>
      </w:r>
    </w:p>
    <w:p w:rsidR="009042C4" w:rsidRDefault="009042C4" w:rsidP="007E7CB5">
      <w:pPr>
        <w:jc w:val="both"/>
      </w:pPr>
      <w:r>
        <w:t xml:space="preserve">Different managers or leaders will use different management skill and leadership style to manage the sales team. Some manager will motivate their </w:t>
      </w:r>
      <w:r w:rsidR="000D3DF6">
        <w:t>staffs,</w:t>
      </w:r>
      <w:r>
        <w:t xml:space="preserve"> some manager will do a lot training to uplift the sales person skill with </w:t>
      </w:r>
      <w:r w:rsidR="000D3DF6">
        <w:t>an</w:t>
      </w:r>
      <w:r>
        <w:t xml:space="preserve"> expectation to enhance the sales performance. </w:t>
      </w:r>
      <w:r w:rsidR="00B150A7">
        <w:t>Some managers will be very tough to their subordinate and some managers may use incentive or reward to boost up the sales performance from the sales staff.</w:t>
      </w:r>
      <w:r w:rsidR="001B2312">
        <w:t xml:space="preserve"> As mentioned before, there are different of leadership theories, in this research, “transformational’ and “transactional’ leadership style will be studies in order to explore whether the transformational leadership </w:t>
      </w:r>
      <w:r w:rsidR="000D3DF6">
        <w:t>style (</w:t>
      </w:r>
      <w:r w:rsidR="00CB51C1">
        <w:t xml:space="preserve">followers have more </w:t>
      </w:r>
      <w:r w:rsidR="000D3DF6">
        <w:t>liberty,</w:t>
      </w:r>
      <w:r w:rsidR="00CB51C1">
        <w:t xml:space="preserve"> sense of ownership and responsibility) or the transactional leadership style </w:t>
      </w:r>
      <w:r w:rsidR="000D3DF6">
        <w:t>(reward</w:t>
      </w:r>
      <w:r w:rsidR="00CB51C1">
        <w:t xml:space="preserve"> and punishment) will have better impact on the employees sales performance.</w:t>
      </w:r>
      <w:r w:rsidR="001B2312">
        <w:t xml:space="preserve"> </w:t>
      </w:r>
      <w:r w:rsidR="00B150A7">
        <w:t xml:space="preserve"> Among those various manager or leadership </w:t>
      </w:r>
      <w:r w:rsidR="000D3DF6">
        <w:t>style,</w:t>
      </w:r>
      <w:r w:rsidR="00B150A7">
        <w:t xml:space="preserve"> which one is the most effective manager style which can help to enhance sales performance from frontline staffs?</w:t>
      </w:r>
      <w:r w:rsidR="000C3BF5">
        <w:t xml:space="preserve"> Whether frontline staffs will have a better sales performance under the concept of more </w:t>
      </w:r>
      <w:r w:rsidR="000D3DF6">
        <w:t>liberty,</w:t>
      </w:r>
      <w:r w:rsidR="000C3BF5">
        <w:t xml:space="preserve"> sense of ownership or the frontline staffs will have better sales performance under better reward and less punishment?</w:t>
      </w:r>
      <w:r w:rsidR="00DC7EB3">
        <w:t xml:space="preserve">  This will be the answer that this research wants to explore.</w:t>
      </w:r>
    </w:p>
    <w:p w:rsidR="007E7CB5" w:rsidRDefault="007E7CB5" w:rsidP="007E7CB5">
      <w:pPr>
        <w:jc w:val="both"/>
      </w:pPr>
    </w:p>
    <w:p w:rsidR="007E7CB5" w:rsidRDefault="007E7CB5" w:rsidP="007E7CB5">
      <w:pPr>
        <w:jc w:val="both"/>
      </w:pPr>
    </w:p>
    <w:p w:rsidR="00320B8B" w:rsidRDefault="00320B8B" w:rsidP="007E7CB5">
      <w:pPr>
        <w:jc w:val="both"/>
      </w:pPr>
      <w:r>
        <w:lastRenderedPageBreak/>
        <w:t xml:space="preserve">Literature review </w:t>
      </w:r>
    </w:p>
    <w:p w:rsidR="00320B8B" w:rsidRDefault="007945AF" w:rsidP="007E7CB5">
      <w:pPr>
        <w:jc w:val="both"/>
      </w:pPr>
      <w:r>
        <w:t>“</w:t>
      </w:r>
      <w:r w:rsidR="00320B8B">
        <w:t xml:space="preserve">Democratic leadership style and Laissez-faire leadership style have positive impact on employees’ </w:t>
      </w:r>
      <w:r w:rsidR="006F3890">
        <w:t>performance (</w:t>
      </w:r>
      <w:r w:rsidR="00320B8B">
        <w:t>private organization in Malaysia).</w:t>
      </w:r>
      <w:r w:rsidR="00775B9D" w:rsidRPr="00775B9D">
        <w:t xml:space="preserve"> </w:t>
      </w:r>
      <w:r w:rsidR="00320B8B">
        <w:t xml:space="preserve">This indicates that when democratic and laissez-faire leadership are applied, </w:t>
      </w:r>
      <w:r w:rsidR="00F84D95">
        <w:t xml:space="preserve">employees’ performance would be increased. Democratic leadership has higher impact than laissez-faire leadership style. However, for the autocratic leadership </w:t>
      </w:r>
      <w:r w:rsidR="006F3890">
        <w:t>style,</w:t>
      </w:r>
      <w:r w:rsidR="00F84D95">
        <w:t xml:space="preserve"> shows a significant negative impact employee performance which means employees performance will be decreased when autocratic leadership style has been applied</w:t>
      </w:r>
      <w:r w:rsidR="00C40445">
        <w:t>”</w:t>
      </w:r>
      <w:r w:rsidR="00F84D95">
        <w:t xml:space="preserve">. </w:t>
      </w:r>
      <w:r w:rsidR="00F84D95" w:rsidRPr="00F84D95">
        <w:t>(Abdul Basit , Veronica Sebastian &amp; Zubair Hassan , 2017</w:t>
      </w:r>
      <w:r w:rsidR="001617D8">
        <w:t xml:space="preserve">) </w:t>
      </w:r>
      <w:r w:rsidR="00F84D95">
        <w:t xml:space="preserve">Since organization or corporation needs capable leaders to manage their employees in daily operation in order to achieve the organization’s goal and target. </w:t>
      </w:r>
      <w:r w:rsidR="00F80346">
        <w:t xml:space="preserve">Based on their </w:t>
      </w:r>
      <w:r w:rsidR="00A70248">
        <w:t>research;</w:t>
      </w:r>
      <w:r w:rsidR="00F80346">
        <w:t xml:space="preserve"> </w:t>
      </w:r>
      <w:r w:rsidR="00A70248">
        <w:t>“D</w:t>
      </w:r>
      <w:r w:rsidR="00F80346">
        <w:t xml:space="preserve">emocratic leadership has the greatest impact on </w:t>
      </w:r>
      <w:r w:rsidR="006F3890">
        <w:t>employees’</w:t>
      </w:r>
      <w:r w:rsidR="00F80346">
        <w:t xml:space="preserve"> performance than laissez-faire and autocratic leadership and it is recommended </w:t>
      </w:r>
      <w:r w:rsidR="00704A71">
        <w:t>the organization in Malaysia should make use of democratic leadership style</w:t>
      </w:r>
      <w:r w:rsidR="005F196E">
        <w:t xml:space="preserve"> instead of autocratic leadership style</w:t>
      </w:r>
      <w:r w:rsidR="00704A71">
        <w:t xml:space="preserve"> to manage the employee in orde</w:t>
      </w:r>
      <w:r w:rsidR="005F196E">
        <w:t>r to achieve better performance</w:t>
      </w:r>
      <w:r w:rsidR="00A70248">
        <w:t>”</w:t>
      </w:r>
      <w:r w:rsidR="005F196E">
        <w:t>.</w:t>
      </w:r>
    </w:p>
    <w:p w:rsidR="00A70248" w:rsidRDefault="00E4150D" w:rsidP="007E7CB5">
      <w:pPr>
        <w:jc w:val="both"/>
      </w:pPr>
      <w:r>
        <w:t xml:space="preserve">However, further to their result of hypothesis testing, autocratic leadership has negative significant impact on employees’ performance. </w:t>
      </w:r>
    </w:p>
    <w:p w:rsidR="006F3890" w:rsidRDefault="005F196E" w:rsidP="007E7CB5">
      <w:pPr>
        <w:jc w:val="both"/>
      </w:pPr>
      <w:r>
        <w:t>From the research on the “relationship of leadership styles, employees commitment and organization performance”,</w:t>
      </w:r>
      <w:r w:rsidR="008A72BA">
        <w:t xml:space="preserve"> this paper aimed to explore the relationship between leadership styles, organization commitment and organization performance, that research showed employees’ organization commitment strongly mediated the process of impact of leadership style on the organization performance. Since this research set up several hypothesis, two hypothesis from the research are to test </w:t>
      </w:r>
      <w:r w:rsidR="000D3DF6">
        <w:t>“if</w:t>
      </w:r>
      <w:r w:rsidR="008A72BA">
        <w:t xml:space="preserve"> transformational leadership style has a significant impact on organization performance” and </w:t>
      </w:r>
      <w:r w:rsidR="000D3DF6">
        <w:t>“if</w:t>
      </w:r>
      <w:r w:rsidR="008A72BA">
        <w:t xml:space="preserve"> transactional leadership style has a positive impact on organization performance”.</w:t>
      </w:r>
      <w:r w:rsidR="00816F96">
        <w:t xml:space="preserve"> Based on the hypothesis testing result from this research</w:t>
      </w:r>
      <w:r w:rsidR="000D3DF6">
        <w:t>, it</w:t>
      </w:r>
      <w:r>
        <w:t xml:space="preserve"> showed transformational leadership has a significant impact on organization performance, </w:t>
      </w:r>
      <w:r w:rsidR="006F3890">
        <w:t>also,</w:t>
      </w:r>
      <w:r>
        <w:t xml:space="preserve"> transactional leadership style has a significant impact on organization performance</w:t>
      </w:r>
      <w:r w:rsidR="006F3890">
        <w:t xml:space="preserve">. </w:t>
      </w:r>
      <w:r w:rsidR="003139D3">
        <w:t xml:space="preserve">This study also showed a significant relationship between transactional leadership style and transformational leadership and organization performance. From this </w:t>
      </w:r>
      <w:r w:rsidR="000D3DF6">
        <w:t>research,</w:t>
      </w:r>
      <w:r w:rsidR="003139D3">
        <w:t xml:space="preserve"> we also get more understanding that transformational leadership style is more flexible in increasing </w:t>
      </w:r>
      <w:r w:rsidR="000D3DF6">
        <w:t>employees’</w:t>
      </w:r>
      <w:r w:rsidR="003139D3">
        <w:t xml:space="preserve"> creativity and autonomy hence increasing the performance of the </w:t>
      </w:r>
      <w:r w:rsidR="000D3DF6">
        <w:t>employees (</w:t>
      </w:r>
      <w:r>
        <w:t>Verda khan, Hafeez, Rizvi, Hasnain &amp; Mariam, 2012)</w:t>
      </w:r>
      <w:r w:rsidR="007C5183">
        <w:t xml:space="preserve">. </w:t>
      </w:r>
      <w:r w:rsidR="003139D3">
        <w:t xml:space="preserve">This research also cited the study from (McLaurin &amp; AI-Amri (2008) </w:t>
      </w:r>
      <w:r w:rsidR="00517CCE">
        <w:t xml:space="preserve">, that research compared </w:t>
      </w:r>
      <w:r w:rsidR="0085213B">
        <w:t>“</w:t>
      </w:r>
      <w:r w:rsidR="00517CCE">
        <w:t xml:space="preserve">both transformational and transactional leadership style and concluded that transactional leadership style is self </w:t>
      </w:r>
      <w:r w:rsidR="0085213B">
        <w:t>-</w:t>
      </w:r>
      <w:r w:rsidR="00517CCE">
        <w:t xml:space="preserve">centered and want control </w:t>
      </w:r>
      <w:r w:rsidR="0085213B">
        <w:t xml:space="preserve">over the organization policy </w:t>
      </w:r>
      <w:r w:rsidR="000D3DF6">
        <w:t>whereas</w:t>
      </w:r>
      <w:r w:rsidR="0085213B">
        <w:t xml:space="preserve"> transformational leadership style believed in charisma and self –sacrifice and both are source of high organizational performance”. </w:t>
      </w:r>
    </w:p>
    <w:p w:rsidR="0085213B" w:rsidRDefault="0085213B" w:rsidP="007E7CB5">
      <w:pPr>
        <w:jc w:val="both"/>
      </w:pPr>
      <w:r>
        <w:t>From Zhu (2005), it mentioned that transformational leadership is competitive advantage for organization to improve performance.</w:t>
      </w:r>
    </w:p>
    <w:p w:rsidR="005F196E" w:rsidRDefault="007C5183" w:rsidP="007E7CB5">
      <w:pPr>
        <w:jc w:val="both"/>
      </w:pPr>
      <w:r>
        <w:t xml:space="preserve">From the previous study conducted by MacKenzie (2001) showed </w:t>
      </w:r>
      <w:r w:rsidR="006F3890">
        <w:t xml:space="preserve">a positive relationship of transformational leadership style and employee performance. </w:t>
      </w:r>
    </w:p>
    <w:p w:rsidR="006F3890" w:rsidRDefault="006F3890" w:rsidP="007E7CB5">
      <w:pPr>
        <w:jc w:val="both"/>
      </w:pPr>
      <w:r>
        <w:t xml:space="preserve">In the research from Boseman (2008) showed a positive relationship between transactional leadership style organizational success. </w:t>
      </w:r>
    </w:p>
    <w:p w:rsidR="007945AF" w:rsidRDefault="007945AF" w:rsidP="007E7CB5">
      <w:pPr>
        <w:jc w:val="both"/>
      </w:pPr>
    </w:p>
    <w:p w:rsidR="007945AF" w:rsidRDefault="007945AF" w:rsidP="007E7CB5">
      <w:pPr>
        <w:jc w:val="both"/>
      </w:pPr>
    </w:p>
    <w:p w:rsidR="006A0351" w:rsidRDefault="006A0351" w:rsidP="007E7CB5">
      <w:pPr>
        <w:jc w:val="both"/>
      </w:pPr>
      <w:r>
        <w:lastRenderedPageBreak/>
        <w:t>From the research by (Advani &amp; Abbas, 2015), “impact of transformational and transactional leadership style on employees’ performance of banking sector in Pakistan”,</w:t>
      </w:r>
      <w:r w:rsidR="0093057B">
        <w:t xml:space="preserve"> they believes organization should use </w:t>
      </w:r>
      <w:r w:rsidR="001403B8">
        <w:t>motivating,</w:t>
      </w:r>
      <w:r w:rsidR="0093057B">
        <w:t xml:space="preserve"> </w:t>
      </w:r>
      <w:r w:rsidR="001403B8">
        <w:t>satisfying,</w:t>
      </w:r>
      <w:r w:rsidR="0093057B">
        <w:t xml:space="preserve"> idealized, influence/inspirational encouragement impact on their employees performance.</w:t>
      </w:r>
    </w:p>
    <w:p w:rsidR="00104AE1" w:rsidRDefault="00104AE1" w:rsidP="007E7CB5">
      <w:pPr>
        <w:jc w:val="both"/>
      </w:pPr>
      <w:r>
        <w:t xml:space="preserve">Their study highlights that the performance </w:t>
      </w:r>
      <w:r w:rsidR="001403B8">
        <w:t>of banks</w:t>
      </w:r>
      <w:r>
        <w:t xml:space="preserve"> are highly motivated with the effectiveness of Leadership qualities whereas transactional leadership and transformational leadership are very important within the organization. It is because organization performance will be enhanced with the effort from the employees. Employees can therefore enhance the overall performance of the bank and also the banking industries. </w:t>
      </w:r>
    </w:p>
    <w:p w:rsidR="00F84D95" w:rsidRDefault="00104AE1" w:rsidP="007E7CB5">
      <w:pPr>
        <w:jc w:val="both"/>
      </w:pPr>
      <w:r>
        <w:t>From this research also shows that the hypothesis testing of “transformational leadership has not significant impact on employees’ performance of banking sector in Pakistan” had been rejected.</w:t>
      </w:r>
    </w:p>
    <w:p w:rsidR="000438A8" w:rsidRDefault="000438A8" w:rsidP="007E7CB5">
      <w:pPr>
        <w:jc w:val="both"/>
      </w:pPr>
      <w:r>
        <w:t xml:space="preserve">Also there was another hypothesis testing that </w:t>
      </w:r>
      <w:r w:rsidR="001403B8">
        <w:t>“transactional</w:t>
      </w:r>
      <w:r>
        <w:t xml:space="preserve"> leadership has </w:t>
      </w:r>
      <w:r w:rsidR="001403B8">
        <w:t>significant</w:t>
      </w:r>
      <w:r>
        <w:t xml:space="preserve"> impact on employees’ performance of banking sector in Pakistan </w:t>
      </w:r>
      <w:r w:rsidR="001403B8">
        <w:t>“had</w:t>
      </w:r>
      <w:r>
        <w:t xml:space="preserve"> also been rejected. </w:t>
      </w:r>
    </w:p>
    <w:p w:rsidR="001403B8" w:rsidRDefault="001403B8" w:rsidP="007E7CB5">
      <w:pPr>
        <w:jc w:val="both"/>
      </w:pPr>
      <w:r>
        <w:t xml:space="preserve">Findings indicate that all the supervisory </w:t>
      </w:r>
      <w:r w:rsidR="006F3244">
        <w:t>behavioral</w:t>
      </w:r>
      <w:r>
        <w:t xml:space="preserve"> dimensions were</w:t>
      </w:r>
      <w:r w:rsidR="0060201F">
        <w:t xml:space="preserve"> s</w:t>
      </w:r>
      <w:r w:rsidR="006F3244">
        <w:t>tatistically</w:t>
      </w:r>
      <w:r>
        <w:t xml:space="preserve"> significant and positively related with sales force performance. Implications were drawn for future</w:t>
      </w:r>
      <w:r w:rsidR="0060201F">
        <w:t>.</w:t>
      </w:r>
    </w:p>
    <w:p w:rsidR="00104AE1" w:rsidRDefault="00104AE1" w:rsidP="007E7CB5">
      <w:pPr>
        <w:jc w:val="both"/>
      </w:pPr>
    </w:p>
    <w:p w:rsidR="003B0E03" w:rsidRDefault="003B0E03" w:rsidP="007E7CB5">
      <w:pPr>
        <w:jc w:val="both"/>
      </w:pPr>
      <w:r>
        <w:t>Research questions</w:t>
      </w:r>
    </w:p>
    <w:p w:rsidR="00776A8A" w:rsidRDefault="00776A8A" w:rsidP="007E7CB5">
      <w:pPr>
        <w:jc w:val="both"/>
      </w:pPr>
      <w:r w:rsidRPr="00776A8A">
        <w:t xml:space="preserve">The impact between the leadership </w:t>
      </w:r>
      <w:r w:rsidR="006F3244" w:rsidRPr="00776A8A">
        <w:t>styles</w:t>
      </w:r>
      <w:r w:rsidRPr="00776A8A">
        <w:t xml:space="preserve"> on employees’ sales performance of the consumer banking in the middle size bank in Hong Kong.</w:t>
      </w:r>
    </w:p>
    <w:p w:rsidR="003B0E03" w:rsidRDefault="003B0E03" w:rsidP="007E7CB5">
      <w:pPr>
        <w:jc w:val="both"/>
      </w:pPr>
      <w:r>
        <w:t xml:space="preserve">Objective of the research </w:t>
      </w:r>
    </w:p>
    <w:p w:rsidR="003B0E03" w:rsidRDefault="003B0E03" w:rsidP="007E7CB5">
      <w:pPr>
        <w:jc w:val="both"/>
      </w:pPr>
      <w:r>
        <w:t xml:space="preserve">To identify the if there is impact between the leadership </w:t>
      </w:r>
      <w:r w:rsidR="006F3244">
        <w:t>styles</w:t>
      </w:r>
      <w:r>
        <w:t xml:space="preserve"> on </w:t>
      </w:r>
      <w:r w:rsidR="006F3244">
        <w:t>employee’s</w:t>
      </w:r>
      <w:r>
        <w:t xml:space="preserve"> sales performance of consumer banking in </w:t>
      </w:r>
      <w:r w:rsidR="006F3244">
        <w:t>Hong</w:t>
      </w:r>
      <w:r>
        <w:t xml:space="preserve"> </w:t>
      </w:r>
      <w:r w:rsidR="006F3244">
        <w:t>Kong</w:t>
      </w:r>
      <w:r>
        <w:t xml:space="preserve"> </w:t>
      </w:r>
    </w:p>
    <w:p w:rsidR="003B0E03" w:rsidRDefault="003B0E03" w:rsidP="007E7CB5">
      <w:pPr>
        <w:jc w:val="both"/>
      </w:pPr>
      <w:r>
        <w:t xml:space="preserve">Since there are various aspects of leadership </w:t>
      </w:r>
      <w:r w:rsidR="006F3244">
        <w:t>style,</w:t>
      </w:r>
      <w:r>
        <w:t xml:space="preserve"> our objective is not to identify the general leadership style on </w:t>
      </w:r>
      <w:r w:rsidR="006F3244">
        <w:t>employees’</w:t>
      </w:r>
      <w:r>
        <w:t xml:space="preserve"> sales </w:t>
      </w:r>
      <w:r w:rsidR="006F3244">
        <w:t>performance,</w:t>
      </w:r>
      <w:r>
        <w:t xml:space="preserve"> but to identify the impact </w:t>
      </w:r>
      <w:r w:rsidR="006F3244">
        <w:t>of particular</w:t>
      </w:r>
      <w:r>
        <w:t xml:space="preserve"> leadership style on sales performance.</w:t>
      </w:r>
    </w:p>
    <w:p w:rsidR="003B0E03" w:rsidRDefault="003B0E03" w:rsidP="007E7CB5">
      <w:pPr>
        <w:jc w:val="both"/>
      </w:pPr>
      <w:r>
        <w:t xml:space="preserve">As mentioned from the literature review on the last paragraph, there are various type of leadership style, such as democratic leadership </w:t>
      </w:r>
      <w:r w:rsidR="006F3244">
        <w:t>style,</w:t>
      </w:r>
      <w:r w:rsidR="00C5200B">
        <w:t xml:space="preserve"> laissez-</w:t>
      </w:r>
      <w:r w:rsidR="006F3244">
        <w:t>fair,</w:t>
      </w:r>
      <w:r w:rsidR="00C5200B">
        <w:t xml:space="preserve"> transformational and transactional leadership style.</w:t>
      </w:r>
    </w:p>
    <w:p w:rsidR="008661F1" w:rsidRDefault="008661F1" w:rsidP="007E7CB5">
      <w:pPr>
        <w:jc w:val="both"/>
      </w:pPr>
      <w:r>
        <w:t xml:space="preserve">In this research , we shall mainly focus on transformational and transactional leadership style. </w:t>
      </w:r>
    </w:p>
    <w:p w:rsidR="008661F1" w:rsidRDefault="008661F1" w:rsidP="007E7CB5">
      <w:pPr>
        <w:jc w:val="both"/>
      </w:pPr>
      <w:r>
        <w:t xml:space="preserve">The main objective of this research is to find out if there is any significant impact between transformational leadership style and employees’ sales performance and also if there is any significant impact between transactional </w:t>
      </w:r>
      <w:r w:rsidR="00B2231D">
        <w:t xml:space="preserve">leadership style and employees’ sales performance. I also want to find </w:t>
      </w:r>
      <w:r w:rsidR="007F3488">
        <w:t>out,</w:t>
      </w:r>
      <w:r w:rsidR="00B2231D">
        <w:t xml:space="preserve"> among transformational and transactional leadership style, which one has the greater impact on the employees sales performance. </w:t>
      </w:r>
    </w:p>
    <w:p w:rsidR="005B104C" w:rsidRDefault="005B104C" w:rsidP="007E7CB5">
      <w:pPr>
        <w:jc w:val="both"/>
      </w:pPr>
      <w:r>
        <w:t xml:space="preserve">As mentioned in the </w:t>
      </w:r>
      <w:r w:rsidR="00B96A57">
        <w:t xml:space="preserve">paragraph of </w:t>
      </w:r>
      <w:r>
        <w:t>“Introduction</w:t>
      </w:r>
      <w:r w:rsidR="000D3DF6">
        <w:t>”,</w:t>
      </w:r>
      <w:r>
        <w:t xml:space="preserve"> frontline staffs in the consumer banking are facing more and more </w:t>
      </w:r>
      <w:r w:rsidR="000D3DF6">
        <w:t>pressure in</w:t>
      </w:r>
      <w:r>
        <w:t xml:space="preserve"> order to achieve their sales target or sales performance. Obviously, their leaders or manager will using different leadership/management style to manage them with a view that they can achieve their sales performance.  </w:t>
      </w:r>
      <w:r w:rsidR="00B96A57">
        <w:t xml:space="preserve">The research plans to explore which one has the better impact to </w:t>
      </w:r>
      <w:r w:rsidR="00B96A57">
        <w:lastRenderedPageBreak/>
        <w:t>consumer banking frontline staffs’ sales performance, transformational leadership style or transactional leadership style.</w:t>
      </w:r>
      <w:r w:rsidR="00ED5A0E">
        <w:t xml:space="preserve"> Whether frontline staffs will have better sales performance it their manage gives them more freedom, liberty , sense of ownership and responsibility or the frontline staff will have better sales performance if their manager gives them more rewards and punishment?</w:t>
      </w:r>
    </w:p>
    <w:p w:rsidR="00776A8A" w:rsidRDefault="00776A8A" w:rsidP="007E7CB5">
      <w:pPr>
        <w:jc w:val="both"/>
      </w:pPr>
    </w:p>
    <w:p w:rsidR="003B0E03" w:rsidRDefault="003B0E03" w:rsidP="007E7CB5">
      <w:pPr>
        <w:jc w:val="both"/>
      </w:pPr>
      <w:r>
        <w:t>Statement of question</w:t>
      </w:r>
    </w:p>
    <w:p w:rsidR="00741A8F" w:rsidRDefault="00741A8F" w:rsidP="007E7CB5">
      <w:pPr>
        <w:jc w:val="both"/>
      </w:pPr>
      <w:r>
        <w:t xml:space="preserve">Transformational and transactional leadership has important impact on the </w:t>
      </w:r>
      <w:r w:rsidR="006F3244">
        <w:t>employees’</w:t>
      </w:r>
      <w:r>
        <w:t xml:space="preserve"> performance of consumer banking of middle size in Hong Kong.</w:t>
      </w:r>
    </w:p>
    <w:p w:rsidR="003B0E03" w:rsidRDefault="003B0E03" w:rsidP="007E7CB5">
      <w:pPr>
        <w:jc w:val="both"/>
      </w:pPr>
      <w:r>
        <w:t xml:space="preserve">Hypothesis testing </w:t>
      </w:r>
    </w:p>
    <w:p w:rsidR="00741A8F" w:rsidRDefault="00741A8F" w:rsidP="007E7CB5">
      <w:pPr>
        <w:jc w:val="both"/>
      </w:pPr>
      <w:r>
        <w:t xml:space="preserve">H0 = </w:t>
      </w:r>
      <w:r w:rsidR="006F3244">
        <w:t>the</w:t>
      </w:r>
      <w:r>
        <w:t xml:space="preserve"> transformational </w:t>
      </w:r>
      <w:r w:rsidR="006F3244">
        <w:t>leadership and</w:t>
      </w:r>
      <w:r>
        <w:t xml:space="preserve"> transactional leadership has significant impact on </w:t>
      </w:r>
      <w:r w:rsidR="006F3244">
        <w:t>employees performance</w:t>
      </w:r>
      <w:r>
        <w:t xml:space="preserve"> of consumer banking in middle size banks in Hong Kong </w:t>
      </w:r>
    </w:p>
    <w:p w:rsidR="00741A8F" w:rsidRDefault="00741A8F" w:rsidP="007E7CB5">
      <w:pPr>
        <w:jc w:val="both"/>
      </w:pPr>
      <w:r>
        <w:t xml:space="preserve">H0 = </w:t>
      </w:r>
      <w:r w:rsidR="006F3244" w:rsidRPr="00741A8F">
        <w:t>the</w:t>
      </w:r>
      <w:r w:rsidRPr="00741A8F">
        <w:t xml:space="preserve"> transformational leadersh</w:t>
      </w:r>
      <w:r>
        <w:t>ip</w:t>
      </w:r>
      <w:r w:rsidRPr="00741A8F">
        <w:t xml:space="preserve"> has significant impact on </w:t>
      </w:r>
      <w:r w:rsidR="006F3244" w:rsidRPr="00741A8F">
        <w:t>employees performance</w:t>
      </w:r>
      <w:r w:rsidRPr="00741A8F">
        <w:t xml:space="preserve"> of consumer banking in middle size banks in Hong Kong</w:t>
      </w:r>
    </w:p>
    <w:p w:rsidR="00741A8F" w:rsidRPr="00741A8F" w:rsidRDefault="00741A8F" w:rsidP="007E7CB5">
      <w:pPr>
        <w:jc w:val="both"/>
      </w:pPr>
      <w:r>
        <w:t xml:space="preserve">H0 = </w:t>
      </w:r>
      <w:r w:rsidR="006F3244">
        <w:t>the</w:t>
      </w:r>
      <w:r>
        <w:t xml:space="preserve"> transactional</w:t>
      </w:r>
      <w:r w:rsidRPr="00741A8F">
        <w:t xml:space="preserve"> leadership has significant impact on </w:t>
      </w:r>
      <w:r w:rsidR="006F3244" w:rsidRPr="00741A8F">
        <w:t>employees performance</w:t>
      </w:r>
      <w:r w:rsidRPr="00741A8F">
        <w:t xml:space="preserve"> of consumer banking in middle size banks in Hong Kong</w:t>
      </w:r>
    </w:p>
    <w:p w:rsidR="00741A8F" w:rsidRDefault="00A54CB6" w:rsidP="007E7CB5">
      <w:pPr>
        <w:jc w:val="both"/>
      </w:pPr>
      <w:r>
        <w:t>Scope of the study.</w:t>
      </w:r>
    </w:p>
    <w:p w:rsidR="00A54CB6" w:rsidRPr="008204E9" w:rsidRDefault="00A54CB6" w:rsidP="007E7CB5">
      <w:pPr>
        <w:jc w:val="both"/>
      </w:pPr>
      <w:r w:rsidRPr="008204E9">
        <w:t xml:space="preserve">The importance of this study is that it will help the management team of </w:t>
      </w:r>
      <w:r w:rsidR="007F3488" w:rsidRPr="008204E9">
        <w:t>the consumer</w:t>
      </w:r>
      <w:r w:rsidRPr="008204E9">
        <w:t xml:space="preserve"> bank to adopt the leadership </w:t>
      </w:r>
      <w:r w:rsidR="007F3488" w:rsidRPr="008204E9">
        <w:t>style,</w:t>
      </w:r>
      <w:r w:rsidRPr="008204E9">
        <w:t xml:space="preserve"> build a result oriented environment and increase </w:t>
      </w:r>
      <w:r w:rsidR="007F3488" w:rsidRPr="008204E9">
        <w:t>employee’s</w:t>
      </w:r>
      <w:r w:rsidRPr="008204E9">
        <w:t xml:space="preserve"> performance. This research is contributing for boost up the productivity of employees</w:t>
      </w:r>
      <w:r w:rsidR="00550B54" w:rsidRPr="008204E9">
        <w:t xml:space="preserve"> working in banks of Hong Kong especially on the middle size bank in Hong Kong, as this </w:t>
      </w:r>
      <w:r w:rsidR="000D3DF6" w:rsidRPr="008204E9">
        <w:t>moment,</w:t>
      </w:r>
      <w:r w:rsidR="00550B54" w:rsidRPr="008204E9">
        <w:t xml:space="preserve"> there are many middle size bank in Hong Kong which have long history in the consumer banking business. </w:t>
      </w:r>
      <w:r w:rsidR="00C455F1" w:rsidRPr="008204E9">
        <w:t xml:space="preserve">Some of those banks are still a family business and may still using many classic or traditional way to manage their staff, some of them are really “old fashion” and “old school” which may not be effective or those management style may not be acceptable to banking world nowadays. </w:t>
      </w:r>
    </w:p>
    <w:p w:rsidR="00FC1D75" w:rsidRPr="007945AF" w:rsidRDefault="002F7E1A" w:rsidP="007E7CB5">
      <w:pPr>
        <w:jc w:val="both"/>
      </w:pPr>
      <w:r w:rsidRPr="007945AF">
        <w:t>This may be essential to the middle size bank which has consumer banking business, since their management style may be traditional and not able to meet the standard of the modern business in nowadays, through the research , it can provide them with reference which leadership style is effective and which particular leadership style has a significant impact</w:t>
      </w:r>
      <w:r w:rsidR="00B118CC" w:rsidRPr="007945AF">
        <w:t xml:space="preserve"> on employees sales performance, under the competitive banking environment nowadays , it is important to know better on the leadership style which can enhance the sales performance and eventually enhance the </w:t>
      </w:r>
      <w:r w:rsidR="000D3DF6" w:rsidRPr="007945AF">
        <w:t>profitability</w:t>
      </w:r>
      <w:r w:rsidR="00B118CC" w:rsidRPr="007945AF">
        <w:t xml:space="preserve"> of the bank.</w:t>
      </w:r>
    </w:p>
    <w:p w:rsidR="00FC1D75" w:rsidRPr="007945AF" w:rsidRDefault="00FC1D75" w:rsidP="007E7CB5">
      <w:pPr>
        <w:jc w:val="both"/>
      </w:pPr>
    </w:p>
    <w:p w:rsidR="00FC1D75" w:rsidRDefault="00FC1D75" w:rsidP="007E7CB5">
      <w:pPr>
        <w:jc w:val="both"/>
        <w:rPr>
          <w:color w:val="FF0000"/>
        </w:rPr>
      </w:pPr>
    </w:p>
    <w:p w:rsidR="00FC1D75" w:rsidRDefault="00FC1D75" w:rsidP="007E7CB5">
      <w:pPr>
        <w:jc w:val="both"/>
        <w:rPr>
          <w:color w:val="FF0000"/>
        </w:rPr>
      </w:pPr>
    </w:p>
    <w:p w:rsidR="00FC1D75" w:rsidRDefault="00FC1D75" w:rsidP="007E7CB5">
      <w:pPr>
        <w:jc w:val="both"/>
        <w:rPr>
          <w:color w:val="FF0000"/>
        </w:rPr>
      </w:pPr>
    </w:p>
    <w:p w:rsidR="00FC1D75" w:rsidRDefault="00FC1D75" w:rsidP="007E7CB5">
      <w:pPr>
        <w:jc w:val="both"/>
        <w:rPr>
          <w:color w:val="FF0000"/>
        </w:rPr>
      </w:pPr>
    </w:p>
    <w:p w:rsidR="00570408" w:rsidRPr="00A31607" w:rsidRDefault="00570408" w:rsidP="007E7CB5">
      <w:pPr>
        <w:jc w:val="both"/>
      </w:pPr>
      <w:r w:rsidRPr="00A31607">
        <w:lastRenderedPageBreak/>
        <w:t xml:space="preserve">Methodology </w:t>
      </w:r>
    </w:p>
    <w:p w:rsidR="00570408" w:rsidRPr="00A31607" w:rsidRDefault="00570408" w:rsidP="007E7CB5">
      <w:pPr>
        <w:jc w:val="both"/>
      </w:pPr>
      <w:r w:rsidRPr="00A31607">
        <w:t xml:space="preserve">What is research methodology? </w:t>
      </w:r>
      <w:r w:rsidR="00B3521E">
        <w:t>-</w:t>
      </w:r>
      <w:r w:rsidRPr="00A31607">
        <w:t xml:space="preserve">Research methodology is the specific procedures or techniques used to identify, select, process, and analyze information about a topic. In a research paper, the methodology section allows the reader to critically evaluate a study’s overall validity and reliability </w:t>
      </w:r>
    </w:p>
    <w:p w:rsidR="00570408" w:rsidRPr="00A31607" w:rsidRDefault="00570408" w:rsidP="007E7CB5">
      <w:pPr>
        <w:jc w:val="both"/>
      </w:pPr>
      <w:r w:rsidRPr="00A31607">
        <w:t>There are usually two major types of methodology in research, they are qualit</w:t>
      </w:r>
      <w:r w:rsidR="00035E95">
        <w:t>ative and quantitative research and both quantitative and qualitative researches has their advantages and disadvantages.</w:t>
      </w:r>
    </w:p>
    <w:p w:rsidR="00570408" w:rsidRPr="00A31607" w:rsidRDefault="00570408" w:rsidP="007E7CB5">
      <w:pPr>
        <w:jc w:val="both"/>
      </w:pPr>
      <w:r w:rsidRPr="00A31607">
        <w:t>Quantitative research – quantitative research is the process of collecting and analyzing numerical data. It can be used to find patterns and make prediction, quantitative research is also used to test the causal relationship and generalize results to a larger population.</w:t>
      </w:r>
    </w:p>
    <w:p w:rsidR="00570408" w:rsidRPr="00A31607" w:rsidRDefault="00570408" w:rsidP="007E7CB5">
      <w:pPr>
        <w:jc w:val="both"/>
      </w:pPr>
      <w:r w:rsidRPr="00A31607">
        <w:t xml:space="preserve">Qualitative research – qualitative research involves collecting and analyzing non-numerical data to understand the concept, idea, experience and comment. It will be used to collect in-depth insight from the problem and generate new idea, concept and prediction of the research </w:t>
      </w:r>
    </w:p>
    <w:p w:rsidR="00570408" w:rsidRPr="00A31607" w:rsidRDefault="00570408" w:rsidP="007E7CB5">
      <w:pPr>
        <w:jc w:val="both"/>
      </w:pPr>
      <w:r w:rsidRPr="00A31607">
        <w:t>Characteristics of the qualitative and quantitative research.</w:t>
      </w:r>
    </w:p>
    <w:p w:rsidR="00570408" w:rsidRPr="00A31607" w:rsidRDefault="00570408" w:rsidP="007E7CB5">
      <w:pPr>
        <w:jc w:val="both"/>
      </w:pPr>
      <w:r w:rsidRPr="00A31607">
        <w:t>Qualitative research</w:t>
      </w:r>
      <w:r w:rsidR="00B3521E">
        <w:t xml:space="preserve">- </w:t>
      </w:r>
      <w:r w:rsidRPr="00A31607">
        <w:t>Data collection in qualitative research can be occurred in naturalistic ways. Since it is common for qualitative research to use open end response, therefore, the data collection can be involved detailed descriptions of experience, feelings and perception from the respondents.</w:t>
      </w:r>
    </w:p>
    <w:p w:rsidR="00570408" w:rsidRPr="00A31607" w:rsidRDefault="00570408" w:rsidP="007E7CB5">
      <w:pPr>
        <w:jc w:val="both"/>
      </w:pPr>
      <w:r w:rsidRPr="00A31607">
        <w:t xml:space="preserve">Although there are several advantages from qualitative research, however, some people think qualitative research are unreliable due to the uncontrolled factors that affect the data. Besides, it is also difficult to replicate the qualitative research and make qualitative research to be more labor intensive. </w:t>
      </w:r>
    </w:p>
    <w:p w:rsidR="00570408" w:rsidRPr="00A31607" w:rsidRDefault="00570408" w:rsidP="007E7CB5">
      <w:pPr>
        <w:jc w:val="both"/>
      </w:pPr>
      <w:r w:rsidRPr="00A31607">
        <w:t>Quantitative research</w:t>
      </w:r>
      <w:r w:rsidR="00B3521E">
        <w:t>-</w:t>
      </w:r>
      <w:r w:rsidRPr="00A31607">
        <w:t>It is possible to replicate quantitative research because of the standardized data collection protocol also the data from large sample can be processed and analyzed by using reliable and consistent data analysis procedure. Quantitative research also enable the research to proceed hypothesis testing between variables.</w:t>
      </w:r>
    </w:p>
    <w:p w:rsidR="00570408" w:rsidRPr="00A31607" w:rsidRDefault="00570408" w:rsidP="007E7CB5">
      <w:pPr>
        <w:jc w:val="both"/>
      </w:pPr>
      <w:r w:rsidRPr="00A31607">
        <w:t>Simply using the numerical or statistical data may inadequately represent complex concepts. Besides, predetermined variables in the quantitative research may neglect the other relevant observations.</w:t>
      </w:r>
    </w:p>
    <w:p w:rsidR="00570408" w:rsidRPr="00A31607" w:rsidRDefault="00570408" w:rsidP="007E7CB5">
      <w:pPr>
        <w:jc w:val="both"/>
      </w:pPr>
      <w:r w:rsidRPr="00A31607">
        <w:t>My decision of methodology of this research</w:t>
      </w:r>
      <w:r w:rsidR="00B3521E">
        <w:t xml:space="preserve">- </w:t>
      </w:r>
      <w:r w:rsidRPr="00A31607">
        <w:t xml:space="preserve">Under the definition from </w:t>
      </w:r>
      <w:r w:rsidR="007F3488" w:rsidRPr="00A31607">
        <w:t>Bobbie</w:t>
      </w:r>
      <w:r w:rsidRPr="00A31607">
        <w:t xml:space="preserve">, Earl R, quantitative methods emphasize objective measurements and </w:t>
      </w:r>
      <w:proofErr w:type="gramStart"/>
      <w:r w:rsidRPr="00A31607">
        <w:t>statistical ,</w:t>
      </w:r>
      <w:proofErr w:type="gramEnd"/>
      <w:r w:rsidRPr="00A31607">
        <w:t>mathematical ,or numerical analysis of data collected through polls , questionnaires, and surveys, or by manipulating pre-existing statistical data using computational techniques, quantitative research focus on gathering numerical data and generalizing it across groups of people or to explain a particular phenomenon.</w:t>
      </w:r>
    </w:p>
    <w:p w:rsidR="00570408" w:rsidRPr="00A31607" w:rsidRDefault="00035E95" w:rsidP="007E7CB5">
      <w:pPr>
        <w:jc w:val="both"/>
      </w:pPr>
      <w:r>
        <w:t>Which methodology (qualitative or quantitative researches</w:t>
      </w:r>
      <w:r w:rsidR="000D3DF6">
        <w:t>) will</w:t>
      </w:r>
      <w:r>
        <w:t xml:space="preserve"> be used will mainly depend on the nature of this research and the objective of the research. </w:t>
      </w:r>
      <w:r w:rsidR="00570408" w:rsidRPr="00A31607">
        <w:t>The objective of this research is to find out the most appropriate approach to answer the problem statement and research question.</w:t>
      </w:r>
    </w:p>
    <w:p w:rsidR="00570408" w:rsidRPr="00A31607" w:rsidRDefault="00570408" w:rsidP="007E7CB5">
      <w:pPr>
        <w:jc w:val="both"/>
      </w:pPr>
      <w:r w:rsidRPr="00A31607">
        <w:t xml:space="preserve">As mentioned in the previous paragraph, the research question is to study the impact of leadership styles on employees’ sales performance in consumer banking in the middle sized bank in Hong Kong. </w:t>
      </w:r>
    </w:p>
    <w:p w:rsidR="00570408" w:rsidRDefault="00570408" w:rsidP="007E7CB5">
      <w:pPr>
        <w:jc w:val="both"/>
      </w:pPr>
      <w:r w:rsidRPr="00A31607">
        <w:t xml:space="preserve">The researcher plans to use the process designed by him to evaluate the strength of evidence from the smaller units of collection and provides a framework to finalize conclusion or making determination </w:t>
      </w:r>
      <w:r w:rsidRPr="00A31607">
        <w:lastRenderedPageBreak/>
        <w:t xml:space="preserve">related to a population, the researcher plans to use a method to find out the reliably of using the outcomes from the smaller unit of collection to predict the result of a population. i.e.  The researcher wants to identify a sample of suitable respondents expected by </w:t>
      </w:r>
      <w:r w:rsidR="007F3488" w:rsidRPr="00A31607">
        <w:t>him,</w:t>
      </w:r>
      <w:r w:rsidRPr="00A31607">
        <w:t xml:space="preserve"> collect data from those respondents and develop some outcomes from those data to predict the result of the population. </w:t>
      </w:r>
    </w:p>
    <w:p w:rsidR="00F279E2" w:rsidRPr="00A31607" w:rsidRDefault="00BD248F" w:rsidP="007E7CB5">
      <w:pPr>
        <w:jc w:val="both"/>
      </w:pPr>
      <w:r>
        <w:t xml:space="preserve">This research prefer to collect numerical data to conduct the research instead of collect detailed description, feeling or experience from the respondent </w:t>
      </w:r>
      <w:r w:rsidR="000F72EE">
        <w:t xml:space="preserve">and also using </w:t>
      </w:r>
      <w:r w:rsidR="00B3521E">
        <w:t>polls,</w:t>
      </w:r>
      <w:r w:rsidR="000F72EE">
        <w:t xml:space="preserve"> survey or questionnaire to collect those numerical data for further data analysis, under the reason this research may replicate some tests that had been done from existing research, using qualitative research and collect data like feeling or e</w:t>
      </w:r>
      <w:r w:rsidR="000D3DF6">
        <w:t xml:space="preserve">xperience may not be </w:t>
      </w:r>
      <w:r w:rsidR="00B3521E">
        <w:t>appropriate</w:t>
      </w:r>
      <w:r w:rsidR="000D3DF6">
        <w:t xml:space="preserve"> </w:t>
      </w:r>
      <w:r w:rsidR="000F72EE">
        <w:t xml:space="preserve">since those information may not be reliable , under from numerical data, detail data like description , experience or feeling </w:t>
      </w:r>
      <w:r w:rsidR="000D3DF6">
        <w:t>cannot</w:t>
      </w:r>
      <w:r w:rsidR="000F72EE">
        <w:t xml:space="preserve"> be test for their reliability.</w:t>
      </w:r>
      <w:r w:rsidR="00F62D59">
        <w:t xml:space="preserve"> As mentioned from the previous paragraph, one of the major objective in this research is to demonstrate the hypothesis testing on whether the “transformational” or “transactional” leadership style has significant impact on the employees’ sales performance.</w:t>
      </w:r>
    </w:p>
    <w:p w:rsidR="00162104" w:rsidRPr="00A31607" w:rsidRDefault="00570408" w:rsidP="007E7CB5">
      <w:pPr>
        <w:jc w:val="both"/>
      </w:pPr>
      <w:r w:rsidRPr="00A31607">
        <w:t>In order to complete the research, the researcher plans to use hypothesis testing in order to test the idea or concept from the research question.</w:t>
      </w:r>
      <w:r w:rsidR="003879C9" w:rsidRPr="003879C9">
        <w:t xml:space="preserve"> The main purpose of “hypothesis testing” is to test whether there is sufficient statistical evidence in favor of a certain belief or concept</w:t>
      </w:r>
      <w:r w:rsidR="003879C9">
        <w:t xml:space="preserve">. </w:t>
      </w:r>
      <w:r w:rsidR="00162104">
        <w:t>It is difficult for using data like description, experience or idea to demonstrate the hypothesis testing , usually hypothesis testing have to be done with numerical , statistical data under certain statistical process or procedure.</w:t>
      </w:r>
    </w:p>
    <w:p w:rsidR="00FC1D75" w:rsidRDefault="00570408" w:rsidP="007E7CB5">
      <w:pPr>
        <w:jc w:val="both"/>
      </w:pPr>
      <w:r w:rsidRPr="00A31607">
        <w:t>Besides, instead of getting comment or opinion, the researcher expects to use figures or data to do the research.</w:t>
      </w:r>
    </w:p>
    <w:p w:rsidR="00162104" w:rsidRDefault="00162104" w:rsidP="007E7CB5">
      <w:pPr>
        <w:jc w:val="both"/>
      </w:pPr>
      <w:r>
        <w:t xml:space="preserve">Therefore, quantitative research will be used in this research instead of qualitative research approach. </w:t>
      </w:r>
    </w:p>
    <w:p w:rsidR="001F50EB" w:rsidRDefault="001F50EB" w:rsidP="007E7CB5">
      <w:pPr>
        <w:jc w:val="both"/>
      </w:pPr>
    </w:p>
    <w:p w:rsidR="001F50EB" w:rsidRDefault="001F50EB" w:rsidP="007E7CB5">
      <w:pPr>
        <w:jc w:val="both"/>
      </w:pPr>
    </w:p>
    <w:p w:rsidR="00E072A5" w:rsidRDefault="00E072A5" w:rsidP="00E072A5">
      <w:pPr>
        <w:jc w:val="both"/>
      </w:pPr>
      <w:r>
        <w:t xml:space="preserve">Sampling </w:t>
      </w:r>
    </w:p>
    <w:p w:rsidR="00E072A5" w:rsidRDefault="00E072A5" w:rsidP="00E072A5">
      <w:pPr>
        <w:jc w:val="both"/>
      </w:pPr>
      <w:r>
        <w:t xml:space="preserve">Sampling is one of the important process in quantitative research, the main purpose of sampling in the research is to get the collection of the units and the researcher will make use of those collection of unit to produce accurate generalization of a larger group or population, researcher will use specific skill that will yield highly representative samples. </w:t>
      </w:r>
    </w:p>
    <w:p w:rsidR="00E072A5" w:rsidRDefault="00E072A5" w:rsidP="00E072A5">
      <w:pPr>
        <w:jc w:val="both"/>
      </w:pPr>
      <w:r>
        <w:t>Probability and non-probability sampling are two major types of sampling techniques. Probability sampling is the sampling technique that every unit form the population will specific chance of being selected. Non-probability sampling is the sampling technique that each unit in a population does not have a specific probability of being selected.</w:t>
      </w:r>
    </w:p>
    <w:p w:rsidR="00E072A5" w:rsidRDefault="00E072A5" w:rsidP="00E072A5">
      <w:pPr>
        <w:jc w:val="both"/>
      </w:pPr>
      <w:r>
        <w:t xml:space="preserve">Probability sampling will not be used in this research since the research does not focus on every unit of the population and non-probability sampling will be used. There are different types of sampling techniques in the non-probability sampling; convenience sampling, quota sampling, purposive sampling and snow ball sampling. Convenience sampling will be used because it is convenience, easy to get, cheap and quick but error will easy be occurred, researcher will use quota sampling when the researcher wants to set up criteria of the group, such as gender, male and female. Purpose sampling will be used when the </w:t>
      </w:r>
      <w:r>
        <w:lastRenderedPageBreak/>
        <w:t xml:space="preserve">research is under special situation with special purpose, it will usually be the “difficult to reach” sampling. Snowball sampling is called network and starts from few people or cases and spread out. </w:t>
      </w:r>
    </w:p>
    <w:p w:rsidR="00E072A5" w:rsidRDefault="00E072A5" w:rsidP="00E072A5">
      <w:pPr>
        <w:jc w:val="both"/>
      </w:pPr>
      <w:r>
        <w:t>Among different non-probability sampling techniques, purposive sampling will be used in this research due to following reasons, first of all, this sampling technique provide the research with the justification to make generalization from the sample also it can provide high degree of flexibility to researcher which can help them to save time and money. When researcher use homogeneous purposive sampling technique to collect information, they can then select individual who have a shard set of characteristics, for example, if the researcher wants to know how the football players feel when their coach using transactional leadership style to manage them, the researcher can therefore follow the same process for the players who have similar background or characteristics.</w:t>
      </w:r>
    </w:p>
    <w:p w:rsidR="00E072A5" w:rsidRDefault="00E072A5" w:rsidP="00E072A5">
      <w:pPr>
        <w:jc w:val="both"/>
      </w:pPr>
      <w:r>
        <w:t>Since purposive sampling will be used in this research, sample with special background has to be selected in order to serve for special purpose. Due to the reason that the research question is “The impact between the leadership styles on employees’ sales performance of the consumer banking in the middle size bank in Hong Kong”.</w:t>
      </w:r>
    </w:p>
    <w:p w:rsidR="00E072A5" w:rsidRDefault="00E072A5" w:rsidP="00E072A5">
      <w:pPr>
        <w:jc w:val="both"/>
      </w:pPr>
      <w:r>
        <w:t xml:space="preserve">The research plans to have 20 to 40 respondents from the sample in this research, since the research is about leadership and employees’ sales performance, simply frontline staffs who is required to achieve sales performance will be the target respondents , manager or leader in the bank will not be the target respondents in the research, i.e. the research mainly focus on the data collected from the frontline sales staffs who is required to achieve sales performance rather than any managerial staffs in the bank. </w:t>
      </w:r>
    </w:p>
    <w:p w:rsidR="00E072A5" w:rsidRDefault="00E072A5" w:rsidP="00E072A5">
      <w:pPr>
        <w:jc w:val="both"/>
      </w:pPr>
      <w:r>
        <w:t>Apart from simply focus on frontline sales staffs as the target respondents, the research will also set up certain criteria that all those frontline sales staffs should be able to fully achieve/over achieve the sales target/performance over the past 12 months. The research will reject the respondent who is not able to achieve their sales target over the past 12 months. Only the final criteria will be all respondents have to work in the middle size bank at the moment.(In this research, for those respondents who are not working in the top 5 banks will be regarding as “working in the middle size bank in Hong Kong”).</w:t>
      </w:r>
    </w:p>
    <w:p w:rsidR="00E072A5" w:rsidRDefault="00E072A5" w:rsidP="00E072A5">
      <w:pPr>
        <w:jc w:val="both"/>
      </w:pPr>
      <w:r>
        <w:t>Also it is believed those target respondents will have sufficient experience and knowledge to get a clear understanding on the content of the survey and also to provide proper information and data in research.</w:t>
      </w:r>
    </w:p>
    <w:p w:rsidR="00E072A5" w:rsidRDefault="00E072A5" w:rsidP="00E072A5">
      <w:pPr>
        <w:jc w:val="both"/>
      </w:pPr>
      <w:r>
        <w:tab/>
      </w:r>
    </w:p>
    <w:p w:rsidR="00E072A5" w:rsidRDefault="00E072A5" w:rsidP="00E072A5">
      <w:pPr>
        <w:jc w:val="both"/>
      </w:pPr>
      <w:r>
        <w:t xml:space="preserve">Data collection </w:t>
      </w:r>
    </w:p>
    <w:p w:rsidR="00E072A5" w:rsidRDefault="00E072A5" w:rsidP="00E072A5">
      <w:pPr>
        <w:jc w:val="both"/>
      </w:pPr>
      <w:r>
        <w:t xml:space="preserve">Quantitative data collection methods rely on sampling and structured data collection instruments that match with the diverse experiences into predetermined response categories, it produce results that are easy to summarize, compare and generalize. As mentioned in the previous paragraph, since the research set up several criteria for the sampling that is the structured data collection that match with the predetermined categories. </w:t>
      </w:r>
    </w:p>
    <w:p w:rsidR="00E072A5" w:rsidRDefault="00E072A5" w:rsidP="00E072A5">
      <w:pPr>
        <w:jc w:val="both"/>
      </w:pPr>
      <w:r>
        <w:t>There are different approaches for data collection in quantitative research, they are experiments, controlled observations, survey: questionnaires and polls. In this research, survey will be conducted through questionnaire in order to collect statistical from the target respondents mentioned from the above paragraph.</w:t>
      </w:r>
    </w:p>
    <w:p w:rsidR="00E072A5" w:rsidRDefault="00E072A5" w:rsidP="00E072A5">
      <w:pPr>
        <w:jc w:val="both"/>
      </w:pPr>
      <w:r>
        <w:lastRenderedPageBreak/>
        <w:t xml:space="preserve">How to design the questionnaire – Questionnaire is a set of question used to conduct a survey, which is the process of gathering data from a group of people. In order to set up the right questionnaire, the researcher have to, first of all, set up a clear goal. This research is to collect data from the respondent the leadership style of their leader. Also as mentioned, before set up the questionnaire, the researcher has to know what does the research want to investigate or what kind of answer want to find out from the research question, besides, the questionnaire has to be designed for the target market in the research and also the target respondents, in this questionnaire, it target to those respondents who are the frontline sales staff of middle size bank who is able to achieve their sales performance in past 12 months. </w:t>
      </w:r>
    </w:p>
    <w:p w:rsidR="00E072A5" w:rsidRDefault="00E072A5" w:rsidP="00E072A5">
      <w:pPr>
        <w:jc w:val="both"/>
      </w:pPr>
      <w:r>
        <w:t xml:space="preserve">If the survey is carried out via physically interaction with the respondents, the researcher have to think about the place that the respondents are convenient. If it is an online market survey, the researcher has to understand which media or platforms or websites that are likely to be performed by the respondents easily and effectively. </w:t>
      </w:r>
    </w:p>
    <w:p w:rsidR="00E072A5" w:rsidRDefault="00E072A5" w:rsidP="00E072A5">
      <w:pPr>
        <w:jc w:val="both"/>
      </w:pPr>
      <w:r>
        <w:t>How to determine the scale of measurement – Survey scales are the indexes that measure those types of variables that are not directly observed but are instead inferred from the other variables that are directly measured. There are several scale of measurement. One of these types of scales, called the Likert scale, is the most popular type of scale.  Likert scale questions require survey respondents to select their level of agreement to a statement.  For example, response categories may be responses such as ‘strongly agree,’ ‘agree,’ ‘don’t know,’ or ‘disagree.’ “Likert scale will be used in the questionnaire of this research as the researcher expects the respondents to select their level of agreement.</w:t>
      </w:r>
    </w:p>
    <w:p w:rsidR="00E072A5" w:rsidRDefault="00E072A5" w:rsidP="00E072A5">
      <w:pPr>
        <w:jc w:val="both"/>
      </w:pPr>
      <w:r>
        <w:t xml:space="preserve">In this research, the questionnaire will be divided into four section, the first section is the demographic information and would like to collect the data from the respondents regarding on their gender, age, highest level of education and the average monthly income. The second section is the questions regarding on the opinions from the respondents on the “transformational leadership style” of their leader. There will be all in total 9 questions and the answer will be in the form of “Likert scale of measurement “ , there will be 7 level of the Likert scale of all those 9 questions as follow;  ‘strongly disagree’ , ‘ disagree’, ‘slightly disagree’ , ‘neutral ‘ ,’ slightly agree’, ‘agree’ and ‘strongly agree’. The third section is the questions regarding on the opinions from the respondents on the “transactional leadership style” of their leader. Same as the questions on “Transformational leadership’, there will be all in total 8 questions and the answer will be in the form of “Likert scale of measurement “ , there will be 7 level of the Likert scale of all those 9 questions as follow;  ‘strongly disagree’ , ‘ disagree’, ‘slightly disagree’ , ‘neutral ‘ ,’ slightly agree’, ‘agree’ and ‘strongly agree’. The final section is the questions regarding on the “employees’ sales performance’, there will be 7 questions in this section and also same as section 2 and section 3, 7 level of Likert scale will be used. </w:t>
      </w:r>
    </w:p>
    <w:p w:rsidR="00E072A5" w:rsidRDefault="00E072A5" w:rsidP="00E072A5">
      <w:pPr>
        <w:jc w:val="both"/>
      </w:pPr>
      <w:r>
        <w:t>How to distribute questionnaire- Paper questionnaire is rather common for survey, due to popularity of internet and online platform, physical questionnaire will not be used in this research and online questionnaire will be used instead. The research will make use of the “google form” for the preparation of the questionnaire and distribute the questionnaire to the target respondents through email or “WhatsApp”. The approach is rather efficiency and effective as it can distribute the questionnaire to many respondents at the same time and therefore save time and money, also more conservative. Since it is more convenient to complete the questionnaire than the paper questionnaire, it is expected a higher responsive rate should be enjoyed in the research.</w:t>
      </w:r>
    </w:p>
    <w:p w:rsidR="00E072A5" w:rsidRDefault="00E072A5" w:rsidP="00E072A5">
      <w:pPr>
        <w:jc w:val="both"/>
      </w:pPr>
      <w:r>
        <w:lastRenderedPageBreak/>
        <w:t>How the data collected- the research aim to have at least 20 but expect 40 qualified respondents can participate the questionnaire. Since the research itself sets up certain criteria on the respondents have to frontline sales staff, at least 100% achieved the sales target and also have to work at the middle size bank at the present time, only 30 qualified respondents have been identified and 25 of those respondents agreed to participate the survey/questionnaire. Eventually 20 qualified respondents completed the questionnaire and the data collected will be used to proceed for the “data analysis” process.</w:t>
      </w:r>
    </w:p>
    <w:p w:rsidR="00E072A5" w:rsidRDefault="00E072A5" w:rsidP="00E072A5">
      <w:pPr>
        <w:jc w:val="both"/>
      </w:pPr>
    </w:p>
    <w:p w:rsidR="00B3521E" w:rsidRDefault="00B3521E" w:rsidP="007E7CB5">
      <w:pPr>
        <w:jc w:val="both"/>
      </w:pPr>
      <w:bookmarkStart w:id="0" w:name="_GoBack"/>
      <w:bookmarkEnd w:id="0"/>
    </w:p>
    <w:p w:rsidR="00B3521E" w:rsidRDefault="00B3521E" w:rsidP="007E7CB5">
      <w:pPr>
        <w:jc w:val="both"/>
      </w:pPr>
    </w:p>
    <w:p w:rsidR="00B3521E" w:rsidRDefault="00B3521E" w:rsidP="007E7CB5">
      <w:pPr>
        <w:jc w:val="both"/>
      </w:pPr>
    </w:p>
    <w:p w:rsidR="001F50EB" w:rsidRDefault="001F50EB" w:rsidP="007E7CB5">
      <w:pPr>
        <w:jc w:val="both"/>
      </w:pPr>
    </w:p>
    <w:p w:rsidR="001F50EB" w:rsidRDefault="001F50EB" w:rsidP="007E7CB5">
      <w:pPr>
        <w:jc w:val="both"/>
      </w:pPr>
    </w:p>
    <w:p w:rsidR="00B3521E" w:rsidRDefault="00B3521E" w:rsidP="007E7CB5">
      <w:pPr>
        <w:jc w:val="both"/>
      </w:pPr>
    </w:p>
    <w:p w:rsidR="00B3521E" w:rsidRDefault="00B3521E" w:rsidP="007E7CB5">
      <w:pPr>
        <w:jc w:val="both"/>
      </w:pPr>
    </w:p>
    <w:p w:rsidR="00B3521E" w:rsidRDefault="00B3521E" w:rsidP="007E7CB5">
      <w:pPr>
        <w:jc w:val="both"/>
      </w:pPr>
    </w:p>
    <w:p w:rsidR="00B3521E" w:rsidRDefault="00B3521E" w:rsidP="007E7CB5">
      <w:pPr>
        <w:jc w:val="both"/>
      </w:pPr>
    </w:p>
    <w:p w:rsidR="001F50EB" w:rsidRDefault="001F50EB" w:rsidP="007E7CB5">
      <w:pPr>
        <w:jc w:val="both"/>
      </w:pPr>
    </w:p>
    <w:p w:rsidR="001F50EB" w:rsidRDefault="001F50EB" w:rsidP="007E7CB5">
      <w:pPr>
        <w:jc w:val="both"/>
      </w:pPr>
    </w:p>
    <w:p w:rsidR="001F50EB" w:rsidRDefault="001F50EB" w:rsidP="007E7CB5">
      <w:pPr>
        <w:jc w:val="both"/>
      </w:pPr>
      <w:r>
        <w:t xml:space="preserve">Data Analysis </w:t>
      </w:r>
    </w:p>
    <w:p w:rsidR="001F50EB" w:rsidRDefault="001F50EB" w:rsidP="007E7CB5">
      <w:pPr>
        <w:jc w:val="both"/>
      </w:pPr>
      <w:r>
        <w:t>Data analysis is the process to use statistical tools to illustrate and evaluate the data collected over the questionnaire. There are different sectors for data analysis in this research, which are the I) Demographic analysis, ii)</w:t>
      </w:r>
      <w:r w:rsidRPr="004225CC">
        <w:t xml:space="preserve"> Reliability test</w:t>
      </w:r>
      <w:r>
        <w:t>, iii)</w:t>
      </w:r>
      <w:r w:rsidRPr="004225CC">
        <w:t xml:space="preserve"> Descriptive Analysis</w:t>
      </w:r>
      <w:r>
        <w:t>, IV)</w:t>
      </w:r>
      <w:r w:rsidRPr="004225CC">
        <w:t xml:space="preserve"> Correlation Coefficient</w:t>
      </w:r>
      <w:r>
        <w:t xml:space="preserve"> and v) Hypothesis by ANOVA.</w:t>
      </w:r>
    </w:p>
    <w:p w:rsidR="001F50EB" w:rsidRDefault="001F50EB" w:rsidP="007E7CB5">
      <w:pPr>
        <w:jc w:val="both"/>
      </w:pPr>
      <w:r>
        <w:t>Under the reason of no ‘access right’ of the SPSS program, all the data analyzed on the EXCEL, for interpreting the results from the data collected different statistical procedure were used. The check of the missing values was also done before statistical analysis.</w:t>
      </w:r>
    </w:p>
    <w:p w:rsidR="001F50EB" w:rsidRDefault="001F50EB" w:rsidP="007E7CB5">
      <w:pPr>
        <w:jc w:val="both"/>
      </w:pPr>
      <w:r>
        <w:t>Demographic analysis</w:t>
      </w:r>
    </w:p>
    <w:p w:rsidR="001F50EB" w:rsidRDefault="001F50EB" w:rsidP="007E7CB5">
      <w:pPr>
        <w:jc w:val="both"/>
      </w:pPr>
      <w:r>
        <w:t>Demographic analysis is a technique used to measure age, sex, and racial facts and low it changed overtime through basic demographic process of fertility (births), mortality (deaths) and migration(territorial movements)(Lucas 2002).</w:t>
      </w:r>
    </w:p>
    <w:p w:rsidR="001F50EB" w:rsidRDefault="001F50EB" w:rsidP="007E7CB5">
      <w:pPr>
        <w:jc w:val="both"/>
      </w:pPr>
      <w:r w:rsidRPr="003626E9">
        <w:rPr>
          <w:noProof/>
        </w:rPr>
        <w:lastRenderedPageBreak/>
        <w:drawing>
          <wp:inline distT="0" distB="0" distL="0" distR="0" wp14:anchorId="406C5C66" wp14:editId="18218C20">
            <wp:extent cx="5943600" cy="2867065"/>
            <wp:effectExtent l="0" t="0" r="0"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867065"/>
                    </a:xfrm>
                    <a:prstGeom prst="rect">
                      <a:avLst/>
                    </a:prstGeom>
                    <a:noFill/>
                    <a:ln>
                      <a:noFill/>
                    </a:ln>
                  </pic:spPr>
                </pic:pic>
              </a:graphicData>
            </a:graphic>
          </wp:inline>
        </w:drawing>
      </w:r>
    </w:p>
    <w:p w:rsidR="001F50EB" w:rsidRDefault="001F50EB" w:rsidP="007E7CB5">
      <w:pPr>
        <w:jc w:val="both"/>
      </w:pPr>
    </w:p>
    <w:p w:rsidR="001F50EB" w:rsidRDefault="001F50EB" w:rsidP="007E7CB5">
      <w:pPr>
        <w:jc w:val="both"/>
      </w:pPr>
      <w:r>
        <w:t>The demographic characteristics of this research were measured by gender, age, highest level of education and salary. Gender was categorized into males and females; 14 males and 6 females. The percentage are 70% and 30% respectively. Age was grouped into 20 to 29, 30 to 39, 40 to 49, 50 to 59, 60 or above; the frequency of respondents are 1, 8,6,5,0. The percentage are 5%, 40%, 30%, 25%, 0%. Highest level of education was grouped into 5 categories; high school, post-secondary level, Bachelor degree level, Master degree level, Doctorate level, with the frequency of 0,3,13,3,1 respectively. The percentages are 0%, 15% 65%, 15% and 5%. Salary was grouped into 6 categories; less than 20k, 20,001 to 40,000, 40,001 to 60,000, 60,001 to 80,000, 80,001 to 100,000 and over 100,000, with the frequency of 0, 0, and 8,5,4,3 respectively. The percentages are 0%, 0%, 40%, 25%, 20% and 15%.</w:t>
      </w:r>
    </w:p>
    <w:p w:rsidR="001F50EB" w:rsidRDefault="001F50EB" w:rsidP="007E7CB5">
      <w:pPr>
        <w:jc w:val="both"/>
      </w:pPr>
    </w:p>
    <w:p w:rsidR="00B3521E" w:rsidRDefault="00B3521E" w:rsidP="007E7CB5">
      <w:pPr>
        <w:jc w:val="both"/>
      </w:pPr>
    </w:p>
    <w:p w:rsidR="001F50EB" w:rsidRDefault="001F50EB" w:rsidP="007E7CB5">
      <w:pPr>
        <w:jc w:val="both"/>
      </w:pPr>
      <w:r>
        <w:t xml:space="preserve">Reliability test </w:t>
      </w:r>
    </w:p>
    <w:p w:rsidR="001F50EB" w:rsidRDefault="001F50EB" w:rsidP="007E7CB5">
      <w:pPr>
        <w:jc w:val="both"/>
      </w:pPr>
      <w:r>
        <w:t>The criteria of Cronbach’s alpha for establishing the internal consistency reliability is: Excellent (alpha &gt; 0.9), Good (0.7 &lt; alpha &lt;0.9), Acceptable (0.6&lt; alpha &lt; 0.7), Poor (0.5&lt; alpha &lt;0.6), Unacceptable (alpha &lt;0.5).</w:t>
      </w:r>
    </w:p>
    <w:p w:rsidR="001F50EB" w:rsidRDefault="001F50EB" w:rsidP="007E7CB5">
      <w:pPr>
        <w:jc w:val="both"/>
      </w:pPr>
      <w:r w:rsidRPr="003626E9">
        <w:rPr>
          <w:noProof/>
        </w:rPr>
        <w:drawing>
          <wp:inline distT="0" distB="0" distL="0" distR="0" wp14:anchorId="5A095DA6" wp14:editId="345A81B9">
            <wp:extent cx="5078730" cy="1014095"/>
            <wp:effectExtent l="0" t="0" r="762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8730" cy="1014095"/>
                    </a:xfrm>
                    <a:prstGeom prst="rect">
                      <a:avLst/>
                    </a:prstGeom>
                    <a:noFill/>
                    <a:ln>
                      <a:noFill/>
                    </a:ln>
                  </pic:spPr>
                </pic:pic>
              </a:graphicData>
            </a:graphic>
          </wp:inline>
        </w:drawing>
      </w:r>
    </w:p>
    <w:p w:rsidR="001F50EB" w:rsidRDefault="001F50EB" w:rsidP="007E7CB5">
      <w:pPr>
        <w:jc w:val="both"/>
      </w:pPr>
    </w:p>
    <w:p w:rsidR="001F50EB" w:rsidRDefault="00B3521E" w:rsidP="007E7CB5">
      <w:pPr>
        <w:jc w:val="both"/>
      </w:pPr>
      <w:r>
        <w:lastRenderedPageBreak/>
        <w:t>A</w:t>
      </w:r>
      <w:r w:rsidR="001F50EB">
        <w:t xml:space="preserve">ccording to the above table, the overall Cronbach’s alpha value is 0.9861, this shows that data have excellent reliability in internal consistency. Transformational has the highest Cronbach’s alpha value (0.9894). This shows the highest reliability in internal consistency of 9 questions. Transactional has the second highest Cronbach’s alpha value (0.9709) which means that the data is highly reliable. The employees’ sales performance in Cronbach’s alpha value is 0.9128 which also shows that data is highly reliability in internal consistency. </w:t>
      </w:r>
    </w:p>
    <w:p w:rsidR="001F50EB" w:rsidRDefault="001F50EB" w:rsidP="007E7CB5">
      <w:pPr>
        <w:jc w:val="both"/>
      </w:pPr>
    </w:p>
    <w:p w:rsidR="001F50EB" w:rsidRDefault="001F50EB" w:rsidP="007E7CB5">
      <w:pPr>
        <w:jc w:val="both"/>
      </w:pPr>
      <w:r>
        <w:t>Descriptive Analysis</w:t>
      </w:r>
    </w:p>
    <w:p w:rsidR="001F50EB" w:rsidRDefault="001F50EB" w:rsidP="007E7CB5">
      <w:pPr>
        <w:jc w:val="both"/>
      </w:pPr>
      <w:r>
        <w:t xml:space="preserve">In descriptive analysis, the variable is ranked by referring to the values of the standard deviation and mean. The highest value of standard deviation from mean indicates the independent variables produce highest impact on the dependent variables. </w:t>
      </w:r>
    </w:p>
    <w:p w:rsidR="001F50EB" w:rsidRDefault="001F50EB" w:rsidP="007E7CB5">
      <w:pPr>
        <w:jc w:val="both"/>
      </w:pPr>
      <w:r w:rsidRPr="003626E9">
        <w:rPr>
          <w:noProof/>
        </w:rPr>
        <w:drawing>
          <wp:inline distT="0" distB="0" distL="0" distR="0" wp14:anchorId="0F2F5693" wp14:editId="2618FA01">
            <wp:extent cx="5943600" cy="947582"/>
            <wp:effectExtent l="0" t="0" r="0" b="508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947582"/>
                    </a:xfrm>
                    <a:prstGeom prst="rect">
                      <a:avLst/>
                    </a:prstGeom>
                    <a:noFill/>
                    <a:ln>
                      <a:noFill/>
                    </a:ln>
                  </pic:spPr>
                </pic:pic>
              </a:graphicData>
            </a:graphic>
          </wp:inline>
        </w:drawing>
      </w:r>
    </w:p>
    <w:p w:rsidR="001F50EB" w:rsidRDefault="001F50EB" w:rsidP="007E7CB5">
      <w:pPr>
        <w:jc w:val="both"/>
      </w:pPr>
      <w:r>
        <w:t xml:space="preserve">Based on the table above, transformational leadership style has the highest mean value corresponding to the standard deviation which indicate that transformational leadership style is highly correlated to the employee’s sales performance than the transactional leadership style since the transactional has a lower mean 4.6188 than the transformational leadership style. </w:t>
      </w:r>
    </w:p>
    <w:p w:rsidR="001F50EB" w:rsidRDefault="001F50EB" w:rsidP="007E7CB5">
      <w:pPr>
        <w:jc w:val="both"/>
      </w:pPr>
    </w:p>
    <w:p w:rsidR="001F50EB" w:rsidRDefault="001F50EB" w:rsidP="007E7CB5">
      <w:pPr>
        <w:jc w:val="both"/>
      </w:pPr>
    </w:p>
    <w:p w:rsidR="00B3521E" w:rsidRDefault="00B3521E" w:rsidP="007E7CB5">
      <w:pPr>
        <w:jc w:val="both"/>
      </w:pPr>
    </w:p>
    <w:p w:rsidR="00B3521E" w:rsidRDefault="00B3521E" w:rsidP="007E7CB5">
      <w:pPr>
        <w:jc w:val="both"/>
      </w:pPr>
    </w:p>
    <w:p w:rsidR="00B3521E" w:rsidRDefault="00B3521E" w:rsidP="007E7CB5">
      <w:pPr>
        <w:jc w:val="both"/>
      </w:pPr>
    </w:p>
    <w:p w:rsidR="001F50EB" w:rsidRDefault="001F50EB" w:rsidP="007E7CB5">
      <w:pPr>
        <w:jc w:val="both"/>
      </w:pPr>
      <w:r>
        <w:t xml:space="preserve">Correlation Coefficient </w:t>
      </w:r>
    </w:p>
    <w:p w:rsidR="001F50EB" w:rsidRDefault="001F50EB" w:rsidP="007E7CB5">
      <w:pPr>
        <w:jc w:val="both"/>
      </w:pPr>
      <w:r>
        <w:t>In this research, we are going to identify several sample correlation coefficient between variables in order to show the relationships between variables.</w:t>
      </w:r>
    </w:p>
    <w:tbl>
      <w:tblPr>
        <w:tblW w:w="4980" w:type="dxa"/>
        <w:tblLook w:val="04A0" w:firstRow="1" w:lastRow="0" w:firstColumn="1" w:lastColumn="0" w:noHBand="0" w:noVBand="1"/>
      </w:tblPr>
      <w:tblGrid>
        <w:gridCol w:w="1660"/>
        <w:gridCol w:w="1660"/>
        <w:gridCol w:w="1660"/>
      </w:tblGrid>
      <w:tr w:rsidR="001F50EB" w:rsidRPr="00F31AE6" w:rsidTr="00897EAE">
        <w:trPr>
          <w:trHeight w:val="315"/>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50EB" w:rsidRPr="00F31AE6" w:rsidRDefault="001F50EB" w:rsidP="007E7CB5">
            <w:pPr>
              <w:spacing w:after="0" w:line="240" w:lineRule="auto"/>
              <w:jc w:val="both"/>
              <w:rPr>
                <w:rFonts w:ascii="Calibri" w:eastAsia="Times New Roman" w:hAnsi="Calibri" w:cs="Calibri"/>
                <w:i/>
                <w:iCs/>
                <w:color w:val="000000"/>
                <w:sz w:val="24"/>
                <w:szCs w:val="24"/>
              </w:rPr>
            </w:pPr>
            <w:r w:rsidRPr="00F31AE6">
              <w:rPr>
                <w:rFonts w:ascii="Calibri" w:eastAsia="Times New Roman" w:hAnsi="Calibri" w:cs="Calibri"/>
                <w:i/>
                <w:iCs/>
                <w:color w:val="000000"/>
                <w:sz w:val="24"/>
                <w:szCs w:val="24"/>
              </w:rPr>
              <w:t>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1F50EB" w:rsidRPr="00F31AE6" w:rsidRDefault="001F50EB" w:rsidP="007E7CB5">
            <w:pPr>
              <w:spacing w:after="0" w:line="240" w:lineRule="auto"/>
              <w:jc w:val="both"/>
              <w:rPr>
                <w:rFonts w:ascii="Calibri" w:eastAsia="Times New Roman" w:hAnsi="Calibri" w:cs="Calibri"/>
                <w:b/>
                <w:i/>
                <w:iCs/>
                <w:color w:val="000000"/>
                <w:sz w:val="24"/>
                <w:szCs w:val="24"/>
              </w:rPr>
            </w:pPr>
            <w:r w:rsidRPr="00F31AE6">
              <w:rPr>
                <w:rFonts w:ascii="Calibri" w:eastAsia="Times New Roman" w:hAnsi="Calibri" w:cs="Calibri"/>
                <w:b/>
                <w:i/>
                <w:iCs/>
                <w:color w:val="000000"/>
                <w:sz w:val="24"/>
                <w:szCs w:val="24"/>
              </w:rPr>
              <w:t xml:space="preserve">TM mean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1F50EB" w:rsidRPr="00F31AE6" w:rsidRDefault="001F50EB" w:rsidP="007E7CB5">
            <w:pPr>
              <w:spacing w:after="0" w:line="240" w:lineRule="auto"/>
              <w:jc w:val="both"/>
              <w:rPr>
                <w:rFonts w:ascii="Calibri" w:eastAsia="Times New Roman" w:hAnsi="Calibri" w:cs="Calibri"/>
                <w:b/>
                <w:i/>
                <w:iCs/>
                <w:color w:val="000000"/>
                <w:sz w:val="24"/>
                <w:szCs w:val="24"/>
              </w:rPr>
            </w:pPr>
            <w:r w:rsidRPr="00F31AE6">
              <w:rPr>
                <w:rFonts w:ascii="Calibri" w:eastAsia="Times New Roman" w:hAnsi="Calibri" w:cs="Calibri"/>
                <w:b/>
                <w:i/>
                <w:iCs/>
                <w:color w:val="000000"/>
                <w:sz w:val="24"/>
                <w:szCs w:val="24"/>
              </w:rPr>
              <w:t xml:space="preserve">EP mean </w:t>
            </w:r>
          </w:p>
        </w:tc>
      </w:tr>
      <w:tr w:rsidR="001F50EB" w:rsidRPr="00F31AE6" w:rsidTr="00897EAE">
        <w:trPr>
          <w:trHeight w:val="31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1F50EB" w:rsidRPr="00F31AE6" w:rsidRDefault="001F50EB" w:rsidP="007E7CB5">
            <w:pPr>
              <w:spacing w:after="0" w:line="240" w:lineRule="auto"/>
              <w:jc w:val="both"/>
              <w:rPr>
                <w:rFonts w:ascii="Calibri" w:eastAsia="Times New Roman" w:hAnsi="Calibri" w:cs="Calibri"/>
                <w:b/>
                <w:color w:val="000000"/>
                <w:sz w:val="24"/>
                <w:szCs w:val="24"/>
              </w:rPr>
            </w:pPr>
            <w:r w:rsidRPr="00F31AE6">
              <w:rPr>
                <w:rFonts w:ascii="Calibri" w:eastAsia="Times New Roman" w:hAnsi="Calibri" w:cs="Calibri"/>
                <w:b/>
                <w:color w:val="000000"/>
                <w:sz w:val="24"/>
                <w:szCs w:val="24"/>
              </w:rPr>
              <w:t xml:space="preserve">TM mean </w:t>
            </w:r>
          </w:p>
        </w:tc>
        <w:tc>
          <w:tcPr>
            <w:tcW w:w="1660" w:type="dxa"/>
            <w:tcBorders>
              <w:top w:val="nil"/>
              <w:left w:val="nil"/>
              <w:bottom w:val="single" w:sz="4" w:space="0" w:color="auto"/>
              <w:right w:val="single" w:sz="4" w:space="0" w:color="auto"/>
            </w:tcBorders>
            <w:shd w:val="clear" w:color="auto" w:fill="auto"/>
            <w:noWrap/>
            <w:vAlign w:val="bottom"/>
            <w:hideMark/>
          </w:tcPr>
          <w:p w:rsidR="001F50EB" w:rsidRPr="00F31AE6" w:rsidRDefault="001F50EB" w:rsidP="007E7CB5">
            <w:pPr>
              <w:spacing w:after="0" w:line="240" w:lineRule="auto"/>
              <w:jc w:val="both"/>
              <w:rPr>
                <w:rFonts w:ascii="Calibri" w:eastAsia="Times New Roman" w:hAnsi="Calibri" w:cs="Calibri"/>
                <w:color w:val="000000"/>
                <w:sz w:val="24"/>
                <w:szCs w:val="24"/>
              </w:rPr>
            </w:pPr>
            <w:r w:rsidRPr="00F31AE6">
              <w:rPr>
                <w:rFonts w:ascii="Calibri" w:eastAsia="Times New Roman" w:hAnsi="Calibri" w:cs="Calibri"/>
                <w:color w:val="000000"/>
                <w:sz w:val="24"/>
                <w:szCs w:val="24"/>
              </w:rPr>
              <w:t>1</w:t>
            </w:r>
          </w:p>
        </w:tc>
        <w:tc>
          <w:tcPr>
            <w:tcW w:w="1660" w:type="dxa"/>
            <w:tcBorders>
              <w:top w:val="nil"/>
              <w:left w:val="nil"/>
              <w:bottom w:val="single" w:sz="4" w:space="0" w:color="auto"/>
              <w:right w:val="single" w:sz="4" w:space="0" w:color="auto"/>
            </w:tcBorders>
            <w:shd w:val="clear" w:color="auto" w:fill="auto"/>
            <w:noWrap/>
            <w:vAlign w:val="bottom"/>
            <w:hideMark/>
          </w:tcPr>
          <w:p w:rsidR="001F50EB" w:rsidRPr="00F31AE6" w:rsidRDefault="001F50EB" w:rsidP="007E7CB5">
            <w:pPr>
              <w:spacing w:after="0" w:line="240" w:lineRule="auto"/>
              <w:jc w:val="both"/>
              <w:rPr>
                <w:rFonts w:ascii="Calibri" w:eastAsia="Times New Roman" w:hAnsi="Calibri" w:cs="Calibri"/>
                <w:color w:val="000000"/>
                <w:sz w:val="24"/>
                <w:szCs w:val="24"/>
              </w:rPr>
            </w:pPr>
            <w:r w:rsidRPr="00F31AE6">
              <w:rPr>
                <w:rFonts w:ascii="Calibri" w:eastAsia="Times New Roman" w:hAnsi="Calibri" w:cs="Calibri"/>
                <w:color w:val="000000"/>
                <w:sz w:val="24"/>
                <w:szCs w:val="24"/>
              </w:rPr>
              <w:t> </w:t>
            </w:r>
          </w:p>
        </w:tc>
      </w:tr>
      <w:tr w:rsidR="001F50EB" w:rsidRPr="00F31AE6" w:rsidTr="00897EAE">
        <w:trPr>
          <w:trHeight w:val="31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1F50EB" w:rsidRPr="00F31AE6" w:rsidRDefault="001F50EB" w:rsidP="007E7CB5">
            <w:pPr>
              <w:spacing w:after="0" w:line="240" w:lineRule="auto"/>
              <w:jc w:val="both"/>
              <w:rPr>
                <w:rFonts w:ascii="Calibri" w:eastAsia="Times New Roman" w:hAnsi="Calibri" w:cs="Calibri"/>
                <w:b/>
                <w:color w:val="000000"/>
                <w:sz w:val="24"/>
                <w:szCs w:val="24"/>
              </w:rPr>
            </w:pPr>
            <w:r w:rsidRPr="00F31AE6">
              <w:rPr>
                <w:rFonts w:ascii="Calibri" w:eastAsia="Times New Roman" w:hAnsi="Calibri" w:cs="Calibri"/>
                <w:b/>
                <w:color w:val="000000"/>
                <w:sz w:val="24"/>
                <w:szCs w:val="24"/>
              </w:rPr>
              <w:t xml:space="preserve">EP mean </w:t>
            </w:r>
          </w:p>
        </w:tc>
        <w:tc>
          <w:tcPr>
            <w:tcW w:w="1660" w:type="dxa"/>
            <w:tcBorders>
              <w:top w:val="nil"/>
              <w:left w:val="nil"/>
              <w:bottom w:val="single" w:sz="4" w:space="0" w:color="auto"/>
              <w:right w:val="single" w:sz="4" w:space="0" w:color="auto"/>
            </w:tcBorders>
            <w:shd w:val="clear" w:color="auto" w:fill="auto"/>
            <w:noWrap/>
            <w:vAlign w:val="bottom"/>
            <w:hideMark/>
          </w:tcPr>
          <w:p w:rsidR="001F50EB" w:rsidRPr="00F31AE6" w:rsidRDefault="001F50EB" w:rsidP="007E7CB5">
            <w:pPr>
              <w:spacing w:after="0" w:line="240" w:lineRule="auto"/>
              <w:jc w:val="both"/>
              <w:rPr>
                <w:rFonts w:ascii="Calibri" w:eastAsia="Times New Roman" w:hAnsi="Calibri" w:cs="Calibri"/>
                <w:color w:val="000000"/>
                <w:sz w:val="24"/>
                <w:szCs w:val="24"/>
              </w:rPr>
            </w:pPr>
            <w:r w:rsidRPr="00F31AE6">
              <w:rPr>
                <w:rFonts w:ascii="Calibri" w:eastAsia="Times New Roman" w:hAnsi="Calibri" w:cs="Calibri"/>
                <w:color w:val="000000"/>
                <w:sz w:val="24"/>
                <w:szCs w:val="24"/>
              </w:rPr>
              <w:t>0.979859979</w:t>
            </w:r>
          </w:p>
        </w:tc>
        <w:tc>
          <w:tcPr>
            <w:tcW w:w="1660" w:type="dxa"/>
            <w:tcBorders>
              <w:top w:val="nil"/>
              <w:left w:val="nil"/>
              <w:bottom w:val="single" w:sz="4" w:space="0" w:color="auto"/>
              <w:right w:val="single" w:sz="4" w:space="0" w:color="auto"/>
            </w:tcBorders>
            <w:shd w:val="clear" w:color="auto" w:fill="auto"/>
            <w:noWrap/>
            <w:vAlign w:val="bottom"/>
            <w:hideMark/>
          </w:tcPr>
          <w:p w:rsidR="001F50EB" w:rsidRPr="00F31AE6" w:rsidRDefault="001F50EB" w:rsidP="007E7CB5">
            <w:pPr>
              <w:spacing w:after="0" w:line="240" w:lineRule="auto"/>
              <w:jc w:val="both"/>
              <w:rPr>
                <w:rFonts w:ascii="Calibri" w:eastAsia="Times New Roman" w:hAnsi="Calibri" w:cs="Calibri"/>
                <w:color w:val="000000"/>
                <w:sz w:val="24"/>
                <w:szCs w:val="24"/>
              </w:rPr>
            </w:pPr>
            <w:r w:rsidRPr="00F31AE6">
              <w:rPr>
                <w:rFonts w:ascii="Calibri" w:eastAsia="Times New Roman" w:hAnsi="Calibri" w:cs="Calibri"/>
                <w:color w:val="000000"/>
                <w:sz w:val="24"/>
                <w:szCs w:val="24"/>
              </w:rPr>
              <w:t>1</w:t>
            </w:r>
          </w:p>
        </w:tc>
      </w:tr>
    </w:tbl>
    <w:p w:rsidR="001F50EB" w:rsidRDefault="001F50EB" w:rsidP="007E7CB5">
      <w:pPr>
        <w:jc w:val="both"/>
      </w:pPr>
    </w:p>
    <w:p w:rsidR="001F50EB" w:rsidRDefault="001F50EB" w:rsidP="007E7CB5">
      <w:pPr>
        <w:jc w:val="both"/>
      </w:pPr>
    </w:p>
    <w:p w:rsidR="001F50EB" w:rsidRDefault="001F50EB" w:rsidP="007E7CB5">
      <w:pPr>
        <w:jc w:val="both"/>
        <w:rPr>
          <w:rFonts w:ascii="Calibri" w:eastAsia="Times New Roman" w:hAnsi="Calibri" w:cs="Calibri"/>
          <w:color w:val="000000"/>
          <w:sz w:val="24"/>
          <w:szCs w:val="24"/>
        </w:rPr>
      </w:pPr>
      <w:r>
        <w:t xml:space="preserve">Based on the table above, the researcher plans to show the correlation coefficient between the “Transformational leadership style”- TM and the “employees’ sale performance- EP. From the table, it is </w:t>
      </w:r>
      <w:r>
        <w:lastRenderedPageBreak/>
        <w:t>observed that the correlation coefficient is 0.979859979</w:t>
      </w:r>
      <w:r>
        <w:rPr>
          <w:rFonts w:ascii="Calibri" w:eastAsia="Times New Roman" w:hAnsi="Calibri" w:cs="Calibri"/>
          <w:color w:val="000000"/>
          <w:sz w:val="24"/>
          <w:szCs w:val="24"/>
        </w:rPr>
        <w:t xml:space="preserve"> between the “transformational leadership style” and “</w:t>
      </w:r>
      <w:r w:rsidRPr="00F31AE6">
        <w:rPr>
          <w:rFonts w:ascii="Calibri" w:eastAsia="Times New Roman" w:hAnsi="Calibri" w:cs="Calibri"/>
          <w:color w:val="000000"/>
          <w:sz w:val="24"/>
          <w:szCs w:val="24"/>
        </w:rPr>
        <w:t>employees’ sale performance</w:t>
      </w:r>
      <w:r>
        <w:rPr>
          <w:rFonts w:ascii="Calibri" w:eastAsia="Times New Roman" w:hAnsi="Calibri" w:cs="Calibri"/>
          <w:color w:val="000000"/>
          <w:sz w:val="24"/>
          <w:szCs w:val="24"/>
        </w:rPr>
        <w:t>”. Since the coefficient is close to “1”, this means that there is a very high correlation between “transformational” and “employees’ sales performance”.</w:t>
      </w:r>
    </w:p>
    <w:p w:rsidR="001F50EB" w:rsidRDefault="001F50EB" w:rsidP="007E7CB5">
      <w:pPr>
        <w:jc w:val="both"/>
        <w:rPr>
          <w:rFonts w:ascii="Calibri" w:eastAsia="Times New Roman" w:hAnsi="Calibri" w:cs="Calibri"/>
          <w:color w:val="000000"/>
          <w:sz w:val="24"/>
          <w:szCs w:val="24"/>
        </w:rPr>
      </w:pPr>
    </w:p>
    <w:p w:rsidR="001F50EB" w:rsidRDefault="001F50EB" w:rsidP="007E7CB5">
      <w:pPr>
        <w:jc w:val="both"/>
        <w:rPr>
          <w:rFonts w:ascii="Calibri" w:eastAsia="Times New Roman" w:hAnsi="Calibri" w:cs="Calibri"/>
          <w:color w:val="000000"/>
          <w:sz w:val="24"/>
          <w:szCs w:val="24"/>
        </w:rPr>
      </w:pPr>
    </w:p>
    <w:p w:rsidR="001F50EB" w:rsidRDefault="001F50EB" w:rsidP="007E7CB5">
      <w:pPr>
        <w:jc w:val="both"/>
      </w:pPr>
      <w:r w:rsidRPr="004C3F79">
        <w:drawing>
          <wp:inline distT="0" distB="0" distL="0" distR="0" wp14:anchorId="273BBF79" wp14:editId="3A2D46E5">
            <wp:extent cx="3156585" cy="609600"/>
            <wp:effectExtent l="0" t="0" r="5715"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6585" cy="609600"/>
                    </a:xfrm>
                    <a:prstGeom prst="rect">
                      <a:avLst/>
                    </a:prstGeom>
                    <a:noFill/>
                    <a:ln>
                      <a:noFill/>
                    </a:ln>
                  </pic:spPr>
                </pic:pic>
              </a:graphicData>
            </a:graphic>
          </wp:inline>
        </w:drawing>
      </w:r>
    </w:p>
    <w:p w:rsidR="001F50EB" w:rsidRDefault="001F50EB" w:rsidP="007E7CB5">
      <w:pPr>
        <w:jc w:val="both"/>
      </w:pPr>
    </w:p>
    <w:p w:rsidR="001F50EB" w:rsidRDefault="001F50EB" w:rsidP="007E7CB5">
      <w:pPr>
        <w:jc w:val="both"/>
        <w:rPr>
          <w:rFonts w:ascii="Calibri" w:eastAsia="Times New Roman" w:hAnsi="Calibri" w:cs="Calibri"/>
          <w:color w:val="000000"/>
          <w:sz w:val="24"/>
          <w:szCs w:val="24"/>
        </w:rPr>
      </w:pPr>
      <w:r>
        <w:t>Based on the table above, the researcher plans to show the correlation coefficient between the “Transactional leadership style”- TM and the “employees’ sale performance- EP. From the table, it is observed that the correlation coefficient is 0.849761754</w:t>
      </w:r>
      <w:r>
        <w:rPr>
          <w:rFonts w:ascii="Calibri" w:eastAsia="Times New Roman" w:hAnsi="Calibri" w:cs="Calibri"/>
          <w:color w:val="000000"/>
          <w:sz w:val="24"/>
          <w:szCs w:val="24"/>
        </w:rPr>
        <w:t xml:space="preserve"> between the “transactional leadership style” and “</w:t>
      </w:r>
      <w:r w:rsidRPr="00F31AE6">
        <w:rPr>
          <w:rFonts w:ascii="Calibri" w:eastAsia="Times New Roman" w:hAnsi="Calibri" w:cs="Calibri"/>
          <w:color w:val="000000"/>
          <w:sz w:val="24"/>
          <w:szCs w:val="24"/>
        </w:rPr>
        <w:t>employees’ sale performance</w:t>
      </w:r>
      <w:r>
        <w:rPr>
          <w:rFonts w:ascii="Calibri" w:eastAsia="Times New Roman" w:hAnsi="Calibri" w:cs="Calibri"/>
          <w:color w:val="000000"/>
          <w:sz w:val="24"/>
          <w:szCs w:val="24"/>
        </w:rPr>
        <w:t>”. Since the coefficient is close to “1”, this means that there is a very high correlation between “transactional” and “employees’ sales performance”.</w:t>
      </w:r>
    </w:p>
    <w:p w:rsidR="001F50EB" w:rsidRDefault="001F50EB" w:rsidP="007E7CB5">
      <w:pPr>
        <w:jc w:val="both"/>
        <w:rPr>
          <w:rFonts w:ascii="Calibri" w:eastAsia="Times New Roman" w:hAnsi="Calibri" w:cs="Calibri"/>
          <w:color w:val="000000"/>
          <w:sz w:val="24"/>
          <w:szCs w:val="24"/>
        </w:rPr>
      </w:pPr>
    </w:p>
    <w:p w:rsidR="001F50EB" w:rsidRDefault="001F50EB" w:rsidP="007E7CB5">
      <w:pPr>
        <w:jc w:val="both"/>
        <w:rPr>
          <w:rFonts w:ascii="Calibri" w:eastAsia="Times New Roman" w:hAnsi="Calibri" w:cs="Calibri"/>
          <w:color w:val="000000"/>
          <w:sz w:val="24"/>
          <w:szCs w:val="24"/>
        </w:rPr>
      </w:pPr>
      <w:r w:rsidRPr="00087CAB">
        <w:drawing>
          <wp:inline distT="0" distB="0" distL="0" distR="0" wp14:anchorId="76059308" wp14:editId="4EE6A3EC">
            <wp:extent cx="3156585" cy="609600"/>
            <wp:effectExtent l="0" t="0" r="5715"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6585" cy="609600"/>
                    </a:xfrm>
                    <a:prstGeom prst="rect">
                      <a:avLst/>
                    </a:prstGeom>
                    <a:noFill/>
                    <a:ln>
                      <a:noFill/>
                    </a:ln>
                  </pic:spPr>
                </pic:pic>
              </a:graphicData>
            </a:graphic>
          </wp:inline>
        </w:drawing>
      </w:r>
    </w:p>
    <w:p w:rsidR="001F50EB" w:rsidRDefault="001F50EB" w:rsidP="007E7CB5">
      <w:pPr>
        <w:jc w:val="both"/>
        <w:rPr>
          <w:rFonts w:ascii="Calibri" w:eastAsia="Times New Roman" w:hAnsi="Calibri" w:cs="Calibri"/>
          <w:color w:val="000000"/>
          <w:sz w:val="24"/>
          <w:szCs w:val="24"/>
        </w:rPr>
      </w:pPr>
    </w:p>
    <w:p w:rsidR="001F50EB" w:rsidRDefault="001F50EB" w:rsidP="007E7CB5">
      <w:pPr>
        <w:jc w:val="both"/>
        <w:rPr>
          <w:rFonts w:ascii="Calibri" w:eastAsia="Times New Roman" w:hAnsi="Calibri" w:cs="Calibri"/>
          <w:color w:val="000000"/>
          <w:sz w:val="24"/>
          <w:szCs w:val="24"/>
        </w:rPr>
      </w:pPr>
      <w:r>
        <w:t>Based on the table above, the researcher plans to show the correlation coefficient between the “Overall leadership style”- TM and the “employees’ sale performance- EP. From the table, it is observed that the correlation coefficient is 0.</w:t>
      </w:r>
      <w:r w:rsidRPr="00087CAB">
        <w:t>..908055196</w:t>
      </w:r>
      <w:r>
        <w:rPr>
          <w:rFonts w:ascii="Calibri" w:eastAsia="Times New Roman" w:hAnsi="Calibri" w:cs="Calibri"/>
          <w:color w:val="000000"/>
          <w:sz w:val="24"/>
          <w:szCs w:val="24"/>
        </w:rPr>
        <w:t xml:space="preserve"> between the “Overall leadership style” and “</w:t>
      </w:r>
      <w:r w:rsidRPr="00F31AE6">
        <w:rPr>
          <w:rFonts w:ascii="Calibri" w:eastAsia="Times New Roman" w:hAnsi="Calibri" w:cs="Calibri"/>
          <w:color w:val="000000"/>
          <w:sz w:val="24"/>
          <w:szCs w:val="24"/>
        </w:rPr>
        <w:t>employees’ sale performance</w:t>
      </w:r>
      <w:r>
        <w:rPr>
          <w:rFonts w:ascii="Calibri" w:eastAsia="Times New Roman" w:hAnsi="Calibri" w:cs="Calibri"/>
          <w:color w:val="000000"/>
          <w:sz w:val="24"/>
          <w:szCs w:val="24"/>
        </w:rPr>
        <w:t>”. Since the coefficient is close to “1”, this means that there is a very high correlation between “Overall leadership” and “employees’ sales performance.</w:t>
      </w:r>
    </w:p>
    <w:p w:rsidR="001F50EB" w:rsidRDefault="001F50EB" w:rsidP="007E7CB5">
      <w:pPr>
        <w:jc w:val="both"/>
        <w:rPr>
          <w:rFonts w:ascii="Calibri" w:eastAsia="Times New Roman" w:hAnsi="Calibri" w:cs="Calibri"/>
          <w:color w:val="000000"/>
          <w:sz w:val="24"/>
          <w:szCs w:val="24"/>
        </w:rPr>
      </w:pPr>
    </w:p>
    <w:p w:rsidR="001F50EB" w:rsidRDefault="001F50EB" w:rsidP="007E7CB5">
      <w:pPr>
        <w:jc w:val="both"/>
        <w:rPr>
          <w:rFonts w:ascii="Calibri" w:eastAsia="Times New Roman" w:hAnsi="Calibri" w:cs="Calibri"/>
          <w:color w:val="000000"/>
          <w:sz w:val="24"/>
          <w:szCs w:val="24"/>
        </w:rPr>
      </w:pPr>
      <w:r>
        <w:rPr>
          <w:rFonts w:ascii="Calibri" w:eastAsia="Times New Roman" w:hAnsi="Calibri" w:cs="Calibri"/>
          <w:color w:val="000000"/>
          <w:sz w:val="24"/>
          <w:szCs w:val="24"/>
        </w:rPr>
        <w:t xml:space="preserve">When comparing with correlation coefficient among “Transformational leadership”, “Transactional leadership”, “Overall leadership” and “Employees’ sales performance, “Transformational” has highest correlation coefficient with the “Employees sales performance” and “Transactional “has the lowest correlation coefficient with the “employee’s sales performance. </w:t>
      </w:r>
    </w:p>
    <w:p w:rsidR="001F50EB" w:rsidRDefault="001F50EB" w:rsidP="007E7CB5">
      <w:pPr>
        <w:jc w:val="both"/>
        <w:rPr>
          <w:rFonts w:ascii="Calibri" w:eastAsia="Times New Roman" w:hAnsi="Calibri" w:cs="Calibri"/>
          <w:color w:val="000000"/>
          <w:sz w:val="24"/>
          <w:szCs w:val="24"/>
        </w:rPr>
      </w:pPr>
    </w:p>
    <w:p w:rsidR="001F50EB" w:rsidRDefault="001F50EB" w:rsidP="007E7CB5">
      <w:pPr>
        <w:jc w:val="both"/>
      </w:pPr>
      <w:r>
        <w:t xml:space="preserve">Hypothesis testing </w:t>
      </w:r>
    </w:p>
    <w:p w:rsidR="001F50EB" w:rsidRDefault="001F50EB" w:rsidP="007E7CB5">
      <w:pPr>
        <w:jc w:val="both"/>
      </w:pPr>
      <w:r>
        <w:t>As mentioned in the previous paragraph, one of the major objective is to do the hypothesis testing as follows:</w:t>
      </w:r>
    </w:p>
    <w:p w:rsidR="001F50EB" w:rsidRDefault="001F50EB" w:rsidP="007E7CB5">
      <w:pPr>
        <w:jc w:val="both"/>
      </w:pPr>
      <w:r>
        <w:lastRenderedPageBreak/>
        <w:t>Two factor ANVAO without replication will be used in order to demonstrate the hypothesis testing.</w:t>
      </w:r>
    </w:p>
    <w:p w:rsidR="001F50EB" w:rsidRDefault="001F50EB" w:rsidP="007E7CB5">
      <w:pPr>
        <w:jc w:val="both"/>
      </w:pPr>
      <w:r>
        <w:t>“</w:t>
      </w:r>
      <w:r w:rsidRPr="00DC34AC">
        <w:t>Two way ANOVA without replication: used when you have one group and you’re double-testing that same group. For example, you’re testing one set of individuals before and after they take a medic</w:t>
      </w:r>
      <w:r>
        <w:t>ation to see if it works or not”.</w:t>
      </w:r>
    </w:p>
    <w:p w:rsidR="001F50EB" w:rsidRDefault="001F50EB" w:rsidP="007E7CB5">
      <w:pPr>
        <w:jc w:val="both"/>
      </w:pPr>
      <w:r>
        <w:t>For first hypothesis -</w:t>
      </w:r>
      <w:r w:rsidRPr="002170FC">
        <w:t xml:space="preserve"> the transformational leadership and transactional leadership has significant impact on employees performance of consumer banking in middle size banks in Hong Kong</w:t>
      </w:r>
    </w:p>
    <w:p w:rsidR="001F50EB" w:rsidRDefault="001F50EB" w:rsidP="007E7CB5">
      <w:pPr>
        <w:jc w:val="both"/>
      </w:pPr>
      <w:r w:rsidRPr="00457108">
        <w:drawing>
          <wp:inline distT="0" distB="0" distL="0" distR="0" wp14:anchorId="012B850E" wp14:editId="7D9C2846">
            <wp:extent cx="5943600" cy="1437005"/>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437005"/>
                    </a:xfrm>
                    <a:prstGeom prst="rect">
                      <a:avLst/>
                    </a:prstGeom>
                    <a:noFill/>
                    <a:ln>
                      <a:noFill/>
                    </a:ln>
                  </pic:spPr>
                </pic:pic>
              </a:graphicData>
            </a:graphic>
          </wp:inline>
        </w:drawing>
      </w:r>
    </w:p>
    <w:p w:rsidR="001F50EB" w:rsidRDefault="001F50EB" w:rsidP="007E7CB5">
      <w:pPr>
        <w:jc w:val="both"/>
      </w:pPr>
      <w:r>
        <w:t>The first row of the ANOVA it is comparing each respondents in each row, the F value is 15.076 and the F critical value is 1.867 and  the F value is greater than  F critical is the difference between each respondents performance.</w:t>
      </w:r>
    </w:p>
    <w:p w:rsidR="001F50EB" w:rsidRDefault="001F50EB" w:rsidP="007E7CB5">
      <w:pPr>
        <w:jc w:val="both"/>
      </w:pPr>
      <w:r>
        <w:t>Since we choose 0.05 for the alpha, Both P value of the row and column are less than 0.05 that leads us to determine the difference is statistically significant, since the p value of the column is less than 0.05 and have to reject the null hypothesis.</w:t>
      </w:r>
    </w:p>
    <w:p w:rsidR="001F50EB" w:rsidRDefault="001F50EB" w:rsidP="007E7CB5">
      <w:pPr>
        <w:jc w:val="both"/>
      </w:pPr>
    </w:p>
    <w:p w:rsidR="00B3521E" w:rsidRDefault="00B3521E" w:rsidP="007E7CB5">
      <w:pPr>
        <w:jc w:val="both"/>
      </w:pPr>
    </w:p>
    <w:p w:rsidR="00B3521E" w:rsidRDefault="00B3521E" w:rsidP="007E7CB5">
      <w:pPr>
        <w:jc w:val="both"/>
      </w:pPr>
    </w:p>
    <w:p w:rsidR="00B3521E" w:rsidRDefault="00B3521E" w:rsidP="007E7CB5">
      <w:pPr>
        <w:jc w:val="both"/>
      </w:pPr>
    </w:p>
    <w:p w:rsidR="001F50EB" w:rsidRDefault="001F50EB" w:rsidP="007E7CB5">
      <w:pPr>
        <w:jc w:val="both"/>
      </w:pPr>
      <w:r>
        <w:t>For the second hypothesis -</w:t>
      </w:r>
      <w:r w:rsidRPr="009A5002">
        <w:t xml:space="preserve"> the transformational leadership has significant impact on employee’s performance of consumer banking in middle size banks in Hong Kong</w:t>
      </w:r>
    </w:p>
    <w:p w:rsidR="001F50EB" w:rsidRDefault="001F50EB" w:rsidP="007E7CB5">
      <w:pPr>
        <w:jc w:val="both"/>
      </w:pPr>
      <w:r w:rsidRPr="001E52AB">
        <w:drawing>
          <wp:inline distT="0" distB="0" distL="0" distR="0" wp14:anchorId="6AC1FC7D" wp14:editId="2F0044EB">
            <wp:extent cx="5943600" cy="1415773"/>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415773"/>
                    </a:xfrm>
                    <a:prstGeom prst="rect">
                      <a:avLst/>
                    </a:prstGeom>
                    <a:noFill/>
                    <a:ln>
                      <a:noFill/>
                    </a:ln>
                  </pic:spPr>
                </pic:pic>
              </a:graphicData>
            </a:graphic>
          </wp:inline>
        </w:drawing>
      </w:r>
    </w:p>
    <w:p w:rsidR="001F50EB" w:rsidRDefault="001F50EB" w:rsidP="007E7CB5">
      <w:pPr>
        <w:jc w:val="both"/>
      </w:pPr>
      <w:r>
        <w:t>The first row of the ANOVA it is comparing each respondents in each row, the F value is 89.78182 and the F critical value is 2.1682 and  the F value is greater than  F critical is the difference between each respondents performance.</w:t>
      </w:r>
    </w:p>
    <w:p w:rsidR="001F50EB" w:rsidRDefault="001F50EB" w:rsidP="007E7CB5">
      <w:pPr>
        <w:jc w:val="both"/>
      </w:pPr>
      <w:r>
        <w:lastRenderedPageBreak/>
        <w:t>Since we choose 0.05 for the alpha, P value of the row column are larger than 0.05 that leads us to determine the difference is statistically significant, since the p value of the column is less than 0.05 and have to accept the null hypothesis.</w:t>
      </w:r>
    </w:p>
    <w:p w:rsidR="001F50EB" w:rsidRDefault="001F50EB" w:rsidP="007E7CB5">
      <w:pPr>
        <w:jc w:val="both"/>
      </w:pPr>
      <w:r>
        <w:t>For the third hypothesis -</w:t>
      </w:r>
      <w:r w:rsidRPr="009A5002">
        <w:t xml:space="preserve"> the transactional leadership has significant impact on employee’s performance of consumer banking in middle size banks in Hong Kong</w:t>
      </w:r>
    </w:p>
    <w:p w:rsidR="001F50EB" w:rsidRDefault="001F50EB" w:rsidP="007E7CB5">
      <w:pPr>
        <w:jc w:val="both"/>
      </w:pPr>
      <w:r w:rsidRPr="001E52AB">
        <w:drawing>
          <wp:inline distT="0" distB="0" distL="0" distR="0" wp14:anchorId="3860A85D" wp14:editId="6F27CC14">
            <wp:extent cx="5943600" cy="1415773"/>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415773"/>
                    </a:xfrm>
                    <a:prstGeom prst="rect">
                      <a:avLst/>
                    </a:prstGeom>
                    <a:noFill/>
                    <a:ln>
                      <a:noFill/>
                    </a:ln>
                  </pic:spPr>
                </pic:pic>
              </a:graphicData>
            </a:graphic>
          </wp:inline>
        </w:drawing>
      </w:r>
    </w:p>
    <w:p w:rsidR="001F50EB" w:rsidRDefault="001F50EB" w:rsidP="007E7CB5">
      <w:pPr>
        <w:jc w:val="both"/>
      </w:pPr>
    </w:p>
    <w:p w:rsidR="001F50EB" w:rsidRDefault="001F50EB" w:rsidP="007E7CB5">
      <w:pPr>
        <w:jc w:val="both"/>
      </w:pPr>
      <w:r>
        <w:t>The first row of the ANOVA it is comparing each respondents in each row, the F value is 8.392734 and the F critical value is 2.1682 and  the F value is greater than  F critical is the difference between each respondents performance.</w:t>
      </w:r>
    </w:p>
    <w:p w:rsidR="001F50EB" w:rsidRDefault="001F50EB" w:rsidP="007E7CB5">
      <w:pPr>
        <w:jc w:val="both"/>
      </w:pPr>
      <w:r>
        <w:t>Since we choose 0.05 for the alpha, P value of the row column are larger than 0.05 that leads us to determine the difference is statistically significant, since the p value of the column is less than 0.05 and have to accept the null hypothesis.</w:t>
      </w:r>
    </w:p>
    <w:p w:rsidR="001F50EB" w:rsidRDefault="001F50EB" w:rsidP="007E7CB5">
      <w:pPr>
        <w:jc w:val="both"/>
      </w:pPr>
    </w:p>
    <w:p w:rsidR="001F50EB" w:rsidRDefault="001F50EB" w:rsidP="007E7CB5">
      <w:pPr>
        <w:jc w:val="both"/>
      </w:pPr>
    </w:p>
    <w:p w:rsidR="00854461" w:rsidRDefault="00854461" w:rsidP="007E7CB5">
      <w:pPr>
        <w:jc w:val="both"/>
      </w:pPr>
    </w:p>
    <w:p w:rsidR="00854461" w:rsidRDefault="00854461" w:rsidP="007E7CB5">
      <w:pPr>
        <w:jc w:val="both"/>
      </w:pPr>
    </w:p>
    <w:p w:rsidR="00854461" w:rsidRDefault="00854461" w:rsidP="007E7CB5">
      <w:pPr>
        <w:jc w:val="both"/>
      </w:pPr>
    </w:p>
    <w:p w:rsidR="00854461" w:rsidRDefault="00854461" w:rsidP="007E7CB5">
      <w:pPr>
        <w:jc w:val="both"/>
      </w:pPr>
    </w:p>
    <w:p w:rsidR="00854461" w:rsidRDefault="00854461" w:rsidP="007E7CB5">
      <w:pPr>
        <w:jc w:val="both"/>
      </w:pPr>
    </w:p>
    <w:p w:rsidR="00854461" w:rsidRDefault="00854461" w:rsidP="007E7CB5">
      <w:pPr>
        <w:jc w:val="both"/>
      </w:pPr>
    </w:p>
    <w:p w:rsidR="00854461" w:rsidRDefault="00854461" w:rsidP="007E7CB5">
      <w:pPr>
        <w:jc w:val="both"/>
      </w:pPr>
    </w:p>
    <w:sectPr w:rsidR="008544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E6D" w:rsidRDefault="00FE0E6D" w:rsidP="00FC1D75">
      <w:pPr>
        <w:spacing w:after="0" w:line="240" w:lineRule="auto"/>
      </w:pPr>
      <w:r>
        <w:separator/>
      </w:r>
    </w:p>
  </w:endnote>
  <w:endnote w:type="continuationSeparator" w:id="0">
    <w:p w:rsidR="00FE0E6D" w:rsidRDefault="00FE0E6D" w:rsidP="00FC1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E6D" w:rsidRDefault="00FE0E6D" w:rsidP="00FC1D75">
      <w:pPr>
        <w:spacing w:after="0" w:line="240" w:lineRule="auto"/>
      </w:pPr>
      <w:r>
        <w:separator/>
      </w:r>
    </w:p>
  </w:footnote>
  <w:footnote w:type="continuationSeparator" w:id="0">
    <w:p w:rsidR="00FE0E6D" w:rsidRDefault="00FE0E6D" w:rsidP="00FC1D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239"/>
    <w:rsid w:val="00035E95"/>
    <w:rsid w:val="000438A8"/>
    <w:rsid w:val="00070B5D"/>
    <w:rsid w:val="00072130"/>
    <w:rsid w:val="0008024F"/>
    <w:rsid w:val="00084FC5"/>
    <w:rsid w:val="000C3BF5"/>
    <w:rsid w:val="000D3428"/>
    <w:rsid w:val="000D3DF6"/>
    <w:rsid w:val="000F72EE"/>
    <w:rsid w:val="00101BA8"/>
    <w:rsid w:val="00104AE1"/>
    <w:rsid w:val="001403B8"/>
    <w:rsid w:val="001617D8"/>
    <w:rsid w:val="00162104"/>
    <w:rsid w:val="00162346"/>
    <w:rsid w:val="001A7D50"/>
    <w:rsid w:val="001B2312"/>
    <w:rsid w:val="001D0B2F"/>
    <w:rsid w:val="001F50EB"/>
    <w:rsid w:val="00201020"/>
    <w:rsid w:val="00206B68"/>
    <w:rsid w:val="00210123"/>
    <w:rsid w:val="00214D1C"/>
    <w:rsid w:val="002249DE"/>
    <w:rsid w:val="002459CF"/>
    <w:rsid w:val="002475AB"/>
    <w:rsid w:val="002A608E"/>
    <w:rsid w:val="002E1180"/>
    <w:rsid w:val="002E3522"/>
    <w:rsid w:val="002E3C2E"/>
    <w:rsid w:val="002F2BFD"/>
    <w:rsid w:val="002F7E1A"/>
    <w:rsid w:val="003113F1"/>
    <w:rsid w:val="00311C1E"/>
    <w:rsid w:val="003139D3"/>
    <w:rsid w:val="00320B8B"/>
    <w:rsid w:val="00331914"/>
    <w:rsid w:val="003879C9"/>
    <w:rsid w:val="003A7421"/>
    <w:rsid w:val="003B0E03"/>
    <w:rsid w:val="00443493"/>
    <w:rsid w:val="0046339D"/>
    <w:rsid w:val="004C2415"/>
    <w:rsid w:val="00511C96"/>
    <w:rsid w:val="00513204"/>
    <w:rsid w:val="00517CCE"/>
    <w:rsid w:val="00544CF5"/>
    <w:rsid w:val="00550B54"/>
    <w:rsid w:val="00556D0D"/>
    <w:rsid w:val="00570408"/>
    <w:rsid w:val="00586864"/>
    <w:rsid w:val="005A352B"/>
    <w:rsid w:val="005B104C"/>
    <w:rsid w:val="005F196E"/>
    <w:rsid w:val="005F522F"/>
    <w:rsid w:val="0060201F"/>
    <w:rsid w:val="00611376"/>
    <w:rsid w:val="00620270"/>
    <w:rsid w:val="00637DA7"/>
    <w:rsid w:val="006763A6"/>
    <w:rsid w:val="00695ED6"/>
    <w:rsid w:val="006A0351"/>
    <w:rsid w:val="006F3244"/>
    <w:rsid w:val="006F3890"/>
    <w:rsid w:val="006F3E18"/>
    <w:rsid w:val="00700862"/>
    <w:rsid w:val="00704A71"/>
    <w:rsid w:val="00707289"/>
    <w:rsid w:val="00741A8F"/>
    <w:rsid w:val="00772001"/>
    <w:rsid w:val="00775B9D"/>
    <w:rsid w:val="00776A8A"/>
    <w:rsid w:val="007868D2"/>
    <w:rsid w:val="0078774F"/>
    <w:rsid w:val="007945AF"/>
    <w:rsid w:val="00797DBD"/>
    <w:rsid w:val="007C5183"/>
    <w:rsid w:val="007D0EA1"/>
    <w:rsid w:val="007D0F78"/>
    <w:rsid w:val="007E0D20"/>
    <w:rsid w:val="007E7CB5"/>
    <w:rsid w:val="007F3488"/>
    <w:rsid w:val="00816F96"/>
    <w:rsid w:val="008204E9"/>
    <w:rsid w:val="00825E6D"/>
    <w:rsid w:val="0085213B"/>
    <w:rsid w:val="00854461"/>
    <w:rsid w:val="00855440"/>
    <w:rsid w:val="008661F1"/>
    <w:rsid w:val="0088726F"/>
    <w:rsid w:val="00897EAE"/>
    <w:rsid w:val="008A72BA"/>
    <w:rsid w:val="008B2239"/>
    <w:rsid w:val="008E619F"/>
    <w:rsid w:val="008F6F29"/>
    <w:rsid w:val="00903918"/>
    <w:rsid w:val="009042C4"/>
    <w:rsid w:val="0093057B"/>
    <w:rsid w:val="00986154"/>
    <w:rsid w:val="009D7B84"/>
    <w:rsid w:val="009F5559"/>
    <w:rsid w:val="00A31607"/>
    <w:rsid w:val="00A347F1"/>
    <w:rsid w:val="00A54CB6"/>
    <w:rsid w:val="00A63865"/>
    <w:rsid w:val="00A70248"/>
    <w:rsid w:val="00A87B33"/>
    <w:rsid w:val="00B118CC"/>
    <w:rsid w:val="00B150A7"/>
    <w:rsid w:val="00B2231D"/>
    <w:rsid w:val="00B226DA"/>
    <w:rsid w:val="00B3521E"/>
    <w:rsid w:val="00B467DE"/>
    <w:rsid w:val="00B96A57"/>
    <w:rsid w:val="00BC4E5F"/>
    <w:rsid w:val="00BD248F"/>
    <w:rsid w:val="00C02A55"/>
    <w:rsid w:val="00C40445"/>
    <w:rsid w:val="00C455F1"/>
    <w:rsid w:val="00C5041B"/>
    <w:rsid w:val="00C5200B"/>
    <w:rsid w:val="00CA51F4"/>
    <w:rsid w:val="00CB0159"/>
    <w:rsid w:val="00CB2C35"/>
    <w:rsid w:val="00CB51C1"/>
    <w:rsid w:val="00D901C5"/>
    <w:rsid w:val="00D9219A"/>
    <w:rsid w:val="00DC7EB3"/>
    <w:rsid w:val="00DE1995"/>
    <w:rsid w:val="00DE2E12"/>
    <w:rsid w:val="00E0558C"/>
    <w:rsid w:val="00E072A5"/>
    <w:rsid w:val="00E31E91"/>
    <w:rsid w:val="00E4150D"/>
    <w:rsid w:val="00E51B18"/>
    <w:rsid w:val="00EB3EFB"/>
    <w:rsid w:val="00EC6F0D"/>
    <w:rsid w:val="00ED5A0E"/>
    <w:rsid w:val="00F279E2"/>
    <w:rsid w:val="00F36A8D"/>
    <w:rsid w:val="00F547AF"/>
    <w:rsid w:val="00F62D59"/>
    <w:rsid w:val="00F80346"/>
    <w:rsid w:val="00F84D95"/>
    <w:rsid w:val="00FC1D75"/>
    <w:rsid w:val="00FC41F5"/>
    <w:rsid w:val="00FD3420"/>
    <w:rsid w:val="00FE0E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81DAE72-06F8-48C7-90BE-9FE3C23AF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1D75"/>
    <w:pPr>
      <w:tabs>
        <w:tab w:val="center" w:pos="4680"/>
        <w:tab w:val="right" w:pos="9360"/>
      </w:tabs>
      <w:spacing w:after="0" w:line="240" w:lineRule="auto"/>
    </w:pPr>
  </w:style>
  <w:style w:type="character" w:customStyle="1" w:styleId="a4">
    <w:name w:val="頁首 字元"/>
    <w:basedOn w:val="a0"/>
    <w:link w:val="a3"/>
    <w:uiPriority w:val="99"/>
    <w:rsid w:val="00FC1D75"/>
  </w:style>
  <w:style w:type="paragraph" w:styleId="a5">
    <w:name w:val="footer"/>
    <w:basedOn w:val="a"/>
    <w:link w:val="a6"/>
    <w:uiPriority w:val="99"/>
    <w:unhideWhenUsed/>
    <w:rsid w:val="00FC1D75"/>
    <w:pPr>
      <w:tabs>
        <w:tab w:val="center" w:pos="4680"/>
        <w:tab w:val="right" w:pos="9360"/>
      </w:tabs>
      <w:spacing w:after="0" w:line="240" w:lineRule="auto"/>
    </w:pPr>
  </w:style>
  <w:style w:type="character" w:customStyle="1" w:styleId="a6">
    <w:name w:val="頁尾 字元"/>
    <w:basedOn w:val="a0"/>
    <w:link w:val="a5"/>
    <w:uiPriority w:val="99"/>
    <w:rsid w:val="00FC1D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emf"/><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2300</TotalTime>
  <Pages>17</Pages>
  <Words>6593</Words>
  <Characters>36827</Characters>
  <Application>Microsoft Office Word</Application>
  <DocSecurity>0</DocSecurity>
  <Lines>574</Lines>
  <Paragraphs>139</Paragraphs>
  <ScaleCrop>false</ScaleCrop>
  <Company/>
  <LinksUpToDate>false</LinksUpToDate>
  <CharactersWithSpaces>43361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Leong</dc:creator>
  <cp:keywords/>
  <dc:description/>
  <cp:lastModifiedBy>Gary Leong</cp:lastModifiedBy>
  <cp:revision>82</cp:revision>
  <dcterms:created xsi:type="dcterms:W3CDTF">2020-12-17T12:57:00Z</dcterms:created>
  <dcterms:modified xsi:type="dcterms:W3CDTF">2020-12-28T12:47:00Z</dcterms:modified>
</cp:coreProperties>
</file>