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1C5C19">
      <w:pPr>
        <w:pStyle w:val="Header"/>
        <w:tabs>
          <w:tab w:val="clear" w:pos="4153"/>
          <w:tab w:val="clear" w:pos="8306"/>
        </w:tabs>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116D" w:rsidRPr="00A406E5" w14:paraId="448895F9" w14:textId="77777777" w:rsidTr="18B920A9">
        <w:tc>
          <w:tcPr>
            <w:tcW w:w="2093" w:type="dxa"/>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5A34B9A0" w:rsidR="00DB116D" w:rsidRPr="00931C50" w:rsidRDefault="00931C50" w:rsidP="00E51AAC">
            <w:pPr>
              <w:spacing w:before="120" w:after="120"/>
              <w:jc w:val="both"/>
              <w:rPr>
                <w:rFonts w:ascii="Arial" w:hAnsi="Arial" w:cs="Arial"/>
                <w:b/>
                <w:sz w:val="22"/>
                <w:szCs w:val="22"/>
              </w:rPr>
            </w:pPr>
            <w:r w:rsidRPr="00931C50">
              <w:rPr>
                <w:rFonts w:ascii="Arial" w:hAnsi="Arial" w:cs="Arial"/>
                <w:b/>
                <w:sz w:val="22"/>
                <w:szCs w:val="22"/>
              </w:rPr>
              <w:t xml:space="preserve">BA (Hons) Leadership and Management Skills for the Workplace </w:t>
            </w:r>
            <w:r w:rsidRPr="00931C50">
              <w:rPr>
                <w:rFonts w:ascii="Arial" w:eastAsia="Calibri" w:hAnsi="Arial" w:cs="Arial"/>
                <w:sz w:val="22"/>
                <w:szCs w:val="22"/>
              </w:rPr>
              <w:t xml:space="preserve">  </w:t>
            </w:r>
          </w:p>
        </w:tc>
      </w:tr>
      <w:tr w:rsidR="008F1308" w:rsidRPr="00A406E5" w14:paraId="70A79578" w14:textId="77777777" w:rsidTr="18B920A9">
        <w:tc>
          <w:tcPr>
            <w:tcW w:w="2093" w:type="dxa"/>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7E361F0B" w:rsidR="008F1308" w:rsidRPr="00931C50" w:rsidRDefault="00931C50" w:rsidP="00E51AAC">
            <w:pPr>
              <w:spacing w:before="120" w:after="120"/>
              <w:jc w:val="both"/>
              <w:rPr>
                <w:rFonts w:ascii="Arial" w:hAnsi="Arial" w:cs="Arial"/>
                <w:b/>
                <w:sz w:val="22"/>
                <w:szCs w:val="22"/>
              </w:rPr>
            </w:pPr>
            <w:r w:rsidRPr="00931C50">
              <w:rPr>
                <w:rFonts w:ascii="Arial" w:hAnsi="Arial" w:cs="Arial"/>
                <w:b/>
                <w:bCs/>
                <w:sz w:val="22"/>
                <w:szCs w:val="22"/>
              </w:rPr>
              <w:t>Understanding and Engaging Stakeholders  </w:t>
            </w:r>
            <w:r w:rsidRPr="00931C50">
              <w:rPr>
                <w:rFonts w:ascii="Arial" w:hAnsi="Arial" w:cs="Arial"/>
                <w:sz w:val="22"/>
                <w:szCs w:val="22"/>
              </w:rPr>
              <w:t> </w:t>
            </w:r>
          </w:p>
        </w:tc>
      </w:tr>
      <w:tr w:rsidR="00B84B5B" w:rsidRPr="00A406E5" w14:paraId="24056A8B" w14:textId="77777777" w:rsidTr="18B920A9">
        <w:tc>
          <w:tcPr>
            <w:tcW w:w="2093" w:type="dxa"/>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6A7C71D" w14:textId="77777777" w:rsidR="00B84B5B" w:rsidRDefault="00931C50" w:rsidP="00152E9D">
            <w:pPr>
              <w:spacing w:before="120" w:after="120"/>
              <w:jc w:val="both"/>
              <w:rPr>
                <w:rFonts w:ascii="Arial" w:hAnsi="Arial" w:cs="Arial"/>
                <w:b/>
                <w:sz w:val="22"/>
                <w:szCs w:val="22"/>
              </w:rPr>
            </w:pPr>
            <w:r w:rsidRPr="00931C50">
              <w:rPr>
                <w:rFonts w:ascii="Arial" w:hAnsi="Arial" w:cs="Arial"/>
                <w:b/>
                <w:sz w:val="22"/>
                <w:szCs w:val="22"/>
              </w:rPr>
              <w:t>LCLM5001 </w:t>
            </w:r>
          </w:p>
          <w:p w14:paraId="6707070F" w14:textId="4550C48E" w:rsidR="00E86894" w:rsidRPr="00A406E5" w:rsidRDefault="00E86894" w:rsidP="00152E9D">
            <w:pPr>
              <w:spacing w:before="120" w:after="120"/>
              <w:jc w:val="both"/>
              <w:rPr>
                <w:rFonts w:ascii="Arial" w:hAnsi="Arial" w:cs="Arial"/>
                <w:b/>
                <w:sz w:val="22"/>
                <w:szCs w:val="22"/>
              </w:rPr>
            </w:pPr>
            <w:r>
              <w:rPr>
                <w:rFonts w:ascii="Arial" w:hAnsi="Arial" w:cs="Arial"/>
                <w:b/>
                <w:sz w:val="22"/>
                <w:szCs w:val="22"/>
              </w:rPr>
              <w:t>Re-sit</w:t>
            </w:r>
          </w:p>
        </w:tc>
        <w:tc>
          <w:tcPr>
            <w:tcW w:w="2268" w:type="dxa"/>
            <w:shd w:val="clear" w:color="auto" w:fill="D9D9D9" w:themeFill="background1" w:themeFillShade="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5B9540BC" w:rsidR="00B84B5B" w:rsidRPr="00A406E5" w:rsidRDefault="00B55593"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22FB8E32" w14:textId="77777777" w:rsidTr="18B920A9">
        <w:tc>
          <w:tcPr>
            <w:tcW w:w="2093" w:type="dxa"/>
          </w:tcPr>
          <w:p w14:paraId="7ED50ADE" w14:textId="552CFB29" w:rsidR="00DB116D" w:rsidRPr="00A406E5" w:rsidRDefault="35ACDDE7" w:rsidP="02380E32">
            <w:pPr>
              <w:spacing w:before="120" w:after="120"/>
              <w:jc w:val="both"/>
              <w:rPr>
                <w:rFonts w:ascii="Arial" w:hAnsi="Arial" w:cs="Arial"/>
                <w:b/>
                <w:bCs/>
                <w:sz w:val="22"/>
                <w:szCs w:val="22"/>
              </w:rPr>
            </w:pPr>
            <w:r w:rsidRPr="65F81509">
              <w:rPr>
                <w:rFonts w:ascii="Arial" w:hAnsi="Arial" w:cs="Arial"/>
                <w:b/>
                <w:bCs/>
                <w:sz w:val="22"/>
                <w:szCs w:val="22"/>
              </w:rPr>
              <w:t xml:space="preserve">Module </w:t>
            </w:r>
            <w:r w:rsidR="00DB116D" w:rsidRPr="65F81509">
              <w:rPr>
                <w:rFonts w:ascii="Arial" w:hAnsi="Arial" w:cs="Arial"/>
                <w:b/>
                <w:bCs/>
                <w:sz w:val="22"/>
                <w:szCs w:val="22"/>
              </w:rPr>
              <w:t>Le</w:t>
            </w:r>
            <w:r w:rsidR="3CAAA96A" w:rsidRPr="65F81509">
              <w:rPr>
                <w:rFonts w:ascii="Arial" w:hAnsi="Arial" w:cs="Arial"/>
                <w:b/>
                <w:bCs/>
                <w:sz w:val="22"/>
                <w:szCs w:val="22"/>
              </w:rPr>
              <w:t>ader</w:t>
            </w:r>
            <w:r w:rsidR="00DB116D" w:rsidRPr="65F81509">
              <w:rPr>
                <w:rFonts w:ascii="Arial" w:hAnsi="Arial" w:cs="Arial"/>
                <w:b/>
                <w:bCs/>
                <w:sz w:val="22"/>
                <w:szCs w:val="22"/>
              </w:rPr>
              <w:t>:</w:t>
            </w:r>
          </w:p>
        </w:tc>
        <w:tc>
          <w:tcPr>
            <w:tcW w:w="3293" w:type="dxa"/>
          </w:tcPr>
          <w:p w14:paraId="5494E1F5" w14:textId="77777777" w:rsidR="002E3B2E" w:rsidRPr="002E3B2E" w:rsidRDefault="002E3B2E" w:rsidP="002E3B2E">
            <w:pPr>
              <w:spacing w:before="120" w:after="120"/>
              <w:jc w:val="both"/>
              <w:rPr>
                <w:rFonts w:ascii="Arial" w:hAnsi="Arial" w:cs="Arial"/>
                <w:b/>
                <w:bCs/>
                <w:sz w:val="22"/>
                <w:szCs w:val="22"/>
              </w:rPr>
            </w:pPr>
            <w:r w:rsidRPr="002E3B2E">
              <w:rPr>
                <w:rFonts w:ascii="Arial" w:hAnsi="Arial" w:cs="Arial"/>
                <w:b/>
                <w:bCs/>
                <w:sz w:val="22"/>
                <w:szCs w:val="22"/>
              </w:rPr>
              <w:t>Nishi Ramsurrun</w:t>
            </w:r>
          </w:p>
          <w:p w14:paraId="4E0EE594" w14:textId="13C4EC77" w:rsidR="00DB116D" w:rsidRPr="00A406E5" w:rsidRDefault="002E3B2E" w:rsidP="65F81509">
            <w:pPr>
              <w:spacing w:before="120" w:after="120"/>
              <w:jc w:val="both"/>
              <w:rPr>
                <w:rFonts w:ascii="Arial" w:hAnsi="Arial" w:cs="Arial"/>
                <w:b/>
                <w:bCs/>
                <w:sz w:val="22"/>
                <w:szCs w:val="22"/>
              </w:rPr>
            </w:pPr>
            <w:r>
              <w:rPr>
                <w:rFonts w:ascii="Arial" w:hAnsi="Arial" w:cs="Arial"/>
                <w:b/>
                <w:bCs/>
                <w:sz w:val="22"/>
                <w:szCs w:val="22"/>
              </w:rPr>
              <w:t>Eric Osei</w:t>
            </w:r>
          </w:p>
        </w:tc>
        <w:tc>
          <w:tcPr>
            <w:tcW w:w="2268" w:type="dxa"/>
            <w:shd w:val="clear" w:color="auto" w:fill="D9D9D9" w:themeFill="background1" w:themeFillShade="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FCC09EC" w14:textId="77777777" w:rsidR="00DB116D" w:rsidRDefault="002E3B2E" w:rsidP="3BD3173B">
            <w:pPr>
              <w:spacing w:before="120" w:after="120"/>
              <w:jc w:val="both"/>
              <w:rPr>
                <w:rFonts w:ascii="Arial" w:hAnsi="Arial" w:cs="Arial"/>
                <w:b/>
                <w:bCs/>
                <w:sz w:val="22"/>
                <w:szCs w:val="22"/>
              </w:rPr>
            </w:pPr>
            <w:r>
              <w:rPr>
                <w:rFonts w:ascii="Arial" w:hAnsi="Arial" w:cs="Arial"/>
                <w:b/>
                <w:bCs/>
                <w:sz w:val="22"/>
                <w:szCs w:val="22"/>
              </w:rPr>
              <w:t>Md Kalam</w:t>
            </w:r>
          </w:p>
          <w:p w14:paraId="4BF577A3" w14:textId="7B6C71E3" w:rsidR="002E3B2E" w:rsidRPr="00A406E5" w:rsidRDefault="002E3B2E" w:rsidP="3BD3173B">
            <w:pPr>
              <w:spacing w:before="120" w:after="120"/>
              <w:jc w:val="both"/>
              <w:rPr>
                <w:rFonts w:ascii="Arial" w:hAnsi="Arial" w:cs="Arial"/>
                <w:b/>
                <w:bCs/>
                <w:sz w:val="22"/>
                <w:szCs w:val="22"/>
              </w:rPr>
            </w:pPr>
            <w:r>
              <w:rPr>
                <w:rFonts w:ascii="Arial" w:hAnsi="Arial" w:cs="Arial"/>
                <w:b/>
                <w:bCs/>
                <w:sz w:val="22"/>
                <w:szCs w:val="22"/>
              </w:rPr>
              <w:t>Samuel Ofori</w:t>
            </w:r>
          </w:p>
        </w:tc>
      </w:tr>
      <w:tr w:rsidR="00DB116D" w:rsidRPr="00A406E5" w14:paraId="37EFFAE2" w14:textId="77777777" w:rsidTr="18B920A9">
        <w:tc>
          <w:tcPr>
            <w:tcW w:w="2093" w:type="dxa"/>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3891004F" w:rsidR="00DB116D" w:rsidRPr="00931C50" w:rsidRDefault="00931C50" w:rsidP="005F0579">
            <w:pPr>
              <w:spacing w:before="120" w:after="120"/>
              <w:jc w:val="both"/>
              <w:rPr>
                <w:rFonts w:ascii="Arial" w:hAnsi="Arial" w:cs="Arial"/>
                <w:b/>
                <w:sz w:val="22"/>
                <w:szCs w:val="22"/>
              </w:rPr>
            </w:pPr>
            <w:r w:rsidRPr="00931C50">
              <w:rPr>
                <w:rFonts w:ascii="Arial" w:hAnsi="Arial" w:cs="Arial"/>
              </w:rPr>
              <w:t>Understanding the importance of Stakeholder Engagement in successful commencement and completion of project. </w:t>
            </w:r>
          </w:p>
        </w:tc>
        <w:tc>
          <w:tcPr>
            <w:tcW w:w="2268" w:type="dxa"/>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1A22449E" w:rsidR="00DB116D" w:rsidRPr="00931C50" w:rsidRDefault="00931C50" w:rsidP="00E51AAC">
            <w:pPr>
              <w:spacing w:before="120" w:after="120"/>
              <w:jc w:val="both"/>
              <w:rPr>
                <w:rFonts w:ascii="Arial" w:hAnsi="Arial" w:cs="Arial"/>
                <w:b/>
                <w:sz w:val="22"/>
                <w:szCs w:val="22"/>
              </w:rPr>
            </w:pPr>
            <w:r w:rsidRPr="00931C50">
              <w:rPr>
                <w:rFonts w:ascii="Arial" w:hAnsi="Arial" w:cs="Arial"/>
                <w:b/>
              </w:rPr>
              <w:t>4,000</w:t>
            </w:r>
            <w:r w:rsidRPr="00931C50">
              <w:rPr>
                <w:rFonts w:ascii="Arial" w:hAnsi="Arial" w:cs="Arial"/>
              </w:rPr>
              <w:t xml:space="preserve"> </w:t>
            </w:r>
            <w:r w:rsidRPr="00931C50">
              <w:rPr>
                <w:rFonts w:ascii="Arial" w:hAnsi="Arial" w:cs="Arial"/>
                <w:b/>
              </w:rPr>
              <w:t>+/-10%</w:t>
            </w:r>
            <w:r w:rsidRPr="00931C50">
              <w:rPr>
                <w:rFonts w:ascii="Arial" w:hAnsi="Arial" w:cs="Arial"/>
              </w:rPr>
              <w:t xml:space="preserve"> </w:t>
            </w:r>
            <w:r w:rsidRPr="00931C50">
              <w:rPr>
                <w:rFonts w:ascii="Arial" w:hAnsi="Arial" w:cs="Arial"/>
                <w:b/>
              </w:rPr>
              <w:t>words</w:t>
            </w:r>
          </w:p>
        </w:tc>
      </w:tr>
      <w:tr w:rsidR="00B84B5B" w:rsidRPr="00A406E5" w14:paraId="4373828E" w14:textId="77777777" w:rsidTr="18B920A9">
        <w:tc>
          <w:tcPr>
            <w:tcW w:w="2093" w:type="dxa"/>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1AB5E0B" w14:textId="5A7476E9" w:rsidR="35256E44" w:rsidRDefault="35256E44" w:rsidP="18B920A9">
            <w:pPr>
              <w:jc w:val="center"/>
              <w:rPr>
                <w:rFonts w:ascii="Aptos Narrow" w:eastAsia="Aptos Narrow" w:hAnsi="Aptos Narrow" w:cs="Aptos Narrow"/>
                <w:b/>
                <w:bCs/>
                <w:color w:val="FF0000"/>
                <w:sz w:val="22"/>
                <w:szCs w:val="22"/>
              </w:rPr>
            </w:pPr>
          </w:p>
          <w:p w14:paraId="28C86F60" w14:textId="77777777" w:rsidR="00E86894" w:rsidRDefault="00E86894" w:rsidP="35256E44">
            <w:pPr>
              <w:jc w:val="center"/>
              <w:rPr>
                <w:rFonts w:ascii="Aptos Narrow" w:eastAsia="Aptos Narrow" w:hAnsi="Aptos Narrow" w:cs="Aptos Narrow"/>
                <w:b/>
                <w:bCs/>
                <w:color w:val="FF0000"/>
                <w:sz w:val="22"/>
                <w:szCs w:val="22"/>
              </w:rPr>
            </w:pPr>
            <w:r>
              <w:rPr>
                <w:rFonts w:ascii="Aptos Narrow" w:eastAsia="Aptos Narrow" w:hAnsi="Aptos Narrow" w:cs="Aptos Narrow"/>
                <w:b/>
                <w:bCs/>
                <w:color w:val="FF0000"/>
                <w:sz w:val="22"/>
                <w:szCs w:val="22"/>
              </w:rPr>
              <w:t>31/07/2026</w:t>
            </w:r>
          </w:p>
          <w:p w14:paraId="6EB8979A" w14:textId="080E5466" w:rsidR="35256E44" w:rsidRDefault="04B71D7D" w:rsidP="35256E44">
            <w:pPr>
              <w:jc w:val="center"/>
              <w:rPr>
                <w:rFonts w:ascii="Aptos Narrow" w:eastAsia="Aptos Narrow" w:hAnsi="Aptos Narrow" w:cs="Aptos Narrow"/>
                <w:b/>
                <w:bCs/>
                <w:color w:val="FF0000"/>
                <w:sz w:val="22"/>
                <w:szCs w:val="22"/>
              </w:rPr>
            </w:pPr>
            <w:r w:rsidRPr="18B920A9">
              <w:rPr>
                <w:rFonts w:ascii="Aptos Narrow" w:eastAsia="Aptos Narrow" w:hAnsi="Aptos Narrow" w:cs="Aptos Narrow"/>
                <w:b/>
                <w:bCs/>
                <w:color w:val="FF0000"/>
                <w:sz w:val="22"/>
                <w:szCs w:val="22"/>
              </w:rPr>
              <w:t>2PM</w:t>
            </w:r>
          </w:p>
        </w:tc>
        <w:tc>
          <w:tcPr>
            <w:tcW w:w="2268" w:type="dxa"/>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4B6E6AA" w14:textId="3EDB4E3B" w:rsidR="35256E44" w:rsidRDefault="00E86894" w:rsidP="35256E44">
            <w:pPr>
              <w:jc w:val="center"/>
              <w:rPr>
                <w:rFonts w:ascii="Aptos Narrow" w:eastAsia="Aptos Narrow" w:hAnsi="Aptos Narrow" w:cs="Aptos Narrow"/>
                <w:b/>
                <w:bCs/>
                <w:color w:val="FF0000"/>
                <w:sz w:val="22"/>
                <w:szCs w:val="22"/>
              </w:rPr>
            </w:pPr>
            <w:r>
              <w:rPr>
                <w:rFonts w:ascii="Aptos Narrow" w:eastAsia="Aptos Narrow" w:hAnsi="Aptos Narrow" w:cs="Aptos Narrow"/>
                <w:b/>
                <w:bCs/>
                <w:color w:val="FF0000"/>
                <w:sz w:val="22"/>
                <w:szCs w:val="22"/>
              </w:rPr>
              <w:t>28</w:t>
            </w:r>
            <w:r w:rsidR="381CA9CC" w:rsidRPr="18B920A9">
              <w:rPr>
                <w:rFonts w:ascii="Aptos Narrow" w:eastAsia="Aptos Narrow" w:hAnsi="Aptos Narrow" w:cs="Aptos Narrow"/>
                <w:b/>
                <w:bCs/>
                <w:color w:val="FF0000"/>
                <w:sz w:val="22"/>
                <w:szCs w:val="22"/>
              </w:rPr>
              <w:t>/</w:t>
            </w:r>
            <w:r>
              <w:rPr>
                <w:rFonts w:ascii="Aptos Narrow" w:eastAsia="Aptos Narrow" w:hAnsi="Aptos Narrow" w:cs="Aptos Narrow"/>
                <w:b/>
                <w:bCs/>
                <w:color w:val="FF0000"/>
                <w:sz w:val="22"/>
                <w:szCs w:val="22"/>
              </w:rPr>
              <w:t>08</w:t>
            </w:r>
            <w:r w:rsidR="381CA9CC" w:rsidRPr="18B920A9">
              <w:rPr>
                <w:rFonts w:ascii="Aptos Narrow" w:eastAsia="Aptos Narrow" w:hAnsi="Aptos Narrow" w:cs="Aptos Narrow"/>
                <w:b/>
                <w:bCs/>
                <w:color w:val="FF0000"/>
                <w:sz w:val="22"/>
                <w:szCs w:val="22"/>
              </w:rPr>
              <w:t>/2026</w:t>
            </w:r>
          </w:p>
        </w:tc>
      </w:tr>
      <w:tr w:rsidR="00152E9D" w:rsidRPr="00A406E5" w14:paraId="6A71A95D" w14:textId="77777777" w:rsidTr="18B920A9">
        <w:tc>
          <w:tcPr>
            <w:tcW w:w="2093" w:type="dxa"/>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18B920A9">
        <w:tc>
          <w:tcPr>
            <w:tcW w:w="2093" w:type="dxa"/>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65101BA" w14:textId="08576B4F" w:rsidR="00152E9D" w:rsidRPr="00A406E5" w:rsidRDefault="00152E9D" w:rsidP="02380E32">
      <w:pPr>
        <w:rPr>
          <w:rFonts w:ascii="Arial" w:hAnsi="Arial" w:cs="Arial"/>
          <w:sz w:val="32"/>
          <w:szCs w:val="32"/>
        </w:rPr>
      </w:pPr>
    </w:p>
    <w:p w14:paraId="338B1AD5" w14:textId="2789C6B8" w:rsidR="65F81509" w:rsidRDefault="65F81509" w:rsidP="65F81509">
      <w:pPr>
        <w:rPr>
          <w:rFonts w:ascii="Arial" w:hAnsi="Arial" w:cs="Arial"/>
          <w:sz w:val="32"/>
          <w:szCs w:val="32"/>
        </w:rPr>
      </w:pPr>
    </w:p>
    <w:p w14:paraId="3D561401" w14:textId="77777777" w:rsidR="002E3B2E" w:rsidRDefault="002E3B2E" w:rsidP="65F81509">
      <w:pPr>
        <w:rPr>
          <w:rFonts w:ascii="Arial" w:hAnsi="Arial" w:cs="Arial"/>
          <w:sz w:val="32"/>
          <w:szCs w:val="32"/>
        </w:rPr>
      </w:pPr>
    </w:p>
    <w:p w14:paraId="7EFEE6DC" w14:textId="77777777" w:rsidR="002E3B2E" w:rsidRDefault="002E3B2E" w:rsidP="65F81509">
      <w:pPr>
        <w:rPr>
          <w:rFonts w:ascii="Arial" w:hAnsi="Arial" w:cs="Arial"/>
          <w:sz w:val="32"/>
          <w:szCs w:val="32"/>
        </w:rPr>
      </w:pPr>
    </w:p>
    <w:p w14:paraId="5E8A287E" w14:textId="3569DC6D" w:rsidR="65F81509" w:rsidRDefault="65F81509" w:rsidP="65F81509">
      <w:pPr>
        <w:rPr>
          <w:rFonts w:ascii="Arial" w:hAnsi="Arial" w:cs="Arial"/>
          <w:sz w:val="32"/>
          <w:szCs w:val="32"/>
        </w:rPr>
      </w:pPr>
    </w:p>
    <w:p w14:paraId="36361182" w14:textId="4D654FC4" w:rsidR="00152E9D" w:rsidRPr="00A406E5" w:rsidRDefault="00152E9D" w:rsidP="02380E32">
      <w:pPr>
        <w:rPr>
          <w:rFonts w:ascii="Arial" w:hAnsi="Arial" w:cs="Arial"/>
          <w:sz w:val="32"/>
          <w:szCs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261D37DA" w14:textId="77777777" w:rsidR="006E7F7A" w:rsidRPr="006E7F7A" w:rsidRDefault="006E7F7A" w:rsidP="00152E9D">
            <w:pPr>
              <w:ind w:left="360"/>
              <w:rPr>
                <w:rFonts w:ascii="Arial" w:hAnsi="Arial" w:cs="Arial"/>
                <w:b/>
                <w:bCs/>
                <w:sz w:val="22"/>
                <w:szCs w:val="22"/>
              </w:rPr>
            </w:pPr>
            <w:r w:rsidRPr="006E7F7A">
              <w:rPr>
                <w:rFonts w:ascii="Arial" w:hAnsi="Arial" w:cs="Arial"/>
                <w:b/>
                <w:bCs/>
                <w:sz w:val="22"/>
                <w:szCs w:val="22"/>
              </w:rPr>
              <w:t xml:space="preserve">LEARNING OUTCOMES </w:t>
            </w:r>
          </w:p>
          <w:p w14:paraId="52B84260" w14:textId="77777777" w:rsidR="006E7F7A" w:rsidRDefault="006E7F7A" w:rsidP="00152E9D">
            <w:pPr>
              <w:ind w:left="360"/>
              <w:rPr>
                <w:rFonts w:ascii="Arial" w:hAnsi="Arial" w:cs="Arial"/>
                <w:sz w:val="22"/>
                <w:szCs w:val="22"/>
              </w:rPr>
            </w:pPr>
          </w:p>
          <w:p w14:paraId="428D7A34" w14:textId="77777777" w:rsidR="006E7F7A" w:rsidRDefault="006E7F7A" w:rsidP="00152E9D">
            <w:pPr>
              <w:ind w:left="360"/>
              <w:rPr>
                <w:rFonts w:ascii="Arial" w:hAnsi="Arial" w:cs="Arial"/>
                <w:sz w:val="22"/>
                <w:szCs w:val="22"/>
              </w:rPr>
            </w:pPr>
            <w:r w:rsidRPr="006E7F7A">
              <w:rPr>
                <w:rFonts w:ascii="Arial" w:hAnsi="Arial" w:cs="Arial"/>
                <w:sz w:val="22"/>
                <w:szCs w:val="22"/>
              </w:rPr>
              <w:t xml:space="preserve">Upon the successful completion of this module, the student should be able to: </w:t>
            </w:r>
          </w:p>
          <w:p w14:paraId="3A38CBDA" w14:textId="77777777" w:rsidR="006E7F7A" w:rsidRDefault="006E7F7A" w:rsidP="00152E9D">
            <w:pPr>
              <w:ind w:left="360"/>
              <w:rPr>
                <w:rFonts w:ascii="Arial" w:hAnsi="Arial" w:cs="Arial"/>
                <w:sz w:val="22"/>
                <w:szCs w:val="22"/>
              </w:rPr>
            </w:pPr>
          </w:p>
          <w:p w14:paraId="3AC7C038" w14:textId="46FB9192" w:rsidR="006E7F7A" w:rsidRDefault="006E7F7A" w:rsidP="00152E9D">
            <w:pPr>
              <w:ind w:left="360"/>
              <w:rPr>
                <w:rFonts w:ascii="Arial" w:hAnsi="Arial" w:cs="Arial"/>
                <w:sz w:val="22"/>
                <w:szCs w:val="22"/>
              </w:rPr>
            </w:pPr>
            <w:r w:rsidRPr="006E7F7A">
              <w:rPr>
                <w:rFonts w:ascii="Arial" w:hAnsi="Arial" w:cs="Arial"/>
                <w:sz w:val="22"/>
                <w:szCs w:val="22"/>
              </w:rPr>
              <w:t>• Demonstrate the ability to establish mechanisms of engagement with identified stakeholders</w:t>
            </w:r>
            <w:r>
              <w:rPr>
                <w:rFonts w:ascii="Arial" w:hAnsi="Arial" w:cs="Arial"/>
                <w:sz w:val="22"/>
                <w:szCs w:val="22"/>
              </w:rPr>
              <w:t>.</w:t>
            </w:r>
          </w:p>
          <w:p w14:paraId="2D93CB1A" w14:textId="77777777" w:rsidR="006E7F7A" w:rsidRDefault="006E7F7A" w:rsidP="00152E9D">
            <w:pPr>
              <w:ind w:left="360"/>
              <w:rPr>
                <w:rFonts w:ascii="Arial" w:hAnsi="Arial" w:cs="Arial"/>
                <w:sz w:val="22"/>
                <w:szCs w:val="22"/>
              </w:rPr>
            </w:pPr>
          </w:p>
          <w:p w14:paraId="0AEF11BA" w14:textId="5C6C6F6D" w:rsidR="00C01A3F" w:rsidRPr="00A406E5" w:rsidRDefault="006E7F7A" w:rsidP="006E7F7A">
            <w:pPr>
              <w:ind w:left="360"/>
              <w:rPr>
                <w:rFonts w:ascii="Arial" w:hAnsi="Arial" w:cs="Arial"/>
                <w:sz w:val="22"/>
                <w:szCs w:val="22"/>
              </w:rPr>
            </w:pPr>
            <w:r w:rsidRPr="006E7F7A">
              <w:rPr>
                <w:rFonts w:ascii="Arial" w:hAnsi="Arial" w:cs="Arial"/>
                <w:sz w:val="22"/>
                <w:szCs w:val="22"/>
              </w:rPr>
              <w:t>• Critically evaluate the benefits and challenges of sustainable stakeholder engagement</w:t>
            </w:r>
            <w:r>
              <w:rPr>
                <w:rFonts w:ascii="Arial" w:hAnsi="Arial" w:cs="Arial"/>
                <w:sz w:val="22"/>
                <w:szCs w:val="22"/>
              </w:rPr>
              <w:t>.</w:t>
            </w: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5380E321"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2E3B2E">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4D20AFD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sidR="002E3B2E">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685245EF"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00B53353">
                  <w:rPr>
                    <w:rFonts w:ascii="MS Gothic" w:eastAsia="MS Gothic" w:hAnsi="MS Gothic" w:cs="Arial"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5AF73C9C"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B53353">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345086CD"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B53353">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3EAFA8BA"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B53353">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6A59A4C0"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E22C70">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34F82F7F"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E22C70">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142D0774"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E22C70">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398D8C64"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E22C70">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5BE246BD" w14:textId="67F9E2CB" w:rsidR="65F81509" w:rsidRDefault="65F81509" w:rsidP="65F81509">
      <w:pPr>
        <w:ind w:left="720"/>
        <w:rPr>
          <w:rFonts w:ascii="Arial" w:hAnsi="Arial" w:cs="Arial"/>
          <w:sz w:val="24"/>
          <w:szCs w:val="24"/>
        </w:rPr>
      </w:pPr>
    </w:p>
    <w:p w14:paraId="0775E07A" w14:textId="155F65F6" w:rsidR="65F81509" w:rsidRDefault="65F81509" w:rsidP="65F81509">
      <w:pPr>
        <w:ind w:left="720"/>
        <w:rPr>
          <w:rFonts w:ascii="Arial" w:hAnsi="Arial" w:cs="Arial"/>
          <w:sz w:val="24"/>
          <w:szCs w:val="24"/>
        </w:rPr>
      </w:pPr>
    </w:p>
    <w:p w14:paraId="0DE40CD6" w14:textId="5B43CE66" w:rsidR="65F81509" w:rsidRDefault="65F81509" w:rsidP="65F81509">
      <w:pPr>
        <w:ind w:left="720"/>
        <w:rPr>
          <w:rFonts w:ascii="Arial" w:hAnsi="Arial" w:cs="Arial"/>
          <w:sz w:val="24"/>
          <w:szCs w:val="24"/>
        </w:rPr>
      </w:pPr>
    </w:p>
    <w:p w14:paraId="3BF53934" w14:textId="592182ED" w:rsidR="65F81509" w:rsidRDefault="65F81509" w:rsidP="003B30E8">
      <w:pPr>
        <w:rPr>
          <w:rFonts w:ascii="Arial" w:hAnsi="Arial" w:cs="Arial"/>
          <w:sz w:val="24"/>
          <w:szCs w:val="24"/>
        </w:rPr>
      </w:pPr>
    </w:p>
    <w:p w14:paraId="4A594C5D" w14:textId="77777777" w:rsidR="003B30E8" w:rsidRDefault="003B30E8" w:rsidP="003B30E8">
      <w:pPr>
        <w:rPr>
          <w:rFonts w:ascii="Arial" w:hAnsi="Arial" w:cs="Arial"/>
          <w:sz w:val="24"/>
          <w:szCs w:val="24"/>
        </w:rPr>
      </w:pPr>
    </w:p>
    <w:p w14:paraId="71CB7BD1" w14:textId="77777777" w:rsidR="003B30E8" w:rsidRDefault="003B30E8" w:rsidP="003B30E8">
      <w:pPr>
        <w:rPr>
          <w:rFonts w:ascii="Arial" w:hAnsi="Arial" w:cs="Arial"/>
          <w:sz w:val="24"/>
          <w:szCs w:val="24"/>
        </w:rPr>
      </w:pPr>
    </w:p>
    <w:p w14:paraId="3B622408" w14:textId="77777777" w:rsidR="00F43216" w:rsidRDefault="00F43216" w:rsidP="00B55593">
      <w:pPr>
        <w:jc w:val="right"/>
        <w:rPr>
          <w:rFonts w:ascii="Arial" w:hAnsi="Arial" w:cs="Arial"/>
          <w:sz w:val="24"/>
          <w:szCs w:val="24"/>
        </w:rPr>
      </w:pPr>
    </w:p>
    <w:p w14:paraId="745DC030" w14:textId="77777777" w:rsidR="00F43216" w:rsidRDefault="00F43216" w:rsidP="003B30E8">
      <w:pPr>
        <w:rPr>
          <w:rFonts w:ascii="Arial" w:hAnsi="Arial" w:cs="Arial"/>
          <w:sz w:val="24"/>
          <w:szCs w:val="24"/>
        </w:rPr>
      </w:pPr>
    </w:p>
    <w:p w14:paraId="42906F9B" w14:textId="77777777" w:rsidR="00F43216" w:rsidRDefault="00F43216" w:rsidP="003B30E8">
      <w:pPr>
        <w:rPr>
          <w:rFonts w:ascii="Arial" w:hAnsi="Arial" w:cs="Arial"/>
          <w:sz w:val="24"/>
          <w:szCs w:val="24"/>
        </w:rPr>
      </w:pPr>
    </w:p>
    <w:p w14:paraId="0AA4F5C7" w14:textId="77777777" w:rsidR="00F43216" w:rsidRDefault="00F43216" w:rsidP="003B30E8">
      <w:pPr>
        <w:rPr>
          <w:rFonts w:ascii="Arial" w:hAnsi="Arial" w:cs="Arial"/>
          <w:sz w:val="24"/>
          <w:szCs w:val="24"/>
        </w:rPr>
      </w:pPr>
    </w:p>
    <w:p w14:paraId="3B74C612" w14:textId="77777777" w:rsidR="00F43216" w:rsidRDefault="00F43216" w:rsidP="003B30E8">
      <w:pPr>
        <w:rPr>
          <w:rFonts w:ascii="Arial" w:hAnsi="Arial" w:cs="Arial"/>
          <w:sz w:val="24"/>
          <w:szCs w:val="24"/>
        </w:rPr>
      </w:pPr>
    </w:p>
    <w:p w14:paraId="63971B6E" w14:textId="77777777" w:rsidR="003B30E8" w:rsidRDefault="003B30E8" w:rsidP="003B30E8">
      <w:pPr>
        <w:rPr>
          <w:rFonts w:ascii="Arial" w:hAnsi="Arial" w:cs="Arial"/>
          <w:sz w:val="24"/>
          <w:szCs w:val="24"/>
        </w:rPr>
      </w:pPr>
    </w:p>
    <w:p w14:paraId="364F2F46" w14:textId="77777777" w:rsidR="003B30E8" w:rsidRDefault="003B30E8" w:rsidP="003B30E8">
      <w:pPr>
        <w:rPr>
          <w:rFonts w:ascii="Arial" w:hAnsi="Arial" w:cs="Arial"/>
          <w:sz w:val="24"/>
          <w:szCs w:val="24"/>
        </w:rPr>
      </w:pPr>
    </w:p>
    <w:p w14:paraId="598EDA38" w14:textId="77777777" w:rsidR="00484EAE" w:rsidRPr="00144A10" w:rsidRDefault="00484EAE" w:rsidP="00484EAE">
      <w:pPr>
        <w:pStyle w:val="Heading2"/>
        <w:ind w:left="9" w:right="135"/>
        <w:rPr>
          <w:rFonts w:ascii="Arial" w:hAnsi="Arial" w:cs="Arial"/>
          <w:sz w:val="40"/>
        </w:rPr>
      </w:pPr>
      <w:r w:rsidRPr="00144A10">
        <w:rPr>
          <w:rFonts w:ascii="Arial" w:hAnsi="Arial" w:cs="Arial"/>
        </w:rPr>
        <w:t>ASSESSMENT TASK – 100%</w:t>
      </w:r>
      <w:r w:rsidRPr="00144A10">
        <w:rPr>
          <w:rFonts w:ascii="Arial" w:hAnsi="Arial" w:cs="Arial"/>
          <w:b w:val="0"/>
        </w:rPr>
        <w:t xml:space="preserve"> </w:t>
      </w:r>
      <w:r w:rsidRPr="00144A10">
        <w:rPr>
          <w:rFonts w:ascii="Arial" w:hAnsi="Arial" w:cs="Arial"/>
        </w:rPr>
        <w:t xml:space="preserve"> </w:t>
      </w:r>
      <w:r w:rsidRPr="00144A10">
        <w:rPr>
          <w:rFonts w:ascii="Arial" w:hAnsi="Arial" w:cs="Arial"/>
          <w:sz w:val="40"/>
        </w:rPr>
        <w:t xml:space="preserve"> </w:t>
      </w:r>
    </w:p>
    <w:p w14:paraId="58568264" w14:textId="77777777" w:rsidR="00484EAE" w:rsidRPr="009C0450" w:rsidRDefault="00484EAE" w:rsidP="00484EAE"/>
    <w:p w14:paraId="3F9EF008" w14:textId="691A5174" w:rsidR="00977F8F" w:rsidRPr="00977F8F" w:rsidRDefault="00977F8F" w:rsidP="00977F8F">
      <w:pPr>
        <w:spacing w:after="253" w:line="259" w:lineRule="auto"/>
        <w:ind w:left="9" w:right="135"/>
        <w:rPr>
          <w:rFonts w:ascii="Arial" w:hAnsi="Arial" w:cs="Arial"/>
          <w:b/>
          <w:bCs/>
          <w:sz w:val="21"/>
          <w:szCs w:val="21"/>
        </w:rPr>
      </w:pPr>
      <w:r w:rsidRPr="00977F8F">
        <w:rPr>
          <w:rFonts w:ascii="Arial" w:hAnsi="Arial" w:cs="Arial"/>
          <w:b/>
          <w:bCs/>
          <w:sz w:val="21"/>
          <w:szCs w:val="21"/>
        </w:rPr>
        <w:t>Scenario</w:t>
      </w:r>
    </w:p>
    <w:p w14:paraId="5F9BE1D8" w14:textId="5ADC222F" w:rsidR="00977F8F" w:rsidRPr="00977F8F" w:rsidRDefault="00977F8F" w:rsidP="00977F8F">
      <w:pPr>
        <w:spacing w:after="253" w:line="360" w:lineRule="auto"/>
        <w:ind w:left="9" w:right="135"/>
        <w:jc w:val="both"/>
        <w:rPr>
          <w:rFonts w:ascii="Arial" w:hAnsi="Arial" w:cs="Arial"/>
          <w:sz w:val="21"/>
          <w:szCs w:val="21"/>
        </w:rPr>
      </w:pPr>
      <w:r w:rsidRPr="00977F8F">
        <w:rPr>
          <w:rFonts w:ascii="Arial" w:hAnsi="Arial" w:cs="Arial"/>
          <w:sz w:val="21"/>
          <w:szCs w:val="21"/>
        </w:rPr>
        <w:t>Assume you are working for a leading international hotel and hospitality group that is preparing to launch a new premium customer experience service to be deployed across its local and international markets. The service</w:t>
      </w:r>
      <w:r w:rsidR="002D1D1A">
        <w:rPr>
          <w:rFonts w:ascii="Arial" w:hAnsi="Arial" w:cs="Arial"/>
          <w:sz w:val="21"/>
          <w:szCs w:val="21"/>
        </w:rPr>
        <w:t xml:space="preserve"> is </w:t>
      </w:r>
      <w:r w:rsidRPr="00977F8F">
        <w:rPr>
          <w:rFonts w:ascii="Arial" w:hAnsi="Arial" w:cs="Arial"/>
          <w:sz w:val="21"/>
          <w:szCs w:val="21"/>
        </w:rPr>
        <w:t xml:space="preserve">called </w:t>
      </w:r>
      <w:r>
        <w:rPr>
          <w:rFonts w:ascii="Arial" w:hAnsi="Arial" w:cs="Arial"/>
          <w:sz w:val="21"/>
          <w:szCs w:val="21"/>
        </w:rPr>
        <w:t>“</w:t>
      </w:r>
      <w:r w:rsidRPr="002D1D1A">
        <w:rPr>
          <w:rFonts w:ascii="Arial" w:hAnsi="Arial" w:cs="Arial"/>
          <w:i/>
          <w:iCs/>
          <w:sz w:val="21"/>
          <w:szCs w:val="21"/>
        </w:rPr>
        <w:t>StaySmart</w:t>
      </w:r>
      <w:r w:rsidR="002D1D1A" w:rsidRPr="00977F8F">
        <w:rPr>
          <w:rFonts w:ascii="Arial" w:hAnsi="Arial" w:cs="Arial"/>
          <w:sz w:val="21"/>
          <w:szCs w:val="21"/>
        </w:rPr>
        <w:t>+</w:t>
      </w:r>
      <w:r w:rsidR="002D1D1A">
        <w:rPr>
          <w:rFonts w:ascii="Arial" w:hAnsi="Arial" w:cs="Arial"/>
          <w:sz w:val="21"/>
          <w:szCs w:val="21"/>
        </w:rPr>
        <w:t xml:space="preserve">” which </w:t>
      </w:r>
      <w:r w:rsidRPr="00977F8F">
        <w:rPr>
          <w:rFonts w:ascii="Arial" w:hAnsi="Arial" w:cs="Arial"/>
          <w:sz w:val="21"/>
          <w:szCs w:val="21"/>
        </w:rPr>
        <w:t>integrates AI-driven guest interaction tools, personalised travel planning, and sustainability-focused amenities designed to enhance comfort, efficiency, and brand differentiation. The rollout is planned for six months’ time across selected hotels worldwide.</w:t>
      </w:r>
    </w:p>
    <w:p w14:paraId="7A33F3E2" w14:textId="7DA975D4" w:rsidR="00977F8F" w:rsidRPr="00977F8F" w:rsidRDefault="00977F8F" w:rsidP="00977F8F">
      <w:pPr>
        <w:spacing w:after="253" w:line="259" w:lineRule="auto"/>
        <w:ind w:left="9" w:right="135"/>
        <w:rPr>
          <w:rFonts w:ascii="Arial" w:hAnsi="Arial" w:cs="Arial"/>
          <w:b/>
          <w:bCs/>
          <w:sz w:val="21"/>
          <w:szCs w:val="21"/>
        </w:rPr>
      </w:pPr>
      <w:r w:rsidRPr="00977F8F">
        <w:rPr>
          <w:rFonts w:ascii="Arial" w:hAnsi="Arial" w:cs="Arial"/>
          <w:b/>
          <w:bCs/>
          <w:sz w:val="21"/>
          <w:szCs w:val="21"/>
        </w:rPr>
        <w:t>Task</w:t>
      </w:r>
    </w:p>
    <w:p w14:paraId="5EBB6403" w14:textId="36200BD4" w:rsidR="65F81509" w:rsidRDefault="00977F8F" w:rsidP="002D1D1A">
      <w:pPr>
        <w:spacing w:after="253" w:line="360" w:lineRule="auto"/>
        <w:ind w:left="9" w:right="135"/>
        <w:jc w:val="both"/>
        <w:rPr>
          <w:rFonts w:ascii="Arial" w:hAnsi="Arial" w:cs="Arial"/>
          <w:sz w:val="21"/>
          <w:szCs w:val="21"/>
        </w:rPr>
      </w:pPr>
      <w:r w:rsidRPr="002D1D1A">
        <w:rPr>
          <w:rFonts w:ascii="Arial" w:hAnsi="Arial" w:cs="Arial"/>
          <w:sz w:val="21"/>
          <w:szCs w:val="21"/>
        </w:rPr>
        <w:t>As the Project Manager, your responsibility is to identify, analyse, and engage key stakeholders whose involvement and cooperation are essential for the successful design, launch, and adoption of this new service across diverse markets. You must ensure that stakeholders are effectively engaged, informed, and aligned throughout the project lifecycle, from planning to implementation.</w:t>
      </w:r>
    </w:p>
    <w:p w14:paraId="1F074A9F" w14:textId="0B8E36D3" w:rsidR="002D1D1A" w:rsidRDefault="002D1D1A" w:rsidP="002D1D1A">
      <w:pPr>
        <w:spacing w:after="253" w:line="360" w:lineRule="auto"/>
        <w:ind w:left="9" w:right="135"/>
        <w:jc w:val="both"/>
        <w:rPr>
          <w:rFonts w:ascii="Arial" w:hAnsi="Arial" w:cs="Arial"/>
          <w:sz w:val="21"/>
          <w:szCs w:val="21"/>
        </w:rPr>
      </w:pPr>
      <w:r w:rsidRPr="002D1D1A">
        <w:rPr>
          <w:rFonts w:ascii="Arial" w:hAnsi="Arial" w:cs="Arial"/>
          <w:sz w:val="21"/>
          <w:szCs w:val="21"/>
        </w:rPr>
        <w:t xml:space="preserve">Your line manager has asked you to produce an </w:t>
      </w:r>
      <w:r w:rsidRPr="002D1D1A">
        <w:rPr>
          <w:rFonts w:ascii="Arial" w:hAnsi="Arial" w:cs="Arial"/>
          <w:i/>
          <w:iCs/>
          <w:sz w:val="21"/>
          <w:szCs w:val="21"/>
          <w:u w:val="single"/>
        </w:rPr>
        <w:t>academic report of 4,000 words</w:t>
      </w:r>
      <w:r w:rsidRPr="002D1D1A">
        <w:rPr>
          <w:rFonts w:ascii="Arial" w:hAnsi="Arial" w:cs="Arial"/>
          <w:sz w:val="21"/>
          <w:szCs w:val="21"/>
        </w:rPr>
        <w:t xml:space="preserve"> (+/-10%), drawing on relevant academic literature</w:t>
      </w:r>
      <w:r>
        <w:rPr>
          <w:rFonts w:ascii="Arial" w:hAnsi="Arial" w:cs="Arial"/>
          <w:sz w:val="21"/>
          <w:szCs w:val="21"/>
        </w:rPr>
        <w:t xml:space="preserve"> to: </w:t>
      </w:r>
    </w:p>
    <w:p w14:paraId="4361D108" w14:textId="280E5A32" w:rsidR="002D1D1A" w:rsidRPr="002D1D1A" w:rsidRDefault="002D1D1A" w:rsidP="002D1D1A">
      <w:pPr>
        <w:pStyle w:val="ListParagraph"/>
        <w:numPr>
          <w:ilvl w:val="0"/>
          <w:numId w:val="20"/>
        </w:numPr>
        <w:spacing w:after="253" w:line="360" w:lineRule="auto"/>
        <w:ind w:right="135"/>
        <w:jc w:val="both"/>
        <w:rPr>
          <w:rFonts w:ascii="Arial" w:hAnsi="Arial" w:cs="Arial"/>
          <w:sz w:val="21"/>
          <w:szCs w:val="21"/>
        </w:rPr>
      </w:pPr>
      <w:r w:rsidRPr="002D1D1A">
        <w:rPr>
          <w:rFonts w:ascii="Arial" w:hAnsi="Arial" w:cs="Arial"/>
          <w:sz w:val="21"/>
          <w:szCs w:val="21"/>
        </w:rPr>
        <w:t>Identify and categorise the key internal and external stakeholders associated with launching this new service in local and international markets.</w:t>
      </w:r>
    </w:p>
    <w:p w14:paraId="144DF8BE" w14:textId="49A6EBCF" w:rsidR="002D1D1A" w:rsidRPr="002D1D1A" w:rsidRDefault="002D1D1A" w:rsidP="002D1D1A">
      <w:pPr>
        <w:pStyle w:val="ListParagraph"/>
        <w:numPr>
          <w:ilvl w:val="0"/>
          <w:numId w:val="20"/>
        </w:numPr>
        <w:spacing w:after="253" w:line="360" w:lineRule="auto"/>
        <w:ind w:right="135"/>
        <w:jc w:val="both"/>
        <w:rPr>
          <w:rFonts w:ascii="Arial" w:hAnsi="Arial" w:cs="Arial"/>
          <w:sz w:val="21"/>
          <w:szCs w:val="21"/>
        </w:rPr>
      </w:pPr>
      <w:r w:rsidRPr="002D1D1A">
        <w:rPr>
          <w:rFonts w:ascii="Arial" w:hAnsi="Arial" w:cs="Arial"/>
          <w:sz w:val="21"/>
          <w:szCs w:val="21"/>
        </w:rPr>
        <w:t>Apply and justify suitable mechanisms and strategies for stakeholder engagement to foster collaboration, trust, and commitment across different cultural and market contexts.</w:t>
      </w:r>
    </w:p>
    <w:p w14:paraId="1E7C9938" w14:textId="23B12E28" w:rsidR="002D1D1A" w:rsidRPr="002D1D1A" w:rsidRDefault="002D1D1A" w:rsidP="002D1D1A">
      <w:pPr>
        <w:pStyle w:val="ListParagraph"/>
        <w:numPr>
          <w:ilvl w:val="0"/>
          <w:numId w:val="20"/>
        </w:numPr>
        <w:spacing w:after="253" w:line="360" w:lineRule="auto"/>
        <w:ind w:right="135"/>
        <w:jc w:val="both"/>
        <w:rPr>
          <w:rFonts w:ascii="Arial" w:hAnsi="Arial" w:cs="Arial"/>
          <w:sz w:val="21"/>
          <w:szCs w:val="21"/>
        </w:rPr>
      </w:pPr>
      <w:r w:rsidRPr="002D1D1A">
        <w:rPr>
          <w:rFonts w:ascii="Arial" w:hAnsi="Arial" w:cs="Arial"/>
          <w:sz w:val="21"/>
          <w:szCs w:val="21"/>
        </w:rPr>
        <w:t>Critically evaluate the potential benefits, challenges, and ethical considerations involved in stakeholder engagement for a global hospitality product or service launch.</w:t>
      </w:r>
    </w:p>
    <w:p w14:paraId="6B001B16" w14:textId="2D0EB3A4" w:rsidR="002D1D1A" w:rsidRPr="002D1D1A" w:rsidRDefault="002D1D1A" w:rsidP="002D1D1A">
      <w:pPr>
        <w:spacing w:after="253" w:line="360" w:lineRule="auto"/>
        <w:ind w:left="9" w:right="135"/>
        <w:jc w:val="both"/>
        <w:rPr>
          <w:rFonts w:ascii="Arial" w:hAnsi="Arial" w:cs="Arial"/>
          <w:sz w:val="21"/>
          <w:szCs w:val="21"/>
        </w:rPr>
      </w:pPr>
      <w:r w:rsidRPr="002D1D1A">
        <w:rPr>
          <w:rFonts w:ascii="Arial" w:hAnsi="Arial" w:cs="Arial"/>
          <w:sz w:val="21"/>
          <w:szCs w:val="21"/>
        </w:rPr>
        <w:t>Your report should demonstrate critical application of stakeholder theory, engagement frameworks, and strategic management principles, supported by both academic sources and real-world hospitality industry evidence.</w:t>
      </w:r>
    </w:p>
    <w:p w14:paraId="07C7D6C9" w14:textId="6EF8863E" w:rsidR="00484EAE" w:rsidRPr="00144A10" w:rsidRDefault="00484EAE" w:rsidP="00484EAE">
      <w:pPr>
        <w:spacing w:after="253" w:line="259" w:lineRule="auto"/>
        <w:ind w:left="9" w:right="135"/>
        <w:rPr>
          <w:rFonts w:ascii="Arial" w:eastAsia="Calibri" w:hAnsi="Arial" w:cs="Arial"/>
          <w:sz w:val="21"/>
          <w:szCs w:val="21"/>
        </w:rPr>
      </w:pPr>
      <w:r w:rsidRPr="79E554A9">
        <w:rPr>
          <w:rFonts w:ascii="Arial" w:hAnsi="Arial" w:cs="Arial"/>
          <w:b/>
          <w:bCs/>
          <w:sz w:val="21"/>
          <w:szCs w:val="21"/>
        </w:rPr>
        <w:t xml:space="preserve">The </w:t>
      </w:r>
      <w:r w:rsidR="002D1D1A">
        <w:rPr>
          <w:rFonts w:ascii="Arial" w:hAnsi="Arial" w:cs="Arial"/>
          <w:b/>
          <w:bCs/>
          <w:sz w:val="21"/>
          <w:szCs w:val="21"/>
        </w:rPr>
        <w:t xml:space="preserve">recommended outline of the </w:t>
      </w:r>
      <w:r w:rsidRPr="79E554A9">
        <w:rPr>
          <w:rFonts w:ascii="Arial" w:hAnsi="Arial" w:cs="Arial"/>
          <w:b/>
          <w:bCs/>
          <w:sz w:val="21"/>
          <w:szCs w:val="21"/>
        </w:rPr>
        <w:t>report should entail the following:</w:t>
      </w:r>
    </w:p>
    <w:p w14:paraId="0956B9BD" w14:textId="2F3C3119" w:rsidR="1418F63C" w:rsidRDefault="1418F63C" w:rsidP="79E554A9">
      <w:pPr>
        <w:pStyle w:val="ListParagraph"/>
        <w:numPr>
          <w:ilvl w:val="0"/>
          <w:numId w:val="19"/>
        </w:numPr>
        <w:spacing w:after="253" w:line="360" w:lineRule="auto"/>
        <w:ind w:right="135"/>
        <w:jc w:val="both"/>
        <w:rPr>
          <w:rFonts w:ascii="Arial" w:eastAsia="Calibri" w:hAnsi="Arial" w:cs="Arial"/>
          <w:sz w:val="21"/>
          <w:szCs w:val="21"/>
        </w:rPr>
      </w:pPr>
      <w:r w:rsidRPr="79E554A9">
        <w:rPr>
          <w:rFonts w:ascii="Arial" w:eastAsia="Calibri" w:hAnsi="Arial" w:cs="Arial"/>
          <w:sz w:val="21"/>
          <w:szCs w:val="21"/>
        </w:rPr>
        <w:t xml:space="preserve">An introduction of the company, this could be any </w:t>
      </w:r>
      <w:r w:rsidR="002D1D1A" w:rsidRPr="00977F8F">
        <w:rPr>
          <w:rFonts w:ascii="Arial" w:hAnsi="Arial" w:cs="Arial"/>
          <w:sz w:val="21"/>
          <w:szCs w:val="21"/>
        </w:rPr>
        <w:t xml:space="preserve">leading international hotel and hospitality </w:t>
      </w:r>
      <w:r w:rsidRPr="79E554A9">
        <w:rPr>
          <w:rFonts w:ascii="Arial" w:eastAsia="Calibri" w:hAnsi="Arial" w:cs="Arial"/>
          <w:sz w:val="21"/>
          <w:szCs w:val="21"/>
        </w:rPr>
        <w:t>in London or Birmingham of your choice</w:t>
      </w:r>
      <w:r w:rsidR="00F43216">
        <w:rPr>
          <w:rFonts w:ascii="Arial" w:eastAsia="Calibri" w:hAnsi="Arial" w:cs="Arial"/>
          <w:sz w:val="21"/>
          <w:szCs w:val="21"/>
        </w:rPr>
        <w:t xml:space="preserve"> </w:t>
      </w:r>
      <w:r w:rsidR="00815AB5">
        <w:rPr>
          <w:rFonts w:ascii="Arial" w:eastAsia="Calibri" w:hAnsi="Arial" w:cs="Arial"/>
          <w:sz w:val="21"/>
          <w:szCs w:val="21"/>
        </w:rPr>
        <w:t>(</w:t>
      </w:r>
      <w:r w:rsidR="002E3B2E">
        <w:rPr>
          <w:rFonts w:ascii="Arial" w:eastAsia="Calibri" w:hAnsi="Arial" w:cs="Arial"/>
          <w:b/>
          <w:bCs/>
          <w:sz w:val="21"/>
          <w:szCs w:val="21"/>
        </w:rPr>
        <w:t>3</w:t>
      </w:r>
      <w:r w:rsidR="00815AB5" w:rsidRPr="00815AB5">
        <w:rPr>
          <w:rFonts w:ascii="Arial" w:eastAsia="Calibri" w:hAnsi="Arial" w:cs="Arial"/>
          <w:b/>
          <w:bCs/>
          <w:sz w:val="21"/>
          <w:szCs w:val="21"/>
        </w:rPr>
        <w:t>00 words</w:t>
      </w:r>
      <w:r w:rsidR="00815AB5">
        <w:rPr>
          <w:rFonts w:ascii="Arial" w:eastAsia="Calibri" w:hAnsi="Arial" w:cs="Arial"/>
          <w:sz w:val="21"/>
          <w:szCs w:val="21"/>
        </w:rPr>
        <w:t xml:space="preserve">) </w:t>
      </w:r>
    </w:p>
    <w:p w14:paraId="06C65DAA" w14:textId="7B9BA763" w:rsidR="00F43216" w:rsidRDefault="00F43216" w:rsidP="79E554A9">
      <w:pPr>
        <w:pStyle w:val="ListParagraph"/>
        <w:numPr>
          <w:ilvl w:val="0"/>
          <w:numId w:val="19"/>
        </w:numPr>
        <w:spacing w:after="253" w:line="360" w:lineRule="auto"/>
        <w:ind w:right="135"/>
        <w:jc w:val="both"/>
        <w:rPr>
          <w:rFonts w:ascii="Arial" w:eastAsia="Calibri" w:hAnsi="Arial" w:cs="Arial"/>
          <w:sz w:val="21"/>
          <w:szCs w:val="21"/>
        </w:rPr>
      </w:pPr>
      <w:r>
        <w:rPr>
          <w:rFonts w:ascii="Arial" w:eastAsia="Calibri" w:hAnsi="Arial" w:cs="Arial"/>
          <w:sz w:val="21"/>
          <w:szCs w:val="21"/>
        </w:rPr>
        <w:t xml:space="preserve">An appraisal of the company to include SWOT and PESTLE analysis </w:t>
      </w:r>
      <w:r w:rsidRPr="002E3B2E">
        <w:rPr>
          <w:rFonts w:ascii="Arial" w:eastAsia="Calibri" w:hAnsi="Arial" w:cs="Arial"/>
          <w:b/>
          <w:bCs/>
          <w:sz w:val="21"/>
          <w:szCs w:val="21"/>
        </w:rPr>
        <w:t>(</w:t>
      </w:r>
      <w:r w:rsidR="002E3B2E">
        <w:rPr>
          <w:rFonts w:ascii="Arial" w:eastAsia="Calibri" w:hAnsi="Arial" w:cs="Arial"/>
          <w:b/>
          <w:bCs/>
          <w:sz w:val="21"/>
          <w:szCs w:val="21"/>
        </w:rPr>
        <w:t>4</w:t>
      </w:r>
      <w:r w:rsidRPr="002E3B2E">
        <w:rPr>
          <w:rFonts w:ascii="Arial" w:eastAsia="Calibri" w:hAnsi="Arial" w:cs="Arial"/>
          <w:b/>
          <w:bCs/>
          <w:sz w:val="21"/>
          <w:szCs w:val="21"/>
        </w:rPr>
        <w:t>00 Words)</w:t>
      </w:r>
    </w:p>
    <w:p w14:paraId="45BEC2B5" w14:textId="7F13FB73" w:rsidR="00484EAE" w:rsidRPr="00144A10" w:rsidRDefault="09F78687" w:rsidP="00484EAE">
      <w:pPr>
        <w:pStyle w:val="ListParagraph"/>
        <w:numPr>
          <w:ilvl w:val="0"/>
          <w:numId w:val="19"/>
        </w:numPr>
        <w:spacing w:after="253" w:line="360" w:lineRule="auto"/>
        <w:ind w:right="135"/>
        <w:jc w:val="both"/>
        <w:rPr>
          <w:rFonts w:ascii="Arial" w:eastAsia="Calibri" w:hAnsi="Arial" w:cs="Arial"/>
          <w:sz w:val="21"/>
          <w:szCs w:val="21"/>
        </w:rPr>
      </w:pPr>
      <w:r w:rsidRPr="79E554A9">
        <w:rPr>
          <w:rFonts w:ascii="Arial" w:eastAsia="Calibri" w:hAnsi="Arial" w:cs="Arial"/>
          <w:sz w:val="21"/>
          <w:szCs w:val="21"/>
        </w:rPr>
        <w:t xml:space="preserve">A list </w:t>
      </w:r>
      <w:r w:rsidR="2A6E754D" w:rsidRPr="79E554A9">
        <w:rPr>
          <w:rFonts w:ascii="Arial" w:eastAsia="Calibri" w:hAnsi="Arial" w:cs="Arial"/>
          <w:sz w:val="21"/>
          <w:szCs w:val="21"/>
        </w:rPr>
        <w:t>of key</w:t>
      </w:r>
      <w:r w:rsidR="6E782AA3" w:rsidRPr="79E554A9">
        <w:rPr>
          <w:rFonts w:ascii="Arial" w:eastAsia="Calibri" w:hAnsi="Arial" w:cs="Arial"/>
          <w:sz w:val="21"/>
          <w:szCs w:val="21"/>
        </w:rPr>
        <w:t xml:space="preserve"> </w:t>
      </w:r>
      <w:r w:rsidRPr="79E554A9">
        <w:rPr>
          <w:rFonts w:ascii="Arial" w:eastAsia="Calibri" w:hAnsi="Arial" w:cs="Arial"/>
          <w:sz w:val="21"/>
          <w:szCs w:val="21"/>
        </w:rPr>
        <w:t>internal and external stakeholders involved in the project</w:t>
      </w:r>
      <w:r w:rsidR="00F43216">
        <w:rPr>
          <w:rFonts w:ascii="Arial" w:eastAsia="Calibri" w:hAnsi="Arial" w:cs="Arial"/>
          <w:sz w:val="21"/>
          <w:szCs w:val="21"/>
        </w:rPr>
        <w:t xml:space="preserve"> such as product development team, marketing, sales department and others</w:t>
      </w:r>
      <w:r w:rsidRPr="79E554A9">
        <w:rPr>
          <w:rFonts w:ascii="Arial" w:eastAsia="Calibri" w:hAnsi="Arial" w:cs="Arial"/>
          <w:sz w:val="21"/>
          <w:szCs w:val="21"/>
        </w:rPr>
        <w:t xml:space="preserve"> </w:t>
      </w:r>
      <w:r w:rsidR="00815AB5" w:rsidRPr="00815AB5">
        <w:rPr>
          <w:rFonts w:ascii="Arial" w:eastAsia="Calibri" w:hAnsi="Arial" w:cs="Arial"/>
          <w:b/>
          <w:bCs/>
          <w:sz w:val="21"/>
          <w:szCs w:val="21"/>
        </w:rPr>
        <w:t>(</w:t>
      </w:r>
      <w:r w:rsidR="00F43216">
        <w:rPr>
          <w:rFonts w:ascii="Arial" w:eastAsia="Calibri" w:hAnsi="Arial" w:cs="Arial"/>
          <w:b/>
          <w:bCs/>
          <w:sz w:val="21"/>
          <w:szCs w:val="21"/>
        </w:rPr>
        <w:t>4</w:t>
      </w:r>
      <w:r w:rsidR="00815AB5" w:rsidRPr="00815AB5">
        <w:rPr>
          <w:rFonts w:ascii="Arial" w:eastAsia="Calibri" w:hAnsi="Arial" w:cs="Arial"/>
          <w:b/>
          <w:bCs/>
          <w:sz w:val="21"/>
          <w:szCs w:val="21"/>
        </w:rPr>
        <w:t>00 words</w:t>
      </w:r>
      <w:r w:rsidR="00815AB5">
        <w:rPr>
          <w:rFonts w:ascii="Arial" w:eastAsia="Calibri" w:hAnsi="Arial" w:cs="Arial"/>
          <w:sz w:val="21"/>
          <w:szCs w:val="21"/>
        </w:rPr>
        <w:t xml:space="preserve">) </w:t>
      </w:r>
    </w:p>
    <w:p w14:paraId="5DA3F3B5" w14:textId="4BC70A77" w:rsidR="00484EAE" w:rsidRPr="00144A10" w:rsidRDefault="001C5C19" w:rsidP="00484EAE">
      <w:pPr>
        <w:pStyle w:val="ListParagraph"/>
        <w:numPr>
          <w:ilvl w:val="0"/>
          <w:numId w:val="19"/>
        </w:numPr>
        <w:spacing w:after="253" w:line="360" w:lineRule="auto"/>
        <w:ind w:right="135"/>
        <w:jc w:val="both"/>
        <w:rPr>
          <w:rFonts w:ascii="Arial" w:eastAsia="Calibri" w:hAnsi="Arial" w:cs="Arial"/>
          <w:sz w:val="21"/>
          <w:szCs w:val="21"/>
        </w:rPr>
      </w:pPr>
      <w:r>
        <w:rPr>
          <w:rFonts w:ascii="Arial" w:eastAsia="Calibri" w:hAnsi="Arial" w:cs="Arial"/>
          <w:sz w:val="21"/>
          <w:szCs w:val="21"/>
        </w:rPr>
        <w:t>A detailed explanation of t</w:t>
      </w:r>
      <w:r w:rsidR="00484EAE" w:rsidRPr="79E554A9">
        <w:rPr>
          <w:rFonts w:ascii="Arial" w:eastAsia="Calibri" w:hAnsi="Arial" w:cs="Arial"/>
          <w:sz w:val="21"/>
          <w:szCs w:val="21"/>
        </w:rPr>
        <w:t xml:space="preserve">he roles and responsibilities of the key stakeholders </w:t>
      </w:r>
      <w:r w:rsidR="7CC7338C" w:rsidRPr="79E554A9">
        <w:rPr>
          <w:rFonts w:ascii="Arial" w:eastAsia="Calibri" w:hAnsi="Arial" w:cs="Arial"/>
          <w:sz w:val="21"/>
          <w:szCs w:val="21"/>
        </w:rPr>
        <w:t xml:space="preserve">as well as the </w:t>
      </w:r>
      <w:r w:rsidR="00484EAE" w:rsidRPr="79E554A9">
        <w:rPr>
          <w:rFonts w:ascii="Arial" w:eastAsia="Calibri" w:hAnsi="Arial" w:cs="Arial"/>
          <w:sz w:val="21"/>
          <w:szCs w:val="21"/>
        </w:rPr>
        <w:t>benefits</w:t>
      </w:r>
      <w:r w:rsidR="5B637DD4" w:rsidRPr="79E554A9">
        <w:rPr>
          <w:rFonts w:ascii="Arial" w:eastAsia="Calibri" w:hAnsi="Arial" w:cs="Arial"/>
          <w:sz w:val="21"/>
          <w:szCs w:val="21"/>
        </w:rPr>
        <w:t xml:space="preserve"> they </w:t>
      </w:r>
      <w:r w:rsidR="4D920472" w:rsidRPr="79E554A9">
        <w:rPr>
          <w:rFonts w:ascii="Arial" w:eastAsia="Calibri" w:hAnsi="Arial" w:cs="Arial"/>
          <w:sz w:val="21"/>
          <w:szCs w:val="21"/>
        </w:rPr>
        <w:t>bring and</w:t>
      </w:r>
      <w:r w:rsidR="00484EAE" w:rsidRPr="79E554A9">
        <w:rPr>
          <w:rFonts w:ascii="Arial" w:eastAsia="Calibri" w:hAnsi="Arial" w:cs="Arial"/>
          <w:sz w:val="21"/>
          <w:szCs w:val="21"/>
        </w:rPr>
        <w:t xml:space="preserve"> challenges the</w:t>
      </w:r>
      <w:r w:rsidR="490022F6" w:rsidRPr="79E554A9">
        <w:rPr>
          <w:rFonts w:ascii="Arial" w:eastAsia="Calibri" w:hAnsi="Arial" w:cs="Arial"/>
          <w:sz w:val="21"/>
          <w:szCs w:val="21"/>
        </w:rPr>
        <w:t>se stakeholders</w:t>
      </w:r>
      <w:r w:rsidR="00484EAE" w:rsidRPr="79E554A9">
        <w:rPr>
          <w:rFonts w:ascii="Arial" w:eastAsia="Calibri" w:hAnsi="Arial" w:cs="Arial"/>
          <w:sz w:val="21"/>
          <w:szCs w:val="21"/>
        </w:rPr>
        <w:t xml:space="preserve"> may face</w:t>
      </w:r>
      <w:r w:rsidR="00815AB5">
        <w:rPr>
          <w:rFonts w:ascii="Arial" w:eastAsia="Calibri" w:hAnsi="Arial" w:cs="Arial"/>
          <w:sz w:val="21"/>
          <w:szCs w:val="21"/>
        </w:rPr>
        <w:t xml:space="preserve"> (</w:t>
      </w:r>
      <w:r w:rsidR="00815AB5">
        <w:rPr>
          <w:rFonts w:ascii="Arial" w:eastAsia="Calibri" w:hAnsi="Arial" w:cs="Arial"/>
          <w:b/>
          <w:bCs/>
          <w:sz w:val="21"/>
          <w:szCs w:val="21"/>
        </w:rPr>
        <w:t>5</w:t>
      </w:r>
      <w:r w:rsidR="00815AB5" w:rsidRPr="00815AB5">
        <w:rPr>
          <w:rFonts w:ascii="Arial" w:eastAsia="Calibri" w:hAnsi="Arial" w:cs="Arial"/>
          <w:b/>
          <w:bCs/>
          <w:sz w:val="21"/>
          <w:szCs w:val="21"/>
        </w:rPr>
        <w:t>00 words</w:t>
      </w:r>
      <w:r w:rsidR="00815AB5">
        <w:rPr>
          <w:rFonts w:ascii="Arial" w:eastAsia="Calibri" w:hAnsi="Arial" w:cs="Arial"/>
          <w:sz w:val="21"/>
          <w:szCs w:val="21"/>
        </w:rPr>
        <w:t xml:space="preserve">) </w:t>
      </w:r>
    </w:p>
    <w:p w14:paraId="1887925F" w14:textId="50059D6B" w:rsidR="00484EAE" w:rsidRPr="00144A10" w:rsidRDefault="43AF7067" w:rsidP="00484EAE">
      <w:pPr>
        <w:pStyle w:val="ListParagraph"/>
        <w:numPr>
          <w:ilvl w:val="0"/>
          <w:numId w:val="19"/>
        </w:numPr>
        <w:spacing w:after="253" w:line="360" w:lineRule="auto"/>
        <w:ind w:right="135"/>
        <w:jc w:val="both"/>
        <w:rPr>
          <w:rFonts w:ascii="Arial" w:eastAsia="Calibri" w:hAnsi="Arial" w:cs="Arial"/>
          <w:sz w:val="21"/>
          <w:szCs w:val="21"/>
        </w:rPr>
      </w:pPr>
      <w:r w:rsidRPr="3BD3173B">
        <w:rPr>
          <w:rFonts w:ascii="Arial" w:eastAsia="Calibri" w:hAnsi="Arial" w:cs="Arial"/>
          <w:sz w:val="21"/>
          <w:szCs w:val="21"/>
        </w:rPr>
        <w:t>A range of</w:t>
      </w:r>
      <w:r w:rsidR="53F03436" w:rsidRPr="3BD3173B">
        <w:rPr>
          <w:rFonts w:ascii="Arial" w:eastAsia="Calibri" w:hAnsi="Arial" w:cs="Arial"/>
          <w:sz w:val="21"/>
          <w:szCs w:val="21"/>
        </w:rPr>
        <w:t xml:space="preserve"> appropriate</w:t>
      </w:r>
      <w:r w:rsidR="00484EAE" w:rsidRPr="3BD3173B">
        <w:rPr>
          <w:rFonts w:ascii="Arial" w:eastAsia="Calibri" w:hAnsi="Arial" w:cs="Arial"/>
          <w:sz w:val="21"/>
          <w:szCs w:val="21"/>
        </w:rPr>
        <w:t xml:space="preserve"> frameworks, model, and theories to engage them</w:t>
      </w:r>
      <w:r w:rsidR="21240219" w:rsidRPr="3BD3173B">
        <w:rPr>
          <w:rFonts w:ascii="Arial" w:eastAsia="Calibri" w:hAnsi="Arial" w:cs="Arial"/>
          <w:sz w:val="21"/>
          <w:szCs w:val="21"/>
        </w:rPr>
        <w:t xml:space="preserve"> such as stakeholder's matrix, </w:t>
      </w:r>
      <w:r w:rsidR="2504542C" w:rsidRPr="3BD3173B">
        <w:rPr>
          <w:rFonts w:ascii="Arial" w:eastAsia="Calibri" w:hAnsi="Arial" w:cs="Arial"/>
          <w:sz w:val="21"/>
          <w:szCs w:val="21"/>
        </w:rPr>
        <w:t xml:space="preserve">engagement plan, </w:t>
      </w:r>
      <w:r w:rsidR="21240219" w:rsidRPr="3BD3173B">
        <w:rPr>
          <w:rFonts w:ascii="Arial" w:eastAsia="Calibri" w:hAnsi="Arial" w:cs="Arial"/>
          <w:sz w:val="21"/>
          <w:szCs w:val="21"/>
        </w:rPr>
        <w:t>communication plan and RACI matrix</w:t>
      </w:r>
      <w:r w:rsidR="00815AB5" w:rsidRPr="3BD3173B">
        <w:rPr>
          <w:rFonts w:ascii="Arial" w:eastAsia="Calibri" w:hAnsi="Arial" w:cs="Arial"/>
          <w:sz w:val="21"/>
          <w:szCs w:val="21"/>
        </w:rPr>
        <w:t xml:space="preserve"> (</w:t>
      </w:r>
      <w:r w:rsidR="00815AB5" w:rsidRPr="3BD3173B">
        <w:rPr>
          <w:rFonts w:ascii="Arial" w:eastAsia="Calibri" w:hAnsi="Arial" w:cs="Arial"/>
          <w:b/>
          <w:bCs/>
          <w:sz w:val="21"/>
          <w:szCs w:val="21"/>
        </w:rPr>
        <w:t>500 words</w:t>
      </w:r>
      <w:r w:rsidR="00815AB5" w:rsidRPr="3BD3173B">
        <w:rPr>
          <w:rFonts w:ascii="Arial" w:eastAsia="Calibri" w:hAnsi="Arial" w:cs="Arial"/>
          <w:sz w:val="21"/>
          <w:szCs w:val="21"/>
        </w:rPr>
        <w:t xml:space="preserve">) </w:t>
      </w:r>
    </w:p>
    <w:p w14:paraId="24070694" w14:textId="1F99EC71" w:rsidR="00484EAE" w:rsidRPr="00144A10" w:rsidRDefault="00484EAE" w:rsidP="00484EAE">
      <w:pPr>
        <w:pStyle w:val="ListParagraph"/>
        <w:numPr>
          <w:ilvl w:val="0"/>
          <w:numId w:val="19"/>
        </w:numPr>
        <w:spacing w:line="360" w:lineRule="auto"/>
        <w:textAlignment w:val="baseline"/>
        <w:rPr>
          <w:rFonts w:ascii="Arial" w:hAnsi="Arial" w:cs="Arial"/>
          <w:sz w:val="21"/>
          <w:szCs w:val="21"/>
        </w:rPr>
      </w:pPr>
      <w:r w:rsidRPr="3BD3173B">
        <w:rPr>
          <w:rFonts w:ascii="Arial" w:hAnsi="Arial" w:cs="Arial"/>
          <w:sz w:val="21"/>
          <w:szCs w:val="21"/>
        </w:rPr>
        <w:t>A</w:t>
      </w:r>
      <w:r w:rsidR="011BCBC0" w:rsidRPr="3BD3173B">
        <w:rPr>
          <w:rFonts w:ascii="Arial" w:hAnsi="Arial" w:cs="Arial"/>
          <w:sz w:val="21"/>
          <w:szCs w:val="21"/>
        </w:rPr>
        <w:t xml:space="preserve"> </w:t>
      </w:r>
      <w:r w:rsidRPr="3BD3173B">
        <w:rPr>
          <w:rFonts w:ascii="Arial" w:hAnsi="Arial" w:cs="Arial"/>
          <w:sz w:val="21"/>
          <w:szCs w:val="21"/>
        </w:rPr>
        <w:t>critical expla</w:t>
      </w:r>
      <w:r w:rsidR="698DEA95" w:rsidRPr="3BD3173B">
        <w:rPr>
          <w:rFonts w:ascii="Arial" w:hAnsi="Arial" w:cs="Arial"/>
          <w:sz w:val="21"/>
          <w:szCs w:val="21"/>
        </w:rPr>
        <w:t>nation of</w:t>
      </w:r>
      <w:r w:rsidRPr="3BD3173B">
        <w:rPr>
          <w:rFonts w:ascii="Arial" w:hAnsi="Arial" w:cs="Arial"/>
          <w:sz w:val="21"/>
          <w:szCs w:val="21"/>
        </w:rPr>
        <w:t xml:space="preserve"> the process you will undertake</w:t>
      </w:r>
      <w:r w:rsidR="74FCFC3F" w:rsidRPr="3BD3173B">
        <w:rPr>
          <w:rFonts w:ascii="Arial" w:hAnsi="Arial" w:cs="Arial"/>
          <w:sz w:val="21"/>
          <w:szCs w:val="21"/>
        </w:rPr>
        <w:t xml:space="preserve"> as the project manager</w:t>
      </w:r>
      <w:r w:rsidRPr="3BD3173B">
        <w:rPr>
          <w:rFonts w:ascii="Arial" w:hAnsi="Arial" w:cs="Arial"/>
          <w:sz w:val="21"/>
          <w:szCs w:val="21"/>
        </w:rPr>
        <w:t xml:space="preserve"> to engage these key stakeholders and evaluate methods of how you would manage </w:t>
      </w:r>
      <w:r w:rsidR="1D3527AA" w:rsidRPr="3BD3173B">
        <w:rPr>
          <w:rFonts w:ascii="Arial" w:hAnsi="Arial" w:cs="Arial"/>
          <w:sz w:val="21"/>
          <w:szCs w:val="21"/>
        </w:rPr>
        <w:t>conflicts,</w:t>
      </w:r>
      <w:r w:rsidR="4262C5D2" w:rsidRPr="3BD3173B">
        <w:rPr>
          <w:rFonts w:ascii="Arial" w:hAnsi="Arial" w:cs="Arial"/>
          <w:sz w:val="21"/>
          <w:szCs w:val="21"/>
        </w:rPr>
        <w:t xml:space="preserve"> here use the 4C’s model such as communication, collaboration</w:t>
      </w:r>
      <w:r w:rsidR="2492200F" w:rsidRPr="3BD3173B">
        <w:rPr>
          <w:rFonts w:ascii="Arial" w:hAnsi="Arial" w:cs="Arial"/>
          <w:sz w:val="21"/>
          <w:szCs w:val="21"/>
        </w:rPr>
        <w:t>, consultation and commitment</w:t>
      </w:r>
      <w:r w:rsidR="001C5C19" w:rsidRPr="3BD3173B">
        <w:rPr>
          <w:rFonts w:ascii="Arial" w:hAnsi="Arial" w:cs="Arial"/>
          <w:sz w:val="21"/>
          <w:szCs w:val="21"/>
        </w:rPr>
        <w:t xml:space="preserve"> </w:t>
      </w:r>
      <w:r w:rsidR="00815AB5" w:rsidRPr="3BD3173B">
        <w:rPr>
          <w:rFonts w:ascii="Arial" w:hAnsi="Arial" w:cs="Arial"/>
          <w:sz w:val="21"/>
          <w:szCs w:val="21"/>
        </w:rPr>
        <w:t>(</w:t>
      </w:r>
      <w:r w:rsidR="00815AB5" w:rsidRPr="3BD3173B">
        <w:rPr>
          <w:rFonts w:ascii="Arial" w:hAnsi="Arial" w:cs="Arial"/>
          <w:b/>
          <w:bCs/>
          <w:sz w:val="21"/>
          <w:szCs w:val="21"/>
        </w:rPr>
        <w:t>800 words</w:t>
      </w:r>
      <w:r w:rsidR="00815AB5" w:rsidRPr="3BD3173B">
        <w:rPr>
          <w:rFonts w:ascii="Arial" w:hAnsi="Arial" w:cs="Arial"/>
          <w:sz w:val="21"/>
          <w:szCs w:val="21"/>
        </w:rPr>
        <w:t>)</w:t>
      </w:r>
    </w:p>
    <w:p w14:paraId="3C941ADB" w14:textId="65DA8F01" w:rsidR="00484EAE" w:rsidRDefault="00484EAE" w:rsidP="00484EAE">
      <w:pPr>
        <w:pStyle w:val="ListParagraph"/>
        <w:numPr>
          <w:ilvl w:val="0"/>
          <w:numId w:val="19"/>
        </w:numPr>
        <w:spacing w:line="360" w:lineRule="auto"/>
        <w:textAlignment w:val="baseline"/>
        <w:rPr>
          <w:rFonts w:ascii="Arial" w:hAnsi="Arial" w:cs="Arial"/>
          <w:sz w:val="21"/>
          <w:szCs w:val="21"/>
        </w:rPr>
      </w:pPr>
      <w:r w:rsidRPr="00144A10">
        <w:rPr>
          <w:rFonts w:ascii="Arial" w:hAnsi="Arial" w:cs="Arial"/>
          <w:sz w:val="21"/>
          <w:szCs w:val="21"/>
        </w:rPr>
        <w:t xml:space="preserve">And finally, evaluate the impact of stakeholders’ engagement on your business performance and provide recommendations for future </w:t>
      </w:r>
      <w:r w:rsidR="00815AB5">
        <w:rPr>
          <w:rFonts w:ascii="Arial" w:hAnsi="Arial" w:cs="Arial"/>
          <w:sz w:val="21"/>
          <w:szCs w:val="21"/>
        </w:rPr>
        <w:t xml:space="preserve">( </w:t>
      </w:r>
      <w:r w:rsidR="00815AB5" w:rsidRPr="00815AB5">
        <w:rPr>
          <w:rFonts w:ascii="Arial" w:hAnsi="Arial" w:cs="Arial"/>
          <w:b/>
          <w:bCs/>
          <w:sz w:val="21"/>
          <w:szCs w:val="21"/>
        </w:rPr>
        <w:t>800 words</w:t>
      </w:r>
      <w:r w:rsidR="00815AB5">
        <w:rPr>
          <w:rFonts w:ascii="Arial" w:hAnsi="Arial" w:cs="Arial"/>
          <w:sz w:val="21"/>
          <w:szCs w:val="21"/>
        </w:rPr>
        <w:t xml:space="preserve">) </w:t>
      </w:r>
    </w:p>
    <w:p w14:paraId="3C5E9E2C" w14:textId="3B647F6B" w:rsidR="3BD3173B" w:rsidRDefault="00815AB5" w:rsidP="002D1D1A">
      <w:pPr>
        <w:pStyle w:val="ListParagraph"/>
        <w:numPr>
          <w:ilvl w:val="0"/>
          <w:numId w:val="19"/>
        </w:numPr>
        <w:spacing w:line="360" w:lineRule="auto"/>
        <w:textAlignment w:val="baseline"/>
        <w:rPr>
          <w:rFonts w:ascii="Arial" w:hAnsi="Arial" w:cs="Arial"/>
          <w:sz w:val="21"/>
          <w:szCs w:val="21"/>
        </w:rPr>
      </w:pPr>
      <w:r>
        <w:rPr>
          <w:rFonts w:ascii="Arial" w:hAnsi="Arial" w:cs="Arial"/>
          <w:sz w:val="21"/>
          <w:szCs w:val="21"/>
        </w:rPr>
        <w:t xml:space="preserve">Conclusion </w:t>
      </w:r>
      <w:r w:rsidR="00EE2157" w:rsidRPr="00EE2157">
        <w:rPr>
          <w:rFonts w:ascii="Arial" w:hAnsi="Arial" w:cs="Arial"/>
          <w:b/>
          <w:bCs/>
          <w:sz w:val="21"/>
          <w:szCs w:val="21"/>
        </w:rPr>
        <w:t>(300</w:t>
      </w:r>
      <w:r w:rsidRPr="00EE2157">
        <w:rPr>
          <w:rFonts w:ascii="Arial" w:hAnsi="Arial" w:cs="Arial"/>
          <w:b/>
          <w:bCs/>
          <w:sz w:val="21"/>
          <w:szCs w:val="21"/>
        </w:rPr>
        <w:t xml:space="preserve"> words)</w:t>
      </w:r>
      <w:r>
        <w:rPr>
          <w:rFonts w:ascii="Arial" w:hAnsi="Arial" w:cs="Arial"/>
          <w:sz w:val="21"/>
          <w:szCs w:val="21"/>
        </w:rPr>
        <w:t xml:space="preserve"> </w:t>
      </w:r>
    </w:p>
    <w:p w14:paraId="04EE5D4D" w14:textId="77777777" w:rsidR="002D1D1A" w:rsidRPr="002D1D1A" w:rsidRDefault="002D1D1A" w:rsidP="002D1D1A">
      <w:pPr>
        <w:pStyle w:val="ListParagraph"/>
        <w:spacing w:line="360" w:lineRule="auto"/>
        <w:ind w:left="369"/>
        <w:textAlignment w:val="baseline"/>
        <w:rPr>
          <w:rFonts w:ascii="Arial" w:hAnsi="Arial" w:cs="Arial"/>
          <w:sz w:val="21"/>
          <w:szCs w:val="21"/>
        </w:rPr>
      </w:pPr>
    </w:p>
    <w:p w14:paraId="1DAE1BE7" w14:textId="77777777" w:rsidR="00484EAE" w:rsidRPr="00144A10" w:rsidRDefault="00484EAE" w:rsidP="00484EAE">
      <w:pPr>
        <w:spacing w:after="239" w:line="259" w:lineRule="auto"/>
        <w:ind w:left="9" w:right="135"/>
        <w:rPr>
          <w:rFonts w:ascii="Arial" w:hAnsi="Arial" w:cs="Arial"/>
          <w:sz w:val="21"/>
          <w:szCs w:val="21"/>
        </w:rPr>
      </w:pPr>
      <w:r w:rsidRPr="00144A10">
        <w:rPr>
          <w:rFonts w:ascii="Arial" w:hAnsi="Arial" w:cs="Arial"/>
          <w:b/>
          <w:sz w:val="21"/>
          <w:szCs w:val="21"/>
        </w:rPr>
        <w:t xml:space="preserve">Report details and guidance completing the above tasks:  </w:t>
      </w:r>
      <w:r w:rsidRPr="00144A10">
        <w:rPr>
          <w:rFonts w:ascii="Arial" w:eastAsia="Calibri" w:hAnsi="Arial" w:cs="Arial"/>
          <w:sz w:val="21"/>
          <w:szCs w:val="21"/>
        </w:rPr>
        <w:t xml:space="preserve">  </w:t>
      </w:r>
    </w:p>
    <w:p w14:paraId="3B713D3E" w14:textId="77777777" w:rsidR="00484EAE" w:rsidRPr="00144A10" w:rsidRDefault="00484EAE" w:rsidP="002D1D1A">
      <w:pPr>
        <w:spacing w:line="360" w:lineRule="auto"/>
        <w:ind w:right="246"/>
        <w:rPr>
          <w:rFonts w:ascii="Arial" w:hAnsi="Arial" w:cs="Arial"/>
          <w:b/>
          <w:bCs/>
          <w:sz w:val="21"/>
          <w:szCs w:val="21"/>
        </w:rPr>
      </w:pPr>
      <w:r w:rsidRPr="00144A10">
        <w:rPr>
          <w:rFonts w:ascii="Arial" w:hAnsi="Arial" w:cs="Arial"/>
          <w:b/>
          <w:bCs/>
          <w:sz w:val="21"/>
          <w:szCs w:val="21"/>
        </w:rPr>
        <w:t xml:space="preserve">You need to write a report, which includes each of the following sections: </w:t>
      </w:r>
      <w:r w:rsidRPr="00144A10">
        <w:rPr>
          <w:rFonts w:ascii="Arial" w:eastAsia="Calibri" w:hAnsi="Arial" w:cs="Arial"/>
          <w:b/>
          <w:bCs/>
          <w:sz w:val="21"/>
          <w:szCs w:val="21"/>
        </w:rPr>
        <w:t xml:space="preserve">  </w:t>
      </w:r>
    </w:p>
    <w:p w14:paraId="1EF9D5F0" w14:textId="75BE4E1C" w:rsidR="00484EAE" w:rsidRPr="00144A10" w:rsidRDefault="00484EAE" w:rsidP="00484EAE">
      <w:pPr>
        <w:pStyle w:val="ListParagraph"/>
        <w:numPr>
          <w:ilvl w:val="0"/>
          <w:numId w:val="18"/>
        </w:numPr>
        <w:spacing w:after="266" w:line="480" w:lineRule="auto"/>
        <w:ind w:right="246"/>
        <w:jc w:val="both"/>
        <w:rPr>
          <w:rFonts w:ascii="Arial" w:hAnsi="Arial" w:cs="Arial"/>
          <w:sz w:val="21"/>
          <w:szCs w:val="21"/>
        </w:rPr>
      </w:pPr>
      <w:r w:rsidRPr="79E554A9">
        <w:rPr>
          <w:rFonts w:ascii="Arial" w:hAnsi="Arial" w:cs="Arial"/>
          <w:sz w:val="21"/>
          <w:szCs w:val="21"/>
        </w:rPr>
        <w:t>A brief introduction about the</w:t>
      </w:r>
      <w:r w:rsidR="01A34845" w:rsidRPr="79E554A9">
        <w:rPr>
          <w:rFonts w:ascii="Arial" w:hAnsi="Arial" w:cs="Arial"/>
          <w:sz w:val="21"/>
          <w:szCs w:val="21"/>
        </w:rPr>
        <w:t xml:space="preserve"> com</w:t>
      </w:r>
      <w:r w:rsidR="0E46E8C7" w:rsidRPr="79E554A9">
        <w:rPr>
          <w:rFonts w:ascii="Arial" w:hAnsi="Arial" w:cs="Arial"/>
          <w:sz w:val="21"/>
          <w:szCs w:val="21"/>
        </w:rPr>
        <w:t>pany</w:t>
      </w:r>
      <w:r w:rsidR="01A34845" w:rsidRPr="79E554A9">
        <w:rPr>
          <w:rFonts w:ascii="Arial" w:hAnsi="Arial" w:cs="Arial"/>
          <w:sz w:val="21"/>
          <w:szCs w:val="21"/>
        </w:rPr>
        <w:t xml:space="preserve"> such as </w:t>
      </w:r>
      <w:r w:rsidRPr="79E554A9">
        <w:rPr>
          <w:rFonts w:ascii="Arial" w:hAnsi="Arial" w:cs="Arial"/>
          <w:sz w:val="21"/>
          <w:szCs w:val="21"/>
        </w:rPr>
        <w:t xml:space="preserve">size, operational activities, and location </w:t>
      </w:r>
    </w:p>
    <w:p w14:paraId="06648DEC" w14:textId="7632A292" w:rsidR="00484EAE" w:rsidRPr="00144A10" w:rsidRDefault="1860ED9A" w:rsidP="00484EAE">
      <w:pPr>
        <w:pStyle w:val="ListParagraph"/>
        <w:numPr>
          <w:ilvl w:val="0"/>
          <w:numId w:val="18"/>
        </w:numPr>
        <w:spacing w:after="266" w:line="480" w:lineRule="auto"/>
        <w:ind w:right="246"/>
        <w:jc w:val="both"/>
        <w:rPr>
          <w:rFonts w:ascii="Arial" w:hAnsi="Arial" w:cs="Arial"/>
          <w:sz w:val="21"/>
          <w:szCs w:val="21"/>
        </w:rPr>
      </w:pPr>
      <w:r w:rsidRPr="79E554A9">
        <w:rPr>
          <w:rFonts w:ascii="Arial" w:hAnsi="Arial" w:cs="Arial"/>
          <w:sz w:val="21"/>
          <w:szCs w:val="21"/>
        </w:rPr>
        <w:t xml:space="preserve">Outline the project you are working </w:t>
      </w:r>
      <w:r w:rsidR="00815AB5">
        <w:rPr>
          <w:rFonts w:ascii="Arial" w:hAnsi="Arial" w:cs="Arial"/>
          <w:sz w:val="21"/>
          <w:szCs w:val="21"/>
        </w:rPr>
        <w:t>and provide a detailed explanation of the mentioned project</w:t>
      </w:r>
    </w:p>
    <w:p w14:paraId="048B0945" w14:textId="1D3C308D" w:rsidR="00484EAE" w:rsidRPr="00144A10" w:rsidRDefault="00484EAE" w:rsidP="00484EAE">
      <w:pPr>
        <w:pStyle w:val="ListParagraph"/>
        <w:numPr>
          <w:ilvl w:val="0"/>
          <w:numId w:val="18"/>
        </w:numPr>
        <w:spacing w:after="266" w:line="480" w:lineRule="auto"/>
        <w:ind w:right="246"/>
        <w:jc w:val="both"/>
        <w:rPr>
          <w:rFonts w:ascii="Arial" w:hAnsi="Arial" w:cs="Arial"/>
          <w:sz w:val="21"/>
          <w:szCs w:val="21"/>
        </w:rPr>
      </w:pPr>
      <w:r w:rsidRPr="79E554A9">
        <w:rPr>
          <w:rFonts w:ascii="Arial" w:hAnsi="Arial" w:cs="Arial"/>
          <w:sz w:val="21"/>
          <w:szCs w:val="21"/>
        </w:rPr>
        <w:t xml:space="preserve">Conduct a situational analysis of your chosen </w:t>
      </w:r>
      <w:r w:rsidR="63638133" w:rsidRPr="79E554A9">
        <w:rPr>
          <w:rFonts w:ascii="Arial" w:hAnsi="Arial" w:cs="Arial"/>
          <w:sz w:val="21"/>
          <w:szCs w:val="21"/>
        </w:rPr>
        <w:t>com</w:t>
      </w:r>
      <w:r w:rsidR="43068CA8" w:rsidRPr="79E554A9">
        <w:rPr>
          <w:rFonts w:ascii="Arial" w:hAnsi="Arial" w:cs="Arial"/>
          <w:sz w:val="21"/>
          <w:szCs w:val="21"/>
        </w:rPr>
        <w:t xml:space="preserve">pany </w:t>
      </w:r>
      <w:r w:rsidRPr="79E554A9">
        <w:rPr>
          <w:rFonts w:ascii="Arial" w:hAnsi="Arial" w:cs="Arial"/>
          <w:sz w:val="21"/>
          <w:szCs w:val="21"/>
        </w:rPr>
        <w:t xml:space="preserve">by </w:t>
      </w:r>
      <w:r w:rsidR="6A64F5DD" w:rsidRPr="79E554A9">
        <w:rPr>
          <w:rFonts w:ascii="Arial" w:hAnsi="Arial" w:cs="Arial"/>
          <w:sz w:val="21"/>
          <w:szCs w:val="21"/>
        </w:rPr>
        <w:t xml:space="preserve">conducting a SWOT analysis, PESTLE </w:t>
      </w:r>
      <w:r w:rsidR="00815AB5">
        <w:rPr>
          <w:rFonts w:ascii="Arial" w:hAnsi="Arial" w:cs="Arial"/>
          <w:sz w:val="21"/>
          <w:szCs w:val="21"/>
        </w:rPr>
        <w:t>with</w:t>
      </w:r>
      <w:r w:rsidR="6A64F5DD" w:rsidRPr="79E554A9">
        <w:rPr>
          <w:rFonts w:ascii="Arial" w:hAnsi="Arial" w:cs="Arial"/>
          <w:sz w:val="21"/>
          <w:szCs w:val="21"/>
        </w:rPr>
        <w:t xml:space="preserve"> </w:t>
      </w:r>
      <w:r w:rsidRPr="79E554A9">
        <w:rPr>
          <w:rFonts w:ascii="Arial" w:hAnsi="Arial" w:cs="Arial"/>
          <w:sz w:val="21"/>
          <w:szCs w:val="21"/>
        </w:rPr>
        <w:t xml:space="preserve">SMART objectives </w:t>
      </w:r>
      <w:r w:rsidR="7A4C1A34" w:rsidRPr="79E554A9">
        <w:rPr>
          <w:rFonts w:ascii="Arial" w:hAnsi="Arial" w:cs="Arial"/>
          <w:sz w:val="21"/>
          <w:szCs w:val="21"/>
        </w:rPr>
        <w:t>of the desired outcome of the project</w:t>
      </w:r>
    </w:p>
    <w:p w14:paraId="64EF51CA" w14:textId="142BE53C" w:rsidR="00484EAE" w:rsidRPr="00144A10" w:rsidRDefault="00484EAE" w:rsidP="00484EAE">
      <w:pPr>
        <w:pStyle w:val="ListParagraph"/>
        <w:numPr>
          <w:ilvl w:val="0"/>
          <w:numId w:val="18"/>
        </w:numPr>
        <w:spacing w:after="266" w:line="480" w:lineRule="auto"/>
        <w:ind w:right="246"/>
        <w:jc w:val="both"/>
        <w:rPr>
          <w:rFonts w:ascii="Arial" w:hAnsi="Arial" w:cs="Arial"/>
          <w:sz w:val="21"/>
          <w:szCs w:val="21"/>
        </w:rPr>
      </w:pPr>
      <w:r w:rsidRPr="3BD3173B">
        <w:rPr>
          <w:rFonts w:ascii="Arial" w:hAnsi="Arial" w:cs="Arial"/>
          <w:sz w:val="21"/>
          <w:szCs w:val="21"/>
        </w:rPr>
        <w:t>Identify the key stakeholders</w:t>
      </w:r>
      <w:r w:rsidR="77785927" w:rsidRPr="3BD3173B">
        <w:rPr>
          <w:rFonts w:ascii="Arial" w:hAnsi="Arial" w:cs="Arial"/>
          <w:sz w:val="21"/>
          <w:szCs w:val="21"/>
        </w:rPr>
        <w:t xml:space="preserve"> both </w:t>
      </w:r>
      <w:r w:rsidR="235C74E0" w:rsidRPr="3BD3173B">
        <w:rPr>
          <w:rFonts w:ascii="Arial" w:hAnsi="Arial" w:cs="Arial"/>
          <w:sz w:val="21"/>
          <w:szCs w:val="21"/>
        </w:rPr>
        <w:t xml:space="preserve">internal and </w:t>
      </w:r>
      <w:r w:rsidR="36FE0E5F" w:rsidRPr="3BD3173B">
        <w:rPr>
          <w:rFonts w:ascii="Arial" w:hAnsi="Arial" w:cs="Arial"/>
          <w:sz w:val="21"/>
          <w:szCs w:val="21"/>
        </w:rPr>
        <w:t>external,</w:t>
      </w:r>
      <w:r w:rsidRPr="3BD3173B">
        <w:rPr>
          <w:rFonts w:ascii="Arial" w:hAnsi="Arial" w:cs="Arial"/>
          <w:sz w:val="21"/>
          <w:szCs w:val="21"/>
        </w:rPr>
        <w:t xml:space="preserve"> their roles and responsibilities, their importance</w:t>
      </w:r>
      <w:r w:rsidR="1077DDAE" w:rsidRPr="3BD3173B">
        <w:rPr>
          <w:rFonts w:ascii="Arial" w:hAnsi="Arial" w:cs="Arial"/>
          <w:sz w:val="21"/>
          <w:szCs w:val="21"/>
        </w:rPr>
        <w:t>. Here the R</w:t>
      </w:r>
      <w:r w:rsidRPr="3BD3173B">
        <w:rPr>
          <w:rFonts w:ascii="Arial" w:hAnsi="Arial" w:cs="Arial"/>
          <w:sz w:val="21"/>
          <w:szCs w:val="21"/>
        </w:rPr>
        <w:t>ACI Matrix</w:t>
      </w:r>
      <w:r w:rsidR="1F75F8C4" w:rsidRPr="3BD3173B">
        <w:rPr>
          <w:rFonts w:ascii="Arial" w:hAnsi="Arial" w:cs="Arial"/>
          <w:sz w:val="21"/>
          <w:szCs w:val="21"/>
        </w:rPr>
        <w:t xml:space="preserve"> should be included</w:t>
      </w:r>
      <w:r w:rsidRPr="3BD3173B">
        <w:rPr>
          <w:rFonts w:ascii="Arial" w:hAnsi="Arial" w:cs="Arial"/>
          <w:sz w:val="21"/>
          <w:szCs w:val="21"/>
        </w:rPr>
        <w:t xml:space="preserve">, the benefits they bring and challenges they may face by applying relevant theories. </w:t>
      </w:r>
      <w:r w:rsidRPr="3BD3173B">
        <w:rPr>
          <w:rFonts w:ascii="Arial" w:hAnsi="Arial" w:cs="Arial"/>
          <w:b/>
          <w:bCs/>
          <w:sz w:val="21"/>
          <w:szCs w:val="21"/>
        </w:rPr>
        <w:t>A stakeholder map</w:t>
      </w:r>
      <w:r w:rsidR="0D130E37" w:rsidRPr="3BD3173B">
        <w:rPr>
          <w:rFonts w:ascii="Arial" w:hAnsi="Arial" w:cs="Arial"/>
          <w:b/>
          <w:bCs/>
          <w:sz w:val="21"/>
          <w:szCs w:val="21"/>
        </w:rPr>
        <w:t>, engagement plan</w:t>
      </w:r>
      <w:r w:rsidRPr="3BD3173B">
        <w:rPr>
          <w:rFonts w:ascii="Arial" w:hAnsi="Arial" w:cs="Arial"/>
          <w:b/>
          <w:bCs/>
          <w:sz w:val="21"/>
          <w:szCs w:val="21"/>
        </w:rPr>
        <w:t xml:space="preserve"> and a communication plan are required.</w:t>
      </w:r>
      <w:r w:rsidRPr="3BD3173B">
        <w:rPr>
          <w:rFonts w:ascii="Arial" w:hAnsi="Arial" w:cs="Arial"/>
          <w:sz w:val="21"/>
          <w:szCs w:val="21"/>
        </w:rPr>
        <w:t xml:space="preserve">  </w:t>
      </w:r>
    </w:p>
    <w:p w14:paraId="4C21AC48" w14:textId="4404BA55" w:rsidR="00484EAE" w:rsidRPr="00144A10" w:rsidRDefault="00484EAE" w:rsidP="65F81509">
      <w:pPr>
        <w:pStyle w:val="ListParagraph"/>
        <w:numPr>
          <w:ilvl w:val="0"/>
          <w:numId w:val="18"/>
        </w:numPr>
        <w:spacing w:after="266" w:line="480" w:lineRule="auto"/>
        <w:ind w:right="246"/>
        <w:jc w:val="both"/>
        <w:rPr>
          <w:rFonts w:ascii="Arial" w:hAnsi="Arial" w:cs="Arial"/>
          <w:b/>
          <w:bCs/>
          <w:sz w:val="21"/>
          <w:szCs w:val="21"/>
        </w:rPr>
      </w:pPr>
      <w:r w:rsidRPr="65F81509">
        <w:rPr>
          <w:rFonts w:ascii="Arial" w:hAnsi="Arial" w:cs="Arial"/>
          <w:sz w:val="21"/>
          <w:szCs w:val="21"/>
        </w:rPr>
        <w:t xml:space="preserve">Critically explain the process of stakeholder’s engagement of the key stakeholders and your role and responsibilities as a manager of the specified project to successfully manage and eliminate conflict. </w:t>
      </w:r>
      <w:r w:rsidR="6D2D63F1" w:rsidRPr="65F81509">
        <w:rPr>
          <w:rFonts w:ascii="Arial" w:hAnsi="Arial" w:cs="Arial"/>
          <w:b/>
          <w:bCs/>
          <w:sz w:val="21"/>
          <w:szCs w:val="21"/>
        </w:rPr>
        <w:t>Please ensure the 4C’s model has been considered such as communication, collaboration, consultation and commitment</w:t>
      </w:r>
    </w:p>
    <w:p w14:paraId="42DB2504" w14:textId="77777777" w:rsidR="00484EAE" w:rsidRPr="00144A10" w:rsidRDefault="00484EAE" w:rsidP="00484EAE">
      <w:pPr>
        <w:pStyle w:val="ListParagraph"/>
        <w:numPr>
          <w:ilvl w:val="0"/>
          <w:numId w:val="18"/>
        </w:numPr>
        <w:spacing w:after="266" w:line="480" w:lineRule="auto"/>
        <w:ind w:right="246"/>
        <w:jc w:val="both"/>
        <w:rPr>
          <w:rFonts w:ascii="Arial" w:hAnsi="Arial" w:cs="Arial"/>
          <w:sz w:val="21"/>
          <w:szCs w:val="21"/>
        </w:rPr>
      </w:pPr>
      <w:r w:rsidRPr="00144A10">
        <w:rPr>
          <w:rFonts w:ascii="Arial" w:hAnsi="Arial" w:cs="Arial"/>
          <w:sz w:val="21"/>
          <w:szCs w:val="21"/>
        </w:rPr>
        <w:t xml:space="preserve">An evaluation of the impact of stakeholder’s engagement on your business performance </w:t>
      </w:r>
    </w:p>
    <w:p w14:paraId="6C27E2A4" w14:textId="77777777" w:rsidR="00484EAE" w:rsidRPr="00144A10" w:rsidRDefault="00484EAE" w:rsidP="00484EAE">
      <w:pPr>
        <w:pStyle w:val="ListParagraph"/>
        <w:numPr>
          <w:ilvl w:val="0"/>
          <w:numId w:val="18"/>
        </w:numPr>
        <w:spacing w:after="266" w:line="480" w:lineRule="auto"/>
        <w:ind w:right="246"/>
        <w:jc w:val="both"/>
        <w:rPr>
          <w:rFonts w:ascii="Arial" w:hAnsi="Arial" w:cs="Arial"/>
          <w:sz w:val="21"/>
          <w:szCs w:val="21"/>
        </w:rPr>
      </w:pPr>
      <w:r w:rsidRPr="00144A10">
        <w:rPr>
          <w:rFonts w:ascii="Arial" w:hAnsi="Arial" w:cs="Arial"/>
          <w:sz w:val="21"/>
          <w:szCs w:val="21"/>
        </w:rPr>
        <w:t xml:space="preserve">A list of recommendations to the company to further engage stakeholders </w:t>
      </w:r>
    </w:p>
    <w:p w14:paraId="512EA5C3" w14:textId="77777777" w:rsidR="00484EAE" w:rsidRPr="00144A10" w:rsidRDefault="00484EAE" w:rsidP="00484EAE">
      <w:pPr>
        <w:spacing w:after="232" w:line="259" w:lineRule="auto"/>
        <w:ind w:left="9" w:right="135"/>
        <w:rPr>
          <w:rFonts w:ascii="Arial" w:hAnsi="Arial" w:cs="Arial"/>
          <w:sz w:val="21"/>
          <w:szCs w:val="21"/>
        </w:rPr>
      </w:pPr>
      <w:r w:rsidRPr="00144A10">
        <w:rPr>
          <w:rFonts w:ascii="Arial" w:hAnsi="Arial" w:cs="Arial"/>
          <w:b/>
          <w:sz w:val="21"/>
          <w:szCs w:val="21"/>
        </w:rPr>
        <w:t xml:space="preserve">Ensure that your report: </w:t>
      </w:r>
      <w:r w:rsidRPr="00144A10">
        <w:rPr>
          <w:rFonts w:ascii="Arial" w:eastAsia="Calibri" w:hAnsi="Arial" w:cs="Arial"/>
          <w:sz w:val="21"/>
          <w:szCs w:val="21"/>
        </w:rPr>
        <w:t xml:space="preserve">  </w:t>
      </w:r>
    </w:p>
    <w:p w14:paraId="059A112B" w14:textId="77777777" w:rsidR="00484EAE" w:rsidRPr="00144A10" w:rsidRDefault="00484EAE" w:rsidP="00484EAE">
      <w:pPr>
        <w:numPr>
          <w:ilvl w:val="0"/>
          <w:numId w:val="17"/>
        </w:numPr>
        <w:spacing w:after="345" w:line="248" w:lineRule="auto"/>
        <w:ind w:right="246" w:hanging="360"/>
        <w:jc w:val="both"/>
        <w:rPr>
          <w:rFonts w:ascii="Arial" w:hAnsi="Arial" w:cs="Arial"/>
          <w:sz w:val="21"/>
          <w:szCs w:val="21"/>
        </w:rPr>
      </w:pPr>
      <w:r w:rsidRPr="00144A10">
        <w:rPr>
          <w:rFonts w:ascii="Arial" w:hAnsi="Arial" w:cs="Arial"/>
          <w:sz w:val="21"/>
          <w:szCs w:val="21"/>
        </w:rPr>
        <w:t xml:space="preserve">Demonstrates the application of an appropriate level of critical understanding of engaging stakeholders.  </w:t>
      </w:r>
      <w:r w:rsidRPr="00144A10">
        <w:rPr>
          <w:rFonts w:ascii="Arial" w:eastAsia="Calibri" w:hAnsi="Arial" w:cs="Arial"/>
          <w:sz w:val="21"/>
          <w:szCs w:val="21"/>
        </w:rPr>
        <w:t xml:space="preserve">  </w:t>
      </w:r>
    </w:p>
    <w:p w14:paraId="0291649C" w14:textId="77777777" w:rsidR="00484EAE" w:rsidRPr="00144A10" w:rsidRDefault="00484EAE" w:rsidP="00484EAE">
      <w:pPr>
        <w:numPr>
          <w:ilvl w:val="0"/>
          <w:numId w:val="17"/>
        </w:numPr>
        <w:spacing w:after="269" w:line="239" w:lineRule="auto"/>
        <w:ind w:right="246" w:hanging="360"/>
        <w:jc w:val="both"/>
        <w:rPr>
          <w:rFonts w:ascii="Arial" w:hAnsi="Arial" w:cs="Arial"/>
          <w:sz w:val="21"/>
          <w:szCs w:val="21"/>
        </w:rPr>
      </w:pPr>
      <w:r w:rsidRPr="00144A10">
        <w:rPr>
          <w:rFonts w:ascii="Arial" w:hAnsi="Arial" w:cs="Arial"/>
          <w:sz w:val="21"/>
          <w:szCs w:val="21"/>
        </w:rPr>
        <w:t xml:space="preserve">Relevant models and theories are used an applied.  </w:t>
      </w:r>
      <w:r w:rsidRPr="00144A10">
        <w:rPr>
          <w:rFonts w:ascii="Arial" w:eastAsia="Calibri" w:hAnsi="Arial" w:cs="Arial"/>
          <w:sz w:val="21"/>
          <w:szCs w:val="21"/>
        </w:rPr>
        <w:t xml:space="preserve">  </w:t>
      </w:r>
      <w:r w:rsidRPr="00144A10">
        <w:rPr>
          <w:rFonts w:ascii="Arial" w:hAnsi="Arial" w:cs="Arial"/>
          <w:sz w:val="21"/>
          <w:szCs w:val="21"/>
        </w:rPr>
        <w:t xml:space="preserve"> </w:t>
      </w:r>
      <w:r w:rsidRPr="00144A10">
        <w:rPr>
          <w:rFonts w:ascii="Arial" w:eastAsia="Calibri" w:hAnsi="Arial" w:cs="Arial"/>
          <w:sz w:val="21"/>
          <w:szCs w:val="21"/>
        </w:rPr>
        <w:t xml:space="preserve">  </w:t>
      </w:r>
    </w:p>
    <w:p w14:paraId="1ECD5AD0" w14:textId="77777777" w:rsidR="00484EAE" w:rsidRPr="00144A10" w:rsidRDefault="00484EAE" w:rsidP="00484EAE">
      <w:pPr>
        <w:numPr>
          <w:ilvl w:val="0"/>
          <w:numId w:val="17"/>
        </w:numPr>
        <w:spacing w:after="266" w:line="248" w:lineRule="auto"/>
        <w:ind w:right="246" w:hanging="360"/>
        <w:jc w:val="both"/>
        <w:rPr>
          <w:rFonts w:ascii="Arial" w:hAnsi="Arial" w:cs="Arial"/>
          <w:sz w:val="21"/>
          <w:szCs w:val="21"/>
        </w:rPr>
      </w:pPr>
      <w:r w:rsidRPr="00144A10">
        <w:rPr>
          <w:rFonts w:ascii="Arial" w:hAnsi="Arial" w:cs="Arial"/>
          <w:sz w:val="21"/>
          <w:szCs w:val="21"/>
        </w:rPr>
        <w:t xml:space="preserve">Is within the requested word limit of 4,000 +/- 10% words. </w:t>
      </w:r>
      <w:r w:rsidRPr="00144A10">
        <w:rPr>
          <w:rFonts w:ascii="Arial" w:eastAsia="Calibri" w:hAnsi="Arial" w:cs="Arial"/>
          <w:sz w:val="21"/>
          <w:szCs w:val="21"/>
        </w:rPr>
        <w:t xml:space="preserve">  </w:t>
      </w:r>
    </w:p>
    <w:p w14:paraId="4721A280" w14:textId="77777777" w:rsidR="00484EAE" w:rsidRPr="00144A10" w:rsidRDefault="00484EAE" w:rsidP="00484EAE">
      <w:pPr>
        <w:numPr>
          <w:ilvl w:val="0"/>
          <w:numId w:val="17"/>
        </w:numPr>
        <w:spacing w:after="266" w:line="248" w:lineRule="auto"/>
        <w:ind w:right="246" w:hanging="360"/>
        <w:jc w:val="both"/>
        <w:rPr>
          <w:rFonts w:ascii="Arial" w:hAnsi="Arial" w:cs="Arial"/>
          <w:sz w:val="21"/>
          <w:szCs w:val="21"/>
        </w:rPr>
      </w:pPr>
      <w:r w:rsidRPr="00144A10">
        <w:rPr>
          <w:rFonts w:ascii="Arial" w:hAnsi="Arial" w:cs="Arial"/>
          <w:sz w:val="21"/>
          <w:szCs w:val="21"/>
        </w:rPr>
        <w:t xml:space="preserve">Uses a suitable report structure (including executive summary) </w:t>
      </w:r>
      <w:r w:rsidRPr="00144A10">
        <w:rPr>
          <w:rFonts w:ascii="Arial" w:eastAsia="Calibri" w:hAnsi="Arial" w:cs="Arial"/>
          <w:sz w:val="21"/>
          <w:szCs w:val="21"/>
        </w:rPr>
        <w:t xml:space="preserve">  </w:t>
      </w:r>
    </w:p>
    <w:p w14:paraId="7063D72C" w14:textId="77777777" w:rsidR="00484EAE" w:rsidRPr="00144A10" w:rsidRDefault="00484EAE" w:rsidP="00484EAE">
      <w:pPr>
        <w:numPr>
          <w:ilvl w:val="0"/>
          <w:numId w:val="17"/>
        </w:numPr>
        <w:spacing w:after="266" w:line="248" w:lineRule="auto"/>
        <w:ind w:right="246" w:hanging="360"/>
        <w:jc w:val="both"/>
        <w:rPr>
          <w:rFonts w:ascii="Arial" w:hAnsi="Arial" w:cs="Arial"/>
          <w:sz w:val="21"/>
          <w:szCs w:val="21"/>
        </w:rPr>
      </w:pPr>
      <w:r w:rsidRPr="00144A10">
        <w:rPr>
          <w:rFonts w:ascii="Arial" w:hAnsi="Arial" w:cs="Arial"/>
          <w:sz w:val="21"/>
          <w:szCs w:val="21"/>
        </w:rPr>
        <w:t xml:space="preserve">Is well presented and professional. </w:t>
      </w:r>
    </w:p>
    <w:p w14:paraId="4142A88C" w14:textId="77777777" w:rsidR="00484EAE" w:rsidRPr="00144A10" w:rsidRDefault="00484EAE" w:rsidP="00484EAE">
      <w:pPr>
        <w:numPr>
          <w:ilvl w:val="0"/>
          <w:numId w:val="17"/>
        </w:numPr>
        <w:spacing w:after="266" w:line="248" w:lineRule="auto"/>
        <w:ind w:right="246" w:hanging="360"/>
        <w:jc w:val="both"/>
        <w:rPr>
          <w:rFonts w:ascii="Arial" w:hAnsi="Arial" w:cs="Arial"/>
          <w:sz w:val="21"/>
          <w:szCs w:val="21"/>
        </w:rPr>
      </w:pPr>
      <w:r w:rsidRPr="00144A10">
        <w:rPr>
          <w:rFonts w:ascii="Arial" w:hAnsi="Arial" w:cs="Arial"/>
          <w:sz w:val="21"/>
          <w:szCs w:val="21"/>
        </w:rPr>
        <w:t>We recommend using Arial 11 or Times New Roman 12 as the Font with line spacing options of 1.5</w:t>
      </w:r>
      <w:r w:rsidRPr="00144A10">
        <w:rPr>
          <w:rFonts w:ascii="Arial" w:eastAsia="Calibri" w:hAnsi="Arial" w:cs="Arial"/>
          <w:sz w:val="21"/>
          <w:szCs w:val="21"/>
        </w:rPr>
        <w:t xml:space="preserve">  </w:t>
      </w:r>
    </w:p>
    <w:p w14:paraId="3548DC8D" w14:textId="77777777" w:rsidR="00484EAE" w:rsidRPr="00144A10" w:rsidRDefault="00484EAE" w:rsidP="00484EAE">
      <w:pPr>
        <w:numPr>
          <w:ilvl w:val="0"/>
          <w:numId w:val="17"/>
        </w:numPr>
        <w:spacing w:after="266" w:line="248" w:lineRule="auto"/>
        <w:ind w:right="246" w:hanging="360"/>
        <w:jc w:val="both"/>
        <w:rPr>
          <w:rFonts w:ascii="Arial" w:hAnsi="Arial" w:cs="Arial"/>
          <w:sz w:val="21"/>
          <w:szCs w:val="21"/>
        </w:rPr>
      </w:pPr>
      <w:r w:rsidRPr="00144A10">
        <w:rPr>
          <w:rFonts w:ascii="Arial" w:hAnsi="Arial" w:cs="Arial"/>
          <w:sz w:val="21"/>
          <w:szCs w:val="21"/>
        </w:rPr>
        <w:t xml:space="preserve">Uses good grammar, spelling, and punctuation. </w:t>
      </w:r>
      <w:r w:rsidRPr="00144A10">
        <w:rPr>
          <w:rFonts w:ascii="Arial" w:eastAsia="Calibri" w:hAnsi="Arial" w:cs="Arial"/>
          <w:sz w:val="21"/>
          <w:szCs w:val="21"/>
        </w:rPr>
        <w:t xml:space="preserve">  </w:t>
      </w:r>
    </w:p>
    <w:p w14:paraId="4741D0F5" w14:textId="77777777" w:rsidR="00484EAE" w:rsidRPr="00144A10" w:rsidRDefault="00484EAE" w:rsidP="00484EAE">
      <w:pPr>
        <w:numPr>
          <w:ilvl w:val="0"/>
          <w:numId w:val="17"/>
        </w:numPr>
        <w:spacing w:after="105" w:line="248" w:lineRule="auto"/>
        <w:ind w:right="246" w:hanging="360"/>
        <w:jc w:val="both"/>
        <w:rPr>
          <w:rFonts w:ascii="Arial" w:hAnsi="Arial" w:cs="Arial"/>
          <w:sz w:val="21"/>
          <w:szCs w:val="21"/>
        </w:rPr>
      </w:pPr>
      <w:r w:rsidRPr="00144A10">
        <w:rPr>
          <w:rFonts w:ascii="Arial" w:hAnsi="Arial" w:cs="Arial"/>
          <w:sz w:val="21"/>
          <w:szCs w:val="21"/>
        </w:rPr>
        <w:t xml:space="preserve">Uses  UWTSD  </w:t>
      </w:r>
      <w:r w:rsidRPr="00144A10">
        <w:rPr>
          <w:rFonts w:ascii="Arial" w:hAnsi="Arial" w:cs="Arial"/>
          <w:sz w:val="21"/>
          <w:szCs w:val="21"/>
        </w:rPr>
        <w:tab/>
        <w:t xml:space="preserve">Harvard  </w:t>
      </w:r>
      <w:r w:rsidRPr="00144A10">
        <w:rPr>
          <w:rFonts w:ascii="Arial" w:hAnsi="Arial" w:cs="Arial"/>
          <w:sz w:val="21"/>
          <w:szCs w:val="21"/>
        </w:rPr>
        <w:tab/>
        <w:t xml:space="preserve">Referencing  Guide  at  </w:t>
      </w:r>
      <w:r w:rsidRPr="00144A10">
        <w:rPr>
          <w:rFonts w:ascii="Arial" w:hAnsi="Arial" w:cs="Arial"/>
          <w:sz w:val="21"/>
          <w:szCs w:val="21"/>
        </w:rPr>
        <w:tab/>
      </w:r>
      <w:hyperlink r:id="rId12">
        <w:r w:rsidRPr="00144A10">
          <w:rPr>
            <w:rFonts w:ascii="Arial" w:hAnsi="Arial" w:cs="Arial"/>
            <w:sz w:val="21"/>
            <w:szCs w:val="21"/>
          </w:rPr>
          <w:t xml:space="preserve"> </w:t>
        </w:r>
      </w:hyperlink>
    </w:p>
    <w:p w14:paraId="42FA28A3" w14:textId="77777777" w:rsidR="00484EAE" w:rsidRPr="00144A10" w:rsidRDefault="00484EAE" w:rsidP="00484EAE">
      <w:pPr>
        <w:spacing w:after="293" w:line="329" w:lineRule="auto"/>
        <w:ind w:left="720"/>
        <w:rPr>
          <w:rFonts w:ascii="Arial" w:hAnsi="Arial" w:cs="Arial"/>
          <w:sz w:val="21"/>
          <w:szCs w:val="21"/>
        </w:rPr>
      </w:pPr>
      <w:hyperlink r:id="rId13">
        <w:r w:rsidRPr="00144A10">
          <w:rPr>
            <w:rFonts w:ascii="Arial" w:hAnsi="Arial" w:cs="Arial"/>
            <w:sz w:val="21"/>
            <w:szCs w:val="21"/>
            <w:u w:val="single" w:color="0563C1"/>
          </w:rPr>
          <w:t xml:space="preserve"> </w:t>
        </w:r>
      </w:hyperlink>
      <w:hyperlink r:id="rId14">
        <w:r w:rsidRPr="00144A10">
          <w:rPr>
            <w:rFonts w:ascii="Arial" w:hAnsi="Arial" w:cs="Arial"/>
            <w:color w:val="0563C1"/>
            <w:sz w:val="21"/>
            <w:szCs w:val="21"/>
            <w:u w:val="single" w:color="0563C1"/>
          </w:rPr>
          <w:t>https://uwtsd.ac.uk/media/uwt</w:t>
        </w:r>
      </w:hyperlink>
      <w:hyperlink r:id="rId15">
        <w:r w:rsidRPr="00144A10">
          <w:rPr>
            <w:rFonts w:ascii="Arial" w:hAnsi="Arial" w:cs="Arial"/>
            <w:color w:val="0563C1"/>
            <w:sz w:val="21"/>
            <w:szCs w:val="21"/>
            <w:u w:val="single" w:color="0563C1"/>
          </w:rPr>
          <w:t>s</w:t>
        </w:r>
      </w:hyperlink>
      <w:hyperlink r:id="rId16">
        <w:r w:rsidRPr="00144A10">
          <w:rPr>
            <w:rFonts w:ascii="Arial" w:hAnsi="Arial" w:cs="Arial"/>
            <w:color w:val="0563C1"/>
            <w:sz w:val="21"/>
            <w:szCs w:val="21"/>
            <w:u w:val="single" w:color="0563C1"/>
          </w:rPr>
          <w:t>dwebsite/conte</w:t>
        </w:r>
      </w:hyperlink>
      <w:hyperlink r:id="rId17">
        <w:r w:rsidRPr="00144A10">
          <w:rPr>
            <w:rFonts w:ascii="Arial" w:hAnsi="Arial" w:cs="Arial"/>
            <w:color w:val="0563C1"/>
            <w:sz w:val="21"/>
            <w:szCs w:val="21"/>
            <w:u w:val="single" w:color="0563C1"/>
          </w:rPr>
          <w:t>ntassets/documents/libra</w:t>
        </w:r>
      </w:hyperlink>
      <w:hyperlink r:id="rId18">
        <w:r w:rsidRPr="00144A10">
          <w:rPr>
            <w:rFonts w:ascii="Arial" w:hAnsi="Arial" w:cs="Arial"/>
            <w:color w:val="0563C1"/>
            <w:sz w:val="21"/>
            <w:szCs w:val="21"/>
            <w:u w:val="single" w:color="0563C1"/>
          </w:rPr>
          <w:t>r</w:t>
        </w:r>
      </w:hyperlink>
      <w:hyperlink r:id="rId19">
        <w:r w:rsidRPr="00144A10">
          <w:rPr>
            <w:rFonts w:ascii="Arial" w:hAnsi="Arial" w:cs="Arial"/>
            <w:color w:val="0563C1"/>
            <w:sz w:val="21"/>
            <w:szCs w:val="21"/>
            <w:u w:val="single" w:color="0563C1"/>
          </w:rPr>
          <w:t>y</w:t>
        </w:r>
      </w:hyperlink>
      <w:hyperlink r:id="rId20">
        <w:r w:rsidRPr="00144A10">
          <w:rPr>
            <w:rFonts w:ascii="Arial" w:hAnsi="Arial" w:cs="Arial"/>
            <w:color w:val="0563C1"/>
            <w:sz w:val="21"/>
            <w:szCs w:val="21"/>
            <w:u w:val="single" w:color="0563C1"/>
          </w:rPr>
          <w:t>-</w:t>
        </w:r>
      </w:hyperlink>
      <w:hyperlink r:id="rId21">
        <w:r w:rsidRPr="00144A10">
          <w:rPr>
            <w:rFonts w:ascii="Arial" w:hAnsi="Arial" w:cs="Arial"/>
            <w:color w:val="0563C1"/>
            <w:sz w:val="21"/>
            <w:szCs w:val="21"/>
            <w:u w:val="single" w:color="0563C1"/>
          </w:rPr>
          <w:t>a</w:t>
        </w:r>
      </w:hyperlink>
      <w:hyperlink r:id="rId22">
        <w:r w:rsidRPr="00144A10">
          <w:rPr>
            <w:rFonts w:ascii="Arial" w:hAnsi="Arial" w:cs="Arial"/>
            <w:color w:val="0563C1"/>
            <w:sz w:val="21"/>
            <w:szCs w:val="21"/>
            <w:u w:val="single" w:color="0563C1"/>
          </w:rPr>
          <w:t>n</w:t>
        </w:r>
      </w:hyperlink>
      <w:hyperlink r:id="rId23">
        <w:r w:rsidRPr="00144A10">
          <w:rPr>
            <w:rFonts w:ascii="Arial" w:hAnsi="Arial" w:cs="Arial"/>
            <w:color w:val="0563C1"/>
            <w:sz w:val="21"/>
            <w:szCs w:val="21"/>
            <w:u w:val="single" w:color="0563C1"/>
          </w:rPr>
          <w:t>d</w:t>
        </w:r>
      </w:hyperlink>
      <w:hyperlink r:id="rId24">
        <w:r w:rsidRPr="00144A10">
          <w:rPr>
            <w:rFonts w:ascii="Arial" w:hAnsi="Arial" w:cs="Arial"/>
            <w:color w:val="0563C1"/>
            <w:sz w:val="21"/>
            <w:szCs w:val="21"/>
            <w:u w:val="single" w:color="0563C1"/>
          </w:rPr>
          <w:t>-</w:t>
        </w:r>
      </w:hyperlink>
      <w:hyperlink r:id="rId25">
        <w:r w:rsidRPr="00144A10">
          <w:rPr>
            <w:rFonts w:ascii="Arial" w:hAnsi="Arial" w:cs="Arial"/>
            <w:color w:val="0563C1"/>
            <w:sz w:val="21"/>
            <w:szCs w:val="21"/>
            <w:u w:val="single" w:color="0563C1"/>
          </w:rPr>
          <w:t>learni</w:t>
        </w:r>
      </w:hyperlink>
      <w:hyperlink r:id="rId26">
        <w:r w:rsidRPr="00144A10">
          <w:rPr>
            <w:rFonts w:ascii="Arial" w:hAnsi="Arial" w:cs="Arial"/>
            <w:color w:val="0563C1"/>
            <w:sz w:val="21"/>
            <w:szCs w:val="21"/>
            <w:u w:val="single" w:color="0563C1"/>
          </w:rPr>
          <w:t>n</w:t>
        </w:r>
      </w:hyperlink>
      <w:hyperlink r:id="rId27">
        <w:r w:rsidRPr="00144A10">
          <w:rPr>
            <w:rFonts w:ascii="Arial" w:hAnsi="Arial" w:cs="Arial"/>
            <w:color w:val="0563C1"/>
            <w:sz w:val="21"/>
            <w:szCs w:val="21"/>
            <w:u w:val="single" w:color="0563C1"/>
          </w:rPr>
          <w:t>g</w:t>
        </w:r>
      </w:hyperlink>
      <w:hyperlink r:id="rId28">
        <w:r>
          <w:rPr>
            <w:rStyle w:val="Hyperlink"/>
          </w:rPr>
          <w:t>https://uwtsd.ac.uk/media/uwtsd-website/content-assets/documents/library-and-learning-resources/infoskills/Harvard-eng_v.1.2.pdf</w:t>
        </w:r>
      </w:hyperlink>
      <w:hyperlink r:id="rId29">
        <w:r w:rsidRPr="00144A10">
          <w:rPr>
            <w:rFonts w:ascii="Arial" w:hAnsi="Arial" w:cs="Arial"/>
            <w:color w:val="0563C1"/>
            <w:sz w:val="21"/>
            <w:szCs w:val="21"/>
            <w:u w:val="single" w:color="0563C1"/>
          </w:rPr>
          <w:t>resources/infoskills/Harva</w:t>
        </w:r>
      </w:hyperlink>
      <w:hyperlink r:id="rId30">
        <w:r w:rsidRPr="00144A10">
          <w:rPr>
            <w:rFonts w:ascii="Arial" w:hAnsi="Arial" w:cs="Arial"/>
            <w:color w:val="0563C1"/>
            <w:sz w:val="21"/>
            <w:szCs w:val="21"/>
            <w:u w:val="single" w:color="0563C1"/>
          </w:rPr>
          <w:t>r</w:t>
        </w:r>
      </w:hyperlink>
      <w:hyperlink r:id="rId31">
        <w:r w:rsidRPr="00144A10">
          <w:rPr>
            <w:rFonts w:ascii="Arial" w:hAnsi="Arial" w:cs="Arial"/>
            <w:color w:val="0563C1"/>
            <w:sz w:val="21"/>
            <w:szCs w:val="21"/>
            <w:u w:val="single" w:color="0563C1"/>
          </w:rPr>
          <w:t>d</w:t>
        </w:r>
      </w:hyperlink>
      <w:hyperlink r:id="rId32">
        <w:r w:rsidRPr="00144A10">
          <w:rPr>
            <w:rFonts w:ascii="Arial" w:hAnsi="Arial" w:cs="Arial"/>
            <w:color w:val="0563C1"/>
            <w:sz w:val="21"/>
            <w:szCs w:val="21"/>
            <w:u w:val="single" w:color="0563C1"/>
          </w:rPr>
          <w:t>-</w:t>
        </w:r>
      </w:hyperlink>
      <w:hyperlink r:id="rId33">
        <w:r w:rsidRPr="00144A10">
          <w:rPr>
            <w:rFonts w:ascii="Arial" w:hAnsi="Arial" w:cs="Arial"/>
            <w:color w:val="0563C1"/>
            <w:sz w:val="21"/>
            <w:szCs w:val="21"/>
            <w:u w:val="single" w:color="0563C1"/>
          </w:rPr>
          <w:t>eng_v.1.2.p</w:t>
        </w:r>
      </w:hyperlink>
      <w:hyperlink r:id="rId34">
        <w:r w:rsidRPr="00144A10">
          <w:rPr>
            <w:rFonts w:ascii="Arial" w:hAnsi="Arial" w:cs="Arial"/>
            <w:color w:val="0563C1"/>
            <w:sz w:val="21"/>
            <w:szCs w:val="21"/>
            <w:u w:val="single" w:color="0563C1"/>
          </w:rPr>
          <w:t>d</w:t>
        </w:r>
      </w:hyperlink>
      <w:hyperlink r:id="rId35">
        <w:r w:rsidRPr="00144A10">
          <w:rPr>
            <w:rFonts w:ascii="Arial" w:hAnsi="Arial" w:cs="Arial"/>
            <w:color w:val="0563C1"/>
            <w:sz w:val="21"/>
            <w:szCs w:val="21"/>
            <w:u w:val="single" w:color="0563C1"/>
          </w:rPr>
          <w:t>f</w:t>
        </w:r>
      </w:hyperlink>
      <w:hyperlink r:id="rId36">
        <w:r w:rsidRPr="00144A10">
          <w:rPr>
            <w:rFonts w:ascii="Arial" w:hAnsi="Arial" w:cs="Arial"/>
            <w:sz w:val="21"/>
            <w:szCs w:val="21"/>
          </w:rPr>
          <w:t xml:space="preserve"> </w:t>
        </w:r>
      </w:hyperlink>
      <w:hyperlink r:id="rId37">
        <w:r w:rsidRPr="00144A10">
          <w:rPr>
            <w:rFonts w:ascii="Arial" w:eastAsia="Calibri" w:hAnsi="Arial" w:cs="Arial"/>
            <w:sz w:val="21"/>
            <w:szCs w:val="21"/>
          </w:rPr>
          <w:t xml:space="preserve">  </w:t>
        </w:r>
      </w:hyperlink>
    </w:p>
    <w:p w14:paraId="11F5C2B2" w14:textId="77777777" w:rsidR="00484EAE" w:rsidRPr="00144A10" w:rsidRDefault="00484EAE" w:rsidP="00484EAE">
      <w:pPr>
        <w:numPr>
          <w:ilvl w:val="0"/>
          <w:numId w:val="17"/>
        </w:numPr>
        <w:spacing w:after="387" w:line="248" w:lineRule="auto"/>
        <w:ind w:right="246" w:hanging="360"/>
        <w:jc w:val="both"/>
        <w:rPr>
          <w:rFonts w:ascii="Arial" w:hAnsi="Arial" w:cs="Arial"/>
          <w:sz w:val="21"/>
          <w:szCs w:val="21"/>
        </w:rPr>
      </w:pPr>
      <w:r w:rsidRPr="00144A10">
        <w:rPr>
          <w:rFonts w:ascii="Arial" w:hAnsi="Arial" w:cs="Arial"/>
          <w:sz w:val="21"/>
          <w:szCs w:val="21"/>
        </w:rPr>
        <w:t xml:space="preserve">A list of References is included at the end of your assignment and intext citations. </w:t>
      </w:r>
      <w:r w:rsidRPr="00144A10">
        <w:rPr>
          <w:rFonts w:ascii="Arial" w:eastAsia="Calibri" w:hAnsi="Arial" w:cs="Arial"/>
          <w:sz w:val="21"/>
          <w:szCs w:val="21"/>
        </w:rPr>
        <w:t xml:space="preserve">  </w:t>
      </w:r>
    </w:p>
    <w:p w14:paraId="1C3AD319" w14:textId="77777777" w:rsidR="00484EAE" w:rsidRPr="00144A10" w:rsidRDefault="00484EAE" w:rsidP="00484EAE">
      <w:pPr>
        <w:numPr>
          <w:ilvl w:val="0"/>
          <w:numId w:val="17"/>
        </w:numPr>
        <w:spacing w:after="387" w:line="248" w:lineRule="auto"/>
        <w:ind w:right="246" w:hanging="360"/>
        <w:jc w:val="both"/>
        <w:rPr>
          <w:rFonts w:ascii="Arial" w:hAnsi="Arial" w:cs="Arial"/>
          <w:b/>
          <w:bCs/>
          <w:sz w:val="21"/>
          <w:szCs w:val="21"/>
        </w:rPr>
      </w:pPr>
      <w:r w:rsidRPr="00144A10">
        <w:rPr>
          <w:rFonts w:ascii="Arial" w:eastAsia="Calibri" w:hAnsi="Arial" w:cs="Arial"/>
          <w:b/>
          <w:bCs/>
          <w:sz w:val="21"/>
          <w:szCs w:val="21"/>
        </w:rPr>
        <w:t>Recommended textbook</w:t>
      </w:r>
    </w:p>
    <w:p w14:paraId="17C134E9" w14:textId="77777777" w:rsidR="00484EAE" w:rsidRPr="00144A10" w:rsidRDefault="00484EAE" w:rsidP="00484EAE">
      <w:pPr>
        <w:spacing w:after="387"/>
        <w:ind w:left="705" w:right="246"/>
        <w:rPr>
          <w:rFonts w:ascii="Arial" w:hAnsi="Arial" w:cs="Arial"/>
          <w:sz w:val="21"/>
          <w:szCs w:val="21"/>
        </w:rPr>
      </w:pPr>
      <w:r w:rsidRPr="00144A10">
        <w:rPr>
          <w:rFonts w:ascii="Arial" w:eastAsia="Calibri" w:hAnsi="Arial" w:cs="Arial"/>
          <w:sz w:val="21"/>
          <w:szCs w:val="21"/>
        </w:rPr>
        <w:t xml:space="preserve"> </w:t>
      </w:r>
      <w:r w:rsidRPr="00144A10">
        <w:rPr>
          <w:rFonts w:ascii="Arial" w:hAnsi="Arial" w:cs="Arial"/>
          <w:sz w:val="21"/>
          <w:szCs w:val="21"/>
        </w:rPr>
        <w:t xml:space="preserve">Ashcroft, J. (2017) The relational lens: understanding, measuring, and managing stakeholder relationships. Cambridge: Cambridge University Press. Available at: </w:t>
      </w:r>
      <w:hyperlink r:id="rId38" w:anchor="CN-bp-1" w:tgtFrame="_blank" w:history="1">
        <w:r w:rsidRPr="00144A10">
          <w:rPr>
            <w:rFonts w:ascii="Arial" w:hAnsi="Arial" w:cs="Arial"/>
            <w:color w:val="0563C1"/>
            <w:sz w:val="21"/>
            <w:szCs w:val="21"/>
            <w:u w:val="single"/>
          </w:rPr>
          <w:t>https://www-cambridge-org.ezproxy.uwtsd.ac.uk/core/books/relational-lens/value-and-importance-of-relationships/718C31032061BDFA3F480BA2A53F45D4#CN-bp-1</w:t>
        </w:r>
      </w:hyperlink>
    </w:p>
    <w:p w14:paraId="6A17856A" w14:textId="38E41D16" w:rsidR="00484EAE" w:rsidRPr="00144A10" w:rsidRDefault="00484EAE" w:rsidP="00484EAE">
      <w:pPr>
        <w:spacing w:after="387" w:line="248" w:lineRule="auto"/>
        <w:ind w:left="705" w:right="246"/>
        <w:jc w:val="both"/>
        <w:rPr>
          <w:rFonts w:ascii="Arial" w:hAnsi="Arial" w:cs="Arial"/>
          <w:sz w:val="21"/>
          <w:szCs w:val="21"/>
        </w:rPr>
      </w:pPr>
      <w:r w:rsidRPr="3BD3173B">
        <w:rPr>
          <w:rFonts w:ascii="Arial" w:hAnsi="Arial" w:cs="Arial"/>
          <w:sz w:val="21"/>
          <w:szCs w:val="21"/>
        </w:rPr>
        <w:t xml:space="preserve">Christopher, M., Payne, A., </w:t>
      </w:r>
      <w:r w:rsidR="532714EF" w:rsidRPr="3BD3173B">
        <w:rPr>
          <w:rFonts w:ascii="Arial" w:hAnsi="Arial" w:cs="Arial"/>
          <w:sz w:val="21"/>
          <w:szCs w:val="21"/>
        </w:rPr>
        <w:t>and</w:t>
      </w:r>
      <w:r w:rsidRPr="3BD3173B">
        <w:rPr>
          <w:rFonts w:ascii="Arial" w:hAnsi="Arial" w:cs="Arial"/>
          <w:sz w:val="21"/>
          <w:szCs w:val="21"/>
        </w:rPr>
        <w:t xml:space="preserve"> Ballantyne, D. (2013). Relationship Marketing: Creating Stakeholder Value. Saint Louis: Taylor and Francis</w:t>
      </w:r>
      <w:r w:rsidRPr="3BD3173B">
        <w:rPr>
          <w:rFonts w:ascii="Arial" w:eastAsia="Calibri" w:hAnsi="Arial" w:cs="Arial"/>
          <w:sz w:val="21"/>
          <w:szCs w:val="21"/>
        </w:rPr>
        <w:t xml:space="preserve">  </w:t>
      </w:r>
    </w:p>
    <w:p w14:paraId="23662B3F" w14:textId="77777777" w:rsidR="00484EAE" w:rsidRDefault="00484EAE" w:rsidP="00484EAE">
      <w:pPr>
        <w:spacing w:line="259" w:lineRule="auto"/>
        <w:ind w:right="55"/>
        <w:jc w:val="right"/>
      </w:pPr>
      <w:r>
        <w:rPr>
          <w:rFonts w:ascii="Calibri" w:eastAsia="Calibri" w:hAnsi="Calibri" w:cs="Calibri"/>
          <w:noProof/>
        </w:rPr>
        <mc:AlternateContent>
          <mc:Choice Requires="wpg">
            <w:drawing>
              <wp:inline distT="0" distB="0" distL="0" distR="0" wp14:anchorId="0AF5C722" wp14:editId="11E5073F">
                <wp:extent cx="6636385" cy="1181100"/>
                <wp:effectExtent l="0" t="0" r="0" b="0"/>
                <wp:docPr id="27580" name="Group 27580"/>
                <wp:cNvGraphicFramePr/>
                <a:graphic xmlns:a="http://schemas.openxmlformats.org/drawingml/2006/main">
                  <a:graphicData uri="http://schemas.microsoft.com/office/word/2010/wordprocessingGroup">
                    <wpg:wgp>
                      <wpg:cNvGrpSpPr/>
                      <wpg:grpSpPr>
                        <a:xfrm>
                          <a:off x="0" y="0"/>
                          <a:ext cx="6636385" cy="1181100"/>
                          <a:chOff x="0" y="0"/>
                          <a:chExt cx="6636385" cy="1181100"/>
                        </a:xfrm>
                      </wpg:grpSpPr>
                      <pic:pic xmlns:pic="http://schemas.openxmlformats.org/drawingml/2006/picture">
                        <pic:nvPicPr>
                          <pic:cNvPr id="698" name="Picture 698"/>
                          <pic:cNvPicPr/>
                        </pic:nvPicPr>
                        <pic:blipFill>
                          <a:blip r:embed="rId39"/>
                          <a:stretch>
                            <a:fillRect/>
                          </a:stretch>
                        </pic:blipFill>
                        <pic:spPr>
                          <a:xfrm>
                            <a:off x="0" y="0"/>
                            <a:ext cx="6636385" cy="1142238"/>
                          </a:xfrm>
                          <a:prstGeom prst="rect">
                            <a:avLst/>
                          </a:prstGeom>
                        </pic:spPr>
                      </pic:pic>
                      <pic:pic xmlns:pic="http://schemas.openxmlformats.org/drawingml/2006/picture">
                        <pic:nvPicPr>
                          <pic:cNvPr id="700" name="Picture 700"/>
                          <pic:cNvPicPr/>
                        </pic:nvPicPr>
                        <pic:blipFill>
                          <a:blip r:embed="rId40"/>
                          <a:stretch>
                            <a:fillRect/>
                          </a:stretch>
                        </pic:blipFill>
                        <pic:spPr>
                          <a:xfrm>
                            <a:off x="22352" y="955573"/>
                            <a:ext cx="56388" cy="225527"/>
                          </a:xfrm>
                          <a:prstGeom prst="rect">
                            <a:avLst/>
                          </a:prstGeom>
                        </pic:spPr>
                      </pic:pic>
                      <pic:pic xmlns:pic="http://schemas.openxmlformats.org/drawingml/2006/picture">
                        <pic:nvPicPr>
                          <pic:cNvPr id="702" name="Picture 702"/>
                          <pic:cNvPicPr/>
                        </pic:nvPicPr>
                        <pic:blipFill>
                          <a:blip r:embed="rId40"/>
                          <a:stretch>
                            <a:fillRect/>
                          </a:stretch>
                        </pic:blipFill>
                        <pic:spPr>
                          <a:xfrm>
                            <a:off x="22860" y="951052"/>
                            <a:ext cx="56388" cy="225552"/>
                          </a:xfrm>
                          <a:prstGeom prst="rect">
                            <a:avLst/>
                          </a:prstGeom>
                        </pic:spPr>
                      </pic:pic>
                      <wps:wsp>
                        <wps:cNvPr id="703" name="Rectangle 703"/>
                        <wps:cNvSpPr/>
                        <wps:spPr>
                          <a:xfrm>
                            <a:off x="22860" y="973959"/>
                            <a:ext cx="56348" cy="190519"/>
                          </a:xfrm>
                          <a:prstGeom prst="rect">
                            <a:avLst/>
                          </a:prstGeom>
                          <a:ln>
                            <a:noFill/>
                          </a:ln>
                        </wps:spPr>
                        <wps:txbx>
                          <w:txbxContent>
                            <w:p w14:paraId="2D5BACB3" w14:textId="77777777" w:rsidR="00484EAE" w:rsidRDefault="00484EAE" w:rsidP="00484EAE">
                              <w:pPr>
                                <w:spacing w:after="160" w:line="259" w:lineRule="auto"/>
                              </w:pPr>
                              <w:r>
                                <w:rPr>
                                  <w:sz w:val="24"/>
                                </w:rPr>
                                <w:t xml:space="preserve"> </w:t>
                              </w:r>
                            </w:p>
                          </w:txbxContent>
                        </wps:txbx>
                        <wps:bodyPr horzOverflow="overflow" vert="horz" lIns="0" tIns="0" rIns="0" bIns="0" rtlCol="0">
                          <a:noAutofit/>
                        </wps:bodyPr>
                      </wps:wsp>
                      <wps:wsp>
                        <wps:cNvPr id="704" name="Rectangle 704"/>
                        <wps:cNvSpPr/>
                        <wps:spPr>
                          <a:xfrm>
                            <a:off x="65532" y="979754"/>
                            <a:ext cx="42144" cy="189937"/>
                          </a:xfrm>
                          <a:prstGeom prst="rect">
                            <a:avLst/>
                          </a:prstGeom>
                          <a:ln>
                            <a:noFill/>
                          </a:ln>
                        </wps:spPr>
                        <wps:txbx>
                          <w:txbxContent>
                            <w:p w14:paraId="762D76D5" w14:textId="77777777" w:rsidR="00484EAE" w:rsidRDefault="00484EAE" w:rsidP="00484EAE">
                              <w:pPr>
                                <w:spacing w:after="160" w:line="259" w:lineRule="auto"/>
                              </w:pPr>
                              <w:r>
                                <w:rPr>
                                  <w:rFonts w:ascii="Calibri" w:eastAsia="Calibri" w:hAnsi="Calibri" w:cs="Calibri"/>
                                </w:rPr>
                                <w:t xml:space="preserve"> </w:t>
                              </w:r>
                            </w:p>
                          </w:txbxContent>
                        </wps:txbx>
                        <wps:bodyPr horzOverflow="overflow" vert="horz" lIns="0" tIns="0" rIns="0" bIns="0" rtlCol="0">
                          <a:noAutofit/>
                        </wps:bodyPr>
                      </wps:wsp>
                      <pic:pic xmlns:pic="http://schemas.openxmlformats.org/drawingml/2006/picture">
                        <pic:nvPicPr>
                          <pic:cNvPr id="706" name="Picture 706"/>
                          <pic:cNvPicPr/>
                        </pic:nvPicPr>
                        <pic:blipFill>
                          <a:blip r:embed="rId41"/>
                          <a:stretch>
                            <a:fillRect/>
                          </a:stretch>
                        </pic:blipFill>
                        <pic:spPr>
                          <a:xfrm>
                            <a:off x="65532" y="983056"/>
                            <a:ext cx="41148" cy="190500"/>
                          </a:xfrm>
                          <a:prstGeom prst="rect">
                            <a:avLst/>
                          </a:prstGeom>
                        </pic:spPr>
                      </pic:pic>
                      <wps:wsp>
                        <wps:cNvPr id="707" name="Rectangle 707"/>
                        <wps:cNvSpPr/>
                        <wps:spPr>
                          <a:xfrm>
                            <a:off x="64008" y="1011707"/>
                            <a:ext cx="42144" cy="189937"/>
                          </a:xfrm>
                          <a:prstGeom prst="rect">
                            <a:avLst/>
                          </a:prstGeom>
                          <a:ln>
                            <a:noFill/>
                          </a:ln>
                        </wps:spPr>
                        <wps:txbx>
                          <w:txbxContent>
                            <w:p w14:paraId="08C18F55" w14:textId="77777777" w:rsidR="00484EAE" w:rsidRDefault="00484EAE" w:rsidP="00484EAE">
                              <w:pPr>
                                <w:spacing w:after="160" w:line="259" w:lineRule="auto"/>
                              </w:pPr>
                              <w:r>
                                <w:rPr>
                                  <w:rFonts w:ascii="Calibri" w:eastAsia="Calibri" w:hAnsi="Calibri" w:cs="Calibri"/>
                                </w:rPr>
                                <w:t xml:space="preserve"> </w:t>
                              </w:r>
                            </w:p>
                          </w:txbxContent>
                        </wps:txbx>
                        <wps:bodyPr horzOverflow="overflow" vert="horz" lIns="0" tIns="0" rIns="0" bIns="0" rtlCol="0">
                          <a:noAutofit/>
                        </wps:bodyPr>
                      </wps:wsp>
                      <wps:wsp>
                        <wps:cNvPr id="708" name="Rectangle 708"/>
                        <wps:cNvSpPr/>
                        <wps:spPr>
                          <a:xfrm>
                            <a:off x="96012" y="1011707"/>
                            <a:ext cx="42144" cy="189937"/>
                          </a:xfrm>
                          <a:prstGeom prst="rect">
                            <a:avLst/>
                          </a:prstGeom>
                          <a:ln>
                            <a:noFill/>
                          </a:ln>
                        </wps:spPr>
                        <wps:txbx>
                          <w:txbxContent>
                            <w:p w14:paraId="30119C6A" w14:textId="77777777" w:rsidR="00484EAE" w:rsidRDefault="00484EAE" w:rsidP="00484EAE">
                              <w:pPr>
                                <w:spacing w:after="160" w:line="259" w:lineRule="auto"/>
                              </w:pPr>
                              <w:r>
                                <w:rPr>
                                  <w:rFonts w:ascii="Calibri" w:eastAsia="Calibri" w:hAnsi="Calibri" w:cs="Calibri"/>
                                </w:rPr>
                                <w:t xml:space="preserve"> </w:t>
                              </w:r>
                            </w:p>
                          </w:txbxContent>
                        </wps:txbx>
                        <wps:bodyPr horzOverflow="overflow" vert="horz" lIns="0" tIns="0" rIns="0" bIns="0" rtlCol="0">
                          <a:noAutofit/>
                        </wps:bodyPr>
                      </wps:wsp>
                    </wpg:wgp>
                  </a:graphicData>
                </a:graphic>
              </wp:inline>
            </w:drawing>
          </mc:Choice>
          <mc:Fallback xmlns:a="http://schemas.openxmlformats.org/drawingml/2006/main" xmlns:pic="http://schemas.openxmlformats.org/drawingml/2006/picture" xmlns:a14="http://schemas.microsoft.com/office/drawing/2010/main">
            <w:pict w14:anchorId="45588DED">
              <v:group id="Group 27580" style="width:522.55pt;height:93pt;mso-position-horizontal-relative:char;mso-position-vertical-relative:line" coordsize="66363,11811" o:spid="_x0000_s1026" w14:anchorId="0AF5C72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698" style="position:absolute;width:66363;height:11422;visibility:visible;mso-wrap-style:square"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">
                  <v:imagedata o:title="" r:id="rId42"/>
                </v:shape>
                <v:shape id="Picture 700" style="position:absolute;left:223;top:9555;width:564;height:2256;visibility:visible;mso-wrap-style:square" o:spid="_x0000_s1028"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">
                  <v:imagedata o:title="" r:id="rId43"/>
                </v:shape>
                <v:shape id="Picture 702" style="position:absolute;left:228;top:9510;width:564;height:2256;visibility:visible;mso-wrap-style:square" o:spid="_x0000_s1029"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">
                  <v:imagedata o:title="" r:id="rId43"/>
                </v:shape>
                <v:rect id="Rectangle 703" style="position:absolute;left:228;top:9739;width:564;height:1905;visibility:visible;mso-wrap-style:square;v-text-anchor:top" o:spid="_x0000_s1030"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">
                  <v:textbox inset="0,0,0,0">
                    <w:txbxContent>
                      <w:p w:rsidR="00484EAE" w:rsidP="00484EAE" w:rsidRDefault="00484EAE" w14:paraId="29D6B04F" w14:textId="77777777">
                        <w:pPr>
                          <w:spacing w:after="160" w:line="259" w:lineRule="auto"/>
                        </w:pPr>
                        <w:r>
                          <w:rPr>
                            <w:sz w:val="24"/>
                          </w:rPr>
                          <w:t xml:space="preserve"> </w:t>
                        </w:r>
                      </w:p>
                    </w:txbxContent>
                  </v:textbox>
                </v:rect>
                <v:rect id="Rectangle 704" style="position:absolute;left:655;top:9797;width:421;height:1899;visibility:visible;mso-wrap-style:square;v-text-anchor:top" o:spid="_x0000_s1031"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">
                  <v:textbox inset="0,0,0,0">
                    <w:txbxContent>
                      <w:p w:rsidR="00484EAE" w:rsidP="00484EAE" w:rsidRDefault="00484EAE" w14:paraId="0A6959E7" w14:textId="77777777">
                        <w:pPr>
                          <w:spacing w:after="160" w:line="259" w:lineRule="auto"/>
                        </w:pPr>
                        <w:r>
                          <w:rPr>
                            <w:rFonts w:ascii="Calibri" w:hAnsi="Calibri" w:eastAsia="Calibri" w:cs="Calibri"/>
                          </w:rPr>
                          <w:t xml:space="preserve"> </w:t>
                        </w:r>
                      </w:p>
                    </w:txbxContent>
                  </v:textbox>
                </v:rect>
                <v:shape id="Picture 706" style="position:absolute;left:655;top:9830;width:411;height:1905;visibility:visible;mso-wrap-style:square" o:spid="_x0000_s1032"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">
                  <v:imagedata o:title="" r:id="rId44"/>
                </v:shape>
                <v:rect id="Rectangle 707" style="position:absolute;left:640;top:10117;width:421;height:1899;visibility:visible;mso-wrap-style:square;v-text-anchor:top" o:spid="_x0000_s1033"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">
                  <v:textbox inset="0,0,0,0">
                    <w:txbxContent>
                      <w:p w:rsidR="00484EAE" w:rsidP="00484EAE" w:rsidRDefault="00484EAE" w14:paraId="100C5B58" w14:textId="77777777">
                        <w:pPr>
                          <w:spacing w:after="160" w:line="259" w:lineRule="auto"/>
                        </w:pPr>
                        <w:r>
                          <w:rPr>
                            <w:rFonts w:ascii="Calibri" w:hAnsi="Calibri" w:eastAsia="Calibri" w:cs="Calibri"/>
                          </w:rPr>
                          <w:t xml:space="preserve"> </w:t>
                        </w:r>
                      </w:p>
                    </w:txbxContent>
                  </v:textbox>
                </v:rect>
                <v:rect id="Rectangle 708" style="position:absolute;left:960;top:10117;width:421;height:1899;visibility:visible;mso-wrap-style:square;v-text-anchor:top" o:spid="_x0000_s1034"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">
                  <v:textbox inset="0,0,0,0">
                    <w:txbxContent>
                      <w:p w:rsidR="00484EAE" w:rsidP="00484EAE" w:rsidRDefault="00484EAE" w14:paraId="12F40E89" w14:textId="77777777">
                        <w:pPr>
                          <w:spacing w:after="160" w:line="259" w:lineRule="auto"/>
                        </w:pPr>
                        <w:r>
                          <w:rPr>
                            <w:rFonts w:ascii="Calibri" w:hAnsi="Calibri" w:eastAsia="Calibri" w:cs="Calibri"/>
                          </w:rPr>
                          <w:t xml:space="preserve"> </w:t>
                        </w:r>
                      </w:p>
                    </w:txbxContent>
                  </v:textbox>
                </v:rect>
                <w10:anchorlock/>
              </v:group>
            </w:pict>
          </mc:Fallback>
        </mc:AlternateContent>
      </w:r>
      <w:r>
        <w:rPr>
          <w:rFonts w:ascii="Calibri" w:eastAsia="Calibri" w:hAnsi="Calibri" w:cs="Calibri"/>
        </w:rPr>
        <w:t xml:space="preserve">  </w:t>
      </w:r>
      <w:r>
        <w:rPr>
          <w:sz w:val="24"/>
        </w:rPr>
        <w:t xml:space="preserve"> </w:t>
      </w:r>
      <w:r>
        <w:rPr>
          <w:rFonts w:ascii="Calibri" w:eastAsia="Calibri" w:hAnsi="Calibri" w:cs="Calibri"/>
        </w:rPr>
        <w:t xml:space="preserve">  </w:t>
      </w:r>
    </w:p>
    <w:p w14:paraId="2195CD68" w14:textId="77777777" w:rsidR="00484EAE" w:rsidRDefault="00484EAE" w:rsidP="00484EAE">
      <w:pPr>
        <w:spacing w:line="259" w:lineRule="auto"/>
        <w:ind w:left="749"/>
      </w:pPr>
      <w:r>
        <w:rPr>
          <w:sz w:val="24"/>
        </w:rPr>
        <w:t xml:space="preserve"> </w:t>
      </w:r>
      <w:r>
        <w:rPr>
          <w:rFonts w:ascii="Calibri" w:eastAsia="Calibri" w:hAnsi="Calibri" w:cs="Calibri"/>
        </w:rPr>
        <w:t xml:space="preserve">  </w:t>
      </w: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5ECEFD97" w14:textId="77777777" w:rsidR="00144A10" w:rsidRPr="00144A10" w:rsidRDefault="008042F0" w:rsidP="00440438">
      <w:pPr>
        <w:spacing w:after="26" w:line="237" w:lineRule="auto"/>
        <w:ind w:left="14" w:right="241" w:hanging="29"/>
        <w:jc w:val="both"/>
        <w:rPr>
          <w:rFonts w:ascii="Arial" w:hAnsi="Arial" w:cs="Arial"/>
          <w:color w:val="00B050"/>
          <w:sz w:val="21"/>
          <w:szCs w:val="21"/>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4A10" w:rsidRPr="00440438">
        <w:rPr>
          <w:rFonts w:ascii="Arial" w:hAnsi="Arial" w:cs="Arial"/>
          <w:i/>
          <w:color w:val="00B050"/>
          <w:sz w:val="22"/>
          <w:szCs w:val="22"/>
        </w:rPr>
        <w:t>There should be at least 16 academic references to support your work from a variety of valid and reliable sources. Use of in-text citations and quality use of relevant academic reference is required. A reference list should be provided using Harvard referencing convention</w:t>
      </w:r>
      <w:r w:rsidR="00144A10" w:rsidRPr="00144A10">
        <w:rPr>
          <w:rFonts w:ascii="Arial" w:hAnsi="Arial" w:cs="Arial"/>
          <w:i/>
          <w:color w:val="00B050"/>
          <w:sz w:val="21"/>
          <w:szCs w:val="21"/>
        </w:rPr>
        <w:t xml:space="preserve">. </w:t>
      </w:r>
      <w:r w:rsidR="00144A10" w:rsidRPr="00144A10">
        <w:rPr>
          <w:rFonts w:ascii="Arial" w:eastAsia="Calibri" w:hAnsi="Arial" w:cs="Arial"/>
          <w:color w:val="00B050"/>
          <w:sz w:val="21"/>
          <w:szCs w:val="21"/>
        </w:rPr>
        <w:t xml:space="preserve">  </w:t>
      </w:r>
    </w:p>
    <w:p w14:paraId="47A99ECC" w14:textId="45E37993" w:rsidR="00C01A3F" w:rsidRPr="00144A10" w:rsidRDefault="00C01A3F" w:rsidP="00C01A3F">
      <w:pPr>
        <w:jc w:val="both"/>
        <w:rPr>
          <w:rFonts w:ascii="Arial" w:hAnsi="Arial" w:cs="Arial"/>
          <w:i/>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249E1799" w14:textId="77777777" w:rsidR="00144A10" w:rsidRPr="00440438" w:rsidRDefault="008042F0" w:rsidP="00144A10">
      <w:pPr>
        <w:spacing w:after="26" w:line="237" w:lineRule="auto"/>
        <w:ind w:left="14" w:right="241" w:hanging="29"/>
        <w:jc w:val="both"/>
        <w:rPr>
          <w:rFonts w:ascii="Arial" w:hAnsi="Arial" w:cs="Arial"/>
          <w:color w:val="00B050"/>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4A10" w:rsidRPr="00440438">
        <w:rPr>
          <w:rFonts w:ascii="Arial" w:hAnsi="Arial" w:cs="Arial"/>
          <w:i/>
          <w:color w:val="00B050"/>
          <w:sz w:val="22"/>
          <w:szCs w:val="22"/>
        </w:rPr>
        <w:t>You will need to select and include the concepts, techniques, models, theories, etc. appropriate to the task(s) set which should be related to stakeholder engagement, stakeholder engagement roles and responsibilities, and demonstration and understanding of situational analytical tools.</w:t>
      </w:r>
    </w:p>
    <w:p w14:paraId="59FFB8BA" w14:textId="5FFC14DB" w:rsidR="00C01A3F" w:rsidRPr="00440438" w:rsidRDefault="00C01A3F" w:rsidP="00C01A3F">
      <w:pPr>
        <w:jc w:val="both"/>
        <w:rPr>
          <w:rFonts w:ascii="Arial" w:hAnsi="Arial" w:cs="Arial"/>
          <w:i/>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998E14A" w:rsidR="00C01A3F" w:rsidRPr="00144A10"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4A10" w:rsidRPr="00440438">
        <w:rPr>
          <w:rFonts w:ascii="Arial" w:hAnsi="Arial" w:cs="Arial"/>
          <w:i/>
          <w:color w:val="00B050"/>
          <w:sz w:val="22"/>
          <w:szCs w:val="22"/>
        </w:rPr>
        <w:t>You should critically evaluate various stakeholder engagement theories, concepts and their interpretation in the context of the given scenario. Your use of relevant sources, stakeholder engagement concepts to draw appropriate conclusions and supported by academic references will be assessed</w:t>
      </w:r>
      <w:r w:rsidR="00144A10" w:rsidRPr="00440438">
        <w:rPr>
          <w:rFonts w:ascii="Arial" w:hAnsi="Arial" w:cs="Arial"/>
          <w:color w:val="00B050"/>
          <w:sz w:val="22"/>
          <w:szCs w:val="22"/>
        </w:rPr>
        <w:t>. Overall,</w:t>
      </w:r>
      <w:r w:rsidR="00144A10" w:rsidRPr="00440438">
        <w:rPr>
          <w:rFonts w:ascii="Arial" w:hAnsi="Arial" w:cs="Arial"/>
          <w:i/>
          <w:color w:val="00B050"/>
          <w:sz w:val="22"/>
          <w:szCs w:val="22"/>
        </w:rPr>
        <w:t xml:space="preserve"> sound, valid conclusions are necessary and must be derived from the content of your work.</w:t>
      </w:r>
      <w:r w:rsidR="00144A10" w:rsidRPr="00144A10">
        <w:rPr>
          <w:rFonts w:ascii="Arial" w:hAnsi="Arial" w:cs="Arial"/>
          <w:i/>
          <w:color w:val="00B050"/>
          <w:sz w:val="21"/>
          <w:szCs w:val="21"/>
        </w:rPr>
        <w:t xml:space="preserve"> </w:t>
      </w:r>
      <w:r w:rsidR="00144A10" w:rsidRPr="00144A10">
        <w:rPr>
          <w:rFonts w:ascii="Arial" w:eastAsia="Calibri" w:hAnsi="Arial" w:cs="Arial"/>
          <w:color w:val="00B050"/>
          <w:sz w:val="21"/>
          <w:szCs w:val="21"/>
        </w:rPr>
        <w:t xml:space="preserve">  </w:t>
      </w:r>
      <w:r w:rsidR="00144A10" w:rsidRPr="00144A10">
        <w:rPr>
          <w:rFonts w:ascii="Arial" w:hAnsi="Arial" w:cs="Arial"/>
          <w:color w:val="00B050"/>
          <w:sz w:val="21"/>
          <w:szCs w:val="21"/>
        </w:rPr>
        <w:t xml:space="preserve"> </w:t>
      </w:r>
      <w:r w:rsidR="00144A10" w:rsidRPr="00144A10">
        <w:rPr>
          <w:rFonts w:ascii="Arial" w:eastAsia="Calibri" w:hAnsi="Arial" w:cs="Arial"/>
          <w:color w:val="00B050"/>
          <w:sz w:val="21"/>
          <w:szCs w:val="21"/>
        </w:rPr>
        <w:t xml:space="preserve">  </w:t>
      </w:r>
      <w:r w:rsidR="00144A10" w:rsidRPr="00144A10">
        <w:rPr>
          <w:rFonts w:ascii="Arial" w:hAnsi="Arial" w:cs="Arial"/>
          <w:sz w:val="21"/>
          <w:szCs w:val="21"/>
        </w:rPr>
        <w:t xml:space="preserve"> </w:t>
      </w:r>
      <w:r w:rsidR="00144A10" w:rsidRPr="00144A10">
        <w:rPr>
          <w:rFonts w:ascii="Arial" w:eastAsia="Calibri" w:hAnsi="Arial" w:cs="Arial"/>
          <w:sz w:val="21"/>
          <w:szCs w:val="21"/>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Default="00D22D9C" w:rsidP="00D22D9C">
      <w:pPr>
        <w:jc w:val="both"/>
        <w:rPr>
          <w:rFonts w:ascii="Arial" w:hAnsi="Arial" w:cs="Arial"/>
          <w:b/>
          <w:sz w:val="22"/>
          <w:szCs w:val="22"/>
        </w:rPr>
      </w:pPr>
    </w:p>
    <w:p w14:paraId="00F54F98" w14:textId="77777777" w:rsidR="00144A10" w:rsidRPr="00A406E5" w:rsidRDefault="00144A10"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36B2D1B3" w:rsidR="00C01A3F" w:rsidRPr="00144A10"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4A10" w:rsidRPr="00440438">
        <w:rPr>
          <w:rFonts w:ascii="Arial" w:hAnsi="Arial" w:cs="Arial"/>
          <w:i/>
          <w:color w:val="00B050"/>
          <w:sz w:val="22"/>
          <w:szCs w:val="22"/>
        </w:rPr>
        <w:t>You will deploy models, methods, techniques, and/or theories, in that context, to assess the process of stakeholder engagement and application of situation analysis in the context of the organisation used in your report. Be prepared to cite relevant examples of how quality stakeholder engagement led to successful execution of projects in the organisation and/or in the community. You can as well include or formulate plans or solutions to solve identified stakeholder related problems, or to create process/steps/recommendations, some of which may be creative.</w:t>
      </w:r>
      <w:r w:rsidR="00144A10" w:rsidRPr="00144A10">
        <w:rPr>
          <w:rFonts w:ascii="Arial" w:hAnsi="Arial" w:cs="Arial"/>
          <w:i/>
          <w:color w:val="00B050"/>
          <w:sz w:val="21"/>
          <w:szCs w:val="21"/>
        </w:rPr>
        <w:t xml:space="preserve"> </w:t>
      </w:r>
      <w:r w:rsidR="00144A10" w:rsidRPr="00144A10">
        <w:rPr>
          <w:rFonts w:ascii="Arial" w:eastAsia="Calibri" w:hAnsi="Arial" w:cs="Arial"/>
          <w:color w:val="00B050"/>
          <w:sz w:val="21"/>
          <w:szCs w:val="21"/>
        </w:rPr>
        <w:t xml:space="preserve">  </w:t>
      </w:r>
      <w:r w:rsidR="00144A10" w:rsidRPr="00144A10">
        <w:rPr>
          <w:rFonts w:ascii="Arial" w:hAnsi="Arial" w:cs="Arial"/>
          <w:i/>
          <w:sz w:val="21"/>
          <w:szCs w:val="21"/>
        </w:rPr>
        <w:t xml:space="preserve"> </w:t>
      </w:r>
      <w:r w:rsidR="00144A10" w:rsidRPr="00144A10">
        <w:rPr>
          <w:rFonts w:ascii="Arial" w:eastAsia="Calibri" w:hAnsi="Arial" w:cs="Arial"/>
          <w:sz w:val="21"/>
          <w:szCs w:val="21"/>
        </w:rPr>
        <w:t xml:space="preserve">  </w:t>
      </w:r>
    </w:p>
    <w:p w14:paraId="2D098BDA" w14:textId="77777777" w:rsidR="00C01A3F" w:rsidRPr="00144A10"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1F50026B" w14:textId="77777777" w:rsidR="00144A10" w:rsidRPr="00440438" w:rsidRDefault="008042F0" w:rsidP="00144A10">
      <w:pPr>
        <w:spacing w:after="26" w:line="237" w:lineRule="auto"/>
        <w:ind w:left="14" w:right="241" w:hanging="29"/>
        <w:jc w:val="both"/>
        <w:rPr>
          <w:rFonts w:ascii="Arial" w:hAnsi="Arial" w:cs="Arial"/>
          <w:i/>
          <w:color w:val="00B05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4A10" w:rsidRPr="00440438">
        <w:rPr>
          <w:rFonts w:ascii="Arial" w:hAnsi="Arial" w:cs="Arial"/>
          <w:bCs/>
          <w:i/>
          <w:iCs/>
          <w:color w:val="00B050"/>
          <w:sz w:val="22"/>
          <w:szCs w:val="22"/>
        </w:rPr>
        <w:t>Learners are expected to follow</w:t>
      </w:r>
      <w:r w:rsidR="00144A10" w:rsidRPr="00440438">
        <w:rPr>
          <w:rFonts w:ascii="Arial" w:hAnsi="Arial" w:cs="Arial"/>
          <w:color w:val="00B050"/>
          <w:sz w:val="22"/>
          <w:szCs w:val="22"/>
        </w:rPr>
        <w:t xml:space="preserve"> </w:t>
      </w:r>
      <w:r w:rsidR="00144A10" w:rsidRPr="00440438">
        <w:rPr>
          <w:rFonts w:ascii="Arial" w:hAnsi="Arial" w:cs="Arial"/>
          <w:i/>
          <w:color w:val="00B050"/>
          <w:sz w:val="22"/>
          <w:szCs w:val="22"/>
        </w:rPr>
        <w:t>the</w:t>
      </w:r>
      <w:r w:rsidR="00144A10" w:rsidRPr="00440438">
        <w:rPr>
          <w:rFonts w:ascii="Arial" w:hAnsi="Arial" w:cs="Arial"/>
          <w:color w:val="00B050"/>
          <w:sz w:val="22"/>
          <w:szCs w:val="22"/>
        </w:rPr>
        <w:t xml:space="preserve"> </w:t>
      </w:r>
      <w:r w:rsidR="00144A10" w:rsidRPr="00440438">
        <w:rPr>
          <w:rFonts w:ascii="Arial" w:hAnsi="Arial" w:cs="Arial"/>
          <w:i/>
          <w:color w:val="00B050"/>
          <w:sz w:val="22"/>
          <w:szCs w:val="22"/>
        </w:rPr>
        <w:t>generic</w:t>
      </w:r>
      <w:r w:rsidR="00144A10" w:rsidRPr="00440438">
        <w:rPr>
          <w:rFonts w:ascii="Arial" w:hAnsi="Arial" w:cs="Arial"/>
          <w:color w:val="00B050"/>
          <w:sz w:val="22"/>
          <w:szCs w:val="22"/>
        </w:rPr>
        <w:t xml:space="preserve"> </w:t>
      </w:r>
      <w:r w:rsidR="00144A10" w:rsidRPr="00440438">
        <w:rPr>
          <w:rFonts w:ascii="Arial" w:hAnsi="Arial" w:cs="Arial"/>
          <w:i/>
          <w:color w:val="00B050"/>
          <w:sz w:val="22"/>
          <w:szCs w:val="22"/>
        </w:rPr>
        <w:t>submission</w:t>
      </w:r>
      <w:r w:rsidR="00144A10" w:rsidRPr="00440438">
        <w:rPr>
          <w:rFonts w:ascii="Arial" w:hAnsi="Arial" w:cs="Arial"/>
          <w:color w:val="00B050"/>
          <w:sz w:val="22"/>
          <w:szCs w:val="22"/>
        </w:rPr>
        <w:t xml:space="preserve"> </w:t>
      </w:r>
      <w:r w:rsidR="00144A10" w:rsidRPr="00440438">
        <w:rPr>
          <w:rFonts w:ascii="Arial" w:hAnsi="Arial" w:cs="Arial"/>
          <w:i/>
          <w:color w:val="00B050"/>
          <w:sz w:val="22"/>
          <w:szCs w:val="22"/>
        </w:rPr>
        <w:t>guidelines</w:t>
      </w:r>
      <w:r w:rsidR="00144A10" w:rsidRPr="00440438">
        <w:rPr>
          <w:rFonts w:ascii="Arial" w:hAnsi="Arial" w:cs="Arial"/>
          <w:color w:val="00B050"/>
          <w:sz w:val="22"/>
          <w:szCs w:val="22"/>
        </w:rPr>
        <w:t xml:space="preserve"> </w:t>
      </w:r>
      <w:r w:rsidR="00144A10" w:rsidRPr="00440438">
        <w:rPr>
          <w:rFonts w:ascii="Arial" w:hAnsi="Arial" w:cs="Arial"/>
          <w:i/>
          <w:color w:val="00B050"/>
          <w:sz w:val="22"/>
          <w:szCs w:val="22"/>
        </w:rPr>
        <w:t>provided</w:t>
      </w:r>
      <w:r w:rsidR="00144A10" w:rsidRPr="00440438">
        <w:rPr>
          <w:rFonts w:ascii="Arial" w:hAnsi="Arial" w:cs="Arial"/>
          <w:color w:val="00B050"/>
          <w:sz w:val="22"/>
          <w:szCs w:val="22"/>
        </w:rPr>
        <w:t xml:space="preserve"> </w:t>
      </w:r>
      <w:r w:rsidR="00144A10" w:rsidRPr="00440438">
        <w:rPr>
          <w:rFonts w:ascii="Arial" w:hAnsi="Arial" w:cs="Arial"/>
          <w:i/>
          <w:color w:val="00B050"/>
          <w:sz w:val="22"/>
          <w:szCs w:val="22"/>
        </w:rPr>
        <w:t>in</w:t>
      </w:r>
      <w:r w:rsidR="00144A10" w:rsidRPr="00440438">
        <w:rPr>
          <w:rFonts w:ascii="Arial" w:hAnsi="Arial" w:cs="Arial"/>
          <w:color w:val="00B050"/>
          <w:sz w:val="22"/>
          <w:szCs w:val="22"/>
        </w:rPr>
        <w:t xml:space="preserve"> </w:t>
      </w:r>
      <w:r w:rsidR="00144A10" w:rsidRPr="00440438">
        <w:rPr>
          <w:rFonts w:ascii="Arial" w:hAnsi="Arial" w:cs="Arial"/>
          <w:i/>
          <w:color w:val="00B050"/>
          <w:sz w:val="22"/>
          <w:szCs w:val="22"/>
        </w:rPr>
        <w:t>page</w:t>
      </w:r>
      <w:r w:rsidR="00144A10" w:rsidRPr="00440438">
        <w:rPr>
          <w:rFonts w:ascii="Arial" w:hAnsi="Arial" w:cs="Arial"/>
          <w:color w:val="00B050"/>
          <w:sz w:val="22"/>
          <w:szCs w:val="22"/>
        </w:rPr>
        <w:t xml:space="preserve"> 4 and u</w:t>
      </w:r>
      <w:r w:rsidR="00144A10" w:rsidRPr="00440438">
        <w:rPr>
          <w:rFonts w:ascii="Arial" w:hAnsi="Arial" w:cs="Arial"/>
          <w:i/>
          <w:color w:val="00B050"/>
          <w:sz w:val="22"/>
          <w:szCs w:val="22"/>
        </w:rPr>
        <w:t>se</w:t>
      </w:r>
      <w:r w:rsidR="00144A10" w:rsidRPr="00440438">
        <w:rPr>
          <w:rFonts w:ascii="Arial" w:hAnsi="Arial" w:cs="Arial"/>
          <w:color w:val="00B050"/>
          <w:sz w:val="22"/>
          <w:szCs w:val="22"/>
        </w:rPr>
        <w:t xml:space="preserve"> </w:t>
      </w:r>
      <w:r w:rsidR="00144A10" w:rsidRPr="00440438">
        <w:rPr>
          <w:rFonts w:ascii="Arial" w:hAnsi="Arial" w:cs="Arial"/>
          <w:i/>
          <w:color w:val="00B050"/>
          <w:sz w:val="22"/>
          <w:szCs w:val="22"/>
        </w:rPr>
        <w:t>an</w:t>
      </w:r>
      <w:r w:rsidR="00144A10" w:rsidRPr="00440438">
        <w:rPr>
          <w:rFonts w:ascii="Arial" w:hAnsi="Arial" w:cs="Arial"/>
          <w:color w:val="00B050"/>
          <w:sz w:val="22"/>
          <w:szCs w:val="22"/>
        </w:rPr>
        <w:t xml:space="preserve"> </w:t>
      </w:r>
      <w:r w:rsidR="00144A10" w:rsidRPr="00440438">
        <w:rPr>
          <w:rFonts w:ascii="Arial" w:hAnsi="Arial" w:cs="Arial"/>
          <w:i/>
          <w:color w:val="00B050"/>
          <w:sz w:val="22"/>
          <w:szCs w:val="22"/>
        </w:rPr>
        <w:t>appropriate</w:t>
      </w:r>
      <w:r w:rsidR="00144A10" w:rsidRPr="00440438">
        <w:rPr>
          <w:rFonts w:ascii="Arial" w:hAnsi="Arial" w:cs="Arial"/>
          <w:color w:val="00B050"/>
          <w:sz w:val="22"/>
          <w:szCs w:val="22"/>
        </w:rPr>
        <w:t xml:space="preserve"> </w:t>
      </w:r>
      <w:r w:rsidR="00144A10" w:rsidRPr="00440438">
        <w:rPr>
          <w:rFonts w:ascii="Arial" w:hAnsi="Arial" w:cs="Arial"/>
          <w:i/>
          <w:color w:val="00B050"/>
          <w:sz w:val="22"/>
          <w:szCs w:val="22"/>
        </w:rPr>
        <w:t>structure</w:t>
      </w:r>
      <w:r w:rsidR="00144A10" w:rsidRPr="00440438">
        <w:rPr>
          <w:rFonts w:ascii="Arial" w:hAnsi="Arial" w:cs="Arial"/>
          <w:color w:val="00B050"/>
          <w:sz w:val="22"/>
          <w:szCs w:val="22"/>
        </w:rPr>
        <w:t xml:space="preserve"> </w:t>
      </w:r>
      <w:r w:rsidR="00144A10" w:rsidRPr="00440438">
        <w:rPr>
          <w:rFonts w:ascii="Arial" w:hAnsi="Arial" w:cs="Arial"/>
          <w:i/>
          <w:color w:val="00B050"/>
          <w:sz w:val="22"/>
          <w:szCs w:val="22"/>
        </w:rPr>
        <w:t>to</w:t>
      </w:r>
      <w:r w:rsidR="00144A10" w:rsidRPr="00440438">
        <w:rPr>
          <w:rFonts w:ascii="Arial" w:hAnsi="Arial" w:cs="Arial"/>
          <w:color w:val="00B050"/>
          <w:sz w:val="22"/>
          <w:szCs w:val="22"/>
        </w:rPr>
        <w:t xml:space="preserve"> </w:t>
      </w:r>
      <w:r w:rsidR="00144A10" w:rsidRPr="00440438">
        <w:rPr>
          <w:rFonts w:ascii="Arial" w:hAnsi="Arial" w:cs="Arial"/>
          <w:i/>
          <w:color w:val="00B050"/>
          <w:sz w:val="22"/>
          <w:szCs w:val="22"/>
        </w:rPr>
        <w:t>present</w:t>
      </w:r>
      <w:r w:rsidR="00144A10" w:rsidRPr="00440438">
        <w:rPr>
          <w:rFonts w:ascii="Arial" w:hAnsi="Arial" w:cs="Arial"/>
          <w:color w:val="00B050"/>
          <w:sz w:val="22"/>
          <w:szCs w:val="22"/>
        </w:rPr>
        <w:t xml:space="preserve"> </w:t>
      </w:r>
      <w:r w:rsidR="00144A10" w:rsidRPr="00440438">
        <w:rPr>
          <w:rFonts w:ascii="Arial" w:hAnsi="Arial" w:cs="Arial"/>
          <w:i/>
          <w:color w:val="00B050"/>
          <w:sz w:val="22"/>
          <w:szCs w:val="22"/>
        </w:rPr>
        <w:t>your</w:t>
      </w:r>
      <w:r w:rsidR="00144A10" w:rsidRPr="00440438">
        <w:rPr>
          <w:rFonts w:ascii="Arial" w:hAnsi="Arial" w:cs="Arial"/>
          <w:color w:val="00B050"/>
          <w:sz w:val="22"/>
          <w:szCs w:val="22"/>
        </w:rPr>
        <w:t xml:space="preserve"> </w:t>
      </w:r>
      <w:r w:rsidR="00144A10" w:rsidRPr="00440438">
        <w:rPr>
          <w:rFonts w:ascii="Arial" w:hAnsi="Arial" w:cs="Arial"/>
          <w:i/>
          <w:color w:val="00B050"/>
          <w:sz w:val="22"/>
          <w:szCs w:val="22"/>
        </w:rPr>
        <w:t>work</w:t>
      </w:r>
      <w:r w:rsidR="00144A10" w:rsidRPr="00440438">
        <w:rPr>
          <w:rFonts w:ascii="Arial" w:hAnsi="Arial" w:cs="Arial"/>
          <w:color w:val="00B050"/>
          <w:sz w:val="22"/>
          <w:szCs w:val="22"/>
        </w:rPr>
        <w:t xml:space="preserve"> </w:t>
      </w:r>
      <w:r w:rsidR="00144A10" w:rsidRPr="00440438">
        <w:rPr>
          <w:rFonts w:ascii="Arial" w:hAnsi="Arial" w:cs="Arial"/>
          <w:i/>
          <w:color w:val="00B050"/>
          <w:sz w:val="22"/>
          <w:szCs w:val="22"/>
        </w:rPr>
        <w:t>depending</w:t>
      </w:r>
      <w:r w:rsidR="00144A10" w:rsidRPr="00440438">
        <w:rPr>
          <w:rFonts w:ascii="Arial" w:hAnsi="Arial" w:cs="Arial"/>
          <w:color w:val="00B050"/>
          <w:sz w:val="22"/>
          <w:szCs w:val="22"/>
        </w:rPr>
        <w:t xml:space="preserve"> </w:t>
      </w:r>
      <w:r w:rsidR="00144A10" w:rsidRPr="00440438">
        <w:rPr>
          <w:rFonts w:ascii="Arial" w:hAnsi="Arial" w:cs="Arial"/>
          <w:i/>
          <w:color w:val="00B050"/>
          <w:sz w:val="22"/>
          <w:szCs w:val="22"/>
        </w:rPr>
        <w:t>on</w:t>
      </w:r>
      <w:r w:rsidR="00144A10" w:rsidRPr="00440438">
        <w:rPr>
          <w:rFonts w:ascii="Arial" w:hAnsi="Arial" w:cs="Arial"/>
          <w:color w:val="00B050"/>
          <w:sz w:val="22"/>
          <w:szCs w:val="22"/>
        </w:rPr>
        <w:t xml:space="preserve"> </w:t>
      </w:r>
      <w:r w:rsidR="00144A10" w:rsidRPr="00440438">
        <w:rPr>
          <w:rFonts w:ascii="Arial" w:hAnsi="Arial" w:cs="Arial"/>
          <w:i/>
          <w:color w:val="00B050"/>
          <w:sz w:val="22"/>
          <w:szCs w:val="22"/>
        </w:rPr>
        <w:t>the task. You are required to demonstrate series of transferable skills (e.g., effective communication skills, time management skills and organisational skills). Your academic writing skills and ability to independently synchronise several concepts, sources of gathered information to make sound academic argument will be assessed.</w:t>
      </w:r>
    </w:p>
    <w:p w14:paraId="507DD0EB" w14:textId="5B799477" w:rsidR="00C01A3F" w:rsidRPr="00440438" w:rsidRDefault="00C01A3F" w:rsidP="00C01A3F">
      <w:pPr>
        <w:jc w:val="both"/>
        <w:rPr>
          <w:rFonts w:ascii="Arial" w:hAnsi="Arial" w:cs="Arial"/>
          <w:i/>
          <w:sz w:val="22"/>
          <w:szCs w:val="22"/>
        </w:rPr>
      </w:pP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D662AD">
          <w:footerReference w:type="default" r:id="rId45"/>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4AB2E55A" w:rsidR="00152E9D" w:rsidRPr="00F667B4" w:rsidRDefault="00F667B4" w:rsidP="00152E9D">
            <w:pPr>
              <w:jc w:val="center"/>
              <w:rPr>
                <w:rFonts w:ascii="Arial" w:hAnsi="Arial" w:cs="Arial"/>
                <w:sz w:val="28"/>
                <w:szCs w:val="28"/>
              </w:rPr>
            </w:pPr>
            <w:r w:rsidRPr="00F667B4">
              <w:rPr>
                <w:rFonts w:ascii="Arial" w:hAnsi="Arial" w:cs="Arial"/>
                <w:sz w:val="28"/>
                <w:szCs w:val="28"/>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5D50FFC6" w:rsidR="00152E9D" w:rsidRPr="00F667B4" w:rsidRDefault="00F667B4" w:rsidP="00152E9D">
            <w:pPr>
              <w:jc w:val="center"/>
              <w:rPr>
                <w:rFonts w:ascii="Arial" w:hAnsi="Arial" w:cs="Arial"/>
                <w:sz w:val="28"/>
                <w:szCs w:val="28"/>
              </w:rPr>
            </w:pPr>
            <w:r w:rsidRPr="00F667B4">
              <w:rPr>
                <w:rFonts w:ascii="Arial" w:hAnsi="Arial" w:cs="Arial"/>
                <w:sz w:val="28"/>
                <w:szCs w:val="28"/>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18BD9CD4" w:rsidR="00152E9D" w:rsidRPr="00F667B4" w:rsidRDefault="00F667B4" w:rsidP="00152E9D">
            <w:pPr>
              <w:jc w:val="center"/>
              <w:rPr>
                <w:rFonts w:ascii="Arial" w:hAnsi="Arial" w:cs="Arial"/>
                <w:sz w:val="28"/>
                <w:szCs w:val="28"/>
              </w:rPr>
            </w:pPr>
            <w:r w:rsidRPr="00F667B4">
              <w:rPr>
                <w:rFonts w:ascii="Arial" w:hAnsi="Arial" w:cs="Arial"/>
                <w:sz w:val="28"/>
                <w:szCs w:val="28"/>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14C51BD3" w:rsidR="00152E9D" w:rsidRPr="00F667B4" w:rsidRDefault="00F667B4" w:rsidP="00152E9D">
            <w:pPr>
              <w:jc w:val="center"/>
              <w:rPr>
                <w:rFonts w:ascii="Arial" w:hAnsi="Arial" w:cs="Arial"/>
                <w:sz w:val="28"/>
                <w:szCs w:val="28"/>
              </w:rPr>
            </w:pPr>
            <w:r w:rsidRPr="00F667B4">
              <w:rPr>
                <w:rFonts w:ascii="Arial" w:hAnsi="Arial" w:cs="Arial"/>
                <w:sz w:val="28"/>
                <w:szCs w:val="28"/>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2B2D1FD6" w:rsidR="00152E9D" w:rsidRPr="00F667B4" w:rsidRDefault="00F667B4" w:rsidP="00152E9D">
            <w:pPr>
              <w:jc w:val="center"/>
              <w:rPr>
                <w:rFonts w:ascii="Arial" w:hAnsi="Arial" w:cs="Arial"/>
                <w:sz w:val="28"/>
                <w:szCs w:val="28"/>
              </w:rPr>
            </w:pPr>
            <w:r w:rsidRPr="00F667B4">
              <w:rPr>
                <w:rFonts w:ascii="Arial" w:hAnsi="Arial" w:cs="Arial"/>
                <w:sz w:val="28"/>
                <w:szCs w:val="28"/>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436E97F6" w:rsidR="00152E9D" w:rsidRPr="00F667B4" w:rsidRDefault="00F667B4" w:rsidP="00152E9D">
            <w:pPr>
              <w:jc w:val="right"/>
              <w:rPr>
                <w:rFonts w:ascii="Arial" w:hAnsi="Arial" w:cs="Arial"/>
                <w:b/>
                <w:bCs/>
                <w:sz w:val="24"/>
                <w:szCs w:val="24"/>
              </w:rPr>
            </w:pPr>
            <w:r w:rsidRPr="00F667B4">
              <w:rPr>
                <w:rFonts w:ascii="Arial" w:hAnsi="Arial" w:cs="Arial"/>
                <w:b/>
                <w:bCs/>
                <w:sz w:val="24"/>
                <w:szCs w:val="24"/>
              </w:rPr>
              <w:t>100</w:t>
            </w:r>
            <w:r w:rsidR="00152E9D" w:rsidRPr="00F667B4">
              <w:rPr>
                <w:rFonts w:ascii="Arial" w:hAnsi="Arial" w:cs="Arial"/>
                <w:b/>
                <w:bCs/>
                <w:sz w:val="24"/>
                <w:szCs w:val="24"/>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D662AD">
          <w:footerReference w:type="default" r:id="rId46"/>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D662AD">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D662AD">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0884CC" w14:textId="77777777" w:rsidR="00C36E59" w:rsidRDefault="00C36E59">
      <w:r>
        <w:separator/>
      </w:r>
    </w:p>
  </w:endnote>
  <w:endnote w:type="continuationSeparator" w:id="0">
    <w:p w14:paraId="2EB35E65" w14:textId="77777777" w:rsidR="00C36E59" w:rsidRDefault="00C36E59">
      <w:r>
        <w:continuationSeparator/>
      </w:r>
    </w:p>
  </w:endnote>
  <w:endnote w:type="continuationNotice" w:id="1">
    <w:p w14:paraId="50B5BDB4" w14:textId="77777777" w:rsidR="00C36E59" w:rsidRDefault="00C36E5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ptos Narrow">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3C91FE" w14:textId="77777777" w:rsidR="00C36E59" w:rsidRDefault="00C36E59">
      <w:r>
        <w:separator/>
      </w:r>
    </w:p>
  </w:footnote>
  <w:footnote w:type="continuationSeparator" w:id="0">
    <w:p w14:paraId="074F2E98" w14:textId="77777777" w:rsidR="00C36E59" w:rsidRDefault="00C36E59">
      <w:r>
        <w:continuationSeparator/>
      </w:r>
    </w:p>
  </w:footnote>
  <w:footnote w:type="continuationNotice" w:id="1">
    <w:p w14:paraId="415E9648" w14:textId="77777777" w:rsidR="00C36E59" w:rsidRDefault="00C36E59"/>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985545"/>
    <w:multiLevelType w:val="hybridMultilevel"/>
    <w:tmpl w:val="24A65B3C"/>
    <w:lvl w:ilvl="0" w:tplc="08090017">
      <w:start w:val="1"/>
      <w:numFmt w:val="lowerLetter"/>
      <w:lvlText w:val="%1)"/>
      <w:lvlJc w:val="left"/>
      <w:pPr>
        <w:ind w:left="749" w:hanging="360"/>
      </w:pPr>
    </w:lvl>
    <w:lvl w:ilvl="1" w:tplc="08090019" w:tentative="1">
      <w:start w:val="1"/>
      <w:numFmt w:val="lowerLetter"/>
      <w:lvlText w:val="%2."/>
      <w:lvlJc w:val="left"/>
      <w:pPr>
        <w:ind w:left="1469" w:hanging="360"/>
      </w:pPr>
    </w:lvl>
    <w:lvl w:ilvl="2" w:tplc="0809001B" w:tentative="1">
      <w:start w:val="1"/>
      <w:numFmt w:val="lowerRoman"/>
      <w:lvlText w:val="%3."/>
      <w:lvlJc w:val="right"/>
      <w:pPr>
        <w:ind w:left="2189" w:hanging="180"/>
      </w:pPr>
    </w:lvl>
    <w:lvl w:ilvl="3" w:tplc="0809000F" w:tentative="1">
      <w:start w:val="1"/>
      <w:numFmt w:val="decimal"/>
      <w:lvlText w:val="%4."/>
      <w:lvlJc w:val="left"/>
      <w:pPr>
        <w:ind w:left="2909" w:hanging="360"/>
      </w:pPr>
    </w:lvl>
    <w:lvl w:ilvl="4" w:tplc="08090019" w:tentative="1">
      <w:start w:val="1"/>
      <w:numFmt w:val="lowerLetter"/>
      <w:lvlText w:val="%5."/>
      <w:lvlJc w:val="left"/>
      <w:pPr>
        <w:ind w:left="3629" w:hanging="360"/>
      </w:pPr>
    </w:lvl>
    <w:lvl w:ilvl="5" w:tplc="0809001B" w:tentative="1">
      <w:start w:val="1"/>
      <w:numFmt w:val="lowerRoman"/>
      <w:lvlText w:val="%6."/>
      <w:lvlJc w:val="right"/>
      <w:pPr>
        <w:ind w:left="4349" w:hanging="180"/>
      </w:pPr>
    </w:lvl>
    <w:lvl w:ilvl="6" w:tplc="0809000F" w:tentative="1">
      <w:start w:val="1"/>
      <w:numFmt w:val="decimal"/>
      <w:lvlText w:val="%7."/>
      <w:lvlJc w:val="left"/>
      <w:pPr>
        <w:ind w:left="5069" w:hanging="360"/>
      </w:pPr>
    </w:lvl>
    <w:lvl w:ilvl="7" w:tplc="08090019" w:tentative="1">
      <w:start w:val="1"/>
      <w:numFmt w:val="lowerLetter"/>
      <w:lvlText w:val="%8."/>
      <w:lvlJc w:val="left"/>
      <w:pPr>
        <w:ind w:left="5789" w:hanging="360"/>
      </w:pPr>
    </w:lvl>
    <w:lvl w:ilvl="8" w:tplc="0809001B" w:tentative="1">
      <w:start w:val="1"/>
      <w:numFmt w:val="lowerRoman"/>
      <w:lvlText w:val="%9."/>
      <w:lvlJc w:val="right"/>
      <w:pPr>
        <w:ind w:left="6509"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AE5518B"/>
    <w:multiLevelType w:val="hybridMultilevel"/>
    <w:tmpl w:val="EFE84116"/>
    <w:lvl w:ilvl="0" w:tplc="7960D818">
      <w:start w:val="1"/>
      <w:numFmt w:val="lowerLetter"/>
      <w:lvlText w:val="%1)"/>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D440210A">
      <w:start w:val="1"/>
      <w:numFmt w:val="lowerLetter"/>
      <w:lvlText w:val="%2"/>
      <w:lvlJc w:val="left"/>
      <w:pPr>
        <w:ind w:left="142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CFACA73A">
      <w:start w:val="1"/>
      <w:numFmt w:val="lowerRoman"/>
      <w:lvlText w:val="%3"/>
      <w:lvlJc w:val="left"/>
      <w:pPr>
        <w:ind w:left="214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EEFA79D4">
      <w:start w:val="1"/>
      <w:numFmt w:val="decimal"/>
      <w:lvlText w:val="%4"/>
      <w:lvlJc w:val="left"/>
      <w:pPr>
        <w:ind w:left="286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24A07AB2">
      <w:start w:val="1"/>
      <w:numFmt w:val="lowerLetter"/>
      <w:lvlText w:val="%5"/>
      <w:lvlJc w:val="left"/>
      <w:pPr>
        <w:ind w:left="358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6C3A779E">
      <w:start w:val="1"/>
      <w:numFmt w:val="lowerRoman"/>
      <w:lvlText w:val="%6"/>
      <w:lvlJc w:val="left"/>
      <w:pPr>
        <w:ind w:left="430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87C88D12">
      <w:start w:val="1"/>
      <w:numFmt w:val="decimal"/>
      <w:lvlText w:val="%7"/>
      <w:lvlJc w:val="left"/>
      <w:pPr>
        <w:ind w:left="502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92DA326A">
      <w:start w:val="1"/>
      <w:numFmt w:val="lowerLetter"/>
      <w:lvlText w:val="%8"/>
      <w:lvlJc w:val="left"/>
      <w:pPr>
        <w:ind w:left="574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71C65D9C">
      <w:start w:val="1"/>
      <w:numFmt w:val="lowerRoman"/>
      <w:lvlText w:val="%9"/>
      <w:lvlJc w:val="left"/>
      <w:pPr>
        <w:ind w:left="646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BC9334A"/>
    <w:multiLevelType w:val="hybridMultilevel"/>
    <w:tmpl w:val="D0E0B2C6"/>
    <w:lvl w:ilvl="0" w:tplc="0809000F">
      <w:start w:val="1"/>
      <w:numFmt w:val="decimal"/>
      <w:lvlText w:val="%1."/>
      <w:lvlJc w:val="left"/>
      <w:pPr>
        <w:ind w:left="369" w:hanging="360"/>
      </w:pPr>
    </w:lvl>
    <w:lvl w:ilvl="1" w:tplc="08090019" w:tentative="1">
      <w:start w:val="1"/>
      <w:numFmt w:val="lowerLetter"/>
      <w:lvlText w:val="%2."/>
      <w:lvlJc w:val="left"/>
      <w:pPr>
        <w:ind w:left="1089" w:hanging="360"/>
      </w:pPr>
    </w:lvl>
    <w:lvl w:ilvl="2" w:tplc="0809001B" w:tentative="1">
      <w:start w:val="1"/>
      <w:numFmt w:val="lowerRoman"/>
      <w:lvlText w:val="%3."/>
      <w:lvlJc w:val="right"/>
      <w:pPr>
        <w:ind w:left="1809" w:hanging="180"/>
      </w:pPr>
    </w:lvl>
    <w:lvl w:ilvl="3" w:tplc="0809000F" w:tentative="1">
      <w:start w:val="1"/>
      <w:numFmt w:val="decimal"/>
      <w:lvlText w:val="%4."/>
      <w:lvlJc w:val="left"/>
      <w:pPr>
        <w:ind w:left="2529" w:hanging="360"/>
      </w:pPr>
    </w:lvl>
    <w:lvl w:ilvl="4" w:tplc="08090019" w:tentative="1">
      <w:start w:val="1"/>
      <w:numFmt w:val="lowerLetter"/>
      <w:lvlText w:val="%5."/>
      <w:lvlJc w:val="left"/>
      <w:pPr>
        <w:ind w:left="3249" w:hanging="360"/>
      </w:pPr>
    </w:lvl>
    <w:lvl w:ilvl="5" w:tplc="0809001B" w:tentative="1">
      <w:start w:val="1"/>
      <w:numFmt w:val="lowerRoman"/>
      <w:lvlText w:val="%6."/>
      <w:lvlJc w:val="right"/>
      <w:pPr>
        <w:ind w:left="3969" w:hanging="180"/>
      </w:pPr>
    </w:lvl>
    <w:lvl w:ilvl="6" w:tplc="0809000F" w:tentative="1">
      <w:start w:val="1"/>
      <w:numFmt w:val="decimal"/>
      <w:lvlText w:val="%7."/>
      <w:lvlJc w:val="left"/>
      <w:pPr>
        <w:ind w:left="4689" w:hanging="360"/>
      </w:pPr>
    </w:lvl>
    <w:lvl w:ilvl="7" w:tplc="08090019" w:tentative="1">
      <w:start w:val="1"/>
      <w:numFmt w:val="lowerLetter"/>
      <w:lvlText w:val="%8."/>
      <w:lvlJc w:val="left"/>
      <w:pPr>
        <w:ind w:left="5409" w:hanging="360"/>
      </w:pPr>
    </w:lvl>
    <w:lvl w:ilvl="8" w:tplc="0809001B" w:tentative="1">
      <w:start w:val="1"/>
      <w:numFmt w:val="lowerRoman"/>
      <w:lvlText w:val="%9."/>
      <w:lvlJc w:val="right"/>
      <w:pPr>
        <w:ind w:left="6129" w:hanging="180"/>
      </w:pPr>
    </w:lvl>
  </w:abstractNum>
  <w:abstractNum w:abstractNumId="19" w15:restartNumberingAfterBreak="0">
    <w:nsid w:val="7D045C57"/>
    <w:multiLevelType w:val="hybridMultilevel"/>
    <w:tmpl w:val="7D92BDB0"/>
    <w:lvl w:ilvl="0" w:tplc="0809000B">
      <w:start w:val="1"/>
      <w:numFmt w:val="bullet"/>
      <w:lvlText w:val=""/>
      <w:lvlJc w:val="left"/>
      <w:pPr>
        <w:ind w:left="369" w:hanging="360"/>
      </w:pPr>
      <w:rPr>
        <w:rFonts w:ascii="Wingdings" w:hAnsi="Wingdings" w:hint="default"/>
      </w:rPr>
    </w:lvl>
    <w:lvl w:ilvl="1" w:tplc="08090003" w:tentative="1">
      <w:start w:val="1"/>
      <w:numFmt w:val="bullet"/>
      <w:lvlText w:val="o"/>
      <w:lvlJc w:val="left"/>
      <w:pPr>
        <w:ind w:left="1089" w:hanging="360"/>
      </w:pPr>
      <w:rPr>
        <w:rFonts w:ascii="Courier New" w:hAnsi="Courier New" w:cs="Courier New" w:hint="default"/>
      </w:rPr>
    </w:lvl>
    <w:lvl w:ilvl="2" w:tplc="08090005" w:tentative="1">
      <w:start w:val="1"/>
      <w:numFmt w:val="bullet"/>
      <w:lvlText w:val=""/>
      <w:lvlJc w:val="left"/>
      <w:pPr>
        <w:ind w:left="1809" w:hanging="360"/>
      </w:pPr>
      <w:rPr>
        <w:rFonts w:ascii="Wingdings" w:hAnsi="Wingdings" w:hint="default"/>
      </w:rPr>
    </w:lvl>
    <w:lvl w:ilvl="3" w:tplc="08090001" w:tentative="1">
      <w:start w:val="1"/>
      <w:numFmt w:val="bullet"/>
      <w:lvlText w:val=""/>
      <w:lvlJc w:val="left"/>
      <w:pPr>
        <w:ind w:left="2529" w:hanging="360"/>
      </w:pPr>
      <w:rPr>
        <w:rFonts w:ascii="Symbol" w:hAnsi="Symbol" w:hint="default"/>
      </w:rPr>
    </w:lvl>
    <w:lvl w:ilvl="4" w:tplc="08090003" w:tentative="1">
      <w:start w:val="1"/>
      <w:numFmt w:val="bullet"/>
      <w:lvlText w:val="o"/>
      <w:lvlJc w:val="left"/>
      <w:pPr>
        <w:ind w:left="3249" w:hanging="360"/>
      </w:pPr>
      <w:rPr>
        <w:rFonts w:ascii="Courier New" w:hAnsi="Courier New" w:cs="Courier New" w:hint="default"/>
      </w:rPr>
    </w:lvl>
    <w:lvl w:ilvl="5" w:tplc="08090005" w:tentative="1">
      <w:start w:val="1"/>
      <w:numFmt w:val="bullet"/>
      <w:lvlText w:val=""/>
      <w:lvlJc w:val="left"/>
      <w:pPr>
        <w:ind w:left="3969" w:hanging="360"/>
      </w:pPr>
      <w:rPr>
        <w:rFonts w:ascii="Wingdings" w:hAnsi="Wingdings" w:hint="default"/>
      </w:rPr>
    </w:lvl>
    <w:lvl w:ilvl="6" w:tplc="08090001" w:tentative="1">
      <w:start w:val="1"/>
      <w:numFmt w:val="bullet"/>
      <w:lvlText w:val=""/>
      <w:lvlJc w:val="left"/>
      <w:pPr>
        <w:ind w:left="4689" w:hanging="360"/>
      </w:pPr>
      <w:rPr>
        <w:rFonts w:ascii="Symbol" w:hAnsi="Symbol" w:hint="default"/>
      </w:rPr>
    </w:lvl>
    <w:lvl w:ilvl="7" w:tplc="08090003" w:tentative="1">
      <w:start w:val="1"/>
      <w:numFmt w:val="bullet"/>
      <w:lvlText w:val="o"/>
      <w:lvlJc w:val="left"/>
      <w:pPr>
        <w:ind w:left="5409" w:hanging="360"/>
      </w:pPr>
      <w:rPr>
        <w:rFonts w:ascii="Courier New" w:hAnsi="Courier New" w:cs="Courier New" w:hint="default"/>
      </w:rPr>
    </w:lvl>
    <w:lvl w:ilvl="8" w:tplc="08090005" w:tentative="1">
      <w:start w:val="1"/>
      <w:numFmt w:val="bullet"/>
      <w:lvlText w:val=""/>
      <w:lvlJc w:val="left"/>
      <w:pPr>
        <w:ind w:left="6129" w:hanging="360"/>
      </w:pPr>
      <w:rPr>
        <w:rFonts w:ascii="Wingdings" w:hAnsi="Wingdings" w:hint="default"/>
      </w:rPr>
    </w:lvl>
  </w:abstractNum>
  <w:num w:numId="1" w16cid:durableId="1182742652">
    <w:abstractNumId w:val="1"/>
  </w:num>
  <w:num w:numId="2" w16cid:durableId="73672553">
    <w:abstractNumId w:val="10"/>
  </w:num>
  <w:num w:numId="3" w16cid:durableId="551386548">
    <w:abstractNumId w:val="17"/>
  </w:num>
  <w:num w:numId="4" w16cid:durableId="1328249599">
    <w:abstractNumId w:val="12"/>
  </w:num>
  <w:num w:numId="5" w16cid:durableId="1629507774">
    <w:abstractNumId w:val="8"/>
  </w:num>
  <w:num w:numId="6" w16cid:durableId="815100522">
    <w:abstractNumId w:val="16"/>
  </w:num>
  <w:num w:numId="7" w16cid:durableId="1664971962">
    <w:abstractNumId w:val="3"/>
  </w:num>
  <w:num w:numId="8" w16cid:durableId="420836819">
    <w:abstractNumId w:val="15"/>
  </w:num>
  <w:num w:numId="9" w16cid:durableId="1352684847">
    <w:abstractNumId w:val="11"/>
  </w:num>
  <w:num w:numId="10" w16cid:durableId="1326278409">
    <w:abstractNumId w:val="5"/>
  </w:num>
  <w:num w:numId="11" w16cid:durableId="1897081028">
    <w:abstractNumId w:val="6"/>
  </w:num>
  <w:num w:numId="12" w16cid:durableId="1114714032">
    <w:abstractNumId w:val="9"/>
  </w:num>
  <w:num w:numId="13" w16cid:durableId="1289899390">
    <w:abstractNumId w:val="14"/>
  </w:num>
  <w:num w:numId="14" w16cid:durableId="1550071778">
    <w:abstractNumId w:val="4"/>
  </w:num>
  <w:num w:numId="15" w16cid:durableId="255409480">
    <w:abstractNumId w:val="0"/>
  </w:num>
  <w:num w:numId="16" w16cid:durableId="595863372">
    <w:abstractNumId w:val="7"/>
  </w:num>
  <w:num w:numId="17" w16cid:durableId="1045257059">
    <w:abstractNumId w:val="13"/>
  </w:num>
  <w:num w:numId="18" w16cid:durableId="1977296731">
    <w:abstractNumId w:val="2"/>
  </w:num>
  <w:num w:numId="19" w16cid:durableId="1084566513">
    <w:abstractNumId w:val="19"/>
  </w:num>
  <w:num w:numId="20" w16cid:durableId="2060397723">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062"/>
    <w:rsid w:val="00011666"/>
    <w:rsid w:val="00026B02"/>
    <w:rsid w:val="000822E5"/>
    <w:rsid w:val="000971FC"/>
    <w:rsid w:val="000A2A3A"/>
    <w:rsid w:val="000A492A"/>
    <w:rsid w:val="000B4A6D"/>
    <w:rsid w:val="000C5B8E"/>
    <w:rsid w:val="000D2F80"/>
    <w:rsid w:val="000E413A"/>
    <w:rsid w:val="000F5AA3"/>
    <w:rsid w:val="00100396"/>
    <w:rsid w:val="00100B5C"/>
    <w:rsid w:val="001106E9"/>
    <w:rsid w:val="00124CA5"/>
    <w:rsid w:val="0013008C"/>
    <w:rsid w:val="00134F77"/>
    <w:rsid w:val="00144A10"/>
    <w:rsid w:val="00152E9D"/>
    <w:rsid w:val="00154487"/>
    <w:rsid w:val="0017512A"/>
    <w:rsid w:val="00196958"/>
    <w:rsid w:val="001A1E39"/>
    <w:rsid w:val="001A24F3"/>
    <w:rsid w:val="001A7C5D"/>
    <w:rsid w:val="001B405C"/>
    <w:rsid w:val="001B5F45"/>
    <w:rsid w:val="001C5C19"/>
    <w:rsid w:val="001E0C5E"/>
    <w:rsid w:val="001E1050"/>
    <w:rsid w:val="001E1E1F"/>
    <w:rsid w:val="001E2007"/>
    <w:rsid w:val="001E57C1"/>
    <w:rsid w:val="001F07EF"/>
    <w:rsid w:val="001F50B6"/>
    <w:rsid w:val="001F6D7A"/>
    <w:rsid w:val="0022746E"/>
    <w:rsid w:val="00235F71"/>
    <w:rsid w:val="002444CA"/>
    <w:rsid w:val="00260DE6"/>
    <w:rsid w:val="00273FEE"/>
    <w:rsid w:val="00277C36"/>
    <w:rsid w:val="0028204E"/>
    <w:rsid w:val="0028591B"/>
    <w:rsid w:val="002878BF"/>
    <w:rsid w:val="00291841"/>
    <w:rsid w:val="002C449B"/>
    <w:rsid w:val="002C6040"/>
    <w:rsid w:val="002D1D1A"/>
    <w:rsid w:val="002D5B3F"/>
    <w:rsid w:val="002E272E"/>
    <w:rsid w:val="002E3B2E"/>
    <w:rsid w:val="002F5536"/>
    <w:rsid w:val="002F5778"/>
    <w:rsid w:val="003223E0"/>
    <w:rsid w:val="003515B3"/>
    <w:rsid w:val="00352C4A"/>
    <w:rsid w:val="00362560"/>
    <w:rsid w:val="003732FD"/>
    <w:rsid w:val="003753B2"/>
    <w:rsid w:val="00376559"/>
    <w:rsid w:val="00382BAA"/>
    <w:rsid w:val="00384D73"/>
    <w:rsid w:val="00393EB6"/>
    <w:rsid w:val="003A3CE5"/>
    <w:rsid w:val="003B30E8"/>
    <w:rsid w:val="003B366F"/>
    <w:rsid w:val="003B3F9D"/>
    <w:rsid w:val="003B6C95"/>
    <w:rsid w:val="003E5751"/>
    <w:rsid w:val="004046A9"/>
    <w:rsid w:val="00404C50"/>
    <w:rsid w:val="00423934"/>
    <w:rsid w:val="00426244"/>
    <w:rsid w:val="00440438"/>
    <w:rsid w:val="00451810"/>
    <w:rsid w:val="00470A38"/>
    <w:rsid w:val="00477880"/>
    <w:rsid w:val="00484EAE"/>
    <w:rsid w:val="004874DE"/>
    <w:rsid w:val="004B5334"/>
    <w:rsid w:val="004B6C14"/>
    <w:rsid w:val="004D5E9B"/>
    <w:rsid w:val="004D63D9"/>
    <w:rsid w:val="004E6585"/>
    <w:rsid w:val="0050249F"/>
    <w:rsid w:val="00506F2A"/>
    <w:rsid w:val="00515B35"/>
    <w:rsid w:val="00524566"/>
    <w:rsid w:val="00527E60"/>
    <w:rsid w:val="00530BEF"/>
    <w:rsid w:val="00552351"/>
    <w:rsid w:val="00561F00"/>
    <w:rsid w:val="00562C4E"/>
    <w:rsid w:val="00562DEC"/>
    <w:rsid w:val="00576AB4"/>
    <w:rsid w:val="00577917"/>
    <w:rsid w:val="00590667"/>
    <w:rsid w:val="005969E2"/>
    <w:rsid w:val="005A1095"/>
    <w:rsid w:val="005A1689"/>
    <w:rsid w:val="005B1CB6"/>
    <w:rsid w:val="005B61CD"/>
    <w:rsid w:val="005D1D58"/>
    <w:rsid w:val="005D432C"/>
    <w:rsid w:val="005E285E"/>
    <w:rsid w:val="005E72F8"/>
    <w:rsid w:val="005F0579"/>
    <w:rsid w:val="005F3A53"/>
    <w:rsid w:val="006062A3"/>
    <w:rsid w:val="00610E08"/>
    <w:rsid w:val="006140BF"/>
    <w:rsid w:val="006161BE"/>
    <w:rsid w:val="00620787"/>
    <w:rsid w:val="00630088"/>
    <w:rsid w:val="00632434"/>
    <w:rsid w:val="0063478F"/>
    <w:rsid w:val="006359AD"/>
    <w:rsid w:val="006379DF"/>
    <w:rsid w:val="00644256"/>
    <w:rsid w:val="00661D6F"/>
    <w:rsid w:val="006628E9"/>
    <w:rsid w:val="0066725E"/>
    <w:rsid w:val="006716C7"/>
    <w:rsid w:val="00681208"/>
    <w:rsid w:val="00681FA9"/>
    <w:rsid w:val="00687307"/>
    <w:rsid w:val="00691EA9"/>
    <w:rsid w:val="006934D4"/>
    <w:rsid w:val="006A6DC3"/>
    <w:rsid w:val="006D49ED"/>
    <w:rsid w:val="006D55CE"/>
    <w:rsid w:val="006D637A"/>
    <w:rsid w:val="006D6F24"/>
    <w:rsid w:val="006E7F7A"/>
    <w:rsid w:val="006F0F95"/>
    <w:rsid w:val="006F45BF"/>
    <w:rsid w:val="006F60E0"/>
    <w:rsid w:val="00702F71"/>
    <w:rsid w:val="007366DF"/>
    <w:rsid w:val="00757839"/>
    <w:rsid w:val="00770C81"/>
    <w:rsid w:val="00791024"/>
    <w:rsid w:val="00793F0A"/>
    <w:rsid w:val="007A2657"/>
    <w:rsid w:val="007B38AA"/>
    <w:rsid w:val="007C682C"/>
    <w:rsid w:val="007D2385"/>
    <w:rsid w:val="007E5966"/>
    <w:rsid w:val="007F214F"/>
    <w:rsid w:val="00800069"/>
    <w:rsid w:val="008042F0"/>
    <w:rsid w:val="00815AB5"/>
    <w:rsid w:val="008310A0"/>
    <w:rsid w:val="00835D29"/>
    <w:rsid w:val="0083761A"/>
    <w:rsid w:val="00842E7F"/>
    <w:rsid w:val="00852933"/>
    <w:rsid w:val="008566E5"/>
    <w:rsid w:val="008566FE"/>
    <w:rsid w:val="00865B46"/>
    <w:rsid w:val="00895734"/>
    <w:rsid w:val="00896134"/>
    <w:rsid w:val="008A62BC"/>
    <w:rsid w:val="008B43E7"/>
    <w:rsid w:val="008D763F"/>
    <w:rsid w:val="008F036F"/>
    <w:rsid w:val="008F1308"/>
    <w:rsid w:val="008F78C2"/>
    <w:rsid w:val="00904568"/>
    <w:rsid w:val="00911394"/>
    <w:rsid w:val="00923EF2"/>
    <w:rsid w:val="00926D25"/>
    <w:rsid w:val="00926E9D"/>
    <w:rsid w:val="009315A0"/>
    <w:rsid w:val="00931C50"/>
    <w:rsid w:val="00932C6E"/>
    <w:rsid w:val="00933F10"/>
    <w:rsid w:val="009433C5"/>
    <w:rsid w:val="00965881"/>
    <w:rsid w:val="00977F8F"/>
    <w:rsid w:val="009871FF"/>
    <w:rsid w:val="00990799"/>
    <w:rsid w:val="00995D51"/>
    <w:rsid w:val="009A0631"/>
    <w:rsid w:val="009B10ED"/>
    <w:rsid w:val="009D3EA4"/>
    <w:rsid w:val="009D649C"/>
    <w:rsid w:val="009E4BC1"/>
    <w:rsid w:val="009F5CB2"/>
    <w:rsid w:val="00A03BB8"/>
    <w:rsid w:val="00A15725"/>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30657"/>
    <w:rsid w:val="00B50EA8"/>
    <w:rsid w:val="00B53353"/>
    <w:rsid w:val="00B55593"/>
    <w:rsid w:val="00B64082"/>
    <w:rsid w:val="00B72325"/>
    <w:rsid w:val="00B81AD3"/>
    <w:rsid w:val="00B829D8"/>
    <w:rsid w:val="00B84B5B"/>
    <w:rsid w:val="00B86446"/>
    <w:rsid w:val="00BA1176"/>
    <w:rsid w:val="00BB49C7"/>
    <w:rsid w:val="00BD4F9E"/>
    <w:rsid w:val="00BE0B01"/>
    <w:rsid w:val="00BE79C7"/>
    <w:rsid w:val="00BF3CB5"/>
    <w:rsid w:val="00C01A3F"/>
    <w:rsid w:val="00C073F1"/>
    <w:rsid w:val="00C1285B"/>
    <w:rsid w:val="00C1361B"/>
    <w:rsid w:val="00C14E1F"/>
    <w:rsid w:val="00C22553"/>
    <w:rsid w:val="00C315AF"/>
    <w:rsid w:val="00C32744"/>
    <w:rsid w:val="00C36D9A"/>
    <w:rsid w:val="00C36E59"/>
    <w:rsid w:val="00C44A72"/>
    <w:rsid w:val="00C5096D"/>
    <w:rsid w:val="00C61FC2"/>
    <w:rsid w:val="00C705F9"/>
    <w:rsid w:val="00C80F0F"/>
    <w:rsid w:val="00C8667A"/>
    <w:rsid w:val="00C93BCB"/>
    <w:rsid w:val="00C94ACE"/>
    <w:rsid w:val="00CB1388"/>
    <w:rsid w:val="00CC241A"/>
    <w:rsid w:val="00CE4035"/>
    <w:rsid w:val="00CE65AB"/>
    <w:rsid w:val="00CF4266"/>
    <w:rsid w:val="00D22D9C"/>
    <w:rsid w:val="00D241F1"/>
    <w:rsid w:val="00D275CB"/>
    <w:rsid w:val="00D30DFA"/>
    <w:rsid w:val="00D454B5"/>
    <w:rsid w:val="00D463A5"/>
    <w:rsid w:val="00D46727"/>
    <w:rsid w:val="00D4710D"/>
    <w:rsid w:val="00D47D25"/>
    <w:rsid w:val="00D62ACD"/>
    <w:rsid w:val="00D662AD"/>
    <w:rsid w:val="00D76918"/>
    <w:rsid w:val="00DA36EE"/>
    <w:rsid w:val="00DB116D"/>
    <w:rsid w:val="00DD17CC"/>
    <w:rsid w:val="00DE217A"/>
    <w:rsid w:val="00DF321B"/>
    <w:rsid w:val="00E0785B"/>
    <w:rsid w:val="00E22C70"/>
    <w:rsid w:val="00E230E0"/>
    <w:rsid w:val="00E27F15"/>
    <w:rsid w:val="00E51AAC"/>
    <w:rsid w:val="00E66CC0"/>
    <w:rsid w:val="00E728A9"/>
    <w:rsid w:val="00E807D9"/>
    <w:rsid w:val="00E86894"/>
    <w:rsid w:val="00EA0F4E"/>
    <w:rsid w:val="00EA295B"/>
    <w:rsid w:val="00EA3B9B"/>
    <w:rsid w:val="00EA6801"/>
    <w:rsid w:val="00EB4F96"/>
    <w:rsid w:val="00ED7072"/>
    <w:rsid w:val="00EE2157"/>
    <w:rsid w:val="00EE3132"/>
    <w:rsid w:val="00EE3D9D"/>
    <w:rsid w:val="00EE6F25"/>
    <w:rsid w:val="00F02126"/>
    <w:rsid w:val="00F03D85"/>
    <w:rsid w:val="00F07C8C"/>
    <w:rsid w:val="00F249F1"/>
    <w:rsid w:val="00F25B9D"/>
    <w:rsid w:val="00F2664E"/>
    <w:rsid w:val="00F31163"/>
    <w:rsid w:val="00F31C04"/>
    <w:rsid w:val="00F43216"/>
    <w:rsid w:val="00F442A7"/>
    <w:rsid w:val="00F57A89"/>
    <w:rsid w:val="00F61A20"/>
    <w:rsid w:val="00F63DD9"/>
    <w:rsid w:val="00F66489"/>
    <w:rsid w:val="00F667B4"/>
    <w:rsid w:val="00F67644"/>
    <w:rsid w:val="00F8381F"/>
    <w:rsid w:val="00FA04CD"/>
    <w:rsid w:val="00FA25F5"/>
    <w:rsid w:val="00FA2810"/>
    <w:rsid w:val="00FA68F8"/>
    <w:rsid w:val="00FB1DC0"/>
    <w:rsid w:val="00FB3B4E"/>
    <w:rsid w:val="00FB4521"/>
    <w:rsid w:val="00FB4F84"/>
    <w:rsid w:val="00FB5CF8"/>
    <w:rsid w:val="00FE505C"/>
    <w:rsid w:val="00FF273B"/>
    <w:rsid w:val="00FF564C"/>
    <w:rsid w:val="011BCBC0"/>
    <w:rsid w:val="01A34845"/>
    <w:rsid w:val="02380E32"/>
    <w:rsid w:val="02E055B3"/>
    <w:rsid w:val="04B71D7D"/>
    <w:rsid w:val="05C7A882"/>
    <w:rsid w:val="06683363"/>
    <w:rsid w:val="06A6991E"/>
    <w:rsid w:val="0968AD06"/>
    <w:rsid w:val="097A71A2"/>
    <w:rsid w:val="09F78687"/>
    <w:rsid w:val="0BBCF5BD"/>
    <w:rsid w:val="0CF3ADFB"/>
    <w:rsid w:val="0D130E37"/>
    <w:rsid w:val="0E46E8C7"/>
    <w:rsid w:val="0FE8CAE8"/>
    <w:rsid w:val="104D3CF2"/>
    <w:rsid w:val="1077DDAE"/>
    <w:rsid w:val="11C55C00"/>
    <w:rsid w:val="12C18F42"/>
    <w:rsid w:val="1418F63C"/>
    <w:rsid w:val="15A65C5E"/>
    <w:rsid w:val="1677E2D3"/>
    <w:rsid w:val="1738A350"/>
    <w:rsid w:val="1860ED9A"/>
    <w:rsid w:val="18B920A9"/>
    <w:rsid w:val="191375EF"/>
    <w:rsid w:val="198B925F"/>
    <w:rsid w:val="19CBBDEA"/>
    <w:rsid w:val="1A7837F9"/>
    <w:rsid w:val="1BAB9818"/>
    <w:rsid w:val="1D3527AA"/>
    <w:rsid w:val="1E024783"/>
    <w:rsid w:val="1E80E04C"/>
    <w:rsid w:val="1F75F8C4"/>
    <w:rsid w:val="1F948C76"/>
    <w:rsid w:val="2107DCF1"/>
    <w:rsid w:val="21240219"/>
    <w:rsid w:val="215DFD2D"/>
    <w:rsid w:val="21C415B8"/>
    <w:rsid w:val="235C74E0"/>
    <w:rsid w:val="24840152"/>
    <w:rsid w:val="2492200F"/>
    <w:rsid w:val="24FD9F78"/>
    <w:rsid w:val="2504542C"/>
    <w:rsid w:val="284B72B0"/>
    <w:rsid w:val="289AD4CC"/>
    <w:rsid w:val="29691DA1"/>
    <w:rsid w:val="2A5A7788"/>
    <w:rsid w:val="2A6E754D"/>
    <w:rsid w:val="2D9D9753"/>
    <w:rsid w:val="2FCBAE31"/>
    <w:rsid w:val="30E969CD"/>
    <w:rsid w:val="3481C3D4"/>
    <w:rsid w:val="35256E44"/>
    <w:rsid w:val="35ACDDE7"/>
    <w:rsid w:val="36FE0E5F"/>
    <w:rsid w:val="381CA9CC"/>
    <w:rsid w:val="391AD8E8"/>
    <w:rsid w:val="3A243289"/>
    <w:rsid w:val="3BD3173B"/>
    <w:rsid w:val="3C2466B7"/>
    <w:rsid w:val="3C42CD69"/>
    <w:rsid w:val="3CAAA96A"/>
    <w:rsid w:val="3CCDB4BB"/>
    <w:rsid w:val="3D6FAD22"/>
    <w:rsid w:val="3D7AA52D"/>
    <w:rsid w:val="3DDF8749"/>
    <w:rsid w:val="4075C312"/>
    <w:rsid w:val="424CAAFC"/>
    <w:rsid w:val="4262C5D2"/>
    <w:rsid w:val="42A63A88"/>
    <w:rsid w:val="43068CA8"/>
    <w:rsid w:val="43AF7067"/>
    <w:rsid w:val="43DE27B2"/>
    <w:rsid w:val="44BA34BB"/>
    <w:rsid w:val="45D64288"/>
    <w:rsid w:val="460C8A92"/>
    <w:rsid w:val="47E0B9A9"/>
    <w:rsid w:val="4808CAC3"/>
    <w:rsid w:val="490022F6"/>
    <w:rsid w:val="4A5D0A8A"/>
    <w:rsid w:val="4A783900"/>
    <w:rsid w:val="4AE3647B"/>
    <w:rsid w:val="4B618E01"/>
    <w:rsid w:val="4D920472"/>
    <w:rsid w:val="4E801B8A"/>
    <w:rsid w:val="4EA85846"/>
    <w:rsid w:val="501B4405"/>
    <w:rsid w:val="50A06F48"/>
    <w:rsid w:val="51D45893"/>
    <w:rsid w:val="532714EF"/>
    <w:rsid w:val="53F03436"/>
    <w:rsid w:val="549DBF38"/>
    <w:rsid w:val="54D279B0"/>
    <w:rsid w:val="54FFEC4B"/>
    <w:rsid w:val="5520A537"/>
    <w:rsid w:val="56700FEF"/>
    <w:rsid w:val="58D4CF0C"/>
    <w:rsid w:val="598CC711"/>
    <w:rsid w:val="59B3B8E7"/>
    <w:rsid w:val="5B637DD4"/>
    <w:rsid w:val="5C2337F1"/>
    <w:rsid w:val="5C6D17DA"/>
    <w:rsid w:val="5CB457C2"/>
    <w:rsid w:val="60692DE2"/>
    <w:rsid w:val="63638133"/>
    <w:rsid w:val="6429BCBA"/>
    <w:rsid w:val="6564AE68"/>
    <w:rsid w:val="658A3994"/>
    <w:rsid w:val="65F81509"/>
    <w:rsid w:val="66E85740"/>
    <w:rsid w:val="67ACB624"/>
    <w:rsid w:val="698DEA95"/>
    <w:rsid w:val="6A64F5DD"/>
    <w:rsid w:val="6B3BBAE2"/>
    <w:rsid w:val="6CC7440C"/>
    <w:rsid w:val="6D2D63F1"/>
    <w:rsid w:val="6D43CED4"/>
    <w:rsid w:val="6DB22FE7"/>
    <w:rsid w:val="6E782AA3"/>
    <w:rsid w:val="748A3B86"/>
    <w:rsid w:val="74E4D04F"/>
    <w:rsid w:val="74FCFC3F"/>
    <w:rsid w:val="75AC2833"/>
    <w:rsid w:val="7688DB62"/>
    <w:rsid w:val="77785927"/>
    <w:rsid w:val="779FD94D"/>
    <w:rsid w:val="77C4CE0B"/>
    <w:rsid w:val="78AB336F"/>
    <w:rsid w:val="79E554A9"/>
    <w:rsid w:val="7A07BB3C"/>
    <w:rsid w:val="7A4C1A34"/>
    <w:rsid w:val="7A8470CC"/>
    <w:rsid w:val="7ADE69A7"/>
    <w:rsid w:val="7AFEBFAF"/>
    <w:rsid w:val="7CC7338C"/>
    <w:rsid w:val="7D028987"/>
    <w:rsid w:val="7F0E4948"/>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3B30E8"/>
    <w:rPr>
      <w:sz w:val="16"/>
      <w:szCs w:val="16"/>
    </w:rPr>
  </w:style>
  <w:style w:type="paragraph" w:styleId="CommentText">
    <w:name w:val="annotation text"/>
    <w:basedOn w:val="Normal"/>
    <w:link w:val="CommentTextChar"/>
    <w:unhideWhenUsed/>
    <w:rsid w:val="003B30E8"/>
  </w:style>
  <w:style w:type="character" w:customStyle="1" w:styleId="CommentTextChar">
    <w:name w:val="Comment Text Char"/>
    <w:basedOn w:val="DefaultParagraphFont"/>
    <w:link w:val="CommentText"/>
    <w:rsid w:val="003B30E8"/>
    <w:rPr>
      <w:lang w:eastAsia="en-GB"/>
    </w:rPr>
  </w:style>
  <w:style w:type="paragraph" w:styleId="CommentSubject">
    <w:name w:val="annotation subject"/>
    <w:basedOn w:val="CommentText"/>
    <w:next w:val="CommentText"/>
    <w:link w:val="CommentSubjectChar"/>
    <w:semiHidden/>
    <w:unhideWhenUsed/>
    <w:rsid w:val="003B30E8"/>
    <w:rPr>
      <w:b/>
      <w:bCs/>
    </w:rPr>
  </w:style>
  <w:style w:type="character" w:customStyle="1" w:styleId="CommentSubjectChar">
    <w:name w:val="Comment Subject Char"/>
    <w:basedOn w:val="CommentTextChar"/>
    <w:link w:val="CommentSubject"/>
    <w:semiHidden/>
    <w:rsid w:val="003B30E8"/>
    <w:rPr>
      <w:b/>
      <w:bCs/>
      <w:lang w:eastAsia="en-GB"/>
    </w:rPr>
  </w:style>
  <w:style w:type="character" w:styleId="UnresolvedMention">
    <w:name w:val="Unresolved Mention"/>
    <w:basedOn w:val="DefaultParagraphFont"/>
    <w:uiPriority w:val="99"/>
    <w:semiHidden/>
    <w:unhideWhenUsed/>
    <w:rsid w:val="001C5C1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514511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9989444">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uwtsd.ac.uk/media/uwtsd-website/content-assets/documents/library-and-learning-resources/infoskills/Harvard-eng_v.1.2.pdf" TargetMode="External"/><Relationship Id="rId18" Type="http://schemas.openxmlformats.org/officeDocument/2006/relationships/hyperlink" Target="https://uwtsd.ac.uk/media/uwtsd-website/content-assets/documents/library-and-learning-resources/infoskills/Harvard-eng_v.1.2.pdf" TargetMode="External"/><Relationship Id="rId26" Type="http://schemas.openxmlformats.org/officeDocument/2006/relationships/hyperlink" Target="https://uwtsd.ac.uk/media/uwtsd-website/content-assets/documents/library-and-learning-resources/infoskills/Harvard-eng_v.1.2.pdf" TargetMode="External"/><Relationship Id="rId39" Type="http://schemas.openxmlformats.org/officeDocument/2006/relationships/image" Target="media/image2.png"/><Relationship Id="rId21" Type="http://schemas.openxmlformats.org/officeDocument/2006/relationships/hyperlink" Target="https://uwtsd.ac.uk/media/uwtsd-website/content-assets/documents/library-and-learning-resources/infoskills/Harvard-eng_v.1.2.pdf" TargetMode="External"/><Relationship Id="rId34" Type="http://schemas.openxmlformats.org/officeDocument/2006/relationships/hyperlink" Target="https://uwtsd.ac.uk/media/uwtsd-website/content-assets/documents/library-and-learning-resources/infoskills/Harvard-eng_v.1.2.pdf" TargetMode="External"/><Relationship Id="rId42" Type="http://schemas.openxmlformats.org/officeDocument/2006/relationships/image" Target="media/image5.png"/><Relationship Id="rId47" Type="http://schemas.openxmlformats.org/officeDocument/2006/relationships/fontTable" Target="fontTable.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uwtsd.ac.uk/media/uwtsd-website/content-assets/documents/library-and-learning-resources/infoskills/Harvard-eng_v.1.2.pdf" TargetMode="External"/><Relationship Id="rId29" Type="http://schemas.openxmlformats.org/officeDocument/2006/relationships/hyperlink" Target="https://uwtsd.ac.uk/media/uwtsd-website/content-assets/documents/library-and-learning-resources/infoskills/Harvard-eng_v.1.2.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hyperlink" Target="https://uwtsd.ac.uk/media/uwtsd-website/content-assets/documents/library-and-learning-resources/infoskills/Harvard-eng_v.1.2.pdf" TargetMode="External"/><Relationship Id="rId32" Type="http://schemas.openxmlformats.org/officeDocument/2006/relationships/hyperlink" Target="https://uwtsd.ac.uk/media/uwtsd-website/content-assets/documents/library-and-learning-resources/infoskills/Harvard-eng_v.1.2.pdf" TargetMode="External"/><Relationship Id="rId37" Type="http://schemas.openxmlformats.org/officeDocument/2006/relationships/hyperlink" Target="https://uwtsd.ac.uk/media/uwtsd-website/content-assets/documents/library-and-learning-resources/infoskills/Harvard-eng_v.1.2.pdf" TargetMode="External"/><Relationship Id="rId40" Type="http://schemas.openxmlformats.org/officeDocument/2006/relationships/image" Target="media/image3.png"/><Relationship Id="rId45"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uwtsd.ac.uk/media/uwtsd-website/content-assets/documents/library-and-learning-resources/infoskills/Harvard-eng_v.1.2.pdf" TargetMode="External"/><Relationship Id="rId23" Type="http://schemas.openxmlformats.org/officeDocument/2006/relationships/hyperlink" Target="https://uwtsd.ac.uk/media/uwtsd-website/content-assets/documents/library-and-learning-resources/infoskills/Harvard-eng_v.1.2.pdf" TargetMode="External"/><Relationship Id="rId28" Type="http://schemas.openxmlformats.org/officeDocument/2006/relationships/hyperlink" Target="https://uwtsd.ac.uk/media/uwtsd-website/content-assets/documents/library-and-learning-resources/infoskills/Harvard-eng_v.1.2.pdf" TargetMode="External"/><Relationship Id="rId36" Type="http://schemas.openxmlformats.org/officeDocument/2006/relationships/hyperlink" Target="https://uwtsd.ac.uk/media/uwtsd-website/content-assets/documents/library-and-learning-resources/infoskills/Harvard-eng_v.1.2.pdf" TargetMode="External"/><Relationship Id="rId10" Type="http://schemas.openxmlformats.org/officeDocument/2006/relationships/image" Target="media/image1.png"/><Relationship Id="rId19" Type="http://schemas.openxmlformats.org/officeDocument/2006/relationships/hyperlink" Target="https://uwtsd.ac.uk/media/uwtsd-website/content-assets/documents/library-and-learning-resources/infoskills/Harvard-eng_v.1.2.pdf" TargetMode="External"/><Relationship Id="rId31" Type="http://schemas.openxmlformats.org/officeDocument/2006/relationships/hyperlink" Target="https://uwtsd.ac.uk/media/uwtsd-website/content-assets/documents/library-and-learning-resources/infoskills/Harvard-eng_v.1.2.pdf" TargetMode="External"/><Relationship Id="rId44" Type="http://schemas.openxmlformats.org/officeDocument/2006/relationships/image" Target="media/image7.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uwtsd.ac.uk/media/uwtsd-website/content-assets/documents/library-and-learning-resources/infoskills/Harvard-eng_v.1.2.pdf" TargetMode="External"/><Relationship Id="rId22" Type="http://schemas.openxmlformats.org/officeDocument/2006/relationships/hyperlink" Target="https://uwtsd.ac.uk/media/uwtsd-website/content-assets/documents/library-and-learning-resources/infoskills/Harvard-eng_v.1.2.pdf" TargetMode="External"/><Relationship Id="rId27" Type="http://schemas.openxmlformats.org/officeDocument/2006/relationships/hyperlink" Target="https://uwtsd.ac.uk/media/uwtsd-website/content-assets/documents/library-and-learning-resources/infoskills/Harvard-eng_v.1.2.pdf" TargetMode="External"/><Relationship Id="rId30" Type="http://schemas.openxmlformats.org/officeDocument/2006/relationships/hyperlink" Target="https://uwtsd.ac.uk/media/uwtsd-website/content-assets/documents/library-and-learning-resources/infoskills/Harvard-eng_v.1.2.pdf" TargetMode="External"/><Relationship Id="rId35" Type="http://schemas.openxmlformats.org/officeDocument/2006/relationships/hyperlink" Target="https://uwtsd.ac.uk/media/uwtsd-website/content-assets/documents/library-and-learning-resources/infoskills/Harvard-eng_v.1.2.pdf" TargetMode="External"/><Relationship Id="rId43" Type="http://schemas.openxmlformats.org/officeDocument/2006/relationships/image" Target="media/image6.png"/><Relationship Id="rId48" Type="http://schemas.openxmlformats.org/officeDocument/2006/relationships/theme" Target="theme/theme1.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uwtsd.ac.uk/media/uwtsd-website/content-assets/documents/library-and-learning-resources/infoskills/Harvard-eng_v.1.2.pdf" TargetMode="External"/><Relationship Id="rId17" Type="http://schemas.openxmlformats.org/officeDocument/2006/relationships/hyperlink" Target="https://uwtsd.ac.uk/media/uwtsd-website/content-assets/documents/library-and-learning-resources/infoskills/Harvard-eng_v.1.2.pdf" TargetMode="External"/><Relationship Id="rId25" Type="http://schemas.openxmlformats.org/officeDocument/2006/relationships/hyperlink" Target="https://uwtsd.ac.uk/media/uwtsd-website/content-assets/documents/library-and-learning-resources/infoskills/Harvard-eng_v.1.2.pdf" TargetMode="External"/><Relationship Id="rId33" Type="http://schemas.openxmlformats.org/officeDocument/2006/relationships/hyperlink" Target="https://uwtsd.ac.uk/media/uwtsd-website/content-assets/documents/library-and-learning-resources/infoskills/Harvard-eng_v.1.2.pdf" TargetMode="External"/><Relationship Id="rId38" Type="http://schemas.openxmlformats.org/officeDocument/2006/relationships/hyperlink" Target="https://www-cambridge-org.ezproxy.uwtsd.ac.uk/core/books/relational-lens/value-and-importance-of-relationships/718C31032061BDFA3F480BA2A53F45D4" TargetMode="External"/><Relationship Id="rId46" Type="http://schemas.openxmlformats.org/officeDocument/2006/relationships/footer" Target="footer2.xml"/><Relationship Id="rId20" Type="http://schemas.openxmlformats.org/officeDocument/2006/relationships/hyperlink" Target="https://uwtsd.ac.uk/media/uwtsd-website/content-assets/documents/library-and-learning-resources/infoskills/Harvard-eng_v.1.2.pdf" TargetMode="External"/><Relationship Id="rId41" Type="http://schemas.openxmlformats.org/officeDocument/2006/relationships/image" Target="media/image4.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7507C22-D019-4A10-B5DF-5747CF36A3F9}">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0E718881-8609-4B52-8DB7-9E559DF91271}"/>
</file>

<file path=customXml/itemProps3.xml><?xml version="1.0" encoding="utf-8"?>
<ds:datastoreItem xmlns:ds="http://schemas.openxmlformats.org/officeDocument/2006/customXml" ds:itemID="{21708646-01D1-4F33-A16F-5AB17327F47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5284</Words>
  <Characters>30124</Characters>
  <Application>Microsoft Office Word</Application>
  <DocSecurity>0</DocSecurity>
  <Lines>251</Lines>
  <Paragraphs>70</Paragraphs>
  <ScaleCrop>false</ScaleCrop>
  <Company>S.I.H.E.</Company>
  <LinksUpToDate>false</LinksUpToDate>
  <CharactersWithSpaces>35338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Samuel Ofori</cp:lastModifiedBy>
  <cp:revision>2</cp:revision>
  <cp:lastPrinted>2014-10-10T07:42:00Z</cp:lastPrinted>
  <dcterms:created xsi:type="dcterms:W3CDTF">2026-05-22T10:55:00Z</dcterms:created>
  <dcterms:modified xsi:type="dcterms:W3CDTF">2026-05-22T10:55:00Z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