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979523" w14:textId="77777777" w:rsidR="00E00857" w:rsidRDefault="00E00857" w:rsidP="00E00857">
      <w:pPr>
        <w:pStyle w:val="Title"/>
        <w:rPr>
          <w:b/>
          <w:bCs/>
          <w:u w:val="single"/>
        </w:rPr>
      </w:pPr>
    </w:p>
    <w:p w14:paraId="6E274FCF" w14:textId="77777777" w:rsidR="00E00857" w:rsidRDefault="00E00857" w:rsidP="00E00857">
      <w:pPr>
        <w:pStyle w:val="Title"/>
        <w:rPr>
          <w:b/>
          <w:bCs/>
          <w:u w:val="single"/>
        </w:rPr>
      </w:pPr>
    </w:p>
    <w:p w14:paraId="71E648C1" w14:textId="77777777" w:rsidR="00E00857" w:rsidRDefault="00E00857" w:rsidP="00E00857">
      <w:pPr>
        <w:pStyle w:val="Title"/>
        <w:rPr>
          <w:b/>
          <w:bCs/>
          <w:u w:val="single"/>
        </w:rPr>
      </w:pPr>
    </w:p>
    <w:p w14:paraId="599D4CD4" w14:textId="77777777" w:rsidR="00E00857" w:rsidRDefault="00E00857" w:rsidP="00E00857">
      <w:pPr>
        <w:pStyle w:val="Title"/>
        <w:rPr>
          <w:b/>
          <w:bCs/>
          <w:u w:val="single"/>
        </w:rPr>
      </w:pPr>
    </w:p>
    <w:p w14:paraId="7E2A6F46" w14:textId="4C32E198" w:rsidR="005147C6" w:rsidRPr="005147C6" w:rsidRDefault="00190808" w:rsidP="005147C6">
      <w:pPr>
        <w:pStyle w:val="Title"/>
        <w:rPr>
          <w:rFonts w:ascii="Arial" w:hAnsi="Arial" w:cs="Arial"/>
          <w:sz w:val="48"/>
          <w:szCs w:val="48"/>
          <w:u w:val="single"/>
        </w:rPr>
      </w:pPr>
      <w:r w:rsidRPr="005147C6">
        <w:rPr>
          <w:rFonts w:ascii="Arial" w:hAnsi="Arial" w:cs="Arial"/>
          <w:sz w:val="48"/>
          <w:szCs w:val="48"/>
          <w:u w:val="single"/>
        </w:rPr>
        <w:t>The manchester areana attack – An evaluation of the effectiv</w:t>
      </w:r>
      <w:r w:rsidR="005147C6" w:rsidRPr="005147C6">
        <w:rPr>
          <w:rFonts w:ascii="Arial" w:hAnsi="Arial" w:cs="Arial"/>
          <w:sz w:val="48"/>
          <w:szCs w:val="48"/>
          <w:u w:val="single"/>
        </w:rPr>
        <w:t>ness of police, Emergency services and partner agencies responses</w:t>
      </w:r>
    </w:p>
    <w:p w14:paraId="4497E754" w14:textId="77777777" w:rsidR="00E00857" w:rsidRPr="00E00857" w:rsidRDefault="00E00857" w:rsidP="00E00857">
      <w:pPr>
        <w:rPr>
          <w:rFonts w:ascii="Arial" w:hAnsi="Arial" w:cs="Arial"/>
          <w:sz w:val="36"/>
          <w:szCs w:val="36"/>
        </w:rPr>
      </w:pPr>
    </w:p>
    <w:p w14:paraId="77724A41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1CF6731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259ABA3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A80412F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179309F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A148A9C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FF0E15C" w14:textId="6D057245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  <w:r w:rsidRPr="00E00857">
        <w:rPr>
          <w:rFonts w:ascii="Arial" w:hAnsi="Arial" w:cs="Arial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182880" distB="182880" distL="114300" distR="114300" simplePos="0" relativeHeight="251660288" behindDoc="0" locked="0" layoutInCell="1" allowOverlap="1" wp14:anchorId="4DDF20ED" wp14:editId="36262CE1">
                <wp:simplePos x="0" y="0"/>
                <wp:positionH relativeFrom="margin">
                  <wp:posOffset>-476250</wp:posOffset>
                </wp:positionH>
                <wp:positionV relativeFrom="margin">
                  <wp:posOffset>6010275</wp:posOffset>
                </wp:positionV>
                <wp:extent cx="6686550" cy="2725420"/>
                <wp:effectExtent l="0" t="0" r="0" b="0"/>
                <wp:wrapTopAndBottom/>
                <wp:docPr id="3" name="Rectangle 3" descr="Color-block pull quot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86550" cy="272542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lumMod val="67000"/>
                              </a:schemeClr>
                            </a:gs>
                            <a:gs pos="48000">
                              <a:schemeClr val="accent1">
                                <a:lumMod val="97000"/>
                                <a:lumOff val="3000"/>
                              </a:schemeClr>
                            </a:gs>
                            <a:gs pos="100000">
                              <a:schemeClr val="accent1">
                                <a:lumMod val="60000"/>
                                <a:lumOff val="40000"/>
                              </a:schemeClr>
                            </a:gs>
                          </a:gsLst>
                          <a:lin ang="162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CD804C" w14:textId="1FEB6760" w:rsidR="00E00857" w:rsidRDefault="00E00857" w:rsidP="00E00857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4E98DA4" w14:textId="6DDC739C" w:rsidR="00E00857" w:rsidRDefault="00E00857" w:rsidP="00E00857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3D4C17B1" w14:textId="2B35AA0F" w:rsidR="00E00857" w:rsidRDefault="00E00857" w:rsidP="00E00857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44C9C33C" w14:textId="0B53C112" w:rsidR="00E00857" w:rsidRDefault="00E00857" w:rsidP="00E00857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7229513" w14:textId="74BDC2F4" w:rsidR="00E00857" w:rsidRDefault="00E00857" w:rsidP="00E00857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EED0EAA" w14:textId="797C6DBF" w:rsidR="00E00857" w:rsidRDefault="00E00857" w:rsidP="00E00857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36"/>
                                <w:szCs w:val="36"/>
                              </w:rPr>
                              <w:t>James Davies</w:t>
                            </w:r>
                          </w:p>
                          <w:p w14:paraId="358B2B54" w14:textId="3FA55BDD" w:rsidR="00E00857" w:rsidRPr="00E00857" w:rsidRDefault="00E00857" w:rsidP="00E00857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36"/>
                                <w:szCs w:val="36"/>
                              </w:rPr>
                              <w:t>2004369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365760" tIns="91440" rIns="36576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DDF20ED" id="Rectangle 3" o:spid="_x0000_s1026" alt="Color-block pull quote" style="position:absolute;margin-left:-37.5pt;margin-top:473.25pt;width:526.5pt;height:214.6pt;z-index:251660288;visibility:visible;mso-wrap-style:square;mso-width-percent:0;mso-height-percent:0;mso-wrap-distance-left:9pt;mso-wrap-distance-top:14.4pt;mso-wrap-distance-right:9pt;mso-wrap-distance-bottom:14.4pt;mso-position-horizontal:absolute;mso-position-horizontal-relative:margin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" fillcolor="#2a4a85 [2148]" stroked="f">
                <v:fill color2="#8eaadb [1940]" rotate="t" angle="180" colors="0 #2a4b86;31457f #4a76c6;1 #8faadc" focus="100%" type="gradient"/>
                <v:textbox inset="28.8pt,7.2pt,28.8pt,7.2pt">
                  <w:txbxContent>
                    <w:p w14:paraId="73CD804C" w14:textId="1FEB6760" w:rsidR="00E00857" w:rsidRDefault="00E00857" w:rsidP="00E00857">
                      <w:pPr>
                        <w:rPr>
                          <w:color w:val="FFFFFF" w:themeColor="background1"/>
                        </w:rPr>
                      </w:pPr>
                    </w:p>
                    <w:p w14:paraId="24E98DA4" w14:textId="6DDC739C" w:rsidR="00E00857" w:rsidRDefault="00E00857" w:rsidP="00E00857">
                      <w:pPr>
                        <w:rPr>
                          <w:color w:val="FFFFFF" w:themeColor="background1"/>
                        </w:rPr>
                      </w:pPr>
                    </w:p>
                    <w:p w14:paraId="3D4C17B1" w14:textId="2B35AA0F" w:rsidR="00E00857" w:rsidRDefault="00E00857" w:rsidP="00E00857">
                      <w:pPr>
                        <w:rPr>
                          <w:color w:val="FFFFFF" w:themeColor="background1"/>
                        </w:rPr>
                      </w:pPr>
                    </w:p>
                    <w:p w14:paraId="44C9C33C" w14:textId="0B53C112" w:rsidR="00E00857" w:rsidRDefault="00E00857" w:rsidP="00E00857">
                      <w:pPr>
                        <w:rPr>
                          <w:color w:val="FFFFFF" w:themeColor="background1"/>
                        </w:rPr>
                      </w:pPr>
                    </w:p>
                    <w:p w14:paraId="27229513" w14:textId="74BDC2F4" w:rsidR="00E00857" w:rsidRDefault="00E00857" w:rsidP="00E00857">
                      <w:pPr>
                        <w:rPr>
                          <w:color w:val="FFFFFF" w:themeColor="background1"/>
                        </w:rPr>
                      </w:pPr>
                    </w:p>
                    <w:p w14:paraId="2EED0EAA" w14:textId="797C6DBF" w:rsidR="00E00857" w:rsidRDefault="00E00857" w:rsidP="00E00857">
                      <w:pPr>
                        <w:rPr>
                          <w:rFonts w:ascii="Arial" w:hAnsi="Arial" w:cs="Arial"/>
                          <w:color w:val="FFFFFF" w:themeColor="background1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36"/>
                          <w:szCs w:val="36"/>
                        </w:rPr>
                        <w:t>James Davies</w:t>
                      </w:r>
                    </w:p>
                    <w:p w14:paraId="358B2B54" w14:textId="3FA55BDD" w:rsidR="00E00857" w:rsidRPr="00E00857" w:rsidRDefault="00E00857" w:rsidP="00E00857">
                      <w:pPr>
                        <w:rPr>
                          <w:rFonts w:ascii="Arial" w:hAnsi="Arial" w:cs="Arial"/>
                          <w:color w:val="FFFFFF" w:themeColor="background1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36"/>
                          <w:szCs w:val="36"/>
                        </w:rPr>
                        <w:t>2004369</w:t>
                      </w:r>
                    </w:p>
                  </w:txbxContent>
                </v:textbox>
                <w10:wrap type="topAndBottom" anchorx="margin" anchory="margin"/>
              </v:rect>
            </w:pict>
          </mc:Fallback>
        </mc:AlternateContent>
      </w:r>
    </w:p>
    <w:p w14:paraId="45CDB29D" w14:textId="77777777" w:rsidR="00DC35E7" w:rsidRDefault="00DC35E7" w:rsidP="00A841F0">
      <w:pPr>
        <w:pStyle w:val="Title"/>
        <w:rPr>
          <w:rFonts w:ascii="Arial" w:hAnsi="Arial" w:cs="Arial"/>
          <w:color w:val="auto"/>
          <w:sz w:val="32"/>
          <w:szCs w:val="32"/>
          <w:u w:val="single"/>
        </w:rPr>
      </w:pPr>
    </w:p>
    <w:p w14:paraId="591F678F" w14:textId="77777777" w:rsidR="00DC35E7" w:rsidRDefault="00DC35E7" w:rsidP="00A841F0">
      <w:pPr>
        <w:pStyle w:val="Title"/>
        <w:rPr>
          <w:rFonts w:ascii="Arial" w:hAnsi="Arial" w:cs="Arial"/>
          <w:color w:val="auto"/>
          <w:sz w:val="32"/>
          <w:szCs w:val="32"/>
          <w:u w:val="single"/>
        </w:rPr>
      </w:pPr>
    </w:p>
    <w:p w14:paraId="11BB9FF3" w14:textId="77777777" w:rsidR="00DC35E7" w:rsidRDefault="00DC35E7" w:rsidP="00A841F0">
      <w:pPr>
        <w:pStyle w:val="Title"/>
        <w:rPr>
          <w:rFonts w:ascii="Arial" w:hAnsi="Arial" w:cs="Arial"/>
          <w:color w:val="auto"/>
          <w:sz w:val="32"/>
          <w:szCs w:val="32"/>
          <w:u w:val="single"/>
        </w:rPr>
      </w:pPr>
    </w:p>
    <w:p w14:paraId="5AD0BD74" w14:textId="77777777" w:rsidR="00DC35E7" w:rsidRDefault="00DC35E7" w:rsidP="00A841F0">
      <w:pPr>
        <w:pStyle w:val="Title"/>
        <w:rPr>
          <w:rFonts w:ascii="Arial" w:hAnsi="Arial" w:cs="Arial"/>
          <w:color w:val="auto"/>
          <w:sz w:val="32"/>
          <w:szCs w:val="32"/>
          <w:u w:val="single"/>
        </w:rPr>
      </w:pPr>
    </w:p>
    <w:p w14:paraId="5F20BA0F" w14:textId="77777777" w:rsidR="00DC35E7" w:rsidRDefault="00DC35E7" w:rsidP="00A841F0">
      <w:pPr>
        <w:pStyle w:val="Title"/>
        <w:rPr>
          <w:rFonts w:ascii="Arial" w:hAnsi="Arial" w:cs="Arial"/>
          <w:color w:val="auto"/>
          <w:sz w:val="32"/>
          <w:szCs w:val="32"/>
          <w:u w:val="single"/>
        </w:rPr>
      </w:pPr>
    </w:p>
    <w:p w14:paraId="1EC6D7F3" w14:textId="078A31D8" w:rsidR="00E00857" w:rsidRDefault="00A841F0" w:rsidP="00A841F0">
      <w:pPr>
        <w:pStyle w:val="Title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3F03A4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Conten</w:t>
      </w:r>
      <w:r w:rsidR="00031078">
        <w:rPr>
          <w:rFonts w:ascii="Arial" w:hAnsi="Arial" w:cs="Arial"/>
          <w:b/>
          <w:bCs/>
          <w:color w:val="auto"/>
          <w:sz w:val="28"/>
          <w:szCs w:val="28"/>
          <w:u w:val="single"/>
        </w:rPr>
        <w:t>T</w:t>
      </w:r>
      <w:r w:rsidRPr="003F03A4">
        <w:rPr>
          <w:rFonts w:ascii="Arial" w:hAnsi="Arial" w:cs="Arial"/>
          <w:b/>
          <w:bCs/>
          <w:color w:val="auto"/>
          <w:sz w:val="28"/>
          <w:szCs w:val="28"/>
          <w:u w:val="single"/>
        </w:rPr>
        <w:t>s page</w:t>
      </w:r>
      <w:r w:rsidRPr="003F03A4">
        <w:rPr>
          <w:rFonts w:ascii="Arial" w:hAnsi="Arial" w:cs="Arial"/>
          <w:b/>
          <w:bCs/>
          <w:color w:val="auto"/>
          <w:sz w:val="32"/>
          <w:szCs w:val="32"/>
          <w:u w:val="single"/>
        </w:rPr>
        <w:tab/>
      </w:r>
      <w:r w:rsidRPr="003F03A4">
        <w:rPr>
          <w:rFonts w:ascii="Arial" w:hAnsi="Arial" w:cs="Arial"/>
          <w:b/>
          <w:bCs/>
          <w:color w:val="auto"/>
          <w:sz w:val="32"/>
          <w:szCs w:val="32"/>
          <w:u w:val="single"/>
        </w:rPr>
        <w:tab/>
      </w:r>
      <w:r w:rsidRPr="003F03A4">
        <w:rPr>
          <w:rFonts w:ascii="Arial" w:hAnsi="Arial" w:cs="Arial"/>
          <w:b/>
          <w:bCs/>
          <w:color w:val="auto"/>
          <w:sz w:val="32"/>
          <w:szCs w:val="32"/>
          <w:u w:val="single"/>
        </w:rPr>
        <w:tab/>
      </w:r>
      <w:r w:rsidRPr="003F03A4">
        <w:rPr>
          <w:rFonts w:ascii="Arial" w:hAnsi="Arial" w:cs="Arial"/>
          <w:b/>
          <w:bCs/>
          <w:color w:val="auto"/>
          <w:sz w:val="32"/>
          <w:szCs w:val="32"/>
          <w:u w:val="single"/>
        </w:rPr>
        <w:tab/>
      </w:r>
      <w:r w:rsidRPr="003F03A4">
        <w:rPr>
          <w:rFonts w:ascii="Arial" w:hAnsi="Arial" w:cs="Arial"/>
          <w:b/>
          <w:bCs/>
          <w:color w:val="auto"/>
          <w:sz w:val="32"/>
          <w:szCs w:val="32"/>
          <w:u w:val="single"/>
        </w:rPr>
        <w:tab/>
      </w:r>
      <w:r w:rsidRPr="003F03A4">
        <w:rPr>
          <w:rFonts w:ascii="Arial" w:hAnsi="Arial" w:cs="Arial"/>
          <w:b/>
          <w:bCs/>
          <w:color w:val="auto"/>
          <w:sz w:val="32"/>
          <w:szCs w:val="32"/>
          <w:u w:val="single"/>
        </w:rPr>
        <w:tab/>
      </w:r>
      <w:r w:rsidRPr="003F03A4">
        <w:rPr>
          <w:rFonts w:ascii="Arial" w:hAnsi="Arial" w:cs="Arial"/>
          <w:b/>
          <w:bCs/>
          <w:color w:val="auto"/>
          <w:sz w:val="32"/>
          <w:szCs w:val="32"/>
          <w:u w:val="single"/>
        </w:rPr>
        <w:tab/>
      </w:r>
      <w:r w:rsidRPr="003F03A4">
        <w:rPr>
          <w:rFonts w:ascii="Arial" w:hAnsi="Arial" w:cs="Arial"/>
          <w:b/>
          <w:bCs/>
          <w:color w:val="auto"/>
          <w:sz w:val="32"/>
          <w:szCs w:val="32"/>
          <w:u w:val="single"/>
        </w:rPr>
        <w:tab/>
      </w:r>
      <w:r w:rsidRPr="003F03A4">
        <w:rPr>
          <w:rFonts w:ascii="Arial" w:hAnsi="Arial" w:cs="Arial"/>
          <w:b/>
          <w:bCs/>
          <w:color w:val="auto"/>
          <w:sz w:val="32"/>
          <w:szCs w:val="32"/>
          <w:u w:val="single"/>
        </w:rPr>
        <w:tab/>
      </w:r>
    </w:p>
    <w:p w14:paraId="4FDCDF40" w14:textId="77777777" w:rsidR="00B53A2C" w:rsidRDefault="00B53A2C" w:rsidP="00B53A2C"/>
    <w:p w14:paraId="74DE9F08" w14:textId="1DD89EBA" w:rsidR="00A841F0" w:rsidRPr="00A841F0" w:rsidRDefault="00DC35E7" w:rsidP="00A841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</w:t>
      </w:r>
      <w:r w:rsidR="00B70974">
        <w:rPr>
          <w:rFonts w:ascii="Arial" w:hAnsi="Arial" w:cs="Arial"/>
          <w:b/>
          <w:bCs/>
          <w:sz w:val="24"/>
          <w:szCs w:val="24"/>
        </w:rPr>
        <w:t>ntroduction</w:t>
      </w:r>
      <w:r w:rsidR="00B70974">
        <w:rPr>
          <w:rFonts w:ascii="Arial" w:hAnsi="Arial" w:cs="Arial"/>
          <w:sz w:val="24"/>
          <w:szCs w:val="24"/>
        </w:rPr>
        <w:t>………………..</w:t>
      </w:r>
      <w:r w:rsidR="00A841F0">
        <w:rPr>
          <w:rFonts w:ascii="Arial" w:hAnsi="Arial" w:cs="Arial"/>
          <w:sz w:val="24"/>
          <w:szCs w:val="24"/>
        </w:rPr>
        <w:t>………………………………………………</w:t>
      </w:r>
      <w:r w:rsidR="00DF00BF">
        <w:rPr>
          <w:rFonts w:ascii="Arial" w:hAnsi="Arial" w:cs="Arial"/>
          <w:sz w:val="24"/>
          <w:szCs w:val="24"/>
        </w:rPr>
        <w:t xml:space="preserve"> </w:t>
      </w:r>
      <w:r w:rsidR="000A7194">
        <w:rPr>
          <w:rFonts w:ascii="Arial" w:hAnsi="Arial" w:cs="Arial"/>
          <w:sz w:val="24"/>
          <w:szCs w:val="24"/>
        </w:rPr>
        <w:t xml:space="preserve"> </w:t>
      </w:r>
      <w:r w:rsidR="00A841F0">
        <w:rPr>
          <w:rFonts w:ascii="Arial" w:hAnsi="Arial" w:cs="Arial"/>
          <w:sz w:val="24"/>
          <w:szCs w:val="24"/>
        </w:rPr>
        <w:t>Page</w:t>
      </w:r>
      <w:r w:rsidR="00B4750D">
        <w:rPr>
          <w:rFonts w:ascii="Arial" w:hAnsi="Arial" w:cs="Arial"/>
          <w:sz w:val="24"/>
          <w:szCs w:val="24"/>
        </w:rPr>
        <w:t xml:space="preserve"> 3</w:t>
      </w:r>
    </w:p>
    <w:p w14:paraId="221B96B4" w14:textId="069D2233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535C40F" w14:textId="77777777" w:rsidR="00A841F0" w:rsidRPr="00A841F0" w:rsidRDefault="00A841F0" w:rsidP="00A841F0"/>
    <w:p w14:paraId="0D2D385E" w14:textId="1ECF9F8A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E28286F" w14:textId="24659103" w:rsidR="00A841F0" w:rsidRPr="00A841F0" w:rsidRDefault="00253E8D" w:rsidP="00A841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The Manchester Arena Attack</w:t>
      </w:r>
      <w:r w:rsidR="003F03A4">
        <w:rPr>
          <w:rFonts w:ascii="Arial" w:hAnsi="Arial" w:cs="Arial"/>
          <w:sz w:val="24"/>
          <w:szCs w:val="24"/>
        </w:rPr>
        <w:t>…..</w:t>
      </w:r>
      <w:r w:rsidR="00A841F0">
        <w:rPr>
          <w:rFonts w:ascii="Arial" w:hAnsi="Arial" w:cs="Arial"/>
          <w:sz w:val="24"/>
          <w:szCs w:val="24"/>
        </w:rPr>
        <w:t>.……………………………………</w:t>
      </w:r>
      <w:r w:rsidR="00B4750D">
        <w:rPr>
          <w:rFonts w:ascii="Arial" w:hAnsi="Arial" w:cs="Arial"/>
          <w:sz w:val="24"/>
          <w:szCs w:val="24"/>
        </w:rPr>
        <w:t>... Page</w:t>
      </w:r>
      <w:r w:rsidR="005D4D28">
        <w:rPr>
          <w:rFonts w:ascii="Arial" w:hAnsi="Arial" w:cs="Arial"/>
          <w:sz w:val="24"/>
          <w:szCs w:val="24"/>
        </w:rPr>
        <w:t xml:space="preserve"> </w:t>
      </w:r>
      <w:r w:rsidR="00B4750D">
        <w:rPr>
          <w:rFonts w:ascii="Arial" w:hAnsi="Arial" w:cs="Arial"/>
          <w:sz w:val="24"/>
          <w:szCs w:val="24"/>
        </w:rPr>
        <w:t>4</w:t>
      </w:r>
    </w:p>
    <w:p w14:paraId="705DEAFE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BDE34D2" w14:textId="77777777" w:rsidR="00A841F0" w:rsidRPr="00A841F0" w:rsidRDefault="00A841F0" w:rsidP="00A841F0"/>
    <w:p w14:paraId="79BC7817" w14:textId="73CA5CE0" w:rsidR="00A841F0" w:rsidRDefault="00A371B8" w:rsidP="00A841F0">
      <w:pPr>
        <w:rPr>
          <w:rFonts w:ascii="Arial" w:hAnsi="Arial" w:cs="Arial"/>
          <w:sz w:val="24"/>
          <w:szCs w:val="24"/>
        </w:rPr>
      </w:pPr>
      <w:r w:rsidRPr="00395B30">
        <w:rPr>
          <w:rFonts w:ascii="Arial" w:hAnsi="Arial" w:cs="Arial"/>
          <w:b/>
          <w:bCs/>
          <w:sz w:val="24"/>
          <w:szCs w:val="24"/>
        </w:rPr>
        <w:t xml:space="preserve">The Joint Emergency Services </w:t>
      </w:r>
      <w:r w:rsidR="00237C5F" w:rsidRPr="00395B30">
        <w:rPr>
          <w:rFonts w:ascii="Arial" w:hAnsi="Arial" w:cs="Arial"/>
          <w:b/>
          <w:bCs/>
          <w:sz w:val="24"/>
          <w:szCs w:val="24"/>
        </w:rPr>
        <w:t xml:space="preserve">Interoperability Principles </w:t>
      </w:r>
      <w:r w:rsidR="004A074B" w:rsidRPr="00395B30">
        <w:rPr>
          <w:rFonts w:ascii="Arial" w:hAnsi="Arial" w:cs="Arial"/>
          <w:b/>
          <w:bCs/>
          <w:sz w:val="24"/>
          <w:szCs w:val="24"/>
        </w:rPr>
        <w:t xml:space="preserve">and </w:t>
      </w:r>
      <w:r w:rsidR="00251CD9" w:rsidRPr="00395B30">
        <w:rPr>
          <w:rFonts w:ascii="Arial" w:hAnsi="Arial" w:cs="Arial"/>
          <w:b/>
          <w:bCs/>
          <w:sz w:val="24"/>
          <w:szCs w:val="24"/>
        </w:rPr>
        <w:t>its Application</w:t>
      </w:r>
      <w:r w:rsidR="00C73A64">
        <w:rPr>
          <w:rFonts w:ascii="Arial" w:hAnsi="Arial" w:cs="Arial"/>
          <w:sz w:val="24"/>
          <w:szCs w:val="24"/>
        </w:rPr>
        <w:t>………………………</w:t>
      </w:r>
      <w:r w:rsidR="00A841F0">
        <w:rPr>
          <w:rFonts w:ascii="Arial" w:hAnsi="Arial" w:cs="Arial"/>
          <w:sz w:val="24"/>
          <w:szCs w:val="24"/>
        </w:rPr>
        <w:t>………………………………………</w:t>
      </w:r>
      <w:r w:rsidR="003966AE">
        <w:rPr>
          <w:rFonts w:ascii="Arial" w:hAnsi="Arial" w:cs="Arial"/>
          <w:sz w:val="24"/>
          <w:szCs w:val="24"/>
        </w:rPr>
        <w:t>…..</w:t>
      </w:r>
      <w:r w:rsidR="00A841F0">
        <w:rPr>
          <w:rFonts w:ascii="Arial" w:hAnsi="Arial" w:cs="Arial"/>
          <w:sz w:val="24"/>
          <w:szCs w:val="24"/>
        </w:rPr>
        <w:t>Page</w:t>
      </w:r>
      <w:r w:rsidR="00DD7693">
        <w:rPr>
          <w:rFonts w:ascii="Arial" w:hAnsi="Arial" w:cs="Arial"/>
          <w:sz w:val="24"/>
          <w:szCs w:val="24"/>
        </w:rPr>
        <w:t xml:space="preserve"> 5-8</w:t>
      </w:r>
      <w:r w:rsidR="00A841F0">
        <w:rPr>
          <w:rFonts w:ascii="Arial" w:hAnsi="Arial" w:cs="Arial"/>
          <w:sz w:val="24"/>
          <w:szCs w:val="24"/>
        </w:rPr>
        <w:t xml:space="preserve"> </w:t>
      </w:r>
    </w:p>
    <w:p w14:paraId="3791A52B" w14:textId="77777777" w:rsidR="00A841F0" w:rsidRDefault="00A841F0" w:rsidP="00A841F0">
      <w:pPr>
        <w:rPr>
          <w:rFonts w:ascii="Arial" w:hAnsi="Arial" w:cs="Arial"/>
          <w:sz w:val="24"/>
          <w:szCs w:val="24"/>
        </w:rPr>
      </w:pPr>
    </w:p>
    <w:p w14:paraId="3BAC0CB5" w14:textId="77777777" w:rsidR="002316AD" w:rsidRDefault="002316AD" w:rsidP="00A841F0">
      <w:pPr>
        <w:rPr>
          <w:rFonts w:ascii="Arial" w:hAnsi="Arial" w:cs="Arial"/>
          <w:sz w:val="24"/>
          <w:szCs w:val="24"/>
        </w:rPr>
      </w:pPr>
    </w:p>
    <w:p w14:paraId="545DDB78" w14:textId="3BDE606C" w:rsidR="00A512EF" w:rsidRDefault="000B6787" w:rsidP="00A841F0">
      <w:pPr>
        <w:rPr>
          <w:rFonts w:ascii="Arial" w:hAnsi="Arial" w:cs="Arial"/>
          <w:sz w:val="24"/>
          <w:szCs w:val="24"/>
        </w:rPr>
      </w:pPr>
      <w:r w:rsidRPr="002316AD">
        <w:rPr>
          <w:rFonts w:ascii="Arial" w:hAnsi="Arial" w:cs="Arial"/>
          <w:b/>
          <w:bCs/>
          <w:sz w:val="24"/>
          <w:szCs w:val="24"/>
        </w:rPr>
        <w:t>Eva</w:t>
      </w:r>
      <w:r w:rsidR="00636A4F" w:rsidRPr="002316AD">
        <w:rPr>
          <w:rFonts w:ascii="Arial" w:hAnsi="Arial" w:cs="Arial"/>
          <w:b/>
          <w:bCs/>
          <w:sz w:val="24"/>
          <w:szCs w:val="24"/>
        </w:rPr>
        <w:t>luation of R</w:t>
      </w:r>
      <w:r w:rsidR="00395B30" w:rsidRPr="002316AD">
        <w:rPr>
          <w:rFonts w:ascii="Arial" w:hAnsi="Arial" w:cs="Arial"/>
          <w:b/>
          <w:bCs/>
          <w:sz w:val="24"/>
          <w:szCs w:val="24"/>
        </w:rPr>
        <w:t>esponse</w:t>
      </w:r>
      <w:r w:rsidR="00A512EF">
        <w:rPr>
          <w:rFonts w:ascii="Arial" w:hAnsi="Arial" w:cs="Arial"/>
          <w:sz w:val="24"/>
          <w:szCs w:val="24"/>
        </w:rPr>
        <w:t>……………..</w:t>
      </w:r>
      <w:r w:rsidR="00A841F0">
        <w:rPr>
          <w:rFonts w:ascii="Arial" w:hAnsi="Arial" w:cs="Arial"/>
          <w:sz w:val="24"/>
          <w:szCs w:val="24"/>
        </w:rPr>
        <w:t>………………………………</w:t>
      </w:r>
      <w:r w:rsidR="002A73F6">
        <w:rPr>
          <w:rFonts w:ascii="Arial" w:hAnsi="Arial" w:cs="Arial"/>
          <w:sz w:val="24"/>
          <w:szCs w:val="24"/>
        </w:rPr>
        <w:t>…..  Page</w:t>
      </w:r>
      <w:r w:rsidR="001A75FC">
        <w:rPr>
          <w:rFonts w:ascii="Arial" w:hAnsi="Arial" w:cs="Arial"/>
          <w:sz w:val="24"/>
          <w:szCs w:val="24"/>
        </w:rPr>
        <w:t xml:space="preserve"> 9-10</w:t>
      </w:r>
    </w:p>
    <w:p w14:paraId="796DE40A" w14:textId="77777777" w:rsidR="00A512EF" w:rsidRDefault="00A512EF" w:rsidP="00A841F0">
      <w:pPr>
        <w:rPr>
          <w:rFonts w:ascii="Arial" w:hAnsi="Arial" w:cs="Arial"/>
          <w:sz w:val="24"/>
          <w:szCs w:val="24"/>
        </w:rPr>
      </w:pPr>
    </w:p>
    <w:p w14:paraId="3BF209FC" w14:textId="77777777" w:rsidR="002316AD" w:rsidRDefault="002316AD" w:rsidP="00A841F0">
      <w:pPr>
        <w:rPr>
          <w:rFonts w:ascii="Arial" w:hAnsi="Arial" w:cs="Arial"/>
          <w:sz w:val="24"/>
          <w:szCs w:val="24"/>
        </w:rPr>
      </w:pPr>
    </w:p>
    <w:p w14:paraId="53565A9E" w14:textId="7610C936" w:rsidR="00DF1A09" w:rsidRPr="002316AD" w:rsidRDefault="00DA7FAC" w:rsidP="00A841F0">
      <w:pPr>
        <w:rPr>
          <w:rFonts w:ascii="Arial" w:hAnsi="Arial" w:cs="Arial"/>
          <w:sz w:val="24"/>
          <w:szCs w:val="24"/>
        </w:rPr>
      </w:pPr>
      <w:r w:rsidRPr="002316AD">
        <w:rPr>
          <w:rFonts w:ascii="Arial" w:hAnsi="Arial" w:cs="Arial"/>
          <w:b/>
          <w:bCs/>
          <w:sz w:val="24"/>
          <w:szCs w:val="24"/>
        </w:rPr>
        <w:t>The Lessons Learnt</w:t>
      </w:r>
      <w:r w:rsidR="00F34B38">
        <w:rPr>
          <w:rFonts w:ascii="Arial" w:hAnsi="Arial" w:cs="Arial"/>
          <w:b/>
          <w:bCs/>
          <w:sz w:val="24"/>
          <w:szCs w:val="24"/>
        </w:rPr>
        <w:t xml:space="preserve"> &amp; Recommendations for the Future</w:t>
      </w:r>
      <w:r w:rsidR="00B05B13" w:rsidRPr="00EE1544">
        <w:rPr>
          <w:rFonts w:ascii="Arial" w:hAnsi="Arial" w:cs="Arial"/>
          <w:sz w:val="24"/>
          <w:szCs w:val="24"/>
        </w:rPr>
        <w:t>……………….</w:t>
      </w:r>
      <w:r w:rsidR="002316AD">
        <w:rPr>
          <w:rFonts w:ascii="Arial" w:hAnsi="Arial" w:cs="Arial"/>
          <w:sz w:val="24"/>
          <w:szCs w:val="24"/>
        </w:rPr>
        <w:t>………………………………………………………</w:t>
      </w:r>
      <w:r w:rsidR="00DF00BF">
        <w:rPr>
          <w:rFonts w:ascii="Arial" w:hAnsi="Arial" w:cs="Arial"/>
          <w:sz w:val="24"/>
          <w:szCs w:val="24"/>
        </w:rPr>
        <w:t xml:space="preserve">  </w:t>
      </w:r>
      <w:r w:rsidR="00E963DB">
        <w:rPr>
          <w:rFonts w:ascii="Arial" w:hAnsi="Arial" w:cs="Arial"/>
          <w:sz w:val="24"/>
          <w:szCs w:val="24"/>
        </w:rPr>
        <w:t>Page</w:t>
      </w:r>
      <w:r w:rsidR="002A73F6">
        <w:rPr>
          <w:rFonts w:ascii="Arial" w:hAnsi="Arial" w:cs="Arial"/>
          <w:sz w:val="24"/>
          <w:szCs w:val="24"/>
        </w:rPr>
        <w:t xml:space="preserve"> </w:t>
      </w:r>
      <w:r w:rsidR="00DF00BF">
        <w:rPr>
          <w:rFonts w:ascii="Arial" w:hAnsi="Arial" w:cs="Arial"/>
          <w:sz w:val="24"/>
          <w:szCs w:val="24"/>
        </w:rPr>
        <w:t>11-12</w:t>
      </w:r>
    </w:p>
    <w:p w14:paraId="37C934A9" w14:textId="77777777" w:rsidR="00DF1A09" w:rsidRDefault="00DF1A09" w:rsidP="00A841F0">
      <w:pPr>
        <w:rPr>
          <w:rFonts w:ascii="Arial" w:hAnsi="Arial" w:cs="Arial"/>
          <w:sz w:val="24"/>
          <w:szCs w:val="24"/>
        </w:rPr>
      </w:pPr>
    </w:p>
    <w:p w14:paraId="77303082" w14:textId="77777777" w:rsidR="002316AD" w:rsidRDefault="002316AD" w:rsidP="00A841F0">
      <w:pPr>
        <w:rPr>
          <w:rFonts w:ascii="Arial" w:hAnsi="Arial" w:cs="Arial"/>
          <w:sz w:val="24"/>
          <w:szCs w:val="24"/>
        </w:rPr>
      </w:pPr>
    </w:p>
    <w:p w14:paraId="4994BCEB" w14:textId="4D5437B3" w:rsidR="00A841F0" w:rsidRPr="00E963DB" w:rsidRDefault="00A512EF" w:rsidP="00A841F0">
      <w:pPr>
        <w:rPr>
          <w:rFonts w:ascii="Arial" w:hAnsi="Arial" w:cs="Arial"/>
          <w:sz w:val="24"/>
          <w:szCs w:val="24"/>
        </w:rPr>
      </w:pPr>
      <w:r w:rsidRPr="002316AD">
        <w:rPr>
          <w:rFonts w:ascii="Arial" w:hAnsi="Arial" w:cs="Arial"/>
          <w:b/>
          <w:bCs/>
          <w:sz w:val="24"/>
          <w:szCs w:val="24"/>
        </w:rPr>
        <w:t>Conclusion</w:t>
      </w:r>
      <w:r w:rsidR="00E963DB">
        <w:rPr>
          <w:rFonts w:ascii="Arial" w:hAnsi="Arial" w:cs="Arial"/>
          <w:sz w:val="24"/>
          <w:szCs w:val="24"/>
        </w:rPr>
        <w:t>…………………………………………………………………</w:t>
      </w:r>
      <w:r w:rsidR="000A7194">
        <w:rPr>
          <w:rFonts w:ascii="Arial" w:hAnsi="Arial" w:cs="Arial"/>
          <w:sz w:val="24"/>
          <w:szCs w:val="24"/>
        </w:rPr>
        <w:t xml:space="preserve">  </w:t>
      </w:r>
      <w:r w:rsidR="00E963DB">
        <w:rPr>
          <w:rFonts w:ascii="Arial" w:hAnsi="Arial" w:cs="Arial"/>
          <w:sz w:val="24"/>
          <w:szCs w:val="24"/>
        </w:rPr>
        <w:t>Page</w:t>
      </w:r>
      <w:r w:rsidR="000A7194">
        <w:rPr>
          <w:rFonts w:ascii="Arial" w:hAnsi="Arial" w:cs="Arial"/>
          <w:sz w:val="24"/>
          <w:szCs w:val="24"/>
        </w:rPr>
        <w:t xml:space="preserve"> 13</w:t>
      </w:r>
    </w:p>
    <w:p w14:paraId="0570BC50" w14:textId="50F4FE7C" w:rsidR="00A841F0" w:rsidRDefault="00A841F0" w:rsidP="00A841F0">
      <w:pPr>
        <w:rPr>
          <w:rFonts w:ascii="Arial" w:hAnsi="Arial" w:cs="Arial"/>
          <w:sz w:val="24"/>
          <w:szCs w:val="24"/>
        </w:rPr>
      </w:pPr>
    </w:p>
    <w:p w14:paraId="61D3C871" w14:textId="14BD7863" w:rsidR="00A841F0" w:rsidRDefault="00A841F0" w:rsidP="00A841F0">
      <w:pPr>
        <w:rPr>
          <w:rFonts w:ascii="Arial" w:hAnsi="Arial" w:cs="Arial"/>
          <w:b/>
          <w:bCs/>
          <w:sz w:val="24"/>
          <w:szCs w:val="24"/>
        </w:rPr>
      </w:pPr>
    </w:p>
    <w:p w14:paraId="43C01F91" w14:textId="02F339FF" w:rsidR="00A841F0" w:rsidRPr="00A841F0" w:rsidRDefault="00A841F0" w:rsidP="00A841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References</w:t>
      </w:r>
      <w:r>
        <w:rPr>
          <w:rFonts w:ascii="Arial" w:hAnsi="Arial" w:cs="Arial"/>
          <w:sz w:val="24"/>
          <w:szCs w:val="24"/>
        </w:rPr>
        <w:t>…………………………………………………………………</w:t>
      </w:r>
      <w:r w:rsidR="00974FD0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 xml:space="preserve">Page </w:t>
      </w:r>
      <w:r w:rsidR="00974FD0">
        <w:rPr>
          <w:rFonts w:ascii="Arial" w:hAnsi="Arial" w:cs="Arial"/>
          <w:sz w:val="24"/>
          <w:szCs w:val="24"/>
        </w:rPr>
        <w:t>14-16</w:t>
      </w:r>
    </w:p>
    <w:p w14:paraId="1721CE6F" w14:textId="77777777" w:rsidR="00A841F0" w:rsidRPr="00A841F0" w:rsidRDefault="00A841F0" w:rsidP="00A841F0">
      <w:pPr>
        <w:rPr>
          <w:rFonts w:ascii="Arial" w:hAnsi="Arial" w:cs="Arial"/>
          <w:sz w:val="24"/>
          <w:szCs w:val="24"/>
        </w:rPr>
      </w:pPr>
    </w:p>
    <w:p w14:paraId="3400D3D7" w14:textId="30623380" w:rsidR="00E00857" w:rsidRPr="00A841F0" w:rsidRDefault="00E00857" w:rsidP="00DB4403">
      <w:pPr>
        <w:pStyle w:val="Title"/>
        <w:rPr>
          <w:rFonts w:ascii="Arial" w:hAnsi="Arial" w:cs="Arial"/>
          <w:b/>
          <w:bCs/>
          <w:sz w:val="24"/>
          <w:szCs w:val="24"/>
        </w:rPr>
      </w:pPr>
    </w:p>
    <w:p w14:paraId="5FA5E915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D30FFD8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877840C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78C8846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D186450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57E596D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AC7D1AD" w14:textId="77777777" w:rsidR="00E00857" w:rsidRDefault="00E00857" w:rsidP="00DB4403">
      <w:pPr>
        <w:pStyle w:val="Title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815E5A9" w14:textId="77777777" w:rsidR="007941BD" w:rsidRDefault="007941BD" w:rsidP="00DB4403">
      <w:pPr>
        <w:pStyle w:val="Title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658FBFAB" w14:textId="77777777" w:rsidR="007941BD" w:rsidRDefault="007941BD" w:rsidP="00DB4403">
      <w:pPr>
        <w:pStyle w:val="Title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0EBC4720" w14:textId="77777777" w:rsidR="007941BD" w:rsidRDefault="007941BD" w:rsidP="00DB4403">
      <w:pPr>
        <w:pStyle w:val="Title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45562E02" w14:textId="77777777" w:rsidR="00301C92" w:rsidRDefault="00301C92" w:rsidP="00DB4403">
      <w:pPr>
        <w:pStyle w:val="Title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471036D6" w14:textId="77777777" w:rsidR="007941BD" w:rsidRPr="007941BD" w:rsidRDefault="007941BD" w:rsidP="007941BD"/>
    <w:p w14:paraId="436DA680" w14:textId="394D7A15" w:rsidR="00E7625C" w:rsidRPr="001A4670" w:rsidRDefault="00506EEA" w:rsidP="001A4670">
      <w:pPr>
        <w:pStyle w:val="Title"/>
        <w:numPr>
          <w:ilvl w:val="0"/>
          <w:numId w:val="3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1A4670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Introduction</w:t>
      </w:r>
    </w:p>
    <w:p w14:paraId="729B3B6B" w14:textId="77777777" w:rsidR="00E7625C" w:rsidRDefault="00E7625C" w:rsidP="00E7625C">
      <w:pPr>
        <w:rPr>
          <w:rFonts w:ascii="Arial" w:hAnsi="Arial" w:cs="Arial"/>
          <w:sz w:val="24"/>
          <w:szCs w:val="24"/>
        </w:rPr>
      </w:pPr>
    </w:p>
    <w:p w14:paraId="0DDF9591" w14:textId="50AE5633" w:rsidR="00377D5F" w:rsidRPr="00E7625C" w:rsidRDefault="00812716" w:rsidP="00E762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will </w:t>
      </w:r>
      <w:r w:rsidR="00932EC0">
        <w:rPr>
          <w:rFonts w:ascii="Arial" w:hAnsi="Arial" w:cs="Arial"/>
          <w:sz w:val="24"/>
          <w:szCs w:val="24"/>
        </w:rPr>
        <w:t xml:space="preserve">describe </w:t>
      </w:r>
      <w:r w:rsidR="00713C23">
        <w:rPr>
          <w:rFonts w:ascii="Arial" w:hAnsi="Arial" w:cs="Arial"/>
          <w:sz w:val="24"/>
          <w:szCs w:val="24"/>
        </w:rPr>
        <w:t xml:space="preserve">the Manchester Arena Bombings in detail whilst also </w:t>
      </w:r>
      <w:r w:rsidR="00E974D4">
        <w:rPr>
          <w:rFonts w:ascii="Arial" w:hAnsi="Arial" w:cs="Arial"/>
          <w:sz w:val="24"/>
          <w:szCs w:val="24"/>
        </w:rPr>
        <w:t>providing</w:t>
      </w:r>
      <w:r w:rsidR="00713C23">
        <w:rPr>
          <w:rFonts w:ascii="Arial" w:hAnsi="Arial" w:cs="Arial"/>
          <w:sz w:val="24"/>
          <w:szCs w:val="24"/>
        </w:rPr>
        <w:t xml:space="preserve"> thorough </w:t>
      </w:r>
      <w:r w:rsidR="00F90D4E">
        <w:rPr>
          <w:rFonts w:ascii="Arial" w:hAnsi="Arial" w:cs="Arial"/>
          <w:sz w:val="24"/>
          <w:szCs w:val="24"/>
        </w:rPr>
        <w:t xml:space="preserve">analysis of </w:t>
      </w:r>
      <w:r w:rsidR="00E44842">
        <w:rPr>
          <w:rFonts w:ascii="Arial" w:hAnsi="Arial" w:cs="Arial"/>
          <w:sz w:val="24"/>
          <w:szCs w:val="24"/>
        </w:rPr>
        <w:t xml:space="preserve">key principles and requirements needed to respond to </w:t>
      </w:r>
      <w:r w:rsidR="006A4002">
        <w:rPr>
          <w:rFonts w:ascii="Arial" w:hAnsi="Arial" w:cs="Arial"/>
          <w:sz w:val="24"/>
          <w:szCs w:val="24"/>
        </w:rPr>
        <w:t>incidents</w:t>
      </w:r>
      <w:r w:rsidR="00E44842">
        <w:rPr>
          <w:rFonts w:ascii="Arial" w:hAnsi="Arial" w:cs="Arial"/>
          <w:sz w:val="24"/>
          <w:szCs w:val="24"/>
        </w:rPr>
        <w:t xml:space="preserve"> effectively and </w:t>
      </w:r>
      <w:r w:rsidR="006A4002">
        <w:rPr>
          <w:rFonts w:ascii="Arial" w:hAnsi="Arial" w:cs="Arial"/>
          <w:sz w:val="24"/>
          <w:szCs w:val="24"/>
        </w:rPr>
        <w:t xml:space="preserve">consistently. In addition, </w:t>
      </w:r>
      <w:r w:rsidR="0012148B">
        <w:rPr>
          <w:rFonts w:ascii="Arial" w:hAnsi="Arial" w:cs="Arial"/>
          <w:sz w:val="24"/>
          <w:szCs w:val="24"/>
        </w:rPr>
        <w:t>thoroughly</w:t>
      </w:r>
      <w:r w:rsidR="006A4002">
        <w:rPr>
          <w:rFonts w:ascii="Arial" w:hAnsi="Arial" w:cs="Arial"/>
          <w:sz w:val="24"/>
          <w:szCs w:val="24"/>
        </w:rPr>
        <w:t xml:space="preserve"> evaluating emergen</w:t>
      </w:r>
      <w:r w:rsidR="00C54A65">
        <w:rPr>
          <w:rFonts w:ascii="Arial" w:hAnsi="Arial" w:cs="Arial"/>
          <w:sz w:val="24"/>
          <w:szCs w:val="24"/>
        </w:rPr>
        <w:t xml:space="preserve">cy service response specifically to the Manchester Arena Bombings, highlighting </w:t>
      </w:r>
      <w:r w:rsidR="00736FE7">
        <w:rPr>
          <w:rFonts w:ascii="Arial" w:hAnsi="Arial" w:cs="Arial"/>
          <w:sz w:val="24"/>
          <w:szCs w:val="24"/>
        </w:rPr>
        <w:t xml:space="preserve">significant failings and </w:t>
      </w:r>
      <w:r w:rsidR="00B05FDC">
        <w:rPr>
          <w:rFonts w:ascii="Arial" w:hAnsi="Arial" w:cs="Arial"/>
          <w:sz w:val="24"/>
          <w:szCs w:val="24"/>
        </w:rPr>
        <w:t xml:space="preserve">praises linked to each emergency service. </w:t>
      </w:r>
      <w:r w:rsidR="009835F4">
        <w:rPr>
          <w:rFonts w:ascii="Arial" w:hAnsi="Arial" w:cs="Arial"/>
          <w:sz w:val="24"/>
          <w:szCs w:val="24"/>
        </w:rPr>
        <w:t xml:space="preserve">Furthermore, </w:t>
      </w:r>
      <w:r w:rsidR="00705E21">
        <w:rPr>
          <w:rFonts w:ascii="Arial" w:hAnsi="Arial" w:cs="Arial"/>
          <w:sz w:val="24"/>
          <w:szCs w:val="24"/>
        </w:rPr>
        <w:t xml:space="preserve">analysing the lessons to be learnt and adding recommendations to </w:t>
      </w:r>
      <w:r w:rsidR="00646383">
        <w:rPr>
          <w:rFonts w:ascii="Arial" w:hAnsi="Arial" w:cs="Arial"/>
          <w:sz w:val="24"/>
          <w:szCs w:val="24"/>
        </w:rPr>
        <w:t xml:space="preserve">enhance </w:t>
      </w:r>
      <w:r w:rsidR="00D034A5">
        <w:rPr>
          <w:rFonts w:ascii="Arial" w:hAnsi="Arial" w:cs="Arial"/>
          <w:sz w:val="24"/>
          <w:szCs w:val="24"/>
        </w:rPr>
        <w:t xml:space="preserve">emergency service response in potential future attacks. </w:t>
      </w:r>
    </w:p>
    <w:p w14:paraId="0AD3FCC6" w14:textId="0194E32B" w:rsidR="003A2138" w:rsidRPr="003A2138" w:rsidRDefault="003A2138" w:rsidP="003A2138">
      <w:pPr>
        <w:rPr>
          <w:rFonts w:ascii="Arial" w:hAnsi="Arial" w:cs="Arial"/>
          <w:sz w:val="24"/>
          <w:szCs w:val="24"/>
        </w:rPr>
      </w:pPr>
    </w:p>
    <w:p w14:paraId="47DB94AE" w14:textId="4DE3A98F" w:rsidR="003A2138" w:rsidRDefault="003A2138" w:rsidP="003A2138">
      <w:pPr>
        <w:rPr>
          <w:rFonts w:ascii="Arial" w:hAnsi="Arial" w:cs="Arial"/>
          <w:sz w:val="24"/>
          <w:szCs w:val="24"/>
        </w:rPr>
      </w:pPr>
    </w:p>
    <w:p w14:paraId="6CDC71AD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43957C7E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1AEA9422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55D7FFEA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38D7DC3C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52CC370D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717A93F5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1EF94CB2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682D2C8F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0BBC8D44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775A5421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2A66FF24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3A1D7D74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181B887E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6020617F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7335D778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2BEBEAA7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521D098F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2B5241CD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29C4146F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3F053DCC" w14:textId="77777777" w:rsidR="00301C92" w:rsidRDefault="00301C92" w:rsidP="003A2138">
      <w:pPr>
        <w:rPr>
          <w:rFonts w:ascii="Arial" w:hAnsi="Arial" w:cs="Arial"/>
          <w:sz w:val="24"/>
          <w:szCs w:val="24"/>
        </w:rPr>
      </w:pPr>
    </w:p>
    <w:p w14:paraId="1EC0A141" w14:textId="5218F224" w:rsidR="00301C92" w:rsidRPr="00506EEA" w:rsidRDefault="00301C92" w:rsidP="00506EE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48CE7FB" w14:textId="738F179F" w:rsidR="001A4670" w:rsidRDefault="001A4670" w:rsidP="001A4670">
      <w:pPr>
        <w:pStyle w:val="Title"/>
        <w:numPr>
          <w:ilvl w:val="0"/>
          <w:numId w:val="3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The manchester arena Attack</w:t>
      </w:r>
    </w:p>
    <w:p w14:paraId="775B09EC" w14:textId="77777777" w:rsidR="001A4670" w:rsidRDefault="001A4670" w:rsidP="001A4670"/>
    <w:p w14:paraId="75202100" w14:textId="31A0C57D" w:rsidR="00D77B2B" w:rsidRDefault="0056742A" w:rsidP="00454F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Manchester Arena </w:t>
      </w:r>
      <w:r w:rsidR="00CB3C9E">
        <w:rPr>
          <w:rFonts w:ascii="Arial" w:hAnsi="Arial" w:cs="Arial"/>
          <w:sz w:val="24"/>
          <w:szCs w:val="24"/>
        </w:rPr>
        <w:t>Attack too</w:t>
      </w:r>
      <w:r w:rsidR="001800FA">
        <w:rPr>
          <w:rFonts w:ascii="Arial" w:hAnsi="Arial" w:cs="Arial"/>
          <w:sz w:val="24"/>
          <w:szCs w:val="24"/>
        </w:rPr>
        <w:t xml:space="preserve">k place on the </w:t>
      </w:r>
      <w:proofErr w:type="gramStart"/>
      <w:r w:rsidR="002912F1">
        <w:rPr>
          <w:rFonts w:ascii="Arial" w:hAnsi="Arial" w:cs="Arial"/>
          <w:sz w:val="24"/>
          <w:szCs w:val="24"/>
        </w:rPr>
        <w:t>22</w:t>
      </w:r>
      <w:r w:rsidR="002912F1" w:rsidRPr="001800FA">
        <w:rPr>
          <w:rFonts w:ascii="Arial" w:hAnsi="Arial" w:cs="Arial"/>
          <w:sz w:val="24"/>
          <w:szCs w:val="24"/>
          <w:vertAlign w:val="superscript"/>
        </w:rPr>
        <w:t>nd</w:t>
      </w:r>
      <w:proofErr w:type="gramEnd"/>
      <w:r w:rsidR="002912F1" w:rsidRPr="001800FA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1800FA">
        <w:rPr>
          <w:rFonts w:ascii="Arial" w:hAnsi="Arial" w:cs="Arial"/>
          <w:sz w:val="24"/>
          <w:szCs w:val="24"/>
        </w:rPr>
        <w:t>May 2017</w:t>
      </w:r>
      <w:r w:rsidR="007F7866">
        <w:rPr>
          <w:rFonts w:ascii="Arial" w:hAnsi="Arial" w:cs="Arial"/>
          <w:sz w:val="24"/>
          <w:szCs w:val="24"/>
        </w:rPr>
        <w:t xml:space="preserve">, </w:t>
      </w:r>
      <w:r w:rsidR="00547D53">
        <w:rPr>
          <w:rFonts w:ascii="Arial" w:hAnsi="Arial" w:cs="Arial"/>
          <w:sz w:val="24"/>
          <w:szCs w:val="24"/>
        </w:rPr>
        <w:t xml:space="preserve">during </w:t>
      </w:r>
      <w:r w:rsidR="001555E2">
        <w:rPr>
          <w:rFonts w:ascii="Arial" w:hAnsi="Arial" w:cs="Arial"/>
          <w:sz w:val="24"/>
          <w:szCs w:val="24"/>
        </w:rPr>
        <w:t xml:space="preserve">a concert </w:t>
      </w:r>
      <w:r w:rsidR="00E65DCD">
        <w:rPr>
          <w:rFonts w:ascii="Arial" w:hAnsi="Arial" w:cs="Arial"/>
          <w:sz w:val="24"/>
          <w:szCs w:val="24"/>
        </w:rPr>
        <w:t>with the signature act being</w:t>
      </w:r>
      <w:r w:rsidR="001555E2">
        <w:rPr>
          <w:rFonts w:ascii="Arial" w:hAnsi="Arial" w:cs="Arial"/>
          <w:sz w:val="24"/>
          <w:szCs w:val="24"/>
        </w:rPr>
        <w:t xml:space="preserve"> Ariana Grande. </w:t>
      </w:r>
      <w:r w:rsidR="00421129">
        <w:rPr>
          <w:rFonts w:ascii="Arial" w:hAnsi="Arial" w:cs="Arial"/>
          <w:sz w:val="24"/>
          <w:szCs w:val="24"/>
        </w:rPr>
        <w:t xml:space="preserve">As the concert was </w:t>
      </w:r>
      <w:r w:rsidR="00E65DCD">
        <w:rPr>
          <w:rFonts w:ascii="Arial" w:hAnsi="Arial" w:cs="Arial"/>
          <w:sz w:val="24"/>
          <w:szCs w:val="24"/>
        </w:rPr>
        <w:t>approaching its finale</w:t>
      </w:r>
      <w:r w:rsidR="00052433">
        <w:rPr>
          <w:rFonts w:ascii="Arial" w:hAnsi="Arial" w:cs="Arial"/>
          <w:sz w:val="24"/>
          <w:szCs w:val="24"/>
        </w:rPr>
        <w:t xml:space="preserve">, a </w:t>
      </w:r>
      <w:r w:rsidR="00B82A15">
        <w:rPr>
          <w:rFonts w:ascii="Arial" w:hAnsi="Arial" w:cs="Arial"/>
          <w:sz w:val="24"/>
          <w:szCs w:val="24"/>
        </w:rPr>
        <w:t>22-year-old</w:t>
      </w:r>
      <w:r w:rsidR="00052433">
        <w:rPr>
          <w:rFonts w:ascii="Arial" w:hAnsi="Arial" w:cs="Arial"/>
          <w:sz w:val="24"/>
          <w:szCs w:val="24"/>
        </w:rPr>
        <w:t xml:space="preserve"> by the name Salman Abedi detonated a </w:t>
      </w:r>
      <w:r w:rsidR="00B82A15">
        <w:rPr>
          <w:rFonts w:ascii="Arial" w:hAnsi="Arial" w:cs="Arial"/>
          <w:sz w:val="24"/>
          <w:szCs w:val="24"/>
        </w:rPr>
        <w:t>home-made</w:t>
      </w:r>
      <w:r w:rsidR="00052433">
        <w:rPr>
          <w:rFonts w:ascii="Arial" w:hAnsi="Arial" w:cs="Arial"/>
          <w:sz w:val="24"/>
          <w:szCs w:val="24"/>
        </w:rPr>
        <w:t xml:space="preserve"> bomb </w:t>
      </w:r>
      <w:r w:rsidR="00072C1B">
        <w:rPr>
          <w:rFonts w:ascii="Arial" w:hAnsi="Arial" w:cs="Arial"/>
          <w:sz w:val="24"/>
          <w:szCs w:val="24"/>
        </w:rPr>
        <w:t xml:space="preserve">in the foyer of the arena </w:t>
      </w:r>
      <w:r w:rsidR="00FB676D">
        <w:rPr>
          <w:rFonts w:ascii="Arial" w:hAnsi="Arial" w:cs="Arial"/>
          <w:sz w:val="24"/>
          <w:szCs w:val="24"/>
        </w:rPr>
        <w:t xml:space="preserve">killing </w:t>
      </w:r>
      <w:r w:rsidR="00617CA9">
        <w:rPr>
          <w:rFonts w:ascii="Arial" w:hAnsi="Arial" w:cs="Arial"/>
          <w:sz w:val="24"/>
          <w:szCs w:val="24"/>
        </w:rPr>
        <w:t xml:space="preserve">himself and </w:t>
      </w:r>
      <w:r w:rsidR="00FB676D">
        <w:rPr>
          <w:rFonts w:ascii="Arial" w:hAnsi="Arial" w:cs="Arial"/>
          <w:sz w:val="24"/>
          <w:szCs w:val="24"/>
        </w:rPr>
        <w:t>22</w:t>
      </w:r>
      <w:r w:rsidR="00617CA9">
        <w:rPr>
          <w:rFonts w:ascii="Arial" w:hAnsi="Arial" w:cs="Arial"/>
          <w:sz w:val="24"/>
          <w:szCs w:val="24"/>
        </w:rPr>
        <w:t xml:space="preserve"> other</w:t>
      </w:r>
      <w:r w:rsidR="00FB676D">
        <w:rPr>
          <w:rFonts w:ascii="Arial" w:hAnsi="Arial" w:cs="Arial"/>
          <w:sz w:val="24"/>
          <w:szCs w:val="24"/>
        </w:rPr>
        <w:t xml:space="preserve"> victims, injuring </w:t>
      </w:r>
      <w:r w:rsidR="00CE2F6C">
        <w:rPr>
          <w:rFonts w:ascii="Arial" w:hAnsi="Arial" w:cs="Arial"/>
          <w:sz w:val="24"/>
          <w:szCs w:val="24"/>
        </w:rPr>
        <w:t>hundreds as they were leaving.</w:t>
      </w:r>
      <w:r w:rsidR="002E0C26">
        <w:rPr>
          <w:rFonts w:ascii="Arial" w:hAnsi="Arial" w:cs="Arial"/>
          <w:sz w:val="24"/>
          <w:szCs w:val="24"/>
        </w:rPr>
        <w:t xml:space="preserve"> The attack killed children as young as </w:t>
      </w:r>
      <w:r w:rsidR="00B82A15">
        <w:rPr>
          <w:rFonts w:ascii="Arial" w:hAnsi="Arial" w:cs="Arial"/>
          <w:sz w:val="24"/>
          <w:szCs w:val="24"/>
        </w:rPr>
        <w:t xml:space="preserve">8 </w:t>
      </w:r>
      <w:r w:rsidR="00F01590">
        <w:rPr>
          <w:rFonts w:ascii="Arial" w:hAnsi="Arial" w:cs="Arial"/>
          <w:sz w:val="24"/>
          <w:szCs w:val="24"/>
        </w:rPr>
        <w:t xml:space="preserve">and </w:t>
      </w:r>
      <w:r w:rsidR="00FD3AD5">
        <w:rPr>
          <w:rFonts w:ascii="Arial" w:hAnsi="Arial" w:cs="Arial"/>
          <w:sz w:val="24"/>
          <w:szCs w:val="24"/>
        </w:rPr>
        <w:t>saw 116 people admitted to hospital</w:t>
      </w:r>
      <w:r w:rsidR="00D377C4">
        <w:rPr>
          <w:rFonts w:ascii="Arial" w:hAnsi="Arial" w:cs="Arial"/>
          <w:sz w:val="24"/>
          <w:szCs w:val="24"/>
        </w:rPr>
        <w:t>. Throughout the night, over 240 emergency calls were made</w:t>
      </w:r>
      <w:r w:rsidR="0052776A">
        <w:rPr>
          <w:rFonts w:ascii="Arial" w:hAnsi="Arial" w:cs="Arial"/>
          <w:sz w:val="24"/>
          <w:szCs w:val="24"/>
        </w:rPr>
        <w:t xml:space="preserve">, with 60 ambulances and </w:t>
      </w:r>
      <w:r w:rsidR="00E34CFD">
        <w:rPr>
          <w:rFonts w:ascii="Arial" w:hAnsi="Arial" w:cs="Arial"/>
          <w:sz w:val="24"/>
          <w:szCs w:val="24"/>
        </w:rPr>
        <w:t>400 police officers attending the scene</w:t>
      </w:r>
      <w:r w:rsidR="003E57D1">
        <w:rPr>
          <w:rFonts w:ascii="Arial" w:hAnsi="Arial" w:cs="Arial"/>
          <w:sz w:val="24"/>
          <w:szCs w:val="24"/>
        </w:rPr>
        <w:t xml:space="preserve">. </w:t>
      </w:r>
      <w:r w:rsidR="00AC348E">
        <w:rPr>
          <w:rFonts w:ascii="Arial" w:hAnsi="Arial" w:cs="Arial"/>
          <w:sz w:val="24"/>
          <w:szCs w:val="24"/>
        </w:rPr>
        <w:t xml:space="preserve">Many inquiries into the Manchester Arena Attack have found there to be many missed opportunities </w:t>
      </w:r>
      <w:r w:rsidR="001F75D8">
        <w:rPr>
          <w:rFonts w:ascii="Arial" w:hAnsi="Arial" w:cs="Arial"/>
          <w:sz w:val="24"/>
          <w:szCs w:val="24"/>
        </w:rPr>
        <w:t xml:space="preserve">to stop the attack </w:t>
      </w:r>
      <w:r w:rsidR="00AA46D2">
        <w:rPr>
          <w:rFonts w:ascii="Arial" w:hAnsi="Arial" w:cs="Arial"/>
          <w:sz w:val="24"/>
          <w:szCs w:val="24"/>
        </w:rPr>
        <w:t xml:space="preserve">before it happened and </w:t>
      </w:r>
      <w:r w:rsidR="00815D14">
        <w:rPr>
          <w:rFonts w:ascii="Arial" w:hAnsi="Arial" w:cs="Arial"/>
          <w:sz w:val="24"/>
          <w:szCs w:val="24"/>
        </w:rPr>
        <w:t xml:space="preserve">those in charge of security </w:t>
      </w:r>
      <w:r w:rsidR="00691C66">
        <w:rPr>
          <w:rFonts w:ascii="Arial" w:hAnsi="Arial" w:cs="Arial"/>
          <w:sz w:val="24"/>
          <w:szCs w:val="24"/>
        </w:rPr>
        <w:t xml:space="preserve">should have </w:t>
      </w:r>
      <w:r w:rsidR="00AA46D2">
        <w:rPr>
          <w:rFonts w:ascii="Arial" w:hAnsi="Arial" w:cs="Arial"/>
          <w:sz w:val="24"/>
          <w:szCs w:val="24"/>
        </w:rPr>
        <w:t>identified</w:t>
      </w:r>
      <w:r w:rsidR="00691C66">
        <w:rPr>
          <w:rFonts w:ascii="Arial" w:hAnsi="Arial" w:cs="Arial"/>
          <w:sz w:val="24"/>
          <w:szCs w:val="24"/>
        </w:rPr>
        <w:t xml:space="preserve"> Abedi</w:t>
      </w:r>
      <w:r w:rsidR="00AA46D2">
        <w:rPr>
          <w:rFonts w:ascii="Arial" w:hAnsi="Arial" w:cs="Arial"/>
          <w:sz w:val="24"/>
          <w:szCs w:val="24"/>
        </w:rPr>
        <w:t xml:space="preserve"> as a threat</w:t>
      </w:r>
      <w:r w:rsidR="00617CA9">
        <w:rPr>
          <w:rFonts w:ascii="Arial" w:hAnsi="Arial" w:cs="Arial"/>
          <w:sz w:val="24"/>
          <w:szCs w:val="24"/>
        </w:rPr>
        <w:t xml:space="preserve"> (</w:t>
      </w:r>
      <w:r w:rsidR="00774A93">
        <w:rPr>
          <w:rFonts w:ascii="Arial" w:hAnsi="Arial" w:cs="Arial"/>
          <w:sz w:val="24"/>
          <w:szCs w:val="24"/>
        </w:rPr>
        <w:t xml:space="preserve">Macfarlane, </w:t>
      </w:r>
      <w:r w:rsidR="00353C43">
        <w:rPr>
          <w:rFonts w:ascii="Arial" w:hAnsi="Arial" w:cs="Arial"/>
          <w:sz w:val="24"/>
          <w:szCs w:val="24"/>
        </w:rPr>
        <w:t>2021).</w:t>
      </w:r>
    </w:p>
    <w:p w14:paraId="45B0F4BD" w14:textId="77777777" w:rsidR="00195425" w:rsidRDefault="00195425" w:rsidP="00454FD2">
      <w:pPr>
        <w:rPr>
          <w:rFonts w:ascii="Arial" w:hAnsi="Arial" w:cs="Arial"/>
          <w:sz w:val="24"/>
          <w:szCs w:val="24"/>
        </w:rPr>
      </w:pPr>
    </w:p>
    <w:p w14:paraId="7AF60F98" w14:textId="4A63C7DF" w:rsidR="00195425" w:rsidRDefault="00195425" w:rsidP="00454F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Salman Abedi was </w:t>
      </w:r>
      <w:r w:rsidR="000E3318">
        <w:rPr>
          <w:rFonts w:ascii="Arial" w:hAnsi="Arial" w:cs="Arial"/>
          <w:sz w:val="24"/>
          <w:szCs w:val="24"/>
        </w:rPr>
        <w:t xml:space="preserve">a British born citizen of Libyan descent </w:t>
      </w:r>
      <w:r w:rsidR="009C43ED">
        <w:rPr>
          <w:rFonts w:ascii="Arial" w:hAnsi="Arial" w:cs="Arial"/>
          <w:sz w:val="24"/>
          <w:szCs w:val="24"/>
        </w:rPr>
        <w:t xml:space="preserve">with his parents fleeing Libya </w:t>
      </w:r>
      <w:r w:rsidR="00AF4EAE">
        <w:rPr>
          <w:rFonts w:ascii="Arial" w:hAnsi="Arial" w:cs="Arial"/>
          <w:sz w:val="24"/>
          <w:szCs w:val="24"/>
        </w:rPr>
        <w:t xml:space="preserve">as they opposed Gaddafi’s regime. </w:t>
      </w:r>
      <w:r w:rsidR="00194208">
        <w:rPr>
          <w:rFonts w:ascii="Arial" w:hAnsi="Arial" w:cs="Arial"/>
          <w:sz w:val="24"/>
          <w:szCs w:val="24"/>
        </w:rPr>
        <w:t>Although his family w</w:t>
      </w:r>
      <w:r w:rsidR="00C91F05">
        <w:rPr>
          <w:rFonts w:ascii="Arial" w:hAnsi="Arial" w:cs="Arial"/>
          <w:sz w:val="24"/>
          <w:szCs w:val="24"/>
        </w:rPr>
        <w:t>ere</w:t>
      </w:r>
      <w:r w:rsidR="00194208">
        <w:rPr>
          <w:rFonts w:ascii="Arial" w:hAnsi="Arial" w:cs="Arial"/>
          <w:sz w:val="24"/>
          <w:szCs w:val="24"/>
        </w:rPr>
        <w:t xml:space="preserve"> seen as very religious</w:t>
      </w:r>
      <w:r w:rsidR="000C1162">
        <w:rPr>
          <w:rFonts w:ascii="Arial" w:hAnsi="Arial" w:cs="Arial"/>
          <w:sz w:val="24"/>
          <w:szCs w:val="24"/>
        </w:rPr>
        <w:t>,</w:t>
      </w:r>
      <w:r w:rsidR="00194208">
        <w:rPr>
          <w:rFonts w:ascii="Arial" w:hAnsi="Arial" w:cs="Arial"/>
          <w:sz w:val="24"/>
          <w:szCs w:val="24"/>
        </w:rPr>
        <w:t xml:space="preserve"> Abedi was </w:t>
      </w:r>
      <w:r w:rsidR="00C91F05">
        <w:rPr>
          <w:rFonts w:ascii="Arial" w:hAnsi="Arial" w:cs="Arial"/>
          <w:sz w:val="24"/>
          <w:szCs w:val="24"/>
        </w:rPr>
        <w:t>often viewed</w:t>
      </w:r>
      <w:r w:rsidR="00194208">
        <w:rPr>
          <w:rFonts w:ascii="Arial" w:hAnsi="Arial" w:cs="Arial"/>
          <w:sz w:val="24"/>
          <w:szCs w:val="24"/>
        </w:rPr>
        <w:t xml:space="preserve"> </w:t>
      </w:r>
      <w:r w:rsidR="00690D50">
        <w:rPr>
          <w:rFonts w:ascii="Arial" w:hAnsi="Arial" w:cs="Arial"/>
          <w:sz w:val="24"/>
          <w:szCs w:val="24"/>
        </w:rPr>
        <w:t xml:space="preserve">as a party goer </w:t>
      </w:r>
      <w:r w:rsidR="00C91F05">
        <w:rPr>
          <w:rFonts w:ascii="Arial" w:hAnsi="Arial" w:cs="Arial"/>
          <w:sz w:val="24"/>
          <w:szCs w:val="24"/>
        </w:rPr>
        <w:t>regularly</w:t>
      </w:r>
      <w:r w:rsidR="00690D50">
        <w:rPr>
          <w:rFonts w:ascii="Arial" w:hAnsi="Arial" w:cs="Arial"/>
          <w:sz w:val="24"/>
          <w:szCs w:val="24"/>
        </w:rPr>
        <w:t xml:space="preserve"> drinking vodka, smoking weed and attending house parties</w:t>
      </w:r>
      <w:r w:rsidR="00C91F05">
        <w:rPr>
          <w:rFonts w:ascii="Arial" w:hAnsi="Arial" w:cs="Arial"/>
          <w:sz w:val="24"/>
          <w:szCs w:val="24"/>
        </w:rPr>
        <w:t xml:space="preserve">. </w:t>
      </w:r>
      <w:r w:rsidR="00361AE3">
        <w:rPr>
          <w:rFonts w:ascii="Arial" w:hAnsi="Arial" w:cs="Arial"/>
          <w:sz w:val="24"/>
          <w:szCs w:val="24"/>
        </w:rPr>
        <w:t>However, Abedi</w:t>
      </w:r>
      <w:r w:rsidR="00E328E7">
        <w:rPr>
          <w:rFonts w:ascii="Arial" w:hAnsi="Arial" w:cs="Arial"/>
          <w:sz w:val="24"/>
          <w:szCs w:val="24"/>
        </w:rPr>
        <w:t xml:space="preserve"> grew up</w:t>
      </w:r>
      <w:r w:rsidR="00361AE3">
        <w:rPr>
          <w:rFonts w:ascii="Arial" w:hAnsi="Arial" w:cs="Arial"/>
          <w:sz w:val="24"/>
          <w:szCs w:val="24"/>
        </w:rPr>
        <w:t xml:space="preserve"> </w:t>
      </w:r>
      <w:r w:rsidR="001040F5">
        <w:rPr>
          <w:rFonts w:ascii="Arial" w:hAnsi="Arial" w:cs="Arial"/>
          <w:sz w:val="24"/>
          <w:szCs w:val="24"/>
        </w:rPr>
        <w:t>in areas of which recruitment for Islamic terrorist groups w</w:t>
      </w:r>
      <w:r w:rsidR="00C1522D">
        <w:rPr>
          <w:rFonts w:ascii="Arial" w:hAnsi="Arial" w:cs="Arial"/>
          <w:sz w:val="24"/>
          <w:szCs w:val="24"/>
        </w:rPr>
        <w:t>as significant</w:t>
      </w:r>
      <w:r w:rsidR="001040F5">
        <w:rPr>
          <w:rFonts w:ascii="Arial" w:hAnsi="Arial" w:cs="Arial"/>
          <w:sz w:val="24"/>
          <w:szCs w:val="24"/>
        </w:rPr>
        <w:t xml:space="preserve"> and</w:t>
      </w:r>
      <w:r w:rsidR="005B6E53">
        <w:rPr>
          <w:rFonts w:ascii="Arial" w:hAnsi="Arial" w:cs="Arial"/>
          <w:sz w:val="24"/>
          <w:szCs w:val="24"/>
        </w:rPr>
        <w:t xml:space="preserve"> was</w:t>
      </w:r>
      <w:r w:rsidR="006C7B5C">
        <w:rPr>
          <w:rFonts w:ascii="Arial" w:hAnsi="Arial" w:cs="Arial"/>
          <w:sz w:val="24"/>
          <w:szCs w:val="24"/>
        </w:rPr>
        <w:t xml:space="preserve"> likely to be</w:t>
      </w:r>
      <w:r w:rsidR="005B6E53">
        <w:rPr>
          <w:rFonts w:ascii="Arial" w:hAnsi="Arial" w:cs="Arial"/>
          <w:sz w:val="24"/>
          <w:szCs w:val="24"/>
        </w:rPr>
        <w:t xml:space="preserve"> exposed to radicalisation. H</w:t>
      </w:r>
      <w:r w:rsidR="00990502">
        <w:rPr>
          <w:rFonts w:ascii="Arial" w:hAnsi="Arial" w:cs="Arial"/>
          <w:sz w:val="24"/>
          <w:szCs w:val="24"/>
        </w:rPr>
        <w:t>is</w:t>
      </w:r>
      <w:r w:rsidR="005B6E53">
        <w:rPr>
          <w:rFonts w:ascii="Arial" w:hAnsi="Arial" w:cs="Arial"/>
          <w:sz w:val="24"/>
          <w:szCs w:val="24"/>
        </w:rPr>
        <w:t xml:space="preserve"> friends often called police counter-terrorism </w:t>
      </w:r>
      <w:r w:rsidR="004F13C8">
        <w:rPr>
          <w:rFonts w:ascii="Arial" w:hAnsi="Arial" w:cs="Arial"/>
          <w:sz w:val="24"/>
          <w:szCs w:val="24"/>
        </w:rPr>
        <w:t>hotlines, expressing their concerns for his behaviour</w:t>
      </w:r>
      <w:r w:rsidR="005E1B60">
        <w:rPr>
          <w:rFonts w:ascii="Arial" w:hAnsi="Arial" w:cs="Arial"/>
          <w:sz w:val="24"/>
          <w:szCs w:val="24"/>
        </w:rPr>
        <w:t>. Member</w:t>
      </w:r>
      <w:r w:rsidR="000973AC">
        <w:rPr>
          <w:rFonts w:ascii="Arial" w:hAnsi="Arial" w:cs="Arial"/>
          <w:sz w:val="24"/>
          <w:szCs w:val="24"/>
        </w:rPr>
        <w:t>s</w:t>
      </w:r>
      <w:r w:rsidR="005E1B60">
        <w:rPr>
          <w:rFonts w:ascii="Arial" w:hAnsi="Arial" w:cs="Arial"/>
          <w:sz w:val="24"/>
          <w:szCs w:val="24"/>
        </w:rPr>
        <w:t xml:space="preserve"> of his own family </w:t>
      </w:r>
      <w:r w:rsidR="000973AC">
        <w:rPr>
          <w:rFonts w:ascii="Arial" w:hAnsi="Arial" w:cs="Arial"/>
          <w:sz w:val="24"/>
          <w:szCs w:val="24"/>
        </w:rPr>
        <w:t xml:space="preserve">and community </w:t>
      </w:r>
      <w:r w:rsidR="000846D7">
        <w:rPr>
          <w:rFonts w:ascii="Arial" w:hAnsi="Arial" w:cs="Arial"/>
          <w:sz w:val="24"/>
          <w:szCs w:val="24"/>
        </w:rPr>
        <w:t xml:space="preserve">leaders also </w:t>
      </w:r>
      <w:r w:rsidR="002A249F">
        <w:rPr>
          <w:rFonts w:ascii="Arial" w:hAnsi="Arial" w:cs="Arial"/>
          <w:sz w:val="24"/>
          <w:szCs w:val="24"/>
        </w:rPr>
        <w:t>outlined their concerns with Abedi’s dangerous tendencies.</w:t>
      </w:r>
      <w:r w:rsidR="00140DAC">
        <w:rPr>
          <w:rFonts w:ascii="Arial" w:hAnsi="Arial" w:cs="Arial"/>
          <w:sz w:val="24"/>
          <w:szCs w:val="24"/>
        </w:rPr>
        <w:t xml:space="preserve"> Abedi also had links to Libyan militia</w:t>
      </w:r>
      <w:r w:rsidR="001F199B">
        <w:rPr>
          <w:rFonts w:ascii="Arial" w:hAnsi="Arial" w:cs="Arial"/>
          <w:sz w:val="24"/>
          <w:szCs w:val="24"/>
        </w:rPr>
        <w:t xml:space="preserve"> groups</w:t>
      </w:r>
      <w:r w:rsidR="00140DAC">
        <w:rPr>
          <w:rFonts w:ascii="Arial" w:hAnsi="Arial" w:cs="Arial"/>
          <w:sz w:val="24"/>
          <w:szCs w:val="24"/>
        </w:rPr>
        <w:t xml:space="preserve">, travelling back and </w:t>
      </w:r>
      <w:r w:rsidR="00425A37">
        <w:rPr>
          <w:rFonts w:ascii="Arial" w:hAnsi="Arial" w:cs="Arial"/>
          <w:sz w:val="24"/>
          <w:szCs w:val="24"/>
        </w:rPr>
        <w:t>forth</w:t>
      </w:r>
      <w:r w:rsidR="00140DAC">
        <w:rPr>
          <w:rFonts w:ascii="Arial" w:hAnsi="Arial" w:cs="Arial"/>
          <w:sz w:val="24"/>
          <w:szCs w:val="24"/>
        </w:rPr>
        <w:t xml:space="preserve"> </w:t>
      </w:r>
      <w:r w:rsidR="00425A37">
        <w:rPr>
          <w:rFonts w:ascii="Arial" w:hAnsi="Arial" w:cs="Arial"/>
          <w:sz w:val="24"/>
          <w:szCs w:val="24"/>
        </w:rPr>
        <w:t xml:space="preserve">from </w:t>
      </w:r>
      <w:r w:rsidR="009C14F4">
        <w:rPr>
          <w:rFonts w:ascii="Arial" w:hAnsi="Arial" w:cs="Arial"/>
          <w:sz w:val="24"/>
          <w:szCs w:val="24"/>
        </w:rPr>
        <w:t>Libya throughout his teenage years</w:t>
      </w:r>
      <w:r w:rsidR="00FC4B08">
        <w:rPr>
          <w:rFonts w:ascii="Arial" w:hAnsi="Arial" w:cs="Arial"/>
          <w:sz w:val="24"/>
          <w:szCs w:val="24"/>
        </w:rPr>
        <w:t xml:space="preserve">. </w:t>
      </w:r>
      <w:r w:rsidR="0035641A">
        <w:rPr>
          <w:rFonts w:ascii="Arial" w:hAnsi="Arial" w:cs="Arial"/>
          <w:sz w:val="24"/>
          <w:szCs w:val="24"/>
        </w:rPr>
        <w:t>(</w:t>
      </w:r>
      <w:proofErr w:type="spellStart"/>
      <w:r w:rsidR="00A03DB5">
        <w:rPr>
          <w:rFonts w:ascii="Arial" w:hAnsi="Arial" w:cs="Arial"/>
          <w:sz w:val="24"/>
          <w:szCs w:val="24"/>
        </w:rPr>
        <w:t>Addley</w:t>
      </w:r>
      <w:proofErr w:type="spellEnd"/>
      <w:r w:rsidR="00A03DB5">
        <w:rPr>
          <w:rFonts w:ascii="Arial" w:hAnsi="Arial" w:cs="Arial"/>
          <w:sz w:val="24"/>
          <w:szCs w:val="24"/>
        </w:rPr>
        <w:t xml:space="preserve"> et al, </w:t>
      </w:r>
      <w:r w:rsidR="00817857">
        <w:rPr>
          <w:rFonts w:ascii="Arial" w:hAnsi="Arial" w:cs="Arial"/>
          <w:sz w:val="24"/>
          <w:szCs w:val="24"/>
        </w:rPr>
        <w:t>2017).</w:t>
      </w:r>
    </w:p>
    <w:p w14:paraId="6CA2ADD7" w14:textId="77777777" w:rsidR="00817857" w:rsidRDefault="00817857" w:rsidP="00454FD2">
      <w:pPr>
        <w:rPr>
          <w:rFonts w:ascii="Arial" w:hAnsi="Arial" w:cs="Arial"/>
          <w:sz w:val="24"/>
          <w:szCs w:val="24"/>
        </w:rPr>
      </w:pPr>
    </w:p>
    <w:p w14:paraId="2793E91B" w14:textId="247498BF" w:rsidR="00817857" w:rsidRDefault="0041036C" w:rsidP="00454F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Hashem </w:t>
      </w:r>
      <w:r w:rsidR="003114B0">
        <w:rPr>
          <w:rFonts w:ascii="Arial" w:hAnsi="Arial" w:cs="Arial"/>
          <w:sz w:val="24"/>
          <w:szCs w:val="24"/>
        </w:rPr>
        <w:t>Abedi, Salman</w:t>
      </w:r>
      <w:r w:rsidR="00541CE0">
        <w:rPr>
          <w:rFonts w:ascii="Arial" w:hAnsi="Arial" w:cs="Arial"/>
          <w:sz w:val="24"/>
          <w:szCs w:val="24"/>
        </w:rPr>
        <w:t xml:space="preserve">’s brother was also arrested </w:t>
      </w:r>
      <w:r w:rsidR="001409A1">
        <w:rPr>
          <w:rFonts w:ascii="Arial" w:hAnsi="Arial" w:cs="Arial"/>
          <w:sz w:val="24"/>
          <w:szCs w:val="24"/>
        </w:rPr>
        <w:t xml:space="preserve">in line with the </w:t>
      </w:r>
      <w:r w:rsidR="001962C2">
        <w:rPr>
          <w:rFonts w:ascii="Arial" w:hAnsi="Arial" w:cs="Arial"/>
          <w:sz w:val="24"/>
          <w:szCs w:val="24"/>
        </w:rPr>
        <w:t xml:space="preserve">attack </w:t>
      </w:r>
      <w:r w:rsidR="00541CE0">
        <w:rPr>
          <w:rFonts w:ascii="Arial" w:hAnsi="Arial" w:cs="Arial"/>
          <w:sz w:val="24"/>
          <w:szCs w:val="24"/>
        </w:rPr>
        <w:t>and found guilty of 22 counts of murder</w:t>
      </w:r>
      <w:r w:rsidR="009A02D8">
        <w:rPr>
          <w:rFonts w:ascii="Arial" w:hAnsi="Arial" w:cs="Arial"/>
          <w:sz w:val="24"/>
          <w:szCs w:val="24"/>
        </w:rPr>
        <w:t xml:space="preserve">, one of attempted murder, and one of conspiracy to cause an explosion. </w:t>
      </w:r>
      <w:r w:rsidR="00FB04C3">
        <w:rPr>
          <w:rFonts w:ascii="Arial" w:hAnsi="Arial" w:cs="Arial"/>
          <w:sz w:val="24"/>
          <w:szCs w:val="24"/>
        </w:rPr>
        <w:t xml:space="preserve">Although Hashem did not carry out the attack, he was </w:t>
      </w:r>
      <w:r w:rsidR="00896010">
        <w:rPr>
          <w:rFonts w:ascii="Arial" w:hAnsi="Arial" w:cs="Arial"/>
          <w:sz w:val="24"/>
          <w:szCs w:val="24"/>
        </w:rPr>
        <w:t>found</w:t>
      </w:r>
      <w:r w:rsidR="00FB04C3">
        <w:rPr>
          <w:rFonts w:ascii="Arial" w:hAnsi="Arial" w:cs="Arial"/>
          <w:sz w:val="24"/>
          <w:szCs w:val="24"/>
        </w:rPr>
        <w:t xml:space="preserve"> to have played a key role in organising </w:t>
      </w:r>
      <w:r w:rsidR="00896010">
        <w:rPr>
          <w:rFonts w:ascii="Arial" w:hAnsi="Arial" w:cs="Arial"/>
          <w:sz w:val="24"/>
          <w:szCs w:val="24"/>
        </w:rPr>
        <w:t xml:space="preserve">and planning the attack, working </w:t>
      </w:r>
      <w:r w:rsidR="00863B4E">
        <w:rPr>
          <w:rFonts w:ascii="Arial" w:hAnsi="Arial" w:cs="Arial"/>
          <w:sz w:val="24"/>
          <w:szCs w:val="24"/>
        </w:rPr>
        <w:t xml:space="preserve">“hand-in-hand with his brother”. </w:t>
      </w:r>
      <w:r w:rsidR="008368D8">
        <w:rPr>
          <w:rFonts w:ascii="Arial" w:hAnsi="Arial" w:cs="Arial"/>
          <w:sz w:val="24"/>
          <w:szCs w:val="24"/>
        </w:rPr>
        <w:t xml:space="preserve">This included building the detonation device and </w:t>
      </w:r>
      <w:r w:rsidR="003F61CB">
        <w:rPr>
          <w:rFonts w:ascii="Arial" w:hAnsi="Arial" w:cs="Arial"/>
          <w:sz w:val="24"/>
          <w:szCs w:val="24"/>
        </w:rPr>
        <w:t xml:space="preserve">buying a car for Salman to store bomb making materials. </w:t>
      </w:r>
      <w:r w:rsidR="00C959CB">
        <w:rPr>
          <w:rFonts w:ascii="Arial" w:hAnsi="Arial" w:cs="Arial"/>
          <w:sz w:val="24"/>
          <w:szCs w:val="24"/>
        </w:rPr>
        <w:t xml:space="preserve">Hashem was sentenced to 55 years </w:t>
      </w:r>
      <w:r w:rsidR="002550DC">
        <w:rPr>
          <w:rFonts w:ascii="Arial" w:hAnsi="Arial" w:cs="Arial"/>
          <w:sz w:val="24"/>
          <w:szCs w:val="24"/>
        </w:rPr>
        <w:t xml:space="preserve">in what is described by Jenny Hopkins as ‘the largest murder case in English </w:t>
      </w:r>
      <w:r w:rsidR="00CA19BC">
        <w:rPr>
          <w:rFonts w:ascii="Arial" w:hAnsi="Arial" w:cs="Arial"/>
          <w:sz w:val="24"/>
          <w:szCs w:val="24"/>
        </w:rPr>
        <w:t>legal history’ (CPS, 2020).</w:t>
      </w:r>
    </w:p>
    <w:p w14:paraId="7012DC16" w14:textId="77777777" w:rsidR="00CA19BC" w:rsidRDefault="00CA19BC" w:rsidP="00454FD2">
      <w:pPr>
        <w:rPr>
          <w:rFonts w:ascii="Arial" w:hAnsi="Arial" w:cs="Arial"/>
          <w:sz w:val="24"/>
          <w:szCs w:val="24"/>
        </w:rPr>
      </w:pPr>
    </w:p>
    <w:p w14:paraId="6AD8E407" w14:textId="727EA5D2" w:rsidR="00CA19BC" w:rsidRDefault="00A73F19" w:rsidP="00454F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3B2DEF">
        <w:rPr>
          <w:rFonts w:ascii="Arial" w:hAnsi="Arial" w:cs="Arial"/>
          <w:sz w:val="24"/>
          <w:szCs w:val="24"/>
        </w:rPr>
        <w:t>olice have found the</w:t>
      </w:r>
      <w:r w:rsidR="00026AE1">
        <w:rPr>
          <w:rFonts w:ascii="Arial" w:hAnsi="Arial" w:cs="Arial"/>
          <w:sz w:val="24"/>
          <w:szCs w:val="24"/>
        </w:rPr>
        <w:t xml:space="preserve"> attack</w:t>
      </w:r>
      <w:r w:rsidR="003B2DEF">
        <w:rPr>
          <w:rFonts w:ascii="Arial" w:hAnsi="Arial" w:cs="Arial"/>
          <w:sz w:val="24"/>
          <w:szCs w:val="24"/>
        </w:rPr>
        <w:t xml:space="preserve"> to have caused over 1000 victims,</w:t>
      </w:r>
      <w:r w:rsidR="00026AE1">
        <w:rPr>
          <w:rFonts w:ascii="Arial" w:hAnsi="Arial" w:cs="Arial"/>
          <w:sz w:val="24"/>
          <w:szCs w:val="24"/>
        </w:rPr>
        <w:t xml:space="preserve"> injur</w:t>
      </w:r>
      <w:r w:rsidR="003B2DEF">
        <w:rPr>
          <w:rFonts w:ascii="Arial" w:hAnsi="Arial" w:cs="Arial"/>
          <w:sz w:val="24"/>
          <w:szCs w:val="24"/>
        </w:rPr>
        <w:t>ing</w:t>
      </w:r>
      <w:r w:rsidR="00026AE1">
        <w:rPr>
          <w:rFonts w:ascii="Arial" w:hAnsi="Arial" w:cs="Arial"/>
          <w:sz w:val="24"/>
          <w:szCs w:val="24"/>
        </w:rPr>
        <w:t xml:space="preserve"> </w:t>
      </w:r>
      <w:r w:rsidR="00323028">
        <w:rPr>
          <w:rFonts w:ascii="Arial" w:hAnsi="Arial" w:cs="Arial"/>
          <w:sz w:val="24"/>
          <w:szCs w:val="24"/>
        </w:rPr>
        <w:t>264</w:t>
      </w:r>
      <w:r w:rsidR="00DC1D13">
        <w:rPr>
          <w:rFonts w:ascii="Arial" w:hAnsi="Arial" w:cs="Arial"/>
          <w:sz w:val="24"/>
          <w:szCs w:val="24"/>
        </w:rPr>
        <w:t xml:space="preserve"> people</w:t>
      </w:r>
      <w:r w:rsidR="00323028">
        <w:rPr>
          <w:rFonts w:ascii="Arial" w:hAnsi="Arial" w:cs="Arial"/>
          <w:sz w:val="24"/>
          <w:szCs w:val="24"/>
        </w:rPr>
        <w:t xml:space="preserve"> and over 800 report</w:t>
      </w:r>
      <w:r w:rsidR="000C01B4">
        <w:rPr>
          <w:rFonts w:ascii="Arial" w:hAnsi="Arial" w:cs="Arial"/>
          <w:sz w:val="24"/>
          <w:szCs w:val="24"/>
        </w:rPr>
        <w:t>ing</w:t>
      </w:r>
      <w:r w:rsidR="00323028">
        <w:rPr>
          <w:rFonts w:ascii="Arial" w:hAnsi="Arial" w:cs="Arial"/>
          <w:sz w:val="24"/>
          <w:szCs w:val="24"/>
        </w:rPr>
        <w:t xml:space="preserve"> </w:t>
      </w:r>
      <w:r w:rsidR="00E2167F">
        <w:rPr>
          <w:rFonts w:ascii="Arial" w:hAnsi="Arial" w:cs="Arial"/>
          <w:sz w:val="24"/>
          <w:szCs w:val="24"/>
        </w:rPr>
        <w:t>psycho</w:t>
      </w:r>
      <w:r w:rsidR="00295DC9">
        <w:rPr>
          <w:rFonts w:ascii="Arial" w:hAnsi="Arial" w:cs="Arial"/>
          <w:sz w:val="24"/>
          <w:szCs w:val="24"/>
        </w:rPr>
        <w:t>logical trauma</w:t>
      </w:r>
      <w:r w:rsidR="00DC1D13">
        <w:rPr>
          <w:rFonts w:ascii="Arial" w:hAnsi="Arial" w:cs="Arial"/>
          <w:sz w:val="24"/>
          <w:szCs w:val="24"/>
        </w:rPr>
        <w:t xml:space="preserve"> (CPS, 2020).</w:t>
      </w:r>
      <w:r w:rsidR="00295DC9">
        <w:rPr>
          <w:rFonts w:ascii="Arial" w:hAnsi="Arial" w:cs="Arial"/>
          <w:sz w:val="24"/>
          <w:szCs w:val="24"/>
        </w:rPr>
        <w:t xml:space="preserve"> </w:t>
      </w:r>
    </w:p>
    <w:p w14:paraId="78A1C3E0" w14:textId="77777777" w:rsidR="00247682" w:rsidRDefault="00247682" w:rsidP="00454FD2">
      <w:pPr>
        <w:rPr>
          <w:rFonts w:ascii="Arial" w:hAnsi="Arial" w:cs="Arial"/>
          <w:sz w:val="24"/>
          <w:szCs w:val="24"/>
        </w:rPr>
      </w:pPr>
    </w:p>
    <w:p w14:paraId="05A6A647" w14:textId="77777777" w:rsidR="00247682" w:rsidRDefault="00247682" w:rsidP="00454FD2">
      <w:pPr>
        <w:rPr>
          <w:rFonts w:ascii="Arial" w:hAnsi="Arial" w:cs="Arial"/>
          <w:sz w:val="24"/>
          <w:szCs w:val="24"/>
        </w:rPr>
      </w:pPr>
    </w:p>
    <w:p w14:paraId="3C049830" w14:textId="77777777" w:rsidR="00247682" w:rsidRDefault="00247682" w:rsidP="00454FD2">
      <w:pPr>
        <w:rPr>
          <w:rFonts w:ascii="Arial" w:hAnsi="Arial" w:cs="Arial"/>
          <w:sz w:val="24"/>
          <w:szCs w:val="24"/>
        </w:rPr>
      </w:pPr>
    </w:p>
    <w:p w14:paraId="5AE32225" w14:textId="77777777" w:rsidR="00247682" w:rsidRDefault="00247682" w:rsidP="00454FD2">
      <w:pPr>
        <w:rPr>
          <w:rFonts w:ascii="Arial" w:hAnsi="Arial" w:cs="Arial"/>
          <w:sz w:val="24"/>
          <w:szCs w:val="24"/>
        </w:rPr>
      </w:pPr>
    </w:p>
    <w:p w14:paraId="77888EBD" w14:textId="77777777" w:rsidR="00CA29FC" w:rsidRDefault="00CA29FC" w:rsidP="00454FD2">
      <w:pPr>
        <w:rPr>
          <w:rFonts w:ascii="Arial" w:hAnsi="Arial" w:cs="Arial"/>
          <w:sz w:val="24"/>
          <w:szCs w:val="24"/>
        </w:rPr>
      </w:pPr>
    </w:p>
    <w:p w14:paraId="52703308" w14:textId="70468776" w:rsidR="00247682" w:rsidRPr="00092A9B" w:rsidRDefault="00092A9B" w:rsidP="00092A9B">
      <w:pPr>
        <w:pStyle w:val="Title"/>
        <w:numPr>
          <w:ilvl w:val="0"/>
          <w:numId w:val="3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092A9B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The Joint Emergency Services Interoperability Principles and its Application</w:t>
      </w:r>
    </w:p>
    <w:p w14:paraId="35FBE3AC" w14:textId="77777777" w:rsidR="00092A9B" w:rsidRDefault="00092A9B" w:rsidP="00092A9B"/>
    <w:p w14:paraId="04E4DAD8" w14:textId="1B5A06A7" w:rsidR="00092A9B" w:rsidRDefault="00445E33" w:rsidP="00092A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627C89">
        <w:rPr>
          <w:rFonts w:ascii="Arial" w:hAnsi="Arial" w:cs="Arial"/>
          <w:sz w:val="24"/>
          <w:szCs w:val="24"/>
        </w:rPr>
        <w:t>improvement</w:t>
      </w:r>
      <w:r>
        <w:rPr>
          <w:rFonts w:ascii="Arial" w:hAnsi="Arial" w:cs="Arial"/>
          <w:sz w:val="24"/>
          <w:szCs w:val="24"/>
        </w:rPr>
        <w:t xml:space="preserve"> of interoperability </w:t>
      </w:r>
      <w:r w:rsidR="00875663">
        <w:rPr>
          <w:rFonts w:ascii="Arial" w:hAnsi="Arial" w:cs="Arial"/>
          <w:sz w:val="24"/>
          <w:szCs w:val="24"/>
        </w:rPr>
        <w:t xml:space="preserve">between emergency services has been </w:t>
      </w:r>
      <w:r w:rsidR="00826D8A">
        <w:rPr>
          <w:rFonts w:ascii="Arial" w:hAnsi="Arial" w:cs="Arial"/>
          <w:sz w:val="24"/>
          <w:szCs w:val="24"/>
        </w:rPr>
        <w:t xml:space="preserve">needed over recent years, allowing services to work more efficiently and effectively together during </w:t>
      </w:r>
      <w:r w:rsidR="00A43297">
        <w:rPr>
          <w:rFonts w:ascii="Arial" w:hAnsi="Arial" w:cs="Arial"/>
          <w:sz w:val="24"/>
          <w:szCs w:val="24"/>
        </w:rPr>
        <w:t xml:space="preserve">major, serious or catastrophic events. Not only does the Manchester Arena attack </w:t>
      </w:r>
      <w:r w:rsidR="002073A4">
        <w:rPr>
          <w:rFonts w:ascii="Arial" w:hAnsi="Arial" w:cs="Arial"/>
          <w:sz w:val="24"/>
          <w:szCs w:val="24"/>
        </w:rPr>
        <w:t xml:space="preserve">provide evidence of the need for improvement but there have also been complaints </w:t>
      </w:r>
      <w:r w:rsidR="00EB2570">
        <w:rPr>
          <w:rFonts w:ascii="Arial" w:hAnsi="Arial" w:cs="Arial"/>
          <w:sz w:val="24"/>
          <w:szCs w:val="24"/>
        </w:rPr>
        <w:t xml:space="preserve">and reported failings in interoperability </w:t>
      </w:r>
      <w:r w:rsidR="00BE125C">
        <w:rPr>
          <w:rFonts w:ascii="Arial" w:hAnsi="Arial" w:cs="Arial"/>
          <w:sz w:val="24"/>
          <w:szCs w:val="24"/>
        </w:rPr>
        <w:t>between services in the 2005 London bombings and</w:t>
      </w:r>
      <w:r w:rsidR="007A0E7B">
        <w:rPr>
          <w:rFonts w:ascii="Arial" w:hAnsi="Arial" w:cs="Arial"/>
          <w:sz w:val="24"/>
          <w:szCs w:val="24"/>
        </w:rPr>
        <w:t xml:space="preserve"> in 2010 when Derrick Bird was involved in</w:t>
      </w:r>
      <w:r w:rsidR="00BE125C">
        <w:rPr>
          <w:rFonts w:ascii="Arial" w:hAnsi="Arial" w:cs="Arial"/>
          <w:sz w:val="24"/>
          <w:szCs w:val="24"/>
        </w:rPr>
        <w:t xml:space="preserve"> the shooting of 12 people</w:t>
      </w:r>
      <w:r w:rsidR="007A0E7B">
        <w:rPr>
          <w:rFonts w:ascii="Arial" w:hAnsi="Arial" w:cs="Arial"/>
          <w:sz w:val="24"/>
          <w:szCs w:val="24"/>
        </w:rPr>
        <w:t xml:space="preserve">. </w:t>
      </w:r>
      <w:r w:rsidR="001B1958">
        <w:rPr>
          <w:rFonts w:ascii="Arial" w:hAnsi="Arial" w:cs="Arial"/>
          <w:sz w:val="24"/>
          <w:szCs w:val="24"/>
        </w:rPr>
        <w:t>Following the need for improvement, i</w:t>
      </w:r>
      <w:r w:rsidR="00590BAE">
        <w:rPr>
          <w:rFonts w:ascii="Arial" w:hAnsi="Arial" w:cs="Arial"/>
          <w:sz w:val="24"/>
          <w:szCs w:val="24"/>
        </w:rPr>
        <w:t xml:space="preserve">n 2012 the Joint Emergency </w:t>
      </w:r>
      <w:r w:rsidR="00AA7741">
        <w:rPr>
          <w:rFonts w:ascii="Arial" w:hAnsi="Arial" w:cs="Arial"/>
          <w:sz w:val="24"/>
          <w:szCs w:val="24"/>
        </w:rPr>
        <w:t>Services Inte</w:t>
      </w:r>
      <w:r w:rsidR="001B1958">
        <w:rPr>
          <w:rFonts w:ascii="Arial" w:hAnsi="Arial" w:cs="Arial"/>
          <w:sz w:val="24"/>
          <w:szCs w:val="24"/>
        </w:rPr>
        <w:t>roperability Programme (JESIP) was established</w:t>
      </w:r>
      <w:r w:rsidR="0013052D">
        <w:rPr>
          <w:rFonts w:ascii="Arial" w:hAnsi="Arial" w:cs="Arial"/>
          <w:sz w:val="24"/>
          <w:szCs w:val="24"/>
        </w:rPr>
        <w:t xml:space="preserve">. </w:t>
      </w:r>
      <w:r w:rsidR="00D8793D">
        <w:rPr>
          <w:rFonts w:ascii="Arial" w:hAnsi="Arial" w:cs="Arial"/>
          <w:sz w:val="24"/>
          <w:szCs w:val="24"/>
        </w:rPr>
        <w:t xml:space="preserve">However, in 2014 JESIP as a programme came to an end </w:t>
      </w:r>
      <w:r w:rsidR="0077087B">
        <w:rPr>
          <w:rFonts w:ascii="Arial" w:hAnsi="Arial" w:cs="Arial"/>
          <w:sz w:val="24"/>
          <w:szCs w:val="24"/>
        </w:rPr>
        <w:t xml:space="preserve">and transferred into a </w:t>
      </w:r>
      <w:r w:rsidR="00422C29">
        <w:rPr>
          <w:rFonts w:ascii="Arial" w:hAnsi="Arial" w:cs="Arial"/>
          <w:sz w:val="24"/>
          <w:szCs w:val="24"/>
        </w:rPr>
        <w:t xml:space="preserve">position of consolidation, leading to 2015 where it was renamed to the Joint Emergency Services </w:t>
      </w:r>
      <w:r w:rsidR="00683F0A">
        <w:rPr>
          <w:rFonts w:ascii="Arial" w:hAnsi="Arial" w:cs="Arial"/>
          <w:sz w:val="24"/>
          <w:szCs w:val="24"/>
        </w:rPr>
        <w:t>Interoperability Principles (HMICFRS, 2018).</w:t>
      </w:r>
    </w:p>
    <w:p w14:paraId="3ED246CA" w14:textId="77777777" w:rsidR="00B33ED5" w:rsidRDefault="00B33ED5" w:rsidP="00092A9B">
      <w:pPr>
        <w:rPr>
          <w:rFonts w:ascii="Arial" w:hAnsi="Arial" w:cs="Arial"/>
          <w:sz w:val="24"/>
          <w:szCs w:val="24"/>
        </w:rPr>
      </w:pPr>
    </w:p>
    <w:p w14:paraId="2D2BBDD8" w14:textId="180FA33A" w:rsidR="00B33ED5" w:rsidRDefault="00DB782C" w:rsidP="00092A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JESIP’s </w:t>
      </w:r>
      <w:r w:rsidR="0090664A">
        <w:rPr>
          <w:rFonts w:ascii="Arial" w:hAnsi="Arial" w:cs="Arial"/>
          <w:sz w:val="24"/>
          <w:szCs w:val="24"/>
        </w:rPr>
        <w:t xml:space="preserve">aim is </w:t>
      </w:r>
      <w:r w:rsidR="0090664A" w:rsidRPr="0090664A">
        <w:rPr>
          <w:rFonts w:ascii="Arial" w:hAnsi="Arial" w:cs="Arial"/>
          <w:sz w:val="24"/>
          <w:szCs w:val="24"/>
        </w:rPr>
        <w:t>‘’To ensure the blue light services are trained and exercised to work together as effectively as possible at all levels of command in response to a major or complex inciden</w:t>
      </w:r>
      <w:r w:rsidR="007C6ED2">
        <w:rPr>
          <w:rFonts w:ascii="Arial" w:hAnsi="Arial" w:cs="Arial"/>
          <w:sz w:val="24"/>
          <w:szCs w:val="24"/>
        </w:rPr>
        <w:t xml:space="preserve">ts </w:t>
      </w:r>
      <w:r w:rsidR="0090664A" w:rsidRPr="0090664A">
        <w:rPr>
          <w:rFonts w:ascii="Arial" w:hAnsi="Arial" w:cs="Arial"/>
          <w:sz w:val="24"/>
          <w:szCs w:val="24"/>
        </w:rPr>
        <w:t xml:space="preserve">so that </w:t>
      </w:r>
      <w:r w:rsidR="00821720">
        <w:rPr>
          <w:rFonts w:ascii="Arial" w:hAnsi="Arial" w:cs="Arial"/>
          <w:sz w:val="24"/>
          <w:szCs w:val="24"/>
        </w:rPr>
        <w:t xml:space="preserve">as </w:t>
      </w:r>
      <w:r w:rsidR="0090664A" w:rsidRPr="0090664A">
        <w:rPr>
          <w:rFonts w:ascii="Arial" w:hAnsi="Arial" w:cs="Arial"/>
          <w:sz w:val="24"/>
          <w:szCs w:val="24"/>
        </w:rPr>
        <w:t>many lives as possible can be saved.’’</w:t>
      </w:r>
      <w:r w:rsidR="0090664A">
        <w:rPr>
          <w:rFonts w:ascii="Arial" w:hAnsi="Arial" w:cs="Arial"/>
          <w:sz w:val="24"/>
          <w:szCs w:val="24"/>
        </w:rPr>
        <w:t xml:space="preserve"> </w:t>
      </w:r>
      <w:r w:rsidR="009577A3">
        <w:rPr>
          <w:rFonts w:ascii="Arial" w:hAnsi="Arial" w:cs="Arial"/>
          <w:sz w:val="24"/>
          <w:szCs w:val="24"/>
        </w:rPr>
        <w:t>(</w:t>
      </w:r>
      <w:proofErr w:type="spellStart"/>
      <w:r w:rsidR="00794378">
        <w:rPr>
          <w:rFonts w:ascii="Arial" w:hAnsi="Arial" w:cs="Arial"/>
          <w:sz w:val="24"/>
          <w:szCs w:val="24"/>
        </w:rPr>
        <w:t>Kudray</w:t>
      </w:r>
      <w:proofErr w:type="spellEnd"/>
      <w:r w:rsidR="00794378">
        <w:rPr>
          <w:rFonts w:ascii="Arial" w:hAnsi="Arial" w:cs="Arial"/>
          <w:sz w:val="24"/>
          <w:szCs w:val="24"/>
        </w:rPr>
        <w:t xml:space="preserve">, 2013). </w:t>
      </w:r>
      <w:r w:rsidR="00EA434E">
        <w:rPr>
          <w:rFonts w:ascii="Arial" w:hAnsi="Arial" w:cs="Arial"/>
          <w:sz w:val="24"/>
          <w:szCs w:val="24"/>
        </w:rPr>
        <w:t xml:space="preserve">Ultimately JESIP was introduced to help </w:t>
      </w:r>
      <w:r w:rsidR="007E230E">
        <w:rPr>
          <w:rFonts w:ascii="Arial" w:hAnsi="Arial" w:cs="Arial"/>
          <w:sz w:val="24"/>
          <w:szCs w:val="24"/>
        </w:rPr>
        <w:t>emergency services to adapt and overcome challenge</w:t>
      </w:r>
      <w:r w:rsidR="00BC4843">
        <w:rPr>
          <w:rFonts w:ascii="Arial" w:hAnsi="Arial" w:cs="Arial"/>
          <w:sz w:val="24"/>
          <w:szCs w:val="24"/>
        </w:rPr>
        <w:t>s</w:t>
      </w:r>
      <w:r w:rsidR="007E230E">
        <w:rPr>
          <w:rFonts w:ascii="Arial" w:hAnsi="Arial" w:cs="Arial"/>
          <w:sz w:val="24"/>
          <w:szCs w:val="24"/>
        </w:rPr>
        <w:t xml:space="preserve"> </w:t>
      </w:r>
      <w:r w:rsidR="00BC4843">
        <w:rPr>
          <w:rFonts w:ascii="Arial" w:hAnsi="Arial" w:cs="Arial"/>
          <w:sz w:val="24"/>
          <w:szCs w:val="24"/>
        </w:rPr>
        <w:t xml:space="preserve">placed upon them in </w:t>
      </w:r>
      <w:proofErr w:type="spellStart"/>
      <w:r w:rsidR="00BC4843">
        <w:rPr>
          <w:rFonts w:ascii="Arial" w:hAnsi="Arial" w:cs="Arial"/>
          <w:sz w:val="24"/>
          <w:szCs w:val="24"/>
        </w:rPr>
        <w:t>todays</w:t>
      </w:r>
      <w:proofErr w:type="spellEnd"/>
      <w:r w:rsidR="00BC4843">
        <w:rPr>
          <w:rFonts w:ascii="Arial" w:hAnsi="Arial" w:cs="Arial"/>
          <w:sz w:val="24"/>
          <w:szCs w:val="24"/>
        </w:rPr>
        <w:t xml:space="preserve"> ever changing world. </w:t>
      </w:r>
      <w:r w:rsidR="001A785A">
        <w:rPr>
          <w:rFonts w:ascii="Arial" w:hAnsi="Arial" w:cs="Arial"/>
          <w:sz w:val="24"/>
          <w:szCs w:val="24"/>
        </w:rPr>
        <w:t xml:space="preserve">JESIP helped </w:t>
      </w:r>
      <w:r w:rsidR="00C35DB2">
        <w:rPr>
          <w:rFonts w:ascii="Arial" w:hAnsi="Arial" w:cs="Arial"/>
          <w:sz w:val="24"/>
          <w:szCs w:val="24"/>
        </w:rPr>
        <w:t>to overcome</w:t>
      </w:r>
      <w:r w:rsidR="005D0C94">
        <w:rPr>
          <w:rFonts w:ascii="Arial" w:hAnsi="Arial" w:cs="Arial"/>
          <w:sz w:val="24"/>
          <w:szCs w:val="24"/>
        </w:rPr>
        <w:t xml:space="preserve"> five main</w:t>
      </w:r>
      <w:r w:rsidR="00C35DB2">
        <w:rPr>
          <w:rFonts w:ascii="Arial" w:hAnsi="Arial" w:cs="Arial"/>
          <w:sz w:val="24"/>
          <w:szCs w:val="24"/>
        </w:rPr>
        <w:t xml:space="preserve"> issues</w:t>
      </w:r>
      <w:r w:rsidR="005D0C94">
        <w:rPr>
          <w:rFonts w:ascii="Arial" w:hAnsi="Arial" w:cs="Arial"/>
          <w:sz w:val="24"/>
          <w:szCs w:val="24"/>
        </w:rPr>
        <w:t>. These include</w:t>
      </w:r>
      <w:r w:rsidR="000D6D37">
        <w:rPr>
          <w:rFonts w:ascii="Arial" w:hAnsi="Arial" w:cs="Arial"/>
          <w:sz w:val="24"/>
          <w:szCs w:val="24"/>
        </w:rPr>
        <w:t xml:space="preserve">: </w:t>
      </w:r>
    </w:p>
    <w:p w14:paraId="1A4A46F0" w14:textId="77777777" w:rsidR="00454A69" w:rsidRDefault="00454A69" w:rsidP="00092A9B">
      <w:pPr>
        <w:rPr>
          <w:rFonts w:ascii="Arial" w:hAnsi="Arial" w:cs="Arial"/>
          <w:sz w:val="24"/>
          <w:szCs w:val="24"/>
        </w:rPr>
      </w:pPr>
    </w:p>
    <w:p w14:paraId="4401E5A4" w14:textId="009B9EE4" w:rsidR="0021478E" w:rsidRPr="0021478E" w:rsidRDefault="00021785" w:rsidP="0021478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Challenges with initial command</w:t>
      </w:r>
      <w:r w:rsidR="00865C5B">
        <w:rPr>
          <w:rFonts w:ascii="Arial" w:hAnsi="Arial" w:cs="Arial"/>
          <w:sz w:val="24"/>
          <w:szCs w:val="24"/>
        </w:rPr>
        <w:t>, control and coordination when arriving on scene.</w:t>
      </w:r>
    </w:p>
    <w:p w14:paraId="7B8B96D4" w14:textId="47AA8EE4" w:rsidR="00865C5B" w:rsidRDefault="00FD6FC7" w:rsidP="00865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Requirement for common joint operational and command process.</w:t>
      </w:r>
    </w:p>
    <w:p w14:paraId="175BC641" w14:textId="1ACE9BEA" w:rsidR="00FD6FC7" w:rsidRDefault="00C9141A" w:rsidP="00865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Role of others, </w:t>
      </w:r>
      <w:r w:rsidR="003348BD">
        <w:rPr>
          <w:rFonts w:ascii="Arial" w:hAnsi="Arial" w:cs="Arial"/>
          <w:sz w:val="24"/>
          <w:szCs w:val="24"/>
        </w:rPr>
        <w:t xml:space="preserve">mainly specialist resources and </w:t>
      </w:r>
      <w:r w:rsidR="00D037F9">
        <w:rPr>
          <w:rFonts w:ascii="Arial" w:hAnsi="Arial" w:cs="Arial"/>
          <w:sz w:val="24"/>
          <w:szCs w:val="24"/>
        </w:rPr>
        <w:t>the reasons for their deployment</w:t>
      </w:r>
      <w:r w:rsidR="00204A5D">
        <w:rPr>
          <w:rFonts w:ascii="Arial" w:hAnsi="Arial" w:cs="Arial"/>
          <w:sz w:val="24"/>
          <w:szCs w:val="24"/>
        </w:rPr>
        <w:t>.</w:t>
      </w:r>
    </w:p>
    <w:p w14:paraId="4FF86286" w14:textId="7C3691FF" w:rsidR="00204A5D" w:rsidRDefault="00204A5D" w:rsidP="00865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Challenges of identifying those in charge </w:t>
      </w:r>
      <w:r w:rsidR="00B0746A">
        <w:rPr>
          <w:rFonts w:ascii="Arial" w:hAnsi="Arial" w:cs="Arial"/>
          <w:sz w:val="24"/>
          <w:szCs w:val="24"/>
        </w:rPr>
        <w:t>at the scene leading to delays in planning response activity.</w:t>
      </w:r>
    </w:p>
    <w:p w14:paraId="120D2AC2" w14:textId="33896469" w:rsidR="00B0746A" w:rsidRDefault="00B62932" w:rsidP="00865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Misunderstanding when sharing incident information and differing </w:t>
      </w:r>
      <w:r w:rsidR="00EE0D20">
        <w:rPr>
          <w:rFonts w:ascii="Arial" w:hAnsi="Arial" w:cs="Arial"/>
          <w:sz w:val="24"/>
          <w:szCs w:val="24"/>
        </w:rPr>
        <w:t xml:space="preserve">risk thresholds not understood (JESIP, </w:t>
      </w:r>
      <w:r w:rsidR="008E36AD">
        <w:rPr>
          <w:rFonts w:ascii="Arial" w:hAnsi="Arial" w:cs="Arial"/>
          <w:sz w:val="24"/>
          <w:szCs w:val="24"/>
        </w:rPr>
        <w:t>2021).</w:t>
      </w:r>
      <w:r w:rsidR="00DD6396">
        <w:rPr>
          <w:rFonts w:ascii="Arial" w:hAnsi="Arial" w:cs="Arial"/>
          <w:sz w:val="24"/>
          <w:szCs w:val="24"/>
        </w:rPr>
        <w:t xml:space="preserve"> </w:t>
      </w:r>
    </w:p>
    <w:p w14:paraId="49D90E5E" w14:textId="77777777" w:rsidR="009C4459" w:rsidRDefault="009C4459" w:rsidP="009C4459">
      <w:pPr>
        <w:rPr>
          <w:rFonts w:ascii="Arial" w:hAnsi="Arial" w:cs="Arial"/>
          <w:sz w:val="24"/>
          <w:szCs w:val="24"/>
        </w:rPr>
      </w:pPr>
    </w:p>
    <w:p w14:paraId="4F1237D6" w14:textId="5F078C47" w:rsidR="009C4459" w:rsidRDefault="00366095" w:rsidP="009C44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JESIP also outlines a joint doctrine </w:t>
      </w:r>
      <w:r w:rsidR="00F97645">
        <w:rPr>
          <w:rFonts w:ascii="Arial" w:hAnsi="Arial" w:cs="Arial"/>
          <w:sz w:val="24"/>
          <w:szCs w:val="24"/>
        </w:rPr>
        <w:t>which establishes set processes</w:t>
      </w:r>
      <w:r w:rsidR="00946164">
        <w:rPr>
          <w:rFonts w:ascii="Arial" w:hAnsi="Arial" w:cs="Arial"/>
          <w:sz w:val="24"/>
          <w:szCs w:val="24"/>
        </w:rPr>
        <w:t xml:space="preserve">, principles and common models, allowing emergency services to </w:t>
      </w:r>
      <w:r w:rsidR="00B52501">
        <w:rPr>
          <w:rFonts w:ascii="Arial" w:hAnsi="Arial" w:cs="Arial"/>
          <w:sz w:val="24"/>
          <w:szCs w:val="24"/>
        </w:rPr>
        <w:t xml:space="preserve">apply consistently hopefully improving the interoperability </w:t>
      </w:r>
      <w:r w:rsidR="00BE092B">
        <w:rPr>
          <w:rFonts w:ascii="Arial" w:hAnsi="Arial" w:cs="Arial"/>
          <w:sz w:val="24"/>
          <w:szCs w:val="24"/>
        </w:rPr>
        <w:t>between organisations across all levels of command. With the third edition of the joint doctrine be</w:t>
      </w:r>
      <w:r w:rsidR="00DC14A9">
        <w:rPr>
          <w:rFonts w:ascii="Arial" w:hAnsi="Arial" w:cs="Arial"/>
          <w:sz w:val="24"/>
          <w:szCs w:val="24"/>
        </w:rPr>
        <w:t xml:space="preserve">ing established in October 2021, </w:t>
      </w:r>
      <w:r w:rsidR="00AA2BAE">
        <w:rPr>
          <w:rFonts w:ascii="Arial" w:hAnsi="Arial" w:cs="Arial"/>
          <w:sz w:val="24"/>
          <w:szCs w:val="24"/>
        </w:rPr>
        <w:t xml:space="preserve">it set out three key components </w:t>
      </w:r>
      <w:r w:rsidR="002D2859">
        <w:rPr>
          <w:rFonts w:ascii="Arial" w:hAnsi="Arial" w:cs="Arial"/>
          <w:sz w:val="24"/>
          <w:szCs w:val="24"/>
        </w:rPr>
        <w:t xml:space="preserve">in order to establish </w:t>
      </w:r>
      <w:r w:rsidR="00CD17B9">
        <w:rPr>
          <w:rFonts w:ascii="Arial" w:hAnsi="Arial" w:cs="Arial"/>
          <w:sz w:val="24"/>
          <w:szCs w:val="24"/>
        </w:rPr>
        <w:t>improved</w:t>
      </w:r>
      <w:r w:rsidR="002D2859">
        <w:rPr>
          <w:rFonts w:ascii="Arial" w:hAnsi="Arial" w:cs="Arial"/>
          <w:sz w:val="24"/>
          <w:szCs w:val="24"/>
        </w:rPr>
        <w:t xml:space="preserve"> </w:t>
      </w:r>
      <w:r w:rsidR="00B64C02">
        <w:rPr>
          <w:rFonts w:ascii="Arial" w:hAnsi="Arial" w:cs="Arial"/>
          <w:sz w:val="24"/>
          <w:szCs w:val="24"/>
        </w:rPr>
        <w:t>collaborative</w:t>
      </w:r>
      <w:r w:rsidR="00CD17B9">
        <w:rPr>
          <w:rFonts w:ascii="Arial" w:hAnsi="Arial" w:cs="Arial"/>
          <w:sz w:val="24"/>
          <w:szCs w:val="24"/>
        </w:rPr>
        <w:t xml:space="preserve"> ways of</w:t>
      </w:r>
      <w:r w:rsidR="004D3D9A">
        <w:rPr>
          <w:rFonts w:ascii="Arial" w:hAnsi="Arial" w:cs="Arial"/>
          <w:sz w:val="24"/>
          <w:szCs w:val="24"/>
        </w:rPr>
        <w:t xml:space="preserve"> working. These include, </w:t>
      </w:r>
      <w:r w:rsidR="00D77732">
        <w:rPr>
          <w:rFonts w:ascii="Arial" w:hAnsi="Arial" w:cs="Arial"/>
          <w:sz w:val="24"/>
          <w:szCs w:val="24"/>
        </w:rPr>
        <w:t>P</w:t>
      </w:r>
      <w:r w:rsidR="004D3D9A">
        <w:rPr>
          <w:rFonts w:ascii="Arial" w:hAnsi="Arial" w:cs="Arial"/>
          <w:sz w:val="24"/>
          <w:szCs w:val="24"/>
        </w:rPr>
        <w:t xml:space="preserve">rinciples for </w:t>
      </w:r>
      <w:r w:rsidR="00D77732">
        <w:rPr>
          <w:rFonts w:ascii="Arial" w:hAnsi="Arial" w:cs="Arial"/>
          <w:sz w:val="24"/>
          <w:szCs w:val="24"/>
        </w:rPr>
        <w:t>J</w:t>
      </w:r>
      <w:r w:rsidR="004D3D9A">
        <w:rPr>
          <w:rFonts w:ascii="Arial" w:hAnsi="Arial" w:cs="Arial"/>
          <w:sz w:val="24"/>
          <w:szCs w:val="24"/>
        </w:rPr>
        <w:t xml:space="preserve">oint </w:t>
      </w:r>
      <w:r w:rsidR="00D77732">
        <w:rPr>
          <w:rFonts w:ascii="Arial" w:hAnsi="Arial" w:cs="Arial"/>
          <w:sz w:val="24"/>
          <w:szCs w:val="24"/>
        </w:rPr>
        <w:t>W</w:t>
      </w:r>
      <w:r w:rsidR="004D3D9A">
        <w:rPr>
          <w:rFonts w:ascii="Arial" w:hAnsi="Arial" w:cs="Arial"/>
          <w:sz w:val="24"/>
          <w:szCs w:val="24"/>
        </w:rPr>
        <w:t>orking, M/ETHANE</w:t>
      </w:r>
      <w:r w:rsidR="00A909DD">
        <w:rPr>
          <w:rFonts w:ascii="Arial" w:hAnsi="Arial" w:cs="Arial"/>
          <w:sz w:val="24"/>
          <w:szCs w:val="24"/>
        </w:rPr>
        <w:t xml:space="preserve"> process</w:t>
      </w:r>
      <w:r w:rsidR="004D3D9A">
        <w:rPr>
          <w:rFonts w:ascii="Arial" w:hAnsi="Arial" w:cs="Arial"/>
          <w:sz w:val="24"/>
          <w:szCs w:val="24"/>
        </w:rPr>
        <w:t xml:space="preserve"> </w:t>
      </w:r>
      <w:r w:rsidR="00A909DD">
        <w:rPr>
          <w:rFonts w:ascii="Arial" w:hAnsi="Arial" w:cs="Arial"/>
          <w:sz w:val="24"/>
          <w:szCs w:val="24"/>
        </w:rPr>
        <w:t>and a</w:t>
      </w:r>
      <w:r w:rsidR="00D77732">
        <w:rPr>
          <w:rFonts w:ascii="Arial" w:hAnsi="Arial" w:cs="Arial"/>
          <w:sz w:val="24"/>
          <w:szCs w:val="24"/>
        </w:rPr>
        <w:t xml:space="preserve"> Joint Decision Model</w:t>
      </w:r>
      <w:r w:rsidR="006669CC">
        <w:rPr>
          <w:rFonts w:ascii="Arial" w:hAnsi="Arial" w:cs="Arial"/>
          <w:sz w:val="24"/>
          <w:szCs w:val="24"/>
        </w:rPr>
        <w:t xml:space="preserve"> (JESIP, 2021)</w:t>
      </w:r>
      <w:r w:rsidR="00D77732">
        <w:rPr>
          <w:rFonts w:ascii="Arial" w:hAnsi="Arial" w:cs="Arial"/>
          <w:sz w:val="24"/>
          <w:szCs w:val="24"/>
        </w:rPr>
        <w:t xml:space="preserve">. </w:t>
      </w:r>
    </w:p>
    <w:p w14:paraId="7EC12AD0" w14:textId="77777777" w:rsidR="00BE1095" w:rsidRDefault="00BE1095" w:rsidP="009C4459">
      <w:pPr>
        <w:rPr>
          <w:rFonts w:ascii="Arial" w:hAnsi="Arial" w:cs="Arial"/>
          <w:sz w:val="24"/>
          <w:szCs w:val="24"/>
        </w:rPr>
      </w:pPr>
    </w:p>
    <w:p w14:paraId="7AA0E394" w14:textId="54149472" w:rsidR="005311F8" w:rsidRDefault="006669CC" w:rsidP="00092A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principles in which the joint doctrine establishes </w:t>
      </w:r>
      <w:r w:rsidR="00A02321">
        <w:rPr>
          <w:rFonts w:ascii="Arial" w:hAnsi="Arial" w:cs="Arial"/>
          <w:sz w:val="24"/>
          <w:szCs w:val="24"/>
        </w:rPr>
        <w:t>are recommended to be used at all stages of incident,</w:t>
      </w:r>
      <w:r w:rsidR="00405E54">
        <w:rPr>
          <w:rFonts w:ascii="Arial" w:hAnsi="Arial" w:cs="Arial"/>
          <w:sz w:val="24"/>
          <w:szCs w:val="24"/>
        </w:rPr>
        <w:t xml:space="preserve"> whether the incident is pre</w:t>
      </w:r>
      <w:r w:rsidR="00241997">
        <w:rPr>
          <w:rFonts w:ascii="Arial" w:hAnsi="Arial" w:cs="Arial"/>
          <w:sz w:val="24"/>
          <w:szCs w:val="24"/>
        </w:rPr>
        <w:t>-</w:t>
      </w:r>
      <w:r w:rsidR="00405E54">
        <w:rPr>
          <w:rFonts w:ascii="Arial" w:hAnsi="Arial" w:cs="Arial"/>
          <w:sz w:val="24"/>
          <w:szCs w:val="24"/>
        </w:rPr>
        <w:t>planned or spontaneous</w:t>
      </w:r>
      <w:r w:rsidR="0083772E">
        <w:rPr>
          <w:rFonts w:ascii="Arial" w:hAnsi="Arial" w:cs="Arial"/>
          <w:sz w:val="24"/>
          <w:szCs w:val="24"/>
        </w:rPr>
        <w:t xml:space="preserve"> and </w:t>
      </w:r>
      <w:r w:rsidR="00C929BE">
        <w:rPr>
          <w:rFonts w:ascii="Arial" w:hAnsi="Arial" w:cs="Arial"/>
          <w:sz w:val="24"/>
          <w:szCs w:val="24"/>
        </w:rPr>
        <w:t xml:space="preserve">does </w:t>
      </w:r>
      <w:r w:rsidR="00C929BE">
        <w:rPr>
          <w:rFonts w:ascii="Arial" w:hAnsi="Arial" w:cs="Arial"/>
          <w:sz w:val="24"/>
          <w:szCs w:val="24"/>
        </w:rPr>
        <w:lastRenderedPageBreak/>
        <w:t xml:space="preserve">not </w:t>
      </w:r>
      <w:r w:rsidR="007C3BE4">
        <w:rPr>
          <w:rFonts w:ascii="Arial" w:hAnsi="Arial" w:cs="Arial"/>
          <w:sz w:val="24"/>
          <w:szCs w:val="24"/>
        </w:rPr>
        <w:t>consider</w:t>
      </w:r>
      <w:r w:rsidR="00C929BE">
        <w:rPr>
          <w:rFonts w:ascii="Arial" w:hAnsi="Arial" w:cs="Arial"/>
          <w:sz w:val="24"/>
          <w:szCs w:val="24"/>
        </w:rPr>
        <w:t xml:space="preserve"> the scale of the incident. </w:t>
      </w:r>
      <w:r w:rsidR="00241997">
        <w:rPr>
          <w:rFonts w:ascii="Arial" w:hAnsi="Arial" w:cs="Arial"/>
          <w:sz w:val="24"/>
          <w:szCs w:val="24"/>
        </w:rPr>
        <w:t xml:space="preserve">They help </w:t>
      </w:r>
      <w:r w:rsidR="00D33AC6">
        <w:rPr>
          <w:rFonts w:ascii="Arial" w:hAnsi="Arial" w:cs="Arial"/>
          <w:sz w:val="24"/>
          <w:szCs w:val="24"/>
        </w:rPr>
        <w:t>provide structure and support the development of a multi-agency response</w:t>
      </w:r>
      <w:r w:rsidR="000740FA">
        <w:rPr>
          <w:rFonts w:ascii="Arial" w:hAnsi="Arial" w:cs="Arial"/>
          <w:sz w:val="24"/>
          <w:szCs w:val="24"/>
        </w:rPr>
        <w:t xml:space="preserve"> (JESIP,2021)</w:t>
      </w:r>
      <w:r w:rsidR="007C3BE4">
        <w:rPr>
          <w:rFonts w:ascii="Arial" w:hAnsi="Arial" w:cs="Arial"/>
          <w:sz w:val="24"/>
          <w:szCs w:val="24"/>
        </w:rPr>
        <w:t>.</w:t>
      </w:r>
      <w:r w:rsidR="00BE50A1">
        <w:rPr>
          <w:rFonts w:ascii="Arial" w:hAnsi="Arial" w:cs="Arial"/>
          <w:sz w:val="24"/>
          <w:szCs w:val="24"/>
        </w:rPr>
        <w:t xml:space="preserve"> The principles can be seen in the diagram below: </w:t>
      </w:r>
    </w:p>
    <w:p w14:paraId="3976BEC1" w14:textId="77777777" w:rsidR="00BE50A1" w:rsidRDefault="00BE50A1" w:rsidP="00092A9B">
      <w:pPr>
        <w:rPr>
          <w:rFonts w:ascii="Arial" w:hAnsi="Arial" w:cs="Arial"/>
          <w:sz w:val="24"/>
          <w:szCs w:val="24"/>
        </w:rPr>
      </w:pPr>
    </w:p>
    <w:tbl>
      <w:tblPr>
        <w:tblStyle w:val="GridTable6Colorful"/>
        <w:tblW w:w="9335" w:type="dxa"/>
        <w:tblLook w:val="04A0" w:firstRow="1" w:lastRow="0" w:firstColumn="1" w:lastColumn="0" w:noHBand="0" w:noVBand="1"/>
      </w:tblPr>
      <w:tblGrid>
        <w:gridCol w:w="9335"/>
      </w:tblGrid>
      <w:tr w:rsidR="00FD5BE7" w14:paraId="30AF0927" w14:textId="77777777" w:rsidTr="0006275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35" w:type="dxa"/>
          </w:tcPr>
          <w:p w14:paraId="2AEB74A3" w14:textId="77777777" w:rsidR="00FD5BE7" w:rsidRDefault="00851D4B" w:rsidP="00851D4B">
            <w:pPr>
              <w:jc w:val="center"/>
              <w:rPr>
                <w:rFonts w:ascii="Arial" w:hAnsi="Arial" w:cs="Arial"/>
                <w:b w:val="0"/>
                <w:bCs w:val="0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Co-locate</w:t>
            </w:r>
          </w:p>
          <w:p w14:paraId="16680045" w14:textId="77777777" w:rsidR="0055744E" w:rsidRDefault="0055744E" w:rsidP="0055744E">
            <w:pPr>
              <w:jc w:val="center"/>
              <w:rPr>
                <w:rFonts w:ascii="Arial" w:hAnsi="Arial" w:cs="Arial"/>
                <w:color w:val="auto"/>
                <w:sz w:val="24"/>
                <w:szCs w:val="24"/>
                <w:shd w:val="clear" w:color="auto" w:fill="FFFFFF"/>
              </w:rPr>
            </w:pPr>
          </w:p>
          <w:p w14:paraId="4639C107" w14:textId="63D93E2D" w:rsidR="00851D4B" w:rsidRPr="0055744E" w:rsidRDefault="0055744E" w:rsidP="0055744E">
            <w:pPr>
              <w:jc w:val="center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55744E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  <w:shd w:val="clear" w:color="auto" w:fill="FFFFFF"/>
              </w:rPr>
              <w:t xml:space="preserve">Co-locate with </w:t>
            </w:r>
            <w:r w:rsidR="00A57677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  <w:shd w:val="clear" w:color="auto" w:fill="FFFFFF"/>
              </w:rPr>
              <w:t>responders</w:t>
            </w:r>
            <w:r w:rsidRPr="0055744E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  <w:shd w:val="clear" w:color="auto" w:fill="FFFFFF"/>
              </w:rPr>
              <w:t xml:space="preserve"> as soon as practicably possible at a single, safe and easily identified location near to the scene.</w:t>
            </w:r>
          </w:p>
        </w:tc>
      </w:tr>
      <w:tr w:rsidR="00FD5BE7" w14:paraId="60096866" w14:textId="77777777" w:rsidTr="000627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4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35" w:type="dxa"/>
          </w:tcPr>
          <w:p w14:paraId="7A20FDDD" w14:textId="77777777" w:rsidR="00FD5BE7" w:rsidRDefault="005F38FB" w:rsidP="0055744E">
            <w:pPr>
              <w:jc w:val="center"/>
              <w:rPr>
                <w:rFonts w:ascii="Arial" w:hAnsi="Arial" w:cs="Arial"/>
                <w:b w:val="0"/>
                <w:bCs w:val="0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Communicate</w:t>
            </w:r>
          </w:p>
          <w:p w14:paraId="2CCB623A" w14:textId="77777777" w:rsidR="00E00FDB" w:rsidRDefault="00E00FDB" w:rsidP="0055744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5FEEE51" w14:textId="1823B45F" w:rsidR="005F38FB" w:rsidRPr="00E00FDB" w:rsidRDefault="00E00FDB" w:rsidP="0055744E">
            <w:pPr>
              <w:jc w:val="center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E00FD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Communicate using language which is clear, and free from technical jargon and abbreviations.</w:t>
            </w:r>
          </w:p>
        </w:tc>
      </w:tr>
      <w:tr w:rsidR="00FD5BE7" w14:paraId="1533471F" w14:textId="77777777" w:rsidTr="00062758">
        <w:trPr>
          <w:trHeight w:val="22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35" w:type="dxa"/>
          </w:tcPr>
          <w:p w14:paraId="087F507E" w14:textId="77777777" w:rsidR="00FD5BE7" w:rsidRDefault="00842E22" w:rsidP="00842E22">
            <w:pPr>
              <w:jc w:val="center"/>
              <w:rPr>
                <w:rFonts w:ascii="Arial" w:hAnsi="Arial" w:cs="Arial"/>
                <w:b w:val="0"/>
                <w:bCs w:val="0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Co-ordinate</w:t>
            </w:r>
          </w:p>
          <w:p w14:paraId="53F95AC2" w14:textId="77777777" w:rsidR="007E1DB6" w:rsidRDefault="007E1DB6" w:rsidP="00842E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3F6FC20" w14:textId="5FEE4C7E" w:rsidR="00842E22" w:rsidRPr="007E1DB6" w:rsidRDefault="007E1DB6" w:rsidP="00842E22">
            <w:pPr>
              <w:jc w:val="center"/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7E1DB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Co-ordinate by agreeing the lead organisation. Identify priorities, resources, capabilities and limitations for an effective response, including the timing of further meetings.</w:t>
            </w:r>
          </w:p>
        </w:tc>
      </w:tr>
      <w:tr w:rsidR="00FD5BE7" w14:paraId="7ED1C8B5" w14:textId="77777777" w:rsidTr="000627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35" w:type="dxa"/>
          </w:tcPr>
          <w:p w14:paraId="04EA0954" w14:textId="77777777" w:rsidR="00FD5BE7" w:rsidRDefault="007E1DB6" w:rsidP="007E1DB6">
            <w:pPr>
              <w:jc w:val="center"/>
              <w:rPr>
                <w:rFonts w:ascii="Arial" w:hAnsi="Arial" w:cs="Arial"/>
                <w:b w:val="0"/>
                <w:bCs w:val="0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Jointly Understand R</w:t>
            </w:r>
            <w:r w:rsidR="00FF4427">
              <w:rPr>
                <w:rFonts w:ascii="Arial" w:hAnsi="Arial" w:cs="Arial"/>
                <w:sz w:val="28"/>
                <w:szCs w:val="28"/>
                <w:u w:val="single"/>
              </w:rPr>
              <w:t>isk</w:t>
            </w:r>
          </w:p>
          <w:p w14:paraId="1186B74F" w14:textId="77777777" w:rsidR="00322556" w:rsidRDefault="00322556" w:rsidP="007E1DB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B3C2E86" w14:textId="27481B5A" w:rsidR="00322556" w:rsidRPr="00322556" w:rsidRDefault="00322556" w:rsidP="007E1DB6">
            <w:pPr>
              <w:jc w:val="center"/>
              <w:rPr>
                <w:rFonts w:ascii="Arial" w:hAnsi="Arial" w:cs="Arial"/>
                <w:b w:val="0"/>
                <w:bCs w:val="0"/>
                <w:sz w:val="28"/>
                <w:szCs w:val="28"/>
                <w:u w:val="single"/>
              </w:rPr>
            </w:pPr>
            <w:r w:rsidRPr="0032255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Jointly understand risk by sharing information about the likelihood and potential impact of threats and hazards, to agree appropriate control measures</w:t>
            </w:r>
            <w:r w:rsidR="00735D0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</w:p>
        </w:tc>
      </w:tr>
      <w:tr w:rsidR="00FD5BE7" w14:paraId="15FF734F" w14:textId="77777777" w:rsidTr="00062758">
        <w:trPr>
          <w:trHeight w:val="22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35" w:type="dxa"/>
          </w:tcPr>
          <w:p w14:paraId="6B1BEC19" w14:textId="77777777" w:rsidR="00FD5BE7" w:rsidRDefault="00322556" w:rsidP="00322556">
            <w:pPr>
              <w:jc w:val="center"/>
              <w:rPr>
                <w:rFonts w:ascii="Arial" w:hAnsi="Arial" w:cs="Arial"/>
                <w:b w:val="0"/>
                <w:bCs w:val="0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Shared Situational Awareness</w:t>
            </w:r>
          </w:p>
          <w:p w14:paraId="543094C5" w14:textId="77777777" w:rsidR="00735D0E" w:rsidRDefault="00735D0E" w:rsidP="0032255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10DB5AC" w14:textId="66C82534" w:rsidR="00322556" w:rsidRPr="00735D0E" w:rsidRDefault="00735D0E" w:rsidP="00322556">
            <w:pPr>
              <w:jc w:val="center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735D0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Establish shared situational awareness by using M/ETHANE and the Joint Decision Model</w:t>
            </w:r>
            <w:r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</w:p>
        </w:tc>
      </w:tr>
    </w:tbl>
    <w:p w14:paraId="35D84FED" w14:textId="77777777" w:rsidR="00BE50A1" w:rsidRDefault="00BE50A1" w:rsidP="00092A9B">
      <w:pPr>
        <w:rPr>
          <w:rFonts w:ascii="Arial" w:hAnsi="Arial" w:cs="Arial"/>
          <w:sz w:val="24"/>
          <w:szCs w:val="24"/>
        </w:rPr>
      </w:pPr>
    </w:p>
    <w:p w14:paraId="0ED23892" w14:textId="77777777" w:rsidR="00062758" w:rsidRDefault="000740FA" w:rsidP="00612152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(Diagram taken from </w:t>
      </w:r>
      <w:r w:rsidR="00EF2C8A">
        <w:rPr>
          <w:rFonts w:ascii="Arial" w:hAnsi="Arial" w:cs="Arial"/>
          <w:sz w:val="24"/>
          <w:szCs w:val="24"/>
        </w:rPr>
        <w:t>NFCC</w:t>
      </w:r>
      <w:r>
        <w:rPr>
          <w:rFonts w:ascii="Arial" w:hAnsi="Arial" w:cs="Arial"/>
          <w:sz w:val="24"/>
          <w:szCs w:val="24"/>
        </w:rPr>
        <w:t>, 2021).</w:t>
      </w:r>
    </w:p>
    <w:p w14:paraId="7DFC5DC9" w14:textId="047AED81" w:rsidR="00062758" w:rsidRDefault="005870C5" w:rsidP="005870C5">
      <w:pPr>
        <w:rPr>
          <w:rFonts w:ascii="Arial" w:hAnsi="Arial" w:cs="Arial"/>
          <w:sz w:val="24"/>
          <w:szCs w:val="24"/>
        </w:rPr>
      </w:pPr>
      <w:r w:rsidRPr="008A4EE4">
        <w:rPr>
          <w:rFonts w:ascii="Arial" w:hAnsi="Arial" w:cs="Arial"/>
          <w:sz w:val="24"/>
          <w:szCs w:val="24"/>
        </w:rPr>
        <w:lastRenderedPageBreak/>
        <w:t>M</w:t>
      </w:r>
      <w:r w:rsidR="0004217A">
        <w:rPr>
          <w:rFonts w:ascii="Arial" w:hAnsi="Arial" w:cs="Arial"/>
          <w:sz w:val="24"/>
          <w:szCs w:val="24"/>
        </w:rPr>
        <w:t>/</w:t>
      </w:r>
      <w:r w:rsidRPr="008A4EE4">
        <w:rPr>
          <w:rFonts w:ascii="Arial" w:hAnsi="Arial" w:cs="Arial"/>
          <w:sz w:val="24"/>
          <w:szCs w:val="24"/>
        </w:rPr>
        <w:t>ETHANE</w:t>
      </w:r>
      <w:r>
        <w:rPr>
          <w:rFonts w:ascii="Arial" w:hAnsi="Arial" w:cs="Arial"/>
          <w:sz w:val="24"/>
          <w:szCs w:val="24"/>
        </w:rPr>
        <w:t xml:space="preserve"> is a model encouraged by JESIP and is now used </w:t>
      </w:r>
      <w:r w:rsidR="00EB33D1">
        <w:rPr>
          <w:rFonts w:ascii="Arial" w:hAnsi="Arial" w:cs="Arial"/>
          <w:sz w:val="24"/>
          <w:szCs w:val="24"/>
        </w:rPr>
        <w:t xml:space="preserve">as a checklist for passing incident information </w:t>
      </w:r>
      <w:r w:rsidR="00DF080D">
        <w:rPr>
          <w:rFonts w:ascii="Arial" w:hAnsi="Arial" w:cs="Arial"/>
          <w:sz w:val="24"/>
          <w:szCs w:val="24"/>
        </w:rPr>
        <w:t>between control rooms and their emergency services</w:t>
      </w:r>
      <w:r w:rsidR="00BB056A">
        <w:rPr>
          <w:rFonts w:ascii="Arial" w:hAnsi="Arial" w:cs="Arial"/>
          <w:sz w:val="24"/>
          <w:szCs w:val="24"/>
        </w:rPr>
        <w:t>. The model is commonly used between each emergency service</w:t>
      </w:r>
      <w:r w:rsidR="008653E1">
        <w:rPr>
          <w:rFonts w:ascii="Arial" w:hAnsi="Arial" w:cs="Arial"/>
          <w:sz w:val="24"/>
          <w:szCs w:val="24"/>
        </w:rPr>
        <w:t xml:space="preserve">, leading to a more efficient and consistent way </w:t>
      </w:r>
      <w:r w:rsidR="005549F8">
        <w:rPr>
          <w:rFonts w:ascii="Arial" w:hAnsi="Arial" w:cs="Arial"/>
          <w:sz w:val="24"/>
          <w:szCs w:val="24"/>
        </w:rPr>
        <w:t>of sharing information quickly and easil</w:t>
      </w:r>
      <w:r w:rsidR="001C2712">
        <w:rPr>
          <w:rFonts w:ascii="Arial" w:hAnsi="Arial" w:cs="Arial"/>
          <w:sz w:val="24"/>
          <w:szCs w:val="24"/>
        </w:rPr>
        <w:t>y</w:t>
      </w:r>
      <w:r w:rsidR="00B071E7">
        <w:rPr>
          <w:rFonts w:ascii="Arial" w:hAnsi="Arial" w:cs="Arial"/>
          <w:sz w:val="24"/>
          <w:szCs w:val="24"/>
        </w:rPr>
        <w:t xml:space="preserve"> (Jones, 2021)</w:t>
      </w:r>
      <w:r w:rsidR="001C2712">
        <w:rPr>
          <w:rFonts w:ascii="Arial" w:hAnsi="Arial" w:cs="Arial"/>
          <w:sz w:val="24"/>
          <w:szCs w:val="24"/>
        </w:rPr>
        <w:t>.</w:t>
      </w:r>
      <w:r w:rsidR="00BF4EC1">
        <w:rPr>
          <w:rFonts w:ascii="Arial" w:hAnsi="Arial" w:cs="Arial"/>
          <w:sz w:val="24"/>
          <w:szCs w:val="24"/>
        </w:rPr>
        <w:t xml:space="preserve"> </w:t>
      </w:r>
    </w:p>
    <w:p w14:paraId="7BA10D0F" w14:textId="77777777" w:rsidR="00062758" w:rsidRDefault="00062758" w:rsidP="005870C5">
      <w:pPr>
        <w:rPr>
          <w:rFonts w:ascii="Arial" w:hAnsi="Arial" w:cs="Arial"/>
          <w:sz w:val="24"/>
          <w:szCs w:val="24"/>
        </w:rPr>
      </w:pPr>
    </w:p>
    <w:p w14:paraId="217F7A71" w14:textId="12AAFAA6" w:rsidR="00A36788" w:rsidRDefault="00280279" w:rsidP="005870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M/ETHANE is </w:t>
      </w:r>
      <w:r w:rsidR="0041699E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acronym which stands for:</w:t>
      </w:r>
    </w:p>
    <w:p w14:paraId="2C8D59FF" w14:textId="77777777" w:rsidR="00280279" w:rsidRDefault="00280279" w:rsidP="005870C5">
      <w:pPr>
        <w:rPr>
          <w:rFonts w:ascii="Arial" w:hAnsi="Arial" w:cs="Arial"/>
          <w:sz w:val="24"/>
          <w:szCs w:val="24"/>
        </w:rPr>
      </w:pPr>
    </w:p>
    <w:p w14:paraId="7A46F85C" w14:textId="75CC24BB" w:rsidR="00440360" w:rsidRDefault="00280279" w:rsidP="00454A6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454A69">
        <w:rPr>
          <w:rFonts w:ascii="Arial" w:hAnsi="Arial" w:cs="Arial"/>
          <w:sz w:val="24"/>
          <w:szCs w:val="24"/>
        </w:rPr>
        <w:t xml:space="preserve">ajor Incident Declared? </w:t>
      </w:r>
    </w:p>
    <w:p w14:paraId="1BEDEE2D" w14:textId="3610F9F2" w:rsidR="00454A69" w:rsidRDefault="00062758" w:rsidP="00454A6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Exact location</w:t>
      </w:r>
      <w:r w:rsidR="0019092D">
        <w:rPr>
          <w:rFonts w:ascii="Arial" w:hAnsi="Arial" w:cs="Arial"/>
          <w:sz w:val="24"/>
          <w:szCs w:val="24"/>
        </w:rPr>
        <w:t>.</w:t>
      </w:r>
    </w:p>
    <w:p w14:paraId="745B8726" w14:textId="4451991F" w:rsidR="00062758" w:rsidRDefault="00062758" w:rsidP="00454A6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Type of incident</w:t>
      </w:r>
      <w:r w:rsidR="0019092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6ABE588" w14:textId="096C1CCC" w:rsidR="00062758" w:rsidRDefault="00062758" w:rsidP="00454A6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Hazards</w:t>
      </w:r>
      <w:r w:rsidR="0019092D">
        <w:rPr>
          <w:rFonts w:ascii="Arial" w:hAnsi="Arial" w:cs="Arial"/>
          <w:sz w:val="24"/>
          <w:szCs w:val="24"/>
        </w:rPr>
        <w:t>.</w:t>
      </w:r>
    </w:p>
    <w:p w14:paraId="0E0995B6" w14:textId="13996C1E" w:rsidR="00062758" w:rsidRDefault="00062758" w:rsidP="00454A6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</w:t>
      </w:r>
      <w:r w:rsidR="0019092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6010F64" w14:textId="7FD5829A" w:rsidR="00062758" w:rsidRDefault="003B5D89" w:rsidP="00454A6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Number and type of casualties</w:t>
      </w:r>
      <w:r w:rsidR="0019092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5AB6F1F" w14:textId="08ADAF61" w:rsidR="003B5D89" w:rsidRDefault="003B5D89" w:rsidP="00454A6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Emergency services present and </w:t>
      </w:r>
      <w:r w:rsidR="008C11F6">
        <w:rPr>
          <w:rFonts w:ascii="Arial" w:hAnsi="Arial" w:cs="Arial"/>
          <w:sz w:val="24"/>
          <w:szCs w:val="24"/>
        </w:rPr>
        <w:t>require</w:t>
      </w:r>
      <w:r w:rsidR="006B51E3">
        <w:rPr>
          <w:rFonts w:ascii="Arial" w:hAnsi="Arial" w:cs="Arial"/>
          <w:sz w:val="24"/>
          <w:szCs w:val="24"/>
        </w:rPr>
        <w:t xml:space="preserve"> (Jones, 2021)</w:t>
      </w:r>
      <w:r w:rsidR="0019092D">
        <w:rPr>
          <w:rFonts w:ascii="Arial" w:hAnsi="Arial" w:cs="Arial"/>
          <w:sz w:val="24"/>
          <w:szCs w:val="24"/>
        </w:rPr>
        <w:t>.</w:t>
      </w:r>
    </w:p>
    <w:p w14:paraId="6F29E591" w14:textId="77777777" w:rsidR="008C11F6" w:rsidRDefault="008C11F6" w:rsidP="008C11F6">
      <w:pPr>
        <w:rPr>
          <w:rFonts w:ascii="Arial" w:hAnsi="Arial" w:cs="Arial"/>
          <w:sz w:val="24"/>
          <w:szCs w:val="24"/>
        </w:rPr>
      </w:pPr>
    </w:p>
    <w:p w14:paraId="4D4A377F" w14:textId="637BD5D2" w:rsidR="00A36788" w:rsidRDefault="001161F2" w:rsidP="005870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Responders in superior roles are to use the Joint Decision Model (JDM) </w:t>
      </w:r>
      <w:r w:rsidR="00A776DA">
        <w:rPr>
          <w:rFonts w:ascii="Arial" w:hAnsi="Arial" w:cs="Arial"/>
          <w:sz w:val="24"/>
          <w:szCs w:val="24"/>
        </w:rPr>
        <w:t>to look over all available incident specific information</w:t>
      </w:r>
      <w:r w:rsidR="00EF0D5E">
        <w:rPr>
          <w:rFonts w:ascii="Arial" w:hAnsi="Arial" w:cs="Arial"/>
          <w:sz w:val="24"/>
          <w:szCs w:val="24"/>
        </w:rPr>
        <w:t xml:space="preserve">, conform objectives </w:t>
      </w:r>
      <w:r w:rsidR="00084095">
        <w:rPr>
          <w:rFonts w:ascii="Arial" w:hAnsi="Arial" w:cs="Arial"/>
          <w:sz w:val="24"/>
          <w:szCs w:val="24"/>
        </w:rPr>
        <w:t xml:space="preserve">and together </w:t>
      </w:r>
      <w:r w:rsidR="002F7B76">
        <w:rPr>
          <w:rFonts w:ascii="Arial" w:hAnsi="Arial" w:cs="Arial"/>
          <w:sz w:val="24"/>
          <w:szCs w:val="24"/>
        </w:rPr>
        <w:t>develop</w:t>
      </w:r>
      <w:r w:rsidR="00084095">
        <w:rPr>
          <w:rFonts w:ascii="Arial" w:hAnsi="Arial" w:cs="Arial"/>
          <w:sz w:val="24"/>
          <w:szCs w:val="24"/>
        </w:rPr>
        <w:t xml:space="preserve"> effective and consistent decisions</w:t>
      </w:r>
      <w:r w:rsidR="00612152">
        <w:rPr>
          <w:rFonts w:ascii="Arial" w:hAnsi="Arial" w:cs="Arial"/>
          <w:sz w:val="24"/>
          <w:szCs w:val="24"/>
        </w:rPr>
        <w:t xml:space="preserve"> (JESIP, 2021)</w:t>
      </w:r>
      <w:r w:rsidR="00084095">
        <w:rPr>
          <w:rFonts w:ascii="Arial" w:hAnsi="Arial" w:cs="Arial"/>
          <w:sz w:val="24"/>
          <w:szCs w:val="24"/>
        </w:rPr>
        <w:t xml:space="preserve">. </w:t>
      </w:r>
      <w:r w:rsidR="00C01981">
        <w:rPr>
          <w:rFonts w:ascii="Arial" w:hAnsi="Arial" w:cs="Arial"/>
          <w:sz w:val="24"/>
          <w:szCs w:val="24"/>
        </w:rPr>
        <w:t>The diagram below shows how the JDM is used:</w:t>
      </w:r>
    </w:p>
    <w:p w14:paraId="344991C7" w14:textId="4A22FE18" w:rsidR="00A36788" w:rsidRDefault="005E337F" w:rsidP="005870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4C0F0953" wp14:editId="252DD093">
            <wp:simplePos x="0" y="0"/>
            <wp:positionH relativeFrom="margin">
              <wp:align>center</wp:align>
            </wp:positionH>
            <wp:positionV relativeFrom="paragraph">
              <wp:posOffset>195580</wp:posOffset>
            </wp:positionV>
            <wp:extent cx="4648200" cy="3721100"/>
            <wp:effectExtent l="0" t="0" r="0" b="0"/>
            <wp:wrapSquare wrapText="bothSides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176" t="6965" r="11810" b="8897"/>
                    <a:stretch/>
                  </pic:blipFill>
                  <pic:spPr bwMode="auto">
                    <a:xfrm>
                      <a:off x="0" y="0"/>
                      <a:ext cx="4648200" cy="372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6070BD" w14:textId="71F4746A" w:rsidR="00A36788" w:rsidRDefault="00A36788" w:rsidP="005870C5">
      <w:pPr>
        <w:rPr>
          <w:rFonts w:ascii="Arial" w:hAnsi="Arial" w:cs="Arial"/>
          <w:sz w:val="24"/>
          <w:szCs w:val="24"/>
        </w:rPr>
      </w:pPr>
    </w:p>
    <w:p w14:paraId="7D106019" w14:textId="3035F5E0" w:rsidR="005870C5" w:rsidRDefault="001C2712" w:rsidP="005870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34598E9" w14:textId="6332CC79" w:rsidR="004B61C2" w:rsidRDefault="004B61C2" w:rsidP="00092A9B">
      <w:pPr>
        <w:rPr>
          <w:rFonts w:ascii="Arial" w:hAnsi="Arial" w:cs="Arial"/>
          <w:sz w:val="24"/>
          <w:szCs w:val="24"/>
        </w:rPr>
      </w:pPr>
    </w:p>
    <w:p w14:paraId="382E1808" w14:textId="42B9848B" w:rsidR="00EF2C8A" w:rsidRDefault="00EF2C8A" w:rsidP="00092A9B">
      <w:pPr>
        <w:rPr>
          <w:rFonts w:ascii="Arial" w:hAnsi="Arial" w:cs="Arial"/>
          <w:sz w:val="24"/>
          <w:szCs w:val="24"/>
        </w:rPr>
      </w:pPr>
    </w:p>
    <w:p w14:paraId="6D719E58" w14:textId="77777777" w:rsidR="005E337F" w:rsidRPr="005E337F" w:rsidRDefault="005E337F" w:rsidP="005E337F">
      <w:pPr>
        <w:rPr>
          <w:rFonts w:ascii="Arial" w:hAnsi="Arial" w:cs="Arial"/>
          <w:sz w:val="24"/>
          <w:szCs w:val="24"/>
        </w:rPr>
      </w:pPr>
    </w:p>
    <w:p w14:paraId="0A238676" w14:textId="77777777" w:rsidR="005E337F" w:rsidRPr="005E337F" w:rsidRDefault="005E337F" w:rsidP="005E337F">
      <w:pPr>
        <w:rPr>
          <w:rFonts w:ascii="Arial" w:hAnsi="Arial" w:cs="Arial"/>
          <w:sz w:val="24"/>
          <w:szCs w:val="24"/>
        </w:rPr>
      </w:pPr>
    </w:p>
    <w:p w14:paraId="20767DAC" w14:textId="77777777" w:rsidR="005E337F" w:rsidRPr="005E337F" w:rsidRDefault="005E337F" w:rsidP="005E337F">
      <w:pPr>
        <w:rPr>
          <w:rFonts w:ascii="Arial" w:hAnsi="Arial" w:cs="Arial"/>
          <w:sz w:val="24"/>
          <w:szCs w:val="24"/>
        </w:rPr>
      </w:pPr>
    </w:p>
    <w:p w14:paraId="68532A76" w14:textId="77777777" w:rsidR="005E337F" w:rsidRPr="005E337F" w:rsidRDefault="005E337F" w:rsidP="005E337F">
      <w:pPr>
        <w:rPr>
          <w:rFonts w:ascii="Arial" w:hAnsi="Arial" w:cs="Arial"/>
          <w:sz w:val="24"/>
          <w:szCs w:val="24"/>
        </w:rPr>
      </w:pPr>
    </w:p>
    <w:p w14:paraId="23BA480C" w14:textId="77777777" w:rsidR="005E337F" w:rsidRPr="005E337F" w:rsidRDefault="005E337F" w:rsidP="005E337F">
      <w:pPr>
        <w:rPr>
          <w:rFonts w:ascii="Arial" w:hAnsi="Arial" w:cs="Arial"/>
          <w:sz w:val="24"/>
          <w:szCs w:val="24"/>
        </w:rPr>
      </w:pPr>
    </w:p>
    <w:p w14:paraId="65C92AFA" w14:textId="77777777" w:rsidR="005E337F" w:rsidRPr="005E337F" w:rsidRDefault="005E337F" w:rsidP="005E337F">
      <w:pPr>
        <w:rPr>
          <w:rFonts w:ascii="Arial" w:hAnsi="Arial" w:cs="Arial"/>
          <w:sz w:val="24"/>
          <w:szCs w:val="24"/>
        </w:rPr>
      </w:pPr>
    </w:p>
    <w:p w14:paraId="3C718A57" w14:textId="77777777" w:rsidR="005E337F" w:rsidRPr="005E337F" w:rsidRDefault="005E337F" w:rsidP="005E337F">
      <w:pPr>
        <w:rPr>
          <w:rFonts w:ascii="Arial" w:hAnsi="Arial" w:cs="Arial"/>
          <w:sz w:val="24"/>
          <w:szCs w:val="24"/>
        </w:rPr>
      </w:pPr>
    </w:p>
    <w:p w14:paraId="0647DA3B" w14:textId="77777777" w:rsidR="005E337F" w:rsidRPr="005E337F" w:rsidRDefault="005E337F" w:rsidP="005E337F">
      <w:pPr>
        <w:rPr>
          <w:rFonts w:ascii="Arial" w:hAnsi="Arial" w:cs="Arial"/>
          <w:sz w:val="24"/>
          <w:szCs w:val="24"/>
        </w:rPr>
      </w:pPr>
    </w:p>
    <w:p w14:paraId="46E0710A" w14:textId="77777777" w:rsidR="005E337F" w:rsidRDefault="005E337F" w:rsidP="005E337F">
      <w:pPr>
        <w:rPr>
          <w:rFonts w:ascii="Arial" w:hAnsi="Arial" w:cs="Arial"/>
          <w:sz w:val="24"/>
          <w:szCs w:val="24"/>
        </w:rPr>
      </w:pPr>
    </w:p>
    <w:p w14:paraId="373158A6" w14:textId="797CCA2A" w:rsidR="005E337F" w:rsidRDefault="005E337F" w:rsidP="005E337F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(Diagram taken from NFCC, 2017)</w:t>
      </w:r>
    </w:p>
    <w:p w14:paraId="5887DC3A" w14:textId="1A191616" w:rsidR="00D37732" w:rsidRDefault="00874B7A" w:rsidP="00D377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</w:t>
      </w:r>
      <w:r w:rsidR="00077C99">
        <w:rPr>
          <w:rFonts w:ascii="Arial" w:hAnsi="Arial" w:cs="Arial"/>
          <w:sz w:val="24"/>
          <w:szCs w:val="24"/>
        </w:rPr>
        <w:t xml:space="preserve"> former senior Metropolitan Police </w:t>
      </w:r>
      <w:r>
        <w:rPr>
          <w:rFonts w:ascii="Arial" w:hAnsi="Arial" w:cs="Arial"/>
          <w:sz w:val="24"/>
          <w:szCs w:val="24"/>
        </w:rPr>
        <w:t xml:space="preserve">detective and counter terrorism commander, Scott Wilson </w:t>
      </w:r>
      <w:r w:rsidR="003745D5">
        <w:rPr>
          <w:rFonts w:ascii="Arial" w:hAnsi="Arial" w:cs="Arial"/>
          <w:sz w:val="24"/>
          <w:szCs w:val="24"/>
        </w:rPr>
        <w:t xml:space="preserve">stated that during the </w:t>
      </w:r>
      <w:r w:rsidR="00E051FE">
        <w:rPr>
          <w:rFonts w:ascii="Arial" w:hAnsi="Arial" w:cs="Arial"/>
          <w:sz w:val="24"/>
          <w:szCs w:val="24"/>
        </w:rPr>
        <w:t>evening</w:t>
      </w:r>
      <w:r w:rsidR="003745D5">
        <w:rPr>
          <w:rFonts w:ascii="Arial" w:hAnsi="Arial" w:cs="Arial"/>
          <w:sz w:val="24"/>
          <w:szCs w:val="24"/>
        </w:rPr>
        <w:t xml:space="preserve"> of the Manchester Arena Attack there was ‘some joint working’ </w:t>
      </w:r>
      <w:r w:rsidR="009E08C0">
        <w:rPr>
          <w:rFonts w:ascii="Arial" w:hAnsi="Arial" w:cs="Arial"/>
          <w:sz w:val="24"/>
          <w:szCs w:val="24"/>
        </w:rPr>
        <w:t>between Greater Manchester Police</w:t>
      </w:r>
      <w:r w:rsidR="006D06D8">
        <w:rPr>
          <w:rFonts w:ascii="Arial" w:hAnsi="Arial" w:cs="Arial"/>
          <w:sz w:val="24"/>
          <w:szCs w:val="24"/>
        </w:rPr>
        <w:t xml:space="preserve"> (GMP)</w:t>
      </w:r>
      <w:r w:rsidR="009E08C0">
        <w:rPr>
          <w:rFonts w:ascii="Arial" w:hAnsi="Arial" w:cs="Arial"/>
          <w:sz w:val="24"/>
          <w:szCs w:val="24"/>
        </w:rPr>
        <w:t>, British Transport Police</w:t>
      </w:r>
      <w:r w:rsidR="006D06D8">
        <w:rPr>
          <w:rFonts w:ascii="Arial" w:hAnsi="Arial" w:cs="Arial"/>
          <w:sz w:val="24"/>
          <w:szCs w:val="24"/>
        </w:rPr>
        <w:t xml:space="preserve"> (BTP)</w:t>
      </w:r>
      <w:r w:rsidR="009E08C0">
        <w:rPr>
          <w:rFonts w:ascii="Arial" w:hAnsi="Arial" w:cs="Arial"/>
          <w:sz w:val="24"/>
          <w:szCs w:val="24"/>
        </w:rPr>
        <w:t xml:space="preserve"> and </w:t>
      </w:r>
      <w:r w:rsidR="00EE7B5B">
        <w:rPr>
          <w:rFonts w:ascii="Arial" w:hAnsi="Arial" w:cs="Arial"/>
          <w:sz w:val="24"/>
          <w:szCs w:val="24"/>
        </w:rPr>
        <w:t xml:space="preserve">the </w:t>
      </w:r>
      <w:proofErr w:type="gramStart"/>
      <w:r w:rsidR="00EE7B5B">
        <w:rPr>
          <w:rFonts w:ascii="Arial" w:hAnsi="Arial" w:cs="Arial"/>
          <w:sz w:val="24"/>
          <w:szCs w:val="24"/>
        </w:rPr>
        <w:t>North West</w:t>
      </w:r>
      <w:proofErr w:type="gramEnd"/>
      <w:r w:rsidR="00EE7B5B">
        <w:rPr>
          <w:rFonts w:ascii="Arial" w:hAnsi="Arial" w:cs="Arial"/>
          <w:sz w:val="24"/>
          <w:szCs w:val="24"/>
        </w:rPr>
        <w:t xml:space="preserve"> Ambulance Service</w:t>
      </w:r>
      <w:r w:rsidR="006D06D8">
        <w:rPr>
          <w:rFonts w:ascii="Arial" w:hAnsi="Arial" w:cs="Arial"/>
          <w:sz w:val="24"/>
          <w:szCs w:val="24"/>
        </w:rPr>
        <w:t xml:space="preserve"> (NWAS)</w:t>
      </w:r>
      <w:r w:rsidR="00EE7B5B">
        <w:rPr>
          <w:rFonts w:ascii="Arial" w:hAnsi="Arial" w:cs="Arial"/>
          <w:sz w:val="24"/>
          <w:szCs w:val="24"/>
        </w:rPr>
        <w:t xml:space="preserve">, however, vital objectives of JESIP </w:t>
      </w:r>
      <w:r w:rsidR="00811E53">
        <w:rPr>
          <w:rFonts w:ascii="Arial" w:hAnsi="Arial" w:cs="Arial"/>
          <w:sz w:val="24"/>
          <w:szCs w:val="24"/>
        </w:rPr>
        <w:t xml:space="preserve">‘unfortunately did not work’. </w:t>
      </w:r>
      <w:r w:rsidR="00104F8C">
        <w:rPr>
          <w:rFonts w:ascii="Arial" w:hAnsi="Arial" w:cs="Arial"/>
          <w:sz w:val="24"/>
          <w:szCs w:val="24"/>
        </w:rPr>
        <w:t>Wilson</w:t>
      </w:r>
      <w:r w:rsidR="00811E53">
        <w:rPr>
          <w:rFonts w:ascii="Arial" w:hAnsi="Arial" w:cs="Arial"/>
          <w:sz w:val="24"/>
          <w:szCs w:val="24"/>
        </w:rPr>
        <w:t xml:space="preserve"> further added</w:t>
      </w:r>
      <w:r w:rsidR="00CD1F64">
        <w:rPr>
          <w:rFonts w:ascii="Arial" w:hAnsi="Arial" w:cs="Arial"/>
          <w:sz w:val="24"/>
          <w:szCs w:val="24"/>
        </w:rPr>
        <w:t xml:space="preserve"> emergency services did not apply</w:t>
      </w:r>
      <w:r w:rsidR="00811E53">
        <w:rPr>
          <w:rFonts w:ascii="Arial" w:hAnsi="Arial" w:cs="Arial"/>
          <w:sz w:val="24"/>
          <w:szCs w:val="24"/>
        </w:rPr>
        <w:t xml:space="preserve"> </w:t>
      </w:r>
      <w:r w:rsidR="00104F8C">
        <w:rPr>
          <w:rFonts w:ascii="Arial" w:hAnsi="Arial" w:cs="Arial"/>
          <w:sz w:val="24"/>
          <w:szCs w:val="24"/>
        </w:rPr>
        <w:t>the principle of coordination</w:t>
      </w:r>
      <w:r w:rsidR="00C34740">
        <w:rPr>
          <w:rFonts w:ascii="Arial" w:hAnsi="Arial" w:cs="Arial"/>
          <w:sz w:val="24"/>
          <w:szCs w:val="24"/>
        </w:rPr>
        <w:t xml:space="preserve"> and communication</w:t>
      </w:r>
      <w:r w:rsidR="00104F8C">
        <w:rPr>
          <w:rFonts w:ascii="Arial" w:hAnsi="Arial" w:cs="Arial"/>
          <w:sz w:val="24"/>
          <w:szCs w:val="24"/>
        </w:rPr>
        <w:t xml:space="preserve"> </w:t>
      </w:r>
      <w:r w:rsidR="0029168A">
        <w:rPr>
          <w:rFonts w:ascii="Arial" w:hAnsi="Arial" w:cs="Arial"/>
          <w:sz w:val="24"/>
          <w:szCs w:val="24"/>
        </w:rPr>
        <w:t>at the Arena</w:t>
      </w:r>
      <w:r w:rsidR="00927278">
        <w:rPr>
          <w:rFonts w:ascii="Arial" w:hAnsi="Arial" w:cs="Arial"/>
          <w:sz w:val="24"/>
          <w:szCs w:val="24"/>
        </w:rPr>
        <w:t xml:space="preserve">, </w:t>
      </w:r>
      <w:r w:rsidR="006D06D8">
        <w:rPr>
          <w:rFonts w:ascii="Arial" w:hAnsi="Arial" w:cs="Arial"/>
          <w:sz w:val="24"/>
          <w:szCs w:val="24"/>
        </w:rPr>
        <w:t xml:space="preserve">believing that the JESIP principles were not fully embedded within </w:t>
      </w:r>
      <w:r w:rsidR="00CD28DB">
        <w:rPr>
          <w:rFonts w:ascii="Arial" w:hAnsi="Arial" w:cs="Arial"/>
          <w:sz w:val="24"/>
          <w:szCs w:val="24"/>
        </w:rPr>
        <w:t>GMP or BTP</w:t>
      </w:r>
      <w:r w:rsidR="00E7148A">
        <w:rPr>
          <w:rFonts w:ascii="Arial" w:hAnsi="Arial" w:cs="Arial"/>
          <w:sz w:val="24"/>
          <w:szCs w:val="24"/>
        </w:rPr>
        <w:t xml:space="preserve">. </w:t>
      </w:r>
      <w:r w:rsidR="00ED2F45">
        <w:rPr>
          <w:rFonts w:ascii="Arial" w:hAnsi="Arial" w:cs="Arial"/>
          <w:sz w:val="24"/>
          <w:szCs w:val="24"/>
        </w:rPr>
        <w:t xml:space="preserve">In addition, </w:t>
      </w:r>
      <w:r w:rsidR="004D22B0">
        <w:rPr>
          <w:rFonts w:ascii="Arial" w:hAnsi="Arial" w:cs="Arial"/>
          <w:sz w:val="24"/>
          <w:szCs w:val="24"/>
        </w:rPr>
        <w:t xml:space="preserve">Wilson’s point was further backed up by </w:t>
      </w:r>
      <w:r w:rsidR="00CB42E0">
        <w:rPr>
          <w:rFonts w:ascii="Arial" w:hAnsi="Arial" w:cs="Arial"/>
          <w:sz w:val="24"/>
          <w:szCs w:val="24"/>
        </w:rPr>
        <w:t>GMP’s deputy chief constable, Ian Pilling</w:t>
      </w:r>
      <w:r w:rsidR="00A51D70">
        <w:rPr>
          <w:rFonts w:ascii="Arial" w:hAnsi="Arial" w:cs="Arial"/>
          <w:sz w:val="24"/>
          <w:szCs w:val="24"/>
        </w:rPr>
        <w:t xml:space="preserve">. Pilling apologised for </w:t>
      </w:r>
      <w:r w:rsidR="00C34740">
        <w:rPr>
          <w:rFonts w:ascii="Arial" w:hAnsi="Arial" w:cs="Arial"/>
          <w:sz w:val="24"/>
          <w:szCs w:val="24"/>
        </w:rPr>
        <w:t>police failings on the night and agreed the</w:t>
      </w:r>
      <w:r w:rsidR="002A05D7">
        <w:rPr>
          <w:rFonts w:ascii="Arial" w:hAnsi="Arial" w:cs="Arial"/>
          <w:sz w:val="24"/>
          <w:szCs w:val="24"/>
        </w:rPr>
        <w:t xml:space="preserve"> lack of sharing information within the first hour of the response was ‘unacceptable’ (Britton, 2021).</w:t>
      </w:r>
    </w:p>
    <w:p w14:paraId="2BADE909" w14:textId="77777777" w:rsidR="00C83495" w:rsidRDefault="00C83495" w:rsidP="00D37732">
      <w:pPr>
        <w:rPr>
          <w:rFonts w:ascii="Arial" w:hAnsi="Arial" w:cs="Arial"/>
          <w:sz w:val="24"/>
          <w:szCs w:val="24"/>
        </w:rPr>
      </w:pPr>
    </w:p>
    <w:p w14:paraId="6BFF7145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18FA2E17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7B9841C2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28D76111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294B5B9B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409CD2BC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3E675324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57EAB6E2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03A6F3FA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5BA19B6D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31B56CD5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2A6E8268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1060B991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61A4FBDA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7AB47D5A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39A3636E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09FA1261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6004BE42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78A438C9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1BAAB999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0E91CC14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0BABE8B8" w14:textId="77777777" w:rsidR="00DD7693" w:rsidRDefault="00DD7693" w:rsidP="00D37732">
      <w:pPr>
        <w:rPr>
          <w:rFonts w:ascii="Arial" w:hAnsi="Arial" w:cs="Arial"/>
          <w:sz w:val="24"/>
          <w:szCs w:val="24"/>
        </w:rPr>
      </w:pPr>
    </w:p>
    <w:p w14:paraId="0EADA644" w14:textId="77777777" w:rsidR="00C83495" w:rsidRDefault="00C83495" w:rsidP="00D37732">
      <w:pPr>
        <w:rPr>
          <w:rFonts w:ascii="Arial" w:hAnsi="Arial" w:cs="Arial"/>
          <w:sz w:val="24"/>
          <w:szCs w:val="24"/>
        </w:rPr>
      </w:pPr>
    </w:p>
    <w:p w14:paraId="575FACD1" w14:textId="7A0054C6" w:rsidR="005E337F" w:rsidRDefault="00D37732" w:rsidP="002A05D7">
      <w:pPr>
        <w:pStyle w:val="Title"/>
        <w:numPr>
          <w:ilvl w:val="0"/>
          <w:numId w:val="3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Evaluation of response</w:t>
      </w:r>
    </w:p>
    <w:p w14:paraId="09DFA40E" w14:textId="77777777" w:rsidR="00D37732" w:rsidRDefault="00D37732" w:rsidP="00D37732"/>
    <w:p w14:paraId="7BB99AC6" w14:textId="5215F36B" w:rsidR="00C83495" w:rsidRDefault="00314F6E" w:rsidP="00D377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FD5858">
        <w:rPr>
          <w:rFonts w:ascii="Arial" w:hAnsi="Arial" w:cs="Arial"/>
          <w:sz w:val="24"/>
          <w:szCs w:val="24"/>
        </w:rPr>
        <w:t>British Transport Police</w:t>
      </w:r>
      <w:r w:rsidR="00725E9C">
        <w:rPr>
          <w:rFonts w:ascii="Arial" w:hAnsi="Arial" w:cs="Arial"/>
          <w:sz w:val="24"/>
          <w:szCs w:val="24"/>
        </w:rPr>
        <w:t xml:space="preserve"> (BTP)</w:t>
      </w:r>
      <w:r w:rsidR="00FD5858">
        <w:rPr>
          <w:rFonts w:ascii="Arial" w:hAnsi="Arial" w:cs="Arial"/>
          <w:sz w:val="24"/>
          <w:szCs w:val="24"/>
        </w:rPr>
        <w:t xml:space="preserve"> had the primary responsibility for policing both Victoria Station and </w:t>
      </w:r>
      <w:r w:rsidR="00725E9C">
        <w:rPr>
          <w:rFonts w:ascii="Arial" w:hAnsi="Arial" w:cs="Arial"/>
          <w:sz w:val="24"/>
          <w:szCs w:val="24"/>
        </w:rPr>
        <w:t>the Manchester Arena as they are owned by Network Rail. On the night of the attack</w:t>
      </w:r>
      <w:r w:rsidR="00C01653">
        <w:rPr>
          <w:rFonts w:ascii="Arial" w:hAnsi="Arial" w:cs="Arial"/>
          <w:sz w:val="24"/>
          <w:szCs w:val="24"/>
        </w:rPr>
        <w:t xml:space="preserve">, four BTP officers were directly assigned </w:t>
      </w:r>
      <w:r w:rsidR="00AC6B3A">
        <w:rPr>
          <w:rFonts w:ascii="Arial" w:hAnsi="Arial" w:cs="Arial"/>
          <w:sz w:val="24"/>
          <w:szCs w:val="24"/>
        </w:rPr>
        <w:t xml:space="preserve">to the concert </w:t>
      </w:r>
      <w:r w:rsidR="00E65CF3">
        <w:rPr>
          <w:rFonts w:ascii="Arial" w:hAnsi="Arial" w:cs="Arial"/>
          <w:sz w:val="24"/>
          <w:szCs w:val="24"/>
        </w:rPr>
        <w:t xml:space="preserve">and all </w:t>
      </w:r>
      <w:r w:rsidR="00330384">
        <w:rPr>
          <w:rFonts w:ascii="Arial" w:hAnsi="Arial" w:cs="Arial"/>
          <w:sz w:val="24"/>
          <w:szCs w:val="24"/>
        </w:rPr>
        <w:t xml:space="preserve">four </w:t>
      </w:r>
      <w:r w:rsidR="00E65CF3">
        <w:rPr>
          <w:rFonts w:ascii="Arial" w:hAnsi="Arial" w:cs="Arial"/>
          <w:sz w:val="24"/>
          <w:szCs w:val="24"/>
        </w:rPr>
        <w:t>responded to the</w:t>
      </w:r>
      <w:r w:rsidR="00330384">
        <w:rPr>
          <w:rFonts w:ascii="Arial" w:hAnsi="Arial" w:cs="Arial"/>
          <w:sz w:val="24"/>
          <w:szCs w:val="24"/>
        </w:rPr>
        <w:t xml:space="preserve"> explosion in the foyer</w:t>
      </w:r>
      <w:r w:rsidR="00EB6CAA">
        <w:rPr>
          <w:rFonts w:ascii="Arial" w:hAnsi="Arial" w:cs="Arial"/>
          <w:sz w:val="24"/>
          <w:szCs w:val="24"/>
        </w:rPr>
        <w:t xml:space="preserve"> of the Arena</w:t>
      </w:r>
      <w:r w:rsidR="00330384">
        <w:rPr>
          <w:rFonts w:ascii="Arial" w:hAnsi="Arial" w:cs="Arial"/>
          <w:sz w:val="24"/>
          <w:szCs w:val="24"/>
        </w:rPr>
        <w:t xml:space="preserve"> within </w:t>
      </w:r>
      <w:r w:rsidR="00EB6CAA">
        <w:rPr>
          <w:rFonts w:ascii="Arial" w:hAnsi="Arial" w:cs="Arial"/>
          <w:sz w:val="24"/>
          <w:szCs w:val="24"/>
        </w:rPr>
        <w:t xml:space="preserve">30 seconds. </w:t>
      </w:r>
      <w:r w:rsidR="008769F8">
        <w:rPr>
          <w:rFonts w:ascii="Arial" w:hAnsi="Arial" w:cs="Arial"/>
          <w:sz w:val="24"/>
          <w:szCs w:val="24"/>
        </w:rPr>
        <w:t>A fu</w:t>
      </w:r>
      <w:r w:rsidR="009E52DD">
        <w:rPr>
          <w:rFonts w:ascii="Arial" w:hAnsi="Arial" w:cs="Arial"/>
          <w:sz w:val="24"/>
          <w:szCs w:val="24"/>
        </w:rPr>
        <w:t xml:space="preserve">rther 19 BTP officers arrived at the scene of the Arena </w:t>
      </w:r>
      <w:r w:rsidR="00C726A7">
        <w:rPr>
          <w:rFonts w:ascii="Arial" w:hAnsi="Arial" w:cs="Arial"/>
          <w:sz w:val="24"/>
          <w:szCs w:val="24"/>
        </w:rPr>
        <w:t xml:space="preserve">within 10 minutes </w:t>
      </w:r>
      <w:r w:rsidR="00C72645">
        <w:rPr>
          <w:rFonts w:ascii="Arial" w:hAnsi="Arial" w:cs="Arial"/>
          <w:sz w:val="24"/>
          <w:szCs w:val="24"/>
        </w:rPr>
        <w:t xml:space="preserve">and had </w:t>
      </w:r>
      <w:r w:rsidR="001B2493">
        <w:rPr>
          <w:rFonts w:ascii="Arial" w:hAnsi="Arial" w:cs="Arial"/>
          <w:sz w:val="24"/>
          <w:szCs w:val="24"/>
        </w:rPr>
        <w:t>coincided in and around the foyer.</w:t>
      </w:r>
      <w:r w:rsidR="004E6843">
        <w:rPr>
          <w:rFonts w:ascii="Arial" w:hAnsi="Arial" w:cs="Arial"/>
          <w:sz w:val="24"/>
          <w:szCs w:val="24"/>
        </w:rPr>
        <w:t xml:space="preserve"> </w:t>
      </w:r>
      <w:r w:rsidR="009442B8">
        <w:rPr>
          <w:rFonts w:ascii="Arial" w:hAnsi="Arial" w:cs="Arial"/>
          <w:sz w:val="24"/>
          <w:szCs w:val="24"/>
        </w:rPr>
        <w:t>Furthermore, a</w:t>
      </w:r>
      <w:r w:rsidR="009515CF">
        <w:rPr>
          <w:rFonts w:ascii="Arial" w:hAnsi="Arial" w:cs="Arial"/>
          <w:sz w:val="24"/>
          <w:szCs w:val="24"/>
        </w:rPr>
        <w:t xml:space="preserve"> BTP </w:t>
      </w:r>
      <w:r w:rsidR="004E6843">
        <w:rPr>
          <w:rFonts w:ascii="Arial" w:hAnsi="Arial" w:cs="Arial"/>
          <w:sz w:val="24"/>
          <w:szCs w:val="24"/>
        </w:rPr>
        <w:t>Sergeant</w:t>
      </w:r>
      <w:r w:rsidR="009515CF">
        <w:rPr>
          <w:rFonts w:ascii="Arial" w:hAnsi="Arial" w:cs="Arial"/>
          <w:sz w:val="24"/>
          <w:szCs w:val="24"/>
        </w:rPr>
        <w:t xml:space="preserve"> initially took charge </w:t>
      </w:r>
      <w:r w:rsidR="004E6843">
        <w:rPr>
          <w:rFonts w:ascii="Arial" w:hAnsi="Arial" w:cs="Arial"/>
          <w:sz w:val="24"/>
          <w:szCs w:val="24"/>
        </w:rPr>
        <w:t xml:space="preserve">of the scene </w:t>
      </w:r>
      <w:r w:rsidR="009515CF">
        <w:rPr>
          <w:rFonts w:ascii="Arial" w:hAnsi="Arial" w:cs="Arial"/>
          <w:sz w:val="24"/>
          <w:szCs w:val="24"/>
        </w:rPr>
        <w:t xml:space="preserve">and </w:t>
      </w:r>
      <w:r w:rsidR="00FA4483">
        <w:rPr>
          <w:rFonts w:ascii="Arial" w:hAnsi="Arial" w:cs="Arial"/>
          <w:sz w:val="24"/>
          <w:szCs w:val="24"/>
        </w:rPr>
        <w:t xml:space="preserve">who assessed the situation and provided the BTP Force Control Room </w:t>
      </w:r>
      <w:r w:rsidR="006644A8">
        <w:rPr>
          <w:rFonts w:ascii="Arial" w:hAnsi="Arial" w:cs="Arial"/>
          <w:sz w:val="24"/>
          <w:szCs w:val="24"/>
        </w:rPr>
        <w:t xml:space="preserve">with a M/ETHANE update. </w:t>
      </w:r>
      <w:proofErr w:type="gramStart"/>
      <w:r w:rsidR="003E085C">
        <w:rPr>
          <w:rFonts w:ascii="Arial" w:hAnsi="Arial" w:cs="Arial"/>
          <w:sz w:val="24"/>
          <w:szCs w:val="24"/>
        </w:rPr>
        <w:t>North West</w:t>
      </w:r>
      <w:proofErr w:type="gramEnd"/>
      <w:r w:rsidR="00893321">
        <w:rPr>
          <w:rFonts w:ascii="Arial" w:hAnsi="Arial" w:cs="Arial"/>
          <w:sz w:val="24"/>
          <w:szCs w:val="24"/>
        </w:rPr>
        <w:t xml:space="preserve"> Ambulance Service (NWAS</w:t>
      </w:r>
      <w:r w:rsidR="00343E95">
        <w:rPr>
          <w:rFonts w:ascii="Arial" w:hAnsi="Arial" w:cs="Arial"/>
          <w:sz w:val="24"/>
          <w:szCs w:val="24"/>
        </w:rPr>
        <w:t xml:space="preserve">) arrived </w:t>
      </w:r>
      <w:r w:rsidR="00DE2C35">
        <w:rPr>
          <w:rFonts w:ascii="Arial" w:hAnsi="Arial" w:cs="Arial"/>
          <w:sz w:val="24"/>
          <w:szCs w:val="24"/>
        </w:rPr>
        <w:t>at</w:t>
      </w:r>
      <w:r w:rsidR="00343E95">
        <w:rPr>
          <w:rFonts w:ascii="Arial" w:hAnsi="Arial" w:cs="Arial"/>
          <w:sz w:val="24"/>
          <w:szCs w:val="24"/>
        </w:rPr>
        <w:t xml:space="preserve"> the scene at 22:42 </w:t>
      </w:r>
      <w:r w:rsidR="00FE0E8F">
        <w:rPr>
          <w:rFonts w:ascii="Arial" w:hAnsi="Arial" w:cs="Arial"/>
          <w:sz w:val="24"/>
          <w:szCs w:val="24"/>
        </w:rPr>
        <w:t>and the management of all casualties was passed on to them</w:t>
      </w:r>
      <w:r w:rsidR="001A62B0">
        <w:rPr>
          <w:rFonts w:ascii="Arial" w:hAnsi="Arial" w:cs="Arial"/>
          <w:sz w:val="24"/>
          <w:szCs w:val="24"/>
        </w:rPr>
        <w:t xml:space="preserve">. </w:t>
      </w:r>
      <w:r w:rsidR="003E085C">
        <w:rPr>
          <w:rFonts w:ascii="Arial" w:hAnsi="Arial" w:cs="Arial"/>
          <w:sz w:val="24"/>
          <w:szCs w:val="24"/>
        </w:rPr>
        <w:t>Command was later transferred from BTP to Greater Manchester Police</w:t>
      </w:r>
      <w:r w:rsidR="00324DBF">
        <w:rPr>
          <w:rFonts w:ascii="Arial" w:hAnsi="Arial" w:cs="Arial"/>
          <w:sz w:val="24"/>
          <w:szCs w:val="24"/>
        </w:rPr>
        <w:t xml:space="preserve"> (GMP) </w:t>
      </w:r>
      <w:r w:rsidR="003875F4">
        <w:rPr>
          <w:rFonts w:ascii="Arial" w:hAnsi="Arial" w:cs="Arial"/>
          <w:sz w:val="24"/>
          <w:szCs w:val="24"/>
        </w:rPr>
        <w:t>as a more senior Inspector arrived</w:t>
      </w:r>
      <w:r w:rsidR="0090294C">
        <w:rPr>
          <w:rFonts w:ascii="Arial" w:hAnsi="Arial" w:cs="Arial"/>
          <w:sz w:val="24"/>
          <w:szCs w:val="24"/>
        </w:rPr>
        <w:t>, leading to</w:t>
      </w:r>
      <w:r w:rsidR="00A45611">
        <w:rPr>
          <w:rFonts w:ascii="Arial" w:hAnsi="Arial" w:cs="Arial"/>
          <w:sz w:val="24"/>
          <w:szCs w:val="24"/>
        </w:rPr>
        <w:t xml:space="preserve"> </w:t>
      </w:r>
      <w:r w:rsidR="00243A5D">
        <w:rPr>
          <w:rFonts w:ascii="Arial" w:hAnsi="Arial" w:cs="Arial"/>
          <w:sz w:val="24"/>
          <w:szCs w:val="24"/>
        </w:rPr>
        <w:t xml:space="preserve">both forces </w:t>
      </w:r>
      <w:r w:rsidR="0090294C">
        <w:rPr>
          <w:rFonts w:ascii="Arial" w:hAnsi="Arial" w:cs="Arial"/>
          <w:sz w:val="24"/>
          <w:szCs w:val="24"/>
        </w:rPr>
        <w:t xml:space="preserve">working alongside </w:t>
      </w:r>
      <w:r w:rsidR="006F7C95">
        <w:rPr>
          <w:rFonts w:ascii="Arial" w:hAnsi="Arial" w:cs="Arial"/>
          <w:sz w:val="24"/>
          <w:szCs w:val="24"/>
        </w:rPr>
        <w:t xml:space="preserve">in a seamless joint operation. </w:t>
      </w:r>
      <w:r w:rsidR="000B6FBD">
        <w:rPr>
          <w:rFonts w:ascii="Arial" w:hAnsi="Arial" w:cs="Arial"/>
          <w:sz w:val="24"/>
          <w:szCs w:val="24"/>
        </w:rPr>
        <w:t xml:space="preserve">Throughout the night, a total of 63 BTP </w:t>
      </w:r>
      <w:r w:rsidR="00166130">
        <w:rPr>
          <w:rFonts w:ascii="Arial" w:hAnsi="Arial" w:cs="Arial"/>
          <w:sz w:val="24"/>
          <w:szCs w:val="24"/>
        </w:rPr>
        <w:t xml:space="preserve">staff were deployed to the Arena (Kerslake Report, </w:t>
      </w:r>
      <w:r w:rsidR="009F398A">
        <w:rPr>
          <w:rFonts w:ascii="Arial" w:hAnsi="Arial" w:cs="Arial"/>
          <w:sz w:val="24"/>
          <w:szCs w:val="24"/>
        </w:rPr>
        <w:t>2017)</w:t>
      </w:r>
      <w:r w:rsidR="00D846B9">
        <w:rPr>
          <w:rFonts w:ascii="Arial" w:hAnsi="Arial" w:cs="Arial"/>
          <w:sz w:val="24"/>
          <w:szCs w:val="24"/>
        </w:rPr>
        <w:t xml:space="preserve">. </w:t>
      </w:r>
    </w:p>
    <w:p w14:paraId="328A4027" w14:textId="77777777" w:rsidR="00D846B9" w:rsidRDefault="00D846B9" w:rsidP="00D37732">
      <w:pPr>
        <w:rPr>
          <w:rFonts w:ascii="Arial" w:hAnsi="Arial" w:cs="Arial"/>
          <w:sz w:val="24"/>
          <w:szCs w:val="24"/>
        </w:rPr>
      </w:pPr>
    </w:p>
    <w:p w14:paraId="35CE16E2" w14:textId="7D120DEE" w:rsidR="00D846B9" w:rsidRDefault="00366243" w:rsidP="00D377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Manchester Arena Inquiry </w:t>
      </w:r>
      <w:r w:rsidR="00EC18B3">
        <w:rPr>
          <w:rFonts w:ascii="Arial" w:hAnsi="Arial" w:cs="Arial"/>
          <w:sz w:val="24"/>
          <w:szCs w:val="24"/>
        </w:rPr>
        <w:t xml:space="preserve">identifies key </w:t>
      </w:r>
      <w:r w:rsidR="005B1474">
        <w:rPr>
          <w:rFonts w:ascii="Arial" w:hAnsi="Arial" w:cs="Arial"/>
          <w:sz w:val="24"/>
          <w:szCs w:val="24"/>
        </w:rPr>
        <w:t xml:space="preserve">findings when evaluating the BTP’s </w:t>
      </w:r>
      <w:r w:rsidR="00260140">
        <w:rPr>
          <w:rFonts w:ascii="Arial" w:hAnsi="Arial" w:cs="Arial"/>
          <w:sz w:val="24"/>
          <w:szCs w:val="24"/>
        </w:rPr>
        <w:t xml:space="preserve">response to the attack. </w:t>
      </w:r>
      <w:r w:rsidR="00B831EC">
        <w:rPr>
          <w:rFonts w:ascii="Arial" w:hAnsi="Arial" w:cs="Arial"/>
          <w:sz w:val="24"/>
          <w:szCs w:val="24"/>
        </w:rPr>
        <w:t>The</w:t>
      </w:r>
      <w:r w:rsidR="00E443D4">
        <w:rPr>
          <w:rFonts w:ascii="Arial" w:hAnsi="Arial" w:cs="Arial"/>
          <w:sz w:val="24"/>
          <w:szCs w:val="24"/>
        </w:rPr>
        <w:t xml:space="preserve"> Inquiry highlights the</w:t>
      </w:r>
      <w:r w:rsidR="00E2282C">
        <w:rPr>
          <w:rFonts w:ascii="Arial" w:hAnsi="Arial" w:cs="Arial"/>
          <w:sz w:val="24"/>
          <w:szCs w:val="24"/>
        </w:rPr>
        <w:t xml:space="preserve"> multiple failings in which the BTP are responsible for. The BTP </w:t>
      </w:r>
      <w:r w:rsidR="003F1891">
        <w:rPr>
          <w:rFonts w:ascii="Arial" w:hAnsi="Arial" w:cs="Arial"/>
          <w:sz w:val="24"/>
          <w:szCs w:val="24"/>
        </w:rPr>
        <w:t xml:space="preserve">failed to </w:t>
      </w:r>
      <w:proofErr w:type="gramStart"/>
      <w:r w:rsidR="00AE698C">
        <w:rPr>
          <w:rFonts w:ascii="Arial" w:hAnsi="Arial" w:cs="Arial"/>
          <w:sz w:val="24"/>
          <w:szCs w:val="24"/>
        </w:rPr>
        <w:t>g</w:t>
      </w:r>
      <w:r w:rsidR="001B39D4">
        <w:rPr>
          <w:rFonts w:ascii="Arial" w:hAnsi="Arial" w:cs="Arial"/>
          <w:sz w:val="24"/>
          <w:szCs w:val="24"/>
        </w:rPr>
        <w:t>ive sufficient consideration to</w:t>
      </w:r>
      <w:proofErr w:type="gramEnd"/>
      <w:r w:rsidR="001B39D4">
        <w:rPr>
          <w:rFonts w:ascii="Arial" w:hAnsi="Arial" w:cs="Arial"/>
          <w:sz w:val="24"/>
          <w:szCs w:val="24"/>
        </w:rPr>
        <w:t xml:space="preserve"> a terrorist threat when planning security for the event</w:t>
      </w:r>
      <w:r w:rsidR="0024494A">
        <w:rPr>
          <w:rFonts w:ascii="Arial" w:hAnsi="Arial" w:cs="Arial"/>
          <w:sz w:val="24"/>
          <w:szCs w:val="24"/>
        </w:rPr>
        <w:t xml:space="preserve"> and failed to communicate with </w:t>
      </w:r>
      <w:r w:rsidR="0024494A" w:rsidRPr="001B48F0">
        <w:rPr>
          <w:rFonts w:ascii="Arial" w:hAnsi="Arial" w:cs="Arial"/>
          <w:sz w:val="24"/>
          <w:szCs w:val="24"/>
        </w:rPr>
        <w:t>SMG</w:t>
      </w:r>
      <w:r w:rsidR="0024494A">
        <w:rPr>
          <w:rFonts w:ascii="Arial" w:hAnsi="Arial" w:cs="Arial"/>
          <w:sz w:val="24"/>
          <w:szCs w:val="24"/>
        </w:rPr>
        <w:t xml:space="preserve"> and Showsec</w:t>
      </w:r>
      <w:r w:rsidR="00A43697">
        <w:rPr>
          <w:rFonts w:ascii="Arial" w:hAnsi="Arial" w:cs="Arial"/>
          <w:sz w:val="24"/>
          <w:szCs w:val="24"/>
        </w:rPr>
        <w:t xml:space="preserve"> before, during and after the incident. </w:t>
      </w:r>
      <w:r w:rsidR="00D0605F">
        <w:rPr>
          <w:rFonts w:ascii="Arial" w:hAnsi="Arial" w:cs="Arial"/>
          <w:sz w:val="24"/>
          <w:szCs w:val="24"/>
        </w:rPr>
        <w:t xml:space="preserve">Furthermore, the inquiry also found that five BTP officers </w:t>
      </w:r>
      <w:r w:rsidR="00404CA1">
        <w:rPr>
          <w:rFonts w:ascii="Arial" w:hAnsi="Arial" w:cs="Arial"/>
          <w:sz w:val="24"/>
          <w:szCs w:val="24"/>
        </w:rPr>
        <w:t xml:space="preserve">were </w:t>
      </w:r>
      <w:r w:rsidR="00210610">
        <w:rPr>
          <w:rFonts w:ascii="Arial" w:hAnsi="Arial" w:cs="Arial"/>
          <w:sz w:val="24"/>
          <w:szCs w:val="24"/>
        </w:rPr>
        <w:t>expected to be scheduled</w:t>
      </w:r>
      <w:r w:rsidR="00404CA1">
        <w:rPr>
          <w:rFonts w:ascii="Arial" w:hAnsi="Arial" w:cs="Arial"/>
          <w:sz w:val="24"/>
          <w:szCs w:val="24"/>
        </w:rPr>
        <w:t xml:space="preserve"> to </w:t>
      </w:r>
      <w:r w:rsidR="00210610">
        <w:rPr>
          <w:rFonts w:ascii="Arial" w:hAnsi="Arial" w:cs="Arial"/>
          <w:sz w:val="24"/>
          <w:szCs w:val="24"/>
        </w:rPr>
        <w:t>work the</w:t>
      </w:r>
      <w:r w:rsidR="00404CA1">
        <w:rPr>
          <w:rFonts w:ascii="Arial" w:hAnsi="Arial" w:cs="Arial"/>
          <w:sz w:val="24"/>
          <w:szCs w:val="24"/>
        </w:rPr>
        <w:t xml:space="preserve"> Ariana Grande concert, however </w:t>
      </w:r>
      <w:r w:rsidR="000D6108">
        <w:rPr>
          <w:rFonts w:ascii="Arial" w:hAnsi="Arial" w:cs="Arial"/>
          <w:sz w:val="24"/>
          <w:szCs w:val="24"/>
        </w:rPr>
        <w:t>only four were deployed</w:t>
      </w:r>
      <w:r w:rsidR="00770769">
        <w:rPr>
          <w:rFonts w:ascii="Arial" w:hAnsi="Arial" w:cs="Arial"/>
          <w:sz w:val="24"/>
          <w:szCs w:val="24"/>
        </w:rPr>
        <w:t xml:space="preserve">, of which these officers </w:t>
      </w:r>
      <w:r w:rsidR="005012E5">
        <w:rPr>
          <w:rFonts w:ascii="Arial" w:hAnsi="Arial" w:cs="Arial"/>
          <w:sz w:val="24"/>
          <w:szCs w:val="24"/>
        </w:rPr>
        <w:t xml:space="preserve">took unjustifiable </w:t>
      </w:r>
      <w:r w:rsidR="00E07FCE">
        <w:rPr>
          <w:rFonts w:ascii="Arial" w:hAnsi="Arial" w:cs="Arial"/>
          <w:sz w:val="24"/>
          <w:szCs w:val="24"/>
        </w:rPr>
        <w:t>and excessive breaks</w:t>
      </w:r>
      <w:r w:rsidR="003036E3">
        <w:rPr>
          <w:rFonts w:ascii="Arial" w:hAnsi="Arial" w:cs="Arial"/>
          <w:sz w:val="24"/>
          <w:szCs w:val="24"/>
        </w:rPr>
        <w:t xml:space="preserve">, contradicting </w:t>
      </w:r>
      <w:r w:rsidR="008040EE">
        <w:rPr>
          <w:rFonts w:ascii="Arial" w:hAnsi="Arial" w:cs="Arial"/>
          <w:sz w:val="24"/>
          <w:szCs w:val="24"/>
        </w:rPr>
        <w:t xml:space="preserve">what they were permitted in their briefing. This led to no BTP officers </w:t>
      </w:r>
      <w:r w:rsidR="005E1E93">
        <w:rPr>
          <w:rFonts w:ascii="Arial" w:hAnsi="Arial" w:cs="Arial"/>
          <w:sz w:val="24"/>
          <w:szCs w:val="24"/>
        </w:rPr>
        <w:t xml:space="preserve">being present </w:t>
      </w:r>
      <w:r w:rsidR="00871B5A">
        <w:rPr>
          <w:rFonts w:ascii="Arial" w:hAnsi="Arial" w:cs="Arial"/>
          <w:sz w:val="24"/>
          <w:szCs w:val="24"/>
        </w:rPr>
        <w:t xml:space="preserve">in the Foyer of the arena when the explosive </w:t>
      </w:r>
      <w:r w:rsidR="004557D7">
        <w:rPr>
          <w:rFonts w:ascii="Arial" w:hAnsi="Arial" w:cs="Arial"/>
          <w:sz w:val="24"/>
          <w:szCs w:val="24"/>
        </w:rPr>
        <w:t>detonated</w:t>
      </w:r>
      <w:r w:rsidR="00871B5A">
        <w:rPr>
          <w:rFonts w:ascii="Arial" w:hAnsi="Arial" w:cs="Arial"/>
          <w:sz w:val="24"/>
          <w:szCs w:val="24"/>
        </w:rPr>
        <w:t>.</w:t>
      </w:r>
      <w:r w:rsidR="0096217A">
        <w:rPr>
          <w:rFonts w:ascii="Arial" w:hAnsi="Arial" w:cs="Arial"/>
          <w:sz w:val="24"/>
          <w:szCs w:val="24"/>
        </w:rPr>
        <w:t xml:space="preserve"> </w:t>
      </w:r>
      <w:r w:rsidR="00C62E10">
        <w:rPr>
          <w:rFonts w:ascii="Arial" w:hAnsi="Arial" w:cs="Arial"/>
          <w:sz w:val="24"/>
          <w:szCs w:val="24"/>
        </w:rPr>
        <w:t xml:space="preserve">Ultimately BTP failed </w:t>
      </w:r>
      <w:r w:rsidR="005257B9">
        <w:rPr>
          <w:rFonts w:ascii="Arial" w:hAnsi="Arial" w:cs="Arial"/>
          <w:sz w:val="24"/>
          <w:szCs w:val="24"/>
        </w:rPr>
        <w:t xml:space="preserve">in preparing officer readiness </w:t>
      </w:r>
      <w:r w:rsidR="00BC5E14">
        <w:rPr>
          <w:rFonts w:ascii="Arial" w:hAnsi="Arial" w:cs="Arial"/>
          <w:sz w:val="24"/>
          <w:szCs w:val="24"/>
        </w:rPr>
        <w:t>to deal with the possibility of a terrorist attack (Manchester A</w:t>
      </w:r>
      <w:r w:rsidR="00011D52">
        <w:rPr>
          <w:rFonts w:ascii="Arial" w:hAnsi="Arial" w:cs="Arial"/>
          <w:sz w:val="24"/>
          <w:szCs w:val="24"/>
        </w:rPr>
        <w:t xml:space="preserve">rena Inquiry, 2021). </w:t>
      </w:r>
      <w:r w:rsidR="003448EB">
        <w:rPr>
          <w:rFonts w:ascii="Arial" w:hAnsi="Arial" w:cs="Arial"/>
          <w:sz w:val="24"/>
          <w:szCs w:val="24"/>
        </w:rPr>
        <w:t xml:space="preserve">A senior police chief </w:t>
      </w:r>
      <w:r w:rsidR="00041816">
        <w:rPr>
          <w:rFonts w:ascii="Arial" w:hAnsi="Arial" w:cs="Arial"/>
          <w:sz w:val="24"/>
          <w:szCs w:val="24"/>
        </w:rPr>
        <w:t xml:space="preserve">later stated that the </w:t>
      </w:r>
      <w:r w:rsidR="00C83FE5">
        <w:rPr>
          <w:rFonts w:ascii="Arial" w:hAnsi="Arial" w:cs="Arial"/>
          <w:sz w:val="24"/>
          <w:szCs w:val="24"/>
        </w:rPr>
        <w:t xml:space="preserve">four officers deployed to the Manchester Arena had ‘let the public down’ by failing to patrol </w:t>
      </w:r>
      <w:r w:rsidR="009468A2">
        <w:rPr>
          <w:rFonts w:ascii="Arial" w:hAnsi="Arial" w:cs="Arial"/>
          <w:sz w:val="24"/>
          <w:szCs w:val="24"/>
        </w:rPr>
        <w:t xml:space="preserve">the site </w:t>
      </w:r>
      <w:r w:rsidR="00632FE8">
        <w:rPr>
          <w:rFonts w:ascii="Arial" w:hAnsi="Arial" w:cs="Arial"/>
          <w:sz w:val="24"/>
          <w:szCs w:val="24"/>
        </w:rPr>
        <w:t xml:space="preserve">of which the attack took place. </w:t>
      </w:r>
      <w:r w:rsidR="00D541CC">
        <w:rPr>
          <w:rFonts w:ascii="Arial" w:hAnsi="Arial" w:cs="Arial"/>
          <w:sz w:val="24"/>
          <w:szCs w:val="24"/>
        </w:rPr>
        <w:t xml:space="preserve">The four BTP officers consisted of </w:t>
      </w:r>
      <w:r w:rsidR="005930F8">
        <w:rPr>
          <w:rFonts w:ascii="Arial" w:hAnsi="Arial" w:cs="Arial"/>
          <w:sz w:val="24"/>
          <w:szCs w:val="24"/>
        </w:rPr>
        <w:t xml:space="preserve">three Police Community Support Officers and one Police Constable </w:t>
      </w:r>
      <w:r w:rsidR="007537F0">
        <w:rPr>
          <w:rFonts w:ascii="Arial" w:hAnsi="Arial" w:cs="Arial"/>
          <w:sz w:val="24"/>
          <w:szCs w:val="24"/>
        </w:rPr>
        <w:t>who was only eight months into the job and still on probation</w:t>
      </w:r>
      <w:r w:rsidR="00947AAE">
        <w:rPr>
          <w:rFonts w:ascii="Arial" w:hAnsi="Arial" w:cs="Arial"/>
          <w:sz w:val="24"/>
          <w:szCs w:val="24"/>
        </w:rPr>
        <w:t xml:space="preserve"> (Halliday, 2020)</w:t>
      </w:r>
      <w:r w:rsidR="007537F0">
        <w:rPr>
          <w:rFonts w:ascii="Arial" w:hAnsi="Arial" w:cs="Arial"/>
          <w:sz w:val="24"/>
          <w:szCs w:val="24"/>
        </w:rPr>
        <w:t>.</w:t>
      </w:r>
    </w:p>
    <w:p w14:paraId="7D67B24C" w14:textId="77777777" w:rsidR="00947AAE" w:rsidRDefault="00947AAE" w:rsidP="00D37732">
      <w:pPr>
        <w:rPr>
          <w:rFonts w:ascii="Arial" w:hAnsi="Arial" w:cs="Arial"/>
          <w:sz w:val="24"/>
          <w:szCs w:val="24"/>
        </w:rPr>
      </w:pPr>
    </w:p>
    <w:p w14:paraId="25885B34" w14:textId="69C897CB" w:rsidR="00E17481" w:rsidRDefault="0015491A" w:rsidP="00D377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advanced paramedic was the first to arrive at the scene </w:t>
      </w:r>
      <w:r w:rsidR="00095403">
        <w:rPr>
          <w:rFonts w:ascii="Arial" w:hAnsi="Arial" w:cs="Arial"/>
          <w:sz w:val="24"/>
          <w:szCs w:val="24"/>
        </w:rPr>
        <w:t xml:space="preserve">as he was able to self-deploy after monitoring </w:t>
      </w:r>
      <w:r w:rsidR="005C76A9" w:rsidRPr="001B48F0">
        <w:rPr>
          <w:rFonts w:ascii="Arial" w:hAnsi="Arial" w:cs="Arial"/>
          <w:sz w:val="24"/>
          <w:szCs w:val="24"/>
        </w:rPr>
        <w:t>NWAS</w:t>
      </w:r>
      <w:r w:rsidR="005C76A9">
        <w:rPr>
          <w:rFonts w:ascii="Arial" w:hAnsi="Arial" w:cs="Arial"/>
          <w:sz w:val="24"/>
          <w:szCs w:val="24"/>
        </w:rPr>
        <w:t xml:space="preserve"> incidents on his computer. He was quick to </w:t>
      </w:r>
      <w:r w:rsidR="006F4A48">
        <w:rPr>
          <w:rFonts w:ascii="Arial" w:hAnsi="Arial" w:cs="Arial"/>
          <w:sz w:val="24"/>
          <w:szCs w:val="24"/>
        </w:rPr>
        <w:t>assess</w:t>
      </w:r>
      <w:r w:rsidR="008C67FA">
        <w:rPr>
          <w:rFonts w:ascii="Arial" w:hAnsi="Arial" w:cs="Arial"/>
          <w:sz w:val="24"/>
          <w:szCs w:val="24"/>
        </w:rPr>
        <w:t xml:space="preserve"> the situation and provided </w:t>
      </w:r>
      <w:r w:rsidR="00A5711F">
        <w:rPr>
          <w:rFonts w:ascii="Arial" w:hAnsi="Arial" w:cs="Arial"/>
          <w:sz w:val="24"/>
          <w:szCs w:val="24"/>
        </w:rPr>
        <w:t>the NWAS control room with a full report</w:t>
      </w:r>
      <w:r w:rsidR="00FF1113">
        <w:rPr>
          <w:rFonts w:ascii="Arial" w:hAnsi="Arial" w:cs="Arial"/>
          <w:sz w:val="24"/>
          <w:szCs w:val="24"/>
        </w:rPr>
        <w:t xml:space="preserve">, also declaring a Major Incident following </w:t>
      </w:r>
      <w:r w:rsidR="00D72BD7">
        <w:rPr>
          <w:rFonts w:ascii="Arial" w:hAnsi="Arial" w:cs="Arial"/>
          <w:sz w:val="24"/>
          <w:szCs w:val="24"/>
        </w:rPr>
        <w:t xml:space="preserve">the </w:t>
      </w:r>
      <w:r w:rsidR="00FF1113">
        <w:rPr>
          <w:rFonts w:ascii="Arial" w:hAnsi="Arial" w:cs="Arial"/>
          <w:sz w:val="24"/>
          <w:szCs w:val="24"/>
        </w:rPr>
        <w:t xml:space="preserve">M/ETHANE </w:t>
      </w:r>
      <w:r w:rsidR="00D72BD7">
        <w:rPr>
          <w:rFonts w:ascii="Arial" w:hAnsi="Arial" w:cs="Arial"/>
          <w:sz w:val="24"/>
          <w:szCs w:val="24"/>
        </w:rPr>
        <w:t xml:space="preserve">model. </w:t>
      </w:r>
      <w:r w:rsidR="006F4A48">
        <w:rPr>
          <w:rFonts w:ascii="Arial" w:hAnsi="Arial" w:cs="Arial"/>
          <w:sz w:val="24"/>
          <w:szCs w:val="24"/>
        </w:rPr>
        <w:t xml:space="preserve">The Paramedic was then joined by a </w:t>
      </w:r>
      <w:r w:rsidR="00DD0974">
        <w:rPr>
          <w:rFonts w:ascii="Arial" w:hAnsi="Arial" w:cs="Arial"/>
          <w:sz w:val="24"/>
          <w:szCs w:val="24"/>
        </w:rPr>
        <w:t>NWAS Silver level Trained manager</w:t>
      </w:r>
      <w:r w:rsidR="006B65D9">
        <w:rPr>
          <w:rFonts w:ascii="Arial" w:hAnsi="Arial" w:cs="Arial"/>
          <w:sz w:val="24"/>
          <w:szCs w:val="24"/>
        </w:rPr>
        <w:t xml:space="preserve">. The two </w:t>
      </w:r>
      <w:r w:rsidR="00410933">
        <w:rPr>
          <w:rFonts w:ascii="Arial" w:hAnsi="Arial" w:cs="Arial"/>
          <w:sz w:val="24"/>
          <w:szCs w:val="24"/>
        </w:rPr>
        <w:t>considered</w:t>
      </w:r>
      <w:r w:rsidR="00E9132D">
        <w:rPr>
          <w:rFonts w:ascii="Arial" w:hAnsi="Arial" w:cs="Arial"/>
          <w:sz w:val="24"/>
          <w:szCs w:val="24"/>
        </w:rPr>
        <w:t xml:space="preserve"> </w:t>
      </w:r>
      <w:r w:rsidR="00EF788D">
        <w:rPr>
          <w:rFonts w:ascii="Arial" w:hAnsi="Arial" w:cs="Arial"/>
          <w:sz w:val="24"/>
          <w:szCs w:val="24"/>
        </w:rPr>
        <w:t xml:space="preserve">their Immediate </w:t>
      </w:r>
      <w:r w:rsidR="00A97E1A">
        <w:rPr>
          <w:rFonts w:ascii="Arial" w:hAnsi="Arial" w:cs="Arial"/>
          <w:sz w:val="24"/>
          <w:szCs w:val="24"/>
        </w:rPr>
        <w:t>Action Casualty Plan</w:t>
      </w:r>
      <w:r w:rsidR="00855CCA">
        <w:rPr>
          <w:rFonts w:ascii="Arial" w:hAnsi="Arial" w:cs="Arial"/>
          <w:sz w:val="24"/>
          <w:szCs w:val="24"/>
        </w:rPr>
        <w:t>, with the</w:t>
      </w:r>
      <w:r w:rsidR="0051574D">
        <w:rPr>
          <w:rFonts w:ascii="Arial" w:hAnsi="Arial" w:cs="Arial"/>
          <w:sz w:val="24"/>
          <w:szCs w:val="24"/>
        </w:rPr>
        <w:t>m beginning to triage casualties and setting up a Casualty Clearing Station</w:t>
      </w:r>
      <w:r w:rsidR="00410933">
        <w:rPr>
          <w:rFonts w:ascii="Arial" w:hAnsi="Arial" w:cs="Arial"/>
          <w:sz w:val="24"/>
          <w:szCs w:val="24"/>
        </w:rPr>
        <w:t xml:space="preserve"> (Kerslake Report, 2017). Throughout the duration </w:t>
      </w:r>
      <w:r w:rsidR="00382DF2">
        <w:rPr>
          <w:rFonts w:ascii="Arial" w:hAnsi="Arial" w:cs="Arial"/>
          <w:sz w:val="24"/>
          <w:szCs w:val="24"/>
        </w:rPr>
        <w:t xml:space="preserve">of this incident over 300 NWAS staff, including frontline and behind the scenes, responded to the </w:t>
      </w:r>
      <w:r w:rsidR="00732B6C">
        <w:rPr>
          <w:rFonts w:ascii="Arial" w:hAnsi="Arial" w:cs="Arial"/>
          <w:sz w:val="24"/>
          <w:szCs w:val="24"/>
        </w:rPr>
        <w:t xml:space="preserve">Manchester Arena Attack </w:t>
      </w:r>
      <w:r w:rsidR="00A963E7">
        <w:rPr>
          <w:rFonts w:ascii="Arial" w:hAnsi="Arial" w:cs="Arial"/>
          <w:sz w:val="24"/>
          <w:szCs w:val="24"/>
        </w:rPr>
        <w:t>(NWAS Annual Report, 2017/18)</w:t>
      </w:r>
    </w:p>
    <w:p w14:paraId="086493F3" w14:textId="77777777" w:rsidR="00E17481" w:rsidRDefault="00E17481" w:rsidP="00D37732">
      <w:pPr>
        <w:rPr>
          <w:rFonts w:ascii="Arial" w:hAnsi="Arial" w:cs="Arial"/>
          <w:sz w:val="24"/>
          <w:szCs w:val="24"/>
        </w:rPr>
      </w:pPr>
    </w:p>
    <w:p w14:paraId="639D412C" w14:textId="42F3470D" w:rsidR="00947AAE" w:rsidRDefault="0033412F" w:rsidP="00D377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response </w:t>
      </w:r>
      <w:r w:rsidR="00D12AB6">
        <w:rPr>
          <w:rFonts w:ascii="Arial" w:hAnsi="Arial" w:cs="Arial"/>
          <w:sz w:val="24"/>
          <w:szCs w:val="24"/>
        </w:rPr>
        <w:t xml:space="preserve">of the NWAS </w:t>
      </w:r>
      <w:r w:rsidR="004D705C">
        <w:rPr>
          <w:rFonts w:ascii="Arial" w:hAnsi="Arial" w:cs="Arial"/>
          <w:sz w:val="24"/>
          <w:szCs w:val="24"/>
        </w:rPr>
        <w:t xml:space="preserve">was described as ‘inadequate’ </w:t>
      </w:r>
      <w:r w:rsidR="006E5394">
        <w:rPr>
          <w:rFonts w:ascii="Arial" w:hAnsi="Arial" w:cs="Arial"/>
          <w:sz w:val="24"/>
          <w:szCs w:val="24"/>
        </w:rPr>
        <w:t>by a Queen’s Counsel</w:t>
      </w:r>
      <w:r w:rsidR="00AA2B95">
        <w:rPr>
          <w:rFonts w:ascii="Arial" w:hAnsi="Arial" w:cs="Arial"/>
          <w:sz w:val="24"/>
          <w:szCs w:val="24"/>
        </w:rPr>
        <w:t xml:space="preserve"> (QC)</w:t>
      </w:r>
      <w:r w:rsidR="006E5394">
        <w:rPr>
          <w:rFonts w:ascii="Arial" w:hAnsi="Arial" w:cs="Arial"/>
          <w:sz w:val="24"/>
          <w:szCs w:val="24"/>
        </w:rPr>
        <w:t xml:space="preserve"> as t</w:t>
      </w:r>
      <w:r w:rsidR="003F35F1">
        <w:rPr>
          <w:rFonts w:ascii="Arial" w:hAnsi="Arial" w:cs="Arial"/>
          <w:sz w:val="24"/>
          <w:szCs w:val="24"/>
        </w:rPr>
        <w:t>hey</w:t>
      </w:r>
      <w:r w:rsidR="006E5394">
        <w:rPr>
          <w:rFonts w:ascii="Arial" w:hAnsi="Arial" w:cs="Arial"/>
          <w:sz w:val="24"/>
          <w:szCs w:val="24"/>
        </w:rPr>
        <w:t xml:space="preserve"> believe not </w:t>
      </w:r>
      <w:r w:rsidR="00776F60">
        <w:rPr>
          <w:rFonts w:ascii="Arial" w:hAnsi="Arial" w:cs="Arial"/>
          <w:sz w:val="24"/>
          <w:szCs w:val="24"/>
        </w:rPr>
        <w:t>enough</w:t>
      </w:r>
      <w:r w:rsidR="002A40A4">
        <w:rPr>
          <w:rFonts w:ascii="Arial" w:hAnsi="Arial" w:cs="Arial"/>
          <w:sz w:val="24"/>
          <w:szCs w:val="24"/>
        </w:rPr>
        <w:t xml:space="preserve"> paramedics </w:t>
      </w:r>
      <w:r w:rsidR="00682037">
        <w:rPr>
          <w:rFonts w:ascii="Arial" w:hAnsi="Arial" w:cs="Arial"/>
          <w:sz w:val="24"/>
          <w:szCs w:val="24"/>
        </w:rPr>
        <w:t xml:space="preserve">were dispatched </w:t>
      </w:r>
      <w:r w:rsidR="00DF2D70">
        <w:rPr>
          <w:rFonts w:ascii="Arial" w:hAnsi="Arial" w:cs="Arial"/>
          <w:sz w:val="24"/>
          <w:szCs w:val="24"/>
        </w:rPr>
        <w:t xml:space="preserve">into the foyer of the arena where the explosive device was detonated. </w:t>
      </w:r>
      <w:r w:rsidR="00CA5255">
        <w:rPr>
          <w:rFonts w:ascii="Arial" w:hAnsi="Arial" w:cs="Arial"/>
          <w:sz w:val="24"/>
          <w:szCs w:val="24"/>
        </w:rPr>
        <w:t>It was argued</w:t>
      </w:r>
      <w:r w:rsidR="0051125D">
        <w:rPr>
          <w:rFonts w:ascii="Arial" w:hAnsi="Arial" w:cs="Arial"/>
          <w:sz w:val="24"/>
          <w:szCs w:val="24"/>
        </w:rPr>
        <w:t xml:space="preserve"> by the bronze commander for NWAS </w:t>
      </w:r>
      <w:r w:rsidR="00167AD9">
        <w:rPr>
          <w:rFonts w:ascii="Arial" w:hAnsi="Arial" w:cs="Arial"/>
          <w:sz w:val="24"/>
          <w:szCs w:val="24"/>
        </w:rPr>
        <w:t>on the night, Daniel Smith</w:t>
      </w:r>
      <w:r w:rsidR="00625A9F">
        <w:rPr>
          <w:rFonts w:ascii="Arial" w:hAnsi="Arial" w:cs="Arial"/>
          <w:sz w:val="24"/>
          <w:szCs w:val="24"/>
        </w:rPr>
        <w:t>,</w:t>
      </w:r>
      <w:r w:rsidR="00167AD9">
        <w:rPr>
          <w:rFonts w:ascii="Arial" w:hAnsi="Arial" w:cs="Arial"/>
          <w:sz w:val="24"/>
          <w:szCs w:val="24"/>
        </w:rPr>
        <w:t xml:space="preserve"> that he </w:t>
      </w:r>
      <w:r w:rsidR="00257F93">
        <w:rPr>
          <w:rFonts w:ascii="Arial" w:hAnsi="Arial" w:cs="Arial"/>
          <w:sz w:val="24"/>
          <w:szCs w:val="24"/>
        </w:rPr>
        <w:t xml:space="preserve">feared a secondary device or the possibility of another terrorist </w:t>
      </w:r>
      <w:r w:rsidR="00FF6265">
        <w:rPr>
          <w:rFonts w:ascii="Arial" w:hAnsi="Arial" w:cs="Arial"/>
          <w:sz w:val="24"/>
          <w:szCs w:val="24"/>
        </w:rPr>
        <w:t xml:space="preserve">to be in the foyer and that was the reason for holding back paramedics. </w:t>
      </w:r>
      <w:r w:rsidR="00AA2B95">
        <w:rPr>
          <w:rFonts w:ascii="Arial" w:hAnsi="Arial" w:cs="Arial"/>
          <w:sz w:val="24"/>
          <w:szCs w:val="24"/>
        </w:rPr>
        <w:t xml:space="preserve">A QC </w:t>
      </w:r>
      <w:r w:rsidR="00017DC3">
        <w:rPr>
          <w:rFonts w:ascii="Arial" w:hAnsi="Arial" w:cs="Arial"/>
          <w:sz w:val="24"/>
          <w:szCs w:val="24"/>
        </w:rPr>
        <w:t xml:space="preserve">by the name Guy Gozem </w:t>
      </w:r>
      <w:r w:rsidR="00D42366">
        <w:rPr>
          <w:rFonts w:ascii="Arial" w:hAnsi="Arial" w:cs="Arial"/>
          <w:sz w:val="24"/>
          <w:szCs w:val="24"/>
        </w:rPr>
        <w:t>also criticised</w:t>
      </w:r>
      <w:r w:rsidR="001C3CAB">
        <w:rPr>
          <w:rFonts w:ascii="Arial" w:hAnsi="Arial" w:cs="Arial"/>
          <w:sz w:val="24"/>
          <w:szCs w:val="24"/>
        </w:rPr>
        <w:t xml:space="preserve"> </w:t>
      </w:r>
      <w:r w:rsidR="00834075">
        <w:rPr>
          <w:rFonts w:ascii="Arial" w:hAnsi="Arial" w:cs="Arial"/>
          <w:sz w:val="24"/>
          <w:szCs w:val="24"/>
        </w:rPr>
        <w:t>why specialist Hazardous Area Response Teams</w:t>
      </w:r>
      <w:r w:rsidR="00E05F9B">
        <w:rPr>
          <w:rFonts w:ascii="Arial" w:hAnsi="Arial" w:cs="Arial"/>
          <w:sz w:val="24"/>
          <w:szCs w:val="24"/>
        </w:rPr>
        <w:t xml:space="preserve"> were not deployed </w:t>
      </w:r>
      <w:r w:rsidR="00373FE7">
        <w:rPr>
          <w:rFonts w:ascii="Arial" w:hAnsi="Arial" w:cs="Arial"/>
          <w:sz w:val="24"/>
          <w:szCs w:val="24"/>
        </w:rPr>
        <w:t xml:space="preserve">in bigger numbers as they are trained in </w:t>
      </w:r>
      <w:r w:rsidR="00917C51">
        <w:rPr>
          <w:rFonts w:ascii="Arial" w:hAnsi="Arial" w:cs="Arial"/>
          <w:sz w:val="24"/>
          <w:szCs w:val="24"/>
        </w:rPr>
        <w:t>how to deal wi</w:t>
      </w:r>
      <w:r w:rsidR="00E165CF">
        <w:rPr>
          <w:rFonts w:ascii="Arial" w:hAnsi="Arial" w:cs="Arial"/>
          <w:sz w:val="24"/>
          <w:szCs w:val="24"/>
        </w:rPr>
        <w:t>th incidents of terror (Scheerhout, 2021).</w:t>
      </w:r>
    </w:p>
    <w:p w14:paraId="527DFDC2" w14:textId="77777777" w:rsidR="00E165CF" w:rsidRDefault="00E165CF" w:rsidP="00D37732">
      <w:pPr>
        <w:rPr>
          <w:rFonts w:ascii="Arial" w:hAnsi="Arial" w:cs="Arial"/>
          <w:sz w:val="24"/>
          <w:szCs w:val="24"/>
        </w:rPr>
      </w:pPr>
    </w:p>
    <w:p w14:paraId="46122C44" w14:textId="2A14417D" w:rsidR="007537F0" w:rsidRDefault="002F0BDD" w:rsidP="00D377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</w:t>
      </w:r>
      <w:r w:rsidR="00FF2BFA">
        <w:rPr>
          <w:rFonts w:ascii="Arial" w:hAnsi="Arial" w:cs="Arial"/>
          <w:sz w:val="24"/>
          <w:szCs w:val="24"/>
        </w:rPr>
        <w:t xml:space="preserve"> in comparison to t</w:t>
      </w:r>
      <w:r w:rsidR="00E54056">
        <w:rPr>
          <w:rFonts w:ascii="Arial" w:hAnsi="Arial" w:cs="Arial"/>
          <w:sz w:val="24"/>
          <w:szCs w:val="24"/>
        </w:rPr>
        <w:t xml:space="preserve">he Greater </w:t>
      </w:r>
      <w:r w:rsidR="00E55B34">
        <w:rPr>
          <w:rFonts w:ascii="Arial" w:hAnsi="Arial" w:cs="Arial"/>
          <w:sz w:val="24"/>
          <w:szCs w:val="24"/>
        </w:rPr>
        <w:t>Manchester Fire and Rescue Service</w:t>
      </w:r>
      <w:r w:rsidR="00FF2BFA">
        <w:rPr>
          <w:rFonts w:ascii="Arial" w:hAnsi="Arial" w:cs="Arial"/>
          <w:sz w:val="24"/>
          <w:szCs w:val="24"/>
        </w:rPr>
        <w:t xml:space="preserve">s </w:t>
      </w:r>
      <w:r w:rsidR="0002248C">
        <w:rPr>
          <w:rFonts w:ascii="Arial" w:hAnsi="Arial" w:cs="Arial"/>
          <w:sz w:val="24"/>
          <w:szCs w:val="24"/>
        </w:rPr>
        <w:t xml:space="preserve">(GMFRS) </w:t>
      </w:r>
      <w:r w:rsidR="00FF2BFA">
        <w:rPr>
          <w:rFonts w:ascii="Arial" w:hAnsi="Arial" w:cs="Arial"/>
          <w:sz w:val="24"/>
          <w:szCs w:val="24"/>
        </w:rPr>
        <w:t>response to the attack</w:t>
      </w:r>
      <w:r w:rsidR="004B6D6F">
        <w:rPr>
          <w:rFonts w:ascii="Arial" w:hAnsi="Arial" w:cs="Arial"/>
          <w:sz w:val="24"/>
          <w:szCs w:val="24"/>
        </w:rPr>
        <w:t xml:space="preserve">, the BTP and NWAS are both praised on how fast </w:t>
      </w:r>
      <w:r>
        <w:rPr>
          <w:rFonts w:ascii="Arial" w:hAnsi="Arial" w:cs="Arial"/>
          <w:sz w:val="24"/>
          <w:szCs w:val="24"/>
        </w:rPr>
        <w:t xml:space="preserve">they responded to the attack. </w:t>
      </w:r>
      <w:r w:rsidR="0002248C">
        <w:rPr>
          <w:rFonts w:ascii="Arial" w:hAnsi="Arial" w:cs="Arial"/>
          <w:sz w:val="24"/>
          <w:szCs w:val="24"/>
        </w:rPr>
        <w:t xml:space="preserve">GMFRS did not arrive </w:t>
      </w:r>
      <w:r w:rsidR="009657F0">
        <w:rPr>
          <w:rFonts w:ascii="Arial" w:hAnsi="Arial" w:cs="Arial"/>
          <w:sz w:val="24"/>
          <w:szCs w:val="24"/>
        </w:rPr>
        <w:t>until 00</w:t>
      </w:r>
      <w:r w:rsidR="00D13272">
        <w:rPr>
          <w:rFonts w:ascii="Arial" w:hAnsi="Arial" w:cs="Arial"/>
          <w:sz w:val="24"/>
          <w:szCs w:val="24"/>
        </w:rPr>
        <w:t>:37 over two hours after the explosion went off.</w:t>
      </w:r>
      <w:r w:rsidR="00DF39D8">
        <w:rPr>
          <w:rFonts w:ascii="Arial" w:hAnsi="Arial" w:cs="Arial"/>
          <w:sz w:val="24"/>
          <w:szCs w:val="24"/>
        </w:rPr>
        <w:t xml:space="preserve"> GMFRS </w:t>
      </w:r>
      <w:r w:rsidR="003D1898">
        <w:rPr>
          <w:rFonts w:ascii="Arial" w:hAnsi="Arial" w:cs="Arial"/>
          <w:sz w:val="24"/>
          <w:szCs w:val="24"/>
        </w:rPr>
        <w:t xml:space="preserve">hold an average </w:t>
      </w:r>
      <w:r w:rsidR="00811FC5">
        <w:rPr>
          <w:rFonts w:ascii="Arial" w:hAnsi="Arial" w:cs="Arial"/>
          <w:sz w:val="24"/>
          <w:szCs w:val="24"/>
        </w:rPr>
        <w:t>response time of 6 minutes, they are described on the night as ‘out of the loop</w:t>
      </w:r>
      <w:r w:rsidR="00381816">
        <w:rPr>
          <w:rFonts w:ascii="Arial" w:hAnsi="Arial" w:cs="Arial"/>
          <w:sz w:val="24"/>
          <w:szCs w:val="24"/>
        </w:rPr>
        <w:t xml:space="preserve">’ and ‘having no presence at the rendezvous point’ </w:t>
      </w:r>
      <w:r w:rsidR="00737874">
        <w:rPr>
          <w:rFonts w:ascii="Arial" w:hAnsi="Arial" w:cs="Arial"/>
          <w:sz w:val="24"/>
          <w:szCs w:val="24"/>
        </w:rPr>
        <w:t>set up by police.</w:t>
      </w:r>
      <w:r w:rsidR="00CD005B">
        <w:rPr>
          <w:rFonts w:ascii="Arial" w:hAnsi="Arial" w:cs="Arial"/>
          <w:sz w:val="24"/>
          <w:szCs w:val="24"/>
        </w:rPr>
        <w:t xml:space="preserve"> However</w:t>
      </w:r>
      <w:r w:rsidR="00A711FB">
        <w:rPr>
          <w:rFonts w:ascii="Arial" w:hAnsi="Arial" w:cs="Arial"/>
          <w:sz w:val="24"/>
          <w:szCs w:val="24"/>
        </w:rPr>
        <w:t xml:space="preserve">, in contrast to the police receiving 240 calls, the </w:t>
      </w:r>
      <w:proofErr w:type="gramStart"/>
      <w:r w:rsidR="00A711FB">
        <w:rPr>
          <w:rFonts w:ascii="Arial" w:hAnsi="Arial" w:cs="Arial"/>
          <w:sz w:val="24"/>
          <w:szCs w:val="24"/>
        </w:rPr>
        <w:t>North West</w:t>
      </w:r>
      <w:proofErr w:type="gramEnd"/>
      <w:r w:rsidR="00A711FB">
        <w:rPr>
          <w:rFonts w:ascii="Arial" w:hAnsi="Arial" w:cs="Arial"/>
          <w:sz w:val="24"/>
          <w:szCs w:val="24"/>
        </w:rPr>
        <w:t xml:space="preserve"> Fire Control </w:t>
      </w:r>
      <w:r w:rsidR="00865556">
        <w:rPr>
          <w:rFonts w:ascii="Arial" w:hAnsi="Arial" w:cs="Arial"/>
          <w:sz w:val="24"/>
          <w:szCs w:val="24"/>
        </w:rPr>
        <w:t xml:space="preserve">Centre (NWFCC) only received three throughout the entire night. Two of these calls stemmed from other emergency services </w:t>
      </w:r>
      <w:r w:rsidR="00332B0C">
        <w:rPr>
          <w:rFonts w:ascii="Arial" w:hAnsi="Arial" w:cs="Arial"/>
          <w:sz w:val="24"/>
          <w:szCs w:val="24"/>
        </w:rPr>
        <w:t xml:space="preserve">including the police and ambulance service. </w:t>
      </w:r>
      <w:r w:rsidR="008877C9">
        <w:rPr>
          <w:rFonts w:ascii="Arial" w:hAnsi="Arial" w:cs="Arial"/>
          <w:sz w:val="24"/>
          <w:szCs w:val="24"/>
        </w:rPr>
        <w:t xml:space="preserve">The NWFCC </w:t>
      </w:r>
      <w:r w:rsidR="000A4CC0">
        <w:rPr>
          <w:rFonts w:ascii="Arial" w:hAnsi="Arial" w:cs="Arial"/>
          <w:sz w:val="24"/>
          <w:szCs w:val="24"/>
        </w:rPr>
        <w:t xml:space="preserve">received no information from the beginning </w:t>
      </w:r>
      <w:r w:rsidR="001A496D">
        <w:rPr>
          <w:rFonts w:ascii="Arial" w:hAnsi="Arial" w:cs="Arial"/>
          <w:sz w:val="24"/>
          <w:szCs w:val="24"/>
        </w:rPr>
        <w:t>and therefore were largely unsighted on the situation (</w:t>
      </w:r>
      <w:r w:rsidR="00706481">
        <w:rPr>
          <w:rFonts w:ascii="Arial" w:hAnsi="Arial" w:cs="Arial"/>
          <w:sz w:val="24"/>
          <w:szCs w:val="24"/>
        </w:rPr>
        <w:t xml:space="preserve">Dark, 2018). </w:t>
      </w:r>
    </w:p>
    <w:p w14:paraId="2274A062" w14:textId="77777777" w:rsidR="007537F0" w:rsidRDefault="007537F0" w:rsidP="00D37732">
      <w:pPr>
        <w:rPr>
          <w:rFonts w:ascii="Arial" w:hAnsi="Arial" w:cs="Arial"/>
          <w:sz w:val="24"/>
          <w:szCs w:val="24"/>
        </w:rPr>
      </w:pPr>
    </w:p>
    <w:p w14:paraId="6A5EE27E" w14:textId="56941D71" w:rsidR="00561269" w:rsidRDefault="00136954" w:rsidP="00D377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comparison, </w:t>
      </w:r>
      <w:r w:rsidR="00865529">
        <w:rPr>
          <w:rFonts w:ascii="Arial" w:hAnsi="Arial" w:cs="Arial"/>
          <w:sz w:val="24"/>
          <w:szCs w:val="24"/>
        </w:rPr>
        <w:t xml:space="preserve">a review panel also </w:t>
      </w:r>
      <w:r w:rsidR="00C13F06">
        <w:rPr>
          <w:rFonts w:ascii="Arial" w:hAnsi="Arial" w:cs="Arial"/>
          <w:sz w:val="24"/>
          <w:szCs w:val="24"/>
        </w:rPr>
        <w:t>highlighted what went well during the emergency services response</w:t>
      </w:r>
      <w:r w:rsidR="008C53A8">
        <w:rPr>
          <w:rFonts w:ascii="Arial" w:hAnsi="Arial" w:cs="Arial"/>
          <w:sz w:val="24"/>
          <w:szCs w:val="24"/>
        </w:rPr>
        <w:t xml:space="preserve">. </w:t>
      </w:r>
      <w:r w:rsidR="001C00CC">
        <w:rPr>
          <w:rFonts w:ascii="Arial" w:hAnsi="Arial" w:cs="Arial"/>
          <w:sz w:val="24"/>
          <w:szCs w:val="24"/>
        </w:rPr>
        <w:t xml:space="preserve">The panel praised </w:t>
      </w:r>
      <w:r w:rsidR="004D2220">
        <w:rPr>
          <w:rFonts w:ascii="Arial" w:hAnsi="Arial" w:cs="Arial"/>
          <w:sz w:val="24"/>
          <w:szCs w:val="24"/>
        </w:rPr>
        <w:t>many unsung heroes</w:t>
      </w:r>
      <w:r w:rsidR="00486102">
        <w:rPr>
          <w:rFonts w:ascii="Arial" w:hAnsi="Arial" w:cs="Arial"/>
          <w:sz w:val="24"/>
          <w:szCs w:val="24"/>
        </w:rPr>
        <w:t xml:space="preserve">, including members of the public, </w:t>
      </w:r>
      <w:r w:rsidR="000404F7">
        <w:rPr>
          <w:rFonts w:ascii="Arial" w:hAnsi="Arial" w:cs="Arial"/>
          <w:sz w:val="24"/>
          <w:szCs w:val="24"/>
        </w:rPr>
        <w:t>BTP and GMP</w:t>
      </w:r>
      <w:r w:rsidR="004D2220">
        <w:rPr>
          <w:rFonts w:ascii="Arial" w:hAnsi="Arial" w:cs="Arial"/>
          <w:sz w:val="24"/>
          <w:szCs w:val="24"/>
        </w:rPr>
        <w:t xml:space="preserve"> for assisting </w:t>
      </w:r>
      <w:r w:rsidR="0005127E">
        <w:rPr>
          <w:rFonts w:ascii="Arial" w:hAnsi="Arial" w:cs="Arial"/>
          <w:sz w:val="24"/>
          <w:szCs w:val="24"/>
        </w:rPr>
        <w:t xml:space="preserve">in </w:t>
      </w:r>
      <w:r w:rsidR="000404F7">
        <w:rPr>
          <w:rFonts w:ascii="Arial" w:hAnsi="Arial" w:cs="Arial"/>
          <w:sz w:val="24"/>
          <w:szCs w:val="24"/>
        </w:rPr>
        <w:t>the casualty evacuation</w:t>
      </w:r>
      <w:r w:rsidR="0005127E">
        <w:rPr>
          <w:rFonts w:ascii="Arial" w:hAnsi="Arial" w:cs="Arial"/>
          <w:sz w:val="24"/>
          <w:szCs w:val="24"/>
        </w:rPr>
        <w:t xml:space="preserve"> transporting</w:t>
      </w:r>
      <w:r w:rsidR="007B442B">
        <w:rPr>
          <w:rFonts w:ascii="Arial" w:hAnsi="Arial" w:cs="Arial"/>
          <w:sz w:val="24"/>
          <w:szCs w:val="24"/>
        </w:rPr>
        <w:t>,</w:t>
      </w:r>
      <w:r w:rsidR="0005127E">
        <w:rPr>
          <w:rFonts w:ascii="Arial" w:hAnsi="Arial" w:cs="Arial"/>
          <w:sz w:val="24"/>
          <w:szCs w:val="24"/>
        </w:rPr>
        <w:t xml:space="preserve"> casualties from the foyer to the Casualty Clearing Station.</w:t>
      </w:r>
      <w:r w:rsidR="00B73485">
        <w:rPr>
          <w:rFonts w:ascii="Arial" w:hAnsi="Arial" w:cs="Arial"/>
          <w:sz w:val="24"/>
          <w:szCs w:val="24"/>
        </w:rPr>
        <w:t xml:space="preserve"> </w:t>
      </w:r>
      <w:r w:rsidR="003147DB">
        <w:rPr>
          <w:rFonts w:ascii="Arial" w:hAnsi="Arial" w:cs="Arial"/>
          <w:sz w:val="24"/>
          <w:szCs w:val="24"/>
        </w:rPr>
        <w:t>Furthermore, the speed of</w:t>
      </w:r>
      <w:r w:rsidR="00641976">
        <w:rPr>
          <w:rFonts w:ascii="Arial" w:hAnsi="Arial" w:cs="Arial"/>
          <w:sz w:val="24"/>
          <w:szCs w:val="24"/>
        </w:rPr>
        <w:t xml:space="preserve"> deployment and</w:t>
      </w:r>
      <w:r w:rsidR="003147DB">
        <w:rPr>
          <w:rFonts w:ascii="Arial" w:hAnsi="Arial" w:cs="Arial"/>
          <w:sz w:val="24"/>
          <w:szCs w:val="24"/>
        </w:rPr>
        <w:t xml:space="preserve"> arrival </w:t>
      </w:r>
      <w:r w:rsidR="006B36D4">
        <w:rPr>
          <w:rFonts w:ascii="Arial" w:hAnsi="Arial" w:cs="Arial"/>
          <w:sz w:val="24"/>
          <w:szCs w:val="24"/>
        </w:rPr>
        <w:t xml:space="preserve">of emergency services </w:t>
      </w:r>
      <w:r w:rsidR="003147DB">
        <w:rPr>
          <w:rFonts w:ascii="Arial" w:hAnsi="Arial" w:cs="Arial"/>
          <w:sz w:val="24"/>
          <w:szCs w:val="24"/>
        </w:rPr>
        <w:t>was also praised</w:t>
      </w:r>
      <w:r w:rsidR="00AB1452">
        <w:rPr>
          <w:rFonts w:ascii="Arial" w:hAnsi="Arial" w:cs="Arial"/>
          <w:sz w:val="24"/>
          <w:szCs w:val="24"/>
        </w:rPr>
        <w:t>.</w:t>
      </w:r>
      <w:r w:rsidR="003A6C0D">
        <w:rPr>
          <w:rFonts w:ascii="Arial" w:hAnsi="Arial" w:cs="Arial"/>
          <w:sz w:val="24"/>
          <w:szCs w:val="24"/>
        </w:rPr>
        <w:t xml:space="preserve"> In addition,</w:t>
      </w:r>
      <w:r w:rsidR="00AB1452">
        <w:rPr>
          <w:rFonts w:ascii="Arial" w:hAnsi="Arial" w:cs="Arial"/>
          <w:sz w:val="24"/>
          <w:szCs w:val="24"/>
        </w:rPr>
        <w:t xml:space="preserve"> </w:t>
      </w:r>
      <w:r w:rsidR="003A6C0D">
        <w:rPr>
          <w:rFonts w:ascii="Arial" w:hAnsi="Arial" w:cs="Arial"/>
          <w:sz w:val="24"/>
          <w:szCs w:val="24"/>
        </w:rPr>
        <w:t>t</w:t>
      </w:r>
      <w:r w:rsidR="0083556C">
        <w:rPr>
          <w:rFonts w:ascii="Arial" w:hAnsi="Arial" w:cs="Arial"/>
          <w:sz w:val="24"/>
          <w:szCs w:val="24"/>
        </w:rPr>
        <w:t xml:space="preserve">he </w:t>
      </w:r>
      <w:r w:rsidR="00530FCF">
        <w:rPr>
          <w:rFonts w:ascii="Arial" w:hAnsi="Arial" w:cs="Arial"/>
          <w:sz w:val="24"/>
          <w:szCs w:val="24"/>
        </w:rPr>
        <w:t>investigation and response after the attack was also highlighted</w:t>
      </w:r>
      <w:r w:rsidR="00166F7C">
        <w:rPr>
          <w:rFonts w:ascii="Arial" w:hAnsi="Arial" w:cs="Arial"/>
          <w:sz w:val="24"/>
          <w:szCs w:val="24"/>
        </w:rPr>
        <w:t>. The arrests made after</w:t>
      </w:r>
      <w:r w:rsidR="00974360">
        <w:rPr>
          <w:rFonts w:ascii="Arial" w:hAnsi="Arial" w:cs="Arial"/>
          <w:sz w:val="24"/>
          <w:szCs w:val="24"/>
        </w:rPr>
        <w:t xml:space="preserve"> the</w:t>
      </w:r>
      <w:r w:rsidR="00166F7C">
        <w:rPr>
          <w:rFonts w:ascii="Arial" w:hAnsi="Arial" w:cs="Arial"/>
          <w:sz w:val="24"/>
          <w:szCs w:val="24"/>
        </w:rPr>
        <w:t xml:space="preserve"> attack required GMP to coordinate and communicate with </w:t>
      </w:r>
      <w:r w:rsidR="00D927B2">
        <w:rPr>
          <w:rFonts w:ascii="Arial" w:hAnsi="Arial" w:cs="Arial"/>
          <w:sz w:val="24"/>
          <w:szCs w:val="24"/>
        </w:rPr>
        <w:t xml:space="preserve">officers and assets throughout the country. </w:t>
      </w:r>
      <w:r w:rsidR="00397D62">
        <w:rPr>
          <w:rFonts w:ascii="Arial" w:hAnsi="Arial" w:cs="Arial"/>
          <w:sz w:val="24"/>
          <w:szCs w:val="24"/>
        </w:rPr>
        <w:t xml:space="preserve">Counter </w:t>
      </w:r>
      <w:r w:rsidR="00CB2870">
        <w:rPr>
          <w:rFonts w:ascii="Arial" w:hAnsi="Arial" w:cs="Arial"/>
          <w:sz w:val="24"/>
          <w:szCs w:val="24"/>
        </w:rPr>
        <w:t>T</w:t>
      </w:r>
      <w:r w:rsidR="00397D62">
        <w:rPr>
          <w:rFonts w:ascii="Arial" w:hAnsi="Arial" w:cs="Arial"/>
          <w:sz w:val="24"/>
          <w:szCs w:val="24"/>
        </w:rPr>
        <w:t xml:space="preserve">errorism </w:t>
      </w:r>
      <w:r w:rsidR="00CB2870">
        <w:rPr>
          <w:rFonts w:ascii="Arial" w:hAnsi="Arial" w:cs="Arial"/>
          <w:sz w:val="24"/>
          <w:szCs w:val="24"/>
        </w:rPr>
        <w:t xml:space="preserve">police were able to lead a swift and efficient criminal investigation </w:t>
      </w:r>
      <w:r w:rsidR="00974360">
        <w:rPr>
          <w:rFonts w:ascii="Arial" w:hAnsi="Arial" w:cs="Arial"/>
          <w:sz w:val="24"/>
          <w:szCs w:val="24"/>
        </w:rPr>
        <w:t xml:space="preserve">covering over 20 addresses with the help of the GMFRS. </w:t>
      </w:r>
      <w:r w:rsidR="000F0197">
        <w:rPr>
          <w:rFonts w:ascii="Arial" w:hAnsi="Arial" w:cs="Arial"/>
          <w:sz w:val="24"/>
          <w:szCs w:val="24"/>
        </w:rPr>
        <w:t xml:space="preserve">Over 1000 people were involved throughout the </w:t>
      </w:r>
      <w:r w:rsidR="00A9312A">
        <w:rPr>
          <w:rFonts w:ascii="Arial" w:hAnsi="Arial" w:cs="Arial"/>
          <w:sz w:val="24"/>
          <w:szCs w:val="24"/>
        </w:rPr>
        <w:t>eight-day</w:t>
      </w:r>
      <w:r w:rsidR="000F0197">
        <w:rPr>
          <w:rFonts w:ascii="Arial" w:hAnsi="Arial" w:cs="Arial"/>
          <w:sz w:val="24"/>
          <w:szCs w:val="24"/>
        </w:rPr>
        <w:t xml:space="preserve"> period</w:t>
      </w:r>
      <w:r w:rsidR="000F43DA">
        <w:rPr>
          <w:rFonts w:ascii="Arial" w:hAnsi="Arial" w:cs="Arial"/>
          <w:sz w:val="24"/>
          <w:szCs w:val="24"/>
        </w:rPr>
        <w:t xml:space="preserve">, </w:t>
      </w:r>
      <w:r w:rsidR="005E52E1">
        <w:rPr>
          <w:rFonts w:ascii="Arial" w:hAnsi="Arial" w:cs="Arial"/>
          <w:sz w:val="24"/>
          <w:szCs w:val="24"/>
        </w:rPr>
        <w:t xml:space="preserve">concluding a </w:t>
      </w:r>
      <w:r w:rsidR="00BE7899">
        <w:rPr>
          <w:rFonts w:ascii="Arial" w:hAnsi="Arial" w:cs="Arial"/>
          <w:sz w:val="24"/>
          <w:szCs w:val="24"/>
        </w:rPr>
        <w:t xml:space="preserve">commendable </w:t>
      </w:r>
      <w:r w:rsidR="00BC424A">
        <w:rPr>
          <w:rFonts w:ascii="Arial" w:hAnsi="Arial" w:cs="Arial"/>
          <w:sz w:val="24"/>
          <w:szCs w:val="24"/>
        </w:rPr>
        <w:t>logistical operation</w:t>
      </w:r>
      <w:r w:rsidR="00651672">
        <w:rPr>
          <w:rFonts w:ascii="Arial" w:hAnsi="Arial" w:cs="Arial"/>
          <w:sz w:val="24"/>
          <w:szCs w:val="24"/>
        </w:rPr>
        <w:t xml:space="preserve">. Family liaison </w:t>
      </w:r>
      <w:r w:rsidR="00852531">
        <w:rPr>
          <w:rFonts w:ascii="Arial" w:hAnsi="Arial" w:cs="Arial"/>
          <w:sz w:val="24"/>
          <w:szCs w:val="24"/>
        </w:rPr>
        <w:t xml:space="preserve">officers and bereavement nurses </w:t>
      </w:r>
      <w:r w:rsidR="0065520F">
        <w:rPr>
          <w:rFonts w:ascii="Arial" w:hAnsi="Arial" w:cs="Arial"/>
          <w:sz w:val="24"/>
          <w:szCs w:val="24"/>
        </w:rPr>
        <w:t xml:space="preserve">were also commended </w:t>
      </w:r>
      <w:r w:rsidR="00892712">
        <w:rPr>
          <w:rFonts w:ascii="Arial" w:hAnsi="Arial" w:cs="Arial"/>
          <w:sz w:val="24"/>
          <w:szCs w:val="24"/>
        </w:rPr>
        <w:t>for the support and comfort they provided to affected families</w:t>
      </w:r>
      <w:r w:rsidR="00BC424A">
        <w:rPr>
          <w:rFonts w:ascii="Arial" w:hAnsi="Arial" w:cs="Arial"/>
          <w:sz w:val="24"/>
          <w:szCs w:val="24"/>
        </w:rPr>
        <w:t xml:space="preserve"> (Kerslake Report, 2017).</w:t>
      </w:r>
    </w:p>
    <w:p w14:paraId="664E3AF4" w14:textId="77777777" w:rsidR="0075743D" w:rsidRDefault="0075743D" w:rsidP="00D37732">
      <w:pPr>
        <w:rPr>
          <w:rFonts w:ascii="Arial" w:hAnsi="Arial" w:cs="Arial"/>
          <w:sz w:val="24"/>
          <w:szCs w:val="24"/>
        </w:rPr>
      </w:pPr>
    </w:p>
    <w:p w14:paraId="53FB1B35" w14:textId="77777777" w:rsidR="003966AE" w:rsidRDefault="003966AE" w:rsidP="00D37732">
      <w:pPr>
        <w:rPr>
          <w:rFonts w:ascii="Arial" w:hAnsi="Arial" w:cs="Arial"/>
          <w:sz w:val="24"/>
          <w:szCs w:val="24"/>
        </w:rPr>
      </w:pPr>
    </w:p>
    <w:p w14:paraId="017269E7" w14:textId="77777777" w:rsidR="003966AE" w:rsidRDefault="003966AE" w:rsidP="00D37732">
      <w:pPr>
        <w:rPr>
          <w:rFonts w:ascii="Arial" w:hAnsi="Arial" w:cs="Arial"/>
          <w:sz w:val="24"/>
          <w:szCs w:val="24"/>
        </w:rPr>
      </w:pPr>
    </w:p>
    <w:p w14:paraId="7086CB10" w14:textId="77777777" w:rsidR="003966AE" w:rsidRDefault="003966AE" w:rsidP="00D37732">
      <w:pPr>
        <w:rPr>
          <w:rFonts w:ascii="Arial" w:hAnsi="Arial" w:cs="Arial"/>
          <w:sz w:val="24"/>
          <w:szCs w:val="24"/>
        </w:rPr>
      </w:pPr>
    </w:p>
    <w:p w14:paraId="0A5FD909" w14:textId="77777777" w:rsidR="003966AE" w:rsidRDefault="003966AE" w:rsidP="00D37732">
      <w:pPr>
        <w:rPr>
          <w:rFonts w:ascii="Arial" w:hAnsi="Arial" w:cs="Arial"/>
          <w:sz w:val="24"/>
          <w:szCs w:val="24"/>
        </w:rPr>
      </w:pPr>
    </w:p>
    <w:p w14:paraId="532EFD51" w14:textId="77777777" w:rsidR="003966AE" w:rsidRDefault="003966AE" w:rsidP="00D37732">
      <w:pPr>
        <w:rPr>
          <w:rFonts w:ascii="Arial" w:hAnsi="Arial" w:cs="Arial"/>
          <w:sz w:val="24"/>
          <w:szCs w:val="24"/>
        </w:rPr>
      </w:pPr>
    </w:p>
    <w:p w14:paraId="309E37B9" w14:textId="0481334C" w:rsidR="0075743D" w:rsidRDefault="0075743D" w:rsidP="0075743D">
      <w:pPr>
        <w:pStyle w:val="Title"/>
        <w:numPr>
          <w:ilvl w:val="0"/>
          <w:numId w:val="3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5743D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 xml:space="preserve">The lessons </w:t>
      </w:r>
      <w:r w:rsidR="00F34B38" w:rsidRPr="0075743D">
        <w:rPr>
          <w:rFonts w:ascii="Arial" w:hAnsi="Arial" w:cs="Arial"/>
          <w:b/>
          <w:bCs/>
          <w:color w:val="auto"/>
          <w:sz w:val="28"/>
          <w:szCs w:val="28"/>
          <w:u w:val="single"/>
        </w:rPr>
        <w:t>LEARNT &amp;</w:t>
      </w:r>
      <w:r w:rsidR="00F34B38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Recommendations for the future</w:t>
      </w:r>
    </w:p>
    <w:p w14:paraId="00931C07" w14:textId="77777777" w:rsidR="0075743D" w:rsidRDefault="0075743D" w:rsidP="0075743D">
      <w:pPr>
        <w:rPr>
          <w:rFonts w:ascii="Arial" w:hAnsi="Arial" w:cs="Arial"/>
          <w:sz w:val="24"/>
          <w:szCs w:val="24"/>
        </w:rPr>
      </w:pPr>
    </w:p>
    <w:p w14:paraId="22645CF1" w14:textId="45FF8D7C" w:rsidR="0075743D" w:rsidRDefault="00077C4D" w:rsidP="0075743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Following the </w:t>
      </w:r>
      <w:r w:rsidR="006928B8">
        <w:rPr>
          <w:rFonts w:ascii="Arial" w:hAnsi="Arial" w:cs="Arial"/>
          <w:sz w:val="24"/>
          <w:szCs w:val="24"/>
        </w:rPr>
        <w:t>attack,</w:t>
      </w:r>
      <w:r w:rsidR="00196A9A">
        <w:rPr>
          <w:rFonts w:ascii="Arial" w:hAnsi="Arial" w:cs="Arial"/>
          <w:sz w:val="24"/>
          <w:szCs w:val="24"/>
        </w:rPr>
        <w:t xml:space="preserve"> the UK government recognised the need </w:t>
      </w:r>
      <w:r w:rsidR="003C2DB4">
        <w:rPr>
          <w:rFonts w:ascii="Arial" w:hAnsi="Arial" w:cs="Arial"/>
          <w:sz w:val="24"/>
          <w:szCs w:val="24"/>
        </w:rPr>
        <w:t xml:space="preserve">for </w:t>
      </w:r>
      <w:r w:rsidR="00106EE5">
        <w:rPr>
          <w:rFonts w:ascii="Arial" w:hAnsi="Arial" w:cs="Arial"/>
          <w:sz w:val="24"/>
          <w:szCs w:val="24"/>
        </w:rPr>
        <w:t xml:space="preserve">more financial support allowing them </w:t>
      </w:r>
      <w:r w:rsidR="008A2910">
        <w:rPr>
          <w:rFonts w:ascii="Arial" w:hAnsi="Arial" w:cs="Arial"/>
          <w:sz w:val="24"/>
          <w:szCs w:val="24"/>
        </w:rPr>
        <w:t>to</w:t>
      </w:r>
      <w:r w:rsidR="00106EE5">
        <w:rPr>
          <w:rFonts w:ascii="Arial" w:hAnsi="Arial" w:cs="Arial"/>
          <w:sz w:val="24"/>
          <w:szCs w:val="24"/>
        </w:rPr>
        <w:t xml:space="preserve"> respond more </w:t>
      </w:r>
      <w:r w:rsidR="008A2910">
        <w:rPr>
          <w:rFonts w:ascii="Arial" w:hAnsi="Arial" w:cs="Arial"/>
          <w:sz w:val="24"/>
          <w:szCs w:val="24"/>
        </w:rPr>
        <w:t xml:space="preserve">efficiently and effectively. </w:t>
      </w:r>
      <w:r w:rsidR="00650E49">
        <w:rPr>
          <w:rFonts w:ascii="Arial" w:hAnsi="Arial" w:cs="Arial"/>
          <w:sz w:val="24"/>
          <w:szCs w:val="24"/>
        </w:rPr>
        <w:t>In early 2018</w:t>
      </w:r>
      <w:r w:rsidR="00386B0F">
        <w:rPr>
          <w:rFonts w:ascii="Arial" w:hAnsi="Arial" w:cs="Arial"/>
          <w:sz w:val="24"/>
          <w:szCs w:val="24"/>
        </w:rPr>
        <w:t>, th</w:t>
      </w:r>
      <w:r w:rsidR="00C358C9">
        <w:rPr>
          <w:rFonts w:ascii="Arial" w:hAnsi="Arial" w:cs="Arial"/>
          <w:sz w:val="24"/>
          <w:szCs w:val="24"/>
        </w:rPr>
        <w:t xml:space="preserve">e Prime Minister </w:t>
      </w:r>
      <w:r w:rsidR="004B74C5">
        <w:rPr>
          <w:rFonts w:ascii="Arial" w:hAnsi="Arial" w:cs="Arial"/>
          <w:sz w:val="24"/>
          <w:szCs w:val="24"/>
        </w:rPr>
        <w:t>introduced</w:t>
      </w:r>
      <w:r w:rsidR="007903BE">
        <w:rPr>
          <w:rFonts w:ascii="Arial" w:hAnsi="Arial" w:cs="Arial"/>
          <w:sz w:val="24"/>
          <w:szCs w:val="24"/>
        </w:rPr>
        <w:t xml:space="preserve"> a</w:t>
      </w:r>
      <w:r w:rsidR="004B74C5">
        <w:rPr>
          <w:rFonts w:ascii="Arial" w:hAnsi="Arial" w:cs="Arial"/>
          <w:sz w:val="24"/>
          <w:szCs w:val="24"/>
        </w:rPr>
        <w:t xml:space="preserve"> </w:t>
      </w:r>
      <w:r w:rsidR="007903BE">
        <w:rPr>
          <w:rFonts w:ascii="Arial" w:hAnsi="Arial" w:cs="Arial"/>
          <w:sz w:val="24"/>
          <w:szCs w:val="24"/>
        </w:rPr>
        <w:t>new financial package</w:t>
      </w:r>
      <w:r w:rsidR="00895B6B">
        <w:rPr>
          <w:rFonts w:ascii="Arial" w:hAnsi="Arial" w:cs="Arial"/>
          <w:sz w:val="24"/>
          <w:szCs w:val="24"/>
        </w:rPr>
        <w:t xml:space="preserve">, increasing the governments support </w:t>
      </w:r>
      <w:r w:rsidR="008B5A26">
        <w:rPr>
          <w:rFonts w:ascii="Arial" w:hAnsi="Arial" w:cs="Arial"/>
          <w:sz w:val="24"/>
          <w:szCs w:val="24"/>
        </w:rPr>
        <w:t>for Greater Manchester by over £24 million</w:t>
      </w:r>
      <w:r w:rsidR="009B5A37">
        <w:rPr>
          <w:rFonts w:ascii="Arial" w:hAnsi="Arial" w:cs="Arial"/>
          <w:sz w:val="24"/>
          <w:szCs w:val="24"/>
        </w:rPr>
        <w:t xml:space="preserve">. </w:t>
      </w:r>
      <w:r w:rsidR="004F38FD">
        <w:rPr>
          <w:rFonts w:ascii="Arial" w:hAnsi="Arial" w:cs="Arial"/>
          <w:sz w:val="24"/>
          <w:szCs w:val="24"/>
        </w:rPr>
        <w:t>Below list the total contents of the package:</w:t>
      </w:r>
    </w:p>
    <w:p w14:paraId="75B1E9DB" w14:textId="77777777" w:rsidR="004F38FD" w:rsidRDefault="004F38FD" w:rsidP="0075743D">
      <w:pPr>
        <w:rPr>
          <w:rFonts w:ascii="Arial" w:hAnsi="Arial" w:cs="Arial"/>
          <w:sz w:val="24"/>
          <w:szCs w:val="24"/>
        </w:rPr>
      </w:pPr>
    </w:p>
    <w:p w14:paraId="538BBD9F" w14:textId="155D1E9B" w:rsidR="00474A74" w:rsidRDefault="004F38FD" w:rsidP="00474A74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Police receiving </w:t>
      </w:r>
      <w:r w:rsidR="00474A74">
        <w:rPr>
          <w:rFonts w:ascii="Arial" w:hAnsi="Arial" w:cs="Arial"/>
          <w:sz w:val="24"/>
          <w:szCs w:val="24"/>
        </w:rPr>
        <w:t>an additional £9 million in funding.</w:t>
      </w:r>
    </w:p>
    <w:p w14:paraId="35BC5FC4" w14:textId="61CFBEC0" w:rsidR="00474A74" w:rsidRDefault="00ED4362" w:rsidP="00474A74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Important charities receiving over £1 million for their support </w:t>
      </w:r>
      <w:r w:rsidR="00C07006">
        <w:rPr>
          <w:rFonts w:ascii="Arial" w:hAnsi="Arial" w:cs="Arial"/>
          <w:sz w:val="24"/>
          <w:szCs w:val="24"/>
        </w:rPr>
        <w:t>and important work.</w:t>
      </w:r>
    </w:p>
    <w:p w14:paraId="79AA896A" w14:textId="133974B4" w:rsidR="00C07006" w:rsidRDefault="00C07006" w:rsidP="00474A74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care costs equating </w:t>
      </w:r>
      <w:r w:rsidR="00DD614A">
        <w:rPr>
          <w:rFonts w:ascii="Arial" w:hAnsi="Arial" w:cs="Arial"/>
          <w:sz w:val="24"/>
          <w:szCs w:val="24"/>
        </w:rPr>
        <w:t>£451,000.</w:t>
      </w:r>
    </w:p>
    <w:p w14:paraId="694D386C" w14:textId="67ECE9B5" w:rsidR="00DD614A" w:rsidRDefault="0072599A" w:rsidP="00474A74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mental health hub receiving </w:t>
      </w:r>
      <w:r w:rsidR="002C6214">
        <w:rPr>
          <w:rFonts w:ascii="Arial" w:hAnsi="Arial" w:cs="Arial"/>
          <w:sz w:val="24"/>
          <w:szCs w:val="24"/>
        </w:rPr>
        <w:t xml:space="preserve">£2.6 million with an additional </w:t>
      </w:r>
      <w:r w:rsidR="000116F7">
        <w:rPr>
          <w:rFonts w:ascii="Arial" w:hAnsi="Arial" w:cs="Arial"/>
          <w:sz w:val="24"/>
          <w:szCs w:val="24"/>
        </w:rPr>
        <w:t>£53,</w:t>
      </w:r>
      <w:r w:rsidR="00EF5DF7">
        <w:rPr>
          <w:rFonts w:ascii="Arial" w:hAnsi="Arial" w:cs="Arial"/>
          <w:sz w:val="24"/>
          <w:szCs w:val="24"/>
        </w:rPr>
        <w:t>800 added for psychological support.</w:t>
      </w:r>
    </w:p>
    <w:p w14:paraId="45723C29" w14:textId="2CE8A9E7" w:rsidR="00EF5DF7" w:rsidRDefault="00BC6834" w:rsidP="00474A74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hardship fund was set up </w:t>
      </w:r>
      <w:r w:rsidR="006C6C71">
        <w:rPr>
          <w:rFonts w:ascii="Arial" w:hAnsi="Arial" w:cs="Arial"/>
          <w:sz w:val="24"/>
          <w:szCs w:val="24"/>
        </w:rPr>
        <w:t>for small businesses who were affected by the attack costing £80,000.</w:t>
      </w:r>
    </w:p>
    <w:p w14:paraId="236A4856" w14:textId="712B56AC" w:rsidR="006C6C71" w:rsidRDefault="00022940" w:rsidP="00474A74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Full coroner and inquest costs.</w:t>
      </w:r>
    </w:p>
    <w:p w14:paraId="3B3A1BBA" w14:textId="77777777" w:rsidR="00022940" w:rsidRDefault="00022940" w:rsidP="00022940">
      <w:pPr>
        <w:rPr>
          <w:rFonts w:ascii="Arial" w:hAnsi="Arial" w:cs="Arial"/>
          <w:sz w:val="24"/>
          <w:szCs w:val="24"/>
        </w:rPr>
      </w:pPr>
    </w:p>
    <w:p w14:paraId="706785E1" w14:textId="15153CF1" w:rsidR="00022940" w:rsidRDefault="00D3744F" w:rsidP="000229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prime minister later stated this package </w:t>
      </w:r>
      <w:r w:rsidR="007F4341">
        <w:rPr>
          <w:rFonts w:ascii="Arial" w:hAnsi="Arial" w:cs="Arial"/>
          <w:sz w:val="24"/>
          <w:szCs w:val="24"/>
        </w:rPr>
        <w:t xml:space="preserve">will help ensure emergency services to respond more effectively whilst also </w:t>
      </w:r>
      <w:r w:rsidR="00ED07DC">
        <w:rPr>
          <w:rFonts w:ascii="Arial" w:hAnsi="Arial" w:cs="Arial"/>
          <w:sz w:val="24"/>
          <w:szCs w:val="24"/>
        </w:rPr>
        <w:t xml:space="preserve">guaranteeing resources will be available to support </w:t>
      </w:r>
      <w:r w:rsidR="00493436">
        <w:rPr>
          <w:rFonts w:ascii="Arial" w:hAnsi="Arial" w:cs="Arial"/>
          <w:sz w:val="24"/>
          <w:szCs w:val="24"/>
        </w:rPr>
        <w:t xml:space="preserve">victims </w:t>
      </w:r>
      <w:r w:rsidR="009E5AC9">
        <w:rPr>
          <w:rFonts w:ascii="Arial" w:hAnsi="Arial" w:cs="Arial"/>
          <w:sz w:val="24"/>
          <w:szCs w:val="24"/>
        </w:rPr>
        <w:t xml:space="preserve">for any trauma they may have </w:t>
      </w:r>
      <w:r w:rsidR="00337A81">
        <w:rPr>
          <w:rFonts w:ascii="Arial" w:hAnsi="Arial" w:cs="Arial"/>
          <w:sz w:val="24"/>
          <w:szCs w:val="24"/>
        </w:rPr>
        <w:t>experienced (GOV.UK, 2018).</w:t>
      </w:r>
    </w:p>
    <w:p w14:paraId="3DE11803" w14:textId="77777777" w:rsidR="00337A81" w:rsidRDefault="00337A81" w:rsidP="00022940">
      <w:pPr>
        <w:rPr>
          <w:rFonts w:ascii="Arial" w:hAnsi="Arial" w:cs="Arial"/>
          <w:sz w:val="24"/>
          <w:szCs w:val="24"/>
        </w:rPr>
      </w:pPr>
    </w:p>
    <w:p w14:paraId="137EFE9F" w14:textId="09776E74" w:rsidR="00337A81" w:rsidRDefault="00337A81" w:rsidP="000229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Lessons can also be learnt </w:t>
      </w:r>
      <w:r w:rsidR="003D2118">
        <w:rPr>
          <w:rFonts w:ascii="Arial" w:hAnsi="Arial" w:cs="Arial"/>
          <w:sz w:val="24"/>
          <w:szCs w:val="24"/>
        </w:rPr>
        <w:t xml:space="preserve">from the many signs missed by police and MI5 in the build up to the </w:t>
      </w:r>
      <w:r w:rsidR="005D5425">
        <w:rPr>
          <w:rFonts w:ascii="Arial" w:hAnsi="Arial" w:cs="Arial"/>
          <w:sz w:val="24"/>
          <w:szCs w:val="24"/>
        </w:rPr>
        <w:t>attack.</w:t>
      </w:r>
      <w:r w:rsidR="001C21FF">
        <w:rPr>
          <w:rFonts w:ascii="Arial" w:hAnsi="Arial" w:cs="Arial"/>
          <w:sz w:val="24"/>
          <w:szCs w:val="24"/>
        </w:rPr>
        <w:t xml:space="preserve"> </w:t>
      </w:r>
      <w:r w:rsidR="00C75DAA">
        <w:rPr>
          <w:rFonts w:ascii="Arial" w:hAnsi="Arial" w:cs="Arial"/>
          <w:sz w:val="24"/>
          <w:szCs w:val="24"/>
        </w:rPr>
        <w:t>Abedi</w:t>
      </w:r>
      <w:r w:rsidR="001C21FF">
        <w:rPr>
          <w:rFonts w:ascii="Arial" w:hAnsi="Arial" w:cs="Arial"/>
          <w:sz w:val="24"/>
          <w:szCs w:val="24"/>
        </w:rPr>
        <w:t xml:space="preserve"> made multiple </w:t>
      </w:r>
      <w:r w:rsidR="00C75DAA">
        <w:rPr>
          <w:rFonts w:ascii="Arial" w:hAnsi="Arial" w:cs="Arial"/>
          <w:sz w:val="24"/>
          <w:szCs w:val="24"/>
        </w:rPr>
        <w:t>reconnaissance trip</w:t>
      </w:r>
      <w:r w:rsidR="00782C41">
        <w:rPr>
          <w:rFonts w:ascii="Arial" w:hAnsi="Arial" w:cs="Arial"/>
          <w:sz w:val="24"/>
          <w:szCs w:val="24"/>
        </w:rPr>
        <w:t>s to</w:t>
      </w:r>
      <w:r w:rsidR="007605FC">
        <w:rPr>
          <w:rFonts w:ascii="Arial" w:hAnsi="Arial" w:cs="Arial"/>
          <w:sz w:val="24"/>
          <w:szCs w:val="24"/>
        </w:rPr>
        <w:t xml:space="preserve"> the</w:t>
      </w:r>
      <w:r w:rsidR="00782C41">
        <w:rPr>
          <w:rFonts w:ascii="Arial" w:hAnsi="Arial" w:cs="Arial"/>
          <w:sz w:val="24"/>
          <w:szCs w:val="24"/>
        </w:rPr>
        <w:t xml:space="preserve"> arena before the final attack </w:t>
      </w:r>
      <w:r w:rsidR="00C87FD1">
        <w:rPr>
          <w:rFonts w:ascii="Arial" w:hAnsi="Arial" w:cs="Arial"/>
          <w:sz w:val="24"/>
          <w:szCs w:val="24"/>
        </w:rPr>
        <w:t>without raising an</w:t>
      </w:r>
      <w:r w:rsidR="007E0C55">
        <w:rPr>
          <w:rFonts w:ascii="Arial" w:hAnsi="Arial" w:cs="Arial"/>
          <w:sz w:val="24"/>
          <w:szCs w:val="24"/>
        </w:rPr>
        <w:t>y</w:t>
      </w:r>
      <w:r w:rsidR="00C87FD1">
        <w:rPr>
          <w:rFonts w:ascii="Arial" w:hAnsi="Arial" w:cs="Arial"/>
          <w:sz w:val="24"/>
          <w:szCs w:val="24"/>
        </w:rPr>
        <w:t xml:space="preserve"> suspicion</w:t>
      </w:r>
      <w:r w:rsidR="00547B20">
        <w:rPr>
          <w:rFonts w:ascii="Arial" w:hAnsi="Arial" w:cs="Arial"/>
          <w:sz w:val="24"/>
          <w:szCs w:val="24"/>
        </w:rPr>
        <w:t xml:space="preserve">, which included </w:t>
      </w:r>
      <w:r w:rsidR="00376E09">
        <w:rPr>
          <w:rFonts w:ascii="Arial" w:hAnsi="Arial" w:cs="Arial"/>
          <w:sz w:val="24"/>
          <w:szCs w:val="24"/>
        </w:rPr>
        <w:t xml:space="preserve">observing the arena days before and talking to two stewards </w:t>
      </w:r>
      <w:r w:rsidR="00A731EE">
        <w:rPr>
          <w:rFonts w:ascii="Arial" w:hAnsi="Arial" w:cs="Arial"/>
          <w:sz w:val="24"/>
          <w:szCs w:val="24"/>
        </w:rPr>
        <w:t>2 hours before returning with a large bag</w:t>
      </w:r>
      <w:r w:rsidR="00A45974">
        <w:rPr>
          <w:rFonts w:ascii="Arial" w:hAnsi="Arial" w:cs="Arial"/>
          <w:sz w:val="24"/>
          <w:szCs w:val="24"/>
        </w:rPr>
        <w:t xml:space="preserve">. </w:t>
      </w:r>
      <w:r w:rsidR="00517767">
        <w:rPr>
          <w:rFonts w:ascii="Arial" w:hAnsi="Arial" w:cs="Arial"/>
          <w:sz w:val="24"/>
          <w:szCs w:val="24"/>
        </w:rPr>
        <w:t>Ultimately</w:t>
      </w:r>
      <w:r w:rsidR="00194D7D">
        <w:rPr>
          <w:rFonts w:ascii="Arial" w:hAnsi="Arial" w:cs="Arial"/>
          <w:sz w:val="24"/>
          <w:szCs w:val="24"/>
        </w:rPr>
        <w:t xml:space="preserve">, leading to many missed opportunities to </w:t>
      </w:r>
      <w:r w:rsidR="00596BBA">
        <w:rPr>
          <w:rFonts w:ascii="Arial" w:hAnsi="Arial" w:cs="Arial"/>
          <w:sz w:val="24"/>
          <w:szCs w:val="24"/>
        </w:rPr>
        <w:t xml:space="preserve">identify Abedi as a threat and </w:t>
      </w:r>
      <w:r w:rsidR="000C39B8">
        <w:rPr>
          <w:rFonts w:ascii="Arial" w:hAnsi="Arial" w:cs="Arial"/>
          <w:sz w:val="24"/>
          <w:szCs w:val="24"/>
        </w:rPr>
        <w:t xml:space="preserve">potentially stop the attack </w:t>
      </w:r>
      <w:r w:rsidR="001B0D37">
        <w:rPr>
          <w:rFonts w:ascii="Arial" w:hAnsi="Arial" w:cs="Arial"/>
          <w:sz w:val="24"/>
          <w:szCs w:val="24"/>
        </w:rPr>
        <w:t>before it</w:t>
      </w:r>
      <w:r w:rsidR="00AA008F">
        <w:rPr>
          <w:rFonts w:ascii="Arial" w:hAnsi="Arial" w:cs="Arial"/>
          <w:sz w:val="24"/>
          <w:szCs w:val="24"/>
        </w:rPr>
        <w:t xml:space="preserve"> happened</w:t>
      </w:r>
      <w:r w:rsidR="00BE7F4D">
        <w:rPr>
          <w:rFonts w:ascii="Arial" w:hAnsi="Arial" w:cs="Arial"/>
          <w:sz w:val="24"/>
          <w:szCs w:val="24"/>
        </w:rPr>
        <w:t xml:space="preserve">. </w:t>
      </w:r>
      <w:r w:rsidR="00C94BD3">
        <w:rPr>
          <w:rFonts w:ascii="Arial" w:hAnsi="Arial" w:cs="Arial"/>
          <w:sz w:val="24"/>
          <w:szCs w:val="24"/>
        </w:rPr>
        <w:t>This led to more regimes being put into place for showsec staff</w:t>
      </w:r>
      <w:r w:rsidR="00357D97">
        <w:rPr>
          <w:rFonts w:ascii="Arial" w:hAnsi="Arial" w:cs="Arial"/>
          <w:sz w:val="24"/>
          <w:szCs w:val="24"/>
        </w:rPr>
        <w:t xml:space="preserve"> to be trained adequately</w:t>
      </w:r>
      <w:r w:rsidR="00D10BEE">
        <w:rPr>
          <w:rFonts w:ascii="Arial" w:hAnsi="Arial" w:cs="Arial"/>
          <w:sz w:val="24"/>
          <w:szCs w:val="24"/>
        </w:rPr>
        <w:t xml:space="preserve"> (Parveen, 2021).</w:t>
      </w:r>
    </w:p>
    <w:p w14:paraId="37BB17E9" w14:textId="77777777" w:rsidR="0047667E" w:rsidRDefault="0047667E" w:rsidP="00022940">
      <w:pPr>
        <w:rPr>
          <w:rFonts w:ascii="Arial" w:hAnsi="Arial" w:cs="Arial"/>
          <w:sz w:val="24"/>
          <w:szCs w:val="24"/>
        </w:rPr>
      </w:pPr>
    </w:p>
    <w:p w14:paraId="1C7794F9" w14:textId="7A25315D" w:rsidR="0047667E" w:rsidRDefault="0047667E" w:rsidP="000229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MI5 also missed various opportunities to stop Abedi prior to the attack</w:t>
      </w:r>
      <w:r w:rsidR="00092EFC">
        <w:rPr>
          <w:rFonts w:ascii="Arial" w:hAnsi="Arial" w:cs="Arial"/>
          <w:sz w:val="24"/>
          <w:szCs w:val="24"/>
        </w:rPr>
        <w:t xml:space="preserve">, this included </w:t>
      </w:r>
      <w:r w:rsidR="001F0FBC">
        <w:rPr>
          <w:rFonts w:ascii="Arial" w:hAnsi="Arial" w:cs="Arial"/>
          <w:sz w:val="24"/>
          <w:szCs w:val="24"/>
        </w:rPr>
        <w:t>no travel monitoring or travel restrictions being placed on Abedi</w:t>
      </w:r>
      <w:r w:rsidR="00407830">
        <w:rPr>
          <w:rFonts w:ascii="Arial" w:hAnsi="Arial" w:cs="Arial"/>
          <w:sz w:val="24"/>
          <w:szCs w:val="24"/>
        </w:rPr>
        <w:t>, allowing him to travel undetected between Libya and the UK</w:t>
      </w:r>
      <w:r w:rsidR="00FF5B9E">
        <w:rPr>
          <w:rFonts w:ascii="Arial" w:hAnsi="Arial" w:cs="Arial"/>
          <w:sz w:val="24"/>
          <w:szCs w:val="24"/>
        </w:rPr>
        <w:t xml:space="preserve">. </w:t>
      </w:r>
      <w:r w:rsidR="00FA452C">
        <w:rPr>
          <w:rFonts w:ascii="Arial" w:hAnsi="Arial" w:cs="Arial"/>
          <w:sz w:val="24"/>
          <w:szCs w:val="24"/>
        </w:rPr>
        <w:t>Abedi was recognised as a person of interest but not under investigation</w:t>
      </w:r>
      <w:r w:rsidR="00EE2463">
        <w:rPr>
          <w:rFonts w:ascii="Arial" w:hAnsi="Arial" w:cs="Arial"/>
          <w:sz w:val="24"/>
          <w:szCs w:val="24"/>
        </w:rPr>
        <w:t xml:space="preserve">. However, the Abedi brothers both </w:t>
      </w:r>
      <w:r w:rsidR="00775222">
        <w:rPr>
          <w:rFonts w:ascii="Arial" w:hAnsi="Arial" w:cs="Arial"/>
          <w:sz w:val="24"/>
          <w:szCs w:val="24"/>
        </w:rPr>
        <w:t xml:space="preserve">left the UK </w:t>
      </w:r>
      <w:r w:rsidR="000276CB">
        <w:rPr>
          <w:rFonts w:ascii="Arial" w:hAnsi="Arial" w:cs="Arial"/>
          <w:sz w:val="24"/>
          <w:szCs w:val="24"/>
        </w:rPr>
        <w:t xml:space="preserve">in April 2017 leaving behind bomb materials </w:t>
      </w:r>
      <w:r w:rsidR="00E705E2">
        <w:rPr>
          <w:rFonts w:ascii="Arial" w:hAnsi="Arial" w:cs="Arial"/>
          <w:sz w:val="24"/>
          <w:szCs w:val="24"/>
        </w:rPr>
        <w:t xml:space="preserve">in their car. </w:t>
      </w:r>
      <w:r w:rsidR="00CF7D24">
        <w:rPr>
          <w:rFonts w:ascii="Arial" w:hAnsi="Arial" w:cs="Arial"/>
          <w:sz w:val="24"/>
          <w:szCs w:val="24"/>
        </w:rPr>
        <w:t xml:space="preserve">Salman Abedi later returned from Libya a </w:t>
      </w:r>
      <w:r w:rsidR="00C242D5">
        <w:rPr>
          <w:rFonts w:ascii="Arial" w:hAnsi="Arial" w:cs="Arial"/>
          <w:sz w:val="24"/>
          <w:szCs w:val="24"/>
        </w:rPr>
        <w:t xml:space="preserve">few </w:t>
      </w:r>
      <w:r w:rsidR="00CF7D24">
        <w:rPr>
          <w:rFonts w:ascii="Arial" w:hAnsi="Arial" w:cs="Arial"/>
          <w:sz w:val="24"/>
          <w:szCs w:val="24"/>
        </w:rPr>
        <w:t xml:space="preserve">days </w:t>
      </w:r>
      <w:r w:rsidR="00C242D5">
        <w:rPr>
          <w:rFonts w:ascii="Arial" w:hAnsi="Arial" w:cs="Arial"/>
          <w:sz w:val="24"/>
          <w:szCs w:val="24"/>
        </w:rPr>
        <w:t>prior to</w:t>
      </w:r>
      <w:r w:rsidR="00CF7D24">
        <w:rPr>
          <w:rFonts w:ascii="Arial" w:hAnsi="Arial" w:cs="Arial"/>
          <w:sz w:val="24"/>
          <w:szCs w:val="24"/>
        </w:rPr>
        <w:t xml:space="preserve"> the attack </w:t>
      </w:r>
      <w:r w:rsidR="00090385">
        <w:rPr>
          <w:rFonts w:ascii="Arial" w:hAnsi="Arial" w:cs="Arial"/>
          <w:sz w:val="24"/>
          <w:szCs w:val="24"/>
        </w:rPr>
        <w:t>and could have been stopped</w:t>
      </w:r>
      <w:r w:rsidR="00C81617">
        <w:rPr>
          <w:rFonts w:ascii="Arial" w:hAnsi="Arial" w:cs="Arial"/>
          <w:sz w:val="24"/>
          <w:szCs w:val="24"/>
        </w:rPr>
        <w:t>,</w:t>
      </w:r>
      <w:r w:rsidR="00090385">
        <w:rPr>
          <w:rFonts w:ascii="Arial" w:hAnsi="Arial" w:cs="Arial"/>
          <w:sz w:val="24"/>
          <w:szCs w:val="24"/>
        </w:rPr>
        <w:t xml:space="preserve"> searched</w:t>
      </w:r>
      <w:r w:rsidR="00C81617">
        <w:rPr>
          <w:rFonts w:ascii="Arial" w:hAnsi="Arial" w:cs="Arial"/>
          <w:sz w:val="24"/>
          <w:szCs w:val="24"/>
        </w:rPr>
        <w:t xml:space="preserve"> and questioned</w:t>
      </w:r>
      <w:r w:rsidR="0078089C">
        <w:rPr>
          <w:rFonts w:ascii="Arial" w:hAnsi="Arial" w:cs="Arial"/>
          <w:sz w:val="24"/>
          <w:szCs w:val="24"/>
        </w:rPr>
        <w:t xml:space="preserve"> </w:t>
      </w:r>
      <w:r w:rsidR="00EA20C7">
        <w:rPr>
          <w:rFonts w:ascii="Arial" w:hAnsi="Arial" w:cs="Arial"/>
          <w:sz w:val="24"/>
          <w:szCs w:val="24"/>
        </w:rPr>
        <w:t xml:space="preserve">under </w:t>
      </w:r>
      <w:r w:rsidR="00AD7A54">
        <w:rPr>
          <w:rFonts w:ascii="Arial" w:hAnsi="Arial" w:cs="Arial"/>
          <w:sz w:val="24"/>
          <w:szCs w:val="24"/>
        </w:rPr>
        <w:t>section 7 of the Terrorism Act 200</w:t>
      </w:r>
      <w:r w:rsidR="004001F8">
        <w:rPr>
          <w:rFonts w:ascii="Arial" w:hAnsi="Arial" w:cs="Arial"/>
          <w:sz w:val="24"/>
          <w:szCs w:val="24"/>
        </w:rPr>
        <w:t xml:space="preserve">0, giving police powers to </w:t>
      </w:r>
      <w:r w:rsidR="004F0CF0">
        <w:rPr>
          <w:rFonts w:ascii="Arial" w:hAnsi="Arial" w:cs="Arial"/>
          <w:sz w:val="24"/>
          <w:szCs w:val="24"/>
        </w:rPr>
        <w:t>assess whether people passing through borders may be associated with terrorism</w:t>
      </w:r>
      <w:r w:rsidR="00425ECD">
        <w:rPr>
          <w:rFonts w:ascii="Arial" w:hAnsi="Arial" w:cs="Arial"/>
          <w:sz w:val="24"/>
          <w:szCs w:val="24"/>
        </w:rPr>
        <w:t>, and is frequently used to stop suspected plots</w:t>
      </w:r>
      <w:r w:rsidR="00A43E98">
        <w:rPr>
          <w:rFonts w:ascii="Arial" w:hAnsi="Arial" w:cs="Arial"/>
          <w:sz w:val="24"/>
          <w:szCs w:val="24"/>
        </w:rPr>
        <w:t xml:space="preserve"> (</w:t>
      </w:r>
      <w:r w:rsidR="00FC15B9">
        <w:rPr>
          <w:rFonts w:ascii="Arial" w:hAnsi="Arial" w:cs="Arial"/>
          <w:sz w:val="24"/>
          <w:szCs w:val="24"/>
        </w:rPr>
        <w:t xml:space="preserve">Dearden, 2021). </w:t>
      </w:r>
      <w:r w:rsidR="00DF43AA">
        <w:rPr>
          <w:rFonts w:ascii="Arial" w:hAnsi="Arial" w:cs="Arial"/>
          <w:sz w:val="24"/>
          <w:szCs w:val="24"/>
        </w:rPr>
        <w:t>Dominic Grieve</w:t>
      </w:r>
      <w:r w:rsidR="00971FD0">
        <w:rPr>
          <w:rFonts w:ascii="Arial" w:hAnsi="Arial" w:cs="Arial"/>
          <w:sz w:val="24"/>
          <w:szCs w:val="24"/>
        </w:rPr>
        <w:t>, QC, MP stated ‘Abedi had been flagged for review but MI5’s systems moved too slowly’</w:t>
      </w:r>
      <w:r w:rsidR="009551A2">
        <w:rPr>
          <w:rFonts w:ascii="Arial" w:hAnsi="Arial" w:cs="Arial"/>
          <w:sz w:val="24"/>
          <w:szCs w:val="24"/>
        </w:rPr>
        <w:t>. Following this attack the police,</w:t>
      </w:r>
      <w:r w:rsidR="004227C9">
        <w:rPr>
          <w:rFonts w:ascii="Arial" w:hAnsi="Arial" w:cs="Arial"/>
          <w:sz w:val="24"/>
          <w:szCs w:val="24"/>
        </w:rPr>
        <w:t xml:space="preserve"> Government and MI5 undertook various reviews to </w:t>
      </w:r>
      <w:r w:rsidR="004227C9">
        <w:rPr>
          <w:rFonts w:ascii="Arial" w:hAnsi="Arial" w:cs="Arial"/>
          <w:sz w:val="24"/>
          <w:szCs w:val="24"/>
        </w:rPr>
        <w:lastRenderedPageBreak/>
        <w:t xml:space="preserve">ensure </w:t>
      </w:r>
      <w:r w:rsidR="00974F22">
        <w:rPr>
          <w:rFonts w:ascii="Arial" w:hAnsi="Arial" w:cs="Arial"/>
          <w:sz w:val="24"/>
          <w:szCs w:val="24"/>
        </w:rPr>
        <w:t xml:space="preserve">similar mistakes won’t be repeated and </w:t>
      </w:r>
      <w:r w:rsidR="006977CB">
        <w:rPr>
          <w:rFonts w:ascii="Arial" w:hAnsi="Arial" w:cs="Arial"/>
          <w:sz w:val="24"/>
          <w:szCs w:val="24"/>
        </w:rPr>
        <w:t xml:space="preserve">to guarantee they are doing everything they can to </w:t>
      </w:r>
      <w:r w:rsidR="0022139E">
        <w:rPr>
          <w:rFonts w:ascii="Arial" w:hAnsi="Arial" w:cs="Arial"/>
          <w:sz w:val="24"/>
          <w:szCs w:val="24"/>
        </w:rPr>
        <w:t>intercept and tackle the ongoing treat of terrorism (Britton, 2018).</w:t>
      </w:r>
    </w:p>
    <w:p w14:paraId="78C12DCB" w14:textId="77777777" w:rsidR="0022139E" w:rsidRDefault="0022139E" w:rsidP="00022940">
      <w:pPr>
        <w:rPr>
          <w:rFonts w:ascii="Arial" w:hAnsi="Arial" w:cs="Arial"/>
          <w:sz w:val="24"/>
          <w:szCs w:val="24"/>
        </w:rPr>
      </w:pPr>
    </w:p>
    <w:p w14:paraId="68C7BDC0" w14:textId="4D713188" w:rsidR="0022139E" w:rsidRDefault="007C5930" w:rsidP="000229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Followin</w:t>
      </w:r>
      <w:r w:rsidR="000D1585">
        <w:rPr>
          <w:rFonts w:ascii="Arial" w:hAnsi="Arial" w:cs="Arial"/>
          <w:sz w:val="24"/>
          <w:szCs w:val="24"/>
        </w:rPr>
        <w:t>g the Manchester Arena Bombing</w:t>
      </w:r>
      <w:r w:rsidR="00C2074A">
        <w:rPr>
          <w:rFonts w:ascii="Arial" w:hAnsi="Arial" w:cs="Arial"/>
          <w:sz w:val="24"/>
          <w:szCs w:val="24"/>
        </w:rPr>
        <w:t>,</w:t>
      </w:r>
      <w:r w:rsidR="000D1585">
        <w:rPr>
          <w:rFonts w:ascii="Arial" w:hAnsi="Arial" w:cs="Arial"/>
          <w:sz w:val="24"/>
          <w:szCs w:val="24"/>
        </w:rPr>
        <w:t xml:space="preserve"> </w:t>
      </w:r>
      <w:r w:rsidR="001C3689">
        <w:rPr>
          <w:rFonts w:ascii="Arial" w:hAnsi="Arial" w:cs="Arial"/>
          <w:sz w:val="24"/>
          <w:szCs w:val="24"/>
        </w:rPr>
        <w:t>a new</w:t>
      </w:r>
      <w:r w:rsidR="00B94D06">
        <w:rPr>
          <w:rFonts w:ascii="Arial" w:hAnsi="Arial" w:cs="Arial"/>
          <w:sz w:val="24"/>
          <w:szCs w:val="24"/>
        </w:rPr>
        <w:t xml:space="preserve"> piece of legislation was proposed known</w:t>
      </w:r>
      <w:r w:rsidR="00C52FE4">
        <w:rPr>
          <w:rFonts w:ascii="Arial" w:hAnsi="Arial" w:cs="Arial"/>
          <w:sz w:val="24"/>
          <w:szCs w:val="24"/>
        </w:rPr>
        <w:t xml:space="preserve"> as</w:t>
      </w:r>
      <w:r w:rsidR="00B94D06">
        <w:rPr>
          <w:rFonts w:ascii="Arial" w:hAnsi="Arial" w:cs="Arial"/>
          <w:sz w:val="24"/>
          <w:szCs w:val="24"/>
        </w:rPr>
        <w:t xml:space="preserve"> Martyn’s Law. </w:t>
      </w:r>
      <w:r w:rsidR="00BC1D5D">
        <w:rPr>
          <w:rFonts w:ascii="Arial" w:hAnsi="Arial" w:cs="Arial"/>
          <w:sz w:val="24"/>
          <w:szCs w:val="24"/>
        </w:rPr>
        <w:t xml:space="preserve">Within this piece of legislation </w:t>
      </w:r>
      <w:r w:rsidR="007D34C1">
        <w:rPr>
          <w:rFonts w:ascii="Arial" w:hAnsi="Arial" w:cs="Arial"/>
          <w:sz w:val="24"/>
          <w:szCs w:val="24"/>
        </w:rPr>
        <w:t>five key requirements were proposed. These were:</w:t>
      </w:r>
    </w:p>
    <w:p w14:paraId="34F63984" w14:textId="77777777" w:rsidR="007D34C1" w:rsidRDefault="007D34C1" w:rsidP="00022940">
      <w:pPr>
        <w:rPr>
          <w:rFonts w:ascii="Arial" w:hAnsi="Arial" w:cs="Arial"/>
          <w:sz w:val="24"/>
          <w:szCs w:val="24"/>
        </w:rPr>
      </w:pPr>
    </w:p>
    <w:p w14:paraId="2FF7D694" w14:textId="6E576B1F" w:rsidR="007D34C1" w:rsidRDefault="00956B81" w:rsidP="00956B8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requirement </w:t>
      </w:r>
      <w:r w:rsidR="001266E7">
        <w:rPr>
          <w:rFonts w:ascii="Arial" w:hAnsi="Arial" w:cs="Arial"/>
          <w:sz w:val="24"/>
          <w:szCs w:val="24"/>
        </w:rPr>
        <w:t xml:space="preserve">that places/spaces accessible to the public </w:t>
      </w:r>
      <w:r w:rsidR="00D56C06">
        <w:rPr>
          <w:rFonts w:ascii="Arial" w:hAnsi="Arial" w:cs="Arial"/>
          <w:sz w:val="24"/>
          <w:szCs w:val="24"/>
        </w:rPr>
        <w:t xml:space="preserve">impose </w:t>
      </w:r>
      <w:r w:rsidR="00E271F2">
        <w:rPr>
          <w:rFonts w:ascii="Arial" w:hAnsi="Arial" w:cs="Arial"/>
          <w:sz w:val="24"/>
          <w:szCs w:val="24"/>
        </w:rPr>
        <w:t>counter-terrorism advice and training</w:t>
      </w:r>
      <w:r w:rsidR="00F75098">
        <w:rPr>
          <w:rFonts w:ascii="Arial" w:hAnsi="Arial" w:cs="Arial"/>
          <w:sz w:val="24"/>
          <w:szCs w:val="24"/>
        </w:rPr>
        <w:t>.</w:t>
      </w:r>
    </w:p>
    <w:p w14:paraId="47AB323B" w14:textId="53772DEB" w:rsidR="00E271F2" w:rsidRDefault="00F75098" w:rsidP="00956B8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r</w:t>
      </w:r>
      <w:r w:rsidR="00E271F2">
        <w:rPr>
          <w:rFonts w:ascii="Arial" w:hAnsi="Arial" w:cs="Arial"/>
          <w:sz w:val="24"/>
          <w:szCs w:val="24"/>
        </w:rPr>
        <w:t>equirement for those place</w:t>
      </w:r>
      <w:r w:rsidR="00DF7EDF">
        <w:rPr>
          <w:rFonts w:ascii="Arial" w:hAnsi="Arial" w:cs="Arial"/>
          <w:sz w:val="24"/>
          <w:szCs w:val="24"/>
        </w:rPr>
        <w:t>s</w:t>
      </w:r>
      <w:r w:rsidR="00E271F2">
        <w:rPr>
          <w:rFonts w:ascii="Arial" w:hAnsi="Arial" w:cs="Arial"/>
          <w:sz w:val="24"/>
          <w:szCs w:val="24"/>
        </w:rPr>
        <w:t xml:space="preserve"> to </w:t>
      </w:r>
      <w:r w:rsidR="004B0CD9">
        <w:rPr>
          <w:rFonts w:ascii="Arial" w:hAnsi="Arial" w:cs="Arial"/>
          <w:sz w:val="24"/>
          <w:szCs w:val="24"/>
        </w:rPr>
        <w:t xml:space="preserve">conduct vulnerability checks </w:t>
      </w:r>
      <w:r>
        <w:rPr>
          <w:rFonts w:ascii="Arial" w:hAnsi="Arial" w:cs="Arial"/>
          <w:sz w:val="24"/>
          <w:szCs w:val="24"/>
        </w:rPr>
        <w:t>of their operating places/spaces.</w:t>
      </w:r>
    </w:p>
    <w:p w14:paraId="4C40D5D0" w14:textId="7C82B831" w:rsidR="00F75098" w:rsidRDefault="00F75098" w:rsidP="00956B8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requirement for those places </w:t>
      </w:r>
      <w:r w:rsidR="005A0398">
        <w:rPr>
          <w:rFonts w:ascii="Arial" w:hAnsi="Arial" w:cs="Arial"/>
          <w:sz w:val="24"/>
          <w:szCs w:val="24"/>
        </w:rPr>
        <w:t>to have mitigation plan for vulnerabilities.</w:t>
      </w:r>
    </w:p>
    <w:p w14:paraId="0151FB41" w14:textId="04440A43" w:rsidR="005A0398" w:rsidRDefault="005A0398" w:rsidP="00956B8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requirement for those places to have counter-terrorism plan.</w:t>
      </w:r>
    </w:p>
    <w:p w14:paraId="5F448FD6" w14:textId="5D65A185" w:rsidR="005A0398" w:rsidRDefault="005A0398" w:rsidP="00956B8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requirement </w:t>
      </w:r>
      <w:r w:rsidR="00CB2678">
        <w:rPr>
          <w:rFonts w:ascii="Arial" w:hAnsi="Arial" w:cs="Arial"/>
          <w:sz w:val="24"/>
          <w:szCs w:val="24"/>
        </w:rPr>
        <w:t>for local authorities to plan for threat of terrorism (</w:t>
      </w:r>
      <w:r w:rsidR="00EB33D2">
        <w:rPr>
          <w:rFonts w:ascii="Arial" w:hAnsi="Arial" w:cs="Arial"/>
          <w:sz w:val="24"/>
          <w:szCs w:val="24"/>
        </w:rPr>
        <w:t>Griffin, 2020</w:t>
      </w:r>
      <w:r w:rsidR="00B133C4">
        <w:rPr>
          <w:rFonts w:ascii="Arial" w:hAnsi="Arial" w:cs="Arial"/>
          <w:sz w:val="24"/>
          <w:szCs w:val="24"/>
        </w:rPr>
        <w:t>)</w:t>
      </w:r>
      <w:r w:rsidR="007405A3">
        <w:rPr>
          <w:rFonts w:ascii="Arial" w:hAnsi="Arial" w:cs="Arial"/>
          <w:sz w:val="24"/>
          <w:szCs w:val="24"/>
        </w:rPr>
        <w:t xml:space="preserve">. </w:t>
      </w:r>
    </w:p>
    <w:p w14:paraId="6C803411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254A58B8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463638CC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5A8F80C9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698B61A6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380CD9FB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5F1BF691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75A1D375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3CBE41AD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5D3EE84B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47A9EC5C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345176DD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10ED2CB0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587E6A90" w14:textId="77777777" w:rsidR="00DF00BF" w:rsidRDefault="00DF00BF" w:rsidP="003F523B">
      <w:pPr>
        <w:rPr>
          <w:rFonts w:ascii="Arial" w:hAnsi="Arial" w:cs="Arial"/>
          <w:sz w:val="24"/>
          <w:szCs w:val="24"/>
        </w:rPr>
      </w:pPr>
    </w:p>
    <w:p w14:paraId="7C9EE978" w14:textId="77777777" w:rsidR="00DF00BF" w:rsidRDefault="00DF00BF" w:rsidP="003F523B">
      <w:pPr>
        <w:rPr>
          <w:rFonts w:ascii="Arial" w:hAnsi="Arial" w:cs="Arial"/>
          <w:sz w:val="24"/>
          <w:szCs w:val="24"/>
        </w:rPr>
      </w:pPr>
    </w:p>
    <w:p w14:paraId="0F649046" w14:textId="77777777" w:rsidR="00DF00BF" w:rsidRDefault="00DF00BF" w:rsidP="003F523B">
      <w:pPr>
        <w:rPr>
          <w:rFonts w:ascii="Arial" w:hAnsi="Arial" w:cs="Arial"/>
          <w:sz w:val="24"/>
          <w:szCs w:val="24"/>
        </w:rPr>
      </w:pPr>
    </w:p>
    <w:p w14:paraId="2AC9F5E2" w14:textId="77777777" w:rsidR="00DF00BF" w:rsidRDefault="00DF00BF" w:rsidP="003F523B">
      <w:pPr>
        <w:rPr>
          <w:rFonts w:ascii="Arial" w:hAnsi="Arial" w:cs="Arial"/>
          <w:sz w:val="24"/>
          <w:szCs w:val="24"/>
        </w:rPr>
      </w:pPr>
    </w:p>
    <w:p w14:paraId="6405B26A" w14:textId="77777777" w:rsidR="00DF00BF" w:rsidRDefault="00DF00BF" w:rsidP="003F523B">
      <w:pPr>
        <w:rPr>
          <w:rFonts w:ascii="Arial" w:hAnsi="Arial" w:cs="Arial"/>
          <w:sz w:val="24"/>
          <w:szCs w:val="24"/>
        </w:rPr>
      </w:pPr>
    </w:p>
    <w:p w14:paraId="1BBB3E4D" w14:textId="77777777" w:rsidR="003F523B" w:rsidRDefault="003F523B" w:rsidP="003F523B">
      <w:pPr>
        <w:rPr>
          <w:rFonts w:ascii="Arial" w:hAnsi="Arial" w:cs="Arial"/>
          <w:sz w:val="24"/>
          <w:szCs w:val="24"/>
        </w:rPr>
      </w:pPr>
    </w:p>
    <w:p w14:paraId="512E2862" w14:textId="403F1BF5" w:rsidR="003F523B" w:rsidRDefault="007941BD" w:rsidP="007941BD">
      <w:pPr>
        <w:pStyle w:val="Title"/>
        <w:numPr>
          <w:ilvl w:val="0"/>
          <w:numId w:val="8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941BD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Conclusion</w:t>
      </w:r>
    </w:p>
    <w:p w14:paraId="2079FB7C" w14:textId="77777777" w:rsidR="007262B9" w:rsidRDefault="007262B9" w:rsidP="007262B9"/>
    <w:p w14:paraId="71C0ED9E" w14:textId="6CE91442" w:rsidR="007262B9" w:rsidRPr="007262B9" w:rsidRDefault="007262B9" w:rsidP="007262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 this report, </w:t>
      </w:r>
      <w:r w:rsidR="00563BAD">
        <w:rPr>
          <w:rFonts w:ascii="Arial" w:hAnsi="Arial" w:cs="Arial"/>
          <w:sz w:val="24"/>
          <w:szCs w:val="24"/>
        </w:rPr>
        <w:t>the</w:t>
      </w:r>
      <w:r w:rsidR="00C61577">
        <w:rPr>
          <w:rFonts w:ascii="Arial" w:hAnsi="Arial" w:cs="Arial"/>
          <w:sz w:val="24"/>
          <w:szCs w:val="24"/>
        </w:rPr>
        <w:t xml:space="preserve"> emergency services response </w:t>
      </w:r>
      <w:r w:rsidR="006347B2">
        <w:rPr>
          <w:rFonts w:ascii="Arial" w:hAnsi="Arial" w:cs="Arial"/>
          <w:sz w:val="24"/>
          <w:szCs w:val="24"/>
        </w:rPr>
        <w:t>in future incidents need</w:t>
      </w:r>
      <w:r w:rsidR="00563BAD">
        <w:rPr>
          <w:rFonts w:ascii="Arial" w:hAnsi="Arial" w:cs="Arial"/>
          <w:sz w:val="24"/>
          <w:szCs w:val="24"/>
        </w:rPr>
        <w:t>s</w:t>
      </w:r>
      <w:r w:rsidR="006347B2">
        <w:rPr>
          <w:rFonts w:ascii="Arial" w:hAnsi="Arial" w:cs="Arial"/>
          <w:sz w:val="24"/>
          <w:szCs w:val="24"/>
        </w:rPr>
        <w:t xml:space="preserve"> to include JESIP </w:t>
      </w:r>
      <w:r w:rsidR="00563BAD">
        <w:rPr>
          <w:rFonts w:ascii="Arial" w:hAnsi="Arial" w:cs="Arial"/>
          <w:sz w:val="24"/>
          <w:szCs w:val="24"/>
        </w:rPr>
        <w:t xml:space="preserve">from the start in order to provide a more effective and consistent response engaging all emergency services. </w:t>
      </w:r>
      <w:r w:rsidR="002E4C33">
        <w:rPr>
          <w:rFonts w:ascii="Arial" w:hAnsi="Arial" w:cs="Arial"/>
          <w:sz w:val="24"/>
          <w:szCs w:val="24"/>
        </w:rPr>
        <w:t xml:space="preserve">This is evidenced by the lack of communication and coordination at the beginning of the response during the Manchester arena Bombing. </w:t>
      </w:r>
      <w:r w:rsidR="000F0F78">
        <w:rPr>
          <w:rFonts w:ascii="Arial" w:hAnsi="Arial" w:cs="Arial"/>
          <w:sz w:val="24"/>
          <w:szCs w:val="24"/>
        </w:rPr>
        <w:t xml:space="preserve">However, emergency services can be praised on how fast they </w:t>
      </w:r>
      <w:r w:rsidR="00AA546E">
        <w:rPr>
          <w:rFonts w:ascii="Arial" w:hAnsi="Arial" w:cs="Arial"/>
          <w:sz w:val="24"/>
          <w:szCs w:val="24"/>
        </w:rPr>
        <w:t xml:space="preserve">attended the scene, saving countless lives in the process. </w:t>
      </w:r>
      <w:r w:rsidR="00C47866">
        <w:rPr>
          <w:rFonts w:ascii="Arial" w:hAnsi="Arial" w:cs="Arial"/>
          <w:sz w:val="24"/>
          <w:szCs w:val="24"/>
        </w:rPr>
        <w:t xml:space="preserve">The inclusion of the Martyn Laws </w:t>
      </w:r>
      <w:r w:rsidR="00AA0984">
        <w:rPr>
          <w:rFonts w:ascii="Arial" w:hAnsi="Arial" w:cs="Arial"/>
          <w:sz w:val="24"/>
          <w:szCs w:val="24"/>
        </w:rPr>
        <w:t>will support and aide the</w:t>
      </w:r>
      <w:r w:rsidR="00C47866">
        <w:rPr>
          <w:rFonts w:ascii="Arial" w:hAnsi="Arial" w:cs="Arial"/>
          <w:sz w:val="24"/>
          <w:szCs w:val="24"/>
        </w:rPr>
        <w:t xml:space="preserve"> prevent</w:t>
      </w:r>
      <w:r w:rsidR="00AA0984">
        <w:rPr>
          <w:rFonts w:ascii="Arial" w:hAnsi="Arial" w:cs="Arial"/>
          <w:sz w:val="24"/>
          <w:szCs w:val="24"/>
        </w:rPr>
        <w:t>ion of</w:t>
      </w:r>
      <w:r w:rsidR="00C47866">
        <w:rPr>
          <w:rFonts w:ascii="Arial" w:hAnsi="Arial" w:cs="Arial"/>
          <w:sz w:val="24"/>
          <w:szCs w:val="24"/>
        </w:rPr>
        <w:t xml:space="preserve"> </w:t>
      </w:r>
      <w:r w:rsidR="00B7323F">
        <w:rPr>
          <w:rFonts w:ascii="Arial" w:hAnsi="Arial" w:cs="Arial"/>
          <w:sz w:val="24"/>
          <w:szCs w:val="24"/>
        </w:rPr>
        <w:t>terrorist attacks as venue staff and emergency services will be</w:t>
      </w:r>
      <w:r w:rsidR="002B2FFA">
        <w:rPr>
          <w:rFonts w:ascii="Arial" w:hAnsi="Arial" w:cs="Arial"/>
          <w:sz w:val="24"/>
          <w:szCs w:val="24"/>
        </w:rPr>
        <w:t xml:space="preserve"> more prepared in dealing with incidents. </w:t>
      </w:r>
      <w:r w:rsidR="00AA546E">
        <w:rPr>
          <w:rFonts w:ascii="Arial" w:hAnsi="Arial" w:cs="Arial"/>
          <w:sz w:val="24"/>
          <w:szCs w:val="24"/>
        </w:rPr>
        <w:t xml:space="preserve">Other agencies such as MI5 </w:t>
      </w:r>
      <w:r w:rsidR="00DE69E0">
        <w:rPr>
          <w:rFonts w:ascii="Arial" w:hAnsi="Arial" w:cs="Arial"/>
          <w:sz w:val="24"/>
          <w:szCs w:val="24"/>
        </w:rPr>
        <w:t>should have communi</w:t>
      </w:r>
      <w:r w:rsidR="003454BA">
        <w:rPr>
          <w:rFonts w:ascii="Arial" w:hAnsi="Arial" w:cs="Arial"/>
          <w:sz w:val="24"/>
          <w:szCs w:val="24"/>
        </w:rPr>
        <w:t>cate</w:t>
      </w:r>
      <w:r w:rsidR="007751AF">
        <w:rPr>
          <w:rFonts w:ascii="Arial" w:hAnsi="Arial" w:cs="Arial"/>
          <w:sz w:val="24"/>
          <w:szCs w:val="24"/>
        </w:rPr>
        <w:t>d with police to try and prevent the attack before it occurred</w:t>
      </w:r>
      <w:r w:rsidR="003C042B">
        <w:rPr>
          <w:rFonts w:ascii="Arial" w:hAnsi="Arial" w:cs="Arial"/>
          <w:sz w:val="24"/>
          <w:szCs w:val="24"/>
        </w:rPr>
        <w:t xml:space="preserve"> through </w:t>
      </w:r>
      <w:r w:rsidR="009012E6">
        <w:rPr>
          <w:rFonts w:ascii="Arial" w:hAnsi="Arial" w:cs="Arial"/>
          <w:sz w:val="24"/>
          <w:szCs w:val="24"/>
        </w:rPr>
        <w:t>close surveillance mechanisms supporting the prevention in line with this attack</w:t>
      </w:r>
      <w:r w:rsidR="00AB4ECD">
        <w:rPr>
          <w:rFonts w:ascii="Arial" w:hAnsi="Arial" w:cs="Arial"/>
          <w:sz w:val="24"/>
          <w:szCs w:val="24"/>
        </w:rPr>
        <w:t>.</w:t>
      </w:r>
    </w:p>
    <w:p w14:paraId="581BEBCC" w14:textId="77777777" w:rsidR="007941BD" w:rsidRDefault="007941BD" w:rsidP="007941BD"/>
    <w:p w14:paraId="0CDBCB97" w14:textId="77777777" w:rsidR="007941BD" w:rsidRDefault="007941BD" w:rsidP="007941BD"/>
    <w:p w14:paraId="38789750" w14:textId="77777777" w:rsidR="00CA29FC" w:rsidRDefault="00CA29FC" w:rsidP="007941BD"/>
    <w:p w14:paraId="26FB00EF" w14:textId="77777777" w:rsidR="00CA29FC" w:rsidRDefault="00CA29FC" w:rsidP="007941BD"/>
    <w:p w14:paraId="1A632423" w14:textId="77777777" w:rsidR="00CA29FC" w:rsidRDefault="00CA29FC" w:rsidP="007941BD"/>
    <w:p w14:paraId="6265DB26" w14:textId="77777777" w:rsidR="00CA29FC" w:rsidRDefault="00CA29FC" w:rsidP="007941BD"/>
    <w:p w14:paraId="0DD53EF7" w14:textId="77777777" w:rsidR="00CA29FC" w:rsidRDefault="00CA29FC" w:rsidP="007941BD"/>
    <w:p w14:paraId="6D8FC8BF" w14:textId="77777777" w:rsidR="00CA29FC" w:rsidRDefault="00CA29FC" w:rsidP="007941BD"/>
    <w:p w14:paraId="0A150CDE" w14:textId="77777777" w:rsidR="00CA29FC" w:rsidRDefault="00CA29FC" w:rsidP="007941BD"/>
    <w:p w14:paraId="35140B84" w14:textId="77777777" w:rsidR="00CA29FC" w:rsidRDefault="00CA29FC" w:rsidP="007941BD"/>
    <w:p w14:paraId="78C22034" w14:textId="77777777" w:rsidR="00CA29FC" w:rsidRDefault="00CA29FC" w:rsidP="007941BD"/>
    <w:p w14:paraId="0921B106" w14:textId="77777777" w:rsidR="00CA29FC" w:rsidRDefault="00CA29FC" w:rsidP="007941BD"/>
    <w:p w14:paraId="0FCD971C" w14:textId="77777777" w:rsidR="00CA29FC" w:rsidRDefault="00CA29FC" w:rsidP="007941BD"/>
    <w:p w14:paraId="4C782E9D" w14:textId="77777777" w:rsidR="00CA29FC" w:rsidRDefault="00CA29FC" w:rsidP="007941BD"/>
    <w:p w14:paraId="7516D41D" w14:textId="77777777" w:rsidR="00CA29FC" w:rsidRDefault="00CA29FC" w:rsidP="007941BD"/>
    <w:p w14:paraId="74A10253" w14:textId="77777777" w:rsidR="00CA29FC" w:rsidRDefault="00CA29FC" w:rsidP="007941BD"/>
    <w:p w14:paraId="26C32EEB" w14:textId="77777777" w:rsidR="00CA29FC" w:rsidRDefault="00CA29FC" w:rsidP="007941BD"/>
    <w:p w14:paraId="72F69175" w14:textId="77777777" w:rsidR="00CA29FC" w:rsidRDefault="00CA29FC" w:rsidP="007941BD"/>
    <w:p w14:paraId="77EC1FBE" w14:textId="77777777" w:rsidR="00CA29FC" w:rsidRDefault="00CA29FC" w:rsidP="007941BD"/>
    <w:p w14:paraId="3DB44B32" w14:textId="77777777" w:rsidR="00CA29FC" w:rsidRDefault="00CA29FC" w:rsidP="007941BD"/>
    <w:p w14:paraId="7A5D684C" w14:textId="77777777" w:rsidR="00CA29FC" w:rsidRDefault="00CA29FC" w:rsidP="007941BD"/>
    <w:p w14:paraId="3342F773" w14:textId="77777777" w:rsidR="00CA29FC" w:rsidRDefault="00CA29FC" w:rsidP="007941BD"/>
    <w:p w14:paraId="65360E09" w14:textId="5BD775DD" w:rsidR="00CA29FC" w:rsidRDefault="00CA29FC" w:rsidP="00CA29FC">
      <w:pPr>
        <w:pStyle w:val="Title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A29FC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 xml:space="preserve">References </w:t>
      </w:r>
    </w:p>
    <w:p w14:paraId="514654A7" w14:textId="77777777" w:rsidR="00CA29FC" w:rsidRDefault="00CA29FC" w:rsidP="00CA29FC"/>
    <w:p w14:paraId="4C88505E" w14:textId="0B815671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proofErr w:type="spellStart"/>
      <w:r w:rsidRPr="007417C7">
        <w:rPr>
          <w:rFonts w:ascii="Arial" w:hAnsi="Arial" w:cs="Arial"/>
          <w:sz w:val="24"/>
          <w:szCs w:val="24"/>
        </w:rPr>
        <w:t>Addley</w:t>
      </w:r>
      <w:proofErr w:type="spellEnd"/>
      <w:r w:rsidRPr="007417C7">
        <w:rPr>
          <w:rFonts w:ascii="Arial" w:hAnsi="Arial" w:cs="Arial"/>
          <w:sz w:val="24"/>
          <w:szCs w:val="24"/>
        </w:rPr>
        <w:t xml:space="preserve">, E et al. (2017) ‘Salman Abedi: from hot-headed party lover to suicide bomber’, The Guardian, 26th May. Available at: </w:t>
      </w:r>
      <w:hyperlink r:id="rId8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https://www.theguardian.com/uk-news/2017/may/26/salman-abedi-manchester-arena-attack-partying-suicide-bomber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 xml:space="preserve"> (Accessed 27th December 2021).</w:t>
      </w:r>
    </w:p>
    <w:p w14:paraId="247FF679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5C1F4F01" w14:textId="6C1B28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Britton, P. (2018) ‘Damning report says MI5 missed chances to prevent Manchester Arena attack - and there's another SECRET report’, Manchester Evening News, 22nd November. Available at: </w:t>
      </w:r>
      <w:hyperlink r:id="rId9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https://www.manchestereveningnews.co.uk/news/greater-manchester-news/damning-report-says-mi5-missed-15449583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28th December 2021).</w:t>
      </w:r>
    </w:p>
    <w:p w14:paraId="3826CB68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435619CA" w14:textId="110F6189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Britton, P. (2021) ‘Co-ordinated response to Arena bombing by emergency services 'didn't work at all', expert tells public inquiry’, Manchester Evening News, 15th September. Available at: </w:t>
      </w:r>
      <w:hyperlink r:id="rId10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https://www.manchestereveningnews.co.uk/news/greater-manchester-news/co-ordinated-response-didnt-work-21573564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28th December 2021).</w:t>
      </w:r>
    </w:p>
    <w:p w14:paraId="59283F63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78148D1B" w14:textId="52041515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CPS. (2020) Brother of Manchester bomber jailed for 55 years. Available at: </w:t>
      </w:r>
      <w:hyperlink r:id="rId11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https://www.cps.gov.uk/cps/news/brother-manchester-bomber-jailed-55-years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27th December 2021).</w:t>
      </w:r>
    </w:p>
    <w:p w14:paraId="47764456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1F287714" w14:textId="59B52D5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Dark, A. (2018) Bomb attack at the Manchester Arena: The Kerslake Review team report. Available at: </w:t>
      </w:r>
      <w:hyperlink r:id="rId12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https://www.fbu.org.uk/circulars/2018hoc0204ad/bomb-attack-manchester-arena-kerslake-review-team-report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28th December 2021).</w:t>
      </w:r>
    </w:p>
    <w:p w14:paraId="6E6CF9F4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65BDEE9D" w14:textId="4267614A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Dearden, L (2021) ‘MI5 admits Manchester Arena bomber could have been stopped days before attack’, Independent, 26th October. Available at: </w:t>
      </w:r>
      <w:hyperlink r:id="rId13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https://www.independent.co.uk/news/uk/home-news/manchester-arena-bombing-mi5-abedi-b1945714.html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29th October 2021).</w:t>
      </w:r>
    </w:p>
    <w:p w14:paraId="4277E94F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0D3E413C" w14:textId="67E43E0F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GOV.UK. (2018) Government sets out £24 million for Greater Manchester following 2017 terror attack. Available at: </w:t>
      </w:r>
      <w:hyperlink r:id="rId14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https://www.gov.uk/government/news/government-sets-out-24-million-for-greater-manchester-following-2017-terror-attack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29th October 2021).</w:t>
      </w:r>
    </w:p>
    <w:p w14:paraId="285963DB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08587FDC" w14:textId="0A3E45A9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lastRenderedPageBreak/>
        <w:t xml:space="preserve">Griffin, N. (2020) Martyn’s Law and the Future of event Security. Available at: </w:t>
      </w:r>
      <w:hyperlink r:id="rId15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https://hssecurity.com/martyns-law-and-the-future-of-event-security/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29th December 2021).</w:t>
      </w:r>
    </w:p>
    <w:p w14:paraId="462DD058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669EAD5D" w14:textId="16A64D94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Halliday, J. (2020) ‘Police let public down on night of Manchester Arena bomb, chief says’, The Guardian, 16th November. Available at: </w:t>
      </w:r>
      <w:hyperlink r:id="rId16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https://i.guim.co.uk/img/media/7199a9eba06143b69763d52a2a139bdcccbf8157/0_199_6720_4032/master/6720.jpg?width=700&amp;quality=45&amp;auto=format&amp;fit=max&amp;dpr=2&amp;s=33bf156ce27ccdb18a7ad9b79c78c1de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28th December 2021).</w:t>
      </w:r>
    </w:p>
    <w:p w14:paraId="706DAA1D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3A2418DD" w14:textId="2070B74C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HMICFRS. (2018) Joint Emergency Services Interoperability Principles. Available at: </w:t>
      </w:r>
      <w:hyperlink r:id="rId17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https://www.justiceinspectorates.gov.uk/hmicfrs/our-work/article/joint-emergency-services-interoperability-principles/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28th December 2021).</w:t>
      </w:r>
    </w:p>
    <w:p w14:paraId="15DAB9B8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03137CBF" w14:textId="7DC05882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JESIP. (2021) Joint Decision Model. Available at: </w:t>
      </w:r>
      <w:hyperlink r:id="rId18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https://www.jesip.org.uk/joint-decision-model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28th December 2021).</w:t>
      </w:r>
    </w:p>
    <w:p w14:paraId="1DA56802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6D93C62E" w14:textId="26050D0A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JESIP. (2021) The Five Principles. Available at: </w:t>
      </w:r>
      <w:hyperlink r:id="rId19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https://jesip.org.uk/five-principles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 xml:space="preserve"> (Accessed 27th December 2021).</w:t>
      </w:r>
    </w:p>
    <w:p w14:paraId="5926BF0E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3E7C6F1A" w14:textId="17B8DD8D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JESIP. (2021) What is the Joint Doctrine. Available at: </w:t>
      </w:r>
      <w:hyperlink r:id="rId20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https://www.jesip.org.uk/what-is-the-joint-doctrine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27th December 2021).</w:t>
      </w:r>
    </w:p>
    <w:p w14:paraId="46BF0B51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2A21F838" w14:textId="78EB3EAB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Jones, C. (2021) Major Incident Management. Available at: </w:t>
      </w:r>
      <w:hyperlink r:id="rId21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https://firstaidtrainingcooperative.co.uk/major-incident-management-methane/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 xml:space="preserve"> (Accessed 27th December 2021).</w:t>
      </w:r>
    </w:p>
    <w:p w14:paraId="743C555B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49A37C2B" w14:textId="7CC78A2B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Kerslake Report. (2017) An independent review into the preparedness for, and emergency response to, the Manchester Arena attack on 22nd May 2017. Available at: </w:t>
      </w:r>
      <w:hyperlink r:id="rId22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https://www.jesip.org.uk/uploads/media/Documents%20Products/Kerslake_Report_Manchester_Are.pdf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 xml:space="preserve">(Accessed 28th December 2021). </w:t>
      </w:r>
    </w:p>
    <w:p w14:paraId="1FDF5E0E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57281028" w14:textId="650CC3FD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proofErr w:type="spellStart"/>
      <w:r w:rsidRPr="007417C7">
        <w:rPr>
          <w:rFonts w:ascii="Arial" w:hAnsi="Arial" w:cs="Arial"/>
          <w:sz w:val="24"/>
          <w:szCs w:val="24"/>
        </w:rPr>
        <w:t>Kudray</w:t>
      </w:r>
      <w:proofErr w:type="spellEnd"/>
      <w:r w:rsidRPr="007417C7">
        <w:rPr>
          <w:rFonts w:ascii="Arial" w:hAnsi="Arial" w:cs="Arial"/>
          <w:sz w:val="24"/>
          <w:szCs w:val="24"/>
        </w:rPr>
        <w:t xml:space="preserve">, P. (2013) Joint Emergency Services Interoperability Programme. Available at: </w:t>
      </w:r>
      <w:hyperlink r:id="rId23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https://stewardsofchange.org/wp-content/uploads/2018/03/JESIP-Paul-Kudray.pdf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27th December 2021).</w:t>
      </w:r>
    </w:p>
    <w:p w14:paraId="3700BCE7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325BB2C0" w14:textId="3AEA29FF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lastRenderedPageBreak/>
        <w:t xml:space="preserve">Macfarlane, J. (2021) ‘When was the Manchester bombings? What happened at Arena in 2017 as inquiry into attack publishes first report’, The Scotsmen, 17th June. Available at: </w:t>
      </w:r>
      <w:hyperlink r:id="rId24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https://www.scotsman.com/news/crime/when-was-the-manchester-bombing-what-happened-at-arena-in-2017-as-inquiry-into-attack-publishes-first-report-3276946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27th December 2021).</w:t>
      </w:r>
    </w:p>
    <w:p w14:paraId="02E53882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2EB59504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0722805E" w14:textId="08FF75A3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Manchester Arena Inquiry. (2021) Volume 1: Security for the Arena. Available at: </w:t>
      </w:r>
      <w:hyperlink r:id="rId25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https://manchesterarenainquiry.org.uk/report-volume-one/part-7-policing-of-the-city-room/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28th December 2021).</w:t>
      </w:r>
    </w:p>
    <w:p w14:paraId="51A34C52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00B3CC25" w14:textId="7F593F24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NFCC. (2017) Control measure – Command decision making. Available at: </w:t>
      </w:r>
      <w:hyperlink r:id="rId26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https://www.ukfrs.com/component/12603/revisions/152556/view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28th December 2021).</w:t>
      </w:r>
    </w:p>
    <w:p w14:paraId="0CAB5F91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257DF307" w14:textId="1E81D5D2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NFCC. (2021) JESIP Joint Doctrine – the interoperability framework. Available at: </w:t>
      </w:r>
      <w:hyperlink r:id="rId27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https://www.ukfrs.com/guidance/search/jesip-joint-doctrine-interoperability-framework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27th December 2021).</w:t>
      </w:r>
    </w:p>
    <w:p w14:paraId="6BE11F1B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367342E9" w14:textId="078EF08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NWAS. (2017/18) Annual Report 2017/18. Available at: </w:t>
      </w:r>
      <w:hyperlink r:id="rId28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https://www.nwas.nhs.uk/content/uploads/2019/04/NWAS-Annual-Report-2018_Final.pdf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>(Accessed 28th December 2021).</w:t>
      </w:r>
    </w:p>
    <w:p w14:paraId="7EDABCAF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28856FD3" w14:textId="4581811E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r w:rsidRPr="007417C7">
        <w:rPr>
          <w:rFonts w:ascii="Arial" w:hAnsi="Arial" w:cs="Arial"/>
          <w:sz w:val="24"/>
          <w:szCs w:val="24"/>
        </w:rPr>
        <w:t xml:space="preserve">Parveen, N. (2021) ‘Manchester Arena bomber should have been identified as threat, inquiry finds’, The Guardian, 17th June. Available at: </w:t>
      </w:r>
      <w:hyperlink r:id="rId29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https://www.theguardian.com/uk-news/2021/jun/17/manchester-arena-attacker-should-have-been-identified-as-threat-inquiry-finds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 xml:space="preserve"> (Accessed 28th December 2021).</w:t>
      </w:r>
    </w:p>
    <w:p w14:paraId="221FBB02" w14:textId="77777777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</w:p>
    <w:p w14:paraId="44E0455D" w14:textId="30A4CE34" w:rsidR="007417C7" w:rsidRPr="007417C7" w:rsidRDefault="007417C7" w:rsidP="007417C7">
      <w:pPr>
        <w:rPr>
          <w:rFonts w:ascii="Arial" w:hAnsi="Arial" w:cs="Arial"/>
          <w:sz w:val="24"/>
          <w:szCs w:val="24"/>
        </w:rPr>
      </w:pPr>
      <w:proofErr w:type="spellStart"/>
      <w:r w:rsidRPr="007417C7">
        <w:rPr>
          <w:rFonts w:ascii="Arial" w:hAnsi="Arial" w:cs="Arial"/>
          <w:sz w:val="24"/>
          <w:szCs w:val="24"/>
        </w:rPr>
        <w:t>Scheerlout</w:t>
      </w:r>
      <w:proofErr w:type="spellEnd"/>
      <w:r w:rsidRPr="007417C7">
        <w:rPr>
          <w:rFonts w:ascii="Arial" w:hAnsi="Arial" w:cs="Arial"/>
          <w:sz w:val="24"/>
          <w:szCs w:val="24"/>
        </w:rPr>
        <w:t xml:space="preserve">, J. (2021) ‘Ambulance service response to Arena bombing was ‘inadequate’, says QC for victim’s families’, Manchester Evening News, 15th December. Available at: </w:t>
      </w:r>
      <w:hyperlink r:id="rId30" w:history="1">
        <w:r w:rsidRPr="007E22B5">
          <w:rPr>
            <w:rStyle w:val="Hyperlink"/>
            <w:rFonts w:ascii="Arial" w:hAnsi="Arial" w:cs="Arial"/>
            <w:sz w:val="24"/>
            <w:szCs w:val="24"/>
          </w:rPr>
          <w:t>https://www.manchestereveningnews.co.uk/news/greater-manchester-news/ambulance-service-response-arena-bombing-22470896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417C7">
        <w:rPr>
          <w:rFonts w:ascii="Arial" w:hAnsi="Arial" w:cs="Arial"/>
          <w:sz w:val="24"/>
          <w:szCs w:val="24"/>
        </w:rPr>
        <w:t xml:space="preserve"> (Accessed 28th December 2021).</w:t>
      </w:r>
    </w:p>
    <w:sectPr w:rsidR="007417C7" w:rsidRPr="007417C7"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62F16F" w14:textId="77777777" w:rsidR="00AB31F3" w:rsidRDefault="00AB31F3" w:rsidP="00E00857">
      <w:pPr>
        <w:spacing w:after="0" w:line="240" w:lineRule="auto"/>
      </w:pPr>
      <w:r>
        <w:separator/>
      </w:r>
    </w:p>
  </w:endnote>
  <w:endnote w:type="continuationSeparator" w:id="0">
    <w:p w14:paraId="740761DF" w14:textId="77777777" w:rsidR="00AB31F3" w:rsidRDefault="00AB31F3" w:rsidP="00E008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477748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08A7E6" w14:textId="53654979" w:rsidR="00E00857" w:rsidRDefault="00E008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6FB2D1" w14:textId="77777777" w:rsidR="00E00857" w:rsidRDefault="00E008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0B5948" w14:textId="77777777" w:rsidR="00AB31F3" w:rsidRDefault="00AB31F3" w:rsidP="00E00857">
      <w:pPr>
        <w:spacing w:after="0" w:line="240" w:lineRule="auto"/>
      </w:pPr>
      <w:r>
        <w:separator/>
      </w:r>
    </w:p>
  </w:footnote>
  <w:footnote w:type="continuationSeparator" w:id="0">
    <w:p w14:paraId="26C0851A" w14:textId="77777777" w:rsidR="00AB31F3" w:rsidRDefault="00AB31F3" w:rsidP="00E0085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71AD2"/>
    <w:multiLevelType w:val="hybridMultilevel"/>
    <w:tmpl w:val="3012A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2C274B"/>
    <w:multiLevelType w:val="hybridMultilevel"/>
    <w:tmpl w:val="2DD25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E12DE9"/>
    <w:multiLevelType w:val="hybridMultilevel"/>
    <w:tmpl w:val="83BE71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1517B4"/>
    <w:multiLevelType w:val="hybridMultilevel"/>
    <w:tmpl w:val="E03C1D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432678"/>
    <w:multiLevelType w:val="hybridMultilevel"/>
    <w:tmpl w:val="23143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F1856EA"/>
    <w:multiLevelType w:val="hybridMultilevel"/>
    <w:tmpl w:val="9F7609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4304498"/>
    <w:multiLevelType w:val="hybridMultilevel"/>
    <w:tmpl w:val="7F86C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E531A8"/>
    <w:multiLevelType w:val="hybridMultilevel"/>
    <w:tmpl w:val="8CF8A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5"/>
  </w:num>
  <w:num w:numId="4">
    <w:abstractNumId w:val="7"/>
  </w:num>
  <w:num w:numId="5">
    <w:abstractNumId w:val="1"/>
  </w:num>
  <w:num w:numId="6">
    <w:abstractNumId w:val="4"/>
  </w:num>
  <w:num w:numId="7">
    <w:abstractNumId w:val="6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403"/>
    <w:rsid w:val="000116F7"/>
    <w:rsid w:val="00011D52"/>
    <w:rsid w:val="000133E2"/>
    <w:rsid w:val="000144FA"/>
    <w:rsid w:val="00014849"/>
    <w:rsid w:val="00017DC3"/>
    <w:rsid w:val="00021785"/>
    <w:rsid w:val="0002248C"/>
    <w:rsid w:val="00022940"/>
    <w:rsid w:val="00026AE1"/>
    <w:rsid w:val="000276CB"/>
    <w:rsid w:val="00031078"/>
    <w:rsid w:val="000404F7"/>
    <w:rsid w:val="00041816"/>
    <w:rsid w:val="0004217A"/>
    <w:rsid w:val="0005127E"/>
    <w:rsid w:val="00052433"/>
    <w:rsid w:val="00062758"/>
    <w:rsid w:val="00072C1B"/>
    <w:rsid w:val="000740FA"/>
    <w:rsid w:val="00077C4D"/>
    <w:rsid w:val="00077C99"/>
    <w:rsid w:val="0008039B"/>
    <w:rsid w:val="00084095"/>
    <w:rsid w:val="000846D7"/>
    <w:rsid w:val="00090385"/>
    <w:rsid w:val="00092A9B"/>
    <w:rsid w:val="00092EFC"/>
    <w:rsid w:val="00095403"/>
    <w:rsid w:val="000969BC"/>
    <w:rsid w:val="000973AC"/>
    <w:rsid w:val="000A4CC0"/>
    <w:rsid w:val="000A7194"/>
    <w:rsid w:val="000B6787"/>
    <w:rsid w:val="000B6FBD"/>
    <w:rsid w:val="000C01B4"/>
    <w:rsid w:val="000C1162"/>
    <w:rsid w:val="000C39B8"/>
    <w:rsid w:val="000C52F4"/>
    <w:rsid w:val="000D1585"/>
    <w:rsid w:val="000D6108"/>
    <w:rsid w:val="000D6D37"/>
    <w:rsid w:val="000E3318"/>
    <w:rsid w:val="000E42C8"/>
    <w:rsid w:val="000E7366"/>
    <w:rsid w:val="000F0197"/>
    <w:rsid w:val="000F0F78"/>
    <w:rsid w:val="000F43DA"/>
    <w:rsid w:val="001040F5"/>
    <w:rsid w:val="00104F8C"/>
    <w:rsid w:val="00106EE5"/>
    <w:rsid w:val="001161F2"/>
    <w:rsid w:val="001176B0"/>
    <w:rsid w:val="0012148B"/>
    <w:rsid w:val="001266E7"/>
    <w:rsid w:val="0013052D"/>
    <w:rsid w:val="0013368B"/>
    <w:rsid w:val="00136954"/>
    <w:rsid w:val="001409A1"/>
    <w:rsid w:val="00140DAC"/>
    <w:rsid w:val="0015491A"/>
    <w:rsid w:val="001555E2"/>
    <w:rsid w:val="00166130"/>
    <w:rsid w:val="00166F7C"/>
    <w:rsid w:val="00167AD9"/>
    <w:rsid w:val="001800FA"/>
    <w:rsid w:val="00183203"/>
    <w:rsid w:val="00190808"/>
    <w:rsid w:val="0019092D"/>
    <w:rsid w:val="00194208"/>
    <w:rsid w:val="00194D7D"/>
    <w:rsid w:val="00195425"/>
    <w:rsid w:val="0019604A"/>
    <w:rsid w:val="001962C2"/>
    <w:rsid w:val="00196A9A"/>
    <w:rsid w:val="001A05C7"/>
    <w:rsid w:val="001A4670"/>
    <w:rsid w:val="001A496D"/>
    <w:rsid w:val="001A62B0"/>
    <w:rsid w:val="001A75FC"/>
    <w:rsid w:val="001A785A"/>
    <w:rsid w:val="001B0D37"/>
    <w:rsid w:val="001B1958"/>
    <w:rsid w:val="001B1E0F"/>
    <w:rsid w:val="001B2493"/>
    <w:rsid w:val="001B39D4"/>
    <w:rsid w:val="001B46AF"/>
    <w:rsid w:val="001B48F0"/>
    <w:rsid w:val="001C00CC"/>
    <w:rsid w:val="001C21FF"/>
    <w:rsid w:val="001C2712"/>
    <w:rsid w:val="001C3689"/>
    <w:rsid w:val="001C3CAB"/>
    <w:rsid w:val="001E4622"/>
    <w:rsid w:val="001F0FBC"/>
    <w:rsid w:val="001F0FCF"/>
    <w:rsid w:val="001F199B"/>
    <w:rsid w:val="001F75D8"/>
    <w:rsid w:val="00204A5D"/>
    <w:rsid w:val="002059E3"/>
    <w:rsid w:val="002073A4"/>
    <w:rsid w:val="00210610"/>
    <w:rsid w:val="0021478E"/>
    <w:rsid w:val="00214E28"/>
    <w:rsid w:val="00216BF3"/>
    <w:rsid w:val="0022139E"/>
    <w:rsid w:val="002316AD"/>
    <w:rsid w:val="00233E23"/>
    <w:rsid w:val="00237C5F"/>
    <w:rsid w:val="00241997"/>
    <w:rsid w:val="00243A5D"/>
    <w:rsid w:val="0024494A"/>
    <w:rsid w:val="00247682"/>
    <w:rsid w:val="00251CD9"/>
    <w:rsid w:val="00253E8D"/>
    <w:rsid w:val="002550DC"/>
    <w:rsid w:val="00257F93"/>
    <w:rsid w:val="00260140"/>
    <w:rsid w:val="00274DBE"/>
    <w:rsid w:val="00280279"/>
    <w:rsid w:val="002912F1"/>
    <w:rsid w:val="0029168A"/>
    <w:rsid w:val="00295DC9"/>
    <w:rsid w:val="002A05D7"/>
    <w:rsid w:val="002A249F"/>
    <w:rsid w:val="002A40A4"/>
    <w:rsid w:val="002A73F6"/>
    <w:rsid w:val="002B2FFA"/>
    <w:rsid w:val="002C6214"/>
    <w:rsid w:val="002D2859"/>
    <w:rsid w:val="002D7241"/>
    <w:rsid w:val="002E0C26"/>
    <w:rsid w:val="002E24BC"/>
    <w:rsid w:val="002E4C33"/>
    <w:rsid w:val="002F0BDD"/>
    <w:rsid w:val="002F1E7D"/>
    <w:rsid w:val="002F5449"/>
    <w:rsid w:val="002F7B76"/>
    <w:rsid w:val="00301C92"/>
    <w:rsid w:val="0030319A"/>
    <w:rsid w:val="003036E3"/>
    <w:rsid w:val="003114B0"/>
    <w:rsid w:val="003147DB"/>
    <w:rsid w:val="00314F6E"/>
    <w:rsid w:val="00322556"/>
    <w:rsid w:val="00323028"/>
    <w:rsid w:val="00324DBF"/>
    <w:rsid w:val="00330384"/>
    <w:rsid w:val="00332B0C"/>
    <w:rsid w:val="0033412F"/>
    <w:rsid w:val="003348BD"/>
    <w:rsid w:val="00337A81"/>
    <w:rsid w:val="00343E95"/>
    <w:rsid w:val="003448EB"/>
    <w:rsid w:val="003454BA"/>
    <w:rsid w:val="00351952"/>
    <w:rsid w:val="00353C43"/>
    <w:rsid w:val="0035641A"/>
    <w:rsid w:val="00357D97"/>
    <w:rsid w:val="00361AE3"/>
    <w:rsid w:val="00366095"/>
    <w:rsid w:val="00366243"/>
    <w:rsid w:val="00367341"/>
    <w:rsid w:val="00373FE7"/>
    <w:rsid w:val="003745D5"/>
    <w:rsid w:val="00376E09"/>
    <w:rsid w:val="00377D5F"/>
    <w:rsid w:val="00381816"/>
    <w:rsid w:val="00382DF2"/>
    <w:rsid w:val="0038342D"/>
    <w:rsid w:val="00386B0F"/>
    <w:rsid w:val="003875F4"/>
    <w:rsid w:val="00395B30"/>
    <w:rsid w:val="003966AE"/>
    <w:rsid w:val="00397D62"/>
    <w:rsid w:val="003A1A1B"/>
    <w:rsid w:val="003A2138"/>
    <w:rsid w:val="003A6C0D"/>
    <w:rsid w:val="003A75A8"/>
    <w:rsid w:val="003B2820"/>
    <w:rsid w:val="003B2DEF"/>
    <w:rsid w:val="003B5D89"/>
    <w:rsid w:val="003C042B"/>
    <w:rsid w:val="003C2DB4"/>
    <w:rsid w:val="003D12E8"/>
    <w:rsid w:val="003D1898"/>
    <w:rsid w:val="003D2118"/>
    <w:rsid w:val="003E085C"/>
    <w:rsid w:val="003E57D1"/>
    <w:rsid w:val="003E7030"/>
    <w:rsid w:val="003F03A4"/>
    <w:rsid w:val="003F1891"/>
    <w:rsid w:val="003F35F1"/>
    <w:rsid w:val="003F523B"/>
    <w:rsid w:val="003F61CB"/>
    <w:rsid w:val="004001F8"/>
    <w:rsid w:val="004025FF"/>
    <w:rsid w:val="00404CA1"/>
    <w:rsid w:val="00405E54"/>
    <w:rsid w:val="00406BCB"/>
    <w:rsid w:val="00407830"/>
    <w:rsid w:val="0041036C"/>
    <w:rsid w:val="00410933"/>
    <w:rsid w:val="0041699E"/>
    <w:rsid w:val="00421129"/>
    <w:rsid w:val="004227C9"/>
    <w:rsid w:val="00422C29"/>
    <w:rsid w:val="00425A37"/>
    <w:rsid w:val="00425ECD"/>
    <w:rsid w:val="00440360"/>
    <w:rsid w:val="004407B8"/>
    <w:rsid w:val="00445E33"/>
    <w:rsid w:val="00454A69"/>
    <w:rsid w:val="00454FD2"/>
    <w:rsid w:val="004557D7"/>
    <w:rsid w:val="00474A74"/>
    <w:rsid w:val="0047667E"/>
    <w:rsid w:val="00484FB6"/>
    <w:rsid w:val="00486102"/>
    <w:rsid w:val="004901E0"/>
    <w:rsid w:val="00493436"/>
    <w:rsid w:val="004A074B"/>
    <w:rsid w:val="004B0CD9"/>
    <w:rsid w:val="004B61C2"/>
    <w:rsid w:val="004B6D6F"/>
    <w:rsid w:val="004B74C5"/>
    <w:rsid w:val="004D2220"/>
    <w:rsid w:val="004D22B0"/>
    <w:rsid w:val="004D3D9A"/>
    <w:rsid w:val="004D705C"/>
    <w:rsid w:val="004E6843"/>
    <w:rsid w:val="004F0CF0"/>
    <w:rsid w:val="004F13C8"/>
    <w:rsid w:val="004F38FD"/>
    <w:rsid w:val="005012E5"/>
    <w:rsid w:val="00506EEA"/>
    <w:rsid w:val="0051125D"/>
    <w:rsid w:val="005147C6"/>
    <w:rsid w:val="0051574D"/>
    <w:rsid w:val="005176D9"/>
    <w:rsid w:val="00517767"/>
    <w:rsid w:val="005257B9"/>
    <w:rsid w:val="0052776A"/>
    <w:rsid w:val="00530FCF"/>
    <w:rsid w:val="005311F8"/>
    <w:rsid w:val="00541CE0"/>
    <w:rsid w:val="00547B20"/>
    <w:rsid w:val="00547D53"/>
    <w:rsid w:val="00552666"/>
    <w:rsid w:val="005549F8"/>
    <w:rsid w:val="0055744E"/>
    <w:rsid w:val="00561269"/>
    <w:rsid w:val="00563BAD"/>
    <w:rsid w:val="0056742A"/>
    <w:rsid w:val="005870C5"/>
    <w:rsid w:val="0058787D"/>
    <w:rsid w:val="00590BAE"/>
    <w:rsid w:val="005930F8"/>
    <w:rsid w:val="00596BBA"/>
    <w:rsid w:val="005A0398"/>
    <w:rsid w:val="005A09D4"/>
    <w:rsid w:val="005B1474"/>
    <w:rsid w:val="005B6E53"/>
    <w:rsid w:val="005C6D7A"/>
    <w:rsid w:val="005C76A9"/>
    <w:rsid w:val="005D0C94"/>
    <w:rsid w:val="005D4D28"/>
    <w:rsid w:val="005D5425"/>
    <w:rsid w:val="005E0A93"/>
    <w:rsid w:val="005E1B60"/>
    <w:rsid w:val="005E1E93"/>
    <w:rsid w:val="005E337F"/>
    <w:rsid w:val="005E52E1"/>
    <w:rsid w:val="005F38FB"/>
    <w:rsid w:val="00612152"/>
    <w:rsid w:val="00617CA9"/>
    <w:rsid w:val="00625A9F"/>
    <w:rsid w:val="006265B2"/>
    <w:rsid w:val="00626678"/>
    <w:rsid w:val="00627C89"/>
    <w:rsid w:val="00632FE8"/>
    <w:rsid w:val="006347B2"/>
    <w:rsid w:val="006348E7"/>
    <w:rsid w:val="00636A4F"/>
    <w:rsid w:val="00641976"/>
    <w:rsid w:val="006436D4"/>
    <w:rsid w:val="00646383"/>
    <w:rsid w:val="00650E49"/>
    <w:rsid w:val="00651672"/>
    <w:rsid w:val="0065520F"/>
    <w:rsid w:val="006644A8"/>
    <w:rsid w:val="006669CC"/>
    <w:rsid w:val="00682037"/>
    <w:rsid w:val="00683F0A"/>
    <w:rsid w:val="00690D50"/>
    <w:rsid w:val="00691C66"/>
    <w:rsid w:val="006928B8"/>
    <w:rsid w:val="006977CB"/>
    <w:rsid w:val="006A4002"/>
    <w:rsid w:val="006B123B"/>
    <w:rsid w:val="006B36D4"/>
    <w:rsid w:val="006B51E3"/>
    <w:rsid w:val="006B65D9"/>
    <w:rsid w:val="006C6C71"/>
    <w:rsid w:val="006C7B5C"/>
    <w:rsid w:val="006D06D8"/>
    <w:rsid w:val="006D4532"/>
    <w:rsid w:val="006E5394"/>
    <w:rsid w:val="006F4A48"/>
    <w:rsid w:val="006F7C95"/>
    <w:rsid w:val="00705E21"/>
    <w:rsid w:val="00706481"/>
    <w:rsid w:val="00713C23"/>
    <w:rsid w:val="0072599A"/>
    <w:rsid w:val="00725E9C"/>
    <w:rsid w:val="007262B9"/>
    <w:rsid w:val="00732B6C"/>
    <w:rsid w:val="00735D0E"/>
    <w:rsid w:val="00736FE7"/>
    <w:rsid w:val="00737874"/>
    <w:rsid w:val="007405A3"/>
    <w:rsid w:val="007417C7"/>
    <w:rsid w:val="007444AE"/>
    <w:rsid w:val="007469E0"/>
    <w:rsid w:val="007537F0"/>
    <w:rsid w:val="0075743D"/>
    <w:rsid w:val="00757DCC"/>
    <w:rsid w:val="007605FC"/>
    <w:rsid w:val="00770769"/>
    <w:rsid w:val="0077087B"/>
    <w:rsid w:val="00774A93"/>
    <w:rsid w:val="007751AF"/>
    <w:rsid w:val="00775222"/>
    <w:rsid w:val="00776F60"/>
    <w:rsid w:val="0078089C"/>
    <w:rsid w:val="00782C41"/>
    <w:rsid w:val="00783363"/>
    <w:rsid w:val="007903BE"/>
    <w:rsid w:val="007941BD"/>
    <w:rsid w:val="00794378"/>
    <w:rsid w:val="00794FBA"/>
    <w:rsid w:val="007A0E7B"/>
    <w:rsid w:val="007A63AD"/>
    <w:rsid w:val="007B442B"/>
    <w:rsid w:val="007C3BE4"/>
    <w:rsid w:val="007C5930"/>
    <w:rsid w:val="007C6ED2"/>
    <w:rsid w:val="007D0DCF"/>
    <w:rsid w:val="007D34C1"/>
    <w:rsid w:val="007E0C55"/>
    <w:rsid w:val="007E1DB6"/>
    <w:rsid w:val="007E230E"/>
    <w:rsid w:val="007E7BAC"/>
    <w:rsid w:val="007F4341"/>
    <w:rsid w:val="007F4F52"/>
    <w:rsid w:val="007F7866"/>
    <w:rsid w:val="008040EE"/>
    <w:rsid w:val="00811E53"/>
    <w:rsid w:val="00811FC5"/>
    <w:rsid w:val="00812716"/>
    <w:rsid w:val="008155CC"/>
    <w:rsid w:val="00815D14"/>
    <w:rsid w:val="00817857"/>
    <w:rsid w:val="00820C5F"/>
    <w:rsid w:val="00821720"/>
    <w:rsid w:val="00823167"/>
    <w:rsid w:val="00826026"/>
    <w:rsid w:val="00826D8A"/>
    <w:rsid w:val="00826F11"/>
    <w:rsid w:val="00834075"/>
    <w:rsid w:val="0083556C"/>
    <w:rsid w:val="008368D8"/>
    <w:rsid w:val="0083772E"/>
    <w:rsid w:val="00842E22"/>
    <w:rsid w:val="00843FF6"/>
    <w:rsid w:val="00844666"/>
    <w:rsid w:val="00851D4B"/>
    <w:rsid w:val="00852531"/>
    <w:rsid w:val="00855CCA"/>
    <w:rsid w:val="00863B4E"/>
    <w:rsid w:val="008653E1"/>
    <w:rsid w:val="00865529"/>
    <w:rsid w:val="00865556"/>
    <w:rsid w:val="00865C5B"/>
    <w:rsid w:val="00866B48"/>
    <w:rsid w:val="00871B5A"/>
    <w:rsid w:val="00874B7A"/>
    <w:rsid w:val="00875663"/>
    <w:rsid w:val="008769F8"/>
    <w:rsid w:val="00880F1B"/>
    <w:rsid w:val="008877C9"/>
    <w:rsid w:val="00892712"/>
    <w:rsid w:val="00893321"/>
    <w:rsid w:val="00895B6B"/>
    <w:rsid w:val="00896010"/>
    <w:rsid w:val="008A2910"/>
    <w:rsid w:val="008B0334"/>
    <w:rsid w:val="008B5A26"/>
    <w:rsid w:val="008C11F6"/>
    <w:rsid w:val="008C53A8"/>
    <w:rsid w:val="008C67FA"/>
    <w:rsid w:val="008E36AD"/>
    <w:rsid w:val="009012E6"/>
    <w:rsid w:val="0090294C"/>
    <w:rsid w:val="00904B1F"/>
    <w:rsid w:val="0090664A"/>
    <w:rsid w:val="00906B1F"/>
    <w:rsid w:val="00917C51"/>
    <w:rsid w:val="00922F86"/>
    <w:rsid w:val="00927278"/>
    <w:rsid w:val="00932EC0"/>
    <w:rsid w:val="009442B8"/>
    <w:rsid w:val="009454E2"/>
    <w:rsid w:val="00946164"/>
    <w:rsid w:val="009468A2"/>
    <w:rsid w:val="00947AAE"/>
    <w:rsid w:val="009515CF"/>
    <w:rsid w:val="009551A2"/>
    <w:rsid w:val="00956B81"/>
    <w:rsid w:val="009577A3"/>
    <w:rsid w:val="0096217A"/>
    <w:rsid w:val="009657F0"/>
    <w:rsid w:val="00970960"/>
    <w:rsid w:val="00971FD0"/>
    <w:rsid w:val="00974360"/>
    <w:rsid w:val="00974F22"/>
    <w:rsid w:val="00974FD0"/>
    <w:rsid w:val="009835F4"/>
    <w:rsid w:val="00990502"/>
    <w:rsid w:val="009A02D8"/>
    <w:rsid w:val="009A5CEC"/>
    <w:rsid w:val="009B5A37"/>
    <w:rsid w:val="009C14F4"/>
    <w:rsid w:val="009C43ED"/>
    <w:rsid w:val="009C4459"/>
    <w:rsid w:val="009D0177"/>
    <w:rsid w:val="009E08C0"/>
    <w:rsid w:val="009E52DD"/>
    <w:rsid w:val="009E5AC9"/>
    <w:rsid w:val="009E65EF"/>
    <w:rsid w:val="009F0956"/>
    <w:rsid w:val="009F398A"/>
    <w:rsid w:val="00A02321"/>
    <w:rsid w:val="00A03DB5"/>
    <w:rsid w:val="00A177DB"/>
    <w:rsid w:val="00A36788"/>
    <w:rsid w:val="00A371B8"/>
    <w:rsid w:val="00A43297"/>
    <w:rsid w:val="00A43697"/>
    <w:rsid w:val="00A43E98"/>
    <w:rsid w:val="00A45611"/>
    <w:rsid w:val="00A45974"/>
    <w:rsid w:val="00A512EF"/>
    <w:rsid w:val="00A51D70"/>
    <w:rsid w:val="00A5711F"/>
    <w:rsid w:val="00A57677"/>
    <w:rsid w:val="00A7032C"/>
    <w:rsid w:val="00A711FB"/>
    <w:rsid w:val="00A731EE"/>
    <w:rsid w:val="00A73F19"/>
    <w:rsid w:val="00A776DA"/>
    <w:rsid w:val="00A841F0"/>
    <w:rsid w:val="00A909DD"/>
    <w:rsid w:val="00A92A39"/>
    <w:rsid w:val="00A9312A"/>
    <w:rsid w:val="00A95F7D"/>
    <w:rsid w:val="00A963E7"/>
    <w:rsid w:val="00A97E1A"/>
    <w:rsid w:val="00AA008F"/>
    <w:rsid w:val="00AA0984"/>
    <w:rsid w:val="00AA2B95"/>
    <w:rsid w:val="00AA2BAE"/>
    <w:rsid w:val="00AA46D2"/>
    <w:rsid w:val="00AA546E"/>
    <w:rsid w:val="00AA7741"/>
    <w:rsid w:val="00AB1452"/>
    <w:rsid w:val="00AB31F3"/>
    <w:rsid w:val="00AB4ECD"/>
    <w:rsid w:val="00AC348E"/>
    <w:rsid w:val="00AC6B3A"/>
    <w:rsid w:val="00AD5CE8"/>
    <w:rsid w:val="00AD7A54"/>
    <w:rsid w:val="00AE698C"/>
    <w:rsid w:val="00AF4EAE"/>
    <w:rsid w:val="00AF5BFD"/>
    <w:rsid w:val="00B05B13"/>
    <w:rsid w:val="00B05FDC"/>
    <w:rsid w:val="00B062B8"/>
    <w:rsid w:val="00B071E7"/>
    <w:rsid w:val="00B0746A"/>
    <w:rsid w:val="00B133C4"/>
    <w:rsid w:val="00B15BBA"/>
    <w:rsid w:val="00B33104"/>
    <w:rsid w:val="00B33ED5"/>
    <w:rsid w:val="00B4750D"/>
    <w:rsid w:val="00B52501"/>
    <w:rsid w:val="00B53A2C"/>
    <w:rsid w:val="00B61671"/>
    <w:rsid w:val="00B62932"/>
    <w:rsid w:val="00B64C02"/>
    <w:rsid w:val="00B70974"/>
    <w:rsid w:val="00B7323F"/>
    <w:rsid w:val="00B73485"/>
    <w:rsid w:val="00B80840"/>
    <w:rsid w:val="00B8222F"/>
    <w:rsid w:val="00B82A15"/>
    <w:rsid w:val="00B831EC"/>
    <w:rsid w:val="00B94924"/>
    <w:rsid w:val="00B94D06"/>
    <w:rsid w:val="00BB056A"/>
    <w:rsid w:val="00BB39D8"/>
    <w:rsid w:val="00BC1D5D"/>
    <w:rsid w:val="00BC424A"/>
    <w:rsid w:val="00BC4843"/>
    <w:rsid w:val="00BC5E14"/>
    <w:rsid w:val="00BC6834"/>
    <w:rsid w:val="00BE092B"/>
    <w:rsid w:val="00BE1095"/>
    <w:rsid w:val="00BE125C"/>
    <w:rsid w:val="00BE293C"/>
    <w:rsid w:val="00BE50A1"/>
    <w:rsid w:val="00BE7899"/>
    <w:rsid w:val="00BE7F4D"/>
    <w:rsid w:val="00BF4EC1"/>
    <w:rsid w:val="00C01653"/>
    <w:rsid w:val="00C01981"/>
    <w:rsid w:val="00C01BDD"/>
    <w:rsid w:val="00C07006"/>
    <w:rsid w:val="00C13F06"/>
    <w:rsid w:val="00C1522D"/>
    <w:rsid w:val="00C2074A"/>
    <w:rsid w:val="00C242D5"/>
    <w:rsid w:val="00C249B2"/>
    <w:rsid w:val="00C31242"/>
    <w:rsid w:val="00C34740"/>
    <w:rsid w:val="00C358C9"/>
    <w:rsid w:val="00C35DB2"/>
    <w:rsid w:val="00C444AD"/>
    <w:rsid w:val="00C47866"/>
    <w:rsid w:val="00C50E76"/>
    <w:rsid w:val="00C52FE4"/>
    <w:rsid w:val="00C54A65"/>
    <w:rsid w:val="00C61577"/>
    <w:rsid w:val="00C62E10"/>
    <w:rsid w:val="00C72645"/>
    <w:rsid w:val="00C726A7"/>
    <w:rsid w:val="00C72BC7"/>
    <w:rsid w:val="00C73A64"/>
    <w:rsid w:val="00C75DAA"/>
    <w:rsid w:val="00C81617"/>
    <w:rsid w:val="00C83495"/>
    <w:rsid w:val="00C83FE5"/>
    <w:rsid w:val="00C87FD1"/>
    <w:rsid w:val="00C9141A"/>
    <w:rsid w:val="00C91F05"/>
    <w:rsid w:val="00C929BE"/>
    <w:rsid w:val="00C94BD3"/>
    <w:rsid w:val="00C959CB"/>
    <w:rsid w:val="00CA19BC"/>
    <w:rsid w:val="00CA29FC"/>
    <w:rsid w:val="00CA5255"/>
    <w:rsid w:val="00CB2678"/>
    <w:rsid w:val="00CB2870"/>
    <w:rsid w:val="00CB3C9E"/>
    <w:rsid w:val="00CB42E0"/>
    <w:rsid w:val="00CC119E"/>
    <w:rsid w:val="00CD005B"/>
    <w:rsid w:val="00CD17B9"/>
    <w:rsid w:val="00CD1F64"/>
    <w:rsid w:val="00CD28DB"/>
    <w:rsid w:val="00CE2F6C"/>
    <w:rsid w:val="00CF7D24"/>
    <w:rsid w:val="00D034A5"/>
    <w:rsid w:val="00D037F9"/>
    <w:rsid w:val="00D0605F"/>
    <w:rsid w:val="00D06B03"/>
    <w:rsid w:val="00D10BEE"/>
    <w:rsid w:val="00D12AB6"/>
    <w:rsid w:val="00D13272"/>
    <w:rsid w:val="00D32580"/>
    <w:rsid w:val="00D33AC6"/>
    <w:rsid w:val="00D364A1"/>
    <w:rsid w:val="00D3744F"/>
    <w:rsid w:val="00D37732"/>
    <w:rsid w:val="00D377C4"/>
    <w:rsid w:val="00D37D29"/>
    <w:rsid w:val="00D406B0"/>
    <w:rsid w:val="00D42366"/>
    <w:rsid w:val="00D541CC"/>
    <w:rsid w:val="00D56C06"/>
    <w:rsid w:val="00D72BD7"/>
    <w:rsid w:val="00D77732"/>
    <w:rsid w:val="00D77B2B"/>
    <w:rsid w:val="00D846B9"/>
    <w:rsid w:val="00D8793D"/>
    <w:rsid w:val="00D927B2"/>
    <w:rsid w:val="00DA780A"/>
    <w:rsid w:val="00DA7FAC"/>
    <w:rsid w:val="00DB4403"/>
    <w:rsid w:val="00DB782C"/>
    <w:rsid w:val="00DC14A9"/>
    <w:rsid w:val="00DC1D13"/>
    <w:rsid w:val="00DC35E7"/>
    <w:rsid w:val="00DD0974"/>
    <w:rsid w:val="00DD0D5B"/>
    <w:rsid w:val="00DD3C7E"/>
    <w:rsid w:val="00DD614A"/>
    <w:rsid w:val="00DD6396"/>
    <w:rsid w:val="00DD7693"/>
    <w:rsid w:val="00DE2C35"/>
    <w:rsid w:val="00DE69E0"/>
    <w:rsid w:val="00DF0085"/>
    <w:rsid w:val="00DF00BF"/>
    <w:rsid w:val="00DF080D"/>
    <w:rsid w:val="00DF1A09"/>
    <w:rsid w:val="00DF2D70"/>
    <w:rsid w:val="00DF39D8"/>
    <w:rsid w:val="00DF43AA"/>
    <w:rsid w:val="00DF7EDF"/>
    <w:rsid w:val="00E00857"/>
    <w:rsid w:val="00E00FDB"/>
    <w:rsid w:val="00E051FE"/>
    <w:rsid w:val="00E05F9B"/>
    <w:rsid w:val="00E07FCE"/>
    <w:rsid w:val="00E165CF"/>
    <w:rsid w:val="00E16B31"/>
    <w:rsid w:val="00E17481"/>
    <w:rsid w:val="00E2104D"/>
    <w:rsid w:val="00E2167F"/>
    <w:rsid w:val="00E2282C"/>
    <w:rsid w:val="00E271F2"/>
    <w:rsid w:val="00E328E7"/>
    <w:rsid w:val="00E33663"/>
    <w:rsid w:val="00E34CFD"/>
    <w:rsid w:val="00E443D4"/>
    <w:rsid w:val="00E44842"/>
    <w:rsid w:val="00E54056"/>
    <w:rsid w:val="00E55637"/>
    <w:rsid w:val="00E55B34"/>
    <w:rsid w:val="00E65CB5"/>
    <w:rsid w:val="00E65CF3"/>
    <w:rsid w:val="00E65DCD"/>
    <w:rsid w:val="00E705E2"/>
    <w:rsid w:val="00E7148A"/>
    <w:rsid w:val="00E7625C"/>
    <w:rsid w:val="00E838DF"/>
    <w:rsid w:val="00E912B3"/>
    <w:rsid w:val="00E9132D"/>
    <w:rsid w:val="00E963DB"/>
    <w:rsid w:val="00E974D4"/>
    <w:rsid w:val="00EA20C7"/>
    <w:rsid w:val="00EA434E"/>
    <w:rsid w:val="00EB2570"/>
    <w:rsid w:val="00EB33D1"/>
    <w:rsid w:val="00EB33D2"/>
    <w:rsid w:val="00EB6CAA"/>
    <w:rsid w:val="00EC18B3"/>
    <w:rsid w:val="00ED07DC"/>
    <w:rsid w:val="00ED2F45"/>
    <w:rsid w:val="00ED4362"/>
    <w:rsid w:val="00EE0D20"/>
    <w:rsid w:val="00EE1544"/>
    <w:rsid w:val="00EE2463"/>
    <w:rsid w:val="00EE765B"/>
    <w:rsid w:val="00EE7B5B"/>
    <w:rsid w:val="00EF0D5E"/>
    <w:rsid w:val="00EF18AA"/>
    <w:rsid w:val="00EF2C8A"/>
    <w:rsid w:val="00EF5DF7"/>
    <w:rsid w:val="00EF788D"/>
    <w:rsid w:val="00F01590"/>
    <w:rsid w:val="00F300B3"/>
    <w:rsid w:val="00F34B38"/>
    <w:rsid w:val="00F379E6"/>
    <w:rsid w:val="00F75098"/>
    <w:rsid w:val="00F90D4E"/>
    <w:rsid w:val="00F97645"/>
    <w:rsid w:val="00FA4483"/>
    <w:rsid w:val="00FA452C"/>
    <w:rsid w:val="00FB04C3"/>
    <w:rsid w:val="00FB4324"/>
    <w:rsid w:val="00FB676D"/>
    <w:rsid w:val="00FC15B9"/>
    <w:rsid w:val="00FC4B08"/>
    <w:rsid w:val="00FD3AD5"/>
    <w:rsid w:val="00FD5858"/>
    <w:rsid w:val="00FD5BE7"/>
    <w:rsid w:val="00FD6FC7"/>
    <w:rsid w:val="00FE0E8F"/>
    <w:rsid w:val="00FF1113"/>
    <w:rsid w:val="00FF2BFA"/>
    <w:rsid w:val="00FF4427"/>
    <w:rsid w:val="00FF5B9E"/>
    <w:rsid w:val="00FF6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931DA"/>
  <w15:chartTrackingRefBased/>
  <w15:docId w15:val="{9A669A38-F867-43B7-9B26-3106B4F6D6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0857"/>
  </w:style>
  <w:style w:type="paragraph" w:styleId="Heading1">
    <w:name w:val="heading 1"/>
    <w:basedOn w:val="Normal"/>
    <w:next w:val="Normal"/>
    <w:link w:val="Heading1Char"/>
    <w:uiPriority w:val="9"/>
    <w:qFormat/>
    <w:rsid w:val="00E00857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0857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085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85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85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85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85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85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85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00857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00857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styleId="Hyperlink">
    <w:name w:val="Hyperlink"/>
    <w:basedOn w:val="DefaultParagraphFont"/>
    <w:uiPriority w:val="99"/>
    <w:unhideWhenUsed/>
    <w:rsid w:val="003A21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21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00857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085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0857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857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857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857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857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857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857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00857"/>
    <w:pPr>
      <w:spacing w:line="240" w:lineRule="auto"/>
    </w:pPr>
    <w:rPr>
      <w:b/>
      <w:bCs/>
      <w:smallCaps/>
      <w:color w:val="44546A" w:themeColor="tex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857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857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E00857"/>
    <w:rPr>
      <w:b/>
      <w:bCs/>
    </w:rPr>
  </w:style>
  <w:style w:type="character" w:styleId="Emphasis">
    <w:name w:val="Emphasis"/>
    <w:basedOn w:val="DefaultParagraphFont"/>
    <w:uiPriority w:val="20"/>
    <w:qFormat/>
    <w:rsid w:val="00E00857"/>
    <w:rPr>
      <w:i/>
      <w:iCs/>
    </w:rPr>
  </w:style>
  <w:style w:type="paragraph" w:styleId="NoSpacing">
    <w:name w:val="No Spacing"/>
    <w:uiPriority w:val="1"/>
    <w:qFormat/>
    <w:rsid w:val="00E0085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E00857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E00857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857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857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E00857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E0085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E00857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E00857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E00857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00857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E008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857"/>
  </w:style>
  <w:style w:type="paragraph" w:styleId="Footer">
    <w:name w:val="footer"/>
    <w:basedOn w:val="Normal"/>
    <w:link w:val="FooterChar"/>
    <w:uiPriority w:val="99"/>
    <w:unhideWhenUsed/>
    <w:rsid w:val="00E008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857"/>
  </w:style>
  <w:style w:type="character" w:styleId="FollowedHyperlink">
    <w:name w:val="FollowedHyperlink"/>
    <w:basedOn w:val="DefaultParagraphFont"/>
    <w:uiPriority w:val="99"/>
    <w:semiHidden/>
    <w:unhideWhenUsed/>
    <w:rsid w:val="005D4D2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77B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01C92"/>
    <w:pPr>
      <w:ind w:left="720"/>
      <w:contextualSpacing/>
    </w:pPr>
  </w:style>
  <w:style w:type="table" w:styleId="TableGrid">
    <w:name w:val="Table Grid"/>
    <w:basedOn w:val="TableNormal"/>
    <w:uiPriority w:val="39"/>
    <w:rsid w:val="00FD5B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">
    <w:name w:val="Grid Table 2"/>
    <w:basedOn w:val="TableNormal"/>
    <w:uiPriority w:val="47"/>
    <w:rsid w:val="00FD5BE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">
    <w:name w:val="Grid Table 6 Colorful"/>
    <w:basedOn w:val="TableNormal"/>
    <w:uiPriority w:val="51"/>
    <w:rsid w:val="00851D4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ndependent.co.uk/news/uk/home-news/manchester-arena-bombing-mi5-abedi-b1945714.html" TargetMode="External"/><Relationship Id="rId18" Type="http://schemas.openxmlformats.org/officeDocument/2006/relationships/hyperlink" Target="https://www.jesip.org.uk/joint-decision-model" TargetMode="External"/><Relationship Id="rId26" Type="http://schemas.openxmlformats.org/officeDocument/2006/relationships/hyperlink" Target="https://www.ukfrs.com/component/12603/revisions/152556/view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firstaidtrainingcooperative.co.uk/major-incident-management-methane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fbu.org.uk/circulars/2018hoc0204ad/bomb-attack-manchester-arena-kerslake-review-team-report" TargetMode="External"/><Relationship Id="rId17" Type="http://schemas.openxmlformats.org/officeDocument/2006/relationships/hyperlink" Target="https://www.justiceinspectorates.gov.uk/hmicfrs/our-work/article/joint-emergency-services-interoperability-principles/" TargetMode="External"/><Relationship Id="rId25" Type="http://schemas.openxmlformats.org/officeDocument/2006/relationships/hyperlink" Target="https://manchesterarenainquiry.org.uk/report-volume-one/part-7-policing-of-the-city-room/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i.guim.co.uk/img/media/7199a9eba06143b69763d52a2a139bdcccbf8157/0_199_6720_4032/master/6720.jpg?width=700&amp;quality=45&amp;auto=format&amp;fit=max&amp;dpr=2&amp;s=33bf156ce27ccdb18a7ad9b79c78c1de" TargetMode="External"/><Relationship Id="rId20" Type="http://schemas.openxmlformats.org/officeDocument/2006/relationships/hyperlink" Target="https://www.jesip.org.uk/what-is-the-joint-doctrine" TargetMode="External"/><Relationship Id="rId29" Type="http://schemas.openxmlformats.org/officeDocument/2006/relationships/hyperlink" Target="https://www.theguardian.com/uk-news/2021/jun/17/manchester-arena-attacker-should-have-been-identified-as-threat-inquiry-find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ps.gov.uk/cps/news/brother-manchester-bomber-jailed-55-years" TargetMode="External"/><Relationship Id="rId24" Type="http://schemas.openxmlformats.org/officeDocument/2006/relationships/hyperlink" Target="https://www.scotsman.com/news/crime/when-was-the-manchester-bombing-what-happened-at-arena-in-2017-as-inquiry-into-attack-publishes-first-report-3276946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hssecurity.com/martyns-law-and-the-future-of-event-security/" TargetMode="External"/><Relationship Id="rId23" Type="http://schemas.openxmlformats.org/officeDocument/2006/relationships/hyperlink" Target="https://stewardsofchange.org/wp-content/uploads/2018/03/JESIP-Paul-Kudray.pdf" TargetMode="External"/><Relationship Id="rId28" Type="http://schemas.openxmlformats.org/officeDocument/2006/relationships/hyperlink" Target="https://www.nwas.nhs.uk/content/uploads/2019/04/NWAS-Annual-Report-2018_Final.pdf" TargetMode="External"/><Relationship Id="rId10" Type="http://schemas.openxmlformats.org/officeDocument/2006/relationships/hyperlink" Target="https://www.manchestereveningnews.co.uk/news/greater-manchester-news/co-ordinated-response-didnt-work-21573564" TargetMode="External"/><Relationship Id="rId19" Type="http://schemas.openxmlformats.org/officeDocument/2006/relationships/hyperlink" Target="https://jesip.org.uk/five-principles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manchestereveningnews.co.uk/news/greater-manchester-news/damning-report-says-mi5-missed-15449583" TargetMode="External"/><Relationship Id="rId14" Type="http://schemas.openxmlformats.org/officeDocument/2006/relationships/hyperlink" Target="https://www.gov.uk/government/news/government-sets-out-24-million-for-greater-manchester-following-2017-terror-attack" TargetMode="External"/><Relationship Id="rId22" Type="http://schemas.openxmlformats.org/officeDocument/2006/relationships/hyperlink" Target="https://www.jesip.org.uk/uploads/media/Documents%20Products/Kerslake_Report_Manchester_Are.pdf" TargetMode="External"/><Relationship Id="rId27" Type="http://schemas.openxmlformats.org/officeDocument/2006/relationships/hyperlink" Target="https://www.ukfrs.com/guidance/search/jesip-joint-doctrine-interoperability-framework" TargetMode="External"/><Relationship Id="rId30" Type="http://schemas.openxmlformats.org/officeDocument/2006/relationships/hyperlink" Target="https://www.manchestereveningnews.co.uk/news/greater-manchester-news/ambulance-service-response-arena-bombing-22470896" TargetMode="External"/><Relationship Id="rId8" Type="http://schemas.openxmlformats.org/officeDocument/2006/relationships/hyperlink" Target="https://www.theguardian.com/uk-news/2017/may/26/salman-abedi-manchester-arena-attack-partying-suicide-bomb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2252</TotalTime>
  <Pages>16</Pages>
  <Words>3925</Words>
  <Characters>22379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ANTHONY DAVIES</dc:creator>
  <cp:keywords/>
  <dc:description/>
  <cp:lastModifiedBy>daviesjames1801@gmail.com</cp:lastModifiedBy>
  <cp:revision>648</cp:revision>
  <dcterms:created xsi:type="dcterms:W3CDTF">2021-12-27T16:22:00Z</dcterms:created>
  <dcterms:modified xsi:type="dcterms:W3CDTF">2022-01-07T03:26:00Z</dcterms:modified>
</cp:coreProperties>
</file>