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933BC" w14:textId="77777777" w:rsidR="000840F5" w:rsidRDefault="000840F5" w:rsidP="000840F5">
      <w:pPr>
        <w:jc w:val="center"/>
        <w:rPr>
          <w:rFonts w:ascii="Arial" w:hAnsi="Arial" w:cs="Arial"/>
          <w:b/>
          <w:bCs/>
          <w:sz w:val="24"/>
          <w:szCs w:val="24"/>
        </w:rPr>
      </w:pPr>
      <w:r>
        <w:rPr>
          <w:noProof/>
        </w:rPr>
        <w:drawing>
          <wp:inline distT="0" distB="0" distL="0" distR="0" wp14:anchorId="2A0D6B6E" wp14:editId="5FDF20CB">
            <wp:extent cx="4177665" cy="2081240"/>
            <wp:effectExtent l="0" t="0" r="0" b="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4937" cy="2089844"/>
                    </a:xfrm>
                    <a:prstGeom prst="rect">
                      <a:avLst/>
                    </a:prstGeom>
                    <a:noFill/>
                    <a:ln>
                      <a:noFill/>
                    </a:ln>
                  </pic:spPr>
                </pic:pic>
              </a:graphicData>
            </a:graphic>
          </wp:inline>
        </w:drawing>
      </w:r>
      <w:r w:rsidRPr="000840F5">
        <w:rPr>
          <w:rFonts w:ascii="Arial" w:hAnsi="Arial" w:cs="Arial"/>
          <w:b/>
          <w:bCs/>
          <w:sz w:val="24"/>
          <w:szCs w:val="24"/>
        </w:rPr>
        <w:t xml:space="preserve"> </w:t>
      </w:r>
    </w:p>
    <w:p w14:paraId="7B5269EB" w14:textId="0A3E83CE"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Programme: BA/HND Business Portfolio</w:t>
      </w:r>
    </w:p>
    <w:p w14:paraId="23B6462C" w14:textId="77777777" w:rsidR="000840F5" w:rsidRPr="002C7BB0" w:rsidRDefault="000840F5" w:rsidP="0082092D">
      <w:pPr>
        <w:jc w:val="center"/>
        <w:rPr>
          <w:rFonts w:ascii="Arial" w:hAnsi="Arial" w:cs="Arial"/>
          <w:b/>
          <w:bCs/>
          <w:sz w:val="24"/>
          <w:szCs w:val="24"/>
        </w:rPr>
      </w:pPr>
    </w:p>
    <w:p w14:paraId="22AECBBF" w14:textId="6E18927E"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Module: Marketing in Practice</w:t>
      </w:r>
    </w:p>
    <w:p w14:paraId="26CB15FC" w14:textId="77777777" w:rsidR="000840F5" w:rsidRPr="002C7BB0" w:rsidRDefault="000840F5" w:rsidP="0082092D">
      <w:pPr>
        <w:jc w:val="center"/>
        <w:rPr>
          <w:rFonts w:ascii="Arial" w:hAnsi="Arial" w:cs="Arial"/>
          <w:b/>
          <w:bCs/>
          <w:sz w:val="24"/>
          <w:szCs w:val="24"/>
        </w:rPr>
      </w:pPr>
    </w:p>
    <w:p w14:paraId="581735D8" w14:textId="64428022"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Module Code: BMBM5013</w:t>
      </w:r>
    </w:p>
    <w:p w14:paraId="0D797C62" w14:textId="77777777" w:rsidR="000840F5" w:rsidRPr="002C7BB0" w:rsidRDefault="000840F5" w:rsidP="0082092D">
      <w:pPr>
        <w:jc w:val="center"/>
        <w:rPr>
          <w:rFonts w:ascii="Arial" w:hAnsi="Arial" w:cs="Arial"/>
          <w:b/>
          <w:bCs/>
          <w:sz w:val="24"/>
          <w:szCs w:val="24"/>
        </w:rPr>
      </w:pPr>
    </w:p>
    <w:p w14:paraId="08A57813" w14:textId="4073239E"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Assignment Title: Campaign Proposal</w:t>
      </w:r>
    </w:p>
    <w:p w14:paraId="4EFC146B" w14:textId="77777777" w:rsidR="000840F5" w:rsidRPr="002C7BB0" w:rsidRDefault="000840F5" w:rsidP="0082092D">
      <w:pPr>
        <w:jc w:val="center"/>
        <w:rPr>
          <w:rFonts w:ascii="Arial" w:hAnsi="Arial" w:cs="Arial"/>
          <w:b/>
          <w:bCs/>
          <w:sz w:val="24"/>
          <w:szCs w:val="24"/>
        </w:rPr>
      </w:pPr>
    </w:p>
    <w:p w14:paraId="37A82A75" w14:textId="7FCBF1C9" w:rsidR="000840F5" w:rsidRPr="002C7BB0" w:rsidRDefault="000840F5" w:rsidP="0082092D">
      <w:pPr>
        <w:tabs>
          <w:tab w:val="center" w:pos="4513"/>
          <w:tab w:val="left" w:pos="6340"/>
        </w:tabs>
        <w:jc w:val="center"/>
        <w:rPr>
          <w:rFonts w:ascii="Arial" w:hAnsi="Arial" w:cs="Arial"/>
          <w:b/>
          <w:bCs/>
          <w:sz w:val="24"/>
          <w:szCs w:val="24"/>
        </w:rPr>
      </w:pPr>
      <w:r w:rsidRPr="002C7BB0">
        <w:rPr>
          <w:rFonts w:ascii="Arial" w:hAnsi="Arial" w:cs="Arial"/>
          <w:b/>
          <w:bCs/>
          <w:sz w:val="24"/>
          <w:szCs w:val="24"/>
        </w:rPr>
        <w:t xml:space="preserve">Lecturer: </w:t>
      </w:r>
      <w:r w:rsidR="002C7BB0" w:rsidRPr="002C7BB0">
        <w:rPr>
          <w:rFonts w:ascii="Arial" w:hAnsi="Arial" w:cs="Arial"/>
          <w:b/>
          <w:bCs/>
          <w:sz w:val="24"/>
          <w:szCs w:val="24"/>
        </w:rPr>
        <w:t>Gwyneth Jones</w:t>
      </w:r>
    </w:p>
    <w:p w14:paraId="16A3B7E8" w14:textId="77777777" w:rsidR="000840F5" w:rsidRPr="002C7BB0" w:rsidRDefault="000840F5" w:rsidP="0082092D">
      <w:pPr>
        <w:tabs>
          <w:tab w:val="center" w:pos="4513"/>
          <w:tab w:val="left" w:pos="6340"/>
        </w:tabs>
        <w:jc w:val="center"/>
        <w:rPr>
          <w:rFonts w:ascii="Arial" w:hAnsi="Arial" w:cs="Arial"/>
          <w:b/>
          <w:bCs/>
          <w:sz w:val="24"/>
          <w:szCs w:val="24"/>
        </w:rPr>
      </w:pPr>
    </w:p>
    <w:tbl>
      <w:tblPr>
        <w:tblStyle w:val="TableGrid"/>
        <w:tblpPr w:leftFromText="180" w:rightFromText="180" w:vertAnchor="text" w:horzAnchor="margin" w:tblpXSpec="center" w:tblpY="390"/>
        <w:tblW w:w="0" w:type="auto"/>
        <w:tblLook w:val="04A0" w:firstRow="1" w:lastRow="0" w:firstColumn="1" w:lastColumn="0" w:noHBand="0" w:noVBand="1"/>
      </w:tblPr>
      <w:tblGrid>
        <w:gridCol w:w="1985"/>
        <w:gridCol w:w="3827"/>
      </w:tblGrid>
      <w:tr w:rsidR="0082092D" w:rsidRPr="002C7BB0" w14:paraId="0E96FE49" w14:textId="77777777" w:rsidTr="0082092D">
        <w:tc>
          <w:tcPr>
            <w:tcW w:w="1985" w:type="dxa"/>
          </w:tcPr>
          <w:p w14:paraId="6ECBA42D"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Name</w:t>
            </w:r>
          </w:p>
        </w:tc>
        <w:tc>
          <w:tcPr>
            <w:tcW w:w="3827" w:type="dxa"/>
          </w:tcPr>
          <w:p w14:paraId="15663F4C"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Danish Iman</w:t>
            </w:r>
          </w:p>
        </w:tc>
      </w:tr>
      <w:tr w:rsidR="0082092D" w:rsidRPr="002C7BB0" w14:paraId="7354D962" w14:textId="77777777" w:rsidTr="0082092D">
        <w:trPr>
          <w:trHeight w:val="54"/>
        </w:trPr>
        <w:tc>
          <w:tcPr>
            <w:tcW w:w="1985" w:type="dxa"/>
          </w:tcPr>
          <w:p w14:paraId="51A5E86C"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Student ID</w:t>
            </w:r>
          </w:p>
        </w:tc>
        <w:tc>
          <w:tcPr>
            <w:tcW w:w="3827" w:type="dxa"/>
          </w:tcPr>
          <w:p w14:paraId="64D25006"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2227165</w:t>
            </w:r>
          </w:p>
        </w:tc>
      </w:tr>
    </w:tbl>
    <w:p w14:paraId="37E5498D" w14:textId="77777777" w:rsidR="000840F5" w:rsidRPr="002C7BB0" w:rsidRDefault="000840F5" w:rsidP="0082092D">
      <w:pPr>
        <w:tabs>
          <w:tab w:val="center" w:pos="4513"/>
          <w:tab w:val="left" w:pos="6340"/>
        </w:tabs>
        <w:jc w:val="center"/>
        <w:rPr>
          <w:rFonts w:ascii="Arial" w:hAnsi="Arial" w:cs="Arial"/>
          <w:b/>
          <w:bCs/>
          <w:sz w:val="24"/>
          <w:szCs w:val="24"/>
        </w:rPr>
      </w:pPr>
    </w:p>
    <w:p w14:paraId="203632C6" w14:textId="77777777" w:rsidR="000840F5" w:rsidRPr="002C7BB0" w:rsidRDefault="000840F5" w:rsidP="000840F5">
      <w:pPr>
        <w:tabs>
          <w:tab w:val="center" w:pos="4513"/>
          <w:tab w:val="left" w:pos="6340"/>
        </w:tabs>
        <w:rPr>
          <w:rFonts w:ascii="Arial" w:hAnsi="Arial" w:cs="Arial"/>
          <w:b/>
          <w:bCs/>
          <w:sz w:val="24"/>
          <w:szCs w:val="24"/>
        </w:rPr>
      </w:pPr>
    </w:p>
    <w:p w14:paraId="2CECE8FE" w14:textId="49719F53" w:rsidR="000840F5" w:rsidRDefault="000840F5"/>
    <w:p w14:paraId="66B38119" w14:textId="77777777" w:rsidR="000840F5" w:rsidRDefault="000840F5"/>
    <w:p w14:paraId="52198C32" w14:textId="77777777" w:rsidR="000840F5" w:rsidRDefault="000840F5"/>
    <w:p w14:paraId="3C67A1FC" w14:textId="77777777" w:rsidR="000840F5" w:rsidRDefault="000840F5"/>
    <w:p w14:paraId="0D9F9E4C" w14:textId="77777777" w:rsidR="000840F5" w:rsidRDefault="000840F5"/>
    <w:p w14:paraId="71648FF9" w14:textId="77777777" w:rsidR="000840F5" w:rsidRDefault="000840F5"/>
    <w:p w14:paraId="693C4E81" w14:textId="77777777" w:rsidR="000840F5" w:rsidRPr="00DB01AB" w:rsidRDefault="000840F5">
      <w:pPr>
        <w:rPr>
          <w:sz w:val="32"/>
          <w:szCs w:val="32"/>
        </w:rPr>
      </w:pPr>
    </w:p>
    <w:p w14:paraId="29F46F1E" w14:textId="77777777" w:rsidR="000840F5" w:rsidRPr="00DB01AB" w:rsidRDefault="000840F5">
      <w:pPr>
        <w:rPr>
          <w:sz w:val="32"/>
          <w:szCs w:val="32"/>
        </w:rPr>
      </w:pPr>
    </w:p>
    <w:p w14:paraId="7F04307B" w14:textId="77777777" w:rsidR="000840F5" w:rsidRDefault="000840F5">
      <w:pPr>
        <w:rPr>
          <w:sz w:val="32"/>
          <w:szCs w:val="32"/>
        </w:rPr>
      </w:pPr>
    </w:p>
    <w:p w14:paraId="7731B641" w14:textId="77777777" w:rsidR="00630521" w:rsidRDefault="00630521">
      <w:pPr>
        <w:rPr>
          <w:sz w:val="32"/>
          <w:szCs w:val="32"/>
        </w:rPr>
      </w:pPr>
    </w:p>
    <w:p w14:paraId="63FA08A8" w14:textId="77777777" w:rsidR="00630521" w:rsidRDefault="00630521">
      <w:pPr>
        <w:rPr>
          <w:sz w:val="32"/>
          <w:szCs w:val="32"/>
        </w:rPr>
      </w:pPr>
    </w:p>
    <w:p w14:paraId="2E95F61B" w14:textId="77777777" w:rsidR="00630521" w:rsidRDefault="00630521">
      <w:pPr>
        <w:rPr>
          <w:sz w:val="32"/>
          <w:szCs w:val="32"/>
        </w:rPr>
      </w:pPr>
    </w:p>
    <w:p w14:paraId="42505AC4" w14:textId="77777777" w:rsidR="00630521" w:rsidRDefault="00630521">
      <w:pPr>
        <w:rPr>
          <w:sz w:val="32"/>
          <w:szCs w:val="32"/>
        </w:rPr>
      </w:pPr>
    </w:p>
    <w:p w14:paraId="49609FC7" w14:textId="77777777" w:rsidR="00630521" w:rsidRDefault="00630521">
      <w:pPr>
        <w:rPr>
          <w:sz w:val="32"/>
          <w:szCs w:val="32"/>
        </w:rPr>
      </w:pPr>
    </w:p>
    <w:p w14:paraId="6234DEB4" w14:textId="77777777" w:rsidR="00630521" w:rsidRDefault="00630521"/>
    <w:p w14:paraId="426253BB" w14:textId="77777777" w:rsidR="000840F5" w:rsidRDefault="000840F5"/>
    <w:p w14:paraId="2DA04B37" w14:textId="77777777" w:rsidR="000840F5" w:rsidRDefault="000840F5"/>
    <w:p w14:paraId="067B136A" w14:textId="77777777" w:rsidR="0082092D" w:rsidRDefault="0082092D"/>
    <w:p w14:paraId="5316A452" w14:textId="77777777" w:rsidR="0082092D" w:rsidRDefault="0082092D"/>
    <w:p w14:paraId="019507A9" w14:textId="77777777" w:rsidR="0082092D" w:rsidRDefault="0082092D"/>
    <w:p w14:paraId="191E748D" w14:textId="77777777" w:rsidR="0082092D" w:rsidRDefault="0082092D"/>
    <w:p w14:paraId="3E3FC823" w14:textId="77777777" w:rsidR="0082092D" w:rsidRDefault="0082092D"/>
    <w:p w14:paraId="4E79BF56" w14:textId="77777777" w:rsidR="0082092D" w:rsidRDefault="0082092D"/>
    <w:p w14:paraId="308DFE14" w14:textId="77777777" w:rsidR="000840F5" w:rsidRDefault="000840F5"/>
    <w:p w14:paraId="3C5C4AE6" w14:textId="77777777" w:rsidR="000840F5" w:rsidRDefault="000840F5"/>
    <w:p w14:paraId="3FB22C9F" w14:textId="77777777" w:rsidR="000840F5" w:rsidRDefault="000840F5"/>
    <w:p w14:paraId="4909DBB0" w14:textId="77777777" w:rsidR="000840F5" w:rsidRDefault="000840F5"/>
    <w:p w14:paraId="66CF0E89" w14:textId="46B58A4C" w:rsidR="000840F5" w:rsidRPr="00ED7BA3" w:rsidRDefault="00B50EB7" w:rsidP="00ED7BA3">
      <w:pPr>
        <w:spacing w:line="360" w:lineRule="auto"/>
        <w:rPr>
          <w:sz w:val="24"/>
          <w:szCs w:val="24"/>
        </w:rPr>
      </w:pPr>
      <w:r w:rsidRPr="00ED7BA3">
        <w:rPr>
          <w:sz w:val="24"/>
          <w:szCs w:val="24"/>
        </w:rPr>
        <w:lastRenderedPageBreak/>
        <w:t>Table of Content</w:t>
      </w:r>
    </w:p>
    <w:p w14:paraId="105C6E4F" w14:textId="77777777" w:rsidR="00B50EB7" w:rsidRDefault="00B50EB7"/>
    <w:tbl>
      <w:tblPr>
        <w:tblStyle w:val="TableGrid"/>
        <w:tblW w:w="0" w:type="auto"/>
        <w:tblLook w:val="04A0" w:firstRow="1" w:lastRow="0" w:firstColumn="1" w:lastColumn="0" w:noHBand="0" w:noVBand="1"/>
      </w:tblPr>
      <w:tblGrid>
        <w:gridCol w:w="6658"/>
        <w:gridCol w:w="2358"/>
      </w:tblGrid>
      <w:tr w:rsidR="00410CEF" w:rsidRPr="00410CEF" w14:paraId="56BF834E" w14:textId="77777777" w:rsidTr="00A85C81">
        <w:tc>
          <w:tcPr>
            <w:tcW w:w="6658" w:type="dxa"/>
          </w:tcPr>
          <w:p w14:paraId="64756CC1" w14:textId="4EC6E37D" w:rsidR="00410CEF" w:rsidRPr="00410CEF" w:rsidRDefault="00410CEF" w:rsidP="00410CEF">
            <w:pPr>
              <w:spacing w:line="360" w:lineRule="auto"/>
              <w:rPr>
                <w:sz w:val="24"/>
                <w:szCs w:val="24"/>
              </w:rPr>
            </w:pPr>
            <w:r w:rsidRPr="00410CEF">
              <w:rPr>
                <w:sz w:val="24"/>
                <w:szCs w:val="24"/>
              </w:rPr>
              <w:t>Content</w:t>
            </w:r>
          </w:p>
        </w:tc>
        <w:tc>
          <w:tcPr>
            <w:tcW w:w="2358" w:type="dxa"/>
          </w:tcPr>
          <w:p w14:paraId="07DA24B9" w14:textId="0CAD4B87" w:rsidR="00410CEF" w:rsidRPr="00410CEF" w:rsidRDefault="00410CEF" w:rsidP="00410CEF">
            <w:pPr>
              <w:spacing w:line="360" w:lineRule="auto"/>
              <w:rPr>
                <w:sz w:val="24"/>
                <w:szCs w:val="24"/>
              </w:rPr>
            </w:pPr>
            <w:r w:rsidRPr="00410CEF">
              <w:rPr>
                <w:sz w:val="24"/>
                <w:szCs w:val="24"/>
              </w:rPr>
              <w:t>Pages</w:t>
            </w:r>
          </w:p>
        </w:tc>
      </w:tr>
      <w:tr w:rsidR="00410CEF" w:rsidRPr="00410CEF" w14:paraId="5C1F6E1D" w14:textId="77777777" w:rsidTr="00A85C81">
        <w:tc>
          <w:tcPr>
            <w:tcW w:w="6658" w:type="dxa"/>
          </w:tcPr>
          <w:p w14:paraId="0C1D26B9" w14:textId="73905A24" w:rsidR="00410CEF" w:rsidRPr="00410CEF" w:rsidRDefault="00410CEF" w:rsidP="00410CEF">
            <w:pPr>
              <w:spacing w:line="360" w:lineRule="auto"/>
              <w:rPr>
                <w:sz w:val="24"/>
                <w:szCs w:val="24"/>
              </w:rPr>
            </w:pPr>
            <w:r w:rsidRPr="00410CEF">
              <w:rPr>
                <w:sz w:val="24"/>
                <w:szCs w:val="24"/>
              </w:rPr>
              <w:t>Executive Summary</w:t>
            </w:r>
          </w:p>
        </w:tc>
        <w:tc>
          <w:tcPr>
            <w:tcW w:w="2358" w:type="dxa"/>
          </w:tcPr>
          <w:p w14:paraId="55634373" w14:textId="6FB814A4" w:rsidR="00410CEF" w:rsidRPr="00410CEF" w:rsidRDefault="00A85C81" w:rsidP="00A85C81">
            <w:pPr>
              <w:spacing w:line="360" w:lineRule="auto"/>
              <w:jc w:val="center"/>
              <w:rPr>
                <w:sz w:val="24"/>
                <w:szCs w:val="24"/>
              </w:rPr>
            </w:pPr>
            <w:r>
              <w:rPr>
                <w:sz w:val="24"/>
                <w:szCs w:val="24"/>
              </w:rPr>
              <w:t>Pages 3</w:t>
            </w:r>
          </w:p>
        </w:tc>
      </w:tr>
      <w:tr w:rsidR="00410CEF" w:rsidRPr="00410CEF" w14:paraId="5FD60EBD" w14:textId="77777777" w:rsidTr="00A85C81">
        <w:tc>
          <w:tcPr>
            <w:tcW w:w="6658" w:type="dxa"/>
          </w:tcPr>
          <w:p w14:paraId="726BE4FC" w14:textId="77777777" w:rsidR="00410CEF" w:rsidRDefault="00410CEF" w:rsidP="00410CEF">
            <w:pPr>
              <w:spacing w:line="360" w:lineRule="auto"/>
              <w:rPr>
                <w:sz w:val="24"/>
                <w:szCs w:val="24"/>
              </w:rPr>
            </w:pPr>
            <w:r w:rsidRPr="00410CEF">
              <w:rPr>
                <w:sz w:val="24"/>
                <w:szCs w:val="24"/>
              </w:rPr>
              <w:t>Introduction</w:t>
            </w:r>
          </w:p>
          <w:p w14:paraId="065071D3" w14:textId="54416271" w:rsidR="00AB0F3A" w:rsidRDefault="00B315C6" w:rsidP="00B315C6">
            <w:pPr>
              <w:spacing w:line="360" w:lineRule="auto"/>
              <w:ind w:left="720"/>
              <w:rPr>
                <w:sz w:val="24"/>
                <w:szCs w:val="24"/>
              </w:rPr>
            </w:pPr>
            <w:r>
              <w:rPr>
                <w:sz w:val="24"/>
                <w:szCs w:val="24"/>
              </w:rPr>
              <w:t>Background</w:t>
            </w:r>
            <w:r w:rsidR="00AB0F3A">
              <w:rPr>
                <w:sz w:val="24"/>
                <w:szCs w:val="24"/>
              </w:rPr>
              <w:t xml:space="preserve"> to the promotional campaign</w:t>
            </w:r>
          </w:p>
          <w:p w14:paraId="0D260FC1" w14:textId="77777777" w:rsidR="00AB0F3A" w:rsidRDefault="00AB0F3A" w:rsidP="00B315C6">
            <w:pPr>
              <w:spacing w:line="360" w:lineRule="auto"/>
              <w:ind w:left="720"/>
              <w:rPr>
                <w:sz w:val="24"/>
                <w:szCs w:val="24"/>
              </w:rPr>
            </w:pPr>
            <w:r>
              <w:rPr>
                <w:sz w:val="24"/>
                <w:szCs w:val="24"/>
              </w:rPr>
              <w:t xml:space="preserve">Supporting Research </w:t>
            </w:r>
          </w:p>
          <w:p w14:paraId="1975FBA2" w14:textId="5E432A86" w:rsidR="00AB0F3A" w:rsidRDefault="00AB0F3A" w:rsidP="00B315C6">
            <w:pPr>
              <w:spacing w:line="360" w:lineRule="auto"/>
              <w:ind w:left="720"/>
              <w:rPr>
                <w:sz w:val="24"/>
                <w:szCs w:val="24"/>
              </w:rPr>
            </w:pPr>
            <w:r>
              <w:rPr>
                <w:sz w:val="24"/>
                <w:szCs w:val="24"/>
              </w:rPr>
              <w:t>Campaign overview</w:t>
            </w:r>
          </w:p>
          <w:p w14:paraId="4C25A214" w14:textId="2B916FC6" w:rsidR="00AB0F3A" w:rsidRDefault="00AB0F3A" w:rsidP="00B315C6">
            <w:pPr>
              <w:spacing w:line="360" w:lineRule="auto"/>
              <w:ind w:left="720"/>
              <w:rPr>
                <w:sz w:val="24"/>
                <w:szCs w:val="24"/>
              </w:rPr>
            </w:pPr>
            <w:r>
              <w:rPr>
                <w:sz w:val="24"/>
                <w:szCs w:val="24"/>
              </w:rPr>
              <w:t xml:space="preserve">Objective </w:t>
            </w:r>
          </w:p>
          <w:p w14:paraId="2CE2C1BC" w14:textId="0E9AED66" w:rsidR="00AB0F3A" w:rsidRDefault="00AB0F3A" w:rsidP="00B315C6">
            <w:pPr>
              <w:spacing w:line="360" w:lineRule="auto"/>
              <w:ind w:left="720"/>
              <w:rPr>
                <w:sz w:val="24"/>
                <w:szCs w:val="24"/>
              </w:rPr>
            </w:pPr>
            <w:r>
              <w:rPr>
                <w:sz w:val="24"/>
                <w:szCs w:val="24"/>
              </w:rPr>
              <w:t>Scope</w:t>
            </w:r>
          </w:p>
          <w:p w14:paraId="4A2AF33B" w14:textId="5A49DD8F" w:rsidR="00AB0F3A" w:rsidRDefault="00AB0F3A" w:rsidP="00B315C6">
            <w:pPr>
              <w:spacing w:line="360" w:lineRule="auto"/>
              <w:ind w:left="720"/>
              <w:rPr>
                <w:sz w:val="24"/>
                <w:szCs w:val="24"/>
              </w:rPr>
            </w:pPr>
            <w:r>
              <w:rPr>
                <w:sz w:val="24"/>
                <w:szCs w:val="24"/>
              </w:rPr>
              <w:t>Planned Strategy and media budget</w:t>
            </w:r>
          </w:p>
          <w:p w14:paraId="609A75A7" w14:textId="1F7A08D3" w:rsidR="00AB0F3A" w:rsidRDefault="00AB0F3A" w:rsidP="00B315C6">
            <w:pPr>
              <w:spacing w:line="360" w:lineRule="auto"/>
              <w:ind w:left="720"/>
              <w:rPr>
                <w:sz w:val="24"/>
                <w:szCs w:val="24"/>
              </w:rPr>
            </w:pPr>
            <w:r>
              <w:rPr>
                <w:sz w:val="24"/>
                <w:szCs w:val="24"/>
              </w:rPr>
              <w:t xml:space="preserve">Critical success factor </w:t>
            </w:r>
          </w:p>
          <w:p w14:paraId="3CD0387C" w14:textId="197A724F" w:rsidR="00AB0F3A" w:rsidRPr="00410CEF" w:rsidRDefault="00AB0F3A" w:rsidP="00410CEF">
            <w:pPr>
              <w:spacing w:line="360" w:lineRule="auto"/>
              <w:rPr>
                <w:sz w:val="24"/>
                <w:szCs w:val="24"/>
              </w:rPr>
            </w:pPr>
          </w:p>
        </w:tc>
        <w:tc>
          <w:tcPr>
            <w:tcW w:w="2358" w:type="dxa"/>
          </w:tcPr>
          <w:p w14:paraId="1B13C0BF" w14:textId="03EBBEF8" w:rsidR="00A85C81" w:rsidRPr="00410CEF" w:rsidRDefault="00A85C81" w:rsidP="00A85C81">
            <w:pPr>
              <w:spacing w:line="360" w:lineRule="auto"/>
              <w:jc w:val="center"/>
              <w:rPr>
                <w:sz w:val="24"/>
                <w:szCs w:val="24"/>
              </w:rPr>
            </w:pPr>
            <w:r>
              <w:rPr>
                <w:sz w:val="24"/>
                <w:szCs w:val="24"/>
              </w:rPr>
              <w:t>Pages 3-5</w:t>
            </w:r>
          </w:p>
        </w:tc>
      </w:tr>
      <w:tr w:rsidR="00410CEF" w:rsidRPr="00410CEF" w14:paraId="26DA06C4" w14:textId="77777777" w:rsidTr="00A85C81">
        <w:tc>
          <w:tcPr>
            <w:tcW w:w="6658" w:type="dxa"/>
          </w:tcPr>
          <w:p w14:paraId="782C2BA7" w14:textId="3BAA2AD6" w:rsidR="00410CEF" w:rsidRDefault="00410CEF" w:rsidP="00410CEF">
            <w:pPr>
              <w:spacing w:line="360" w:lineRule="auto"/>
              <w:rPr>
                <w:sz w:val="24"/>
                <w:szCs w:val="24"/>
              </w:rPr>
            </w:pPr>
            <w:r w:rsidRPr="00410CEF">
              <w:rPr>
                <w:sz w:val="24"/>
                <w:szCs w:val="24"/>
              </w:rPr>
              <w:t>Communication Channels</w:t>
            </w:r>
          </w:p>
          <w:p w14:paraId="592F5035" w14:textId="754F2814" w:rsidR="00B315C6" w:rsidRDefault="00B315C6" w:rsidP="00B315C6">
            <w:pPr>
              <w:spacing w:line="360" w:lineRule="auto"/>
              <w:ind w:left="720"/>
              <w:rPr>
                <w:sz w:val="24"/>
                <w:szCs w:val="24"/>
              </w:rPr>
            </w:pPr>
            <w:r>
              <w:rPr>
                <w:sz w:val="24"/>
                <w:szCs w:val="24"/>
              </w:rPr>
              <w:t>Advertisement channels</w:t>
            </w:r>
          </w:p>
          <w:p w14:paraId="33DD4E78" w14:textId="2F916525" w:rsidR="00B315C6" w:rsidRDefault="00B315C6" w:rsidP="00B315C6">
            <w:pPr>
              <w:spacing w:line="360" w:lineRule="auto"/>
              <w:ind w:left="720"/>
              <w:rPr>
                <w:sz w:val="24"/>
                <w:szCs w:val="24"/>
              </w:rPr>
            </w:pPr>
            <w:r>
              <w:rPr>
                <w:sz w:val="24"/>
                <w:szCs w:val="24"/>
              </w:rPr>
              <w:t>Direct marketing</w:t>
            </w:r>
          </w:p>
          <w:p w14:paraId="3344CA75" w14:textId="77777777" w:rsidR="00B315C6" w:rsidRDefault="00B315C6" w:rsidP="00B315C6">
            <w:pPr>
              <w:spacing w:line="360" w:lineRule="auto"/>
              <w:ind w:left="720"/>
              <w:rPr>
                <w:sz w:val="24"/>
                <w:szCs w:val="24"/>
              </w:rPr>
            </w:pPr>
            <w:r>
              <w:rPr>
                <w:sz w:val="24"/>
                <w:szCs w:val="24"/>
              </w:rPr>
              <w:t>Sales promotion</w:t>
            </w:r>
          </w:p>
          <w:p w14:paraId="428132D1" w14:textId="77777777" w:rsidR="00B315C6" w:rsidRDefault="00B315C6" w:rsidP="00B315C6">
            <w:pPr>
              <w:spacing w:line="360" w:lineRule="auto"/>
              <w:ind w:left="720"/>
              <w:rPr>
                <w:sz w:val="24"/>
                <w:szCs w:val="24"/>
              </w:rPr>
            </w:pPr>
            <w:r>
              <w:rPr>
                <w:sz w:val="24"/>
                <w:szCs w:val="24"/>
              </w:rPr>
              <w:t>Public Relations</w:t>
            </w:r>
          </w:p>
          <w:p w14:paraId="1DFF7FC9" w14:textId="77777777" w:rsidR="00B315C6" w:rsidRDefault="00B315C6" w:rsidP="00B315C6">
            <w:pPr>
              <w:spacing w:line="360" w:lineRule="auto"/>
              <w:ind w:left="720"/>
              <w:rPr>
                <w:sz w:val="24"/>
                <w:szCs w:val="24"/>
              </w:rPr>
            </w:pPr>
            <w:r>
              <w:rPr>
                <w:sz w:val="24"/>
                <w:szCs w:val="24"/>
              </w:rPr>
              <w:t>Personal Selling</w:t>
            </w:r>
          </w:p>
          <w:p w14:paraId="32006112" w14:textId="49D226BE" w:rsidR="00B315C6" w:rsidRPr="00410CEF" w:rsidRDefault="00B315C6" w:rsidP="00B315C6">
            <w:pPr>
              <w:spacing w:line="360" w:lineRule="auto"/>
              <w:ind w:left="720"/>
              <w:rPr>
                <w:sz w:val="24"/>
                <w:szCs w:val="24"/>
              </w:rPr>
            </w:pPr>
            <w:r>
              <w:rPr>
                <w:sz w:val="24"/>
                <w:szCs w:val="24"/>
              </w:rPr>
              <w:t>Digital Media selection</w:t>
            </w:r>
          </w:p>
        </w:tc>
        <w:tc>
          <w:tcPr>
            <w:tcW w:w="2358" w:type="dxa"/>
          </w:tcPr>
          <w:p w14:paraId="5398C568" w14:textId="1C30EB44" w:rsidR="00410CEF" w:rsidRPr="00410CEF" w:rsidRDefault="00A85C81" w:rsidP="00A85C81">
            <w:pPr>
              <w:spacing w:line="360" w:lineRule="auto"/>
              <w:jc w:val="center"/>
              <w:rPr>
                <w:sz w:val="24"/>
                <w:szCs w:val="24"/>
              </w:rPr>
            </w:pPr>
            <w:r>
              <w:rPr>
                <w:sz w:val="24"/>
                <w:szCs w:val="24"/>
              </w:rPr>
              <w:t>Pages 5-8</w:t>
            </w:r>
          </w:p>
        </w:tc>
      </w:tr>
      <w:tr w:rsidR="00410CEF" w:rsidRPr="00410CEF" w14:paraId="6E6A2754" w14:textId="77777777" w:rsidTr="00A85C81">
        <w:tc>
          <w:tcPr>
            <w:tcW w:w="6658" w:type="dxa"/>
          </w:tcPr>
          <w:p w14:paraId="552AA103" w14:textId="77777777" w:rsidR="00410CEF" w:rsidRDefault="00B315C6" w:rsidP="00B315C6">
            <w:pPr>
              <w:tabs>
                <w:tab w:val="left" w:pos="3030"/>
              </w:tabs>
              <w:spacing w:line="360" w:lineRule="auto"/>
              <w:rPr>
                <w:sz w:val="24"/>
                <w:szCs w:val="24"/>
              </w:rPr>
            </w:pPr>
            <w:r>
              <w:rPr>
                <w:sz w:val="24"/>
                <w:szCs w:val="24"/>
              </w:rPr>
              <w:t>Campaign Ideas</w:t>
            </w:r>
          </w:p>
          <w:p w14:paraId="1691D0A8" w14:textId="77777777" w:rsidR="00B315C6" w:rsidRDefault="00B315C6" w:rsidP="00A85C81">
            <w:pPr>
              <w:tabs>
                <w:tab w:val="left" w:pos="3030"/>
              </w:tabs>
              <w:spacing w:line="360" w:lineRule="auto"/>
              <w:ind w:left="720"/>
              <w:rPr>
                <w:sz w:val="24"/>
                <w:szCs w:val="24"/>
              </w:rPr>
            </w:pPr>
            <w:r>
              <w:rPr>
                <w:sz w:val="24"/>
                <w:szCs w:val="24"/>
              </w:rPr>
              <w:t>Message to be used</w:t>
            </w:r>
          </w:p>
          <w:p w14:paraId="16131D3F" w14:textId="77777777" w:rsidR="00B315C6" w:rsidRDefault="00B315C6" w:rsidP="00A85C81">
            <w:pPr>
              <w:tabs>
                <w:tab w:val="left" w:pos="3030"/>
              </w:tabs>
              <w:spacing w:line="360" w:lineRule="auto"/>
              <w:ind w:left="720"/>
              <w:rPr>
                <w:sz w:val="24"/>
                <w:szCs w:val="24"/>
              </w:rPr>
            </w:pPr>
            <w:r>
              <w:rPr>
                <w:sz w:val="24"/>
                <w:szCs w:val="24"/>
              </w:rPr>
              <w:t>Justification from the research</w:t>
            </w:r>
          </w:p>
          <w:p w14:paraId="315FB163" w14:textId="77777777" w:rsidR="00B315C6" w:rsidRDefault="00B315C6" w:rsidP="00A85C81">
            <w:pPr>
              <w:tabs>
                <w:tab w:val="left" w:pos="3030"/>
              </w:tabs>
              <w:spacing w:line="360" w:lineRule="auto"/>
              <w:ind w:left="720"/>
              <w:rPr>
                <w:sz w:val="24"/>
                <w:szCs w:val="24"/>
              </w:rPr>
            </w:pPr>
            <w:r>
              <w:rPr>
                <w:sz w:val="24"/>
                <w:szCs w:val="24"/>
              </w:rPr>
              <w:t>Campaign message and offer</w:t>
            </w:r>
          </w:p>
          <w:p w14:paraId="15425AD5" w14:textId="5B1840A4" w:rsidR="00B315C6" w:rsidRPr="00410CEF" w:rsidRDefault="00B315C6" w:rsidP="00A85C81">
            <w:pPr>
              <w:tabs>
                <w:tab w:val="left" w:pos="3030"/>
              </w:tabs>
              <w:spacing w:line="360" w:lineRule="auto"/>
              <w:ind w:left="720"/>
              <w:rPr>
                <w:sz w:val="24"/>
                <w:szCs w:val="24"/>
              </w:rPr>
            </w:pPr>
            <w:r>
              <w:rPr>
                <w:sz w:val="24"/>
                <w:szCs w:val="24"/>
              </w:rPr>
              <w:t xml:space="preserve">Budget </w:t>
            </w:r>
            <w:r w:rsidR="00A85C81">
              <w:rPr>
                <w:sz w:val="24"/>
                <w:szCs w:val="24"/>
              </w:rPr>
              <w:t>Split</w:t>
            </w:r>
          </w:p>
        </w:tc>
        <w:tc>
          <w:tcPr>
            <w:tcW w:w="2358" w:type="dxa"/>
          </w:tcPr>
          <w:p w14:paraId="2DA357C0" w14:textId="39CBBED1" w:rsidR="00410CEF" w:rsidRPr="00410CEF" w:rsidRDefault="00A85C81" w:rsidP="00A85C81">
            <w:pPr>
              <w:spacing w:line="360" w:lineRule="auto"/>
              <w:jc w:val="center"/>
              <w:rPr>
                <w:sz w:val="24"/>
                <w:szCs w:val="24"/>
              </w:rPr>
            </w:pPr>
            <w:r>
              <w:rPr>
                <w:sz w:val="24"/>
                <w:szCs w:val="24"/>
              </w:rPr>
              <w:t>Pages 8-10</w:t>
            </w:r>
          </w:p>
        </w:tc>
      </w:tr>
      <w:tr w:rsidR="00410CEF" w:rsidRPr="00410CEF" w14:paraId="2960B5D8" w14:textId="77777777" w:rsidTr="00A85C81">
        <w:tc>
          <w:tcPr>
            <w:tcW w:w="6658" w:type="dxa"/>
          </w:tcPr>
          <w:p w14:paraId="14DA75F8" w14:textId="77777777" w:rsidR="00410CEF" w:rsidRDefault="00B315C6" w:rsidP="00410CEF">
            <w:pPr>
              <w:spacing w:line="360" w:lineRule="auto"/>
              <w:rPr>
                <w:sz w:val="24"/>
                <w:szCs w:val="24"/>
              </w:rPr>
            </w:pPr>
            <w:r>
              <w:rPr>
                <w:sz w:val="24"/>
                <w:szCs w:val="24"/>
              </w:rPr>
              <w:t>Metric on performance</w:t>
            </w:r>
          </w:p>
          <w:p w14:paraId="3FC7C174" w14:textId="77777777" w:rsidR="00A85C81" w:rsidRDefault="00A85C81" w:rsidP="00A85C81">
            <w:pPr>
              <w:spacing w:line="360" w:lineRule="auto"/>
              <w:ind w:left="720"/>
              <w:rPr>
                <w:sz w:val="24"/>
                <w:szCs w:val="24"/>
              </w:rPr>
            </w:pPr>
            <w:r>
              <w:rPr>
                <w:sz w:val="24"/>
                <w:szCs w:val="24"/>
              </w:rPr>
              <w:t xml:space="preserve"> Set KPIs for each media</w:t>
            </w:r>
          </w:p>
          <w:p w14:paraId="1B8A8F91" w14:textId="0EF2C496" w:rsidR="00A85C81" w:rsidRDefault="00A85C81" w:rsidP="00A85C81">
            <w:pPr>
              <w:spacing w:line="360" w:lineRule="auto"/>
              <w:ind w:left="720"/>
              <w:rPr>
                <w:sz w:val="24"/>
                <w:szCs w:val="24"/>
              </w:rPr>
            </w:pPr>
            <w:r>
              <w:rPr>
                <w:sz w:val="24"/>
                <w:szCs w:val="24"/>
              </w:rPr>
              <w:t>Online Analytics</w:t>
            </w:r>
          </w:p>
          <w:p w14:paraId="04C292E0" w14:textId="24E95A51" w:rsidR="00A85C81" w:rsidRPr="00410CEF" w:rsidRDefault="00A85C81" w:rsidP="00A85C81">
            <w:pPr>
              <w:spacing w:line="360" w:lineRule="auto"/>
              <w:ind w:left="720"/>
              <w:rPr>
                <w:sz w:val="24"/>
                <w:szCs w:val="24"/>
              </w:rPr>
            </w:pPr>
            <w:r>
              <w:rPr>
                <w:sz w:val="24"/>
                <w:szCs w:val="24"/>
              </w:rPr>
              <w:t>Relevant to the success of the campaign</w:t>
            </w:r>
          </w:p>
        </w:tc>
        <w:tc>
          <w:tcPr>
            <w:tcW w:w="2358" w:type="dxa"/>
          </w:tcPr>
          <w:p w14:paraId="37894D21" w14:textId="3B43EAE8" w:rsidR="00410CEF" w:rsidRPr="00410CEF" w:rsidRDefault="00A85C81" w:rsidP="00A85C81">
            <w:pPr>
              <w:spacing w:line="360" w:lineRule="auto"/>
              <w:jc w:val="center"/>
              <w:rPr>
                <w:sz w:val="24"/>
                <w:szCs w:val="24"/>
              </w:rPr>
            </w:pPr>
            <w:r>
              <w:rPr>
                <w:sz w:val="24"/>
                <w:szCs w:val="24"/>
              </w:rPr>
              <w:t>Pages 10-11</w:t>
            </w:r>
          </w:p>
        </w:tc>
      </w:tr>
      <w:tr w:rsidR="00410CEF" w:rsidRPr="00410CEF" w14:paraId="4367E82D" w14:textId="77777777" w:rsidTr="00A85C81">
        <w:tc>
          <w:tcPr>
            <w:tcW w:w="6658" w:type="dxa"/>
          </w:tcPr>
          <w:p w14:paraId="4A5BCAE1" w14:textId="6EDC2FCA" w:rsidR="00410CEF" w:rsidRPr="00410CEF" w:rsidRDefault="00A85C81" w:rsidP="00410CEF">
            <w:pPr>
              <w:spacing w:line="360" w:lineRule="auto"/>
              <w:rPr>
                <w:sz w:val="24"/>
                <w:szCs w:val="24"/>
              </w:rPr>
            </w:pPr>
            <w:r>
              <w:rPr>
                <w:sz w:val="24"/>
                <w:szCs w:val="24"/>
              </w:rPr>
              <w:t>Gantt Chart</w:t>
            </w:r>
          </w:p>
        </w:tc>
        <w:tc>
          <w:tcPr>
            <w:tcW w:w="2358" w:type="dxa"/>
          </w:tcPr>
          <w:p w14:paraId="3E83051C" w14:textId="709184AD" w:rsidR="00410CEF" w:rsidRPr="00410CEF" w:rsidRDefault="00A85C81" w:rsidP="00A85C81">
            <w:pPr>
              <w:spacing w:line="360" w:lineRule="auto"/>
              <w:jc w:val="center"/>
              <w:rPr>
                <w:sz w:val="24"/>
                <w:szCs w:val="24"/>
              </w:rPr>
            </w:pPr>
            <w:r>
              <w:rPr>
                <w:sz w:val="24"/>
                <w:szCs w:val="24"/>
              </w:rPr>
              <w:t>Pages 12</w:t>
            </w:r>
          </w:p>
        </w:tc>
      </w:tr>
      <w:tr w:rsidR="00A85C81" w:rsidRPr="00410CEF" w14:paraId="40C17F26" w14:textId="77777777" w:rsidTr="00A85C81">
        <w:tc>
          <w:tcPr>
            <w:tcW w:w="6658" w:type="dxa"/>
          </w:tcPr>
          <w:p w14:paraId="660F7D9F" w14:textId="2AE6F928" w:rsidR="00A85C81" w:rsidRDefault="00A85C81" w:rsidP="00410CEF">
            <w:pPr>
              <w:spacing w:line="360" w:lineRule="auto"/>
              <w:rPr>
                <w:sz w:val="24"/>
                <w:szCs w:val="24"/>
              </w:rPr>
            </w:pPr>
            <w:r>
              <w:rPr>
                <w:sz w:val="24"/>
                <w:szCs w:val="24"/>
              </w:rPr>
              <w:t>References</w:t>
            </w:r>
          </w:p>
        </w:tc>
        <w:tc>
          <w:tcPr>
            <w:tcW w:w="2358" w:type="dxa"/>
          </w:tcPr>
          <w:p w14:paraId="7B532BBA" w14:textId="1C97BAF3" w:rsidR="00A85C81" w:rsidRPr="00410CEF" w:rsidRDefault="00A85C81" w:rsidP="00A85C81">
            <w:pPr>
              <w:spacing w:line="360" w:lineRule="auto"/>
              <w:jc w:val="center"/>
              <w:rPr>
                <w:sz w:val="24"/>
                <w:szCs w:val="24"/>
              </w:rPr>
            </w:pPr>
            <w:r>
              <w:rPr>
                <w:sz w:val="24"/>
                <w:szCs w:val="24"/>
              </w:rPr>
              <w:t>Pages 13-15</w:t>
            </w:r>
          </w:p>
        </w:tc>
      </w:tr>
    </w:tbl>
    <w:p w14:paraId="42DFA660" w14:textId="77777777" w:rsidR="00B50EB7" w:rsidRDefault="00B50EB7"/>
    <w:p w14:paraId="4E067F3A" w14:textId="77777777" w:rsidR="00B50EB7" w:rsidRDefault="00B50EB7"/>
    <w:p w14:paraId="753EAB19" w14:textId="77777777" w:rsidR="00B50EB7" w:rsidRDefault="00B50EB7"/>
    <w:p w14:paraId="2E7BDA47" w14:textId="77777777" w:rsidR="00B50EB7" w:rsidRDefault="00B50EB7"/>
    <w:p w14:paraId="5DB28CD9" w14:textId="77777777" w:rsidR="00A85C81" w:rsidRDefault="00A85C81"/>
    <w:p w14:paraId="7A786348" w14:textId="24E1A2CE" w:rsidR="000840F5" w:rsidRPr="006D0FD7" w:rsidRDefault="000840F5" w:rsidP="007F1838">
      <w:pPr>
        <w:rPr>
          <w:sz w:val="24"/>
          <w:szCs w:val="24"/>
        </w:rPr>
      </w:pPr>
      <w:r w:rsidRPr="006D0FD7">
        <w:rPr>
          <w:b/>
          <w:sz w:val="24"/>
          <w:szCs w:val="24"/>
        </w:rPr>
        <w:lastRenderedPageBreak/>
        <w:t>EXECUTIVE SUMMARY</w:t>
      </w:r>
      <w:r w:rsidRPr="006D0FD7">
        <w:rPr>
          <w:sz w:val="24"/>
          <w:szCs w:val="24"/>
        </w:rPr>
        <w:t>:</w:t>
      </w:r>
    </w:p>
    <w:p w14:paraId="5AB11B58" w14:textId="77777777" w:rsidR="006D0FD7" w:rsidRDefault="006D0FD7" w:rsidP="006D0FD7">
      <w:pPr>
        <w:jc w:val="center"/>
      </w:pPr>
    </w:p>
    <w:p w14:paraId="2E29D2AA" w14:textId="77777777" w:rsidR="007003EF" w:rsidRDefault="007003EF" w:rsidP="000840F5"/>
    <w:p w14:paraId="2D376452" w14:textId="7379D8CC" w:rsidR="00B50EB7" w:rsidRDefault="00AB0F3A" w:rsidP="00143829">
      <w:pPr>
        <w:spacing w:line="360" w:lineRule="auto"/>
        <w:jc w:val="both"/>
      </w:pPr>
      <w:r w:rsidRPr="00AB0F3A">
        <w:rPr>
          <w:sz w:val="24"/>
          <w:szCs w:val="24"/>
        </w:rPr>
        <w:t xml:space="preserve">This report was created to encourage the stated </w:t>
      </w:r>
      <w:r w:rsidR="00E17A7C" w:rsidRPr="00AB0F3A">
        <w:rPr>
          <w:sz w:val="24"/>
          <w:szCs w:val="24"/>
        </w:rPr>
        <w:t>number</w:t>
      </w:r>
      <w:r w:rsidRPr="00AB0F3A">
        <w:rPr>
          <w:sz w:val="24"/>
          <w:szCs w:val="24"/>
        </w:rPr>
        <w:t xml:space="preserve"> of new members to sign up for a brand-new vegan product line that the Clean Zone Ready Meal subscription food box company asked us to help promote. In order to implement this service, we need to sign up 5,000 new members in the next six months. </w:t>
      </w:r>
      <w:r w:rsidR="007003EF" w:rsidRPr="007003EF">
        <w:rPr>
          <w:sz w:val="24"/>
          <w:szCs w:val="24"/>
        </w:rPr>
        <w:t xml:space="preserve">As a result of consistently employing the same group of channels while keeping within budget, </w:t>
      </w:r>
      <w:r w:rsidR="007F1838">
        <w:rPr>
          <w:sz w:val="24"/>
          <w:szCs w:val="24"/>
        </w:rPr>
        <w:t xml:space="preserve">affordable </w:t>
      </w:r>
      <w:r w:rsidR="00D45DC1">
        <w:rPr>
          <w:sz w:val="24"/>
          <w:szCs w:val="24"/>
        </w:rPr>
        <w:t>communication</w:t>
      </w:r>
      <w:r w:rsidR="007003EF" w:rsidRPr="007003EF">
        <w:rPr>
          <w:sz w:val="24"/>
          <w:szCs w:val="24"/>
        </w:rPr>
        <w:t xml:space="preserve"> channels were set </w:t>
      </w:r>
      <w:r w:rsidR="00BA6EAC">
        <w:rPr>
          <w:sz w:val="24"/>
          <w:szCs w:val="24"/>
        </w:rPr>
        <w:t>up to</w:t>
      </w:r>
      <w:r w:rsidR="00D45DC1">
        <w:rPr>
          <w:sz w:val="24"/>
          <w:szCs w:val="24"/>
        </w:rPr>
        <w:t xml:space="preserve"> allow </w:t>
      </w:r>
      <w:r w:rsidR="007F1838">
        <w:rPr>
          <w:sz w:val="24"/>
          <w:szCs w:val="24"/>
        </w:rPr>
        <w:t>using</w:t>
      </w:r>
      <w:r w:rsidR="00D45DC1">
        <w:rPr>
          <w:sz w:val="24"/>
          <w:szCs w:val="24"/>
        </w:rPr>
        <w:t xml:space="preserve"> of </w:t>
      </w:r>
      <w:r w:rsidR="007F1838">
        <w:rPr>
          <w:sz w:val="24"/>
          <w:szCs w:val="24"/>
        </w:rPr>
        <w:t>types</w:t>
      </w:r>
      <w:r w:rsidR="00D45DC1">
        <w:rPr>
          <w:sz w:val="24"/>
          <w:szCs w:val="24"/>
        </w:rPr>
        <w:t xml:space="preserve"> of channels effectively</w:t>
      </w:r>
      <w:r w:rsidR="007003EF" w:rsidRPr="007003EF">
        <w:rPr>
          <w:sz w:val="24"/>
          <w:szCs w:val="24"/>
        </w:rPr>
        <w:t xml:space="preserve">. Amounts appropriate to each communication channel's efficacy were allotted. Because of this, it is safe to claim that the $500,000 budget was evenly allocated across </w:t>
      </w:r>
      <w:r w:rsidR="00216788" w:rsidRPr="007003EF">
        <w:rPr>
          <w:sz w:val="24"/>
          <w:szCs w:val="24"/>
        </w:rPr>
        <w:t>all</w:t>
      </w:r>
      <w:r w:rsidR="007003EF" w:rsidRPr="007003EF">
        <w:rPr>
          <w:sz w:val="24"/>
          <w:szCs w:val="24"/>
        </w:rPr>
        <w:t xml:space="preserve"> the communication channels </w:t>
      </w:r>
      <w:r w:rsidR="00216788">
        <w:rPr>
          <w:sz w:val="24"/>
          <w:szCs w:val="24"/>
        </w:rPr>
        <w:t>used.</w:t>
      </w:r>
    </w:p>
    <w:p w14:paraId="2AC546F8" w14:textId="77777777" w:rsidR="00B50EB7" w:rsidRDefault="00B50EB7" w:rsidP="000840F5"/>
    <w:p w14:paraId="413FB502" w14:textId="77777777" w:rsidR="00B50EB7" w:rsidRDefault="00B50EB7" w:rsidP="000840F5"/>
    <w:p w14:paraId="30C63C43" w14:textId="77777777" w:rsidR="00B50EB7" w:rsidRDefault="00B50EB7" w:rsidP="000840F5"/>
    <w:p w14:paraId="61DED22A" w14:textId="6FEE5ED9" w:rsidR="000840F5" w:rsidRDefault="000840F5" w:rsidP="007F1838">
      <w:pPr>
        <w:rPr>
          <w:b/>
          <w:sz w:val="24"/>
          <w:szCs w:val="24"/>
        </w:rPr>
      </w:pPr>
      <w:r w:rsidRPr="001945C1">
        <w:rPr>
          <w:b/>
          <w:sz w:val="24"/>
          <w:szCs w:val="24"/>
        </w:rPr>
        <w:t>INTRODUCTION:</w:t>
      </w:r>
    </w:p>
    <w:p w14:paraId="38C9EDB6" w14:textId="77777777" w:rsidR="001945C1" w:rsidRPr="001945C1" w:rsidRDefault="001945C1" w:rsidP="007F1838">
      <w:pPr>
        <w:rPr>
          <w:b/>
          <w:sz w:val="24"/>
          <w:szCs w:val="24"/>
        </w:rPr>
      </w:pPr>
    </w:p>
    <w:p w14:paraId="35ED1C61" w14:textId="77777777" w:rsidR="00E14AA3" w:rsidRDefault="00E14AA3" w:rsidP="007F1838"/>
    <w:p w14:paraId="62E8D2B8" w14:textId="742189AF" w:rsidR="001D326C" w:rsidRPr="00F107B5" w:rsidRDefault="001D326C" w:rsidP="007F1838">
      <w:pPr>
        <w:spacing w:line="360" w:lineRule="auto"/>
        <w:rPr>
          <w:b/>
          <w:bCs/>
          <w:sz w:val="24"/>
          <w:szCs w:val="24"/>
        </w:rPr>
      </w:pPr>
      <w:r w:rsidRPr="00F107B5">
        <w:rPr>
          <w:b/>
          <w:bCs/>
          <w:sz w:val="24"/>
          <w:szCs w:val="24"/>
        </w:rPr>
        <w:t>Background to the promotional campaign:</w:t>
      </w:r>
    </w:p>
    <w:p w14:paraId="73625E24" w14:textId="77777777" w:rsidR="001D326C" w:rsidRDefault="001D326C" w:rsidP="00D21FEE">
      <w:pPr>
        <w:spacing w:line="360" w:lineRule="auto"/>
        <w:rPr>
          <w:sz w:val="24"/>
          <w:szCs w:val="24"/>
        </w:rPr>
      </w:pPr>
    </w:p>
    <w:p w14:paraId="71072CDE" w14:textId="0977356B" w:rsidR="001D326C" w:rsidRPr="00BE3512" w:rsidRDefault="007F1838" w:rsidP="001124ED">
      <w:pPr>
        <w:spacing w:line="360" w:lineRule="auto"/>
        <w:jc w:val="both"/>
        <w:rPr>
          <w:sz w:val="24"/>
          <w:szCs w:val="24"/>
        </w:rPr>
      </w:pPr>
      <w:r w:rsidRPr="007F1838">
        <w:rPr>
          <w:sz w:val="24"/>
          <w:szCs w:val="24"/>
        </w:rPr>
        <w:t xml:space="preserve">Clean Zone is a food delivery service that produces </w:t>
      </w:r>
      <w:r w:rsidR="00AB0F3A">
        <w:rPr>
          <w:sz w:val="24"/>
          <w:szCs w:val="24"/>
        </w:rPr>
        <w:t>high-protein</w:t>
      </w:r>
      <w:r w:rsidRPr="007F1838">
        <w:rPr>
          <w:sz w:val="24"/>
          <w:szCs w:val="24"/>
        </w:rPr>
        <w:t xml:space="preserve"> meals for breakfast, supper, and any meal in between. It offers nutritious meal plans that are 100% fresh, chef-prepared, and ready to eat. The meal delivery business offers products that are gluten-free, vegan, and halal. But Clean Zone wants to expand and emphasise vegan products more. </w:t>
      </w:r>
      <w:r w:rsidR="00BE3512" w:rsidRPr="00BE3512">
        <w:rPr>
          <w:sz w:val="24"/>
          <w:szCs w:val="24"/>
        </w:rPr>
        <w:t>Although the company is focusing its early efforts on the UK</w:t>
      </w:r>
      <w:r w:rsidR="00BE3512">
        <w:rPr>
          <w:sz w:val="24"/>
          <w:szCs w:val="24"/>
        </w:rPr>
        <w:t xml:space="preserve"> and European</w:t>
      </w:r>
      <w:r w:rsidR="00BE3512" w:rsidRPr="00BE3512">
        <w:rPr>
          <w:sz w:val="24"/>
          <w:szCs w:val="24"/>
        </w:rPr>
        <w:t xml:space="preserve"> market. </w:t>
      </w:r>
      <w:r w:rsidR="00AB0F3A" w:rsidRPr="00AB0F3A">
        <w:rPr>
          <w:sz w:val="24"/>
          <w:szCs w:val="24"/>
        </w:rPr>
        <w:t xml:space="preserve">In response to the rising demand for vegan and plant-based food alternatives, Clean Zone is introducing a new vegan food box that features a selection of delicious and healthy plant-based meals. </w:t>
      </w:r>
      <w:r w:rsidR="00BE3512" w:rsidRPr="00BE3512">
        <w:rPr>
          <w:sz w:val="24"/>
          <w:szCs w:val="24"/>
        </w:rPr>
        <w:t xml:space="preserve">The launch of </w:t>
      </w:r>
      <w:r w:rsidR="00F107B5">
        <w:rPr>
          <w:sz w:val="24"/>
          <w:szCs w:val="24"/>
        </w:rPr>
        <w:t xml:space="preserve">the Clean Zone </w:t>
      </w:r>
      <w:r w:rsidR="00BE3512" w:rsidRPr="00BE3512">
        <w:rPr>
          <w:sz w:val="24"/>
          <w:szCs w:val="24"/>
        </w:rPr>
        <w:t>vegan meal box is being promoted through a marketing campaign. The campaign's goal is to raise awareness of the new vegan food box and persuade people to try it</w:t>
      </w:r>
      <w:r w:rsidR="00F107B5">
        <w:rPr>
          <w:sz w:val="24"/>
          <w:szCs w:val="24"/>
        </w:rPr>
        <w:t xml:space="preserve"> and subscribe to our subscription deal.</w:t>
      </w:r>
    </w:p>
    <w:p w14:paraId="24FA4794" w14:textId="77777777" w:rsidR="001D326C" w:rsidRDefault="001D326C" w:rsidP="00D21FEE">
      <w:pPr>
        <w:spacing w:line="360" w:lineRule="auto"/>
        <w:rPr>
          <w:sz w:val="24"/>
          <w:szCs w:val="24"/>
        </w:rPr>
      </w:pPr>
    </w:p>
    <w:p w14:paraId="6134951A" w14:textId="66B3E239" w:rsidR="00F107B5" w:rsidRPr="00F107B5" w:rsidRDefault="00F107B5" w:rsidP="007F1838">
      <w:pPr>
        <w:spacing w:line="360" w:lineRule="auto"/>
        <w:rPr>
          <w:b/>
          <w:bCs/>
          <w:sz w:val="24"/>
          <w:szCs w:val="24"/>
        </w:rPr>
      </w:pPr>
      <w:r w:rsidRPr="00F107B5">
        <w:rPr>
          <w:b/>
          <w:bCs/>
          <w:sz w:val="24"/>
          <w:szCs w:val="24"/>
        </w:rPr>
        <w:t>Supporting Research:</w:t>
      </w:r>
    </w:p>
    <w:p w14:paraId="31566A2F" w14:textId="77777777" w:rsidR="00F107B5" w:rsidRDefault="00F107B5" w:rsidP="00D21FEE">
      <w:pPr>
        <w:spacing w:line="360" w:lineRule="auto"/>
        <w:rPr>
          <w:sz w:val="24"/>
          <w:szCs w:val="24"/>
        </w:rPr>
      </w:pPr>
    </w:p>
    <w:p w14:paraId="5D61A349" w14:textId="19A3BBC7" w:rsidR="00D45DC1" w:rsidRDefault="00216788" w:rsidP="00AB650A">
      <w:pPr>
        <w:spacing w:line="360" w:lineRule="auto"/>
        <w:jc w:val="both"/>
        <w:rPr>
          <w:color w:val="222222"/>
          <w:sz w:val="24"/>
          <w:szCs w:val="24"/>
          <w:shd w:val="clear" w:color="auto" w:fill="FFFFFF"/>
        </w:rPr>
      </w:pPr>
      <w:r w:rsidRPr="00D21FEE">
        <w:rPr>
          <w:sz w:val="24"/>
          <w:szCs w:val="24"/>
        </w:rPr>
        <w:t xml:space="preserve">As the vegan trend is becoming ever more </w:t>
      </w:r>
      <w:r w:rsidR="00C209A9" w:rsidRPr="00D21FEE">
        <w:rPr>
          <w:sz w:val="24"/>
          <w:szCs w:val="24"/>
        </w:rPr>
        <w:t xml:space="preserve">popular (Dietrich et al., 2017), there has </w:t>
      </w:r>
      <w:r w:rsidR="00085C8E" w:rsidRPr="00D21FEE">
        <w:rPr>
          <w:sz w:val="24"/>
          <w:szCs w:val="24"/>
        </w:rPr>
        <w:t xml:space="preserve">been an impressive increase in Vegan products with the Vegan Trademark up to 49%. The Vegan Society suggested there were around 2018 and around 600,000 vegans in the UK. (Spindler,2021). </w:t>
      </w:r>
      <w:r w:rsidR="00AB0F3A" w:rsidRPr="00AB0F3A">
        <w:rPr>
          <w:sz w:val="24"/>
          <w:szCs w:val="24"/>
        </w:rPr>
        <w:t xml:space="preserve">The subscription food box business needs to concentrate its efforts on raising as much awareness as it can since an increasing number of individuals are adopting the vegan </w:t>
      </w:r>
      <w:r w:rsidR="00AB0F3A" w:rsidRPr="00AB0F3A">
        <w:rPr>
          <w:sz w:val="24"/>
          <w:szCs w:val="24"/>
        </w:rPr>
        <w:lastRenderedPageBreak/>
        <w:t>lifestyle, which raises the demand for goods that match the vegan lifestyle.</w:t>
      </w:r>
      <w:r w:rsidR="00D21FEE" w:rsidRPr="00D21FEE">
        <w:rPr>
          <w:color w:val="222222"/>
          <w:sz w:val="24"/>
          <w:szCs w:val="24"/>
          <w:shd w:val="clear" w:color="auto" w:fill="FFFFFF"/>
        </w:rPr>
        <w:t> For vegans, though, subscription boxes can be a great path to discovery, with many small businesses and independent brands being given the chance to shine (Sedghi,2023).</w:t>
      </w:r>
      <w:r w:rsidR="00F107B5">
        <w:rPr>
          <w:color w:val="222222"/>
          <w:sz w:val="24"/>
          <w:szCs w:val="24"/>
          <w:shd w:val="clear" w:color="auto" w:fill="FFFFFF"/>
        </w:rPr>
        <w:t xml:space="preserve"> </w:t>
      </w:r>
      <w:r w:rsidR="00AB0F3A" w:rsidRPr="00AB0F3A">
        <w:rPr>
          <w:color w:val="222222"/>
          <w:sz w:val="24"/>
          <w:szCs w:val="24"/>
          <w:shd w:val="clear" w:color="auto" w:fill="FFFFFF"/>
        </w:rPr>
        <w:t>Utilising practical, repeatable channels will help the business raise its profile.</w:t>
      </w:r>
    </w:p>
    <w:p w14:paraId="7CBE1850" w14:textId="77777777" w:rsidR="00F107B5" w:rsidRDefault="00F107B5" w:rsidP="00D21FEE">
      <w:pPr>
        <w:spacing w:line="360" w:lineRule="auto"/>
        <w:rPr>
          <w:color w:val="222222"/>
          <w:sz w:val="24"/>
          <w:szCs w:val="24"/>
          <w:shd w:val="clear" w:color="auto" w:fill="FFFFFF"/>
        </w:rPr>
      </w:pPr>
    </w:p>
    <w:p w14:paraId="5AE555B0" w14:textId="7FEA77DB" w:rsidR="00F107B5" w:rsidRPr="00F107B5" w:rsidRDefault="00F107B5" w:rsidP="00D21FEE">
      <w:pPr>
        <w:spacing w:line="360" w:lineRule="auto"/>
        <w:rPr>
          <w:b/>
          <w:bCs/>
          <w:color w:val="222222"/>
          <w:sz w:val="24"/>
          <w:szCs w:val="24"/>
          <w:shd w:val="clear" w:color="auto" w:fill="FFFFFF"/>
        </w:rPr>
      </w:pPr>
      <w:r w:rsidRPr="00F107B5">
        <w:rPr>
          <w:b/>
          <w:bCs/>
          <w:color w:val="222222"/>
          <w:sz w:val="24"/>
          <w:szCs w:val="24"/>
          <w:shd w:val="clear" w:color="auto" w:fill="FFFFFF"/>
        </w:rPr>
        <w:t>Campaign Overview:</w:t>
      </w:r>
    </w:p>
    <w:p w14:paraId="1868B65E" w14:textId="53F44FBD" w:rsidR="00F107B5" w:rsidRDefault="00F107B5" w:rsidP="00D21FEE">
      <w:pPr>
        <w:spacing w:line="360" w:lineRule="auto"/>
        <w:rPr>
          <w:b/>
          <w:bCs/>
          <w:color w:val="222222"/>
          <w:sz w:val="24"/>
          <w:szCs w:val="24"/>
          <w:shd w:val="clear" w:color="auto" w:fill="FFFFFF"/>
        </w:rPr>
      </w:pPr>
      <w:r w:rsidRPr="00F107B5">
        <w:rPr>
          <w:b/>
          <w:bCs/>
          <w:color w:val="222222"/>
          <w:sz w:val="24"/>
          <w:szCs w:val="24"/>
          <w:shd w:val="clear" w:color="auto" w:fill="FFFFFF"/>
        </w:rPr>
        <w:t>Objective:</w:t>
      </w:r>
    </w:p>
    <w:p w14:paraId="01666BEC" w14:textId="77777777" w:rsidR="00AB0F3A" w:rsidRDefault="00AB0F3A" w:rsidP="00D21FEE">
      <w:pPr>
        <w:spacing w:line="360" w:lineRule="auto"/>
        <w:rPr>
          <w:color w:val="222222"/>
          <w:sz w:val="24"/>
          <w:szCs w:val="24"/>
          <w:shd w:val="clear" w:color="auto" w:fill="FFFFFF"/>
        </w:rPr>
      </w:pPr>
    </w:p>
    <w:p w14:paraId="19CBFA1C" w14:textId="0CE9D393" w:rsidR="00F107B5" w:rsidRPr="00AB0F3A" w:rsidRDefault="00AB0F3A" w:rsidP="00D21FEE">
      <w:pPr>
        <w:spacing w:line="360" w:lineRule="auto"/>
        <w:rPr>
          <w:color w:val="222222"/>
          <w:sz w:val="24"/>
          <w:szCs w:val="24"/>
          <w:shd w:val="clear" w:color="auto" w:fill="FFFFFF"/>
        </w:rPr>
      </w:pPr>
      <w:r w:rsidRPr="00AB0F3A">
        <w:rPr>
          <w:color w:val="222222"/>
          <w:sz w:val="24"/>
          <w:szCs w:val="24"/>
          <w:shd w:val="clear" w:color="auto" w:fill="FFFFFF"/>
        </w:rPr>
        <w:t>The campaign's goals are to promote the vegan food box in the UK and increase sales while enhancing Clean Zone's brand recognition. Customers might be encouraged to test the new product via promotional offers, discounts, and incentives.</w:t>
      </w:r>
    </w:p>
    <w:p w14:paraId="70DA45C4" w14:textId="77777777" w:rsidR="00F107B5" w:rsidRDefault="00F107B5" w:rsidP="00D21FEE">
      <w:pPr>
        <w:spacing w:line="360" w:lineRule="auto"/>
        <w:rPr>
          <w:color w:val="222222"/>
          <w:sz w:val="24"/>
          <w:szCs w:val="24"/>
          <w:shd w:val="clear" w:color="auto" w:fill="FFFFFF"/>
        </w:rPr>
      </w:pPr>
    </w:p>
    <w:p w14:paraId="0407C9C5" w14:textId="09662847" w:rsidR="00F107B5" w:rsidRPr="00C51D81" w:rsidRDefault="00F107B5" w:rsidP="00D21FEE">
      <w:pPr>
        <w:spacing w:line="360" w:lineRule="auto"/>
        <w:rPr>
          <w:b/>
          <w:bCs/>
          <w:color w:val="222222"/>
          <w:sz w:val="24"/>
          <w:szCs w:val="24"/>
          <w:shd w:val="clear" w:color="auto" w:fill="FFFFFF"/>
        </w:rPr>
      </w:pPr>
      <w:r w:rsidRPr="00C51D81">
        <w:rPr>
          <w:b/>
          <w:bCs/>
          <w:color w:val="222222"/>
          <w:sz w:val="24"/>
          <w:szCs w:val="24"/>
          <w:shd w:val="clear" w:color="auto" w:fill="FFFFFF"/>
        </w:rPr>
        <w:t>Scope:</w:t>
      </w:r>
    </w:p>
    <w:p w14:paraId="702418DA" w14:textId="77777777" w:rsidR="00832D09" w:rsidRDefault="00832D09" w:rsidP="00D21FEE">
      <w:pPr>
        <w:spacing w:line="360" w:lineRule="auto"/>
        <w:rPr>
          <w:color w:val="222222"/>
          <w:sz w:val="24"/>
          <w:szCs w:val="24"/>
          <w:shd w:val="clear" w:color="auto" w:fill="FFFFFF"/>
        </w:rPr>
      </w:pPr>
    </w:p>
    <w:p w14:paraId="0DC79564" w14:textId="258842C4" w:rsidR="00C51D81" w:rsidRDefault="0047190A" w:rsidP="00143829">
      <w:pPr>
        <w:spacing w:line="360" w:lineRule="auto"/>
        <w:jc w:val="both"/>
        <w:rPr>
          <w:color w:val="222222"/>
          <w:sz w:val="24"/>
          <w:szCs w:val="24"/>
          <w:shd w:val="clear" w:color="auto" w:fill="FFFFFF"/>
        </w:rPr>
      </w:pPr>
      <w:r w:rsidRPr="0047190A">
        <w:rPr>
          <w:color w:val="222222"/>
          <w:sz w:val="24"/>
          <w:szCs w:val="24"/>
          <w:shd w:val="clear" w:color="auto" w:fill="FFFFFF"/>
        </w:rPr>
        <w:t xml:space="preserve">In addition to increasing brand visibility and sales, the marketing campaign for the vegan food box launch requires </w:t>
      </w:r>
      <w:r>
        <w:rPr>
          <w:color w:val="222222"/>
          <w:sz w:val="24"/>
          <w:szCs w:val="24"/>
          <w:shd w:val="clear" w:color="auto" w:fill="FFFFFF"/>
        </w:rPr>
        <w:t>drawing</w:t>
      </w:r>
      <w:r w:rsidRPr="0047190A">
        <w:rPr>
          <w:color w:val="222222"/>
          <w:sz w:val="24"/>
          <w:szCs w:val="24"/>
          <w:shd w:val="clear" w:color="auto" w:fill="FFFFFF"/>
        </w:rPr>
        <w:t xml:space="preserve"> more UK </w:t>
      </w:r>
      <w:r>
        <w:rPr>
          <w:color w:val="222222"/>
          <w:sz w:val="24"/>
          <w:szCs w:val="24"/>
          <w:shd w:val="clear" w:color="auto" w:fill="FFFFFF"/>
        </w:rPr>
        <w:t xml:space="preserve">and Europe </w:t>
      </w:r>
      <w:r w:rsidRPr="0047190A">
        <w:rPr>
          <w:color w:val="222222"/>
          <w:sz w:val="24"/>
          <w:szCs w:val="24"/>
          <w:shd w:val="clear" w:color="auto" w:fill="FFFFFF"/>
        </w:rPr>
        <w:t xml:space="preserve">consumers who are interested in plant-based meal alternatives. To attract new consumers and increase brand awareness as a supplier of organic, healthy meal box sets, the campaign will make use of a variety of marketing tactics, including social media marketing, ambassador relationships, email marketing, and media marketing. </w:t>
      </w:r>
      <w:r w:rsidR="00832D09" w:rsidRPr="00832D09">
        <w:rPr>
          <w:color w:val="222222"/>
          <w:sz w:val="24"/>
          <w:szCs w:val="24"/>
          <w:shd w:val="clear" w:color="auto" w:fill="FFFFFF"/>
        </w:rPr>
        <w:t>This effort may ultimately expand to include the entire UK and Europe.</w:t>
      </w:r>
    </w:p>
    <w:p w14:paraId="69393A5B" w14:textId="77777777" w:rsidR="00C51D81" w:rsidRDefault="00C51D81" w:rsidP="00D21FEE">
      <w:pPr>
        <w:spacing w:line="360" w:lineRule="auto"/>
        <w:rPr>
          <w:color w:val="222222"/>
          <w:sz w:val="24"/>
          <w:szCs w:val="24"/>
          <w:shd w:val="clear" w:color="auto" w:fill="FFFFFF"/>
        </w:rPr>
      </w:pPr>
    </w:p>
    <w:p w14:paraId="02293711" w14:textId="22B771D3" w:rsidR="00F107B5" w:rsidRPr="00C51D81" w:rsidRDefault="00F107B5" w:rsidP="00D21FEE">
      <w:pPr>
        <w:spacing w:line="360" w:lineRule="auto"/>
        <w:rPr>
          <w:b/>
          <w:bCs/>
          <w:color w:val="222222"/>
          <w:sz w:val="24"/>
          <w:szCs w:val="24"/>
          <w:shd w:val="clear" w:color="auto" w:fill="FFFFFF"/>
        </w:rPr>
      </w:pPr>
      <w:r w:rsidRPr="00C51D81">
        <w:rPr>
          <w:b/>
          <w:bCs/>
          <w:color w:val="222222"/>
          <w:sz w:val="24"/>
          <w:szCs w:val="24"/>
          <w:shd w:val="clear" w:color="auto" w:fill="FFFFFF"/>
        </w:rPr>
        <w:t>Planned Strategy and Media Budget:</w:t>
      </w:r>
    </w:p>
    <w:p w14:paraId="7CCCDC30" w14:textId="77777777" w:rsidR="00EF3AEA" w:rsidRDefault="00EF3AEA" w:rsidP="00D21FEE">
      <w:pPr>
        <w:spacing w:line="360" w:lineRule="auto"/>
        <w:rPr>
          <w:color w:val="222222"/>
          <w:sz w:val="24"/>
          <w:szCs w:val="24"/>
          <w:shd w:val="clear" w:color="auto" w:fill="FFFFFF"/>
        </w:rPr>
      </w:pPr>
    </w:p>
    <w:p w14:paraId="3750E0FB" w14:textId="47FB6A38" w:rsidR="00F107B5" w:rsidRDefault="0047190A" w:rsidP="00D21FEE">
      <w:pPr>
        <w:spacing w:line="360" w:lineRule="auto"/>
        <w:rPr>
          <w:color w:val="222222"/>
          <w:sz w:val="24"/>
          <w:szCs w:val="24"/>
          <w:shd w:val="clear" w:color="auto" w:fill="FFFFFF"/>
        </w:rPr>
      </w:pPr>
      <w:r w:rsidRPr="0047190A">
        <w:rPr>
          <w:color w:val="222222"/>
          <w:sz w:val="24"/>
          <w:szCs w:val="24"/>
          <w:shd w:val="clear" w:color="auto" w:fill="FFFFFF"/>
        </w:rPr>
        <w:t>The business must monitor its progress in addition to its communication channels to see whether any adjustments are required. It will be advantageous to employ free tools like Google Analytics and Social Analytics, which may assist the business in identifying trends and patterns in how visitors connect with their websites, in order to stay under budget. Features allow for the integration of other applications and the gathering, analysis, monitoring, visualisation, and reporting of data (Chai &amp; Contributor, 2021).</w:t>
      </w:r>
    </w:p>
    <w:p w14:paraId="4EE4510D" w14:textId="77777777" w:rsidR="0047190A" w:rsidRDefault="0047190A" w:rsidP="00D21FEE">
      <w:pPr>
        <w:spacing w:line="360" w:lineRule="auto"/>
        <w:rPr>
          <w:color w:val="222222"/>
          <w:sz w:val="24"/>
          <w:szCs w:val="24"/>
          <w:shd w:val="clear" w:color="auto" w:fill="FFFFFF"/>
        </w:rPr>
      </w:pPr>
    </w:p>
    <w:p w14:paraId="3A663B76" w14:textId="081A245A" w:rsidR="00F107B5" w:rsidRPr="00832D09" w:rsidRDefault="00F107B5" w:rsidP="00D21FEE">
      <w:pPr>
        <w:spacing w:line="360" w:lineRule="auto"/>
        <w:rPr>
          <w:b/>
          <w:bCs/>
          <w:color w:val="222222"/>
          <w:sz w:val="24"/>
          <w:szCs w:val="24"/>
          <w:shd w:val="clear" w:color="auto" w:fill="FFFFFF"/>
        </w:rPr>
      </w:pPr>
      <w:r w:rsidRPr="00832D09">
        <w:rPr>
          <w:b/>
          <w:bCs/>
          <w:color w:val="222222"/>
          <w:sz w:val="24"/>
          <w:szCs w:val="24"/>
          <w:shd w:val="clear" w:color="auto" w:fill="FFFFFF"/>
        </w:rPr>
        <w:t>Critical Success Factors:</w:t>
      </w:r>
    </w:p>
    <w:p w14:paraId="5E9CDD74" w14:textId="77777777" w:rsidR="00F107B5" w:rsidRDefault="00F107B5" w:rsidP="00D21FEE">
      <w:pPr>
        <w:spacing w:line="360" w:lineRule="auto"/>
        <w:rPr>
          <w:color w:val="222222"/>
          <w:sz w:val="24"/>
          <w:szCs w:val="24"/>
          <w:shd w:val="clear" w:color="auto" w:fill="FFFFFF"/>
        </w:rPr>
      </w:pPr>
    </w:p>
    <w:p w14:paraId="57D72342" w14:textId="421818CD" w:rsidR="00832D09" w:rsidRDefault="00832D09" w:rsidP="00AB650A">
      <w:pPr>
        <w:spacing w:line="360" w:lineRule="auto"/>
        <w:jc w:val="both"/>
        <w:rPr>
          <w:color w:val="222222"/>
          <w:sz w:val="24"/>
          <w:szCs w:val="24"/>
          <w:shd w:val="clear" w:color="auto" w:fill="FFFFFF"/>
        </w:rPr>
      </w:pPr>
      <w:r>
        <w:rPr>
          <w:color w:val="222222"/>
          <w:sz w:val="24"/>
          <w:szCs w:val="24"/>
          <w:shd w:val="clear" w:color="auto" w:fill="FFFFFF"/>
        </w:rPr>
        <w:lastRenderedPageBreak/>
        <w:t>There are several crucial success aspects the company should concentrate on to make sure that the advertising efforts of the Clean Zone vegan meal box services campaign are a success and reach their target company goals.</w:t>
      </w:r>
    </w:p>
    <w:p w14:paraId="43E7600D" w14:textId="77777777" w:rsidR="00832D09" w:rsidRDefault="00832D09" w:rsidP="00D21FEE">
      <w:pPr>
        <w:spacing w:line="360" w:lineRule="auto"/>
        <w:rPr>
          <w:color w:val="222222"/>
          <w:sz w:val="24"/>
          <w:szCs w:val="24"/>
          <w:shd w:val="clear" w:color="auto" w:fill="FFFFFF"/>
        </w:rPr>
      </w:pPr>
    </w:p>
    <w:p w14:paraId="6E15B335" w14:textId="7430313A"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1.</w:t>
      </w:r>
      <w:r w:rsidR="00762207">
        <w:rPr>
          <w:color w:val="222222"/>
          <w:sz w:val="24"/>
          <w:szCs w:val="24"/>
          <w:shd w:val="clear" w:color="auto" w:fill="FFFFFF"/>
        </w:rPr>
        <w:t xml:space="preserve"> Strong &amp; consistent Branding</w:t>
      </w:r>
    </w:p>
    <w:p w14:paraId="57F2FB16" w14:textId="74B4B688"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2.</w:t>
      </w:r>
      <w:r w:rsidR="00762207">
        <w:rPr>
          <w:color w:val="222222"/>
          <w:sz w:val="24"/>
          <w:szCs w:val="24"/>
          <w:shd w:val="clear" w:color="auto" w:fill="FFFFFF"/>
        </w:rPr>
        <w:t xml:space="preserve"> Strategic </w:t>
      </w:r>
      <w:r w:rsidR="008E0B21">
        <w:rPr>
          <w:color w:val="222222"/>
          <w:sz w:val="24"/>
          <w:szCs w:val="24"/>
          <w:shd w:val="clear" w:color="auto" w:fill="FFFFFF"/>
        </w:rPr>
        <w:t>c</w:t>
      </w:r>
      <w:r w:rsidR="00762207">
        <w:rPr>
          <w:color w:val="222222"/>
          <w:sz w:val="24"/>
          <w:szCs w:val="24"/>
          <w:shd w:val="clear" w:color="auto" w:fill="FFFFFF"/>
        </w:rPr>
        <w:t xml:space="preserve">ollaborations </w:t>
      </w:r>
    </w:p>
    <w:p w14:paraId="73654896" w14:textId="284CDD10"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3.</w:t>
      </w:r>
      <w:r w:rsidR="00762207">
        <w:rPr>
          <w:color w:val="222222"/>
          <w:sz w:val="24"/>
          <w:szCs w:val="24"/>
          <w:shd w:val="clear" w:color="auto" w:fill="FFFFFF"/>
        </w:rPr>
        <w:t xml:space="preserve"> Solid customer service</w:t>
      </w:r>
    </w:p>
    <w:p w14:paraId="337CAEAC" w14:textId="61F3735A"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4.</w:t>
      </w:r>
      <w:r w:rsidR="00762207">
        <w:rPr>
          <w:color w:val="222222"/>
          <w:sz w:val="24"/>
          <w:szCs w:val="24"/>
          <w:shd w:val="clear" w:color="auto" w:fill="FFFFFF"/>
        </w:rPr>
        <w:t xml:space="preserve"> Achieve </w:t>
      </w:r>
      <w:r w:rsidR="008E0B21">
        <w:rPr>
          <w:color w:val="222222"/>
          <w:sz w:val="24"/>
          <w:szCs w:val="24"/>
          <w:shd w:val="clear" w:color="auto" w:fill="FFFFFF"/>
        </w:rPr>
        <w:t>t</w:t>
      </w:r>
      <w:r w:rsidR="00762207">
        <w:rPr>
          <w:color w:val="222222"/>
          <w:sz w:val="24"/>
          <w:szCs w:val="24"/>
          <w:shd w:val="clear" w:color="auto" w:fill="FFFFFF"/>
        </w:rPr>
        <w:t xml:space="preserve">arget </w:t>
      </w:r>
      <w:r w:rsidR="008E0B21">
        <w:rPr>
          <w:color w:val="222222"/>
          <w:sz w:val="24"/>
          <w:szCs w:val="24"/>
          <w:shd w:val="clear" w:color="auto" w:fill="FFFFFF"/>
        </w:rPr>
        <w:t>m</w:t>
      </w:r>
      <w:r w:rsidR="00762207">
        <w:rPr>
          <w:color w:val="222222"/>
          <w:sz w:val="24"/>
          <w:szCs w:val="24"/>
          <w:shd w:val="clear" w:color="auto" w:fill="FFFFFF"/>
        </w:rPr>
        <w:t>arket</w:t>
      </w:r>
    </w:p>
    <w:p w14:paraId="2DB037AB" w14:textId="5783156E" w:rsidR="00F107B5" w:rsidRDefault="00832D09" w:rsidP="00D21FEE">
      <w:pPr>
        <w:spacing w:line="360" w:lineRule="auto"/>
        <w:rPr>
          <w:color w:val="222222"/>
          <w:sz w:val="24"/>
          <w:szCs w:val="24"/>
          <w:shd w:val="clear" w:color="auto" w:fill="FFFFFF"/>
        </w:rPr>
      </w:pPr>
      <w:r>
        <w:rPr>
          <w:color w:val="222222"/>
          <w:sz w:val="24"/>
          <w:szCs w:val="24"/>
          <w:shd w:val="clear" w:color="auto" w:fill="FFFFFF"/>
        </w:rPr>
        <w:t>5.</w:t>
      </w:r>
      <w:r w:rsidR="008E0B21">
        <w:rPr>
          <w:color w:val="222222"/>
          <w:sz w:val="24"/>
          <w:szCs w:val="24"/>
          <w:shd w:val="clear" w:color="auto" w:fill="FFFFFF"/>
        </w:rPr>
        <w:t xml:space="preserve"> Effective and practical marketing budget</w:t>
      </w:r>
    </w:p>
    <w:p w14:paraId="2AC524D5" w14:textId="77777777" w:rsidR="00F107B5" w:rsidRPr="00D21FEE" w:rsidRDefault="00F107B5" w:rsidP="00D21FEE">
      <w:pPr>
        <w:spacing w:line="360" w:lineRule="auto"/>
        <w:rPr>
          <w:sz w:val="24"/>
          <w:szCs w:val="24"/>
        </w:rPr>
      </w:pPr>
    </w:p>
    <w:p w14:paraId="20DBFF2F" w14:textId="77777777" w:rsidR="00FC2AFE" w:rsidRDefault="00FC2AFE" w:rsidP="000840F5"/>
    <w:p w14:paraId="656E58C3" w14:textId="77777777" w:rsidR="00AF2F5C" w:rsidRPr="00410CEF" w:rsidRDefault="00AF2F5C" w:rsidP="000840F5">
      <w:pPr>
        <w:rPr>
          <w:sz w:val="24"/>
          <w:szCs w:val="24"/>
        </w:rPr>
      </w:pPr>
    </w:p>
    <w:p w14:paraId="2B39C373" w14:textId="77777777" w:rsidR="000840F5" w:rsidRDefault="000840F5" w:rsidP="000840F5">
      <w:pPr>
        <w:rPr>
          <w:sz w:val="24"/>
          <w:szCs w:val="24"/>
        </w:rPr>
      </w:pPr>
      <w:r w:rsidRPr="00410CEF">
        <w:rPr>
          <w:b/>
          <w:sz w:val="24"/>
          <w:szCs w:val="24"/>
        </w:rPr>
        <w:t>COMMUNICATION CHANNELS</w:t>
      </w:r>
      <w:r w:rsidRPr="00410CEF">
        <w:rPr>
          <w:sz w:val="24"/>
          <w:szCs w:val="24"/>
        </w:rPr>
        <w:t>:</w:t>
      </w:r>
    </w:p>
    <w:p w14:paraId="23FD53B3" w14:textId="77777777" w:rsidR="00410CEF" w:rsidRDefault="00410CEF" w:rsidP="00410CEF"/>
    <w:p w14:paraId="31A2B133" w14:textId="5CDEC1BD" w:rsidR="007763B7" w:rsidRPr="008E0B21" w:rsidRDefault="007763B7" w:rsidP="00CD2E70">
      <w:pPr>
        <w:spacing w:line="360" w:lineRule="auto"/>
        <w:rPr>
          <w:b/>
          <w:bCs/>
          <w:sz w:val="24"/>
          <w:szCs w:val="24"/>
        </w:rPr>
      </w:pPr>
      <w:r w:rsidRPr="008E0B21">
        <w:rPr>
          <w:b/>
          <w:bCs/>
          <w:sz w:val="24"/>
          <w:szCs w:val="24"/>
        </w:rPr>
        <w:t>Advertisement</w:t>
      </w:r>
      <w:r w:rsidR="00D45DC1" w:rsidRPr="008E0B21">
        <w:rPr>
          <w:b/>
          <w:bCs/>
          <w:sz w:val="24"/>
          <w:szCs w:val="24"/>
        </w:rPr>
        <w:t xml:space="preserve"> </w:t>
      </w:r>
      <w:r w:rsidR="008E0B21" w:rsidRPr="008E0B21">
        <w:rPr>
          <w:b/>
          <w:bCs/>
          <w:sz w:val="24"/>
          <w:szCs w:val="24"/>
        </w:rPr>
        <w:t>Channels</w:t>
      </w:r>
      <w:r w:rsidR="008E0B21">
        <w:rPr>
          <w:b/>
          <w:bCs/>
          <w:sz w:val="24"/>
          <w:szCs w:val="24"/>
        </w:rPr>
        <w:t>:</w:t>
      </w:r>
    </w:p>
    <w:p w14:paraId="7318798C" w14:textId="77777777" w:rsidR="00BE5E96" w:rsidRDefault="00BE5E96" w:rsidP="00CD2E70">
      <w:pPr>
        <w:spacing w:line="360" w:lineRule="auto"/>
        <w:rPr>
          <w:sz w:val="24"/>
          <w:szCs w:val="24"/>
        </w:rPr>
      </w:pPr>
    </w:p>
    <w:p w14:paraId="6B29788D" w14:textId="42D8C075" w:rsidR="00BE5E96" w:rsidRPr="00CD2E70" w:rsidRDefault="00BE5E96" w:rsidP="00BE5E96">
      <w:pPr>
        <w:spacing w:line="360" w:lineRule="auto"/>
        <w:jc w:val="both"/>
        <w:rPr>
          <w:sz w:val="24"/>
          <w:szCs w:val="24"/>
        </w:rPr>
      </w:pPr>
      <w:r w:rsidRPr="00BE5E96">
        <w:rPr>
          <w:sz w:val="24"/>
          <w:szCs w:val="24"/>
        </w:rPr>
        <w:t xml:space="preserve">Depending on the initial budget and objectives, it may be able to successfully promote the Clean Zone vegan lunch box </w:t>
      </w:r>
      <w:r w:rsidR="002F4F02">
        <w:rPr>
          <w:sz w:val="24"/>
          <w:szCs w:val="24"/>
        </w:rPr>
        <w:t xml:space="preserve">by </w:t>
      </w:r>
      <w:r w:rsidRPr="00BE5E96">
        <w:rPr>
          <w:sz w:val="24"/>
          <w:szCs w:val="24"/>
        </w:rPr>
        <w:t>utilising radio, outdoor, and internet media. Even though they might be costly, radio advertisements are efficient, targeted, and simple to track kind of advertising (</w:t>
      </w:r>
      <w:proofErr w:type="spellStart"/>
      <w:r w:rsidRPr="00BE5E96">
        <w:rPr>
          <w:sz w:val="24"/>
          <w:szCs w:val="24"/>
        </w:rPr>
        <w:t>Arangarajan</w:t>
      </w:r>
      <w:proofErr w:type="spellEnd"/>
      <w:r w:rsidRPr="00BE5E96">
        <w:rPr>
          <w:sz w:val="24"/>
          <w:szCs w:val="24"/>
        </w:rPr>
        <w:t>, 2022). Transit advertising may display our adverts on public transportation stations or within public transportation vehicles, giving them excellent visibility. (Vogt, 2023).</w:t>
      </w:r>
    </w:p>
    <w:p w14:paraId="4F9E9F23" w14:textId="77777777" w:rsidR="00BE5E96" w:rsidRDefault="00BE5E96" w:rsidP="00AD3ED2">
      <w:pPr>
        <w:spacing w:line="360" w:lineRule="auto"/>
        <w:rPr>
          <w:sz w:val="24"/>
          <w:szCs w:val="24"/>
        </w:rPr>
      </w:pPr>
    </w:p>
    <w:p w14:paraId="56AE594B" w14:textId="745A5746" w:rsidR="00A34C01" w:rsidRDefault="003160AC" w:rsidP="003160AC">
      <w:pPr>
        <w:spacing w:line="360" w:lineRule="auto"/>
        <w:jc w:val="both"/>
        <w:rPr>
          <w:sz w:val="24"/>
          <w:szCs w:val="24"/>
        </w:rPr>
      </w:pPr>
      <w:r w:rsidRPr="003160AC">
        <w:rPr>
          <w:sz w:val="24"/>
          <w:szCs w:val="24"/>
        </w:rPr>
        <w:t>Television advertisements, in comparison, enable you to reach a broader audience but are also costly and rely on the strategy or efficacy of the tv commercial (Usher, 2021). Print advertisements may be pricey and challenging to distribute to a larger audience with geographic restrictions (Danni, 2020). Because only those who pay to interact with your ads will see them, advertising at a movie theatre is more expensive and less effective than advertising on a digital platform (</w:t>
      </w:r>
      <w:proofErr w:type="spellStart"/>
      <w:r w:rsidRPr="003160AC">
        <w:rPr>
          <w:sz w:val="24"/>
          <w:szCs w:val="24"/>
        </w:rPr>
        <w:t>Maraney</w:t>
      </w:r>
      <w:proofErr w:type="spellEnd"/>
      <w:r w:rsidRPr="003160AC">
        <w:rPr>
          <w:sz w:val="24"/>
          <w:szCs w:val="24"/>
        </w:rPr>
        <w:t>, 2022).</w:t>
      </w:r>
    </w:p>
    <w:p w14:paraId="1E852673" w14:textId="77777777" w:rsidR="006F04D4" w:rsidRDefault="006F04D4" w:rsidP="00AB650A">
      <w:pPr>
        <w:spacing w:line="360" w:lineRule="auto"/>
        <w:jc w:val="both"/>
        <w:rPr>
          <w:sz w:val="24"/>
          <w:szCs w:val="24"/>
        </w:rPr>
      </w:pPr>
    </w:p>
    <w:p w14:paraId="33AC5ED7" w14:textId="184FCB0F" w:rsidR="000B4E0B" w:rsidRDefault="003160AC" w:rsidP="00AB650A">
      <w:pPr>
        <w:spacing w:line="360" w:lineRule="auto"/>
        <w:jc w:val="both"/>
        <w:rPr>
          <w:sz w:val="24"/>
          <w:szCs w:val="24"/>
          <w:shd w:val="clear" w:color="auto" w:fill="FFFFFF"/>
        </w:rPr>
      </w:pPr>
      <w:r w:rsidRPr="003160AC">
        <w:rPr>
          <w:sz w:val="24"/>
          <w:szCs w:val="24"/>
          <w:shd w:val="clear" w:color="auto" w:fill="FFFFFF"/>
        </w:rPr>
        <w:t xml:space="preserve">Transit advertising is not, however, as readily overlooked as traditional advertising methods are. An </w:t>
      </w:r>
      <w:r w:rsidR="006F04D4">
        <w:rPr>
          <w:sz w:val="24"/>
          <w:szCs w:val="24"/>
          <w:shd w:val="clear" w:color="auto" w:fill="FFFFFF"/>
        </w:rPr>
        <w:t>advertisement</w:t>
      </w:r>
      <w:r w:rsidRPr="003160AC">
        <w:rPr>
          <w:sz w:val="24"/>
          <w:szCs w:val="24"/>
          <w:shd w:val="clear" w:color="auto" w:fill="FFFFFF"/>
        </w:rPr>
        <w:t xml:space="preserve"> in a newspaper, for instance, can run </w:t>
      </w:r>
      <w:r w:rsidR="00F2775A" w:rsidRPr="003160AC">
        <w:rPr>
          <w:sz w:val="24"/>
          <w:szCs w:val="24"/>
          <w:shd w:val="clear" w:color="auto" w:fill="FFFFFF"/>
        </w:rPr>
        <w:t>if</w:t>
      </w:r>
      <w:r w:rsidRPr="003160AC">
        <w:rPr>
          <w:sz w:val="24"/>
          <w:szCs w:val="24"/>
          <w:shd w:val="clear" w:color="auto" w:fill="FFFFFF"/>
        </w:rPr>
        <w:t xml:space="preserve"> the reader pays attention to it. Videos can also be fast-forwarded, and radios can be unplugged. However, if the audience remains in that area while seeing transit commercials, they remain on their faces (Weinstein &amp; Hendricks, 2022).</w:t>
      </w:r>
    </w:p>
    <w:p w14:paraId="06B279A4" w14:textId="77777777" w:rsidR="006F04D4" w:rsidRDefault="006F04D4" w:rsidP="00AD3ED2">
      <w:pPr>
        <w:spacing w:line="360" w:lineRule="auto"/>
        <w:rPr>
          <w:sz w:val="24"/>
          <w:szCs w:val="24"/>
          <w:shd w:val="clear" w:color="auto" w:fill="FFFFFF"/>
        </w:rPr>
      </w:pPr>
    </w:p>
    <w:p w14:paraId="359D925A" w14:textId="77777777" w:rsidR="003160AC" w:rsidRDefault="003160AC" w:rsidP="00AD3ED2">
      <w:pPr>
        <w:spacing w:line="360" w:lineRule="auto"/>
        <w:rPr>
          <w:color w:val="555555"/>
          <w:sz w:val="24"/>
          <w:szCs w:val="24"/>
          <w:shd w:val="clear" w:color="auto" w:fill="FFFFFF"/>
        </w:rPr>
      </w:pPr>
    </w:p>
    <w:p w14:paraId="1D45B975" w14:textId="66E80412" w:rsidR="000B4E0B" w:rsidRPr="00977183" w:rsidRDefault="008E0B21" w:rsidP="00AD3ED2">
      <w:pPr>
        <w:spacing w:line="360" w:lineRule="auto"/>
        <w:rPr>
          <w:b/>
          <w:bCs/>
          <w:sz w:val="24"/>
          <w:szCs w:val="24"/>
          <w:shd w:val="clear" w:color="auto" w:fill="FFFFFF"/>
        </w:rPr>
      </w:pPr>
      <w:r w:rsidRPr="00977183">
        <w:rPr>
          <w:b/>
          <w:bCs/>
          <w:sz w:val="24"/>
          <w:szCs w:val="24"/>
          <w:shd w:val="clear" w:color="auto" w:fill="FFFFFF"/>
        </w:rPr>
        <w:t>Direct marketing:</w:t>
      </w:r>
    </w:p>
    <w:p w14:paraId="429B6BD6" w14:textId="156AABC6" w:rsidR="000B4E0B" w:rsidRPr="009B75ED" w:rsidRDefault="003160AC" w:rsidP="003160AC">
      <w:pPr>
        <w:spacing w:line="360" w:lineRule="auto"/>
        <w:jc w:val="both"/>
        <w:rPr>
          <w:sz w:val="24"/>
          <w:szCs w:val="24"/>
          <w:shd w:val="clear" w:color="auto" w:fill="FFFFFF"/>
        </w:rPr>
      </w:pPr>
      <w:r w:rsidRPr="0025215B">
        <w:rPr>
          <w:sz w:val="24"/>
          <w:szCs w:val="24"/>
        </w:rPr>
        <w:t>Direct mail ma</w:t>
      </w:r>
      <w:r w:rsidRPr="003160AC">
        <w:rPr>
          <w:sz w:val="24"/>
          <w:szCs w:val="24"/>
        </w:rPr>
        <w:t>y effectively reach potential customers who might not use email or social media. Email marketing is a practical and economical way to reach a large market. The quality and accuracy of the mailing list will, however, decide how effective direct marketing is. In the modern world, direct mail is still tremendously powerful. While the prices of email, social media, and internet marketing are low, direct mail also has a fair price. It may produce captivating experiences that arouse interest and build trust (</w:t>
      </w:r>
      <w:proofErr w:type="spellStart"/>
      <w:r w:rsidRPr="003160AC">
        <w:rPr>
          <w:sz w:val="24"/>
          <w:szCs w:val="24"/>
        </w:rPr>
        <w:t>Rumberger</w:t>
      </w:r>
      <w:proofErr w:type="spellEnd"/>
      <w:r w:rsidRPr="003160AC">
        <w:rPr>
          <w:sz w:val="24"/>
          <w:szCs w:val="24"/>
        </w:rPr>
        <w:t>, 2022).</w:t>
      </w:r>
      <w:r>
        <w:rPr>
          <w:sz w:val="24"/>
          <w:szCs w:val="24"/>
        </w:rPr>
        <w:t xml:space="preserve"> </w:t>
      </w:r>
    </w:p>
    <w:p w14:paraId="53915E90" w14:textId="77777777" w:rsidR="003160AC" w:rsidRDefault="003160AC" w:rsidP="003160AC">
      <w:pPr>
        <w:spacing w:line="360" w:lineRule="auto"/>
        <w:jc w:val="both"/>
        <w:rPr>
          <w:sz w:val="24"/>
          <w:szCs w:val="24"/>
          <w:shd w:val="clear" w:color="auto" w:fill="FFFFFF"/>
        </w:rPr>
      </w:pPr>
    </w:p>
    <w:p w14:paraId="49E7D5CC" w14:textId="384C757D" w:rsidR="006F04D4" w:rsidRDefault="003160AC" w:rsidP="003160AC">
      <w:pPr>
        <w:spacing w:line="360" w:lineRule="auto"/>
        <w:jc w:val="both"/>
        <w:rPr>
          <w:sz w:val="24"/>
          <w:szCs w:val="24"/>
          <w:shd w:val="clear" w:color="auto" w:fill="FFFFFF"/>
        </w:rPr>
      </w:pPr>
      <w:r w:rsidRPr="003160AC">
        <w:rPr>
          <w:sz w:val="24"/>
          <w:szCs w:val="24"/>
          <w:shd w:val="clear" w:color="auto" w:fill="FFFFFF"/>
        </w:rPr>
        <w:t xml:space="preserve">Therefore, physical mail can be harmful to the environment, but there are ways to introduce them, such as recycling brochures, and they should be chosen in order to enhance targeting and lower marketing expenses (Plummer, 2021). </w:t>
      </w:r>
      <w:r w:rsidR="006F04D4" w:rsidRPr="003160AC">
        <w:rPr>
          <w:sz w:val="24"/>
          <w:szCs w:val="24"/>
        </w:rPr>
        <w:t>As part of the marketing plan, direct mail should still be used because it is still effective (Kindervater, 2021).</w:t>
      </w:r>
    </w:p>
    <w:p w14:paraId="6741AFC1" w14:textId="77777777" w:rsidR="003160AC" w:rsidRDefault="003160AC" w:rsidP="00AD3ED2">
      <w:pPr>
        <w:spacing w:line="360" w:lineRule="auto"/>
        <w:rPr>
          <w:sz w:val="24"/>
          <w:szCs w:val="24"/>
          <w:shd w:val="clear" w:color="auto" w:fill="FFFFFF"/>
        </w:rPr>
      </w:pPr>
    </w:p>
    <w:p w14:paraId="37BE33AB" w14:textId="0F0CB526" w:rsidR="008E0B21" w:rsidRPr="00977183" w:rsidRDefault="008E0B21" w:rsidP="00AD3ED2">
      <w:pPr>
        <w:spacing w:line="360" w:lineRule="auto"/>
        <w:rPr>
          <w:b/>
          <w:bCs/>
          <w:sz w:val="24"/>
          <w:szCs w:val="24"/>
          <w:shd w:val="clear" w:color="auto" w:fill="FFFFFF"/>
        </w:rPr>
      </w:pPr>
      <w:r w:rsidRPr="00977183">
        <w:rPr>
          <w:b/>
          <w:bCs/>
          <w:sz w:val="24"/>
          <w:szCs w:val="24"/>
          <w:shd w:val="clear" w:color="auto" w:fill="FFFFFF"/>
        </w:rPr>
        <w:t xml:space="preserve">Sales promotion: </w:t>
      </w:r>
    </w:p>
    <w:p w14:paraId="6B9E4FF6" w14:textId="77777777" w:rsidR="008E0B21" w:rsidRPr="00022617" w:rsidRDefault="008E0B21" w:rsidP="002F4F02">
      <w:pPr>
        <w:spacing w:line="360" w:lineRule="auto"/>
        <w:jc w:val="both"/>
        <w:rPr>
          <w:sz w:val="24"/>
          <w:szCs w:val="24"/>
          <w:shd w:val="clear" w:color="auto" w:fill="FFFFFF"/>
        </w:rPr>
      </w:pPr>
    </w:p>
    <w:p w14:paraId="01A115C0" w14:textId="57732496" w:rsidR="00036991" w:rsidRDefault="00036991" w:rsidP="002F4F02">
      <w:pPr>
        <w:pStyle w:val="NormalWeb"/>
        <w:shd w:val="clear" w:color="auto" w:fill="FFFFFF"/>
        <w:spacing w:before="0" w:beforeAutospacing="0" w:after="360" w:afterAutospacing="0" w:line="360" w:lineRule="auto"/>
        <w:jc w:val="both"/>
        <w:rPr>
          <w:shd w:val="clear" w:color="auto" w:fill="FFFFFF"/>
        </w:rPr>
      </w:pPr>
      <w:r w:rsidRPr="00036991">
        <w:rPr>
          <w:shd w:val="clear" w:color="auto" w:fill="FFFFFF"/>
        </w:rPr>
        <w:t>While we are trying to persuade individuals to sign up to become members, sales promotions are highly advised for bringing in sales and grabbing attention from the audience. Giving away free samples helps to assure these things by raising awareness, garnering attention, and receiving feedback and trust in our products (</w:t>
      </w:r>
      <w:proofErr w:type="spellStart"/>
      <w:r w:rsidRPr="00036991">
        <w:rPr>
          <w:shd w:val="clear" w:color="auto" w:fill="FFFFFF"/>
        </w:rPr>
        <w:t>Hardoon</w:t>
      </w:r>
      <w:proofErr w:type="spellEnd"/>
      <w:r w:rsidRPr="00036991">
        <w:rPr>
          <w:shd w:val="clear" w:color="auto" w:fill="FFFFFF"/>
        </w:rPr>
        <w:t xml:space="preserve">, 2014). Freebies are a great approach to entice sceptical potential buyers to test your goods. </w:t>
      </w:r>
      <w:r w:rsidR="0047190A" w:rsidRPr="0047190A">
        <w:rPr>
          <w:shd w:val="clear" w:color="auto" w:fill="FFFFFF"/>
        </w:rPr>
        <w:t xml:space="preserve">It could also cause a buzz about your brand online. Whether </w:t>
      </w:r>
      <w:proofErr w:type="gramStart"/>
      <w:r w:rsidR="0047190A" w:rsidRPr="0047190A">
        <w:rPr>
          <w:shd w:val="clear" w:color="auto" w:fill="FFFFFF"/>
        </w:rPr>
        <w:t>it's</w:t>
      </w:r>
      <w:proofErr w:type="gramEnd"/>
      <w:r w:rsidR="0047190A" w:rsidRPr="0047190A">
        <w:rPr>
          <w:shd w:val="clear" w:color="auto" w:fill="FFFFFF"/>
        </w:rPr>
        <w:t xml:space="preserve"> a free sample, free trial, or "freemium" business model, giving out a sample of your goods can increase brand awareness and pull in new consumers (Newberry, 2022).</w:t>
      </w:r>
    </w:p>
    <w:p w14:paraId="1D14CD92" w14:textId="2ADAE7C7" w:rsidR="00AF2340" w:rsidRDefault="00AF2340" w:rsidP="00AD3ED2">
      <w:pPr>
        <w:spacing w:line="360" w:lineRule="auto"/>
        <w:rPr>
          <w:sz w:val="24"/>
          <w:szCs w:val="24"/>
          <w:shd w:val="clear" w:color="auto" w:fill="FFFFFF"/>
        </w:rPr>
      </w:pPr>
      <w:r w:rsidRPr="00AF2340">
        <w:rPr>
          <w:sz w:val="24"/>
          <w:szCs w:val="24"/>
          <w:shd w:val="clear" w:color="auto" w:fill="FFFFFF"/>
        </w:rPr>
        <w:t xml:space="preserve">Rewards Network (2023) asserts that participating primarily in food festivals or festivals that include food </w:t>
      </w:r>
      <w:r w:rsidR="002F4F02" w:rsidRPr="00AF2340">
        <w:rPr>
          <w:sz w:val="24"/>
          <w:szCs w:val="24"/>
          <w:shd w:val="clear" w:color="auto" w:fill="FFFFFF"/>
        </w:rPr>
        <w:t>could</w:t>
      </w:r>
      <w:r w:rsidRPr="00AF2340">
        <w:rPr>
          <w:sz w:val="24"/>
          <w:szCs w:val="24"/>
          <w:shd w:val="clear" w:color="auto" w:fill="FFFFFF"/>
        </w:rPr>
        <w:t xml:space="preserve"> introduce businesses to new clients </w:t>
      </w:r>
      <w:r w:rsidR="002F4F02" w:rsidRPr="00AF2340">
        <w:rPr>
          <w:sz w:val="24"/>
          <w:szCs w:val="24"/>
          <w:shd w:val="clear" w:color="auto" w:fill="FFFFFF"/>
        </w:rPr>
        <w:t>during</w:t>
      </w:r>
      <w:r w:rsidRPr="00AF2340">
        <w:rPr>
          <w:sz w:val="24"/>
          <w:szCs w:val="24"/>
          <w:shd w:val="clear" w:color="auto" w:fill="FFFFFF"/>
        </w:rPr>
        <w:t xml:space="preserve"> the throng. This may present a chance to advertise our food box membership, hint at the impending debut of the new service, and increase sales </w:t>
      </w:r>
      <w:r w:rsidR="002F4F02">
        <w:rPr>
          <w:sz w:val="24"/>
          <w:szCs w:val="24"/>
          <w:shd w:val="clear" w:color="auto" w:fill="FFFFFF"/>
        </w:rPr>
        <w:t>simultaneously</w:t>
      </w:r>
      <w:r w:rsidRPr="00AF2340">
        <w:rPr>
          <w:sz w:val="24"/>
          <w:szCs w:val="24"/>
          <w:shd w:val="clear" w:color="auto" w:fill="FFFFFF"/>
        </w:rPr>
        <w:t xml:space="preserve">. The Association of Independent Music Festivals estimates that each guest spends, including the cost of the ticket, more than £466 on a single event. The recent explosion of the street food sector in the UK has also helped vendors. More markets are </w:t>
      </w:r>
      <w:r w:rsidR="002F4F02" w:rsidRPr="00AF2340">
        <w:rPr>
          <w:sz w:val="24"/>
          <w:szCs w:val="24"/>
          <w:shd w:val="clear" w:color="auto" w:fill="FFFFFF"/>
        </w:rPr>
        <w:t>opening</w:t>
      </w:r>
      <w:r w:rsidRPr="00AF2340">
        <w:rPr>
          <w:sz w:val="24"/>
          <w:szCs w:val="24"/>
          <w:shd w:val="clear" w:color="auto" w:fill="FFFFFF"/>
        </w:rPr>
        <w:t xml:space="preserve"> with food trucks, vans, and stalls selling </w:t>
      </w:r>
      <w:r w:rsidR="002F4F02">
        <w:rPr>
          <w:sz w:val="24"/>
          <w:szCs w:val="24"/>
          <w:shd w:val="clear" w:color="auto" w:fill="FFFFFF"/>
        </w:rPr>
        <w:t>restaurant-calibre</w:t>
      </w:r>
      <w:r w:rsidRPr="00AF2340">
        <w:rPr>
          <w:sz w:val="24"/>
          <w:szCs w:val="24"/>
          <w:shd w:val="clear" w:color="auto" w:fill="FFFFFF"/>
        </w:rPr>
        <w:t xml:space="preserve"> cuisine at fast-food costs as customers become more frugal than ever.</w:t>
      </w:r>
    </w:p>
    <w:p w14:paraId="6EF330ED" w14:textId="77777777" w:rsidR="00AF2340" w:rsidRDefault="00AF2340" w:rsidP="00AD3ED2">
      <w:pPr>
        <w:spacing w:line="360" w:lineRule="auto"/>
        <w:rPr>
          <w:sz w:val="24"/>
          <w:szCs w:val="24"/>
          <w:shd w:val="clear" w:color="auto" w:fill="FFFFFF"/>
        </w:rPr>
      </w:pPr>
    </w:p>
    <w:p w14:paraId="475D43F5" w14:textId="61DE7951" w:rsidR="000B4E0B" w:rsidRPr="00022617" w:rsidRDefault="0083113C" w:rsidP="00AD3ED2">
      <w:pPr>
        <w:spacing w:line="360" w:lineRule="auto"/>
        <w:rPr>
          <w:sz w:val="24"/>
          <w:szCs w:val="24"/>
          <w:shd w:val="clear" w:color="auto" w:fill="FFFFFF"/>
        </w:rPr>
      </w:pPr>
      <w:r>
        <w:rPr>
          <w:sz w:val="24"/>
          <w:szCs w:val="24"/>
          <w:shd w:val="clear" w:color="auto" w:fill="FFFFFF"/>
        </w:rPr>
        <w:lastRenderedPageBreak/>
        <w:t xml:space="preserve">Moreover, a </w:t>
      </w:r>
      <w:r w:rsidRPr="00022617">
        <w:rPr>
          <w:sz w:val="24"/>
          <w:szCs w:val="24"/>
          <w:shd w:val="clear" w:color="auto" w:fill="FFFFFF"/>
        </w:rPr>
        <w:t>loyalty</w:t>
      </w:r>
      <w:r w:rsidR="00022617" w:rsidRPr="00022617">
        <w:rPr>
          <w:sz w:val="24"/>
          <w:szCs w:val="24"/>
          <w:shd w:val="clear" w:color="auto" w:fill="FFFFFF"/>
        </w:rPr>
        <w:t xml:space="preserve"> program </w:t>
      </w:r>
      <w:r w:rsidR="0010576D">
        <w:rPr>
          <w:sz w:val="24"/>
          <w:szCs w:val="24"/>
          <w:shd w:val="clear" w:color="auto" w:fill="FFFFFF"/>
        </w:rPr>
        <w:t>encourages</w:t>
      </w:r>
      <w:r w:rsidR="00022617" w:rsidRPr="00022617">
        <w:rPr>
          <w:sz w:val="24"/>
          <w:szCs w:val="24"/>
          <w:shd w:val="clear" w:color="auto" w:fill="FFFFFF"/>
        </w:rPr>
        <w:t xml:space="preserve"> customers to keep coming back, driving repeat revenue.</w:t>
      </w:r>
    </w:p>
    <w:p w14:paraId="666C21A1" w14:textId="77777777" w:rsidR="00022617" w:rsidRDefault="00022617" w:rsidP="00AD3ED2">
      <w:pPr>
        <w:spacing w:line="360" w:lineRule="auto"/>
        <w:rPr>
          <w:sz w:val="24"/>
          <w:szCs w:val="24"/>
          <w:shd w:val="clear" w:color="auto" w:fill="FFFFFF"/>
        </w:rPr>
      </w:pPr>
    </w:p>
    <w:p w14:paraId="27CE901C" w14:textId="4572865D" w:rsidR="000B4E0B" w:rsidRDefault="000B4E0B" w:rsidP="00AD3ED2">
      <w:pPr>
        <w:spacing w:line="360" w:lineRule="auto"/>
        <w:rPr>
          <w:b/>
          <w:bCs/>
          <w:sz w:val="24"/>
          <w:szCs w:val="24"/>
          <w:shd w:val="clear" w:color="auto" w:fill="FFFFFF"/>
        </w:rPr>
      </w:pPr>
      <w:r w:rsidRPr="008E0B21">
        <w:rPr>
          <w:b/>
          <w:bCs/>
          <w:sz w:val="24"/>
          <w:szCs w:val="24"/>
          <w:shd w:val="clear" w:color="auto" w:fill="FFFFFF"/>
        </w:rPr>
        <w:t>Public relations</w:t>
      </w:r>
      <w:r w:rsidR="008E0B21" w:rsidRPr="008E0B21">
        <w:rPr>
          <w:b/>
          <w:bCs/>
          <w:sz w:val="24"/>
          <w:szCs w:val="24"/>
          <w:shd w:val="clear" w:color="auto" w:fill="FFFFFF"/>
        </w:rPr>
        <w:t>:</w:t>
      </w:r>
    </w:p>
    <w:p w14:paraId="7CCEFA83" w14:textId="40B47620" w:rsidR="00681112" w:rsidRPr="00681112" w:rsidRDefault="0047190A" w:rsidP="00AB650A">
      <w:pPr>
        <w:spacing w:line="360" w:lineRule="auto"/>
        <w:jc w:val="both"/>
        <w:rPr>
          <w:sz w:val="24"/>
          <w:szCs w:val="24"/>
        </w:rPr>
      </w:pPr>
      <w:r w:rsidRPr="0047190A">
        <w:rPr>
          <w:sz w:val="24"/>
          <w:szCs w:val="24"/>
          <w:shd w:val="clear" w:color="auto" w:fill="FFFFFF"/>
        </w:rPr>
        <w:t>Public relations may prove to be a successful strategy for the corporation to generate interest in and information about the launch of the vegan food box. Collaboration in public relations can be sought out with the right parties, such as regional environmental or health and wellness groups (Mann, 2021).</w:t>
      </w:r>
      <w:r>
        <w:rPr>
          <w:sz w:val="24"/>
          <w:szCs w:val="24"/>
          <w:shd w:val="clear" w:color="auto" w:fill="FFFFFF"/>
        </w:rPr>
        <w:t xml:space="preserve"> </w:t>
      </w:r>
      <w:r w:rsidR="00EC4872" w:rsidRPr="00681112">
        <w:rPr>
          <w:sz w:val="24"/>
          <w:szCs w:val="24"/>
          <w:shd w:val="clear" w:color="auto" w:fill="FFFFFF"/>
        </w:rPr>
        <w:t>It</w:t>
      </w:r>
      <w:r w:rsidR="0015105F" w:rsidRPr="00681112">
        <w:rPr>
          <w:sz w:val="24"/>
          <w:szCs w:val="24"/>
          <w:shd w:val="clear" w:color="auto" w:fill="FFFFFF"/>
        </w:rPr>
        <w:t xml:space="preserve"> is carried out to craft a positive public image of an organization and its activities</w:t>
      </w:r>
      <w:r w:rsidR="002931E0" w:rsidRPr="00681112">
        <w:rPr>
          <w:sz w:val="24"/>
          <w:szCs w:val="24"/>
          <w:shd w:val="clear" w:color="auto" w:fill="FFFFFF"/>
        </w:rPr>
        <w:t xml:space="preserve"> that match with the company ideals to reach the audience </w:t>
      </w:r>
      <w:r w:rsidR="0015105F" w:rsidRPr="00681112">
        <w:rPr>
          <w:sz w:val="24"/>
          <w:szCs w:val="24"/>
          <w:shd w:val="clear" w:color="auto" w:fill="FFFFFF"/>
        </w:rPr>
        <w:t xml:space="preserve">(Maldonado &amp; Grimsley, 2022) </w:t>
      </w:r>
      <w:r w:rsidR="00CA6756" w:rsidRPr="00681112">
        <w:rPr>
          <w:sz w:val="24"/>
          <w:szCs w:val="24"/>
          <w:shd w:val="clear" w:color="auto" w:fill="FFFFFF"/>
        </w:rPr>
        <w:t xml:space="preserve">Long term collaboration can lead to sponsorships which </w:t>
      </w:r>
      <w:r>
        <w:rPr>
          <w:sz w:val="24"/>
          <w:szCs w:val="24"/>
          <w:shd w:val="clear" w:color="auto" w:fill="FFFFFF"/>
        </w:rPr>
        <w:t xml:space="preserve">is </w:t>
      </w:r>
      <w:r w:rsidR="00CA6756" w:rsidRPr="00681112">
        <w:rPr>
          <w:sz w:val="24"/>
          <w:szCs w:val="24"/>
        </w:rPr>
        <w:t>a strategy where one business promotes an event or organization led by another.</w:t>
      </w:r>
    </w:p>
    <w:p w14:paraId="0D69F4C5" w14:textId="77777777" w:rsidR="00681112" w:rsidRPr="00681112" w:rsidRDefault="00681112" w:rsidP="00AB650A">
      <w:pPr>
        <w:spacing w:line="360" w:lineRule="auto"/>
        <w:jc w:val="both"/>
        <w:rPr>
          <w:sz w:val="24"/>
          <w:szCs w:val="24"/>
        </w:rPr>
      </w:pPr>
    </w:p>
    <w:p w14:paraId="7FC89D34" w14:textId="77393FE3" w:rsidR="00BF5C94" w:rsidRPr="00681112" w:rsidRDefault="0047190A" w:rsidP="00AB650A">
      <w:pPr>
        <w:spacing w:line="360" w:lineRule="auto"/>
        <w:jc w:val="both"/>
        <w:rPr>
          <w:color w:val="2D2D2D"/>
          <w:sz w:val="24"/>
          <w:szCs w:val="24"/>
        </w:rPr>
      </w:pPr>
      <w:r w:rsidRPr="0047190A">
        <w:rPr>
          <w:sz w:val="24"/>
          <w:szCs w:val="24"/>
        </w:rPr>
        <w:t>Advertising or monetary donations are frequent components of sponsorship (Beech, 2021). Companies might assess what they hope to achieve with sponsorship before modifying their marketing strategy to accommodate sponsorships. Companies that first do a goal analysis may make sure that their sponsorships are in line with their own requirements. (Editorial Staff of Indeed, 2023)</w:t>
      </w:r>
      <w:r>
        <w:rPr>
          <w:sz w:val="24"/>
          <w:szCs w:val="24"/>
        </w:rPr>
        <w:t xml:space="preserve">. </w:t>
      </w:r>
      <w:r w:rsidRPr="0047190A">
        <w:rPr>
          <w:sz w:val="24"/>
          <w:szCs w:val="24"/>
        </w:rPr>
        <w:t>As part of its digital marketing plan, which includes both conventional and digital methods, the firm may distribute press releases to the appropriate media outlets to announce the product's launch and highlight its unique characteristics, such as its organic ingredients and nutritional information cards. (Berova,2021)</w:t>
      </w:r>
    </w:p>
    <w:p w14:paraId="2979C861" w14:textId="71D36BF7" w:rsidR="008E0B21" w:rsidRPr="0082092D" w:rsidRDefault="008E0B21" w:rsidP="00AB650A">
      <w:pPr>
        <w:spacing w:line="360" w:lineRule="auto"/>
        <w:jc w:val="both"/>
        <w:rPr>
          <w:b/>
          <w:bCs/>
          <w:sz w:val="24"/>
          <w:szCs w:val="24"/>
          <w:shd w:val="clear" w:color="auto" w:fill="FFFFFF"/>
        </w:rPr>
      </w:pPr>
    </w:p>
    <w:p w14:paraId="1C0B7431" w14:textId="6978CF30" w:rsidR="00681112" w:rsidRPr="0082092D" w:rsidRDefault="00681112" w:rsidP="00AB650A">
      <w:pPr>
        <w:spacing w:line="360" w:lineRule="auto"/>
        <w:jc w:val="both"/>
        <w:rPr>
          <w:b/>
          <w:bCs/>
          <w:sz w:val="24"/>
          <w:szCs w:val="24"/>
          <w:shd w:val="clear" w:color="auto" w:fill="FFFFFF"/>
        </w:rPr>
      </w:pPr>
      <w:r w:rsidRPr="0082092D">
        <w:rPr>
          <w:sz w:val="24"/>
          <w:szCs w:val="24"/>
        </w:rPr>
        <w:t xml:space="preserve">This option can be selected for our scenario </w:t>
      </w:r>
      <w:r w:rsidR="00D610F9">
        <w:rPr>
          <w:sz w:val="24"/>
          <w:szCs w:val="24"/>
        </w:rPr>
        <w:t>within the budget.</w:t>
      </w:r>
    </w:p>
    <w:p w14:paraId="3185A348" w14:textId="77777777" w:rsidR="008E0B21" w:rsidRDefault="008E0B21" w:rsidP="00AD3ED2">
      <w:pPr>
        <w:spacing w:line="360" w:lineRule="auto"/>
        <w:rPr>
          <w:b/>
          <w:bCs/>
          <w:sz w:val="24"/>
          <w:szCs w:val="24"/>
          <w:shd w:val="clear" w:color="auto" w:fill="FFFFFF"/>
        </w:rPr>
      </w:pPr>
    </w:p>
    <w:p w14:paraId="7E94146A" w14:textId="77777777" w:rsidR="0082092D" w:rsidRPr="008E0B21" w:rsidRDefault="0082092D" w:rsidP="00AD3ED2">
      <w:pPr>
        <w:spacing w:line="360" w:lineRule="auto"/>
        <w:rPr>
          <w:b/>
          <w:bCs/>
          <w:sz w:val="24"/>
          <w:szCs w:val="24"/>
          <w:shd w:val="clear" w:color="auto" w:fill="FFFFFF"/>
        </w:rPr>
      </w:pPr>
    </w:p>
    <w:p w14:paraId="54936FEB" w14:textId="77777777" w:rsidR="00022617" w:rsidRDefault="00022617" w:rsidP="00AD3ED2">
      <w:pPr>
        <w:spacing w:line="360" w:lineRule="auto"/>
        <w:rPr>
          <w:sz w:val="24"/>
          <w:szCs w:val="24"/>
          <w:shd w:val="clear" w:color="auto" w:fill="FFFFFF"/>
        </w:rPr>
      </w:pPr>
    </w:p>
    <w:p w14:paraId="782970B8" w14:textId="5599803D" w:rsidR="000B4E0B" w:rsidRPr="008E0B21" w:rsidRDefault="000B4E0B" w:rsidP="00AD3ED2">
      <w:pPr>
        <w:spacing w:line="360" w:lineRule="auto"/>
        <w:rPr>
          <w:b/>
          <w:bCs/>
          <w:sz w:val="24"/>
          <w:szCs w:val="24"/>
          <w:shd w:val="clear" w:color="auto" w:fill="FFFFFF"/>
        </w:rPr>
      </w:pPr>
      <w:r w:rsidRPr="008E0B21">
        <w:rPr>
          <w:b/>
          <w:bCs/>
          <w:sz w:val="24"/>
          <w:szCs w:val="24"/>
          <w:shd w:val="clear" w:color="auto" w:fill="FFFFFF"/>
        </w:rPr>
        <w:t>Personal Selling</w:t>
      </w:r>
      <w:r w:rsidR="008E0B21">
        <w:rPr>
          <w:b/>
          <w:bCs/>
          <w:sz w:val="24"/>
          <w:szCs w:val="24"/>
          <w:shd w:val="clear" w:color="auto" w:fill="FFFFFF"/>
        </w:rPr>
        <w:t>:</w:t>
      </w:r>
    </w:p>
    <w:p w14:paraId="2FAC5E74" w14:textId="77777777" w:rsidR="00022617" w:rsidRDefault="00022617" w:rsidP="00AD3ED2">
      <w:pPr>
        <w:spacing w:line="360" w:lineRule="auto"/>
        <w:rPr>
          <w:sz w:val="24"/>
          <w:szCs w:val="24"/>
          <w:shd w:val="clear" w:color="auto" w:fill="FFFFFF"/>
        </w:rPr>
      </w:pPr>
    </w:p>
    <w:p w14:paraId="230D1F8A" w14:textId="5533F3DC" w:rsidR="00330267" w:rsidRDefault="0047190A" w:rsidP="00AD3ED2">
      <w:pPr>
        <w:spacing w:line="360" w:lineRule="auto"/>
        <w:rPr>
          <w:sz w:val="24"/>
          <w:szCs w:val="24"/>
          <w:shd w:val="clear" w:color="auto" w:fill="FFFFFF"/>
        </w:rPr>
      </w:pPr>
      <w:r w:rsidRPr="0047190A">
        <w:rPr>
          <w:sz w:val="24"/>
          <w:szCs w:val="24"/>
          <w:shd w:val="clear" w:color="auto" w:fill="FFFFFF"/>
        </w:rPr>
        <w:t xml:space="preserve">Personal selling is a costly and capital-intensive way of selling. Additionally, because a sizable sales staff is needed to efficiently conduct personal selling, it is a very </w:t>
      </w:r>
      <w:proofErr w:type="spellStart"/>
      <w:r w:rsidRPr="0047190A">
        <w:rPr>
          <w:sz w:val="24"/>
          <w:szCs w:val="24"/>
          <w:shd w:val="clear" w:color="auto" w:fill="FFFFFF"/>
        </w:rPr>
        <w:t>labor-intensive</w:t>
      </w:r>
      <w:proofErr w:type="spellEnd"/>
      <w:r w:rsidRPr="0047190A">
        <w:rPr>
          <w:sz w:val="24"/>
          <w:szCs w:val="24"/>
          <w:shd w:val="clear" w:color="auto" w:fill="FFFFFF"/>
        </w:rPr>
        <w:t xml:space="preserve"> strategy. Additionally, it takes a lot of time and money to train a salesperson. There are certain persons that the method cannot reach. It does not reach a broad population like TV or radio advertisements (</w:t>
      </w:r>
      <w:proofErr w:type="spellStart"/>
      <w:r w:rsidRPr="0047190A">
        <w:rPr>
          <w:sz w:val="24"/>
          <w:szCs w:val="24"/>
          <w:shd w:val="clear" w:color="auto" w:fill="FFFFFF"/>
        </w:rPr>
        <w:t>Petel</w:t>
      </w:r>
      <w:proofErr w:type="spellEnd"/>
      <w:r w:rsidRPr="0047190A">
        <w:rPr>
          <w:sz w:val="24"/>
          <w:szCs w:val="24"/>
          <w:shd w:val="clear" w:color="auto" w:fill="FFFFFF"/>
        </w:rPr>
        <w:t>, 2023)</w:t>
      </w:r>
    </w:p>
    <w:p w14:paraId="79B43D7D" w14:textId="5759ABEF" w:rsidR="000B4E0B" w:rsidRPr="00BD7C06" w:rsidRDefault="000B4E0B" w:rsidP="00AD3ED2">
      <w:pPr>
        <w:spacing w:line="360" w:lineRule="auto"/>
        <w:rPr>
          <w:b/>
          <w:bCs/>
          <w:sz w:val="24"/>
          <w:szCs w:val="24"/>
        </w:rPr>
      </w:pPr>
    </w:p>
    <w:p w14:paraId="103D689D" w14:textId="47F23BCD" w:rsidR="008E0B21" w:rsidRPr="00BD7C06" w:rsidRDefault="008E0B21" w:rsidP="00AD3ED2">
      <w:pPr>
        <w:spacing w:line="360" w:lineRule="auto"/>
        <w:rPr>
          <w:b/>
          <w:bCs/>
          <w:sz w:val="24"/>
          <w:szCs w:val="24"/>
        </w:rPr>
      </w:pPr>
      <w:r w:rsidRPr="00BD7C06">
        <w:rPr>
          <w:b/>
          <w:bCs/>
          <w:sz w:val="24"/>
          <w:szCs w:val="24"/>
        </w:rPr>
        <w:t>Digital Media Selection:</w:t>
      </w:r>
    </w:p>
    <w:p w14:paraId="0631C9C6" w14:textId="77777777" w:rsidR="008E0B21" w:rsidRDefault="008E0B21" w:rsidP="00AD3ED2">
      <w:pPr>
        <w:spacing w:line="360" w:lineRule="auto"/>
        <w:rPr>
          <w:sz w:val="24"/>
          <w:szCs w:val="24"/>
        </w:rPr>
      </w:pPr>
    </w:p>
    <w:p w14:paraId="2ACF4F46" w14:textId="2DBC926E" w:rsidR="00432579" w:rsidRPr="00472AC6" w:rsidRDefault="0047190A" w:rsidP="00AB650A">
      <w:pPr>
        <w:spacing w:line="360" w:lineRule="auto"/>
        <w:jc w:val="both"/>
        <w:rPr>
          <w:sz w:val="24"/>
          <w:szCs w:val="24"/>
        </w:rPr>
      </w:pPr>
      <w:r w:rsidRPr="0047190A">
        <w:rPr>
          <w:color w:val="0F0F0F"/>
          <w:sz w:val="24"/>
          <w:szCs w:val="24"/>
          <w:shd w:val="clear" w:color="auto" w:fill="FFFFFF"/>
        </w:rPr>
        <w:t xml:space="preserve">Online advertising, such as banner ads, video commercials, pop-ups, and search PPC ads, can help us reach our target audience in the UK and Europe. While social evidence of the benefits of the vegan food box can be provided through affiliate marketing using professionals who are regarded as reliable influencers, social media advertising and personal posts can be successful in raising brand recognition and increasing website traffic. Websites and smartphone applications are becoming crucial forms of digital media for businesses. Websites may be dynamic, content-rich, and easy to use. This aids in making the user or visitor feel at ease with the material, making it simple to grasp, and demonstrating the value addition the service may provide. In the meanwhile, interactive applications that provide quick updates and ease of use help businesses establish deep connections with their consumers. (2023 MBA </w:t>
      </w:r>
      <w:proofErr w:type="spellStart"/>
      <w:r w:rsidRPr="0047190A">
        <w:rPr>
          <w:color w:val="0F0F0F"/>
          <w:sz w:val="24"/>
          <w:szCs w:val="24"/>
          <w:shd w:val="clear" w:color="auto" w:fill="FFFFFF"/>
        </w:rPr>
        <w:t>Skool</w:t>
      </w:r>
      <w:proofErr w:type="spellEnd"/>
      <w:r w:rsidRPr="0047190A">
        <w:rPr>
          <w:color w:val="0F0F0F"/>
          <w:sz w:val="24"/>
          <w:szCs w:val="24"/>
          <w:shd w:val="clear" w:color="auto" w:fill="FFFFFF"/>
        </w:rPr>
        <w:t xml:space="preserve"> Team) These endorsements or recommendations can assist companies in growing their audience and generating leads. (Santora,2023).</w:t>
      </w:r>
    </w:p>
    <w:p w14:paraId="009A0405" w14:textId="77777777" w:rsidR="00432579" w:rsidRDefault="00432579" w:rsidP="00AD3ED2">
      <w:pPr>
        <w:spacing w:line="360" w:lineRule="auto"/>
        <w:rPr>
          <w:sz w:val="24"/>
          <w:szCs w:val="24"/>
        </w:rPr>
      </w:pPr>
    </w:p>
    <w:p w14:paraId="142E8A56" w14:textId="49993BB1" w:rsidR="0082092D" w:rsidRDefault="004A2AA1" w:rsidP="0083113C">
      <w:pPr>
        <w:spacing w:line="360" w:lineRule="auto"/>
        <w:rPr>
          <w:b/>
          <w:sz w:val="24"/>
          <w:szCs w:val="24"/>
        </w:rPr>
      </w:pPr>
      <w:r w:rsidRPr="004A2AA1">
        <w:rPr>
          <w:bCs/>
          <w:sz w:val="24"/>
          <w:szCs w:val="24"/>
        </w:rPr>
        <w:t>Thus, all these digital media options are viable</w:t>
      </w:r>
    </w:p>
    <w:p w14:paraId="6DF8706A" w14:textId="77777777" w:rsidR="0082092D" w:rsidRDefault="0082092D" w:rsidP="0083113C">
      <w:pPr>
        <w:spacing w:line="360" w:lineRule="auto"/>
        <w:rPr>
          <w:b/>
          <w:sz w:val="24"/>
          <w:szCs w:val="24"/>
        </w:rPr>
      </w:pPr>
    </w:p>
    <w:p w14:paraId="6542209D" w14:textId="56799E25" w:rsidR="00BD7C06" w:rsidRDefault="000840F5" w:rsidP="0083113C">
      <w:pPr>
        <w:spacing w:line="360" w:lineRule="auto"/>
        <w:rPr>
          <w:sz w:val="24"/>
          <w:szCs w:val="24"/>
        </w:rPr>
      </w:pPr>
      <w:r w:rsidRPr="0083113C">
        <w:rPr>
          <w:b/>
          <w:sz w:val="24"/>
          <w:szCs w:val="24"/>
        </w:rPr>
        <w:t>CAMPAIGN IDEAS – MESSAGES AND OFFERS</w:t>
      </w:r>
      <w:r w:rsidRPr="0083113C">
        <w:rPr>
          <w:sz w:val="24"/>
          <w:szCs w:val="24"/>
        </w:rPr>
        <w:t xml:space="preserve">: </w:t>
      </w:r>
    </w:p>
    <w:p w14:paraId="548E9CB8" w14:textId="77777777" w:rsidR="00BD7C06" w:rsidRDefault="00BD7C06" w:rsidP="0083113C">
      <w:pPr>
        <w:spacing w:line="360" w:lineRule="auto"/>
        <w:rPr>
          <w:sz w:val="24"/>
          <w:szCs w:val="24"/>
        </w:rPr>
      </w:pPr>
    </w:p>
    <w:p w14:paraId="47F80B50" w14:textId="4116A0E9" w:rsidR="00A02472" w:rsidRDefault="00A02472" w:rsidP="0083113C">
      <w:pPr>
        <w:spacing w:line="360" w:lineRule="auto"/>
        <w:rPr>
          <w:b/>
          <w:bCs/>
          <w:sz w:val="24"/>
          <w:szCs w:val="24"/>
        </w:rPr>
      </w:pPr>
      <w:r w:rsidRPr="00A02472">
        <w:rPr>
          <w:b/>
          <w:bCs/>
          <w:sz w:val="24"/>
          <w:szCs w:val="24"/>
        </w:rPr>
        <w:t>Message to be used:</w:t>
      </w:r>
    </w:p>
    <w:p w14:paraId="3F22357D" w14:textId="77777777" w:rsidR="00A02472" w:rsidRDefault="00A02472" w:rsidP="0083113C">
      <w:pPr>
        <w:spacing w:line="360" w:lineRule="auto"/>
        <w:rPr>
          <w:b/>
          <w:bCs/>
          <w:sz w:val="24"/>
          <w:szCs w:val="24"/>
        </w:rPr>
      </w:pPr>
    </w:p>
    <w:p w14:paraId="04F4B80E" w14:textId="268EC1C4" w:rsidR="00A02472" w:rsidRPr="00923401" w:rsidRDefault="00BF183E" w:rsidP="00BF183E">
      <w:pPr>
        <w:spacing w:line="360" w:lineRule="auto"/>
        <w:jc w:val="both"/>
        <w:rPr>
          <w:sz w:val="24"/>
          <w:szCs w:val="24"/>
        </w:rPr>
      </w:pPr>
      <w:r w:rsidRPr="00BF183E">
        <w:rPr>
          <w:sz w:val="24"/>
          <w:szCs w:val="24"/>
        </w:rPr>
        <w:t xml:space="preserve">Advertising for Clean Zone's vegan meal box should emphasise the product's key selling aspects, such as the fact that it is cruelty-free, healthy, and comes in a range of </w:t>
      </w:r>
      <w:r w:rsidR="00357C33" w:rsidRPr="00BF183E">
        <w:rPr>
          <w:sz w:val="24"/>
          <w:szCs w:val="24"/>
        </w:rPr>
        <w:t>mouth-watering</w:t>
      </w:r>
      <w:r w:rsidRPr="00BF183E">
        <w:rPr>
          <w:sz w:val="24"/>
          <w:szCs w:val="24"/>
        </w:rPr>
        <w:t xml:space="preserve"> flavours. A message should be included in the advertisement. </w:t>
      </w:r>
      <w:r w:rsidR="00E17A7C" w:rsidRPr="00E17A7C">
        <w:rPr>
          <w:sz w:val="24"/>
          <w:szCs w:val="24"/>
        </w:rPr>
        <w:t xml:space="preserve">The messaging </w:t>
      </w:r>
      <w:proofErr w:type="gramStart"/>
      <w:r w:rsidR="00E17A7C" w:rsidRPr="00E17A7C">
        <w:rPr>
          <w:sz w:val="24"/>
          <w:szCs w:val="24"/>
        </w:rPr>
        <w:t>has to</w:t>
      </w:r>
      <w:proofErr w:type="gramEnd"/>
      <w:r w:rsidR="00E17A7C" w:rsidRPr="00E17A7C">
        <w:rPr>
          <w:sz w:val="24"/>
          <w:szCs w:val="24"/>
        </w:rPr>
        <w:t xml:space="preserve"> underline how easy it is to create the meal kits, which simply need to be stored in the refrigerator. The meal sets could also be heated before being consumed. The marketing should also appeal to the target audience's health-conscious beliefs by highlighting the advantages of a plant-based diet for general health and well-being. Mentioning that vegan food items are a great choice for anybody looking for plant-based foods, regardless of whether they are vegan, vegetarian, flexitarian, or simply attempting to eat less meat, will emphasise inclusivity.</w:t>
      </w:r>
    </w:p>
    <w:p w14:paraId="78E63A5A" w14:textId="77777777" w:rsidR="00BF183E" w:rsidRPr="00A02472" w:rsidRDefault="00BF183E" w:rsidP="0083113C">
      <w:pPr>
        <w:spacing w:line="360" w:lineRule="auto"/>
        <w:rPr>
          <w:b/>
          <w:bCs/>
          <w:sz w:val="24"/>
          <w:szCs w:val="24"/>
        </w:rPr>
      </w:pPr>
    </w:p>
    <w:p w14:paraId="4CC88B53" w14:textId="70F7F60A" w:rsidR="00A02472" w:rsidRPr="00A02472" w:rsidRDefault="00A02472" w:rsidP="0083113C">
      <w:pPr>
        <w:spacing w:line="360" w:lineRule="auto"/>
        <w:rPr>
          <w:b/>
          <w:bCs/>
          <w:sz w:val="24"/>
          <w:szCs w:val="24"/>
        </w:rPr>
      </w:pPr>
      <w:r w:rsidRPr="00A02472">
        <w:rPr>
          <w:b/>
          <w:bCs/>
          <w:sz w:val="24"/>
          <w:szCs w:val="24"/>
        </w:rPr>
        <w:t>Justification from the research:</w:t>
      </w:r>
    </w:p>
    <w:p w14:paraId="6234BC86" w14:textId="77777777" w:rsidR="00A02472" w:rsidRPr="00E916CF" w:rsidRDefault="00A02472" w:rsidP="0083113C">
      <w:pPr>
        <w:spacing w:line="360" w:lineRule="auto"/>
        <w:rPr>
          <w:sz w:val="24"/>
          <w:szCs w:val="24"/>
        </w:rPr>
      </w:pPr>
    </w:p>
    <w:p w14:paraId="3729D01D" w14:textId="09D30AE1" w:rsidR="00E916CF" w:rsidRPr="00E916CF" w:rsidRDefault="00E916CF" w:rsidP="00AB650A">
      <w:pPr>
        <w:spacing w:line="360" w:lineRule="auto"/>
        <w:jc w:val="both"/>
        <w:rPr>
          <w:sz w:val="24"/>
          <w:szCs w:val="24"/>
        </w:rPr>
      </w:pPr>
      <w:r w:rsidRPr="00E916CF">
        <w:rPr>
          <w:sz w:val="24"/>
          <w:szCs w:val="24"/>
        </w:rPr>
        <w:t xml:space="preserve">According to studies, it might be difficult to obtain food that people with dietary restrictions or food choices that do not conform to popular beliefs can eat. The marketing message will be </w:t>
      </w:r>
      <w:r w:rsidRPr="00E916CF">
        <w:rPr>
          <w:sz w:val="24"/>
          <w:szCs w:val="24"/>
        </w:rPr>
        <w:lastRenderedPageBreak/>
        <w:t>successful in reaching people with a variety of needs directly, encouraging them to try plant-based solutions and letting them know they can identify the market gap for their need. 2020 (Needle)</w:t>
      </w:r>
    </w:p>
    <w:p w14:paraId="4D442BA7" w14:textId="77777777" w:rsidR="00E916CF" w:rsidRDefault="00E916CF" w:rsidP="00AB650A">
      <w:pPr>
        <w:spacing w:line="360" w:lineRule="auto"/>
        <w:jc w:val="both"/>
        <w:rPr>
          <w:sz w:val="24"/>
          <w:szCs w:val="24"/>
        </w:rPr>
      </w:pPr>
    </w:p>
    <w:p w14:paraId="794D62E7" w14:textId="6A189CCC" w:rsidR="000C23F7" w:rsidRDefault="00E916CF" w:rsidP="00AB650A">
      <w:pPr>
        <w:spacing w:line="360" w:lineRule="auto"/>
        <w:jc w:val="both"/>
        <w:rPr>
          <w:sz w:val="24"/>
          <w:szCs w:val="24"/>
        </w:rPr>
      </w:pPr>
      <w:r w:rsidRPr="00E916CF">
        <w:rPr>
          <w:sz w:val="24"/>
          <w:szCs w:val="24"/>
        </w:rPr>
        <w:t>Furthermore, most business owners make the error of overly advertising themselves and their offerings, failing to recognise that consumers are quite adept at tuning out advertisements. Instead of continually barraging potential customers with sales pitches. By presenting information that is interesting and entertaining to them or elicits the desired feeling, we can keep them coming back. (Landis,2020)</w:t>
      </w:r>
    </w:p>
    <w:p w14:paraId="0F993B4C" w14:textId="77777777" w:rsidR="00A02472" w:rsidRPr="00A02472" w:rsidRDefault="00A02472" w:rsidP="0083113C">
      <w:pPr>
        <w:spacing w:line="360" w:lineRule="auto"/>
        <w:rPr>
          <w:b/>
          <w:bCs/>
          <w:sz w:val="24"/>
          <w:szCs w:val="24"/>
        </w:rPr>
      </w:pPr>
    </w:p>
    <w:p w14:paraId="6DF8AA8E" w14:textId="251D7A6D" w:rsidR="00A02472" w:rsidRPr="00A02472" w:rsidRDefault="00A02472" w:rsidP="0083113C">
      <w:pPr>
        <w:spacing w:line="360" w:lineRule="auto"/>
        <w:rPr>
          <w:b/>
          <w:bCs/>
          <w:sz w:val="24"/>
          <w:szCs w:val="24"/>
        </w:rPr>
      </w:pPr>
      <w:r w:rsidRPr="00A02472">
        <w:rPr>
          <w:b/>
          <w:bCs/>
          <w:sz w:val="24"/>
          <w:szCs w:val="24"/>
        </w:rPr>
        <w:t>Campaign message and offer:</w:t>
      </w:r>
    </w:p>
    <w:p w14:paraId="62423D46" w14:textId="77777777" w:rsidR="00A02472" w:rsidRDefault="00A02472" w:rsidP="0083113C">
      <w:pPr>
        <w:spacing w:line="360" w:lineRule="auto"/>
        <w:rPr>
          <w:sz w:val="24"/>
          <w:szCs w:val="24"/>
        </w:rPr>
      </w:pPr>
    </w:p>
    <w:p w14:paraId="7344C76C" w14:textId="75B3C134" w:rsidR="0032595B" w:rsidRPr="00E916CF" w:rsidRDefault="00E916CF" w:rsidP="00AB650A">
      <w:pPr>
        <w:spacing w:line="360" w:lineRule="auto"/>
        <w:jc w:val="both"/>
        <w:rPr>
          <w:bCs/>
          <w:sz w:val="24"/>
          <w:szCs w:val="24"/>
        </w:rPr>
      </w:pPr>
      <w:r w:rsidRPr="00E916CF">
        <w:rPr>
          <w:bCs/>
          <w:sz w:val="24"/>
          <w:szCs w:val="24"/>
        </w:rPr>
        <w:t>A suggested message is "Eat clean, eat vegan, and save the environment with Clean Zone gets you going." Depending on the objectives of the campaign and the target audience, it may be beneficial to run a special offer or discount to entice people to try Clean Zone vegan meal boxes. Get 20% off on your first order of our vegan food box with free delivery, according to the deal, which will attract the attention of customers looking for a quick and affordable way to adopt a plant-based diet.</w:t>
      </w:r>
    </w:p>
    <w:p w14:paraId="0698252C" w14:textId="77777777" w:rsidR="0082092D" w:rsidRDefault="0082092D" w:rsidP="0083113C">
      <w:pPr>
        <w:spacing w:line="360" w:lineRule="auto"/>
        <w:rPr>
          <w:b/>
          <w:sz w:val="24"/>
          <w:szCs w:val="24"/>
        </w:rPr>
      </w:pPr>
    </w:p>
    <w:p w14:paraId="3E410A04" w14:textId="22C54FEE" w:rsidR="000840F5" w:rsidRPr="0083113C" w:rsidRDefault="000840F5" w:rsidP="0083113C">
      <w:pPr>
        <w:spacing w:line="360" w:lineRule="auto"/>
        <w:rPr>
          <w:sz w:val="24"/>
          <w:szCs w:val="24"/>
        </w:rPr>
      </w:pPr>
      <w:r w:rsidRPr="0083113C">
        <w:rPr>
          <w:b/>
          <w:sz w:val="24"/>
          <w:szCs w:val="24"/>
        </w:rPr>
        <w:t>BUDGET SPLIT</w:t>
      </w:r>
      <w:r w:rsidRPr="0083113C">
        <w:rPr>
          <w:sz w:val="24"/>
          <w:szCs w:val="24"/>
        </w:rPr>
        <w:t xml:space="preserve">: </w:t>
      </w:r>
    </w:p>
    <w:p w14:paraId="750A66FE" w14:textId="75F3BFA6" w:rsidR="00BF5A72" w:rsidRDefault="005268D5" w:rsidP="0083113C">
      <w:pPr>
        <w:spacing w:line="360" w:lineRule="auto"/>
        <w:rPr>
          <w:sz w:val="24"/>
          <w:szCs w:val="24"/>
        </w:rPr>
      </w:pPr>
      <w:r w:rsidRPr="005268D5">
        <w:rPr>
          <w:sz w:val="24"/>
          <w:szCs w:val="24"/>
        </w:rPr>
        <w:t xml:space="preserve">Budget allocation recommendations </w:t>
      </w:r>
      <w:r>
        <w:rPr>
          <w:sz w:val="24"/>
          <w:szCs w:val="24"/>
        </w:rPr>
        <w:t xml:space="preserve">are </w:t>
      </w:r>
      <w:r w:rsidRPr="005268D5">
        <w:rPr>
          <w:sz w:val="24"/>
          <w:szCs w:val="24"/>
        </w:rPr>
        <w:t>supported by justifications and references.</w:t>
      </w:r>
    </w:p>
    <w:p w14:paraId="29B75644" w14:textId="77777777" w:rsidR="005268D5" w:rsidRDefault="005268D5" w:rsidP="0083113C">
      <w:pPr>
        <w:spacing w:line="360" w:lineRule="auto"/>
        <w:rPr>
          <w:sz w:val="24"/>
          <w:szCs w:val="24"/>
        </w:rPr>
      </w:pPr>
    </w:p>
    <w:p w14:paraId="0A866B07" w14:textId="364D56C1" w:rsidR="00EC4872" w:rsidRPr="00EC4872" w:rsidRDefault="00BD7C06" w:rsidP="00EC4872">
      <w:pPr>
        <w:pStyle w:val="ListParagraph"/>
        <w:numPr>
          <w:ilvl w:val="0"/>
          <w:numId w:val="6"/>
        </w:numPr>
        <w:spacing w:line="360" w:lineRule="auto"/>
        <w:rPr>
          <w:sz w:val="24"/>
          <w:szCs w:val="24"/>
        </w:rPr>
      </w:pPr>
      <w:r w:rsidRPr="00EC4872">
        <w:rPr>
          <w:sz w:val="24"/>
          <w:szCs w:val="24"/>
        </w:rPr>
        <w:t>Digital media: £</w:t>
      </w:r>
      <w:r w:rsidR="00EE4D9D">
        <w:rPr>
          <w:sz w:val="24"/>
          <w:szCs w:val="24"/>
        </w:rPr>
        <w:t>253</w:t>
      </w:r>
      <w:r w:rsidRPr="00EC4872">
        <w:rPr>
          <w:sz w:val="24"/>
          <w:szCs w:val="24"/>
        </w:rPr>
        <w:t xml:space="preserve">,000 </w:t>
      </w:r>
    </w:p>
    <w:p w14:paraId="51F82D82" w14:textId="6946B592" w:rsidR="00EC4872" w:rsidRDefault="00BD7C06" w:rsidP="00EC4872">
      <w:pPr>
        <w:pStyle w:val="ListParagraph"/>
        <w:spacing w:line="360" w:lineRule="auto"/>
        <w:rPr>
          <w:sz w:val="24"/>
          <w:szCs w:val="24"/>
        </w:rPr>
      </w:pPr>
      <w:r w:rsidRPr="00EC4872">
        <w:rPr>
          <w:sz w:val="24"/>
          <w:szCs w:val="24"/>
        </w:rPr>
        <w:t>• Online adverts (PPC, banners, pop-ups): £1</w:t>
      </w:r>
      <w:r w:rsidR="00EE4D9D">
        <w:rPr>
          <w:sz w:val="24"/>
          <w:szCs w:val="24"/>
        </w:rPr>
        <w:t>25</w:t>
      </w:r>
      <w:r w:rsidR="00A5476C">
        <w:rPr>
          <w:sz w:val="24"/>
          <w:szCs w:val="24"/>
        </w:rPr>
        <w:t>,000</w:t>
      </w:r>
    </w:p>
    <w:p w14:paraId="3E7F5F3F" w14:textId="3DF7A385" w:rsidR="00E17A7C" w:rsidRDefault="00BD7C06" w:rsidP="00E17A7C">
      <w:pPr>
        <w:pStyle w:val="ListParagraph"/>
        <w:spacing w:line="360" w:lineRule="auto"/>
        <w:rPr>
          <w:sz w:val="24"/>
          <w:szCs w:val="24"/>
        </w:rPr>
      </w:pPr>
      <w:r w:rsidRPr="00EC4872">
        <w:rPr>
          <w:sz w:val="24"/>
          <w:szCs w:val="24"/>
        </w:rPr>
        <w:t xml:space="preserve">• </w:t>
      </w:r>
      <w:r w:rsidR="00E17A7C" w:rsidRPr="00EC4872">
        <w:rPr>
          <w:sz w:val="24"/>
          <w:szCs w:val="24"/>
        </w:rPr>
        <w:t xml:space="preserve"> Influencer marketing: £100,000</w:t>
      </w:r>
    </w:p>
    <w:p w14:paraId="6D99F027" w14:textId="2A32D8BD" w:rsidR="00EC4872" w:rsidRPr="00E17A7C" w:rsidRDefault="00E17A7C" w:rsidP="00E17A7C">
      <w:pPr>
        <w:pStyle w:val="ListParagraph"/>
        <w:spacing w:line="360" w:lineRule="auto"/>
        <w:rPr>
          <w:sz w:val="24"/>
          <w:szCs w:val="24"/>
        </w:rPr>
      </w:pPr>
      <w:r w:rsidRPr="00EC4872">
        <w:rPr>
          <w:sz w:val="24"/>
          <w:szCs w:val="24"/>
        </w:rPr>
        <w:t>•</w:t>
      </w:r>
      <w:r w:rsidRPr="00E17A7C">
        <w:rPr>
          <w:sz w:val="24"/>
          <w:szCs w:val="24"/>
        </w:rPr>
        <w:t xml:space="preserve"> </w:t>
      </w:r>
      <w:r w:rsidR="00BD7C06" w:rsidRPr="00E17A7C">
        <w:rPr>
          <w:sz w:val="24"/>
          <w:szCs w:val="24"/>
        </w:rPr>
        <w:t>Social media adverts: £</w:t>
      </w:r>
      <w:r w:rsidR="00A5476C" w:rsidRPr="00E17A7C">
        <w:rPr>
          <w:sz w:val="24"/>
          <w:szCs w:val="24"/>
        </w:rPr>
        <w:t>28,000</w:t>
      </w:r>
    </w:p>
    <w:p w14:paraId="7D4561F8" w14:textId="51A52179" w:rsidR="00EC4872" w:rsidRDefault="00BD7C06" w:rsidP="00EC4872">
      <w:pPr>
        <w:pStyle w:val="ListParagraph"/>
        <w:spacing w:line="360" w:lineRule="auto"/>
        <w:rPr>
          <w:sz w:val="24"/>
          <w:szCs w:val="24"/>
        </w:rPr>
      </w:pPr>
      <w:r w:rsidRPr="00EC4872">
        <w:rPr>
          <w:sz w:val="24"/>
          <w:szCs w:val="24"/>
        </w:rPr>
        <w:t xml:space="preserve"> </w:t>
      </w:r>
    </w:p>
    <w:p w14:paraId="59F76815" w14:textId="15E2B27A" w:rsidR="00EC4872" w:rsidRDefault="00BD7C06" w:rsidP="00EC4872">
      <w:pPr>
        <w:pStyle w:val="ListParagraph"/>
        <w:spacing w:line="360" w:lineRule="auto"/>
        <w:rPr>
          <w:sz w:val="24"/>
          <w:szCs w:val="24"/>
        </w:rPr>
      </w:pPr>
      <w:r w:rsidRPr="00EC4872">
        <w:rPr>
          <w:sz w:val="24"/>
          <w:szCs w:val="24"/>
        </w:rPr>
        <w:t>• Social media-owned posts: £</w:t>
      </w:r>
      <w:r w:rsidR="00A5476C">
        <w:rPr>
          <w:sz w:val="24"/>
          <w:szCs w:val="24"/>
        </w:rPr>
        <w:t>0</w:t>
      </w:r>
    </w:p>
    <w:p w14:paraId="1FE38AA1" w14:textId="77777777" w:rsidR="005D37D6" w:rsidRDefault="005D37D6" w:rsidP="00EC4872">
      <w:pPr>
        <w:pStyle w:val="ListParagraph"/>
        <w:spacing w:line="360" w:lineRule="auto"/>
        <w:rPr>
          <w:sz w:val="24"/>
          <w:szCs w:val="24"/>
        </w:rPr>
      </w:pPr>
    </w:p>
    <w:p w14:paraId="678BE36A" w14:textId="04236A1A" w:rsidR="00D56DA6" w:rsidRDefault="00D56DA6" w:rsidP="00D56DA6">
      <w:pPr>
        <w:pStyle w:val="ListParagraph"/>
        <w:numPr>
          <w:ilvl w:val="0"/>
          <w:numId w:val="6"/>
        </w:numPr>
        <w:spacing w:line="360" w:lineRule="auto"/>
        <w:rPr>
          <w:sz w:val="24"/>
          <w:szCs w:val="24"/>
        </w:rPr>
      </w:pPr>
      <w:r>
        <w:rPr>
          <w:sz w:val="24"/>
          <w:szCs w:val="24"/>
        </w:rPr>
        <w:t>Advertising</w:t>
      </w:r>
      <w:r w:rsidR="00A5476C">
        <w:rPr>
          <w:sz w:val="24"/>
          <w:szCs w:val="24"/>
        </w:rPr>
        <w:t xml:space="preserve">: </w:t>
      </w:r>
      <w:r w:rsidR="00A5476C" w:rsidRPr="00EC4872">
        <w:rPr>
          <w:sz w:val="24"/>
          <w:szCs w:val="24"/>
        </w:rPr>
        <w:t>£</w:t>
      </w:r>
      <w:r w:rsidR="00A5476C">
        <w:rPr>
          <w:sz w:val="24"/>
          <w:szCs w:val="24"/>
        </w:rPr>
        <w:t>110,000</w:t>
      </w:r>
    </w:p>
    <w:p w14:paraId="14EDDDE4" w14:textId="04663817" w:rsidR="00E17A7C" w:rsidRDefault="00E17A7C" w:rsidP="00E17A7C">
      <w:pPr>
        <w:pStyle w:val="ListParagraph"/>
        <w:spacing w:line="360" w:lineRule="auto"/>
        <w:rPr>
          <w:sz w:val="24"/>
          <w:szCs w:val="24"/>
        </w:rPr>
      </w:pPr>
      <w:r w:rsidRPr="00EC4872">
        <w:rPr>
          <w:sz w:val="24"/>
          <w:szCs w:val="24"/>
        </w:rPr>
        <w:t>•</w:t>
      </w:r>
      <w:r>
        <w:rPr>
          <w:sz w:val="24"/>
          <w:szCs w:val="24"/>
        </w:rPr>
        <w:t xml:space="preserve">Transit Marketing </w:t>
      </w:r>
      <w:r w:rsidRPr="00EC4872">
        <w:rPr>
          <w:sz w:val="24"/>
          <w:szCs w:val="24"/>
        </w:rPr>
        <w:t>£</w:t>
      </w:r>
      <w:r>
        <w:rPr>
          <w:sz w:val="24"/>
          <w:szCs w:val="24"/>
        </w:rPr>
        <w:t>80,000</w:t>
      </w:r>
    </w:p>
    <w:p w14:paraId="091C1AA8" w14:textId="6082900A" w:rsidR="00D56DA6" w:rsidRDefault="00E17A7C" w:rsidP="00D56DA6">
      <w:pPr>
        <w:pStyle w:val="ListParagraph"/>
        <w:spacing w:line="360" w:lineRule="auto"/>
        <w:rPr>
          <w:sz w:val="24"/>
          <w:szCs w:val="24"/>
        </w:rPr>
      </w:pPr>
      <w:r w:rsidRPr="00EC4872">
        <w:rPr>
          <w:sz w:val="24"/>
          <w:szCs w:val="24"/>
        </w:rPr>
        <w:t>•</w:t>
      </w:r>
      <w:r w:rsidR="00D56DA6">
        <w:rPr>
          <w:sz w:val="24"/>
          <w:szCs w:val="24"/>
        </w:rPr>
        <w:t>Radio</w:t>
      </w:r>
      <w:r w:rsidR="00A5476C">
        <w:rPr>
          <w:sz w:val="24"/>
          <w:szCs w:val="24"/>
        </w:rPr>
        <w:t xml:space="preserve"> </w:t>
      </w:r>
      <w:r w:rsidR="00A5476C" w:rsidRPr="00EC4872">
        <w:rPr>
          <w:sz w:val="24"/>
          <w:szCs w:val="24"/>
        </w:rPr>
        <w:t>£</w:t>
      </w:r>
      <w:r w:rsidR="00A5476C">
        <w:rPr>
          <w:sz w:val="24"/>
          <w:szCs w:val="24"/>
        </w:rPr>
        <w:t>30,000</w:t>
      </w:r>
    </w:p>
    <w:p w14:paraId="5A669B06" w14:textId="77777777" w:rsidR="00D56DA6" w:rsidRDefault="00D56DA6" w:rsidP="00D56DA6">
      <w:pPr>
        <w:spacing w:line="360" w:lineRule="auto"/>
        <w:rPr>
          <w:sz w:val="24"/>
          <w:szCs w:val="24"/>
        </w:rPr>
      </w:pPr>
    </w:p>
    <w:p w14:paraId="63D04A13" w14:textId="35A26DA3" w:rsidR="00EE4D9D" w:rsidRDefault="00EE4D9D" w:rsidP="00EE4D9D">
      <w:pPr>
        <w:pStyle w:val="ListParagraph"/>
        <w:numPr>
          <w:ilvl w:val="0"/>
          <w:numId w:val="6"/>
        </w:numPr>
        <w:spacing w:line="360" w:lineRule="auto"/>
        <w:rPr>
          <w:sz w:val="24"/>
          <w:szCs w:val="24"/>
        </w:rPr>
      </w:pPr>
      <w:r w:rsidRPr="00EC4872">
        <w:rPr>
          <w:sz w:val="24"/>
          <w:szCs w:val="24"/>
        </w:rPr>
        <w:lastRenderedPageBreak/>
        <w:t>Public relations: £</w:t>
      </w:r>
      <w:r>
        <w:rPr>
          <w:sz w:val="24"/>
          <w:szCs w:val="24"/>
        </w:rPr>
        <w:t>90,000</w:t>
      </w:r>
    </w:p>
    <w:p w14:paraId="48B6B556" w14:textId="77777777" w:rsidR="00EE4D9D" w:rsidRDefault="00EE4D9D" w:rsidP="00EE4D9D">
      <w:pPr>
        <w:pStyle w:val="ListParagraph"/>
        <w:spacing w:line="360" w:lineRule="auto"/>
        <w:rPr>
          <w:sz w:val="24"/>
          <w:szCs w:val="24"/>
        </w:rPr>
      </w:pPr>
      <w:r w:rsidRPr="00EC4872">
        <w:rPr>
          <w:sz w:val="24"/>
          <w:szCs w:val="24"/>
        </w:rPr>
        <w:t>• Sponsorship: £</w:t>
      </w:r>
      <w:r>
        <w:rPr>
          <w:sz w:val="24"/>
          <w:szCs w:val="24"/>
        </w:rPr>
        <w:t>60,000</w:t>
      </w:r>
    </w:p>
    <w:p w14:paraId="7267D269" w14:textId="77777777" w:rsidR="00E17A7C" w:rsidRDefault="00EE4D9D" w:rsidP="00E17A7C">
      <w:pPr>
        <w:pStyle w:val="ListParagraph"/>
        <w:spacing w:line="360" w:lineRule="auto"/>
        <w:rPr>
          <w:sz w:val="24"/>
          <w:szCs w:val="24"/>
        </w:rPr>
      </w:pPr>
      <w:r w:rsidRPr="00EC4872">
        <w:rPr>
          <w:sz w:val="24"/>
          <w:szCs w:val="24"/>
        </w:rPr>
        <w:t xml:space="preserve">• </w:t>
      </w:r>
      <w:r w:rsidR="00E17A7C">
        <w:rPr>
          <w:sz w:val="24"/>
          <w:szCs w:val="24"/>
        </w:rPr>
        <w:t>Collaboration:</w:t>
      </w:r>
      <w:r w:rsidR="00E17A7C" w:rsidRPr="00A5476C">
        <w:rPr>
          <w:sz w:val="24"/>
          <w:szCs w:val="24"/>
        </w:rPr>
        <w:t xml:space="preserve"> </w:t>
      </w:r>
      <w:r w:rsidR="00E17A7C" w:rsidRPr="00EC4872">
        <w:rPr>
          <w:sz w:val="24"/>
          <w:szCs w:val="24"/>
        </w:rPr>
        <w:t>£</w:t>
      </w:r>
      <w:r w:rsidR="00E17A7C">
        <w:rPr>
          <w:sz w:val="24"/>
          <w:szCs w:val="24"/>
        </w:rPr>
        <w:t>20,000</w:t>
      </w:r>
    </w:p>
    <w:p w14:paraId="24577671" w14:textId="0E081539" w:rsidR="00EE4D9D" w:rsidRDefault="00E17A7C" w:rsidP="00EE4D9D">
      <w:pPr>
        <w:pStyle w:val="ListParagraph"/>
        <w:spacing w:line="360" w:lineRule="auto"/>
        <w:rPr>
          <w:sz w:val="24"/>
          <w:szCs w:val="24"/>
        </w:rPr>
      </w:pPr>
      <w:r w:rsidRPr="00EC4872">
        <w:rPr>
          <w:sz w:val="24"/>
          <w:szCs w:val="24"/>
        </w:rPr>
        <w:t>•</w:t>
      </w:r>
      <w:r>
        <w:rPr>
          <w:sz w:val="24"/>
          <w:szCs w:val="24"/>
        </w:rPr>
        <w:t xml:space="preserve"> </w:t>
      </w:r>
      <w:r w:rsidR="00EE4D9D" w:rsidRPr="00EC4872">
        <w:rPr>
          <w:sz w:val="24"/>
          <w:szCs w:val="24"/>
        </w:rPr>
        <w:t>Press releases: £</w:t>
      </w:r>
      <w:r w:rsidR="00EE4D9D">
        <w:rPr>
          <w:sz w:val="24"/>
          <w:szCs w:val="24"/>
        </w:rPr>
        <w:t>10,000</w:t>
      </w:r>
    </w:p>
    <w:p w14:paraId="7D4A2553" w14:textId="77777777" w:rsidR="00EE4D9D" w:rsidRDefault="00EE4D9D" w:rsidP="00EE4D9D">
      <w:pPr>
        <w:pStyle w:val="ListParagraph"/>
        <w:spacing w:line="360" w:lineRule="auto"/>
        <w:rPr>
          <w:sz w:val="24"/>
          <w:szCs w:val="24"/>
        </w:rPr>
      </w:pPr>
    </w:p>
    <w:p w14:paraId="5554C4C5" w14:textId="73946A62" w:rsidR="00D56DA6" w:rsidRDefault="00D56DA6" w:rsidP="00D56DA6">
      <w:pPr>
        <w:pStyle w:val="ListParagraph"/>
        <w:numPr>
          <w:ilvl w:val="0"/>
          <w:numId w:val="6"/>
        </w:numPr>
        <w:spacing w:line="360" w:lineRule="auto"/>
        <w:rPr>
          <w:sz w:val="24"/>
          <w:szCs w:val="24"/>
        </w:rPr>
      </w:pPr>
      <w:r w:rsidRPr="00D56DA6">
        <w:rPr>
          <w:sz w:val="24"/>
          <w:szCs w:val="24"/>
        </w:rPr>
        <w:t xml:space="preserve">Sales Promotion </w:t>
      </w:r>
      <w:r w:rsidR="00A5476C" w:rsidRPr="00EC4872">
        <w:rPr>
          <w:sz w:val="24"/>
          <w:szCs w:val="24"/>
        </w:rPr>
        <w:t>£</w:t>
      </w:r>
      <w:r w:rsidR="00A5476C">
        <w:rPr>
          <w:sz w:val="24"/>
          <w:szCs w:val="24"/>
        </w:rPr>
        <w:t>40,000</w:t>
      </w:r>
    </w:p>
    <w:p w14:paraId="34881041" w14:textId="6722ECAB" w:rsidR="00D56DA6" w:rsidRDefault="00E17A7C" w:rsidP="00D56DA6">
      <w:pPr>
        <w:pStyle w:val="ListParagraph"/>
        <w:spacing w:line="360" w:lineRule="auto"/>
        <w:rPr>
          <w:sz w:val="24"/>
          <w:szCs w:val="24"/>
        </w:rPr>
      </w:pPr>
      <w:r w:rsidRPr="00EC4872">
        <w:rPr>
          <w:sz w:val="24"/>
          <w:szCs w:val="24"/>
        </w:rPr>
        <w:t>•</w:t>
      </w:r>
      <w:r w:rsidR="00A5476C">
        <w:rPr>
          <w:sz w:val="24"/>
          <w:szCs w:val="24"/>
        </w:rPr>
        <w:t xml:space="preserve">Free Samples: </w:t>
      </w:r>
      <w:r w:rsidR="00A5476C" w:rsidRPr="00EC4872">
        <w:rPr>
          <w:sz w:val="24"/>
          <w:szCs w:val="24"/>
        </w:rPr>
        <w:t>£</w:t>
      </w:r>
      <w:r w:rsidR="00A5476C">
        <w:rPr>
          <w:sz w:val="24"/>
          <w:szCs w:val="24"/>
        </w:rPr>
        <w:t>20,000</w:t>
      </w:r>
    </w:p>
    <w:p w14:paraId="6CE65B64" w14:textId="41DE4878" w:rsidR="00D56DA6" w:rsidRPr="00D56DA6" w:rsidRDefault="00E17A7C" w:rsidP="00D56DA6">
      <w:pPr>
        <w:pStyle w:val="ListParagraph"/>
        <w:spacing w:line="360" w:lineRule="auto"/>
        <w:rPr>
          <w:sz w:val="24"/>
          <w:szCs w:val="24"/>
        </w:rPr>
      </w:pPr>
      <w:r w:rsidRPr="00EC4872">
        <w:rPr>
          <w:sz w:val="24"/>
          <w:szCs w:val="24"/>
        </w:rPr>
        <w:t>•</w:t>
      </w:r>
      <w:r w:rsidR="00A5476C">
        <w:rPr>
          <w:sz w:val="24"/>
          <w:szCs w:val="24"/>
        </w:rPr>
        <w:t>Vendor:</w:t>
      </w:r>
      <w:r w:rsidR="00A5476C" w:rsidRPr="00A5476C">
        <w:rPr>
          <w:sz w:val="24"/>
          <w:szCs w:val="24"/>
        </w:rPr>
        <w:t xml:space="preserve"> </w:t>
      </w:r>
      <w:r w:rsidR="00A5476C" w:rsidRPr="00EC4872">
        <w:rPr>
          <w:sz w:val="24"/>
          <w:szCs w:val="24"/>
        </w:rPr>
        <w:t>£</w:t>
      </w:r>
      <w:r w:rsidR="00A5476C">
        <w:rPr>
          <w:sz w:val="24"/>
          <w:szCs w:val="24"/>
        </w:rPr>
        <w:t>20,000</w:t>
      </w:r>
    </w:p>
    <w:p w14:paraId="7FF399F5" w14:textId="77777777" w:rsidR="00EC4872" w:rsidRDefault="00EC4872" w:rsidP="00EC4872">
      <w:pPr>
        <w:pStyle w:val="ListParagraph"/>
        <w:spacing w:line="360" w:lineRule="auto"/>
        <w:rPr>
          <w:sz w:val="24"/>
          <w:szCs w:val="24"/>
        </w:rPr>
      </w:pPr>
    </w:p>
    <w:p w14:paraId="542EAED3" w14:textId="075A9AA7" w:rsidR="00EC4872" w:rsidRDefault="00BD7C06" w:rsidP="00EC4872">
      <w:pPr>
        <w:pStyle w:val="ListParagraph"/>
        <w:numPr>
          <w:ilvl w:val="0"/>
          <w:numId w:val="6"/>
        </w:numPr>
        <w:spacing w:line="360" w:lineRule="auto"/>
        <w:rPr>
          <w:sz w:val="24"/>
          <w:szCs w:val="24"/>
        </w:rPr>
      </w:pPr>
      <w:r w:rsidRPr="00EC4872">
        <w:rPr>
          <w:sz w:val="24"/>
          <w:szCs w:val="24"/>
        </w:rPr>
        <w:t xml:space="preserve">Direct marketing: </w:t>
      </w:r>
      <w:r w:rsidR="00EE4D9D" w:rsidRPr="00EC4872">
        <w:rPr>
          <w:sz w:val="24"/>
          <w:szCs w:val="24"/>
        </w:rPr>
        <w:t>£</w:t>
      </w:r>
      <w:r w:rsidR="00EE4D9D">
        <w:rPr>
          <w:sz w:val="24"/>
          <w:szCs w:val="24"/>
        </w:rPr>
        <w:t>7,000</w:t>
      </w:r>
    </w:p>
    <w:p w14:paraId="0C3088C9" w14:textId="77777777" w:rsidR="00E17A7C" w:rsidRDefault="00BD7C06" w:rsidP="00EC4872">
      <w:pPr>
        <w:pStyle w:val="ListParagraph"/>
        <w:spacing w:line="360" w:lineRule="auto"/>
        <w:rPr>
          <w:sz w:val="24"/>
          <w:szCs w:val="24"/>
        </w:rPr>
      </w:pPr>
      <w:r w:rsidRPr="00EC4872">
        <w:rPr>
          <w:sz w:val="24"/>
          <w:szCs w:val="24"/>
        </w:rPr>
        <w:t xml:space="preserve">• </w:t>
      </w:r>
      <w:r w:rsidR="00E17A7C" w:rsidRPr="00EC4872">
        <w:rPr>
          <w:sz w:val="24"/>
          <w:szCs w:val="24"/>
        </w:rPr>
        <w:t>Email marketing: £</w:t>
      </w:r>
      <w:r w:rsidR="00E17A7C">
        <w:rPr>
          <w:sz w:val="24"/>
          <w:szCs w:val="24"/>
        </w:rPr>
        <w:t>5,000</w:t>
      </w:r>
    </w:p>
    <w:p w14:paraId="763B4711" w14:textId="6DCD3E50" w:rsidR="00EC4872" w:rsidRDefault="00E17A7C" w:rsidP="00EC4872">
      <w:pPr>
        <w:pStyle w:val="ListParagraph"/>
        <w:spacing w:line="360" w:lineRule="auto"/>
        <w:rPr>
          <w:sz w:val="24"/>
          <w:szCs w:val="24"/>
        </w:rPr>
      </w:pPr>
      <w:r w:rsidRPr="00EC4872">
        <w:rPr>
          <w:sz w:val="24"/>
          <w:szCs w:val="24"/>
        </w:rPr>
        <w:t>•</w:t>
      </w:r>
      <w:r>
        <w:rPr>
          <w:sz w:val="24"/>
          <w:szCs w:val="24"/>
        </w:rPr>
        <w:t xml:space="preserve"> </w:t>
      </w:r>
      <w:r w:rsidR="00BD7C06" w:rsidRPr="00EC4872">
        <w:rPr>
          <w:sz w:val="24"/>
          <w:szCs w:val="24"/>
        </w:rPr>
        <w:t>Direct mail: £</w:t>
      </w:r>
      <w:r w:rsidR="00EE4D9D">
        <w:rPr>
          <w:sz w:val="24"/>
          <w:szCs w:val="24"/>
        </w:rPr>
        <w:t>2,000</w:t>
      </w:r>
    </w:p>
    <w:p w14:paraId="52FB6EA1" w14:textId="75DC68E3" w:rsidR="00EC4872" w:rsidRPr="00EC4872" w:rsidRDefault="00BD7C06" w:rsidP="00EC4872">
      <w:pPr>
        <w:pStyle w:val="ListParagraph"/>
        <w:spacing w:line="360" w:lineRule="auto"/>
        <w:rPr>
          <w:sz w:val="24"/>
          <w:szCs w:val="24"/>
        </w:rPr>
      </w:pPr>
      <w:r w:rsidRPr="00EC4872">
        <w:rPr>
          <w:sz w:val="24"/>
          <w:szCs w:val="24"/>
        </w:rPr>
        <w:t xml:space="preserve"> </w:t>
      </w:r>
    </w:p>
    <w:p w14:paraId="60046308" w14:textId="283CF16F" w:rsidR="00357C33" w:rsidRPr="00AB650A" w:rsidRDefault="00BD7C06" w:rsidP="002D1FE6">
      <w:pPr>
        <w:pStyle w:val="ListParagraph"/>
        <w:numPr>
          <w:ilvl w:val="0"/>
          <w:numId w:val="6"/>
        </w:numPr>
        <w:spacing w:line="360" w:lineRule="auto"/>
        <w:rPr>
          <w:sz w:val="24"/>
          <w:szCs w:val="24"/>
        </w:rPr>
      </w:pPr>
      <w:r w:rsidRPr="00AB650A">
        <w:rPr>
          <w:sz w:val="24"/>
          <w:szCs w:val="24"/>
        </w:rPr>
        <w:t xml:space="preserve"> Personal selling: £0</w:t>
      </w:r>
    </w:p>
    <w:p w14:paraId="049710EA" w14:textId="77777777" w:rsidR="00357C33" w:rsidRPr="0083113C" w:rsidRDefault="00357C33" w:rsidP="0083113C">
      <w:pPr>
        <w:spacing w:line="360" w:lineRule="auto"/>
        <w:rPr>
          <w:sz w:val="24"/>
          <w:szCs w:val="24"/>
        </w:rPr>
      </w:pPr>
    </w:p>
    <w:p w14:paraId="667C4468" w14:textId="77777777" w:rsidR="000840F5" w:rsidRPr="0083113C" w:rsidRDefault="000840F5" w:rsidP="0083113C">
      <w:pPr>
        <w:spacing w:line="360" w:lineRule="auto"/>
        <w:rPr>
          <w:sz w:val="24"/>
          <w:szCs w:val="24"/>
        </w:rPr>
      </w:pPr>
      <w:r w:rsidRPr="0083113C">
        <w:rPr>
          <w:b/>
          <w:sz w:val="24"/>
          <w:szCs w:val="24"/>
        </w:rPr>
        <w:t>METRICS ON PERFORMANCE</w:t>
      </w:r>
      <w:r w:rsidRPr="0083113C">
        <w:rPr>
          <w:sz w:val="24"/>
          <w:szCs w:val="24"/>
        </w:rPr>
        <w:t xml:space="preserve">: </w:t>
      </w:r>
    </w:p>
    <w:p w14:paraId="0A632922" w14:textId="1DB329A1" w:rsidR="00975597" w:rsidRDefault="005268D5" w:rsidP="0083113C">
      <w:pPr>
        <w:spacing w:line="360" w:lineRule="auto"/>
        <w:rPr>
          <w:sz w:val="24"/>
          <w:szCs w:val="24"/>
        </w:rPr>
      </w:pPr>
      <w:r w:rsidRPr="005268D5">
        <w:rPr>
          <w:sz w:val="24"/>
          <w:szCs w:val="24"/>
        </w:rPr>
        <w:t>The actions listed below will be conducted in order to assess the campaign's efficacy and calculate ROI:</w:t>
      </w:r>
    </w:p>
    <w:p w14:paraId="1FCE6B22" w14:textId="77777777" w:rsidR="005268D5" w:rsidRPr="0083113C" w:rsidRDefault="005268D5" w:rsidP="0083113C">
      <w:pPr>
        <w:spacing w:line="360" w:lineRule="auto"/>
        <w:rPr>
          <w:sz w:val="24"/>
          <w:szCs w:val="24"/>
        </w:rPr>
      </w:pPr>
    </w:p>
    <w:p w14:paraId="1F847341" w14:textId="3B89F9C9" w:rsidR="000840F5" w:rsidRDefault="000840F5" w:rsidP="00BD7C06">
      <w:pPr>
        <w:pStyle w:val="ListParagraph"/>
        <w:numPr>
          <w:ilvl w:val="0"/>
          <w:numId w:val="5"/>
        </w:numPr>
        <w:spacing w:line="360" w:lineRule="auto"/>
        <w:rPr>
          <w:rFonts w:ascii="Times New Roman" w:hAnsi="Times New Roman" w:cs="Times New Roman"/>
          <w:sz w:val="24"/>
          <w:szCs w:val="24"/>
        </w:rPr>
      </w:pPr>
      <w:r w:rsidRPr="0083113C">
        <w:rPr>
          <w:rFonts w:ascii="Times New Roman" w:hAnsi="Times New Roman" w:cs="Times New Roman"/>
          <w:sz w:val="24"/>
          <w:szCs w:val="24"/>
        </w:rPr>
        <w:t>Set KPIs for each media</w:t>
      </w:r>
      <w:r w:rsidR="00975597" w:rsidRPr="0083113C">
        <w:rPr>
          <w:rFonts w:ascii="Times New Roman" w:hAnsi="Times New Roman" w:cs="Times New Roman"/>
          <w:sz w:val="24"/>
          <w:szCs w:val="24"/>
        </w:rPr>
        <w:t xml:space="preserve"> </w:t>
      </w:r>
    </w:p>
    <w:p w14:paraId="3EA95840" w14:textId="457CD812" w:rsidR="0032595B" w:rsidRDefault="00BE5E96"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 xml:space="preserve">TV: Scale of viewers, reach and frequency </w:t>
      </w:r>
    </w:p>
    <w:p w14:paraId="207CD51F" w14:textId="322EF5D4" w:rsidR="00BE5E96"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Digital Media:</w:t>
      </w:r>
      <w:r w:rsidR="00A768E2">
        <w:rPr>
          <w:rFonts w:ascii="Times New Roman" w:hAnsi="Times New Roman" w:cs="Times New Roman"/>
          <w:sz w:val="24"/>
          <w:szCs w:val="24"/>
        </w:rPr>
        <w:t xml:space="preserve"> Website referral traffic, engagement rate, conversion rate, cost per lead and click-through rate</w:t>
      </w:r>
    </w:p>
    <w:p w14:paraId="60A75768" w14:textId="022D15E3" w:rsidR="00F2775A"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Outdoor: Impressions, reach, and frequency</w:t>
      </w:r>
    </w:p>
    <w:p w14:paraId="5545A28E" w14:textId="364B9BA2" w:rsidR="00F2775A"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Radio: Number of listeners, reach, and frequency</w:t>
      </w:r>
    </w:p>
    <w:p w14:paraId="7FBD26F9" w14:textId="36D66A96" w:rsidR="00F2775A"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 xml:space="preserve">Print: </w:t>
      </w:r>
      <w:r w:rsidR="00A768E2">
        <w:rPr>
          <w:rFonts w:ascii="Times New Roman" w:hAnsi="Times New Roman" w:cs="Times New Roman"/>
          <w:sz w:val="24"/>
          <w:szCs w:val="24"/>
        </w:rPr>
        <w:t xml:space="preserve">Measuring the effectiveness, </w:t>
      </w:r>
      <w:r w:rsidR="005268D5">
        <w:rPr>
          <w:rFonts w:ascii="Times New Roman" w:hAnsi="Times New Roman" w:cs="Times New Roman"/>
          <w:sz w:val="24"/>
          <w:szCs w:val="24"/>
        </w:rPr>
        <w:t>visiting</w:t>
      </w:r>
      <w:r w:rsidR="00A768E2">
        <w:rPr>
          <w:rFonts w:ascii="Times New Roman" w:hAnsi="Times New Roman" w:cs="Times New Roman"/>
          <w:sz w:val="24"/>
          <w:szCs w:val="24"/>
        </w:rPr>
        <w:t xml:space="preserve"> the </w:t>
      </w:r>
      <w:proofErr w:type="gramStart"/>
      <w:r w:rsidR="00A768E2">
        <w:rPr>
          <w:rFonts w:ascii="Times New Roman" w:hAnsi="Times New Roman" w:cs="Times New Roman"/>
          <w:sz w:val="24"/>
          <w:szCs w:val="24"/>
        </w:rPr>
        <w:t>business</w:t>
      </w:r>
      <w:proofErr w:type="gramEnd"/>
      <w:r w:rsidR="00A768E2">
        <w:rPr>
          <w:rFonts w:ascii="Times New Roman" w:hAnsi="Times New Roman" w:cs="Times New Roman"/>
          <w:sz w:val="24"/>
          <w:szCs w:val="24"/>
        </w:rPr>
        <w:t xml:space="preserve"> and </w:t>
      </w:r>
      <w:r w:rsidR="005268D5">
        <w:rPr>
          <w:rFonts w:ascii="Times New Roman" w:hAnsi="Times New Roman" w:cs="Times New Roman"/>
          <w:sz w:val="24"/>
          <w:szCs w:val="24"/>
        </w:rPr>
        <w:t>making</w:t>
      </w:r>
      <w:r w:rsidR="00A768E2">
        <w:rPr>
          <w:rFonts w:ascii="Times New Roman" w:hAnsi="Times New Roman" w:cs="Times New Roman"/>
          <w:sz w:val="24"/>
          <w:szCs w:val="24"/>
        </w:rPr>
        <w:t xml:space="preserve"> purchasing.</w:t>
      </w:r>
    </w:p>
    <w:p w14:paraId="5429A9AF" w14:textId="77777777" w:rsidR="00BD7C06" w:rsidRDefault="00BD7C06" w:rsidP="00BD7C06">
      <w:pPr>
        <w:pStyle w:val="ListParagraph"/>
        <w:spacing w:line="360" w:lineRule="auto"/>
        <w:rPr>
          <w:rFonts w:ascii="Times New Roman" w:hAnsi="Times New Roman" w:cs="Times New Roman"/>
          <w:sz w:val="24"/>
          <w:szCs w:val="24"/>
        </w:rPr>
      </w:pPr>
    </w:p>
    <w:p w14:paraId="3FDB0EA1" w14:textId="2E2D2156" w:rsidR="00BD7C06" w:rsidRDefault="00BD7C06" w:rsidP="00BD7C06">
      <w:pPr>
        <w:pStyle w:val="ListParagraph"/>
        <w:spacing w:line="360" w:lineRule="auto"/>
        <w:rPr>
          <w:rFonts w:ascii="Times New Roman" w:hAnsi="Times New Roman" w:cs="Times New Roman"/>
          <w:sz w:val="24"/>
          <w:szCs w:val="24"/>
        </w:rPr>
      </w:pPr>
    </w:p>
    <w:p w14:paraId="36725FF3" w14:textId="77777777" w:rsidR="00BD7C06" w:rsidRPr="0083113C" w:rsidRDefault="00BD7C06" w:rsidP="00BD7C06">
      <w:pPr>
        <w:pStyle w:val="ListParagraph"/>
        <w:spacing w:line="360" w:lineRule="auto"/>
        <w:rPr>
          <w:rFonts w:ascii="Times New Roman" w:hAnsi="Times New Roman" w:cs="Times New Roman"/>
          <w:sz w:val="24"/>
          <w:szCs w:val="24"/>
        </w:rPr>
      </w:pPr>
    </w:p>
    <w:p w14:paraId="374645F4" w14:textId="1D5A9868" w:rsidR="000840F5" w:rsidRDefault="00BD7C06" w:rsidP="00BD7C06">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O</w:t>
      </w:r>
      <w:r w:rsidR="000840F5" w:rsidRPr="0083113C">
        <w:rPr>
          <w:rFonts w:ascii="Times New Roman" w:hAnsi="Times New Roman" w:cs="Times New Roman"/>
          <w:sz w:val="24"/>
          <w:szCs w:val="24"/>
        </w:rPr>
        <w:t>nline analytics</w:t>
      </w:r>
      <w:r>
        <w:rPr>
          <w:rFonts w:ascii="Times New Roman" w:hAnsi="Times New Roman" w:cs="Times New Roman"/>
          <w:sz w:val="24"/>
          <w:szCs w:val="24"/>
        </w:rPr>
        <w:t>:</w:t>
      </w:r>
    </w:p>
    <w:p w14:paraId="71D32C39" w14:textId="7B002B0F" w:rsidR="00036991" w:rsidRDefault="005268D5" w:rsidP="00AB650A">
      <w:pPr>
        <w:pStyle w:val="ListParagraph"/>
        <w:spacing w:line="360" w:lineRule="auto"/>
        <w:jc w:val="both"/>
        <w:rPr>
          <w:rFonts w:ascii="Times New Roman" w:hAnsi="Times New Roman" w:cs="Times New Roman"/>
          <w:sz w:val="24"/>
          <w:szCs w:val="24"/>
        </w:rPr>
      </w:pPr>
      <w:r w:rsidRPr="005268D5">
        <w:rPr>
          <w:rFonts w:ascii="Times New Roman" w:hAnsi="Times New Roman" w:cs="Times New Roman"/>
          <w:sz w:val="24"/>
          <w:szCs w:val="24"/>
        </w:rPr>
        <w:lastRenderedPageBreak/>
        <w:t>Google Analytics offers both free and paid services to help websites better understand and forecast visitor behaviour. Furthermore, it offers a complete view of how consumers engage with the content (</w:t>
      </w:r>
      <w:proofErr w:type="spellStart"/>
      <w:r w:rsidRPr="005268D5">
        <w:rPr>
          <w:rFonts w:ascii="Times New Roman" w:hAnsi="Times New Roman" w:cs="Times New Roman"/>
          <w:sz w:val="24"/>
          <w:szCs w:val="24"/>
        </w:rPr>
        <w:t>Djuraskovic</w:t>
      </w:r>
      <w:proofErr w:type="spellEnd"/>
      <w:r w:rsidRPr="005268D5">
        <w:rPr>
          <w:rFonts w:ascii="Times New Roman" w:hAnsi="Times New Roman" w:cs="Times New Roman"/>
          <w:sz w:val="24"/>
          <w:szCs w:val="24"/>
        </w:rPr>
        <w:t>, 2022). With the use of social media analytics, brands can monitor crucial metrics like reach, followers, engagement, clicks, and conversions. Because of them, it can gather all the data into a single, streamlined dashboard (West, 2023)</w:t>
      </w:r>
    </w:p>
    <w:p w14:paraId="7CD3286D" w14:textId="77777777" w:rsidR="005268D5" w:rsidRPr="0083113C" w:rsidRDefault="005268D5" w:rsidP="00BD7C06">
      <w:pPr>
        <w:pStyle w:val="ListParagraph"/>
        <w:spacing w:line="360" w:lineRule="auto"/>
        <w:rPr>
          <w:rFonts w:ascii="Times New Roman" w:hAnsi="Times New Roman" w:cs="Times New Roman"/>
          <w:sz w:val="24"/>
          <w:szCs w:val="24"/>
        </w:rPr>
      </w:pPr>
    </w:p>
    <w:p w14:paraId="1171F383" w14:textId="4765A986" w:rsidR="00F2775A" w:rsidRPr="00B315C6" w:rsidRDefault="00BD7C06" w:rsidP="00B315C6">
      <w:pPr>
        <w:pStyle w:val="ListParagraph"/>
        <w:numPr>
          <w:ilvl w:val="0"/>
          <w:numId w:val="5"/>
        </w:numPr>
        <w:spacing w:line="360" w:lineRule="auto"/>
        <w:rPr>
          <w:sz w:val="24"/>
          <w:szCs w:val="24"/>
        </w:rPr>
      </w:pPr>
      <w:r w:rsidRPr="00B315C6">
        <w:rPr>
          <w:sz w:val="24"/>
          <w:szCs w:val="24"/>
        </w:rPr>
        <w:t>R</w:t>
      </w:r>
      <w:r w:rsidR="000840F5" w:rsidRPr="00B315C6">
        <w:rPr>
          <w:sz w:val="24"/>
          <w:szCs w:val="24"/>
        </w:rPr>
        <w:t xml:space="preserve">elevant to </w:t>
      </w:r>
      <w:r w:rsidRPr="00B315C6">
        <w:rPr>
          <w:sz w:val="24"/>
          <w:szCs w:val="24"/>
        </w:rPr>
        <w:t xml:space="preserve">the </w:t>
      </w:r>
      <w:r w:rsidR="000840F5" w:rsidRPr="00B315C6">
        <w:rPr>
          <w:sz w:val="24"/>
          <w:szCs w:val="24"/>
        </w:rPr>
        <w:t>success of the campaign</w:t>
      </w:r>
      <w:r w:rsidR="00F2775A" w:rsidRPr="00B315C6">
        <w:rPr>
          <w:sz w:val="24"/>
          <w:szCs w:val="24"/>
        </w:rPr>
        <w:t xml:space="preserve">       </w:t>
      </w:r>
    </w:p>
    <w:p w14:paraId="4E465F7D" w14:textId="61FD721B" w:rsidR="00F2775A" w:rsidRDefault="00F2775A" w:rsidP="00F2775A">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173AC83" w14:textId="4F1CF4C2" w:rsidR="00F2775A" w:rsidRPr="00A93580" w:rsidRDefault="00F2775A"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Digital Media</w:t>
      </w:r>
      <w:r w:rsidR="00A93580" w:rsidRPr="00A93580">
        <w:rPr>
          <w:rFonts w:ascii="Times New Roman" w:hAnsi="Times New Roman" w:cs="Times New Roman"/>
          <w:b/>
          <w:bCs/>
          <w:sz w:val="24"/>
          <w:szCs w:val="24"/>
        </w:rPr>
        <w:t>:</w:t>
      </w:r>
      <w:r w:rsidR="00A93580" w:rsidRPr="00A93580">
        <w:rPr>
          <w:rFonts w:ascii="Times New Roman" w:hAnsi="Times New Roman" w:cs="Times New Roman"/>
          <w:sz w:val="24"/>
          <w:szCs w:val="24"/>
        </w:rPr>
        <w:t xml:space="preserve"> The effectiveness of the advertisement in generating interest and promoting sales will be determined by the click-through rate and conversion rate. The cost-effectiveness of the campaign will be evaluated using the cost per click and the cost per conversion into customers. The campaign's connection with the target audience will be assessed using the engagement rate.</w:t>
      </w:r>
    </w:p>
    <w:p w14:paraId="1E94588C" w14:textId="77777777" w:rsidR="00A93580" w:rsidRPr="00A93580" w:rsidRDefault="00A93580" w:rsidP="00AB650A">
      <w:pPr>
        <w:pStyle w:val="ListParagraph"/>
        <w:spacing w:line="360" w:lineRule="auto"/>
        <w:jc w:val="both"/>
        <w:rPr>
          <w:rFonts w:ascii="Times New Roman" w:hAnsi="Times New Roman" w:cs="Times New Roman"/>
          <w:sz w:val="24"/>
          <w:szCs w:val="24"/>
        </w:rPr>
      </w:pPr>
    </w:p>
    <w:p w14:paraId="4B5AA535" w14:textId="26BF19B0" w:rsidR="00F2775A" w:rsidRPr="00A93580" w:rsidRDefault="00A93580"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Outdoor:</w:t>
      </w:r>
      <w:r>
        <w:rPr>
          <w:rFonts w:ascii="Times New Roman" w:hAnsi="Times New Roman" w:cs="Times New Roman"/>
          <w:sz w:val="24"/>
          <w:szCs w:val="24"/>
        </w:rPr>
        <w:t xml:space="preserve"> </w:t>
      </w:r>
      <w:r w:rsidR="00E17A7C" w:rsidRPr="00E17A7C">
        <w:rPr>
          <w:rFonts w:ascii="Times New Roman" w:hAnsi="Times New Roman" w:cs="Times New Roman"/>
          <w:sz w:val="24"/>
          <w:szCs w:val="24"/>
        </w:rPr>
        <w:t>Impressions will help determine how many people saw the advertising and metrics for reach and frequency will aid in evaluating the performance of the campaign.</w:t>
      </w:r>
    </w:p>
    <w:p w14:paraId="252AE7F6" w14:textId="77777777" w:rsidR="00A93580" w:rsidRPr="00A93580" w:rsidRDefault="00A93580" w:rsidP="00AB650A">
      <w:pPr>
        <w:pStyle w:val="ListParagraph"/>
        <w:spacing w:line="360" w:lineRule="auto"/>
        <w:jc w:val="both"/>
        <w:rPr>
          <w:rFonts w:ascii="Times New Roman" w:hAnsi="Times New Roman" w:cs="Times New Roman"/>
          <w:sz w:val="24"/>
          <w:szCs w:val="24"/>
        </w:rPr>
      </w:pPr>
    </w:p>
    <w:p w14:paraId="24CFC63E" w14:textId="3E64B0AC" w:rsidR="00F2775A" w:rsidRPr="00A93580" w:rsidRDefault="00F2775A"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Print:</w:t>
      </w:r>
      <w:r w:rsidR="00A93580" w:rsidRPr="00A93580">
        <w:rPr>
          <w:rFonts w:ascii="Times New Roman" w:hAnsi="Times New Roman" w:cs="Times New Roman"/>
          <w:sz w:val="24"/>
          <w:szCs w:val="24"/>
        </w:rPr>
        <w:t xml:space="preserve"> Circulation and reading will help to establish, in part, how many people have seen the advertising and how well it is reaching the intended demographic.</w:t>
      </w:r>
    </w:p>
    <w:p w14:paraId="0CCE7360" w14:textId="77777777" w:rsidR="00A93580" w:rsidRPr="00A93580" w:rsidRDefault="00A93580" w:rsidP="00AB650A">
      <w:pPr>
        <w:pStyle w:val="ListParagraph"/>
        <w:spacing w:line="360" w:lineRule="auto"/>
        <w:jc w:val="both"/>
        <w:rPr>
          <w:rFonts w:ascii="Times New Roman" w:hAnsi="Times New Roman" w:cs="Times New Roman"/>
          <w:sz w:val="24"/>
          <w:szCs w:val="24"/>
        </w:rPr>
      </w:pPr>
    </w:p>
    <w:p w14:paraId="15FBAE41" w14:textId="4DD5FDCB" w:rsidR="00F2775A" w:rsidRPr="00A93580" w:rsidRDefault="00F2775A"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Radio:</w:t>
      </w:r>
      <w:r w:rsidR="00A93580" w:rsidRPr="00A93580">
        <w:rPr>
          <w:rFonts w:ascii="Times New Roman" w:hAnsi="Times New Roman" w:cs="Times New Roman"/>
          <w:sz w:val="24"/>
          <w:szCs w:val="24"/>
        </w:rPr>
        <w:t xml:space="preserve"> </w:t>
      </w:r>
      <w:r w:rsidR="00E17A7C" w:rsidRPr="00E17A7C">
        <w:rPr>
          <w:rFonts w:ascii="Times New Roman" w:hAnsi="Times New Roman" w:cs="Times New Roman"/>
          <w:sz w:val="24"/>
          <w:szCs w:val="24"/>
        </w:rPr>
        <w:t>The audience size will be determined by the number of listeners, and the campaign's effectiveness will be assessed using statistics on reach and frequency.</w:t>
      </w:r>
    </w:p>
    <w:p w14:paraId="17E6C61E" w14:textId="77777777" w:rsidR="00F2775A" w:rsidRPr="0083113C" w:rsidRDefault="00F2775A" w:rsidP="00F2775A">
      <w:pPr>
        <w:pStyle w:val="ListParagraph"/>
        <w:spacing w:line="360" w:lineRule="auto"/>
        <w:rPr>
          <w:rFonts w:ascii="Times New Roman" w:hAnsi="Times New Roman" w:cs="Times New Roman"/>
          <w:sz w:val="24"/>
          <w:szCs w:val="24"/>
        </w:rPr>
      </w:pPr>
    </w:p>
    <w:p w14:paraId="6DFD7219" w14:textId="77777777" w:rsidR="00975597" w:rsidRDefault="00975597" w:rsidP="0083113C">
      <w:pPr>
        <w:pStyle w:val="ListParagraph"/>
        <w:spacing w:line="360" w:lineRule="auto"/>
        <w:rPr>
          <w:rFonts w:ascii="Times New Roman" w:hAnsi="Times New Roman" w:cs="Times New Roman"/>
          <w:sz w:val="24"/>
          <w:szCs w:val="24"/>
        </w:rPr>
      </w:pPr>
    </w:p>
    <w:p w14:paraId="4D262B1C" w14:textId="77777777" w:rsidR="00A85C81" w:rsidRDefault="00A85C81" w:rsidP="0083113C">
      <w:pPr>
        <w:pStyle w:val="ListParagraph"/>
        <w:spacing w:line="360" w:lineRule="auto"/>
        <w:rPr>
          <w:rFonts w:ascii="Times New Roman" w:hAnsi="Times New Roman" w:cs="Times New Roman"/>
          <w:sz w:val="24"/>
          <w:szCs w:val="24"/>
        </w:rPr>
      </w:pPr>
    </w:p>
    <w:p w14:paraId="4C47B493" w14:textId="77777777" w:rsidR="00A85C81" w:rsidRDefault="00A85C81" w:rsidP="0083113C">
      <w:pPr>
        <w:pStyle w:val="ListParagraph"/>
        <w:spacing w:line="360" w:lineRule="auto"/>
        <w:rPr>
          <w:rFonts w:ascii="Times New Roman" w:hAnsi="Times New Roman" w:cs="Times New Roman"/>
          <w:sz w:val="24"/>
          <w:szCs w:val="24"/>
        </w:rPr>
      </w:pPr>
    </w:p>
    <w:p w14:paraId="4413304D" w14:textId="77777777" w:rsidR="00A85C81" w:rsidRDefault="00A85C81" w:rsidP="0083113C">
      <w:pPr>
        <w:pStyle w:val="ListParagraph"/>
        <w:spacing w:line="360" w:lineRule="auto"/>
        <w:rPr>
          <w:rFonts w:ascii="Times New Roman" w:hAnsi="Times New Roman" w:cs="Times New Roman"/>
          <w:sz w:val="24"/>
          <w:szCs w:val="24"/>
        </w:rPr>
      </w:pPr>
    </w:p>
    <w:p w14:paraId="7CC240AF" w14:textId="77777777" w:rsidR="00A85C81" w:rsidRDefault="00A85C81" w:rsidP="0083113C">
      <w:pPr>
        <w:pStyle w:val="ListParagraph"/>
        <w:spacing w:line="360" w:lineRule="auto"/>
        <w:rPr>
          <w:rFonts w:ascii="Times New Roman" w:hAnsi="Times New Roman" w:cs="Times New Roman"/>
          <w:sz w:val="24"/>
          <w:szCs w:val="24"/>
        </w:rPr>
      </w:pPr>
    </w:p>
    <w:p w14:paraId="6676F220" w14:textId="77777777" w:rsidR="00A85C81" w:rsidRDefault="00A85C81" w:rsidP="0083113C">
      <w:pPr>
        <w:pStyle w:val="ListParagraph"/>
        <w:spacing w:line="360" w:lineRule="auto"/>
        <w:rPr>
          <w:rFonts w:ascii="Times New Roman" w:hAnsi="Times New Roman" w:cs="Times New Roman"/>
          <w:sz w:val="24"/>
          <w:szCs w:val="24"/>
        </w:rPr>
      </w:pPr>
    </w:p>
    <w:p w14:paraId="66E1B70A" w14:textId="77777777" w:rsidR="00A85C81" w:rsidRDefault="00A85C81" w:rsidP="0083113C">
      <w:pPr>
        <w:pStyle w:val="ListParagraph"/>
        <w:spacing w:line="360" w:lineRule="auto"/>
        <w:rPr>
          <w:rFonts w:ascii="Times New Roman" w:hAnsi="Times New Roman" w:cs="Times New Roman"/>
          <w:sz w:val="24"/>
          <w:szCs w:val="24"/>
        </w:rPr>
      </w:pPr>
    </w:p>
    <w:p w14:paraId="0779D9A1" w14:textId="77777777" w:rsidR="00A85C81" w:rsidRDefault="00A85C81" w:rsidP="0083113C">
      <w:pPr>
        <w:pStyle w:val="ListParagraph"/>
        <w:spacing w:line="360" w:lineRule="auto"/>
        <w:rPr>
          <w:rFonts w:ascii="Times New Roman" w:hAnsi="Times New Roman" w:cs="Times New Roman"/>
          <w:sz w:val="24"/>
          <w:szCs w:val="24"/>
        </w:rPr>
      </w:pPr>
    </w:p>
    <w:p w14:paraId="417AEADE" w14:textId="77777777" w:rsidR="00A93580" w:rsidRPr="0006365B" w:rsidRDefault="00A93580" w:rsidP="00A93580">
      <w:pPr>
        <w:spacing w:line="360" w:lineRule="auto"/>
        <w:rPr>
          <w:b/>
          <w:bCs/>
          <w:sz w:val="24"/>
          <w:szCs w:val="24"/>
        </w:rPr>
      </w:pPr>
    </w:p>
    <w:p w14:paraId="23912908" w14:textId="77777777" w:rsidR="00A93580" w:rsidRPr="0006365B" w:rsidRDefault="00A93580" w:rsidP="00A93580">
      <w:pPr>
        <w:spacing w:line="360" w:lineRule="auto"/>
        <w:rPr>
          <w:b/>
          <w:bCs/>
          <w:sz w:val="24"/>
          <w:szCs w:val="24"/>
        </w:rPr>
      </w:pPr>
      <w:r w:rsidRPr="0006365B">
        <w:rPr>
          <w:b/>
          <w:bCs/>
          <w:sz w:val="24"/>
          <w:szCs w:val="24"/>
        </w:rPr>
        <w:lastRenderedPageBreak/>
        <w:t xml:space="preserve">Gantt chart </w:t>
      </w:r>
    </w:p>
    <w:tbl>
      <w:tblPr>
        <w:tblpPr w:leftFromText="180" w:rightFromText="180" w:vertAnchor="text" w:horzAnchor="margin" w:tblpXSpec="center" w:tblpY="160"/>
        <w:tblW w:w="11777" w:type="dxa"/>
        <w:tblLook w:val="04A0" w:firstRow="1" w:lastRow="0" w:firstColumn="1" w:lastColumn="0" w:noHBand="0" w:noVBand="1"/>
      </w:tblPr>
      <w:tblGrid>
        <w:gridCol w:w="3657"/>
        <w:gridCol w:w="1000"/>
        <w:gridCol w:w="980"/>
        <w:gridCol w:w="960"/>
        <w:gridCol w:w="960"/>
        <w:gridCol w:w="960"/>
        <w:gridCol w:w="960"/>
        <w:gridCol w:w="960"/>
        <w:gridCol w:w="1340"/>
      </w:tblGrid>
      <w:tr w:rsidR="007F1838" w:rsidRPr="007F1838" w14:paraId="5AD1A207" w14:textId="77777777" w:rsidTr="007F1838">
        <w:trPr>
          <w:trHeight w:val="250"/>
        </w:trPr>
        <w:tc>
          <w:tcPr>
            <w:tcW w:w="3657" w:type="dxa"/>
            <w:tcBorders>
              <w:top w:val="nil"/>
              <w:left w:val="nil"/>
              <w:bottom w:val="nil"/>
              <w:right w:val="nil"/>
            </w:tcBorders>
            <w:shd w:val="clear" w:color="auto" w:fill="auto"/>
            <w:noWrap/>
            <w:vAlign w:val="bottom"/>
            <w:hideMark/>
          </w:tcPr>
          <w:p w14:paraId="2D16371E"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Gantt Chart:</w:t>
            </w:r>
          </w:p>
        </w:tc>
        <w:tc>
          <w:tcPr>
            <w:tcW w:w="1000" w:type="dxa"/>
            <w:tcBorders>
              <w:top w:val="nil"/>
              <w:left w:val="nil"/>
              <w:bottom w:val="nil"/>
              <w:right w:val="nil"/>
            </w:tcBorders>
            <w:shd w:val="clear" w:color="auto" w:fill="auto"/>
            <w:noWrap/>
            <w:vAlign w:val="bottom"/>
            <w:hideMark/>
          </w:tcPr>
          <w:p w14:paraId="484D583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JUNE</w:t>
            </w:r>
          </w:p>
        </w:tc>
        <w:tc>
          <w:tcPr>
            <w:tcW w:w="980" w:type="dxa"/>
            <w:tcBorders>
              <w:top w:val="nil"/>
              <w:left w:val="nil"/>
              <w:bottom w:val="nil"/>
              <w:right w:val="nil"/>
            </w:tcBorders>
            <w:shd w:val="clear" w:color="auto" w:fill="auto"/>
            <w:noWrap/>
            <w:vAlign w:val="bottom"/>
            <w:hideMark/>
          </w:tcPr>
          <w:p w14:paraId="5A3EC392"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JULY</w:t>
            </w:r>
          </w:p>
        </w:tc>
        <w:tc>
          <w:tcPr>
            <w:tcW w:w="960" w:type="dxa"/>
            <w:tcBorders>
              <w:top w:val="nil"/>
              <w:left w:val="nil"/>
              <w:bottom w:val="nil"/>
              <w:right w:val="nil"/>
            </w:tcBorders>
            <w:shd w:val="clear" w:color="auto" w:fill="auto"/>
            <w:noWrap/>
            <w:vAlign w:val="bottom"/>
            <w:hideMark/>
          </w:tcPr>
          <w:p w14:paraId="34E1A6B6"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AUG</w:t>
            </w:r>
          </w:p>
        </w:tc>
        <w:tc>
          <w:tcPr>
            <w:tcW w:w="960" w:type="dxa"/>
            <w:tcBorders>
              <w:top w:val="nil"/>
              <w:left w:val="nil"/>
              <w:bottom w:val="nil"/>
              <w:right w:val="nil"/>
            </w:tcBorders>
            <w:shd w:val="clear" w:color="auto" w:fill="auto"/>
            <w:noWrap/>
            <w:vAlign w:val="bottom"/>
            <w:hideMark/>
          </w:tcPr>
          <w:p w14:paraId="4FC55275"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SEPT</w:t>
            </w:r>
          </w:p>
        </w:tc>
        <w:tc>
          <w:tcPr>
            <w:tcW w:w="960" w:type="dxa"/>
            <w:tcBorders>
              <w:top w:val="nil"/>
              <w:left w:val="nil"/>
              <w:bottom w:val="nil"/>
              <w:right w:val="nil"/>
            </w:tcBorders>
            <w:shd w:val="clear" w:color="auto" w:fill="auto"/>
            <w:noWrap/>
            <w:vAlign w:val="bottom"/>
            <w:hideMark/>
          </w:tcPr>
          <w:p w14:paraId="5FF9312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NOV</w:t>
            </w:r>
          </w:p>
        </w:tc>
        <w:tc>
          <w:tcPr>
            <w:tcW w:w="960" w:type="dxa"/>
            <w:tcBorders>
              <w:top w:val="nil"/>
              <w:left w:val="nil"/>
              <w:bottom w:val="nil"/>
              <w:right w:val="nil"/>
            </w:tcBorders>
            <w:shd w:val="clear" w:color="auto" w:fill="auto"/>
            <w:noWrap/>
            <w:vAlign w:val="bottom"/>
            <w:hideMark/>
          </w:tcPr>
          <w:p w14:paraId="75DEF55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DEC</w:t>
            </w:r>
          </w:p>
        </w:tc>
        <w:tc>
          <w:tcPr>
            <w:tcW w:w="960" w:type="dxa"/>
            <w:tcBorders>
              <w:top w:val="nil"/>
              <w:left w:val="nil"/>
              <w:bottom w:val="nil"/>
              <w:right w:val="nil"/>
            </w:tcBorders>
            <w:shd w:val="clear" w:color="auto" w:fill="auto"/>
            <w:noWrap/>
            <w:vAlign w:val="bottom"/>
            <w:hideMark/>
          </w:tcPr>
          <w:p w14:paraId="0577CEF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JAN</w:t>
            </w:r>
          </w:p>
        </w:tc>
        <w:tc>
          <w:tcPr>
            <w:tcW w:w="1340" w:type="dxa"/>
            <w:tcBorders>
              <w:top w:val="nil"/>
              <w:left w:val="nil"/>
              <w:bottom w:val="nil"/>
              <w:right w:val="nil"/>
            </w:tcBorders>
            <w:shd w:val="clear" w:color="auto" w:fill="auto"/>
            <w:noWrap/>
            <w:vAlign w:val="bottom"/>
            <w:hideMark/>
          </w:tcPr>
          <w:p w14:paraId="604BE65F"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BUDGET</w:t>
            </w:r>
          </w:p>
        </w:tc>
      </w:tr>
      <w:tr w:rsidR="007F1838" w:rsidRPr="007F1838" w14:paraId="44A73FDF" w14:textId="77777777" w:rsidTr="007F1838">
        <w:trPr>
          <w:trHeight w:val="310"/>
        </w:trPr>
        <w:tc>
          <w:tcPr>
            <w:tcW w:w="3657" w:type="dxa"/>
            <w:tcBorders>
              <w:top w:val="nil"/>
              <w:left w:val="nil"/>
              <w:bottom w:val="nil"/>
              <w:right w:val="nil"/>
            </w:tcBorders>
            <w:shd w:val="clear" w:color="auto" w:fill="auto"/>
            <w:noWrap/>
            <w:vAlign w:val="bottom"/>
            <w:hideMark/>
          </w:tcPr>
          <w:p w14:paraId="3741C66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Media</w:t>
            </w:r>
          </w:p>
        </w:tc>
        <w:tc>
          <w:tcPr>
            <w:tcW w:w="1000" w:type="dxa"/>
            <w:tcBorders>
              <w:top w:val="nil"/>
              <w:left w:val="nil"/>
              <w:bottom w:val="nil"/>
              <w:right w:val="nil"/>
            </w:tcBorders>
            <w:shd w:val="clear" w:color="auto" w:fill="auto"/>
            <w:noWrap/>
            <w:vAlign w:val="bottom"/>
            <w:hideMark/>
          </w:tcPr>
          <w:p w14:paraId="716436ED" w14:textId="77777777" w:rsidR="007F1838" w:rsidRPr="007F1838" w:rsidRDefault="007F1838" w:rsidP="007F1838">
            <w:pPr>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2C9C0B1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9619DC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0EFFA19"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15A5A2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240CE61"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B3A14AB"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4E37904A" w14:textId="77777777" w:rsidR="007F1838" w:rsidRPr="007F1838" w:rsidRDefault="007F1838" w:rsidP="007F1838">
            <w:pPr>
              <w:rPr>
                <w:lang w:val="en-MY" w:eastAsia="en-MY"/>
              </w:rPr>
            </w:pPr>
          </w:p>
        </w:tc>
      </w:tr>
      <w:tr w:rsidR="007F1838" w:rsidRPr="007F1838" w14:paraId="3EADB77E" w14:textId="77777777" w:rsidTr="007F1838">
        <w:trPr>
          <w:trHeight w:val="310"/>
        </w:trPr>
        <w:tc>
          <w:tcPr>
            <w:tcW w:w="3657" w:type="dxa"/>
            <w:tcBorders>
              <w:top w:val="nil"/>
              <w:left w:val="nil"/>
              <w:bottom w:val="nil"/>
              <w:right w:val="nil"/>
            </w:tcBorders>
            <w:shd w:val="clear" w:color="auto" w:fill="auto"/>
            <w:noWrap/>
            <w:vAlign w:val="bottom"/>
            <w:hideMark/>
          </w:tcPr>
          <w:p w14:paraId="5F4A1857" w14:textId="77777777" w:rsidR="007F1838" w:rsidRPr="007F1838" w:rsidRDefault="007F1838" w:rsidP="007F1838">
            <w:pPr>
              <w:rPr>
                <w:lang w:val="en-MY" w:eastAsia="en-MY"/>
              </w:rPr>
            </w:pPr>
          </w:p>
        </w:tc>
        <w:tc>
          <w:tcPr>
            <w:tcW w:w="1000" w:type="dxa"/>
            <w:tcBorders>
              <w:top w:val="nil"/>
              <w:left w:val="nil"/>
              <w:bottom w:val="nil"/>
              <w:right w:val="nil"/>
            </w:tcBorders>
            <w:shd w:val="clear" w:color="auto" w:fill="auto"/>
            <w:noWrap/>
            <w:vAlign w:val="bottom"/>
            <w:hideMark/>
          </w:tcPr>
          <w:p w14:paraId="3894A2A3"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393029AC"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7BB78E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E19684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FC2D83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0ECAC9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2A4E55B"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7AFFB41D" w14:textId="77777777" w:rsidR="007F1838" w:rsidRPr="007F1838" w:rsidRDefault="007F1838" w:rsidP="007F1838">
            <w:pPr>
              <w:rPr>
                <w:lang w:val="en-MY" w:eastAsia="en-MY"/>
              </w:rPr>
            </w:pPr>
          </w:p>
        </w:tc>
      </w:tr>
      <w:tr w:rsidR="007F1838" w:rsidRPr="007F1838" w14:paraId="13169168" w14:textId="77777777" w:rsidTr="007F1838">
        <w:trPr>
          <w:trHeight w:val="310"/>
        </w:trPr>
        <w:tc>
          <w:tcPr>
            <w:tcW w:w="3657" w:type="dxa"/>
            <w:tcBorders>
              <w:top w:val="nil"/>
              <w:left w:val="nil"/>
              <w:bottom w:val="nil"/>
              <w:right w:val="nil"/>
            </w:tcBorders>
            <w:shd w:val="clear" w:color="auto" w:fill="auto"/>
            <w:noWrap/>
            <w:vAlign w:val="bottom"/>
            <w:hideMark/>
          </w:tcPr>
          <w:p w14:paraId="29653976"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 xml:space="preserve">Advertisement </w:t>
            </w:r>
          </w:p>
        </w:tc>
        <w:tc>
          <w:tcPr>
            <w:tcW w:w="1000" w:type="dxa"/>
            <w:tcBorders>
              <w:top w:val="nil"/>
              <w:left w:val="nil"/>
              <w:bottom w:val="nil"/>
              <w:right w:val="nil"/>
            </w:tcBorders>
            <w:shd w:val="clear" w:color="auto" w:fill="auto"/>
            <w:noWrap/>
            <w:vAlign w:val="bottom"/>
            <w:hideMark/>
          </w:tcPr>
          <w:p w14:paraId="2B5A31CB"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3E350EFD"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48CDC6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AEF07E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F0EBECC"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3BA737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2EBC65E"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7A25B17A" w14:textId="77777777" w:rsidR="007F1838" w:rsidRPr="007F1838" w:rsidRDefault="007F1838" w:rsidP="007F1838">
            <w:pPr>
              <w:rPr>
                <w:lang w:val="en-MY" w:eastAsia="en-MY"/>
              </w:rPr>
            </w:pPr>
          </w:p>
        </w:tc>
      </w:tr>
      <w:tr w:rsidR="007F1838" w:rsidRPr="007F1838" w14:paraId="4174518F" w14:textId="77777777" w:rsidTr="007F1838">
        <w:trPr>
          <w:trHeight w:val="310"/>
        </w:trPr>
        <w:tc>
          <w:tcPr>
            <w:tcW w:w="3657" w:type="dxa"/>
            <w:tcBorders>
              <w:top w:val="nil"/>
              <w:left w:val="nil"/>
              <w:bottom w:val="nil"/>
              <w:right w:val="nil"/>
            </w:tcBorders>
            <w:shd w:val="clear" w:color="auto" w:fill="auto"/>
            <w:noWrap/>
            <w:vAlign w:val="bottom"/>
            <w:hideMark/>
          </w:tcPr>
          <w:p w14:paraId="63D4EE76"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Radio</w:t>
            </w:r>
          </w:p>
        </w:tc>
        <w:tc>
          <w:tcPr>
            <w:tcW w:w="1000" w:type="dxa"/>
            <w:tcBorders>
              <w:top w:val="nil"/>
              <w:left w:val="nil"/>
              <w:bottom w:val="nil"/>
              <w:right w:val="nil"/>
            </w:tcBorders>
            <w:shd w:val="clear" w:color="000000" w:fill="B4C6E7"/>
            <w:noWrap/>
            <w:vAlign w:val="bottom"/>
            <w:hideMark/>
          </w:tcPr>
          <w:p w14:paraId="7ACD2118"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B4C6E7"/>
            <w:noWrap/>
            <w:vAlign w:val="bottom"/>
            <w:hideMark/>
          </w:tcPr>
          <w:p w14:paraId="2A7B9C1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631F05E0"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auto" w:fill="auto"/>
            <w:noWrap/>
            <w:vAlign w:val="bottom"/>
            <w:hideMark/>
          </w:tcPr>
          <w:p w14:paraId="38314A1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5F3A3B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EDCF4D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DA9562F"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645C3BF0"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30,000.00 </w:t>
            </w:r>
          </w:p>
        </w:tc>
      </w:tr>
      <w:tr w:rsidR="007F1838" w:rsidRPr="007F1838" w14:paraId="682F8E25" w14:textId="77777777" w:rsidTr="007F1838">
        <w:trPr>
          <w:trHeight w:val="310"/>
        </w:trPr>
        <w:tc>
          <w:tcPr>
            <w:tcW w:w="3657" w:type="dxa"/>
            <w:tcBorders>
              <w:top w:val="nil"/>
              <w:left w:val="nil"/>
              <w:bottom w:val="nil"/>
              <w:right w:val="nil"/>
            </w:tcBorders>
            <w:shd w:val="clear" w:color="auto" w:fill="auto"/>
            <w:noWrap/>
            <w:vAlign w:val="bottom"/>
            <w:hideMark/>
          </w:tcPr>
          <w:p w14:paraId="2669BFF4"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xml:space="preserve">Transit Advertising </w:t>
            </w:r>
          </w:p>
        </w:tc>
        <w:tc>
          <w:tcPr>
            <w:tcW w:w="1000" w:type="dxa"/>
            <w:tcBorders>
              <w:top w:val="nil"/>
              <w:left w:val="nil"/>
              <w:bottom w:val="nil"/>
              <w:right w:val="nil"/>
            </w:tcBorders>
            <w:shd w:val="clear" w:color="000000" w:fill="B4C6E7"/>
            <w:noWrap/>
            <w:vAlign w:val="bottom"/>
            <w:hideMark/>
          </w:tcPr>
          <w:p w14:paraId="41F5C7C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B4C6E7"/>
            <w:noWrap/>
            <w:vAlign w:val="bottom"/>
            <w:hideMark/>
          </w:tcPr>
          <w:p w14:paraId="0CFE4330"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116441C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4E3B8797"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5CCD9D12"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570FA6F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0E85FD86"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455BA757"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80,000.00 </w:t>
            </w:r>
          </w:p>
        </w:tc>
      </w:tr>
      <w:tr w:rsidR="007F1838" w:rsidRPr="007F1838" w14:paraId="3E7F384F" w14:textId="77777777" w:rsidTr="007F1838">
        <w:trPr>
          <w:trHeight w:val="310"/>
        </w:trPr>
        <w:tc>
          <w:tcPr>
            <w:tcW w:w="3657" w:type="dxa"/>
            <w:tcBorders>
              <w:top w:val="nil"/>
              <w:left w:val="nil"/>
              <w:bottom w:val="nil"/>
              <w:right w:val="nil"/>
            </w:tcBorders>
            <w:shd w:val="clear" w:color="auto" w:fill="auto"/>
            <w:noWrap/>
            <w:vAlign w:val="bottom"/>
            <w:hideMark/>
          </w:tcPr>
          <w:p w14:paraId="036CFD9B"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0749E6D3"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3928D30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E341A4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FE180E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91B90E9"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19316CE"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2DEC6B5"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177A00D9" w14:textId="77777777" w:rsidR="007F1838" w:rsidRPr="007F1838" w:rsidRDefault="007F1838" w:rsidP="007F1838">
            <w:pPr>
              <w:rPr>
                <w:lang w:val="en-MY" w:eastAsia="en-MY"/>
              </w:rPr>
            </w:pPr>
          </w:p>
        </w:tc>
      </w:tr>
      <w:tr w:rsidR="007F1838" w:rsidRPr="007F1838" w14:paraId="39BA5F2E" w14:textId="77777777" w:rsidTr="007F1838">
        <w:trPr>
          <w:trHeight w:val="310"/>
        </w:trPr>
        <w:tc>
          <w:tcPr>
            <w:tcW w:w="3657" w:type="dxa"/>
            <w:tcBorders>
              <w:top w:val="nil"/>
              <w:left w:val="nil"/>
              <w:bottom w:val="nil"/>
              <w:right w:val="nil"/>
            </w:tcBorders>
            <w:shd w:val="clear" w:color="auto" w:fill="auto"/>
            <w:noWrap/>
            <w:vAlign w:val="bottom"/>
            <w:hideMark/>
          </w:tcPr>
          <w:p w14:paraId="31A0005F"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Digital Media</w:t>
            </w:r>
          </w:p>
        </w:tc>
        <w:tc>
          <w:tcPr>
            <w:tcW w:w="1000" w:type="dxa"/>
            <w:tcBorders>
              <w:top w:val="nil"/>
              <w:left w:val="nil"/>
              <w:bottom w:val="nil"/>
              <w:right w:val="nil"/>
            </w:tcBorders>
            <w:shd w:val="clear" w:color="auto" w:fill="auto"/>
            <w:noWrap/>
            <w:vAlign w:val="bottom"/>
            <w:hideMark/>
          </w:tcPr>
          <w:p w14:paraId="623B15E6"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0FC40D2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F391031"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B2F1A2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90AB81C"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B45ECB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49689C3"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6E2FC58B" w14:textId="77777777" w:rsidR="007F1838" w:rsidRPr="007F1838" w:rsidRDefault="007F1838" w:rsidP="007F1838">
            <w:pPr>
              <w:rPr>
                <w:lang w:val="en-MY" w:eastAsia="en-MY"/>
              </w:rPr>
            </w:pPr>
          </w:p>
        </w:tc>
      </w:tr>
      <w:tr w:rsidR="007F1838" w:rsidRPr="007F1838" w14:paraId="7D74AAB7" w14:textId="77777777" w:rsidTr="007F1838">
        <w:trPr>
          <w:trHeight w:val="310"/>
        </w:trPr>
        <w:tc>
          <w:tcPr>
            <w:tcW w:w="3657" w:type="dxa"/>
            <w:tcBorders>
              <w:top w:val="nil"/>
              <w:left w:val="nil"/>
              <w:bottom w:val="nil"/>
              <w:right w:val="nil"/>
            </w:tcBorders>
            <w:shd w:val="clear" w:color="auto" w:fill="auto"/>
            <w:noWrap/>
            <w:vAlign w:val="bottom"/>
            <w:hideMark/>
          </w:tcPr>
          <w:p w14:paraId="3DE240F3"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Online advertisements</w:t>
            </w:r>
          </w:p>
        </w:tc>
        <w:tc>
          <w:tcPr>
            <w:tcW w:w="1000" w:type="dxa"/>
            <w:tcBorders>
              <w:top w:val="nil"/>
              <w:left w:val="nil"/>
              <w:bottom w:val="nil"/>
              <w:right w:val="nil"/>
            </w:tcBorders>
            <w:shd w:val="clear" w:color="000000" w:fill="F4B084"/>
            <w:noWrap/>
            <w:vAlign w:val="bottom"/>
            <w:hideMark/>
          </w:tcPr>
          <w:p w14:paraId="2BE290EE"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F4B084"/>
            <w:noWrap/>
            <w:vAlign w:val="bottom"/>
            <w:hideMark/>
          </w:tcPr>
          <w:p w14:paraId="2DDECE75"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57A329BB"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2984D2D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679A194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1DC8FDC8"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42BCA996"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5AC2C7B7"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£ 125,000.00 </w:t>
            </w:r>
          </w:p>
        </w:tc>
      </w:tr>
      <w:tr w:rsidR="007F1838" w:rsidRPr="007F1838" w14:paraId="0220BF36" w14:textId="77777777" w:rsidTr="007F1838">
        <w:trPr>
          <w:trHeight w:val="310"/>
        </w:trPr>
        <w:tc>
          <w:tcPr>
            <w:tcW w:w="3657" w:type="dxa"/>
            <w:tcBorders>
              <w:top w:val="nil"/>
              <w:left w:val="nil"/>
              <w:bottom w:val="nil"/>
              <w:right w:val="nil"/>
            </w:tcBorders>
            <w:shd w:val="clear" w:color="auto" w:fill="auto"/>
            <w:noWrap/>
            <w:vAlign w:val="bottom"/>
            <w:hideMark/>
          </w:tcPr>
          <w:p w14:paraId="7FC63C9E"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Social Media advertisement</w:t>
            </w:r>
          </w:p>
        </w:tc>
        <w:tc>
          <w:tcPr>
            <w:tcW w:w="1000" w:type="dxa"/>
            <w:tcBorders>
              <w:top w:val="nil"/>
              <w:left w:val="nil"/>
              <w:bottom w:val="nil"/>
              <w:right w:val="nil"/>
            </w:tcBorders>
            <w:shd w:val="clear" w:color="000000" w:fill="F4B084"/>
            <w:noWrap/>
            <w:vAlign w:val="bottom"/>
            <w:hideMark/>
          </w:tcPr>
          <w:p w14:paraId="73106943" w14:textId="77777777" w:rsidR="007F1838" w:rsidRPr="007F1838" w:rsidRDefault="007F1838" w:rsidP="007F1838">
            <w:pPr>
              <w:rPr>
                <w:rFonts w:ascii="Calibri" w:hAnsi="Calibri" w:cs="Calibri"/>
                <w:sz w:val="24"/>
                <w:szCs w:val="24"/>
                <w:lang w:val="en-MY" w:eastAsia="en-MY"/>
              </w:rPr>
            </w:pPr>
            <w:r w:rsidRPr="007F1838">
              <w:rPr>
                <w:rFonts w:ascii="Calibri" w:hAnsi="Calibri" w:cs="Calibri"/>
                <w:sz w:val="24"/>
                <w:szCs w:val="24"/>
                <w:lang w:val="en-MY" w:eastAsia="en-MY"/>
              </w:rPr>
              <w:t> </w:t>
            </w:r>
          </w:p>
        </w:tc>
        <w:tc>
          <w:tcPr>
            <w:tcW w:w="980" w:type="dxa"/>
            <w:tcBorders>
              <w:top w:val="nil"/>
              <w:left w:val="nil"/>
              <w:bottom w:val="nil"/>
              <w:right w:val="nil"/>
            </w:tcBorders>
            <w:shd w:val="clear" w:color="auto" w:fill="auto"/>
            <w:noWrap/>
            <w:vAlign w:val="bottom"/>
            <w:hideMark/>
          </w:tcPr>
          <w:p w14:paraId="57A336E2" w14:textId="77777777" w:rsidR="007F1838" w:rsidRPr="007F1838" w:rsidRDefault="007F1838" w:rsidP="007F1838">
            <w:pPr>
              <w:rPr>
                <w:rFonts w:ascii="Calibri" w:hAnsi="Calibri" w:cs="Calibri"/>
                <w:sz w:val="24"/>
                <w:szCs w:val="24"/>
                <w:lang w:val="en-MY" w:eastAsia="en-MY"/>
              </w:rPr>
            </w:pPr>
          </w:p>
        </w:tc>
        <w:tc>
          <w:tcPr>
            <w:tcW w:w="960" w:type="dxa"/>
            <w:tcBorders>
              <w:top w:val="nil"/>
              <w:left w:val="nil"/>
              <w:bottom w:val="nil"/>
              <w:right w:val="nil"/>
            </w:tcBorders>
            <w:shd w:val="clear" w:color="000000" w:fill="F4B084"/>
            <w:noWrap/>
            <w:vAlign w:val="bottom"/>
            <w:hideMark/>
          </w:tcPr>
          <w:p w14:paraId="2B7D6C92" w14:textId="77777777" w:rsidR="007F1838" w:rsidRPr="007F1838" w:rsidRDefault="007F1838" w:rsidP="007F1838">
            <w:pPr>
              <w:rPr>
                <w:rFonts w:ascii="Calibri" w:hAnsi="Calibri" w:cs="Calibri"/>
                <w:sz w:val="24"/>
                <w:szCs w:val="24"/>
                <w:lang w:val="en-MY" w:eastAsia="en-MY"/>
              </w:rPr>
            </w:pPr>
            <w:r w:rsidRPr="007F1838">
              <w:rPr>
                <w:rFonts w:ascii="Calibri" w:hAnsi="Calibri" w:cs="Calibri"/>
                <w:sz w:val="24"/>
                <w:szCs w:val="24"/>
                <w:lang w:val="en-MY" w:eastAsia="en-MY"/>
              </w:rPr>
              <w:t> </w:t>
            </w:r>
          </w:p>
        </w:tc>
        <w:tc>
          <w:tcPr>
            <w:tcW w:w="960" w:type="dxa"/>
            <w:tcBorders>
              <w:top w:val="nil"/>
              <w:left w:val="nil"/>
              <w:bottom w:val="nil"/>
              <w:right w:val="nil"/>
            </w:tcBorders>
            <w:shd w:val="clear" w:color="auto" w:fill="auto"/>
            <w:noWrap/>
            <w:vAlign w:val="bottom"/>
            <w:hideMark/>
          </w:tcPr>
          <w:p w14:paraId="05BAE92C" w14:textId="77777777" w:rsidR="007F1838" w:rsidRPr="007F1838" w:rsidRDefault="007F1838" w:rsidP="007F1838">
            <w:pPr>
              <w:rPr>
                <w:rFonts w:ascii="Calibri" w:hAnsi="Calibri" w:cs="Calibri"/>
                <w:sz w:val="24"/>
                <w:szCs w:val="24"/>
                <w:lang w:val="en-MY" w:eastAsia="en-MY"/>
              </w:rPr>
            </w:pPr>
          </w:p>
        </w:tc>
        <w:tc>
          <w:tcPr>
            <w:tcW w:w="960" w:type="dxa"/>
            <w:tcBorders>
              <w:top w:val="nil"/>
              <w:left w:val="nil"/>
              <w:bottom w:val="nil"/>
              <w:right w:val="nil"/>
            </w:tcBorders>
            <w:shd w:val="clear" w:color="000000" w:fill="F4B084"/>
            <w:noWrap/>
            <w:vAlign w:val="bottom"/>
            <w:hideMark/>
          </w:tcPr>
          <w:p w14:paraId="6E8FDF1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206DCE8B"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4B084"/>
            <w:noWrap/>
            <w:vAlign w:val="bottom"/>
            <w:hideMark/>
          </w:tcPr>
          <w:p w14:paraId="2F99810A"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2EF82E9B"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28,000.00 </w:t>
            </w:r>
          </w:p>
        </w:tc>
      </w:tr>
      <w:tr w:rsidR="007F1838" w:rsidRPr="007F1838" w14:paraId="27F10926" w14:textId="77777777" w:rsidTr="007F1838">
        <w:trPr>
          <w:trHeight w:val="310"/>
        </w:trPr>
        <w:tc>
          <w:tcPr>
            <w:tcW w:w="3657" w:type="dxa"/>
            <w:tcBorders>
              <w:top w:val="nil"/>
              <w:left w:val="nil"/>
              <w:bottom w:val="nil"/>
              <w:right w:val="nil"/>
            </w:tcBorders>
            <w:shd w:val="clear" w:color="auto" w:fill="auto"/>
            <w:noWrap/>
            <w:vAlign w:val="bottom"/>
            <w:hideMark/>
          </w:tcPr>
          <w:p w14:paraId="3D54385C"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xml:space="preserve">Influencer Marketing </w:t>
            </w:r>
          </w:p>
        </w:tc>
        <w:tc>
          <w:tcPr>
            <w:tcW w:w="1000" w:type="dxa"/>
            <w:tcBorders>
              <w:top w:val="nil"/>
              <w:left w:val="nil"/>
              <w:bottom w:val="nil"/>
              <w:right w:val="nil"/>
            </w:tcBorders>
            <w:shd w:val="clear" w:color="auto" w:fill="auto"/>
            <w:noWrap/>
            <w:vAlign w:val="bottom"/>
            <w:hideMark/>
          </w:tcPr>
          <w:p w14:paraId="6302EEAC"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000000" w:fill="F4B084"/>
            <w:noWrap/>
            <w:vAlign w:val="bottom"/>
            <w:hideMark/>
          </w:tcPr>
          <w:p w14:paraId="028B37BF"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31E64625"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4B084"/>
            <w:noWrap/>
            <w:vAlign w:val="bottom"/>
            <w:hideMark/>
          </w:tcPr>
          <w:p w14:paraId="6A1DD647"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15B254A9"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4B084"/>
            <w:noWrap/>
            <w:vAlign w:val="bottom"/>
            <w:hideMark/>
          </w:tcPr>
          <w:p w14:paraId="75669C5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7C88208C" w14:textId="77777777" w:rsidR="007F1838" w:rsidRPr="007F1838" w:rsidRDefault="007F1838" w:rsidP="007F1838">
            <w:pPr>
              <w:rPr>
                <w:rFonts w:ascii="Calibri" w:hAnsi="Calibri" w:cs="Calibri"/>
                <w:color w:val="000000"/>
                <w:sz w:val="24"/>
                <w:szCs w:val="24"/>
                <w:lang w:val="en-MY" w:eastAsia="en-MY"/>
              </w:rPr>
            </w:pPr>
          </w:p>
        </w:tc>
        <w:tc>
          <w:tcPr>
            <w:tcW w:w="1340" w:type="dxa"/>
            <w:tcBorders>
              <w:top w:val="nil"/>
              <w:left w:val="nil"/>
              <w:bottom w:val="nil"/>
              <w:right w:val="nil"/>
            </w:tcBorders>
            <w:shd w:val="clear" w:color="auto" w:fill="auto"/>
            <w:noWrap/>
            <w:vAlign w:val="bottom"/>
            <w:hideMark/>
          </w:tcPr>
          <w:p w14:paraId="0D559991"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£ 100,000.00 </w:t>
            </w:r>
          </w:p>
        </w:tc>
      </w:tr>
      <w:tr w:rsidR="007F1838" w:rsidRPr="007F1838" w14:paraId="23E9597A" w14:textId="77777777" w:rsidTr="007F1838">
        <w:trPr>
          <w:trHeight w:val="310"/>
        </w:trPr>
        <w:tc>
          <w:tcPr>
            <w:tcW w:w="3657" w:type="dxa"/>
            <w:tcBorders>
              <w:top w:val="nil"/>
              <w:left w:val="nil"/>
              <w:bottom w:val="nil"/>
              <w:right w:val="nil"/>
            </w:tcBorders>
            <w:shd w:val="clear" w:color="auto" w:fill="auto"/>
            <w:noWrap/>
            <w:vAlign w:val="bottom"/>
            <w:hideMark/>
          </w:tcPr>
          <w:p w14:paraId="64F8B67E"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Social media-owned posts</w:t>
            </w:r>
          </w:p>
        </w:tc>
        <w:tc>
          <w:tcPr>
            <w:tcW w:w="1000" w:type="dxa"/>
            <w:tcBorders>
              <w:top w:val="nil"/>
              <w:left w:val="nil"/>
              <w:bottom w:val="nil"/>
              <w:right w:val="nil"/>
            </w:tcBorders>
            <w:shd w:val="clear" w:color="000000" w:fill="F4B084"/>
            <w:noWrap/>
            <w:vAlign w:val="bottom"/>
            <w:hideMark/>
          </w:tcPr>
          <w:p w14:paraId="347DE8C0"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F4B084"/>
            <w:noWrap/>
            <w:vAlign w:val="bottom"/>
            <w:hideMark/>
          </w:tcPr>
          <w:p w14:paraId="5D56D395"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66FFE00E"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01436CA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12AB136A"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48148274"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55DD8347"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2E0228F0"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   </w:t>
            </w:r>
          </w:p>
        </w:tc>
      </w:tr>
      <w:tr w:rsidR="007F1838" w:rsidRPr="007F1838" w14:paraId="58AC5A41" w14:textId="77777777" w:rsidTr="007F1838">
        <w:trPr>
          <w:trHeight w:val="310"/>
        </w:trPr>
        <w:tc>
          <w:tcPr>
            <w:tcW w:w="3657" w:type="dxa"/>
            <w:tcBorders>
              <w:top w:val="nil"/>
              <w:left w:val="nil"/>
              <w:bottom w:val="nil"/>
              <w:right w:val="nil"/>
            </w:tcBorders>
            <w:shd w:val="clear" w:color="auto" w:fill="auto"/>
            <w:noWrap/>
            <w:vAlign w:val="bottom"/>
            <w:hideMark/>
          </w:tcPr>
          <w:p w14:paraId="4A1A7270"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73A519B6" w14:textId="77777777" w:rsidR="007F1838" w:rsidRPr="007F1838" w:rsidRDefault="007F1838" w:rsidP="007F1838">
            <w:pPr>
              <w:ind w:firstLineChars="200" w:firstLine="400"/>
              <w:rPr>
                <w:lang w:val="en-MY" w:eastAsia="en-MY"/>
              </w:rPr>
            </w:pPr>
          </w:p>
        </w:tc>
        <w:tc>
          <w:tcPr>
            <w:tcW w:w="980" w:type="dxa"/>
            <w:tcBorders>
              <w:top w:val="nil"/>
              <w:left w:val="nil"/>
              <w:bottom w:val="nil"/>
              <w:right w:val="nil"/>
            </w:tcBorders>
            <w:shd w:val="clear" w:color="auto" w:fill="auto"/>
            <w:noWrap/>
            <w:vAlign w:val="bottom"/>
            <w:hideMark/>
          </w:tcPr>
          <w:p w14:paraId="1FD851F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8CCDAC7"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5F1D5A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99EBEA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A04520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2CA9B39"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41B1AFA6" w14:textId="77777777" w:rsidR="007F1838" w:rsidRPr="007F1838" w:rsidRDefault="007F1838" w:rsidP="007F1838">
            <w:pPr>
              <w:rPr>
                <w:lang w:val="en-MY" w:eastAsia="en-MY"/>
              </w:rPr>
            </w:pPr>
          </w:p>
        </w:tc>
      </w:tr>
      <w:tr w:rsidR="007F1838" w:rsidRPr="007F1838" w14:paraId="559AE616" w14:textId="77777777" w:rsidTr="007F1838">
        <w:trPr>
          <w:trHeight w:val="290"/>
        </w:trPr>
        <w:tc>
          <w:tcPr>
            <w:tcW w:w="3657" w:type="dxa"/>
            <w:tcBorders>
              <w:top w:val="nil"/>
              <w:left w:val="nil"/>
              <w:bottom w:val="nil"/>
              <w:right w:val="nil"/>
            </w:tcBorders>
            <w:shd w:val="clear" w:color="auto" w:fill="auto"/>
            <w:noWrap/>
            <w:vAlign w:val="bottom"/>
            <w:hideMark/>
          </w:tcPr>
          <w:p w14:paraId="670F5F7B" w14:textId="77777777" w:rsidR="007F1838" w:rsidRPr="007F1838" w:rsidRDefault="007F1838" w:rsidP="007F1838">
            <w:pPr>
              <w:rPr>
                <w:lang w:val="en-MY" w:eastAsia="en-MY"/>
              </w:rPr>
            </w:pPr>
          </w:p>
        </w:tc>
        <w:tc>
          <w:tcPr>
            <w:tcW w:w="1000" w:type="dxa"/>
            <w:tcBorders>
              <w:top w:val="nil"/>
              <w:left w:val="nil"/>
              <w:bottom w:val="nil"/>
              <w:right w:val="nil"/>
            </w:tcBorders>
            <w:shd w:val="clear" w:color="auto" w:fill="auto"/>
            <w:noWrap/>
            <w:vAlign w:val="bottom"/>
            <w:hideMark/>
          </w:tcPr>
          <w:p w14:paraId="53CED2CA"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407978C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F1C667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F9448E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6BCFBE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B1821FD"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7DC9751"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34A5BEF1" w14:textId="77777777" w:rsidR="007F1838" w:rsidRPr="007F1838" w:rsidRDefault="007F1838" w:rsidP="007F1838">
            <w:pPr>
              <w:rPr>
                <w:lang w:val="en-MY" w:eastAsia="en-MY"/>
              </w:rPr>
            </w:pPr>
          </w:p>
        </w:tc>
      </w:tr>
      <w:tr w:rsidR="007F1838" w:rsidRPr="007F1838" w14:paraId="67BA03F1" w14:textId="77777777" w:rsidTr="007F1838">
        <w:trPr>
          <w:trHeight w:val="310"/>
        </w:trPr>
        <w:tc>
          <w:tcPr>
            <w:tcW w:w="3657" w:type="dxa"/>
            <w:tcBorders>
              <w:top w:val="nil"/>
              <w:left w:val="nil"/>
              <w:bottom w:val="nil"/>
              <w:right w:val="nil"/>
            </w:tcBorders>
            <w:shd w:val="clear" w:color="auto" w:fill="auto"/>
            <w:noWrap/>
            <w:vAlign w:val="bottom"/>
            <w:hideMark/>
          </w:tcPr>
          <w:p w14:paraId="3279BF39"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Public relations</w:t>
            </w:r>
          </w:p>
        </w:tc>
        <w:tc>
          <w:tcPr>
            <w:tcW w:w="1000" w:type="dxa"/>
            <w:tcBorders>
              <w:top w:val="nil"/>
              <w:left w:val="nil"/>
              <w:bottom w:val="nil"/>
              <w:right w:val="nil"/>
            </w:tcBorders>
            <w:shd w:val="clear" w:color="auto" w:fill="auto"/>
            <w:noWrap/>
            <w:vAlign w:val="bottom"/>
            <w:hideMark/>
          </w:tcPr>
          <w:p w14:paraId="03A9B066"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1FE0DF7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0EAC59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9AAB2A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49596F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9CDBF8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5395531"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238606A7" w14:textId="77777777" w:rsidR="007F1838" w:rsidRPr="007F1838" w:rsidRDefault="007F1838" w:rsidP="007F1838">
            <w:pPr>
              <w:rPr>
                <w:lang w:val="en-MY" w:eastAsia="en-MY"/>
              </w:rPr>
            </w:pPr>
          </w:p>
        </w:tc>
      </w:tr>
      <w:tr w:rsidR="007F1838" w:rsidRPr="007F1838" w14:paraId="086D241C" w14:textId="77777777" w:rsidTr="007F1838">
        <w:trPr>
          <w:trHeight w:val="310"/>
        </w:trPr>
        <w:tc>
          <w:tcPr>
            <w:tcW w:w="3657" w:type="dxa"/>
            <w:tcBorders>
              <w:top w:val="nil"/>
              <w:left w:val="nil"/>
              <w:bottom w:val="nil"/>
              <w:right w:val="nil"/>
            </w:tcBorders>
            <w:shd w:val="clear" w:color="auto" w:fill="auto"/>
            <w:noWrap/>
            <w:vAlign w:val="bottom"/>
            <w:hideMark/>
          </w:tcPr>
          <w:p w14:paraId="66361522"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Sponsorships</w:t>
            </w:r>
          </w:p>
        </w:tc>
        <w:tc>
          <w:tcPr>
            <w:tcW w:w="1000" w:type="dxa"/>
            <w:tcBorders>
              <w:top w:val="nil"/>
              <w:left w:val="nil"/>
              <w:bottom w:val="nil"/>
              <w:right w:val="nil"/>
            </w:tcBorders>
            <w:shd w:val="clear" w:color="auto" w:fill="auto"/>
            <w:noWrap/>
            <w:vAlign w:val="bottom"/>
            <w:hideMark/>
          </w:tcPr>
          <w:p w14:paraId="43D5985C"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000000" w:fill="FFD966"/>
            <w:noWrap/>
            <w:vAlign w:val="bottom"/>
            <w:hideMark/>
          </w:tcPr>
          <w:p w14:paraId="7442E78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45B9D5CD"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FD966"/>
            <w:noWrap/>
            <w:vAlign w:val="bottom"/>
            <w:hideMark/>
          </w:tcPr>
          <w:p w14:paraId="054C01B4"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4FE9FCE7"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FD966"/>
            <w:noWrap/>
            <w:vAlign w:val="bottom"/>
            <w:hideMark/>
          </w:tcPr>
          <w:p w14:paraId="5E9811B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0AEBA319" w14:textId="77777777" w:rsidR="007F1838" w:rsidRPr="007F1838" w:rsidRDefault="007F1838" w:rsidP="007F1838">
            <w:pPr>
              <w:rPr>
                <w:rFonts w:ascii="Calibri" w:hAnsi="Calibri" w:cs="Calibri"/>
                <w:color w:val="000000"/>
                <w:sz w:val="24"/>
                <w:szCs w:val="24"/>
                <w:lang w:val="en-MY" w:eastAsia="en-MY"/>
              </w:rPr>
            </w:pPr>
          </w:p>
        </w:tc>
        <w:tc>
          <w:tcPr>
            <w:tcW w:w="1340" w:type="dxa"/>
            <w:tcBorders>
              <w:top w:val="nil"/>
              <w:left w:val="nil"/>
              <w:bottom w:val="nil"/>
              <w:right w:val="nil"/>
            </w:tcBorders>
            <w:shd w:val="clear" w:color="auto" w:fill="auto"/>
            <w:noWrap/>
            <w:vAlign w:val="bottom"/>
            <w:hideMark/>
          </w:tcPr>
          <w:p w14:paraId="0CDCA9DC"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60,000.00 </w:t>
            </w:r>
          </w:p>
        </w:tc>
      </w:tr>
      <w:tr w:rsidR="007F1838" w:rsidRPr="007F1838" w14:paraId="33D935B1" w14:textId="77777777" w:rsidTr="007F1838">
        <w:trPr>
          <w:trHeight w:val="310"/>
        </w:trPr>
        <w:tc>
          <w:tcPr>
            <w:tcW w:w="3657" w:type="dxa"/>
            <w:tcBorders>
              <w:top w:val="nil"/>
              <w:left w:val="nil"/>
              <w:bottom w:val="nil"/>
              <w:right w:val="nil"/>
            </w:tcBorders>
            <w:shd w:val="clear" w:color="auto" w:fill="auto"/>
            <w:noWrap/>
            <w:vAlign w:val="bottom"/>
            <w:hideMark/>
          </w:tcPr>
          <w:p w14:paraId="5E0EE8B6"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Press releases</w:t>
            </w:r>
          </w:p>
        </w:tc>
        <w:tc>
          <w:tcPr>
            <w:tcW w:w="1000" w:type="dxa"/>
            <w:tcBorders>
              <w:top w:val="nil"/>
              <w:left w:val="nil"/>
              <w:bottom w:val="nil"/>
              <w:right w:val="nil"/>
            </w:tcBorders>
            <w:shd w:val="clear" w:color="auto" w:fill="auto"/>
            <w:noWrap/>
            <w:vAlign w:val="bottom"/>
            <w:hideMark/>
          </w:tcPr>
          <w:p w14:paraId="7D028433"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6496A2E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1F4FE19"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EC4A7B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96254B9" w14:textId="77777777" w:rsidR="007F1838" w:rsidRPr="007F1838" w:rsidRDefault="007F1838" w:rsidP="007F1838">
            <w:pPr>
              <w:rPr>
                <w:lang w:val="en-MY" w:eastAsia="en-MY"/>
              </w:rPr>
            </w:pPr>
          </w:p>
        </w:tc>
        <w:tc>
          <w:tcPr>
            <w:tcW w:w="960" w:type="dxa"/>
            <w:tcBorders>
              <w:top w:val="nil"/>
              <w:left w:val="nil"/>
              <w:bottom w:val="nil"/>
              <w:right w:val="nil"/>
            </w:tcBorders>
            <w:shd w:val="clear" w:color="000000" w:fill="FFD966"/>
            <w:noWrap/>
            <w:vAlign w:val="bottom"/>
            <w:hideMark/>
          </w:tcPr>
          <w:p w14:paraId="5C590DC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FD966"/>
            <w:noWrap/>
            <w:vAlign w:val="bottom"/>
            <w:hideMark/>
          </w:tcPr>
          <w:p w14:paraId="5F71891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21A436DB"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10,000.00 </w:t>
            </w:r>
          </w:p>
        </w:tc>
      </w:tr>
      <w:tr w:rsidR="007F1838" w:rsidRPr="007F1838" w14:paraId="523CF85E" w14:textId="77777777" w:rsidTr="007F1838">
        <w:trPr>
          <w:trHeight w:val="310"/>
        </w:trPr>
        <w:tc>
          <w:tcPr>
            <w:tcW w:w="3657" w:type="dxa"/>
            <w:tcBorders>
              <w:top w:val="nil"/>
              <w:left w:val="nil"/>
              <w:bottom w:val="nil"/>
              <w:right w:val="nil"/>
            </w:tcBorders>
            <w:shd w:val="clear" w:color="auto" w:fill="auto"/>
            <w:noWrap/>
            <w:vAlign w:val="bottom"/>
            <w:hideMark/>
          </w:tcPr>
          <w:p w14:paraId="2EEDA1BE"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xml:space="preserve">Collaboration </w:t>
            </w:r>
          </w:p>
        </w:tc>
        <w:tc>
          <w:tcPr>
            <w:tcW w:w="1000" w:type="dxa"/>
            <w:tcBorders>
              <w:top w:val="nil"/>
              <w:left w:val="nil"/>
              <w:bottom w:val="nil"/>
              <w:right w:val="nil"/>
            </w:tcBorders>
            <w:shd w:val="clear" w:color="auto" w:fill="auto"/>
            <w:noWrap/>
            <w:vAlign w:val="bottom"/>
            <w:hideMark/>
          </w:tcPr>
          <w:p w14:paraId="6D62B2B7"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7E6EF54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1C40301" w14:textId="77777777" w:rsidR="007F1838" w:rsidRPr="007F1838" w:rsidRDefault="007F1838" w:rsidP="007F1838">
            <w:pPr>
              <w:rPr>
                <w:lang w:val="en-MY" w:eastAsia="en-MY"/>
              </w:rPr>
            </w:pPr>
          </w:p>
        </w:tc>
        <w:tc>
          <w:tcPr>
            <w:tcW w:w="960" w:type="dxa"/>
            <w:tcBorders>
              <w:top w:val="nil"/>
              <w:left w:val="nil"/>
              <w:bottom w:val="nil"/>
              <w:right w:val="nil"/>
            </w:tcBorders>
            <w:shd w:val="clear" w:color="000000" w:fill="FFD966"/>
            <w:noWrap/>
            <w:vAlign w:val="bottom"/>
            <w:hideMark/>
          </w:tcPr>
          <w:p w14:paraId="57B3F3F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FD966"/>
            <w:noWrap/>
            <w:vAlign w:val="bottom"/>
            <w:hideMark/>
          </w:tcPr>
          <w:p w14:paraId="2DA3F45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05E1D719"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auto" w:fill="auto"/>
            <w:noWrap/>
            <w:vAlign w:val="bottom"/>
            <w:hideMark/>
          </w:tcPr>
          <w:p w14:paraId="4405889D"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2356C129"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20,000.00 </w:t>
            </w:r>
          </w:p>
        </w:tc>
      </w:tr>
      <w:tr w:rsidR="007F1838" w:rsidRPr="007F1838" w14:paraId="31475440" w14:textId="77777777" w:rsidTr="007F1838">
        <w:trPr>
          <w:trHeight w:val="310"/>
        </w:trPr>
        <w:tc>
          <w:tcPr>
            <w:tcW w:w="3657" w:type="dxa"/>
            <w:tcBorders>
              <w:top w:val="nil"/>
              <w:left w:val="nil"/>
              <w:bottom w:val="nil"/>
              <w:right w:val="nil"/>
            </w:tcBorders>
            <w:shd w:val="clear" w:color="auto" w:fill="auto"/>
            <w:noWrap/>
            <w:vAlign w:val="bottom"/>
            <w:hideMark/>
          </w:tcPr>
          <w:p w14:paraId="08110A04"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10B9E318"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4649C691"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753810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989563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4BD34B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99BA43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2F704F5"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4985E8F8" w14:textId="77777777" w:rsidR="007F1838" w:rsidRPr="007F1838" w:rsidRDefault="007F1838" w:rsidP="007F1838">
            <w:pPr>
              <w:rPr>
                <w:lang w:val="en-MY" w:eastAsia="en-MY"/>
              </w:rPr>
            </w:pPr>
          </w:p>
        </w:tc>
      </w:tr>
      <w:tr w:rsidR="007F1838" w:rsidRPr="007F1838" w14:paraId="2E20E49F" w14:textId="77777777" w:rsidTr="007F1838">
        <w:trPr>
          <w:trHeight w:val="310"/>
        </w:trPr>
        <w:tc>
          <w:tcPr>
            <w:tcW w:w="3657" w:type="dxa"/>
            <w:tcBorders>
              <w:top w:val="nil"/>
              <w:left w:val="nil"/>
              <w:bottom w:val="nil"/>
              <w:right w:val="nil"/>
            </w:tcBorders>
            <w:shd w:val="clear" w:color="auto" w:fill="auto"/>
            <w:noWrap/>
            <w:vAlign w:val="bottom"/>
            <w:hideMark/>
          </w:tcPr>
          <w:p w14:paraId="1877F325"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Direct Marketing</w:t>
            </w:r>
          </w:p>
        </w:tc>
        <w:tc>
          <w:tcPr>
            <w:tcW w:w="1000" w:type="dxa"/>
            <w:tcBorders>
              <w:top w:val="nil"/>
              <w:left w:val="nil"/>
              <w:bottom w:val="nil"/>
              <w:right w:val="nil"/>
            </w:tcBorders>
            <w:shd w:val="clear" w:color="auto" w:fill="auto"/>
            <w:noWrap/>
            <w:vAlign w:val="bottom"/>
            <w:hideMark/>
          </w:tcPr>
          <w:p w14:paraId="4CB78864"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37F835C7"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833D7C7"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7E9C7E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EA5F3B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F84237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B51D14A"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0CD6F926" w14:textId="77777777" w:rsidR="007F1838" w:rsidRPr="007F1838" w:rsidRDefault="007F1838" w:rsidP="007F1838">
            <w:pPr>
              <w:rPr>
                <w:lang w:val="en-MY" w:eastAsia="en-MY"/>
              </w:rPr>
            </w:pPr>
          </w:p>
        </w:tc>
      </w:tr>
      <w:tr w:rsidR="007F1838" w:rsidRPr="007F1838" w14:paraId="6269D203" w14:textId="77777777" w:rsidTr="007F1838">
        <w:trPr>
          <w:trHeight w:val="310"/>
        </w:trPr>
        <w:tc>
          <w:tcPr>
            <w:tcW w:w="3657" w:type="dxa"/>
            <w:tcBorders>
              <w:top w:val="nil"/>
              <w:left w:val="nil"/>
              <w:bottom w:val="nil"/>
              <w:right w:val="nil"/>
            </w:tcBorders>
            <w:shd w:val="clear" w:color="auto" w:fill="auto"/>
            <w:noWrap/>
            <w:vAlign w:val="bottom"/>
            <w:hideMark/>
          </w:tcPr>
          <w:p w14:paraId="3EEF7BFB"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Direct Mail</w:t>
            </w:r>
          </w:p>
        </w:tc>
        <w:tc>
          <w:tcPr>
            <w:tcW w:w="1000" w:type="dxa"/>
            <w:tcBorders>
              <w:top w:val="nil"/>
              <w:left w:val="nil"/>
              <w:bottom w:val="nil"/>
              <w:right w:val="nil"/>
            </w:tcBorders>
            <w:shd w:val="clear" w:color="000000" w:fill="FF0000"/>
            <w:noWrap/>
            <w:vAlign w:val="bottom"/>
            <w:hideMark/>
          </w:tcPr>
          <w:p w14:paraId="04742C52"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auto" w:fill="auto"/>
            <w:noWrap/>
            <w:vAlign w:val="bottom"/>
            <w:hideMark/>
          </w:tcPr>
          <w:p w14:paraId="77D4FAFC"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F0000"/>
            <w:noWrap/>
            <w:vAlign w:val="bottom"/>
            <w:hideMark/>
          </w:tcPr>
          <w:p w14:paraId="40AD9467"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5E22FAD3"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FF0000"/>
            <w:noWrap/>
            <w:vAlign w:val="bottom"/>
            <w:hideMark/>
          </w:tcPr>
          <w:p w14:paraId="7EFD4E76"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56B7EE97"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FF0000"/>
            <w:noWrap/>
            <w:vAlign w:val="bottom"/>
            <w:hideMark/>
          </w:tcPr>
          <w:p w14:paraId="6948FC15"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2FFB9AAE"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 </w:t>
            </w:r>
          </w:p>
        </w:tc>
      </w:tr>
      <w:tr w:rsidR="007F1838" w:rsidRPr="007F1838" w14:paraId="48106F9D" w14:textId="77777777" w:rsidTr="007F1838">
        <w:trPr>
          <w:trHeight w:val="310"/>
        </w:trPr>
        <w:tc>
          <w:tcPr>
            <w:tcW w:w="3657" w:type="dxa"/>
            <w:tcBorders>
              <w:top w:val="nil"/>
              <w:left w:val="nil"/>
              <w:bottom w:val="nil"/>
              <w:right w:val="nil"/>
            </w:tcBorders>
            <w:shd w:val="clear" w:color="auto" w:fill="auto"/>
            <w:noWrap/>
            <w:vAlign w:val="bottom"/>
            <w:hideMark/>
          </w:tcPr>
          <w:p w14:paraId="10AA9DE7"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Email Marketing</w:t>
            </w:r>
          </w:p>
        </w:tc>
        <w:tc>
          <w:tcPr>
            <w:tcW w:w="1000" w:type="dxa"/>
            <w:tcBorders>
              <w:top w:val="nil"/>
              <w:left w:val="nil"/>
              <w:bottom w:val="nil"/>
              <w:right w:val="nil"/>
            </w:tcBorders>
            <w:shd w:val="clear" w:color="auto" w:fill="auto"/>
            <w:noWrap/>
            <w:vAlign w:val="bottom"/>
            <w:hideMark/>
          </w:tcPr>
          <w:p w14:paraId="7C784E1A"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2E593B9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04F4142"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B87460F" w14:textId="77777777" w:rsidR="007F1838" w:rsidRPr="007F1838" w:rsidRDefault="007F1838" w:rsidP="007F1838">
            <w:pPr>
              <w:rPr>
                <w:lang w:val="en-MY" w:eastAsia="en-MY"/>
              </w:rPr>
            </w:pPr>
          </w:p>
        </w:tc>
        <w:tc>
          <w:tcPr>
            <w:tcW w:w="960" w:type="dxa"/>
            <w:tcBorders>
              <w:top w:val="nil"/>
              <w:left w:val="nil"/>
              <w:bottom w:val="nil"/>
              <w:right w:val="nil"/>
            </w:tcBorders>
            <w:shd w:val="clear" w:color="000000" w:fill="FF0000"/>
            <w:noWrap/>
            <w:vAlign w:val="bottom"/>
            <w:hideMark/>
          </w:tcPr>
          <w:p w14:paraId="3F97996C"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000000" w:fill="FF0000"/>
            <w:noWrap/>
            <w:vAlign w:val="bottom"/>
            <w:hideMark/>
          </w:tcPr>
          <w:p w14:paraId="35E59455"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000000" w:fill="FF0000"/>
            <w:noWrap/>
            <w:vAlign w:val="bottom"/>
            <w:hideMark/>
          </w:tcPr>
          <w:p w14:paraId="43786163"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7C3CEB01"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5,000.00 </w:t>
            </w:r>
          </w:p>
        </w:tc>
      </w:tr>
      <w:tr w:rsidR="007F1838" w:rsidRPr="007F1838" w14:paraId="6155999A" w14:textId="77777777" w:rsidTr="007F1838">
        <w:trPr>
          <w:trHeight w:val="310"/>
        </w:trPr>
        <w:tc>
          <w:tcPr>
            <w:tcW w:w="3657" w:type="dxa"/>
            <w:tcBorders>
              <w:top w:val="nil"/>
              <w:left w:val="nil"/>
              <w:bottom w:val="nil"/>
              <w:right w:val="nil"/>
            </w:tcBorders>
            <w:shd w:val="clear" w:color="auto" w:fill="auto"/>
            <w:noWrap/>
            <w:vAlign w:val="bottom"/>
            <w:hideMark/>
          </w:tcPr>
          <w:p w14:paraId="3996A364"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6307067F"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1F9127CE"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EB0D25E"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083336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4577BF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B3B772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3567F29"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08593512" w14:textId="77777777" w:rsidR="007F1838" w:rsidRPr="007F1838" w:rsidRDefault="007F1838" w:rsidP="007F1838">
            <w:pPr>
              <w:rPr>
                <w:lang w:val="en-MY" w:eastAsia="en-MY"/>
              </w:rPr>
            </w:pPr>
          </w:p>
        </w:tc>
      </w:tr>
      <w:tr w:rsidR="007F1838" w:rsidRPr="007F1838" w14:paraId="33C65B74" w14:textId="77777777" w:rsidTr="007F1838">
        <w:trPr>
          <w:trHeight w:val="310"/>
        </w:trPr>
        <w:tc>
          <w:tcPr>
            <w:tcW w:w="3657" w:type="dxa"/>
            <w:tcBorders>
              <w:top w:val="nil"/>
              <w:left w:val="nil"/>
              <w:bottom w:val="nil"/>
              <w:right w:val="nil"/>
            </w:tcBorders>
            <w:shd w:val="clear" w:color="auto" w:fill="auto"/>
            <w:noWrap/>
            <w:vAlign w:val="bottom"/>
            <w:hideMark/>
          </w:tcPr>
          <w:p w14:paraId="2BF28D47"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Sales Promotions</w:t>
            </w:r>
          </w:p>
        </w:tc>
        <w:tc>
          <w:tcPr>
            <w:tcW w:w="1000" w:type="dxa"/>
            <w:tcBorders>
              <w:top w:val="nil"/>
              <w:left w:val="nil"/>
              <w:bottom w:val="nil"/>
              <w:right w:val="nil"/>
            </w:tcBorders>
            <w:shd w:val="clear" w:color="auto" w:fill="auto"/>
            <w:noWrap/>
            <w:vAlign w:val="bottom"/>
            <w:hideMark/>
          </w:tcPr>
          <w:p w14:paraId="13229897"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31448A62"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D7DADE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985BB7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A753BFD"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E8B337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D438020"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51974888" w14:textId="77777777" w:rsidR="007F1838" w:rsidRPr="007F1838" w:rsidRDefault="007F1838" w:rsidP="007F1838">
            <w:pPr>
              <w:rPr>
                <w:lang w:val="en-MY" w:eastAsia="en-MY"/>
              </w:rPr>
            </w:pPr>
          </w:p>
        </w:tc>
      </w:tr>
      <w:tr w:rsidR="007F1838" w:rsidRPr="007F1838" w14:paraId="000452C8" w14:textId="77777777" w:rsidTr="007F1838">
        <w:trPr>
          <w:trHeight w:val="310"/>
        </w:trPr>
        <w:tc>
          <w:tcPr>
            <w:tcW w:w="3657" w:type="dxa"/>
            <w:tcBorders>
              <w:top w:val="nil"/>
              <w:left w:val="nil"/>
              <w:bottom w:val="nil"/>
              <w:right w:val="nil"/>
            </w:tcBorders>
            <w:shd w:val="clear" w:color="auto" w:fill="auto"/>
            <w:noWrap/>
            <w:vAlign w:val="bottom"/>
            <w:hideMark/>
          </w:tcPr>
          <w:p w14:paraId="5BAF4702"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Free Samples</w:t>
            </w:r>
          </w:p>
        </w:tc>
        <w:tc>
          <w:tcPr>
            <w:tcW w:w="1000" w:type="dxa"/>
            <w:tcBorders>
              <w:top w:val="nil"/>
              <w:left w:val="nil"/>
              <w:bottom w:val="nil"/>
              <w:right w:val="nil"/>
            </w:tcBorders>
            <w:shd w:val="clear" w:color="auto" w:fill="auto"/>
            <w:noWrap/>
            <w:vAlign w:val="bottom"/>
            <w:hideMark/>
          </w:tcPr>
          <w:p w14:paraId="6E43F7B5"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000000" w:fill="C6E0B4"/>
            <w:noWrap/>
            <w:vAlign w:val="bottom"/>
            <w:hideMark/>
          </w:tcPr>
          <w:p w14:paraId="4082CEBE"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75422FC1"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072EEC10"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2E22D97C"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09FE4251"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7A42CFD9" w14:textId="77777777" w:rsidR="007F1838" w:rsidRPr="007F1838" w:rsidRDefault="007F1838" w:rsidP="007F1838">
            <w:pPr>
              <w:rPr>
                <w:rFonts w:ascii="Calibri" w:hAnsi="Calibri" w:cs="Calibri"/>
                <w:color w:val="000000"/>
                <w:sz w:val="22"/>
                <w:szCs w:val="22"/>
                <w:lang w:val="en-MY" w:eastAsia="en-MY"/>
              </w:rPr>
            </w:pPr>
          </w:p>
        </w:tc>
        <w:tc>
          <w:tcPr>
            <w:tcW w:w="1340" w:type="dxa"/>
            <w:tcBorders>
              <w:top w:val="nil"/>
              <w:left w:val="nil"/>
              <w:bottom w:val="nil"/>
              <w:right w:val="nil"/>
            </w:tcBorders>
            <w:shd w:val="clear" w:color="auto" w:fill="auto"/>
            <w:noWrap/>
            <w:vAlign w:val="bottom"/>
            <w:hideMark/>
          </w:tcPr>
          <w:p w14:paraId="702CC166"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20,000.00 </w:t>
            </w:r>
          </w:p>
        </w:tc>
      </w:tr>
      <w:tr w:rsidR="007F1838" w:rsidRPr="007F1838" w14:paraId="02BE1F6F" w14:textId="77777777" w:rsidTr="007F1838">
        <w:trPr>
          <w:trHeight w:val="310"/>
        </w:trPr>
        <w:tc>
          <w:tcPr>
            <w:tcW w:w="3657" w:type="dxa"/>
            <w:tcBorders>
              <w:top w:val="nil"/>
              <w:left w:val="nil"/>
              <w:bottom w:val="nil"/>
              <w:right w:val="nil"/>
            </w:tcBorders>
            <w:shd w:val="clear" w:color="auto" w:fill="auto"/>
            <w:noWrap/>
            <w:vAlign w:val="bottom"/>
            <w:hideMark/>
          </w:tcPr>
          <w:p w14:paraId="40E86559"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xml:space="preserve">Vendor </w:t>
            </w:r>
          </w:p>
        </w:tc>
        <w:tc>
          <w:tcPr>
            <w:tcW w:w="1000" w:type="dxa"/>
            <w:tcBorders>
              <w:top w:val="nil"/>
              <w:left w:val="nil"/>
              <w:bottom w:val="nil"/>
              <w:right w:val="nil"/>
            </w:tcBorders>
            <w:shd w:val="clear" w:color="000000" w:fill="C6E0B4"/>
            <w:noWrap/>
            <w:vAlign w:val="bottom"/>
            <w:hideMark/>
          </w:tcPr>
          <w:p w14:paraId="2E84E4FF"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auto" w:fill="auto"/>
            <w:noWrap/>
            <w:vAlign w:val="bottom"/>
            <w:hideMark/>
          </w:tcPr>
          <w:p w14:paraId="3B51CDEC"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C6E0B4"/>
            <w:noWrap/>
            <w:vAlign w:val="bottom"/>
            <w:hideMark/>
          </w:tcPr>
          <w:p w14:paraId="4C55B4EB"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0F0A8194"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2119B4F4"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723FB23B"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10A5671D"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347189BE"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20,000.00 </w:t>
            </w:r>
          </w:p>
        </w:tc>
      </w:tr>
    </w:tbl>
    <w:p w14:paraId="29B936E0" w14:textId="77777777" w:rsidR="00A93580" w:rsidRDefault="00A93580" w:rsidP="0083113C">
      <w:pPr>
        <w:pStyle w:val="ListParagraph"/>
        <w:spacing w:line="360" w:lineRule="auto"/>
        <w:rPr>
          <w:rFonts w:ascii="Times New Roman" w:hAnsi="Times New Roman" w:cs="Times New Roman"/>
          <w:sz w:val="24"/>
          <w:szCs w:val="24"/>
        </w:rPr>
      </w:pPr>
    </w:p>
    <w:p w14:paraId="57127C32" w14:textId="77777777" w:rsidR="007F1838" w:rsidRPr="0083113C" w:rsidRDefault="007F1838" w:rsidP="0083113C">
      <w:pPr>
        <w:pStyle w:val="ListParagraph"/>
        <w:spacing w:line="360" w:lineRule="auto"/>
        <w:rPr>
          <w:rFonts w:ascii="Times New Roman" w:hAnsi="Times New Roman" w:cs="Times New Roman"/>
          <w:sz w:val="24"/>
          <w:szCs w:val="24"/>
        </w:rPr>
      </w:pPr>
    </w:p>
    <w:p w14:paraId="7B0D526D" w14:textId="77777777" w:rsidR="000840F5" w:rsidRDefault="000840F5" w:rsidP="0083113C">
      <w:pPr>
        <w:spacing w:line="360" w:lineRule="auto"/>
        <w:rPr>
          <w:sz w:val="24"/>
          <w:szCs w:val="24"/>
        </w:rPr>
      </w:pPr>
    </w:p>
    <w:p w14:paraId="4288DC3D" w14:textId="77777777" w:rsidR="005D37D6" w:rsidRPr="0083113C" w:rsidRDefault="005D37D6" w:rsidP="0083113C">
      <w:pPr>
        <w:spacing w:line="360" w:lineRule="auto"/>
        <w:rPr>
          <w:sz w:val="24"/>
          <w:szCs w:val="24"/>
        </w:rPr>
      </w:pPr>
    </w:p>
    <w:p w14:paraId="755E395A" w14:textId="77777777" w:rsidR="007F1838" w:rsidRDefault="007F1838" w:rsidP="00BD7C06">
      <w:pPr>
        <w:spacing w:line="360" w:lineRule="auto"/>
        <w:rPr>
          <w:sz w:val="24"/>
          <w:szCs w:val="24"/>
        </w:rPr>
      </w:pPr>
    </w:p>
    <w:p w14:paraId="2A2C58C0" w14:textId="77777777" w:rsidR="00A85C81" w:rsidRDefault="00A85C81" w:rsidP="00BD7C06">
      <w:pPr>
        <w:spacing w:line="360" w:lineRule="auto"/>
        <w:rPr>
          <w:sz w:val="24"/>
          <w:szCs w:val="24"/>
        </w:rPr>
      </w:pPr>
    </w:p>
    <w:p w14:paraId="3BFF6638" w14:textId="52C89DE5" w:rsidR="00216788" w:rsidRDefault="00216788" w:rsidP="00BD7C06">
      <w:pPr>
        <w:spacing w:line="360" w:lineRule="auto"/>
      </w:pPr>
      <w:r w:rsidRPr="0083113C">
        <w:rPr>
          <w:sz w:val="24"/>
          <w:szCs w:val="24"/>
        </w:rPr>
        <w:lastRenderedPageBreak/>
        <w:t>References</w:t>
      </w:r>
    </w:p>
    <w:p w14:paraId="042286E7" w14:textId="77777777" w:rsidR="000840F5" w:rsidRDefault="000840F5"/>
    <w:p w14:paraId="53AB2190" w14:textId="77777777" w:rsidR="00F2775A" w:rsidRPr="00036991" w:rsidRDefault="00F2775A" w:rsidP="00BD7C06">
      <w:pPr>
        <w:pStyle w:val="NormalWeb"/>
        <w:ind w:left="567" w:hanging="567"/>
        <w:rPr>
          <w:i/>
          <w:iCs/>
          <w:sz w:val="22"/>
          <w:szCs w:val="22"/>
        </w:rPr>
      </w:pPr>
      <w:proofErr w:type="spellStart"/>
      <w:r w:rsidRPr="00036991">
        <w:rPr>
          <w:i/>
          <w:iCs/>
          <w:sz w:val="22"/>
          <w:szCs w:val="22"/>
        </w:rPr>
        <w:t>Arangarajan</w:t>
      </w:r>
      <w:proofErr w:type="spellEnd"/>
      <w:r w:rsidRPr="00036991">
        <w:rPr>
          <w:i/>
          <w:iCs/>
          <w:sz w:val="22"/>
          <w:szCs w:val="22"/>
        </w:rPr>
        <w:t xml:space="preserve">, A. (2022) Are Radio advertisements still effective in 2022. </w:t>
      </w:r>
      <w:proofErr w:type="spellStart"/>
      <w:r w:rsidRPr="00036991">
        <w:rPr>
          <w:i/>
          <w:iCs/>
          <w:sz w:val="22"/>
          <w:szCs w:val="22"/>
        </w:rPr>
        <w:t>StartupTalky</w:t>
      </w:r>
      <w:proofErr w:type="spellEnd"/>
      <w:r w:rsidRPr="00036991">
        <w:rPr>
          <w:i/>
          <w:iCs/>
          <w:sz w:val="22"/>
          <w:szCs w:val="22"/>
        </w:rPr>
        <w:t xml:space="preserve">. Available at: https://startuptalky.com/radio-advertisements-effectiveness/#:~:text=How%20effective%20is%20radio%20advertising,is%20a%20powerful%20advertising%20medium. (Accessed: 13 May 2023). </w:t>
      </w:r>
    </w:p>
    <w:p w14:paraId="6733756A" w14:textId="77777777" w:rsidR="00F2775A" w:rsidRPr="00036991" w:rsidRDefault="00F2775A" w:rsidP="00BD7C06">
      <w:pPr>
        <w:pStyle w:val="NormalWeb"/>
        <w:ind w:left="567" w:hanging="567"/>
        <w:rPr>
          <w:i/>
          <w:iCs/>
          <w:sz w:val="22"/>
          <w:szCs w:val="22"/>
        </w:rPr>
      </w:pPr>
      <w:r w:rsidRPr="00036991">
        <w:rPr>
          <w:i/>
          <w:iCs/>
          <w:sz w:val="22"/>
          <w:szCs w:val="22"/>
        </w:rPr>
        <w:t xml:space="preserve">Chai, W. and Contributor, T. (2021) What is google analytics and how does it </w:t>
      </w:r>
      <w:proofErr w:type="gramStart"/>
      <w:r w:rsidRPr="00036991">
        <w:rPr>
          <w:i/>
          <w:iCs/>
          <w:sz w:val="22"/>
          <w:szCs w:val="22"/>
        </w:rPr>
        <w:t>work?,</w:t>
      </w:r>
      <w:proofErr w:type="gramEnd"/>
      <w:r w:rsidRPr="00036991">
        <w:rPr>
          <w:i/>
          <w:iCs/>
          <w:sz w:val="22"/>
          <w:szCs w:val="22"/>
        </w:rPr>
        <w:t xml:space="preserve"> Business Analytics. Available at: https://www.techtarget.com/searchbusinessanalytics/definition/Google-Analytics (Accessed: 12 May 2023). </w:t>
      </w:r>
    </w:p>
    <w:p w14:paraId="3C2C571F" w14:textId="77777777" w:rsidR="00F2775A" w:rsidRPr="00036991" w:rsidRDefault="00F2775A" w:rsidP="002B2723">
      <w:pPr>
        <w:pStyle w:val="NormalWeb"/>
        <w:ind w:left="567" w:hanging="567"/>
        <w:rPr>
          <w:i/>
          <w:iCs/>
          <w:sz w:val="22"/>
          <w:szCs w:val="22"/>
        </w:rPr>
      </w:pPr>
      <w:r w:rsidRPr="00036991">
        <w:rPr>
          <w:i/>
          <w:iCs/>
          <w:sz w:val="22"/>
          <w:szCs w:val="22"/>
        </w:rPr>
        <w:t xml:space="preserve">Danni (2022) Advantages of print advertising versus Digital Advertising: Q-Print Group, Q. Available at: https://qprintgroup.com.au/advantages-of-print-advertising-versus-digital-advertising/#:~:text=Print%20ads%20tend%20to%20be,more%20trustworthy%20by%20older%20demographics. (Accessed: 13 May 2023). </w:t>
      </w:r>
    </w:p>
    <w:p w14:paraId="0C172485" w14:textId="77777777" w:rsidR="00F2775A" w:rsidRPr="00036991" w:rsidRDefault="00F2775A" w:rsidP="00BD7C06">
      <w:pPr>
        <w:pStyle w:val="NormalWeb"/>
        <w:ind w:left="567" w:hanging="567"/>
        <w:rPr>
          <w:i/>
          <w:iCs/>
          <w:sz w:val="22"/>
          <w:szCs w:val="22"/>
        </w:rPr>
      </w:pPr>
      <w:r w:rsidRPr="00036991">
        <w:rPr>
          <w:i/>
          <w:iCs/>
          <w:sz w:val="22"/>
          <w:szCs w:val="22"/>
        </w:rPr>
        <w:t xml:space="preserve">Dietrich, M. and </w:t>
      </w:r>
      <w:proofErr w:type="spellStart"/>
      <w:r w:rsidRPr="00036991">
        <w:rPr>
          <w:i/>
          <w:iCs/>
          <w:sz w:val="22"/>
          <w:szCs w:val="22"/>
        </w:rPr>
        <w:t>Walcher</w:t>
      </w:r>
      <w:proofErr w:type="spellEnd"/>
      <w:r w:rsidRPr="00036991">
        <w:rPr>
          <w:i/>
          <w:iCs/>
          <w:sz w:val="22"/>
          <w:szCs w:val="22"/>
        </w:rPr>
        <w:t xml:space="preserve">, D. (2017) “2.1 Motivations, Contemporary,” in M. Fischer (ed.) Vegan Design. </w:t>
      </w:r>
      <w:proofErr w:type="spellStart"/>
      <w:r w:rsidRPr="00036991">
        <w:rPr>
          <w:i/>
          <w:iCs/>
          <w:sz w:val="22"/>
          <w:szCs w:val="22"/>
        </w:rPr>
        <w:t>Kuchl</w:t>
      </w:r>
      <w:proofErr w:type="spellEnd"/>
      <w:r w:rsidRPr="00036991">
        <w:rPr>
          <w:i/>
          <w:iCs/>
          <w:sz w:val="22"/>
          <w:szCs w:val="22"/>
        </w:rPr>
        <w:t xml:space="preserve">, Salzburg: Design Research Salzburg, pp. 14–19. </w:t>
      </w:r>
    </w:p>
    <w:p w14:paraId="6EE0B723" w14:textId="77777777" w:rsidR="00F2775A" w:rsidRPr="00036991" w:rsidRDefault="00F2775A" w:rsidP="00BD7C06">
      <w:pPr>
        <w:pStyle w:val="NormalWeb"/>
        <w:ind w:left="567" w:hanging="567"/>
        <w:rPr>
          <w:i/>
          <w:iCs/>
          <w:sz w:val="22"/>
          <w:szCs w:val="22"/>
        </w:rPr>
      </w:pPr>
      <w:r w:rsidRPr="00036991">
        <w:rPr>
          <w:i/>
          <w:iCs/>
          <w:sz w:val="22"/>
          <w:szCs w:val="22"/>
        </w:rPr>
        <w:t xml:space="preserve">Kindervater, D. (2022) Are direct mailers effective? 10 reasons why they work, MSP. Available at: https://www.msp-pgh.com/are-direct-mailers-effective/ (Accessed: 13 May 2023). </w:t>
      </w:r>
    </w:p>
    <w:p w14:paraId="3DDEBC17" w14:textId="77777777" w:rsidR="00F2775A" w:rsidRPr="00036991" w:rsidRDefault="00F2775A" w:rsidP="00844EC0">
      <w:pPr>
        <w:pStyle w:val="NormalWeb"/>
        <w:ind w:left="567" w:hanging="567"/>
        <w:rPr>
          <w:i/>
          <w:iCs/>
          <w:sz w:val="22"/>
          <w:szCs w:val="22"/>
        </w:rPr>
      </w:pPr>
      <w:r w:rsidRPr="00036991">
        <w:rPr>
          <w:i/>
          <w:iCs/>
          <w:sz w:val="22"/>
          <w:szCs w:val="22"/>
        </w:rPr>
        <w:t xml:space="preserve">Newberry, C. (2022) 9 creative ways to improve your brand awareness, Social Media Marketing &amp; Management Dashboard. Available at: https://blog.hootsuite.com/brand-awareness/#6_Offer_a_freebie (Accessed: 13 May 2023). </w:t>
      </w:r>
    </w:p>
    <w:p w14:paraId="24E29A4B" w14:textId="77777777" w:rsidR="00F2775A" w:rsidRPr="00036991" w:rsidRDefault="00F2775A" w:rsidP="00BD7C06">
      <w:pPr>
        <w:pStyle w:val="NormalWeb"/>
        <w:ind w:left="567" w:hanging="567"/>
        <w:rPr>
          <w:i/>
          <w:iCs/>
          <w:sz w:val="22"/>
          <w:szCs w:val="22"/>
        </w:rPr>
      </w:pPr>
      <w:r w:rsidRPr="00036991">
        <w:rPr>
          <w:i/>
          <w:iCs/>
          <w:sz w:val="22"/>
          <w:szCs w:val="22"/>
        </w:rPr>
        <w:t xml:space="preserve">Plummer, M. (2021) Council post: Why direct mail still works in a Digital World, Forbes. Available at: https://www.forbes.com/sites/forbestechcouncil/2021/06/28/why-direct-mail-still-works-in-a-digital-world/ (Accessed: 13 May 2023). </w:t>
      </w:r>
    </w:p>
    <w:p w14:paraId="24460437" w14:textId="77777777" w:rsidR="00F2775A" w:rsidRPr="00036991" w:rsidRDefault="00F2775A" w:rsidP="00BD7C06">
      <w:pPr>
        <w:pStyle w:val="NormalWeb"/>
        <w:ind w:left="567" w:hanging="567"/>
        <w:rPr>
          <w:i/>
          <w:iCs/>
          <w:sz w:val="22"/>
          <w:szCs w:val="22"/>
        </w:rPr>
      </w:pPr>
      <w:r w:rsidRPr="00036991">
        <w:rPr>
          <w:i/>
          <w:iCs/>
          <w:sz w:val="22"/>
          <w:szCs w:val="22"/>
        </w:rPr>
        <w:t xml:space="preserve">Rewards Network (2021) Food Festivals: Are They Worth it for your </w:t>
      </w:r>
      <w:proofErr w:type="gramStart"/>
      <w:r w:rsidRPr="00036991">
        <w:rPr>
          <w:i/>
          <w:iCs/>
          <w:sz w:val="22"/>
          <w:szCs w:val="22"/>
        </w:rPr>
        <w:t>restaurant?,</w:t>
      </w:r>
      <w:proofErr w:type="gramEnd"/>
      <w:r w:rsidRPr="00036991">
        <w:rPr>
          <w:i/>
          <w:iCs/>
          <w:sz w:val="22"/>
          <w:szCs w:val="22"/>
        </w:rPr>
        <w:t xml:space="preserve"> Rewards Network. Available at: https://www.rewardsnetwork.com/blog/restaurant-participate-food-festivals/ (Accessed: 13 May 2023). </w:t>
      </w:r>
    </w:p>
    <w:p w14:paraId="2D1C8B12" w14:textId="77777777" w:rsidR="00F2775A" w:rsidRPr="00036991" w:rsidRDefault="00F2775A" w:rsidP="002B2723">
      <w:pPr>
        <w:pStyle w:val="NormalWeb"/>
        <w:ind w:left="567" w:hanging="567"/>
        <w:rPr>
          <w:i/>
          <w:iCs/>
          <w:sz w:val="22"/>
          <w:szCs w:val="22"/>
        </w:rPr>
      </w:pPr>
      <w:proofErr w:type="spellStart"/>
      <w:r w:rsidRPr="00036991">
        <w:rPr>
          <w:i/>
          <w:iCs/>
          <w:sz w:val="22"/>
          <w:szCs w:val="22"/>
        </w:rPr>
        <w:t>Rumberger</w:t>
      </w:r>
      <w:proofErr w:type="spellEnd"/>
      <w:r w:rsidRPr="00036991">
        <w:rPr>
          <w:i/>
          <w:iCs/>
          <w:sz w:val="22"/>
          <w:szCs w:val="22"/>
        </w:rPr>
        <w:t xml:space="preserve">, J. (2023) Direct mail marketing: Advantages and how to use it for your business, HubSpot Blog. Available at: https://blog.hubspot.com/sales/direct-mail#direct-mail-effective (Accessed: 13 May 2023). </w:t>
      </w:r>
    </w:p>
    <w:p w14:paraId="3B100A41" w14:textId="77777777" w:rsidR="00F2775A" w:rsidRPr="00036991" w:rsidRDefault="00F2775A" w:rsidP="00BD7C06">
      <w:pPr>
        <w:pStyle w:val="NormalWeb"/>
        <w:ind w:left="567" w:hanging="567"/>
        <w:rPr>
          <w:i/>
          <w:iCs/>
          <w:sz w:val="22"/>
          <w:szCs w:val="22"/>
        </w:rPr>
      </w:pPr>
      <w:proofErr w:type="spellStart"/>
      <w:r w:rsidRPr="00036991">
        <w:rPr>
          <w:i/>
          <w:iCs/>
          <w:sz w:val="22"/>
          <w:szCs w:val="22"/>
        </w:rPr>
        <w:t>Sedghi</w:t>
      </w:r>
      <w:proofErr w:type="spellEnd"/>
      <w:r w:rsidRPr="00036991">
        <w:rPr>
          <w:i/>
          <w:iCs/>
          <w:sz w:val="22"/>
          <w:szCs w:val="22"/>
        </w:rPr>
        <w:t xml:space="preserve">, A. (2023) 11 best vegan subscription boxes for discovering plant-based goodness, The Independent. Independent Digital News and Media. Available at: https://www.independent.co.uk/extras/indybest/food-drink/subscription-boxes/best-vegan-subscription-boxes-a8175366.html (Accessed: May 6, 2023). </w:t>
      </w:r>
    </w:p>
    <w:p w14:paraId="71663BD9" w14:textId="77777777" w:rsidR="00F2775A" w:rsidRPr="00036991" w:rsidRDefault="00F2775A" w:rsidP="00BD7C06">
      <w:pPr>
        <w:pStyle w:val="NormalWeb"/>
        <w:ind w:left="567" w:hanging="567"/>
        <w:rPr>
          <w:i/>
          <w:iCs/>
          <w:sz w:val="22"/>
          <w:szCs w:val="22"/>
        </w:rPr>
      </w:pPr>
      <w:r w:rsidRPr="00036991">
        <w:rPr>
          <w:i/>
          <w:iCs/>
          <w:sz w:val="22"/>
          <w:szCs w:val="22"/>
        </w:rPr>
        <w:t xml:space="preserve">Spindler, H. (2021) WHY ARE SO MANY PEOPLE GOING </w:t>
      </w:r>
      <w:proofErr w:type="gramStart"/>
      <w:r w:rsidRPr="00036991">
        <w:rPr>
          <w:i/>
          <w:iCs/>
          <w:sz w:val="22"/>
          <w:szCs w:val="22"/>
        </w:rPr>
        <w:t>VEGAN?,</w:t>
      </w:r>
      <w:proofErr w:type="gramEnd"/>
      <w:r w:rsidRPr="00036991">
        <w:rPr>
          <w:i/>
          <w:iCs/>
          <w:sz w:val="22"/>
          <w:szCs w:val="22"/>
        </w:rPr>
        <w:t xml:space="preserve"> Thehumaneleague.org.uk. Available at: https://thehumaneleague.org.uk/article/why-are-so-many-people-going-vegan?gclid=Cj0KCQjw9deiBhC1ARIsAHLjR2ByvBvUtxhEjBcNB3Fek-dic0p1WRdT0qwszi1Dzlnlvt_UWYUcCvkaAmBMEALw_wcB (Accessed: May 6, 2023). </w:t>
      </w:r>
    </w:p>
    <w:p w14:paraId="7A12E4AC" w14:textId="77777777" w:rsidR="00F2775A" w:rsidRPr="00036991" w:rsidRDefault="00F2775A" w:rsidP="00BD7C06">
      <w:pPr>
        <w:pStyle w:val="NormalWeb"/>
        <w:ind w:left="567" w:hanging="567"/>
        <w:rPr>
          <w:i/>
          <w:iCs/>
          <w:sz w:val="22"/>
          <w:szCs w:val="22"/>
        </w:rPr>
      </w:pPr>
      <w:r w:rsidRPr="00036991">
        <w:rPr>
          <w:i/>
          <w:iCs/>
          <w:sz w:val="22"/>
          <w:szCs w:val="22"/>
        </w:rPr>
        <w:t xml:space="preserve">Usher, T. (2021) Are TV ads still worth </w:t>
      </w:r>
      <w:proofErr w:type="gramStart"/>
      <w:r w:rsidRPr="00036991">
        <w:rPr>
          <w:i/>
          <w:iCs/>
          <w:sz w:val="22"/>
          <w:szCs w:val="22"/>
        </w:rPr>
        <w:t>it?:</w:t>
      </w:r>
      <w:proofErr w:type="gramEnd"/>
      <w:r w:rsidRPr="00036991">
        <w:rPr>
          <w:i/>
          <w:iCs/>
          <w:sz w:val="22"/>
          <w:szCs w:val="22"/>
        </w:rPr>
        <w:t xml:space="preserve"> Creative agency London: </w:t>
      </w:r>
      <w:proofErr w:type="spellStart"/>
      <w:r w:rsidRPr="00036991">
        <w:rPr>
          <w:i/>
          <w:iCs/>
          <w:sz w:val="22"/>
          <w:szCs w:val="22"/>
        </w:rPr>
        <w:t>Ekstasy</w:t>
      </w:r>
      <w:proofErr w:type="spellEnd"/>
      <w:r w:rsidRPr="00036991">
        <w:rPr>
          <w:i/>
          <w:iCs/>
          <w:sz w:val="22"/>
          <w:szCs w:val="22"/>
        </w:rPr>
        <w:t xml:space="preserve">, RSS. Available at: https://www.ekstasy.com/blog/are-tv-ads-still-worth-it-2 (Accessed: 13 May 2023). </w:t>
      </w:r>
    </w:p>
    <w:p w14:paraId="41DB899A" w14:textId="77777777" w:rsidR="00F2775A" w:rsidRPr="00036991" w:rsidRDefault="00F2775A" w:rsidP="00BD7C06">
      <w:pPr>
        <w:pStyle w:val="NormalWeb"/>
        <w:ind w:left="567" w:hanging="567"/>
        <w:rPr>
          <w:i/>
          <w:iCs/>
          <w:sz w:val="22"/>
          <w:szCs w:val="22"/>
        </w:rPr>
      </w:pPr>
      <w:r w:rsidRPr="00036991">
        <w:rPr>
          <w:i/>
          <w:iCs/>
          <w:sz w:val="22"/>
          <w:szCs w:val="22"/>
        </w:rPr>
        <w:lastRenderedPageBreak/>
        <w:t xml:space="preserve">Weinstein, S. and </w:t>
      </w:r>
      <w:proofErr w:type="spellStart"/>
      <w:r w:rsidRPr="00036991">
        <w:rPr>
          <w:i/>
          <w:iCs/>
          <w:sz w:val="22"/>
          <w:szCs w:val="22"/>
        </w:rPr>
        <w:t>Hendrixs</w:t>
      </w:r>
      <w:proofErr w:type="spellEnd"/>
      <w:r w:rsidRPr="00036991">
        <w:rPr>
          <w:i/>
          <w:iCs/>
          <w:sz w:val="22"/>
          <w:szCs w:val="22"/>
        </w:rPr>
        <w:t xml:space="preserve">, B. (2022) Take online courses. earn college credit. Research Schools, Degrees &amp; Careers, Study.com | Take Online Courses. Earn College Credit. Research Schools, Degrees &amp; Careers. Available at: https://study.com/learn/lesson/transit-advertising-types-benefits.html#:~:text=Transit%20advertising%20is%20a%20form,inside%20the%20public%20transport%20modes. (Accessed: 13 May 2023). </w:t>
      </w:r>
    </w:p>
    <w:p w14:paraId="78A9A23D" w14:textId="77777777" w:rsidR="006F5166" w:rsidRDefault="006F5166" w:rsidP="006F5166">
      <w:pPr>
        <w:pStyle w:val="NormalWeb"/>
        <w:ind w:left="567" w:hanging="567"/>
      </w:pPr>
      <w:r>
        <w:t xml:space="preserve">Maldonado, D. (2022) </w:t>
      </w:r>
      <w:r>
        <w:rPr>
          <w:i/>
          <w:iCs/>
        </w:rPr>
        <w:t>Take online courses. earn college credit. Research Schools, Degrees &amp; Careers</w:t>
      </w:r>
      <w:r>
        <w:t xml:space="preserve">, </w:t>
      </w:r>
      <w:r>
        <w:rPr>
          <w:i/>
          <w:iCs/>
        </w:rPr>
        <w:t>Study.com | Take Online Courses. Earn College Credit. Research Schools, Degrees &amp; Careers</w:t>
      </w:r>
      <w:r>
        <w:t xml:space="preserve">. Available at: https://study.com/learn/lesson/public-relations-overview-examples-pr.html (Accessed: 21 May 2023). </w:t>
      </w:r>
    </w:p>
    <w:p w14:paraId="53D189A8" w14:textId="77777777" w:rsidR="00EC4872" w:rsidRDefault="00EC4872"/>
    <w:p w14:paraId="2AA2830F" w14:textId="77777777" w:rsidR="006F5166" w:rsidRDefault="006F5166"/>
    <w:p w14:paraId="72703E83" w14:textId="77777777" w:rsidR="006F5166" w:rsidRDefault="006F5166" w:rsidP="006F5166">
      <w:pPr>
        <w:pStyle w:val="NormalWeb"/>
        <w:ind w:left="567" w:hanging="567"/>
      </w:pPr>
      <w:r>
        <w:t xml:space="preserve">Maldonado, D. (2022) </w:t>
      </w:r>
      <w:r>
        <w:rPr>
          <w:i/>
          <w:iCs/>
        </w:rPr>
        <w:t>Take online courses. earn college credit. Research Schools, Degrees &amp; Careers</w:t>
      </w:r>
      <w:r>
        <w:t xml:space="preserve">, </w:t>
      </w:r>
      <w:r>
        <w:rPr>
          <w:i/>
          <w:iCs/>
        </w:rPr>
        <w:t>Study.com | Take Online Courses. Earn College Credit. Research Schools, Degrees &amp; Careers</w:t>
      </w:r>
      <w:r>
        <w:t xml:space="preserve">. Available at: https://study.com/learn/lesson/public-relations-overview-examples-pr.html (Accessed: 21 May 2023). </w:t>
      </w:r>
    </w:p>
    <w:p w14:paraId="38F97243" w14:textId="77777777" w:rsidR="00BF5C94" w:rsidRDefault="00BF5C94"/>
    <w:p w14:paraId="52178A18" w14:textId="77777777" w:rsidR="00B3212A" w:rsidRDefault="00B3212A" w:rsidP="00B3212A">
      <w:pPr>
        <w:pStyle w:val="NormalWeb"/>
        <w:ind w:left="567" w:hanging="567"/>
      </w:pPr>
      <w:proofErr w:type="gramStart"/>
      <w:r>
        <w:t>Indeed</w:t>
      </w:r>
      <w:proofErr w:type="gramEnd"/>
      <w:r>
        <w:t xml:space="preserve"> Editorial Team (2023) </w:t>
      </w:r>
      <w:r>
        <w:rPr>
          <w:i/>
          <w:iCs/>
        </w:rPr>
        <w:t>Definitive guide to marketing sponsorships (with examples)</w:t>
      </w:r>
      <w:r>
        <w:t xml:space="preserve">, </w:t>
      </w:r>
      <w:r>
        <w:rPr>
          <w:i/>
          <w:iCs/>
        </w:rPr>
        <w:t>Definitive Guide to Marketing Sponsorships (With Examples)</w:t>
      </w:r>
      <w:r>
        <w:t xml:space="preserve">. Available at: https://www.indeed.com/career-advice/career-development/marketing-sponsorship (Accessed: 21 May 2023). </w:t>
      </w:r>
    </w:p>
    <w:p w14:paraId="7EFDC884" w14:textId="77777777" w:rsidR="006F5166" w:rsidRDefault="006F5166"/>
    <w:p w14:paraId="38E32782" w14:textId="77777777" w:rsidR="00B3212A" w:rsidRDefault="00B3212A" w:rsidP="00B3212A">
      <w:pPr>
        <w:pStyle w:val="NormalWeb"/>
        <w:ind w:left="567" w:hanging="567"/>
      </w:pPr>
      <w:proofErr w:type="spellStart"/>
      <w:r>
        <w:t>Berova</w:t>
      </w:r>
      <w:proofErr w:type="spellEnd"/>
      <w:r>
        <w:t xml:space="preserve">, N. (2021) </w:t>
      </w:r>
      <w:r>
        <w:rPr>
          <w:i/>
          <w:iCs/>
        </w:rPr>
        <w:t xml:space="preserve">What are the benefits of press release </w:t>
      </w:r>
      <w:proofErr w:type="gramStart"/>
      <w:r>
        <w:rPr>
          <w:i/>
          <w:iCs/>
        </w:rPr>
        <w:t>marketing?</w:t>
      </w:r>
      <w:r>
        <w:t>,</w:t>
      </w:r>
      <w:proofErr w:type="gramEnd"/>
      <w:r>
        <w:t xml:space="preserve"> </w:t>
      </w:r>
      <w:r>
        <w:rPr>
          <w:i/>
          <w:iCs/>
        </w:rPr>
        <w:t>Art Division</w:t>
      </w:r>
      <w:r>
        <w:t xml:space="preserve">. Available at: https://artdivision.co.uk/benefits-press-release-marketing/ (Accessed: 21 May 2023). </w:t>
      </w:r>
    </w:p>
    <w:p w14:paraId="123B4B85" w14:textId="77777777" w:rsidR="00BF5C94" w:rsidRDefault="00BF5C94"/>
    <w:p w14:paraId="3057721C" w14:textId="77777777" w:rsidR="00B3212A" w:rsidRDefault="00B3212A" w:rsidP="00B3212A">
      <w:pPr>
        <w:pStyle w:val="NormalWeb"/>
        <w:ind w:left="567" w:hanging="567"/>
      </w:pPr>
      <w:r>
        <w:t xml:space="preserve">Patel, S. (2023) </w:t>
      </w:r>
      <w:r>
        <w:rPr>
          <w:i/>
          <w:iCs/>
        </w:rPr>
        <w:t>Personal selling: Definition, techniques, and examples</w:t>
      </w:r>
      <w:r>
        <w:t xml:space="preserve">, </w:t>
      </w:r>
      <w:proofErr w:type="spellStart"/>
      <w:r>
        <w:rPr>
          <w:i/>
          <w:iCs/>
        </w:rPr>
        <w:t>Mailshake</w:t>
      </w:r>
      <w:proofErr w:type="spellEnd"/>
      <w:r>
        <w:t xml:space="preserve">. Available at: https://mailshake.com/blog/personal-selling/ (Accessed: 21 May 2023). </w:t>
      </w:r>
    </w:p>
    <w:p w14:paraId="655BD42F" w14:textId="77777777" w:rsidR="00630521" w:rsidRDefault="00630521"/>
    <w:p w14:paraId="0F6F16F0" w14:textId="77777777" w:rsidR="00B3212A" w:rsidRDefault="00B3212A" w:rsidP="00B3212A">
      <w:pPr>
        <w:pStyle w:val="NormalWeb"/>
        <w:ind w:left="567" w:hanging="567"/>
      </w:pPr>
      <w:r>
        <w:t xml:space="preserve">Santora, J. (2023) </w:t>
      </w:r>
      <w:r>
        <w:rPr>
          <w:i/>
          <w:iCs/>
        </w:rPr>
        <w:t>Key influencer marketing statistics to drive your strategy in 2023</w:t>
      </w:r>
      <w:r>
        <w:t xml:space="preserve">, </w:t>
      </w:r>
      <w:r>
        <w:rPr>
          <w:i/>
          <w:iCs/>
        </w:rPr>
        <w:t>Influencer Marketing Hub</w:t>
      </w:r>
      <w:r>
        <w:t xml:space="preserve">. Available at: https://influencermarketinghub.com/influencer-marketing-statistics/ (Accessed: 21 May 2023). </w:t>
      </w:r>
    </w:p>
    <w:p w14:paraId="692CFEA0" w14:textId="54470ADE" w:rsidR="00472AC6" w:rsidRDefault="00B3212A" w:rsidP="00B3212A">
      <w:pPr>
        <w:pStyle w:val="NormalWeb"/>
        <w:ind w:left="567" w:hanging="567"/>
      </w:pPr>
      <w:r>
        <w:t xml:space="preserve">Team, M.S. (2023) </w:t>
      </w:r>
      <w:r>
        <w:rPr>
          <w:i/>
          <w:iCs/>
        </w:rPr>
        <w:t>Digital Media - meaning, importance, types &amp; example</w:t>
      </w:r>
      <w:r>
        <w:t xml:space="preserve">, </w:t>
      </w:r>
      <w:r>
        <w:rPr>
          <w:i/>
          <w:iCs/>
        </w:rPr>
        <w:t xml:space="preserve">MBA </w:t>
      </w:r>
      <w:proofErr w:type="spellStart"/>
      <w:r>
        <w:rPr>
          <w:i/>
          <w:iCs/>
        </w:rPr>
        <w:t>Skool</w:t>
      </w:r>
      <w:proofErr w:type="spellEnd"/>
      <w:r>
        <w:t xml:space="preserve">. Available at: https://www.mbaskool.com/business-concepts/marketing-and-strategy-terms/17895-digital-media.html (Accessed: 21 May 2023). </w:t>
      </w:r>
    </w:p>
    <w:p w14:paraId="79ABBDF2" w14:textId="77777777" w:rsidR="002230F4" w:rsidRDefault="002230F4"/>
    <w:p w14:paraId="31B1BA0E" w14:textId="77777777" w:rsidR="00B315C6" w:rsidRDefault="00B315C6" w:rsidP="00B315C6">
      <w:pPr>
        <w:pStyle w:val="NormalWeb"/>
        <w:ind w:left="567" w:hanging="567"/>
      </w:pPr>
      <w:proofErr w:type="spellStart"/>
      <w:r>
        <w:lastRenderedPageBreak/>
        <w:t>Djuraskovic</w:t>
      </w:r>
      <w:proofErr w:type="spellEnd"/>
      <w:r>
        <w:t xml:space="preserve">, O. (2023) </w:t>
      </w:r>
      <w:r>
        <w:rPr>
          <w:i/>
          <w:iCs/>
        </w:rPr>
        <w:t>The 10 best website analytics tools 2023 (reviewed)</w:t>
      </w:r>
      <w:r>
        <w:t xml:space="preserve">, </w:t>
      </w:r>
      <w:proofErr w:type="spellStart"/>
      <w:r>
        <w:rPr>
          <w:i/>
          <w:iCs/>
        </w:rPr>
        <w:t>FirstSiteGuide</w:t>
      </w:r>
      <w:proofErr w:type="spellEnd"/>
      <w:r>
        <w:t xml:space="preserve">. Available at: https://firstsiteguide.com/best-website-analytics-tools/#google-analytics (Accessed: 21 May 2023). </w:t>
      </w:r>
    </w:p>
    <w:p w14:paraId="29BAB83E" w14:textId="77777777" w:rsidR="00036991" w:rsidRDefault="00036991"/>
    <w:p w14:paraId="1CD861B6" w14:textId="77777777" w:rsidR="00B315C6" w:rsidRDefault="00B315C6" w:rsidP="00B315C6">
      <w:pPr>
        <w:pStyle w:val="NormalWeb"/>
        <w:ind w:left="567" w:hanging="567"/>
      </w:pPr>
      <w:r>
        <w:t xml:space="preserve">West, C. (2023) </w:t>
      </w:r>
      <w:r>
        <w:rPr>
          <w:i/>
          <w:iCs/>
        </w:rPr>
        <w:t>12 of the best social media analytics tools for marketers</w:t>
      </w:r>
      <w:r>
        <w:t xml:space="preserve">, </w:t>
      </w:r>
      <w:r>
        <w:rPr>
          <w:i/>
          <w:iCs/>
        </w:rPr>
        <w:t>Sprout Social</w:t>
      </w:r>
      <w:r>
        <w:t xml:space="preserve">. Available at: https://sproutsocial.com/insights/social-media-analytics-tools/ (Accessed: 21 May 2023). </w:t>
      </w:r>
    </w:p>
    <w:p w14:paraId="30405DBD" w14:textId="516942C3" w:rsidR="00036991" w:rsidRDefault="00036991"/>
    <w:sectPr w:rsidR="0003699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07114" w14:textId="77777777" w:rsidR="00884D91" w:rsidRDefault="00884D91" w:rsidP="00A85C81">
      <w:r>
        <w:separator/>
      </w:r>
    </w:p>
  </w:endnote>
  <w:endnote w:type="continuationSeparator" w:id="0">
    <w:p w14:paraId="65EC3DE6" w14:textId="77777777" w:rsidR="00884D91" w:rsidRDefault="00884D91" w:rsidP="00A85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14472"/>
      <w:docPartObj>
        <w:docPartGallery w:val="Page Numbers (Bottom of Page)"/>
        <w:docPartUnique/>
      </w:docPartObj>
    </w:sdtPr>
    <w:sdtEndPr>
      <w:rPr>
        <w:noProof/>
      </w:rPr>
    </w:sdtEndPr>
    <w:sdtContent>
      <w:p w14:paraId="372918D8" w14:textId="77777777" w:rsidR="00A85C81" w:rsidRDefault="00A85C81">
        <w:pPr>
          <w:pStyle w:val="Footer"/>
          <w:jc w:val="center"/>
        </w:pPr>
      </w:p>
      <w:p w14:paraId="027B6033" w14:textId="2D62822F" w:rsidR="00A85C81" w:rsidRDefault="00A85C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3A290" w14:textId="77777777" w:rsidR="00A85C81" w:rsidRDefault="00A85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9268D" w14:textId="77777777" w:rsidR="00884D91" w:rsidRDefault="00884D91" w:rsidP="00A85C81">
      <w:r>
        <w:separator/>
      </w:r>
    </w:p>
  </w:footnote>
  <w:footnote w:type="continuationSeparator" w:id="0">
    <w:p w14:paraId="287278AA" w14:textId="77777777" w:rsidR="00884D91" w:rsidRDefault="00884D91" w:rsidP="00A85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730B9"/>
    <w:multiLevelType w:val="hybridMultilevel"/>
    <w:tmpl w:val="B38A3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231FE"/>
    <w:multiLevelType w:val="multilevel"/>
    <w:tmpl w:val="21BE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CC7072"/>
    <w:multiLevelType w:val="hybridMultilevel"/>
    <w:tmpl w:val="3E38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D0251"/>
    <w:multiLevelType w:val="hybridMultilevel"/>
    <w:tmpl w:val="24BA657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66A92BD5"/>
    <w:multiLevelType w:val="hybridMultilevel"/>
    <w:tmpl w:val="E1BED74E"/>
    <w:lvl w:ilvl="0" w:tplc="5CDA6A48">
      <w:start w:val="1"/>
      <w:numFmt w:val="lowerLetter"/>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5" w15:restartNumberingAfterBreak="0">
    <w:nsid w:val="70B8008E"/>
    <w:multiLevelType w:val="hybridMultilevel"/>
    <w:tmpl w:val="E806B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1C5030"/>
    <w:multiLevelType w:val="hybridMultilevel"/>
    <w:tmpl w:val="106A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D570A5"/>
    <w:multiLevelType w:val="hybridMultilevel"/>
    <w:tmpl w:val="577C9ABA"/>
    <w:lvl w:ilvl="0" w:tplc="DE26FFF8">
      <w:start w:val="1"/>
      <w:numFmt w:val="decimal"/>
      <w:lvlText w:val="%1."/>
      <w:lvlJc w:val="left"/>
      <w:pPr>
        <w:ind w:left="1800" w:hanging="360"/>
      </w:pPr>
      <w:rPr>
        <w:rFonts w:hint="default"/>
      </w:rPr>
    </w:lvl>
    <w:lvl w:ilvl="1" w:tplc="44090019" w:tentative="1">
      <w:start w:val="1"/>
      <w:numFmt w:val="lowerLetter"/>
      <w:lvlText w:val="%2."/>
      <w:lvlJc w:val="left"/>
      <w:pPr>
        <w:ind w:left="2520" w:hanging="360"/>
      </w:pPr>
    </w:lvl>
    <w:lvl w:ilvl="2" w:tplc="4409001B" w:tentative="1">
      <w:start w:val="1"/>
      <w:numFmt w:val="lowerRoman"/>
      <w:lvlText w:val="%3."/>
      <w:lvlJc w:val="right"/>
      <w:pPr>
        <w:ind w:left="3240" w:hanging="180"/>
      </w:pPr>
    </w:lvl>
    <w:lvl w:ilvl="3" w:tplc="4409000F" w:tentative="1">
      <w:start w:val="1"/>
      <w:numFmt w:val="decimal"/>
      <w:lvlText w:val="%4."/>
      <w:lvlJc w:val="left"/>
      <w:pPr>
        <w:ind w:left="3960" w:hanging="360"/>
      </w:pPr>
    </w:lvl>
    <w:lvl w:ilvl="4" w:tplc="44090019" w:tentative="1">
      <w:start w:val="1"/>
      <w:numFmt w:val="lowerLetter"/>
      <w:lvlText w:val="%5."/>
      <w:lvlJc w:val="left"/>
      <w:pPr>
        <w:ind w:left="4680" w:hanging="360"/>
      </w:pPr>
    </w:lvl>
    <w:lvl w:ilvl="5" w:tplc="4409001B" w:tentative="1">
      <w:start w:val="1"/>
      <w:numFmt w:val="lowerRoman"/>
      <w:lvlText w:val="%6."/>
      <w:lvlJc w:val="right"/>
      <w:pPr>
        <w:ind w:left="5400" w:hanging="180"/>
      </w:pPr>
    </w:lvl>
    <w:lvl w:ilvl="6" w:tplc="4409000F" w:tentative="1">
      <w:start w:val="1"/>
      <w:numFmt w:val="decimal"/>
      <w:lvlText w:val="%7."/>
      <w:lvlJc w:val="left"/>
      <w:pPr>
        <w:ind w:left="6120" w:hanging="360"/>
      </w:pPr>
    </w:lvl>
    <w:lvl w:ilvl="7" w:tplc="44090019" w:tentative="1">
      <w:start w:val="1"/>
      <w:numFmt w:val="lowerLetter"/>
      <w:lvlText w:val="%8."/>
      <w:lvlJc w:val="left"/>
      <w:pPr>
        <w:ind w:left="6840" w:hanging="360"/>
      </w:pPr>
    </w:lvl>
    <w:lvl w:ilvl="8" w:tplc="4409001B" w:tentative="1">
      <w:start w:val="1"/>
      <w:numFmt w:val="lowerRoman"/>
      <w:lvlText w:val="%9."/>
      <w:lvlJc w:val="right"/>
      <w:pPr>
        <w:ind w:left="7560" w:hanging="180"/>
      </w:pPr>
    </w:lvl>
  </w:abstractNum>
  <w:abstractNum w:abstractNumId="8" w15:restartNumberingAfterBreak="0">
    <w:nsid w:val="74FC28E3"/>
    <w:multiLevelType w:val="hybridMultilevel"/>
    <w:tmpl w:val="94D41424"/>
    <w:lvl w:ilvl="0" w:tplc="F2343960">
      <w:start w:val="1"/>
      <w:numFmt w:val="decimal"/>
      <w:lvlText w:val="%1."/>
      <w:lvlJc w:val="left"/>
      <w:pPr>
        <w:ind w:left="1440" w:hanging="360"/>
      </w:pPr>
      <w:rPr>
        <w:rFonts w:hint="default"/>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num w:numId="1" w16cid:durableId="275412856">
    <w:abstractNumId w:val="6"/>
  </w:num>
  <w:num w:numId="2" w16cid:durableId="30696214">
    <w:abstractNumId w:val="0"/>
  </w:num>
  <w:num w:numId="3" w16cid:durableId="154273493">
    <w:abstractNumId w:val="5"/>
  </w:num>
  <w:num w:numId="4" w16cid:durableId="1478106681">
    <w:abstractNumId w:val="2"/>
  </w:num>
  <w:num w:numId="5" w16cid:durableId="1883398001">
    <w:abstractNumId w:val="4"/>
  </w:num>
  <w:num w:numId="6" w16cid:durableId="1215897478">
    <w:abstractNumId w:val="3"/>
  </w:num>
  <w:num w:numId="7" w16cid:durableId="1539973619">
    <w:abstractNumId w:val="1"/>
  </w:num>
  <w:num w:numId="8" w16cid:durableId="1281719267">
    <w:abstractNumId w:val="8"/>
  </w:num>
  <w:num w:numId="9" w16cid:durableId="3810557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0F5"/>
    <w:rsid w:val="00022617"/>
    <w:rsid w:val="00036991"/>
    <w:rsid w:val="0006365B"/>
    <w:rsid w:val="000840F5"/>
    <w:rsid w:val="00085C8E"/>
    <w:rsid w:val="000B2D64"/>
    <w:rsid w:val="000B4E0B"/>
    <w:rsid w:val="000C23F7"/>
    <w:rsid w:val="0010576D"/>
    <w:rsid w:val="001124ED"/>
    <w:rsid w:val="001413C7"/>
    <w:rsid w:val="00143829"/>
    <w:rsid w:val="0015105F"/>
    <w:rsid w:val="001945C1"/>
    <w:rsid w:val="001977C7"/>
    <w:rsid w:val="001D326C"/>
    <w:rsid w:val="00216788"/>
    <w:rsid w:val="002230F4"/>
    <w:rsid w:val="0025215B"/>
    <w:rsid w:val="002931E0"/>
    <w:rsid w:val="002B2723"/>
    <w:rsid w:val="002C7BB0"/>
    <w:rsid w:val="002D76AE"/>
    <w:rsid w:val="002E76D7"/>
    <w:rsid w:val="002F4880"/>
    <w:rsid w:val="002F4F02"/>
    <w:rsid w:val="003160AC"/>
    <w:rsid w:val="0032595B"/>
    <w:rsid w:val="00330267"/>
    <w:rsid w:val="00356E42"/>
    <w:rsid w:val="00357C33"/>
    <w:rsid w:val="00391B2F"/>
    <w:rsid w:val="003D75BC"/>
    <w:rsid w:val="00410CEF"/>
    <w:rsid w:val="00432579"/>
    <w:rsid w:val="00465E1D"/>
    <w:rsid w:val="0047190A"/>
    <w:rsid w:val="00472AC6"/>
    <w:rsid w:val="004849DE"/>
    <w:rsid w:val="004A2AA1"/>
    <w:rsid w:val="004A3344"/>
    <w:rsid w:val="004C632E"/>
    <w:rsid w:val="004D7A98"/>
    <w:rsid w:val="005268D5"/>
    <w:rsid w:val="00553053"/>
    <w:rsid w:val="00563574"/>
    <w:rsid w:val="005D37D6"/>
    <w:rsid w:val="00630521"/>
    <w:rsid w:val="006378A3"/>
    <w:rsid w:val="00681112"/>
    <w:rsid w:val="006D0FD7"/>
    <w:rsid w:val="006F04D4"/>
    <w:rsid w:val="006F04E0"/>
    <w:rsid w:val="006F5166"/>
    <w:rsid w:val="006F7B56"/>
    <w:rsid w:val="007003EF"/>
    <w:rsid w:val="00706BD2"/>
    <w:rsid w:val="0072110B"/>
    <w:rsid w:val="00735936"/>
    <w:rsid w:val="00747D23"/>
    <w:rsid w:val="00762207"/>
    <w:rsid w:val="007763B7"/>
    <w:rsid w:val="007D7159"/>
    <w:rsid w:val="007F1838"/>
    <w:rsid w:val="0082092D"/>
    <w:rsid w:val="00827079"/>
    <w:rsid w:val="0083113C"/>
    <w:rsid w:val="00832D09"/>
    <w:rsid w:val="00837B9C"/>
    <w:rsid w:val="00844EC0"/>
    <w:rsid w:val="00846303"/>
    <w:rsid w:val="00853567"/>
    <w:rsid w:val="00874981"/>
    <w:rsid w:val="00884D91"/>
    <w:rsid w:val="008E0B21"/>
    <w:rsid w:val="008E1EE0"/>
    <w:rsid w:val="008E2F0C"/>
    <w:rsid w:val="00923401"/>
    <w:rsid w:val="00931DA5"/>
    <w:rsid w:val="0095147C"/>
    <w:rsid w:val="009614C3"/>
    <w:rsid w:val="00975597"/>
    <w:rsid w:val="00977183"/>
    <w:rsid w:val="009B75ED"/>
    <w:rsid w:val="009D0682"/>
    <w:rsid w:val="00A02472"/>
    <w:rsid w:val="00A34C01"/>
    <w:rsid w:val="00A5476C"/>
    <w:rsid w:val="00A768E2"/>
    <w:rsid w:val="00A85C81"/>
    <w:rsid w:val="00A93580"/>
    <w:rsid w:val="00AB0F3A"/>
    <w:rsid w:val="00AB650A"/>
    <w:rsid w:val="00AD3ED2"/>
    <w:rsid w:val="00AF2340"/>
    <w:rsid w:val="00AF2F5C"/>
    <w:rsid w:val="00B315C6"/>
    <w:rsid w:val="00B3212A"/>
    <w:rsid w:val="00B50EB7"/>
    <w:rsid w:val="00B8679E"/>
    <w:rsid w:val="00BA6EAC"/>
    <w:rsid w:val="00BB7122"/>
    <w:rsid w:val="00BD7C06"/>
    <w:rsid w:val="00BE3512"/>
    <w:rsid w:val="00BE5E96"/>
    <w:rsid w:val="00BF183E"/>
    <w:rsid w:val="00BF5A72"/>
    <w:rsid w:val="00BF5C94"/>
    <w:rsid w:val="00C209A9"/>
    <w:rsid w:val="00C20D91"/>
    <w:rsid w:val="00C21A2F"/>
    <w:rsid w:val="00C51D81"/>
    <w:rsid w:val="00CA1217"/>
    <w:rsid w:val="00CA6756"/>
    <w:rsid w:val="00CB54F5"/>
    <w:rsid w:val="00CD2E70"/>
    <w:rsid w:val="00CE3F85"/>
    <w:rsid w:val="00D21FEE"/>
    <w:rsid w:val="00D27E28"/>
    <w:rsid w:val="00D45DC1"/>
    <w:rsid w:val="00D56DA6"/>
    <w:rsid w:val="00D610F9"/>
    <w:rsid w:val="00D734F8"/>
    <w:rsid w:val="00D81EA6"/>
    <w:rsid w:val="00DB01AB"/>
    <w:rsid w:val="00E14AA3"/>
    <w:rsid w:val="00E17A7C"/>
    <w:rsid w:val="00E42480"/>
    <w:rsid w:val="00E46D3E"/>
    <w:rsid w:val="00E8527F"/>
    <w:rsid w:val="00E916CF"/>
    <w:rsid w:val="00EB7911"/>
    <w:rsid w:val="00EC4872"/>
    <w:rsid w:val="00ED7BA3"/>
    <w:rsid w:val="00EE4D9D"/>
    <w:rsid w:val="00EF3AEA"/>
    <w:rsid w:val="00F107B5"/>
    <w:rsid w:val="00F1694E"/>
    <w:rsid w:val="00F2775A"/>
    <w:rsid w:val="00F51637"/>
    <w:rsid w:val="00F66B5D"/>
    <w:rsid w:val="00FC2AFE"/>
    <w:rsid w:val="00FC58C4"/>
    <w:rsid w:val="00FE63E1"/>
    <w:rsid w:val="00FF04F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08A10"/>
  <w15:chartTrackingRefBased/>
  <w15:docId w15:val="{49FC3597-721E-4D59-8154-3E300648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0F5"/>
    <w:pPr>
      <w:spacing w:after="0" w:line="240" w:lineRule="auto"/>
    </w:pPr>
    <w:rPr>
      <w:rFonts w:ascii="Times New Roman" w:eastAsia="Times New Roman" w:hAnsi="Times New Roman" w:cs="Times New Roman"/>
      <w:kern w:val="0"/>
      <w:sz w:val="2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40F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40F5"/>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085C8E"/>
    <w:pPr>
      <w:spacing w:before="100" w:beforeAutospacing="1" w:after="100" w:afterAutospacing="1"/>
    </w:pPr>
    <w:rPr>
      <w:sz w:val="24"/>
      <w:szCs w:val="24"/>
      <w:lang w:val="en-MY" w:eastAsia="en-MY"/>
    </w:rPr>
  </w:style>
  <w:style w:type="character" w:styleId="Hyperlink">
    <w:name w:val="Hyperlink"/>
    <w:basedOn w:val="DefaultParagraphFont"/>
    <w:uiPriority w:val="99"/>
    <w:unhideWhenUsed/>
    <w:rsid w:val="00D21FEE"/>
    <w:rPr>
      <w:color w:val="0563C1" w:themeColor="hyperlink"/>
      <w:u w:val="single"/>
    </w:rPr>
  </w:style>
  <w:style w:type="character" w:styleId="UnresolvedMention">
    <w:name w:val="Unresolved Mention"/>
    <w:basedOn w:val="DefaultParagraphFont"/>
    <w:uiPriority w:val="99"/>
    <w:semiHidden/>
    <w:unhideWhenUsed/>
    <w:rsid w:val="00D21FEE"/>
    <w:rPr>
      <w:color w:val="605E5C"/>
      <w:shd w:val="clear" w:color="auto" w:fill="E1DFDD"/>
    </w:rPr>
  </w:style>
  <w:style w:type="character" w:customStyle="1" w:styleId="wdyuqq">
    <w:name w:val="wdyuqq"/>
    <w:basedOn w:val="DefaultParagraphFont"/>
    <w:rsid w:val="00BE3512"/>
  </w:style>
  <w:style w:type="paragraph" w:styleId="Header">
    <w:name w:val="header"/>
    <w:basedOn w:val="Normal"/>
    <w:link w:val="HeaderChar"/>
    <w:uiPriority w:val="99"/>
    <w:unhideWhenUsed/>
    <w:rsid w:val="00A85C81"/>
    <w:pPr>
      <w:tabs>
        <w:tab w:val="center" w:pos="4513"/>
        <w:tab w:val="right" w:pos="9026"/>
      </w:tabs>
    </w:pPr>
  </w:style>
  <w:style w:type="character" w:customStyle="1" w:styleId="HeaderChar">
    <w:name w:val="Header Char"/>
    <w:basedOn w:val="DefaultParagraphFont"/>
    <w:link w:val="Header"/>
    <w:uiPriority w:val="99"/>
    <w:rsid w:val="00A85C81"/>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A85C81"/>
    <w:pPr>
      <w:tabs>
        <w:tab w:val="center" w:pos="4513"/>
        <w:tab w:val="right" w:pos="9026"/>
      </w:tabs>
    </w:pPr>
  </w:style>
  <w:style w:type="character" w:customStyle="1" w:styleId="FooterChar">
    <w:name w:val="Footer Char"/>
    <w:basedOn w:val="DefaultParagraphFont"/>
    <w:link w:val="Footer"/>
    <w:uiPriority w:val="99"/>
    <w:rsid w:val="00A85C81"/>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6561">
      <w:bodyDiv w:val="1"/>
      <w:marLeft w:val="0"/>
      <w:marRight w:val="0"/>
      <w:marTop w:val="0"/>
      <w:marBottom w:val="0"/>
      <w:divBdr>
        <w:top w:val="none" w:sz="0" w:space="0" w:color="auto"/>
        <w:left w:val="none" w:sz="0" w:space="0" w:color="auto"/>
        <w:bottom w:val="none" w:sz="0" w:space="0" w:color="auto"/>
        <w:right w:val="none" w:sz="0" w:space="0" w:color="auto"/>
      </w:divBdr>
    </w:div>
    <w:div w:id="90587792">
      <w:bodyDiv w:val="1"/>
      <w:marLeft w:val="0"/>
      <w:marRight w:val="0"/>
      <w:marTop w:val="0"/>
      <w:marBottom w:val="0"/>
      <w:divBdr>
        <w:top w:val="none" w:sz="0" w:space="0" w:color="auto"/>
        <w:left w:val="none" w:sz="0" w:space="0" w:color="auto"/>
        <w:bottom w:val="none" w:sz="0" w:space="0" w:color="auto"/>
        <w:right w:val="none" w:sz="0" w:space="0" w:color="auto"/>
      </w:divBdr>
    </w:div>
    <w:div w:id="362293768">
      <w:bodyDiv w:val="1"/>
      <w:marLeft w:val="0"/>
      <w:marRight w:val="0"/>
      <w:marTop w:val="0"/>
      <w:marBottom w:val="0"/>
      <w:divBdr>
        <w:top w:val="none" w:sz="0" w:space="0" w:color="auto"/>
        <w:left w:val="none" w:sz="0" w:space="0" w:color="auto"/>
        <w:bottom w:val="none" w:sz="0" w:space="0" w:color="auto"/>
        <w:right w:val="none" w:sz="0" w:space="0" w:color="auto"/>
      </w:divBdr>
    </w:div>
    <w:div w:id="499348362">
      <w:bodyDiv w:val="1"/>
      <w:marLeft w:val="0"/>
      <w:marRight w:val="0"/>
      <w:marTop w:val="0"/>
      <w:marBottom w:val="0"/>
      <w:divBdr>
        <w:top w:val="none" w:sz="0" w:space="0" w:color="auto"/>
        <w:left w:val="none" w:sz="0" w:space="0" w:color="auto"/>
        <w:bottom w:val="none" w:sz="0" w:space="0" w:color="auto"/>
        <w:right w:val="none" w:sz="0" w:space="0" w:color="auto"/>
      </w:divBdr>
    </w:div>
    <w:div w:id="515968695">
      <w:bodyDiv w:val="1"/>
      <w:marLeft w:val="0"/>
      <w:marRight w:val="0"/>
      <w:marTop w:val="0"/>
      <w:marBottom w:val="0"/>
      <w:divBdr>
        <w:top w:val="none" w:sz="0" w:space="0" w:color="auto"/>
        <w:left w:val="none" w:sz="0" w:space="0" w:color="auto"/>
        <w:bottom w:val="none" w:sz="0" w:space="0" w:color="auto"/>
        <w:right w:val="none" w:sz="0" w:space="0" w:color="auto"/>
      </w:divBdr>
    </w:div>
    <w:div w:id="534269760">
      <w:bodyDiv w:val="1"/>
      <w:marLeft w:val="0"/>
      <w:marRight w:val="0"/>
      <w:marTop w:val="0"/>
      <w:marBottom w:val="0"/>
      <w:divBdr>
        <w:top w:val="none" w:sz="0" w:space="0" w:color="auto"/>
        <w:left w:val="none" w:sz="0" w:space="0" w:color="auto"/>
        <w:bottom w:val="none" w:sz="0" w:space="0" w:color="auto"/>
        <w:right w:val="none" w:sz="0" w:space="0" w:color="auto"/>
      </w:divBdr>
    </w:div>
    <w:div w:id="687753705">
      <w:bodyDiv w:val="1"/>
      <w:marLeft w:val="0"/>
      <w:marRight w:val="0"/>
      <w:marTop w:val="0"/>
      <w:marBottom w:val="0"/>
      <w:divBdr>
        <w:top w:val="none" w:sz="0" w:space="0" w:color="auto"/>
        <w:left w:val="none" w:sz="0" w:space="0" w:color="auto"/>
        <w:bottom w:val="none" w:sz="0" w:space="0" w:color="auto"/>
        <w:right w:val="none" w:sz="0" w:space="0" w:color="auto"/>
      </w:divBdr>
    </w:div>
    <w:div w:id="761879597">
      <w:bodyDiv w:val="1"/>
      <w:marLeft w:val="0"/>
      <w:marRight w:val="0"/>
      <w:marTop w:val="0"/>
      <w:marBottom w:val="0"/>
      <w:divBdr>
        <w:top w:val="none" w:sz="0" w:space="0" w:color="auto"/>
        <w:left w:val="none" w:sz="0" w:space="0" w:color="auto"/>
        <w:bottom w:val="none" w:sz="0" w:space="0" w:color="auto"/>
        <w:right w:val="none" w:sz="0" w:space="0" w:color="auto"/>
      </w:divBdr>
    </w:div>
    <w:div w:id="802357285">
      <w:bodyDiv w:val="1"/>
      <w:marLeft w:val="0"/>
      <w:marRight w:val="0"/>
      <w:marTop w:val="0"/>
      <w:marBottom w:val="0"/>
      <w:divBdr>
        <w:top w:val="none" w:sz="0" w:space="0" w:color="auto"/>
        <w:left w:val="none" w:sz="0" w:space="0" w:color="auto"/>
        <w:bottom w:val="none" w:sz="0" w:space="0" w:color="auto"/>
        <w:right w:val="none" w:sz="0" w:space="0" w:color="auto"/>
      </w:divBdr>
    </w:div>
    <w:div w:id="948658591">
      <w:bodyDiv w:val="1"/>
      <w:marLeft w:val="0"/>
      <w:marRight w:val="0"/>
      <w:marTop w:val="0"/>
      <w:marBottom w:val="0"/>
      <w:divBdr>
        <w:top w:val="none" w:sz="0" w:space="0" w:color="auto"/>
        <w:left w:val="none" w:sz="0" w:space="0" w:color="auto"/>
        <w:bottom w:val="none" w:sz="0" w:space="0" w:color="auto"/>
        <w:right w:val="none" w:sz="0" w:space="0" w:color="auto"/>
      </w:divBdr>
    </w:div>
    <w:div w:id="1083987884">
      <w:bodyDiv w:val="1"/>
      <w:marLeft w:val="0"/>
      <w:marRight w:val="0"/>
      <w:marTop w:val="0"/>
      <w:marBottom w:val="0"/>
      <w:divBdr>
        <w:top w:val="none" w:sz="0" w:space="0" w:color="auto"/>
        <w:left w:val="none" w:sz="0" w:space="0" w:color="auto"/>
        <w:bottom w:val="none" w:sz="0" w:space="0" w:color="auto"/>
        <w:right w:val="none" w:sz="0" w:space="0" w:color="auto"/>
      </w:divBdr>
    </w:div>
    <w:div w:id="1271353121">
      <w:bodyDiv w:val="1"/>
      <w:marLeft w:val="0"/>
      <w:marRight w:val="0"/>
      <w:marTop w:val="0"/>
      <w:marBottom w:val="0"/>
      <w:divBdr>
        <w:top w:val="none" w:sz="0" w:space="0" w:color="auto"/>
        <w:left w:val="none" w:sz="0" w:space="0" w:color="auto"/>
        <w:bottom w:val="none" w:sz="0" w:space="0" w:color="auto"/>
        <w:right w:val="none" w:sz="0" w:space="0" w:color="auto"/>
      </w:divBdr>
    </w:div>
    <w:div w:id="1278682902">
      <w:bodyDiv w:val="1"/>
      <w:marLeft w:val="0"/>
      <w:marRight w:val="0"/>
      <w:marTop w:val="0"/>
      <w:marBottom w:val="0"/>
      <w:divBdr>
        <w:top w:val="none" w:sz="0" w:space="0" w:color="auto"/>
        <w:left w:val="none" w:sz="0" w:space="0" w:color="auto"/>
        <w:bottom w:val="none" w:sz="0" w:space="0" w:color="auto"/>
        <w:right w:val="none" w:sz="0" w:space="0" w:color="auto"/>
      </w:divBdr>
    </w:div>
    <w:div w:id="1284845222">
      <w:bodyDiv w:val="1"/>
      <w:marLeft w:val="0"/>
      <w:marRight w:val="0"/>
      <w:marTop w:val="0"/>
      <w:marBottom w:val="0"/>
      <w:divBdr>
        <w:top w:val="none" w:sz="0" w:space="0" w:color="auto"/>
        <w:left w:val="none" w:sz="0" w:space="0" w:color="auto"/>
        <w:bottom w:val="none" w:sz="0" w:space="0" w:color="auto"/>
        <w:right w:val="none" w:sz="0" w:space="0" w:color="auto"/>
      </w:divBdr>
    </w:div>
    <w:div w:id="1340430564">
      <w:bodyDiv w:val="1"/>
      <w:marLeft w:val="0"/>
      <w:marRight w:val="0"/>
      <w:marTop w:val="0"/>
      <w:marBottom w:val="0"/>
      <w:divBdr>
        <w:top w:val="none" w:sz="0" w:space="0" w:color="auto"/>
        <w:left w:val="none" w:sz="0" w:space="0" w:color="auto"/>
        <w:bottom w:val="none" w:sz="0" w:space="0" w:color="auto"/>
        <w:right w:val="none" w:sz="0" w:space="0" w:color="auto"/>
      </w:divBdr>
    </w:div>
    <w:div w:id="1500610464">
      <w:bodyDiv w:val="1"/>
      <w:marLeft w:val="0"/>
      <w:marRight w:val="0"/>
      <w:marTop w:val="0"/>
      <w:marBottom w:val="0"/>
      <w:divBdr>
        <w:top w:val="none" w:sz="0" w:space="0" w:color="auto"/>
        <w:left w:val="none" w:sz="0" w:space="0" w:color="auto"/>
        <w:bottom w:val="none" w:sz="0" w:space="0" w:color="auto"/>
        <w:right w:val="none" w:sz="0" w:space="0" w:color="auto"/>
      </w:divBdr>
    </w:div>
    <w:div w:id="1502962272">
      <w:bodyDiv w:val="1"/>
      <w:marLeft w:val="0"/>
      <w:marRight w:val="0"/>
      <w:marTop w:val="0"/>
      <w:marBottom w:val="0"/>
      <w:divBdr>
        <w:top w:val="none" w:sz="0" w:space="0" w:color="auto"/>
        <w:left w:val="none" w:sz="0" w:space="0" w:color="auto"/>
        <w:bottom w:val="none" w:sz="0" w:space="0" w:color="auto"/>
        <w:right w:val="none" w:sz="0" w:space="0" w:color="auto"/>
      </w:divBdr>
    </w:div>
    <w:div w:id="1708987875">
      <w:bodyDiv w:val="1"/>
      <w:marLeft w:val="0"/>
      <w:marRight w:val="0"/>
      <w:marTop w:val="0"/>
      <w:marBottom w:val="0"/>
      <w:divBdr>
        <w:top w:val="none" w:sz="0" w:space="0" w:color="auto"/>
        <w:left w:val="none" w:sz="0" w:space="0" w:color="auto"/>
        <w:bottom w:val="none" w:sz="0" w:space="0" w:color="auto"/>
        <w:right w:val="none" w:sz="0" w:space="0" w:color="auto"/>
      </w:divBdr>
    </w:div>
    <w:div w:id="1773356759">
      <w:bodyDiv w:val="1"/>
      <w:marLeft w:val="0"/>
      <w:marRight w:val="0"/>
      <w:marTop w:val="0"/>
      <w:marBottom w:val="0"/>
      <w:divBdr>
        <w:top w:val="none" w:sz="0" w:space="0" w:color="auto"/>
        <w:left w:val="none" w:sz="0" w:space="0" w:color="auto"/>
        <w:bottom w:val="none" w:sz="0" w:space="0" w:color="auto"/>
        <w:right w:val="none" w:sz="0" w:space="0" w:color="auto"/>
      </w:divBdr>
    </w:div>
    <w:div w:id="1811894629">
      <w:bodyDiv w:val="1"/>
      <w:marLeft w:val="0"/>
      <w:marRight w:val="0"/>
      <w:marTop w:val="0"/>
      <w:marBottom w:val="0"/>
      <w:divBdr>
        <w:top w:val="none" w:sz="0" w:space="0" w:color="auto"/>
        <w:left w:val="none" w:sz="0" w:space="0" w:color="auto"/>
        <w:bottom w:val="none" w:sz="0" w:space="0" w:color="auto"/>
        <w:right w:val="none" w:sz="0" w:space="0" w:color="auto"/>
      </w:divBdr>
    </w:div>
    <w:div w:id="1898466404">
      <w:bodyDiv w:val="1"/>
      <w:marLeft w:val="0"/>
      <w:marRight w:val="0"/>
      <w:marTop w:val="0"/>
      <w:marBottom w:val="0"/>
      <w:divBdr>
        <w:top w:val="none" w:sz="0" w:space="0" w:color="auto"/>
        <w:left w:val="none" w:sz="0" w:space="0" w:color="auto"/>
        <w:bottom w:val="none" w:sz="0" w:space="0" w:color="auto"/>
        <w:right w:val="none" w:sz="0" w:space="0" w:color="auto"/>
      </w:divBdr>
    </w:div>
    <w:div w:id="2013491309">
      <w:bodyDiv w:val="1"/>
      <w:marLeft w:val="0"/>
      <w:marRight w:val="0"/>
      <w:marTop w:val="0"/>
      <w:marBottom w:val="0"/>
      <w:divBdr>
        <w:top w:val="none" w:sz="0" w:space="0" w:color="auto"/>
        <w:left w:val="none" w:sz="0" w:space="0" w:color="auto"/>
        <w:bottom w:val="none" w:sz="0" w:space="0" w:color="auto"/>
        <w:right w:val="none" w:sz="0" w:space="0" w:color="auto"/>
      </w:divBdr>
    </w:div>
    <w:div w:id="2021154636">
      <w:bodyDiv w:val="1"/>
      <w:marLeft w:val="0"/>
      <w:marRight w:val="0"/>
      <w:marTop w:val="0"/>
      <w:marBottom w:val="0"/>
      <w:divBdr>
        <w:top w:val="none" w:sz="0" w:space="0" w:color="auto"/>
        <w:left w:val="none" w:sz="0" w:space="0" w:color="auto"/>
        <w:bottom w:val="none" w:sz="0" w:space="0" w:color="auto"/>
        <w:right w:val="none" w:sz="0" w:space="0" w:color="auto"/>
      </w:divBdr>
    </w:div>
    <w:div w:id="2035499266">
      <w:bodyDiv w:val="1"/>
      <w:marLeft w:val="0"/>
      <w:marRight w:val="0"/>
      <w:marTop w:val="0"/>
      <w:marBottom w:val="0"/>
      <w:divBdr>
        <w:top w:val="none" w:sz="0" w:space="0" w:color="auto"/>
        <w:left w:val="none" w:sz="0" w:space="0" w:color="auto"/>
        <w:bottom w:val="none" w:sz="0" w:space="0" w:color="auto"/>
        <w:right w:val="none" w:sz="0" w:space="0" w:color="auto"/>
      </w:divBdr>
    </w:div>
    <w:div w:id="2038431922">
      <w:bodyDiv w:val="1"/>
      <w:marLeft w:val="0"/>
      <w:marRight w:val="0"/>
      <w:marTop w:val="0"/>
      <w:marBottom w:val="0"/>
      <w:divBdr>
        <w:top w:val="none" w:sz="0" w:space="0" w:color="auto"/>
        <w:left w:val="none" w:sz="0" w:space="0" w:color="auto"/>
        <w:bottom w:val="none" w:sz="0" w:space="0" w:color="auto"/>
        <w:right w:val="none" w:sz="0" w:space="0" w:color="auto"/>
      </w:divBdr>
    </w:div>
    <w:div w:id="2091384956">
      <w:bodyDiv w:val="1"/>
      <w:marLeft w:val="0"/>
      <w:marRight w:val="0"/>
      <w:marTop w:val="0"/>
      <w:marBottom w:val="0"/>
      <w:divBdr>
        <w:top w:val="none" w:sz="0" w:space="0" w:color="auto"/>
        <w:left w:val="none" w:sz="0" w:space="0" w:color="auto"/>
        <w:bottom w:val="none" w:sz="0" w:space="0" w:color="auto"/>
        <w:right w:val="none" w:sz="0" w:space="0" w:color="auto"/>
      </w:divBdr>
    </w:div>
    <w:div w:id="210095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9B4032-AC69-4028-AE72-7A254D350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15</Pages>
  <Words>3396</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dc:creator>
  <cp:keywords/>
  <dc:description/>
  <cp:lastModifiedBy>Danish Iman</cp:lastModifiedBy>
  <cp:revision>4</cp:revision>
  <dcterms:created xsi:type="dcterms:W3CDTF">2023-05-20T23:33:00Z</dcterms:created>
  <dcterms:modified xsi:type="dcterms:W3CDTF">2023-05-21T16:41:00Z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b6b8e865-1dc7-478d-8806-4665a7b69217</vt:lpwstr>
  </property>
</Properties>
</file>