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D09EEC5" w14:textId="77777777" w:rsidR="00F5192E" w:rsidRDefault="003B0FE9" w:rsidP="003B0FE9">
      <w:pPr>
        <w:spacing w:line="360" w:lineRule="auto"/>
        <w:rPr>
          <w:rFonts w:ascii="Arial" w:hAnsi="Arial" w:cs="Arial"/>
        </w:rPr>
      </w:pPr>
      <w:r>
        <w:rPr>
          <w:rFonts w:ascii="Arial" w:hAnsi="Arial" w:cs="Arial"/>
        </w:rPr>
        <w:t>Rebecca Kirby</w:t>
      </w:r>
    </w:p>
    <w:p w14:paraId="5119B290" w14:textId="77777777" w:rsidR="00024C59" w:rsidRDefault="00024C59" w:rsidP="003B0FE9">
      <w:pPr>
        <w:spacing w:line="360" w:lineRule="auto"/>
        <w:rPr>
          <w:rFonts w:ascii="Arial" w:hAnsi="Arial" w:cs="Arial"/>
        </w:rPr>
      </w:pPr>
      <w:r>
        <w:rPr>
          <w:rFonts w:ascii="Arial" w:hAnsi="Arial" w:cs="Arial"/>
        </w:rPr>
        <w:t>Student number 1707815</w:t>
      </w:r>
    </w:p>
    <w:p w14:paraId="61E42496" w14:textId="77777777" w:rsidR="00B635E4" w:rsidRDefault="00B635E4" w:rsidP="003B0FE9">
      <w:pPr>
        <w:spacing w:line="360" w:lineRule="auto"/>
        <w:rPr>
          <w:rFonts w:ascii="Arial" w:hAnsi="Arial" w:cs="Arial"/>
        </w:rPr>
      </w:pPr>
      <w:r>
        <w:rPr>
          <w:rFonts w:ascii="Arial" w:hAnsi="Arial" w:cs="Arial"/>
        </w:rPr>
        <w:t>SJIE4006</w:t>
      </w:r>
    </w:p>
    <w:p w14:paraId="085C8C60" w14:textId="77777777" w:rsidR="00B635E4" w:rsidRDefault="00B635E4" w:rsidP="003B0FE9">
      <w:pPr>
        <w:spacing w:line="360" w:lineRule="auto"/>
        <w:rPr>
          <w:rFonts w:ascii="Arial" w:hAnsi="Arial" w:cs="Arial"/>
        </w:rPr>
      </w:pPr>
    </w:p>
    <w:p w14:paraId="6181F858" w14:textId="77777777" w:rsidR="00B635E4" w:rsidRPr="00B635E4" w:rsidRDefault="00B635E4" w:rsidP="001936C0">
      <w:pPr>
        <w:spacing w:line="360" w:lineRule="auto"/>
        <w:rPr>
          <w:rFonts w:ascii="Arial" w:hAnsi="Arial" w:cs="Arial"/>
          <w:b/>
          <w:u w:val="single"/>
        </w:rPr>
      </w:pPr>
      <w:r w:rsidRPr="00B635E4">
        <w:rPr>
          <w:rFonts w:ascii="Arial" w:hAnsi="Arial" w:cs="Arial"/>
          <w:b/>
          <w:u w:val="single"/>
        </w:rPr>
        <w:t>INTRODUCTION</w:t>
      </w:r>
    </w:p>
    <w:p w14:paraId="52212E05" w14:textId="77777777" w:rsidR="00B635E4" w:rsidRPr="005D4012" w:rsidRDefault="001936C0" w:rsidP="000D5C2C">
      <w:pPr>
        <w:spacing w:line="360" w:lineRule="auto"/>
        <w:rPr>
          <w:rFonts w:ascii="Arial" w:hAnsi="Arial" w:cs="Arial"/>
        </w:rPr>
      </w:pPr>
      <w:r w:rsidRPr="005D4012">
        <w:rPr>
          <w:rFonts w:ascii="Arial" w:hAnsi="Arial" w:cs="Arial"/>
        </w:rPr>
        <w:t>I</w:t>
      </w:r>
      <w:r w:rsidR="00B7506B" w:rsidRPr="005D4012">
        <w:rPr>
          <w:rFonts w:ascii="Arial" w:hAnsi="Arial" w:cs="Arial"/>
        </w:rPr>
        <w:t xml:space="preserve">n this assignment I will be introducing, comparing and evaluating three theorists Dewey, Piaget and Steiner. How and if they </w:t>
      </w:r>
      <w:r w:rsidRPr="005D4012">
        <w:rPr>
          <w:rFonts w:ascii="Arial" w:hAnsi="Arial" w:cs="Arial"/>
        </w:rPr>
        <w:t>link to</w:t>
      </w:r>
      <w:r w:rsidR="00B7506B" w:rsidRPr="005D4012">
        <w:rPr>
          <w:rFonts w:ascii="Arial" w:hAnsi="Arial" w:cs="Arial"/>
        </w:rPr>
        <w:t xml:space="preserve"> practice</w:t>
      </w:r>
      <w:r w:rsidRPr="005D4012">
        <w:rPr>
          <w:rFonts w:ascii="Arial" w:hAnsi="Arial" w:cs="Arial"/>
        </w:rPr>
        <w:t xml:space="preserve"> and procedure</w:t>
      </w:r>
      <w:r w:rsidR="00B7506B" w:rsidRPr="005D4012">
        <w:rPr>
          <w:rFonts w:ascii="Arial" w:hAnsi="Arial" w:cs="Arial"/>
        </w:rPr>
        <w:t xml:space="preserve"> in an educational setting and </w:t>
      </w:r>
      <w:r w:rsidRPr="005D4012">
        <w:rPr>
          <w:rFonts w:ascii="Arial" w:hAnsi="Arial" w:cs="Arial"/>
        </w:rPr>
        <w:t xml:space="preserve">if any </w:t>
      </w:r>
      <w:r w:rsidR="00B7506B" w:rsidRPr="005D4012">
        <w:rPr>
          <w:rFonts w:ascii="Arial" w:hAnsi="Arial" w:cs="Arial"/>
        </w:rPr>
        <w:t>link to the principals of learning and teaching.</w:t>
      </w:r>
    </w:p>
    <w:p w14:paraId="53382CCE" w14:textId="77777777" w:rsidR="0069711E" w:rsidRPr="005D4012" w:rsidRDefault="0069711E" w:rsidP="000D5C2C">
      <w:pPr>
        <w:spacing w:line="360" w:lineRule="auto"/>
        <w:rPr>
          <w:rFonts w:ascii="Arial" w:hAnsi="Arial" w:cs="Arial"/>
        </w:rPr>
      </w:pPr>
    </w:p>
    <w:p w14:paraId="46CA2B1D" w14:textId="6A1951C5" w:rsidR="00DC13C7" w:rsidRDefault="000D5C2C" w:rsidP="00DC13C7">
      <w:pPr>
        <w:pStyle w:val="NormalWeb"/>
        <w:spacing w:before="0" w:beforeAutospacing="0" w:after="150" w:afterAutospacing="0" w:line="360" w:lineRule="auto"/>
        <w:rPr>
          <w:rFonts w:ascii="Arial" w:hAnsi="Arial" w:cs="Arial"/>
          <w:color w:val="555555"/>
        </w:rPr>
      </w:pPr>
      <w:r w:rsidRPr="005D4012">
        <w:rPr>
          <w:rFonts w:ascii="Arial" w:hAnsi="Arial" w:cs="Arial"/>
        </w:rPr>
        <w:t>Firstly,</w:t>
      </w:r>
      <w:r w:rsidR="001936C0" w:rsidRPr="005D4012">
        <w:rPr>
          <w:rFonts w:ascii="Arial" w:hAnsi="Arial" w:cs="Arial"/>
        </w:rPr>
        <w:t xml:space="preserve"> John Dewey</w:t>
      </w:r>
      <w:r w:rsidRPr="005D4012">
        <w:rPr>
          <w:rFonts w:ascii="Arial" w:hAnsi="Arial" w:cs="Arial"/>
          <w:color w:val="555555"/>
        </w:rPr>
        <w:t xml:space="preserve">, </w:t>
      </w:r>
      <w:r w:rsidR="001936C0" w:rsidRPr="005D4012">
        <w:rPr>
          <w:rFonts w:ascii="Arial" w:hAnsi="Arial" w:cs="Arial"/>
          <w:color w:val="555555"/>
        </w:rPr>
        <w:t>most famous for his role in what is called progressive education.</w:t>
      </w:r>
      <w:r w:rsidR="001936C0" w:rsidRPr="005D4012">
        <w:rPr>
          <w:rStyle w:val="apple-converted-space"/>
          <w:rFonts w:ascii="Arial" w:hAnsi="Arial" w:cs="Arial"/>
          <w:color w:val="555555"/>
        </w:rPr>
        <w:t> </w:t>
      </w:r>
      <w:r w:rsidR="00F25EFB">
        <w:rPr>
          <w:rStyle w:val="apple-converted-space"/>
          <w:rFonts w:ascii="Arial" w:hAnsi="Arial" w:cs="Arial"/>
          <w:color w:val="555555"/>
        </w:rPr>
        <w:t>‘</w:t>
      </w:r>
      <w:r w:rsidR="001936C0" w:rsidRPr="005D4012">
        <w:rPr>
          <w:rFonts w:ascii="Arial" w:hAnsi="Arial" w:cs="Arial"/>
          <w:bCs/>
          <w:color w:val="555555"/>
        </w:rPr>
        <w:t>Progressive education</w:t>
      </w:r>
      <w:r w:rsidR="001936C0" w:rsidRPr="005D4012">
        <w:rPr>
          <w:rStyle w:val="apple-converted-space"/>
          <w:rFonts w:ascii="Arial" w:hAnsi="Arial" w:cs="Arial"/>
          <w:color w:val="555555"/>
        </w:rPr>
        <w:t> </w:t>
      </w:r>
      <w:r w:rsidR="001936C0" w:rsidRPr="005D4012">
        <w:rPr>
          <w:rFonts w:ascii="Arial" w:hAnsi="Arial" w:cs="Arial"/>
          <w:color w:val="555555"/>
        </w:rPr>
        <w:t>is essentially a view of education that emphasizes the need to learn by doing</w:t>
      </w:r>
      <w:r w:rsidR="00F25EFB">
        <w:rPr>
          <w:rFonts w:ascii="Arial" w:hAnsi="Arial" w:cs="Arial"/>
          <w:color w:val="555555"/>
        </w:rPr>
        <w:t>’</w:t>
      </w:r>
      <w:r w:rsidR="001936C0" w:rsidRPr="005D4012">
        <w:rPr>
          <w:rFonts w:ascii="Arial" w:hAnsi="Arial" w:cs="Arial"/>
          <w:color w:val="555555"/>
        </w:rPr>
        <w:t>.</w:t>
      </w:r>
      <w:r w:rsidR="00F25EFB">
        <w:rPr>
          <w:rFonts w:ascii="Arial" w:hAnsi="Arial" w:cs="Arial"/>
          <w:color w:val="555555"/>
        </w:rPr>
        <w:t xml:space="preserve"> </w:t>
      </w:r>
      <w:r w:rsidR="009C330C">
        <w:rPr>
          <w:rFonts w:ascii="Arial" w:hAnsi="Arial" w:cs="Arial"/>
          <w:color w:val="555555"/>
        </w:rPr>
        <w:t>(</w:t>
      </w:r>
      <w:r w:rsidR="00F25EFB">
        <w:rPr>
          <w:rFonts w:ascii="Arial" w:hAnsi="Arial" w:cs="Arial"/>
          <w:color w:val="555555"/>
        </w:rPr>
        <w:t>Dewey,</w:t>
      </w:r>
      <w:r w:rsidR="009C330C">
        <w:rPr>
          <w:rFonts w:ascii="Arial" w:hAnsi="Arial" w:cs="Arial"/>
          <w:color w:val="555555"/>
        </w:rPr>
        <w:t xml:space="preserve"> </w:t>
      </w:r>
      <w:r w:rsidR="00F25EFB">
        <w:rPr>
          <w:rFonts w:ascii="Arial" w:hAnsi="Arial" w:cs="Arial"/>
          <w:color w:val="555555"/>
        </w:rPr>
        <w:t>1938).</w:t>
      </w:r>
      <w:r w:rsidR="001936C0" w:rsidRPr="005D4012">
        <w:rPr>
          <w:rFonts w:ascii="Arial" w:hAnsi="Arial" w:cs="Arial"/>
          <w:color w:val="555555"/>
        </w:rPr>
        <w:t xml:space="preserve"> Dewey believed that human beings learn through a 'hands-on' approach. This places Dewey in the educational philosophy of</w:t>
      </w:r>
      <w:r w:rsidR="001936C0" w:rsidRPr="005D4012">
        <w:rPr>
          <w:rStyle w:val="apple-converted-space"/>
          <w:rFonts w:ascii="Arial" w:hAnsi="Arial" w:cs="Arial"/>
          <w:color w:val="555555"/>
        </w:rPr>
        <w:t> </w:t>
      </w:r>
      <w:r w:rsidR="001936C0" w:rsidRPr="005D4012">
        <w:rPr>
          <w:rFonts w:ascii="Arial" w:hAnsi="Arial" w:cs="Arial"/>
          <w:bCs/>
          <w:color w:val="555555"/>
        </w:rPr>
        <w:t>pragmatism</w:t>
      </w:r>
      <w:r w:rsidR="001936C0" w:rsidRPr="005D4012">
        <w:rPr>
          <w:rFonts w:ascii="Arial" w:hAnsi="Arial" w:cs="Arial"/>
          <w:color w:val="555555"/>
        </w:rPr>
        <w:t>.</w:t>
      </w:r>
      <w:r w:rsidR="001936C0" w:rsidRPr="005D4012">
        <w:rPr>
          <w:rStyle w:val="apple-converted-space"/>
          <w:rFonts w:ascii="Arial" w:hAnsi="Arial" w:cs="Arial"/>
          <w:color w:val="555555"/>
        </w:rPr>
        <w:t> </w:t>
      </w:r>
      <w:r w:rsidR="001936C0" w:rsidRPr="005D4012">
        <w:rPr>
          <w:rFonts w:ascii="Arial" w:hAnsi="Arial" w:cs="Arial"/>
          <w:color w:val="555555"/>
        </w:rPr>
        <w:t xml:space="preserve">Pragmatists believe that reality must be experienced. From Dewey's educational point of view, this means that students must interact with their environment in order to adapt and learn. </w:t>
      </w:r>
    </w:p>
    <w:p w14:paraId="69F91945" w14:textId="069D0A5A" w:rsidR="00DC13C7" w:rsidRDefault="000D5C2C" w:rsidP="00DC13C7">
      <w:pPr>
        <w:pStyle w:val="NormalWeb"/>
        <w:spacing w:before="0" w:beforeAutospacing="0" w:after="150" w:afterAutospacing="0" w:line="360" w:lineRule="auto"/>
        <w:rPr>
          <w:rFonts w:ascii="Arial" w:hAnsi="Arial" w:cs="Arial"/>
          <w:color w:val="424B52"/>
          <w:shd w:val="clear" w:color="auto" w:fill="FFFFFF"/>
        </w:rPr>
      </w:pPr>
      <w:r w:rsidRPr="005D4012">
        <w:rPr>
          <w:rFonts w:ascii="Arial" w:hAnsi="Arial" w:cs="Arial"/>
          <w:color w:val="555555"/>
        </w:rPr>
        <w:t>Secondly, Jean Piaget.</w:t>
      </w:r>
      <w:r w:rsidR="00E5798D" w:rsidRPr="005D4012">
        <w:rPr>
          <w:rFonts w:ascii="Arial" w:hAnsi="Arial" w:cs="Arial"/>
          <w:color w:val="424B52"/>
          <w:shd w:val="clear" w:color="auto" w:fill="FFFFFF"/>
        </w:rPr>
        <w:t xml:space="preserve"> Piaget observed his children (and their process of making sense of the world around them) and eventually developed a four-stage model of how the mind processes new information encountered. He</w:t>
      </w:r>
      <w:r w:rsidR="00DC13C7">
        <w:rPr>
          <w:rFonts w:ascii="Arial" w:hAnsi="Arial" w:cs="Arial"/>
          <w:color w:val="424B52"/>
          <w:shd w:val="clear" w:color="auto" w:fill="FFFFFF"/>
        </w:rPr>
        <w:t xml:space="preserve"> believed</w:t>
      </w:r>
      <w:r w:rsidR="00E5798D" w:rsidRPr="005D4012">
        <w:rPr>
          <w:rFonts w:ascii="Arial" w:hAnsi="Arial" w:cs="Arial"/>
          <w:color w:val="424B52"/>
          <w:shd w:val="clear" w:color="auto" w:fill="FFFFFF"/>
        </w:rPr>
        <w:t xml:space="preserve"> that children progress through 4 stages and that they all do so in the sa</w:t>
      </w:r>
      <w:r w:rsidR="00D94FFC" w:rsidRPr="005D4012">
        <w:rPr>
          <w:rFonts w:ascii="Arial" w:hAnsi="Arial" w:cs="Arial"/>
          <w:color w:val="424B52"/>
          <w:shd w:val="clear" w:color="auto" w:fill="FFFFFF"/>
        </w:rPr>
        <w:t>me order. These four stages are</w:t>
      </w:r>
      <w:r w:rsidRPr="005D4012">
        <w:rPr>
          <w:rFonts w:ascii="Arial" w:hAnsi="Arial" w:cs="Arial"/>
          <w:color w:val="424B52"/>
          <w:shd w:val="clear" w:color="auto" w:fill="FFFFFF"/>
        </w:rPr>
        <w:t xml:space="preserve"> sensorimotor, preoperational, concrete, and formal.</w:t>
      </w:r>
      <w:r w:rsidR="005D4012">
        <w:rPr>
          <w:rFonts w:ascii="Arial" w:hAnsi="Arial" w:cs="Arial"/>
          <w:color w:val="424B52"/>
          <w:shd w:val="clear" w:color="auto" w:fill="FFFFFF"/>
        </w:rPr>
        <w:t xml:space="preserve"> </w:t>
      </w:r>
      <w:r w:rsidR="009C330C">
        <w:rPr>
          <w:rFonts w:ascii="Arial" w:hAnsi="Arial" w:cs="Arial"/>
          <w:color w:val="424B52"/>
          <w:shd w:val="clear" w:color="auto" w:fill="FFFFFF"/>
        </w:rPr>
        <w:t>(Piaget,1932).</w:t>
      </w:r>
    </w:p>
    <w:p w14:paraId="08F9132E" w14:textId="0BEC20E0" w:rsidR="00DC13C7" w:rsidRDefault="009C330C" w:rsidP="00DC13C7">
      <w:pPr>
        <w:pStyle w:val="NormalWeb"/>
        <w:spacing w:before="0" w:beforeAutospacing="0" w:after="150" w:afterAutospacing="0" w:line="360" w:lineRule="auto"/>
        <w:rPr>
          <w:rFonts w:ascii="Arial" w:hAnsi="Arial" w:cs="Arial"/>
          <w:color w:val="636363"/>
        </w:rPr>
      </w:pPr>
      <w:r>
        <w:rPr>
          <w:rFonts w:ascii="Arial" w:hAnsi="Arial" w:cs="Arial"/>
        </w:rPr>
        <w:t xml:space="preserve">Lastly, </w:t>
      </w:r>
      <w:r w:rsidR="00BE79BC" w:rsidRPr="005D4012">
        <w:rPr>
          <w:rFonts w:ascii="Arial" w:hAnsi="Arial" w:cs="Arial"/>
          <w:color w:val="636363"/>
        </w:rPr>
        <w:t xml:space="preserve">Rudolf Steiner, </w:t>
      </w:r>
      <w:r w:rsidRPr="005D4012">
        <w:rPr>
          <w:rFonts w:ascii="Arial" w:hAnsi="Arial" w:cs="Arial"/>
          <w:color w:val="636363"/>
        </w:rPr>
        <w:t>Steiner believed in developing the whole person and emphasis on the importance of social skills</w:t>
      </w:r>
      <w:r>
        <w:rPr>
          <w:rFonts w:ascii="Arial" w:hAnsi="Arial" w:cs="Arial"/>
          <w:color w:val="636363"/>
        </w:rPr>
        <w:t xml:space="preserve">, he </w:t>
      </w:r>
      <w:r w:rsidR="00BE79BC" w:rsidRPr="005D4012">
        <w:rPr>
          <w:rFonts w:ascii="Arial" w:hAnsi="Arial" w:cs="Arial"/>
          <w:color w:val="636363"/>
        </w:rPr>
        <w:t>developed a spiritual movement that he called anthroposophy, which is based on the idea that a child’s moral, spiritual and creative sides need as much attention as their intellect.</w:t>
      </w:r>
      <w:r>
        <w:rPr>
          <w:rFonts w:ascii="Arial" w:hAnsi="Arial" w:cs="Arial"/>
          <w:color w:val="636363"/>
        </w:rPr>
        <w:t xml:space="preserve"> (Steiner, 1924).</w:t>
      </w:r>
    </w:p>
    <w:p w14:paraId="79A8912C" w14:textId="5661730C" w:rsidR="00D94FFC" w:rsidRPr="00DC13C7" w:rsidRDefault="00D94FFC" w:rsidP="00DC13C7">
      <w:pPr>
        <w:pStyle w:val="NormalWeb"/>
        <w:spacing w:before="0" w:beforeAutospacing="0" w:after="150" w:afterAutospacing="0" w:line="360" w:lineRule="auto"/>
        <w:rPr>
          <w:rFonts w:ascii="Arial" w:hAnsi="Arial" w:cs="Arial"/>
          <w:color w:val="555555"/>
        </w:rPr>
      </w:pPr>
      <w:r w:rsidRPr="005D4012">
        <w:rPr>
          <w:rFonts w:ascii="Arial" w:hAnsi="Arial" w:cs="Arial"/>
          <w:b/>
          <w:color w:val="636363"/>
          <w:u w:val="single"/>
        </w:rPr>
        <w:t>MAIN BODY</w:t>
      </w:r>
    </w:p>
    <w:p w14:paraId="2EFDED03" w14:textId="447DBA45" w:rsidR="00033A56" w:rsidRPr="005D4012" w:rsidRDefault="00A047E3" w:rsidP="00BE79BC">
      <w:pPr>
        <w:spacing w:line="360" w:lineRule="auto"/>
        <w:rPr>
          <w:rFonts w:ascii="Arial" w:hAnsi="Arial" w:cs="Arial"/>
          <w:color w:val="636363"/>
        </w:rPr>
      </w:pPr>
      <w:r w:rsidRPr="005D4012">
        <w:rPr>
          <w:rFonts w:ascii="Arial" w:hAnsi="Arial" w:cs="Arial"/>
          <w:color w:val="636363"/>
        </w:rPr>
        <w:t xml:space="preserve">Although all three theorists have </w:t>
      </w:r>
      <w:r w:rsidR="00305B3A" w:rsidRPr="005D4012">
        <w:rPr>
          <w:rFonts w:ascii="Arial" w:hAnsi="Arial" w:cs="Arial"/>
          <w:color w:val="636363"/>
        </w:rPr>
        <w:t xml:space="preserve">different ways of </w:t>
      </w:r>
      <w:r w:rsidR="00C546B8" w:rsidRPr="005D4012">
        <w:rPr>
          <w:rFonts w:ascii="Arial" w:hAnsi="Arial" w:cs="Arial"/>
          <w:color w:val="636363"/>
        </w:rPr>
        <w:t>expressing how children should be educated they all have one thing in common and t</w:t>
      </w:r>
      <w:r w:rsidR="009C330C">
        <w:rPr>
          <w:rFonts w:ascii="Arial" w:hAnsi="Arial" w:cs="Arial"/>
          <w:color w:val="636363"/>
        </w:rPr>
        <w:t>hat’s what’s best for the child and they’re education.</w:t>
      </w:r>
    </w:p>
    <w:p w14:paraId="0D65BBE2" w14:textId="12B360CC" w:rsidR="00B84B36" w:rsidRPr="005D4012" w:rsidRDefault="00000375" w:rsidP="00BE79BC">
      <w:pPr>
        <w:spacing w:line="360" w:lineRule="auto"/>
        <w:rPr>
          <w:rFonts w:ascii="Arial" w:hAnsi="Arial" w:cs="Arial"/>
          <w:color w:val="636363"/>
        </w:rPr>
      </w:pPr>
      <w:r w:rsidRPr="005D4012">
        <w:rPr>
          <w:rFonts w:ascii="Arial" w:hAnsi="Arial" w:cs="Arial"/>
          <w:color w:val="636363"/>
        </w:rPr>
        <w:t xml:space="preserve">John Dewey </w:t>
      </w:r>
      <w:r w:rsidR="00643F90" w:rsidRPr="005D4012">
        <w:rPr>
          <w:rFonts w:ascii="Arial" w:hAnsi="Arial" w:cs="Arial"/>
          <w:color w:val="636363"/>
        </w:rPr>
        <w:t>believed schools are not just places where we learn facts and numbers, but also a place where we learn how to live</w:t>
      </w:r>
      <w:r w:rsidR="00F21738" w:rsidRPr="005D4012">
        <w:rPr>
          <w:rFonts w:ascii="Arial" w:hAnsi="Arial" w:cs="Arial"/>
          <w:color w:val="636363"/>
        </w:rPr>
        <w:t xml:space="preserve"> and strive</w:t>
      </w:r>
      <w:r w:rsidR="00643F90" w:rsidRPr="005D4012">
        <w:rPr>
          <w:rFonts w:ascii="Arial" w:hAnsi="Arial" w:cs="Arial"/>
          <w:color w:val="636363"/>
        </w:rPr>
        <w:t xml:space="preserve">. Dewey states that children must interact with their environment to learn </w:t>
      </w:r>
      <w:r w:rsidR="008B7302" w:rsidRPr="005D4012">
        <w:rPr>
          <w:rFonts w:ascii="Arial" w:hAnsi="Arial" w:cs="Arial"/>
          <w:color w:val="636363"/>
        </w:rPr>
        <w:t xml:space="preserve">and to have a more hands on approach </w:t>
      </w:r>
      <w:r w:rsidR="008B7302" w:rsidRPr="005D4012">
        <w:rPr>
          <w:rFonts w:ascii="Arial" w:hAnsi="Arial" w:cs="Arial"/>
          <w:color w:val="636363"/>
        </w:rPr>
        <w:lastRenderedPageBreak/>
        <w:t>to learning. Dewey</w:t>
      </w:r>
      <w:r w:rsidR="00602020">
        <w:rPr>
          <w:rFonts w:ascii="Arial" w:hAnsi="Arial" w:cs="Arial"/>
          <w:color w:val="636363"/>
        </w:rPr>
        <w:t xml:space="preserve"> (1938)</w:t>
      </w:r>
      <w:r w:rsidR="008B7302" w:rsidRPr="005D4012">
        <w:rPr>
          <w:rFonts w:ascii="Arial" w:hAnsi="Arial" w:cs="Arial"/>
          <w:color w:val="636363"/>
        </w:rPr>
        <w:t xml:space="preserve"> believed that through interaction with natural objects that learning can be better, as opposed to simply thi</w:t>
      </w:r>
      <w:r w:rsidR="00DD732A" w:rsidRPr="005D4012">
        <w:rPr>
          <w:rFonts w:ascii="Arial" w:hAnsi="Arial" w:cs="Arial"/>
          <w:color w:val="636363"/>
        </w:rPr>
        <w:t>nking about them abstractly. Dewey</w:t>
      </w:r>
      <w:r w:rsidR="007F0D1C" w:rsidRPr="005D4012">
        <w:rPr>
          <w:rFonts w:ascii="Arial" w:hAnsi="Arial" w:cs="Arial"/>
          <w:color w:val="636363"/>
        </w:rPr>
        <w:t>’</w:t>
      </w:r>
      <w:r w:rsidR="00DD732A" w:rsidRPr="005D4012">
        <w:rPr>
          <w:rFonts w:ascii="Arial" w:hAnsi="Arial" w:cs="Arial"/>
          <w:color w:val="636363"/>
        </w:rPr>
        <w:t xml:space="preserve">s thoughts were that it </w:t>
      </w:r>
      <w:r w:rsidR="008B7302" w:rsidRPr="005D4012">
        <w:rPr>
          <w:rFonts w:ascii="Arial" w:hAnsi="Arial" w:cs="Arial"/>
          <w:color w:val="636363"/>
        </w:rPr>
        <w:t xml:space="preserve">will keep students engaged and to consider the lesson actively and </w:t>
      </w:r>
      <w:r w:rsidR="00DD732A" w:rsidRPr="005D4012">
        <w:rPr>
          <w:rFonts w:ascii="Arial" w:hAnsi="Arial" w:cs="Arial"/>
          <w:color w:val="636363"/>
        </w:rPr>
        <w:t xml:space="preserve">get </w:t>
      </w:r>
      <w:r w:rsidR="008B7302" w:rsidRPr="005D4012">
        <w:rPr>
          <w:rFonts w:ascii="Arial" w:hAnsi="Arial" w:cs="Arial"/>
          <w:color w:val="636363"/>
        </w:rPr>
        <w:t>the student to come up with a</w:t>
      </w:r>
      <w:r w:rsidR="00E51755" w:rsidRPr="005D4012">
        <w:rPr>
          <w:rFonts w:ascii="Arial" w:hAnsi="Arial" w:cs="Arial"/>
          <w:color w:val="636363"/>
        </w:rPr>
        <w:t>n</w:t>
      </w:r>
      <w:r w:rsidR="008B7302" w:rsidRPr="005D4012">
        <w:rPr>
          <w:rFonts w:ascii="Arial" w:hAnsi="Arial" w:cs="Arial"/>
          <w:color w:val="636363"/>
        </w:rPr>
        <w:t xml:space="preserve"> answer themselves when a question is asked. Dewey states “We’re all instructors to realise that the quality of mental process, not the production of correct answers, is the measure of educative growth, something hardly less of a revoluti</w:t>
      </w:r>
      <w:r w:rsidR="001244C0">
        <w:rPr>
          <w:rFonts w:ascii="Arial" w:hAnsi="Arial" w:cs="Arial"/>
          <w:color w:val="636363"/>
        </w:rPr>
        <w:t>on in teaching would be worked’. (</w:t>
      </w:r>
      <w:proofErr w:type="spellStart"/>
      <w:r w:rsidR="001244C0">
        <w:rPr>
          <w:rFonts w:ascii="Arial" w:hAnsi="Arial" w:cs="Arial"/>
          <w:color w:val="636363"/>
        </w:rPr>
        <w:t>Miettinem</w:t>
      </w:r>
      <w:proofErr w:type="spellEnd"/>
      <w:r w:rsidR="001244C0">
        <w:rPr>
          <w:rFonts w:ascii="Arial" w:hAnsi="Arial" w:cs="Arial"/>
          <w:color w:val="636363"/>
        </w:rPr>
        <w:t>, 2000).</w:t>
      </w:r>
      <w:r w:rsidR="008B7302" w:rsidRPr="005D4012">
        <w:rPr>
          <w:rFonts w:ascii="Arial" w:hAnsi="Arial" w:cs="Arial"/>
          <w:color w:val="636363"/>
        </w:rPr>
        <w:t xml:space="preserve"> Dewey believed that learning should originate from the i</w:t>
      </w:r>
      <w:r w:rsidR="00140046" w:rsidRPr="005D4012">
        <w:rPr>
          <w:rFonts w:ascii="Arial" w:hAnsi="Arial" w:cs="Arial"/>
          <w:color w:val="636363"/>
        </w:rPr>
        <w:t>nterests of the students and that</w:t>
      </w:r>
      <w:r w:rsidR="008B7302" w:rsidRPr="005D4012">
        <w:rPr>
          <w:rFonts w:ascii="Arial" w:hAnsi="Arial" w:cs="Arial"/>
          <w:color w:val="636363"/>
        </w:rPr>
        <w:t xml:space="preserve"> teachers are there to promote their inter</w:t>
      </w:r>
      <w:r w:rsidR="0013496E" w:rsidRPr="005D4012">
        <w:rPr>
          <w:rFonts w:ascii="Arial" w:hAnsi="Arial" w:cs="Arial"/>
          <w:color w:val="636363"/>
        </w:rPr>
        <w:t>ests</w:t>
      </w:r>
      <w:r w:rsidR="00140046" w:rsidRPr="005D4012">
        <w:rPr>
          <w:rFonts w:ascii="Arial" w:hAnsi="Arial" w:cs="Arial"/>
          <w:color w:val="636363"/>
        </w:rPr>
        <w:t xml:space="preserve"> by taking a more hands on approach to teaching, </w:t>
      </w:r>
      <w:r w:rsidR="00A04953" w:rsidRPr="005D4012">
        <w:rPr>
          <w:rFonts w:ascii="Arial" w:hAnsi="Arial" w:cs="Arial"/>
          <w:color w:val="636363"/>
        </w:rPr>
        <w:t>by allowing children to freely move in and out of the classroom as they pursue their interests</w:t>
      </w:r>
      <w:r w:rsidR="00DD732A" w:rsidRPr="005D4012">
        <w:rPr>
          <w:rFonts w:ascii="Arial" w:hAnsi="Arial" w:cs="Arial"/>
          <w:color w:val="636363"/>
        </w:rPr>
        <w:t>,</w:t>
      </w:r>
      <w:r w:rsidR="00A04953" w:rsidRPr="005D4012">
        <w:rPr>
          <w:rFonts w:ascii="Arial" w:hAnsi="Arial" w:cs="Arial"/>
          <w:color w:val="636363"/>
        </w:rPr>
        <w:t xml:space="preserve"> however if that was allowed</w:t>
      </w:r>
      <w:r w:rsidR="00DD732A" w:rsidRPr="005D4012">
        <w:rPr>
          <w:rFonts w:ascii="Arial" w:hAnsi="Arial" w:cs="Arial"/>
          <w:color w:val="636363"/>
        </w:rPr>
        <w:t xml:space="preserve"> in </w:t>
      </w:r>
      <w:r w:rsidR="00D72185" w:rsidRPr="005D4012">
        <w:rPr>
          <w:rFonts w:ascii="Arial" w:hAnsi="Arial" w:cs="Arial"/>
          <w:color w:val="636363"/>
        </w:rPr>
        <w:t>an</w:t>
      </w:r>
      <w:r w:rsidR="00DD732A" w:rsidRPr="005D4012">
        <w:rPr>
          <w:rFonts w:ascii="Arial" w:hAnsi="Arial" w:cs="Arial"/>
          <w:color w:val="636363"/>
        </w:rPr>
        <w:t xml:space="preserve"> educational setting</w:t>
      </w:r>
      <w:r w:rsidR="00A04953" w:rsidRPr="005D4012">
        <w:rPr>
          <w:rFonts w:ascii="Arial" w:hAnsi="Arial" w:cs="Arial"/>
          <w:color w:val="636363"/>
        </w:rPr>
        <w:t xml:space="preserve"> the safeguarding of the children </w:t>
      </w:r>
      <w:r w:rsidR="009155D9" w:rsidRPr="005D4012">
        <w:rPr>
          <w:rFonts w:ascii="Arial" w:hAnsi="Arial" w:cs="Arial"/>
          <w:color w:val="636363"/>
        </w:rPr>
        <w:t>-</w:t>
      </w:r>
      <w:r w:rsidR="00DD732A" w:rsidRPr="005D4012">
        <w:rPr>
          <w:rFonts w:ascii="Arial" w:hAnsi="Arial" w:cs="Arial"/>
          <w:color w:val="636363"/>
        </w:rPr>
        <w:t>could</w:t>
      </w:r>
      <w:r w:rsidR="00A04953" w:rsidRPr="005D4012">
        <w:rPr>
          <w:rFonts w:ascii="Arial" w:hAnsi="Arial" w:cs="Arial"/>
          <w:color w:val="636363"/>
        </w:rPr>
        <w:t xml:space="preserve"> be put into questio</w:t>
      </w:r>
      <w:r w:rsidR="00851668" w:rsidRPr="005D4012">
        <w:rPr>
          <w:rFonts w:ascii="Arial" w:hAnsi="Arial" w:cs="Arial"/>
          <w:color w:val="636363"/>
        </w:rPr>
        <w:t xml:space="preserve">n. How in a class setting of 30 </w:t>
      </w:r>
      <w:r w:rsidR="00A04953" w:rsidRPr="005D4012">
        <w:rPr>
          <w:rFonts w:ascii="Arial" w:hAnsi="Arial" w:cs="Arial"/>
          <w:color w:val="636363"/>
        </w:rPr>
        <w:t>children would a teacher be able to ensure the safety of all students</w:t>
      </w:r>
      <w:r w:rsidR="00851668" w:rsidRPr="005D4012">
        <w:rPr>
          <w:rFonts w:ascii="Arial" w:hAnsi="Arial" w:cs="Arial"/>
          <w:color w:val="636363"/>
        </w:rPr>
        <w:t xml:space="preserve"> and also ensure that all are being</w:t>
      </w:r>
      <w:r w:rsidR="00B23659" w:rsidRPr="005D4012">
        <w:rPr>
          <w:rFonts w:ascii="Arial" w:hAnsi="Arial" w:cs="Arial"/>
          <w:color w:val="636363"/>
        </w:rPr>
        <w:t xml:space="preserve"> </w:t>
      </w:r>
      <w:r w:rsidR="00D72185" w:rsidRPr="005D4012">
        <w:rPr>
          <w:rFonts w:ascii="Arial" w:hAnsi="Arial" w:cs="Arial"/>
          <w:color w:val="636363"/>
        </w:rPr>
        <w:t>socially</w:t>
      </w:r>
      <w:r w:rsidR="00B23659" w:rsidRPr="005D4012">
        <w:rPr>
          <w:rFonts w:ascii="Arial" w:hAnsi="Arial" w:cs="Arial"/>
          <w:color w:val="636363"/>
        </w:rPr>
        <w:t xml:space="preserve"> </w:t>
      </w:r>
      <w:r w:rsidR="00D72185" w:rsidRPr="005D4012">
        <w:rPr>
          <w:rFonts w:ascii="Arial" w:hAnsi="Arial" w:cs="Arial"/>
          <w:color w:val="636363"/>
        </w:rPr>
        <w:t>included?</w:t>
      </w:r>
      <w:r w:rsidR="00851668" w:rsidRPr="005D4012">
        <w:rPr>
          <w:rFonts w:ascii="Arial" w:hAnsi="Arial" w:cs="Arial"/>
          <w:color w:val="636363"/>
        </w:rPr>
        <w:t xml:space="preserve"> Children with SEN (special educational needs) or a SpLD (specific learning difficulty) may fi</w:t>
      </w:r>
      <w:r w:rsidR="00F264F0" w:rsidRPr="005D4012">
        <w:rPr>
          <w:rFonts w:ascii="Arial" w:hAnsi="Arial" w:cs="Arial"/>
          <w:color w:val="636363"/>
        </w:rPr>
        <w:t xml:space="preserve">nd this to socially challenging, </w:t>
      </w:r>
      <w:r w:rsidR="00851668" w:rsidRPr="005D4012">
        <w:rPr>
          <w:rFonts w:ascii="Arial" w:hAnsi="Arial" w:cs="Arial"/>
          <w:color w:val="636363"/>
        </w:rPr>
        <w:t xml:space="preserve">or </w:t>
      </w:r>
      <w:r w:rsidR="00DD732A" w:rsidRPr="005D4012">
        <w:rPr>
          <w:rFonts w:ascii="Arial" w:hAnsi="Arial" w:cs="Arial"/>
          <w:color w:val="636363"/>
        </w:rPr>
        <w:t xml:space="preserve">it </w:t>
      </w:r>
      <w:r w:rsidR="00851668" w:rsidRPr="005D4012">
        <w:rPr>
          <w:rFonts w:ascii="Arial" w:hAnsi="Arial" w:cs="Arial"/>
          <w:color w:val="636363"/>
        </w:rPr>
        <w:t xml:space="preserve">could </w:t>
      </w:r>
      <w:r w:rsidR="00DD732A" w:rsidRPr="005D4012">
        <w:rPr>
          <w:rFonts w:ascii="Arial" w:hAnsi="Arial" w:cs="Arial"/>
          <w:color w:val="636363"/>
        </w:rPr>
        <w:t xml:space="preserve">potentially </w:t>
      </w:r>
      <w:r w:rsidR="00851668" w:rsidRPr="005D4012">
        <w:rPr>
          <w:rFonts w:ascii="Arial" w:hAnsi="Arial" w:cs="Arial"/>
          <w:color w:val="636363"/>
        </w:rPr>
        <w:t xml:space="preserve">lower their self-esteem further by not being able to interact the same as their peers. </w:t>
      </w:r>
      <w:r w:rsidR="0013496E" w:rsidRPr="005D4012">
        <w:rPr>
          <w:rFonts w:ascii="Arial" w:hAnsi="Arial" w:cs="Arial"/>
          <w:color w:val="636363"/>
        </w:rPr>
        <w:t>A</w:t>
      </w:r>
      <w:r w:rsidR="00316ABD" w:rsidRPr="005D4012">
        <w:rPr>
          <w:rFonts w:ascii="Arial" w:hAnsi="Arial" w:cs="Arial"/>
          <w:color w:val="636363"/>
        </w:rPr>
        <w:t>lthough Dewey</w:t>
      </w:r>
      <w:r w:rsidR="0013496E" w:rsidRPr="005D4012">
        <w:rPr>
          <w:rFonts w:ascii="Arial" w:hAnsi="Arial" w:cs="Arial"/>
          <w:color w:val="636363"/>
        </w:rPr>
        <w:t xml:space="preserve"> emphasises </w:t>
      </w:r>
      <w:r w:rsidR="00F264F0" w:rsidRPr="005D4012">
        <w:rPr>
          <w:rFonts w:ascii="Arial" w:hAnsi="Arial" w:cs="Arial"/>
          <w:color w:val="636363"/>
        </w:rPr>
        <w:t>on the importance o</w:t>
      </w:r>
      <w:r w:rsidR="000E6723" w:rsidRPr="005D4012">
        <w:rPr>
          <w:rFonts w:ascii="Arial" w:hAnsi="Arial" w:cs="Arial"/>
          <w:color w:val="636363"/>
        </w:rPr>
        <w:t xml:space="preserve">f </w:t>
      </w:r>
      <w:r w:rsidR="00D72185" w:rsidRPr="005D4012">
        <w:rPr>
          <w:rFonts w:ascii="Arial" w:hAnsi="Arial" w:cs="Arial"/>
          <w:color w:val="636363"/>
        </w:rPr>
        <w:t>an</w:t>
      </w:r>
      <w:r w:rsidR="000E6723" w:rsidRPr="005D4012">
        <w:rPr>
          <w:rFonts w:ascii="Arial" w:hAnsi="Arial" w:cs="Arial"/>
          <w:color w:val="636363"/>
        </w:rPr>
        <w:t xml:space="preserve"> </w:t>
      </w:r>
      <w:r w:rsidR="00A42787" w:rsidRPr="005D4012">
        <w:rPr>
          <w:rFonts w:ascii="Arial" w:hAnsi="Arial" w:cs="Arial"/>
          <w:color w:val="636363"/>
        </w:rPr>
        <w:t xml:space="preserve">interdisciplinary curriculum </w:t>
      </w:r>
      <w:r w:rsidR="00411D0F" w:rsidRPr="005D4012">
        <w:rPr>
          <w:rFonts w:ascii="Arial" w:hAnsi="Arial" w:cs="Arial"/>
          <w:color w:val="636363"/>
        </w:rPr>
        <w:t xml:space="preserve">not all students will </w:t>
      </w:r>
      <w:r w:rsidR="00A06D87" w:rsidRPr="005D4012">
        <w:rPr>
          <w:rFonts w:ascii="Arial" w:hAnsi="Arial" w:cs="Arial"/>
          <w:color w:val="636363"/>
        </w:rPr>
        <w:t xml:space="preserve">find self </w:t>
      </w:r>
      <w:r w:rsidR="009155D9" w:rsidRPr="005D4012">
        <w:rPr>
          <w:rFonts w:ascii="Arial" w:hAnsi="Arial" w:cs="Arial"/>
          <w:color w:val="636363"/>
        </w:rPr>
        <w:t xml:space="preserve">- </w:t>
      </w:r>
      <w:r w:rsidR="00A06D87" w:rsidRPr="005D4012">
        <w:rPr>
          <w:rFonts w:ascii="Arial" w:hAnsi="Arial" w:cs="Arial"/>
          <w:color w:val="636363"/>
        </w:rPr>
        <w:t>learning as easy and will need a more guided approach.</w:t>
      </w:r>
      <w:r w:rsidR="00BA2B11" w:rsidRPr="005D4012">
        <w:rPr>
          <w:rFonts w:ascii="Arial" w:hAnsi="Arial" w:cs="Arial"/>
          <w:color w:val="636363"/>
        </w:rPr>
        <w:t xml:space="preserve"> </w:t>
      </w:r>
      <w:r w:rsidR="009B5D02" w:rsidRPr="005D4012">
        <w:rPr>
          <w:rFonts w:ascii="Arial" w:hAnsi="Arial" w:cs="Arial"/>
          <w:color w:val="636363"/>
        </w:rPr>
        <w:t>Society today isn’t as eager to trust and the class teacher being at the front of a classroom and the children being at a table being taught the national curriculum is what is expected and the main goal is the child meeting the targets set by what society believes acceptable in order to gain the educational standards in tests to become a greater part of the next generat</w:t>
      </w:r>
      <w:r w:rsidR="008C21A0" w:rsidRPr="005D4012">
        <w:rPr>
          <w:rFonts w:ascii="Arial" w:hAnsi="Arial" w:cs="Arial"/>
          <w:color w:val="636363"/>
        </w:rPr>
        <w:t>ion.</w:t>
      </w:r>
      <w:r w:rsidR="004C3BF3" w:rsidRPr="005D4012">
        <w:rPr>
          <w:rFonts w:ascii="Arial" w:hAnsi="Arial" w:cs="Arial"/>
          <w:color w:val="636363"/>
        </w:rPr>
        <w:t xml:space="preserve"> </w:t>
      </w:r>
    </w:p>
    <w:p w14:paraId="0566E78D" w14:textId="48104760" w:rsidR="008B7302" w:rsidRPr="005D4012" w:rsidRDefault="008B7302" w:rsidP="00BE79BC">
      <w:pPr>
        <w:spacing w:line="360" w:lineRule="auto"/>
        <w:rPr>
          <w:rFonts w:ascii="Arial" w:hAnsi="Arial" w:cs="Arial"/>
          <w:color w:val="636363"/>
        </w:rPr>
      </w:pPr>
      <w:r w:rsidRPr="005D4012">
        <w:rPr>
          <w:rFonts w:ascii="Arial" w:hAnsi="Arial" w:cs="Arial"/>
          <w:color w:val="636363"/>
        </w:rPr>
        <w:t>R</w:t>
      </w:r>
      <w:r w:rsidR="00DA206D" w:rsidRPr="005D4012">
        <w:rPr>
          <w:rFonts w:ascii="Arial" w:hAnsi="Arial" w:cs="Arial"/>
          <w:color w:val="636363"/>
        </w:rPr>
        <w:t xml:space="preserve">udolf Steiner developed a spiritual movement that he called anthroposophy, which is based on the child’s spiritual, moral and creative sides and that they need just as much attention as their intellect. </w:t>
      </w:r>
      <w:r w:rsidR="00A2643C" w:rsidRPr="005D4012">
        <w:rPr>
          <w:rFonts w:ascii="Arial" w:hAnsi="Arial" w:cs="Arial"/>
          <w:color w:val="636363"/>
        </w:rPr>
        <w:t xml:space="preserve">Steiner </w:t>
      </w:r>
      <w:r w:rsidR="003E0D53" w:rsidRPr="005D4012">
        <w:rPr>
          <w:rFonts w:ascii="Arial" w:hAnsi="Arial" w:cs="Arial"/>
          <w:color w:val="636363"/>
        </w:rPr>
        <w:t xml:space="preserve">(1923) </w:t>
      </w:r>
      <w:r w:rsidR="00A2643C" w:rsidRPr="005D4012">
        <w:rPr>
          <w:rFonts w:ascii="Arial" w:hAnsi="Arial" w:cs="Arial"/>
          <w:color w:val="636363"/>
        </w:rPr>
        <w:t xml:space="preserve">goes on to suggest that in order to become true educators, the essential thing is to be able to see the truly aesthetic element in the work, to bring an artistic quality into our tasks, such as creation of play materials.’ </w:t>
      </w:r>
      <w:r w:rsidR="00DA206D" w:rsidRPr="005D4012">
        <w:rPr>
          <w:rFonts w:ascii="Arial" w:hAnsi="Arial" w:cs="Arial"/>
          <w:color w:val="636363"/>
        </w:rPr>
        <w:t>Steiner strongly b</w:t>
      </w:r>
      <w:r w:rsidR="0036507E" w:rsidRPr="005D4012">
        <w:rPr>
          <w:rFonts w:ascii="Arial" w:hAnsi="Arial" w:cs="Arial"/>
          <w:color w:val="636363"/>
        </w:rPr>
        <w:t>elieved in developing the child</w:t>
      </w:r>
      <w:r w:rsidR="00DA206D" w:rsidRPr="005D4012">
        <w:rPr>
          <w:rFonts w:ascii="Arial" w:hAnsi="Arial" w:cs="Arial"/>
          <w:color w:val="636363"/>
        </w:rPr>
        <w:t xml:space="preserve"> as</w:t>
      </w:r>
      <w:r w:rsidR="00A2643C" w:rsidRPr="005D4012">
        <w:rPr>
          <w:rFonts w:ascii="Arial" w:hAnsi="Arial" w:cs="Arial"/>
          <w:color w:val="636363"/>
        </w:rPr>
        <w:t xml:space="preserve"> a whole and there for</w:t>
      </w:r>
      <w:r w:rsidR="00DA206D" w:rsidRPr="005D4012">
        <w:rPr>
          <w:rFonts w:ascii="Arial" w:hAnsi="Arial" w:cs="Arial"/>
          <w:color w:val="636363"/>
        </w:rPr>
        <w:t xml:space="preserve"> focused on developing free and morally responsible individu</w:t>
      </w:r>
      <w:r w:rsidR="00380718">
        <w:rPr>
          <w:rFonts w:ascii="Arial" w:hAnsi="Arial" w:cs="Arial"/>
          <w:color w:val="636363"/>
        </w:rPr>
        <w:t>als with high social competence.</w:t>
      </w:r>
      <w:r w:rsidR="00DA206D" w:rsidRPr="005D4012">
        <w:rPr>
          <w:rFonts w:ascii="Arial" w:hAnsi="Arial" w:cs="Arial"/>
          <w:color w:val="636363"/>
        </w:rPr>
        <w:t xml:space="preserve"> </w:t>
      </w:r>
      <w:r w:rsidR="00BB2E66">
        <w:rPr>
          <w:rFonts w:ascii="Arial" w:hAnsi="Arial" w:cs="Arial"/>
          <w:color w:val="636363"/>
        </w:rPr>
        <w:t xml:space="preserve">Abraham Maslow also believed that by fulfilling a </w:t>
      </w:r>
      <w:proofErr w:type="spellStart"/>
      <w:proofErr w:type="gramStart"/>
      <w:r w:rsidR="00BB2E66">
        <w:rPr>
          <w:rFonts w:ascii="Arial" w:hAnsi="Arial" w:cs="Arial"/>
          <w:color w:val="636363"/>
        </w:rPr>
        <w:t>persons</w:t>
      </w:r>
      <w:proofErr w:type="spellEnd"/>
      <w:proofErr w:type="gramEnd"/>
      <w:r w:rsidR="00BB2E66">
        <w:rPr>
          <w:rFonts w:ascii="Arial" w:hAnsi="Arial" w:cs="Arial"/>
          <w:color w:val="636363"/>
        </w:rPr>
        <w:t xml:space="preserve"> inner needs and acknowledging their cultural and backgrounds it will help them grow and learn more freely. (1970). </w:t>
      </w:r>
      <w:r w:rsidR="00380718">
        <w:rPr>
          <w:rFonts w:ascii="Arial" w:hAnsi="Arial" w:cs="Arial"/>
          <w:color w:val="636363"/>
        </w:rPr>
        <w:t>T</w:t>
      </w:r>
      <w:r w:rsidR="0013496E" w:rsidRPr="005D4012">
        <w:rPr>
          <w:rFonts w:ascii="Arial" w:hAnsi="Arial" w:cs="Arial"/>
          <w:color w:val="636363"/>
        </w:rPr>
        <w:t>his</w:t>
      </w:r>
      <w:r w:rsidR="00DA206D" w:rsidRPr="005D4012">
        <w:rPr>
          <w:rFonts w:ascii="Arial" w:hAnsi="Arial" w:cs="Arial"/>
          <w:color w:val="636363"/>
        </w:rPr>
        <w:t xml:space="preserve"> is broken down into three developmental stages, pre-school to age six (experimental education) age six to age fourteen (formal education) and </w:t>
      </w:r>
      <w:r w:rsidR="00DA206D" w:rsidRPr="005D4012">
        <w:rPr>
          <w:rFonts w:ascii="Arial" w:hAnsi="Arial" w:cs="Arial"/>
          <w:color w:val="636363"/>
        </w:rPr>
        <w:lastRenderedPageBreak/>
        <w:t>age fourteen plus (conceptual education).</w:t>
      </w:r>
      <w:r w:rsidR="00833345">
        <w:rPr>
          <w:rFonts w:ascii="Arial" w:hAnsi="Arial" w:cs="Arial"/>
          <w:color w:val="636363"/>
        </w:rPr>
        <w:t xml:space="preserve"> </w:t>
      </w:r>
      <w:r w:rsidR="00E03003" w:rsidRPr="005D4012">
        <w:rPr>
          <w:rFonts w:ascii="Arial" w:hAnsi="Arial" w:cs="Arial"/>
          <w:color w:val="636363"/>
        </w:rPr>
        <w:t xml:space="preserve"> In 1919 Steiner founded the first Waldorf school for the children of the Waldorf Astoria factory workers and there are currently one thousand Waldorf schools in over sixty countries. The education approach is a lot different from mainstream education as it puts strong emphasis on the importance of social skills and spiritual values.</w:t>
      </w:r>
      <w:r w:rsidR="003D5B2B">
        <w:rPr>
          <w:rFonts w:ascii="Arial" w:hAnsi="Arial" w:cs="Arial"/>
          <w:color w:val="636363"/>
        </w:rPr>
        <w:t xml:space="preserve"> (Bonnay.2017).</w:t>
      </w:r>
      <w:r w:rsidR="00E03003" w:rsidRPr="005D4012">
        <w:rPr>
          <w:rFonts w:ascii="Arial" w:hAnsi="Arial" w:cs="Arial"/>
          <w:color w:val="636363"/>
        </w:rPr>
        <w:t xml:space="preserve"> Steiner also regarded physical education and colour just as important for a child’s imagination skills.</w:t>
      </w:r>
      <w:r w:rsidR="007B36E4" w:rsidRPr="005D4012">
        <w:rPr>
          <w:rFonts w:ascii="Arial" w:hAnsi="Arial" w:cs="Arial"/>
          <w:color w:val="636363"/>
        </w:rPr>
        <w:t xml:space="preserve"> </w:t>
      </w:r>
      <w:r w:rsidR="00EE30AA" w:rsidRPr="005D4012">
        <w:rPr>
          <w:rFonts w:ascii="Arial" w:hAnsi="Arial" w:cs="Arial"/>
          <w:color w:val="636363"/>
        </w:rPr>
        <w:t xml:space="preserve">The childcare Act states </w:t>
      </w:r>
      <w:r w:rsidR="00135619" w:rsidRPr="005D4012">
        <w:rPr>
          <w:rFonts w:ascii="Arial" w:hAnsi="Arial" w:cs="Arial"/>
          <w:color w:val="636363"/>
        </w:rPr>
        <w:t>“</w:t>
      </w:r>
      <w:r w:rsidR="00FB7BB0" w:rsidRPr="005D4012">
        <w:rPr>
          <w:rFonts w:ascii="Arial" w:hAnsi="Arial" w:cs="Arial"/>
          <w:color w:val="636363"/>
        </w:rPr>
        <w:t>Children are competent learners from birth and develop and learn in a wide variety of ways. All practitioners should, therefore, look carefully at the children in their care, consider their needs, their interests, and their stages of development and use all of this information to help plan a challenging and enjoyable experience across all areas of learning and development”</w:t>
      </w:r>
      <w:r w:rsidR="00624CD5" w:rsidRPr="005D4012">
        <w:rPr>
          <w:rFonts w:ascii="Arial" w:hAnsi="Arial" w:cs="Arial"/>
          <w:color w:val="636363"/>
        </w:rPr>
        <w:t xml:space="preserve"> </w:t>
      </w:r>
      <w:r w:rsidR="00EE30AA" w:rsidRPr="005D4012">
        <w:rPr>
          <w:rFonts w:ascii="Arial" w:hAnsi="Arial" w:cs="Arial"/>
          <w:color w:val="636363"/>
        </w:rPr>
        <w:t>(2006</w:t>
      </w:r>
      <w:r w:rsidR="00D72185" w:rsidRPr="005D4012">
        <w:rPr>
          <w:rFonts w:ascii="Arial" w:hAnsi="Arial" w:cs="Arial"/>
          <w:color w:val="636363"/>
        </w:rPr>
        <w:t>). pg.</w:t>
      </w:r>
      <w:r w:rsidR="00EE30AA" w:rsidRPr="005D4012">
        <w:rPr>
          <w:rFonts w:ascii="Arial" w:hAnsi="Arial" w:cs="Arial"/>
          <w:color w:val="636363"/>
        </w:rPr>
        <w:t>11.</w:t>
      </w:r>
    </w:p>
    <w:p w14:paraId="0298F3A4" w14:textId="24BAC76E" w:rsidR="00E03003" w:rsidRPr="005D4012" w:rsidRDefault="00E51755" w:rsidP="00E51755">
      <w:pPr>
        <w:spacing w:line="360" w:lineRule="auto"/>
        <w:rPr>
          <w:rFonts w:ascii="Arial" w:hAnsi="Arial" w:cs="Arial"/>
          <w:color w:val="636363"/>
        </w:rPr>
      </w:pPr>
      <w:r w:rsidRPr="005D4012">
        <w:rPr>
          <w:rFonts w:ascii="Arial" w:hAnsi="Arial" w:cs="Arial"/>
          <w:color w:val="636363"/>
        </w:rPr>
        <w:t>Jean Piaget is most famously known for his theory of cognitive development that looked closely at how children develop intellectually throughout their childhood. Piaget believed that the way adults and children think are very different, he believed people actively construct their knowledge based on interactions between their experiences and ideas.</w:t>
      </w:r>
      <w:r w:rsidR="00E57656">
        <w:rPr>
          <w:rFonts w:ascii="Arial" w:hAnsi="Arial" w:cs="Arial"/>
          <w:color w:val="636363"/>
        </w:rPr>
        <w:t xml:space="preserve"> (Piaget,1932).</w:t>
      </w:r>
      <w:r w:rsidRPr="005D4012">
        <w:rPr>
          <w:rFonts w:ascii="Arial" w:hAnsi="Arial" w:cs="Arial"/>
          <w:color w:val="636363"/>
        </w:rPr>
        <w:t xml:space="preserve"> Piaget’s theory identifies four stages:</w:t>
      </w:r>
    </w:p>
    <w:p w14:paraId="7DD37307" w14:textId="04166915" w:rsidR="00E51755" w:rsidRPr="005D4012" w:rsidRDefault="001D2AA9" w:rsidP="00E51755">
      <w:pPr>
        <w:pStyle w:val="ListParagraph"/>
        <w:numPr>
          <w:ilvl w:val="0"/>
          <w:numId w:val="2"/>
        </w:numPr>
        <w:spacing w:line="360" w:lineRule="auto"/>
        <w:rPr>
          <w:rFonts w:ascii="Arial" w:hAnsi="Arial" w:cs="Arial"/>
          <w:color w:val="636363"/>
        </w:rPr>
      </w:pPr>
      <w:r w:rsidRPr="005D4012">
        <w:rPr>
          <w:rFonts w:ascii="Arial" w:hAnsi="Arial" w:cs="Arial"/>
          <w:color w:val="636363"/>
        </w:rPr>
        <w:t xml:space="preserve">The sensorimotor stage: this stage lasts from birth to two years of age and children know the world through their motor skills and senses </w:t>
      </w:r>
    </w:p>
    <w:p w14:paraId="21F661E6" w14:textId="29788305" w:rsidR="001D2AA9" w:rsidRPr="005D4012" w:rsidRDefault="001D2AA9" w:rsidP="00E51755">
      <w:pPr>
        <w:pStyle w:val="ListParagraph"/>
        <w:numPr>
          <w:ilvl w:val="0"/>
          <w:numId w:val="2"/>
        </w:numPr>
        <w:spacing w:line="360" w:lineRule="auto"/>
        <w:rPr>
          <w:rFonts w:ascii="Arial" w:hAnsi="Arial" w:cs="Arial"/>
          <w:color w:val="636363"/>
        </w:rPr>
      </w:pPr>
      <w:r w:rsidRPr="005D4012">
        <w:rPr>
          <w:rFonts w:ascii="Arial" w:hAnsi="Arial" w:cs="Arial"/>
          <w:color w:val="636363"/>
        </w:rPr>
        <w:t>The preoperational stage: ages two to seven, where language is introduced along with symbolic play.</w:t>
      </w:r>
    </w:p>
    <w:p w14:paraId="3248AF44" w14:textId="6DE766D6" w:rsidR="001D2AA9" w:rsidRPr="005D4012" w:rsidRDefault="001D2AA9" w:rsidP="00E51755">
      <w:pPr>
        <w:pStyle w:val="ListParagraph"/>
        <w:numPr>
          <w:ilvl w:val="0"/>
          <w:numId w:val="2"/>
        </w:numPr>
        <w:spacing w:line="360" w:lineRule="auto"/>
        <w:rPr>
          <w:rFonts w:ascii="Arial" w:hAnsi="Arial" w:cs="Arial"/>
          <w:color w:val="636363"/>
        </w:rPr>
      </w:pPr>
      <w:r w:rsidRPr="005D4012">
        <w:rPr>
          <w:rFonts w:ascii="Arial" w:hAnsi="Arial" w:cs="Arial"/>
          <w:color w:val="636363"/>
        </w:rPr>
        <w:t xml:space="preserve">The </w:t>
      </w:r>
      <w:r w:rsidR="00203645" w:rsidRPr="005D4012">
        <w:rPr>
          <w:rFonts w:ascii="Arial" w:hAnsi="Arial" w:cs="Arial"/>
          <w:color w:val="636363"/>
        </w:rPr>
        <w:t>concrete operational stage: ages seven to approximately eleven, logical thought emerges but some children will still struggle with abstract and theoretical thinking.</w:t>
      </w:r>
    </w:p>
    <w:p w14:paraId="6B1DB64C" w14:textId="5F6F90F1" w:rsidR="00203645" w:rsidRPr="005D4012" w:rsidRDefault="00203645" w:rsidP="00866CDF">
      <w:pPr>
        <w:pStyle w:val="ListParagraph"/>
        <w:numPr>
          <w:ilvl w:val="0"/>
          <w:numId w:val="2"/>
        </w:numPr>
        <w:spacing w:line="360" w:lineRule="auto"/>
        <w:rPr>
          <w:rFonts w:ascii="Arial" w:hAnsi="Arial" w:cs="Arial"/>
          <w:color w:val="636363"/>
        </w:rPr>
      </w:pPr>
      <w:r w:rsidRPr="005D4012">
        <w:rPr>
          <w:rFonts w:ascii="Arial" w:hAnsi="Arial" w:cs="Arial"/>
          <w:color w:val="636363"/>
        </w:rPr>
        <w:t xml:space="preserve">The formal approach stage: ages twelve to adulthood, children adapt much more </w:t>
      </w:r>
      <w:r w:rsidR="00F36582" w:rsidRPr="005D4012">
        <w:rPr>
          <w:rFonts w:ascii="Arial" w:hAnsi="Arial" w:cs="Arial"/>
          <w:color w:val="636363"/>
        </w:rPr>
        <w:t xml:space="preserve">and abstract thought </w:t>
      </w:r>
      <w:r w:rsidR="00866CDF" w:rsidRPr="005D4012">
        <w:rPr>
          <w:rFonts w:ascii="Arial" w:hAnsi="Arial" w:cs="Arial"/>
          <w:color w:val="636363"/>
        </w:rPr>
        <w:t>and deductive reasoning.</w:t>
      </w:r>
      <w:r w:rsidR="008D5DCE">
        <w:rPr>
          <w:rFonts w:ascii="Arial" w:hAnsi="Arial" w:cs="Arial"/>
          <w:color w:val="636363"/>
        </w:rPr>
        <w:t xml:space="preserve"> (Journal of Cross Disciplinary Perspectives,2008).</w:t>
      </w:r>
    </w:p>
    <w:p w14:paraId="75E0CC69" w14:textId="12D00FB5" w:rsidR="00866CDF" w:rsidRPr="005D4012" w:rsidRDefault="00D3512E" w:rsidP="00866CDF">
      <w:pPr>
        <w:spacing w:line="360" w:lineRule="auto"/>
        <w:rPr>
          <w:rFonts w:ascii="Arial" w:hAnsi="Arial" w:cs="Arial"/>
          <w:color w:val="636363"/>
        </w:rPr>
      </w:pPr>
      <w:r w:rsidRPr="005D4012">
        <w:rPr>
          <w:rFonts w:ascii="Arial" w:hAnsi="Arial" w:cs="Arial"/>
          <w:color w:val="636363"/>
        </w:rPr>
        <w:t>Piaget</w:t>
      </w:r>
      <w:r w:rsidR="00CC6F40" w:rsidRPr="005D4012">
        <w:rPr>
          <w:rFonts w:ascii="Arial" w:hAnsi="Arial" w:cs="Arial"/>
          <w:color w:val="636363"/>
        </w:rPr>
        <w:t xml:space="preserve"> </w:t>
      </w:r>
      <w:r w:rsidR="00E20325" w:rsidRPr="005D4012">
        <w:rPr>
          <w:rFonts w:ascii="Arial" w:hAnsi="Arial" w:cs="Arial"/>
          <w:color w:val="636363"/>
        </w:rPr>
        <w:t xml:space="preserve">identified that children in the sensory-motor stage, also known as infancy, are likely to learn </w:t>
      </w:r>
      <w:r w:rsidR="00503A5F" w:rsidRPr="005D4012">
        <w:rPr>
          <w:rFonts w:ascii="Arial" w:hAnsi="Arial" w:cs="Arial"/>
          <w:color w:val="636363"/>
        </w:rPr>
        <w:t xml:space="preserve">using their five </w:t>
      </w:r>
      <w:r w:rsidR="00AF7CBE" w:rsidRPr="005D4012">
        <w:rPr>
          <w:rFonts w:ascii="Arial" w:hAnsi="Arial" w:cs="Arial"/>
          <w:color w:val="636363"/>
        </w:rPr>
        <w:t>senses, object permanence, and</w:t>
      </w:r>
      <w:r w:rsidR="00D30457" w:rsidRPr="005D4012">
        <w:rPr>
          <w:rFonts w:ascii="Arial" w:hAnsi="Arial" w:cs="Arial"/>
          <w:color w:val="636363"/>
        </w:rPr>
        <w:t xml:space="preserve"> actions that are goal-directed and that </w:t>
      </w:r>
      <w:r w:rsidR="00AF7CBE" w:rsidRPr="005D4012">
        <w:rPr>
          <w:rFonts w:ascii="Arial" w:hAnsi="Arial" w:cs="Arial"/>
          <w:color w:val="636363"/>
        </w:rPr>
        <w:t xml:space="preserve">Infants and young children </w:t>
      </w:r>
      <w:r w:rsidR="00542D8F" w:rsidRPr="005D4012">
        <w:rPr>
          <w:rFonts w:ascii="Arial" w:hAnsi="Arial" w:cs="Arial"/>
          <w:color w:val="636363"/>
        </w:rPr>
        <w:t>do not think the way adults do</w:t>
      </w:r>
      <w:r w:rsidR="00425339" w:rsidRPr="005D4012">
        <w:rPr>
          <w:rFonts w:ascii="Arial" w:hAnsi="Arial" w:cs="Arial"/>
          <w:color w:val="636363"/>
        </w:rPr>
        <w:t>.</w:t>
      </w:r>
      <w:r w:rsidR="00D30457" w:rsidRPr="005D4012">
        <w:rPr>
          <w:rFonts w:ascii="Arial" w:hAnsi="Arial" w:cs="Arial"/>
          <w:color w:val="636363"/>
        </w:rPr>
        <w:t xml:space="preserve"> </w:t>
      </w:r>
      <w:r w:rsidR="000C6025">
        <w:rPr>
          <w:rFonts w:ascii="Arial" w:hAnsi="Arial" w:cs="Arial"/>
          <w:color w:val="636363"/>
        </w:rPr>
        <w:t>(M</w:t>
      </w:r>
      <w:r w:rsidR="003B0AC7">
        <w:rPr>
          <w:rFonts w:ascii="Arial" w:hAnsi="Arial" w:cs="Arial"/>
          <w:color w:val="636363"/>
        </w:rPr>
        <w:t xml:space="preserve">cLeod, 2018). </w:t>
      </w:r>
      <w:r w:rsidR="00D30457" w:rsidRPr="005D4012">
        <w:rPr>
          <w:rFonts w:ascii="Arial" w:hAnsi="Arial" w:cs="Arial"/>
          <w:color w:val="636363"/>
        </w:rPr>
        <w:t>However, Piaget’s theory has not been accepted by all as some researchers believe Piaget underestimates children</w:t>
      </w:r>
      <w:r w:rsidR="00FE4A51" w:rsidRPr="005D4012">
        <w:rPr>
          <w:rFonts w:ascii="Arial" w:hAnsi="Arial" w:cs="Arial"/>
          <w:color w:val="636363"/>
        </w:rPr>
        <w:t>’</w:t>
      </w:r>
      <w:r w:rsidR="00D30457" w:rsidRPr="005D4012">
        <w:rPr>
          <w:rFonts w:ascii="Arial" w:hAnsi="Arial" w:cs="Arial"/>
          <w:color w:val="636363"/>
        </w:rPr>
        <w:t xml:space="preserve">s knowledge, complex skills can be acquired easily once </w:t>
      </w:r>
      <w:r w:rsidR="00FE4A51" w:rsidRPr="005D4012">
        <w:rPr>
          <w:rFonts w:ascii="Arial" w:hAnsi="Arial" w:cs="Arial"/>
          <w:color w:val="636363"/>
        </w:rPr>
        <w:t xml:space="preserve">basic skills have been learned (Crocker,2003). Some researchers would say that the stages in his theories have inconsistencies and that </w:t>
      </w:r>
      <w:r w:rsidR="00FE4A51" w:rsidRPr="005D4012">
        <w:rPr>
          <w:rFonts w:ascii="Arial" w:hAnsi="Arial" w:cs="Arial"/>
          <w:color w:val="636363"/>
        </w:rPr>
        <w:lastRenderedPageBreak/>
        <w:t>Piaget ignored social and cultural groups whilst doing his research.</w:t>
      </w:r>
      <w:r w:rsidR="008C0E08" w:rsidRPr="005D4012">
        <w:rPr>
          <w:rFonts w:ascii="Arial" w:hAnsi="Arial" w:cs="Arial"/>
          <w:color w:val="636363"/>
        </w:rPr>
        <w:t xml:space="preserve"> </w:t>
      </w:r>
      <w:r w:rsidR="00D72185" w:rsidRPr="005D4012">
        <w:rPr>
          <w:rFonts w:ascii="Arial" w:hAnsi="Arial" w:cs="Arial"/>
          <w:color w:val="636363"/>
        </w:rPr>
        <w:t>However,</w:t>
      </w:r>
      <w:r w:rsidR="008C0E08" w:rsidRPr="005D4012">
        <w:rPr>
          <w:rFonts w:ascii="Arial" w:hAnsi="Arial" w:cs="Arial"/>
          <w:color w:val="636363"/>
        </w:rPr>
        <w:t xml:space="preserve"> theorist Vygotsky</w:t>
      </w:r>
      <w:r w:rsidR="008B4D96" w:rsidRPr="005D4012">
        <w:rPr>
          <w:rFonts w:ascii="Arial" w:hAnsi="Arial" w:cs="Arial"/>
          <w:color w:val="636363"/>
        </w:rPr>
        <w:t>’s theory suggests that social interaction plays an important role in a child’s learning, it is through social interaction that students learn from each other as well as adults. Fogarty (1999) states “Vygotsky’s theory suggests that we learn first through person to person interactions and then individually through an internalisation process that leads to deeper understanding.” (pg.77).</w:t>
      </w:r>
    </w:p>
    <w:p w14:paraId="1F118B9B" w14:textId="77777777" w:rsidR="00345C3B" w:rsidRDefault="00345C3B" w:rsidP="00866CDF">
      <w:pPr>
        <w:spacing w:line="360" w:lineRule="auto"/>
        <w:rPr>
          <w:rFonts w:ascii="Arial" w:hAnsi="Arial" w:cs="Arial"/>
          <w:color w:val="636363"/>
        </w:rPr>
      </w:pPr>
    </w:p>
    <w:p w14:paraId="6046ECCB" w14:textId="1BF71957" w:rsidR="006B42E6" w:rsidRPr="005D4012" w:rsidRDefault="006B42E6" w:rsidP="00866CDF">
      <w:pPr>
        <w:spacing w:line="360" w:lineRule="auto"/>
        <w:rPr>
          <w:rFonts w:ascii="Arial" w:hAnsi="Arial" w:cs="Arial"/>
          <w:b/>
          <w:color w:val="636363"/>
          <w:u w:val="single"/>
        </w:rPr>
      </w:pPr>
      <w:r w:rsidRPr="005D4012">
        <w:rPr>
          <w:rFonts w:ascii="Arial" w:hAnsi="Arial" w:cs="Arial"/>
          <w:b/>
          <w:color w:val="636363"/>
          <w:u w:val="single"/>
        </w:rPr>
        <w:t>CONCLUSION</w:t>
      </w:r>
    </w:p>
    <w:p w14:paraId="162F9A79" w14:textId="4B727906" w:rsidR="00B262BD" w:rsidRDefault="00130B00" w:rsidP="00866CDF">
      <w:pPr>
        <w:spacing w:line="360" w:lineRule="auto"/>
        <w:rPr>
          <w:rFonts w:ascii="Arial" w:hAnsi="Arial" w:cs="Arial"/>
          <w:color w:val="636363"/>
        </w:rPr>
      </w:pPr>
      <w:r w:rsidRPr="005D4012">
        <w:rPr>
          <w:rFonts w:ascii="Arial" w:hAnsi="Arial" w:cs="Arial"/>
          <w:color w:val="636363"/>
        </w:rPr>
        <w:t xml:space="preserve">After researching and learning about these three theorists I </w:t>
      </w:r>
      <w:r w:rsidR="007F0D1C" w:rsidRPr="005D4012">
        <w:rPr>
          <w:rFonts w:ascii="Arial" w:hAnsi="Arial" w:cs="Arial"/>
          <w:color w:val="636363"/>
        </w:rPr>
        <w:t xml:space="preserve">find that they all link into some part of how we teach in a school and how the curriculum is taught. Dewey </w:t>
      </w:r>
      <w:r w:rsidR="00C27AB5" w:rsidRPr="005D4012">
        <w:rPr>
          <w:rFonts w:ascii="Arial" w:hAnsi="Arial" w:cs="Arial"/>
          <w:color w:val="636363"/>
        </w:rPr>
        <w:t xml:space="preserve">talks about having a more hands on approach and </w:t>
      </w:r>
      <w:r w:rsidR="00B262BD" w:rsidRPr="005D4012">
        <w:rPr>
          <w:rFonts w:ascii="Arial" w:hAnsi="Arial" w:cs="Arial"/>
          <w:color w:val="636363"/>
        </w:rPr>
        <w:t xml:space="preserve">learning through the environment which is what we all do in some way. If a lesson is being taught for instance maths visual aids are needed to help the child see the concept and not just understand it and some learn better this way. Also learning through the environment that the child is in, we as adult’s act as role models and show what behaviour is acceptable and therefore they learn through example. </w:t>
      </w:r>
      <w:r w:rsidR="008C00B8" w:rsidRPr="005D4012">
        <w:rPr>
          <w:rFonts w:ascii="Arial" w:hAnsi="Arial" w:cs="Arial"/>
          <w:color w:val="636363"/>
        </w:rPr>
        <w:t xml:space="preserve">Piaget theory that </w:t>
      </w:r>
      <w:r w:rsidR="00D72185" w:rsidRPr="005D4012">
        <w:rPr>
          <w:rFonts w:ascii="Arial" w:hAnsi="Arial" w:cs="Arial"/>
          <w:color w:val="636363"/>
        </w:rPr>
        <w:t xml:space="preserve">a child’s mind grows with their body and age is in reality true, however a child learns from what they see, hear and are taught. No child is the same and to assume that because two children are the same age they should academically and socially be on the same level, however these two children could come from different social and cultural backgrounds and have completely different upbringings leading to one child being less </w:t>
      </w:r>
      <w:r w:rsidR="00151F95" w:rsidRPr="005D4012">
        <w:rPr>
          <w:rFonts w:ascii="Arial" w:hAnsi="Arial" w:cs="Arial"/>
          <w:color w:val="636363"/>
        </w:rPr>
        <w:t xml:space="preserve">able then the other. </w:t>
      </w:r>
      <w:r w:rsidR="00FF50C8" w:rsidRPr="005D4012">
        <w:rPr>
          <w:rFonts w:ascii="Arial" w:hAnsi="Arial" w:cs="Arial"/>
          <w:color w:val="636363"/>
        </w:rPr>
        <w:t xml:space="preserve">Steiner’s approach to focusing on the child as a whole and to look at them individually is also a huge part we play as educators. Assessments are made in order to recognise where a child’s strengths are and where they may need more support in order to </w:t>
      </w:r>
      <w:r w:rsidR="002077D7" w:rsidRPr="005D4012">
        <w:rPr>
          <w:rFonts w:ascii="Arial" w:hAnsi="Arial" w:cs="Arial"/>
          <w:color w:val="636363"/>
        </w:rPr>
        <w:t>determine the correct procedure is taken to insure the child is receiving the best education to their ability and to set targets or even an I.</w:t>
      </w:r>
      <w:r w:rsidR="003C790C" w:rsidRPr="005D4012">
        <w:rPr>
          <w:rFonts w:ascii="Arial" w:hAnsi="Arial" w:cs="Arial"/>
          <w:color w:val="636363"/>
        </w:rPr>
        <w:t>E.P (individual education plan). Using creativity and visual aids could help a child understand more easily instead of just assuming because of their age they should be able to.</w:t>
      </w:r>
      <w:r w:rsidR="008C00B8" w:rsidRPr="005D4012">
        <w:rPr>
          <w:rFonts w:ascii="Arial" w:hAnsi="Arial" w:cs="Arial"/>
          <w:color w:val="636363"/>
        </w:rPr>
        <w:t xml:space="preserve"> </w:t>
      </w:r>
      <w:r w:rsidR="00345C3B">
        <w:rPr>
          <w:rFonts w:ascii="Arial" w:hAnsi="Arial" w:cs="Arial"/>
          <w:color w:val="636363"/>
        </w:rPr>
        <w:t>Although all t</w:t>
      </w:r>
      <w:r w:rsidR="00014B65">
        <w:rPr>
          <w:rFonts w:ascii="Arial" w:hAnsi="Arial" w:cs="Arial"/>
          <w:color w:val="636363"/>
        </w:rPr>
        <w:t>hree theorists have they’re advantages and disadvantages</w:t>
      </w:r>
      <w:r w:rsidR="00345C3B">
        <w:rPr>
          <w:rFonts w:ascii="Arial" w:hAnsi="Arial" w:cs="Arial"/>
          <w:color w:val="636363"/>
        </w:rPr>
        <w:t xml:space="preserve"> the reality is that policies and procedures need to be followed in the school setting</w:t>
      </w:r>
      <w:r w:rsidR="00636749">
        <w:rPr>
          <w:rFonts w:ascii="Arial" w:hAnsi="Arial" w:cs="Arial"/>
          <w:color w:val="636363"/>
        </w:rPr>
        <w:t xml:space="preserve"> and in accordance with the national rights of the child and welsh government guidelines. </w:t>
      </w:r>
    </w:p>
    <w:p w14:paraId="52F752BE" w14:textId="77777777" w:rsidR="003B0AC7" w:rsidRDefault="003B0AC7" w:rsidP="00866CDF">
      <w:pPr>
        <w:spacing w:line="360" w:lineRule="auto"/>
        <w:rPr>
          <w:rFonts w:ascii="Arial" w:hAnsi="Arial" w:cs="Arial"/>
          <w:color w:val="636363"/>
        </w:rPr>
      </w:pPr>
    </w:p>
    <w:p w14:paraId="752E2181" w14:textId="7149049D" w:rsidR="003B0AC7" w:rsidRPr="003B0AC7" w:rsidRDefault="003B0AC7" w:rsidP="00866CDF">
      <w:pPr>
        <w:spacing w:line="360" w:lineRule="auto"/>
        <w:rPr>
          <w:rFonts w:ascii="Arial" w:hAnsi="Arial" w:cs="Arial"/>
          <w:b/>
          <w:color w:val="636363"/>
          <w:u w:val="single"/>
        </w:rPr>
      </w:pPr>
      <w:r>
        <w:rPr>
          <w:rFonts w:ascii="Arial" w:hAnsi="Arial" w:cs="Arial"/>
          <w:b/>
          <w:color w:val="636363"/>
          <w:u w:val="single"/>
        </w:rPr>
        <w:t>REFERENCES</w:t>
      </w:r>
    </w:p>
    <w:p w14:paraId="654B5F3A" w14:textId="7A53C992" w:rsidR="003C790C" w:rsidRDefault="000005FF" w:rsidP="00866CDF">
      <w:pPr>
        <w:spacing w:line="360" w:lineRule="auto"/>
        <w:rPr>
          <w:rFonts w:ascii="Arial" w:hAnsi="Arial" w:cs="Arial"/>
          <w:color w:val="636363"/>
        </w:rPr>
      </w:pPr>
      <w:proofErr w:type="spellStart"/>
      <w:r>
        <w:rPr>
          <w:rFonts w:ascii="Arial" w:hAnsi="Arial" w:cs="Arial"/>
          <w:color w:val="636363"/>
        </w:rPr>
        <w:t>Bonnay</w:t>
      </w:r>
      <w:proofErr w:type="spellEnd"/>
      <w:r>
        <w:rPr>
          <w:rFonts w:ascii="Arial" w:hAnsi="Arial" w:cs="Arial"/>
          <w:color w:val="636363"/>
        </w:rPr>
        <w:t>, S. (2017). Early Childhood Education: Then and Now.</w:t>
      </w:r>
    </w:p>
    <w:p w14:paraId="38B10684" w14:textId="665F1690" w:rsidR="000005FF" w:rsidRDefault="000005FF" w:rsidP="00866CDF">
      <w:pPr>
        <w:spacing w:line="360" w:lineRule="auto"/>
        <w:rPr>
          <w:rFonts w:ascii="Arial" w:hAnsi="Arial" w:cs="Arial"/>
          <w:color w:val="636363"/>
        </w:rPr>
      </w:pPr>
      <w:r>
        <w:rPr>
          <w:rFonts w:ascii="Arial" w:hAnsi="Arial" w:cs="Arial"/>
          <w:color w:val="636363"/>
        </w:rPr>
        <w:lastRenderedPageBreak/>
        <w:t>Crocker, S. (2003). Children’s Cognitive Development.</w:t>
      </w:r>
    </w:p>
    <w:p w14:paraId="68F17C42" w14:textId="097730FE" w:rsidR="000005FF" w:rsidRDefault="000005FF" w:rsidP="00866CDF">
      <w:pPr>
        <w:spacing w:line="360" w:lineRule="auto"/>
        <w:rPr>
          <w:rFonts w:ascii="Arial" w:hAnsi="Arial" w:cs="Arial"/>
          <w:color w:val="636363"/>
        </w:rPr>
      </w:pPr>
      <w:r>
        <w:rPr>
          <w:rFonts w:ascii="Arial" w:hAnsi="Arial" w:cs="Arial"/>
          <w:color w:val="636363"/>
        </w:rPr>
        <w:t>Dewey, J. (1938). Experience and Education.</w:t>
      </w:r>
    </w:p>
    <w:p w14:paraId="1338EA0A" w14:textId="52C85012" w:rsidR="000005FF" w:rsidRDefault="000005FF" w:rsidP="00866CDF">
      <w:pPr>
        <w:spacing w:line="360" w:lineRule="auto"/>
        <w:rPr>
          <w:rFonts w:ascii="Arial" w:hAnsi="Arial" w:cs="Arial"/>
          <w:color w:val="636363"/>
        </w:rPr>
      </w:pPr>
      <w:r>
        <w:rPr>
          <w:rFonts w:ascii="Arial" w:hAnsi="Arial" w:cs="Arial"/>
          <w:color w:val="636363"/>
        </w:rPr>
        <w:t>Guide to the Early Years Foundation Stage in Steiner Waldorf Early Childhood Setting.</w:t>
      </w:r>
    </w:p>
    <w:p w14:paraId="69B4AF7C" w14:textId="40202FC1" w:rsidR="000005FF" w:rsidRDefault="000005FF" w:rsidP="00866CDF">
      <w:pPr>
        <w:spacing w:line="360" w:lineRule="auto"/>
        <w:rPr>
          <w:rFonts w:ascii="Arial" w:hAnsi="Arial" w:cs="Arial"/>
          <w:color w:val="636363"/>
        </w:rPr>
      </w:pPr>
      <w:r>
        <w:rPr>
          <w:rFonts w:ascii="Arial" w:hAnsi="Arial" w:cs="Arial"/>
          <w:color w:val="636363"/>
        </w:rPr>
        <w:t>Journal of Cross Disciplinary Perspectives in Education</w:t>
      </w:r>
      <w:r w:rsidR="00896531">
        <w:rPr>
          <w:rFonts w:ascii="Arial" w:hAnsi="Arial" w:cs="Arial"/>
          <w:color w:val="636363"/>
        </w:rPr>
        <w:t>, Vol 1, No 1 (2008)</w:t>
      </w:r>
    </w:p>
    <w:p w14:paraId="6195851A" w14:textId="5A03F544" w:rsidR="00896531" w:rsidRDefault="00896531" w:rsidP="00866CDF">
      <w:pPr>
        <w:spacing w:line="360" w:lineRule="auto"/>
        <w:rPr>
          <w:rFonts w:ascii="Arial" w:hAnsi="Arial" w:cs="Arial"/>
          <w:color w:val="636363"/>
        </w:rPr>
      </w:pPr>
      <w:r>
        <w:rPr>
          <w:rFonts w:ascii="Arial" w:hAnsi="Arial" w:cs="Arial"/>
          <w:color w:val="636363"/>
        </w:rPr>
        <w:t>Maslow, A. (1970). Religious Values and Peak Experiences.</w:t>
      </w:r>
    </w:p>
    <w:p w14:paraId="0A9B8FD1" w14:textId="6DECBCA4" w:rsidR="00896531" w:rsidRPr="003B0AC7" w:rsidRDefault="00896531" w:rsidP="00896531">
      <w:pPr>
        <w:spacing w:line="360" w:lineRule="auto"/>
        <w:rPr>
          <w:rFonts w:ascii="Arial" w:hAnsi="Arial" w:cs="Arial"/>
          <w:color w:val="636363"/>
        </w:rPr>
      </w:pPr>
      <w:proofErr w:type="spellStart"/>
      <w:r>
        <w:rPr>
          <w:rFonts w:ascii="Arial" w:hAnsi="Arial" w:cs="Arial"/>
          <w:color w:val="636363"/>
        </w:rPr>
        <w:t>Miettinem</w:t>
      </w:r>
      <w:proofErr w:type="spellEnd"/>
      <w:r>
        <w:rPr>
          <w:rFonts w:ascii="Arial" w:hAnsi="Arial" w:cs="Arial"/>
          <w:color w:val="636363"/>
        </w:rPr>
        <w:t>, R</w:t>
      </w:r>
      <w:r>
        <w:rPr>
          <w:rFonts w:ascii="Arial" w:hAnsi="Arial" w:cs="Arial"/>
          <w:color w:val="636363"/>
        </w:rPr>
        <w:t>. (2000). The Concept of Experimental Learning and John Dewey’s Theory of Reflective Thought.</w:t>
      </w:r>
    </w:p>
    <w:p w14:paraId="2DD4DBE0" w14:textId="7CCFBE18" w:rsidR="00896531" w:rsidRDefault="00896531" w:rsidP="00866CDF">
      <w:pPr>
        <w:spacing w:line="360" w:lineRule="auto"/>
        <w:rPr>
          <w:rFonts w:ascii="Arial" w:hAnsi="Arial" w:cs="Arial"/>
          <w:color w:val="636363"/>
        </w:rPr>
      </w:pPr>
      <w:r>
        <w:rPr>
          <w:rFonts w:ascii="Arial" w:hAnsi="Arial" w:cs="Arial"/>
          <w:color w:val="636363"/>
        </w:rPr>
        <w:t>McLeod, S.A. (2016). Jean Piaget Theory of Cognitive Education.</w:t>
      </w:r>
    </w:p>
    <w:p w14:paraId="0C283040" w14:textId="06F01812" w:rsidR="00896531" w:rsidRDefault="00896531" w:rsidP="00866CDF">
      <w:pPr>
        <w:spacing w:line="360" w:lineRule="auto"/>
        <w:rPr>
          <w:rFonts w:ascii="Arial" w:hAnsi="Arial" w:cs="Arial"/>
          <w:color w:val="636363"/>
        </w:rPr>
      </w:pPr>
      <w:r>
        <w:rPr>
          <w:rFonts w:ascii="Arial" w:hAnsi="Arial" w:cs="Arial"/>
          <w:color w:val="636363"/>
        </w:rPr>
        <w:t>Piaget, J. (1932). The Moral Judgement of the Child.</w:t>
      </w:r>
    </w:p>
    <w:p w14:paraId="48BC9D6C" w14:textId="56D8DC0B" w:rsidR="00896531" w:rsidRDefault="00896531" w:rsidP="00866CDF">
      <w:pPr>
        <w:spacing w:line="360" w:lineRule="auto"/>
        <w:rPr>
          <w:rFonts w:ascii="Arial" w:hAnsi="Arial" w:cs="Arial"/>
          <w:color w:val="636363"/>
        </w:rPr>
      </w:pPr>
      <w:r>
        <w:rPr>
          <w:rFonts w:ascii="Arial" w:hAnsi="Arial" w:cs="Arial"/>
          <w:color w:val="636363"/>
        </w:rPr>
        <w:t>Piaget, J. (1936). Origins of Intelligence of the Child.</w:t>
      </w:r>
    </w:p>
    <w:p w14:paraId="2E0DD631" w14:textId="77F5D6C5" w:rsidR="00896531" w:rsidRDefault="00896531" w:rsidP="00866CDF">
      <w:pPr>
        <w:spacing w:line="360" w:lineRule="auto"/>
        <w:rPr>
          <w:rFonts w:ascii="Arial" w:hAnsi="Arial" w:cs="Arial"/>
          <w:color w:val="636363"/>
        </w:rPr>
      </w:pPr>
      <w:r>
        <w:rPr>
          <w:rFonts w:ascii="Arial" w:hAnsi="Arial" w:cs="Arial"/>
          <w:color w:val="636363"/>
        </w:rPr>
        <w:t>Steiner, R. (1923). Education of the Child.</w:t>
      </w:r>
    </w:p>
    <w:p w14:paraId="63DEDDF4" w14:textId="5638452F" w:rsidR="00896531" w:rsidRDefault="00896531" w:rsidP="00866CDF">
      <w:pPr>
        <w:spacing w:line="360" w:lineRule="auto"/>
        <w:rPr>
          <w:rFonts w:ascii="Arial" w:hAnsi="Arial" w:cs="Arial"/>
          <w:color w:val="636363"/>
        </w:rPr>
      </w:pPr>
      <w:r>
        <w:rPr>
          <w:rFonts w:ascii="Arial" w:hAnsi="Arial" w:cs="Arial"/>
          <w:color w:val="636363"/>
        </w:rPr>
        <w:t>Steiner, R. (</w:t>
      </w:r>
      <w:r w:rsidR="00344BAC">
        <w:rPr>
          <w:rFonts w:ascii="Arial" w:hAnsi="Arial" w:cs="Arial"/>
          <w:color w:val="636363"/>
        </w:rPr>
        <w:t>2017). The Steiner Education Approach.</w:t>
      </w:r>
    </w:p>
    <w:p w14:paraId="415ADF60" w14:textId="68C46997" w:rsidR="00344BAC" w:rsidRDefault="00344BAC" w:rsidP="00866CDF">
      <w:pPr>
        <w:spacing w:line="360" w:lineRule="auto"/>
        <w:rPr>
          <w:rFonts w:ascii="Arial" w:hAnsi="Arial" w:cs="Arial"/>
          <w:color w:val="636363"/>
        </w:rPr>
      </w:pPr>
      <w:r>
        <w:rPr>
          <w:rFonts w:ascii="Arial" w:hAnsi="Arial" w:cs="Arial"/>
          <w:color w:val="636363"/>
        </w:rPr>
        <w:t>The Childcare Act. (2006). Pg.11.</w:t>
      </w:r>
    </w:p>
    <w:p w14:paraId="04205E0A" w14:textId="2C3467BD" w:rsidR="00344BAC" w:rsidRDefault="00344BAC" w:rsidP="00866CDF">
      <w:pPr>
        <w:spacing w:line="360" w:lineRule="auto"/>
        <w:rPr>
          <w:rFonts w:ascii="Arial" w:hAnsi="Arial" w:cs="Arial"/>
          <w:color w:val="636363"/>
        </w:rPr>
      </w:pPr>
      <w:r>
        <w:rPr>
          <w:rFonts w:ascii="Arial" w:hAnsi="Arial" w:cs="Arial"/>
          <w:color w:val="636363"/>
        </w:rPr>
        <w:t>Vygotsky, L.S. (1978). Mind in Society: The Development of Higher Psychological Process. Cambridge, MA: Harvard University press.</w:t>
      </w:r>
      <w:bookmarkStart w:id="0" w:name="_GoBack"/>
      <w:bookmarkEnd w:id="0"/>
      <w:r>
        <w:rPr>
          <w:rFonts w:ascii="Arial" w:hAnsi="Arial" w:cs="Arial"/>
          <w:color w:val="636363"/>
        </w:rPr>
        <w:t xml:space="preserve"> </w:t>
      </w:r>
    </w:p>
    <w:p w14:paraId="2C45FDF1" w14:textId="0CE8FA34" w:rsidR="008B4D96" w:rsidRPr="005D4012" w:rsidRDefault="008B4D96" w:rsidP="00866CDF">
      <w:pPr>
        <w:spacing w:line="360" w:lineRule="auto"/>
        <w:rPr>
          <w:rFonts w:ascii="Arial" w:hAnsi="Arial" w:cs="Arial"/>
          <w:color w:val="636363"/>
        </w:rPr>
      </w:pPr>
    </w:p>
    <w:p w14:paraId="7193E02A" w14:textId="77777777" w:rsidR="006B42E6" w:rsidRPr="005D4012" w:rsidRDefault="006B42E6" w:rsidP="00866CDF">
      <w:pPr>
        <w:spacing w:line="360" w:lineRule="auto"/>
        <w:rPr>
          <w:rFonts w:ascii="Arial" w:hAnsi="Arial" w:cs="Arial"/>
          <w:color w:val="636363"/>
        </w:rPr>
      </w:pPr>
    </w:p>
    <w:p w14:paraId="4A27DFF8" w14:textId="77777777" w:rsidR="00866CDF" w:rsidRPr="005D4012" w:rsidRDefault="00866CDF" w:rsidP="00866CDF">
      <w:pPr>
        <w:pStyle w:val="ListParagraph"/>
        <w:spacing w:line="360" w:lineRule="auto"/>
        <w:jc w:val="both"/>
        <w:rPr>
          <w:rFonts w:ascii="Arial" w:hAnsi="Arial" w:cs="Arial"/>
          <w:color w:val="636363"/>
        </w:rPr>
      </w:pPr>
    </w:p>
    <w:p w14:paraId="6BFC2B8E" w14:textId="6D584F7D" w:rsidR="00E03003" w:rsidRPr="005D4012" w:rsidRDefault="00E03003" w:rsidP="00BE79BC">
      <w:pPr>
        <w:spacing w:line="360" w:lineRule="auto"/>
        <w:rPr>
          <w:rFonts w:ascii="Arial" w:hAnsi="Arial" w:cs="Arial"/>
          <w:color w:val="636363"/>
        </w:rPr>
      </w:pPr>
    </w:p>
    <w:p w14:paraId="4D8DABD8" w14:textId="77777777" w:rsidR="00DA206D" w:rsidRPr="005D4012" w:rsidRDefault="00DA206D" w:rsidP="00BE79BC">
      <w:pPr>
        <w:spacing w:line="360" w:lineRule="auto"/>
        <w:rPr>
          <w:rFonts w:ascii="Arial" w:hAnsi="Arial" w:cs="Arial"/>
          <w:color w:val="636363"/>
        </w:rPr>
      </w:pPr>
    </w:p>
    <w:p w14:paraId="4F065D27" w14:textId="77777777" w:rsidR="00DA206D" w:rsidRPr="005D4012" w:rsidRDefault="00DA206D" w:rsidP="00BE79BC">
      <w:pPr>
        <w:spacing w:line="360" w:lineRule="auto"/>
        <w:rPr>
          <w:rFonts w:ascii="Arial" w:hAnsi="Arial" w:cs="Arial"/>
          <w:color w:val="636363"/>
        </w:rPr>
      </w:pPr>
    </w:p>
    <w:p w14:paraId="7F7FA752" w14:textId="77777777" w:rsidR="00D94FFC" w:rsidRPr="005D4012" w:rsidRDefault="00D94FFC" w:rsidP="00BE79BC">
      <w:pPr>
        <w:spacing w:line="360" w:lineRule="auto"/>
        <w:rPr>
          <w:rFonts w:ascii="Arial" w:eastAsia="Times New Roman" w:hAnsi="Arial" w:cs="Arial"/>
          <w:b/>
          <w:color w:val="424B52"/>
          <w:u w:val="single"/>
          <w:shd w:val="clear" w:color="auto" w:fill="FFFFFF"/>
        </w:rPr>
      </w:pPr>
    </w:p>
    <w:p w14:paraId="5DAADF8A" w14:textId="77777777" w:rsidR="00BE79BC" w:rsidRPr="005D4012" w:rsidRDefault="00BE79BC" w:rsidP="00E5798D">
      <w:pPr>
        <w:spacing w:line="360" w:lineRule="auto"/>
        <w:rPr>
          <w:rFonts w:ascii="Arial" w:eastAsia="Times New Roman" w:hAnsi="Arial" w:cs="Arial"/>
        </w:rPr>
      </w:pPr>
    </w:p>
    <w:p w14:paraId="7F4E9E60" w14:textId="77777777" w:rsidR="000D5C2C" w:rsidRPr="005D4012" w:rsidRDefault="000D5C2C" w:rsidP="000D5C2C">
      <w:pPr>
        <w:pStyle w:val="NormalWeb"/>
        <w:spacing w:before="0" w:beforeAutospacing="0" w:after="150" w:afterAutospacing="0" w:line="360" w:lineRule="auto"/>
        <w:rPr>
          <w:rFonts w:ascii="Arial" w:hAnsi="Arial" w:cs="Arial"/>
          <w:color w:val="555555"/>
        </w:rPr>
      </w:pPr>
    </w:p>
    <w:p w14:paraId="061EC2A3" w14:textId="77777777" w:rsidR="000D5C2C" w:rsidRPr="005D4012" w:rsidRDefault="000D5C2C" w:rsidP="000D5C2C">
      <w:pPr>
        <w:rPr>
          <w:rFonts w:ascii="Arial" w:eastAsia="Times New Roman" w:hAnsi="Arial" w:cs="Arial"/>
        </w:rPr>
      </w:pPr>
    </w:p>
    <w:p w14:paraId="651DA122" w14:textId="77777777" w:rsidR="001936C0" w:rsidRPr="005D4012" w:rsidRDefault="001936C0" w:rsidP="001936C0">
      <w:pPr>
        <w:pStyle w:val="NormalWeb"/>
        <w:spacing w:before="0" w:beforeAutospacing="0" w:after="150" w:afterAutospacing="0" w:line="360" w:lineRule="auto"/>
        <w:rPr>
          <w:rFonts w:ascii="Arial" w:hAnsi="Arial" w:cs="Arial"/>
          <w:color w:val="555555"/>
        </w:rPr>
      </w:pPr>
    </w:p>
    <w:p w14:paraId="3CBB7EDA" w14:textId="77777777" w:rsidR="00B635E4" w:rsidRPr="005D4012" w:rsidRDefault="00B635E4" w:rsidP="003B0FE9">
      <w:pPr>
        <w:spacing w:line="360" w:lineRule="auto"/>
        <w:rPr>
          <w:rFonts w:ascii="Arial" w:hAnsi="Arial" w:cs="Arial"/>
        </w:rPr>
      </w:pPr>
    </w:p>
    <w:sectPr w:rsidR="00B635E4" w:rsidRPr="005D4012" w:rsidSect="00797081">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3F037A4"/>
    <w:multiLevelType w:val="hybridMultilevel"/>
    <w:tmpl w:val="B2448E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64FF46DC"/>
    <w:multiLevelType w:val="hybridMultilevel"/>
    <w:tmpl w:val="5D4818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B0FE9"/>
    <w:rsid w:val="00000375"/>
    <w:rsid w:val="000005FF"/>
    <w:rsid w:val="00014B65"/>
    <w:rsid w:val="00024C59"/>
    <w:rsid w:val="00025567"/>
    <w:rsid w:val="00033A56"/>
    <w:rsid w:val="000A6661"/>
    <w:rsid w:val="000C38E0"/>
    <w:rsid w:val="000C6025"/>
    <w:rsid w:val="000D5C2C"/>
    <w:rsid w:val="000E6723"/>
    <w:rsid w:val="001244C0"/>
    <w:rsid w:val="00130B00"/>
    <w:rsid w:val="0013496E"/>
    <w:rsid w:val="00135619"/>
    <w:rsid w:val="00140046"/>
    <w:rsid w:val="00151F95"/>
    <w:rsid w:val="001557C9"/>
    <w:rsid w:val="001936C0"/>
    <w:rsid w:val="001D2AA9"/>
    <w:rsid w:val="002033F6"/>
    <w:rsid w:val="00203645"/>
    <w:rsid w:val="002077D7"/>
    <w:rsid w:val="00305B3A"/>
    <w:rsid w:val="00316ABD"/>
    <w:rsid w:val="00344BAC"/>
    <w:rsid w:val="00345C3B"/>
    <w:rsid w:val="00350E7E"/>
    <w:rsid w:val="0036507E"/>
    <w:rsid w:val="00380718"/>
    <w:rsid w:val="003B0AC7"/>
    <w:rsid w:val="003B0FE9"/>
    <w:rsid w:val="003C790C"/>
    <w:rsid w:val="003D5B2B"/>
    <w:rsid w:val="003E0D53"/>
    <w:rsid w:val="003F05B1"/>
    <w:rsid w:val="00411D0F"/>
    <w:rsid w:val="00425339"/>
    <w:rsid w:val="004C3BF3"/>
    <w:rsid w:val="004D3E75"/>
    <w:rsid w:val="00503A5F"/>
    <w:rsid w:val="00524E52"/>
    <w:rsid w:val="00542D8F"/>
    <w:rsid w:val="005A2C1F"/>
    <w:rsid w:val="005D4012"/>
    <w:rsid w:val="00602020"/>
    <w:rsid w:val="00616341"/>
    <w:rsid w:val="00624CD5"/>
    <w:rsid w:val="00636749"/>
    <w:rsid w:val="00643F90"/>
    <w:rsid w:val="0069711E"/>
    <w:rsid w:val="006B42E6"/>
    <w:rsid w:val="006D2737"/>
    <w:rsid w:val="00797081"/>
    <w:rsid w:val="007B36E4"/>
    <w:rsid w:val="007F0D1C"/>
    <w:rsid w:val="00833345"/>
    <w:rsid w:val="00851668"/>
    <w:rsid w:val="00866CDF"/>
    <w:rsid w:val="00887A82"/>
    <w:rsid w:val="00896531"/>
    <w:rsid w:val="008B4D96"/>
    <w:rsid w:val="008B7302"/>
    <w:rsid w:val="008C00B8"/>
    <w:rsid w:val="008C0E08"/>
    <w:rsid w:val="008C21A0"/>
    <w:rsid w:val="008C7E90"/>
    <w:rsid w:val="008D5DCE"/>
    <w:rsid w:val="00905353"/>
    <w:rsid w:val="009155D9"/>
    <w:rsid w:val="009B5D02"/>
    <w:rsid w:val="009C330C"/>
    <w:rsid w:val="009F0942"/>
    <w:rsid w:val="00A047E3"/>
    <w:rsid w:val="00A04953"/>
    <w:rsid w:val="00A06D87"/>
    <w:rsid w:val="00A21C87"/>
    <w:rsid w:val="00A2643C"/>
    <w:rsid w:val="00A42787"/>
    <w:rsid w:val="00AF7CBE"/>
    <w:rsid w:val="00B23659"/>
    <w:rsid w:val="00B262BD"/>
    <w:rsid w:val="00B635E4"/>
    <w:rsid w:val="00B7506B"/>
    <w:rsid w:val="00B84B36"/>
    <w:rsid w:val="00BA2B11"/>
    <w:rsid w:val="00BB2E66"/>
    <w:rsid w:val="00BC6CCC"/>
    <w:rsid w:val="00BE79BC"/>
    <w:rsid w:val="00C017B9"/>
    <w:rsid w:val="00C27AB5"/>
    <w:rsid w:val="00C546B8"/>
    <w:rsid w:val="00C9598B"/>
    <w:rsid w:val="00CC6F40"/>
    <w:rsid w:val="00D30457"/>
    <w:rsid w:val="00D3512E"/>
    <w:rsid w:val="00D72185"/>
    <w:rsid w:val="00D94FFC"/>
    <w:rsid w:val="00DA206D"/>
    <w:rsid w:val="00DA3B20"/>
    <w:rsid w:val="00DC13C7"/>
    <w:rsid w:val="00DD732A"/>
    <w:rsid w:val="00E03003"/>
    <w:rsid w:val="00E20325"/>
    <w:rsid w:val="00E42EC2"/>
    <w:rsid w:val="00E51755"/>
    <w:rsid w:val="00E57656"/>
    <w:rsid w:val="00E5798D"/>
    <w:rsid w:val="00EE30AA"/>
    <w:rsid w:val="00EE4A51"/>
    <w:rsid w:val="00F21738"/>
    <w:rsid w:val="00F25EFB"/>
    <w:rsid w:val="00F264F0"/>
    <w:rsid w:val="00F26F56"/>
    <w:rsid w:val="00F36582"/>
    <w:rsid w:val="00F5192E"/>
    <w:rsid w:val="00FB7BB0"/>
    <w:rsid w:val="00FD006F"/>
    <w:rsid w:val="00FE4A51"/>
    <w:rsid w:val="00FF50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7652A17"/>
  <w15:chartTrackingRefBased/>
  <w15:docId w15:val="{8585EBFB-8A97-9D40-B377-A6CEAD6991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936C0"/>
    <w:pPr>
      <w:spacing w:before="100" w:beforeAutospacing="1" w:after="100" w:afterAutospacing="1"/>
    </w:pPr>
    <w:rPr>
      <w:rFonts w:ascii="Times New Roman" w:eastAsia="Times New Roman" w:hAnsi="Times New Roman" w:cs="Times New Roman"/>
    </w:rPr>
  </w:style>
  <w:style w:type="character" w:customStyle="1" w:styleId="apple-converted-space">
    <w:name w:val="apple-converted-space"/>
    <w:basedOn w:val="DefaultParagraphFont"/>
    <w:rsid w:val="001936C0"/>
  </w:style>
  <w:style w:type="paragraph" w:styleId="ListParagraph">
    <w:name w:val="List Paragraph"/>
    <w:basedOn w:val="Normal"/>
    <w:uiPriority w:val="34"/>
    <w:qFormat/>
    <w:rsid w:val="00E5175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52406570">
      <w:bodyDiv w:val="1"/>
      <w:marLeft w:val="0"/>
      <w:marRight w:val="0"/>
      <w:marTop w:val="0"/>
      <w:marBottom w:val="0"/>
      <w:divBdr>
        <w:top w:val="none" w:sz="0" w:space="0" w:color="auto"/>
        <w:left w:val="none" w:sz="0" w:space="0" w:color="auto"/>
        <w:bottom w:val="none" w:sz="0" w:space="0" w:color="auto"/>
        <w:right w:val="none" w:sz="0" w:space="0" w:color="auto"/>
      </w:divBdr>
    </w:div>
    <w:div w:id="910506399">
      <w:bodyDiv w:val="1"/>
      <w:marLeft w:val="0"/>
      <w:marRight w:val="0"/>
      <w:marTop w:val="0"/>
      <w:marBottom w:val="0"/>
      <w:divBdr>
        <w:top w:val="none" w:sz="0" w:space="0" w:color="auto"/>
        <w:left w:val="none" w:sz="0" w:space="0" w:color="auto"/>
        <w:bottom w:val="none" w:sz="0" w:space="0" w:color="auto"/>
        <w:right w:val="none" w:sz="0" w:space="0" w:color="auto"/>
      </w:divBdr>
    </w:div>
    <w:div w:id="983848028">
      <w:bodyDiv w:val="1"/>
      <w:marLeft w:val="0"/>
      <w:marRight w:val="0"/>
      <w:marTop w:val="0"/>
      <w:marBottom w:val="0"/>
      <w:divBdr>
        <w:top w:val="none" w:sz="0" w:space="0" w:color="auto"/>
        <w:left w:val="none" w:sz="0" w:space="0" w:color="auto"/>
        <w:bottom w:val="none" w:sz="0" w:space="0" w:color="auto"/>
        <w:right w:val="none" w:sz="0" w:space="0" w:color="auto"/>
      </w:divBdr>
    </w:div>
    <w:div w:id="1143035342">
      <w:bodyDiv w:val="1"/>
      <w:marLeft w:val="0"/>
      <w:marRight w:val="0"/>
      <w:marTop w:val="0"/>
      <w:marBottom w:val="0"/>
      <w:divBdr>
        <w:top w:val="none" w:sz="0" w:space="0" w:color="auto"/>
        <w:left w:val="none" w:sz="0" w:space="0" w:color="auto"/>
        <w:bottom w:val="none" w:sz="0" w:space="0" w:color="auto"/>
        <w:right w:val="none" w:sz="0" w:space="0" w:color="auto"/>
      </w:divBdr>
    </w:div>
    <w:div w:id="14321597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5</Pages>
  <Words>1590</Words>
  <Characters>9069</Characters>
  <Application>Microsoft Macintosh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10638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cp:lastPrinted>2018-11-06T18:36:00Z</cp:lastPrinted>
  <dcterms:created xsi:type="dcterms:W3CDTF">2018-11-07T18:52:00Z</dcterms:created>
  <dcterms:modified xsi:type="dcterms:W3CDTF">2018-11-07T18:52:00Z</dcterms:modified>
</cp:coreProperties>
</file>