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5D2" w:rsidRDefault="00C575D2" w:rsidP="001C1690">
      <w:pPr>
        <w:pStyle w:val="Heading1"/>
      </w:pPr>
      <w:r>
        <w:t>Summary</w:t>
      </w:r>
    </w:p>
    <w:p w:rsidR="00C575D2" w:rsidRDefault="00C575D2" w:rsidP="00C575D2"/>
    <w:p w:rsidR="00C575D2" w:rsidRPr="00C575D2" w:rsidRDefault="00C575D2" w:rsidP="00C575D2">
      <w:pPr>
        <w:spacing w:line="360" w:lineRule="auto"/>
        <w:rPr>
          <w:sz w:val="24"/>
          <w:szCs w:val="24"/>
        </w:rPr>
      </w:pPr>
      <w:r>
        <w:rPr>
          <w:sz w:val="24"/>
          <w:szCs w:val="24"/>
        </w:rPr>
        <w:t>In post-World War 2 Britain, one of the Governments main focuses was bettering the education available for the British public</w:t>
      </w:r>
      <w:r w:rsidR="005B6F1D">
        <w:rPr>
          <w:sz w:val="24"/>
          <w:szCs w:val="24"/>
        </w:rPr>
        <w:t xml:space="preserve"> by allowing schools to become free and for students to </w:t>
      </w:r>
      <w:r w:rsidR="00505FC6">
        <w:rPr>
          <w:sz w:val="24"/>
          <w:szCs w:val="24"/>
        </w:rPr>
        <w:t>stay in school until they are 15</w:t>
      </w:r>
      <w:r w:rsidR="005B6F1D">
        <w:rPr>
          <w:sz w:val="24"/>
          <w:szCs w:val="24"/>
        </w:rPr>
        <w:t xml:space="preserve"> years old (Blatchford, 2014). T</w:t>
      </w:r>
      <w:r>
        <w:rPr>
          <w:sz w:val="24"/>
          <w:szCs w:val="24"/>
        </w:rPr>
        <w:t>here have been many attempts at improving the British education system ever since. There have been many notable policies and acts brought in over the past 60 years, some of which may be considered innovative and helpful whilst others may not. This article will focus on how policy has impacted the education professional post-1996, looking mainly at the effect the policies had on school teachers of both primary and secondary level.</w:t>
      </w:r>
    </w:p>
    <w:p w:rsidR="0069108D" w:rsidRDefault="001C1690" w:rsidP="001C1690">
      <w:pPr>
        <w:pStyle w:val="Heading1"/>
      </w:pPr>
      <w:r>
        <w:t>What is a policy?</w:t>
      </w:r>
    </w:p>
    <w:p w:rsidR="001C1690" w:rsidRDefault="001C1690" w:rsidP="001C1690"/>
    <w:p w:rsidR="00C575D2" w:rsidRDefault="001C1690" w:rsidP="001C1690">
      <w:pPr>
        <w:spacing w:line="360" w:lineRule="auto"/>
        <w:rPr>
          <w:rFonts w:cstheme="minorHAnsi"/>
          <w:sz w:val="24"/>
          <w:szCs w:val="24"/>
        </w:rPr>
      </w:pPr>
      <w:r>
        <w:rPr>
          <w:rFonts w:cstheme="minorHAnsi"/>
          <w:sz w:val="24"/>
          <w:szCs w:val="24"/>
        </w:rPr>
        <w:t>‘A policy is a set of ideas or plans that is used as a basis for making decisions, especially in politics, economics or business’ (Collins, 2017).</w:t>
      </w:r>
    </w:p>
    <w:p w:rsidR="001C1690" w:rsidRDefault="00F110C6" w:rsidP="001C1690">
      <w:pPr>
        <w:spacing w:line="360" w:lineRule="auto"/>
        <w:rPr>
          <w:rFonts w:cstheme="minorHAnsi"/>
          <w:sz w:val="24"/>
          <w:szCs w:val="24"/>
        </w:rPr>
      </w:pPr>
      <w:r>
        <w:rPr>
          <w:rFonts w:cstheme="minorHAnsi"/>
          <w:sz w:val="24"/>
          <w:szCs w:val="24"/>
        </w:rPr>
        <w:t xml:space="preserve">Policies within the Education sector are used </w:t>
      </w:r>
      <w:r w:rsidR="00DA2F50">
        <w:rPr>
          <w:rFonts w:cstheme="minorHAnsi"/>
          <w:sz w:val="24"/>
          <w:szCs w:val="24"/>
        </w:rPr>
        <w:t>to</w:t>
      </w:r>
      <w:r>
        <w:rPr>
          <w:rFonts w:cstheme="minorHAnsi"/>
          <w:sz w:val="24"/>
          <w:szCs w:val="24"/>
        </w:rPr>
        <w:t xml:space="preserve"> ensure that standards expected within the sector are adhered to, but also as a way of ensuring that the UK Government are getting the best possible outcome from Education establishments. </w:t>
      </w:r>
      <w:r w:rsidR="00343599">
        <w:rPr>
          <w:rFonts w:cstheme="minorHAnsi"/>
          <w:sz w:val="24"/>
          <w:szCs w:val="24"/>
        </w:rPr>
        <w:t xml:space="preserve">Education policies are set out by the </w:t>
      </w:r>
      <w:r w:rsidR="00A743E5">
        <w:rPr>
          <w:rFonts w:cstheme="minorHAnsi"/>
          <w:sz w:val="24"/>
          <w:szCs w:val="24"/>
        </w:rPr>
        <w:t xml:space="preserve">separate UK </w:t>
      </w:r>
      <w:r w:rsidR="00343599">
        <w:rPr>
          <w:rFonts w:cstheme="minorHAnsi"/>
          <w:sz w:val="24"/>
          <w:szCs w:val="24"/>
        </w:rPr>
        <w:t>Government</w:t>
      </w:r>
      <w:r w:rsidR="00A743E5">
        <w:rPr>
          <w:rFonts w:cstheme="minorHAnsi"/>
          <w:sz w:val="24"/>
          <w:szCs w:val="24"/>
        </w:rPr>
        <w:t>s</w:t>
      </w:r>
      <w:r w:rsidR="00343599">
        <w:rPr>
          <w:rFonts w:cstheme="minorHAnsi"/>
          <w:sz w:val="24"/>
          <w:szCs w:val="24"/>
        </w:rPr>
        <w:t xml:space="preserve"> and filtered down throughout the education establishments in the UK that are affected by these policies. </w:t>
      </w:r>
      <w:r w:rsidR="00505FC6">
        <w:rPr>
          <w:rFonts w:cstheme="minorHAnsi"/>
          <w:sz w:val="24"/>
          <w:szCs w:val="24"/>
        </w:rPr>
        <w:tab/>
      </w:r>
      <w:r w:rsidR="00A743E5">
        <w:rPr>
          <w:rFonts w:cstheme="minorHAnsi"/>
          <w:sz w:val="24"/>
          <w:szCs w:val="24"/>
        </w:rPr>
        <w:t xml:space="preserve">Each country has its own version of </w:t>
      </w:r>
      <w:r w:rsidR="00343599">
        <w:rPr>
          <w:rFonts w:cstheme="minorHAnsi"/>
          <w:sz w:val="24"/>
          <w:szCs w:val="24"/>
        </w:rPr>
        <w:t>The Department of Education</w:t>
      </w:r>
      <w:r w:rsidR="00A743E5">
        <w:rPr>
          <w:rFonts w:cstheme="minorHAnsi"/>
          <w:sz w:val="24"/>
          <w:szCs w:val="24"/>
        </w:rPr>
        <w:t xml:space="preserve"> (DoE) who’s role</w:t>
      </w:r>
      <w:r w:rsidR="00343599">
        <w:rPr>
          <w:rFonts w:cstheme="minorHAnsi"/>
          <w:sz w:val="24"/>
          <w:szCs w:val="24"/>
        </w:rPr>
        <w:t xml:space="preserve"> includes being responsible for:</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Early years</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Teacher’s Pay</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 xml:space="preserve">Curriculum </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School improvement</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Academies and free schools</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Further Education</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Higher Education</w:t>
      </w:r>
    </w:p>
    <w:p w:rsidR="00343599" w:rsidRDefault="00343599" w:rsidP="00343599">
      <w:pPr>
        <w:pStyle w:val="ListParagraph"/>
        <w:numPr>
          <w:ilvl w:val="0"/>
          <w:numId w:val="1"/>
        </w:numPr>
        <w:spacing w:line="360" w:lineRule="auto"/>
        <w:rPr>
          <w:rFonts w:cstheme="minorHAnsi"/>
          <w:sz w:val="24"/>
          <w:szCs w:val="24"/>
        </w:rPr>
      </w:pPr>
      <w:r>
        <w:rPr>
          <w:rFonts w:cstheme="minorHAnsi"/>
          <w:sz w:val="24"/>
          <w:szCs w:val="24"/>
        </w:rPr>
        <w:t>Apprenticeships and skills</w:t>
      </w:r>
    </w:p>
    <w:p w:rsidR="00343599" w:rsidRDefault="00F110C6" w:rsidP="00F110C6">
      <w:pPr>
        <w:pStyle w:val="ListParagraph"/>
        <w:spacing w:line="360" w:lineRule="auto"/>
        <w:jc w:val="right"/>
        <w:rPr>
          <w:rFonts w:cstheme="minorHAnsi"/>
          <w:sz w:val="24"/>
          <w:szCs w:val="24"/>
        </w:rPr>
      </w:pPr>
      <w:r>
        <w:rPr>
          <w:rFonts w:cstheme="minorHAnsi"/>
          <w:sz w:val="24"/>
          <w:szCs w:val="24"/>
        </w:rPr>
        <w:t>(</w:t>
      </w:r>
      <w:proofErr w:type="spellStart"/>
      <w:r>
        <w:rPr>
          <w:rFonts w:cstheme="minorHAnsi"/>
          <w:sz w:val="24"/>
          <w:szCs w:val="24"/>
        </w:rPr>
        <w:t>Gov</w:t>
      </w:r>
      <w:proofErr w:type="spellEnd"/>
      <w:r>
        <w:rPr>
          <w:rFonts w:cstheme="minorHAnsi"/>
          <w:sz w:val="24"/>
          <w:szCs w:val="24"/>
        </w:rPr>
        <w:t>, 2017)</w:t>
      </w:r>
    </w:p>
    <w:p w:rsidR="00F110C6" w:rsidRDefault="00F110C6" w:rsidP="00F110C6">
      <w:pPr>
        <w:spacing w:line="360" w:lineRule="auto"/>
        <w:rPr>
          <w:rFonts w:cstheme="minorHAnsi"/>
          <w:sz w:val="24"/>
          <w:szCs w:val="24"/>
        </w:rPr>
      </w:pPr>
      <w:r>
        <w:rPr>
          <w:rFonts w:cstheme="minorHAnsi"/>
          <w:sz w:val="24"/>
          <w:szCs w:val="24"/>
        </w:rPr>
        <w:lastRenderedPageBreak/>
        <w:t xml:space="preserve">As </w:t>
      </w:r>
      <w:r w:rsidR="00A743E5">
        <w:rPr>
          <w:rFonts w:cstheme="minorHAnsi"/>
          <w:sz w:val="24"/>
          <w:szCs w:val="24"/>
        </w:rPr>
        <w:t>their</w:t>
      </w:r>
      <w:r>
        <w:rPr>
          <w:rFonts w:cstheme="minorHAnsi"/>
          <w:sz w:val="24"/>
          <w:szCs w:val="24"/>
        </w:rPr>
        <w:t xml:space="preserve"> role gives </w:t>
      </w:r>
      <w:r w:rsidR="00A743E5">
        <w:rPr>
          <w:rFonts w:cstheme="minorHAnsi"/>
          <w:sz w:val="24"/>
          <w:szCs w:val="24"/>
        </w:rPr>
        <w:t>them</w:t>
      </w:r>
      <w:r>
        <w:rPr>
          <w:rFonts w:cstheme="minorHAnsi"/>
          <w:sz w:val="24"/>
          <w:szCs w:val="24"/>
        </w:rPr>
        <w:t xml:space="preserve"> the responsibility for all </w:t>
      </w:r>
      <w:r w:rsidR="00A743E5">
        <w:rPr>
          <w:rFonts w:cstheme="minorHAnsi"/>
          <w:sz w:val="24"/>
          <w:szCs w:val="24"/>
        </w:rPr>
        <w:t>areas of learning, any policy th</w:t>
      </w:r>
      <w:r>
        <w:rPr>
          <w:rFonts w:cstheme="minorHAnsi"/>
          <w:sz w:val="24"/>
          <w:szCs w:val="24"/>
        </w:rPr>
        <w:t>e</w:t>
      </w:r>
      <w:r w:rsidR="00A743E5">
        <w:rPr>
          <w:rFonts w:cstheme="minorHAnsi"/>
          <w:sz w:val="24"/>
          <w:szCs w:val="24"/>
        </w:rPr>
        <w:t>y bring</w:t>
      </w:r>
      <w:r>
        <w:rPr>
          <w:rFonts w:cstheme="minorHAnsi"/>
          <w:sz w:val="24"/>
          <w:szCs w:val="24"/>
        </w:rPr>
        <w:t xml:space="preserve"> in will directly affect not only the learners, but the education practitioners also. </w:t>
      </w:r>
    </w:p>
    <w:p w:rsidR="002E65B8" w:rsidRDefault="002E65B8" w:rsidP="002E65B8">
      <w:pPr>
        <w:pStyle w:val="Heading1"/>
      </w:pPr>
      <w:r>
        <w:t xml:space="preserve">How do policies affect Education professionals? </w:t>
      </w:r>
    </w:p>
    <w:p w:rsidR="002E65B8" w:rsidRDefault="002E65B8" w:rsidP="002E65B8"/>
    <w:p w:rsidR="00985EEC" w:rsidRDefault="00A743E5" w:rsidP="002E65B8">
      <w:pPr>
        <w:spacing w:line="360" w:lineRule="auto"/>
        <w:rPr>
          <w:sz w:val="24"/>
          <w:szCs w:val="24"/>
        </w:rPr>
      </w:pPr>
      <w:r>
        <w:rPr>
          <w:sz w:val="24"/>
          <w:szCs w:val="24"/>
        </w:rPr>
        <w:t>In 1996 the UK Gover</w:t>
      </w:r>
      <w:r w:rsidR="00292C5C">
        <w:rPr>
          <w:sz w:val="24"/>
          <w:szCs w:val="24"/>
        </w:rPr>
        <w:t xml:space="preserve">nment revised the </w:t>
      </w:r>
      <w:r w:rsidR="007733E9">
        <w:rPr>
          <w:sz w:val="24"/>
          <w:szCs w:val="24"/>
        </w:rPr>
        <w:t>Education Act</w:t>
      </w:r>
      <w:r w:rsidR="00CC7262">
        <w:rPr>
          <w:sz w:val="24"/>
          <w:szCs w:val="24"/>
        </w:rPr>
        <w:t>. This</w:t>
      </w:r>
      <w:r w:rsidR="007733E9">
        <w:rPr>
          <w:sz w:val="24"/>
          <w:szCs w:val="24"/>
        </w:rPr>
        <w:t xml:space="preserve"> came during the final year of the Conservative leadership before Labour came into power in 1997</w:t>
      </w:r>
      <w:r w:rsidR="00B641D6">
        <w:rPr>
          <w:sz w:val="24"/>
          <w:szCs w:val="24"/>
        </w:rPr>
        <w:t xml:space="preserve">, this Act </w:t>
      </w:r>
      <w:r w:rsidR="00CC7262">
        <w:rPr>
          <w:sz w:val="24"/>
          <w:szCs w:val="24"/>
        </w:rPr>
        <w:t>consolidated</w:t>
      </w:r>
      <w:r w:rsidR="00B641D6">
        <w:rPr>
          <w:sz w:val="24"/>
          <w:szCs w:val="24"/>
        </w:rPr>
        <w:t xml:space="preserve"> all previous </w:t>
      </w:r>
      <w:r w:rsidR="00CC7262">
        <w:rPr>
          <w:sz w:val="24"/>
          <w:szCs w:val="24"/>
        </w:rPr>
        <w:t>legislation</w:t>
      </w:r>
      <w:r w:rsidR="00B641D6">
        <w:rPr>
          <w:sz w:val="24"/>
          <w:szCs w:val="24"/>
        </w:rPr>
        <w:t xml:space="preserve"> since 1944 into one coherent Act. The Education Act 1996 led to the creation of special local au</w:t>
      </w:r>
      <w:r w:rsidR="00CC7262">
        <w:rPr>
          <w:sz w:val="24"/>
          <w:szCs w:val="24"/>
        </w:rPr>
        <w:t xml:space="preserve">thorities whose role was to aid </w:t>
      </w:r>
      <w:r w:rsidR="00B641D6">
        <w:rPr>
          <w:sz w:val="24"/>
          <w:szCs w:val="24"/>
        </w:rPr>
        <w:t xml:space="preserve">education establishments with </w:t>
      </w:r>
      <w:r w:rsidR="00CC7262">
        <w:rPr>
          <w:sz w:val="24"/>
          <w:szCs w:val="24"/>
        </w:rPr>
        <w:t>a resolve to issues</w:t>
      </w:r>
      <w:r w:rsidR="00B641D6">
        <w:rPr>
          <w:sz w:val="24"/>
          <w:szCs w:val="24"/>
        </w:rPr>
        <w:t xml:space="preserve"> such as identifying children with Special Educational Needs (</w:t>
      </w:r>
      <w:proofErr w:type="gramStart"/>
      <w:r w:rsidR="00B641D6">
        <w:rPr>
          <w:sz w:val="24"/>
          <w:szCs w:val="24"/>
        </w:rPr>
        <w:t xml:space="preserve">SEN) </w:t>
      </w:r>
      <w:r w:rsidR="00DA2F50">
        <w:rPr>
          <w:sz w:val="24"/>
          <w:szCs w:val="24"/>
        </w:rPr>
        <w:t xml:space="preserve">  </w:t>
      </w:r>
      <w:proofErr w:type="gramEnd"/>
      <w:r w:rsidR="00DA2F50">
        <w:rPr>
          <w:sz w:val="24"/>
          <w:szCs w:val="24"/>
        </w:rPr>
        <w:t xml:space="preserve">        </w:t>
      </w:r>
      <w:r w:rsidR="00B641D6">
        <w:rPr>
          <w:sz w:val="24"/>
          <w:szCs w:val="24"/>
        </w:rPr>
        <w:t>(</w:t>
      </w:r>
      <w:proofErr w:type="spellStart"/>
      <w:r w:rsidR="00B641D6">
        <w:rPr>
          <w:sz w:val="24"/>
          <w:szCs w:val="24"/>
        </w:rPr>
        <w:t>Gov</w:t>
      </w:r>
      <w:proofErr w:type="spellEnd"/>
      <w:r w:rsidR="00B641D6">
        <w:rPr>
          <w:sz w:val="24"/>
          <w:szCs w:val="24"/>
        </w:rPr>
        <w:t>, 1996)</w:t>
      </w:r>
      <w:r w:rsidR="00CC7262">
        <w:rPr>
          <w:sz w:val="24"/>
          <w:szCs w:val="24"/>
        </w:rPr>
        <w:t>. The Act called</w:t>
      </w:r>
      <w:r w:rsidR="00B5596E">
        <w:rPr>
          <w:sz w:val="24"/>
          <w:szCs w:val="24"/>
        </w:rPr>
        <w:t xml:space="preserve"> for </w:t>
      </w:r>
      <w:r w:rsidR="007733E9">
        <w:rPr>
          <w:sz w:val="24"/>
          <w:szCs w:val="24"/>
        </w:rPr>
        <w:t>teachers within a school to be ‘aware of the importance of identifying and providing for those registered pupils who have special educational needs’ (</w:t>
      </w:r>
      <w:proofErr w:type="spellStart"/>
      <w:r w:rsidR="007733E9">
        <w:rPr>
          <w:sz w:val="24"/>
          <w:szCs w:val="24"/>
        </w:rPr>
        <w:t>Gov</w:t>
      </w:r>
      <w:proofErr w:type="spellEnd"/>
      <w:r w:rsidR="007733E9">
        <w:rPr>
          <w:sz w:val="24"/>
          <w:szCs w:val="24"/>
        </w:rPr>
        <w:t>, 19</w:t>
      </w:r>
      <w:r w:rsidR="00E24CC2">
        <w:rPr>
          <w:sz w:val="24"/>
          <w:szCs w:val="24"/>
        </w:rPr>
        <w:t>96). This change in policy may</w:t>
      </w:r>
      <w:r w:rsidR="007733E9">
        <w:rPr>
          <w:sz w:val="24"/>
          <w:szCs w:val="24"/>
        </w:rPr>
        <w:t xml:space="preserve"> ha</w:t>
      </w:r>
      <w:r w:rsidR="00E24CC2">
        <w:rPr>
          <w:sz w:val="24"/>
          <w:szCs w:val="24"/>
        </w:rPr>
        <w:t>ve impacted teachers as they would</w:t>
      </w:r>
      <w:r w:rsidR="007733E9">
        <w:rPr>
          <w:sz w:val="24"/>
          <w:szCs w:val="24"/>
        </w:rPr>
        <w:t xml:space="preserve"> find themselves needing to change their teaching styles </w:t>
      </w:r>
      <w:proofErr w:type="gramStart"/>
      <w:r w:rsidR="007733E9">
        <w:rPr>
          <w:sz w:val="24"/>
          <w:szCs w:val="24"/>
        </w:rPr>
        <w:t>in order to</w:t>
      </w:r>
      <w:proofErr w:type="gramEnd"/>
      <w:r w:rsidR="007733E9">
        <w:rPr>
          <w:sz w:val="24"/>
          <w:szCs w:val="24"/>
        </w:rPr>
        <w:t xml:space="preserve"> adhere to t</w:t>
      </w:r>
      <w:r w:rsidR="00CC7262">
        <w:rPr>
          <w:sz w:val="24"/>
          <w:szCs w:val="24"/>
        </w:rPr>
        <w:t>he learning needs of a small group of students.</w:t>
      </w:r>
    </w:p>
    <w:p w:rsidR="00DA2F50" w:rsidRDefault="00600EAA" w:rsidP="002E65B8">
      <w:pPr>
        <w:spacing w:line="360" w:lineRule="auto"/>
        <w:rPr>
          <w:sz w:val="24"/>
          <w:szCs w:val="24"/>
        </w:rPr>
      </w:pPr>
      <w:r>
        <w:rPr>
          <w:sz w:val="24"/>
          <w:szCs w:val="24"/>
        </w:rPr>
        <w:t>In September 1997 the UK Government held referendums in Scotland and Wales, petitioning for, and achieving, the creation of what is now known as the Scottish Parliament and the National Assembly for Wales. Northern Ireland later achieved this with the voting of the Belfast Agreement (also known as the Good Friday agreement) when a referendum was held in May 1998 (</w:t>
      </w:r>
      <w:proofErr w:type="spellStart"/>
      <w:r>
        <w:rPr>
          <w:sz w:val="24"/>
          <w:szCs w:val="24"/>
        </w:rPr>
        <w:t>Gov</w:t>
      </w:r>
      <w:proofErr w:type="spellEnd"/>
      <w:r>
        <w:rPr>
          <w:sz w:val="24"/>
          <w:szCs w:val="24"/>
        </w:rPr>
        <w:t xml:space="preserve">, 2013). These changes </w:t>
      </w:r>
      <w:r w:rsidR="00402DA6">
        <w:rPr>
          <w:sz w:val="24"/>
          <w:szCs w:val="24"/>
        </w:rPr>
        <w:t xml:space="preserve">brought about the Devolution of the UK Government which meant that each of the four British countries finally had some control over the running of their respective country. </w:t>
      </w:r>
      <w:r w:rsidR="00E24CC2">
        <w:rPr>
          <w:sz w:val="24"/>
          <w:szCs w:val="24"/>
        </w:rPr>
        <w:t xml:space="preserve">Due to the devolution, each authority can make decisions for their </w:t>
      </w:r>
      <w:proofErr w:type="gramStart"/>
      <w:r w:rsidR="00E24CC2">
        <w:rPr>
          <w:sz w:val="24"/>
          <w:szCs w:val="24"/>
        </w:rPr>
        <w:t>particular country</w:t>
      </w:r>
      <w:proofErr w:type="gramEnd"/>
      <w:r w:rsidR="00E24CC2">
        <w:rPr>
          <w:sz w:val="24"/>
          <w:szCs w:val="24"/>
        </w:rPr>
        <w:t xml:space="preserve">, including the qualification requirements to become a teacher. In Wales, you are required to have at least a degree plus GCSE grade B in Maths and English, where in England you only need a grade C which leads some Welsh teachers to train in England. </w:t>
      </w:r>
      <w:r w:rsidR="00CB2161">
        <w:rPr>
          <w:sz w:val="24"/>
          <w:szCs w:val="24"/>
        </w:rPr>
        <w:t>This may cause issues if the Welsh teachers wanted to go and work back in Wales as the curriculum is different in some areas or learning, meaning they may not be fully qualified to teach certain things, especially teaching the Welsh language at Primary level which would not have been included in their PGCE training in England.</w:t>
      </w:r>
    </w:p>
    <w:p w:rsidR="00CB2161" w:rsidRDefault="00CB2161" w:rsidP="002E65B8">
      <w:pPr>
        <w:spacing w:line="360" w:lineRule="auto"/>
        <w:rPr>
          <w:sz w:val="24"/>
          <w:szCs w:val="24"/>
        </w:rPr>
      </w:pPr>
    </w:p>
    <w:p w:rsidR="00985EEC" w:rsidRDefault="00402DA6" w:rsidP="002E65B8">
      <w:pPr>
        <w:spacing w:line="360" w:lineRule="auto"/>
        <w:rPr>
          <w:sz w:val="24"/>
          <w:szCs w:val="24"/>
        </w:rPr>
      </w:pPr>
      <w:r>
        <w:rPr>
          <w:sz w:val="24"/>
          <w:szCs w:val="24"/>
        </w:rPr>
        <w:lastRenderedPageBreak/>
        <w:t xml:space="preserve">Education ministers were appointed in each </w:t>
      </w:r>
      <w:r w:rsidR="001F183C">
        <w:rPr>
          <w:sz w:val="24"/>
          <w:szCs w:val="24"/>
        </w:rPr>
        <w:t>authority and they set out to amend the curriculum and various learning opportunities available within their region. An example of this would be where the National Assembly for Wales made it compulsory for all Key Stage 4 pupils to be taught Welsh in school from September 1</w:t>
      </w:r>
      <w:r w:rsidR="001F183C" w:rsidRPr="001F183C">
        <w:rPr>
          <w:sz w:val="24"/>
          <w:szCs w:val="24"/>
          <w:vertAlign w:val="superscript"/>
        </w:rPr>
        <w:t>st</w:t>
      </w:r>
      <w:r w:rsidR="00DA2F50">
        <w:rPr>
          <w:sz w:val="24"/>
          <w:szCs w:val="24"/>
        </w:rPr>
        <w:t>, 1999</w:t>
      </w:r>
      <w:r w:rsidR="001F183C">
        <w:rPr>
          <w:sz w:val="24"/>
          <w:szCs w:val="24"/>
        </w:rPr>
        <w:t xml:space="preserve"> (BBC, 1999). This would have greatly impacted teachers within Wales at that time as some schools may have had purely English speaking teachers as speaking Welsh is not mandatory (although it is an advantage). Also, this meant Welsh classes would have to be factored into the timetables meaning that for as many hours of Welsh classes required, other subjects would need to be sacrificed. This caused controversy when even the former Welsh office minister, Rod Richards, who is himself a Welsh speaker, advised that he felt that making Welsh compulsory was counterproductive (BBC, 1999).</w:t>
      </w:r>
    </w:p>
    <w:p w:rsidR="00B02245" w:rsidRDefault="004B5336" w:rsidP="002E65B8">
      <w:pPr>
        <w:spacing w:line="360" w:lineRule="auto"/>
        <w:rPr>
          <w:sz w:val="24"/>
          <w:szCs w:val="24"/>
        </w:rPr>
      </w:pPr>
      <w:r>
        <w:rPr>
          <w:sz w:val="24"/>
          <w:szCs w:val="24"/>
        </w:rPr>
        <w:t>In 2006, the Government passed The Education and Inspection Act. This policy allowed for teachers to have more control over imposing more stringent disciplinary protocols for inappropriate behaviour during class, but also allowing them to aid children with issues outside of school to a certain extent. One example of this would be teachers being able to actively punish bullies who wait until after school to conduct their inappropriate behaviour. Another aspect of this policy gave the aim of tackling cyber bullying with teachers being able to confiscate mobile phones from students (</w:t>
      </w:r>
      <w:proofErr w:type="spellStart"/>
      <w:r>
        <w:rPr>
          <w:sz w:val="24"/>
          <w:szCs w:val="24"/>
        </w:rPr>
        <w:t>Gov</w:t>
      </w:r>
      <w:proofErr w:type="spellEnd"/>
      <w:r>
        <w:rPr>
          <w:sz w:val="24"/>
          <w:szCs w:val="24"/>
        </w:rPr>
        <w:t>, 2006).</w:t>
      </w:r>
      <w:r w:rsidR="001F14BA">
        <w:rPr>
          <w:sz w:val="24"/>
          <w:szCs w:val="24"/>
        </w:rPr>
        <w:t xml:space="preserve"> This policy would have allowed for teachers to retain more control over the behaviours of their students, potentially allowing for an overall more pleasant experience in the classroom for both teachers and students, however, this may have caused animosity between the offending students and the teachers who are punishing them which, in turn, would negatively impact on teachers as the students may continue to act inappropriately </w:t>
      </w:r>
      <w:r w:rsidR="00AA7973">
        <w:rPr>
          <w:sz w:val="24"/>
          <w:szCs w:val="24"/>
        </w:rPr>
        <w:t>as their feelings towards the teacher may be negative overall.</w:t>
      </w:r>
      <w:r w:rsidR="001F14BA">
        <w:rPr>
          <w:sz w:val="24"/>
          <w:szCs w:val="24"/>
        </w:rPr>
        <w:t xml:space="preserve"> </w:t>
      </w:r>
    </w:p>
    <w:p w:rsidR="00F55DA8" w:rsidRDefault="00F55DA8" w:rsidP="002E65B8">
      <w:pPr>
        <w:spacing w:line="360" w:lineRule="auto"/>
        <w:rPr>
          <w:sz w:val="24"/>
          <w:szCs w:val="24"/>
        </w:rPr>
      </w:pPr>
      <w:r>
        <w:rPr>
          <w:sz w:val="24"/>
          <w:szCs w:val="24"/>
        </w:rPr>
        <w:t xml:space="preserve">In a poll conducted by The National Union of Teachers (NUT) in 2012, taken by teachers from both primary and secondary schools, as well as teachers from academies and private schools, it was found that teacher morale was at a low point and ‘more than three-quarters of {the teachers} did not support the </w:t>
      </w:r>
      <w:r w:rsidR="009F53B0">
        <w:rPr>
          <w:sz w:val="24"/>
          <w:szCs w:val="24"/>
        </w:rPr>
        <w:t xml:space="preserve">coalition’s education policies’ (Walker &amp; Taylor, 2013), with as low as 5% saying the Government’s influence and impact was positive (Walker &amp; Taylor, 2013). The same poll also found that over 70% of the responding teachers in England in Wales responded negatively to a question regarding whether they feel trusted by the </w:t>
      </w:r>
      <w:r w:rsidR="009F53B0">
        <w:rPr>
          <w:sz w:val="24"/>
          <w:szCs w:val="24"/>
        </w:rPr>
        <w:lastRenderedPageBreak/>
        <w:t xml:space="preserve">Government to do their jobs correctly (Walker &amp; Taylor, 2013). </w:t>
      </w:r>
      <w:r w:rsidR="00FE73E9">
        <w:rPr>
          <w:sz w:val="24"/>
          <w:szCs w:val="24"/>
        </w:rPr>
        <w:t>This begs the question that if the teachers do not agree with the policies, how are they meant to adhere to them?</w:t>
      </w:r>
    </w:p>
    <w:p w:rsidR="009F53B0" w:rsidRDefault="009F53B0" w:rsidP="002E65B8">
      <w:pPr>
        <w:spacing w:line="360" w:lineRule="auto"/>
        <w:rPr>
          <w:sz w:val="24"/>
          <w:szCs w:val="24"/>
        </w:rPr>
      </w:pPr>
      <w:r>
        <w:rPr>
          <w:sz w:val="24"/>
          <w:szCs w:val="24"/>
        </w:rPr>
        <w:t xml:space="preserve">The Government have amended The Education Act </w:t>
      </w:r>
      <w:r w:rsidR="00AA1A3D">
        <w:rPr>
          <w:sz w:val="24"/>
          <w:szCs w:val="24"/>
        </w:rPr>
        <w:t xml:space="preserve">four times since 1996, with amendments being made in 1997, 2002, 2005 and 2011 (Educating England, 2017) with countless additional policies coming in between and this has caused tension between education professionals and the Government, with a large majority of teachers in the aforementioned poll wishing for the Secretary of State for Education Michael Gove MP to resign from his position with </w:t>
      </w:r>
      <w:r w:rsidR="00B347AE">
        <w:rPr>
          <w:sz w:val="24"/>
          <w:szCs w:val="24"/>
        </w:rPr>
        <w:t xml:space="preserve">the </w:t>
      </w:r>
      <w:r w:rsidR="00AA1A3D">
        <w:rPr>
          <w:sz w:val="24"/>
          <w:szCs w:val="24"/>
        </w:rPr>
        <w:t xml:space="preserve">NUT </w:t>
      </w:r>
      <w:r w:rsidR="003A33B7">
        <w:rPr>
          <w:sz w:val="24"/>
          <w:szCs w:val="24"/>
        </w:rPr>
        <w:t>Gen</w:t>
      </w:r>
      <w:r w:rsidR="00B347AE">
        <w:rPr>
          <w:sz w:val="24"/>
          <w:szCs w:val="24"/>
        </w:rPr>
        <w:t xml:space="preserve">eral Secretary </w:t>
      </w:r>
      <w:r w:rsidR="003A33B7">
        <w:rPr>
          <w:sz w:val="24"/>
          <w:szCs w:val="24"/>
        </w:rPr>
        <w:t xml:space="preserve">saying ‘Michael Gove has been allowed to rush through educational reforms and his academies and free school projects based on little or no evidence’ (Blower, 2013 cited in Walker &amp; Taylor, 2013). </w:t>
      </w:r>
      <w:r w:rsidR="0073610D">
        <w:rPr>
          <w:sz w:val="24"/>
          <w:szCs w:val="24"/>
        </w:rPr>
        <w:t>T</w:t>
      </w:r>
      <w:r w:rsidR="00C475C2">
        <w:rPr>
          <w:sz w:val="24"/>
          <w:szCs w:val="24"/>
        </w:rPr>
        <w:t xml:space="preserve">hese changes (as shown in the </w:t>
      </w:r>
      <w:proofErr w:type="gramStart"/>
      <w:r w:rsidR="00C475C2">
        <w:rPr>
          <w:sz w:val="24"/>
          <w:szCs w:val="24"/>
        </w:rPr>
        <w:t>aforementioned poll</w:t>
      </w:r>
      <w:proofErr w:type="gramEnd"/>
      <w:r w:rsidR="00C475C2">
        <w:rPr>
          <w:sz w:val="24"/>
          <w:szCs w:val="24"/>
        </w:rPr>
        <w:t xml:space="preserve">) did not go down well with teachers, </w:t>
      </w:r>
      <w:r w:rsidR="00092688">
        <w:rPr>
          <w:sz w:val="24"/>
          <w:szCs w:val="24"/>
        </w:rPr>
        <w:t>and from what Blower said it is clear that the NUT do not agree with most of Gove’s decisions or policies.</w:t>
      </w:r>
    </w:p>
    <w:p w:rsidR="00915746" w:rsidRDefault="00915746" w:rsidP="002E65B8">
      <w:pPr>
        <w:spacing w:line="360" w:lineRule="auto"/>
        <w:rPr>
          <w:sz w:val="24"/>
          <w:szCs w:val="24"/>
        </w:rPr>
      </w:pPr>
      <w:r>
        <w:rPr>
          <w:sz w:val="24"/>
          <w:szCs w:val="24"/>
        </w:rPr>
        <w:t xml:space="preserve">According to Blower (2014) teaching is a great profession, however, but some ‘teachers are being crushed by Government Policy’. </w:t>
      </w:r>
      <w:proofErr w:type="gramStart"/>
      <w:r>
        <w:rPr>
          <w:sz w:val="24"/>
          <w:szCs w:val="24"/>
        </w:rPr>
        <w:t>More and more</w:t>
      </w:r>
      <w:proofErr w:type="gramEnd"/>
      <w:r>
        <w:rPr>
          <w:sz w:val="24"/>
          <w:szCs w:val="24"/>
        </w:rPr>
        <w:t xml:space="preserve"> teachers are leaving the profession within the first five years of working (Blower, 2014) and this is largely due to policy change and lack of control felt by the teacher. </w:t>
      </w:r>
    </w:p>
    <w:p w:rsidR="00FE4D3C" w:rsidRDefault="002E50BE" w:rsidP="002E65B8">
      <w:pPr>
        <w:spacing w:line="360" w:lineRule="auto"/>
        <w:rPr>
          <w:sz w:val="24"/>
          <w:szCs w:val="24"/>
        </w:rPr>
      </w:pPr>
      <w:r>
        <w:rPr>
          <w:sz w:val="24"/>
          <w:szCs w:val="24"/>
        </w:rPr>
        <w:t>In 2011 the DoE published a policy called ‘School behaviour and attendance’ which states that ‘teachers have a legal power to use reasonable force. They can use force to remove a pupil who is disrupting a lesson or to prevent a child leaving the classroom’ (</w:t>
      </w:r>
      <w:proofErr w:type="spellStart"/>
      <w:r>
        <w:rPr>
          <w:sz w:val="24"/>
          <w:szCs w:val="24"/>
        </w:rPr>
        <w:t>Gov</w:t>
      </w:r>
      <w:proofErr w:type="spellEnd"/>
      <w:r>
        <w:rPr>
          <w:sz w:val="24"/>
          <w:szCs w:val="24"/>
        </w:rPr>
        <w:t xml:space="preserve">, 2011) but in this age of social justice it becomes difficult to exercise this </w:t>
      </w:r>
      <w:r w:rsidR="00624749">
        <w:rPr>
          <w:sz w:val="24"/>
          <w:szCs w:val="24"/>
        </w:rPr>
        <w:t>as one in four teachers have had false allegations made against them by a pupil, with one in six teachers having false allegations made against them by parents or family members of students (</w:t>
      </w:r>
      <w:proofErr w:type="spellStart"/>
      <w:r w:rsidR="00624749">
        <w:rPr>
          <w:sz w:val="24"/>
          <w:szCs w:val="24"/>
        </w:rPr>
        <w:t>Gov</w:t>
      </w:r>
      <w:proofErr w:type="spellEnd"/>
      <w:r w:rsidR="00624749">
        <w:rPr>
          <w:sz w:val="24"/>
          <w:szCs w:val="24"/>
        </w:rPr>
        <w:t>, 2011). This can cause stress to teachers and sometimes it can cause irreparable damage to a teacher</w:t>
      </w:r>
      <w:r w:rsidR="00CF3F6B">
        <w:rPr>
          <w:sz w:val="24"/>
          <w:szCs w:val="24"/>
        </w:rPr>
        <w:t>’</w:t>
      </w:r>
      <w:r w:rsidR="00624749">
        <w:rPr>
          <w:sz w:val="24"/>
          <w:szCs w:val="24"/>
        </w:rPr>
        <w:t xml:space="preserve">s reputation, with some teachers </w:t>
      </w:r>
      <w:proofErr w:type="gramStart"/>
      <w:r w:rsidR="00624749">
        <w:rPr>
          <w:sz w:val="24"/>
          <w:szCs w:val="24"/>
        </w:rPr>
        <w:t>actually leaving</w:t>
      </w:r>
      <w:proofErr w:type="gramEnd"/>
      <w:r w:rsidR="00624749">
        <w:rPr>
          <w:sz w:val="24"/>
          <w:szCs w:val="24"/>
        </w:rPr>
        <w:t xml:space="preserve"> the profession without having any allegations, purely for fear that it will happen (Garner, 2015).</w:t>
      </w:r>
      <w:r w:rsidR="006D2F5E">
        <w:rPr>
          <w:sz w:val="24"/>
          <w:szCs w:val="24"/>
        </w:rPr>
        <w:t xml:space="preserve"> </w:t>
      </w:r>
      <w:r w:rsidR="006D7651">
        <w:rPr>
          <w:sz w:val="24"/>
          <w:szCs w:val="24"/>
        </w:rPr>
        <w:t xml:space="preserve">We live in a society that lives online, and with such a high presence on social media and public shaming culture teachers are constantly in danger of being falsely accused of something and it </w:t>
      </w:r>
      <w:proofErr w:type="gramStart"/>
      <w:r w:rsidR="006D7651">
        <w:rPr>
          <w:sz w:val="24"/>
          <w:szCs w:val="24"/>
        </w:rPr>
        <w:t>ending</w:t>
      </w:r>
      <w:proofErr w:type="gramEnd"/>
      <w:r w:rsidR="006D7651">
        <w:rPr>
          <w:sz w:val="24"/>
          <w:szCs w:val="24"/>
        </w:rPr>
        <w:t xml:space="preserve"> up online. Whether it be students recording teachers telling someone off or students gaining access to a teacher’s private social media profiles, the opportunities for a teachers personal or professional character to be called in to question and seen by a large majority of students and/or parents which could cause irreparable damage to a teacher’s psyche</w:t>
      </w:r>
      <w:r w:rsidR="00AE188E">
        <w:rPr>
          <w:sz w:val="24"/>
          <w:szCs w:val="24"/>
        </w:rPr>
        <w:t xml:space="preserve"> or even end </w:t>
      </w:r>
      <w:r w:rsidR="00AE188E">
        <w:rPr>
          <w:sz w:val="24"/>
          <w:szCs w:val="24"/>
        </w:rPr>
        <w:lastRenderedPageBreak/>
        <w:t xml:space="preserve">their career, and although the policy allows for the aforementioned behaviour control tactics, parents may not agree with this happening to their child and especially the child would not agree with it which opens the teacher up to the danger of a false accusation. </w:t>
      </w:r>
    </w:p>
    <w:p w:rsidR="009A664C" w:rsidRDefault="009A664C" w:rsidP="009A664C">
      <w:pPr>
        <w:pStyle w:val="Heading1"/>
      </w:pPr>
      <w:r>
        <w:t>Conclusion.</w:t>
      </w:r>
    </w:p>
    <w:p w:rsidR="009A664C" w:rsidRPr="009A664C" w:rsidRDefault="009A664C" w:rsidP="009A664C"/>
    <w:p w:rsidR="002E50BE" w:rsidRDefault="00847D9E" w:rsidP="002E65B8">
      <w:pPr>
        <w:spacing w:line="360" w:lineRule="auto"/>
        <w:rPr>
          <w:sz w:val="24"/>
          <w:szCs w:val="24"/>
        </w:rPr>
      </w:pPr>
      <w:r>
        <w:rPr>
          <w:sz w:val="24"/>
          <w:szCs w:val="24"/>
        </w:rPr>
        <w:t>In conclusion</w:t>
      </w:r>
      <w:r w:rsidR="00DF0A19">
        <w:rPr>
          <w:sz w:val="24"/>
          <w:szCs w:val="24"/>
        </w:rPr>
        <w:t>,</w:t>
      </w:r>
      <w:r>
        <w:rPr>
          <w:sz w:val="24"/>
          <w:szCs w:val="24"/>
        </w:rPr>
        <w:t xml:space="preserve"> s</w:t>
      </w:r>
      <w:r w:rsidR="00FE4D3C">
        <w:rPr>
          <w:sz w:val="24"/>
          <w:szCs w:val="24"/>
        </w:rPr>
        <w:t>ometimes policies can work on paper but not</w:t>
      </w:r>
      <w:r w:rsidR="006D2F5E">
        <w:rPr>
          <w:sz w:val="24"/>
          <w:szCs w:val="24"/>
        </w:rPr>
        <w:t xml:space="preserve"> necessarily work in practise and </w:t>
      </w:r>
      <w:r w:rsidR="00FE4D3C">
        <w:rPr>
          <w:sz w:val="24"/>
          <w:szCs w:val="24"/>
        </w:rPr>
        <w:t xml:space="preserve">it is </w:t>
      </w:r>
      <w:r w:rsidR="006D2F5E">
        <w:rPr>
          <w:sz w:val="24"/>
          <w:szCs w:val="24"/>
        </w:rPr>
        <w:t xml:space="preserve">these types of policies </w:t>
      </w:r>
      <w:r w:rsidR="00FE4D3C">
        <w:rPr>
          <w:sz w:val="24"/>
          <w:szCs w:val="24"/>
        </w:rPr>
        <w:t xml:space="preserve">that </w:t>
      </w:r>
      <w:r w:rsidR="006D2F5E">
        <w:rPr>
          <w:sz w:val="24"/>
          <w:szCs w:val="24"/>
        </w:rPr>
        <w:t xml:space="preserve">should be reformed </w:t>
      </w:r>
      <w:proofErr w:type="gramStart"/>
      <w:r w:rsidR="00FE4D3C">
        <w:rPr>
          <w:sz w:val="24"/>
          <w:szCs w:val="24"/>
        </w:rPr>
        <w:t xml:space="preserve">in order </w:t>
      </w:r>
      <w:r w:rsidR="006D2F5E">
        <w:rPr>
          <w:sz w:val="24"/>
          <w:szCs w:val="24"/>
        </w:rPr>
        <w:t>to</w:t>
      </w:r>
      <w:proofErr w:type="gramEnd"/>
      <w:r w:rsidR="006D2F5E">
        <w:rPr>
          <w:sz w:val="24"/>
          <w:szCs w:val="24"/>
        </w:rPr>
        <w:t xml:space="preserve"> ensure that they work</w:t>
      </w:r>
      <w:r w:rsidR="00FE4D3C">
        <w:rPr>
          <w:sz w:val="24"/>
          <w:szCs w:val="24"/>
        </w:rPr>
        <w:t xml:space="preserve"> to a decent standard</w:t>
      </w:r>
      <w:r w:rsidR="006D2F5E">
        <w:rPr>
          <w:sz w:val="24"/>
          <w:szCs w:val="24"/>
        </w:rPr>
        <w:t xml:space="preserve">. It seems that most educational reform is concerned </w:t>
      </w:r>
      <w:r w:rsidR="00FE4D3C">
        <w:rPr>
          <w:sz w:val="24"/>
          <w:szCs w:val="24"/>
        </w:rPr>
        <w:t xml:space="preserve">not only </w:t>
      </w:r>
      <w:r w:rsidR="006D2F5E">
        <w:rPr>
          <w:sz w:val="24"/>
          <w:szCs w:val="24"/>
        </w:rPr>
        <w:t>with the learning capa</w:t>
      </w:r>
      <w:r w:rsidR="00FE4D3C">
        <w:rPr>
          <w:sz w:val="24"/>
          <w:szCs w:val="24"/>
        </w:rPr>
        <w:t>bilities of a child, but also with</w:t>
      </w:r>
      <w:r w:rsidR="006D2F5E">
        <w:rPr>
          <w:sz w:val="24"/>
          <w:szCs w:val="24"/>
        </w:rPr>
        <w:t xml:space="preserve"> keeping up with other countries w</w:t>
      </w:r>
      <w:r>
        <w:rPr>
          <w:sz w:val="24"/>
          <w:szCs w:val="24"/>
        </w:rPr>
        <w:t>ho</w:t>
      </w:r>
      <w:r w:rsidR="00FE4D3C">
        <w:rPr>
          <w:sz w:val="24"/>
          <w:szCs w:val="24"/>
        </w:rPr>
        <w:t xml:space="preserve"> statistically </w:t>
      </w:r>
      <w:r>
        <w:rPr>
          <w:sz w:val="24"/>
          <w:szCs w:val="24"/>
        </w:rPr>
        <w:t xml:space="preserve">do </w:t>
      </w:r>
      <w:r w:rsidR="00FE4D3C">
        <w:rPr>
          <w:sz w:val="24"/>
          <w:szCs w:val="24"/>
        </w:rPr>
        <w:t>better in education than</w:t>
      </w:r>
      <w:r w:rsidR="006D2F5E">
        <w:rPr>
          <w:sz w:val="24"/>
          <w:szCs w:val="24"/>
        </w:rPr>
        <w:t xml:space="preserve"> the UK, however, more focus should be held on the</w:t>
      </w:r>
      <w:r w:rsidR="00FE4D3C">
        <w:rPr>
          <w:sz w:val="24"/>
          <w:szCs w:val="24"/>
        </w:rPr>
        <w:t xml:space="preserve"> professional development of teachers,</w:t>
      </w:r>
      <w:r w:rsidR="006D2F5E">
        <w:rPr>
          <w:sz w:val="24"/>
          <w:szCs w:val="24"/>
        </w:rPr>
        <w:t xml:space="preserve"> ensuring that teac</w:t>
      </w:r>
      <w:r w:rsidR="00FE4D3C">
        <w:rPr>
          <w:sz w:val="24"/>
          <w:szCs w:val="24"/>
        </w:rPr>
        <w:t>hers feel</w:t>
      </w:r>
      <w:r w:rsidR="006D2F5E">
        <w:rPr>
          <w:sz w:val="24"/>
          <w:szCs w:val="24"/>
        </w:rPr>
        <w:t xml:space="preserve"> </w:t>
      </w:r>
      <w:r w:rsidR="00FE4D3C">
        <w:rPr>
          <w:sz w:val="24"/>
          <w:szCs w:val="24"/>
        </w:rPr>
        <w:t xml:space="preserve">positive about their positions as when teacher happiness with the job they are doing is high and they feel like they can trust the Government to allow them to teach in a way that works </w:t>
      </w:r>
      <w:r>
        <w:rPr>
          <w:sz w:val="24"/>
          <w:szCs w:val="24"/>
        </w:rPr>
        <w:t xml:space="preserve">for them, </w:t>
      </w:r>
      <w:r w:rsidR="00FE4D3C">
        <w:rPr>
          <w:sz w:val="24"/>
          <w:szCs w:val="24"/>
        </w:rPr>
        <w:t>then surely that would correlate with the</w:t>
      </w:r>
      <w:r>
        <w:rPr>
          <w:sz w:val="24"/>
          <w:szCs w:val="24"/>
        </w:rPr>
        <w:t xml:space="preserve"> children getting better grades; U</w:t>
      </w:r>
      <w:r w:rsidR="00FE4D3C">
        <w:rPr>
          <w:sz w:val="24"/>
          <w:szCs w:val="24"/>
        </w:rPr>
        <w:t>ltimately allowing the Government to focus on more important things rather than changing policies before they have had a chance to settle in. Changi</w:t>
      </w:r>
      <w:r>
        <w:rPr>
          <w:sz w:val="24"/>
          <w:szCs w:val="24"/>
        </w:rPr>
        <w:t>ng policies so quickly could</w:t>
      </w:r>
      <w:r w:rsidR="00FE4D3C">
        <w:rPr>
          <w:sz w:val="24"/>
          <w:szCs w:val="24"/>
        </w:rPr>
        <w:t xml:space="preserve"> impact teachers greatly as from one term to the next they could be teaching on completely different curriculums, or having set goals in place that are no longer valid once a policy has been changed. </w:t>
      </w:r>
    </w:p>
    <w:p w:rsidR="00500313" w:rsidRDefault="00AA7973" w:rsidP="00F110C6">
      <w:pPr>
        <w:spacing w:line="360" w:lineRule="auto"/>
        <w:rPr>
          <w:sz w:val="24"/>
          <w:szCs w:val="24"/>
        </w:rPr>
      </w:pPr>
      <w:r>
        <w:rPr>
          <w:sz w:val="24"/>
          <w:szCs w:val="24"/>
        </w:rPr>
        <w:t xml:space="preserve">It is also evident from looking at various policies brought in by the Government, that a lot of attention is focused on the school establishment and the child learner, although focus should be held in the areas there seems to be little to no focus on the wellbeing of the teacher. Most policies that were looked at in this article, when mentioning teachers, were more </w:t>
      </w:r>
      <w:r w:rsidR="006D7651">
        <w:rPr>
          <w:sz w:val="24"/>
          <w:szCs w:val="24"/>
        </w:rPr>
        <w:t xml:space="preserve">biased towards how a teacher should act, or how a teacher can help the learner more effectively, however, there was little consideration for the rights of the teacher and how these policy changes would impact them in their job. </w:t>
      </w:r>
      <w:proofErr w:type="gramStart"/>
      <w:r w:rsidR="006D7651">
        <w:rPr>
          <w:sz w:val="24"/>
          <w:szCs w:val="24"/>
        </w:rPr>
        <w:t>It is clear that policies</w:t>
      </w:r>
      <w:proofErr w:type="gramEnd"/>
      <w:r w:rsidR="006D7651">
        <w:rPr>
          <w:sz w:val="24"/>
          <w:szCs w:val="24"/>
        </w:rPr>
        <w:t xml:space="preserve">, new or amended, impact teachers greatly as these policies have to be adhered to whether the teacher agrees with them or not, and this can cause stress for the individual but also cause a great deal of animosity between the teachers and the school, or the teachers and the governing body passing the policies. </w:t>
      </w:r>
    </w:p>
    <w:p w:rsidR="00384A05" w:rsidRDefault="00384A05" w:rsidP="00F110C6">
      <w:pPr>
        <w:spacing w:line="360" w:lineRule="auto"/>
        <w:rPr>
          <w:sz w:val="24"/>
          <w:szCs w:val="24"/>
        </w:rPr>
      </w:pPr>
    </w:p>
    <w:p w:rsidR="00384A05" w:rsidRDefault="00384A05" w:rsidP="00384A05">
      <w:pPr>
        <w:pStyle w:val="Heading1"/>
      </w:pPr>
      <w:r>
        <w:lastRenderedPageBreak/>
        <w:t>References</w:t>
      </w:r>
    </w:p>
    <w:p w:rsidR="00384A05" w:rsidRPr="00444BAD" w:rsidRDefault="00384A05" w:rsidP="00384A05"/>
    <w:p w:rsidR="00384A05" w:rsidRDefault="00384A05" w:rsidP="00384A05">
      <w:r>
        <w:t xml:space="preserve">BBC (1999) Available at </w:t>
      </w:r>
      <w:hyperlink r:id="rId7" w:history="1">
        <w:r w:rsidRPr="00DB0938">
          <w:rPr>
            <w:rStyle w:val="Hyperlink"/>
          </w:rPr>
          <w:t>http://news.bbc.co.uk/1/hi/wales/434738.stm</w:t>
        </w:r>
      </w:hyperlink>
      <w:r>
        <w:t xml:space="preserve"> accessed 25/10/2017 at 10:12am</w:t>
      </w:r>
    </w:p>
    <w:p w:rsidR="00384A05" w:rsidRDefault="00384A05" w:rsidP="00384A05">
      <w:proofErr w:type="spellStart"/>
      <w:r>
        <w:t>Blatchfrod</w:t>
      </w:r>
      <w:proofErr w:type="spellEnd"/>
      <w:r>
        <w:t xml:space="preserve">, R (2017) Available at </w:t>
      </w:r>
      <w:hyperlink r:id="rId8" w:history="1">
        <w:r w:rsidRPr="009A08F5">
          <w:rPr>
            <w:rStyle w:val="Hyperlink"/>
          </w:rPr>
          <w:t>https://www.theguardian.com/education/2014/apr/22/1944-education-act-butler-policy-today</w:t>
        </w:r>
      </w:hyperlink>
      <w:r>
        <w:t xml:space="preserve"> accessed on 25/10/2017 at 12:48pm</w:t>
      </w:r>
    </w:p>
    <w:p w:rsidR="00384A05" w:rsidRDefault="00384A05" w:rsidP="00384A05">
      <w:r>
        <w:t xml:space="preserve">Blower, C (2014) Available at </w:t>
      </w:r>
      <w:hyperlink r:id="rId9" w:history="1">
        <w:r w:rsidRPr="009A08F5">
          <w:rPr>
            <w:rStyle w:val="Hyperlink"/>
          </w:rPr>
          <w:t>http://www.telegraph.co.uk/education/educationopinion/10785401/Government-policy-is-destroying-teachers.html</w:t>
        </w:r>
      </w:hyperlink>
      <w:r>
        <w:t xml:space="preserve"> accessed 26/10/2017 at 18:40pm</w:t>
      </w:r>
    </w:p>
    <w:p w:rsidR="00384A05" w:rsidRDefault="00384A05" w:rsidP="00384A05">
      <w:r>
        <w:t xml:space="preserve">Collins (2017) Available at </w:t>
      </w:r>
      <w:hyperlink r:id="rId10" w:history="1">
        <w:r w:rsidRPr="00C3650C">
          <w:rPr>
            <w:rStyle w:val="Hyperlink"/>
          </w:rPr>
          <w:t>https://www.collinsdictionary.com/dictionary/english/policy</w:t>
        </w:r>
      </w:hyperlink>
      <w:r>
        <w:t xml:space="preserve"> accessed 23/10/2017 at 11:46am</w:t>
      </w:r>
    </w:p>
    <w:p w:rsidR="00384A05" w:rsidRDefault="00384A05" w:rsidP="00384A05">
      <w:r>
        <w:t xml:space="preserve">Educating England (2017) Available at </w:t>
      </w:r>
      <w:hyperlink r:id="rId11" w:history="1">
        <w:r w:rsidRPr="009A08F5">
          <w:rPr>
            <w:rStyle w:val="Hyperlink"/>
          </w:rPr>
          <w:t>http://www.educationengland.org.uk/history/timeline.html</w:t>
        </w:r>
      </w:hyperlink>
      <w:r>
        <w:t xml:space="preserve"> accessed 25/10/2017 at 14:56pm</w:t>
      </w:r>
    </w:p>
    <w:p w:rsidR="00384A05" w:rsidRDefault="00384A05" w:rsidP="00384A05">
      <w:r>
        <w:t xml:space="preserve">Garner, R (2015) Available at </w:t>
      </w:r>
      <w:hyperlink r:id="rId12" w:history="1">
        <w:r w:rsidRPr="009A08F5">
          <w:rPr>
            <w:rStyle w:val="Hyperlink"/>
          </w:rPr>
          <w:t>http://www.independent.co.uk/news/uk/home-news/innocent-teachers-increasingly-quitting-their-jobs-over-false-accusations-by-pupils-10142314.html</w:t>
        </w:r>
      </w:hyperlink>
      <w:r>
        <w:t xml:space="preserve"> accessed 29/10/2017 at 21:00pm</w:t>
      </w:r>
    </w:p>
    <w:p w:rsidR="00384A05" w:rsidRDefault="00384A05" w:rsidP="00384A05">
      <w:proofErr w:type="spellStart"/>
      <w:r>
        <w:t>Gov</w:t>
      </w:r>
      <w:proofErr w:type="spellEnd"/>
      <w:r>
        <w:t xml:space="preserve"> (1996) Available at </w:t>
      </w:r>
      <w:hyperlink r:id="rId13" w:history="1">
        <w:r w:rsidRPr="00C3650C">
          <w:rPr>
            <w:rStyle w:val="Hyperlink"/>
          </w:rPr>
          <w:t>https://www.legislation.gov.uk/ukpga/1996/56/contents</w:t>
        </w:r>
      </w:hyperlink>
      <w:r>
        <w:t xml:space="preserve"> accessed 24/10/2017 at 14:01pm</w:t>
      </w:r>
    </w:p>
    <w:p w:rsidR="00384A05" w:rsidRDefault="00384A05" w:rsidP="00384A05">
      <w:proofErr w:type="spellStart"/>
      <w:r>
        <w:t>Gov</w:t>
      </w:r>
      <w:proofErr w:type="spellEnd"/>
      <w:r>
        <w:t xml:space="preserve"> (2006) Available at </w:t>
      </w:r>
      <w:hyperlink r:id="rId14" w:history="1">
        <w:r w:rsidRPr="004F005B">
          <w:rPr>
            <w:rStyle w:val="Hyperlink"/>
          </w:rPr>
          <w:t>http://www.legislation.gov.uk/ukpga/2006/40/pdfs/ukpga_20060040_en.pdf</w:t>
        </w:r>
      </w:hyperlink>
      <w:r>
        <w:t xml:space="preserve"> accessed 29/10/2017 at 23:00pm</w:t>
      </w:r>
    </w:p>
    <w:p w:rsidR="00384A05" w:rsidRDefault="00384A05" w:rsidP="00384A05">
      <w:proofErr w:type="spellStart"/>
      <w:r>
        <w:t>Gov</w:t>
      </w:r>
      <w:proofErr w:type="spellEnd"/>
      <w:r>
        <w:t xml:space="preserve"> (2011) Available at </w:t>
      </w:r>
      <w:hyperlink r:id="rId15" w:history="1">
        <w:r w:rsidRPr="009A08F5">
          <w:rPr>
            <w:rStyle w:val="Hyperlink"/>
          </w:rPr>
          <w:t>https://www.gov.uk/government/news/school-discipline-new-guidance-for-teachers</w:t>
        </w:r>
      </w:hyperlink>
      <w:r>
        <w:t xml:space="preserve"> accessed 26/10/2017 at 19:53pm</w:t>
      </w:r>
    </w:p>
    <w:p w:rsidR="00384A05" w:rsidRDefault="00384A05" w:rsidP="00384A05">
      <w:proofErr w:type="spellStart"/>
      <w:r>
        <w:t>Gov</w:t>
      </w:r>
      <w:proofErr w:type="spellEnd"/>
      <w:r>
        <w:t xml:space="preserve"> (2013) Available at </w:t>
      </w:r>
      <w:hyperlink r:id="rId16" w:history="1">
        <w:r w:rsidRPr="00DB0938">
          <w:rPr>
            <w:rStyle w:val="Hyperlink"/>
          </w:rPr>
          <w:t>https://www.gov.uk/guidance/devolution-of-powers-to-scotland-wales-and-northern-ireland</w:t>
        </w:r>
      </w:hyperlink>
      <w:r>
        <w:t xml:space="preserve"> accessed 24/10/2017 at 14:36pm</w:t>
      </w:r>
    </w:p>
    <w:p w:rsidR="00384A05" w:rsidRDefault="00384A05" w:rsidP="00384A05">
      <w:proofErr w:type="spellStart"/>
      <w:r>
        <w:t>Gov</w:t>
      </w:r>
      <w:proofErr w:type="spellEnd"/>
      <w:r>
        <w:t xml:space="preserve"> (2017) Available at </w:t>
      </w:r>
      <w:hyperlink r:id="rId17" w:history="1">
        <w:r w:rsidRPr="00C3650C">
          <w:rPr>
            <w:rStyle w:val="Hyperlink"/>
          </w:rPr>
          <w:t>https://www.gov.uk/government/people/justine-greening</w:t>
        </w:r>
      </w:hyperlink>
      <w:r>
        <w:t xml:space="preserve"> accessed 24/10/2017 at 13:21pm</w:t>
      </w:r>
    </w:p>
    <w:p w:rsidR="00384A05" w:rsidRDefault="00384A05" w:rsidP="00384A05">
      <w:r>
        <w:t xml:space="preserve">Walker, P &amp; Taylor, M (2013) Available at </w:t>
      </w:r>
      <w:hyperlink r:id="rId18" w:history="1">
        <w:r w:rsidRPr="009A08F5">
          <w:rPr>
            <w:rStyle w:val="Hyperlink"/>
          </w:rPr>
          <w:t>https://www.theguardian.com/politics/2013/jan/02/education-policies-hitting-teachers-morale</w:t>
        </w:r>
      </w:hyperlink>
      <w:r>
        <w:t xml:space="preserve"> accessed 25/10/2017 at 14:12pm</w:t>
      </w:r>
    </w:p>
    <w:p w:rsidR="00384A05" w:rsidRDefault="00384A05" w:rsidP="00F110C6">
      <w:pPr>
        <w:spacing w:line="360" w:lineRule="auto"/>
        <w:rPr>
          <w:sz w:val="24"/>
          <w:szCs w:val="24"/>
        </w:rPr>
      </w:pPr>
      <w:bookmarkStart w:id="0" w:name="_GoBack"/>
      <w:bookmarkEnd w:id="0"/>
    </w:p>
    <w:p w:rsidR="00CF172D" w:rsidRPr="00CF172D" w:rsidRDefault="00CF172D" w:rsidP="00F110C6">
      <w:pPr>
        <w:spacing w:line="360" w:lineRule="auto"/>
        <w:rPr>
          <w:sz w:val="24"/>
          <w:szCs w:val="24"/>
        </w:rPr>
      </w:pPr>
    </w:p>
    <w:sectPr w:rsidR="00CF172D" w:rsidRPr="00CF172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528" w:rsidRDefault="00DD5528" w:rsidP="001C1690">
      <w:pPr>
        <w:spacing w:after="0" w:line="240" w:lineRule="auto"/>
      </w:pPr>
      <w:r>
        <w:separator/>
      </w:r>
    </w:p>
  </w:endnote>
  <w:endnote w:type="continuationSeparator" w:id="0">
    <w:p w:rsidR="00DD5528" w:rsidRDefault="00DD5528" w:rsidP="001C1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528" w:rsidRDefault="00DD5528" w:rsidP="001C1690">
      <w:pPr>
        <w:spacing w:after="0" w:line="240" w:lineRule="auto"/>
      </w:pPr>
      <w:r>
        <w:separator/>
      </w:r>
    </w:p>
  </w:footnote>
  <w:footnote w:type="continuationSeparator" w:id="0">
    <w:p w:rsidR="00DD5528" w:rsidRDefault="00DD5528" w:rsidP="001C1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1690" w:rsidRDefault="001C1690">
    <w:pPr>
      <w:pStyle w:val="Header"/>
    </w:pPr>
    <w:r>
      <w:t>P151793</w:t>
    </w:r>
  </w:p>
  <w:p w:rsidR="001C1690" w:rsidRDefault="001C1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570BE"/>
    <w:multiLevelType w:val="hybridMultilevel"/>
    <w:tmpl w:val="06C4E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690"/>
    <w:rsid w:val="000662A0"/>
    <w:rsid w:val="00092688"/>
    <w:rsid w:val="001C1690"/>
    <w:rsid w:val="001F14BA"/>
    <w:rsid w:val="001F183C"/>
    <w:rsid w:val="00270CD7"/>
    <w:rsid w:val="00292C5C"/>
    <w:rsid w:val="002E50BE"/>
    <w:rsid w:val="002E65B8"/>
    <w:rsid w:val="00343599"/>
    <w:rsid w:val="00384A05"/>
    <w:rsid w:val="003A33B7"/>
    <w:rsid w:val="00402DA6"/>
    <w:rsid w:val="004B5336"/>
    <w:rsid w:val="004B7EDB"/>
    <w:rsid w:val="00500313"/>
    <w:rsid w:val="00505FC6"/>
    <w:rsid w:val="005B6F1D"/>
    <w:rsid w:val="0060055E"/>
    <w:rsid w:val="00600EAA"/>
    <w:rsid w:val="00624749"/>
    <w:rsid w:val="0069108D"/>
    <w:rsid w:val="006D2F5E"/>
    <w:rsid w:val="006D7651"/>
    <w:rsid w:val="006E2BFD"/>
    <w:rsid w:val="00725BEB"/>
    <w:rsid w:val="0073610D"/>
    <w:rsid w:val="007733E9"/>
    <w:rsid w:val="00847D9E"/>
    <w:rsid w:val="00915746"/>
    <w:rsid w:val="009508F5"/>
    <w:rsid w:val="00985EEC"/>
    <w:rsid w:val="009A664C"/>
    <w:rsid w:val="009F53B0"/>
    <w:rsid w:val="00A743E5"/>
    <w:rsid w:val="00AA1A3D"/>
    <w:rsid w:val="00AA7973"/>
    <w:rsid w:val="00AE188E"/>
    <w:rsid w:val="00AE3208"/>
    <w:rsid w:val="00B02245"/>
    <w:rsid w:val="00B347AE"/>
    <w:rsid w:val="00B5596E"/>
    <w:rsid w:val="00B641D6"/>
    <w:rsid w:val="00C02771"/>
    <w:rsid w:val="00C475C2"/>
    <w:rsid w:val="00C575D2"/>
    <w:rsid w:val="00CB2161"/>
    <w:rsid w:val="00CC7262"/>
    <w:rsid w:val="00CF172D"/>
    <w:rsid w:val="00CF3F6B"/>
    <w:rsid w:val="00DA2F50"/>
    <w:rsid w:val="00DD5528"/>
    <w:rsid w:val="00DF0A19"/>
    <w:rsid w:val="00E079C0"/>
    <w:rsid w:val="00E24CC2"/>
    <w:rsid w:val="00E423B1"/>
    <w:rsid w:val="00EB6E8B"/>
    <w:rsid w:val="00F110C6"/>
    <w:rsid w:val="00F55DA8"/>
    <w:rsid w:val="00FE4D3C"/>
    <w:rsid w:val="00FE73E9"/>
    <w:rsid w:val="00FF0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8B90"/>
  <w15:chartTrackingRefBased/>
  <w15:docId w15:val="{21FBBC8A-97C4-445C-B5DC-037CE32E5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6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6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690"/>
  </w:style>
  <w:style w:type="paragraph" w:styleId="Footer">
    <w:name w:val="footer"/>
    <w:basedOn w:val="Normal"/>
    <w:link w:val="FooterChar"/>
    <w:uiPriority w:val="99"/>
    <w:unhideWhenUsed/>
    <w:rsid w:val="001C1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690"/>
  </w:style>
  <w:style w:type="paragraph" w:styleId="Title">
    <w:name w:val="Title"/>
    <w:basedOn w:val="Normal"/>
    <w:next w:val="Normal"/>
    <w:link w:val="TitleChar"/>
    <w:uiPriority w:val="10"/>
    <w:qFormat/>
    <w:rsid w:val="001C16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69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C169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43599"/>
    <w:pPr>
      <w:ind w:left="720"/>
      <w:contextualSpacing/>
    </w:pPr>
  </w:style>
  <w:style w:type="character" w:customStyle="1" w:styleId="Heading2Char">
    <w:name w:val="Heading 2 Char"/>
    <w:basedOn w:val="DefaultParagraphFont"/>
    <w:link w:val="Heading2"/>
    <w:uiPriority w:val="9"/>
    <w:rsid w:val="009A664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84A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4/apr/22/1944-education-act-butler-policy-today" TargetMode="External"/><Relationship Id="rId13" Type="http://schemas.openxmlformats.org/officeDocument/2006/relationships/hyperlink" Target="https://www.legislation.gov.uk/ukpga/1996/56/contents" TargetMode="External"/><Relationship Id="rId18" Type="http://schemas.openxmlformats.org/officeDocument/2006/relationships/hyperlink" Target="https://www.theguardian.com/politics/2013/jan/02/education-policies-hitting-teachers-moral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news.bbc.co.uk/1/hi/wales/434738.stm" TargetMode="External"/><Relationship Id="rId12" Type="http://schemas.openxmlformats.org/officeDocument/2006/relationships/hyperlink" Target="http://www.independent.co.uk/news/uk/home-news/innocent-teachers-increasingly-quitting-their-jobs-over-false-accusations-by-pupils-10142314.html" TargetMode="External"/><Relationship Id="rId17" Type="http://schemas.openxmlformats.org/officeDocument/2006/relationships/hyperlink" Target="https://www.gov.uk/government/people/justine-greening" TargetMode="External"/><Relationship Id="rId2" Type="http://schemas.openxmlformats.org/officeDocument/2006/relationships/styles" Target="styles.xml"/><Relationship Id="rId16" Type="http://schemas.openxmlformats.org/officeDocument/2006/relationships/hyperlink" Target="https://www.gov.uk/guidance/devolution-of-powers-to-scotland-wales-and-northern-irelan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england.org.uk/history/timeline.html" TargetMode="External"/><Relationship Id="rId5" Type="http://schemas.openxmlformats.org/officeDocument/2006/relationships/footnotes" Target="footnotes.xml"/><Relationship Id="rId15" Type="http://schemas.openxmlformats.org/officeDocument/2006/relationships/hyperlink" Target="https://www.gov.uk/government/news/school-discipline-new-guidance-for-teachers" TargetMode="External"/><Relationship Id="rId10" Type="http://schemas.openxmlformats.org/officeDocument/2006/relationships/hyperlink" Target="https://www.collinsdictionary.com/dictionary/english/polic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elegraph.co.uk/education/educationopinion/10785401/Government-policy-is-destroying-teachers.html" TargetMode="External"/><Relationship Id="rId14" Type="http://schemas.openxmlformats.org/officeDocument/2006/relationships/hyperlink" Target="http://www.legislation.gov.uk/ukpga/2006/40/pdfs/ukpga_20060040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6</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samuel</dc:creator>
  <cp:keywords/>
  <dc:description/>
  <cp:lastModifiedBy>ryan samuel</cp:lastModifiedBy>
  <cp:revision>10</cp:revision>
  <dcterms:created xsi:type="dcterms:W3CDTF">2017-10-27T21:09:00Z</dcterms:created>
  <dcterms:modified xsi:type="dcterms:W3CDTF">2017-10-29T23:52:00Z</dcterms:modified>
</cp:coreProperties>
</file>