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208128" w14:textId="77777777" w:rsidR="00C74E8D" w:rsidRDefault="00C74E8D" w:rsidP="00C74E8D">
      <w:pPr>
        <w:jc w:val="center"/>
        <w:rPr>
          <w:rFonts w:ascii="Arial" w:eastAsia="Arial" w:hAnsi="Arial" w:cs="Arial"/>
          <w:b/>
          <w:bCs/>
        </w:rPr>
      </w:pPr>
      <w:r>
        <w:rPr>
          <w:rFonts w:ascii="Arial" w:eastAsia="Arial" w:hAnsi="Arial" w:cs="Arial"/>
          <w:b/>
          <w:bCs/>
          <w:noProof/>
        </w:rPr>
        <w:drawing>
          <wp:inline distT="0" distB="0" distL="0" distR="0" wp14:anchorId="417545AC" wp14:editId="4AFEABEE">
            <wp:extent cx="5731510" cy="19850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985010"/>
                    </a:xfrm>
                    <a:prstGeom prst="rect">
                      <a:avLst/>
                    </a:prstGeom>
                    <a:noFill/>
                    <a:ln>
                      <a:noFill/>
                    </a:ln>
                  </pic:spPr>
                </pic:pic>
              </a:graphicData>
            </a:graphic>
          </wp:inline>
        </w:drawing>
      </w:r>
    </w:p>
    <w:p w14:paraId="7F07C27B" w14:textId="77777777" w:rsidR="00C74E8D" w:rsidRDefault="00C74E8D" w:rsidP="00C74E8D">
      <w:pPr>
        <w:ind w:left="720" w:hanging="720"/>
        <w:jc w:val="center"/>
        <w:rPr>
          <w:rFonts w:ascii="Arial" w:eastAsia="Arial" w:hAnsi="Arial" w:cs="Arial"/>
          <w:b/>
          <w:bCs/>
        </w:rPr>
      </w:pPr>
    </w:p>
    <w:p w14:paraId="67BCD88D" w14:textId="77777777" w:rsidR="00C74E8D" w:rsidRDefault="00C74E8D" w:rsidP="00C74E8D">
      <w:pPr>
        <w:ind w:left="720" w:hanging="720"/>
        <w:jc w:val="center"/>
        <w:rPr>
          <w:rFonts w:ascii="Arial" w:eastAsia="Arial" w:hAnsi="Arial" w:cs="Arial"/>
          <w:b/>
          <w:bCs/>
        </w:rPr>
      </w:pPr>
    </w:p>
    <w:p w14:paraId="52CC7A67" w14:textId="77777777" w:rsidR="00C74E8D" w:rsidRDefault="00C74E8D" w:rsidP="00C74E8D">
      <w:pPr>
        <w:ind w:left="720" w:hanging="720"/>
        <w:jc w:val="center"/>
        <w:rPr>
          <w:rFonts w:ascii="Arial" w:eastAsia="Arial" w:hAnsi="Arial" w:cs="Arial"/>
          <w:b/>
          <w:bCs/>
        </w:rPr>
      </w:pPr>
    </w:p>
    <w:p w14:paraId="0980B1D0" w14:textId="77777777" w:rsidR="00C74E8D" w:rsidRDefault="00C74E8D" w:rsidP="00C74E8D">
      <w:pPr>
        <w:ind w:left="720" w:hanging="720"/>
        <w:jc w:val="center"/>
        <w:rPr>
          <w:rFonts w:ascii="Arial" w:eastAsia="Arial" w:hAnsi="Arial" w:cs="Arial"/>
          <w:b/>
          <w:bCs/>
        </w:rPr>
      </w:pPr>
    </w:p>
    <w:p w14:paraId="29323DB9" w14:textId="106A8DE4" w:rsidR="00C74E8D" w:rsidRDefault="00734FD8" w:rsidP="00C74E8D">
      <w:pPr>
        <w:ind w:left="720" w:hanging="720"/>
        <w:jc w:val="center"/>
        <w:rPr>
          <w:rFonts w:ascii="Arial" w:eastAsia="Arial" w:hAnsi="Arial" w:cs="Arial"/>
          <w:b/>
          <w:bCs/>
        </w:rPr>
      </w:pPr>
      <w:r>
        <w:rPr>
          <w:rFonts w:ascii="Arial" w:eastAsia="Arial" w:hAnsi="Arial" w:cs="Arial"/>
          <w:b/>
          <w:bCs/>
        </w:rPr>
        <w:t>Exercise on forecasting demand planning</w:t>
      </w:r>
    </w:p>
    <w:p w14:paraId="0776AECA" w14:textId="77777777" w:rsidR="00C74E8D" w:rsidRPr="00503565" w:rsidRDefault="00C74E8D" w:rsidP="00C74E8D">
      <w:pPr>
        <w:spacing w:line="360" w:lineRule="auto"/>
        <w:ind w:left="720" w:hanging="720"/>
        <w:jc w:val="center"/>
        <w:rPr>
          <w:rFonts w:ascii="Arial" w:eastAsia="Arial" w:hAnsi="Arial" w:cs="Arial"/>
          <w:b/>
          <w:bCs/>
        </w:rPr>
      </w:pPr>
      <w:r w:rsidRPr="00503565">
        <w:rPr>
          <w:rFonts w:ascii="Arial" w:eastAsia="Arial" w:hAnsi="Arial" w:cs="Arial"/>
          <w:b/>
          <w:bCs/>
        </w:rPr>
        <w:t>By</w:t>
      </w:r>
    </w:p>
    <w:p w14:paraId="6F1C20EB" w14:textId="77777777" w:rsidR="00C74E8D" w:rsidRPr="00503565" w:rsidRDefault="00C74E8D" w:rsidP="00C74E8D">
      <w:pPr>
        <w:spacing w:line="360" w:lineRule="auto"/>
        <w:ind w:left="720" w:hanging="720"/>
        <w:jc w:val="center"/>
        <w:rPr>
          <w:rFonts w:ascii="Arial" w:eastAsia="Arial" w:hAnsi="Arial" w:cs="Arial"/>
          <w:b/>
          <w:bCs/>
        </w:rPr>
      </w:pPr>
      <w:r w:rsidRPr="00503565">
        <w:rPr>
          <w:rFonts w:ascii="Arial" w:eastAsia="Arial" w:hAnsi="Arial" w:cs="Arial"/>
          <w:b/>
          <w:bCs/>
        </w:rPr>
        <w:t>Graham  Jones</w:t>
      </w:r>
    </w:p>
    <w:p w14:paraId="2527D7A6" w14:textId="77777777" w:rsidR="00C74E8D" w:rsidRPr="00503565" w:rsidRDefault="00C74E8D" w:rsidP="00C74E8D">
      <w:pPr>
        <w:spacing w:line="360" w:lineRule="auto"/>
        <w:ind w:left="720" w:hanging="720"/>
        <w:jc w:val="center"/>
        <w:rPr>
          <w:rFonts w:ascii="Arial" w:eastAsia="Arial" w:hAnsi="Arial" w:cs="Arial"/>
          <w:b/>
          <w:bCs/>
        </w:rPr>
      </w:pPr>
      <w:r w:rsidRPr="00503565">
        <w:rPr>
          <w:rFonts w:ascii="Arial" w:eastAsia="Arial" w:hAnsi="Arial" w:cs="Arial"/>
          <w:b/>
          <w:bCs/>
        </w:rPr>
        <w:t>2313935</w:t>
      </w:r>
    </w:p>
    <w:p w14:paraId="0488D3F3" w14:textId="77777777" w:rsidR="00C74E8D" w:rsidRPr="00503565" w:rsidRDefault="00C74E8D" w:rsidP="00C74E8D">
      <w:pPr>
        <w:ind w:left="720" w:hanging="720"/>
        <w:jc w:val="center"/>
        <w:rPr>
          <w:rFonts w:ascii="Arial" w:eastAsia="Arial" w:hAnsi="Arial" w:cs="Arial"/>
          <w:b/>
          <w:bCs/>
        </w:rPr>
      </w:pPr>
    </w:p>
    <w:p w14:paraId="1037C030" w14:textId="77777777" w:rsidR="00C74E8D" w:rsidRPr="00503565" w:rsidRDefault="00C74E8D" w:rsidP="00C74E8D">
      <w:pPr>
        <w:ind w:left="720" w:hanging="720"/>
        <w:jc w:val="center"/>
        <w:rPr>
          <w:rFonts w:ascii="Arial" w:eastAsia="Arial" w:hAnsi="Arial" w:cs="Arial"/>
          <w:b/>
          <w:bCs/>
        </w:rPr>
      </w:pPr>
    </w:p>
    <w:p w14:paraId="45D499AD" w14:textId="77777777" w:rsidR="00C74E8D" w:rsidRPr="00503565" w:rsidRDefault="00C74E8D" w:rsidP="00C74E8D">
      <w:pPr>
        <w:ind w:left="720" w:hanging="720"/>
        <w:jc w:val="center"/>
        <w:rPr>
          <w:rFonts w:ascii="Arial" w:eastAsia="Arial" w:hAnsi="Arial" w:cs="Arial"/>
          <w:b/>
          <w:bCs/>
        </w:rPr>
      </w:pPr>
    </w:p>
    <w:p w14:paraId="08184A15" w14:textId="77777777" w:rsidR="00C74E8D" w:rsidRPr="00503565" w:rsidRDefault="00C74E8D" w:rsidP="00C74E8D">
      <w:pPr>
        <w:pStyle w:val="paragraph"/>
        <w:spacing w:before="0" w:beforeAutospacing="0" w:after="0" w:afterAutospacing="0" w:line="360" w:lineRule="auto"/>
        <w:jc w:val="center"/>
        <w:textAlignment w:val="baseline"/>
        <w:rPr>
          <w:rFonts w:ascii="Arial" w:hAnsi="Arial" w:cs="Arial"/>
          <w:b/>
          <w:bCs/>
          <w:sz w:val="22"/>
          <w:szCs w:val="22"/>
        </w:rPr>
      </w:pPr>
      <w:r w:rsidRPr="00503565">
        <w:rPr>
          <w:rStyle w:val="normaltextrun"/>
          <w:rFonts w:ascii="Arial" w:eastAsiaTheme="majorEastAsia" w:hAnsi="Arial" w:cs="Arial"/>
          <w:b/>
          <w:bCs/>
          <w:sz w:val="22"/>
          <w:szCs w:val="22"/>
          <w:lang w:val="en-US"/>
        </w:rPr>
        <w:t>Degree Apprenticeship in Logistics and Supply Chain Management</w:t>
      </w:r>
    </w:p>
    <w:p w14:paraId="26DEBF01" w14:textId="55261408" w:rsidR="00C74E8D" w:rsidRPr="00503565" w:rsidRDefault="006B6D88" w:rsidP="00C74E8D">
      <w:pPr>
        <w:pStyle w:val="paragraph"/>
        <w:spacing w:before="0" w:beforeAutospacing="0" w:after="0" w:afterAutospacing="0" w:line="360" w:lineRule="auto"/>
        <w:jc w:val="center"/>
        <w:textAlignment w:val="baseline"/>
        <w:rPr>
          <w:rFonts w:ascii="Arial" w:hAnsi="Arial" w:cs="Arial"/>
          <w:b/>
          <w:bCs/>
          <w:sz w:val="22"/>
          <w:szCs w:val="22"/>
        </w:rPr>
      </w:pPr>
      <w:r>
        <w:rPr>
          <w:rStyle w:val="normaltextrun"/>
          <w:rFonts w:ascii="Arial" w:eastAsiaTheme="majorEastAsia" w:hAnsi="Arial" w:cs="Arial"/>
          <w:b/>
          <w:bCs/>
          <w:sz w:val="22"/>
          <w:szCs w:val="22"/>
          <w:lang w:val="en-US"/>
        </w:rPr>
        <w:t>1</w:t>
      </w:r>
      <w:r w:rsidR="00156E22">
        <w:rPr>
          <w:rStyle w:val="normaltextrun"/>
          <w:rFonts w:ascii="Arial" w:eastAsiaTheme="majorEastAsia" w:hAnsi="Arial" w:cs="Arial"/>
          <w:b/>
          <w:bCs/>
          <w:sz w:val="22"/>
          <w:szCs w:val="22"/>
          <w:lang w:val="en-US"/>
        </w:rPr>
        <w:t>9</w:t>
      </w:r>
      <w:r w:rsidRPr="006B6D88">
        <w:rPr>
          <w:rStyle w:val="normaltextrun"/>
          <w:rFonts w:ascii="Arial" w:eastAsiaTheme="majorEastAsia" w:hAnsi="Arial" w:cs="Arial"/>
          <w:b/>
          <w:bCs/>
          <w:sz w:val="22"/>
          <w:szCs w:val="22"/>
          <w:vertAlign w:val="superscript"/>
          <w:lang w:val="en-US"/>
        </w:rPr>
        <w:t>th</w:t>
      </w:r>
      <w:r>
        <w:rPr>
          <w:rStyle w:val="normaltextrun"/>
          <w:rFonts w:ascii="Arial" w:eastAsiaTheme="majorEastAsia" w:hAnsi="Arial" w:cs="Arial"/>
          <w:b/>
          <w:bCs/>
          <w:sz w:val="22"/>
          <w:szCs w:val="22"/>
          <w:lang w:val="en-US"/>
        </w:rPr>
        <w:t xml:space="preserve"> July 2025</w:t>
      </w:r>
    </w:p>
    <w:p w14:paraId="4A5245C1" w14:textId="39F3D37C" w:rsidR="00C74E8D" w:rsidRDefault="00734FD8" w:rsidP="00C74E8D">
      <w:pPr>
        <w:jc w:val="center"/>
        <w:rPr>
          <w:rStyle w:val="normaltextrun"/>
          <w:rFonts w:ascii="Arial" w:eastAsiaTheme="majorEastAsia" w:hAnsi="Arial" w:cs="Arial"/>
          <w:b/>
          <w:bCs/>
          <w:lang w:val="en-US"/>
        </w:rPr>
      </w:pPr>
      <w:r>
        <w:rPr>
          <w:rStyle w:val="normaltextrun"/>
          <w:rFonts w:ascii="Arial" w:eastAsiaTheme="majorEastAsia" w:hAnsi="Arial" w:cs="Arial"/>
          <w:b/>
          <w:bCs/>
          <w:lang w:val="en-US"/>
        </w:rPr>
        <w:t>Capacity Planning (ACMA 5013)</w:t>
      </w:r>
    </w:p>
    <w:p w14:paraId="514AE663" w14:textId="77777777" w:rsidR="00C74E8D" w:rsidRDefault="00C74E8D" w:rsidP="00C74E8D">
      <w:pPr>
        <w:rPr>
          <w:rStyle w:val="normaltextrun"/>
          <w:rFonts w:ascii="Arial" w:eastAsiaTheme="majorEastAsia" w:hAnsi="Arial" w:cs="Arial"/>
          <w:b/>
          <w:bCs/>
          <w:lang w:val="en-US"/>
        </w:rPr>
      </w:pPr>
      <w:r>
        <w:rPr>
          <w:rStyle w:val="normaltextrun"/>
          <w:rFonts w:ascii="Arial" w:eastAsiaTheme="majorEastAsia" w:hAnsi="Arial" w:cs="Arial"/>
          <w:b/>
          <w:bCs/>
          <w:lang w:val="en-US"/>
        </w:rPr>
        <w:br w:type="page"/>
      </w:r>
    </w:p>
    <w:p w14:paraId="14FEEDB1" w14:textId="109858FC" w:rsidR="00023792" w:rsidRPr="00023792" w:rsidRDefault="00023792" w:rsidP="00023792">
      <w:pPr>
        <w:rPr>
          <w:b/>
          <w:bCs/>
        </w:rPr>
      </w:pPr>
      <w:r w:rsidRPr="00023792">
        <w:rPr>
          <w:b/>
          <w:bCs/>
        </w:rPr>
        <w:lastRenderedPageBreak/>
        <w:t>A</w:t>
      </w:r>
      <w:r w:rsidR="008C5E33">
        <w:rPr>
          <w:b/>
          <w:bCs/>
        </w:rPr>
        <w:t xml:space="preserve"> </w:t>
      </w:r>
      <w:r w:rsidRPr="00023792">
        <w:rPr>
          <w:b/>
          <w:bCs/>
          <w:i/>
          <w:iCs/>
        </w:rPr>
        <w:t>LEVEL 5 ASSESSMENT SPECIFICATION</w:t>
      </w:r>
      <w:r w:rsidRPr="00023792">
        <w:rPr>
          <w:rFonts w:ascii="Arial" w:hAnsi="Arial" w:cs="Arial"/>
          <w:b/>
          <w:bCs/>
          <w:i/>
          <w:iCs/>
        </w:rPr>
        <w:t>  </w:t>
      </w:r>
      <w:r w:rsidRPr="00023792">
        <w:rPr>
          <w:b/>
          <w:bCs/>
        </w:rPr>
        <w:t> </w:t>
      </w:r>
    </w:p>
    <w:tbl>
      <w:tblPr>
        <w:tblW w:w="861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60"/>
        <w:gridCol w:w="2760"/>
        <w:gridCol w:w="1995"/>
        <w:gridCol w:w="1980"/>
        <w:gridCol w:w="15"/>
      </w:tblGrid>
      <w:tr w:rsidR="00023792" w:rsidRPr="00023792" w14:paraId="5B38DD41" w14:textId="77777777" w:rsidTr="008C5E33">
        <w:trPr>
          <w:gridAfter w:val="1"/>
          <w:wAfter w:w="15" w:type="dxa"/>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5317BEE4" w14:textId="1F5613F2" w:rsidR="00023792" w:rsidRPr="00023792" w:rsidRDefault="00023792" w:rsidP="00023792">
            <w:pPr>
              <w:rPr>
                <w:b/>
                <w:bCs/>
              </w:rPr>
            </w:pPr>
            <w:r w:rsidRPr="00023792">
              <w:rPr>
                <w:rFonts w:ascii="Arial" w:hAnsi="Arial" w:cs="Arial"/>
                <w:b/>
                <w:bCs/>
                <w:i/>
                <w:iCs/>
              </w:rPr>
              <w:t> </w:t>
            </w:r>
            <w:r w:rsidRPr="00023792">
              <w:rPr>
                <w:rFonts w:ascii="Arial" w:hAnsi="Arial" w:cs="Arial"/>
                <w:b/>
                <w:bCs/>
              </w:rPr>
              <w:t> </w:t>
            </w:r>
            <w:r w:rsidRPr="00023792">
              <w:rPr>
                <w:b/>
                <w:bCs/>
              </w:rPr>
              <w:t> Student name:</w:t>
            </w:r>
            <w:r w:rsidRPr="00023792">
              <w:rPr>
                <w:rFonts w:ascii="Arial" w:hAnsi="Arial" w:cs="Arial"/>
                <w:b/>
                <w:bCs/>
              </w:rPr>
              <w:t> </w:t>
            </w:r>
            <w:r w:rsidRPr="00023792">
              <w:rPr>
                <w:b/>
                <w:bCs/>
              </w:rPr>
              <w:t> </w:t>
            </w:r>
          </w:p>
        </w:tc>
        <w:tc>
          <w:tcPr>
            <w:tcW w:w="2760" w:type="dxa"/>
            <w:tcBorders>
              <w:top w:val="single" w:sz="6" w:space="0" w:color="auto"/>
              <w:left w:val="single" w:sz="6" w:space="0" w:color="auto"/>
              <w:bottom w:val="single" w:sz="6" w:space="0" w:color="auto"/>
              <w:right w:val="single" w:sz="6" w:space="0" w:color="auto"/>
            </w:tcBorders>
            <w:hideMark/>
          </w:tcPr>
          <w:p w14:paraId="51030652" w14:textId="150AE3D5" w:rsidR="00023792" w:rsidRPr="00023792" w:rsidRDefault="00023792" w:rsidP="00023792">
            <w:pPr>
              <w:rPr>
                <w:b/>
                <w:bCs/>
              </w:rPr>
            </w:pPr>
            <w:r w:rsidRPr="00023792">
              <w:rPr>
                <w:rFonts w:ascii="Arial" w:hAnsi="Arial" w:cs="Arial"/>
                <w:b/>
                <w:bCs/>
              </w:rPr>
              <w:t>      </w:t>
            </w:r>
            <w:r w:rsidRPr="00023792">
              <w:rPr>
                <w:b/>
                <w:bCs/>
              </w:rPr>
              <w:t> </w:t>
            </w:r>
            <w:r w:rsidR="007D43C1">
              <w:rPr>
                <w:b/>
                <w:bCs/>
              </w:rPr>
              <w:t>Graham Jones</w:t>
            </w:r>
          </w:p>
        </w:tc>
        <w:tc>
          <w:tcPr>
            <w:tcW w:w="1995" w:type="dxa"/>
            <w:tcBorders>
              <w:top w:val="single" w:sz="6" w:space="0" w:color="auto"/>
              <w:left w:val="single" w:sz="6" w:space="0" w:color="auto"/>
              <w:bottom w:val="single" w:sz="6" w:space="0" w:color="auto"/>
              <w:right w:val="single" w:sz="6" w:space="0" w:color="auto"/>
            </w:tcBorders>
            <w:shd w:val="clear" w:color="auto" w:fill="D9D9D9"/>
            <w:hideMark/>
          </w:tcPr>
          <w:p w14:paraId="7C165B4A" w14:textId="77777777" w:rsidR="00023792" w:rsidRPr="00023792" w:rsidRDefault="00023792" w:rsidP="00023792">
            <w:pPr>
              <w:rPr>
                <w:b/>
                <w:bCs/>
              </w:rPr>
            </w:pPr>
            <w:r w:rsidRPr="00023792">
              <w:rPr>
                <w:b/>
                <w:bCs/>
              </w:rPr>
              <w:t>Student ID number:</w:t>
            </w:r>
            <w:r w:rsidRPr="00023792">
              <w:rPr>
                <w:rFonts w:ascii="Arial" w:hAnsi="Arial" w:cs="Arial"/>
                <w:b/>
                <w:bCs/>
              </w:rPr>
              <w:t> </w:t>
            </w:r>
            <w:r w:rsidRPr="00023792">
              <w:rPr>
                <w:b/>
                <w:bCs/>
              </w:rPr>
              <w:t> </w:t>
            </w:r>
          </w:p>
        </w:tc>
        <w:tc>
          <w:tcPr>
            <w:tcW w:w="1980" w:type="dxa"/>
            <w:tcBorders>
              <w:top w:val="single" w:sz="6" w:space="0" w:color="auto"/>
              <w:left w:val="single" w:sz="6" w:space="0" w:color="auto"/>
              <w:bottom w:val="single" w:sz="6" w:space="0" w:color="auto"/>
              <w:right w:val="single" w:sz="6" w:space="0" w:color="auto"/>
            </w:tcBorders>
            <w:hideMark/>
          </w:tcPr>
          <w:p w14:paraId="00B92E7B" w14:textId="6805B936" w:rsidR="00023792" w:rsidRPr="00023792" w:rsidRDefault="00023792" w:rsidP="00023792">
            <w:pPr>
              <w:rPr>
                <w:b/>
                <w:bCs/>
              </w:rPr>
            </w:pPr>
            <w:r w:rsidRPr="00023792">
              <w:rPr>
                <w:rFonts w:ascii="Arial" w:hAnsi="Arial" w:cs="Arial"/>
                <w:b/>
                <w:bCs/>
              </w:rPr>
              <w:t>  </w:t>
            </w:r>
            <w:r w:rsidRPr="00023792">
              <w:rPr>
                <w:b/>
                <w:bCs/>
              </w:rPr>
              <w:t> </w:t>
            </w:r>
            <w:r w:rsidR="007D43C1">
              <w:rPr>
                <w:b/>
                <w:bCs/>
              </w:rPr>
              <w:t>2313935</w:t>
            </w:r>
          </w:p>
        </w:tc>
      </w:tr>
      <w:tr w:rsidR="00023792" w:rsidRPr="00023792" w14:paraId="7EF19666" w14:textId="77777777" w:rsidTr="008C5E33">
        <w:trPr>
          <w:gridAfter w:val="1"/>
          <w:wAfter w:w="15" w:type="dxa"/>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2F8CE5C6" w14:textId="77777777" w:rsidR="00023792" w:rsidRPr="00023792" w:rsidRDefault="00023792" w:rsidP="00023792">
            <w:pPr>
              <w:rPr>
                <w:b/>
                <w:bCs/>
              </w:rPr>
            </w:pPr>
            <w:r w:rsidRPr="00023792">
              <w:rPr>
                <w:b/>
                <w:bCs/>
              </w:rPr>
              <w:t>Programme:</w:t>
            </w:r>
            <w:r w:rsidRPr="00023792">
              <w:rPr>
                <w:rFonts w:ascii="Arial" w:hAnsi="Arial" w:cs="Arial"/>
                <w:b/>
                <w:bCs/>
              </w:rPr>
              <w:t> </w:t>
            </w:r>
            <w:r w:rsidRPr="00023792">
              <w:rPr>
                <w:b/>
                <w:bCs/>
              </w:rPr>
              <w:t> </w:t>
            </w:r>
          </w:p>
        </w:tc>
        <w:tc>
          <w:tcPr>
            <w:tcW w:w="6735" w:type="dxa"/>
            <w:gridSpan w:val="3"/>
            <w:tcBorders>
              <w:top w:val="single" w:sz="6" w:space="0" w:color="auto"/>
              <w:left w:val="single" w:sz="6" w:space="0" w:color="auto"/>
              <w:bottom w:val="single" w:sz="6" w:space="0" w:color="auto"/>
              <w:right w:val="single" w:sz="6" w:space="0" w:color="auto"/>
            </w:tcBorders>
            <w:hideMark/>
          </w:tcPr>
          <w:p w14:paraId="4B57B618" w14:textId="77777777" w:rsidR="00023792" w:rsidRPr="00023792" w:rsidRDefault="00023792" w:rsidP="00023792">
            <w:pPr>
              <w:rPr>
                <w:b/>
                <w:bCs/>
              </w:rPr>
            </w:pPr>
            <w:r w:rsidRPr="00023792">
              <w:rPr>
                <w:b/>
                <w:bCs/>
              </w:rPr>
              <w:t>DA Program in and Supply Chain and</w:t>
            </w:r>
            <w:r w:rsidRPr="00023792">
              <w:rPr>
                <w:rFonts w:ascii="Arial" w:hAnsi="Arial" w:cs="Arial"/>
                <w:b/>
                <w:bCs/>
              </w:rPr>
              <w:t> </w:t>
            </w:r>
            <w:r w:rsidRPr="00023792">
              <w:rPr>
                <w:b/>
                <w:bCs/>
              </w:rPr>
              <w:t>Logistics </w:t>
            </w:r>
          </w:p>
        </w:tc>
      </w:tr>
      <w:tr w:rsidR="00023792" w:rsidRPr="00023792" w14:paraId="64F23635" w14:textId="77777777" w:rsidTr="008C5E33">
        <w:trPr>
          <w:gridAfter w:val="1"/>
          <w:wAfter w:w="15" w:type="dxa"/>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1523C589" w14:textId="77777777" w:rsidR="00023792" w:rsidRPr="00023792" w:rsidRDefault="00023792" w:rsidP="00023792">
            <w:pPr>
              <w:rPr>
                <w:b/>
                <w:bCs/>
              </w:rPr>
            </w:pPr>
            <w:r w:rsidRPr="00023792">
              <w:rPr>
                <w:b/>
                <w:bCs/>
              </w:rPr>
              <w:t>Module:</w:t>
            </w:r>
            <w:r w:rsidRPr="00023792">
              <w:rPr>
                <w:rFonts w:ascii="Arial" w:hAnsi="Arial" w:cs="Arial"/>
                <w:b/>
                <w:bCs/>
              </w:rPr>
              <w:t> </w:t>
            </w:r>
            <w:r w:rsidRPr="00023792">
              <w:rPr>
                <w:b/>
                <w:bCs/>
              </w:rPr>
              <w:t> </w:t>
            </w:r>
          </w:p>
        </w:tc>
        <w:tc>
          <w:tcPr>
            <w:tcW w:w="6735" w:type="dxa"/>
            <w:gridSpan w:val="3"/>
            <w:tcBorders>
              <w:top w:val="single" w:sz="6" w:space="0" w:color="auto"/>
              <w:left w:val="single" w:sz="6" w:space="0" w:color="auto"/>
              <w:bottom w:val="single" w:sz="6" w:space="0" w:color="auto"/>
              <w:right w:val="single" w:sz="6" w:space="0" w:color="auto"/>
            </w:tcBorders>
            <w:hideMark/>
          </w:tcPr>
          <w:p w14:paraId="185DE3A0" w14:textId="77777777" w:rsidR="00023792" w:rsidRPr="00023792" w:rsidRDefault="00023792" w:rsidP="00023792">
            <w:pPr>
              <w:rPr>
                <w:b/>
                <w:bCs/>
              </w:rPr>
            </w:pPr>
            <w:r w:rsidRPr="00023792">
              <w:rPr>
                <w:b/>
                <w:bCs/>
              </w:rPr>
              <w:t>Capacity Planning</w:t>
            </w:r>
            <w:r w:rsidRPr="00023792">
              <w:rPr>
                <w:rFonts w:ascii="Arial" w:hAnsi="Arial" w:cs="Arial"/>
                <w:b/>
                <w:bCs/>
              </w:rPr>
              <w:t> </w:t>
            </w:r>
            <w:r w:rsidRPr="00023792">
              <w:rPr>
                <w:b/>
                <w:bCs/>
              </w:rPr>
              <w:t> </w:t>
            </w:r>
          </w:p>
        </w:tc>
      </w:tr>
      <w:tr w:rsidR="00023792" w:rsidRPr="00023792" w14:paraId="14F45A97" w14:textId="77777777" w:rsidTr="008C5E33">
        <w:trPr>
          <w:gridAfter w:val="1"/>
          <w:wAfter w:w="15" w:type="dxa"/>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3B167B3A" w14:textId="77777777" w:rsidR="00023792" w:rsidRPr="00023792" w:rsidRDefault="00023792" w:rsidP="00023792">
            <w:pPr>
              <w:rPr>
                <w:b/>
                <w:bCs/>
              </w:rPr>
            </w:pPr>
            <w:r w:rsidRPr="00023792">
              <w:rPr>
                <w:b/>
                <w:bCs/>
              </w:rPr>
              <w:t>Module code:</w:t>
            </w:r>
            <w:r w:rsidRPr="00023792">
              <w:rPr>
                <w:rFonts w:ascii="Arial" w:hAnsi="Arial" w:cs="Arial"/>
                <w:b/>
                <w:bCs/>
              </w:rPr>
              <w:t> </w:t>
            </w:r>
            <w:r w:rsidRPr="00023792">
              <w:rPr>
                <w:b/>
                <w:bCs/>
              </w:rPr>
              <w:t> </w:t>
            </w:r>
          </w:p>
        </w:tc>
        <w:tc>
          <w:tcPr>
            <w:tcW w:w="2760" w:type="dxa"/>
            <w:tcBorders>
              <w:top w:val="single" w:sz="6" w:space="0" w:color="auto"/>
              <w:left w:val="single" w:sz="6" w:space="0" w:color="auto"/>
              <w:bottom w:val="single" w:sz="6" w:space="0" w:color="auto"/>
              <w:right w:val="single" w:sz="6" w:space="0" w:color="auto"/>
            </w:tcBorders>
            <w:hideMark/>
          </w:tcPr>
          <w:p w14:paraId="68823017" w14:textId="77777777" w:rsidR="00023792" w:rsidRPr="00023792" w:rsidRDefault="00023792" w:rsidP="00023792">
            <w:pPr>
              <w:rPr>
                <w:b/>
                <w:bCs/>
              </w:rPr>
            </w:pPr>
            <w:r w:rsidRPr="00023792">
              <w:rPr>
                <w:b/>
                <w:bCs/>
              </w:rPr>
              <w:t>ACMA5013</w:t>
            </w:r>
            <w:r w:rsidRPr="00023792">
              <w:rPr>
                <w:rFonts w:ascii="Arial" w:hAnsi="Arial" w:cs="Arial"/>
                <w:b/>
                <w:bCs/>
              </w:rPr>
              <w:t> </w:t>
            </w:r>
            <w:r w:rsidRPr="00023792">
              <w:rPr>
                <w:b/>
                <w:bCs/>
              </w:rPr>
              <w:t> </w:t>
            </w:r>
          </w:p>
        </w:tc>
        <w:tc>
          <w:tcPr>
            <w:tcW w:w="1995" w:type="dxa"/>
            <w:tcBorders>
              <w:top w:val="nil"/>
              <w:left w:val="single" w:sz="6" w:space="0" w:color="auto"/>
              <w:bottom w:val="single" w:sz="6" w:space="0" w:color="auto"/>
              <w:right w:val="single" w:sz="6" w:space="0" w:color="auto"/>
            </w:tcBorders>
            <w:shd w:val="clear" w:color="auto" w:fill="D9D9D9"/>
            <w:hideMark/>
          </w:tcPr>
          <w:p w14:paraId="657BE242" w14:textId="77777777" w:rsidR="00023792" w:rsidRPr="00023792" w:rsidRDefault="00023792" w:rsidP="00023792">
            <w:pPr>
              <w:rPr>
                <w:b/>
                <w:bCs/>
              </w:rPr>
            </w:pPr>
            <w:r w:rsidRPr="00023792">
              <w:rPr>
                <w:b/>
                <w:bCs/>
              </w:rPr>
              <w:t>Contribution to Overall Module Assessment (%):</w:t>
            </w:r>
            <w:r w:rsidRPr="00023792">
              <w:rPr>
                <w:rFonts w:ascii="Arial" w:hAnsi="Arial" w:cs="Arial"/>
                <w:b/>
                <w:bCs/>
              </w:rPr>
              <w:t> </w:t>
            </w:r>
            <w:r w:rsidRPr="00023792">
              <w:rPr>
                <w:b/>
                <w:bCs/>
              </w:rPr>
              <w:t> </w:t>
            </w:r>
          </w:p>
        </w:tc>
        <w:tc>
          <w:tcPr>
            <w:tcW w:w="1980" w:type="dxa"/>
            <w:tcBorders>
              <w:top w:val="nil"/>
              <w:left w:val="single" w:sz="6" w:space="0" w:color="auto"/>
              <w:bottom w:val="single" w:sz="6" w:space="0" w:color="auto"/>
              <w:right w:val="single" w:sz="6" w:space="0" w:color="auto"/>
            </w:tcBorders>
            <w:hideMark/>
          </w:tcPr>
          <w:p w14:paraId="5CA3DA23" w14:textId="77777777" w:rsidR="00023792" w:rsidRPr="00023792" w:rsidRDefault="00023792" w:rsidP="00023792">
            <w:pPr>
              <w:rPr>
                <w:b/>
                <w:bCs/>
              </w:rPr>
            </w:pPr>
            <w:r w:rsidRPr="00023792">
              <w:rPr>
                <w:b/>
                <w:bCs/>
              </w:rPr>
              <w:t>100%</w:t>
            </w:r>
            <w:r w:rsidRPr="00023792">
              <w:rPr>
                <w:rFonts w:ascii="Arial" w:hAnsi="Arial" w:cs="Arial"/>
                <w:b/>
                <w:bCs/>
              </w:rPr>
              <w:t> </w:t>
            </w:r>
            <w:r w:rsidRPr="00023792">
              <w:rPr>
                <w:b/>
                <w:bCs/>
              </w:rPr>
              <w:t> </w:t>
            </w:r>
          </w:p>
        </w:tc>
      </w:tr>
      <w:tr w:rsidR="00023792" w:rsidRPr="00023792" w14:paraId="588B9A7C" w14:textId="77777777" w:rsidTr="008C5E33">
        <w:trPr>
          <w:gridAfter w:val="1"/>
          <w:wAfter w:w="15" w:type="dxa"/>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7D441F94" w14:textId="77777777" w:rsidR="00023792" w:rsidRPr="00023792" w:rsidRDefault="00023792" w:rsidP="00023792">
            <w:pPr>
              <w:rPr>
                <w:b/>
                <w:bCs/>
              </w:rPr>
            </w:pPr>
            <w:r w:rsidRPr="00023792">
              <w:rPr>
                <w:b/>
                <w:bCs/>
              </w:rPr>
              <w:t>Lecturer:</w:t>
            </w:r>
            <w:r w:rsidRPr="00023792">
              <w:rPr>
                <w:rFonts w:ascii="Arial" w:hAnsi="Arial" w:cs="Arial"/>
                <w:b/>
                <w:bCs/>
              </w:rPr>
              <w:t> </w:t>
            </w:r>
            <w:r w:rsidRPr="00023792">
              <w:rPr>
                <w:b/>
                <w:bCs/>
              </w:rPr>
              <w:t> </w:t>
            </w:r>
          </w:p>
        </w:tc>
        <w:tc>
          <w:tcPr>
            <w:tcW w:w="2760" w:type="dxa"/>
            <w:tcBorders>
              <w:top w:val="single" w:sz="6" w:space="0" w:color="auto"/>
              <w:left w:val="single" w:sz="6" w:space="0" w:color="auto"/>
              <w:bottom w:val="single" w:sz="6" w:space="0" w:color="auto"/>
              <w:right w:val="single" w:sz="6" w:space="0" w:color="auto"/>
            </w:tcBorders>
            <w:hideMark/>
          </w:tcPr>
          <w:p w14:paraId="397C70F8" w14:textId="77777777" w:rsidR="00023792" w:rsidRPr="00023792" w:rsidRDefault="00023792" w:rsidP="00023792">
            <w:pPr>
              <w:rPr>
                <w:b/>
                <w:bCs/>
              </w:rPr>
            </w:pPr>
            <w:r w:rsidRPr="00023792">
              <w:rPr>
                <w:b/>
                <w:bCs/>
              </w:rPr>
              <w:t>Dr Moutushi Tanha</w:t>
            </w:r>
            <w:r w:rsidRPr="00023792">
              <w:rPr>
                <w:rFonts w:ascii="Arial" w:hAnsi="Arial" w:cs="Arial"/>
                <w:b/>
                <w:bCs/>
              </w:rPr>
              <w:t> </w:t>
            </w:r>
            <w:r w:rsidRPr="00023792">
              <w:rPr>
                <w:b/>
                <w:bCs/>
              </w:rPr>
              <w:t> </w:t>
            </w:r>
          </w:p>
        </w:tc>
        <w:tc>
          <w:tcPr>
            <w:tcW w:w="1995" w:type="dxa"/>
            <w:tcBorders>
              <w:top w:val="single" w:sz="6" w:space="0" w:color="auto"/>
              <w:left w:val="single" w:sz="6" w:space="0" w:color="auto"/>
              <w:bottom w:val="single" w:sz="6" w:space="0" w:color="auto"/>
              <w:right w:val="single" w:sz="6" w:space="0" w:color="auto"/>
            </w:tcBorders>
            <w:shd w:val="clear" w:color="auto" w:fill="D9D9D9"/>
            <w:hideMark/>
          </w:tcPr>
          <w:p w14:paraId="7606ABD6" w14:textId="77777777" w:rsidR="00023792" w:rsidRPr="00023792" w:rsidRDefault="00023792" w:rsidP="00023792">
            <w:pPr>
              <w:rPr>
                <w:b/>
                <w:bCs/>
              </w:rPr>
            </w:pPr>
            <w:r w:rsidRPr="00023792">
              <w:rPr>
                <w:b/>
                <w:bCs/>
              </w:rPr>
              <w:t>Internal Verifier:</w:t>
            </w:r>
            <w:r w:rsidRPr="00023792">
              <w:rPr>
                <w:rFonts w:ascii="Arial" w:hAnsi="Arial" w:cs="Arial"/>
                <w:b/>
                <w:bCs/>
              </w:rPr>
              <w:t> </w:t>
            </w:r>
            <w:r w:rsidRPr="00023792">
              <w:rPr>
                <w:b/>
                <w:bCs/>
              </w:rPr>
              <w:t> </w:t>
            </w:r>
          </w:p>
        </w:tc>
        <w:tc>
          <w:tcPr>
            <w:tcW w:w="1980" w:type="dxa"/>
            <w:tcBorders>
              <w:top w:val="single" w:sz="6" w:space="0" w:color="auto"/>
              <w:left w:val="single" w:sz="6" w:space="0" w:color="auto"/>
              <w:bottom w:val="single" w:sz="6" w:space="0" w:color="auto"/>
              <w:right w:val="single" w:sz="6" w:space="0" w:color="auto"/>
            </w:tcBorders>
            <w:hideMark/>
          </w:tcPr>
          <w:p w14:paraId="78FB3776" w14:textId="77777777" w:rsidR="00023792" w:rsidRPr="00023792" w:rsidRDefault="00023792" w:rsidP="00023792">
            <w:pPr>
              <w:rPr>
                <w:b/>
                <w:bCs/>
              </w:rPr>
            </w:pPr>
            <w:r w:rsidRPr="00023792">
              <w:rPr>
                <w:b/>
                <w:bCs/>
              </w:rPr>
              <w:t>Dr Irina Neaga</w:t>
            </w:r>
            <w:r w:rsidRPr="00023792">
              <w:rPr>
                <w:rFonts w:ascii="Arial" w:hAnsi="Arial" w:cs="Arial"/>
                <w:b/>
                <w:bCs/>
              </w:rPr>
              <w:t> </w:t>
            </w:r>
            <w:r w:rsidRPr="00023792">
              <w:rPr>
                <w:b/>
                <w:bCs/>
              </w:rPr>
              <w:t> </w:t>
            </w:r>
          </w:p>
        </w:tc>
      </w:tr>
      <w:tr w:rsidR="00023792" w:rsidRPr="00023792" w14:paraId="21E0EE6E" w14:textId="77777777" w:rsidTr="008C5E33">
        <w:trPr>
          <w:gridAfter w:val="1"/>
          <w:wAfter w:w="15" w:type="dxa"/>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7EB2612F" w14:textId="77777777" w:rsidR="00023792" w:rsidRPr="00023792" w:rsidRDefault="00023792" w:rsidP="00023792">
            <w:pPr>
              <w:rPr>
                <w:b/>
                <w:bCs/>
              </w:rPr>
            </w:pPr>
            <w:r w:rsidRPr="00023792">
              <w:rPr>
                <w:b/>
                <w:bCs/>
              </w:rPr>
              <w:t>Assignment Title:</w:t>
            </w:r>
            <w:r w:rsidRPr="00023792">
              <w:rPr>
                <w:rFonts w:ascii="Arial" w:hAnsi="Arial" w:cs="Arial"/>
                <w:b/>
                <w:bCs/>
              </w:rPr>
              <w:t> </w:t>
            </w:r>
            <w:r w:rsidRPr="00023792">
              <w:rPr>
                <w:b/>
                <w:bCs/>
              </w:rPr>
              <w:t> </w:t>
            </w:r>
          </w:p>
        </w:tc>
        <w:tc>
          <w:tcPr>
            <w:tcW w:w="2760" w:type="dxa"/>
            <w:tcBorders>
              <w:top w:val="single" w:sz="6" w:space="0" w:color="auto"/>
              <w:left w:val="single" w:sz="6" w:space="0" w:color="auto"/>
              <w:bottom w:val="single" w:sz="6" w:space="0" w:color="auto"/>
              <w:right w:val="single" w:sz="6" w:space="0" w:color="auto"/>
            </w:tcBorders>
            <w:hideMark/>
          </w:tcPr>
          <w:p w14:paraId="1C47359F" w14:textId="77777777" w:rsidR="00023792" w:rsidRPr="00023792" w:rsidRDefault="00023792" w:rsidP="00023792">
            <w:pPr>
              <w:rPr>
                <w:b/>
                <w:bCs/>
              </w:rPr>
            </w:pPr>
            <w:r w:rsidRPr="00023792">
              <w:rPr>
                <w:b/>
                <w:bCs/>
              </w:rPr>
              <w:t>Exercise on forecasting demand planning </w:t>
            </w:r>
          </w:p>
        </w:tc>
        <w:tc>
          <w:tcPr>
            <w:tcW w:w="1995" w:type="dxa"/>
            <w:tcBorders>
              <w:top w:val="single" w:sz="6" w:space="0" w:color="auto"/>
              <w:left w:val="single" w:sz="6" w:space="0" w:color="auto"/>
              <w:bottom w:val="single" w:sz="6" w:space="0" w:color="auto"/>
              <w:right w:val="single" w:sz="6" w:space="0" w:color="auto"/>
            </w:tcBorders>
            <w:shd w:val="clear" w:color="auto" w:fill="D9D9D9"/>
            <w:hideMark/>
          </w:tcPr>
          <w:p w14:paraId="72E0DDD0" w14:textId="77777777" w:rsidR="00023792" w:rsidRPr="00023792" w:rsidRDefault="00023792" w:rsidP="00023792">
            <w:pPr>
              <w:rPr>
                <w:b/>
                <w:bCs/>
              </w:rPr>
            </w:pPr>
            <w:r w:rsidRPr="00023792">
              <w:rPr>
                <w:b/>
                <w:bCs/>
              </w:rPr>
              <w:t>Word count (or equivalent):</w:t>
            </w:r>
            <w:r w:rsidRPr="00023792">
              <w:rPr>
                <w:rFonts w:ascii="Arial" w:hAnsi="Arial" w:cs="Arial"/>
                <w:b/>
                <w:bCs/>
              </w:rPr>
              <w:t> </w:t>
            </w:r>
            <w:r w:rsidRPr="00023792">
              <w:rPr>
                <w:b/>
                <w:bCs/>
              </w:rPr>
              <w:t> </w:t>
            </w:r>
          </w:p>
        </w:tc>
        <w:tc>
          <w:tcPr>
            <w:tcW w:w="1980" w:type="dxa"/>
            <w:tcBorders>
              <w:top w:val="single" w:sz="6" w:space="0" w:color="auto"/>
              <w:left w:val="single" w:sz="6" w:space="0" w:color="auto"/>
              <w:bottom w:val="single" w:sz="6" w:space="0" w:color="auto"/>
              <w:right w:val="single" w:sz="6" w:space="0" w:color="auto"/>
            </w:tcBorders>
            <w:hideMark/>
          </w:tcPr>
          <w:p w14:paraId="37AA7896" w14:textId="77777777" w:rsidR="00023792" w:rsidRPr="00023792" w:rsidRDefault="00023792" w:rsidP="00023792">
            <w:pPr>
              <w:rPr>
                <w:b/>
                <w:bCs/>
              </w:rPr>
            </w:pPr>
            <w:r w:rsidRPr="00023792">
              <w:rPr>
                <w:b/>
                <w:bCs/>
              </w:rPr>
              <w:t>2000 words</w:t>
            </w:r>
            <w:r w:rsidRPr="00023792">
              <w:rPr>
                <w:rFonts w:ascii="Arial" w:hAnsi="Arial" w:cs="Arial"/>
                <w:b/>
                <w:bCs/>
              </w:rPr>
              <w:t> </w:t>
            </w:r>
            <w:r w:rsidRPr="00023792">
              <w:rPr>
                <w:b/>
                <w:bCs/>
              </w:rPr>
              <w:t> </w:t>
            </w:r>
          </w:p>
        </w:tc>
      </w:tr>
      <w:tr w:rsidR="00023792" w:rsidRPr="00023792" w14:paraId="0A1A7D14" w14:textId="77777777" w:rsidTr="008C5E33">
        <w:trPr>
          <w:gridAfter w:val="1"/>
          <w:wAfter w:w="15" w:type="dxa"/>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4D27C6EE" w14:textId="77777777" w:rsidR="00023792" w:rsidRPr="00023792" w:rsidRDefault="00023792" w:rsidP="00023792">
            <w:pPr>
              <w:rPr>
                <w:b/>
                <w:bCs/>
              </w:rPr>
            </w:pPr>
            <w:r w:rsidRPr="00023792">
              <w:rPr>
                <w:b/>
                <w:bCs/>
              </w:rPr>
              <w:t>Submission deadline:</w:t>
            </w:r>
            <w:r w:rsidRPr="00023792">
              <w:rPr>
                <w:rFonts w:ascii="Arial" w:hAnsi="Arial" w:cs="Arial"/>
                <w:b/>
                <w:bCs/>
              </w:rPr>
              <w:t> </w:t>
            </w:r>
            <w:r w:rsidRPr="00023792">
              <w:rPr>
                <w:b/>
                <w:bCs/>
              </w:rPr>
              <w:t> </w:t>
            </w:r>
          </w:p>
        </w:tc>
        <w:tc>
          <w:tcPr>
            <w:tcW w:w="2760" w:type="dxa"/>
            <w:tcBorders>
              <w:top w:val="single" w:sz="6" w:space="0" w:color="auto"/>
              <w:left w:val="single" w:sz="6" w:space="0" w:color="auto"/>
              <w:bottom w:val="single" w:sz="6" w:space="0" w:color="auto"/>
              <w:right w:val="single" w:sz="6" w:space="0" w:color="auto"/>
            </w:tcBorders>
            <w:hideMark/>
          </w:tcPr>
          <w:p w14:paraId="0A07718E" w14:textId="77777777" w:rsidR="00023792" w:rsidRPr="00023792" w:rsidRDefault="00023792" w:rsidP="00023792">
            <w:pPr>
              <w:rPr>
                <w:b/>
                <w:bCs/>
              </w:rPr>
            </w:pPr>
            <w:r w:rsidRPr="00023792">
              <w:rPr>
                <w:b/>
                <w:bCs/>
              </w:rPr>
              <w:t>15/07/2025</w:t>
            </w:r>
            <w:r w:rsidRPr="00023792">
              <w:rPr>
                <w:rFonts w:ascii="Arial" w:hAnsi="Arial" w:cs="Arial"/>
                <w:b/>
                <w:bCs/>
              </w:rPr>
              <w:t> </w:t>
            </w:r>
            <w:r w:rsidRPr="00023792">
              <w:rPr>
                <w:rFonts w:ascii="Aptos" w:hAnsi="Aptos" w:cs="Aptos"/>
                <w:b/>
                <w:bCs/>
              </w:rPr>
              <w:t> </w:t>
            </w:r>
          </w:p>
        </w:tc>
        <w:tc>
          <w:tcPr>
            <w:tcW w:w="1995" w:type="dxa"/>
            <w:tcBorders>
              <w:top w:val="single" w:sz="6" w:space="0" w:color="auto"/>
              <w:left w:val="single" w:sz="6" w:space="0" w:color="auto"/>
              <w:bottom w:val="single" w:sz="6" w:space="0" w:color="auto"/>
              <w:right w:val="single" w:sz="6" w:space="0" w:color="auto"/>
            </w:tcBorders>
            <w:shd w:val="clear" w:color="auto" w:fill="D9D9D9"/>
            <w:hideMark/>
          </w:tcPr>
          <w:p w14:paraId="5A9C06F0" w14:textId="77777777" w:rsidR="00023792" w:rsidRPr="00023792" w:rsidRDefault="00023792" w:rsidP="00023792">
            <w:pPr>
              <w:rPr>
                <w:b/>
                <w:bCs/>
              </w:rPr>
            </w:pPr>
            <w:r w:rsidRPr="00023792">
              <w:rPr>
                <w:b/>
                <w:bCs/>
              </w:rPr>
              <w:t>Return date of provisional marks &amp; written feedback:</w:t>
            </w:r>
            <w:r w:rsidRPr="00023792">
              <w:rPr>
                <w:rFonts w:ascii="Arial" w:hAnsi="Arial" w:cs="Arial"/>
                <w:b/>
                <w:bCs/>
              </w:rPr>
              <w:t> </w:t>
            </w:r>
            <w:r w:rsidRPr="00023792">
              <w:rPr>
                <w:b/>
                <w:bCs/>
              </w:rPr>
              <w:t> </w:t>
            </w:r>
          </w:p>
        </w:tc>
        <w:tc>
          <w:tcPr>
            <w:tcW w:w="1980" w:type="dxa"/>
            <w:tcBorders>
              <w:top w:val="single" w:sz="6" w:space="0" w:color="auto"/>
              <w:left w:val="single" w:sz="6" w:space="0" w:color="auto"/>
              <w:bottom w:val="single" w:sz="6" w:space="0" w:color="auto"/>
              <w:right w:val="single" w:sz="6" w:space="0" w:color="auto"/>
            </w:tcBorders>
            <w:hideMark/>
          </w:tcPr>
          <w:p w14:paraId="2EC3016D" w14:textId="77777777" w:rsidR="00023792" w:rsidRPr="00023792" w:rsidRDefault="00023792" w:rsidP="00023792">
            <w:pPr>
              <w:rPr>
                <w:b/>
                <w:bCs/>
              </w:rPr>
            </w:pPr>
            <w:r w:rsidRPr="00023792">
              <w:rPr>
                <w:b/>
                <w:bCs/>
              </w:rPr>
              <w:t>Within 20 working term time days of submission date</w:t>
            </w:r>
            <w:r w:rsidRPr="00023792">
              <w:rPr>
                <w:rFonts w:ascii="Arial" w:hAnsi="Arial" w:cs="Arial"/>
                <w:b/>
                <w:bCs/>
              </w:rPr>
              <w:t> </w:t>
            </w:r>
            <w:r w:rsidRPr="00023792">
              <w:rPr>
                <w:b/>
                <w:bCs/>
              </w:rPr>
              <w:t> </w:t>
            </w:r>
          </w:p>
        </w:tc>
      </w:tr>
      <w:tr w:rsidR="00023792" w:rsidRPr="00023792" w14:paraId="214EA4E0" w14:textId="77777777" w:rsidTr="008C5E33">
        <w:trPr>
          <w:gridAfter w:val="1"/>
          <w:wAfter w:w="15" w:type="dxa"/>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353D30DF" w14:textId="77777777" w:rsidR="00023792" w:rsidRPr="00023792" w:rsidRDefault="00023792" w:rsidP="00023792">
            <w:pPr>
              <w:rPr>
                <w:b/>
                <w:bCs/>
              </w:rPr>
            </w:pPr>
            <w:r w:rsidRPr="00023792">
              <w:rPr>
                <w:b/>
                <w:bCs/>
              </w:rPr>
              <w:t>Submission method:</w:t>
            </w:r>
            <w:r w:rsidRPr="00023792">
              <w:rPr>
                <w:rFonts w:ascii="Arial" w:hAnsi="Arial" w:cs="Arial"/>
                <w:b/>
                <w:bCs/>
              </w:rPr>
              <w:t> </w:t>
            </w:r>
            <w:r w:rsidRPr="00023792">
              <w:rPr>
                <w:b/>
                <w:bCs/>
              </w:rPr>
              <w:t> </w:t>
            </w:r>
          </w:p>
        </w:tc>
        <w:tc>
          <w:tcPr>
            <w:tcW w:w="6735" w:type="dxa"/>
            <w:gridSpan w:val="3"/>
            <w:tcBorders>
              <w:top w:val="single" w:sz="6" w:space="0" w:color="auto"/>
              <w:left w:val="single" w:sz="6" w:space="0" w:color="auto"/>
              <w:bottom w:val="single" w:sz="6" w:space="0" w:color="auto"/>
              <w:right w:val="single" w:sz="6" w:space="0" w:color="auto"/>
            </w:tcBorders>
            <w:hideMark/>
          </w:tcPr>
          <w:p w14:paraId="0788B53B" w14:textId="77777777" w:rsidR="00023792" w:rsidRPr="00023792" w:rsidRDefault="00023792" w:rsidP="00023792">
            <w:pPr>
              <w:rPr>
                <w:b/>
                <w:bCs/>
              </w:rPr>
            </w:pPr>
            <w:r w:rsidRPr="00023792">
              <w:rPr>
                <w:b/>
                <w:bCs/>
              </w:rPr>
              <w:t>All written assessments, where practical and possible, must be submitted via Turnitin unless otherwise instructed by the Lecturer. (Please DO NOT put this assessment specification into Turnitin or it will match many similarities with other students’ submissions.)</w:t>
            </w:r>
            <w:r w:rsidRPr="00023792">
              <w:rPr>
                <w:rFonts w:ascii="Arial" w:hAnsi="Arial" w:cs="Arial"/>
                <w:b/>
                <w:bCs/>
              </w:rPr>
              <w:t> </w:t>
            </w:r>
            <w:r w:rsidRPr="00023792">
              <w:rPr>
                <w:rFonts w:ascii="Aptos" w:hAnsi="Aptos" w:cs="Aptos"/>
                <w:b/>
                <w:bCs/>
              </w:rPr>
              <w:t> </w:t>
            </w:r>
          </w:p>
          <w:p w14:paraId="229D4039" w14:textId="77777777" w:rsidR="00023792" w:rsidRPr="00023792" w:rsidRDefault="00023792" w:rsidP="00023792">
            <w:pPr>
              <w:rPr>
                <w:b/>
                <w:bCs/>
              </w:rPr>
            </w:pPr>
            <w:r w:rsidRPr="00023792">
              <w:rPr>
                <w:b/>
                <w:bCs/>
              </w:rPr>
              <w:t>Alternative submission method (if applicable):</w:t>
            </w:r>
            <w:r w:rsidRPr="00023792">
              <w:rPr>
                <w:rFonts w:ascii="Arial" w:hAnsi="Arial" w:cs="Arial"/>
                <w:b/>
                <w:bCs/>
              </w:rPr>
              <w:t>  </w:t>
            </w:r>
            <w:r w:rsidRPr="00023792">
              <w:rPr>
                <w:b/>
                <w:bCs/>
              </w:rPr>
              <w:t> </w:t>
            </w:r>
          </w:p>
          <w:p w14:paraId="05B58F7F" w14:textId="77777777" w:rsidR="00023792" w:rsidRPr="00023792" w:rsidRDefault="00023792" w:rsidP="00023792">
            <w:pPr>
              <w:rPr>
                <w:b/>
                <w:bCs/>
              </w:rPr>
            </w:pPr>
            <w:r w:rsidRPr="00023792">
              <w:rPr>
                <w:b/>
                <w:bCs/>
              </w:rPr>
              <w:t>Late submission of the assessment will result in a late penalty mark.</w:t>
            </w:r>
            <w:r w:rsidRPr="00023792">
              <w:rPr>
                <w:rFonts w:ascii="Arial" w:hAnsi="Arial" w:cs="Arial"/>
                <w:b/>
                <w:bCs/>
              </w:rPr>
              <w:t> </w:t>
            </w:r>
            <w:r w:rsidRPr="00023792">
              <w:rPr>
                <w:b/>
                <w:bCs/>
              </w:rPr>
              <w:t xml:space="preserve"> Penalties for late submission: Up to one week late, maximum mark of 40%.</w:t>
            </w:r>
            <w:r w:rsidRPr="00023792">
              <w:rPr>
                <w:rFonts w:ascii="Arial" w:hAnsi="Arial" w:cs="Arial"/>
                <w:b/>
                <w:bCs/>
              </w:rPr>
              <w:t> </w:t>
            </w:r>
            <w:r w:rsidRPr="00023792">
              <w:rPr>
                <w:b/>
                <w:bCs/>
              </w:rPr>
              <w:t xml:space="preserve"> Over one week late, 0%.</w:t>
            </w:r>
            <w:r w:rsidRPr="00023792">
              <w:rPr>
                <w:rFonts w:ascii="Arial" w:hAnsi="Arial" w:cs="Arial"/>
                <w:b/>
                <w:bCs/>
              </w:rPr>
              <w:t> </w:t>
            </w:r>
            <w:r w:rsidRPr="00023792">
              <w:rPr>
                <w:b/>
                <w:bCs/>
              </w:rPr>
              <w:t xml:space="preserve"> Only the Extenuating Circumstances Panel may approve a change to submission dates.</w:t>
            </w:r>
            <w:r w:rsidRPr="00023792">
              <w:rPr>
                <w:rFonts w:ascii="Arial" w:hAnsi="Arial" w:cs="Arial"/>
                <w:b/>
                <w:bCs/>
              </w:rPr>
              <w:t> </w:t>
            </w:r>
            <w:r w:rsidRPr="00023792">
              <w:rPr>
                <w:rFonts w:ascii="Aptos" w:hAnsi="Aptos" w:cs="Aptos"/>
                <w:b/>
                <w:bCs/>
              </w:rPr>
              <w:t> </w:t>
            </w:r>
          </w:p>
        </w:tc>
      </w:tr>
      <w:tr w:rsidR="00023792" w:rsidRPr="00023792" w14:paraId="0FC7924F" w14:textId="77777777" w:rsidTr="008C5E33">
        <w:trPr>
          <w:gridAfter w:val="1"/>
          <w:wAfter w:w="15" w:type="dxa"/>
          <w:trHeight w:val="300"/>
        </w:trPr>
        <w:tc>
          <w:tcPr>
            <w:tcW w:w="1860" w:type="dxa"/>
            <w:tcBorders>
              <w:top w:val="single" w:sz="6" w:space="0" w:color="auto"/>
              <w:left w:val="single" w:sz="6" w:space="0" w:color="auto"/>
              <w:bottom w:val="single" w:sz="6" w:space="0" w:color="auto"/>
              <w:right w:val="single" w:sz="6" w:space="0" w:color="auto"/>
            </w:tcBorders>
            <w:shd w:val="clear" w:color="auto" w:fill="D9D9D9"/>
            <w:hideMark/>
          </w:tcPr>
          <w:p w14:paraId="6117DF85" w14:textId="77777777" w:rsidR="00023792" w:rsidRPr="00023792" w:rsidRDefault="00023792" w:rsidP="00023792">
            <w:pPr>
              <w:rPr>
                <w:b/>
                <w:bCs/>
              </w:rPr>
            </w:pPr>
            <w:r w:rsidRPr="00023792">
              <w:rPr>
                <w:b/>
                <w:bCs/>
              </w:rPr>
              <w:t>Academic honesty / referencing:</w:t>
            </w:r>
            <w:r w:rsidRPr="00023792">
              <w:rPr>
                <w:rFonts w:ascii="Arial" w:hAnsi="Arial" w:cs="Arial"/>
                <w:b/>
                <w:bCs/>
              </w:rPr>
              <w:t> </w:t>
            </w:r>
            <w:r w:rsidRPr="00023792">
              <w:rPr>
                <w:b/>
                <w:bCs/>
              </w:rPr>
              <w:t> </w:t>
            </w:r>
          </w:p>
        </w:tc>
        <w:tc>
          <w:tcPr>
            <w:tcW w:w="6735" w:type="dxa"/>
            <w:gridSpan w:val="3"/>
            <w:tcBorders>
              <w:top w:val="single" w:sz="6" w:space="0" w:color="auto"/>
              <w:left w:val="single" w:sz="6" w:space="0" w:color="auto"/>
              <w:bottom w:val="single" w:sz="6" w:space="0" w:color="auto"/>
              <w:right w:val="single" w:sz="6" w:space="0" w:color="auto"/>
            </w:tcBorders>
            <w:hideMark/>
          </w:tcPr>
          <w:p w14:paraId="6BE6C95B" w14:textId="77777777" w:rsidR="00023792" w:rsidRPr="00023792" w:rsidRDefault="00023792" w:rsidP="00023792">
            <w:pPr>
              <w:rPr>
                <w:b/>
                <w:bCs/>
              </w:rPr>
            </w:pPr>
            <w:r w:rsidRPr="00023792">
              <w:rPr>
                <w:b/>
                <w:bCs/>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r w:rsidRPr="00023792">
              <w:rPr>
                <w:rFonts w:ascii="Arial" w:hAnsi="Arial" w:cs="Arial"/>
                <w:b/>
                <w:bCs/>
              </w:rPr>
              <w:t>   </w:t>
            </w:r>
            <w:r w:rsidRPr="00023792">
              <w:rPr>
                <w:rFonts w:ascii="Aptos" w:hAnsi="Aptos" w:cs="Aptos"/>
                <w:b/>
                <w:bCs/>
              </w:rPr>
              <w:t> </w:t>
            </w:r>
          </w:p>
        </w:tc>
      </w:tr>
      <w:tr w:rsidR="00023792" w:rsidRPr="00023792" w14:paraId="0611DDF8" w14:textId="77777777" w:rsidTr="008C5E33">
        <w:trPr>
          <w:trHeight w:val="300"/>
        </w:trPr>
        <w:tc>
          <w:tcPr>
            <w:tcW w:w="8610" w:type="dxa"/>
            <w:gridSpan w:val="5"/>
            <w:tcBorders>
              <w:top w:val="single" w:sz="6" w:space="0" w:color="auto"/>
              <w:left w:val="single" w:sz="6" w:space="0" w:color="auto"/>
              <w:bottom w:val="single" w:sz="6" w:space="0" w:color="auto"/>
              <w:right w:val="single" w:sz="6" w:space="0" w:color="auto"/>
            </w:tcBorders>
            <w:shd w:val="clear" w:color="auto" w:fill="E5E5E5"/>
            <w:hideMark/>
          </w:tcPr>
          <w:p w14:paraId="396F836E" w14:textId="2549338D" w:rsidR="00023792" w:rsidRPr="00023792" w:rsidRDefault="00023792" w:rsidP="00023792">
            <w:pPr>
              <w:rPr>
                <w:b/>
                <w:bCs/>
              </w:rPr>
            </w:pPr>
            <w:r w:rsidRPr="00023792">
              <w:rPr>
                <w:rFonts w:ascii="Arial" w:hAnsi="Arial" w:cs="Arial"/>
                <w:b/>
                <w:bCs/>
              </w:rPr>
              <w:t>  </w:t>
            </w:r>
            <w:r w:rsidRPr="00023792">
              <w:rPr>
                <w:b/>
                <w:bCs/>
              </w:rPr>
              <w:t> Module Learning Outcomes (from module syllabus)</w:t>
            </w:r>
            <w:r w:rsidRPr="00023792">
              <w:rPr>
                <w:rFonts w:ascii="Arial" w:hAnsi="Arial" w:cs="Arial"/>
                <w:b/>
                <w:bCs/>
              </w:rPr>
              <w:t> </w:t>
            </w:r>
            <w:r w:rsidRPr="00023792">
              <w:rPr>
                <w:b/>
                <w:bCs/>
              </w:rPr>
              <w:t> </w:t>
            </w:r>
          </w:p>
        </w:tc>
      </w:tr>
      <w:tr w:rsidR="00023792" w:rsidRPr="00023792" w14:paraId="155F6535" w14:textId="77777777" w:rsidTr="008C5E33">
        <w:trPr>
          <w:trHeight w:val="300"/>
        </w:trPr>
        <w:tc>
          <w:tcPr>
            <w:tcW w:w="8610" w:type="dxa"/>
            <w:gridSpan w:val="5"/>
            <w:tcBorders>
              <w:top w:val="single" w:sz="6" w:space="0" w:color="auto"/>
              <w:left w:val="single" w:sz="6" w:space="0" w:color="auto"/>
              <w:bottom w:val="single" w:sz="6" w:space="0" w:color="auto"/>
              <w:right w:val="single" w:sz="6" w:space="0" w:color="auto"/>
            </w:tcBorders>
            <w:hideMark/>
          </w:tcPr>
          <w:p w14:paraId="767D1FBF" w14:textId="77777777" w:rsidR="00023792" w:rsidRPr="00023792" w:rsidRDefault="00023792" w:rsidP="00023792">
            <w:pPr>
              <w:rPr>
                <w:b/>
                <w:bCs/>
              </w:rPr>
            </w:pPr>
            <w:r w:rsidRPr="00023792">
              <w:rPr>
                <w:rFonts w:ascii="Arial" w:hAnsi="Arial" w:cs="Arial"/>
                <w:b/>
                <w:bCs/>
              </w:rPr>
              <w:t>  </w:t>
            </w:r>
            <w:r w:rsidRPr="00023792">
              <w:rPr>
                <w:b/>
                <w:bCs/>
              </w:rPr>
              <w:t> </w:t>
            </w:r>
          </w:p>
          <w:p w14:paraId="3937EC7B" w14:textId="77777777" w:rsidR="00023792" w:rsidRPr="00023792" w:rsidRDefault="00023792" w:rsidP="00023792">
            <w:pPr>
              <w:rPr>
                <w:b/>
                <w:bCs/>
              </w:rPr>
            </w:pPr>
            <w:r w:rsidRPr="00023792">
              <w:rPr>
                <w:b/>
                <w:bCs/>
              </w:rPr>
              <w:t>Upon the successful completion of this module, the student should be able to: </w:t>
            </w:r>
          </w:p>
          <w:p w14:paraId="3177FB88" w14:textId="77777777" w:rsidR="00023792" w:rsidRPr="00023792" w:rsidRDefault="00023792" w:rsidP="00023792">
            <w:pPr>
              <w:numPr>
                <w:ilvl w:val="0"/>
                <w:numId w:val="14"/>
              </w:numPr>
              <w:rPr>
                <w:b/>
                <w:bCs/>
              </w:rPr>
            </w:pPr>
            <w:r w:rsidRPr="00023792">
              <w:rPr>
                <w:b/>
                <w:bCs/>
              </w:rPr>
              <w:t>apply a range of forecasting and planning techniques required in logistics and supply chain management. </w:t>
            </w:r>
          </w:p>
          <w:p w14:paraId="62F969DE" w14:textId="77777777" w:rsidR="00023792" w:rsidRPr="00023792" w:rsidRDefault="00023792" w:rsidP="00023792">
            <w:pPr>
              <w:rPr>
                <w:b/>
                <w:bCs/>
              </w:rPr>
            </w:pPr>
            <w:r w:rsidRPr="00023792">
              <w:rPr>
                <w:rFonts w:ascii="Arial" w:hAnsi="Arial" w:cs="Arial"/>
                <w:b/>
                <w:bCs/>
              </w:rPr>
              <w:t>  </w:t>
            </w:r>
            <w:r w:rsidRPr="00023792">
              <w:rPr>
                <w:b/>
                <w:bCs/>
              </w:rPr>
              <w:t> </w:t>
            </w:r>
          </w:p>
        </w:tc>
      </w:tr>
    </w:tbl>
    <w:p w14:paraId="7BD4D7B2" w14:textId="1AF85632" w:rsidR="00023792" w:rsidRPr="00023792" w:rsidRDefault="00023792" w:rsidP="00023792">
      <w:pPr>
        <w:rPr>
          <w:b/>
          <w:bCs/>
        </w:rPr>
      </w:pPr>
      <w:r w:rsidRPr="00023792">
        <w:rPr>
          <w:rFonts w:ascii="Arial" w:hAnsi="Arial" w:cs="Arial"/>
          <w:b/>
          <w:bCs/>
        </w:rPr>
        <w:t>  </w:t>
      </w:r>
      <w:r w:rsidRPr="00023792">
        <w:rPr>
          <w:b/>
          <w:bCs/>
        </w:rPr>
        <w:t>  TASK DESCRIPTION</w:t>
      </w:r>
      <w:r w:rsidRPr="00023792">
        <w:rPr>
          <w:rFonts w:ascii="Arial" w:hAnsi="Arial" w:cs="Arial"/>
          <w:b/>
          <w:bCs/>
        </w:rPr>
        <w:t> </w:t>
      </w:r>
      <w:r w:rsidRPr="00023792">
        <w:rPr>
          <w:b/>
          <w:bCs/>
        </w:rPr>
        <w:t> </w:t>
      </w:r>
    </w:p>
    <w:p w14:paraId="2E33938B" w14:textId="74FE72F2" w:rsidR="00721588" w:rsidRPr="00721588" w:rsidRDefault="00023792" w:rsidP="00721588">
      <w:pPr>
        <w:rPr>
          <w:b/>
          <w:bCs/>
        </w:rPr>
      </w:pPr>
      <w:r>
        <w:rPr>
          <w:b/>
          <w:bCs/>
        </w:rPr>
        <w:br w:type="page"/>
      </w:r>
      <w:r w:rsidR="00721588" w:rsidRPr="00721588">
        <w:rPr>
          <w:b/>
          <w:bCs/>
        </w:rPr>
        <w:lastRenderedPageBreak/>
        <w:t>Use of Generative AI in Assessment</w:t>
      </w:r>
      <w:r w:rsidR="00721588" w:rsidRPr="00721588">
        <w:rPr>
          <w:rFonts w:ascii="Arial" w:hAnsi="Arial" w:cs="Arial"/>
          <w:b/>
          <w:bCs/>
        </w:rPr>
        <w:t> </w:t>
      </w:r>
      <w:r w:rsidR="00721588" w:rsidRPr="00721588">
        <w:rPr>
          <w:b/>
          <w:bCs/>
        </w:rPr>
        <w:t> </w:t>
      </w:r>
    </w:p>
    <w:tbl>
      <w:tblPr>
        <w:tblW w:w="8385"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0"/>
        <w:gridCol w:w="4920"/>
        <w:gridCol w:w="1275"/>
      </w:tblGrid>
      <w:tr w:rsidR="00721588" w:rsidRPr="00721588" w14:paraId="06F83A75" w14:textId="77777777" w:rsidTr="00721588">
        <w:trPr>
          <w:trHeight w:val="300"/>
        </w:trPr>
        <w:tc>
          <w:tcPr>
            <w:tcW w:w="2190" w:type="dxa"/>
            <w:tcBorders>
              <w:top w:val="single" w:sz="6" w:space="0" w:color="auto"/>
              <w:left w:val="single" w:sz="6" w:space="0" w:color="auto"/>
              <w:bottom w:val="single" w:sz="6" w:space="0" w:color="000000"/>
              <w:right w:val="single" w:sz="6" w:space="0" w:color="000000"/>
            </w:tcBorders>
            <w:hideMark/>
          </w:tcPr>
          <w:p w14:paraId="62C706BA" w14:textId="07DBCF04" w:rsidR="00721588" w:rsidRPr="00721588" w:rsidRDefault="00721588" w:rsidP="00721588">
            <w:pPr>
              <w:rPr>
                <w:b/>
                <w:bCs/>
              </w:rPr>
            </w:pPr>
            <w:r w:rsidRPr="00721588">
              <w:rPr>
                <w:rFonts w:ascii="Arial" w:hAnsi="Arial" w:cs="Arial"/>
                <w:b/>
                <w:bCs/>
              </w:rPr>
              <w:t> </w:t>
            </w:r>
            <w:r w:rsidRPr="00721588">
              <w:rPr>
                <w:b/>
                <w:bCs/>
              </w:rPr>
              <w:t> RESEARCH</w:t>
            </w:r>
            <w:r w:rsidRPr="00721588">
              <w:rPr>
                <w:rFonts w:ascii="Arial" w:hAnsi="Arial" w:cs="Arial"/>
                <w:b/>
                <w:bCs/>
              </w:rPr>
              <w:t> </w:t>
            </w:r>
            <w:r w:rsidRPr="00721588">
              <w:rPr>
                <w:rFonts w:ascii="Aptos" w:hAnsi="Aptos" w:cs="Aptos"/>
                <w:b/>
                <w:bCs/>
              </w:rPr>
              <w:t> </w:t>
            </w:r>
          </w:p>
        </w:tc>
        <w:tc>
          <w:tcPr>
            <w:tcW w:w="4920" w:type="dxa"/>
            <w:tcBorders>
              <w:top w:val="single" w:sz="6" w:space="0" w:color="auto"/>
              <w:left w:val="single" w:sz="6" w:space="0" w:color="000000"/>
              <w:bottom w:val="single" w:sz="6" w:space="0" w:color="000000"/>
              <w:right w:val="single" w:sz="6" w:space="0" w:color="000000"/>
            </w:tcBorders>
            <w:hideMark/>
          </w:tcPr>
          <w:p w14:paraId="0859F2CD" w14:textId="77777777" w:rsidR="00721588" w:rsidRPr="00721588" w:rsidRDefault="00721588" w:rsidP="00721588">
            <w:pPr>
              <w:rPr>
                <w:b/>
                <w:bCs/>
              </w:rPr>
            </w:pPr>
            <w:r w:rsidRPr="00721588">
              <w:rPr>
                <w:b/>
                <w:bCs/>
              </w:rPr>
              <w:t>For this assessment, you can use Generative AI to support you in research, including searching for bibliography, using tools to summarise, compare and interrogate materials.</w:t>
            </w:r>
            <w:r w:rsidRPr="00721588">
              <w:rPr>
                <w:rFonts w:ascii="Arial" w:hAnsi="Arial" w:cs="Arial"/>
                <w:b/>
                <w:bCs/>
              </w:rPr>
              <w:t> </w:t>
            </w:r>
            <w:r w:rsidRPr="00721588">
              <w:rPr>
                <w:rFonts w:ascii="Aptos" w:hAnsi="Aptos" w:cs="Aptos"/>
                <w:b/>
                <w:bCs/>
              </w:rPr>
              <w:t> </w:t>
            </w:r>
          </w:p>
        </w:tc>
        <w:tc>
          <w:tcPr>
            <w:tcW w:w="1275" w:type="dxa"/>
            <w:tcBorders>
              <w:top w:val="single" w:sz="6" w:space="0" w:color="auto"/>
              <w:left w:val="single" w:sz="6" w:space="0" w:color="000000"/>
              <w:bottom w:val="single" w:sz="6" w:space="0" w:color="000000"/>
              <w:right w:val="single" w:sz="6" w:space="0" w:color="auto"/>
            </w:tcBorders>
            <w:hideMark/>
          </w:tcPr>
          <w:p w14:paraId="7DC46528" w14:textId="77777777" w:rsidR="00721588" w:rsidRPr="00721588" w:rsidRDefault="00721588" w:rsidP="00721588">
            <w:pPr>
              <w:rPr>
                <w:b/>
                <w:bCs/>
              </w:rPr>
            </w:pPr>
            <w:r w:rsidRPr="00721588">
              <w:rPr>
                <w:b/>
                <w:bCs/>
              </w:rPr>
              <w:t xml:space="preserve">Yes </w:t>
            </w:r>
            <w:r w:rsidRPr="00721588">
              <w:rPr>
                <w:rFonts w:ascii="Arial" w:hAnsi="Arial" w:cs="Arial"/>
                <w:b/>
                <w:bCs/>
              </w:rPr>
              <w:t>​</w:t>
            </w:r>
            <w:r w:rsidRPr="00721588">
              <w:rPr>
                <w:rFonts w:ascii="Segoe UI Symbol" w:hAnsi="Segoe UI Symbol" w:cs="Segoe UI Symbol"/>
                <w:b/>
                <w:bCs/>
              </w:rPr>
              <w:t>☒</w:t>
            </w:r>
            <w:r w:rsidRPr="00721588">
              <w:rPr>
                <w:rFonts w:ascii="Arial" w:hAnsi="Arial" w:cs="Arial"/>
                <w:b/>
                <w:bCs/>
              </w:rPr>
              <w:t>​ </w:t>
            </w:r>
            <w:r w:rsidRPr="00721588">
              <w:rPr>
                <w:b/>
                <w:bCs/>
              </w:rPr>
              <w:t> </w:t>
            </w:r>
          </w:p>
          <w:p w14:paraId="5993678C" w14:textId="6A94E109" w:rsidR="00721588" w:rsidRPr="00721588" w:rsidRDefault="00721588" w:rsidP="00721588">
            <w:pPr>
              <w:rPr>
                <w:b/>
                <w:bCs/>
              </w:rPr>
            </w:pPr>
            <w:r w:rsidRPr="00721588">
              <w:rPr>
                <w:rFonts w:ascii="Arial" w:hAnsi="Arial" w:cs="Arial"/>
                <w:b/>
                <w:bCs/>
              </w:rPr>
              <w:t> </w:t>
            </w:r>
            <w:r w:rsidRPr="00721588">
              <w:rPr>
                <w:b/>
                <w:bCs/>
              </w:rPr>
              <w:t> No</w:t>
            </w:r>
            <w:r w:rsidRPr="00721588">
              <w:rPr>
                <w:rFonts w:ascii="Arial" w:hAnsi="Arial" w:cs="Arial"/>
                <w:b/>
                <w:bCs/>
              </w:rPr>
              <w:t> </w:t>
            </w:r>
            <w:r w:rsidRPr="00721588">
              <w:rPr>
                <w:b/>
                <w:bCs/>
              </w:rPr>
              <w:t xml:space="preserve"> </w:t>
            </w:r>
            <w:r w:rsidRPr="00721588">
              <w:rPr>
                <w:rFonts w:ascii="Arial" w:hAnsi="Arial" w:cs="Arial"/>
                <w:b/>
                <w:bCs/>
              </w:rPr>
              <w:t>​</w:t>
            </w:r>
            <w:r w:rsidRPr="00721588">
              <w:rPr>
                <w:rFonts w:hint="eastAsia"/>
                <w:b/>
                <w:bCs/>
              </w:rPr>
              <w:t>☐</w:t>
            </w:r>
            <w:r w:rsidRPr="00721588">
              <w:rPr>
                <w:rFonts w:ascii="Arial" w:hAnsi="Arial" w:cs="Arial"/>
                <w:b/>
                <w:bCs/>
              </w:rPr>
              <w:t>​ </w:t>
            </w:r>
            <w:r w:rsidRPr="00721588">
              <w:rPr>
                <w:b/>
                <w:bCs/>
              </w:rPr>
              <w:t> </w:t>
            </w:r>
          </w:p>
        </w:tc>
      </w:tr>
      <w:tr w:rsidR="00721588" w:rsidRPr="00721588" w14:paraId="13B7E029" w14:textId="77777777" w:rsidTr="00721588">
        <w:trPr>
          <w:trHeight w:val="300"/>
        </w:trPr>
        <w:tc>
          <w:tcPr>
            <w:tcW w:w="2190" w:type="dxa"/>
            <w:tcBorders>
              <w:top w:val="single" w:sz="6" w:space="0" w:color="000000"/>
              <w:left w:val="single" w:sz="6" w:space="0" w:color="auto"/>
              <w:bottom w:val="single" w:sz="6" w:space="0" w:color="000000"/>
              <w:right w:val="single" w:sz="6" w:space="0" w:color="000000"/>
            </w:tcBorders>
            <w:hideMark/>
          </w:tcPr>
          <w:p w14:paraId="7BE750C0" w14:textId="77777777" w:rsidR="00721588" w:rsidRPr="00721588" w:rsidRDefault="00721588" w:rsidP="00721588">
            <w:pPr>
              <w:rPr>
                <w:b/>
                <w:bCs/>
              </w:rPr>
            </w:pPr>
            <w:r w:rsidRPr="00721588">
              <w:rPr>
                <w:b/>
                <w:bCs/>
              </w:rPr>
              <w:t>STRUCTURE</w:t>
            </w:r>
            <w:r w:rsidRPr="00721588">
              <w:rPr>
                <w:rFonts w:ascii="Arial" w:hAnsi="Arial" w:cs="Arial"/>
                <w:b/>
                <w:bCs/>
              </w:rPr>
              <w:t> </w:t>
            </w:r>
            <w:r w:rsidRPr="00721588">
              <w:rPr>
                <w:rFonts w:ascii="Aptos" w:hAnsi="Aptos" w:cs="Aptos"/>
                <w:b/>
                <w:bCs/>
              </w:rPr>
              <w:t> </w:t>
            </w:r>
          </w:p>
        </w:tc>
        <w:tc>
          <w:tcPr>
            <w:tcW w:w="4920" w:type="dxa"/>
            <w:tcBorders>
              <w:top w:val="single" w:sz="6" w:space="0" w:color="000000"/>
              <w:left w:val="single" w:sz="6" w:space="0" w:color="000000"/>
              <w:bottom w:val="single" w:sz="6" w:space="0" w:color="000000"/>
              <w:right w:val="single" w:sz="6" w:space="0" w:color="000000"/>
            </w:tcBorders>
            <w:hideMark/>
          </w:tcPr>
          <w:p w14:paraId="7411C311" w14:textId="77777777" w:rsidR="00721588" w:rsidRPr="00721588" w:rsidRDefault="00721588" w:rsidP="00721588">
            <w:pPr>
              <w:rPr>
                <w:b/>
                <w:bCs/>
              </w:rPr>
            </w:pPr>
            <w:r w:rsidRPr="00721588">
              <w:rPr>
                <w:b/>
                <w:bCs/>
              </w:rPr>
              <w:t>For this assessment, you can use Generative AI to support you in structuring your submission, including creating a draft argument structure, identifying parts and headings, etc.</w:t>
            </w:r>
            <w:r w:rsidRPr="00721588">
              <w:rPr>
                <w:rFonts w:ascii="Arial" w:hAnsi="Arial" w:cs="Arial"/>
                <w:b/>
                <w:bCs/>
              </w:rPr>
              <w:t> </w:t>
            </w:r>
            <w:r w:rsidRPr="00721588">
              <w:rPr>
                <w:rFonts w:ascii="Aptos" w:hAnsi="Aptos" w:cs="Aptos"/>
                <w:b/>
                <w:bCs/>
              </w:rPr>
              <w:t> </w:t>
            </w:r>
          </w:p>
        </w:tc>
        <w:tc>
          <w:tcPr>
            <w:tcW w:w="1275" w:type="dxa"/>
            <w:tcBorders>
              <w:top w:val="single" w:sz="6" w:space="0" w:color="000000"/>
              <w:left w:val="single" w:sz="6" w:space="0" w:color="000000"/>
              <w:bottom w:val="single" w:sz="6" w:space="0" w:color="000000"/>
              <w:right w:val="single" w:sz="6" w:space="0" w:color="auto"/>
            </w:tcBorders>
            <w:hideMark/>
          </w:tcPr>
          <w:p w14:paraId="687563FA" w14:textId="77777777" w:rsidR="00721588" w:rsidRPr="00721588" w:rsidRDefault="00721588" w:rsidP="00721588">
            <w:pPr>
              <w:rPr>
                <w:b/>
                <w:bCs/>
              </w:rPr>
            </w:pPr>
            <w:r w:rsidRPr="00721588">
              <w:rPr>
                <w:b/>
                <w:bCs/>
              </w:rPr>
              <w:t xml:space="preserve">Yes </w:t>
            </w:r>
            <w:r w:rsidRPr="00721588">
              <w:rPr>
                <w:rFonts w:ascii="Arial" w:hAnsi="Arial" w:cs="Arial"/>
                <w:b/>
                <w:bCs/>
              </w:rPr>
              <w:t>​</w:t>
            </w:r>
            <w:r w:rsidRPr="00721588">
              <w:rPr>
                <w:rFonts w:ascii="Segoe UI Symbol" w:hAnsi="Segoe UI Symbol" w:cs="Segoe UI Symbol"/>
                <w:b/>
                <w:bCs/>
              </w:rPr>
              <w:t>☒</w:t>
            </w:r>
            <w:r w:rsidRPr="00721588">
              <w:rPr>
                <w:rFonts w:ascii="Arial" w:hAnsi="Arial" w:cs="Arial"/>
                <w:b/>
                <w:bCs/>
              </w:rPr>
              <w:t>​ </w:t>
            </w:r>
            <w:r w:rsidRPr="00721588">
              <w:rPr>
                <w:b/>
                <w:bCs/>
              </w:rPr>
              <w:t> </w:t>
            </w:r>
          </w:p>
          <w:p w14:paraId="00F36009" w14:textId="721D1F2E" w:rsidR="00721588" w:rsidRPr="00721588" w:rsidRDefault="00721588" w:rsidP="00721588">
            <w:pPr>
              <w:rPr>
                <w:b/>
                <w:bCs/>
              </w:rPr>
            </w:pPr>
            <w:r w:rsidRPr="00721588">
              <w:rPr>
                <w:rFonts w:ascii="Arial" w:hAnsi="Arial" w:cs="Arial"/>
                <w:b/>
                <w:bCs/>
              </w:rPr>
              <w:t> </w:t>
            </w:r>
            <w:r w:rsidRPr="00721588">
              <w:rPr>
                <w:b/>
                <w:bCs/>
              </w:rPr>
              <w:t> No</w:t>
            </w:r>
            <w:r w:rsidRPr="00721588">
              <w:rPr>
                <w:rFonts w:ascii="Arial" w:hAnsi="Arial" w:cs="Arial"/>
                <w:b/>
                <w:bCs/>
              </w:rPr>
              <w:t> </w:t>
            </w:r>
            <w:r w:rsidRPr="00721588">
              <w:rPr>
                <w:b/>
                <w:bCs/>
              </w:rPr>
              <w:t xml:space="preserve"> </w:t>
            </w:r>
            <w:r w:rsidRPr="00721588">
              <w:rPr>
                <w:rFonts w:ascii="Arial" w:hAnsi="Arial" w:cs="Arial"/>
                <w:b/>
                <w:bCs/>
              </w:rPr>
              <w:t>​</w:t>
            </w:r>
            <w:r w:rsidRPr="00721588">
              <w:rPr>
                <w:rFonts w:hint="eastAsia"/>
                <w:b/>
                <w:bCs/>
              </w:rPr>
              <w:t>☐</w:t>
            </w:r>
            <w:r w:rsidRPr="00721588">
              <w:rPr>
                <w:rFonts w:ascii="Arial" w:hAnsi="Arial" w:cs="Arial"/>
                <w:b/>
                <w:bCs/>
              </w:rPr>
              <w:t>​ </w:t>
            </w:r>
            <w:r w:rsidRPr="00721588">
              <w:rPr>
                <w:b/>
                <w:bCs/>
              </w:rPr>
              <w:t> </w:t>
            </w:r>
          </w:p>
        </w:tc>
      </w:tr>
      <w:tr w:rsidR="00721588" w:rsidRPr="00721588" w14:paraId="7033D006" w14:textId="77777777" w:rsidTr="00721588">
        <w:trPr>
          <w:trHeight w:val="300"/>
        </w:trPr>
        <w:tc>
          <w:tcPr>
            <w:tcW w:w="2190" w:type="dxa"/>
            <w:tcBorders>
              <w:top w:val="single" w:sz="6" w:space="0" w:color="000000"/>
              <w:left w:val="single" w:sz="6" w:space="0" w:color="auto"/>
              <w:bottom w:val="single" w:sz="6" w:space="0" w:color="000000"/>
              <w:right w:val="single" w:sz="6" w:space="0" w:color="000000"/>
            </w:tcBorders>
            <w:hideMark/>
          </w:tcPr>
          <w:p w14:paraId="101F42CA" w14:textId="77777777" w:rsidR="00721588" w:rsidRPr="00721588" w:rsidRDefault="00721588" w:rsidP="00721588">
            <w:pPr>
              <w:rPr>
                <w:b/>
                <w:bCs/>
              </w:rPr>
            </w:pPr>
            <w:r w:rsidRPr="00721588">
              <w:rPr>
                <w:b/>
                <w:bCs/>
              </w:rPr>
              <w:t>PROOFREADING</w:t>
            </w:r>
            <w:r w:rsidRPr="00721588">
              <w:rPr>
                <w:rFonts w:ascii="Arial" w:hAnsi="Arial" w:cs="Arial"/>
                <w:b/>
                <w:bCs/>
              </w:rPr>
              <w:t> </w:t>
            </w:r>
            <w:r w:rsidRPr="00721588">
              <w:rPr>
                <w:rFonts w:ascii="Aptos" w:hAnsi="Aptos" w:cs="Aptos"/>
                <w:b/>
                <w:bCs/>
              </w:rPr>
              <w:t> </w:t>
            </w:r>
          </w:p>
        </w:tc>
        <w:tc>
          <w:tcPr>
            <w:tcW w:w="4920" w:type="dxa"/>
            <w:tcBorders>
              <w:top w:val="single" w:sz="6" w:space="0" w:color="000000"/>
              <w:left w:val="single" w:sz="6" w:space="0" w:color="000000"/>
              <w:bottom w:val="single" w:sz="6" w:space="0" w:color="000000"/>
              <w:right w:val="single" w:sz="6" w:space="0" w:color="000000"/>
            </w:tcBorders>
            <w:hideMark/>
          </w:tcPr>
          <w:p w14:paraId="1A51FFB6" w14:textId="77777777" w:rsidR="00721588" w:rsidRPr="00721588" w:rsidRDefault="00721588" w:rsidP="00721588">
            <w:pPr>
              <w:rPr>
                <w:b/>
                <w:bCs/>
              </w:rPr>
            </w:pPr>
            <w:r w:rsidRPr="00721588">
              <w:rPr>
                <w:b/>
                <w:bCs/>
              </w:rPr>
              <w:t>For this assessment, you can use Generative AI to check your own text/creation for grammatical and syntactical mistakes, including rephrasing of your own work within specific standards.</w:t>
            </w:r>
            <w:r w:rsidRPr="00721588">
              <w:rPr>
                <w:rFonts w:ascii="Arial" w:hAnsi="Arial" w:cs="Arial"/>
                <w:b/>
                <w:bCs/>
              </w:rPr>
              <w:t> </w:t>
            </w:r>
            <w:r w:rsidRPr="00721588">
              <w:rPr>
                <w:rFonts w:ascii="Aptos" w:hAnsi="Aptos" w:cs="Aptos"/>
                <w:b/>
                <w:bCs/>
              </w:rPr>
              <w:t> </w:t>
            </w:r>
          </w:p>
        </w:tc>
        <w:tc>
          <w:tcPr>
            <w:tcW w:w="1275" w:type="dxa"/>
            <w:tcBorders>
              <w:top w:val="single" w:sz="6" w:space="0" w:color="000000"/>
              <w:left w:val="single" w:sz="6" w:space="0" w:color="000000"/>
              <w:bottom w:val="single" w:sz="6" w:space="0" w:color="000000"/>
              <w:right w:val="single" w:sz="6" w:space="0" w:color="auto"/>
            </w:tcBorders>
            <w:hideMark/>
          </w:tcPr>
          <w:p w14:paraId="56CBAD6A" w14:textId="77777777" w:rsidR="00721588" w:rsidRPr="00721588" w:rsidRDefault="00721588" w:rsidP="00721588">
            <w:pPr>
              <w:rPr>
                <w:b/>
                <w:bCs/>
              </w:rPr>
            </w:pPr>
            <w:r w:rsidRPr="00721588">
              <w:rPr>
                <w:b/>
                <w:bCs/>
              </w:rPr>
              <w:t xml:space="preserve">Yes </w:t>
            </w:r>
            <w:r w:rsidRPr="00721588">
              <w:rPr>
                <w:rFonts w:ascii="Arial" w:hAnsi="Arial" w:cs="Arial"/>
                <w:b/>
                <w:bCs/>
              </w:rPr>
              <w:t>​</w:t>
            </w:r>
            <w:r w:rsidRPr="00721588">
              <w:rPr>
                <w:rFonts w:ascii="Segoe UI Symbol" w:hAnsi="Segoe UI Symbol" w:cs="Segoe UI Symbol"/>
                <w:b/>
                <w:bCs/>
              </w:rPr>
              <w:t>☒</w:t>
            </w:r>
            <w:r w:rsidRPr="00721588">
              <w:rPr>
                <w:rFonts w:ascii="Arial" w:hAnsi="Arial" w:cs="Arial"/>
                <w:b/>
                <w:bCs/>
              </w:rPr>
              <w:t>​ </w:t>
            </w:r>
            <w:r w:rsidRPr="00721588">
              <w:rPr>
                <w:b/>
                <w:bCs/>
              </w:rPr>
              <w:t> </w:t>
            </w:r>
          </w:p>
          <w:p w14:paraId="507694B5" w14:textId="6981C966" w:rsidR="00721588" w:rsidRPr="00721588" w:rsidRDefault="00721588" w:rsidP="00721588">
            <w:pPr>
              <w:rPr>
                <w:b/>
                <w:bCs/>
              </w:rPr>
            </w:pPr>
            <w:r w:rsidRPr="00721588">
              <w:rPr>
                <w:rFonts w:ascii="Arial" w:hAnsi="Arial" w:cs="Arial"/>
                <w:b/>
                <w:bCs/>
              </w:rPr>
              <w:t> </w:t>
            </w:r>
            <w:r w:rsidRPr="00721588">
              <w:rPr>
                <w:b/>
                <w:bCs/>
              </w:rPr>
              <w:t> No</w:t>
            </w:r>
            <w:r w:rsidRPr="00721588">
              <w:rPr>
                <w:rFonts w:ascii="Arial" w:hAnsi="Arial" w:cs="Arial"/>
                <w:b/>
                <w:bCs/>
              </w:rPr>
              <w:t> </w:t>
            </w:r>
            <w:r w:rsidRPr="00721588">
              <w:rPr>
                <w:b/>
                <w:bCs/>
              </w:rPr>
              <w:t xml:space="preserve"> </w:t>
            </w:r>
            <w:r w:rsidRPr="00721588">
              <w:rPr>
                <w:rFonts w:ascii="Arial" w:hAnsi="Arial" w:cs="Arial"/>
                <w:b/>
                <w:bCs/>
              </w:rPr>
              <w:t>​</w:t>
            </w:r>
            <w:r w:rsidRPr="00721588">
              <w:rPr>
                <w:rFonts w:hint="eastAsia"/>
                <w:b/>
                <w:bCs/>
              </w:rPr>
              <w:t>☐</w:t>
            </w:r>
            <w:r w:rsidRPr="00721588">
              <w:rPr>
                <w:rFonts w:ascii="Arial" w:hAnsi="Arial" w:cs="Arial"/>
                <w:b/>
                <w:bCs/>
              </w:rPr>
              <w:t>​ </w:t>
            </w:r>
            <w:r w:rsidRPr="00721588">
              <w:rPr>
                <w:b/>
                <w:bCs/>
              </w:rPr>
              <w:t> </w:t>
            </w:r>
          </w:p>
        </w:tc>
      </w:tr>
      <w:tr w:rsidR="00721588" w:rsidRPr="00721588" w14:paraId="10D4C918" w14:textId="77777777" w:rsidTr="00721588">
        <w:trPr>
          <w:trHeight w:val="300"/>
        </w:trPr>
        <w:tc>
          <w:tcPr>
            <w:tcW w:w="2190" w:type="dxa"/>
            <w:tcBorders>
              <w:top w:val="single" w:sz="6" w:space="0" w:color="000000"/>
              <w:left w:val="single" w:sz="6" w:space="0" w:color="auto"/>
              <w:bottom w:val="single" w:sz="6" w:space="0" w:color="000000"/>
              <w:right w:val="single" w:sz="6" w:space="0" w:color="000000"/>
            </w:tcBorders>
            <w:hideMark/>
          </w:tcPr>
          <w:p w14:paraId="0EC06214" w14:textId="77777777" w:rsidR="00721588" w:rsidRPr="00721588" w:rsidRDefault="00721588" w:rsidP="00721588">
            <w:pPr>
              <w:rPr>
                <w:b/>
                <w:bCs/>
              </w:rPr>
            </w:pPr>
            <w:r w:rsidRPr="00721588">
              <w:rPr>
                <w:b/>
                <w:bCs/>
              </w:rPr>
              <w:t>WRITING</w:t>
            </w:r>
            <w:r w:rsidRPr="00721588">
              <w:rPr>
                <w:rFonts w:ascii="Arial" w:hAnsi="Arial" w:cs="Arial"/>
                <w:b/>
                <w:bCs/>
              </w:rPr>
              <w:t> </w:t>
            </w:r>
            <w:r w:rsidRPr="00721588">
              <w:rPr>
                <w:rFonts w:ascii="Aptos" w:hAnsi="Aptos" w:cs="Aptos"/>
                <w:b/>
                <w:bCs/>
              </w:rPr>
              <w:t> </w:t>
            </w:r>
          </w:p>
        </w:tc>
        <w:tc>
          <w:tcPr>
            <w:tcW w:w="4920" w:type="dxa"/>
            <w:tcBorders>
              <w:top w:val="single" w:sz="6" w:space="0" w:color="000000"/>
              <w:left w:val="single" w:sz="6" w:space="0" w:color="000000"/>
              <w:bottom w:val="single" w:sz="6" w:space="0" w:color="000000"/>
              <w:right w:val="single" w:sz="6" w:space="0" w:color="000000"/>
            </w:tcBorders>
            <w:hideMark/>
          </w:tcPr>
          <w:p w14:paraId="057F6253" w14:textId="77777777" w:rsidR="00721588" w:rsidRPr="00721588" w:rsidRDefault="00721588" w:rsidP="00721588">
            <w:pPr>
              <w:rPr>
                <w:b/>
                <w:bCs/>
              </w:rPr>
            </w:pPr>
            <w:r w:rsidRPr="00721588">
              <w:rPr>
                <w:b/>
                <w:bCs/>
              </w:rPr>
              <w:t>For this assessment, you can use Generative AI to create text for submission.</w:t>
            </w:r>
            <w:r w:rsidRPr="00721588">
              <w:rPr>
                <w:rFonts w:ascii="Arial" w:hAnsi="Arial" w:cs="Arial"/>
                <w:b/>
                <w:bCs/>
              </w:rPr>
              <w:t> </w:t>
            </w:r>
            <w:r w:rsidRPr="00721588">
              <w:rPr>
                <w:rFonts w:ascii="Aptos" w:hAnsi="Aptos" w:cs="Aptos"/>
                <w:b/>
                <w:bCs/>
              </w:rPr>
              <w:t> </w:t>
            </w:r>
          </w:p>
        </w:tc>
        <w:tc>
          <w:tcPr>
            <w:tcW w:w="1275" w:type="dxa"/>
            <w:tcBorders>
              <w:top w:val="single" w:sz="6" w:space="0" w:color="000000"/>
              <w:left w:val="single" w:sz="6" w:space="0" w:color="000000"/>
              <w:bottom w:val="single" w:sz="6" w:space="0" w:color="000000"/>
              <w:right w:val="single" w:sz="6" w:space="0" w:color="auto"/>
            </w:tcBorders>
            <w:hideMark/>
          </w:tcPr>
          <w:p w14:paraId="02EBC174" w14:textId="77777777" w:rsidR="00721588" w:rsidRPr="00721588" w:rsidRDefault="00721588" w:rsidP="00721588">
            <w:pPr>
              <w:rPr>
                <w:b/>
                <w:bCs/>
              </w:rPr>
            </w:pPr>
            <w:r w:rsidRPr="00721588">
              <w:rPr>
                <w:b/>
                <w:bCs/>
              </w:rPr>
              <w:t xml:space="preserve">Yes </w:t>
            </w:r>
            <w:r w:rsidRPr="00721588">
              <w:rPr>
                <w:rFonts w:ascii="Arial" w:hAnsi="Arial" w:cs="Arial"/>
                <w:b/>
                <w:bCs/>
              </w:rPr>
              <w:t>​</w:t>
            </w:r>
            <w:r w:rsidRPr="00721588">
              <w:rPr>
                <w:rFonts w:hint="eastAsia"/>
                <w:b/>
                <w:bCs/>
              </w:rPr>
              <w:t>☐</w:t>
            </w:r>
            <w:r w:rsidRPr="00721588">
              <w:rPr>
                <w:rFonts w:ascii="Arial" w:hAnsi="Arial" w:cs="Arial"/>
                <w:b/>
                <w:bCs/>
              </w:rPr>
              <w:t>​ </w:t>
            </w:r>
            <w:r w:rsidRPr="00721588">
              <w:rPr>
                <w:b/>
                <w:bCs/>
              </w:rPr>
              <w:t> </w:t>
            </w:r>
          </w:p>
          <w:p w14:paraId="441265B6" w14:textId="37C6701F" w:rsidR="00721588" w:rsidRPr="00721588" w:rsidRDefault="00721588" w:rsidP="00721588">
            <w:pPr>
              <w:rPr>
                <w:b/>
                <w:bCs/>
              </w:rPr>
            </w:pPr>
            <w:r w:rsidRPr="00721588">
              <w:rPr>
                <w:rFonts w:ascii="Arial" w:hAnsi="Arial" w:cs="Arial"/>
                <w:b/>
                <w:bCs/>
              </w:rPr>
              <w:t> </w:t>
            </w:r>
            <w:r w:rsidRPr="00721588">
              <w:rPr>
                <w:b/>
                <w:bCs/>
              </w:rPr>
              <w:t> No</w:t>
            </w:r>
            <w:r w:rsidRPr="00721588">
              <w:rPr>
                <w:rFonts w:ascii="Arial" w:hAnsi="Arial" w:cs="Arial"/>
                <w:b/>
                <w:bCs/>
              </w:rPr>
              <w:t> </w:t>
            </w:r>
            <w:r w:rsidRPr="00721588">
              <w:rPr>
                <w:b/>
                <w:bCs/>
              </w:rPr>
              <w:t xml:space="preserve"> </w:t>
            </w:r>
            <w:r w:rsidRPr="00721588">
              <w:rPr>
                <w:rFonts w:ascii="Arial" w:hAnsi="Arial" w:cs="Arial"/>
                <w:b/>
                <w:bCs/>
              </w:rPr>
              <w:t>​</w:t>
            </w:r>
            <w:r w:rsidRPr="00721588">
              <w:rPr>
                <w:rFonts w:ascii="Segoe UI Symbol" w:hAnsi="Segoe UI Symbol" w:cs="Segoe UI Symbol"/>
                <w:b/>
                <w:bCs/>
              </w:rPr>
              <w:t>☒</w:t>
            </w:r>
            <w:r w:rsidRPr="00721588">
              <w:rPr>
                <w:rFonts w:ascii="Arial" w:hAnsi="Arial" w:cs="Arial"/>
                <w:b/>
                <w:bCs/>
              </w:rPr>
              <w:t>​ </w:t>
            </w:r>
            <w:r w:rsidRPr="00721588">
              <w:rPr>
                <w:b/>
                <w:bCs/>
              </w:rPr>
              <w:t> </w:t>
            </w:r>
          </w:p>
        </w:tc>
      </w:tr>
      <w:tr w:rsidR="00721588" w:rsidRPr="00721588" w14:paraId="0A28AFF5" w14:textId="77777777" w:rsidTr="00721588">
        <w:trPr>
          <w:trHeight w:val="300"/>
        </w:trPr>
        <w:tc>
          <w:tcPr>
            <w:tcW w:w="2190" w:type="dxa"/>
            <w:tcBorders>
              <w:top w:val="single" w:sz="6" w:space="0" w:color="000000"/>
              <w:left w:val="single" w:sz="6" w:space="0" w:color="auto"/>
              <w:bottom w:val="single" w:sz="6" w:space="0" w:color="000000"/>
              <w:right w:val="single" w:sz="6" w:space="0" w:color="000000"/>
            </w:tcBorders>
            <w:hideMark/>
          </w:tcPr>
          <w:p w14:paraId="4E334641" w14:textId="77777777" w:rsidR="00721588" w:rsidRPr="00721588" w:rsidRDefault="00721588" w:rsidP="00721588">
            <w:pPr>
              <w:rPr>
                <w:b/>
                <w:bCs/>
              </w:rPr>
            </w:pPr>
            <w:r w:rsidRPr="00721588">
              <w:rPr>
                <w:b/>
                <w:bCs/>
              </w:rPr>
              <w:t>CREATIVE</w:t>
            </w:r>
            <w:r w:rsidRPr="00721588">
              <w:rPr>
                <w:rFonts w:ascii="Arial" w:hAnsi="Arial" w:cs="Arial"/>
                <w:b/>
                <w:bCs/>
              </w:rPr>
              <w:t> </w:t>
            </w:r>
            <w:r w:rsidRPr="00721588">
              <w:rPr>
                <w:rFonts w:ascii="Aptos" w:hAnsi="Aptos" w:cs="Aptos"/>
                <w:b/>
                <w:bCs/>
              </w:rPr>
              <w:t> </w:t>
            </w:r>
          </w:p>
        </w:tc>
        <w:tc>
          <w:tcPr>
            <w:tcW w:w="4920" w:type="dxa"/>
            <w:tcBorders>
              <w:top w:val="single" w:sz="6" w:space="0" w:color="000000"/>
              <w:left w:val="single" w:sz="6" w:space="0" w:color="000000"/>
              <w:bottom w:val="single" w:sz="6" w:space="0" w:color="000000"/>
              <w:right w:val="single" w:sz="6" w:space="0" w:color="000000"/>
            </w:tcBorders>
            <w:hideMark/>
          </w:tcPr>
          <w:p w14:paraId="201B0FB8" w14:textId="77777777" w:rsidR="00721588" w:rsidRPr="00721588" w:rsidRDefault="00721588" w:rsidP="00721588">
            <w:pPr>
              <w:rPr>
                <w:b/>
                <w:bCs/>
              </w:rPr>
            </w:pPr>
            <w:r w:rsidRPr="00721588">
              <w:rPr>
                <w:b/>
                <w:bCs/>
              </w:rPr>
              <w:t>For this assessment, you can use Generative AI to create creative materials, such as images.</w:t>
            </w:r>
            <w:r w:rsidRPr="00721588">
              <w:rPr>
                <w:rFonts w:ascii="Arial" w:hAnsi="Arial" w:cs="Arial"/>
                <w:b/>
                <w:bCs/>
              </w:rPr>
              <w:t> </w:t>
            </w:r>
            <w:r w:rsidRPr="00721588">
              <w:rPr>
                <w:rFonts w:ascii="Aptos" w:hAnsi="Aptos" w:cs="Aptos"/>
                <w:b/>
                <w:bCs/>
              </w:rPr>
              <w:t> </w:t>
            </w:r>
          </w:p>
        </w:tc>
        <w:tc>
          <w:tcPr>
            <w:tcW w:w="1275" w:type="dxa"/>
            <w:tcBorders>
              <w:top w:val="single" w:sz="6" w:space="0" w:color="000000"/>
              <w:left w:val="single" w:sz="6" w:space="0" w:color="000000"/>
              <w:bottom w:val="single" w:sz="6" w:space="0" w:color="000000"/>
              <w:right w:val="single" w:sz="6" w:space="0" w:color="auto"/>
            </w:tcBorders>
            <w:hideMark/>
          </w:tcPr>
          <w:p w14:paraId="4936D318" w14:textId="77777777" w:rsidR="00721588" w:rsidRPr="00721588" w:rsidRDefault="00721588" w:rsidP="00721588">
            <w:pPr>
              <w:rPr>
                <w:b/>
                <w:bCs/>
              </w:rPr>
            </w:pPr>
            <w:r w:rsidRPr="00721588">
              <w:rPr>
                <w:b/>
                <w:bCs/>
              </w:rPr>
              <w:t xml:space="preserve">Yes </w:t>
            </w:r>
            <w:r w:rsidRPr="00721588">
              <w:rPr>
                <w:rFonts w:ascii="Arial" w:hAnsi="Arial" w:cs="Arial"/>
                <w:b/>
                <w:bCs/>
              </w:rPr>
              <w:t>​</w:t>
            </w:r>
            <w:r w:rsidRPr="00721588">
              <w:rPr>
                <w:rFonts w:hint="eastAsia"/>
                <w:b/>
                <w:bCs/>
              </w:rPr>
              <w:t>☐</w:t>
            </w:r>
            <w:r w:rsidRPr="00721588">
              <w:rPr>
                <w:rFonts w:ascii="Arial" w:hAnsi="Arial" w:cs="Arial"/>
                <w:b/>
                <w:bCs/>
              </w:rPr>
              <w:t>​ </w:t>
            </w:r>
            <w:r w:rsidRPr="00721588">
              <w:rPr>
                <w:b/>
                <w:bCs/>
              </w:rPr>
              <w:t> </w:t>
            </w:r>
          </w:p>
          <w:p w14:paraId="4569E2A5" w14:textId="0E24207C" w:rsidR="00721588" w:rsidRPr="00721588" w:rsidRDefault="00721588" w:rsidP="00721588">
            <w:pPr>
              <w:rPr>
                <w:b/>
                <w:bCs/>
              </w:rPr>
            </w:pPr>
            <w:r w:rsidRPr="00721588">
              <w:rPr>
                <w:rFonts w:ascii="Arial" w:hAnsi="Arial" w:cs="Arial"/>
                <w:b/>
                <w:bCs/>
              </w:rPr>
              <w:t> </w:t>
            </w:r>
            <w:r w:rsidRPr="00721588">
              <w:rPr>
                <w:b/>
                <w:bCs/>
              </w:rPr>
              <w:t> No</w:t>
            </w:r>
            <w:r w:rsidRPr="00721588">
              <w:rPr>
                <w:rFonts w:ascii="Arial" w:hAnsi="Arial" w:cs="Arial"/>
                <w:b/>
                <w:bCs/>
              </w:rPr>
              <w:t> </w:t>
            </w:r>
            <w:r w:rsidRPr="00721588">
              <w:rPr>
                <w:b/>
                <w:bCs/>
              </w:rPr>
              <w:t xml:space="preserve"> </w:t>
            </w:r>
            <w:r w:rsidRPr="00721588">
              <w:rPr>
                <w:rFonts w:ascii="Arial" w:hAnsi="Arial" w:cs="Arial"/>
                <w:b/>
                <w:bCs/>
              </w:rPr>
              <w:t>​</w:t>
            </w:r>
            <w:r w:rsidRPr="00721588">
              <w:rPr>
                <w:rFonts w:ascii="Segoe UI Symbol" w:hAnsi="Segoe UI Symbol" w:cs="Segoe UI Symbol"/>
                <w:b/>
                <w:bCs/>
              </w:rPr>
              <w:t>☒</w:t>
            </w:r>
            <w:r w:rsidRPr="00721588">
              <w:rPr>
                <w:rFonts w:ascii="Arial" w:hAnsi="Arial" w:cs="Arial"/>
                <w:b/>
                <w:bCs/>
              </w:rPr>
              <w:t>​ </w:t>
            </w:r>
            <w:r w:rsidRPr="00721588">
              <w:rPr>
                <w:b/>
                <w:bCs/>
              </w:rPr>
              <w:t> </w:t>
            </w:r>
          </w:p>
        </w:tc>
      </w:tr>
      <w:tr w:rsidR="00721588" w:rsidRPr="00721588" w14:paraId="51404541" w14:textId="77777777" w:rsidTr="00721588">
        <w:trPr>
          <w:trHeight w:val="300"/>
        </w:trPr>
        <w:tc>
          <w:tcPr>
            <w:tcW w:w="2190" w:type="dxa"/>
            <w:tcBorders>
              <w:top w:val="single" w:sz="6" w:space="0" w:color="000000"/>
              <w:left w:val="single" w:sz="6" w:space="0" w:color="auto"/>
              <w:bottom w:val="single" w:sz="6" w:space="0" w:color="000000"/>
              <w:right w:val="single" w:sz="6" w:space="0" w:color="000000"/>
            </w:tcBorders>
            <w:hideMark/>
          </w:tcPr>
          <w:p w14:paraId="55F2FF94" w14:textId="77777777" w:rsidR="00721588" w:rsidRPr="00721588" w:rsidRDefault="00721588" w:rsidP="00721588">
            <w:pPr>
              <w:rPr>
                <w:b/>
                <w:bCs/>
              </w:rPr>
            </w:pPr>
            <w:r w:rsidRPr="00721588">
              <w:rPr>
                <w:b/>
                <w:bCs/>
              </w:rPr>
              <w:t>PROGRAMING</w:t>
            </w:r>
            <w:r w:rsidRPr="00721588">
              <w:rPr>
                <w:rFonts w:ascii="Arial" w:hAnsi="Arial" w:cs="Arial"/>
                <w:b/>
                <w:bCs/>
              </w:rPr>
              <w:t> </w:t>
            </w:r>
            <w:r w:rsidRPr="00721588">
              <w:rPr>
                <w:rFonts w:ascii="Aptos" w:hAnsi="Aptos" w:cs="Aptos"/>
                <w:b/>
                <w:bCs/>
              </w:rPr>
              <w:t> </w:t>
            </w:r>
          </w:p>
        </w:tc>
        <w:tc>
          <w:tcPr>
            <w:tcW w:w="4920" w:type="dxa"/>
            <w:tcBorders>
              <w:top w:val="single" w:sz="6" w:space="0" w:color="000000"/>
              <w:left w:val="single" w:sz="6" w:space="0" w:color="000000"/>
              <w:bottom w:val="single" w:sz="6" w:space="0" w:color="000000"/>
              <w:right w:val="single" w:sz="6" w:space="0" w:color="000000"/>
            </w:tcBorders>
            <w:hideMark/>
          </w:tcPr>
          <w:p w14:paraId="6643A5BB" w14:textId="77777777" w:rsidR="00721588" w:rsidRPr="00721588" w:rsidRDefault="00721588" w:rsidP="00721588">
            <w:pPr>
              <w:rPr>
                <w:b/>
                <w:bCs/>
              </w:rPr>
            </w:pPr>
            <w:r w:rsidRPr="00721588">
              <w:rPr>
                <w:b/>
                <w:bCs/>
              </w:rPr>
              <w:t>For this assessment, you can use Generative AI to create and check code.</w:t>
            </w:r>
            <w:r w:rsidRPr="00721588">
              <w:rPr>
                <w:rFonts w:ascii="Arial" w:hAnsi="Arial" w:cs="Arial"/>
                <w:b/>
                <w:bCs/>
              </w:rPr>
              <w:t> </w:t>
            </w:r>
            <w:r w:rsidRPr="00721588">
              <w:rPr>
                <w:rFonts w:ascii="Aptos" w:hAnsi="Aptos" w:cs="Aptos"/>
                <w:b/>
                <w:bCs/>
              </w:rPr>
              <w:t> </w:t>
            </w:r>
          </w:p>
        </w:tc>
        <w:tc>
          <w:tcPr>
            <w:tcW w:w="1275" w:type="dxa"/>
            <w:tcBorders>
              <w:top w:val="single" w:sz="6" w:space="0" w:color="000000"/>
              <w:left w:val="single" w:sz="6" w:space="0" w:color="000000"/>
              <w:bottom w:val="single" w:sz="6" w:space="0" w:color="000000"/>
              <w:right w:val="single" w:sz="6" w:space="0" w:color="auto"/>
            </w:tcBorders>
            <w:hideMark/>
          </w:tcPr>
          <w:p w14:paraId="4C39F663" w14:textId="77777777" w:rsidR="00721588" w:rsidRPr="00721588" w:rsidRDefault="00721588" w:rsidP="00721588">
            <w:pPr>
              <w:rPr>
                <w:b/>
                <w:bCs/>
              </w:rPr>
            </w:pPr>
            <w:r w:rsidRPr="00721588">
              <w:rPr>
                <w:b/>
                <w:bCs/>
              </w:rPr>
              <w:t xml:space="preserve">Yes </w:t>
            </w:r>
            <w:r w:rsidRPr="00721588">
              <w:rPr>
                <w:rFonts w:ascii="Arial" w:hAnsi="Arial" w:cs="Arial"/>
                <w:b/>
                <w:bCs/>
              </w:rPr>
              <w:t>​</w:t>
            </w:r>
            <w:r w:rsidRPr="00721588">
              <w:rPr>
                <w:rFonts w:hint="eastAsia"/>
                <w:b/>
                <w:bCs/>
              </w:rPr>
              <w:t>☐</w:t>
            </w:r>
            <w:r w:rsidRPr="00721588">
              <w:rPr>
                <w:rFonts w:ascii="Arial" w:hAnsi="Arial" w:cs="Arial"/>
                <w:b/>
                <w:bCs/>
              </w:rPr>
              <w:t>​ </w:t>
            </w:r>
            <w:r w:rsidRPr="00721588">
              <w:rPr>
                <w:b/>
                <w:bCs/>
              </w:rPr>
              <w:t> </w:t>
            </w:r>
          </w:p>
          <w:p w14:paraId="3E294B73" w14:textId="1DC1738F" w:rsidR="00721588" w:rsidRPr="00721588" w:rsidRDefault="00721588" w:rsidP="00721588">
            <w:pPr>
              <w:rPr>
                <w:b/>
                <w:bCs/>
              </w:rPr>
            </w:pPr>
            <w:r w:rsidRPr="00721588">
              <w:rPr>
                <w:rFonts w:ascii="Arial" w:hAnsi="Arial" w:cs="Arial"/>
                <w:b/>
                <w:bCs/>
              </w:rPr>
              <w:t> </w:t>
            </w:r>
            <w:r w:rsidRPr="00721588">
              <w:rPr>
                <w:b/>
                <w:bCs/>
              </w:rPr>
              <w:t> No</w:t>
            </w:r>
            <w:r w:rsidRPr="00721588">
              <w:rPr>
                <w:rFonts w:ascii="Arial" w:hAnsi="Arial" w:cs="Arial"/>
                <w:b/>
                <w:bCs/>
              </w:rPr>
              <w:t> </w:t>
            </w:r>
            <w:r w:rsidRPr="00721588">
              <w:rPr>
                <w:b/>
                <w:bCs/>
              </w:rPr>
              <w:t xml:space="preserve"> </w:t>
            </w:r>
            <w:r w:rsidRPr="00721588">
              <w:rPr>
                <w:rFonts w:ascii="Arial" w:hAnsi="Arial" w:cs="Arial"/>
                <w:b/>
                <w:bCs/>
              </w:rPr>
              <w:t>​</w:t>
            </w:r>
            <w:r w:rsidRPr="00721588">
              <w:rPr>
                <w:rFonts w:ascii="Segoe UI Symbol" w:hAnsi="Segoe UI Symbol" w:cs="Segoe UI Symbol"/>
                <w:b/>
                <w:bCs/>
              </w:rPr>
              <w:t>☒</w:t>
            </w:r>
            <w:r w:rsidRPr="00721588">
              <w:rPr>
                <w:rFonts w:ascii="Arial" w:hAnsi="Arial" w:cs="Arial"/>
                <w:b/>
                <w:bCs/>
              </w:rPr>
              <w:t>​ </w:t>
            </w:r>
            <w:r w:rsidRPr="00721588">
              <w:rPr>
                <w:b/>
                <w:bCs/>
              </w:rPr>
              <w:t> </w:t>
            </w:r>
          </w:p>
        </w:tc>
      </w:tr>
      <w:tr w:rsidR="00721588" w:rsidRPr="00721588" w14:paraId="2E53CC03" w14:textId="77777777" w:rsidTr="00721588">
        <w:trPr>
          <w:trHeight w:val="300"/>
        </w:trPr>
        <w:tc>
          <w:tcPr>
            <w:tcW w:w="2190" w:type="dxa"/>
            <w:tcBorders>
              <w:top w:val="single" w:sz="6" w:space="0" w:color="000000"/>
              <w:left w:val="single" w:sz="6" w:space="0" w:color="auto"/>
              <w:bottom w:val="single" w:sz="6" w:space="0" w:color="auto"/>
              <w:right w:val="single" w:sz="6" w:space="0" w:color="000000"/>
            </w:tcBorders>
            <w:hideMark/>
          </w:tcPr>
          <w:p w14:paraId="29ADBD95" w14:textId="77777777" w:rsidR="00721588" w:rsidRPr="00721588" w:rsidRDefault="00721588" w:rsidP="00721588">
            <w:pPr>
              <w:rPr>
                <w:b/>
                <w:bCs/>
              </w:rPr>
            </w:pPr>
            <w:r w:rsidRPr="00721588">
              <w:rPr>
                <w:b/>
                <w:bCs/>
              </w:rPr>
              <w:t>NONE</w:t>
            </w:r>
            <w:r w:rsidRPr="00721588">
              <w:rPr>
                <w:rFonts w:ascii="Arial" w:hAnsi="Arial" w:cs="Arial"/>
                <w:b/>
                <w:bCs/>
              </w:rPr>
              <w:t> </w:t>
            </w:r>
            <w:r w:rsidRPr="00721588">
              <w:rPr>
                <w:rFonts w:ascii="Aptos" w:hAnsi="Aptos" w:cs="Aptos"/>
                <w:b/>
                <w:bCs/>
              </w:rPr>
              <w:t> </w:t>
            </w:r>
          </w:p>
        </w:tc>
        <w:tc>
          <w:tcPr>
            <w:tcW w:w="4920" w:type="dxa"/>
            <w:tcBorders>
              <w:top w:val="single" w:sz="6" w:space="0" w:color="000000"/>
              <w:left w:val="single" w:sz="6" w:space="0" w:color="000000"/>
              <w:bottom w:val="single" w:sz="6" w:space="0" w:color="auto"/>
              <w:right w:val="single" w:sz="6" w:space="0" w:color="000000"/>
            </w:tcBorders>
            <w:hideMark/>
          </w:tcPr>
          <w:p w14:paraId="094ED759" w14:textId="77777777" w:rsidR="00721588" w:rsidRPr="00721588" w:rsidRDefault="00721588" w:rsidP="00721588">
            <w:pPr>
              <w:rPr>
                <w:b/>
                <w:bCs/>
              </w:rPr>
            </w:pPr>
            <w:r w:rsidRPr="00721588">
              <w:rPr>
                <w:b/>
                <w:bCs/>
              </w:rPr>
              <w:t>For this assessment, you are not allowed to use any type of Generative AI support. This includes research support, structure support, writing/proofreading support and creative support.</w:t>
            </w:r>
            <w:r w:rsidRPr="00721588">
              <w:rPr>
                <w:rFonts w:ascii="Arial" w:hAnsi="Arial" w:cs="Arial"/>
                <w:b/>
                <w:bCs/>
              </w:rPr>
              <w:t> </w:t>
            </w:r>
            <w:r w:rsidRPr="00721588">
              <w:rPr>
                <w:rFonts w:ascii="Aptos" w:hAnsi="Aptos" w:cs="Aptos"/>
                <w:b/>
                <w:bCs/>
              </w:rPr>
              <w:t> </w:t>
            </w:r>
          </w:p>
        </w:tc>
        <w:tc>
          <w:tcPr>
            <w:tcW w:w="1275" w:type="dxa"/>
            <w:tcBorders>
              <w:top w:val="single" w:sz="6" w:space="0" w:color="000000"/>
              <w:left w:val="single" w:sz="6" w:space="0" w:color="000000"/>
              <w:bottom w:val="single" w:sz="6" w:space="0" w:color="auto"/>
              <w:right w:val="single" w:sz="6" w:space="0" w:color="auto"/>
            </w:tcBorders>
            <w:hideMark/>
          </w:tcPr>
          <w:p w14:paraId="30A8191F" w14:textId="77777777" w:rsidR="00721588" w:rsidRPr="00721588" w:rsidRDefault="00721588" w:rsidP="00721588">
            <w:pPr>
              <w:rPr>
                <w:b/>
                <w:bCs/>
              </w:rPr>
            </w:pPr>
            <w:r w:rsidRPr="00721588">
              <w:rPr>
                <w:b/>
                <w:bCs/>
              </w:rPr>
              <w:t xml:space="preserve">Yes </w:t>
            </w:r>
            <w:r w:rsidRPr="00721588">
              <w:rPr>
                <w:rFonts w:ascii="Arial" w:hAnsi="Arial" w:cs="Arial"/>
                <w:b/>
                <w:bCs/>
              </w:rPr>
              <w:t>​</w:t>
            </w:r>
            <w:r w:rsidRPr="00721588">
              <w:rPr>
                <w:rFonts w:hint="eastAsia"/>
                <w:b/>
                <w:bCs/>
              </w:rPr>
              <w:t>☐</w:t>
            </w:r>
            <w:r w:rsidRPr="00721588">
              <w:rPr>
                <w:rFonts w:ascii="Arial" w:hAnsi="Arial" w:cs="Arial"/>
                <w:b/>
                <w:bCs/>
              </w:rPr>
              <w:t>​ </w:t>
            </w:r>
            <w:r w:rsidRPr="00721588">
              <w:rPr>
                <w:b/>
                <w:bCs/>
              </w:rPr>
              <w:t> </w:t>
            </w:r>
          </w:p>
          <w:p w14:paraId="7B8EBF74" w14:textId="4591B319" w:rsidR="00721588" w:rsidRPr="00721588" w:rsidRDefault="00721588" w:rsidP="00721588">
            <w:pPr>
              <w:rPr>
                <w:b/>
                <w:bCs/>
              </w:rPr>
            </w:pPr>
            <w:r w:rsidRPr="00721588">
              <w:rPr>
                <w:rFonts w:ascii="Arial" w:hAnsi="Arial" w:cs="Arial"/>
                <w:b/>
                <w:bCs/>
              </w:rPr>
              <w:t> </w:t>
            </w:r>
            <w:r w:rsidRPr="00721588">
              <w:rPr>
                <w:b/>
                <w:bCs/>
              </w:rPr>
              <w:t> No</w:t>
            </w:r>
            <w:r w:rsidRPr="00721588">
              <w:rPr>
                <w:rFonts w:ascii="Arial" w:hAnsi="Arial" w:cs="Arial"/>
                <w:b/>
                <w:bCs/>
              </w:rPr>
              <w:t> </w:t>
            </w:r>
            <w:r w:rsidRPr="00721588">
              <w:rPr>
                <w:b/>
                <w:bCs/>
              </w:rPr>
              <w:t xml:space="preserve"> </w:t>
            </w:r>
            <w:r w:rsidRPr="00721588">
              <w:rPr>
                <w:rFonts w:ascii="Arial" w:hAnsi="Arial" w:cs="Arial"/>
                <w:b/>
                <w:bCs/>
              </w:rPr>
              <w:t>​</w:t>
            </w:r>
            <w:r w:rsidRPr="00721588">
              <w:rPr>
                <w:rFonts w:ascii="Segoe UI Symbol" w:hAnsi="Segoe UI Symbol" w:cs="Segoe UI Symbol"/>
                <w:b/>
                <w:bCs/>
              </w:rPr>
              <w:t>☒</w:t>
            </w:r>
            <w:r w:rsidRPr="00721588">
              <w:rPr>
                <w:rFonts w:ascii="Arial" w:hAnsi="Arial" w:cs="Arial"/>
                <w:b/>
                <w:bCs/>
              </w:rPr>
              <w:t>​ </w:t>
            </w:r>
            <w:r w:rsidRPr="00721588">
              <w:rPr>
                <w:b/>
                <w:bCs/>
              </w:rPr>
              <w:t> </w:t>
            </w:r>
          </w:p>
        </w:tc>
      </w:tr>
    </w:tbl>
    <w:p w14:paraId="5FC66721" w14:textId="77777777" w:rsidR="00721588" w:rsidRPr="00721588" w:rsidRDefault="00721588" w:rsidP="00721588">
      <w:pPr>
        <w:rPr>
          <w:b/>
          <w:bCs/>
        </w:rPr>
      </w:pPr>
      <w:r w:rsidRPr="00721588">
        <w:rPr>
          <w:rFonts w:ascii="Arial" w:hAnsi="Arial" w:cs="Arial"/>
          <w:b/>
          <w:bCs/>
        </w:rPr>
        <w:t> </w:t>
      </w:r>
      <w:r w:rsidRPr="00721588">
        <w:rPr>
          <w:b/>
          <w:bCs/>
        </w:rPr>
        <w:t> </w:t>
      </w:r>
    </w:p>
    <w:p w14:paraId="596F473C" w14:textId="77777777" w:rsidR="00721588" w:rsidRPr="00721588" w:rsidRDefault="00721588" w:rsidP="00721588">
      <w:pPr>
        <w:rPr>
          <w:b/>
          <w:bCs/>
        </w:rPr>
      </w:pPr>
      <w:r w:rsidRPr="00721588">
        <w:rPr>
          <w:b/>
          <w:bCs/>
        </w:rPr>
        <w:t>AI Acknowledgement</w:t>
      </w:r>
    </w:p>
    <w:p w14:paraId="1D0CB85E" w14:textId="77777777" w:rsidR="00721588" w:rsidRPr="00721588" w:rsidRDefault="00721588" w:rsidP="00721588">
      <w:pPr>
        <w:rPr>
          <w:b/>
          <w:bCs/>
        </w:rPr>
      </w:pPr>
    </w:p>
    <w:p w14:paraId="0C09B363" w14:textId="77777777" w:rsidR="00721588" w:rsidRPr="00721588" w:rsidRDefault="00721588" w:rsidP="00721588">
      <w:pPr>
        <w:rPr>
          <w:b/>
          <w:bCs/>
        </w:rPr>
      </w:pPr>
      <w:r w:rsidRPr="00721588">
        <w:rPr>
          <w:b/>
          <w:bCs/>
        </w:rPr>
        <w:t>I confirm that I have not present any AI-generated materials as my own work in this portfolio.</w:t>
      </w:r>
    </w:p>
    <w:p w14:paraId="6B338A25" w14:textId="77777777" w:rsidR="00721588" w:rsidRPr="00721588" w:rsidRDefault="00721588" w:rsidP="00721588">
      <w:pPr>
        <w:rPr>
          <w:b/>
          <w:bCs/>
        </w:rPr>
      </w:pPr>
    </w:p>
    <w:p w14:paraId="33479B96" w14:textId="77777777" w:rsidR="00721588" w:rsidRPr="00721588" w:rsidRDefault="00721588" w:rsidP="00721588">
      <w:pPr>
        <w:rPr>
          <w:b/>
          <w:bCs/>
        </w:rPr>
      </w:pPr>
      <w:r w:rsidRPr="00721588">
        <w:rPr>
          <w:b/>
          <w:bCs/>
        </w:rPr>
        <w:t>However, I acknowledge that I have used or may have used the AI in the research and proofreading of my portfolio.</w:t>
      </w:r>
    </w:p>
    <w:p w14:paraId="5D28A3EE" w14:textId="77777777" w:rsidR="00721588" w:rsidRPr="00721588" w:rsidRDefault="00721588" w:rsidP="00721588">
      <w:pPr>
        <w:rPr>
          <w:b/>
          <w:bCs/>
        </w:rPr>
      </w:pPr>
    </w:p>
    <w:p w14:paraId="7B25C483" w14:textId="7E14BD39" w:rsidR="00721588" w:rsidRPr="00721588" w:rsidRDefault="00721588" w:rsidP="00721588">
      <w:pPr>
        <w:rPr>
          <w:b/>
          <w:bCs/>
          <w:lang w:val="nl-NL"/>
        </w:rPr>
      </w:pPr>
      <w:r w:rsidRPr="00721588">
        <w:rPr>
          <w:b/>
          <w:bCs/>
          <w:lang w:val="nl-NL"/>
        </w:rPr>
        <w:t>Name:........Graham Jones</w:t>
      </w:r>
    </w:p>
    <w:p w14:paraId="72F0DABC" w14:textId="4CB4108C" w:rsidR="002943D9" w:rsidRDefault="00721588" w:rsidP="00721588">
      <w:pPr>
        <w:rPr>
          <w:b/>
          <w:bCs/>
          <w:lang w:val="nl-NL"/>
        </w:rPr>
      </w:pPr>
      <w:r w:rsidRPr="00721588">
        <w:rPr>
          <w:b/>
          <w:bCs/>
          <w:lang w:val="nl-NL"/>
        </w:rPr>
        <w:t>Student ID.........2313935</w:t>
      </w:r>
    </w:p>
    <w:p w14:paraId="32EBA0F4" w14:textId="77777777" w:rsidR="002943D9" w:rsidRDefault="002943D9">
      <w:pPr>
        <w:rPr>
          <w:b/>
          <w:bCs/>
          <w:lang w:val="nl-NL"/>
        </w:rPr>
      </w:pPr>
      <w:r>
        <w:rPr>
          <w:b/>
          <w:bCs/>
          <w:lang w:val="nl-NL"/>
        </w:rPr>
        <w:br w:type="page"/>
      </w:r>
    </w:p>
    <w:p w14:paraId="3E01234D" w14:textId="0341C395" w:rsidR="00721588" w:rsidRPr="0051699F" w:rsidRDefault="005C76AE" w:rsidP="00721588">
      <w:pPr>
        <w:rPr>
          <w:rFonts w:ascii="Arial" w:hAnsi="Arial" w:cs="Arial"/>
          <w:b/>
          <w:bCs/>
          <w:sz w:val="24"/>
          <w:szCs w:val="24"/>
        </w:rPr>
      </w:pPr>
      <w:r w:rsidRPr="0051699F">
        <w:rPr>
          <w:rFonts w:ascii="Arial" w:hAnsi="Arial" w:cs="Arial"/>
          <w:b/>
          <w:bCs/>
          <w:sz w:val="24"/>
          <w:szCs w:val="24"/>
        </w:rPr>
        <w:lastRenderedPageBreak/>
        <w:t>Table of contents</w:t>
      </w:r>
    </w:p>
    <w:p w14:paraId="46402054" w14:textId="6678767A" w:rsidR="00CF3CD5" w:rsidRPr="0051699F" w:rsidRDefault="00CF3CD5" w:rsidP="001C7FC2">
      <w:pPr>
        <w:pStyle w:val="ListParagraph"/>
        <w:numPr>
          <w:ilvl w:val="0"/>
          <w:numId w:val="13"/>
        </w:numPr>
        <w:rPr>
          <w:rFonts w:ascii="Arial" w:hAnsi="Arial" w:cs="Arial"/>
          <w:b/>
          <w:bCs/>
          <w:sz w:val="24"/>
          <w:szCs w:val="24"/>
        </w:rPr>
      </w:pPr>
      <w:r w:rsidRPr="0051699F">
        <w:rPr>
          <w:rFonts w:ascii="Arial" w:hAnsi="Arial" w:cs="Arial"/>
          <w:b/>
          <w:bCs/>
          <w:sz w:val="24"/>
          <w:szCs w:val="24"/>
        </w:rPr>
        <w:t>Different types of forecasting methods</w:t>
      </w:r>
      <w:r w:rsidR="00E21F19" w:rsidRPr="0051699F">
        <w:rPr>
          <w:rFonts w:ascii="Arial" w:hAnsi="Arial" w:cs="Arial"/>
          <w:b/>
          <w:bCs/>
          <w:sz w:val="24"/>
          <w:szCs w:val="24"/>
        </w:rPr>
        <w:t>………………</w:t>
      </w:r>
      <w:r w:rsidR="00F47833">
        <w:rPr>
          <w:rFonts w:ascii="Arial" w:hAnsi="Arial" w:cs="Arial"/>
          <w:b/>
          <w:bCs/>
          <w:sz w:val="24"/>
          <w:szCs w:val="24"/>
        </w:rPr>
        <w:t>.</w:t>
      </w:r>
    </w:p>
    <w:p w14:paraId="644329AB" w14:textId="08BD6FD8" w:rsidR="00CB5AD1" w:rsidRPr="0051699F" w:rsidRDefault="00CB5AD1" w:rsidP="00CB5AD1">
      <w:pPr>
        <w:pStyle w:val="ListParagraph"/>
        <w:numPr>
          <w:ilvl w:val="1"/>
          <w:numId w:val="13"/>
        </w:numPr>
        <w:rPr>
          <w:rFonts w:ascii="Arial" w:hAnsi="Arial" w:cs="Arial"/>
          <w:b/>
          <w:bCs/>
          <w:sz w:val="24"/>
          <w:szCs w:val="24"/>
        </w:rPr>
      </w:pPr>
      <w:r w:rsidRPr="0051699F">
        <w:rPr>
          <w:rFonts w:ascii="Arial" w:hAnsi="Arial" w:cs="Arial"/>
          <w:b/>
          <w:bCs/>
          <w:sz w:val="24"/>
          <w:szCs w:val="24"/>
        </w:rPr>
        <w:t>What is Forecasting?</w:t>
      </w:r>
      <w:r w:rsidR="00C45E93">
        <w:rPr>
          <w:rFonts w:ascii="Arial" w:hAnsi="Arial" w:cs="Arial"/>
          <w:b/>
          <w:bCs/>
          <w:sz w:val="24"/>
          <w:szCs w:val="24"/>
        </w:rPr>
        <w:t>.........................................</w:t>
      </w:r>
      <w:r w:rsidR="00EC7BA3" w:rsidRPr="0051699F">
        <w:rPr>
          <w:rFonts w:ascii="Arial" w:hAnsi="Arial" w:cs="Arial"/>
          <w:b/>
          <w:bCs/>
          <w:sz w:val="24"/>
          <w:szCs w:val="24"/>
        </w:rPr>
        <w:t>5</w:t>
      </w:r>
    </w:p>
    <w:p w14:paraId="36D9CC1A" w14:textId="4B25016F" w:rsidR="00E24E35" w:rsidRPr="0051699F" w:rsidRDefault="00E24E35" w:rsidP="00CB5AD1">
      <w:pPr>
        <w:pStyle w:val="ListParagraph"/>
        <w:numPr>
          <w:ilvl w:val="1"/>
          <w:numId w:val="13"/>
        </w:numPr>
        <w:rPr>
          <w:rFonts w:ascii="Arial" w:hAnsi="Arial" w:cs="Arial"/>
          <w:b/>
          <w:bCs/>
          <w:sz w:val="24"/>
          <w:szCs w:val="24"/>
        </w:rPr>
      </w:pPr>
      <w:r w:rsidRPr="0051699F">
        <w:rPr>
          <w:rFonts w:ascii="Arial" w:hAnsi="Arial" w:cs="Arial"/>
          <w:b/>
          <w:bCs/>
          <w:sz w:val="24"/>
          <w:szCs w:val="24"/>
        </w:rPr>
        <w:t>Nature of demand…………………………………</w:t>
      </w:r>
      <w:r w:rsidR="00D17462">
        <w:rPr>
          <w:rFonts w:ascii="Arial" w:hAnsi="Arial" w:cs="Arial"/>
          <w:b/>
          <w:bCs/>
          <w:sz w:val="24"/>
          <w:szCs w:val="24"/>
        </w:rPr>
        <w:t>6</w:t>
      </w:r>
    </w:p>
    <w:p w14:paraId="3A7CCC74" w14:textId="1B81FA6A" w:rsidR="00F1281C" w:rsidRPr="0051699F" w:rsidRDefault="00D17462" w:rsidP="00CB5AD1">
      <w:pPr>
        <w:pStyle w:val="ListParagraph"/>
        <w:numPr>
          <w:ilvl w:val="1"/>
          <w:numId w:val="13"/>
        </w:numPr>
        <w:rPr>
          <w:rFonts w:ascii="Arial" w:hAnsi="Arial" w:cs="Arial"/>
          <w:b/>
          <w:bCs/>
          <w:sz w:val="24"/>
          <w:szCs w:val="24"/>
        </w:rPr>
      </w:pPr>
      <w:r>
        <w:rPr>
          <w:rFonts w:ascii="Arial" w:hAnsi="Arial" w:cs="Arial"/>
          <w:b/>
          <w:bCs/>
          <w:sz w:val="24"/>
          <w:szCs w:val="24"/>
        </w:rPr>
        <w:t>Qualitative</w:t>
      </w:r>
      <w:r w:rsidR="00F1281C" w:rsidRPr="0051699F">
        <w:rPr>
          <w:rFonts w:ascii="Arial" w:hAnsi="Arial" w:cs="Arial"/>
          <w:b/>
          <w:bCs/>
          <w:sz w:val="24"/>
          <w:szCs w:val="24"/>
        </w:rPr>
        <w:t xml:space="preserve"> forecasting methods……</w:t>
      </w:r>
      <w:r w:rsidR="00F561E6">
        <w:rPr>
          <w:rFonts w:ascii="Arial" w:hAnsi="Arial" w:cs="Arial"/>
          <w:b/>
          <w:bCs/>
          <w:sz w:val="24"/>
          <w:szCs w:val="24"/>
        </w:rPr>
        <w:t>...</w:t>
      </w:r>
      <w:r w:rsidR="00F1281C" w:rsidRPr="0051699F">
        <w:rPr>
          <w:rFonts w:ascii="Arial" w:hAnsi="Arial" w:cs="Arial"/>
          <w:b/>
          <w:bCs/>
          <w:sz w:val="24"/>
          <w:szCs w:val="24"/>
        </w:rPr>
        <w:t>………</w:t>
      </w:r>
      <w:r w:rsidR="001A47BA">
        <w:rPr>
          <w:rFonts w:ascii="Arial" w:hAnsi="Arial" w:cs="Arial"/>
          <w:b/>
          <w:bCs/>
          <w:sz w:val="24"/>
          <w:szCs w:val="24"/>
        </w:rPr>
        <w:t>..</w:t>
      </w:r>
      <w:r>
        <w:rPr>
          <w:rFonts w:ascii="Arial" w:hAnsi="Arial" w:cs="Arial"/>
          <w:b/>
          <w:bCs/>
          <w:sz w:val="24"/>
          <w:szCs w:val="24"/>
        </w:rPr>
        <w:t>6</w:t>
      </w:r>
    </w:p>
    <w:p w14:paraId="69AC0DF7" w14:textId="4DCBD61D" w:rsidR="00F1281C" w:rsidRPr="0051699F" w:rsidRDefault="00F1281C" w:rsidP="00CB5AD1">
      <w:pPr>
        <w:pStyle w:val="ListParagraph"/>
        <w:numPr>
          <w:ilvl w:val="1"/>
          <w:numId w:val="13"/>
        </w:numPr>
        <w:rPr>
          <w:rFonts w:ascii="Arial" w:hAnsi="Arial" w:cs="Arial"/>
          <w:b/>
          <w:bCs/>
          <w:sz w:val="24"/>
          <w:szCs w:val="24"/>
        </w:rPr>
      </w:pPr>
      <w:r w:rsidRPr="0051699F">
        <w:rPr>
          <w:rFonts w:ascii="Arial" w:hAnsi="Arial" w:cs="Arial"/>
          <w:b/>
          <w:bCs/>
          <w:sz w:val="24"/>
          <w:szCs w:val="24"/>
        </w:rPr>
        <w:t>Q</w:t>
      </w:r>
      <w:r w:rsidR="00F561E6">
        <w:rPr>
          <w:rFonts w:ascii="Arial" w:hAnsi="Arial" w:cs="Arial"/>
          <w:b/>
          <w:bCs/>
          <w:sz w:val="24"/>
          <w:szCs w:val="24"/>
        </w:rPr>
        <w:t>uantitative</w:t>
      </w:r>
      <w:r w:rsidR="007A2C76" w:rsidRPr="0051699F">
        <w:rPr>
          <w:rFonts w:ascii="Arial" w:hAnsi="Arial" w:cs="Arial"/>
          <w:b/>
          <w:bCs/>
          <w:sz w:val="24"/>
          <w:szCs w:val="24"/>
        </w:rPr>
        <w:t xml:space="preserve"> forecasting methods……………</w:t>
      </w:r>
      <w:r w:rsidR="001A47BA">
        <w:rPr>
          <w:rFonts w:ascii="Arial" w:hAnsi="Arial" w:cs="Arial"/>
          <w:b/>
          <w:bCs/>
          <w:sz w:val="24"/>
          <w:szCs w:val="24"/>
        </w:rPr>
        <w:t>.</w:t>
      </w:r>
      <w:r w:rsidR="00F561E6">
        <w:rPr>
          <w:rFonts w:ascii="Arial" w:hAnsi="Arial" w:cs="Arial"/>
          <w:b/>
          <w:bCs/>
          <w:sz w:val="24"/>
          <w:szCs w:val="24"/>
        </w:rPr>
        <w:t>..8</w:t>
      </w:r>
    </w:p>
    <w:p w14:paraId="477BCFAD" w14:textId="3A0EA1B4" w:rsidR="0051699F" w:rsidRPr="0051699F" w:rsidRDefault="0051699F" w:rsidP="00CB5AD1">
      <w:pPr>
        <w:pStyle w:val="ListParagraph"/>
        <w:numPr>
          <w:ilvl w:val="1"/>
          <w:numId w:val="13"/>
        </w:numPr>
        <w:rPr>
          <w:rFonts w:ascii="Arial" w:hAnsi="Arial" w:cs="Arial"/>
          <w:b/>
          <w:bCs/>
          <w:sz w:val="24"/>
          <w:szCs w:val="24"/>
        </w:rPr>
      </w:pPr>
      <w:r w:rsidRPr="0051699F">
        <w:rPr>
          <w:rFonts w:ascii="Arial" w:hAnsi="Arial" w:cs="Arial"/>
          <w:b/>
          <w:bCs/>
          <w:sz w:val="24"/>
          <w:szCs w:val="24"/>
        </w:rPr>
        <w:t>Collaborative forecasting………………………</w:t>
      </w:r>
      <w:r w:rsidR="001A47BA">
        <w:rPr>
          <w:rFonts w:ascii="Arial" w:hAnsi="Arial" w:cs="Arial"/>
          <w:b/>
          <w:bCs/>
          <w:sz w:val="24"/>
          <w:szCs w:val="24"/>
        </w:rPr>
        <w:t>..</w:t>
      </w:r>
      <w:r w:rsidR="00F561E6">
        <w:rPr>
          <w:rFonts w:ascii="Arial" w:hAnsi="Arial" w:cs="Arial"/>
          <w:b/>
          <w:bCs/>
          <w:sz w:val="24"/>
          <w:szCs w:val="24"/>
        </w:rPr>
        <w:t>10</w:t>
      </w:r>
    </w:p>
    <w:p w14:paraId="59659A48" w14:textId="08F9F3BC" w:rsidR="00CF3CD5" w:rsidRPr="0051699F" w:rsidRDefault="007C5CA6" w:rsidP="001C7FC2">
      <w:pPr>
        <w:pStyle w:val="ListParagraph"/>
        <w:numPr>
          <w:ilvl w:val="0"/>
          <w:numId w:val="13"/>
        </w:numPr>
        <w:rPr>
          <w:rFonts w:ascii="Arial" w:hAnsi="Arial" w:cs="Arial"/>
          <w:b/>
          <w:bCs/>
          <w:sz w:val="24"/>
          <w:szCs w:val="24"/>
        </w:rPr>
      </w:pPr>
      <w:r>
        <w:rPr>
          <w:rFonts w:ascii="Arial" w:hAnsi="Arial" w:cs="Arial"/>
          <w:b/>
          <w:bCs/>
          <w:sz w:val="24"/>
          <w:szCs w:val="24"/>
        </w:rPr>
        <w:t>Forecasting at Tatat Steel Colors</w:t>
      </w:r>
      <w:r w:rsidR="00E21F19" w:rsidRPr="0051699F">
        <w:rPr>
          <w:rFonts w:ascii="Arial" w:hAnsi="Arial" w:cs="Arial"/>
          <w:b/>
          <w:bCs/>
          <w:sz w:val="24"/>
          <w:szCs w:val="24"/>
        </w:rPr>
        <w:t>………………………</w:t>
      </w:r>
      <w:r w:rsidR="008A1F92">
        <w:rPr>
          <w:rFonts w:ascii="Arial" w:hAnsi="Arial" w:cs="Arial"/>
          <w:b/>
          <w:bCs/>
          <w:sz w:val="24"/>
          <w:szCs w:val="24"/>
        </w:rPr>
        <w:t>11</w:t>
      </w:r>
    </w:p>
    <w:p w14:paraId="4ABBA7D6" w14:textId="4A4E07E4" w:rsidR="007F725C" w:rsidRPr="0051699F" w:rsidRDefault="001C7FC2" w:rsidP="001C7FC2">
      <w:pPr>
        <w:pStyle w:val="ListParagraph"/>
        <w:numPr>
          <w:ilvl w:val="0"/>
          <w:numId w:val="13"/>
        </w:numPr>
        <w:rPr>
          <w:rFonts w:ascii="Arial" w:hAnsi="Arial" w:cs="Arial"/>
          <w:b/>
          <w:bCs/>
          <w:sz w:val="24"/>
          <w:szCs w:val="24"/>
        </w:rPr>
      </w:pPr>
      <w:r w:rsidRPr="0051699F">
        <w:rPr>
          <w:rFonts w:ascii="Arial" w:hAnsi="Arial" w:cs="Arial"/>
          <w:b/>
          <w:bCs/>
          <w:sz w:val="24"/>
          <w:szCs w:val="24"/>
        </w:rPr>
        <w:t>E</w:t>
      </w:r>
      <w:r w:rsidR="007F725C" w:rsidRPr="0051699F">
        <w:rPr>
          <w:rFonts w:ascii="Arial" w:hAnsi="Arial" w:cs="Arial"/>
          <w:b/>
          <w:bCs/>
          <w:sz w:val="24"/>
          <w:szCs w:val="24"/>
        </w:rPr>
        <w:t>xercises</w:t>
      </w:r>
      <w:r w:rsidR="00E21F19" w:rsidRPr="0051699F">
        <w:rPr>
          <w:rFonts w:ascii="Arial" w:hAnsi="Arial" w:cs="Arial"/>
          <w:b/>
          <w:bCs/>
          <w:sz w:val="24"/>
          <w:szCs w:val="24"/>
        </w:rPr>
        <w:t>…………………………………………………</w:t>
      </w:r>
      <w:r w:rsidR="001A47BA">
        <w:rPr>
          <w:rFonts w:ascii="Arial" w:hAnsi="Arial" w:cs="Arial"/>
          <w:b/>
          <w:bCs/>
          <w:sz w:val="24"/>
          <w:szCs w:val="24"/>
        </w:rPr>
        <w:t>…</w:t>
      </w:r>
    </w:p>
    <w:p w14:paraId="1A77628D" w14:textId="194E3546" w:rsidR="001C7FC2" w:rsidRPr="0051699F" w:rsidRDefault="00E21F19" w:rsidP="001C7FC2">
      <w:pPr>
        <w:pStyle w:val="ListParagraph"/>
        <w:numPr>
          <w:ilvl w:val="1"/>
          <w:numId w:val="13"/>
        </w:numPr>
        <w:rPr>
          <w:rFonts w:ascii="Arial" w:hAnsi="Arial" w:cs="Arial"/>
          <w:b/>
          <w:bCs/>
          <w:sz w:val="24"/>
          <w:szCs w:val="24"/>
        </w:rPr>
      </w:pPr>
      <w:r w:rsidRPr="0051699F">
        <w:rPr>
          <w:rFonts w:ascii="Arial" w:hAnsi="Arial" w:cs="Arial"/>
          <w:b/>
          <w:bCs/>
          <w:sz w:val="24"/>
          <w:szCs w:val="24"/>
        </w:rPr>
        <w:t>1</w:t>
      </w:r>
      <w:r w:rsidR="006F7C34" w:rsidRPr="0051699F">
        <w:rPr>
          <w:rFonts w:ascii="Arial" w:hAnsi="Arial" w:cs="Arial"/>
          <w:b/>
          <w:bCs/>
          <w:sz w:val="24"/>
          <w:szCs w:val="24"/>
        </w:rPr>
        <w:t>………………………………………………………</w:t>
      </w:r>
      <w:r w:rsidR="00CA0828">
        <w:rPr>
          <w:rFonts w:ascii="Arial" w:hAnsi="Arial" w:cs="Arial"/>
          <w:b/>
          <w:bCs/>
          <w:sz w:val="24"/>
          <w:szCs w:val="24"/>
        </w:rPr>
        <w:t>12</w:t>
      </w:r>
    </w:p>
    <w:p w14:paraId="6BC0919A" w14:textId="0DD0FA17" w:rsidR="00E21F19" w:rsidRPr="0051699F" w:rsidRDefault="00E21F19" w:rsidP="001C7FC2">
      <w:pPr>
        <w:pStyle w:val="ListParagraph"/>
        <w:numPr>
          <w:ilvl w:val="1"/>
          <w:numId w:val="13"/>
        </w:numPr>
        <w:rPr>
          <w:rFonts w:ascii="Arial" w:hAnsi="Arial" w:cs="Arial"/>
          <w:b/>
          <w:bCs/>
          <w:sz w:val="24"/>
          <w:szCs w:val="24"/>
        </w:rPr>
      </w:pPr>
      <w:r w:rsidRPr="0051699F">
        <w:rPr>
          <w:rFonts w:ascii="Arial" w:hAnsi="Arial" w:cs="Arial"/>
          <w:b/>
          <w:bCs/>
          <w:sz w:val="24"/>
          <w:szCs w:val="24"/>
        </w:rPr>
        <w:t>2</w:t>
      </w:r>
      <w:r w:rsidR="006F7C34" w:rsidRPr="0051699F">
        <w:rPr>
          <w:rFonts w:ascii="Arial" w:hAnsi="Arial" w:cs="Arial"/>
          <w:b/>
          <w:bCs/>
          <w:sz w:val="24"/>
          <w:szCs w:val="24"/>
        </w:rPr>
        <w:t>………………………………………………………</w:t>
      </w:r>
      <w:r w:rsidR="00CA0828">
        <w:rPr>
          <w:rFonts w:ascii="Arial" w:hAnsi="Arial" w:cs="Arial"/>
          <w:b/>
          <w:bCs/>
          <w:sz w:val="24"/>
          <w:szCs w:val="24"/>
        </w:rPr>
        <w:t>15</w:t>
      </w:r>
    </w:p>
    <w:p w14:paraId="3B12645F" w14:textId="7D6DB534" w:rsidR="00E21F19" w:rsidRPr="0051699F" w:rsidRDefault="00E21F19" w:rsidP="001C7FC2">
      <w:pPr>
        <w:pStyle w:val="ListParagraph"/>
        <w:numPr>
          <w:ilvl w:val="1"/>
          <w:numId w:val="13"/>
        </w:numPr>
        <w:rPr>
          <w:rFonts w:ascii="Arial" w:hAnsi="Arial" w:cs="Arial"/>
          <w:b/>
          <w:bCs/>
          <w:sz w:val="24"/>
          <w:szCs w:val="24"/>
        </w:rPr>
      </w:pPr>
      <w:r w:rsidRPr="0051699F">
        <w:rPr>
          <w:rFonts w:ascii="Arial" w:hAnsi="Arial" w:cs="Arial"/>
          <w:b/>
          <w:bCs/>
          <w:sz w:val="24"/>
          <w:szCs w:val="24"/>
        </w:rPr>
        <w:t>3</w:t>
      </w:r>
      <w:r w:rsidR="006F7C34" w:rsidRPr="0051699F">
        <w:rPr>
          <w:rFonts w:ascii="Arial" w:hAnsi="Arial" w:cs="Arial"/>
          <w:b/>
          <w:bCs/>
          <w:sz w:val="24"/>
          <w:szCs w:val="24"/>
        </w:rPr>
        <w:t>………………………………………………………</w:t>
      </w:r>
      <w:r w:rsidR="00CA0828">
        <w:rPr>
          <w:rFonts w:ascii="Arial" w:hAnsi="Arial" w:cs="Arial"/>
          <w:b/>
          <w:bCs/>
          <w:sz w:val="24"/>
          <w:szCs w:val="24"/>
        </w:rPr>
        <w:t>19</w:t>
      </w:r>
    </w:p>
    <w:p w14:paraId="4078DAE6" w14:textId="49ADB1DA" w:rsidR="00CA0828" w:rsidRDefault="00E21F19" w:rsidP="00CA0828">
      <w:pPr>
        <w:pStyle w:val="ListParagraph"/>
        <w:numPr>
          <w:ilvl w:val="1"/>
          <w:numId w:val="13"/>
        </w:numPr>
        <w:rPr>
          <w:rFonts w:ascii="Arial" w:hAnsi="Arial" w:cs="Arial"/>
          <w:b/>
          <w:bCs/>
          <w:sz w:val="24"/>
          <w:szCs w:val="24"/>
        </w:rPr>
      </w:pPr>
      <w:r w:rsidRPr="0051699F">
        <w:rPr>
          <w:rFonts w:ascii="Arial" w:hAnsi="Arial" w:cs="Arial"/>
          <w:b/>
          <w:bCs/>
          <w:sz w:val="24"/>
          <w:szCs w:val="24"/>
        </w:rPr>
        <w:t>4</w:t>
      </w:r>
      <w:r w:rsidR="006F7C34" w:rsidRPr="0051699F">
        <w:rPr>
          <w:rFonts w:ascii="Arial" w:hAnsi="Arial" w:cs="Arial"/>
          <w:b/>
          <w:bCs/>
          <w:sz w:val="24"/>
          <w:szCs w:val="24"/>
        </w:rPr>
        <w:t>………………………………………………………</w:t>
      </w:r>
      <w:r w:rsidR="00CA0828">
        <w:rPr>
          <w:rFonts w:ascii="Arial" w:hAnsi="Arial" w:cs="Arial"/>
          <w:b/>
          <w:bCs/>
          <w:sz w:val="24"/>
          <w:szCs w:val="24"/>
        </w:rPr>
        <w:t>23</w:t>
      </w:r>
    </w:p>
    <w:p w14:paraId="6264FDCA" w14:textId="47024B06" w:rsidR="00CA0828" w:rsidRPr="00CA0828" w:rsidRDefault="00CA0828" w:rsidP="00CA0828">
      <w:pPr>
        <w:pStyle w:val="ListParagraph"/>
        <w:numPr>
          <w:ilvl w:val="0"/>
          <w:numId w:val="13"/>
        </w:numPr>
        <w:rPr>
          <w:rFonts w:ascii="Arial" w:hAnsi="Arial" w:cs="Arial"/>
          <w:b/>
          <w:bCs/>
          <w:sz w:val="24"/>
          <w:szCs w:val="24"/>
        </w:rPr>
      </w:pPr>
      <w:r>
        <w:rPr>
          <w:rFonts w:ascii="Arial" w:hAnsi="Arial" w:cs="Arial"/>
          <w:b/>
          <w:bCs/>
          <w:sz w:val="24"/>
          <w:szCs w:val="24"/>
        </w:rPr>
        <w:t>References…………………………………………………28</w:t>
      </w:r>
    </w:p>
    <w:p w14:paraId="7735C989" w14:textId="77777777" w:rsidR="001C7FC2" w:rsidRPr="0051699F" w:rsidRDefault="001C7FC2" w:rsidP="00721588">
      <w:pPr>
        <w:rPr>
          <w:rFonts w:ascii="Arial" w:hAnsi="Arial" w:cs="Arial"/>
          <w:b/>
          <w:bCs/>
          <w:sz w:val="24"/>
          <w:szCs w:val="24"/>
        </w:rPr>
      </w:pPr>
    </w:p>
    <w:p w14:paraId="44C277FD" w14:textId="77777777" w:rsidR="005C76AE" w:rsidRPr="00CF3CD5" w:rsidRDefault="005C76AE" w:rsidP="00721588">
      <w:pPr>
        <w:rPr>
          <w:b/>
          <w:bCs/>
        </w:rPr>
      </w:pPr>
    </w:p>
    <w:p w14:paraId="5D10C1AB" w14:textId="66E29CA7" w:rsidR="005C76AE" w:rsidRPr="00CF3CD5" w:rsidRDefault="005C76AE">
      <w:pPr>
        <w:rPr>
          <w:b/>
          <w:bCs/>
        </w:rPr>
      </w:pPr>
      <w:r w:rsidRPr="00CF3CD5">
        <w:rPr>
          <w:b/>
          <w:bCs/>
        </w:rPr>
        <w:br w:type="page"/>
      </w:r>
    </w:p>
    <w:p w14:paraId="13A221B7" w14:textId="77777777" w:rsidR="005C76AE" w:rsidRPr="00CF3CD5" w:rsidRDefault="005C76AE" w:rsidP="00721588">
      <w:pPr>
        <w:rPr>
          <w:b/>
          <w:bCs/>
        </w:rPr>
        <w:sectPr w:rsidR="005C76AE" w:rsidRPr="00CF3CD5" w:rsidSect="002943D9">
          <w:footerReference w:type="even" r:id="rId9"/>
          <w:footerReference w:type="default" r:id="rId10"/>
          <w:footerReference w:type="first" r:id="rId11"/>
          <w:pgSz w:w="11906" w:h="16838" w:code="9"/>
          <w:pgMar w:top="1440" w:right="1440" w:bottom="1440" w:left="1440" w:header="709" w:footer="709" w:gutter="0"/>
          <w:cols w:space="708"/>
          <w:vAlign w:val="center"/>
          <w:docGrid w:linePitch="360"/>
        </w:sectPr>
      </w:pPr>
    </w:p>
    <w:p w14:paraId="668BEE93" w14:textId="0A24EBA1" w:rsidR="001937FA" w:rsidRDefault="001937FA" w:rsidP="000E6FEA">
      <w:pPr>
        <w:spacing w:line="360" w:lineRule="auto"/>
        <w:jc w:val="both"/>
        <w:rPr>
          <w:rFonts w:ascii="Arial" w:hAnsi="Arial" w:cs="Arial"/>
          <w:b/>
          <w:bCs/>
          <w:sz w:val="24"/>
          <w:szCs w:val="24"/>
        </w:rPr>
      </w:pPr>
      <w:r>
        <w:rPr>
          <w:rFonts w:ascii="Arial" w:hAnsi="Arial" w:cs="Arial"/>
          <w:b/>
          <w:bCs/>
          <w:sz w:val="24"/>
          <w:szCs w:val="24"/>
        </w:rPr>
        <w:lastRenderedPageBreak/>
        <w:t>What is forecasting?</w:t>
      </w:r>
    </w:p>
    <w:p w14:paraId="667EB3E6" w14:textId="40FBD50F" w:rsidR="00200B8E" w:rsidRDefault="00A6113B" w:rsidP="000E6FEA">
      <w:pPr>
        <w:spacing w:line="360" w:lineRule="auto"/>
        <w:jc w:val="both"/>
        <w:rPr>
          <w:rFonts w:ascii="Arial" w:hAnsi="Arial" w:cs="Arial"/>
          <w:sz w:val="24"/>
          <w:szCs w:val="24"/>
        </w:rPr>
      </w:pPr>
      <w:r>
        <w:rPr>
          <w:rFonts w:ascii="Arial" w:hAnsi="Arial" w:cs="Arial"/>
          <w:sz w:val="24"/>
          <w:szCs w:val="24"/>
        </w:rPr>
        <w:t xml:space="preserve">Forecasting is a practice that </w:t>
      </w:r>
      <w:r w:rsidR="00073E4F">
        <w:rPr>
          <w:rFonts w:ascii="Arial" w:hAnsi="Arial" w:cs="Arial"/>
          <w:sz w:val="24"/>
          <w:szCs w:val="24"/>
        </w:rPr>
        <w:t>organisations</w:t>
      </w:r>
      <w:r>
        <w:rPr>
          <w:rFonts w:ascii="Arial" w:hAnsi="Arial" w:cs="Arial"/>
          <w:sz w:val="24"/>
          <w:szCs w:val="24"/>
        </w:rPr>
        <w:t xml:space="preserve"> engage in to</w:t>
      </w:r>
      <w:r w:rsidR="00970FFD">
        <w:rPr>
          <w:rFonts w:ascii="Arial" w:hAnsi="Arial" w:cs="Arial"/>
          <w:sz w:val="24"/>
          <w:szCs w:val="24"/>
        </w:rPr>
        <w:t xml:space="preserve"> predict what will happen with</w:t>
      </w:r>
      <w:r w:rsidR="00AC3F5E">
        <w:rPr>
          <w:rFonts w:ascii="Arial" w:hAnsi="Arial" w:cs="Arial"/>
          <w:sz w:val="24"/>
          <w:szCs w:val="24"/>
        </w:rPr>
        <w:t>in</w:t>
      </w:r>
      <w:r w:rsidR="00970FFD">
        <w:rPr>
          <w:rFonts w:ascii="Arial" w:hAnsi="Arial" w:cs="Arial"/>
          <w:sz w:val="24"/>
          <w:szCs w:val="24"/>
        </w:rPr>
        <w:t xml:space="preserve"> their business or sector </w:t>
      </w:r>
      <w:r w:rsidR="00AC3F5E">
        <w:rPr>
          <w:rFonts w:ascii="Arial" w:hAnsi="Arial" w:cs="Arial"/>
          <w:sz w:val="24"/>
          <w:szCs w:val="24"/>
        </w:rPr>
        <w:t>in future periods</w:t>
      </w:r>
      <w:r w:rsidR="006E349B">
        <w:rPr>
          <w:rFonts w:ascii="Arial" w:hAnsi="Arial" w:cs="Arial"/>
          <w:sz w:val="24"/>
          <w:szCs w:val="24"/>
        </w:rPr>
        <w:t xml:space="preserve">. </w:t>
      </w:r>
      <w:r w:rsidR="006E349B" w:rsidRPr="006E349B">
        <w:rPr>
          <w:rFonts w:ascii="Arial" w:hAnsi="Arial" w:cs="Arial"/>
          <w:sz w:val="24"/>
          <w:szCs w:val="24"/>
        </w:rPr>
        <w:t>Basically, it is a decision-making tool that helps businesses cope with the impact of the future’s uncertainty by examining historical data and trends. It is a planning tool that enables businesses to chart their next moves and create budgets that will hopefully cover whatever uncertainties may occur</w:t>
      </w:r>
      <w:r w:rsidR="006E349B">
        <w:rPr>
          <w:rFonts w:ascii="Arial" w:hAnsi="Arial" w:cs="Arial"/>
          <w:sz w:val="24"/>
          <w:szCs w:val="24"/>
        </w:rPr>
        <w:t xml:space="preserve"> (Schmidt, 2024)</w:t>
      </w:r>
      <w:r w:rsidR="000E6FEA">
        <w:rPr>
          <w:rFonts w:ascii="Arial" w:hAnsi="Arial" w:cs="Arial"/>
          <w:sz w:val="24"/>
          <w:szCs w:val="24"/>
        </w:rPr>
        <w:t>. Forecasting can be used to predict sales or</w:t>
      </w:r>
      <w:r w:rsidR="002A0898">
        <w:rPr>
          <w:rFonts w:ascii="Arial" w:hAnsi="Arial" w:cs="Arial"/>
          <w:sz w:val="24"/>
          <w:szCs w:val="24"/>
        </w:rPr>
        <w:t xml:space="preserve"> drive</w:t>
      </w:r>
      <w:r w:rsidR="000E6FEA">
        <w:rPr>
          <w:rFonts w:ascii="Arial" w:hAnsi="Arial" w:cs="Arial"/>
          <w:sz w:val="24"/>
          <w:szCs w:val="24"/>
        </w:rPr>
        <w:t xml:space="preserve"> demand</w:t>
      </w:r>
      <w:r w:rsidR="00EC06AD">
        <w:rPr>
          <w:rFonts w:ascii="Arial" w:hAnsi="Arial" w:cs="Arial"/>
          <w:sz w:val="24"/>
          <w:szCs w:val="24"/>
        </w:rPr>
        <w:t xml:space="preserve">, which in turn guides plans for </w:t>
      </w:r>
      <w:r w:rsidR="002A0898">
        <w:rPr>
          <w:rFonts w:ascii="Arial" w:hAnsi="Arial" w:cs="Arial"/>
          <w:sz w:val="24"/>
          <w:szCs w:val="24"/>
        </w:rPr>
        <w:t xml:space="preserve">material </w:t>
      </w:r>
      <w:r w:rsidR="00EC06AD">
        <w:rPr>
          <w:rFonts w:ascii="Arial" w:hAnsi="Arial" w:cs="Arial"/>
          <w:sz w:val="24"/>
          <w:szCs w:val="24"/>
        </w:rPr>
        <w:t xml:space="preserve">ordering, production and delivery </w:t>
      </w:r>
      <w:r w:rsidR="00441438">
        <w:rPr>
          <w:rFonts w:ascii="Arial" w:hAnsi="Arial" w:cs="Arial"/>
          <w:sz w:val="24"/>
          <w:szCs w:val="24"/>
        </w:rPr>
        <w:t>planning as a through process</w:t>
      </w:r>
      <w:r w:rsidR="002A0898">
        <w:rPr>
          <w:rFonts w:ascii="Arial" w:hAnsi="Arial" w:cs="Arial"/>
          <w:sz w:val="24"/>
          <w:szCs w:val="24"/>
        </w:rPr>
        <w:t xml:space="preserve"> for the business as a whole.</w:t>
      </w:r>
    </w:p>
    <w:p w14:paraId="3DB42AD8" w14:textId="429E5FE8" w:rsidR="00324782" w:rsidRDefault="005A6353" w:rsidP="000E6FEA">
      <w:pPr>
        <w:spacing w:line="360" w:lineRule="auto"/>
        <w:jc w:val="both"/>
        <w:rPr>
          <w:rFonts w:ascii="Arial" w:hAnsi="Arial" w:cs="Arial"/>
          <w:sz w:val="24"/>
          <w:szCs w:val="24"/>
        </w:rPr>
      </w:pPr>
      <w:r w:rsidRPr="005A6353">
        <w:rPr>
          <w:rFonts w:ascii="Arial" w:hAnsi="Arial" w:cs="Arial"/>
          <w:noProof/>
          <w:sz w:val="24"/>
          <w:szCs w:val="24"/>
        </w:rPr>
        <w:drawing>
          <wp:inline distT="0" distB="0" distL="0" distR="0" wp14:anchorId="50D22DB5" wp14:editId="1C222800">
            <wp:extent cx="5731510" cy="3700780"/>
            <wp:effectExtent l="0" t="0" r="2540" b="0"/>
            <wp:docPr id="1917727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727740" name=""/>
                    <pic:cNvPicPr/>
                  </pic:nvPicPr>
                  <pic:blipFill>
                    <a:blip r:embed="rId12"/>
                    <a:stretch>
                      <a:fillRect/>
                    </a:stretch>
                  </pic:blipFill>
                  <pic:spPr>
                    <a:xfrm>
                      <a:off x="0" y="0"/>
                      <a:ext cx="5731510" cy="3700780"/>
                    </a:xfrm>
                    <a:prstGeom prst="rect">
                      <a:avLst/>
                    </a:prstGeom>
                  </pic:spPr>
                </pic:pic>
              </a:graphicData>
            </a:graphic>
          </wp:inline>
        </w:drawing>
      </w:r>
    </w:p>
    <w:p w14:paraId="0914BFBD" w14:textId="51237BFC" w:rsidR="001834AF" w:rsidRDefault="001834AF" w:rsidP="001834AF">
      <w:pPr>
        <w:spacing w:line="360" w:lineRule="auto"/>
        <w:jc w:val="right"/>
        <w:rPr>
          <w:rFonts w:ascii="Arial" w:hAnsi="Arial" w:cs="Arial"/>
          <w:i/>
          <w:iCs/>
          <w:sz w:val="24"/>
          <w:szCs w:val="24"/>
        </w:rPr>
      </w:pPr>
      <w:r>
        <w:rPr>
          <w:rFonts w:ascii="Arial" w:hAnsi="Arial" w:cs="Arial"/>
          <w:i/>
          <w:iCs/>
          <w:sz w:val="24"/>
          <w:szCs w:val="24"/>
        </w:rPr>
        <w:t>Fig 1 – Cost of forecasting Vs Cost of inaccuracy</w:t>
      </w:r>
      <w:r w:rsidR="009E23D7">
        <w:rPr>
          <w:rFonts w:ascii="Arial" w:hAnsi="Arial" w:cs="Arial"/>
          <w:i/>
          <w:iCs/>
          <w:sz w:val="24"/>
          <w:szCs w:val="24"/>
        </w:rPr>
        <w:t xml:space="preserve"> (Tanha, M (2025))</w:t>
      </w:r>
    </w:p>
    <w:p w14:paraId="0E4B2B19" w14:textId="3EC7581E" w:rsidR="00356A61" w:rsidRDefault="00DF3BFE" w:rsidP="00356A61">
      <w:pPr>
        <w:spacing w:line="360" w:lineRule="auto"/>
        <w:jc w:val="both"/>
        <w:rPr>
          <w:rFonts w:ascii="Arial" w:hAnsi="Arial" w:cs="Arial"/>
          <w:sz w:val="24"/>
          <w:szCs w:val="24"/>
        </w:rPr>
      </w:pPr>
      <w:r w:rsidRPr="00DF3BFE">
        <w:rPr>
          <w:rFonts w:ascii="Arial" w:hAnsi="Arial" w:cs="Arial"/>
          <w:sz w:val="24"/>
          <w:szCs w:val="24"/>
        </w:rPr>
        <w:t xml:space="preserve">The </w:t>
      </w:r>
      <w:r>
        <w:rPr>
          <w:rFonts w:ascii="Arial" w:hAnsi="Arial" w:cs="Arial"/>
          <w:sz w:val="24"/>
          <w:szCs w:val="24"/>
        </w:rPr>
        <w:t>main</w:t>
      </w:r>
      <w:r w:rsidRPr="00DF3BFE">
        <w:rPr>
          <w:rFonts w:ascii="Arial" w:hAnsi="Arial" w:cs="Arial"/>
          <w:sz w:val="24"/>
          <w:szCs w:val="24"/>
        </w:rPr>
        <w:t xml:space="preserve"> conflict </w:t>
      </w:r>
      <w:r w:rsidR="005804B8">
        <w:rPr>
          <w:rFonts w:ascii="Arial" w:hAnsi="Arial" w:cs="Arial"/>
          <w:sz w:val="24"/>
          <w:szCs w:val="24"/>
        </w:rPr>
        <w:t xml:space="preserve">within forecasting </w:t>
      </w:r>
      <w:r w:rsidRPr="00DF3BFE">
        <w:rPr>
          <w:rFonts w:ascii="Arial" w:hAnsi="Arial" w:cs="Arial"/>
          <w:sz w:val="24"/>
          <w:szCs w:val="24"/>
        </w:rPr>
        <w:t xml:space="preserve">lies in the trade-off between the cost of generating accurate forecasts and the potential costs incurred due to inaccurate forecasts. While </w:t>
      </w:r>
      <w:r w:rsidR="00214746">
        <w:rPr>
          <w:rFonts w:ascii="Arial" w:hAnsi="Arial" w:cs="Arial"/>
          <w:sz w:val="24"/>
          <w:szCs w:val="24"/>
        </w:rPr>
        <w:t xml:space="preserve">the </w:t>
      </w:r>
      <w:r w:rsidRPr="00DF3BFE">
        <w:rPr>
          <w:rFonts w:ascii="Arial" w:hAnsi="Arial" w:cs="Arial"/>
          <w:sz w:val="24"/>
          <w:szCs w:val="24"/>
        </w:rPr>
        <w:t xml:space="preserve">more accurate forecasting </w:t>
      </w:r>
      <w:r w:rsidR="00214746">
        <w:rPr>
          <w:rFonts w:ascii="Arial" w:hAnsi="Arial" w:cs="Arial"/>
          <w:sz w:val="24"/>
          <w:szCs w:val="24"/>
        </w:rPr>
        <w:t xml:space="preserve">techniques </w:t>
      </w:r>
      <w:r w:rsidRPr="00DF3BFE">
        <w:rPr>
          <w:rFonts w:ascii="Arial" w:hAnsi="Arial" w:cs="Arial"/>
          <w:sz w:val="24"/>
          <w:szCs w:val="24"/>
        </w:rPr>
        <w:t>require</w:t>
      </w:r>
      <w:r w:rsidR="00214746">
        <w:rPr>
          <w:rFonts w:ascii="Arial" w:hAnsi="Arial" w:cs="Arial"/>
          <w:sz w:val="24"/>
          <w:szCs w:val="24"/>
        </w:rPr>
        <w:t xml:space="preserve"> </w:t>
      </w:r>
      <w:r w:rsidR="005804B8">
        <w:rPr>
          <w:rFonts w:ascii="Arial" w:hAnsi="Arial" w:cs="Arial"/>
          <w:sz w:val="24"/>
          <w:szCs w:val="24"/>
        </w:rPr>
        <w:t xml:space="preserve">substantial </w:t>
      </w:r>
      <w:r w:rsidRPr="00DF3BFE">
        <w:rPr>
          <w:rFonts w:ascii="Arial" w:hAnsi="Arial" w:cs="Arial"/>
          <w:sz w:val="24"/>
          <w:szCs w:val="24"/>
        </w:rPr>
        <w:t xml:space="preserve">investment in resources, time, and potentially sophisticated </w:t>
      </w:r>
      <w:r w:rsidR="00060F2C">
        <w:rPr>
          <w:rFonts w:ascii="Arial" w:hAnsi="Arial" w:cs="Arial"/>
          <w:sz w:val="24"/>
          <w:szCs w:val="24"/>
        </w:rPr>
        <w:t>software an</w:t>
      </w:r>
      <w:r w:rsidRPr="00DF3BFE">
        <w:rPr>
          <w:rFonts w:ascii="Arial" w:hAnsi="Arial" w:cs="Arial"/>
          <w:sz w:val="24"/>
          <w:szCs w:val="24"/>
        </w:rPr>
        <w:t xml:space="preserve"> inaccurate forecast can lead to significant financial losses and operational inefficiencies.</w:t>
      </w:r>
    </w:p>
    <w:p w14:paraId="4DBEE426" w14:textId="60FF420C" w:rsidR="001F6135" w:rsidRDefault="00890AFC" w:rsidP="00356A61">
      <w:pPr>
        <w:spacing w:line="360" w:lineRule="auto"/>
        <w:jc w:val="both"/>
        <w:rPr>
          <w:rFonts w:ascii="Arial" w:hAnsi="Arial" w:cs="Arial"/>
          <w:b/>
          <w:bCs/>
          <w:sz w:val="24"/>
          <w:szCs w:val="24"/>
        </w:rPr>
      </w:pPr>
      <w:r>
        <w:rPr>
          <w:rFonts w:ascii="Arial" w:hAnsi="Arial" w:cs="Arial"/>
          <w:b/>
          <w:bCs/>
          <w:sz w:val="24"/>
          <w:szCs w:val="24"/>
        </w:rPr>
        <w:t>Nature of Demand</w:t>
      </w:r>
    </w:p>
    <w:p w14:paraId="778E466B" w14:textId="2BA76CED" w:rsidR="00890AFC" w:rsidRDefault="008854E9" w:rsidP="00356A61">
      <w:pPr>
        <w:spacing w:line="360" w:lineRule="auto"/>
        <w:jc w:val="both"/>
        <w:rPr>
          <w:rFonts w:ascii="Arial" w:hAnsi="Arial" w:cs="Arial"/>
          <w:sz w:val="24"/>
          <w:szCs w:val="24"/>
        </w:rPr>
      </w:pPr>
      <w:r>
        <w:rPr>
          <w:rFonts w:ascii="Arial" w:hAnsi="Arial" w:cs="Arial"/>
          <w:sz w:val="24"/>
          <w:szCs w:val="24"/>
        </w:rPr>
        <w:lastRenderedPageBreak/>
        <w:t xml:space="preserve">The demand for products and services can have many </w:t>
      </w:r>
      <w:r w:rsidR="00BF69F5">
        <w:rPr>
          <w:rFonts w:ascii="Arial" w:hAnsi="Arial" w:cs="Arial"/>
          <w:sz w:val="24"/>
          <w:szCs w:val="24"/>
        </w:rPr>
        <w:t xml:space="preserve">influencing factors that drive the volume of demand that an organisation </w:t>
      </w:r>
      <w:r w:rsidR="00424379">
        <w:rPr>
          <w:rFonts w:ascii="Arial" w:hAnsi="Arial" w:cs="Arial"/>
          <w:sz w:val="24"/>
          <w:szCs w:val="24"/>
        </w:rPr>
        <w:t>will need to take into account when forecasting for the future</w:t>
      </w:r>
      <w:r w:rsidR="00EF7C40">
        <w:rPr>
          <w:rFonts w:ascii="Arial" w:hAnsi="Arial" w:cs="Arial"/>
          <w:sz w:val="24"/>
          <w:szCs w:val="24"/>
        </w:rPr>
        <w:t>, these include factors such as;</w:t>
      </w:r>
    </w:p>
    <w:p w14:paraId="1D44EEEF" w14:textId="17C85D89" w:rsidR="00EF7C40" w:rsidRDefault="00EF7C40" w:rsidP="00EF7C40">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Spatial </w:t>
      </w:r>
      <w:r w:rsidR="002B05CC">
        <w:rPr>
          <w:rFonts w:ascii="Arial" w:hAnsi="Arial" w:cs="Arial"/>
          <w:sz w:val="24"/>
          <w:szCs w:val="24"/>
        </w:rPr>
        <w:t>–</w:t>
      </w:r>
      <w:r>
        <w:rPr>
          <w:rFonts w:ascii="Arial" w:hAnsi="Arial" w:cs="Arial"/>
          <w:sz w:val="24"/>
          <w:szCs w:val="24"/>
        </w:rPr>
        <w:t xml:space="preserve"> </w:t>
      </w:r>
      <w:r w:rsidR="002B05CC">
        <w:rPr>
          <w:rFonts w:ascii="Arial" w:hAnsi="Arial" w:cs="Arial"/>
          <w:sz w:val="24"/>
          <w:szCs w:val="24"/>
        </w:rPr>
        <w:t>Referring to the geographical locations of the products cus</w:t>
      </w:r>
      <w:r w:rsidR="000A3F63">
        <w:rPr>
          <w:rFonts w:ascii="Arial" w:hAnsi="Arial" w:cs="Arial"/>
          <w:sz w:val="24"/>
          <w:szCs w:val="24"/>
        </w:rPr>
        <w:t>tomers / consumers. This can impact</w:t>
      </w:r>
      <w:r w:rsidR="008F3EDD">
        <w:rPr>
          <w:rFonts w:ascii="Arial" w:hAnsi="Arial" w:cs="Arial"/>
          <w:sz w:val="24"/>
          <w:szCs w:val="24"/>
        </w:rPr>
        <w:t xml:space="preserve">, for example, where retailers plan to put shops for optimal footfall or how </w:t>
      </w:r>
      <w:r w:rsidR="00A77BE5">
        <w:rPr>
          <w:rFonts w:ascii="Arial" w:hAnsi="Arial" w:cs="Arial"/>
          <w:sz w:val="24"/>
          <w:szCs w:val="24"/>
        </w:rPr>
        <w:t>logistics</w:t>
      </w:r>
      <w:r w:rsidR="008F3EDD">
        <w:rPr>
          <w:rFonts w:ascii="Arial" w:hAnsi="Arial" w:cs="Arial"/>
          <w:sz w:val="24"/>
          <w:szCs w:val="24"/>
        </w:rPr>
        <w:t xml:space="preserve"> companies can plan there </w:t>
      </w:r>
      <w:r w:rsidR="00A77BE5">
        <w:rPr>
          <w:rFonts w:ascii="Arial" w:hAnsi="Arial" w:cs="Arial"/>
          <w:sz w:val="24"/>
          <w:szCs w:val="24"/>
        </w:rPr>
        <w:t>delivery routes.</w:t>
      </w:r>
    </w:p>
    <w:p w14:paraId="6393B7A6" w14:textId="0FB972B4" w:rsidR="00A77BE5" w:rsidRDefault="00A77BE5" w:rsidP="00EF7C40">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Temporal </w:t>
      </w:r>
      <w:r w:rsidR="005A2BCC">
        <w:rPr>
          <w:rFonts w:ascii="Arial" w:hAnsi="Arial" w:cs="Arial"/>
          <w:sz w:val="24"/>
          <w:szCs w:val="24"/>
        </w:rPr>
        <w:t>–</w:t>
      </w:r>
      <w:r>
        <w:rPr>
          <w:rFonts w:ascii="Arial" w:hAnsi="Arial" w:cs="Arial"/>
          <w:sz w:val="24"/>
          <w:szCs w:val="24"/>
        </w:rPr>
        <w:t xml:space="preserve"> </w:t>
      </w:r>
      <w:r w:rsidR="005A2BCC">
        <w:rPr>
          <w:rFonts w:ascii="Arial" w:hAnsi="Arial" w:cs="Arial"/>
          <w:sz w:val="24"/>
          <w:szCs w:val="24"/>
        </w:rPr>
        <w:t>The fluctuations of demand based on time frames, the</w:t>
      </w:r>
      <w:r w:rsidR="00CE20F2">
        <w:rPr>
          <w:rFonts w:ascii="Arial" w:hAnsi="Arial" w:cs="Arial"/>
          <w:sz w:val="24"/>
          <w:szCs w:val="24"/>
        </w:rPr>
        <w:t xml:space="preserve">se can refer to various periods and lengths from restaurants expecting increased demand during </w:t>
      </w:r>
      <w:r w:rsidR="00FB7B10">
        <w:rPr>
          <w:rFonts w:ascii="Arial" w:hAnsi="Arial" w:cs="Arial"/>
          <w:sz w:val="24"/>
          <w:szCs w:val="24"/>
        </w:rPr>
        <w:t xml:space="preserve">lunch hours, retailers seeing increased footfall during weekends and business experiencing variations depending </w:t>
      </w:r>
      <w:r w:rsidR="006148F7">
        <w:rPr>
          <w:rFonts w:ascii="Arial" w:hAnsi="Arial" w:cs="Arial"/>
          <w:sz w:val="24"/>
          <w:szCs w:val="24"/>
        </w:rPr>
        <w:t>on yearly seasonal changes.</w:t>
      </w:r>
    </w:p>
    <w:p w14:paraId="2F1A2F56" w14:textId="7406D2AF" w:rsidR="006148F7" w:rsidRDefault="007C6C08" w:rsidP="00EF7C40">
      <w:pPr>
        <w:pStyle w:val="ListParagraph"/>
        <w:numPr>
          <w:ilvl w:val="0"/>
          <w:numId w:val="18"/>
        </w:numPr>
        <w:spacing w:line="360" w:lineRule="auto"/>
        <w:jc w:val="both"/>
        <w:rPr>
          <w:rFonts w:ascii="Arial" w:hAnsi="Arial" w:cs="Arial"/>
          <w:sz w:val="24"/>
          <w:szCs w:val="24"/>
        </w:rPr>
      </w:pPr>
      <w:r>
        <w:rPr>
          <w:rFonts w:ascii="Arial" w:hAnsi="Arial" w:cs="Arial"/>
          <w:sz w:val="24"/>
          <w:szCs w:val="24"/>
        </w:rPr>
        <w:t>Regular</w:t>
      </w:r>
      <w:r w:rsidR="00A324D3">
        <w:rPr>
          <w:rFonts w:ascii="Arial" w:hAnsi="Arial" w:cs="Arial"/>
          <w:sz w:val="24"/>
          <w:szCs w:val="24"/>
        </w:rPr>
        <w:t xml:space="preserve"> – The </w:t>
      </w:r>
      <w:r w:rsidR="00E2106B">
        <w:rPr>
          <w:rFonts w:ascii="Arial" w:hAnsi="Arial" w:cs="Arial"/>
          <w:sz w:val="24"/>
          <w:szCs w:val="24"/>
        </w:rPr>
        <w:t>consistent and predictable pattern of customer / consumer purchasing and consumption</w:t>
      </w:r>
      <w:r w:rsidR="00530219">
        <w:rPr>
          <w:rFonts w:ascii="Arial" w:hAnsi="Arial" w:cs="Arial"/>
          <w:sz w:val="24"/>
          <w:szCs w:val="24"/>
        </w:rPr>
        <w:t xml:space="preserve">. For example the day to day purchases of </w:t>
      </w:r>
      <w:r w:rsidR="00FE3FD1">
        <w:rPr>
          <w:rFonts w:ascii="Arial" w:hAnsi="Arial" w:cs="Arial"/>
          <w:sz w:val="24"/>
          <w:szCs w:val="24"/>
        </w:rPr>
        <w:t>supermarket goods.</w:t>
      </w:r>
    </w:p>
    <w:p w14:paraId="2A1B2A3B" w14:textId="559AE916" w:rsidR="007C6C08" w:rsidRDefault="007C6C08" w:rsidP="00EF7C40">
      <w:pPr>
        <w:pStyle w:val="ListParagraph"/>
        <w:numPr>
          <w:ilvl w:val="0"/>
          <w:numId w:val="18"/>
        </w:numPr>
        <w:spacing w:line="360" w:lineRule="auto"/>
        <w:jc w:val="both"/>
        <w:rPr>
          <w:rFonts w:ascii="Arial" w:hAnsi="Arial" w:cs="Arial"/>
          <w:sz w:val="24"/>
          <w:szCs w:val="24"/>
        </w:rPr>
      </w:pPr>
      <w:r>
        <w:rPr>
          <w:rFonts w:ascii="Arial" w:hAnsi="Arial" w:cs="Arial"/>
          <w:sz w:val="24"/>
          <w:szCs w:val="24"/>
        </w:rPr>
        <w:t>Irregular</w:t>
      </w:r>
      <w:r w:rsidR="00530219">
        <w:rPr>
          <w:rFonts w:ascii="Arial" w:hAnsi="Arial" w:cs="Arial"/>
          <w:sz w:val="24"/>
          <w:szCs w:val="24"/>
        </w:rPr>
        <w:t xml:space="preserve"> </w:t>
      </w:r>
      <w:r w:rsidR="00FE3FD1">
        <w:rPr>
          <w:rFonts w:ascii="Arial" w:hAnsi="Arial" w:cs="Arial"/>
          <w:sz w:val="24"/>
          <w:szCs w:val="24"/>
        </w:rPr>
        <w:t>–</w:t>
      </w:r>
      <w:r w:rsidR="00530219">
        <w:rPr>
          <w:rFonts w:ascii="Arial" w:hAnsi="Arial" w:cs="Arial"/>
          <w:sz w:val="24"/>
          <w:szCs w:val="24"/>
        </w:rPr>
        <w:t xml:space="preserve"> </w:t>
      </w:r>
      <w:r w:rsidR="00FE3FD1">
        <w:rPr>
          <w:rFonts w:ascii="Arial" w:hAnsi="Arial" w:cs="Arial"/>
          <w:sz w:val="24"/>
          <w:szCs w:val="24"/>
        </w:rPr>
        <w:t>Is the fluct</w:t>
      </w:r>
      <w:r w:rsidR="00976F81">
        <w:rPr>
          <w:rFonts w:ascii="Arial" w:hAnsi="Arial" w:cs="Arial"/>
          <w:sz w:val="24"/>
          <w:szCs w:val="24"/>
        </w:rPr>
        <w:t>uating demand which is driven by external factors such as seasonality</w:t>
      </w:r>
      <w:r w:rsidR="00E16B72">
        <w:rPr>
          <w:rFonts w:ascii="Arial" w:hAnsi="Arial" w:cs="Arial"/>
          <w:sz w:val="24"/>
          <w:szCs w:val="24"/>
        </w:rPr>
        <w:t xml:space="preserve">, political influences or </w:t>
      </w:r>
      <w:r w:rsidR="004228A1">
        <w:rPr>
          <w:rFonts w:ascii="Arial" w:hAnsi="Arial" w:cs="Arial"/>
          <w:sz w:val="24"/>
          <w:szCs w:val="24"/>
        </w:rPr>
        <w:t>economic movements. Like increased demand for Christmas decorations in the November/December periods.</w:t>
      </w:r>
    </w:p>
    <w:p w14:paraId="46CBB0A8" w14:textId="1FE45EFE" w:rsidR="00601EAB" w:rsidRDefault="00601EAB" w:rsidP="00EF7C40">
      <w:pPr>
        <w:pStyle w:val="ListParagraph"/>
        <w:numPr>
          <w:ilvl w:val="0"/>
          <w:numId w:val="18"/>
        </w:numPr>
        <w:spacing w:line="360" w:lineRule="auto"/>
        <w:jc w:val="both"/>
        <w:rPr>
          <w:rFonts w:ascii="Arial" w:hAnsi="Arial" w:cs="Arial"/>
          <w:sz w:val="24"/>
          <w:szCs w:val="24"/>
        </w:rPr>
      </w:pPr>
      <w:r>
        <w:rPr>
          <w:rFonts w:ascii="Arial" w:hAnsi="Arial" w:cs="Arial"/>
          <w:sz w:val="24"/>
          <w:szCs w:val="24"/>
        </w:rPr>
        <w:t>Independent – Demand for products that are sold or consumed directly b</w:t>
      </w:r>
      <w:r w:rsidR="00470E19">
        <w:rPr>
          <w:rFonts w:ascii="Arial" w:hAnsi="Arial" w:cs="Arial"/>
          <w:sz w:val="24"/>
          <w:szCs w:val="24"/>
        </w:rPr>
        <w:t>y the purchaser and is influenced by market conditions and trends.</w:t>
      </w:r>
    </w:p>
    <w:p w14:paraId="0A2BA1B6" w14:textId="731413C1" w:rsidR="00A324D3" w:rsidRDefault="00A324D3" w:rsidP="00EF7C40">
      <w:pPr>
        <w:pStyle w:val="ListParagraph"/>
        <w:numPr>
          <w:ilvl w:val="0"/>
          <w:numId w:val="18"/>
        </w:numPr>
        <w:spacing w:line="360" w:lineRule="auto"/>
        <w:jc w:val="both"/>
        <w:rPr>
          <w:rFonts w:ascii="Arial" w:hAnsi="Arial" w:cs="Arial"/>
          <w:sz w:val="24"/>
          <w:szCs w:val="24"/>
        </w:rPr>
      </w:pPr>
      <w:r>
        <w:rPr>
          <w:rFonts w:ascii="Arial" w:hAnsi="Arial" w:cs="Arial"/>
          <w:sz w:val="24"/>
          <w:szCs w:val="24"/>
        </w:rPr>
        <w:t>Derived</w:t>
      </w:r>
      <w:r w:rsidR="004228A1">
        <w:rPr>
          <w:rFonts w:ascii="Arial" w:hAnsi="Arial" w:cs="Arial"/>
          <w:sz w:val="24"/>
          <w:szCs w:val="24"/>
        </w:rPr>
        <w:t xml:space="preserve"> </w:t>
      </w:r>
      <w:r w:rsidR="00DE1D04">
        <w:rPr>
          <w:rFonts w:ascii="Arial" w:hAnsi="Arial" w:cs="Arial"/>
          <w:sz w:val="24"/>
          <w:szCs w:val="24"/>
        </w:rPr>
        <w:t>–</w:t>
      </w:r>
      <w:r w:rsidR="004228A1">
        <w:rPr>
          <w:rFonts w:ascii="Arial" w:hAnsi="Arial" w:cs="Arial"/>
          <w:sz w:val="24"/>
          <w:szCs w:val="24"/>
        </w:rPr>
        <w:t xml:space="preserve"> </w:t>
      </w:r>
      <w:r w:rsidR="00DE1D04">
        <w:rPr>
          <w:rFonts w:ascii="Arial" w:hAnsi="Arial" w:cs="Arial"/>
          <w:sz w:val="24"/>
          <w:szCs w:val="24"/>
        </w:rPr>
        <w:t xml:space="preserve">Is usually related to items that are components </w:t>
      </w:r>
      <w:r w:rsidR="00D556D3">
        <w:rPr>
          <w:rFonts w:ascii="Arial" w:hAnsi="Arial" w:cs="Arial"/>
          <w:sz w:val="24"/>
          <w:szCs w:val="24"/>
        </w:rPr>
        <w:t>or ingredients of a finished product</w:t>
      </w:r>
      <w:r w:rsidR="00A83651">
        <w:rPr>
          <w:rFonts w:ascii="Arial" w:hAnsi="Arial" w:cs="Arial"/>
          <w:sz w:val="24"/>
          <w:szCs w:val="24"/>
        </w:rPr>
        <w:t xml:space="preserve"> or a resource that is required in the act of production. Derived demand </w:t>
      </w:r>
      <w:r w:rsidR="00D17462">
        <w:rPr>
          <w:rFonts w:ascii="Arial" w:hAnsi="Arial" w:cs="Arial"/>
          <w:sz w:val="24"/>
          <w:szCs w:val="24"/>
        </w:rPr>
        <w:t>is driven for the independent demand of the final product.</w:t>
      </w:r>
    </w:p>
    <w:p w14:paraId="36018A76" w14:textId="77777777" w:rsidR="005C4AD9" w:rsidRDefault="005C4AD9" w:rsidP="005C4AD9">
      <w:pPr>
        <w:spacing w:line="360" w:lineRule="auto"/>
        <w:jc w:val="both"/>
        <w:rPr>
          <w:rFonts w:ascii="Arial" w:hAnsi="Arial" w:cs="Arial"/>
          <w:b/>
          <w:bCs/>
          <w:sz w:val="24"/>
          <w:szCs w:val="24"/>
        </w:rPr>
      </w:pPr>
      <w:r>
        <w:rPr>
          <w:rFonts w:ascii="Arial" w:hAnsi="Arial" w:cs="Arial"/>
          <w:b/>
          <w:bCs/>
          <w:sz w:val="24"/>
          <w:szCs w:val="24"/>
        </w:rPr>
        <w:t>Qualitative forecasting methods</w:t>
      </w:r>
    </w:p>
    <w:p w14:paraId="7429A7DB" w14:textId="5DE0F63E" w:rsidR="005C4AD9" w:rsidRDefault="0003596E" w:rsidP="005C4AD9">
      <w:pPr>
        <w:spacing w:line="360" w:lineRule="auto"/>
        <w:jc w:val="both"/>
        <w:rPr>
          <w:rFonts w:ascii="Arial" w:hAnsi="Arial" w:cs="Arial"/>
          <w:sz w:val="24"/>
          <w:szCs w:val="24"/>
        </w:rPr>
      </w:pPr>
      <w:r>
        <w:rPr>
          <w:rFonts w:ascii="Arial" w:hAnsi="Arial" w:cs="Arial"/>
          <w:sz w:val="24"/>
          <w:szCs w:val="24"/>
        </w:rPr>
        <w:t>Qualitative forecasting methods are typically used in the early stages of a products life cycle</w:t>
      </w:r>
      <w:r w:rsidR="003E54BF">
        <w:rPr>
          <w:rFonts w:ascii="Arial" w:hAnsi="Arial" w:cs="Arial"/>
          <w:sz w:val="24"/>
          <w:szCs w:val="24"/>
        </w:rPr>
        <w:t>, when there is not much data for the actual product around</w:t>
      </w:r>
      <w:r w:rsidR="00616541">
        <w:rPr>
          <w:rFonts w:ascii="Arial" w:hAnsi="Arial" w:cs="Arial"/>
          <w:sz w:val="24"/>
          <w:szCs w:val="24"/>
        </w:rPr>
        <w:t>, during the R&amp;D stages or when a product is first introduced into the market.</w:t>
      </w:r>
      <w:r w:rsidR="00220776">
        <w:rPr>
          <w:rFonts w:ascii="Arial" w:hAnsi="Arial" w:cs="Arial"/>
          <w:sz w:val="24"/>
          <w:szCs w:val="24"/>
        </w:rPr>
        <w:t xml:space="preserve"> The data is gathered via various sources and then human judgement </w:t>
      </w:r>
      <w:r w:rsidR="001D39F9">
        <w:rPr>
          <w:rFonts w:ascii="Arial" w:hAnsi="Arial" w:cs="Arial"/>
          <w:sz w:val="24"/>
          <w:szCs w:val="24"/>
        </w:rPr>
        <w:t>(typical based on past experiences</w:t>
      </w:r>
      <w:r w:rsidR="00C84599">
        <w:rPr>
          <w:rFonts w:ascii="Arial" w:hAnsi="Arial" w:cs="Arial"/>
          <w:sz w:val="24"/>
          <w:szCs w:val="24"/>
        </w:rPr>
        <w:t>) and rating schemes create quantitative estimates</w:t>
      </w:r>
      <w:r w:rsidR="00095F42">
        <w:rPr>
          <w:rFonts w:ascii="Arial" w:hAnsi="Arial" w:cs="Arial"/>
          <w:sz w:val="24"/>
          <w:szCs w:val="24"/>
        </w:rPr>
        <w:t xml:space="preserve"> to create the forecast.</w:t>
      </w:r>
    </w:p>
    <w:p w14:paraId="7D197856" w14:textId="77777777" w:rsidR="005C4AD9" w:rsidRDefault="005C4AD9" w:rsidP="005C4AD9">
      <w:pPr>
        <w:spacing w:line="360" w:lineRule="auto"/>
        <w:jc w:val="both"/>
        <w:rPr>
          <w:rFonts w:ascii="Arial" w:hAnsi="Arial" w:cs="Arial"/>
          <w:sz w:val="24"/>
          <w:szCs w:val="24"/>
        </w:rPr>
      </w:pPr>
      <w:r w:rsidRPr="0066053D">
        <w:rPr>
          <w:rFonts w:ascii="Arial" w:hAnsi="Arial" w:cs="Arial"/>
          <w:noProof/>
          <w:sz w:val="24"/>
          <w:szCs w:val="24"/>
        </w:rPr>
        <w:lastRenderedPageBreak/>
        <w:drawing>
          <wp:inline distT="0" distB="0" distL="0" distR="0" wp14:anchorId="2C6A6605" wp14:editId="08D88E42">
            <wp:extent cx="5731510" cy="3620770"/>
            <wp:effectExtent l="0" t="0" r="2540" b="0"/>
            <wp:docPr id="954732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732972" name=""/>
                    <pic:cNvPicPr/>
                  </pic:nvPicPr>
                  <pic:blipFill>
                    <a:blip r:embed="rId13"/>
                    <a:stretch>
                      <a:fillRect/>
                    </a:stretch>
                  </pic:blipFill>
                  <pic:spPr>
                    <a:xfrm>
                      <a:off x="0" y="0"/>
                      <a:ext cx="5731510" cy="3620770"/>
                    </a:xfrm>
                    <a:prstGeom prst="rect">
                      <a:avLst/>
                    </a:prstGeom>
                  </pic:spPr>
                </pic:pic>
              </a:graphicData>
            </a:graphic>
          </wp:inline>
        </w:drawing>
      </w:r>
    </w:p>
    <w:p w14:paraId="552A7E24" w14:textId="7966135A" w:rsidR="005C4AD9" w:rsidRPr="0066053D" w:rsidRDefault="005C4AD9" w:rsidP="005C4AD9">
      <w:pPr>
        <w:spacing w:line="360" w:lineRule="auto"/>
        <w:jc w:val="right"/>
        <w:rPr>
          <w:rFonts w:ascii="Arial" w:hAnsi="Arial" w:cs="Arial"/>
          <w:i/>
          <w:iCs/>
          <w:sz w:val="24"/>
          <w:szCs w:val="24"/>
        </w:rPr>
      </w:pPr>
      <w:r>
        <w:rPr>
          <w:rFonts w:ascii="Arial" w:hAnsi="Arial" w:cs="Arial"/>
          <w:i/>
          <w:iCs/>
          <w:sz w:val="24"/>
          <w:szCs w:val="24"/>
        </w:rPr>
        <w:t>Fig 2 – Qualitative forecasting techniques</w:t>
      </w:r>
      <w:r w:rsidR="003C2161">
        <w:rPr>
          <w:rFonts w:ascii="Arial" w:hAnsi="Arial" w:cs="Arial"/>
          <w:i/>
          <w:iCs/>
          <w:sz w:val="24"/>
          <w:szCs w:val="24"/>
        </w:rPr>
        <w:t xml:space="preserve"> (Faster Capital</w:t>
      </w:r>
      <w:r w:rsidR="0044120E">
        <w:rPr>
          <w:rFonts w:ascii="Arial" w:hAnsi="Arial" w:cs="Arial"/>
          <w:i/>
          <w:iCs/>
          <w:sz w:val="24"/>
          <w:szCs w:val="24"/>
        </w:rPr>
        <w:t xml:space="preserve"> (2025)</w:t>
      </w:r>
      <w:r w:rsidR="003C2161">
        <w:rPr>
          <w:rFonts w:ascii="Arial" w:hAnsi="Arial" w:cs="Arial"/>
          <w:i/>
          <w:iCs/>
          <w:sz w:val="24"/>
          <w:szCs w:val="24"/>
        </w:rPr>
        <w:t>)</w:t>
      </w:r>
    </w:p>
    <w:p w14:paraId="5A361181" w14:textId="4579B233" w:rsidR="005C4AD9" w:rsidRDefault="00E24377" w:rsidP="005C4AD9">
      <w:pPr>
        <w:spacing w:line="360" w:lineRule="auto"/>
        <w:jc w:val="both"/>
        <w:rPr>
          <w:rFonts w:ascii="Arial" w:hAnsi="Arial" w:cs="Arial"/>
          <w:sz w:val="24"/>
          <w:szCs w:val="24"/>
        </w:rPr>
      </w:pPr>
      <w:r>
        <w:rPr>
          <w:rFonts w:ascii="Arial" w:hAnsi="Arial" w:cs="Arial"/>
          <w:sz w:val="24"/>
          <w:szCs w:val="24"/>
        </w:rPr>
        <w:t xml:space="preserve">The most basic </w:t>
      </w:r>
      <w:r w:rsidR="008214FB">
        <w:rPr>
          <w:rFonts w:ascii="Arial" w:hAnsi="Arial" w:cs="Arial"/>
          <w:sz w:val="24"/>
          <w:szCs w:val="24"/>
        </w:rPr>
        <w:t xml:space="preserve">qualitative </w:t>
      </w:r>
      <w:r>
        <w:rPr>
          <w:rFonts w:ascii="Arial" w:hAnsi="Arial" w:cs="Arial"/>
          <w:sz w:val="24"/>
          <w:szCs w:val="24"/>
        </w:rPr>
        <w:t xml:space="preserve">techniques </w:t>
      </w:r>
      <w:r w:rsidR="008214FB">
        <w:rPr>
          <w:rFonts w:ascii="Arial" w:hAnsi="Arial" w:cs="Arial"/>
          <w:sz w:val="24"/>
          <w:szCs w:val="24"/>
        </w:rPr>
        <w:t xml:space="preserve">are quite easy </w:t>
      </w:r>
      <w:r w:rsidR="00694004">
        <w:rPr>
          <w:rFonts w:ascii="Arial" w:hAnsi="Arial" w:cs="Arial"/>
          <w:sz w:val="24"/>
          <w:szCs w:val="24"/>
        </w:rPr>
        <w:t>to conduct and are relatively low cost but provide basic data on target markets and previous trends</w:t>
      </w:r>
      <w:r w:rsidR="00632AB2">
        <w:rPr>
          <w:rFonts w:ascii="Arial" w:hAnsi="Arial" w:cs="Arial"/>
          <w:sz w:val="24"/>
          <w:szCs w:val="24"/>
        </w:rPr>
        <w:t>, these include;</w:t>
      </w:r>
    </w:p>
    <w:p w14:paraId="2CFB698F" w14:textId="674F2587" w:rsidR="00632AB2" w:rsidRDefault="00632AB2" w:rsidP="00632AB2">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Historical Analogy </w:t>
      </w:r>
      <w:r w:rsidR="00C96A0A">
        <w:rPr>
          <w:rFonts w:ascii="Arial" w:hAnsi="Arial" w:cs="Arial"/>
          <w:sz w:val="24"/>
          <w:szCs w:val="24"/>
        </w:rPr>
        <w:t>–</w:t>
      </w:r>
      <w:r>
        <w:rPr>
          <w:rFonts w:ascii="Arial" w:hAnsi="Arial" w:cs="Arial"/>
          <w:sz w:val="24"/>
          <w:szCs w:val="24"/>
        </w:rPr>
        <w:t xml:space="preserve"> </w:t>
      </w:r>
      <w:r w:rsidR="00C96A0A">
        <w:rPr>
          <w:rFonts w:ascii="Arial" w:hAnsi="Arial" w:cs="Arial"/>
          <w:sz w:val="24"/>
          <w:szCs w:val="24"/>
        </w:rPr>
        <w:t xml:space="preserve">A </w:t>
      </w:r>
      <w:r w:rsidR="004E11A5">
        <w:rPr>
          <w:rFonts w:ascii="Arial" w:hAnsi="Arial" w:cs="Arial"/>
          <w:sz w:val="24"/>
          <w:szCs w:val="24"/>
        </w:rPr>
        <w:t xml:space="preserve">comparative analysis of similar new products within the same market space and how they were introduced and grew as the life cycle </w:t>
      </w:r>
      <w:r w:rsidR="005C68ED">
        <w:rPr>
          <w:rFonts w:ascii="Arial" w:hAnsi="Arial" w:cs="Arial"/>
          <w:sz w:val="24"/>
          <w:szCs w:val="24"/>
        </w:rPr>
        <w:t>of the product progressed.</w:t>
      </w:r>
    </w:p>
    <w:p w14:paraId="58AA8F32" w14:textId="106CBCB5" w:rsidR="00160F80" w:rsidRDefault="006A3B01" w:rsidP="00632AB2">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Visionary forecast – A non-scientific method that uses </w:t>
      </w:r>
      <w:r w:rsidR="001B79DE">
        <w:rPr>
          <w:rFonts w:ascii="Arial" w:hAnsi="Arial" w:cs="Arial"/>
          <w:sz w:val="24"/>
          <w:szCs w:val="24"/>
        </w:rPr>
        <w:t>personal experiences</w:t>
      </w:r>
      <w:r w:rsidR="0067636B">
        <w:rPr>
          <w:rFonts w:ascii="Arial" w:hAnsi="Arial" w:cs="Arial"/>
          <w:sz w:val="24"/>
          <w:szCs w:val="24"/>
        </w:rPr>
        <w:t>, insight and judgement to create forecasts.</w:t>
      </w:r>
    </w:p>
    <w:p w14:paraId="50AF2741" w14:textId="48B5956F" w:rsidR="0067636B" w:rsidRDefault="0067636B" w:rsidP="00632AB2">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Panel consensus </w:t>
      </w:r>
      <w:r w:rsidR="00D5745F">
        <w:rPr>
          <w:rFonts w:ascii="Arial" w:hAnsi="Arial" w:cs="Arial"/>
          <w:sz w:val="24"/>
          <w:szCs w:val="24"/>
        </w:rPr>
        <w:t>–</w:t>
      </w:r>
      <w:r>
        <w:rPr>
          <w:rFonts w:ascii="Arial" w:hAnsi="Arial" w:cs="Arial"/>
          <w:sz w:val="24"/>
          <w:szCs w:val="24"/>
        </w:rPr>
        <w:t xml:space="preserve"> </w:t>
      </w:r>
      <w:r w:rsidR="00D5745F">
        <w:rPr>
          <w:rFonts w:ascii="Arial" w:hAnsi="Arial" w:cs="Arial"/>
          <w:sz w:val="24"/>
          <w:szCs w:val="24"/>
        </w:rPr>
        <w:t xml:space="preserve">Similar to the visionary forecast but will include </w:t>
      </w:r>
      <w:r w:rsidR="00300601">
        <w:rPr>
          <w:rFonts w:ascii="Arial" w:hAnsi="Arial" w:cs="Arial"/>
          <w:sz w:val="24"/>
          <w:szCs w:val="24"/>
        </w:rPr>
        <w:t>insights from multiple experts</w:t>
      </w:r>
      <w:r w:rsidR="006225BF">
        <w:rPr>
          <w:rFonts w:ascii="Arial" w:hAnsi="Arial" w:cs="Arial"/>
          <w:sz w:val="24"/>
          <w:szCs w:val="24"/>
        </w:rPr>
        <w:t>, in a view that several opinions coming together can create a better forecast.</w:t>
      </w:r>
    </w:p>
    <w:p w14:paraId="2725B606" w14:textId="188ADA6F" w:rsidR="006225BF" w:rsidRDefault="00AC752C" w:rsidP="006225BF">
      <w:pPr>
        <w:spacing w:line="360" w:lineRule="auto"/>
        <w:ind w:left="360"/>
        <w:jc w:val="both"/>
        <w:rPr>
          <w:rFonts w:ascii="Arial" w:hAnsi="Arial" w:cs="Arial"/>
          <w:sz w:val="24"/>
          <w:szCs w:val="24"/>
        </w:rPr>
      </w:pPr>
      <w:r>
        <w:rPr>
          <w:rFonts w:ascii="Arial" w:hAnsi="Arial" w:cs="Arial"/>
          <w:sz w:val="24"/>
          <w:szCs w:val="24"/>
        </w:rPr>
        <w:t xml:space="preserve">There are a couple of qualitative techniques that are more complex </w:t>
      </w:r>
      <w:r w:rsidR="00FB7C68">
        <w:rPr>
          <w:rFonts w:ascii="Arial" w:hAnsi="Arial" w:cs="Arial"/>
          <w:sz w:val="24"/>
          <w:szCs w:val="24"/>
        </w:rPr>
        <w:t>which will provide a more complex and accurate forecast but will come at a cost</w:t>
      </w:r>
      <w:r w:rsidR="00054E0D">
        <w:rPr>
          <w:rFonts w:ascii="Arial" w:hAnsi="Arial" w:cs="Arial"/>
          <w:sz w:val="24"/>
          <w:szCs w:val="24"/>
        </w:rPr>
        <w:t>;</w:t>
      </w:r>
    </w:p>
    <w:p w14:paraId="41D24252" w14:textId="682B3D7F" w:rsidR="00054E0D" w:rsidRDefault="00054E0D" w:rsidP="00054E0D">
      <w:pPr>
        <w:pStyle w:val="ListParagraph"/>
        <w:numPr>
          <w:ilvl w:val="0"/>
          <w:numId w:val="16"/>
        </w:numPr>
        <w:spacing w:line="360" w:lineRule="auto"/>
        <w:jc w:val="both"/>
        <w:rPr>
          <w:rFonts w:ascii="Arial" w:hAnsi="Arial" w:cs="Arial"/>
          <w:sz w:val="24"/>
          <w:szCs w:val="24"/>
        </w:rPr>
      </w:pPr>
      <w:r>
        <w:rPr>
          <w:rFonts w:ascii="Arial" w:hAnsi="Arial" w:cs="Arial"/>
          <w:sz w:val="24"/>
          <w:szCs w:val="24"/>
        </w:rPr>
        <w:t xml:space="preserve">Market research </w:t>
      </w:r>
      <w:r w:rsidR="00751127">
        <w:rPr>
          <w:rFonts w:ascii="Arial" w:hAnsi="Arial" w:cs="Arial"/>
          <w:sz w:val="24"/>
          <w:szCs w:val="24"/>
        </w:rPr>
        <w:t>–</w:t>
      </w:r>
      <w:r>
        <w:rPr>
          <w:rFonts w:ascii="Arial" w:hAnsi="Arial" w:cs="Arial"/>
          <w:sz w:val="24"/>
          <w:szCs w:val="24"/>
        </w:rPr>
        <w:t xml:space="preserve"> </w:t>
      </w:r>
      <w:r w:rsidR="00751127">
        <w:rPr>
          <w:rFonts w:ascii="Arial" w:hAnsi="Arial" w:cs="Arial"/>
          <w:sz w:val="24"/>
          <w:szCs w:val="24"/>
        </w:rPr>
        <w:t xml:space="preserve">A systematic approach that </w:t>
      </w:r>
      <w:r w:rsidR="005C2924">
        <w:rPr>
          <w:rFonts w:ascii="Arial" w:hAnsi="Arial" w:cs="Arial"/>
          <w:sz w:val="24"/>
          <w:szCs w:val="24"/>
        </w:rPr>
        <w:t xml:space="preserve">involves researching the market, consumers and competitors </w:t>
      </w:r>
      <w:r w:rsidR="00A61779">
        <w:rPr>
          <w:rFonts w:ascii="Arial" w:hAnsi="Arial" w:cs="Arial"/>
          <w:sz w:val="24"/>
          <w:szCs w:val="24"/>
        </w:rPr>
        <w:t>and testing hypotheses in real world environments.</w:t>
      </w:r>
    </w:p>
    <w:p w14:paraId="6A73A721" w14:textId="254A9E65" w:rsidR="00A61779" w:rsidRDefault="00A61779" w:rsidP="00054E0D">
      <w:pPr>
        <w:pStyle w:val="ListParagraph"/>
        <w:numPr>
          <w:ilvl w:val="0"/>
          <w:numId w:val="16"/>
        </w:numPr>
        <w:spacing w:line="360" w:lineRule="auto"/>
        <w:jc w:val="both"/>
        <w:rPr>
          <w:rFonts w:ascii="Arial" w:hAnsi="Arial" w:cs="Arial"/>
          <w:sz w:val="24"/>
          <w:szCs w:val="24"/>
        </w:rPr>
      </w:pPr>
      <w:r>
        <w:rPr>
          <w:rFonts w:ascii="Arial" w:hAnsi="Arial" w:cs="Arial"/>
          <w:sz w:val="24"/>
          <w:szCs w:val="24"/>
        </w:rPr>
        <w:lastRenderedPageBreak/>
        <w:t xml:space="preserve">Delphi method </w:t>
      </w:r>
      <w:r w:rsidR="00884D18">
        <w:rPr>
          <w:rFonts w:ascii="Arial" w:hAnsi="Arial" w:cs="Arial"/>
          <w:sz w:val="24"/>
          <w:szCs w:val="24"/>
        </w:rPr>
        <w:t>–</w:t>
      </w:r>
      <w:r>
        <w:rPr>
          <w:rFonts w:ascii="Arial" w:hAnsi="Arial" w:cs="Arial"/>
          <w:sz w:val="24"/>
          <w:szCs w:val="24"/>
        </w:rPr>
        <w:t xml:space="preserve"> </w:t>
      </w:r>
      <w:r w:rsidR="000824B7" w:rsidRPr="000824B7">
        <w:rPr>
          <w:rFonts w:ascii="Arial" w:hAnsi="Arial" w:cs="Arial"/>
          <w:sz w:val="24"/>
          <w:szCs w:val="24"/>
        </w:rPr>
        <w:t>The Delphi method relies on experts who are knowledgeable about a certain topic so they can forecast the outcome of future scenarios, predict the likelihood of an event, or reach consensus about a particular topic</w:t>
      </w:r>
      <w:r w:rsidR="000824B7">
        <w:rPr>
          <w:rFonts w:ascii="Arial" w:hAnsi="Arial" w:cs="Arial"/>
          <w:sz w:val="24"/>
          <w:szCs w:val="24"/>
        </w:rPr>
        <w:t xml:space="preserve"> (</w:t>
      </w:r>
      <w:r w:rsidR="00650A25">
        <w:rPr>
          <w:rFonts w:ascii="Arial" w:hAnsi="Arial" w:cs="Arial"/>
          <w:sz w:val="24"/>
          <w:szCs w:val="24"/>
        </w:rPr>
        <w:t>CFI, 2025)</w:t>
      </w:r>
      <w:r w:rsidR="000824B7" w:rsidRPr="000824B7">
        <w:rPr>
          <w:rFonts w:ascii="Arial" w:hAnsi="Arial" w:cs="Arial"/>
          <w:sz w:val="24"/>
          <w:szCs w:val="24"/>
        </w:rPr>
        <w:t>.</w:t>
      </w:r>
      <w:r w:rsidR="00650A25">
        <w:rPr>
          <w:rFonts w:ascii="Arial" w:hAnsi="Arial" w:cs="Arial"/>
          <w:sz w:val="24"/>
          <w:szCs w:val="24"/>
        </w:rPr>
        <w:t xml:space="preserve"> </w:t>
      </w:r>
      <w:r w:rsidR="00884D18">
        <w:rPr>
          <w:rFonts w:ascii="Arial" w:hAnsi="Arial" w:cs="Arial"/>
          <w:sz w:val="24"/>
          <w:szCs w:val="24"/>
        </w:rPr>
        <w:t xml:space="preserve">The most in-depth </w:t>
      </w:r>
      <w:r w:rsidR="006A488C">
        <w:rPr>
          <w:rFonts w:ascii="Arial" w:hAnsi="Arial" w:cs="Arial"/>
          <w:sz w:val="24"/>
          <w:szCs w:val="24"/>
        </w:rPr>
        <w:t xml:space="preserve">research method involves identifying the objective </w:t>
      </w:r>
      <w:r w:rsidR="001D7E7E">
        <w:rPr>
          <w:rFonts w:ascii="Arial" w:hAnsi="Arial" w:cs="Arial"/>
          <w:sz w:val="24"/>
          <w:szCs w:val="24"/>
        </w:rPr>
        <w:t xml:space="preserve">or issue ; selecting an appropriate panel of experts to be consulted and a facilitator ; </w:t>
      </w:r>
      <w:r w:rsidR="009A380B">
        <w:rPr>
          <w:rFonts w:ascii="Arial" w:hAnsi="Arial" w:cs="Arial"/>
          <w:sz w:val="24"/>
          <w:szCs w:val="24"/>
        </w:rPr>
        <w:t>multiple rounds of questionnaires to dig deeper each time into arguments and solutions</w:t>
      </w:r>
      <w:r w:rsidR="00BA5E87">
        <w:rPr>
          <w:rFonts w:ascii="Arial" w:hAnsi="Arial" w:cs="Arial"/>
          <w:sz w:val="24"/>
          <w:szCs w:val="24"/>
        </w:rPr>
        <w:t xml:space="preserve"> ; eventually resulting in quality data to be </w:t>
      </w:r>
      <w:r w:rsidR="00160BF3">
        <w:rPr>
          <w:rFonts w:ascii="Arial" w:hAnsi="Arial" w:cs="Arial"/>
          <w:sz w:val="24"/>
          <w:szCs w:val="24"/>
        </w:rPr>
        <w:t>evaluated and decisions to be made.</w:t>
      </w:r>
    </w:p>
    <w:p w14:paraId="674A6750" w14:textId="09725465" w:rsidR="005C4AD9" w:rsidRDefault="00584051" w:rsidP="005C4AD9">
      <w:pPr>
        <w:spacing w:line="360" w:lineRule="auto"/>
        <w:jc w:val="both"/>
        <w:rPr>
          <w:rFonts w:ascii="Arial" w:hAnsi="Arial" w:cs="Arial"/>
          <w:sz w:val="24"/>
          <w:szCs w:val="24"/>
        </w:rPr>
      </w:pPr>
      <w:r>
        <w:rPr>
          <w:rFonts w:ascii="Arial" w:hAnsi="Arial" w:cs="Arial"/>
          <w:sz w:val="24"/>
          <w:szCs w:val="24"/>
        </w:rPr>
        <w:t>The Delphi method, whilst have many stages which can result in long time scales and costs</w:t>
      </w:r>
      <w:r w:rsidR="00A942DB">
        <w:rPr>
          <w:rFonts w:ascii="Arial" w:hAnsi="Arial" w:cs="Arial"/>
          <w:sz w:val="24"/>
          <w:szCs w:val="24"/>
        </w:rPr>
        <w:t>, generally results in the most accurate forecasts for</w:t>
      </w:r>
      <w:r w:rsidR="00393540">
        <w:rPr>
          <w:rFonts w:ascii="Arial" w:hAnsi="Arial" w:cs="Arial"/>
          <w:sz w:val="24"/>
          <w:szCs w:val="24"/>
        </w:rPr>
        <w:t xml:space="preserve"> new</w:t>
      </w:r>
      <w:r w:rsidR="00A942DB">
        <w:rPr>
          <w:rFonts w:ascii="Arial" w:hAnsi="Arial" w:cs="Arial"/>
          <w:sz w:val="24"/>
          <w:szCs w:val="24"/>
        </w:rPr>
        <w:t xml:space="preserve"> </w:t>
      </w:r>
      <w:r w:rsidR="00393540">
        <w:rPr>
          <w:rFonts w:ascii="Arial" w:hAnsi="Arial" w:cs="Arial"/>
          <w:sz w:val="24"/>
          <w:szCs w:val="24"/>
        </w:rPr>
        <w:t>products launching in established markets.</w:t>
      </w:r>
    </w:p>
    <w:p w14:paraId="1F960A06" w14:textId="7ED497C9" w:rsidR="000A50CB" w:rsidRDefault="0050737F" w:rsidP="00356A61">
      <w:pPr>
        <w:spacing w:line="360" w:lineRule="auto"/>
        <w:jc w:val="both"/>
        <w:rPr>
          <w:rFonts w:ascii="Arial" w:hAnsi="Arial" w:cs="Arial"/>
          <w:b/>
          <w:bCs/>
          <w:sz w:val="24"/>
          <w:szCs w:val="24"/>
        </w:rPr>
      </w:pPr>
      <w:r>
        <w:rPr>
          <w:rFonts w:ascii="Arial" w:hAnsi="Arial" w:cs="Arial"/>
          <w:b/>
          <w:bCs/>
          <w:sz w:val="24"/>
          <w:szCs w:val="24"/>
        </w:rPr>
        <w:t>Quantitative forecasting methods</w:t>
      </w:r>
    </w:p>
    <w:p w14:paraId="113AF468" w14:textId="51A1E8C3" w:rsidR="0050737F" w:rsidRDefault="00E12BD8" w:rsidP="00356A61">
      <w:pPr>
        <w:spacing w:line="360" w:lineRule="auto"/>
        <w:jc w:val="both"/>
        <w:rPr>
          <w:rFonts w:ascii="Arial" w:hAnsi="Arial" w:cs="Arial"/>
          <w:sz w:val="24"/>
          <w:szCs w:val="24"/>
        </w:rPr>
      </w:pPr>
      <w:r>
        <w:rPr>
          <w:rFonts w:ascii="Arial" w:hAnsi="Arial" w:cs="Arial"/>
          <w:sz w:val="24"/>
          <w:szCs w:val="24"/>
        </w:rPr>
        <w:t>Quantitat</w:t>
      </w:r>
      <w:r w:rsidR="002811DA">
        <w:rPr>
          <w:rFonts w:ascii="Arial" w:hAnsi="Arial" w:cs="Arial"/>
          <w:sz w:val="24"/>
          <w:szCs w:val="24"/>
        </w:rPr>
        <w:t xml:space="preserve">ive forecasting makes predictions on future requirements </w:t>
      </w:r>
      <w:r w:rsidR="00A94425">
        <w:rPr>
          <w:rFonts w:ascii="Arial" w:hAnsi="Arial" w:cs="Arial"/>
          <w:sz w:val="24"/>
          <w:szCs w:val="24"/>
        </w:rPr>
        <w:t xml:space="preserve">based on the analysis of actual past data (e.g. </w:t>
      </w:r>
      <w:r w:rsidR="006E4A9B">
        <w:rPr>
          <w:rFonts w:ascii="Arial" w:hAnsi="Arial" w:cs="Arial"/>
          <w:sz w:val="24"/>
          <w:szCs w:val="24"/>
        </w:rPr>
        <w:t xml:space="preserve">Sales data, financial reporting, </w:t>
      </w:r>
      <w:r w:rsidR="0042747E">
        <w:rPr>
          <w:rFonts w:ascii="Arial" w:hAnsi="Arial" w:cs="Arial"/>
          <w:sz w:val="24"/>
          <w:szCs w:val="24"/>
        </w:rPr>
        <w:t xml:space="preserve">production rates and yield, etc). </w:t>
      </w:r>
      <w:r w:rsidR="004D2E55" w:rsidRPr="004D2E55">
        <w:rPr>
          <w:rFonts w:ascii="Arial" w:hAnsi="Arial" w:cs="Arial"/>
          <w:sz w:val="24"/>
          <w:szCs w:val="24"/>
        </w:rPr>
        <w:t>The difference between qualitative</w:t>
      </w:r>
      <w:r w:rsidR="00FB3426">
        <w:rPr>
          <w:rFonts w:ascii="Arial" w:hAnsi="Arial" w:cs="Arial"/>
          <w:sz w:val="24"/>
          <w:szCs w:val="24"/>
        </w:rPr>
        <w:t xml:space="preserve"> and</w:t>
      </w:r>
      <w:r w:rsidR="004D2E55" w:rsidRPr="004D2E55">
        <w:rPr>
          <w:rFonts w:ascii="Arial" w:hAnsi="Arial" w:cs="Arial"/>
          <w:sz w:val="24"/>
          <w:szCs w:val="24"/>
        </w:rPr>
        <w:t xml:space="preserve"> </w:t>
      </w:r>
      <w:r w:rsidR="00FB3426" w:rsidRPr="004D2E55">
        <w:rPr>
          <w:rFonts w:ascii="Arial" w:hAnsi="Arial" w:cs="Arial"/>
          <w:sz w:val="24"/>
          <w:szCs w:val="24"/>
        </w:rPr>
        <w:t>quantitative</w:t>
      </w:r>
      <w:r w:rsidR="00FB3426" w:rsidRPr="004D2E55">
        <w:rPr>
          <w:rFonts w:ascii="Arial" w:hAnsi="Arial" w:cs="Arial"/>
          <w:sz w:val="24"/>
          <w:szCs w:val="24"/>
        </w:rPr>
        <w:t xml:space="preserve"> </w:t>
      </w:r>
      <w:r w:rsidR="004D2E55" w:rsidRPr="004D2E55">
        <w:rPr>
          <w:rFonts w:ascii="Arial" w:hAnsi="Arial" w:cs="Arial"/>
          <w:sz w:val="24"/>
          <w:szCs w:val="24"/>
        </w:rPr>
        <w:t xml:space="preserve">forecasting is that </w:t>
      </w:r>
      <w:r w:rsidR="003572F9">
        <w:rPr>
          <w:rFonts w:ascii="Arial" w:hAnsi="Arial" w:cs="Arial"/>
          <w:sz w:val="24"/>
          <w:szCs w:val="24"/>
        </w:rPr>
        <w:t>qualitative methods</w:t>
      </w:r>
      <w:r w:rsidR="003572F9" w:rsidRPr="004D2E55">
        <w:rPr>
          <w:rFonts w:ascii="Arial" w:hAnsi="Arial" w:cs="Arial"/>
          <w:sz w:val="24"/>
          <w:szCs w:val="24"/>
        </w:rPr>
        <w:t xml:space="preserve"> make projections based on the interpretation of one or more experts</w:t>
      </w:r>
      <w:r w:rsidR="003572F9" w:rsidRPr="004D2E55">
        <w:rPr>
          <w:rFonts w:ascii="Arial" w:hAnsi="Arial" w:cs="Arial"/>
          <w:sz w:val="24"/>
          <w:szCs w:val="24"/>
        </w:rPr>
        <w:t xml:space="preserve"> </w:t>
      </w:r>
      <w:r w:rsidR="00F66E32">
        <w:rPr>
          <w:rFonts w:ascii="Arial" w:hAnsi="Arial" w:cs="Arial"/>
          <w:sz w:val="24"/>
          <w:szCs w:val="24"/>
        </w:rPr>
        <w:t>and quantitative methods</w:t>
      </w:r>
      <w:r w:rsidR="004D2E55" w:rsidRPr="004D2E55">
        <w:rPr>
          <w:rFonts w:ascii="Arial" w:hAnsi="Arial" w:cs="Arial"/>
          <w:sz w:val="24"/>
          <w:szCs w:val="24"/>
        </w:rPr>
        <w:t xml:space="preserve"> rel</w:t>
      </w:r>
      <w:r w:rsidR="00F66E32">
        <w:rPr>
          <w:rFonts w:ascii="Arial" w:hAnsi="Arial" w:cs="Arial"/>
          <w:sz w:val="24"/>
          <w:szCs w:val="24"/>
        </w:rPr>
        <w:t>y</w:t>
      </w:r>
      <w:r w:rsidR="004D2E55" w:rsidRPr="004D2E55">
        <w:rPr>
          <w:rFonts w:ascii="Arial" w:hAnsi="Arial" w:cs="Arial"/>
          <w:sz w:val="24"/>
          <w:szCs w:val="24"/>
        </w:rPr>
        <w:t xml:space="preserve"> on </w:t>
      </w:r>
      <w:r w:rsidR="003A0A5C">
        <w:rPr>
          <w:rFonts w:ascii="Arial" w:hAnsi="Arial" w:cs="Arial"/>
          <w:sz w:val="24"/>
          <w:szCs w:val="24"/>
        </w:rPr>
        <w:t xml:space="preserve">historical </w:t>
      </w:r>
      <w:r w:rsidR="004D2E55" w:rsidRPr="004D2E55">
        <w:rPr>
          <w:rFonts w:ascii="Arial" w:hAnsi="Arial" w:cs="Arial"/>
          <w:sz w:val="24"/>
          <w:szCs w:val="24"/>
        </w:rPr>
        <w:t>data. In other words, quantitative forecasting involves number crunching, and qualitative forecasting involves making an educated guess</w:t>
      </w:r>
      <w:r w:rsidR="003A0A5C">
        <w:rPr>
          <w:rFonts w:ascii="Arial" w:hAnsi="Arial" w:cs="Arial"/>
          <w:sz w:val="24"/>
          <w:szCs w:val="24"/>
        </w:rPr>
        <w:t xml:space="preserve"> (</w:t>
      </w:r>
      <w:r w:rsidR="00AE599E">
        <w:rPr>
          <w:rFonts w:ascii="Arial" w:hAnsi="Arial" w:cs="Arial"/>
          <w:sz w:val="24"/>
          <w:szCs w:val="24"/>
        </w:rPr>
        <w:t>Reflex, 2025)</w:t>
      </w:r>
      <w:r w:rsidR="009A1D13">
        <w:rPr>
          <w:rFonts w:ascii="Arial" w:hAnsi="Arial" w:cs="Arial"/>
          <w:sz w:val="24"/>
          <w:szCs w:val="24"/>
        </w:rPr>
        <w:t>.</w:t>
      </w:r>
    </w:p>
    <w:p w14:paraId="0F57D32F" w14:textId="6AC25815" w:rsidR="00714AD5" w:rsidRDefault="00BA3277" w:rsidP="00356A61">
      <w:pPr>
        <w:spacing w:line="360" w:lineRule="auto"/>
        <w:jc w:val="both"/>
        <w:rPr>
          <w:rFonts w:ascii="Arial" w:hAnsi="Arial" w:cs="Arial"/>
          <w:sz w:val="24"/>
          <w:szCs w:val="24"/>
        </w:rPr>
      </w:pPr>
      <w:r>
        <w:rPr>
          <w:rFonts w:ascii="Arial" w:hAnsi="Arial" w:cs="Arial"/>
          <w:sz w:val="24"/>
          <w:szCs w:val="24"/>
        </w:rPr>
        <w:t>Quantitative methods are best used when a prod</w:t>
      </w:r>
      <w:r w:rsidR="00585EC3">
        <w:rPr>
          <w:rFonts w:ascii="Arial" w:hAnsi="Arial" w:cs="Arial"/>
          <w:sz w:val="24"/>
          <w:szCs w:val="24"/>
        </w:rPr>
        <w:t xml:space="preserve">uct has passed the initial stages of it’s life cycle, especially when </w:t>
      </w:r>
      <w:r w:rsidR="001778EC">
        <w:rPr>
          <w:rFonts w:ascii="Arial" w:hAnsi="Arial" w:cs="Arial"/>
          <w:sz w:val="24"/>
          <w:szCs w:val="24"/>
        </w:rPr>
        <w:t>moving into rapid growth and eventually the steady state of demand.</w:t>
      </w:r>
    </w:p>
    <w:p w14:paraId="718B0AFB" w14:textId="4F8DECBD" w:rsidR="009A1D13" w:rsidRDefault="004B7BF0" w:rsidP="00356A61">
      <w:pPr>
        <w:spacing w:line="360" w:lineRule="auto"/>
        <w:jc w:val="both"/>
        <w:rPr>
          <w:rFonts w:ascii="Arial" w:hAnsi="Arial" w:cs="Arial"/>
          <w:sz w:val="24"/>
          <w:szCs w:val="24"/>
        </w:rPr>
      </w:pPr>
      <w:r w:rsidRPr="004B7BF0">
        <w:rPr>
          <w:rFonts w:ascii="Arial" w:hAnsi="Arial" w:cs="Arial"/>
          <w:sz w:val="24"/>
          <w:szCs w:val="24"/>
        </w:rPr>
        <w:lastRenderedPageBreak/>
        <w:drawing>
          <wp:inline distT="0" distB="0" distL="0" distR="0" wp14:anchorId="12BFF2D8" wp14:editId="35E44498">
            <wp:extent cx="5731510" cy="3326765"/>
            <wp:effectExtent l="0" t="0" r="2540" b="6985"/>
            <wp:docPr id="161388323" name="Picture 1" descr="A graph showing a graph showing a number of sales forecasting meth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88323" name="Picture 1" descr="A graph showing a graph showing a number of sales forecasting method&#10;&#10;AI-generated content may be incorrect."/>
                    <pic:cNvPicPr/>
                  </pic:nvPicPr>
                  <pic:blipFill>
                    <a:blip r:embed="rId14"/>
                    <a:stretch>
                      <a:fillRect/>
                    </a:stretch>
                  </pic:blipFill>
                  <pic:spPr>
                    <a:xfrm>
                      <a:off x="0" y="0"/>
                      <a:ext cx="5731510" cy="3326765"/>
                    </a:xfrm>
                    <a:prstGeom prst="rect">
                      <a:avLst/>
                    </a:prstGeom>
                  </pic:spPr>
                </pic:pic>
              </a:graphicData>
            </a:graphic>
          </wp:inline>
        </w:drawing>
      </w:r>
    </w:p>
    <w:p w14:paraId="52E0F74B" w14:textId="3A659060" w:rsidR="004B7BF0" w:rsidRPr="004B7BF0" w:rsidRDefault="004B7BF0" w:rsidP="004B7BF0">
      <w:pPr>
        <w:spacing w:line="360" w:lineRule="auto"/>
        <w:jc w:val="right"/>
        <w:rPr>
          <w:rFonts w:ascii="Arial" w:hAnsi="Arial" w:cs="Arial"/>
          <w:i/>
          <w:iCs/>
          <w:sz w:val="24"/>
          <w:szCs w:val="24"/>
        </w:rPr>
      </w:pPr>
      <w:r>
        <w:rPr>
          <w:rFonts w:ascii="Arial" w:hAnsi="Arial" w:cs="Arial"/>
          <w:i/>
          <w:iCs/>
          <w:sz w:val="24"/>
          <w:szCs w:val="24"/>
        </w:rPr>
        <w:t xml:space="preserve">Fig 3 - </w:t>
      </w:r>
      <w:r w:rsidR="00B119F1">
        <w:rPr>
          <w:rFonts w:ascii="Arial" w:hAnsi="Arial" w:cs="Arial"/>
          <w:i/>
          <w:iCs/>
          <w:sz w:val="24"/>
          <w:szCs w:val="24"/>
        </w:rPr>
        <w:t>Qua</w:t>
      </w:r>
      <w:r w:rsidR="00B119F1">
        <w:rPr>
          <w:rFonts w:ascii="Arial" w:hAnsi="Arial" w:cs="Arial"/>
          <w:i/>
          <w:iCs/>
          <w:sz w:val="24"/>
          <w:szCs w:val="24"/>
        </w:rPr>
        <w:t>ntitative</w:t>
      </w:r>
      <w:r w:rsidR="00B119F1">
        <w:rPr>
          <w:rFonts w:ascii="Arial" w:hAnsi="Arial" w:cs="Arial"/>
          <w:i/>
          <w:iCs/>
          <w:sz w:val="24"/>
          <w:szCs w:val="24"/>
        </w:rPr>
        <w:t xml:space="preserve"> forecasting techniques (Faster Capital (2025))</w:t>
      </w:r>
    </w:p>
    <w:p w14:paraId="6AF5BC5C" w14:textId="736B98CD" w:rsidR="004B7BF0" w:rsidRDefault="003C7CD5" w:rsidP="00356A61">
      <w:pPr>
        <w:spacing w:line="360" w:lineRule="auto"/>
        <w:jc w:val="both"/>
        <w:rPr>
          <w:rFonts w:ascii="Arial" w:hAnsi="Arial" w:cs="Arial"/>
          <w:sz w:val="24"/>
          <w:szCs w:val="24"/>
        </w:rPr>
      </w:pPr>
      <w:r>
        <w:rPr>
          <w:rFonts w:ascii="Arial" w:hAnsi="Arial" w:cs="Arial"/>
          <w:sz w:val="24"/>
          <w:szCs w:val="24"/>
        </w:rPr>
        <w:t xml:space="preserve">Within quantitative </w:t>
      </w:r>
      <w:r w:rsidR="009F6FDA">
        <w:rPr>
          <w:rFonts w:ascii="Arial" w:hAnsi="Arial" w:cs="Arial"/>
          <w:sz w:val="24"/>
          <w:szCs w:val="24"/>
        </w:rPr>
        <w:t>methods</w:t>
      </w:r>
      <w:r w:rsidR="00CE2B84">
        <w:rPr>
          <w:rFonts w:ascii="Arial" w:hAnsi="Arial" w:cs="Arial"/>
          <w:sz w:val="24"/>
          <w:szCs w:val="24"/>
        </w:rPr>
        <w:t xml:space="preserve"> there are two types of techniques that can be used by businesses to </w:t>
      </w:r>
      <w:r w:rsidR="009F6FDA">
        <w:rPr>
          <w:rFonts w:ascii="Arial" w:hAnsi="Arial" w:cs="Arial"/>
          <w:sz w:val="24"/>
          <w:szCs w:val="24"/>
        </w:rPr>
        <w:t xml:space="preserve">create forecasts and projection. Firstly there are </w:t>
      </w:r>
      <w:r w:rsidR="00E50C8A">
        <w:rPr>
          <w:rFonts w:ascii="Arial" w:hAnsi="Arial" w:cs="Arial"/>
          <w:sz w:val="24"/>
          <w:szCs w:val="24"/>
        </w:rPr>
        <w:t>time series analysis methods</w:t>
      </w:r>
      <w:r w:rsidR="00315EA0">
        <w:rPr>
          <w:rFonts w:ascii="Arial" w:hAnsi="Arial" w:cs="Arial"/>
          <w:sz w:val="24"/>
          <w:szCs w:val="24"/>
        </w:rPr>
        <w:t xml:space="preserve">, which analyse historic patterns and data </w:t>
      </w:r>
      <w:r w:rsidR="00621F51">
        <w:rPr>
          <w:rFonts w:ascii="Arial" w:hAnsi="Arial" w:cs="Arial"/>
          <w:sz w:val="24"/>
          <w:szCs w:val="24"/>
        </w:rPr>
        <w:t>to come up with short term projections</w:t>
      </w:r>
      <w:r w:rsidR="00756DCC">
        <w:rPr>
          <w:rFonts w:ascii="Arial" w:hAnsi="Arial" w:cs="Arial"/>
          <w:sz w:val="24"/>
          <w:szCs w:val="24"/>
        </w:rPr>
        <w:t>;</w:t>
      </w:r>
    </w:p>
    <w:p w14:paraId="409D1F1D" w14:textId="07CB1BF8" w:rsidR="00756DCC" w:rsidRDefault="00756DCC" w:rsidP="00756DCC">
      <w:pPr>
        <w:pStyle w:val="ListParagraph"/>
        <w:numPr>
          <w:ilvl w:val="0"/>
          <w:numId w:val="17"/>
        </w:numPr>
        <w:spacing w:line="360" w:lineRule="auto"/>
        <w:jc w:val="both"/>
        <w:rPr>
          <w:rFonts w:ascii="Arial" w:hAnsi="Arial" w:cs="Arial"/>
          <w:sz w:val="24"/>
          <w:szCs w:val="24"/>
        </w:rPr>
      </w:pPr>
      <w:r>
        <w:rPr>
          <w:rFonts w:ascii="Arial" w:hAnsi="Arial" w:cs="Arial"/>
          <w:sz w:val="24"/>
          <w:szCs w:val="24"/>
        </w:rPr>
        <w:t>Moving average</w:t>
      </w:r>
      <w:r w:rsidR="00921D79">
        <w:rPr>
          <w:rFonts w:ascii="Arial" w:hAnsi="Arial" w:cs="Arial"/>
          <w:sz w:val="24"/>
          <w:szCs w:val="24"/>
        </w:rPr>
        <w:t xml:space="preserve"> – A basic </w:t>
      </w:r>
      <w:r w:rsidR="005B3775">
        <w:rPr>
          <w:rFonts w:ascii="Arial" w:hAnsi="Arial" w:cs="Arial"/>
          <w:sz w:val="24"/>
          <w:szCs w:val="24"/>
        </w:rPr>
        <w:t xml:space="preserve">analysis method that </w:t>
      </w:r>
      <w:r w:rsidR="00A82962">
        <w:rPr>
          <w:rFonts w:ascii="Arial" w:hAnsi="Arial" w:cs="Arial"/>
          <w:sz w:val="24"/>
          <w:szCs w:val="24"/>
        </w:rPr>
        <w:t>c</w:t>
      </w:r>
      <w:r w:rsidR="00A82962" w:rsidRPr="00A82962">
        <w:rPr>
          <w:rFonts w:ascii="Arial" w:hAnsi="Arial" w:cs="Arial"/>
          <w:sz w:val="24"/>
          <w:szCs w:val="24"/>
        </w:rPr>
        <w:t>alculates the average of data points over a specified number of past periods. This smooths out short-term fluctuations to reveal underlying trends.</w:t>
      </w:r>
      <w:r w:rsidR="00EB67CB">
        <w:rPr>
          <w:rFonts w:ascii="Arial" w:hAnsi="Arial" w:cs="Arial"/>
          <w:sz w:val="24"/>
          <w:szCs w:val="24"/>
        </w:rPr>
        <w:t xml:space="preserve"> </w:t>
      </w:r>
    </w:p>
    <w:p w14:paraId="350D9DF7" w14:textId="5DE6E799" w:rsidR="003439AB" w:rsidRDefault="003439AB" w:rsidP="00756DCC">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Exponential smoothing </w:t>
      </w:r>
      <w:r w:rsidR="00C770BB">
        <w:rPr>
          <w:rFonts w:ascii="Arial" w:hAnsi="Arial" w:cs="Arial"/>
          <w:sz w:val="24"/>
          <w:szCs w:val="24"/>
        </w:rPr>
        <w:t>–</w:t>
      </w:r>
      <w:r>
        <w:rPr>
          <w:rFonts w:ascii="Arial" w:hAnsi="Arial" w:cs="Arial"/>
          <w:sz w:val="24"/>
          <w:szCs w:val="24"/>
        </w:rPr>
        <w:t xml:space="preserve"> </w:t>
      </w:r>
      <w:r w:rsidR="00C770BB">
        <w:rPr>
          <w:rFonts w:ascii="Arial" w:hAnsi="Arial" w:cs="Arial"/>
          <w:sz w:val="24"/>
          <w:szCs w:val="24"/>
        </w:rPr>
        <w:t>An advanced version of moving average where more weight is given to more recent data points</w:t>
      </w:r>
      <w:r w:rsidR="00CF1CF8">
        <w:rPr>
          <w:rFonts w:ascii="Arial" w:hAnsi="Arial" w:cs="Arial"/>
          <w:sz w:val="24"/>
          <w:szCs w:val="24"/>
        </w:rPr>
        <w:t xml:space="preserve">. By </w:t>
      </w:r>
      <w:r w:rsidR="009C0AF3">
        <w:rPr>
          <w:rFonts w:ascii="Arial" w:hAnsi="Arial" w:cs="Arial"/>
          <w:sz w:val="24"/>
          <w:szCs w:val="24"/>
        </w:rPr>
        <w:t>a</w:t>
      </w:r>
      <w:r w:rsidR="00CF1CF8" w:rsidRPr="00CF1CF8">
        <w:rPr>
          <w:rFonts w:ascii="Arial" w:hAnsi="Arial" w:cs="Arial"/>
          <w:sz w:val="24"/>
          <w:szCs w:val="24"/>
        </w:rPr>
        <w:t>ssign</w:t>
      </w:r>
      <w:r w:rsidR="00CF1CF8">
        <w:rPr>
          <w:rFonts w:ascii="Arial" w:hAnsi="Arial" w:cs="Arial"/>
          <w:sz w:val="24"/>
          <w:szCs w:val="24"/>
        </w:rPr>
        <w:t>in</w:t>
      </w:r>
      <w:r w:rsidR="009C0AF3">
        <w:rPr>
          <w:rFonts w:ascii="Arial" w:hAnsi="Arial" w:cs="Arial"/>
          <w:sz w:val="24"/>
          <w:szCs w:val="24"/>
        </w:rPr>
        <w:t xml:space="preserve">g more weight to recent data and </w:t>
      </w:r>
      <w:r w:rsidR="00CF1CF8" w:rsidRPr="00CF1CF8">
        <w:rPr>
          <w:rFonts w:ascii="Arial" w:hAnsi="Arial" w:cs="Arial"/>
          <w:sz w:val="24"/>
          <w:szCs w:val="24"/>
        </w:rPr>
        <w:t xml:space="preserve"> exponentially decreasing weights to past data</w:t>
      </w:r>
      <w:r w:rsidR="009C0AF3">
        <w:rPr>
          <w:rFonts w:ascii="Arial" w:hAnsi="Arial" w:cs="Arial"/>
          <w:sz w:val="24"/>
          <w:szCs w:val="24"/>
        </w:rPr>
        <w:t xml:space="preserve"> t</w:t>
      </w:r>
      <w:r w:rsidR="00CF1CF8" w:rsidRPr="00CF1CF8">
        <w:rPr>
          <w:rFonts w:ascii="Arial" w:hAnsi="Arial" w:cs="Arial"/>
          <w:sz w:val="24"/>
          <w:szCs w:val="24"/>
        </w:rPr>
        <w:t>his method is useful for adapting to changing trends.</w:t>
      </w:r>
    </w:p>
    <w:p w14:paraId="5ECC009A" w14:textId="6521AA52" w:rsidR="00C47088" w:rsidRDefault="00CA5E84" w:rsidP="00756DCC">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Trend projections </w:t>
      </w:r>
      <w:r w:rsidR="003832A0">
        <w:rPr>
          <w:rFonts w:ascii="Arial" w:hAnsi="Arial" w:cs="Arial"/>
          <w:sz w:val="24"/>
          <w:szCs w:val="24"/>
        </w:rPr>
        <w:t>–</w:t>
      </w:r>
      <w:r>
        <w:rPr>
          <w:rFonts w:ascii="Arial" w:hAnsi="Arial" w:cs="Arial"/>
          <w:sz w:val="24"/>
          <w:szCs w:val="24"/>
        </w:rPr>
        <w:t xml:space="preserve"> </w:t>
      </w:r>
      <w:r w:rsidR="003832A0">
        <w:rPr>
          <w:rFonts w:ascii="Arial" w:hAnsi="Arial" w:cs="Arial"/>
          <w:sz w:val="24"/>
          <w:szCs w:val="24"/>
        </w:rPr>
        <w:t xml:space="preserve">This technique </w:t>
      </w:r>
      <w:r w:rsidR="00B53D5E" w:rsidRPr="00B53D5E">
        <w:rPr>
          <w:rFonts w:ascii="Arial" w:hAnsi="Arial" w:cs="Arial"/>
          <w:sz w:val="24"/>
          <w:szCs w:val="24"/>
        </w:rPr>
        <w:t xml:space="preserve">uses historical data to identify and project past trends into the future to predict future demand. It assumes that the patterns observed in the past will continue, making it useful for stable and predictable environments. </w:t>
      </w:r>
    </w:p>
    <w:p w14:paraId="49E71AF1" w14:textId="6888C028" w:rsidR="00622BCF" w:rsidRDefault="00622BCF" w:rsidP="00756DCC">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Box Jenkins </w:t>
      </w:r>
      <w:r w:rsidR="00010AC6">
        <w:rPr>
          <w:rFonts w:ascii="Arial" w:hAnsi="Arial" w:cs="Arial"/>
          <w:sz w:val="24"/>
          <w:szCs w:val="24"/>
        </w:rPr>
        <w:t>–</w:t>
      </w:r>
      <w:r>
        <w:rPr>
          <w:rFonts w:ascii="Arial" w:hAnsi="Arial" w:cs="Arial"/>
          <w:sz w:val="24"/>
          <w:szCs w:val="24"/>
        </w:rPr>
        <w:t xml:space="preserve"> </w:t>
      </w:r>
      <w:r w:rsidR="00010AC6">
        <w:rPr>
          <w:rFonts w:ascii="Arial" w:hAnsi="Arial" w:cs="Arial"/>
          <w:sz w:val="24"/>
          <w:szCs w:val="24"/>
        </w:rPr>
        <w:t>This method expands further on exponential smoothing method</w:t>
      </w:r>
      <w:r w:rsidR="0027525C">
        <w:rPr>
          <w:rFonts w:ascii="Arial" w:hAnsi="Arial" w:cs="Arial"/>
          <w:sz w:val="24"/>
          <w:szCs w:val="24"/>
        </w:rPr>
        <w:t xml:space="preserve"> </w:t>
      </w:r>
      <w:r w:rsidR="009A1C7D">
        <w:rPr>
          <w:rFonts w:ascii="Arial" w:hAnsi="Arial" w:cs="Arial"/>
          <w:sz w:val="24"/>
          <w:szCs w:val="24"/>
        </w:rPr>
        <w:t>that is then fitted with a mathematical model</w:t>
      </w:r>
      <w:r w:rsidR="008207BE">
        <w:rPr>
          <w:rFonts w:ascii="Arial" w:hAnsi="Arial" w:cs="Arial"/>
          <w:sz w:val="24"/>
          <w:szCs w:val="24"/>
        </w:rPr>
        <w:t xml:space="preserve"> that assigns smaller errors to history than standard models.</w:t>
      </w:r>
      <w:r w:rsidR="0027525C">
        <w:rPr>
          <w:rFonts w:ascii="Arial" w:hAnsi="Arial" w:cs="Arial"/>
          <w:sz w:val="24"/>
          <w:szCs w:val="24"/>
        </w:rPr>
        <w:t xml:space="preserve"> </w:t>
      </w:r>
      <w:r w:rsidR="0027525C" w:rsidRPr="0027525C">
        <w:rPr>
          <w:rFonts w:ascii="Arial" w:hAnsi="Arial" w:cs="Arial"/>
          <w:sz w:val="24"/>
          <w:szCs w:val="24"/>
        </w:rPr>
        <w:t xml:space="preserve">The Box-Jenkins method is a powerful tool, but </w:t>
      </w:r>
      <w:r w:rsidR="0027525C" w:rsidRPr="0027525C">
        <w:rPr>
          <w:rFonts w:ascii="Arial" w:hAnsi="Arial" w:cs="Arial"/>
          <w:sz w:val="24"/>
          <w:szCs w:val="24"/>
        </w:rPr>
        <w:lastRenderedPageBreak/>
        <w:t xml:space="preserve">it requires careful application. </w:t>
      </w:r>
      <w:r w:rsidR="006A0B2C">
        <w:rPr>
          <w:rFonts w:ascii="Arial" w:hAnsi="Arial" w:cs="Arial"/>
          <w:sz w:val="24"/>
          <w:szCs w:val="24"/>
        </w:rPr>
        <w:t>S</w:t>
      </w:r>
      <w:r w:rsidR="0027525C" w:rsidRPr="0027525C">
        <w:rPr>
          <w:rFonts w:ascii="Arial" w:hAnsi="Arial" w:cs="Arial"/>
          <w:sz w:val="24"/>
          <w:szCs w:val="24"/>
        </w:rPr>
        <w:t>uccessful forecasting depends on repeating the stages until a well-fitting and diagnostically sound model is achieved.</w:t>
      </w:r>
    </w:p>
    <w:p w14:paraId="1E3700CE" w14:textId="0C295458" w:rsidR="0090725A" w:rsidRDefault="0090725A" w:rsidP="00756DCC">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Decomposition </w:t>
      </w:r>
      <w:r w:rsidR="00B96337">
        <w:rPr>
          <w:rFonts w:ascii="Arial" w:hAnsi="Arial" w:cs="Arial"/>
          <w:sz w:val="24"/>
          <w:szCs w:val="24"/>
        </w:rPr>
        <w:t>- A</w:t>
      </w:r>
      <w:r w:rsidR="00B96337" w:rsidRPr="00B96337">
        <w:rPr>
          <w:rFonts w:ascii="Arial" w:hAnsi="Arial" w:cs="Arial"/>
          <w:sz w:val="24"/>
          <w:szCs w:val="24"/>
        </w:rPr>
        <w:t xml:space="preserve"> method that separates a time series into its component parts (trend, seasonality, and remainder) to improve forecasting accuracy. By analy</w:t>
      </w:r>
      <w:r w:rsidR="00AB3CF3">
        <w:rPr>
          <w:rFonts w:ascii="Arial" w:hAnsi="Arial" w:cs="Arial"/>
          <w:sz w:val="24"/>
          <w:szCs w:val="24"/>
        </w:rPr>
        <w:t>s</w:t>
      </w:r>
      <w:r w:rsidR="00B96337" w:rsidRPr="00B96337">
        <w:rPr>
          <w:rFonts w:ascii="Arial" w:hAnsi="Arial" w:cs="Arial"/>
          <w:sz w:val="24"/>
          <w:szCs w:val="24"/>
        </w:rPr>
        <w:t>ing and forecasting each component individually, then combining them, this approach can reveal underlying patterns and enhance predictions.</w:t>
      </w:r>
    </w:p>
    <w:p w14:paraId="4504806E" w14:textId="77777777" w:rsidR="005E6147" w:rsidRDefault="00EB4F10" w:rsidP="005E6147">
      <w:pPr>
        <w:pStyle w:val="ListParagraph"/>
        <w:numPr>
          <w:ilvl w:val="0"/>
          <w:numId w:val="17"/>
        </w:numPr>
        <w:spacing w:line="360" w:lineRule="auto"/>
        <w:jc w:val="both"/>
        <w:rPr>
          <w:rFonts w:ascii="Arial" w:hAnsi="Arial" w:cs="Arial"/>
          <w:sz w:val="24"/>
          <w:szCs w:val="24"/>
        </w:rPr>
      </w:pPr>
      <w:r w:rsidRPr="0008551F">
        <w:rPr>
          <w:rFonts w:ascii="Arial" w:hAnsi="Arial" w:cs="Arial"/>
          <w:sz w:val="24"/>
          <w:szCs w:val="24"/>
        </w:rPr>
        <w:t>X-11</w:t>
      </w:r>
      <w:r w:rsidR="000442C5" w:rsidRPr="0008551F">
        <w:rPr>
          <w:rFonts w:ascii="Arial" w:hAnsi="Arial" w:cs="Arial"/>
          <w:sz w:val="24"/>
          <w:szCs w:val="24"/>
        </w:rPr>
        <w:t xml:space="preserve"> – </w:t>
      </w:r>
      <w:r w:rsidR="0008551F">
        <w:rPr>
          <w:rFonts w:ascii="Arial" w:hAnsi="Arial" w:cs="Arial"/>
          <w:sz w:val="24"/>
          <w:szCs w:val="24"/>
        </w:rPr>
        <w:t>The method was developed by Julius Shiskin from the US Census bureau enhancing the standard decomposition method.</w:t>
      </w:r>
      <w:r w:rsidR="005E6147">
        <w:rPr>
          <w:rFonts w:ascii="Arial" w:hAnsi="Arial" w:cs="Arial"/>
          <w:sz w:val="24"/>
          <w:szCs w:val="24"/>
        </w:rPr>
        <w:t xml:space="preserve"> </w:t>
      </w:r>
      <w:r w:rsidR="000442C5" w:rsidRPr="005E6147">
        <w:rPr>
          <w:rFonts w:ascii="Arial" w:hAnsi="Arial" w:cs="Arial"/>
          <w:sz w:val="24"/>
          <w:szCs w:val="24"/>
        </w:rPr>
        <w:t>This method can be the most accurate time series projection</w:t>
      </w:r>
      <w:r w:rsidR="00597175" w:rsidRPr="005E6147">
        <w:rPr>
          <w:rFonts w:ascii="Arial" w:hAnsi="Arial" w:cs="Arial"/>
          <w:sz w:val="24"/>
          <w:szCs w:val="24"/>
        </w:rPr>
        <w:t xml:space="preserve"> technique but requires vast amounts of data </w:t>
      </w:r>
      <w:r w:rsidR="0020736D" w:rsidRPr="005E6147">
        <w:rPr>
          <w:rFonts w:ascii="Arial" w:hAnsi="Arial" w:cs="Arial"/>
          <w:sz w:val="24"/>
          <w:szCs w:val="24"/>
        </w:rPr>
        <w:t>over many forecasting periods, as it can take into account seasonal variances</w:t>
      </w:r>
      <w:r w:rsidR="007A30EF" w:rsidRPr="005E6147">
        <w:rPr>
          <w:rFonts w:ascii="Arial" w:hAnsi="Arial" w:cs="Arial"/>
          <w:sz w:val="24"/>
          <w:szCs w:val="24"/>
        </w:rPr>
        <w:t xml:space="preserve">, trend cycles and irregular elements, allowing </w:t>
      </w:r>
      <w:r w:rsidR="008E5D75" w:rsidRPr="005E6147">
        <w:rPr>
          <w:rFonts w:ascii="Arial" w:hAnsi="Arial" w:cs="Arial"/>
          <w:sz w:val="24"/>
          <w:szCs w:val="24"/>
        </w:rPr>
        <w:t>forecasting into the medium to long-time frames.</w:t>
      </w:r>
    </w:p>
    <w:p w14:paraId="2DB82C24" w14:textId="370E4EA5" w:rsidR="005E6147" w:rsidRPr="005E6147" w:rsidRDefault="00E15C66" w:rsidP="005E6147">
      <w:pPr>
        <w:spacing w:line="360" w:lineRule="auto"/>
        <w:jc w:val="both"/>
        <w:rPr>
          <w:rFonts w:ascii="Arial" w:hAnsi="Arial" w:cs="Arial"/>
          <w:sz w:val="24"/>
          <w:szCs w:val="24"/>
        </w:rPr>
      </w:pPr>
      <w:r>
        <w:rPr>
          <w:rFonts w:ascii="Arial" w:hAnsi="Arial" w:cs="Arial"/>
          <w:sz w:val="24"/>
          <w:szCs w:val="24"/>
        </w:rPr>
        <w:t>The other style of quan</w:t>
      </w:r>
      <w:r w:rsidR="00C91D5B">
        <w:rPr>
          <w:rFonts w:ascii="Arial" w:hAnsi="Arial" w:cs="Arial"/>
          <w:sz w:val="24"/>
          <w:szCs w:val="24"/>
        </w:rPr>
        <w:t xml:space="preserve">titative forecasting are the </w:t>
      </w:r>
      <w:r w:rsidR="0009704F">
        <w:rPr>
          <w:rFonts w:ascii="Arial" w:hAnsi="Arial" w:cs="Arial"/>
          <w:sz w:val="24"/>
          <w:szCs w:val="24"/>
        </w:rPr>
        <w:t>casual methods</w:t>
      </w:r>
      <w:r w:rsidR="00BB1EF9">
        <w:rPr>
          <w:rFonts w:ascii="Arial" w:hAnsi="Arial" w:cs="Arial"/>
          <w:sz w:val="24"/>
          <w:szCs w:val="24"/>
        </w:rPr>
        <w:t xml:space="preserve">, these </w:t>
      </w:r>
      <w:r w:rsidR="00AB3FB5">
        <w:rPr>
          <w:rFonts w:ascii="Arial" w:hAnsi="Arial" w:cs="Arial"/>
          <w:sz w:val="24"/>
          <w:szCs w:val="24"/>
        </w:rPr>
        <w:t xml:space="preserve">consider the relationships between variables and </w:t>
      </w:r>
      <w:r w:rsidR="007B14FD">
        <w:rPr>
          <w:rFonts w:ascii="Arial" w:hAnsi="Arial" w:cs="Arial"/>
          <w:sz w:val="24"/>
          <w:szCs w:val="24"/>
        </w:rPr>
        <w:t xml:space="preserve">other influencing factors to come up with </w:t>
      </w:r>
      <w:r w:rsidR="003A706A">
        <w:rPr>
          <w:rFonts w:ascii="Arial" w:hAnsi="Arial" w:cs="Arial"/>
          <w:sz w:val="24"/>
          <w:szCs w:val="24"/>
        </w:rPr>
        <w:t>more longer term f</w:t>
      </w:r>
      <w:r w:rsidR="007B14FD">
        <w:rPr>
          <w:rFonts w:ascii="Arial" w:hAnsi="Arial" w:cs="Arial"/>
          <w:sz w:val="24"/>
          <w:szCs w:val="24"/>
        </w:rPr>
        <w:t>uture forecasts</w:t>
      </w:r>
      <w:r w:rsidR="0074488D">
        <w:rPr>
          <w:rFonts w:ascii="Arial" w:hAnsi="Arial" w:cs="Arial"/>
          <w:sz w:val="24"/>
          <w:szCs w:val="24"/>
        </w:rPr>
        <w:t xml:space="preserve">. Most casual techniques follow a regression analysis model </w:t>
      </w:r>
      <w:r w:rsidR="00EA4CF1">
        <w:rPr>
          <w:rFonts w:ascii="Arial" w:hAnsi="Arial" w:cs="Arial"/>
          <w:sz w:val="24"/>
          <w:szCs w:val="24"/>
        </w:rPr>
        <w:t>which examines the relationships between a dependant variable</w:t>
      </w:r>
      <w:r w:rsidR="00A47350">
        <w:rPr>
          <w:rFonts w:ascii="Arial" w:hAnsi="Arial" w:cs="Arial"/>
          <w:sz w:val="24"/>
          <w:szCs w:val="24"/>
        </w:rPr>
        <w:t>, the variable that is trying to be predicted, and the independent variables</w:t>
      </w:r>
      <w:r w:rsidR="000C40DC">
        <w:rPr>
          <w:rFonts w:ascii="Arial" w:hAnsi="Arial" w:cs="Arial"/>
          <w:sz w:val="24"/>
          <w:szCs w:val="24"/>
        </w:rPr>
        <w:t xml:space="preserve">, variables that </w:t>
      </w:r>
      <w:r w:rsidR="00E1227A">
        <w:rPr>
          <w:rFonts w:ascii="Arial" w:hAnsi="Arial" w:cs="Arial"/>
          <w:sz w:val="24"/>
          <w:szCs w:val="24"/>
        </w:rPr>
        <w:t>influence the dependant variables</w:t>
      </w:r>
      <w:r w:rsidR="00D266FD">
        <w:rPr>
          <w:rFonts w:ascii="Arial" w:hAnsi="Arial" w:cs="Arial"/>
          <w:sz w:val="24"/>
          <w:szCs w:val="24"/>
        </w:rPr>
        <w:t xml:space="preserve">. These can </w:t>
      </w:r>
      <w:r w:rsidR="00E44098">
        <w:rPr>
          <w:rFonts w:ascii="Arial" w:hAnsi="Arial" w:cs="Arial"/>
          <w:sz w:val="24"/>
          <w:szCs w:val="24"/>
        </w:rPr>
        <w:t xml:space="preserve">then determine </w:t>
      </w:r>
      <w:r w:rsidR="00C72B62">
        <w:rPr>
          <w:rFonts w:ascii="Arial" w:hAnsi="Arial" w:cs="Arial"/>
          <w:sz w:val="24"/>
          <w:szCs w:val="24"/>
        </w:rPr>
        <w:t xml:space="preserve">whether the relationship are </w:t>
      </w:r>
      <w:r w:rsidR="00D266FD">
        <w:rPr>
          <w:rFonts w:ascii="Arial" w:hAnsi="Arial" w:cs="Arial"/>
          <w:sz w:val="24"/>
          <w:szCs w:val="24"/>
        </w:rPr>
        <w:t>either linear</w:t>
      </w:r>
      <w:r w:rsidR="00C72B62">
        <w:rPr>
          <w:rFonts w:ascii="Arial" w:hAnsi="Arial" w:cs="Arial"/>
          <w:sz w:val="24"/>
          <w:szCs w:val="24"/>
        </w:rPr>
        <w:t xml:space="preserve"> (</w:t>
      </w:r>
      <w:r w:rsidR="00D266FD">
        <w:rPr>
          <w:rFonts w:ascii="Arial" w:hAnsi="Arial" w:cs="Arial"/>
          <w:sz w:val="24"/>
          <w:szCs w:val="24"/>
        </w:rPr>
        <w:t xml:space="preserve">where </w:t>
      </w:r>
      <w:r w:rsidR="0089128F">
        <w:rPr>
          <w:rFonts w:ascii="Arial" w:hAnsi="Arial" w:cs="Arial"/>
          <w:sz w:val="24"/>
          <w:szCs w:val="24"/>
        </w:rPr>
        <w:t>one independent variable influences a single dependant variable</w:t>
      </w:r>
      <w:r w:rsidR="00C72B62">
        <w:rPr>
          <w:rFonts w:ascii="Arial" w:hAnsi="Arial" w:cs="Arial"/>
          <w:sz w:val="24"/>
          <w:szCs w:val="24"/>
        </w:rPr>
        <w:t xml:space="preserve">), </w:t>
      </w:r>
      <w:r w:rsidR="00E44098">
        <w:rPr>
          <w:rFonts w:ascii="Arial" w:hAnsi="Arial" w:cs="Arial"/>
          <w:sz w:val="24"/>
          <w:szCs w:val="24"/>
        </w:rPr>
        <w:t xml:space="preserve">multiple </w:t>
      </w:r>
      <w:r w:rsidR="00C72B62">
        <w:rPr>
          <w:rFonts w:ascii="Arial" w:hAnsi="Arial" w:cs="Arial"/>
          <w:sz w:val="24"/>
          <w:szCs w:val="24"/>
        </w:rPr>
        <w:t>(</w:t>
      </w:r>
      <w:r w:rsidR="00D327C9">
        <w:rPr>
          <w:rFonts w:ascii="Arial" w:hAnsi="Arial" w:cs="Arial"/>
          <w:sz w:val="24"/>
          <w:szCs w:val="24"/>
        </w:rPr>
        <w:t xml:space="preserve">A dependant variable is influenced by multiple </w:t>
      </w:r>
      <w:r w:rsidR="00072ECC">
        <w:rPr>
          <w:rFonts w:ascii="Arial" w:hAnsi="Arial" w:cs="Arial"/>
          <w:sz w:val="24"/>
          <w:szCs w:val="24"/>
        </w:rPr>
        <w:t>independent</w:t>
      </w:r>
      <w:r w:rsidR="00D327C9">
        <w:rPr>
          <w:rFonts w:ascii="Arial" w:hAnsi="Arial" w:cs="Arial"/>
          <w:sz w:val="24"/>
          <w:szCs w:val="24"/>
        </w:rPr>
        <w:t xml:space="preserve">) or </w:t>
      </w:r>
      <w:r w:rsidR="00072ECC">
        <w:rPr>
          <w:rFonts w:ascii="Arial" w:hAnsi="Arial" w:cs="Arial"/>
          <w:sz w:val="24"/>
          <w:szCs w:val="24"/>
        </w:rPr>
        <w:t>no regressions.</w:t>
      </w:r>
    </w:p>
    <w:p w14:paraId="3BD62523" w14:textId="20C25D6F" w:rsidR="0050737F" w:rsidRPr="005E6147" w:rsidRDefault="0050737F" w:rsidP="005E6147">
      <w:pPr>
        <w:spacing w:line="360" w:lineRule="auto"/>
        <w:jc w:val="both"/>
        <w:rPr>
          <w:rFonts w:ascii="Arial" w:hAnsi="Arial" w:cs="Arial"/>
          <w:sz w:val="24"/>
          <w:szCs w:val="24"/>
        </w:rPr>
      </w:pPr>
      <w:r w:rsidRPr="005E6147">
        <w:rPr>
          <w:rFonts w:ascii="Arial" w:hAnsi="Arial" w:cs="Arial"/>
          <w:b/>
          <w:bCs/>
          <w:sz w:val="24"/>
          <w:szCs w:val="24"/>
        </w:rPr>
        <w:t>Coll</w:t>
      </w:r>
      <w:r w:rsidR="000B6DB9" w:rsidRPr="005E6147">
        <w:rPr>
          <w:rFonts w:ascii="Arial" w:hAnsi="Arial" w:cs="Arial"/>
          <w:b/>
          <w:bCs/>
          <w:sz w:val="24"/>
          <w:szCs w:val="24"/>
        </w:rPr>
        <w:t>aborative forecasting</w:t>
      </w:r>
    </w:p>
    <w:p w14:paraId="083E4774" w14:textId="089C45E1" w:rsidR="000B6DB9" w:rsidRDefault="002C5098" w:rsidP="00356A61">
      <w:pPr>
        <w:spacing w:line="360" w:lineRule="auto"/>
        <w:jc w:val="both"/>
        <w:rPr>
          <w:rFonts w:ascii="Arial" w:hAnsi="Arial" w:cs="Arial"/>
          <w:sz w:val="24"/>
          <w:szCs w:val="24"/>
        </w:rPr>
      </w:pPr>
      <w:r>
        <w:rPr>
          <w:rFonts w:ascii="Arial" w:hAnsi="Arial" w:cs="Arial"/>
          <w:sz w:val="24"/>
          <w:szCs w:val="24"/>
        </w:rPr>
        <w:t xml:space="preserve">Collaborative forecasting </w:t>
      </w:r>
      <w:r w:rsidR="00070757">
        <w:rPr>
          <w:rFonts w:ascii="Arial" w:hAnsi="Arial" w:cs="Arial"/>
          <w:sz w:val="24"/>
          <w:szCs w:val="24"/>
        </w:rPr>
        <w:t xml:space="preserve">is making predictions on future demands by using historical data and opinions from multiple sources throughout the organisation </w:t>
      </w:r>
      <w:r w:rsidR="007502BB">
        <w:rPr>
          <w:rFonts w:ascii="Arial" w:hAnsi="Arial" w:cs="Arial"/>
          <w:sz w:val="24"/>
          <w:szCs w:val="24"/>
        </w:rPr>
        <w:t>itself and the entire supply chain.</w:t>
      </w:r>
      <w:r w:rsidR="00320F45">
        <w:rPr>
          <w:rFonts w:ascii="Arial" w:hAnsi="Arial" w:cs="Arial"/>
          <w:sz w:val="24"/>
          <w:szCs w:val="24"/>
        </w:rPr>
        <w:t xml:space="preserve"> The most effective collaborative forecasting processes have carefully selected participants bringing their own data </w:t>
      </w:r>
      <w:r w:rsidR="004C4392">
        <w:rPr>
          <w:rFonts w:ascii="Arial" w:hAnsi="Arial" w:cs="Arial"/>
          <w:sz w:val="24"/>
          <w:szCs w:val="24"/>
        </w:rPr>
        <w:t>and experience to the table</w:t>
      </w:r>
      <w:r w:rsidR="004A6B67">
        <w:rPr>
          <w:rFonts w:ascii="Arial" w:hAnsi="Arial" w:cs="Arial"/>
          <w:sz w:val="24"/>
          <w:szCs w:val="24"/>
        </w:rPr>
        <w:t xml:space="preserve">, which are fed into the overall project so that each level of independent and derived demand can be plotted out </w:t>
      </w:r>
      <w:r w:rsidR="008152EA">
        <w:rPr>
          <w:rFonts w:ascii="Arial" w:hAnsi="Arial" w:cs="Arial"/>
          <w:sz w:val="24"/>
          <w:szCs w:val="24"/>
        </w:rPr>
        <w:t>to meet the end goal. As such these simple steps should be followed;</w:t>
      </w:r>
    </w:p>
    <w:p w14:paraId="7E233CDF" w14:textId="33621F55" w:rsidR="008152EA" w:rsidRDefault="004A5609" w:rsidP="008152EA">
      <w:pPr>
        <w:pStyle w:val="ListParagraph"/>
        <w:numPr>
          <w:ilvl w:val="0"/>
          <w:numId w:val="19"/>
        </w:numPr>
        <w:spacing w:line="360" w:lineRule="auto"/>
        <w:jc w:val="both"/>
        <w:rPr>
          <w:rFonts w:ascii="Arial" w:hAnsi="Arial" w:cs="Arial"/>
          <w:sz w:val="24"/>
          <w:szCs w:val="24"/>
        </w:rPr>
      </w:pPr>
      <w:r>
        <w:rPr>
          <w:rFonts w:ascii="Arial" w:hAnsi="Arial" w:cs="Arial"/>
          <w:sz w:val="24"/>
          <w:szCs w:val="24"/>
        </w:rPr>
        <w:t>Set a clear objective and metrics</w:t>
      </w:r>
    </w:p>
    <w:p w14:paraId="284C4909" w14:textId="1ACE53BA" w:rsidR="004A5609" w:rsidRDefault="004A5609" w:rsidP="008152EA">
      <w:pPr>
        <w:pStyle w:val="ListParagraph"/>
        <w:numPr>
          <w:ilvl w:val="0"/>
          <w:numId w:val="19"/>
        </w:numPr>
        <w:spacing w:line="360" w:lineRule="auto"/>
        <w:jc w:val="both"/>
        <w:rPr>
          <w:rFonts w:ascii="Arial" w:hAnsi="Arial" w:cs="Arial"/>
          <w:sz w:val="24"/>
          <w:szCs w:val="24"/>
        </w:rPr>
      </w:pPr>
      <w:r>
        <w:rPr>
          <w:rFonts w:ascii="Arial" w:hAnsi="Arial" w:cs="Arial"/>
          <w:sz w:val="24"/>
          <w:szCs w:val="24"/>
        </w:rPr>
        <w:t>Assemble the right team making sure all elements of the process are represented.</w:t>
      </w:r>
    </w:p>
    <w:p w14:paraId="4AA4F2E0" w14:textId="3B14FD7C" w:rsidR="004A5609" w:rsidRDefault="00F17509" w:rsidP="008152EA">
      <w:pPr>
        <w:pStyle w:val="ListParagraph"/>
        <w:numPr>
          <w:ilvl w:val="0"/>
          <w:numId w:val="19"/>
        </w:numPr>
        <w:spacing w:line="360" w:lineRule="auto"/>
        <w:jc w:val="both"/>
        <w:rPr>
          <w:rFonts w:ascii="Arial" w:hAnsi="Arial" w:cs="Arial"/>
          <w:sz w:val="24"/>
          <w:szCs w:val="24"/>
        </w:rPr>
      </w:pPr>
      <w:r>
        <w:rPr>
          <w:rFonts w:ascii="Arial" w:hAnsi="Arial" w:cs="Arial"/>
          <w:sz w:val="24"/>
          <w:szCs w:val="24"/>
        </w:rPr>
        <w:lastRenderedPageBreak/>
        <w:t>Utilise tools and platforms correctly for recording and sharing data.</w:t>
      </w:r>
    </w:p>
    <w:p w14:paraId="45680EAE" w14:textId="74531217" w:rsidR="00F17509" w:rsidRDefault="00071CD9" w:rsidP="008152EA">
      <w:pPr>
        <w:pStyle w:val="ListParagraph"/>
        <w:numPr>
          <w:ilvl w:val="0"/>
          <w:numId w:val="19"/>
        </w:numPr>
        <w:spacing w:line="360" w:lineRule="auto"/>
        <w:jc w:val="both"/>
        <w:rPr>
          <w:rFonts w:ascii="Arial" w:hAnsi="Arial" w:cs="Arial"/>
          <w:sz w:val="24"/>
          <w:szCs w:val="24"/>
        </w:rPr>
      </w:pPr>
      <w:r>
        <w:rPr>
          <w:rFonts w:ascii="Arial" w:hAnsi="Arial" w:cs="Arial"/>
          <w:sz w:val="24"/>
          <w:szCs w:val="24"/>
        </w:rPr>
        <w:t>Regularly</w:t>
      </w:r>
      <w:r w:rsidR="00F17509">
        <w:rPr>
          <w:rFonts w:ascii="Arial" w:hAnsi="Arial" w:cs="Arial"/>
          <w:sz w:val="24"/>
          <w:szCs w:val="24"/>
        </w:rPr>
        <w:t xml:space="preserve"> </w:t>
      </w:r>
      <w:r>
        <w:rPr>
          <w:rFonts w:ascii="Arial" w:hAnsi="Arial" w:cs="Arial"/>
          <w:sz w:val="24"/>
          <w:szCs w:val="24"/>
        </w:rPr>
        <w:t>review process and record findings.</w:t>
      </w:r>
    </w:p>
    <w:p w14:paraId="1CE8BCC8" w14:textId="1833595D" w:rsidR="007502BB" w:rsidRDefault="001B6AC6" w:rsidP="00356A61">
      <w:pPr>
        <w:spacing w:line="360" w:lineRule="auto"/>
        <w:jc w:val="both"/>
        <w:rPr>
          <w:rFonts w:ascii="Arial" w:hAnsi="Arial" w:cs="Arial"/>
          <w:sz w:val="24"/>
          <w:szCs w:val="24"/>
        </w:rPr>
      </w:pPr>
      <w:r>
        <w:rPr>
          <w:rFonts w:ascii="Arial" w:hAnsi="Arial" w:cs="Arial"/>
          <w:sz w:val="24"/>
          <w:szCs w:val="24"/>
        </w:rPr>
        <w:t>As the process are long and sometimes will have many participants from various locations</w:t>
      </w:r>
      <w:r w:rsidR="001A133C">
        <w:rPr>
          <w:rFonts w:ascii="Arial" w:hAnsi="Arial" w:cs="Arial"/>
          <w:sz w:val="24"/>
          <w:szCs w:val="24"/>
        </w:rPr>
        <w:t xml:space="preserve"> collaborative forecasting can be very complex and time-consuming</w:t>
      </w:r>
      <w:r w:rsidR="001E12F9">
        <w:rPr>
          <w:rFonts w:ascii="Arial" w:hAnsi="Arial" w:cs="Arial"/>
          <w:sz w:val="24"/>
          <w:szCs w:val="24"/>
        </w:rPr>
        <w:t xml:space="preserve"> so keeping the team motivated and on track can be the main </w:t>
      </w:r>
      <w:r w:rsidR="00C10044">
        <w:rPr>
          <w:rFonts w:ascii="Arial" w:hAnsi="Arial" w:cs="Arial"/>
          <w:sz w:val="24"/>
          <w:szCs w:val="24"/>
        </w:rPr>
        <w:t>challenge of the whole process.</w:t>
      </w:r>
    </w:p>
    <w:p w14:paraId="1A6DED55" w14:textId="2BCA3027" w:rsidR="007502BB" w:rsidRDefault="007502BB" w:rsidP="00356A61">
      <w:pPr>
        <w:spacing w:line="360" w:lineRule="auto"/>
        <w:jc w:val="both"/>
        <w:rPr>
          <w:rFonts w:ascii="Arial" w:hAnsi="Arial" w:cs="Arial"/>
          <w:sz w:val="24"/>
          <w:szCs w:val="24"/>
        </w:rPr>
      </w:pPr>
      <w:r>
        <w:rPr>
          <w:rFonts w:ascii="Arial" w:hAnsi="Arial" w:cs="Arial"/>
          <w:sz w:val="24"/>
          <w:szCs w:val="24"/>
        </w:rPr>
        <w:t xml:space="preserve">By bringing all of this together collaborative forecasting can result in more accurate planning, especially around </w:t>
      </w:r>
      <w:r w:rsidR="0025493B">
        <w:rPr>
          <w:rFonts w:ascii="Arial" w:hAnsi="Arial" w:cs="Arial"/>
          <w:sz w:val="24"/>
          <w:szCs w:val="24"/>
        </w:rPr>
        <w:t>production plans, as it smooths out the supply chain process from start to finish</w:t>
      </w:r>
      <w:r w:rsidR="003E2316">
        <w:rPr>
          <w:rFonts w:ascii="Arial" w:hAnsi="Arial" w:cs="Arial"/>
          <w:sz w:val="24"/>
          <w:szCs w:val="24"/>
        </w:rPr>
        <w:t xml:space="preserve"> and enables quick responses to any changes or challenges.</w:t>
      </w:r>
    </w:p>
    <w:p w14:paraId="4F4FA544" w14:textId="55CFD235" w:rsidR="000B6DB9" w:rsidRPr="007C5CA6" w:rsidRDefault="007C5CA6" w:rsidP="00356A61">
      <w:pPr>
        <w:spacing w:line="360" w:lineRule="auto"/>
        <w:jc w:val="both"/>
        <w:rPr>
          <w:rFonts w:ascii="Arial" w:hAnsi="Arial" w:cs="Arial"/>
          <w:b/>
          <w:bCs/>
          <w:sz w:val="24"/>
          <w:szCs w:val="24"/>
        </w:rPr>
      </w:pPr>
      <w:r>
        <w:rPr>
          <w:rFonts w:ascii="Arial" w:hAnsi="Arial" w:cs="Arial"/>
          <w:b/>
          <w:bCs/>
          <w:sz w:val="24"/>
          <w:szCs w:val="24"/>
        </w:rPr>
        <w:t>Forecasting at Tata Steel Colors</w:t>
      </w:r>
    </w:p>
    <w:p w14:paraId="0A9321FD" w14:textId="63BB9A65" w:rsidR="001937FA" w:rsidRDefault="0004778C" w:rsidP="00103A2E">
      <w:pPr>
        <w:spacing w:line="360" w:lineRule="auto"/>
        <w:jc w:val="both"/>
        <w:rPr>
          <w:rFonts w:ascii="Arial" w:hAnsi="Arial" w:cs="Arial"/>
          <w:sz w:val="24"/>
          <w:szCs w:val="24"/>
        </w:rPr>
      </w:pPr>
      <w:r>
        <w:rPr>
          <w:rFonts w:ascii="Arial" w:hAnsi="Arial" w:cs="Arial"/>
          <w:sz w:val="24"/>
          <w:szCs w:val="24"/>
        </w:rPr>
        <w:t xml:space="preserve">At Tatat Steel Colors Shotton site, which produces finished painted </w:t>
      </w:r>
      <w:r w:rsidR="005A06B4">
        <w:rPr>
          <w:rFonts w:ascii="Arial" w:hAnsi="Arial" w:cs="Arial"/>
          <w:sz w:val="24"/>
          <w:szCs w:val="24"/>
        </w:rPr>
        <w:t>steel coils to the construction stockholder and manufacturers</w:t>
      </w:r>
      <w:r w:rsidR="00CB7047">
        <w:rPr>
          <w:rFonts w:ascii="Arial" w:hAnsi="Arial" w:cs="Arial"/>
          <w:sz w:val="24"/>
          <w:szCs w:val="24"/>
        </w:rPr>
        <w:t xml:space="preserve">, forecasting relies heavily on quantitative techniques </w:t>
      </w:r>
      <w:r w:rsidR="00103A2E">
        <w:rPr>
          <w:rFonts w:ascii="Arial" w:hAnsi="Arial" w:cs="Arial"/>
          <w:sz w:val="24"/>
          <w:szCs w:val="24"/>
        </w:rPr>
        <w:t>such as a basic exponential smoothing methods</w:t>
      </w:r>
      <w:r w:rsidR="009C38BC">
        <w:rPr>
          <w:rFonts w:ascii="Arial" w:hAnsi="Arial" w:cs="Arial"/>
          <w:sz w:val="24"/>
          <w:szCs w:val="24"/>
        </w:rPr>
        <w:t xml:space="preserve">. Many factors come together to drive this method, mainly the products themselves are not influenced </w:t>
      </w:r>
      <w:r w:rsidR="00B40C67">
        <w:rPr>
          <w:rFonts w:ascii="Arial" w:hAnsi="Arial" w:cs="Arial"/>
          <w:sz w:val="24"/>
          <w:szCs w:val="24"/>
        </w:rPr>
        <w:t>by seasonal trends</w:t>
      </w:r>
      <w:r w:rsidR="00D43026">
        <w:rPr>
          <w:rFonts w:ascii="Arial" w:hAnsi="Arial" w:cs="Arial"/>
          <w:sz w:val="24"/>
          <w:szCs w:val="24"/>
        </w:rPr>
        <w:t>,</w:t>
      </w:r>
      <w:r w:rsidR="00B40C67">
        <w:rPr>
          <w:rFonts w:ascii="Arial" w:hAnsi="Arial" w:cs="Arial"/>
          <w:sz w:val="24"/>
          <w:szCs w:val="24"/>
        </w:rPr>
        <w:t xml:space="preserve"> differences </w:t>
      </w:r>
      <w:r w:rsidR="00D43026">
        <w:rPr>
          <w:rFonts w:ascii="Arial" w:hAnsi="Arial" w:cs="Arial"/>
          <w:sz w:val="24"/>
          <w:szCs w:val="24"/>
        </w:rPr>
        <w:t>or external factors</w:t>
      </w:r>
      <w:r w:rsidR="00057388">
        <w:rPr>
          <w:rFonts w:ascii="Arial" w:hAnsi="Arial" w:cs="Arial"/>
          <w:sz w:val="24"/>
          <w:szCs w:val="24"/>
        </w:rPr>
        <w:t xml:space="preserve">, there is a level-production strategy in place that </w:t>
      </w:r>
      <w:r w:rsidR="00E14E9F">
        <w:rPr>
          <w:rFonts w:ascii="Arial" w:hAnsi="Arial" w:cs="Arial"/>
          <w:sz w:val="24"/>
          <w:szCs w:val="24"/>
        </w:rPr>
        <w:t>evens out demand throughout the periods</w:t>
      </w:r>
      <w:r w:rsidR="00D43026">
        <w:rPr>
          <w:rFonts w:ascii="Arial" w:hAnsi="Arial" w:cs="Arial"/>
          <w:sz w:val="24"/>
          <w:szCs w:val="24"/>
        </w:rPr>
        <w:t xml:space="preserve"> </w:t>
      </w:r>
      <w:r w:rsidR="00E12F1E">
        <w:rPr>
          <w:rFonts w:ascii="Arial" w:hAnsi="Arial" w:cs="Arial"/>
          <w:sz w:val="24"/>
          <w:szCs w:val="24"/>
        </w:rPr>
        <w:t xml:space="preserve">and as the </w:t>
      </w:r>
      <w:r w:rsidR="009012D0">
        <w:rPr>
          <w:rFonts w:ascii="Arial" w:hAnsi="Arial" w:cs="Arial"/>
          <w:sz w:val="24"/>
          <w:szCs w:val="24"/>
        </w:rPr>
        <w:t xml:space="preserve">organisation has been operating for many years there is plenty of historical data that can be used to predict future demand and plan </w:t>
      </w:r>
      <w:r w:rsidR="00CA2F1A">
        <w:rPr>
          <w:rFonts w:ascii="Arial" w:hAnsi="Arial" w:cs="Arial"/>
          <w:sz w:val="24"/>
          <w:szCs w:val="24"/>
        </w:rPr>
        <w:t xml:space="preserve">manufacturing processes, identify low demand periods to plan maintenance periods </w:t>
      </w:r>
      <w:r w:rsidR="001C4787">
        <w:rPr>
          <w:rFonts w:ascii="Arial" w:hAnsi="Arial" w:cs="Arial"/>
          <w:sz w:val="24"/>
          <w:szCs w:val="24"/>
        </w:rPr>
        <w:t>and examine opportunities for future growth or new products</w:t>
      </w:r>
      <w:r w:rsidR="002035A8">
        <w:rPr>
          <w:rFonts w:ascii="Arial" w:hAnsi="Arial" w:cs="Arial"/>
          <w:sz w:val="24"/>
          <w:szCs w:val="24"/>
        </w:rPr>
        <w:t>.</w:t>
      </w:r>
    </w:p>
    <w:p w14:paraId="39DE78F4" w14:textId="3FF837E5" w:rsidR="002035A8" w:rsidRPr="00FE0401" w:rsidRDefault="002035A8" w:rsidP="00103A2E">
      <w:pPr>
        <w:spacing w:line="360" w:lineRule="auto"/>
        <w:jc w:val="both"/>
        <w:rPr>
          <w:rFonts w:ascii="Arial" w:hAnsi="Arial" w:cs="Arial"/>
          <w:sz w:val="24"/>
          <w:szCs w:val="24"/>
        </w:rPr>
      </w:pPr>
      <w:r>
        <w:rPr>
          <w:rFonts w:ascii="Arial" w:hAnsi="Arial" w:cs="Arial"/>
          <w:sz w:val="24"/>
          <w:szCs w:val="24"/>
        </w:rPr>
        <w:t xml:space="preserve">The business also contributes heavily in collaborative forecasting, as the tail end of the supply chain </w:t>
      </w:r>
      <w:r w:rsidR="00F22CB5">
        <w:rPr>
          <w:rFonts w:ascii="Arial" w:hAnsi="Arial" w:cs="Arial"/>
          <w:sz w:val="24"/>
          <w:szCs w:val="24"/>
        </w:rPr>
        <w:t xml:space="preserve">the products made are the independent variable which can drive the dependant variables further down the supply chain, as such engaging with both the customers and suppliers </w:t>
      </w:r>
      <w:r w:rsidR="00EF01E9">
        <w:rPr>
          <w:rFonts w:ascii="Arial" w:hAnsi="Arial" w:cs="Arial"/>
          <w:sz w:val="24"/>
          <w:szCs w:val="24"/>
        </w:rPr>
        <w:t xml:space="preserve">this can smooth the supply chain process, identify weak points that need addressing </w:t>
      </w:r>
      <w:r w:rsidR="00E14E9F">
        <w:rPr>
          <w:rFonts w:ascii="Arial" w:hAnsi="Arial" w:cs="Arial"/>
          <w:sz w:val="24"/>
          <w:szCs w:val="24"/>
        </w:rPr>
        <w:t xml:space="preserve">and quickly react to </w:t>
      </w:r>
      <w:r w:rsidR="00001461">
        <w:rPr>
          <w:rFonts w:ascii="Arial" w:hAnsi="Arial" w:cs="Arial"/>
          <w:sz w:val="24"/>
          <w:szCs w:val="24"/>
        </w:rPr>
        <w:t>any problems encountered.</w:t>
      </w:r>
    </w:p>
    <w:p w14:paraId="0DD0C111" w14:textId="77777777" w:rsidR="001937FA" w:rsidRDefault="001937FA" w:rsidP="001937FA">
      <w:pPr>
        <w:spacing w:line="360" w:lineRule="auto"/>
        <w:rPr>
          <w:rFonts w:ascii="Arial" w:hAnsi="Arial" w:cs="Arial"/>
          <w:b/>
          <w:bCs/>
          <w:sz w:val="24"/>
          <w:szCs w:val="24"/>
        </w:rPr>
      </w:pPr>
    </w:p>
    <w:p w14:paraId="1EA0A336" w14:textId="498BA89F" w:rsidR="007C38C0" w:rsidRPr="00CF3CD5" w:rsidRDefault="007C38C0" w:rsidP="001937FA">
      <w:pPr>
        <w:spacing w:line="360" w:lineRule="auto"/>
        <w:rPr>
          <w:b/>
          <w:bCs/>
        </w:rPr>
      </w:pPr>
      <w:r w:rsidRPr="00CF3CD5">
        <w:rPr>
          <w:b/>
          <w:bCs/>
        </w:rPr>
        <w:br w:type="page"/>
      </w:r>
    </w:p>
    <w:p w14:paraId="11B42135" w14:textId="77777777" w:rsidR="00CF5A5B" w:rsidRDefault="007F725C" w:rsidP="00CF5A5B">
      <w:pPr>
        <w:rPr>
          <w:b/>
          <w:bCs/>
        </w:rPr>
      </w:pPr>
      <w:r w:rsidRPr="00CF3CD5">
        <w:rPr>
          <w:b/>
          <w:bCs/>
        </w:rPr>
        <w:lastRenderedPageBreak/>
        <w:t>Exercises</w:t>
      </w:r>
    </w:p>
    <w:p w14:paraId="07DDC1CC" w14:textId="56E84FBC" w:rsidR="00B233AB" w:rsidRPr="00B233AB" w:rsidRDefault="00CF5A5B" w:rsidP="00CF5A5B">
      <w:r>
        <w:t xml:space="preserve">1 - </w:t>
      </w:r>
      <w:r w:rsidR="00B233AB" w:rsidRPr="00CF5A5B">
        <w:rPr>
          <w:lang w:val="en-US"/>
        </w:rPr>
        <w:t xml:space="preserve"> The following quarterly data represent a demand time series for a product:</w:t>
      </w:r>
      <w:r w:rsidR="00B233AB" w:rsidRPr="00B233AB">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0"/>
        <w:gridCol w:w="1800"/>
        <w:gridCol w:w="1800"/>
        <w:gridCol w:w="1785"/>
        <w:gridCol w:w="1815"/>
      </w:tblGrid>
      <w:tr w:rsidR="00B233AB" w:rsidRPr="00B233AB" w14:paraId="79339B64" w14:textId="77777777" w:rsidTr="00B233AB">
        <w:trPr>
          <w:trHeight w:val="300"/>
        </w:trPr>
        <w:tc>
          <w:tcPr>
            <w:tcW w:w="1800" w:type="dxa"/>
            <w:vMerge w:val="restart"/>
            <w:tcBorders>
              <w:top w:val="single" w:sz="6" w:space="0" w:color="000000"/>
              <w:left w:val="single" w:sz="6" w:space="0" w:color="000000"/>
              <w:bottom w:val="single" w:sz="6" w:space="0" w:color="000000"/>
              <w:right w:val="single" w:sz="6" w:space="0" w:color="000000"/>
            </w:tcBorders>
            <w:hideMark/>
          </w:tcPr>
          <w:p w14:paraId="61605C97" w14:textId="77777777" w:rsidR="00B233AB" w:rsidRPr="00B233AB" w:rsidRDefault="00B233AB" w:rsidP="00B233AB">
            <w:r w:rsidRPr="00B233AB">
              <w:t>Year </w:t>
            </w:r>
          </w:p>
        </w:tc>
        <w:tc>
          <w:tcPr>
            <w:tcW w:w="7200" w:type="dxa"/>
            <w:gridSpan w:val="4"/>
            <w:tcBorders>
              <w:top w:val="single" w:sz="6" w:space="0" w:color="000000"/>
              <w:left w:val="single" w:sz="6" w:space="0" w:color="000000"/>
              <w:bottom w:val="single" w:sz="6" w:space="0" w:color="000000"/>
              <w:right w:val="single" w:sz="6" w:space="0" w:color="000000"/>
            </w:tcBorders>
            <w:hideMark/>
          </w:tcPr>
          <w:p w14:paraId="48CCF083" w14:textId="77777777" w:rsidR="00B233AB" w:rsidRPr="00B233AB" w:rsidRDefault="00B233AB" w:rsidP="00B233AB">
            <w:r w:rsidRPr="00B233AB">
              <w:t>Quarter </w:t>
            </w:r>
          </w:p>
        </w:tc>
      </w:tr>
      <w:tr w:rsidR="00B233AB" w:rsidRPr="00B233AB" w14:paraId="5567FD3B" w14:textId="77777777" w:rsidTr="00B233AB">
        <w:trPr>
          <w:trHeight w:val="30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BDD484F" w14:textId="77777777" w:rsidR="00B233AB" w:rsidRPr="00B233AB" w:rsidRDefault="00B233AB" w:rsidP="00B233AB"/>
        </w:tc>
        <w:tc>
          <w:tcPr>
            <w:tcW w:w="1800" w:type="dxa"/>
            <w:tcBorders>
              <w:top w:val="single" w:sz="6" w:space="0" w:color="000000"/>
              <w:left w:val="single" w:sz="6" w:space="0" w:color="000000"/>
              <w:bottom w:val="single" w:sz="6" w:space="0" w:color="000000"/>
              <w:right w:val="single" w:sz="6" w:space="0" w:color="000000"/>
            </w:tcBorders>
            <w:hideMark/>
          </w:tcPr>
          <w:p w14:paraId="032BD7A5" w14:textId="77777777" w:rsidR="00B233AB" w:rsidRPr="00B233AB" w:rsidRDefault="00B233AB" w:rsidP="00B233AB">
            <w:r w:rsidRPr="00B233AB">
              <w:t>1 </w:t>
            </w:r>
          </w:p>
        </w:tc>
        <w:tc>
          <w:tcPr>
            <w:tcW w:w="1800" w:type="dxa"/>
            <w:tcBorders>
              <w:top w:val="single" w:sz="6" w:space="0" w:color="000000"/>
              <w:left w:val="single" w:sz="6" w:space="0" w:color="000000"/>
              <w:bottom w:val="single" w:sz="6" w:space="0" w:color="000000"/>
              <w:right w:val="single" w:sz="6" w:space="0" w:color="000000"/>
            </w:tcBorders>
            <w:hideMark/>
          </w:tcPr>
          <w:p w14:paraId="43FC795B" w14:textId="77777777" w:rsidR="00B233AB" w:rsidRPr="00B233AB" w:rsidRDefault="00B233AB" w:rsidP="00B233AB">
            <w:r w:rsidRPr="00B233AB">
              <w:t>2 </w:t>
            </w:r>
          </w:p>
        </w:tc>
        <w:tc>
          <w:tcPr>
            <w:tcW w:w="1785" w:type="dxa"/>
            <w:tcBorders>
              <w:top w:val="single" w:sz="6" w:space="0" w:color="000000"/>
              <w:left w:val="single" w:sz="6" w:space="0" w:color="000000"/>
              <w:bottom w:val="single" w:sz="6" w:space="0" w:color="000000"/>
              <w:right w:val="single" w:sz="6" w:space="0" w:color="000000"/>
            </w:tcBorders>
            <w:hideMark/>
          </w:tcPr>
          <w:p w14:paraId="47C87C8A" w14:textId="77777777" w:rsidR="00B233AB" w:rsidRPr="00B233AB" w:rsidRDefault="00B233AB" w:rsidP="00B233AB">
            <w:r w:rsidRPr="00B233AB">
              <w:t>3 </w:t>
            </w:r>
          </w:p>
        </w:tc>
        <w:tc>
          <w:tcPr>
            <w:tcW w:w="1800" w:type="dxa"/>
            <w:tcBorders>
              <w:top w:val="single" w:sz="6" w:space="0" w:color="000000"/>
              <w:left w:val="single" w:sz="6" w:space="0" w:color="000000"/>
              <w:bottom w:val="single" w:sz="6" w:space="0" w:color="000000"/>
              <w:right w:val="single" w:sz="6" w:space="0" w:color="000000"/>
            </w:tcBorders>
            <w:hideMark/>
          </w:tcPr>
          <w:p w14:paraId="715E9ADD" w14:textId="77777777" w:rsidR="00B233AB" w:rsidRPr="00B233AB" w:rsidRDefault="00B233AB" w:rsidP="00B233AB">
            <w:r w:rsidRPr="00B233AB">
              <w:t>4 </w:t>
            </w:r>
          </w:p>
        </w:tc>
      </w:tr>
      <w:tr w:rsidR="00B233AB" w:rsidRPr="00B233AB" w14:paraId="3E4AD292" w14:textId="77777777" w:rsidTr="00B233AB">
        <w:trPr>
          <w:trHeight w:val="300"/>
        </w:trPr>
        <w:tc>
          <w:tcPr>
            <w:tcW w:w="1800" w:type="dxa"/>
            <w:tcBorders>
              <w:top w:val="single" w:sz="6" w:space="0" w:color="000000"/>
              <w:left w:val="single" w:sz="6" w:space="0" w:color="000000"/>
              <w:bottom w:val="single" w:sz="6" w:space="0" w:color="000000"/>
              <w:right w:val="single" w:sz="6" w:space="0" w:color="000000"/>
            </w:tcBorders>
            <w:hideMark/>
          </w:tcPr>
          <w:p w14:paraId="116A9E79" w14:textId="77777777" w:rsidR="00B233AB" w:rsidRPr="00B233AB" w:rsidRDefault="00B233AB" w:rsidP="00B233AB">
            <w:r w:rsidRPr="00B233AB">
              <w:t>Last year </w:t>
            </w:r>
          </w:p>
        </w:tc>
        <w:tc>
          <w:tcPr>
            <w:tcW w:w="1800" w:type="dxa"/>
            <w:tcBorders>
              <w:top w:val="single" w:sz="6" w:space="0" w:color="000000"/>
              <w:left w:val="single" w:sz="6" w:space="0" w:color="000000"/>
              <w:bottom w:val="single" w:sz="6" w:space="0" w:color="000000"/>
              <w:right w:val="single" w:sz="6" w:space="0" w:color="000000"/>
            </w:tcBorders>
            <w:hideMark/>
          </w:tcPr>
          <w:p w14:paraId="424E39DC" w14:textId="77777777" w:rsidR="00B233AB" w:rsidRPr="00B233AB" w:rsidRDefault="00B233AB" w:rsidP="00B233AB">
            <w:r w:rsidRPr="00B233AB">
              <w:t>1200 </w:t>
            </w:r>
          </w:p>
        </w:tc>
        <w:tc>
          <w:tcPr>
            <w:tcW w:w="1800" w:type="dxa"/>
            <w:tcBorders>
              <w:top w:val="single" w:sz="6" w:space="0" w:color="000000"/>
              <w:left w:val="single" w:sz="6" w:space="0" w:color="000000"/>
              <w:bottom w:val="single" w:sz="6" w:space="0" w:color="000000"/>
              <w:right w:val="single" w:sz="6" w:space="0" w:color="000000"/>
            </w:tcBorders>
            <w:hideMark/>
          </w:tcPr>
          <w:p w14:paraId="4E0E85B6" w14:textId="77777777" w:rsidR="00B233AB" w:rsidRPr="00B233AB" w:rsidRDefault="00B233AB" w:rsidP="00B233AB">
            <w:r w:rsidRPr="00B233AB">
              <w:t>700 </w:t>
            </w:r>
          </w:p>
        </w:tc>
        <w:tc>
          <w:tcPr>
            <w:tcW w:w="1785" w:type="dxa"/>
            <w:tcBorders>
              <w:top w:val="single" w:sz="6" w:space="0" w:color="000000"/>
              <w:left w:val="single" w:sz="6" w:space="0" w:color="000000"/>
              <w:bottom w:val="single" w:sz="6" w:space="0" w:color="000000"/>
              <w:right w:val="single" w:sz="6" w:space="0" w:color="000000"/>
            </w:tcBorders>
            <w:hideMark/>
          </w:tcPr>
          <w:p w14:paraId="1E2C7A53" w14:textId="77777777" w:rsidR="00B233AB" w:rsidRPr="00B233AB" w:rsidRDefault="00B233AB" w:rsidP="00B233AB">
            <w:r w:rsidRPr="00B233AB">
              <w:t>900 </w:t>
            </w:r>
          </w:p>
        </w:tc>
        <w:tc>
          <w:tcPr>
            <w:tcW w:w="1800" w:type="dxa"/>
            <w:tcBorders>
              <w:top w:val="single" w:sz="6" w:space="0" w:color="000000"/>
              <w:left w:val="single" w:sz="6" w:space="0" w:color="000000"/>
              <w:bottom w:val="single" w:sz="6" w:space="0" w:color="000000"/>
              <w:right w:val="single" w:sz="6" w:space="0" w:color="000000"/>
            </w:tcBorders>
            <w:hideMark/>
          </w:tcPr>
          <w:p w14:paraId="2B5D8883" w14:textId="77777777" w:rsidR="00B233AB" w:rsidRPr="00B233AB" w:rsidRDefault="00B233AB" w:rsidP="00B233AB">
            <w:r w:rsidRPr="00B233AB">
              <w:t>1100 </w:t>
            </w:r>
          </w:p>
        </w:tc>
      </w:tr>
      <w:tr w:rsidR="00B233AB" w:rsidRPr="00B233AB" w14:paraId="2B1C2521" w14:textId="77777777" w:rsidTr="00B233AB">
        <w:trPr>
          <w:trHeight w:val="300"/>
        </w:trPr>
        <w:tc>
          <w:tcPr>
            <w:tcW w:w="1800" w:type="dxa"/>
            <w:tcBorders>
              <w:top w:val="single" w:sz="6" w:space="0" w:color="000000"/>
              <w:left w:val="single" w:sz="6" w:space="0" w:color="000000"/>
              <w:bottom w:val="single" w:sz="6" w:space="0" w:color="000000"/>
              <w:right w:val="single" w:sz="6" w:space="0" w:color="000000"/>
            </w:tcBorders>
            <w:hideMark/>
          </w:tcPr>
          <w:p w14:paraId="577D01BB" w14:textId="77777777" w:rsidR="00B233AB" w:rsidRPr="00B233AB" w:rsidRDefault="00B233AB" w:rsidP="00B233AB">
            <w:r w:rsidRPr="00B233AB">
              <w:t>This year </w:t>
            </w:r>
          </w:p>
        </w:tc>
        <w:tc>
          <w:tcPr>
            <w:tcW w:w="1800" w:type="dxa"/>
            <w:tcBorders>
              <w:top w:val="single" w:sz="6" w:space="0" w:color="000000"/>
              <w:left w:val="single" w:sz="6" w:space="0" w:color="000000"/>
              <w:bottom w:val="single" w:sz="6" w:space="0" w:color="000000"/>
              <w:right w:val="single" w:sz="6" w:space="0" w:color="000000"/>
            </w:tcBorders>
            <w:hideMark/>
          </w:tcPr>
          <w:p w14:paraId="71B842D7" w14:textId="77777777" w:rsidR="00B233AB" w:rsidRPr="00B233AB" w:rsidRDefault="00B233AB" w:rsidP="00B233AB">
            <w:r w:rsidRPr="00B233AB">
              <w:t>1400 </w:t>
            </w:r>
          </w:p>
        </w:tc>
        <w:tc>
          <w:tcPr>
            <w:tcW w:w="1800" w:type="dxa"/>
            <w:tcBorders>
              <w:top w:val="single" w:sz="6" w:space="0" w:color="000000"/>
              <w:left w:val="single" w:sz="6" w:space="0" w:color="000000"/>
              <w:bottom w:val="single" w:sz="6" w:space="0" w:color="000000"/>
              <w:right w:val="single" w:sz="6" w:space="0" w:color="000000"/>
            </w:tcBorders>
            <w:hideMark/>
          </w:tcPr>
          <w:p w14:paraId="44E91F20" w14:textId="77777777" w:rsidR="00B233AB" w:rsidRPr="00B233AB" w:rsidRDefault="00B233AB" w:rsidP="00B233AB">
            <w:r w:rsidRPr="00B233AB">
              <w:t>1000 </w:t>
            </w:r>
          </w:p>
        </w:tc>
        <w:tc>
          <w:tcPr>
            <w:tcW w:w="1785" w:type="dxa"/>
            <w:tcBorders>
              <w:top w:val="single" w:sz="6" w:space="0" w:color="000000"/>
              <w:left w:val="single" w:sz="6" w:space="0" w:color="000000"/>
              <w:bottom w:val="single" w:sz="6" w:space="0" w:color="000000"/>
              <w:right w:val="single" w:sz="6" w:space="0" w:color="000000"/>
            </w:tcBorders>
            <w:hideMark/>
          </w:tcPr>
          <w:p w14:paraId="3E5BF38E" w14:textId="77777777" w:rsidR="00B233AB" w:rsidRPr="00B233AB" w:rsidRDefault="00B233AB" w:rsidP="00B233AB">
            <w:r w:rsidRPr="00B233AB">
              <w:t>F3 =? </w:t>
            </w:r>
          </w:p>
        </w:tc>
        <w:tc>
          <w:tcPr>
            <w:tcW w:w="1800" w:type="dxa"/>
            <w:tcBorders>
              <w:top w:val="single" w:sz="6" w:space="0" w:color="000000"/>
              <w:left w:val="single" w:sz="6" w:space="0" w:color="000000"/>
              <w:bottom w:val="single" w:sz="6" w:space="0" w:color="000000"/>
              <w:right w:val="single" w:sz="6" w:space="0" w:color="000000"/>
            </w:tcBorders>
            <w:hideMark/>
          </w:tcPr>
          <w:p w14:paraId="689B5BC3" w14:textId="77777777" w:rsidR="00B233AB" w:rsidRPr="00B233AB" w:rsidRDefault="00B233AB" w:rsidP="00B233AB">
            <w:r w:rsidRPr="00B233AB">
              <w:t> </w:t>
            </w:r>
          </w:p>
        </w:tc>
      </w:tr>
    </w:tbl>
    <w:p w14:paraId="71C91BEE" w14:textId="77777777" w:rsidR="00B233AB" w:rsidRPr="00B233AB" w:rsidRDefault="00B233AB" w:rsidP="00B233AB">
      <w:r w:rsidRPr="00B233AB">
        <w:t> </w:t>
      </w:r>
    </w:p>
    <w:p w14:paraId="4B417B76" w14:textId="77777777" w:rsidR="00B233AB" w:rsidRPr="00B233AB" w:rsidRDefault="00B233AB" w:rsidP="00B233AB">
      <w:r w:rsidRPr="00B233AB">
        <w:t>Forecast the demand for the 3</w:t>
      </w:r>
      <w:r w:rsidRPr="00B233AB">
        <w:rPr>
          <w:vertAlign w:val="superscript"/>
        </w:rPr>
        <w:t>rd</w:t>
      </w:r>
      <w:r w:rsidRPr="00B233AB">
        <w:t xml:space="preserve"> quarter of this year. Assume that α = 0.2 and the previous forecast is constructed from the average for the four quarters of the last year.  </w:t>
      </w:r>
    </w:p>
    <w:p w14:paraId="2A2A3D67" w14:textId="77777777" w:rsidR="00B233AB" w:rsidRPr="00B233AB" w:rsidRDefault="00B233AB" w:rsidP="00B233AB">
      <w:pPr>
        <w:numPr>
          <w:ilvl w:val="0"/>
          <w:numId w:val="2"/>
        </w:numPr>
      </w:pPr>
      <w:r w:rsidRPr="00B233AB">
        <w:rPr>
          <w:lang w:val="en-US"/>
        </w:rPr>
        <w:t>using the equation of the “level only” model i.e. </w:t>
      </w:r>
      <w:r w:rsidRPr="00B233AB">
        <w:t> </w:t>
      </w:r>
    </w:p>
    <w:p w14:paraId="31826299" w14:textId="77777777" w:rsidR="00B233AB" w:rsidRPr="00B233AB" w:rsidRDefault="00B233AB" w:rsidP="00B233AB">
      <w:r w:rsidRPr="00B233AB">
        <w:t> Ft+1 = α At + (1 –α) Ft </w:t>
      </w:r>
    </w:p>
    <w:p w14:paraId="720D5AAD" w14:textId="77777777" w:rsidR="00B233AB" w:rsidRPr="00B233AB" w:rsidRDefault="00B233AB" w:rsidP="00B233AB">
      <w:pPr>
        <w:numPr>
          <w:ilvl w:val="0"/>
          <w:numId w:val="3"/>
        </w:numPr>
      </w:pPr>
      <w:r w:rsidRPr="00B233AB">
        <w:rPr>
          <w:lang w:val="en-US"/>
        </w:rPr>
        <w:t>using corrected version for trend</w:t>
      </w:r>
      <w:r w:rsidRPr="00B233AB">
        <w:t> </w:t>
      </w:r>
    </w:p>
    <w:p w14:paraId="055C898D" w14:textId="77777777" w:rsidR="00B233AB" w:rsidRPr="00B233AB" w:rsidRDefault="00B233AB" w:rsidP="00B233AB">
      <w:r w:rsidRPr="00B233AB">
        <w:t>The trend-corrected version of the model is a set of equation that can be stated as: </w:t>
      </w:r>
    </w:p>
    <w:p w14:paraId="4A158C83" w14:textId="77777777" w:rsidR="00B233AB" w:rsidRPr="00B233AB" w:rsidRDefault="00B233AB" w:rsidP="00B233AB">
      <w:r w:rsidRPr="00B233AB">
        <w:t>St+1 = α At + (1 – α) (St +Tt) </w:t>
      </w:r>
    </w:p>
    <w:p w14:paraId="37BC5076" w14:textId="77777777" w:rsidR="00B233AB" w:rsidRPr="00B233AB" w:rsidRDefault="00B233AB" w:rsidP="00B233AB">
      <w:r w:rsidRPr="00B233AB">
        <w:t>Tt+1 = β (St+1 – St) + (1 – β) Tt </w:t>
      </w:r>
    </w:p>
    <w:p w14:paraId="4E6794A9" w14:textId="77777777" w:rsidR="00B233AB" w:rsidRPr="00B233AB" w:rsidRDefault="00B233AB" w:rsidP="00B233AB">
      <w:r w:rsidRPr="00B233AB">
        <w:t>Ft+1 = St+1 + Tt+1 </w:t>
      </w:r>
    </w:p>
    <w:p w14:paraId="76BEF068" w14:textId="77777777" w:rsidR="00B233AB" w:rsidRDefault="00B233AB" w:rsidP="00B233AB">
      <w:r w:rsidRPr="00B233AB">
        <w:t>Calculate the forecasting error. </w:t>
      </w:r>
    </w:p>
    <w:p w14:paraId="46ED77E3" w14:textId="7744FE71" w:rsidR="00875ABE" w:rsidRPr="00CF584C" w:rsidRDefault="00875ABE" w:rsidP="00720413">
      <w:pPr>
        <w:spacing w:line="360" w:lineRule="auto"/>
        <w:rPr>
          <w:rFonts w:ascii="Arial" w:hAnsi="Arial" w:cs="Arial"/>
          <w:b/>
          <w:bCs/>
          <w:sz w:val="24"/>
          <w:szCs w:val="24"/>
          <w:u w:val="single"/>
        </w:rPr>
      </w:pPr>
      <w:r w:rsidRPr="00CF584C">
        <w:rPr>
          <w:rFonts w:ascii="Arial" w:hAnsi="Arial" w:cs="Arial"/>
          <w:b/>
          <w:bCs/>
          <w:sz w:val="24"/>
          <w:szCs w:val="24"/>
          <w:u w:val="single"/>
        </w:rPr>
        <w:t>Answer</w:t>
      </w:r>
    </w:p>
    <w:p w14:paraId="190A8060" w14:textId="77777777" w:rsidR="00801C60" w:rsidRPr="00CF584C" w:rsidRDefault="00801C60" w:rsidP="00720413">
      <w:pPr>
        <w:spacing w:line="360" w:lineRule="auto"/>
        <w:rPr>
          <w:rFonts w:ascii="Arial" w:hAnsi="Arial" w:cs="Arial"/>
          <w:b/>
          <w:bCs/>
          <w:sz w:val="24"/>
          <w:szCs w:val="24"/>
        </w:rPr>
      </w:pPr>
      <w:r w:rsidRPr="00CF584C">
        <w:rPr>
          <w:rFonts w:ascii="Arial" w:hAnsi="Arial" w:cs="Arial"/>
          <w:b/>
          <w:bCs/>
          <w:sz w:val="24"/>
          <w:szCs w:val="24"/>
        </w:rPr>
        <w:t>Level-only model</w:t>
      </w:r>
    </w:p>
    <w:p w14:paraId="1475374E" w14:textId="08F6566A" w:rsidR="00801C60" w:rsidRPr="00CF584C" w:rsidRDefault="00581DC8" w:rsidP="00720413">
      <w:pPr>
        <w:spacing w:line="360" w:lineRule="auto"/>
        <w:rPr>
          <w:rFonts w:ascii="Arial" w:hAnsi="Arial" w:cs="Arial"/>
          <w:sz w:val="24"/>
          <w:szCs w:val="24"/>
        </w:rPr>
      </w:pPr>
      <w:r w:rsidRPr="00CF584C">
        <w:rPr>
          <w:rFonts w:ascii="Arial" w:hAnsi="Arial" w:cs="Arial"/>
          <w:sz w:val="24"/>
          <w:szCs w:val="24"/>
        </w:rPr>
        <w:t>Forecast</w:t>
      </w:r>
      <w:r w:rsidR="00801C60" w:rsidRPr="00CF584C">
        <w:rPr>
          <w:rFonts w:ascii="Arial" w:hAnsi="Arial" w:cs="Arial"/>
          <w:sz w:val="24"/>
          <w:szCs w:val="24"/>
        </w:rPr>
        <w:t xml:space="preserve"> = α</w:t>
      </w:r>
      <w:r w:rsidRPr="00CF584C">
        <w:rPr>
          <w:rFonts w:ascii="Arial" w:hAnsi="Arial" w:cs="Arial"/>
          <w:sz w:val="24"/>
          <w:szCs w:val="24"/>
        </w:rPr>
        <w:t>(Actual Demand)</w:t>
      </w:r>
      <w:r w:rsidR="00801C60" w:rsidRPr="00CF584C">
        <w:rPr>
          <w:rFonts w:ascii="Arial" w:hAnsi="Arial" w:cs="Arial"/>
          <w:sz w:val="24"/>
          <w:szCs w:val="24"/>
        </w:rPr>
        <w:t xml:space="preserve"> + (1 –α) </w:t>
      </w:r>
      <w:r w:rsidR="005F1183" w:rsidRPr="00CF584C">
        <w:rPr>
          <w:rFonts w:ascii="Arial" w:hAnsi="Arial" w:cs="Arial"/>
          <w:sz w:val="24"/>
          <w:szCs w:val="24"/>
        </w:rPr>
        <w:t>(Previous Forecast)</w:t>
      </w:r>
      <w:r w:rsidR="00801C60" w:rsidRPr="00CF584C">
        <w:rPr>
          <w:rFonts w:ascii="Arial" w:hAnsi="Arial" w:cs="Arial"/>
          <w:sz w:val="24"/>
          <w:szCs w:val="24"/>
        </w:rPr>
        <w:t> </w:t>
      </w:r>
    </w:p>
    <w:p w14:paraId="2C5E964D" w14:textId="77777777" w:rsidR="009658A1" w:rsidRPr="00CF584C" w:rsidRDefault="009658A1" w:rsidP="00720413">
      <w:pPr>
        <w:spacing w:line="360" w:lineRule="auto"/>
        <w:rPr>
          <w:rFonts w:ascii="Arial" w:hAnsi="Arial" w:cs="Arial"/>
          <w:sz w:val="24"/>
          <w:szCs w:val="24"/>
        </w:rPr>
      </w:pPr>
      <w:r w:rsidRPr="00CF584C">
        <w:rPr>
          <w:rFonts w:ascii="Arial" w:hAnsi="Arial" w:cs="Arial"/>
          <w:sz w:val="24"/>
          <w:szCs w:val="24"/>
        </w:rPr>
        <w:t> Ft+1 = α At + (1 –α) Ft </w:t>
      </w:r>
    </w:p>
    <w:p w14:paraId="4AFF0A88" w14:textId="455E9360" w:rsidR="00DF49F2" w:rsidRPr="00CF584C" w:rsidRDefault="00DF49F2" w:rsidP="00720413">
      <w:pPr>
        <w:spacing w:line="360" w:lineRule="auto"/>
        <w:rPr>
          <w:rFonts w:ascii="Arial" w:hAnsi="Arial" w:cs="Arial"/>
          <w:sz w:val="24"/>
          <w:szCs w:val="24"/>
        </w:rPr>
      </w:pPr>
      <w:r w:rsidRPr="00CF584C">
        <w:rPr>
          <w:rFonts w:ascii="Arial" w:hAnsi="Arial" w:cs="Arial"/>
          <w:sz w:val="24"/>
          <w:szCs w:val="24"/>
        </w:rPr>
        <w:t>F</w:t>
      </w:r>
      <w:r w:rsidRPr="00CF584C">
        <w:rPr>
          <w:rFonts w:ascii="Arial" w:hAnsi="Arial" w:cs="Arial"/>
          <w:sz w:val="24"/>
          <w:szCs w:val="24"/>
          <w:vertAlign w:val="subscript"/>
        </w:rPr>
        <w:t>0</w:t>
      </w:r>
      <w:r w:rsidRPr="00CF584C">
        <w:rPr>
          <w:rFonts w:ascii="Arial" w:hAnsi="Arial" w:cs="Arial"/>
          <w:sz w:val="24"/>
          <w:szCs w:val="24"/>
        </w:rPr>
        <w:t xml:space="preserve"> = Average of previous </w:t>
      </w:r>
      <w:r w:rsidR="00C95B75" w:rsidRPr="00CF584C">
        <w:rPr>
          <w:rFonts w:ascii="Arial" w:hAnsi="Arial" w:cs="Arial"/>
          <w:sz w:val="24"/>
          <w:szCs w:val="24"/>
        </w:rPr>
        <w:t>year  = (1200 + 700 + 900 + 1100)/4</w:t>
      </w:r>
      <w:r w:rsidR="00B62403" w:rsidRPr="00CF584C">
        <w:rPr>
          <w:rFonts w:ascii="Arial" w:hAnsi="Arial" w:cs="Arial"/>
          <w:sz w:val="24"/>
          <w:szCs w:val="24"/>
        </w:rPr>
        <w:t xml:space="preserve"> = 975</w:t>
      </w:r>
    </w:p>
    <w:p w14:paraId="20C478E4" w14:textId="11984FD3" w:rsidR="009658A1" w:rsidRPr="00CF584C" w:rsidRDefault="00FB3F0A" w:rsidP="00720413">
      <w:pPr>
        <w:spacing w:line="360" w:lineRule="auto"/>
        <w:rPr>
          <w:rFonts w:ascii="Arial" w:hAnsi="Arial" w:cs="Arial"/>
          <w:sz w:val="24"/>
          <w:szCs w:val="24"/>
        </w:rPr>
      </w:pPr>
      <w:r w:rsidRPr="00CF584C">
        <w:rPr>
          <w:rFonts w:ascii="Arial" w:hAnsi="Arial" w:cs="Arial"/>
          <w:sz w:val="24"/>
          <w:szCs w:val="24"/>
        </w:rPr>
        <w:t xml:space="preserve">Quarter 1 = </w:t>
      </w:r>
      <w:r w:rsidR="00AA7C51" w:rsidRPr="00CF584C">
        <w:rPr>
          <w:rFonts w:ascii="Arial" w:hAnsi="Arial" w:cs="Arial"/>
          <w:sz w:val="24"/>
          <w:szCs w:val="24"/>
        </w:rPr>
        <w:t>0.2</w:t>
      </w:r>
      <w:r w:rsidR="00ED7D35" w:rsidRPr="00CF584C">
        <w:rPr>
          <w:rFonts w:ascii="Arial" w:hAnsi="Arial" w:cs="Arial"/>
          <w:sz w:val="24"/>
          <w:szCs w:val="24"/>
        </w:rPr>
        <w:t>A</w:t>
      </w:r>
      <w:r w:rsidR="00ED7D35" w:rsidRPr="00CF584C">
        <w:rPr>
          <w:rFonts w:ascii="Arial" w:hAnsi="Arial" w:cs="Arial"/>
          <w:sz w:val="24"/>
          <w:szCs w:val="24"/>
          <w:vertAlign w:val="subscript"/>
        </w:rPr>
        <w:t>0</w:t>
      </w:r>
      <w:r w:rsidR="00ED7D35" w:rsidRPr="00CF584C">
        <w:rPr>
          <w:rFonts w:ascii="Arial" w:hAnsi="Arial" w:cs="Arial"/>
          <w:sz w:val="24"/>
          <w:szCs w:val="24"/>
        </w:rPr>
        <w:t xml:space="preserve"> + </w:t>
      </w:r>
      <w:r w:rsidR="00496514" w:rsidRPr="00CF584C">
        <w:rPr>
          <w:rFonts w:ascii="Arial" w:hAnsi="Arial" w:cs="Arial"/>
          <w:sz w:val="24"/>
          <w:szCs w:val="24"/>
        </w:rPr>
        <w:t>(1-0.2)F</w:t>
      </w:r>
      <w:r w:rsidR="00496514" w:rsidRPr="00CF584C">
        <w:rPr>
          <w:rFonts w:ascii="Arial" w:hAnsi="Arial" w:cs="Arial"/>
          <w:sz w:val="24"/>
          <w:szCs w:val="24"/>
          <w:vertAlign w:val="subscript"/>
        </w:rPr>
        <w:t>0</w:t>
      </w:r>
      <w:r w:rsidR="00493670" w:rsidRPr="00CF584C">
        <w:rPr>
          <w:rFonts w:ascii="Arial" w:hAnsi="Arial" w:cs="Arial"/>
          <w:sz w:val="24"/>
          <w:szCs w:val="24"/>
        </w:rPr>
        <w:t xml:space="preserve">   </w:t>
      </w:r>
      <w:r w:rsidR="00496514" w:rsidRPr="00CF584C">
        <w:rPr>
          <w:rFonts w:ascii="Arial" w:hAnsi="Arial" w:cs="Arial"/>
          <w:sz w:val="24"/>
          <w:szCs w:val="24"/>
        </w:rPr>
        <w:t>=</w:t>
      </w:r>
      <w:r w:rsidR="00493670" w:rsidRPr="00CF584C">
        <w:rPr>
          <w:rFonts w:ascii="Arial" w:hAnsi="Arial" w:cs="Arial"/>
          <w:sz w:val="24"/>
          <w:szCs w:val="24"/>
        </w:rPr>
        <w:t xml:space="preserve">  </w:t>
      </w:r>
      <w:r w:rsidR="0079659B" w:rsidRPr="00CF584C">
        <w:rPr>
          <w:rFonts w:ascii="Arial" w:hAnsi="Arial" w:cs="Arial"/>
          <w:sz w:val="24"/>
          <w:szCs w:val="24"/>
        </w:rPr>
        <w:t>0.2(1100) + 0.8(975</w:t>
      </w:r>
      <w:r w:rsidR="006E51F7" w:rsidRPr="00CF584C">
        <w:rPr>
          <w:rFonts w:ascii="Arial" w:hAnsi="Arial" w:cs="Arial"/>
          <w:sz w:val="24"/>
          <w:szCs w:val="24"/>
        </w:rPr>
        <w:t>)</w:t>
      </w:r>
      <w:r w:rsidR="00DF49F2" w:rsidRPr="00CF584C">
        <w:rPr>
          <w:rFonts w:ascii="Arial" w:hAnsi="Arial" w:cs="Arial"/>
          <w:sz w:val="24"/>
          <w:szCs w:val="24"/>
        </w:rPr>
        <w:t xml:space="preserve">   =  1000</w:t>
      </w:r>
    </w:p>
    <w:p w14:paraId="774FE30B" w14:textId="407F215A" w:rsidR="00B62403" w:rsidRPr="00CF584C" w:rsidRDefault="00B62403" w:rsidP="00720413">
      <w:pPr>
        <w:spacing w:line="360" w:lineRule="auto"/>
        <w:rPr>
          <w:rFonts w:ascii="Arial" w:hAnsi="Arial" w:cs="Arial"/>
          <w:sz w:val="24"/>
          <w:szCs w:val="24"/>
        </w:rPr>
      </w:pPr>
      <w:r w:rsidRPr="00CF584C">
        <w:rPr>
          <w:rFonts w:ascii="Arial" w:hAnsi="Arial" w:cs="Arial"/>
          <w:sz w:val="24"/>
          <w:szCs w:val="24"/>
        </w:rPr>
        <w:t>Quarter 2 = 0.2A</w:t>
      </w:r>
      <w:r w:rsidRPr="00CF584C">
        <w:rPr>
          <w:rFonts w:ascii="Arial" w:hAnsi="Arial" w:cs="Arial"/>
          <w:sz w:val="24"/>
          <w:szCs w:val="24"/>
          <w:vertAlign w:val="subscript"/>
        </w:rPr>
        <w:t>1</w:t>
      </w:r>
      <w:r w:rsidRPr="00CF584C">
        <w:rPr>
          <w:rFonts w:ascii="Arial" w:hAnsi="Arial" w:cs="Arial"/>
          <w:sz w:val="24"/>
          <w:szCs w:val="24"/>
        </w:rPr>
        <w:t xml:space="preserve"> + (1-0.2)</w:t>
      </w:r>
      <w:r w:rsidR="00AB4402" w:rsidRPr="00CF584C">
        <w:rPr>
          <w:rFonts w:ascii="Arial" w:hAnsi="Arial" w:cs="Arial"/>
          <w:sz w:val="24"/>
          <w:szCs w:val="24"/>
        </w:rPr>
        <w:t>F</w:t>
      </w:r>
      <w:r w:rsidR="00AB4402" w:rsidRPr="00CF584C">
        <w:rPr>
          <w:rFonts w:ascii="Arial" w:hAnsi="Arial" w:cs="Arial"/>
          <w:sz w:val="24"/>
          <w:szCs w:val="24"/>
          <w:vertAlign w:val="subscript"/>
        </w:rPr>
        <w:t>1</w:t>
      </w:r>
      <w:r w:rsidR="00AB4402" w:rsidRPr="00CF584C">
        <w:rPr>
          <w:rFonts w:ascii="Arial" w:hAnsi="Arial" w:cs="Arial"/>
          <w:sz w:val="24"/>
          <w:szCs w:val="24"/>
        </w:rPr>
        <w:t xml:space="preserve">  </w:t>
      </w:r>
      <w:r w:rsidR="00493670" w:rsidRPr="00CF584C">
        <w:rPr>
          <w:rFonts w:ascii="Arial" w:hAnsi="Arial" w:cs="Arial"/>
          <w:sz w:val="24"/>
          <w:szCs w:val="24"/>
        </w:rPr>
        <w:t xml:space="preserve"> </w:t>
      </w:r>
      <w:r w:rsidR="00AB4402" w:rsidRPr="00CF584C">
        <w:rPr>
          <w:rFonts w:ascii="Arial" w:hAnsi="Arial" w:cs="Arial"/>
          <w:sz w:val="24"/>
          <w:szCs w:val="24"/>
        </w:rPr>
        <w:t>=  0.2(1400) + 0.8(1000)   =  1080</w:t>
      </w:r>
    </w:p>
    <w:p w14:paraId="4C3E4846" w14:textId="4199B344" w:rsidR="00AB4402" w:rsidRPr="00CF584C" w:rsidRDefault="00AB4402" w:rsidP="00720413">
      <w:pPr>
        <w:spacing w:line="360" w:lineRule="auto"/>
        <w:rPr>
          <w:rFonts w:ascii="Arial" w:hAnsi="Arial" w:cs="Arial"/>
          <w:sz w:val="24"/>
          <w:szCs w:val="24"/>
        </w:rPr>
      </w:pPr>
      <w:r w:rsidRPr="00CF584C">
        <w:rPr>
          <w:rFonts w:ascii="Arial" w:hAnsi="Arial" w:cs="Arial"/>
          <w:sz w:val="24"/>
          <w:szCs w:val="24"/>
        </w:rPr>
        <w:t>Quarter 3 = 0.2A</w:t>
      </w:r>
      <w:r w:rsidRPr="00CF584C">
        <w:rPr>
          <w:rFonts w:ascii="Arial" w:hAnsi="Arial" w:cs="Arial"/>
          <w:sz w:val="24"/>
          <w:szCs w:val="24"/>
          <w:vertAlign w:val="subscript"/>
        </w:rPr>
        <w:t>2</w:t>
      </w:r>
      <w:r w:rsidRPr="00CF584C">
        <w:rPr>
          <w:rFonts w:ascii="Arial" w:hAnsi="Arial" w:cs="Arial"/>
          <w:sz w:val="24"/>
          <w:szCs w:val="24"/>
        </w:rPr>
        <w:t xml:space="preserve"> + (1-0.2)F</w:t>
      </w:r>
      <w:r w:rsidRPr="00CF584C">
        <w:rPr>
          <w:rFonts w:ascii="Arial" w:hAnsi="Arial" w:cs="Arial"/>
          <w:sz w:val="24"/>
          <w:szCs w:val="24"/>
          <w:vertAlign w:val="subscript"/>
        </w:rPr>
        <w:t>2</w:t>
      </w:r>
      <w:r w:rsidRPr="00CF584C">
        <w:rPr>
          <w:rFonts w:ascii="Arial" w:hAnsi="Arial" w:cs="Arial"/>
          <w:sz w:val="24"/>
          <w:szCs w:val="24"/>
        </w:rPr>
        <w:t xml:space="preserve">   = </w:t>
      </w:r>
      <w:r w:rsidR="00493670" w:rsidRPr="00CF584C">
        <w:rPr>
          <w:rFonts w:ascii="Arial" w:hAnsi="Arial" w:cs="Arial"/>
          <w:sz w:val="24"/>
          <w:szCs w:val="24"/>
        </w:rPr>
        <w:t xml:space="preserve"> 0.2(1000) + 0.8(1080)   =  1064</w:t>
      </w:r>
    </w:p>
    <w:p w14:paraId="074400F8" w14:textId="143C6C0C" w:rsidR="00FC49B2" w:rsidRPr="00CF584C" w:rsidRDefault="007462DE" w:rsidP="00720413">
      <w:pPr>
        <w:spacing w:line="360" w:lineRule="auto"/>
        <w:rPr>
          <w:rFonts w:ascii="Arial" w:hAnsi="Arial" w:cs="Arial"/>
          <w:b/>
          <w:bCs/>
          <w:sz w:val="24"/>
          <w:szCs w:val="24"/>
        </w:rPr>
      </w:pPr>
      <w:r w:rsidRPr="00CF584C">
        <w:rPr>
          <w:rFonts w:ascii="Arial" w:hAnsi="Arial" w:cs="Arial"/>
          <w:b/>
          <w:bCs/>
          <w:sz w:val="24"/>
          <w:szCs w:val="24"/>
        </w:rPr>
        <w:t>Trend Corrected Version</w:t>
      </w:r>
    </w:p>
    <w:p w14:paraId="6D37371E" w14:textId="77777777" w:rsidR="00FB3D26" w:rsidRPr="00CF584C" w:rsidRDefault="00FB3D26" w:rsidP="00720413">
      <w:pPr>
        <w:spacing w:line="360" w:lineRule="auto"/>
        <w:rPr>
          <w:rFonts w:ascii="Arial" w:hAnsi="Arial" w:cs="Arial"/>
          <w:sz w:val="24"/>
          <w:szCs w:val="24"/>
        </w:rPr>
      </w:pPr>
      <w:r w:rsidRPr="00CF584C">
        <w:rPr>
          <w:rFonts w:ascii="Arial" w:hAnsi="Arial" w:cs="Arial"/>
          <w:sz w:val="24"/>
          <w:szCs w:val="24"/>
        </w:rPr>
        <w:t>St+1 = α At + (1 – α) (St +Tt) </w:t>
      </w:r>
    </w:p>
    <w:p w14:paraId="7A4A7BE5" w14:textId="77777777" w:rsidR="00FB3D26" w:rsidRPr="00CF584C" w:rsidRDefault="00FB3D26" w:rsidP="00720413">
      <w:pPr>
        <w:spacing w:line="360" w:lineRule="auto"/>
        <w:rPr>
          <w:rFonts w:ascii="Arial" w:hAnsi="Arial" w:cs="Arial"/>
          <w:sz w:val="24"/>
          <w:szCs w:val="24"/>
        </w:rPr>
      </w:pPr>
      <w:r w:rsidRPr="00CF584C">
        <w:rPr>
          <w:rFonts w:ascii="Arial" w:hAnsi="Arial" w:cs="Arial"/>
          <w:sz w:val="24"/>
          <w:szCs w:val="24"/>
        </w:rPr>
        <w:t>Tt+1 = β (St+1 – St) + (1 – β) Tt </w:t>
      </w:r>
    </w:p>
    <w:p w14:paraId="2C439237" w14:textId="16800617" w:rsidR="007462DE" w:rsidRPr="00CF584C" w:rsidRDefault="00FB3D26" w:rsidP="00720413">
      <w:pPr>
        <w:spacing w:line="360" w:lineRule="auto"/>
        <w:rPr>
          <w:rFonts w:ascii="Arial" w:hAnsi="Arial" w:cs="Arial"/>
          <w:sz w:val="24"/>
          <w:szCs w:val="24"/>
        </w:rPr>
      </w:pPr>
      <w:r w:rsidRPr="00CF584C">
        <w:rPr>
          <w:rFonts w:ascii="Arial" w:hAnsi="Arial" w:cs="Arial"/>
          <w:sz w:val="24"/>
          <w:szCs w:val="24"/>
        </w:rPr>
        <w:lastRenderedPageBreak/>
        <w:t>Ft+1 = St+1 + Tt+1</w:t>
      </w:r>
    </w:p>
    <w:p w14:paraId="651FE90D" w14:textId="241B3DE3" w:rsidR="00FB3D26" w:rsidRPr="00CF584C" w:rsidRDefault="00C97D30" w:rsidP="00720413">
      <w:pPr>
        <w:spacing w:line="360" w:lineRule="auto"/>
        <w:rPr>
          <w:rFonts w:ascii="Arial" w:hAnsi="Arial" w:cs="Arial"/>
          <w:sz w:val="24"/>
          <w:szCs w:val="24"/>
        </w:rPr>
      </w:pPr>
      <w:r w:rsidRPr="00CF584C">
        <w:rPr>
          <w:rFonts w:ascii="Arial" w:hAnsi="Arial" w:cs="Arial"/>
          <w:sz w:val="24"/>
          <w:szCs w:val="24"/>
        </w:rPr>
        <w:t xml:space="preserve">Assuming smoothing constant β is 0.3 and </w:t>
      </w:r>
      <w:r w:rsidR="004A5E2E" w:rsidRPr="00CF584C">
        <w:rPr>
          <w:rFonts w:ascii="Arial" w:hAnsi="Arial" w:cs="Arial"/>
          <w:sz w:val="24"/>
          <w:szCs w:val="24"/>
        </w:rPr>
        <w:t>α remains at 0.2</w:t>
      </w:r>
      <w:r w:rsidR="00787EC3" w:rsidRPr="00CF584C">
        <w:rPr>
          <w:rFonts w:ascii="Arial" w:hAnsi="Arial" w:cs="Arial"/>
          <w:sz w:val="24"/>
          <w:szCs w:val="24"/>
        </w:rPr>
        <w:t xml:space="preserve">, also </w:t>
      </w:r>
      <w:r w:rsidR="00431177" w:rsidRPr="00CF584C">
        <w:rPr>
          <w:rFonts w:ascii="Arial" w:hAnsi="Arial" w:cs="Arial"/>
          <w:sz w:val="24"/>
          <w:szCs w:val="24"/>
        </w:rPr>
        <w:t>S</w:t>
      </w:r>
      <w:r w:rsidR="00431177" w:rsidRPr="00CF584C">
        <w:rPr>
          <w:rFonts w:ascii="Arial" w:hAnsi="Arial" w:cs="Arial"/>
          <w:sz w:val="24"/>
          <w:szCs w:val="24"/>
          <w:vertAlign w:val="subscript"/>
        </w:rPr>
        <w:t>t</w:t>
      </w:r>
      <w:r w:rsidR="00431177" w:rsidRPr="00CF584C">
        <w:rPr>
          <w:rFonts w:ascii="Arial" w:hAnsi="Arial" w:cs="Arial"/>
          <w:sz w:val="24"/>
          <w:szCs w:val="24"/>
        </w:rPr>
        <w:t xml:space="preserve"> = 975 (Last years average) and T</w:t>
      </w:r>
      <w:r w:rsidR="00431177" w:rsidRPr="00CF584C">
        <w:rPr>
          <w:rFonts w:ascii="Arial" w:hAnsi="Arial" w:cs="Arial"/>
          <w:sz w:val="24"/>
          <w:szCs w:val="24"/>
          <w:vertAlign w:val="subscript"/>
        </w:rPr>
        <w:t>t</w:t>
      </w:r>
      <w:r w:rsidR="00431177" w:rsidRPr="00CF584C">
        <w:rPr>
          <w:rFonts w:ascii="Arial" w:hAnsi="Arial" w:cs="Arial"/>
          <w:sz w:val="24"/>
          <w:szCs w:val="24"/>
        </w:rPr>
        <w:t xml:space="preserve"> = </w:t>
      </w:r>
      <w:r w:rsidR="00F171E3" w:rsidRPr="00CF584C">
        <w:rPr>
          <w:rFonts w:ascii="Arial" w:hAnsi="Arial" w:cs="Arial"/>
          <w:sz w:val="24"/>
          <w:szCs w:val="24"/>
        </w:rPr>
        <w:t>0 (No Trend)</w:t>
      </w:r>
      <w:r w:rsidR="0049659E" w:rsidRPr="00CF584C">
        <w:rPr>
          <w:rFonts w:ascii="Arial" w:hAnsi="Arial" w:cs="Arial"/>
          <w:sz w:val="24"/>
          <w:szCs w:val="24"/>
        </w:rPr>
        <w:t>.</w:t>
      </w:r>
    </w:p>
    <w:p w14:paraId="31C9405D" w14:textId="72BC5847" w:rsidR="00F171E3" w:rsidRPr="00CF584C" w:rsidRDefault="00F171E3" w:rsidP="00720413">
      <w:pPr>
        <w:spacing w:line="360" w:lineRule="auto"/>
        <w:rPr>
          <w:rFonts w:ascii="Arial" w:hAnsi="Arial" w:cs="Arial"/>
          <w:sz w:val="24"/>
          <w:szCs w:val="24"/>
        </w:rPr>
      </w:pPr>
      <w:r w:rsidRPr="00CF584C">
        <w:rPr>
          <w:rFonts w:ascii="Arial" w:hAnsi="Arial" w:cs="Arial"/>
          <w:sz w:val="24"/>
          <w:szCs w:val="24"/>
        </w:rPr>
        <w:t>Quarter 1</w:t>
      </w:r>
      <w:r w:rsidR="00F25A99" w:rsidRPr="00CF584C">
        <w:rPr>
          <w:rFonts w:ascii="Arial" w:hAnsi="Arial" w:cs="Arial"/>
          <w:sz w:val="24"/>
          <w:szCs w:val="24"/>
        </w:rPr>
        <w:t>; S</w:t>
      </w:r>
      <w:r w:rsidR="00F25A99" w:rsidRPr="00CF584C">
        <w:rPr>
          <w:rFonts w:ascii="Arial" w:hAnsi="Arial" w:cs="Arial"/>
          <w:sz w:val="24"/>
          <w:szCs w:val="24"/>
          <w:vertAlign w:val="subscript"/>
        </w:rPr>
        <w:t>1</w:t>
      </w:r>
      <w:r w:rsidR="00F25A99" w:rsidRPr="00CF584C">
        <w:rPr>
          <w:rFonts w:ascii="Arial" w:hAnsi="Arial" w:cs="Arial"/>
          <w:sz w:val="24"/>
          <w:szCs w:val="24"/>
        </w:rPr>
        <w:t xml:space="preserve"> = </w:t>
      </w:r>
      <w:r w:rsidR="001D4FD9" w:rsidRPr="00CF584C">
        <w:rPr>
          <w:rFonts w:ascii="Arial" w:hAnsi="Arial" w:cs="Arial"/>
          <w:sz w:val="24"/>
          <w:szCs w:val="24"/>
        </w:rPr>
        <w:t>0.2</w:t>
      </w:r>
      <w:r w:rsidR="003D3C19" w:rsidRPr="00CF584C">
        <w:rPr>
          <w:rFonts w:ascii="Arial" w:hAnsi="Arial" w:cs="Arial"/>
          <w:sz w:val="24"/>
          <w:szCs w:val="24"/>
        </w:rPr>
        <w:t>A</w:t>
      </w:r>
      <w:r w:rsidR="003D3C19" w:rsidRPr="00CF584C">
        <w:rPr>
          <w:rFonts w:ascii="Arial" w:hAnsi="Arial" w:cs="Arial"/>
          <w:sz w:val="24"/>
          <w:szCs w:val="24"/>
          <w:vertAlign w:val="subscript"/>
        </w:rPr>
        <w:t>0</w:t>
      </w:r>
      <w:r w:rsidR="002F453E" w:rsidRPr="00CF584C">
        <w:rPr>
          <w:rFonts w:ascii="Arial" w:hAnsi="Arial" w:cs="Arial"/>
          <w:sz w:val="24"/>
          <w:szCs w:val="24"/>
        </w:rPr>
        <w:t xml:space="preserve"> + (1-0.2)</w:t>
      </w:r>
      <w:r w:rsidR="001B1B6A" w:rsidRPr="00CF584C">
        <w:rPr>
          <w:rFonts w:ascii="Arial" w:hAnsi="Arial" w:cs="Arial"/>
          <w:sz w:val="24"/>
          <w:szCs w:val="24"/>
        </w:rPr>
        <w:t>(S</w:t>
      </w:r>
      <w:r w:rsidR="001B1B6A" w:rsidRPr="00CF584C">
        <w:rPr>
          <w:rFonts w:ascii="Arial" w:hAnsi="Arial" w:cs="Arial"/>
          <w:sz w:val="24"/>
          <w:szCs w:val="24"/>
          <w:vertAlign w:val="subscript"/>
        </w:rPr>
        <w:t>0</w:t>
      </w:r>
      <w:r w:rsidR="001B1B6A" w:rsidRPr="00CF584C">
        <w:rPr>
          <w:rFonts w:ascii="Arial" w:hAnsi="Arial" w:cs="Arial"/>
          <w:sz w:val="24"/>
          <w:szCs w:val="24"/>
        </w:rPr>
        <w:t xml:space="preserve"> + T</w:t>
      </w:r>
      <w:r w:rsidR="001B1B6A" w:rsidRPr="00CF584C">
        <w:rPr>
          <w:rFonts w:ascii="Arial" w:hAnsi="Arial" w:cs="Arial"/>
          <w:sz w:val="24"/>
          <w:szCs w:val="24"/>
          <w:vertAlign w:val="subscript"/>
        </w:rPr>
        <w:t>0</w:t>
      </w:r>
      <w:r w:rsidR="001B1B6A" w:rsidRPr="00CF584C">
        <w:rPr>
          <w:rFonts w:ascii="Arial" w:hAnsi="Arial" w:cs="Arial"/>
          <w:sz w:val="24"/>
          <w:szCs w:val="24"/>
        </w:rPr>
        <w:t xml:space="preserve">)   =  </w:t>
      </w:r>
      <w:r w:rsidR="003D3C19" w:rsidRPr="00CF584C">
        <w:rPr>
          <w:rFonts w:ascii="Arial" w:hAnsi="Arial" w:cs="Arial"/>
          <w:sz w:val="24"/>
          <w:szCs w:val="24"/>
        </w:rPr>
        <w:t>0</w:t>
      </w:r>
      <w:r w:rsidR="00F25A99" w:rsidRPr="00CF584C">
        <w:rPr>
          <w:rFonts w:ascii="Arial" w:hAnsi="Arial" w:cs="Arial"/>
          <w:sz w:val="24"/>
          <w:szCs w:val="24"/>
        </w:rPr>
        <w:t>.2(1100) + .08</w:t>
      </w:r>
      <w:r w:rsidR="008C79FE" w:rsidRPr="00CF584C">
        <w:rPr>
          <w:rFonts w:ascii="Arial" w:hAnsi="Arial" w:cs="Arial"/>
          <w:sz w:val="24"/>
          <w:szCs w:val="24"/>
        </w:rPr>
        <w:t>(975</w:t>
      </w:r>
      <w:r w:rsidR="00047539" w:rsidRPr="00CF584C">
        <w:rPr>
          <w:rFonts w:ascii="Arial" w:hAnsi="Arial" w:cs="Arial"/>
          <w:sz w:val="24"/>
          <w:szCs w:val="24"/>
        </w:rPr>
        <w:t xml:space="preserve"> + 0)   = </w:t>
      </w:r>
      <w:r w:rsidR="0092025E" w:rsidRPr="00CF584C">
        <w:rPr>
          <w:rFonts w:ascii="Arial" w:hAnsi="Arial" w:cs="Arial"/>
          <w:sz w:val="24"/>
          <w:szCs w:val="24"/>
        </w:rPr>
        <w:t>1000</w:t>
      </w:r>
    </w:p>
    <w:p w14:paraId="3BF4A414" w14:textId="571741E3" w:rsidR="001B1B6A" w:rsidRPr="00CF584C" w:rsidRDefault="001B1B6A" w:rsidP="00720413">
      <w:pPr>
        <w:spacing w:line="360" w:lineRule="auto"/>
        <w:ind w:firstLine="993"/>
        <w:rPr>
          <w:rFonts w:ascii="Arial" w:hAnsi="Arial" w:cs="Arial"/>
          <w:sz w:val="24"/>
          <w:szCs w:val="24"/>
        </w:rPr>
      </w:pPr>
      <w:r w:rsidRPr="00CF584C">
        <w:rPr>
          <w:rFonts w:ascii="Arial" w:hAnsi="Arial" w:cs="Arial"/>
          <w:sz w:val="24"/>
          <w:szCs w:val="24"/>
        </w:rPr>
        <w:t>T</w:t>
      </w:r>
      <w:r w:rsidR="008B27FE" w:rsidRPr="00CF584C">
        <w:rPr>
          <w:rFonts w:ascii="Arial" w:hAnsi="Arial" w:cs="Arial"/>
          <w:sz w:val="24"/>
          <w:szCs w:val="24"/>
          <w:vertAlign w:val="subscript"/>
        </w:rPr>
        <w:t>1</w:t>
      </w:r>
      <w:r w:rsidR="008B27FE" w:rsidRPr="00CF584C">
        <w:rPr>
          <w:rFonts w:ascii="Arial" w:hAnsi="Arial" w:cs="Arial"/>
          <w:sz w:val="24"/>
          <w:szCs w:val="24"/>
        </w:rPr>
        <w:t xml:space="preserve"> = 0.3</w:t>
      </w:r>
      <w:r w:rsidR="00700BC1" w:rsidRPr="00CF584C">
        <w:rPr>
          <w:rFonts w:ascii="Arial" w:hAnsi="Arial" w:cs="Arial"/>
          <w:sz w:val="24"/>
          <w:szCs w:val="24"/>
        </w:rPr>
        <w:t>(S</w:t>
      </w:r>
      <w:r w:rsidR="00700BC1" w:rsidRPr="00CF584C">
        <w:rPr>
          <w:rFonts w:ascii="Arial" w:hAnsi="Arial" w:cs="Arial"/>
          <w:sz w:val="24"/>
          <w:szCs w:val="24"/>
          <w:vertAlign w:val="subscript"/>
        </w:rPr>
        <w:t>1</w:t>
      </w:r>
      <w:r w:rsidR="00700BC1" w:rsidRPr="00CF584C">
        <w:rPr>
          <w:rFonts w:ascii="Arial" w:hAnsi="Arial" w:cs="Arial"/>
          <w:sz w:val="24"/>
          <w:szCs w:val="24"/>
        </w:rPr>
        <w:t xml:space="preserve"> – S</w:t>
      </w:r>
      <w:r w:rsidR="00700BC1" w:rsidRPr="00CF584C">
        <w:rPr>
          <w:rFonts w:ascii="Arial" w:hAnsi="Arial" w:cs="Arial"/>
          <w:sz w:val="24"/>
          <w:szCs w:val="24"/>
          <w:vertAlign w:val="subscript"/>
        </w:rPr>
        <w:t>0</w:t>
      </w:r>
      <w:r w:rsidR="00700BC1" w:rsidRPr="00CF584C">
        <w:rPr>
          <w:rFonts w:ascii="Arial" w:hAnsi="Arial" w:cs="Arial"/>
          <w:sz w:val="24"/>
          <w:szCs w:val="24"/>
        </w:rPr>
        <w:t xml:space="preserve">) + </w:t>
      </w:r>
      <w:r w:rsidR="00BD401A" w:rsidRPr="00CF584C">
        <w:rPr>
          <w:rFonts w:ascii="Arial" w:hAnsi="Arial" w:cs="Arial"/>
          <w:sz w:val="24"/>
          <w:szCs w:val="24"/>
        </w:rPr>
        <w:t>(1-0.3)T</w:t>
      </w:r>
      <w:r w:rsidR="00BD401A" w:rsidRPr="00CF584C">
        <w:rPr>
          <w:rFonts w:ascii="Arial" w:hAnsi="Arial" w:cs="Arial"/>
          <w:sz w:val="24"/>
          <w:szCs w:val="24"/>
          <w:vertAlign w:val="subscript"/>
        </w:rPr>
        <w:t>0</w:t>
      </w:r>
      <w:r w:rsidR="00BD401A" w:rsidRPr="00CF584C">
        <w:rPr>
          <w:rFonts w:ascii="Arial" w:hAnsi="Arial" w:cs="Arial"/>
          <w:sz w:val="24"/>
          <w:szCs w:val="24"/>
        </w:rPr>
        <w:t xml:space="preserve">   =  0.3(</w:t>
      </w:r>
      <w:r w:rsidR="00816B44" w:rsidRPr="00CF584C">
        <w:rPr>
          <w:rFonts w:ascii="Arial" w:hAnsi="Arial" w:cs="Arial"/>
          <w:sz w:val="24"/>
          <w:szCs w:val="24"/>
        </w:rPr>
        <w:t>1000-975) + 0.7(0)</w:t>
      </w:r>
      <w:r w:rsidR="00D02CF8" w:rsidRPr="00CF584C">
        <w:rPr>
          <w:rFonts w:ascii="Arial" w:hAnsi="Arial" w:cs="Arial"/>
          <w:sz w:val="24"/>
          <w:szCs w:val="24"/>
        </w:rPr>
        <w:t xml:space="preserve">  </w:t>
      </w:r>
      <w:r w:rsidR="00816B44" w:rsidRPr="00CF584C">
        <w:rPr>
          <w:rFonts w:ascii="Arial" w:hAnsi="Arial" w:cs="Arial"/>
          <w:sz w:val="24"/>
          <w:szCs w:val="24"/>
        </w:rPr>
        <w:t xml:space="preserve"> =</w:t>
      </w:r>
      <w:r w:rsidR="00D02CF8" w:rsidRPr="00CF584C">
        <w:rPr>
          <w:rFonts w:ascii="Arial" w:hAnsi="Arial" w:cs="Arial"/>
          <w:sz w:val="24"/>
          <w:szCs w:val="24"/>
        </w:rPr>
        <w:t xml:space="preserve"> </w:t>
      </w:r>
      <w:r w:rsidR="00816B44" w:rsidRPr="00CF584C">
        <w:rPr>
          <w:rFonts w:ascii="Arial" w:hAnsi="Arial" w:cs="Arial"/>
          <w:sz w:val="24"/>
          <w:szCs w:val="24"/>
        </w:rPr>
        <w:t>7.5</w:t>
      </w:r>
    </w:p>
    <w:p w14:paraId="42597A0D" w14:textId="32479647" w:rsidR="0049659E" w:rsidRPr="00CF584C" w:rsidRDefault="0049659E" w:rsidP="00720413">
      <w:pPr>
        <w:spacing w:line="360" w:lineRule="auto"/>
        <w:ind w:firstLine="993"/>
        <w:rPr>
          <w:rFonts w:ascii="Arial" w:hAnsi="Arial" w:cs="Arial"/>
          <w:sz w:val="24"/>
          <w:szCs w:val="24"/>
        </w:rPr>
      </w:pPr>
      <w:r w:rsidRPr="00CF584C">
        <w:rPr>
          <w:rFonts w:ascii="Arial" w:hAnsi="Arial" w:cs="Arial"/>
          <w:sz w:val="24"/>
          <w:szCs w:val="24"/>
        </w:rPr>
        <w:t>F</w:t>
      </w:r>
      <w:r w:rsidRPr="00CF584C">
        <w:rPr>
          <w:rFonts w:ascii="Arial" w:hAnsi="Arial" w:cs="Arial"/>
          <w:sz w:val="24"/>
          <w:szCs w:val="24"/>
          <w:vertAlign w:val="subscript"/>
        </w:rPr>
        <w:t>1</w:t>
      </w:r>
      <w:r w:rsidRPr="00CF584C">
        <w:rPr>
          <w:rFonts w:ascii="Arial" w:hAnsi="Arial" w:cs="Arial"/>
          <w:sz w:val="24"/>
          <w:szCs w:val="24"/>
        </w:rPr>
        <w:t xml:space="preserve"> = </w:t>
      </w:r>
      <w:r w:rsidR="00102941" w:rsidRPr="00CF584C">
        <w:rPr>
          <w:rFonts w:ascii="Arial" w:hAnsi="Arial" w:cs="Arial"/>
          <w:sz w:val="24"/>
          <w:szCs w:val="24"/>
        </w:rPr>
        <w:t>S</w:t>
      </w:r>
      <w:r w:rsidR="00102941" w:rsidRPr="00CF584C">
        <w:rPr>
          <w:rFonts w:ascii="Arial" w:hAnsi="Arial" w:cs="Arial"/>
          <w:sz w:val="24"/>
          <w:szCs w:val="24"/>
          <w:vertAlign w:val="subscript"/>
        </w:rPr>
        <w:t>1</w:t>
      </w:r>
      <w:r w:rsidR="00355A6A" w:rsidRPr="00CF584C">
        <w:rPr>
          <w:rFonts w:ascii="Arial" w:hAnsi="Arial" w:cs="Arial"/>
          <w:sz w:val="24"/>
          <w:szCs w:val="24"/>
        </w:rPr>
        <w:t xml:space="preserve"> + T</w:t>
      </w:r>
      <w:r w:rsidR="00355A6A" w:rsidRPr="00CF584C">
        <w:rPr>
          <w:rFonts w:ascii="Arial" w:hAnsi="Arial" w:cs="Arial"/>
          <w:sz w:val="24"/>
          <w:szCs w:val="24"/>
          <w:vertAlign w:val="subscript"/>
        </w:rPr>
        <w:t>1</w:t>
      </w:r>
      <w:r w:rsidR="00355A6A" w:rsidRPr="00CF584C">
        <w:rPr>
          <w:rFonts w:ascii="Arial" w:hAnsi="Arial" w:cs="Arial"/>
          <w:sz w:val="24"/>
          <w:szCs w:val="24"/>
        </w:rPr>
        <w:t xml:space="preserve">   =  1000+7.5   =</w:t>
      </w:r>
      <w:r w:rsidR="00D02CF8" w:rsidRPr="00CF584C">
        <w:rPr>
          <w:rFonts w:ascii="Arial" w:hAnsi="Arial" w:cs="Arial"/>
          <w:sz w:val="24"/>
          <w:szCs w:val="24"/>
        </w:rPr>
        <w:t xml:space="preserve"> 1007.5</w:t>
      </w:r>
    </w:p>
    <w:p w14:paraId="74322A83" w14:textId="07E7BD54" w:rsidR="00DE63F0" w:rsidRPr="00CF584C" w:rsidRDefault="00DE63F0" w:rsidP="00720413">
      <w:pPr>
        <w:spacing w:line="360" w:lineRule="auto"/>
        <w:rPr>
          <w:rFonts w:ascii="Arial" w:hAnsi="Arial" w:cs="Arial"/>
          <w:sz w:val="24"/>
          <w:szCs w:val="24"/>
        </w:rPr>
      </w:pPr>
      <w:r w:rsidRPr="00CF584C">
        <w:rPr>
          <w:rFonts w:ascii="Arial" w:hAnsi="Arial" w:cs="Arial"/>
          <w:sz w:val="24"/>
          <w:szCs w:val="24"/>
        </w:rPr>
        <w:t>Quarter 2; S</w:t>
      </w:r>
      <w:r w:rsidRPr="00CF584C">
        <w:rPr>
          <w:rFonts w:ascii="Arial" w:hAnsi="Arial" w:cs="Arial"/>
          <w:sz w:val="24"/>
          <w:szCs w:val="24"/>
          <w:vertAlign w:val="subscript"/>
        </w:rPr>
        <w:t>2</w:t>
      </w:r>
      <w:r w:rsidRPr="00CF584C">
        <w:rPr>
          <w:rFonts w:ascii="Arial" w:hAnsi="Arial" w:cs="Arial"/>
          <w:sz w:val="24"/>
          <w:szCs w:val="24"/>
        </w:rPr>
        <w:t xml:space="preserve"> = 0.2A</w:t>
      </w:r>
      <w:r w:rsidRPr="00CF584C">
        <w:rPr>
          <w:rFonts w:ascii="Arial" w:hAnsi="Arial" w:cs="Arial"/>
          <w:sz w:val="24"/>
          <w:szCs w:val="24"/>
          <w:vertAlign w:val="subscript"/>
        </w:rPr>
        <w:t>1</w:t>
      </w:r>
      <w:r w:rsidRPr="00CF584C">
        <w:rPr>
          <w:rFonts w:ascii="Arial" w:hAnsi="Arial" w:cs="Arial"/>
          <w:sz w:val="24"/>
          <w:szCs w:val="24"/>
        </w:rPr>
        <w:t xml:space="preserve"> + (1-0.2)(S</w:t>
      </w:r>
      <w:r w:rsidRPr="00CF584C">
        <w:rPr>
          <w:rFonts w:ascii="Arial" w:hAnsi="Arial" w:cs="Arial"/>
          <w:sz w:val="24"/>
          <w:szCs w:val="24"/>
          <w:vertAlign w:val="subscript"/>
        </w:rPr>
        <w:t>1</w:t>
      </w:r>
      <w:r w:rsidRPr="00CF584C">
        <w:rPr>
          <w:rFonts w:ascii="Arial" w:hAnsi="Arial" w:cs="Arial"/>
          <w:sz w:val="24"/>
          <w:szCs w:val="24"/>
        </w:rPr>
        <w:t xml:space="preserve"> + T</w:t>
      </w:r>
      <w:r w:rsidRPr="00CF584C">
        <w:rPr>
          <w:rFonts w:ascii="Arial" w:hAnsi="Arial" w:cs="Arial"/>
          <w:sz w:val="24"/>
          <w:szCs w:val="24"/>
          <w:vertAlign w:val="subscript"/>
        </w:rPr>
        <w:t>1</w:t>
      </w:r>
      <w:r w:rsidRPr="00CF584C">
        <w:rPr>
          <w:rFonts w:ascii="Arial" w:hAnsi="Arial" w:cs="Arial"/>
          <w:sz w:val="24"/>
          <w:szCs w:val="24"/>
        </w:rPr>
        <w:t>)   =  0.2(</w:t>
      </w:r>
      <w:r w:rsidR="003B3A45" w:rsidRPr="00CF584C">
        <w:rPr>
          <w:rFonts w:ascii="Arial" w:hAnsi="Arial" w:cs="Arial"/>
          <w:sz w:val="24"/>
          <w:szCs w:val="24"/>
        </w:rPr>
        <w:t>1400</w:t>
      </w:r>
      <w:r w:rsidRPr="00CF584C">
        <w:rPr>
          <w:rFonts w:ascii="Arial" w:hAnsi="Arial" w:cs="Arial"/>
          <w:sz w:val="24"/>
          <w:szCs w:val="24"/>
        </w:rPr>
        <w:t>) + .08(</w:t>
      </w:r>
      <w:r w:rsidR="003B3A45" w:rsidRPr="00CF584C">
        <w:rPr>
          <w:rFonts w:ascii="Arial" w:hAnsi="Arial" w:cs="Arial"/>
          <w:sz w:val="24"/>
          <w:szCs w:val="24"/>
        </w:rPr>
        <w:t>1000</w:t>
      </w:r>
      <w:r w:rsidRPr="00CF584C">
        <w:rPr>
          <w:rFonts w:ascii="Arial" w:hAnsi="Arial" w:cs="Arial"/>
          <w:sz w:val="24"/>
          <w:szCs w:val="24"/>
        </w:rPr>
        <w:t xml:space="preserve"> +</w:t>
      </w:r>
      <w:r w:rsidR="003B3A45" w:rsidRPr="00CF584C">
        <w:rPr>
          <w:rFonts w:ascii="Arial" w:hAnsi="Arial" w:cs="Arial"/>
          <w:sz w:val="24"/>
          <w:szCs w:val="24"/>
        </w:rPr>
        <w:t>7.5</w:t>
      </w:r>
      <w:r w:rsidRPr="00CF584C">
        <w:rPr>
          <w:rFonts w:ascii="Arial" w:hAnsi="Arial" w:cs="Arial"/>
          <w:sz w:val="24"/>
          <w:szCs w:val="24"/>
        </w:rPr>
        <w:t xml:space="preserve">)   = </w:t>
      </w:r>
      <w:r w:rsidR="003B3A45" w:rsidRPr="00CF584C">
        <w:rPr>
          <w:rFonts w:ascii="Arial" w:hAnsi="Arial" w:cs="Arial"/>
          <w:sz w:val="24"/>
          <w:szCs w:val="24"/>
        </w:rPr>
        <w:t>1086</w:t>
      </w:r>
    </w:p>
    <w:p w14:paraId="4395E6A4" w14:textId="26D401B5" w:rsidR="00DE63F0" w:rsidRPr="00CF584C" w:rsidRDefault="00DE63F0" w:rsidP="00720413">
      <w:pPr>
        <w:spacing w:line="360" w:lineRule="auto"/>
        <w:ind w:firstLine="993"/>
        <w:rPr>
          <w:rFonts w:ascii="Arial" w:hAnsi="Arial" w:cs="Arial"/>
          <w:sz w:val="24"/>
          <w:szCs w:val="24"/>
        </w:rPr>
      </w:pPr>
      <w:r w:rsidRPr="00CF584C">
        <w:rPr>
          <w:rFonts w:ascii="Arial" w:hAnsi="Arial" w:cs="Arial"/>
          <w:sz w:val="24"/>
          <w:szCs w:val="24"/>
        </w:rPr>
        <w:t>T</w:t>
      </w:r>
      <w:r w:rsidRPr="00CF584C">
        <w:rPr>
          <w:rFonts w:ascii="Arial" w:hAnsi="Arial" w:cs="Arial"/>
          <w:sz w:val="24"/>
          <w:szCs w:val="24"/>
          <w:vertAlign w:val="subscript"/>
        </w:rPr>
        <w:t>2</w:t>
      </w:r>
      <w:r w:rsidRPr="00CF584C">
        <w:rPr>
          <w:rFonts w:ascii="Arial" w:hAnsi="Arial" w:cs="Arial"/>
          <w:sz w:val="24"/>
          <w:szCs w:val="24"/>
        </w:rPr>
        <w:t xml:space="preserve"> = 0.3(S</w:t>
      </w:r>
      <w:r w:rsidRPr="00CF584C">
        <w:rPr>
          <w:rFonts w:ascii="Arial" w:hAnsi="Arial" w:cs="Arial"/>
          <w:sz w:val="24"/>
          <w:szCs w:val="24"/>
          <w:vertAlign w:val="subscript"/>
        </w:rPr>
        <w:t>2</w:t>
      </w:r>
      <w:r w:rsidRPr="00CF584C">
        <w:rPr>
          <w:rFonts w:ascii="Arial" w:hAnsi="Arial" w:cs="Arial"/>
          <w:sz w:val="24"/>
          <w:szCs w:val="24"/>
        </w:rPr>
        <w:t xml:space="preserve"> – S</w:t>
      </w:r>
      <w:r w:rsidRPr="00CF584C">
        <w:rPr>
          <w:rFonts w:ascii="Arial" w:hAnsi="Arial" w:cs="Arial"/>
          <w:sz w:val="24"/>
          <w:szCs w:val="24"/>
          <w:vertAlign w:val="subscript"/>
        </w:rPr>
        <w:t>1</w:t>
      </w:r>
      <w:r w:rsidRPr="00CF584C">
        <w:rPr>
          <w:rFonts w:ascii="Arial" w:hAnsi="Arial" w:cs="Arial"/>
          <w:sz w:val="24"/>
          <w:szCs w:val="24"/>
        </w:rPr>
        <w:t>) + (1-0.3)T</w:t>
      </w:r>
      <w:r w:rsidRPr="00CF584C">
        <w:rPr>
          <w:rFonts w:ascii="Arial" w:hAnsi="Arial" w:cs="Arial"/>
          <w:sz w:val="24"/>
          <w:szCs w:val="24"/>
          <w:vertAlign w:val="subscript"/>
        </w:rPr>
        <w:t>1</w:t>
      </w:r>
      <w:r w:rsidRPr="00CF584C">
        <w:rPr>
          <w:rFonts w:ascii="Arial" w:hAnsi="Arial" w:cs="Arial"/>
          <w:sz w:val="24"/>
          <w:szCs w:val="24"/>
        </w:rPr>
        <w:t xml:space="preserve">   =  0.3(</w:t>
      </w:r>
      <w:r w:rsidR="00197A1B" w:rsidRPr="00CF584C">
        <w:rPr>
          <w:rFonts w:ascii="Arial" w:hAnsi="Arial" w:cs="Arial"/>
          <w:sz w:val="24"/>
          <w:szCs w:val="24"/>
        </w:rPr>
        <w:t>1086</w:t>
      </w:r>
      <w:r w:rsidRPr="00CF584C">
        <w:rPr>
          <w:rFonts w:ascii="Arial" w:hAnsi="Arial" w:cs="Arial"/>
          <w:sz w:val="24"/>
          <w:szCs w:val="24"/>
        </w:rPr>
        <w:t>-</w:t>
      </w:r>
      <w:r w:rsidR="00197A1B" w:rsidRPr="00CF584C">
        <w:rPr>
          <w:rFonts w:ascii="Arial" w:hAnsi="Arial" w:cs="Arial"/>
          <w:sz w:val="24"/>
          <w:szCs w:val="24"/>
        </w:rPr>
        <w:t>1000</w:t>
      </w:r>
      <w:r w:rsidRPr="00CF584C">
        <w:rPr>
          <w:rFonts w:ascii="Arial" w:hAnsi="Arial" w:cs="Arial"/>
          <w:sz w:val="24"/>
          <w:szCs w:val="24"/>
        </w:rPr>
        <w:t>) + 0.7(</w:t>
      </w:r>
      <w:r w:rsidR="00197A1B" w:rsidRPr="00CF584C">
        <w:rPr>
          <w:rFonts w:ascii="Arial" w:hAnsi="Arial" w:cs="Arial"/>
          <w:sz w:val="24"/>
          <w:szCs w:val="24"/>
        </w:rPr>
        <w:t>7.5</w:t>
      </w:r>
      <w:r w:rsidRPr="00CF584C">
        <w:rPr>
          <w:rFonts w:ascii="Arial" w:hAnsi="Arial" w:cs="Arial"/>
          <w:sz w:val="24"/>
          <w:szCs w:val="24"/>
        </w:rPr>
        <w:t xml:space="preserve">)   = </w:t>
      </w:r>
      <w:r w:rsidR="00197A1B" w:rsidRPr="00CF584C">
        <w:rPr>
          <w:rFonts w:ascii="Arial" w:hAnsi="Arial" w:cs="Arial"/>
          <w:sz w:val="24"/>
          <w:szCs w:val="24"/>
        </w:rPr>
        <w:t>31.05</w:t>
      </w:r>
    </w:p>
    <w:p w14:paraId="68BDEF94" w14:textId="3E02E2ED" w:rsidR="00DE63F0" w:rsidRPr="00CF584C" w:rsidRDefault="00DE63F0" w:rsidP="00720413">
      <w:pPr>
        <w:spacing w:line="360" w:lineRule="auto"/>
        <w:ind w:firstLine="993"/>
        <w:rPr>
          <w:rFonts w:ascii="Arial" w:hAnsi="Arial" w:cs="Arial"/>
          <w:sz w:val="24"/>
          <w:szCs w:val="24"/>
        </w:rPr>
      </w:pPr>
      <w:r w:rsidRPr="00CF584C">
        <w:rPr>
          <w:rFonts w:ascii="Arial" w:hAnsi="Arial" w:cs="Arial"/>
          <w:sz w:val="24"/>
          <w:szCs w:val="24"/>
        </w:rPr>
        <w:t>F</w:t>
      </w:r>
      <w:r w:rsidRPr="00CF584C">
        <w:rPr>
          <w:rFonts w:ascii="Arial" w:hAnsi="Arial" w:cs="Arial"/>
          <w:sz w:val="24"/>
          <w:szCs w:val="24"/>
          <w:vertAlign w:val="subscript"/>
        </w:rPr>
        <w:t>2</w:t>
      </w:r>
      <w:r w:rsidRPr="00CF584C">
        <w:rPr>
          <w:rFonts w:ascii="Arial" w:hAnsi="Arial" w:cs="Arial"/>
          <w:sz w:val="24"/>
          <w:szCs w:val="24"/>
        </w:rPr>
        <w:t xml:space="preserve"> = S</w:t>
      </w:r>
      <w:r w:rsidRPr="00CF584C">
        <w:rPr>
          <w:rFonts w:ascii="Arial" w:hAnsi="Arial" w:cs="Arial"/>
          <w:sz w:val="24"/>
          <w:szCs w:val="24"/>
          <w:vertAlign w:val="subscript"/>
        </w:rPr>
        <w:t>2</w:t>
      </w:r>
      <w:r w:rsidRPr="00CF584C">
        <w:rPr>
          <w:rFonts w:ascii="Arial" w:hAnsi="Arial" w:cs="Arial"/>
          <w:sz w:val="24"/>
          <w:szCs w:val="24"/>
        </w:rPr>
        <w:t xml:space="preserve"> + T</w:t>
      </w:r>
      <w:r w:rsidRPr="00CF584C">
        <w:rPr>
          <w:rFonts w:ascii="Arial" w:hAnsi="Arial" w:cs="Arial"/>
          <w:sz w:val="24"/>
          <w:szCs w:val="24"/>
          <w:vertAlign w:val="subscript"/>
        </w:rPr>
        <w:t>2</w:t>
      </w:r>
      <w:r w:rsidRPr="00CF584C">
        <w:rPr>
          <w:rFonts w:ascii="Arial" w:hAnsi="Arial" w:cs="Arial"/>
          <w:sz w:val="24"/>
          <w:szCs w:val="24"/>
        </w:rPr>
        <w:t xml:space="preserve">   =  </w:t>
      </w:r>
      <w:r w:rsidR="00197A1B" w:rsidRPr="00CF584C">
        <w:rPr>
          <w:rFonts w:ascii="Arial" w:hAnsi="Arial" w:cs="Arial"/>
          <w:sz w:val="24"/>
          <w:szCs w:val="24"/>
        </w:rPr>
        <w:t>1086</w:t>
      </w:r>
      <w:r w:rsidRPr="00CF584C">
        <w:rPr>
          <w:rFonts w:ascii="Arial" w:hAnsi="Arial" w:cs="Arial"/>
          <w:sz w:val="24"/>
          <w:szCs w:val="24"/>
        </w:rPr>
        <w:t>+</w:t>
      </w:r>
      <w:r w:rsidR="00197A1B" w:rsidRPr="00CF584C">
        <w:rPr>
          <w:rFonts w:ascii="Arial" w:hAnsi="Arial" w:cs="Arial"/>
          <w:sz w:val="24"/>
          <w:szCs w:val="24"/>
        </w:rPr>
        <w:t>31.05</w:t>
      </w:r>
      <w:r w:rsidRPr="00CF584C">
        <w:rPr>
          <w:rFonts w:ascii="Arial" w:hAnsi="Arial" w:cs="Arial"/>
          <w:sz w:val="24"/>
          <w:szCs w:val="24"/>
        </w:rPr>
        <w:t xml:space="preserve">   = </w:t>
      </w:r>
      <w:r w:rsidR="005E1B05" w:rsidRPr="00CF584C">
        <w:rPr>
          <w:rFonts w:ascii="Arial" w:hAnsi="Arial" w:cs="Arial"/>
          <w:sz w:val="24"/>
          <w:szCs w:val="24"/>
        </w:rPr>
        <w:t>1117.05</w:t>
      </w:r>
    </w:p>
    <w:p w14:paraId="0AFCD814" w14:textId="2E4D6C80" w:rsidR="00DE63F0" w:rsidRPr="00CF584C" w:rsidRDefault="00DE63F0" w:rsidP="00720413">
      <w:pPr>
        <w:spacing w:line="360" w:lineRule="auto"/>
        <w:rPr>
          <w:rFonts w:ascii="Arial" w:hAnsi="Arial" w:cs="Arial"/>
          <w:sz w:val="24"/>
          <w:szCs w:val="24"/>
        </w:rPr>
      </w:pPr>
      <w:r w:rsidRPr="00CF584C">
        <w:rPr>
          <w:rFonts w:ascii="Arial" w:hAnsi="Arial" w:cs="Arial"/>
          <w:sz w:val="24"/>
          <w:szCs w:val="24"/>
        </w:rPr>
        <w:t xml:space="preserve">Quarter </w:t>
      </w:r>
      <w:r w:rsidR="005E1B05" w:rsidRPr="00CF584C">
        <w:rPr>
          <w:rFonts w:ascii="Arial" w:hAnsi="Arial" w:cs="Arial"/>
          <w:sz w:val="24"/>
          <w:szCs w:val="24"/>
        </w:rPr>
        <w:t>3</w:t>
      </w:r>
      <w:r w:rsidRPr="00CF584C">
        <w:rPr>
          <w:rFonts w:ascii="Arial" w:hAnsi="Arial" w:cs="Arial"/>
          <w:sz w:val="24"/>
          <w:szCs w:val="24"/>
        </w:rPr>
        <w:t>; S</w:t>
      </w:r>
      <w:r w:rsidR="005E1B05" w:rsidRPr="00CF584C">
        <w:rPr>
          <w:rFonts w:ascii="Arial" w:hAnsi="Arial" w:cs="Arial"/>
          <w:sz w:val="24"/>
          <w:szCs w:val="24"/>
          <w:vertAlign w:val="subscript"/>
        </w:rPr>
        <w:t>3</w:t>
      </w:r>
      <w:r w:rsidRPr="00CF584C">
        <w:rPr>
          <w:rFonts w:ascii="Arial" w:hAnsi="Arial" w:cs="Arial"/>
          <w:sz w:val="24"/>
          <w:szCs w:val="24"/>
        </w:rPr>
        <w:t xml:space="preserve"> = 0.2A</w:t>
      </w:r>
      <w:r w:rsidR="00741740" w:rsidRPr="00CF584C">
        <w:rPr>
          <w:rFonts w:ascii="Arial" w:hAnsi="Arial" w:cs="Arial"/>
          <w:sz w:val="24"/>
          <w:szCs w:val="24"/>
          <w:vertAlign w:val="subscript"/>
        </w:rPr>
        <w:t>2</w:t>
      </w:r>
      <w:r w:rsidRPr="00CF584C">
        <w:rPr>
          <w:rFonts w:ascii="Arial" w:hAnsi="Arial" w:cs="Arial"/>
          <w:sz w:val="24"/>
          <w:szCs w:val="24"/>
        </w:rPr>
        <w:t xml:space="preserve"> + (1-0.2)(S</w:t>
      </w:r>
      <w:r w:rsidR="00741740" w:rsidRPr="00CF584C">
        <w:rPr>
          <w:rFonts w:ascii="Arial" w:hAnsi="Arial" w:cs="Arial"/>
          <w:sz w:val="24"/>
          <w:szCs w:val="24"/>
          <w:vertAlign w:val="subscript"/>
        </w:rPr>
        <w:t>2</w:t>
      </w:r>
      <w:r w:rsidRPr="00CF584C">
        <w:rPr>
          <w:rFonts w:ascii="Arial" w:hAnsi="Arial" w:cs="Arial"/>
          <w:sz w:val="24"/>
          <w:szCs w:val="24"/>
        </w:rPr>
        <w:t xml:space="preserve"> + T</w:t>
      </w:r>
      <w:r w:rsidR="00741740" w:rsidRPr="00CF584C">
        <w:rPr>
          <w:rFonts w:ascii="Arial" w:hAnsi="Arial" w:cs="Arial"/>
          <w:sz w:val="24"/>
          <w:szCs w:val="24"/>
          <w:vertAlign w:val="subscript"/>
        </w:rPr>
        <w:t>2</w:t>
      </w:r>
      <w:r w:rsidRPr="00CF584C">
        <w:rPr>
          <w:rFonts w:ascii="Arial" w:hAnsi="Arial" w:cs="Arial"/>
          <w:sz w:val="24"/>
          <w:szCs w:val="24"/>
        </w:rPr>
        <w:t>)   =  0.2(</w:t>
      </w:r>
      <w:r w:rsidR="00F42A44" w:rsidRPr="00CF584C">
        <w:rPr>
          <w:rFonts w:ascii="Arial" w:hAnsi="Arial" w:cs="Arial"/>
          <w:sz w:val="24"/>
          <w:szCs w:val="24"/>
        </w:rPr>
        <w:t>1000</w:t>
      </w:r>
      <w:r w:rsidRPr="00CF584C">
        <w:rPr>
          <w:rFonts w:ascii="Arial" w:hAnsi="Arial" w:cs="Arial"/>
          <w:sz w:val="24"/>
          <w:szCs w:val="24"/>
        </w:rPr>
        <w:t>) + .08(</w:t>
      </w:r>
      <w:r w:rsidR="00F42A44" w:rsidRPr="00CF584C">
        <w:rPr>
          <w:rFonts w:ascii="Arial" w:hAnsi="Arial" w:cs="Arial"/>
          <w:sz w:val="24"/>
          <w:szCs w:val="24"/>
        </w:rPr>
        <w:t>1086</w:t>
      </w:r>
      <w:r w:rsidRPr="00CF584C">
        <w:rPr>
          <w:rFonts w:ascii="Arial" w:hAnsi="Arial" w:cs="Arial"/>
          <w:sz w:val="24"/>
          <w:szCs w:val="24"/>
        </w:rPr>
        <w:t xml:space="preserve"> + </w:t>
      </w:r>
      <w:r w:rsidR="00F42A44" w:rsidRPr="00CF584C">
        <w:rPr>
          <w:rFonts w:ascii="Arial" w:hAnsi="Arial" w:cs="Arial"/>
          <w:sz w:val="24"/>
          <w:szCs w:val="24"/>
        </w:rPr>
        <w:t>31.05</w:t>
      </w:r>
      <w:r w:rsidRPr="00CF584C">
        <w:rPr>
          <w:rFonts w:ascii="Arial" w:hAnsi="Arial" w:cs="Arial"/>
          <w:sz w:val="24"/>
          <w:szCs w:val="24"/>
        </w:rPr>
        <w:t xml:space="preserve">)   = </w:t>
      </w:r>
      <w:r w:rsidR="00F42A44" w:rsidRPr="00CF584C">
        <w:rPr>
          <w:rFonts w:ascii="Arial" w:hAnsi="Arial" w:cs="Arial"/>
          <w:sz w:val="24"/>
          <w:szCs w:val="24"/>
        </w:rPr>
        <w:t>1093.64</w:t>
      </w:r>
    </w:p>
    <w:p w14:paraId="20FA310A" w14:textId="64371464" w:rsidR="00DE63F0" w:rsidRPr="00CF584C" w:rsidRDefault="00DE63F0" w:rsidP="00720413">
      <w:pPr>
        <w:spacing w:line="360" w:lineRule="auto"/>
        <w:ind w:firstLine="993"/>
        <w:rPr>
          <w:rFonts w:ascii="Arial" w:hAnsi="Arial" w:cs="Arial"/>
          <w:sz w:val="24"/>
          <w:szCs w:val="24"/>
        </w:rPr>
      </w:pPr>
      <w:r w:rsidRPr="00CF584C">
        <w:rPr>
          <w:rFonts w:ascii="Arial" w:hAnsi="Arial" w:cs="Arial"/>
          <w:sz w:val="24"/>
          <w:szCs w:val="24"/>
        </w:rPr>
        <w:t>T</w:t>
      </w:r>
      <w:r w:rsidR="005E1B05" w:rsidRPr="00CF584C">
        <w:rPr>
          <w:rFonts w:ascii="Arial" w:hAnsi="Arial" w:cs="Arial"/>
          <w:sz w:val="24"/>
          <w:szCs w:val="24"/>
          <w:vertAlign w:val="subscript"/>
        </w:rPr>
        <w:t>3</w:t>
      </w:r>
      <w:r w:rsidRPr="00CF584C">
        <w:rPr>
          <w:rFonts w:ascii="Arial" w:hAnsi="Arial" w:cs="Arial"/>
          <w:sz w:val="24"/>
          <w:szCs w:val="24"/>
        </w:rPr>
        <w:t xml:space="preserve"> = 0.3(S</w:t>
      </w:r>
      <w:r w:rsidR="00741740" w:rsidRPr="00CF584C">
        <w:rPr>
          <w:rFonts w:ascii="Arial" w:hAnsi="Arial" w:cs="Arial"/>
          <w:sz w:val="24"/>
          <w:szCs w:val="24"/>
          <w:vertAlign w:val="subscript"/>
        </w:rPr>
        <w:t>3</w:t>
      </w:r>
      <w:r w:rsidRPr="00CF584C">
        <w:rPr>
          <w:rFonts w:ascii="Arial" w:hAnsi="Arial" w:cs="Arial"/>
          <w:sz w:val="24"/>
          <w:szCs w:val="24"/>
        </w:rPr>
        <w:t xml:space="preserve"> – S</w:t>
      </w:r>
      <w:r w:rsidR="00741740" w:rsidRPr="00CF584C">
        <w:rPr>
          <w:rFonts w:ascii="Arial" w:hAnsi="Arial" w:cs="Arial"/>
          <w:sz w:val="24"/>
          <w:szCs w:val="24"/>
          <w:vertAlign w:val="subscript"/>
        </w:rPr>
        <w:t>2</w:t>
      </w:r>
      <w:r w:rsidRPr="00CF584C">
        <w:rPr>
          <w:rFonts w:ascii="Arial" w:hAnsi="Arial" w:cs="Arial"/>
          <w:sz w:val="24"/>
          <w:szCs w:val="24"/>
        </w:rPr>
        <w:t>) + (1-0.3)T</w:t>
      </w:r>
      <w:r w:rsidR="00741740" w:rsidRPr="00CF584C">
        <w:rPr>
          <w:rFonts w:ascii="Arial" w:hAnsi="Arial" w:cs="Arial"/>
          <w:sz w:val="24"/>
          <w:szCs w:val="24"/>
          <w:vertAlign w:val="subscript"/>
        </w:rPr>
        <w:t>2</w:t>
      </w:r>
      <w:r w:rsidRPr="00CF584C">
        <w:rPr>
          <w:rFonts w:ascii="Arial" w:hAnsi="Arial" w:cs="Arial"/>
          <w:sz w:val="24"/>
          <w:szCs w:val="24"/>
        </w:rPr>
        <w:t xml:space="preserve">   =  0.3(</w:t>
      </w:r>
      <w:r w:rsidR="00090D62" w:rsidRPr="00CF584C">
        <w:rPr>
          <w:rFonts w:ascii="Arial" w:hAnsi="Arial" w:cs="Arial"/>
          <w:sz w:val="24"/>
          <w:szCs w:val="24"/>
        </w:rPr>
        <w:t>1093.64</w:t>
      </w:r>
      <w:r w:rsidRPr="00CF584C">
        <w:rPr>
          <w:rFonts w:ascii="Arial" w:hAnsi="Arial" w:cs="Arial"/>
          <w:sz w:val="24"/>
          <w:szCs w:val="24"/>
        </w:rPr>
        <w:t>-</w:t>
      </w:r>
      <w:r w:rsidR="00090D62" w:rsidRPr="00CF584C">
        <w:rPr>
          <w:rFonts w:ascii="Arial" w:hAnsi="Arial" w:cs="Arial"/>
          <w:sz w:val="24"/>
          <w:szCs w:val="24"/>
        </w:rPr>
        <w:t>1086</w:t>
      </w:r>
      <w:r w:rsidRPr="00CF584C">
        <w:rPr>
          <w:rFonts w:ascii="Arial" w:hAnsi="Arial" w:cs="Arial"/>
          <w:sz w:val="24"/>
          <w:szCs w:val="24"/>
        </w:rPr>
        <w:t>) + 0.7(</w:t>
      </w:r>
      <w:r w:rsidR="00090D62" w:rsidRPr="00CF584C">
        <w:rPr>
          <w:rFonts w:ascii="Arial" w:hAnsi="Arial" w:cs="Arial"/>
          <w:sz w:val="24"/>
          <w:szCs w:val="24"/>
        </w:rPr>
        <w:t>31.05</w:t>
      </w:r>
      <w:r w:rsidRPr="00CF584C">
        <w:rPr>
          <w:rFonts w:ascii="Arial" w:hAnsi="Arial" w:cs="Arial"/>
          <w:sz w:val="24"/>
          <w:szCs w:val="24"/>
        </w:rPr>
        <w:t xml:space="preserve">)   = </w:t>
      </w:r>
      <w:r w:rsidR="00090D62" w:rsidRPr="00CF584C">
        <w:rPr>
          <w:rFonts w:ascii="Arial" w:hAnsi="Arial" w:cs="Arial"/>
          <w:sz w:val="24"/>
          <w:szCs w:val="24"/>
        </w:rPr>
        <w:t>24.03</w:t>
      </w:r>
    </w:p>
    <w:p w14:paraId="2E33DBC2" w14:textId="57947138" w:rsidR="00D02CF8" w:rsidRPr="00CF584C" w:rsidRDefault="00DE63F0" w:rsidP="00720413">
      <w:pPr>
        <w:spacing w:line="360" w:lineRule="auto"/>
        <w:ind w:firstLine="993"/>
        <w:rPr>
          <w:rFonts w:ascii="Arial" w:hAnsi="Arial" w:cs="Arial"/>
          <w:sz w:val="24"/>
          <w:szCs w:val="24"/>
        </w:rPr>
      </w:pPr>
      <w:r w:rsidRPr="00CF584C">
        <w:rPr>
          <w:rFonts w:ascii="Arial" w:hAnsi="Arial" w:cs="Arial"/>
          <w:sz w:val="24"/>
          <w:szCs w:val="24"/>
        </w:rPr>
        <w:t>F</w:t>
      </w:r>
      <w:r w:rsidR="005E1B05" w:rsidRPr="00CF584C">
        <w:rPr>
          <w:rFonts w:ascii="Arial" w:hAnsi="Arial" w:cs="Arial"/>
          <w:sz w:val="24"/>
          <w:szCs w:val="24"/>
          <w:vertAlign w:val="subscript"/>
        </w:rPr>
        <w:t>3</w:t>
      </w:r>
      <w:r w:rsidRPr="00CF584C">
        <w:rPr>
          <w:rFonts w:ascii="Arial" w:hAnsi="Arial" w:cs="Arial"/>
          <w:sz w:val="24"/>
          <w:szCs w:val="24"/>
        </w:rPr>
        <w:t xml:space="preserve"> = S</w:t>
      </w:r>
      <w:r w:rsidR="00414D5D" w:rsidRPr="00CF584C">
        <w:rPr>
          <w:rFonts w:ascii="Arial" w:hAnsi="Arial" w:cs="Arial"/>
          <w:sz w:val="24"/>
          <w:szCs w:val="24"/>
          <w:vertAlign w:val="subscript"/>
        </w:rPr>
        <w:t>3</w:t>
      </w:r>
      <w:r w:rsidRPr="00CF584C">
        <w:rPr>
          <w:rFonts w:ascii="Arial" w:hAnsi="Arial" w:cs="Arial"/>
          <w:sz w:val="24"/>
          <w:szCs w:val="24"/>
        </w:rPr>
        <w:t xml:space="preserve"> + T</w:t>
      </w:r>
      <w:r w:rsidR="00414D5D" w:rsidRPr="00CF584C">
        <w:rPr>
          <w:rFonts w:ascii="Arial" w:hAnsi="Arial" w:cs="Arial"/>
          <w:sz w:val="24"/>
          <w:szCs w:val="24"/>
          <w:vertAlign w:val="subscript"/>
        </w:rPr>
        <w:t>3</w:t>
      </w:r>
      <w:r w:rsidRPr="00CF584C">
        <w:rPr>
          <w:rFonts w:ascii="Arial" w:hAnsi="Arial" w:cs="Arial"/>
          <w:sz w:val="24"/>
          <w:szCs w:val="24"/>
        </w:rPr>
        <w:t xml:space="preserve">   =  </w:t>
      </w:r>
      <w:r w:rsidR="00090D62" w:rsidRPr="00CF584C">
        <w:rPr>
          <w:rFonts w:ascii="Arial" w:hAnsi="Arial" w:cs="Arial"/>
          <w:sz w:val="24"/>
          <w:szCs w:val="24"/>
        </w:rPr>
        <w:t>1093.64</w:t>
      </w:r>
      <w:r w:rsidRPr="00CF584C">
        <w:rPr>
          <w:rFonts w:ascii="Arial" w:hAnsi="Arial" w:cs="Arial"/>
          <w:sz w:val="24"/>
          <w:szCs w:val="24"/>
        </w:rPr>
        <w:t>+</w:t>
      </w:r>
      <w:r w:rsidR="00090D62" w:rsidRPr="00CF584C">
        <w:rPr>
          <w:rFonts w:ascii="Arial" w:hAnsi="Arial" w:cs="Arial"/>
          <w:sz w:val="24"/>
          <w:szCs w:val="24"/>
        </w:rPr>
        <w:t>24.03</w:t>
      </w:r>
      <w:r w:rsidRPr="00CF584C">
        <w:rPr>
          <w:rFonts w:ascii="Arial" w:hAnsi="Arial" w:cs="Arial"/>
          <w:sz w:val="24"/>
          <w:szCs w:val="24"/>
        </w:rPr>
        <w:t xml:space="preserve">   = </w:t>
      </w:r>
      <w:r w:rsidR="002E6641" w:rsidRPr="00CF584C">
        <w:rPr>
          <w:rFonts w:ascii="Arial" w:hAnsi="Arial" w:cs="Arial"/>
          <w:sz w:val="24"/>
          <w:szCs w:val="24"/>
        </w:rPr>
        <w:t>1117.67</w:t>
      </w:r>
    </w:p>
    <w:p w14:paraId="2BEF0574" w14:textId="06345AFF" w:rsidR="00DF3EDE" w:rsidRPr="00CF584C" w:rsidRDefault="00785496" w:rsidP="00720413">
      <w:pPr>
        <w:spacing w:line="360" w:lineRule="auto"/>
        <w:rPr>
          <w:rFonts w:ascii="Arial" w:hAnsi="Arial" w:cs="Arial"/>
          <w:sz w:val="24"/>
          <w:szCs w:val="24"/>
        </w:rPr>
      </w:pPr>
      <w:r w:rsidRPr="00CF584C">
        <w:rPr>
          <w:rFonts w:ascii="Arial" w:hAnsi="Arial" w:cs="Arial"/>
          <w:sz w:val="24"/>
          <w:szCs w:val="24"/>
        </w:rPr>
        <w:t xml:space="preserve">Giving us the below forecast table </w:t>
      </w: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44"/>
        <w:gridCol w:w="1701"/>
        <w:gridCol w:w="1559"/>
        <w:gridCol w:w="1701"/>
        <w:gridCol w:w="1495"/>
      </w:tblGrid>
      <w:tr w:rsidR="0089264D" w:rsidRPr="00CF584C" w14:paraId="1E614677" w14:textId="77777777" w:rsidTr="001019FD">
        <w:trPr>
          <w:trHeight w:val="300"/>
        </w:trPr>
        <w:tc>
          <w:tcPr>
            <w:tcW w:w="2544" w:type="dxa"/>
            <w:vMerge w:val="restart"/>
            <w:tcBorders>
              <w:top w:val="single" w:sz="6" w:space="0" w:color="000000"/>
              <w:left w:val="single" w:sz="6" w:space="0" w:color="000000"/>
              <w:bottom w:val="single" w:sz="6" w:space="0" w:color="000000"/>
              <w:right w:val="single" w:sz="6" w:space="0" w:color="000000"/>
            </w:tcBorders>
            <w:hideMark/>
          </w:tcPr>
          <w:p w14:paraId="68AA8A36" w14:textId="77777777"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Year </w:t>
            </w:r>
          </w:p>
        </w:tc>
        <w:tc>
          <w:tcPr>
            <w:tcW w:w="6456" w:type="dxa"/>
            <w:gridSpan w:val="4"/>
            <w:tcBorders>
              <w:top w:val="single" w:sz="6" w:space="0" w:color="000000"/>
              <w:left w:val="single" w:sz="6" w:space="0" w:color="000000"/>
              <w:bottom w:val="single" w:sz="6" w:space="0" w:color="000000"/>
              <w:right w:val="single" w:sz="6" w:space="0" w:color="000000"/>
            </w:tcBorders>
            <w:hideMark/>
          </w:tcPr>
          <w:p w14:paraId="71853579" w14:textId="77777777"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Quarter </w:t>
            </w:r>
          </w:p>
        </w:tc>
      </w:tr>
      <w:tr w:rsidR="0089264D" w:rsidRPr="00CF584C" w14:paraId="50288C17" w14:textId="77777777" w:rsidTr="001019FD">
        <w:trPr>
          <w:trHeight w:val="300"/>
        </w:trPr>
        <w:tc>
          <w:tcPr>
            <w:tcW w:w="2544" w:type="dxa"/>
            <w:vMerge/>
            <w:tcBorders>
              <w:top w:val="single" w:sz="6" w:space="0" w:color="000000"/>
              <w:left w:val="single" w:sz="6" w:space="0" w:color="000000"/>
              <w:bottom w:val="single" w:sz="6" w:space="0" w:color="000000"/>
              <w:right w:val="single" w:sz="6" w:space="0" w:color="000000"/>
            </w:tcBorders>
            <w:vAlign w:val="center"/>
            <w:hideMark/>
          </w:tcPr>
          <w:p w14:paraId="14D8FF1A" w14:textId="77777777" w:rsidR="0089264D" w:rsidRPr="00CF584C" w:rsidRDefault="0089264D" w:rsidP="00720413">
            <w:pPr>
              <w:spacing w:line="360" w:lineRule="auto"/>
              <w:rPr>
                <w:rFonts w:ascii="Arial" w:hAnsi="Arial" w:cs="Arial"/>
                <w:sz w:val="24"/>
                <w:szCs w:val="24"/>
              </w:rPr>
            </w:pPr>
          </w:p>
        </w:tc>
        <w:tc>
          <w:tcPr>
            <w:tcW w:w="1701" w:type="dxa"/>
            <w:tcBorders>
              <w:top w:val="single" w:sz="6" w:space="0" w:color="000000"/>
              <w:left w:val="single" w:sz="6" w:space="0" w:color="000000"/>
              <w:bottom w:val="single" w:sz="6" w:space="0" w:color="000000"/>
              <w:right w:val="single" w:sz="6" w:space="0" w:color="000000"/>
            </w:tcBorders>
            <w:hideMark/>
          </w:tcPr>
          <w:p w14:paraId="63BF40F0" w14:textId="77777777"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1 </w:t>
            </w:r>
          </w:p>
        </w:tc>
        <w:tc>
          <w:tcPr>
            <w:tcW w:w="1559" w:type="dxa"/>
            <w:tcBorders>
              <w:top w:val="single" w:sz="6" w:space="0" w:color="000000"/>
              <w:left w:val="single" w:sz="6" w:space="0" w:color="000000"/>
              <w:bottom w:val="single" w:sz="6" w:space="0" w:color="000000"/>
              <w:right w:val="single" w:sz="6" w:space="0" w:color="000000"/>
            </w:tcBorders>
            <w:hideMark/>
          </w:tcPr>
          <w:p w14:paraId="3B2B35BE" w14:textId="77777777"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2 </w:t>
            </w:r>
          </w:p>
        </w:tc>
        <w:tc>
          <w:tcPr>
            <w:tcW w:w="1701" w:type="dxa"/>
            <w:tcBorders>
              <w:top w:val="single" w:sz="6" w:space="0" w:color="000000"/>
              <w:left w:val="single" w:sz="6" w:space="0" w:color="000000"/>
              <w:bottom w:val="single" w:sz="6" w:space="0" w:color="000000"/>
              <w:right w:val="single" w:sz="6" w:space="0" w:color="000000"/>
            </w:tcBorders>
            <w:hideMark/>
          </w:tcPr>
          <w:p w14:paraId="03B98BD9" w14:textId="77777777"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3 </w:t>
            </w:r>
          </w:p>
        </w:tc>
        <w:tc>
          <w:tcPr>
            <w:tcW w:w="1495" w:type="dxa"/>
            <w:tcBorders>
              <w:top w:val="single" w:sz="6" w:space="0" w:color="000000"/>
              <w:left w:val="single" w:sz="6" w:space="0" w:color="000000"/>
              <w:bottom w:val="single" w:sz="6" w:space="0" w:color="000000"/>
              <w:right w:val="single" w:sz="6" w:space="0" w:color="000000"/>
            </w:tcBorders>
            <w:hideMark/>
          </w:tcPr>
          <w:p w14:paraId="0036C4CD" w14:textId="77777777"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4 </w:t>
            </w:r>
          </w:p>
        </w:tc>
      </w:tr>
      <w:tr w:rsidR="0089264D" w:rsidRPr="00CF584C" w14:paraId="4F2B74A3" w14:textId="77777777" w:rsidTr="001019FD">
        <w:trPr>
          <w:trHeight w:val="300"/>
        </w:trPr>
        <w:tc>
          <w:tcPr>
            <w:tcW w:w="2544" w:type="dxa"/>
            <w:tcBorders>
              <w:top w:val="single" w:sz="6" w:space="0" w:color="000000"/>
              <w:left w:val="single" w:sz="6" w:space="0" w:color="000000"/>
              <w:bottom w:val="single" w:sz="6" w:space="0" w:color="000000"/>
              <w:right w:val="single" w:sz="6" w:space="0" w:color="000000"/>
            </w:tcBorders>
            <w:hideMark/>
          </w:tcPr>
          <w:p w14:paraId="3E934139" w14:textId="77777777"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Last year </w:t>
            </w:r>
          </w:p>
        </w:tc>
        <w:tc>
          <w:tcPr>
            <w:tcW w:w="1701" w:type="dxa"/>
            <w:tcBorders>
              <w:top w:val="single" w:sz="6" w:space="0" w:color="000000"/>
              <w:left w:val="single" w:sz="6" w:space="0" w:color="000000"/>
              <w:bottom w:val="single" w:sz="6" w:space="0" w:color="000000"/>
              <w:right w:val="single" w:sz="6" w:space="0" w:color="000000"/>
            </w:tcBorders>
            <w:hideMark/>
          </w:tcPr>
          <w:p w14:paraId="3239FB07" w14:textId="77777777"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1200 </w:t>
            </w:r>
          </w:p>
        </w:tc>
        <w:tc>
          <w:tcPr>
            <w:tcW w:w="1559" w:type="dxa"/>
            <w:tcBorders>
              <w:top w:val="single" w:sz="6" w:space="0" w:color="000000"/>
              <w:left w:val="single" w:sz="6" w:space="0" w:color="000000"/>
              <w:bottom w:val="single" w:sz="6" w:space="0" w:color="000000"/>
              <w:right w:val="single" w:sz="6" w:space="0" w:color="000000"/>
            </w:tcBorders>
            <w:hideMark/>
          </w:tcPr>
          <w:p w14:paraId="756014C8" w14:textId="77777777"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700 </w:t>
            </w:r>
          </w:p>
        </w:tc>
        <w:tc>
          <w:tcPr>
            <w:tcW w:w="1701" w:type="dxa"/>
            <w:tcBorders>
              <w:top w:val="single" w:sz="6" w:space="0" w:color="000000"/>
              <w:left w:val="single" w:sz="6" w:space="0" w:color="000000"/>
              <w:bottom w:val="single" w:sz="6" w:space="0" w:color="000000"/>
              <w:right w:val="single" w:sz="6" w:space="0" w:color="000000"/>
            </w:tcBorders>
            <w:hideMark/>
          </w:tcPr>
          <w:p w14:paraId="020A2350" w14:textId="77777777"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900 </w:t>
            </w:r>
          </w:p>
        </w:tc>
        <w:tc>
          <w:tcPr>
            <w:tcW w:w="1495" w:type="dxa"/>
            <w:tcBorders>
              <w:top w:val="single" w:sz="6" w:space="0" w:color="000000"/>
              <w:left w:val="single" w:sz="6" w:space="0" w:color="000000"/>
              <w:bottom w:val="single" w:sz="6" w:space="0" w:color="000000"/>
              <w:right w:val="single" w:sz="6" w:space="0" w:color="000000"/>
            </w:tcBorders>
            <w:hideMark/>
          </w:tcPr>
          <w:p w14:paraId="59F961D8" w14:textId="77777777"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1100 </w:t>
            </w:r>
          </w:p>
        </w:tc>
      </w:tr>
      <w:tr w:rsidR="0089264D" w:rsidRPr="00CF584C" w14:paraId="1B5427DA" w14:textId="77777777" w:rsidTr="001019FD">
        <w:trPr>
          <w:trHeight w:val="300"/>
        </w:trPr>
        <w:tc>
          <w:tcPr>
            <w:tcW w:w="2544" w:type="dxa"/>
            <w:tcBorders>
              <w:top w:val="single" w:sz="6" w:space="0" w:color="000000"/>
              <w:left w:val="single" w:sz="6" w:space="0" w:color="000000"/>
              <w:bottom w:val="single" w:sz="6" w:space="0" w:color="000000"/>
              <w:right w:val="single" w:sz="6" w:space="0" w:color="000000"/>
            </w:tcBorders>
            <w:hideMark/>
          </w:tcPr>
          <w:p w14:paraId="5126618A" w14:textId="77777777"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This year </w:t>
            </w:r>
          </w:p>
        </w:tc>
        <w:tc>
          <w:tcPr>
            <w:tcW w:w="1701" w:type="dxa"/>
            <w:tcBorders>
              <w:top w:val="single" w:sz="6" w:space="0" w:color="000000"/>
              <w:left w:val="single" w:sz="6" w:space="0" w:color="000000"/>
              <w:bottom w:val="single" w:sz="6" w:space="0" w:color="000000"/>
              <w:right w:val="single" w:sz="6" w:space="0" w:color="000000"/>
            </w:tcBorders>
            <w:hideMark/>
          </w:tcPr>
          <w:p w14:paraId="4878BA2F" w14:textId="77777777"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1400 </w:t>
            </w:r>
          </w:p>
        </w:tc>
        <w:tc>
          <w:tcPr>
            <w:tcW w:w="1559" w:type="dxa"/>
            <w:tcBorders>
              <w:top w:val="single" w:sz="6" w:space="0" w:color="000000"/>
              <w:left w:val="single" w:sz="6" w:space="0" w:color="000000"/>
              <w:bottom w:val="single" w:sz="6" w:space="0" w:color="000000"/>
              <w:right w:val="single" w:sz="6" w:space="0" w:color="000000"/>
            </w:tcBorders>
            <w:hideMark/>
          </w:tcPr>
          <w:p w14:paraId="5A8B68C0" w14:textId="77777777"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1000 </w:t>
            </w:r>
          </w:p>
        </w:tc>
        <w:tc>
          <w:tcPr>
            <w:tcW w:w="1701" w:type="dxa"/>
            <w:tcBorders>
              <w:top w:val="single" w:sz="6" w:space="0" w:color="000000"/>
              <w:left w:val="single" w:sz="6" w:space="0" w:color="000000"/>
              <w:bottom w:val="single" w:sz="6" w:space="0" w:color="000000"/>
              <w:right w:val="single" w:sz="6" w:space="0" w:color="000000"/>
            </w:tcBorders>
            <w:hideMark/>
          </w:tcPr>
          <w:p w14:paraId="313E7920" w14:textId="77777777"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F3 =? </w:t>
            </w:r>
          </w:p>
        </w:tc>
        <w:tc>
          <w:tcPr>
            <w:tcW w:w="1495" w:type="dxa"/>
            <w:tcBorders>
              <w:top w:val="single" w:sz="6" w:space="0" w:color="000000"/>
              <w:left w:val="single" w:sz="6" w:space="0" w:color="000000"/>
              <w:bottom w:val="single" w:sz="6" w:space="0" w:color="000000"/>
              <w:right w:val="single" w:sz="6" w:space="0" w:color="000000"/>
            </w:tcBorders>
            <w:hideMark/>
          </w:tcPr>
          <w:p w14:paraId="44B97F44" w14:textId="77777777"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 </w:t>
            </w:r>
          </w:p>
        </w:tc>
      </w:tr>
      <w:tr w:rsidR="0089264D" w:rsidRPr="00CF584C" w14:paraId="742A6B7A" w14:textId="77777777" w:rsidTr="001019FD">
        <w:trPr>
          <w:trHeight w:val="300"/>
        </w:trPr>
        <w:tc>
          <w:tcPr>
            <w:tcW w:w="2544" w:type="dxa"/>
            <w:tcBorders>
              <w:top w:val="single" w:sz="6" w:space="0" w:color="000000"/>
              <w:left w:val="single" w:sz="6" w:space="0" w:color="000000"/>
              <w:bottom w:val="single" w:sz="6" w:space="0" w:color="000000"/>
              <w:right w:val="single" w:sz="6" w:space="0" w:color="000000"/>
            </w:tcBorders>
          </w:tcPr>
          <w:p w14:paraId="64ACEA67" w14:textId="1AD65A1D" w:rsidR="0089264D" w:rsidRPr="00CF584C" w:rsidRDefault="0089264D" w:rsidP="00720413">
            <w:pPr>
              <w:spacing w:line="360" w:lineRule="auto"/>
              <w:rPr>
                <w:rFonts w:ascii="Arial" w:hAnsi="Arial" w:cs="Arial"/>
                <w:sz w:val="24"/>
                <w:szCs w:val="24"/>
              </w:rPr>
            </w:pPr>
            <w:r w:rsidRPr="00CF584C">
              <w:rPr>
                <w:rFonts w:ascii="Arial" w:hAnsi="Arial" w:cs="Arial"/>
                <w:sz w:val="24"/>
                <w:szCs w:val="24"/>
              </w:rPr>
              <w:t>Level-only Forecast</w:t>
            </w:r>
          </w:p>
        </w:tc>
        <w:tc>
          <w:tcPr>
            <w:tcW w:w="1701" w:type="dxa"/>
            <w:tcBorders>
              <w:top w:val="single" w:sz="6" w:space="0" w:color="000000"/>
              <w:left w:val="single" w:sz="6" w:space="0" w:color="000000"/>
              <w:bottom w:val="single" w:sz="6" w:space="0" w:color="000000"/>
              <w:right w:val="single" w:sz="6" w:space="0" w:color="000000"/>
            </w:tcBorders>
          </w:tcPr>
          <w:p w14:paraId="58A9670E" w14:textId="6A750692" w:rsidR="0089264D" w:rsidRPr="00CF584C" w:rsidRDefault="005C7EC4" w:rsidP="00720413">
            <w:pPr>
              <w:spacing w:line="360" w:lineRule="auto"/>
              <w:rPr>
                <w:rFonts w:ascii="Arial" w:hAnsi="Arial" w:cs="Arial"/>
                <w:sz w:val="24"/>
                <w:szCs w:val="24"/>
              </w:rPr>
            </w:pPr>
            <w:r w:rsidRPr="00CF584C">
              <w:rPr>
                <w:rFonts w:ascii="Arial" w:hAnsi="Arial" w:cs="Arial"/>
                <w:sz w:val="24"/>
                <w:szCs w:val="24"/>
              </w:rPr>
              <w:t>1000</w:t>
            </w:r>
          </w:p>
        </w:tc>
        <w:tc>
          <w:tcPr>
            <w:tcW w:w="1559" w:type="dxa"/>
            <w:tcBorders>
              <w:top w:val="single" w:sz="6" w:space="0" w:color="000000"/>
              <w:left w:val="single" w:sz="6" w:space="0" w:color="000000"/>
              <w:bottom w:val="single" w:sz="6" w:space="0" w:color="000000"/>
              <w:right w:val="single" w:sz="6" w:space="0" w:color="000000"/>
            </w:tcBorders>
          </w:tcPr>
          <w:p w14:paraId="75E364AA" w14:textId="1A0503E3" w:rsidR="0089264D" w:rsidRPr="00CF584C" w:rsidRDefault="005C7EC4" w:rsidP="00720413">
            <w:pPr>
              <w:spacing w:line="360" w:lineRule="auto"/>
              <w:rPr>
                <w:rFonts w:ascii="Arial" w:hAnsi="Arial" w:cs="Arial"/>
                <w:sz w:val="24"/>
                <w:szCs w:val="24"/>
              </w:rPr>
            </w:pPr>
            <w:r w:rsidRPr="00CF584C">
              <w:rPr>
                <w:rFonts w:ascii="Arial" w:hAnsi="Arial" w:cs="Arial"/>
                <w:sz w:val="24"/>
                <w:szCs w:val="24"/>
              </w:rPr>
              <w:t>1080</w:t>
            </w:r>
          </w:p>
        </w:tc>
        <w:tc>
          <w:tcPr>
            <w:tcW w:w="1701" w:type="dxa"/>
            <w:tcBorders>
              <w:top w:val="single" w:sz="6" w:space="0" w:color="000000"/>
              <w:left w:val="single" w:sz="6" w:space="0" w:color="000000"/>
              <w:bottom w:val="single" w:sz="6" w:space="0" w:color="000000"/>
              <w:right w:val="single" w:sz="6" w:space="0" w:color="000000"/>
            </w:tcBorders>
          </w:tcPr>
          <w:p w14:paraId="2F99D322" w14:textId="71744640" w:rsidR="0089264D" w:rsidRPr="00CF584C" w:rsidRDefault="005C7EC4" w:rsidP="00720413">
            <w:pPr>
              <w:spacing w:line="360" w:lineRule="auto"/>
              <w:rPr>
                <w:rFonts w:ascii="Arial" w:hAnsi="Arial" w:cs="Arial"/>
                <w:sz w:val="24"/>
                <w:szCs w:val="24"/>
              </w:rPr>
            </w:pPr>
            <w:r w:rsidRPr="00CF584C">
              <w:rPr>
                <w:rFonts w:ascii="Arial" w:hAnsi="Arial" w:cs="Arial"/>
                <w:sz w:val="24"/>
                <w:szCs w:val="24"/>
              </w:rPr>
              <w:t>1064</w:t>
            </w:r>
          </w:p>
        </w:tc>
        <w:tc>
          <w:tcPr>
            <w:tcW w:w="1495" w:type="dxa"/>
            <w:tcBorders>
              <w:top w:val="single" w:sz="6" w:space="0" w:color="000000"/>
              <w:left w:val="single" w:sz="6" w:space="0" w:color="000000"/>
              <w:bottom w:val="single" w:sz="6" w:space="0" w:color="000000"/>
              <w:right w:val="single" w:sz="6" w:space="0" w:color="000000"/>
            </w:tcBorders>
          </w:tcPr>
          <w:p w14:paraId="3B457F1E" w14:textId="77777777" w:rsidR="0089264D" w:rsidRPr="00CF584C" w:rsidRDefault="0089264D" w:rsidP="00720413">
            <w:pPr>
              <w:spacing w:line="360" w:lineRule="auto"/>
              <w:rPr>
                <w:rFonts w:ascii="Arial" w:hAnsi="Arial" w:cs="Arial"/>
                <w:sz w:val="24"/>
                <w:szCs w:val="24"/>
              </w:rPr>
            </w:pPr>
          </w:p>
        </w:tc>
      </w:tr>
      <w:tr w:rsidR="0089264D" w:rsidRPr="00CF584C" w14:paraId="6A0CE567" w14:textId="77777777" w:rsidTr="001019FD">
        <w:trPr>
          <w:trHeight w:val="300"/>
        </w:trPr>
        <w:tc>
          <w:tcPr>
            <w:tcW w:w="2544" w:type="dxa"/>
            <w:tcBorders>
              <w:top w:val="single" w:sz="6" w:space="0" w:color="000000"/>
              <w:left w:val="single" w:sz="6" w:space="0" w:color="000000"/>
              <w:bottom w:val="single" w:sz="6" w:space="0" w:color="000000"/>
              <w:right w:val="single" w:sz="6" w:space="0" w:color="000000"/>
            </w:tcBorders>
          </w:tcPr>
          <w:p w14:paraId="1F1A5F15" w14:textId="03B52E43" w:rsidR="0089264D" w:rsidRPr="00CF584C" w:rsidRDefault="001019FD" w:rsidP="00720413">
            <w:pPr>
              <w:spacing w:line="360" w:lineRule="auto"/>
              <w:rPr>
                <w:rFonts w:ascii="Arial" w:hAnsi="Arial" w:cs="Arial"/>
                <w:sz w:val="24"/>
                <w:szCs w:val="24"/>
              </w:rPr>
            </w:pPr>
            <w:r w:rsidRPr="00CF584C">
              <w:rPr>
                <w:rFonts w:ascii="Arial" w:hAnsi="Arial" w:cs="Arial"/>
                <w:sz w:val="24"/>
                <w:szCs w:val="24"/>
              </w:rPr>
              <w:t>Trend Corrected Forecast</w:t>
            </w:r>
          </w:p>
        </w:tc>
        <w:tc>
          <w:tcPr>
            <w:tcW w:w="1701" w:type="dxa"/>
            <w:tcBorders>
              <w:top w:val="single" w:sz="6" w:space="0" w:color="000000"/>
              <w:left w:val="single" w:sz="6" w:space="0" w:color="000000"/>
              <w:bottom w:val="single" w:sz="6" w:space="0" w:color="000000"/>
              <w:right w:val="single" w:sz="6" w:space="0" w:color="000000"/>
            </w:tcBorders>
          </w:tcPr>
          <w:p w14:paraId="51BE78A7" w14:textId="5469237E" w:rsidR="0089264D" w:rsidRPr="00CF584C" w:rsidRDefault="00AB385D" w:rsidP="00720413">
            <w:pPr>
              <w:spacing w:line="360" w:lineRule="auto"/>
              <w:rPr>
                <w:rFonts w:ascii="Arial" w:hAnsi="Arial" w:cs="Arial"/>
                <w:sz w:val="24"/>
                <w:szCs w:val="24"/>
              </w:rPr>
            </w:pPr>
            <w:r w:rsidRPr="00CF584C">
              <w:rPr>
                <w:rFonts w:ascii="Arial" w:hAnsi="Arial" w:cs="Arial"/>
                <w:sz w:val="24"/>
                <w:szCs w:val="24"/>
              </w:rPr>
              <w:t>1008</w:t>
            </w:r>
          </w:p>
        </w:tc>
        <w:tc>
          <w:tcPr>
            <w:tcW w:w="1559" w:type="dxa"/>
            <w:tcBorders>
              <w:top w:val="single" w:sz="6" w:space="0" w:color="000000"/>
              <w:left w:val="single" w:sz="6" w:space="0" w:color="000000"/>
              <w:bottom w:val="single" w:sz="6" w:space="0" w:color="000000"/>
              <w:right w:val="single" w:sz="6" w:space="0" w:color="000000"/>
            </w:tcBorders>
          </w:tcPr>
          <w:p w14:paraId="13277836" w14:textId="30D221C5" w:rsidR="0089264D" w:rsidRPr="00CF584C" w:rsidRDefault="00AB385D" w:rsidP="00720413">
            <w:pPr>
              <w:spacing w:line="360" w:lineRule="auto"/>
              <w:rPr>
                <w:rFonts w:ascii="Arial" w:hAnsi="Arial" w:cs="Arial"/>
                <w:sz w:val="24"/>
                <w:szCs w:val="24"/>
              </w:rPr>
            </w:pPr>
            <w:r w:rsidRPr="00CF584C">
              <w:rPr>
                <w:rFonts w:ascii="Arial" w:hAnsi="Arial" w:cs="Arial"/>
                <w:sz w:val="24"/>
                <w:szCs w:val="24"/>
              </w:rPr>
              <w:t>1117</w:t>
            </w:r>
          </w:p>
        </w:tc>
        <w:tc>
          <w:tcPr>
            <w:tcW w:w="1701" w:type="dxa"/>
            <w:tcBorders>
              <w:top w:val="single" w:sz="6" w:space="0" w:color="000000"/>
              <w:left w:val="single" w:sz="6" w:space="0" w:color="000000"/>
              <w:bottom w:val="single" w:sz="6" w:space="0" w:color="000000"/>
              <w:right w:val="single" w:sz="6" w:space="0" w:color="000000"/>
            </w:tcBorders>
          </w:tcPr>
          <w:p w14:paraId="6C3B656A" w14:textId="246F6ADB" w:rsidR="0089264D" w:rsidRPr="00CF584C" w:rsidRDefault="00AB385D" w:rsidP="00720413">
            <w:pPr>
              <w:spacing w:line="360" w:lineRule="auto"/>
              <w:rPr>
                <w:rFonts w:ascii="Arial" w:hAnsi="Arial" w:cs="Arial"/>
                <w:sz w:val="24"/>
                <w:szCs w:val="24"/>
              </w:rPr>
            </w:pPr>
            <w:r w:rsidRPr="00CF584C">
              <w:rPr>
                <w:rFonts w:ascii="Arial" w:hAnsi="Arial" w:cs="Arial"/>
                <w:sz w:val="24"/>
                <w:szCs w:val="24"/>
              </w:rPr>
              <w:t>1118</w:t>
            </w:r>
          </w:p>
        </w:tc>
        <w:tc>
          <w:tcPr>
            <w:tcW w:w="1495" w:type="dxa"/>
            <w:tcBorders>
              <w:top w:val="single" w:sz="6" w:space="0" w:color="000000"/>
              <w:left w:val="single" w:sz="6" w:space="0" w:color="000000"/>
              <w:bottom w:val="single" w:sz="6" w:space="0" w:color="000000"/>
              <w:right w:val="single" w:sz="6" w:space="0" w:color="000000"/>
            </w:tcBorders>
          </w:tcPr>
          <w:p w14:paraId="3DAE7D62" w14:textId="77777777" w:rsidR="0089264D" w:rsidRPr="00CF584C" w:rsidRDefault="0089264D" w:rsidP="00720413">
            <w:pPr>
              <w:spacing w:line="360" w:lineRule="auto"/>
              <w:rPr>
                <w:rFonts w:ascii="Arial" w:hAnsi="Arial" w:cs="Arial"/>
                <w:sz w:val="24"/>
                <w:szCs w:val="24"/>
              </w:rPr>
            </w:pPr>
          </w:p>
        </w:tc>
      </w:tr>
    </w:tbl>
    <w:p w14:paraId="0EE7AB7D" w14:textId="77777777" w:rsidR="0089264D" w:rsidRPr="00CF584C" w:rsidRDefault="0089264D" w:rsidP="00720413">
      <w:pPr>
        <w:spacing w:line="360" w:lineRule="auto"/>
        <w:rPr>
          <w:rFonts w:ascii="Arial" w:hAnsi="Arial" w:cs="Arial"/>
          <w:sz w:val="24"/>
          <w:szCs w:val="24"/>
        </w:rPr>
      </w:pPr>
    </w:p>
    <w:p w14:paraId="1141D1E5" w14:textId="77777777" w:rsidR="002E55B6" w:rsidRPr="00CF584C" w:rsidRDefault="002E55B6" w:rsidP="00720413">
      <w:pPr>
        <w:spacing w:line="360" w:lineRule="auto"/>
        <w:rPr>
          <w:rFonts w:ascii="Arial" w:hAnsi="Arial" w:cs="Arial"/>
          <w:b/>
          <w:bCs/>
          <w:sz w:val="24"/>
          <w:szCs w:val="24"/>
        </w:rPr>
      </w:pPr>
      <w:r w:rsidRPr="00CF584C">
        <w:rPr>
          <w:rFonts w:ascii="Arial" w:hAnsi="Arial" w:cs="Arial"/>
          <w:b/>
          <w:bCs/>
          <w:sz w:val="24"/>
          <w:szCs w:val="24"/>
        </w:rPr>
        <w:t>Forecasting Error</w:t>
      </w:r>
    </w:p>
    <w:p w14:paraId="251E0932" w14:textId="29DB6DCE" w:rsidR="002E55B6" w:rsidRPr="00CF584C" w:rsidRDefault="00AC62F1" w:rsidP="00720413">
      <w:pPr>
        <w:spacing w:line="360" w:lineRule="auto"/>
        <w:rPr>
          <w:rFonts w:ascii="Arial" w:hAnsi="Arial" w:cs="Arial"/>
          <w:sz w:val="24"/>
          <w:szCs w:val="24"/>
        </w:rPr>
      </w:pPr>
      <w:r w:rsidRPr="00CF584C">
        <w:rPr>
          <w:rFonts w:ascii="Arial" w:hAnsi="Arial" w:cs="Arial"/>
          <w:sz w:val="24"/>
          <w:szCs w:val="24"/>
        </w:rPr>
        <w:t xml:space="preserve">Forecast Error = </w:t>
      </w:r>
      <w:r w:rsidR="00A2482E" w:rsidRPr="00CF584C">
        <w:rPr>
          <w:rFonts w:ascii="Arial" w:hAnsi="Arial" w:cs="Arial"/>
          <w:sz w:val="24"/>
          <w:szCs w:val="24"/>
        </w:rPr>
        <w:t>√</w:t>
      </w:r>
      <w:r w:rsidR="000A2DC2" w:rsidRPr="00CF584C">
        <w:rPr>
          <w:rFonts w:ascii="Arial" w:hAnsi="Arial" w:cs="Arial"/>
          <w:sz w:val="24"/>
          <w:szCs w:val="24"/>
        </w:rPr>
        <w:t>∑(</w:t>
      </w:r>
      <w:r w:rsidR="005A0C59" w:rsidRPr="00CF584C">
        <w:rPr>
          <w:rFonts w:ascii="Arial" w:hAnsi="Arial" w:cs="Arial"/>
          <w:sz w:val="24"/>
          <w:szCs w:val="24"/>
        </w:rPr>
        <w:t>Actual Demand</w:t>
      </w:r>
      <w:r w:rsidR="00D10290" w:rsidRPr="00CF584C">
        <w:rPr>
          <w:rFonts w:ascii="Arial" w:hAnsi="Arial" w:cs="Arial"/>
          <w:sz w:val="24"/>
          <w:szCs w:val="24"/>
          <w:vertAlign w:val="subscript"/>
        </w:rPr>
        <w:t>t</w:t>
      </w:r>
      <w:r w:rsidR="005A0C59" w:rsidRPr="00CF584C">
        <w:rPr>
          <w:rFonts w:ascii="Arial" w:hAnsi="Arial" w:cs="Arial"/>
          <w:sz w:val="24"/>
          <w:szCs w:val="24"/>
        </w:rPr>
        <w:t xml:space="preserve"> </w:t>
      </w:r>
      <w:r w:rsidR="000A2DC2" w:rsidRPr="00CF584C">
        <w:rPr>
          <w:rFonts w:ascii="Arial" w:hAnsi="Arial" w:cs="Arial"/>
          <w:sz w:val="24"/>
          <w:szCs w:val="24"/>
        </w:rPr>
        <w:t>-</w:t>
      </w:r>
      <w:r w:rsidR="005A0C59" w:rsidRPr="00CF584C">
        <w:rPr>
          <w:rFonts w:ascii="Arial" w:hAnsi="Arial" w:cs="Arial"/>
          <w:sz w:val="24"/>
          <w:szCs w:val="24"/>
        </w:rPr>
        <w:t xml:space="preserve"> </w:t>
      </w:r>
      <w:r w:rsidR="00E93D3E" w:rsidRPr="00CF584C">
        <w:rPr>
          <w:rFonts w:ascii="Arial" w:hAnsi="Arial" w:cs="Arial"/>
          <w:sz w:val="24"/>
          <w:szCs w:val="24"/>
        </w:rPr>
        <w:t xml:space="preserve"> Level </w:t>
      </w:r>
      <w:r w:rsidR="000A2DC2" w:rsidRPr="00CF584C">
        <w:rPr>
          <w:rFonts w:ascii="Arial" w:hAnsi="Arial" w:cs="Arial"/>
          <w:sz w:val="24"/>
          <w:szCs w:val="24"/>
        </w:rPr>
        <w:t>F</w:t>
      </w:r>
      <w:r w:rsidR="00D10290" w:rsidRPr="00CF584C">
        <w:rPr>
          <w:rFonts w:ascii="Arial" w:hAnsi="Arial" w:cs="Arial"/>
          <w:sz w:val="24"/>
          <w:szCs w:val="24"/>
        </w:rPr>
        <w:t>orecast</w:t>
      </w:r>
      <w:r w:rsidR="000A2DC2" w:rsidRPr="00CF584C">
        <w:rPr>
          <w:rFonts w:ascii="Arial" w:hAnsi="Arial" w:cs="Arial"/>
          <w:sz w:val="24"/>
          <w:szCs w:val="24"/>
          <w:vertAlign w:val="subscript"/>
        </w:rPr>
        <w:t>t</w:t>
      </w:r>
      <w:r w:rsidR="000A2DC2" w:rsidRPr="00CF584C">
        <w:rPr>
          <w:rFonts w:ascii="Arial" w:hAnsi="Arial" w:cs="Arial"/>
          <w:sz w:val="24"/>
          <w:szCs w:val="24"/>
        </w:rPr>
        <w:t>)</w:t>
      </w:r>
      <w:r w:rsidR="00255FB8" w:rsidRPr="00CF584C">
        <w:rPr>
          <w:rFonts w:ascii="Arial" w:hAnsi="Arial" w:cs="Arial"/>
          <w:sz w:val="24"/>
          <w:szCs w:val="24"/>
          <w:vertAlign w:val="superscript"/>
        </w:rPr>
        <w:t xml:space="preserve">2 </w:t>
      </w:r>
      <w:r w:rsidR="00255FB8" w:rsidRPr="00CF584C">
        <w:rPr>
          <w:rFonts w:ascii="Arial" w:hAnsi="Arial" w:cs="Arial"/>
          <w:sz w:val="24"/>
          <w:szCs w:val="24"/>
        </w:rPr>
        <w:t xml:space="preserve">/ </w:t>
      </w:r>
      <w:r w:rsidR="00D10290" w:rsidRPr="00CF584C">
        <w:rPr>
          <w:rFonts w:ascii="Arial" w:hAnsi="Arial" w:cs="Arial"/>
          <w:sz w:val="24"/>
          <w:szCs w:val="24"/>
        </w:rPr>
        <w:t xml:space="preserve">Number of periods </w:t>
      </w:r>
      <w:r w:rsidR="00255FB8" w:rsidRPr="00CF584C">
        <w:rPr>
          <w:rFonts w:ascii="Arial" w:hAnsi="Arial" w:cs="Arial"/>
          <w:sz w:val="24"/>
          <w:szCs w:val="24"/>
        </w:rPr>
        <w:t>-</w:t>
      </w:r>
      <w:r w:rsidR="00D10290" w:rsidRPr="00CF584C">
        <w:rPr>
          <w:rFonts w:ascii="Arial" w:hAnsi="Arial" w:cs="Arial"/>
          <w:sz w:val="24"/>
          <w:szCs w:val="24"/>
        </w:rPr>
        <w:t xml:space="preserve"> </w:t>
      </w:r>
      <w:r w:rsidR="00255FB8" w:rsidRPr="00CF584C">
        <w:rPr>
          <w:rFonts w:ascii="Arial" w:hAnsi="Arial" w:cs="Arial"/>
          <w:sz w:val="24"/>
          <w:szCs w:val="24"/>
        </w:rPr>
        <w:t>1</w:t>
      </w:r>
      <w:r w:rsidR="005A0C59" w:rsidRPr="00CF584C">
        <w:rPr>
          <w:rFonts w:ascii="Arial" w:hAnsi="Arial" w:cs="Arial"/>
          <w:sz w:val="24"/>
          <w:szCs w:val="24"/>
        </w:rPr>
        <w:t xml:space="preserve">  =  √∑(A</w:t>
      </w:r>
      <w:r w:rsidR="005A0C59" w:rsidRPr="00CF584C">
        <w:rPr>
          <w:rFonts w:ascii="Arial" w:hAnsi="Arial" w:cs="Arial"/>
          <w:sz w:val="24"/>
          <w:szCs w:val="24"/>
          <w:vertAlign w:val="subscript"/>
        </w:rPr>
        <w:t>t</w:t>
      </w:r>
      <w:r w:rsidR="005A0C59" w:rsidRPr="00CF584C">
        <w:rPr>
          <w:rFonts w:ascii="Arial" w:hAnsi="Arial" w:cs="Arial"/>
          <w:sz w:val="24"/>
          <w:szCs w:val="24"/>
        </w:rPr>
        <w:t>-F</w:t>
      </w:r>
      <w:r w:rsidR="005A0C59" w:rsidRPr="00CF584C">
        <w:rPr>
          <w:rFonts w:ascii="Arial" w:hAnsi="Arial" w:cs="Arial"/>
          <w:sz w:val="24"/>
          <w:szCs w:val="24"/>
          <w:vertAlign w:val="subscript"/>
        </w:rPr>
        <w:t>t</w:t>
      </w:r>
      <w:r w:rsidR="005A0C59" w:rsidRPr="00CF584C">
        <w:rPr>
          <w:rFonts w:ascii="Arial" w:hAnsi="Arial" w:cs="Arial"/>
          <w:sz w:val="24"/>
          <w:szCs w:val="24"/>
        </w:rPr>
        <w:t>)</w:t>
      </w:r>
      <w:r w:rsidR="005A0C59" w:rsidRPr="00CF584C">
        <w:rPr>
          <w:rFonts w:ascii="Arial" w:hAnsi="Arial" w:cs="Arial"/>
          <w:sz w:val="24"/>
          <w:szCs w:val="24"/>
          <w:vertAlign w:val="superscript"/>
        </w:rPr>
        <w:t xml:space="preserve">2 </w:t>
      </w:r>
      <w:r w:rsidR="005A0C59" w:rsidRPr="00CF584C">
        <w:rPr>
          <w:rFonts w:ascii="Arial" w:hAnsi="Arial" w:cs="Arial"/>
          <w:sz w:val="24"/>
          <w:szCs w:val="24"/>
        </w:rPr>
        <w:t>/ N-1</w:t>
      </w:r>
    </w:p>
    <w:p w14:paraId="35B67039" w14:textId="2AF138F6" w:rsidR="003806D5" w:rsidRPr="00CF584C" w:rsidRDefault="003806D5" w:rsidP="008077B2">
      <w:pPr>
        <w:spacing w:line="360" w:lineRule="auto"/>
        <w:rPr>
          <w:rFonts w:ascii="Arial" w:hAnsi="Arial" w:cs="Arial"/>
          <w:sz w:val="24"/>
          <w:szCs w:val="24"/>
        </w:rPr>
      </w:pPr>
      <w:r w:rsidRPr="00CF584C">
        <w:rPr>
          <w:rFonts w:ascii="Arial" w:hAnsi="Arial" w:cs="Arial"/>
          <w:sz w:val="24"/>
          <w:szCs w:val="24"/>
        </w:rPr>
        <w:lastRenderedPageBreak/>
        <w:t>√</w:t>
      </w:r>
      <w:r w:rsidR="00CB17BA" w:rsidRPr="00CF584C">
        <w:rPr>
          <w:rFonts w:ascii="Arial" w:hAnsi="Arial" w:cs="Arial"/>
          <w:sz w:val="24"/>
          <w:szCs w:val="24"/>
        </w:rPr>
        <w:t>(1400-1000)</w:t>
      </w:r>
      <w:r w:rsidR="00CB17BA" w:rsidRPr="00CF584C">
        <w:rPr>
          <w:rFonts w:ascii="Arial" w:hAnsi="Arial" w:cs="Arial"/>
          <w:sz w:val="24"/>
          <w:szCs w:val="24"/>
          <w:vertAlign w:val="superscript"/>
        </w:rPr>
        <w:t>2</w:t>
      </w:r>
      <w:r w:rsidR="00CB17BA" w:rsidRPr="00CF584C">
        <w:rPr>
          <w:rFonts w:ascii="Arial" w:hAnsi="Arial" w:cs="Arial"/>
          <w:sz w:val="24"/>
          <w:szCs w:val="24"/>
        </w:rPr>
        <w:t xml:space="preserve"> + (1000-1080)</w:t>
      </w:r>
      <w:r w:rsidR="00CB17BA" w:rsidRPr="00CF584C">
        <w:rPr>
          <w:rFonts w:ascii="Arial" w:hAnsi="Arial" w:cs="Arial"/>
          <w:sz w:val="24"/>
          <w:szCs w:val="24"/>
          <w:vertAlign w:val="superscript"/>
        </w:rPr>
        <w:t>2</w:t>
      </w:r>
      <w:r w:rsidR="00CB17BA" w:rsidRPr="00CF584C">
        <w:rPr>
          <w:rFonts w:ascii="Arial" w:hAnsi="Arial" w:cs="Arial"/>
          <w:sz w:val="24"/>
          <w:szCs w:val="24"/>
        </w:rPr>
        <w:t xml:space="preserve"> / (2-1)</w:t>
      </w:r>
      <w:r w:rsidR="002251D5" w:rsidRPr="00CF584C">
        <w:rPr>
          <w:rFonts w:ascii="Arial" w:hAnsi="Arial" w:cs="Arial"/>
          <w:sz w:val="24"/>
          <w:szCs w:val="24"/>
        </w:rPr>
        <w:t xml:space="preserve">   = </w:t>
      </w:r>
      <w:r w:rsidR="00895672" w:rsidRPr="00CF584C">
        <w:rPr>
          <w:rFonts w:ascii="Arial" w:hAnsi="Arial" w:cs="Arial"/>
          <w:sz w:val="24"/>
          <w:szCs w:val="24"/>
        </w:rPr>
        <w:t>407.92</w:t>
      </w:r>
    </w:p>
    <w:p w14:paraId="5BD8FFE6" w14:textId="40347EB2" w:rsidR="007267C4" w:rsidRPr="00CF584C" w:rsidRDefault="007267C4" w:rsidP="008077B2">
      <w:pPr>
        <w:spacing w:line="360" w:lineRule="auto"/>
        <w:rPr>
          <w:rFonts w:ascii="Arial" w:hAnsi="Arial" w:cs="Arial"/>
          <w:sz w:val="24"/>
          <w:szCs w:val="24"/>
        </w:rPr>
      </w:pPr>
      <w:r w:rsidRPr="00CF584C">
        <w:rPr>
          <w:rFonts w:ascii="Arial" w:hAnsi="Arial" w:cs="Arial"/>
          <w:sz w:val="24"/>
          <w:szCs w:val="24"/>
        </w:rPr>
        <w:t>√∑(Actual Demand</w:t>
      </w:r>
      <w:r w:rsidRPr="00CF584C">
        <w:rPr>
          <w:rFonts w:ascii="Arial" w:hAnsi="Arial" w:cs="Arial"/>
          <w:sz w:val="24"/>
          <w:szCs w:val="24"/>
          <w:vertAlign w:val="subscript"/>
        </w:rPr>
        <w:t>t</w:t>
      </w:r>
      <w:r w:rsidRPr="00CF584C">
        <w:rPr>
          <w:rFonts w:ascii="Arial" w:hAnsi="Arial" w:cs="Arial"/>
          <w:sz w:val="24"/>
          <w:szCs w:val="24"/>
        </w:rPr>
        <w:t xml:space="preserve"> - Trend Forecast</w:t>
      </w:r>
      <w:r w:rsidRPr="00CF584C">
        <w:rPr>
          <w:rFonts w:ascii="Arial" w:hAnsi="Arial" w:cs="Arial"/>
          <w:sz w:val="24"/>
          <w:szCs w:val="24"/>
          <w:vertAlign w:val="subscript"/>
        </w:rPr>
        <w:t>t</w:t>
      </w:r>
      <w:r w:rsidRPr="00CF584C">
        <w:rPr>
          <w:rFonts w:ascii="Arial" w:hAnsi="Arial" w:cs="Arial"/>
          <w:sz w:val="24"/>
          <w:szCs w:val="24"/>
        </w:rPr>
        <w:t>)</w:t>
      </w:r>
      <w:r w:rsidRPr="00CF584C">
        <w:rPr>
          <w:rFonts w:ascii="Arial" w:hAnsi="Arial" w:cs="Arial"/>
          <w:sz w:val="24"/>
          <w:szCs w:val="24"/>
          <w:vertAlign w:val="superscript"/>
        </w:rPr>
        <w:t xml:space="preserve">2 </w:t>
      </w:r>
      <w:r w:rsidRPr="00CF584C">
        <w:rPr>
          <w:rFonts w:ascii="Arial" w:hAnsi="Arial" w:cs="Arial"/>
          <w:sz w:val="24"/>
          <w:szCs w:val="24"/>
        </w:rPr>
        <w:t>/ Number of periods - 1  =  √∑(A</w:t>
      </w:r>
      <w:r w:rsidRPr="00CF584C">
        <w:rPr>
          <w:rFonts w:ascii="Arial" w:hAnsi="Arial" w:cs="Arial"/>
          <w:sz w:val="24"/>
          <w:szCs w:val="24"/>
          <w:vertAlign w:val="subscript"/>
        </w:rPr>
        <w:t>t</w:t>
      </w:r>
      <w:r w:rsidRPr="00CF584C">
        <w:rPr>
          <w:rFonts w:ascii="Arial" w:hAnsi="Arial" w:cs="Arial"/>
          <w:sz w:val="24"/>
          <w:szCs w:val="24"/>
        </w:rPr>
        <w:t>-F</w:t>
      </w:r>
      <w:r w:rsidRPr="00CF584C">
        <w:rPr>
          <w:rFonts w:ascii="Arial" w:hAnsi="Arial" w:cs="Arial"/>
          <w:sz w:val="24"/>
          <w:szCs w:val="24"/>
          <w:vertAlign w:val="subscript"/>
        </w:rPr>
        <w:t>t</w:t>
      </w:r>
      <w:r w:rsidRPr="00CF584C">
        <w:rPr>
          <w:rFonts w:ascii="Arial" w:hAnsi="Arial" w:cs="Arial"/>
          <w:sz w:val="24"/>
          <w:szCs w:val="24"/>
        </w:rPr>
        <w:t>)</w:t>
      </w:r>
      <w:r w:rsidRPr="00CF584C">
        <w:rPr>
          <w:rFonts w:ascii="Arial" w:hAnsi="Arial" w:cs="Arial"/>
          <w:sz w:val="24"/>
          <w:szCs w:val="24"/>
          <w:vertAlign w:val="superscript"/>
        </w:rPr>
        <w:t xml:space="preserve">2 </w:t>
      </w:r>
      <w:r w:rsidRPr="00CF584C">
        <w:rPr>
          <w:rFonts w:ascii="Arial" w:hAnsi="Arial" w:cs="Arial"/>
          <w:sz w:val="24"/>
          <w:szCs w:val="24"/>
        </w:rPr>
        <w:t>/ N-1</w:t>
      </w:r>
    </w:p>
    <w:p w14:paraId="2EDDF97D" w14:textId="16A4F6A5" w:rsidR="007267C4" w:rsidRPr="00CF584C" w:rsidRDefault="007267C4" w:rsidP="008077B2">
      <w:pPr>
        <w:spacing w:line="360" w:lineRule="auto"/>
        <w:rPr>
          <w:rFonts w:ascii="Arial" w:hAnsi="Arial" w:cs="Arial"/>
          <w:sz w:val="24"/>
          <w:szCs w:val="24"/>
        </w:rPr>
      </w:pPr>
      <w:r w:rsidRPr="00CF584C">
        <w:rPr>
          <w:rFonts w:ascii="Arial" w:hAnsi="Arial" w:cs="Arial"/>
          <w:sz w:val="24"/>
          <w:szCs w:val="24"/>
        </w:rPr>
        <w:t>√(1400-100</w:t>
      </w:r>
      <w:r w:rsidR="00CF47E9" w:rsidRPr="00CF584C">
        <w:rPr>
          <w:rFonts w:ascii="Arial" w:hAnsi="Arial" w:cs="Arial"/>
          <w:sz w:val="24"/>
          <w:szCs w:val="24"/>
        </w:rPr>
        <w:t>8</w:t>
      </w:r>
      <w:r w:rsidRPr="00CF584C">
        <w:rPr>
          <w:rFonts w:ascii="Arial" w:hAnsi="Arial" w:cs="Arial"/>
          <w:sz w:val="24"/>
          <w:szCs w:val="24"/>
        </w:rPr>
        <w:t>)</w:t>
      </w:r>
      <w:r w:rsidRPr="00CF584C">
        <w:rPr>
          <w:rFonts w:ascii="Arial" w:hAnsi="Arial" w:cs="Arial"/>
          <w:sz w:val="24"/>
          <w:szCs w:val="24"/>
          <w:vertAlign w:val="superscript"/>
        </w:rPr>
        <w:t>2</w:t>
      </w:r>
      <w:r w:rsidRPr="00CF584C">
        <w:rPr>
          <w:rFonts w:ascii="Arial" w:hAnsi="Arial" w:cs="Arial"/>
          <w:sz w:val="24"/>
          <w:szCs w:val="24"/>
        </w:rPr>
        <w:t xml:space="preserve"> + (1000-</w:t>
      </w:r>
      <w:r w:rsidR="005B2782" w:rsidRPr="00CF584C">
        <w:rPr>
          <w:rFonts w:ascii="Arial" w:hAnsi="Arial" w:cs="Arial"/>
          <w:sz w:val="24"/>
          <w:szCs w:val="24"/>
        </w:rPr>
        <w:t>1117</w:t>
      </w:r>
      <w:r w:rsidRPr="00CF584C">
        <w:rPr>
          <w:rFonts w:ascii="Arial" w:hAnsi="Arial" w:cs="Arial"/>
          <w:sz w:val="24"/>
          <w:szCs w:val="24"/>
        </w:rPr>
        <w:t>)</w:t>
      </w:r>
      <w:r w:rsidRPr="00CF584C">
        <w:rPr>
          <w:rFonts w:ascii="Arial" w:hAnsi="Arial" w:cs="Arial"/>
          <w:sz w:val="24"/>
          <w:szCs w:val="24"/>
          <w:vertAlign w:val="superscript"/>
        </w:rPr>
        <w:t>2</w:t>
      </w:r>
      <w:r w:rsidRPr="00CF584C">
        <w:rPr>
          <w:rFonts w:ascii="Arial" w:hAnsi="Arial" w:cs="Arial"/>
          <w:sz w:val="24"/>
          <w:szCs w:val="24"/>
        </w:rPr>
        <w:t xml:space="preserve"> / (2-1)   = </w:t>
      </w:r>
      <w:r w:rsidR="00F36718" w:rsidRPr="00CF584C">
        <w:rPr>
          <w:rFonts w:ascii="Arial" w:hAnsi="Arial" w:cs="Arial"/>
          <w:sz w:val="24"/>
          <w:szCs w:val="24"/>
        </w:rPr>
        <w:t>409.09</w:t>
      </w:r>
    </w:p>
    <w:p w14:paraId="22434343" w14:textId="77777777" w:rsidR="007267C4" w:rsidRPr="00CB17BA" w:rsidRDefault="007267C4" w:rsidP="003806D5">
      <w:pPr>
        <w:ind w:firstLine="1560"/>
      </w:pPr>
    </w:p>
    <w:p w14:paraId="658DEEE4" w14:textId="0DBC3B01" w:rsidR="0049659E" w:rsidRPr="00BD401A" w:rsidRDefault="0049659E" w:rsidP="00FB3D26"/>
    <w:p w14:paraId="42DABFC1" w14:textId="754CA95E" w:rsidR="00CF5A5B" w:rsidRDefault="00CF5A5B">
      <w:r>
        <w:br w:type="page"/>
      </w:r>
    </w:p>
    <w:p w14:paraId="30416C76" w14:textId="77F21039" w:rsidR="001430DE" w:rsidRPr="001430DE" w:rsidRDefault="001430DE" w:rsidP="001430DE">
      <w:r>
        <w:lastRenderedPageBreak/>
        <w:t xml:space="preserve">2 - </w:t>
      </w:r>
      <w:r w:rsidRPr="001430DE">
        <w:rPr>
          <w:lang w:val="en-US"/>
        </w:rPr>
        <w:t>A manufacturer of young women’s clothing had to make purchase quantity decisions and set production and logistics schedules based on forecasts of market bookings (sales). Five seasons of the year were specified for planning and promotional purposes – summer, trans-season, fall, holiday and spring. Sales data for approximately two and one-half years were obtained (see the table given below). A forecast was needed for two seasons ahead of the current accounting period to ensure adequate purchasing and production lead time. In this case, determine the forecast for fall and holiday period.</w:t>
      </w:r>
      <w:r w:rsidRPr="001430DE">
        <w:t> </w:t>
      </w:r>
    </w:p>
    <w:tbl>
      <w:tblPr>
        <w:tblW w:w="807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11"/>
        <w:gridCol w:w="2126"/>
        <w:gridCol w:w="2835"/>
      </w:tblGrid>
      <w:tr w:rsidR="001430DE" w:rsidRPr="001430DE" w14:paraId="0A5632A3"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414736DB" w14:textId="742A0C7B" w:rsidR="001430DE" w:rsidRPr="001430DE" w:rsidRDefault="001430DE" w:rsidP="001430DE">
            <w:r w:rsidRPr="001430DE">
              <w:t> Sales Period </w:t>
            </w:r>
          </w:p>
        </w:tc>
        <w:tc>
          <w:tcPr>
            <w:tcW w:w="2126" w:type="dxa"/>
            <w:tcBorders>
              <w:top w:val="single" w:sz="6" w:space="0" w:color="000000"/>
              <w:left w:val="single" w:sz="6" w:space="0" w:color="000000"/>
              <w:bottom w:val="single" w:sz="6" w:space="0" w:color="000000"/>
              <w:right w:val="single" w:sz="6" w:space="0" w:color="000000"/>
            </w:tcBorders>
            <w:hideMark/>
          </w:tcPr>
          <w:p w14:paraId="64104E6A" w14:textId="77777777" w:rsidR="001430DE" w:rsidRPr="001430DE" w:rsidRDefault="001430DE" w:rsidP="001430DE">
            <w:r w:rsidRPr="001430DE">
              <w:t>Time Period (t) </w:t>
            </w:r>
          </w:p>
        </w:tc>
        <w:tc>
          <w:tcPr>
            <w:tcW w:w="2835" w:type="dxa"/>
            <w:tcBorders>
              <w:top w:val="single" w:sz="6" w:space="0" w:color="000000"/>
              <w:left w:val="single" w:sz="6" w:space="0" w:color="000000"/>
              <w:bottom w:val="single" w:sz="6" w:space="0" w:color="000000"/>
              <w:right w:val="single" w:sz="6" w:space="0" w:color="000000"/>
            </w:tcBorders>
            <w:hideMark/>
          </w:tcPr>
          <w:p w14:paraId="609D370F" w14:textId="77777777" w:rsidR="001430DE" w:rsidRPr="001430DE" w:rsidRDefault="001430DE" w:rsidP="001430DE">
            <w:r w:rsidRPr="001430DE">
              <w:t>Sales (Dt) ($000s) </w:t>
            </w:r>
          </w:p>
        </w:tc>
      </w:tr>
      <w:tr w:rsidR="001430DE" w:rsidRPr="001430DE" w14:paraId="4D795D8E"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27E1582E" w14:textId="77777777" w:rsidR="001430DE" w:rsidRPr="001430DE" w:rsidRDefault="001430DE" w:rsidP="001430DE">
            <w:r w:rsidRPr="001430DE">
              <w:t>Summer </w:t>
            </w:r>
          </w:p>
        </w:tc>
        <w:tc>
          <w:tcPr>
            <w:tcW w:w="2126" w:type="dxa"/>
            <w:tcBorders>
              <w:top w:val="single" w:sz="6" w:space="0" w:color="000000"/>
              <w:left w:val="single" w:sz="6" w:space="0" w:color="000000"/>
              <w:bottom w:val="single" w:sz="6" w:space="0" w:color="000000"/>
              <w:right w:val="single" w:sz="6" w:space="0" w:color="000000"/>
            </w:tcBorders>
            <w:hideMark/>
          </w:tcPr>
          <w:p w14:paraId="0B00A2B3" w14:textId="77777777" w:rsidR="001430DE" w:rsidRPr="001430DE" w:rsidRDefault="001430DE" w:rsidP="001430DE">
            <w:r w:rsidRPr="001430DE">
              <w:t>1 </w:t>
            </w:r>
          </w:p>
        </w:tc>
        <w:tc>
          <w:tcPr>
            <w:tcW w:w="2835" w:type="dxa"/>
            <w:tcBorders>
              <w:top w:val="single" w:sz="6" w:space="0" w:color="000000"/>
              <w:left w:val="single" w:sz="6" w:space="0" w:color="000000"/>
              <w:bottom w:val="single" w:sz="6" w:space="0" w:color="000000"/>
              <w:right w:val="single" w:sz="6" w:space="0" w:color="000000"/>
            </w:tcBorders>
            <w:hideMark/>
          </w:tcPr>
          <w:p w14:paraId="326E532B" w14:textId="77777777" w:rsidR="001430DE" w:rsidRPr="001430DE" w:rsidRDefault="001430DE" w:rsidP="001430DE">
            <w:r w:rsidRPr="001430DE">
              <w:t>9458 </w:t>
            </w:r>
          </w:p>
        </w:tc>
      </w:tr>
      <w:tr w:rsidR="001430DE" w:rsidRPr="001430DE" w14:paraId="1DFD8316"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4406EE9F" w14:textId="77777777" w:rsidR="001430DE" w:rsidRPr="001430DE" w:rsidRDefault="001430DE" w:rsidP="001430DE">
            <w:r w:rsidRPr="001430DE">
              <w:t>Trans-season </w:t>
            </w:r>
          </w:p>
        </w:tc>
        <w:tc>
          <w:tcPr>
            <w:tcW w:w="2126" w:type="dxa"/>
            <w:tcBorders>
              <w:top w:val="single" w:sz="6" w:space="0" w:color="000000"/>
              <w:left w:val="single" w:sz="6" w:space="0" w:color="000000"/>
              <w:bottom w:val="single" w:sz="6" w:space="0" w:color="000000"/>
              <w:right w:val="single" w:sz="6" w:space="0" w:color="000000"/>
            </w:tcBorders>
            <w:hideMark/>
          </w:tcPr>
          <w:p w14:paraId="58FD2207" w14:textId="77777777" w:rsidR="001430DE" w:rsidRPr="001430DE" w:rsidRDefault="001430DE" w:rsidP="001430DE">
            <w:r w:rsidRPr="001430DE">
              <w:t>2 </w:t>
            </w:r>
          </w:p>
        </w:tc>
        <w:tc>
          <w:tcPr>
            <w:tcW w:w="2835" w:type="dxa"/>
            <w:tcBorders>
              <w:top w:val="single" w:sz="6" w:space="0" w:color="000000"/>
              <w:left w:val="single" w:sz="6" w:space="0" w:color="000000"/>
              <w:bottom w:val="single" w:sz="6" w:space="0" w:color="000000"/>
              <w:right w:val="single" w:sz="6" w:space="0" w:color="000000"/>
            </w:tcBorders>
            <w:hideMark/>
          </w:tcPr>
          <w:p w14:paraId="020F3F56" w14:textId="77777777" w:rsidR="001430DE" w:rsidRPr="001430DE" w:rsidRDefault="001430DE" w:rsidP="001430DE">
            <w:r w:rsidRPr="001430DE">
              <w:t>11,542 </w:t>
            </w:r>
          </w:p>
        </w:tc>
      </w:tr>
      <w:tr w:rsidR="001430DE" w:rsidRPr="001430DE" w14:paraId="6637DB79"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219AA95B" w14:textId="77777777" w:rsidR="001430DE" w:rsidRPr="001430DE" w:rsidRDefault="001430DE" w:rsidP="001430DE">
            <w:r w:rsidRPr="001430DE">
              <w:t>Fall </w:t>
            </w:r>
          </w:p>
        </w:tc>
        <w:tc>
          <w:tcPr>
            <w:tcW w:w="2126" w:type="dxa"/>
            <w:tcBorders>
              <w:top w:val="single" w:sz="6" w:space="0" w:color="000000"/>
              <w:left w:val="single" w:sz="6" w:space="0" w:color="000000"/>
              <w:bottom w:val="single" w:sz="6" w:space="0" w:color="000000"/>
              <w:right w:val="single" w:sz="6" w:space="0" w:color="000000"/>
            </w:tcBorders>
            <w:hideMark/>
          </w:tcPr>
          <w:p w14:paraId="455FC1AE" w14:textId="77777777" w:rsidR="001430DE" w:rsidRPr="001430DE" w:rsidRDefault="001430DE" w:rsidP="001430DE">
            <w:r w:rsidRPr="001430DE">
              <w:t>3 </w:t>
            </w:r>
          </w:p>
        </w:tc>
        <w:tc>
          <w:tcPr>
            <w:tcW w:w="2835" w:type="dxa"/>
            <w:tcBorders>
              <w:top w:val="single" w:sz="6" w:space="0" w:color="000000"/>
              <w:left w:val="single" w:sz="6" w:space="0" w:color="000000"/>
              <w:bottom w:val="single" w:sz="6" w:space="0" w:color="000000"/>
              <w:right w:val="single" w:sz="6" w:space="0" w:color="000000"/>
            </w:tcBorders>
            <w:hideMark/>
          </w:tcPr>
          <w:p w14:paraId="0595FDD7" w14:textId="77777777" w:rsidR="001430DE" w:rsidRPr="001430DE" w:rsidRDefault="001430DE" w:rsidP="001430DE">
            <w:r w:rsidRPr="001430DE">
              <w:t>14,489 </w:t>
            </w:r>
          </w:p>
        </w:tc>
      </w:tr>
      <w:tr w:rsidR="001430DE" w:rsidRPr="001430DE" w14:paraId="415E354A"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07EB9DE8" w14:textId="77777777" w:rsidR="001430DE" w:rsidRPr="001430DE" w:rsidRDefault="001430DE" w:rsidP="001430DE">
            <w:r w:rsidRPr="001430DE">
              <w:t>Holiday </w:t>
            </w:r>
          </w:p>
        </w:tc>
        <w:tc>
          <w:tcPr>
            <w:tcW w:w="2126" w:type="dxa"/>
            <w:tcBorders>
              <w:top w:val="single" w:sz="6" w:space="0" w:color="000000"/>
              <w:left w:val="single" w:sz="6" w:space="0" w:color="000000"/>
              <w:bottom w:val="single" w:sz="6" w:space="0" w:color="000000"/>
              <w:right w:val="single" w:sz="6" w:space="0" w:color="000000"/>
            </w:tcBorders>
            <w:hideMark/>
          </w:tcPr>
          <w:p w14:paraId="751584CD" w14:textId="77777777" w:rsidR="001430DE" w:rsidRPr="001430DE" w:rsidRDefault="001430DE" w:rsidP="001430DE">
            <w:r w:rsidRPr="001430DE">
              <w:t>4 </w:t>
            </w:r>
          </w:p>
        </w:tc>
        <w:tc>
          <w:tcPr>
            <w:tcW w:w="2835" w:type="dxa"/>
            <w:tcBorders>
              <w:top w:val="single" w:sz="6" w:space="0" w:color="000000"/>
              <w:left w:val="single" w:sz="6" w:space="0" w:color="000000"/>
              <w:bottom w:val="single" w:sz="6" w:space="0" w:color="000000"/>
              <w:right w:val="single" w:sz="6" w:space="0" w:color="000000"/>
            </w:tcBorders>
            <w:hideMark/>
          </w:tcPr>
          <w:p w14:paraId="55949D2A" w14:textId="77777777" w:rsidR="001430DE" w:rsidRPr="001430DE" w:rsidRDefault="001430DE" w:rsidP="001430DE">
            <w:r w:rsidRPr="001430DE">
              <w:t>15,754 </w:t>
            </w:r>
          </w:p>
        </w:tc>
      </w:tr>
      <w:tr w:rsidR="001430DE" w:rsidRPr="001430DE" w14:paraId="06B4C389"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562F3A56" w14:textId="77777777" w:rsidR="001430DE" w:rsidRPr="001430DE" w:rsidRDefault="001430DE" w:rsidP="001430DE">
            <w:r w:rsidRPr="001430DE">
              <w:t>Spring </w:t>
            </w:r>
          </w:p>
        </w:tc>
        <w:tc>
          <w:tcPr>
            <w:tcW w:w="2126" w:type="dxa"/>
            <w:tcBorders>
              <w:top w:val="single" w:sz="6" w:space="0" w:color="000000"/>
              <w:left w:val="single" w:sz="6" w:space="0" w:color="000000"/>
              <w:bottom w:val="single" w:sz="6" w:space="0" w:color="000000"/>
              <w:right w:val="single" w:sz="6" w:space="0" w:color="000000"/>
            </w:tcBorders>
            <w:hideMark/>
          </w:tcPr>
          <w:p w14:paraId="6CDDE901" w14:textId="77777777" w:rsidR="001430DE" w:rsidRPr="001430DE" w:rsidRDefault="001430DE" w:rsidP="001430DE">
            <w:r w:rsidRPr="001430DE">
              <w:t>5 </w:t>
            </w:r>
          </w:p>
        </w:tc>
        <w:tc>
          <w:tcPr>
            <w:tcW w:w="2835" w:type="dxa"/>
            <w:tcBorders>
              <w:top w:val="single" w:sz="6" w:space="0" w:color="000000"/>
              <w:left w:val="single" w:sz="6" w:space="0" w:color="000000"/>
              <w:bottom w:val="single" w:sz="6" w:space="0" w:color="000000"/>
              <w:right w:val="single" w:sz="6" w:space="0" w:color="000000"/>
            </w:tcBorders>
            <w:hideMark/>
          </w:tcPr>
          <w:p w14:paraId="1840BD8F" w14:textId="77777777" w:rsidR="001430DE" w:rsidRPr="001430DE" w:rsidRDefault="001430DE" w:rsidP="001430DE">
            <w:r w:rsidRPr="001430DE">
              <w:t>17,269 </w:t>
            </w:r>
          </w:p>
        </w:tc>
      </w:tr>
      <w:tr w:rsidR="001430DE" w:rsidRPr="001430DE" w14:paraId="31B206BD"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5FBE152A" w14:textId="77777777" w:rsidR="001430DE" w:rsidRPr="001430DE" w:rsidRDefault="001430DE" w:rsidP="001430DE">
            <w:r w:rsidRPr="001430DE">
              <w:t>Summer </w:t>
            </w:r>
          </w:p>
        </w:tc>
        <w:tc>
          <w:tcPr>
            <w:tcW w:w="2126" w:type="dxa"/>
            <w:tcBorders>
              <w:top w:val="single" w:sz="6" w:space="0" w:color="000000"/>
              <w:left w:val="single" w:sz="6" w:space="0" w:color="000000"/>
              <w:bottom w:val="single" w:sz="6" w:space="0" w:color="000000"/>
              <w:right w:val="single" w:sz="6" w:space="0" w:color="000000"/>
            </w:tcBorders>
            <w:hideMark/>
          </w:tcPr>
          <w:p w14:paraId="1A3EE784" w14:textId="77777777" w:rsidR="001430DE" w:rsidRPr="001430DE" w:rsidRDefault="001430DE" w:rsidP="001430DE">
            <w:r w:rsidRPr="001430DE">
              <w:t>6 </w:t>
            </w:r>
          </w:p>
        </w:tc>
        <w:tc>
          <w:tcPr>
            <w:tcW w:w="2835" w:type="dxa"/>
            <w:tcBorders>
              <w:top w:val="single" w:sz="6" w:space="0" w:color="000000"/>
              <w:left w:val="single" w:sz="6" w:space="0" w:color="000000"/>
              <w:bottom w:val="single" w:sz="6" w:space="0" w:color="000000"/>
              <w:right w:val="single" w:sz="6" w:space="0" w:color="000000"/>
            </w:tcBorders>
            <w:hideMark/>
          </w:tcPr>
          <w:p w14:paraId="7A448512" w14:textId="77777777" w:rsidR="001430DE" w:rsidRPr="001430DE" w:rsidRDefault="001430DE" w:rsidP="001430DE">
            <w:r w:rsidRPr="001430DE">
              <w:t>11,514 </w:t>
            </w:r>
          </w:p>
        </w:tc>
      </w:tr>
      <w:tr w:rsidR="001430DE" w:rsidRPr="001430DE" w14:paraId="0558C5C9"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15B95C9A" w14:textId="77777777" w:rsidR="001430DE" w:rsidRPr="001430DE" w:rsidRDefault="001430DE" w:rsidP="001430DE">
            <w:r w:rsidRPr="001430DE">
              <w:t>Trans-season </w:t>
            </w:r>
          </w:p>
        </w:tc>
        <w:tc>
          <w:tcPr>
            <w:tcW w:w="2126" w:type="dxa"/>
            <w:tcBorders>
              <w:top w:val="single" w:sz="6" w:space="0" w:color="000000"/>
              <w:left w:val="single" w:sz="6" w:space="0" w:color="000000"/>
              <w:bottom w:val="single" w:sz="6" w:space="0" w:color="000000"/>
              <w:right w:val="single" w:sz="6" w:space="0" w:color="000000"/>
            </w:tcBorders>
            <w:hideMark/>
          </w:tcPr>
          <w:p w14:paraId="03222E8E" w14:textId="77777777" w:rsidR="001430DE" w:rsidRPr="001430DE" w:rsidRDefault="001430DE" w:rsidP="001430DE">
            <w:r w:rsidRPr="001430DE">
              <w:t>7 </w:t>
            </w:r>
          </w:p>
        </w:tc>
        <w:tc>
          <w:tcPr>
            <w:tcW w:w="2835" w:type="dxa"/>
            <w:tcBorders>
              <w:top w:val="single" w:sz="6" w:space="0" w:color="000000"/>
              <w:left w:val="single" w:sz="6" w:space="0" w:color="000000"/>
              <w:bottom w:val="single" w:sz="6" w:space="0" w:color="000000"/>
              <w:right w:val="single" w:sz="6" w:space="0" w:color="000000"/>
            </w:tcBorders>
            <w:hideMark/>
          </w:tcPr>
          <w:p w14:paraId="5160B050" w14:textId="77777777" w:rsidR="001430DE" w:rsidRPr="001430DE" w:rsidRDefault="001430DE" w:rsidP="001430DE">
            <w:r w:rsidRPr="001430DE">
              <w:t>12,623 </w:t>
            </w:r>
          </w:p>
        </w:tc>
      </w:tr>
      <w:tr w:rsidR="001430DE" w:rsidRPr="001430DE" w14:paraId="3F4D3201"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39A85689" w14:textId="77777777" w:rsidR="001430DE" w:rsidRPr="001430DE" w:rsidRDefault="001430DE" w:rsidP="001430DE">
            <w:r w:rsidRPr="001430DE">
              <w:t>Fall </w:t>
            </w:r>
          </w:p>
        </w:tc>
        <w:tc>
          <w:tcPr>
            <w:tcW w:w="2126" w:type="dxa"/>
            <w:tcBorders>
              <w:top w:val="single" w:sz="6" w:space="0" w:color="000000"/>
              <w:left w:val="single" w:sz="6" w:space="0" w:color="000000"/>
              <w:bottom w:val="single" w:sz="6" w:space="0" w:color="000000"/>
              <w:right w:val="single" w:sz="6" w:space="0" w:color="000000"/>
            </w:tcBorders>
            <w:hideMark/>
          </w:tcPr>
          <w:p w14:paraId="0A0C8730" w14:textId="77777777" w:rsidR="001430DE" w:rsidRPr="001430DE" w:rsidRDefault="001430DE" w:rsidP="001430DE">
            <w:r w:rsidRPr="001430DE">
              <w:t>8 </w:t>
            </w:r>
          </w:p>
        </w:tc>
        <w:tc>
          <w:tcPr>
            <w:tcW w:w="2835" w:type="dxa"/>
            <w:tcBorders>
              <w:top w:val="single" w:sz="6" w:space="0" w:color="000000"/>
              <w:left w:val="single" w:sz="6" w:space="0" w:color="000000"/>
              <w:bottom w:val="single" w:sz="6" w:space="0" w:color="000000"/>
              <w:right w:val="single" w:sz="6" w:space="0" w:color="000000"/>
            </w:tcBorders>
            <w:hideMark/>
          </w:tcPr>
          <w:p w14:paraId="1DAADF82" w14:textId="77777777" w:rsidR="001430DE" w:rsidRPr="001430DE" w:rsidRDefault="001430DE" w:rsidP="001430DE">
            <w:r w:rsidRPr="001430DE">
              <w:t>16,086 </w:t>
            </w:r>
          </w:p>
        </w:tc>
      </w:tr>
      <w:tr w:rsidR="001430DE" w:rsidRPr="001430DE" w14:paraId="685CAC20"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0F84178C" w14:textId="77777777" w:rsidR="001430DE" w:rsidRPr="001430DE" w:rsidRDefault="001430DE" w:rsidP="001430DE">
            <w:r w:rsidRPr="001430DE">
              <w:t>Holiday </w:t>
            </w:r>
          </w:p>
        </w:tc>
        <w:tc>
          <w:tcPr>
            <w:tcW w:w="2126" w:type="dxa"/>
            <w:tcBorders>
              <w:top w:val="single" w:sz="6" w:space="0" w:color="000000"/>
              <w:left w:val="single" w:sz="6" w:space="0" w:color="000000"/>
              <w:bottom w:val="single" w:sz="6" w:space="0" w:color="000000"/>
              <w:right w:val="single" w:sz="6" w:space="0" w:color="000000"/>
            </w:tcBorders>
            <w:hideMark/>
          </w:tcPr>
          <w:p w14:paraId="59881EC3" w14:textId="77777777" w:rsidR="001430DE" w:rsidRPr="001430DE" w:rsidRDefault="001430DE" w:rsidP="001430DE">
            <w:r w:rsidRPr="001430DE">
              <w:t>9 </w:t>
            </w:r>
          </w:p>
        </w:tc>
        <w:tc>
          <w:tcPr>
            <w:tcW w:w="2835" w:type="dxa"/>
            <w:tcBorders>
              <w:top w:val="single" w:sz="6" w:space="0" w:color="000000"/>
              <w:left w:val="single" w:sz="6" w:space="0" w:color="000000"/>
              <w:bottom w:val="single" w:sz="6" w:space="0" w:color="000000"/>
              <w:right w:val="single" w:sz="6" w:space="0" w:color="000000"/>
            </w:tcBorders>
            <w:hideMark/>
          </w:tcPr>
          <w:p w14:paraId="561114ED" w14:textId="77777777" w:rsidR="001430DE" w:rsidRPr="001430DE" w:rsidRDefault="001430DE" w:rsidP="001430DE">
            <w:r w:rsidRPr="001430DE">
              <w:t>18,098 </w:t>
            </w:r>
          </w:p>
        </w:tc>
      </w:tr>
      <w:tr w:rsidR="001430DE" w:rsidRPr="001430DE" w14:paraId="548E7DD1"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46443445" w14:textId="77777777" w:rsidR="001430DE" w:rsidRPr="001430DE" w:rsidRDefault="001430DE" w:rsidP="001430DE">
            <w:r w:rsidRPr="001430DE">
              <w:t>Spring </w:t>
            </w:r>
          </w:p>
        </w:tc>
        <w:tc>
          <w:tcPr>
            <w:tcW w:w="2126" w:type="dxa"/>
            <w:tcBorders>
              <w:top w:val="single" w:sz="6" w:space="0" w:color="000000"/>
              <w:left w:val="single" w:sz="6" w:space="0" w:color="000000"/>
              <w:bottom w:val="single" w:sz="6" w:space="0" w:color="000000"/>
              <w:right w:val="single" w:sz="6" w:space="0" w:color="000000"/>
            </w:tcBorders>
            <w:hideMark/>
          </w:tcPr>
          <w:p w14:paraId="41962371" w14:textId="77777777" w:rsidR="001430DE" w:rsidRPr="001430DE" w:rsidRDefault="001430DE" w:rsidP="001430DE">
            <w:r w:rsidRPr="001430DE">
              <w:t>10 </w:t>
            </w:r>
          </w:p>
        </w:tc>
        <w:tc>
          <w:tcPr>
            <w:tcW w:w="2835" w:type="dxa"/>
            <w:tcBorders>
              <w:top w:val="single" w:sz="6" w:space="0" w:color="000000"/>
              <w:left w:val="single" w:sz="6" w:space="0" w:color="000000"/>
              <w:bottom w:val="single" w:sz="6" w:space="0" w:color="000000"/>
              <w:right w:val="single" w:sz="6" w:space="0" w:color="000000"/>
            </w:tcBorders>
            <w:hideMark/>
          </w:tcPr>
          <w:p w14:paraId="37DA80DD" w14:textId="77777777" w:rsidR="001430DE" w:rsidRPr="001430DE" w:rsidRDefault="001430DE" w:rsidP="001430DE">
            <w:r w:rsidRPr="001430DE">
              <w:t>21,030 </w:t>
            </w:r>
          </w:p>
        </w:tc>
      </w:tr>
      <w:tr w:rsidR="001430DE" w:rsidRPr="001430DE" w14:paraId="06BC10BE"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797DAB77" w14:textId="77777777" w:rsidR="001430DE" w:rsidRPr="001430DE" w:rsidRDefault="001430DE" w:rsidP="001430DE">
            <w:r w:rsidRPr="001430DE">
              <w:t>Summer </w:t>
            </w:r>
          </w:p>
        </w:tc>
        <w:tc>
          <w:tcPr>
            <w:tcW w:w="2126" w:type="dxa"/>
            <w:tcBorders>
              <w:top w:val="single" w:sz="6" w:space="0" w:color="000000"/>
              <w:left w:val="single" w:sz="6" w:space="0" w:color="000000"/>
              <w:bottom w:val="single" w:sz="6" w:space="0" w:color="000000"/>
              <w:right w:val="single" w:sz="6" w:space="0" w:color="000000"/>
            </w:tcBorders>
            <w:hideMark/>
          </w:tcPr>
          <w:p w14:paraId="6527EDB0" w14:textId="77777777" w:rsidR="001430DE" w:rsidRPr="001430DE" w:rsidRDefault="001430DE" w:rsidP="001430DE">
            <w:r w:rsidRPr="001430DE">
              <w:t>11 </w:t>
            </w:r>
          </w:p>
        </w:tc>
        <w:tc>
          <w:tcPr>
            <w:tcW w:w="2835" w:type="dxa"/>
            <w:tcBorders>
              <w:top w:val="single" w:sz="6" w:space="0" w:color="000000"/>
              <w:left w:val="single" w:sz="6" w:space="0" w:color="000000"/>
              <w:bottom w:val="single" w:sz="6" w:space="0" w:color="000000"/>
              <w:right w:val="single" w:sz="6" w:space="0" w:color="000000"/>
            </w:tcBorders>
            <w:hideMark/>
          </w:tcPr>
          <w:p w14:paraId="47D663B6" w14:textId="77777777" w:rsidR="001430DE" w:rsidRPr="001430DE" w:rsidRDefault="001430DE" w:rsidP="001430DE">
            <w:r w:rsidRPr="001430DE">
              <w:t>12,788 </w:t>
            </w:r>
          </w:p>
        </w:tc>
      </w:tr>
      <w:tr w:rsidR="001430DE" w:rsidRPr="001430DE" w14:paraId="781F8BD4"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77DAF168" w14:textId="77777777" w:rsidR="001430DE" w:rsidRPr="001430DE" w:rsidRDefault="001430DE" w:rsidP="001430DE">
            <w:r w:rsidRPr="001430DE">
              <w:t>Trans-season </w:t>
            </w:r>
          </w:p>
        </w:tc>
        <w:tc>
          <w:tcPr>
            <w:tcW w:w="2126" w:type="dxa"/>
            <w:tcBorders>
              <w:top w:val="single" w:sz="6" w:space="0" w:color="000000"/>
              <w:left w:val="single" w:sz="6" w:space="0" w:color="000000"/>
              <w:bottom w:val="single" w:sz="6" w:space="0" w:color="000000"/>
              <w:right w:val="single" w:sz="6" w:space="0" w:color="000000"/>
            </w:tcBorders>
            <w:hideMark/>
          </w:tcPr>
          <w:p w14:paraId="256C1F50" w14:textId="77777777" w:rsidR="001430DE" w:rsidRPr="001430DE" w:rsidRDefault="001430DE" w:rsidP="001430DE">
            <w:r w:rsidRPr="001430DE">
              <w:t>12 </w:t>
            </w:r>
          </w:p>
        </w:tc>
        <w:tc>
          <w:tcPr>
            <w:tcW w:w="2835" w:type="dxa"/>
            <w:tcBorders>
              <w:top w:val="single" w:sz="6" w:space="0" w:color="000000"/>
              <w:left w:val="single" w:sz="6" w:space="0" w:color="000000"/>
              <w:bottom w:val="single" w:sz="6" w:space="0" w:color="000000"/>
              <w:right w:val="single" w:sz="6" w:space="0" w:color="000000"/>
            </w:tcBorders>
            <w:hideMark/>
          </w:tcPr>
          <w:p w14:paraId="3FFA15B5" w14:textId="77777777" w:rsidR="001430DE" w:rsidRPr="001430DE" w:rsidRDefault="001430DE" w:rsidP="001430DE">
            <w:r w:rsidRPr="001430DE">
              <w:t>16,072 </w:t>
            </w:r>
          </w:p>
        </w:tc>
      </w:tr>
      <w:tr w:rsidR="001430DE" w:rsidRPr="001430DE" w14:paraId="1CD83AF0"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6D44445E" w14:textId="77777777" w:rsidR="001430DE" w:rsidRPr="001430DE" w:rsidRDefault="001430DE" w:rsidP="001430DE">
            <w:r w:rsidRPr="001430DE">
              <w:t>Fall </w:t>
            </w:r>
          </w:p>
        </w:tc>
        <w:tc>
          <w:tcPr>
            <w:tcW w:w="2126" w:type="dxa"/>
            <w:tcBorders>
              <w:top w:val="single" w:sz="6" w:space="0" w:color="000000"/>
              <w:left w:val="single" w:sz="6" w:space="0" w:color="000000"/>
              <w:bottom w:val="single" w:sz="6" w:space="0" w:color="000000"/>
              <w:right w:val="single" w:sz="6" w:space="0" w:color="000000"/>
            </w:tcBorders>
            <w:hideMark/>
          </w:tcPr>
          <w:p w14:paraId="6EFFA9D4" w14:textId="77777777" w:rsidR="001430DE" w:rsidRPr="001430DE" w:rsidRDefault="001430DE" w:rsidP="001430DE">
            <w:r w:rsidRPr="001430DE">
              <w:t>13 </w:t>
            </w:r>
          </w:p>
        </w:tc>
        <w:tc>
          <w:tcPr>
            <w:tcW w:w="2835" w:type="dxa"/>
            <w:tcBorders>
              <w:top w:val="single" w:sz="6" w:space="0" w:color="000000"/>
              <w:left w:val="single" w:sz="6" w:space="0" w:color="000000"/>
              <w:bottom w:val="single" w:sz="6" w:space="0" w:color="000000"/>
              <w:right w:val="single" w:sz="6" w:space="0" w:color="000000"/>
            </w:tcBorders>
            <w:hideMark/>
          </w:tcPr>
          <w:p w14:paraId="61232891" w14:textId="77777777" w:rsidR="001430DE" w:rsidRPr="001430DE" w:rsidRDefault="001430DE" w:rsidP="001430DE">
            <w:r w:rsidRPr="001430DE">
              <w:t>? </w:t>
            </w:r>
          </w:p>
        </w:tc>
      </w:tr>
      <w:tr w:rsidR="001430DE" w:rsidRPr="001430DE" w14:paraId="55D24246"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2E59D11F" w14:textId="77777777" w:rsidR="001430DE" w:rsidRPr="001430DE" w:rsidRDefault="001430DE" w:rsidP="001430DE">
            <w:r w:rsidRPr="001430DE">
              <w:t>Holiday </w:t>
            </w:r>
          </w:p>
        </w:tc>
        <w:tc>
          <w:tcPr>
            <w:tcW w:w="2126" w:type="dxa"/>
            <w:tcBorders>
              <w:top w:val="single" w:sz="6" w:space="0" w:color="000000"/>
              <w:left w:val="single" w:sz="6" w:space="0" w:color="000000"/>
              <w:bottom w:val="single" w:sz="6" w:space="0" w:color="000000"/>
              <w:right w:val="single" w:sz="6" w:space="0" w:color="000000"/>
            </w:tcBorders>
            <w:hideMark/>
          </w:tcPr>
          <w:p w14:paraId="46B85420" w14:textId="77777777" w:rsidR="001430DE" w:rsidRPr="001430DE" w:rsidRDefault="001430DE" w:rsidP="001430DE">
            <w:r w:rsidRPr="001430DE">
              <w:t>14 </w:t>
            </w:r>
          </w:p>
        </w:tc>
        <w:tc>
          <w:tcPr>
            <w:tcW w:w="2835" w:type="dxa"/>
            <w:tcBorders>
              <w:top w:val="single" w:sz="6" w:space="0" w:color="000000"/>
              <w:left w:val="single" w:sz="6" w:space="0" w:color="000000"/>
              <w:bottom w:val="single" w:sz="6" w:space="0" w:color="000000"/>
              <w:right w:val="single" w:sz="6" w:space="0" w:color="000000"/>
            </w:tcBorders>
            <w:hideMark/>
          </w:tcPr>
          <w:p w14:paraId="28801C81" w14:textId="77777777" w:rsidR="001430DE" w:rsidRPr="001430DE" w:rsidRDefault="001430DE" w:rsidP="001430DE">
            <w:r w:rsidRPr="001430DE">
              <w:t>? </w:t>
            </w:r>
          </w:p>
        </w:tc>
      </w:tr>
      <w:tr w:rsidR="001430DE" w:rsidRPr="001430DE" w14:paraId="733F653A"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7E456738" w14:textId="77777777" w:rsidR="001430DE" w:rsidRPr="001430DE" w:rsidRDefault="001430DE" w:rsidP="001430DE">
            <w:r w:rsidRPr="001430DE">
              <w:t>Total </w:t>
            </w:r>
          </w:p>
        </w:tc>
        <w:tc>
          <w:tcPr>
            <w:tcW w:w="2126" w:type="dxa"/>
            <w:tcBorders>
              <w:top w:val="single" w:sz="6" w:space="0" w:color="000000"/>
              <w:left w:val="single" w:sz="6" w:space="0" w:color="000000"/>
              <w:bottom w:val="single" w:sz="6" w:space="0" w:color="000000"/>
              <w:right w:val="single" w:sz="6" w:space="0" w:color="000000"/>
            </w:tcBorders>
            <w:hideMark/>
          </w:tcPr>
          <w:p w14:paraId="4795CFD8" w14:textId="77777777" w:rsidR="001430DE" w:rsidRPr="001430DE" w:rsidRDefault="001430DE" w:rsidP="001430DE">
            <w:r w:rsidRPr="001430DE">
              <w:t>78 </w:t>
            </w:r>
          </w:p>
        </w:tc>
        <w:tc>
          <w:tcPr>
            <w:tcW w:w="2835" w:type="dxa"/>
            <w:tcBorders>
              <w:top w:val="single" w:sz="6" w:space="0" w:color="000000"/>
              <w:left w:val="single" w:sz="6" w:space="0" w:color="000000"/>
              <w:bottom w:val="single" w:sz="6" w:space="0" w:color="000000"/>
              <w:right w:val="single" w:sz="6" w:space="0" w:color="000000"/>
            </w:tcBorders>
            <w:hideMark/>
          </w:tcPr>
          <w:p w14:paraId="59537F16" w14:textId="77777777" w:rsidR="001430DE" w:rsidRPr="001430DE" w:rsidRDefault="001430DE" w:rsidP="001430DE">
            <w:r w:rsidRPr="001430DE">
              <w:t>176,723 </w:t>
            </w:r>
          </w:p>
        </w:tc>
      </w:tr>
      <w:tr w:rsidR="001430DE" w:rsidRPr="001430DE" w14:paraId="68D1BA55" w14:textId="77777777" w:rsidTr="001430DE">
        <w:trPr>
          <w:trHeight w:val="300"/>
        </w:trPr>
        <w:tc>
          <w:tcPr>
            <w:tcW w:w="3111" w:type="dxa"/>
            <w:tcBorders>
              <w:top w:val="single" w:sz="6" w:space="0" w:color="000000"/>
              <w:left w:val="single" w:sz="6" w:space="0" w:color="000000"/>
              <w:bottom w:val="single" w:sz="6" w:space="0" w:color="000000"/>
              <w:right w:val="single" w:sz="6" w:space="0" w:color="000000"/>
            </w:tcBorders>
            <w:hideMark/>
          </w:tcPr>
          <w:p w14:paraId="621B5409" w14:textId="77777777" w:rsidR="001430DE" w:rsidRPr="001430DE" w:rsidRDefault="001430DE" w:rsidP="001430DE">
            <w:r w:rsidRPr="001430DE">
              <w:t> </w:t>
            </w:r>
          </w:p>
        </w:tc>
        <w:tc>
          <w:tcPr>
            <w:tcW w:w="2126" w:type="dxa"/>
            <w:tcBorders>
              <w:top w:val="single" w:sz="6" w:space="0" w:color="000000"/>
              <w:left w:val="single" w:sz="6" w:space="0" w:color="000000"/>
              <w:bottom w:val="single" w:sz="6" w:space="0" w:color="000000"/>
              <w:right w:val="single" w:sz="6" w:space="0" w:color="000000"/>
            </w:tcBorders>
            <w:hideMark/>
          </w:tcPr>
          <w:p w14:paraId="4D73C1BF" w14:textId="77777777" w:rsidR="001430DE" w:rsidRPr="001430DE" w:rsidRDefault="001430DE" w:rsidP="001430DE">
            <w:r w:rsidRPr="001430DE">
              <w:t> </w:t>
            </w:r>
          </w:p>
        </w:tc>
        <w:tc>
          <w:tcPr>
            <w:tcW w:w="2835" w:type="dxa"/>
            <w:tcBorders>
              <w:top w:val="single" w:sz="6" w:space="0" w:color="000000"/>
              <w:left w:val="single" w:sz="6" w:space="0" w:color="000000"/>
              <w:bottom w:val="single" w:sz="6" w:space="0" w:color="000000"/>
              <w:right w:val="single" w:sz="6" w:space="0" w:color="000000"/>
            </w:tcBorders>
            <w:hideMark/>
          </w:tcPr>
          <w:p w14:paraId="6CDCAC7A" w14:textId="77777777" w:rsidR="001430DE" w:rsidRPr="001430DE" w:rsidRDefault="001430DE" w:rsidP="001430DE">
            <w:r w:rsidRPr="001430DE">
              <w:t> </w:t>
            </w:r>
          </w:p>
        </w:tc>
      </w:tr>
    </w:tbl>
    <w:p w14:paraId="50E62C04" w14:textId="77777777" w:rsidR="001430DE" w:rsidRPr="001430DE" w:rsidRDefault="001430DE" w:rsidP="001430DE">
      <w:r w:rsidRPr="001430DE">
        <w:t> </w:t>
      </w:r>
    </w:p>
    <w:p w14:paraId="293366D4" w14:textId="77777777" w:rsidR="001430DE" w:rsidRPr="001430DE" w:rsidRDefault="001430DE" w:rsidP="001430DE">
      <w:r w:rsidRPr="001430DE">
        <w:t>Formula for trend line using equation T = a+bt  </w:t>
      </w:r>
    </w:p>
    <w:p w14:paraId="33FC9088" w14:textId="77777777" w:rsidR="001430DE" w:rsidRPr="001430DE" w:rsidRDefault="001430DE" w:rsidP="001430DE">
      <w:pPr>
        <w:rPr>
          <w:lang w:val="de-DE"/>
        </w:rPr>
      </w:pPr>
      <w:r w:rsidRPr="001430DE">
        <w:rPr>
          <w:lang w:val="de-DE"/>
        </w:rPr>
        <w:t>Where b = ∑ Dt (t) – N (D‾)(t‾)/ ∑ t² - Nt‾² </w:t>
      </w:r>
    </w:p>
    <w:p w14:paraId="7B41901D" w14:textId="77777777" w:rsidR="001430DE" w:rsidRPr="001430DE" w:rsidRDefault="001430DE" w:rsidP="001430DE">
      <w:r w:rsidRPr="001430DE">
        <w:t>And a = D‾ - bt‾ </w:t>
      </w:r>
    </w:p>
    <w:p w14:paraId="1D429928" w14:textId="77777777" w:rsidR="001430DE" w:rsidRDefault="001430DE" w:rsidP="001430DE">
      <w:r w:rsidRPr="001430DE">
        <w:t>Calculate the forecasting error. </w:t>
      </w:r>
    </w:p>
    <w:p w14:paraId="34D1F26F" w14:textId="4190B3CA" w:rsidR="008F6086" w:rsidRPr="00DE05C3" w:rsidRDefault="008F6086" w:rsidP="00DE05C3">
      <w:pPr>
        <w:spacing w:line="360" w:lineRule="auto"/>
        <w:rPr>
          <w:rFonts w:ascii="Arial" w:hAnsi="Arial" w:cs="Arial"/>
          <w:b/>
          <w:bCs/>
          <w:sz w:val="24"/>
          <w:szCs w:val="24"/>
          <w:u w:val="single"/>
        </w:rPr>
      </w:pPr>
      <w:r w:rsidRPr="00DE05C3">
        <w:rPr>
          <w:rFonts w:ascii="Arial" w:hAnsi="Arial" w:cs="Arial"/>
          <w:b/>
          <w:bCs/>
          <w:sz w:val="24"/>
          <w:szCs w:val="24"/>
          <w:u w:val="single"/>
        </w:rPr>
        <w:t>Answer</w:t>
      </w:r>
    </w:p>
    <w:p w14:paraId="3B23C28B" w14:textId="56835130" w:rsidR="00B065B9" w:rsidRPr="00DE05C3" w:rsidRDefault="00E047F3" w:rsidP="00DE05C3">
      <w:pPr>
        <w:spacing w:line="360" w:lineRule="auto"/>
        <w:rPr>
          <w:rFonts w:ascii="Arial" w:hAnsi="Arial" w:cs="Arial"/>
          <w:sz w:val="24"/>
          <w:szCs w:val="24"/>
        </w:rPr>
      </w:pPr>
      <w:r w:rsidRPr="00DE05C3">
        <w:rPr>
          <w:rFonts w:ascii="Arial" w:hAnsi="Arial" w:cs="Arial"/>
          <w:sz w:val="24"/>
          <w:szCs w:val="24"/>
        </w:rPr>
        <w:t>Expand the table</w:t>
      </w:r>
      <w:r w:rsidR="00693928" w:rsidRPr="00DE05C3">
        <w:rPr>
          <w:rFonts w:ascii="Arial" w:hAnsi="Arial" w:cs="Arial"/>
          <w:sz w:val="24"/>
          <w:szCs w:val="24"/>
        </w:rPr>
        <w:t xml:space="preserve"> to find values for equations</w:t>
      </w:r>
    </w:p>
    <w:p w14:paraId="09FC1391" w14:textId="77777777" w:rsidR="00B065B9" w:rsidRPr="00DE05C3" w:rsidRDefault="00B065B9" w:rsidP="00DE05C3">
      <w:pPr>
        <w:spacing w:line="360" w:lineRule="auto"/>
        <w:rPr>
          <w:rFonts w:ascii="Arial" w:hAnsi="Arial" w:cs="Arial"/>
          <w:sz w:val="24"/>
          <w:szCs w:val="24"/>
        </w:rPr>
      </w:pPr>
    </w:p>
    <w:tbl>
      <w:tblPr>
        <w:tblW w:w="89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06"/>
        <w:gridCol w:w="1602"/>
        <w:gridCol w:w="2129"/>
        <w:gridCol w:w="1474"/>
        <w:gridCol w:w="1474"/>
      </w:tblGrid>
      <w:tr w:rsidR="00561E8C" w:rsidRPr="00DE05C3" w14:paraId="09B272AE" w14:textId="5FC23AC9" w:rsidTr="00561E8C">
        <w:trPr>
          <w:trHeight w:val="303"/>
        </w:trPr>
        <w:tc>
          <w:tcPr>
            <w:tcW w:w="2306" w:type="dxa"/>
            <w:tcBorders>
              <w:top w:val="single" w:sz="6" w:space="0" w:color="000000"/>
              <w:left w:val="single" w:sz="6" w:space="0" w:color="000000"/>
              <w:bottom w:val="single" w:sz="6" w:space="0" w:color="000000"/>
              <w:right w:val="single" w:sz="6" w:space="0" w:color="000000"/>
            </w:tcBorders>
            <w:hideMark/>
          </w:tcPr>
          <w:p w14:paraId="35405F77"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lastRenderedPageBreak/>
              <w:t> Sales Period </w:t>
            </w:r>
          </w:p>
        </w:tc>
        <w:tc>
          <w:tcPr>
            <w:tcW w:w="1602" w:type="dxa"/>
            <w:tcBorders>
              <w:top w:val="single" w:sz="6" w:space="0" w:color="000000"/>
              <w:left w:val="single" w:sz="6" w:space="0" w:color="000000"/>
              <w:bottom w:val="single" w:sz="6" w:space="0" w:color="000000"/>
              <w:right w:val="single" w:sz="6" w:space="0" w:color="000000"/>
            </w:tcBorders>
            <w:hideMark/>
          </w:tcPr>
          <w:p w14:paraId="019B28B5" w14:textId="1995DFC6" w:rsidR="00561E8C" w:rsidRPr="00DE05C3" w:rsidRDefault="00561E8C" w:rsidP="00DE05C3">
            <w:pPr>
              <w:spacing w:line="360" w:lineRule="auto"/>
              <w:jc w:val="center"/>
              <w:rPr>
                <w:rFonts w:ascii="Arial" w:hAnsi="Arial" w:cs="Arial"/>
                <w:sz w:val="24"/>
                <w:szCs w:val="24"/>
              </w:rPr>
            </w:pPr>
            <w:r w:rsidRPr="00DE05C3">
              <w:rPr>
                <w:rFonts w:ascii="Arial" w:hAnsi="Arial" w:cs="Arial"/>
                <w:sz w:val="24"/>
                <w:szCs w:val="24"/>
              </w:rPr>
              <w:t>Time Period (t)</w:t>
            </w:r>
          </w:p>
        </w:tc>
        <w:tc>
          <w:tcPr>
            <w:tcW w:w="2129" w:type="dxa"/>
            <w:tcBorders>
              <w:top w:val="single" w:sz="6" w:space="0" w:color="000000"/>
              <w:left w:val="single" w:sz="6" w:space="0" w:color="000000"/>
              <w:bottom w:val="single" w:sz="6" w:space="0" w:color="000000"/>
              <w:right w:val="single" w:sz="6" w:space="0" w:color="000000"/>
            </w:tcBorders>
            <w:hideMark/>
          </w:tcPr>
          <w:p w14:paraId="38755E61" w14:textId="4E343036" w:rsidR="00561E8C" w:rsidRPr="00DE05C3" w:rsidRDefault="00561E8C" w:rsidP="00DE05C3">
            <w:pPr>
              <w:spacing w:line="360" w:lineRule="auto"/>
              <w:jc w:val="center"/>
              <w:rPr>
                <w:rFonts w:ascii="Arial" w:hAnsi="Arial" w:cs="Arial"/>
                <w:sz w:val="24"/>
                <w:szCs w:val="24"/>
              </w:rPr>
            </w:pPr>
            <w:r w:rsidRPr="00DE05C3">
              <w:rPr>
                <w:rFonts w:ascii="Arial" w:hAnsi="Arial" w:cs="Arial"/>
                <w:sz w:val="24"/>
                <w:szCs w:val="24"/>
              </w:rPr>
              <w:t>Sales (D</w:t>
            </w:r>
            <w:r w:rsidRPr="00DE05C3">
              <w:rPr>
                <w:rFonts w:ascii="Arial" w:hAnsi="Arial" w:cs="Arial"/>
                <w:sz w:val="24"/>
                <w:szCs w:val="24"/>
                <w:vertAlign w:val="subscript"/>
              </w:rPr>
              <w:t>t</w:t>
            </w:r>
            <w:r w:rsidRPr="00DE05C3">
              <w:rPr>
                <w:rFonts w:ascii="Arial" w:hAnsi="Arial" w:cs="Arial"/>
                <w:sz w:val="24"/>
                <w:szCs w:val="24"/>
              </w:rPr>
              <w:t>) ($000s)</w:t>
            </w:r>
          </w:p>
        </w:tc>
        <w:tc>
          <w:tcPr>
            <w:tcW w:w="1474" w:type="dxa"/>
            <w:tcBorders>
              <w:top w:val="single" w:sz="6" w:space="0" w:color="000000"/>
              <w:left w:val="single" w:sz="6" w:space="0" w:color="000000"/>
              <w:bottom w:val="single" w:sz="6" w:space="0" w:color="000000"/>
              <w:right w:val="single" w:sz="6" w:space="0" w:color="000000"/>
            </w:tcBorders>
          </w:tcPr>
          <w:p w14:paraId="05CC2AC2" w14:textId="75E718F2" w:rsidR="00561E8C" w:rsidRPr="00DE05C3" w:rsidRDefault="00561E8C" w:rsidP="00DE05C3">
            <w:pPr>
              <w:spacing w:line="360" w:lineRule="auto"/>
              <w:jc w:val="center"/>
              <w:rPr>
                <w:rFonts w:ascii="Arial" w:hAnsi="Arial" w:cs="Arial"/>
                <w:sz w:val="24"/>
                <w:szCs w:val="24"/>
              </w:rPr>
            </w:pPr>
            <w:r w:rsidRPr="00DE05C3">
              <w:rPr>
                <w:rFonts w:ascii="Arial" w:hAnsi="Arial" w:cs="Arial"/>
                <w:sz w:val="24"/>
                <w:szCs w:val="24"/>
              </w:rPr>
              <w:t>D</w:t>
            </w:r>
            <w:r w:rsidRPr="00DE05C3">
              <w:rPr>
                <w:rFonts w:ascii="Arial" w:hAnsi="Arial" w:cs="Arial"/>
                <w:sz w:val="24"/>
                <w:szCs w:val="24"/>
                <w:vertAlign w:val="subscript"/>
              </w:rPr>
              <w:t>t</w:t>
            </w:r>
            <w:r w:rsidRPr="00DE05C3">
              <w:rPr>
                <w:rFonts w:ascii="Arial" w:hAnsi="Arial" w:cs="Arial"/>
                <w:sz w:val="24"/>
                <w:szCs w:val="24"/>
              </w:rPr>
              <w:t xml:space="preserve"> x t</w:t>
            </w:r>
          </w:p>
        </w:tc>
        <w:tc>
          <w:tcPr>
            <w:tcW w:w="1474" w:type="dxa"/>
            <w:tcBorders>
              <w:top w:val="single" w:sz="6" w:space="0" w:color="000000"/>
              <w:left w:val="single" w:sz="6" w:space="0" w:color="000000"/>
              <w:bottom w:val="single" w:sz="6" w:space="0" w:color="000000"/>
              <w:right w:val="single" w:sz="6" w:space="0" w:color="000000"/>
            </w:tcBorders>
          </w:tcPr>
          <w:p w14:paraId="64DF26FA" w14:textId="6FB37C36" w:rsidR="00561E8C" w:rsidRPr="00DE05C3" w:rsidRDefault="00561E8C" w:rsidP="00DE05C3">
            <w:pPr>
              <w:spacing w:line="360" w:lineRule="auto"/>
              <w:jc w:val="center"/>
              <w:rPr>
                <w:rFonts w:ascii="Arial" w:hAnsi="Arial" w:cs="Arial"/>
                <w:sz w:val="24"/>
                <w:szCs w:val="24"/>
                <w:vertAlign w:val="superscript"/>
              </w:rPr>
            </w:pPr>
            <w:r w:rsidRPr="00DE05C3">
              <w:rPr>
                <w:rFonts w:ascii="Arial" w:hAnsi="Arial" w:cs="Arial"/>
                <w:sz w:val="24"/>
                <w:szCs w:val="24"/>
              </w:rPr>
              <w:t>t</w:t>
            </w:r>
            <w:r w:rsidRPr="00DE05C3">
              <w:rPr>
                <w:rFonts w:ascii="Arial" w:hAnsi="Arial" w:cs="Arial"/>
                <w:sz w:val="24"/>
                <w:szCs w:val="24"/>
                <w:vertAlign w:val="superscript"/>
              </w:rPr>
              <w:t>2</w:t>
            </w:r>
          </w:p>
        </w:tc>
      </w:tr>
      <w:tr w:rsidR="00561E8C" w:rsidRPr="00DE05C3" w14:paraId="277DA7B9" w14:textId="5B4A8F89" w:rsidTr="00561E8C">
        <w:trPr>
          <w:trHeight w:val="303"/>
        </w:trPr>
        <w:tc>
          <w:tcPr>
            <w:tcW w:w="2306" w:type="dxa"/>
            <w:tcBorders>
              <w:top w:val="single" w:sz="6" w:space="0" w:color="000000"/>
              <w:left w:val="single" w:sz="6" w:space="0" w:color="000000"/>
              <w:bottom w:val="single" w:sz="6" w:space="0" w:color="000000"/>
              <w:right w:val="single" w:sz="6" w:space="0" w:color="000000"/>
            </w:tcBorders>
            <w:hideMark/>
          </w:tcPr>
          <w:p w14:paraId="1DE62813"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Summer </w:t>
            </w:r>
          </w:p>
        </w:tc>
        <w:tc>
          <w:tcPr>
            <w:tcW w:w="1602" w:type="dxa"/>
            <w:tcBorders>
              <w:top w:val="single" w:sz="6" w:space="0" w:color="000000"/>
              <w:left w:val="single" w:sz="6" w:space="0" w:color="000000"/>
              <w:bottom w:val="single" w:sz="6" w:space="0" w:color="000000"/>
              <w:right w:val="single" w:sz="6" w:space="0" w:color="000000"/>
            </w:tcBorders>
            <w:hideMark/>
          </w:tcPr>
          <w:p w14:paraId="219C107C"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1 </w:t>
            </w:r>
          </w:p>
        </w:tc>
        <w:tc>
          <w:tcPr>
            <w:tcW w:w="2129" w:type="dxa"/>
            <w:tcBorders>
              <w:top w:val="single" w:sz="6" w:space="0" w:color="000000"/>
              <w:left w:val="single" w:sz="6" w:space="0" w:color="000000"/>
              <w:bottom w:val="single" w:sz="6" w:space="0" w:color="000000"/>
              <w:right w:val="single" w:sz="6" w:space="0" w:color="000000"/>
            </w:tcBorders>
            <w:hideMark/>
          </w:tcPr>
          <w:p w14:paraId="7B3125A2" w14:textId="6E9DC2B0"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9,458 </w:t>
            </w:r>
          </w:p>
        </w:tc>
        <w:tc>
          <w:tcPr>
            <w:tcW w:w="1474" w:type="dxa"/>
            <w:tcBorders>
              <w:top w:val="single" w:sz="6" w:space="0" w:color="000000"/>
              <w:left w:val="single" w:sz="6" w:space="0" w:color="000000"/>
              <w:bottom w:val="single" w:sz="6" w:space="0" w:color="000000"/>
              <w:right w:val="single" w:sz="6" w:space="0" w:color="000000"/>
            </w:tcBorders>
          </w:tcPr>
          <w:p w14:paraId="4B130432" w14:textId="5CE8EB75"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9,458</w:t>
            </w:r>
          </w:p>
        </w:tc>
        <w:tc>
          <w:tcPr>
            <w:tcW w:w="1474" w:type="dxa"/>
            <w:tcBorders>
              <w:top w:val="single" w:sz="6" w:space="0" w:color="000000"/>
              <w:left w:val="single" w:sz="6" w:space="0" w:color="000000"/>
              <w:bottom w:val="single" w:sz="6" w:space="0" w:color="000000"/>
              <w:right w:val="single" w:sz="6" w:space="0" w:color="000000"/>
            </w:tcBorders>
          </w:tcPr>
          <w:p w14:paraId="24259682" w14:textId="5148D568"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w:t>
            </w:r>
          </w:p>
        </w:tc>
      </w:tr>
      <w:tr w:rsidR="00561E8C" w:rsidRPr="00DE05C3" w14:paraId="2A1A1DE4" w14:textId="67F64E13" w:rsidTr="00561E8C">
        <w:trPr>
          <w:trHeight w:val="303"/>
        </w:trPr>
        <w:tc>
          <w:tcPr>
            <w:tcW w:w="2306" w:type="dxa"/>
            <w:tcBorders>
              <w:top w:val="single" w:sz="6" w:space="0" w:color="000000"/>
              <w:left w:val="single" w:sz="6" w:space="0" w:color="000000"/>
              <w:bottom w:val="single" w:sz="6" w:space="0" w:color="000000"/>
              <w:right w:val="single" w:sz="6" w:space="0" w:color="000000"/>
            </w:tcBorders>
            <w:hideMark/>
          </w:tcPr>
          <w:p w14:paraId="1A981F07"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Trans-season </w:t>
            </w:r>
          </w:p>
        </w:tc>
        <w:tc>
          <w:tcPr>
            <w:tcW w:w="1602" w:type="dxa"/>
            <w:tcBorders>
              <w:top w:val="single" w:sz="6" w:space="0" w:color="000000"/>
              <w:left w:val="single" w:sz="6" w:space="0" w:color="000000"/>
              <w:bottom w:val="single" w:sz="6" w:space="0" w:color="000000"/>
              <w:right w:val="single" w:sz="6" w:space="0" w:color="000000"/>
            </w:tcBorders>
            <w:hideMark/>
          </w:tcPr>
          <w:p w14:paraId="58EB1992"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2 </w:t>
            </w:r>
          </w:p>
        </w:tc>
        <w:tc>
          <w:tcPr>
            <w:tcW w:w="2129" w:type="dxa"/>
            <w:tcBorders>
              <w:top w:val="single" w:sz="6" w:space="0" w:color="000000"/>
              <w:left w:val="single" w:sz="6" w:space="0" w:color="000000"/>
              <w:bottom w:val="single" w:sz="6" w:space="0" w:color="000000"/>
              <w:right w:val="single" w:sz="6" w:space="0" w:color="000000"/>
            </w:tcBorders>
            <w:hideMark/>
          </w:tcPr>
          <w:p w14:paraId="4E40E190"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11,542 </w:t>
            </w:r>
          </w:p>
        </w:tc>
        <w:tc>
          <w:tcPr>
            <w:tcW w:w="1474" w:type="dxa"/>
            <w:tcBorders>
              <w:top w:val="single" w:sz="6" w:space="0" w:color="000000"/>
              <w:left w:val="single" w:sz="6" w:space="0" w:color="000000"/>
              <w:bottom w:val="single" w:sz="6" w:space="0" w:color="000000"/>
              <w:right w:val="single" w:sz="6" w:space="0" w:color="000000"/>
            </w:tcBorders>
          </w:tcPr>
          <w:p w14:paraId="62AB8151" w14:textId="2A7EC8C5"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23,084</w:t>
            </w:r>
          </w:p>
        </w:tc>
        <w:tc>
          <w:tcPr>
            <w:tcW w:w="1474" w:type="dxa"/>
            <w:tcBorders>
              <w:top w:val="single" w:sz="6" w:space="0" w:color="000000"/>
              <w:left w:val="single" w:sz="6" w:space="0" w:color="000000"/>
              <w:bottom w:val="single" w:sz="6" w:space="0" w:color="000000"/>
              <w:right w:val="single" w:sz="6" w:space="0" w:color="000000"/>
            </w:tcBorders>
          </w:tcPr>
          <w:p w14:paraId="5F160B5B" w14:textId="722FDDCE"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4</w:t>
            </w:r>
          </w:p>
        </w:tc>
      </w:tr>
      <w:tr w:rsidR="00561E8C" w:rsidRPr="00DE05C3" w14:paraId="1239524E" w14:textId="4725496A" w:rsidTr="00561E8C">
        <w:trPr>
          <w:trHeight w:val="303"/>
        </w:trPr>
        <w:tc>
          <w:tcPr>
            <w:tcW w:w="2306" w:type="dxa"/>
            <w:tcBorders>
              <w:top w:val="single" w:sz="6" w:space="0" w:color="000000"/>
              <w:left w:val="single" w:sz="6" w:space="0" w:color="000000"/>
              <w:bottom w:val="single" w:sz="6" w:space="0" w:color="000000"/>
              <w:right w:val="single" w:sz="6" w:space="0" w:color="000000"/>
            </w:tcBorders>
            <w:hideMark/>
          </w:tcPr>
          <w:p w14:paraId="46F97FBB"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Fall </w:t>
            </w:r>
          </w:p>
        </w:tc>
        <w:tc>
          <w:tcPr>
            <w:tcW w:w="1602" w:type="dxa"/>
            <w:tcBorders>
              <w:top w:val="single" w:sz="6" w:space="0" w:color="000000"/>
              <w:left w:val="single" w:sz="6" w:space="0" w:color="000000"/>
              <w:bottom w:val="single" w:sz="6" w:space="0" w:color="000000"/>
              <w:right w:val="single" w:sz="6" w:space="0" w:color="000000"/>
            </w:tcBorders>
            <w:hideMark/>
          </w:tcPr>
          <w:p w14:paraId="6CA602D8"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3 </w:t>
            </w:r>
          </w:p>
        </w:tc>
        <w:tc>
          <w:tcPr>
            <w:tcW w:w="2129" w:type="dxa"/>
            <w:tcBorders>
              <w:top w:val="single" w:sz="6" w:space="0" w:color="000000"/>
              <w:left w:val="single" w:sz="6" w:space="0" w:color="000000"/>
              <w:bottom w:val="single" w:sz="6" w:space="0" w:color="000000"/>
              <w:right w:val="single" w:sz="6" w:space="0" w:color="000000"/>
            </w:tcBorders>
            <w:hideMark/>
          </w:tcPr>
          <w:p w14:paraId="37C81779"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14,489 </w:t>
            </w:r>
          </w:p>
        </w:tc>
        <w:tc>
          <w:tcPr>
            <w:tcW w:w="1474" w:type="dxa"/>
            <w:tcBorders>
              <w:top w:val="single" w:sz="6" w:space="0" w:color="000000"/>
              <w:left w:val="single" w:sz="6" w:space="0" w:color="000000"/>
              <w:bottom w:val="single" w:sz="6" w:space="0" w:color="000000"/>
              <w:right w:val="single" w:sz="6" w:space="0" w:color="000000"/>
            </w:tcBorders>
          </w:tcPr>
          <w:p w14:paraId="08B77765" w14:textId="22195F18"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43,467</w:t>
            </w:r>
          </w:p>
        </w:tc>
        <w:tc>
          <w:tcPr>
            <w:tcW w:w="1474" w:type="dxa"/>
            <w:tcBorders>
              <w:top w:val="single" w:sz="6" w:space="0" w:color="000000"/>
              <w:left w:val="single" w:sz="6" w:space="0" w:color="000000"/>
              <w:bottom w:val="single" w:sz="6" w:space="0" w:color="000000"/>
              <w:right w:val="single" w:sz="6" w:space="0" w:color="000000"/>
            </w:tcBorders>
          </w:tcPr>
          <w:p w14:paraId="6A3F5AE3" w14:textId="315D1EAC"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9</w:t>
            </w:r>
          </w:p>
        </w:tc>
      </w:tr>
      <w:tr w:rsidR="00561E8C" w:rsidRPr="00DE05C3" w14:paraId="64DDC51A" w14:textId="57B948F9" w:rsidTr="00561E8C">
        <w:trPr>
          <w:trHeight w:val="303"/>
        </w:trPr>
        <w:tc>
          <w:tcPr>
            <w:tcW w:w="2306" w:type="dxa"/>
            <w:tcBorders>
              <w:top w:val="single" w:sz="6" w:space="0" w:color="000000"/>
              <w:left w:val="single" w:sz="6" w:space="0" w:color="000000"/>
              <w:bottom w:val="single" w:sz="6" w:space="0" w:color="000000"/>
              <w:right w:val="single" w:sz="6" w:space="0" w:color="000000"/>
            </w:tcBorders>
            <w:hideMark/>
          </w:tcPr>
          <w:p w14:paraId="3C17298B"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Holiday </w:t>
            </w:r>
          </w:p>
        </w:tc>
        <w:tc>
          <w:tcPr>
            <w:tcW w:w="1602" w:type="dxa"/>
            <w:tcBorders>
              <w:top w:val="single" w:sz="6" w:space="0" w:color="000000"/>
              <w:left w:val="single" w:sz="6" w:space="0" w:color="000000"/>
              <w:bottom w:val="single" w:sz="6" w:space="0" w:color="000000"/>
              <w:right w:val="single" w:sz="6" w:space="0" w:color="000000"/>
            </w:tcBorders>
            <w:hideMark/>
          </w:tcPr>
          <w:p w14:paraId="5FA17D9B"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4 </w:t>
            </w:r>
          </w:p>
        </w:tc>
        <w:tc>
          <w:tcPr>
            <w:tcW w:w="2129" w:type="dxa"/>
            <w:tcBorders>
              <w:top w:val="single" w:sz="6" w:space="0" w:color="000000"/>
              <w:left w:val="single" w:sz="6" w:space="0" w:color="000000"/>
              <w:bottom w:val="single" w:sz="6" w:space="0" w:color="000000"/>
              <w:right w:val="single" w:sz="6" w:space="0" w:color="000000"/>
            </w:tcBorders>
            <w:hideMark/>
          </w:tcPr>
          <w:p w14:paraId="515C816B"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15,754 </w:t>
            </w:r>
          </w:p>
        </w:tc>
        <w:tc>
          <w:tcPr>
            <w:tcW w:w="1474" w:type="dxa"/>
            <w:tcBorders>
              <w:top w:val="single" w:sz="6" w:space="0" w:color="000000"/>
              <w:left w:val="single" w:sz="6" w:space="0" w:color="000000"/>
              <w:bottom w:val="single" w:sz="6" w:space="0" w:color="000000"/>
              <w:right w:val="single" w:sz="6" w:space="0" w:color="000000"/>
            </w:tcBorders>
          </w:tcPr>
          <w:p w14:paraId="7D9D7D11" w14:textId="73D342FF"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63,016</w:t>
            </w:r>
          </w:p>
        </w:tc>
        <w:tc>
          <w:tcPr>
            <w:tcW w:w="1474" w:type="dxa"/>
            <w:tcBorders>
              <w:top w:val="single" w:sz="6" w:space="0" w:color="000000"/>
              <w:left w:val="single" w:sz="6" w:space="0" w:color="000000"/>
              <w:bottom w:val="single" w:sz="6" w:space="0" w:color="000000"/>
              <w:right w:val="single" w:sz="6" w:space="0" w:color="000000"/>
            </w:tcBorders>
          </w:tcPr>
          <w:p w14:paraId="2FD2598D" w14:textId="17A26A23"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16</w:t>
            </w:r>
          </w:p>
        </w:tc>
      </w:tr>
      <w:tr w:rsidR="00561E8C" w:rsidRPr="00DE05C3" w14:paraId="707C9ED9" w14:textId="502D98E4" w:rsidTr="00561E8C">
        <w:trPr>
          <w:trHeight w:val="303"/>
        </w:trPr>
        <w:tc>
          <w:tcPr>
            <w:tcW w:w="2306" w:type="dxa"/>
            <w:tcBorders>
              <w:top w:val="single" w:sz="6" w:space="0" w:color="000000"/>
              <w:left w:val="single" w:sz="6" w:space="0" w:color="000000"/>
              <w:bottom w:val="single" w:sz="6" w:space="0" w:color="000000"/>
              <w:right w:val="single" w:sz="6" w:space="0" w:color="000000"/>
            </w:tcBorders>
            <w:hideMark/>
          </w:tcPr>
          <w:p w14:paraId="2ADF717B"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Spring </w:t>
            </w:r>
          </w:p>
        </w:tc>
        <w:tc>
          <w:tcPr>
            <w:tcW w:w="1602" w:type="dxa"/>
            <w:tcBorders>
              <w:top w:val="single" w:sz="6" w:space="0" w:color="000000"/>
              <w:left w:val="single" w:sz="6" w:space="0" w:color="000000"/>
              <w:bottom w:val="single" w:sz="6" w:space="0" w:color="000000"/>
              <w:right w:val="single" w:sz="6" w:space="0" w:color="000000"/>
            </w:tcBorders>
            <w:hideMark/>
          </w:tcPr>
          <w:p w14:paraId="591138E6"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5 </w:t>
            </w:r>
          </w:p>
        </w:tc>
        <w:tc>
          <w:tcPr>
            <w:tcW w:w="2129" w:type="dxa"/>
            <w:tcBorders>
              <w:top w:val="single" w:sz="6" w:space="0" w:color="000000"/>
              <w:left w:val="single" w:sz="6" w:space="0" w:color="000000"/>
              <w:bottom w:val="single" w:sz="6" w:space="0" w:color="000000"/>
              <w:right w:val="single" w:sz="6" w:space="0" w:color="000000"/>
            </w:tcBorders>
            <w:hideMark/>
          </w:tcPr>
          <w:p w14:paraId="04C0B8C2"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17,269 </w:t>
            </w:r>
          </w:p>
        </w:tc>
        <w:tc>
          <w:tcPr>
            <w:tcW w:w="1474" w:type="dxa"/>
            <w:tcBorders>
              <w:top w:val="single" w:sz="6" w:space="0" w:color="000000"/>
              <w:left w:val="single" w:sz="6" w:space="0" w:color="000000"/>
              <w:bottom w:val="single" w:sz="6" w:space="0" w:color="000000"/>
              <w:right w:val="single" w:sz="6" w:space="0" w:color="000000"/>
            </w:tcBorders>
          </w:tcPr>
          <w:p w14:paraId="5E7794DE" w14:textId="1BF29C34"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86,345</w:t>
            </w:r>
          </w:p>
        </w:tc>
        <w:tc>
          <w:tcPr>
            <w:tcW w:w="1474" w:type="dxa"/>
            <w:tcBorders>
              <w:top w:val="single" w:sz="6" w:space="0" w:color="000000"/>
              <w:left w:val="single" w:sz="6" w:space="0" w:color="000000"/>
              <w:bottom w:val="single" w:sz="6" w:space="0" w:color="000000"/>
              <w:right w:val="single" w:sz="6" w:space="0" w:color="000000"/>
            </w:tcBorders>
          </w:tcPr>
          <w:p w14:paraId="206960E4" w14:textId="28CD7C25"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25</w:t>
            </w:r>
          </w:p>
        </w:tc>
      </w:tr>
      <w:tr w:rsidR="00561E8C" w:rsidRPr="00DE05C3" w14:paraId="5E383B0E" w14:textId="44101167" w:rsidTr="00561E8C">
        <w:trPr>
          <w:trHeight w:val="303"/>
        </w:trPr>
        <w:tc>
          <w:tcPr>
            <w:tcW w:w="2306" w:type="dxa"/>
            <w:tcBorders>
              <w:top w:val="single" w:sz="6" w:space="0" w:color="000000"/>
              <w:left w:val="single" w:sz="6" w:space="0" w:color="000000"/>
              <w:bottom w:val="single" w:sz="6" w:space="0" w:color="000000"/>
              <w:right w:val="single" w:sz="6" w:space="0" w:color="000000"/>
            </w:tcBorders>
            <w:hideMark/>
          </w:tcPr>
          <w:p w14:paraId="77E6E9C2"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Summer </w:t>
            </w:r>
          </w:p>
        </w:tc>
        <w:tc>
          <w:tcPr>
            <w:tcW w:w="1602" w:type="dxa"/>
            <w:tcBorders>
              <w:top w:val="single" w:sz="6" w:space="0" w:color="000000"/>
              <w:left w:val="single" w:sz="6" w:space="0" w:color="000000"/>
              <w:bottom w:val="single" w:sz="6" w:space="0" w:color="000000"/>
              <w:right w:val="single" w:sz="6" w:space="0" w:color="000000"/>
            </w:tcBorders>
            <w:hideMark/>
          </w:tcPr>
          <w:p w14:paraId="70A2AC4A"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6 </w:t>
            </w:r>
          </w:p>
        </w:tc>
        <w:tc>
          <w:tcPr>
            <w:tcW w:w="2129" w:type="dxa"/>
            <w:tcBorders>
              <w:top w:val="single" w:sz="6" w:space="0" w:color="000000"/>
              <w:left w:val="single" w:sz="6" w:space="0" w:color="000000"/>
              <w:bottom w:val="single" w:sz="6" w:space="0" w:color="000000"/>
              <w:right w:val="single" w:sz="6" w:space="0" w:color="000000"/>
            </w:tcBorders>
            <w:hideMark/>
          </w:tcPr>
          <w:p w14:paraId="2BB8739E"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11,514 </w:t>
            </w:r>
          </w:p>
        </w:tc>
        <w:tc>
          <w:tcPr>
            <w:tcW w:w="1474" w:type="dxa"/>
            <w:tcBorders>
              <w:top w:val="single" w:sz="6" w:space="0" w:color="000000"/>
              <w:left w:val="single" w:sz="6" w:space="0" w:color="000000"/>
              <w:bottom w:val="single" w:sz="6" w:space="0" w:color="000000"/>
              <w:right w:val="single" w:sz="6" w:space="0" w:color="000000"/>
            </w:tcBorders>
          </w:tcPr>
          <w:p w14:paraId="0E6F865E" w14:textId="1A0BC3F5"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69,084</w:t>
            </w:r>
          </w:p>
        </w:tc>
        <w:tc>
          <w:tcPr>
            <w:tcW w:w="1474" w:type="dxa"/>
            <w:tcBorders>
              <w:top w:val="single" w:sz="6" w:space="0" w:color="000000"/>
              <w:left w:val="single" w:sz="6" w:space="0" w:color="000000"/>
              <w:bottom w:val="single" w:sz="6" w:space="0" w:color="000000"/>
              <w:right w:val="single" w:sz="6" w:space="0" w:color="000000"/>
            </w:tcBorders>
          </w:tcPr>
          <w:p w14:paraId="2AEDC12C" w14:textId="6B50C3BA"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36</w:t>
            </w:r>
          </w:p>
        </w:tc>
      </w:tr>
      <w:tr w:rsidR="00561E8C" w:rsidRPr="00DE05C3" w14:paraId="310F5B09" w14:textId="0BEB4AA7" w:rsidTr="00561E8C">
        <w:trPr>
          <w:trHeight w:val="303"/>
        </w:trPr>
        <w:tc>
          <w:tcPr>
            <w:tcW w:w="2306" w:type="dxa"/>
            <w:tcBorders>
              <w:top w:val="single" w:sz="6" w:space="0" w:color="000000"/>
              <w:left w:val="single" w:sz="6" w:space="0" w:color="000000"/>
              <w:bottom w:val="single" w:sz="6" w:space="0" w:color="000000"/>
              <w:right w:val="single" w:sz="6" w:space="0" w:color="000000"/>
            </w:tcBorders>
            <w:hideMark/>
          </w:tcPr>
          <w:p w14:paraId="2E3E6CF1"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Trans-season </w:t>
            </w:r>
          </w:p>
        </w:tc>
        <w:tc>
          <w:tcPr>
            <w:tcW w:w="1602" w:type="dxa"/>
            <w:tcBorders>
              <w:top w:val="single" w:sz="6" w:space="0" w:color="000000"/>
              <w:left w:val="single" w:sz="6" w:space="0" w:color="000000"/>
              <w:bottom w:val="single" w:sz="6" w:space="0" w:color="000000"/>
              <w:right w:val="single" w:sz="6" w:space="0" w:color="000000"/>
            </w:tcBorders>
            <w:hideMark/>
          </w:tcPr>
          <w:p w14:paraId="2BE61FC3"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7 </w:t>
            </w:r>
          </w:p>
        </w:tc>
        <w:tc>
          <w:tcPr>
            <w:tcW w:w="2129" w:type="dxa"/>
            <w:tcBorders>
              <w:top w:val="single" w:sz="6" w:space="0" w:color="000000"/>
              <w:left w:val="single" w:sz="6" w:space="0" w:color="000000"/>
              <w:bottom w:val="single" w:sz="6" w:space="0" w:color="000000"/>
              <w:right w:val="single" w:sz="6" w:space="0" w:color="000000"/>
            </w:tcBorders>
            <w:hideMark/>
          </w:tcPr>
          <w:p w14:paraId="365D36E2"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12,623 </w:t>
            </w:r>
          </w:p>
        </w:tc>
        <w:tc>
          <w:tcPr>
            <w:tcW w:w="1474" w:type="dxa"/>
            <w:tcBorders>
              <w:top w:val="single" w:sz="6" w:space="0" w:color="000000"/>
              <w:left w:val="single" w:sz="6" w:space="0" w:color="000000"/>
              <w:bottom w:val="single" w:sz="6" w:space="0" w:color="000000"/>
              <w:right w:val="single" w:sz="6" w:space="0" w:color="000000"/>
            </w:tcBorders>
          </w:tcPr>
          <w:p w14:paraId="4047FF20" w14:textId="13CADF89"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88,361</w:t>
            </w:r>
          </w:p>
        </w:tc>
        <w:tc>
          <w:tcPr>
            <w:tcW w:w="1474" w:type="dxa"/>
            <w:tcBorders>
              <w:top w:val="single" w:sz="6" w:space="0" w:color="000000"/>
              <w:left w:val="single" w:sz="6" w:space="0" w:color="000000"/>
              <w:bottom w:val="single" w:sz="6" w:space="0" w:color="000000"/>
              <w:right w:val="single" w:sz="6" w:space="0" w:color="000000"/>
            </w:tcBorders>
          </w:tcPr>
          <w:p w14:paraId="14648E47" w14:textId="65AC47A5"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49</w:t>
            </w:r>
          </w:p>
        </w:tc>
      </w:tr>
      <w:tr w:rsidR="00561E8C" w:rsidRPr="00DE05C3" w14:paraId="6AC6A48B" w14:textId="2793D80C" w:rsidTr="00561E8C">
        <w:trPr>
          <w:trHeight w:val="303"/>
        </w:trPr>
        <w:tc>
          <w:tcPr>
            <w:tcW w:w="2306" w:type="dxa"/>
            <w:tcBorders>
              <w:top w:val="single" w:sz="6" w:space="0" w:color="000000"/>
              <w:left w:val="single" w:sz="6" w:space="0" w:color="000000"/>
              <w:bottom w:val="single" w:sz="6" w:space="0" w:color="000000"/>
              <w:right w:val="single" w:sz="6" w:space="0" w:color="000000"/>
            </w:tcBorders>
            <w:hideMark/>
          </w:tcPr>
          <w:p w14:paraId="3524476E"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Fall </w:t>
            </w:r>
          </w:p>
        </w:tc>
        <w:tc>
          <w:tcPr>
            <w:tcW w:w="1602" w:type="dxa"/>
            <w:tcBorders>
              <w:top w:val="single" w:sz="6" w:space="0" w:color="000000"/>
              <w:left w:val="single" w:sz="6" w:space="0" w:color="000000"/>
              <w:bottom w:val="single" w:sz="6" w:space="0" w:color="000000"/>
              <w:right w:val="single" w:sz="6" w:space="0" w:color="000000"/>
            </w:tcBorders>
            <w:hideMark/>
          </w:tcPr>
          <w:p w14:paraId="4BD514A9"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8 </w:t>
            </w:r>
          </w:p>
        </w:tc>
        <w:tc>
          <w:tcPr>
            <w:tcW w:w="2129" w:type="dxa"/>
            <w:tcBorders>
              <w:top w:val="single" w:sz="6" w:space="0" w:color="000000"/>
              <w:left w:val="single" w:sz="6" w:space="0" w:color="000000"/>
              <w:bottom w:val="single" w:sz="6" w:space="0" w:color="000000"/>
              <w:right w:val="single" w:sz="6" w:space="0" w:color="000000"/>
            </w:tcBorders>
            <w:hideMark/>
          </w:tcPr>
          <w:p w14:paraId="48867F18"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16,086 </w:t>
            </w:r>
          </w:p>
        </w:tc>
        <w:tc>
          <w:tcPr>
            <w:tcW w:w="1474" w:type="dxa"/>
            <w:tcBorders>
              <w:top w:val="single" w:sz="6" w:space="0" w:color="000000"/>
              <w:left w:val="single" w:sz="6" w:space="0" w:color="000000"/>
              <w:bottom w:val="single" w:sz="6" w:space="0" w:color="000000"/>
              <w:right w:val="single" w:sz="6" w:space="0" w:color="000000"/>
            </w:tcBorders>
          </w:tcPr>
          <w:p w14:paraId="0E6F4F89" w14:textId="31097B5B"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128,688</w:t>
            </w:r>
          </w:p>
        </w:tc>
        <w:tc>
          <w:tcPr>
            <w:tcW w:w="1474" w:type="dxa"/>
            <w:tcBorders>
              <w:top w:val="single" w:sz="6" w:space="0" w:color="000000"/>
              <w:left w:val="single" w:sz="6" w:space="0" w:color="000000"/>
              <w:bottom w:val="single" w:sz="6" w:space="0" w:color="000000"/>
              <w:right w:val="single" w:sz="6" w:space="0" w:color="000000"/>
            </w:tcBorders>
          </w:tcPr>
          <w:p w14:paraId="5E32F1B5" w14:textId="0D4E626C"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64</w:t>
            </w:r>
          </w:p>
        </w:tc>
      </w:tr>
      <w:tr w:rsidR="00561E8C" w:rsidRPr="00DE05C3" w14:paraId="1E360707" w14:textId="45904F64" w:rsidTr="00561E8C">
        <w:trPr>
          <w:trHeight w:val="303"/>
        </w:trPr>
        <w:tc>
          <w:tcPr>
            <w:tcW w:w="2306" w:type="dxa"/>
            <w:tcBorders>
              <w:top w:val="single" w:sz="6" w:space="0" w:color="000000"/>
              <w:left w:val="single" w:sz="6" w:space="0" w:color="000000"/>
              <w:bottom w:val="single" w:sz="6" w:space="0" w:color="000000"/>
              <w:right w:val="single" w:sz="6" w:space="0" w:color="000000"/>
            </w:tcBorders>
            <w:hideMark/>
          </w:tcPr>
          <w:p w14:paraId="61A346C1"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Holiday </w:t>
            </w:r>
          </w:p>
        </w:tc>
        <w:tc>
          <w:tcPr>
            <w:tcW w:w="1602" w:type="dxa"/>
            <w:tcBorders>
              <w:top w:val="single" w:sz="6" w:space="0" w:color="000000"/>
              <w:left w:val="single" w:sz="6" w:space="0" w:color="000000"/>
              <w:bottom w:val="single" w:sz="6" w:space="0" w:color="000000"/>
              <w:right w:val="single" w:sz="6" w:space="0" w:color="000000"/>
            </w:tcBorders>
            <w:hideMark/>
          </w:tcPr>
          <w:p w14:paraId="4FDE476F"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9 </w:t>
            </w:r>
          </w:p>
        </w:tc>
        <w:tc>
          <w:tcPr>
            <w:tcW w:w="2129" w:type="dxa"/>
            <w:tcBorders>
              <w:top w:val="single" w:sz="6" w:space="0" w:color="000000"/>
              <w:left w:val="single" w:sz="6" w:space="0" w:color="000000"/>
              <w:bottom w:val="single" w:sz="6" w:space="0" w:color="000000"/>
              <w:right w:val="single" w:sz="6" w:space="0" w:color="000000"/>
            </w:tcBorders>
            <w:hideMark/>
          </w:tcPr>
          <w:p w14:paraId="1D6747B1"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18,098 </w:t>
            </w:r>
          </w:p>
        </w:tc>
        <w:tc>
          <w:tcPr>
            <w:tcW w:w="1474" w:type="dxa"/>
            <w:tcBorders>
              <w:top w:val="single" w:sz="6" w:space="0" w:color="000000"/>
              <w:left w:val="single" w:sz="6" w:space="0" w:color="000000"/>
              <w:bottom w:val="single" w:sz="6" w:space="0" w:color="000000"/>
              <w:right w:val="single" w:sz="6" w:space="0" w:color="000000"/>
            </w:tcBorders>
          </w:tcPr>
          <w:p w14:paraId="10BDFB39" w14:textId="0C50BCBB"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162,882</w:t>
            </w:r>
          </w:p>
        </w:tc>
        <w:tc>
          <w:tcPr>
            <w:tcW w:w="1474" w:type="dxa"/>
            <w:tcBorders>
              <w:top w:val="single" w:sz="6" w:space="0" w:color="000000"/>
              <w:left w:val="single" w:sz="6" w:space="0" w:color="000000"/>
              <w:bottom w:val="single" w:sz="6" w:space="0" w:color="000000"/>
              <w:right w:val="single" w:sz="6" w:space="0" w:color="000000"/>
            </w:tcBorders>
          </w:tcPr>
          <w:p w14:paraId="00E31C9C" w14:textId="2C3F8D7D"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81</w:t>
            </w:r>
          </w:p>
        </w:tc>
      </w:tr>
      <w:tr w:rsidR="00561E8C" w:rsidRPr="00DE05C3" w14:paraId="7193833B" w14:textId="2CE6A15E" w:rsidTr="00561E8C">
        <w:trPr>
          <w:trHeight w:val="303"/>
        </w:trPr>
        <w:tc>
          <w:tcPr>
            <w:tcW w:w="2306" w:type="dxa"/>
            <w:tcBorders>
              <w:top w:val="single" w:sz="6" w:space="0" w:color="000000"/>
              <w:left w:val="single" w:sz="6" w:space="0" w:color="000000"/>
              <w:bottom w:val="single" w:sz="6" w:space="0" w:color="000000"/>
              <w:right w:val="single" w:sz="6" w:space="0" w:color="000000"/>
            </w:tcBorders>
            <w:hideMark/>
          </w:tcPr>
          <w:p w14:paraId="19B85416"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Spring </w:t>
            </w:r>
          </w:p>
        </w:tc>
        <w:tc>
          <w:tcPr>
            <w:tcW w:w="1602" w:type="dxa"/>
            <w:tcBorders>
              <w:top w:val="single" w:sz="6" w:space="0" w:color="000000"/>
              <w:left w:val="single" w:sz="6" w:space="0" w:color="000000"/>
              <w:bottom w:val="single" w:sz="6" w:space="0" w:color="000000"/>
              <w:right w:val="single" w:sz="6" w:space="0" w:color="000000"/>
            </w:tcBorders>
            <w:hideMark/>
          </w:tcPr>
          <w:p w14:paraId="4F7EA0D7"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10 </w:t>
            </w:r>
          </w:p>
        </w:tc>
        <w:tc>
          <w:tcPr>
            <w:tcW w:w="2129" w:type="dxa"/>
            <w:tcBorders>
              <w:top w:val="single" w:sz="6" w:space="0" w:color="000000"/>
              <w:left w:val="single" w:sz="6" w:space="0" w:color="000000"/>
              <w:bottom w:val="single" w:sz="6" w:space="0" w:color="000000"/>
              <w:right w:val="single" w:sz="6" w:space="0" w:color="000000"/>
            </w:tcBorders>
            <w:hideMark/>
          </w:tcPr>
          <w:p w14:paraId="47ED3192"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21,030 </w:t>
            </w:r>
          </w:p>
        </w:tc>
        <w:tc>
          <w:tcPr>
            <w:tcW w:w="1474" w:type="dxa"/>
            <w:tcBorders>
              <w:top w:val="single" w:sz="6" w:space="0" w:color="000000"/>
              <w:left w:val="single" w:sz="6" w:space="0" w:color="000000"/>
              <w:bottom w:val="single" w:sz="6" w:space="0" w:color="000000"/>
              <w:right w:val="single" w:sz="6" w:space="0" w:color="000000"/>
            </w:tcBorders>
          </w:tcPr>
          <w:p w14:paraId="6D64267E" w14:textId="50584A73"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210,300</w:t>
            </w:r>
          </w:p>
        </w:tc>
        <w:tc>
          <w:tcPr>
            <w:tcW w:w="1474" w:type="dxa"/>
            <w:tcBorders>
              <w:top w:val="single" w:sz="6" w:space="0" w:color="000000"/>
              <w:left w:val="single" w:sz="6" w:space="0" w:color="000000"/>
              <w:bottom w:val="single" w:sz="6" w:space="0" w:color="000000"/>
              <w:right w:val="single" w:sz="6" w:space="0" w:color="000000"/>
            </w:tcBorders>
          </w:tcPr>
          <w:p w14:paraId="660515DF" w14:textId="304A409C"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100</w:t>
            </w:r>
          </w:p>
        </w:tc>
      </w:tr>
      <w:tr w:rsidR="00561E8C" w:rsidRPr="00DE05C3" w14:paraId="1F1D9BAA" w14:textId="04F91B2E" w:rsidTr="00561E8C">
        <w:trPr>
          <w:trHeight w:val="303"/>
        </w:trPr>
        <w:tc>
          <w:tcPr>
            <w:tcW w:w="2306" w:type="dxa"/>
            <w:tcBorders>
              <w:top w:val="single" w:sz="6" w:space="0" w:color="000000"/>
              <w:left w:val="single" w:sz="6" w:space="0" w:color="000000"/>
              <w:bottom w:val="single" w:sz="6" w:space="0" w:color="000000"/>
              <w:right w:val="single" w:sz="6" w:space="0" w:color="000000"/>
            </w:tcBorders>
            <w:hideMark/>
          </w:tcPr>
          <w:p w14:paraId="431E5C6E"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Summer </w:t>
            </w:r>
          </w:p>
        </w:tc>
        <w:tc>
          <w:tcPr>
            <w:tcW w:w="1602" w:type="dxa"/>
            <w:tcBorders>
              <w:top w:val="single" w:sz="6" w:space="0" w:color="000000"/>
              <w:left w:val="single" w:sz="6" w:space="0" w:color="000000"/>
              <w:bottom w:val="single" w:sz="6" w:space="0" w:color="000000"/>
              <w:right w:val="single" w:sz="6" w:space="0" w:color="000000"/>
            </w:tcBorders>
            <w:hideMark/>
          </w:tcPr>
          <w:p w14:paraId="7ECCB44F"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11 </w:t>
            </w:r>
          </w:p>
        </w:tc>
        <w:tc>
          <w:tcPr>
            <w:tcW w:w="2129" w:type="dxa"/>
            <w:tcBorders>
              <w:top w:val="single" w:sz="6" w:space="0" w:color="000000"/>
              <w:left w:val="single" w:sz="6" w:space="0" w:color="000000"/>
              <w:bottom w:val="single" w:sz="6" w:space="0" w:color="000000"/>
              <w:right w:val="single" w:sz="6" w:space="0" w:color="000000"/>
            </w:tcBorders>
            <w:hideMark/>
          </w:tcPr>
          <w:p w14:paraId="0E2E3E6D"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12,788 </w:t>
            </w:r>
          </w:p>
        </w:tc>
        <w:tc>
          <w:tcPr>
            <w:tcW w:w="1474" w:type="dxa"/>
            <w:tcBorders>
              <w:top w:val="single" w:sz="6" w:space="0" w:color="000000"/>
              <w:left w:val="single" w:sz="6" w:space="0" w:color="000000"/>
              <w:bottom w:val="single" w:sz="6" w:space="0" w:color="000000"/>
              <w:right w:val="single" w:sz="6" w:space="0" w:color="000000"/>
            </w:tcBorders>
          </w:tcPr>
          <w:p w14:paraId="55D01DCF" w14:textId="63F31974"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140,668</w:t>
            </w:r>
          </w:p>
        </w:tc>
        <w:tc>
          <w:tcPr>
            <w:tcW w:w="1474" w:type="dxa"/>
            <w:tcBorders>
              <w:top w:val="single" w:sz="6" w:space="0" w:color="000000"/>
              <w:left w:val="single" w:sz="6" w:space="0" w:color="000000"/>
              <w:bottom w:val="single" w:sz="6" w:space="0" w:color="000000"/>
              <w:right w:val="single" w:sz="6" w:space="0" w:color="000000"/>
            </w:tcBorders>
          </w:tcPr>
          <w:p w14:paraId="144164D2" w14:textId="171B616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121</w:t>
            </w:r>
          </w:p>
        </w:tc>
      </w:tr>
      <w:tr w:rsidR="00561E8C" w:rsidRPr="00DE05C3" w14:paraId="79741833" w14:textId="641A64D8" w:rsidTr="00561E8C">
        <w:trPr>
          <w:trHeight w:val="303"/>
        </w:trPr>
        <w:tc>
          <w:tcPr>
            <w:tcW w:w="2306" w:type="dxa"/>
            <w:tcBorders>
              <w:top w:val="single" w:sz="6" w:space="0" w:color="000000"/>
              <w:left w:val="single" w:sz="6" w:space="0" w:color="000000"/>
              <w:bottom w:val="single" w:sz="6" w:space="0" w:color="000000"/>
              <w:right w:val="single" w:sz="6" w:space="0" w:color="000000"/>
            </w:tcBorders>
            <w:hideMark/>
          </w:tcPr>
          <w:p w14:paraId="4DE987D9"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Trans-season </w:t>
            </w:r>
          </w:p>
        </w:tc>
        <w:tc>
          <w:tcPr>
            <w:tcW w:w="1602" w:type="dxa"/>
            <w:tcBorders>
              <w:top w:val="single" w:sz="6" w:space="0" w:color="000000"/>
              <w:left w:val="single" w:sz="6" w:space="0" w:color="000000"/>
              <w:bottom w:val="single" w:sz="6" w:space="0" w:color="000000"/>
              <w:right w:val="single" w:sz="6" w:space="0" w:color="000000"/>
            </w:tcBorders>
            <w:hideMark/>
          </w:tcPr>
          <w:p w14:paraId="130D676D"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12 </w:t>
            </w:r>
          </w:p>
        </w:tc>
        <w:tc>
          <w:tcPr>
            <w:tcW w:w="2129" w:type="dxa"/>
            <w:tcBorders>
              <w:top w:val="single" w:sz="6" w:space="0" w:color="000000"/>
              <w:left w:val="single" w:sz="6" w:space="0" w:color="000000"/>
              <w:bottom w:val="single" w:sz="6" w:space="0" w:color="000000"/>
              <w:right w:val="single" w:sz="6" w:space="0" w:color="000000"/>
            </w:tcBorders>
            <w:hideMark/>
          </w:tcPr>
          <w:p w14:paraId="0445810A"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16,072 </w:t>
            </w:r>
          </w:p>
        </w:tc>
        <w:tc>
          <w:tcPr>
            <w:tcW w:w="1474" w:type="dxa"/>
            <w:tcBorders>
              <w:top w:val="single" w:sz="6" w:space="0" w:color="000000"/>
              <w:left w:val="single" w:sz="6" w:space="0" w:color="000000"/>
              <w:bottom w:val="single" w:sz="6" w:space="0" w:color="000000"/>
              <w:right w:val="single" w:sz="6" w:space="0" w:color="000000"/>
            </w:tcBorders>
          </w:tcPr>
          <w:p w14:paraId="0864CEEA" w14:textId="5083BDC2"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192,864</w:t>
            </w:r>
          </w:p>
        </w:tc>
        <w:tc>
          <w:tcPr>
            <w:tcW w:w="1474" w:type="dxa"/>
            <w:tcBorders>
              <w:top w:val="single" w:sz="6" w:space="0" w:color="000000"/>
              <w:left w:val="single" w:sz="6" w:space="0" w:color="000000"/>
              <w:bottom w:val="single" w:sz="6" w:space="0" w:color="000000"/>
              <w:right w:val="single" w:sz="6" w:space="0" w:color="000000"/>
            </w:tcBorders>
          </w:tcPr>
          <w:p w14:paraId="70E0B1E9" w14:textId="0F10664F"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144</w:t>
            </w:r>
          </w:p>
        </w:tc>
      </w:tr>
      <w:tr w:rsidR="00561E8C" w:rsidRPr="00DE05C3" w14:paraId="547B4922" w14:textId="0C38BE33" w:rsidTr="00561E8C">
        <w:trPr>
          <w:trHeight w:val="303"/>
        </w:trPr>
        <w:tc>
          <w:tcPr>
            <w:tcW w:w="2306" w:type="dxa"/>
            <w:tcBorders>
              <w:top w:val="single" w:sz="6" w:space="0" w:color="000000"/>
              <w:left w:val="single" w:sz="6" w:space="0" w:color="000000"/>
              <w:bottom w:val="single" w:sz="6" w:space="0" w:color="000000"/>
              <w:right w:val="single" w:sz="6" w:space="0" w:color="000000"/>
            </w:tcBorders>
            <w:hideMark/>
          </w:tcPr>
          <w:p w14:paraId="75D145E0"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Fall </w:t>
            </w:r>
          </w:p>
        </w:tc>
        <w:tc>
          <w:tcPr>
            <w:tcW w:w="1602" w:type="dxa"/>
            <w:tcBorders>
              <w:top w:val="single" w:sz="6" w:space="0" w:color="000000"/>
              <w:left w:val="single" w:sz="6" w:space="0" w:color="000000"/>
              <w:bottom w:val="single" w:sz="6" w:space="0" w:color="000000"/>
              <w:right w:val="single" w:sz="6" w:space="0" w:color="000000"/>
            </w:tcBorders>
            <w:hideMark/>
          </w:tcPr>
          <w:p w14:paraId="78728B32"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13 </w:t>
            </w:r>
          </w:p>
        </w:tc>
        <w:tc>
          <w:tcPr>
            <w:tcW w:w="2129" w:type="dxa"/>
            <w:tcBorders>
              <w:top w:val="single" w:sz="6" w:space="0" w:color="000000"/>
              <w:left w:val="single" w:sz="6" w:space="0" w:color="000000"/>
              <w:bottom w:val="single" w:sz="6" w:space="0" w:color="000000"/>
              <w:right w:val="single" w:sz="6" w:space="0" w:color="000000"/>
            </w:tcBorders>
            <w:hideMark/>
          </w:tcPr>
          <w:p w14:paraId="5D5301DC"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 </w:t>
            </w:r>
          </w:p>
        </w:tc>
        <w:tc>
          <w:tcPr>
            <w:tcW w:w="1474" w:type="dxa"/>
            <w:tcBorders>
              <w:top w:val="single" w:sz="6" w:space="0" w:color="000000"/>
              <w:left w:val="single" w:sz="6" w:space="0" w:color="000000"/>
              <w:bottom w:val="single" w:sz="6" w:space="0" w:color="000000"/>
              <w:right w:val="single" w:sz="6" w:space="0" w:color="000000"/>
            </w:tcBorders>
          </w:tcPr>
          <w:p w14:paraId="32B5895A" w14:textId="77777777" w:rsidR="00561E8C" w:rsidRPr="00DE05C3" w:rsidRDefault="00561E8C" w:rsidP="00DE05C3">
            <w:pPr>
              <w:spacing w:line="360" w:lineRule="auto"/>
              <w:rPr>
                <w:rFonts w:ascii="Arial" w:hAnsi="Arial" w:cs="Arial"/>
                <w:sz w:val="24"/>
                <w:szCs w:val="24"/>
              </w:rPr>
            </w:pPr>
          </w:p>
        </w:tc>
        <w:tc>
          <w:tcPr>
            <w:tcW w:w="1474" w:type="dxa"/>
            <w:tcBorders>
              <w:top w:val="single" w:sz="6" w:space="0" w:color="000000"/>
              <w:left w:val="single" w:sz="6" w:space="0" w:color="000000"/>
              <w:bottom w:val="single" w:sz="6" w:space="0" w:color="000000"/>
              <w:right w:val="single" w:sz="6" w:space="0" w:color="000000"/>
            </w:tcBorders>
          </w:tcPr>
          <w:p w14:paraId="47480F7A" w14:textId="77777777" w:rsidR="00561E8C" w:rsidRPr="00DE05C3" w:rsidRDefault="00561E8C" w:rsidP="00DE05C3">
            <w:pPr>
              <w:spacing w:line="360" w:lineRule="auto"/>
              <w:rPr>
                <w:rFonts w:ascii="Arial" w:hAnsi="Arial" w:cs="Arial"/>
                <w:sz w:val="24"/>
                <w:szCs w:val="24"/>
              </w:rPr>
            </w:pPr>
          </w:p>
        </w:tc>
      </w:tr>
      <w:tr w:rsidR="00561E8C" w:rsidRPr="00DE05C3" w14:paraId="47BE12C9" w14:textId="3FC97F68" w:rsidTr="00561E8C">
        <w:trPr>
          <w:trHeight w:val="303"/>
        </w:trPr>
        <w:tc>
          <w:tcPr>
            <w:tcW w:w="2306" w:type="dxa"/>
            <w:tcBorders>
              <w:top w:val="single" w:sz="6" w:space="0" w:color="000000"/>
              <w:left w:val="single" w:sz="6" w:space="0" w:color="000000"/>
              <w:bottom w:val="single" w:sz="6" w:space="0" w:color="000000"/>
              <w:right w:val="single" w:sz="6" w:space="0" w:color="000000"/>
            </w:tcBorders>
            <w:hideMark/>
          </w:tcPr>
          <w:p w14:paraId="18B192FE"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Holiday </w:t>
            </w:r>
          </w:p>
        </w:tc>
        <w:tc>
          <w:tcPr>
            <w:tcW w:w="1602" w:type="dxa"/>
            <w:tcBorders>
              <w:top w:val="single" w:sz="6" w:space="0" w:color="000000"/>
              <w:left w:val="single" w:sz="6" w:space="0" w:color="000000"/>
              <w:bottom w:val="single" w:sz="6" w:space="0" w:color="000000"/>
              <w:right w:val="single" w:sz="6" w:space="0" w:color="000000"/>
            </w:tcBorders>
            <w:hideMark/>
          </w:tcPr>
          <w:p w14:paraId="6F60D47D"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14 </w:t>
            </w:r>
          </w:p>
        </w:tc>
        <w:tc>
          <w:tcPr>
            <w:tcW w:w="2129" w:type="dxa"/>
            <w:tcBorders>
              <w:top w:val="single" w:sz="6" w:space="0" w:color="000000"/>
              <w:left w:val="single" w:sz="6" w:space="0" w:color="000000"/>
              <w:bottom w:val="single" w:sz="6" w:space="0" w:color="000000"/>
              <w:right w:val="single" w:sz="6" w:space="0" w:color="000000"/>
            </w:tcBorders>
            <w:hideMark/>
          </w:tcPr>
          <w:p w14:paraId="70C4C4C8"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 </w:t>
            </w:r>
          </w:p>
        </w:tc>
        <w:tc>
          <w:tcPr>
            <w:tcW w:w="1474" w:type="dxa"/>
            <w:tcBorders>
              <w:top w:val="single" w:sz="6" w:space="0" w:color="000000"/>
              <w:left w:val="single" w:sz="6" w:space="0" w:color="000000"/>
              <w:bottom w:val="single" w:sz="6" w:space="0" w:color="000000"/>
              <w:right w:val="single" w:sz="6" w:space="0" w:color="000000"/>
            </w:tcBorders>
          </w:tcPr>
          <w:p w14:paraId="6322902F" w14:textId="77777777" w:rsidR="00561E8C" w:rsidRPr="00DE05C3" w:rsidRDefault="00561E8C" w:rsidP="00DE05C3">
            <w:pPr>
              <w:spacing w:line="360" w:lineRule="auto"/>
              <w:rPr>
                <w:rFonts w:ascii="Arial" w:hAnsi="Arial" w:cs="Arial"/>
                <w:sz w:val="24"/>
                <w:szCs w:val="24"/>
              </w:rPr>
            </w:pPr>
          </w:p>
        </w:tc>
        <w:tc>
          <w:tcPr>
            <w:tcW w:w="1474" w:type="dxa"/>
            <w:tcBorders>
              <w:top w:val="single" w:sz="6" w:space="0" w:color="000000"/>
              <w:left w:val="single" w:sz="6" w:space="0" w:color="000000"/>
              <w:bottom w:val="single" w:sz="6" w:space="0" w:color="000000"/>
              <w:right w:val="single" w:sz="6" w:space="0" w:color="000000"/>
            </w:tcBorders>
          </w:tcPr>
          <w:p w14:paraId="18EEC27E" w14:textId="77777777" w:rsidR="00561E8C" w:rsidRPr="00DE05C3" w:rsidRDefault="00561E8C" w:rsidP="00DE05C3">
            <w:pPr>
              <w:spacing w:line="360" w:lineRule="auto"/>
              <w:rPr>
                <w:rFonts w:ascii="Arial" w:hAnsi="Arial" w:cs="Arial"/>
                <w:sz w:val="24"/>
                <w:szCs w:val="24"/>
              </w:rPr>
            </w:pPr>
          </w:p>
        </w:tc>
      </w:tr>
      <w:tr w:rsidR="00561E8C" w:rsidRPr="00DE05C3" w14:paraId="60CAFE2C" w14:textId="2A394225" w:rsidTr="00561E8C">
        <w:trPr>
          <w:trHeight w:val="303"/>
        </w:trPr>
        <w:tc>
          <w:tcPr>
            <w:tcW w:w="2306" w:type="dxa"/>
            <w:tcBorders>
              <w:top w:val="single" w:sz="6" w:space="0" w:color="000000"/>
              <w:left w:val="single" w:sz="6" w:space="0" w:color="000000"/>
              <w:bottom w:val="single" w:sz="6" w:space="0" w:color="000000"/>
              <w:right w:val="single" w:sz="6" w:space="0" w:color="000000"/>
            </w:tcBorders>
            <w:hideMark/>
          </w:tcPr>
          <w:p w14:paraId="61E372AC"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Total </w:t>
            </w:r>
          </w:p>
        </w:tc>
        <w:tc>
          <w:tcPr>
            <w:tcW w:w="1602" w:type="dxa"/>
            <w:tcBorders>
              <w:top w:val="single" w:sz="6" w:space="0" w:color="000000"/>
              <w:left w:val="single" w:sz="6" w:space="0" w:color="000000"/>
              <w:bottom w:val="single" w:sz="6" w:space="0" w:color="000000"/>
              <w:right w:val="single" w:sz="6" w:space="0" w:color="000000"/>
            </w:tcBorders>
            <w:hideMark/>
          </w:tcPr>
          <w:p w14:paraId="6DB31F87"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78 </w:t>
            </w:r>
          </w:p>
        </w:tc>
        <w:tc>
          <w:tcPr>
            <w:tcW w:w="2129" w:type="dxa"/>
            <w:tcBorders>
              <w:top w:val="single" w:sz="6" w:space="0" w:color="000000"/>
              <w:left w:val="single" w:sz="6" w:space="0" w:color="000000"/>
              <w:bottom w:val="single" w:sz="6" w:space="0" w:color="000000"/>
              <w:right w:val="single" w:sz="6" w:space="0" w:color="000000"/>
            </w:tcBorders>
            <w:hideMark/>
          </w:tcPr>
          <w:p w14:paraId="0BCD5F3A"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176,723 </w:t>
            </w:r>
          </w:p>
        </w:tc>
        <w:tc>
          <w:tcPr>
            <w:tcW w:w="1474" w:type="dxa"/>
            <w:tcBorders>
              <w:top w:val="single" w:sz="6" w:space="0" w:color="000000"/>
              <w:left w:val="single" w:sz="6" w:space="0" w:color="000000"/>
              <w:bottom w:val="single" w:sz="6" w:space="0" w:color="000000"/>
              <w:right w:val="single" w:sz="6" w:space="0" w:color="000000"/>
            </w:tcBorders>
          </w:tcPr>
          <w:p w14:paraId="347E9787" w14:textId="5C6BA3D1"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1,218,217</w:t>
            </w:r>
          </w:p>
        </w:tc>
        <w:tc>
          <w:tcPr>
            <w:tcW w:w="1474" w:type="dxa"/>
            <w:tcBorders>
              <w:top w:val="single" w:sz="6" w:space="0" w:color="000000"/>
              <w:left w:val="single" w:sz="6" w:space="0" w:color="000000"/>
              <w:bottom w:val="single" w:sz="6" w:space="0" w:color="000000"/>
              <w:right w:val="single" w:sz="6" w:space="0" w:color="000000"/>
            </w:tcBorders>
          </w:tcPr>
          <w:p w14:paraId="0A27B472" w14:textId="7FA6390D" w:rsidR="00561E8C" w:rsidRPr="00DE05C3" w:rsidRDefault="0094589C" w:rsidP="00DE05C3">
            <w:pPr>
              <w:spacing w:line="360" w:lineRule="auto"/>
              <w:rPr>
                <w:rFonts w:ascii="Arial" w:hAnsi="Arial" w:cs="Arial"/>
                <w:sz w:val="24"/>
                <w:szCs w:val="24"/>
              </w:rPr>
            </w:pPr>
            <w:r w:rsidRPr="00DE05C3">
              <w:rPr>
                <w:rFonts w:ascii="Arial" w:hAnsi="Arial" w:cs="Arial"/>
                <w:sz w:val="24"/>
                <w:szCs w:val="24"/>
              </w:rPr>
              <w:t>6</w:t>
            </w:r>
            <w:r w:rsidR="00561E8C" w:rsidRPr="00DE05C3">
              <w:rPr>
                <w:rFonts w:ascii="Arial" w:hAnsi="Arial" w:cs="Arial"/>
                <w:sz w:val="24"/>
                <w:szCs w:val="24"/>
              </w:rPr>
              <w:t>50</w:t>
            </w:r>
          </w:p>
        </w:tc>
      </w:tr>
    </w:tbl>
    <w:p w14:paraId="1AB00110" w14:textId="049404EB" w:rsidR="00C00077" w:rsidRPr="00DE05C3" w:rsidRDefault="0094589C" w:rsidP="00DE05C3">
      <w:pPr>
        <w:spacing w:line="360" w:lineRule="auto"/>
        <w:rPr>
          <w:rFonts w:ascii="Arial" w:hAnsi="Arial" w:cs="Arial"/>
          <w:sz w:val="24"/>
          <w:szCs w:val="24"/>
        </w:rPr>
      </w:pPr>
      <w:r w:rsidRPr="00DE05C3">
        <w:rPr>
          <w:rFonts w:ascii="Arial" w:hAnsi="Arial" w:cs="Arial"/>
          <w:sz w:val="24"/>
          <w:szCs w:val="24"/>
        </w:rPr>
        <w:t>N = 12</w:t>
      </w:r>
      <w:r w:rsidR="00C00077" w:rsidRPr="00DE05C3">
        <w:rPr>
          <w:rFonts w:ascii="Arial" w:hAnsi="Arial" w:cs="Arial"/>
          <w:sz w:val="24"/>
          <w:szCs w:val="24"/>
        </w:rPr>
        <w:t xml:space="preserve"> </w:t>
      </w:r>
    </w:p>
    <w:p w14:paraId="3E231779" w14:textId="3DF19C10" w:rsidR="00956151" w:rsidRPr="00DE05C3" w:rsidRDefault="00000000" w:rsidP="00DE05C3">
      <w:pPr>
        <w:spacing w:line="360" w:lineRule="auto"/>
        <w:rPr>
          <w:rFonts w:ascii="Arial" w:eastAsiaTheme="minorEastAsia" w:hAnsi="Arial" w:cs="Arial"/>
          <w:sz w:val="24"/>
          <w:szCs w:val="24"/>
        </w:rPr>
      </w:pPr>
      <m:oMath>
        <m:acc>
          <m:accPr>
            <m:chr m:val="̅"/>
            <m:ctrlPr>
              <w:rPr>
                <w:rFonts w:ascii="Cambria Math" w:hAnsi="Cambria Math" w:cs="Arial"/>
                <w:i/>
                <w:sz w:val="24"/>
                <w:szCs w:val="24"/>
              </w:rPr>
            </m:ctrlPr>
          </m:accPr>
          <m:e>
            <m:r>
              <w:rPr>
                <w:rFonts w:ascii="Cambria Math" w:hAnsi="Cambria Math" w:cs="Arial"/>
                <w:sz w:val="24"/>
                <w:szCs w:val="24"/>
              </w:rPr>
              <m:t>D</m:t>
            </m:r>
          </m:e>
        </m:acc>
      </m:oMath>
      <w:r w:rsidR="00D73973" w:rsidRPr="00DE05C3">
        <w:rPr>
          <w:rFonts w:ascii="Arial" w:eastAsiaTheme="minorEastAsia" w:hAnsi="Arial" w:cs="Arial"/>
          <w:sz w:val="24"/>
          <w:szCs w:val="24"/>
        </w:rPr>
        <w:t xml:space="preserve"> = </w:t>
      </w:r>
      <w:r w:rsidR="009C1D54" w:rsidRPr="00DE05C3">
        <w:rPr>
          <w:rFonts w:ascii="Arial" w:eastAsiaTheme="minorEastAsia" w:hAnsi="Arial" w:cs="Arial"/>
          <w:sz w:val="24"/>
          <w:szCs w:val="24"/>
        </w:rPr>
        <w:t>176,723 / 12 = 14,726.92</w:t>
      </w:r>
    </w:p>
    <w:p w14:paraId="5D7BA8B0" w14:textId="4C188821" w:rsidR="00C00077" w:rsidRPr="00DE05C3" w:rsidRDefault="00000000" w:rsidP="00DE05C3">
      <w:pPr>
        <w:spacing w:line="360" w:lineRule="auto"/>
        <w:rPr>
          <w:rFonts w:ascii="Arial" w:hAnsi="Arial" w:cs="Arial"/>
          <w:sz w:val="24"/>
          <w:szCs w:val="24"/>
        </w:rPr>
      </w:pPr>
      <m:oMath>
        <m:acc>
          <m:accPr>
            <m:chr m:val="̅"/>
            <m:ctrlPr>
              <w:rPr>
                <w:rFonts w:ascii="Cambria Math" w:eastAsiaTheme="minorEastAsia" w:hAnsi="Cambria Math" w:cs="Arial"/>
                <w:i/>
                <w:sz w:val="24"/>
                <w:szCs w:val="24"/>
              </w:rPr>
            </m:ctrlPr>
          </m:accPr>
          <m:e>
            <m:r>
              <w:rPr>
                <w:rFonts w:ascii="Cambria Math" w:eastAsiaTheme="minorEastAsia" w:hAnsi="Cambria Math" w:cs="Arial"/>
                <w:sz w:val="24"/>
                <w:szCs w:val="24"/>
              </w:rPr>
              <m:t>t</m:t>
            </m:r>
          </m:e>
        </m:acc>
      </m:oMath>
      <w:r w:rsidR="000C567C" w:rsidRPr="00DE05C3">
        <w:rPr>
          <w:rFonts w:ascii="Arial" w:eastAsiaTheme="minorEastAsia" w:hAnsi="Arial" w:cs="Arial"/>
          <w:sz w:val="24"/>
          <w:szCs w:val="24"/>
        </w:rPr>
        <w:t xml:space="preserve"> = </w:t>
      </w:r>
      <w:r w:rsidR="003D2D83" w:rsidRPr="00DE05C3">
        <w:rPr>
          <w:rFonts w:ascii="Arial" w:eastAsiaTheme="minorEastAsia" w:hAnsi="Arial" w:cs="Arial"/>
          <w:sz w:val="24"/>
          <w:szCs w:val="24"/>
        </w:rPr>
        <w:t>78 / 12 = 6.5</w:t>
      </w:r>
    </w:p>
    <w:p w14:paraId="4975673D" w14:textId="77777777" w:rsidR="00A97836" w:rsidRDefault="00FD6AC0" w:rsidP="00DE05C3">
      <w:pPr>
        <w:spacing w:line="360" w:lineRule="auto"/>
        <w:rPr>
          <w:rFonts w:ascii="Arial" w:hAnsi="Arial" w:cs="Arial"/>
          <w:sz w:val="24"/>
          <w:szCs w:val="24"/>
          <w:lang w:val="fr-FR"/>
        </w:rPr>
      </w:pPr>
      <w:r w:rsidRPr="00DE05C3">
        <w:rPr>
          <w:rFonts w:ascii="Arial" w:hAnsi="Arial" w:cs="Arial"/>
          <w:b/>
          <w:bCs/>
          <w:sz w:val="24"/>
          <w:szCs w:val="24"/>
          <w:lang w:val="fr-FR"/>
        </w:rPr>
        <w:t>Calculate</w:t>
      </w:r>
      <w:r w:rsidR="00F61FAB" w:rsidRPr="00DE05C3">
        <w:rPr>
          <w:rFonts w:ascii="Arial" w:hAnsi="Arial" w:cs="Arial"/>
          <w:b/>
          <w:bCs/>
          <w:sz w:val="24"/>
          <w:szCs w:val="24"/>
          <w:lang w:val="fr-FR"/>
        </w:rPr>
        <w:t xml:space="preserve"> b</w:t>
      </w:r>
      <w:r w:rsidR="00F61FAB" w:rsidRPr="00DE05C3">
        <w:rPr>
          <w:rFonts w:ascii="Arial" w:hAnsi="Arial" w:cs="Arial"/>
          <w:sz w:val="24"/>
          <w:szCs w:val="24"/>
          <w:lang w:val="fr-FR"/>
        </w:rPr>
        <w:t xml:space="preserve"> </w:t>
      </w:r>
    </w:p>
    <w:p w14:paraId="193371A6" w14:textId="0468F46B" w:rsidR="00FD6AC0" w:rsidRPr="00DE05C3" w:rsidRDefault="00F61FAB" w:rsidP="00DE05C3">
      <w:pPr>
        <w:spacing w:line="360" w:lineRule="auto"/>
        <w:rPr>
          <w:rFonts w:ascii="Arial" w:hAnsi="Arial" w:cs="Arial"/>
          <w:sz w:val="24"/>
          <w:szCs w:val="24"/>
          <w:lang w:val="fr-FR"/>
        </w:rPr>
      </w:pPr>
      <w:r w:rsidRPr="00DE05C3">
        <w:rPr>
          <w:rFonts w:ascii="Arial" w:hAnsi="Arial" w:cs="Arial"/>
          <w:sz w:val="24"/>
          <w:szCs w:val="24"/>
          <w:lang w:val="fr-FR"/>
        </w:rPr>
        <w:t>= ∑ D</w:t>
      </w:r>
      <w:r w:rsidR="00B2640C" w:rsidRPr="00DE05C3">
        <w:rPr>
          <w:rFonts w:ascii="Arial" w:hAnsi="Arial" w:cs="Arial"/>
          <w:sz w:val="24"/>
          <w:szCs w:val="24"/>
          <w:vertAlign w:val="subscript"/>
          <w:lang w:val="fr-FR"/>
        </w:rPr>
        <w:t>t</w:t>
      </w:r>
      <w:r w:rsidR="00B2640C" w:rsidRPr="00DE05C3">
        <w:rPr>
          <w:rFonts w:ascii="Arial" w:hAnsi="Arial" w:cs="Arial"/>
          <w:sz w:val="24"/>
          <w:szCs w:val="24"/>
          <w:lang w:val="fr-FR"/>
        </w:rPr>
        <w:t>(t</w:t>
      </w:r>
      <w:r w:rsidRPr="00DE05C3">
        <w:rPr>
          <w:rFonts w:ascii="Arial" w:hAnsi="Arial" w:cs="Arial"/>
          <w:sz w:val="24"/>
          <w:szCs w:val="24"/>
          <w:lang w:val="fr-FR"/>
        </w:rPr>
        <w:t>) – N (</w:t>
      </w:r>
      <m:oMath>
        <m:acc>
          <m:accPr>
            <m:chr m:val="̅"/>
            <m:ctrlPr>
              <w:rPr>
                <w:rFonts w:ascii="Cambria Math" w:hAnsi="Cambria Math" w:cs="Arial"/>
                <w:i/>
                <w:sz w:val="24"/>
                <w:szCs w:val="24"/>
              </w:rPr>
            </m:ctrlPr>
          </m:accPr>
          <m:e>
            <m:r>
              <w:rPr>
                <w:rFonts w:ascii="Cambria Math" w:hAnsi="Cambria Math" w:cs="Arial"/>
                <w:sz w:val="24"/>
                <w:szCs w:val="24"/>
              </w:rPr>
              <m:t>D</m:t>
            </m:r>
          </m:e>
        </m:acc>
      </m:oMath>
      <w:r w:rsidRPr="00DE05C3">
        <w:rPr>
          <w:rFonts w:ascii="Arial" w:hAnsi="Arial" w:cs="Arial"/>
          <w:sz w:val="24"/>
          <w:szCs w:val="24"/>
          <w:lang w:val="fr-FR"/>
        </w:rPr>
        <w:t>)(</w:t>
      </w:r>
      <m:oMath>
        <m:acc>
          <m:accPr>
            <m:chr m:val="̅"/>
            <m:ctrlPr>
              <w:rPr>
                <w:rFonts w:ascii="Cambria Math" w:hAnsi="Cambria Math" w:cs="Arial"/>
                <w:i/>
                <w:sz w:val="24"/>
                <w:szCs w:val="24"/>
              </w:rPr>
            </m:ctrlPr>
          </m:accPr>
          <m:e>
            <m:r>
              <w:rPr>
                <w:rFonts w:ascii="Cambria Math" w:hAnsi="Cambria Math" w:cs="Arial"/>
                <w:sz w:val="24"/>
                <w:szCs w:val="24"/>
              </w:rPr>
              <m:t>t</m:t>
            </m:r>
          </m:e>
        </m:acc>
      </m:oMath>
      <w:r w:rsidRPr="00DE05C3">
        <w:rPr>
          <w:rFonts w:ascii="Arial" w:hAnsi="Arial" w:cs="Arial"/>
          <w:sz w:val="24"/>
          <w:szCs w:val="24"/>
          <w:lang w:val="fr-FR"/>
        </w:rPr>
        <w:t>)/ ∑ t² - N</w:t>
      </w:r>
      <m:oMath>
        <m:acc>
          <m:accPr>
            <m:chr m:val="̅"/>
            <m:ctrlPr>
              <w:rPr>
                <w:rFonts w:ascii="Cambria Math" w:hAnsi="Cambria Math" w:cs="Arial"/>
                <w:i/>
                <w:sz w:val="24"/>
                <w:szCs w:val="24"/>
              </w:rPr>
            </m:ctrlPr>
          </m:accPr>
          <m:e>
            <m:r>
              <w:rPr>
                <w:rFonts w:ascii="Cambria Math" w:hAnsi="Cambria Math" w:cs="Arial"/>
                <w:sz w:val="24"/>
                <w:szCs w:val="24"/>
              </w:rPr>
              <m:t>t</m:t>
            </m:r>
          </m:e>
        </m:acc>
      </m:oMath>
      <w:r w:rsidRPr="00DE05C3">
        <w:rPr>
          <w:rFonts w:ascii="Arial" w:hAnsi="Arial" w:cs="Arial"/>
          <w:sz w:val="24"/>
          <w:szCs w:val="24"/>
          <w:lang w:val="fr-FR"/>
        </w:rPr>
        <w:t xml:space="preserve">²   =  </w:t>
      </w:r>
      <w:r w:rsidR="003D2D83" w:rsidRPr="00DE05C3">
        <w:rPr>
          <w:rFonts w:ascii="Arial" w:hAnsi="Arial" w:cs="Arial"/>
          <w:sz w:val="24"/>
          <w:szCs w:val="24"/>
          <w:lang w:val="fr-FR"/>
        </w:rPr>
        <w:t>1,218,217 – (</w:t>
      </w:r>
      <w:r w:rsidR="00AE7808" w:rsidRPr="00DE05C3">
        <w:rPr>
          <w:rFonts w:ascii="Arial" w:hAnsi="Arial" w:cs="Arial"/>
          <w:sz w:val="24"/>
          <w:szCs w:val="24"/>
          <w:lang w:val="fr-FR"/>
        </w:rPr>
        <w:t>12)(14,726.92)(6.5) / 650 – (12)(6.5)</w:t>
      </w:r>
      <w:r w:rsidR="00AE7808" w:rsidRPr="00DE05C3">
        <w:rPr>
          <w:rFonts w:ascii="Arial" w:hAnsi="Arial" w:cs="Arial"/>
          <w:sz w:val="24"/>
          <w:szCs w:val="24"/>
          <w:vertAlign w:val="superscript"/>
          <w:lang w:val="fr-FR"/>
        </w:rPr>
        <w:t>2</w:t>
      </w:r>
    </w:p>
    <w:p w14:paraId="17D64AEC" w14:textId="36F27BBB" w:rsidR="006D0B5B" w:rsidRPr="00DE05C3" w:rsidRDefault="006D0B5B" w:rsidP="00DE05C3">
      <w:pPr>
        <w:spacing w:line="360" w:lineRule="auto"/>
        <w:ind w:firstLine="1134"/>
        <w:rPr>
          <w:rFonts w:ascii="Arial" w:hAnsi="Arial" w:cs="Arial"/>
          <w:sz w:val="24"/>
          <w:szCs w:val="24"/>
        </w:rPr>
      </w:pPr>
      <w:r w:rsidRPr="00DE05C3">
        <w:rPr>
          <w:rFonts w:ascii="Arial" w:hAnsi="Arial" w:cs="Arial"/>
          <w:sz w:val="24"/>
          <w:szCs w:val="24"/>
        </w:rPr>
        <w:t>=486.13</w:t>
      </w:r>
    </w:p>
    <w:p w14:paraId="6BD3F5B1" w14:textId="77777777" w:rsidR="00A97836" w:rsidRDefault="001E3DC1" w:rsidP="00DE05C3">
      <w:pPr>
        <w:spacing w:line="360" w:lineRule="auto"/>
        <w:rPr>
          <w:rFonts w:ascii="Arial" w:hAnsi="Arial" w:cs="Arial"/>
          <w:sz w:val="24"/>
          <w:szCs w:val="24"/>
        </w:rPr>
      </w:pPr>
      <w:r w:rsidRPr="00DE05C3">
        <w:rPr>
          <w:rFonts w:ascii="Arial" w:hAnsi="Arial" w:cs="Arial"/>
          <w:b/>
          <w:bCs/>
          <w:sz w:val="24"/>
          <w:szCs w:val="24"/>
        </w:rPr>
        <w:t>Calculate a</w:t>
      </w:r>
      <w:r w:rsidR="0035798E" w:rsidRPr="00DE05C3">
        <w:rPr>
          <w:rFonts w:ascii="Arial" w:hAnsi="Arial" w:cs="Arial"/>
          <w:sz w:val="24"/>
          <w:szCs w:val="24"/>
        </w:rPr>
        <w:t xml:space="preserve"> </w:t>
      </w:r>
    </w:p>
    <w:p w14:paraId="681EA8A5" w14:textId="38067C1B" w:rsidR="001E3DC1" w:rsidRPr="00DE05C3" w:rsidRDefault="0035798E" w:rsidP="00DE05C3">
      <w:pPr>
        <w:spacing w:line="360" w:lineRule="auto"/>
        <w:rPr>
          <w:rFonts w:ascii="Arial" w:eastAsiaTheme="minorEastAsia" w:hAnsi="Arial" w:cs="Arial"/>
          <w:sz w:val="24"/>
          <w:szCs w:val="24"/>
        </w:rPr>
      </w:pPr>
      <w:r w:rsidRPr="00DE05C3">
        <w:rPr>
          <w:rFonts w:ascii="Arial" w:hAnsi="Arial" w:cs="Arial"/>
          <w:sz w:val="24"/>
          <w:szCs w:val="24"/>
        </w:rPr>
        <w:t xml:space="preserve">= </w:t>
      </w:r>
      <m:oMath>
        <m:acc>
          <m:accPr>
            <m:chr m:val="̅"/>
            <m:ctrlPr>
              <w:rPr>
                <w:rFonts w:ascii="Cambria Math" w:hAnsi="Cambria Math" w:cs="Arial"/>
                <w:i/>
                <w:sz w:val="24"/>
                <w:szCs w:val="24"/>
              </w:rPr>
            </m:ctrlPr>
          </m:accPr>
          <m:e>
            <m:r>
              <w:rPr>
                <w:rFonts w:ascii="Cambria Math" w:hAnsi="Cambria Math" w:cs="Arial"/>
                <w:sz w:val="24"/>
                <w:szCs w:val="24"/>
              </w:rPr>
              <m:t>D</m:t>
            </m:r>
          </m:e>
        </m:acc>
      </m:oMath>
      <w:r w:rsidR="00EF4FB5" w:rsidRPr="00DE05C3">
        <w:rPr>
          <w:rFonts w:ascii="Arial" w:eastAsiaTheme="minorEastAsia" w:hAnsi="Arial" w:cs="Arial"/>
          <w:sz w:val="24"/>
          <w:szCs w:val="24"/>
        </w:rPr>
        <w:t xml:space="preserve"> - b</w:t>
      </w:r>
      <m:oMath>
        <m:acc>
          <m:accPr>
            <m:chr m:val="̅"/>
            <m:ctrlPr>
              <w:rPr>
                <w:rFonts w:ascii="Cambria Math" w:eastAsiaTheme="minorEastAsia" w:hAnsi="Cambria Math" w:cs="Arial"/>
                <w:i/>
                <w:sz w:val="24"/>
                <w:szCs w:val="24"/>
              </w:rPr>
            </m:ctrlPr>
          </m:accPr>
          <m:e>
            <m:r>
              <w:rPr>
                <w:rFonts w:ascii="Cambria Math" w:eastAsiaTheme="minorEastAsia" w:hAnsi="Cambria Math" w:cs="Arial"/>
                <w:sz w:val="24"/>
                <w:szCs w:val="24"/>
              </w:rPr>
              <m:t>t</m:t>
            </m:r>
          </m:e>
        </m:acc>
      </m:oMath>
      <w:r w:rsidR="00EF4FB5" w:rsidRPr="00DE05C3">
        <w:rPr>
          <w:rFonts w:ascii="Arial" w:eastAsiaTheme="minorEastAsia" w:hAnsi="Arial" w:cs="Arial"/>
          <w:sz w:val="24"/>
          <w:szCs w:val="24"/>
        </w:rPr>
        <w:t xml:space="preserve">   =  </w:t>
      </w:r>
      <w:r w:rsidR="00D62662" w:rsidRPr="00DE05C3">
        <w:rPr>
          <w:rFonts w:ascii="Arial" w:eastAsiaTheme="minorEastAsia" w:hAnsi="Arial" w:cs="Arial"/>
          <w:sz w:val="24"/>
          <w:szCs w:val="24"/>
        </w:rPr>
        <w:t>14,726.92 – 486.13(6.5)   = 11,567.08</w:t>
      </w:r>
    </w:p>
    <w:p w14:paraId="477BE424" w14:textId="59C5F8C2" w:rsidR="000519AA" w:rsidRPr="00DE05C3" w:rsidRDefault="00693928" w:rsidP="00DE05C3">
      <w:pPr>
        <w:spacing w:line="360" w:lineRule="auto"/>
        <w:rPr>
          <w:rFonts w:ascii="Arial" w:hAnsi="Arial" w:cs="Arial"/>
          <w:sz w:val="24"/>
          <w:szCs w:val="24"/>
        </w:rPr>
      </w:pPr>
      <w:r w:rsidRPr="00DE05C3">
        <w:rPr>
          <w:rFonts w:ascii="Arial" w:eastAsiaTheme="minorEastAsia" w:hAnsi="Arial" w:cs="Arial"/>
          <w:sz w:val="24"/>
          <w:szCs w:val="24"/>
        </w:rPr>
        <w:lastRenderedPageBreak/>
        <w:t xml:space="preserve">Add in the trend line values </w:t>
      </w:r>
      <w:r w:rsidR="00DC6BB1" w:rsidRPr="00DE05C3">
        <w:rPr>
          <w:rFonts w:ascii="Arial" w:eastAsiaTheme="minorEastAsia" w:hAnsi="Arial" w:cs="Arial"/>
          <w:sz w:val="24"/>
          <w:szCs w:val="24"/>
        </w:rPr>
        <w:t xml:space="preserve">for all time periods using </w:t>
      </w:r>
      <w:r w:rsidR="00583BB8" w:rsidRPr="00DE05C3">
        <w:rPr>
          <w:rFonts w:ascii="Arial" w:eastAsiaTheme="minorEastAsia" w:hAnsi="Arial" w:cs="Arial"/>
          <w:sz w:val="24"/>
          <w:szCs w:val="24"/>
        </w:rPr>
        <w:t xml:space="preserve">equation; </w:t>
      </w:r>
      <w:r w:rsidR="00583BB8" w:rsidRPr="00DE05C3">
        <w:rPr>
          <w:rFonts w:ascii="Arial" w:hAnsi="Arial" w:cs="Arial"/>
          <w:sz w:val="24"/>
          <w:szCs w:val="24"/>
        </w:rPr>
        <w:t>T = a+bt </w:t>
      </w:r>
    </w:p>
    <w:p w14:paraId="1E1B277A" w14:textId="11D90F55" w:rsidR="00AF0E20" w:rsidRPr="00DE05C3" w:rsidRDefault="00AF0E20" w:rsidP="00DE05C3">
      <w:pPr>
        <w:spacing w:line="360" w:lineRule="auto"/>
        <w:rPr>
          <w:rFonts w:ascii="Arial" w:hAnsi="Arial" w:cs="Arial"/>
          <w:sz w:val="24"/>
          <w:szCs w:val="24"/>
        </w:rPr>
      </w:pPr>
      <w:r w:rsidRPr="00DE05C3">
        <w:rPr>
          <w:rFonts w:ascii="Arial" w:hAnsi="Arial" w:cs="Arial"/>
          <w:sz w:val="24"/>
          <w:szCs w:val="24"/>
        </w:rPr>
        <w:t>Example;</w:t>
      </w:r>
      <w:r w:rsidR="00875FD8" w:rsidRPr="00DE05C3">
        <w:rPr>
          <w:rFonts w:ascii="Arial" w:hAnsi="Arial" w:cs="Arial"/>
          <w:sz w:val="24"/>
          <w:szCs w:val="24"/>
        </w:rPr>
        <w:t xml:space="preserve">   </w:t>
      </w:r>
      <w:r w:rsidRPr="00DE05C3">
        <w:rPr>
          <w:rFonts w:ascii="Arial" w:hAnsi="Arial" w:cs="Arial"/>
          <w:sz w:val="24"/>
          <w:szCs w:val="24"/>
        </w:rPr>
        <w:t>T</w:t>
      </w:r>
      <w:r w:rsidRPr="00DE05C3">
        <w:rPr>
          <w:rFonts w:ascii="Arial" w:hAnsi="Arial" w:cs="Arial"/>
          <w:sz w:val="24"/>
          <w:szCs w:val="24"/>
          <w:vertAlign w:val="subscript"/>
        </w:rPr>
        <w:t>1</w:t>
      </w:r>
      <w:r w:rsidR="003D15D2" w:rsidRPr="00DE05C3">
        <w:rPr>
          <w:rFonts w:ascii="Arial" w:hAnsi="Arial" w:cs="Arial"/>
          <w:sz w:val="24"/>
          <w:szCs w:val="24"/>
        </w:rPr>
        <w:t xml:space="preserve"> = 11,567.08 + 486.13(1)</w:t>
      </w:r>
      <w:r w:rsidR="0038456E" w:rsidRPr="00DE05C3">
        <w:rPr>
          <w:rFonts w:ascii="Arial" w:hAnsi="Arial" w:cs="Arial"/>
          <w:sz w:val="24"/>
          <w:szCs w:val="24"/>
        </w:rPr>
        <w:t xml:space="preserve"> = </w:t>
      </w:r>
      <w:r w:rsidR="007C25D9" w:rsidRPr="00DE05C3">
        <w:rPr>
          <w:rFonts w:ascii="Arial" w:hAnsi="Arial" w:cs="Arial"/>
          <w:sz w:val="24"/>
          <w:szCs w:val="24"/>
        </w:rPr>
        <w:t>12,053.21</w:t>
      </w:r>
    </w:p>
    <w:p w14:paraId="210B553A" w14:textId="1032938C" w:rsidR="0038456E" w:rsidRPr="00DE05C3" w:rsidRDefault="0038456E" w:rsidP="00DE05C3">
      <w:pPr>
        <w:spacing w:line="360" w:lineRule="auto"/>
        <w:ind w:firstLine="993"/>
        <w:rPr>
          <w:rFonts w:ascii="Arial" w:hAnsi="Arial" w:cs="Arial"/>
          <w:sz w:val="24"/>
          <w:szCs w:val="24"/>
        </w:rPr>
      </w:pPr>
      <w:r w:rsidRPr="00DE05C3">
        <w:rPr>
          <w:rFonts w:ascii="Arial" w:hAnsi="Arial" w:cs="Arial"/>
          <w:sz w:val="24"/>
          <w:szCs w:val="24"/>
        </w:rPr>
        <w:t>T</w:t>
      </w:r>
      <w:r w:rsidRPr="00DE05C3">
        <w:rPr>
          <w:rFonts w:ascii="Arial" w:hAnsi="Arial" w:cs="Arial"/>
          <w:sz w:val="24"/>
          <w:szCs w:val="24"/>
          <w:vertAlign w:val="subscript"/>
        </w:rPr>
        <w:t>2</w:t>
      </w:r>
      <w:r w:rsidRPr="00DE05C3">
        <w:rPr>
          <w:rFonts w:ascii="Arial" w:hAnsi="Arial" w:cs="Arial"/>
          <w:sz w:val="24"/>
          <w:szCs w:val="24"/>
        </w:rPr>
        <w:t xml:space="preserve"> = 11,567.08 + 486.13(2) = </w:t>
      </w:r>
      <w:r w:rsidR="007C25D9" w:rsidRPr="00DE05C3">
        <w:rPr>
          <w:rFonts w:ascii="Arial" w:hAnsi="Arial" w:cs="Arial"/>
          <w:sz w:val="24"/>
          <w:szCs w:val="24"/>
        </w:rPr>
        <w:t>12,539.34</w:t>
      </w:r>
    </w:p>
    <w:p w14:paraId="2A55EA48" w14:textId="2896E124" w:rsidR="0038456E" w:rsidRPr="00DE05C3" w:rsidRDefault="0038456E" w:rsidP="00DE05C3">
      <w:pPr>
        <w:spacing w:line="360" w:lineRule="auto"/>
        <w:ind w:firstLine="993"/>
        <w:rPr>
          <w:rFonts w:ascii="Arial" w:hAnsi="Arial" w:cs="Arial"/>
          <w:sz w:val="24"/>
          <w:szCs w:val="24"/>
        </w:rPr>
      </w:pPr>
      <w:r w:rsidRPr="00DE05C3">
        <w:rPr>
          <w:rFonts w:ascii="Arial" w:hAnsi="Arial" w:cs="Arial"/>
          <w:sz w:val="24"/>
          <w:szCs w:val="24"/>
        </w:rPr>
        <w:t>T</w:t>
      </w:r>
      <w:r w:rsidRPr="00DE05C3">
        <w:rPr>
          <w:rFonts w:ascii="Arial" w:hAnsi="Arial" w:cs="Arial"/>
          <w:sz w:val="24"/>
          <w:szCs w:val="24"/>
          <w:vertAlign w:val="subscript"/>
        </w:rPr>
        <w:t>3</w:t>
      </w:r>
      <w:r w:rsidRPr="00DE05C3">
        <w:rPr>
          <w:rFonts w:ascii="Arial" w:hAnsi="Arial" w:cs="Arial"/>
          <w:sz w:val="24"/>
          <w:szCs w:val="24"/>
        </w:rPr>
        <w:t xml:space="preserve"> = 11,567.08 + 486.13(3)</w:t>
      </w:r>
      <w:r w:rsidR="00302362" w:rsidRPr="00DE05C3">
        <w:rPr>
          <w:rFonts w:ascii="Arial" w:hAnsi="Arial" w:cs="Arial"/>
          <w:sz w:val="24"/>
          <w:szCs w:val="24"/>
        </w:rPr>
        <w:t xml:space="preserve"> = </w:t>
      </w:r>
      <w:r w:rsidR="00E10A5D" w:rsidRPr="00DE05C3">
        <w:rPr>
          <w:rFonts w:ascii="Arial" w:hAnsi="Arial" w:cs="Arial"/>
          <w:sz w:val="24"/>
          <w:szCs w:val="24"/>
        </w:rPr>
        <w:t>13,025.47</w:t>
      </w:r>
    </w:p>
    <w:p w14:paraId="5FFFFC4B" w14:textId="769321E8" w:rsidR="00583BB8" w:rsidRPr="00DE05C3" w:rsidRDefault="00783A75" w:rsidP="00DE05C3">
      <w:pPr>
        <w:spacing w:line="360" w:lineRule="auto"/>
        <w:rPr>
          <w:rFonts w:ascii="Arial" w:hAnsi="Arial" w:cs="Arial"/>
          <w:sz w:val="24"/>
          <w:szCs w:val="24"/>
        </w:rPr>
      </w:pPr>
      <w:r w:rsidRPr="00DE05C3">
        <w:rPr>
          <w:rFonts w:ascii="Arial" w:hAnsi="Arial" w:cs="Arial"/>
          <w:sz w:val="24"/>
          <w:szCs w:val="24"/>
        </w:rPr>
        <w:t xml:space="preserve">And seasonal index value </w:t>
      </w:r>
      <w:r w:rsidR="00302362" w:rsidRPr="00DE05C3">
        <w:rPr>
          <w:rFonts w:ascii="Arial" w:hAnsi="Arial" w:cs="Arial"/>
          <w:sz w:val="24"/>
          <w:szCs w:val="24"/>
        </w:rPr>
        <w:t>D/T</w:t>
      </w:r>
      <w:r w:rsidR="00302362" w:rsidRPr="00DE05C3">
        <w:rPr>
          <w:rFonts w:ascii="Arial" w:hAnsi="Arial" w:cs="Arial"/>
          <w:sz w:val="24"/>
          <w:szCs w:val="24"/>
          <w:vertAlign w:val="subscript"/>
        </w:rPr>
        <w:t>t</w:t>
      </w:r>
    </w:p>
    <w:p w14:paraId="25BDD249" w14:textId="23F0D721" w:rsidR="00E7240C" w:rsidRPr="00DE05C3" w:rsidRDefault="00E7240C" w:rsidP="00DE05C3">
      <w:pPr>
        <w:spacing w:line="360" w:lineRule="auto"/>
        <w:rPr>
          <w:rFonts w:ascii="Arial" w:hAnsi="Arial" w:cs="Arial"/>
          <w:sz w:val="24"/>
          <w:szCs w:val="24"/>
        </w:rPr>
      </w:pPr>
      <w:r w:rsidRPr="00DE05C3">
        <w:rPr>
          <w:rFonts w:ascii="Arial" w:hAnsi="Arial" w:cs="Arial"/>
          <w:sz w:val="24"/>
          <w:szCs w:val="24"/>
        </w:rPr>
        <w:t>Example;  T</w:t>
      </w:r>
      <w:r w:rsidRPr="00DE05C3">
        <w:rPr>
          <w:rFonts w:ascii="Arial" w:hAnsi="Arial" w:cs="Arial"/>
          <w:sz w:val="24"/>
          <w:szCs w:val="24"/>
          <w:vertAlign w:val="subscript"/>
        </w:rPr>
        <w:t>1</w:t>
      </w:r>
      <w:r w:rsidRPr="00DE05C3">
        <w:rPr>
          <w:rFonts w:ascii="Arial" w:hAnsi="Arial" w:cs="Arial"/>
          <w:sz w:val="24"/>
          <w:szCs w:val="24"/>
        </w:rPr>
        <w:t xml:space="preserve"> = </w:t>
      </w:r>
      <w:r w:rsidR="001519F7" w:rsidRPr="00DE05C3">
        <w:rPr>
          <w:rFonts w:ascii="Arial" w:hAnsi="Arial" w:cs="Arial"/>
          <w:sz w:val="24"/>
          <w:szCs w:val="24"/>
        </w:rPr>
        <w:t>9,458 / 12,053</w:t>
      </w:r>
      <w:r w:rsidRPr="00DE05C3">
        <w:rPr>
          <w:rFonts w:ascii="Arial" w:hAnsi="Arial" w:cs="Arial"/>
          <w:sz w:val="24"/>
          <w:szCs w:val="24"/>
        </w:rPr>
        <w:t xml:space="preserve"> = </w:t>
      </w:r>
      <w:r w:rsidR="001519F7" w:rsidRPr="00DE05C3">
        <w:rPr>
          <w:rFonts w:ascii="Arial" w:hAnsi="Arial" w:cs="Arial"/>
          <w:sz w:val="24"/>
          <w:szCs w:val="24"/>
        </w:rPr>
        <w:t>0.78</w:t>
      </w:r>
    </w:p>
    <w:p w14:paraId="7E38F81B" w14:textId="581EC2B5" w:rsidR="00E7240C" w:rsidRPr="00DE05C3" w:rsidRDefault="00E7240C" w:rsidP="00DE05C3">
      <w:pPr>
        <w:spacing w:line="360" w:lineRule="auto"/>
        <w:ind w:firstLine="993"/>
        <w:rPr>
          <w:rFonts w:ascii="Arial" w:hAnsi="Arial" w:cs="Arial"/>
          <w:sz w:val="24"/>
          <w:szCs w:val="24"/>
        </w:rPr>
      </w:pPr>
      <w:r w:rsidRPr="00DE05C3">
        <w:rPr>
          <w:rFonts w:ascii="Arial" w:hAnsi="Arial" w:cs="Arial"/>
          <w:sz w:val="24"/>
          <w:szCs w:val="24"/>
        </w:rPr>
        <w:t>T</w:t>
      </w:r>
      <w:r w:rsidRPr="00DE05C3">
        <w:rPr>
          <w:rFonts w:ascii="Arial" w:hAnsi="Arial" w:cs="Arial"/>
          <w:sz w:val="24"/>
          <w:szCs w:val="24"/>
          <w:vertAlign w:val="subscript"/>
        </w:rPr>
        <w:t>2</w:t>
      </w:r>
      <w:r w:rsidRPr="00DE05C3">
        <w:rPr>
          <w:rFonts w:ascii="Arial" w:hAnsi="Arial" w:cs="Arial"/>
          <w:sz w:val="24"/>
          <w:szCs w:val="24"/>
        </w:rPr>
        <w:t xml:space="preserve"> = </w:t>
      </w:r>
      <w:r w:rsidR="001809F9" w:rsidRPr="00DE05C3">
        <w:rPr>
          <w:rFonts w:ascii="Arial" w:hAnsi="Arial" w:cs="Arial"/>
          <w:sz w:val="24"/>
          <w:szCs w:val="24"/>
        </w:rPr>
        <w:t>11,542 / 12,539</w:t>
      </w:r>
      <w:r w:rsidRPr="00DE05C3">
        <w:rPr>
          <w:rFonts w:ascii="Arial" w:hAnsi="Arial" w:cs="Arial"/>
          <w:sz w:val="24"/>
          <w:szCs w:val="24"/>
        </w:rPr>
        <w:t xml:space="preserve"> = </w:t>
      </w:r>
      <w:r w:rsidR="001809F9" w:rsidRPr="00DE05C3">
        <w:rPr>
          <w:rFonts w:ascii="Arial" w:hAnsi="Arial" w:cs="Arial"/>
          <w:sz w:val="24"/>
          <w:szCs w:val="24"/>
        </w:rPr>
        <w:t>0.92</w:t>
      </w:r>
    </w:p>
    <w:p w14:paraId="467A3813" w14:textId="3BE013A0" w:rsidR="00583BB8" w:rsidRPr="00DE05C3" w:rsidRDefault="00E7240C" w:rsidP="00DE05C3">
      <w:pPr>
        <w:spacing w:line="360" w:lineRule="auto"/>
        <w:ind w:firstLine="993"/>
        <w:rPr>
          <w:rFonts w:ascii="Arial" w:hAnsi="Arial" w:cs="Arial"/>
          <w:sz w:val="24"/>
          <w:szCs w:val="24"/>
        </w:rPr>
      </w:pPr>
      <w:r w:rsidRPr="00DE05C3">
        <w:rPr>
          <w:rFonts w:ascii="Arial" w:hAnsi="Arial" w:cs="Arial"/>
          <w:sz w:val="24"/>
          <w:szCs w:val="24"/>
        </w:rPr>
        <w:t>T</w:t>
      </w:r>
      <w:r w:rsidRPr="00DE05C3">
        <w:rPr>
          <w:rFonts w:ascii="Arial" w:hAnsi="Arial" w:cs="Arial"/>
          <w:sz w:val="24"/>
          <w:szCs w:val="24"/>
          <w:vertAlign w:val="subscript"/>
        </w:rPr>
        <w:t>3</w:t>
      </w:r>
      <w:r w:rsidRPr="00DE05C3">
        <w:rPr>
          <w:rFonts w:ascii="Arial" w:hAnsi="Arial" w:cs="Arial"/>
          <w:sz w:val="24"/>
          <w:szCs w:val="24"/>
        </w:rPr>
        <w:t xml:space="preserve"> = </w:t>
      </w:r>
      <w:r w:rsidR="001809F9" w:rsidRPr="00DE05C3">
        <w:rPr>
          <w:rFonts w:ascii="Arial" w:hAnsi="Arial" w:cs="Arial"/>
          <w:sz w:val="24"/>
          <w:szCs w:val="24"/>
        </w:rPr>
        <w:t xml:space="preserve">14,489 / </w:t>
      </w:r>
      <w:r w:rsidR="009E65D9" w:rsidRPr="00DE05C3">
        <w:rPr>
          <w:rFonts w:ascii="Arial" w:hAnsi="Arial" w:cs="Arial"/>
          <w:sz w:val="24"/>
          <w:szCs w:val="24"/>
        </w:rPr>
        <w:t>13,025</w:t>
      </w:r>
      <w:r w:rsidRPr="00DE05C3">
        <w:rPr>
          <w:rFonts w:ascii="Arial" w:hAnsi="Arial" w:cs="Arial"/>
          <w:sz w:val="24"/>
          <w:szCs w:val="24"/>
        </w:rPr>
        <w:t xml:space="preserve"> = </w:t>
      </w:r>
      <w:r w:rsidR="009E65D9" w:rsidRPr="00DE05C3">
        <w:rPr>
          <w:rFonts w:ascii="Arial" w:hAnsi="Arial" w:cs="Arial"/>
          <w:sz w:val="24"/>
          <w:szCs w:val="24"/>
        </w:rPr>
        <w:t>1.11</w:t>
      </w:r>
    </w:p>
    <w:p w14:paraId="4E52AD7A" w14:textId="7F016ACA" w:rsidR="009E65D9" w:rsidRPr="00DE05C3" w:rsidRDefault="00777C05" w:rsidP="00DE05C3">
      <w:pPr>
        <w:spacing w:line="360" w:lineRule="auto"/>
        <w:rPr>
          <w:rFonts w:ascii="Arial" w:hAnsi="Arial" w:cs="Arial"/>
          <w:sz w:val="24"/>
          <w:szCs w:val="24"/>
        </w:rPr>
      </w:pPr>
      <w:r w:rsidRPr="00DE05C3">
        <w:rPr>
          <w:rFonts w:ascii="Arial" w:hAnsi="Arial" w:cs="Arial"/>
          <w:sz w:val="24"/>
          <w:szCs w:val="24"/>
        </w:rPr>
        <w:t>Complete the rest of the table</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41"/>
        <w:gridCol w:w="1210"/>
        <w:gridCol w:w="1607"/>
        <w:gridCol w:w="1113"/>
        <w:gridCol w:w="1113"/>
        <w:gridCol w:w="1113"/>
        <w:gridCol w:w="1113"/>
      </w:tblGrid>
      <w:tr w:rsidR="00561E8C" w:rsidRPr="00DE05C3" w14:paraId="24EA2AB4" w14:textId="77777777" w:rsidTr="00EB62B9">
        <w:trPr>
          <w:trHeight w:val="300"/>
        </w:trPr>
        <w:tc>
          <w:tcPr>
            <w:tcW w:w="1741" w:type="dxa"/>
            <w:tcBorders>
              <w:top w:val="single" w:sz="6" w:space="0" w:color="000000"/>
              <w:left w:val="single" w:sz="6" w:space="0" w:color="000000"/>
              <w:bottom w:val="single" w:sz="6" w:space="0" w:color="000000"/>
              <w:right w:val="single" w:sz="6" w:space="0" w:color="000000"/>
            </w:tcBorders>
            <w:hideMark/>
          </w:tcPr>
          <w:p w14:paraId="4BFE596A" w14:textId="424AB122"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 Sales Period </w:t>
            </w:r>
          </w:p>
        </w:tc>
        <w:tc>
          <w:tcPr>
            <w:tcW w:w="1210" w:type="dxa"/>
            <w:tcBorders>
              <w:top w:val="single" w:sz="6" w:space="0" w:color="000000"/>
              <w:left w:val="single" w:sz="6" w:space="0" w:color="000000"/>
              <w:bottom w:val="single" w:sz="6" w:space="0" w:color="000000"/>
              <w:right w:val="single" w:sz="6" w:space="0" w:color="000000"/>
            </w:tcBorders>
            <w:hideMark/>
          </w:tcPr>
          <w:p w14:paraId="77B924FA" w14:textId="77777777" w:rsidR="00561E8C" w:rsidRPr="00DE05C3" w:rsidRDefault="00561E8C" w:rsidP="00DE05C3">
            <w:pPr>
              <w:spacing w:line="360" w:lineRule="auto"/>
              <w:jc w:val="center"/>
              <w:rPr>
                <w:rFonts w:ascii="Arial" w:hAnsi="Arial" w:cs="Arial"/>
                <w:sz w:val="24"/>
                <w:szCs w:val="24"/>
              </w:rPr>
            </w:pPr>
            <w:r w:rsidRPr="00DE05C3">
              <w:rPr>
                <w:rFonts w:ascii="Arial" w:hAnsi="Arial" w:cs="Arial"/>
                <w:sz w:val="24"/>
                <w:szCs w:val="24"/>
              </w:rPr>
              <w:t>Time Period (t)</w:t>
            </w:r>
          </w:p>
        </w:tc>
        <w:tc>
          <w:tcPr>
            <w:tcW w:w="1607" w:type="dxa"/>
            <w:tcBorders>
              <w:top w:val="single" w:sz="6" w:space="0" w:color="000000"/>
              <w:left w:val="single" w:sz="6" w:space="0" w:color="000000"/>
              <w:bottom w:val="single" w:sz="6" w:space="0" w:color="000000"/>
              <w:right w:val="single" w:sz="6" w:space="0" w:color="000000"/>
            </w:tcBorders>
            <w:hideMark/>
          </w:tcPr>
          <w:p w14:paraId="14CC7320" w14:textId="77777777" w:rsidR="00561E8C" w:rsidRPr="00DE05C3" w:rsidRDefault="00561E8C" w:rsidP="00DE05C3">
            <w:pPr>
              <w:spacing w:line="360" w:lineRule="auto"/>
              <w:jc w:val="center"/>
              <w:rPr>
                <w:rFonts w:ascii="Arial" w:hAnsi="Arial" w:cs="Arial"/>
                <w:sz w:val="24"/>
                <w:szCs w:val="24"/>
              </w:rPr>
            </w:pPr>
            <w:r w:rsidRPr="00DE05C3">
              <w:rPr>
                <w:rFonts w:ascii="Arial" w:hAnsi="Arial" w:cs="Arial"/>
                <w:sz w:val="24"/>
                <w:szCs w:val="24"/>
              </w:rPr>
              <w:t>Sales (D</w:t>
            </w:r>
            <w:r w:rsidRPr="00DE05C3">
              <w:rPr>
                <w:rFonts w:ascii="Arial" w:hAnsi="Arial" w:cs="Arial"/>
                <w:sz w:val="24"/>
                <w:szCs w:val="24"/>
                <w:vertAlign w:val="subscript"/>
              </w:rPr>
              <w:t>t</w:t>
            </w:r>
            <w:r w:rsidRPr="00DE05C3">
              <w:rPr>
                <w:rFonts w:ascii="Arial" w:hAnsi="Arial" w:cs="Arial"/>
                <w:sz w:val="24"/>
                <w:szCs w:val="24"/>
              </w:rPr>
              <w:t>) ($000s)</w:t>
            </w:r>
          </w:p>
        </w:tc>
        <w:tc>
          <w:tcPr>
            <w:tcW w:w="1113" w:type="dxa"/>
            <w:tcBorders>
              <w:top w:val="single" w:sz="6" w:space="0" w:color="000000"/>
              <w:left w:val="single" w:sz="6" w:space="0" w:color="000000"/>
              <w:bottom w:val="single" w:sz="6" w:space="0" w:color="000000"/>
              <w:right w:val="single" w:sz="6" w:space="0" w:color="000000"/>
            </w:tcBorders>
          </w:tcPr>
          <w:p w14:paraId="0269401C" w14:textId="77777777" w:rsidR="00561E8C" w:rsidRPr="00DE05C3" w:rsidRDefault="00561E8C" w:rsidP="00DE05C3">
            <w:pPr>
              <w:spacing w:line="360" w:lineRule="auto"/>
              <w:jc w:val="center"/>
              <w:rPr>
                <w:rFonts w:ascii="Arial" w:hAnsi="Arial" w:cs="Arial"/>
                <w:sz w:val="24"/>
                <w:szCs w:val="24"/>
              </w:rPr>
            </w:pPr>
            <w:r w:rsidRPr="00DE05C3">
              <w:rPr>
                <w:rFonts w:ascii="Arial" w:hAnsi="Arial" w:cs="Arial"/>
                <w:sz w:val="24"/>
                <w:szCs w:val="24"/>
              </w:rPr>
              <w:t>D</w:t>
            </w:r>
            <w:r w:rsidRPr="00DE05C3">
              <w:rPr>
                <w:rFonts w:ascii="Arial" w:hAnsi="Arial" w:cs="Arial"/>
                <w:sz w:val="24"/>
                <w:szCs w:val="24"/>
                <w:vertAlign w:val="subscript"/>
              </w:rPr>
              <w:t>t</w:t>
            </w:r>
            <w:r w:rsidRPr="00DE05C3">
              <w:rPr>
                <w:rFonts w:ascii="Arial" w:hAnsi="Arial" w:cs="Arial"/>
                <w:sz w:val="24"/>
                <w:szCs w:val="24"/>
              </w:rPr>
              <w:t xml:space="preserve"> x t</w:t>
            </w:r>
          </w:p>
        </w:tc>
        <w:tc>
          <w:tcPr>
            <w:tcW w:w="1113" w:type="dxa"/>
            <w:tcBorders>
              <w:top w:val="single" w:sz="6" w:space="0" w:color="000000"/>
              <w:left w:val="single" w:sz="6" w:space="0" w:color="000000"/>
              <w:bottom w:val="single" w:sz="6" w:space="0" w:color="000000"/>
              <w:right w:val="single" w:sz="6" w:space="0" w:color="000000"/>
            </w:tcBorders>
          </w:tcPr>
          <w:p w14:paraId="1ACD2F77" w14:textId="77777777" w:rsidR="00561E8C" w:rsidRPr="00DE05C3" w:rsidRDefault="00561E8C" w:rsidP="00DE05C3">
            <w:pPr>
              <w:spacing w:line="360" w:lineRule="auto"/>
              <w:jc w:val="center"/>
              <w:rPr>
                <w:rFonts w:ascii="Arial" w:hAnsi="Arial" w:cs="Arial"/>
                <w:sz w:val="24"/>
                <w:szCs w:val="24"/>
                <w:vertAlign w:val="superscript"/>
              </w:rPr>
            </w:pPr>
            <w:r w:rsidRPr="00DE05C3">
              <w:rPr>
                <w:rFonts w:ascii="Arial" w:hAnsi="Arial" w:cs="Arial"/>
                <w:sz w:val="24"/>
                <w:szCs w:val="24"/>
              </w:rPr>
              <w:t>t</w:t>
            </w:r>
            <w:r w:rsidRPr="00DE05C3">
              <w:rPr>
                <w:rFonts w:ascii="Arial" w:hAnsi="Arial" w:cs="Arial"/>
                <w:sz w:val="24"/>
                <w:szCs w:val="24"/>
                <w:vertAlign w:val="superscript"/>
              </w:rPr>
              <w:t>2</w:t>
            </w:r>
          </w:p>
        </w:tc>
        <w:tc>
          <w:tcPr>
            <w:tcW w:w="1113" w:type="dxa"/>
            <w:tcBorders>
              <w:top w:val="single" w:sz="6" w:space="0" w:color="000000"/>
              <w:left w:val="single" w:sz="6" w:space="0" w:color="000000"/>
              <w:bottom w:val="single" w:sz="6" w:space="0" w:color="000000"/>
              <w:right w:val="single" w:sz="6" w:space="0" w:color="000000"/>
            </w:tcBorders>
          </w:tcPr>
          <w:p w14:paraId="4CA2B209" w14:textId="77777777" w:rsidR="00561E8C" w:rsidRPr="00DE05C3" w:rsidRDefault="00561E8C" w:rsidP="00DE05C3">
            <w:pPr>
              <w:spacing w:line="360" w:lineRule="auto"/>
              <w:jc w:val="center"/>
              <w:rPr>
                <w:rFonts w:ascii="Arial" w:hAnsi="Arial" w:cs="Arial"/>
                <w:sz w:val="24"/>
                <w:szCs w:val="24"/>
              </w:rPr>
            </w:pPr>
            <w:r w:rsidRPr="00DE05C3">
              <w:rPr>
                <w:rFonts w:ascii="Arial" w:hAnsi="Arial" w:cs="Arial"/>
                <w:sz w:val="24"/>
                <w:szCs w:val="24"/>
              </w:rPr>
              <w:t>Trend Value (T</w:t>
            </w:r>
            <w:r w:rsidRPr="00DE05C3">
              <w:rPr>
                <w:rFonts w:ascii="Arial" w:hAnsi="Arial" w:cs="Arial"/>
                <w:sz w:val="24"/>
                <w:szCs w:val="24"/>
                <w:vertAlign w:val="subscript"/>
              </w:rPr>
              <w:t>t</w:t>
            </w:r>
            <w:r w:rsidRPr="00DE05C3">
              <w:rPr>
                <w:rFonts w:ascii="Arial" w:hAnsi="Arial" w:cs="Arial"/>
                <w:sz w:val="24"/>
                <w:szCs w:val="24"/>
              </w:rPr>
              <w:t>)</w:t>
            </w:r>
          </w:p>
        </w:tc>
        <w:tc>
          <w:tcPr>
            <w:tcW w:w="1113" w:type="dxa"/>
            <w:tcBorders>
              <w:top w:val="single" w:sz="6" w:space="0" w:color="000000"/>
              <w:left w:val="single" w:sz="6" w:space="0" w:color="000000"/>
              <w:bottom w:val="single" w:sz="6" w:space="0" w:color="000000"/>
              <w:right w:val="single" w:sz="6" w:space="0" w:color="000000"/>
            </w:tcBorders>
          </w:tcPr>
          <w:p w14:paraId="1894F0E4" w14:textId="77777777" w:rsidR="00561E8C" w:rsidRPr="00DE05C3" w:rsidRDefault="00561E8C" w:rsidP="00DE05C3">
            <w:pPr>
              <w:spacing w:line="360" w:lineRule="auto"/>
              <w:jc w:val="center"/>
              <w:rPr>
                <w:rFonts w:ascii="Arial" w:hAnsi="Arial" w:cs="Arial"/>
                <w:sz w:val="24"/>
                <w:szCs w:val="24"/>
              </w:rPr>
            </w:pPr>
            <w:r w:rsidRPr="00DE05C3">
              <w:rPr>
                <w:rFonts w:ascii="Arial" w:hAnsi="Arial" w:cs="Arial"/>
                <w:sz w:val="24"/>
                <w:szCs w:val="24"/>
              </w:rPr>
              <w:t>Seasonal Index (D/T</w:t>
            </w:r>
            <w:r w:rsidRPr="00DE05C3">
              <w:rPr>
                <w:rFonts w:ascii="Arial" w:hAnsi="Arial" w:cs="Arial"/>
                <w:sz w:val="24"/>
                <w:szCs w:val="24"/>
                <w:vertAlign w:val="subscript"/>
              </w:rPr>
              <w:t>t</w:t>
            </w:r>
            <w:r w:rsidRPr="00DE05C3">
              <w:rPr>
                <w:rFonts w:ascii="Arial" w:hAnsi="Arial" w:cs="Arial"/>
                <w:sz w:val="24"/>
                <w:szCs w:val="24"/>
              </w:rPr>
              <w:t>)</w:t>
            </w:r>
          </w:p>
        </w:tc>
      </w:tr>
      <w:tr w:rsidR="00561E8C" w:rsidRPr="00DE05C3" w14:paraId="2000F152" w14:textId="77777777" w:rsidTr="00EB62B9">
        <w:trPr>
          <w:trHeight w:val="300"/>
        </w:trPr>
        <w:tc>
          <w:tcPr>
            <w:tcW w:w="1741" w:type="dxa"/>
            <w:tcBorders>
              <w:top w:val="single" w:sz="6" w:space="0" w:color="000000"/>
              <w:left w:val="single" w:sz="6" w:space="0" w:color="000000"/>
              <w:bottom w:val="single" w:sz="6" w:space="0" w:color="000000"/>
              <w:right w:val="single" w:sz="6" w:space="0" w:color="000000"/>
            </w:tcBorders>
            <w:hideMark/>
          </w:tcPr>
          <w:p w14:paraId="467506FE"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Summer </w:t>
            </w:r>
          </w:p>
        </w:tc>
        <w:tc>
          <w:tcPr>
            <w:tcW w:w="1210" w:type="dxa"/>
            <w:tcBorders>
              <w:top w:val="single" w:sz="6" w:space="0" w:color="000000"/>
              <w:left w:val="single" w:sz="6" w:space="0" w:color="000000"/>
              <w:bottom w:val="single" w:sz="6" w:space="0" w:color="000000"/>
              <w:right w:val="single" w:sz="6" w:space="0" w:color="000000"/>
            </w:tcBorders>
            <w:hideMark/>
          </w:tcPr>
          <w:p w14:paraId="129A22AE"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1 </w:t>
            </w:r>
          </w:p>
        </w:tc>
        <w:tc>
          <w:tcPr>
            <w:tcW w:w="1607" w:type="dxa"/>
            <w:tcBorders>
              <w:top w:val="single" w:sz="6" w:space="0" w:color="000000"/>
              <w:left w:val="single" w:sz="6" w:space="0" w:color="000000"/>
              <w:bottom w:val="single" w:sz="6" w:space="0" w:color="000000"/>
              <w:right w:val="single" w:sz="6" w:space="0" w:color="000000"/>
            </w:tcBorders>
            <w:hideMark/>
          </w:tcPr>
          <w:p w14:paraId="3E312FF9"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9,458 </w:t>
            </w:r>
          </w:p>
        </w:tc>
        <w:tc>
          <w:tcPr>
            <w:tcW w:w="1113" w:type="dxa"/>
            <w:tcBorders>
              <w:top w:val="single" w:sz="6" w:space="0" w:color="000000"/>
              <w:left w:val="single" w:sz="6" w:space="0" w:color="000000"/>
              <w:bottom w:val="single" w:sz="6" w:space="0" w:color="000000"/>
              <w:right w:val="single" w:sz="6" w:space="0" w:color="000000"/>
            </w:tcBorders>
          </w:tcPr>
          <w:p w14:paraId="000A373B"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9,458</w:t>
            </w:r>
          </w:p>
        </w:tc>
        <w:tc>
          <w:tcPr>
            <w:tcW w:w="1113" w:type="dxa"/>
            <w:tcBorders>
              <w:top w:val="single" w:sz="6" w:space="0" w:color="000000"/>
              <w:left w:val="single" w:sz="6" w:space="0" w:color="000000"/>
              <w:bottom w:val="single" w:sz="6" w:space="0" w:color="000000"/>
              <w:right w:val="single" w:sz="6" w:space="0" w:color="000000"/>
            </w:tcBorders>
          </w:tcPr>
          <w:p w14:paraId="22F588C2"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w:t>
            </w:r>
          </w:p>
        </w:tc>
        <w:tc>
          <w:tcPr>
            <w:tcW w:w="1113" w:type="dxa"/>
            <w:tcBorders>
              <w:top w:val="single" w:sz="6" w:space="0" w:color="000000"/>
              <w:left w:val="single" w:sz="6" w:space="0" w:color="000000"/>
              <w:bottom w:val="single" w:sz="6" w:space="0" w:color="000000"/>
              <w:right w:val="single" w:sz="6" w:space="0" w:color="000000"/>
            </w:tcBorders>
          </w:tcPr>
          <w:p w14:paraId="408C4867" w14:textId="2F908B0F" w:rsidR="00561E8C" w:rsidRPr="00DE05C3" w:rsidRDefault="00B703B1" w:rsidP="00DE05C3">
            <w:pPr>
              <w:spacing w:line="360" w:lineRule="auto"/>
              <w:rPr>
                <w:rFonts w:ascii="Arial" w:hAnsi="Arial" w:cs="Arial"/>
                <w:sz w:val="24"/>
                <w:szCs w:val="24"/>
              </w:rPr>
            </w:pPr>
            <w:r w:rsidRPr="00DE05C3">
              <w:rPr>
                <w:rFonts w:ascii="Arial" w:hAnsi="Arial" w:cs="Arial"/>
                <w:sz w:val="24"/>
                <w:szCs w:val="24"/>
              </w:rPr>
              <w:t>12,053</w:t>
            </w:r>
          </w:p>
        </w:tc>
        <w:tc>
          <w:tcPr>
            <w:tcW w:w="1113" w:type="dxa"/>
            <w:tcBorders>
              <w:top w:val="single" w:sz="6" w:space="0" w:color="000000"/>
              <w:left w:val="single" w:sz="6" w:space="0" w:color="000000"/>
              <w:bottom w:val="single" w:sz="6" w:space="0" w:color="000000"/>
              <w:right w:val="single" w:sz="6" w:space="0" w:color="000000"/>
            </w:tcBorders>
          </w:tcPr>
          <w:p w14:paraId="60C27B4C" w14:textId="6B6F6FC2" w:rsidR="00561E8C" w:rsidRPr="00DE05C3" w:rsidRDefault="00C87935" w:rsidP="00DE05C3">
            <w:pPr>
              <w:spacing w:line="360" w:lineRule="auto"/>
              <w:rPr>
                <w:rFonts w:ascii="Arial" w:hAnsi="Arial" w:cs="Arial"/>
                <w:sz w:val="24"/>
                <w:szCs w:val="24"/>
              </w:rPr>
            </w:pPr>
            <w:r w:rsidRPr="00DE05C3">
              <w:rPr>
                <w:rFonts w:ascii="Arial" w:hAnsi="Arial" w:cs="Arial"/>
                <w:sz w:val="24"/>
                <w:szCs w:val="24"/>
              </w:rPr>
              <w:t>0.78</w:t>
            </w:r>
          </w:p>
        </w:tc>
      </w:tr>
      <w:tr w:rsidR="00561E8C" w:rsidRPr="00DE05C3" w14:paraId="26B7995A" w14:textId="77777777" w:rsidTr="00EB62B9">
        <w:trPr>
          <w:trHeight w:val="300"/>
        </w:trPr>
        <w:tc>
          <w:tcPr>
            <w:tcW w:w="1741" w:type="dxa"/>
            <w:tcBorders>
              <w:top w:val="single" w:sz="6" w:space="0" w:color="000000"/>
              <w:left w:val="single" w:sz="6" w:space="0" w:color="000000"/>
              <w:bottom w:val="single" w:sz="6" w:space="0" w:color="000000"/>
              <w:right w:val="single" w:sz="6" w:space="0" w:color="000000"/>
            </w:tcBorders>
            <w:hideMark/>
          </w:tcPr>
          <w:p w14:paraId="5F36A10B"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Trans-season </w:t>
            </w:r>
          </w:p>
        </w:tc>
        <w:tc>
          <w:tcPr>
            <w:tcW w:w="1210" w:type="dxa"/>
            <w:tcBorders>
              <w:top w:val="single" w:sz="6" w:space="0" w:color="000000"/>
              <w:left w:val="single" w:sz="6" w:space="0" w:color="000000"/>
              <w:bottom w:val="single" w:sz="6" w:space="0" w:color="000000"/>
              <w:right w:val="single" w:sz="6" w:space="0" w:color="000000"/>
            </w:tcBorders>
            <w:hideMark/>
          </w:tcPr>
          <w:p w14:paraId="4DCCFD0F"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2 </w:t>
            </w:r>
          </w:p>
        </w:tc>
        <w:tc>
          <w:tcPr>
            <w:tcW w:w="1607" w:type="dxa"/>
            <w:tcBorders>
              <w:top w:val="single" w:sz="6" w:space="0" w:color="000000"/>
              <w:left w:val="single" w:sz="6" w:space="0" w:color="000000"/>
              <w:bottom w:val="single" w:sz="6" w:space="0" w:color="000000"/>
              <w:right w:val="single" w:sz="6" w:space="0" w:color="000000"/>
            </w:tcBorders>
            <w:hideMark/>
          </w:tcPr>
          <w:p w14:paraId="4C150F07"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11,542 </w:t>
            </w:r>
          </w:p>
        </w:tc>
        <w:tc>
          <w:tcPr>
            <w:tcW w:w="1113" w:type="dxa"/>
            <w:tcBorders>
              <w:top w:val="single" w:sz="6" w:space="0" w:color="000000"/>
              <w:left w:val="single" w:sz="6" w:space="0" w:color="000000"/>
              <w:bottom w:val="single" w:sz="6" w:space="0" w:color="000000"/>
              <w:right w:val="single" w:sz="6" w:space="0" w:color="000000"/>
            </w:tcBorders>
          </w:tcPr>
          <w:p w14:paraId="5EEE4C91"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23,084</w:t>
            </w:r>
          </w:p>
        </w:tc>
        <w:tc>
          <w:tcPr>
            <w:tcW w:w="1113" w:type="dxa"/>
            <w:tcBorders>
              <w:top w:val="single" w:sz="6" w:space="0" w:color="000000"/>
              <w:left w:val="single" w:sz="6" w:space="0" w:color="000000"/>
              <w:bottom w:val="single" w:sz="6" w:space="0" w:color="000000"/>
              <w:right w:val="single" w:sz="6" w:space="0" w:color="000000"/>
            </w:tcBorders>
          </w:tcPr>
          <w:p w14:paraId="76FC4C63"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4</w:t>
            </w:r>
          </w:p>
        </w:tc>
        <w:tc>
          <w:tcPr>
            <w:tcW w:w="1113" w:type="dxa"/>
            <w:tcBorders>
              <w:top w:val="single" w:sz="6" w:space="0" w:color="000000"/>
              <w:left w:val="single" w:sz="6" w:space="0" w:color="000000"/>
              <w:bottom w:val="single" w:sz="6" w:space="0" w:color="000000"/>
              <w:right w:val="single" w:sz="6" w:space="0" w:color="000000"/>
            </w:tcBorders>
          </w:tcPr>
          <w:p w14:paraId="480B5984" w14:textId="1CF7F965" w:rsidR="00561E8C" w:rsidRPr="00DE05C3" w:rsidRDefault="00B703B1" w:rsidP="00DE05C3">
            <w:pPr>
              <w:spacing w:line="360" w:lineRule="auto"/>
              <w:rPr>
                <w:rFonts w:ascii="Arial" w:hAnsi="Arial" w:cs="Arial"/>
                <w:sz w:val="24"/>
                <w:szCs w:val="24"/>
              </w:rPr>
            </w:pPr>
            <w:r w:rsidRPr="00DE05C3">
              <w:rPr>
                <w:rFonts w:ascii="Arial" w:hAnsi="Arial" w:cs="Arial"/>
                <w:sz w:val="24"/>
                <w:szCs w:val="24"/>
              </w:rPr>
              <w:t>12,539</w:t>
            </w:r>
          </w:p>
        </w:tc>
        <w:tc>
          <w:tcPr>
            <w:tcW w:w="1113" w:type="dxa"/>
            <w:tcBorders>
              <w:top w:val="single" w:sz="6" w:space="0" w:color="000000"/>
              <w:left w:val="single" w:sz="6" w:space="0" w:color="000000"/>
              <w:bottom w:val="single" w:sz="6" w:space="0" w:color="000000"/>
              <w:right w:val="single" w:sz="6" w:space="0" w:color="000000"/>
            </w:tcBorders>
          </w:tcPr>
          <w:p w14:paraId="7675F7FD" w14:textId="1990A20A" w:rsidR="00561E8C" w:rsidRPr="00DE05C3" w:rsidRDefault="00C87935" w:rsidP="00DE05C3">
            <w:pPr>
              <w:spacing w:line="360" w:lineRule="auto"/>
              <w:rPr>
                <w:rFonts w:ascii="Arial" w:hAnsi="Arial" w:cs="Arial"/>
                <w:sz w:val="24"/>
                <w:szCs w:val="24"/>
              </w:rPr>
            </w:pPr>
            <w:r w:rsidRPr="00DE05C3">
              <w:rPr>
                <w:rFonts w:ascii="Arial" w:hAnsi="Arial" w:cs="Arial"/>
                <w:sz w:val="24"/>
                <w:szCs w:val="24"/>
              </w:rPr>
              <w:t>0.92</w:t>
            </w:r>
          </w:p>
        </w:tc>
      </w:tr>
      <w:tr w:rsidR="00561E8C" w:rsidRPr="00DE05C3" w14:paraId="3E0FB037" w14:textId="77777777" w:rsidTr="00EB62B9">
        <w:trPr>
          <w:trHeight w:val="300"/>
        </w:trPr>
        <w:tc>
          <w:tcPr>
            <w:tcW w:w="1741" w:type="dxa"/>
            <w:tcBorders>
              <w:top w:val="single" w:sz="6" w:space="0" w:color="000000"/>
              <w:left w:val="single" w:sz="6" w:space="0" w:color="000000"/>
              <w:bottom w:val="single" w:sz="6" w:space="0" w:color="000000"/>
              <w:right w:val="single" w:sz="6" w:space="0" w:color="000000"/>
            </w:tcBorders>
            <w:hideMark/>
          </w:tcPr>
          <w:p w14:paraId="6C82CFA9"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Fall </w:t>
            </w:r>
          </w:p>
        </w:tc>
        <w:tc>
          <w:tcPr>
            <w:tcW w:w="1210" w:type="dxa"/>
            <w:tcBorders>
              <w:top w:val="single" w:sz="6" w:space="0" w:color="000000"/>
              <w:left w:val="single" w:sz="6" w:space="0" w:color="000000"/>
              <w:bottom w:val="single" w:sz="6" w:space="0" w:color="000000"/>
              <w:right w:val="single" w:sz="6" w:space="0" w:color="000000"/>
            </w:tcBorders>
            <w:hideMark/>
          </w:tcPr>
          <w:p w14:paraId="7165688C"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3 </w:t>
            </w:r>
          </w:p>
        </w:tc>
        <w:tc>
          <w:tcPr>
            <w:tcW w:w="1607" w:type="dxa"/>
            <w:tcBorders>
              <w:top w:val="single" w:sz="6" w:space="0" w:color="000000"/>
              <w:left w:val="single" w:sz="6" w:space="0" w:color="000000"/>
              <w:bottom w:val="single" w:sz="6" w:space="0" w:color="000000"/>
              <w:right w:val="single" w:sz="6" w:space="0" w:color="000000"/>
            </w:tcBorders>
            <w:hideMark/>
          </w:tcPr>
          <w:p w14:paraId="5A68C143"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14,489 </w:t>
            </w:r>
          </w:p>
        </w:tc>
        <w:tc>
          <w:tcPr>
            <w:tcW w:w="1113" w:type="dxa"/>
            <w:tcBorders>
              <w:top w:val="single" w:sz="6" w:space="0" w:color="000000"/>
              <w:left w:val="single" w:sz="6" w:space="0" w:color="000000"/>
              <w:bottom w:val="single" w:sz="6" w:space="0" w:color="000000"/>
              <w:right w:val="single" w:sz="6" w:space="0" w:color="000000"/>
            </w:tcBorders>
          </w:tcPr>
          <w:p w14:paraId="7FCB11A9"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43,467</w:t>
            </w:r>
          </w:p>
        </w:tc>
        <w:tc>
          <w:tcPr>
            <w:tcW w:w="1113" w:type="dxa"/>
            <w:tcBorders>
              <w:top w:val="single" w:sz="6" w:space="0" w:color="000000"/>
              <w:left w:val="single" w:sz="6" w:space="0" w:color="000000"/>
              <w:bottom w:val="single" w:sz="6" w:space="0" w:color="000000"/>
              <w:right w:val="single" w:sz="6" w:space="0" w:color="000000"/>
            </w:tcBorders>
          </w:tcPr>
          <w:p w14:paraId="2C7176EF"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9</w:t>
            </w:r>
          </w:p>
        </w:tc>
        <w:tc>
          <w:tcPr>
            <w:tcW w:w="1113" w:type="dxa"/>
            <w:tcBorders>
              <w:top w:val="single" w:sz="6" w:space="0" w:color="000000"/>
              <w:left w:val="single" w:sz="6" w:space="0" w:color="000000"/>
              <w:bottom w:val="single" w:sz="6" w:space="0" w:color="000000"/>
              <w:right w:val="single" w:sz="6" w:space="0" w:color="000000"/>
            </w:tcBorders>
          </w:tcPr>
          <w:p w14:paraId="17EC7017" w14:textId="44814CAE" w:rsidR="00561E8C" w:rsidRPr="00DE05C3" w:rsidRDefault="00B703B1" w:rsidP="00DE05C3">
            <w:pPr>
              <w:spacing w:line="360" w:lineRule="auto"/>
              <w:rPr>
                <w:rFonts w:ascii="Arial" w:hAnsi="Arial" w:cs="Arial"/>
                <w:sz w:val="24"/>
                <w:szCs w:val="24"/>
              </w:rPr>
            </w:pPr>
            <w:r w:rsidRPr="00DE05C3">
              <w:rPr>
                <w:rFonts w:ascii="Arial" w:hAnsi="Arial" w:cs="Arial"/>
                <w:sz w:val="24"/>
                <w:szCs w:val="24"/>
              </w:rPr>
              <w:t>13,025</w:t>
            </w:r>
          </w:p>
        </w:tc>
        <w:tc>
          <w:tcPr>
            <w:tcW w:w="1113" w:type="dxa"/>
            <w:tcBorders>
              <w:top w:val="single" w:sz="6" w:space="0" w:color="000000"/>
              <w:left w:val="single" w:sz="6" w:space="0" w:color="000000"/>
              <w:bottom w:val="single" w:sz="6" w:space="0" w:color="000000"/>
              <w:right w:val="single" w:sz="6" w:space="0" w:color="000000"/>
            </w:tcBorders>
          </w:tcPr>
          <w:p w14:paraId="6494DDD9" w14:textId="3B858CFB" w:rsidR="00561E8C" w:rsidRPr="00DE05C3" w:rsidRDefault="00C87935" w:rsidP="00DE05C3">
            <w:pPr>
              <w:spacing w:line="360" w:lineRule="auto"/>
              <w:rPr>
                <w:rFonts w:ascii="Arial" w:hAnsi="Arial" w:cs="Arial"/>
                <w:sz w:val="24"/>
                <w:szCs w:val="24"/>
              </w:rPr>
            </w:pPr>
            <w:r w:rsidRPr="00DE05C3">
              <w:rPr>
                <w:rFonts w:ascii="Arial" w:hAnsi="Arial" w:cs="Arial"/>
                <w:sz w:val="24"/>
                <w:szCs w:val="24"/>
              </w:rPr>
              <w:t>1.11</w:t>
            </w:r>
          </w:p>
        </w:tc>
      </w:tr>
      <w:tr w:rsidR="00561E8C" w:rsidRPr="00DE05C3" w14:paraId="2A5DEC0A" w14:textId="77777777" w:rsidTr="00EB62B9">
        <w:trPr>
          <w:trHeight w:val="300"/>
        </w:trPr>
        <w:tc>
          <w:tcPr>
            <w:tcW w:w="1741" w:type="dxa"/>
            <w:tcBorders>
              <w:top w:val="single" w:sz="6" w:space="0" w:color="000000"/>
              <w:left w:val="single" w:sz="6" w:space="0" w:color="000000"/>
              <w:bottom w:val="single" w:sz="6" w:space="0" w:color="000000"/>
              <w:right w:val="single" w:sz="6" w:space="0" w:color="000000"/>
            </w:tcBorders>
            <w:hideMark/>
          </w:tcPr>
          <w:p w14:paraId="7AE7F469"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Holiday </w:t>
            </w:r>
          </w:p>
        </w:tc>
        <w:tc>
          <w:tcPr>
            <w:tcW w:w="1210" w:type="dxa"/>
            <w:tcBorders>
              <w:top w:val="single" w:sz="6" w:space="0" w:color="000000"/>
              <w:left w:val="single" w:sz="6" w:space="0" w:color="000000"/>
              <w:bottom w:val="single" w:sz="6" w:space="0" w:color="000000"/>
              <w:right w:val="single" w:sz="6" w:space="0" w:color="000000"/>
            </w:tcBorders>
            <w:hideMark/>
          </w:tcPr>
          <w:p w14:paraId="2F985675"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4 </w:t>
            </w:r>
          </w:p>
        </w:tc>
        <w:tc>
          <w:tcPr>
            <w:tcW w:w="1607" w:type="dxa"/>
            <w:tcBorders>
              <w:top w:val="single" w:sz="6" w:space="0" w:color="000000"/>
              <w:left w:val="single" w:sz="6" w:space="0" w:color="000000"/>
              <w:bottom w:val="single" w:sz="6" w:space="0" w:color="000000"/>
              <w:right w:val="single" w:sz="6" w:space="0" w:color="000000"/>
            </w:tcBorders>
            <w:hideMark/>
          </w:tcPr>
          <w:p w14:paraId="02399927"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15,754 </w:t>
            </w:r>
          </w:p>
        </w:tc>
        <w:tc>
          <w:tcPr>
            <w:tcW w:w="1113" w:type="dxa"/>
            <w:tcBorders>
              <w:top w:val="single" w:sz="6" w:space="0" w:color="000000"/>
              <w:left w:val="single" w:sz="6" w:space="0" w:color="000000"/>
              <w:bottom w:val="single" w:sz="6" w:space="0" w:color="000000"/>
              <w:right w:val="single" w:sz="6" w:space="0" w:color="000000"/>
            </w:tcBorders>
          </w:tcPr>
          <w:p w14:paraId="76B52E0E"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63,016</w:t>
            </w:r>
          </w:p>
        </w:tc>
        <w:tc>
          <w:tcPr>
            <w:tcW w:w="1113" w:type="dxa"/>
            <w:tcBorders>
              <w:top w:val="single" w:sz="6" w:space="0" w:color="000000"/>
              <w:left w:val="single" w:sz="6" w:space="0" w:color="000000"/>
              <w:bottom w:val="single" w:sz="6" w:space="0" w:color="000000"/>
              <w:right w:val="single" w:sz="6" w:space="0" w:color="000000"/>
            </w:tcBorders>
          </w:tcPr>
          <w:p w14:paraId="1FB4B478"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16</w:t>
            </w:r>
          </w:p>
        </w:tc>
        <w:tc>
          <w:tcPr>
            <w:tcW w:w="1113" w:type="dxa"/>
            <w:tcBorders>
              <w:top w:val="single" w:sz="6" w:space="0" w:color="000000"/>
              <w:left w:val="single" w:sz="6" w:space="0" w:color="000000"/>
              <w:bottom w:val="single" w:sz="6" w:space="0" w:color="000000"/>
              <w:right w:val="single" w:sz="6" w:space="0" w:color="000000"/>
            </w:tcBorders>
          </w:tcPr>
          <w:p w14:paraId="727C20DB" w14:textId="2004BFBF" w:rsidR="00561E8C" w:rsidRPr="00DE05C3" w:rsidRDefault="00B703B1" w:rsidP="00DE05C3">
            <w:pPr>
              <w:spacing w:line="360" w:lineRule="auto"/>
              <w:rPr>
                <w:rFonts w:ascii="Arial" w:hAnsi="Arial" w:cs="Arial"/>
                <w:sz w:val="24"/>
                <w:szCs w:val="24"/>
              </w:rPr>
            </w:pPr>
            <w:r w:rsidRPr="00DE05C3">
              <w:rPr>
                <w:rFonts w:ascii="Arial" w:hAnsi="Arial" w:cs="Arial"/>
                <w:sz w:val="24"/>
                <w:szCs w:val="24"/>
              </w:rPr>
              <w:t>13,512</w:t>
            </w:r>
          </w:p>
        </w:tc>
        <w:tc>
          <w:tcPr>
            <w:tcW w:w="1113" w:type="dxa"/>
            <w:tcBorders>
              <w:top w:val="single" w:sz="6" w:space="0" w:color="000000"/>
              <w:left w:val="single" w:sz="6" w:space="0" w:color="000000"/>
              <w:bottom w:val="single" w:sz="6" w:space="0" w:color="000000"/>
              <w:right w:val="single" w:sz="6" w:space="0" w:color="000000"/>
            </w:tcBorders>
          </w:tcPr>
          <w:p w14:paraId="1F05536B" w14:textId="7522F1A1" w:rsidR="00561E8C" w:rsidRPr="00DE05C3" w:rsidRDefault="00C87935" w:rsidP="00DE05C3">
            <w:pPr>
              <w:spacing w:line="360" w:lineRule="auto"/>
              <w:rPr>
                <w:rFonts w:ascii="Arial" w:hAnsi="Arial" w:cs="Arial"/>
                <w:sz w:val="24"/>
                <w:szCs w:val="24"/>
              </w:rPr>
            </w:pPr>
            <w:r w:rsidRPr="00DE05C3">
              <w:rPr>
                <w:rFonts w:ascii="Arial" w:hAnsi="Arial" w:cs="Arial"/>
                <w:sz w:val="24"/>
                <w:szCs w:val="24"/>
              </w:rPr>
              <w:t>1.17</w:t>
            </w:r>
          </w:p>
        </w:tc>
      </w:tr>
      <w:tr w:rsidR="00561E8C" w:rsidRPr="00DE05C3" w14:paraId="5C9FA4BE" w14:textId="77777777" w:rsidTr="00EB62B9">
        <w:trPr>
          <w:trHeight w:val="300"/>
        </w:trPr>
        <w:tc>
          <w:tcPr>
            <w:tcW w:w="1741" w:type="dxa"/>
            <w:tcBorders>
              <w:top w:val="single" w:sz="6" w:space="0" w:color="000000"/>
              <w:left w:val="single" w:sz="6" w:space="0" w:color="000000"/>
              <w:bottom w:val="single" w:sz="6" w:space="0" w:color="000000"/>
              <w:right w:val="single" w:sz="6" w:space="0" w:color="000000"/>
            </w:tcBorders>
            <w:hideMark/>
          </w:tcPr>
          <w:p w14:paraId="70351000"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Spring </w:t>
            </w:r>
          </w:p>
        </w:tc>
        <w:tc>
          <w:tcPr>
            <w:tcW w:w="1210" w:type="dxa"/>
            <w:tcBorders>
              <w:top w:val="single" w:sz="6" w:space="0" w:color="000000"/>
              <w:left w:val="single" w:sz="6" w:space="0" w:color="000000"/>
              <w:bottom w:val="single" w:sz="6" w:space="0" w:color="000000"/>
              <w:right w:val="single" w:sz="6" w:space="0" w:color="000000"/>
            </w:tcBorders>
            <w:hideMark/>
          </w:tcPr>
          <w:p w14:paraId="3EB3BE12"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5 </w:t>
            </w:r>
          </w:p>
        </w:tc>
        <w:tc>
          <w:tcPr>
            <w:tcW w:w="1607" w:type="dxa"/>
            <w:tcBorders>
              <w:top w:val="single" w:sz="6" w:space="0" w:color="000000"/>
              <w:left w:val="single" w:sz="6" w:space="0" w:color="000000"/>
              <w:bottom w:val="single" w:sz="6" w:space="0" w:color="000000"/>
              <w:right w:val="single" w:sz="6" w:space="0" w:color="000000"/>
            </w:tcBorders>
            <w:hideMark/>
          </w:tcPr>
          <w:p w14:paraId="108F8BF0"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17,269 </w:t>
            </w:r>
          </w:p>
        </w:tc>
        <w:tc>
          <w:tcPr>
            <w:tcW w:w="1113" w:type="dxa"/>
            <w:tcBorders>
              <w:top w:val="single" w:sz="6" w:space="0" w:color="000000"/>
              <w:left w:val="single" w:sz="6" w:space="0" w:color="000000"/>
              <w:bottom w:val="single" w:sz="6" w:space="0" w:color="000000"/>
              <w:right w:val="single" w:sz="6" w:space="0" w:color="000000"/>
            </w:tcBorders>
          </w:tcPr>
          <w:p w14:paraId="6DF83008"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86,345</w:t>
            </w:r>
          </w:p>
        </w:tc>
        <w:tc>
          <w:tcPr>
            <w:tcW w:w="1113" w:type="dxa"/>
            <w:tcBorders>
              <w:top w:val="single" w:sz="6" w:space="0" w:color="000000"/>
              <w:left w:val="single" w:sz="6" w:space="0" w:color="000000"/>
              <w:bottom w:val="single" w:sz="6" w:space="0" w:color="000000"/>
              <w:right w:val="single" w:sz="6" w:space="0" w:color="000000"/>
            </w:tcBorders>
          </w:tcPr>
          <w:p w14:paraId="6557856F"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25</w:t>
            </w:r>
          </w:p>
        </w:tc>
        <w:tc>
          <w:tcPr>
            <w:tcW w:w="1113" w:type="dxa"/>
            <w:tcBorders>
              <w:top w:val="single" w:sz="6" w:space="0" w:color="000000"/>
              <w:left w:val="single" w:sz="6" w:space="0" w:color="000000"/>
              <w:bottom w:val="single" w:sz="6" w:space="0" w:color="000000"/>
              <w:right w:val="single" w:sz="6" w:space="0" w:color="000000"/>
            </w:tcBorders>
          </w:tcPr>
          <w:p w14:paraId="69A6EE21" w14:textId="604B179F" w:rsidR="00561E8C" w:rsidRPr="00DE05C3" w:rsidRDefault="00B703B1" w:rsidP="00DE05C3">
            <w:pPr>
              <w:spacing w:line="360" w:lineRule="auto"/>
              <w:rPr>
                <w:rFonts w:ascii="Arial" w:hAnsi="Arial" w:cs="Arial"/>
                <w:sz w:val="24"/>
                <w:szCs w:val="24"/>
              </w:rPr>
            </w:pPr>
            <w:r w:rsidRPr="00DE05C3">
              <w:rPr>
                <w:rFonts w:ascii="Arial" w:hAnsi="Arial" w:cs="Arial"/>
                <w:sz w:val="24"/>
                <w:szCs w:val="24"/>
              </w:rPr>
              <w:t>13,998</w:t>
            </w:r>
          </w:p>
        </w:tc>
        <w:tc>
          <w:tcPr>
            <w:tcW w:w="1113" w:type="dxa"/>
            <w:tcBorders>
              <w:top w:val="single" w:sz="6" w:space="0" w:color="000000"/>
              <w:left w:val="single" w:sz="6" w:space="0" w:color="000000"/>
              <w:bottom w:val="single" w:sz="6" w:space="0" w:color="000000"/>
              <w:right w:val="single" w:sz="6" w:space="0" w:color="000000"/>
            </w:tcBorders>
          </w:tcPr>
          <w:p w14:paraId="440A5D07" w14:textId="7D69E54C" w:rsidR="00561E8C" w:rsidRPr="00DE05C3" w:rsidRDefault="00C87935" w:rsidP="00DE05C3">
            <w:pPr>
              <w:spacing w:line="360" w:lineRule="auto"/>
              <w:rPr>
                <w:rFonts w:ascii="Arial" w:hAnsi="Arial" w:cs="Arial"/>
                <w:sz w:val="24"/>
                <w:szCs w:val="24"/>
              </w:rPr>
            </w:pPr>
            <w:r w:rsidRPr="00DE05C3">
              <w:rPr>
                <w:rFonts w:ascii="Arial" w:hAnsi="Arial" w:cs="Arial"/>
                <w:sz w:val="24"/>
                <w:szCs w:val="24"/>
              </w:rPr>
              <w:t>1.23</w:t>
            </w:r>
          </w:p>
        </w:tc>
      </w:tr>
      <w:tr w:rsidR="00561E8C" w:rsidRPr="00DE05C3" w14:paraId="06638CAD" w14:textId="77777777" w:rsidTr="00EB62B9">
        <w:trPr>
          <w:trHeight w:val="300"/>
        </w:trPr>
        <w:tc>
          <w:tcPr>
            <w:tcW w:w="1741" w:type="dxa"/>
            <w:tcBorders>
              <w:top w:val="single" w:sz="6" w:space="0" w:color="000000"/>
              <w:left w:val="single" w:sz="6" w:space="0" w:color="000000"/>
              <w:bottom w:val="single" w:sz="6" w:space="0" w:color="000000"/>
              <w:right w:val="single" w:sz="6" w:space="0" w:color="000000"/>
            </w:tcBorders>
            <w:hideMark/>
          </w:tcPr>
          <w:p w14:paraId="737FE6A3"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Summer </w:t>
            </w:r>
          </w:p>
        </w:tc>
        <w:tc>
          <w:tcPr>
            <w:tcW w:w="1210" w:type="dxa"/>
            <w:tcBorders>
              <w:top w:val="single" w:sz="6" w:space="0" w:color="000000"/>
              <w:left w:val="single" w:sz="6" w:space="0" w:color="000000"/>
              <w:bottom w:val="single" w:sz="6" w:space="0" w:color="000000"/>
              <w:right w:val="single" w:sz="6" w:space="0" w:color="000000"/>
            </w:tcBorders>
            <w:hideMark/>
          </w:tcPr>
          <w:p w14:paraId="0CBFDE59"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6 </w:t>
            </w:r>
          </w:p>
        </w:tc>
        <w:tc>
          <w:tcPr>
            <w:tcW w:w="1607" w:type="dxa"/>
            <w:tcBorders>
              <w:top w:val="single" w:sz="6" w:space="0" w:color="000000"/>
              <w:left w:val="single" w:sz="6" w:space="0" w:color="000000"/>
              <w:bottom w:val="single" w:sz="6" w:space="0" w:color="000000"/>
              <w:right w:val="single" w:sz="6" w:space="0" w:color="000000"/>
            </w:tcBorders>
            <w:hideMark/>
          </w:tcPr>
          <w:p w14:paraId="37C1BBCC"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11,514 </w:t>
            </w:r>
          </w:p>
        </w:tc>
        <w:tc>
          <w:tcPr>
            <w:tcW w:w="1113" w:type="dxa"/>
            <w:tcBorders>
              <w:top w:val="single" w:sz="6" w:space="0" w:color="000000"/>
              <w:left w:val="single" w:sz="6" w:space="0" w:color="000000"/>
              <w:bottom w:val="single" w:sz="6" w:space="0" w:color="000000"/>
              <w:right w:val="single" w:sz="6" w:space="0" w:color="000000"/>
            </w:tcBorders>
          </w:tcPr>
          <w:p w14:paraId="1E4E552E"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69,084</w:t>
            </w:r>
          </w:p>
        </w:tc>
        <w:tc>
          <w:tcPr>
            <w:tcW w:w="1113" w:type="dxa"/>
            <w:tcBorders>
              <w:top w:val="single" w:sz="6" w:space="0" w:color="000000"/>
              <w:left w:val="single" w:sz="6" w:space="0" w:color="000000"/>
              <w:bottom w:val="single" w:sz="6" w:space="0" w:color="000000"/>
              <w:right w:val="single" w:sz="6" w:space="0" w:color="000000"/>
            </w:tcBorders>
          </w:tcPr>
          <w:p w14:paraId="3E2697E8"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36</w:t>
            </w:r>
          </w:p>
        </w:tc>
        <w:tc>
          <w:tcPr>
            <w:tcW w:w="1113" w:type="dxa"/>
            <w:tcBorders>
              <w:top w:val="single" w:sz="6" w:space="0" w:color="000000"/>
              <w:left w:val="single" w:sz="6" w:space="0" w:color="000000"/>
              <w:bottom w:val="single" w:sz="6" w:space="0" w:color="000000"/>
              <w:right w:val="single" w:sz="6" w:space="0" w:color="000000"/>
            </w:tcBorders>
          </w:tcPr>
          <w:p w14:paraId="699E8315" w14:textId="78235441" w:rsidR="00561E8C" w:rsidRPr="00DE05C3" w:rsidRDefault="00B703B1" w:rsidP="00DE05C3">
            <w:pPr>
              <w:spacing w:line="360" w:lineRule="auto"/>
              <w:rPr>
                <w:rFonts w:ascii="Arial" w:hAnsi="Arial" w:cs="Arial"/>
                <w:sz w:val="24"/>
                <w:szCs w:val="24"/>
              </w:rPr>
            </w:pPr>
            <w:r w:rsidRPr="00DE05C3">
              <w:rPr>
                <w:rFonts w:ascii="Arial" w:hAnsi="Arial" w:cs="Arial"/>
                <w:sz w:val="24"/>
                <w:szCs w:val="24"/>
              </w:rPr>
              <w:t>14,484</w:t>
            </w:r>
          </w:p>
        </w:tc>
        <w:tc>
          <w:tcPr>
            <w:tcW w:w="1113" w:type="dxa"/>
            <w:tcBorders>
              <w:top w:val="single" w:sz="6" w:space="0" w:color="000000"/>
              <w:left w:val="single" w:sz="6" w:space="0" w:color="000000"/>
              <w:bottom w:val="single" w:sz="6" w:space="0" w:color="000000"/>
              <w:right w:val="single" w:sz="6" w:space="0" w:color="000000"/>
            </w:tcBorders>
          </w:tcPr>
          <w:p w14:paraId="0117BABD" w14:textId="2C604AEE" w:rsidR="00561E8C" w:rsidRPr="00DE05C3" w:rsidRDefault="00C87935" w:rsidP="00DE05C3">
            <w:pPr>
              <w:spacing w:line="360" w:lineRule="auto"/>
              <w:rPr>
                <w:rFonts w:ascii="Arial" w:hAnsi="Arial" w:cs="Arial"/>
                <w:sz w:val="24"/>
                <w:szCs w:val="24"/>
              </w:rPr>
            </w:pPr>
            <w:r w:rsidRPr="00DE05C3">
              <w:rPr>
                <w:rFonts w:ascii="Arial" w:hAnsi="Arial" w:cs="Arial"/>
                <w:sz w:val="24"/>
                <w:szCs w:val="24"/>
              </w:rPr>
              <w:t>0.79</w:t>
            </w:r>
          </w:p>
        </w:tc>
      </w:tr>
      <w:tr w:rsidR="00561E8C" w:rsidRPr="00DE05C3" w14:paraId="72B73A6B" w14:textId="77777777" w:rsidTr="00EB62B9">
        <w:trPr>
          <w:trHeight w:val="300"/>
        </w:trPr>
        <w:tc>
          <w:tcPr>
            <w:tcW w:w="1741" w:type="dxa"/>
            <w:tcBorders>
              <w:top w:val="single" w:sz="6" w:space="0" w:color="000000"/>
              <w:left w:val="single" w:sz="6" w:space="0" w:color="000000"/>
              <w:bottom w:val="single" w:sz="6" w:space="0" w:color="000000"/>
              <w:right w:val="single" w:sz="6" w:space="0" w:color="000000"/>
            </w:tcBorders>
            <w:hideMark/>
          </w:tcPr>
          <w:p w14:paraId="34187C2D"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Trans-season </w:t>
            </w:r>
          </w:p>
        </w:tc>
        <w:tc>
          <w:tcPr>
            <w:tcW w:w="1210" w:type="dxa"/>
            <w:tcBorders>
              <w:top w:val="single" w:sz="6" w:space="0" w:color="000000"/>
              <w:left w:val="single" w:sz="6" w:space="0" w:color="000000"/>
              <w:bottom w:val="single" w:sz="6" w:space="0" w:color="000000"/>
              <w:right w:val="single" w:sz="6" w:space="0" w:color="000000"/>
            </w:tcBorders>
            <w:hideMark/>
          </w:tcPr>
          <w:p w14:paraId="2A609995"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7 </w:t>
            </w:r>
          </w:p>
        </w:tc>
        <w:tc>
          <w:tcPr>
            <w:tcW w:w="1607" w:type="dxa"/>
            <w:tcBorders>
              <w:top w:val="single" w:sz="6" w:space="0" w:color="000000"/>
              <w:left w:val="single" w:sz="6" w:space="0" w:color="000000"/>
              <w:bottom w:val="single" w:sz="6" w:space="0" w:color="000000"/>
              <w:right w:val="single" w:sz="6" w:space="0" w:color="000000"/>
            </w:tcBorders>
            <w:hideMark/>
          </w:tcPr>
          <w:p w14:paraId="56F0AB67"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12,623 </w:t>
            </w:r>
          </w:p>
        </w:tc>
        <w:tc>
          <w:tcPr>
            <w:tcW w:w="1113" w:type="dxa"/>
            <w:tcBorders>
              <w:top w:val="single" w:sz="6" w:space="0" w:color="000000"/>
              <w:left w:val="single" w:sz="6" w:space="0" w:color="000000"/>
              <w:bottom w:val="single" w:sz="6" w:space="0" w:color="000000"/>
              <w:right w:val="single" w:sz="6" w:space="0" w:color="000000"/>
            </w:tcBorders>
          </w:tcPr>
          <w:p w14:paraId="69EC6E70"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88,361</w:t>
            </w:r>
          </w:p>
        </w:tc>
        <w:tc>
          <w:tcPr>
            <w:tcW w:w="1113" w:type="dxa"/>
            <w:tcBorders>
              <w:top w:val="single" w:sz="6" w:space="0" w:color="000000"/>
              <w:left w:val="single" w:sz="6" w:space="0" w:color="000000"/>
              <w:bottom w:val="single" w:sz="6" w:space="0" w:color="000000"/>
              <w:right w:val="single" w:sz="6" w:space="0" w:color="000000"/>
            </w:tcBorders>
          </w:tcPr>
          <w:p w14:paraId="2E55A2F1"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49</w:t>
            </w:r>
          </w:p>
        </w:tc>
        <w:tc>
          <w:tcPr>
            <w:tcW w:w="1113" w:type="dxa"/>
            <w:tcBorders>
              <w:top w:val="single" w:sz="6" w:space="0" w:color="000000"/>
              <w:left w:val="single" w:sz="6" w:space="0" w:color="000000"/>
              <w:bottom w:val="single" w:sz="6" w:space="0" w:color="000000"/>
              <w:right w:val="single" w:sz="6" w:space="0" w:color="000000"/>
            </w:tcBorders>
          </w:tcPr>
          <w:p w14:paraId="2658D2BE" w14:textId="06110D75" w:rsidR="00561E8C" w:rsidRPr="00DE05C3" w:rsidRDefault="00B703B1" w:rsidP="00DE05C3">
            <w:pPr>
              <w:spacing w:line="360" w:lineRule="auto"/>
              <w:rPr>
                <w:rFonts w:ascii="Arial" w:hAnsi="Arial" w:cs="Arial"/>
                <w:sz w:val="24"/>
                <w:szCs w:val="24"/>
              </w:rPr>
            </w:pPr>
            <w:r w:rsidRPr="00DE05C3">
              <w:rPr>
                <w:rFonts w:ascii="Arial" w:hAnsi="Arial" w:cs="Arial"/>
                <w:sz w:val="24"/>
                <w:szCs w:val="24"/>
              </w:rPr>
              <w:t>14,970</w:t>
            </w:r>
          </w:p>
        </w:tc>
        <w:tc>
          <w:tcPr>
            <w:tcW w:w="1113" w:type="dxa"/>
            <w:tcBorders>
              <w:top w:val="single" w:sz="6" w:space="0" w:color="000000"/>
              <w:left w:val="single" w:sz="6" w:space="0" w:color="000000"/>
              <w:bottom w:val="single" w:sz="6" w:space="0" w:color="000000"/>
              <w:right w:val="single" w:sz="6" w:space="0" w:color="000000"/>
            </w:tcBorders>
          </w:tcPr>
          <w:p w14:paraId="389978AC" w14:textId="70BB9885" w:rsidR="00561E8C" w:rsidRPr="00DE05C3" w:rsidRDefault="00C87935" w:rsidP="00DE05C3">
            <w:pPr>
              <w:spacing w:line="360" w:lineRule="auto"/>
              <w:rPr>
                <w:rFonts w:ascii="Arial" w:hAnsi="Arial" w:cs="Arial"/>
                <w:sz w:val="24"/>
                <w:szCs w:val="24"/>
              </w:rPr>
            </w:pPr>
            <w:r w:rsidRPr="00DE05C3">
              <w:rPr>
                <w:rFonts w:ascii="Arial" w:hAnsi="Arial" w:cs="Arial"/>
                <w:sz w:val="24"/>
                <w:szCs w:val="24"/>
              </w:rPr>
              <w:t>0.84</w:t>
            </w:r>
          </w:p>
        </w:tc>
      </w:tr>
      <w:tr w:rsidR="00561E8C" w:rsidRPr="00DE05C3" w14:paraId="355F1E2E" w14:textId="77777777" w:rsidTr="00EB62B9">
        <w:trPr>
          <w:trHeight w:val="300"/>
        </w:trPr>
        <w:tc>
          <w:tcPr>
            <w:tcW w:w="1741" w:type="dxa"/>
            <w:tcBorders>
              <w:top w:val="single" w:sz="6" w:space="0" w:color="000000"/>
              <w:left w:val="single" w:sz="6" w:space="0" w:color="000000"/>
              <w:bottom w:val="single" w:sz="6" w:space="0" w:color="000000"/>
              <w:right w:val="single" w:sz="6" w:space="0" w:color="000000"/>
            </w:tcBorders>
            <w:hideMark/>
          </w:tcPr>
          <w:p w14:paraId="7A491633"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Fall </w:t>
            </w:r>
          </w:p>
        </w:tc>
        <w:tc>
          <w:tcPr>
            <w:tcW w:w="1210" w:type="dxa"/>
            <w:tcBorders>
              <w:top w:val="single" w:sz="6" w:space="0" w:color="000000"/>
              <w:left w:val="single" w:sz="6" w:space="0" w:color="000000"/>
              <w:bottom w:val="single" w:sz="6" w:space="0" w:color="000000"/>
              <w:right w:val="single" w:sz="6" w:space="0" w:color="000000"/>
            </w:tcBorders>
            <w:hideMark/>
          </w:tcPr>
          <w:p w14:paraId="60E5A221"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8 </w:t>
            </w:r>
          </w:p>
        </w:tc>
        <w:tc>
          <w:tcPr>
            <w:tcW w:w="1607" w:type="dxa"/>
            <w:tcBorders>
              <w:top w:val="single" w:sz="6" w:space="0" w:color="000000"/>
              <w:left w:val="single" w:sz="6" w:space="0" w:color="000000"/>
              <w:bottom w:val="single" w:sz="6" w:space="0" w:color="000000"/>
              <w:right w:val="single" w:sz="6" w:space="0" w:color="000000"/>
            </w:tcBorders>
            <w:hideMark/>
          </w:tcPr>
          <w:p w14:paraId="6489B2B7"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16,086 </w:t>
            </w:r>
          </w:p>
        </w:tc>
        <w:tc>
          <w:tcPr>
            <w:tcW w:w="1113" w:type="dxa"/>
            <w:tcBorders>
              <w:top w:val="single" w:sz="6" w:space="0" w:color="000000"/>
              <w:left w:val="single" w:sz="6" w:space="0" w:color="000000"/>
              <w:bottom w:val="single" w:sz="6" w:space="0" w:color="000000"/>
              <w:right w:val="single" w:sz="6" w:space="0" w:color="000000"/>
            </w:tcBorders>
          </w:tcPr>
          <w:p w14:paraId="1199F172"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128,688</w:t>
            </w:r>
          </w:p>
        </w:tc>
        <w:tc>
          <w:tcPr>
            <w:tcW w:w="1113" w:type="dxa"/>
            <w:tcBorders>
              <w:top w:val="single" w:sz="6" w:space="0" w:color="000000"/>
              <w:left w:val="single" w:sz="6" w:space="0" w:color="000000"/>
              <w:bottom w:val="single" w:sz="6" w:space="0" w:color="000000"/>
              <w:right w:val="single" w:sz="6" w:space="0" w:color="000000"/>
            </w:tcBorders>
          </w:tcPr>
          <w:p w14:paraId="59D06985"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64</w:t>
            </w:r>
          </w:p>
        </w:tc>
        <w:tc>
          <w:tcPr>
            <w:tcW w:w="1113" w:type="dxa"/>
            <w:tcBorders>
              <w:top w:val="single" w:sz="6" w:space="0" w:color="000000"/>
              <w:left w:val="single" w:sz="6" w:space="0" w:color="000000"/>
              <w:bottom w:val="single" w:sz="6" w:space="0" w:color="000000"/>
              <w:right w:val="single" w:sz="6" w:space="0" w:color="000000"/>
            </w:tcBorders>
          </w:tcPr>
          <w:p w14:paraId="2B6CFB9E" w14:textId="07355F9B" w:rsidR="00561E8C" w:rsidRPr="00DE05C3" w:rsidRDefault="00B703B1" w:rsidP="00DE05C3">
            <w:pPr>
              <w:spacing w:line="360" w:lineRule="auto"/>
              <w:rPr>
                <w:rFonts w:ascii="Arial" w:hAnsi="Arial" w:cs="Arial"/>
                <w:sz w:val="24"/>
                <w:szCs w:val="24"/>
              </w:rPr>
            </w:pPr>
            <w:r w:rsidRPr="00DE05C3">
              <w:rPr>
                <w:rFonts w:ascii="Arial" w:hAnsi="Arial" w:cs="Arial"/>
                <w:sz w:val="24"/>
                <w:szCs w:val="24"/>
              </w:rPr>
              <w:t>15,456</w:t>
            </w:r>
          </w:p>
        </w:tc>
        <w:tc>
          <w:tcPr>
            <w:tcW w:w="1113" w:type="dxa"/>
            <w:tcBorders>
              <w:top w:val="single" w:sz="6" w:space="0" w:color="000000"/>
              <w:left w:val="single" w:sz="6" w:space="0" w:color="000000"/>
              <w:bottom w:val="single" w:sz="6" w:space="0" w:color="000000"/>
              <w:right w:val="single" w:sz="6" w:space="0" w:color="000000"/>
            </w:tcBorders>
          </w:tcPr>
          <w:p w14:paraId="0EFDB03F" w14:textId="45A7E4C3" w:rsidR="00561E8C" w:rsidRPr="00DE05C3" w:rsidRDefault="00C87935" w:rsidP="00DE05C3">
            <w:pPr>
              <w:spacing w:line="360" w:lineRule="auto"/>
              <w:rPr>
                <w:rFonts w:ascii="Arial" w:hAnsi="Arial" w:cs="Arial"/>
                <w:sz w:val="24"/>
                <w:szCs w:val="24"/>
              </w:rPr>
            </w:pPr>
            <w:r w:rsidRPr="00DE05C3">
              <w:rPr>
                <w:rFonts w:ascii="Arial" w:hAnsi="Arial" w:cs="Arial"/>
                <w:sz w:val="24"/>
                <w:szCs w:val="24"/>
              </w:rPr>
              <w:t>1.04</w:t>
            </w:r>
          </w:p>
        </w:tc>
      </w:tr>
      <w:tr w:rsidR="00561E8C" w:rsidRPr="00DE05C3" w14:paraId="0D7C42D6" w14:textId="77777777" w:rsidTr="00EB62B9">
        <w:trPr>
          <w:trHeight w:val="300"/>
        </w:trPr>
        <w:tc>
          <w:tcPr>
            <w:tcW w:w="1741" w:type="dxa"/>
            <w:tcBorders>
              <w:top w:val="single" w:sz="6" w:space="0" w:color="000000"/>
              <w:left w:val="single" w:sz="6" w:space="0" w:color="000000"/>
              <w:bottom w:val="single" w:sz="6" w:space="0" w:color="000000"/>
              <w:right w:val="single" w:sz="6" w:space="0" w:color="000000"/>
            </w:tcBorders>
            <w:hideMark/>
          </w:tcPr>
          <w:p w14:paraId="1D159485"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Holiday </w:t>
            </w:r>
          </w:p>
        </w:tc>
        <w:tc>
          <w:tcPr>
            <w:tcW w:w="1210" w:type="dxa"/>
            <w:tcBorders>
              <w:top w:val="single" w:sz="6" w:space="0" w:color="000000"/>
              <w:left w:val="single" w:sz="6" w:space="0" w:color="000000"/>
              <w:bottom w:val="single" w:sz="6" w:space="0" w:color="000000"/>
              <w:right w:val="single" w:sz="6" w:space="0" w:color="000000"/>
            </w:tcBorders>
            <w:hideMark/>
          </w:tcPr>
          <w:p w14:paraId="5FEF6292"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9 </w:t>
            </w:r>
          </w:p>
        </w:tc>
        <w:tc>
          <w:tcPr>
            <w:tcW w:w="1607" w:type="dxa"/>
            <w:tcBorders>
              <w:top w:val="single" w:sz="6" w:space="0" w:color="000000"/>
              <w:left w:val="single" w:sz="6" w:space="0" w:color="000000"/>
              <w:bottom w:val="single" w:sz="6" w:space="0" w:color="000000"/>
              <w:right w:val="single" w:sz="6" w:space="0" w:color="000000"/>
            </w:tcBorders>
            <w:hideMark/>
          </w:tcPr>
          <w:p w14:paraId="7DA553FA"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18,098 </w:t>
            </w:r>
          </w:p>
        </w:tc>
        <w:tc>
          <w:tcPr>
            <w:tcW w:w="1113" w:type="dxa"/>
            <w:tcBorders>
              <w:top w:val="single" w:sz="6" w:space="0" w:color="000000"/>
              <w:left w:val="single" w:sz="6" w:space="0" w:color="000000"/>
              <w:bottom w:val="single" w:sz="6" w:space="0" w:color="000000"/>
              <w:right w:val="single" w:sz="6" w:space="0" w:color="000000"/>
            </w:tcBorders>
          </w:tcPr>
          <w:p w14:paraId="4A938EF6"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162,882</w:t>
            </w:r>
          </w:p>
        </w:tc>
        <w:tc>
          <w:tcPr>
            <w:tcW w:w="1113" w:type="dxa"/>
            <w:tcBorders>
              <w:top w:val="single" w:sz="6" w:space="0" w:color="000000"/>
              <w:left w:val="single" w:sz="6" w:space="0" w:color="000000"/>
              <w:bottom w:val="single" w:sz="6" w:space="0" w:color="000000"/>
              <w:right w:val="single" w:sz="6" w:space="0" w:color="000000"/>
            </w:tcBorders>
          </w:tcPr>
          <w:p w14:paraId="19E05800"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81</w:t>
            </w:r>
          </w:p>
        </w:tc>
        <w:tc>
          <w:tcPr>
            <w:tcW w:w="1113" w:type="dxa"/>
            <w:tcBorders>
              <w:top w:val="single" w:sz="6" w:space="0" w:color="000000"/>
              <w:left w:val="single" w:sz="6" w:space="0" w:color="000000"/>
              <w:bottom w:val="single" w:sz="6" w:space="0" w:color="000000"/>
              <w:right w:val="single" w:sz="6" w:space="0" w:color="000000"/>
            </w:tcBorders>
          </w:tcPr>
          <w:p w14:paraId="4E9CA94D" w14:textId="38ECD783" w:rsidR="00561E8C" w:rsidRPr="00DE05C3" w:rsidRDefault="00B703B1" w:rsidP="00DE05C3">
            <w:pPr>
              <w:spacing w:line="360" w:lineRule="auto"/>
              <w:rPr>
                <w:rFonts w:ascii="Arial" w:hAnsi="Arial" w:cs="Arial"/>
                <w:sz w:val="24"/>
                <w:szCs w:val="24"/>
              </w:rPr>
            </w:pPr>
            <w:r w:rsidRPr="00DE05C3">
              <w:rPr>
                <w:rFonts w:ascii="Arial" w:hAnsi="Arial" w:cs="Arial"/>
                <w:sz w:val="24"/>
                <w:szCs w:val="24"/>
              </w:rPr>
              <w:t>15,942</w:t>
            </w:r>
          </w:p>
        </w:tc>
        <w:tc>
          <w:tcPr>
            <w:tcW w:w="1113" w:type="dxa"/>
            <w:tcBorders>
              <w:top w:val="single" w:sz="6" w:space="0" w:color="000000"/>
              <w:left w:val="single" w:sz="6" w:space="0" w:color="000000"/>
              <w:bottom w:val="single" w:sz="6" w:space="0" w:color="000000"/>
              <w:right w:val="single" w:sz="6" w:space="0" w:color="000000"/>
            </w:tcBorders>
          </w:tcPr>
          <w:p w14:paraId="6B17DCBE" w14:textId="513D0F02" w:rsidR="00561E8C" w:rsidRPr="00DE05C3" w:rsidRDefault="00C87935" w:rsidP="00DE05C3">
            <w:pPr>
              <w:spacing w:line="360" w:lineRule="auto"/>
              <w:rPr>
                <w:rFonts w:ascii="Arial" w:hAnsi="Arial" w:cs="Arial"/>
                <w:sz w:val="24"/>
                <w:szCs w:val="24"/>
              </w:rPr>
            </w:pPr>
            <w:r w:rsidRPr="00DE05C3">
              <w:rPr>
                <w:rFonts w:ascii="Arial" w:hAnsi="Arial" w:cs="Arial"/>
                <w:sz w:val="24"/>
                <w:szCs w:val="24"/>
              </w:rPr>
              <w:t>1.14</w:t>
            </w:r>
          </w:p>
        </w:tc>
      </w:tr>
      <w:tr w:rsidR="00561E8C" w:rsidRPr="00DE05C3" w14:paraId="79CDAAB8" w14:textId="77777777" w:rsidTr="00EB62B9">
        <w:trPr>
          <w:trHeight w:val="300"/>
        </w:trPr>
        <w:tc>
          <w:tcPr>
            <w:tcW w:w="1741" w:type="dxa"/>
            <w:tcBorders>
              <w:top w:val="single" w:sz="6" w:space="0" w:color="000000"/>
              <w:left w:val="single" w:sz="6" w:space="0" w:color="000000"/>
              <w:bottom w:val="single" w:sz="6" w:space="0" w:color="000000"/>
              <w:right w:val="single" w:sz="6" w:space="0" w:color="000000"/>
            </w:tcBorders>
            <w:hideMark/>
          </w:tcPr>
          <w:p w14:paraId="731CCF1A"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Spring </w:t>
            </w:r>
          </w:p>
        </w:tc>
        <w:tc>
          <w:tcPr>
            <w:tcW w:w="1210" w:type="dxa"/>
            <w:tcBorders>
              <w:top w:val="single" w:sz="6" w:space="0" w:color="000000"/>
              <w:left w:val="single" w:sz="6" w:space="0" w:color="000000"/>
              <w:bottom w:val="single" w:sz="6" w:space="0" w:color="000000"/>
              <w:right w:val="single" w:sz="6" w:space="0" w:color="000000"/>
            </w:tcBorders>
            <w:hideMark/>
          </w:tcPr>
          <w:p w14:paraId="3341FD9A"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10 </w:t>
            </w:r>
          </w:p>
        </w:tc>
        <w:tc>
          <w:tcPr>
            <w:tcW w:w="1607" w:type="dxa"/>
            <w:tcBorders>
              <w:top w:val="single" w:sz="6" w:space="0" w:color="000000"/>
              <w:left w:val="single" w:sz="6" w:space="0" w:color="000000"/>
              <w:bottom w:val="single" w:sz="6" w:space="0" w:color="000000"/>
              <w:right w:val="single" w:sz="6" w:space="0" w:color="000000"/>
            </w:tcBorders>
            <w:hideMark/>
          </w:tcPr>
          <w:p w14:paraId="05AAB8D1"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21,030 </w:t>
            </w:r>
          </w:p>
        </w:tc>
        <w:tc>
          <w:tcPr>
            <w:tcW w:w="1113" w:type="dxa"/>
            <w:tcBorders>
              <w:top w:val="single" w:sz="6" w:space="0" w:color="000000"/>
              <w:left w:val="single" w:sz="6" w:space="0" w:color="000000"/>
              <w:bottom w:val="single" w:sz="6" w:space="0" w:color="000000"/>
              <w:right w:val="single" w:sz="6" w:space="0" w:color="000000"/>
            </w:tcBorders>
          </w:tcPr>
          <w:p w14:paraId="0180E26D"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210,300</w:t>
            </w:r>
          </w:p>
        </w:tc>
        <w:tc>
          <w:tcPr>
            <w:tcW w:w="1113" w:type="dxa"/>
            <w:tcBorders>
              <w:top w:val="single" w:sz="6" w:space="0" w:color="000000"/>
              <w:left w:val="single" w:sz="6" w:space="0" w:color="000000"/>
              <w:bottom w:val="single" w:sz="6" w:space="0" w:color="000000"/>
              <w:right w:val="single" w:sz="6" w:space="0" w:color="000000"/>
            </w:tcBorders>
          </w:tcPr>
          <w:p w14:paraId="487B216D"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100</w:t>
            </w:r>
          </w:p>
        </w:tc>
        <w:tc>
          <w:tcPr>
            <w:tcW w:w="1113" w:type="dxa"/>
            <w:tcBorders>
              <w:top w:val="single" w:sz="6" w:space="0" w:color="000000"/>
              <w:left w:val="single" w:sz="6" w:space="0" w:color="000000"/>
              <w:bottom w:val="single" w:sz="6" w:space="0" w:color="000000"/>
              <w:right w:val="single" w:sz="6" w:space="0" w:color="000000"/>
            </w:tcBorders>
          </w:tcPr>
          <w:p w14:paraId="36BE246C" w14:textId="3FFF875A" w:rsidR="00561E8C" w:rsidRPr="00DE05C3" w:rsidRDefault="00B703B1" w:rsidP="00DE05C3">
            <w:pPr>
              <w:spacing w:line="360" w:lineRule="auto"/>
              <w:rPr>
                <w:rFonts w:ascii="Arial" w:hAnsi="Arial" w:cs="Arial"/>
                <w:sz w:val="24"/>
                <w:szCs w:val="24"/>
              </w:rPr>
            </w:pPr>
            <w:r w:rsidRPr="00DE05C3">
              <w:rPr>
                <w:rFonts w:ascii="Arial" w:hAnsi="Arial" w:cs="Arial"/>
                <w:sz w:val="24"/>
                <w:szCs w:val="24"/>
              </w:rPr>
              <w:t>16,428</w:t>
            </w:r>
          </w:p>
        </w:tc>
        <w:tc>
          <w:tcPr>
            <w:tcW w:w="1113" w:type="dxa"/>
            <w:tcBorders>
              <w:top w:val="single" w:sz="6" w:space="0" w:color="000000"/>
              <w:left w:val="single" w:sz="6" w:space="0" w:color="000000"/>
              <w:bottom w:val="single" w:sz="6" w:space="0" w:color="000000"/>
              <w:right w:val="single" w:sz="6" w:space="0" w:color="000000"/>
            </w:tcBorders>
          </w:tcPr>
          <w:p w14:paraId="37880FA9" w14:textId="44E42FFC" w:rsidR="00561E8C" w:rsidRPr="00DE05C3" w:rsidRDefault="00C87935" w:rsidP="00DE05C3">
            <w:pPr>
              <w:spacing w:line="360" w:lineRule="auto"/>
              <w:rPr>
                <w:rFonts w:ascii="Arial" w:hAnsi="Arial" w:cs="Arial"/>
                <w:sz w:val="24"/>
                <w:szCs w:val="24"/>
              </w:rPr>
            </w:pPr>
            <w:r w:rsidRPr="00DE05C3">
              <w:rPr>
                <w:rFonts w:ascii="Arial" w:hAnsi="Arial" w:cs="Arial"/>
                <w:sz w:val="24"/>
                <w:szCs w:val="24"/>
              </w:rPr>
              <w:t>1.28</w:t>
            </w:r>
          </w:p>
        </w:tc>
      </w:tr>
      <w:tr w:rsidR="00561E8C" w:rsidRPr="00DE05C3" w14:paraId="4962562A" w14:textId="77777777" w:rsidTr="00EB62B9">
        <w:trPr>
          <w:trHeight w:val="300"/>
        </w:trPr>
        <w:tc>
          <w:tcPr>
            <w:tcW w:w="1741" w:type="dxa"/>
            <w:tcBorders>
              <w:top w:val="single" w:sz="6" w:space="0" w:color="000000"/>
              <w:left w:val="single" w:sz="6" w:space="0" w:color="000000"/>
              <w:bottom w:val="single" w:sz="6" w:space="0" w:color="000000"/>
              <w:right w:val="single" w:sz="6" w:space="0" w:color="000000"/>
            </w:tcBorders>
            <w:hideMark/>
          </w:tcPr>
          <w:p w14:paraId="621B5D5D"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Summer </w:t>
            </w:r>
          </w:p>
        </w:tc>
        <w:tc>
          <w:tcPr>
            <w:tcW w:w="1210" w:type="dxa"/>
            <w:tcBorders>
              <w:top w:val="single" w:sz="6" w:space="0" w:color="000000"/>
              <w:left w:val="single" w:sz="6" w:space="0" w:color="000000"/>
              <w:bottom w:val="single" w:sz="6" w:space="0" w:color="000000"/>
              <w:right w:val="single" w:sz="6" w:space="0" w:color="000000"/>
            </w:tcBorders>
            <w:hideMark/>
          </w:tcPr>
          <w:p w14:paraId="4ED990D3"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11 </w:t>
            </w:r>
          </w:p>
        </w:tc>
        <w:tc>
          <w:tcPr>
            <w:tcW w:w="1607" w:type="dxa"/>
            <w:tcBorders>
              <w:top w:val="single" w:sz="6" w:space="0" w:color="000000"/>
              <w:left w:val="single" w:sz="6" w:space="0" w:color="000000"/>
              <w:bottom w:val="single" w:sz="6" w:space="0" w:color="000000"/>
              <w:right w:val="single" w:sz="6" w:space="0" w:color="000000"/>
            </w:tcBorders>
            <w:hideMark/>
          </w:tcPr>
          <w:p w14:paraId="0B95D8E7"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12,788 </w:t>
            </w:r>
          </w:p>
        </w:tc>
        <w:tc>
          <w:tcPr>
            <w:tcW w:w="1113" w:type="dxa"/>
            <w:tcBorders>
              <w:top w:val="single" w:sz="6" w:space="0" w:color="000000"/>
              <w:left w:val="single" w:sz="6" w:space="0" w:color="000000"/>
              <w:bottom w:val="single" w:sz="6" w:space="0" w:color="000000"/>
              <w:right w:val="single" w:sz="6" w:space="0" w:color="000000"/>
            </w:tcBorders>
          </w:tcPr>
          <w:p w14:paraId="0EAEDF20"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140,668</w:t>
            </w:r>
          </w:p>
        </w:tc>
        <w:tc>
          <w:tcPr>
            <w:tcW w:w="1113" w:type="dxa"/>
            <w:tcBorders>
              <w:top w:val="single" w:sz="6" w:space="0" w:color="000000"/>
              <w:left w:val="single" w:sz="6" w:space="0" w:color="000000"/>
              <w:bottom w:val="single" w:sz="6" w:space="0" w:color="000000"/>
              <w:right w:val="single" w:sz="6" w:space="0" w:color="000000"/>
            </w:tcBorders>
          </w:tcPr>
          <w:p w14:paraId="65B293DB"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121</w:t>
            </w:r>
          </w:p>
        </w:tc>
        <w:tc>
          <w:tcPr>
            <w:tcW w:w="1113" w:type="dxa"/>
            <w:tcBorders>
              <w:top w:val="single" w:sz="6" w:space="0" w:color="000000"/>
              <w:left w:val="single" w:sz="6" w:space="0" w:color="000000"/>
              <w:bottom w:val="single" w:sz="6" w:space="0" w:color="000000"/>
              <w:right w:val="single" w:sz="6" w:space="0" w:color="000000"/>
            </w:tcBorders>
          </w:tcPr>
          <w:p w14:paraId="0EDF3278" w14:textId="4DB38F63" w:rsidR="00561E8C" w:rsidRPr="00DE05C3" w:rsidRDefault="00C87935" w:rsidP="00DE05C3">
            <w:pPr>
              <w:spacing w:line="360" w:lineRule="auto"/>
              <w:rPr>
                <w:rFonts w:ascii="Arial" w:hAnsi="Arial" w:cs="Arial"/>
                <w:sz w:val="24"/>
                <w:szCs w:val="24"/>
              </w:rPr>
            </w:pPr>
            <w:r w:rsidRPr="00DE05C3">
              <w:rPr>
                <w:rFonts w:ascii="Arial" w:hAnsi="Arial" w:cs="Arial"/>
                <w:sz w:val="24"/>
                <w:szCs w:val="24"/>
              </w:rPr>
              <w:t>16,915</w:t>
            </w:r>
          </w:p>
        </w:tc>
        <w:tc>
          <w:tcPr>
            <w:tcW w:w="1113" w:type="dxa"/>
            <w:tcBorders>
              <w:top w:val="single" w:sz="6" w:space="0" w:color="000000"/>
              <w:left w:val="single" w:sz="6" w:space="0" w:color="000000"/>
              <w:bottom w:val="single" w:sz="6" w:space="0" w:color="000000"/>
              <w:right w:val="single" w:sz="6" w:space="0" w:color="000000"/>
            </w:tcBorders>
          </w:tcPr>
          <w:p w14:paraId="239FED61" w14:textId="796F151B" w:rsidR="00561E8C" w:rsidRPr="00DE05C3" w:rsidRDefault="00C87935" w:rsidP="00DE05C3">
            <w:pPr>
              <w:spacing w:line="360" w:lineRule="auto"/>
              <w:rPr>
                <w:rFonts w:ascii="Arial" w:hAnsi="Arial" w:cs="Arial"/>
                <w:sz w:val="24"/>
                <w:szCs w:val="24"/>
              </w:rPr>
            </w:pPr>
            <w:r w:rsidRPr="00DE05C3">
              <w:rPr>
                <w:rFonts w:ascii="Arial" w:hAnsi="Arial" w:cs="Arial"/>
                <w:sz w:val="24"/>
                <w:szCs w:val="24"/>
              </w:rPr>
              <w:t>0.76</w:t>
            </w:r>
          </w:p>
        </w:tc>
      </w:tr>
      <w:tr w:rsidR="00561E8C" w:rsidRPr="00DE05C3" w14:paraId="15045740" w14:textId="77777777" w:rsidTr="00EB62B9">
        <w:trPr>
          <w:trHeight w:val="300"/>
        </w:trPr>
        <w:tc>
          <w:tcPr>
            <w:tcW w:w="1741" w:type="dxa"/>
            <w:tcBorders>
              <w:top w:val="single" w:sz="6" w:space="0" w:color="000000"/>
              <w:left w:val="single" w:sz="6" w:space="0" w:color="000000"/>
              <w:bottom w:val="single" w:sz="6" w:space="0" w:color="000000"/>
              <w:right w:val="single" w:sz="6" w:space="0" w:color="000000"/>
            </w:tcBorders>
            <w:hideMark/>
          </w:tcPr>
          <w:p w14:paraId="5C905E60"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Trans-season </w:t>
            </w:r>
          </w:p>
        </w:tc>
        <w:tc>
          <w:tcPr>
            <w:tcW w:w="1210" w:type="dxa"/>
            <w:tcBorders>
              <w:top w:val="single" w:sz="6" w:space="0" w:color="000000"/>
              <w:left w:val="single" w:sz="6" w:space="0" w:color="000000"/>
              <w:bottom w:val="single" w:sz="6" w:space="0" w:color="000000"/>
              <w:right w:val="single" w:sz="6" w:space="0" w:color="000000"/>
            </w:tcBorders>
            <w:hideMark/>
          </w:tcPr>
          <w:p w14:paraId="29816FE7"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12 </w:t>
            </w:r>
          </w:p>
        </w:tc>
        <w:tc>
          <w:tcPr>
            <w:tcW w:w="1607" w:type="dxa"/>
            <w:tcBorders>
              <w:top w:val="single" w:sz="6" w:space="0" w:color="000000"/>
              <w:left w:val="single" w:sz="6" w:space="0" w:color="000000"/>
              <w:bottom w:val="single" w:sz="6" w:space="0" w:color="000000"/>
              <w:right w:val="single" w:sz="6" w:space="0" w:color="000000"/>
            </w:tcBorders>
            <w:hideMark/>
          </w:tcPr>
          <w:p w14:paraId="65AEC164"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16,072 </w:t>
            </w:r>
          </w:p>
        </w:tc>
        <w:tc>
          <w:tcPr>
            <w:tcW w:w="1113" w:type="dxa"/>
            <w:tcBorders>
              <w:top w:val="single" w:sz="6" w:space="0" w:color="000000"/>
              <w:left w:val="single" w:sz="6" w:space="0" w:color="000000"/>
              <w:bottom w:val="single" w:sz="6" w:space="0" w:color="000000"/>
              <w:right w:val="single" w:sz="6" w:space="0" w:color="000000"/>
            </w:tcBorders>
          </w:tcPr>
          <w:p w14:paraId="7C3DF650"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192,864</w:t>
            </w:r>
          </w:p>
        </w:tc>
        <w:tc>
          <w:tcPr>
            <w:tcW w:w="1113" w:type="dxa"/>
            <w:tcBorders>
              <w:top w:val="single" w:sz="6" w:space="0" w:color="000000"/>
              <w:left w:val="single" w:sz="6" w:space="0" w:color="000000"/>
              <w:bottom w:val="single" w:sz="6" w:space="0" w:color="000000"/>
              <w:right w:val="single" w:sz="6" w:space="0" w:color="000000"/>
            </w:tcBorders>
          </w:tcPr>
          <w:p w14:paraId="701F44DC"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144</w:t>
            </w:r>
          </w:p>
        </w:tc>
        <w:tc>
          <w:tcPr>
            <w:tcW w:w="1113" w:type="dxa"/>
            <w:tcBorders>
              <w:top w:val="single" w:sz="6" w:space="0" w:color="000000"/>
              <w:left w:val="single" w:sz="6" w:space="0" w:color="000000"/>
              <w:bottom w:val="single" w:sz="6" w:space="0" w:color="000000"/>
              <w:right w:val="single" w:sz="6" w:space="0" w:color="000000"/>
            </w:tcBorders>
          </w:tcPr>
          <w:p w14:paraId="7AA1980A" w14:textId="3BB51456" w:rsidR="00561E8C" w:rsidRPr="00DE05C3" w:rsidRDefault="00C87935" w:rsidP="00DE05C3">
            <w:pPr>
              <w:spacing w:line="360" w:lineRule="auto"/>
              <w:rPr>
                <w:rFonts w:ascii="Arial" w:hAnsi="Arial" w:cs="Arial"/>
                <w:sz w:val="24"/>
                <w:szCs w:val="24"/>
              </w:rPr>
            </w:pPr>
            <w:r w:rsidRPr="00DE05C3">
              <w:rPr>
                <w:rFonts w:ascii="Arial" w:hAnsi="Arial" w:cs="Arial"/>
                <w:sz w:val="24"/>
                <w:szCs w:val="24"/>
              </w:rPr>
              <w:t>17,401</w:t>
            </w:r>
          </w:p>
        </w:tc>
        <w:tc>
          <w:tcPr>
            <w:tcW w:w="1113" w:type="dxa"/>
            <w:tcBorders>
              <w:top w:val="single" w:sz="6" w:space="0" w:color="000000"/>
              <w:left w:val="single" w:sz="6" w:space="0" w:color="000000"/>
              <w:bottom w:val="single" w:sz="6" w:space="0" w:color="000000"/>
              <w:right w:val="single" w:sz="6" w:space="0" w:color="000000"/>
            </w:tcBorders>
          </w:tcPr>
          <w:p w14:paraId="2452BC08" w14:textId="11063117" w:rsidR="00561E8C" w:rsidRPr="00DE05C3" w:rsidRDefault="00C87935" w:rsidP="00DE05C3">
            <w:pPr>
              <w:spacing w:line="360" w:lineRule="auto"/>
              <w:rPr>
                <w:rFonts w:ascii="Arial" w:hAnsi="Arial" w:cs="Arial"/>
                <w:sz w:val="24"/>
                <w:szCs w:val="24"/>
              </w:rPr>
            </w:pPr>
            <w:r w:rsidRPr="00DE05C3">
              <w:rPr>
                <w:rFonts w:ascii="Arial" w:hAnsi="Arial" w:cs="Arial"/>
                <w:sz w:val="24"/>
                <w:szCs w:val="24"/>
              </w:rPr>
              <w:t>0.92</w:t>
            </w:r>
          </w:p>
        </w:tc>
      </w:tr>
      <w:tr w:rsidR="00561E8C" w:rsidRPr="00DE05C3" w14:paraId="681918DD" w14:textId="77777777" w:rsidTr="00EB62B9">
        <w:trPr>
          <w:trHeight w:val="300"/>
        </w:trPr>
        <w:tc>
          <w:tcPr>
            <w:tcW w:w="1741" w:type="dxa"/>
            <w:tcBorders>
              <w:top w:val="single" w:sz="6" w:space="0" w:color="000000"/>
              <w:left w:val="single" w:sz="6" w:space="0" w:color="000000"/>
              <w:bottom w:val="single" w:sz="6" w:space="0" w:color="000000"/>
              <w:right w:val="single" w:sz="6" w:space="0" w:color="000000"/>
            </w:tcBorders>
            <w:hideMark/>
          </w:tcPr>
          <w:p w14:paraId="6293EBA5"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lastRenderedPageBreak/>
              <w:t>Fall </w:t>
            </w:r>
          </w:p>
        </w:tc>
        <w:tc>
          <w:tcPr>
            <w:tcW w:w="1210" w:type="dxa"/>
            <w:tcBorders>
              <w:top w:val="single" w:sz="6" w:space="0" w:color="000000"/>
              <w:left w:val="single" w:sz="6" w:space="0" w:color="000000"/>
              <w:bottom w:val="single" w:sz="6" w:space="0" w:color="000000"/>
              <w:right w:val="single" w:sz="6" w:space="0" w:color="000000"/>
            </w:tcBorders>
            <w:hideMark/>
          </w:tcPr>
          <w:p w14:paraId="5FC3F806"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13 </w:t>
            </w:r>
          </w:p>
        </w:tc>
        <w:tc>
          <w:tcPr>
            <w:tcW w:w="1607" w:type="dxa"/>
            <w:tcBorders>
              <w:top w:val="single" w:sz="6" w:space="0" w:color="000000"/>
              <w:left w:val="single" w:sz="6" w:space="0" w:color="000000"/>
              <w:bottom w:val="single" w:sz="6" w:space="0" w:color="000000"/>
              <w:right w:val="single" w:sz="6" w:space="0" w:color="000000"/>
            </w:tcBorders>
            <w:hideMark/>
          </w:tcPr>
          <w:p w14:paraId="7C0EEB46"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 </w:t>
            </w:r>
          </w:p>
        </w:tc>
        <w:tc>
          <w:tcPr>
            <w:tcW w:w="1113" w:type="dxa"/>
            <w:tcBorders>
              <w:top w:val="single" w:sz="6" w:space="0" w:color="000000"/>
              <w:left w:val="single" w:sz="6" w:space="0" w:color="000000"/>
              <w:bottom w:val="single" w:sz="6" w:space="0" w:color="000000"/>
              <w:right w:val="single" w:sz="6" w:space="0" w:color="000000"/>
            </w:tcBorders>
          </w:tcPr>
          <w:p w14:paraId="6364C840" w14:textId="77777777" w:rsidR="00561E8C" w:rsidRPr="00DE05C3" w:rsidRDefault="00561E8C" w:rsidP="00DE05C3">
            <w:pPr>
              <w:spacing w:line="360" w:lineRule="auto"/>
              <w:rPr>
                <w:rFonts w:ascii="Arial" w:hAnsi="Arial" w:cs="Arial"/>
                <w:sz w:val="24"/>
                <w:szCs w:val="24"/>
              </w:rPr>
            </w:pPr>
          </w:p>
        </w:tc>
        <w:tc>
          <w:tcPr>
            <w:tcW w:w="1113" w:type="dxa"/>
            <w:tcBorders>
              <w:top w:val="single" w:sz="6" w:space="0" w:color="000000"/>
              <w:left w:val="single" w:sz="6" w:space="0" w:color="000000"/>
              <w:bottom w:val="single" w:sz="6" w:space="0" w:color="000000"/>
              <w:right w:val="single" w:sz="6" w:space="0" w:color="000000"/>
            </w:tcBorders>
          </w:tcPr>
          <w:p w14:paraId="2C6327C7" w14:textId="77777777" w:rsidR="00561E8C" w:rsidRPr="00DE05C3" w:rsidRDefault="00561E8C" w:rsidP="00DE05C3">
            <w:pPr>
              <w:spacing w:line="360" w:lineRule="auto"/>
              <w:rPr>
                <w:rFonts w:ascii="Arial" w:hAnsi="Arial" w:cs="Arial"/>
                <w:sz w:val="24"/>
                <w:szCs w:val="24"/>
              </w:rPr>
            </w:pPr>
          </w:p>
        </w:tc>
        <w:tc>
          <w:tcPr>
            <w:tcW w:w="1113" w:type="dxa"/>
            <w:tcBorders>
              <w:top w:val="single" w:sz="6" w:space="0" w:color="000000"/>
              <w:left w:val="single" w:sz="6" w:space="0" w:color="000000"/>
              <w:bottom w:val="single" w:sz="6" w:space="0" w:color="000000"/>
              <w:right w:val="single" w:sz="6" w:space="0" w:color="000000"/>
            </w:tcBorders>
          </w:tcPr>
          <w:p w14:paraId="72F9BFAD" w14:textId="63CB6225" w:rsidR="00561E8C" w:rsidRPr="00DE05C3" w:rsidRDefault="00C87935" w:rsidP="00DE05C3">
            <w:pPr>
              <w:spacing w:line="360" w:lineRule="auto"/>
              <w:rPr>
                <w:rFonts w:ascii="Arial" w:hAnsi="Arial" w:cs="Arial"/>
                <w:sz w:val="24"/>
                <w:szCs w:val="24"/>
              </w:rPr>
            </w:pPr>
            <w:r w:rsidRPr="00DE05C3">
              <w:rPr>
                <w:rFonts w:ascii="Arial" w:hAnsi="Arial" w:cs="Arial"/>
                <w:sz w:val="24"/>
                <w:szCs w:val="24"/>
              </w:rPr>
              <w:t>17,887</w:t>
            </w:r>
          </w:p>
        </w:tc>
        <w:tc>
          <w:tcPr>
            <w:tcW w:w="1113" w:type="dxa"/>
            <w:tcBorders>
              <w:top w:val="single" w:sz="6" w:space="0" w:color="000000"/>
              <w:left w:val="single" w:sz="6" w:space="0" w:color="000000"/>
              <w:bottom w:val="single" w:sz="6" w:space="0" w:color="000000"/>
              <w:right w:val="single" w:sz="6" w:space="0" w:color="000000"/>
            </w:tcBorders>
          </w:tcPr>
          <w:p w14:paraId="723B4D80" w14:textId="77777777" w:rsidR="00561E8C" w:rsidRPr="00DE05C3" w:rsidRDefault="00561E8C" w:rsidP="00DE05C3">
            <w:pPr>
              <w:spacing w:line="360" w:lineRule="auto"/>
              <w:rPr>
                <w:rFonts w:ascii="Arial" w:hAnsi="Arial" w:cs="Arial"/>
                <w:sz w:val="24"/>
                <w:szCs w:val="24"/>
              </w:rPr>
            </w:pPr>
          </w:p>
        </w:tc>
      </w:tr>
      <w:tr w:rsidR="00561E8C" w:rsidRPr="00DE05C3" w14:paraId="32CA44D2" w14:textId="77777777" w:rsidTr="00EB62B9">
        <w:trPr>
          <w:trHeight w:val="300"/>
        </w:trPr>
        <w:tc>
          <w:tcPr>
            <w:tcW w:w="1741" w:type="dxa"/>
            <w:tcBorders>
              <w:top w:val="single" w:sz="6" w:space="0" w:color="000000"/>
              <w:left w:val="single" w:sz="6" w:space="0" w:color="000000"/>
              <w:bottom w:val="single" w:sz="6" w:space="0" w:color="000000"/>
              <w:right w:val="single" w:sz="6" w:space="0" w:color="000000"/>
            </w:tcBorders>
            <w:hideMark/>
          </w:tcPr>
          <w:p w14:paraId="25DBCFBF"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Holiday </w:t>
            </w:r>
          </w:p>
        </w:tc>
        <w:tc>
          <w:tcPr>
            <w:tcW w:w="1210" w:type="dxa"/>
            <w:tcBorders>
              <w:top w:val="single" w:sz="6" w:space="0" w:color="000000"/>
              <w:left w:val="single" w:sz="6" w:space="0" w:color="000000"/>
              <w:bottom w:val="single" w:sz="6" w:space="0" w:color="000000"/>
              <w:right w:val="single" w:sz="6" w:space="0" w:color="000000"/>
            </w:tcBorders>
            <w:hideMark/>
          </w:tcPr>
          <w:p w14:paraId="7CBD96B8"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14 </w:t>
            </w:r>
          </w:p>
        </w:tc>
        <w:tc>
          <w:tcPr>
            <w:tcW w:w="1607" w:type="dxa"/>
            <w:tcBorders>
              <w:top w:val="single" w:sz="6" w:space="0" w:color="000000"/>
              <w:left w:val="single" w:sz="6" w:space="0" w:color="000000"/>
              <w:bottom w:val="single" w:sz="6" w:space="0" w:color="000000"/>
              <w:right w:val="single" w:sz="6" w:space="0" w:color="000000"/>
            </w:tcBorders>
            <w:hideMark/>
          </w:tcPr>
          <w:p w14:paraId="104C03DD"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 </w:t>
            </w:r>
          </w:p>
        </w:tc>
        <w:tc>
          <w:tcPr>
            <w:tcW w:w="1113" w:type="dxa"/>
            <w:tcBorders>
              <w:top w:val="single" w:sz="6" w:space="0" w:color="000000"/>
              <w:left w:val="single" w:sz="6" w:space="0" w:color="000000"/>
              <w:bottom w:val="single" w:sz="6" w:space="0" w:color="000000"/>
              <w:right w:val="single" w:sz="6" w:space="0" w:color="000000"/>
            </w:tcBorders>
          </w:tcPr>
          <w:p w14:paraId="4F3CE1DE" w14:textId="77777777" w:rsidR="00561E8C" w:rsidRPr="00DE05C3" w:rsidRDefault="00561E8C" w:rsidP="00DE05C3">
            <w:pPr>
              <w:spacing w:line="360" w:lineRule="auto"/>
              <w:rPr>
                <w:rFonts w:ascii="Arial" w:hAnsi="Arial" w:cs="Arial"/>
                <w:sz w:val="24"/>
                <w:szCs w:val="24"/>
              </w:rPr>
            </w:pPr>
          </w:p>
        </w:tc>
        <w:tc>
          <w:tcPr>
            <w:tcW w:w="1113" w:type="dxa"/>
            <w:tcBorders>
              <w:top w:val="single" w:sz="6" w:space="0" w:color="000000"/>
              <w:left w:val="single" w:sz="6" w:space="0" w:color="000000"/>
              <w:bottom w:val="single" w:sz="6" w:space="0" w:color="000000"/>
              <w:right w:val="single" w:sz="6" w:space="0" w:color="000000"/>
            </w:tcBorders>
          </w:tcPr>
          <w:p w14:paraId="6DB1DE68" w14:textId="77777777" w:rsidR="00561E8C" w:rsidRPr="00DE05C3" w:rsidRDefault="00561E8C" w:rsidP="00DE05C3">
            <w:pPr>
              <w:spacing w:line="360" w:lineRule="auto"/>
              <w:rPr>
                <w:rFonts w:ascii="Arial" w:hAnsi="Arial" w:cs="Arial"/>
                <w:sz w:val="24"/>
                <w:szCs w:val="24"/>
              </w:rPr>
            </w:pPr>
          </w:p>
        </w:tc>
        <w:tc>
          <w:tcPr>
            <w:tcW w:w="1113" w:type="dxa"/>
            <w:tcBorders>
              <w:top w:val="single" w:sz="6" w:space="0" w:color="000000"/>
              <w:left w:val="single" w:sz="6" w:space="0" w:color="000000"/>
              <w:bottom w:val="single" w:sz="6" w:space="0" w:color="000000"/>
              <w:right w:val="single" w:sz="6" w:space="0" w:color="000000"/>
            </w:tcBorders>
          </w:tcPr>
          <w:p w14:paraId="5BAE3709" w14:textId="32DA0203" w:rsidR="00561E8C" w:rsidRPr="00DE05C3" w:rsidRDefault="00C87935" w:rsidP="00DE05C3">
            <w:pPr>
              <w:spacing w:line="360" w:lineRule="auto"/>
              <w:rPr>
                <w:rFonts w:ascii="Arial" w:hAnsi="Arial" w:cs="Arial"/>
                <w:sz w:val="24"/>
                <w:szCs w:val="24"/>
              </w:rPr>
            </w:pPr>
            <w:r w:rsidRPr="00DE05C3">
              <w:rPr>
                <w:rFonts w:ascii="Arial" w:hAnsi="Arial" w:cs="Arial"/>
                <w:sz w:val="24"/>
                <w:szCs w:val="24"/>
              </w:rPr>
              <w:t>18,373</w:t>
            </w:r>
          </w:p>
        </w:tc>
        <w:tc>
          <w:tcPr>
            <w:tcW w:w="1113" w:type="dxa"/>
            <w:tcBorders>
              <w:top w:val="single" w:sz="6" w:space="0" w:color="000000"/>
              <w:left w:val="single" w:sz="6" w:space="0" w:color="000000"/>
              <w:bottom w:val="single" w:sz="6" w:space="0" w:color="000000"/>
              <w:right w:val="single" w:sz="6" w:space="0" w:color="000000"/>
            </w:tcBorders>
          </w:tcPr>
          <w:p w14:paraId="45824CD4" w14:textId="77777777" w:rsidR="00561E8C" w:rsidRPr="00DE05C3" w:rsidRDefault="00561E8C" w:rsidP="00DE05C3">
            <w:pPr>
              <w:spacing w:line="360" w:lineRule="auto"/>
              <w:rPr>
                <w:rFonts w:ascii="Arial" w:hAnsi="Arial" w:cs="Arial"/>
                <w:sz w:val="24"/>
                <w:szCs w:val="24"/>
              </w:rPr>
            </w:pPr>
          </w:p>
        </w:tc>
      </w:tr>
      <w:tr w:rsidR="00561E8C" w:rsidRPr="00DE05C3" w14:paraId="2AE9CAA3" w14:textId="77777777" w:rsidTr="00EB62B9">
        <w:trPr>
          <w:trHeight w:val="300"/>
        </w:trPr>
        <w:tc>
          <w:tcPr>
            <w:tcW w:w="1741" w:type="dxa"/>
            <w:tcBorders>
              <w:top w:val="single" w:sz="6" w:space="0" w:color="000000"/>
              <w:left w:val="single" w:sz="6" w:space="0" w:color="000000"/>
              <w:bottom w:val="single" w:sz="6" w:space="0" w:color="000000"/>
              <w:right w:val="single" w:sz="6" w:space="0" w:color="000000"/>
            </w:tcBorders>
            <w:hideMark/>
          </w:tcPr>
          <w:p w14:paraId="14BF0408"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Total </w:t>
            </w:r>
          </w:p>
        </w:tc>
        <w:tc>
          <w:tcPr>
            <w:tcW w:w="1210" w:type="dxa"/>
            <w:tcBorders>
              <w:top w:val="single" w:sz="6" w:space="0" w:color="000000"/>
              <w:left w:val="single" w:sz="6" w:space="0" w:color="000000"/>
              <w:bottom w:val="single" w:sz="6" w:space="0" w:color="000000"/>
              <w:right w:val="single" w:sz="6" w:space="0" w:color="000000"/>
            </w:tcBorders>
            <w:hideMark/>
          </w:tcPr>
          <w:p w14:paraId="7F0A7547"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78 </w:t>
            </w:r>
          </w:p>
        </w:tc>
        <w:tc>
          <w:tcPr>
            <w:tcW w:w="1607" w:type="dxa"/>
            <w:tcBorders>
              <w:top w:val="single" w:sz="6" w:space="0" w:color="000000"/>
              <w:left w:val="single" w:sz="6" w:space="0" w:color="000000"/>
              <w:bottom w:val="single" w:sz="6" w:space="0" w:color="000000"/>
              <w:right w:val="single" w:sz="6" w:space="0" w:color="000000"/>
            </w:tcBorders>
            <w:hideMark/>
          </w:tcPr>
          <w:p w14:paraId="4F4224D8"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176,723 </w:t>
            </w:r>
          </w:p>
        </w:tc>
        <w:tc>
          <w:tcPr>
            <w:tcW w:w="1113" w:type="dxa"/>
            <w:tcBorders>
              <w:top w:val="single" w:sz="6" w:space="0" w:color="000000"/>
              <w:left w:val="single" w:sz="6" w:space="0" w:color="000000"/>
              <w:bottom w:val="single" w:sz="6" w:space="0" w:color="000000"/>
              <w:right w:val="single" w:sz="6" w:space="0" w:color="000000"/>
            </w:tcBorders>
          </w:tcPr>
          <w:p w14:paraId="378C5CA5"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1,218,217</w:t>
            </w:r>
          </w:p>
        </w:tc>
        <w:tc>
          <w:tcPr>
            <w:tcW w:w="1113" w:type="dxa"/>
            <w:tcBorders>
              <w:top w:val="single" w:sz="6" w:space="0" w:color="000000"/>
              <w:left w:val="single" w:sz="6" w:space="0" w:color="000000"/>
              <w:bottom w:val="single" w:sz="6" w:space="0" w:color="000000"/>
              <w:right w:val="single" w:sz="6" w:space="0" w:color="000000"/>
            </w:tcBorders>
          </w:tcPr>
          <w:p w14:paraId="1ECAE82E" w14:textId="77777777" w:rsidR="00561E8C" w:rsidRPr="00DE05C3" w:rsidRDefault="00561E8C" w:rsidP="00DE05C3">
            <w:pPr>
              <w:spacing w:line="360" w:lineRule="auto"/>
              <w:rPr>
                <w:rFonts w:ascii="Arial" w:hAnsi="Arial" w:cs="Arial"/>
                <w:sz w:val="24"/>
                <w:szCs w:val="24"/>
              </w:rPr>
            </w:pPr>
            <w:r w:rsidRPr="00DE05C3">
              <w:rPr>
                <w:rFonts w:ascii="Arial" w:hAnsi="Arial" w:cs="Arial"/>
                <w:sz w:val="24"/>
                <w:szCs w:val="24"/>
              </w:rPr>
              <w:t>450</w:t>
            </w:r>
          </w:p>
        </w:tc>
        <w:tc>
          <w:tcPr>
            <w:tcW w:w="1113" w:type="dxa"/>
            <w:tcBorders>
              <w:top w:val="single" w:sz="6" w:space="0" w:color="000000"/>
              <w:left w:val="single" w:sz="6" w:space="0" w:color="000000"/>
              <w:bottom w:val="single" w:sz="6" w:space="0" w:color="000000"/>
              <w:right w:val="single" w:sz="6" w:space="0" w:color="000000"/>
            </w:tcBorders>
          </w:tcPr>
          <w:p w14:paraId="6939F610" w14:textId="77777777" w:rsidR="00561E8C" w:rsidRPr="00DE05C3" w:rsidRDefault="00561E8C" w:rsidP="00DE05C3">
            <w:pPr>
              <w:spacing w:line="360" w:lineRule="auto"/>
              <w:rPr>
                <w:rFonts w:ascii="Arial" w:hAnsi="Arial" w:cs="Arial"/>
                <w:sz w:val="24"/>
                <w:szCs w:val="24"/>
              </w:rPr>
            </w:pPr>
          </w:p>
        </w:tc>
        <w:tc>
          <w:tcPr>
            <w:tcW w:w="1113" w:type="dxa"/>
            <w:tcBorders>
              <w:top w:val="single" w:sz="6" w:space="0" w:color="000000"/>
              <w:left w:val="single" w:sz="6" w:space="0" w:color="000000"/>
              <w:bottom w:val="single" w:sz="6" w:space="0" w:color="000000"/>
              <w:right w:val="single" w:sz="6" w:space="0" w:color="000000"/>
            </w:tcBorders>
          </w:tcPr>
          <w:p w14:paraId="6FA1BD58" w14:textId="77777777" w:rsidR="00561E8C" w:rsidRPr="00DE05C3" w:rsidRDefault="00561E8C" w:rsidP="00DE05C3">
            <w:pPr>
              <w:spacing w:line="360" w:lineRule="auto"/>
              <w:rPr>
                <w:rFonts w:ascii="Arial" w:hAnsi="Arial" w:cs="Arial"/>
                <w:sz w:val="24"/>
                <w:szCs w:val="24"/>
              </w:rPr>
            </w:pPr>
          </w:p>
        </w:tc>
      </w:tr>
    </w:tbl>
    <w:p w14:paraId="70DEAF6E" w14:textId="77777777" w:rsidR="00020B8C" w:rsidRPr="00DE05C3" w:rsidRDefault="00020B8C" w:rsidP="00DE05C3">
      <w:pPr>
        <w:spacing w:line="360" w:lineRule="auto"/>
        <w:rPr>
          <w:rFonts w:ascii="Arial" w:hAnsi="Arial" w:cs="Arial"/>
          <w:b/>
          <w:bCs/>
          <w:sz w:val="24"/>
          <w:szCs w:val="24"/>
        </w:rPr>
      </w:pPr>
      <w:r w:rsidRPr="00DE05C3">
        <w:rPr>
          <w:rFonts w:ascii="Arial" w:hAnsi="Arial" w:cs="Arial"/>
          <w:b/>
          <w:bCs/>
          <w:sz w:val="24"/>
          <w:szCs w:val="24"/>
        </w:rPr>
        <w:t>Forecast Periods 13 &amp; 14</w:t>
      </w:r>
    </w:p>
    <w:p w14:paraId="65DC0242" w14:textId="45D639B1" w:rsidR="008F4B6E" w:rsidRPr="00DE05C3" w:rsidRDefault="00447356" w:rsidP="00DE05C3">
      <w:pPr>
        <w:spacing w:line="360" w:lineRule="auto"/>
        <w:rPr>
          <w:rFonts w:ascii="Arial" w:hAnsi="Arial" w:cs="Arial"/>
          <w:sz w:val="24"/>
          <w:szCs w:val="24"/>
        </w:rPr>
      </w:pPr>
      <w:r w:rsidRPr="00DE05C3">
        <w:rPr>
          <w:rFonts w:ascii="Arial" w:hAnsi="Arial" w:cs="Arial"/>
          <w:sz w:val="24"/>
          <w:szCs w:val="24"/>
        </w:rPr>
        <w:t>F</w:t>
      </w:r>
      <w:r w:rsidRPr="00DE05C3">
        <w:rPr>
          <w:rFonts w:ascii="Arial" w:hAnsi="Arial" w:cs="Arial"/>
          <w:sz w:val="24"/>
          <w:szCs w:val="24"/>
          <w:vertAlign w:val="subscript"/>
        </w:rPr>
        <w:t>13</w:t>
      </w:r>
      <w:r w:rsidRPr="00DE05C3">
        <w:rPr>
          <w:rFonts w:ascii="Arial" w:hAnsi="Arial" w:cs="Arial"/>
          <w:sz w:val="24"/>
          <w:szCs w:val="24"/>
        </w:rPr>
        <w:t xml:space="preserve"> = T</w:t>
      </w:r>
      <w:r w:rsidRPr="00DE05C3">
        <w:rPr>
          <w:rFonts w:ascii="Arial" w:hAnsi="Arial" w:cs="Arial"/>
          <w:sz w:val="24"/>
          <w:szCs w:val="24"/>
          <w:vertAlign w:val="subscript"/>
        </w:rPr>
        <w:t>13</w:t>
      </w:r>
      <w:r w:rsidRPr="00DE05C3">
        <w:rPr>
          <w:rFonts w:ascii="Arial" w:hAnsi="Arial" w:cs="Arial"/>
          <w:sz w:val="24"/>
          <w:szCs w:val="24"/>
        </w:rPr>
        <w:t xml:space="preserve"> x S</w:t>
      </w:r>
      <w:r w:rsidRPr="00DE05C3">
        <w:rPr>
          <w:rFonts w:ascii="Arial" w:hAnsi="Arial" w:cs="Arial"/>
          <w:sz w:val="24"/>
          <w:szCs w:val="24"/>
          <w:vertAlign w:val="subscript"/>
        </w:rPr>
        <w:t>13-5</w:t>
      </w:r>
      <w:r w:rsidR="008F4B6E" w:rsidRPr="00DE05C3">
        <w:rPr>
          <w:rFonts w:ascii="Arial" w:hAnsi="Arial" w:cs="Arial"/>
          <w:sz w:val="24"/>
          <w:szCs w:val="24"/>
        </w:rPr>
        <w:t xml:space="preserve">   =  17,887 x 1.04 = 18,602</w:t>
      </w:r>
      <w:r w:rsidR="00E1334A" w:rsidRPr="00DE05C3">
        <w:rPr>
          <w:rFonts w:ascii="Arial" w:hAnsi="Arial" w:cs="Arial"/>
          <w:sz w:val="24"/>
          <w:szCs w:val="24"/>
        </w:rPr>
        <w:t>.48</w:t>
      </w:r>
    </w:p>
    <w:p w14:paraId="7510127A" w14:textId="77777777" w:rsidR="00583B7D" w:rsidRPr="00DE05C3" w:rsidRDefault="008F4B6E" w:rsidP="00DE05C3">
      <w:pPr>
        <w:spacing w:line="360" w:lineRule="auto"/>
        <w:rPr>
          <w:rFonts w:ascii="Arial" w:hAnsi="Arial" w:cs="Arial"/>
          <w:sz w:val="24"/>
          <w:szCs w:val="24"/>
        </w:rPr>
      </w:pPr>
      <w:r w:rsidRPr="00DE05C3">
        <w:rPr>
          <w:rFonts w:ascii="Arial" w:hAnsi="Arial" w:cs="Arial"/>
          <w:sz w:val="24"/>
          <w:szCs w:val="24"/>
        </w:rPr>
        <w:t>F</w:t>
      </w:r>
      <w:r w:rsidRPr="00DE05C3">
        <w:rPr>
          <w:rFonts w:ascii="Arial" w:hAnsi="Arial" w:cs="Arial"/>
          <w:sz w:val="24"/>
          <w:szCs w:val="24"/>
          <w:vertAlign w:val="subscript"/>
        </w:rPr>
        <w:t>14</w:t>
      </w:r>
      <w:r w:rsidRPr="00DE05C3">
        <w:rPr>
          <w:rFonts w:ascii="Arial" w:hAnsi="Arial" w:cs="Arial"/>
          <w:sz w:val="24"/>
          <w:szCs w:val="24"/>
        </w:rPr>
        <w:t xml:space="preserve"> = T</w:t>
      </w:r>
      <w:r w:rsidRPr="00DE05C3">
        <w:rPr>
          <w:rFonts w:ascii="Arial" w:hAnsi="Arial" w:cs="Arial"/>
          <w:sz w:val="24"/>
          <w:szCs w:val="24"/>
          <w:vertAlign w:val="subscript"/>
        </w:rPr>
        <w:t>14</w:t>
      </w:r>
      <w:r w:rsidRPr="00DE05C3">
        <w:rPr>
          <w:rFonts w:ascii="Arial" w:hAnsi="Arial" w:cs="Arial"/>
          <w:sz w:val="24"/>
          <w:szCs w:val="24"/>
        </w:rPr>
        <w:t xml:space="preserve"> x S</w:t>
      </w:r>
      <w:r w:rsidRPr="00DE05C3">
        <w:rPr>
          <w:rFonts w:ascii="Arial" w:hAnsi="Arial" w:cs="Arial"/>
          <w:sz w:val="24"/>
          <w:szCs w:val="24"/>
          <w:vertAlign w:val="subscript"/>
        </w:rPr>
        <w:t>14-5</w:t>
      </w:r>
      <w:r w:rsidRPr="00DE05C3">
        <w:rPr>
          <w:rFonts w:ascii="Arial" w:hAnsi="Arial" w:cs="Arial"/>
          <w:sz w:val="24"/>
          <w:szCs w:val="24"/>
        </w:rPr>
        <w:t xml:space="preserve">   =  18,373</w:t>
      </w:r>
      <w:r w:rsidR="00543697" w:rsidRPr="00DE05C3">
        <w:rPr>
          <w:rFonts w:ascii="Arial" w:hAnsi="Arial" w:cs="Arial"/>
          <w:sz w:val="24"/>
          <w:szCs w:val="24"/>
        </w:rPr>
        <w:t xml:space="preserve"> x 1.14 = 20,945</w:t>
      </w:r>
      <w:r w:rsidR="00E1334A" w:rsidRPr="00DE05C3">
        <w:rPr>
          <w:rFonts w:ascii="Arial" w:hAnsi="Arial" w:cs="Arial"/>
          <w:sz w:val="24"/>
          <w:szCs w:val="24"/>
        </w:rPr>
        <w:t>.22</w:t>
      </w:r>
    </w:p>
    <w:p w14:paraId="2D686E7F" w14:textId="77777777" w:rsidR="0056217C" w:rsidRPr="00DE05C3" w:rsidRDefault="00583B7D" w:rsidP="00DE05C3">
      <w:pPr>
        <w:spacing w:line="360" w:lineRule="auto"/>
        <w:rPr>
          <w:rFonts w:ascii="Arial" w:hAnsi="Arial" w:cs="Arial"/>
          <w:b/>
          <w:bCs/>
          <w:sz w:val="24"/>
          <w:szCs w:val="24"/>
        </w:rPr>
      </w:pPr>
      <w:r w:rsidRPr="00DE05C3">
        <w:rPr>
          <w:rFonts w:ascii="Arial" w:hAnsi="Arial" w:cs="Arial"/>
          <w:b/>
          <w:bCs/>
          <w:sz w:val="24"/>
          <w:szCs w:val="24"/>
        </w:rPr>
        <w:t>Forecasting error</w:t>
      </w:r>
    </w:p>
    <w:p w14:paraId="531D6FF3"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To calculate forecast add in a forecast for the previous 5 periods as table below</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27"/>
        <w:gridCol w:w="1065"/>
        <w:gridCol w:w="1409"/>
        <w:gridCol w:w="1072"/>
        <w:gridCol w:w="925"/>
        <w:gridCol w:w="1002"/>
        <w:gridCol w:w="1061"/>
        <w:gridCol w:w="949"/>
      </w:tblGrid>
      <w:tr w:rsidR="00EB23B1" w:rsidRPr="00DE05C3" w14:paraId="71CAD51A" w14:textId="0044713A" w:rsidTr="00EB23B1">
        <w:trPr>
          <w:trHeight w:val="300"/>
        </w:trPr>
        <w:tc>
          <w:tcPr>
            <w:tcW w:w="1544" w:type="dxa"/>
            <w:tcBorders>
              <w:top w:val="single" w:sz="6" w:space="0" w:color="000000"/>
              <w:left w:val="single" w:sz="6" w:space="0" w:color="000000"/>
              <w:bottom w:val="single" w:sz="6" w:space="0" w:color="000000"/>
              <w:right w:val="single" w:sz="6" w:space="0" w:color="000000"/>
            </w:tcBorders>
            <w:hideMark/>
          </w:tcPr>
          <w:p w14:paraId="2B5CACBC"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 Sales Period </w:t>
            </w:r>
          </w:p>
        </w:tc>
        <w:tc>
          <w:tcPr>
            <w:tcW w:w="1077" w:type="dxa"/>
            <w:tcBorders>
              <w:top w:val="single" w:sz="6" w:space="0" w:color="000000"/>
              <w:left w:val="single" w:sz="6" w:space="0" w:color="000000"/>
              <w:bottom w:val="single" w:sz="6" w:space="0" w:color="000000"/>
              <w:right w:val="single" w:sz="6" w:space="0" w:color="000000"/>
            </w:tcBorders>
            <w:hideMark/>
          </w:tcPr>
          <w:p w14:paraId="1D5B763A" w14:textId="77777777" w:rsidR="00EB23B1" w:rsidRPr="00DE05C3" w:rsidRDefault="00EB23B1" w:rsidP="00DE05C3">
            <w:pPr>
              <w:spacing w:line="360" w:lineRule="auto"/>
              <w:jc w:val="center"/>
              <w:rPr>
                <w:rFonts w:ascii="Arial" w:hAnsi="Arial" w:cs="Arial"/>
                <w:sz w:val="24"/>
                <w:szCs w:val="24"/>
              </w:rPr>
            </w:pPr>
            <w:r w:rsidRPr="00DE05C3">
              <w:rPr>
                <w:rFonts w:ascii="Arial" w:hAnsi="Arial" w:cs="Arial"/>
                <w:sz w:val="24"/>
                <w:szCs w:val="24"/>
              </w:rPr>
              <w:t>Time Period (t)</w:t>
            </w:r>
          </w:p>
        </w:tc>
        <w:tc>
          <w:tcPr>
            <w:tcW w:w="1429" w:type="dxa"/>
            <w:tcBorders>
              <w:top w:val="single" w:sz="6" w:space="0" w:color="000000"/>
              <w:left w:val="single" w:sz="6" w:space="0" w:color="000000"/>
              <w:bottom w:val="single" w:sz="6" w:space="0" w:color="000000"/>
              <w:right w:val="single" w:sz="6" w:space="0" w:color="000000"/>
            </w:tcBorders>
            <w:hideMark/>
          </w:tcPr>
          <w:p w14:paraId="58D33EF3" w14:textId="77777777" w:rsidR="00EB23B1" w:rsidRPr="00DE05C3" w:rsidRDefault="00EB23B1" w:rsidP="00DE05C3">
            <w:pPr>
              <w:spacing w:line="360" w:lineRule="auto"/>
              <w:jc w:val="center"/>
              <w:rPr>
                <w:rFonts w:ascii="Arial" w:hAnsi="Arial" w:cs="Arial"/>
                <w:sz w:val="24"/>
                <w:szCs w:val="24"/>
              </w:rPr>
            </w:pPr>
            <w:r w:rsidRPr="00DE05C3">
              <w:rPr>
                <w:rFonts w:ascii="Arial" w:hAnsi="Arial" w:cs="Arial"/>
                <w:sz w:val="24"/>
                <w:szCs w:val="24"/>
              </w:rPr>
              <w:t>Sales (D</w:t>
            </w:r>
            <w:r w:rsidRPr="00DE05C3">
              <w:rPr>
                <w:rFonts w:ascii="Arial" w:hAnsi="Arial" w:cs="Arial"/>
                <w:sz w:val="24"/>
                <w:szCs w:val="24"/>
                <w:vertAlign w:val="subscript"/>
              </w:rPr>
              <w:t>t</w:t>
            </w:r>
            <w:r w:rsidRPr="00DE05C3">
              <w:rPr>
                <w:rFonts w:ascii="Arial" w:hAnsi="Arial" w:cs="Arial"/>
                <w:sz w:val="24"/>
                <w:szCs w:val="24"/>
              </w:rPr>
              <w:t>) ($000s)</w:t>
            </w:r>
          </w:p>
        </w:tc>
        <w:tc>
          <w:tcPr>
            <w:tcW w:w="1079" w:type="dxa"/>
            <w:tcBorders>
              <w:top w:val="single" w:sz="6" w:space="0" w:color="000000"/>
              <w:left w:val="single" w:sz="6" w:space="0" w:color="000000"/>
              <w:bottom w:val="single" w:sz="6" w:space="0" w:color="000000"/>
              <w:right w:val="single" w:sz="6" w:space="0" w:color="000000"/>
            </w:tcBorders>
          </w:tcPr>
          <w:p w14:paraId="3B22CCBD" w14:textId="77777777" w:rsidR="00EB23B1" w:rsidRPr="00DE05C3" w:rsidRDefault="00EB23B1" w:rsidP="00DE05C3">
            <w:pPr>
              <w:spacing w:line="360" w:lineRule="auto"/>
              <w:jc w:val="center"/>
              <w:rPr>
                <w:rFonts w:ascii="Arial" w:hAnsi="Arial" w:cs="Arial"/>
                <w:sz w:val="24"/>
                <w:szCs w:val="24"/>
              </w:rPr>
            </w:pPr>
            <w:r w:rsidRPr="00DE05C3">
              <w:rPr>
                <w:rFonts w:ascii="Arial" w:hAnsi="Arial" w:cs="Arial"/>
                <w:sz w:val="24"/>
                <w:szCs w:val="24"/>
              </w:rPr>
              <w:t>D</w:t>
            </w:r>
            <w:r w:rsidRPr="00DE05C3">
              <w:rPr>
                <w:rFonts w:ascii="Arial" w:hAnsi="Arial" w:cs="Arial"/>
                <w:sz w:val="24"/>
                <w:szCs w:val="24"/>
                <w:vertAlign w:val="subscript"/>
              </w:rPr>
              <w:t>t</w:t>
            </w:r>
            <w:r w:rsidRPr="00DE05C3">
              <w:rPr>
                <w:rFonts w:ascii="Arial" w:hAnsi="Arial" w:cs="Arial"/>
                <w:sz w:val="24"/>
                <w:szCs w:val="24"/>
              </w:rPr>
              <w:t xml:space="preserve"> x t</w:t>
            </w:r>
          </w:p>
        </w:tc>
        <w:tc>
          <w:tcPr>
            <w:tcW w:w="943" w:type="dxa"/>
            <w:tcBorders>
              <w:top w:val="single" w:sz="6" w:space="0" w:color="000000"/>
              <w:left w:val="single" w:sz="6" w:space="0" w:color="000000"/>
              <w:bottom w:val="single" w:sz="6" w:space="0" w:color="000000"/>
              <w:right w:val="single" w:sz="6" w:space="0" w:color="000000"/>
            </w:tcBorders>
          </w:tcPr>
          <w:p w14:paraId="41154E0B" w14:textId="77777777" w:rsidR="00EB23B1" w:rsidRPr="00DE05C3" w:rsidRDefault="00EB23B1" w:rsidP="00DE05C3">
            <w:pPr>
              <w:spacing w:line="360" w:lineRule="auto"/>
              <w:jc w:val="center"/>
              <w:rPr>
                <w:rFonts w:ascii="Arial" w:hAnsi="Arial" w:cs="Arial"/>
                <w:sz w:val="24"/>
                <w:szCs w:val="24"/>
                <w:vertAlign w:val="superscript"/>
              </w:rPr>
            </w:pPr>
            <w:r w:rsidRPr="00DE05C3">
              <w:rPr>
                <w:rFonts w:ascii="Arial" w:hAnsi="Arial" w:cs="Arial"/>
                <w:sz w:val="24"/>
                <w:szCs w:val="24"/>
              </w:rPr>
              <w:t>t</w:t>
            </w:r>
            <w:r w:rsidRPr="00DE05C3">
              <w:rPr>
                <w:rFonts w:ascii="Arial" w:hAnsi="Arial" w:cs="Arial"/>
                <w:sz w:val="24"/>
                <w:szCs w:val="24"/>
                <w:vertAlign w:val="superscript"/>
              </w:rPr>
              <w:t>2</w:t>
            </w:r>
          </w:p>
        </w:tc>
        <w:tc>
          <w:tcPr>
            <w:tcW w:w="1011" w:type="dxa"/>
            <w:tcBorders>
              <w:top w:val="single" w:sz="6" w:space="0" w:color="000000"/>
              <w:left w:val="single" w:sz="6" w:space="0" w:color="000000"/>
              <w:bottom w:val="single" w:sz="6" w:space="0" w:color="000000"/>
              <w:right w:val="single" w:sz="6" w:space="0" w:color="000000"/>
            </w:tcBorders>
          </w:tcPr>
          <w:p w14:paraId="695FDE99" w14:textId="77777777" w:rsidR="00EB23B1" w:rsidRPr="00DE05C3" w:rsidRDefault="00EB23B1" w:rsidP="00DE05C3">
            <w:pPr>
              <w:spacing w:line="360" w:lineRule="auto"/>
              <w:jc w:val="center"/>
              <w:rPr>
                <w:rFonts w:ascii="Arial" w:hAnsi="Arial" w:cs="Arial"/>
                <w:sz w:val="24"/>
                <w:szCs w:val="24"/>
              </w:rPr>
            </w:pPr>
            <w:r w:rsidRPr="00DE05C3">
              <w:rPr>
                <w:rFonts w:ascii="Arial" w:hAnsi="Arial" w:cs="Arial"/>
                <w:sz w:val="24"/>
                <w:szCs w:val="24"/>
              </w:rPr>
              <w:t>Trend Value (T</w:t>
            </w:r>
            <w:r w:rsidRPr="00DE05C3">
              <w:rPr>
                <w:rFonts w:ascii="Arial" w:hAnsi="Arial" w:cs="Arial"/>
                <w:sz w:val="24"/>
                <w:szCs w:val="24"/>
                <w:vertAlign w:val="subscript"/>
              </w:rPr>
              <w:t>t</w:t>
            </w:r>
            <w:r w:rsidRPr="00DE05C3">
              <w:rPr>
                <w:rFonts w:ascii="Arial" w:hAnsi="Arial" w:cs="Arial"/>
                <w:sz w:val="24"/>
                <w:szCs w:val="24"/>
              </w:rPr>
              <w:t>)</w:t>
            </w:r>
          </w:p>
        </w:tc>
        <w:tc>
          <w:tcPr>
            <w:tcW w:w="1063" w:type="dxa"/>
            <w:tcBorders>
              <w:top w:val="single" w:sz="6" w:space="0" w:color="000000"/>
              <w:left w:val="single" w:sz="6" w:space="0" w:color="000000"/>
              <w:bottom w:val="single" w:sz="6" w:space="0" w:color="000000"/>
              <w:right w:val="single" w:sz="6" w:space="0" w:color="000000"/>
            </w:tcBorders>
          </w:tcPr>
          <w:p w14:paraId="1DEB9549" w14:textId="77777777" w:rsidR="00EB23B1" w:rsidRPr="00DE05C3" w:rsidRDefault="00EB23B1" w:rsidP="00DE05C3">
            <w:pPr>
              <w:spacing w:line="360" w:lineRule="auto"/>
              <w:jc w:val="center"/>
              <w:rPr>
                <w:rFonts w:ascii="Arial" w:hAnsi="Arial" w:cs="Arial"/>
                <w:sz w:val="24"/>
                <w:szCs w:val="24"/>
              </w:rPr>
            </w:pPr>
            <w:r w:rsidRPr="00DE05C3">
              <w:rPr>
                <w:rFonts w:ascii="Arial" w:hAnsi="Arial" w:cs="Arial"/>
                <w:sz w:val="24"/>
                <w:szCs w:val="24"/>
              </w:rPr>
              <w:t>Seasonal Index (D/T</w:t>
            </w:r>
            <w:r w:rsidRPr="00DE05C3">
              <w:rPr>
                <w:rFonts w:ascii="Arial" w:hAnsi="Arial" w:cs="Arial"/>
                <w:sz w:val="24"/>
                <w:szCs w:val="24"/>
                <w:vertAlign w:val="subscript"/>
              </w:rPr>
              <w:t>t</w:t>
            </w:r>
            <w:r w:rsidRPr="00DE05C3">
              <w:rPr>
                <w:rFonts w:ascii="Arial" w:hAnsi="Arial" w:cs="Arial"/>
                <w:sz w:val="24"/>
                <w:szCs w:val="24"/>
              </w:rPr>
              <w:t>)</w:t>
            </w:r>
          </w:p>
        </w:tc>
        <w:tc>
          <w:tcPr>
            <w:tcW w:w="864" w:type="dxa"/>
            <w:tcBorders>
              <w:top w:val="single" w:sz="6" w:space="0" w:color="000000"/>
              <w:left w:val="single" w:sz="6" w:space="0" w:color="000000"/>
              <w:bottom w:val="single" w:sz="6" w:space="0" w:color="000000"/>
              <w:right w:val="single" w:sz="6" w:space="0" w:color="000000"/>
            </w:tcBorders>
          </w:tcPr>
          <w:p w14:paraId="5CB87AD6" w14:textId="5DF8580C" w:rsidR="00EB23B1" w:rsidRPr="00DE05C3" w:rsidRDefault="007A2139" w:rsidP="00DE05C3">
            <w:pPr>
              <w:spacing w:line="360" w:lineRule="auto"/>
              <w:jc w:val="center"/>
              <w:rPr>
                <w:rFonts w:ascii="Arial" w:hAnsi="Arial" w:cs="Arial"/>
                <w:sz w:val="24"/>
                <w:szCs w:val="24"/>
              </w:rPr>
            </w:pPr>
            <w:r w:rsidRPr="00DE05C3">
              <w:rPr>
                <w:rFonts w:ascii="Arial" w:hAnsi="Arial" w:cs="Arial"/>
                <w:sz w:val="24"/>
                <w:szCs w:val="24"/>
              </w:rPr>
              <w:t>Forecast</w:t>
            </w:r>
          </w:p>
        </w:tc>
      </w:tr>
      <w:tr w:rsidR="00EB23B1" w:rsidRPr="00DE05C3" w14:paraId="50885D5B" w14:textId="7FFF93A5" w:rsidTr="00EB23B1">
        <w:trPr>
          <w:trHeight w:val="300"/>
        </w:trPr>
        <w:tc>
          <w:tcPr>
            <w:tcW w:w="1544" w:type="dxa"/>
            <w:tcBorders>
              <w:top w:val="single" w:sz="6" w:space="0" w:color="000000"/>
              <w:left w:val="single" w:sz="6" w:space="0" w:color="000000"/>
              <w:bottom w:val="single" w:sz="6" w:space="0" w:color="000000"/>
              <w:right w:val="single" w:sz="6" w:space="0" w:color="000000"/>
            </w:tcBorders>
            <w:hideMark/>
          </w:tcPr>
          <w:p w14:paraId="23491584"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Fall </w:t>
            </w:r>
          </w:p>
        </w:tc>
        <w:tc>
          <w:tcPr>
            <w:tcW w:w="1077" w:type="dxa"/>
            <w:tcBorders>
              <w:top w:val="single" w:sz="6" w:space="0" w:color="000000"/>
              <w:left w:val="single" w:sz="6" w:space="0" w:color="000000"/>
              <w:bottom w:val="single" w:sz="6" w:space="0" w:color="000000"/>
              <w:right w:val="single" w:sz="6" w:space="0" w:color="000000"/>
            </w:tcBorders>
            <w:hideMark/>
          </w:tcPr>
          <w:p w14:paraId="45CB1E9A"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8 </w:t>
            </w:r>
          </w:p>
        </w:tc>
        <w:tc>
          <w:tcPr>
            <w:tcW w:w="1429" w:type="dxa"/>
            <w:tcBorders>
              <w:top w:val="single" w:sz="6" w:space="0" w:color="000000"/>
              <w:left w:val="single" w:sz="6" w:space="0" w:color="000000"/>
              <w:bottom w:val="single" w:sz="6" w:space="0" w:color="000000"/>
              <w:right w:val="single" w:sz="6" w:space="0" w:color="000000"/>
            </w:tcBorders>
            <w:hideMark/>
          </w:tcPr>
          <w:p w14:paraId="1C61D5E3"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16,086 </w:t>
            </w:r>
          </w:p>
        </w:tc>
        <w:tc>
          <w:tcPr>
            <w:tcW w:w="1079" w:type="dxa"/>
            <w:tcBorders>
              <w:top w:val="single" w:sz="6" w:space="0" w:color="000000"/>
              <w:left w:val="single" w:sz="6" w:space="0" w:color="000000"/>
              <w:bottom w:val="single" w:sz="6" w:space="0" w:color="000000"/>
              <w:right w:val="single" w:sz="6" w:space="0" w:color="000000"/>
            </w:tcBorders>
          </w:tcPr>
          <w:p w14:paraId="70571411"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128,688</w:t>
            </w:r>
          </w:p>
        </w:tc>
        <w:tc>
          <w:tcPr>
            <w:tcW w:w="943" w:type="dxa"/>
            <w:tcBorders>
              <w:top w:val="single" w:sz="6" w:space="0" w:color="000000"/>
              <w:left w:val="single" w:sz="6" w:space="0" w:color="000000"/>
              <w:bottom w:val="single" w:sz="6" w:space="0" w:color="000000"/>
              <w:right w:val="single" w:sz="6" w:space="0" w:color="000000"/>
            </w:tcBorders>
          </w:tcPr>
          <w:p w14:paraId="57A9CFA1"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64</w:t>
            </w:r>
          </w:p>
        </w:tc>
        <w:tc>
          <w:tcPr>
            <w:tcW w:w="1011" w:type="dxa"/>
            <w:tcBorders>
              <w:top w:val="single" w:sz="6" w:space="0" w:color="000000"/>
              <w:left w:val="single" w:sz="6" w:space="0" w:color="000000"/>
              <w:bottom w:val="single" w:sz="6" w:space="0" w:color="000000"/>
              <w:right w:val="single" w:sz="6" w:space="0" w:color="000000"/>
            </w:tcBorders>
          </w:tcPr>
          <w:p w14:paraId="288F2C48"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15,456</w:t>
            </w:r>
          </w:p>
        </w:tc>
        <w:tc>
          <w:tcPr>
            <w:tcW w:w="1063" w:type="dxa"/>
            <w:tcBorders>
              <w:top w:val="single" w:sz="6" w:space="0" w:color="000000"/>
              <w:left w:val="single" w:sz="6" w:space="0" w:color="000000"/>
              <w:bottom w:val="single" w:sz="6" w:space="0" w:color="000000"/>
              <w:right w:val="single" w:sz="6" w:space="0" w:color="000000"/>
            </w:tcBorders>
          </w:tcPr>
          <w:p w14:paraId="17A28300"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1.04</w:t>
            </w:r>
          </w:p>
        </w:tc>
        <w:tc>
          <w:tcPr>
            <w:tcW w:w="864" w:type="dxa"/>
            <w:tcBorders>
              <w:top w:val="single" w:sz="6" w:space="0" w:color="000000"/>
              <w:left w:val="single" w:sz="6" w:space="0" w:color="000000"/>
              <w:bottom w:val="single" w:sz="6" w:space="0" w:color="000000"/>
              <w:right w:val="single" w:sz="6" w:space="0" w:color="000000"/>
            </w:tcBorders>
          </w:tcPr>
          <w:p w14:paraId="0AD012C3" w14:textId="221A5C32" w:rsidR="00EB23B1" w:rsidRPr="00DE05C3" w:rsidRDefault="00BD2936" w:rsidP="00DE05C3">
            <w:pPr>
              <w:spacing w:line="360" w:lineRule="auto"/>
              <w:rPr>
                <w:rFonts w:ascii="Arial" w:hAnsi="Arial" w:cs="Arial"/>
                <w:sz w:val="24"/>
                <w:szCs w:val="24"/>
              </w:rPr>
            </w:pPr>
            <w:r w:rsidRPr="00DE05C3">
              <w:rPr>
                <w:rFonts w:ascii="Arial" w:hAnsi="Arial" w:cs="Arial"/>
                <w:sz w:val="24"/>
                <w:szCs w:val="24"/>
              </w:rPr>
              <w:t>17,156</w:t>
            </w:r>
          </w:p>
        </w:tc>
      </w:tr>
      <w:tr w:rsidR="00EB23B1" w:rsidRPr="00DE05C3" w14:paraId="3874C034" w14:textId="28AC0C6F" w:rsidTr="00EB23B1">
        <w:trPr>
          <w:trHeight w:val="300"/>
        </w:trPr>
        <w:tc>
          <w:tcPr>
            <w:tcW w:w="1544" w:type="dxa"/>
            <w:tcBorders>
              <w:top w:val="single" w:sz="6" w:space="0" w:color="000000"/>
              <w:left w:val="single" w:sz="6" w:space="0" w:color="000000"/>
              <w:bottom w:val="single" w:sz="6" w:space="0" w:color="000000"/>
              <w:right w:val="single" w:sz="6" w:space="0" w:color="000000"/>
            </w:tcBorders>
            <w:hideMark/>
          </w:tcPr>
          <w:p w14:paraId="1A725B68"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Holiday </w:t>
            </w:r>
          </w:p>
        </w:tc>
        <w:tc>
          <w:tcPr>
            <w:tcW w:w="1077" w:type="dxa"/>
            <w:tcBorders>
              <w:top w:val="single" w:sz="6" w:space="0" w:color="000000"/>
              <w:left w:val="single" w:sz="6" w:space="0" w:color="000000"/>
              <w:bottom w:val="single" w:sz="6" w:space="0" w:color="000000"/>
              <w:right w:val="single" w:sz="6" w:space="0" w:color="000000"/>
            </w:tcBorders>
            <w:hideMark/>
          </w:tcPr>
          <w:p w14:paraId="3029551C"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9 </w:t>
            </w:r>
          </w:p>
        </w:tc>
        <w:tc>
          <w:tcPr>
            <w:tcW w:w="1429" w:type="dxa"/>
            <w:tcBorders>
              <w:top w:val="single" w:sz="6" w:space="0" w:color="000000"/>
              <w:left w:val="single" w:sz="6" w:space="0" w:color="000000"/>
              <w:bottom w:val="single" w:sz="6" w:space="0" w:color="000000"/>
              <w:right w:val="single" w:sz="6" w:space="0" w:color="000000"/>
            </w:tcBorders>
            <w:hideMark/>
          </w:tcPr>
          <w:p w14:paraId="3CB2F315"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18,098 </w:t>
            </w:r>
          </w:p>
        </w:tc>
        <w:tc>
          <w:tcPr>
            <w:tcW w:w="1079" w:type="dxa"/>
            <w:tcBorders>
              <w:top w:val="single" w:sz="6" w:space="0" w:color="000000"/>
              <w:left w:val="single" w:sz="6" w:space="0" w:color="000000"/>
              <w:bottom w:val="single" w:sz="6" w:space="0" w:color="000000"/>
              <w:right w:val="single" w:sz="6" w:space="0" w:color="000000"/>
            </w:tcBorders>
          </w:tcPr>
          <w:p w14:paraId="38243349"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162,882</w:t>
            </w:r>
          </w:p>
        </w:tc>
        <w:tc>
          <w:tcPr>
            <w:tcW w:w="943" w:type="dxa"/>
            <w:tcBorders>
              <w:top w:val="single" w:sz="6" w:space="0" w:color="000000"/>
              <w:left w:val="single" w:sz="6" w:space="0" w:color="000000"/>
              <w:bottom w:val="single" w:sz="6" w:space="0" w:color="000000"/>
              <w:right w:val="single" w:sz="6" w:space="0" w:color="000000"/>
            </w:tcBorders>
          </w:tcPr>
          <w:p w14:paraId="5FD05C5F"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81</w:t>
            </w:r>
          </w:p>
        </w:tc>
        <w:tc>
          <w:tcPr>
            <w:tcW w:w="1011" w:type="dxa"/>
            <w:tcBorders>
              <w:top w:val="single" w:sz="6" w:space="0" w:color="000000"/>
              <w:left w:val="single" w:sz="6" w:space="0" w:color="000000"/>
              <w:bottom w:val="single" w:sz="6" w:space="0" w:color="000000"/>
              <w:right w:val="single" w:sz="6" w:space="0" w:color="000000"/>
            </w:tcBorders>
          </w:tcPr>
          <w:p w14:paraId="57749515"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15,942</w:t>
            </w:r>
          </w:p>
        </w:tc>
        <w:tc>
          <w:tcPr>
            <w:tcW w:w="1063" w:type="dxa"/>
            <w:tcBorders>
              <w:top w:val="single" w:sz="6" w:space="0" w:color="000000"/>
              <w:left w:val="single" w:sz="6" w:space="0" w:color="000000"/>
              <w:bottom w:val="single" w:sz="6" w:space="0" w:color="000000"/>
              <w:right w:val="single" w:sz="6" w:space="0" w:color="000000"/>
            </w:tcBorders>
          </w:tcPr>
          <w:p w14:paraId="2E882809"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1.14</w:t>
            </w:r>
          </w:p>
        </w:tc>
        <w:tc>
          <w:tcPr>
            <w:tcW w:w="864" w:type="dxa"/>
            <w:tcBorders>
              <w:top w:val="single" w:sz="6" w:space="0" w:color="000000"/>
              <w:left w:val="single" w:sz="6" w:space="0" w:color="000000"/>
              <w:bottom w:val="single" w:sz="6" w:space="0" w:color="000000"/>
              <w:right w:val="single" w:sz="6" w:space="0" w:color="000000"/>
            </w:tcBorders>
          </w:tcPr>
          <w:p w14:paraId="6B65CA00" w14:textId="4C562119" w:rsidR="00EB23B1" w:rsidRPr="00DE05C3" w:rsidRDefault="00D66605" w:rsidP="00DE05C3">
            <w:pPr>
              <w:spacing w:line="360" w:lineRule="auto"/>
              <w:rPr>
                <w:rFonts w:ascii="Arial" w:hAnsi="Arial" w:cs="Arial"/>
                <w:sz w:val="24"/>
                <w:szCs w:val="24"/>
              </w:rPr>
            </w:pPr>
            <w:r w:rsidRPr="00DE05C3">
              <w:rPr>
                <w:rFonts w:ascii="Arial" w:hAnsi="Arial" w:cs="Arial"/>
                <w:sz w:val="24"/>
                <w:szCs w:val="24"/>
              </w:rPr>
              <w:t>18,652</w:t>
            </w:r>
          </w:p>
        </w:tc>
      </w:tr>
      <w:tr w:rsidR="00EB23B1" w:rsidRPr="00DE05C3" w14:paraId="2295D67E" w14:textId="3354EDF8" w:rsidTr="00EB23B1">
        <w:trPr>
          <w:trHeight w:val="300"/>
        </w:trPr>
        <w:tc>
          <w:tcPr>
            <w:tcW w:w="1544" w:type="dxa"/>
            <w:tcBorders>
              <w:top w:val="single" w:sz="6" w:space="0" w:color="000000"/>
              <w:left w:val="single" w:sz="6" w:space="0" w:color="000000"/>
              <w:bottom w:val="single" w:sz="6" w:space="0" w:color="000000"/>
              <w:right w:val="single" w:sz="6" w:space="0" w:color="000000"/>
            </w:tcBorders>
            <w:hideMark/>
          </w:tcPr>
          <w:p w14:paraId="71FE6A0C"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Spring </w:t>
            </w:r>
          </w:p>
        </w:tc>
        <w:tc>
          <w:tcPr>
            <w:tcW w:w="1077" w:type="dxa"/>
            <w:tcBorders>
              <w:top w:val="single" w:sz="6" w:space="0" w:color="000000"/>
              <w:left w:val="single" w:sz="6" w:space="0" w:color="000000"/>
              <w:bottom w:val="single" w:sz="6" w:space="0" w:color="000000"/>
              <w:right w:val="single" w:sz="6" w:space="0" w:color="000000"/>
            </w:tcBorders>
            <w:hideMark/>
          </w:tcPr>
          <w:p w14:paraId="4837426C"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10 </w:t>
            </w:r>
          </w:p>
        </w:tc>
        <w:tc>
          <w:tcPr>
            <w:tcW w:w="1429" w:type="dxa"/>
            <w:tcBorders>
              <w:top w:val="single" w:sz="6" w:space="0" w:color="000000"/>
              <w:left w:val="single" w:sz="6" w:space="0" w:color="000000"/>
              <w:bottom w:val="single" w:sz="6" w:space="0" w:color="000000"/>
              <w:right w:val="single" w:sz="6" w:space="0" w:color="000000"/>
            </w:tcBorders>
            <w:hideMark/>
          </w:tcPr>
          <w:p w14:paraId="0AFC1103"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21,030 </w:t>
            </w:r>
          </w:p>
        </w:tc>
        <w:tc>
          <w:tcPr>
            <w:tcW w:w="1079" w:type="dxa"/>
            <w:tcBorders>
              <w:top w:val="single" w:sz="6" w:space="0" w:color="000000"/>
              <w:left w:val="single" w:sz="6" w:space="0" w:color="000000"/>
              <w:bottom w:val="single" w:sz="6" w:space="0" w:color="000000"/>
              <w:right w:val="single" w:sz="6" w:space="0" w:color="000000"/>
            </w:tcBorders>
          </w:tcPr>
          <w:p w14:paraId="03256986"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210,300</w:t>
            </w:r>
          </w:p>
        </w:tc>
        <w:tc>
          <w:tcPr>
            <w:tcW w:w="943" w:type="dxa"/>
            <w:tcBorders>
              <w:top w:val="single" w:sz="6" w:space="0" w:color="000000"/>
              <w:left w:val="single" w:sz="6" w:space="0" w:color="000000"/>
              <w:bottom w:val="single" w:sz="6" w:space="0" w:color="000000"/>
              <w:right w:val="single" w:sz="6" w:space="0" w:color="000000"/>
            </w:tcBorders>
          </w:tcPr>
          <w:p w14:paraId="4D4DED74"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100</w:t>
            </w:r>
          </w:p>
        </w:tc>
        <w:tc>
          <w:tcPr>
            <w:tcW w:w="1011" w:type="dxa"/>
            <w:tcBorders>
              <w:top w:val="single" w:sz="6" w:space="0" w:color="000000"/>
              <w:left w:val="single" w:sz="6" w:space="0" w:color="000000"/>
              <w:bottom w:val="single" w:sz="6" w:space="0" w:color="000000"/>
              <w:right w:val="single" w:sz="6" w:space="0" w:color="000000"/>
            </w:tcBorders>
          </w:tcPr>
          <w:p w14:paraId="419B68B0"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16,428</w:t>
            </w:r>
          </w:p>
        </w:tc>
        <w:tc>
          <w:tcPr>
            <w:tcW w:w="1063" w:type="dxa"/>
            <w:tcBorders>
              <w:top w:val="single" w:sz="6" w:space="0" w:color="000000"/>
              <w:left w:val="single" w:sz="6" w:space="0" w:color="000000"/>
              <w:bottom w:val="single" w:sz="6" w:space="0" w:color="000000"/>
              <w:right w:val="single" w:sz="6" w:space="0" w:color="000000"/>
            </w:tcBorders>
          </w:tcPr>
          <w:p w14:paraId="020C07DA"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1.28</w:t>
            </w:r>
          </w:p>
        </w:tc>
        <w:tc>
          <w:tcPr>
            <w:tcW w:w="864" w:type="dxa"/>
            <w:tcBorders>
              <w:top w:val="single" w:sz="6" w:space="0" w:color="000000"/>
              <w:left w:val="single" w:sz="6" w:space="0" w:color="000000"/>
              <w:bottom w:val="single" w:sz="6" w:space="0" w:color="000000"/>
              <w:right w:val="single" w:sz="6" w:space="0" w:color="000000"/>
            </w:tcBorders>
          </w:tcPr>
          <w:p w14:paraId="5C3A1823" w14:textId="1B1490AF" w:rsidR="00EB23B1" w:rsidRPr="00DE05C3" w:rsidRDefault="00D66605" w:rsidP="00DE05C3">
            <w:pPr>
              <w:spacing w:line="360" w:lineRule="auto"/>
              <w:rPr>
                <w:rFonts w:ascii="Arial" w:hAnsi="Arial" w:cs="Arial"/>
                <w:sz w:val="24"/>
                <w:szCs w:val="24"/>
              </w:rPr>
            </w:pPr>
            <w:r w:rsidRPr="00DE05C3">
              <w:rPr>
                <w:rFonts w:ascii="Arial" w:hAnsi="Arial" w:cs="Arial"/>
                <w:sz w:val="24"/>
                <w:szCs w:val="24"/>
              </w:rPr>
              <w:t>20,206</w:t>
            </w:r>
          </w:p>
        </w:tc>
      </w:tr>
      <w:tr w:rsidR="00EB23B1" w:rsidRPr="00DE05C3" w14:paraId="3DE699D3" w14:textId="43D3774B" w:rsidTr="00EB23B1">
        <w:trPr>
          <w:trHeight w:val="300"/>
        </w:trPr>
        <w:tc>
          <w:tcPr>
            <w:tcW w:w="1544" w:type="dxa"/>
            <w:tcBorders>
              <w:top w:val="single" w:sz="6" w:space="0" w:color="000000"/>
              <w:left w:val="single" w:sz="6" w:space="0" w:color="000000"/>
              <w:bottom w:val="single" w:sz="6" w:space="0" w:color="000000"/>
              <w:right w:val="single" w:sz="6" w:space="0" w:color="000000"/>
            </w:tcBorders>
            <w:hideMark/>
          </w:tcPr>
          <w:p w14:paraId="69525E44"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Summer </w:t>
            </w:r>
          </w:p>
        </w:tc>
        <w:tc>
          <w:tcPr>
            <w:tcW w:w="1077" w:type="dxa"/>
            <w:tcBorders>
              <w:top w:val="single" w:sz="6" w:space="0" w:color="000000"/>
              <w:left w:val="single" w:sz="6" w:space="0" w:color="000000"/>
              <w:bottom w:val="single" w:sz="6" w:space="0" w:color="000000"/>
              <w:right w:val="single" w:sz="6" w:space="0" w:color="000000"/>
            </w:tcBorders>
            <w:hideMark/>
          </w:tcPr>
          <w:p w14:paraId="17F733EB"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11 </w:t>
            </w:r>
          </w:p>
        </w:tc>
        <w:tc>
          <w:tcPr>
            <w:tcW w:w="1429" w:type="dxa"/>
            <w:tcBorders>
              <w:top w:val="single" w:sz="6" w:space="0" w:color="000000"/>
              <w:left w:val="single" w:sz="6" w:space="0" w:color="000000"/>
              <w:bottom w:val="single" w:sz="6" w:space="0" w:color="000000"/>
              <w:right w:val="single" w:sz="6" w:space="0" w:color="000000"/>
            </w:tcBorders>
            <w:hideMark/>
          </w:tcPr>
          <w:p w14:paraId="018F705A"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12,788 </w:t>
            </w:r>
          </w:p>
        </w:tc>
        <w:tc>
          <w:tcPr>
            <w:tcW w:w="1079" w:type="dxa"/>
            <w:tcBorders>
              <w:top w:val="single" w:sz="6" w:space="0" w:color="000000"/>
              <w:left w:val="single" w:sz="6" w:space="0" w:color="000000"/>
              <w:bottom w:val="single" w:sz="6" w:space="0" w:color="000000"/>
              <w:right w:val="single" w:sz="6" w:space="0" w:color="000000"/>
            </w:tcBorders>
          </w:tcPr>
          <w:p w14:paraId="76D5E616"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140,668</w:t>
            </w:r>
          </w:p>
        </w:tc>
        <w:tc>
          <w:tcPr>
            <w:tcW w:w="943" w:type="dxa"/>
            <w:tcBorders>
              <w:top w:val="single" w:sz="6" w:space="0" w:color="000000"/>
              <w:left w:val="single" w:sz="6" w:space="0" w:color="000000"/>
              <w:bottom w:val="single" w:sz="6" w:space="0" w:color="000000"/>
              <w:right w:val="single" w:sz="6" w:space="0" w:color="000000"/>
            </w:tcBorders>
          </w:tcPr>
          <w:p w14:paraId="06E8DF72"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121</w:t>
            </w:r>
          </w:p>
        </w:tc>
        <w:tc>
          <w:tcPr>
            <w:tcW w:w="1011" w:type="dxa"/>
            <w:tcBorders>
              <w:top w:val="single" w:sz="6" w:space="0" w:color="000000"/>
              <w:left w:val="single" w:sz="6" w:space="0" w:color="000000"/>
              <w:bottom w:val="single" w:sz="6" w:space="0" w:color="000000"/>
              <w:right w:val="single" w:sz="6" w:space="0" w:color="000000"/>
            </w:tcBorders>
          </w:tcPr>
          <w:p w14:paraId="2ED0C466"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16,915</w:t>
            </w:r>
          </w:p>
        </w:tc>
        <w:tc>
          <w:tcPr>
            <w:tcW w:w="1063" w:type="dxa"/>
            <w:tcBorders>
              <w:top w:val="single" w:sz="6" w:space="0" w:color="000000"/>
              <w:left w:val="single" w:sz="6" w:space="0" w:color="000000"/>
              <w:bottom w:val="single" w:sz="6" w:space="0" w:color="000000"/>
              <w:right w:val="single" w:sz="6" w:space="0" w:color="000000"/>
            </w:tcBorders>
          </w:tcPr>
          <w:p w14:paraId="1A0B486F"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0.76</w:t>
            </w:r>
          </w:p>
        </w:tc>
        <w:tc>
          <w:tcPr>
            <w:tcW w:w="864" w:type="dxa"/>
            <w:tcBorders>
              <w:top w:val="single" w:sz="6" w:space="0" w:color="000000"/>
              <w:left w:val="single" w:sz="6" w:space="0" w:color="000000"/>
              <w:bottom w:val="single" w:sz="6" w:space="0" w:color="000000"/>
              <w:right w:val="single" w:sz="6" w:space="0" w:color="000000"/>
            </w:tcBorders>
          </w:tcPr>
          <w:p w14:paraId="22943F35" w14:textId="678778C1" w:rsidR="00EB23B1" w:rsidRPr="00DE05C3" w:rsidRDefault="00F61557" w:rsidP="00DE05C3">
            <w:pPr>
              <w:spacing w:line="360" w:lineRule="auto"/>
              <w:rPr>
                <w:rFonts w:ascii="Arial" w:hAnsi="Arial" w:cs="Arial"/>
                <w:sz w:val="24"/>
                <w:szCs w:val="24"/>
              </w:rPr>
            </w:pPr>
            <w:r w:rsidRPr="00DE05C3">
              <w:rPr>
                <w:rFonts w:ascii="Arial" w:hAnsi="Arial" w:cs="Arial"/>
                <w:sz w:val="24"/>
                <w:szCs w:val="24"/>
              </w:rPr>
              <w:t>13,363</w:t>
            </w:r>
          </w:p>
        </w:tc>
      </w:tr>
      <w:tr w:rsidR="00EB23B1" w:rsidRPr="00DE05C3" w14:paraId="7D2192BC" w14:textId="543712EF" w:rsidTr="00EB23B1">
        <w:trPr>
          <w:trHeight w:val="300"/>
        </w:trPr>
        <w:tc>
          <w:tcPr>
            <w:tcW w:w="1544" w:type="dxa"/>
            <w:tcBorders>
              <w:top w:val="single" w:sz="6" w:space="0" w:color="000000"/>
              <w:left w:val="single" w:sz="6" w:space="0" w:color="000000"/>
              <w:bottom w:val="single" w:sz="6" w:space="0" w:color="000000"/>
              <w:right w:val="single" w:sz="6" w:space="0" w:color="000000"/>
            </w:tcBorders>
            <w:hideMark/>
          </w:tcPr>
          <w:p w14:paraId="52A802C7"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Trans-season </w:t>
            </w:r>
          </w:p>
        </w:tc>
        <w:tc>
          <w:tcPr>
            <w:tcW w:w="1077" w:type="dxa"/>
            <w:tcBorders>
              <w:top w:val="single" w:sz="6" w:space="0" w:color="000000"/>
              <w:left w:val="single" w:sz="6" w:space="0" w:color="000000"/>
              <w:bottom w:val="single" w:sz="6" w:space="0" w:color="000000"/>
              <w:right w:val="single" w:sz="6" w:space="0" w:color="000000"/>
            </w:tcBorders>
            <w:hideMark/>
          </w:tcPr>
          <w:p w14:paraId="127F5EF1"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12 </w:t>
            </w:r>
          </w:p>
        </w:tc>
        <w:tc>
          <w:tcPr>
            <w:tcW w:w="1429" w:type="dxa"/>
            <w:tcBorders>
              <w:top w:val="single" w:sz="6" w:space="0" w:color="000000"/>
              <w:left w:val="single" w:sz="6" w:space="0" w:color="000000"/>
              <w:bottom w:val="single" w:sz="6" w:space="0" w:color="000000"/>
              <w:right w:val="single" w:sz="6" w:space="0" w:color="000000"/>
            </w:tcBorders>
            <w:hideMark/>
          </w:tcPr>
          <w:p w14:paraId="3B6A0470"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16,072 </w:t>
            </w:r>
          </w:p>
        </w:tc>
        <w:tc>
          <w:tcPr>
            <w:tcW w:w="1079" w:type="dxa"/>
            <w:tcBorders>
              <w:top w:val="single" w:sz="6" w:space="0" w:color="000000"/>
              <w:left w:val="single" w:sz="6" w:space="0" w:color="000000"/>
              <w:bottom w:val="single" w:sz="6" w:space="0" w:color="000000"/>
              <w:right w:val="single" w:sz="6" w:space="0" w:color="000000"/>
            </w:tcBorders>
          </w:tcPr>
          <w:p w14:paraId="6D392210"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192,864</w:t>
            </w:r>
          </w:p>
        </w:tc>
        <w:tc>
          <w:tcPr>
            <w:tcW w:w="943" w:type="dxa"/>
            <w:tcBorders>
              <w:top w:val="single" w:sz="6" w:space="0" w:color="000000"/>
              <w:left w:val="single" w:sz="6" w:space="0" w:color="000000"/>
              <w:bottom w:val="single" w:sz="6" w:space="0" w:color="000000"/>
              <w:right w:val="single" w:sz="6" w:space="0" w:color="000000"/>
            </w:tcBorders>
          </w:tcPr>
          <w:p w14:paraId="43DCB6CC"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144</w:t>
            </w:r>
          </w:p>
        </w:tc>
        <w:tc>
          <w:tcPr>
            <w:tcW w:w="1011" w:type="dxa"/>
            <w:tcBorders>
              <w:top w:val="single" w:sz="6" w:space="0" w:color="000000"/>
              <w:left w:val="single" w:sz="6" w:space="0" w:color="000000"/>
              <w:bottom w:val="single" w:sz="6" w:space="0" w:color="000000"/>
              <w:right w:val="single" w:sz="6" w:space="0" w:color="000000"/>
            </w:tcBorders>
          </w:tcPr>
          <w:p w14:paraId="055D9B09"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17,401</w:t>
            </w:r>
          </w:p>
        </w:tc>
        <w:tc>
          <w:tcPr>
            <w:tcW w:w="1063" w:type="dxa"/>
            <w:tcBorders>
              <w:top w:val="single" w:sz="6" w:space="0" w:color="000000"/>
              <w:left w:val="single" w:sz="6" w:space="0" w:color="000000"/>
              <w:bottom w:val="single" w:sz="6" w:space="0" w:color="000000"/>
              <w:right w:val="single" w:sz="6" w:space="0" w:color="000000"/>
            </w:tcBorders>
          </w:tcPr>
          <w:p w14:paraId="73116376" w14:textId="77777777" w:rsidR="00EB23B1" w:rsidRPr="00DE05C3" w:rsidRDefault="00EB23B1" w:rsidP="00DE05C3">
            <w:pPr>
              <w:spacing w:line="360" w:lineRule="auto"/>
              <w:rPr>
                <w:rFonts w:ascii="Arial" w:hAnsi="Arial" w:cs="Arial"/>
                <w:sz w:val="24"/>
                <w:szCs w:val="24"/>
              </w:rPr>
            </w:pPr>
            <w:r w:rsidRPr="00DE05C3">
              <w:rPr>
                <w:rFonts w:ascii="Arial" w:hAnsi="Arial" w:cs="Arial"/>
                <w:sz w:val="24"/>
                <w:szCs w:val="24"/>
              </w:rPr>
              <w:t>0.92</w:t>
            </w:r>
          </w:p>
        </w:tc>
        <w:tc>
          <w:tcPr>
            <w:tcW w:w="864" w:type="dxa"/>
            <w:tcBorders>
              <w:top w:val="single" w:sz="6" w:space="0" w:color="000000"/>
              <w:left w:val="single" w:sz="6" w:space="0" w:color="000000"/>
              <w:bottom w:val="single" w:sz="6" w:space="0" w:color="000000"/>
              <w:right w:val="single" w:sz="6" w:space="0" w:color="000000"/>
            </w:tcBorders>
          </w:tcPr>
          <w:p w14:paraId="5FDE2BAC" w14:textId="290564F4" w:rsidR="00EB23B1" w:rsidRPr="00DE05C3" w:rsidRDefault="00F61557" w:rsidP="00DE05C3">
            <w:pPr>
              <w:spacing w:line="360" w:lineRule="auto"/>
              <w:rPr>
                <w:rFonts w:ascii="Arial" w:hAnsi="Arial" w:cs="Arial"/>
                <w:sz w:val="24"/>
                <w:szCs w:val="24"/>
              </w:rPr>
            </w:pPr>
            <w:r w:rsidRPr="00DE05C3">
              <w:rPr>
                <w:rFonts w:ascii="Arial" w:hAnsi="Arial" w:cs="Arial"/>
                <w:sz w:val="24"/>
                <w:szCs w:val="24"/>
              </w:rPr>
              <w:t>14,617</w:t>
            </w:r>
          </w:p>
        </w:tc>
      </w:tr>
    </w:tbl>
    <w:p w14:paraId="7B3F5C7D" w14:textId="17AB22B2" w:rsidR="00162925" w:rsidRPr="00DE05C3" w:rsidRDefault="00162925" w:rsidP="00DE05C3">
      <w:pPr>
        <w:spacing w:line="360" w:lineRule="auto"/>
        <w:rPr>
          <w:rFonts w:ascii="Arial" w:hAnsi="Arial" w:cs="Arial"/>
          <w:sz w:val="24"/>
          <w:szCs w:val="24"/>
        </w:rPr>
      </w:pPr>
      <w:r w:rsidRPr="00DE05C3">
        <w:rPr>
          <w:rFonts w:ascii="Arial" w:hAnsi="Arial" w:cs="Arial"/>
          <w:sz w:val="24"/>
          <w:szCs w:val="24"/>
        </w:rPr>
        <w:t>Forecast Error = √∑(Actual Demand</w:t>
      </w:r>
      <w:r w:rsidRPr="00DE05C3">
        <w:rPr>
          <w:rFonts w:ascii="Arial" w:hAnsi="Arial" w:cs="Arial"/>
          <w:sz w:val="24"/>
          <w:szCs w:val="24"/>
          <w:vertAlign w:val="subscript"/>
        </w:rPr>
        <w:t>t</w:t>
      </w:r>
      <w:r w:rsidRPr="00DE05C3">
        <w:rPr>
          <w:rFonts w:ascii="Arial" w:hAnsi="Arial" w:cs="Arial"/>
          <w:sz w:val="24"/>
          <w:szCs w:val="24"/>
        </w:rPr>
        <w:t xml:space="preserve"> -  Forecast</w:t>
      </w:r>
      <w:r w:rsidRPr="00DE05C3">
        <w:rPr>
          <w:rFonts w:ascii="Arial" w:hAnsi="Arial" w:cs="Arial"/>
          <w:sz w:val="24"/>
          <w:szCs w:val="24"/>
          <w:vertAlign w:val="subscript"/>
        </w:rPr>
        <w:t>t</w:t>
      </w:r>
      <w:r w:rsidRPr="00DE05C3">
        <w:rPr>
          <w:rFonts w:ascii="Arial" w:hAnsi="Arial" w:cs="Arial"/>
          <w:sz w:val="24"/>
          <w:szCs w:val="24"/>
        </w:rPr>
        <w:t>)</w:t>
      </w:r>
      <w:r w:rsidRPr="00DE05C3">
        <w:rPr>
          <w:rFonts w:ascii="Arial" w:hAnsi="Arial" w:cs="Arial"/>
          <w:sz w:val="24"/>
          <w:szCs w:val="24"/>
          <w:vertAlign w:val="superscript"/>
        </w:rPr>
        <w:t xml:space="preserve">2 </w:t>
      </w:r>
      <w:r w:rsidRPr="00DE05C3">
        <w:rPr>
          <w:rFonts w:ascii="Arial" w:hAnsi="Arial" w:cs="Arial"/>
          <w:sz w:val="24"/>
          <w:szCs w:val="24"/>
        </w:rPr>
        <w:t>/ Number of periods - 1  =  √∑(A</w:t>
      </w:r>
      <w:r w:rsidRPr="00DE05C3">
        <w:rPr>
          <w:rFonts w:ascii="Arial" w:hAnsi="Arial" w:cs="Arial"/>
          <w:sz w:val="24"/>
          <w:szCs w:val="24"/>
          <w:vertAlign w:val="subscript"/>
        </w:rPr>
        <w:t>t</w:t>
      </w:r>
      <w:r w:rsidRPr="00DE05C3">
        <w:rPr>
          <w:rFonts w:ascii="Arial" w:hAnsi="Arial" w:cs="Arial"/>
          <w:sz w:val="24"/>
          <w:szCs w:val="24"/>
        </w:rPr>
        <w:t>-F</w:t>
      </w:r>
      <w:r w:rsidRPr="00DE05C3">
        <w:rPr>
          <w:rFonts w:ascii="Arial" w:hAnsi="Arial" w:cs="Arial"/>
          <w:sz w:val="24"/>
          <w:szCs w:val="24"/>
          <w:vertAlign w:val="subscript"/>
        </w:rPr>
        <w:t>t</w:t>
      </w:r>
      <w:r w:rsidRPr="00DE05C3">
        <w:rPr>
          <w:rFonts w:ascii="Arial" w:hAnsi="Arial" w:cs="Arial"/>
          <w:sz w:val="24"/>
          <w:szCs w:val="24"/>
        </w:rPr>
        <w:t>)</w:t>
      </w:r>
      <w:r w:rsidRPr="00DE05C3">
        <w:rPr>
          <w:rFonts w:ascii="Arial" w:hAnsi="Arial" w:cs="Arial"/>
          <w:sz w:val="24"/>
          <w:szCs w:val="24"/>
          <w:vertAlign w:val="superscript"/>
        </w:rPr>
        <w:t xml:space="preserve">2 </w:t>
      </w:r>
      <w:r w:rsidRPr="00DE05C3">
        <w:rPr>
          <w:rFonts w:ascii="Arial" w:hAnsi="Arial" w:cs="Arial"/>
          <w:sz w:val="24"/>
          <w:szCs w:val="24"/>
        </w:rPr>
        <w:t>/ N-1</w:t>
      </w:r>
    </w:p>
    <w:p w14:paraId="07E5B483" w14:textId="780A7A06" w:rsidR="0081726E" w:rsidRPr="00DE05C3" w:rsidRDefault="0081726E" w:rsidP="00DE05C3">
      <w:pPr>
        <w:spacing w:line="360" w:lineRule="auto"/>
        <w:ind w:left="1560"/>
        <w:rPr>
          <w:rFonts w:ascii="Arial" w:hAnsi="Arial" w:cs="Arial"/>
          <w:sz w:val="24"/>
          <w:szCs w:val="24"/>
        </w:rPr>
      </w:pPr>
      <w:r w:rsidRPr="00DE05C3">
        <w:rPr>
          <w:rFonts w:ascii="Arial" w:hAnsi="Arial" w:cs="Arial"/>
          <w:sz w:val="24"/>
          <w:szCs w:val="24"/>
        </w:rPr>
        <w:t>√(</w:t>
      </w:r>
      <w:r w:rsidR="004C0B2D" w:rsidRPr="00DE05C3">
        <w:rPr>
          <w:rFonts w:ascii="Arial" w:hAnsi="Arial" w:cs="Arial"/>
          <w:sz w:val="24"/>
          <w:szCs w:val="24"/>
        </w:rPr>
        <w:t>16086</w:t>
      </w:r>
      <w:r w:rsidRPr="00DE05C3">
        <w:rPr>
          <w:rFonts w:ascii="Arial" w:hAnsi="Arial" w:cs="Arial"/>
          <w:sz w:val="24"/>
          <w:szCs w:val="24"/>
        </w:rPr>
        <w:t>-</w:t>
      </w:r>
      <w:r w:rsidR="004C0B2D" w:rsidRPr="00DE05C3">
        <w:rPr>
          <w:rFonts w:ascii="Arial" w:hAnsi="Arial" w:cs="Arial"/>
          <w:sz w:val="24"/>
          <w:szCs w:val="24"/>
        </w:rPr>
        <w:t>17156</w:t>
      </w:r>
      <w:r w:rsidRPr="00DE05C3">
        <w:rPr>
          <w:rFonts w:ascii="Arial" w:hAnsi="Arial" w:cs="Arial"/>
          <w:sz w:val="24"/>
          <w:szCs w:val="24"/>
        </w:rPr>
        <w:t>)</w:t>
      </w:r>
      <w:r w:rsidRPr="00DE05C3">
        <w:rPr>
          <w:rFonts w:ascii="Arial" w:hAnsi="Arial" w:cs="Arial"/>
          <w:sz w:val="24"/>
          <w:szCs w:val="24"/>
          <w:vertAlign w:val="superscript"/>
        </w:rPr>
        <w:t>2</w:t>
      </w:r>
      <w:r w:rsidRPr="00DE05C3">
        <w:rPr>
          <w:rFonts w:ascii="Arial" w:hAnsi="Arial" w:cs="Arial"/>
          <w:sz w:val="24"/>
          <w:szCs w:val="24"/>
        </w:rPr>
        <w:t xml:space="preserve"> + (</w:t>
      </w:r>
      <w:r w:rsidR="004C0B2D" w:rsidRPr="00DE05C3">
        <w:rPr>
          <w:rFonts w:ascii="Arial" w:hAnsi="Arial" w:cs="Arial"/>
          <w:sz w:val="24"/>
          <w:szCs w:val="24"/>
        </w:rPr>
        <w:t>18098</w:t>
      </w:r>
      <w:r w:rsidRPr="00DE05C3">
        <w:rPr>
          <w:rFonts w:ascii="Arial" w:hAnsi="Arial" w:cs="Arial"/>
          <w:sz w:val="24"/>
          <w:szCs w:val="24"/>
        </w:rPr>
        <w:t>-</w:t>
      </w:r>
      <w:r w:rsidR="00B003D5" w:rsidRPr="00DE05C3">
        <w:rPr>
          <w:rFonts w:ascii="Arial" w:hAnsi="Arial" w:cs="Arial"/>
          <w:sz w:val="24"/>
          <w:szCs w:val="24"/>
        </w:rPr>
        <w:t>18652</w:t>
      </w:r>
      <w:r w:rsidRPr="00DE05C3">
        <w:rPr>
          <w:rFonts w:ascii="Arial" w:hAnsi="Arial" w:cs="Arial"/>
          <w:sz w:val="24"/>
          <w:szCs w:val="24"/>
        </w:rPr>
        <w:t>)</w:t>
      </w:r>
      <w:r w:rsidRPr="00DE05C3">
        <w:rPr>
          <w:rFonts w:ascii="Arial" w:hAnsi="Arial" w:cs="Arial"/>
          <w:sz w:val="24"/>
          <w:szCs w:val="24"/>
          <w:vertAlign w:val="superscript"/>
        </w:rPr>
        <w:t>2</w:t>
      </w:r>
      <w:r w:rsidRPr="00DE05C3">
        <w:rPr>
          <w:rFonts w:ascii="Arial" w:hAnsi="Arial" w:cs="Arial"/>
          <w:sz w:val="24"/>
          <w:szCs w:val="24"/>
        </w:rPr>
        <w:t xml:space="preserve"> </w:t>
      </w:r>
      <w:r w:rsidR="00B003D5" w:rsidRPr="00DE05C3">
        <w:rPr>
          <w:rFonts w:ascii="Arial" w:hAnsi="Arial" w:cs="Arial"/>
          <w:sz w:val="24"/>
          <w:szCs w:val="24"/>
        </w:rPr>
        <w:t>+ (</w:t>
      </w:r>
      <w:r w:rsidR="00AA5E3E" w:rsidRPr="00DE05C3">
        <w:rPr>
          <w:rFonts w:ascii="Arial" w:hAnsi="Arial" w:cs="Arial"/>
          <w:sz w:val="24"/>
          <w:szCs w:val="24"/>
        </w:rPr>
        <w:t>21030</w:t>
      </w:r>
      <w:r w:rsidR="00B003D5" w:rsidRPr="00DE05C3">
        <w:rPr>
          <w:rFonts w:ascii="Arial" w:hAnsi="Arial" w:cs="Arial"/>
          <w:sz w:val="24"/>
          <w:szCs w:val="24"/>
        </w:rPr>
        <w:t>-</w:t>
      </w:r>
      <w:r w:rsidR="00AA5E3E" w:rsidRPr="00DE05C3">
        <w:rPr>
          <w:rFonts w:ascii="Arial" w:hAnsi="Arial" w:cs="Arial"/>
          <w:sz w:val="24"/>
          <w:szCs w:val="24"/>
        </w:rPr>
        <w:t>202</w:t>
      </w:r>
      <w:r w:rsidR="00C10558" w:rsidRPr="00DE05C3">
        <w:rPr>
          <w:rFonts w:ascii="Arial" w:hAnsi="Arial" w:cs="Arial"/>
          <w:sz w:val="24"/>
          <w:szCs w:val="24"/>
        </w:rPr>
        <w:t>06</w:t>
      </w:r>
      <w:r w:rsidR="00B003D5" w:rsidRPr="00DE05C3">
        <w:rPr>
          <w:rFonts w:ascii="Arial" w:hAnsi="Arial" w:cs="Arial"/>
          <w:sz w:val="24"/>
          <w:szCs w:val="24"/>
        </w:rPr>
        <w:t>)</w:t>
      </w:r>
      <w:r w:rsidR="00B003D5" w:rsidRPr="00DE05C3">
        <w:rPr>
          <w:rFonts w:ascii="Arial" w:hAnsi="Arial" w:cs="Arial"/>
          <w:sz w:val="24"/>
          <w:szCs w:val="24"/>
          <w:vertAlign w:val="superscript"/>
        </w:rPr>
        <w:t xml:space="preserve">2 </w:t>
      </w:r>
      <w:r w:rsidR="00B003D5" w:rsidRPr="00DE05C3">
        <w:rPr>
          <w:rFonts w:ascii="Arial" w:hAnsi="Arial" w:cs="Arial"/>
          <w:sz w:val="24"/>
          <w:szCs w:val="24"/>
        </w:rPr>
        <w:t>+ (</w:t>
      </w:r>
      <w:r w:rsidR="00C10558" w:rsidRPr="00DE05C3">
        <w:rPr>
          <w:rFonts w:ascii="Arial" w:hAnsi="Arial" w:cs="Arial"/>
          <w:sz w:val="24"/>
          <w:szCs w:val="24"/>
        </w:rPr>
        <w:t>12788</w:t>
      </w:r>
      <w:r w:rsidR="00B003D5" w:rsidRPr="00DE05C3">
        <w:rPr>
          <w:rFonts w:ascii="Arial" w:hAnsi="Arial" w:cs="Arial"/>
          <w:sz w:val="24"/>
          <w:szCs w:val="24"/>
        </w:rPr>
        <w:t>-</w:t>
      </w:r>
      <w:r w:rsidR="00C10558" w:rsidRPr="00DE05C3">
        <w:rPr>
          <w:rFonts w:ascii="Arial" w:hAnsi="Arial" w:cs="Arial"/>
          <w:sz w:val="24"/>
          <w:szCs w:val="24"/>
        </w:rPr>
        <w:t>13363</w:t>
      </w:r>
      <w:r w:rsidR="00B003D5" w:rsidRPr="00DE05C3">
        <w:rPr>
          <w:rFonts w:ascii="Arial" w:hAnsi="Arial" w:cs="Arial"/>
          <w:sz w:val="24"/>
          <w:szCs w:val="24"/>
        </w:rPr>
        <w:t>)</w:t>
      </w:r>
      <w:r w:rsidR="00B003D5" w:rsidRPr="00DE05C3">
        <w:rPr>
          <w:rFonts w:ascii="Arial" w:hAnsi="Arial" w:cs="Arial"/>
          <w:sz w:val="24"/>
          <w:szCs w:val="24"/>
          <w:vertAlign w:val="superscript"/>
        </w:rPr>
        <w:t xml:space="preserve">2 </w:t>
      </w:r>
      <w:r w:rsidR="00B003D5" w:rsidRPr="00DE05C3">
        <w:rPr>
          <w:rFonts w:ascii="Arial" w:hAnsi="Arial" w:cs="Arial"/>
          <w:sz w:val="24"/>
          <w:szCs w:val="24"/>
        </w:rPr>
        <w:t>+ (</w:t>
      </w:r>
      <w:r w:rsidR="00C10558" w:rsidRPr="00DE05C3">
        <w:rPr>
          <w:rFonts w:ascii="Arial" w:hAnsi="Arial" w:cs="Arial"/>
          <w:sz w:val="24"/>
          <w:szCs w:val="24"/>
        </w:rPr>
        <w:t>16072</w:t>
      </w:r>
      <w:r w:rsidR="00B003D5" w:rsidRPr="00DE05C3">
        <w:rPr>
          <w:rFonts w:ascii="Arial" w:hAnsi="Arial" w:cs="Arial"/>
          <w:sz w:val="24"/>
          <w:szCs w:val="24"/>
        </w:rPr>
        <w:t>-</w:t>
      </w:r>
      <w:r w:rsidR="00C10558" w:rsidRPr="00DE05C3">
        <w:rPr>
          <w:rFonts w:ascii="Arial" w:hAnsi="Arial" w:cs="Arial"/>
          <w:sz w:val="24"/>
          <w:szCs w:val="24"/>
        </w:rPr>
        <w:t>14617</w:t>
      </w:r>
      <w:r w:rsidR="00B003D5" w:rsidRPr="00DE05C3">
        <w:rPr>
          <w:rFonts w:ascii="Arial" w:hAnsi="Arial" w:cs="Arial"/>
          <w:sz w:val="24"/>
          <w:szCs w:val="24"/>
        </w:rPr>
        <w:t>)</w:t>
      </w:r>
      <w:r w:rsidR="00B003D5" w:rsidRPr="00DE05C3">
        <w:rPr>
          <w:rFonts w:ascii="Arial" w:hAnsi="Arial" w:cs="Arial"/>
          <w:sz w:val="24"/>
          <w:szCs w:val="24"/>
          <w:vertAlign w:val="superscript"/>
        </w:rPr>
        <w:t>2</w:t>
      </w:r>
      <w:r w:rsidRPr="00DE05C3">
        <w:rPr>
          <w:rFonts w:ascii="Arial" w:hAnsi="Arial" w:cs="Arial"/>
          <w:sz w:val="24"/>
          <w:szCs w:val="24"/>
        </w:rPr>
        <w:t>/ (</w:t>
      </w:r>
      <w:r w:rsidR="00AA5E3E" w:rsidRPr="00DE05C3">
        <w:rPr>
          <w:rFonts w:ascii="Arial" w:hAnsi="Arial" w:cs="Arial"/>
          <w:sz w:val="24"/>
          <w:szCs w:val="24"/>
        </w:rPr>
        <w:t>5</w:t>
      </w:r>
      <w:r w:rsidRPr="00DE05C3">
        <w:rPr>
          <w:rFonts w:ascii="Arial" w:hAnsi="Arial" w:cs="Arial"/>
          <w:sz w:val="24"/>
          <w:szCs w:val="24"/>
        </w:rPr>
        <w:t>-1)   =</w:t>
      </w:r>
      <w:r w:rsidR="0047767F" w:rsidRPr="00DE05C3">
        <w:rPr>
          <w:rFonts w:ascii="Arial" w:hAnsi="Arial" w:cs="Arial"/>
          <w:sz w:val="24"/>
          <w:szCs w:val="24"/>
        </w:rPr>
        <w:t xml:space="preserve"> </w:t>
      </w:r>
      <w:r w:rsidR="00CD74DC" w:rsidRPr="00DE05C3">
        <w:rPr>
          <w:rFonts w:ascii="Arial" w:hAnsi="Arial" w:cs="Arial"/>
          <w:sz w:val="24"/>
          <w:szCs w:val="24"/>
        </w:rPr>
        <w:t>1069.86</w:t>
      </w:r>
    </w:p>
    <w:p w14:paraId="679F5E56" w14:textId="31614275" w:rsidR="005051F0" w:rsidRDefault="005051F0">
      <w:pPr>
        <w:rPr>
          <w:b/>
          <w:bCs/>
        </w:rPr>
      </w:pPr>
    </w:p>
    <w:p w14:paraId="01AF69BB" w14:textId="77777777" w:rsidR="00162925" w:rsidRDefault="00162925">
      <w:pPr>
        <w:rPr>
          <w:b/>
          <w:bCs/>
        </w:rPr>
      </w:pPr>
    </w:p>
    <w:p w14:paraId="1890DFCD" w14:textId="08E672D9" w:rsidR="00162925" w:rsidRDefault="00162925">
      <w:pPr>
        <w:rPr>
          <w:b/>
          <w:bCs/>
        </w:rPr>
      </w:pPr>
      <w:r>
        <w:rPr>
          <w:b/>
          <w:bCs/>
        </w:rPr>
        <w:br w:type="page"/>
      </w:r>
    </w:p>
    <w:p w14:paraId="19065B75" w14:textId="52364023" w:rsidR="009D7062" w:rsidRPr="0035798E" w:rsidRDefault="009D7062" w:rsidP="009D7062">
      <w:r w:rsidRPr="0035798E">
        <w:lastRenderedPageBreak/>
        <w:t>3 - A telephone manufacturing company produces video telephone for the home market. Quality of the product is not quite as good as it could be at this point, but the selling price is low and the company can study market response while spending more time on R&amp;D. At this stage, however, the company needs to develop an aggregate production plan for the next six months from January to June. You have been commissioned to create the plan.  </w:t>
      </w:r>
    </w:p>
    <w:tbl>
      <w:tblPr>
        <w:tblW w:w="4695" w:type="dxa"/>
        <w:tblInd w:w="13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10"/>
        <w:gridCol w:w="2985"/>
      </w:tblGrid>
      <w:tr w:rsidR="009D7062" w:rsidRPr="0035798E" w14:paraId="6AE721E3" w14:textId="77777777" w:rsidTr="009D7062">
        <w:trPr>
          <w:trHeight w:val="300"/>
        </w:trPr>
        <w:tc>
          <w:tcPr>
            <w:tcW w:w="1710" w:type="dxa"/>
            <w:tcBorders>
              <w:top w:val="single" w:sz="6" w:space="0" w:color="C0504D"/>
              <w:left w:val="single" w:sz="6" w:space="0" w:color="C0504D"/>
              <w:bottom w:val="single" w:sz="6" w:space="0" w:color="C0504D"/>
              <w:right w:val="nil"/>
            </w:tcBorders>
            <w:shd w:val="clear" w:color="auto" w:fill="C0504D"/>
            <w:hideMark/>
          </w:tcPr>
          <w:p w14:paraId="6F731CA4" w14:textId="710DF7C7" w:rsidR="009D7062" w:rsidRPr="0035798E" w:rsidRDefault="009D7062" w:rsidP="009D7062">
            <w:pPr>
              <w:rPr>
                <w:b/>
                <w:bCs/>
              </w:rPr>
            </w:pPr>
            <w:r w:rsidRPr="0035798E">
              <w:t> </w:t>
            </w:r>
            <w:r w:rsidRPr="0035798E">
              <w:rPr>
                <w:b/>
                <w:bCs/>
              </w:rPr>
              <w:t>Months </w:t>
            </w:r>
          </w:p>
        </w:tc>
        <w:tc>
          <w:tcPr>
            <w:tcW w:w="2985" w:type="dxa"/>
            <w:tcBorders>
              <w:top w:val="single" w:sz="6" w:space="0" w:color="C0504D"/>
              <w:left w:val="nil"/>
              <w:bottom w:val="single" w:sz="6" w:space="0" w:color="C0504D"/>
              <w:right w:val="single" w:sz="6" w:space="0" w:color="C0504D"/>
            </w:tcBorders>
            <w:shd w:val="clear" w:color="auto" w:fill="C0504D"/>
            <w:hideMark/>
          </w:tcPr>
          <w:p w14:paraId="2E1EB3DE" w14:textId="77777777" w:rsidR="009D7062" w:rsidRPr="0035798E" w:rsidRDefault="009D7062" w:rsidP="009D7062">
            <w:pPr>
              <w:rPr>
                <w:b/>
                <w:bCs/>
              </w:rPr>
            </w:pPr>
            <w:r w:rsidRPr="0035798E">
              <w:rPr>
                <w:b/>
                <w:bCs/>
              </w:rPr>
              <w:t>Demand forecast (units) </w:t>
            </w:r>
          </w:p>
        </w:tc>
      </w:tr>
      <w:tr w:rsidR="009D7062" w:rsidRPr="0035798E" w14:paraId="25B8550D" w14:textId="77777777" w:rsidTr="009D7062">
        <w:trPr>
          <w:trHeight w:val="300"/>
        </w:trPr>
        <w:tc>
          <w:tcPr>
            <w:tcW w:w="1710" w:type="dxa"/>
            <w:tcBorders>
              <w:top w:val="single" w:sz="6" w:space="0" w:color="C0504D"/>
              <w:left w:val="single" w:sz="6" w:space="0" w:color="D99594"/>
              <w:bottom w:val="single" w:sz="6" w:space="0" w:color="D99594"/>
              <w:right w:val="single" w:sz="6" w:space="0" w:color="D99594"/>
            </w:tcBorders>
            <w:shd w:val="clear" w:color="auto" w:fill="F2DBDB"/>
            <w:hideMark/>
          </w:tcPr>
          <w:p w14:paraId="400C044A" w14:textId="77777777" w:rsidR="009D7062" w:rsidRPr="0035798E" w:rsidRDefault="009D7062" w:rsidP="009D7062">
            <w:pPr>
              <w:rPr>
                <w:b/>
                <w:bCs/>
              </w:rPr>
            </w:pPr>
            <w:r w:rsidRPr="0035798E">
              <w:rPr>
                <w:b/>
                <w:bCs/>
              </w:rPr>
              <w:t>January </w:t>
            </w:r>
          </w:p>
        </w:tc>
        <w:tc>
          <w:tcPr>
            <w:tcW w:w="2985" w:type="dxa"/>
            <w:tcBorders>
              <w:top w:val="single" w:sz="6" w:space="0" w:color="C0504D"/>
              <w:left w:val="single" w:sz="6" w:space="0" w:color="D99594"/>
              <w:bottom w:val="single" w:sz="6" w:space="0" w:color="D99594"/>
              <w:right w:val="single" w:sz="6" w:space="0" w:color="D99594"/>
            </w:tcBorders>
            <w:shd w:val="clear" w:color="auto" w:fill="F2DBDB"/>
            <w:hideMark/>
          </w:tcPr>
          <w:p w14:paraId="280D6A6B" w14:textId="77777777" w:rsidR="009D7062" w:rsidRPr="0035798E" w:rsidRDefault="009D7062" w:rsidP="009D7062">
            <w:r w:rsidRPr="0035798E">
              <w:t>500 </w:t>
            </w:r>
          </w:p>
        </w:tc>
      </w:tr>
      <w:tr w:rsidR="009D7062" w:rsidRPr="0035798E" w14:paraId="7A29E8C6" w14:textId="77777777" w:rsidTr="009D7062">
        <w:trPr>
          <w:trHeight w:val="300"/>
        </w:trPr>
        <w:tc>
          <w:tcPr>
            <w:tcW w:w="1710" w:type="dxa"/>
            <w:tcBorders>
              <w:top w:val="single" w:sz="6" w:space="0" w:color="D99594"/>
              <w:left w:val="single" w:sz="6" w:space="0" w:color="D99594"/>
              <w:bottom w:val="single" w:sz="6" w:space="0" w:color="D99594"/>
              <w:right w:val="single" w:sz="6" w:space="0" w:color="D99594"/>
            </w:tcBorders>
            <w:hideMark/>
          </w:tcPr>
          <w:p w14:paraId="2BA3A6D2" w14:textId="77777777" w:rsidR="009D7062" w:rsidRPr="0035798E" w:rsidRDefault="009D7062" w:rsidP="009D7062">
            <w:pPr>
              <w:rPr>
                <w:b/>
                <w:bCs/>
              </w:rPr>
            </w:pPr>
            <w:r w:rsidRPr="0035798E">
              <w:rPr>
                <w:b/>
                <w:bCs/>
              </w:rPr>
              <w:t>February </w:t>
            </w:r>
          </w:p>
        </w:tc>
        <w:tc>
          <w:tcPr>
            <w:tcW w:w="2985" w:type="dxa"/>
            <w:tcBorders>
              <w:top w:val="single" w:sz="6" w:space="0" w:color="D99594"/>
              <w:left w:val="single" w:sz="6" w:space="0" w:color="D99594"/>
              <w:bottom w:val="single" w:sz="6" w:space="0" w:color="D99594"/>
              <w:right w:val="single" w:sz="6" w:space="0" w:color="D99594"/>
            </w:tcBorders>
            <w:hideMark/>
          </w:tcPr>
          <w:p w14:paraId="40438AA0" w14:textId="77777777" w:rsidR="009D7062" w:rsidRPr="0035798E" w:rsidRDefault="009D7062" w:rsidP="009D7062">
            <w:r w:rsidRPr="0035798E">
              <w:t>600 </w:t>
            </w:r>
          </w:p>
        </w:tc>
      </w:tr>
      <w:tr w:rsidR="009D7062" w:rsidRPr="0035798E" w14:paraId="0B4B9D7B" w14:textId="77777777" w:rsidTr="009D7062">
        <w:trPr>
          <w:trHeight w:val="300"/>
        </w:trPr>
        <w:tc>
          <w:tcPr>
            <w:tcW w:w="1710" w:type="dxa"/>
            <w:tcBorders>
              <w:top w:val="single" w:sz="6" w:space="0" w:color="D99594"/>
              <w:left w:val="single" w:sz="6" w:space="0" w:color="D99594"/>
              <w:bottom w:val="single" w:sz="6" w:space="0" w:color="D99594"/>
              <w:right w:val="single" w:sz="6" w:space="0" w:color="D99594"/>
            </w:tcBorders>
            <w:shd w:val="clear" w:color="auto" w:fill="F2DBDB"/>
            <w:hideMark/>
          </w:tcPr>
          <w:p w14:paraId="34D3ED2A" w14:textId="77777777" w:rsidR="009D7062" w:rsidRPr="0035798E" w:rsidRDefault="009D7062" w:rsidP="009D7062">
            <w:pPr>
              <w:rPr>
                <w:b/>
                <w:bCs/>
              </w:rPr>
            </w:pPr>
            <w:r w:rsidRPr="0035798E">
              <w:rPr>
                <w:b/>
                <w:bCs/>
              </w:rPr>
              <w:t>March </w:t>
            </w:r>
          </w:p>
        </w:tc>
        <w:tc>
          <w:tcPr>
            <w:tcW w:w="2985" w:type="dxa"/>
            <w:tcBorders>
              <w:top w:val="single" w:sz="6" w:space="0" w:color="D99594"/>
              <w:left w:val="single" w:sz="6" w:space="0" w:color="D99594"/>
              <w:bottom w:val="single" w:sz="6" w:space="0" w:color="D99594"/>
              <w:right w:val="single" w:sz="6" w:space="0" w:color="D99594"/>
            </w:tcBorders>
            <w:shd w:val="clear" w:color="auto" w:fill="F2DBDB"/>
            <w:hideMark/>
          </w:tcPr>
          <w:p w14:paraId="413E3A33" w14:textId="77777777" w:rsidR="009D7062" w:rsidRPr="0035798E" w:rsidRDefault="009D7062" w:rsidP="009D7062">
            <w:r w:rsidRPr="0035798E">
              <w:t>650 </w:t>
            </w:r>
          </w:p>
        </w:tc>
      </w:tr>
      <w:tr w:rsidR="009D7062" w:rsidRPr="0035798E" w14:paraId="3E1550EC" w14:textId="77777777" w:rsidTr="009D7062">
        <w:trPr>
          <w:trHeight w:val="300"/>
        </w:trPr>
        <w:tc>
          <w:tcPr>
            <w:tcW w:w="1710" w:type="dxa"/>
            <w:tcBorders>
              <w:top w:val="single" w:sz="6" w:space="0" w:color="D99594"/>
              <w:left w:val="single" w:sz="6" w:space="0" w:color="D99594"/>
              <w:bottom w:val="single" w:sz="6" w:space="0" w:color="D99594"/>
              <w:right w:val="single" w:sz="6" w:space="0" w:color="D99594"/>
            </w:tcBorders>
            <w:hideMark/>
          </w:tcPr>
          <w:p w14:paraId="6EE54130" w14:textId="77777777" w:rsidR="009D7062" w:rsidRPr="0035798E" w:rsidRDefault="009D7062" w:rsidP="009D7062">
            <w:pPr>
              <w:rPr>
                <w:b/>
                <w:bCs/>
              </w:rPr>
            </w:pPr>
            <w:r w:rsidRPr="0035798E">
              <w:rPr>
                <w:b/>
                <w:bCs/>
              </w:rPr>
              <w:t>April </w:t>
            </w:r>
          </w:p>
        </w:tc>
        <w:tc>
          <w:tcPr>
            <w:tcW w:w="2985" w:type="dxa"/>
            <w:tcBorders>
              <w:top w:val="single" w:sz="6" w:space="0" w:color="D99594"/>
              <w:left w:val="single" w:sz="6" w:space="0" w:color="D99594"/>
              <w:bottom w:val="single" w:sz="6" w:space="0" w:color="D99594"/>
              <w:right w:val="single" w:sz="6" w:space="0" w:color="D99594"/>
            </w:tcBorders>
            <w:hideMark/>
          </w:tcPr>
          <w:p w14:paraId="6C02AF8B" w14:textId="77777777" w:rsidR="009D7062" w:rsidRPr="0035798E" w:rsidRDefault="009D7062" w:rsidP="009D7062">
            <w:r w:rsidRPr="0035798E">
              <w:t>800 </w:t>
            </w:r>
          </w:p>
        </w:tc>
      </w:tr>
      <w:tr w:rsidR="009D7062" w:rsidRPr="0035798E" w14:paraId="25CC4659" w14:textId="77777777" w:rsidTr="009D7062">
        <w:trPr>
          <w:trHeight w:val="300"/>
        </w:trPr>
        <w:tc>
          <w:tcPr>
            <w:tcW w:w="1710" w:type="dxa"/>
            <w:tcBorders>
              <w:top w:val="single" w:sz="6" w:space="0" w:color="D99594"/>
              <w:left w:val="single" w:sz="6" w:space="0" w:color="D99594"/>
              <w:bottom w:val="single" w:sz="6" w:space="0" w:color="D99594"/>
              <w:right w:val="single" w:sz="6" w:space="0" w:color="D99594"/>
            </w:tcBorders>
            <w:shd w:val="clear" w:color="auto" w:fill="F2DBDB"/>
            <w:hideMark/>
          </w:tcPr>
          <w:p w14:paraId="52CE3717" w14:textId="77777777" w:rsidR="009D7062" w:rsidRPr="0035798E" w:rsidRDefault="009D7062" w:rsidP="009D7062">
            <w:pPr>
              <w:rPr>
                <w:b/>
                <w:bCs/>
              </w:rPr>
            </w:pPr>
            <w:r w:rsidRPr="0035798E">
              <w:rPr>
                <w:b/>
                <w:bCs/>
              </w:rPr>
              <w:t>May </w:t>
            </w:r>
          </w:p>
        </w:tc>
        <w:tc>
          <w:tcPr>
            <w:tcW w:w="2985" w:type="dxa"/>
            <w:tcBorders>
              <w:top w:val="single" w:sz="6" w:space="0" w:color="D99594"/>
              <w:left w:val="single" w:sz="6" w:space="0" w:color="D99594"/>
              <w:bottom w:val="single" w:sz="6" w:space="0" w:color="D99594"/>
              <w:right w:val="single" w:sz="6" w:space="0" w:color="D99594"/>
            </w:tcBorders>
            <w:shd w:val="clear" w:color="auto" w:fill="F2DBDB"/>
            <w:hideMark/>
          </w:tcPr>
          <w:p w14:paraId="4C244087" w14:textId="77777777" w:rsidR="009D7062" w:rsidRPr="0035798E" w:rsidRDefault="009D7062" w:rsidP="009D7062">
            <w:r w:rsidRPr="0035798E">
              <w:t>900 </w:t>
            </w:r>
          </w:p>
        </w:tc>
      </w:tr>
      <w:tr w:rsidR="009D7062" w:rsidRPr="0035798E" w14:paraId="43ECACAD" w14:textId="77777777" w:rsidTr="009D7062">
        <w:trPr>
          <w:trHeight w:val="300"/>
        </w:trPr>
        <w:tc>
          <w:tcPr>
            <w:tcW w:w="1710" w:type="dxa"/>
            <w:tcBorders>
              <w:top w:val="single" w:sz="6" w:space="0" w:color="D99594"/>
              <w:left w:val="single" w:sz="6" w:space="0" w:color="D99594"/>
              <w:bottom w:val="single" w:sz="6" w:space="0" w:color="D99594"/>
              <w:right w:val="single" w:sz="6" w:space="0" w:color="D99594"/>
            </w:tcBorders>
            <w:hideMark/>
          </w:tcPr>
          <w:p w14:paraId="28B38CDD" w14:textId="77777777" w:rsidR="009D7062" w:rsidRPr="0035798E" w:rsidRDefault="009D7062" w:rsidP="009D7062">
            <w:pPr>
              <w:rPr>
                <w:b/>
                <w:bCs/>
              </w:rPr>
            </w:pPr>
            <w:r w:rsidRPr="0035798E">
              <w:rPr>
                <w:b/>
                <w:bCs/>
              </w:rPr>
              <w:t>June </w:t>
            </w:r>
          </w:p>
        </w:tc>
        <w:tc>
          <w:tcPr>
            <w:tcW w:w="2985" w:type="dxa"/>
            <w:tcBorders>
              <w:top w:val="single" w:sz="6" w:space="0" w:color="D99594"/>
              <w:left w:val="single" w:sz="6" w:space="0" w:color="D99594"/>
              <w:bottom w:val="single" w:sz="6" w:space="0" w:color="D99594"/>
              <w:right w:val="single" w:sz="6" w:space="0" w:color="D99594"/>
            </w:tcBorders>
            <w:hideMark/>
          </w:tcPr>
          <w:p w14:paraId="0B2FCD89" w14:textId="77777777" w:rsidR="009D7062" w:rsidRPr="0035798E" w:rsidRDefault="009D7062" w:rsidP="009D7062">
            <w:r w:rsidRPr="0035798E">
              <w:t>800 </w:t>
            </w:r>
          </w:p>
        </w:tc>
      </w:tr>
    </w:tbl>
    <w:p w14:paraId="69A9539E" w14:textId="77777777" w:rsidR="009D7062" w:rsidRPr="0035798E" w:rsidRDefault="009D7062" w:rsidP="009D7062">
      <w:r w:rsidRPr="0035798E">
        <w:t>  </w:t>
      </w:r>
    </w:p>
    <w:p w14:paraId="1FF9CE62" w14:textId="77777777" w:rsidR="009D7062" w:rsidRPr="0035798E" w:rsidRDefault="009D7062" w:rsidP="009D7062">
      <w:r w:rsidRPr="0035798E">
        <w:t>Ending inventory is 200 units (by the end of December). Inventory holding cost is $10/unit/month. Material cost is $100/unit. A worker can produce 2 units in an hour. Average monthly salary of a worker is $3520. Assume that average number of working days in a month is 22 days and 8 hrs/day. </w:t>
      </w:r>
    </w:p>
    <w:p w14:paraId="4D6F545A" w14:textId="77777777" w:rsidR="009D7062" w:rsidRPr="0035798E" w:rsidRDefault="009D7062" w:rsidP="009D7062">
      <w:r w:rsidRPr="0035798E">
        <w:t>Overtime cost is $18.75/unit and Undertime cost is $13/unit. Cost of lost sale is $150/unit and rate change cost is $15/unit. </w:t>
      </w:r>
    </w:p>
    <w:p w14:paraId="4303D6DD" w14:textId="77777777" w:rsidR="009D7062" w:rsidRPr="0035798E" w:rsidRDefault="009D7062" w:rsidP="009D7062">
      <w:r w:rsidRPr="0035798E">
        <w:t>What is the cost of each of the following production strategy </w:t>
      </w:r>
    </w:p>
    <w:p w14:paraId="0556B1C8" w14:textId="4BB65D25" w:rsidR="009D7062" w:rsidRPr="0035798E" w:rsidRDefault="009D7062" w:rsidP="009D7062">
      <w:pPr>
        <w:numPr>
          <w:ilvl w:val="0"/>
          <w:numId w:val="8"/>
        </w:numPr>
      </w:pPr>
      <w:r w:rsidRPr="0035798E">
        <w:t xml:space="preserve">Level production strategy </w:t>
      </w:r>
    </w:p>
    <w:p w14:paraId="4D2FBF62" w14:textId="584A9715" w:rsidR="007940DA" w:rsidRPr="0035798E" w:rsidRDefault="009D7062" w:rsidP="009D7062">
      <w:pPr>
        <w:numPr>
          <w:ilvl w:val="0"/>
          <w:numId w:val="9"/>
        </w:numPr>
      </w:pPr>
      <w:r w:rsidRPr="0035798E">
        <w:t>Chase strategy  </w:t>
      </w:r>
    </w:p>
    <w:p w14:paraId="6D7CBD19" w14:textId="0FE1315F" w:rsidR="005051F0" w:rsidRPr="0035798E" w:rsidRDefault="009D7062" w:rsidP="009D7062">
      <w:pPr>
        <w:numPr>
          <w:ilvl w:val="0"/>
          <w:numId w:val="9"/>
        </w:numPr>
      </w:pPr>
      <w:r w:rsidRPr="0035798E">
        <w:t>Which strategy will you recommend to the company to follow?</w:t>
      </w:r>
    </w:p>
    <w:p w14:paraId="24B32549" w14:textId="58320450" w:rsidR="007940DA" w:rsidRPr="00F578AB" w:rsidRDefault="005E5A50" w:rsidP="00F578AB">
      <w:pPr>
        <w:spacing w:line="360" w:lineRule="auto"/>
        <w:rPr>
          <w:rFonts w:ascii="Arial" w:hAnsi="Arial" w:cs="Arial"/>
          <w:b/>
          <w:bCs/>
          <w:sz w:val="24"/>
          <w:szCs w:val="24"/>
          <w:u w:val="single"/>
        </w:rPr>
      </w:pPr>
      <w:r w:rsidRPr="00F578AB">
        <w:rPr>
          <w:rFonts w:ascii="Arial" w:hAnsi="Arial" w:cs="Arial"/>
          <w:b/>
          <w:bCs/>
          <w:sz w:val="24"/>
          <w:szCs w:val="24"/>
          <w:u w:val="single"/>
        </w:rPr>
        <w:t>Answer</w:t>
      </w:r>
    </w:p>
    <w:p w14:paraId="4D153BDD" w14:textId="408C23D4" w:rsidR="005E5A50" w:rsidRPr="00F578AB" w:rsidRDefault="001B749A" w:rsidP="00F578AB">
      <w:pPr>
        <w:spacing w:line="360" w:lineRule="auto"/>
        <w:rPr>
          <w:rFonts w:ascii="Arial" w:hAnsi="Arial" w:cs="Arial"/>
          <w:sz w:val="24"/>
          <w:szCs w:val="24"/>
        </w:rPr>
      </w:pPr>
      <w:r w:rsidRPr="00F578AB">
        <w:rPr>
          <w:rFonts w:ascii="Arial" w:hAnsi="Arial" w:cs="Arial"/>
          <w:b/>
          <w:bCs/>
          <w:sz w:val="24"/>
          <w:szCs w:val="24"/>
        </w:rPr>
        <w:t>Level Production strategy</w:t>
      </w:r>
    </w:p>
    <w:p w14:paraId="00F21441" w14:textId="57C8F9D8" w:rsidR="00CB57D5" w:rsidRPr="00F578AB" w:rsidRDefault="00707194" w:rsidP="00F578AB">
      <w:pPr>
        <w:spacing w:line="360" w:lineRule="auto"/>
        <w:rPr>
          <w:rFonts w:ascii="Arial" w:hAnsi="Arial" w:cs="Arial"/>
          <w:sz w:val="24"/>
          <w:szCs w:val="24"/>
        </w:rPr>
      </w:pPr>
      <w:r w:rsidRPr="00F578AB">
        <w:rPr>
          <w:rFonts w:ascii="Arial" w:hAnsi="Arial" w:cs="Arial"/>
          <w:sz w:val="24"/>
          <w:szCs w:val="24"/>
        </w:rPr>
        <w:t xml:space="preserve">Calculate </w:t>
      </w:r>
      <w:r w:rsidR="00895E6A" w:rsidRPr="00F578AB">
        <w:rPr>
          <w:rFonts w:ascii="Arial" w:hAnsi="Arial" w:cs="Arial"/>
          <w:sz w:val="24"/>
          <w:szCs w:val="24"/>
        </w:rPr>
        <w:t>monthly demand forecast for the 6 month period</w:t>
      </w:r>
    </w:p>
    <w:p w14:paraId="47D7BA72" w14:textId="5E34EC30" w:rsidR="00895E6A" w:rsidRPr="00F578AB" w:rsidRDefault="00952FE8" w:rsidP="00F578AB">
      <w:pPr>
        <w:spacing w:line="360" w:lineRule="auto"/>
        <w:rPr>
          <w:rFonts w:ascii="Arial" w:hAnsi="Arial" w:cs="Arial"/>
          <w:sz w:val="24"/>
          <w:szCs w:val="24"/>
        </w:rPr>
      </w:pPr>
      <w:r w:rsidRPr="00F578AB">
        <w:rPr>
          <w:rFonts w:ascii="Arial" w:hAnsi="Arial" w:cs="Arial"/>
          <w:sz w:val="24"/>
          <w:szCs w:val="24"/>
        </w:rPr>
        <w:t xml:space="preserve">Total demand for the period = 500+600+650+800+900+800 = </w:t>
      </w:r>
      <w:r w:rsidR="00F2344E" w:rsidRPr="00F578AB">
        <w:rPr>
          <w:rFonts w:ascii="Arial" w:hAnsi="Arial" w:cs="Arial"/>
          <w:sz w:val="24"/>
          <w:szCs w:val="24"/>
        </w:rPr>
        <w:t>4250 Units</w:t>
      </w:r>
    </w:p>
    <w:p w14:paraId="59ABF6FF" w14:textId="0BAC29AC" w:rsidR="00091684" w:rsidRPr="00F578AB" w:rsidRDefault="00091684" w:rsidP="00F578AB">
      <w:pPr>
        <w:spacing w:line="360" w:lineRule="auto"/>
        <w:rPr>
          <w:rFonts w:ascii="Arial" w:hAnsi="Arial" w:cs="Arial"/>
          <w:sz w:val="24"/>
          <w:szCs w:val="24"/>
        </w:rPr>
      </w:pPr>
      <w:r w:rsidRPr="00F578AB">
        <w:rPr>
          <w:rFonts w:ascii="Arial" w:hAnsi="Arial" w:cs="Arial"/>
          <w:sz w:val="24"/>
          <w:szCs w:val="24"/>
        </w:rPr>
        <w:t>T</w:t>
      </w:r>
      <w:r w:rsidR="00D35CD9" w:rsidRPr="00F578AB">
        <w:rPr>
          <w:rFonts w:ascii="Arial" w:hAnsi="Arial" w:cs="Arial"/>
          <w:sz w:val="24"/>
          <w:szCs w:val="24"/>
        </w:rPr>
        <w:t>ake out the starting inventory = 4250 – 200 = 4050</w:t>
      </w:r>
    </w:p>
    <w:p w14:paraId="08D08036" w14:textId="30906AEF" w:rsidR="00F2344E" w:rsidRPr="00F578AB" w:rsidRDefault="00F2344E" w:rsidP="00F578AB">
      <w:pPr>
        <w:spacing w:line="360" w:lineRule="auto"/>
        <w:rPr>
          <w:rFonts w:ascii="Arial" w:hAnsi="Arial" w:cs="Arial"/>
          <w:sz w:val="24"/>
          <w:szCs w:val="24"/>
        </w:rPr>
      </w:pPr>
      <w:r w:rsidRPr="00F578AB">
        <w:rPr>
          <w:rFonts w:ascii="Arial" w:hAnsi="Arial" w:cs="Arial"/>
          <w:sz w:val="24"/>
          <w:szCs w:val="24"/>
        </w:rPr>
        <w:t>Average demand = 4</w:t>
      </w:r>
      <w:r w:rsidR="00D35CD9" w:rsidRPr="00F578AB">
        <w:rPr>
          <w:rFonts w:ascii="Arial" w:hAnsi="Arial" w:cs="Arial"/>
          <w:sz w:val="24"/>
          <w:szCs w:val="24"/>
        </w:rPr>
        <w:t>0</w:t>
      </w:r>
      <w:r w:rsidR="00C92007" w:rsidRPr="00F578AB">
        <w:rPr>
          <w:rFonts w:ascii="Arial" w:hAnsi="Arial" w:cs="Arial"/>
          <w:sz w:val="24"/>
          <w:szCs w:val="24"/>
        </w:rPr>
        <w:t>50</w:t>
      </w:r>
      <w:r w:rsidRPr="00F578AB">
        <w:rPr>
          <w:rFonts w:ascii="Arial" w:hAnsi="Arial" w:cs="Arial"/>
          <w:sz w:val="24"/>
          <w:szCs w:val="24"/>
        </w:rPr>
        <w:t xml:space="preserve"> / 6 = </w:t>
      </w:r>
      <w:r w:rsidR="00C92007" w:rsidRPr="00F578AB">
        <w:rPr>
          <w:rFonts w:ascii="Arial" w:hAnsi="Arial" w:cs="Arial"/>
          <w:sz w:val="24"/>
          <w:szCs w:val="24"/>
        </w:rPr>
        <w:t>675 Units per month</w:t>
      </w:r>
    </w:p>
    <w:p w14:paraId="34F71684" w14:textId="7E68F96F" w:rsidR="003F2719" w:rsidRPr="00F578AB" w:rsidRDefault="003F2719" w:rsidP="00F578AB">
      <w:pPr>
        <w:spacing w:line="360" w:lineRule="auto"/>
        <w:rPr>
          <w:rFonts w:ascii="Arial" w:hAnsi="Arial" w:cs="Arial"/>
          <w:sz w:val="24"/>
          <w:szCs w:val="24"/>
        </w:rPr>
      </w:pPr>
      <w:r w:rsidRPr="00F578AB">
        <w:rPr>
          <w:rFonts w:ascii="Arial" w:hAnsi="Arial" w:cs="Arial"/>
          <w:sz w:val="24"/>
          <w:szCs w:val="24"/>
        </w:rPr>
        <w:t xml:space="preserve">Calculate the monthly production per worker = units per hour x </w:t>
      </w:r>
      <w:r w:rsidR="00AF4D38" w:rsidRPr="00F578AB">
        <w:rPr>
          <w:rFonts w:ascii="Arial" w:hAnsi="Arial" w:cs="Arial"/>
          <w:sz w:val="24"/>
          <w:szCs w:val="24"/>
        </w:rPr>
        <w:t>Hrs/day x working days in month</w:t>
      </w:r>
    </w:p>
    <w:p w14:paraId="5EFE2CB9" w14:textId="10F2E9FE" w:rsidR="00AF4D38" w:rsidRPr="00F578AB" w:rsidRDefault="00013F91" w:rsidP="00F578AB">
      <w:pPr>
        <w:spacing w:line="360" w:lineRule="auto"/>
        <w:rPr>
          <w:rFonts w:ascii="Arial" w:hAnsi="Arial" w:cs="Arial"/>
          <w:sz w:val="24"/>
          <w:szCs w:val="24"/>
        </w:rPr>
      </w:pPr>
      <w:r w:rsidRPr="00F578AB">
        <w:rPr>
          <w:rFonts w:ascii="Arial" w:hAnsi="Arial" w:cs="Arial"/>
          <w:sz w:val="24"/>
          <w:szCs w:val="24"/>
        </w:rPr>
        <w:t xml:space="preserve">Production / worker = 2 x 8 x 22 = </w:t>
      </w:r>
      <w:r w:rsidR="009103D6" w:rsidRPr="00F578AB">
        <w:rPr>
          <w:rFonts w:ascii="Arial" w:hAnsi="Arial" w:cs="Arial"/>
          <w:sz w:val="24"/>
          <w:szCs w:val="24"/>
        </w:rPr>
        <w:t>352 unit per worker / month</w:t>
      </w:r>
    </w:p>
    <w:p w14:paraId="7E51821A" w14:textId="3440654E" w:rsidR="00F756AD" w:rsidRPr="00F578AB" w:rsidRDefault="00F756AD" w:rsidP="00F578AB">
      <w:pPr>
        <w:spacing w:line="360" w:lineRule="auto"/>
        <w:rPr>
          <w:rFonts w:ascii="Arial" w:hAnsi="Arial" w:cs="Arial"/>
          <w:sz w:val="24"/>
          <w:szCs w:val="24"/>
        </w:rPr>
      </w:pPr>
      <w:r w:rsidRPr="00F578AB">
        <w:rPr>
          <w:rFonts w:ascii="Arial" w:hAnsi="Arial" w:cs="Arial"/>
          <w:sz w:val="24"/>
          <w:szCs w:val="24"/>
        </w:rPr>
        <w:lastRenderedPageBreak/>
        <w:t xml:space="preserve">Calculate number of workers required to </w:t>
      </w:r>
      <w:r w:rsidR="00F3317E" w:rsidRPr="00F578AB">
        <w:rPr>
          <w:rFonts w:ascii="Arial" w:hAnsi="Arial" w:cs="Arial"/>
          <w:sz w:val="24"/>
          <w:szCs w:val="24"/>
        </w:rPr>
        <w:t>satisfy average demand</w:t>
      </w:r>
    </w:p>
    <w:p w14:paraId="7F4750CE" w14:textId="240A7B57" w:rsidR="00F3317E" w:rsidRPr="00F578AB" w:rsidRDefault="00F3317E" w:rsidP="00F578AB">
      <w:pPr>
        <w:spacing w:line="360" w:lineRule="auto"/>
        <w:rPr>
          <w:rFonts w:ascii="Arial" w:hAnsi="Arial" w:cs="Arial"/>
          <w:sz w:val="24"/>
          <w:szCs w:val="24"/>
        </w:rPr>
      </w:pPr>
      <w:r w:rsidRPr="00F578AB">
        <w:rPr>
          <w:rFonts w:ascii="Arial" w:hAnsi="Arial" w:cs="Arial"/>
          <w:sz w:val="24"/>
          <w:szCs w:val="24"/>
        </w:rPr>
        <w:t xml:space="preserve">Average demand / </w:t>
      </w:r>
      <w:r w:rsidR="00F811FF" w:rsidRPr="00F578AB">
        <w:rPr>
          <w:rFonts w:ascii="Arial" w:hAnsi="Arial" w:cs="Arial"/>
          <w:sz w:val="24"/>
          <w:szCs w:val="24"/>
        </w:rPr>
        <w:t xml:space="preserve">Units per worker = 675 / 352 = 1.9 (Round up to </w:t>
      </w:r>
      <w:r w:rsidR="009A5149" w:rsidRPr="00F578AB">
        <w:rPr>
          <w:rFonts w:ascii="Arial" w:hAnsi="Arial" w:cs="Arial"/>
          <w:sz w:val="24"/>
          <w:szCs w:val="24"/>
        </w:rPr>
        <w:t>full worker = 2)</w:t>
      </w:r>
    </w:p>
    <w:p w14:paraId="16A04F5A" w14:textId="6F301E43" w:rsidR="009A5149" w:rsidRPr="00F578AB" w:rsidRDefault="009A5149" w:rsidP="00F578AB">
      <w:pPr>
        <w:spacing w:line="360" w:lineRule="auto"/>
        <w:rPr>
          <w:rFonts w:ascii="Arial" w:hAnsi="Arial" w:cs="Arial"/>
          <w:sz w:val="24"/>
          <w:szCs w:val="24"/>
        </w:rPr>
      </w:pPr>
      <w:r w:rsidRPr="00F578AB">
        <w:rPr>
          <w:rFonts w:ascii="Arial" w:hAnsi="Arial" w:cs="Arial"/>
          <w:sz w:val="24"/>
          <w:szCs w:val="24"/>
        </w:rPr>
        <w:t xml:space="preserve">Monthly cost = Workers x Average salary = 2 x 3520 = </w:t>
      </w:r>
      <w:r w:rsidR="00B74F3A" w:rsidRPr="00F578AB">
        <w:rPr>
          <w:rFonts w:ascii="Arial" w:hAnsi="Arial" w:cs="Arial"/>
          <w:sz w:val="24"/>
          <w:szCs w:val="24"/>
        </w:rPr>
        <w:t>$7040</w:t>
      </w:r>
    </w:p>
    <w:tbl>
      <w:tblPr>
        <w:tblW w:w="8875" w:type="dxa"/>
        <w:tblInd w:w="13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39"/>
        <w:gridCol w:w="1215"/>
        <w:gridCol w:w="774"/>
        <w:gridCol w:w="969"/>
        <w:gridCol w:w="976"/>
        <w:gridCol w:w="1282"/>
        <w:gridCol w:w="923"/>
        <w:gridCol w:w="778"/>
        <w:gridCol w:w="819"/>
      </w:tblGrid>
      <w:tr w:rsidR="004628BE" w:rsidRPr="00F578AB" w14:paraId="6CA2033B" w14:textId="336DE823" w:rsidTr="005426FF">
        <w:trPr>
          <w:trHeight w:val="300"/>
        </w:trPr>
        <w:tc>
          <w:tcPr>
            <w:tcW w:w="1172" w:type="dxa"/>
            <w:tcBorders>
              <w:top w:val="single" w:sz="6" w:space="0" w:color="C0504D"/>
              <w:left w:val="single" w:sz="6" w:space="0" w:color="C0504D"/>
              <w:bottom w:val="single" w:sz="6" w:space="0" w:color="C0504D"/>
              <w:right w:val="nil"/>
            </w:tcBorders>
            <w:shd w:val="clear" w:color="auto" w:fill="C0504D"/>
            <w:hideMark/>
          </w:tcPr>
          <w:p w14:paraId="6CAFD2D4" w14:textId="77777777" w:rsidR="005426FF" w:rsidRPr="00F578AB" w:rsidRDefault="005426FF" w:rsidP="00F578AB">
            <w:pPr>
              <w:spacing w:line="360" w:lineRule="auto"/>
              <w:rPr>
                <w:rFonts w:ascii="Arial" w:hAnsi="Arial" w:cs="Arial"/>
                <w:b/>
                <w:bCs/>
                <w:sz w:val="24"/>
                <w:szCs w:val="24"/>
              </w:rPr>
            </w:pPr>
            <w:r w:rsidRPr="00F578AB">
              <w:rPr>
                <w:rFonts w:ascii="Arial" w:hAnsi="Arial" w:cs="Arial"/>
                <w:sz w:val="24"/>
                <w:szCs w:val="24"/>
              </w:rPr>
              <w:t> </w:t>
            </w:r>
            <w:r w:rsidRPr="00F578AB">
              <w:rPr>
                <w:rFonts w:ascii="Arial" w:hAnsi="Arial" w:cs="Arial"/>
                <w:b/>
                <w:bCs/>
                <w:sz w:val="24"/>
                <w:szCs w:val="24"/>
              </w:rPr>
              <w:t>Months </w:t>
            </w:r>
          </w:p>
        </w:tc>
        <w:tc>
          <w:tcPr>
            <w:tcW w:w="1481" w:type="dxa"/>
            <w:tcBorders>
              <w:top w:val="single" w:sz="6" w:space="0" w:color="C0504D"/>
              <w:left w:val="nil"/>
              <w:bottom w:val="single" w:sz="6" w:space="0" w:color="C0504D"/>
              <w:right w:val="single" w:sz="6" w:space="0" w:color="C0504D"/>
            </w:tcBorders>
            <w:shd w:val="clear" w:color="auto" w:fill="C0504D"/>
            <w:hideMark/>
          </w:tcPr>
          <w:p w14:paraId="3037ED94" w14:textId="77777777" w:rsidR="005426FF" w:rsidRPr="00F578AB" w:rsidRDefault="005426FF" w:rsidP="00F578AB">
            <w:pPr>
              <w:spacing w:line="360" w:lineRule="auto"/>
              <w:rPr>
                <w:rFonts w:ascii="Arial" w:hAnsi="Arial" w:cs="Arial"/>
                <w:b/>
                <w:bCs/>
                <w:sz w:val="24"/>
                <w:szCs w:val="24"/>
              </w:rPr>
            </w:pPr>
            <w:r w:rsidRPr="00F578AB">
              <w:rPr>
                <w:rFonts w:ascii="Arial" w:hAnsi="Arial" w:cs="Arial"/>
                <w:b/>
                <w:bCs/>
                <w:sz w:val="24"/>
                <w:szCs w:val="24"/>
              </w:rPr>
              <w:t>Demand forecast (units) </w:t>
            </w:r>
          </w:p>
        </w:tc>
        <w:tc>
          <w:tcPr>
            <w:tcW w:w="888" w:type="dxa"/>
            <w:tcBorders>
              <w:top w:val="single" w:sz="6" w:space="0" w:color="C0504D"/>
              <w:left w:val="nil"/>
              <w:bottom w:val="single" w:sz="6" w:space="0" w:color="C0504D"/>
              <w:right w:val="nil"/>
            </w:tcBorders>
            <w:shd w:val="clear" w:color="auto" w:fill="C0504D"/>
          </w:tcPr>
          <w:p w14:paraId="3E7C8ABC" w14:textId="5E39BC58" w:rsidR="005426FF" w:rsidRPr="00F578AB" w:rsidRDefault="004628BE" w:rsidP="00F578AB">
            <w:pPr>
              <w:spacing w:line="360" w:lineRule="auto"/>
              <w:rPr>
                <w:rFonts w:ascii="Arial" w:hAnsi="Arial" w:cs="Arial"/>
                <w:b/>
                <w:bCs/>
                <w:sz w:val="24"/>
                <w:szCs w:val="24"/>
              </w:rPr>
            </w:pPr>
            <w:r w:rsidRPr="00F578AB">
              <w:rPr>
                <w:rFonts w:ascii="Arial" w:hAnsi="Arial" w:cs="Arial"/>
                <w:b/>
                <w:bCs/>
                <w:sz w:val="24"/>
                <w:szCs w:val="24"/>
              </w:rPr>
              <w:t>Start Stock</w:t>
            </w:r>
          </w:p>
        </w:tc>
        <w:tc>
          <w:tcPr>
            <w:tcW w:w="889" w:type="dxa"/>
            <w:tcBorders>
              <w:top w:val="single" w:sz="6" w:space="0" w:color="C0504D"/>
              <w:left w:val="nil"/>
              <w:bottom w:val="single" w:sz="6" w:space="0" w:color="C0504D"/>
              <w:right w:val="single" w:sz="6" w:space="0" w:color="C0504D"/>
            </w:tcBorders>
            <w:shd w:val="clear" w:color="auto" w:fill="C0504D"/>
          </w:tcPr>
          <w:p w14:paraId="18D779DF" w14:textId="347E6872" w:rsidR="005426FF" w:rsidRPr="00F578AB" w:rsidRDefault="004628BE" w:rsidP="00F578AB">
            <w:pPr>
              <w:spacing w:line="360" w:lineRule="auto"/>
              <w:rPr>
                <w:rFonts w:ascii="Arial" w:hAnsi="Arial" w:cs="Arial"/>
                <w:b/>
                <w:bCs/>
                <w:sz w:val="24"/>
                <w:szCs w:val="24"/>
              </w:rPr>
            </w:pPr>
            <w:r w:rsidRPr="00F578AB">
              <w:rPr>
                <w:rFonts w:ascii="Arial" w:hAnsi="Arial" w:cs="Arial"/>
                <w:b/>
                <w:bCs/>
                <w:sz w:val="24"/>
                <w:szCs w:val="24"/>
              </w:rPr>
              <w:t>Workers</w:t>
            </w:r>
          </w:p>
        </w:tc>
        <w:tc>
          <w:tcPr>
            <w:tcW w:w="889" w:type="dxa"/>
            <w:tcBorders>
              <w:top w:val="single" w:sz="6" w:space="0" w:color="C0504D"/>
              <w:left w:val="nil"/>
              <w:bottom w:val="single" w:sz="6" w:space="0" w:color="C0504D"/>
              <w:right w:val="single" w:sz="6" w:space="0" w:color="C0504D"/>
            </w:tcBorders>
            <w:shd w:val="clear" w:color="auto" w:fill="C0504D"/>
          </w:tcPr>
          <w:p w14:paraId="632A1064" w14:textId="322A5B46" w:rsidR="005426FF" w:rsidRPr="00F578AB" w:rsidRDefault="004628BE" w:rsidP="00F578AB">
            <w:pPr>
              <w:spacing w:line="360" w:lineRule="auto"/>
              <w:rPr>
                <w:rFonts w:ascii="Arial" w:hAnsi="Arial" w:cs="Arial"/>
                <w:b/>
                <w:bCs/>
                <w:sz w:val="24"/>
                <w:szCs w:val="24"/>
              </w:rPr>
            </w:pPr>
            <w:r w:rsidRPr="00F578AB">
              <w:rPr>
                <w:rFonts w:ascii="Arial" w:hAnsi="Arial" w:cs="Arial"/>
                <w:b/>
                <w:bCs/>
                <w:sz w:val="24"/>
                <w:szCs w:val="24"/>
              </w:rPr>
              <w:t>Workers cost</w:t>
            </w:r>
            <w:r w:rsidR="00974046" w:rsidRPr="00F578AB">
              <w:rPr>
                <w:rFonts w:ascii="Arial" w:hAnsi="Arial" w:cs="Arial"/>
                <w:b/>
                <w:bCs/>
                <w:sz w:val="24"/>
                <w:szCs w:val="24"/>
              </w:rPr>
              <w:t xml:space="preserve"> ($)</w:t>
            </w:r>
          </w:p>
        </w:tc>
        <w:tc>
          <w:tcPr>
            <w:tcW w:w="889" w:type="dxa"/>
            <w:tcBorders>
              <w:top w:val="single" w:sz="6" w:space="0" w:color="C0504D"/>
              <w:left w:val="nil"/>
              <w:bottom w:val="single" w:sz="6" w:space="0" w:color="C0504D"/>
              <w:right w:val="single" w:sz="6" w:space="0" w:color="C0504D"/>
            </w:tcBorders>
            <w:shd w:val="clear" w:color="auto" w:fill="C0504D"/>
          </w:tcPr>
          <w:p w14:paraId="5689F801" w14:textId="10F34CE1" w:rsidR="005426FF" w:rsidRPr="00F578AB" w:rsidRDefault="004628BE" w:rsidP="00F578AB">
            <w:pPr>
              <w:spacing w:line="360" w:lineRule="auto"/>
              <w:rPr>
                <w:rFonts w:ascii="Arial" w:hAnsi="Arial" w:cs="Arial"/>
                <w:b/>
                <w:bCs/>
                <w:sz w:val="24"/>
                <w:szCs w:val="24"/>
              </w:rPr>
            </w:pPr>
            <w:r w:rsidRPr="00F578AB">
              <w:rPr>
                <w:rFonts w:ascii="Arial" w:hAnsi="Arial" w:cs="Arial"/>
                <w:b/>
                <w:bCs/>
                <w:sz w:val="24"/>
                <w:szCs w:val="24"/>
              </w:rPr>
              <w:t>Production</w:t>
            </w:r>
          </w:p>
        </w:tc>
        <w:tc>
          <w:tcPr>
            <w:tcW w:w="889" w:type="dxa"/>
            <w:tcBorders>
              <w:top w:val="single" w:sz="6" w:space="0" w:color="C0504D"/>
              <w:left w:val="nil"/>
              <w:bottom w:val="single" w:sz="6" w:space="0" w:color="C0504D"/>
              <w:right w:val="single" w:sz="6" w:space="0" w:color="C0504D"/>
            </w:tcBorders>
            <w:shd w:val="clear" w:color="auto" w:fill="C0504D"/>
          </w:tcPr>
          <w:p w14:paraId="5CE798B5" w14:textId="0D56BB88" w:rsidR="005426FF" w:rsidRPr="00F578AB" w:rsidRDefault="004628BE" w:rsidP="00F578AB">
            <w:pPr>
              <w:spacing w:line="360" w:lineRule="auto"/>
              <w:rPr>
                <w:rFonts w:ascii="Arial" w:hAnsi="Arial" w:cs="Arial"/>
                <w:b/>
                <w:bCs/>
                <w:sz w:val="24"/>
                <w:szCs w:val="24"/>
              </w:rPr>
            </w:pPr>
            <w:r w:rsidRPr="00F578AB">
              <w:rPr>
                <w:rFonts w:ascii="Arial" w:hAnsi="Arial" w:cs="Arial"/>
                <w:b/>
                <w:bCs/>
                <w:sz w:val="24"/>
                <w:szCs w:val="24"/>
              </w:rPr>
              <w:t>Material Cost</w:t>
            </w:r>
            <w:r w:rsidR="00A71DCA" w:rsidRPr="00F578AB">
              <w:rPr>
                <w:rFonts w:ascii="Arial" w:hAnsi="Arial" w:cs="Arial"/>
                <w:b/>
                <w:bCs/>
                <w:sz w:val="24"/>
                <w:szCs w:val="24"/>
              </w:rPr>
              <w:t xml:space="preserve"> ($)</w:t>
            </w:r>
          </w:p>
        </w:tc>
        <w:tc>
          <w:tcPr>
            <w:tcW w:w="889" w:type="dxa"/>
            <w:tcBorders>
              <w:top w:val="single" w:sz="6" w:space="0" w:color="C0504D"/>
              <w:left w:val="nil"/>
              <w:bottom w:val="single" w:sz="6" w:space="0" w:color="C0504D"/>
              <w:right w:val="single" w:sz="6" w:space="0" w:color="C0504D"/>
            </w:tcBorders>
            <w:shd w:val="clear" w:color="auto" w:fill="C0504D"/>
          </w:tcPr>
          <w:p w14:paraId="4D90A093" w14:textId="3C5B8EE3" w:rsidR="005426FF" w:rsidRPr="00F578AB" w:rsidRDefault="004628BE" w:rsidP="00F578AB">
            <w:pPr>
              <w:spacing w:line="360" w:lineRule="auto"/>
              <w:rPr>
                <w:rFonts w:ascii="Arial" w:hAnsi="Arial" w:cs="Arial"/>
                <w:b/>
                <w:bCs/>
                <w:sz w:val="24"/>
                <w:szCs w:val="24"/>
              </w:rPr>
            </w:pPr>
            <w:r w:rsidRPr="00F578AB">
              <w:rPr>
                <w:rFonts w:ascii="Arial" w:hAnsi="Arial" w:cs="Arial"/>
                <w:b/>
                <w:bCs/>
                <w:sz w:val="24"/>
                <w:szCs w:val="24"/>
              </w:rPr>
              <w:t>End Stock</w:t>
            </w:r>
            <w:r w:rsidR="00A71DCA" w:rsidRPr="00F578AB">
              <w:rPr>
                <w:rFonts w:ascii="Arial" w:hAnsi="Arial" w:cs="Arial"/>
                <w:b/>
                <w:bCs/>
                <w:sz w:val="24"/>
                <w:szCs w:val="24"/>
              </w:rPr>
              <w:t xml:space="preserve"> ($)</w:t>
            </w:r>
          </w:p>
        </w:tc>
        <w:tc>
          <w:tcPr>
            <w:tcW w:w="889" w:type="dxa"/>
            <w:tcBorders>
              <w:top w:val="single" w:sz="6" w:space="0" w:color="C0504D"/>
              <w:left w:val="nil"/>
              <w:bottom w:val="single" w:sz="6" w:space="0" w:color="C0504D"/>
              <w:right w:val="single" w:sz="6" w:space="0" w:color="C0504D"/>
            </w:tcBorders>
            <w:shd w:val="clear" w:color="auto" w:fill="C0504D"/>
          </w:tcPr>
          <w:p w14:paraId="1A6F55D7" w14:textId="5CB603B9" w:rsidR="005426FF" w:rsidRPr="00F578AB" w:rsidRDefault="004628BE" w:rsidP="00F578AB">
            <w:pPr>
              <w:spacing w:line="360" w:lineRule="auto"/>
              <w:rPr>
                <w:rFonts w:ascii="Arial" w:hAnsi="Arial" w:cs="Arial"/>
                <w:b/>
                <w:bCs/>
                <w:sz w:val="24"/>
                <w:szCs w:val="24"/>
              </w:rPr>
            </w:pPr>
            <w:r w:rsidRPr="00F578AB">
              <w:rPr>
                <w:rFonts w:ascii="Arial" w:hAnsi="Arial" w:cs="Arial"/>
                <w:b/>
                <w:bCs/>
                <w:sz w:val="24"/>
                <w:szCs w:val="24"/>
              </w:rPr>
              <w:t>Store / lost sale cost</w:t>
            </w:r>
            <w:r w:rsidR="00A71DCA" w:rsidRPr="00F578AB">
              <w:rPr>
                <w:rFonts w:ascii="Arial" w:hAnsi="Arial" w:cs="Arial"/>
                <w:b/>
                <w:bCs/>
                <w:sz w:val="24"/>
                <w:szCs w:val="24"/>
              </w:rPr>
              <w:t xml:space="preserve"> ($)</w:t>
            </w:r>
          </w:p>
        </w:tc>
      </w:tr>
      <w:tr w:rsidR="004628BE" w:rsidRPr="00F578AB" w14:paraId="35BCE6E3" w14:textId="43324161" w:rsidTr="005426FF">
        <w:trPr>
          <w:trHeight w:val="300"/>
        </w:trPr>
        <w:tc>
          <w:tcPr>
            <w:tcW w:w="1172" w:type="dxa"/>
            <w:tcBorders>
              <w:top w:val="single" w:sz="6" w:space="0" w:color="C0504D"/>
              <w:left w:val="single" w:sz="6" w:space="0" w:color="D99594"/>
              <w:bottom w:val="single" w:sz="6" w:space="0" w:color="D99594"/>
              <w:right w:val="single" w:sz="6" w:space="0" w:color="D99594"/>
            </w:tcBorders>
            <w:shd w:val="clear" w:color="auto" w:fill="F2DBDB"/>
            <w:hideMark/>
          </w:tcPr>
          <w:p w14:paraId="1E62DEAE" w14:textId="77777777" w:rsidR="005426FF" w:rsidRPr="00F578AB" w:rsidRDefault="005426FF" w:rsidP="00F578AB">
            <w:pPr>
              <w:spacing w:line="360" w:lineRule="auto"/>
              <w:rPr>
                <w:rFonts w:ascii="Arial" w:hAnsi="Arial" w:cs="Arial"/>
                <w:b/>
                <w:bCs/>
                <w:sz w:val="24"/>
                <w:szCs w:val="24"/>
              </w:rPr>
            </w:pPr>
            <w:r w:rsidRPr="00F578AB">
              <w:rPr>
                <w:rFonts w:ascii="Arial" w:hAnsi="Arial" w:cs="Arial"/>
                <w:b/>
                <w:bCs/>
                <w:sz w:val="24"/>
                <w:szCs w:val="24"/>
              </w:rPr>
              <w:t>January </w:t>
            </w:r>
          </w:p>
        </w:tc>
        <w:tc>
          <w:tcPr>
            <w:tcW w:w="1481" w:type="dxa"/>
            <w:tcBorders>
              <w:top w:val="single" w:sz="6" w:space="0" w:color="C0504D"/>
              <w:left w:val="single" w:sz="6" w:space="0" w:color="D99594"/>
              <w:bottom w:val="single" w:sz="6" w:space="0" w:color="D99594"/>
              <w:right w:val="single" w:sz="6" w:space="0" w:color="D99594"/>
            </w:tcBorders>
            <w:shd w:val="clear" w:color="auto" w:fill="F2DBDB"/>
            <w:hideMark/>
          </w:tcPr>
          <w:p w14:paraId="52057095" w14:textId="77777777" w:rsidR="005426FF" w:rsidRPr="00F578AB" w:rsidRDefault="005426FF" w:rsidP="00F578AB">
            <w:pPr>
              <w:spacing w:line="360" w:lineRule="auto"/>
              <w:rPr>
                <w:rFonts w:ascii="Arial" w:hAnsi="Arial" w:cs="Arial"/>
                <w:sz w:val="24"/>
                <w:szCs w:val="24"/>
              </w:rPr>
            </w:pPr>
            <w:r w:rsidRPr="00F578AB">
              <w:rPr>
                <w:rFonts w:ascii="Arial" w:hAnsi="Arial" w:cs="Arial"/>
                <w:sz w:val="24"/>
                <w:szCs w:val="24"/>
              </w:rPr>
              <w:t>500 </w:t>
            </w:r>
          </w:p>
        </w:tc>
        <w:tc>
          <w:tcPr>
            <w:tcW w:w="888" w:type="dxa"/>
            <w:tcBorders>
              <w:top w:val="single" w:sz="6" w:space="0" w:color="C0504D"/>
              <w:left w:val="single" w:sz="6" w:space="0" w:color="D99594"/>
              <w:bottom w:val="single" w:sz="6" w:space="0" w:color="D99594"/>
              <w:right w:val="single" w:sz="6" w:space="0" w:color="D99594"/>
            </w:tcBorders>
            <w:shd w:val="clear" w:color="auto" w:fill="F2DBDB"/>
          </w:tcPr>
          <w:p w14:paraId="42DF611D" w14:textId="6D210EA4" w:rsidR="005426FF" w:rsidRPr="00F578AB" w:rsidRDefault="00974046" w:rsidP="00F578AB">
            <w:pPr>
              <w:spacing w:line="360" w:lineRule="auto"/>
              <w:rPr>
                <w:rFonts w:ascii="Arial" w:hAnsi="Arial" w:cs="Arial"/>
                <w:sz w:val="24"/>
                <w:szCs w:val="24"/>
              </w:rPr>
            </w:pPr>
            <w:r w:rsidRPr="00F578AB">
              <w:rPr>
                <w:rFonts w:ascii="Arial" w:hAnsi="Arial" w:cs="Arial"/>
                <w:sz w:val="24"/>
                <w:szCs w:val="24"/>
              </w:rPr>
              <w:t>200</w:t>
            </w:r>
          </w:p>
        </w:tc>
        <w:tc>
          <w:tcPr>
            <w:tcW w:w="889" w:type="dxa"/>
            <w:tcBorders>
              <w:top w:val="single" w:sz="6" w:space="0" w:color="C0504D"/>
              <w:left w:val="single" w:sz="6" w:space="0" w:color="D99594"/>
              <w:bottom w:val="single" w:sz="6" w:space="0" w:color="D99594"/>
              <w:right w:val="single" w:sz="6" w:space="0" w:color="D99594"/>
            </w:tcBorders>
            <w:shd w:val="clear" w:color="auto" w:fill="F2DBDB"/>
          </w:tcPr>
          <w:p w14:paraId="0071CD28" w14:textId="283B95A0" w:rsidR="005426FF" w:rsidRPr="00F578AB" w:rsidRDefault="00974046" w:rsidP="00F578AB">
            <w:pPr>
              <w:spacing w:line="360" w:lineRule="auto"/>
              <w:rPr>
                <w:rFonts w:ascii="Arial" w:hAnsi="Arial" w:cs="Arial"/>
                <w:sz w:val="24"/>
                <w:szCs w:val="24"/>
              </w:rPr>
            </w:pPr>
            <w:r w:rsidRPr="00F578AB">
              <w:rPr>
                <w:rFonts w:ascii="Arial" w:hAnsi="Arial" w:cs="Arial"/>
                <w:sz w:val="24"/>
                <w:szCs w:val="24"/>
              </w:rPr>
              <w:t>2</w:t>
            </w:r>
          </w:p>
        </w:tc>
        <w:tc>
          <w:tcPr>
            <w:tcW w:w="889" w:type="dxa"/>
            <w:tcBorders>
              <w:top w:val="single" w:sz="6" w:space="0" w:color="C0504D"/>
              <w:left w:val="single" w:sz="6" w:space="0" w:color="D99594"/>
              <w:bottom w:val="single" w:sz="6" w:space="0" w:color="D99594"/>
              <w:right w:val="single" w:sz="6" w:space="0" w:color="D99594"/>
            </w:tcBorders>
            <w:shd w:val="clear" w:color="auto" w:fill="F2DBDB"/>
          </w:tcPr>
          <w:p w14:paraId="1728C250" w14:textId="40118FDA" w:rsidR="005426FF" w:rsidRPr="00F578AB" w:rsidRDefault="00974046" w:rsidP="00F578AB">
            <w:pPr>
              <w:spacing w:line="360" w:lineRule="auto"/>
              <w:rPr>
                <w:rFonts w:ascii="Arial" w:hAnsi="Arial" w:cs="Arial"/>
                <w:sz w:val="24"/>
                <w:szCs w:val="24"/>
              </w:rPr>
            </w:pPr>
            <w:r w:rsidRPr="00F578AB">
              <w:rPr>
                <w:rFonts w:ascii="Arial" w:hAnsi="Arial" w:cs="Arial"/>
                <w:sz w:val="24"/>
                <w:szCs w:val="24"/>
              </w:rPr>
              <w:t>7040</w:t>
            </w:r>
          </w:p>
        </w:tc>
        <w:tc>
          <w:tcPr>
            <w:tcW w:w="889" w:type="dxa"/>
            <w:tcBorders>
              <w:top w:val="single" w:sz="6" w:space="0" w:color="C0504D"/>
              <w:left w:val="single" w:sz="6" w:space="0" w:color="D99594"/>
              <w:bottom w:val="single" w:sz="6" w:space="0" w:color="D99594"/>
              <w:right w:val="single" w:sz="6" w:space="0" w:color="D99594"/>
            </w:tcBorders>
            <w:shd w:val="clear" w:color="auto" w:fill="F2DBDB"/>
          </w:tcPr>
          <w:p w14:paraId="4A7E8C86" w14:textId="0FDE5F97" w:rsidR="005426FF" w:rsidRPr="00F578AB" w:rsidRDefault="008F248D" w:rsidP="00F578AB">
            <w:pPr>
              <w:spacing w:line="360" w:lineRule="auto"/>
              <w:rPr>
                <w:rFonts w:ascii="Arial" w:hAnsi="Arial" w:cs="Arial"/>
                <w:sz w:val="24"/>
                <w:szCs w:val="24"/>
              </w:rPr>
            </w:pPr>
            <w:r w:rsidRPr="00F578AB">
              <w:rPr>
                <w:rFonts w:ascii="Arial" w:hAnsi="Arial" w:cs="Arial"/>
                <w:sz w:val="24"/>
                <w:szCs w:val="24"/>
              </w:rPr>
              <w:t>704</w:t>
            </w:r>
          </w:p>
        </w:tc>
        <w:tc>
          <w:tcPr>
            <w:tcW w:w="889" w:type="dxa"/>
            <w:tcBorders>
              <w:top w:val="single" w:sz="6" w:space="0" w:color="C0504D"/>
              <w:left w:val="single" w:sz="6" w:space="0" w:color="D99594"/>
              <w:bottom w:val="single" w:sz="6" w:space="0" w:color="D99594"/>
              <w:right w:val="single" w:sz="6" w:space="0" w:color="D99594"/>
            </w:tcBorders>
            <w:shd w:val="clear" w:color="auto" w:fill="F2DBDB"/>
          </w:tcPr>
          <w:p w14:paraId="0E967BC2" w14:textId="6CBFC3E4" w:rsidR="005426FF" w:rsidRPr="00F578AB" w:rsidRDefault="009964CC" w:rsidP="00F578AB">
            <w:pPr>
              <w:spacing w:line="360" w:lineRule="auto"/>
              <w:rPr>
                <w:rFonts w:ascii="Arial" w:hAnsi="Arial" w:cs="Arial"/>
                <w:sz w:val="24"/>
                <w:szCs w:val="24"/>
              </w:rPr>
            </w:pPr>
            <w:r w:rsidRPr="00F578AB">
              <w:rPr>
                <w:rFonts w:ascii="Arial" w:hAnsi="Arial" w:cs="Arial"/>
                <w:sz w:val="24"/>
                <w:szCs w:val="24"/>
              </w:rPr>
              <w:t>70,400</w:t>
            </w:r>
          </w:p>
        </w:tc>
        <w:tc>
          <w:tcPr>
            <w:tcW w:w="889" w:type="dxa"/>
            <w:tcBorders>
              <w:top w:val="single" w:sz="6" w:space="0" w:color="C0504D"/>
              <w:left w:val="single" w:sz="6" w:space="0" w:color="D99594"/>
              <w:bottom w:val="single" w:sz="6" w:space="0" w:color="D99594"/>
              <w:right w:val="single" w:sz="6" w:space="0" w:color="D99594"/>
            </w:tcBorders>
            <w:shd w:val="clear" w:color="auto" w:fill="F2DBDB"/>
          </w:tcPr>
          <w:p w14:paraId="1FAE915F" w14:textId="63C11BF7" w:rsidR="005426FF" w:rsidRPr="00F578AB" w:rsidRDefault="009964CC" w:rsidP="00F578AB">
            <w:pPr>
              <w:spacing w:line="360" w:lineRule="auto"/>
              <w:rPr>
                <w:rFonts w:ascii="Arial" w:hAnsi="Arial" w:cs="Arial"/>
                <w:sz w:val="24"/>
                <w:szCs w:val="24"/>
              </w:rPr>
            </w:pPr>
            <w:r w:rsidRPr="00F578AB">
              <w:rPr>
                <w:rFonts w:ascii="Arial" w:hAnsi="Arial" w:cs="Arial"/>
                <w:sz w:val="24"/>
                <w:szCs w:val="24"/>
              </w:rPr>
              <w:t>404</w:t>
            </w:r>
          </w:p>
        </w:tc>
        <w:tc>
          <w:tcPr>
            <w:tcW w:w="889" w:type="dxa"/>
            <w:tcBorders>
              <w:top w:val="single" w:sz="6" w:space="0" w:color="C0504D"/>
              <w:left w:val="single" w:sz="6" w:space="0" w:color="D99594"/>
              <w:bottom w:val="single" w:sz="6" w:space="0" w:color="D99594"/>
              <w:right w:val="single" w:sz="6" w:space="0" w:color="D99594"/>
            </w:tcBorders>
            <w:shd w:val="clear" w:color="auto" w:fill="F2DBDB"/>
          </w:tcPr>
          <w:p w14:paraId="7A02F6DC" w14:textId="0538CC24" w:rsidR="005426FF" w:rsidRPr="00F578AB" w:rsidRDefault="00124ECC" w:rsidP="00F578AB">
            <w:pPr>
              <w:spacing w:line="360" w:lineRule="auto"/>
              <w:rPr>
                <w:rFonts w:ascii="Arial" w:hAnsi="Arial" w:cs="Arial"/>
                <w:sz w:val="24"/>
                <w:szCs w:val="24"/>
              </w:rPr>
            </w:pPr>
            <w:r w:rsidRPr="00F578AB">
              <w:rPr>
                <w:rFonts w:ascii="Arial" w:hAnsi="Arial" w:cs="Arial"/>
                <w:sz w:val="24"/>
                <w:szCs w:val="24"/>
              </w:rPr>
              <w:t>4040</w:t>
            </w:r>
          </w:p>
        </w:tc>
      </w:tr>
      <w:tr w:rsidR="004628BE" w:rsidRPr="00F578AB" w14:paraId="0C289994" w14:textId="7B2032EB" w:rsidTr="005426FF">
        <w:trPr>
          <w:trHeight w:val="300"/>
        </w:trPr>
        <w:tc>
          <w:tcPr>
            <w:tcW w:w="1172" w:type="dxa"/>
            <w:tcBorders>
              <w:top w:val="single" w:sz="6" w:space="0" w:color="D99594"/>
              <w:left w:val="single" w:sz="6" w:space="0" w:color="D99594"/>
              <w:bottom w:val="single" w:sz="6" w:space="0" w:color="D99594"/>
              <w:right w:val="single" w:sz="6" w:space="0" w:color="D99594"/>
            </w:tcBorders>
            <w:hideMark/>
          </w:tcPr>
          <w:p w14:paraId="2AF25561" w14:textId="77777777" w:rsidR="005426FF" w:rsidRPr="00F578AB" w:rsidRDefault="005426FF" w:rsidP="00F578AB">
            <w:pPr>
              <w:spacing w:line="360" w:lineRule="auto"/>
              <w:rPr>
                <w:rFonts w:ascii="Arial" w:hAnsi="Arial" w:cs="Arial"/>
                <w:b/>
                <w:bCs/>
                <w:sz w:val="24"/>
                <w:szCs w:val="24"/>
              </w:rPr>
            </w:pPr>
            <w:r w:rsidRPr="00F578AB">
              <w:rPr>
                <w:rFonts w:ascii="Arial" w:hAnsi="Arial" w:cs="Arial"/>
                <w:b/>
                <w:bCs/>
                <w:sz w:val="24"/>
                <w:szCs w:val="24"/>
              </w:rPr>
              <w:t>February </w:t>
            </w:r>
          </w:p>
        </w:tc>
        <w:tc>
          <w:tcPr>
            <w:tcW w:w="1481" w:type="dxa"/>
            <w:tcBorders>
              <w:top w:val="single" w:sz="6" w:space="0" w:color="D99594"/>
              <w:left w:val="single" w:sz="6" w:space="0" w:color="D99594"/>
              <w:bottom w:val="single" w:sz="6" w:space="0" w:color="D99594"/>
              <w:right w:val="single" w:sz="6" w:space="0" w:color="D99594"/>
            </w:tcBorders>
            <w:hideMark/>
          </w:tcPr>
          <w:p w14:paraId="2DC22595" w14:textId="77777777" w:rsidR="005426FF" w:rsidRPr="00F578AB" w:rsidRDefault="005426FF" w:rsidP="00F578AB">
            <w:pPr>
              <w:spacing w:line="360" w:lineRule="auto"/>
              <w:rPr>
                <w:rFonts w:ascii="Arial" w:hAnsi="Arial" w:cs="Arial"/>
                <w:sz w:val="24"/>
                <w:szCs w:val="24"/>
              </w:rPr>
            </w:pPr>
            <w:r w:rsidRPr="00F578AB">
              <w:rPr>
                <w:rFonts w:ascii="Arial" w:hAnsi="Arial" w:cs="Arial"/>
                <w:sz w:val="24"/>
                <w:szCs w:val="24"/>
              </w:rPr>
              <w:t>600 </w:t>
            </w:r>
          </w:p>
        </w:tc>
        <w:tc>
          <w:tcPr>
            <w:tcW w:w="888" w:type="dxa"/>
            <w:tcBorders>
              <w:top w:val="single" w:sz="6" w:space="0" w:color="D99594"/>
              <w:left w:val="single" w:sz="6" w:space="0" w:color="D99594"/>
              <w:bottom w:val="single" w:sz="6" w:space="0" w:color="D99594"/>
              <w:right w:val="single" w:sz="6" w:space="0" w:color="D99594"/>
            </w:tcBorders>
          </w:tcPr>
          <w:p w14:paraId="7A40C194" w14:textId="5E528D4C" w:rsidR="005426FF" w:rsidRPr="00F578AB" w:rsidRDefault="009964CC" w:rsidP="00F578AB">
            <w:pPr>
              <w:spacing w:line="360" w:lineRule="auto"/>
              <w:rPr>
                <w:rFonts w:ascii="Arial" w:hAnsi="Arial" w:cs="Arial"/>
                <w:sz w:val="24"/>
                <w:szCs w:val="24"/>
              </w:rPr>
            </w:pPr>
            <w:r w:rsidRPr="00F578AB">
              <w:rPr>
                <w:rFonts w:ascii="Arial" w:hAnsi="Arial" w:cs="Arial"/>
                <w:sz w:val="24"/>
                <w:szCs w:val="24"/>
              </w:rPr>
              <w:t>404</w:t>
            </w:r>
          </w:p>
        </w:tc>
        <w:tc>
          <w:tcPr>
            <w:tcW w:w="889" w:type="dxa"/>
            <w:tcBorders>
              <w:top w:val="single" w:sz="6" w:space="0" w:color="D99594"/>
              <w:left w:val="single" w:sz="6" w:space="0" w:color="D99594"/>
              <w:bottom w:val="single" w:sz="6" w:space="0" w:color="D99594"/>
              <w:right w:val="single" w:sz="6" w:space="0" w:color="D99594"/>
            </w:tcBorders>
          </w:tcPr>
          <w:p w14:paraId="4E689ABB" w14:textId="713059BE" w:rsidR="005426FF" w:rsidRPr="00F578AB" w:rsidRDefault="00974046" w:rsidP="00F578AB">
            <w:pPr>
              <w:spacing w:line="360" w:lineRule="auto"/>
              <w:rPr>
                <w:rFonts w:ascii="Arial" w:hAnsi="Arial" w:cs="Arial"/>
                <w:sz w:val="24"/>
                <w:szCs w:val="24"/>
              </w:rPr>
            </w:pPr>
            <w:r w:rsidRPr="00F578AB">
              <w:rPr>
                <w:rFonts w:ascii="Arial" w:hAnsi="Arial" w:cs="Arial"/>
                <w:sz w:val="24"/>
                <w:szCs w:val="24"/>
              </w:rPr>
              <w:t>2</w:t>
            </w:r>
          </w:p>
        </w:tc>
        <w:tc>
          <w:tcPr>
            <w:tcW w:w="889" w:type="dxa"/>
            <w:tcBorders>
              <w:top w:val="single" w:sz="6" w:space="0" w:color="D99594"/>
              <w:left w:val="single" w:sz="6" w:space="0" w:color="D99594"/>
              <w:bottom w:val="single" w:sz="6" w:space="0" w:color="D99594"/>
              <w:right w:val="single" w:sz="6" w:space="0" w:color="D99594"/>
            </w:tcBorders>
          </w:tcPr>
          <w:p w14:paraId="6D5A2AE9" w14:textId="2AE26286" w:rsidR="005426FF" w:rsidRPr="00F578AB" w:rsidRDefault="00974046" w:rsidP="00F578AB">
            <w:pPr>
              <w:spacing w:line="360" w:lineRule="auto"/>
              <w:rPr>
                <w:rFonts w:ascii="Arial" w:hAnsi="Arial" w:cs="Arial"/>
                <w:sz w:val="24"/>
                <w:szCs w:val="24"/>
              </w:rPr>
            </w:pPr>
            <w:r w:rsidRPr="00F578AB">
              <w:rPr>
                <w:rFonts w:ascii="Arial" w:hAnsi="Arial" w:cs="Arial"/>
                <w:sz w:val="24"/>
                <w:szCs w:val="24"/>
              </w:rPr>
              <w:t>7040</w:t>
            </w:r>
          </w:p>
        </w:tc>
        <w:tc>
          <w:tcPr>
            <w:tcW w:w="889" w:type="dxa"/>
            <w:tcBorders>
              <w:top w:val="single" w:sz="6" w:space="0" w:color="D99594"/>
              <w:left w:val="single" w:sz="6" w:space="0" w:color="D99594"/>
              <w:bottom w:val="single" w:sz="6" w:space="0" w:color="D99594"/>
              <w:right w:val="single" w:sz="6" w:space="0" w:color="D99594"/>
            </w:tcBorders>
          </w:tcPr>
          <w:p w14:paraId="007C6D8C" w14:textId="3CBA1657" w:rsidR="005426FF" w:rsidRPr="00F578AB" w:rsidRDefault="008F248D" w:rsidP="00F578AB">
            <w:pPr>
              <w:spacing w:line="360" w:lineRule="auto"/>
              <w:rPr>
                <w:rFonts w:ascii="Arial" w:hAnsi="Arial" w:cs="Arial"/>
                <w:sz w:val="24"/>
                <w:szCs w:val="24"/>
              </w:rPr>
            </w:pPr>
            <w:r w:rsidRPr="00F578AB">
              <w:rPr>
                <w:rFonts w:ascii="Arial" w:hAnsi="Arial" w:cs="Arial"/>
                <w:sz w:val="24"/>
                <w:szCs w:val="24"/>
              </w:rPr>
              <w:t>704</w:t>
            </w:r>
          </w:p>
        </w:tc>
        <w:tc>
          <w:tcPr>
            <w:tcW w:w="889" w:type="dxa"/>
            <w:tcBorders>
              <w:top w:val="single" w:sz="6" w:space="0" w:color="D99594"/>
              <w:left w:val="single" w:sz="6" w:space="0" w:color="D99594"/>
              <w:bottom w:val="single" w:sz="6" w:space="0" w:color="D99594"/>
              <w:right w:val="single" w:sz="6" w:space="0" w:color="D99594"/>
            </w:tcBorders>
          </w:tcPr>
          <w:p w14:paraId="1DF09F94" w14:textId="69E0EF47" w:rsidR="005426FF" w:rsidRPr="00F578AB" w:rsidRDefault="009964CC" w:rsidP="00F578AB">
            <w:pPr>
              <w:spacing w:line="360" w:lineRule="auto"/>
              <w:rPr>
                <w:rFonts w:ascii="Arial" w:hAnsi="Arial" w:cs="Arial"/>
                <w:sz w:val="24"/>
                <w:szCs w:val="24"/>
              </w:rPr>
            </w:pPr>
            <w:r w:rsidRPr="00F578AB">
              <w:rPr>
                <w:rFonts w:ascii="Arial" w:hAnsi="Arial" w:cs="Arial"/>
                <w:sz w:val="24"/>
                <w:szCs w:val="24"/>
              </w:rPr>
              <w:t>70,400</w:t>
            </w:r>
          </w:p>
        </w:tc>
        <w:tc>
          <w:tcPr>
            <w:tcW w:w="889" w:type="dxa"/>
            <w:tcBorders>
              <w:top w:val="single" w:sz="6" w:space="0" w:color="D99594"/>
              <w:left w:val="single" w:sz="6" w:space="0" w:color="D99594"/>
              <w:bottom w:val="single" w:sz="6" w:space="0" w:color="D99594"/>
              <w:right w:val="single" w:sz="6" w:space="0" w:color="D99594"/>
            </w:tcBorders>
          </w:tcPr>
          <w:p w14:paraId="697755CB" w14:textId="3C1A0395" w:rsidR="005426FF" w:rsidRPr="00F578AB" w:rsidRDefault="00124ECC" w:rsidP="00F578AB">
            <w:pPr>
              <w:spacing w:line="360" w:lineRule="auto"/>
              <w:rPr>
                <w:rFonts w:ascii="Arial" w:hAnsi="Arial" w:cs="Arial"/>
                <w:sz w:val="24"/>
                <w:szCs w:val="24"/>
              </w:rPr>
            </w:pPr>
            <w:r w:rsidRPr="00F578AB">
              <w:rPr>
                <w:rFonts w:ascii="Arial" w:hAnsi="Arial" w:cs="Arial"/>
                <w:sz w:val="24"/>
                <w:szCs w:val="24"/>
              </w:rPr>
              <w:t>508</w:t>
            </w:r>
          </w:p>
        </w:tc>
        <w:tc>
          <w:tcPr>
            <w:tcW w:w="889" w:type="dxa"/>
            <w:tcBorders>
              <w:top w:val="single" w:sz="6" w:space="0" w:color="D99594"/>
              <w:left w:val="single" w:sz="6" w:space="0" w:color="D99594"/>
              <w:bottom w:val="single" w:sz="6" w:space="0" w:color="D99594"/>
              <w:right w:val="single" w:sz="6" w:space="0" w:color="D99594"/>
            </w:tcBorders>
          </w:tcPr>
          <w:p w14:paraId="1D4E5A88" w14:textId="044A484D" w:rsidR="005426FF" w:rsidRPr="00F578AB" w:rsidRDefault="00124ECC" w:rsidP="00F578AB">
            <w:pPr>
              <w:spacing w:line="360" w:lineRule="auto"/>
              <w:rPr>
                <w:rFonts w:ascii="Arial" w:hAnsi="Arial" w:cs="Arial"/>
                <w:sz w:val="24"/>
                <w:szCs w:val="24"/>
              </w:rPr>
            </w:pPr>
            <w:r w:rsidRPr="00F578AB">
              <w:rPr>
                <w:rFonts w:ascii="Arial" w:hAnsi="Arial" w:cs="Arial"/>
                <w:sz w:val="24"/>
                <w:szCs w:val="24"/>
              </w:rPr>
              <w:t>5080</w:t>
            </w:r>
          </w:p>
        </w:tc>
      </w:tr>
      <w:tr w:rsidR="004628BE" w:rsidRPr="00F578AB" w14:paraId="081B87D9" w14:textId="2D59F24E" w:rsidTr="005426FF">
        <w:trPr>
          <w:trHeight w:val="300"/>
        </w:trPr>
        <w:tc>
          <w:tcPr>
            <w:tcW w:w="1172" w:type="dxa"/>
            <w:tcBorders>
              <w:top w:val="single" w:sz="6" w:space="0" w:color="D99594"/>
              <w:left w:val="single" w:sz="6" w:space="0" w:color="D99594"/>
              <w:bottom w:val="single" w:sz="6" w:space="0" w:color="D99594"/>
              <w:right w:val="single" w:sz="6" w:space="0" w:color="D99594"/>
            </w:tcBorders>
            <w:shd w:val="clear" w:color="auto" w:fill="F2DBDB"/>
            <w:hideMark/>
          </w:tcPr>
          <w:p w14:paraId="0C986B15" w14:textId="77777777" w:rsidR="005426FF" w:rsidRPr="00F578AB" w:rsidRDefault="005426FF" w:rsidP="00F578AB">
            <w:pPr>
              <w:spacing w:line="360" w:lineRule="auto"/>
              <w:rPr>
                <w:rFonts w:ascii="Arial" w:hAnsi="Arial" w:cs="Arial"/>
                <w:b/>
                <w:bCs/>
                <w:sz w:val="24"/>
                <w:szCs w:val="24"/>
              </w:rPr>
            </w:pPr>
            <w:r w:rsidRPr="00F578AB">
              <w:rPr>
                <w:rFonts w:ascii="Arial" w:hAnsi="Arial" w:cs="Arial"/>
                <w:b/>
                <w:bCs/>
                <w:sz w:val="24"/>
                <w:szCs w:val="24"/>
              </w:rPr>
              <w:t>March </w:t>
            </w:r>
          </w:p>
        </w:tc>
        <w:tc>
          <w:tcPr>
            <w:tcW w:w="1481" w:type="dxa"/>
            <w:tcBorders>
              <w:top w:val="single" w:sz="6" w:space="0" w:color="D99594"/>
              <w:left w:val="single" w:sz="6" w:space="0" w:color="D99594"/>
              <w:bottom w:val="single" w:sz="6" w:space="0" w:color="D99594"/>
              <w:right w:val="single" w:sz="6" w:space="0" w:color="D99594"/>
            </w:tcBorders>
            <w:shd w:val="clear" w:color="auto" w:fill="F2DBDB"/>
            <w:hideMark/>
          </w:tcPr>
          <w:p w14:paraId="4E50AD77" w14:textId="77777777" w:rsidR="005426FF" w:rsidRPr="00F578AB" w:rsidRDefault="005426FF" w:rsidP="00F578AB">
            <w:pPr>
              <w:spacing w:line="360" w:lineRule="auto"/>
              <w:rPr>
                <w:rFonts w:ascii="Arial" w:hAnsi="Arial" w:cs="Arial"/>
                <w:sz w:val="24"/>
                <w:szCs w:val="24"/>
              </w:rPr>
            </w:pPr>
            <w:r w:rsidRPr="00F578AB">
              <w:rPr>
                <w:rFonts w:ascii="Arial" w:hAnsi="Arial" w:cs="Arial"/>
                <w:sz w:val="24"/>
                <w:szCs w:val="24"/>
              </w:rPr>
              <w:t>650 </w:t>
            </w:r>
          </w:p>
        </w:tc>
        <w:tc>
          <w:tcPr>
            <w:tcW w:w="888" w:type="dxa"/>
            <w:tcBorders>
              <w:top w:val="single" w:sz="6" w:space="0" w:color="D99594"/>
              <w:left w:val="single" w:sz="6" w:space="0" w:color="D99594"/>
              <w:bottom w:val="single" w:sz="6" w:space="0" w:color="D99594"/>
              <w:right w:val="single" w:sz="6" w:space="0" w:color="D99594"/>
            </w:tcBorders>
            <w:shd w:val="clear" w:color="auto" w:fill="F2DBDB"/>
          </w:tcPr>
          <w:p w14:paraId="286A62CA" w14:textId="010D8767" w:rsidR="005426FF" w:rsidRPr="00F578AB" w:rsidRDefault="00124ECC" w:rsidP="00F578AB">
            <w:pPr>
              <w:spacing w:line="360" w:lineRule="auto"/>
              <w:rPr>
                <w:rFonts w:ascii="Arial" w:hAnsi="Arial" w:cs="Arial"/>
                <w:sz w:val="24"/>
                <w:szCs w:val="24"/>
              </w:rPr>
            </w:pPr>
            <w:r w:rsidRPr="00F578AB">
              <w:rPr>
                <w:rFonts w:ascii="Arial" w:hAnsi="Arial" w:cs="Arial"/>
                <w:sz w:val="24"/>
                <w:szCs w:val="24"/>
              </w:rPr>
              <w:t>508</w:t>
            </w:r>
          </w:p>
        </w:tc>
        <w:tc>
          <w:tcPr>
            <w:tcW w:w="889" w:type="dxa"/>
            <w:tcBorders>
              <w:top w:val="single" w:sz="6" w:space="0" w:color="D99594"/>
              <w:left w:val="single" w:sz="6" w:space="0" w:color="D99594"/>
              <w:bottom w:val="single" w:sz="6" w:space="0" w:color="D99594"/>
              <w:right w:val="single" w:sz="6" w:space="0" w:color="D99594"/>
            </w:tcBorders>
            <w:shd w:val="clear" w:color="auto" w:fill="F2DBDB"/>
          </w:tcPr>
          <w:p w14:paraId="4F56B5BC" w14:textId="66EFB51F" w:rsidR="005426FF" w:rsidRPr="00F578AB" w:rsidRDefault="00974046" w:rsidP="00F578AB">
            <w:pPr>
              <w:spacing w:line="360" w:lineRule="auto"/>
              <w:rPr>
                <w:rFonts w:ascii="Arial" w:hAnsi="Arial" w:cs="Arial"/>
                <w:sz w:val="24"/>
                <w:szCs w:val="24"/>
              </w:rPr>
            </w:pPr>
            <w:r w:rsidRPr="00F578AB">
              <w:rPr>
                <w:rFonts w:ascii="Arial" w:hAnsi="Arial" w:cs="Arial"/>
                <w:sz w:val="24"/>
                <w:szCs w:val="24"/>
              </w:rPr>
              <w:t>2</w:t>
            </w:r>
          </w:p>
        </w:tc>
        <w:tc>
          <w:tcPr>
            <w:tcW w:w="889" w:type="dxa"/>
            <w:tcBorders>
              <w:top w:val="single" w:sz="6" w:space="0" w:color="D99594"/>
              <w:left w:val="single" w:sz="6" w:space="0" w:color="D99594"/>
              <w:bottom w:val="single" w:sz="6" w:space="0" w:color="D99594"/>
              <w:right w:val="single" w:sz="6" w:space="0" w:color="D99594"/>
            </w:tcBorders>
            <w:shd w:val="clear" w:color="auto" w:fill="F2DBDB"/>
          </w:tcPr>
          <w:p w14:paraId="4B923E52" w14:textId="7F91AA82" w:rsidR="005426FF" w:rsidRPr="00F578AB" w:rsidRDefault="00974046" w:rsidP="00F578AB">
            <w:pPr>
              <w:spacing w:line="360" w:lineRule="auto"/>
              <w:rPr>
                <w:rFonts w:ascii="Arial" w:hAnsi="Arial" w:cs="Arial"/>
                <w:sz w:val="24"/>
                <w:szCs w:val="24"/>
              </w:rPr>
            </w:pPr>
            <w:r w:rsidRPr="00F578AB">
              <w:rPr>
                <w:rFonts w:ascii="Arial" w:hAnsi="Arial" w:cs="Arial"/>
                <w:sz w:val="24"/>
                <w:szCs w:val="24"/>
              </w:rPr>
              <w:t>7040</w:t>
            </w:r>
          </w:p>
        </w:tc>
        <w:tc>
          <w:tcPr>
            <w:tcW w:w="889" w:type="dxa"/>
            <w:tcBorders>
              <w:top w:val="single" w:sz="6" w:space="0" w:color="D99594"/>
              <w:left w:val="single" w:sz="6" w:space="0" w:color="D99594"/>
              <w:bottom w:val="single" w:sz="6" w:space="0" w:color="D99594"/>
              <w:right w:val="single" w:sz="6" w:space="0" w:color="D99594"/>
            </w:tcBorders>
            <w:shd w:val="clear" w:color="auto" w:fill="F2DBDB"/>
          </w:tcPr>
          <w:p w14:paraId="4D3A215C" w14:textId="258EBE03" w:rsidR="005426FF" w:rsidRPr="00F578AB" w:rsidRDefault="008F248D" w:rsidP="00F578AB">
            <w:pPr>
              <w:spacing w:line="360" w:lineRule="auto"/>
              <w:rPr>
                <w:rFonts w:ascii="Arial" w:hAnsi="Arial" w:cs="Arial"/>
                <w:sz w:val="24"/>
                <w:szCs w:val="24"/>
              </w:rPr>
            </w:pPr>
            <w:r w:rsidRPr="00F578AB">
              <w:rPr>
                <w:rFonts w:ascii="Arial" w:hAnsi="Arial" w:cs="Arial"/>
                <w:sz w:val="24"/>
                <w:szCs w:val="24"/>
              </w:rPr>
              <w:t>704</w:t>
            </w:r>
          </w:p>
        </w:tc>
        <w:tc>
          <w:tcPr>
            <w:tcW w:w="889" w:type="dxa"/>
            <w:tcBorders>
              <w:top w:val="single" w:sz="6" w:space="0" w:color="D99594"/>
              <w:left w:val="single" w:sz="6" w:space="0" w:color="D99594"/>
              <w:bottom w:val="single" w:sz="6" w:space="0" w:color="D99594"/>
              <w:right w:val="single" w:sz="6" w:space="0" w:color="D99594"/>
            </w:tcBorders>
            <w:shd w:val="clear" w:color="auto" w:fill="F2DBDB"/>
          </w:tcPr>
          <w:p w14:paraId="6B07B2C9" w14:textId="75486622" w:rsidR="005426FF" w:rsidRPr="00F578AB" w:rsidRDefault="009964CC" w:rsidP="00F578AB">
            <w:pPr>
              <w:spacing w:line="360" w:lineRule="auto"/>
              <w:rPr>
                <w:rFonts w:ascii="Arial" w:hAnsi="Arial" w:cs="Arial"/>
                <w:sz w:val="24"/>
                <w:szCs w:val="24"/>
              </w:rPr>
            </w:pPr>
            <w:r w:rsidRPr="00F578AB">
              <w:rPr>
                <w:rFonts w:ascii="Arial" w:hAnsi="Arial" w:cs="Arial"/>
                <w:sz w:val="24"/>
                <w:szCs w:val="24"/>
              </w:rPr>
              <w:t>70,400</w:t>
            </w:r>
          </w:p>
        </w:tc>
        <w:tc>
          <w:tcPr>
            <w:tcW w:w="889" w:type="dxa"/>
            <w:tcBorders>
              <w:top w:val="single" w:sz="6" w:space="0" w:color="D99594"/>
              <w:left w:val="single" w:sz="6" w:space="0" w:color="D99594"/>
              <w:bottom w:val="single" w:sz="6" w:space="0" w:color="D99594"/>
              <w:right w:val="single" w:sz="6" w:space="0" w:color="D99594"/>
            </w:tcBorders>
            <w:shd w:val="clear" w:color="auto" w:fill="F2DBDB"/>
          </w:tcPr>
          <w:p w14:paraId="1CE0E88D" w14:textId="7F74B8AA" w:rsidR="005426FF" w:rsidRPr="00F578AB" w:rsidRDefault="00201FCB" w:rsidP="00F578AB">
            <w:pPr>
              <w:spacing w:line="360" w:lineRule="auto"/>
              <w:rPr>
                <w:rFonts w:ascii="Arial" w:hAnsi="Arial" w:cs="Arial"/>
                <w:sz w:val="24"/>
                <w:szCs w:val="24"/>
              </w:rPr>
            </w:pPr>
            <w:r w:rsidRPr="00F578AB">
              <w:rPr>
                <w:rFonts w:ascii="Arial" w:hAnsi="Arial" w:cs="Arial"/>
                <w:sz w:val="24"/>
                <w:szCs w:val="24"/>
              </w:rPr>
              <w:t>562</w:t>
            </w:r>
          </w:p>
        </w:tc>
        <w:tc>
          <w:tcPr>
            <w:tcW w:w="889" w:type="dxa"/>
            <w:tcBorders>
              <w:top w:val="single" w:sz="6" w:space="0" w:color="D99594"/>
              <w:left w:val="single" w:sz="6" w:space="0" w:color="D99594"/>
              <w:bottom w:val="single" w:sz="6" w:space="0" w:color="D99594"/>
              <w:right w:val="single" w:sz="6" w:space="0" w:color="D99594"/>
            </w:tcBorders>
            <w:shd w:val="clear" w:color="auto" w:fill="F2DBDB"/>
          </w:tcPr>
          <w:p w14:paraId="6EB15839" w14:textId="40A47C46" w:rsidR="005426FF" w:rsidRPr="00F578AB" w:rsidRDefault="00201FCB" w:rsidP="00F578AB">
            <w:pPr>
              <w:spacing w:line="360" w:lineRule="auto"/>
              <w:rPr>
                <w:rFonts w:ascii="Arial" w:hAnsi="Arial" w:cs="Arial"/>
                <w:sz w:val="24"/>
                <w:szCs w:val="24"/>
              </w:rPr>
            </w:pPr>
            <w:r w:rsidRPr="00F578AB">
              <w:rPr>
                <w:rFonts w:ascii="Arial" w:hAnsi="Arial" w:cs="Arial"/>
                <w:sz w:val="24"/>
                <w:szCs w:val="24"/>
              </w:rPr>
              <w:t>5620</w:t>
            </w:r>
          </w:p>
        </w:tc>
      </w:tr>
      <w:tr w:rsidR="004628BE" w:rsidRPr="00F578AB" w14:paraId="75F60357" w14:textId="3150ACB8" w:rsidTr="005426FF">
        <w:trPr>
          <w:trHeight w:val="300"/>
        </w:trPr>
        <w:tc>
          <w:tcPr>
            <w:tcW w:w="1172" w:type="dxa"/>
            <w:tcBorders>
              <w:top w:val="single" w:sz="6" w:space="0" w:color="D99594"/>
              <w:left w:val="single" w:sz="6" w:space="0" w:color="D99594"/>
              <w:bottom w:val="single" w:sz="6" w:space="0" w:color="D99594"/>
              <w:right w:val="single" w:sz="6" w:space="0" w:color="D99594"/>
            </w:tcBorders>
            <w:hideMark/>
          </w:tcPr>
          <w:p w14:paraId="23374C9A" w14:textId="77777777" w:rsidR="005426FF" w:rsidRPr="00F578AB" w:rsidRDefault="005426FF" w:rsidP="00F578AB">
            <w:pPr>
              <w:spacing w:line="360" w:lineRule="auto"/>
              <w:rPr>
                <w:rFonts w:ascii="Arial" w:hAnsi="Arial" w:cs="Arial"/>
                <w:b/>
                <w:bCs/>
                <w:sz w:val="24"/>
                <w:szCs w:val="24"/>
              </w:rPr>
            </w:pPr>
            <w:r w:rsidRPr="00F578AB">
              <w:rPr>
                <w:rFonts w:ascii="Arial" w:hAnsi="Arial" w:cs="Arial"/>
                <w:b/>
                <w:bCs/>
                <w:sz w:val="24"/>
                <w:szCs w:val="24"/>
              </w:rPr>
              <w:t>April </w:t>
            </w:r>
          </w:p>
        </w:tc>
        <w:tc>
          <w:tcPr>
            <w:tcW w:w="1481" w:type="dxa"/>
            <w:tcBorders>
              <w:top w:val="single" w:sz="6" w:space="0" w:color="D99594"/>
              <w:left w:val="single" w:sz="6" w:space="0" w:color="D99594"/>
              <w:bottom w:val="single" w:sz="6" w:space="0" w:color="D99594"/>
              <w:right w:val="single" w:sz="6" w:space="0" w:color="D99594"/>
            </w:tcBorders>
            <w:hideMark/>
          </w:tcPr>
          <w:p w14:paraId="1B826F56" w14:textId="77777777" w:rsidR="005426FF" w:rsidRPr="00F578AB" w:rsidRDefault="005426FF" w:rsidP="00F578AB">
            <w:pPr>
              <w:spacing w:line="360" w:lineRule="auto"/>
              <w:rPr>
                <w:rFonts w:ascii="Arial" w:hAnsi="Arial" w:cs="Arial"/>
                <w:sz w:val="24"/>
                <w:szCs w:val="24"/>
              </w:rPr>
            </w:pPr>
            <w:r w:rsidRPr="00F578AB">
              <w:rPr>
                <w:rFonts w:ascii="Arial" w:hAnsi="Arial" w:cs="Arial"/>
                <w:sz w:val="24"/>
                <w:szCs w:val="24"/>
              </w:rPr>
              <w:t>800 </w:t>
            </w:r>
          </w:p>
        </w:tc>
        <w:tc>
          <w:tcPr>
            <w:tcW w:w="888" w:type="dxa"/>
            <w:tcBorders>
              <w:top w:val="single" w:sz="6" w:space="0" w:color="D99594"/>
              <w:left w:val="single" w:sz="6" w:space="0" w:color="D99594"/>
              <w:bottom w:val="single" w:sz="6" w:space="0" w:color="D99594"/>
              <w:right w:val="single" w:sz="6" w:space="0" w:color="D99594"/>
            </w:tcBorders>
          </w:tcPr>
          <w:p w14:paraId="4AF17F98" w14:textId="016C3611" w:rsidR="005426FF" w:rsidRPr="00F578AB" w:rsidRDefault="00201FCB" w:rsidP="00F578AB">
            <w:pPr>
              <w:spacing w:line="360" w:lineRule="auto"/>
              <w:rPr>
                <w:rFonts w:ascii="Arial" w:hAnsi="Arial" w:cs="Arial"/>
                <w:sz w:val="24"/>
                <w:szCs w:val="24"/>
              </w:rPr>
            </w:pPr>
            <w:r w:rsidRPr="00F578AB">
              <w:rPr>
                <w:rFonts w:ascii="Arial" w:hAnsi="Arial" w:cs="Arial"/>
                <w:sz w:val="24"/>
                <w:szCs w:val="24"/>
              </w:rPr>
              <w:t>562</w:t>
            </w:r>
          </w:p>
        </w:tc>
        <w:tc>
          <w:tcPr>
            <w:tcW w:w="889" w:type="dxa"/>
            <w:tcBorders>
              <w:top w:val="single" w:sz="6" w:space="0" w:color="D99594"/>
              <w:left w:val="single" w:sz="6" w:space="0" w:color="D99594"/>
              <w:bottom w:val="single" w:sz="6" w:space="0" w:color="D99594"/>
              <w:right w:val="single" w:sz="6" w:space="0" w:color="D99594"/>
            </w:tcBorders>
          </w:tcPr>
          <w:p w14:paraId="7DF1E09C" w14:textId="15046412" w:rsidR="005426FF" w:rsidRPr="00F578AB" w:rsidRDefault="00974046" w:rsidP="00F578AB">
            <w:pPr>
              <w:spacing w:line="360" w:lineRule="auto"/>
              <w:rPr>
                <w:rFonts w:ascii="Arial" w:hAnsi="Arial" w:cs="Arial"/>
                <w:sz w:val="24"/>
                <w:szCs w:val="24"/>
              </w:rPr>
            </w:pPr>
            <w:r w:rsidRPr="00F578AB">
              <w:rPr>
                <w:rFonts w:ascii="Arial" w:hAnsi="Arial" w:cs="Arial"/>
                <w:sz w:val="24"/>
                <w:szCs w:val="24"/>
              </w:rPr>
              <w:t>2</w:t>
            </w:r>
          </w:p>
        </w:tc>
        <w:tc>
          <w:tcPr>
            <w:tcW w:w="889" w:type="dxa"/>
            <w:tcBorders>
              <w:top w:val="single" w:sz="6" w:space="0" w:color="D99594"/>
              <w:left w:val="single" w:sz="6" w:space="0" w:color="D99594"/>
              <w:bottom w:val="single" w:sz="6" w:space="0" w:color="D99594"/>
              <w:right w:val="single" w:sz="6" w:space="0" w:color="D99594"/>
            </w:tcBorders>
          </w:tcPr>
          <w:p w14:paraId="34B58C69" w14:textId="2D4DF2BE" w:rsidR="005426FF" w:rsidRPr="00F578AB" w:rsidRDefault="00974046" w:rsidP="00F578AB">
            <w:pPr>
              <w:spacing w:line="360" w:lineRule="auto"/>
              <w:rPr>
                <w:rFonts w:ascii="Arial" w:hAnsi="Arial" w:cs="Arial"/>
                <w:sz w:val="24"/>
                <w:szCs w:val="24"/>
              </w:rPr>
            </w:pPr>
            <w:r w:rsidRPr="00F578AB">
              <w:rPr>
                <w:rFonts w:ascii="Arial" w:hAnsi="Arial" w:cs="Arial"/>
                <w:sz w:val="24"/>
                <w:szCs w:val="24"/>
              </w:rPr>
              <w:t>7040</w:t>
            </w:r>
          </w:p>
        </w:tc>
        <w:tc>
          <w:tcPr>
            <w:tcW w:w="889" w:type="dxa"/>
            <w:tcBorders>
              <w:top w:val="single" w:sz="6" w:space="0" w:color="D99594"/>
              <w:left w:val="single" w:sz="6" w:space="0" w:color="D99594"/>
              <w:bottom w:val="single" w:sz="6" w:space="0" w:color="D99594"/>
              <w:right w:val="single" w:sz="6" w:space="0" w:color="D99594"/>
            </w:tcBorders>
          </w:tcPr>
          <w:p w14:paraId="674EC44C" w14:textId="786E91E3" w:rsidR="005426FF" w:rsidRPr="00F578AB" w:rsidRDefault="008F248D" w:rsidP="00F578AB">
            <w:pPr>
              <w:spacing w:line="360" w:lineRule="auto"/>
              <w:rPr>
                <w:rFonts w:ascii="Arial" w:hAnsi="Arial" w:cs="Arial"/>
                <w:sz w:val="24"/>
                <w:szCs w:val="24"/>
              </w:rPr>
            </w:pPr>
            <w:r w:rsidRPr="00F578AB">
              <w:rPr>
                <w:rFonts w:ascii="Arial" w:hAnsi="Arial" w:cs="Arial"/>
                <w:sz w:val="24"/>
                <w:szCs w:val="24"/>
              </w:rPr>
              <w:t>704</w:t>
            </w:r>
          </w:p>
        </w:tc>
        <w:tc>
          <w:tcPr>
            <w:tcW w:w="889" w:type="dxa"/>
            <w:tcBorders>
              <w:top w:val="single" w:sz="6" w:space="0" w:color="D99594"/>
              <w:left w:val="single" w:sz="6" w:space="0" w:color="D99594"/>
              <w:bottom w:val="single" w:sz="6" w:space="0" w:color="D99594"/>
              <w:right w:val="single" w:sz="6" w:space="0" w:color="D99594"/>
            </w:tcBorders>
          </w:tcPr>
          <w:p w14:paraId="13265F52" w14:textId="75832367" w:rsidR="005426FF" w:rsidRPr="00F578AB" w:rsidRDefault="009964CC" w:rsidP="00F578AB">
            <w:pPr>
              <w:spacing w:line="360" w:lineRule="auto"/>
              <w:rPr>
                <w:rFonts w:ascii="Arial" w:hAnsi="Arial" w:cs="Arial"/>
                <w:sz w:val="24"/>
                <w:szCs w:val="24"/>
              </w:rPr>
            </w:pPr>
            <w:r w:rsidRPr="00F578AB">
              <w:rPr>
                <w:rFonts w:ascii="Arial" w:hAnsi="Arial" w:cs="Arial"/>
                <w:sz w:val="24"/>
                <w:szCs w:val="24"/>
              </w:rPr>
              <w:t>70,400</w:t>
            </w:r>
          </w:p>
        </w:tc>
        <w:tc>
          <w:tcPr>
            <w:tcW w:w="889" w:type="dxa"/>
            <w:tcBorders>
              <w:top w:val="single" w:sz="6" w:space="0" w:color="D99594"/>
              <w:left w:val="single" w:sz="6" w:space="0" w:color="D99594"/>
              <w:bottom w:val="single" w:sz="6" w:space="0" w:color="D99594"/>
              <w:right w:val="single" w:sz="6" w:space="0" w:color="D99594"/>
            </w:tcBorders>
          </w:tcPr>
          <w:p w14:paraId="1AE052B1" w14:textId="4473F7BC" w:rsidR="005426FF" w:rsidRPr="00F578AB" w:rsidRDefault="00201FCB" w:rsidP="00F578AB">
            <w:pPr>
              <w:spacing w:line="360" w:lineRule="auto"/>
              <w:rPr>
                <w:rFonts w:ascii="Arial" w:hAnsi="Arial" w:cs="Arial"/>
                <w:sz w:val="24"/>
                <w:szCs w:val="24"/>
              </w:rPr>
            </w:pPr>
            <w:r w:rsidRPr="00F578AB">
              <w:rPr>
                <w:rFonts w:ascii="Arial" w:hAnsi="Arial" w:cs="Arial"/>
                <w:sz w:val="24"/>
                <w:szCs w:val="24"/>
              </w:rPr>
              <w:t>466</w:t>
            </w:r>
          </w:p>
        </w:tc>
        <w:tc>
          <w:tcPr>
            <w:tcW w:w="889" w:type="dxa"/>
            <w:tcBorders>
              <w:top w:val="single" w:sz="6" w:space="0" w:color="D99594"/>
              <w:left w:val="single" w:sz="6" w:space="0" w:color="D99594"/>
              <w:bottom w:val="single" w:sz="6" w:space="0" w:color="D99594"/>
              <w:right w:val="single" w:sz="6" w:space="0" w:color="D99594"/>
            </w:tcBorders>
          </w:tcPr>
          <w:p w14:paraId="7EFEDFB0" w14:textId="3C05B40D" w:rsidR="005426FF" w:rsidRPr="00F578AB" w:rsidRDefault="00201FCB" w:rsidP="00F578AB">
            <w:pPr>
              <w:spacing w:line="360" w:lineRule="auto"/>
              <w:rPr>
                <w:rFonts w:ascii="Arial" w:hAnsi="Arial" w:cs="Arial"/>
                <w:sz w:val="24"/>
                <w:szCs w:val="24"/>
              </w:rPr>
            </w:pPr>
            <w:r w:rsidRPr="00F578AB">
              <w:rPr>
                <w:rFonts w:ascii="Arial" w:hAnsi="Arial" w:cs="Arial"/>
                <w:sz w:val="24"/>
                <w:szCs w:val="24"/>
              </w:rPr>
              <w:t>4660</w:t>
            </w:r>
          </w:p>
        </w:tc>
      </w:tr>
      <w:tr w:rsidR="004628BE" w:rsidRPr="00F578AB" w14:paraId="6D2DB19D" w14:textId="676DA66D" w:rsidTr="005426FF">
        <w:trPr>
          <w:trHeight w:val="300"/>
        </w:trPr>
        <w:tc>
          <w:tcPr>
            <w:tcW w:w="1172" w:type="dxa"/>
            <w:tcBorders>
              <w:top w:val="single" w:sz="6" w:space="0" w:color="D99594"/>
              <w:left w:val="single" w:sz="6" w:space="0" w:color="D99594"/>
              <w:bottom w:val="single" w:sz="6" w:space="0" w:color="D99594"/>
              <w:right w:val="single" w:sz="6" w:space="0" w:color="D99594"/>
            </w:tcBorders>
            <w:shd w:val="clear" w:color="auto" w:fill="F2DBDB"/>
            <w:hideMark/>
          </w:tcPr>
          <w:p w14:paraId="79EB1D48" w14:textId="77777777" w:rsidR="005426FF" w:rsidRPr="00F578AB" w:rsidRDefault="005426FF" w:rsidP="00F578AB">
            <w:pPr>
              <w:spacing w:line="360" w:lineRule="auto"/>
              <w:rPr>
                <w:rFonts w:ascii="Arial" w:hAnsi="Arial" w:cs="Arial"/>
                <w:b/>
                <w:bCs/>
                <w:sz w:val="24"/>
                <w:szCs w:val="24"/>
              </w:rPr>
            </w:pPr>
            <w:r w:rsidRPr="00F578AB">
              <w:rPr>
                <w:rFonts w:ascii="Arial" w:hAnsi="Arial" w:cs="Arial"/>
                <w:b/>
                <w:bCs/>
                <w:sz w:val="24"/>
                <w:szCs w:val="24"/>
              </w:rPr>
              <w:t>May </w:t>
            </w:r>
          </w:p>
        </w:tc>
        <w:tc>
          <w:tcPr>
            <w:tcW w:w="1481" w:type="dxa"/>
            <w:tcBorders>
              <w:top w:val="single" w:sz="6" w:space="0" w:color="D99594"/>
              <w:left w:val="single" w:sz="6" w:space="0" w:color="D99594"/>
              <w:bottom w:val="single" w:sz="6" w:space="0" w:color="D99594"/>
              <w:right w:val="single" w:sz="6" w:space="0" w:color="D99594"/>
            </w:tcBorders>
            <w:shd w:val="clear" w:color="auto" w:fill="F2DBDB"/>
            <w:hideMark/>
          </w:tcPr>
          <w:p w14:paraId="4BCF5CF3" w14:textId="77777777" w:rsidR="005426FF" w:rsidRPr="00F578AB" w:rsidRDefault="005426FF" w:rsidP="00F578AB">
            <w:pPr>
              <w:spacing w:line="360" w:lineRule="auto"/>
              <w:rPr>
                <w:rFonts w:ascii="Arial" w:hAnsi="Arial" w:cs="Arial"/>
                <w:sz w:val="24"/>
                <w:szCs w:val="24"/>
              </w:rPr>
            </w:pPr>
            <w:r w:rsidRPr="00F578AB">
              <w:rPr>
                <w:rFonts w:ascii="Arial" w:hAnsi="Arial" w:cs="Arial"/>
                <w:sz w:val="24"/>
                <w:szCs w:val="24"/>
              </w:rPr>
              <w:t>900 </w:t>
            </w:r>
          </w:p>
        </w:tc>
        <w:tc>
          <w:tcPr>
            <w:tcW w:w="888" w:type="dxa"/>
            <w:tcBorders>
              <w:top w:val="single" w:sz="6" w:space="0" w:color="D99594"/>
              <w:left w:val="single" w:sz="6" w:space="0" w:color="D99594"/>
              <w:bottom w:val="single" w:sz="6" w:space="0" w:color="D99594"/>
              <w:right w:val="single" w:sz="6" w:space="0" w:color="D99594"/>
            </w:tcBorders>
            <w:shd w:val="clear" w:color="auto" w:fill="F2DBDB"/>
          </w:tcPr>
          <w:p w14:paraId="2067643A" w14:textId="35D0875A" w:rsidR="005426FF" w:rsidRPr="00F578AB" w:rsidRDefault="00D107AF" w:rsidP="00F578AB">
            <w:pPr>
              <w:spacing w:line="360" w:lineRule="auto"/>
              <w:rPr>
                <w:rFonts w:ascii="Arial" w:hAnsi="Arial" w:cs="Arial"/>
                <w:sz w:val="24"/>
                <w:szCs w:val="24"/>
              </w:rPr>
            </w:pPr>
            <w:r w:rsidRPr="00F578AB">
              <w:rPr>
                <w:rFonts w:ascii="Arial" w:hAnsi="Arial" w:cs="Arial"/>
                <w:sz w:val="24"/>
                <w:szCs w:val="24"/>
              </w:rPr>
              <w:t>466</w:t>
            </w:r>
          </w:p>
        </w:tc>
        <w:tc>
          <w:tcPr>
            <w:tcW w:w="889" w:type="dxa"/>
            <w:tcBorders>
              <w:top w:val="single" w:sz="6" w:space="0" w:color="D99594"/>
              <w:left w:val="single" w:sz="6" w:space="0" w:color="D99594"/>
              <w:bottom w:val="single" w:sz="6" w:space="0" w:color="D99594"/>
              <w:right w:val="single" w:sz="6" w:space="0" w:color="D99594"/>
            </w:tcBorders>
            <w:shd w:val="clear" w:color="auto" w:fill="F2DBDB"/>
          </w:tcPr>
          <w:p w14:paraId="56A26D2F" w14:textId="647FB90A" w:rsidR="005426FF" w:rsidRPr="00F578AB" w:rsidRDefault="00974046" w:rsidP="00F578AB">
            <w:pPr>
              <w:spacing w:line="360" w:lineRule="auto"/>
              <w:rPr>
                <w:rFonts w:ascii="Arial" w:hAnsi="Arial" w:cs="Arial"/>
                <w:sz w:val="24"/>
                <w:szCs w:val="24"/>
              </w:rPr>
            </w:pPr>
            <w:r w:rsidRPr="00F578AB">
              <w:rPr>
                <w:rFonts w:ascii="Arial" w:hAnsi="Arial" w:cs="Arial"/>
                <w:sz w:val="24"/>
                <w:szCs w:val="24"/>
              </w:rPr>
              <w:t>2</w:t>
            </w:r>
          </w:p>
        </w:tc>
        <w:tc>
          <w:tcPr>
            <w:tcW w:w="889" w:type="dxa"/>
            <w:tcBorders>
              <w:top w:val="single" w:sz="6" w:space="0" w:color="D99594"/>
              <w:left w:val="single" w:sz="6" w:space="0" w:color="D99594"/>
              <w:bottom w:val="single" w:sz="6" w:space="0" w:color="D99594"/>
              <w:right w:val="single" w:sz="6" w:space="0" w:color="D99594"/>
            </w:tcBorders>
            <w:shd w:val="clear" w:color="auto" w:fill="F2DBDB"/>
          </w:tcPr>
          <w:p w14:paraId="05E6BB89" w14:textId="7B34F5E3" w:rsidR="005426FF" w:rsidRPr="00F578AB" w:rsidRDefault="00974046" w:rsidP="00F578AB">
            <w:pPr>
              <w:spacing w:line="360" w:lineRule="auto"/>
              <w:rPr>
                <w:rFonts w:ascii="Arial" w:hAnsi="Arial" w:cs="Arial"/>
                <w:sz w:val="24"/>
                <w:szCs w:val="24"/>
              </w:rPr>
            </w:pPr>
            <w:r w:rsidRPr="00F578AB">
              <w:rPr>
                <w:rFonts w:ascii="Arial" w:hAnsi="Arial" w:cs="Arial"/>
                <w:sz w:val="24"/>
                <w:szCs w:val="24"/>
              </w:rPr>
              <w:t>7040</w:t>
            </w:r>
          </w:p>
        </w:tc>
        <w:tc>
          <w:tcPr>
            <w:tcW w:w="889" w:type="dxa"/>
            <w:tcBorders>
              <w:top w:val="single" w:sz="6" w:space="0" w:color="D99594"/>
              <w:left w:val="single" w:sz="6" w:space="0" w:color="D99594"/>
              <w:bottom w:val="single" w:sz="6" w:space="0" w:color="D99594"/>
              <w:right w:val="single" w:sz="6" w:space="0" w:color="D99594"/>
            </w:tcBorders>
            <w:shd w:val="clear" w:color="auto" w:fill="F2DBDB"/>
          </w:tcPr>
          <w:p w14:paraId="5D38F922" w14:textId="30D9280A" w:rsidR="005426FF" w:rsidRPr="00F578AB" w:rsidRDefault="008F248D" w:rsidP="00F578AB">
            <w:pPr>
              <w:spacing w:line="360" w:lineRule="auto"/>
              <w:rPr>
                <w:rFonts w:ascii="Arial" w:hAnsi="Arial" w:cs="Arial"/>
                <w:sz w:val="24"/>
                <w:szCs w:val="24"/>
              </w:rPr>
            </w:pPr>
            <w:r w:rsidRPr="00F578AB">
              <w:rPr>
                <w:rFonts w:ascii="Arial" w:hAnsi="Arial" w:cs="Arial"/>
                <w:sz w:val="24"/>
                <w:szCs w:val="24"/>
              </w:rPr>
              <w:t>704</w:t>
            </w:r>
          </w:p>
        </w:tc>
        <w:tc>
          <w:tcPr>
            <w:tcW w:w="889" w:type="dxa"/>
            <w:tcBorders>
              <w:top w:val="single" w:sz="6" w:space="0" w:color="D99594"/>
              <w:left w:val="single" w:sz="6" w:space="0" w:color="D99594"/>
              <w:bottom w:val="single" w:sz="6" w:space="0" w:color="D99594"/>
              <w:right w:val="single" w:sz="6" w:space="0" w:color="D99594"/>
            </w:tcBorders>
            <w:shd w:val="clear" w:color="auto" w:fill="F2DBDB"/>
          </w:tcPr>
          <w:p w14:paraId="29C6B239" w14:textId="42F22CC4" w:rsidR="005426FF" w:rsidRPr="00F578AB" w:rsidRDefault="009964CC" w:rsidP="00F578AB">
            <w:pPr>
              <w:spacing w:line="360" w:lineRule="auto"/>
              <w:rPr>
                <w:rFonts w:ascii="Arial" w:hAnsi="Arial" w:cs="Arial"/>
                <w:sz w:val="24"/>
                <w:szCs w:val="24"/>
              </w:rPr>
            </w:pPr>
            <w:r w:rsidRPr="00F578AB">
              <w:rPr>
                <w:rFonts w:ascii="Arial" w:hAnsi="Arial" w:cs="Arial"/>
                <w:sz w:val="24"/>
                <w:szCs w:val="24"/>
              </w:rPr>
              <w:t>70,400</w:t>
            </w:r>
          </w:p>
        </w:tc>
        <w:tc>
          <w:tcPr>
            <w:tcW w:w="889" w:type="dxa"/>
            <w:tcBorders>
              <w:top w:val="single" w:sz="6" w:space="0" w:color="D99594"/>
              <w:left w:val="single" w:sz="6" w:space="0" w:color="D99594"/>
              <w:bottom w:val="single" w:sz="6" w:space="0" w:color="D99594"/>
              <w:right w:val="single" w:sz="6" w:space="0" w:color="D99594"/>
            </w:tcBorders>
            <w:shd w:val="clear" w:color="auto" w:fill="F2DBDB"/>
          </w:tcPr>
          <w:p w14:paraId="67E45528" w14:textId="0291B75C" w:rsidR="005426FF" w:rsidRPr="00F578AB" w:rsidRDefault="00D107AF" w:rsidP="00F578AB">
            <w:pPr>
              <w:spacing w:line="360" w:lineRule="auto"/>
              <w:rPr>
                <w:rFonts w:ascii="Arial" w:hAnsi="Arial" w:cs="Arial"/>
                <w:sz w:val="24"/>
                <w:szCs w:val="24"/>
              </w:rPr>
            </w:pPr>
            <w:r w:rsidRPr="00F578AB">
              <w:rPr>
                <w:rFonts w:ascii="Arial" w:hAnsi="Arial" w:cs="Arial"/>
                <w:sz w:val="24"/>
                <w:szCs w:val="24"/>
              </w:rPr>
              <w:t>270</w:t>
            </w:r>
          </w:p>
        </w:tc>
        <w:tc>
          <w:tcPr>
            <w:tcW w:w="889" w:type="dxa"/>
            <w:tcBorders>
              <w:top w:val="single" w:sz="6" w:space="0" w:color="D99594"/>
              <w:left w:val="single" w:sz="6" w:space="0" w:color="D99594"/>
              <w:bottom w:val="single" w:sz="6" w:space="0" w:color="D99594"/>
              <w:right w:val="single" w:sz="6" w:space="0" w:color="D99594"/>
            </w:tcBorders>
            <w:shd w:val="clear" w:color="auto" w:fill="F2DBDB"/>
          </w:tcPr>
          <w:p w14:paraId="74968E11" w14:textId="0F0A245A" w:rsidR="005426FF" w:rsidRPr="00F578AB" w:rsidRDefault="00D107AF" w:rsidP="00F578AB">
            <w:pPr>
              <w:spacing w:line="360" w:lineRule="auto"/>
              <w:rPr>
                <w:rFonts w:ascii="Arial" w:hAnsi="Arial" w:cs="Arial"/>
                <w:sz w:val="24"/>
                <w:szCs w:val="24"/>
              </w:rPr>
            </w:pPr>
            <w:r w:rsidRPr="00F578AB">
              <w:rPr>
                <w:rFonts w:ascii="Arial" w:hAnsi="Arial" w:cs="Arial"/>
                <w:sz w:val="24"/>
                <w:szCs w:val="24"/>
              </w:rPr>
              <w:t>2700</w:t>
            </w:r>
          </w:p>
        </w:tc>
      </w:tr>
      <w:tr w:rsidR="004628BE" w:rsidRPr="00F578AB" w14:paraId="7C5F1FFB" w14:textId="2E9ABBCE" w:rsidTr="005426FF">
        <w:trPr>
          <w:trHeight w:val="300"/>
        </w:trPr>
        <w:tc>
          <w:tcPr>
            <w:tcW w:w="1172" w:type="dxa"/>
            <w:tcBorders>
              <w:top w:val="single" w:sz="6" w:space="0" w:color="D99594"/>
              <w:left w:val="single" w:sz="6" w:space="0" w:color="D99594"/>
              <w:bottom w:val="single" w:sz="6" w:space="0" w:color="D99594"/>
              <w:right w:val="single" w:sz="6" w:space="0" w:color="D99594"/>
            </w:tcBorders>
            <w:hideMark/>
          </w:tcPr>
          <w:p w14:paraId="0D03BDFD" w14:textId="77777777" w:rsidR="005426FF" w:rsidRPr="00F578AB" w:rsidRDefault="005426FF" w:rsidP="00F578AB">
            <w:pPr>
              <w:spacing w:line="360" w:lineRule="auto"/>
              <w:rPr>
                <w:rFonts w:ascii="Arial" w:hAnsi="Arial" w:cs="Arial"/>
                <w:b/>
                <w:bCs/>
                <w:sz w:val="24"/>
                <w:szCs w:val="24"/>
              </w:rPr>
            </w:pPr>
            <w:r w:rsidRPr="00F578AB">
              <w:rPr>
                <w:rFonts w:ascii="Arial" w:hAnsi="Arial" w:cs="Arial"/>
                <w:b/>
                <w:bCs/>
                <w:sz w:val="24"/>
                <w:szCs w:val="24"/>
              </w:rPr>
              <w:t>June </w:t>
            </w:r>
          </w:p>
        </w:tc>
        <w:tc>
          <w:tcPr>
            <w:tcW w:w="1481" w:type="dxa"/>
            <w:tcBorders>
              <w:top w:val="single" w:sz="6" w:space="0" w:color="D99594"/>
              <w:left w:val="single" w:sz="6" w:space="0" w:color="D99594"/>
              <w:bottom w:val="single" w:sz="6" w:space="0" w:color="D99594"/>
              <w:right w:val="single" w:sz="6" w:space="0" w:color="D99594"/>
            </w:tcBorders>
            <w:hideMark/>
          </w:tcPr>
          <w:p w14:paraId="639C4064" w14:textId="77777777" w:rsidR="005426FF" w:rsidRPr="00F578AB" w:rsidRDefault="005426FF" w:rsidP="00F578AB">
            <w:pPr>
              <w:spacing w:line="360" w:lineRule="auto"/>
              <w:rPr>
                <w:rFonts w:ascii="Arial" w:hAnsi="Arial" w:cs="Arial"/>
                <w:sz w:val="24"/>
                <w:szCs w:val="24"/>
              </w:rPr>
            </w:pPr>
            <w:r w:rsidRPr="00F578AB">
              <w:rPr>
                <w:rFonts w:ascii="Arial" w:hAnsi="Arial" w:cs="Arial"/>
                <w:sz w:val="24"/>
                <w:szCs w:val="24"/>
              </w:rPr>
              <w:t>800 </w:t>
            </w:r>
          </w:p>
        </w:tc>
        <w:tc>
          <w:tcPr>
            <w:tcW w:w="888" w:type="dxa"/>
            <w:tcBorders>
              <w:top w:val="single" w:sz="6" w:space="0" w:color="D99594"/>
              <w:left w:val="single" w:sz="6" w:space="0" w:color="D99594"/>
              <w:bottom w:val="single" w:sz="6" w:space="0" w:color="D99594"/>
              <w:right w:val="single" w:sz="6" w:space="0" w:color="D99594"/>
            </w:tcBorders>
          </w:tcPr>
          <w:p w14:paraId="1F74AE4D" w14:textId="4B5ABD06" w:rsidR="005426FF" w:rsidRPr="00F578AB" w:rsidRDefault="00D107AF" w:rsidP="00F578AB">
            <w:pPr>
              <w:spacing w:line="360" w:lineRule="auto"/>
              <w:rPr>
                <w:rFonts w:ascii="Arial" w:hAnsi="Arial" w:cs="Arial"/>
                <w:sz w:val="24"/>
                <w:szCs w:val="24"/>
              </w:rPr>
            </w:pPr>
            <w:r w:rsidRPr="00F578AB">
              <w:rPr>
                <w:rFonts w:ascii="Arial" w:hAnsi="Arial" w:cs="Arial"/>
                <w:sz w:val="24"/>
                <w:szCs w:val="24"/>
              </w:rPr>
              <w:t>270</w:t>
            </w:r>
          </w:p>
        </w:tc>
        <w:tc>
          <w:tcPr>
            <w:tcW w:w="889" w:type="dxa"/>
            <w:tcBorders>
              <w:top w:val="single" w:sz="6" w:space="0" w:color="D99594"/>
              <w:left w:val="single" w:sz="6" w:space="0" w:color="D99594"/>
              <w:bottom w:val="single" w:sz="6" w:space="0" w:color="D99594"/>
              <w:right w:val="single" w:sz="6" w:space="0" w:color="D99594"/>
            </w:tcBorders>
          </w:tcPr>
          <w:p w14:paraId="5D3339F2" w14:textId="12EA9ECF" w:rsidR="005426FF" w:rsidRPr="00F578AB" w:rsidRDefault="00974046" w:rsidP="00F578AB">
            <w:pPr>
              <w:spacing w:line="360" w:lineRule="auto"/>
              <w:rPr>
                <w:rFonts w:ascii="Arial" w:hAnsi="Arial" w:cs="Arial"/>
                <w:sz w:val="24"/>
                <w:szCs w:val="24"/>
              </w:rPr>
            </w:pPr>
            <w:r w:rsidRPr="00F578AB">
              <w:rPr>
                <w:rFonts w:ascii="Arial" w:hAnsi="Arial" w:cs="Arial"/>
                <w:sz w:val="24"/>
                <w:szCs w:val="24"/>
              </w:rPr>
              <w:t>2</w:t>
            </w:r>
          </w:p>
        </w:tc>
        <w:tc>
          <w:tcPr>
            <w:tcW w:w="889" w:type="dxa"/>
            <w:tcBorders>
              <w:top w:val="single" w:sz="6" w:space="0" w:color="D99594"/>
              <w:left w:val="single" w:sz="6" w:space="0" w:color="D99594"/>
              <w:bottom w:val="single" w:sz="6" w:space="0" w:color="D99594"/>
              <w:right w:val="single" w:sz="6" w:space="0" w:color="D99594"/>
            </w:tcBorders>
          </w:tcPr>
          <w:p w14:paraId="645B1B11" w14:textId="7DB508FD" w:rsidR="005426FF" w:rsidRPr="00F578AB" w:rsidRDefault="00974046" w:rsidP="00F578AB">
            <w:pPr>
              <w:spacing w:line="360" w:lineRule="auto"/>
              <w:rPr>
                <w:rFonts w:ascii="Arial" w:hAnsi="Arial" w:cs="Arial"/>
                <w:sz w:val="24"/>
                <w:szCs w:val="24"/>
              </w:rPr>
            </w:pPr>
            <w:r w:rsidRPr="00F578AB">
              <w:rPr>
                <w:rFonts w:ascii="Arial" w:hAnsi="Arial" w:cs="Arial"/>
                <w:sz w:val="24"/>
                <w:szCs w:val="24"/>
              </w:rPr>
              <w:t>7040</w:t>
            </w:r>
          </w:p>
        </w:tc>
        <w:tc>
          <w:tcPr>
            <w:tcW w:w="889" w:type="dxa"/>
            <w:tcBorders>
              <w:top w:val="single" w:sz="6" w:space="0" w:color="D99594"/>
              <w:left w:val="single" w:sz="6" w:space="0" w:color="D99594"/>
              <w:bottom w:val="single" w:sz="6" w:space="0" w:color="D99594"/>
              <w:right w:val="single" w:sz="6" w:space="0" w:color="D99594"/>
            </w:tcBorders>
          </w:tcPr>
          <w:p w14:paraId="03DB5B5C" w14:textId="079036B8" w:rsidR="005426FF" w:rsidRPr="00F578AB" w:rsidRDefault="008F248D" w:rsidP="00F578AB">
            <w:pPr>
              <w:spacing w:line="360" w:lineRule="auto"/>
              <w:rPr>
                <w:rFonts w:ascii="Arial" w:hAnsi="Arial" w:cs="Arial"/>
                <w:sz w:val="24"/>
                <w:szCs w:val="24"/>
              </w:rPr>
            </w:pPr>
            <w:r w:rsidRPr="00F578AB">
              <w:rPr>
                <w:rFonts w:ascii="Arial" w:hAnsi="Arial" w:cs="Arial"/>
                <w:sz w:val="24"/>
                <w:szCs w:val="24"/>
              </w:rPr>
              <w:t>704</w:t>
            </w:r>
          </w:p>
        </w:tc>
        <w:tc>
          <w:tcPr>
            <w:tcW w:w="889" w:type="dxa"/>
            <w:tcBorders>
              <w:top w:val="single" w:sz="6" w:space="0" w:color="D99594"/>
              <w:left w:val="single" w:sz="6" w:space="0" w:color="D99594"/>
              <w:bottom w:val="single" w:sz="6" w:space="0" w:color="D99594"/>
              <w:right w:val="single" w:sz="6" w:space="0" w:color="D99594"/>
            </w:tcBorders>
          </w:tcPr>
          <w:p w14:paraId="4A91B480" w14:textId="5FAC28E7" w:rsidR="005426FF" w:rsidRPr="00F578AB" w:rsidRDefault="009964CC" w:rsidP="00F578AB">
            <w:pPr>
              <w:spacing w:line="360" w:lineRule="auto"/>
              <w:rPr>
                <w:rFonts w:ascii="Arial" w:hAnsi="Arial" w:cs="Arial"/>
                <w:sz w:val="24"/>
                <w:szCs w:val="24"/>
              </w:rPr>
            </w:pPr>
            <w:r w:rsidRPr="00F578AB">
              <w:rPr>
                <w:rFonts w:ascii="Arial" w:hAnsi="Arial" w:cs="Arial"/>
                <w:sz w:val="24"/>
                <w:szCs w:val="24"/>
              </w:rPr>
              <w:t>70,400</w:t>
            </w:r>
          </w:p>
        </w:tc>
        <w:tc>
          <w:tcPr>
            <w:tcW w:w="889" w:type="dxa"/>
            <w:tcBorders>
              <w:top w:val="single" w:sz="6" w:space="0" w:color="D99594"/>
              <w:left w:val="single" w:sz="6" w:space="0" w:color="D99594"/>
              <w:bottom w:val="single" w:sz="6" w:space="0" w:color="D99594"/>
              <w:right w:val="single" w:sz="6" w:space="0" w:color="D99594"/>
            </w:tcBorders>
          </w:tcPr>
          <w:p w14:paraId="6381FBE4" w14:textId="0D476C2A" w:rsidR="005426FF" w:rsidRPr="00F578AB" w:rsidRDefault="00D107AF" w:rsidP="00F578AB">
            <w:pPr>
              <w:spacing w:line="360" w:lineRule="auto"/>
              <w:rPr>
                <w:rFonts w:ascii="Arial" w:hAnsi="Arial" w:cs="Arial"/>
                <w:sz w:val="24"/>
                <w:szCs w:val="24"/>
              </w:rPr>
            </w:pPr>
            <w:r w:rsidRPr="00F578AB">
              <w:rPr>
                <w:rFonts w:ascii="Arial" w:hAnsi="Arial" w:cs="Arial"/>
                <w:sz w:val="24"/>
                <w:szCs w:val="24"/>
              </w:rPr>
              <w:t>174</w:t>
            </w:r>
          </w:p>
        </w:tc>
        <w:tc>
          <w:tcPr>
            <w:tcW w:w="889" w:type="dxa"/>
            <w:tcBorders>
              <w:top w:val="single" w:sz="6" w:space="0" w:color="D99594"/>
              <w:left w:val="single" w:sz="6" w:space="0" w:color="D99594"/>
              <w:bottom w:val="single" w:sz="6" w:space="0" w:color="D99594"/>
              <w:right w:val="single" w:sz="6" w:space="0" w:color="D99594"/>
            </w:tcBorders>
          </w:tcPr>
          <w:p w14:paraId="01238B0E" w14:textId="092E8081" w:rsidR="005426FF" w:rsidRPr="00F578AB" w:rsidRDefault="00D107AF" w:rsidP="00F578AB">
            <w:pPr>
              <w:spacing w:line="360" w:lineRule="auto"/>
              <w:rPr>
                <w:rFonts w:ascii="Arial" w:hAnsi="Arial" w:cs="Arial"/>
                <w:sz w:val="24"/>
                <w:szCs w:val="24"/>
              </w:rPr>
            </w:pPr>
            <w:r w:rsidRPr="00F578AB">
              <w:rPr>
                <w:rFonts w:ascii="Arial" w:hAnsi="Arial" w:cs="Arial"/>
                <w:sz w:val="24"/>
                <w:szCs w:val="24"/>
              </w:rPr>
              <w:t>1740</w:t>
            </w:r>
          </w:p>
        </w:tc>
      </w:tr>
      <w:tr w:rsidR="00D107AF" w:rsidRPr="00F578AB" w14:paraId="484A2049" w14:textId="77777777" w:rsidTr="005426FF">
        <w:trPr>
          <w:trHeight w:val="300"/>
        </w:trPr>
        <w:tc>
          <w:tcPr>
            <w:tcW w:w="1172" w:type="dxa"/>
            <w:tcBorders>
              <w:top w:val="single" w:sz="6" w:space="0" w:color="D99594"/>
              <w:left w:val="single" w:sz="6" w:space="0" w:color="D99594"/>
              <w:bottom w:val="single" w:sz="6" w:space="0" w:color="D99594"/>
              <w:right w:val="single" w:sz="6" w:space="0" w:color="D99594"/>
            </w:tcBorders>
          </w:tcPr>
          <w:p w14:paraId="169AD7C8" w14:textId="7D80F32A" w:rsidR="00D107AF" w:rsidRPr="00F578AB" w:rsidRDefault="00D107AF" w:rsidP="00F578AB">
            <w:pPr>
              <w:spacing w:line="360" w:lineRule="auto"/>
              <w:rPr>
                <w:rFonts w:ascii="Arial" w:hAnsi="Arial" w:cs="Arial"/>
                <w:b/>
                <w:bCs/>
                <w:sz w:val="24"/>
                <w:szCs w:val="24"/>
              </w:rPr>
            </w:pPr>
            <w:r w:rsidRPr="00F578AB">
              <w:rPr>
                <w:rFonts w:ascii="Arial" w:hAnsi="Arial" w:cs="Arial"/>
                <w:b/>
                <w:bCs/>
                <w:sz w:val="24"/>
                <w:szCs w:val="24"/>
              </w:rPr>
              <w:t>Totals</w:t>
            </w:r>
          </w:p>
        </w:tc>
        <w:tc>
          <w:tcPr>
            <w:tcW w:w="1481" w:type="dxa"/>
            <w:tcBorders>
              <w:top w:val="single" w:sz="6" w:space="0" w:color="D99594"/>
              <w:left w:val="single" w:sz="6" w:space="0" w:color="D99594"/>
              <w:bottom w:val="single" w:sz="6" w:space="0" w:color="D99594"/>
              <w:right w:val="single" w:sz="6" w:space="0" w:color="D99594"/>
            </w:tcBorders>
          </w:tcPr>
          <w:p w14:paraId="4D54D91D" w14:textId="14AB27D7" w:rsidR="00D107AF" w:rsidRPr="00F578AB" w:rsidRDefault="00657949" w:rsidP="00F578AB">
            <w:pPr>
              <w:spacing w:line="360" w:lineRule="auto"/>
              <w:rPr>
                <w:rFonts w:ascii="Arial" w:hAnsi="Arial" w:cs="Arial"/>
                <w:sz w:val="24"/>
                <w:szCs w:val="24"/>
              </w:rPr>
            </w:pPr>
            <w:r w:rsidRPr="00F578AB">
              <w:rPr>
                <w:rFonts w:ascii="Arial" w:hAnsi="Arial" w:cs="Arial"/>
                <w:sz w:val="24"/>
                <w:szCs w:val="24"/>
              </w:rPr>
              <w:t>4250</w:t>
            </w:r>
          </w:p>
        </w:tc>
        <w:tc>
          <w:tcPr>
            <w:tcW w:w="888" w:type="dxa"/>
            <w:tcBorders>
              <w:top w:val="single" w:sz="6" w:space="0" w:color="D99594"/>
              <w:left w:val="single" w:sz="6" w:space="0" w:color="D99594"/>
              <w:bottom w:val="single" w:sz="6" w:space="0" w:color="D99594"/>
              <w:right w:val="single" w:sz="6" w:space="0" w:color="D99594"/>
            </w:tcBorders>
          </w:tcPr>
          <w:p w14:paraId="4B1A15FC" w14:textId="77777777" w:rsidR="00D107AF" w:rsidRPr="00F578AB" w:rsidRDefault="00D107AF" w:rsidP="00F578AB">
            <w:pPr>
              <w:spacing w:line="360" w:lineRule="auto"/>
              <w:rPr>
                <w:rFonts w:ascii="Arial" w:hAnsi="Arial" w:cs="Arial"/>
                <w:sz w:val="24"/>
                <w:szCs w:val="24"/>
              </w:rPr>
            </w:pPr>
          </w:p>
        </w:tc>
        <w:tc>
          <w:tcPr>
            <w:tcW w:w="889" w:type="dxa"/>
            <w:tcBorders>
              <w:top w:val="single" w:sz="6" w:space="0" w:color="D99594"/>
              <w:left w:val="single" w:sz="6" w:space="0" w:color="D99594"/>
              <w:bottom w:val="single" w:sz="6" w:space="0" w:color="D99594"/>
              <w:right w:val="single" w:sz="6" w:space="0" w:color="D99594"/>
            </w:tcBorders>
          </w:tcPr>
          <w:p w14:paraId="42CA4654" w14:textId="77777777" w:rsidR="00D107AF" w:rsidRPr="00F578AB" w:rsidRDefault="00D107AF" w:rsidP="00F578AB">
            <w:pPr>
              <w:spacing w:line="360" w:lineRule="auto"/>
              <w:rPr>
                <w:rFonts w:ascii="Arial" w:hAnsi="Arial" w:cs="Arial"/>
                <w:sz w:val="24"/>
                <w:szCs w:val="24"/>
              </w:rPr>
            </w:pPr>
          </w:p>
        </w:tc>
        <w:tc>
          <w:tcPr>
            <w:tcW w:w="889" w:type="dxa"/>
            <w:tcBorders>
              <w:top w:val="single" w:sz="6" w:space="0" w:color="D99594"/>
              <w:left w:val="single" w:sz="6" w:space="0" w:color="D99594"/>
              <w:bottom w:val="single" w:sz="6" w:space="0" w:color="D99594"/>
              <w:right w:val="single" w:sz="6" w:space="0" w:color="D99594"/>
            </w:tcBorders>
          </w:tcPr>
          <w:p w14:paraId="64F8DFED" w14:textId="43C6B13F" w:rsidR="00D107AF" w:rsidRPr="00F578AB" w:rsidRDefault="00657949" w:rsidP="00F578AB">
            <w:pPr>
              <w:spacing w:line="360" w:lineRule="auto"/>
              <w:rPr>
                <w:rFonts w:ascii="Arial" w:hAnsi="Arial" w:cs="Arial"/>
                <w:sz w:val="24"/>
                <w:szCs w:val="24"/>
              </w:rPr>
            </w:pPr>
            <w:r w:rsidRPr="00F578AB">
              <w:rPr>
                <w:rFonts w:ascii="Arial" w:hAnsi="Arial" w:cs="Arial"/>
                <w:sz w:val="24"/>
                <w:szCs w:val="24"/>
              </w:rPr>
              <w:t>42,240</w:t>
            </w:r>
          </w:p>
        </w:tc>
        <w:tc>
          <w:tcPr>
            <w:tcW w:w="889" w:type="dxa"/>
            <w:tcBorders>
              <w:top w:val="single" w:sz="6" w:space="0" w:color="D99594"/>
              <w:left w:val="single" w:sz="6" w:space="0" w:color="D99594"/>
              <w:bottom w:val="single" w:sz="6" w:space="0" w:color="D99594"/>
              <w:right w:val="single" w:sz="6" w:space="0" w:color="D99594"/>
            </w:tcBorders>
          </w:tcPr>
          <w:p w14:paraId="3AB37804" w14:textId="3D83B701" w:rsidR="00D107AF" w:rsidRPr="00F578AB" w:rsidRDefault="000D32EB" w:rsidP="00F578AB">
            <w:pPr>
              <w:spacing w:line="360" w:lineRule="auto"/>
              <w:rPr>
                <w:rFonts w:ascii="Arial" w:hAnsi="Arial" w:cs="Arial"/>
                <w:sz w:val="24"/>
                <w:szCs w:val="24"/>
              </w:rPr>
            </w:pPr>
            <w:r w:rsidRPr="00F578AB">
              <w:rPr>
                <w:rFonts w:ascii="Arial" w:hAnsi="Arial" w:cs="Arial"/>
                <w:sz w:val="24"/>
                <w:szCs w:val="24"/>
              </w:rPr>
              <w:t>4224</w:t>
            </w:r>
          </w:p>
        </w:tc>
        <w:tc>
          <w:tcPr>
            <w:tcW w:w="889" w:type="dxa"/>
            <w:tcBorders>
              <w:top w:val="single" w:sz="6" w:space="0" w:color="D99594"/>
              <w:left w:val="single" w:sz="6" w:space="0" w:color="D99594"/>
              <w:bottom w:val="single" w:sz="6" w:space="0" w:color="D99594"/>
              <w:right w:val="single" w:sz="6" w:space="0" w:color="D99594"/>
            </w:tcBorders>
          </w:tcPr>
          <w:p w14:paraId="12100108" w14:textId="40C4F999" w:rsidR="00D107AF" w:rsidRPr="00F578AB" w:rsidRDefault="00AA517D" w:rsidP="00F578AB">
            <w:pPr>
              <w:spacing w:line="360" w:lineRule="auto"/>
              <w:rPr>
                <w:rFonts w:ascii="Arial" w:hAnsi="Arial" w:cs="Arial"/>
                <w:sz w:val="24"/>
                <w:szCs w:val="24"/>
              </w:rPr>
            </w:pPr>
            <w:r w:rsidRPr="00F578AB">
              <w:rPr>
                <w:rFonts w:ascii="Arial" w:hAnsi="Arial" w:cs="Arial"/>
                <w:sz w:val="24"/>
                <w:szCs w:val="24"/>
              </w:rPr>
              <w:t>422,400</w:t>
            </w:r>
          </w:p>
        </w:tc>
        <w:tc>
          <w:tcPr>
            <w:tcW w:w="889" w:type="dxa"/>
            <w:tcBorders>
              <w:top w:val="single" w:sz="6" w:space="0" w:color="D99594"/>
              <w:left w:val="single" w:sz="6" w:space="0" w:color="D99594"/>
              <w:bottom w:val="single" w:sz="6" w:space="0" w:color="D99594"/>
              <w:right w:val="single" w:sz="6" w:space="0" w:color="D99594"/>
            </w:tcBorders>
          </w:tcPr>
          <w:p w14:paraId="0B043FA4" w14:textId="77777777" w:rsidR="00D107AF" w:rsidRPr="00F578AB" w:rsidRDefault="00D107AF" w:rsidP="00F578AB">
            <w:pPr>
              <w:spacing w:line="360" w:lineRule="auto"/>
              <w:rPr>
                <w:rFonts w:ascii="Arial" w:hAnsi="Arial" w:cs="Arial"/>
                <w:sz w:val="24"/>
                <w:szCs w:val="24"/>
              </w:rPr>
            </w:pPr>
          </w:p>
        </w:tc>
        <w:tc>
          <w:tcPr>
            <w:tcW w:w="889" w:type="dxa"/>
            <w:tcBorders>
              <w:top w:val="single" w:sz="6" w:space="0" w:color="D99594"/>
              <w:left w:val="single" w:sz="6" w:space="0" w:color="D99594"/>
              <w:bottom w:val="single" w:sz="6" w:space="0" w:color="D99594"/>
              <w:right w:val="single" w:sz="6" w:space="0" w:color="D99594"/>
            </w:tcBorders>
          </w:tcPr>
          <w:p w14:paraId="3D0A1EBD" w14:textId="396AA5CE" w:rsidR="00D107AF" w:rsidRPr="00F578AB" w:rsidRDefault="001A694B" w:rsidP="00F578AB">
            <w:pPr>
              <w:spacing w:line="360" w:lineRule="auto"/>
              <w:rPr>
                <w:rFonts w:ascii="Arial" w:hAnsi="Arial" w:cs="Arial"/>
                <w:sz w:val="24"/>
                <w:szCs w:val="24"/>
              </w:rPr>
            </w:pPr>
            <w:r w:rsidRPr="00F578AB">
              <w:rPr>
                <w:rFonts w:ascii="Arial" w:hAnsi="Arial" w:cs="Arial"/>
                <w:sz w:val="24"/>
                <w:szCs w:val="24"/>
              </w:rPr>
              <w:t>23,840</w:t>
            </w:r>
          </w:p>
        </w:tc>
      </w:tr>
    </w:tbl>
    <w:p w14:paraId="4F7593B1" w14:textId="77777777" w:rsidR="00374D04" w:rsidRPr="00F578AB" w:rsidRDefault="00374D04" w:rsidP="00F578AB">
      <w:pPr>
        <w:spacing w:line="360" w:lineRule="auto"/>
        <w:rPr>
          <w:rFonts w:ascii="Arial" w:hAnsi="Arial" w:cs="Arial"/>
          <w:sz w:val="24"/>
          <w:szCs w:val="24"/>
        </w:rPr>
      </w:pPr>
    </w:p>
    <w:p w14:paraId="1381201E" w14:textId="17AD19D5" w:rsidR="00A875F2" w:rsidRPr="00F578AB" w:rsidRDefault="00132E7E" w:rsidP="00F578AB">
      <w:pPr>
        <w:spacing w:line="360" w:lineRule="auto"/>
        <w:rPr>
          <w:rFonts w:ascii="Arial" w:hAnsi="Arial" w:cs="Arial"/>
          <w:sz w:val="24"/>
          <w:szCs w:val="24"/>
        </w:rPr>
      </w:pPr>
      <w:r w:rsidRPr="00F578AB">
        <w:rPr>
          <w:rFonts w:ascii="Arial" w:hAnsi="Arial" w:cs="Arial"/>
          <w:sz w:val="24"/>
          <w:szCs w:val="24"/>
        </w:rPr>
        <w:t>We can see from the level production strategy that all demand was satisfied each month</w:t>
      </w:r>
      <w:r w:rsidR="006720C5" w:rsidRPr="00F578AB">
        <w:rPr>
          <w:rFonts w:ascii="Arial" w:hAnsi="Arial" w:cs="Arial"/>
          <w:sz w:val="24"/>
          <w:szCs w:val="24"/>
        </w:rPr>
        <w:t xml:space="preserve"> with no loss of sales costs</w:t>
      </w:r>
      <w:r w:rsidR="00506887" w:rsidRPr="00F578AB">
        <w:rPr>
          <w:rFonts w:ascii="Arial" w:hAnsi="Arial" w:cs="Arial"/>
          <w:sz w:val="24"/>
          <w:szCs w:val="24"/>
        </w:rPr>
        <w:t xml:space="preserve"> with no requirement for Over/Undertime</w:t>
      </w:r>
      <w:r w:rsidR="006720C5" w:rsidRPr="00F578AB">
        <w:rPr>
          <w:rFonts w:ascii="Arial" w:hAnsi="Arial" w:cs="Arial"/>
          <w:sz w:val="24"/>
          <w:szCs w:val="24"/>
        </w:rPr>
        <w:t xml:space="preserve">, stock at the end of June would be 174units which is lower than the </w:t>
      </w:r>
      <w:r w:rsidR="00085EC4" w:rsidRPr="00F578AB">
        <w:rPr>
          <w:rFonts w:ascii="Arial" w:hAnsi="Arial" w:cs="Arial"/>
          <w:sz w:val="24"/>
          <w:szCs w:val="24"/>
        </w:rPr>
        <w:t>starting stock so must be acceptable.</w:t>
      </w:r>
    </w:p>
    <w:p w14:paraId="602668DC" w14:textId="59D0400F" w:rsidR="00085EC4" w:rsidRPr="00F578AB" w:rsidRDefault="00085EC4" w:rsidP="00F578AB">
      <w:pPr>
        <w:spacing w:line="360" w:lineRule="auto"/>
        <w:rPr>
          <w:rFonts w:ascii="Arial" w:hAnsi="Arial" w:cs="Arial"/>
          <w:sz w:val="24"/>
          <w:szCs w:val="24"/>
        </w:rPr>
      </w:pPr>
      <w:r w:rsidRPr="00F578AB">
        <w:rPr>
          <w:rFonts w:ascii="Arial" w:hAnsi="Arial" w:cs="Arial"/>
          <w:sz w:val="24"/>
          <w:szCs w:val="24"/>
        </w:rPr>
        <w:t>Total costs for the period = Workers cost</w:t>
      </w:r>
      <w:r w:rsidR="00FF636B" w:rsidRPr="00F578AB">
        <w:rPr>
          <w:rFonts w:ascii="Arial" w:hAnsi="Arial" w:cs="Arial"/>
          <w:sz w:val="24"/>
          <w:szCs w:val="24"/>
        </w:rPr>
        <w:t xml:space="preserve"> + Material cost + Unit storage cost</w:t>
      </w:r>
    </w:p>
    <w:p w14:paraId="556C5591" w14:textId="74D99596" w:rsidR="00346072" w:rsidRPr="00F578AB" w:rsidRDefault="00346072" w:rsidP="00F578AB">
      <w:pPr>
        <w:spacing w:line="360" w:lineRule="auto"/>
        <w:ind w:firstLine="2410"/>
        <w:rPr>
          <w:rFonts w:ascii="Arial" w:hAnsi="Arial" w:cs="Arial"/>
          <w:sz w:val="24"/>
          <w:szCs w:val="24"/>
        </w:rPr>
      </w:pPr>
      <w:r w:rsidRPr="00F578AB">
        <w:rPr>
          <w:rFonts w:ascii="Arial" w:hAnsi="Arial" w:cs="Arial"/>
          <w:sz w:val="24"/>
          <w:szCs w:val="24"/>
        </w:rPr>
        <w:t xml:space="preserve">= 42,240 + 422,400 + 23,840 = </w:t>
      </w:r>
      <w:r w:rsidR="002225D7" w:rsidRPr="00F578AB">
        <w:rPr>
          <w:rFonts w:ascii="Arial" w:hAnsi="Arial" w:cs="Arial"/>
          <w:sz w:val="24"/>
          <w:szCs w:val="24"/>
        </w:rPr>
        <w:t>$488,480</w:t>
      </w:r>
    </w:p>
    <w:p w14:paraId="2966C3E1" w14:textId="39F71D46" w:rsidR="00F770EA" w:rsidRPr="00F578AB" w:rsidRDefault="00C75072" w:rsidP="00F578AB">
      <w:pPr>
        <w:spacing w:line="360" w:lineRule="auto"/>
        <w:rPr>
          <w:rFonts w:ascii="Arial" w:hAnsi="Arial" w:cs="Arial"/>
          <w:sz w:val="24"/>
          <w:szCs w:val="24"/>
        </w:rPr>
      </w:pPr>
      <w:r w:rsidRPr="00F578AB">
        <w:rPr>
          <w:rFonts w:ascii="Arial" w:hAnsi="Arial" w:cs="Arial"/>
          <w:b/>
          <w:bCs/>
          <w:sz w:val="24"/>
          <w:szCs w:val="24"/>
        </w:rPr>
        <w:t>Chase Strategy</w:t>
      </w:r>
    </w:p>
    <w:p w14:paraId="00634350" w14:textId="273B6046" w:rsidR="00C75072" w:rsidRPr="00F578AB" w:rsidRDefault="00C55CDA" w:rsidP="00F578AB">
      <w:pPr>
        <w:spacing w:line="360" w:lineRule="auto"/>
        <w:rPr>
          <w:rFonts w:ascii="Arial" w:hAnsi="Arial" w:cs="Arial"/>
          <w:sz w:val="24"/>
          <w:szCs w:val="24"/>
        </w:rPr>
      </w:pPr>
      <w:r w:rsidRPr="00F578AB">
        <w:rPr>
          <w:rFonts w:ascii="Arial" w:hAnsi="Arial" w:cs="Arial"/>
          <w:sz w:val="24"/>
          <w:szCs w:val="24"/>
        </w:rPr>
        <w:t>With this stra</w:t>
      </w:r>
      <w:r w:rsidR="00CA181F" w:rsidRPr="00F578AB">
        <w:rPr>
          <w:rFonts w:ascii="Arial" w:hAnsi="Arial" w:cs="Arial"/>
          <w:sz w:val="24"/>
          <w:szCs w:val="24"/>
        </w:rPr>
        <w:t>tegy we will be aiming to produce exactly the demand requirement</w:t>
      </w:r>
      <w:r w:rsidR="003242A7" w:rsidRPr="00F578AB">
        <w:rPr>
          <w:rFonts w:ascii="Arial" w:hAnsi="Arial" w:cs="Arial"/>
          <w:sz w:val="24"/>
          <w:szCs w:val="24"/>
        </w:rPr>
        <w:t xml:space="preserve"> per month</w:t>
      </w:r>
      <w:r w:rsidR="00775D61" w:rsidRPr="00F578AB">
        <w:rPr>
          <w:rFonts w:ascii="Arial" w:hAnsi="Arial" w:cs="Arial"/>
          <w:sz w:val="24"/>
          <w:szCs w:val="24"/>
        </w:rPr>
        <w:t xml:space="preserve"> leaving an inventory closing point of 0</w:t>
      </w:r>
      <w:r w:rsidR="00CA181F" w:rsidRPr="00F578AB">
        <w:rPr>
          <w:rFonts w:ascii="Arial" w:hAnsi="Arial" w:cs="Arial"/>
          <w:sz w:val="24"/>
          <w:szCs w:val="24"/>
        </w:rPr>
        <w:t xml:space="preserve"> so there will be no storage or lost sale costs</w:t>
      </w:r>
      <w:r w:rsidR="00775D61" w:rsidRPr="00F578AB">
        <w:rPr>
          <w:rFonts w:ascii="Arial" w:hAnsi="Arial" w:cs="Arial"/>
          <w:sz w:val="24"/>
          <w:szCs w:val="24"/>
        </w:rPr>
        <w:t>.</w:t>
      </w:r>
    </w:p>
    <w:p w14:paraId="285F98C3" w14:textId="38281A83" w:rsidR="00775D61" w:rsidRPr="00F578AB" w:rsidRDefault="00775D61" w:rsidP="00F578AB">
      <w:pPr>
        <w:spacing w:line="360" w:lineRule="auto"/>
        <w:rPr>
          <w:rFonts w:ascii="Arial" w:hAnsi="Arial" w:cs="Arial"/>
          <w:sz w:val="24"/>
          <w:szCs w:val="24"/>
        </w:rPr>
      </w:pPr>
      <w:r w:rsidRPr="00F578AB">
        <w:rPr>
          <w:rFonts w:ascii="Arial" w:hAnsi="Arial" w:cs="Arial"/>
          <w:sz w:val="24"/>
          <w:szCs w:val="24"/>
        </w:rPr>
        <w:lastRenderedPageBreak/>
        <w:t xml:space="preserve">Number of workers required will be based on the level of demand </w:t>
      </w:r>
      <w:r w:rsidR="00B81E11" w:rsidRPr="00F578AB">
        <w:rPr>
          <w:rFonts w:ascii="Arial" w:hAnsi="Arial" w:cs="Arial"/>
          <w:sz w:val="24"/>
          <w:szCs w:val="24"/>
        </w:rPr>
        <w:t>/ unit production per worker per month we calculated earlier = 352</w:t>
      </w:r>
    </w:p>
    <w:p w14:paraId="4106B42C" w14:textId="0ED4FAB8" w:rsidR="00766017" w:rsidRPr="00F578AB" w:rsidRDefault="00766017" w:rsidP="00F578AB">
      <w:pPr>
        <w:spacing w:line="360" w:lineRule="auto"/>
        <w:rPr>
          <w:rFonts w:ascii="Arial" w:hAnsi="Arial" w:cs="Arial"/>
          <w:sz w:val="24"/>
          <w:szCs w:val="24"/>
        </w:rPr>
      </w:pPr>
      <w:r w:rsidRPr="00F578AB">
        <w:rPr>
          <w:rFonts w:ascii="Arial" w:hAnsi="Arial" w:cs="Arial"/>
          <w:sz w:val="24"/>
          <w:szCs w:val="24"/>
        </w:rPr>
        <w:t>January Example</w:t>
      </w:r>
    </w:p>
    <w:p w14:paraId="6F373519" w14:textId="5532584F" w:rsidR="004B0053" w:rsidRPr="00F578AB" w:rsidRDefault="00776822" w:rsidP="00F578AB">
      <w:pPr>
        <w:spacing w:line="360" w:lineRule="auto"/>
        <w:rPr>
          <w:rFonts w:ascii="Arial" w:hAnsi="Arial" w:cs="Arial"/>
          <w:sz w:val="24"/>
          <w:szCs w:val="24"/>
        </w:rPr>
      </w:pPr>
      <w:r w:rsidRPr="00F578AB">
        <w:rPr>
          <w:rFonts w:ascii="Arial" w:hAnsi="Arial" w:cs="Arial"/>
          <w:sz w:val="24"/>
          <w:szCs w:val="24"/>
        </w:rPr>
        <w:t>To make = Demand – Starting stock</w:t>
      </w:r>
      <w:r w:rsidR="007074DE" w:rsidRPr="00F578AB">
        <w:rPr>
          <w:rFonts w:ascii="Arial" w:hAnsi="Arial" w:cs="Arial"/>
          <w:sz w:val="24"/>
          <w:szCs w:val="24"/>
        </w:rPr>
        <w:t xml:space="preserve"> = 500 – 200 = 300</w:t>
      </w:r>
    </w:p>
    <w:p w14:paraId="63B66C53" w14:textId="4B6CC8DC" w:rsidR="00A4232D" w:rsidRPr="00F578AB" w:rsidRDefault="00A4232D" w:rsidP="00F578AB">
      <w:pPr>
        <w:spacing w:line="360" w:lineRule="auto"/>
        <w:rPr>
          <w:rFonts w:ascii="Arial" w:hAnsi="Arial" w:cs="Arial"/>
          <w:sz w:val="24"/>
          <w:szCs w:val="24"/>
        </w:rPr>
      </w:pPr>
      <w:r w:rsidRPr="00F578AB">
        <w:rPr>
          <w:rFonts w:ascii="Arial" w:hAnsi="Arial" w:cs="Arial"/>
          <w:sz w:val="24"/>
          <w:szCs w:val="24"/>
        </w:rPr>
        <w:t xml:space="preserve">Materials cost = To make x </w:t>
      </w:r>
      <w:r w:rsidR="00047801" w:rsidRPr="00F578AB">
        <w:rPr>
          <w:rFonts w:ascii="Arial" w:hAnsi="Arial" w:cs="Arial"/>
          <w:sz w:val="24"/>
          <w:szCs w:val="24"/>
        </w:rPr>
        <w:t>cost per unit = 300 x 100 = $30,000</w:t>
      </w:r>
    </w:p>
    <w:p w14:paraId="57114CC6" w14:textId="47AFF383" w:rsidR="007074DE" w:rsidRPr="00F578AB" w:rsidRDefault="007074DE" w:rsidP="00F578AB">
      <w:pPr>
        <w:spacing w:line="360" w:lineRule="auto"/>
        <w:rPr>
          <w:rFonts w:ascii="Arial" w:hAnsi="Arial" w:cs="Arial"/>
          <w:sz w:val="24"/>
          <w:szCs w:val="24"/>
        </w:rPr>
      </w:pPr>
      <w:r w:rsidRPr="00F578AB">
        <w:rPr>
          <w:rFonts w:ascii="Arial" w:hAnsi="Arial" w:cs="Arial"/>
          <w:sz w:val="24"/>
          <w:szCs w:val="24"/>
        </w:rPr>
        <w:t xml:space="preserve">Number workers = To make / </w:t>
      </w:r>
      <w:r w:rsidR="00FE6D06" w:rsidRPr="00F578AB">
        <w:rPr>
          <w:rFonts w:ascii="Arial" w:hAnsi="Arial" w:cs="Arial"/>
          <w:sz w:val="24"/>
          <w:szCs w:val="24"/>
        </w:rPr>
        <w:t>production per worker = 300 / 352 = 0.85 (minimum workers is 1)</w:t>
      </w:r>
    </w:p>
    <w:p w14:paraId="425A42EC" w14:textId="6D580A8C" w:rsidR="00BE183F" w:rsidRPr="00F578AB" w:rsidRDefault="00BE183F" w:rsidP="00F578AB">
      <w:pPr>
        <w:spacing w:line="360" w:lineRule="auto"/>
        <w:rPr>
          <w:rFonts w:ascii="Arial" w:hAnsi="Arial" w:cs="Arial"/>
          <w:sz w:val="24"/>
          <w:szCs w:val="24"/>
        </w:rPr>
      </w:pPr>
      <w:r w:rsidRPr="00F578AB">
        <w:rPr>
          <w:rFonts w:ascii="Arial" w:hAnsi="Arial" w:cs="Arial"/>
          <w:sz w:val="24"/>
          <w:szCs w:val="24"/>
        </w:rPr>
        <w:t xml:space="preserve">Undertime = </w:t>
      </w:r>
      <w:r w:rsidR="00EE6696" w:rsidRPr="00F578AB">
        <w:rPr>
          <w:rFonts w:ascii="Arial" w:hAnsi="Arial" w:cs="Arial"/>
          <w:sz w:val="24"/>
          <w:szCs w:val="24"/>
        </w:rPr>
        <w:t xml:space="preserve">To make </w:t>
      </w:r>
      <w:r w:rsidR="00DB4D6A" w:rsidRPr="00F578AB">
        <w:rPr>
          <w:rFonts w:ascii="Arial" w:hAnsi="Arial" w:cs="Arial"/>
          <w:sz w:val="24"/>
          <w:szCs w:val="24"/>
        </w:rPr>
        <w:t>–</w:t>
      </w:r>
      <w:r w:rsidR="00EE6696" w:rsidRPr="00F578AB">
        <w:rPr>
          <w:rFonts w:ascii="Arial" w:hAnsi="Arial" w:cs="Arial"/>
          <w:sz w:val="24"/>
          <w:szCs w:val="24"/>
        </w:rPr>
        <w:t xml:space="preserve"> </w:t>
      </w:r>
      <w:r w:rsidR="00DB4D6A" w:rsidRPr="00F578AB">
        <w:rPr>
          <w:rFonts w:ascii="Arial" w:hAnsi="Arial" w:cs="Arial"/>
          <w:sz w:val="24"/>
          <w:szCs w:val="24"/>
        </w:rPr>
        <w:t xml:space="preserve">monthly production = </w:t>
      </w:r>
      <w:r w:rsidR="0095582E" w:rsidRPr="00F578AB">
        <w:rPr>
          <w:rFonts w:ascii="Arial" w:hAnsi="Arial" w:cs="Arial"/>
          <w:sz w:val="24"/>
          <w:szCs w:val="24"/>
        </w:rPr>
        <w:t>352</w:t>
      </w:r>
      <w:r w:rsidR="00DB4D6A" w:rsidRPr="00F578AB">
        <w:rPr>
          <w:rFonts w:ascii="Arial" w:hAnsi="Arial" w:cs="Arial"/>
          <w:sz w:val="24"/>
          <w:szCs w:val="24"/>
        </w:rPr>
        <w:t xml:space="preserve"> – 3</w:t>
      </w:r>
      <w:r w:rsidR="0095582E" w:rsidRPr="00F578AB">
        <w:rPr>
          <w:rFonts w:ascii="Arial" w:hAnsi="Arial" w:cs="Arial"/>
          <w:sz w:val="24"/>
          <w:szCs w:val="24"/>
        </w:rPr>
        <w:t>00</w:t>
      </w:r>
      <w:r w:rsidR="00DB4D6A" w:rsidRPr="00F578AB">
        <w:rPr>
          <w:rFonts w:ascii="Arial" w:hAnsi="Arial" w:cs="Arial"/>
          <w:sz w:val="24"/>
          <w:szCs w:val="24"/>
        </w:rPr>
        <w:t xml:space="preserve"> = 52 x </w:t>
      </w:r>
      <w:r w:rsidR="00875082" w:rsidRPr="00F578AB">
        <w:rPr>
          <w:rFonts w:ascii="Arial" w:hAnsi="Arial" w:cs="Arial"/>
          <w:sz w:val="24"/>
          <w:szCs w:val="24"/>
        </w:rPr>
        <w:t>13(Undertime cost / unit) = $676</w:t>
      </w:r>
    </w:p>
    <w:p w14:paraId="35D13FCF" w14:textId="5BD145C2" w:rsidR="00226DDF" w:rsidRPr="00F578AB" w:rsidRDefault="000C36F6" w:rsidP="00F578AB">
      <w:pPr>
        <w:spacing w:line="360" w:lineRule="auto"/>
        <w:rPr>
          <w:rFonts w:ascii="Arial" w:hAnsi="Arial" w:cs="Arial"/>
          <w:sz w:val="24"/>
          <w:szCs w:val="24"/>
        </w:rPr>
      </w:pPr>
      <w:r w:rsidRPr="00F578AB">
        <w:rPr>
          <w:rFonts w:ascii="Arial" w:hAnsi="Arial" w:cs="Arial"/>
          <w:sz w:val="24"/>
          <w:szCs w:val="24"/>
        </w:rPr>
        <w:t>Repeat for all months</w:t>
      </w:r>
    </w:p>
    <w:tbl>
      <w:tblPr>
        <w:tblW w:w="8875" w:type="dxa"/>
        <w:tblInd w:w="13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82"/>
        <w:gridCol w:w="888"/>
        <w:gridCol w:w="1220"/>
        <w:gridCol w:w="1247"/>
        <w:gridCol w:w="1258"/>
        <w:gridCol w:w="1304"/>
        <w:gridCol w:w="1576"/>
      </w:tblGrid>
      <w:tr w:rsidR="00B760E5" w:rsidRPr="00F578AB" w14:paraId="62B9BD31" w14:textId="77777777" w:rsidTr="00B760E5">
        <w:trPr>
          <w:trHeight w:val="537"/>
        </w:trPr>
        <w:tc>
          <w:tcPr>
            <w:tcW w:w="1382" w:type="dxa"/>
            <w:tcBorders>
              <w:top w:val="single" w:sz="6" w:space="0" w:color="C0504D"/>
              <w:left w:val="single" w:sz="6" w:space="0" w:color="C0504D"/>
              <w:bottom w:val="single" w:sz="6" w:space="0" w:color="C0504D"/>
              <w:right w:val="nil"/>
            </w:tcBorders>
            <w:shd w:val="clear" w:color="auto" w:fill="C0504D"/>
            <w:hideMark/>
          </w:tcPr>
          <w:p w14:paraId="257D62B6" w14:textId="77777777" w:rsidR="00B760E5" w:rsidRPr="00F578AB" w:rsidRDefault="00B760E5" w:rsidP="00F578AB">
            <w:pPr>
              <w:spacing w:line="360" w:lineRule="auto"/>
              <w:rPr>
                <w:rFonts w:ascii="Arial" w:hAnsi="Arial" w:cs="Arial"/>
                <w:b/>
                <w:bCs/>
                <w:sz w:val="24"/>
                <w:szCs w:val="24"/>
              </w:rPr>
            </w:pPr>
            <w:r w:rsidRPr="00F578AB">
              <w:rPr>
                <w:rFonts w:ascii="Arial" w:hAnsi="Arial" w:cs="Arial"/>
                <w:sz w:val="24"/>
                <w:szCs w:val="24"/>
              </w:rPr>
              <w:t> </w:t>
            </w:r>
            <w:r w:rsidRPr="00F578AB">
              <w:rPr>
                <w:rFonts w:ascii="Arial" w:hAnsi="Arial" w:cs="Arial"/>
                <w:b/>
                <w:bCs/>
                <w:sz w:val="24"/>
                <w:szCs w:val="24"/>
              </w:rPr>
              <w:t>Months </w:t>
            </w:r>
          </w:p>
        </w:tc>
        <w:tc>
          <w:tcPr>
            <w:tcW w:w="888" w:type="dxa"/>
            <w:tcBorders>
              <w:top w:val="single" w:sz="6" w:space="0" w:color="C0504D"/>
              <w:left w:val="nil"/>
              <w:bottom w:val="single" w:sz="6" w:space="0" w:color="C0504D"/>
              <w:right w:val="single" w:sz="6" w:space="0" w:color="C0504D"/>
            </w:tcBorders>
            <w:shd w:val="clear" w:color="auto" w:fill="C0504D"/>
            <w:hideMark/>
          </w:tcPr>
          <w:p w14:paraId="5640A80C" w14:textId="536F203E" w:rsidR="00B760E5" w:rsidRPr="00F578AB" w:rsidRDefault="00B760E5" w:rsidP="00F578AB">
            <w:pPr>
              <w:spacing w:line="360" w:lineRule="auto"/>
              <w:rPr>
                <w:rFonts w:ascii="Arial" w:hAnsi="Arial" w:cs="Arial"/>
                <w:b/>
                <w:bCs/>
                <w:sz w:val="24"/>
                <w:szCs w:val="24"/>
              </w:rPr>
            </w:pPr>
            <w:r w:rsidRPr="00F578AB">
              <w:rPr>
                <w:rFonts w:ascii="Arial" w:hAnsi="Arial" w:cs="Arial"/>
                <w:b/>
                <w:bCs/>
                <w:sz w:val="24"/>
                <w:szCs w:val="24"/>
              </w:rPr>
              <w:t>To make </w:t>
            </w:r>
          </w:p>
        </w:tc>
        <w:tc>
          <w:tcPr>
            <w:tcW w:w="1220" w:type="dxa"/>
            <w:tcBorders>
              <w:top w:val="single" w:sz="6" w:space="0" w:color="C0504D"/>
              <w:left w:val="nil"/>
              <w:bottom w:val="single" w:sz="6" w:space="0" w:color="C0504D"/>
              <w:right w:val="nil"/>
            </w:tcBorders>
            <w:shd w:val="clear" w:color="auto" w:fill="C0504D"/>
          </w:tcPr>
          <w:p w14:paraId="097BBC97" w14:textId="13309A5A" w:rsidR="00B760E5" w:rsidRPr="00F578AB" w:rsidRDefault="00B760E5" w:rsidP="00F578AB">
            <w:pPr>
              <w:spacing w:line="360" w:lineRule="auto"/>
              <w:rPr>
                <w:rFonts w:ascii="Arial" w:hAnsi="Arial" w:cs="Arial"/>
                <w:b/>
                <w:bCs/>
                <w:sz w:val="24"/>
                <w:szCs w:val="24"/>
              </w:rPr>
            </w:pPr>
            <w:r w:rsidRPr="00F578AB">
              <w:rPr>
                <w:rFonts w:ascii="Arial" w:hAnsi="Arial" w:cs="Arial"/>
                <w:b/>
                <w:bCs/>
                <w:sz w:val="24"/>
                <w:szCs w:val="24"/>
              </w:rPr>
              <w:t>Material Cost</w:t>
            </w:r>
            <w:r w:rsidR="002D210D" w:rsidRPr="00F578AB">
              <w:rPr>
                <w:rFonts w:ascii="Arial" w:hAnsi="Arial" w:cs="Arial"/>
                <w:b/>
                <w:bCs/>
                <w:sz w:val="24"/>
                <w:szCs w:val="24"/>
              </w:rPr>
              <w:t xml:space="preserve"> ($)</w:t>
            </w:r>
          </w:p>
        </w:tc>
        <w:tc>
          <w:tcPr>
            <w:tcW w:w="1247" w:type="dxa"/>
            <w:tcBorders>
              <w:top w:val="single" w:sz="6" w:space="0" w:color="C0504D"/>
              <w:left w:val="nil"/>
              <w:bottom w:val="single" w:sz="6" w:space="0" w:color="C0504D"/>
              <w:right w:val="single" w:sz="6" w:space="0" w:color="C0504D"/>
            </w:tcBorders>
            <w:shd w:val="clear" w:color="auto" w:fill="C0504D"/>
          </w:tcPr>
          <w:p w14:paraId="6AFE935E" w14:textId="77777777" w:rsidR="00B760E5" w:rsidRPr="00F578AB" w:rsidRDefault="00B760E5" w:rsidP="00F578AB">
            <w:pPr>
              <w:spacing w:line="360" w:lineRule="auto"/>
              <w:rPr>
                <w:rFonts w:ascii="Arial" w:hAnsi="Arial" w:cs="Arial"/>
                <w:b/>
                <w:bCs/>
                <w:sz w:val="24"/>
                <w:szCs w:val="24"/>
              </w:rPr>
            </w:pPr>
            <w:r w:rsidRPr="00F578AB">
              <w:rPr>
                <w:rFonts w:ascii="Arial" w:hAnsi="Arial" w:cs="Arial"/>
                <w:b/>
                <w:bCs/>
                <w:sz w:val="24"/>
                <w:szCs w:val="24"/>
              </w:rPr>
              <w:t>Workers</w:t>
            </w:r>
          </w:p>
        </w:tc>
        <w:tc>
          <w:tcPr>
            <w:tcW w:w="1258" w:type="dxa"/>
            <w:tcBorders>
              <w:top w:val="single" w:sz="6" w:space="0" w:color="C0504D"/>
              <w:left w:val="nil"/>
              <w:bottom w:val="single" w:sz="6" w:space="0" w:color="C0504D"/>
              <w:right w:val="single" w:sz="6" w:space="0" w:color="C0504D"/>
            </w:tcBorders>
            <w:shd w:val="clear" w:color="auto" w:fill="C0504D"/>
          </w:tcPr>
          <w:p w14:paraId="436864ED" w14:textId="77777777" w:rsidR="00B760E5" w:rsidRPr="00F578AB" w:rsidRDefault="00B760E5" w:rsidP="00F578AB">
            <w:pPr>
              <w:spacing w:line="360" w:lineRule="auto"/>
              <w:rPr>
                <w:rFonts w:ascii="Arial" w:hAnsi="Arial" w:cs="Arial"/>
                <w:b/>
                <w:bCs/>
                <w:sz w:val="24"/>
                <w:szCs w:val="24"/>
              </w:rPr>
            </w:pPr>
            <w:r w:rsidRPr="00F578AB">
              <w:rPr>
                <w:rFonts w:ascii="Arial" w:hAnsi="Arial" w:cs="Arial"/>
                <w:b/>
                <w:bCs/>
                <w:sz w:val="24"/>
                <w:szCs w:val="24"/>
              </w:rPr>
              <w:t>Workers cost ($)</w:t>
            </w:r>
          </w:p>
        </w:tc>
        <w:tc>
          <w:tcPr>
            <w:tcW w:w="1304" w:type="dxa"/>
            <w:tcBorders>
              <w:top w:val="single" w:sz="6" w:space="0" w:color="C0504D"/>
              <w:left w:val="nil"/>
              <w:bottom w:val="single" w:sz="6" w:space="0" w:color="C0504D"/>
              <w:right w:val="nil"/>
            </w:tcBorders>
            <w:shd w:val="clear" w:color="auto" w:fill="C0504D"/>
          </w:tcPr>
          <w:p w14:paraId="6A122BE9" w14:textId="2C9CFCD3" w:rsidR="00B760E5" w:rsidRPr="00F578AB" w:rsidRDefault="00FC17FB" w:rsidP="00F578AB">
            <w:pPr>
              <w:spacing w:line="360" w:lineRule="auto"/>
              <w:rPr>
                <w:rFonts w:ascii="Arial" w:hAnsi="Arial" w:cs="Arial"/>
                <w:b/>
                <w:bCs/>
                <w:sz w:val="24"/>
                <w:szCs w:val="24"/>
              </w:rPr>
            </w:pPr>
            <w:r w:rsidRPr="00F578AB">
              <w:rPr>
                <w:rFonts w:ascii="Arial" w:hAnsi="Arial" w:cs="Arial"/>
                <w:b/>
                <w:bCs/>
                <w:sz w:val="24"/>
                <w:szCs w:val="24"/>
              </w:rPr>
              <w:t>Production Difference under/over</w:t>
            </w:r>
          </w:p>
        </w:tc>
        <w:tc>
          <w:tcPr>
            <w:tcW w:w="1576" w:type="dxa"/>
            <w:tcBorders>
              <w:top w:val="single" w:sz="6" w:space="0" w:color="C0504D"/>
              <w:left w:val="nil"/>
              <w:bottom w:val="single" w:sz="6" w:space="0" w:color="C0504D"/>
              <w:right w:val="single" w:sz="6" w:space="0" w:color="C0504D"/>
            </w:tcBorders>
            <w:shd w:val="clear" w:color="auto" w:fill="C0504D"/>
          </w:tcPr>
          <w:p w14:paraId="16F4A19B" w14:textId="77434099" w:rsidR="00B760E5" w:rsidRPr="00F578AB" w:rsidRDefault="00B760E5" w:rsidP="00F578AB">
            <w:pPr>
              <w:spacing w:line="360" w:lineRule="auto"/>
              <w:rPr>
                <w:rFonts w:ascii="Arial" w:hAnsi="Arial" w:cs="Arial"/>
                <w:b/>
                <w:bCs/>
                <w:sz w:val="24"/>
                <w:szCs w:val="24"/>
              </w:rPr>
            </w:pPr>
            <w:r w:rsidRPr="00F578AB">
              <w:rPr>
                <w:rFonts w:ascii="Arial" w:hAnsi="Arial" w:cs="Arial"/>
                <w:b/>
                <w:bCs/>
                <w:sz w:val="24"/>
                <w:szCs w:val="24"/>
              </w:rPr>
              <w:t>Over / Undertime cost ($)</w:t>
            </w:r>
          </w:p>
        </w:tc>
      </w:tr>
      <w:tr w:rsidR="00B760E5" w:rsidRPr="00F578AB" w14:paraId="0C754644" w14:textId="77777777" w:rsidTr="00B760E5">
        <w:trPr>
          <w:trHeight w:val="537"/>
        </w:trPr>
        <w:tc>
          <w:tcPr>
            <w:tcW w:w="1382" w:type="dxa"/>
            <w:tcBorders>
              <w:top w:val="single" w:sz="6" w:space="0" w:color="C0504D"/>
              <w:left w:val="single" w:sz="6" w:space="0" w:color="D99594"/>
              <w:bottom w:val="single" w:sz="6" w:space="0" w:color="D99594"/>
              <w:right w:val="single" w:sz="6" w:space="0" w:color="D99594"/>
            </w:tcBorders>
            <w:shd w:val="clear" w:color="auto" w:fill="F2DBDB"/>
            <w:hideMark/>
          </w:tcPr>
          <w:p w14:paraId="0A9BF697" w14:textId="77777777" w:rsidR="00B760E5" w:rsidRPr="00F578AB" w:rsidRDefault="00B760E5" w:rsidP="00F578AB">
            <w:pPr>
              <w:spacing w:line="360" w:lineRule="auto"/>
              <w:rPr>
                <w:rFonts w:ascii="Arial" w:hAnsi="Arial" w:cs="Arial"/>
                <w:b/>
                <w:bCs/>
                <w:sz w:val="24"/>
                <w:szCs w:val="24"/>
              </w:rPr>
            </w:pPr>
            <w:r w:rsidRPr="00F578AB">
              <w:rPr>
                <w:rFonts w:ascii="Arial" w:hAnsi="Arial" w:cs="Arial"/>
                <w:b/>
                <w:bCs/>
                <w:sz w:val="24"/>
                <w:szCs w:val="24"/>
              </w:rPr>
              <w:t>January </w:t>
            </w:r>
          </w:p>
        </w:tc>
        <w:tc>
          <w:tcPr>
            <w:tcW w:w="888" w:type="dxa"/>
            <w:tcBorders>
              <w:top w:val="single" w:sz="6" w:space="0" w:color="C0504D"/>
              <w:left w:val="single" w:sz="6" w:space="0" w:color="D99594"/>
              <w:bottom w:val="single" w:sz="6" w:space="0" w:color="D99594"/>
              <w:right w:val="single" w:sz="6" w:space="0" w:color="D99594"/>
            </w:tcBorders>
            <w:shd w:val="clear" w:color="auto" w:fill="F2DBDB"/>
          </w:tcPr>
          <w:p w14:paraId="1C4FC704" w14:textId="7F2FBEE5"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300</w:t>
            </w:r>
          </w:p>
        </w:tc>
        <w:tc>
          <w:tcPr>
            <w:tcW w:w="1220" w:type="dxa"/>
            <w:tcBorders>
              <w:top w:val="single" w:sz="6" w:space="0" w:color="C0504D"/>
              <w:left w:val="single" w:sz="6" w:space="0" w:color="D99594"/>
              <w:bottom w:val="single" w:sz="6" w:space="0" w:color="D99594"/>
              <w:right w:val="single" w:sz="6" w:space="0" w:color="D99594"/>
            </w:tcBorders>
            <w:shd w:val="clear" w:color="auto" w:fill="F2DBDB"/>
          </w:tcPr>
          <w:p w14:paraId="3B9294DB" w14:textId="0B86A983"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30,000</w:t>
            </w:r>
          </w:p>
        </w:tc>
        <w:tc>
          <w:tcPr>
            <w:tcW w:w="1247" w:type="dxa"/>
            <w:tcBorders>
              <w:top w:val="single" w:sz="6" w:space="0" w:color="C0504D"/>
              <w:left w:val="single" w:sz="6" w:space="0" w:color="D99594"/>
              <w:bottom w:val="single" w:sz="6" w:space="0" w:color="D99594"/>
              <w:right w:val="single" w:sz="6" w:space="0" w:color="D99594"/>
            </w:tcBorders>
            <w:shd w:val="clear" w:color="auto" w:fill="F2DBDB"/>
          </w:tcPr>
          <w:p w14:paraId="01657C70" w14:textId="2EBB8D57"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1</w:t>
            </w:r>
          </w:p>
        </w:tc>
        <w:tc>
          <w:tcPr>
            <w:tcW w:w="1258" w:type="dxa"/>
            <w:tcBorders>
              <w:top w:val="single" w:sz="6" w:space="0" w:color="C0504D"/>
              <w:left w:val="single" w:sz="6" w:space="0" w:color="D99594"/>
              <w:bottom w:val="single" w:sz="6" w:space="0" w:color="D99594"/>
              <w:right w:val="single" w:sz="6" w:space="0" w:color="D99594"/>
            </w:tcBorders>
            <w:shd w:val="clear" w:color="auto" w:fill="F2DBDB"/>
          </w:tcPr>
          <w:p w14:paraId="2D63973A" w14:textId="0FBB69F1"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3520</w:t>
            </w:r>
          </w:p>
        </w:tc>
        <w:tc>
          <w:tcPr>
            <w:tcW w:w="1304" w:type="dxa"/>
            <w:tcBorders>
              <w:top w:val="single" w:sz="6" w:space="0" w:color="C0504D"/>
              <w:left w:val="single" w:sz="6" w:space="0" w:color="D99594"/>
              <w:bottom w:val="single" w:sz="6" w:space="0" w:color="D99594"/>
              <w:right w:val="single" w:sz="6" w:space="0" w:color="D99594"/>
            </w:tcBorders>
            <w:shd w:val="clear" w:color="auto" w:fill="F2DBDB"/>
          </w:tcPr>
          <w:p w14:paraId="601B26F9" w14:textId="47951726" w:rsidR="00B760E5" w:rsidRPr="00F578AB" w:rsidRDefault="00FC17FB" w:rsidP="00F578AB">
            <w:pPr>
              <w:spacing w:line="360" w:lineRule="auto"/>
              <w:rPr>
                <w:rFonts w:ascii="Arial" w:hAnsi="Arial" w:cs="Arial"/>
                <w:sz w:val="24"/>
                <w:szCs w:val="24"/>
              </w:rPr>
            </w:pPr>
            <w:r w:rsidRPr="00F578AB">
              <w:rPr>
                <w:rFonts w:ascii="Arial" w:hAnsi="Arial" w:cs="Arial"/>
                <w:sz w:val="24"/>
                <w:szCs w:val="24"/>
              </w:rPr>
              <w:t>52 (Under)</w:t>
            </w:r>
          </w:p>
        </w:tc>
        <w:tc>
          <w:tcPr>
            <w:tcW w:w="1576" w:type="dxa"/>
            <w:tcBorders>
              <w:top w:val="single" w:sz="6" w:space="0" w:color="C0504D"/>
              <w:left w:val="single" w:sz="6" w:space="0" w:color="D99594"/>
              <w:bottom w:val="single" w:sz="6" w:space="0" w:color="D99594"/>
              <w:right w:val="single" w:sz="6" w:space="0" w:color="D99594"/>
            </w:tcBorders>
            <w:shd w:val="clear" w:color="auto" w:fill="F2DBDB"/>
          </w:tcPr>
          <w:p w14:paraId="60AD4AEF" w14:textId="4F11273D"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676</w:t>
            </w:r>
          </w:p>
        </w:tc>
      </w:tr>
      <w:tr w:rsidR="00B760E5" w:rsidRPr="00F578AB" w14:paraId="33354443" w14:textId="77777777" w:rsidTr="00B760E5">
        <w:trPr>
          <w:trHeight w:val="537"/>
        </w:trPr>
        <w:tc>
          <w:tcPr>
            <w:tcW w:w="1382" w:type="dxa"/>
            <w:tcBorders>
              <w:top w:val="single" w:sz="6" w:space="0" w:color="D99594"/>
              <w:left w:val="single" w:sz="6" w:space="0" w:color="D99594"/>
              <w:bottom w:val="single" w:sz="6" w:space="0" w:color="D99594"/>
              <w:right w:val="single" w:sz="6" w:space="0" w:color="D99594"/>
            </w:tcBorders>
            <w:hideMark/>
          </w:tcPr>
          <w:p w14:paraId="0A154E70" w14:textId="77777777" w:rsidR="00B760E5" w:rsidRPr="00F578AB" w:rsidRDefault="00B760E5" w:rsidP="00F578AB">
            <w:pPr>
              <w:spacing w:line="360" w:lineRule="auto"/>
              <w:rPr>
                <w:rFonts w:ascii="Arial" w:hAnsi="Arial" w:cs="Arial"/>
                <w:b/>
                <w:bCs/>
                <w:sz w:val="24"/>
                <w:szCs w:val="24"/>
              </w:rPr>
            </w:pPr>
            <w:r w:rsidRPr="00F578AB">
              <w:rPr>
                <w:rFonts w:ascii="Arial" w:hAnsi="Arial" w:cs="Arial"/>
                <w:b/>
                <w:bCs/>
                <w:sz w:val="24"/>
                <w:szCs w:val="24"/>
              </w:rPr>
              <w:t>February </w:t>
            </w:r>
          </w:p>
        </w:tc>
        <w:tc>
          <w:tcPr>
            <w:tcW w:w="888" w:type="dxa"/>
            <w:tcBorders>
              <w:top w:val="single" w:sz="6" w:space="0" w:color="D99594"/>
              <w:left w:val="single" w:sz="6" w:space="0" w:color="D99594"/>
              <w:bottom w:val="single" w:sz="6" w:space="0" w:color="D99594"/>
              <w:right w:val="single" w:sz="6" w:space="0" w:color="D99594"/>
            </w:tcBorders>
          </w:tcPr>
          <w:p w14:paraId="6E6EC6D9" w14:textId="583B7E2E"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600 </w:t>
            </w:r>
          </w:p>
        </w:tc>
        <w:tc>
          <w:tcPr>
            <w:tcW w:w="1220" w:type="dxa"/>
            <w:tcBorders>
              <w:top w:val="single" w:sz="6" w:space="0" w:color="D99594"/>
              <w:left w:val="single" w:sz="6" w:space="0" w:color="D99594"/>
              <w:bottom w:val="single" w:sz="6" w:space="0" w:color="D99594"/>
              <w:right w:val="single" w:sz="6" w:space="0" w:color="D99594"/>
            </w:tcBorders>
          </w:tcPr>
          <w:p w14:paraId="2ACF5A76" w14:textId="06F652A9"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60,000</w:t>
            </w:r>
          </w:p>
        </w:tc>
        <w:tc>
          <w:tcPr>
            <w:tcW w:w="1247" w:type="dxa"/>
            <w:tcBorders>
              <w:top w:val="single" w:sz="6" w:space="0" w:color="D99594"/>
              <w:left w:val="single" w:sz="6" w:space="0" w:color="D99594"/>
              <w:bottom w:val="single" w:sz="6" w:space="0" w:color="D99594"/>
              <w:right w:val="single" w:sz="6" w:space="0" w:color="D99594"/>
            </w:tcBorders>
          </w:tcPr>
          <w:p w14:paraId="6FCE1C6F" w14:textId="39F9014C"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2</w:t>
            </w:r>
          </w:p>
        </w:tc>
        <w:tc>
          <w:tcPr>
            <w:tcW w:w="1258" w:type="dxa"/>
            <w:tcBorders>
              <w:top w:val="single" w:sz="6" w:space="0" w:color="D99594"/>
              <w:left w:val="single" w:sz="6" w:space="0" w:color="D99594"/>
              <w:bottom w:val="single" w:sz="6" w:space="0" w:color="D99594"/>
              <w:right w:val="single" w:sz="6" w:space="0" w:color="D99594"/>
            </w:tcBorders>
          </w:tcPr>
          <w:p w14:paraId="5125B7AC" w14:textId="4ED65CBB"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7040</w:t>
            </w:r>
          </w:p>
        </w:tc>
        <w:tc>
          <w:tcPr>
            <w:tcW w:w="1304" w:type="dxa"/>
            <w:tcBorders>
              <w:top w:val="single" w:sz="6" w:space="0" w:color="D99594"/>
              <w:left w:val="single" w:sz="6" w:space="0" w:color="D99594"/>
              <w:bottom w:val="single" w:sz="6" w:space="0" w:color="D99594"/>
              <w:right w:val="single" w:sz="6" w:space="0" w:color="D99594"/>
            </w:tcBorders>
          </w:tcPr>
          <w:p w14:paraId="710910BB" w14:textId="70D5CEE9" w:rsidR="00B760E5" w:rsidRPr="00F578AB" w:rsidRDefault="00FD7AD9" w:rsidP="00F578AB">
            <w:pPr>
              <w:spacing w:line="360" w:lineRule="auto"/>
              <w:rPr>
                <w:rFonts w:ascii="Arial" w:hAnsi="Arial" w:cs="Arial"/>
                <w:sz w:val="24"/>
                <w:szCs w:val="24"/>
              </w:rPr>
            </w:pPr>
            <w:r w:rsidRPr="00F578AB">
              <w:rPr>
                <w:rFonts w:ascii="Arial" w:hAnsi="Arial" w:cs="Arial"/>
                <w:sz w:val="24"/>
                <w:szCs w:val="24"/>
              </w:rPr>
              <w:t>104 (Under)</w:t>
            </w:r>
          </w:p>
        </w:tc>
        <w:tc>
          <w:tcPr>
            <w:tcW w:w="1576" w:type="dxa"/>
            <w:tcBorders>
              <w:top w:val="single" w:sz="6" w:space="0" w:color="D99594"/>
              <w:left w:val="single" w:sz="6" w:space="0" w:color="D99594"/>
              <w:bottom w:val="single" w:sz="6" w:space="0" w:color="D99594"/>
              <w:right w:val="single" w:sz="6" w:space="0" w:color="D99594"/>
            </w:tcBorders>
          </w:tcPr>
          <w:p w14:paraId="2F042A4F" w14:textId="60B09320"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1,352</w:t>
            </w:r>
          </w:p>
        </w:tc>
      </w:tr>
      <w:tr w:rsidR="00B760E5" w:rsidRPr="00F578AB" w14:paraId="5273E84F" w14:textId="77777777" w:rsidTr="00B760E5">
        <w:trPr>
          <w:trHeight w:val="537"/>
        </w:trPr>
        <w:tc>
          <w:tcPr>
            <w:tcW w:w="1382" w:type="dxa"/>
            <w:tcBorders>
              <w:top w:val="single" w:sz="6" w:space="0" w:color="D99594"/>
              <w:left w:val="single" w:sz="6" w:space="0" w:color="D99594"/>
              <w:bottom w:val="single" w:sz="6" w:space="0" w:color="D99594"/>
              <w:right w:val="single" w:sz="6" w:space="0" w:color="D99594"/>
            </w:tcBorders>
            <w:shd w:val="clear" w:color="auto" w:fill="F2DBDB"/>
            <w:hideMark/>
          </w:tcPr>
          <w:p w14:paraId="1D887A36" w14:textId="77777777" w:rsidR="00B760E5" w:rsidRPr="00F578AB" w:rsidRDefault="00B760E5" w:rsidP="00F578AB">
            <w:pPr>
              <w:spacing w:line="360" w:lineRule="auto"/>
              <w:rPr>
                <w:rFonts w:ascii="Arial" w:hAnsi="Arial" w:cs="Arial"/>
                <w:b/>
                <w:bCs/>
                <w:sz w:val="24"/>
                <w:szCs w:val="24"/>
              </w:rPr>
            </w:pPr>
            <w:r w:rsidRPr="00F578AB">
              <w:rPr>
                <w:rFonts w:ascii="Arial" w:hAnsi="Arial" w:cs="Arial"/>
                <w:b/>
                <w:bCs/>
                <w:sz w:val="24"/>
                <w:szCs w:val="24"/>
              </w:rPr>
              <w:t>March </w:t>
            </w:r>
          </w:p>
        </w:tc>
        <w:tc>
          <w:tcPr>
            <w:tcW w:w="888" w:type="dxa"/>
            <w:tcBorders>
              <w:top w:val="single" w:sz="6" w:space="0" w:color="D99594"/>
              <w:left w:val="single" w:sz="6" w:space="0" w:color="D99594"/>
              <w:bottom w:val="single" w:sz="6" w:space="0" w:color="D99594"/>
              <w:right w:val="single" w:sz="6" w:space="0" w:color="D99594"/>
            </w:tcBorders>
            <w:shd w:val="clear" w:color="auto" w:fill="F2DBDB"/>
          </w:tcPr>
          <w:p w14:paraId="17C5221E" w14:textId="7D649209"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650 </w:t>
            </w:r>
          </w:p>
        </w:tc>
        <w:tc>
          <w:tcPr>
            <w:tcW w:w="1220" w:type="dxa"/>
            <w:tcBorders>
              <w:top w:val="single" w:sz="6" w:space="0" w:color="D99594"/>
              <w:left w:val="single" w:sz="6" w:space="0" w:color="D99594"/>
              <w:bottom w:val="single" w:sz="6" w:space="0" w:color="D99594"/>
              <w:right w:val="single" w:sz="6" w:space="0" w:color="D99594"/>
            </w:tcBorders>
            <w:shd w:val="clear" w:color="auto" w:fill="F2DBDB"/>
          </w:tcPr>
          <w:p w14:paraId="00BA8ABB" w14:textId="6FEAA646"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65,000</w:t>
            </w:r>
          </w:p>
        </w:tc>
        <w:tc>
          <w:tcPr>
            <w:tcW w:w="1247" w:type="dxa"/>
            <w:tcBorders>
              <w:top w:val="single" w:sz="6" w:space="0" w:color="D99594"/>
              <w:left w:val="single" w:sz="6" w:space="0" w:color="D99594"/>
              <w:bottom w:val="single" w:sz="6" w:space="0" w:color="D99594"/>
              <w:right w:val="single" w:sz="6" w:space="0" w:color="D99594"/>
            </w:tcBorders>
            <w:shd w:val="clear" w:color="auto" w:fill="F2DBDB"/>
          </w:tcPr>
          <w:p w14:paraId="0F68D365" w14:textId="1ACDF5F0"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2</w:t>
            </w:r>
          </w:p>
        </w:tc>
        <w:tc>
          <w:tcPr>
            <w:tcW w:w="1258" w:type="dxa"/>
            <w:tcBorders>
              <w:top w:val="single" w:sz="6" w:space="0" w:color="D99594"/>
              <w:left w:val="single" w:sz="6" w:space="0" w:color="D99594"/>
              <w:bottom w:val="single" w:sz="6" w:space="0" w:color="D99594"/>
              <w:right w:val="single" w:sz="6" w:space="0" w:color="D99594"/>
            </w:tcBorders>
            <w:shd w:val="clear" w:color="auto" w:fill="F2DBDB"/>
          </w:tcPr>
          <w:p w14:paraId="43828AA8" w14:textId="040F6EE7"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7040</w:t>
            </w:r>
          </w:p>
        </w:tc>
        <w:tc>
          <w:tcPr>
            <w:tcW w:w="1304" w:type="dxa"/>
            <w:tcBorders>
              <w:top w:val="single" w:sz="6" w:space="0" w:color="D99594"/>
              <w:left w:val="single" w:sz="6" w:space="0" w:color="D99594"/>
              <w:bottom w:val="single" w:sz="6" w:space="0" w:color="D99594"/>
              <w:right w:val="single" w:sz="6" w:space="0" w:color="D99594"/>
            </w:tcBorders>
            <w:shd w:val="clear" w:color="auto" w:fill="F2DBDB"/>
          </w:tcPr>
          <w:p w14:paraId="6731BAEC" w14:textId="06310A88" w:rsidR="00B760E5" w:rsidRPr="00F578AB" w:rsidRDefault="00FD7AD9" w:rsidP="00F578AB">
            <w:pPr>
              <w:spacing w:line="360" w:lineRule="auto"/>
              <w:rPr>
                <w:rFonts w:ascii="Arial" w:hAnsi="Arial" w:cs="Arial"/>
                <w:sz w:val="24"/>
                <w:szCs w:val="24"/>
              </w:rPr>
            </w:pPr>
            <w:r w:rsidRPr="00F578AB">
              <w:rPr>
                <w:rFonts w:ascii="Arial" w:hAnsi="Arial" w:cs="Arial"/>
                <w:sz w:val="24"/>
                <w:szCs w:val="24"/>
              </w:rPr>
              <w:t>54 (Under)</w:t>
            </w:r>
          </w:p>
        </w:tc>
        <w:tc>
          <w:tcPr>
            <w:tcW w:w="1576" w:type="dxa"/>
            <w:tcBorders>
              <w:top w:val="single" w:sz="6" w:space="0" w:color="D99594"/>
              <w:left w:val="single" w:sz="6" w:space="0" w:color="D99594"/>
              <w:bottom w:val="single" w:sz="6" w:space="0" w:color="D99594"/>
              <w:right w:val="single" w:sz="6" w:space="0" w:color="D99594"/>
            </w:tcBorders>
            <w:shd w:val="clear" w:color="auto" w:fill="F2DBDB"/>
          </w:tcPr>
          <w:p w14:paraId="020E2085" w14:textId="332D2D5B"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702</w:t>
            </w:r>
          </w:p>
        </w:tc>
      </w:tr>
      <w:tr w:rsidR="00B760E5" w:rsidRPr="00F578AB" w14:paraId="07AB60C6" w14:textId="77777777" w:rsidTr="00B760E5">
        <w:trPr>
          <w:trHeight w:val="537"/>
        </w:trPr>
        <w:tc>
          <w:tcPr>
            <w:tcW w:w="1382" w:type="dxa"/>
            <w:tcBorders>
              <w:top w:val="single" w:sz="6" w:space="0" w:color="D99594"/>
              <w:left w:val="single" w:sz="6" w:space="0" w:color="D99594"/>
              <w:bottom w:val="single" w:sz="6" w:space="0" w:color="D99594"/>
              <w:right w:val="single" w:sz="6" w:space="0" w:color="D99594"/>
            </w:tcBorders>
            <w:hideMark/>
          </w:tcPr>
          <w:p w14:paraId="43A3FC23" w14:textId="77777777" w:rsidR="00B760E5" w:rsidRPr="00F578AB" w:rsidRDefault="00B760E5" w:rsidP="00F578AB">
            <w:pPr>
              <w:spacing w:line="360" w:lineRule="auto"/>
              <w:rPr>
                <w:rFonts w:ascii="Arial" w:hAnsi="Arial" w:cs="Arial"/>
                <w:b/>
                <w:bCs/>
                <w:sz w:val="24"/>
                <w:szCs w:val="24"/>
              </w:rPr>
            </w:pPr>
            <w:r w:rsidRPr="00F578AB">
              <w:rPr>
                <w:rFonts w:ascii="Arial" w:hAnsi="Arial" w:cs="Arial"/>
                <w:b/>
                <w:bCs/>
                <w:sz w:val="24"/>
                <w:szCs w:val="24"/>
              </w:rPr>
              <w:t>April </w:t>
            </w:r>
          </w:p>
        </w:tc>
        <w:tc>
          <w:tcPr>
            <w:tcW w:w="888" w:type="dxa"/>
            <w:tcBorders>
              <w:top w:val="single" w:sz="6" w:space="0" w:color="D99594"/>
              <w:left w:val="single" w:sz="6" w:space="0" w:color="D99594"/>
              <w:bottom w:val="single" w:sz="6" w:space="0" w:color="D99594"/>
              <w:right w:val="single" w:sz="6" w:space="0" w:color="D99594"/>
            </w:tcBorders>
          </w:tcPr>
          <w:p w14:paraId="050C919A" w14:textId="16434F9E"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800 </w:t>
            </w:r>
          </w:p>
        </w:tc>
        <w:tc>
          <w:tcPr>
            <w:tcW w:w="1220" w:type="dxa"/>
            <w:tcBorders>
              <w:top w:val="single" w:sz="6" w:space="0" w:color="D99594"/>
              <w:left w:val="single" w:sz="6" w:space="0" w:color="D99594"/>
              <w:bottom w:val="single" w:sz="6" w:space="0" w:color="D99594"/>
              <w:right w:val="single" w:sz="6" w:space="0" w:color="D99594"/>
            </w:tcBorders>
          </w:tcPr>
          <w:p w14:paraId="4E3A6DFA" w14:textId="3EDA0645"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80,000</w:t>
            </w:r>
          </w:p>
        </w:tc>
        <w:tc>
          <w:tcPr>
            <w:tcW w:w="1247" w:type="dxa"/>
            <w:tcBorders>
              <w:top w:val="single" w:sz="6" w:space="0" w:color="D99594"/>
              <w:left w:val="single" w:sz="6" w:space="0" w:color="D99594"/>
              <w:bottom w:val="single" w:sz="6" w:space="0" w:color="D99594"/>
              <w:right w:val="single" w:sz="6" w:space="0" w:color="D99594"/>
            </w:tcBorders>
          </w:tcPr>
          <w:p w14:paraId="3299F008" w14:textId="6AFC43A9"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2</w:t>
            </w:r>
          </w:p>
        </w:tc>
        <w:tc>
          <w:tcPr>
            <w:tcW w:w="1258" w:type="dxa"/>
            <w:tcBorders>
              <w:top w:val="single" w:sz="6" w:space="0" w:color="D99594"/>
              <w:left w:val="single" w:sz="6" w:space="0" w:color="D99594"/>
              <w:bottom w:val="single" w:sz="6" w:space="0" w:color="D99594"/>
              <w:right w:val="single" w:sz="6" w:space="0" w:color="D99594"/>
            </w:tcBorders>
          </w:tcPr>
          <w:p w14:paraId="569A1F13" w14:textId="6549F0A2"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7040</w:t>
            </w:r>
          </w:p>
        </w:tc>
        <w:tc>
          <w:tcPr>
            <w:tcW w:w="1304" w:type="dxa"/>
            <w:tcBorders>
              <w:top w:val="single" w:sz="6" w:space="0" w:color="D99594"/>
              <w:left w:val="single" w:sz="6" w:space="0" w:color="D99594"/>
              <w:bottom w:val="single" w:sz="6" w:space="0" w:color="D99594"/>
              <w:right w:val="single" w:sz="6" w:space="0" w:color="D99594"/>
            </w:tcBorders>
          </w:tcPr>
          <w:p w14:paraId="5AA77C81" w14:textId="413376D0" w:rsidR="00B760E5" w:rsidRPr="00F578AB" w:rsidRDefault="00E8011D" w:rsidP="00F578AB">
            <w:pPr>
              <w:spacing w:line="360" w:lineRule="auto"/>
              <w:rPr>
                <w:rFonts w:ascii="Arial" w:hAnsi="Arial" w:cs="Arial"/>
                <w:sz w:val="24"/>
                <w:szCs w:val="24"/>
              </w:rPr>
            </w:pPr>
            <w:r w:rsidRPr="00F578AB">
              <w:rPr>
                <w:rFonts w:ascii="Arial" w:hAnsi="Arial" w:cs="Arial"/>
                <w:sz w:val="24"/>
                <w:szCs w:val="24"/>
              </w:rPr>
              <w:t>96 (Over)</w:t>
            </w:r>
          </w:p>
        </w:tc>
        <w:tc>
          <w:tcPr>
            <w:tcW w:w="1576" w:type="dxa"/>
            <w:tcBorders>
              <w:top w:val="single" w:sz="6" w:space="0" w:color="D99594"/>
              <w:left w:val="single" w:sz="6" w:space="0" w:color="D99594"/>
              <w:bottom w:val="single" w:sz="6" w:space="0" w:color="D99594"/>
              <w:right w:val="single" w:sz="6" w:space="0" w:color="D99594"/>
            </w:tcBorders>
          </w:tcPr>
          <w:p w14:paraId="71A6F045" w14:textId="3A83502C"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1,800</w:t>
            </w:r>
          </w:p>
        </w:tc>
      </w:tr>
      <w:tr w:rsidR="00B760E5" w:rsidRPr="00F578AB" w14:paraId="0631AC63" w14:textId="77777777" w:rsidTr="00B760E5">
        <w:trPr>
          <w:trHeight w:val="537"/>
        </w:trPr>
        <w:tc>
          <w:tcPr>
            <w:tcW w:w="1382" w:type="dxa"/>
            <w:tcBorders>
              <w:top w:val="single" w:sz="6" w:space="0" w:color="D99594"/>
              <w:left w:val="single" w:sz="6" w:space="0" w:color="D99594"/>
              <w:bottom w:val="single" w:sz="6" w:space="0" w:color="D99594"/>
              <w:right w:val="single" w:sz="6" w:space="0" w:color="D99594"/>
            </w:tcBorders>
            <w:shd w:val="clear" w:color="auto" w:fill="F2DBDB"/>
            <w:hideMark/>
          </w:tcPr>
          <w:p w14:paraId="54AC39F0" w14:textId="77777777" w:rsidR="00B760E5" w:rsidRPr="00F578AB" w:rsidRDefault="00B760E5" w:rsidP="00F578AB">
            <w:pPr>
              <w:spacing w:line="360" w:lineRule="auto"/>
              <w:rPr>
                <w:rFonts w:ascii="Arial" w:hAnsi="Arial" w:cs="Arial"/>
                <w:b/>
                <w:bCs/>
                <w:sz w:val="24"/>
                <w:szCs w:val="24"/>
              </w:rPr>
            </w:pPr>
            <w:r w:rsidRPr="00F578AB">
              <w:rPr>
                <w:rFonts w:ascii="Arial" w:hAnsi="Arial" w:cs="Arial"/>
                <w:b/>
                <w:bCs/>
                <w:sz w:val="24"/>
                <w:szCs w:val="24"/>
              </w:rPr>
              <w:t>May </w:t>
            </w:r>
          </w:p>
        </w:tc>
        <w:tc>
          <w:tcPr>
            <w:tcW w:w="888" w:type="dxa"/>
            <w:tcBorders>
              <w:top w:val="single" w:sz="6" w:space="0" w:color="D99594"/>
              <w:left w:val="single" w:sz="6" w:space="0" w:color="D99594"/>
              <w:bottom w:val="single" w:sz="6" w:space="0" w:color="D99594"/>
              <w:right w:val="single" w:sz="6" w:space="0" w:color="D99594"/>
            </w:tcBorders>
            <w:shd w:val="clear" w:color="auto" w:fill="F2DBDB"/>
          </w:tcPr>
          <w:p w14:paraId="6E377F65" w14:textId="2F522D0D"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900 </w:t>
            </w:r>
          </w:p>
        </w:tc>
        <w:tc>
          <w:tcPr>
            <w:tcW w:w="1220" w:type="dxa"/>
            <w:tcBorders>
              <w:top w:val="single" w:sz="6" w:space="0" w:color="D99594"/>
              <w:left w:val="single" w:sz="6" w:space="0" w:color="D99594"/>
              <w:bottom w:val="single" w:sz="6" w:space="0" w:color="D99594"/>
              <w:right w:val="single" w:sz="6" w:space="0" w:color="D99594"/>
            </w:tcBorders>
            <w:shd w:val="clear" w:color="auto" w:fill="F2DBDB"/>
          </w:tcPr>
          <w:p w14:paraId="621F27B2" w14:textId="0BB87DD7" w:rsidR="00B760E5" w:rsidRPr="00F578AB" w:rsidRDefault="00B760E5" w:rsidP="00F578AB">
            <w:pPr>
              <w:spacing w:line="360" w:lineRule="auto"/>
              <w:rPr>
                <w:rFonts w:ascii="Arial" w:hAnsi="Arial" w:cs="Arial"/>
                <w:sz w:val="24"/>
                <w:szCs w:val="24"/>
              </w:rPr>
            </w:pPr>
            <w:r w:rsidRPr="00F578AB">
              <w:rPr>
                <w:rFonts w:ascii="Arial" w:hAnsi="Arial" w:cs="Arial"/>
                <w:sz w:val="24"/>
                <w:szCs w:val="24"/>
              </w:rPr>
              <w:t>90,000</w:t>
            </w:r>
          </w:p>
        </w:tc>
        <w:tc>
          <w:tcPr>
            <w:tcW w:w="1247" w:type="dxa"/>
            <w:tcBorders>
              <w:top w:val="single" w:sz="6" w:space="0" w:color="D99594"/>
              <w:left w:val="single" w:sz="6" w:space="0" w:color="D99594"/>
              <w:bottom w:val="single" w:sz="6" w:space="0" w:color="D99594"/>
              <w:right w:val="single" w:sz="6" w:space="0" w:color="D99594"/>
            </w:tcBorders>
            <w:shd w:val="clear" w:color="auto" w:fill="F2DBDB"/>
          </w:tcPr>
          <w:p w14:paraId="6042C7FB" w14:textId="4B206999" w:rsidR="00B760E5" w:rsidRPr="00F578AB" w:rsidRDefault="002D4142" w:rsidP="00F578AB">
            <w:pPr>
              <w:spacing w:line="360" w:lineRule="auto"/>
              <w:rPr>
                <w:rFonts w:ascii="Arial" w:hAnsi="Arial" w:cs="Arial"/>
                <w:sz w:val="24"/>
                <w:szCs w:val="24"/>
              </w:rPr>
            </w:pPr>
            <w:r w:rsidRPr="00F578AB">
              <w:rPr>
                <w:rFonts w:ascii="Arial" w:hAnsi="Arial" w:cs="Arial"/>
                <w:sz w:val="24"/>
                <w:szCs w:val="24"/>
              </w:rPr>
              <w:t>2</w:t>
            </w:r>
          </w:p>
        </w:tc>
        <w:tc>
          <w:tcPr>
            <w:tcW w:w="1258" w:type="dxa"/>
            <w:tcBorders>
              <w:top w:val="single" w:sz="6" w:space="0" w:color="D99594"/>
              <w:left w:val="single" w:sz="6" w:space="0" w:color="D99594"/>
              <w:bottom w:val="single" w:sz="6" w:space="0" w:color="D99594"/>
              <w:right w:val="single" w:sz="6" w:space="0" w:color="D99594"/>
            </w:tcBorders>
            <w:shd w:val="clear" w:color="auto" w:fill="F2DBDB"/>
          </w:tcPr>
          <w:p w14:paraId="7CFECCBC" w14:textId="69003391" w:rsidR="00B760E5" w:rsidRPr="00F578AB" w:rsidRDefault="002B2BCF" w:rsidP="00F578AB">
            <w:pPr>
              <w:spacing w:line="360" w:lineRule="auto"/>
              <w:rPr>
                <w:rFonts w:ascii="Arial" w:hAnsi="Arial" w:cs="Arial"/>
                <w:sz w:val="24"/>
                <w:szCs w:val="24"/>
              </w:rPr>
            </w:pPr>
            <w:r w:rsidRPr="00F578AB">
              <w:rPr>
                <w:rFonts w:ascii="Arial" w:hAnsi="Arial" w:cs="Arial"/>
                <w:sz w:val="24"/>
                <w:szCs w:val="24"/>
              </w:rPr>
              <w:t>7040</w:t>
            </w:r>
          </w:p>
        </w:tc>
        <w:tc>
          <w:tcPr>
            <w:tcW w:w="1304" w:type="dxa"/>
            <w:tcBorders>
              <w:top w:val="single" w:sz="6" w:space="0" w:color="D99594"/>
              <w:left w:val="single" w:sz="6" w:space="0" w:color="D99594"/>
              <w:bottom w:val="single" w:sz="6" w:space="0" w:color="D99594"/>
              <w:right w:val="single" w:sz="6" w:space="0" w:color="D99594"/>
            </w:tcBorders>
            <w:shd w:val="clear" w:color="auto" w:fill="F2DBDB"/>
          </w:tcPr>
          <w:p w14:paraId="1D9575C3" w14:textId="34BFC6E1" w:rsidR="00B760E5" w:rsidRPr="00F578AB" w:rsidRDefault="00890823" w:rsidP="00F578AB">
            <w:pPr>
              <w:spacing w:line="360" w:lineRule="auto"/>
              <w:rPr>
                <w:rFonts w:ascii="Arial" w:hAnsi="Arial" w:cs="Arial"/>
                <w:sz w:val="24"/>
                <w:szCs w:val="24"/>
              </w:rPr>
            </w:pPr>
            <w:r w:rsidRPr="00F578AB">
              <w:rPr>
                <w:rFonts w:ascii="Arial" w:hAnsi="Arial" w:cs="Arial"/>
                <w:sz w:val="24"/>
                <w:szCs w:val="24"/>
              </w:rPr>
              <w:t>196 (Over)</w:t>
            </w:r>
          </w:p>
        </w:tc>
        <w:tc>
          <w:tcPr>
            <w:tcW w:w="1576" w:type="dxa"/>
            <w:tcBorders>
              <w:top w:val="single" w:sz="6" w:space="0" w:color="D99594"/>
              <w:left w:val="single" w:sz="6" w:space="0" w:color="D99594"/>
              <w:bottom w:val="single" w:sz="6" w:space="0" w:color="D99594"/>
              <w:right w:val="single" w:sz="6" w:space="0" w:color="D99594"/>
            </w:tcBorders>
            <w:shd w:val="clear" w:color="auto" w:fill="F2DBDB"/>
          </w:tcPr>
          <w:p w14:paraId="56013F5B" w14:textId="0781C72D" w:rsidR="00B760E5" w:rsidRPr="00F578AB" w:rsidRDefault="00890823" w:rsidP="00F578AB">
            <w:pPr>
              <w:spacing w:line="360" w:lineRule="auto"/>
              <w:rPr>
                <w:rFonts w:ascii="Arial" w:hAnsi="Arial" w:cs="Arial"/>
                <w:sz w:val="24"/>
                <w:szCs w:val="24"/>
              </w:rPr>
            </w:pPr>
            <w:r w:rsidRPr="00F578AB">
              <w:rPr>
                <w:rFonts w:ascii="Arial" w:hAnsi="Arial" w:cs="Arial"/>
                <w:sz w:val="24"/>
                <w:szCs w:val="24"/>
              </w:rPr>
              <w:t>3,675</w:t>
            </w:r>
          </w:p>
        </w:tc>
      </w:tr>
      <w:tr w:rsidR="00E8011D" w:rsidRPr="00F578AB" w14:paraId="16F7967E" w14:textId="77777777" w:rsidTr="00B760E5">
        <w:trPr>
          <w:trHeight w:val="537"/>
        </w:trPr>
        <w:tc>
          <w:tcPr>
            <w:tcW w:w="1382" w:type="dxa"/>
            <w:tcBorders>
              <w:top w:val="single" w:sz="6" w:space="0" w:color="D99594"/>
              <w:left w:val="single" w:sz="6" w:space="0" w:color="D99594"/>
              <w:bottom w:val="single" w:sz="6" w:space="0" w:color="D99594"/>
              <w:right w:val="single" w:sz="6" w:space="0" w:color="D99594"/>
            </w:tcBorders>
            <w:hideMark/>
          </w:tcPr>
          <w:p w14:paraId="3AAF084A" w14:textId="77777777" w:rsidR="00E8011D" w:rsidRPr="00F578AB" w:rsidRDefault="00E8011D" w:rsidP="00F578AB">
            <w:pPr>
              <w:spacing w:line="360" w:lineRule="auto"/>
              <w:rPr>
                <w:rFonts w:ascii="Arial" w:hAnsi="Arial" w:cs="Arial"/>
                <w:b/>
                <w:bCs/>
                <w:sz w:val="24"/>
                <w:szCs w:val="24"/>
              </w:rPr>
            </w:pPr>
            <w:r w:rsidRPr="00F578AB">
              <w:rPr>
                <w:rFonts w:ascii="Arial" w:hAnsi="Arial" w:cs="Arial"/>
                <w:b/>
                <w:bCs/>
                <w:sz w:val="24"/>
                <w:szCs w:val="24"/>
              </w:rPr>
              <w:t>June </w:t>
            </w:r>
          </w:p>
        </w:tc>
        <w:tc>
          <w:tcPr>
            <w:tcW w:w="888" w:type="dxa"/>
            <w:tcBorders>
              <w:top w:val="single" w:sz="6" w:space="0" w:color="D99594"/>
              <w:left w:val="single" w:sz="6" w:space="0" w:color="D99594"/>
              <w:bottom w:val="single" w:sz="6" w:space="0" w:color="D99594"/>
              <w:right w:val="single" w:sz="6" w:space="0" w:color="D99594"/>
            </w:tcBorders>
          </w:tcPr>
          <w:p w14:paraId="67DDCCCE" w14:textId="7E971E97" w:rsidR="00E8011D" w:rsidRPr="00F578AB" w:rsidRDefault="00E8011D" w:rsidP="00F578AB">
            <w:pPr>
              <w:spacing w:line="360" w:lineRule="auto"/>
              <w:rPr>
                <w:rFonts w:ascii="Arial" w:hAnsi="Arial" w:cs="Arial"/>
                <w:sz w:val="24"/>
                <w:szCs w:val="24"/>
              </w:rPr>
            </w:pPr>
            <w:r w:rsidRPr="00F578AB">
              <w:rPr>
                <w:rFonts w:ascii="Arial" w:hAnsi="Arial" w:cs="Arial"/>
                <w:sz w:val="24"/>
                <w:szCs w:val="24"/>
              </w:rPr>
              <w:t>800 </w:t>
            </w:r>
          </w:p>
        </w:tc>
        <w:tc>
          <w:tcPr>
            <w:tcW w:w="1220" w:type="dxa"/>
            <w:tcBorders>
              <w:top w:val="single" w:sz="6" w:space="0" w:color="D99594"/>
              <w:left w:val="single" w:sz="6" w:space="0" w:color="D99594"/>
              <w:bottom w:val="single" w:sz="6" w:space="0" w:color="D99594"/>
              <w:right w:val="single" w:sz="6" w:space="0" w:color="D99594"/>
            </w:tcBorders>
          </w:tcPr>
          <w:p w14:paraId="4306F771" w14:textId="212F1795" w:rsidR="00E8011D" w:rsidRPr="00F578AB" w:rsidRDefault="00E8011D" w:rsidP="00F578AB">
            <w:pPr>
              <w:spacing w:line="360" w:lineRule="auto"/>
              <w:rPr>
                <w:rFonts w:ascii="Arial" w:hAnsi="Arial" w:cs="Arial"/>
                <w:sz w:val="24"/>
                <w:szCs w:val="24"/>
              </w:rPr>
            </w:pPr>
            <w:r w:rsidRPr="00F578AB">
              <w:rPr>
                <w:rFonts w:ascii="Arial" w:hAnsi="Arial" w:cs="Arial"/>
                <w:sz w:val="24"/>
                <w:szCs w:val="24"/>
              </w:rPr>
              <w:t>80,000</w:t>
            </w:r>
          </w:p>
        </w:tc>
        <w:tc>
          <w:tcPr>
            <w:tcW w:w="1247" w:type="dxa"/>
            <w:tcBorders>
              <w:top w:val="single" w:sz="6" w:space="0" w:color="D99594"/>
              <w:left w:val="single" w:sz="6" w:space="0" w:color="D99594"/>
              <w:bottom w:val="single" w:sz="6" w:space="0" w:color="D99594"/>
              <w:right w:val="single" w:sz="6" w:space="0" w:color="D99594"/>
            </w:tcBorders>
          </w:tcPr>
          <w:p w14:paraId="7D4F8682" w14:textId="485E3768" w:rsidR="00E8011D" w:rsidRPr="00F578AB" w:rsidRDefault="00E8011D" w:rsidP="00F578AB">
            <w:pPr>
              <w:spacing w:line="360" w:lineRule="auto"/>
              <w:rPr>
                <w:rFonts w:ascii="Arial" w:hAnsi="Arial" w:cs="Arial"/>
                <w:sz w:val="24"/>
                <w:szCs w:val="24"/>
              </w:rPr>
            </w:pPr>
            <w:r w:rsidRPr="00F578AB">
              <w:rPr>
                <w:rFonts w:ascii="Arial" w:hAnsi="Arial" w:cs="Arial"/>
                <w:sz w:val="24"/>
                <w:szCs w:val="24"/>
              </w:rPr>
              <w:t>2</w:t>
            </w:r>
          </w:p>
        </w:tc>
        <w:tc>
          <w:tcPr>
            <w:tcW w:w="1258" w:type="dxa"/>
            <w:tcBorders>
              <w:top w:val="single" w:sz="6" w:space="0" w:color="D99594"/>
              <w:left w:val="single" w:sz="6" w:space="0" w:color="D99594"/>
              <w:bottom w:val="single" w:sz="6" w:space="0" w:color="D99594"/>
              <w:right w:val="single" w:sz="6" w:space="0" w:color="D99594"/>
            </w:tcBorders>
          </w:tcPr>
          <w:p w14:paraId="6EE82EF9" w14:textId="61806034" w:rsidR="00E8011D" w:rsidRPr="00F578AB" w:rsidRDefault="00E8011D" w:rsidP="00F578AB">
            <w:pPr>
              <w:spacing w:line="360" w:lineRule="auto"/>
              <w:rPr>
                <w:rFonts w:ascii="Arial" w:hAnsi="Arial" w:cs="Arial"/>
                <w:sz w:val="24"/>
                <w:szCs w:val="24"/>
              </w:rPr>
            </w:pPr>
            <w:r w:rsidRPr="00F578AB">
              <w:rPr>
                <w:rFonts w:ascii="Arial" w:hAnsi="Arial" w:cs="Arial"/>
                <w:sz w:val="24"/>
                <w:szCs w:val="24"/>
              </w:rPr>
              <w:t>7040</w:t>
            </w:r>
          </w:p>
        </w:tc>
        <w:tc>
          <w:tcPr>
            <w:tcW w:w="1304" w:type="dxa"/>
            <w:tcBorders>
              <w:top w:val="single" w:sz="6" w:space="0" w:color="D99594"/>
              <w:left w:val="single" w:sz="6" w:space="0" w:color="D99594"/>
              <w:bottom w:val="single" w:sz="6" w:space="0" w:color="D99594"/>
              <w:right w:val="single" w:sz="6" w:space="0" w:color="D99594"/>
            </w:tcBorders>
          </w:tcPr>
          <w:p w14:paraId="3484B67B" w14:textId="14F7996A" w:rsidR="00E8011D" w:rsidRPr="00F578AB" w:rsidRDefault="00E8011D" w:rsidP="00F578AB">
            <w:pPr>
              <w:spacing w:line="360" w:lineRule="auto"/>
              <w:rPr>
                <w:rFonts w:ascii="Arial" w:hAnsi="Arial" w:cs="Arial"/>
                <w:sz w:val="24"/>
                <w:szCs w:val="24"/>
              </w:rPr>
            </w:pPr>
            <w:r w:rsidRPr="00F578AB">
              <w:rPr>
                <w:rFonts w:ascii="Arial" w:hAnsi="Arial" w:cs="Arial"/>
                <w:sz w:val="24"/>
                <w:szCs w:val="24"/>
              </w:rPr>
              <w:t>96 (Over)</w:t>
            </w:r>
          </w:p>
        </w:tc>
        <w:tc>
          <w:tcPr>
            <w:tcW w:w="1576" w:type="dxa"/>
            <w:tcBorders>
              <w:top w:val="single" w:sz="6" w:space="0" w:color="D99594"/>
              <w:left w:val="single" w:sz="6" w:space="0" w:color="D99594"/>
              <w:bottom w:val="single" w:sz="6" w:space="0" w:color="D99594"/>
              <w:right w:val="single" w:sz="6" w:space="0" w:color="D99594"/>
            </w:tcBorders>
          </w:tcPr>
          <w:p w14:paraId="5C5EE923" w14:textId="79C527E9" w:rsidR="00E8011D" w:rsidRPr="00F578AB" w:rsidRDefault="00E8011D" w:rsidP="00F578AB">
            <w:pPr>
              <w:spacing w:line="360" w:lineRule="auto"/>
              <w:rPr>
                <w:rFonts w:ascii="Arial" w:hAnsi="Arial" w:cs="Arial"/>
                <w:sz w:val="24"/>
                <w:szCs w:val="24"/>
              </w:rPr>
            </w:pPr>
            <w:r w:rsidRPr="00F578AB">
              <w:rPr>
                <w:rFonts w:ascii="Arial" w:hAnsi="Arial" w:cs="Arial"/>
                <w:sz w:val="24"/>
                <w:szCs w:val="24"/>
              </w:rPr>
              <w:t>1,800</w:t>
            </w:r>
          </w:p>
        </w:tc>
      </w:tr>
      <w:tr w:rsidR="00E8011D" w:rsidRPr="00F578AB" w14:paraId="51AD6BCF" w14:textId="77777777" w:rsidTr="00B760E5">
        <w:trPr>
          <w:trHeight w:val="537"/>
        </w:trPr>
        <w:tc>
          <w:tcPr>
            <w:tcW w:w="1382" w:type="dxa"/>
            <w:tcBorders>
              <w:top w:val="single" w:sz="6" w:space="0" w:color="D99594"/>
              <w:left w:val="single" w:sz="6" w:space="0" w:color="D99594"/>
              <w:bottom w:val="single" w:sz="6" w:space="0" w:color="D99594"/>
              <w:right w:val="single" w:sz="6" w:space="0" w:color="D99594"/>
            </w:tcBorders>
          </w:tcPr>
          <w:p w14:paraId="335519B2" w14:textId="77777777" w:rsidR="00E8011D" w:rsidRPr="00F578AB" w:rsidRDefault="00E8011D" w:rsidP="00F578AB">
            <w:pPr>
              <w:spacing w:line="360" w:lineRule="auto"/>
              <w:rPr>
                <w:rFonts w:ascii="Arial" w:hAnsi="Arial" w:cs="Arial"/>
                <w:b/>
                <w:bCs/>
                <w:sz w:val="24"/>
                <w:szCs w:val="24"/>
              </w:rPr>
            </w:pPr>
            <w:r w:rsidRPr="00F578AB">
              <w:rPr>
                <w:rFonts w:ascii="Arial" w:hAnsi="Arial" w:cs="Arial"/>
                <w:b/>
                <w:bCs/>
                <w:sz w:val="24"/>
                <w:szCs w:val="24"/>
              </w:rPr>
              <w:t>Totals</w:t>
            </w:r>
          </w:p>
        </w:tc>
        <w:tc>
          <w:tcPr>
            <w:tcW w:w="888" w:type="dxa"/>
            <w:tcBorders>
              <w:top w:val="single" w:sz="6" w:space="0" w:color="D99594"/>
              <w:left w:val="single" w:sz="6" w:space="0" w:color="D99594"/>
              <w:bottom w:val="single" w:sz="6" w:space="0" w:color="D99594"/>
              <w:right w:val="single" w:sz="6" w:space="0" w:color="D99594"/>
            </w:tcBorders>
          </w:tcPr>
          <w:p w14:paraId="62C784CC" w14:textId="65E9A5FE" w:rsidR="00E8011D" w:rsidRPr="00F578AB" w:rsidRDefault="00E8011D" w:rsidP="00F578AB">
            <w:pPr>
              <w:spacing w:line="360" w:lineRule="auto"/>
              <w:rPr>
                <w:rFonts w:ascii="Arial" w:hAnsi="Arial" w:cs="Arial"/>
                <w:sz w:val="24"/>
                <w:szCs w:val="24"/>
              </w:rPr>
            </w:pPr>
          </w:p>
        </w:tc>
        <w:tc>
          <w:tcPr>
            <w:tcW w:w="1220" w:type="dxa"/>
            <w:tcBorders>
              <w:top w:val="single" w:sz="6" w:space="0" w:color="D99594"/>
              <w:left w:val="single" w:sz="6" w:space="0" w:color="D99594"/>
              <w:bottom w:val="single" w:sz="6" w:space="0" w:color="D99594"/>
              <w:right w:val="single" w:sz="6" w:space="0" w:color="D99594"/>
            </w:tcBorders>
          </w:tcPr>
          <w:p w14:paraId="1B3E7CB9" w14:textId="591EB29E" w:rsidR="00E8011D" w:rsidRPr="00F578AB" w:rsidRDefault="00F86214" w:rsidP="00F578AB">
            <w:pPr>
              <w:spacing w:line="360" w:lineRule="auto"/>
              <w:rPr>
                <w:rFonts w:ascii="Arial" w:hAnsi="Arial" w:cs="Arial"/>
                <w:sz w:val="24"/>
                <w:szCs w:val="24"/>
              </w:rPr>
            </w:pPr>
            <w:r w:rsidRPr="00F578AB">
              <w:rPr>
                <w:rFonts w:ascii="Arial" w:hAnsi="Arial" w:cs="Arial"/>
                <w:sz w:val="24"/>
                <w:szCs w:val="24"/>
              </w:rPr>
              <w:t>405,000</w:t>
            </w:r>
          </w:p>
        </w:tc>
        <w:tc>
          <w:tcPr>
            <w:tcW w:w="1247" w:type="dxa"/>
            <w:tcBorders>
              <w:top w:val="single" w:sz="6" w:space="0" w:color="D99594"/>
              <w:left w:val="single" w:sz="6" w:space="0" w:color="D99594"/>
              <w:bottom w:val="single" w:sz="6" w:space="0" w:color="D99594"/>
              <w:right w:val="single" w:sz="6" w:space="0" w:color="D99594"/>
            </w:tcBorders>
          </w:tcPr>
          <w:p w14:paraId="47438D4A" w14:textId="77777777" w:rsidR="00E8011D" w:rsidRPr="00F578AB" w:rsidRDefault="00E8011D" w:rsidP="00F578AB">
            <w:pPr>
              <w:spacing w:line="360" w:lineRule="auto"/>
              <w:rPr>
                <w:rFonts w:ascii="Arial" w:hAnsi="Arial" w:cs="Arial"/>
                <w:sz w:val="24"/>
                <w:szCs w:val="24"/>
              </w:rPr>
            </w:pPr>
          </w:p>
        </w:tc>
        <w:tc>
          <w:tcPr>
            <w:tcW w:w="1258" w:type="dxa"/>
            <w:tcBorders>
              <w:top w:val="single" w:sz="6" w:space="0" w:color="D99594"/>
              <w:left w:val="single" w:sz="6" w:space="0" w:color="D99594"/>
              <w:bottom w:val="single" w:sz="6" w:space="0" w:color="D99594"/>
              <w:right w:val="single" w:sz="6" w:space="0" w:color="D99594"/>
            </w:tcBorders>
          </w:tcPr>
          <w:p w14:paraId="05901FAF" w14:textId="414F6162" w:rsidR="00E8011D" w:rsidRPr="00F578AB" w:rsidRDefault="003B63FB" w:rsidP="00F578AB">
            <w:pPr>
              <w:spacing w:line="360" w:lineRule="auto"/>
              <w:rPr>
                <w:rFonts w:ascii="Arial" w:hAnsi="Arial" w:cs="Arial"/>
                <w:sz w:val="24"/>
                <w:szCs w:val="24"/>
              </w:rPr>
            </w:pPr>
            <w:r w:rsidRPr="00F578AB">
              <w:rPr>
                <w:rFonts w:ascii="Arial" w:hAnsi="Arial" w:cs="Arial"/>
                <w:sz w:val="24"/>
                <w:szCs w:val="24"/>
              </w:rPr>
              <w:t>38,720</w:t>
            </w:r>
          </w:p>
        </w:tc>
        <w:tc>
          <w:tcPr>
            <w:tcW w:w="1304" w:type="dxa"/>
            <w:tcBorders>
              <w:top w:val="single" w:sz="6" w:space="0" w:color="D99594"/>
              <w:left w:val="single" w:sz="6" w:space="0" w:color="D99594"/>
              <w:bottom w:val="single" w:sz="6" w:space="0" w:color="D99594"/>
              <w:right w:val="single" w:sz="6" w:space="0" w:color="D99594"/>
            </w:tcBorders>
          </w:tcPr>
          <w:p w14:paraId="24C3A19A" w14:textId="77777777" w:rsidR="00E8011D" w:rsidRPr="00F578AB" w:rsidRDefault="00E8011D" w:rsidP="00F578AB">
            <w:pPr>
              <w:spacing w:line="360" w:lineRule="auto"/>
              <w:rPr>
                <w:rFonts w:ascii="Arial" w:hAnsi="Arial" w:cs="Arial"/>
                <w:sz w:val="24"/>
                <w:szCs w:val="24"/>
              </w:rPr>
            </w:pPr>
          </w:p>
        </w:tc>
        <w:tc>
          <w:tcPr>
            <w:tcW w:w="1576" w:type="dxa"/>
            <w:tcBorders>
              <w:top w:val="single" w:sz="6" w:space="0" w:color="D99594"/>
              <w:left w:val="single" w:sz="6" w:space="0" w:color="D99594"/>
              <w:bottom w:val="single" w:sz="6" w:space="0" w:color="D99594"/>
              <w:right w:val="single" w:sz="6" w:space="0" w:color="D99594"/>
            </w:tcBorders>
          </w:tcPr>
          <w:p w14:paraId="051C4136" w14:textId="527A05E0" w:rsidR="00E8011D" w:rsidRPr="00F578AB" w:rsidRDefault="008C0722" w:rsidP="00F578AB">
            <w:pPr>
              <w:spacing w:line="360" w:lineRule="auto"/>
              <w:rPr>
                <w:rFonts w:ascii="Arial" w:hAnsi="Arial" w:cs="Arial"/>
                <w:sz w:val="24"/>
                <w:szCs w:val="24"/>
              </w:rPr>
            </w:pPr>
            <w:r w:rsidRPr="00F578AB">
              <w:rPr>
                <w:rFonts w:ascii="Arial" w:hAnsi="Arial" w:cs="Arial"/>
                <w:sz w:val="24"/>
                <w:szCs w:val="24"/>
              </w:rPr>
              <w:t>10,005</w:t>
            </w:r>
          </w:p>
        </w:tc>
      </w:tr>
    </w:tbl>
    <w:p w14:paraId="3D75193F" w14:textId="77777777" w:rsidR="00047801" w:rsidRPr="00F578AB" w:rsidRDefault="00047801" w:rsidP="00F578AB">
      <w:pPr>
        <w:spacing w:line="360" w:lineRule="auto"/>
        <w:rPr>
          <w:rFonts w:ascii="Arial" w:hAnsi="Arial" w:cs="Arial"/>
          <w:sz w:val="24"/>
          <w:szCs w:val="24"/>
        </w:rPr>
      </w:pPr>
    </w:p>
    <w:p w14:paraId="4DBBA40D" w14:textId="236A38C8" w:rsidR="00047801" w:rsidRPr="00F578AB" w:rsidRDefault="00A92FEB" w:rsidP="00F578AB">
      <w:pPr>
        <w:spacing w:line="360" w:lineRule="auto"/>
        <w:rPr>
          <w:rFonts w:ascii="Arial" w:hAnsi="Arial" w:cs="Arial"/>
          <w:sz w:val="24"/>
          <w:szCs w:val="24"/>
        </w:rPr>
      </w:pPr>
      <w:r w:rsidRPr="00F578AB">
        <w:rPr>
          <w:rFonts w:ascii="Arial" w:hAnsi="Arial" w:cs="Arial"/>
          <w:sz w:val="24"/>
          <w:szCs w:val="24"/>
        </w:rPr>
        <w:t xml:space="preserve">With the chase strategy all demand has been met </w:t>
      </w:r>
      <w:r w:rsidR="005918E4" w:rsidRPr="00F578AB">
        <w:rPr>
          <w:rFonts w:ascii="Arial" w:hAnsi="Arial" w:cs="Arial"/>
          <w:sz w:val="24"/>
          <w:szCs w:val="24"/>
        </w:rPr>
        <w:t>so no loss of sales costs and as each month ends with 0 stock there are no storage costs either</w:t>
      </w:r>
      <w:r w:rsidR="00C122F7" w:rsidRPr="00F578AB">
        <w:rPr>
          <w:rFonts w:ascii="Arial" w:hAnsi="Arial" w:cs="Arial"/>
          <w:sz w:val="24"/>
          <w:szCs w:val="24"/>
        </w:rPr>
        <w:t xml:space="preserve">. The only month to look at would be May where in theory all demand can be </w:t>
      </w:r>
      <w:r w:rsidR="00F9684A" w:rsidRPr="00F578AB">
        <w:rPr>
          <w:rFonts w:ascii="Arial" w:hAnsi="Arial" w:cs="Arial"/>
          <w:sz w:val="24"/>
          <w:szCs w:val="24"/>
        </w:rPr>
        <w:t xml:space="preserve">satisfied with overtime making 196 units in the month in practice this may not be achievable so an extra worker may be required and </w:t>
      </w:r>
      <w:r w:rsidR="00E30DE7" w:rsidRPr="00F578AB">
        <w:rPr>
          <w:rFonts w:ascii="Arial" w:hAnsi="Arial" w:cs="Arial"/>
          <w:sz w:val="24"/>
          <w:szCs w:val="24"/>
        </w:rPr>
        <w:t>undertime costs incurred too.</w:t>
      </w:r>
    </w:p>
    <w:p w14:paraId="1E9BE44B" w14:textId="689F1B26" w:rsidR="00E30DE7" w:rsidRPr="00F578AB" w:rsidRDefault="00E30DE7" w:rsidP="00F578AB">
      <w:pPr>
        <w:spacing w:line="360" w:lineRule="auto"/>
        <w:rPr>
          <w:rFonts w:ascii="Arial" w:hAnsi="Arial" w:cs="Arial"/>
          <w:sz w:val="24"/>
          <w:szCs w:val="24"/>
        </w:rPr>
      </w:pPr>
      <w:r w:rsidRPr="00F578AB">
        <w:rPr>
          <w:rFonts w:ascii="Arial" w:hAnsi="Arial" w:cs="Arial"/>
          <w:sz w:val="24"/>
          <w:szCs w:val="24"/>
        </w:rPr>
        <w:t>Total costs for the period = Workers cost + Material cost + Over/Under time costs</w:t>
      </w:r>
    </w:p>
    <w:p w14:paraId="5D91CF5C" w14:textId="1BB9FA1C" w:rsidR="00E30DE7" w:rsidRPr="00F578AB" w:rsidRDefault="00E30DE7" w:rsidP="00F578AB">
      <w:pPr>
        <w:spacing w:line="360" w:lineRule="auto"/>
        <w:ind w:firstLine="2410"/>
        <w:rPr>
          <w:rFonts w:ascii="Arial" w:hAnsi="Arial" w:cs="Arial"/>
          <w:sz w:val="24"/>
          <w:szCs w:val="24"/>
        </w:rPr>
      </w:pPr>
      <w:r w:rsidRPr="00F578AB">
        <w:rPr>
          <w:rFonts w:ascii="Arial" w:hAnsi="Arial" w:cs="Arial"/>
          <w:sz w:val="24"/>
          <w:szCs w:val="24"/>
        </w:rPr>
        <w:lastRenderedPageBreak/>
        <w:t>= 38,720 + 405,000 + 10,005 = $</w:t>
      </w:r>
      <w:r w:rsidR="00910F6E" w:rsidRPr="00F578AB">
        <w:rPr>
          <w:rFonts w:ascii="Arial" w:hAnsi="Arial" w:cs="Arial"/>
          <w:sz w:val="24"/>
          <w:szCs w:val="24"/>
        </w:rPr>
        <w:t>453,725</w:t>
      </w:r>
    </w:p>
    <w:p w14:paraId="79CB0292" w14:textId="6AA07474" w:rsidR="00592149" w:rsidRPr="00F578AB" w:rsidRDefault="00ED67FB" w:rsidP="00F578AB">
      <w:pPr>
        <w:spacing w:line="360" w:lineRule="auto"/>
        <w:rPr>
          <w:rFonts w:ascii="Arial" w:hAnsi="Arial" w:cs="Arial"/>
          <w:b/>
          <w:bCs/>
          <w:sz w:val="24"/>
          <w:szCs w:val="24"/>
        </w:rPr>
      </w:pPr>
      <w:r w:rsidRPr="00F578AB">
        <w:rPr>
          <w:rFonts w:ascii="Arial" w:hAnsi="Arial" w:cs="Arial"/>
          <w:b/>
          <w:bCs/>
          <w:sz w:val="24"/>
          <w:szCs w:val="24"/>
        </w:rPr>
        <w:t>Conclusion</w:t>
      </w:r>
    </w:p>
    <w:p w14:paraId="2CAE64ED" w14:textId="65A75C0A" w:rsidR="00ED67FB" w:rsidRPr="00F578AB" w:rsidRDefault="00951CC3" w:rsidP="00F578AB">
      <w:pPr>
        <w:spacing w:line="360" w:lineRule="auto"/>
        <w:rPr>
          <w:rFonts w:ascii="Arial" w:hAnsi="Arial" w:cs="Arial"/>
          <w:sz w:val="24"/>
          <w:szCs w:val="24"/>
        </w:rPr>
      </w:pPr>
      <w:r w:rsidRPr="00F578AB">
        <w:rPr>
          <w:rFonts w:ascii="Arial" w:hAnsi="Arial" w:cs="Arial"/>
          <w:sz w:val="24"/>
          <w:szCs w:val="24"/>
        </w:rPr>
        <w:t xml:space="preserve">Purely based on cost alone the chase strategy </w:t>
      </w:r>
      <w:r w:rsidR="00524FA6" w:rsidRPr="00F578AB">
        <w:rPr>
          <w:rFonts w:ascii="Arial" w:hAnsi="Arial" w:cs="Arial"/>
          <w:sz w:val="24"/>
          <w:szCs w:val="24"/>
        </w:rPr>
        <w:t xml:space="preserve">works out at costing </w:t>
      </w:r>
      <w:r w:rsidR="00405D25" w:rsidRPr="00F578AB">
        <w:rPr>
          <w:rFonts w:ascii="Arial" w:hAnsi="Arial" w:cs="Arial"/>
          <w:sz w:val="24"/>
          <w:szCs w:val="24"/>
        </w:rPr>
        <w:t>$34,755 less than the level production strategy</w:t>
      </w:r>
      <w:r w:rsidR="0044411E" w:rsidRPr="00F578AB">
        <w:rPr>
          <w:rFonts w:ascii="Arial" w:hAnsi="Arial" w:cs="Arial"/>
          <w:sz w:val="24"/>
          <w:szCs w:val="24"/>
        </w:rPr>
        <w:t xml:space="preserve">. But as the company is concerned about quality of their product and </w:t>
      </w:r>
      <w:r w:rsidR="00D81A23" w:rsidRPr="00F578AB">
        <w:rPr>
          <w:rFonts w:ascii="Arial" w:hAnsi="Arial" w:cs="Arial"/>
          <w:sz w:val="24"/>
          <w:szCs w:val="24"/>
        </w:rPr>
        <w:t xml:space="preserve">that a loss </w:t>
      </w:r>
      <w:r w:rsidR="00E143A4" w:rsidRPr="00F578AB">
        <w:rPr>
          <w:rFonts w:ascii="Arial" w:hAnsi="Arial" w:cs="Arial"/>
          <w:sz w:val="24"/>
          <w:szCs w:val="24"/>
        </w:rPr>
        <w:t>of sale cost is $150</w:t>
      </w:r>
      <w:r w:rsidR="0097135A" w:rsidRPr="00F578AB">
        <w:rPr>
          <w:rFonts w:ascii="Arial" w:hAnsi="Arial" w:cs="Arial"/>
          <w:sz w:val="24"/>
          <w:szCs w:val="24"/>
        </w:rPr>
        <w:t>, any rejections could cost the company more</w:t>
      </w:r>
      <w:r w:rsidR="008D6AB6" w:rsidRPr="00F578AB">
        <w:rPr>
          <w:rFonts w:ascii="Arial" w:hAnsi="Arial" w:cs="Arial"/>
          <w:sz w:val="24"/>
          <w:szCs w:val="24"/>
        </w:rPr>
        <w:t xml:space="preserve">, the difference in cost works out as a buffer for 232 units loss of sales which is just over 5% of the </w:t>
      </w:r>
      <w:r w:rsidR="006218EA" w:rsidRPr="00F578AB">
        <w:rPr>
          <w:rFonts w:ascii="Arial" w:hAnsi="Arial" w:cs="Arial"/>
          <w:sz w:val="24"/>
          <w:szCs w:val="24"/>
        </w:rPr>
        <w:t>6</w:t>
      </w:r>
      <w:r w:rsidR="00373AB6" w:rsidRPr="00F578AB">
        <w:rPr>
          <w:rFonts w:ascii="Arial" w:hAnsi="Arial" w:cs="Arial"/>
          <w:sz w:val="24"/>
          <w:szCs w:val="24"/>
        </w:rPr>
        <w:t xml:space="preserve"> </w:t>
      </w:r>
      <w:r w:rsidR="006218EA" w:rsidRPr="00F578AB">
        <w:rPr>
          <w:rFonts w:ascii="Arial" w:hAnsi="Arial" w:cs="Arial"/>
          <w:sz w:val="24"/>
          <w:szCs w:val="24"/>
        </w:rPr>
        <w:t>month period production.</w:t>
      </w:r>
    </w:p>
    <w:p w14:paraId="45ACB942" w14:textId="6ED63063" w:rsidR="006218EA" w:rsidRPr="00F578AB" w:rsidRDefault="006218EA" w:rsidP="00F578AB">
      <w:pPr>
        <w:spacing w:line="360" w:lineRule="auto"/>
        <w:rPr>
          <w:rFonts w:ascii="Arial" w:hAnsi="Arial" w:cs="Arial"/>
          <w:sz w:val="24"/>
          <w:szCs w:val="24"/>
        </w:rPr>
      </w:pPr>
      <w:r w:rsidRPr="00F578AB">
        <w:rPr>
          <w:rFonts w:ascii="Arial" w:hAnsi="Arial" w:cs="Arial"/>
          <w:sz w:val="24"/>
          <w:szCs w:val="24"/>
        </w:rPr>
        <w:t xml:space="preserve">Therefore I would recommend the Level production strategy to provide a more stable outgoings per month and also provides extra stock in case of rejections </w:t>
      </w:r>
      <w:r w:rsidR="00DA4B6F" w:rsidRPr="00F578AB">
        <w:rPr>
          <w:rFonts w:ascii="Arial" w:hAnsi="Arial" w:cs="Arial"/>
          <w:sz w:val="24"/>
          <w:szCs w:val="24"/>
        </w:rPr>
        <w:t xml:space="preserve">of units </w:t>
      </w:r>
      <w:r w:rsidR="006E0667" w:rsidRPr="00F578AB">
        <w:rPr>
          <w:rFonts w:ascii="Arial" w:hAnsi="Arial" w:cs="Arial"/>
          <w:sz w:val="24"/>
          <w:szCs w:val="24"/>
        </w:rPr>
        <w:t>to ensure no loss of sales.</w:t>
      </w:r>
    </w:p>
    <w:p w14:paraId="700199A0" w14:textId="77777777" w:rsidR="00047801" w:rsidRDefault="00047801">
      <w:r>
        <w:br w:type="page"/>
      </w:r>
    </w:p>
    <w:p w14:paraId="0FD5C90D" w14:textId="57B258B2" w:rsidR="00444853" w:rsidRPr="0035798E" w:rsidRDefault="00444853" w:rsidP="00444853">
      <w:r w:rsidRPr="0035798E">
        <w:lastRenderedPageBreak/>
        <w:t>4 - Garden Manufacturing is a small, family-owned garden tool manufacturer located in Florence, South Carolina. The bills of materials for models A and B of a popular garden tool are shown in figure below and other additional component information is provided. There is considerable component part commonality between these two models, as shown by the BOM.  </w:t>
      </w:r>
    </w:p>
    <w:p w14:paraId="178EBA90" w14:textId="77777777" w:rsidR="00444853" w:rsidRPr="0035798E" w:rsidRDefault="00444853" w:rsidP="00444853">
      <w:r w:rsidRPr="0035798E">
        <w:t>The MPS calls for 100 units of Tool A to be completed in week 5 and 200 units of Tool A to be completed in week 7. End-item A has a two-week lead time. The MPS calls for 300 units of Tool B to be completed in week 7. End-item B has a one-week lead time.  </w:t>
      </w:r>
    </w:p>
    <w:p w14:paraId="5997DAB0" w14:textId="77777777" w:rsidR="00444853" w:rsidRPr="0035798E" w:rsidRDefault="00444853" w:rsidP="00444853">
      <w:pPr>
        <w:numPr>
          <w:ilvl w:val="0"/>
          <w:numId w:val="11"/>
        </w:numPr>
      </w:pPr>
      <w:r w:rsidRPr="0035798E">
        <w:t>Do an MRP explosion for all items required to make these two garden tools. (15) </w:t>
      </w:r>
    </w:p>
    <w:p w14:paraId="31AD6A81" w14:textId="77777777" w:rsidR="00444853" w:rsidRPr="0035798E" w:rsidRDefault="00444853" w:rsidP="00444853">
      <w:pPr>
        <w:numPr>
          <w:ilvl w:val="0"/>
          <w:numId w:val="12"/>
        </w:numPr>
      </w:pPr>
      <w:r w:rsidRPr="0035798E">
        <w:t>What actions, if any, should be taken immediately and what other potential problems do you see? (5) </w:t>
      </w:r>
    </w:p>
    <w:p w14:paraId="3BB77B0A" w14:textId="05035837" w:rsidR="00444853" w:rsidRPr="0035798E" w:rsidRDefault="00444853" w:rsidP="00444853">
      <w:r w:rsidRPr="0035798E">
        <w:t> See the following table and diagram: </w:t>
      </w:r>
    </w:p>
    <w:tbl>
      <w:tblPr>
        <w:tblW w:w="79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1560"/>
        <w:gridCol w:w="1545"/>
        <w:gridCol w:w="1275"/>
        <w:gridCol w:w="1290"/>
      </w:tblGrid>
      <w:tr w:rsidR="00444853" w:rsidRPr="0035798E" w14:paraId="37E1F20A" w14:textId="77777777" w:rsidTr="00FB1994">
        <w:trPr>
          <w:trHeight w:val="300"/>
        </w:trPr>
        <w:tc>
          <w:tcPr>
            <w:tcW w:w="2250" w:type="dxa"/>
            <w:tcBorders>
              <w:top w:val="single" w:sz="6" w:space="0" w:color="C0504D"/>
              <w:left w:val="single" w:sz="6" w:space="0" w:color="C0504D"/>
              <w:bottom w:val="single" w:sz="6" w:space="0" w:color="C0504D"/>
              <w:right w:val="nil"/>
            </w:tcBorders>
            <w:shd w:val="clear" w:color="auto" w:fill="C0504D"/>
            <w:hideMark/>
          </w:tcPr>
          <w:p w14:paraId="2F866ED4" w14:textId="2CEF2A4C" w:rsidR="00444853" w:rsidRPr="0035798E" w:rsidRDefault="00444853" w:rsidP="00444853">
            <w:pPr>
              <w:rPr>
                <w:b/>
                <w:bCs/>
              </w:rPr>
            </w:pPr>
            <w:r w:rsidRPr="0035798E">
              <w:t> </w:t>
            </w:r>
            <w:r w:rsidRPr="0035798E">
              <w:rPr>
                <w:b/>
                <w:bCs/>
              </w:rPr>
              <w:t>  </w:t>
            </w:r>
          </w:p>
        </w:tc>
        <w:tc>
          <w:tcPr>
            <w:tcW w:w="5670" w:type="dxa"/>
            <w:gridSpan w:val="4"/>
            <w:tcBorders>
              <w:top w:val="single" w:sz="6" w:space="0" w:color="C0504D"/>
              <w:left w:val="nil"/>
              <w:bottom w:val="single" w:sz="6" w:space="0" w:color="C0504D"/>
              <w:right w:val="single" w:sz="6" w:space="0" w:color="C0504D"/>
            </w:tcBorders>
            <w:shd w:val="clear" w:color="auto" w:fill="C0504D"/>
            <w:hideMark/>
          </w:tcPr>
          <w:p w14:paraId="53567C0D" w14:textId="77777777" w:rsidR="00444853" w:rsidRPr="0035798E" w:rsidRDefault="00444853" w:rsidP="00444853">
            <w:pPr>
              <w:rPr>
                <w:b/>
                <w:bCs/>
              </w:rPr>
            </w:pPr>
            <w:r w:rsidRPr="0035798E">
              <w:rPr>
                <w:b/>
                <w:bCs/>
              </w:rPr>
              <w:t>Item </w:t>
            </w:r>
          </w:p>
        </w:tc>
      </w:tr>
      <w:tr w:rsidR="00444853" w:rsidRPr="0035798E" w14:paraId="5E81B306" w14:textId="77777777" w:rsidTr="00FB1994">
        <w:trPr>
          <w:trHeight w:val="300"/>
        </w:trPr>
        <w:tc>
          <w:tcPr>
            <w:tcW w:w="2250" w:type="dxa"/>
            <w:tcBorders>
              <w:top w:val="single" w:sz="6" w:space="0" w:color="C0504D"/>
              <w:left w:val="single" w:sz="6" w:space="0" w:color="D99594"/>
              <w:bottom w:val="single" w:sz="6" w:space="0" w:color="D99594"/>
              <w:right w:val="single" w:sz="6" w:space="0" w:color="D99594"/>
            </w:tcBorders>
            <w:shd w:val="clear" w:color="auto" w:fill="F2DBDB"/>
            <w:hideMark/>
          </w:tcPr>
          <w:p w14:paraId="720F3203" w14:textId="77777777" w:rsidR="00444853" w:rsidRPr="0035798E" w:rsidRDefault="00444853" w:rsidP="00444853">
            <w:pPr>
              <w:rPr>
                <w:b/>
                <w:bCs/>
              </w:rPr>
            </w:pPr>
            <w:r w:rsidRPr="0035798E">
              <w:rPr>
                <w:b/>
                <w:bCs/>
              </w:rPr>
              <w:t>Data category </w:t>
            </w:r>
          </w:p>
        </w:tc>
        <w:tc>
          <w:tcPr>
            <w:tcW w:w="1560" w:type="dxa"/>
            <w:tcBorders>
              <w:top w:val="single" w:sz="6" w:space="0" w:color="C0504D"/>
              <w:left w:val="single" w:sz="6" w:space="0" w:color="D99594"/>
              <w:bottom w:val="single" w:sz="6" w:space="0" w:color="D99594"/>
              <w:right w:val="single" w:sz="6" w:space="0" w:color="D99594"/>
            </w:tcBorders>
            <w:shd w:val="clear" w:color="auto" w:fill="F2DBDB"/>
            <w:hideMark/>
          </w:tcPr>
          <w:p w14:paraId="4BFE88C3" w14:textId="77777777" w:rsidR="00444853" w:rsidRPr="0035798E" w:rsidRDefault="00444853" w:rsidP="00444853">
            <w:r w:rsidRPr="0035798E">
              <w:t>C </w:t>
            </w:r>
          </w:p>
        </w:tc>
        <w:tc>
          <w:tcPr>
            <w:tcW w:w="1545" w:type="dxa"/>
            <w:tcBorders>
              <w:top w:val="nil"/>
              <w:left w:val="single" w:sz="6" w:space="0" w:color="D99594"/>
              <w:bottom w:val="single" w:sz="6" w:space="0" w:color="D99594"/>
              <w:right w:val="single" w:sz="6" w:space="0" w:color="D99594"/>
            </w:tcBorders>
            <w:shd w:val="clear" w:color="auto" w:fill="F2DBDB"/>
            <w:hideMark/>
          </w:tcPr>
          <w:p w14:paraId="7ED17B6D" w14:textId="77777777" w:rsidR="00444853" w:rsidRPr="0035798E" w:rsidRDefault="00444853" w:rsidP="00444853">
            <w:r w:rsidRPr="0035798E">
              <w:t>D </w:t>
            </w:r>
          </w:p>
        </w:tc>
        <w:tc>
          <w:tcPr>
            <w:tcW w:w="1275" w:type="dxa"/>
            <w:tcBorders>
              <w:top w:val="nil"/>
              <w:left w:val="single" w:sz="6" w:space="0" w:color="D99594"/>
              <w:bottom w:val="single" w:sz="6" w:space="0" w:color="D99594"/>
              <w:right w:val="single" w:sz="6" w:space="0" w:color="D99594"/>
            </w:tcBorders>
            <w:shd w:val="clear" w:color="auto" w:fill="F2DBDB"/>
            <w:hideMark/>
          </w:tcPr>
          <w:p w14:paraId="4578F597" w14:textId="77777777" w:rsidR="00444853" w:rsidRPr="0035798E" w:rsidRDefault="00444853" w:rsidP="00444853">
            <w:r w:rsidRPr="0035798E">
              <w:t>E </w:t>
            </w:r>
          </w:p>
        </w:tc>
        <w:tc>
          <w:tcPr>
            <w:tcW w:w="1290" w:type="dxa"/>
            <w:tcBorders>
              <w:top w:val="nil"/>
              <w:left w:val="single" w:sz="6" w:space="0" w:color="D99594"/>
              <w:bottom w:val="single" w:sz="6" w:space="0" w:color="D99594"/>
              <w:right w:val="single" w:sz="6" w:space="0" w:color="D99594"/>
            </w:tcBorders>
            <w:shd w:val="clear" w:color="auto" w:fill="F2DBDB"/>
            <w:hideMark/>
          </w:tcPr>
          <w:p w14:paraId="4C727866" w14:textId="77777777" w:rsidR="00444853" w:rsidRPr="0035798E" w:rsidRDefault="00444853" w:rsidP="00444853">
            <w:r w:rsidRPr="0035798E">
              <w:t>F </w:t>
            </w:r>
          </w:p>
        </w:tc>
      </w:tr>
      <w:tr w:rsidR="00444853" w:rsidRPr="0035798E" w14:paraId="5617D227" w14:textId="77777777" w:rsidTr="00FB1994">
        <w:trPr>
          <w:trHeight w:val="300"/>
        </w:trPr>
        <w:tc>
          <w:tcPr>
            <w:tcW w:w="2250" w:type="dxa"/>
            <w:tcBorders>
              <w:top w:val="single" w:sz="6" w:space="0" w:color="D99594"/>
              <w:left w:val="single" w:sz="6" w:space="0" w:color="D99594"/>
              <w:bottom w:val="single" w:sz="6" w:space="0" w:color="D99594"/>
              <w:right w:val="single" w:sz="6" w:space="0" w:color="D99594"/>
            </w:tcBorders>
            <w:hideMark/>
          </w:tcPr>
          <w:p w14:paraId="30BDE272" w14:textId="77777777" w:rsidR="00444853" w:rsidRPr="0035798E" w:rsidRDefault="00444853" w:rsidP="00444853">
            <w:pPr>
              <w:rPr>
                <w:b/>
                <w:bCs/>
              </w:rPr>
            </w:pPr>
            <w:r w:rsidRPr="0035798E">
              <w:rPr>
                <w:b/>
                <w:bCs/>
              </w:rPr>
              <w:t>Lot size rule </w:t>
            </w:r>
          </w:p>
        </w:tc>
        <w:tc>
          <w:tcPr>
            <w:tcW w:w="1560" w:type="dxa"/>
            <w:tcBorders>
              <w:top w:val="single" w:sz="6" w:space="0" w:color="D99594"/>
              <w:left w:val="single" w:sz="6" w:space="0" w:color="D99594"/>
              <w:bottom w:val="single" w:sz="6" w:space="0" w:color="D99594"/>
              <w:right w:val="single" w:sz="6" w:space="0" w:color="D99594"/>
            </w:tcBorders>
            <w:hideMark/>
          </w:tcPr>
          <w:p w14:paraId="7FA4ED27" w14:textId="77777777" w:rsidR="00444853" w:rsidRPr="0035798E" w:rsidRDefault="00444853" w:rsidP="00444853">
            <w:r w:rsidRPr="0035798E">
              <w:t>FOQ = 400 </w:t>
            </w:r>
          </w:p>
        </w:tc>
        <w:tc>
          <w:tcPr>
            <w:tcW w:w="1545" w:type="dxa"/>
            <w:tcBorders>
              <w:top w:val="single" w:sz="6" w:space="0" w:color="D99594"/>
              <w:left w:val="single" w:sz="6" w:space="0" w:color="D99594"/>
              <w:bottom w:val="single" w:sz="6" w:space="0" w:color="D99594"/>
              <w:right w:val="single" w:sz="6" w:space="0" w:color="D99594"/>
            </w:tcBorders>
            <w:hideMark/>
          </w:tcPr>
          <w:p w14:paraId="752AE4C8" w14:textId="77777777" w:rsidR="00444853" w:rsidRPr="0035798E" w:rsidRDefault="00444853" w:rsidP="00444853">
            <w:r w:rsidRPr="0035798E">
              <w:t>LFL </w:t>
            </w:r>
          </w:p>
        </w:tc>
        <w:tc>
          <w:tcPr>
            <w:tcW w:w="1275" w:type="dxa"/>
            <w:tcBorders>
              <w:top w:val="single" w:sz="6" w:space="0" w:color="D99594"/>
              <w:left w:val="single" w:sz="6" w:space="0" w:color="D99594"/>
              <w:bottom w:val="single" w:sz="6" w:space="0" w:color="D99594"/>
              <w:right w:val="single" w:sz="6" w:space="0" w:color="D99594"/>
            </w:tcBorders>
            <w:hideMark/>
          </w:tcPr>
          <w:p w14:paraId="0997B0FD" w14:textId="77777777" w:rsidR="00444853" w:rsidRPr="0035798E" w:rsidRDefault="00444853" w:rsidP="00444853">
            <w:r w:rsidRPr="0035798E">
              <w:t>POQ = 4 </w:t>
            </w:r>
          </w:p>
        </w:tc>
        <w:tc>
          <w:tcPr>
            <w:tcW w:w="1290" w:type="dxa"/>
            <w:tcBorders>
              <w:top w:val="single" w:sz="6" w:space="0" w:color="D99594"/>
              <w:left w:val="single" w:sz="6" w:space="0" w:color="D99594"/>
              <w:bottom w:val="single" w:sz="6" w:space="0" w:color="D99594"/>
              <w:right w:val="single" w:sz="6" w:space="0" w:color="D99594"/>
            </w:tcBorders>
            <w:hideMark/>
          </w:tcPr>
          <w:p w14:paraId="1B6D95C8" w14:textId="77777777" w:rsidR="00444853" w:rsidRPr="0035798E" w:rsidRDefault="00444853" w:rsidP="00444853">
            <w:r w:rsidRPr="0035798E">
              <w:t>LFL </w:t>
            </w:r>
          </w:p>
        </w:tc>
      </w:tr>
      <w:tr w:rsidR="00444853" w:rsidRPr="0035798E" w14:paraId="4BE9FAEA" w14:textId="77777777" w:rsidTr="00FB1994">
        <w:trPr>
          <w:trHeight w:val="300"/>
        </w:trPr>
        <w:tc>
          <w:tcPr>
            <w:tcW w:w="2250" w:type="dxa"/>
            <w:tcBorders>
              <w:top w:val="single" w:sz="6" w:space="0" w:color="D99594"/>
              <w:left w:val="single" w:sz="6" w:space="0" w:color="D99594"/>
              <w:bottom w:val="single" w:sz="6" w:space="0" w:color="D99594"/>
              <w:right w:val="single" w:sz="6" w:space="0" w:color="D99594"/>
            </w:tcBorders>
            <w:shd w:val="clear" w:color="auto" w:fill="F2DBDB"/>
            <w:hideMark/>
          </w:tcPr>
          <w:p w14:paraId="6AE5FA5B" w14:textId="77777777" w:rsidR="00444853" w:rsidRPr="0035798E" w:rsidRDefault="00444853" w:rsidP="00444853">
            <w:pPr>
              <w:rPr>
                <w:b/>
                <w:bCs/>
              </w:rPr>
            </w:pPr>
            <w:r w:rsidRPr="0035798E">
              <w:rPr>
                <w:b/>
                <w:bCs/>
              </w:rPr>
              <w:t>Lead time </w:t>
            </w:r>
          </w:p>
        </w:tc>
        <w:tc>
          <w:tcPr>
            <w:tcW w:w="1560" w:type="dxa"/>
            <w:tcBorders>
              <w:top w:val="single" w:sz="6" w:space="0" w:color="D99594"/>
              <w:left w:val="single" w:sz="6" w:space="0" w:color="D99594"/>
              <w:bottom w:val="single" w:sz="6" w:space="0" w:color="D99594"/>
              <w:right w:val="single" w:sz="6" w:space="0" w:color="D99594"/>
            </w:tcBorders>
            <w:shd w:val="clear" w:color="auto" w:fill="F2DBDB"/>
            <w:hideMark/>
          </w:tcPr>
          <w:p w14:paraId="13C26D3F" w14:textId="77777777" w:rsidR="00444853" w:rsidRPr="0035798E" w:rsidRDefault="00444853" w:rsidP="00444853">
            <w:r w:rsidRPr="0035798E">
              <w:t>1 week </w:t>
            </w:r>
          </w:p>
        </w:tc>
        <w:tc>
          <w:tcPr>
            <w:tcW w:w="1545" w:type="dxa"/>
            <w:tcBorders>
              <w:top w:val="single" w:sz="6" w:space="0" w:color="D99594"/>
              <w:left w:val="single" w:sz="6" w:space="0" w:color="D99594"/>
              <w:bottom w:val="single" w:sz="6" w:space="0" w:color="D99594"/>
              <w:right w:val="single" w:sz="6" w:space="0" w:color="D99594"/>
            </w:tcBorders>
            <w:shd w:val="clear" w:color="auto" w:fill="F2DBDB"/>
            <w:hideMark/>
          </w:tcPr>
          <w:p w14:paraId="24E5CADA" w14:textId="77777777" w:rsidR="00444853" w:rsidRPr="0035798E" w:rsidRDefault="00444853" w:rsidP="00444853">
            <w:r w:rsidRPr="0035798E">
              <w:t>2 weeks </w:t>
            </w:r>
          </w:p>
        </w:tc>
        <w:tc>
          <w:tcPr>
            <w:tcW w:w="1275" w:type="dxa"/>
            <w:tcBorders>
              <w:top w:val="single" w:sz="6" w:space="0" w:color="D99594"/>
              <w:left w:val="single" w:sz="6" w:space="0" w:color="D99594"/>
              <w:bottom w:val="single" w:sz="6" w:space="0" w:color="D99594"/>
              <w:right w:val="single" w:sz="6" w:space="0" w:color="D99594"/>
            </w:tcBorders>
            <w:shd w:val="clear" w:color="auto" w:fill="F2DBDB"/>
            <w:hideMark/>
          </w:tcPr>
          <w:p w14:paraId="1EA3D32E" w14:textId="77777777" w:rsidR="00444853" w:rsidRPr="0035798E" w:rsidRDefault="00444853" w:rsidP="00444853">
            <w:r w:rsidRPr="0035798E">
              <w:t>2 weeks </w:t>
            </w:r>
          </w:p>
        </w:tc>
        <w:tc>
          <w:tcPr>
            <w:tcW w:w="1290" w:type="dxa"/>
            <w:tcBorders>
              <w:top w:val="single" w:sz="6" w:space="0" w:color="D99594"/>
              <w:left w:val="single" w:sz="6" w:space="0" w:color="D99594"/>
              <w:bottom w:val="single" w:sz="6" w:space="0" w:color="D99594"/>
              <w:right w:val="single" w:sz="6" w:space="0" w:color="D99594"/>
            </w:tcBorders>
            <w:shd w:val="clear" w:color="auto" w:fill="F2DBDB"/>
            <w:hideMark/>
          </w:tcPr>
          <w:p w14:paraId="0DE95837" w14:textId="77777777" w:rsidR="00444853" w:rsidRPr="0035798E" w:rsidRDefault="00444853" w:rsidP="00444853">
            <w:r w:rsidRPr="0035798E">
              <w:t>1 week </w:t>
            </w:r>
          </w:p>
        </w:tc>
      </w:tr>
      <w:tr w:rsidR="00444853" w:rsidRPr="0035798E" w14:paraId="1D4F126C" w14:textId="77777777" w:rsidTr="00FB1994">
        <w:trPr>
          <w:trHeight w:val="300"/>
        </w:trPr>
        <w:tc>
          <w:tcPr>
            <w:tcW w:w="2250" w:type="dxa"/>
            <w:tcBorders>
              <w:top w:val="single" w:sz="6" w:space="0" w:color="D99594"/>
              <w:left w:val="single" w:sz="6" w:space="0" w:color="D99594"/>
              <w:bottom w:val="single" w:sz="6" w:space="0" w:color="D99594"/>
              <w:right w:val="single" w:sz="6" w:space="0" w:color="D99594"/>
            </w:tcBorders>
            <w:hideMark/>
          </w:tcPr>
          <w:p w14:paraId="6A4BC10A" w14:textId="77777777" w:rsidR="00444853" w:rsidRPr="0035798E" w:rsidRDefault="00444853" w:rsidP="00444853">
            <w:pPr>
              <w:rPr>
                <w:b/>
                <w:bCs/>
              </w:rPr>
            </w:pPr>
            <w:r w:rsidRPr="0035798E">
              <w:rPr>
                <w:b/>
                <w:bCs/>
              </w:rPr>
              <w:t>Schedule receipt </w:t>
            </w:r>
          </w:p>
        </w:tc>
        <w:tc>
          <w:tcPr>
            <w:tcW w:w="1560" w:type="dxa"/>
            <w:tcBorders>
              <w:top w:val="single" w:sz="6" w:space="0" w:color="D99594"/>
              <w:left w:val="single" w:sz="6" w:space="0" w:color="D99594"/>
              <w:bottom w:val="single" w:sz="6" w:space="0" w:color="D99594"/>
              <w:right w:val="single" w:sz="6" w:space="0" w:color="D99594"/>
            </w:tcBorders>
            <w:hideMark/>
          </w:tcPr>
          <w:p w14:paraId="77399B42" w14:textId="77777777" w:rsidR="00444853" w:rsidRPr="0035798E" w:rsidRDefault="00444853" w:rsidP="00444853">
            <w:r w:rsidRPr="0035798E">
              <w:t>450 (Week 1) </w:t>
            </w:r>
          </w:p>
        </w:tc>
        <w:tc>
          <w:tcPr>
            <w:tcW w:w="1545" w:type="dxa"/>
            <w:tcBorders>
              <w:top w:val="single" w:sz="6" w:space="0" w:color="D99594"/>
              <w:left w:val="single" w:sz="6" w:space="0" w:color="D99594"/>
              <w:bottom w:val="single" w:sz="6" w:space="0" w:color="D99594"/>
              <w:right w:val="single" w:sz="6" w:space="0" w:color="D99594"/>
            </w:tcBorders>
            <w:hideMark/>
          </w:tcPr>
          <w:p w14:paraId="78063220" w14:textId="77777777" w:rsidR="00444853" w:rsidRPr="0035798E" w:rsidRDefault="00444853" w:rsidP="00444853">
            <w:r w:rsidRPr="0035798E">
              <w:t>50 (Week 1) </w:t>
            </w:r>
          </w:p>
        </w:tc>
        <w:tc>
          <w:tcPr>
            <w:tcW w:w="1275" w:type="dxa"/>
            <w:tcBorders>
              <w:top w:val="single" w:sz="6" w:space="0" w:color="D99594"/>
              <w:left w:val="single" w:sz="6" w:space="0" w:color="D99594"/>
              <w:bottom w:val="single" w:sz="6" w:space="0" w:color="D99594"/>
              <w:right w:val="single" w:sz="6" w:space="0" w:color="D99594"/>
            </w:tcBorders>
            <w:hideMark/>
          </w:tcPr>
          <w:p w14:paraId="20BDFF45" w14:textId="77777777" w:rsidR="00444853" w:rsidRPr="0035798E" w:rsidRDefault="00444853" w:rsidP="00444853">
            <w:r w:rsidRPr="0035798E">
              <w:t>None </w:t>
            </w:r>
          </w:p>
        </w:tc>
        <w:tc>
          <w:tcPr>
            <w:tcW w:w="1290" w:type="dxa"/>
            <w:tcBorders>
              <w:top w:val="single" w:sz="6" w:space="0" w:color="D99594"/>
              <w:left w:val="single" w:sz="6" w:space="0" w:color="D99594"/>
              <w:bottom w:val="single" w:sz="6" w:space="0" w:color="D99594"/>
              <w:right w:val="single" w:sz="6" w:space="0" w:color="D99594"/>
            </w:tcBorders>
            <w:hideMark/>
          </w:tcPr>
          <w:p w14:paraId="33F6C778" w14:textId="77777777" w:rsidR="00444853" w:rsidRPr="0035798E" w:rsidRDefault="00444853" w:rsidP="00444853">
            <w:r w:rsidRPr="0035798E">
              <w:t>None </w:t>
            </w:r>
          </w:p>
        </w:tc>
      </w:tr>
      <w:tr w:rsidR="00444853" w:rsidRPr="0035798E" w14:paraId="3F02A69C" w14:textId="77777777" w:rsidTr="00FB1994">
        <w:trPr>
          <w:trHeight w:val="300"/>
        </w:trPr>
        <w:tc>
          <w:tcPr>
            <w:tcW w:w="2250" w:type="dxa"/>
            <w:tcBorders>
              <w:top w:val="single" w:sz="6" w:space="0" w:color="D99594"/>
              <w:left w:val="single" w:sz="6" w:space="0" w:color="D99594"/>
              <w:bottom w:val="single" w:sz="6" w:space="0" w:color="D99594"/>
              <w:right w:val="single" w:sz="6" w:space="0" w:color="D99594"/>
            </w:tcBorders>
            <w:shd w:val="clear" w:color="auto" w:fill="F2DBDB"/>
            <w:hideMark/>
          </w:tcPr>
          <w:p w14:paraId="7D828C2D" w14:textId="77777777" w:rsidR="00444853" w:rsidRPr="0035798E" w:rsidRDefault="00444853" w:rsidP="00444853">
            <w:pPr>
              <w:rPr>
                <w:b/>
                <w:bCs/>
              </w:rPr>
            </w:pPr>
            <w:r w:rsidRPr="0035798E">
              <w:rPr>
                <w:b/>
                <w:bCs/>
              </w:rPr>
              <w:t>Beginning inventory </w:t>
            </w:r>
          </w:p>
        </w:tc>
        <w:tc>
          <w:tcPr>
            <w:tcW w:w="1560" w:type="dxa"/>
            <w:tcBorders>
              <w:top w:val="single" w:sz="6" w:space="0" w:color="D99594"/>
              <w:left w:val="single" w:sz="6" w:space="0" w:color="D99594"/>
              <w:bottom w:val="single" w:sz="6" w:space="0" w:color="D99594"/>
              <w:right w:val="single" w:sz="6" w:space="0" w:color="D99594"/>
            </w:tcBorders>
            <w:shd w:val="clear" w:color="auto" w:fill="F2DBDB"/>
            <w:hideMark/>
          </w:tcPr>
          <w:p w14:paraId="14489D7A" w14:textId="77777777" w:rsidR="00444853" w:rsidRPr="0035798E" w:rsidRDefault="00444853" w:rsidP="00444853">
            <w:r w:rsidRPr="0035798E">
              <w:t>100 </w:t>
            </w:r>
          </w:p>
        </w:tc>
        <w:tc>
          <w:tcPr>
            <w:tcW w:w="1545" w:type="dxa"/>
            <w:tcBorders>
              <w:top w:val="single" w:sz="6" w:space="0" w:color="D99594"/>
              <w:left w:val="single" w:sz="6" w:space="0" w:color="D99594"/>
              <w:bottom w:val="single" w:sz="6" w:space="0" w:color="D99594"/>
              <w:right w:val="single" w:sz="6" w:space="0" w:color="D99594"/>
            </w:tcBorders>
            <w:shd w:val="clear" w:color="auto" w:fill="F2DBDB"/>
            <w:hideMark/>
          </w:tcPr>
          <w:p w14:paraId="40CE0000" w14:textId="77777777" w:rsidR="00444853" w:rsidRPr="0035798E" w:rsidRDefault="00444853" w:rsidP="00444853">
            <w:r w:rsidRPr="0035798E">
              <w:t>70 </w:t>
            </w:r>
          </w:p>
        </w:tc>
        <w:tc>
          <w:tcPr>
            <w:tcW w:w="1275" w:type="dxa"/>
            <w:tcBorders>
              <w:top w:val="single" w:sz="6" w:space="0" w:color="D99594"/>
              <w:left w:val="single" w:sz="6" w:space="0" w:color="D99594"/>
              <w:bottom w:val="single" w:sz="6" w:space="0" w:color="D99594"/>
              <w:right w:val="single" w:sz="6" w:space="0" w:color="D99594"/>
            </w:tcBorders>
            <w:shd w:val="clear" w:color="auto" w:fill="F2DBDB"/>
            <w:hideMark/>
          </w:tcPr>
          <w:p w14:paraId="39E2E00F" w14:textId="77777777" w:rsidR="00444853" w:rsidRPr="0035798E" w:rsidRDefault="00444853" w:rsidP="00444853">
            <w:r w:rsidRPr="0035798E">
              <w:t>50 </w:t>
            </w:r>
          </w:p>
        </w:tc>
        <w:tc>
          <w:tcPr>
            <w:tcW w:w="1290" w:type="dxa"/>
            <w:tcBorders>
              <w:top w:val="single" w:sz="6" w:space="0" w:color="D99594"/>
              <w:left w:val="single" w:sz="6" w:space="0" w:color="D99594"/>
              <w:bottom w:val="single" w:sz="6" w:space="0" w:color="D99594"/>
              <w:right w:val="single" w:sz="6" w:space="0" w:color="D99594"/>
            </w:tcBorders>
            <w:shd w:val="clear" w:color="auto" w:fill="F2DBDB"/>
            <w:hideMark/>
          </w:tcPr>
          <w:p w14:paraId="4FBA740B" w14:textId="77777777" w:rsidR="00444853" w:rsidRPr="0035798E" w:rsidRDefault="00444853" w:rsidP="00444853">
            <w:r w:rsidRPr="0035798E">
              <w:t>900 </w:t>
            </w:r>
          </w:p>
        </w:tc>
      </w:tr>
    </w:tbl>
    <w:p w14:paraId="0C664B11" w14:textId="7AC3149F" w:rsidR="00444853" w:rsidRPr="0035798E" w:rsidRDefault="00444853" w:rsidP="00444853">
      <w:r w:rsidRPr="0035798E">
        <w:t>   </w:t>
      </w:r>
    </w:p>
    <w:p w14:paraId="4B5A75A9" w14:textId="2CA51E2F" w:rsidR="00444853" w:rsidRDefault="00444853" w:rsidP="00444853">
      <w:r w:rsidRPr="0035798E">
        <w:rPr>
          <w:noProof/>
        </w:rPr>
        <w:drawing>
          <wp:inline distT="0" distB="0" distL="0" distR="0" wp14:anchorId="48D433D8" wp14:editId="15B06F28">
            <wp:extent cx="3886200" cy="2705100"/>
            <wp:effectExtent l="0" t="0" r="0" b="0"/>
            <wp:docPr id="1682929957" name="Picture 5" descr="Picture 1182605276,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1182605276, Pictu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86200" cy="2705100"/>
                    </a:xfrm>
                    <a:prstGeom prst="rect">
                      <a:avLst/>
                    </a:prstGeom>
                    <a:noFill/>
                    <a:ln>
                      <a:noFill/>
                    </a:ln>
                  </pic:spPr>
                </pic:pic>
              </a:graphicData>
            </a:graphic>
          </wp:inline>
        </w:drawing>
      </w:r>
      <w:r w:rsidRPr="0035798E">
        <w:t> </w:t>
      </w:r>
    </w:p>
    <w:p w14:paraId="2BF27667" w14:textId="075EF98B" w:rsidR="00607EBD" w:rsidRPr="00113168" w:rsidRDefault="00607EBD" w:rsidP="00113168">
      <w:pPr>
        <w:spacing w:line="360" w:lineRule="auto"/>
        <w:rPr>
          <w:rFonts w:ascii="Arial" w:hAnsi="Arial" w:cs="Arial"/>
          <w:b/>
          <w:bCs/>
          <w:sz w:val="24"/>
          <w:szCs w:val="24"/>
          <w:u w:val="single"/>
        </w:rPr>
      </w:pPr>
      <w:r w:rsidRPr="00113168">
        <w:rPr>
          <w:rFonts w:ascii="Arial" w:hAnsi="Arial" w:cs="Arial"/>
          <w:b/>
          <w:bCs/>
          <w:sz w:val="24"/>
          <w:szCs w:val="24"/>
          <w:u w:val="single"/>
        </w:rPr>
        <w:t>Answer</w:t>
      </w:r>
    </w:p>
    <w:p w14:paraId="1E5233D2" w14:textId="2A053147" w:rsidR="00607EBD" w:rsidRPr="00113168" w:rsidRDefault="008E0A51" w:rsidP="00113168">
      <w:pPr>
        <w:spacing w:line="360" w:lineRule="auto"/>
        <w:rPr>
          <w:rFonts w:ascii="Arial" w:hAnsi="Arial" w:cs="Arial"/>
          <w:sz w:val="24"/>
          <w:szCs w:val="24"/>
        </w:rPr>
      </w:pPr>
      <w:r>
        <w:rPr>
          <w:rFonts w:ascii="Arial" w:hAnsi="Arial" w:cs="Arial"/>
          <w:sz w:val="24"/>
          <w:szCs w:val="24"/>
        </w:rPr>
        <w:t>BOM explosions</w:t>
      </w:r>
      <w:r w:rsidR="007E7578">
        <w:rPr>
          <w:rFonts w:ascii="Arial" w:hAnsi="Arial" w:cs="Arial"/>
          <w:sz w:val="24"/>
          <w:szCs w:val="24"/>
        </w:rPr>
        <w:t xml:space="preserve"> for all components below.</w:t>
      </w:r>
    </w:p>
    <w:p w14:paraId="6860ADDB" w14:textId="77777777" w:rsidR="00444853" w:rsidRPr="00113168" w:rsidRDefault="00444853" w:rsidP="00113168">
      <w:pPr>
        <w:spacing w:line="360" w:lineRule="auto"/>
        <w:rPr>
          <w:rFonts w:ascii="Arial" w:hAnsi="Arial" w:cs="Arial"/>
          <w:sz w:val="24"/>
          <w:szCs w:val="24"/>
        </w:rPr>
      </w:pPr>
      <w:r w:rsidRPr="00113168">
        <w:rPr>
          <w:rFonts w:ascii="Arial" w:hAnsi="Arial" w:cs="Arial"/>
          <w:sz w:val="24"/>
          <w:szCs w:val="24"/>
        </w:rPr>
        <w:t> </w:t>
      </w:r>
    </w:p>
    <w:p w14:paraId="5ED30796" w14:textId="77777777" w:rsidR="007940DA" w:rsidRPr="00113168" w:rsidRDefault="007940DA" w:rsidP="00113168">
      <w:pPr>
        <w:spacing w:line="360" w:lineRule="auto"/>
        <w:rPr>
          <w:rFonts w:ascii="Arial" w:hAnsi="Arial" w:cs="Arial"/>
          <w:sz w:val="24"/>
          <w:szCs w:val="24"/>
        </w:rPr>
      </w:pPr>
    </w:p>
    <w:p w14:paraId="30B9C322" w14:textId="77777777" w:rsidR="0022508A" w:rsidRDefault="0022508A" w:rsidP="00113168">
      <w:pPr>
        <w:spacing w:line="360" w:lineRule="auto"/>
        <w:rPr>
          <w:rFonts w:ascii="Arial" w:hAnsi="Arial" w:cs="Arial"/>
          <w:sz w:val="24"/>
          <w:szCs w:val="24"/>
        </w:rPr>
        <w:sectPr w:rsidR="0022508A" w:rsidSect="005C76AE">
          <w:pgSz w:w="11906" w:h="16838" w:code="9"/>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710"/>
        <w:gridCol w:w="845"/>
        <w:gridCol w:w="992"/>
        <w:gridCol w:w="1134"/>
        <w:gridCol w:w="2551"/>
        <w:gridCol w:w="1134"/>
        <w:gridCol w:w="993"/>
        <w:gridCol w:w="1134"/>
        <w:gridCol w:w="1134"/>
        <w:gridCol w:w="1134"/>
        <w:gridCol w:w="992"/>
        <w:gridCol w:w="1195"/>
      </w:tblGrid>
      <w:tr w:rsidR="009A6460" w14:paraId="14FC82EC" w14:textId="77777777" w:rsidTr="00BA1163">
        <w:tc>
          <w:tcPr>
            <w:tcW w:w="710" w:type="dxa"/>
            <w:vMerge w:val="restart"/>
            <w:vAlign w:val="center"/>
          </w:tcPr>
          <w:p w14:paraId="52F67CA1" w14:textId="27440B39" w:rsidR="009A6460" w:rsidRPr="009A6460" w:rsidRDefault="009A6460" w:rsidP="009A6460">
            <w:pPr>
              <w:spacing w:line="360" w:lineRule="auto"/>
              <w:jc w:val="center"/>
              <w:rPr>
                <w:rStyle w:val="Strong"/>
                <w:rFonts w:cs="Arial"/>
                <w:sz w:val="24"/>
                <w:szCs w:val="24"/>
              </w:rPr>
            </w:pPr>
            <w:r>
              <w:rPr>
                <w:rStyle w:val="Strong"/>
                <w:rFonts w:cs="Arial"/>
                <w:sz w:val="24"/>
                <w:szCs w:val="24"/>
              </w:rPr>
              <w:lastRenderedPageBreak/>
              <w:t>Item</w:t>
            </w:r>
          </w:p>
        </w:tc>
        <w:tc>
          <w:tcPr>
            <w:tcW w:w="845" w:type="dxa"/>
            <w:vMerge w:val="restart"/>
            <w:vAlign w:val="center"/>
          </w:tcPr>
          <w:p w14:paraId="55181BD5" w14:textId="30F531E5" w:rsidR="009A6460" w:rsidRPr="009A6460" w:rsidRDefault="009A6460" w:rsidP="009A6460">
            <w:pPr>
              <w:spacing w:line="360" w:lineRule="auto"/>
              <w:jc w:val="center"/>
              <w:rPr>
                <w:rStyle w:val="Strong"/>
                <w:rFonts w:cs="Arial"/>
                <w:sz w:val="24"/>
                <w:szCs w:val="24"/>
              </w:rPr>
            </w:pPr>
            <w:r>
              <w:rPr>
                <w:rStyle w:val="Strong"/>
                <w:rFonts w:cs="Arial"/>
                <w:sz w:val="24"/>
                <w:szCs w:val="24"/>
              </w:rPr>
              <w:t>Lead Time</w:t>
            </w:r>
          </w:p>
        </w:tc>
        <w:tc>
          <w:tcPr>
            <w:tcW w:w="992" w:type="dxa"/>
            <w:vMerge w:val="restart"/>
            <w:vAlign w:val="center"/>
          </w:tcPr>
          <w:p w14:paraId="18F09113" w14:textId="3A946A38" w:rsidR="009A6460" w:rsidRPr="009A6460" w:rsidRDefault="009A6460" w:rsidP="009A6460">
            <w:pPr>
              <w:spacing w:line="360" w:lineRule="auto"/>
              <w:jc w:val="center"/>
              <w:rPr>
                <w:rStyle w:val="Strong"/>
                <w:rFonts w:cs="Arial"/>
                <w:sz w:val="24"/>
                <w:szCs w:val="24"/>
              </w:rPr>
            </w:pPr>
            <w:r>
              <w:rPr>
                <w:rStyle w:val="Strong"/>
                <w:rFonts w:cs="Arial"/>
                <w:sz w:val="24"/>
                <w:szCs w:val="24"/>
              </w:rPr>
              <w:t>Level</w:t>
            </w:r>
          </w:p>
        </w:tc>
        <w:tc>
          <w:tcPr>
            <w:tcW w:w="1134" w:type="dxa"/>
            <w:vMerge w:val="restart"/>
            <w:vAlign w:val="center"/>
          </w:tcPr>
          <w:p w14:paraId="5FFA3F72" w14:textId="00B33E04" w:rsidR="009A6460" w:rsidRPr="009A6460" w:rsidRDefault="006B2D85" w:rsidP="009A6460">
            <w:pPr>
              <w:spacing w:line="360" w:lineRule="auto"/>
              <w:jc w:val="center"/>
              <w:rPr>
                <w:rStyle w:val="Strong"/>
                <w:rFonts w:cs="Arial"/>
                <w:sz w:val="24"/>
                <w:szCs w:val="24"/>
              </w:rPr>
            </w:pPr>
            <w:r>
              <w:rPr>
                <w:rStyle w:val="Strong"/>
                <w:rFonts w:cs="Arial"/>
                <w:sz w:val="24"/>
                <w:szCs w:val="24"/>
              </w:rPr>
              <w:t>Lot size</w:t>
            </w:r>
          </w:p>
        </w:tc>
        <w:tc>
          <w:tcPr>
            <w:tcW w:w="2551" w:type="dxa"/>
            <w:vMerge w:val="restart"/>
            <w:vAlign w:val="center"/>
          </w:tcPr>
          <w:p w14:paraId="1E60E570" w14:textId="77777777" w:rsidR="009A6460" w:rsidRPr="009A6460" w:rsidRDefault="009A6460" w:rsidP="009A6460">
            <w:pPr>
              <w:spacing w:line="360" w:lineRule="auto"/>
              <w:jc w:val="center"/>
              <w:rPr>
                <w:rStyle w:val="Strong"/>
                <w:rFonts w:cs="Arial"/>
                <w:sz w:val="24"/>
                <w:szCs w:val="24"/>
              </w:rPr>
            </w:pPr>
          </w:p>
        </w:tc>
        <w:tc>
          <w:tcPr>
            <w:tcW w:w="7716" w:type="dxa"/>
            <w:gridSpan w:val="7"/>
            <w:vAlign w:val="center"/>
          </w:tcPr>
          <w:p w14:paraId="064EB82E" w14:textId="18AD8AE8" w:rsidR="009A6460" w:rsidRPr="009A6460" w:rsidRDefault="006B2D85" w:rsidP="009A6460">
            <w:pPr>
              <w:spacing w:line="360" w:lineRule="auto"/>
              <w:jc w:val="center"/>
              <w:rPr>
                <w:rStyle w:val="Strong"/>
                <w:rFonts w:cs="Arial"/>
                <w:sz w:val="24"/>
                <w:szCs w:val="24"/>
              </w:rPr>
            </w:pPr>
            <w:r>
              <w:rPr>
                <w:rStyle w:val="Strong"/>
                <w:rFonts w:cs="Arial"/>
                <w:sz w:val="24"/>
                <w:szCs w:val="24"/>
              </w:rPr>
              <w:t>Week</w:t>
            </w:r>
          </w:p>
        </w:tc>
      </w:tr>
      <w:tr w:rsidR="009A6460" w14:paraId="0E93101F" w14:textId="77777777" w:rsidTr="0022321E">
        <w:tc>
          <w:tcPr>
            <w:tcW w:w="710" w:type="dxa"/>
            <w:vMerge/>
            <w:vAlign w:val="center"/>
          </w:tcPr>
          <w:p w14:paraId="363752C7" w14:textId="77777777" w:rsidR="009A6460" w:rsidRPr="009A6460" w:rsidRDefault="009A6460" w:rsidP="009A6460">
            <w:pPr>
              <w:spacing w:line="360" w:lineRule="auto"/>
              <w:jc w:val="center"/>
              <w:rPr>
                <w:rStyle w:val="Strong"/>
                <w:rFonts w:cs="Arial"/>
                <w:sz w:val="24"/>
                <w:szCs w:val="24"/>
              </w:rPr>
            </w:pPr>
          </w:p>
        </w:tc>
        <w:tc>
          <w:tcPr>
            <w:tcW w:w="845" w:type="dxa"/>
            <w:vMerge/>
            <w:vAlign w:val="center"/>
          </w:tcPr>
          <w:p w14:paraId="036F7B3B" w14:textId="77777777" w:rsidR="009A6460" w:rsidRPr="009A6460" w:rsidRDefault="009A6460" w:rsidP="009A6460">
            <w:pPr>
              <w:spacing w:line="360" w:lineRule="auto"/>
              <w:jc w:val="center"/>
              <w:rPr>
                <w:rStyle w:val="Strong"/>
                <w:rFonts w:cs="Arial"/>
                <w:sz w:val="24"/>
                <w:szCs w:val="24"/>
              </w:rPr>
            </w:pPr>
          </w:p>
        </w:tc>
        <w:tc>
          <w:tcPr>
            <w:tcW w:w="992" w:type="dxa"/>
            <w:vMerge/>
            <w:vAlign w:val="center"/>
          </w:tcPr>
          <w:p w14:paraId="66D73F3A" w14:textId="77777777" w:rsidR="009A6460" w:rsidRPr="009A6460" w:rsidRDefault="009A6460" w:rsidP="009A6460">
            <w:pPr>
              <w:spacing w:line="360" w:lineRule="auto"/>
              <w:jc w:val="center"/>
              <w:rPr>
                <w:rStyle w:val="Strong"/>
                <w:rFonts w:cs="Arial"/>
                <w:sz w:val="24"/>
                <w:szCs w:val="24"/>
              </w:rPr>
            </w:pPr>
          </w:p>
        </w:tc>
        <w:tc>
          <w:tcPr>
            <w:tcW w:w="1134" w:type="dxa"/>
            <w:vMerge/>
            <w:vAlign w:val="center"/>
          </w:tcPr>
          <w:p w14:paraId="6AA18822" w14:textId="77777777" w:rsidR="009A6460" w:rsidRPr="009A6460" w:rsidRDefault="009A6460" w:rsidP="009A6460">
            <w:pPr>
              <w:spacing w:line="360" w:lineRule="auto"/>
              <w:jc w:val="center"/>
              <w:rPr>
                <w:rStyle w:val="Strong"/>
                <w:rFonts w:cs="Arial"/>
                <w:sz w:val="24"/>
                <w:szCs w:val="24"/>
              </w:rPr>
            </w:pPr>
          </w:p>
        </w:tc>
        <w:tc>
          <w:tcPr>
            <w:tcW w:w="2551" w:type="dxa"/>
            <w:vMerge/>
            <w:vAlign w:val="center"/>
          </w:tcPr>
          <w:p w14:paraId="51F0680D" w14:textId="77777777" w:rsidR="009A6460" w:rsidRPr="009A6460" w:rsidRDefault="009A6460" w:rsidP="009A6460">
            <w:pPr>
              <w:spacing w:line="360" w:lineRule="auto"/>
              <w:jc w:val="center"/>
              <w:rPr>
                <w:rStyle w:val="Strong"/>
                <w:rFonts w:cs="Arial"/>
                <w:sz w:val="24"/>
                <w:szCs w:val="24"/>
              </w:rPr>
            </w:pPr>
          </w:p>
        </w:tc>
        <w:tc>
          <w:tcPr>
            <w:tcW w:w="1134" w:type="dxa"/>
            <w:vAlign w:val="center"/>
          </w:tcPr>
          <w:p w14:paraId="394B9524" w14:textId="54B6A7D8" w:rsidR="009A6460" w:rsidRPr="009A6460" w:rsidRDefault="006B2D85" w:rsidP="009A6460">
            <w:pPr>
              <w:spacing w:line="360" w:lineRule="auto"/>
              <w:jc w:val="center"/>
              <w:rPr>
                <w:rStyle w:val="Strong"/>
                <w:rFonts w:cs="Arial"/>
                <w:sz w:val="24"/>
                <w:szCs w:val="24"/>
              </w:rPr>
            </w:pPr>
            <w:r>
              <w:rPr>
                <w:rStyle w:val="Strong"/>
                <w:rFonts w:cs="Arial"/>
                <w:sz w:val="24"/>
                <w:szCs w:val="24"/>
              </w:rPr>
              <w:t>1</w:t>
            </w:r>
          </w:p>
        </w:tc>
        <w:tc>
          <w:tcPr>
            <w:tcW w:w="993" w:type="dxa"/>
            <w:vAlign w:val="center"/>
          </w:tcPr>
          <w:p w14:paraId="4294CDE2" w14:textId="7E51E0D5" w:rsidR="009A6460" w:rsidRPr="009A6460" w:rsidRDefault="006B2D85" w:rsidP="009A6460">
            <w:pPr>
              <w:spacing w:line="360" w:lineRule="auto"/>
              <w:jc w:val="center"/>
              <w:rPr>
                <w:rStyle w:val="Strong"/>
                <w:rFonts w:cs="Arial"/>
                <w:sz w:val="24"/>
                <w:szCs w:val="24"/>
              </w:rPr>
            </w:pPr>
            <w:r>
              <w:rPr>
                <w:rStyle w:val="Strong"/>
                <w:rFonts w:cs="Arial"/>
                <w:sz w:val="24"/>
                <w:szCs w:val="24"/>
              </w:rPr>
              <w:t>2</w:t>
            </w:r>
          </w:p>
        </w:tc>
        <w:tc>
          <w:tcPr>
            <w:tcW w:w="1134" w:type="dxa"/>
            <w:vAlign w:val="center"/>
          </w:tcPr>
          <w:p w14:paraId="47C81C41" w14:textId="262B43A4" w:rsidR="009A6460" w:rsidRPr="009A6460" w:rsidRDefault="006B2D85" w:rsidP="009A6460">
            <w:pPr>
              <w:spacing w:line="360" w:lineRule="auto"/>
              <w:jc w:val="center"/>
              <w:rPr>
                <w:rStyle w:val="Strong"/>
                <w:rFonts w:cs="Arial"/>
                <w:sz w:val="24"/>
                <w:szCs w:val="24"/>
              </w:rPr>
            </w:pPr>
            <w:r>
              <w:rPr>
                <w:rStyle w:val="Strong"/>
                <w:rFonts w:cs="Arial"/>
                <w:sz w:val="24"/>
                <w:szCs w:val="24"/>
              </w:rPr>
              <w:t>3</w:t>
            </w:r>
          </w:p>
        </w:tc>
        <w:tc>
          <w:tcPr>
            <w:tcW w:w="1134" w:type="dxa"/>
            <w:vAlign w:val="center"/>
          </w:tcPr>
          <w:p w14:paraId="611ABA41" w14:textId="64CEB295" w:rsidR="009A6460" w:rsidRPr="009A6460" w:rsidRDefault="006B2D85" w:rsidP="009A6460">
            <w:pPr>
              <w:spacing w:line="360" w:lineRule="auto"/>
              <w:jc w:val="center"/>
              <w:rPr>
                <w:rStyle w:val="Strong"/>
                <w:rFonts w:cs="Arial"/>
                <w:sz w:val="24"/>
                <w:szCs w:val="24"/>
              </w:rPr>
            </w:pPr>
            <w:r>
              <w:rPr>
                <w:rStyle w:val="Strong"/>
                <w:rFonts w:cs="Arial"/>
                <w:sz w:val="24"/>
                <w:szCs w:val="24"/>
              </w:rPr>
              <w:t>4</w:t>
            </w:r>
          </w:p>
        </w:tc>
        <w:tc>
          <w:tcPr>
            <w:tcW w:w="1134" w:type="dxa"/>
            <w:vAlign w:val="center"/>
          </w:tcPr>
          <w:p w14:paraId="1B6A32C4" w14:textId="68A5ED52" w:rsidR="009A6460" w:rsidRPr="009A6460" w:rsidRDefault="006B2D85" w:rsidP="009A6460">
            <w:pPr>
              <w:spacing w:line="360" w:lineRule="auto"/>
              <w:jc w:val="center"/>
              <w:rPr>
                <w:rStyle w:val="Strong"/>
                <w:rFonts w:cs="Arial"/>
                <w:sz w:val="24"/>
                <w:szCs w:val="24"/>
              </w:rPr>
            </w:pPr>
            <w:r>
              <w:rPr>
                <w:rStyle w:val="Strong"/>
                <w:rFonts w:cs="Arial"/>
                <w:sz w:val="24"/>
                <w:szCs w:val="24"/>
              </w:rPr>
              <w:t>5</w:t>
            </w:r>
          </w:p>
        </w:tc>
        <w:tc>
          <w:tcPr>
            <w:tcW w:w="992" w:type="dxa"/>
            <w:vAlign w:val="center"/>
          </w:tcPr>
          <w:p w14:paraId="31B7F167" w14:textId="408E51E8" w:rsidR="009A6460" w:rsidRPr="009A6460" w:rsidRDefault="006B2D85" w:rsidP="009A6460">
            <w:pPr>
              <w:spacing w:line="360" w:lineRule="auto"/>
              <w:jc w:val="center"/>
              <w:rPr>
                <w:rStyle w:val="Strong"/>
                <w:rFonts w:cs="Arial"/>
                <w:sz w:val="24"/>
                <w:szCs w:val="24"/>
              </w:rPr>
            </w:pPr>
            <w:r>
              <w:rPr>
                <w:rStyle w:val="Strong"/>
                <w:rFonts w:cs="Arial"/>
                <w:sz w:val="24"/>
                <w:szCs w:val="24"/>
              </w:rPr>
              <w:t>6</w:t>
            </w:r>
          </w:p>
        </w:tc>
        <w:tc>
          <w:tcPr>
            <w:tcW w:w="1195" w:type="dxa"/>
            <w:vAlign w:val="center"/>
          </w:tcPr>
          <w:p w14:paraId="0ED4A38D" w14:textId="2EE9196F" w:rsidR="009A6460" w:rsidRPr="009A6460" w:rsidRDefault="006B2D85" w:rsidP="009A6460">
            <w:pPr>
              <w:spacing w:line="360" w:lineRule="auto"/>
              <w:jc w:val="center"/>
              <w:rPr>
                <w:rStyle w:val="Strong"/>
                <w:rFonts w:cs="Arial"/>
                <w:sz w:val="24"/>
                <w:szCs w:val="24"/>
              </w:rPr>
            </w:pPr>
            <w:r>
              <w:rPr>
                <w:rStyle w:val="Strong"/>
                <w:rFonts w:cs="Arial"/>
                <w:sz w:val="24"/>
                <w:szCs w:val="24"/>
              </w:rPr>
              <w:t>7</w:t>
            </w:r>
          </w:p>
        </w:tc>
      </w:tr>
      <w:tr w:rsidR="006B2D85" w14:paraId="41058AD5" w14:textId="77777777" w:rsidTr="0022321E">
        <w:tc>
          <w:tcPr>
            <w:tcW w:w="710" w:type="dxa"/>
            <w:vMerge w:val="restart"/>
            <w:vAlign w:val="center"/>
          </w:tcPr>
          <w:p w14:paraId="3ADE3C12" w14:textId="5D60D6CE" w:rsidR="006B2D85" w:rsidRPr="00F50AB3" w:rsidRDefault="006B2D85" w:rsidP="009A6460">
            <w:pPr>
              <w:spacing w:line="360" w:lineRule="auto"/>
              <w:jc w:val="center"/>
              <w:rPr>
                <w:rStyle w:val="Strong"/>
                <w:rFonts w:cs="Arial"/>
                <w:b w:val="0"/>
                <w:bCs w:val="0"/>
                <w:sz w:val="24"/>
                <w:szCs w:val="24"/>
              </w:rPr>
            </w:pPr>
            <w:r w:rsidRPr="00F50AB3">
              <w:rPr>
                <w:rStyle w:val="Strong"/>
                <w:rFonts w:cs="Arial"/>
                <w:b w:val="0"/>
                <w:bCs w:val="0"/>
                <w:sz w:val="24"/>
                <w:szCs w:val="24"/>
              </w:rPr>
              <w:t>A</w:t>
            </w:r>
          </w:p>
        </w:tc>
        <w:tc>
          <w:tcPr>
            <w:tcW w:w="845" w:type="dxa"/>
            <w:vMerge w:val="restart"/>
            <w:vAlign w:val="center"/>
          </w:tcPr>
          <w:p w14:paraId="7AB34AF6" w14:textId="2F51072D" w:rsidR="006B2D85" w:rsidRPr="00F50AB3" w:rsidRDefault="00F50AB3" w:rsidP="009A6460">
            <w:pPr>
              <w:spacing w:line="360" w:lineRule="auto"/>
              <w:jc w:val="center"/>
              <w:rPr>
                <w:rStyle w:val="Strong"/>
                <w:rFonts w:cs="Arial"/>
                <w:b w:val="0"/>
                <w:bCs w:val="0"/>
                <w:sz w:val="24"/>
                <w:szCs w:val="24"/>
              </w:rPr>
            </w:pPr>
            <w:r w:rsidRPr="00F50AB3">
              <w:rPr>
                <w:rStyle w:val="Strong"/>
                <w:rFonts w:cs="Arial"/>
                <w:b w:val="0"/>
                <w:bCs w:val="0"/>
                <w:sz w:val="24"/>
                <w:szCs w:val="24"/>
              </w:rPr>
              <w:t>2</w:t>
            </w:r>
          </w:p>
        </w:tc>
        <w:tc>
          <w:tcPr>
            <w:tcW w:w="992" w:type="dxa"/>
            <w:vMerge w:val="restart"/>
            <w:vAlign w:val="center"/>
          </w:tcPr>
          <w:p w14:paraId="4B4FCA0F" w14:textId="528D07B0" w:rsidR="006B2D85" w:rsidRPr="00F50AB3" w:rsidRDefault="00F50AB3" w:rsidP="009A6460">
            <w:pPr>
              <w:spacing w:line="360" w:lineRule="auto"/>
              <w:jc w:val="center"/>
              <w:rPr>
                <w:rStyle w:val="Strong"/>
                <w:rFonts w:cs="Arial"/>
                <w:b w:val="0"/>
                <w:bCs w:val="0"/>
                <w:sz w:val="24"/>
                <w:szCs w:val="24"/>
              </w:rPr>
            </w:pPr>
            <w:r w:rsidRPr="00F50AB3">
              <w:rPr>
                <w:rStyle w:val="Strong"/>
                <w:rFonts w:cs="Arial"/>
                <w:b w:val="0"/>
                <w:bCs w:val="0"/>
                <w:sz w:val="24"/>
                <w:szCs w:val="24"/>
              </w:rPr>
              <w:t>0</w:t>
            </w:r>
          </w:p>
        </w:tc>
        <w:tc>
          <w:tcPr>
            <w:tcW w:w="1134" w:type="dxa"/>
            <w:vMerge w:val="restart"/>
            <w:vAlign w:val="center"/>
          </w:tcPr>
          <w:p w14:paraId="4F0783AE" w14:textId="3C95711F" w:rsidR="006B2D85" w:rsidRPr="00F50AB3" w:rsidRDefault="00F50AB3" w:rsidP="009A6460">
            <w:pPr>
              <w:spacing w:line="360" w:lineRule="auto"/>
              <w:jc w:val="center"/>
              <w:rPr>
                <w:rStyle w:val="Strong"/>
                <w:rFonts w:cs="Arial"/>
                <w:b w:val="0"/>
                <w:bCs w:val="0"/>
                <w:sz w:val="24"/>
                <w:szCs w:val="24"/>
              </w:rPr>
            </w:pPr>
            <w:r w:rsidRPr="00F50AB3">
              <w:rPr>
                <w:rStyle w:val="Strong"/>
                <w:rFonts w:cs="Arial"/>
                <w:b w:val="0"/>
                <w:bCs w:val="0"/>
                <w:sz w:val="24"/>
                <w:szCs w:val="24"/>
              </w:rPr>
              <w:t>LFL</w:t>
            </w:r>
          </w:p>
        </w:tc>
        <w:tc>
          <w:tcPr>
            <w:tcW w:w="2551" w:type="dxa"/>
            <w:vAlign w:val="center"/>
          </w:tcPr>
          <w:p w14:paraId="6E538911" w14:textId="0F4FA24B" w:rsidR="006B2D85" w:rsidRPr="004356C6" w:rsidRDefault="004356C6" w:rsidP="009A6460">
            <w:pPr>
              <w:spacing w:line="360" w:lineRule="auto"/>
              <w:jc w:val="center"/>
              <w:rPr>
                <w:rStyle w:val="Strong"/>
                <w:rFonts w:cs="Arial"/>
                <w:b w:val="0"/>
                <w:bCs w:val="0"/>
                <w:sz w:val="24"/>
                <w:szCs w:val="24"/>
              </w:rPr>
            </w:pPr>
            <w:r>
              <w:rPr>
                <w:rStyle w:val="Strong"/>
                <w:rFonts w:cs="Arial"/>
                <w:b w:val="0"/>
                <w:bCs w:val="0"/>
                <w:sz w:val="24"/>
                <w:szCs w:val="24"/>
              </w:rPr>
              <w:t xml:space="preserve">Gross </w:t>
            </w:r>
            <w:r w:rsidR="00B35E56">
              <w:rPr>
                <w:rStyle w:val="Strong"/>
                <w:rFonts w:cs="Arial"/>
                <w:b w:val="0"/>
                <w:bCs w:val="0"/>
                <w:sz w:val="24"/>
                <w:szCs w:val="24"/>
              </w:rPr>
              <w:t>Requirements</w:t>
            </w:r>
          </w:p>
        </w:tc>
        <w:tc>
          <w:tcPr>
            <w:tcW w:w="1134" w:type="dxa"/>
            <w:vAlign w:val="center"/>
          </w:tcPr>
          <w:p w14:paraId="3586D94B" w14:textId="77777777" w:rsidR="006B2D85" w:rsidRPr="00F50AB3" w:rsidRDefault="006B2D85" w:rsidP="009A6460">
            <w:pPr>
              <w:spacing w:line="360" w:lineRule="auto"/>
              <w:jc w:val="center"/>
              <w:rPr>
                <w:rStyle w:val="Strong"/>
                <w:rFonts w:cs="Arial"/>
                <w:b w:val="0"/>
                <w:bCs w:val="0"/>
                <w:sz w:val="24"/>
                <w:szCs w:val="24"/>
              </w:rPr>
            </w:pPr>
          </w:p>
        </w:tc>
        <w:tc>
          <w:tcPr>
            <w:tcW w:w="993" w:type="dxa"/>
            <w:vAlign w:val="center"/>
          </w:tcPr>
          <w:p w14:paraId="2AB51165" w14:textId="05CD7179"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6037445E" w14:textId="741A2973"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7CDFC8E4" w14:textId="4CE3F4E8"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0E90F0EB" w14:textId="7C6F0E8C" w:rsidR="006B2D85" w:rsidRPr="00F50AB3" w:rsidRDefault="007D654C" w:rsidP="009A6460">
            <w:pPr>
              <w:spacing w:line="360" w:lineRule="auto"/>
              <w:jc w:val="center"/>
              <w:rPr>
                <w:rStyle w:val="Strong"/>
                <w:rFonts w:cs="Arial"/>
                <w:b w:val="0"/>
                <w:bCs w:val="0"/>
                <w:sz w:val="24"/>
                <w:szCs w:val="24"/>
              </w:rPr>
            </w:pPr>
            <w:r>
              <w:rPr>
                <w:rStyle w:val="Strong"/>
                <w:rFonts w:cs="Arial"/>
                <w:b w:val="0"/>
                <w:bCs w:val="0"/>
                <w:sz w:val="24"/>
                <w:szCs w:val="24"/>
              </w:rPr>
              <w:t>100</w:t>
            </w:r>
          </w:p>
        </w:tc>
        <w:tc>
          <w:tcPr>
            <w:tcW w:w="992" w:type="dxa"/>
            <w:vAlign w:val="center"/>
          </w:tcPr>
          <w:p w14:paraId="7D53998D" w14:textId="530C010B" w:rsidR="006B2D85" w:rsidRPr="00F50AB3" w:rsidRDefault="006B2D85" w:rsidP="009A6460">
            <w:pPr>
              <w:spacing w:line="360" w:lineRule="auto"/>
              <w:jc w:val="center"/>
              <w:rPr>
                <w:rStyle w:val="Strong"/>
                <w:rFonts w:cs="Arial"/>
                <w:b w:val="0"/>
                <w:bCs w:val="0"/>
                <w:sz w:val="24"/>
                <w:szCs w:val="24"/>
              </w:rPr>
            </w:pPr>
          </w:p>
        </w:tc>
        <w:tc>
          <w:tcPr>
            <w:tcW w:w="1195" w:type="dxa"/>
            <w:vAlign w:val="center"/>
          </w:tcPr>
          <w:p w14:paraId="15BE4FBC" w14:textId="33E85C8D" w:rsidR="006B2D85" w:rsidRPr="00F50AB3" w:rsidRDefault="007D654C" w:rsidP="009A6460">
            <w:pPr>
              <w:spacing w:line="360" w:lineRule="auto"/>
              <w:jc w:val="center"/>
              <w:rPr>
                <w:rStyle w:val="Strong"/>
                <w:rFonts w:cs="Arial"/>
                <w:b w:val="0"/>
                <w:bCs w:val="0"/>
                <w:sz w:val="24"/>
                <w:szCs w:val="24"/>
              </w:rPr>
            </w:pPr>
            <w:r>
              <w:rPr>
                <w:rStyle w:val="Strong"/>
                <w:rFonts w:cs="Arial"/>
                <w:b w:val="0"/>
                <w:bCs w:val="0"/>
                <w:sz w:val="24"/>
                <w:szCs w:val="24"/>
              </w:rPr>
              <w:t>200</w:t>
            </w:r>
          </w:p>
        </w:tc>
      </w:tr>
      <w:tr w:rsidR="006B2D85" w14:paraId="6C32C343" w14:textId="77777777" w:rsidTr="0022321E">
        <w:tc>
          <w:tcPr>
            <w:tcW w:w="710" w:type="dxa"/>
            <w:vMerge/>
            <w:vAlign w:val="center"/>
          </w:tcPr>
          <w:p w14:paraId="0CABD550" w14:textId="77777777" w:rsidR="006B2D85" w:rsidRPr="00F50AB3" w:rsidRDefault="006B2D85" w:rsidP="009A6460">
            <w:pPr>
              <w:spacing w:line="360" w:lineRule="auto"/>
              <w:jc w:val="center"/>
              <w:rPr>
                <w:rStyle w:val="Strong"/>
                <w:rFonts w:cs="Arial"/>
                <w:b w:val="0"/>
                <w:bCs w:val="0"/>
                <w:sz w:val="24"/>
                <w:szCs w:val="24"/>
              </w:rPr>
            </w:pPr>
          </w:p>
        </w:tc>
        <w:tc>
          <w:tcPr>
            <w:tcW w:w="845" w:type="dxa"/>
            <w:vMerge/>
            <w:vAlign w:val="center"/>
          </w:tcPr>
          <w:p w14:paraId="37231FED" w14:textId="77777777" w:rsidR="006B2D85" w:rsidRPr="00F50AB3" w:rsidRDefault="006B2D85" w:rsidP="009A6460">
            <w:pPr>
              <w:spacing w:line="360" w:lineRule="auto"/>
              <w:jc w:val="center"/>
              <w:rPr>
                <w:rStyle w:val="Strong"/>
                <w:rFonts w:cs="Arial"/>
                <w:b w:val="0"/>
                <w:bCs w:val="0"/>
                <w:sz w:val="24"/>
                <w:szCs w:val="24"/>
              </w:rPr>
            </w:pPr>
          </w:p>
        </w:tc>
        <w:tc>
          <w:tcPr>
            <w:tcW w:w="992" w:type="dxa"/>
            <w:vMerge/>
            <w:vAlign w:val="center"/>
          </w:tcPr>
          <w:p w14:paraId="598C93F9" w14:textId="77777777" w:rsidR="006B2D85" w:rsidRPr="00F50AB3" w:rsidRDefault="006B2D85" w:rsidP="009A6460">
            <w:pPr>
              <w:spacing w:line="360" w:lineRule="auto"/>
              <w:jc w:val="center"/>
              <w:rPr>
                <w:rStyle w:val="Strong"/>
                <w:rFonts w:cs="Arial"/>
                <w:b w:val="0"/>
                <w:bCs w:val="0"/>
                <w:sz w:val="24"/>
                <w:szCs w:val="24"/>
              </w:rPr>
            </w:pPr>
          </w:p>
        </w:tc>
        <w:tc>
          <w:tcPr>
            <w:tcW w:w="1134" w:type="dxa"/>
            <w:vMerge/>
            <w:vAlign w:val="center"/>
          </w:tcPr>
          <w:p w14:paraId="01159F3D" w14:textId="77777777" w:rsidR="006B2D85" w:rsidRPr="00F50AB3" w:rsidRDefault="006B2D85" w:rsidP="009A6460">
            <w:pPr>
              <w:spacing w:line="360" w:lineRule="auto"/>
              <w:jc w:val="center"/>
              <w:rPr>
                <w:rStyle w:val="Strong"/>
                <w:rFonts w:cs="Arial"/>
                <w:b w:val="0"/>
                <w:bCs w:val="0"/>
                <w:sz w:val="24"/>
                <w:szCs w:val="24"/>
              </w:rPr>
            </w:pPr>
          </w:p>
        </w:tc>
        <w:tc>
          <w:tcPr>
            <w:tcW w:w="2551" w:type="dxa"/>
            <w:vAlign w:val="center"/>
          </w:tcPr>
          <w:p w14:paraId="358A8A3A" w14:textId="58DB940F" w:rsidR="006B2D85" w:rsidRPr="00F50AB3" w:rsidRDefault="00B35E56" w:rsidP="009A6460">
            <w:pPr>
              <w:spacing w:line="360" w:lineRule="auto"/>
              <w:jc w:val="center"/>
              <w:rPr>
                <w:rStyle w:val="Strong"/>
                <w:rFonts w:cs="Arial"/>
                <w:b w:val="0"/>
                <w:bCs w:val="0"/>
                <w:sz w:val="24"/>
                <w:szCs w:val="24"/>
              </w:rPr>
            </w:pPr>
            <w:r>
              <w:rPr>
                <w:rStyle w:val="Strong"/>
                <w:rFonts w:cs="Arial"/>
                <w:b w:val="0"/>
                <w:bCs w:val="0"/>
                <w:sz w:val="24"/>
                <w:szCs w:val="24"/>
              </w:rPr>
              <w:t xml:space="preserve">Scheduled </w:t>
            </w:r>
            <w:r w:rsidR="006E6A44">
              <w:rPr>
                <w:rStyle w:val="Strong"/>
                <w:rFonts w:cs="Arial"/>
                <w:b w:val="0"/>
                <w:bCs w:val="0"/>
                <w:sz w:val="24"/>
                <w:szCs w:val="24"/>
              </w:rPr>
              <w:t>Receipts</w:t>
            </w:r>
          </w:p>
        </w:tc>
        <w:tc>
          <w:tcPr>
            <w:tcW w:w="1134" w:type="dxa"/>
            <w:vAlign w:val="center"/>
          </w:tcPr>
          <w:p w14:paraId="5D47314D" w14:textId="77777777" w:rsidR="006B2D85" w:rsidRPr="00F50AB3" w:rsidRDefault="006B2D85" w:rsidP="009A6460">
            <w:pPr>
              <w:spacing w:line="360" w:lineRule="auto"/>
              <w:jc w:val="center"/>
              <w:rPr>
                <w:rStyle w:val="Strong"/>
                <w:rFonts w:cs="Arial"/>
                <w:b w:val="0"/>
                <w:bCs w:val="0"/>
                <w:sz w:val="24"/>
                <w:szCs w:val="24"/>
              </w:rPr>
            </w:pPr>
          </w:p>
        </w:tc>
        <w:tc>
          <w:tcPr>
            <w:tcW w:w="993" w:type="dxa"/>
            <w:vAlign w:val="center"/>
          </w:tcPr>
          <w:p w14:paraId="23FC4BD0" w14:textId="05D52709"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6B450013" w14:textId="60A1385E"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0DB98967" w14:textId="3968244A"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53942A4C" w14:textId="255D7761" w:rsidR="006B2D85" w:rsidRPr="00F50AB3" w:rsidRDefault="006B2D85" w:rsidP="009A6460">
            <w:pPr>
              <w:spacing w:line="360" w:lineRule="auto"/>
              <w:jc w:val="center"/>
              <w:rPr>
                <w:rStyle w:val="Strong"/>
                <w:rFonts w:cs="Arial"/>
                <w:b w:val="0"/>
                <w:bCs w:val="0"/>
                <w:sz w:val="24"/>
                <w:szCs w:val="24"/>
              </w:rPr>
            </w:pPr>
          </w:p>
        </w:tc>
        <w:tc>
          <w:tcPr>
            <w:tcW w:w="992" w:type="dxa"/>
            <w:vAlign w:val="center"/>
          </w:tcPr>
          <w:p w14:paraId="6FD5E269" w14:textId="4BCEB21F" w:rsidR="006B2D85" w:rsidRPr="00F50AB3" w:rsidRDefault="006B2D85" w:rsidP="009A6460">
            <w:pPr>
              <w:spacing w:line="360" w:lineRule="auto"/>
              <w:jc w:val="center"/>
              <w:rPr>
                <w:rStyle w:val="Strong"/>
                <w:rFonts w:cs="Arial"/>
                <w:b w:val="0"/>
                <w:bCs w:val="0"/>
                <w:sz w:val="24"/>
                <w:szCs w:val="24"/>
              </w:rPr>
            </w:pPr>
          </w:p>
        </w:tc>
        <w:tc>
          <w:tcPr>
            <w:tcW w:w="1195" w:type="dxa"/>
            <w:vAlign w:val="center"/>
          </w:tcPr>
          <w:p w14:paraId="1EE5AD36" w14:textId="7C7D5940" w:rsidR="006B2D85" w:rsidRPr="00F50AB3" w:rsidRDefault="006B2D85" w:rsidP="009A6460">
            <w:pPr>
              <w:spacing w:line="360" w:lineRule="auto"/>
              <w:jc w:val="center"/>
              <w:rPr>
                <w:rStyle w:val="Strong"/>
                <w:rFonts w:cs="Arial"/>
                <w:b w:val="0"/>
                <w:bCs w:val="0"/>
                <w:sz w:val="24"/>
                <w:szCs w:val="24"/>
              </w:rPr>
            </w:pPr>
          </w:p>
        </w:tc>
      </w:tr>
      <w:tr w:rsidR="006B2D85" w14:paraId="4FA16891" w14:textId="77777777" w:rsidTr="0022321E">
        <w:tc>
          <w:tcPr>
            <w:tcW w:w="710" w:type="dxa"/>
            <w:vMerge/>
            <w:vAlign w:val="center"/>
          </w:tcPr>
          <w:p w14:paraId="7279C897" w14:textId="77777777" w:rsidR="006B2D85" w:rsidRPr="00F50AB3" w:rsidRDefault="006B2D85" w:rsidP="009A6460">
            <w:pPr>
              <w:spacing w:line="360" w:lineRule="auto"/>
              <w:jc w:val="center"/>
              <w:rPr>
                <w:rStyle w:val="Strong"/>
                <w:rFonts w:cs="Arial"/>
                <w:b w:val="0"/>
                <w:bCs w:val="0"/>
                <w:sz w:val="24"/>
                <w:szCs w:val="24"/>
              </w:rPr>
            </w:pPr>
          </w:p>
        </w:tc>
        <w:tc>
          <w:tcPr>
            <w:tcW w:w="845" w:type="dxa"/>
            <w:vMerge/>
            <w:vAlign w:val="center"/>
          </w:tcPr>
          <w:p w14:paraId="45112E62" w14:textId="77777777" w:rsidR="006B2D85" w:rsidRPr="00F50AB3" w:rsidRDefault="006B2D85" w:rsidP="009A6460">
            <w:pPr>
              <w:spacing w:line="360" w:lineRule="auto"/>
              <w:jc w:val="center"/>
              <w:rPr>
                <w:rStyle w:val="Strong"/>
                <w:rFonts w:cs="Arial"/>
                <w:b w:val="0"/>
                <w:bCs w:val="0"/>
                <w:sz w:val="24"/>
                <w:szCs w:val="24"/>
              </w:rPr>
            </w:pPr>
          </w:p>
        </w:tc>
        <w:tc>
          <w:tcPr>
            <w:tcW w:w="992" w:type="dxa"/>
            <w:vMerge/>
            <w:vAlign w:val="center"/>
          </w:tcPr>
          <w:p w14:paraId="3F2D443D" w14:textId="77777777" w:rsidR="006B2D85" w:rsidRPr="00F50AB3" w:rsidRDefault="006B2D85" w:rsidP="009A6460">
            <w:pPr>
              <w:spacing w:line="360" w:lineRule="auto"/>
              <w:jc w:val="center"/>
              <w:rPr>
                <w:rStyle w:val="Strong"/>
                <w:rFonts w:cs="Arial"/>
                <w:b w:val="0"/>
                <w:bCs w:val="0"/>
                <w:sz w:val="24"/>
                <w:szCs w:val="24"/>
              </w:rPr>
            </w:pPr>
          </w:p>
        </w:tc>
        <w:tc>
          <w:tcPr>
            <w:tcW w:w="1134" w:type="dxa"/>
            <w:vMerge/>
            <w:vAlign w:val="center"/>
          </w:tcPr>
          <w:p w14:paraId="469F9B72" w14:textId="77777777" w:rsidR="006B2D85" w:rsidRPr="00F50AB3" w:rsidRDefault="006B2D85" w:rsidP="009A6460">
            <w:pPr>
              <w:spacing w:line="360" w:lineRule="auto"/>
              <w:jc w:val="center"/>
              <w:rPr>
                <w:rStyle w:val="Strong"/>
                <w:rFonts w:cs="Arial"/>
                <w:b w:val="0"/>
                <w:bCs w:val="0"/>
                <w:sz w:val="24"/>
                <w:szCs w:val="24"/>
              </w:rPr>
            </w:pPr>
          </w:p>
        </w:tc>
        <w:tc>
          <w:tcPr>
            <w:tcW w:w="2551" w:type="dxa"/>
            <w:vAlign w:val="center"/>
          </w:tcPr>
          <w:p w14:paraId="741B4299" w14:textId="4B7F9FD7" w:rsidR="006B2D85" w:rsidRPr="00F50AB3" w:rsidRDefault="006E6A44" w:rsidP="009A6460">
            <w:pPr>
              <w:spacing w:line="360" w:lineRule="auto"/>
              <w:jc w:val="center"/>
              <w:rPr>
                <w:rStyle w:val="Strong"/>
                <w:rFonts w:cs="Arial"/>
                <w:b w:val="0"/>
                <w:bCs w:val="0"/>
                <w:sz w:val="24"/>
                <w:szCs w:val="24"/>
              </w:rPr>
            </w:pPr>
            <w:r>
              <w:rPr>
                <w:rStyle w:val="Strong"/>
                <w:rFonts w:cs="Arial"/>
                <w:b w:val="0"/>
                <w:bCs w:val="0"/>
                <w:sz w:val="24"/>
                <w:szCs w:val="24"/>
              </w:rPr>
              <w:t>On hand</w:t>
            </w:r>
          </w:p>
        </w:tc>
        <w:tc>
          <w:tcPr>
            <w:tcW w:w="1134" w:type="dxa"/>
            <w:vAlign w:val="center"/>
          </w:tcPr>
          <w:p w14:paraId="651AF731" w14:textId="77777777" w:rsidR="006B2D85" w:rsidRPr="00F50AB3" w:rsidRDefault="006B2D85" w:rsidP="009A6460">
            <w:pPr>
              <w:spacing w:line="360" w:lineRule="auto"/>
              <w:jc w:val="center"/>
              <w:rPr>
                <w:rStyle w:val="Strong"/>
                <w:rFonts w:cs="Arial"/>
                <w:b w:val="0"/>
                <w:bCs w:val="0"/>
                <w:sz w:val="24"/>
                <w:szCs w:val="24"/>
              </w:rPr>
            </w:pPr>
          </w:p>
        </w:tc>
        <w:tc>
          <w:tcPr>
            <w:tcW w:w="993" w:type="dxa"/>
            <w:vAlign w:val="center"/>
          </w:tcPr>
          <w:p w14:paraId="0308B618" w14:textId="370C11FD"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293F7002" w14:textId="64288F27"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0A903730" w14:textId="1E366EA5"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0323A8B4" w14:textId="4A827A07" w:rsidR="006B2D85" w:rsidRPr="00F50AB3" w:rsidRDefault="006B2D85" w:rsidP="009A6460">
            <w:pPr>
              <w:spacing w:line="360" w:lineRule="auto"/>
              <w:jc w:val="center"/>
              <w:rPr>
                <w:rStyle w:val="Strong"/>
                <w:rFonts w:cs="Arial"/>
                <w:b w:val="0"/>
                <w:bCs w:val="0"/>
                <w:sz w:val="24"/>
                <w:szCs w:val="24"/>
              </w:rPr>
            </w:pPr>
          </w:p>
        </w:tc>
        <w:tc>
          <w:tcPr>
            <w:tcW w:w="992" w:type="dxa"/>
            <w:vAlign w:val="center"/>
          </w:tcPr>
          <w:p w14:paraId="2201E3EC" w14:textId="05615C6E" w:rsidR="006B2D85" w:rsidRPr="00F50AB3" w:rsidRDefault="006B2D85" w:rsidP="009A6460">
            <w:pPr>
              <w:spacing w:line="360" w:lineRule="auto"/>
              <w:jc w:val="center"/>
              <w:rPr>
                <w:rStyle w:val="Strong"/>
                <w:rFonts w:cs="Arial"/>
                <w:b w:val="0"/>
                <w:bCs w:val="0"/>
                <w:sz w:val="24"/>
                <w:szCs w:val="24"/>
              </w:rPr>
            </w:pPr>
          </w:p>
        </w:tc>
        <w:tc>
          <w:tcPr>
            <w:tcW w:w="1195" w:type="dxa"/>
            <w:vAlign w:val="center"/>
          </w:tcPr>
          <w:p w14:paraId="54D6CDC9" w14:textId="2E08C888" w:rsidR="006B2D85" w:rsidRPr="00F50AB3" w:rsidRDefault="006B2D85" w:rsidP="009A6460">
            <w:pPr>
              <w:spacing w:line="360" w:lineRule="auto"/>
              <w:jc w:val="center"/>
              <w:rPr>
                <w:rStyle w:val="Strong"/>
                <w:rFonts w:cs="Arial"/>
                <w:b w:val="0"/>
                <w:bCs w:val="0"/>
                <w:sz w:val="24"/>
                <w:szCs w:val="24"/>
              </w:rPr>
            </w:pPr>
          </w:p>
        </w:tc>
      </w:tr>
      <w:tr w:rsidR="006B2D85" w14:paraId="095A7D5C" w14:textId="77777777" w:rsidTr="0022321E">
        <w:tc>
          <w:tcPr>
            <w:tcW w:w="710" w:type="dxa"/>
            <w:vMerge/>
            <w:vAlign w:val="center"/>
          </w:tcPr>
          <w:p w14:paraId="7E3566A0" w14:textId="77777777" w:rsidR="006B2D85" w:rsidRPr="00F50AB3" w:rsidRDefault="006B2D85" w:rsidP="009A6460">
            <w:pPr>
              <w:spacing w:line="360" w:lineRule="auto"/>
              <w:jc w:val="center"/>
              <w:rPr>
                <w:rStyle w:val="Strong"/>
                <w:rFonts w:cs="Arial"/>
                <w:b w:val="0"/>
                <w:bCs w:val="0"/>
                <w:sz w:val="24"/>
                <w:szCs w:val="24"/>
              </w:rPr>
            </w:pPr>
          </w:p>
        </w:tc>
        <w:tc>
          <w:tcPr>
            <w:tcW w:w="845" w:type="dxa"/>
            <w:vMerge/>
            <w:vAlign w:val="center"/>
          </w:tcPr>
          <w:p w14:paraId="61AF142A" w14:textId="77777777" w:rsidR="006B2D85" w:rsidRPr="00F50AB3" w:rsidRDefault="006B2D85" w:rsidP="009A6460">
            <w:pPr>
              <w:spacing w:line="360" w:lineRule="auto"/>
              <w:jc w:val="center"/>
              <w:rPr>
                <w:rStyle w:val="Strong"/>
                <w:rFonts w:cs="Arial"/>
                <w:b w:val="0"/>
                <w:bCs w:val="0"/>
                <w:sz w:val="24"/>
                <w:szCs w:val="24"/>
              </w:rPr>
            </w:pPr>
          </w:p>
        </w:tc>
        <w:tc>
          <w:tcPr>
            <w:tcW w:w="992" w:type="dxa"/>
            <w:vMerge/>
            <w:vAlign w:val="center"/>
          </w:tcPr>
          <w:p w14:paraId="14A57BD5" w14:textId="77777777" w:rsidR="006B2D85" w:rsidRPr="00F50AB3" w:rsidRDefault="006B2D85" w:rsidP="009A6460">
            <w:pPr>
              <w:spacing w:line="360" w:lineRule="auto"/>
              <w:jc w:val="center"/>
              <w:rPr>
                <w:rStyle w:val="Strong"/>
                <w:rFonts w:cs="Arial"/>
                <w:b w:val="0"/>
                <w:bCs w:val="0"/>
                <w:sz w:val="24"/>
                <w:szCs w:val="24"/>
              </w:rPr>
            </w:pPr>
          </w:p>
        </w:tc>
        <w:tc>
          <w:tcPr>
            <w:tcW w:w="1134" w:type="dxa"/>
            <w:vMerge/>
            <w:vAlign w:val="center"/>
          </w:tcPr>
          <w:p w14:paraId="2B8C556D" w14:textId="77777777" w:rsidR="006B2D85" w:rsidRPr="00F50AB3" w:rsidRDefault="006B2D85" w:rsidP="009A6460">
            <w:pPr>
              <w:spacing w:line="360" w:lineRule="auto"/>
              <w:jc w:val="center"/>
              <w:rPr>
                <w:rStyle w:val="Strong"/>
                <w:rFonts w:cs="Arial"/>
                <w:b w:val="0"/>
                <w:bCs w:val="0"/>
                <w:sz w:val="24"/>
                <w:szCs w:val="24"/>
              </w:rPr>
            </w:pPr>
          </w:p>
        </w:tc>
        <w:tc>
          <w:tcPr>
            <w:tcW w:w="2551" w:type="dxa"/>
            <w:vAlign w:val="center"/>
          </w:tcPr>
          <w:p w14:paraId="41B5EF2B" w14:textId="5F87A2FC" w:rsidR="006B2D85" w:rsidRPr="00F50AB3" w:rsidRDefault="006E6A44" w:rsidP="009A6460">
            <w:pPr>
              <w:spacing w:line="360" w:lineRule="auto"/>
              <w:jc w:val="center"/>
              <w:rPr>
                <w:rStyle w:val="Strong"/>
                <w:rFonts w:cs="Arial"/>
                <w:b w:val="0"/>
                <w:bCs w:val="0"/>
                <w:sz w:val="24"/>
                <w:szCs w:val="24"/>
              </w:rPr>
            </w:pPr>
            <w:r>
              <w:rPr>
                <w:rStyle w:val="Strong"/>
                <w:rFonts w:cs="Arial"/>
                <w:b w:val="0"/>
                <w:bCs w:val="0"/>
                <w:sz w:val="24"/>
                <w:szCs w:val="24"/>
              </w:rPr>
              <w:t>Net Requirement</w:t>
            </w:r>
          </w:p>
        </w:tc>
        <w:tc>
          <w:tcPr>
            <w:tcW w:w="1134" w:type="dxa"/>
            <w:vAlign w:val="center"/>
          </w:tcPr>
          <w:p w14:paraId="3438752F" w14:textId="77777777" w:rsidR="006B2D85" w:rsidRPr="00F50AB3" w:rsidRDefault="006B2D85" w:rsidP="009A6460">
            <w:pPr>
              <w:spacing w:line="360" w:lineRule="auto"/>
              <w:jc w:val="center"/>
              <w:rPr>
                <w:rStyle w:val="Strong"/>
                <w:rFonts w:cs="Arial"/>
                <w:b w:val="0"/>
                <w:bCs w:val="0"/>
                <w:sz w:val="24"/>
                <w:szCs w:val="24"/>
              </w:rPr>
            </w:pPr>
          </w:p>
        </w:tc>
        <w:tc>
          <w:tcPr>
            <w:tcW w:w="993" w:type="dxa"/>
            <w:vAlign w:val="center"/>
          </w:tcPr>
          <w:p w14:paraId="50B8E549" w14:textId="65ACE0C9"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5281F30C" w14:textId="2EDF89DE"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49F44ECD" w14:textId="495B66C2"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429749E2" w14:textId="7A28A59E" w:rsidR="006B2D85" w:rsidRPr="00F50AB3" w:rsidRDefault="0022321E" w:rsidP="009A6460">
            <w:pPr>
              <w:spacing w:line="360" w:lineRule="auto"/>
              <w:jc w:val="center"/>
              <w:rPr>
                <w:rStyle w:val="Strong"/>
                <w:rFonts w:cs="Arial"/>
                <w:b w:val="0"/>
                <w:bCs w:val="0"/>
                <w:sz w:val="24"/>
                <w:szCs w:val="24"/>
              </w:rPr>
            </w:pPr>
            <w:r>
              <w:rPr>
                <w:rStyle w:val="Strong"/>
                <w:rFonts w:cs="Arial"/>
                <w:b w:val="0"/>
                <w:bCs w:val="0"/>
                <w:sz w:val="24"/>
                <w:szCs w:val="24"/>
              </w:rPr>
              <w:t>100</w:t>
            </w:r>
          </w:p>
        </w:tc>
        <w:tc>
          <w:tcPr>
            <w:tcW w:w="992" w:type="dxa"/>
            <w:vAlign w:val="center"/>
          </w:tcPr>
          <w:p w14:paraId="5154C074" w14:textId="5C624FAB" w:rsidR="006B2D85" w:rsidRPr="00F50AB3" w:rsidRDefault="006B2D85" w:rsidP="009A6460">
            <w:pPr>
              <w:spacing w:line="360" w:lineRule="auto"/>
              <w:jc w:val="center"/>
              <w:rPr>
                <w:rStyle w:val="Strong"/>
                <w:rFonts w:cs="Arial"/>
                <w:b w:val="0"/>
                <w:bCs w:val="0"/>
                <w:sz w:val="24"/>
                <w:szCs w:val="24"/>
              </w:rPr>
            </w:pPr>
          </w:p>
        </w:tc>
        <w:tc>
          <w:tcPr>
            <w:tcW w:w="1195" w:type="dxa"/>
            <w:vAlign w:val="center"/>
          </w:tcPr>
          <w:p w14:paraId="7BA523C7" w14:textId="0B10B93B" w:rsidR="006B2D85" w:rsidRPr="00F50AB3" w:rsidRDefault="0022321E" w:rsidP="009A6460">
            <w:pPr>
              <w:spacing w:line="360" w:lineRule="auto"/>
              <w:jc w:val="center"/>
              <w:rPr>
                <w:rStyle w:val="Strong"/>
                <w:rFonts w:cs="Arial"/>
                <w:b w:val="0"/>
                <w:bCs w:val="0"/>
                <w:sz w:val="24"/>
                <w:szCs w:val="24"/>
              </w:rPr>
            </w:pPr>
            <w:r>
              <w:rPr>
                <w:rStyle w:val="Strong"/>
                <w:rFonts w:cs="Arial"/>
                <w:b w:val="0"/>
                <w:bCs w:val="0"/>
                <w:sz w:val="24"/>
                <w:szCs w:val="24"/>
              </w:rPr>
              <w:t>200</w:t>
            </w:r>
          </w:p>
        </w:tc>
      </w:tr>
      <w:tr w:rsidR="006B2D85" w14:paraId="2074F870" w14:textId="77777777" w:rsidTr="0022321E">
        <w:tc>
          <w:tcPr>
            <w:tcW w:w="710" w:type="dxa"/>
            <w:vMerge/>
            <w:vAlign w:val="center"/>
          </w:tcPr>
          <w:p w14:paraId="6F87F3D5" w14:textId="77777777" w:rsidR="006B2D85" w:rsidRPr="00F50AB3" w:rsidRDefault="006B2D85" w:rsidP="009A6460">
            <w:pPr>
              <w:spacing w:line="360" w:lineRule="auto"/>
              <w:jc w:val="center"/>
              <w:rPr>
                <w:rStyle w:val="Strong"/>
                <w:rFonts w:cs="Arial"/>
                <w:b w:val="0"/>
                <w:bCs w:val="0"/>
                <w:sz w:val="24"/>
                <w:szCs w:val="24"/>
              </w:rPr>
            </w:pPr>
          </w:p>
        </w:tc>
        <w:tc>
          <w:tcPr>
            <w:tcW w:w="845" w:type="dxa"/>
            <w:vMerge/>
            <w:vAlign w:val="center"/>
          </w:tcPr>
          <w:p w14:paraId="4DA2222C" w14:textId="77777777" w:rsidR="006B2D85" w:rsidRPr="00F50AB3" w:rsidRDefault="006B2D85" w:rsidP="009A6460">
            <w:pPr>
              <w:spacing w:line="360" w:lineRule="auto"/>
              <w:jc w:val="center"/>
              <w:rPr>
                <w:rStyle w:val="Strong"/>
                <w:rFonts w:cs="Arial"/>
                <w:b w:val="0"/>
                <w:bCs w:val="0"/>
                <w:sz w:val="24"/>
                <w:szCs w:val="24"/>
              </w:rPr>
            </w:pPr>
          </w:p>
        </w:tc>
        <w:tc>
          <w:tcPr>
            <w:tcW w:w="992" w:type="dxa"/>
            <w:vMerge/>
            <w:vAlign w:val="center"/>
          </w:tcPr>
          <w:p w14:paraId="6005CC1F" w14:textId="77777777" w:rsidR="006B2D85" w:rsidRPr="00F50AB3" w:rsidRDefault="006B2D85" w:rsidP="009A6460">
            <w:pPr>
              <w:spacing w:line="360" w:lineRule="auto"/>
              <w:jc w:val="center"/>
              <w:rPr>
                <w:rStyle w:val="Strong"/>
                <w:rFonts w:cs="Arial"/>
                <w:b w:val="0"/>
                <w:bCs w:val="0"/>
                <w:sz w:val="24"/>
                <w:szCs w:val="24"/>
              </w:rPr>
            </w:pPr>
          </w:p>
        </w:tc>
        <w:tc>
          <w:tcPr>
            <w:tcW w:w="1134" w:type="dxa"/>
            <w:vMerge/>
            <w:vAlign w:val="center"/>
          </w:tcPr>
          <w:p w14:paraId="5974AECE" w14:textId="77777777" w:rsidR="006B2D85" w:rsidRPr="00F50AB3" w:rsidRDefault="006B2D85" w:rsidP="009A6460">
            <w:pPr>
              <w:spacing w:line="360" w:lineRule="auto"/>
              <w:jc w:val="center"/>
              <w:rPr>
                <w:rStyle w:val="Strong"/>
                <w:rFonts w:cs="Arial"/>
                <w:b w:val="0"/>
                <w:bCs w:val="0"/>
                <w:sz w:val="24"/>
                <w:szCs w:val="24"/>
              </w:rPr>
            </w:pPr>
          </w:p>
        </w:tc>
        <w:tc>
          <w:tcPr>
            <w:tcW w:w="2551" w:type="dxa"/>
            <w:vAlign w:val="center"/>
          </w:tcPr>
          <w:p w14:paraId="6C63041A" w14:textId="058D20F3" w:rsidR="006B2D85" w:rsidRPr="00F50AB3" w:rsidRDefault="006E6A44" w:rsidP="009A6460">
            <w:pPr>
              <w:spacing w:line="360" w:lineRule="auto"/>
              <w:jc w:val="center"/>
              <w:rPr>
                <w:rStyle w:val="Strong"/>
                <w:rFonts w:cs="Arial"/>
                <w:b w:val="0"/>
                <w:bCs w:val="0"/>
                <w:sz w:val="24"/>
                <w:szCs w:val="24"/>
              </w:rPr>
            </w:pPr>
            <w:r>
              <w:rPr>
                <w:rStyle w:val="Strong"/>
                <w:rFonts w:cs="Arial"/>
                <w:b w:val="0"/>
                <w:bCs w:val="0"/>
                <w:sz w:val="24"/>
                <w:szCs w:val="24"/>
              </w:rPr>
              <w:t>Planned Order Rec</w:t>
            </w:r>
          </w:p>
        </w:tc>
        <w:tc>
          <w:tcPr>
            <w:tcW w:w="1134" w:type="dxa"/>
            <w:vAlign w:val="center"/>
          </w:tcPr>
          <w:p w14:paraId="61163FA8" w14:textId="77777777" w:rsidR="006B2D85" w:rsidRPr="00F50AB3" w:rsidRDefault="006B2D85" w:rsidP="009A6460">
            <w:pPr>
              <w:spacing w:line="360" w:lineRule="auto"/>
              <w:jc w:val="center"/>
              <w:rPr>
                <w:rStyle w:val="Strong"/>
                <w:rFonts w:cs="Arial"/>
                <w:b w:val="0"/>
                <w:bCs w:val="0"/>
                <w:sz w:val="24"/>
                <w:szCs w:val="24"/>
              </w:rPr>
            </w:pPr>
          </w:p>
        </w:tc>
        <w:tc>
          <w:tcPr>
            <w:tcW w:w="993" w:type="dxa"/>
            <w:vAlign w:val="center"/>
          </w:tcPr>
          <w:p w14:paraId="7001839A" w14:textId="4CB5449E"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4FD6A709" w14:textId="06B1D9E9"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34948D4B" w14:textId="5B1F0383"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791BB9F7" w14:textId="33A43CFE" w:rsidR="006B2D85" w:rsidRPr="00F50AB3" w:rsidRDefault="0022321E" w:rsidP="009A6460">
            <w:pPr>
              <w:spacing w:line="360" w:lineRule="auto"/>
              <w:jc w:val="center"/>
              <w:rPr>
                <w:rStyle w:val="Strong"/>
                <w:rFonts w:cs="Arial"/>
                <w:b w:val="0"/>
                <w:bCs w:val="0"/>
                <w:sz w:val="24"/>
                <w:szCs w:val="24"/>
              </w:rPr>
            </w:pPr>
            <w:r>
              <w:rPr>
                <w:rStyle w:val="Strong"/>
                <w:rFonts w:cs="Arial"/>
                <w:b w:val="0"/>
                <w:bCs w:val="0"/>
                <w:sz w:val="24"/>
                <w:szCs w:val="24"/>
              </w:rPr>
              <w:t>100</w:t>
            </w:r>
          </w:p>
        </w:tc>
        <w:tc>
          <w:tcPr>
            <w:tcW w:w="992" w:type="dxa"/>
            <w:vAlign w:val="center"/>
          </w:tcPr>
          <w:p w14:paraId="6622EB39" w14:textId="4E143AAC" w:rsidR="006B2D85" w:rsidRPr="00F50AB3" w:rsidRDefault="006B2D85" w:rsidP="009A6460">
            <w:pPr>
              <w:spacing w:line="360" w:lineRule="auto"/>
              <w:jc w:val="center"/>
              <w:rPr>
                <w:rStyle w:val="Strong"/>
                <w:rFonts w:cs="Arial"/>
                <w:b w:val="0"/>
                <w:bCs w:val="0"/>
                <w:sz w:val="24"/>
                <w:szCs w:val="24"/>
              </w:rPr>
            </w:pPr>
          </w:p>
        </w:tc>
        <w:tc>
          <w:tcPr>
            <w:tcW w:w="1195" w:type="dxa"/>
            <w:vAlign w:val="center"/>
          </w:tcPr>
          <w:p w14:paraId="2DA14F89" w14:textId="474EF0A3" w:rsidR="006B2D85" w:rsidRPr="00F50AB3" w:rsidRDefault="0022321E" w:rsidP="009A6460">
            <w:pPr>
              <w:spacing w:line="360" w:lineRule="auto"/>
              <w:jc w:val="center"/>
              <w:rPr>
                <w:rStyle w:val="Strong"/>
                <w:rFonts w:cs="Arial"/>
                <w:b w:val="0"/>
                <w:bCs w:val="0"/>
                <w:sz w:val="24"/>
                <w:szCs w:val="24"/>
              </w:rPr>
            </w:pPr>
            <w:r>
              <w:rPr>
                <w:rStyle w:val="Strong"/>
                <w:rFonts w:cs="Arial"/>
                <w:b w:val="0"/>
                <w:bCs w:val="0"/>
                <w:sz w:val="24"/>
                <w:szCs w:val="24"/>
              </w:rPr>
              <w:t>200</w:t>
            </w:r>
          </w:p>
        </w:tc>
      </w:tr>
      <w:tr w:rsidR="006B2D85" w14:paraId="2FE1129E" w14:textId="77777777" w:rsidTr="0022321E">
        <w:tc>
          <w:tcPr>
            <w:tcW w:w="710" w:type="dxa"/>
            <w:vMerge/>
            <w:vAlign w:val="center"/>
          </w:tcPr>
          <w:p w14:paraId="426BA6F8" w14:textId="77777777" w:rsidR="006B2D85" w:rsidRPr="00F50AB3" w:rsidRDefault="006B2D85" w:rsidP="009A6460">
            <w:pPr>
              <w:spacing w:line="360" w:lineRule="auto"/>
              <w:jc w:val="center"/>
              <w:rPr>
                <w:rStyle w:val="Strong"/>
                <w:rFonts w:cs="Arial"/>
                <w:b w:val="0"/>
                <w:bCs w:val="0"/>
                <w:sz w:val="24"/>
                <w:szCs w:val="24"/>
              </w:rPr>
            </w:pPr>
          </w:p>
        </w:tc>
        <w:tc>
          <w:tcPr>
            <w:tcW w:w="845" w:type="dxa"/>
            <w:vMerge/>
            <w:vAlign w:val="center"/>
          </w:tcPr>
          <w:p w14:paraId="36F16078" w14:textId="77777777" w:rsidR="006B2D85" w:rsidRPr="00F50AB3" w:rsidRDefault="006B2D85" w:rsidP="009A6460">
            <w:pPr>
              <w:spacing w:line="360" w:lineRule="auto"/>
              <w:jc w:val="center"/>
              <w:rPr>
                <w:rStyle w:val="Strong"/>
                <w:rFonts w:cs="Arial"/>
                <w:b w:val="0"/>
                <w:bCs w:val="0"/>
                <w:sz w:val="24"/>
                <w:szCs w:val="24"/>
              </w:rPr>
            </w:pPr>
          </w:p>
        </w:tc>
        <w:tc>
          <w:tcPr>
            <w:tcW w:w="992" w:type="dxa"/>
            <w:vMerge/>
            <w:vAlign w:val="center"/>
          </w:tcPr>
          <w:p w14:paraId="650EB668" w14:textId="77777777" w:rsidR="006B2D85" w:rsidRPr="00F50AB3" w:rsidRDefault="006B2D85" w:rsidP="009A6460">
            <w:pPr>
              <w:spacing w:line="360" w:lineRule="auto"/>
              <w:jc w:val="center"/>
              <w:rPr>
                <w:rStyle w:val="Strong"/>
                <w:rFonts w:cs="Arial"/>
                <w:b w:val="0"/>
                <w:bCs w:val="0"/>
                <w:sz w:val="24"/>
                <w:szCs w:val="24"/>
              </w:rPr>
            </w:pPr>
          </w:p>
        </w:tc>
        <w:tc>
          <w:tcPr>
            <w:tcW w:w="1134" w:type="dxa"/>
            <w:vMerge/>
            <w:vAlign w:val="center"/>
          </w:tcPr>
          <w:p w14:paraId="00789352" w14:textId="77777777" w:rsidR="006B2D85" w:rsidRPr="00F50AB3" w:rsidRDefault="006B2D85" w:rsidP="009A6460">
            <w:pPr>
              <w:spacing w:line="360" w:lineRule="auto"/>
              <w:jc w:val="center"/>
              <w:rPr>
                <w:rStyle w:val="Strong"/>
                <w:rFonts w:cs="Arial"/>
                <w:b w:val="0"/>
                <w:bCs w:val="0"/>
                <w:sz w:val="24"/>
                <w:szCs w:val="24"/>
              </w:rPr>
            </w:pPr>
          </w:p>
        </w:tc>
        <w:tc>
          <w:tcPr>
            <w:tcW w:w="2551" w:type="dxa"/>
            <w:vAlign w:val="center"/>
          </w:tcPr>
          <w:p w14:paraId="2CB8549B" w14:textId="38DA5012" w:rsidR="006B2D85" w:rsidRPr="00F50AB3" w:rsidRDefault="00BA1163" w:rsidP="009A6460">
            <w:pPr>
              <w:spacing w:line="360" w:lineRule="auto"/>
              <w:jc w:val="center"/>
              <w:rPr>
                <w:rStyle w:val="Strong"/>
                <w:rFonts w:cs="Arial"/>
                <w:b w:val="0"/>
                <w:bCs w:val="0"/>
                <w:sz w:val="24"/>
                <w:szCs w:val="24"/>
              </w:rPr>
            </w:pPr>
            <w:r>
              <w:rPr>
                <w:rStyle w:val="Strong"/>
                <w:rFonts w:cs="Arial"/>
                <w:b w:val="0"/>
                <w:bCs w:val="0"/>
                <w:sz w:val="24"/>
                <w:szCs w:val="24"/>
              </w:rPr>
              <w:t>Planned Order Rel</w:t>
            </w:r>
          </w:p>
        </w:tc>
        <w:tc>
          <w:tcPr>
            <w:tcW w:w="1134" w:type="dxa"/>
            <w:vAlign w:val="center"/>
          </w:tcPr>
          <w:p w14:paraId="1A81D946" w14:textId="77777777" w:rsidR="006B2D85" w:rsidRPr="00F50AB3" w:rsidRDefault="006B2D85" w:rsidP="009A6460">
            <w:pPr>
              <w:spacing w:line="360" w:lineRule="auto"/>
              <w:jc w:val="center"/>
              <w:rPr>
                <w:rStyle w:val="Strong"/>
                <w:rFonts w:cs="Arial"/>
                <w:b w:val="0"/>
                <w:bCs w:val="0"/>
                <w:sz w:val="24"/>
                <w:szCs w:val="24"/>
              </w:rPr>
            </w:pPr>
          </w:p>
        </w:tc>
        <w:tc>
          <w:tcPr>
            <w:tcW w:w="993" w:type="dxa"/>
            <w:vAlign w:val="center"/>
          </w:tcPr>
          <w:p w14:paraId="10FAACF8" w14:textId="0BC187C2"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16F376FB" w14:textId="06456256" w:rsidR="006B2D85" w:rsidRPr="00F50AB3" w:rsidRDefault="0022321E" w:rsidP="009A6460">
            <w:pPr>
              <w:spacing w:line="360" w:lineRule="auto"/>
              <w:jc w:val="center"/>
              <w:rPr>
                <w:rStyle w:val="Strong"/>
                <w:rFonts w:cs="Arial"/>
                <w:b w:val="0"/>
                <w:bCs w:val="0"/>
                <w:sz w:val="24"/>
                <w:szCs w:val="24"/>
              </w:rPr>
            </w:pPr>
            <w:r>
              <w:rPr>
                <w:rStyle w:val="Strong"/>
                <w:rFonts w:cs="Arial"/>
                <w:b w:val="0"/>
                <w:bCs w:val="0"/>
                <w:sz w:val="24"/>
                <w:szCs w:val="24"/>
              </w:rPr>
              <w:t>100</w:t>
            </w:r>
          </w:p>
        </w:tc>
        <w:tc>
          <w:tcPr>
            <w:tcW w:w="1134" w:type="dxa"/>
            <w:vAlign w:val="center"/>
          </w:tcPr>
          <w:p w14:paraId="28B49E06" w14:textId="6B682F82" w:rsidR="006B2D85" w:rsidRPr="00F50AB3" w:rsidRDefault="006B2D85" w:rsidP="009A6460">
            <w:pPr>
              <w:spacing w:line="360" w:lineRule="auto"/>
              <w:jc w:val="center"/>
              <w:rPr>
                <w:rStyle w:val="Strong"/>
                <w:rFonts w:cs="Arial"/>
                <w:b w:val="0"/>
                <w:bCs w:val="0"/>
                <w:sz w:val="24"/>
                <w:szCs w:val="24"/>
              </w:rPr>
            </w:pPr>
          </w:p>
        </w:tc>
        <w:tc>
          <w:tcPr>
            <w:tcW w:w="1134" w:type="dxa"/>
            <w:vAlign w:val="center"/>
          </w:tcPr>
          <w:p w14:paraId="04A61940" w14:textId="5ABD5B19" w:rsidR="006B2D85" w:rsidRPr="00F50AB3" w:rsidRDefault="0022321E" w:rsidP="009A6460">
            <w:pPr>
              <w:spacing w:line="360" w:lineRule="auto"/>
              <w:jc w:val="center"/>
              <w:rPr>
                <w:rStyle w:val="Strong"/>
                <w:rFonts w:cs="Arial"/>
                <w:b w:val="0"/>
                <w:bCs w:val="0"/>
                <w:sz w:val="24"/>
                <w:szCs w:val="24"/>
              </w:rPr>
            </w:pPr>
            <w:r>
              <w:rPr>
                <w:rStyle w:val="Strong"/>
                <w:rFonts w:cs="Arial"/>
                <w:b w:val="0"/>
                <w:bCs w:val="0"/>
                <w:sz w:val="24"/>
                <w:szCs w:val="24"/>
              </w:rPr>
              <w:t>200</w:t>
            </w:r>
          </w:p>
        </w:tc>
        <w:tc>
          <w:tcPr>
            <w:tcW w:w="992" w:type="dxa"/>
            <w:vAlign w:val="center"/>
          </w:tcPr>
          <w:p w14:paraId="2E9AC1C3" w14:textId="072AA24B" w:rsidR="006B2D85" w:rsidRPr="00F50AB3" w:rsidRDefault="006B2D85" w:rsidP="009A6460">
            <w:pPr>
              <w:spacing w:line="360" w:lineRule="auto"/>
              <w:jc w:val="center"/>
              <w:rPr>
                <w:rStyle w:val="Strong"/>
                <w:rFonts w:cs="Arial"/>
                <w:b w:val="0"/>
                <w:bCs w:val="0"/>
                <w:sz w:val="24"/>
                <w:szCs w:val="24"/>
              </w:rPr>
            </w:pPr>
          </w:p>
        </w:tc>
        <w:tc>
          <w:tcPr>
            <w:tcW w:w="1195" w:type="dxa"/>
            <w:vAlign w:val="center"/>
          </w:tcPr>
          <w:p w14:paraId="36929168" w14:textId="4F028450" w:rsidR="006B2D85" w:rsidRPr="00F50AB3" w:rsidRDefault="006B2D85" w:rsidP="009A6460">
            <w:pPr>
              <w:spacing w:line="360" w:lineRule="auto"/>
              <w:jc w:val="center"/>
              <w:rPr>
                <w:rStyle w:val="Strong"/>
                <w:rFonts w:cs="Arial"/>
                <w:b w:val="0"/>
                <w:bCs w:val="0"/>
                <w:sz w:val="24"/>
                <w:szCs w:val="24"/>
              </w:rPr>
            </w:pPr>
          </w:p>
        </w:tc>
      </w:tr>
    </w:tbl>
    <w:p w14:paraId="59484AC0" w14:textId="77777777" w:rsidR="0057622B" w:rsidRDefault="0057622B" w:rsidP="007C31F1">
      <w:pPr>
        <w:rPr>
          <w:rStyle w:val="Strong"/>
        </w:rPr>
      </w:pPr>
    </w:p>
    <w:p w14:paraId="65622DD4" w14:textId="77777777" w:rsidR="00212952" w:rsidRDefault="00212952" w:rsidP="007C31F1">
      <w:pPr>
        <w:rPr>
          <w:rStyle w:val="Strong"/>
        </w:rPr>
      </w:pPr>
    </w:p>
    <w:p w14:paraId="449AE1E8" w14:textId="77777777" w:rsidR="00212952" w:rsidRDefault="00212952" w:rsidP="007C31F1">
      <w:pPr>
        <w:rPr>
          <w:rStyle w:val="Strong"/>
        </w:rPr>
      </w:pPr>
    </w:p>
    <w:tbl>
      <w:tblPr>
        <w:tblStyle w:val="TableGrid"/>
        <w:tblW w:w="0" w:type="auto"/>
        <w:tblLook w:val="04A0" w:firstRow="1" w:lastRow="0" w:firstColumn="1" w:lastColumn="0" w:noHBand="0" w:noVBand="1"/>
      </w:tblPr>
      <w:tblGrid>
        <w:gridCol w:w="710"/>
        <w:gridCol w:w="845"/>
        <w:gridCol w:w="992"/>
        <w:gridCol w:w="1134"/>
        <w:gridCol w:w="2551"/>
        <w:gridCol w:w="1134"/>
        <w:gridCol w:w="993"/>
        <w:gridCol w:w="1134"/>
        <w:gridCol w:w="1134"/>
        <w:gridCol w:w="1134"/>
        <w:gridCol w:w="992"/>
        <w:gridCol w:w="1195"/>
      </w:tblGrid>
      <w:tr w:rsidR="00795ECA" w14:paraId="48F4297B" w14:textId="77777777" w:rsidTr="00715F1D">
        <w:tc>
          <w:tcPr>
            <w:tcW w:w="710" w:type="dxa"/>
            <w:vMerge w:val="restart"/>
            <w:vAlign w:val="center"/>
          </w:tcPr>
          <w:p w14:paraId="01F09228" w14:textId="77777777" w:rsidR="00795ECA" w:rsidRPr="009A6460" w:rsidRDefault="00795ECA" w:rsidP="00715F1D">
            <w:pPr>
              <w:spacing w:line="360" w:lineRule="auto"/>
              <w:jc w:val="center"/>
              <w:rPr>
                <w:rStyle w:val="Strong"/>
                <w:rFonts w:cs="Arial"/>
                <w:sz w:val="24"/>
                <w:szCs w:val="24"/>
              </w:rPr>
            </w:pPr>
            <w:r>
              <w:rPr>
                <w:rStyle w:val="Strong"/>
                <w:rFonts w:cs="Arial"/>
                <w:sz w:val="24"/>
                <w:szCs w:val="24"/>
              </w:rPr>
              <w:t>Item</w:t>
            </w:r>
          </w:p>
        </w:tc>
        <w:tc>
          <w:tcPr>
            <w:tcW w:w="845" w:type="dxa"/>
            <w:vMerge w:val="restart"/>
            <w:vAlign w:val="center"/>
          </w:tcPr>
          <w:p w14:paraId="0523A981" w14:textId="77777777" w:rsidR="00795ECA" w:rsidRPr="009A6460" w:rsidRDefault="00795ECA" w:rsidP="00715F1D">
            <w:pPr>
              <w:spacing w:line="360" w:lineRule="auto"/>
              <w:jc w:val="center"/>
              <w:rPr>
                <w:rStyle w:val="Strong"/>
                <w:rFonts w:cs="Arial"/>
                <w:sz w:val="24"/>
                <w:szCs w:val="24"/>
              </w:rPr>
            </w:pPr>
            <w:r>
              <w:rPr>
                <w:rStyle w:val="Strong"/>
                <w:rFonts w:cs="Arial"/>
                <w:sz w:val="24"/>
                <w:szCs w:val="24"/>
              </w:rPr>
              <w:t>Lead Time</w:t>
            </w:r>
          </w:p>
        </w:tc>
        <w:tc>
          <w:tcPr>
            <w:tcW w:w="992" w:type="dxa"/>
            <w:vMerge w:val="restart"/>
            <w:vAlign w:val="center"/>
          </w:tcPr>
          <w:p w14:paraId="442A6A58" w14:textId="77777777" w:rsidR="00795ECA" w:rsidRPr="009A6460" w:rsidRDefault="00795ECA" w:rsidP="00715F1D">
            <w:pPr>
              <w:spacing w:line="360" w:lineRule="auto"/>
              <w:jc w:val="center"/>
              <w:rPr>
                <w:rStyle w:val="Strong"/>
                <w:rFonts w:cs="Arial"/>
                <w:sz w:val="24"/>
                <w:szCs w:val="24"/>
              </w:rPr>
            </w:pPr>
            <w:r>
              <w:rPr>
                <w:rStyle w:val="Strong"/>
                <w:rFonts w:cs="Arial"/>
                <w:sz w:val="24"/>
                <w:szCs w:val="24"/>
              </w:rPr>
              <w:t>Level</w:t>
            </w:r>
          </w:p>
        </w:tc>
        <w:tc>
          <w:tcPr>
            <w:tcW w:w="1134" w:type="dxa"/>
            <w:vMerge w:val="restart"/>
            <w:vAlign w:val="center"/>
          </w:tcPr>
          <w:p w14:paraId="2A3E9072" w14:textId="77777777" w:rsidR="00795ECA" w:rsidRPr="009A6460" w:rsidRDefault="00795ECA" w:rsidP="00715F1D">
            <w:pPr>
              <w:spacing w:line="360" w:lineRule="auto"/>
              <w:jc w:val="center"/>
              <w:rPr>
                <w:rStyle w:val="Strong"/>
                <w:rFonts w:cs="Arial"/>
                <w:sz w:val="24"/>
                <w:szCs w:val="24"/>
              </w:rPr>
            </w:pPr>
            <w:r>
              <w:rPr>
                <w:rStyle w:val="Strong"/>
                <w:rFonts w:cs="Arial"/>
                <w:sz w:val="24"/>
                <w:szCs w:val="24"/>
              </w:rPr>
              <w:t>Lot size</w:t>
            </w:r>
          </w:p>
        </w:tc>
        <w:tc>
          <w:tcPr>
            <w:tcW w:w="2551" w:type="dxa"/>
            <w:vMerge w:val="restart"/>
            <w:vAlign w:val="center"/>
          </w:tcPr>
          <w:p w14:paraId="3D3831D7" w14:textId="77777777" w:rsidR="00795ECA" w:rsidRPr="009A6460" w:rsidRDefault="00795ECA" w:rsidP="00715F1D">
            <w:pPr>
              <w:spacing w:line="360" w:lineRule="auto"/>
              <w:jc w:val="center"/>
              <w:rPr>
                <w:rStyle w:val="Strong"/>
                <w:rFonts w:cs="Arial"/>
                <w:sz w:val="24"/>
                <w:szCs w:val="24"/>
              </w:rPr>
            </w:pPr>
          </w:p>
        </w:tc>
        <w:tc>
          <w:tcPr>
            <w:tcW w:w="7716" w:type="dxa"/>
            <w:gridSpan w:val="7"/>
            <w:vAlign w:val="center"/>
          </w:tcPr>
          <w:p w14:paraId="2FDCE970" w14:textId="77777777" w:rsidR="00795ECA" w:rsidRPr="009A6460" w:rsidRDefault="00795ECA" w:rsidP="00715F1D">
            <w:pPr>
              <w:spacing w:line="360" w:lineRule="auto"/>
              <w:jc w:val="center"/>
              <w:rPr>
                <w:rStyle w:val="Strong"/>
                <w:rFonts w:cs="Arial"/>
                <w:sz w:val="24"/>
                <w:szCs w:val="24"/>
              </w:rPr>
            </w:pPr>
            <w:r>
              <w:rPr>
                <w:rStyle w:val="Strong"/>
                <w:rFonts w:cs="Arial"/>
                <w:sz w:val="24"/>
                <w:szCs w:val="24"/>
              </w:rPr>
              <w:t>Week</w:t>
            </w:r>
          </w:p>
        </w:tc>
      </w:tr>
      <w:tr w:rsidR="00795ECA" w14:paraId="27DBE899" w14:textId="77777777" w:rsidTr="00715F1D">
        <w:tc>
          <w:tcPr>
            <w:tcW w:w="710" w:type="dxa"/>
            <w:vMerge/>
            <w:vAlign w:val="center"/>
          </w:tcPr>
          <w:p w14:paraId="59E82B93" w14:textId="77777777" w:rsidR="00795ECA" w:rsidRPr="009A6460" w:rsidRDefault="00795ECA" w:rsidP="00715F1D">
            <w:pPr>
              <w:spacing w:line="360" w:lineRule="auto"/>
              <w:jc w:val="center"/>
              <w:rPr>
                <w:rStyle w:val="Strong"/>
                <w:rFonts w:cs="Arial"/>
                <w:sz w:val="24"/>
                <w:szCs w:val="24"/>
              </w:rPr>
            </w:pPr>
          </w:p>
        </w:tc>
        <w:tc>
          <w:tcPr>
            <w:tcW w:w="845" w:type="dxa"/>
            <w:vMerge/>
            <w:vAlign w:val="center"/>
          </w:tcPr>
          <w:p w14:paraId="3ADC82B7" w14:textId="77777777" w:rsidR="00795ECA" w:rsidRPr="009A6460" w:rsidRDefault="00795ECA" w:rsidP="00715F1D">
            <w:pPr>
              <w:spacing w:line="360" w:lineRule="auto"/>
              <w:jc w:val="center"/>
              <w:rPr>
                <w:rStyle w:val="Strong"/>
                <w:rFonts w:cs="Arial"/>
                <w:sz w:val="24"/>
                <w:szCs w:val="24"/>
              </w:rPr>
            </w:pPr>
          </w:p>
        </w:tc>
        <w:tc>
          <w:tcPr>
            <w:tcW w:w="992" w:type="dxa"/>
            <w:vMerge/>
            <w:vAlign w:val="center"/>
          </w:tcPr>
          <w:p w14:paraId="388F77EE" w14:textId="77777777" w:rsidR="00795ECA" w:rsidRPr="009A6460" w:rsidRDefault="00795ECA" w:rsidP="00715F1D">
            <w:pPr>
              <w:spacing w:line="360" w:lineRule="auto"/>
              <w:jc w:val="center"/>
              <w:rPr>
                <w:rStyle w:val="Strong"/>
                <w:rFonts w:cs="Arial"/>
                <w:sz w:val="24"/>
                <w:szCs w:val="24"/>
              </w:rPr>
            </w:pPr>
          </w:p>
        </w:tc>
        <w:tc>
          <w:tcPr>
            <w:tcW w:w="1134" w:type="dxa"/>
            <w:vMerge/>
            <w:vAlign w:val="center"/>
          </w:tcPr>
          <w:p w14:paraId="72F8A9F1" w14:textId="77777777" w:rsidR="00795ECA" w:rsidRPr="009A6460" w:rsidRDefault="00795ECA" w:rsidP="00715F1D">
            <w:pPr>
              <w:spacing w:line="360" w:lineRule="auto"/>
              <w:jc w:val="center"/>
              <w:rPr>
                <w:rStyle w:val="Strong"/>
                <w:rFonts w:cs="Arial"/>
                <w:sz w:val="24"/>
                <w:szCs w:val="24"/>
              </w:rPr>
            </w:pPr>
          </w:p>
        </w:tc>
        <w:tc>
          <w:tcPr>
            <w:tcW w:w="2551" w:type="dxa"/>
            <w:vMerge/>
            <w:vAlign w:val="center"/>
          </w:tcPr>
          <w:p w14:paraId="489C8381" w14:textId="77777777" w:rsidR="00795ECA" w:rsidRPr="009A6460" w:rsidRDefault="00795ECA" w:rsidP="00715F1D">
            <w:pPr>
              <w:spacing w:line="360" w:lineRule="auto"/>
              <w:jc w:val="center"/>
              <w:rPr>
                <w:rStyle w:val="Strong"/>
                <w:rFonts w:cs="Arial"/>
                <w:sz w:val="24"/>
                <w:szCs w:val="24"/>
              </w:rPr>
            </w:pPr>
          </w:p>
        </w:tc>
        <w:tc>
          <w:tcPr>
            <w:tcW w:w="1134" w:type="dxa"/>
            <w:vAlign w:val="center"/>
          </w:tcPr>
          <w:p w14:paraId="376DB691" w14:textId="77777777" w:rsidR="00795ECA" w:rsidRPr="009A6460" w:rsidRDefault="00795ECA" w:rsidP="00715F1D">
            <w:pPr>
              <w:spacing w:line="360" w:lineRule="auto"/>
              <w:jc w:val="center"/>
              <w:rPr>
                <w:rStyle w:val="Strong"/>
                <w:rFonts w:cs="Arial"/>
                <w:sz w:val="24"/>
                <w:szCs w:val="24"/>
              </w:rPr>
            </w:pPr>
            <w:r>
              <w:rPr>
                <w:rStyle w:val="Strong"/>
                <w:rFonts w:cs="Arial"/>
                <w:sz w:val="24"/>
                <w:szCs w:val="24"/>
              </w:rPr>
              <w:t>1</w:t>
            </w:r>
          </w:p>
        </w:tc>
        <w:tc>
          <w:tcPr>
            <w:tcW w:w="993" w:type="dxa"/>
            <w:vAlign w:val="center"/>
          </w:tcPr>
          <w:p w14:paraId="0701B631" w14:textId="77777777" w:rsidR="00795ECA" w:rsidRPr="009A6460" w:rsidRDefault="00795ECA" w:rsidP="00715F1D">
            <w:pPr>
              <w:spacing w:line="360" w:lineRule="auto"/>
              <w:jc w:val="center"/>
              <w:rPr>
                <w:rStyle w:val="Strong"/>
                <w:rFonts w:cs="Arial"/>
                <w:sz w:val="24"/>
                <w:szCs w:val="24"/>
              </w:rPr>
            </w:pPr>
            <w:r>
              <w:rPr>
                <w:rStyle w:val="Strong"/>
                <w:rFonts w:cs="Arial"/>
                <w:sz w:val="24"/>
                <w:szCs w:val="24"/>
              </w:rPr>
              <w:t>2</w:t>
            </w:r>
          </w:p>
        </w:tc>
        <w:tc>
          <w:tcPr>
            <w:tcW w:w="1134" w:type="dxa"/>
            <w:vAlign w:val="center"/>
          </w:tcPr>
          <w:p w14:paraId="67B71D49" w14:textId="77777777" w:rsidR="00795ECA" w:rsidRPr="009A6460" w:rsidRDefault="00795ECA" w:rsidP="00715F1D">
            <w:pPr>
              <w:spacing w:line="360" w:lineRule="auto"/>
              <w:jc w:val="center"/>
              <w:rPr>
                <w:rStyle w:val="Strong"/>
                <w:rFonts w:cs="Arial"/>
                <w:sz w:val="24"/>
                <w:szCs w:val="24"/>
              </w:rPr>
            </w:pPr>
            <w:r>
              <w:rPr>
                <w:rStyle w:val="Strong"/>
                <w:rFonts w:cs="Arial"/>
                <w:sz w:val="24"/>
                <w:szCs w:val="24"/>
              </w:rPr>
              <w:t>3</w:t>
            </w:r>
          </w:p>
        </w:tc>
        <w:tc>
          <w:tcPr>
            <w:tcW w:w="1134" w:type="dxa"/>
            <w:vAlign w:val="center"/>
          </w:tcPr>
          <w:p w14:paraId="76EB6F27" w14:textId="77777777" w:rsidR="00795ECA" w:rsidRPr="009A6460" w:rsidRDefault="00795ECA" w:rsidP="00715F1D">
            <w:pPr>
              <w:spacing w:line="360" w:lineRule="auto"/>
              <w:jc w:val="center"/>
              <w:rPr>
                <w:rStyle w:val="Strong"/>
                <w:rFonts w:cs="Arial"/>
                <w:sz w:val="24"/>
                <w:szCs w:val="24"/>
              </w:rPr>
            </w:pPr>
            <w:r>
              <w:rPr>
                <w:rStyle w:val="Strong"/>
                <w:rFonts w:cs="Arial"/>
                <w:sz w:val="24"/>
                <w:szCs w:val="24"/>
              </w:rPr>
              <w:t>4</w:t>
            </w:r>
          </w:p>
        </w:tc>
        <w:tc>
          <w:tcPr>
            <w:tcW w:w="1134" w:type="dxa"/>
            <w:vAlign w:val="center"/>
          </w:tcPr>
          <w:p w14:paraId="4114321D" w14:textId="77777777" w:rsidR="00795ECA" w:rsidRPr="009A6460" w:rsidRDefault="00795ECA" w:rsidP="00715F1D">
            <w:pPr>
              <w:spacing w:line="360" w:lineRule="auto"/>
              <w:jc w:val="center"/>
              <w:rPr>
                <w:rStyle w:val="Strong"/>
                <w:rFonts w:cs="Arial"/>
                <w:sz w:val="24"/>
                <w:szCs w:val="24"/>
              </w:rPr>
            </w:pPr>
            <w:r>
              <w:rPr>
                <w:rStyle w:val="Strong"/>
                <w:rFonts w:cs="Arial"/>
                <w:sz w:val="24"/>
                <w:szCs w:val="24"/>
              </w:rPr>
              <w:t>5</w:t>
            </w:r>
          </w:p>
        </w:tc>
        <w:tc>
          <w:tcPr>
            <w:tcW w:w="992" w:type="dxa"/>
            <w:vAlign w:val="center"/>
          </w:tcPr>
          <w:p w14:paraId="3ED3619F" w14:textId="77777777" w:rsidR="00795ECA" w:rsidRPr="009A6460" w:rsidRDefault="00795ECA" w:rsidP="00715F1D">
            <w:pPr>
              <w:spacing w:line="360" w:lineRule="auto"/>
              <w:jc w:val="center"/>
              <w:rPr>
                <w:rStyle w:val="Strong"/>
                <w:rFonts w:cs="Arial"/>
                <w:sz w:val="24"/>
                <w:szCs w:val="24"/>
              </w:rPr>
            </w:pPr>
            <w:r>
              <w:rPr>
                <w:rStyle w:val="Strong"/>
                <w:rFonts w:cs="Arial"/>
                <w:sz w:val="24"/>
                <w:szCs w:val="24"/>
              </w:rPr>
              <w:t>6</w:t>
            </w:r>
          </w:p>
        </w:tc>
        <w:tc>
          <w:tcPr>
            <w:tcW w:w="1195" w:type="dxa"/>
            <w:vAlign w:val="center"/>
          </w:tcPr>
          <w:p w14:paraId="4E54D77E" w14:textId="77777777" w:rsidR="00795ECA" w:rsidRPr="009A6460" w:rsidRDefault="00795ECA" w:rsidP="00715F1D">
            <w:pPr>
              <w:spacing w:line="360" w:lineRule="auto"/>
              <w:jc w:val="center"/>
              <w:rPr>
                <w:rStyle w:val="Strong"/>
                <w:rFonts w:cs="Arial"/>
                <w:sz w:val="24"/>
                <w:szCs w:val="24"/>
              </w:rPr>
            </w:pPr>
            <w:r>
              <w:rPr>
                <w:rStyle w:val="Strong"/>
                <w:rFonts w:cs="Arial"/>
                <w:sz w:val="24"/>
                <w:szCs w:val="24"/>
              </w:rPr>
              <w:t>7</w:t>
            </w:r>
          </w:p>
        </w:tc>
      </w:tr>
      <w:tr w:rsidR="00795ECA" w14:paraId="62577265" w14:textId="77777777" w:rsidTr="00715F1D">
        <w:tc>
          <w:tcPr>
            <w:tcW w:w="710" w:type="dxa"/>
            <w:vMerge w:val="restart"/>
            <w:vAlign w:val="center"/>
          </w:tcPr>
          <w:p w14:paraId="3A76F7AB" w14:textId="0E81C8F6" w:rsidR="00795ECA" w:rsidRPr="00F50AB3" w:rsidRDefault="00795ECA" w:rsidP="00715F1D">
            <w:pPr>
              <w:spacing w:line="360" w:lineRule="auto"/>
              <w:jc w:val="center"/>
              <w:rPr>
                <w:rStyle w:val="Strong"/>
                <w:rFonts w:cs="Arial"/>
                <w:b w:val="0"/>
                <w:bCs w:val="0"/>
                <w:sz w:val="24"/>
                <w:szCs w:val="24"/>
              </w:rPr>
            </w:pPr>
            <w:r>
              <w:rPr>
                <w:rStyle w:val="Strong"/>
                <w:rFonts w:cs="Arial"/>
                <w:b w:val="0"/>
                <w:bCs w:val="0"/>
                <w:sz w:val="24"/>
                <w:szCs w:val="24"/>
              </w:rPr>
              <w:t>B</w:t>
            </w:r>
          </w:p>
        </w:tc>
        <w:tc>
          <w:tcPr>
            <w:tcW w:w="845" w:type="dxa"/>
            <w:vMerge w:val="restart"/>
            <w:vAlign w:val="center"/>
          </w:tcPr>
          <w:p w14:paraId="01083CE8" w14:textId="3C4F138D" w:rsidR="00795ECA" w:rsidRPr="00F50AB3" w:rsidRDefault="00F06710" w:rsidP="00715F1D">
            <w:pPr>
              <w:spacing w:line="360" w:lineRule="auto"/>
              <w:jc w:val="center"/>
              <w:rPr>
                <w:rStyle w:val="Strong"/>
                <w:rFonts w:cs="Arial"/>
                <w:b w:val="0"/>
                <w:bCs w:val="0"/>
                <w:sz w:val="24"/>
                <w:szCs w:val="24"/>
              </w:rPr>
            </w:pPr>
            <w:r>
              <w:rPr>
                <w:rStyle w:val="Strong"/>
                <w:rFonts w:cs="Arial"/>
                <w:b w:val="0"/>
                <w:bCs w:val="0"/>
                <w:sz w:val="24"/>
                <w:szCs w:val="24"/>
              </w:rPr>
              <w:t>1</w:t>
            </w:r>
          </w:p>
        </w:tc>
        <w:tc>
          <w:tcPr>
            <w:tcW w:w="992" w:type="dxa"/>
            <w:vMerge w:val="restart"/>
            <w:vAlign w:val="center"/>
          </w:tcPr>
          <w:p w14:paraId="34154555" w14:textId="77777777" w:rsidR="00795ECA" w:rsidRPr="00F50AB3" w:rsidRDefault="00795ECA" w:rsidP="00715F1D">
            <w:pPr>
              <w:spacing w:line="360" w:lineRule="auto"/>
              <w:jc w:val="center"/>
              <w:rPr>
                <w:rStyle w:val="Strong"/>
                <w:rFonts w:cs="Arial"/>
                <w:b w:val="0"/>
                <w:bCs w:val="0"/>
                <w:sz w:val="24"/>
                <w:szCs w:val="24"/>
              </w:rPr>
            </w:pPr>
            <w:r w:rsidRPr="00F50AB3">
              <w:rPr>
                <w:rStyle w:val="Strong"/>
                <w:rFonts w:cs="Arial"/>
                <w:b w:val="0"/>
                <w:bCs w:val="0"/>
                <w:sz w:val="24"/>
                <w:szCs w:val="24"/>
              </w:rPr>
              <w:t>0</w:t>
            </w:r>
          </w:p>
        </w:tc>
        <w:tc>
          <w:tcPr>
            <w:tcW w:w="1134" w:type="dxa"/>
            <w:vMerge w:val="restart"/>
            <w:vAlign w:val="center"/>
          </w:tcPr>
          <w:p w14:paraId="2F11986F" w14:textId="77777777" w:rsidR="00795ECA" w:rsidRPr="00F50AB3" w:rsidRDefault="00795ECA" w:rsidP="00715F1D">
            <w:pPr>
              <w:spacing w:line="360" w:lineRule="auto"/>
              <w:jc w:val="center"/>
              <w:rPr>
                <w:rStyle w:val="Strong"/>
                <w:rFonts w:cs="Arial"/>
                <w:b w:val="0"/>
                <w:bCs w:val="0"/>
                <w:sz w:val="24"/>
                <w:szCs w:val="24"/>
              </w:rPr>
            </w:pPr>
            <w:r w:rsidRPr="00F50AB3">
              <w:rPr>
                <w:rStyle w:val="Strong"/>
                <w:rFonts w:cs="Arial"/>
                <w:b w:val="0"/>
                <w:bCs w:val="0"/>
                <w:sz w:val="24"/>
                <w:szCs w:val="24"/>
              </w:rPr>
              <w:t>LFL</w:t>
            </w:r>
          </w:p>
        </w:tc>
        <w:tc>
          <w:tcPr>
            <w:tcW w:w="2551" w:type="dxa"/>
            <w:vAlign w:val="center"/>
          </w:tcPr>
          <w:p w14:paraId="5111B566" w14:textId="77777777" w:rsidR="00795ECA" w:rsidRPr="004356C6" w:rsidRDefault="00795ECA" w:rsidP="00715F1D">
            <w:pPr>
              <w:spacing w:line="360" w:lineRule="auto"/>
              <w:jc w:val="center"/>
              <w:rPr>
                <w:rStyle w:val="Strong"/>
                <w:rFonts w:cs="Arial"/>
                <w:b w:val="0"/>
                <w:bCs w:val="0"/>
                <w:sz w:val="24"/>
                <w:szCs w:val="24"/>
              </w:rPr>
            </w:pPr>
            <w:r>
              <w:rPr>
                <w:rStyle w:val="Strong"/>
                <w:rFonts w:cs="Arial"/>
                <w:b w:val="0"/>
                <w:bCs w:val="0"/>
                <w:sz w:val="24"/>
                <w:szCs w:val="24"/>
              </w:rPr>
              <w:t>Gross Requirements</w:t>
            </w:r>
          </w:p>
        </w:tc>
        <w:tc>
          <w:tcPr>
            <w:tcW w:w="1134" w:type="dxa"/>
            <w:vAlign w:val="center"/>
          </w:tcPr>
          <w:p w14:paraId="2F68EECC" w14:textId="77777777" w:rsidR="00795ECA" w:rsidRPr="00F50AB3" w:rsidRDefault="00795ECA" w:rsidP="00715F1D">
            <w:pPr>
              <w:spacing w:line="360" w:lineRule="auto"/>
              <w:jc w:val="center"/>
              <w:rPr>
                <w:rStyle w:val="Strong"/>
                <w:rFonts w:cs="Arial"/>
                <w:b w:val="0"/>
                <w:bCs w:val="0"/>
                <w:sz w:val="24"/>
                <w:szCs w:val="24"/>
              </w:rPr>
            </w:pPr>
          </w:p>
        </w:tc>
        <w:tc>
          <w:tcPr>
            <w:tcW w:w="993" w:type="dxa"/>
            <w:vAlign w:val="center"/>
          </w:tcPr>
          <w:p w14:paraId="679DD715"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2D512BB4"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1E066186"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75D80FF1" w14:textId="7E58D6DE" w:rsidR="00795ECA" w:rsidRPr="00F50AB3" w:rsidRDefault="00795ECA" w:rsidP="00715F1D">
            <w:pPr>
              <w:spacing w:line="360" w:lineRule="auto"/>
              <w:jc w:val="center"/>
              <w:rPr>
                <w:rStyle w:val="Strong"/>
                <w:rFonts w:cs="Arial"/>
                <w:b w:val="0"/>
                <w:bCs w:val="0"/>
                <w:sz w:val="24"/>
                <w:szCs w:val="24"/>
              </w:rPr>
            </w:pPr>
          </w:p>
        </w:tc>
        <w:tc>
          <w:tcPr>
            <w:tcW w:w="992" w:type="dxa"/>
            <w:vAlign w:val="center"/>
          </w:tcPr>
          <w:p w14:paraId="7CE88E94" w14:textId="77777777" w:rsidR="00795ECA" w:rsidRPr="00F50AB3" w:rsidRDefault="00795ECA" w:rsidP="00715F1D">
            <w:pPr>
              <w:spacing w:line="360" w:lineRule="auto"/>
              <w:jc w:val="center"/>
              <w:rPr>
                <w:rStyle w:val="Strong"/>
                <w:rFonts w:cs="Arial"/>
                <w:b w:val="0"/>
                <w:bCs w:val="0"/>
                <w:sz w:val="24"/>
                <w:szCs w:val="24"/>
              </w:rPr>
            </w:pPr>
          </w:p>
        </w:tc>
        <w:tc>
          <w:tcPr>
            <w:tcW w:w="1195" w:type="dxa"/>
            <w:vAlign w:val="center"/>
          </w:tcPr>
          <w:p w14:paraId="00B2B1B1" w14:textId="3BFECF72" w:rsidR="00795ECA" w:rsidRPr="00F50AB3" w:rsidRDefault="00123ADB" w:rsidP="00715F1D">
            <w:pPr>
              <w:spacing w:line="360" w:lineRule="auto"/>
              <w:jc w:val="center"/>
              <w:rPr>
                <w:rStyle w:val="Strong"/>
                <w:rFonts w:cs="Arial"/>
                <w:b w:val="0"/>
                <w:bCs w:val="0"/>
                <w:sz w:val="24"/>
                <w:szCs w:val="24"/>
              </w:rPr>
            </w:pPr>
            <w:r>
              <w:rPr>
                <w:rStyle w:val="Strong"/>
                <w:rFonts w:cs="Arial"/>
                <w:b w:val="0"/>
                <w:bCs w:val="0"/>
                <w:sz w:val="24"/>
                <w:szCs w:val="24"/>
              </w:rPr>
              <w:t>300</w:t>
            </w:r>
          </w:p>
        </w:tc>
      </w:tr>
      <w:tr w:rsidR="00795ECA" w14:paraId="3E95E2B5" w14:textId="77777777" w:rsidTr="00715F1D">
        <w:tc>
          <w:tcPr>
            <w:tcW w:w="710" w:type="dxa"/>
            <w:vMerge/>
            <w:vAlign w:val="center"/>
          </w:tcPr>
          <w:p w14:paraId="4FCC7524" w14:textId="77777777" w:rsidR="00795ECA" w:rsidRPr="00F50AB3" w:rsidRDefault="00795ECA" w:rsidP="00715F1D">
            <w:pPr>
              <w:spacing w:line="360" w:lineRule="auto"/>
              <w:jc w:val="center"/>
              <w:rPr>
                <w:rStyle w:val="Strong"/>
                <w:rFonts w:cs="Arial"/>
                <w:b w:val="0"/>
                <w:bCs w:val="0"/>
                <w:sz w:val="24"/>
                <w:szCs w:val="24"/>
              </w:rPr>
            </w:pPr>
          </w:p>
        </w:tc>
        <w:tc>
          <w:tcPr>
            <w:tcW w:w="845" w:type="dxa"/>
            <w:vMerge/>
            <w:vAlign w:val="center"/>
          </w:tcPr>
          <w:p w14:paraId="71B6D352" w14:textId="77777777" w:rsidR="00795ECA" w:rsidRPr="00F50AB3" w:rsidRDefault="00795ECA" w:rsidP="00715F1D">
            <w:pPr>
              <w:spacing w:line="360" w:lineRule="auto"/>
              <w:jc w:val="center"/>
              <w:rPr>
                <w:rStyle w:val="Strong"/>
                <w:rFonts w:cs="Arial"/>
                <w:b w:val="0"/>
                <w:bCs w:val="0"/>
                <w:sz w:val="24"/>
                <w:szCs w:val="24"/>
              </w:rPr>
            </w:pPr>
          </w:p>
        </w:tc>
        <w:tc>
          <w:tcPr>
            <w:tcW w:w="992" w:type="dxa"/>
            <w:vMerge/>
            <w:vAlign w:val="center"/>
          </w:tcPr>
          <w:p w14:paraId="0DD5EA8D" w14:textId="77777777" w:rsidR="00795ECA" w:rsidRPr="00F50AB3" w:rsidRDefault="00795ECA" w:rsidP="00715F1D">
            <w:pPr>
              <w:spacing w:line="360" w:lineRule="auto"/>
              <w:jc w:val="center"/>
              <w:rPr>
                <w:rStyle w:val="Strong"/>
                <w:rFonts w:cs="Arial"/>
                <w:b w:val="0"/>
                <w:bCs w:val="0"/>
                <w:sz w:val="24"/>
                <w:szCs w:val="24"/>
              </w:rPr>
            </w:pPr>
          </w:p>
        </w:tc>
        <w:tc>
          <w:tcPr>
            <w:tcW w:w="1134" w:type="dxa"/>
            <w:vMerge/>
            <w:vAlign w:val="center"/>
          </w:tcPr>
          <w:p w14:paraId="6293DD24" w14:textId="77777777" w:rsidR="00795ECA" w:rsidRPr="00F50AB3" w:rsidRDefault="00795ECA" w:rsidP="00715F1D">
            <w:pPr>
              <w:spacing w:line="360" w:lineRule="auto"/>
              <w:jc w:val="center"/>
              <w:rPr>
                <w:rStyle w:val="Strong"/>
                <w:rFonts w:cs="Arial"/>
                <w:b w:val="0"/>
                <w:bCs w:val="0"/>
                <w:sz w:val="24"/>
                <w:szCs w:val="24"/>
              </w:rPr>
            </w:pPr>
          </w:p>
        </w:tc>
        <w:tc>
          <w:tcPr>
            <w:tcW w:w="2551" w:type="dxa"/>
            <w:vAlign w:val="center"/>
          </w:tcPr>
          <w:p w14:paraId="5D979793" w14:textId="77777777" w:rsidR="00795ECA" w:rsidRPr="00F50AB3" w:rsidRDefault="00795ECA" w:rsidP="00715F1D">
            <w:pPr>
              <w:spacing w:line="360" w:lineRule="auto"/>
              <w:jc w:val="center"/>
              <w:rPr>
                <w:rStyle w:val="Strong"/>
                <w:rFonts w:cs="Arial"/>
                <w:b w:val="0"/>
                <w:bCs w:val="0"/>
                <w:sz w:val="24"/>
                <w:szCs w:val="24"/>
              </w:rPr>
            </w:pPr>
            <w:r>
              <w:rPr>
                <w:rStyle w:val="Strong"/>
                <w:rFonts w:cs="Arial"/>
                <w:b w:val="0"/>
                <w:bCs w:val="0"/>
                <w:sz w:val="24"/>
                <w:szCs w:val="24"/>
              </w:rPr>
              <w:t>Scheduled Receipts</w:t>
            </w:r>
          </w:p>
        </w:tc>
        <w:tc>
          <w:tcPr>
            <w:tcW w:w="1134" w:type="dxa"/>
            <w:vAlign w:val="center"/>
          </w:tcPr>
          <w:p w14:paraId="1B9ED904" w14:textId="77777777" w:rsidR="00795ECA" w:rsidRPr="00F50AB3" w:rsidRDefault="00795ECA" w:rsidP="00715F1D">
            <w:pPr>
              <w:spacing w:line="360" w:lineRule="auto"/>
              <w:jc w:val="center"/>
              <w:rPr>
                <w:rStyle w:val="Strong"/>
                <w:rFonts w:cs="Arial"/>
                <w:b w:val="0"/>
                <w:bCs w:val="0"/>
                <w:sz w:val="24"/>
                <w:szCs w:val="24"/>
              </w:rPr>
            </w:pPr>
          </w:p>
        </w:tc>
        <w:tc>
          <w:tcPr>
            <w:tcW w:w="993" w:type="dxa"/>
            <w:vAlign w:val="center"/>
          </w:tcPr>
          <w:p w14:paraId="37F83689"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4850F591"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64E9A6AC"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72ABFD02" w14:textId="77777777" w:rsidR="00795ECA" w:rsidRPr="00F50AB3" w:rsidRDefault="00795ECA" w:rsidP="00715F1D">
            <w:pPr>
              <w:spacing w:line="360" w:lineRule="auto"/>
              <w:jc w:val="center"/>
              <w:rPr>
                <w:rStyle w:val="Strong"/>
                <w:rFonts w:cs="Arial"/>
                <w:b w:val="0"/>
                <w:bCs w:val="0"/>
                <w:sz w:val="24"/>
                <w:szCs w:val="24"/>
              </w:rPr>
            </w:pPr>
          </w:p>
        </w:tc>
        <w:tc>
          <w:tcPr>
            <w:tcW w:w="992" w:type="dxa"/>
            <w:vAlign w:val="center"/>
          </w:tcPr>
          <w:p w14:paraId="4B161E7A" w14:textId="77777777" w:rsidR="00795ECA" w:rsidRPr="00F50AB3" w:rsidRDefault="00795ECA" w:rsidP="00715F1D">
            <w:pPr>
              <w:spacing w:line="360" w:lineRule="auto"/>
              <w:jc w:val="center"/>
              <w:rPr>
                <w:rStyle w:val="Strong"/>
                <w:rFonts w:cs="Arial"/>
                <w:b w:val="0"/>
                <w:bCs w:val="0"/>
                <w:sz w:val="24"/>
                <w:szCs w:val="24"/>
              </w:rPr>
            </w:pPr>
          </w:p>
        </w:tc>
        <w:tc>
          <w:tcPr>
            <w:tcW w:w="1195" w:type="dxa"/>
            <w:vAlign w:val="center"/>
          </w:tcPr>
          <w:p w14:paraId="2A9C05C3" w14:textId="77777777" w:rsidR="00795ECA" w:rsidRPr="00F50AB3" w:rsidRDefault="00795ECA" w:rsidP="00715F1D">
            <w:pPr>
              <w:spacing w:line="360" w:lineRule="auto"/>
              <w:jc w:val="center"/>
              <w:rPr>
                <w:rStyle w:val="Strong"/>
                <w:rFonts w:cs="Arial"/>
                <w:b w:val="0"/>
                <w:bCs w:val="0"/>
                <w:sz w:val="24"/>
                <w:szCs w:val="24"/>
              </w:rPr>
            </w:pPr>
          </w:p>
        </w:tc>
      </w:tr>
      <w:tr w:rsidR="00795ECA" w14:paraId="68ADB47D" w14:textId="77777777" w:rsidTr="00715F1D">
        <w:tc>
          <w:tcPr>
            <w:tcW w:w="710" w:type="dxa"/>
            <w:vMerge/>
            <w:vAlign w:val="center"/>
          </w:tcPr>
          <w:p w14:paraId="1726FD91" w14:textId="77777777" w:rsidR="00795ECA" w:rsidRPr="00F50AB3" w:rsidRDefault="00795ECA" w:rsidP="00715F1D">
            <w:pPr>
              <w:spacing w:line="360" w:lineRule="auto"/>
              <w:jc w:val="center"/>
              <w:rPr>
                <w:rStyle w:val="Strong"/>
                <w:rFonts w:cs="Arial"/>
                <w:b w:val="0"/>
                <w:bCs w:val="0"/>
                <w:sz w:val="24"/>
                <w:szCs w:val="24"/>
              </w:rPr>
            </w:pPr>
          </w:p>
        </w:tc>
        <w:tc>
          <w:tcPr>
            <w:tcW w:w="845" w:type="dxa"/>
            <w:vMerge/>
            <w:vAlign w:val="center"/>
          </w:tcPr>
          <w:p w14:paraId="4DDA65E9" w14:textId="77777777" w:rsidR="00795ECA" w:rsidRPr="00F50AB3" w:rsidRDefault="00795ECA" w:rsidP="00715F1D">
            <w:pPr>
              <w:spacing w:line="360" w:lineRule="auto"/>
              <w:jc w:val="center"/>
              <w:rPr>
                <w:rStyle w:val="Strong"/>
                <w:rFonts w:cs="Arial"/>
                <w:b w:val="0"/>
                <w:bCs w:val="0"/>
                <w:sz w:val="24"/>
                <w:szCs w:val="24"/>
              </w:rPr>
            </w:pPr>
          </w:p>
        </w:tc>
        <w:tc>
          <w:tcPr>
            <w:tcW w:w="992" w:type="dxa"/>
            <w:vMerge/>
            <w:vAlign w:val="center"/>
          </w:tcPr>
          <w:p w14:paraId="4E848B5D" w14:textId="77777777" w:rsidR="00795ECA" w:rsidRPr="00F50AB3" w:rsidRDefault="00795ECA" w:rsidP="00715F1D">
            <w:pPr>
              <w:spacing w:line="360" w:lineRule="auto"/>
              <w:jc w:val="center"/>
              <w:rPr>
                <w:rStyle w:val="Strong"/>
                <w:rFonts w:cs="Arial"/>
                <w:b w:val="0"/>
                <w:bCs w:val="0"/>
                <w:sz w:val="24"/>
                <w:szCs w:val="24"/>
              </w:rPr>
            </w:pPr>
          </w:p>
        </w:tc>
        <w:tc>
          <w:tcPr>
            <w:tcW w:w="1134" w:type="dxa"/>
            <w:vMerge/>
            <w:vAlign w:val="center"/>
          </w:tcPr>
          <w:p w14:paraId="4DE341F4" w14:textId="77777777" w:rsidR="00795ECA" w:rsidRPr="00F50AB3" w:rsidRDefault="00795ECA" w:rsidP="00715F1D">
            <w:pPr>
              <w:spacing w:line="360" w:lineRule="auto"/>
              <w:jc w:val="center"/>
              <w:rPr>
                <w:rStyle w:val="Strong"/>
                <w:rFonts w:cs="Arial"/>
                <w:b w:val="0"/>
                <w:bCs w:val="0"/>
                <w:sz w:val="24"/>
                <w:szCs w:val="24"/>
              </w:rPr>
            </w:pPr>
          </w:p>
        </w:tc>
        <w:tc>
          <w:tcPr>
            <w:tcW w:w="2551" w:type="dxa"/>
            <w:vAlign w:val="center"/>
          </w:tcPr>
          <w:p w14:paraId="22661F4F" w14:textId="77777777" w:rsidR="00795ECA" w:rsidRPr="00F50AB3" w:rsidRDefault="00795ECA" w:rsidP="00715F1D">
            <w:pPr>
              <w:spacing w:line="360" w:lineRule="auto"/>
              <w:jc w:val="center"/>
              <w:rPr>
                <w:rStyle w:val="Strong"/>
                <w:rFonts w:cs="Arial"/>
                <w:b w:val="0"/>
                <w:bCs w:val="0"/>
                <w:sz w:val="24"/>
                <w:szCs w:val="24"/>
              </w:rPr>
            </w:pPr>
            <w:r>
              <w:rPr>
                <w:rStyle w:val="Strong"/>
                <w:rFonts w:cs="Arial"/>
                <w:b w:val="0"/>
                <w:bCs w:val="0"/>
                <w:sz w:val="24"/>
                <w:szCs w:val="24"/>
              </w:rPr>
              <w:t>On hand</w:t>
            </w:r>
          </w:p>
        </w:tc>
        <w:tc>
          <w:tcPr>
            <w:tcW w:w="1134" w:type="dxa"/>
            <w:vAlign w:val="center"/>
          </w:tcPr>
          <w:p w14:paraId="42CBE23B" w14:textId="77777777" w:rsidR="00795ECA" w:rsidRPr="00F50AB3" w:rsidRDefault="00795ECA" w:rsidP="00715F1D">
            <w:pPr>
              <w:spacing w:line="360" w:lineRule="auto"/>
              <w:jc w:val="center"/>
              <w:rPr>
                <w:rStyle w:val="Strong"/>
                <w:rFonts w:cs="Arial"/>
                <w:b w:val="0"/>
                <w:bCs w:val="0"/>
                <w:sz w:val="24"/>
                <w:szCs w:val="24"/>
              </w:rPr>
            </w:pPr>
          </w:p>
        </w:tc>
        <w:tc>
          <w:tcPr>
            <w:tcW w:w="993" w:type="dxa"/>
            <w:vAlign w:val="center"/>
          </w:tcPr>
          <w:p w14:paraId="22B2C4AE"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3F30197C"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334E6E75"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62F0521F" w14:textId="77777777" w:rsidR="00795ECA" w:rsidRPr="00F50AB3" w:rsidRDefault="00795ECA" w:rsidP="00715F1D">
            <w:pPr>
              <w:spacing w:line="360" w:lineRule="auto"/>
              <w:jc w:val="center"/>
              <w:rPr>
                <w:rStyle w:val="Strong"/>
                <w:rFonts w:cs="Arial"/>
                <w:b w:val="0"/>
                <w:bCs w:val="0"/>
                <w:sz w:val="24"/>
                <w:szCs w:val="24"/>
              </w:rPr>
            </w:pPr>
          </w:p>
        </w:tc>
        <w:tc>
          <w:tcPr>
            <w:tcW w:w="992" w:type="dxa"/>
            <w:vAlign w:val="center"/>
          </w:tcPr>
          <w:p w14:paraId="388B6460" w14:textId="77777777" w:rsidR="00795ECA" w:rsidRPr="00F50AB3" w:rsidRDefault="00795ECA" w:rsidP="00715F1D">
            <w:pPr>
              <w:spacing w:line="360" w:lineRule="auto"/>
              <w:jc w:val="center"/>
              <w:rPr>
                <w:rStyle w:val="Strong"/>
                <w:rFonts w:cs="Arial"/>
                <w:b w:val="0"/>
                <w:bCs w:val="0"/>
                <w:sz w:val="24"/>
                <w:szCs w:val="24"/>
              </w:rPr>
            </w:pPr>
          </w:p>
        </w:tc>
        <w:tc>
          <w:tcPr>
            <w:tcW w:w="1195" w:type="dxa"/>
            <w:vAlign w:val="center"/>
          </w:tcPr>
          <w:p w14:paraId="56968D0B" w14:textId="77777777" w:rsidR="00795ECA" w:rsidRPr="00F50AB3" w:rsidRDefault="00795ECA" w:rsidP="00715F1D">
            <w:pPr>
              <w:spacing w:line="360" w:lineRule="auto"/>
              <w:jc w:val="center"/>
              <w:rPr>
                <w:rStyle w:val="Strong"/>
                <w:rFonts w:cs="Arial"/>
                <w:b w:val="0"/>
                <w:bCs w:val="0"/>
                <w:sz w:val="24"/>
                <w:szCs w:val="24"/>
              </w:rPr>
            </w:pPr>
          </w:p>
        </w:tc>
      </w:tr>
      <w:tr w:rsidR="00795ECA" w14:paraId="24441E42" w14:textId="77777777" w:rsidTr="00715F1D">
        <w:tc>
          <w:tcPr>
            <w:tcW w:w="710" w:type="dxa"/>
            <w:vMerge/>
            <w:vAlign w:val="center"/>
          </w:tcPr>
          <w:p w14:paraId="6AF202EA" w14:textId="77777777" w:rsidR="00795ECA" w:rsidRPr="00F50AB3" w:rsidRDefault="00795ECA" w:rsidP="00715F1D">
            <w:pPr>
              <w:spacing w:line="360" w:lineRule="auto"/>
              <w:jc w:val="center"/>
              <w:rPr>
                <w:rStyle w:val="Strong"/>
                <w:rFonts w:cs="Arial"/>
                <w:b w:val="0"/>
                <w:bCs w:val="0"/>
                <w:sz w:val="24"/>
                <w:szCs w:val="24"/>
              </w:rPr>
            </w:pPr>
          </w:p>
        </w:tc>
        <w:tc>
          <w:tcPr>
            <w:tcW w:w="845" w:type="dxa"/>
            <w:vMerge/>
            <w:vAlign w:val="center"/>
          </w:tcPr>
          <w:p w14:paraId="6166AD3D" w14:textId="77777777" w:rsidR="00795ECA" w:rsidRPr="00F50AB3" w:rsidRDefault="00795ECA" w:rsidP="00715F1D">
            <w:pPr>
              <w:spacing w:line="360" w:lineRule="auto"/>
              <w:jc w:val="center"/>
              <w:rPr>
                <w:rStyle w:val="Strong"/>
                <w:rFonts w:cs="Arial"/>
                <w:b w:val="0"/>
                <w:bCs w:val="0"/>
                <w:sz w:val="24"/>
                <w:szCs w:val="24"/>
              </w:rPr>
            </w:pPr>
          </w:p>
        </w:tc>
        <w:tc>
          <w:tcPr>
            <w:tcW w:w="992" w:type="dxa"/>
            <w:vMerge/>
            <w:vAlign w:val="center"/>
          </w:tcPr>
          <w:p w14:paraId="3B10DC18" w14:textId="77777777" w:rsidR="00795ECA" w:rsidRPr="00F50AB3" w:rsidRDefault="00795ECA" w:rsidP="00715F1D">
            <w:pPr>
              <w:spacing w:line="360" w:lineRule="auto"/>
              <w:jc w:val="center"/>
              <w:rPr>
                <w:rStyle w:val="Strong"/>
                <w:rFonts w:cs="Arial"/>
                <w:b w:val="0"/>
                <w:bCs w:val="0"/>
                <w:sz w:val="24"/>
                <w:szCs w:val="24"/>
              </w:rPr>
            </w:pPr>
          </w:p>
        </w:tc>
        <w:tc>
          <w:tcPr>
            <w:tcW w:w="1134" w:type="dxa"/>
            <w:vMerge/>
            <w:vAlign w:val="center"/>
          </w:tcPr>
          <w:p w14:paraId="10D863E2" w14:textId="77777777" w:rsidR="00795ECA" w:rsidRPr="00F50AB3" w:rsidRDefault="00795ECA" w:rsidP="00715F1D">
            <w:pPr>
              <w:spacing w:line="360" w:lineRule="auto"/>
              <w:jc w:val="center"/>
              <w:rPr>
                <w:rStyle w:val="Strong"/>
                <w:rFonts w:cs="Arial"/>
                <w:b w:val="0"/>
                <w:bCs w:val="0"/>
                <w:sz w:val="24"/>
                <w:szCs w:val="24"/>
              </w:rPr>
            </w:pPr>
          </w:p>
        </w:tc>
        <w:tc>
          <w:tcPr>
            <w:tcW w:w="2551" w:type="dxa"/>
            <w:vAlign w:val="center"/>
          </w:tcPr>
          <w:p w14:paraId="587C7C70" w14:textId="77777777" w:rsidR="00795ECA" w:rsidRPr="00F50AB3" w:rsidRDefault="00795ECA" w:rsidP="00715F1D">
            <w:pPr>
              <w:spacing w:line="360" w:lineRule="auto"/>
              <w:jc w:val="center"/>
              <w:rPr>
                <w:rStyle w:val="Strong"/>
                <w:rFonts w:cs="Arial"/>
                <w:b w:val="0"/>
                <w:bCs w:val="0"/>
                <w:sz w:val="24"/>
                <w:szCs w:val="24"/>
              </w:rPr>
            </w:pPr>
            <w:r>
              <w:rPr>
                <w:rStyle w:val="Strong"/>
                <w:rFonts w:cs="Arial"/>
                <w:b w:val="0"/>
                <w:bCs w:val="0"/>
                <w:sz w:val="24"/>
                <w:szCs w:val="24"/>
              </w:rPr>
              <w:t>Net Requirement</w:t>
            </w:r>
          </w:p>
        </w:tc>
        <w:tc>
          <w:tcPr>
            <w:tcW w:w="1134" w:type="dxa"/>
            <w:vAlign w:val="center"/>
          </w:tcPr>
          <w:p w14:paraId="3ABEBC64" w14:textId="77777777" w:rsidR="00795ECA" w:rsidRPr="00F50AB3" w:rsidRDefault="00795ECA" w:rsidP="00715F1D">
            <w:pPr>
              <w:spacing w:line="360" w:lineRule="auto"/>
              <w:jc w:val="center"/>
              <w:rPr>
                <w:rStyle w:val="Strong"/>
                <w:rFonts w:cs="Arial"/>
                <w:b w:val="0"/>
                <w:bCs w:val="0"/>
                <w:sz w:val="24"/>
                <w:szCs w:val="24"/>
              </w:rPr>
            </w:pPr>
          </w:p>
        </w:tc>
        <w:tc>
          <w:tcPr>
            <w:tcW w:w="993" w:type="dxa"/>
            <w:vAlign w:val="center"/>
          </w:tcPr>
          <w:p w14:paraId="424E0ACA"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4700C5A4"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03AB11C1"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54D4BF2D" w14:textId="4D7BCF63" w:rsidR="00795ECA" w:rsidRPr="00F50AB3" w:rsidRDefault="00795ECA" w:rsidP="00715F1D">
            <w:pPr>
              <w:spacing w:line="360" w:lineRule="auto"/>
              <w:jc w:val="center"/>
              <w:rPr>
                <w:rStyle w:val="Strong"/>
                <w:rFonts w:cs="Arial"/>
                <w:b w:val="0"/>
                <w:bCs w:val="0"/>
                <w:sz w:val="24"/>
                <w:szCs w:val="24"/>
              </w:rPr>
            </w:pPr>
          </w:p>
        </w:tc>
        <w:tc>
          <w:tcPr>
            <w:tcW w:w="992" w:type="dxa"/>
            <w:vAlign w:val="center"/>
          </w:tcPr>
          <w:p w14:paraId="00B705AE" w14:textId="77777777" w:rsidR="00795ECA" w:rsidRPr="00F50AB3" w:rsidRDefault="00795ECA" w:rsidP="00715F1D">
            <w:pPr>
              <w:spacing w:line="360" w:lineRule="auto"/>
              <w:jc w:val="center"/>
              <w:rPr>
                <w:rStyle w:val="Strong"/>
                <w:rFonts w:cs="Arial"/>
                <w:b w:val="0"/>
                <w:bCs w:val="0"/>
                <w:sz w:val="24"/>
                <w:szCs w:val="24"/>
              </w:rPr>
            </w:pPr>
          </w:p>
        </w:tc>
        <w:tc>
          <w:tcPr>
            <w:tcW w:w="1195" w:type="dxa"/>
            <w:vAlign w:val="center"/>
          </w:tcPr>
          <w:p w14:paraId="0861A002" w14:textId="51A6FA97" w:rsidR="00795ECA" w:rsidRPr="00F50AB3" w:rsidRDefault="00123ADB" w:rsidP="00715F1D">
            <w:pPr>
              <w:spacing w:line="360" w:lineRule="auto"/>
              <w:jc w:val="center"/>
              <w:rPr>
                <w:rStyle w:val="Strong"/>
                <w:rFonts w:cs="Arial"/>
                <w:b w:val="0"/>
                <w:bCs w:val="0"/>
                <w:sz w:val="24"/>
                <w:szCs w:val="24"/>
              </w:rPr>
            </w:pPr>
            <w:r>
              <w:rPr>
                <w:rStyle w:val="Strong"/>
                <w:rFonts w:cs="Arial"/>
                <w:b w:val="0"/>
                <w:bCs w:val="0"/>
                <w:sz w:val="24"/>
                <w:szCs w:val="24"/>
              </w:rPr>
              <w:t>300</w:t>
            </w:r>
          </w:p>
        </w:tc>
      </w:tr>
      <w:tr w:rsidR="00795ECA" w14:paraId="470CC367" w14:textId="77777777" w:rsidTr="00715F1D">
        <w:tc>
          <w:tcPr>
            <w:tcW w:w="710" w:type="dxa"/>
            <w:vMerge/>
            <w:vAlign w:val="center"/>
          </w:tcPr>
          <w:p w14:paraId="64498B6D" w14:textId="77777777" w:rsidR="00795ECA" w:rsidRPr="00F50AB3" w:rsidRDefault="00795ECA" w:rsidP="00715F1D">
            <w:pPr>
              <w:spacing w:line="360" w:lineRule="auto"/>
              <w:jc w:val="center"/>
              <w:rPr>
                <w:rStyle w:val="Strong"/>
                <w:rFonts w:cs="Arial"/>
                <w:b w:val="0"/>
                <w:bCs w:val="0"/>
                <w:sz w:val="24"/>
                <w:szCs w:val="24"/>
              </w:rPr>
            </w:pPr>
          </w:p>
        </w:tc>
        <w:tc>
          <w:tcPr>
            <w:tcW w:w="845" w:type="dxa"/>
            <w:vMerge/>
            <w:vAlign w:val="center"/>
          </w:tcPr>
          <w:p w14:paraId="7476B4B1" w14:textId="77777777" w:rsidR="00795ECA" w:rsidRPr="00F50AB3" w:rsidRDefault="00795ECA" w:rsidP="00715F1D">
            <w:pPr>
              <w:spacing w:line="360" w:lineRule="auto"/>
              <w:jc w:val="center"/>
              <w:rPr>
                <w:rStyle w:val="Strong"/>
                <w:rFonts w:cs="Arial"/>
                <w:b w:val="0"/>
                <w:bCs w:val="0"/>
                <w:sz w:val="24"/>
                <w:szCs w:val="24"/>
              </w:rPr>
            </w:pPr>
          </w:p>
        </w:tc>
        <w:tc>
          <w:tcPr>
            <w:tcW w:w="992" w:type="dxa"/>
            <w:vMerge/>
            <w:vAlign w:val="center"/>
          </w:tcPr>
          <w:p w14:paraId="08FED59A" w14:textId="77777777" w:rsidR="00795ECA" w:rsidRPr="00F50AB3" w:rsidRDefault="00795ECA" w:rsidP="00715F1D">
            <w:pPr>
              <w:spacing w:line="360" w:lineRule="auto"/>
              <w:jc w:val="center"/>
              <w:rPr>
                <w:rStyle w:val="Strong"/>
                <w:rFonts w:cs="Arial"/>
                <w:b w:val="0"/>
                <w:bCs w:val="0"/>
                <w:sz w:val="24"/>
                <w:szCs w:val="24"/>
              </w:rPr>
            </w:pPr>
          </w:p>
        </w:tc>
        <w:tc>
          <w:tcPr>
            <w:tcW w:w="1134" w:type="dxa"/>
            <w:vMerge/>
            <w:vAlign w:val="center"/>
          </w:tcPr>
          <w:p w14:paraId="33552C9E" w14:textId="77777777" w:rsidR="00795ECA" w:rsidRPr="00F50AB3" w:rsidRDefault="00795ECA" w:rsidP="00715F1D">
            <w:pPr>
              <w:spacing w:line="360" w:lineRule="auto"/>
              <w:jc w:val="center"/>
              <w:rPr>
                <w:rStyle w:val="Strong"/>
                <w:rFonts w:cs="Arial"/>
                <w:b w:val="0"/>
                <w:bCs w:val="0"/>
                <w:sz w:val="24"/>
                <w:szCs w:val="24"/>
              </w:rPr>
            </w:pPr>
          </w:p>
        </w:tc>
        <w:tc>
          <w:tcPr>
            <w:tcW w:w="2551" w:type="dxa"/>
            <w:vAlign w:val="center"/>
          </w:tcPr>
          <w:p w14:paraId="659D81A9" w14:textId="77777777" w:rsidR="00795ECA" w:rsidRPr="00F50AB3" w:rsidRDefault="00795ECA" w:rsidP="00715F1D">
            <w:pPr>
              <w:spacing w:line="360" w:lineRule="auto"/>
              <w:jc w:val="center"/>
              <w:rPr>
                <w:rStyle w:val="Strong"/>
                <w:rFonts w:cs="Arial"/>
                <w:b w:val="0"/>
                <w:bCs w:val="0"/>
                <w:sz w:val="24"/>
                <w:szCs w:val="24"/>
              </w:rPr>
            </w:pPr>
            <w:r>
              <w:rPr>
                <w:rStyle w:val="Strong"/>
                <w:rFonts w:cs="Arial"/>
                <w:b w:val="0"/>
                <w:bCs w:val="0"/>
                <w:sz w:val="24"/>
                <w:szCs w:val="24"/>
              </w:rPr>
              <w:t>Planned Order Rec</w:t>
            </w:r>
          </w:p>
        </w:tc>
        <w:tc>
          <w:tcPr>
            <w:tcW w:w="1134" w:type="dxa"/>
            <w:vAlign w:val="center"/>
          </w:tcPr>
          <w:p w14:paraId="66842F8C" w14:textId="77777777" w:rsidR="00795ECA" w:rsidRPr="00F50AB3" w:rsidRDefault="00795ECA" w:rsidP="00715F1D">
            <w:pPr>
              <w:spacing w:line="360" w:lineRule="auto"/>
              <w:jc w:val="center"/>
              <w:rPr>
                <w:rStyle w:val="Strong"/>
                <w:rFonts w:cs="Arial"/>
                <w:b w:val="0"/>
                <w:bCs w:val="0"/>
                <w:sz w:val="24"/>
                <w:szCs w:val="24"/>
              </w:rPr>
            </w:pPr>
          </w:p>
        </w:tc>
        <w:tc>
          <w:tcPr>
            <w:tcW w:w="993" w:type="dxa"/>
            <w:vAlign w:val="center"/>
          </w:tcPr>
          <w:p w14:paraId="7820F110"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22CCDF89"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28A853D4"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5CA4A350" w14:textId="3F50E99A" w:rsidR="00795ECA" w:rsidRPr="00F50AB3" w:rsidRDefault="00795ECA" w:rsidP="00715F1D">
            <w:pPr>
              <w:spacing w:line="360" w:lineRule="auto"/>
              <w:jc w:val="center"/>
              <w:rPr>
                <w:rStyle w:val="Strong"/>
                <w:rFonts w:cs="Arial"/>
                <w:b w:val="0"/>
                <w:bCs w:val="0"/>
                <w:sz w:val="24"/>
                <w:szCs w:val="24"/>
              </w:rPr>
            </w:pPr>
          </w:p>
        </w:tc>
        <w:tc>
          <w:tcPr>
            <w:tcW w:w="992" w:type="dxa"/>
            <w:vAlign w:val="center"/>
          </w:tcPr>
          <w:p w14:paraId="331A0FDA" w14:textId="77777777" w:rsidR="00795ECA" w:rsidRPr="00F50AB3" w:rsidRDefault="00795ECA" w:rsidP="00715F1D">
            <w:pPr>
              <w:spacing w:line="360" w:lineRule="auto"/>
              <w:jc w:val="center"/>
              <w:rPr>
                <w:rStyle w:val="Strong"/>
                <w:rFonts w:cs="Arial"/>
                <w:b w:val="0"/>
                <w:bCs w:val="0"/>
                <w:sz w:val="24"/>
                <w:szCs w:val="24"/>
              </w:rPr>
            </w:pPr>
          </w:p>
        </w:tc>
        <w:tc>
          <w:tcPr>
            <w:tcW w:w="1195" w:type="dxa"/>
            <w:vAlign w:val="center"/>
          </w:tcPr>
          <w:p w14:paraId="09DEE53B" w14:textId="1A1F5C06" w:rsidR="00795ECA" w:rsidRPr="00F50AB3" w:rsidRDefault="00123ADB" w:rsidP="00715F1D">
            <w:pPr>
              <w:spacing w:line="360" w:lineRule="auto"/>
              <w:jc w:val="center"/>
              <w:rPr>
                <w:rStyle w:val="Strong"/>
                <w:rFonts w:cs="Arial"/>
                <w:b w:val="0"/>
                <w:bCs w:val="0"/>
                <w:sz w:val="24"/>
                <w:szCs w:val="24"/>
              </w:rPr>
            </w:pPr>
            <w:r>
              <w:rPr>
                <w:rStyle w:val="Strong"/>
                <w:rFonts w:cs="Arial"/>
                <w:b w:val="0"/>
                <w:bCs w:val="0"/>
                <w:sz w:val="24"/>
                <w:szCs w:val="24"/>
              </w:rPr>
              <w:t>300</w:t>
            </w:r>
          </w:p>
        </w:tc>
      </w:tr>
      <w:tr w:rsidR="00795ECA" w14:paraId="4D746810" w14:textId="77777777" w:rsidTr="00715F1D">
        <w:tc>
          <w:tcPr>
            <w:tcW w:w="710" w:type="dxa"/>
            <w:vMerge/>
            <w:vAlign w:val="center"/>
          </w:tcPr>
          <w:p w14:paraId="4FB11E62" w14:textId="77777777" w:rsidR="00795ECA" w:rsidRPr="00F50AB3" w:rsidRDefault="00795ECA" w:rsidP="00715F1D">
            <w:pPr>
              <w:spacing w:line="360" w:lineRule="auto"/>
              <w:jc w:val="center"/>
              <w:rPr>
                <w:rStyle w:val="Strong"/>
                <w:rFonts w:cs="Arial"/>
                <w:b w:val="0"/>
                <w:bCs w:val="0"/>
                <w:sz w:val="24"/>
                <w:szCs w:val="24"/>
              </w:rPr>
            </w:pPr>
          </w:p>
        </w:tc>
        <w:tc>
          <w:tcPr>
            <w:tcW w:w="845" w:type="dxa"/>
            <w:vMerge/>
            <w:vAlign w:val="center"/>
          </w:tcPr>
          <w:p w14:paraId="58E778E1" w14:textId="77777777" w:rsidR="00795ECA" w:rsidRPr="00F50AB3" w:rsidRDefault="00795ECA" w:rsidP="00715F1D">
            <w:pPr>
              <w:spacing w:line="360" w:lineRule="auto"/>
              <w:jc w:val="center"/>
              <w:rPr>
                <w:rStyle w:val="Strong"/>
                <w:rFonts w:cs="Arial"/>
                <w:b w:val="0"/>
                <w:bCs w:val="0"/>
                <w:sz w:val="24"/>
                <w:szCs w:val="24"/>
              </w:rPr>
            </w:pPr>
          </w:p>
        </w:tc>
        <w:tc>
          <w:tcPr>
            <w:tcW w:w="992" w:type="dxa"/>
            <w:vMerge/>
            <w:vAlign w:val="center"/>
          </w:tcPr>
          <w:p w14:paraId="4315436D" w14:textId="77777777" w:rsidR="00795ECA" w:rsidRPr="00F50AB3" w:rsidRDefault="00795ECA" w:rsidP="00715F1D">
            <w:pPr>
              <w:spacing w:line="360" w:lineRule="auto"/>
              <w:jc w:val="center"/>
              <w:rPr>
                <w:rStyle w:val="Strong"/>
                <w:rFonts w:cs="Arial"/>
                <w:b w:val="0"/>
                <w:bCs w:val="0"/>
                <w:sz w:val="24"/>
                <w:szCs w:val="24"/>
              </w:rPr>
            </w:pPr>
          </w:p>
        </w:tc>
        <w:tc>
          <w:tcPr>
            <w:tcW w:w="1134" w:type="dxa"/>
            <w:vMerge/>
            <w:vAlign w:val="center"/>
          </w:tcPr>
          <w:p w14:paraId="21C897D2" w14:textId="77777777" w:rsidR="00795ECA" w:rsidRPr="00F50AB3" w:rsidRDefault="00795ECA" w:rsidP="00715F1D">
            <w:pPr>
              <w:spacing w:line="360" w:lineRule="auto"/>
              <w:jc w:val="center"/>
              <w:rPr>
                <w:rStyle w:val="Strong"/>
                <w:rFonts w:cs="Arial"/>
                <w:b w:val="0"/>
                <w:bCs w:val="0"/>
                <w:sz w:val="24"/>
                <w:szCs w:val="24"/>
              </w:rPr>
            </w:pPr>
          </w:p>
        </w:tc>
        <w:tc>
          <w:tcPr>
            <w:tcW w:w="2551" w:type="dxa"/>
            <w:vAlign w:val="center"/>
          </w:tcPr>
          <w:p w14:paraId="27752A5C" w14:textId="77777777" w:rsidR="00795ECA" w:rsidRPr="00F50AB3" w:rsidRDefault="00795ECA" w:rsidP="00715F1D">
            <w:pPr>
              <w:spacing w:line="360" w:lineRule="auto"/>
              <w:jc w:val="center"/>
              <w:rPr>
                <w:rStyle w:val="Strong"/>
                <w:rFonts w:cs="Arial"/>
                <w:b w:val="0"/>
                <w:bCs w:val="0"/>
                <w:sz w:val="24"/>
                <w:szCs w:val="24"/>
              </w:rPr>
            </w:pPr>
            <w:r>
              <w:rPr>
                <w:rStyle w:val="Strong"/>
                <w:rFonts w:cs="Arial"/>
                <w:b w:val="0"/>
                <w:bCs w:val="0"/>
                <w:sz w:val="24"/>
                <w:szCs w:val="24"/>
              </w:rPr>
              <w:t>Planned Order Rel</w:t>
            </w:r>
          </w:p>
        </w:tc>
        <w:tc>
          <w:tcPr>
            <w:tcW w:w="1134" w:type="dxa"/>
            <w:vAlign w:val="center"/>
          </w:tcPr>
          <w:p w14:paraId="54E6C172" w14:textId="77777777" w:rsidR="00795ECA" w:rsidRPr="00F50AB3" w:rsidRDefault="00795ECA" w:rsidP="00715F1D">
            <w:pPr>
              <w:spacing w:line="360" w:lineRule="auto"/>
              <w:jc w:val="center"/>
              <w:rPr>
                <w:rStyle w:val="Strong"/>
                <w:rFonts w:cs="Arial"/>
                <w:b w:val="0"/>
                <w:bCs w:val="0"/>
                <w:sz w:val="24"/>
                <w:szCs w:val="24"/>
              </w:rPr>
            </w:pPr>
          </w:p>
        </w:tc>
        <w:tc>
          <w:tcPr>
            <w:tcW w:w="993" w:type="dxa"/>
            <w:vAlign w:val="center"/>
          </w:tcPr>
          <w:p w14:paraId="33980AD5"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6AE44DBD" w14:textId="174DCB0C"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53874CFC" w14:textId="77777777" w:rsidR="00795ECA" w:rsidRPr="00F50AB3" w:rsidRDefault="00795ECA" w:rsidP="00715F1D">
            <w:pPr>
              <w:spacing w:line="360" w:lineRule="auto"/>
              <w:jc w:val="center"/>
              <w:rPr>
                <w:rStyle w:val="Strong"/>
                <w:rFonts w:cs="Arial"/>
                <w:b w:val="0"/>
                <w:bCs w:val="0"/>
                <w:sz w:val="24"/>
                <w:szCs w:val="24"/>
              </w:rPr>
            </w:pPr>
          </w:p>
        </w:tc>
        <w:tc>
          <w:tcPr>
            <w:tcW w:w="1134" w:type="dxa"/>
            <w:vAlign w:val="center"/>
          </w:tcPr>
          <w:p w14:paraId="08A14D2C" w14:textId="1E1E9BDA" w:rsidR="00795ECA" w:rsidRPr="00F50AB3" w:rsidRDefault="00795ECA" w:rsidP="00715F1D">
            <w:pPr>
              <w:spacing w:line="360" w:lineRule="auto"/>
              <w:jc w:val="center"/>
              <w:rPr>
                <w:rStyle w:val="Strong"/>
                <w:rFonts w:cs="Arial"/>
                <w:b w:val="0"/>
                <w:bCs w:val="0"/>
                <w:sz w:val="24"/>
                <w:szCs w:val="24"/>
              </w:rPr>
            </w:pPr>
          </w:p>
        </w:tc>
        <w:tc>
          <w:tcPr>
            <w:tcW w:w="992" w:type="dxa"/>
            <w:vAlign w:val="center"/>
          </w:tcPr>
          <w:p w14:paraId="2F1A3A7F" w14:textId="645793B1" w:rsidR="00795ECA" w:rsidRPr="00F50AB3" w:rsidRDefault="00123ADB" w:rsidP="00715F1D">
            <w:pPr>
              <w:spacing w:line="360" w:lineRule="auto"/>
              <w:jc w:val="center"/>
              <w:rPr>
                <w:rStyle w:val="Strong"/>
                <w:rFonts w:cs="Arial"/>
                <w:b w:val="0"/>
                <w:bCs w:val="0"/>
                <w:sz w:val="24"/>
                <w:szCs w:val="24"/>
              </w:rPr>
            </w:pPr>
            <w:r>
              <w:rPr>
                <w:rStyle w:val="Strong"/>
                <w:rFonts w:cs="Arial"/>
                <w:b w:val="0"/>
                <w:bCs w:val="0"/>
                <w:sz w:val="24"/>
                <w:szCs w:val="24"/>
              </w:rPr>
              <w:t>300</w:t>
            </w:r>
          </w:p>
        </w:tc>
        <w:tc>
          <w:tcPr>
            <w:tcW w:w="1195" w:type="dxa"/>
            <w:vAlign w:val="center"/>
          </w:tcPr>
          <w:p w14:paraId="1C42E5BE" w14:textId="77777777" w:rsidR="00795ECA" w:rsidRPr="00F50AB3" w:rsidRDefault="00795ECA" w:rsidP="00715F1D">
            <w:pPr>
              <w:spacing w:line="360" w:lineRule="auto"/>
              <w:jc w:val="center"/>
              <w:rPr>
                <w:rStyle w:val="Strong"/>
                <w:rFonts w:cs="Arial"/>
                <w:b w:val="0"/>
                <w:bCs w:val="0"/>
                <w:sz w:val="24"/>
                <w:szCs w:val="24"/>
              </w:rPr>
            </w:pPr>
          </w:p>
        </w:tc>
      </w:tr>
    </w:tbl>
    <w:p w14:paraId="7453456F" w14:textId="77777777" w:rsidR="00795ECA" w:rsidRDefault="00795ECA" w:rsidP="007C31F1">
      <w:pPr>
        <w:rPr>
          <w:rStyle w:val="Strong"/>
        </w:rPr>
      </w:pPr>
    </w:p>
    <w:tbl>
      <w:tblPr>
        <w:tblStyle w:val="TableGrid"/>
        <w:tblW w:w="0" w:type="auto"/>
        <w:tblLook w:val="04A0" w:firstRow="1" w:lastRow="0" w:firstColumn="1" w:lastColumn="0" w:noHBand="0" w:noVBand="1"/>
      </w:tblPr>
      <w:tblGrid>
        <w:gridCol w:w="710"/>
        <w:gridCol w:w="845"/>
        <w:gridCol w:w="992"/>
        <w:gridCol w:w="1134"/>
        <w:gridCol w:w="2551"/>
        <w:gridCol w:w="1134"/>
        <w:gridCol w:w="993"/>
        <w:gridCol w:w="1134"/>
        <w:gridCol w:w="1134"/>
        <w:gridCol w:w="1134"/>
        <w:gridCol w:w="992"/>
        <w:gridCol w:w="1195"/>
      </w:tblGrid>
      <w:tr w:rsidR="00212952" w14:paraId="327C6138" w14:textId="77777777" w:rsidTr="00715F1D">
        <w:tc>
          <w:tcPr>
            <w:tcW w:w="710" w:type="dxa"/>
            <w:vMerge w:val="restart"/>
            <w:vAlign w:val="center"/>
          </w:tcPr>
          <w:p w14:paraId="02DD8A88"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lastRenderedPageBreak/>
              <w:t>Item</w:t>
            </w:r>
          </w:p>
        </w:tc>
        <w:tc>
          <w:tcPr>
            <w:tcW w:w="845" w:type="dxa"/>
            <w:vMerge w:val="restart"/>
            <w:vAlign w:val="center"/>
          </w:tcPr>
          <w:p w14:paraId="0818274D"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Lead Time</w:t>
            </w:r>
          </w:p>
        </w:tc>
        <w:tc>
          <w:tcPr>
            <w:tcW w:w="992" w:type="dxa"/>
            <w:vMerge w:val="restart"/>
            <w:vAlign w:val="center"/>
          </w:tcPr>
          <w:p w14:paraId="21A868AD"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Level</w:t>
            </w:r>
          </w:p>
        </w:tc>
        <w:tc>
          <w:tcPr>
            <w:tcW w:w="1134" w:type="dxa"/>
            <w:vMerge w:val="restart"/>
            <w:vAlign w:val="center"/>
          </w:tcPr>
          <w:p w14:paraId="54C48C0E"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Lot size</w:t>
            </w:r>
          </w:p>
        </w:tc>
        <w:tc>
          <w:tcPr>
            <w:tcW w:w="2551" w:type="dxa"/>
            <w:vMerge w:val="restart"/>
            <w:vAlign w:val="center"/>
          </w:tcPr>
          <w:p w14:paraId="133DD02A" w14:textId="77777777" w:rsidR="00212952" w:rsidRPr="009A6460" w:rsidRDefault="00212952" w:rsidP="00715F1D">
            <w:pPr>
              <w:spacing w:line="360" w:lineRule="auto"/>
              <w:jc w:val="center"/>
              <w:rPr>
                <w:rStyle w:val="Strong"/>
                <w:rFonts w:cs="Arial"/>
                <w:sz w:val="24"/>
                <w:szCs w:val="24"/>
              </w:rPr>
            </w:pPr>
          </w:p>
        </w:tc>
        <w:tc>
          <w:tcPr>
            <w:tcW w:w="7716" w:type="dxa"/>
            <w:gridSpan w:val="7"/>
            <w:vAlign w:val="center"/>
          </w:tcPr>
          <w:p w14:paraId="45679999"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Week</w:t>
            </w:r>
          </w:p>
        </w:tc>
      </w:tr>
      <w:tr w:rsidR="00212952" w14:paraId="4F0D5771" w14:textId="77777777" w:rsidTr="00715F1D">
        <w:tc>
          <w:tcPr>
            <w:tcW w:w="710" w:type="dxa"/>
            <w:vMerge/>
            <w:vAlign w:val="center"/>
          </w:tcPr>
          <w:p w14:paraId="68AA64A1" w14:textId="77777777" w:rsidR="00212952" w:rsidRPr="009A6460" w:rsidRDefault="00212952" w:rsidP="00715F1D">
            <w:pPr>
              <w:spacing w:line="360" w:lineRule="auto"/>
              <w:jc w:val="center"/>
              <w:rPr>
                <w:rStyle w:val="Strong"/>
                <w:rFonts w:cs="Arial"/>
                <w:sz w:val="24"/>
                <w:szCs w:val="24"/>
              </w:rPr>
            </w:pPr>
          </w:p>
        </w:tc>
        <w:tc>
          <w:tcPr>
            <w:tcW w:w="845" w:type="dxa"/>
            <w:vMerge/>
            <w:vAlign w:val="center"/>
          </w:tcPr>
          <w:p w14:paraId="6BE352AC" w14:textId="77777777" w:rsidR="00212952" w:rsidRPr="009A6460" w:rsidRDefault="00212952" w:rsidP="00715F1D">
            <w:pPr>
              <w:spacing w:line="360" w:lineRule="auto"/>
              <w:jc w:val="center"/>
              <w:rPr>
                <w:rStyle w:val="Strong"/>
                <w:rFonts w:cs="Arial"/>
                <w:sz w:val="24"/>
                <w:szCs w:val="24"/>
              </w:rPr>
            </w:pPr>
          </w:p>
        </w:tc>
        <w:tc>
          <w:tcPr>
            <w:tcW w:w="992" w:type="dxa"/>
            <w:vMerge/>
            <w:vAlign w:val="center"/>
          </w:tcPr>
          <w:p w14:paraId="0AE776B1" w14:textId="77777777" w:rsidR="00212952" w:rsidRPr="009A6460" w:rsidRDefault="00212952" w:rsidP="00715F1D">
            <w:pPr>
              <w:spacing w:line="360" w:lineRule="auto"/>
              <w:jc w:val="center"/>
              <w:rPr>
                <w:rStyle w:val="Strong"/>
                <w:rFonts w:cs="Arial"/>
                <w:sz w:val="24"/>
                <w:szCs w:val="24"/>
              </w:rPr>
            </w:pPr>
          </w:p>
        </w:tc>
        <w:tc>
          <w:tcPr>
            <w:tcW w:w="1134" w:type="dxa"/>
            <w:vMerge/>
            <w:vAlign w:val="center"/>
          </w:tcPr>
          <w:p w14:paraId="6CC10E7C" w14:textId="77777777" w:rsidR="00212952" w:rsidRPr="009A6460" w:rsidRDefault="00212952" w:rsidP="00715F1D">
            <w:pPr>
              <w:spacing w:line="360" w:lineRule="auto"/>
              <w:jc w:val="center"/>
              <w:rPr>
                <w:rStyle w:val="Strong"/>
                <w:rFonts w:cs="Arial"/>
                <w:sz w:val="24"/>
                <w:szCs w:val="24"/>
              </w:rPr>
            </w:pPr>
          </w:p>
        </w:tc>
        <w:tc>
          <w:tcPr>
            <w:tcW w:w="2551" w:type="dxa"/>
            <w:vMerge/>
            <w:vAlign w:val="center"/>
          </w:tcPr>
          <w:p w14:paraId="45558F00" w14:textId="77777777" w:rsidR="00212952" w:rsidRPr="009A6460" w:rsidRDefault="00212952" w:rsidP="00715F1D">
            <w:pPr>
              <w:spacing w:line="360" w:lineRule="auto"/>
              <w:jc w:val="center"/>
              <w:rPr>
                <w:rStyle w:val="Strong"/>
                <w:rFonts w:cs="Arial"/>
                <w:sz w:val="24"/>
                <w:szCs w:val="24"/>
              </w:rPr>
            </w:pPr>
          </w:p>
        </w:tc>
        <w:tc>
          <w:tcPr>
            <w:tcW w:w="1134" w:type="dxa"/>
            <w:vAlign w:val="center"/>
          </w:tcPr>
          <w:p w14:paraId="7E5BD8D3"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1</w:t>
            </w:r>
          </w:p>
        </w:tc>
        <w:tc>
          <w:tcPr>
            <w:tcW w:w="993" w:type="dxa"/>
            <w:vAlign w:val="center"/>
          </w:tcPr>
          <w:p w14:paraId="249A1116"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2</w:t>
            </w:r>
          </w:p>
        </w:tc>
        <w:tc>
          <w:tcPr>
            <w:tcW w:w="1134" w:type="dxa"/>
            <w:vAlign w:val="center"/>
          </w:tcPr>
          <w:p w14:paraId="458E4B57"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3</w:t>
            </w:r>
          </w:p>
        </w:tc>
        <w:tc>
          <w:tcPr>
            <w:tcW w:w="1134" w:type="dxa"/>
            <w:vAlign w:val="center"/>
          </w:tcPr>
          <w:p w14:paraId="7EED13FB"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4</w:t>
            </w:r>
          </w:p>
        </w:tc>
        <w:tc>
          <w:tcPr>
            <w:tcW w:w="1134" w:type="dxa"/>
            <w:vAlign w:val="center"/>
          </w:tcPr>
          <w:p w14:paraId="68247A0B"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5</w:t>
            </w:r>
          </w:p>
        </w:tc>
        <w:tc>
          <w:tcPr>
            <w:tcW w:w="992" w:type="dxa"/>
            <w:vAlign w:val="center"/>
          </w:tcPr>
          <w:p w14:paraId="5A6AED8F"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6</w:t>
            </w:r>
          </w:p>
        </w:tc>
        <w:tc>
          <w:tcPr>
            <w:tcW w:w="1195" w:type="dxa"/>
            <w:vAlign w:val="center"/>
          </w:tcPr>
          <w:p w14:paraId="53286090"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7</w:t>
            </w:r>
          </w:p>
        </w:tc>
      </w:tr>
      <w:tr w:rsidR="00212952" w14:paraId="3F6D0A7F" w14:textId="77777777" w:rsidTr="00715F1D">
        <w:tc>
          <w:tcPr>
            <w:tcW w:w="710" w:type="dxa"/>
            <w:vMerge w:val="restart"/>
            <w:vAlign w:val="center"/>
          </w:tcPr>
          <w:p w14:paraId="4DE06FCE" w14:textId="3078BFD1" w:rsidR="00212952" w:rsidRPr="00F50AB3" w:rsidRDefault="00F06710" w:rsidP="00715F1D">
            <w:pPr>
              <w:spacing w:line="360" w:lineRule="auto"/>
              <w:jc w:val="center"/>
              <w:rPr>
                <w:rStyle w:val="Strong"/>
                <w:rFonts w:cs="Arial"/>
                <w:b w:val="0"/>
                <w:bCs w:val="0"/>
                <w:sz w:val="24"/>
                <w:szCs w:val="24"/>
              </w:rPr>
            </w:pPr>
            <w:r>
              <w:rPr>
                <w:rStyle w:val="Strong"/>
                <w:rFonts w:cs="Arial"/>
                <w:b w:val="0"/>
                <w:bCs w:val="0"/>
                <w:sz w:val="24"/>
                <w:szCs w:val="24"/>
              </w:rPr>
              <w:t>C</w:t>
            </w:r>
          </w:p>
        </w:tc>
        <w:tc>
          <w:tcPr>
            <w:tcW w:w="845" w:type="dxa"/>
            <w:vMerge w:val="restart"/>
            <w:vAlign w:val="center"/>
          </w:tcPr>
          <w:p w14:paraId="362DFEF0" w14:textId="66FD718E" w:rsidR="00212952" w:rsidRPr="00F50AB3" w:rsidRDefault="00F06710" w:rsidP="00715F1D">
            <w:pPr>
              <w:spacing w:line="360" w:lineRule="auto"/>
              <w:jc w:val="center"/>
              <w:rPr>
                <w:rStyle w:val="Strong"/>
                <w:rFonts w:cs="Arial"/>
                <w:b w:val="0"/>
                <w:bCs w:val="0"/>
                <w:sz w:val="24"/>
                <w:szCs w:val="24"/>
              </w:rPr>
            </w:pPr>
            <w:r>
              <w:rPr>
                <w:rStyle w:val="Strong"/>
                <w:rFonts w:cs="Arial"/>
                <w:b w:val="0"/>
                <w:bCs w:val="0"/>
                <w:sz w:val="24"/>
                <w:szCs w:val="24"/>
              </w:rPr>
              <w:t>1</w:t>
            </w:r>
          </w:p>
        </w:tc>
        <w:tc>
          <w:tcPr>
            <w:tcW w:w="992" w:type="dxa"/>
            <w:vMerge w:val="restart"/>
            <w:vAlign w:val="center"/>
          </w:tcPr>
          <w:p w14:paraId="1D9A1382" w14:textId="26BFC7D0" w:rsidR="00212952" w:rsidRPr="00F50AB3" w:rsidRDefault="00B87B86" w:rsidP="00715F1D">
            <w:pPr>
              <w:spacing w:line="360" w:lineRule="auto"/>
              <w:jc w:val="center"/>
              <w:rPr>
                <w:rStyle w:val="Strong"/>
                <w:rFonts w:cs="Arial"/>
                <w:b w:val="0"/>
                <w:bCs w:val="0"/>
                <w:sz w:val="24"/>
                <w:szCs w:val="24"/>
              </w:rPr>
            </w:pPr>
            <w:r>
              <w:rPr>
                <w:rStyle w:val="Strong"/>
                <w:rFonts w:cs="Arial"/>
                <w:b w:val="0"/>
                <w:bCs w:val="0"/>
                <w:sz w:val="24"/>
                <w:szCs w:val="24"/>
              </w:rPr>
              <w:t>1</w:t>
            </w:r>
          </w:p>
        </w:tc>
        <w:tc>
          <w:tcPr>
            <w:tcW w:w="1134" w:type="dxa"/>
            <w:vMerge w:val="restart"/>
            <w:vAlign w:val="center"/>
          </w:tcPr>
          <w:p w14:paraId="3AEB1F4B" w14:textId="7DFFE2EC" w:rsidR="00212952" w:rsidRPr="00F50AB3" w:rsidRDefault="00B87B86" w:rsidP="00715F1D">
            <w:pPr>
              <w:spacing w:line="360" w:lineRule="auto"/>
              <w:jc w:val="center"/>
              <w:rPr>
                <w:rStyle w:val="Strong"/>
                <w:rFonts w:cs="Arial"/>
                <w:b w:val="0"/>
                <w:bCs w:val="0"/>
                <w:sz w:val="24"/>
                <w:szCs w:val="24"/>
              </w:rPr>
            </w:pPr>
            <w:r>
              <w:rPr>
                <w:rStyle w:val="Strong"/>
                <w:rFonts w:cs="Arial"/>
                <w:b w:val="0"/>
                <w:bCs w:val="0"/>
                <w:sz w:val="24"/>
                <w:szCs w:val="24"/>
              </w:rPr>
              <w:t>FOQ = 400</w:t>
            </w:r>
          </w:p>
        </w:tc>
        <w:tc>
          <w:tcPr>
            <w:tcW w:w="2551" w:type="dxa"/>
            <w:vAlign w:val="center"/>
          </w:tcPr>
          <w:p w14:paraId="691C5B82" w14:textId="77777777" w:rsidR="00212952" w:rsidRPr="004356C6"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Gross Requirements</w:t>
            </w:r>
          </w:p>
        </w:tc>
        <w:tc>
          <w:tcPr>
            <w:tcW w:w="1134" w:type="dxa"/>
            <w:vAlign w:val="center"/>
          </w:tcPr>
          <w:p w14:paraId="7FEF6D34"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1F3D6212"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10E821E3" w14:textId="431C4AFA" w:rsidR="00212952" w:rsidRPr="00F50AB3" w:rsidRDefault="009F6ED1" w:rsidP="00715F1D">
            <w:pPr>
              <w:spacing w:line="360" w:lineRule="auto"/>
              <w:jc w:val="center"/>
              <w:rPr>
                <w:rStyle w:val="Strong"/>
                <w:rFonts w:cs="Arial"/>
                <w:b w:val="0"/>
                <w:bCs w:val="0"/>
                <w:sz w:val="24"/>
                <w:szCs w:val="24"/>
              </w:rPr>
            </w:pPr>
            <w:r>
              <w:rPr>
                <w:rStyle w:val="Strong"/>
                <w:rFonts w:cs="Arial"/>
                <w:b w:val="0"/>
                <w:bCs w:val="0"/>
                <w:sz w:val="24"/>
                <w:szCs w:val="24"/>
              </w:rPr>
              <w:t>200</w:t>
            </w:r>
          </w:p>
        </w:tc>
        <w:tc>
          <w:tcPr>
            <w:tcW w:w="1134" w:type="dxa"/>
            <w:vAlign w:val="center"/>
          </w:tcPr>
          <w:p w14:paraId="3468B0AC"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2F4E7A98" w14:textId="7F83F76B" w:rsidR="00212952" w:rsidRPr="00F50AB3" w:rsidRDefault="003774C1" w:rsidP="00715F1D">
            <w:pPr>
              <w:spacing w:line="360" w:lineRule="auto"/>
              <w:jc w:val="center"/>
              <w:rPr>
                <w:rStyle w:val="Strong"/>
                <w:rFonts w:cs="Arial"/>
                <w:b w:val="0"/>
                <w:bCs w:val="0"/>
                <w:sz w:val="24"/>
                <w:szCs w:val="24"/>
              </w:rPr>
            </w:pPr>
            <w:r>
              <w:rPr>
                <w:rStyle w:val="Strong"/>
                <w:rFonts w:cs="Arial"/>
                <w:b w:val="0"/>
                <w:bCs w:val="0"/>
                <w:sz w:val="24"/>
                <w:szCs w:val="24"/>
              </w:rPr>
              <w:t>400</w:t>
            </w:r>
          </w:p>
        </w:tc>
        <w:tc>
          <w:tcPr>
            <w:tcW w:w="992" w:type="dxa"/>
            <w:vAlign w:val="center"/>
          </w:tcPr>
          <w:p w14:paraId="70C1F753" w14:textId="605229E5" w:rsidR="00212952" w:rsidRPr="00F50AB3" w:rsidRDefault="00DF6109" w:rsidP="00715F1D">
            <w:pPr>
              <w:spacing w:line="360" w:lineRule="auto"/>
              <w:jc w:val="center"/>
              <w:rPr>
                <w:rStyle w:val="Strong"/>
                <w:rFonts w:cs="Arial"/>
                <w:b w:val="0"/>
                <w:bCs w:val="0"/>
                <w:sz w:val="24"/>
                <w:szCs w:val="24"/>
              </w:rPr>
            </w:pPr>
            <w:r>
              <w:rPr>
                <w:rStyle w:val="Strong"/>
                <w:rFonts w:cs="Arial"/>
                <w:b w:val="0"/>
                <w:bCs w:val="0"/>
                <w:sz w:val="24"/>
                <w:szCs w:val="24"/>
              </w:rPr>
              <w:t>300</w:t>
            </w:r>
          </w:p>
        </w:tc>
        <w:tc>
          <w:tcPr>
            <w:tcW w:w="1195" w:type="dxa"/>
            <w:vAlign w:val="center"/>
          </w:tcPr>
          <w:p w14:paraId="5C3A30C0" w14:textId="5CB17F0E" w:rsidR="00212952" w:rsidRPr="00F50AB3" w:rsidRDefault="00212952" w:rsidP="00715F1D">
            <w:pPr>
              <w:spacing w:line="360" w:lineRule="auto"/>
              <w:jc w:val="center"/>
              <w:rPr>
                <w:rStyle w:val="Strong"/>
                <w:rFonts w:cs="Arial"/>
                <w:b w:val="0"/>
                <w:bCs w:val="0"/>
                <w:sz w:val="24"/>
                <w:szCs w:val="24"/>
              </w:rPr>
            </w:pPr>
          </w:p>
        </w:tc>
      </w:tr>
      <w:tr w:rsidR="00212952" w14:paraId="10F0EA0F" w14:textId="77777777" w:rsidTr="00715F1D">
        <w:tc>
          <w:tcPr>
            <w:tcW w:w="710" w:type="dxa"/>
            <w:vMerge/>
            <w:vAlign w:val="center"/>
          </w:tcPr>
          <w:p w14:paraId="55386E52"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70ED24DD"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54AC33C3"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6D4A94E2"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613E8228"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Scheduled Receipts</w:t>
            </w:r>
          </w:p>
        </w:tc>
        <w:tc>
          <w:tcPr>
            <w:tcW w:w="1134" w:type="dxa"/>
            <w:vAlign w:val="center"/>
          </w:tcPr>
          <w:p w14:paraId="361433A4" w14:textId="519455E7" w:rsidR="00212952" w:rsidRPr="00F50AB3" w:rsidRDefault="009F6ED1" w:rsidP="00715F1D">
            <w:pPr>
              <w:spacing w:line="360" w:lineRule="auto"/>
              <w:jc w:val="center"/>
              <w:rPr>
                <w:rStyle w:val="Strong"/>
                <w:rFonts w:cs="Arial"/>
                <w:b w:val="0"/>
                <w:bCs w:val="0"/>
                <w:sz w:val="24"/>
                <w:szCs w:val="24"/>
              </w:rPr>
            </w:pPr>
            <w:r>
              <w:rPr>
                <w:rStyle w:val="Strong"/>
                <w:rFonts w:cs="Arial"/>
                <w:b w:val="0"/>
                <w:bCs w:val="0"/>
                <w:sz w:val="24"/>
                <w:szCs w:val="24"/>
              </w:rPr>
              <w:t>450</w:t>
            </w:r>
          </w:p>
        </w:tc>
        <w:tc>
          <w:tcPr>
            <w:tcW w:w="993" w:type="dxa"/>
            <w:vAlign w:val="center"/>
          </w:tcPr>
          <w:p w14:paraId="400DDEC3"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6F27C3EA"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6393E97B"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3C710F17" w14:textId="77777777" w:rsidR="00212952" w:rsidRPr="00F50AB3" w:rsidRDefault="00212952" w:rsidP="00715F1D">
            <w:pPr>
              <w:spacing w:line="360" w:lineRule="auto"/>
              <w:jc w:val="center"/>
              <w:rPr>
                <w:rStyle w:val="Strong"/>
                <w:rFonts w:cs="Arial"/>
                <w:b w:val="0"/>
                <w:bCs w:val="0"/>
                <w:sz w:val="24"/>
                <w:szCs w:val="24"/>
              </w:rPr>
            </w:pPr>
          </w:p>
        </w:tc>
        <w:tc>
          <w:tcPr>
            <w:tcW w:w="992" w:type="dxa"/>
            <w:vAlign w:val="center"/>
          </w:tcPr>
          <w:p w14:paraId="585CC56A" w14:textId="77777777"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7A0E4819" w14:textId="77777777" w:rsidR="00212952" w:rsidRPr="00F50AB3" w:rsidRDefault="00212952" w:rsidP="00715F1D">
            <w:pPr>
              <w:spacing w:line="360" w:lineRule="auto"/>
              <w:jc w:val="center"/>
              <w:rPr>
                <w:rStyle w:val="Strong"/>
                <w:rFonts w:cs="Arial"/>
                <w:b w:val="0"/>
                <w:bCs w:val="0"/>
                <w:sz w:val="24"/>
                <w:szCs w:val="24"/>
              </w:rPr>
            </w:pPr>
          </w:p>
        </w:tc>
      </w:tr>
      <w:tr w:rsidR="00212952" w14:paraId="4DE6538D" w14:textId="77777777" w:rsidTr="00715F1D">
        <w:tc>
          <w:tcPr>
            <w:tcW w:w="710" w:type="dxa"/>
            <w:vMerge/>
            <w:vAlign w:val="center"/>
          </w:tcPr>
          <w:p w14:paraId="05500869"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6A5F5824"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66C55F87"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3CEEA0F3"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29A15B20"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On hand</w:t>
            </w:r>
          </w:p>
        </w:tc>
        <w:tc>
          <w:tcPr>
            <w:tcW w:w="1134" w:type="dxa"/>
            <w:vAlign w:val="center"/>
          </w:tcPr>
          <w:p w14:paraId="2E31B417" w14:textId="273A7D1D" w:rsidR="00212952" w:rsidRPr="00F50AB3" w:rsidRDefault="00D637DF" w:rsidP="00715F1D">
            <w:pPr>
              <w:spacing w:line="360" w:lineRule="auto"/>
              <w:jc w:val="center"/>
              <w:rPr>
                <w:rStyle w:val="Strong"/>
                <w:rFonts w:cs="Arial"/>
                <w:b w:val="0"/>
                <w:bCs w:val="0"/>
                <w:sz w:val="24"/>
                <w:szCs w:val="24"/>
              </w:rPr>
            </w:pPr>
            <w:r>
              <w:rPr>
                <w:rStyle w:val="Strong"/>
                <w:rFonts w:cs="Arial"/>
                <w:b w:val="0"/>
                <w:bCs w:val="0"/>
                <w:sz w:val="24"/>
                <w:szCs w:val="24"/>
              </w:rPr>
              <w:t>100</w:t>
            </w:r>
          </w:p>
        </w:tc>
        <w:tc>
          <w:tcPr>
            <w:tcW w:w="993" w:type="dxa"/>
            <w:vAlign w:val="center"/>
          </w:tcPr>
          <w:p w14:paraId="43D6AB8D" w14:textId="3A32781C" w:rsidR="00212952" w:rsidRPr="00F50AB3" w:rsidRDefault="00D637DF" w:rsidP="00715F1D">
            <w:pPr>
              <w:spacing w:line="360" w:lineRule="auto"/>
              <w:jc w:val="center"/>
              <w:rPr>
                <w:rStyle w:val="Strong"/>
                <w:rFonts w:cs="Arial"/>
                <w:b w:val="0"/>
                <w:bCs w:val="0"/>
                <w:sz w:val="24"/>
                <w:szCs w:val="24"/>
              </w:rPr>
            </w:pPr>
            <w:r>
              <w:rPr>
                <w:rStyle w:val="Strong"/>
                <w:rFonts w:cs="Arial"/>
                <w:b w:val="0"/>
                <w:bCs w:val="0"/>
                <w:sz w:val="24"/>
                <w:szCs w:val="24"/>
              </w:rPr>
              <w:t>5</w:t>
            </w:r>
            <w:r w:rsidR="00AA67C7">
              <w:rPr>
                <w:rStyle w:val="Strong"/>
                <w:rFonts w:cs="Arial"/>
                <w:b w:val="0"/>
                <w:bCs w:val="0"/>
                <w:sz w:val="24"/>
                <w:szCs w:val="24"/>
              </w:rPr>
              <w:t>50</w:t>
            </w:r>
          </w:p>
        </w:tc>
        <w:tc>
          <w:tcPr>
            <w:tcW w:w="1134" w:type="dxa"/>
            <w:vAlign w:val="center"/>
          </w:tcPr>
          <w:p w14:paraId="1D8007DB" w14:textId="74A3743B" w:rsidR="00212952" w:rsidRPr="00F50AB3" w:rsidRDefault="00D637DF" w:rsidP="00715F1D">
            <w:pPr>
              <w:spacing w:line="360" w:lineRule="auto"/>
              <w:jc w:val="center"/>
              <w:rPr>
                <w:rStyle w:val="Strong"/>
                <w:rFonts w:cs="Arial"/>
                <w:b w:val="0"/>
                <w:bCs w:val="0"/>
                <w:sz w:val="24"/>
                <w:szCs w:val="24"/>
              </w:rPr>
            </w:pPr>
            <w:r>
              <w:rPr>
                <w:rStyle w:val="Strong"/>
                <w:rFonts w:cs="Arial"/>
                <w:b w:val="0"/>
                <w:bCs w:val="0"/>
                <w:sz w:val="24"/>
                <w:szCs w:val="24"/>
              </w:rPr>
              <w:t>5</w:t>
            </w:r>
            <w:r w:rsidR="00AA67C7">
              <w:rPr>
                <w:rStyle w:val="Strong"/>
                <w:rFonts w:cs="Arial"/>
                <w:b w:val="0"/>
                <w:bCs w:val="0"/>
                <w:sz w:val="24"/>
                <w:szCs w:val="24"/>
              </w:rPr>
              <w:t>50</w:t>
            </w:r>
          </w:p>
        </w:tc>
        <w:tc>
          <w:tcPr>
            <w:tcW w:w="1134" w:type="dxa"/>
            <w:vAlign w:val="center"/>
          </w:tcPr>
          <w:p w14:paraId="53BA28E9" w14:textId="7E48BEC1" w:rsidR="00212952" w:rsidRPr="00F50AB3" w:rsidRDefault="00D637DF" w:rsidP="00715F1D">
            <w:pPr>
              <w:spacing w:line="360" w:lineRule="auto"/>
              <w:jc w:val="center"/>
              <w:rPr>
                <w:rStyle w:val="Strong"/>
                <w:rFonts w:cs="Arial"/>
                <w:b w:val="0"/>
                <w:bCs w:val="0"/>
                <w:sz w:val="24"/>
                <w:szCs w:val="24"/>
              </w:rPr>
            </w:pPr>
            <w:r>
              <w:rPr>
                <w:rStyle w:val="Strong"/>
                <w:rFonts w:cs="Arial"/>
                <w:b w:val="0"/>
                <w:bCs w:val="0"/>
                <w:sz w:val="24"/>
                <w:szCs w:val="24"/>
              </w:rPr>
              <w:t>3</w:t>
            </w:r>
            <w:r w:rsidR="00DF6109">
              <w:rPr>
                <w:rStyle w:val="Strong"/>
                <w:rFonts w:cs="Arial"/>
                <w:b w:val="0"/>
                <w:bCs w:val="0"/>
                <w:sz w:val="24"/>
                <w:szCs w:val="24"/>
              </w:rPr>
              <w:t>50</w:t>
            </w:r>
          </w:p>
        </w:tc>
        <w:tc>
          <w:tcPr>
            <w:tcW w:w="1134" w:type="dxa"/>
            <w:vAlign w:val="center"/>
          </w:tcPr>
          <w:p w14:paraId="27C05002" w14:textId="4C6925A8" w:rsidR="00212952" w:rsidRPr="00F50AB3" w:rsidRDefault="00D637DF" w:rsidP="00715F1D">
            <w:pPr>
              <w:spacing w:line="360" w:lineRule="auto"/>
              <w:jc w:val="center"/>
              <w:rPr>
                <w:rStyle w:val="Strong"/>
                <w:rFonts w:cs="Arial"/>
                <w:b w:val="0"/>
                <w:bCs w:val="0"/>
                <w:sz w:val="24"/>
                <w:szCs w:val="24"/>
              </w:rPr>
            </w:pPr>
            <w:r>
              <w:rPr>
                <w:rStyle w:val="Strong"/>
                <w:rFonts w:cs="Arial"/>
                <w:b w:val="0"/>
                <w:bCs w:val="0"/>
                <w:sz w:val="24"/>
                <w:szCs w:val="24"/>
              </w:rPr>
              <w:t>3</w:t>
            </w:r>
            <w:r w:rsidR="00290AD1">
              <w:rPr>
                <w:rStyle w:val="Strong"/>
                <w:rFonts w:cs="Arial"/>
                <w:b w:val="0"/>
                <w:bCs w:val="0"/>
                <w:sz w:val="24"/>
                <w:szCs w:val="24"/>
              </w:rPr>
              <w:t>50</w:t>
            </w:r>
          </w:p>
        </w:tc>
        <w:tc>
          <w:tcPr>
            <w:tcW w:w="992" w:type="dxa"/>
            <w:vAlign w:val="center"/>
          </w:tcPr>
          <w:p w14:paraId="17CA1CA5" w14:textId="6C94AF48" w:rsidR="00212952" w:rsidRPr="00F50AB3" w:rsidRDefault="007A4A2D" w:rsidP="00715F1D">
            <w:pPr>
              <w:spacing w:line="360" w:lineRule="auto"/>
              <w:jc w:val="center"/>
              <w:rPr>
                <w:rStyle w:val="Strong"/>
                <w:rFonts w:cs="Arial"/>
                <w:b w:val="0"/>
                <w:bCs w:val="0"/>
                <w:sz w:val="24"/>
                <w:szCs w:val="24"/>
              </w:rPr>
            </w:pPr>
            <w:r>
              <w:rPr>
                <w:rStyle w:val="Strong"/>
                <w:rFonts w:cs="Arial"/>
                <w:b w:val="0"/>
                <w:bCs w:val="0"/>
                <w:sz w:val="24"/>
                <w:szCs w:val="24"/>
              </w:rPr>
              <w:t>3</w:t>
            </w:r>
            <w:r w:rsidR="001C4643">
              <w:rPr>
                <w:rStyle w:val="Strong"/>
                <w:rFonts w:cs="Arial"/>
                <w:b w:val="0"/>
                <w:bCs w:val="0"/>
                <w:sz w:val="24"/>
                <w:szCs w:val="24"/>
              </w:rPr>
              <w:t>50</w:t>
            </w:r>
          </w:p>
        </w:tc>
        <w:tc>
          <w:tcPr>
            <w:tcW w:w="1195" w:type="dxa"/>
            <w:vAlign w:val="center"/>
          </w:tcPr>
          <w:p w14:paraId="3FB99718" w14:textId="27041370" w:rsidR="00212952" w:rsidRPr="00F50AB3" w:rsidRDefault="001C4643" w:rsidP="00715F1D">
            <w:pPr>
              <w:spacing w:line="360" w:lineRule="auto"/>
              <w:jc w:val="center"/>
              <w:rPr>
                <w:rStyle w:val="Strong"/>
                <w:rFonts w:cs="Arial"/>
                <w:b w:val="0"/>
                <w:bCs w:val="0"/>
                <w:sz w:val="24"/>
                <w:szCs w:val="24"/>
              </w:rPr>
            </w:pPr>
            <w:r>
              <w:rPr>
                <w:rStyle w:val="Strong"/>
                <w:rFonts w:cs="Arial"/>
                <w:b w:val="0"/>
                <w:bCs w:val="0"/>
                <w:sz w:val="24"/>
                <w:szCs w:val="24"/>
              </w:rPr>
              <w:t>50</w:t>
            </w:r>
          </w:p>
        </w:tc>
      </w:tr>
      <w:tr w:rsidR="00212952" w14:paraId="5A5C1D35" w14:textId="77777777" w:rsidTr="00715F1D">
        <w:tc>
          <w:tcPr>
            <w:tcW w:w="710" w:type="dxa"/>
            <w:vMerge/>
            <w:vAlign w:val="center"/>
          </w:tcPr>
          <w:p w14:paraId="18202E47"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259C1C68"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70FA879D"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563176F6"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42ADAEFB"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Net Requirement</w:t>
            </w:r>
          </w:p>
        </w:tc>
        <w:tc>
          <w:tcPr>
            <w:tcW w:w="1134" w:type="dxa"/>
            <w:vAlign w:val="center"/>
          </w:tcPr>
          <w:p w14:paraId="1C1EB771"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61701EE0"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255D5364"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0854D8E8"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3A11EAE3" w14:textId="78D681AF" w:rsidR="00212952" w:rsidRPr="00F50AB3" w:rsidRDefault="00A72F7D" w:rsidP="00715F1D">
            <w:pPr>
              <w:spacing w:line="360" w:lineRule="auto"/>
              <w:jc w:val="center"/>
              <w:rPr>
                <w:rStyle w:val="Strong"/>
                <w:rFonts w:cs="Arial"/>
                <w:b w:val="0"/>
                <w:bCs w:val="0"/>
                <w:sz w:val="24"/>
                <w:szCs w:val="24"/>
              </w:rPr>
            </w:pPr>
            <w:r>
              <w:rPr>
                <w:rStyle w:val="Strong"/>
                <w:rFonts w:cs="Arial"/>
                <w:b w:val="0"/>
                <w:bCs w:val="0"/>
                <w:sz w:val="24"/>
                <w:szCs w:val="24"/>
              </w:rPr>
              <w:t>50</w:t>
            </w:r>
          </w:p>
        </w:tc>
        <w:tc>
          <w:tcPr>
            <w:tcW w:w="992" w:type="dxa"/>
            <w:vAlign w:val="center"/>
          </w:tcPr>
          <w:p w14:paraId="5C6CDF8E" w14:textId="0C31CD7B"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57C9234D" w14:textId="3AEEF3AB" w:rsidR="00212952" w:rsidRPr="00F50AB3" w:rsidRDefault="00212952" w:rsidP="00715F1D">
            <w:pPr>
              <w:spacing w:line="360" w:lineRule="auto"/>
              <w:jc w:val="center"/>
              <w:rPr>
                <w:rStyle w:val="Strong"/>
                <w:rFonts w:cs="Arial"/>
                <w:b w:val="0"/>
                <w:bCs w:val="0"/>
                <w:sz w:val="24"/>
                <w:szCs w:val="24"/>
              </w:rPr>
            </w:pPr>
          </w:p>
        </w:tc>
      </w:tr>
      <w:tr w:rsidR="00212952" w14:paraId="2D615D7D" w14:textId="77777777" w:rsidTr="00715F1D">
        <w:tc>
          <w:tcPr>
            <w:tcW w:w="710" w:type="dxa"/>
            <w:vMerge/>
            <w:vAlign w:val="center"/>
          </w:tcPr>
          <w:p w14:paraId="1AD96B19"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21EE66B1"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51E64827"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0A6ACE52"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3E79E493"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Planned Order Rec</w:t>
            </w:r>
          </w:p>
        </w:tc>
        <w:tc>
          <w:tcPr>
            <w:tcW w:w="1134" w:type="dxa"/>
            <w:vAlign w:val="center"/>
          </w:tcPr>
          <w:p w14:paraId="6542AB80"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49BA2E02"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0683DAC5"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0B6C7B74"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5BC8DA58" w14:textId="4459041F" w:rsidR="00212952" w:rsidRPr="00F50AB3" w:rsidRDefault="007D42C6" w:rsidP="00715F1D">
            <w:pPr>
              <w:spacing w:line="360" w:lineRule="auto"/>
              <w:jc w:val="center"/>
              <w:rPr>
                <w:rStyle w:val="Strong"/>
                <w:rFonts w:cs="Arial"/>
                <w:b w:val="0"/>
                <w:bCs w:val="0"/>
                <w:sz w:val="24"/>
                <w:szCs w:val="24"/>
              </w:rPr>
            </w:pPr>
            <w:r>
              <w:rPr>
                <w:rStyle w:val="Strong"/>
                <w:rFonts w:cs="Arial"/>
                <w:b w:val="0"/>
                <w:bCs w:val="0"/>
                <w:sz w:val="24"/>
                <w:szCs w:val="24"/>
              </w:rPr>
              <w:t>40</w:t>
            </w:r>
            <w:r w:rsidR="00A72F7D">
              <w:rPr>
                <w:rStyle w:val="Strong"/>
                <w:rFonts w:cs="Arial"/>
                <w:b w:val="0"/>
                <w:bCs w:val="0"/>
                <w:sz w:val="24"/>
                <w:szCs w:val="24"/>
              </w:rPr>
              <w:t>0</w:t>
            </w:r>
          </w:p>
        </w:tc>
        <w:tc>
          <w:tcPr>
            <w:tcW w:w="992" w:type="dxa"/>
            <w:vAlign w:val="center"/>
          </w:tcPr>
          <w:p w14:paraId="436D4D91" w14:textId="5CD61D1A"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53458738" w14:textId="26C15619" w:rsidR="00212952" w:rsidRPr="00F50AB3" w:rsidRDefault="00212952" w:rsidP="00715F1D">
            <w:pPr>
              <w:spacing w:line="360" w:lineRule="auto"/>
              <w:jc w:val="center"/>
              <w:rPr>
                <w:rStyle w:val="Strong"/>
                <w:rFonts w:cs="Arial"/>
                <w:b w:val="0"/>
                <w:bCs w:val="0"/>
                <w:sz w:val="24"/>
                <w:szCs w:val="24"/>
              </w:rPr>
            </w:pPr>
          </w:p>
        </w:tc>
      </w:tr>
      <w:tr w:rsidR="00212952" w14:paraId="4653D15F" w14:textId="77777777" w:rsidTr="00715F1D">
        <w:tc>
          <w:tcPr>
            <w:tcW w:w="710" w:type="dxa"/>
            <w:vMerge/>
            <w:vAlign w:val="center"/>
          </w:tcPr>
          <w:p w14:paraId="0B4C5EB4"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0BD9CE26"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3DC64878"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7AD6F410"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235E0D2A"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Planned Order Rel</w:t>
            </w:r>
          </w:p>
        </w:tc>
        <w:tc>
          <w:tcPr>
            <w:tcW w:w="1134" w:type="dxa"/>
            <w:vAlign w:val="center"/>
          </w:tcPr>
          <w:p w14:paraId="6A2BC7C4"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2C9B9D4B"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68EE2015" w14:textId="717CC018"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1251BDAB" w14:textId="4F08A53F" w:rsidR="00212952" w:rsidRPr="00F50AB3" w:rsidRDefault="00A72F7D" w:rsidP="00715F1D">
            <w:pPr>
              <w:spacing w:line="360" w:lineRule="auto"/>
              <w:jc w:val="center"/>
              <w:rPr>
                <w:rStyle w:val="Strong"/>
                <w:rFonts w:cs="Arial"/>
                <w:b w:val="0"/>
                <w:bCs w:val="0"/>
                <w:sz w:val="24"/>
                <w:szCs w:val="24"/>
              </w:rPr>
            </w:pPr>
            <w:r>
              <w:rPr>
                <w:rStyle w:val="Strong"/>
                <w:rFonts w:cs="Arial"/>
                <w:b w:val="0"/>
                <w:bCs w:val="0"/>
                <w:sz w:val="24"/>
                <w:szCs w:val="24"/>
              </w:rPr>
              <w:t>400</w:t>
            </w:r>
          </w:p>
        </w:tc>
        <w:tc>
          <w:tcPr>
            <w:tcW w:w="1134" w:type="dxa"/>
            <w:vAlign w:val="center"/>
          </w:tcPr>
          <w:p w14:paraId="64E5FC25" w14:textId="1D275CF8" w:rsidR="00212952" w:rsidRPr="00F50AB3" w:rsidRDefault="00212952" w:rsidP="00715F1D">
            <w:pPr>
              <w:spacing w:line="360" w:lineRule="auto"/>
              <w:jc w:val="center"/>
              <w:rPr>
                <w:rStyle w:val="Strong"/>
                <w:rFonts w:cs="Arial"/>
                <w:b w:val="0"/>
                <w:bCs w:val="0"/>
                <w:sz w:val="24"/>
                <w:szCs w:val="24"/>
              </w:rPr>
            </w:pPr>
          </w:p>
        </w:tc>
        <w:tc>
          <w:tcPr>
            <w:tcW w:w="992" w:type="dxa"/>
            <w:vAlign w:val="center"/>
          </w:tcPr>
          <w:p w14:paraId="66070C07" w14:textId="77777777"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37655AA9" w14:textId="77777777" w:rsidR="00212952" w:rsidRPr="00F50AB3" w:rsidRDefault="00212952" w:rsidP="00715F1D">
            <w:pPr>
              <w:spacing w:line="360" w:lineRule="auto"/>
              <w:jc w:val="center"/>
              <w:rPr>
                <w:rStyle w:val="Strong"/>
                <w:rFonts w:cs="Arial"/>
                <w:b w:val="0"/>
                <w:bCs w:val="0"/>
                <w:sz w:val="24"/>
                <w:szCs w:val="24"/>
              </w:rPr>
            </w:pPr>
          </w:p>
        </w:tc>
      </w:tr>
    </w:tbl>
    <w:p w14:paraId="7E64FA26" w14:textId="77777777" w:rsidR="00212952" w:rsidRDefault="00212952" w:rsidP="007C31F1">
      <w:pPr>
        <w:rPr>
          <w:rStyle w:val="Strong"/>
        </w:rPr>
      </w:pPr>
    </w:p>
    <w:p w14:paraId="2432DE4A" w14:textId="77777777" w:rsidR="00212952" w:rsidRDefault="00212952" w:rsidP="007C31F1">
      <w:pPr>
        <w:rPr>
          <w:rStyle w:val="Strong"/>
        </w:rPr>
      </w:pPr>
    </w:p>
    <w:p w14:paraId="184077B3" w14:textId="77777777" w:rsidR="00212952" w:rsidRDefault="00212952" w:rsidP="007C31F1">
      <w:pPr>
        <w:rPr>
          <w:rStyle w:val="Strong"/>
        </w:rPr>
      </w:pPr>
    </w:p>
    <w:tbl>
      <w:tblPr>
        <w:tblStyle w:val="TableGrid"/>
        <w:tblW w:w="0" w:type="auto"/>
        <w:tblLook w:val="04A0" w:firstRow="1" w:lastRow="0" w:firstColumn="1" w:lastColumn="0" w:noHBand="0" w:noVBand="1"/>
      </w:tblPr>
      <w:tblGrid>
        <w:gridCol w:w="710"/>
        <w:gridCol w:w="845"/>
        <w:gridCol w:w="992"/>
        <w:gridCol w:w="1134"/>
        <w:gridCol w:w="2551"/>
        <w:gridCol w:w="1134"/>
        <w:gridCol w:w="993"/>
        <w:gridCol w:w="1134"/>
        <w:gridCol w:w="1134"/>
        <w:gridCol w:w="1134"/>
        <w:gridCol w:w="992"/>
        <w:gridCol w:w="1195"/>
      </w:tblGrid>
      <w:tr w:rsidR="00212952" w14:paraId="3B3D774E" w14:textId="77777777" w:rsidTr="00715F1D">
        <w:tc>
          <w:tcPr>
            <w:tcW w:w="710" w:type="dxa"/>
            <w:vMerge w:val="restart"/>
            <w:vAlign w:val="center"/>
          </w:tcPr>
          <w:p w14:paraId="28858243"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Item</w:t>
            </w:r>
          </w:p>
        </w:tc>
        <w:tc>
          <w:tcPr>
            <w:tcW w:w="845" w:type="dxa"/>
            <w:vMerge w:val="restart"/>
            <w:vAlign w:val="center"/>
          </w:tcPr>
          <w:p w14:paraId="24E30F6C"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Lead Time</w:t>
            </w:r>
          </w:p>
        </w:tc>
        <w:tc>
          <w:tcPr>
            <w:tcW w:w="992" w:type="dxa"/>
            <w:vMerge w:val="restart"/>
            <w:vAlign w:val="center"/>
          </w:tcPr>
          <w:p w14:paraId="35D36CDD"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Level</w:t>
            </w:r>
          </w:p>
        </w:tc>
        <w:tc>
          <w:tcPr>
            <w:tcW w:w="1134" w:type="dxa"/>
            <w:vMerge w:val="restart"/>
            <w:vAlign w:val="center"/>
          </w:tcPr>
          <w:p w14:paraId="0B0430D5"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Lot size</w:t>
            </w:r>
          </w:p>
        </w:tc>
        <w:tc>
          <w:tcPr>
            <w:tcW w:w="2551" w:type="dxa"/>
            <w:vMerge w:val="restart"/>
            <w:vAlign w:val="center"/>
          </w:tcPr>
          <w:p w14:paraId="3AD206FD" w14:textId="77777777" w:rsidR="00212952" w:rsidRPr="009A6460" w:rsidRDefault="00212952" w:rsidP="00715F1D">
            <w:pPr>
              <w:spacing w:line="360" w:lineRule="auto"/>
              <w:jc w:val="center"/>
              <w:rPr>
                <w:rStyle w:val="Strong"/>
                <w:rFonts w:cs="Arial"/>
                <w:sz w:val="24"/>
                <w:szCs w:val="24"/>
              </w:rPr>
            </w:pPr>
          </w:p>
        </w:tc>
        <w:tc>
          <w:tcPr>
            <w:tcW w:w="7716" w:type="dxa"/>
            <w:gridSpan w:val="7"/>
            <w:vAlign w:val="center"/>
          </w:tcPr>
          <w:p w14:paraId="2662E6D0"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Week</w:t>
            </w:r>
          </w:p>
        </w:tc>
      </w:tr>
      <w:tr w:rsidR="00212952" w14:paraId="39FEF585" w14:textId="77777777" w:rsidTr="00715F1D">
        <w:tc>
          <w:tcPr>
            <w:tcW w:w="710" w:type="dxa"/>
            <w:vMerge/>
            <w:vAlign w:val="center"/>
          </w:tcPr>
          <w:p w14:paraId="4016B896" w14:textId="77777777" w:rsidR="00212952" w:rsidRPr="009A6460" w:rsidRDefault="00212952" w:rsidP="00715F1D">
            <w:pPr>
              <w:spacing w:line="360" w:lineRule="auto"/>
              <w:jc w:val="center"/>
              <w:rPr>
                <w:rStyle w:val="Strong"/>
                <w:rFonts w:cs="Arial"/>
                <w:sz w:val="24"/>
                <w:szCs w:val="24"/>
              </w:rPr>
            </w:pPr>
          </w:p>
        </w:tc>
        <w:tc>
          <w:tcPr>
            <w:tcW w:w="845" w:type="dxa"/>
            <w:vMerge/>
            <w:vAlign w:val="center"/>
          </w:tcPr>
          <w:p w14:paraId="42B436BF" w14:textId="77777777" w:rsidR="00212952" w:rsidRPr="009A6460" w:rsidRDefault="00212952" w:rsidP="00715F1D">
            <w:pPr>
              <w:spacing w:line="360" w:lineRule="auto"/>
              <w:jc w:val="center"/>
              <w:rPr>
                <w:rStyle w:val="Strong"/>
                <w:rFonts w:cs="Arial"/>
                <w:sz w:val="24"/>
                <w:szCs w:val="24"/>
              </w:rPr>
            </w:pPr>
          </w:p>
        </w:tc>
        <w:tc>
          <w:tcPr>
            <w:tcW w:w="992" w:type="dxa"/>
            <w:vMerge/>
            <w:vAlign w:val="center"/>
          </w:tcPr>
          <w:p w14:paraId="16A51894" w14:textId="77777777" w:rsidR="00212952" w:rsidRPr="009A6460" w:rsidRDefault="00212952" w:rsidP="00715F1D">
            <w:pPr>
              <w:spacing w:line="360" w:lineRule="auto"/>
              <w:jc w:val="center"/>
              <w:rPr>
                <w:rStyle w:val="Strong"/>
                <w:rFonts w:cs="Arial"/>
                <w:sz w:val="24"/>
                <w:szCs w:val="24"/>
              </w:rPr>
            </w:pPr>
          </w:p>
        </w:tc>
        <w:tc>
          <w:tcPr>
            <w:tcW w:w="1134" w:type="dxa"/>
            <w:vMerge/>
            <w:vAlign w:val="center"/>
          </w:tcPr>
          <w:p w14:paraId="56AC9B6A" w14:textId="77777777" w:rsidR="00212952" w:rsidRPr="009A6460" w:rsidRDefault="00212952" w:rsidP="00715F1D">
            <w:pPr>
              <w:spacing w:line="360" w:lineRule="auto"/>
              <w:jc w:val="center"/>
              <w:rPr>
                <w:rStyle w:val="Strong"/>
                <w:rFonts w:cs="Arial"/>
                <w:sz w:val="24"/>
                <w:szCs w:val="24"/>
              </w:rPr>
            </w:pPr>
          </w:p>
        </w:tc>
        <w:tc>
          <w:tcPr>
            <w:tcW w:w="2551" w:type="dxa"/>
            <w:vMerge/>
            <w:vAlign w:val="center"/>
          </w:tcPr>
          <w:p w14:paraId="36D30D72" w14:textId="77777777" w:rsidR="00212952" w:rsidRPr="009A6460" w:rsidRDefault="00212952" w:rsidP="00715F1D">
            <w:pPr>
              <w:spacing w:line="360" w:lineRule="auto"/>
              <w:jc w:val="center"/>
              <w:rPr>
                <w:rStyle w:val="Strong"/>
                <w:rFonts w:cs="Arial"/>
                <w:sz w:val="24"/>
                <w:szCs w:val="24"/>
              </w:rPr>
            </w:pPr>
          </w:p>
        </w:tc>
        <w:tc>
          <w:tcPr>
            <w:tcW w:w="1134" w:type="dxa"/>
            <w:vAlign w:val="center"/>
          </w:tcPr>
          <w:p w14:paraId="59B7A362"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1</w:t>
            </w:r>
          </w:p>
        </w:tc>
        <w:tc>
          <w:tcPr>
            <w:tcW w:w="993" w:type="dxa"/>
            <w:vAlign w:val="center"/>
          </w:tcPr>
          <w:p w14:paraId="7503BFB0"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2</w:t>
            </w:r>
          </w:p>
        </w:tc>
        <w:tc>
          <w:tcPr>
            <w:tcW w:w="1134" w:type="dxa"/>
            <w:vAlign w:val="center"/>
          </w:tcPr>
          <w:p w14:paraId="2BDDC204"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3</w:t>
            </w:r>
          </w:p>
        </w:tc>
        <w:tc>
          <w:tcPr>
            <w:tcW w:w="1134" w:type="dxa"/>
            <w:vAlign w:val="center"/>
          </w:tcPr>
          <w:p w14:paraId="7568EFB0"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4</w:t>
            </w:r>
          </w:p>
        </w:tc>
        <w:tc>
          <w:tcPr>
            <w:tcW w:w="1134" w:type="dxa"/>
            <w:vAlign w:val="center"/>
          </w:tcPr>
          <w:p w14:paraId="55C023C7"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5</w:t>
            </w:r>
          </w:p>
        </w:tc>
        <w:tc>
          <w:tcPr>
            <w:tcW w:w="992" w:type="dxa"/>
            <w:vAlign w:val="center"/>
          </w:tcPr>
          <w:p w14:paraId="47297869"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6</w:t>
            </w:r>
          </w:p>
        </w:tc>
        <w:tc>
          <w:tcPr>
            <w:tcW w:w="1195" w:type="dxa"/>
            <w:vAlign w:val="center"/>
          </w:tcPr>
          <w:p w14:paraId="1CFD3C4C"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7</w:t>
            </w:r>
          </w:p>
        </w:tc>
      </w:tr>
      <w:tr w:rsidR="00212952" w14:paraId="0D31C664" w14:textId="77777777" w:rsidTr="00715F1D">
        <w:tc>
          <w:tcPr>
            <w:tcW w:w="710" w:type="dxa"/>
            <w:vMerge w:val="restart"/>
            <w:vAlign w:val="center"/>
          </w:tcPr>
          <w:p w14:paraId="051DB4DB" w14:textId="49BEF519" w:rsidR="00212952" w:rsidRPr="00F50AB3" w:rsidRDefault="00B87B86" w:rsidP="00715F1D">
            <w:pPr>
              <w:spacing w:line="360" w:lineRule="auto"/>
              <w:jc w:val="center"/>
              <w:rPr>
                <w:rStyle w:val="Strong"/>
                <w:rFonts w:cs="Arial"/>
                <w:b w:val="0"/>
                <w:bCs w:val="0"/>
                <w:sz w:val="24"/>
                <w:szCs w:val="24"/>
              </w:rPr>
            </w:pPr>
            <w:r>
              <w:rPr>
                <w:rStyle w:val="Strong"/>
                <w:rFonts w:cs="Arial"/>
                <w:b w:val="0"/>
                <w:bCs w:val="0"/>
                <w:sz w:val="24"/>
                <w:szCs w:val="24"/>
              </w:rPr>
              <w:t>D</w:t>
            </w:r>
          </w:p>
        </w:tc>
        <w:tc>
          <w:tcPr>
            <w:tcW w:w="845" w:type="dxa"/>
            <w:vMerge w:val="restart"/>
            <w:vAlign w:val="center"/>
          </w:tcPr>
          <w:p w14:paraId="5FAFD840" w14:textId="77551759" w:rsidR="00212952" w:rsidRPr="00F50AB3" w:rsidRDefault="00980379" w:rsidP="00715F1D">
            <w:pPr>
              <w:spacing w:line="360" w:lineRule="auto"/>
              <w:jc w:val="center"/>
              <w:rPr>
                <w:rStyle w:val="Strong"/>
                <w:rFonts w:cs="Arial"/>
                <w:b w:val="0"/>
                <w:bCs w:val="0"/>
                <w:sz w:val="24"/>
                <w:szCs w:val="24"/>
              </w:rPr>
            </w:pPr>
            <w:r>
              <w:rPr>
                <w:rStyle w:val="Strong"/>
                <w:rFonts w:cs="Arial"/>
                <w:b w:val="0"/>
                <w:bCs w:val="0"/>
                <w:sz w:val="24"/>
                <w:szCs w:val="24"/>
              </w:rPr>
              <w:t>2</w:t>
            </w:r>
          </w:p>
        </w:tc>
        <w:tc>
          <w:tcPr>
            <w:tcW w:w="992" w:type="dxa"/>
            <w:vMerge w:val="restart"/>
            <w:vAlign w:val="center"/>
          </w:tcPr>
          <w:p w14:paraId="7807ECE8" w14:textId="056C72B2" w:rsidR="00212952" w:rsidRPr="00F50AB3" w:rsidRDefault="00980379" w:rsidP="00715F1D">
            <w:pPr>
              <w:spacing w:line="360" w:lineRule="auto"/>
              <w:jc w:val="center"/>
              <w:rPr>
                <w:rStyle w:val="Strong"/>
                <w:rFonts w:cs="Arial"/>
                <w:b w:val="0"/>
                <w:bCs w:val="0"/>
                <w:sz w:val="24"/>
                <w:szCs w:val="24"/>
              </w:rPr>
            </w:pPr>
            <w:r>
              <w:rPr>
                <w:rStyle w:val="Strong"/>
                <w:rFonts w:cs="Arial"/>
                <w:b w:val="0"/>
                <w:bCs w:val="0"/>
                <w:sz w:val="24"/>
                <w:szCs w:val="24"/>
              </w:rPr>
              <w:t>1</w:t>
            </w:r>
          </w:p>
        </w:tc>
        <w:tc>
          <w:tcPr>
            <w:tcW w:w="1134" w:type="dxa"/>
            <w:vMerge w:val="restart"/>
            <w:vAlign w:val="center"/>
          </w:tcPr>
          <w:p w14:paraId="6318826E" w14:textId="77777777" w:rsidR="00212952" w:rsidRPr="00F50AB3" w:rsidRDefault="00212952" w:rsidP="00715F1D">
            <w:pPr>
              <w:spacing w:line="360" w:lineRule="auto"/>
              <w:jc w:val="center"/>
              <w:rPr>
                <w:rStyle w:val="Strong"/>
                <w:rFonts w:cs="Arial"/>
                <w:b w:val="0"/>
                <w:bCs w:val="0"/>
                <w:sz w:val="24"/>
                <w:szCs w:val="24"/>
              </w:rPr>
            </w:pPr>
            <w:r w:rsidRPr="00F50AB3">
              <w:rPr>
                <w:rStyle w:val="Strong"/>
                <w:rFonts w:cs="Arial"/>
                <w:b w:val="0"/>
                <w:bCs w:val="0"/>
                <w:sz w:val="24"/>
                <w:szCs w:val="24"/>
              </w:rPr>
              <w:t>LFL</w:t>
            </w:r>
          </w:p>
        </w:tc>
        <w:tc>
          <w:tcPr>
            <w:tcW w:w="2551" w:type="dxa"/>
            <w:vAlign w:val="center"/>
          </w:tcPr>
          <w:p w14:paraId="3E50A36E" w14:textId="77777777" w:rsidR="00212952" w:rsidRPr="004356C6"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Gross Requirements</w:t>
            </w:r>
          </w:p>
        </w:tc>
        <w:tc>
          <w:tcPr>
            <w:tcW w:w="1134" w:type="dxa"/>
            <w:vAlign w:val="center"/>
          </w:tcPr>
          <w:p w14:paraId="369A9B43"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64432D2F"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002947BC"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4AB19ABD"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1A8A1B48" w14:textId="5A97119F" w:rsidR="00212952" w:rsidRPr="00F50AB3" w:rsidRDefault="00212952" w:rsidP="00715F1D">
            <w:pPr>
              <w:spacing w:line="360" w:lineRule="auto"/>
              <w:jc w:val="center"/>
              <w:rPr>
                <w:rStyle w:val="Strong"/>
                <w:rFonts w:cs="Arial"/>
                <w:b w:val="0"/>
                <w:bCs w:val="0"/>
                <w:sz w:val="24"/>
                <w:szCs w:val="24"/>
              </w:rPr>
            </w:pPr>
          </w:p>
        </w:tc>
        <w:tc>
          <w:tcPr>
            <w:tcW w:w="992" w:type="dxa"/>
            <w:vAlign w:val="center"/>
          </w:tcPr>
          <w:p w14:paraId="3F455A1F" w14:textId="08027B8D" w:rsidR="00212952" w:rsidRPr="00F50AB3" w:rsidRDefault="00D637DF" w:rsidP="00715F1D">
            <w:pPr>
              <w:spacing w:line="360" w:lineRule="auto"/>
              <w:jc w:val="center"/>
              <w:rPr>
                <w:rStyle w:val="Strong"/>
                <w:rFonts w:cs="Arial"/>
                <w:b w:val="0"/>
                <w:bCs w:val="0"/>
                <w:sz w:val="24"/>
                <w:szCs w:val="24"/>
              </w:rPr>
            </w:pPr>
            <w:r>
              <w:rPr>
                <w:rStyle w:val="Strong"/>
                <w:rFonts w:cs="Arial"/>
                <w:b w:val="0"/>
                <w:bCs w:val="0"/>
                <w:sz w:val="24"/>
                <w:szCs w:val="24"/>
              </w:rPr>
              <w:t>600</w:t>
            </w:r>
          </w:p>
        </w:tc>
        <w:tc>
          <w:tcPr>
            <w:tcW w:w="1195" w:type="dxa"/>
            <w:vAlign w:val="center"/>
          </w:tcPr>
          <w:p w14:paraId="629F1D3E" w14:textId="59E25300" w:rsidR="00212952" w:rsidRPr="00F50AB3" w:rsidRDefault="00212952" w:rsidP="00715F1D">
            <w:pPr>
              <w:spacing w:line="360" w:lineRule="auto"/>
              <w:jc w:val="center"/>
              <w:rPr>
                <w:rStyle w:val="Strong"/>
                <w:rFonts w:cs="Arial"/>
                <w:b w:val="0"/>
                <w:bCs w:val="0"/>
                <w:sz w:val="24"/>
                <w:szCs w:val="24"/>
              </w:rPr>
            </w:pPr>
          </w:p>
        </w:tc>
      </w:tr>
      <w:tr w:rsidR="00212952" w14:paraId="65F296C4" w14:textId="77777777" w:rsidTr="00715F1D">
        <w:tc>
          <w:tcPr>
            <w:tcW w:w="710" w:type="dxa"/>
            <w:vMerge/>
            <w:vAlign w:val="center"/>
          </w:tcPr>
          <w:p w14:paraId="4994AF43"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68147B5F"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74CDEA23"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1A9C3FDF"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774B0AED"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Scheduled Receipts</w:t>
            </w:r>
          </w:p>
        </w:tc>
        <w:tc>
          <w:tcPr>
            <w:tcW w:w="1134" w:type="dxa"/>
            <w:vAlign w:val="center"/>
          </w:tcPr>
          <w:p w14:paraId="14EF19CA"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33BD1F3E" w14:textId="6689DDF3" w:rsidR="00212952" w:rsidRPr="00F50AB3" w:rsidRDefault="003154C5" w:rsidP="00715F1D">
            <w:pPr>
              <w:spacing w:line="360" w:lineRule="auto"/>
              <w:jc w:val="center"/>
              <w:rPr>
                <w:rStyle w:val="Strong"/>
                <w:rFonts w:cs="Arial"/>
                <w:b w:val="0"/>
                <w:bCs w:val="0"/>
                <w:sz w:val="24"/>
                <w:szCs w:val="24"/>
              </w:rPr>
            </w:pPr>
            <w:r>
              <w:rPr>
                <w:rStyle w:val="Strong"/>
                <w:rFonts w:cs="Arial"/>
                <w:b w:val="0"/>
                <w:bCs w:val="0"/>
                <w:sz w:val="24"/>
                <w:szCs w:val="24"/>
              </w:rPr>
              <w:t>50</w:t>
            </w:r>
          </w:p>
        </w:tc>
        <w:tc>
          <w:tcPr>
            <w:tcW w:w="1134" w:type="dxa"/>
            <w:vAlign w:val="center"/>
          </w:tcPr>
          <w:p w14:paraId="79646496"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1B73D13F"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452F1004" w14:textId="77777777" w:rsidR="00212952" w:rsidRPr="00F50AB3" w:rsidRDefault="00212952" w:rsidP="00715F1D">
            <w:pPr>
              <w:spacing w:line="360" w:lineRule="auto"/>
              <w:jc w:val="center"/>
              <w:rPr>
                <w:rStyle w:val="Strong"/>
                <w:rFonts w:cs="Arial"/>
                <w:b w:val="0"/>
                <w:bCs w:val="0"/>
                <w:sz w:val="24"/>
                <w:szCs w:val="24"/>
              </w:rPr>
            </w:pPr>
          </w:p>
        </w:tc>
        <w:tc>
          <w:tcPr>
            <w:tcW w:w="992" w:type="dxa"/>
            <w:vAlign w:val="center"/>
          </w:tcPr>
          <w:p w14:paraId="398630C9" w14:textId="77777777"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6C0A65DC" w14:textId="77777777" w:rsidR="00212952" w:rsidRPr="00F50AB3" w:rsidRDefault="00212952" w:rsidP="00715F1D">
            <w:pPr>
              <w:spacing w:line="360" w:lineRule="auto"/>
              <w:jc w:val="center"/>
              <w:rPr>
                <w:rStyle w:val="Strong"/>
                <w:rFonts w:cs="Arial"/>
                <w:b w:val="0"/>
                <w:bCs w:val="0"/>
                <w:sz w:val="24"/>
                <w:szCs w:val="24"/>
              </w:rPr>
            </w:pPr>
          </w:p>
        </w:tc>
      </w:tr>
      <w:tr w:rsidR="00212952" w14:paraId="6A37A1C7" w14:textId="77777777" w:rsidTr="00715F1D">
        <w:tc>
          <w:tcPr>
            <w:tcW w:w="710" w:type="dxa"/>
            <w:vMerge/>
            <w:vAlign w:val="center"/>
          </w:tcPr>
          <w:p w14:paraId="268EC222"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4DBA5F87"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01EF9B55"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6026C4D3"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4A59AE4B"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On hand</w:t>
            </w:r>
          </w:p>
        </w:tc>
        <w:tc>
          <w:tcPr>
            <w:tcW w:w="1134" w:type="dxa"/>
            <w:vAlign w:val="center"/>
          </w:tcPr>
          <w:p w14:paraId="6D804358" w14:textId="53F9F25B" w:rsidR="00212952" w:rsidRPr="00F50AB3" w:rsidRDefault="003154C5" w:rsidP="00715F1D">
            <w:pPr>
              <w:spacing w:line="360" w:lineRule="auto"/>
              <w:jc w:val="center"/>
              <w:rPr>
                <w:rStyle w:val="Strong"/>
                <w:rFonts w:cs="Arial"/>
                <w:b w:val="0"/>
                <w:bCs w:val="0"/>
                <w:sz w:val="24"/>
                <w:szCs w:val="24"/>
              </w:rPr>
            </w:pPr>
            <w:r>
              <w:rPr>
                <w:rStyle w:val="Strong"/>
                <w:rFonts w:cs="Arial"/>
                <w:b w:val="0"/>
                <w:bCs w:val="0"/>
                <w:sz w:val="24"/>
                <w:szCs w:val="24"/>
              </w:rPr>
              <w:t>70</w:t>
            </w:r>
          </w:p>
        </w:tc>
        <w:tc>
          <w:tcPr>
            <w:tcW w:w="993" w:type="dxa"/>
            <w:vAlign w:val="center"/>
          </w:tcPr>
          <w:p w14:paraId="6CA46779" w14:textId="53C47B5E" w:rsidR="00212952" w:rsidRPr="00F50AB3" w:rsidRDefault="00DD799D" w:rsidP="00715F1D">
            <w:pPr>
              <w:spacing w:line="360" w:lineRule="auto"/>
              <w:jc w:val="center"/>
              <w:rPr>
                <w:rStyle w:val="Strong"/>
                <w:rFonts w:cs="Arial"/>
                <w:b w:val="0"/>
                <w:bCs w:val="0"/>
                <w:sz w:val="24"/>
                <w:szCs w:val="24"/>
              </w:rPr>
            </w:pPr>
            <w:r>
              <w:rPr>
                <w:rStyle w:val="Strong"/>
                <w:rFonts w:cs="Arial"/>
                <w:b w:val="0"/>
                <w:bCs w:val="0"/>
                <w:sz w:val="24"/>
                <w:szCs w:val="24"/>
              </w:rPr>
              <w:t>70</w:t>
            </w:r>
          </w:p>
        </w:tc>
        <w:tc>
          <w:tcPr>
            <w:tcW w:w="1134" w:type="dxa"/>
            <w:vAlign w:val="center"/>
          </w:tcPr>
          <w:p w14:paraId="7A228B5C" w14:textId="39452710" w:rsidR="00212952" w:rsidRPr="00F50AB3" w:rsidRDefault="00DD799D" w:rsidP="00715F1D">
            <w:pPr>
              <w:spacing w:line="360" w:lineRule="auto"/>
              <w:jc w:val="center"/>
              <w:rPr>
                <w:rStyle w:val="Strong"/>
                <w:rFonts w:cs="Arial"/>
                <w:b w:val="0"/>
                <w:bCs w:val="0"/>
                <w:sz w:val="24"/>
                <w:szCs w:val="24"/>
              </w:rPr>
            </w:pPr>
            <w:r>
              <w:rPr>
                <w:rStyle w:val="Strong"/>
                <w:rFonts w:cs="Arial"/>
                <w:b w:val="0"/>
                <w:bCs w:val="0"/>
                <w:sz w:val="24"/>
                <w:szCs w:val="24"/>
              </w:rPr>
              <w:t>120</w:t>
            </w:r>
          </w:p>
        </w:tc>
        <w:tc>
          <w:tcPr>
            <w:tcW w:w="1134" w:type="dxa"/>
            <w:vAlign w:val="center"/>
          </w:tcPr>
          <w:p w14:paraId="1A4932BF" w14:textId="347F2EAC" w:rsidR="00212952" w:rsidRPr="00F50AB3" w:rsidRDefault="00DD799D" w:rsidP="00715F1D">
            <w:pPr>
              <w:spacing w:line="360" w:lineRule="auto"/>
              <w:jc w:val="center"/>
              <w:rPr>
                <w:rStyle w:val="Strong"/>
                <w:rFonts w:cs="Arial"/>
                <w:b w:val="0"/>
                <w:bCs w:val="0"/>
                <w:sz w:val="24"/>
                <w:szCs w:val="24"/>
              </w:rPr>
            </w:pPr>
            <w:r>
              <w:rPr>
                <w:rStyle w:val="Strong"/>
                <w:rFonts w:cs="Arial"/>
                <w:b w:val="0"/>
                <w:bCs w:val="0"/>
                <w:sz w:val="24"/>
                <w:szCs w:val="24"/>
              </w:rPr>
              <w:t>120</w:t>
            </w:r>
          </w:p>
        </w:tc>
        <w:tc>
          <w:tcPr>
            <w:tcW w:w="1134" w:type="dxa"/>
            <w:vAlign w:val="center"/>
          </w:tcPr>
          <w:p w14:paraId="052C99A4" w14:textId="3722D66D" w:rsidR="00212952" w:rsidRPr="00F50AB3" w:rsidRDefault="00DD799D" w:rsidP="00715F1D">
            <w:pPr>
              <w:spacing w:line="360" w:lineRule="auto"/>
              <w:jc w:val="center"/>
              <w:rPr>
                <w:rStyle w:val="Strong"/>
                <w:rFonts w:cs="Arial"/>
                <w:b w:val="0"/>
                <w:bCs w:val="0"/>
                <w:sz w:val="24"/>
                <w:szCs w:val="24"/>
              </w:rPr>
            </w:pPr>
            <w:r>
              <w:rPr>
                <w:rStyle w:val="Strong"/>
                <w:rFonts w:cs="Arial"/>
                <w:b w:val="0"/>
                <w:bCs w:val="0"/>
                <w:sz w:val="24"/>
                <w:szCs w:val="24"/>
              </w:rPr>
              <w:t>120</w:t>
            </w:r>
          </w:p>
        </w:tc>
        <w:tc>
          <w:tcPr>
            <w:tcW w:w="992" w:type="dxa"/>
            <w:vAlign w:val="center"/>
          </w:tcPr>
          <w:p w14:paraId="1B0ECA4C" w14:textId="4D8D45B8" w:rsidR="00212952" w:rsidRPr="00F50AB3" w:rsidRDefault="00DD799D" w:rsidP="00715F1D">
            <w:pPr>
              <w:spacing w:line="360" w:lineRule="auto"/>
              <w:jc w:val="center"/>
              <w:rPr>
                <w:rStyle w:val="Strong"/>
                <w:rFonts w:cs="Arial"/>
                <w:b w:val="0"/>
                <w:bCs w:val="0"/>
                <w:sz w:val="24"/>
                <w:szCs w:val="24"/>
              </w:rPr>
            </w:pPr>
            <w:r>
              <w:rPr>
                <w:rStyle w:val="Strong"/>
                <w:rFonts w:cs="Arial"/>
                <w:b w:val="0"/>
                <w:bCs w:val="0"/>
                <w:sz w:val="24"/>
                <w:szCs w:val="24"/>
              </w:rPr>
              <w:t>120</w:t>
            </w:r>
          </w:p>
        </w:tc>
        <w:tc>
          <w:tcPr>
            <w:tcW w:w="1195" w:type="dxa"/>
            <w:vAlign w:val="center"/>
          </w:tcPr>
          <w:p w14:paraId="21739569" w14:textId="77777777" w:rsidR="00212952" w:rsidRPr="00F50AB3" w:rsidRDefault="00212952" w:rsidP="00715F1D">
            <w:pPr>
              <w:spacing w:line="360" w:lineRule="auto"/>
              <w:jc w:val="center"/>
              <w:rPr>
                <w:rStyle w:val="Strong"/>
                <w:rFonts w:cs="Arial"/>
                <w:b w:val="0"/>
                <w:bCs w:val="0"/>
                <w:sz w:val="24"/>
                <w:szCs w:val="24"/>
              </w:rPr>
            </w:pPr>
          </w:p>
        </w:tc>
      </w:tr>
      <w:tr w:rsidR="00212952" w14:paraId="10E69A17" w14:textId="77777777" w:rsidTr="00715F1D">
        <w:tc>
          <w:tcPr>
            <w:tcW w:w="710" w:type="dxa"/>
            <w:vMerge/>
            <w:vAlign w:val="center"/>
          </w:tcPr>
          <w:p w14:paraId="734637D1"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67D835AC"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6C900549"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6C27C0BF"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4C1A49B6"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Net Requirement</w:t>
            </w:r>
          </w:p>
        </w:tc>
        <w:tc>
          <w:tcPr>
            <w:tcW w:w="1134" w:type="dxa"/>
            <w:vAlign w:val="center"/>
          </w:tcPr>
          <w:p w14:paraId="278A9B5E"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0B772D3C"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760F003B"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3888C26F"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7197DE7C" w14:textId="43089831" w:rsidR="00212952" w:rsidRPr="00F50AB3" w:rsidRDefault="00212952" w:rsidP="00715F1D">
            <w:pPr>
              <w:spacing w:line="360" w:lineRule="auto"/>
              <w:jc w:val="center"/>
              <w:rPr>
                <w:rStyle w:val="Strong"/>
                <w:rFonts w:cs="Arial"/>
                <w:b w:val="0"/>
                <w:bCs w:val="0"/>
                <w:sz w:val="24"/>
                <w:szCs w:val="24"/>
              </w:rPr>
            </w:pPr>
          </w:p>
        </w:tc>
        <w:tc>
          <w:tcPr>
            <w:tcW w:w="992" w:type="dxa"/>
            <w:vAlign w:val="center"/>
          </w:tcPr>
          <w:p w14:paraId="6A3F23CB" w14:textId="7818BCAD" w:rsidR="00212952" w:rsidRPr="00F50AB3" w:rsidRDefault="00DD799D" w:rsidP="00715F1D">
            <w:pPr>
              <w:spacing w:line="360" w:lineRule="auto"/>
              <w:jc w:val="center"/>
              <w:rPr>
                <w:rStyle w:val="Strong"/>
                <w:rFonts w:cs="Arial"/>
                <w:b w:val="0"/>
                <w:bCs w:val="0"/>
                <w:sz w:val="24"/>
                <w:szCs w:val="24"/>
              </w:rPr>
            </w:pPr>
            <w:r>
              <w:rPr>
                <w:rStyle w:val="Strong"/>
                <w:rFonts w:cs="Arial"/>
                <w:b w:val="0"/>
                <w:bCs w:val="0"/>
                <w:sz w:val="24"/>
                <w:szCs w:val="24"/>
              </w:rPr>
              <w:t>480</w:t>
            </w:r>
          </w:p>
        </w:tc>
        <w:tc>
          <w:tcPr>
            <w:tcW w:w="1195" w:type="dxa"/>
            <w:vAlign w:val="center"/>
          </w:tcPr>
          <w:p w14:paraId="134D208E" w14:textId="708BECCE" w:rsidR="00212952" w:rsidRPr="00F50AB3" w:rsidRDefault="00212952" w:rsidP="00715F1D">
            <w:pPr>
              <w:spacing w:line="360" w:lineRule="auto"/>
              <w:jc w:val="center"/>
              <w:rPr>
                <w:rStyle w:val="Strong"/>
                <w:rFonts w:cs="Arial"/>
                <w:b w:val="0"/>
                <w:bCs w:val="0"/>
                <w:sz w:val="24"/>
                <w:szCs w:val="24"/>
              </w:rPr>
            </w:pPr>
          </w:p>
        </w:tc>
      </w:tr>
      <w:tr w:rsidR="00212952" w14:paraId="1F84F678" w14:textId="77777777" w:rsidTr="00715F1D">
        <w:tc>
          <w:tcPr>
            <w:tcW w:w="710" w:type="dxa"/>
            <w:vMerge/>
            <w:vAlign w:val="center"/>
          </w:tcPr>
          <w:p w14:paraId="79B2282A"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42BBBBDC"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3722B047"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48D166F7"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2467DD09"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Planned Order Rec</w:t>
            </w:r>
          </w:p>
        </w:tc>
        <w:tc>
          <w:tcPr>
            <w:tcW w:w="1134" w:type="dxa"/>
            <w:vAlign w:val="center"/>
          </w:tcPr>
          <w:p w14:paraId="3F976ACD"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2EE90DB8"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3DC01E1E"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0E502950"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344D8F52" w14:textId="5211D1C0" w:rsidR="00212952" w:rsidRPr="00F50AB3" w:rsidRDefault="00212952" w:rsidP="00715F1D">
            <w:pPr>
              <w:spacing w:line="360" w:lineRule="auto"/>
              <w:jc w:val="center"/>
              <w:rPr>
                <w:rStyle w:val="Strong"/>
                <w:rFonts w:cs="Arial"/>
                <w:b w:val="0"/>
                <w:bCs w:val="0"/>
                <w:sz w:val="24"/>
                <w:szCs w:val="24"/>
              </w:rPr>
            </w:pPr>
          </w:p>
        </w:tc>
        <w:tc>
          <w:tcPr>
            <w:tcW w:w="992" w:type="dxa"/>
            <w:vAlign w:val="center"/>
          </w:tcPr>
          <w:p w14:paraId="1E800B8B" w14:textId="0FC9AE5E" w:rsidR="00212952" w:rsidRPr="00F50AB3" w:rsidRDefault="00DD799D" w:rsidP="00715F1D">
            <w:pPr>
              <w:spacing w:line="360" w:lineRule="auto"/>
              <w:jc w:val="center"/>
              <w:rPr>
                <w:rStyle w:val="Strong"/>
                <w:rFonts w:cs="Arial"/>
                <w:b w:val="0"/>
                <w:bCs w:val="0"/>
                <w:sz w:val="24"/>
                <w:szCs w:val="24"/>
              </w:rPr>
            </w:pPr>
            <w:r>
              <w:rPr>
                <w:rStyle w:val="Strong"/>
                <w:rFonts w:cs="Arial"/>
                <w:b w:val="0"/>
                <w:bCs w:val="0"/>
                <w:sz w:val="24"/>
                <w:szCs w:val="24"/>
              </w:rPr>
              <w:t>480</w:t>
            </w:r>
          </w:p>
        </w:tc>
        <w:tc>
          <w:tcPr>
            <w:tcW w:w="1195" w:type="dxa"/>
            <w:vAlign w:val="center"/>
          </w:tcPr>
          <w:p w14:paraId="3147834D" w14:textId="3BC3654B" w:rsidR="00212952" w:rsidRPr="00F50AB3" w:rsidRDefault="00212952" w:rsidP="00715F1D">
            <w:pPr>
              <w:spacing w:line="360" w:lineRule="auto"/>
              <w:jc w:val="center"/>
              <w:rPr>
                <w:rStyle w:val="Strong"/>
                <w:rFonts w:cs="Arial"/>
                <w:b w:val="0"/>
                <w:bCs w:val="0"/>
                <w:sz w:val="24"/>
                <w:szCs w:val="24"/>
              </w:rPr>
            </w:pPr>
          </w:p>
        </w:tc>
      </w:tr>
      <w:tr w:rsidR="00212952" w14:paraId="745E01F7" w14:textId="77777777" w:rsidTr="00715F1D">
        <w:tc>
          <w:tcPr>
            <w:tcW w:w="710" w:type="dxa"/>
            <w:vMerge/>
            <w:vAlign w:val="center"/>
          </w:tcPr>
          <w:p w14:paraId="4AF016BC"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77A50C86"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11DE75E8"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1E5DF743"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15E37EBD"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Planned Order Rel</w:t>
            </w:r>
          </w:p>
        </w:tc>
        <w:tc>
          <w:tcPr>
            <w:tcW w:w="1134" w:type="dxa"/>
            <w:vAlign w:val="center"/>
          </w:tcPr>
          <w:p w14:paraId="5381D161"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364A6356"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5ED19FB3" w14:textId="2E68400B"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2AE87E7B" w14:textId="0E3CE3FE" w:rsidR="00212952" w:rsidRPr="00F50AB3" w:rsidRDefault="00DD799D" w:rsidP="00715F1D">
            <w:pPr>
              <w:spacing w:line="360" w:lineRule="auto"/>
              <w:jc w:val="center"/>
              <w:rPr>
                <w:rStyle w:val="Strong"/>
                <w:rFonts w:cs="Arial"/>
                <w:b w:val="0"/>
                <w:bCs w:val="0"/>
                <w:sz w:val="24"/>
                <w:szCs w:val="24"/>
              </w:rPr>
            </w:pPr>
            <w:r>
              <w:rPr>
                <w:rStyle w:val="Strong"/>
                <w:rFonts w:cs="Arial"/>
                <w:b w:val="0"/>
                <w:bCs w:val="0"/>
                <w:sz w:val="24"/>
                <w:szCs w:val="24"/>
              </w:rPr>
              <w:t>480</w:t>
            </w:r>
          </w:p>
        </w:tc>
        <w:tc>
          <w:tcPr>
            <w:tcW w:w="1134" w:type="dxa"/>
            <w:vAlign w:val="center"/>
          </w:tcPr>
          <w:p w14:paraId="3448F01A" w14:textId="10A894FC" w:rsidR="00212952" w:rsidRPr="00F50AB3" w:rsidRDefault="00212952" w:rsidP="00715F1D">
            <w:pPr>
              <w:spacing w:line="360" w:lineRule="auto"/>
              <w:jc w:val="center"/>
              <w:rPr>
                <w:rStyle w:val="Strong"/>
                <w:rFonts w:cs="Arial"/>
                <w:b w:val="0"/>
                <w:bCs w:val="0"/>
                <w:sz w:val="24"/>
                <w:szCs w:val="24"/>
              </w:rPr>
            </w:pPr>
          </w:p>
        </w:tc>
        <w:tc>
          <w:tcPr>
            <w:tcW w:w="992" w:type="dxa"/>
            <w:vAlign w:val="center"/>
          </w:tcPr>
          <w:p w14:paraId="6D2FF0DB" w14:textId="77777777"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6337F279" w14:textId="77777777" w:rsidR="00212952" w:rsidRPr="00F50AB3" w:rsidRDefault="00212952" w:rsidP="00715F1D">
            <w:pPr>
              <w:spacing w:line="360" w:lineRule="auto"/>
              <w:jc w:val="center"/>
              <w:rPr>
                <w:rStyle w:val="Strong"/>
                <w:rFonts w:cs="Arial"/>
                <w:b w:val="0"/>
                <w:bCs w:val="0"/>
                <w:sz w:val="24"/>
                <w:szCs w:val="24"/>
              </w:rPr>
            </w:pPr>
          </w:p>
        </w:tc>
      </w:tr>
    </w:tbl>
    <w:p w14:paraId="025F9937" w14:textId="77777777" w:rsidR="00212952" w:rsidRDefault="00212952" w:rsidP="007C31F1">
      <w:pPr>
        <w:rPr>
          <w:rStyle w:val="Strong"/>
        </w:rPr>
      </w:pPr>
    </w:p>
    <w:tbl>
      <w:tblPr>
        <w:tblStyle w:val="TableGrid"/>
        <w:tblW w:w="0" w:type="auto"/>
        <w:tblLook w:val="04A0" w:firstRow="1" w:lastRow="0" w:firstColumn="1" w:lastColumn="0" w:noHBand="0" w:noVBand="1"/>
      </w:tblPr>
      <w:tblGrid>
        <w:gridCol w:w="710"/>
        <w:gridCol w:w="845"/>
        <w:gridCol w:w="992"/>
        <w:gridCol w:w="1134"/>
        <w:gridCol w:w="2551"/>
        <w:gridCol w:w="1134"/>
        <w:gridCol w:w="993"/>
        <w:gridCol w:w="1134"/>
        <w:gridCol w:w="1134"/>
        <w:gridCol w:w="1134"/>
        <w:gridCol w:w="992"/>
        <w:gridCol w:w="1195"/>
      </w:tblGrid>
      <w:tr w:rsidR="00212952" w14:paraId="36ECDBB3" w14:textId="77777777" w:rsidTr="00715F1D">
        <w:tc>
          <w:tcPr>
            <w:tcW w:w="710" w:type="dxa"/>
            <w:vMerge w:val="restart"/>
            <w:vAlign w:val="center"/>
          </w:tcPr>
          <w:p w14:paraId="46C9A491"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lastRenderedPageBreak/>
              <w:t>Item</w:t>
            </w:r>
          </w:p>
        </w:tc>
        <w:tc>
          <w:tcPr>
            <w:tcW w:w="845" w:type="dxa"/>
            <w:vMerge w:val="restart"/>
            <w:vAlign w:val="center"/>
          </w:tcPr>
          <w:p w14:paraId="40BB24EB"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Lead Time</w:t>
            </w:r>
          </w:p>
        </w:tc>
        <w:tc>
          <w:tcPr>
            <w:tcW w:w="992" w:type="dxa"/>
            <w:vMerge w:val="restart"/>
            <w:vAlign w:val="center"/>
          </w:tcPr>
          <w:p w14:paraId="668427D5"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Level</w:t>
            </w:r>
          </w:p>
        </w:tc>
        <w:tc>
          <w:tcPr>
            <w:tcW w:w="1134" w:type="dxa"/>
            <w:vMerge w:val="restart"/>
            <w:vAlign w:val="center"/>
          </w:tcPr>
          <w:p w14:paraId="76F8F5C2"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Lot size</w:t>
            </w:r>
          </w:p>
        </w:tc>
        <w:tc>
          <w:tcPr>
            <w:tcW w:w="2551" w:type="dxa"/>
            <w:vMerge w:val="restart"/>
            <w:vAlign w:val="center"/>
          </w:tcPr>
          <w:p w14:paraId="47F91C72" w14:textId="77777777" w:rsidR="00212952" w:rsidRPr="009A6460" w:rsidRDefault="00212952" w:rsidP="00715F1D">
            <w:pPr>
              <w:spacing w:line="360" w:lineRule="auto"/>
              <w:jc w:val="center"/>
              <w:rPr>
                <w:rStyle w:val="Strong"/>
                <w:rFonts w:cs="Arial"/>
                <w:sz w:val="24"/>
                <w:szCs w:val="24"/>
              </w:rPr>
            </w:pPr>
          </w:p>
        </w:tc>
        <w:tc>
          <w:tcPr>
            <w:tcW w:w="7716" w:type="dxa"/>
            <w:gridSpan w:val="7"/>
            <w:vAlign w:val="center"/>
          </w:tcPr>
          <w:p w14:paraId="3AC51CC1"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Week</w:t>
            </w:r>
          </w:p>
        </w:tc>
      </w:tr>
      <w:tr w:rsidR="00212952" w14:paraId="5297135F" w14:textId="77777777" w:rsidTr="00715F1D">
        <w:tc>
          <w:tcPr>
            <w:tcW w:w="710" w:type="dxa"/>
            <w:vMerge/>
            <w:vAlign w:val="center"/>
          </w:tcPr>
          <w:p w14:paraId="37B535B9" w14:textId="77777777" w:rsidR="00212952" w:rsidRPr="009A6460" w:rsidRDefault="00212952" w:rsidP="00715F1D">
            <w:pPr>
              <w:spacing w:line="360" w:lineRule="auto"/>
              <w:jc w:val="center"/>
              <w:rPr>
                <w:rStyle w:val="Strong"/>
                <w:rFonts w:cs="Arial"/>
                <w:sz w:val="24"/>
                <w:szCs w:val="24"/>
              </w:rPr>
            </w:pPr>
          </w:p>
        </w:tc>
        <w:tc>
          <w:tcPr>
            <w:tcW w:w="845" w:type="dxa"/>
            <w:vMerge/>
            <w:vAlign w:val="center"/>
          </w:tcPr>
          <w:p w14:paraId="3DDACFED" w14:textId="77777777" w:rsidR="00212952" w:rsidRPr="009A6460" w:rsidRDefault="00212952" w:rsidP="00715F1D">
            <w:pPr>
              <w:spacing w:line="360" w:lineRule="auto"/>
              <w:jc w:val="center"/>
              <w:rPr>
                <w:rStyle w:val="Strong"/>
                <w:rFonts w:cs="Arial"/>
                <w:sz w:val="24"/>
                <w:szCs w:val="24"/>
              </w:rPr>
            </w:pPr>
          </w:p>
        </w:tc>
        <w:tc>
          <w:tcPr>
            <w:tcW w:w="992" w:type="dxa"/>
            <w:vMerge/>
            <w:vAlign w:val="center"/>
          </w:tcPr>
          <w:p w14:paraId="0E678926" w14:textId="77777777" w:rsidR="00212952" w:rsidRPr="009A6460" w:rsidRDefault="00212952" w:rsidP="00715F1D">
            <w:pPr>
              <w:spacing w:line="360" w:lineRule="auto"/>
              <w:jc w:val="center"/>
              <w:rPr>
                <w:rStyle w:val="Strong"/>
                <w:rFonts w:cs="Arial"/>
                <w:sz w:val="24"/>
                <w:szCs w:val="24"/>
              </w:rPr>
            </w:pPr>
          </w:p>
        </w:tc>
        <w:tc>
          <w:tcPr>
            <w:tcW w:w="1134" w:type="dxa"/>
            <w:vMerge/>
            <w:vAlign w:val="center"/>
          </w:tcPr>
          <w:p w14:paraId="3505264F" w14:textId="77777777" w:rsidR="00212952" w:rsidRPr="009A6460" w:rsidRDefault="00212952" w:rsidP="00715F1D">
            <w:pPr>
              <w:spacing w:line="360" w:lineRule="auto"/>
              <w:jc w:val="center"/>
              <w:rPr>
                <w:rStyle w:val="Strong"/>
                <w:rFonts w:cs="Arial"/>
                <w:sz w:val="24"/>
                <w:szCs w:val="24"/>
              </w:rPr>
            </w:pPr>
          </w:p>
        </w:tc>
        <w:tc>
          <w:tcPr>
            <w:tcW w:w="2551" w:type="dxa"/>
            <w:vMerge/>
            <w:vAlign w:val="center"/>
          </w:tcPr>
          <w:p w14:paraId="219B84AF" w14:textId="77777777" w:rsidR="00212952" w:rsidRPr="009A6460" w:rsidRDefault="00212952" w:rsidP="00715F1D">
            <w:pPr>
              <w:spacing w:line="360" w:lineRule="auto"/>
              <w:jc w:val="center"/>
              <w:rPr>
                <w:rStyle w:val="Strong"/>
                <w:rFonts w:cs="Arial"/>
                <w:sz w:val="24"/>
                <w:szCs w:val="24"/>
              </w:rPr>
            </w:pPr>
          </w:p>
        </w:tc>
        <w:tc>
          <w:tcPr>
            <w:tcW w:w="1134" w:type="dxa"/>
            <w:vAlign w:val="center"/>
          </w:tcPr>
          <w:p w14:paraId="663DFB33"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1</w:t>
            </w:r>
          </w:p>
        </w:tc>
        <w:tc>
          <w:tcPr>
            <w:tcW w:w="993" w:type="dxa"/>
            <w:vAlign w:val="center"/>
          </w:tcPr>
          <w:p w14:paraId="72DAB442"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2</w:t>
            </w:r>
          </w:p>
        </w:tc>
        <w:tc>
          <w:tcPr>
            <w:tcW w:w="1134" w:type="dxa"/>
            <w:vAlign w:val="center"/>
          </w:tcPr>
          <w:p w14:paraId="4B4234EC"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3</w:t>
            </w:r>
          </w:p>
        </w:tc>
        <w:tc>
          <w:tcPr>
            <w:tcW w:w="1134" w:type="dxa"/>
            <w:vAlign w:val="center"/>
          </w:tcPr>
          <w:p w14:paraId="45F51FC5"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4</w:t>
            </w:r>
          </w:p>
        </w:tc>
        <w:tc>
          <w:tcPr>
            <w:tcW w:w="1134" w:type="dxa"/>
            <w:vAlign w:val="center"/>
          </w:tcPr>
          <w:p w14:paraId="67D0A0D4"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5</w:t>
            </w:r>
          </w:p>
        </w:tc>
        <w:tc>
          <w:tcPr>
            <w:tcW w:w="992" w:type="dxa"/>
            <w:vAlign w:val="center"/>
          </w:tcPr>
          <w:p w14:paraId="49B6E42B"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6</w:t>
            </w:r>
          </w:p>
        </w:tc>
        <w:tc>
          <w:tcPr>
            <w:tcW w:w="1195" w:type="dxa"/>
            <w:vAlign w:val="center"/>
          </w:tcPr>
          <w:p w14:paraId="085C28D4"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7</w:t>
            </w:r>
          </w:p>
        </w:tc>
      </w:tr>
      <w:tr w:rsidR="00212952" w14:paraId="45814FDC" w14:textId="77777777" w:rsidTr="00715F1D">
        <w:tc>
          <w:tcPr>
            <w:tcW w:w="710" w:type="dxa"/>
            <w:vMerge w:val="restart"/>
            <w:vAlign w:val="center"/>
          </w:tcPr>
          <w:p w14:paraId="08CF12DC" w14:textId="30D5B9EA" w:rsidR="00212952" w:rsidRPr="00F50AB3" w:rsidRDefault="00980379" w:rsidP="00715F1D">
            <w:pPr>
              <w:spacing w:line="360" w:lineRule="auto"/>
              <w:jc w:val="center"/>
              <w:rPr>
                <w:rStyle w:val="Strong"/>
                <w:rFonts w:cs="Arial"/>
                <w:b w:val="0"/>
                <w:bCs w:val="0"/>
                <w:sz w:val="24"/>
                <w:szCs w:val="24"/>
              </w:rPr>
            </w:pPr>
            <w:r>
              <w:rPr>
                <w:rStyle w:val="Strong"/>
                <w:rFonts w:cs="Arial"/>
                <w:b w:val="0"/>
                <w:bCs w:val="0"/>
                <w:sz w:val="24"/>
                <w:szCs w:val="24"/>
              </w:rPr>
              <w:t>E</w:t>
            </w:r>
          </w:p>
        </w:tc>
        <w:tc>
          <w:tcPr>
            <w:tcW w:w="845" w:type="dxa"/>
            <w:vMerge w:val="restart"/>
            <w:vAlign w:val="center"/>
          </w:tcPr>
          <w:p w14:paraId="0B133241" w14:textId="40727C7B" w:rsidR="00212952" w:rsidRPr="00F50AB3" w:rsidRDefault="00980379" w:rsidP="00715F1D">
            <w:pPr>
              <w:spacing w:line="360" w:lineRule="auto"/>
              <w:jc w:val="center"/>
              <w:rPr>
                <w:rStyle w:val="Strong"/>
                <w:rFonts w:cs="Arial"/>
                <w:b w:val="0"/>
                <w:bCs w:val="0"/>
                <w:sz w:val="24"/>
                <w:szCs w:val="24"/>
              </w:rPr>
            </w:pPr>
            <w:r>
              <w:rPr>
                <w:rStyle w:val="Strong"/>
                <w:rFonts w:cs="Arial"/>
                <w:b w:val="0"/>
                <w:bCs w:val="0"/>
                <w:sz w:val="24"/>
                <w:szCs w:val="24"/>
              </w:rPr>
              <w:t>2</w:t>
            </w:r>
          </w:p>
        </w:tc>
        <w:tc>
          <w:tcPr>
            <w:tcW w:w="992" w:type="dxa"/>
            <w:vMerge w:val="restart"/>
            <w:vAlign w:val="center"/>
          </w:tcPr>
          <w:p w14:paraId="7A7BA128" w14:textId="3A812E2D" w:rsidR="00212952" w:rsidRPr="00F50AB3" w:rsidRDefault="00980379" w:rsidP="00715F1D">
            <w:pPr>
              <w:spacing w:line="360" w:lineRule="auto"/>
              <w:jc w:val="center"/>
              <w:rPr>
                <w:rStyle w:val="Strong"/>
                <w:rFonts w:cs="Arial"/>
                <w:b w:val="0"/>
                <w:bCs w:val="0"/>
                <w:sz w:val="24"/>
                <w:szCs w:val="24"/>
              </w:rPr>
            </w:pPr>
            <w:r>
              <w:rPr>
                <w:rStyle w:val="Strong"/>
                <w:rFonts w:cs="Arial"/>
                <w:b w:val="0"/>
                <w:bCs w:val="0"/>
                <w:sz w:val="24"/>
                <w:szCs w:val="24"/>
              </w:rPr>
              <w:t>2</w:t>
            </w:r>
          </w:p>
        </w:tc>
        <w:tc>
          <w:tcPr>
            <w:tcW w:w="1134" w:type="dxa"/>
            <w:vMerge w:val="restart"/>
            <w:vAlign w:val="center"/>
          </w:tcPr>
          <w:p w14:paraId="73E2688D" w14:textId="660E3134" w:rsidR="00212952" w:rsidRPr="00F50AB3" w:rsidRDefault="00980379" w:rsidP="00715F1D">
            <w:pPr>
              <w:spacing w:line="360" w:lineRule="auto"/>
              <w:jc w:val="center"/>
              <w:rPr>
                <w:rStyle w:val="Strong"/>
                <w:rFonts w:cs="Arial"/>
                <w:b w:val="0"/>
                <w:bCs w:val="0"/>
                <w:sz w:val="24"/>
                <w:szCs w:val="24"/>
              </w:rPr>
            </w:pPr>
            <w:r>
              <w:rPr>
                <w:rStyle w:val="Strong"/>
                <w:rFonts w:cs="Arial"/>
                <w:b w:val="0"/>
                <w:bCs w:val="0"/>
                <w:sz w:val="24"/>
                <w:szCs w:val="24"/>
              </w:rPr>
              <w:t>POQ = 4</w:t>
            </w:r>
          </w:p>
        </w:tc>
        <w:tc>
          <w:tcPr>
            <w:tcW w:w="2551" w:type="dxa"/>
            <w:vAlign w:val="center"/>
          </w:tcPr>
          <w:p w14:paraId="4FD1CE27" w14:textId="77777777" w:rsidR="00212952" w:rsidRPr="004356C6"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Gross Requirements</w:t>
            </w:r>
          </w:p>
        </w:tc>
        <w:tc>
          <w:tcPr>
            <w:tcW w:w="1134" w:type="dxa"/>
            <w:vAlign w:val="center"/>
          </w:tcPr>
          <w:p w14:paraId="3EDE7B6B"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78319C1F"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223F52D1" w14:textId="4D3C83AE" w:rsidR="00212952" w:rsidRPr="00F50AB3" w:rsidRDefault="000F50B2" w:rsidP="00715F1D">
            <w:pPr>
              <w:spacing w:line="360" w:lineRule="auto"/>
              <w:jc w:val="center"/>
              <w:rPr>
                <w:rStyle w:val="Strong"/>
                <w:rFonts w:cs="Arial"/>
                <w:b w:val="0"/>
                <w:bCs w:val="0"/>
                <w:sz w:val="24"/>
                <w:szCs w:val="24"/>
              </w:rPr>
            </w:pPr>
            <w:r>
              <w:rPr>
                <w:rStyle w:val="Strong"/>
                <w:rFonts w:cs="Arial"/>
                <w:b w:val="0"/>
                <w:bCs w:val="0"/>
                <w:sz w:val="24"/>
                <w:szCs w:val="24"/>
              </w:rPr>
              <w:t>100</w:t>
            </w:r>
          </w:p>
        </w:tc>
        <w:tc>
          <w:tcPr>
            <w:tcW w:w="1134" w:type="dxa"/>
            <w:vAlign w:val="center"/>
          </w:tcPr>
          <w:p w14:paraId="7258D1A6" w14:textId="74D93073" w:rsidR="00212952" w:rsidRPr="00F50AB3" w:rsidRDefault="00412BB2" w:rsidP="00715F1D">
            <w:pPr>
              <w:spacing w:line="360" w:lineRule="auto"/>
              <w:jc w:val="center"/>
              <w:rPr>
                <w:rStyle w:val="Strong"/>
                <w:rFonts w:cs="Arial"/>
                <w:b w:val="0"/>
                <w:bCs w:val="0"/>
                <w:sz w:val="24"/>
                <w:szCs w:val="24"/>
              </w:rPr>
            </w:pPr>
            <w:r>
              <w:rPr>
                <w:rStyle w:val="Strong"/>
                <w:rFonts w:cs="Arial"/>
                <w:b w:val="0"/>
                <w:bCs w:val="0"/>
                <w:sz w:val="24"/>
                <w:szCs w:val="24"/>
              </w:rPr>
              <w:t>480</w:t>
            </w:r>
          </w:p>
        </w:tc>
        <w:tc>
          <w:tcPr>
            <w:tcW w:w="1134" w:type="dxa"/>
            <w:vAlign w:val="center"/>
          </w:tcPr>
          <w:p w14:paraId="546FB036" w14:textId="1A3AC176" w:rsidR="00212952" w:rsidRPr="00F50AB3" w:rsidRDefault="000F50B2" w:rsidP="00715F1D">
            <w:pPr>
              <w:spacing w:line="360" w:lineRule="auto"/>
              <w:jc w:val="center"/>
              <w:rPr>
                <w:rStyle w:val="Strong"/>
                <w:rFonts w:cs="Arial"/>
                <w:b w:val="0"/>
                <w:bCs w:val="0"/>
                <w:sz w:val="24"/>
                <w:szCs w:val="24"/>
              </w:rPr>
            </w:pPr>
            <w:r>
              <w:rPr>
                <w:rStyle w:val="Strong"/>
                <w:rFonts w:cs="Arial"/>
                <w:b w:val="0"/>
                <w:bCs w:val="0"/>
                <w:sz w:val="24"/>
                <w:szCs w:val="24"/>
              </w:rPr>
              <w:t>200</w:t>
            </w:r>
          </w:p>
        </w:tc>
        <w:tc>
          <w:tcPr>
            <w:tcW w:w="992" w:type="dxa"/>
            <w:vAlign w:val="center"/>
          </w:tcPr>
          <w:p w14:paraId="5BC7D877" w14:textId="77777777"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1CC826B3" w14:textId="706DBE2F" w:rsidR="00212952" w:rsidRPr="00F50AB3" w:rsidRDefault="00212952" w:rsidP="00715F1D">
            <w:pPr>
              <w:spacing w:line="360" w:lineRule="auto"/>
              <w:jc w:val="center"/>
              <w:rPr>
                <w:rStyle w:val="Strong"/>
                <w:rFonts w:cs="Arial"/>
                <w:b w:val="0"/>
                <w:bCs w:val="0"/>
                <w:sz w:val="24"/>
                <w:szCs w:val="24"/>
              </w:rPr>
            </w:pPr>
          </w:p>
        </w:tc>
      </w:tr>
      <w:tr w:rsidR="00212952" w14:paraId="2E8803B4" w14:textId="77777777" w:rsidTr="00715F1D">
        <w:tc>
          <w:tcPr>
            <w:tcW w:w="710" w:type="dxa"/>
            <w:vMerge/>
            <w:vAlign w:val="center"/>
          </w:tcPr>
          <w:p w14:paraId="0CE1728F"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3FF47DF0"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21903D8D"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35960A23"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580FB83B"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Scheduled Receipts</w:t>
            </w:r>
          </w:p>
        </w:tc>
        <w:tc>
          <w:tcPr>
            <w:tcW w:w="1134" w:type="dxa"/>
            <w:vAlign w:val="center"/>
          </w:tcPr>
          <w:p w14:paraId="6E1B8F44"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325409C2"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5D071A3C"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748669ED"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639AAC25" w14:textId="77777777" w:rsidR="00212952" w:rsidRPr="00F50AB3" w:rsidRDefault="00212952" w:rsidP="00715F1D">
            <w:pPr>
              <w:spacing w:line="360" w:lineRule="auto"/>
              <w:jc w:val="center"/>
              <w:rPr>
                <w:rStyle w:val="Strong"/>
                <w:rFonts w:cs="Arial"/>
                <w:b w:val="0"/>
                <w:bCs w:val="0"/>
                <w:sz w:val="24"/>
                <w:szCs w:val="24"/>
              </w:rPr>
            </w:pPr>
          </w:p>
        </w:tc>
        <w:tc>
          <w:tcPr>
            <w:tcW w:w="992" w:type="dxa"/>
            <w:vAlign w:val="center"/>
          </w:tcPr>
          <w:p w14:paraId="3FCAFBCE" w14:textId="77777777"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692AEB0B" w14:textId="77777777" w:rsidR="00212952" w:rsidRPr="00F50AB3" w:rsidRDefault="00212952" w:rsidP="00715F1D">
            <w:pPr>
              <w:spacing w:line="360" w:lineRule="auto"/>
              <w:jc w:val="center"/>
              <w:rPr>
                <w:rStyle w:val="Strong"/>
                <w:rFonts w:cs="Arial"/>
                <w:b w:val="0"/>
                <w:bCs w:val="0"/>
                <w:sz w:val="24"/>
                <w:szCs w:val="24"/>
              </w:rPr>
            </w:pPr>
          </w:p>
        </w:tc>
      </w:tr>
      <w:tr w:rsidR="00212952" w14:paraId="63F9D494" w14:textId="77777777" w:rsidTr="00715F1D">
        <w:tc>
          <w:tcPr>
            <w:tcW w:w="710" w:type="dxa"/>
            <w:vMerge/>
            <w:vAlign w:val="center"/>
          </w:tcPr>
          <w:p w14:paraId="3302C9C9"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0D04031B"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6DF7E98A"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5AC73EF4"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28C6FF2B"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On hand</w:t>
            </w:r>
          </w:p>
        </w:tc>
        <w:tc>
          <w:tcPr>
            <w:tcW w:w="1134" w:type="dxa"/>
            <w:vAlign w:val="center"/>
          </w:tcPr>
          <w:p w14:paraId="7537D701" w14:textId="534CA252" w:rsidR="00212952" w:rsidRPr="00F50AB3" w:rsidRDefault="00CA2C19" w:rsidP="00715F1D">
            <w:pPr>
              <w:spacing w:line="360" w:lineRule="auto"/>
              <w:jc w:val="center"/>
              <w:rPr>
                <w:rStyle w:val="Strong"/>
                <w:rFonts w:cs="Arial"/>
                <w:b w:val="0"/>
                <w:bCs w:val="0"/>
                <w:sz w:val="24"/>
                <w:szCs w:val="24"/>
              </w:rPr>
            </w:pPr>
            <w:r>
              <w:rPr>
                <w:rStyle w:val="Strong"/>
                <w:rFonts w:cs="Arial"/>
                <w:b w:val="0"/>
                <w:bCs w:val="0"/>
                <w:sz w:val="24"/>
                <w:szCs w:val="24"/>
              </w:rPr>
              <w:t>50</w:t>
            </w:r>
          </w:p>
        </w:tc>
        <w:tc>
          <w:tcPr>
            <w:tcW w:w="993" w:type="dxa"/>
            <w:vAlign w:val="center"/>
          </w:tcPr>
          <w:p w14:paraId="7A403F04" w14:textId="0A90B4E2" w:rsidR="00212952" w:rsidRPr="00F50AB3" w:rsidRDefault="00CA2C19" w:rsidP="00715F1D">
            <w:pPr>
              <w:spacing w:line="360" w:lineRule="auto"/>
              <w:jc w:val="center"/>
              <w:rPr>
                <w:rStyle w:val="Strong"/>
                <w:rFonts w:cs="Arial"/>
                <w:b w:val="0"/>
                <w:bCs w:val="0"/>
                <w:sz w:val="24"/>
                <w:szCs w:val="24"/>
              </w:rPr>
            </w:pPr>
            <w:r>
              <w:rPr>
                <w:rStyle w:val="Strong"/>
                <w:rFonts w:cs="Arial"/>
                <w:b w:val="0"/>
                <w:bCs w:val="0"/>
                <w:sz w:val="24"/>
                <w:szCs w:val="24"/>
              </w:rPr>
              <w:t>50</w:t>
            </w:r>
          </w:p>
        </w:tc>
        <w:tc>
          <w:tcPr>
            <w:tcW w:w="1134" w:type="dxa"/>
            <w:vAlign w:val="center"/>
          </w:tcPr>
          <w:p w14:paraId="0DBE6DD3" w14:textId="522EB3C3" w:rsidR="00212952" w:rsidRPr="00F50AB3" w:rsidRDefault="00CA2C19" w:rsidP="00715F1D">
            <w:pPr>
              <w:spacing w:line="360" w:lineRule="auto"/>
              <w:jc w:val="center"/>
              <w:rPr>
                <w:rStyle w:val="Strong"/>
                <w:rFonts w:cs="Arial"/>
                <w:b w:val="0"/>
                <w:bCs w:val="0"/>
                <w:sz w:val="24"/>
                <w:szCs w:val="24"/>
              </w:rPr>
            </w:pPr>
            <w:r>
              <w:rPr>
                <w:rStyle w:val="Strong"/>
                <w:rFonts w:cs="Arial"/>
                <w:b w:val="0"/>
                <w:bCs w:val="0"/>
                <w:sz w:val="24"/>
                <w:szCs w:val="24"/>
              </w:rPr>
              <w:t>50</w:t>
            </w:r>
          </w:p>
        </w:tc>
        <w:tc>
          <w:tcPr>
            <w:tcW w:w="1134" w:type="dxa"/>
            <w:vAlign w:val="center"/>
          </w:tcPr>
          <w:p w14:paraId="5D87E462" w14:textId="056B3675" w:rsidR="00212952" w:rsidRPr="00F50AB3" w:rsidRDefault="00FB286B" w:rsidP="00715F1D">
            <w:pPr>
              <w:spacing w:line="360" w:lineRule="auto"/>
              <w:jc w:val="center"/>
              <w:rPr>
                <w:rStyle w:val="Strong"/>
                <w:rFonts w:cs="Arial"/>
                <w:b w:val="0"/>
                <w:bCs w:val="0"/>
                <w:sz w:val="24"/>
                <w:szCs w:val="24"/>
              </w:rPr>
            </w:pPr>
            <w:r>
              <w:rPr>
                <w:rStyle w:val="Strong"/>
                <w:rFonts w:cs="Arial"/>
                <w:b w:val="0"/>
                <w:bCs w:val="0"/>
                <w:sz w:val="24"/>
                <w:szCs w:val="24"/>
              </w:rPr>
              <w:t>680</w:t>
            </w:r>
          </w:p>
        </w:tc>
        <w:tc>
          <w:tcPr>
            <w:tcW w:w="1134" w:type="dxa"/>
            <w:vAlign w:val="center"/>
          </w:tcPr>
          <w:p w14:paraId="41516E4D" w14:textId="7003AACF" w:rsidR="00212952" w:rsidRPr="00F50AB3" w:rsidRDefault="00FB286B" w:rsidP="00715F1D">
            <w:pPr>
              <w:spacing w:line="360" w:lineRule="auto"/>
              <w:jc w:val="center"/>
              <w:rPr>
                <w:rStyle w:val="Strong"/>
                <w:rFonts w:cs="Arial"/>
                <w:b w:val="0"/>
                <w:bCs w:val="0"/>
                <w:sz w:val="24"/>
                <w:szCs w:val="24"/>
              </w:rPr>
            </w:pPr>
            <w:r>
              <w:rPr>
                <w:rStyle w:val="Strong"/>
                <w:rFonts w:cs="Arial"/>
                <w:b w:val="0"/>
                <w:bCs w:val="0"/>
                <w:sz w:val="24"/>
                <w:szCs w:val="24"/>
              </w:rPr>
              <w:t>200</w:t>
            </w:r>
          </w:p>
        </w:tc>
        <w:tc>
          <w:tcPr>
            <w:tcW w:w="992" w:type="dxa"/>
            <w:vAlign w:val="center"/>
          </w:tcPr>
          <w:p w14:paraId="6C014C9F" w14:textId="77777777"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08E56900" w14:textId="77777777" w:rsidR="00212952" w:rsidRPr="00F50AB3" w:rsidRDefault="00212952" w:rsidP="00715F1D">
            <w:pPr>
              <w:spacing w:line="360" w:lineRule="auto"/>
              <w:jc w:val="center"/>
              <w:rPr>
                <w:rStyle w:val="Strong"/>
                <w:rFonts w:cs="Arial"/>
                <w:b w:val="0"/>
                <w:bCs w:val="0"/>
                <w:sz w:val="24"/>
                <w:szCs w:val="24"/>
              </w:rPr>
            </w:pPr>
          </w:p>
        </w:tc>
      </w:tr>
      <w:tr w:rsidR="00212952" w14:paraId="6B6F76D3" w14:textId="77777777" w:rsidTr="00715F1D">
        <w:tc>
          <w:tcPr>
            <w:tcW w:w="710" w:type="dxa"/>
            <w:vMerge/>
            <w:vAlign w:val="center"/>
          </w:tcPr>
          <w:p w14:paraId="025D18B9"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488A1459"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743B7B70"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28FB781E"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523BD743"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Net Requirement</w:t>
            </w:r>
          </w:p>
        </w:tc>
        <w:tc>
          <w:tcPr>
            <w:tcW w:w="1134" w:type="dxa"/>
            <w:vAlign w:val="center"/>
          </w:tcPr>
          <w:p w14:paraId="5CBE004D"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001E7772"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2BD9125A" w14:textId="48935B5D" w:rsidR="00212952" w:rsidRPr="00F50AB3" w:rsidRDefault="00CA2C19" w:rsidP="00715F1D">
            <w:pPr>
              <w:spacing w:line="360" w:lineRule="auto"/>
              <w:jc w:val="center"/>
              <w:rPr>
                <w:rStyle w:val="Strong"/>
                <w:rFonts w:cs="Arial"/>
                <w:b w:val="0"/>
                <w:bCs w:val="0"/>
                <w:sz w:val="24"/>
                <w:szCs w:val="24"/>
              </w:rPr>
            </w:pPr>
            <w:r>
              <w:rPr>
                <w:rStyle w:val="Strong"/>
                <w:rFonts w:cs="Arial"/>
                <w:b w:val="0"/>
                <w:bCs w:val="0"/>
                <w:sz w:val="24"/>
                <w:szCs w:val="24"/>
              </w:rPr>
              <w:t>50</w:t>
            </w:r>
          </w:p>
        </w:tc>
        <w:tc>
          <w:tcPr>
            <w:tcW w:w="1134" w:type="dxa"/>
            <w:vAlign w:val="center"/>
          </w:tcPr>
          <w:p w14:paraId="41A1DA8B" w14:textId="5324336F"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7949D22C" w14:textId="16C65E81" w:rsidR="00212952" w:rsidRPr="00F50AB3" w:rsidRDefault="00212952" w:rsidP="00715F1D">
            <w:pPr>
              <w:spacing w:line="360" w:lineRule="auto"/>
              <w:jc w:val="center"/>
              <w:rPr>
                <w:rStyle w:val="Strong"/>
                <w:rFonts w:cs="Arial"/>
                <w:b w:val="0"/>
                <w:bCs w:val="0"/>
                <w:sz w:val="24"/>
                <w:szCs w:val="24"/>
              </w:rPr>
            </w:pPr>
          </w:p>
        </w:tc>
        <w:tc>
          <w:tcPr>
            <w:tcW w:w="992" w:type="dxa"/>
            <w:vAlign w:val="center"/>
          </w:tcPr>
          <w:p w14:paraId="2010CD5C" w14:textId="77777777"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3FA30123" w14:textId="773E104D" w:rsidR="00212952" w:rsidRPr="00F50AB3" w:rsidRDefault="00212952" w:rsidP="00715F1D">
            <w:pPr>
              <w:spacing w:line="360" w:lineRule="auto"/>
              <w:jc w:val="center"/>
              <w:rPr>
                <w:rStyle w:val="Strong"/>
                <w:rFonts w:cs="Arial"/>
                <w:b w:val="0"/>
                <w:bCs w:val="0"/>
                <w:sz w:val="24"/>
                <w:szCs w:val="24"/>
              </w:rPr>
            </w:pPr>
          </w:p>
        </w:tc>
      </w:tr>
      <w:tr w:rsidR="00212952" w14:paraId="55A4C000" w14:textId="77777777" w:rsidTr="00715F1D">
        <w:tc>
          <w:tcPr>
            <w:tcW w:w="710" w:type="dxa"/>
            <w:vMerge/>
            <w:vAlign w:val="center"/>
          </w:tcPr>
          <w:p w14:paraId="2E2E7810"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47C0B795"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474FAAB1"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565420CA"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747AD313"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Planned Order Rec</w:t>
            </w:r>
          </w:p>
        </w:tc>
        <w:tc>
          <w:tcPr>
            <w:tcW w:w="1134" w:type="dxa"/>
            <w:vAlign w:val="center"/>
          </w:tcPr>
          <w:p w14:paraId="27007D1C"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58CC62BA"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33F46551" w14:textId="2FA1E8B3" w:rsidR="00212952" w:rsidRPr="00F50AB3" w:rsidRDefault="00FB286B" w:rsidP="00715F1D">
            <w:pPr>
              <w:spacing w:line="360" w:lineRule="auto"/>
              <w:jc w:val="center"/>
              <w:rPr>
                <w:rStyle w:val="Strong"/>
                <w:rFonts w:cs="Arial"/>
                <w:b w:val="0"/>
                <w:bCs w:val="0"/>
                <w:sz w:val="24"/>
                <w:szCs w:val="24"/>
              </w:rPr>
            </w:pPr>
            <w:r>
              <w:rPr>
                <w:rStyle w:val="Strong"/>
                <w:rFonts w:cs="Arial"/>
                <w:b w:val="0"/>
                <w:bCs w:val="0"/>
                <w:sz w:val="24"/>
                <w:szCs w:val="24"/>
              </w:rPr>
              <w:t>730</w:t>
            </w:r>
          </w:p>
        </w:tc>
        <w:tc>
          <w:tcPr>
            <w:tcW w:w="1134" w:type="dxa"/>
            <w:vAlign w:val="center"/>
          </w:tcPr>
          <w:p w14:paraId="41DFB5E8"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3E526B2F" w14:textId="0C87B5ED" w:rsidR="00212952" w:rsidRPr="00F50AB3" w:rsidRDefault="00212952" w:rsidP="00715F1D">
            <w:pPr>
              <w:spacing w:line="360" w:lineRule="auto"/>
              <w:jc w:val="center"/>
              <w:rPr>
                <w:rStyle w:val="Strong"/>
                <w:rFonts w:cs="Arial"/>
                <w:b w:val="0"/>
                <w:bCs w:val="0"/>
                <w:sz w:val="24"/>
                <w:szCs w:val="24"/>
              </w:rPr>
            </w:pPr>
          </w:p>
        </w:tc>
        <w:tc>
          <w:tcPr>
            <w:tcW w:w="992" w:type="dxa"/>
            <w:vAlign w:val="center"/>
          </w:tcPr>
          <w:p w14:paraId="7AE6C51C" w14:textId="77777777"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0224B79D" w14:textId="760A8470" w:rsidR="00212952" w:rsidRPr="00F50AB3" w:rsidRDefault="00212952" w:rsidP="00715F1D">
            <w:pPr>
              <w:spacing w:line="360" w:lineRule="auto"/>
              <w:jc w:val="center"/>
              <w:rPr>
                <w:rStyle w:val="Strong"/>
                <w:rFonts w:cs="Arial"/>
                <w:b w:val="0"/>
                <w:bCs w:val="0"/>
                <w:sz w:val="24"/>
                <w:szCs w:val="24"/>
              </w:rPr>
            </w:pPr>
          </w:p>
        </w:tc>
      </w:tr>
      <w:tr w:rsidR="00212952" w14:paraId="10AD06B6" w14:textId="77777777" w:rsidTr="00715F1D">
        <w:tc>
          <w:tcPr>
            <w:tcW w:w="710" w:type="dxa"/>
            <w:vMerge/>
            <w:vAlign w:val="center"/>
          </w:tcPr>
          <w:p w14:paraId="2C66A229"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7867C76C"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405A73D8"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691AF7D0"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4AA1D84E"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Planned Order Rel</w:t>
            </w:r>
          </w:p>
        </w:tc>
        <w:tc>
          <w:tcPr>
            <w:tcW w:w="1134" w:type="dxa"/>
            <w:vAlign w:val="center"/>
          </w:tcPr>
          <w:p w14:paraId="3DF3F7D6" w14:textId="33D2D302" w:rsidR="00212952" w:rsidRPr="00F50AB3" w:rsidRDefault="005A2BF4" w:rsidP="00715F1D">
            <w:pPr>
              <w:spacing w:line="360" w:lineRule="auto"/>
              <w:jc w:val="center"/>
              <w:rPr>
                <w:rStyle w:val="Strong"/>
                <w:rFonts w:cs="Arial"/>
                <w:b w:val="0"/>
                <w:bCs w:val="0"/>
                <w:sz w:val="24"/>
                <w:szCs w:val="24"/>
              </w:rPr>
            </w:pPr>
            <w:r>
              <w:rPr>
                <w:rStyle w:val="Strong"/>
                <w:rFonts w:cs="Arial"/>
                <w:b w:val="0"/>
                <w:bCs w:val="0"/>
                <w:sz w:val="24"/>
                <w:szCs w:val="24"/>
              </w:rPr>
              <w:t>730</w:t>
            </w:r>
          </w:p>
        </w:tc>
        <w:tc>
          <w:tcPr>
            <w:tcW w:w="993" w:type="dxa"/>
            <w:vAlign w:val="center"/>
          </w:tcPr>
          <w:p w14:paraId="53779BDE"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2EA3664C" w14:textId="356977CD"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4D98327F"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62D61783" w14:textId="4D5AF4AD" w:rsidR="00212952" w:rsidRPr="00F50AB3" w:rsidRDefault="00212952" w:rsidP="00715F1D">
            <w:pPr>
              <w:spacing w:line="360" w:lineRule="auto"/>
              <w:jc w:val="center"/>
              <w:rPr>
                <w:rStyle w:val="Strong"/>
                <w:rFonts w:cs="Arial"/>
                <w:b w:val="0"/>
                <w:bCs w:val="0"/>
                <w:sz w:val="24"/>
                <w:szCs w:val="24"/>
              </w:rPr>
            </w:pPr>
          </w:p>
        </w:tc>
        <w:tc>
          <w:tcPr>
            <w:tcW w:w="992" w:type="dxa"/>
            <w:vAlign w:val="center"/>
          </w:tcPr>
          <w:p w14:paraId="4A50F393" w14:textId="77777777"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1E9D3954" w14:textId="77777777" w:rsidR="00212952" w:rsidRPr="00F50AB3" w:rsidRDefault="00212952" w:rsidP="00715F1D">
            <w:pPr>
              <w:spacing w:line="360" w:lineRule="auto"/>
              <w:jc w:val="center"/>
              <w:rPr>
                <w:rStyle w:val="Strong"/>
                <w:rFonts w:cs="Arial"/>
                <w:b w:val="0"/>
                <w:bCs w:val="0"/>
                <w:sz w:val="24"/>
                <w:szCs w:val="24"/>
              </w:rPr>
            </w:pPr>
          </w:p>
        </w:tc>
      </w:tr>
    </w:tbl>
    <w:p w14:paraId="6CD51D15" w14:textId="77777777" w:rsidR="00212952" w:rsidRDefault="00212952" w:rsidP="007C31F1">
      <w:pPr>
        <w:rPr>
          <w:rStyle w:val="Strong"/>
        </w:rPr>
      </w:pPr>
    </w:p>
    <w:p w14:paraId="3F031A1D" w14:textId="77777777" w:rsidR="00F06710" w:rsidRDefault="00F06710" w:rsidP="007C31F1">
      <w:pPr>
        <w:rPr>
          <w:rStyle w:val="Strong"/>
        </w:rPr>
      </w:pPr>
    </w:p>
    <w:p w14:paraId="2836BF3D" w14:textId="77777777" w:rsidR="00F06710" w:rsidRDefault="00F06710" w:rsidP="007C31F1">
      <w:pPr>
        <w:rPr>
          <w:rStyle w:val="Strong"/>
        </w:rPr>
      </w:pPr>
    </w:p>
    <w:tbl>
      <w:tblPr>
        <w:tblStyle w:val="TableGrid"/>
        <w:tblW w:w="0" w:type="auto"/>
        <w:tblLook w:val="04A0" w:firstRow="1" w:lastRow="0" w:firstColumn="1" w:lastColumn="0" w:noHBand="0" w:noVBand="1"/>
      </w:tblPr>
      <w:tblGrid>
        <w:gridCol w:w="710"/>
        <w:gridCol w:w="845"/>
        <w:gridCol w:w="992"/>
        <w:gridCol w:w="1134"/>
        <w:gridCol w:w="2551"/>
        <w:gridCol w:w="1134"/>
        <w:gridCol w:w="993"/>
        <w:gridCol w:w="1134"/>
        <w:gridCol w:w="1134"/>
        <w:gridCol w:w="1134"/>
        <w:gridCol w:w="992"/>
        <w:gridCol w:w="1195"/>
      </w:tblGrid>
      <w:tr w:rsidR="00212952" w14:paraId="38D6EBD1" w14:textId="77777777" w:rsidTr="00715F1D">
        <w:tc>
          <w:tcPr>
            <w:tcW w:w="710" w:type="dxa"/>
            <w:vMerge w:val="restart"/>
            <w:vAlign w:val="center"/>
          </w:tcPr>
          <w:p w14:paraId="37D2EB72"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Item</w:t>
            </w:r>
          </w:p>
        </w:tc>
        <w:tc>
          <w:tcPr>
            <w:tcW w:w="845" w:type="dxa"/>
            <w:vMerge w:val="restart"/>
            <w:vAlign w:val="center"/>
          </w:tcPr>
          <w:p w14:paraId="319F5513"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Lead Time</w:t>
            </w:r>
          </w:p>
        </w:tc>
        <w:tc>
          <w:tcPr>
            <w:tcW w:w="992" w:type="dxa"/>
            <w:vMerge w:val="restart"/>
            <w:vAlign w:val="center"/>
          </w:tcPr>
          <w:p w14:paraId="488F7984"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Level</w:t>
            </w:r>
          </w:p>
        </w:tc>
        <w:tc>
          <w:tcPr>
            <w:tcW w:w="1134" w:type="dxa"/>
            <w:vMerge w:val="restart"/>
            <w:vAlign w:val="center"/>
          </w:tcPr>
          <w:p w14:paraId="43359EF6"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Lot size</w:t>
            </w:r>
          </w:p>
        </w:tc>
        <w:tc>
          <w:tcPr>
            <w:tcW w:w="2551" w:type="dxa"/>
            <w:vMerge w:val="restart"/>
            <w:vAlign w:val="center"/>
          </w:tcPr>
          <w:p w14:paraId="7B200D51" w14:textId="77777777" w:rsidR="00212952" w:rsidRPr="009A6460" w:rsidRDefault="00212952" w:rsidP="00715F1D">
            <w:pPr>
              <w:spacing w:line="360" w:lineRule="auto"/>
              <w:jc w:val="center"/>
              <w:rPr>
                <w:rStyle w:val="Strong"/>
                <w:rFonts w:cs="Arial"/>
                <w:sz w:val="24"/>
                <w:szCs w:val="24"/>
              </w:rPr>
            </w:pPr>
          </w:p>
        </w:tc>
        <w:tc>
          <w:tcPr>
            <w:tcW w:w="7716" w:type="dxa"/>
            <w:gridSpan w:val="7"/>
            <w:vAlign w:val="center"/>
          </w:tcPr>
          <w:p w14:paraId="17ABE758"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Week</w:t>
            </w:r>
          </w:p>
        </w:tc>
      </w:tr>
      <w:tr w:rsidR="00212952" w14:paraId="7EA86AC8" w14:textId="77777777" w:rsidTr="00715F1D">
        <w:tc>
          <w:tcPr>
            <w:tcW w:w="710" w:type="dxa"/>
            <w:vMerge/>
            <w:vAlign w:val="center"/>
          </w:tcPr>
          <w:p w14:paraId="28218A64" w14:textId="77777777" w:rsidR="00212952" w:rsidRPr="009A6460" w:rsidRDefault="00212952" w:rsidP="00715F1D">
            <w:pPr>
              <w:spacing w:line="360" w:lineRule="auto"/>
              <w:jc w:val="center"/>
              <w:rPr>
                <w:rStyle w:val="Strong"/>
                <w:rFonts w:cs="Arial"/>
                <w:sz w:val="24"/>
                <w:szCs w:val="24"/>
              </w:rPr>
            </w:pPr>
          </w:p>
        </w:tc>
        <w:tc>
          <w:tcPr>
            <w:tcW w:w="845" w:type="dxa"/>
            <w:vMerge/>
            <w:vAlign w:val="center"/>
          </w:tcPr>
          <w:p w14:paraId="29C6F386" w14:textId="77777777" w:rsidR="00212952" w:rsidRPr="009A6460" w:rsidRDefault="00212952" w:rsidP="00715F1D">
            <w:pPr>
              <w:spacing w:line="360" w:lineRule="auto"/>
              <w:jc w:val="center"/>
              <w:rPr>
                <w:rStyle w:val="Strong"/>
                <w:rFonts w:cs="Arial"/>
                <w:sz w:val="24"/>
                <w:szCs w:val="24"/>
              </w:rPr>
            </w:pPr>
          </w:p>
        </w:tc>
        <w:tc>
          <w:tcPr>
            <w:tcW w:w="992" w:type="dxa"/>
            <w:vMerge/>
            <w:vAlign w:val="center"/>
          </w:tcPr>
          <w:p w14:paraId="5079234F" w14:textId="77777777" w:rsidR="00212952" w:rsidRPr="009A6460" w:rsidRDefault="00212952" w:rsidP="00715F1D">
            <w:pPr>
              <w:spacing w:line="360" w:lineRule="auto"/>
              <w:jc w:val="center"/>
              <w:rPr>
                <w:rStyle w:val="Strong"/>
                <w:rFonts w:cs="Arial"/>
                <w:sz w:val="24"/>
                <w:szCs w:val="24"/>
              </w:rPr>
            </w:pPr>
          </w:p>
        </w:tc>
        <w:tc>
          <w:tcPr>
            <w:tcW w:w="1134" w:type="dxa"/>
            <w:vMerge/>
            <w:vAlign w:val="center"/>
          </w:tcPr>
          <w:p w14:paraId="524C806A" w14:textId="77777777" w:rsidR="00212952" w:rsidRPr="009A6460" w:rsidRDefault="00212952" w:rsidP="00715F1D">
            <w:pPr>
              <w:spacing w:line="360" w:lineRule="auto"/>
              <w:jc w:val="center"/>
              <w:rPr>
                <w:rStyle w:val="Strong"/>
                <w:rFonts w:cs="Arial"/>
                <w:sz w:val="24"/>
                <w:szCs w:val="24"/>
              </w:rPr>
            </w:pPr>
          </w:p>
        </w:tc>
        <w:tc>
          <w:tcPr>
            <w:tcW w:w="2551" w:type="dxa"/>
            <w:vMerge/>
            <w:vAlign w:val="center"/>
          </w:tcPr>
          <w:p w14:paraId="5BE73FDE" w14:textId="77777777" w:rsidR="00212952" w:rsidRPr="009A6460" w:rsidRDefault="00212952" w:rsidP="00715F1D">
            <w:pPr>
              <w:spacing w:line="360" w:lineRule="auto"/>
              <w:jc w:val="center"/>
              <w:rPr>
                <w:rStyle w:val="Strong"/>
                <w:rFonts w:cs="Arial"/>
                <w:sz w:val="24"/>
                <w:szCs w:val="24"/>
              </w:rPr>
            </w:pPr>
          </w:p>
        </w:tc>
        <w:tc>
          <w:tcPr>
            <w:tcW w:w="1134" w:type="dxa"/>
            <w:vAlign w:val="center"/>
          </w:tcPr>
          <w:p w14:paraId="518A0DED"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1</w:t>
            </w:r>
          </w:p>
        </w:tc>
        <w:tc>
          <w:tcPr>
            <w:tcW w:w="993" w:type="dxa"/>
            <w:vAlign w:val="center"/>
          </w:tcPr>
          <w:p w14:paraId="3845149D"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2</w:t>
            </w:r>
          </w:p>
        </w:tc>
        <w:tc>
          <w:tcPr>
            <w:tcW w:w="1134" w:type="dxa"/>
            <w:vAlign w:val="center"/>
          </w:tcPr>
          <w:p w14:paraId="4D34AADE"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3</w:t>
            </w:r>
          </w:p>
        </w:tc>
        <w:tc>
          <w:tcPr>
            <w:tcW w:w="1134" w:type="dxa"/>
            <w:vAlign w:val="center"/>
          </w:tcPr>
          <w:p w14:paraId="788BECB3"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4</w:t>
            </w:r>
          </w:p>
        </w:tc>
        <w:tc>
          <w:tcPr>
            <w:tcW w:w="1134" w:type="dxa"/>
            <w:vAlign w:val="center"/>
          </w:tcPr>
          <w:p w14:paraId="2B047801"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5</w:t>
            </w:r>
          </w:p>
        </w:tc>
        <w:tc>
          <w:tcPr>
            <w:tcW w:w="992" w:type="dxa"/>
            <w:vAlign w:val="center"/>
          </w:tcPr>
          <w:p w14:paraId="657C8445"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6</w:t>
            </w:r>
          </w:p>
        </w:tc>
        <w:tc>
          <w:tcPr>
            <w:tcW w:w="1195" w:type="dxa"/>
            <w:vAlign w:val="center"/>
          </w:tcPr>
          <w:p w14:paraId="74EB36F6" w14:textId="77777777" w:rsidR="00212952" w:rsidRPr="009A6460" w:rsidRDefault="00212952" w:rsidP="00715F1D">
            <w:pPr>
              <w:spacing w:line="360" w:lineRule="auto"/>
              <w:jc w:val="center"/>
              <w:rPr>
                <w:rStyle w:val="Strong"/>
                <w:rFonts w:cs="Arial"/>
                <w:sz w:val="24"/>
                <w:szCs w:val="24"/>
              </w:rPr>
            </w:pPr>
            <w:r>
              <w:rPr>
                <w:rStyle w:val="Strong"/>
                <w:rFonts w:cs="Arial"/>
                <w:sz w:val="24"/>
                <w:szCs w:val="24"/>
              </w:rPr>
              <w:t>7</w:t>
            </w:r>
          </w:p>
        </w:tc>
      </w:tr>
      <w:tr w:rsidR="00212952" w14:paraId="7133DF0E" w14:textId="77777777" w:rsidTr="00715F1D">
        <w:tc>
          <w:tcPr>
            <w:tcW w:w="710" w:type="dxa"/>
            <w:vMerge w:val="restart"/>
            <w:vAlign w:val="center"/>
          </w:tcPr>
          <w:p w14:paraId="1E157EC2" w14:textId="2DC4B3ED" w:rsidR="00212952" w:rsidRPr="00F50AB3" w:rsidRDefault="00980379" w:rsidP="00715F1D">
            <w:pPr>
              <w:spacing w:line="360" w:lineRule="auto"/>
              <w:jc w:val="center"/>
              <w:rPr>
                <w:rStyle w:val="Strong"/>
                <w:rFonts w:cs="Arial"/>
                <w:b w:val="0"/>
                <w:bCs w:val="0"/>
                <w:sz w:val="24"/>
                <w:szCs w:val="24"/>
              </w:rPr>
            </w:pPr>
            <w:r>
              <w:rPr>
                <w:rStyle w:val="Strong"/>
                <w:rFonts w:cs="Arial"/>
                <w:b w:val="0"/>
                <w:bCs w:val="0"/>
                <w:sz w:val="24"/>
                <w:szCs w:val="24"/>
              </w:rPr>
              <w:t>F</w:t>
            </w:r>
          </w:p>
        </w:tc>
        <w:tc>
          <w:tcPr>
            <w:tcW w:w="845" w:type="dxa"/>
            <w:vMerge w:val="restart"/>
            <w:vAlign w:val="center"/>
          </w:tcPr>
          <w:p w14:paraId="39AC94F2" w14:textId="15CB1F96" w:rsidR="00212952" w:rsidRPr="00F50AB3" w:rsidRDefault="00727CF2" w:rsidP="00715F1D">
            <w:pPr>
              <w:spacing w:line="360" w:lineRule="auto"/>
              <w:jc w:val="center"/>
              <w:rPr>
                <w:rStyle w:val="Strong"/>
                <w:rFonts w:cs="Arial"/>
                <w:b w:val="0"/>
                <w:bCs w:val="0"/>
                <w:sz w:val="24"/>
                <w:szCs w:val="24"/>
              </w:rPr>
            </w:pPr>
            <w:r>
              <w:rPr>
                <w:rStyle w:val="Strong"/>
                <w:rFonts w:cs="Arial"/>
                <w:b w:val="0"/>
                <w:bCs w:val="0"/>
                <w:sz w:val="24"/>
                <w:szCs w:val="24"/>
              </w:rPr>
              <w:t>1</w:t>
            </w:r>
          </w:p>
        </w:tc>
        <w:tc>
          <w:tcPr>
            <w:tcW w:w="992" w:type="dxa"/>
            <w:vMerge w:val="restart"/>
            <w:vAlign w:val="center"/>
          </w:tcPr>
          <w:p w14:paraId="2CDAD1CB" w14:textId="63D4A274" w:rsidR="00212952" w:rsidRPr="00F50AB3" w:rsidRDefault="00727CF2" w:rsidP="00715F1D">
            <w:pPr>
              <w:spacing w:line="360" w:lineRule="auto"/>
              <w:jc w:val="center"/>
              <w:rPr>
                <w:rStyle w:val="Strong"/>
                <w:rFonts w:cs="Arial"/>
                <w:b w:val="0"/>
                <w:bCs w:val="0"/>
                <w:sz w:val="24"/>
                <w:szCs w:val="24"/>
              </w:rPr>
            </w:pPr>
            <w:r>
              <w:rPr>
                <w:rStyle w:val="Strong"/>
                <w:rFonts w:cs="Arial"/>
                <w:b w:val="0"/>
                <w:bCs w:val="0"/>
                <w:sz w:val="24"/>
                <w:szCs w:val="24"/>
              </w:rPr>
              <w:t>3</w:t>
            </w:r>
          </w:p>
        </w:tc>
        <w:tc>
          <w:tcPr>
            <w:tcW w:w="1134" w:type="dxa"/>
            <w:vMerge w:val="restart"/>
            <w:vAlign w:val="center"/>
          </w:tcPr>
          <w:p w14:paraId="61AF3654" w14:textId="77777777" w:rsidR="00212952" w:rsidRPr="00F50AB3" w:rsidRDefault="00212952" w:rsidP="00715F1D">
            <w:pPr>
              <w:spacing w:line="360" w:lineRule="auto"/>
              <w:jc w:val="center"/>
              <w:rPr>
                <w:rStyle w:val="Strong"/>
                <w:rFonts w:cs="Arial"/>
                <w:b w:val="0"/>
                <w:bCs w:val="0"/>
                <w:sz w:val="24"/>
                <w:szCs w:val="24"/>
              </w:rPr>
            </w:pPr>
            <w:r w:rsidRPr="00F50AB3">
              <w:rPr>
                <w:rStyle w:val="Strong"/>
                <w:rFonts w:cs="Arial"/>
                <w:b w:val="0"/>
                <w:bCs w:val="0"/>
                <w:sz w:val="24"/>
                <w:szCs w:val="24"/>
              </w:rPr>
              <w:t>LFL</w:t>
            </w:r>
          </w:p>
        </w:tc>
        <w:tc>
          <w:tcPr>
            <w:tcW w:w="2551" w:type="dxa"/>
            <w:vAlign w:val="center"/>
          </w:tcPr>
          <w:p w14:paraId="19C42FB3" w14:textId="77777777" w:rsidR="00212952" w:rsidRPr="004356C6"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Gross Requirements</w:t>
            </w:r>
          </w:p>
        </w:tc>
        <w:tc>
          <w:tcPr>
            <w:tcW w:w="1134" w:type="dxa"/>
            <w:vAlign w:val="center"/>
          </w:tcPr>
          <w:p w14:paraId="1666B12F" w14:textId="2D5A1C60" w:rsidR="00212952" w:rsidRPr="00F50AB3" w:rsidRDefault="00E721FB" w:rsidP="00715F1D">
            <w:pPr>
              <w:spacing w:line="360" w:lineRule="auto"/>
              <w:jc w:val="center"/>
              <w:rPr>
                <w:rStyle w:val="Strong"/>
                <w:rFonts w:cs="Arial"/>
                <w:b w:val="0"/>
                <w:bCs w:val="0"/>
                <w:sz w:val="24"/>
                <w:szCs w:val="24"/>
              </w:rPr>
            </w:pPr>
            <w:r>
              <w:rPr>
                <w:rStyle w:val="Strong"/>
                <w:rFonts w:cs="Arial"/>
                <w:b w:val="0"/>
                <w:bCs w:val="0"/>
                <w:sz w:val="24"/>
                <w:szCs w:val="24"/>
              </w:rPr>
              <w:t>730</w:t>
            </w:r>
          </w:p>
        </w:tc>
        <w:tc>
          <w:tcPr>
            <w:tcW w:w="993" w:type="dxa"/>
            <w:vAlign w:val="center"/>
          </w:tcPr>
          <w:p w14:paraId="7CA812AA"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56E1059C"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11A10346"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6907407C" w14:textId="04CFA3EE" w:rsidR="00212952" w:rsidRPr="00F50AB3" w:rsidRDefault="00212952" w:rsidP="00715F1D">
            <w:pPr>
              <w:spacing w:line="360" w:lineRule="auto"/>
              <w:jc w:val="center"/>
              <w:rPr>
                <w:rStyle w:val="Strong"/>
                <w:rFonts w:cs="Arial"/>
                <w:b w:val="0"/>
                <w:bCs w:val="0"/>
                <w:sz w:val="24"/>
                <w:szCs w:val="24"/>
              </w:rPr>
            </w:pPr>
          </w:p>
        </w:tc>
        <w:tc>
          <w:tcPr>
            <w:tcW w:w="992" w:type="dxa"/>
            <w:vAlign w:val="center"/>
          </w:tcPr>
          <w:p w14:paraId="5641CDC1" w14:textId="77777777"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357F56DB" w14:textId="2A25BCFB" w:rsidR="00212952" w:rsidRPr="00F50AB3" w:rsidRDefault="00212952" w:rsidP="00715F1D">
            <w:pPr>
              <w:spacing w:line="360" w:lineRule="auto"/>
              <w:jc w:val="center"/>
              <w:rPr>
                <w:rStyle w:val="Strong"/>
                <w:rFonts w:cs="Arial"/>
                <w:b w:val="0"/>
                <w:bCs w:val="0"/>
                <w:sz w:val="24"/>
                <w:szCs w:val="24"/>
              </w:rPr>
            </w:pPr>
          </w:p>
        </w:tc>
      </w:tr>
      <w:tr w:rsidR="00212952" w14:paraId="27564275" w14:textId="77777777" w:rsidTr="00715F1D">
        <w:tc>
          <w:tcPr>
            <w:tcW w:w="710" w:type="dxa"/>
            <w:vMerge/>
            <w:vAlign w:val="center"/>
          </w:tcPr>
          <w:p w14:paraId="6E011192"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3A0C070D"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7A773EAF"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4BACABEC"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3A4C4963"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Scheduled Receipts</w:t>
            </w:r>
          </w:p>
        </w:tc>
        <w:tc>
          <w:tcPr>
            <w:tcW w:w="1134" w:type="dxa"/>
            <w:vAlign w:val="center"/>
          </w:tcPr>
          <w:p w14:paraId="1BA82DD7"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1DF3408A"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17FFA0CA"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44C810C4"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4A380F90" w14:textId="77777777" w:rsidR="00212952" w:rsidRPr="00F50AB3" w:rsidRDefault="00212952" w:rsidP="00715F1D">
            <w:pPr>
              <w:spacing w:line="360" w:lineRule="auto"/>
              <w:jc w:val="center"/>
              <w:rPr>
                <w:rStyle w:val="Strong"/>
                <w:rFonts w:cs="Arial"/>
                <w:b w:val="0"/>
                <w:bCs w:val="0"/>
                <w:sz w:val="24"/>
                <w:szCs w:val="24"/>
              </w:rPr>
            </w:pPr>
          </w:p>
        </w:tc>
        <w:tc>
          <w:tcPr>
            <w:tcW w:w="992" w:type="dxa"/>
            <w:vAlign w:val="center"/>
          </w:tcPr>
          <w:p w14:paraId="63B9D16A" w14:textId="77777777"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6AA3C1FF" w14:textId="77777777" w:rsidR="00212952" w:rsidRPr="00F50AB3" w:rsidRDefault="00212952" w:rsidP="00715F1D">
            <w:pPr>
              <w:spacing w:line="360" w:lineRule="auto"/>
              <w:jc w:val="center"/>
              <w:rPr>
                <w:rStyle w:val="Strong"/>
                <w:rFonts w:cs="Arial"/>
                <w:b w:val="0"/>
                <w:bCs w:val="0"/>
                <w:sz w:val="24"/>
                <w:szCs w:val="24"/>
              </w:rPr>
            </w:pPr>
          </w:p>
        </w:tc>
      </w:tr>
      <w:tr w:rsidR="00212952" w14:paraId="6286F55B" w14:textId="77777777" w:rsidTr="00715F1D">
        <w:tc>
          <w:tcPr>
            <w:tcW w:w="710" w:type="dxa"/>
            <w:vMerge/>
            <w:vAlign w:val="center"/>
          </w:tcPr>
          <w:p w14:paraId="33404EC8"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451B250C"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3D6927C2"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0627149F"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244ED4C1"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On hand</w:t>
            </w:r>
          </w:p>
        </w:tc>
        <w:tc>
          <w:tcPr>
            <w:tcW w:w="1134" w:type="dxa"/>
            <w:vAlign w:val="center"/>
          </w:tcPr>
          <w:p w14:paraId="7F44C467" w14:textId="126AD2EB" w:rsidR="00212952" w:rsidRPr="00F50AB3" w:rsidRDefault="00E721FB" w:rsidP="00715F1D">
            <w:pPr>
              <w:spacing w:line="360" w:lineRule="auto"/>
              <w:jc w:val="center"/>
              <w:rPr>
                <w:rStyle w:val="Strong"/>
                <w:rFonts w:cs="Arial"/>
                <w:b w:val="0"/>
                <w:bCs w:val="0"/>
                <w:sz w:val="24"/>
                <w:szCs w:val="24"/>
              </w:rPr>
            </w:pPr>
            <w:r>
              <w:rPr>
                <w:rStyle w:val="Strong"/>
                <w:rFonts w:cs="Arial"/>
                <w:b w:val="0"/>
                <w:bCs w:val="0"/>
                <w:sz w:val="24"/>
                <w:szCs w:val="24"/>
              </w:rPr>
              <w:t>900</w:t>
            </w:r>
          </w:p>
        </w:tc>
        <w:tc>
          <w:tcPr>
            <w:tcW w:w="993" w:type="dxa"/>
            <w:vAlign w:val="center"/>
          </w:tcPr>
          <w:p w14:paraId="0C2FB0E3" w14:textId="5ED77649" w:rsidR="00212952" w:rsidRPr="00F50AB3" w:rsidRDefault="00BB1185" w:rsidP="00715F1D">
            <w:pPr>
              <w:spacing w:line="360" w:lineRule="auto"/>
              <w:jc w:val="center"/>
              <w:rPr>
                <w:rStyle w:val="Strong"/>
                <w:rFonts w:cs="Arial"/>
                <w:b w:val="0"/>
                <w:bCs w:val="0"/>
                <w:sz w:val="24"/>
                <w:szCs w:val="24"/>
              </w:rPr>
            </w:pPr>
            <w:r>
              <w:rPr>
                <w:rStyle w:val="Strong"/>
                <w:rFonts w:cs="Arial"/>
                <w:b w:val="0"/>
                <w:bCs w:val="0"/>
                <w:sz w:val="24"/>
                <w:szCs w:val="24"/>
              </w:rPr>
              <w:t>170</w:t>
            </w:r>
          </w:p>
        </w:tc>
        <w:tc>
          <w:tcPr>
            <w:tcW w:w="1134" w:type="dxa"/>
            <w:vAlign w:val="center"/>
          </w:tcPr>
          <w:p w14:paraId="1CA1A58C" w14:textId="7E0E966D" w:rsidR="00212952" w:rsidRPr="00F50AB3" w:rsidRDefault="00BB1185" w:rsidP="00715F1D">
            <w:pPr>
              <w:spacing w:line="360" w:lineRule="auto"/>
              <w:jc w:val="center"/>
              <w:rPr>
                <w:rStyle w:val="Strong"/>
                <w:rFonts w:cs="Arial"/>
                <w:b w:val="0"/>
                <w:bCs w:val="0"/>
                <w:sz w:val="24"/>
                <w:szCs w:val="24"/>
              </w:rPr>
            </w:pPr>
            <w:r>
              <w:rPr>
                <w:rStyle w:val="Strong"/>
                <w:rFonts w:cs="Arial"/>
                <w:b w:val="0"/>
                <w:bCs w:val="0"/>
                <w:sz w:val="24"/>
                <w:szCs w:val="24"/>
              </w:rPr>
              <w:t>170</w:t>
            </w:r>
          </w:p>
        </w:tc>
        <w:tc>
          <w:tcPr>
            <w:tcW w:w="1134" w:type="dxa"/>
            <w:vAlign w:val="center"/>
          </w:tcPr>
          <w:p w14:paraId="00589E5E" w14:textId="73E82758" w:rsidR="00212952" w:rsidRPr="00F50AB3" w:rsidRDefault="00BB1185" w:rsidP="00715F1D">
            <w:pPr>
              <w:spacing w:line="360" w:lineRule="auto"/>
              <w:jc w:val="center"/>
              <w:rPr>
                <w:rStyle w:val="Strong"/>
                <w:rFonts w:cs="Arial"/>
                <w:b w:val="0"/>
                <w:bCs w:val="0"/>
                <w:sz w:val="24"/>
                <w:szCs w:val="24"/>
              </w:rPr>
            </w:pPr>
            <w:r>
              <w:rPr>
                <w:rStyle w:val="Strong"/>
                <w:rFonts w:cs="Arial"/>
                <w:b w:val="0"/>
                <w:bCs w:val="0"/>
                <w:sz w:val="24"/>
                <w:szCs w:val="24"/>
              </w:rPr>
              <w:t>170</w:t>
            </w:r>
          </w:p>
        </w:tc>
        <w:tc>
          <w:tcPr>
            <w:tcW w:w="1134" w:type="dxa"/>
            <w:vAlign w:val="center"/>
          </w:tcPr>
          <w:p w14:paraId="62C01998" w14:textId="6D1A009A" w:rsidR="00212952" w:rsidRPr="00F50AB3" w:rsidRDefault="00BB1185" w:rsidP="00715F1D">
            <w:pPr>
              <w:spacing w:line="360" w:lineRule="auto"/>
              <w:jc w:val="center"/>
              <w:rPr>
                <w:rStyle w:val="Strong"/>
                <w:rFonts w:cs="Arial"/>
                <w:b w:val="0"/>
                <w:bCs w:val="0"/>
                <w:sz w:val="24"/>
                <w:szCs w:val="24"/>
              </w:rPr>
            </w:pPr>
            <w:r>
              <w:rPr>
                <w:rStyle w:val="Strong"/>
                <w:rFonts w:cs="Arial"/>
                <w:b w:val="0"/>
                <w:bCs w:val="0"/>
                <w:sz w:val="24"/>
                <w:szCs w:val="24"/>
              </w:rPr>
              <w:t>170</w:t>
            </w:r>
          </w:p>
        </w:tc>
        <w:tc>
          <w:tcPr>
            <w:tcW w:w="992" w:type="dxa"/>
            <w:vAlign w:val="center"/>
          </w:tcPr>
          <w:p w14:paraId="7EA2C4D1" w14:textId="09A7FB1E" w:rsidR="00212952" w:rsidRPr="00F50AB3" w:rsidRDefault="00BB1185" w:rsidP="00715F1D">
            <w:pPr>
              <w:spacing w:line="360" w:lineRule="auto"/>
              <w:jc w:val="center"/>
              <w:rPr>
                <w:rStyle w:val="Strong"/>
                <w:rFonts w:cs="Arial"/>
                <w:b w:val="0"/>
                <w:bCs w:val="0"/>
                <w:sz w:val="24"/>
                <w:szCs w:val="24"/>
              </w:rPr>
            </w:pPr>
            <w:r>
              <w:rPr>
                <w:rStyle w:val="Strong"/>
                <w:rFonts w:cs="Arial"/>
                <w:b w:val="0"/>
                <w:bCs w:val="0"/>
                <w:sz w:val="24"/>
                <w:szCs w:val="24"/>
              </w:rPr>
              <w:t>170</w:t>
            </w:r>
          </w:p>
        </w:tc>
        <w:tc>
          <w:tcPr>
            <w:tcW w:w="1195" w:type="dxa"/>
            <w:vAlign w:val="center"/>
          </w:tcPr>
          <w:p w14:paraId="45658408" w14:textId="46866CE0" w:rsidR="00212952" w:rsidRPr="00F50AB3" w:rsidRDefault="00BB1185" w:rsidP="00715F1D">
            <w:pPr>
              <w:spacing w:line="360" w:lineRule="auto"/>
              <w:jc w:val="center"/>
              <w:rPr>
                <w:rStyle w:val="Strong"/>
                <w:rFonts w:cs="Arial"/>
                <w:b w:val="0"/>
                <w:bCs w:val="0"/>
                <w:sz w:val="24"/>
                <w:szCs w:val="24"/>
              </w:rPr>
            </w:pPr>
            <w:r>
              <w:rPr>
                <w:rStyle w:val="Strong"/>
                <w:rFonts w:cs="Arial"/>
                <w:b w:val="0"/>
                <w:bCs w:val="0"/>
                <w:sz w:val="24"/>
                <w:szCs w:val="24"/>
              </w:rPr>
              <w:t>170</w:t>
            </w:r>
          </w:p>
        </w:tc>
      </w:tr>
      <w:tr w:rsidR="00212952" w14:paraId="3FAC3A61" w14:textId="77777777" w:rsidTr="00715F1D">
        <w:tc>
          <w:tcPr>
            <w:tcW w:w="710" w:type="dxa"/>
            <w:vMerge/>
            <w:vAlign w:val="center"/>
          </w:tcPr>
          <w:p w14:paraId="6E7F84B7"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2D134676"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5782D895"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51BBC36A"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2B4499F1"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Net Requirement</w:t>
            </w:r>
          </w:p>
        </w:tc>
        <w:tc>
          <w:tcPr>
            <w:tcW w:w="1134" w:type="dxa"/>
            <w:vAlign w:val="center"/>
          </w:tcPr>
          <w:p w14:paraId="01D283A1"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04105923"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02383630"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418388D3"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6E24D67B" w14:textId="5B4471F5" w:rsidR="00212952" w:rsidRPr="00F50AB3" w:rsidRDefault="00212952" w:rsidP="00715F1D">
            <w:pPr>
              <w:spacing w:line="360" w:lineRule="auto"/>
              <w:jc w:val="center"/>
              <w:rPr>
                <w:rStyle w:val="Strong"/>
                <w:rFonts w:cs="Arial"/>
                <w:b w:val="0"/>
                <w:bCs w:val="0"/>
                <w:sz w:val="24"/>
                <w:szCs w:val="24"/>
              </w:rPr>
            </w:pPr>
          </w:p>
        </w:tc>
        <w:tc>
          <w:tcPr>
            <w:tcW w:w="992" w:type="dxa"/>
            <w:vAlign w:val="center"/>
          </w:tcPr>
          <w:p w14:paraId="16450FBE" w14:textId="77777777"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7279A497" w14:textId="2CD0A486" w:rsidR="00212952" w:rsidRPr="00F50AB3" w:rsidRDefault="00212952" w:rsidP="00715F1D">
            <w:pPr>
              <w:spacing w:line="360" w:lineRule="auto"/>
              <w:jc w:val="center"/>
              <w:rPr>
                <w:rStyle w:val="Strong"/>
                <w:rFonts w:cs="Arial"/>
                <w:b w:val="0"/>
                <w:bCs w:val="0"/>
                <w:sz w:val="24"/>
                <w:szCs w:val="24"/>
              </w:rPr>
            </w:pPr>
          </w:p>
        </w:tc>
      </w:tr>
      <w:tr w:rsidR="00212952" w14:paraId="7726E57F" w14:textId="77777777" w:rsidTr="00715F1D">
        <w:tc>
          <w:tcPr>
            <w:tcW w:w="710" w:type="dxa"/>
            <w:vMerge/>
            <w:vAlign w:val="center"/>
          </w:tcPr>
          <w:p w14:paraId="4D486917"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6DF466A1"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54120F12"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53D9049F"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479334DB"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Planned Order Rec</w:t>
            </w:r>
          </w:p>
        </w:tc>
        <w:tc>
          <w:tcPr>
            <w:tcW w:w="1134" w:type="dxa"/>
            <w:vAlign w:val="center"/>
          </w:tcPr>
          <w:p w14:paraId="755FA161"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70BEEEB0"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67D7B7DE"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59B5A912"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2924072F" w14:textId="5A6CCE76" w:rsidR="00212952" w:rsidRPr="00F50AB3" w:rsidRDefault="00212952" w:rsidP="00715F1D">
            <w:pPr>
              <w:spacing w:line="360" w:lineRule="auto"/>
              <w:jc w:val="center"/>
              <w:rPr>
                <w:rStyle w:val="Strong"/>
                <w:rFonts w:cs="Arial"/>
                <w:b w:val="0"/>
                <w:bCs w:val="0"/>
                <w:sz w:val="24"/>
                <w:szCs w:val="24"/>
              </w:rPr>
            </w:pPr>
          </w:p>
        </w:tc>
        <w:tc>
          <w:tcPr>
            <w:tcW w:w="992" w:type="dxa"/>
            <w:vAlign w:val="center"/>
          </w:tcPr>
          <w:p w14:paraId="66346246" w14:textId="77777777"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02AB0D39" w14:textId="6BD4B691" w:rsidR="00212952" w:rsidRPr="00F50AB3" w:rsidRDefault="00212952" w:rsidP="00715F1D">
            <w:pPr>
              <w:spacing w:line="360" w:lineRule="auto"/>
              <w:jc w:val="center"/>
              <w:rPr>
                <w:rStyle w:val="Strong"/>
                <w:rFonts w:cs="Arial"/>
                <w:b w:val="0"/>
                <w:bCs w:val="0"/>
                <w:sz w:val="24"/>
                <w:szCs w:val="24"/>
              </w:rPr>
            </w:pPr>
          </w:p>
        </w:tc>
      </w:tr>
      <w:tr w:rsidR="00212952" w14:paraId="0F347BB9" w14:textId="77777777" w:rsidTr="00715F1D">
        <w:tc>
          <w:tcPr>
            <w:tcW w:w="710" w:type="dxa"/>
            <w:vMerge/>
            <w:vAlign w:val="center"/>
          </w:tcPr>
          <w:p w14:paraId="2A3F3645" w14:textId="77777777" w:rsidR="00212952" w:rsidRPr="00F50AB3" w:rsidRDefault="00212952" w:rsidP="00715F1D">
            <w:pPr>
              <w:spacing w:line="360" w:lineRule="auto"/>
              <w:jc w:val="center"/>
              <w:rPr>
                <w:rStyle w:val="Strong"/>
                <w:rFonts w:cs="Arial"/>
                <w:b w:val="0"/>
                <w:bCs w:val="0"/>
                <w:sz w:val="24"/>
                <w:szCs w:val="24"/>
              </w:rPr>
            </w:pPr>
          </w:p>
        </w:tc>
        <w:tc>
          <w:tcPr>
            <w:tcW w:w="845" w:type="dxa"/>
            <w:vMerge/>
            <w:vAlign w:val="center"/>
          </w:tcPr>
          <w:p w14:paraId="5611CCA8" w14:textId="77777777" w:rsidR="00212952" w:rsidRPr="00F50AB3" w:rsidRDefault="00212952" w:rsidP="00715F1D">
            <w:pPr>
              <w:spacing w:line="360" w:lineRule="auto"/>
              <w:jc w:val="center"/>
              <w:rPr>
                <w:rStyle w:val="Strong"/>
                <w:rFonts w:cs="Arial"/>
                <w:b w:val="0"/>
                <w:bCs w:val="0"/>
                <w:sz w:val="24"/>
                <w:szCs w:val="24"/>
              </w:rPr>
            </w:pPr>
          </w:p>
        </w:tc>
        <w:tc>
          <w:tcPr>
            <w:tcW w:w="992" w:type="dxa"/>
            <w:vMerge/>
            <w:vAlign w:val="center"/>
          </w:tcPr>
          <w:p w14:paraId="03E52FD6" w14:textId="77777777" w:rsidR="00212952" w:rsidRPr="00F50AB3" w:rsidRDefault="00212952" w:rsidP="00715F1D">
            <w:pPr>
              <w:spacing w:line="360" w:lineRule="auto"/>
              <w:jc w:val="center"/>
              <w:rPr>
                <w:rStyle w:val="Strong"/>
                <w:rFonts w:cs="Arial"/>
                <w:b w:val="0"/>
                <w:bCs w:val="0"/>
                <w:sz w:val="24"/>
                <w:szCs w:val="24"/>
              </w:rPr>
            </w:pPr>
          </w:p>
        </w:tc>
        <w:tc>
          <w:tcPr>
            <w:tcW w:w="1134" w:type="dxa"/>
            <w:vMerge/>
            <w:vAlign w:val="center"/>
          </w:tcPr>
          <w:p w14:paraId="0A68E050" w14:textId="77777777" w:rsidR="00212952" w:rsidRPr="00F50AB3" w:rsidRDefault="00212952" w:rsidP="00715F1D">
            <w:pPr>
              <w:spacing w:line="360" w:lineRule="auto"/>
              <w:jc w:val="center"/>
              <w:rPr>
                <w:rStyle w:val="Strong"/>
                <w:rFonts w:cs="Arial"/>
                <w:b w:val="0"/>
                <w:bCs w:val="0"/>
                <w:sz w:val="24"/>
                <w:szCs w:val="24"/>
              </w:rPr>
            </w:pPr>
          </w:p>
        </w:tc>
        <w:tc>
          <w:tcPr>
            <w:tcW w:w="2551" w:type="dxa"/>
            <w:vAlign w:val="center"/>
          </w:tcPr>
          <w:p w14:paraId="7472200C" w14:textId="77777777" w:rsidR="00212952" w:rsidRPr="00F50AB3" w:rsidRDefault="00212952" w:rsidP="00715F1D">
            <w:pPr>
              <w:spacing w:line="360" w:lineRule="auto"/>
              <w:jc w:val="center"/>
              <w:rPr>
                <w:rStyle w:val="Strong"/>
                <w:rFonts w:cs="Arial"/>
                <w:b w:val="0"/>
                <w:bCs w:val="0"/>
                <w:sz w:val="24"/>
                <w:szCs w:val="24"/>
              </w:rPr>
            </w:pPr>
            <w:r>
              <w:rPr>
                <w:rStyle w:val="Strong"/>
                <w:rFonts w:cs="Arial"/>
                <w:b w:val="0"/>
                <w:bCs w:val="0"/>
                <w:sz w:val="24"/>
                <w:szCs w:val="24"/>
              </w:rPr>
              <w:t>Planned Order Rel</w:t>
            </w:r>
          </w:p>
        </w:tc>
        <w:tc>
          <w:tcPr>
            <w:tcW w:w="1134" w:type="dxa"/>
            <w:vAlign w:val="center"/>
          </w:tcPr>
          <w:p w14:paraId="59445508" w14:textId="77777777" w:rsidR="00212952" w:rsidRPr="00F50AB3" w:rsidRDefault="00212952" w:rsidP="00715F1D">
            <w:pPr>
              <w:spacing w:line="360" w:lineRule="auto"/>
              <w:jc w:val="center"/>
              <w:rPr>
                <w:rStyle w:val="Strong"/>
                <w:rFonts w:cs="Arial"/>
                <w:b w:val="0"/>
                <w:bCs w:val="0"/>
                <w:sz w:val="24"/>
                <w:szCs w:val="24"/>
              </w:rPr>
            </w:pPr>
          </w:p>
        </w:tc>
        <w:tc>
          <w:tcPr>
            <w:tcW w:w="993" w:type="dxa"/>
            <w:vAlign w:val="center"/>
          </w:tcPr>
          <w:p w14:paraId="2D7F0AAB"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7DC91823" w14:textId="060C73BC"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26AFE4A3" w14:textId="77777777" w:rsidR="00212952" w:rsidRPr="00F50AB3" w:rsidRDefault="00212952" w:rsidP="00715F1D">
            <w:pPr>
              <w:spacing w:line="360" w:lineRule="auto"/>
              <w:jc w:val="center"/>
              <w:rPr>
                <w:rStyle w:val="Strong"/>
                <w:rFonts w:cs="Arial"/>
                <w:b w:val="0"/>
                <w:bCs w:val="0"/>
                <w:sz w:val="24"/>
                <w:szCs w:val="24"/>
              </w:rPr>
            </w:pPr>
          </w:p>
        </w:tc>
        <w:tc>
          <w:tcPr>
            <w:tcW w:w="1134" w:type="dxa"/>
            <w:vAlign w:val="center"/>
          </w:tcPr>
          <w:p w14:paraId="44E306AC" w14:textId="1B397364" w:rsidR="00212952" w:rsidRPr="00F50AB3" w:rsidRDefault="00212952" w:rsidP="00715F1D">
            <w:pPr>
              <w:spacing w:line="360" w:lineRule="auto"/>
              <w:jc w:val="center"/>
              <w:rPr>
                <w:rStyle w:val="Strong"/>
                <w:rFonts w:cs="Arial"/>
                <w:b w:val="0"/>
                <w:bCs w:val="0"/>
                <w:sz w:val="24"/>
                <w:szCs w:val="24"/>
              </w:rPr>
            </w:pPr>
          </w:p>
        </w:tc>
        <w:tc>
          <w:tcPr>
            <w:tcW w:w="992" w:type="dxa"/>
            <w:vAlign w:val="center"/>
          </w:tcPr>
          <w:p w14:paraId="5483DCEF" w14:textId="77777777" w:rsidR="00212952" w:rsidRPr="00F50AB3" w:rsidRDefault="00212952" w:rsidP="00715F1D">
            <w:pPr>
              <w:spacing w:line="360" w:lineRule="auto"/>
              <w:jc w:val="center"/>
              <w:rPr>
                <w:rStyle w:val="Strong"/>
                <w:rFonts w:cs="Arial"/>
                <w:b w:val="0"/>
                <w:bCs w:val="0"/>
                <w:sz w:val="24"/>
                <w:szCs w:val="24"/>
              </w:rPr>
            </w:pPr>
          </w:p>
        </w:tc>
        <w:tc>
          <w:tcPr>
            <w:tcW w:w="1195" w:type="dxa"/>
            <w:vAlign w:val="center"/>
          </w:tcPr>
          <w:p w14:paraId="61BF9E9B" w14:textId="77777777" w:rsidR="00212952" w:rsidRPr="00F50AB3" w:rsidRDefault="00212952" w:rsidP="00715F1D">
            <w:pPr>
              <w:spacing w:line="360" w:lineRule="auto"/>
              <w:jc w:val="center"/>
              <w:rPr>
                <w:rStyle w:val="Strong"/>
                <w:rFonts w:cs="Arial"/>
                <w:b w:val="0"/>
                <w:bCs w:val="0"/>
                <w:sz w:val="24"/>
                <w:szCs w:val="24"/>
              </w:rPr>
            </w:pPr>
          </w:p>
        </w:tc>
      </w:tr>
    </w:tbl>
    <w:p w14:paraId="39C0E30B" w14:textId="77777777" w:rsidR="00212952" w:rsidRDefault="00212952" w:rsidP="007C31F1">
      <w:pPr>
        <w:rPr>
          <w:rStyle w:val="Strong"/>
        </w:rPr>
      </w:pPr>
    </w:p>
    <w:p w14:paraId="4D32459E" w14:textId="77777777" w:rsidR="008727F5" w:rsidRDefault="008727F5" w:rsidP="007C31F1">
      <w:pPr>
        <w:rPr>
          <w:rStyle w:val="Strong"/>
        </w:rPr>
      </w:pPr>
    </w:p>
    <w:p w14:paraId="58E01DD3" w14:textId="77777777" w:rsidR="00D268AE" w:rsidRDefault="00D268AE" w:rsidP="007C31F1">
      <w:pPr>
        <w:rPr>
          <w:rStyle w:val="Strong"/>
        </w:rPr>
        <w:sectPr w:rsidR="00D268AE" w:rsidSect="0022508A">
          <w:pgSz w:w="16838" w:h="11906" w:orient="landscape" w:code="9"/>
          <w:pgMar w:top="1440" w:right="1440" w:bottom="1440" w:left="1440" w:header="709" w:footer="709" w:gutter="0"/>
          <w:cols w:space="708"/>
          <w:docGrid w:linePitch="360"/>
        </w:sectPr>
      </w:pPr>
    </w:p>
    <w:p w14:paraId="7B83BB1F" w14:textId="7713822A" w:rsidR="008727F5" w:rsidRPr="00B5774B" w:rsidRDefault="008727F5" w:rsidP="00B5774B">
      <w:pPr>
        <w:spacing w:line="360" w:lineRule="auto"/>
        <w:jc w:val="both"/>
        <w:rPr>
          <w:rStyle w:val="Strong"/>
          <w:rFonts w:ascii="Arial" w:hAnsi="Arial" w:cs="Arial"/>
          <w:sz w:val="24"/>
          <w:szCs w:val="24"/>
        </w:rPr>
      </w:pPr>
      <w:r w:rsidRPr="00B5774B">
        <w:rPr>
          <w:rStyle w:val="Strong"/>
          <w:rFonts w:ascii="Arial" w:hAnsi="Arial" w:cs="Arial"/>
          <w:sz w:val="24"/>
          <w:szCs w:val="24"/>
        </w:rPr>
        <w:lastRenderedPageBreak/>
        <w:t>Conclusio</w:t>
      </w:r>
      <w:r w:rsidR="00D268AE" w:rsidRPr="00B5774B">
        <w:rPr>
          <w:rStyle w:val="Strong"/>
          <w:rFonts w:ascii="Arial" w:hAnsi="Arial" w:cs="Arial"/>
          <w:sz w:val="24"/>
          <w:szCs w:val="24"/>
        </w:rPr>
        <w:t>n</w:t>
      </w:r>
    </w:p>
    <w:p w14:paraId="2DA6EE85" w14:textId="6A2DCACA" w:rsidR="00D268AE" w:rsidRDefault="00D268AE" w:rsidP="00B5774B">
      <w:pPr>
        <w:spacing w:line="360" w:lineRule="auto"/>
        <w:jc w:val="both"/>
        <w:rPr>
          <w:rStyle w:val="Strong"/>
          <w:rFonts w:ascii="Arial" w:hAnsi="Arial" w:cs="Arial"/>
          <w:b w:val="0"/>
          <w:bCs w:val="0"/>
          <w:sz w:val="24"/>
          <w:szCs w:val="24"/>
        </w:rPr>
      </w:pPr>
      <w:r w:rsidRPr="00B5774B">
        <w:rPr>
          <w:rStyle w:val="Strong"/>
          <w:rFonts w:ascii="Arial" w:hAnsi="Arial" w:cs="Arial"/>
          <w:b w:val="0"/>
          <w:bCs w:val="0"/>
          <w:sz w:val="24"/>
          <w:szCs w:val="24"/>
        </w:rPr>
        <w:t xml:space="preserve">As we can see from the above BOM’s that </w:t>
      </w:r>
      <w:r w:rsidR="00FD7EE4" w:rsidRPr="00B5774B">
        <w:rPr>
          <w:rStyle w:val="Strong"/>
          <w:rFonts w:ascii="Arial" w:hAnsi="Arial" w:cs="Arial"/>
          <w:b w:val="0"/>
          <w:bCs w:val="0"/>
          <w:sz w:val="24"/>
          <w:szCs w:val="24"/>
        </w:rPr>
        <w:t xml:space="preserve">component E will be required to make immediately at a large volume </w:t>
      </w:r>
      <w:r w:rsidR="00355B22" w:rsidRPr="00B5774B">
        <w:rPr>
          <w:rStyle w:val="Strong"/>
          <w:rFonts w:ascii="Arial" w:hAnsi="Arial" w:cs="Arial"/>
          <w:b w:val="0"/>
          <w:bCs w:val="0"/>
          <w:sz w:val="24"/>
          <w:szCs w:val="24"/>
        </w:rPr>
        <w:t>or component A &amp; D will be late in production</w:t>
      </w:r>
      <w:r w:rsidR="00B5774B" w:rsidRPr="00B5774B">
        <w:rPr>
          <w:rStyle w:val="Strong"/>
          <w:rFonts w:ascii="Arial" w:hAnsi="Arial" w:cs="Arial"/>
          <w:b w:val="0"/>
          <w:bCs w:val="0"/>
          <w:sz w:val="24"/>
          <w:szCs w:val="24"/>
        </w:rPr>
        <w:t>, as long as this happens then the process flow should continue smoothly.</w:t>
      </w:r>
    </w:p>
    <w:p w14:paraId="0AFCE22B" w14:textId="77777777" w:rsidR="009541A8" w:rsidRDefault="0036579C" w:rsidP="00B5774B">
      <w:pPr>
        <w:spacing w:line="360" w:lineRule="auto"/>
        <w:jc w:val="both"/>
        <w:rPr>
          <w:rStyle w:val="Strong"/>
          <w:rFonts w:ascii="Arial" w:hAnsi="Arial" w:cs="Arial"/>
          <w:b w:val="0"/>
          <w:bCs w:val="0"/>
          <w:sz w:val="24"/>
          <w:szCs w:val="24"/>
        </w:rPr>
      </w:pPr>
      <w:r>
        <w:rPr>
          <w:rStyle w:val="Strong"/>
          <w:rFonts w:ascii="Arial" w:hAnsi="Arial" w:cs="Arial"/>
          <w:b w:val="0"/>
          <w:bCs w:val="0"/>
          <w:sz w:val="24"/>
          <w:szCs w:val="24"/>
        </w:rPr>
        <w:t xml:space="preserve">As we don’t know the production capacity of the manufactured parts </w:t>
      </w:r>
      <w:r w:rsidR="004D3C0F">
        <w:rPr>
          <w:rStyle w:val="Strong"/>
          <w:rFonts w:ascii="Arial" w:hAnsi="Arial" w:cs="Arial"/>
          <w:b w:val="0"/>
          <w:bCs w:val="0"/>
          <w:sz w:val="24"/>
          <w:szCs w:val="24"/>
        </w:rPr>
        <w:t xml:space="preserve">we have assumed that whatever is required will be produced in the week required, but if this is not true there are some big production </w:t>
      </w:r>
      <w:r w:rsidR="00AC4D5D">
        <w:rPr>
          <w:rStyle w:val="Strong"/>
          <w:rFonts w:ascii="Arial" w:hAnsi="Arial" w:cs="Arial"/>
          <w:b w:val="0"/>
          <w:bCs w:val="0"/>
          <w:sz w:val="24"/>
          <w:szCs w:val="24"/>
        </w:rPr>
        <w:t xml:space="preserve">numbers for some components in various weeks that may need to be spread out amongst </w:t>
      </w:r>
      <w:r w:rsidR="009541A8">
        <w:rPr>
          <w:rStyle w:val="Strong"/>
          <w:rFonts w:ascii="Arial" w:hAnsi="Arial" w:cs="Arial"/>
          <w:b w:val="0"/>
          <w:bCs w:val="0"/>
          <w:sz w:val="24"/>
          <w:szCs w:val="24"/>
        </w:rPr>
        <w:t>previous weeks which could impact lead time deliveries.</w:t>
      </w:r>
    </w:p>
    <w:p w14:paraId="5DC75F29" w14:textId="122A8071" w:rsidR="00200B8E" w:rsidRDefault="009541A8" w:rsidP="00B5774B">
      <w:pPr>
        <w:spacing w:line="360" w:lineRule="auto"/>
        <w:jc w:val="both"/>
        <w:rPr>
          <w:rStyle w:val="Strong"/>
          <w:rFonts w:ascii="Arial" w:hAnsi="Arial" w:cs="Arial"/>
          <w:b w:val="0"/>
          <w:bCs w:val="0"/>
          <w:sz w:val="24"/>
          <w:szCs w:val="24"/>
        </w:rPr>
      </w:pPr>
      <w:r>
        <w:rPr>
          <w:rStyle w:val="Strong"/>
          <w:rFonts w:ascii="Arial" w:hAnsi="Arial" w:cs="Arial"/>
          <w:b w:val="0"/>
          <w:bCs w:val="0"/>
          <w:sz w:val="24"/>
          <w:szCs w:val="24"/>
        </w:rPr>
        <w:t xml:space="preserve">Due to ordering constraints and high levels of initial stock </w:t>
      </w:r>
      <w:r w:rsidR="005F55C6">
        <w:rPr>
          <w:rStyle w:val="Strong"/>
          <w:rFonts w:ascii="Arial" w:hAnsi="Arial" w:cs="Arial"/>
          <w:b w:val="0"/>
          <w:bCs w:val="0"/>
          <w:sz w:val="24"/>
          <w:szCs w:val="24"/>
        </w:rPr>
        <w:t xml:space="preserve">the manufacturer will be carrying inventory of components C &amp; F </w:t>
      </w:r>
      <w:r w:rsidR="008D73F8">
        <w:rPr>
          <w:rStyle w:val="Strong"/>
          <w:rFonts w:ascii="Arial" w:hAnsi="Arial" w:cs="Arial"/>
          <w:b w:val="0"/>
          <w:bCs w:val="0"/>
          <w:sz w:val="24"/>
          <w:szCs w:val="24"/>
        </w:rPr>
        <w:t xml:space="preserve">after all demand is met </w:t>
      </w:r>
      <w:r w:rsidR="005F55C6">
        <w:rPr>
          <w:rStyle w:val="Strong"/>
          <w:rFonts w:ascii="Arial" w:hAnsi="Arial" w:cs="Arial"/>
          <w:b w:val="0"/>
          <w:bCs w:val="0"/>
          <w:sz w:val="24"/>
          <w:szCs w:val="24"/>
        </w:rPr>
        <w:t>which may inc</w:t>
      </w:r>
      <w:r w:rsidR="008D73F8">
        <w:rPr>
          <w:rStyle w:val="Strong"/>
          <w:rFonts w:ascii="Arial" w:hAnsi="Arial" w:cs="Arial"/>
          <w:b w:val="0"/>
          <w:bCs w:val="0"/>
          <w:sz w:val="24"/>
          <w:szCs w:val="24"/>
        </w:rPr>
        <w:t>ur storage costs</w:t>
      </w:r>
      <w:r w:rsidR="00E402BE">
        <w:rPr>
          <w:rStyle w:val="Strong"/>
          <w:rFonts w:ascii="Arial" w:hAnsi="Arial" w:cs="Arial"/>
          <w:b w:val="0"/>
          <w:bCs w:val="0"/>
          <w:sz w:val="24"/>
          <w:szCs w:val="24"/>
        </w:rPr>
        <w:t xml:space="preserve"> </w:t>
      </w:r>
      <w:r w:rsidR="008D73F8">
        <w:rPr>
          <w:rStyle w:val="Strong"/>
          <w:rFonts w:ascii="Arial" w:hAnsi="Arial" w:cs="Arial"/>
          <w:b w:val="0"/>
          <w:bCs w:val="0"/>
          <w:sz w:val="24"/>
          <w:szCs w:val="24"/>
        </w:rPr>
        <w:t>if applicable.</w:t>
      </w:r>
    </w:p>
    <w:p w14:paraId="038E21B5" w14:textId="77777777" w:rsidR="00200B8E" w:rsidRDefault="00200B8E">
      <w:pPr>
        <w:rPr>
          <w:rStyle w:val="Strong"/>
          <w:rFonts w:ascii="Arial" w:hAnsi="Arial" w:cs="Arial"/>
          <w:b w:val="0"/>
          <w:bCs w:val="0"/>
          <w:sz w:val="24"/>
          <w:szCs w:val="24"/>
        </w:rPr>
      </w:pPr>
      <w:r>
        <w:rPr>
          <w:rStyle w:val="Strong"/>
          <w:rFonts w:ascii="Arial" w:hAnsi="Arial" w:cs="Arial"/>
          <w:b w:val="0"/>
          <w:bCs w:val="0"/>
          <w:sz w:val="24"/>
          <w:szCs w:val="24"/>
        </w:rPr>
        <w:br w:type="page"/>
      </w:r>
    </w:p>
    <w:p w14:paraId="15B9C0EA" w14:textId="5F0D9726" w:rsidR="00B5774B" w:rsidRDefault="000A37BE" w:rsidP="00B5774B">
      <w:pPr>
        <w:spacing w:line="360" w:lineRule="auto"/>
        <w:jc w:val="both"/>
        <w:rPr>
          <w:rStyle w:val="Strong"/>
          <w:rFonts w:ascii="Arial" w:hAnsi="Arial" w:cs="Arial"/>
          <w:sz w:val="24"/>
          <w:szCs w:val="24"/>
          <w:u w:val="single"/>
        </w:rPr>
      </w:pPr>
      <w:r>
        <w:rPr>
          <w:rStyle w:val="Strong"/>
          <w:rFonts w:ascii="Arial" w:hAnsi="Arial" w:cs="Arial"/>
          <w:sz w:val="24"/>
          <w:szCs w:val="24"/>
          <w:u w:val="single"/>
        </w:rPr>
        <w:lastRenderedPageBreak/>
        <w:t>References</w:t>
      </w:r>
    </w:p>
    <w:p w14:paraId="1648A373" w14:textId="3D6F1D28" w:rsidR="00393540" w:rsidRDefault="00A61E3C" w:rsidP="0044120E">
      <w:pPr>
        <w:spacing w:line="360" w:lineRule="auto"/>
        <w:rPr>
          <w:rStyle w:val="Strong"/>
          <w:rFonts w:ascii="Arial" w:hAnsi="Arial" w:cs="Arial"/>
          <w:b w:val="0"/>
          <w:bCs w:val="0"/>
          <w:sz w:val="24"/>
          <w:szCs w:val="24"/>
        </w:rPr>
      </w:pPr>
      <w:r>
        <w:rPr>
          <w:rStyle w:val="Strong"/>
          <w:rFonts w:ascii="Arial" w:hAnsi="Arial" w:cs="Arial"/>
          <w:b w:val="0"/>
          <w:bCs w:val="0"/>
          <w:sz w:val="24"/>
          <w:szCs w:val="24"/>
        </w:rPr>
        <w:t xml:space="preserve">Corporate financial institute (CFI) (2025), </w:t>
      </w:r>
      <w:r w:rsidR="00733074">
        <w:rPr>
          <w:rStyle w:val="Strong"/>
          <w:rFonts w:ascii="Arial" w:hAnsi="Arial" w:cs="Arial"/>
          <w:b w:val="0"/>
          <w:bCs w:val="0"/>
          <w:sz w:val="24"/>
          <w:szCs w:val="24"/>
        </w:rPr>
        <w:t>“</w:t>
      </w:r>
      <w:r w:rsidR="00733074" w:rsidRPr="00733074">
        <w:rPr>
          <w:rStyle w:val="Strong"/>
          <w:rFonts w:ascii="Arial" w:hAnsi="Arial" w:cs="Arial"/>
          <w:b w:val="0"/>
          <w:bCs w:val="0"/>
          <w:i/>
          <w:iCs/>
          <w:sz w:val="24"/>
          <w:szCs w:val="24"/>
        </w:rPr>
        <w:t>Delphi Method</w:t>
      </w:r>
      <w:r w:rsidR="00733074">
        <w:rPr>
          <w:rStyle w:val="Strong"/>
          <w:rFonts w:ascii="Arial" w:hAnsi="Arial" w:cs="Arial"/>
          <w:b w:val="0"/>
          <w:bCs w:val="0"/>
          <w:sz w:val="24"/>
          <w:szCs w:val="24"/>
        </w:rPr>
        <w:t xml:space="preserve">” , </w:t>
      </w:r>
      <w:hyperlink r:id="rId16" w:history="1">
        <w:r w:rsidR="00733074" w:rsidRPr="00454F02">
          <w:rPr>
            <w:rStyle w:val="Hyperlink"/>
            <w:rFonts w:ascii="Arial" w:hAnsi="Arial" w:cs="Arial"/>
            <w:sz w:val="24"/>
            <w:szCs w:val="24"/>
          </w:rPr>
          <w:t>https://corporatefinanceinstitute.com/resources/economics/delphi-method/</w:t>
        </w:r>
      </w:hyperlink>
      <w:r w:rsidR="00733074">
        <w:rPr>
          <w:rStyle w:val="Strong"/>
          <w:rFonts w:ascii="Arial" w:hAnsi="Arial" w:cs="Arial"/>
          <w:b w:val="0"/>
          <w:bCs w:val="0"/>
          <w:sz w:val="24"/>
          <w:szCs w:val="24"/>
        </w:rPr>
        <w:t xml:space="preserve"> (Accessed 17</w:t>
      </w:r>
      <w:r w:rsidR="00733074" w:rsidRPr="00733074">
        <w:rPr>
          <w:rStyle w:val="Strong"/>
          <w:rFonts w:ascii="Arial" w:hAnsi="Arial" w:cs="Arial"/>
          <w:b w:val="0"/>
          <w:bCs w:val="0"/>
          <w:sz w:val="24"/>
          <w:szCs w:val="24"/>
          <w:vertAlign w:val="superscript"/>
        </w:rPr>
        <w:t>th</w:t>
      </w:r>
      <w:r w:rsidR="00733074">
        <w:rPr>
          <w:rStyle w:val="Strong"/>
          <w:rFonts w:ascii="Arial" w:hAnsi="Arial" w:cs="Arial"/>
          <w:b w:val="0"/>
          <w:bCs w:val="0"/>
          <w:sz w:val="24"/>
          <w:szCs w:val="24"/>
        </w:rPr>
        <w:t xml:space="preserve"> July 2025)</w:t>
      </w:r>
    </w:p>
    <w:p w14:paraId="66C1C8DD" w14:textId="021C6483" w:rsidR="0044120E" w:rsidRDefault="0044120E" w:rsidP="0044120E">
      <w:pPr>
        <w:spacing w:line="360" w:lineRule="auto"/>
        <w:rPr>
          <w:rStyle w:val="Strong"/>
          <w:rFonts w:ascii="Arial" w:hAnsi="Arial" w:cs="Arial"/>
          <w:b w:val="0"/>
          <w:bCs w:val="0"/>
          <w:sz w:val="24"/>
          <w:szCs w:val="24"/>
        </w:rPr>
      </w:pPr>
      <w:r>
        <w:rPr>
          <w:rStyle w:val="Strong"/>
          <w:rFonts w:ascii="Arial" w:hAnsi="Arial" w:cs="Arial"/>
          <w:b w:val="0"/>
          <w:bCs w:val="0"/>
          <w:sz w:val="24"/>
          <w:szCs w:val="24"/>
        </w:rPr>
        <w:t xml:space="preserve">Faster Capital (2025). </w:t>
      </w:r>
      <w:r w:rsidRPr="0044120E">
        <w:rPr>
          <w:rStyle w:val="Strong"/>
          <w:rFonts w:ascii="Arial" w:hAnsi="Arial" w:cs="Arial"/>
          <w:b w:val="0"/>
          <w:bCs w:val="0"/>
          <w:i/>
          <w:iCs/>
          <w:sz w:val="24"/>
          <w:szCs w:val="24"/>
        </w:rPr>
        <w:t>“Sales Forecast: Sales Forecasting Methods and Best Practices for Every Business</w:t>
      </w:r>
      <w:r>
        <w:rPr>
          <w:rStyle w:val="Strong"/>
          <w:rFonts w:ascii="Arial" w:hAnsi="Arial" w:cs="Arial"/>
          <w:b w:val="0"/>
          <w:bCs w:val="0"/>
          <w:sz w:val="24"/>
          <w:szCs w:val="24"/>
        </w:rPr>
        <w:t xml:space="preserve">”, </w:t>
      </w:r>
      <w:hyperlink r:id="rId17" w:anchor="Qualitative-Forecasting-Methods.html" w:history="1">
        <w:r w:rsidRPr="008F0A22">
          <w:rPr>
            <w:rStyle w:val="Hyperlink"/>
            <w:rFonts w:ascii="Arial" w:hAnsi="Arial" w:cs="Arial"/>
            <w:sz w:val="24"/>
            <w:szCs w:val="24"/>
          </w:rPr>
          <w:t>https://fastercapital.com/content/Sales-Forecast--Sales-Forecasting-Methods-and-Best-Practices-for-Every-Business.html#Qualitative-Forecasting-Methods.html</w:t>
        </w:r>
      </w:hyperlink>
      <w:r>
        <w:rPr>
          <w:rStyle w:val="Strong"/>
          <w:rFonts w:ascii="Arial" w:hAnsi="Arial" w:cs="Arial"/>
          <w:b w:val="0"/>
          <w:bCs w:val="0"/>
          <w:sz w:val="24"/>
          <w:szCs w:val="24"/>
        </w:rPr>
        <w:t xml:space="preserve"> (Accessed 17</w:t>
      </w:r>
      <w:r w:rsidRPr="0044120E">
        <w:rPr>
          <w:rStyle w:val="Strong"/>
          <w:rFonts w:ascii="Arial" w:hAnsi="Arial" w:cs="Arial"/>
          <w:b w:val="0"/>
          <w:bCs w:val="0"/>
          <w:sz w:val="24"/>
          <w:szCs w:val="24"/>
          <w:vertAlign w:val="superscript"/>
        </w:rPr>
        <w:t>th</w:t>
      </w:r>
      <w:r>
        <w:rPr>
          <w:rStyle w:val="Strong"/>
          <w:rFonts w:ascii="Arial" w:hAnsi="Arial" w:cs="Arial"/>
          <w:b w:val="0"/>
          <w:bCs w:val="0"/>
          <w:sz w:val="24"/>
          <w:szCs w:val="24"/>
        </w:rPr>
        <w:t xml:space="preserve"> July 2025)</w:t>
      </w:r>
    </w:p>
    <w:p w14:paraId="742745CA" w14:textId="537C9FD2" w:rsidR="00B119F1" w:rsidRDefault="00B119F1" w:rsidP="0044120E">
      <w:pPr>
        <w:spacing w:line="360" w:lineRule="auto"/>
        <w:rPr>
          <w:rStyle w:val="Strong"/>
          <w:rFonts w:ascii="Arial" w:hAnsi="Arial" w:cs="Arial"/>
          <w:b w:val="0"/>
          <w:bCs w:val="0"/>
          <w:sz w:val="24"/>
          <w:szCs w:val="24"/>
        </w:rPr>
      </w:pPr>
      <w:r>
        <w:rPr>
          <w:rStyle w:val="Strong"/>
          <w:rFonts w:ascii="Arial" w:hAnsi="Arial" w:cs="Arial"/>
          <w:b w:val="0"/>
          <w:bCs w:val="0"/>
          <w:sz w:val="24"/>
          <w:szCs w:val="24"/>
        </w:rPr>
        <w:t xml:space="preserve">Faster Capital (2025). </w:t>
      </w:r>
      <w:r w:rsidR="005930BB">
        <w:rPr>
          <w:rStyle w:val="Strong"/>
          <w:rFonts w:ascii="Arial" w:hAnsi="Arial" w:cs="Arial"/>
          <w:b w:val="0"/>
          <w:bCs w:val="0"/>
          <w:sz w:val="24"/>
          <w:szCs w:val="24"/>
        </w:rPr>
        <w:t>“</w:t>
      </w:r>
      <w:r w:rsidR="005930BB" w:rsidRPr="005930BB">
        <w:rPr>
          <w:rStyle w:val="Strong"/>
          <w:rFonts w:ascii="Arial" w:hAnsi="Arial" w:cs="Arial"/>
          <w:b w:val="0"/>
          <w:bCs w:val="0"/>
          <w:i/>
          <w:iCs/>
          <w:sz w:val="24"/>
          <w:szCs w:val="24"/>
        </w:rPr>
        <w:t>Sales Forecasting: Sales Forecasting Methods and Techniques for Business Prospect Analysis</w:t>
      </w:r>
      <w:r w:rsidR="005930BB">
        <w:rPr>
          <w:rStyle w:val="Strong"/>
          <w:rFonts w:ascii="Arial" w:hAnsi="Arial" w:cs="Arial"/>
          <w:b w:val="0"/>
          <w:bCs w:val="0"/>
          <w:sz w:val="24"/>
          <w:szCs w:val="24"/>
        </w:rPr>
        <w:t xml:space="preserve">”, </w:t>
      </w:r>
      <w:hyperlink r:id="rId18" w:history="1">
        <w:r w:rsidR="005930BB" w:rsidRPr="00454F02">
          <w:rPr>
            <w:rStyle w:val="Hyperlink"/>
            <w:rFonts w:ascii="Arial" w:hAnsi="Arial" w:cs="Arial"/>
            <w:sz w:val="24"/>
            <w:szCs w:val="24"/>
          </w:rPr>
          <w:t>https://fastercapital.com/content/Sales-Forecasting--Sales-Forecasting-Methods-and-Techniques-for-Business-Prospect-Analysis.html#Quantitative-Sales-Forecasting-Methods.html</w:t>
        </w:r>
      </w:hyperlink>
      <w:r w:rsidR="005930BB">
        <w:rPr>
          <w:rStyle w:val="Strong"/>
          <w:rFonts w:ascii="Arial" w:hAnsi="Arial" w:cs="Arial"/>
          <w:b w:val="0"/>
          <w:bCs w:val="0"/>
          <w:sz w:val="24"/>
          <w:szCs w:val="24"/>
        </w:rPr>
        <w:t xml:space="preserve"> (Accessed 17</w:t>
      </w:r>
      <w:r w:rsidR="005930BB" w:rsidRPr="005930BB">
        <w:rPr>
          <w:rStyle w:val="Strong"/>
          <w:rFonts w:ascii="Arial" w:hAnsi="Arial" w:cs="Arial"/>
          <w:b w:val="0"/>
          <w:bCs w:val="0"/>
          <w:sz w:val="24"/>
          <w:szCs w:val="24"/>
          <w:vertAlign w:val="superscript"/>
        </w:rPr>
        <w:t>th</w:t>
      </w:r>
      <w:r w:rsidR="005930BB">
        <w:rPr>
          <w:rStyle w:val="Strong"/>
          <w:rFonts w:ascii="Arial" w:hAnsi="Arial" w:cs="Arial"/>
          <w:b w:val="0"/>
          <w:bCs w:val="0"/>
          <w:sz w:val="24"/>
          <w:szCs w:val="24"/>
        </w:rPr>
        <w:t xml:space="preserve"> July 2025)</w:t>
      </w:r>
    </w:p>
    <w:p w14:paraId="713494FF" w14:textId="27E32F7F" w:rsidR="00AE599E" w:rsidRPr="000A37BE" w:rsidRDefault="00AE599E" w:rsidP="0044120E">
      <w:pPr>
        <w:spacing w:line="360" w:lineRule="auto"/>
        <w:rPr>
          <w:rStyle w:val="Strong"/>
          <w:rFonts w:ascii="Arial" w:hAnsi="Arial" w:cs="Arial"/>
          <w:b w:val="0"/>
          <w:bCs w:val="0"/>
          <w:sz w:val="24"/>
          <w:szCs w:val="24"/>
        </w:rPr>
      </w:pPr>
      <w:r>
        <w:rPr>
          <w:rStyle w:val="Strong"/>
          <w:rFonts w:ascii="Arial" w:hAnsi="Arial" w:cs="Arial"/>
          <w:b w:val="0"/>
          <w:bCs w:val="0"/>
          <w:sz w:val="24"/>
          <w:szCs w:val="24"/>
        </w:rPr>
        <w:t>Reflex business planning (2025)</w:t>
      </w:r>
      <w:r w:rsidR="009A1D13">
        <w:rPr>
          <w:rStyle w:val="Strong"/>
          <w:rFonts w:ascii="Arial" w:hAnsi="Arial" w:cs="Arial"/>
          <w:b w:val="0"/>
          <w:bCs w:val="0"/>
          <w:sz w:val="24"/>
          <w:szCs w:val="24"/>
        </w:rPr>
        <w:t>. “</w:t>
      </w:r>
      <w:r w:rsidR="009A1D13" w:rsidRPr="009A1D13">
        <w:rPr>
          <w:rStyle w:val="Strong"/>
          <w:rFonts w:ascii="Arial" w:hAnsi="Arial" w:cs="Arial"/>
          <w:b w:val="0"/>
          <w:bCs w:val="0"/>
          <w:i/>
          <w:iCs/>
          <w:sz w:val="24"/>
          <w:szCs w:val="24"/>
        </w:rPr>
        <w:t>Qualitative Forecasting vs Quantitative Forecasting – Knowing The Differences</w:t>
      </w:r>
      <w:r w:rsidR="009A1D13">
        <w:rPr>
          <w:rStyle w:val="Strong"/>
          <w:rFonts w:ascii="Arial" w:hAnsi="Arial" w:cs="Arial"/>
          <w:b w:val="0"/>
          <w:bCs w:val="0"/>
          <w:sz w:val="24"/>
          <w:szCs w:val="24"/>
        </w:rPr>
        <w:t xml:space="preserve">”, </w:t>
      </w:r>
      <w:hyperlink r:id="rId19" w:history="1">
        <w:r w:rsidR="009A1D13" w:rsidRPr="00454F02">
          <w:rPr>
            <w:rStyle w:val="Hyperlink"/>
            <w:rFonts w:ascii="Arial" w:hAnsi="Arial" w:cs="Arial"/>
            <w:sz w:val="24"/>
            <w:szCs w:val="24"/>
          </w:rPr>
          <w:t>https://forecastingsoftware.co.uk/qualitative-forecasting-vs-quantitative-forecasting/</w:t>
        </w:r>
      </w:hyperlink>
      <w:r w:rsidR="009A1D13">
        <w:rPr>
          <w:rStyle w:val="Strong"/>
          <w:rFonts w:ascii="Arial" w:hAnsi="Arial" w:cs="Arial"/>
          <w:b w:val="0"/>
          <w:bCs w:val="0"/>
          <w:sz w:val="24"/>
          <w:szCs w:val="24"/>
        </w:rPr>
        <w:t xml:space="preserve"> (Accessed 17</w:t>
      </w:r>
      <w:r w:rsidR="009A1D13" w:rsidRPr="009A1D13">
        <w:rPr>
          <w:rStyle w:val="Strong"/>
          <w:rFonts w:ascii="Arial" w:hAnsi="Arial" w:cs="Arial"/>
          <w:b w:val="0"/>
          <w:bCs w:val="0"/>
          <w:sz w:val="24"/>
          <w:szCs w:val="24"/>
          <w:vertAlign w:val="superscript"/>
        </w:rPr>
        <w:t>th</w:t>
      </w:r>
      <w:r w:rsidR="009A1D13">
        <w:rPr>
          <w:rStyle w:val="Strong"/>
          <w:rFonts w:ascii="Arial" w:hAnsi="Arial" w:cs="Arial"/>
          <w:b w:val="0"/>
          <w:bCs w:val="0"/>
          <w:sz w:val="24"/>
          <w:szCs w:val="24"/>
        </w:rPr>
        <w:t xml:space="preserve"> July 2025)</w:t>
      </w:r>
    </w:p>
    <w:p w14:paraId="09A40053" w14:textId="7BE89325" w:rsidR="000A37BE" w:rsidRDefault="003C7D30" w:rsidP="00804206">
      <w:pPr>
        <w:spacing w:line="360" w:lineRule="auto"/>
        <w:rPr>
          <w:rStyle w:val="Strong"/>
          <w:rFonts w:ascii="Arial" w:hAnsi="Arial" w:cs="Arial"/>
          <w:b w:val="0"/>
          <w:bCs w:val="0"/>
          <w:sz w:val="24"/>
          <w:szCs w:val="24"/>
        </w:rPr>
      </w:pPr>
      <w:r>
        <w:rPr>
          <w:rStyle w:val="Strong"/>
          <w:rFonts w:ascii="Arial" w:hAnsi="Arial" w:cs="Arial"/>
          <w:b w:val="0"/>
          <w:bCs w:val="0"/>
          <w:sz w:val="24"/>
          <w:szCs w:val="24"/>
        </w:rPr>
        <w:t>Schmidt, J (2024)</w:t>
      </w:r>
      <w:r w:rsidR="007D15C5">
        <w:rPr>
          <w:rStyle w:val="Strong"/>
          <w:rFonts w:ascii="Arial" w:hAnsi="Arial" w:cs="Arial"/>
          <w:b w:val="0"/>
          <w:bCs w:val="0"/>
          <w:sz w:val="24"/>
          <w:szCs w:val="24"/>
        </w:rPr>
        <w:t xml:space="preserve">, </w:t>
      </w:r>
      <w:r w:rsidR="00E3548F">
        <w:rPr>
          <w:rStyle w:val="Strong"/>
          <w:rFonts w:ascii="Arial" w:hAnsi="Arial" w:cs="Arial"/>
          <w:b w:val="0"/>
          <w:bCs w:val="0"/>
          <w:sz w:val="24"/>
          <w:szCs w:val="24"/>
        </w:rPr>
        <w:t>“</w:t>
      </w:r>
      <w:r w:rsidR="00E3548F" w:rsidRPr="009E23D7">
        <w:rPr>
          <w:rStyle w:val="Strong"/>
          <w:rFonts w:ascii="Arial" w:hAnsi="Arial" w:cs="Arial"/>
          <w:b w:val="0"/>
          <w:bCs w:val="0"/>
          <w:i/>
          <w:iCs/>
          <w:sz w:val="24"/>
          <w:szCs w:val="24"/>
        </w:rPr>
        <w:t>Forecasting</w:t>
      </w:r>
      <w:r w:rsidR="00E3548F">
        <w:rPr>
          <w:rStyle w:val="Strong"/>
          <w:rFonts w:ascii="Arial" w:hAnsi="Arial" w:cs="Arial"/>
          <w:b w:val="0"/>
          <w:bCs w:val="0"/>
          <w:sz w:val="24"/>
          <w:szCs w:val="24"/>
        </w:rPr>
        <w:t xml:space="preserve">”, </w:t>
      </w:r>
      <w:hyperlink r:id="rId20" w:history="1">
        <w:r w:rsidR="00804206" w:rsidRPr="006B52FD">
          <w:rPr>
            <w:rStyle w:val="Hyperlink"/>
            <w:rFonts w:ascii="Arial" w:hAnsi="Arial" w:cs="Arial"/>
            <w:sz w:val="24"/>
            <w:szCs w:val="24"/>
          </w:rPr>
          <w:t>https://corporatefinanceinstitute.com/resources/valuation/forecasting/</w:t>
        </w:r>
      </w:hyperlink>
      <w:r w:rsidR="00804206">
        <w:rPr>
          <w:rStyle w:val="Strong"/>
          <w:rFonts w:ascii="Arial" w:hAnsi="Arial" w:cs="Arial"/>
          <w:b w:val="0"/>
          <w:bCs w:val="0"/>
          <w:sz w:val="24"/>
          <w:szCs w:val="24"/>
        </w:rPr>
        <w:t xml:space="preserve"> (Accessed 17</w:t>
      </w:r>
      <w:r w:rsidR="00804206" w:rsidRPr="00804206">
        <w:rPr>
          <w:rStyle w:val="Strong"/>
          <w:rFonts w:ascii="Arial" w:hAnsi="Arial" w:cs="Arial"/>
          <w:b w:val="0"/>
          <w:bCs w:val="0"/>
          <w:sz w:val="24"/>
          <w:szCs w:val="24"/>
          <w:vertAlign w:val="superscript"/>
        </w:rPr>
        <w:t>th</w:t>
      </w:r>
      <w:r w:rsidR="00804206">
        <w:rPr>
          <w:rStyle w:val="Strong"/>
          <w:rFonts w:ascii="Arial" w:hAnsi="Arial" w:cs="Arial"/>
          <w:b w:val="0"/>
          <w:bCs w:val="0"/>
          <w:sz w:val="24"/>
          <w:szCs w:val="24"/>
        </w:rPr>
        <w:t xml:space="preserve"> July 2025)</w:t>
      </w:r>
    </w:p>
    <w:p w14:paraId="3E1834CD" w14:textId="14942223" w:rsidR="00197969" w:rsidRDefault="00197969" w:rsidP="00804206">
      <w:pPr>
        <w:spacing w:line="360" w:lineRule="auto"/>
        <w:rPr>
          <w:rStyle w:val="Strong"/>
          <w:rFonts w:ascii="Arial" w:hAnsi="Arial" w:cs="Arial"/>
          <w:b w:val="0"/>
          <w:bCs w:val="0"/>
          <w:sz w:val="24"/>
          <w:szCs w:val="24"/>
        </w:rPr>
      </w:pPr>
      <w:r>
        <w:rPr>
          <w:rStyle w:val="Strong"/>
          <w:rFonts w:ascii="Arial" w:hAnsi="Arial" w:cs="Arial"/>
          <w:b w:val="0"/>
          <w:bCs w:val="0"/>
          <w:sz w:val="24"/>
          <w:szCs w:val="24"/>
        </w:rPr>
        <w:t>Tanha, M (2025)</w:t>
      </w:r>
      <w:r w:rsidR="003861E8">
        <w:rPr>
          <w:rStyle w:val="Strong"/>
          <w:rFonts w:ascii="Arial" w:hAnsi="Arial" w:cs="Arial"/>
          <w:b w:val="0"/>
          <w:bCs w:val="0"/>
          <w:sz w:val="24"/>
          <w:szCs w:val="24"/>
        </w:rPr>
        <w:t>, “</w:t>
      </w:r>
      <w:r w:rsidR="003861E8" w:rsidRPr="009E23D7">
        <w:rPr>
          <w:rStyle w:val="Strong"/>
          <w:rFonts w:ascii="Arial" w:hAnsi="Arial" w:cs="Arial"/>
          <w:b w:val="0"/>
          <w:bCs w:val="0"/>
          <w:i/>
          <w:iCs/>
          <w:sz w:val="24"/>
          <w:szCs w:val="24"/>
        </w:rPr>
        <w:t>Forecasting session 1.2</w:t>
      </w:r>
      <w:r w:rsidR="009E23D7" w:rsidRPr="009E23D7">
        <w:rPr>
          <w:rStyle w:val="Strong"/>
          <w:rFonts w:ascii="Arial" w:hAnsi="Arial" w:cs="Arial"/>
          <w:b w:val="0"/>
          <w:bCs w:val="0"/>
          <w:i/>
          <w:iCs/>
          <w:sz w:val="24"/>
          <w:szCs w:val="24"/>
        </w:rPr>
        <w:t xml:space="preserve"> (pg.5)</w:t>
      </w:r>
      <w:r w:rsidR="003861E8">
        <w:rPr>
          <w:rStyle w:val="Strong"/>
          <w:rFonts w:ascii="Arial" w:hAnsi="Arial" w:cs="Arial"/>
          <w:b w:val="0"/>
          <w:bCs w:val="0"/>
          <w:sz w:val="24"/>
          <w:szCs w:val="24"/>
        </w:rPr>
        <w:t>”</w:t>
      </w:r>
      <w:r w:rsidR="006F287F">
        <w:rPr>
          <w:rStyle w:val="Strong"/>
          <w:rFonts w:ascii="Arial" w:hAnsi="Arial" w:cs="Arial"/>
          <w:b w:val="0"/>
          <w:bCs w:val="0"/>
          <w:sz w:val="24"/>
          <w:szCs w:val="24"/>
        </w:rPr>
        <w:t xml:space="preserve">, </w:t>
      </w:r>
      <w:r w:rsidR="00D533CE">
        <w:rPr>
          <w:rStyle w:val="Strong"/>
          <w:rFonts w:ascii="Arial" w:hAnsi="Arial" w:cs="Arial"/>
          <w:b w:val="0"/>
          <w:bCs w:val="0"/>
          <w:sz w:val="24"/>
          <w:szCs w:val="24"/>
        </w:rPr>
        <w:t>Capacity planning class presentation</w:t>
      </w:r>
      <w:r w:rsidR="009E23D7">
        <w:rPr>
          <w:rStyle w:val="Strong"/>
          <w:rFonts w:ascii="Arial" w:hAnsi="Arial" w:cs="Arial"/>
          <w:b w:val="0"/>
          <w:bCs w:val="0"/>
          <w:sz w:val="24"/>
          <w:szCs w:val="24"/>
        </w:rPr>
        <w:t xml:space="preserve"> document.</w:t>
      </w:r>
    </w:p>
    <w:sectPr w:rsidR="00197969" w:rsidSect="00D268AE">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A1D2C9" w14:textId="77777777" w:rsidR="00E56445" w:rsidRDefault="00E56445" w:rsidP="00C74E8D">
      <w:pPr>
        <w:spacing w:after="0" w:line="240" w:lineRule="auto"/>
      </w:pPr>
      <w:r>
        <w:separator/>
      </w:r>
    </w:p>
  </w:endnote>
  <w:endnote w:type="continuationSeparator" w:id="0">
    <w:p w14:paraId="0BCBA26F" w14:textId="77777777" w:rsidR="00E56445" w:rsidRDefault="00E56445" w:rsidP="00C74E8D">
      <w:pPr>
        <w:spacing w:after="0" w:line="240" w:lineRule="auto"/>
      </w:pPr>
      <w:r>
        <w:continuationSeparator/>
      </w:r>
    </w:p>
  </w:endnote>
  <w:endnote w:type="continuationNotice" w:id="1">
    <w:p w14:paraId="470D3BB9" w14:textId="77777777" w:rsidR="00E56445" w:rsidRDefault="00E5644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1C224A" w14:textId="450EB4EC" w:rsidR="00C74E8D" w:rsidRDefault="00C74E8D">
    <w:pPr>
      <w:pStyle w:val="Footer"/>
    </w:pPr>
    <w:r>
      <w:rPr>
        <w:noProof/>
      </w:rPr>
      <mc:AlternateContent>
        <mc:Choice Requires="wps">
          <w:drawing>
            <wp:anchor distT="0" distB="0" distL="0" distR="0" simplePos="0" relativeHeight="251658241" behindDoc="0" locked="0" layoutInCell="1" allowOverlap="1" wp14:anchorId="603F9B0C" wp14:editId="7B8FE668">
              <wp:simplePos x="635" y="635"/>
              <wp:positionH relativeFrom="page">
                <wp:align>left</wp:align>
              </wp:positionH>
              <wp:positionV relativeFrom="page">
                <wp:align>bottom</wp:align>
              </wp:positionV>
              <wp:extent cx="1034415" cy="324485"/>
              <wp:effectExtent l="0" t="0" r="13335" b="0"/>
              <wp:wrapNone/>
              <wp:docPr id="659306308"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7008EC0D" w14:textId="2154AA22" w:rsidR="00C74E8D" w:rsidRPr="00C74E8D" w:rsidRDefault="00C74E8D" w:rsidP="00C74E8D">
                          <w:pPr>
                            <w:spacing w:after="0"/>
                            <w:rPr>
                              <w:rFonts w:ascii="Calibri" w:eastAsia="Calibri" w:hAnsi="Calibri" w:cs="Calibri"/>
                              <w:noProof/>
                              <w:color w:val="000000"/>
                              <w:sz w:val="16"/>
                              <w:szCs w:val="16"/>
                            </w:rPr>
                          </w:pPr>
                          <w:r w:rsidRPr="00C74E8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03F9B0C" id="_x0000_t202" coordsize="21600,21600" o:spt="202" path="m,l,21600r21600,l21600,xe">
              <v:stroke joinstyle="miter"/>
              <v:path gradientshapeok="t" o:connecttype="rect"/>
            </v:shapetype>
            <v:shape id="Text Box 2" o:spid="_x0000_s1026" type="#_x0000_t202" alt="Sensitivity: general" style="position:absolute;margin-left:0;margin-top:0;width:81.45pt;height:25.5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7008EC0D" w14:textId="2154AA22" w:rsidR="00C74E8D" w:rsidRPr="00C74E8D" w:rsidRDefault="00C74E8D" w:rsidP="00C74E8D">
                    <w:pPr>
                      <w:spacing w:after="0"/>
                      <w:rPr>
                        <w:rFonts w:ascii="Calibri" w:eastAsia="Calibri" w:hAnsi="Calibri" w:cs="Calibri"/>
                        <w:noProof/>
                        <w:color w:val="000000"/>
                        <w:sz w:val="16"/>
                        <w:szCs w:val="16"/>
                      </w:rPr>
                    </w:pPr>
                    <w:r w:rsidRPr="00C74E8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7481521"/>
      <w:docPartObj>
        <w:docPartGallery w:val="Page Numbers (Bottom of Page)"/>
        <w:docPartUnique/>
      </w:docPartObj>
    </w:sdtPr>
    <w:sdtContent>
      <w:sdt>
        <w:sdtPr>
          <w:id w:val="-1769616900"/>
          <w:docPartObj>
            <w:docPartGallery w:val="Page Numbers (Top of Page)"/>
            <w:docPartUnique/>
          </w:docPartObj>
        </w:sdtPr>
        <w:sdtContent>
          <w:p w14:paraId="14781F01" w14:textId="3E8406CD" w:rsidR="00305B5B" w:rsidRDefault="00305B5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CF98BEC" w14:textId="55A77674" w:rsidR="00C74E8D" w:rsidRDefault="00C74E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8243EB" w14:textId="0293D62E" w:rsidR="00C74E8D" w:rsidRDefault="00C74E8D">
    <w:pPr>
      <w:pStyle w:val="Footer"/>
    </w:pPr>
    <w:r>
      <w:rPr>
        <w:noProof/>
      </w:rPr>
      <mc:AlternateContent>
        <mc:Choice Requires="wps">
          <w:drawing>
            <wp:anchor distT="0" distB="0" distL="0" distR="0" simplePos="0" relativeHeight="251658240" behindDoc="0" locked="0" layoutInCell="1" allowOverlap="1" wp14:anchorId="7C8C44BA" wp14:editId="2E2DC607">
              <wp:simplePos x="635" y="635"/>
              <wp:positionH relativeFrom="page">
                <wp:align>left</wp:align>
              </wp:positionH>
              <wp:positionV relativeFrom="page">
                <wp:align>bottom</wp:align>
              </wp:positionV>
              <wp:extent cx="1034415" cy="324485"/>
              <wp:effectExtent l="0" t="0" r="13335" b="0"/>
              <wp:wrapNone/>
              <wp:docPr id="1838839334"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34CDE397" w14:textId="59A0F357" w:rsidR="00C74E8D" w:rsidRPr="00C74E8D" w:rsidRDefault="00C74E8D" w:rsidP="00C74E8D">
                          <w:pPr>
                            <w:spacing w:after="0"/>
                            <w:rPr>
                              <w:rFonts w:ascii="Calibri" w:eastAsia="Calibri" w:hAnsi="Calibri" w:cs="Calibri"/>
                              <w:noProof/>
                              <w:color w:val="000000"/>
                              <w:sz w:val="16"/>
                              <w:szCs w:val="16"/>
                            </w:rPr>
                          </w:pPr>
                          <w:r w:rsidRPr="00C74E8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C8C44BA" id="_x0000_t202" coordsize="21600,21600" o:spt="202" path="m,l,21600r21600,l21600,xe">
              <v:stroke joinstyle="miter"/>
              <v:path gradientshapeok="t" o:connecttype="rect"/>
            </v:shapetype>
            <v:shape id="Text Box 1" o:spid="_x0000_s1027"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textbox style="mso-fit-shape-to-text:t" inset="20pt,0,0,15pt">
                <w:txbxContent>
                  <w:p w14:paraId="34CDE397" w14:textId="59A0F357" w:rsidR="00C74E8D" w:rsidRPr="00C74E8D" w:rsidRDefault="00C74E8D" w:rsidP="00C74E8D">
                    <w:pPr>
                      <w:spacing w:after="0"/>
                      <w:rPr>
                        <w:rFonts w:ascii="Calibri" w:eastAsia="Calibri" w:hAnsi="Calibri" w:cs="Calibri"/>
                        <w:noProof/>
                        <w:color w:val="000000"/>
                        <w:sz w:val="16"/>
                        <w:szCs w:val="16"/>
                      </w:rPr>
                    </w:pPr>
                    <w:r w:rsidRPr="00C74E8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7D00E7" w14:textId="77777777" w:rsidR="00E56445" w:rsidRDefault="00E56445" w:rsidP="00C74E8D">
      <w:pPr>
        <w:spacing w:after="0" w:line="240" w:lineRule="auto"/>
      </w:pPr>
      <w:r>
        <w:separator/>
      </w:r>
    </w:p>
  </w:footnote>
  <w:footnote w:type="continuationSeparator" w:id="0">
    <w:p w14:paraId="26F3D1A1" w14:textId="77777777" w:rsidR="00E56445" w:rsidRDefault="00E56445" w:rsidP="00C74E8D">
      <w:pPr>
        <w:spacing w:after="0" w:line="240" w:lineRule="auto"/>
      </w:pPr>
      <w:r>
        <w:continuationSeparator/>
      </w:r>
    </w:p>
  </w:footnote>
  <w:footnote w:type="continuationNotice" w:id="1">
    <w:p w14:paraId="78BF85F0" w14:textId="77777777" w:rsidR="00E56445" w:rsidRDefault="00E5644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32480"/>
    <w:multiLevelType w:val="multilevel"/>
    <w:tmpl w:val="EDA68036"/>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95502FA"/>
    <w:multiLevelType w:val="hybridMultilevel"/>
    <w:tmpl w:val="9D6009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E1C418D"/>
    <w:multiLevelType w:val="hybridMultilevel"/>
    <w:tmpl w:val="FE103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8E6C0B"/>
    <w:multiLevelType w:val="multilevel"/>
    <w:tmpl w:val="4208ADDC"/>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4" w15:restartNumberingAfterBreak="0">
    <w:nsid w:val="2E4F4C28"/>
    <w:multiLevelType w:val="multilevel"/>
    <w:tmpl w:val="B4E41F4C"/>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5" w15:restartNumberingAfterBreak="0">
    <w:nsid w:val="39453D47"/>
    <w:multiLevelType w:val="multilevel"/>
    <w:tmpl w:val="28A22E6C"/>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3BB301D5"/>
    <w:multiLevelType w:val="multilevel"/>
    <w:tmpl w:val="088A0F02"/>
    <w:lvl w:ilvl="0">
      <w:start w:val="2"/>
      <w:numFmt w:val="upperLetter"/>
      <w:lvlText w:val="%1."/>
      <w:lvlJc w:val="left"/>
      <w:pPr>
        <w:tabs>
          <w:tab w:val="num" w:pos="720"/>
        </w:tabs>
        <w:ind w:left="720" w:hanging="360"/>
      </w:pPr>
    </w:lvl>
    <w:lvl w:ilvl="1">
      <w:start w:val="1"/>
      <w:numFmt w:val="upperLetter"/>
      <w:lvlText w:val="%2."/>
      <w:lvlJc w:val="left"/>
      <w:pPr>
        <w:tabs>
          <w:tab w:val="num" w:pos="1440"/>
        </w:tabs>
        <w:ind w:left="1440" w:hanging="360"/>
      </w:pPr>
    </w:lvl>
    <w:lvl w:ilvl="2">
      <w:start w:val="1"/>
      <w:numFmt w:val="upperLetter"/>
      <w:lvlText w:val="%3."/>
      <w:lvlJc w:val="left"/>
      <w:pPr>
        <w:tabs>
          <w:tab w:val="num" w:pos="2160"/>
        </w:tabs>
        <w:ind w:left="2160" w:hanging="360"/>
      </w:pPr>
    </w:lvl>
    <w:lvl w:ilvl="3">
      <w:start w:val="1"/>
      <w:numFmt w:val="upperLetter"/>
      <w:lvlText w:val="%4."/>
      <w:lvlJc w:val="left"/>
      <w:pPr>
        <w:tabs>
          <w:tab w:val="num" w:pos="2880"/>
        </w:tabs>
        <w:ind w:left="2880" w:hanging="360"/>
      </w:pPr>
    </w:lvl>
    <w:lvl w:ilvl="4">
      <w:start w:val="1"/>
      <w:numFmt w:val="upperLetter"/>
      <w:lvlText w:val="%5."/>
      <w:lvlJc w:val="left"/>
      <w:pPr>
        <w:tabs>
          <w:tab w:val="num" w:pos="3600"/>
        </w:tabs>
        <w:ind w:left="3600" w:hanging="360"/>
      </w:pPr>
    </w:lvl>
    <w:lvl w:ilvl="5">
      <w:start w:val="1"/>
      <w:numFmt w:val="upperLetter"/>
      <w:lvlText w:val="%6."/>
      <w:lvlJc w:val="left"/>
      <w:pPr>
        <w:tabs>
          <w:tab w:val="num" w:pos="4320"/>
        </w:tabs>
        <w:ind w:left="4320" w:hanging="360"/>
      </w:pPr>
    </w:lvl>
    <w:lvl w:ilvl="6">
      <w:start w:val="1"/>
      <w:numFmt w:val="upperLetter"/>
      <w:lvlText w:val="%7."/>
      <w:lvlJc w:val="left"/>
      <w:pPr>
        <w:tabs>
          <w:tab w:val="num" w:pos="5040"/>
        </w:tabs>
        <w:ind w:left="5040" w:hanging="360"/>
      </w:pPr>
    </w:lvl>
    <w:lvl w:ilvl="7">
      <w:start w:val="1"/>
      <w:numFmt w:val="upperLetter"/>
      <w:lvlText w:val="%8."/>
      <w:lvlJc w:val="left"/>
      <w:pPr>
        <w:tabs>
          <w:tab w:val="num" w:pos="5760"/>
        </w:tabs>
        <w:ind w:left="5760" w:hanging="360"/>
      </w:pPr>
    </w:lvl>
    <w:lvl w:ilvl="8">
      <w:start w:val="1"/>
      <w:numFmt w:val="upperLetter"/>
      <w:lvlText w:val="%9."/>
      <w:lvlJc w:val="left"/>
      <w:pPr>
        <w:tabs>
          <w:tab w:val="num" w:pos="6480"/>
        </w:tabs>
        <w:ind w:left="6480" w:hanging="360"/>
      </w:pPr>
    </w:lvl>
  </w:abstractNum>
  <w:abstractNum w:abstractNumId="7" w15:restartNumberingAfterBreak="0">
    <w:nsid w:val="3E33743D"/>
    <w:multiLevelType w:val="hybridMultilevel"/>
    <w:tmpl w:val="212E2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E17FE7"/>
    <w:multiLevelType w:val="multilevel"/>
    <w:tmpl w:val="1500241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B27503D"/>
    <w:multiLevelType w:val="hybridMultilevel"/>
    <w:tmpl w:val="E9608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F661D8"/>
    <w:multiLevelType w:val="hybridMultilevel"/>
    <w:tmpl w:val="E3B8C0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476961"/>
    <w:multiLevelType w:val="multilevel"/>
    <w:tmpl w:val="03C01DDA"/>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60C41C83"/>
    <w:multiLevelType w:val="hybridMultilevel"/>
    <w:tmpl w:val="0D40B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834398"/>
    <w:multiLevelType w:val="multilevel"/>
    <w:tmpl w:val="D18ED11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B9636C1"/>
    <w:multiLevelType w:val="hybridMultilevel"/>
    <w:tmpl w:val="32A6585E"/>
    <w:lvl w:ilvl="0" w:tplc="4E686CF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EDD7636"/>
    <w:multiLevelType w:val="multilevel"/>
    <w:tmpl w:val="9E36FE26"/>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16" w15:restartNumberingAfterBreak="0">
    <w:nsid w:val="708A3633"/>
    <w:multiLevelType w:val="multilevel"/>
    <w:tmpl w:val="1BD634E0"/>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17" w15:restartNumberingAfterBreak="0">
    <w:nsid w:val="7A4159B6"/>
    <w:multiLevelType w:val="multilevel"/>
    <w:tmpl w:val="A7529FC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AC81EE2"/>
    <w:multiLevelType w:val="hybridMultilevel"/>
    <w:tmpl w:val="4358F42A"/>
    <w:lvl w:ilvl="0" w:tplc="19A2D9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612490">
    <w:abstractNumId w:val="0"/>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6731464">
    <w:abstractNumId w:val="13"/>
  </w:num>
  <w:num w:numId="3" w16cid:durableId="768742834">
    <w:abstractNumId w:val="17"/>
  </w:num>
  <w:num w:numId="4" w16cid:durableId="2075615078">
    <w:abstractNumId w:val="18"/>
  </w:num>
  <w:num w:numId="5" w16cid:durableId="58872620">
    <w:abstractNumId w:val="6"/>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69193658">
    <w:abstractNumId w:val="14"/>
  </w:num>
  <w:num w:numId="7" w16cid:durableId="1699505502">
    <w:abstractNumId w:val="11"/>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2213170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77053797">
    <w:abstractNumId w:val="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6693256">
    <w:abstractNumId w:val="5"/>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05129526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439717487">
    <w:abstractNumId w:val="16"/>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14214552">
    <w:abstractNumId w:val="10"/>
  </w:num>
  <w:num w:numId="14" w16cid:durableId="1504857164">
    <w:abstractNumId w:val="8"/>
  </w:num>
  <w:num w:numId="15" w16cid:durableId="1311783937">
    <w:abstractNumId w:val="7"/>
  </w:num>
  <w:num w:numId="16" w16cid:durableId="429084030">
    <w:abstractNumId w:val="1"/>
  </w:num>
  <w:num w:numId="17" w16cid:durableId="13697167">
    <w:abstractNumId w:val="2"/>
  </w:num>
  <w:num w:numId="18" w16cid:durableId="97455253">
    <w:abstractNumId w:val="12"/>
  </w:num>
  <w:num w:numId="19" w16cid:durableId="88737433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500"/>
    <w:rsid w:val="00001461"/>
    <w:rsid w:val="00010AC6"/>
    <w:rsid w:val="000118FE"/>
    <w:rsid w:val="00013F91"/>
    <w:rsid w:val="00020B8C"/>
    <w:rsid w:val="00023792"/>
    <w:rsid w:val="000342A5"/>
    <w:rsid w:val="0003596E"/>
    <w:rsid w:val="00041DA5"/>
    <w:rsid w:val="000442C5"/>
    <w:rsid w:val="00047539"/>
    <w:rsid w:val="0004778C"/>
    <w:rsid w:val="00047801"/>
    <w:rsid w:val="000519AA"/>
    <w:rsid w:val="00054E0D"/>
    <w:rsid w:val="00057388"/>
    <w:rsid w:val="00060F2C"/>
    <w:rsid w:val="00070757"/>
    <w:rsid w:val="00071CD9"/>
    <w:rsid w:val="00072ECC"/>
    <w:rsid w:val="00073E4F"/>
    <w:rsid w:val="000824B7"/>
    <w:rsid w:val="0008551F"/>
    <w:rsid w:val="00085EC4"/>
    <w:rsid w:val="00090D62"/>
    <w:rsid w:val="00091684"/>
    <w:rsid w:val="00095F42"/>
    <w:rsid w:val="0009704F"/>
    <w:rsid w:val="000A2DC2"/>
    <w:rsid w:val="000A37BE"/>
    <w:rsid w:val="000A3F63"/>
    <w:rsid w:val="000A50CB"/>
    <w:rsid w:val="000B6DB9"/>
    <w:rsid w:val="000C36F6"/>
    <w:rsid w:val="000C40DC"/>
    <w:rsid w:val="000C567C"/>
    <w:rsid w:val="000D32EB"/>
    <w:rsid w:val="000E6FEA"/>
    <w:rsid w:val="000F50B2"/>
    <w:rsid w:val="001019FD"/>
    <w:rsid w:val="00102941"/>
    <w:rsid w:val="00103A2E"/>
    <w:rsid w:val="00113168"/>
    <w:rsid w:val="00123ADB"/>
    <w:rsid w:val="00124ECC"/>
    <w:rsid w:val="00132E7E"/>
    <w:rsid w:val="001430DE"/>
    <w:rsid w:val="001519F7"/>
    <w:rsid w:val="00156E22"/>
    <w:rsid w:val="00160BF3"/>
    <w:rsid w:val="00160F80"/>
    <w:rsid w:val="00162925"/>
    <w:rsid w:val="001778EC"/>
    <w:rsid w:val="001809F9"/>
    <w:rsid w:val="001834AF"/>
    <w:rsid w:val="001937FA"/>
    <w:rsid w:val="00197969"/>
    <w:rsid w:val="00197A1B"/>
    <w:rsid w:val="001A133C"/>
    <w:rsid w:val="001A47BA"/>
    <w:rsid w:val="001A694B"/>
    <w:rsid w:val="001B1B6A"/>
    <w:rsid w:val="001B6AC6"/>
    <w:rsid w:val="001B749A"/>
    <w:rsid w:val="001B79DE"/>
    <w:rsid w:val="001C4643"/>
    <w:rsid w:val="001C4787"/>
    <w:rsid w:val="001C7FC2"/>
    <w:rsid w:val="001D39F9"/>
    <w:rsid w:val="001D4FD9"/>
    <w:rsid w:val="001D7E7E"/>
    <w:rsid w:val="001E12F9"/>
    <w:rsid w:val="001E3DC1"/>
    <w:rsid w:val="001F0FCD"/>
    <w:rsid w:val="001F6135"/>
    <w:rsid w:val="00200B8E"/>
    <w:rsid w:val="00201FCB"/>
    <w:rsid w:val="002035A8"/>
    <w:rsid w:val="0020736D"/>
    <w:rsid w:val="00212952"/>
    <w:rsid w:val="00212AA0"/>
    <w:rsid w:val="00214746"/>
    <w:rsid w:val="00220776"/>
    <w:rsid w:val="002225D7"/>
    <w:rsid w:val="0022321E"/>
    <w:rsid w:val="002246C3"/>
    <w:rsid w:val="0022508A"/>
    <w:rsid w:val="002251D5"/>
    <w:rsid w:val="00226DDF"/>
    <w:rsid w:val="0025493B"/>
    <w:rsid w:val="00255FB8"/>
    <w:rsid w:val="0027525C"/>
    <w:rsid w:val="002811DA"/>
    <w:rsid w:val="00290AD1"/>
    <w:rsid w:val="00292696"/>
    <w:rsid w:val="002943D9"/>
    <w:rsid w:val="00295EF1"/>
    <w:rsid w:val="0029679A"/>
    <w:rsid w:val="002A0898"/>
    <w:rsid w:val="002B00C2"/>
    <w:rsid w:val="002B05CC"/>
    <w:rsid w:val="002B2BCF"/>
    <w:rsid w:val="002C5098"/>
    <w:rsid w:val="002D210D"/>
    <w:rsid w:val="002D4142"/>
    <w:rsid w:val="002D595F"/>
    <w:rsid w:val="002E3311"/>
    <w:rsid w:val="002E55B6"/>
    <w:rsid w:val="002E6641"/>
    <w:rsid w:val="002F453E"/>
    <w:rsid w:val="00300601"/>
    <w:rsid w:val="00302362"/>
    <w:rsid w:val="00305B5B"/>
    <w:rsid w:val="003154C5"/>
    <w:rsid w:val="00315EA0"/>
    <w:rsid w:val="00320F45"/>
    <w:rsid w:val="003242A7"/>
    <w:rsid w:val="00324782"/>
    <w:rsid w:val="003439AB"/>
    <w:rsid w:val="00346072"/>
    <w:rsid w:val="00355A6A"/>
    <w:rsid w:val="00355B22"/>
    <w:rsid w:val="00356A61"/>
    <w:rsid w:val="003572F9"/>
    <w:rsid w:val="0035798E"/>
    <w:rsid w:val="00357CCA"/>
    <w:rsid w:val="0036579C"/>
    <w:rsid w:val="00373307"/>
    <w:rsid w:val="00373AB6"/>
    <w:rsid w:val="00374D04"/>
    <w:rsid w:val="003774C1"/>
    <w:rsid w:val="003806D5"/>
    <w:rsid w:val="003832A0"/>
    <w:rsid w:val="0038456E"/>
    <w:rsid w:val="003861E8"/>
    <w:rsid w:val="00393540"/>
    <w:rsid w:val="003A0A5C"/>
    <w:rsid w:val="003A706A"/>
    <w:rsid w:val="003B3A45"/>
    <w:rsid w:val="003B5D89"/>
    <w:rsid w:val="003B63FB"/>
    <w:rsid w:val="003B79AA"/>
    <w:rsid w:val="003C2161"/>
    <w:rsid w:val="003C7076"/>
    <w:rsid w:val="003C7228"/>
    <w:rsid w:val="003C7CD5"/>
    <w:rsid w:val="003C7D30"/>
    <w:rsid w:val="003D15D2"/>
    <w:rsid w:val="003D2D83"/>
    <w:rsid w:val="003D3C19"/>
    <w:rsid w:val="003E2316"/>
    <w:rsid w:val="003E54BF"/>
    <w:rsid w:val="003F2719"/>
    <w:rsid w:val="00405D25"/>
    <w:rsid w:val="00406E48"/>
    <w:rsid w:val="00412BB2"/>
    <w:rsid w:val="00414D5D"/>
    <w:rsid w:val="004228A1"/>
    <w:rsid w:val="00424379"/>
    <w:rsid w:val="0042747E"/>
    <w:rsid w:val="00431177"/>
    <w:rsid w:val="004356C6"/>
    <w:rsid w:val="0044120E"/>
    <w:rsid w:val="00441438"/>
    <w:rsid w:val="0044411E"/>
    <w:rsid w:val="00444853"/>
    <w:rsid w:val="00447356"/>
    <w:rsid w:val="004628BE"/>
    <w:rsid w:val="00470E19"/>
    <w:rsid w:val="0047767F"/>
    <w:rsid w:val="004817E7"/>
    <w:rsid w:val="00493670"/>
    <w:rsid w:val="00496514"/>
    <w:rsid w:val="0049659E"/>
    <w:rsid w:val="004A5609"/>
    <w:rsid w:val="004A5E2E"/>
    <w:rsid w:val="004A6B67"/>
    <w:rsid w:val="004B0053"/>
    <w:rsid w:val="004B7BF0"/>
    <w:rsid w:val="004C0B2D"/>
    <w:rsid w:val="004C4392"/>
    <w:rsid w:val="004D2E55"/>
    <w:rsid w:val="004D3C0F"/>
    <w:rsid w:val="004E11A5"/>
    <w:rsid w:val="005051F0"/>
    <w:rsid w:val="00506887"/>
    <w:rsid w:val="0050737F"/>
    <w:rsid w:val="00507858"/>
    <w:rsid w:val="00512B8E"/>
    <w:rsid w:val="0051699F"/>
    <w:rsid w:val="00524FA6"/>
    <w:rsid w:val="00530219"/>
    <w:rsid w:val="005426FF"/>
    <w:rsid w:val="00543697"/>
    <w:rsid w:val="00561E8C"/>
    <w:rsid w:val="0056217C"/>
    <w:rsid w:val="0057622B"/>
    <w:rsid w:val="005804B8"/>
    <w:rsid w:val="00581DC8"/>
    <w:rsid w:val="00583B7D"/>
    <w:rsid w:val="00583BB8"/>
    <w:rsid w:val="00583F84"/>
    <w:rsid w:val="00584051"/>
    <w:rsid w:val="00585EC3"/>
    <w:rsid w:val="005918E4"/>
    <w:rsid w:val="00592149"/>
    <w:rsid w:val="005930BB"/>
    <w:rsid w:val="00597175"/>
    <w:rsid w:val="005A06B4"/>
    <w:rsid w:val="005A0C59"/>
    <w:rsid w:val="005A2BCC"/>
    <w:rsid w:val="005A2BF4"/>
    <w:rsid w:val="005A6353"/>
    <w:rsid w:val="005B2782"/>
    <w:rsid w:val="005B3775"/>
    <w:rsid w:val="005B72B5"/>
    <w:rsid w:val="005C2924"/>
    <w:rsid w:val="005C4AD9"/>
    <w:rsid w:val="005C68ED"/>
    <w:rsid w:val="005C76AE"/>
    <w:rsid w:val="005C7EC4"/>
    <w:rsid w:val="005E1B05"/>
    <w:rsid w:val="005E5A50"/>
    <w:rsid w:val="005E6147"/>
    <w:rsid w:val="005F1183"/>
    <w:rsid w:val="005F19A9"/>
    <w:rsid w:val="005F55C6"/>
    <w:rsid w:val="00601EAB"/>
    <w:rsid w:val="0060292E"/>
    <w:rsid w:val="0060415A"/>
    <w:rsid w:val="00607EBD"/>
    <w:rsid w:val="006148F7"/>
    <w:rsid w:val="00616541"/>
    <w:rsid w:val="006218EA"/>
    <w:rsid w:val="00621F51"/>
    <w:rsid w:val="006225BF"/>
    <w:rsid w:val="00622BCF"/>
    <w:rsid w:val="00632AB2"/>
    <w:rsid w:val="006350C1"/>
    <w:rsid w:val="00650A25"/>
    <w:rsid w:val="00657949"/>
    <w:rsid w:val="0066053D"/>
    <w:rsid w:val="006720C5"/>
    <w:rsid w:val="00675500"/>
    <w:rsid w:val="00675A69"/>
    <w:rsid w:val="0067636B"/>
    <w:rsid w:val="00693928"/>
    <w:rsid w:val="00694004"/>
    <w:rsid w:val="00695068"/>
    <w:rsid w:val="006A0B2C"/>
    <w:rsid w:val="006A3B01"/>
    <w:rsid w:val="006A488C"/>
    <w:rsid w:val="006B2D85"/>
    <w:rsid w:val="006B6D88"/>
    <w:rsid w:val="006D0B5B"/>
    <w:rsid w:val="006E0667"/>
    <w:rsid w:val="006E349B"/>
    <w:rsid w:val="006E4A9B"/>
    <w:rsid w:val="006E51F7"/>
    <w:rsid w:val="006E6A44"/>
    <w:rsid w:val="006F130B"/>
    <w:rsid w:val="006F287F"/>
    <w:rsid w:val="006F7C34"/>
    <w:rsid w:val="00700BC1"/>
    <w:rsid w:val="00707194"/>
    <w:rsid w:val="007074DE"/>
    <w:rsid w:val="00714AD5"/>
    <w:rsid w:val="00714C59"/>
    <w:rsid w:val="00720413"/>
    <w:rsid w:val="00721588"/>
    <w:rsid w:val="007267C4"/>
    <w:rsid w:val="00727CF2"/>
    <w:rsid w:val="00733074"/>
    <w:rsid w:val="00734FD8"/>
    <w:rsid w:val="00741740"/>
    <w:rsid w:val="0074488D"/>
    <w:rsid w:val="007462DE"/>
    <w:rsid w:val="007502BB"/>
    <w:rsid w:val="00751127"/>
    <w:rsid w:val="00756DCC"/>
    <w:rsid w:val="00766017"/>
    <w:rsid w:val="00775D61"/>
    <w:rsid w:val="00776822"/>
    <w:rsid w:val="00777C05"/>
    <w:rsid w:val="00780C68"/>
    <w:rsid w:val="00783A75"/>
    <w:rsid w:val="00785496"/>
    <w:rsid w:val="00787EC3"/>
    <w:rsid w:val="007940DA"/>
    <w:rsid w:val="00795ECA"/>
    <w:rsid w:val="0079659B"/>
    <w:rsid w:val="007A2139"/>
    <w:rsid w:val="007A2C76"/>
    <w:rsid w:val="007A30EF"/>
    <w:rsid w:val="007A4A2D"/>
    <w:rsid w:val="007A59FD"/>
    <w:rsid w:val="007B14FD"/>
    <w:rsid w:val="007C25D9"/>
    <w:rsid w:val="007C31F1"/>
    <w:rsid w:val="007C38C0"/>
    <w:rsid w:val="007C5CA6"/>
    <w:rsid w:val="007C6C08"/>
    <w:rsid w:val="007D15C5"/>
    <w:rsid w:val="007D42C6"/>
    <w:rsid w:val="007D43C1"/>
    <w:rsid w:val="007D654C"/>
    <w:rsid w:val="007D75B4"/>
    <w:rsid w:val="007E7578"/>
    <w:rsid w:val="007F5C15"/>
    <w:rsid w:val="007F725C"/>
    <w:rsid w:val="00801C60"/>
    <w:rsid w:val="00804206"/>
    <w:rsid w:val="008077B2"/>
    <w:rsid w:val="008152EA"/>
    <w:rsid w:val="00816B44"/>
    <w:rsid w:val="0081726E"/>
    <w:rsid w:val="008207BE"/>
    <w:rsid w:val="008214FB"/>
    <w:rsid w:val="00825547"/>
    <w:rsid w:val="0082679A"/>
    <w:rsid w:val="0083635F"/>
    <w:rsid w:val="008727F5"/>
    <w:rsid w:val="00875082"/>
    <w:rsid w:val="00875ABE"/>
    <w:rsid w:val="00875FD8"/>
    <w:rsid w:val="00884D18"/>
    <w:rsid w:val="008854E9"/>
    <w:rsid w:val="00890823"/>
    <w:rsid w:val="00890AFC"/>
    <w:rsid w:val="0089128F"/>
    <w:rsid w:val="0089264D"/>
    <w:rsid w:val="008933F1"/>
    <w:rsid w:val="00895672"/>
    <w:rsid w:val="00895E6A"/>
    <w:rsid w:val="008A1F92"/>
    <w:rsid w:val="008B27FE"/>
    <w:rsid w:val="008C0722"/>
    <w:rsid w:val="008C2073"/>
    <w:rsid w:val="008C5E33"/>
    <w:rsid w:val="008C79FE"/>
    <w:rsid w:val="008D2B09"/>
    <w:rsid w:val="008D6AB6"/>
    <w:rsid w:val="008D7250"/>
    <w:rsid w:val="008D73F8"/>
    <w:rsid w:val="008E0A51"/>
    <w:rsid w:val="008E5D75"/>
    <w:rsid w:val="008F248D"/>
    <w:rsid w:val="008F3EDD"/>
    <w:rsid w:val="008F4B6E"/>
    <w:rsid w:val="008F6086"/>
    <w:rsid w:val="008F7AEF"/>
    <w:rsid w:val="009012D0"/>
    <w:rsid w:val="0090725A"/>
    <w:rsid w:val="009103D6"/>
    <w:rsid w:val="00910F6E"/>
    <w:rsid w:val="0092025E"/>
    <w:rsid w:val="00921D79"/>
    <w:rsid w:val="0092583A"/>
    <w:rsid w:val="0094450E"/>
    <w:rsid w:val="0094589C"/>
    <w:rsid w:val="00951CC3"/>
    <w:rsid w:val="00952FE8"/>
    <w:rsid w:val="009541A8"/>
    <w:rsid w:val="0095582E"/>
    <w:rsid w:val="00956151"/>
    <w:rsid w:val="009658A1"/>
    <w:rsid w:val="00970FFD"/>
    <w:rsid w:val="0097135A"/>
    <w:rsid w:val="0097227F"/>
    <w:rsid w:val="00974046"/>
    <w:rsid w:val="00976F81"/>
    <w:rsid w:val="00980379"/>
    <w:rsid w:val="009964CC"/>
    <w:rsid w:val="009A1C7D"/>
    <w:rsid w:val="009A1D13"/>
    <w:rsid w:val="009A380B"/>
    <w:rsid w:val="009A5149"/>
    <w:rsid w:val="009A6460"/>
    <w:rsid w:val="009C0AF3"/>
    <w:rsid w:val="009C1D54"/>
    <w:rsid w:val="009C3869"/>
    <w:rsid w:val="009C38BC"/>
    <w:rsid w:val="009C722B"/>
    <w:rsid w:val="009D7062"/>
    <w:rsid w:val="009E23D7"/>
    <w:rsid w:val="009E65D9"/>
    <w:rsid w:val="009F6ED1"/>
    <w:rsid w:val="009F6FDA"/>
    <w:rsid w:val="00A2482E"/>
    <w:rsid w:val="00A324D3"/>
    <w:rsid w:val="00A4232D"/>
    <w:rsid w:val="00A43ACD"/>
    <w:rsid w:val="00A47350"/>
    <w:rsid w:val="00A6113B"/>
    <w:rsid w:val="00A61779"/>
    <w:rsid w:val="00A61E3C"/>
    <w:rsid w:val="00A71DCA"/>
    <w:rsid w:val="00A72F7D"/>
    <w:rsid w:val="00A77BE5"/>
    <w:rsid w:val="00A82962"/>
    <w:rsid w:val="00A83651"/>
    <w:rsid w:val="00A875F2"/>
    <w:rsid w:val="00A92FEB"/>
    <w:rsid w:val="00A942DB"/>
    <w:rsid w:val="00A94425"/>
    <w:rsid w:val="00A97836"/>
    <w:rsid w:val="00AA517D"/>
    <w:rsid w:val="00AA5E3E"/>
    <w:rsid w:val="00AA67C7"/>
    <w:rsid w:val="00AA7C51"/>
    <w:rsid w:val="00AB385D"/>
    <w:rsid w:val="00AB3CF3"/>
    <w:rsid w:val="00AB3FB5"/>
    <w:rsid w:val="00AB4402"/>
    <w:rsid w:val="00AC3F5E"/>
    <w:rsid w:val="00AC4D5D"/>
    <w:rsid w:val="00AC62F1"/>
    <w:rsid w:val="00AC752C"/>
    <w:rsid w:val="00AE599E"/>
    <w:rsid w:val="00AE7808"/>
    <w:rsid w:val="00AF0E20"/>
    <w:rsid w:val="00AF4D38"/>
    <w:rsid w:val="00B003D5"/>
    <w:rsid w:val="00B065B9"/>
    <w:rsid w:val="00B119F1"/>
    <w:rsid w:val="00B174C3"/>
    <w:rsid w:val="00B233AB"/>
    <w:rsid w:val="00B2640C"/>
    <w:rsid w:val="00B35E56"/>
    <w:rsid w:val="00B40C67"/>
    <w:rsid w:val="00B53D5E"/>
    <w:rsid w:val="00B5774B"/>
    <w:rsid w:val="00B62403"/>
    <w:rsid w:val="00B703B1"/>
    <w:rsid w:val="00B74F3A"/>
    <w:rsid w:val="00B760E5"/>
    <w:rsid w:val="00B81E11"/>
    <w:rsid w:val="00B87B86"/>
    <w:rsid w:val="00B96337"/>
    <w:rsid w:val="00BA1163"/>
    <w:rsid w:val="00BA27A0"/>
    <w:rsid w:val="00BA3277"/>
    <w:rsid w:val="00BA5E87"/>
    <w:rsid w:val="00BB1185"/>
    <w:rsid w:val="00BB1EF9"/>
    <w:rsid w:val="00BC1E42"/>
    <w:rsid w:val="00BD040D"/>
    <w:rsid w:val="00BD2936"/>
    <w:rsid w:val="00BD401A"/>
    <w:rsid w:val="00BE183F"/>
    <w:rsid w:val="00BF69F5"/>
    <w:rsid w:val="00C00077"/>
    <w:rsid w:val="00C03DA0"/>
    <w:rsid w:val="00C10044"/>
    <w:rsid w:val="00C10558"/>
    <w:rsid w:val="00C122F7"/>
    <w:rsid w:val="00C34A97"/>
    <w:rsid w:val="00C45E93"/>
    <w:rsid w:val="00C4660E"/>
    <w:rsid w:val="00C47088"/>
    <w:rsid w:val="00C55CDA"/>
    <w:rsid w:val="00C56EDD"/>
    <w:rsid w:val="00C72B62"/>
    <w:rsid w:val="00C74E8D"/>
    <w:rsid w:val="00C75072"/>
    <w:rsid w:val="00C770BB"/>
    <w:rsid w:val="00C84599"/>
    <w:rsid w:val="00C87935"/>
    <w:rsid w:val="00C90A1A"/>
    <w:rsid w:val="00C91D5B"/>
    <w:rsid w:val="00C92007"/>
    <w:rsid w:val="00C95B75"/>
    <w:rsid w:val="00C96A0A"/>
    <w:rsid w:val="00C97D30"/>
    <w:rsid w:val="00CA0828"/>
    <w:rsid w:val="00CA181F"/>
    <w:rsid w:val="00CA2C19"/>
    <w:rsid w:val="00CA2F1A"/>
    <w:rsid w:val="00CA5E84"/>
    <w:rsid w:val="00CB17BA"/>
    <w:rsid w:val="00CB57D5"/>
    <w:rsid w:val="00CB5AD1"/>
    <w:rsid w:val="00CB7047"/>
    <w:rsid w:val="00CD74DC"/>
    <w:rsid w:val="00CE20F2"/>
    <w:rsid w:val="00CE2B84"/>
    <w:rsid w:val="00CE7786"/>
    <w:rsid w:val="00CF1CF8"/>
    <w:rsid w:val="00CF2779"/>
    <w:rsid w:val="00CF3CD5"/>
    <w:rsid w:val="00CF47E9"/>
    <w:rsid w:val="00CF584C"/>
    <w:rsid w:val="00CF5A5B"/>
    <w:rsid w:val="00D02CF8"/>
    <w:rsid w:val="00D06DF5"/>
    <w:rsid w:val="00D10290"/>
    <w:rsid w:val="00D107AF"/>
    <w:rsid w:val="00D163AA"/>
    <w:rsid w:val="00D17462"/>
    <w:rsid w:val="00D266FD"/>
    <w:rsid w:val="00D268AE"/>
    <w:rsid w:val="00D327C9"/>
    <w:rsid w:val="00D35CD9"/>
    <w:rsid w:val="00D43026"/>
    <w:rsid w:val="00D533CE"/>
    <w:rsid w:val="00D556D3"/>
    <w:rsid w:val="00D5745F"/>
    <w:rsid w:val="00D601B8"/>
    <w:rsid w:val="00D62662"/>
    <w:rsid w:val="00D637DF"/>
    <w:rsid w:val="00D66605"/>
    <w:rsid w:val="00D67CD8"/>
    <w:rsid w:val="00D73973"/>
    <w:rsid w:val="00D81A23"/>
    <w:rsid w:val="00D96DB1"/>
    <w:rsid w:val="00D97C5E"/>
    <w:rsid w:val="00DA088E"/>
    <w:rsid w:val="00DA31A1"/>
    <w:rsid w:val="00DA4B6F"/>
    <w:rsid w:val="00DB4D6A"/>
    <w:rsid w:val="00DC6BB1"/>
    <w:rsid w:val="00DD799D"/>
    <w:rsid w:val="00DE05C3"/>
    <w:rsid w:val="00DE1D04"/>
    <w:rsid w:val="00DE4461"/>
    <w:rsid w:val="00DE63F0"/>
    <w:rsid w:val="00DF3BFE"/>
    <w:rsid w:val="00DF3EDE"/>
    <w:rsid w:val="00DF49F2"/>
    <w:rsid w:val="00DF6109"/>
    <w:rsid w:val="00E045DE"/>
    <w:rsid w:val="00E047F3"/>
    <w:rsid w:val="00E04D50"/>
    <w:rsid w:val="00E10A5D"/>
    <w:rsid w:val="00E1227A"/>
    <w:rsid w:val="00E12BD8"/>
    <w:rsid w:val="00E12F1E"/>
    <w:rsid w:val="00E1334A"/>
    <w:rsid w:val="00E143A4"/>
    <w:rsid w:val="00E14E9F"/>
    <w:rsid w:val="00E15C66"/>
    <w:rsid w:val="00E160BD"/>
    <w:rsid w:val="00E16B72"/>
    <w:rsid w:val="00E2106B"/>
    <w:rsid w:val="00E21F19"/>
    <w:rsid w:val="00E24377"/>
    <w:rsid w:val="00E24E35"/>
    <w:rsid w:val="00E27803"/>
    <w:rsid w:val="00E30DE7"/>
    <w:rsid w:val="00E3548F"/>
    <w:rsid w:val="00E402BE"/>
    <w:rsid w:val="00E40905"/>
    <w:rsid w:val="00E44098"/>
    <w:rsid w:val="00E50C8A"/>
    <w:rsid w:val="00E54D4C"/>
    <w:rsid w:val="00E56445"/>
    <w:rsid w:val="00E61F91"/>
    <w:rsid w:val="00E721FB"/>
    <w:rsid w:val="00E7240C"/>
    <w:rsid w:val="00E8011D"/>
    <w:rsid w:val="00E93D3E"/>
    <w:rsid w:val="00EA4CF1"/>
    <w:rsid w:val="00EB23B1"/>
    <w:rsid w:val="00EB4F10"/>
    <w:rsid w:val="00EB67CB"/>
    <w:rsid w:val="00EC06AD"/>
    <w:rsid w:val="00EC7BA3"/>
    <w:rsid w:val="00ED3E11"/>
    <w:rsid w:val="00ED67FB"/>
    <w:rsid w:val="00ED7D35"/>
    <w:rsid w:val="00EE6696"/>
    <w:rsid w:val="00EF01E9"/>
    <w:rsid w:val="00EF4FB5"/>
    <w:rsid w:val="00EF7C40"/>
    <w:rsid w:val="00F06710"/>
    <w:rsid w:val="00F1281C"/>
    <w:rsid w:val="00F171E3"/>
    <w:rsid w:val="00F17509"/>
    <w:rsid w:val="00F22CB5"/>
    <w:rsid w:val="00F2344E"/>
    <w:rsid w:val="00F25A99"/>
    <w:rsid w:val="00F33006"/>
    <w:rsid w:val="00F3317E"/>
    <w:rsid w:val="00F36718"/>
    <w:rsid w:val="00F42A44"/>
    <w:rsid w:val="00F47833"/>
    <w:rsid w:val="00F50AB3"/>
    <w:rsid w:val="00F561E6"/>
    <w:rsid w:val="00F578AB"/>
    <w:rsid w:val="00F61557"/>
    <w:rsid w:val="00F61FAB"/>
    <w:rsid w:val="00F66E32"/>
    <w:rsid w:val="00F756AD"/>
    <w:rsid w:val="00F770EA"/>
    <w:rsid w:val="00F811FF"/>
    <w:rsid w:val="00F86214"/>
    <w:rsid w:val="00F9684A"/>
    <w:rsid w:val="00FB1994"/>
    <w:rsid w:val="00FB286B"/>
    <w:rsid w:val="00FB3426"/>
    <w:rsid w:val="00FB3D26"/>
    <w:rsid w:val="00FB3F0A"/>
    <w:rsid w:val="00FB7B10"/>
    <w:rsid w:val="00FB7C68"/>
    <w:rsid w:val="00FC17FB"/>
    <w:rsid w:val="00FC24F7"/>
    <w:rsid w:val="00FC49B2"/>
    <w:rsid w:val="00FD5C1B"/>
    <w:rsid w:val="00FD66C4"/>
    <w:rsid w:val="00FD6AC0"/>
    <w:rsid w:val="00FD7AD9"/>
    <w:rsid w:val="00FD7EE4"/>
    <w:rsid w:val="00FE0401"/>
    <w:rsid w:val="00FE3FD1"/>
    <w:rsid w:val="00FE6D06"/>
    <w:rsid w:val="00FF618D"/>
    <w:rsid w:val="00FF6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33396"/>
  <w15:chartTrackingRefBased/>
  <w15:docId w15:val="{B9CDF326-7423-430E-AF6F-B6FD07DF4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E8D"/>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0A2F40"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0A2F40"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0F4761"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0A2F40"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0A2F40"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156082" w:themeColor="accent1"/>
        <w:bottom w:val="single" w:sz="4" w:space="10" w:color="156082"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675500"/>
    <w:pPr>
      <w:spacing w:before="160"/>
      <w:jc w:val="center"/>
    </w:pPr>
    <w:rPr>
      <w:i/>
      <w:iCs/>
      <w:color w:val="404040" w:themeColor="text1" w:themeTint="BF"/>
    </w:rPr>
  </w:style>
  <w:style w:type="character" w:customStyle="1" w:styleId="QuoteChar">
    <w:name w:val="Quote Char"/>
    <w:basedOn w:val="DefaultParagraphFont"/>
    <w:link w:val="Quote"/>
    <w:uiPriority w:val="29"/>
    <w:rsid w:val="00675500"/>
    <w:rPr>
      <w:rFonts w:ascii="Arial" w:hAnsi="Arial"/>
      <w:i/>
      <w:iCs/>
      <w:color w:val="404040" w:themeColor="text1" w:themeTint="BF"/>
    </w:rPr>
  </w:style>
  <w:style w:type="paragraph" w:customStyle="1" w:styleId="paragraph">
    <w:name w:val="paragraph"/>
    <w:basedOn w:val="Normal"/>
    <w:rsid w:val="00C74E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74E8D"/>
  </w:style>
  <w:style w:type="paragraph" w:styleId="Footer">
    <w:name w:val="footer"/>
    <w:basedOn w:val="Normal"/>
    <w:link w:val="FooterChar"/>
    <w:uiPriority w:val="99"/>
    <w:unhideWhenUsed/>
    <w:rsid w:val="00C74E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E8D"/>
  </w:style>
  <w:style w:type="paragraph" w:styleId="Header">
    <w:name w:val="header"/>
    <w:basedOn w:val="Normal"/>
    <w:link w:val="HeaderChar"/>
    <w:uiPriority w:val="99"/>
    <w:unhideWhenUsed/>
    <w:rsid w:val="00481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7E7"/>
  </w:style>
  <w:style w:type="character" w:styleId="PlaceholderText">
    <w:name w:val="Placeholder Text"/>
    <w:basedOn w:val="DefaultParagraphFont"/>
    <w:uiPriority w:val="99"/>
    <w:semiHidden/>
    <w:rsid w:val="003C7228"/>
    <w:rPr>
      <w:color w:val="666666"/>
    </w:rPr>
  </w:style>
  <w:style w:type="character" w:styleId="Hyperlink">
    <w:name w:val="Hyperlink"/>
    <w:basedOn w:val="DefaultParagraphFont"/>
    <w:uiPriority w:val="99"/>
    <w:unhideWhenUsed/>
    <w:rsid w:val="00804206"/>
    <w:rPr>
      <w:color w:val="467886" w:themeColor="hyperlink"/>
      <w:u w:val="single"/>
    </w:rPr>
  </w:style>
  <w:style w:type="character" w:styleId="UnresolvedMention">
    <w:name w:val="Unresolved Mention"/>
    <w:basedOn w:val="DefaultParagraphFont"/>
    <w:uiPriority w:val="99"/>
    <w:semiHidden/>
    <w:unhideWhenUsed/>
    <w:rsid w:val="008042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68076">
      <w:bodyDiv w:val="1"/>
      <w:marLeft w:val="0"/>
      <w:marRight w:val="0"/>
      <w:marTop w:val="0"/>
      <w:marBottom w:val="0"/>
      <w:divBdr>
        <w:top w:val="none" w:sz="0" w:space="0" w:color="auto"/>
        <w:left w:val="none" w:sz="0" w:space="0" w:color="auto"/>
        <w:bottom w:val="none" w:sz="0" w:space="0" w:color="auto"/>
        <w:right w:val="none" w:sz="0" w:space="0" w:color="auto"/>
      </w:divBdr>
    </w:div>
    <w:div w:id="199704721">
      <w:bodyDiv w:val="1"/>
      <w:marLeft w:val="0"/>
      <w:marRight w:val="0"/>
      <w:marTop w:val="0"/>
      <w:marBottom w:val="0"/>
      <w:divBdr>
        <w:top w:val="none" w:sz="0" w:space="0" w:color="auto"/>
        <w:left w:val="none" w:sz="0" w:space="0" w:color="auto"/>
        <w:bottom w:val="none" w:sz="0" w:space="0" w:color="auto"/>
        <w:right w:val="none" w:sz="0" w:space="0" w:color="auto"/>
      </w:divBdr>
    </w:div>
    <w:div w:id="364136503">
      <w:bodyDiv w:val="1"/>
      <w:marLeft w:val="0"/>
      <w:marRight w:val="0"/>
      <w:marTop w:val="0"/>
      <w:marBottom w:val="0"/>
      <w:divBdr>
        <w:top w:val="none" w:sz="0" w:space="0" w:color="auto"/>
        <w:left w:val="none" w:sz="0" w:space="0" w:color="auto"/>
        <w:bottom w:val="none" w:sz="0" w:space="0" w:color="auto"/>
        <w:right w:val="none" w:sz="0" w:space="0" w:color="auto"/>
      </w:divBdr>
    </w:div>
    <w:div w:id="457916311">
      <w:bodyDiv w:val="1"/>
      <w:marLeft w:val="0"/>
      <w:marRight w:val="0"/>
      <w:marTop w:val="0"/>
      <w:marBottom w:val="0"/>
      <w:divBdr>
        <w:top w:val="none" w:sz="0" w:space="0" w:color="auto"/>
        <w:left w:val="none" w:sz="0" w:space="0" w:color="auto"/>
        <w:bottom w:val="none" w:sz="0" w:space="0" w:color="auto"/>
        <w:right w:val="none" w:sz="0" w:space="0" w:color="auto"/>
      </w:divBdr>
    </w:div>
    <w:div w:id="719212938">
      <w:bodyDiv w:val="1"/>
      <w:marLeft w:val="0"/>
      <w:marRight w:val="0"/>
      <w:marTop w:val="0"/>
      <w:marBottom w:val="0"/>
      <w:divBdr>
        <w:top w:val="none" w:sz="0" w:space="0" w:color="auto"/>
        <w:left w:val="none" w:sz="0" w:space="0" w:color="auto"/>
        <w:bottom w:val="none" w:sz="0" w:space="0" w:color="auto"/>
        <w:right w:val="none" w:sz="0" w:space="0" w:color="auto"/>
      </w:divBdr>
    </w:div>
    <w:div w:id="864251504">
      <w:bodyDiv w:val="1"/>
      <w:marLeft w:val="0"/>
      <w:marRight w:val="0"/>
      <w:marTop w:val="0"/>
      <w:marBottom w:val="0"/>
      <w:divBdr>
        <w:top w:val="none" w:sz="0" w:space="0" w:color="auto"/>
        <w:left w:val="none" w:sz="0" w:space="0" w:color="auto"/>
        <w:bottom w:val="none" w:sz="0" w:space="0" w:color="auto"/>
        <w:right w:val="none" w:sz="0" w:space="0" w:color="auto"/>
      </w:divBdr>
    </w:div>
    <w:div w:id="1064328279">
      <w:bodyDiv w:val="1"/>
      <w:marLeft w:val="0"/>
      <w:marRight w:val="0"/>
      <w:marTop w:val="0"/>
      <w:marBottom w:val="0"/>
      <w:divBdr>
        <w:top w:val="none" w:sz="0" w:space="0" w:color="auto"/>
        <w:left w:val="none" w:sz="0" w:space="0" w:color="auto"/>
        <w:bottom w:val="none" w:sz="0" w:space="0" w:color="auto"/>
        <w:right w:val="none" w:sz="0" w:space="0" w:color="auto"/>
      </w:divBdr>
    </w:div>
    <w:div w:id="1162618904">
      <w:bodyDiv w:val="1"/>
      <w:marLeft w:val="0"/>
      <w:marRight w:val="0"/>
      <w:marTop w:val="0"/>
      <w:marBottom w:val="0"/>
      <w:divBdr>
        <w:top w:val="none" w:sz="0" w:space="0" w:color="auto"/>
        <w:left w:val="none" w:sz="0" w:space="0" w:color="auto"/>
        <w:bottom w:val="none" w:sz="0" w:space="0" w:color="auto"/>
        <w:right w:val="none" w:sz="0" w:space="0" w:color="auto"/>
      </w:divBdr>
    </w:div>
    <w:div w:id="1355424786">
      <w:bodyDiv w:val="1"/>
      <w:marLeft w:val="0"/>
      <w:marRight w:val="0"/>
      <w:marTop w:val="0"/>
      <w:marBottom w:val="0"/>
      <w:divBdr>
        <w:top w:val="none" w:sz="0" w:space="0" w:color="auto"/>
        <w:left w:val="none" w:sz="0" w:space="0" w:color="auto"/>
        <w:bottom w:val="none" w:sz="0" w:space="0" w:color="auto"/>
        <w:right w:val="none" w:sz="0" w:space="0" w:color="auto"/>
      </w:divBdr>
    </w:div>
    <w:div w:id="1465733259">
      <w:bodyDiv w:val="1"/>
      <w:marLeft w:val="0"/>
      <w:marRight w:val="0"/>
      <w:marTop w:val="0"/>
      <w:marBottom w:val="0"/>
      <w:divBdr>
        <w:top w:val="none" w:sz="0" w:space="0" w:color="auto"/>
        <w:left w:val="none" w:sz="0" w:space="0" w:color="auto"/>
        <w:bottom w:val="none" w:sz="0" w:space="0" w:color="auto"/>
        <w:right w:val="none" w:sz="0" w:space="0" w:color="auto"/>
      </w:divBdr>
    </w:div>
    <w:div w:id="1940866690">
      <w:bodyDiv w:val="1"/>
      <w:marLeft w:val="0"/>
      <w:marRight w:val="0"/>
      <w:marTop w:val="0"/>
      <w:marBottom w:val="0"/>
      <w:divBdr>
        <w:top w:val="none" w:sz="0" w:space="0" w:color="auto"/>
        <w:left w:val="none" w:sz="0" w:space="0" w:color="auto"/>
        <w:bottom w:val="none" w:sz="0" w:space="0" w:color="auto"/>
        <w:right w:val="none" w:sz="0" w:space="0" w:color="auto"/>
      </w:divBdr>
    </w:div>
    <w:div w:id="2023823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hyperlink" Target="https://fastercapital.com/content/Sales-Forecasting--Sales-Forecasting-Methods-and-Techniques-for-Business-Prospect-Analysis.html#Quantitative-Sales-Forecasting-Methods.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fastercapital.com/content/Sales-Forecast--Sales-Forecasting-Methods-and-Best-Practices-for-Every-Business.html" TargetMode="External"/><Relationship Id="rId2" Type="http://schemas.openxmlformats.org/officeDocument/2006/relationships/numbering" Target="numbering.xml"/><Relationship Id="rId16" Type="http://schemas.openxmlformats.org/officeDocument/2006/relationships/hyperlink" Target="https://corporatefinanceinstitute.com/resources/economics/delphi-method/" TargetMode="External"/><Relationship Id="rId20" Type="http://schemas.openxmlformats.org/officeDocument/2006/relationships/hyperlink" Target="https://corporatefinanceinstitute.com/resources/valuation/forecast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2.xml"/><Relationship Id="rId19" Type="http://schemas.openxmlformats.org/officeDocument/2006/relationships/hyperlink" Target="https://forecastingsoftware.co.uk/qualitative-forecasting-vs-quantitative-forecasting/"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D67F8B-BB28-4638-BDBE-03658F342007}">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28</Pages>
  <Words>4663</Words>
  <Characters>26580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Graham P</dc:creator>
  <cp:keywords/>
  <dc:description/>
  <cp:lastModifiedBy>Jones, Graham P</cp:lastModifiedBy>
  <cp:revision>593</cp:revision>
  <dcterms:created xsi:type="dcterms:W3CDTF">2025-07-08T14:50:00Z</dcterms:created>
  <dcterms:modified xsi:type="dcterms:W3CDTF">2025-07-23T13:51:00Z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6d9a7626,274c3744,6d8f7674</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ies>
</file>