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759701" w14:textId="77777777" w:rsidR="008578FA" w:rsidRPr="008578FA" w:rsidRDefault="008578FA" w:rsidP="008578FA">
      <w:pPr>
        <w:pStyle w:val="NormalWeb"/>
        <w:spacing w:before="0" w:beforeAutospacing="0"/>
        <w:rPr>
          <w:rFonts w:ascii="Segoe UI" w:hAnsi="Segoe UI" w:cs="Segoe UI"/>
          <w:b/>
          <w:bCs/>
          <w:color w:val="212529"/>
        </w:rPr>
      </w:pPr>
      <w:r w:rsidRPr="008578FA">
        <w:rPr>
          <w:rFonts w:ascii="Segoe UI" w:hAnsi="Segoe UI" w:cs="Segoe UI"/>
          <w:b/>
          <w:bCs/>
          <w:color w:val="212529"/>
        </w:rPr>
        <w:t>FINANCE FOR BUSINESS MANAGERS</w:t>
      </w:r>
    </w:p>
    <w:p w14:paraId="2FE6E85C" w14:textId="2DFD1250" w:rsidR="008578FA" w:rsidRDefault="008578FA" w:rsidP="008578FA">
      <w:pPr>
        <w:pStyle w:val="NormalWeb"/>
        <w:spacing w:before="0" w:beforeAutospacing="0"/>
        <w:rPr>
          <w:rFonts w:ascii="Segoe UI" w:hAnsi="Segoe UI" w:cs="Segoe UI"/>
          <w:b/>
          <w:bCs/>
          <w:color w:val="212529"/>
        </w:rPr>
      </w:pPr>
      <w:r w:rsidRPr="008578FA">
        <w:rPr>
          <w:rFonts w:ascii="Segoe UI" w:hAnsi="Segoe UI" w:cs="Segoe UI"/>
          <w:b/>
          <w:bCs/>
          <w:color w:val="212529"/>
        </w:rPr>
        <w:t xml:space="preserve">WEEK </w:t>
      </w:r>
      <w:r w:rsidR="00383454">
        <w:rPr>
          <w:rFonts w:ascii="Segoe UI" w:hAnsi="Segoe UI" w:cs="Segoe UI"/>
          <w:b/>
          <w:bCs/>
          <w:color w:val="212529"/>
        </w:rPr>
        <w:t>7</w:t>
      </w:r>
      <w:r w:rsidRPr="008578FA">
        <w:rPr>
          <w:rFonts w:ascii="Segoe UI" w:hAnsi="Segoe UI" w:cs="Segoe UI"/>
          <w:b/>
          <w:bCs/>
          <w:color w:val="212529"/>
        </w:rPr>
        <w:t xml:space="preserve"> INTRO</w:t>
      </w:r>
    </w:p>
    <w:p w14:paraId="24474A59" w14:textId="77777777" w:rsidR="00DC3443" w:rsidRPr="005464FB" w:rsidRDefault="00DC3443" w:rsidP="008578FA">
      <w:pPr>
        <w:pStyle w:val="NormalWeb"/>
        <w:spacing w:before="0" w:beforeAutospacing="0"/>
        <w:rPr>
          <w:rFonts w:asciiTheme="minorHAnsi" w:hAnsiTheme="minorHAnsi" w:cstheme="minorHAnsi"/>
          <w:b/>
          <w:bCs/>
          <w:color w:val="212529"/>
        </w:rPr>
      </w:pPr>
    </w:p>
    <w:p w14:paraId="19E51EF9" w14:textId="2B514BAA" w:rsidR="00383454" w:rsidRPr="00383454" w:rsidRDefault="00383454" w:rsidP="00383454">
      <w:pPr>
        <w:pStyle w:val="ListParagraph"/>
        <w:numPr>
          <w:ilvl w:val="0"/>
          <w:numId w:val="3"/>
        </w:numPr>
        <w:rPr>
          <w:rFonts w:cstheme="minorHAnsi"/>
          <w:color w:val="333333"/>
          <w:sz w:val="24"/>
          <w:szCs w:val="24"/>
        </w:rPr>
      </w:pPr>
      <w:r w:rsidRPr="00383454">
        <w:rPr>
          <w:rFonts w:cstheme="minorHAnsi"/>
          <w:color w:val="333333"/>
          <w:sz w:val="24"/>
          <w:szCs w:val="24"/>
        </w:rPr>
        <w:t>This week delves into investment and capital decision making and its importance to internal and external stakeholders.</w:t>
      </w:r>
      <w:r w:rsidRPr="00383454">
        <w:rPr>
          <w:rFonts w:cstheme="minorHAnsi"/>
          <w:color w:val="333333"/>
          <w:sz w:val="24"/>
          <w:szCs w:val="24"/>
        </w:rPr>
        <w:br/>
      </w:r>
      <w:r w:rsidRPr="00383454">
        <w:rPr>
          <w:rFonts w:cstheme="minorHAnsi"/>
          <w:color w:val="333333"/>
          <w:sz w:val="24"/>
          <w:szCs w:val="24"/>
        </w:rPr>
        <w:br/>
        <w:t>By the end of this week, you should be able to:</w:t>
      </w:r>
      <w:r w:rsidRPr="00383454">
        <w:rPr>
          <w:rFonts w:cstheme="minorHAnsi"/>
          <w:color w:val="333333"/>
          <w:sz w:val="24"/>
          <w:szCs w:val="24"/>
        </w:rPr>
        <w:br/>
      </w:r>
      <w:r w:rsidRPr="00383454">
        <w:rPr>
          <w:rFonts w:cstheme="minorHAnsi"/>
          <w:color w:val="333333"/>
          <w:sz w:val="24"/>
          <w:szCs w:val="24"/>
        </w:rPr>
        <w:br/>
        <w:t>Describe the ways in which investment decisions are made.</w:t>
      </w:r>
      <w:r w:rsidRPr="00383454">
        <w:rPr>
          <w:rFonts w:cstheme="minorHAnsi"/>
          <w:color w:val="333333"/>
          <w:sz w:val="24"/>
          <w:szCs w:val="24"/>
        </w:rPr>
        <w:br/>
        <w:t>Appraise potential investments using a range of numerical techniques</w:t>
      </w:r>
      <w:r w:rsidRPr="00383454">
        <w:rPr>
          <w:rFonts w:cstheme="minorHAnsi"/>
          <w:color w:val="333333"/>
          <w:sz w:val="24"/>
          <w:szCs w:val="24"/>
        </w:rPr>
        <w:br/>
      </w:r>
    </w:p>
    <w:p w14:paraId="5656691B" w14:textId="77777777" w:rsidR="00A42163" w:rsidRDefault="00383454" w:rsidP="00383454">
      <w:pPr>
        <w:pStyle w:val="NormalWeb"/>
        <w:spacing w:before="0" w:beforeAutospacing="0"/>
        <w:rPr>
          <w:rFonts w:asciiTheme="minorHAnsi" w:hAnsiTheme="minorHAnsi" w:cstheme="minorHAnsi"/>
          <w:color w:val="333333"/>
        </w:rPr>
      </w:pPr>
      <w:r w:rsidRPr="00383454">
        <w:rPr>
          <w:rFonts w:asciiTheme="minorHAnsi" w:hAnsiTheme="minorHAnsi" w:cstheme="minorHAnsi"/>
          <w:color w:val="333333"/>
        </w:rPr>
        <w:t xml:space="preserve">I realise how difficult it can be coming to terms with these concepts and, therefore, I have introduced various </w:t>
      </w:r>
      <w:r w:rsidR="00A42163">
        <w:rPr>
          <w:rFonts w:asciiTheme="minorHAnsi" w:hAnsiTheme="minorHAnsi" w:cstheme="minorHAnsi"/>
          <w:color w:val="333333"/>
        </w:rPr>
        <w:t>worked example</w:t>
      </w:r>
      <w:r w:rsidRPr="00383454">
        <w:rPr>
          <w:rFonts w:asciiTheme="minorHAnsi" w:hAnsiTheme="minorHAnsi" w:cstheme="minorHAnsi"/>
          <w:color w:val="333333"/>
        </w:rPr>
        <w:t>s</w:t>
      </w:r>
      <w:r w:rsidR="00A42163">
        <w:rPr>
          <w:rFonts w:asciiTheme="minorHAnsi" w:hAnsiTheme="minorHAnsi" w:cstheme="minorHAnsi"/>
          <w:color w:val="333333"/>
        </w:rPr>
        <w:t xml:space="preserve"> on Moodle</w:t>
      </w:r>
      <w:r w:rsidRPr="00383454">
        <w:rPr>
          <w:rFonts w:asciiTheme="minorHAnsi" w:hAnsiTheme="minorHAnsi" w:cstheme="minorHAnsi"/>
          <w:color w:val="333333"/>
        </w:rPr>
        <w:t xml:space="preserve"> that will enable you to practice the concepts discussed both this week and next.</w:t>
      </w:r>
    </w:p>
    <w:p w14:paraId="79E05CD5" w14:textId="4C0B07A6" w:rsidR="005464FB" w:rsidRPr="00383454" w:rsidRDefault="00383454" w:rsidP="00383454">
      <w:pPr>
        <w:pStyle w:val="NormalWeb"/>
        <w:spacing w:before="0" w:beforeAutospacing="0"/>
        <w:rPr>
          <w:rFonts w:asciiTheme="minorHAnsi" w:hAnsiTheme="minorHAnsi" w:cstheme="minorHAnsi"/>
          <w:b/>
          <w:bCs/>
          <w:color w:val="212529"/>
        </w:rPr>
      </w:pPr>
      <w:r w:rsidRPr="00383454">
        <w:rPr>
          <w:rFonts w:asciiTheme="minorHAnsi" w:hAnsiTheme="minorHAnsi" w:cstheme="minorHAnsi"/>
          <w:color w:val="333333"/>
        </w:rPr>
        <w:t xml:space="preserve"> As always, reach out if you find yourself struggling at any point</w:t>
      </w:r>
      <w:r w:rsidR="00A42163">
        <w:rPr>
          <w:rFonts w:asciiTheme="minorHAnsi" w:hAnsiTheme="minorHAnsi" w:cstheme="minorHAnsi"/>
          <w:color w:val="333333"/>
        </w:rPr>
        <w:t>.</w:t>
      </w:r>
    </w:p>
    <w:sectPr w:rsidR="005464FB" w:rsidRPr="003834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256FA0"/>
    <w:multiLevelType w:val="hybridMultilevel"/>
    <w:tmpl w:val="32728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E6650B"/>
    <w:multiLevelType w:val="multilevel"/>
    <w:tmpl w:val="90A204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2527F90"/>
    <w:multiLevelType w:val="hybridMultilevel"/>
    <w:tmpl w:val="319C7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1513323">
    <w:abstractNumId w:val="1"/>
  </w:num>
  <w:num w:numId="2" w16cid:durableId="13462759">
    <w:abstractNumId w:val="0"/>
  </w:num>
  <w:num w:numId="3" w16cid:durableId="113194763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8FA"/>
    <w:rsid w:val="00296404"/>
    <w:rsid w:val="00297EE7"/>
    <w:rsid w:val="00365BC8"/>
    <w:rsid w:val="00383454"/>
    <w:rsid w:val="003D2E54"/>
    <w:rsid w:val="004C1101"/>
    <w:rsid w:val="005464FB"/>
    <w:rsid w:val="008578FA"/>
    <w:rsid w:val="008B6A65"/>
    <w:rsid w:val="009A6A88"/>
    <w:rsid w:val="009E77AD"/>
    <w:rsid w:val="00A42163"/>
    <w:rsid w:val="00A575AC"/>
    <w:rsid w:val="00B15D76"/>
    <w:rsid w:val="00B5795D"/>
    <w:rsid w:val="00DC3443"/>
    <w:rsid w:val="00DE7A43"/>
    <w:rsid w:val="00EC4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0FBB4"/>
  <w15:chartTrackingRefBased/>
  <w15:docId w15:val="{C3A65D0C-30D2-4B8A-820B-CCFFDE6FB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578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99"/>
    <w:qFormat/>
    <w:rsid w:val="00A575AC"/>
    <w:pPr>
      <w:ind w:left="720"/>
      <w:contextualSpacing/>
    </w:pPr>
    <w:rPr>
      <w:kern w:val="0"/>
      <w14:ligatures w14:val="none"/>
    </w:rPr>
  </w:style>
  <w:style w:type="paragraph" w:styleId="NoSpacing">
    <w:name w:val="No Spacing"/>
    <w:uiPriority w:val="1"/>
    <w:qFormat/>
    <w:rsid w:val="005464FB"/>
    <w:pPr>
      <w:spacing w:after="0" w:line="240" w:lineRule="auto"/>
    </w:pPr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307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93</Words>
  <Characters>535</Characters>
  <Application>Microsoft Office Word</Application>
  <DocSecurity>0</DocSecurity>
  <Lines>4</Lines>
  <Paragraphs>1</Paragraphs>
  <ScaleCrop>false</ScaleCrop>
  <Company/>
  <LinksUpToDate>false</LinksUpToDate>
  <CharactersWithSpaces>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5</cp:revision>
  <dcterms:created xsi:type="dcterms:W3CDTF">2023-12-06T15:35:00Z</dcterms:created>
  <dcterms:modified xsi:type="dcterms:W3CDTF">2023-12-06T15:50:00Z</dcterms:modified>
</cp:coreProperties>
</file>