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0D1E3" w14:textId="667F5D1A" w:rsidR="00606385" w:rsidRDefault="00606385" w:rsidP="00606385">
      <w:pPr>
        <w:jc w:val="center"/>
        <w:rPr>
          <w:rFonts w:ascii="Times New Roman" w:eastAsia="Times New Roman" w:hAnsi="Times New Roman" w:cs="Times New Roman"/>
          <w:b/>
          <w:sz w:val="26"/>
          <w:szCs w:val="26"/>
        </w:rPr>
      </w:pPr>
      <w:bookmarkStart w:id="0" w:name="_Hlk169886815"/>
      <w:r>
        <w:rPr>
          <w:noProof/>
        </w:rPr>
        <w:drawing>
          <wp:inline distT="0" distB="0" distL="0" distR="0" wp14:anchorId="3F238B82" wp14:editId="00D7CE34">
            <wp:extent cx="5876925" cy="7791450"/>
            <wp:effectExtent l="0" t="0" r="9525" b="0"/>
            <wp:docPr id="1781206459"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06459" name="圖片 1" descr="一張含有 文字, 螢幕擷取畫面, 字型, 數字 的圖片&#10;&#10;自動產生的描述"/>
                    <pic:cNvPicPr/>
                  </pic:nvPicPr>
                  <pic:blipFill>
                    <a:blip r:embed="rId8"/>
                    <a:stretch>
                      <a:fillRect/>
                    </a:stretch>
                  </pic:blipFill>
                  <pic:spPr>
                    <a:xfrm>
                      <a:off x="0" y="0"/>
                      <a:ext cx="5876925" cy="7791450"/>
                    </a:xfrm>
                    <a:prstGeom prst="rect">
                      <a:avLst/>
                    </a:prstGeom>
                  </pic:spPr>
                </pic:pic>
              </a:graphicData>
            </a:graphic>
          </wp:inline>
        </w:drawing>
      </w:r>
    </w:p>
    <w:p w14:paraId="074AEC1B" w14:textId="237AA77B" w:rsidR="00606385" w:rsidRPr="00CD5C23" w:rsidRDefault="00CD5C23" w:rsidP="00606385">
      <w:pPr>
        <w:jc w:val="center"/>
        <w:rPr>
          <w:rFonts w:ascii="Arial" w:eastAsia="Times New Roman" w:hAnsi="Arial" w:cs="Arial"/>
          <w:color w:val="000000"/>
          <w:sz w:val="20"/>
          <w:szCs w:val="20"/>
        </w:rPr>
      </w:pPr>
      <w:bookmarkStart w:id="1" w:name="_Hlk171953912"/>
      <w:r w:rsidRPr="00CD5C23">
        <w:rPr>
          <w:rFonts w:ascii="Arial" w:eastAsia="Times New Roman" w:hAnsi="Arial" w:cs="Arial"/>
          <w:color w:val="000000"/>
          <w:sz w:val="20"/>
          <w:szCs w:val="20"/>
        </w:rPr>
        <w:t>1</w:t>
      </w:r>
      <w:r w:rsidR="00606385" w:rsidRPr="00CD5C23">
        <w:rPr>
          <w:rFonts w:ascii="Arial" w:eastAsia="Times New Roman" w:hAnsi="Arial" w:cs="Arial"/>
          <w:color w:val="000000"/>
          <w:sz w:val="20"/>
          <w:szCs w:val="20"/>
        </w:rPr>
        <w:t xml:space="preserve"> </w:t>
      </w:r>
    </w:p>
    <w:bookmarkEnd w:id="1"/>
    <w:p w14:paraId="7342DF5F" w14:textId="20EA3B78" w:rsidR="00957BAE" w:rsidRPr="00611998" w:rsidRDefault="00065821" w:rsidP="00611998">
      <w:pPr>
        <w:spacing w:after="0" w:line="360" w:lineRule="auto"/>
        <w:rPr>
          <w:rFonts w:ascii="Arial" w:hAnsi="Arial" w:cs="Arial"/>
          <w:b/>
          <w:bCs/>
        </w:rPr>
      </w:pPr>
      <w:r>
        <w:rPr>
          <w:noProof/>
        </w:rPr>
        <w:lastRenderedPageBreak/>
        <w:drawing>
          <wp:inline distT="0" distB="0" distL="0" distR="0" wp14:anchorId="54F82F14" wp14:editId="2D4F415D">
            <wp:extent cx="5486400" cy="5632450"/>
            <wp:effectExtent l="0" t="0" r="0" b="6350"/>
            <wp:docPr id="525983451"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83451" name="圖片 1" descr="一張含有 文字, 螢幕擷取畫面, 字型, 文件 的圖片&#10;&#10;自動產生的描述"/>
                    <pic:cNvPicPr/>
                  </pic:nvPicPr>
                  <pic:blipFill>
                    <a:blip r:embed="rId9"/>
                    <a:stretch>
                      <a:fillRect/>
                    </a:stretch>
                  </pic:blipFill>
                  <pic:spPr>
                    <a:xfrm>
                      <a:off x="0" y="0"/>
                      <a:ext cx="5486400" cy="5632450"/>
                    </a:xfrm>
                    <a:prstGeom prst="rect">
                      <a:avLst/>
                    </a:prstGeom>
                  </pic:spPr>
                </pic:pic>
              </a:graphicData>
            </a:graphic>
          </wp:inline>
        </w:drawing>
      </w:r>
    </w:p>
    <w:p w14:paraId="1440587A" w14:textId="77777777" w:rsidR="00606385" w:rsidRDefault="00606385" w:rsidP="007276EB">
      <w:pPr>
        <w:spacing w:after="0" w:line="360" w:lineRule="auto"/>
        <w:rPr>
          <w:rFonts w:ascii="Arial" w:hAnsi="Arial" w:cs="Arial"/>
          <w:b/>
          <w:bCs/>
        </w:rPr>
      </w:pPr>
    </w:p>
    <w:p w14:paraId="1D1D76F1" w14:textId="77777777" w:rsidR="00606385" w:rsidRDefault="00606385" w:rsidP="007276EB">
      <w:pPr>
        <w:spacing w:after="0" w:line="360" w:lineRule="auto"/>
        <w:rPr>
          <w:rFonts w:ascii="Arial" w:hAnsi="Arial" w:cs="Arial"/>
          <w:b/>
          <w:bCs/>
        </w:rPr>
      </w:pPr>
    </w:p>
    <w:p w14:paraId="618DEB86" w14:textId="77777777" w:rsidR="00606385" w:rsidRDefault="00606385" w:rsidP="007276EB">
      <w:pPr>
        <w:spacing w:after="0" w:line="360" w:lineRule="auto"/>
        <w:rPr>
          <w:rFonts w:ascii="Arial" w:hAnsi="Arial" w:cs="Arial"/>
          <w:b/>
          <w:bCs/>
        </w:rPr>
      </w:pPr>
    </w:p>
    <w:p w14:paraId="0ED8E7A9" w14:textId="77777777" w:rsidR="00606385" w:rsidRDefault="00606385" w:rsidP="007276EB">
      <w:pPr>
        <w:spacing w:after="0" w:line="360" w:lineRule="auto"/>
        <w:rPr>
          <w:rFonts w:ascii="Arial" w:hAnsi="Arial" w:cs="Arial"/>
          <w:b/>
          <w:bCs/>
        </w:rPr>
      </w:pPr>
    </w:p>
    <w:p w14:paraId="4424A25E" w14:textId="77777777" w:rsidR="00606385" w:rsidRDefault="00606385" w:rsidP="007276EB">
      <w:pPr>
        <w:spacing w:after="0" w:line="360" w:lineRule="auto"/>
        <w:rPr>
          <w:rFonts w:ascii="Arial" w:hAnsi="Arial" w:cs="Arial"/>
          <w:b/>
          <w:bCs/>
        </w:rPr>
      </w:pPr>
    </w:p>
    <w:p w14:paraId="578204DA" w14:textId="77777777" w:rsidR="00CD5C23" w:rsidRDefault="00CD5C23" w:rsidP="007276EB">
      <w:pPr>
        <w:spacing w:after="0" w:line="360" w:lineRule="auto"/>
        <w:rPr>
          <w:rFonts w:ascii="Arial" w:hAnsi="Arial" w:cs="Arial"/>
          <w:b/>
          <w:bCs/>
        </w:rPr>
      </w:pPr>
    </w:p>
    <w:p w14:paraId="6B0B182E" w14:textId="77777777" w:rsidR="00CD5C23" w:rsidRDefault="00CD5C23" w:rsidP="007276EB">
      <w:pPr>
        <w:spacing w:after="0" w:line="360" w:lineRule="auto"/>
        <w:rPr>
          <w:rFonts w:ascii="Arial" w:hAnsi="Arial" w:cs="Arial"/>
          <w:b/>
          <w:bCs/>
        </w:rPr>
      </w:pPr>
    </w:p>
    <w:p w14:paraId="070EED05" w14:textId="77777777" w:rsidR="00CD5C23" w:rsidRDefault="00CD5C23" w:rsidP="007276EB">
      <w:pPr>
        <w:spacing w:after="0" w:line="360" w:lineRule="auto"/>
        <w:rPr>
          <w:rFonts w:ascii="Arial" w:hAnsi="Arial" w:cs="Arial"/>
          <w:b/>
          <w:bCs/>
        </w:rPr>
      </w:pPr>
    </w:p>
    <w:p w14:paraId="5281369D" w14:textId="373C6DF0" w:rsidR="00CD5C23" w:rsidRPr="00CD5C23" w:rsidRDefault="00CD5C23" w:rsidP="00CD5C23">
      <w:pPr>
        <w:spacing w:after="0" w:line="360" w:lineRule="auto"/>
        <w:jc w:val="center"/>
        <w:rPr>
          <w:rFonts w:ascii="Arial" w:hAnsi="Arial" w:cs="Arial"/>
          <w:sz w:val="20"/>
          <w:szCs w:val="20"/>
        </w:rPr>
      </w:pPr>
      <w:bookmarkStart w:id="2" w:name="_Hlk171953932"/>
      <w:r>
        <w:rPr>
          <w:rFonts w:ascii="Arial" w:hAnsi="Arial" w:cs="Arial"/>
          <w:sz w:val="20"/>
          <w:szCs w:val="20"/>
        </w:rPr>
        <w:t>2</w:t>
      </w:r>
    </w:p>
    <w:bookmarkEnd w:id="2"/>
    <w:p w14:paraId="54ABC0E6" w14:textId="77777777" w:rsidR="00CD5C23" w:rsidRDefault="00CD5C23" w:rsidP="007276EB">
      <w:pPr>
        <w:spacing w:after="0" w:line="360" w:lineRule="auto"/>
        <w:rPr>
          <w:rFonts w:ascii="Arial" w:hAnsi="Arial" w:cs="Arial"/>
          <w:b/>
          <w:bCs/>
        </w:rPr>
      </w:pPr>
    </w:p>
    <w:p w14:paraId="5FBB6A98" w14:textId="129D00AC" w:rsidR="00606385" w:rsidRDefault="00D06FF9" w:rsidP="007276EB">
      <w:pPr>
        <w:spacing w:after="0" w:line="360" w:lineRule="auto"/>
        <w:rPr>
          <w:rFonts w:ascii="Arial" w:hAnsi="Arial" w:cs="Arial"/>
          <w:b/>
          <w:bCs/>
        </w:rPr>
      </w:pPr>
      <w:r>
        <w:rPr>
          <w:noProof/>
        </w:rPr>
        <w:lastRenderedPageBreak/>
        <w:drawing>
          <wp:inline distT="0" distB="0" distL="0" distR="0" wp14:anchorId="2C2F7E15" wp14:editId="06BED16B">
            <wp:extent cx="5566867" cy="5786120"/>
            <wp:effectExtent l="0" t="0" r="0" b="5080"/>
            <wp:docPr id="189440588" name="圖片 1" descr="一張含有 文字, 數字,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40588" name="圖片 1" descr="一張含有 文字, 數字, 字型, 文件 的圖片&#10;&#10;自動產生的描述"/>
                    <pic:cNvPicPr/>
                  </pic:nvPicPr>
                  <pic:blipFill>
                    <a:blip r:embed="rId10"/>
                    <a:stretch>
                      <a:fillRect/>
                    </a:stretch>
                  </pic:blipFill>
                  <pic:spPr>
                    <a:xfrm>
                      <a:off x="0" y="0"/>
                      <a:ext cx="5571890" cy="5791341"/>
                    </a:xfrm>
                    <a:prstGeom prst="rect">
                      <a:avLst/>
                    </a:prstGeom>
                  </pic:spPr>
                </pic:pic>
              </a:graphicData>
            </a:graphic>
          </wp:inline>
        </w:drawing>
      </w:r>
    </w:p>
    <w:p w14:paraId="627C1803" w14:textId="77777777" w:rsidR="00606385" w:rsidRDefault="00606385" w:rsidP="007276EB">
      <w:pPr>
        <w:spacing w:after="0" w:line="360" w:lineRule="auto"/>
        <w:rPr>
          <w:rFonts w:ascii="Arial" w:hAnsi="Arial" w:cs="Arial"/>
          <w:b/>
          <w:bCs/>
        </w:rPr>
      </w:pPr>
    </w:p>
    <w:p w14:paraId="419C2E53" w14:textId="77777777" w:rsidR="00606385" w:rsidRDefault="00606385" w:rsidP="007276EB">
      <w:pPr>
        <w:spacing w:after="0" w:line="360" w:lineRule="auto"/>
        <w:rPr>
          <w:rFonts w:ascii="Arial" w:hAnsi="Arial" w:cs="Arial"/>
          <w:b/>
          <w:bCs/>
        </w:rPr>
      </w:pPr>
    </w:p>
    <w:p w14:paraId="54D7A716" w14:textId="77777777" w:rsidR="00606385" w:rsidRDefault="00606385" w:rsidP="007276EB">
      <w:pPr>
        <w:spacing w:after="0" w:line="360" w:lineRule="auto"/>
        <w:rPr>
          <w:rFonts w:ascii="Arial" w:hAnsi="Arial" w:cs="Arial"/>
          <w:b/>
          <w:bCs/>
        </w:rPr>
      </w:pPr>
    </w:p>
    <w:p w14:paraId="4424F608" w14:textId="77777777" w:rsidR="00606385" w:rsidRDefault="00606385" w:rsidP="007276EB">
      <w:pPr>
        <w:spacing w:after="0" w:line="360" w:lineRule="auto"/>
        <w:rPr>
          <w:rFonts w:ascii="Arial" w:hAnsi="Arial" w:cs="Arial"/>
          <w:b/>
          <w:bCs/>
        </w:rPr>
      </w:pPr>
    </w:p>
    <w:p w14:paraId="58EB7BDA" w14:textId="77777777" w:rsidR="00606385" w:rsidRDefault="00606385" w:rsidP="007276EB">
      <w:pPr>
        <w:spacing w:after="0" w:line="360" w:lineRule="auto"/>
        <w:rPr>
          <w:rFonts w:ascii="Arial" w:hAnsi="Arial" w:cs="Arial"/>
          <w:b/>
          <w:bCs/>
        </w:rPr>
      </w:pPr>
    </w:p>
    <w:p w14:paraId="52DC7527" w14:textId="77777777" w:rsidR="00D06FF9" w:rsidRDefault="00D06FF9" w:rsidP="007276EB">
      <w:pPr>
        <w:spacing w:after="0" w:line="360" w:lineRule="auto"/>
        <w:rPr>
          <w:rFonts w:ascii="Arial" w:hAnsi="Arial" w:cs="Arial"/>
          <w:b/>
          <w:bCs/>
        </w:rPr>
      </w:pPr>
    </w:p>
    <w:p w14:paraId="52555590" w14:textId="77777777" w:rsidR="00D06FF9" w:rsidRDefault="00D06FF9" w:rsidP="007276EB">
      <w:pPr>
        <w:spacing w:after="0" w:line="360" w:lineRule="auto"/>
        <w:rPr>
          <w:rFonts w:ascii="Arial" w:hAnsi="Arial" w:cs="Arial"/>
          <w:b/>
          <w:bCs/>
        </w:rPr>
      </w:pPr>
    </w:p>
    <w:p w14:paraId="4696324E" w14:textId="531A82C1" w:rsidR="00CD5C23" w:rsidRPr="00CD5C23" w:rsidRDefault="00CD5C23" w:rsidP="00CD5C23">
      <w:pPr>
        <w:spacing w:after="0" w:line="360" w:lineRule="auto"/>
        <w:jc w:val="center"/>
        <w:rPr>
          <w:rFonts w:ascii="Arial" w:hAnsi="Arial" w:cs="Arial"/>
          <w:sz w:val="20"/>
          <w:szCs w:val="20"/>
        </w:rPr>
      </w:pPr>
      <w:r>
        <w:rPr>
          <w:rFonts w:ascii="Arial" w:hAnsi="Arial" w:cs="Arial"/>
          <w:sz w:val="20"/>
          <w:szCs w:val="20"/>
        </w:rPr>
        <w:t>3</w:t>
      </w:r>
    </w:p>
    <w:p w14:paraId="28206407" w14:textId="77777777" w:rsidR="00D06FF9" w:rsidRDefault="00D06FF9" w:rsidP="007276EB">
      <w:pPr>
        <w:spacing w:after="0" w:line="360" w:lineRule="auto"/>
        <w:rPr>
          <w:rFonts w:ascii="Arial" w:hAnsi="Arial" w:cs="Arial"/>
          <w:b/>
          <w:bCs/>
        </w:rPr>
      </w:pPr>
    </w:p>
    <w:p w14:paraId="7DD95120" w14:textId="44106D1E" w:rsidR="00156B38" w:rsidRPr="007276EB" w:rsidRDefault="007276EB" w:rsidP="007276EB">
      <w:pPr>
        <w:spacing w:after="0" w:line="360" w:lineRule="auto"/>
        <w:rPr>
          <w:rFonts w:ascii="Arial" w:hAnsi="Arial" w:cs="Arial"/>
          <w:b/>
          <w:bCs/>
        </w:rPr>
      </w:pPr>
      <w:r w:rsidRPr="007276EB">
        <w:rPr>
          <w:rFonts w:ascii="Arial" w:hAnsi="Arial" w:cs="Arial"/>
          <w:b/>
          <w:bCs/>
        </w:rPr>
        <w:lastRenderedPageBreak/>
        <w:t>1.</w:t>
      </w:r>
      <w:r>
        <w:rPr>
          <w:rFonts w:ascii="Arial" w:hAnsi="Arial" w:cs="Arial"/>
          <w:b/>
          <w:bCs/>
        </w:rPr>
        <w:t xml:space="preserve"> </w:t>
      </w:r>
      <w:r w:rsidR="00156B38" w:rsidRPr="007276EB">
        <w:rPr>
          <w:rFonts w:ascii="Arial" w:hAnsi="Arial" w:cs="Arial"/>
          <w:b/>
          <w:bCs/>
        </w:rPr>
        <w:t>I</w:t>
      </w:r>
      <w:r w:rsidR="00906458">
        <w:rPr>
          <w:rFonts w:ascii="Arial" w:hAnsi="Arial" w:cs="Arial"/>
          <w:b/>
          <w:bCs/>
        </w:rPr>
        <w:t>ntroduction</w:t>
      </w:r>
    </w:p>
    <w:p w14:paraId="3844E6A4" w14:textId="77777777" w:rsidR="00284CFA" w:rsidRPr="00883BF4" w:rsidRDefault="00284CFA" w:rsidP="00284CFA">
      <w:pPr>
        <w:spacing w:after="0" w:line="360" w:lineRule="auto"/>
        <w:rPr>
          <w:rFonts w:ascii="Arial" w:hAnsi="Arial" w:cs="Arial"/>
          <w:b/>
          <w:bCs/>
        </w:rPr>
      </w:pPr>
    </w:p>
    <w:bookmarkEnd w:id="0"/>
    <w:p w14:paraId="55C07A68" w14:textId="4F34D53A" w:rsidR="0029531B" w:rsidRDefault="00DF6C2C" w:rsidP="00284CFA">
      <w:pPr>
        <w:spacing w:after="0" w:line="360" w:lineRule="auto"/>
        <w:jc w:val="both"/>
        <w:rPr>
          <w:rFonts w:ascii="Arial" w:hAnsi="Arial" w:cs="Arial"/>
        </w:rPr>
      </w:pPr>
      <w:r w:rsidRPr="00883BF4">
        <w:rPr>
          <w:rFonts w:ascii="Arial" w:hAnsi="Arial" w:cs="Arial"/>
        </w:rPr>
        <w:t>Wai Yuen Tong</w:t>
      </w:r>
      <w:r w:rsidR="004002BE" w:rsidRPr="00883BF4">
        <w:rPr>
          <w:rFonts w:ascii="Arial" w:hAnsi="Arial" w:cs="Arial"/>
        </w:rPr>
        <w:t xml:space="preserve"> (WYT)</w:t>
      </w:r>
      <w:r w:rsidR="008B6536" w:rsidRPr="00883BF4">
        <w:rPr>
          <w:rFonts w:ascii="Arial" w:hAnsi="Arial" w:cs="Arial"/>
        </w:rPr>
        <w:t xml:space="preserve"> </w:t>
      </w:r>
      <w:r w:rsidRPr="00883BF4">
        <w:rPr>
          <w:rFonts w:ascii="Arial" w:hAnsi="Arial" w:cs="Arial"/>
        </w:rPr>
        <w:t xml:space="preserve">is a </w:t>
      </w:r>
      <w:r w:rsidR="008B6536" w:rsidRPr="00883BF4">
        <w:rPr>
          <w:rFonts w:ascii="Arial" w:hAnsi="Arial" w:cs="Arial"/>
        </w:rPr>
        <w:t xml:space="preserve">renowned traditional Chinese Medicine (TCM) manufacturer with 125 years of history, </w:t>
      </w:r>
      <w:r w:rsidRPr="00883BF4">
        <w:rPr>
          <w:rFonts w:ascii="Arial" w:hAnsi="Arial" w:cs="Arial"/>
        </w:rPr>
        <w:t xml:space="preserve">found by a government official Li </w:t>
      </w:r>
      <w:proofErr w:type="spellStart"/>
      <w:r w:rsidRPr="00883BF4">
        <w:rPr>
          <w:rFonts w:ascii="Arial" w:hAnsi="Arial" w:cs="Arial"/>
        </w:rPr>
        <w:t>Changhou</w:t>
      </w:r>
      <w:proofErr w:type="spellEnd"/>
      <w:r w:rsidRPr="00883BF4">
        <w:rPr>
          <w:rFonts w:ascii="Arial" w:hAnsi="Arial" w:cs="Arial"/>
        </w:rPr>
        <w:t xml:space="preserve"> and several likeminded friends in 1897</w:t>
      </w:r>
      <w:r w:rsidR="00190383">
        <w:rPr>
          <w:rFonts w:ascii="Arial" w:hAnsi="Arial" w:cs="Arial"/>
        </w:rPr>
        <w:t xml:space="preserve"> </w:t>
      </w:r>
      <w:r w:rsidR="00190383" w:rsidRPr="00190383">
        <w:rPr>
          <w:rFonts w:ascii="Arial" w:hAnsi="Arial" w:cs="Arial"/>
        </w:rPr>
        <w:t>(www.wyteshop.com, n.d.)</w:t>
      </w:r>
      <w:r w:rsidR="00190383">
        <w:rPr>
          <w:rFonts w:ascii="Arial" w:hAnsi="Arial" w:cs="Arial"/>
        </w:rPr>
        <w:t>.</w:t>
      </w:r>
      <w:r w:rsidR="008B6536" w:rsidRPr="00883BF4">
        <w:rPr>
          <w:rFonts w:ascii="Arial" w:hAnsi="Arial" w:cs="Arial"/>
        </w:rPr>
        <w:t xml:space="preserve"> </w:t>
      </w:r>
      <w:r w:rsidRPr="00883BF4">
        <w:rPr>
          <w:rFonts w:ascii="Arial" w:hAnsi="Arial" w:cs="Arial"/>
        </w:rPr>
        <w:t xml:space="preserve"> </w:t>
      </w:r>
    </w:p>
    <w:p w14:paraId="54A0A8DF" w14:textId="77777777" w:rsidR="00284CFA" w:rsidRDefault="00284CFA" w:rsidP="00284CFA">
      <w:pPr>
        <w:spacing w:after="0" w:line="360" w:lineRule="auto"/>
        <w:jc w:val="both"/>
        <w:rPr>
          <w:rFonts w:ascii="Arial" w:hAnsi="Arial" w:cs="Arial"/>
        </w:rPr>
      </w:pPr>
    </w:p>
    <w:p w14:paraId="674B470A" w14:textId="7BA777C4" w:rsidR="00DF6C2C" w:rsidRDefault="008B6536" w:rsidP="00284CFA">
      <w:pPr>
        <w:spacing w:after="0" w:line="360" w:lineRule="auto"/>
        <w:jc w:val="both"/>
        <w:rPr>
          <w:rFonts w:ascii="Arial" w:hAnsi="Arial" w:cs="Arial"/>
        </w:rPr>
      </w:pPr>
      <w:r w:rsidRPr="00883BF4">
        <w:rPr>
          <w:rFonts w:ascii="Arial" w:hAnsi="Arial" w:cs="Arial"/>
        </w:rPr>
        <w:t>Started their footprint in Hong Kong in 1930</w:t>
      </w:r>
      <w:r w:rsidR="0029531B" w:rsidRPr="00883BF4">
        <w:rPr>
          <w:rFonts w:ascii="Arial" w:hAnsi="Arial" w:cs="Arial"/>
        </w:rPr>
        <w:t>.  R</w:t>
      </w:r>
      <w:r w:rsidRPr="00883BF4">
        <w:rPr>
          <w:rFonts w:ascii="Arial" w:hAnsi="Arial" w:cs="Arial"/>
        </w:rPr>
        <w:t>elocated the head quarter from Guangzhou to Hong Kong in 1952</w:t>
      </w:r>
      <w:r w:rsidR="00290EBB">
        <w:rPr>
          <w:rFonts w:ascii="Arial" w:hAnsi="Arial" w:cs="Arial"/>
        </w:rPr>
        <w:t xml:space="preserve"> and is now a listing company (stock code 897) in Hong Kong. </w:t>
      </w:r>
      <w:r w:rsidR="00671718" w:rsidRPr="00883BF4">
        <w:rPr>
          <w:rFonts w:ascii="Arial" w:hAnsi="Arial" w:cs="Arial"/>
        </w:rPr>
        <w:t>WYT carrying</w:t>
      </w:r>
      <w:r w:rsidR="008E123D" w:rsidRPr="00883BF4">
        <w:rPr>
          <w:rFonts w:ascii="Arial" w:hAnsi="Arial" w:cs="Arial"/>
        </w:rPr>
        <w:t xml:space="preserve"> </w:t>
      </w:r>
      <w:r w:rsidR="0029531B" w:rsidRPr="00883BF4">
        <w:rPr>
          <w:rFonts w:ascii="Arial" w:hAnsi="Arial" w:cs="Arial"/>
        </w:rPr>
        <w:t>the philosophy of “Preparing Medicine with Dedication, Growing Strong with Reputation” since its establishment in 1897.</w:t>
      </w:r>
    </w:p>
    <w:p w14:paraId="4617B7C6" w14:textId="77777777" w:rsidR="00290EBB" w:rsidRDefault="00290EBB" w:rsidP="00284CFA">
      <w:pPr>
        <w:spacing w:after="0" w:line="360" w:lineRule="auto"/>
        <w:jc w:val="both"/>
        <w:rPr>
          <w:rFonts w:ascii="Arial" w:hAnsi="Arial" w:cs="Arial"/>
        </w:rPr>
      </w:pPr>
    </w:p>
    <w:p w14:paraId="1C7C9DCA" w14:textId="6C5E0626" w:rsidR="008E123D" w:rsidRDefault="004002BE" w:rsidP="00284CFA">
      <w:pPr>
        <w:spacing w:after="0" w:line="360" w:lineRule="auto"/>
        <w:jc w:val="both"/>
        <w:rPr>
          <w:rFonts w:ascii="Arial" w:hAnsi="Arial" w:cs="Arial"/>
        </w:rPr>
      </w:pPr>
      <w:r w:rsidRPr="00883BF4">
        <w:rPr>
          <w:rFonts w:ascii="Arial" w:hAnsi="Arial" w:cs="Arial"/>
        </w:rPr>
        <w:t>Currently, WYT o</w:t>
      </w:r>
      <w:r w:rsidR="00C82435" w:rsidRPr="00883BF4">
        <w:rPr>
          <w:rFonts w:ascii="Arial" w:hAnsi="Arial" w:cs="Arial"/>
        </w:rPr>
        <w:t>perates more</w:t>
      </w:r>
      <w:r w:rsidR="00156B38" w:rsidRPr="00883BF4">
        <w:rPr>
          <w:rFonts w:ascii="Arial" w:hAnsi="Arial" w:cs="Arial"/>
        </w:rPr>
        <w:t xml:space="preserve"> than </w:t>
      </w:r>
      <w:r w:rsidR="00C82435" w:rsidRPr="00883BF4">
        <w:rPr>
          <w:rFonts w:ascii="Arial" w:hAnsi="Arial" w:cs="Arial"/>
        </w:rPr>
        <w:t>100</w:t>
      </w:r>
      <w:r w:rsidR="00156B38" w:rsidRPr="00883BF4">
        <w:rPr>
          <w:rFonts w:ascii="Arial" w:hAnsi="Arial" w:cs="Arial"/>
        </w:rPr>
        <w:t xml:space="preserve"> stores</w:t>
      </w:r>
      <w:r w:rsidR="00887605" w:rsidRPr="00883BF4">
        <w:rPr>
          <w:rFonts w:ascii="Arial" w:hAnsi="Arial" w:cs="Arial"/>
        </w:rPr>
        <w:t xml:space="preserve"> (including franchised stores) </w:t>
      </w:r>
      <w:r w:rsidR="00156B38" w:rsidRPr="00883BF4">
        <w:rPr>
          <w:rFonts w:ascii="Arial" w:hAnsi="Arial" w:cs="Arial"/>
        </w:rPr>
        <w:t>in Hong Kong</w:t>
      </w:r>
      <w:r w:rsidR="00FD71AF" w:rsidRPr="00883BF4">
        <w:rPr>
          <w:rFonts w:ascii="Arial" w:hAnsi="Arial" w:cs="Arial"/>
        </w:rPr>
        <w:t xml:space="preserve">, </w:t>
      </w:r>
      <w:r w:rsidR="00C82435" w:rsidRPr="00883BF4">
        <w:rPr>
          <w:rFonts w:ascii="Arial" w:hAnsi="Arial" w:cs="Arial"/>
        </w:rPr>
        <w:t>Macau</w:t>
      </w:r>
      <w:r w:rsidR="00FD71AF" w:rsidRPr="00883BF4">
        <w:rPr>
          <w:rFonts w:ascii="Arial" w:hAnsi="Arial" w:cs="Arial"/>
        </w:rPr>
        <w:t xml:space="preserve"> and China</w:t>
      </w:r>
      <w:r w:rsidR="00156B38" w:rsidRPr="00883BF4">
        <w:rPr>
          <w:rFonts w:ascii="Arial" w:hAnsi="Arial" w:cs="Arial"/>
        </w:rPr>
        <w:t xml:space="preserve">, specializes in </w:t>
      </w:r>
      <w:r w:rsidR="00671718" w:rsidRPr="00883BF4">
        <w:rPr>
          <w:rFonts w:ascii="Arial" w:hAnsi="Arial" w:cs="Arial"/>
        </w:rPr>
        <w:t>m</w:t>
      </w:r>
      <w:r w:rsidR="00156B38" w:rsidRPr="00883BF4">
        <w:rPr>
          <w:rFonts w:ascii="Arial" w:hAnsi="Arial" w:cs="Arial"/>
        </w:rPr>
        <w:t xml:space="preserve">anufacturing and retailing of </w:t>
      </w:r>
      <w:r w:rsidR="00BA3B90" w:rsidRPr="00883BF4">
        <w:rPr>
          <w:rFonts w:ascii="Arial" w:hAnsi="Arial" w:cs="Arial"/>
        </w:rPr>
        <w:t xml:space="preserve">top-quality </w:t>
      </w:r>
      <w:r w:rsidR="008936C7">
        <w:rPr>
          <w:rFonts w:ascii="Arial" w:hAnsi="Arial" w:cs="Arial"/>
        </w:rPr>
        <w:t xml:space="preserve">traditional Chinese medicine and </w:t>
      </w:r>
      <w:r w:rsidR="008E123D" w:rsidRPr="00883BF4">
        <w:rPr>
          <w:rFonts w:ascii="Arial" w:hAnsi="Arial" w:cs="Arial"/>
        </w:rPr>
        <w:t>healthcare supplemen</w:t>
      </w:r>
      <w:r w:rsidR="00CF15FE">
        <w:rPr>
          <w:rFonts w:ascii="Arial" w:hAnsi="Arial" w:cs="Arial"/>
        </w:rPr>
        <w:t xml:space="preserve">ts, </w:t>
      </w:r>
      <w:r w:rsidR="00671718" w:rsidRPr="00883BF4">
        <w:rPr>
          <w:rFonts w:ascii="Arial" w:hAnsi="Arial" w:cs="Arial"/>
        </w:rPr>
        <w:t xml:space="preserve">Western pharmaceutical products and personal care products under the brands </w:t>
      </w:r>
      <w:r w:rsidR="00833F3E" w:rsidRPr="00883BF4">
        <w:rPr>
          <w:rFonts w:ascii="Arial" w:hAnsi="Arial" w:cs="Arial"/>
        </w:rPr>
        <w:t>Madame Pearl's and Pearl’s.</w:t>
      </w:r>
      <w:r w:rsidR="006C02E5" w:rsidRPr="00883BF4">
        <w:rPr>
          <w:rFonts w:ascii="Arial" w:hAnsi="Arial" w:cs="Arial"/>
        </w:rPr>
        <w:t xml:space="preserve">   WYT also providing one-stop registered Chinese medicine doctor services at over 75 retail outlets. </w:t>
      </w:r>
      <w:r w:rsidR="00883BF4" w:rsidRPr="00883BF4">
        <w:rPr>
          <w:rFonts w:ascii="Arial" w:hAnsi="Arial" w:cs="Arial"/>
        </w:rPr>
        <w:t xml:space="preserve">  </w:t>
      </w:r>
    </w:p>
    <w:p w14:paraId="5ABB9244" w14:textId="77777777" w:rsidR="00290EBB" w:rsidRDefault="00290EBB" w:rsidP="00284CFA">
      <w:pPr>
        <w:spacing w:after="0" w:line="360" w:lineRule="auto"/>
        <w:jc w:val="both"/>
        <w:rPr>
          <w:rFonts w:ascii="Arial" w:hAnsi="Arial" w:cs="Arial"/>
        </w:rPr>
      </w:pPr>
    </w:p>
    <w:p w14:paraId="12689E09" w14:textId="1EFB8C0D" w:rsidR="00CF15FE" w:rsidRDefault="00CF15FE" w:rsidP="00284CFA">
      <w:pPr>
        <w:spacing w:after="0" w:line="360" w:lineRule="auto"/>
        <w:jc w:val="both"/>
        <w:rPr>
          <w:rFonts w:ascii="Arial" w:hAnsi="Arial" w:cs="Arial"/>
        </w:rPr>
      </w:pPr>
      <w:r>
        <w:rPr>
          <w:rFonts w:ascii="Arial" w:hAnsi="Arial" w:cs="Arial"/>
        </w:rPr>
        <w:t xml:space="preserve">In terms of product offerings, WYT categories their products by </w:t>
      </w:r>
      <w:r w:rsidR="00825F65">
        <w:rPr>
          <w:rFonts w:ascii="Arial" w:hAnsi="Arial" w:cs="Arial"/>
        </w:rPr>
        <w:t>Product Functions</w:t>
      </w:r>
      <w:r w:rsidR="008F2D86">
        <w:rPr>
          <w:rFonts w:ascii="Arial" w:hAnsi="Arial" w:cs="Arial"/>
        </w:rPr>
        <w:t xml:space="preserve"> </w:t>
      </w:r>
      <w:r w:rsidR="0039787E" w:rsidRPr="0039787E">
        <w:rPr>
          <w:rFonts w:ascii="Arial" w:hAnsi="Arial" w:cs="Arial"/>
        </w:rPr>
        <w:t>(www.wyteshop.com, n.d.)</w:t>
      </w:r>
      <w:r w:rsidR="008F2D86">
        <w:rPr>
          <w:rFonts w:ascii="Arial" w:hAnsi="Arial" w:cs="Arial"/>
        </w:rPr>
        <w:t xml:space="preserve">: </w:t>
      </w:r>
    </w:p>
    <w:p w14:paraId="19BA5E6A" w14:textId="0ADDB7EA"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Men Formula</w:t>
      </w:r>
    </w:p>
    <w:p w14:paraId="72A2527A" w14:textId="5860258E"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Women Formula (Relieve Monthly Discomfort, Postnatal Care)</w:t>
      </w:r>
    </w:p>
    <w:p w14:paraId="18515D58" w14:textId="287F96FE"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Disease Prevention (</w:t>
      </w:r>
      <w:r w:rsidR="00C4617C">
        <w:rPr>
          <w:rFonts w:ascii="Arial" w:hAnsi="Arial" w:cs="Arial"/>
        </w:rPr>
        <w:t xml:space="preserve">i.e. </w:t>
      </w:r>
      <w:r w:rsidR="0039787E">
        <w:rPr>
          <w:rFonts w:ascii="Arial" w:hAnsi="Arial" w:cs="Arial"/>
        </w:rPr>
        <w:t xml:space="preserve">healthcare supplements for </w:t>
      </w:r>
      <w:r w:rsidRPr="002A02B6">
        <w:rPr>
          <w:rFonts w:ascii="Arial" w:hAnsi="Arial" w:cs="Arial"/>
        </w:rPr>
        <w:t>Digestive and Intestinal Health, Immunity Booster, Hypertension, High Cholesterol, Respiratory, Eye Care, Heart and Cardiovascular)</w:t>
      </w:r>
    </w:p>
    <w:p w14:paraId="13CEE461" w14:textId="618B7431"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Stress and Fatigue</w:t>
      </w:r>
    </w:p>
    <w:p w14:paraId="34503000" w14:textId="4EA44280"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Relieves Muscular &amp; Bone Aches</w:t>
      </w:r>
    </w:p>
    <w:p w14:paraId="7981AB0F" w14:textId="4BCA0D29"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Hair Care</w:t>
      </w:r>
    </w:p>
    <w:p w14:paraId="226DDF91" w14:textId="5E205A89" w:rsidR="002A02B6" w:rsidRPr="002A02B6" w:rsidRDefault="002A02B6" w:rsidP="002A02B6">
      <w:pPr>
        <w:pStyle w:val="a9"/>
        <w:numPr>
          <w:ilvl w:val="0"/>
          <w:numId w:val="7"/>
        </w:numPr>
        <w:spacing w:after="0" w:line="360" w:lineRule="auto"/>
        <w:rPr>
          <w:rFonts w:ascii="Arial" w:hAnsi="Arial" w:cs="Arial"/>
        </w:rPr>
      </w:pPr>
      <w:r w:rsidRPr="002A02B6">
        <w:rPr>
          <w:rFonts w:ascii="Arial" w:hAnsi="Arial" w:cs="Arial"/>
        </w:rPr>
        <w:t>Pet Health Care</w:t>
      </w:r>
    </w:p>
    <w:p w14:paraId="75F6CF3A" w14:textId="77777777" w:rsidR="002A02B6" w:rsidRDefault="002A02B6" w:rsidP="00284CFA">
      <w:pPr>
        <w:spacing w:after="0" w:line="360" w:lineRule="auto"/>
        <w:jc w:val="both"/>
        <w:rPr>
          <w:rFonts w:ascii="Arial" w:hAnsi="Arial" w:cs="Arial"/>
        </w:rPr>
      </w:pPr>
    </w:p>
    <w:p w14:paraId="7FE9BCD4" w14:textId="12438324" w:rsidR="00CD5C23" w:rsidRPr="00CD5C23" w:rsidRDefault="008F2D86" w:rsidP="00CD5C23">
      <w:pPr>
        <w:spacing w:after="0" w:line="360" w:lineRule="auto"/>
        <w:jc w:val="center"/>
        <w:rPr>
          <w:rFonts w:ascii="Arial" w:hAnsi="Arial" w:cs="Arial"/>
          <w:sz w:val="20"/>
          <w:szCs w:val="20"/>
        </w:rPr>
      </w:pPr>
      <w:r>
        <w:rPr>
          <w:rFonts w:ascii="Arial" w:hAnsi="Arial" w:cs="Arial"/>
        </w:rPr>
        <w:t xml:space="preserve"> </w:t>
      </w:r>
      <w:r w:rsidR="00CD5C23">
        <w:rPr>
          <w:rFonts w:ascii="Arial" w:hAnsi="Arial" w:cs="Arial"/>
          <w:sz w:val="20"/>
          <w:szCs w:val="20"/>
        </w:rPr>
        <w:t>4</w:t>
      </w:r>
    </w:p>
    <w:p w14:paraId="75F806D1" w14:textId="76E4BD70" w:rsidR="002A02B6" w:rsidRDefault="003D44CB" w:rsidP="00284CFA">
      <w:pPr>
        <w:spacing w:after="0" w:line="360" w:lineRule="auto"/>
        <w:jc w:val="both"/>
        <w:rPr>
          <w:rFonts w:ascii="Arial" w:hAnsi="Arial" w:cs="Arial"/>
        </w:rPr>
      </w:pPr>
      <w:r>
        <w:rPr>
          <w:rFonts w:ascii="Arial" w:hAnsi="Arial" w:cs="Arial"/>
        </w:rPr>
        <w:lastRenderedPageBreak/>
        <w:t>Considering the current market trend</w:t>
      </w:r>
      <w:r w:rsidR="00C0191E">
        <w:rPr>
          <w:rFonts w:ascii="Arial" w:hAnsi="Arial" w:cs="Arial"/>
        </w:rPr>
        <w:t xml:space="preserve"> in Hong Kong </w:t>
      </w:r>
      <w:r w:rsidR="008F58E2">
        <w:rPr>
          <w:rFonts w:ascii="Arial" w:hAnsi="Arial" w:cs="Arial"/>
        </w:rPr>
        <w:t xml:space="preserve">in the post-COVID era </w:t>
      </w:r>
      <w:r w:rsidR="00C0191E">
        <w:rPr>
          <w:rFonts w:ascii="Arial" w:hAnsi="Arial" w:cs="Arial"/>
        </w:rPr>
        <w:t>that</w:t>
      </w:r>
      <w:r w:rsidR="0040322A">
        <w:rPr>
          <w:rFonts w:ascii="Arial" w:hAnsi="Arial" w:cs="Arial"/>
        </w:rPr>
        <w:t xml:space="preserve"> the</w:t>
      </w:r>
      <w:r w:rsidR="00C0191E">
        <w:rPr>
          <w:rFonts w:ascii="Arial" w:hAnsi="Arial" w:cs="Arial"/>
        </w:rPr>
        <w:t xml:space="preserve"> demand on health supplements continues to rise</w:t>
      </w:r>
      <w:r w:rsidR="00BB2CC1">
        <w:rPr>
          <w:rFonts w:ascii="Arial" w:hAnsi="Arial" w:cs="Arial"/>
        </w:rPr>
        <w:t xml:space="preserve"> </w:t>
      </w:r>
      <w:r w:rsidR="008F2D86">
        <w:rPr>
          <w:rFonts w:ascii="Arial" w:hAnsi="Arial" w:cs="Arial"/>
        </w:rPr>
        <w:t xml:space="preserve">due to </w:t>
      </w:r>
      <w:r w:rsidR="0040322A">
        <w:rPr>
          <w:rFonts w:ascii="Arial" w:hAnsi="Arial" w:cs="Arial"/>
        </w:rPr>
        <w:t xml:space="preserve">Hong Kong’s </w:t>
      </w:r>
      <w:r w:rsidR="001C64FB">
        <w:rPr>
          <w:rFonts w:ascii="Arial" w:hAnsi="Arial" w:cs="Arial"/>
        </w:rPr>
        <w:t xml:space="preserve">ageing population and </w:t>
      </w:r>
      <w:r w:rsidR="008F2D86">
        <w:rPr>
          <w:rFonts w:ascii="Arial" w:hAnsi="Arial" w:cs="Arial"/>
        </w:rPr>
        <w:t>rising health consciousness</w:t>
      </w:r>
      <w:r w:rsidR="008F58E2">
        <w:rPr>
          <w:rFonts w:ascii="Arial" w:hAnsi="Arial" w:cs="Arial"/>
        </w:rPr>
        <w:t xml:space="preserve"> among the public</w:t>
      </w:r>
      <w:r w:rsidR="008F2D86">
        <w:rPr>
          <w:rFonts w:ascii="Arial" w:hAnsi="Arial" w:cs="Arial"/>
        </w:rPr>
        <w:t xml:space="preserve"> </w:t>
      </w:r>
      <w:r w:rsidR="001756B1" w:rsidRPr="001756B1">
        <w:rPr>
          <w:rFonts w:ascii="Arial" w:hAnsi="Arial" w:cs="Arial"/>
        </w:rPr>
        <w:t>(Hong Kong Health Food Association, 2019)</w:t>
      </w:r>
      <w:r w:rsidR="001756B1">
        <w:rPr>
          <w:rFonts w:ascii="Arial" w:hAnsi="Arial" w:cs="Arial"/>
        </w:rPr>
        <w:t xml:space="preserve">.  </w:t>
      </w:r>
      <w:r w:rsidR="00C4617C">
        <w:rPr>
          <w:rFonts w:ascii="Arial" w:hAnsi="Arial" w:cs="Arial"/>
        </w:rPr>
        <w:t>T</w:t>
      </w:r>
      <w:r>
        <w:rPr>
          <w:rFonts w:ascii="Arial" w:hAnsi="Arial" w:cs="Arial"/>
        </w:rPr>
        <w:t xml:space="preserve">his report will focus on </w:t>
      </w:r>
      <w:r w:rsidR="00C310C9">
        <w:rPr>
          <w:rFonts w:ascii="Arial" w:hAnsi="Arial" w:cs="Arial"/>
        </w:rPr>
        <w:t xml:space="preserve">the </w:t>
      </w:r>
      <w:r w:rsidR="001F78AC">
        <w:rPr>
          <w:rFonts w:ascii="Arial" w:hAnsi="Arial" w:cs="Arial"/>
        </w:rPr>
        <w:t xml:space="preserve">3-year marketing plan </w:t>
      </w:r>
      <w:r w:rsidR="00C310C9">
        <w:rPr>
          <w:rFonts w:ascii="Arial" w:hAnsi="Arial" w:cs="Arial"/>
        </w:rPr>
        <w:t>for</w:t>
      </w:r>
      <w:r w:rsidR="006B2EB0">
        <w:rPr>
          <w:rFonts w:ascii="Arial" w:hAnsi="Arial" w:cs="Arial"/>
        </w:rPr>
        <w:t xml:space="preserve"> </w:t>
      </w:r>
      <w:r w:rsidR="00C310C9">
        <w:rPr>
          <w:rFonts w:ascii="Arial" w:hAnsi="Arial" w:cs="Arial"/>
        </w:rPr>
        <w:t>Disease Prevention</w:t>
      </w:r>
      <w:r w:rsidR="001F78AC">
        <w:rPr>
          <w:rFonts w:ascii="Arial" w:hAnsi="Arial" w:cs="Arial"/>
        </w:rPr>
        <w:t xml:space="preserve"> pr</w:t>
      </w:r>
      <w:r w:rsidR="008F58E2">
        <w:rPr>
          <w:rFonts w:ascii="Arial" w:hAnsi="Arial" w:cs="Arial"/>
        </w:rPr>
        <w:t>oducts</w:t>
      </w:r>
      <w:r w:rsidR="00C4617C">
        <w:rPr>
          <w:rFonts w:ascii="Arial" w:hAnsi="Arial" w:cs="Arial"/>
        </w:rPr>
        <w:t xml:space="preserve"> (healthcare supplements)</w:t>
      </w:r>
      <w:r w:rsidR="00C0191E">
        <w:rPr>
          <w:rFonts w:ascii="Arial" w:hAnsi="Arial" w:cs="Arial"/>
        </w:rPr>
        <w:t xml:space="preserve"> of WYT.  </w:t>
      </w:r>
      <w:r w:rsidR="001F78AC">
        <w:rPr>
          <w:rFonts w:ascii="Arial" w:hAnsi="Arial" w:cs="Arial"/>
        </w:rPr>
        <w:t xml:space="preserve"> </w:t>
      </w:r>
    </w:p>
    <w:p w14:paraId="48105D59" w14:textId="77777777" w:rsidR="008F58E2" w:rsidRDefault="006C02E5" w:rsidP="007276EB">
      <w:pPr>
        <w:spacing w:after="0" w:line="360" w:lineRule="auto"/>
      </w:pPr>
      <w:r>
        <w:t xml:space="preserve"> </w:t>
      </w:r>
    </w:p>
    <w:p w14:paraId="3EDB1B3C" w14:textId="1E4B412F" w:rsidR="008E123D" w:rsidRPr="007276EB" w:rsidRDefault="004F218C" w:rsidP="007276EB">
      <w:pPr>
        <w:spacing w:after="0" w:line="360" w:lineRule="auto"/>
        <w:rPr>
          <w:rFonts w:ascii="Arial" w:hAnsi="Arial" w:cs="Arial"/>
          <w:b/>
          <w:bCs/>
        </w:rPr>
      </w:pPr>
      <w:r>
        <w:rPr>
          <w:rFonts w:ascii="Arial" w:hAnsi="Arial" w:cs="Arial"/>
          <w:b/>
          <w:bCs/>
        </w:rPr>
        <w:t xml:space="preserve">2. </w:t>
      </w:r>
      <w:r w:rsidR="00573523" w:rsidRPr="007276EB">
        <w:rPr>
          <w:rFonts w:ascii="Arial" w:hAnsi="Arial" w:cs="Arial"/>
          <w:b/>
          <w:bCs/>
        </w:rPr>
        <w:t>S</w:t>
      </w:r>
      <w:r w:rsidR="00944CD9">
        <w:rPr>
          <w:rFonts w:ascii="Arial" w:hAnsi="Arial" w:cs="Arial"/>
          <w:b/>
          <w:bCs/>
        </w:rPr>
        <w:t>ituation</w:t>
      </w:r>
      <w:r w:rsidR="00573523" w:rsidRPr="007276EB">
        <w:rPr>
          <w:rFonts w:ascii="Arial" w:hAnsi="Arial" w:cs="Arial"/>
          <w:b/>
          <w:bCs/>
        </w:rPr>
        <w:t xml:space="preserve"> A</w:t>
      </w:r>
      <w:r w:rsidR="00944CD9">
        <w:rPr>
          <w:rFonts w:ascii="Arial" w:hAnsi="Arial" w:cs="Arial"/>
          <w:b/>
          <w:bCs/>
        </w:rPr>
        <w:t>nalysis</w:t>
      </w:r>
    </w:p>
    <w:p w14:paraId="6DDA903E" w14:textId="77777777" w:rsidR="00EF1F71" w:rsidRPr="00FE22F0" w:rsidRDefault="00EF1F71" w:rsidP="00EF1F71">
      <w:pPr>
        <w:pStyle w:val="a9"/>
        <w:spacing w:after="0" w:line="360" w:lineRule="auto"/>
        <w:ind w:left="360"/>
        <w:rPr>
          <w:rFonts w:ascii="Arial" w:hAnsi="Arial" w:cs="Arial"/>
          <w:b/>
          <w:bCs/>
        </w:rPr>
      </w:pPr>
    </w:p>
    <w:p w14:paraId="5A9DEE8D" w14:textId="2A8D0F1C" w:rsidR="00EF1F71" w:rsidRPr="009B1985" w:rsidRDefault="00FE22F0" w:rsidP="006B2EB0">
      <w:pPr>
        <w:jc w:val="both"/>
        <w:rPr>
          <w:rFonts w:ascii="Times New Roman" w:eastAsia="Times New Roman" w:hAnsi="Times New Roman" w:cs="Times New Roman"/>
          <w:kern w:val="0"/>
          <w14:ligatures w14:val="none"/>
        </w:rPr>
      </w:pPr>
      <w:r>
        <w:rPr>
          <w:rFonts w:ascii="Arial" w:hAnsi="Arial" w:cs="Arial"/>
        </w:rPr>
        <w:t>It is always important to conduct a situation analysis before coming up the marketing plan</w:t>
      </w:r>
      <w:r w:rsidR="009B1985">
        <w:rPr>
          <w:rFonts w:ascii="Arial" w:hAnsi="Arial" w:cs="Arial"/>
        </w:rPr>
        <w:t>.</w:t>
      </w:r>
      <w:r w:rsidR="009B1985">
        <w:rPr>
          <w:rFonts w:ascii="Times New Roman" w:eastAsia="Times New Roman" w:hAnsi="Times New Roman" w:cs="Times New Roman"/>
          <w:kern w:val="0"/>
          <w14:ligatures w14:val="none"/>
        </w:rPr>
        <w:t xml:space="preserve"> </w:t>
      </w:r>
      <w:r>
        <w:rPr>
          <w:rFonts w:ascii="Arial" w:hAnsi="Arial" w:cs="Arial"/>
        </w:rPr>
        <w:t>Through the situation analysis</w:t>
      </w:r>
      <w:r w:rsidR="006C48F3">
        <w:rPr>
          <w:rFonts w:ascii="Arial" w:hAnsi="Arial" w:cs="Arial"/>
        </w:rPr>
        <w:t xml:space="preserve"> to identify </w:t>
      </w:r>
      <w:r>
        <w:rPr>
          <w:rFonts w:ascii="Arial" w:hAnsi="Arial" w:cs="Arial"/>
        </w:rPr>
        <w:t xml:space="preserve">the internal and external factors related to market trends, customer preference </w:t>
      </w:r>
      <w:r w:rsidR="00FB5E5B">
        <w:rPr>
          <w:rFonts w:ascii="Arial" w:hAnsi="Arial" w:cs="Arial"/>
        </w:rPr>
        <w:t xml:space="preserve">and competitive landscapes that directly affected the overall performance </w:t>
      </w:r>
      <w:r w:rsidR="009B1985">
        <w:rPr>
          <w:rFonts w:ascii="Arial" w:hAnsi="Arial" w:cs="Arial"/>
        </w:rPr>
        <w:t>of</w:t>
      </w:r>
      <w:r w:rsidR="0038404A">
        <w:rPr>
          <w:rFonts w:ascii="Arial" w:hAnsi="Arial" w:cs="Arial"/>
        </w:rPr>
        <w:t xml:space="preserve"> the company</w:t>
      </w:r>
      <w:r w:rsidR="00FB5E5B">
        <w:rPr>
          <w:rFonts w:ascii="Arial" w:hAnsi="Arial" w:cs="Arial"/>
        </w:rPr>
        <w:t xml:space="preserve">.  </w:t>
      </w:r>
      <w:r w:rsidR="00327197">
        <w:rPr>
          <w:rFonts w:ascii="Arial" w:hAnsi="Arial" w:cs="Arial"/>
        </w:rPr>
        <w:t>S</w:t>
      </w:r>
      <w:r w:rsidR="00327197" w:rsidRPr="00327197">
        <w:rPr>
          <w:rFonts w:ascii="Arial" w:hAnsi="Arial" w:cs="Arial"/>
        </w:rPr>
        <w:t>ituation analysis is a stage of strategic planning</w:t>
      </w:r>
      <w:r w:rsidR="00327197">
        <w:rPr>
          <w:rFonts w:ascii="Arial" w:hAnsi="Arial" w:cs="Arial"/>
        </w:rPr>
        <w:t xml:space="preserve"> and there are </w:t>
      </w:r>
      <w:bookmarkStart w:id="3" w:name="_Hlk171888476"/>
      <w:r w:rsidR="00327197">
        <w:rPr>
          <w:rFonts w:ascii="Arial" w:hAnsi="Arial" w:cs="Arial"/>
        </w:rPr>
        <w:t>several analytical tools</w:t>
      </w:r>
      <w:r w:rsidR="00EF1F71">
        <w:rPr>
          <w:rFonts w:ascii="Arial" w:hAnsi="Arial" w:cs="Arial"/>
        </w:rPr>
        <w:t xml:space="preserve"> </w:t>
      </w:r>
      <w:bookmarkEnd w:id="3"/>
      <w:r w:rsidR="00327197">
        <w:rPr>
          <w:rFonts w:ascii="Arial" w:hAnsi="Arial" w:cs="Arial"/>
        </w:rPr>
        <w:t>for the analysis</w:t>
      </w:r>
      <w:r w:rsidR="009B1985">
        <w:rPr>
          <w:rFonts w:ascii="Arial" w:hAnsi="Arial" w:cs="Arial"/>
        </w:rPr>
        <w:t xml:space="preserve"> </w:t>
      </w:r>
      <w:r w:rsidR="009B1985" w:rsidRPr="009B1985">
        <w:rPr>
          <w:rFonts w:ascii="Arial" w:hAnsi="Arial" w:cs="Arial"/>
        </w:rPr>
        <w:t>(B</w:t>
      </w:r>
      <w:r w:rsidR="006B2EB0">
        <w:rPr>
          <w:rFonts w:ascii="Arial" w:hAnsi="Arial" w:cs="Arial"/>
        </w:rPr>
        <w:t>rex</w:t>
      </w:r>
      <w:r w:rsidR="009B1985" w:rsidRPr="009B1985">
        <w:rPr>
          <w:rFonts w:ascii="Arial" w:hAnsi="Arial" w:cs="Arial"/>
        </w:rPr>
        <w:t>, 2023)</w:t>
      </w:r>
      <w:r w:rsidR="006B2EB0">
        <w:rPr>
          <w:rFonts w:ascii="Arial" w:hAnsi="Arial" w:cs="Arial"/>
        </w:rPr>
        <w:t>.</w:t>
      </w:r>
    </w:p>
    <w:p w14:paraId="42560F35" w14:textId="77777777" w:rsidR="006B2EB0" w:rsidRDefault="006B2EB0" w:rsidP="006B2EB0">
      <w:pPr>
        <w:jc w:val="both"/>
        <w:rPr>
          <w:rFonts w:ascii="Arial" w:hAnsi="Arial" w:cs="Arial"/>
        </w:rPr>
      </w:pPr>
    </w:p>
    <w:p w14:paraId="25A2623F" w14:textId="421DE42C" w:rsidR="000256BB" w:rsidRDefault="001E1E86" w:rsidP="006B2EB0">
      <w:pPr>
        <w:jc w:val="both"/>
        <w:rPr>
          <w:rFonts w:ascii="Times New Roman" w:eastAsia="Times New Roman" w:hAnsi="Times New Roman" w:cs="Times New Roman"/>
          <w:kern w:val="0"/>
          <w14:ligatures w14:val="none"/>
        </w:rPr>
      </w:pPr>
      <w:r w:rsidRPr="001525D3">
        <w:rPr>
          <w:rFonts w:ascii="Arial" w:hAnsi="Arial" w:cs="Arial"/>
        </w:rPr>
        <w:t xml:space="preserve">Value Chain </w:t>
      </w:r>
      <w:r w:rsidR="005E3279" w:rsidRPr="001525D3">
        <w:rPr>
          <w:rFonts w:ascii="Arial" w:hAnsi="Arial" w:cs="Arial"/>
        </w:rPr>
        <w:t xml:space="preserve">analysis </w:t>
      </w:r>
      <w:r w:rsidR="001525D3" w:rsidRPr="001525D3">
        <w:rPr>
          <w:rFonts w:ascii="Arial" w:hAnsi="Arial" w:cs="Arial"/>
        </w:rPr>
        <w:t>uses for analyzing the company’s internal environment.  It is a</w:t>
      </w:r>
      <w:r w:rsidR="001525D3">
        <w:rPr>
          <w:rFonts w:ascii="Arial" w:hAnsi="Arial" w:cs="Arial"/>
        </w:rPr>
        <w:t xml:space="preserve"> </w:t>
      </w:r>
      <w:r w:rsidR="001525D3" w:rsidRPr="001525D3">
        <w:rPr>
          <w:rFonts w:ascii="Arial" w:hAnsi="Arial" w:cs="Arial"/>
        </w:rPr>
        <w:t xml:space="preserve">process </w:t>
      </w:r>
      <w:r w:rsidR="001525D3">
        <w:rPr>
          <w:rFonts w:ascii="Arial" w:hAnsi="Arial" w:cs="Arial"/>
        </w:rPr>
        <w:t xml:space="preserve">for a company to </w:t>
      </w:r>
      <w:r w:rsidR="001525D3" w:rsidRPr="001525D3">
        <w:rPr>
          <w:rFonts w:ascii="Arial" w:hAnsi="Arial" w:cs="Arial"/>
        </w:rPr>
        <w:t xml:space="preserve">disaggregates </w:t>
      </w:r>
      <w:r w:rsidR="008B16B4">
        <w:rPr>
          <w:rFonts w:ascii="Arial" w:hAnsi="Arial" w:cs="Arial"/>
        </w:rPr>
        <w:t>the activities and processes involved in the creation of a product or delivering a service. By determining the costs and value of these activities to identify way</w:t>
      </w:r>
      <w:r w:rsidR="0040322A">
        <w:rPr>
          <w:rFonts w:ascii="Arial" w:hAnsi="Arial" w:cs="Arial"/>
        </w:rPr>
        <w:t>s</w:t>
      </w:r>
      <w:r w:rsidR="008B16B4">
        <w:rPr>
          <w:rFonts w:ascii="Arial" w:hAnsi="Arial" w:cs="Arial"/>
        </w:rPr>
        <w:t xml:space="preserve"> for better improvemen</w:t>
      </w:r>
      <w:r w:rsidR="00823C93">
        <w:rPr>
          <w:rFonts w:ascii="Arial" w:hAnsi="Arial" w:cs="Arial"/>
        </w:rPr>
        <w:t>t</w:t>
      </w:r>
      <w:r w:rsidR="00265E1D">
        <w:rPr>
          <w:rFonts w:ascii="Arial" w:hAnsi="Arial" w:cs="Arial"/>
        </w:rPr>
        <w:t xml:space="preserve"> </w:t>
      </w:r>
      <w:r w:rsidR="000256BB" w:rsidRPr="000256BB">
        <w:rPr>
          <w:rFonts w:ascii="Times New Roman" w:eastAsia="Times New Roman" w:hAnsi="Times New Roman" w:cs="Times New Roman"/>
          <w:kern w:val="0"/>
          <w14:ligatures w14:val="none"/>
        </w:rPr>
        <w:t>(Tarver, 2021)</w:t>
      </w:r>
      <w:r w:rsidR="006B2EB0">
        <w:rPr>
          <w:rFonts w:ascii="Times New Roman" w:eastAsia="Times New Roman" w:hAnsi="Times New Roman" w:cs="Times New Roman"/>
          <w:kern w:val="0"/>
          <w14:ligatures w14:val="none"/>
        </w:rPr>
        <w:t>.</w:t>
      </w:r>
    </w:p>
    <w:p w14:paraId="187C63EF" w14:textId="77777777" w:rsidR="00265E1D" w:rsidRDefault="00265E1D" w:rsidP="006B2EB0">
      <w:pPr>
        <w:shd w:val="clear" w:color="auto" w:fill="FFFFFF"/>
        <w:spacing w:after="0" w:line="360" w:lineRule="auto"/>
        <w:jc w:val="both"/>
        <w:rPr>
          <w:rFonts w:ascii="Arial" w:hAnsi="Arial" w:cs="Arial"/>
        </w:rPr>
      </w:pPr>
    </w:p>
    <w:p w14:paraId="6306077A" w14:textId="5E39E002" w:rsidR="00EF4ABC" w:rsidRPr="00EF4ABC" w:rsidRDefault="00265E1D" w:rsidP="006B2EB0">
      <w:pPr>
        <w:jc w:val="both"/>
        <w:rPr>
          <w:rFonts w:ascii="Times New Roman" w:eastAsia="Times New Roman" w:hAnsi="Times New Roman" w:cs="Times New Roman"/>
          <w:kern w:val="0"/>
          <w14:ligatures w14:val="none"/>
        </w:rPr>
      </w:pPr>
      <w:r w:rsidRPr="0003526F">
        <w:rPr>
          <w:rFonts w:ascii="Arial" w:hAnsi="Arial" w:cs="Arial"/>
        </w:rPr>
        <w:t xml:space="preserve">PEST analysis </w:t>
      </w:r>
      <w:r>
        <w:rPr>
          <w:rFonts w:ascii="Arial" w:hAnsi="Arial" w:cs="Arial"/>
        </w:rPr>
        <w:t xml:space="preserve">uses for analyzing the company’s external environment.  It </w:t>
      </w:r>
      <w:r w:rsidRPr="0003526F">
        <w:rPr>
          <w:rFonts w:ascii="Arial" w:hAnsi="Arial" w:cs="Arial"/>
        </w:rPr>
        <w:t xml:space="preserve">is </w:t>
      </w:r>
      <w:r>
        <w:rPr>
          <w:rFonts w:ascii="Arial" w:hAnsi="Arial" w:cs="Arial"/>
        </w:rPr>
        <w:t xml:space="preserve">a measurement tool to analyze the changes in business environment so that a better decision in business direction, marketing </w:t>
      </w:r>
      <w:r w:rsidR="009374AD">
        <w:rPr>
          <w:rFonts w:ascii="Arial" w:hAnsi="Arial" w:cs="Arial"/>
        </w:rPr>
        <w:t xml:space="preserve">strategies </w:t>
      </w:r>
      <w:r>
        <w:rPr>
          <w:rFonts w:ascii="Arial" w:hAnsi="Arial" w:cs="Arial"/>
        </w:rPr>
        <w:t>as well as product development and research can be made</w:t>
      </w:r>
      <w:r w:rsidR="009B1985">
        <w:rPr>
          <w:rFonts w:ascii="Times New Roman" w:eastAsia="Times New Roman" w:hAnsi="Times New Roman" w:cs="Times New Roman"/>
          <w:kern w:val="0"/>
          <w14:ligatures w14:val="none"/>
        </w:rPr>
        <w:t xml:space="preserve"> </w:t>
      </w:r>
      <w:r w:rsidR="009B1985" w:rsidRPr="009B1985">
        <w:rPr>
          <w:rFonts w:ascii="Times New Roman" w:eastAsia="Times New Roman" w:hAnsi="Times New Roman" w:cs="Times New Roman"/>
          <w:kern w:val="0"/>
          <w14:ligatures w14:val="none"/>
        </w:rPr>
        <w:t>(Kenton, 2024b)</w:t>
      </w:r>
      <w:r w:rsidR="009B1985">
        <w:rPr>
          <w:rFonts w:ascii="Times New Roman" w:eastAsia="Times New Roman" w:hAnsi="Times New Roman" w:cs="Times New Roman"/>
          <w:kern w:val="0"/>
          <w14:ligatures w14:val="none"/>
        </w:rPr>
        <w:t>.</w:t>
      </w:r>
    </w:p>
    <w:p w14:paraId="56393820" w14:textId="4C4B7318" w:rsidR="00EF1F71" w:rsidRDefault="00265E1D" w:rsidP="006B2EB0">
      <w:pPr>
        <w:spacing w:after="0" w:line="360" w:lineRule="auto"/>
        <w:jc w:val="both"/>
        <w:rPr>
          <w:rFonts w:ascii="Arial" w:hAnsi="Arial" w:cs="Arial"/>
        </w:rPr>
      </w:pPr>
      <w:r>
        <w:rPr>
          <w:rFonts w:ascii="Arial" w:hAnsi="Arial" w:cs="Arial"/>
        </w:rPr>
        <w:t xml:space="preserve">    </w:t>
      </w:r>
    </w:p>
    <w:p w14:paraId="5CBBDC42" w14:textId="19EB9834" w:rsidR="00EF4ABC" w:rsidRPr="00EF4ABC" w:rsidRDefault="00EF1F71" w:rsidP="006B2EB0">
      <w:pPr>
        <w:jc w:val="both"/>
        <w:rPr>
          <w:rFonts w:ascii="Times New Roman" w:eastAsia="Times New Roman" w:hAnsi="Times New Roman" w:cs="Times New Roman"/>
          <w:kern w:val="0"/>
          <w14:ligatures w14:val="none"/>
        </w:rPr>
      </w:pPr>
      <w:r>
        <w:rPr>
          <w:rFonts w:ascii="Arial" w:hAnsi="Arial" w:cs="Arial"/>
        </w:rPr>
        <w:t xml:space="preserve">SWOT analysis is </w:t>
      </w:r>
      <w:r w:rsidR="00456D3A">
        <w:rPr>
          <w:rFonts w:ascii="Arial" w:hAnsi="Arial" w:cs="Arial"/>
        </w:rPr>
        <w:t xml:space="preserve">a </w:t>
      </w:r>
      <w:r w:rsidR="00456D3A" w:rsidRPr="00456D3A">
        <w:rPr>
          <w:rFonts w:ascii="Arial" w:hAnsi="Arial" w:cs="Arial"/>
        </w:rPr>
        <w:t xml:space="preserve">basic process </w:t>
      </w:r>
      <w:r w:rsidR="00456D3A">
        <w:rPr>
          <w:rFonts w:ascii="Arial" w:hAnsi="Arial" w:cs="Arial"/>
        </w:rPr>
        <w:t xml:space="preserve">to evaluate </w:t>
      </w:r>
      <w:r w:rsidR="00085733">
        <w:rPr>
          <w:rFonts w:ascii="Arial" w:hAnsi="Arial" w:cs="Arial"/>
        </w:rPr>
        <w:t>a company’</w:t>
      </w:r>
      <w:r w:rsidR="00456D3A" w:rsidRPr="00456D3A">
        <w:rPr>
          <w:rFonts w:ascii="Arial" w:hAnsi="Arial" w:cs="Arial"/>
        </w:rPr>
        <w:t>s strengths, weaknesses, opportunities, and threats</w:t>
      </w:r>
      <w:r w:rsidR="00456D3A">
        <w:rPr>
          <w:rFonts w:ascii="Arial" w:hAnsi="Arial" w:cs="Arial"/>
        </w:rPr>
        <w:t xml:space="preserve"> and most importantly to gain a complete understanding on their current market position and overall </w:t>
      </w:r>
      <w:r w:rsidR="0003526F">
        <w:rPr>
          <w:rFonts w:ascii="Arial" w:hAnsi="Arial" w:cs="Arial"/>
        </w:rPr>
        <w:t>performance</w:t>
      </w:r>
      <w:r w:rsidR="00EF4ABC" w:rsidRPr="00EF4ABC">
        <w:rPr>
          <w:rFonts w:ascii="Times New Roman" w:eastAsia="Times New Roman" w:hAnsi="Times New Roman" w:cs="Times New Roman"/>
          <w:kern w:val="0"/>
          <w14:ligatures w14:val="none"/>
        </w:rPr>
        <w:t xml:space="preserve"> (Kenton, 2024</w:t>
      </w:r>
      <w:r w:rsidR="006B2EB0">
        <w:rPr>
          <w:rFonts w:ascii="Times New Roman" w:eastAsia="Times New Roman" w:hAnsi="Times New Roman" w:cs="Times New Roman"/>
          <w:kern w:val="0"/>
          <w14:ligatures w14:val="none"/>
        </w:rPr>
        <w:t>a</w:t>
      </w:r>
      <w:r w:rsidR="00EF4ABC" w:rsidRPr="00EF4ABC">
        <w:rPr>
          <w:rFonts w:ascii="Times New Roman" w:eastAsia="Times New Roman" w:hAnsi="Times New Roman" w:cs="Times New Roman"/>
          <w:kern w:val="0"/>
          <w14:ligatures w14:val="none"/>
        </w:rPr>
        <w:t>)</w:t>
      </w:r>
    </w:p>
    <w:p w14:paraId="7F1D08E2" w14:textId="77777777" w:rsidR="00923126" w:rsidRDefault="00923126" w:rsidP="00817833">
      <w:pPr>
        <w:spacing w:line="360" w:lineRule="auto"/>
        <w:jc w:val="both"/>
        <w:rPr>
          <w:rFonts w:ascii="Arial" w:hAnsi="Arial" w:cs="Arial"/>
        </w:rPr>
      </w:pPr>
    </w:p>
    <w:p w14:paraId="184EFEF5" w14:textId="77777777" w:rsidR="006B2EB0" w:rsidRDefault="006B2EB0" w:rsidP="00817833">
      <w:pPr>
        <w:spacing w:line="360" w:lineRule="auto"/>
        <w:jc w:val="both"/>
        <w:rPr>
          <w:rFonts w:ascii="Arial" w:hAnsi="Arial" w:cs="Arial"/>
          <w:b/>
          <w:bCs/>
        </w:rPr>
      </w:pPr>
    </w:p>
    <w:p w14:paraId="3A2F3DCE" w14:textId="77777777" w:rsidR="006B2EB0" w:rsidRDefault="006B2EB0" w:rsidP="00817833">
      <w:pPr>
        <w:spacing w:line="360" w:lineRule="auto"/>
        <w:jc w:val="both"/>
        <w:rPr>
          <w:rFonts w:ascii="Arial" w:hAnsi="Arial" w:cs="Arial"/>
          <w:b/>
          <w:bCs/>
        </w:rPr>
      </w:pPr>
    </w:p>
    <w:p w14:paraId="0A6430EB" w14:textId="61AD1969" w:rsidR="006B2EB0" w:rsidRDefault="00CD5C23" w:rsidP="00CD5C23">
      <w:pPr>
        <w:spacing w:line="360" w:lineRule="auto"/>
        <w:jc w:val="center"/>
        <w:rPr>
          <w:rFonts w:ascii="Arial" w:hAnsi="Arial" w:cs="Arial"/>
          <w:b/>
          <w:bCs/>
        </w:rPr>
      </w:pPr>
      <w:r>
        <w:rPr>
          <w:rFonts w:ascii="Arial" w:hAnsi="Arial" w:cs="Arial"/>
          <w:sz w:val="20"/>
          <w:szCs w:val="20"/>
        </w:rPr>
        <w:t>5</w:t>
      </w:r>
    </w:p>
    <w:p w14:paraId="3BFDA2F1" w14:textId="4162E7D2" w:rsidR="00265E1D" w:rsidRDefault="00265E1D" w:rsidP="00817833">
      <w:pPr>
        <w:spacing w:line="360" w:lineRule="auto"/>
        <w:jc w:val="both"/>
        <w:rPr>
          <w:rFonts w:ascii="Arial" w:hAnsi="Arial" w:cs="Arial"/>
          <w:b/>
          <w:bCs/>
        </w:rPr>
      </w:pPr>
      <w:r w:rsidRPr="00265E1D">
        <w:rPr>
          <w:rFonts w:ascii="Arial" w:hAnsi="Arial" w:cs="Arial"/>
          <w:b/>
          <w:bCs/>
        </w:rPr>
        <w:lastRenderedPageBreak/>
        <w:t>2.1 Value Chain analysis of</w:t>
      </w:r>
      <w:r w:rsidR="00214331">
        <w:rPr>
          <w:rFonts w:ascii="Arial" w:hAnsi="Arial" w:cs="Arial"/>
          <w:b/>
          <w:bCs/>
        </w:rPr>
        <w:t xml:space="preserve"> </w:t>
      </w:r>
      <w:r w:rsidRPr="00265E1D">
        <w:rPr>
          <w:rFonts w:ascii="Arial" w:hAnsi="Arial" w:cs="Arial"/>
          <w:b/>
          <w:bCs/>
        </w:rPr>
        <w:t>WYT:</w:t>
      </w:r>
    </w:p>
    <w:p w14:paraId="285ACAE3" w14:textId="3955E025" w:rsidR="00477441" w:rsidRPr="00477441" w:rsidRDefault="00477441" w:rsidP="00477441">
      <w:pPr>
        <w:spacing w:after="0" w:line="360" w:lineRule="auto"/>
        <w:jc w:val="both"/>
        <w:rPr>
          <w:rFonts w:ascii="Arial" w:hAnsi="Arial" w:cs="Arial"/>
        </w:rPr>
      </w:pPr>
      <w:r w:rsidRPr="00477441">
        <w:rPr>
          <w:rFonts w:ascii="Arial" w:hAnsi="Arial" w:cs="Arial"/>
        </w:rPr>
        <w:t xml:space="preserve">According to the Michael Porter's framework for </w:t>
      </w:r>
      <w:bookmarkStart w:id="4" w:name="_Hlk171518914"/>
      <w:r w:rsidRPr="00477441">
        <w:rPr>
          <w:rFonts w:ascii="Arial" w:hAnsi="Arial" w:cs="Arial"/>
        </w:rPr>
        <w:t xml:space="preserve">value chain analysis </w:t>
      </w:r>
      <w:bookmarkEnd w:id="4"/>
      <w:r w:rsidRPr="00477441">
        <w:rPr>
          <w:rFonts w:ascii="Arial" w:hAnsi="Arial" w:cs="Arial"/>
        </w:rPr>
        <w:t>(Harvard Business School, 2019)</w:t>
      </w:r>
      <w:r w:rsidR="00C86435">
        <w:rPr>
          <w:rFonts w:ascii="Arial" w:hAnsi="Arial" w:cs="Arial"/>
        </w:rPr>
        <w:t xml:space="preserve">, </w:t>
      </w:r>
      <w:r w:rsidRPr="00477441">
        <w:rPr>
          <w:rFonts w:ascii="Arial" w:hAnsi="Arial" w:cs="Arial"/>
        </w:rPr>
        <w:t xml:space="preserve">we will separate the </w:t>
      </w:r>
      <w:r w:rsidR="00C86435">
        <w:rPr>
          <w:rFonts w:ascii="Arial" w:hAnsi="Arial" w:cs="Arial"/>
        </w:rPr>
        <w:t xml:space="preserve">company </w:t>
      </w:r>
      <w:r w:rsidRPr="00477441">
        <w:rPr>
          <w:rFonts w:ascii="Arial" w:hAnsi="Arial" w:cs="Arial"/>
        </w:rPr>
        <w:t>activities into two broad categories, i.e. Primary Activities and Secondary (or Support) Activities</w:t>
      </w:r>
      <w:r w:rsidR="00C86435">
        <w:rPr>
          <w:rFonts w:ascii="Arial" w:hAnsi="Arial" w:cs="Arial"/>
        </w:rPr>
        <w:t xml:space="preserve"> to obtain an overview of the internal environment (strength, weakness) that influence WYT’s business performance. </w:t>
      </w:r>
    </w:p>
    <w:p w14:paraId="4943AEE7" w14:textId="77777777" w:rsidR="00477441" w:rsidRDefault="00477441" w:rsidP="00477441">
      <w:pPr>
        <w:spacing w:after="0" w:line="360" w:lineRule="auto"/>
        <w:jc w:val="both"/>
        <w:rPr>
          <w:rFonts w:ascii="Arial" w:hAnsi="Arial" w:cs="Arial"/>
        </w:rPr>
      </w:pPr>
    </w:p>
    <w:p w14:paraId="5833B369" w14:textId="2BF74CA2" w:rsidR="00477441" w:rsidRPr="00477441" w:rsidRDefault="00477441" w:rsidP="00477441">
      <w:pPr>
        <w:spacing w:after="0" w:line="360" w:lineRule="auto"/>
        <w:jc w:val="both"/>
        <w:rPr>
          <w:rFonts w:ascii="Arial" w:hAnsi="Arial" w:cs="Arial"/>
          <w:b/>
          <w:bCs/>
          <w:u w:val="single"/>
        </w:rPr>
      </w:pPr>
      <w:r w:rsidRPr="00477441">
        <w:rPr>
          <w:rFonts w:ascii="Arial" w:hAnsi="Arial" w:cs="Arial"/>
          <w:b/>
          <w:bCs/>
          <w:u w:val="single"/>
        </w:rPr>
        <w:t>Primary Activities</w:t>
      </w:r>
    </w:p>
    <w:p w14:paraId="2B93BFAB" w14:textId="0ECE0CE7" w:rsidR="00477441" w:rsidRPr="00477441" w:rsidRDefault="00477441" w:rsidP="00477441">
      <w:pPr>
        <w:spacing w:after="0" w:line="360" w:lineRule="auto"/>
        <w:jc w:val="both"/>
        <w:rPr>
          <w:rFonts w:ascii="Arial" w:hAnsi="Arial" w:cs="Arial"/>
        </w:rPr>
      </w:pPr>
      <w:r w:rsidRPr="00477441">
        <w:rPr>
          <w:rFonts w:ascii="Arial" w:hAnsi="Arial" w:cs="Arial"/>
          <w:b/>
          <w:bCs/>
        </w:rPr>
        <w:t>Inbound Logistics:</w:t>
      </w:r>
      <w:r w:rsidRPr="00477441">
        <w:rPr>
          <w:rFonts w:ascii="Arial" w:hAnsi="Arial" w:cs="Arial"/>
        </w:rPr>
        <w:t xml:space="preserve"> WYT</w:t>
      </w:r>
      <w:r w:rsidR="00784136">
        <w:rPr>
          <w:rFonts w:ascii="Arial" w:hAnsi="Arial" w:cs="Arial"/>
        </w:rPr>
        <w:t xml:space="preserve"> produce </w:t>
      </w:r>
      <w:r w:rsidR="00B422D2">
        <w:rPr>
          <w:rFonts w:ascii="Arial" w:hAnsi="Arial" w:cs="Arial"/>
        </w:rPr>
        <w:t xml:space="preserve">the healthcare supplement products by its  </w:t>
      </w:r>
      <w:r w:rsidRPr="00477441">
        <w:rPr>
          <w:rFonts w:ascii="Arial" w:hAnsi="Arial" w:cs="Arial"/>
        </w:rPr>
        <w:t xml:space="preserve"> Good Manufacturing Practice (“GMP”) factory</w:t>
      </w:r>
      <w:r w:rsidR="001305F1">
        <w:rPr>
          <w:rFonts w:ascii="Arial" w:hAnsi="Arial" w:cs="Arial"/>
        </w:rPr>
        <w:t xml:space="preserve"> which</w:t>
      </w:r>
      <w:r w:rsidR="00125344">
        <w:rPr>
          <w:rFonts w:ascii="Arial" w:hAnsi="Arial" w:cs="Arial"/>
        </w:rPr>
        <w:t xml:space="preserve"> </w:t>
      </w:r>
      <w:r w:rsidR="001305F1">
        <w:rPr>
          <w:rFonts w:ascii="Arial" w:hAnsi="Arial" w:cs="Arial"/>
        </w:rPr>
        <w:t>the</w:t>
      </w:r>
      <w:r w:rsidRPr="00477441">
        <w:rPr>
          <w:rFonts w:ascii="Arial" w:hAnsi="Arial" w:cs="Arial"/>
        </w:rPr>
        <w:t xml:space="preserve"> construction and production </w:t>
      </w:r>
      <w:proofErr w:type="gramStart"/>
      <w:r w:rsidRPr="00477441">
        <w:rPr>
          <w:rFonts w:ascii="Arial" w:hAnsi="Arial" w:cs="Arial"/>
        </w:rPr>
        <w:t xml:space="preserve">operations </w:t>
      </w:r>
      <w:r w:rsidR="00C16757">
        <w:rPr>
          <w:rFonts w:ascii="Arial" w:hAnsi="Arial" w:cs="Arial"/>
        </w:rPr>
        <w:t xml:space="preserve"> are</w:t>
      </w:r>
      <w:proofErr w:type="gramEnd"/>
      <w:r w:rsidRPr="00477441">
        <w:rPr>
          <w:rFonts w:ascii="Arial" w:hAnsi="Arial" w:cs="Arial"/>
        </w:rPr>
        <w:t xml:space="preserve"> in accordance with the standard of “The Pharmaceutical Inspection Co-operation Scheme” (“PIC/S”), a stringent manufacturing practice regulation with worldwide recognition. GMP factory become the competitive advantage of WYT and allows WYT to leverage its brand strength with “100% Made in Hong Kong” </w:t>
      </w:r>
      <w:bookmarkStart w:id="5" w:name="_Hlk171629713"/>
      <w:r w:rsidRPr="00477441">
        <w:rPr>
          <w:rFonts w:ascii="Arial" w:hAnsi="Arial" w:cs="Arial"/>
        </w:rPr>
        <w:t>(Wai Yuen Tong Medicine Holdings Limited, 2023)</w:t>
      </w:r>
      <w:r w:rsidR="00A22062">
        <w:rPr>
          <w:rFonts w:ascii="Arial" w:hAnsi="Arial" w:cs="Arial"/>
        </w:rPr>
        <w:t>.</w:t>
      </w:r>
    </w:p>
    <w:bookmarkEnd w:id="5"/>
    <w:p w14:paraId="5E2CD16B" w14:textId="77777777" w:rsidR="00477441" w:rsidRPr="00477441" w:rsidRDefault="00477441" w:rsidP="00477441">
      <w:pPr>
        <w:spacing w:after="0" w:line="360" w:lineRule="auto"/>
        <w:jc w:val="both"/>
        <w:rPr>
          <w:rFonts w:ascii="Arial" w:hAnsi="Arial" w:cs="Arial"/>
        </w:rPr>
      </w:pPr>
    </w:p>
    <w:p w14:paraId="786AEEF4" w14:textId="23B4747B" w:rsidR="00477441" w:rsidRPr="00477441" w:rsidRDefault="00477441" w:rsidP="00477441">
      <w:pPr>
        <w:spacing w:after="0" w:line="360" w:lineRule="auto"/>
        <w:jc w:val="both"/>
        <w:rPr>
          <w:rFonts w:ascii="Arial" w:hAnsi="Arial" w:cs="Arial"/>
        </w:rPr>
      </w:pPr>
      <w:r w:rsidRPr="00477441">
        <w:rPr>
          <w:rFonts w:ascii="Arial" w:hAnsi="Arial" w:cs="Arial"/>
          <w:b/>
          <w:bCs/>
        </w:rPr>
        <w:t>Operations:</w:t>
      </w:r>
      <w:r w:rsidRPr="00477441">
        <w:rPr>
          <w:rFonts w:ascii="Arial" w:hAnsi="Arial" w:cs="Arial"/>
        </w:rPr>
        <w:t xml:space="preserve"> WYT has over a hundred stores</w:t>
      </w:r>
      <w:r w:rsidR="008D1669">
        <w:rPr>
          <w:rFonts w:ascii="Arial" w:hAnsi="Arial" w:cs="Arial"/>
        </w:rPr>
        <w:t xml:space="preserve"> (including</w:t>
      </w:r>
      <w:r w:rsidR="00E15826">
        <w:rPr>
          <w:rFonts w:ascii="Arial" w:hAnsi="Arial" w:cs="Arial"/>
        </w:rPr>
        <w:t xml:space="preserve"> 22</w:t>
      </w:r>
      <w:r w:rsidR="008D1669">
        <w:rPr>
          <w:rFonts w:ascii="Arial" w:hAnsi="Arial" w:cs="Arial"/>
        </w:rPr>
        <w:t xml:space="preserve"> </w:t>
      </w:r>
      <w:r w:rsidR="00E15826">
        <w:rPr>
          <w:rFonts w:ascii="Arial" w:hAnsi="Arial" w:cs="Arial"/>
        </w:rPr>
        <w:t>franchised stores)</w:t>
      </w:r>
      <w:r w:rsidRPr="00477441">
        <w:rPr>
          <w:rFonts w:ascii="Arial" w:hAnsi="Arial" w:cs="Arial"/>
        </w:rPr>
        <w:t xml:space="preserve"> in Hong Kong, Macau and China </w:t>
      </w:r>
      <w:bookmarkStart w:id="6" w:name="_Hlk171438932"/>
      <w:r w:rsidRPr="00477441">
        <w:rPr>
          <w:rFonts w:ascii="Arial" w:hAnsi="Arial" w:cs="Arial"/>
        </w:rPr>
        <w:t>(Wai Yuen Tong Medicine Holdings Limited, 2023).</w:t>
      </w:r>
    </w:p>
    <w:bookmarkEnd w:id="6"/>
    <w:p w14:paraId="395DF4DC" w14:textId="77777777" w:rsidR="00477441" w:rsidRPr="00477441" w:rsidRDefault="00477441" w:rsidP="00477441">
      <w:pPr>
        <w:spacing w:after="0" w:line="360" w:lineRule="auto"/>
        <w:jc w:val="both"/>
        <w:rPr>
          <w:rFonts w:ascii="Arial" w:hAnsi="Arial" w:cs="Arial"/>
        </w:rPr>
      </w:pPr>
    </w:p>
    <w:p w14:paraId="64877D40" w14:textId="1094FD01" w:rsidR="00477441" w:rsidRPr="00477441" w:rsidRDefault="00477441" w:rsidP="00477441">
      <w:pPr>
        <w:spacing w:after="0" w:line="360" w:lineRule="auto"/>
        <w:jc w:val="both"/>
        <w:rPr>
          <w:rFonts w:ascii="Arial" w:hAnsi="Arial" w:cs="Arial"/>
        </w:rPr>
      </w:pPr>
      <w:r w:rsidRPr="00477441">
        <w:rPr>
          <w:rFonts w:ascii="Arial" w:hAnsi="Arial" w:cs="Arial"/>
          <w:b/>
          <w:bCs/>
        </w:rPr>
        <w:t>Outbound Logistics:</w:t>
      </w:r>
      <w:r w:rsidRPr="00477441">
        <w:rPr>
          <w:rFonts w:ascii="Arial" w:hAnsi="Arial" w:cs="Arial"/>
        </w:rPr>
        <w:t xml:space="preserve"> Most of the retail stores of WYT also served as one-stop integrated Chinese medicine clinics, with </w:t>
      </w:r>
      <w:r w:rsidR="00932ED7" w:rsidRPr="00477441">
        <w:rPr>
          <w:rFonts w:ascii="Arial" w:hAnsi="Arial" w:cs="Arial"/>
        </w:rPr>
        <w:t>more</w:t>
      </w:r>
      <w:r w:rsidRPr="00477441">
        <w:rPr>
          <w:rFonts w:ascii="Arial" w:hAnsi="Arial" w:cs="Arial"/>
        </w:rPr>
        <w:t xml:space="preserve"> than 80 Chinese medicine practitioners in Hong Kong.  Besides offline retail, WYT also operates an online retail shop (www.wyteshop.com) (Wai Yuen Tong Medicine Holdings Limited, 2023).</w:t>
      </w:r>
    </w:p>
    <w:p w14:paraId="749BCBBA" w14:textId="77777777" w:rsidR="00E61E4F" w:rsidRDefault="00E61E4F" w:rsidP="00477441">
      <w:pPr>
        <w:spacing w:after="0" w:line="360" w:lineRule="auto"/>
        <w:jc w:val="both"/>
        <w:rPr>
          <w:rFonts w:ascii="Arial" w:hAnsi="Arial" w:cs="Arial"/>
        </w:rPr>
      </w:pPr>
    </w:p>
    <w:p w14:paraId="37D49034" w14:textId="77777777" w:rsidR="00CD5C23" w:rsidRDefault="00CD5C23" w:rsidP="00477441">
      <w:pPr>
        <w:spacing w:after="0" w:line="360" w:lineRule="auto"/>
        <w:jc w:val="both"/>
        <w:rPr>
          <w:rFonts w:ascii="Arial" w:hAnsi="Arial" w:cs="Arial"/>
        </w:rPr>
      </w:pPr>
    </w:p>
    <w:p w14:paraId="33D6F6E5" w14:textId="77777777" w:rsidR="00CD5C23" w:rsidRDefault="00CD5C23" w:rsidP="00477441">
      <w:pPr>
        <w:spacing w:after="0" w:line="360" w:lineRule="auto"/>
        <w:jc w:val="both"/>
        <w:rPr>
          <w:rFonts w:ascii="Arial" w:hAnsi="Arial" w:cs="Arial"/>
        </w:rPr>
      </w:pPr>
    </w:p>
    <w:p w14:paraId="6AFDE056" w14:textId="77777777" w:rsidR="00CD5C23" w:rsidRDefault="00CD5C23" w:rsidP="00477441">
      <w:pPr>
        <w:spacing w:after="0" w:line="360" w:lineRule="auto"/>
        <w:jc w:val="both"/>
        <w:rPr>
          <w:rFonts w:ascii="Arial" w:hAnsi="Arial" w:cs="Arial"/>
        </w:rPr>
      </w:pPr>
    </w:p>
    <w:p w14:paraId="5A510525" w14:textId="77777777" w:rsidR="00CD5C23" w:rsidRDefault="00CD5C23" w:rsidP="00477441">
      <w:pPr>
        <w:spacing w:after="0" w:line="360" w:lineRule="auto"/>
        <w:jc w:val="both"/>
        <w:rPr>
          <w:rFonts w:ascii="Arial" w:hAnsi="Arial" w:cs="Arial"/>
        </w:rPr>
      </w:pPr>
    </w:p>
    <w:p w14:paraId="20E71BC5" w14:textId="77777777" w:rsidR="00CD5C23" w:rsidRDefault="00CD5C23" w:rsidP="00477441">
      <w:pPr>
        <w:spacing w:after="0" w:line="360" w:lineRule="auto"/>
        <w:jc w:val="both"/>
        <w:rPr>
          <w:rFonts w:ascii="Arial" w:hAnsi="Arial" w:cs="Arial"/>
        </w:rPr>
      </w:pPr>
    </w:p>
    <w:p w14:paraId="3BA062D6" w14:textId="7AEB6A53" w:rsidR="00CD5C23" w:rsidRDefault="00CD5C23" w:rsidP="00CD5C23">
      <w:pPr>
        <w:spacing w:line="360" w:lineRule="auto"/>
        <w:jc w:val="center"/>
        <w:rPr>
          <w:rFonts w:ascii="Arial" w:hAnsi="Arial" w:cs="Arial"/>
          <w:b/>
          <w:bCs/>
        </w:rPr>
      </w:pPr>
      <w:r>
        <w:rPr>
          <w:rFonts w:ascii="Arial" w:hAnsi="Arial" w:cs="Arial"/>
          <w:sz w:val="20"/>
          <w:szCs w:val="20"/>
        </w:rPr>
        <w:t>6</w:t>
      </w:r>
    </w:p>
    <w:p w14:paraId="194ED8C1" w14:textId="77777777" w:rsidR="00E61E4F" w:rsidRDefault="00477441" w:rsidP="00477441">
      <w:pPr>
        <w:spacing w:after="0" w:line="360" w:lineRule="auto"/>
        <w:jc w:val="both"/>
        <w:rPr>
          <w:rFonts w:ascii="Arial" w:hAnsi="Arial" w:cs="Arial"/>
        </w:rPr>
      </w:pPr>
      <w:r w:rsidRPr="00477441">
        <w:rPr>
          <w:rFonts w:ascii="Arial" w:hAnsi="Arial" w:cs="Arial"/>
          <w:b/>
          <w:bCs/>
        </w:rPr>
        <w:lastRenderedPageBreak/>
        <w:t>Marketing and Sales:</w:t>
      </w:r>
      <w:r w:rsidRPr="00477441">
        <w:rPr>
          <w:rFonts w:ascii="Arial" w:hAnsi="Arial" w:cs="Arial"/>
        </w:rPr>
        <w:t xml:space="preserve"> WYT </w:t>
      </w:r>
      <w:r w:rsidR="008C116C">
        <w:rPr>
          <w:rFonts w:ascii="Arial" w:hAnsi="Arial" w:cs="Arial"/>
        </w:rPr>
        <w:t xml:space="preserve">always </w:t>
      </w:r>
      <w:r w:rsidRPr="00477441">
        <w:rPr>
          <w:rFonts w:ascii="Arial" w:hAnsi="Arial" w:cs="Arial"/>
        </w:rPr>
        <w:t xml:space="preserve">focuses on media and print advertising </w:t>
      </w:r>
      <w:r w:rsidR="008C116C">
        <w:rPr>
          <w:rFonts w:ascii="Arial" w:hAnsi="Arial" w:cs="Arial"/>
        </w:rPr>
        <w:t xml:space="preserve">(traditional marketing) </w:t>
      </w:r>
      <w:r w:rsidRPr="00477441">
        <w:rPr>
          <w:rFonts w:ascii="Arial" w:hAnsi="Arial" w:cs="Arial"/>
        </w:rPr>
        <w:t>as major parts of its marketing strategy.  This includes television commercials, print advertisement on newspapers, banner advertisement on buses</w:t>
      </w:r>
      <w:r w:rsidR="00E61E4F" w:rsidRPr="00E61E4F">
        <w:t xml:space="preserve"> </w:t>
      </w:r>
      <w:r w:rsidR="00E61E4F" w:rsidRPr="00E61E4F">
        <w:rPr>
          <w:rFonts w:ascii="Arial" w:hAnsi="Arial" w:cs="Arial"/>
        </w:rPr>
        <w:t>(App.goo.gl, 2018)</w:t>
      </w:r>
      <w:r w:rsidR="00E61E4F">
        <w:rPr>
          <w:rFonts w:ascii="Arial" w:hAnsi="Arial" w:cs="Arial"/>
        </w:rPr>
        <w:t xml:space="preserve"> (</w:t>
      </w:r>
      <w:r w:rsidR="00E61E4F" w:rsidRPr="00E61E4F">
        <w:rPr>
          <w:rFonts w:ascii="Arial" w:hAnsi="Arial" w:cs="Arial"/>
        </w:rPr>
        <w:t>asn9999zealot</w:t>
      </w:r>
      <w:r w:rsidR="00E61E4F">
        <w:rPr>
          <w:rFonts w:ascii="Arial" w:hAnsi="Arial" w:cs="Arial"/>
        </w:rPr>
        <w:t>,</w:t>
      </w:r>
      <w:r w:rsidR="00E61E4F" w:rsidRPr="00E61E4F">
        <w:rPr>
          <w:rFonts w:ascii="Arial" w:hAnsi="Arial" w:cs="Arial"/>
        </w:rPr>
        <w:t xml:space="preserve"> 2006)</w:t>
      </w:r>
      <w:r w:rsidR="00E61E4F">
        <w:rPr>
          <w:rFonts w:ascii="Arial" w:hAnsi="Arial" w:cs="Arial"/>
        </w:rPr>
        <w:t xml:space="preserve"> (</w:t>
      </w:r>
      <w:r w:rsidR="00E61E4F" w:rsidRPr="00E61E4F">
        <w:rPr>
          <w:rFonts w:ascii="Arial" w:hAnsi="Arial" w:cs="Arial" w:hint="eastAsia"/>
        </w:rPr>
        <w:t>位元堂</w:t>
      </w:r>
      <w:r w:rsidR="00E61E4F" w:rsidRPr="00E61E4F">
        <w:rPr>
          <w:rFonts w:ascii="Arial" w:hAnsi="Arial" w:cs="Arial" w:hint="eastAsia"/>
        </w:rPr>
        <w:t xml:space="preserve"> Wai Yuen Tong</w:t>
      </w:r>
      <w:r w:rsidR="00E61E4F">
        <w:rPr>
          <w:rFonts w:ascii="Arial" w:hAnsi="Arial" w:cs="Arial"/>
        </w:rPr>
        <w:t>,</w:t>
      </w:r>
      <w:r w:rsidR="00E61E4F" w:rsidRPr="00E61E4F">
        <w:rPr>
          <w:rFonts w:ascii="Arial" w:hAnsi="Arial" w:cs="Arial" w:hint="eastAsia"/>
        </w:rPr>
        <w:t xml:space="preserve"> 2015) </w:t>
      </w:r>
    </w:p>
    <w:p w14:paraId="49617733" w14:textId="66703B87" w:rsidR="00E61E4F" w:rsidRDefault="00E61E4F" w:rsidP="00477441">
      <w:pPr>
        <w:spacing w:after="0" w:line="360" w:lineRule="auto"/>
        <w:jc w:val="both"/>
        <w:rPr>
          <w:rFonts w:ascii="Arial" w:hAnsi="Arial" w:cs="Arial"/>
        </w:rPr>
      </w:pPr>
      <w:r>
        <w:rPr>
          <w:rFonts w:ascii="Arial" w:hAnsi="Arial" w:cs="Arial"/>
        </w:rPr>
        <w:t>(</w:t>
      </w:r>
      <w:r w:rsidRPr="00E61E4F">
        <w:rPr>
          <w:rFonts w:ascii="Arial" w:hAnsi="Arial" w:cs="Arial" w:hint="eastAsia"/>
        </w:rPr>
        <w:t>位元堂</w:t>
      </w:r>
      <w:r w:rsidRPr="00E61E4F">
        <w:rPr>
          <w:rFonts w:ascii="Arial" w:hAnsi="Arial" w:cs="Arial" w:hint="eastAsia"/>
        </w:rPr>
        <w:t xml:space="preserve"> Wai Yuen Tong</w:t>
      </w:r>
      <w:r>
        <w:rPr>
          <w:rFonts w:ascii="Arial" w:hAnsi="Arial" w:cs="Arial"/>
        </w:rPr>
        <w:t>,</w:t>
      </w:r>
      <w:r w:rsidRPr="00E61E4F">
        <w:rPr>
          <w:rFonts w:ascii="Arial" w:hAnsi="Arial" w:cs="Arial" w:hint="eastAsia"/>
        </w:rPr>
        <w:t xml:space="preserve"> 2023). </w:t>
      </w:r>
      <w:r w:rsidRPr="00E61E4F">
        <w:rPr>
          <w:rFonts w:ascii="Arial" w:hAnsi="Arial" w:cs="Arial"/>
        </w:rPr>
        <w:t xml:space="preserve"> </w:t>
      </w:r>
      <w:r>
        <w:rPr>
          <w:rFonts w:ascii="Arial" w:hAnsi="Arial" w:cs="Arial"/>
        </w:rPr>
        <w:t xml:space="preserve"> </w:t>
      </w:r>
    </w:p>
    <w:p w14:paraId="051F570D" w14:textId="2D44F46B" w:rsidR="00477441" w:rsidRPr="00477441" w:rsidRDefault="008C116C" w:rsidP="00477441">
      <w:pPr>
        <w:spacing w:after="0" w:line="360" w:lineRule="auto"/>
        <w:jc w:val="both"/>
        <w:rPr>
          <w:rFonts w:ascii="Arial" w:hAnsi="Arial" w:cs="Arial"/>
        </w:rPr>
      </w:pPr>
      <w:r>
        <w:rPr>
          <w:rFonts w:ascii="Arial" w:hAnsi="Arial" w:cs="Arial"/>
        </w:rPr>
        <w:t xml:space="preserve">  </w:t>
      </w:r>
    </w:p>
    <w:p w14:paraId="77B1A530" w14:textId="25287774" w:rsidR="00B23EBA" w:rsidRPr="00B23EBA" w:rsidRDefault="00477441" w:rsidP="00B23EBA">
      <w:pPr>
        <w:spacing w:after="0" w:line="360" w:lineRule="auto"/>
        <w:jc w:val="both"/>
        <w:rPr>
          <w:rFonts w:ascii="Arial" w:hAnsi="Arial" w:cs="Arial"/>
        </w:rPr>
      </w:pPr>
      <w:r w:rsidRPr="00477441">
        <w:rPr>
          <w:rFonts w:ascii="Arial" w:hAnsi="Arial" w:cs="Arial"/>
          <w:b/>
          <w:bCs/>
        </w:rPr>
        <w:t>Products and Services:</w:t>
      </w:r>
      <w:r w:rsidR="00200BB5">
        <w:rPr>
          <w:rFonts w:ascii="Arial" w:hAnsi="Arial" w:cs="Arial"/>
          <w:b/>
          <w:bCs/>
        </w:rPr>
        <w:t xml:space="preserve"> </w:t>
      </w:r>
      <w:r w:rsidR="00200BB5" w:rsidRPr="00200BB5">
        <w:rPr>
          <w:rFonts w:ascii="Arial" w:hAnsi="Arial" w:cs="Arial"/>
        </w:rPr>
        <w:t>W</w:t>
      </w:r>
      <w:r w:rsidR="00200BB5">
        <w:rPr>
          <w:rFonts w:ascii="Arial" w:hAnsi="Arial" w:cs="Arial"/>
        </w:rPr>
        <w:t>YT</w:t>
      </w:r>
      <w:r w:rsidR="00200BB5" w:rsidRPr="00200BB5">
        <w:rPr>
          <w:rFonts w:ascii="Arial" w:hAnsi="Arial" w:cs="Arial"/>
        </w:rPr>
        <w:t xml:space="preserve"> offer</w:t>
      </w:r>
      <w:r w:rsidR="00200BB5">
        <w:rPr>
          <w:rFonts w:ascii="Arial" w:hAnsi="Arial" w:cs="Arial"/>
        </w:rPr>
        <w:t>s</w:t>
      </w:r>
      <w:r w:rsidR="00200BB5" w:rsidRPr="00200BB5">
        <w:rPr>
          <w:rFonts w:ascii="Arial" w:hAnsi="Arial" w:cs="Arial"/>
        </w:rPr>
        <w:t xml:space="preserve"> a wide range of top-quality</w:t>
      </w:r>
      <w:r w:rsidR="00200BB5">
        <w:rPr>
          <w:rFonts w:ascii="Arial" w:hAnsi="Arial" w:cs="Arial"/>
        </w:rPr>
        <w:t xml:space="preserve"> of traditional </w:t>
      </w:r>
      <w:r w:rsidR="00200BB5" w:rsidRPr="00200BB5">
        <w:rPr>
          <w:rFonts w:ascii="Arial" w:hAnsi="Arial" w:cs="Arial"/>
        </w:rPr>
        <w:t>Chinese</w:t>
      </w:r>
      <w:r w:rsidR="00200BB5">
        <w:rPr>
          <w:rFonts w:ascii="Arial" w:hAnsi="Arial" w:cs="Arial"/>
        </w:rPr>
        <w:t xml:space="preserve"> medicine products and </w:t>
      </w:r>
      <w:r w:rsidR="00200BB5" w:rsidRPr="00200BB5">
        <w:rPr>
          <w:rFonts w:ascii="Arial" w:hAnsi="Arial" w:cs="Arial"/>
        </w:rPr>
        <w:t>healthcare supplement</w:t>
      </w:r>
      <w:r w:rsidR="00A22062">
        <w:rPr>
          <w:rFonts w:ascii="Arial" w:hAnsi="Arial" w:cs="Arial"/>
        </w:rPr>
        <w:t>s</w:t>
      </w:r>
      <w:r w:rsidR="00200BB5" w:rsidRPr="00200BB5">
        <w:rPr>
          <w:rFonts w:ascii="Arial" w:hAnsi="Arial" w:cs="Arial"/>
        </w:rPr>
        <w:t xml:space="preserve"> including</w:t>
      </w:r>
      <w:r w:rsidR="00200BB5">
        <w:rPr>
          <w:rFonts w:ascii="Arial" w:hAnsi="Arial" w:cs="Arial"/>
        </w:rPr>
        <w:t xml:space="preserve"> </w:t>
      </w:r>
      <w:r w:rsidR="00932ED7">
        <w:rPr>
          <w:rFonts w:ascii="Arial" w:hAnsi="Arial" w:cs="Arial"/>
        </w:rPr>
        <w:t>the newly launched p</w:t>
      </w:r>
      <w:r w:rsidR="00172DF6">
        <w:rPr>
          <w:rFonts w:ascii="Arial" w:hAnsi="Arial" w:cs="Arial"/>
        </w:rPr>
        <w:t xml:space="preserve">et </w:t>
      </w:r>
      <w:r w:rsidR="00932ED7">
        <w:rPr>
          <w:rFonts w:ascii="Arial" w:hAnsi="Arial" w:cs="Arial"/>
        </w:rPr>
        <w:t>h</w:t>
      </w:r>
      <w:r w:rsidR="00172DF6">
        <w:rPr>
          <w:rFonts w:ascii="Arial" w:hAnsi="Arial" w:cs="Arial"/>
        </w:rPr>
        <w:t xml:space="preserve">ealthcare </w:t>
      </w:r>
      <w:r w:rsidR="00CE2165">
        <w:rPr>
          <w:rFonts w:ascii="Arial" w:hAnsi="Arial" w:cs="Arial"/>
        </w:rPr>
        <w:t>supplements</w:t>
      </w:r>
      <w:r w:rsidR="00172DF6">
        <w:rPr>
          <w:rFonts w:ascii="Arial" w:hAnsi="Arial" w:cs="Arial"/>
        </w:rPr>
        <w:t xml:space="preserve">. </w:t>
      </w:r>
      <w:r w:rsidR="00B23EBA">
        <w:rPr>
          <w:rFonts w:ascii="Arial" w:hAnsi="Arial" w:cs="Arial"/>
        </w:rPr>
        <w:t xml:space="preserve"> </w:t>
      </w:r>
      <w:r w:rsidR="00200BB5" w:rsidRPr="00200BB5">
        <w:rPr>
          <w:rFonts w:ascii="Arial" w:hAnsi="Arial" w:cs="Arial"/>
        </w:rPr>
        <w:t xml:space="preserve"> </w:t>
      </w:r>
      <w:r w:rsidR="00B23EBA" w:rsidRPr="00B23EBA">
        <w:rPr>
          <w:rFonts w:ascii="Arial" w:hAnsi="Arial" w:cs="Arial"/>
        </w:rPr>
        <w:t>According to Ipsos’ market survey on consumers of</w:t>
      </w:r>
      <w:r w:rsidR="00DC4C08">
        <w:rPr>
          <w:rFonts w:ascii="Arial" w:hAnsi="Arial" w:cs="Arial"/>
        </w:rPr>
        <w:t xml:space="preserve"> Chinese</w:t>
      </w:r>
      <w:r w:rsidR="00B23EBA" w:rsidRPr="00B23EBA">
        <w:rPr>
          <w:rFonts w:ascii="Arial" w:hAnsi="Arial" w:cs="Arial"/>
        </w:rPr>
        <w:t xml:space="preserve"> health</w:t>
      </w:r>
      <w:r w:rsidR="00DC4C08">
        <w:rPr>
          <w:rFonts w:ascii="Arial" w:hAnsi="Arial" w:cs="Arial"/>
        </w:rPr>
        <w:t>care</w:t>
      </w:r>
      <w:r w:rsidR="00B23EBA" w:rsidRPr="00B23EBA">
        <w:rPr>
          <w:rFonts w:ascii="Arial" w:hAnsi="Arial" w:cs="Arial"/>
        </w:rPr>
        <w:t xml:space="preserve"> </w:t>
      </w:r>
      <w:proofErr w:type="gramStart"/>
      <w:r w:rsidR="00B23EBA" w:rsidRPr="00B23EBA">
        <w:rPr>
          <w:rFonts w:ascii="Arial" w:hAnsi="Arial" w:cs="Arial"/>
        </w:rPr>
        <w:t>supplement</w:t>
      </w:r>
      <w:r w:rsidR="00DC4C08">
        <w:rPr>
          <w:rFonts w:ascii="Arial" w:hAnsi="Arial" w:cs="Arial"/>
        </w:rPr>
        <w:t>s</w:t>
      </w:r>
      <w:r w:rsidR="00B23EBA" w:rsidRPr="00B23EBA">
        <w:rPr>
          <w:rFonts w:ascii="Arial" w:hAnsi="Arial" w:cs="Arial"/>
        </w:rPr>
        <w:t xml:space="preserve">  conducted</w:t>
      </w:r>
      <w:proofErr w:type="gramEnd"/>
      <w:r w:rsidR="00B23EBA" w:rsidRPr="00B23EBA">
        <w:rPr>
          <w:rFonts w:ascii="Arial" w:hAnsi="Arial" w:cs="Arial"/>
        </w:rPr>
        <w:t xml:space="preserve"> in April 2023,</w:t>
      </w:r>
      <w:r w:rsidR="00B23EBA">
        <w:rPr>
          <w:rFonts w:ascii="Arial" w:hAnsi="Arial" w:cs="Arial"/>
        </w:rPr>
        <w:t xml:space="preserve"> among different Chinese medicine brands, WYT</w:t>
      </w:r>
      <w:r w:rsidR="00B23EBA" w:rsidRPr="00B23EBA">
        <w:rPr>
          <w:rFonts w:ascii="Arial" w:hAnsi="Arial" w:cs="Arial"/>
        </w:rPr>
        <w:t xml:space="preserve"> is </w:t>
      </w:r>
      <w:r w:rsidR="00B23EBA">
        <w:rPr>
          <w:rFonts w:ascii="Arial" w:hAnsi="Arial" w:cs="Arial"/>
        </w:rPr>
        <w:t>recognized as the brand providing best Chinese medicine quality</w:t>
      </w:r>
      <w:r w:rsidR="00932ED7">
        <w:rPr>
          <w:rFonts w:ascii="Arial" w:hAnsi="Arial" w:cs="Arial"/>
        </w:rPr>
        <w:t xml:space="preserve">.  </w:t>
      </w:r>
      <w:r w:rsidR="00932ED7" w:rsidRPr="00932ED7">
        <w:rPr>
          <w:rFonts w:ascii="Arial" w:hAnsi="Arial" w:cs="Arial"/>
        </w:rPr>
        <w:t>The three hero products of WYT, including the most well-known “</w:t>
      </w:r>
      <w:proofErr w:type="spellStart"/>
      <w:r w:rsidR="00932ED7" w:rsidRPr="00932ED7">
        <w:rPr>
          <w:rFonts w:ascii="Arial" w:hAnsi="Arial" w:cs="Arial"/>
        </w:rPr>
        <w:t>Angong</w:t>
      </w:r>
      <w:proofErr w:type="spellEnd"/>
      <w:r w:rsidR="00932ED7" w:rsidRPr="00932ED7">
        <w:rPr>
          <w:rFonts w:ascii="Arial" w:hAnsi="Arial" w:cs="Arial"/>
        </w:rPr>
        <w:t xml:space="preserve"> </w:t>
      </w:r>
      <w:proofErr w:type="spellStart"/>
      <w:r w:rsidR="00932ED7" w:rsidRPr="00932ED7">
        <w:rPr>
          <w:rFonts w:ascii="Arial" w:hAnsi="Arial" w:cs="Arial"/>
        </w:rPr>
        <w:t>Niuhuang</w:t>
      </w:r>
      <w:proofErr w:type="spellEnd"/>
      <w:r w:rsidR="00932ED7" w:rsidRPr="00932ED7">
        <w:rPr>
          <w:rFonts w:ascii="Arial" w:hAnsi="Arial" w:cs="Arial"/>
        </w:rPr>
        <w:t xml:space="preserve"> Wan, the most classic “Young Yum Pill”, also known as “Young Sheng Pill”, were awarded the Lingnan Traditional Chinese Medicine Cultural Heritage of Guangdong Province in 2009, and “Hou Tsao Powder”, ranked first in sales for 9 consecutive years in Hong Kong, making it a preferred choice of healthcare </w:t>
      </w:r>
      <w:r w:rsidR="00AD4268">
        <w:rPr>
          <w:rFonts w:ascii="Arial" w:hAnsi="Arial" w:cs="Arial"/>
        </w:rPr>
        <w:t>supplements</w:t>
      </w:r>
      <w:r w:rsidR="00932ED7" w:rsidRPr="00932ED7">
        <w:rPr>
          <w:rFonts w:ascii="Arial" w:hAnsi="Arial" w:cs="Arial"/>
        </w:rPr>
        <w:t xml:space="preserve"> for many consumers</w:t>
      </w:r>
      <w:r w:rsidR="00932ED7">
        <w:rPr>
          <w:rFonts w:ascii="Arial" w:hAnsi="Arial" w:cs="Arial"/>
        </w:rPr>
        <w:t xml:space="preserve"> </w:t>
      </w:r>
      <w:r w:rsidR="00932ED7" w:rsidRPr="00932ED7">
        <w:rPr>
          <w:rFonts w:ascii="Arial" w:hAnsi="Arial" w:cs="Arial"/>
        </w:rPr>
        <w:t xml:space="preserve">(Wai Yuen Tong Medicine Holdings Limited, 2023).  </w:t>
      </w:r>
    </w:p>
    <w:p w14:paraId="6C5447D8" w14:textId="77777777" w:rsidR="00CD2FA4" w:rsidRDefault="00CD2FA4" w:rsidP="00B23EBA">
      <w:pPr>
        <w:spacing w:after="0" w:line="360" w:lineRule="auto"/>
        <w:jc w:val="both"/>
        <w:rPr>
          <w:rFonts w:ascii="Arial" w:hAnsi="Arial" w:cs="Arial"/>
        </w:rPr>
      </w:pPr>
    </w:p>
    <w:p w14:paraId="799FD340" w14:textId="18D539D0" w:rsidR="00172DF6" w:rsidRDefault="00CD2FA4" w:rsidP="00B23EBA">
      <w:pPr>
        <w:spacing w:after="0" w:line="360" w:lineRule="auto"/>
        <w:jc w:val="both"/>
        <w:rPr>
          <w:rFonts w:ascii="Arial" w:hAnsi="Arial" w:cs="Arial"/>
        </w:rPr>
      </w:pPr>
      <w:r>
        <w:rPr>
          <w:rFonts w:ascii="Arial" w:hAnsi="Arial" w:cs="Arial"/>
        </w:rPr>
        <w:t>In terms of services, their</w:t>
      </w:r>
      <w:r w:rsidRPr="00CD2FA4">
        <w:rPr>
          <w:rFonts w:ascii="Arial" w:hAnsi="Arial" w:cs="Arial"/>
        </w:rPr>
        <w:t xml:space="preserve"> </w:t>
      </w:r>
      <w:r w:rsidR="006A6233" w:rsidRPr="00CD2FA4">
        <w:rPr>
          <w:rFonts w:ascii="Arial" w:hAnsi="Arial" w:cs="Arial"/>
        </w:rPr>
        <w:t>specialized</w:t>
      </w:r>
      <w:r w:rsidRPr="00CD2FA4">
        <w:rPr>
          <w:rFonts w:ascii="Arial" w:hAnsi="Arial" w:cs="Arial"/>
        </w:rPr>
        <w:t xml:space="preserve"> retail outlets provide customers with one-stop TCM services, blazing a new trail in TCM healthcare. </w:t>
      </w:r>
      <w:r>
        <w:rPr>
          <w:rFonts w:ascii="Arial" w:hAnsi="Arial" w:cs="Arial"/>
        </w:rPr>
        <w:t xml:space="preserve">As a gesture of contributing back to the community, </w:t>
      </w:r>
      <w:r w:rsidRPr="00CD2FA4">
        <w:rPr>
          <w:rFonts w:ascii="Arial" w:hAnsi="Arial" w:cs="Arial"/>
        </w:rPr>
        <w:t>W</w:t>
      </w:r>
      <w:r>
        <w:rPr>
          <w:rFonts w:ascii="Arial" w:hAnsi="Arial" w:cs="Arial"/>
        </w:rPr>
        <w:t>YT</w:t>
      </w:r>
      <w:r w:rsidRPr="00CD2FA4">
        <w:rPr>
          <w:rFonts w:ascii="Arial" w:hAnsi="Arial" w:cs="Arial"/>
        </w:rPr>
        <w:t xml:space="preserve"> </w:t>
      </w:r>
      <w:r w:rsidR="006A6233" w:rsidRPr="00CD2FA4">
        <w:rPr>
          <w:rFonts w:ascii="Arial" w:hAnsi="Arial" w:cs="Arial"/>
        </w:rPr>
        <w:t>organizes</w:t>
      </w:r>
      <w:r w:rsidRPr="00CD2FA4">
        <w:rPr>
          <w:rFonts w:ascii="Arial" w:hAnsi="Arial" w:cs="Arial"/>
        </w:rPr>
        <w:t xml:space="preserve"> TCM seminars and free TCM consultations with various </w:t>
      </w:r>
      <w:r w:rsidR="006A6233" w:rsidRPr="00CD2FA4">
        <w:rPr>
          <w:rFonts w:ascii="Arial" w:hAnsi="Arial" w:cs="Arial"/>
        </w:rPr>
        <w:t>organizations</w:t>
      </w:r>
      <w:r w:rsidR="000337FB">
        <w:rPr>
          <w:rFonts w:ascii="Arial" w:hAnsi="Arial" w:cs="Arial"/>
        </w:rPr>
        <w:t xml:space="preserve"> </w:t>
      </w:r>
      <w:r w:rsidR="006A6233" w:rsidRPr="006A6233">
        <w:rPr>
          <w:rFonts w:ascii="Arial" w:hAnsi="Arial" w:cs="Arial"/>
        </w:rPr>
        <w:t>(www.wyteshop.com, n.d.)</w:t>
      </w:r>
      <w:r w:rsidR="006A6233">
        <w:rPr>
          <w:rFonts w:ascii="Arial" w:hAnsi="Arial" w:cs="Arial"/>
        </w:rPr>
        <w:t>.</w:t>
      </w:r>
    </w:p>
    <w:p w14:paraId="60145CB9" w14:textId="77777777" w:rsidR="00172DF6" w:rsidRDefault="00172DF6" w:rsidP="00477441">
      <w:pPr>
        <w:spacing w:after="0" w:line="360" w:lineRule="auto"/>
        <w:jc w:val="both"/>
        <w:rPr>
          <w:rFonts w:ascii="Arial" w:hAnsi="Arial" w:cs="Arial"/>
        </w:rPr>
      </w:pPr>
    </w:p>
    <w:p w14:paraId="4683075E" w14:textId="77777777" w:rsidR="00CD5C23" w:rsidRDefault="00CD5C23" w:rsidP="00477441">
      <w:pPr>
        <w:spacing w:after="0" w:line="360" w:lineRule="auto"/>
        <w:jc w:val="both"/>
        <w:rPr>
          <w:rFonts w:ascii="Arial" w:hAnsi="Arial" w:cs="Arial"/>
        </w:rPr>
      </w:pPr>
    </w:p>
    <w:p w14:paraId="42C96CE1" w14:textId="77777777" w:rsidR="00CD5C23" w:rsidRDefault="00CD5C23" w:rsidP="00477441">
      <w:pPr>
        <w:spacing w:after="0" w:line="360" w:lineRule="auto"/>
        <w:jc w:val="both"/>
        <w:rPr>
          <w:rFonts w:ascii="Arial" w:hAnsi="Arial" w:cs="Arial"/>
        </w:rPr>
      </w:pPr>
    </w:p>
    <w:p w14:paraId="1D5E7979" w14:textId="77777777" w:rsidR="00CD5C23" w:rsidRDefault="00CD5C23" w:rsidP="00477441">
      <w:pPr>
        <w:spacing w:after="0" w:line="360" w:lineRule="auto"/>
        <w:jc w:val="both"/>
        <w:rPr>
          <w:rFonts w:ascii="Arial" w:hAnsi="Arial" w:cs="Arial"/>
        </w:rPr>
      </w:pPr>
    </w:p>
    <w:p w14:paraId="23505DDF" w14:textId="77777777" w:rsidR="00CD5C23" w:rsidRDefault="00CD5C23" w:rsidP="00477441">
      <w:pPr>
        <w:spacing w:after="0" w:line="360" w:lineRule="auto"/>
        <w:jc w:val="both"/>
        <w:rPr>
          <w:rFonts w:ascii="Arial" w:hAnsi="Arial" w:cs="Arial"/>
        </w:rPr>
      </w:pPr>
    </w:p>
    <w:p w14:paraId="4732DFC5" w14:textId="77777777" w:rsidR="00CD5C23" w:rsidRDefault="00CD5C23" w:rsidP="00477441">
      <w:pPr>
        <w:spacing w:after="0" w:line="360" w:lineRule="auto"/>
        <w:jc w:val="both"/>
        <w:rPr>
          <w:rFonts w:ascii="Arial" w:hAnsi="Arial" w:cs="Arial"/>
        </w:rPr>
      </w:pPr>
    </w:p>
    <w:p w14:paraId="18FE4F2A" w14:textId="77777777" w:rsidR="00CD5C23" w:rsidRDefault="00CD5C23" w:rsidP="00477441">
      <w:pPr>
        <w:spacing w:after="0" w:line="360" w:lineRule="auto"/>
        <w:jc w:val="both"/>
        <w:rPr>
          <w:rFonts w:ascii="Arial" w:hAnsi="Arial" w:cs="Arial"/>
        </w:rPr>
      </w:pPr>
    </w:p>
    <w:p w14:paraId="217567D0" w14:textId="3FC531B9" w:rsidR="00CD5C23" w:rsidRDefault="00CD5C23" w:rsidP="00CD5C23">
      <w:pPr>
        <w:spacing w:line="360" w:lineRule="auto"/>
        <w:jc w:val="center"/>
        <w:rPr>
          <w:rFonts w:ascii="Arial" w:hAnsi="Arial" w:cs="Arial"/>
          <w:b/>
          <w:bCs/>
        </w:rPr>
      </w:pPr>
      <w:bookmarkStart w:id="7" w:name="_Hlk171954037"/>
      <w:r>
        <w:rPr>
          <w:rFonts w:ascii="Arial" w:hAnsi="Arial" w:cs="Arial"/>
          <w:sz w:val="20"/>
          <w:szCs w:val="20"/>
        </w:rPr>
        <w:t>7</w:t>
      </w:r>
    </w:p>
    <w:bookmarkEnd w:id="7"/>
    <w:p w14:paraId="332607BC" w14:textId="77777777" w:rsidR="00477441" w:rsidRPr="00477441" w:rsidRDefault="00477441" w:rsidP="00477441">
      <w:pPr>
        <w:spacing w:after="0" w:line="360" w:lineRule="auto"/>
        <w:jc w:val="both"/>
        <w:rPr>
          <w:rFonts w:ascii="Arial" w:hAnsi="Arial" w:cs="Arial"/>
          <w:b/>
          <w:bCs/>
          <w:u w:val="single"/>
        </w:rPr>
      </w:pPr>
      <w:r w:rsidRPr="00477441">
        <w:rPr>
          <w:rFonts w:ascii="Arial" w:hAnsi="Arial" w:cs="Arial"/>
          <w:b/>
          <w:bCs/>
          <w:u w:val="single"/>
        </w:rPr>
        <w:lastRenderedPageBreak/>
        <w:t>Secondary Activities</w:t>
      </w:r>
    </w:p>
    <w:p w14:paraId="04AD1FD9" w14:textId="63470550" w:rsidR="00477441" w:rsidRDefault="00477441" w:rsidP="00477441">
      <w:pPr>
        <w:spacing w:after="0" w:line="360" w:lineRule="auto"/>
        <w:jc w:val="both"/>
        <w:rPr>
          <w:rFonts w:ascii="Arial" w:hAnsi="Arial" w:cs="Arial"/>
        </w:rPr>
      </w:pPr>
      <w:r w:rsidRPr="00477441">
        <w:rPr>
          <w:rFonts w:ascii="Arial" w:hAnsi="Arial" w:cs="Arial"/>
          <w:b/>
          <w:bCs/>
        </w:rPr>
        <w:t>Infrastructure:</w:t>
      </w:r>
      <w:r w:rsidRPr="00477441">
        <w:rPr>
          <w:rFonts w:ascii="Arial" w:hAnsi="Arial" w:cs="Arial"/>
        </w:rPr>
        <w:t xml:space="preserve"> Board of Directors responsible for overall strategic planning, business development, sales and marketing, channel sales, retail operation and raw materials sourcing of the company.  Board committees </w:t>
      </w:r>
      <w:r w:rsidR="00DF33A3" w:rsidRPr="00477441">
        <w:rPr>
          <w:rFonts w:ascii="Arial" w:hAnsi="Arial" w:cs="Arial"/>
        </w:rPr>
        <w:t>oversee</w:t>
      </w:r>
      <w:r w:rsidRPr="00477441">
        <w:rPr>
          <w:rFonts w:ascii="Arial" w:hAnsi="Arial" w:cs="Arial"/>
        </w:rPr>
        <w:t xml:space="preserve"> areas of audit, remuneration and nomination.  They also have a company secretary to handle legal related matters (www.wyth.net, 2024).  </w:t>
      </w:r>
      <w:r w:rsidR="00932ED7">
        <w:rPr>
          <w:rFonts w:ascii="Arial" w:hAnsi="Arial" w:cs="Arial"/>
        </w:rPr>
        <w:t xml:space="preserve"> </w:t>
      </w:r>
      <w:r w:rsidR="00504CE7">
        <w:rPr>
          <w:rFonts w:ascii="Arial" w:hAnsi="Arial" w:cs="Arial"/>
        </w:rPr>
        <w:t>The average</w:t>
      </w:r>
      <w:r w:rsidR="00932ED7">
        <w:rPr>
          <w:rFonts w:ascii="Arial" w:hAnsi="Arial" w:cs="Arial"/>
        </w:rPr>
        <w:t xml:space="preserve"> age of main board members is 65 </w:t>
      </w:r>
      <w:r w:rsidR="00932ED7" w:rsidRPr="00932ED7">
        <w:rPr>
          <w:rFonts w:ascii="Arial" w:hAnsi="Arial" w:cs="Arial"/>
        </w:rPr>
        <w:t>(webb-site.com, n.d.)</w:t>
      </w:r>
      <w:r w:rsidR="00932ED7">
        <w:rPr>
          <w:rFonts w:ascii="Arial" w:hAnsi="Arial" w:cs="Arial"/>
        </w:rPr>
        <w:t xml:space="preserve">. </w:t>
      </w:r>
    </w:p>
    <w:p w14:paraId="4153A292" w14:textId="77777777" w:rsidR="00317295" w:rsidRPr="00477441" w:rsidRDefault="00317295" w:rsidP="00477441">
      <w:pPr>
        <w:spacing w:after="0" w:line="360" w:lineRule="auto"/>
        <w:jc w:val="both"/>
        <w:rPr>
          <w:rFonts w:ascii="Arial" w:hAnsi="Arial" w:cs="Arial"/>
        </w:rPr>
      </w:pPr>
    </w:p>
    <w:p w14:paraId="4DD1756E" w14:textId="4C926B2B" w:rsidR="00477441" w:rsidRPr="00477441" w:rsidRDefault="00477441" w:rsidP="00477441">
      <w:pPr>
        <w:spacing w:after="0" w:line="360" w:lineRule="auto"/>
        <w:jc w:val="both"/>
        <w:rPr>
          <w:rFonts w:ascii="Arial" w:hAnsi="Arial" w:cs="Arial"/>
        </w:rPr>
      </w:pPr>
      <w:r w:rsidRPr="00477441">
        <w:rPr>
          <w:rFonts w:ascii="Arial" w:hAnsi="Arial" w:cs="Arial"/>
          <w:b/>
          <w:bCs/>
        </w:rPr>
        <w:t>Human Resources Management:</w:t>
      </w:r>
      <w:r w:rsidRPr="00477441">
        <w:rPr>
          <w:rFonts w:ascii="Arial" w:hAnsi="Arial" w:cs="Arial"/>
        </w:rPr>
        <w:t xml:space="preserve"> Mother company (Wang </w:t>
      </w:r>
      <w:proofErr w:type="gramStart"/>
      <w:r w:rsidRPr="00477441">
        <w:rPr>
          <w:rFonts w:ascii="Arial" w:hAnsi="Arial" w:cs="Arial"/>
        </w:rPr>
        <w:t>On</w:t>
      </w:r>
      <w:proofErr w:type="gramEnd"/>
      <w:r w:rsidRPr="00477441">
        <w:rPr>
          <w:rFonts w:ascii="Arial" w:hAnsi="Arial" w:cs="Arial"/>
        </w:rPr>
        <w:t xml:space="preserve"> Group) has a career page on company website for job seekers to submit application.  They offer various training and learning programs to over 1,200 staff.  Most of the programs are </w:t>
      </w:r>
      <w:proofErr w:type="spellStart"/>
      <w:proofErr w:type="gramStart"/>
      <w:r w:rsidRPr="00477441">
        <w:rPr>
          <w:rFonts w:ascii="Arial" w:hAnsi="Arial" w:cs="Arial"/>
        </w:rPr>
        <w:t>lead</w:t>
      </w:r>
      <w:proofErr w:type="spellEnd"/>
      <w:proofErr w:type="gramEnd"/>
      <w:r w:rsidRPr="00477441">
        <w:rPr>
          <w:rFonts w:ascii="Arial" w:hAnsi="Arial" w:cs="Arial"/>
        </w:rPr>
        <w:t xml:space="preserve"> by the experienced management team (Digital (www.miracels.com.hk), n.d.).  </w:t>
      </w:r>
    </w:p>
    <w:p w14:paraId="322E4540" w14:textId="77777777" w:rsidR="00174E03" w:rsidRDefault="00174E03" w:rsidP="006A6233">
      <w:pPr>
        <w:spacing w:after="0" w:line="360" w:lineRule="auto"/>
        <w:jc w:val="both"/>
        <w:rPr>
          <w:rFonts w:ascii="Arial" w:hAnsi="Arial" w:cs="Arial"/>
          <w:b/>
          <w:bCs/>
        </w:rPr>
      </w:pPr>
    </w:p>
    <w:p w14:paraId="74C699DC" w14:textId="0D65D6D1" w:rsidR="00466DCA" w:rsidRPr="00466DCA" w:rsidRDefault="00477441" w:rsidP="006A6233">
      <w:pPr>
        <w:spacing w:after="0" w:line="360" w:lineRule="auto"/>
        <w:jc w:val="both"/>
        <w:rPr>
          <w:rFonts w:ascii="Arial" w:hAnsi="Arial" w:cs="Arial"/>
        </w:rPr>
      </w:pPr>
      <w:r w:rsidRPr="006A6233">
        <w:rPr>
          <w:rFonts w:ascii="Arial" w:hAnsi="Arial" w:cs="Arial"/>
          <w:b/>
          <w:bCs/>
        </w:rPr>
        <w:t>Technology Development:</w:t>
      </w:r>
      <w:r w:rsidR="006A6233">
        <w:rPr>
          <w:rFonts w:ascii="Arial" w:hAnsi="Arial" w:cs="Arial"/>
          <w:b/>
          <w:bCs/>
        </w:rPr>
        <w:t xml:space="preserve"> </w:t>
      </w:r>
      <w:r w:rsidR="00782150">
        <w:rPr>
          <w:rFonts w:ascii="Arial" w:hAnsi="Arial" w:cs="Arial"/>
        </w:rPr>
        <w:t xml:space="preserve"> </w:t>
      </w:r>
      <w:r w:rsidR="00466DCA" w:rsidRPr="00466DCA">
        <w:rPr>
          <w:rFonts w:ascii="Arial" w:hAnsi="Arial" w:cs="Arial"/>
        </w:rPr>
        <w:t>Good Manufacturing Practice factory (“GMP”) with solar panels for reducing carbon emissions to further strengthen the leading position in product quality and achieve a win- win situation for the environment and economy</w:t>
      </w:r>
      <w:r w:rsidR="00466DCA">
        <w:rPr>
          <w:rFonts w:ascii="Arial" w:hAnsi="Arial" w:cs="Arial"/>
        </w:rPr>
        <w:t xml:space="preserve">.  Partnership with the Hong Kong Productivity Council for development of </w:t>
      </w:r>
      <w:r w:rsidR="001B5449">
        <w:rPr>
          <w:rFonts w:ascii="Arial" w:hAnsi="Arial" w:cs="Arial"/>
        </w:rPr>
        <w:t xml:space="preserve">an intelligent automatic packaging system enhances the stability of the packaging and </w:t>
      </w:r>
      <w:r w:rsidR="00991D89">
        <w:rPr>
          <w:rFonts w:ascii="Arial" w:hAnsi="Arial" w:cs="Arial"/>
        </w:rPr>
        <w:t>reduce</w:t>
      </w:r>
      <w:r w:rsidR="001B5449">
        <w:rPr>
          <w:rFonts w:ascii="Arial" w:hAnsi="Arial" w:cs="Arial"/>
        </w:rPr>
        <w:t xml:space="preserve"> the waste of materials</w:t>
      </w:r>
      <w:r w:rsidR="003032AA">
        <w:rPr>
          <w:rFonts w:ascii="Arial" w:hAnsi="Arial" w:cs="Arial"/>
        </w:rPr>
        <w:t xml:space="preserve"> </w:t>
      </w:r>
      <w:r w:rsidR="003032AA" w:rsidRPr="003032AA">
        <w:rPr>
          <w:rFonts w:ascii="Arial" w:hAnsi="Arial" w:cs="Arial"/>
        </w:rPr>
        <w:t>(Wai Yuen Tong Medicine Holdings Limited, 2023).</w:t>
      </w:r>
    </w:p>
    <w:p w14:paraId="7792E542" w14:textId="59FFED86" w:rsidR="00477441" w:rsidRPr="006A6233" w:rsidRDefault="00466DCA" w:rsidP="001B5449">
      <w:pPr>
        <w:spacing w:after="0" w:line="360" w:lineRule="auto"/>
        <w:jc w:val="both"/>
        <w:rPr>
          <w:rFonts w:ascii="Arial" w:hAnsi="Arial" w:cs="Arial"/>
        </w:rPr>
      </w:pPr>
      <w:r>
        <w:rPr>
          <w:rFonts w:ascii="Arial" w:hAnsi="Arial" w:cs="Arial"/>
        </w:rPr>
        <w:t xml:space="preserve"> </w:t>
      </w:r>
      <w:r w:rsidR="001B5449">
        <w:rPr>
          <w:rFonts w:ascii="Arial" w:hAnsi="Arial" w:cs="Arial"/>
        </w:rPr>
        <w:t xml:space="preserve"> </w:t>
      </w:r>
    </w:p>
    <w:p w14:paraId="789E62E3" w14:textId="20F94E0B" w:rsidR="00265E1D" w:rsidRPr="00477441" w:rsidRDefault="00477441" w:rsidP="00A20A13">
      <w:pPr>
        <w:spacing w:after="0" w:line="360" w:lineRule="auto"/>
        <w:jc w:val="both"/>
        <w:rPr>
          <w:rFonts w:ascii="Arial" w:hAnsi="Arial" w:cs="Arial"/>
        </w:rPr>
      </w:pPr>
      <w:r w:rsidRPr="003032AA">
        <w:rPr>
          <w:rFonts w:ascii="Arial" w:hAnsi="Arial" w:cs="Arial"/>
          <w:b/>
          <w:bCs/>
        </w:rPr>
        <w:t xml:space="preserve">Margin: </w:t>
      </w:r>
      <w:r w:rsidR="00C611E5">
        <w:rPr>
          <w:rFonts w:ascii="Arial" w:hAnsi="Arial" w:cs="Arial"/>
          <w:b/>
          <w:bCs/>
        </w:rPr>
        <w:t xml:space="preserve"> </w:t>
      </w:r>
      <w:r w:rsidRPr="003032AA">
        <w:rPr>
          <w:rFonts w:ascii="Arial" w:hAnsi="Arial" w:cs="Arial"/>
          <w:b/>
          <w:bCs/>
        </w:rPr>
        <w:t xml:space="preserve"> </w:t>
      </w:r>
      <w:r w:rsidR="00C611E5" w:rsidRPr="00C611E5">
        <w:rPr>
          <w:rFonts w:ascii="Arial" w:hAnsi="Arial" w:cs="Arial"/>
        </w:rPr>
        <w:t xml:space="preserve">As a result of the </w:t>
      </w:r>
      <w:r w:rsidR="00A641CE">
        <w:rPr>
          <w:rFonts w:ascii="Arial" w:hAnsi="Arial" w:cs="Arial"/>
        </w:rPr>
        <w:t>dedicated efforts and</w:t>
      </w:r>
      <w:r w:rsidR="007B0FC7">
        <w:rPr>
          <w:rFonts w:ascii="Arial" w:hAnsi="Arial" w:cs="Arial"/>
        </w:rPr>
        <w:t xml:space="preserve"> initiatives </w:t>
      </w:r>
      <w:r w:rsidR="00C611E5" w:rsidRPr="00C611E5">
        <w:rPr>
          <w:rFonts w:ascii="Arial" w:hAnsi="Arial" w:cs="Arial"/>
        </w:rPr>
        <w:t>described above</w:t>
      </w:r>
      <w:bookmarkStart w:id="8" w:name="_Hlk171692757"/>
      <w:r w:rsidR="00C611E5" w:rsidRPr="00C611E5">
        <w:rPr>
          <w:rFonts w:ascii="Arial" w:hAnsi="Arial" w:cs="Arial"/>
        </w:rPr>
        <w:t xml:space="preserve">, </w:t>
      </w:r>
      <w:r w:rsidR="00A20A13">
        <w:rPr>
          <w:rFonts w:ascii="Arial" w:hAnsi="Arial" w:cs="Arial"/>
        </w:rPr>
        <w:t xml:space="preserve">for the year of 2023 </w:t>
      </w:r>
      <w:r w:rsidR="00A641CE">
        <w:rPr>
          <w:rFonts w:ascii="Arial" w:hAnsi="Arial" w:cs="Arial"/>
        </w:rPr>
        <w:t xml:space="preserve">WYT enjoys </w:t>
      </w:r>
      <w:r w:rsidR="00A20A13">
        <w:rPr>
          <w:rFonts w:ascii="Arial" w:hAnsi="Arial" w:cs="Arial"/>
        </w:rPr>
        <w:t xml:space="preserve">an </w:t>
      </w:r>
      <w:r w:rsidR="00A641CE">
        <w:rPr>
          <w:rFonts w:ascii="Arial" w:hAnsi="Arial" w:cs="Arial"/>
        </w:rPr>
        <w:t>approximately 23.9% revenue growth</w:t>
      </w:r>
      <w:r w:rsidR="00A20A13">
        <w:rPr>
          <w:rFonts w:ascii="Arial" w:hAnsi="Arial" w:cs="Arial"/>
        </w:rPr>
        <w:t xml:space="preserve"> (total revenue increased to HK$635 million) </w:t>
      </w:r>
      <w:r w:rsidR="007B0FC7">
        <w:rPr>
          <w:rFonts w:ascii="Arial" w:hAnsi="Arial" w:cs="Arial"/>
        </w:rPr>
        <w:t>from</w:t>
      </w:r>
      <w:r w:rsidR="00A20A13">
        <w:rPr>
          <w:rFonts w:ascii="Arial" w:hAnsi="Arial" w:cs="Arial"/>
        </w:rPr>
        <w:t xml:space="preserve"> the segment of </w:t>
      </w:r>
      <w:r w:rsidR="00C611E5" w:rsidRPr="00C611E5">
        <w:rPr>
          <w:rFonts w:ascii="Arial" w:hAnsi="Arial" w:cs="Arial"/>
        </w:rPr>
        <w:t>Chinese</w:t>
      </w:r>
      <w:r w:rsidR="00A20A13">
        <w:rPr>
          <w:rFonts w:ascii="Arial" w:hAnsi="Arial" w:cs="Arial"/>
        </w:rPr>
        <w:t xml:space="preserve"> </w:t>
      </w:r>
      <w:r w:rsidR="00C611E5" w:rsidRPr="00C611E5">
        <w:rPr>
          <w:rFonts w:ascii="Arial" w:hAnsi="Arial" w:cs="Arial"/>
        </w:rPr>
        <w:t>pharmaceutical and health</w:t>
      </w:r>
      <w:r w:rsidR="00C611E5">
        <w:rPr>
          <w:rFonts w:ascii="Arial" w:hAnsi="Arial" w:cs="Arial"/>
        </w:rPr>
        <w:t>care supplements</w:t>
      </w:r>
      <w:r w:rsidR="00A20A13">
        <w:rPr>
          <w:rFonts w:ascii="Arial" w:hAnsi="Arial" w:cs="Arial"/>
        </w:rPr>
        <w:t xml:space="preserve"> when compared with the previous year </w:t>
      </w:r>
      <w:bookmarkStart w:id="9" w:name="_Hlk171693684"/>
      <w:r w:rsidR="00A20A13" w:rsidRPr="00A20A13">
        <w:rPr>
          <w:rFonts w:ascii="Arial" w:hAnsi="Arial" w:cs="Arial"/>
        </w:rPr>
        <w:t>(Wai Yuen Tong Medicine Holdings Limited, 2023).</w:t>
      </w:r>
      <w:r w:rsidR="00A20A13">
        <w:rPr>
          <w:rFonts w:ascii="Arial" w:hAnsi="Arial" w:cs="Arial"/>
        </w:rPr>
        <w:t xml:space="preserve"> </w:t>
      </w:r>
    </w:p>
    <w:bookmarkEnd w:id="8"/>
    <w:bookmarkEnd w:id="9"/>
    <w:p w14:paraId="38D1A8B6" w14:textId="77777777" w:rsidR="00DF33A3" w:rsidRDefault="00DF33A3" w:rsidP="00817833">
      <w:pPr>
        <w:spacing w:line="360" w:lineRule="auto"/>
        <w:jc w:val="both"/>
        <w:rPr>
          <w:rFonts w:ascii="Arial" w:hAnsi="Arial" w:cs="Arial"/>
          <w:b/>
          <w:bCs/>
        </w:rPr>
      </w:pPr>
    </w:p>
    <w:p w14:paraId="7CD8D384" w14:textId="77777777" w:rsidR="00CD5C23" w:rsidRDefault="00CD5C23" w:rsidP="00817833">
      <w:pPr>
        <w:spacing w:line="360" w:lineRule="auto"/>
        <w:jc w:val="both"/>
        <w:rPr>
          <w:rFonts w:ascii="Arial" w:hAnsi="Arial" w:cs="Arial"/>
          <w:b/>
          <w:bCs/>
        </w:rPr>
      </w:pPr>
    </w:p>
    <w:p w14:paraId="21FDB125" w14:textId="32531459" w:rsidR="00CD5C23" w:rsidRDefault="00CD5C23" w:rsidP="00CD5C23">
      <w:pPr>
        <w:spacing w:line="360" w:lineRule="auto"/>
        <w:jc w:val="center"/>
        <w:rPr>
          <w:rFonts w:ascii="Arial" w:hAnsi="Arial" w:cs="Arial"/>
          <w:b/>
          <w:bCs/>
        </w:rPr>
      </w:pPr>
      <w:r>
        <w:rPr>
          <w:rFonts w:ascii="Arial" w:hAnsi="Arial" w:cs="Arial"/>
          <w:sz w:val="20"/>
          <w:szCs w:val="20"/>
        </w:rPr>
        <w:t>8</w:t>
      </w:r>
    </w:p>
    <w:p w14:paraId="1E6AE7B5" w14:textId="1C2F9763" w:rsidR="00265E1D" w:rsidRDefault="00265E1D" w:rsidP="00817833">
      <w:pPr>
        <w:spacing w:line="360" w:lineRule="auto"/>
        <w:jc w:val="both"/>
        <w:rPr>
          <w:rFonts w:ascii="Arial" w:hAnsi="Arial" w:cs="Arial"/>
          <w:b/>
          <w:bCs/>
        </w:rPr>
      </w:pPr>
      <w:r w:rsidRPr="00265E1D">
        <w:rPr>
          <w:rFonts w:ascii="Arial" w:hAnsi="Arial" w:cs="Arial"/>
          <w:b/>
          <w:bCs/>
        </w:rPr>
        <w:lastRenderedPageBreak/>
        <w:t>2.2 PEST analysis of</w:t>
      </w:r>
      <w:r w:rsidR="00DF33A3">
        <w:rPr>
          <w:rFonts w:ascii="Arial" w:hAnsi="Arial" w:cs="Arial"/>
          <w:b/>
          <w:bCs/>
        </w:rPr>
        <w:t xml:space="preserve"> </w:t>
      </w:r>
      <w:r w:rsidRPr="00265E1D">
        <w:rPr>
          <w:rFonts w:ascii="Arial" w:hAnsi="Arial" w:cs="Arial"/>
          <w:b/>
          <w:bCs/>
        </w:rPr>
        <w:t>WYT:</w:t>
      </w:r>
    </w:p>
    <w:p w14:paraId="440B81AA" w14:textId="007ECC53" w:rsidR="00D6042D" w:rsidRDefault="00D6042D" w:rsidP="00932ED7">
      <w:pPr>
        <w:spacing w:after="0" w:line="360" w:lineRule="auto"/>
        <w:jc w:val="both"/>
        <w:rPr>
          <w:rFonts w:ascii="Arial" w:hAnsi="Arial" w:cs="Arial"/>
        </w:rPr>
      </w:pPr>
      <w:r>
        <w:rPr>
          <w:rFonts w:ascii="Arial" w:hAnsi="Arial" w:cs="Arial"/>
        </w:rPr>
        <w:t>PEST (Political, Economic, Socio-cultural, Technological) analysis</w:t>
      </w:r>
      <w:r w:rsidR="00DC57DB">
        <w:rPr>
          <w:rFonts w:ascii="Arial" w:hAnsi="Arial" w:cs="Arial"/>
        </w:rPr>
        <w:t xml:space="preserve"> </w:t>
      </w:r>
      <w:r w:rsidR="00420F1D">
        <w:rPr>
          <w:rFonts w:ascii="Arial" w:hAnsi="Arial" w:cs="Arial"/>
        </w:rPr>
        <w:t>uses</w:t>
      </w:r>
      <w:r w:rsidR="00B0254F">
        <w:rPr>
          <w:rFonts w:ascii="Arial" w:hAnsi="Arial" w:cs="Arial"/>
        </w:rPr>
        <w:t xml:space="preserve"> for </w:t>
      </w:r>
      <w:r w:rsidR="00DC57DB">
        <w:rPr>
          <w:rFonts w:ascii="Arial" w:hAnsi="Arial" w:cs="Arial"/>
        </w:rPr>
        <w:t xml:space="preserve">identifying the </w:t>
      </w:r>
      <w:r w:rsidR="00B0254F">
        <w:rPr>
          <w:rFonts w:ascii="Arial" w:hAnsi="Arial" w:cs="Arial"/>
        </w:rPr>
        <w:t>external environment (opportunities, threats)</w:t>
      </w:r>
      <w:r w:rsidR="00DC57DB">
        <w:rPr>
          <w:rFonts w:ascii="Arial" w:hAnsi="Arial" w:cs="Arial"/>
        </w:rPr>
        <w:t xml:space="preserve"> of WYT </w:t>
      </w:r>
      <w:r w:rsidR="00B0254F" w:rsidRPr="00B0254F">
        <w:rPr>
          <w:rFonts w:ascii="Arial" w:hAnsi="Arial" w:cs="Arial"/>
        </w:rPr>
        <w:t>(KESHO, 2015)</w:t>
      </w:r>
      <w:r w:rsidR="00B0254F">
        <w:rPr>
          <w:rFonts w:ascii="Arial" w:hAnsi="Arial" w:cs="Arial"/>
        </w:rPr>
        <w:t xml:space="preserve">.  </w:t>
      </w:r>
      <w:r>
        <w:rPr>
          <w:rFonts w:ascii="Arial" w:hAnsi="Arial" w:cs="Arial"/>
        </w:rPr>
        <w:t xml:space="preserve"> </w:t>
      </w:r>
    </w:p>
    <w:p w14:paraId="4F8FF36B" w14:textId="77777777" w:rsidR="00932ED7" w:rsidRDefault="00932ED7" w:rsidP="00932ED7">
      <w:pPr>
        <w:spacing w:after="0" w:line="360" w:lineRule="auto"/>
        <w:jc w:val="both"/>
        <w:rPr>
          <w:rFonts w:ascii="Arial" w:hAnsi="Arial" w:cs="Arial"/>
        </w:rPr>
      </w:pPr>
    </w:p>
    <w:p w14:paraId="3C64D17A" w14:textId="5FF78113" w:rsidR="00EB5F7D" w:rsidRPr="00EB5F7D" w:rsidRDefault="00EB5F7D" w:rsidP="00932ED7">
      <w:pPr>
        <w:spacing w:after="0" w:line="360" w:lineRule="auto"/>
        <w:jc w:val="both"/>
        <w:rPr>
          <w:rFonts w:ascii="Arial" w:hAnsi="Arial" w:cs="Arial"/>
        </w:rPr>
      </w:pPr>
      <w:r w:rsidRPr="00EB5F7D">
        <w:rPr>
          <w:rFonts w:ascii="Arial" w:hAnsi="Arial" w:cs="Arial"/>
          <w:b/>
          <w:bCs/>
        </w:rPr>
        <w:t>Political:</w:t>
      </w:r>
      <w:r w:rsidRPr="00EB5F7D">
        <w:rPr>
          <w:rFonts w:ascii="Arial" w:hAnsi="Arial" w:cs="Arial"/>
        </w:rPr>
        <w:t xml:space="preserve"> Currently, there is no legislation or standards in Hong Kong to govern the provision of information pertaining to relevant safety and efficacy of </w:t>
      </w:r>
      <w:r w:rsidR="000337FB">
        <w:rPr>
          <w:rFonts w:ascii="Arial" w:hAnsi="Arial" w:cs="Arial"/>
        </w:rPr>
        <w:t xml:space="preserve">healthcare </w:t>
      </w:r>
      <w:r w:rsidRPr="00EB5F7D">
        <w:rPr>
          <w:rFonts w:ascii="Arial" w:hAnsi="Arial" w:cs="Arial"/>
        </w:rPr>
        <w:t>supplements</w:t>
      </w:r>
      <w:r w:rsidR="000337FB">
        <w:rPr>
          <w:rFonts w:ascii="Arial" w:hAnsi="Arial" w:cs="Arial"/>
        </w:rPr>
        <w:t xml:space="preserve">. </w:t>
      </w:r>
      <w:r w:rsidRPr="00EB5F7D">
        <w:rPr>
          <w:rFonts w:ascii="Arial" w:hAnsi="Arial" w:cs="Arial"/>
        </w:rPr>
        <w:t xml:space="preserve"> However, with the deepening of the reform of the medical system and the promulgation of </w:t>
      </w:r>
      <w:r w:rsidR="00DC57DB" w:rsidRPr="00EB5F7D">
        <w:rPr>
          <w:rFonts w:ascii="Arial" w:hAnsi="Arial" w:cs="Arial"/>
        </w:rPr>
        <w:t>several</w:t>
      </w:r>
      <w:r w:rsidRPr="00EB5F7D">
        <w:rPr>
          <w:rFonts w:ascii="Arial" w:hAnsi="Arial" w:cs="Arial"/>
        </w:rPr>
        <w:t xml:space="preserve"> industrial policies and laws in medical fee control, drug control, traditional Chinese medicine certification, etc., significant effects may be brought to the future development of the </w:t>
      </w:r>
      <w:r w:rsidR="00D6042D" w:rsidRPr="00EB5F7D">
        <w:rPr>
          <w:rFonts w:ascii="Arial" w:hAnsi="Arial" w:cs="Arial"/>
        </w:rPr>
        <w:t>healthcare</w:t>
      </w:r>
      <w:r w:rsidRPr="00EB5F7D">
        <w:rPr>
          <w:rFonts w:ascii="Arial" w:hAnsi="Arial" w:cs="Arial"/>
        </w:rPr>
        <w:t xml:space="preserve"> supplements and pharmaceutical industries (nutraingredients-asia.com, 2024).</w:t>
      </w:r>
    </w:p>
    <w:p w14:paraId="02C50F8A" w14:textId="77777777" w:rsidR="00EB5F7D" w:rsidRPr="00EB5F7D" w:rsidRDefault="00EB5F7D" w:rsidP="00EB5F7D">
      <w:pPr>
        <w:spacing w:after="0" w:line="360" w:lineRule="auto"/>
        <w:jc w:val="both"/>
        <w:rPr>
          <w:rFonts w:ascii="Arial" w:hAnsi="Arial" w:cs="Arial"/>
        </w:rPr>
      </w:pPr>
    </w:p>
    <w:p w14:paraId="5CF1DFEC" w14:textId="55406DF3" w:rsidR="00EB5F7D" w:rsidRPr="00EB5F7D" w:rsidRDefault="00EB5F7D" w:rsidP="00EB5F7D">
      <w:pPr>
        <w:spacing w:after="0" w:line="360" w:lineRule="auto"/>
        <w:jc w:val="both"/>
        <w:rPr>
          <w:rFonts w:ascii="Arial" w:hAnsi="Arial" w:cs="Arial"/>
        </w:rPr>
      </w:pPr>
      <w:r w:rsidRPr="00EB5F7D">
        <w:rPr>
          <w:rFonts w:ascii="Arial" w:hAnsi="Arial" w:cs="Arial"/>
          <w:b/>
          <w:bCs/>
        </w:rPr>
        <w:t>Economic:</w:t>
      </w:r>
      <w:r w:rsidR="008E2698">
        <w:rPr>
          <w:rFonts w:ascii="Arial" w:hAnsi="Arial" w:cs="Arial"/>
        </w:rPr>
        <w:t xml:space="preserve"> </w:t>
      </w:r>
      <w:r w:rsidR="008E2698" w:rsidRPr="008E2698">
        <w:rPr>
          <w:rFonts w:ascii="Arial" w:hAnsi="Arial" w:cs="Arial"/>
        </w:rPr>
        <w:t xml:space="preserve">Adverse fluctuations in retail rental and exchange rates still pose various challenges to the retail industry (Wai Yuen Tong Medicine Holdings Ltd, 2023) </w:t>
      </w:r>
    </w:p>
    <w:p w14:paraId="5C8DAD0F" w14:textId="77777777" w:rsidR="00174E03" w:rsidRDefault="00174E03" w:rsidP="00EB5F7D">
      <w:pPr>
        <w:spacing w:after="0" w:line="360" w:lineRule="auto"/>
        <w:jc w:val="both"/>
        <w:rPr>
          <w:rFonts w:ascii="Arial" w:hAnsi="Arial" w:cs="Arial"/>
          <w:b/>
          <w:bCs/>
        </w:rPr>
      </w:pPr>
    </w:p>
    <w:p w14:paraId="119833DB" w14:textId="4CA1DBC4" w:rsidR="00EB5F7D" w:rsidRPr="00EB5F7D" w:rsidRDefault="00EB5F7D" w:rsidP="00EB5F7D">
      <w:pPr>
        <w:spacing w:after="0" w:line="360" w:lineRule="auto"/>
        <w:jc w:val="both"/>
        <w:rPr>
          <w:rFonts w:ascii="Arial" w:hAnsi="Arial" w:cs="Arial"/>
        </w:rPr>
      </w:pPr>
      <w:r w:rsidRPr="00EB5F7D">
        <w:rPr>
          <w:rFonts w:ascii="Arial" w:hAnsi="Arial" w:cs="Arial"/>
          <w:b/>
          <w:bCs/>
        </w:rPr>
        <w:t>Soci</w:t>
      </w:r>
      <w:r w:rsidR="00DC57DB">
        <w:rPr>
          <w:rFonts w:ascii="Arial" w:hAnsi="Arial" w:cs="Arial"/>
          <w:b/>
          <w:bCs/>
        </w:rPr>
        <w:t>o-cultural</w:t>
      </w:r>
      <w:r w:rsidRPr="00EB5F7D">
        <w:rPr>
          <w:rFonts w:ascii="Arial" w:hAnsi="Arial" w:cs="Arial"/>
          <w:b/>
          <w:bCs/>
        </w:rPr>
        <w:t>:</w:t>
      </w:r>
      <w:r w:rsidRPr="00EB5F7D">
        <w:rPr>
          <w:rFonts w:ascii="Arial" w:hAnsi="Arial" w:cs="Arial"/>
        </w:rPr>
        <w:t xml:space="preserve"> Hong Kong's ageing population and tourism recovery are the key drivers of increasing on </w:t>
      </w:r>
      <w:r w:rsidR="000337FB">
        <w:rPr>
          <w:rFonts w:ascii="Arial" w:hAnsi="Arial" w:cs="Arial"/>
        </w:rPr>
        <w:t xml:space="preserve">the </w:t>
      </w:r>
      <w:r w:rsidRPr="00EB5F7D">
        <w:rPr>
          <w:rFonts w:ascii="Arial" w:hAnsi="Arial" w:cs="Arial"/>
        </w:rPr>
        <w:t>demand of healthcare supplements (Wai Yuen Tong Medicine Holdings Ltd, 2023)</w:t>
      </w:r>
      <w:r w:rsidR="000337FB">
        <w:rPr>
          <w:rFonts w:ascii="Arial" w:hAnsi="Arial" w:cs="Arial"/>
        </w:rPr>
        <w:t xml:space="preserve">.  </w:t>
      </w:r>
      <w:r w:rsidRPr="00EB5F7D">
        <w:rPr>
          <w:rFonts w:ascii="Arial" w:hAnsi="Arial" w:cs="Arial"/>
        </w:rPr>
        <w:t xml:space="preserve"> </w:t>
      </w:r>
      <w:r w:rsidR="000337FB" w:rsidRPr="000337FB">
        <w:rPr>
          <w:rFonts w:ascii="Arial" w:hAnsi="Arial" w:cs="Arial"/>
        </w:rPr>
        <w:t xml:space="preserve">On the other hand, considering the consumer purchasing behavior shifting from offline to online, e-commerce platforms become more popular </w:t>
      </w:r>
      <w:r w:rsidR="00747358">
        <w:rPr>
          <w:rFonts w:ascii="Arial" w:hAnsi="Arial" w:cs="Arial"/>
        </w:rPr>
        <w:t xml:space="preserve">and </w:t>
      </w:r>
      <w:r w:rsidR="002D5AD4">
        <w:rPr>
          <w:rFonts w:ascii="Arial" w:hAnsi="Arial" w:cs="Arial"/>
        </w:rPr>
        <w:t xml:space="preserve">efficient </w:t>
      </w:r>
      <w:r w:rsidR="00D5720B">
        <w:rPr>
          <w:rFonts w:ascii="Arial" w:hAnsi="Arial" w:cs="Arial"/>
        </w:rPr>
        <w:t>in</w:t>
      </w:r>
      <w:r w:rsidR="000337FB" w:rsidRPr="000337FB">
        <w:rPr>
          <w:rFonts w:ascii="Arial" w:hAnsi="Arial" w:cs="Arial"/>
        </w:rPr>
        <w:t xml:space="preserve"> expand</w:t>
      </w:r>
      <w:r w:rsidR="00D5720B">
        <w:rPr>
          <w:rFonts w:ascii="Arial" w:hAnsi="Arial" w:cs="Arial"/>
        </w:rPr>
        <w:t>ing</w:t>
      </w:r>
      <w:r w:rsidR="000337FB" w:rsidRPr="000337FB">
        <w:rPr>
          <w:rFonts w:ascii="Arial" w:hAnsi="Arial" w:cs="Arial"/>
        </w:rPr>
        <w:t xml:space="preserve"> market reach and consumer accessibility (Statista, n.d.).  </w:t>
      </w:r>
    </w:p>
    <w:p w14:paraId="170A0991" w14:textId="77777777" w:rsidR="00EB5F7D" w:rsidRPr="00EB5F7D" w:rsidRDefault="00EB5F7D" w:rsidP="00EB5F7D">
      <w:pPr>
        <w:spacing w:after="0" w:line="360" w:lineRule="auto"/>
        <w:jc w:val="both"/>
        <w:rPr>
          <w:rFonts w:ascii="Arial" w:hAnsi="Arial" w:cs="Arial"/>
        </w:rPr>
      </w:pPr>
    </w:p>
    <w:p w14:paraId="7AFCB8F7" w14:textId="1BB75893" w:rsidR="00E32C4E" w:rsidRPr="00E32C4E" w:rsidRDefault="00EB5F7D" w:rsidP="00E32C4E">
      <w:pPr>
        <w:spacing w:after="0" w:line="360" w:lineRule="auto"/>
        <w:jc w:val="both"/>
        <w:rPr>
          <w:rFonts w:ascii="Arial" w:hAnsi="Arial" w:cs="Arial"/>
        </w:rPr>
      </w:pPr>
      <w:r w:rsidRPr="00420F1D">
        <w:rPr>
          <w:rFonts w:ascii="Arial" w:hAnsi="Arial" w:cs="Arial"/>
          <w:b/>
          <w:bCs/>
        </w:rPr>
        <w:t>Technological:</w:t>
      </w:r>
      <w:r w:rsidR="00E32C4E">
        <w:rPr>
          <w:rFonts w:ascii="Arial" w:hAnsi="Arial" w:cs="Arial"/>
        </w:rPr>
        <w:t xml:space="preserve"> Using Artificial Intelligence (AI) technology to improve the formulation and </w:t>
      </w:r>
      <w:r w:rsidR="006410CC">
        <w:rPr>
          <w:rFonts w:ascii="Arial" w:hAnsi="Arial" w:cs="Arial"/>
        </w:rPr>
        <w:t>experiment process of new products is being exploited in t</w:t>
      </w:r>
      <w:r w:rsidR="00E32C4E">
        <w:rPr>
          <w:rFonts w:ascii="Arial" w:hAnsi="Arial" w:cs="Arial"/>
        </w:rPr>
        <w:t xml:space="preserve">he </w:t>
      </w:r>
      <w:r w:rsidR="00E32C4E" w:rsidRPr="00E32C4E">
        <w:rPr>
          <w:rFonts w:ascii="Arial" w:hAnsi="Arial" w:cs="Arial"/>
        </w:rPr>
        <w:t>pharmaceutical industry</w:t>
      </w:r>
      <w:r w:rsidR="006410CC">
        <w:rPr>
          <w:rFonts w:ascii="Arial" w:hAnsi="Arial" w:cs="Arial"/>
        </w:rPr>
        <w:t xml:space="preserve"> which the production process will become </w:t>
      </w:r>
      <w:r w:rsidR="00312275">
        <w:rPr>
          <w:rFonts w:ascii="Arial" w:hAnsi="Arial" w:cs="Arial"/>
        </w:rPr>
        <w:t xml:space="preserve">much </w:t>
      </w:r>
      <w:r w:rsidR="006410CC">
        <w:rPr>
          <w:rFonts w:ascii="Arial" w:hAnsi="Arial" w:cs="Arial"/>
        </w:rPr>
        <w:t xml:space="preserve">faster and </w:t>
      </w:r>
      <w:r w:rsidR="00312275">
        <w:rPr>
          <w:rFonts w:ascii="Arial" w:hAnsi="Arial" w:cs="Arial"/>
        </w:rPr>
        <w:t xml:space="preserve">less expensive </w:t>
      </w:r>
      <w:r w:rsidR="00312275" w:rsidRPr="00312275">
        <w:rPr>
          <w:rFonts w:ascii="Arial" w:hAnsi="Arial" w:cs="Arial"/>
        </w:rPr>
        <w:t>(Thomas, 2022)</w:t>
      </w:r>
      <w:r w:rsidR="00312275">
        <w:rPr>
          <w:rFonts w:ascii="Arial" w:hAnsi="Arial" w:cs="Arial"/>
        </w:rPr>
        <w:t xml:space="preserve">. </w:t>
      </w:r>
      <w:r w:rsidR="006410CC">
        <w:rPr>
          <w:rFonts w:ascii="Arial" w:hAnsi="Arial" w:cs="Arial"/>
        </w:rPr>
        <w:t xml:space="preserve">  </w:t>
      </w:r>
      <w:r w:rsidR="000337FB">
        <w:rPr>
          <w:rFonts w:ascii="Arial" w:hAnsi="Arial" w:cs="Arial"/>
        </w:rPr>
        <w:t xml:space="preserve"> </w:t>
      </w:r>
    </w:p>
    <w:p w14:paraId="06C1154D" w14:textId="10BFD4F8" w:rsidR="00EB5F7D" w:rsidRDefault="00312275" w:rsidP="00E32C4E">
      <w:pPr>
        <w:spacing w:after="0" w:line="360" w:lineRule="auto"/>
        <w:jc w:val="both"/>
        <w:rPr>
          <w:rFonts w:ascii="Arial" w:hAnsi="Arial" w:cs="Arial"/>
        </w:rPr>
      </w:pPr>
      <w:r>
        <w:rPr>
          <w:rFonts w:ascii="Arial" w:hAnsi="Arial" w:cs="Arial"/>
        </w:rPr>
        <w:t xml:space="preserve"> </w:t>
      </w:r>
    </w:p>
    <w:p w14:paraId="64213CE0" w14:textId="77777777" w:rsidR="00085B62" w:rsidRDefault="00085B62" w:rsidP="00E32C4E">
      <w:pPr>
        <w:spacing w:after="0" w:line="360" w:lineRule="auto"/>
        <w:jc w:val="both"/>
        <w:rPr>
          <w:rFonts w:ascii="Arial" w:hAnsi="Arial" w:cs="Arial"/>
        </w:rPr>
      </w:pPr>
    </w:p>
    <w:p w14:paraId="48EDAD0D" w14:textId="70C14FBD" w:rsidR="00085B62" w:rsidRDefault="00085B62" w:rsidP="00085B62">
      <w:pPr>
        <w:spacing w:line="360" w:lineRule="auto"/>
        <w:jc w:val="center"/>
        <w:rPr>
          <w:rFonts w:ascii="Arial" w:hAnsi="Arial" w:cs="Arial"/>
          <w:b/>
          <w:bCs/>
        </w:rPr>
      </w:pPr>
      <w:bookmarkStart w:id="10" w:name="_Hlk171954075"/>
      <w:r>
        <w:rPr>
          <w:rFonts w:ascii="Arial" w:hAnsi="Arial" w:cs="Arial"/>
          <w:sz w:val="20"/>
          <w:szCs w:val="20"/>
        </w:rPr>
        <w:t>9</w:t>
      </w:r>
    </w:p>
    <w:bookmarkEnd w:id="10"/>
    <w:p w14:paraId="03FDB8D5" w14:textId="5AF5AE2E" w:rsidR="00573523" w:rsidRPr="00817833" w:rsidRDefault="00817833" w:rsidP="00817833">
      <w:pPr>
        <w:spacing w:after="0" w:line="360" w:lineRule="auto"/>
        <w:jc w:val="both"/>
        <w:rPr>
          <w:rFonts w:ascii="Arial" w:hAnsi="Arial" w:cs="Arial"/>
          <w:b/>
          <w:bCs/>
        </w:rPr>
      </w:pPr>
      <w:r w:rsidRPr="00817833">
        <w:rPr>
          <w:rFonts w:ascii="Arial" w:hAnsi="Arial" w:cs="Arial"/>
          <w:b/>
          <w:bCs/>
        </w:rPr>
        <w:lastRenderedPageBreak/>
        <w:t>2.</w:t>
      </w:r>
      <w:r w:rsidR="00265E1D">
        <w:rPr>
          <w:rFonts w:ascii="Arial" w:hAnsi="Arial" w:cs="Arial"/>
          <w:b/>
          <w:bCs/>
        </w:rPr>
        <w:t>3</w:t>
      </w:r>
      <w:r w:rsidRPr="00817833">
        <w:rPr>
          <w:rFonts w:ascii="Arial" w:hAnsi="Arial" w:cs="Arial"/>
          <w:b/>
          <w:bCs/>
        </w:rPr>
        <w:t xml:space="preserve"> </w:t>
      </w:r>
      <w:r w:rsidR="00FE22F0" w:rsidRPr="00817833">
        <w:rPr>
          <w:rFonts w:ascii="Arial" w:hAnsi="Arial" w:cs="Arial"/>
          <w:b/>
          <w:bCs/>
        </w:rPr>
        <w:t>SWOT analysis</w:t>
      </w:r>
      <w:r w:rsidR="004F218C" w:rsidRPr="00817833">
        <w:rPr>
          <w:rFonts w:ascii="Arial" w:hAnsi="Arial" w:cs="Arial"/>
          <w:b/>
          <w:bCs/>
        </w:rPr>
        <w:t xml:space="preserve"> of WYT:</w:t>
      </w:r>
    </w:p>
    <w:p w14:paraId="3D1A0F1F" w14:textId="77777777" w:rsidR="00923126" w:rsidRPr="00056637" w:rsidRDefault="004F218C" w:rsidP="00056637">
      <w:pPr>
        <w:pStyle w:val="a9"/>
        <w:numPr>
          <w:ilvl w:val="0"/>
          <w:numId w:val="3"/>
        </w:numPr>
        <w:spacing w:after="0" w:line="360" w:lineRule="auto"/>
        <w:jc w:val="both"/>
        <w:rPr>
          <w:rFonts w:ascii="Arial" w:hAnsi="Arial" w:cs="Arial"/>
          <w:b/>
          <w:bCs/>
        </w:rPr>
      </w:pPr>
      <w:r w:rsidRPr="00056637">
        <w:rPr>
          <w:rFonts w:ascii="Arial" w:hAnsi="Arial" w:cs="Arial"/>
          <w:b/>
          <w:bCs/>
        </w:rPr>
        <w:t xml:space="preserve">Strengths: </w:t>
      </w:r>
    </w:p>
    <w:p w14:paraId="6B36190B" w14:textId="6E0E119D" w:rsidR="00FB7D1F" w:rsidRDefault="000D5428" w:rsidP="00056637">
      <w:pPr>
        <w:pStyle w:val="a9"/>
        <w:numPr>
          <w:ilvl w:val="0"/>
          <w:numId w:val="5"/>
        </w:numPr>
        <w:spacing w:after="0" w:line="360" w:lineRule="auto"/>
        <w:ind w:left="1080"/>
        <w:jc w:val="both"/>
        <w:rPr>
          <w:rFonts w:ascii="Arial" w:hAnsi="Arial" w:cs="Arial"/>
        </w:rPr>
      </w:pPr>
      <w:r w:rsidRPr="00056637">
        <w:rPr>
          <w:rFonts w:ascii="Arial" w:hAnsi="Arial" w:cs="Arial"/>
        </w:rPr>
        <w:t>A leading player in the market of Chinese pharmaceutical and health</w:t>
      </w:r>
      <w:r w:rsidR="00932ED7">
        <w:rPr>
          <w:rFonts w:ascii="Arial" w:hAnsi="Arial" w:cs="Arial"/>
        </w:rPr>
        <w:t>care</w:t>
      </w:r>
      <w:r w:rsidRPr="00056637">
        <w:rPr>
          <w:rFonts w:ascii="Arial" w:hAnsi="Arial" w:cs="Arial"/>
        </w:rPr>
        <w:t xml:space="preserve"> </w:t>
      </w:r>
      <w:r w:rsidR="00932ED7">
        <w:rPr>
          <w:rFonts w:ascii="Arial" w:hAnsi="Arial" w:cs="Arial"/>
        </w:rPr>
        <w:t xml:space="preserve">supplement </w:t>
      </w:r>
      <w:r w:rsidRPr="00056637">
        <w:rPr>
          <w:rFonts w:ascii="Arial" w:hAnsi="Arial" w:cs="Arial"/>
        </w:rPr>
        <w:t>products.  The</w:t>
      </w:r>
      <w:r w:rsidR="0053227E">
        <w:rPr>
          <w:rFonts w:ascii="Arial" w:hAnsi="Arial" w:cs="Arial"/>
        </w:rPr>
        <w:t>ir</w:t>
      </w:r>
      <w:r w:rsidRPr="00056637">
        <w:rPr>
          <w:rFonts w:ascii="Arial" w:hAnsi="Arial" w:cs="Arial"/>
        </w:rPr>
        <w:t xml:space="preserve"> </w:t>
      </w:r>
      <w:r w:rsidR="009C51C3">
        <w:rPr>
          <w:rFonts w:ascii="Arial" w:hAnsi="Arial" w:cs="Arial"/>
        </w:rPr>
        <w:t xml:space="preserve">product </w:t>
      </w:r>
      <w:r w:rsidRPr="00056637">
        <w:rPr>
          <w:rFonts w:ascii="Arial" w:hAnsi="Arial" w:cs="Arial"/>
        </w:rPr>
        <w:t>quality and work ethics are highly praised by customers</w:t>
      </w:r>
      <w:r w:rsidR="00174A82">
        <w:rPr>
          <w:rFonts w:ascii="Arial" w:hAnsi="Arial" w:cs="Arial"/>
        </w:rPr>
        <w:t xml:space="preserve"> as supported by</w:t>
      </w:r>
      <w:r w:rsidR="00174A82" w:rsidRPr="00174A82">
        <w:rPr>
          <w:rFonts w:ascii="Arial" w:hAnsi="Arial" w:cs="Arial"/>
        </w:rPr>
        <w:t xml:space="preserve"> industry-related customer surveys and awards</w:t>
      </w:r>
      <w:r w:rsidR="00174A82">
        <w:rPr>
          <w:rFonts w:ascii="Arial" w:hAnsi="Arial" w:cs="Arial"/>
        </w:rPr>
        <w:t xml:space="preserve">. </w:t>
      </w:r>
    </w:p>
    <w:p w14:paraId="6F22D174" w14:textId="77777777" w:rsidR="00932ED7" w:rsidRPr="00056637" w:rsidRDefault="00932ED7" w:rsidP="00932ED7">
      <w:pPr>
        <w:pStyle w:val="a9"/>
        <w:spacing w:after="0" w:line="360" w:lineRule="auto"/>
        <w:ind w:left="1080"/>
        <w:jc w:val="both"/>
        <w:rPr>
          <w:rFonts w:ascii="Arial" w:hAnsi="Arial" w:cs="Arial"/>
        </w:rPr>
      </w:pPr>
    </w:p>
    <w:p w14:paraId="64E2323F" w14:textId="665C1120" w:rsidR="000D5428" w:rsidRDefault="00817833" w:rsidP="00056637">
      <w:pPr>
        <w:pStyle w:val="a9"/>
        <w:numPr>
          <w:ilvl w:val="0"/>
          <w:numId w:val="5"/>
        </w:numPr>
        <w:spacing w:after="0" w:line="360" w:lineRule="auto"/>
        <w:ind w:left="1080"/>
        <w:jc w:val="both"/>
        <w:rPr>
          <w:rFonts w:ascii="Arial" w:hAnsi="Arial" w:cs="Arial"/>
        </w:rPr>
      </w:pPr>
      <w:r w:rsidRPr="00056637">
        <w:rPr>
          <w:rFonts w:ascii="Arial" w:hAnsi="Arial" w:cs="Arial"/>
        </w:rPr>
        <w:t>Strong corporate brand image of “100% made in Hong Kong”</w:t>
      </w:r>
      <w:r w:rsidR="00932ED7">
        <w:rPr>
          <w:rFonts w:ascii="Arial" w:hAnsi="Arial" w:cs="Arial"/>
        </w:rPr>
        <w:t xml:space="preserve"> sustained by the</w:t>
      </w:r>
      <w:r w:rsidR="00A22062">
        <w:rPr>
          <w:rFonts w:ascii="Arial" w:hAnsi="Arial" w:cs="Arial"/>
        </w:rPr>
        <w:t xml:space="preserve"> production line of </w:t>
      </w:r>
      <w:r w:rsidR="00EE26D7" w:rsidRPr="00056637">
        <w:rPr>
          <w:rFonts w:ascii="Arial" w:hAnsi="Arial" w:cs="Arial"/>
        </w:rPr>
        <w:t>Good Manufacturing Practice (“GMP”) factory</w:t>
      </w:r>
      <w:r w:rsidR="00A22062">
        <w:rPr>
          <w:rFonts w:ascii="Arial" w:hAnsi="Arial" w:cs="Arial"/>
        </w:rPr>
        <w:t xml:space="preserve">.  </w:t>
      </w:r>
    </w:p>
    <w:p w14:paraId="49765256" w14:textId="77777777" w:rsidR="00174A82" w:rsidRPr="00056637" w:rsidRDefault="00174A82" w:rsidP="00174A82">
      <w:pPr>
        <w:pStyle w:val="a9"/>
        <w:spacing w:after="0" w:line="360" w:lineRule="auto"/>
        <w:ind w:left="1080"/>
        <w:jc w:val="both"/>
        <w:rPr>
          <w:rFonts w:ascii="Arial" w:hAnsi="Arial" w:cs="Arial"/>
        </w:rPr>
      </w:pPr>
    </w:p>
    <w:p w14:paraId="2581D08A" w14:textId="3EE94C8E" w:rsidR="000D5428" w:rsidRDefault="00A22062" w:rsidP="00056637">
      <w:pPr>
        <w:pStyle w:val="a9"/>
        <w:numPr>
          <w:ilvl w:val="0"/>
          <w:numId w:val="5"/>
        </w:numPr>
        <w:spacing w:after="0" w:line="360" w:lineRule="auto"/>
        <w:ind w:left="1080"/>
        <w:jc w:val="both"/>
        <w:rPr>
          <w:rFonts w:ascii="Arial" w:hAnsi="Arial" w:cs="Arial"/>
        </w:rPr>
      </w:pPr>
      <w:r>
        <w:rPr>
          <w:rFonts w:ascii="Arial" w:hAnsi="Arial" w:cs="Arial"/>
        </w:rPr>
        <w:t>C</w:t>
      </w:r>
      <w:r w:rsidR="00817833" w:rsidRPr="00056637">
        <w:rPr>
          <w:rFonts w:ascii="Arial" w:hAnsi="Arial" w:cs="Arial"/>
        </w:rPr>
        <w:t xml:space="preserve">entury-old high brand equity and prestigious brand image enable </w:t>
      </w:r>
      <w:r>
        <w:rPr>
          <w:rFonts w:ascii="Arial" w:hAnsi="Arial" w:cs="Arial"/>
        </w:rPr>
        <w:t xml:space="preserve">WYT </w:t>
      </w:r>
      <w:r w:rsidR="00817833" w:rsidRPr="00056637">
        <w:rPr>
          <w:rFonts w:ascii="Arial" w:hAnsi="Arial" w:cs="Arial"/>
        </w:rPr>
        <w:t xml:space="preserve">to </w:t>
      </w:r>
      <w:bookmarkStart w:id="11" w:name="_Hlk171630023"/>
      <w:r w:rsidR="00817833" w:rsidRPr="00056637">
        <w:rPr>
          <w:rFonts w:ascii="Arial" w:hAnsi="Arial" w:cs="Arial"/>
        </w:rPr>
        <w:t xml:space="preserve">charge </w:t>
      </w:r>
      <w:r w:rsidR="005D1E59" w:rsidRPr="00056637">
        <w:rPr>
          <w:rFonts w:ascii="Arial" w:hAnsi="Arial" w:cs="Arial"/>
        </w:rPr>
        <w:t>higher</w:t>
      </w:r>
      <w:r w:rsidR="00817833" w:rsidRPr="00056637">
        <w:rPr>
          <w:rFonts w:ascii="Arial" w:hAnsi="Arial" w:cs="Arial"/>
        </w:rPr>
        <w:t xml:space="preserve"> prices than other players in the market</w:t>
      </w:r>
      <w:bookmarkEnd w:id="11"/>
      <w:r>
        <w:rPr>
          <w:rFonts w:ascii="Arial" w:hAnsi="Arial" w:cs="Arial"/>
        </w:rPr>
        <w:t xml:space="preserve"> </w:t>
      </w:r>
      <w:r w:rsidR="00817833" w:rsidRPr="00056637">
        <w:rPr>
          <w:rFonts w:ascii="Arial" w:hAnsi="Arial" w:cs="Arial"/>
        </w:rPr>
        <w:t>(Appendix I)</w:t>
      </w:r>
      <w:r>
        <w:rPr>
          <w:rFonts w:ascii="Arial" w:hAnsi="Arial" w:cs="Arial"/>
        </w:rPr>
        <w:t>.</w:t>
      </w:r>
    </w:p>
    <w:p w14:paraId="580138AC" w14:textId="77777777" w:rsidR="00174E03" w:rsidRPr="00174E03" w:rsidRDefault="00174E03" w:rsidP="00174E03">
      <w:pPr>
        <w:pStyle w:val="a9"/>
        <w:rPr>
          <w:rFonts w:ascii="Arial" w:hAnsi="Arial" w:cs="Arial"/>
        </w:rPr>
      </w:pPr>
    </w:p>
    <w:p w14:paraId="79FF738F" w14:textId="7D1F3134" w:rsidR="00174E03" w:rsidRDefault="00174E03" w:rsidP="00056637">
      <w:pPr>
        <w:pStyle w:val="a9"/>
        <w:numPr>
          <w:ilvl w:val="0"/>
          <w:numId w:val="5"/>
        </w:numPr>
        <w:spacing w:after="0" w:line="360" w:lineRule="auto"/>
        <w:ind w:left="1080"/>
        <w:jc w:val="both"/>
        <w:rPr>
          <w:rFonts w:ascii="Arial" w:hAnsi="Arial" w:cs="Arial"/>
        </w:rPr>
      </w:pPr>
      <w:r>
        <w:rPr>
          <w:rFonts w:ascii="Arial" w:hAnsi="Arial" w:cs="Arial"/>
        </w:rPr>
        <w:t xml:space="preserve">The mature franchise model helps WYT reduce the cost </w:t>
      </w:r>
      <w:r w:rsidR="00B67CAE">
        <w:rPr>
          <w:rFonts w:ascii="Arial" w:hAnsi="Arial" w:cs="Arial"/>
        </w:rPr>
        <w:t>of</w:t>
      </w:r>
      <w:r>
        <w:rPr>
          <w:rFonts w:ascii="Arial" w:hAnsi="Arial" w:cs="Arial"/>
        </w:rPr>
        <w:t xml:space="preserve"> opening new retail stores and </w:t>
      </w:r>
      <w:r w:rsidRPr="00174E03">
        <w:rPr>
          <w:rFonts w:ascii="Arial" w:hAnsi="Arial" w:cs="Arial"/>
        </w:rPr>
        <w:t>accelerate the efficiency of market penetration (www.wyteshop.com, n.d.).</w:t>
      </w:r>
    </w:p>
    <w:p w14:paraId="22873795" w14:textId="0BC1BFF4" w:rsidR="00174A82" w:rsidRDefault="00923126" w:rsidP="00817833">
      <w:pPr>
        <w:spacing w:after="0" w:line="360" w:lineRule="auto"/>
        <w:jc w:val="both"/>
        <w:rPr>
          <w:rFonts w:ascii="Arial" w:hAnsi="Arial" w:cs="Arial"/>
        </w:rPr>
      </w:pPr>
      <w:r w:rsidRPr="00817833">
        <w:rPr>
          <w:rFonts w:ascii="Arial" w:hAnsi="Arial" w:cs="Arial"/>
        </w:rPr>
        <w:t xml:space="preserve">  </w:t>
      </w:r>
    </w:p>
    <w:p w14:paraId="13BFAE38" w14:textId="77777777" w:rsidR="008E2698" w:rsidRPr="008E2698" w:rsidRDefault="004F218C" w:rsidP="008E2698">
      <w:pPr>
        <w:pStyle w:val="a9"/>
        <w:numPr>
          <w:ilvl w:val="0"/>
          <w:numId w:val="12"/>
        </w:numPr>
        <w:spacing w:after="0" w:line="360" w:lineRule="auto"/>
        <w:jc w:val="both"/>
        <w:rPr>
          <w:rFonts w:ascii="Arial" w:hAnsi="Arial" w:cs="Arial"/>
          <w:b/>
          <w:bCs/>
        </w:rPr>
      </w:pPr>
      <w:r w:rsidRPr="008E2698">
        <w:rPr>
          <w:rFonts w:ascii="Arial" w:hAnsi="Arial" w:cs="Arial"/>
          <w:b/>
          <w:bCs/>
        </w:rPr>
        <w:t>Weaknesses:</w:t>
      </w:r>
    </w:p>
    <w:p w14:paraId="7DF6D347" w14:textId="004824F9" w:rsidR="008E2698" w:rsidRPr="008E2698" w:rsidRDefault="008E2698" w:rsidP="008E2698">
      <w:pPr>
        <w:pStyle w:val="a9"/>
        <w:numPr>
          <w:ilvl w:val="0"/>
          <w:numId w:val="13"/>
        </w:numPr>
        <w:spacing w:after="0" w:line="360" w:lineRule="auto"/>
        <w:ind w:left="1080"/>
        <w:jc w:val="both"/>
        <w:rPr>
          <w:rFonts w:ascii="Arial" w:hAnsi="Arial" w:cs="Arial"/>
        </w:rPr>
      </w:pPr>
      <w:r w:rsidRPr="008E2698">
        <w:rPr>
          <w:rFonts w:ascii="Arial" w:hAnsi="Arial" w:cs="Arial"/>
        </w:rPr>
        <w:t xml:space="preserve">WYT </w:t>
      </w:r>
      <w:r w:rsidR="00D81E24" w:rsidRPr="008E2698">
        <w:rPr>
          <w:rFonts w:ascii="Arial" w:hAnsi="Arial" w:cs="Arial"/>
        </w:rPr>
        <w:t>has always</w:t>
      </w:r>
      <w:r w:rsidRPr="008E2698">
        <w:rPr>
          <w:rFonts w:ascii="Arial" w:hAnsi="Arial" w:cs="Arial"/>
        </w:rPr>
        <w:t xml:space="preserve"> been well-known for their traditional industries and </w:t>
      </w:r>
      <w:r w:rsidR="00CC2A92" w:rsidRPr="008E2698">
        <w:rPr>
          <w:rFonts w:ascii="Arial" w:hAnsi="Arial" w:cs="Arial"/>
        </w:rPr>
        <w:t>products</w:t>
      </w:r>
      <w:r w:rsidR="00845E17">
        <w:rPr>
          <w:rFonts w:ascii="Arial" w:hAnsi="Arial" w:cs="Arial"/>
        </w:rPr>
        <w:t>,</w:t>
      </w:r>
      <w:r w:rsidR="00CC2A92" w:rsidRPr="008E2698">
        <w:rPr>
          <w:rFonts w:ascii="Arial" w:hAnsi="Arial" w:cs="Arial"/>
        </w:rPr>
        <w:t xml:space="preserve"> </w:t>
      </w:r>
      <w:r w:rsidR="00845E17">
        <w:rPr>
          <w:rFonts w:ascii="Arial" w:hAnsi="Arial" w:cs="Arial"/>
        </w:rPr>
        <w:t>it</w:t>
      </w:r>
      <w:r w:rsidRPr="008E2698">
        <w:rPr>
          <w:rFonts w:ascii="Arial" w:hAnsi="Arial" w:cs="Arial"/>
        </w:rPr>
        <w:t xml:space="preserve"> may not be able to quickly seize emerging markets.</w:t>
      </w:r>
    </w:p>
    <w:p w14:paraId="01143725" w14:textId="77777777" w:rsidR="008E2698" w:rsidRPr="008E2698" w:rsidRDefault="008E2698" w:rsidP="008E2698">
      <w:pPr>
        <w:spacing w:after="0" w:line="360" w:lineRule="auto"/>
        <w:ind w:left="360"/>
        <w:jc w:val="both"/>
        <w:rPr>
          <w:rFonts w:ascii="Arial" w:hAnsi="Arial" w:cs="Arial"/>
        </w:rPr>
      </w:pPr>
    </w:p>
    <w:p w14:paraId="68A29F84" w14:textId="51934F45" w:rsidR="004F218C" w:rsidRDefault="008E2698" w:rsidP="008E2698">
      <w:pPr>
        <w:pStyle w:val="a9"/>
        <w:numPr>
          <w:ilvl w:val="0"/>
          <w:numId w:val="13"/>
        </w:numPr>
        <w:spacing w:after="0" w:line="360" w:lineRule="auto"/>
        <w:ind w:left="1080"/>
        <w:jc w:val="both"/>
        <w:rPr>
          <w:rFonts w:ascii="Arial" w:hAnsi="Arial" w:cs="Arial"/>
        </w:rPr>
      </w:pPr>
      <w:r w:rsidRPr="008E2698">
        <w:rPr>
          <w:rFonts w:ascii="Arial" w:hAnsi="Arial" w:cs="Arial"/>
        </w:rPr>
        <w:t xml:space="preserve">Oversupplied product selection may result in large and </w:t>
      </w:r>
      <w:r w:rsidR="004D082B" w:rsidRPr="008E2698">
        <w:rPr>
          <w:rFonts w:ascii="Arial" w:hAnsi="Arial" w:cs="Arial"/>
        </w:rPr>
        <w:t>obsolete</w:t>
      </w:r>
      <w:r w:rsidRPr="008E2698">
        <w:rPr>
          <w:rFonts w:ascii="Arial" w:hAnsi="Arial" w:cs="Arial"/>
        </w:rPr>
        <w:t xml:space="preserve"> inventories, which may incur </w:t>
      </w:r>
      <w:r w:rsidR="00860F55" w:rsidRPr="008E2698">
        <w:rPr>
          <w:rFonts w:ascii="Arial" w:hAnsi="Arial" w:cs="Arial"/>
        </w:rPr>
        <w:t>a high</w:t>
      </w:r>
      <w:r w:rsidRPr="008E2698">
        <w:rPr>
          <w:rFonts w:ascii="Arial" w:hAnsi="Arial" w:cs="Arial"/>
        </w:rPr>
        <w:t xml:space="preserve"> wastage ratio </w:t>
      </w:r>
      <w:r w:rsidR="008C116C" w:rsidRPr="008E2698">
        <w:rPr>
          <w:rFonts w:ascii="Arial" w:hAnsi="Arial" w:cs="Arial"/>
        </w:rPr>
        <w:t>and</w:t>
      </w:r>
      <w:r w:rsidRPr="008E2698">
        <w:rPr>
          <w:rFonts w:ascii="Arial" w:hAnsi="Arial" w:cs="Arial"/>
        </w:rPr>
        <w:t xml:space="preserve"> </w:t>
      </w:r>
      <w:r w:rsidR="001A163C" w:rsidRPr="008E2698">
        <w:rPr>
          <w:rFonts w:ascii="Arial" w:hAnsi="Arial" w:cs="Arial"/>
        </w:rPr>
        <w:t>causing additional</w:t>
      </w:r>
      <w:r w:rsidRPr="008E2698">
        <w:rPr>
          <w:rFonts w:ascii="Arial" w:hAnsi="Arial" w:cs="Arial"/>
        </w:rPr>
        <w:t xml:space="preserve"> rental costs.</w:t>
      </w:r>
      <w:r w:rsidR="00817833" w:rsidRPr="008E2698">
        <w:rPr>
          <w:rFonts w:ascii="Arial" w:hAnsi="Arial" w:cs="Arial"/>
        </w:rPr>
        <w:t xml:space="preserve"> </w:t>
      </w:r>
    </w:p>
    <w:p w14:paraId="2BC613DA" w14:textId="77777777" w:rsidR="00174A82" w:rsidRPr="00174A82" w:rsidRDefault="00174A82" w:rsidP="00174A82">
      <w:pPr>
        <w:pStyle w:val="a9"/>
        <w:rPr>
          <w:rFonts w:ascii="Arial" w:hAnsi="Arial" w:cs="Arial"/>
        </w:rPr>
      </w:pPr>
    </w:p>
    <w:p w14:paraId="367B1AF6" w14:textId="5863E2A5" w:rsidR="00174A82" w:rsidRDefault="00C56D0B" w:rsidP="008E2698">
      <w:pPr>
        <w:pStyle w:val="a9"/>
        <w:numPr>
          <w:ilvl w:val="0"/>
          <w:numId w:val="13"/>
        </w:numPr>
        <w:spacing w:after="0" w:line="360" w:lineRule="auto"/>
        <w:ind w:left="1080"/>
        <w:jc w:val="both"/>
        <w:rPr>
          <w:rFonts w:ascii="Arial" w:hAnsi="Arial" w:cs="Arial"/>
        </w:rPr>
      </w:pPr>
      <w:r>
        <w:rPr>
          <w:rFonts w:ascii="Arial" w:hAnsi="Arial" w:cs="Arial"/>
        </w:rPr>
        <w:t>The average</w:t>
      </w:r>
      <w:r w:rsidR="00174A82">
        <w:rPr>
          <w:rFonts w:ascii="Arial" w:hAnsi="Arial" w:cs="Arial"/>
        </w:rPr>
        <w:t xml:space="preserve"> age of senior management team is relatively high (65), management style might </w:t>
      </w:r>
      <w:r w:rsidR="00174E03">
        <w:rPr>
          <w:rFonts w:ascii="Arial" w:hAnsi="Arial" w:cs="Arial"/>
        </w:rPr>
        <w:t>be</w:t>
      </w:r>
      <w:r>
        <w:rPr>
          <w:rFonts w:ascii="Arial" w:hAnsi="Arial" w:cs="Arial"/>
        </w:rPr>
        <w:t xml:space="preserve"> </w:t>
      </w:r>
      <w:r w:rsidR="00174E03">
        <w:rPr>
          <w:rFonts w:ascii="Arial" w:hAnsi="Arial" w:cs="Arial"/>
        </w:rPr>
        <w:t xml:space="preserve">bit </w:t>
      </w:r>
      <w:r w:rsidR="00174A82">
        <w:rPr>
          <w:rFonts w:ascii="Arial" w:hAnsi="Arial" w:cs="Arial"/>
        </w:rPr>
        <w:t>conservative.</w:t>
      </w:r>
      <w:r w:rsidR="00971C24">
        <w:rPr>
          <w:rFonts w:ascii="Arial" w:hAnsi="Arial" w:cs="Arial"/>
        </w:rPr>
        <w:t xml:space="preserve">  </w:t>
      </w:r>
      <w:r w:rsidR="00174E03">
        <w:rPr>
          <w:rFonts w:ascii="Arial" w:hAnsi="Arial" w:cs="Arial"/>
        </w:rPr>
        <w:t>Th</w:t>
      </w:r>
      <w:r w:rsidR="001A163C">
        <w:rPr>
          <w:rFonts w:ascii="Arial" w:hAnsi="Arial" w:cs="Arial"/>
        </w:rPr>
        <w:t>ey</w:t>
      </w:r>
      <w:r w:rsidR="00174E03">
        <w:rPr>
          <w:rFonts w:ascii="Arial" w:hAnsi="Arial" w:cs="Arial"/>
        </w:rPr>
        <w:t xml:space="preserve"> might</w:t>
      </w:r>
      <w:r w:rsidR="001A163C">
        <w:rPr>
          <w:rFonts w:ascii="Arial" w:hAnsi="Arial" w:cs="Arial"/>
        </w:rPr>
        <w:t xml:space="preserve"> need </w:t>
      </w:r>
      <w:proofErr w:type="gramStart"/>
      <w:r w:rsidR="001A163C">
        <w:rPr>
          <w:rFonts w:ascii="Arial" w:hAnsi="Arial" w:cs="Arial"/>
        </w:rPr>
        <w:t xml:space="preserve">to </w:t>
      </w:r>
      <w:r w:rsidR="00174E03">
        <w:rPr>
          <w:rFonts w:ascii="Arial" w:hAnsi="Arial" w:cs="Arial"/>
        </w:rPr>
        <w:t xml:space="preserve"> </w:t>
      </w:r>
      <w:r w:rsidR="00971C24" w:rsidRPr="00971C24">
        <w:rPr>
          <w:rFonts w:ascii="Arial" w:hAnsi="Arial" w:cs="Arial"/>
        </w:rPr>
        <w:t>tak</w:t>
      </w:r>
      <w:r w:rsidR="00174E03">
        <w:rPr>
          <w:rFonts w:ascii="Arial" w:hAnsi="Arial" w:cs="Arial"/>
        </w:rPr>
        <w:t>ing</w:t>
      </w:r>
      <w:proofErr w:type="gramEnd"/>
      <w:r w:rsidR="00971C24" w:rsidRPr="00971C24">
        <w:rPr>
          <w:rFonts w:ascii="Arial" w:hAnsi="Arial" w:cs="Arial"/>
        </w:rPr>
        <w:t xml:space="preserve"> long time </w:t>
      </w:r>
      <w:r w:rsidR="001A163C">
        <w:rPr>
          <w:rFonts w:ascii="Arial" w:hAnsi="Arial" w:cs="Arial"/>
        </w:rPr>
        <w:t>for decision of</w:t>
      </w:r>
      <w:r w:rsidR="00971C24">
        <w:rPr>
          <w:rFonts w:ascii="Arial" w:hAnsi="Arial" w:cs="Arial"/>
        </w:rPr>
        <w:t xml:space="preserve"> </w:t>
      </w:r>
      <w:r w:rsidR="00971C24" w:rsidRPr="00971C24">
        <w:rPr>
          <w:rFonts w:ascii="Arial" w:hAnsi="Arial" w:cs="Arial"/>
        </w:rPr>
        <w:t>new strateg</w:t>
      </w:r>
      <w:r w:rsidR="00971C24">
        <w:rPr>
          <w:rFonts w:ascii="Arial" w:hAnsi="Arial" w:cs="Arial"/>
        </w:rPr>
        <w:t>ies</w:t>
      </w:r>
      <w:r w:rsidR="00971C24" w:rsidRPr="00971C24">
        <w:rPr>
          <w:rFonts w:ascii="Arial" w:hAnsi="Arial" w:cs="Arial"/>
        </w:rPr>
        <w:t xml:space="preserve"> or investment</w:t>
      </w:r>
      <w:r w:rsidR="00971C24">
        <w:rPr>
          <w:rFonts w:ascii="Arial" w:hAnsi="Arial" w:cs="Arial"/>
        </w:rPr>
        <w:t>s</w:t>
      </w:r>
      <w:r w:rsidR="00971C24" w:rsidRPr="00971C24">
        <w:rPr>
          <w:rFonts w:ascii="Arial" w:hAnsi="Arial" w:cs="Arial"/>
        </w:rPr>
        <w:t xml:space="preserve">. Due to the rapidly changing market conditions, there </w:t>
      </w:r>
      <w:r w:rsidR="00971C24">
        <w:rPr>
          <w:rFonts w:ascii="Arial" w:hAnsi="Arial" w:cs="Arial"/>
        </w:rPr>
        <w:t xml:space="preserve">will be </w:t>
      </w:r>
      <w:r w:rsidR="00034C73" w:rsidRPr="00971C24">
        <w:rPr>
          <w:rFonts w:ascii="Arial" w:hAnsi="Arial" w:cs="Arial"/>
        </w:rPr>
        <w:t>a chance</w:t>
      </w:r>
      <w:r w:rsidR="00971C24" w:rsidRPr="00971C24">
        <w:rPr>
          <w:rFonts w:ascii="Arial" w:hAnsi="Arial" w:cs="Arial"/>
        </w:rPr>
        <w:t xml:space="preserve"> that the best time to launch a product or invest will be missed.</w:t>
      </w:r>
    </w:p>
    <w:p w14:paraId="047159A6" w14:textId="612E19EB" w:rsidR="00085B62" w:rsidRPr="00085B62" w:rsidRDefault="00085B62" w:rsidP="00085B62">
      <w:pPr>
        <w:pStyle w:val="a9"/>
        <w:spacing w:line="360" w:lineRule="auto"/>
        <w:jc w:val="center"/>
        <w:rPr>
          <w:rFonts w:ascii="Arial" w:hAnsi="Arial" w:cs="Arial"/>
          <w:sz w:val="20"/>
          <w:szCs w:val="20"/>
        </w:rPr>
      </w:pPr>
      <w:r w:rsidRPr="00085B62">
        <w:rPr>
          <w:rFonts w:ascii="Arial" w:hAnsi="Arial" w:cs="Arial"/>
          <w:sz w:val="20"/>
          <w:szCs w:val="20"/>
        </w:rPr>
        <w:t>10</w:t>
      </w:r>
    </w:p>
    <w:p w14:paraId="146E9955" w14:textId="77777777" w:rsidR="005B28EB" w:rsidRPr="005B28EB" w:rsidRDefault="005B28EB" w:rsidP="005B28EB">
      <w:pPr>
        <w:pStyle w:val="a9"/>
        <w:numPr>
          <w:ilvl w:val="0"/>
          <w:numId w:val="14"/>
        </w:numPr>
        <w:spacing w:after="0" w:line="360" w:lineRule="auto"/>
        <w:jc w:val="both"/>
        <w:rPr>
          <w:rFonts w:ascii="Arial" w:hAnsi="Arial" w:cs="Arial"/>
          <w:b/>
          <w:bCs/>
        </w:rPr>
      </w:pPr>
      <w:r w:rsidRPr="005B28EB">
        <w:rPr>
          <w:rFonts w:ascii="Arial" w:hAnsi="Arial" w:cs="Arial"/>
          <w:b/>
          <w:bCs/>
        </w:rPr>
        <w:lastRenderedPageBreak/>
        <w:t>Opportunities:</w:t>
      </w:r>
    </w:p>
    <w:p w14:paraId="124D6B09" w14:textId="739AD207" w:rsidR="005B28EB" w:rsidRPr="005B28EB" w:rsidRDefault="005B28EB" w:rsidP="005B28EB">
      <w:pPr>
        <w:pStyle w:val="a9"/>
        <w:numPr>
          <w:ilvl w:val="0"/>
          <w:numId w:val="15"/>
        </w:numPr>
        <w:spacing w:after="0" w:line="360" w:lineRule="auto"/>
        <w:ind w:left="1080"/>
        <w:jc w:val="both"/>
        <w:rPr>
          <w:rFonts w:ascii="Arial" w:hAnsi="Arial" w:cs="Arial"/>
        </w:rPr>
      </w:pPr>
      <w:r w:rsidRPr="005B28EB">
        <w:rPr>
          <w:rFonts w:ascii="Arial" w:hAnsi="Arial" w:cs="Arial"/>
        </w:rPr>
        <w:t xml:space="preserve">Rosy outlook on the increasing demand of healthcare supplements due to </w:t>
      </w:r>
      <w:r w:rsidR="00D86806">
        <w:rPr>
          <w:rFonts w:ascii="Arial" w:hAnsi="Arial" w:cs="Arial"/>
        </w:rPr>
        <w:t>a</w:t>
      </w:r>
      <w:r w:rsidRPr="005B28EB">
        <w:rPr>
          <w:rFonts w:ascii="Arial" w:hAnsi="Arial" w:cs="Arial"/>
        </w:rPr>
        <w:t>geing population and tourism recovery in Hong Kong</w:t>
      </w:r>
    </w:p>
    <w:p w14:paraId="3F0FFAE2" w14:textId="77777777" w:rsidR="005B28EB" w:rsidRPr="005B28EB" w:rsidRDefault="005B28EB" w:rsidP="005B28EB">
      <w:pPr>
        <w:spacing w:after="0" w:line="360" w:lineRule="auto"/>
        <w:ind w:left="360"/>
        <w:jc w:val="both"/>
        <w:rPr>
          <w:rFonts w:ascii="Arial" w:hAnsi="Arial" w:cs="Arial"/>
        </w:rPr>
      </w:pPr>
    </w:p>
    <w:p w14:paraId="619DE7A3" w14:textId="0D1E997B" w:rsidR="005B28EB" w:rsidRPr="005B28EB" w:rsidRDefault="005B28EB" w:rsidP="005B28EB">
      <w:pPr>
        <w:pStyle w:val="a9"/>
        <w:numPr>
          <w:ilvl w:val="0"/>
          <w:numId w:val="15"/>
        </w:numPr>
        <w:spacing w:after="0" w:line="360" w:lineRule="auto"/>
        <w:ind w:left="1080"/>
        <w:jc w:val="both"/>
        <w:rPr>
          <w:rFonts w:ascii="Arial" w:hAnsi="Arial" w:cs="Arial"/>
        </w:rPr>
      </w:pPr>
      <w:r w:rsidRPr="005B28EB">
        <w:rPr>
          <w:rFonts w:ascii="Arial" w:hAnsi="Arial" w:cs="Arial"/>
        </w:rPr>
        <w:t xml:space="preserve">With the development of technology, the efficiency </w:t>
      </w:r>
      <w:r w:rsidR="00B407D4" w:rsidRPr="005B28EB">
        <w:rPr>
          <w:rFonts w:ascii="Arial" w:hAnsi="Arial" w:cs="Arial"/>
        </w:rPr>
        <w:t>of</w:t>
      </w:r>
      <w:r w:rsidRPr="005B28EB">
        <w:rPr>
          <w:rFonts w:ascii="Arial" w:hAnsi="Arial" w:cs="Arial"/>
        </w:rPr>
        <w:t xml:space="preserve"> research and development</w:t>
      </w:r>
      <w:r w:rsidR="00343339">
        <w:rPr>
          <w:rFonts w:ascii="Arial" w:hAnsi="Arial" w:cs="Arial"/>
        </w:rPr>
        <w:t xml:space="preserve"> and </w:t>
      </w:r>
      <w:r w:rsidRPr="005B28EB">
        <w:rPr>
          <w:rFonts w:ascii="Arial" w:hAnsi="Arial" w:cs="Arial"/>
        </w:rPr>
        <w:t xml:space="preserve">production process of new </w:t>
      </w:r>
      <w:r w:rsidR="00704FB0">
        <w:rPr>
          <w:rFonts w:ascii="Arial" w:hAnsi="Arial" w:cs="Arial"/>
        </w:rPr>
        <w:t xml:space="preserve">product </w:t>
      </w:r>
      <w:r w:rsidR="00704FB0" w:rsidRPr="005B28EB">
        <w:rPr>
          <w:rFonts w:ascii="Arial" w:hAnsi="Arial" w:cs="Arial"/>
        </w:rPr>
        <w:t>has</w:t>
      </w:r>
      <w:r w:rsidRPr="005B28EB">
        <w:rPr>
          <w:rFonts w:ascii="Arial" w:hAnsi="Arial" w:cs="Arial"/>
        </w:rPr>
        <w:t xml:space="preserve"> been improved, more opportunities for WYT </w:t>
      </w:r>
      <w:r w:rsidR="00704FB0">
        <w:rPr>
          <w:rFonts w:ascii="Arial" w:hAnsi="Arial" w:cs="Arial"/>
        </w:rPr>
        <w:t xml:space="preserve">from market diversification strategy.  </w:t>
      </w:r>
    </w:p>
    <w:p w14:paraId="63F12433" w14:textId="77777777" w:rsidR="003667E8" w:rsidRDefault="003667E8" w:rsidP="00817833">
      <w:pPr>
        <w:spacing w:after="0" w:line="360" w:lineRule="auto"/>
        <w:jc w:val="both"/>
        <w:rPr>
          <w:rFonts w:ascii="Arial" w:hAnsi="Arial" w:cs="Arial"/>
          <w:b/>
          <w:bCs/>
        </w:rPr>
      </w:pPr>
    </w:p>
    <w:p w14:paraId="51A85991" w14:textId="77777777" w:rsidR="005B28EB" w:rsidRPr="005B28EB" w:rsidRDefault="005B28EB" w:rsidP="005B28EB">
      <w:pPr>
        <w:pStyle w:val="a9"/>
        <w:numPr>
          <w:ilvl w:val="0"/>
          <w:numId w:val="16"/>
        </w:numPr>
        <w:spacing w:after="0" w:line="360" w:lineRule="auto"/>
        <w:jc w:val="both"/>
        <w:rPr>
          <w:rFonts w:ascii="Arial" w:hAnsi="Arial" w:cs="Arial"/>
          <w:b/>
          <w:bCs/>
        </w:rPr>
      </w:pPr>
      <w:r w:rsidRPr="005B28EB">
        <w:rPr>
          <w:rFonts w:ascii="Arial" w:hAnsi="Arial" w:cs="Arial"/>
          <w:b/>
          <w:bCs/>
        </w:rPr>
        <w:t>Treats:</w:t>
      </w:r>
    </w:p>
    <w:p w14:paraId="65438D5E" w14:textId="794C53B8" w:rsidR="005B28EB" w:rsidRPr="005B28EB" w:rsidRDefault="005B28EB" w:rsidP="005B28EB">
      <w:pPr>
        <w:pStyle w:val="a9"/>
        <w:numPr>
          <w:ilvl w:val="0"/>
          <w:numId w:val="17"/>
        </w:numPr>
        <w:spacing w:after="0" w:line="360" w:lineRule="auto"/>
        <w:ind w:left="1080"/>
        <w:jc w:val="both"/>
        <w:rPr>
          <w:rFonts w:ascii="Arial" w:hAnsi="Arial" w:cs="Arial"/>
        </w:rPr>
      </w:pPr>
      <w:r w:rsidRPr="005B28EB">
        <w:rPr>
          <w:rFonts w:ascii="Arial" w:hAnsi="Arial" w:cs="Arial"/>
        </w:rPr>
        <w:t xml:space="preserve">There are risks and </w:t>
      </w:r>
      <w:r w:rsidR="00D20544" w:rsidRPr="005B28EB">
        <w:rPr>
          <w:rFonts w:ascii="Arial" w:hAnsi="Arial" w:cs="Arial"/>
        </w:rPr>
        <w:t>uncertaint</w:t>
      </w:r>
      <w:r w:rsidR="00D20544">
        <w:rPr>
          <w:rFonts w:ascii="Arial" w:hAnsi="Arial" w:cs="Arial"/>
        </w:rPr>
        <w:t>ies</w:t>
      </w:r>
      <w:r w:rsidRPr="005B28EB">
        <w:rPr>
          <w:rFonts w:ascii="Arial" w:hAnsi="Arial" w:cs="Arial"/>
        </w:rPr>
        <w:t xml:space="preserve"> in the healthcare supplements market as there is no legislation or standards in Hong Kong to govern the provision of information pertaining to relevant safety and efficacy of </w:t>
      </w:r>
      <w:r w:rsidR="00E55331">
        <w:rPr>
          <w:rFonts w:ascii="Arial" w:hAnsi="Arial" w:cs="Arial"/>
        </w:rPr>
        <w:t>healthcare</w:t>
      </w:r>
      <w:r w:rsidRPr="005B28EB">
        <w:rPr>
          <w:rFonts w:ascii="Arial" w:hAnsi="Arial" w:cs="Arial"/>
        </w:rPr>
        <w:t xml:space="preserve"> supplements currently.</w:t>
      </w:r>
    </w:p>
    <w:p w14:paraId="6B9331FA" w14:textId="77777777" w:rsidR="005B28EB" w:rsidRPr="005B28EB" w:rsidRDefault="005B28EB" w:rsidP="005B28EB">
      <w:pPr>
        <w:spacing w:after="0" w:line="360" w:lineRule="auto"/>
        <w:ind w:left="360"/>
        <w:jc w:val="both"/>
        <w:rPr>
          <w:rFonts w:ascii="Arial" w:hAnsi="Arial" w:cs="Arial"/>
        </w:rPr>
      </w:pPr>
    </w:p>
    <w:p w14:paraId="08F13411" w14:textId="1B1C342B" w:rsidR="005B28EB" w:rsidRPr="005B28EB" w:rsidRDefault="005B28EB" w:rsidP="005B28EB">
      <w:pPr>
        <w:pStyle w:val="a9"/>
        <w:numPr>
          <w:ilvl w:val="0"/>
          <w:numId w:val="17"/>
        </w:numPr>
        <w:spacing w:after="0" w:line="360" w:lineRule="auto"/>
        <w:ind w:left="1080"/>
        <w:jc w:val="both"/>
        <w:rPr>
          <w:rFonts w:ascii="Arial" w:hAnsi="Arial" w:cs="Arial"/>
        </w:rPr>
      </w:pPr>
      <w:r w:rsidRPr="005B28EB">
        <w:rPr>
          <w:rFonts w:ascii="Arial" w:hAnsi="Arial" w:cs="Arial"/>
        </w:rPr>
        <w:t xml:space="preserve">If WYT </w:t>
      </w:r>
      <w:r w:rsidR="00D80FCA" w:rsidRPr="005B28EB">
        <w:rPr>
          <w:rFonts w:ascii="Arial" w:hAnsi="Arial" w:cs="Arial"/>
        </w:rPr>
        <w:t>is unable</w:t>
      </w:r>
      <w:r w:rsidRPr="005B28EB">
        <w:rPr>
          <w:rFonts w:ascii="Arial" w:hAnsi="Arial" w:cs="Arial"/>
        </w:rPr>
        <w:t xml:space="preserve"> to pass on the impact of adverse fluctuations in retail rental and exchange rates to customers, it may have an adverse impact on </w:t>
      </w:r>
      <w:r w:rsidR="00E60559">
        <w:rPr>
          <w:rFonts w:ascii="Arial" w:hAnsi="Arial" w:cs="Arial"/>
        </w:rPr>
        <w:t xml:space="preserve">its </w:t>
      </w:r>
      <w:r w:rsidRPr="005B28EB">
        <w:rPr>
          <w:rFonts w:ascii="Arial" w:hAnsi="Arial" w:cs="Arial"/>
        </w:rPr>
        <w:t>cash flows and profits.</w:t>
      </w:r>
    </w:p>
    <w:p w14:paraId="2867278D" w14:textId="77777777" w:rsidR="005B28EB" w:rsidRPr="005B28EB" w:rsidRDefault="005B28EB" w:rsidP="005B28EB">
      <w:pPr>
        <w:spacing w:after="0" w:line="360" w:lineRule="auto"/>
        <w:ind w:left="360"/>
        <w:jc w:val="both"/>
        <w:rPr>
          <w:rFonts w:ascii="Arial" w:hAnsi="Arial" w:cs="Arial"/>
        </w:rPr>
      </w:pPr>
    </w:p>
    <w:p w14:paraId="2A74A4F0" w14:textId="204A8206" w:rsidR="005B28EB" w:rsidRPr="005B28EB" w:rsidRDefault="005B28EB" w:rsidP="005B28EB">
      <w:pPr>
        <w:pStyle w:val="a9"/>
        <w:numPr>
          <w:ilvl w:val="0"/>
          <w:numId w:val="17"/>
        </w:numPr>
        <w:spacing w:after="0" w:line="360" w:lineRule="auto"/>
        <w:ind w:left="1080"/>
        <w:jc w:val="both"/>
        <w:rPr>
          <w:rFonts w:ascii="Arial" w:hAnsi="Arial" w:cs="Arial"/>
        </w:rPr>
      </w:pPr>
      <w:r w:rsidRPr="005B28EB">
        <w:rPr>
          <w:rFonts w:ascii="Arial" w:hAnsi="Arial" w:cs="Arial"/>
        </w:rPr>
        <w:t xml:space="preserve">Over-reliance on traditional marketing </w:t>
      </w:r>
      <w:r w:rsidR="00A060C7">
        <w:rPr>
          <w:rFonts w:ascii="Arial" w:hAnsi="Arial" w:cs="Arial"/>
        </w:rPr>
        <w:t>method</w:t>
      </w:r>
      <w:r w:rsidRPr="005B28EB">
        <w:rPr>
          <w:rFonts w:ascii="Arial" w:hAnsi="Arial" w:cs="Arial"/>
        </w:rPr>
        <w:t xml:space="preserve"> will weaken WYT's competitiveness in the e-commerce platform</w:t>
      </w:r>
      <w:r w:rsidR="00D20544">
        <w:rPr>
          <w:rFonts w:ascii="Arial" w:hAnsi="Arial" w:cs="Arial"/>
        </w:rPr>
        <w:t xml:space="preserve"> considering </w:t>
      </w:r>
      <w:r w:rsidRPr="005B28EB">
        <w:rPr>
          <w:rFonts w:ascii="Arial" w:hAnsi="Arial" w:cs="Arial"/>
        </w:rPr>
        <w:t>customers' buying behavior shifting from offline to online.</w:t>
      </w:r>
    </w:p>
    <w:p w14:paraId="0A7EE01A" w14:textId="77777777" w:rsidR="00265E1D" w:rsidRDefault="00265E1D" w:rsidP="00817833">
      <w:pPr>
        <w:spacing w:after="0" w:line="360" w:lineRule="auto"/>
        <w:jc w:val="both"/>
        <w:rPr>
          <w:rFonts w:ascii="Arial" w:hAnsi="Arial" w:cs="Arial"/>
          <w:b/>
          <w:bCs/>
        </w:rPr>
      </w:pPr>
    </w:p>
    <w:p w14:paraId="4E4872C2" w14:textId="4BD1B183" w:rsidR="00265E1D" w:rsidRPr="00630CB0" w:rsidRDefault="00265E1D" w:rsidP="00630CB0">
      <w:pPr>
        <w:spacing w:after="0" w:line="360" w:lineRule="auto"/>
        <w:rPr>
          <w:rFonts w:ascii="Arial" w:hAnsi="Arial" w:cs="Arial"/>
          <w:b/>
          <w:bCs/>
        </w:rPr>
      </w:pPr>
      <w:r w:rsidRPr="00630CB0">
        <w:rPr>
          <w:rFonts w:ascii="Arial" w:hAnsi="Arial" w:cs="Arial"/>
          <w:b/>
          <w:bCs/>
        </w:rPr>
        <w:t xml:space="preserve">3. Segmentation, Targeting, and </w:t>
      </w:r>
      <w:bookmarkStart w:id="12" w:name="_Hlk171623355"/>
      <w:r w:rsidRPr="00630CB0">
        <w:rPr>
          <w:rFonts w:ascii="Arial" w:hAnsi="Arial" w:cs="Arial"/>
          <w:b/>
          <w:bCs/>
        </w:rPr>
        <w:t>Positioning</w:t>
      </w:r>
      <w:bookmarkEnd w:id="12"/>
      <w:r w:rsidRPr="00630CB0">
        <w:rPr>
          <w:rFonts w:ascii="Arial" w:hAnsi="Arial" w:cs="Arial"/>
          <w:b/>
          <w:bCs/>
        </w:rPr>
        <w:t xml:space="preserve"> </w:t>
      </w:r>
      <w:r w:rsidR="000273A2" w:rsidRPr="00630CB0">
        <w:rPr>
          <w:rFonts w:ascii="Arial" w:hAnsi="Arial" w:cs="Arial"/>
          <w:b/>
          <w:bCs/>
        </w:rPr>
        <w:t xml:space="preserve">(STP) </w:t>
      </w:r>
      <w:r w:rsidRPr="00630CB0">
        <w:rPr>
          <w:rFonts w:ascii="Arial" w:hAnsi="Arial" w:cs="Arial"/>
          <w:b/>
          <w:bCs/>
        </w:rPr>
        <w:t>Strategies</w:t>
      </w:r>
      <w:r w:rsidR="007475DA" w:rsidRPr="00630CB0">
        <w:rPr>
          <w:rFonts w:ascii="Arial" w:hAnsi="Arial" w:cs="Arial"/>
          <w:b/>
          <w:bCs/>
        </w:rPr>
        <w:t xml:space="preserve"> of WYT’s healthcare supplement products</w:t>
      </w:r>
    </w:p>
    <w:p w14:paraId="4D94B48D" w14:textId="77777777" w:rsidR="000273A2" w:rsidRPr="00630CB0" w:rsidRDefault="000273A2" w:rsidP="00630CB0">
      <w:pPr>
        <w:spacing w:after="0" w:line="360" w:lineRule="auto"/>
        <w:rPr>
          <w:rFonts w:ascii="Arial" w:hAnsi="Arial" w:cs="Arial"/>
          <w:b/>
          <w:bCs/>
        </w:rPr>
      </w:pPr>
    </w:p>
    <w:p w14:paraId="219C6B66" w14:textId="0034C524" w:rsidR="000273A2" w:rsidRDefault="000273A2" w:rsidP="00E55331">
      <w:pPr>
        <w:spacing w:after="0" w:line="360" w:lineRule="auto"/>
        <w:jc w:val="both"/>
        <w:rPr>
          <w:rFonts w:ascii="Arial" w:hAnsi="Arial" w:cs="Arial"/>
          <w:color w:val="000000" w:themeColor="text1"/>
        </w:rPr>
      </w:pPr>
      <w:r w:rsidRPr="00757539">
        <w:rPr>
          <w:rFonts w:ascii="Arial" w:hAnsi="Arial" w:cs="Arial"/>
          <w:color w:val="000000" w:themeColor="text1"/>
        </w:rPr>
        <w:t xml:space="preserve">Segmentation, targeting and positioning (STP) is a strategic marketing technique </w:t>
      </w:r>
      <w:r w:rsidR="00630CB0" w:rsidRPr="00757539">
        <w:rPr>
          <w:rFonts w:ascii="Arial" w:hAnsi="Arial" w:cs="Arial"/>
          <w:color w:val="000000" w:themeColor="text1"/>
        </w:rPr>
        <w:t>and a necessary guide for a company to understand how effective of their business and marketing plan to compete in the market and</w:t>
      </w:r>
      <w:r w:rsidR="00E07925" w:rsidRPr="00757539">
        <w:rPr>
          <w:rFonts w:ascii="Arial" w:hAnsi="Arial" w:cs="Arial"/>
          <w:color w:val="000000" w:themeColor="text1"/>
        </w:rPr>
        <w:t xml:space="preserve"> </w:t>
      </w:r>
      <w:r w:rsidR="00630CB0" w:rsidRPr="00757539">
        <w:rPr>
          <w:rFonts w:ascii="Arial" w:hAnsi="Arial" w:cs="Arial"/>
          <w:color w:val="000000" w:themeColor="text1"/>
        </w:rPr>
        <w:t>the key factor</w:t>
      </w:r>
      <w:r w:rsidR="00E55331">
        <w:rPr>
          <w:rFonts w:ascii="Arial" w:hAnsi="Arial" w:cs="Arial"/>
          <w:color w:val="000000" w:themeColor="text1"/>
        </w:rPr>
        <w:t>s</w:t>
      </w:r>
      <w:r w:rsidR="00630CB0" w:rsidRPr="00757539">
        <w:rPr>
          <w:rFonts w:ascii="Arial" w:hAnsi="Arial" w:cs="Arial"/>
          <w:color w:val="000000" w:themeColor="text1"/>
        </w:rPr>
        <w:t xml:space="preserve"> </w:t>
      </w:r>
      <w:r w:rsidRPr="00757539">
        <w:rPr>
          <w:rFonts w:ascii="Arial" w:hAnsi="Arial" w:cs="Arial"/>
          <w:color w:val="000000" w:themeColor="text1"/>
        </w:rPr>
        <w:t xml:space="preserve">for </w:t>
      </w:r>
      <w:r w:rsidR="00630CB0" w:rsidRPr="00757539">
        <w:rPr>
          <w:rFonts w:ascii="Arial" w:hAnsi="Arial" w:cs="Arial"/>
          <w:color w:val="000000" w:themeColor="text1"/>
        </w:rPr>
        <w:t xml:space="preserve">building a success business model (Vyas, 2016). </w:t>
      </w:r>
    </w:p>
    <w:p w14:paraId="39A67DD8" w14:textId="77777777" w:rsidR="00085B62" w:rsidRPr="00757539" w:rsidRDefault="00085B62" w:rsidP="00E55331">
      <w:pPr>
        <w:spacing w:after="0" w:line="360" w:lineRule="auto"/>
        <w:jc w:val="both"/>
        <w:rPr>
          <w:rFonts w:ascii="Arial" w:hAnsi="Arial" w:cs="Arial"/>
          <w:color w:val="000000" w:themeColor="text1"/>
        </w:rPr>
      </w:pPr>
    </w:p>
    <w:p w14:paraId="43369EE9" w14:textId="0CF44A67" w:rsidR="00085B62" w:rsidRPr="00085B62" w:rsidRDefault="00085B62" w:rsidP="00085B62">
      <w:pPr>
        <w:pStyle w:val="a9"/>
        <w:spacing w:line="360" w:lineRule="auto"/>
        <w:jc w:val="center"/>
        <w:rPr>
          <w:rFonts w:ascii="Arial" w:hAnsi="Arial" w:cs="Arial"/>
          <w:sz w:val="20"/>
          <w:szCs w:val="20"/>
        </w:rPr>
      </w:pPr>
      <w:r w:rsidRPr="00085B62">
        <w:rPr>
          <w:rFonts w:ascii="Arial" w:hAnsi="Arial" w:cs="Arial"/>
          <w:sz w:val="20"/>
          <w:szCs w:val="20"/>
        </w:rPr>
        <w:t>1</w:t>
      </w:r>
      <w:r>
        <w:rPr>
          <w:rFonts w:ascii="Arial" w:hAnsi="Arial" w:cs="Arial"/>
          <w:sz w:val="20"/>
          <w:szCs w:val="20"/>
        </w:rPr>
        <w:t>1</w:t>
      </w:r>
    </w:p>
    <w:p w14:paraId="7F7600DF" w14:textId="0C38C794" w:rsidR="00630CB0" w:rsidRPr="00630CB0" w:rsidRDefault="00630CB0" w:rsidP="00630CB0">
      <w:pPr>
        <w:spacing w:after="0" w:line="360" w:lineRule="auto"/>
        <w:rPr>
          <w:rFonts w:ascii="Arial" w:hAnsi="Arial" w:cs="Arial"/>
          <w:b/>
          <w:bCs/>
        </w:rPr>
      </w:pPr>
      <w:r w:rsidRPr="00630CB0">
        <w:rPr>
          <w:rFonts w:ascii="Arial" w:hAnsi="Arial" w:cs="Arial"/>
          <w:b/>
          <w:bCs/>
        </w:rPr>
        <w:lastRenderedPageBreak/>
        <w:t>3.1 Segmentation</w:t>
      </w:r>
      <w:r w:rsidR="000808A7">
        <w:rPr>
          <w:rFonts w:ascii="Arial" w:hAnsi="Arial" w:cs="Arial"/>
          <w:b/>
          <w:bCs/>
        </w:rPr>
        <w:t xml:space="preserve"> &amp; Targeting </w:t>
      </w:r>
    </w:p>
    <w:p w14:paraId="1B105807" w14:textId="273653C0" w:rsidR="00E07925" w:rsidRDefault="000808A7" w:rsidP="00757539">
      <w:pPr>
        <w:spacing w:after="0" w:line="360" w:lineRule="auto"/>
        <w:jc w:val="both"/>
        <w:rPr>
          <w:rFonts w:ascii="Arial" w:hAnsi="Arial" w:cs="Arial"/>
          <w:color w:val="000000" w:themeColor="text1"/>
        </w:rPr>
      </w:pPr>
      <w:r>
        <w:rPr>
          <w:rFonts w:ascii="Arial" w:hAnsi="Arial" w:cs="Arial"/>
          <w:color w:val="000000" w:themeColor="text1"/>
        </w:rPr>
        <w:t>For segmentation, t</w:t>
      </w:r>
      <w:r w:rsidR="00757539" w:rsidRPr="00757539">
        <w:rPr>
          <w:rFonts w:ascii="Arial" w:hAnsi="Arial" w:cs="Arial"/>
          <w:color w:val="000000" w:themeColor="text1"/>
        </w:rPr>
        <w:t>here are two important approaches to segment a market</w:t>
      </w:r>
      <w:r w:rsidR="00757539">
        <w:rPr>
          <w:rFonts w:ascii="Arial" w:hAnsi="Arial" w:cs="Arial"/>
          <w:color w:val="000000" w:themeColor="text1"/>
        </w:rPr>
        <w:t xml:space="preserve"> which are </w:t>
      </w:r>
      <w:r w:rsidR="00757539" w:rsidRPr="00757539">
        <w:rPr>
          <w:rFonts w:ascii="Arial" w:hAnsi="Arial" w:cs="Arial"/>
          <w:color w:val="000000" w:themeColor="text1"/>
        </w:rPr>
        <w:t xml:space="preserve">descriptive variables and behavioral variables. </w:t>
      </w:r>
      <w:r w:rsidR="00757539">
        <w:rPr>
          <w:rFonts w:ascii="Arial" w:hAnsi="Arial" w:cs="Arial"/>
          <w:color w:val="000000" w:themeColor="text1"/>
        </w:rPr>
        <w:t>D</w:t>
      </w:r>
      <w:r w:rsidR="00757539" w:rsidRPr="00757539">
        <w:rPr>
          <w:rFonts w:ascii="Arial" w:hAnsi="Arial" w:cs="Arial"/>
          <w:color w:val="000000" w:themeColor="text1"/>
        </w:rPr>
        <w:t xml:space="preserve">escriptive variables focus on geographic, demographic, and psychographic variables. </w:t>
      </w:r>
      <w:r w:rsidR="00757539">
        <w:rPr>
          <w:rFonts w:ascii="Arial" w:hAnsi="Arial" w:cs="Arial"/>
          <w:color w:val="000000" w:themeColor="text1"/>
        </w:rPr>
        <w:t>Whereas</w:t>
      </w:r>
      <w:r w:rsidR="00757539" w:rsidRPr="00757539">
        <w:rPr>
          <w:rFonts w:ascii="Arial" w:hAnsi="Arial" w:cs="Arial"/>
          <w:color w:val="000000" w:themeColor="text1"/>
        </w:rPr>
        <w:t>, benefits-sought, occasions, user status, and usage rate variables are behavioral approach</w:t>
      </w:r>
      <w:r w:rsidR="00757539">
        <w:rPr>
          <w:rFonts w:ascii="Arial" w:hAnsi="Arial" w:cs="Arial"/>
          <w:color w:val="000000" w:themeColor="text1"/>
        </w:rPr>
        <w:t xml:space="preserve"> </w:t>
      </w:r>
      <w:r w:rsidR="00757539" w:rsidRPr="00757539">
        <w:rPr>
          <w:rFonts w:ascii="Arial" w:hAnsi="Arial" w:cs="Arial"/>
          <w:color w:val="000000" w:themeColor="text1"/>
        </w:rPr>
        <w:t>(Kotler and Keller, 2016)</w:t>
      </w:r>
      <w:r w:rsidR="00757539">
        <w:rPr>
          <w:rFonts w:ascii="Arial" w:hAnsi="Arial" w:cs="Arial"/>
          <w:color w:val="000000" w:themeColor="text1"/>
        </w:rPr>
        <w:t>.</w:t>
      </w:r>
    </w:p>
    <w:p w14:paraId="686C7CCC" w14:textId="77777777" w:rsidR="000808A7" w:rsidRDefault="000808A7" w:rsidP="000808A7">
      <w:pPr>
        <w:spacing w:after="0" w:line="360" w:lineRule="auto"/>
        <w:jc w:val="both"/>
        <w:rPr>
          <w:rFonts w:ascii="Arial" w:hAnsi="Arial" w:cs="Arial"/>
          <w:color w:val="000000" w:themeColor="text1"/>
        </w:rPr>
      </w:pPr>
    </w:p>
    <w:p w14:paraId="1365FED2" w14:textId="20026F78" w:rsidR="000808A7" w:rsidRDefault="000808A7" w:rsidP="000808A7">
      <w:pPr>
        <w:spacing w:after="0" w:line="360" w:lineRule="auto"/>
        <w:jc w:val="both"/>
        <w:rPr>
          <w:rFonts w:ascii="Arial" w:hAnsi="Arial" w:cs="Arial"/>
          <w:color w:val="000000" w:themeColor="text1"/>
        </w:rPr>
      </w:pPr>
      <w:r w:rsidRPr="000808A7">
        <w:rPr>
          <w:rFonts w:ascii="Arial" w:hAnsi="Arial" w:cs="Arial"/>
          <w:color w:val="000000" w:themeColor="text1"/>
        </w:rPr>
        <w:t>Targeting is a method of selecting the right market segments</w:t>
      </w:r>
      <w:r>
        <w:rPr>
          <w:rFonts w:ascii="Arial" w:hAnsi="Arial" w:cs="Arial"/>
          <w:color w:val="000000" w:themeColor="text1"/>
        </w:rPr>
        <w:t xml:space="preserve"> </w:t>
      </w:r>
      <w:r w:rsidRPr="000808A7">
        <w:rPr>
          <w:rFonts w:ascii="Arial" w:hAnsi="Arial" w:cs="Arial"/>
          <w:color w:val="000000" w:themeColor="text1"/>
        </w:rPr>
        <w:t xml:space="preserve">by balancing the company's capabilities and resources with the needs of different market segments.   </w:t>
      </w:r>
      <w:r>
        <w:rPr>
          <w:rFonts w:ascii="Arial" w:hAnsi="Arial" w:cs="Arial"/>
          <w:color w:val="000000" w:themeColor="text1"/>
        </w:rPr>
        <w:t>O</w:t>
      </w:r>
      <w:r w:rsidRPr="000808A7">
        <w:rPr>
          <w:rFonts w:ascii="Arial" w:hAnsi="Arial" w:cs="Arial"/>
          <w:color w:val="000000" w:themeColor="text1"/>
        </w:rPr>
        <w:t xml:space="preserve">rganizations </w:t>
      </w:r>
      <w:r>
        <w:rPr>
          <w:rFonts w:ascii="Arial" w:hAnsi="Arial" w:cs="Arial"/>
          <w:color w:val="000000" w:themeColor="text1"/>
        </w:rPr>
        <w:t>can choose either u</w:t>
      </w:r>
      <w:r w:rsidRPr="000808A7">
        <w:rPr>
          <w:rFonts w:ascii="Arial" w:hAnsi="Arial" w:cs="Arial"/>
          <w:color w:val="000000" w:themeColor="text1"/>
        </w:rPr>
        <w:t xml:space="preserve">ndifferentiated </w:t>
      </w:r>
      <w:r w:rsidR="006B149E">
        <w:rPr>
          <w:rFonts w:ascii="Arial" w:hAnsi="Arial" w:cs="Arial"/>
          <w:color w:val="000000" w:themeColor="text1"/>
        </w:rPr>
        <w:t xml:space="preserve">(mass) </w:t>
      </w:r>
      <w:r w:rsidRPr="000808A7">
        <w:rPr>
          <w:rFonts w:ascii="Arial" w:hAnsi="Arial" w:cs="Arial"/>
          <w:color w:val="000000" w:themeColor="text1"/>
        </w:rPr>
        <w:t>market</w:t>
      </w:r>
      <w:r w:rsidR="006B149E">
        <w:rPr>
          <w:rFonts w:ascii="Arial" w:hAnsi="Arial" w:cs="Arial"/>
          <w:color w:val="000000" w:themeColor="text1"/>
        </w:rPr>
        <w:t>ing</w:t>
      </w:r>
      <w:r w:rsidRPr="000808A7">
        <w:rPr>
          <w:rFonts w:ascii="Arial" w:hAnsi="Arial" w:cs="Arial"/>
          <w:color w:val="000000" w:themeColor="text1"/>
        </w:rPr>
        <w:t xml:space="preserve"> or differentiated market</w:t>
      </w:r>
      <w:r w:rsidR="006B149E">
        <w:rPr>
          <w:rFonts w:ascii="Arial" w:hAnsi="Arial" w:cs="Arial"/>
          <w:color w:val="000000" w:themeColor="text1"/>
        </w:rPr>
        <w:t>ing</w:t>
      </w:r>
      <w:r w:rsidRPr="000808A7">
        <w:rPr>
          <w:rFonts w:ascii="Arial" w:hAnsi="Arial" w:cs="Arial"/>
          <w:color w:val="000000" w:themeColor="text1"/>
        </w:rPr>
        <w:t xml:space="preserve"> as targeting strategies</w:t>
      </w:r>
      <w:r>
        <w:rPr>
          <w:rFonts w:ascii="Arial" w:hAnsi="Arial" w:cs="Arial"/>
          <w:color w:val="000000" w:themeColor="text1"/>
        </w:rPr>
        <w:t xml:space="preserve"> </w:t>
      </w:r>
      <w:r w:rsidRPr="000808A7">
        <w:rPr>
          <w:rFonts w:ascii="Arial" w:hAnsi="Arial" w:cs="Arial"/>
          <w:color w:val="000000" w:themeColor="text1"/>
        </w:rPr>
        <w:t>(Kotler and Keller, 2016).</w:t>
      </w:r>
    </w:p>
    <w:p w14:paraId="013091A9" w14:textId="77777777" w:rsidR="000808A7" w:rsidRDefault="000808A7" w:rsidP="00757539">
      <w:pPr>
        <w:spacing w:after="0" w:line="360" w:lineRule="auto"/>
        <w:jc w:val="both"/>
        <w:rPr>
          <w:rFonts w:ascii="Arial" w:hAnsi="Arial" w:cs="Arial"/>
          <w:color w:val="000000" w:themeColor="text1"/>
        </w:rPr>
      </w:pPr>
    </w:p>
    <w:p w14:paraId="5480F3C1" w14:textId="74882276" w:rsidR="00E551E6" w:rsidRDefault="00E551E6" w:rsidP="00E551E6">
      <w:pPr>
        <w:spacing w:after="0" w:line="360" w:lineRule="auto"/>
        <w:jc w:val="both"/>
        <w:rPr>
          <w:rFonts w:ascii="Arial" w:hAnsi="Arial" w:cs="Arial"/>
          <w:color w:val="000000" w:themeColor="text1"/>
        </w:rPr>
      </w:pPr>
      <w:r w:rsidRPr="00E551E6">
        <w:rPr>
          <w:rFonts w:ascii="Arial" w:hAnsi="Arial" w:cs="Arial"/>
          <w:color w:val="000000" w:themeColor="text1"/>
        </w:rPr>
        <w:t>Undifferentiated or mass marketing is a strategy that companies choose to employ when market segmentation is not useful and does not result in meaningful and inherently distinct market segments. The strategy here is to focus on common characteristics rather than differences</w:t>
      </w:r>
      <w:r w:rsidR="006B149E">
        <w:rPr>
          <w:rFonts w:ascii="Arial" w:hAnsi="Arial" w:cs="Arial"/>
          <w:color w:val="000000" w:themeColor="text1"/>
        </w:rPr>
        <w:t xml:space="preserve"> </w:t>
      </w:r>
      <w:r w:rsidR="006B149E" w:rsidRPr="006B149E">
        <w:rPr>
          <w:rFonts w:ascii="Arial" w:hAnsi="Arial" w:cs="Arial"/>
          <w:color w:val="000000" w:themeColor="text1"/>
        </w:rPr>
        <w:t>(</w:t>
      </w:r>
      <w:proofErr w:type="spellStart"/>
      <w:r w:rsidR="006B149E" w:rsidRPr="006B149E">
        <w:rPr>
          <w:rFonts w:ascii="Arial" w:hAnsi="Arial" w:cs="Arial"/>
          <w:color w:val="000000" w:themeColor="text1"/>
        </w:rPr>
        <w:t>FutureLearn</w:t>
      </w:r>
      <w:proofErr w:type="spellEnd"/>
      <w:r w:rsidR="006B149E" w:rsidRPr="006B149E">
        <w:rPr>
          <w:rFonts w:ascii="Arial" w:hAnsi="Arial" w:cs="Arial"/>
          <w:color w:val="000000" w:themeColor="text1"/>
        </w:rPr>
        <w:t>, n.d.).</w:t>
      </w:r>
    </w:p>
    <w:p w14:paraId="02F422A3" w14:textId="77777777" w:rsidR="00E551E6" w:rsidRDefault="00E551E6" w:rsidP="00E551E6">
      <w:pPr>
        <w:spacing w:after="0" w:line="360" w:lineRule="auto"/>
        <w:jc w:val="both"/>
        <w:rPr>
          <w:rFonts w:ascii="Arial" w:hAnsi="Arial" w:cs="Arial"/>
          <w:color w:val="000000" w:themeColor="text1"/>
        </w:rPr>
      </w:pPr>
    </w:p>
    <w:p w14:paraId="663854F7" w14:textId="2A4BD026" w:rsidR="00E551E6" w:rsidRDefault="00E551E6" w:rsidP="00E551E6">
      <w:pPr>
        <w:spacing w:after="0" w:line="360" w:lineRule="auto"/>
        <w:jc w:val="both"/>
        <w:rPr>
          <w:rFonts w:ascii="Arial" w:hAnsi="Arial" w:cs="Arial"/>
          <w:color w:val="000000" w:themeColor="text1"/>
        </w:rPr>
      </w:pPr>
      <w:r w:rsidRPr="00E551E6">
        <w:rPr>
          <w:rFonts w:ascii="Arial" w:hAnsi="Arial" w:cs="Arial"/>
          <w:color w:val="000000" w:themeColor="text1"/>
        </w:rPr>
        <w:t>Differentiated or segmented marketing is deployed when a company selects one or several market segments that offer it the best opportunities. Each segment has special offers designed specifically for buyers in that market. Establishing a stronger position in a market segment typically leads to higher sales, more repeat purchases, and greater customer satisfaction. All of these are more costly than undifferentiated marketing because each segment requires a different product mix, which reduces the opportunity for economies of scale. Promotion costs also increase</w:t>
      </w:r>
      <w:r>
        <w:rPr>
          <w:rFonts w:ascii="Arial" w:hAnsi="Arial" w:cs="Arial"/>
          <w:color w:val="000000" w:themeColor="text1"/>
        </w:rPr>
        <w:t xml:space="preserve"> </w:t>
      </w:r>
      <w:bookmarkStart w:id="13" w:name="_Hlk171951253"/>
      <w:r w:rsidRPr="00E551E6">
        <w:rPr>
          <w:rFonts w:ascii="Arial" w:hAnsi="Arial" w:cs="Arial"/>
          <w:color w:val="000000" w:themeColor="text1"/>
        </w:rPr>
        <w:t>(</w:t>
      </w:r>
      <w:proofErr w:type="spellStart"/>
      <w:r w:rsidRPr="00E551E6">
        <w:rPr>
          <w:rFonts w:ascii="Arial" w:hAnsi="Arial" w:cs="Arial"/>
          <w:color w:val="000000" w:themeColor="text1"/>
        </w:rPr>
        <w:t>FutureLearn</w:t>
      </w:r>
      <w:proofErr w:type="spellEnd"/>
      <w:r w:rsidRPr="00E551E6">
        <w:rPr>
          <w:rFonts w:ascii="Arial" w:hAnsi="Arial" w:cs="Arial"/>
          <w:color w:val="000000" w:themeColor="text1"/>
        </w:rPr>
        <w:t>, n.d.)</w:t>
      </w:r>
      <w:r>
        <w:rPr>
          <w:rFonts w:ascii="Arial" w:hAnsi="Arial" w:cs="Arial"/>
          <w:color w:val="000000" w:themeColor="text1"/>
        </w:rPr>
        <w:t xml:space="preserve">. </w:t>
      </w:r>
      <w:bookmarkEnd w:id="13"/>
    </w:p>
    <w:p w14:paraId="46E3C8B0" w14:textId="77777777" w:rsidR="004B7BCE" w:rsidRDefault="004B7BCE" w:rsidP="00630CB0">
      <w:pPr>
        <w:spacing w:after="0" w:line="360" w:lineRule="auto"/>
        <w:jc w:val="both"/>
        <w:rPr>
          <w:rFonts w:ascii="Arial" w:hAnsi="Arial" w:cs="Arial"/>
        </w:rPr>
      </w:pPr>
    </w:p>
    <w:p w14:paraId="046B7A78" w14:textId="77777777" w:rsidR="00130DF2" w:rsidRDefault="00130DF2" w:rsidP="00630CB0">
      <w:pPr>
        <w:spacing w:after="0" w:line="360" w:lineRule="auto"/>
        <w:jc w:val="both"/>
        <w:rPr>
          <w:rFonts w:ascii="Arial" w:hAnsi="Arial" w:cs="Arial"/>
        </w:rPr>
      </w:pPr>
    </w:p>
    <w:p w14:paraId="588D44C3" w14:textId="77777777" w:rsidR="00130DF2" w:rsidRDefault="00130DF2" w:rsidP="00630CB0">
      <w:pPr>
        <w:spacing w:after="0" w:line="360" w:lineRule="auto"/>
        <w:jc w:val="both"/>
        <w:rPr>
          <w:rFonts w:ascii="Arial" w:hAnsi="Arial" w:cs="Arial"/>
        </w:rPr>
      </w:pPr>
    </w:p>
    <w:p w14:paraId="471898E6" w14:textId="77777777" w:rsidR="00130DF2" w:rsidRDefault="00130DF2" w:rsidP="00630CB0">
      <w:pPr>
        <w:spacing w:after="0" w:line="360" w:lineRule="auto"/>
        <w:jc w:val="both"/>
        <w:rPr>
          <w:rFonts w:ascii="Arial" w:hAnsi="Arial" w:cs="Arial"/>
        </w:rPr>
      </w:pPr>
    </w:p>
    <w:p w14:paraId="544C2844" w14:textId="64FB2010" w:rsidR="00130DF2" w:rsidRPr="00085B62" w:rsidRDefault="00130DF2" w:rsidP="00130DF2">
      <w:pPr>
        <w:pStyle w:val="a9"/>
        <w:spacing w:line="360" w:lineRule="auto"/>
        <w:jc w:val="center"/>
        <w:rPr>
          <w:rFonts w:ascii="Arial" w:hAnsi="Arial" w:cs="Arial"/>
          <w:sz w:val="20"/>
          <w:szCs w:val="20"/>
        </w:rPr>
      </w:pPr>
      <w:r w:rsidRPr="00085B62">
        <w:rPr>
          <w:rFonts w:ascii="Arial" w:hAnsi="Arial" w:cs="Arial"/>
          <w:sz w:val="20"/>
          <w:szCs w:val="20"/>
        </w:rPr>
        <w:t>1</w:t>
      </w:r>
      <w:r>
        <w:rPr>
          <w:rFonts w:ascii="Arial" w:hAnsi="Arial" w:cs="Arial"/>
          <w:sz w:val="20"/>
          <w:szCs w:val="20"/>
        </w:rPr>
        <w:t>2</w:t>
      </w:r>
    </w:p>
    <w:p w14:paraId="626F89A8" w14:textId="77777777" w:rsidR="00130DF2" w:rsidRDefault="00130DF2" w:rsidP="00630CB0">
      <w:pPr>
        <w:spacing w:after="0" w:line="360" w:lineRule="auto"/>
        <w:jc w:val="both"/>
        <w:rPr>
          <w:rFonts w:ascii="Arial" w:hAnsi="Arial" w:cs="Arial"/>
        </w:rPr>
      </w:pPr>
    </w:p>
    <w:p w14:paraId="78A4FE8A" w14:textId="76DBC027" w:rsidR="006E1FC2" w:rsidRPr="0081349F" w:rsidRDefault="000808A7" w:rsidP="00630CB0">
      <w:pPr>
        <w:spacing w:after="0" w:line="360" w:lineRule="auto"/>
        <w:jc w:val="both"/>
        <w:rPr>
          <w:rFonts w:ascii="Arial" w:hAnsi="Arial" w:cs="Arial"/>
        </w:rPr>
      </w:pPr>
      <w:r>
        <w:rPr>
          <w:rFonts w:ascii="Arial" w:hAnsi="Arial" w:cs="Arial"/>
        </w:rPr>
        <w:lastRenderedPageBreak/>
        <w:t xml:space="preserve">WYT </w:t>
      </w:r>
      <w:r w:rsidRPr="000808A7">
        <w:rPr>
          <w:rFonts w:ascii="Arial" w:hAnsi="Arial" w:cs="Arial"/>
        </w:rPr>
        <w:t>always</w:t>
      </w:r>
      <w:r>
        <w:rPr>
          <w:rFonts w:ascii="Arial" w:hAnsi="Arial" w:cs="Arial"/>
        </w:rPr>
        <w:t xml:space="preserve"> </w:t>
      </w:r>
      <w:r w:rsidRPr="000808A7">
        <w:rPr>
          <w:rFonts w:ascii="Arial" w:hAnsi="Arial" w:cs="Arial"/>
        </w:rPr>
        <w:t>focuses on an undifferentiated market</w:t>
      </w:r>
      <w:r w:rsidR="006B149E">
        <w:rPr>
          <w:rFonts w:ascii="Arial" w:hAnsi="Arial" w:cs="Arial"/>
        </w:rPr>
        <w:t>ing strategy</w:t>
      </w:r>
      <w:r w:rsidRPr="000808A7">
        <w:rPr>
          <w:rFonts w:ascii="Arial" w:hAnsi="Arial" w:cs="Arial"/>
        </w:rPr>
        <w:t xml:space="preserve"> while</w:t>
      </w:r>
      <w:r>
        <w:rPr>
          <w:rFonts w:ascii="Arial" w:hAnsi="Arial" w:cs="Arial"/>
        </w:rPr>
        <w:t xml:space="preserve"> </w:t>
      </w:r>
      <w:r w:rsidRPr="000808A7">
        <w:rPr>
          <w:rFonts w:ascii="Arial" w:hAnsi="Arial" w:cs="Arial"/>
        </w:rPr>
        <w:t xml:space="preserve">offering </w:t>
      </w:r>
      <w:r>
        <w:rPr>
          <w:rFonts w:ascii="Arial" w:hAnsi="Arial" w:cs="Arial"/>
        </w:rPr>
        <w:t>healthcare supplement products as according</w:t>
      </w:r>
      <w:r w:rsidR="0081349F">
        <w:rPr>
          <w:rFonts w:ascii="Arial" w:hAnsi="Arial" w:cs="Arial"/>
        </w:rPr>
        <w:t xml:space="preserve"> to the product descriptions which including function, ingredients, dosage and p</w:t>
      </w:r>
      <w:r w:rsidR="0081349F" w:rsidRPr="0081349F">
        <w:rPr>
          <w:rFonts w:ascii="Arial" w:hAnsi="Arial" w:cs="Arial"/>
        </w:rPr>
        <w:t>recautions</w:t>
      </w:r>
      <w:r w:rsidR="0081349F">
        <w:rPr>
          <w:rFonts w:ascii="Arial" w:hAnsi="Arial" w:cs="Arial"/>
        </w:rPr>
        <w:t xml:space="preserve"> of </w:t>
      </w:r>
      <w:r w:rsidR="006B149E">
        <w:rPr>
          <w:rFonts w:ascii="Arial" w:hAnsi="Arial" w:cs="Arial"/>
        </w:rPr>
        <w:t xml:space="preserve">their </w:t>
      </w:r>
      <w:r w:rsidR="0081349F">
        <w:rPr>
          <w:rFonts w:ascii="Arial" w:hAnsi="Arial" w:cs="Arial"/>
        </w:rPr>
        <w:t>popular healthcare supplement products available in the market, most of them are suitable for both children and adults as well as male and female customers</w:t>
      </w:r>
      <w:r w:rsidR="006B149E">
        <w:rPr>
          <w:rFonts w:ascii="Arial" w:hAnsi="Arial" w:cs="Arial"/>
        </w:rPr>
        <w:t xml:space="preserve"> </w:t>
      </w:r>
      <w:r w:rsidR="0081349F">
        <w:rPr>
          <w:rFonts w:ascii="Arial" w:hAnsi="Arial" w:cs="Arial"/>
        </w:rPr>
        <w:t>(Appendix II)</w:t>
      </w:r>
      <w:r w:rsidR="006B149E">
        <w:rPr>
          <w:rFonts w:ascii="Arial" w:hAnsi="Arial" w:cs="Arial"/>
        </w:rPr>
        <w:t>.</w:t>
      </w:r>
    </w:p>
    <w:p w14:paraId="3555D947" w14:textId="77777777" w:rsidR="00356508" w:rsidRDefault="00356508" w:rsidP="00630CB0">
      <w:pPr>
        <w:spacing w:after="0" w:line="360" w:lineRule="auto"/>
        <w:jc w:val="both"/>
        <w:rPr>
          <w:rFonts w:ascii="Arial" w:hAnsi="Arial" w:cs="Arial"/>
          <w:b/>
          <w:bCs/>
        </w:rPr>
      </w:pPr>
    </w:p>
    <w:p w14:paraId="3A928D0F" w14:textId="7F13CABE" w:rsidR="0081349F" w:rsidRDefault="000808A7" w:rsidP="00630CB0">
      <w:pPr>
        <w:spacing w:after="0" w:line="360" w:lineRule="auto"/>
        <w:jc w:val="both"/>
        <w:rPr>
          <w:rFonts w:ascii="Arial" w:hAnsi="Arial" w:cs="Arial"/>
          <w:b/>
          <w:bCs/>
        </w:rPr>
      </w:pPr>
      <w:r w:rsidRPr="009A103B">
        <w:rPr>
          <w:rFonts w:ascii="Arial" w:hAnsi="Arial" w:cs="Arial"/>
          <w:b/>
          <w:bCs/>
        </w:rPr>
        <w:t xml:space="preserve">3.2 Positioning </w:t>
      </w:r>
    </w:p>
    <w:p w14:paraId="78971685" w14:textId="3F3F87D0" w:rsidR="003C3A10" w:rsidRDefault="003C3A10" w:rsidP="00630CB0">
      <w:pPr>
        <w:spacing w:after="0" w:line="360" w:lineRule="auto"/>
        <w:jc w:val="both"/>
        <w:rPr>
          <w:rFonts w:ascii="Arial" w:hAnsi="Arial" w:cs="Arial"/>
        </w:rPr>
      </w:pPr>
      <w:r w:rsidRPr="003C3A10">
        <w:rPr>
          <w:rFonts w:ascii="Arial" w:hAnsi="Arial" w:cs="Arial"/>
        </w:rPr>
        <w:t>Positioning refers to building a positive brand image in consumers’ minds by designing and marketing a particular product to fulfil the targeted market's desired requirements. It is all about communicating the benefits of the product and differentiating the work from that of competitors</w:t>
      </w:r>
      <w:r>
        <w:rPr>
          <w:rFonts w:ascii="Arial" w:hAnsi="Arial" w:cs="Arial"/>
        </w:rPr>
        <w:t xml:space="preserve"> </w:t>
      </w:r>
      <w:r w:rsidRPr="003C3A10">
        <w:rPr>
          <w:rFonts w:ascii="Arial" w:hAnsi="Arial" w:cs="Arial"/>
        </w:rPr>
        <w:t>(Kotler and Keller, 2016).</w:t>
      </w:r>
    </w:p>
    <w:p w14:paraId="04FED707" w14:textId="77777777" w:rsidR="00A060C7" w:rsidRDefault="00A060C7" w:rsidP="00630CB0">
      <w:pPr>
        <w:spacing w:after="0" w:line="360" w:lineRule="auto"/>
        <w:jc w:val="both"/>
        <w:rPr>
          <w:rFonts w:ascii="Arial" w:hAnsi="Arial" w:cs="Arial"/>
        </w:rPr>
      </w:pPr>
    </w:p>
    <w:p w14:paraId="47366E7B" w14:textId="77777777" w:rsidR="000069D8" w:rsidRDefault="00A060C7" w:rsidP="00630CB0">
      <w:pPr>
        <w:spacing w:after="0" w:line="360" w:lineRule="auto"/>
        <w:jc w:val="both"/>
        <w:rPr>
          <w:rFonts w:ascii="Arial" w:hAnsi="Arial" w:cs="Arial"/>
        </w:rPr>
      </w:pPr>
      <w:bookmarkStart w:id="14" w:name="_Hlk171691846"/>
      <w:r>
        <w:rPr>
          <w:rFonts w:ascii="Arial" w:hAnsi="Arial" w:cs="Arial"/>
        </w:rPr>
        <w:t xml:space="preserve">According to </w:t>
      </w:r>
      <w:r w:rsidR="008C116C" w:rsidRPr="008C116C">
        <w:rPr>
          <w:rFonts w:ascii="Arial" w:hAnsi="Arial" w:cs="Arial"/>
        </w:rPr>
        <w:t>Wai Yuen Tong Medicine Holdings Limited</w:t>
      </w:r>
      <w:r w:rsidR="008C116C">
        <w:rPr>
          <w:rFonts w:ascii="Arial" w:hAnsi="Arial" w:cs="Arial"/>
        </w:rPr>
        <w:t xml:space="preserve"> (</w:t>
      </w:r>
      <w:r w:rsidR="008C116C" w:rsidRPr="008C116C">
        <w:rPr>
          <w:rFonts w:ascii="Arial" w:hAnsi="Arial" w:cs="Arial"/>
        </w:rPr>
        <w:t>2023)</w:t>
      </w:r>
      <w:r w:rsidR="008C116C">
        <w:rPr>
          <w:rFonts w:ascii="Arial" w:hAnsi="Arial" w:cs="Arial"/>
        </w:rPr>
        <w:t xml:space="preserve"> </w:t>
      </w:r>
      <w:r>
        <w:rPr>
          <w:rFonts w:ascii="Arial" w:hAnsi="Arial" w:cs="Arial"/>
        </w:rPr>
        <w:t>the statement in the Annual Report 2023 of WYT</w:t>
      </w:r>
      <w:r w:rsidR="008C116C">
        <w:rPr>
          <w:rFonts w:ascii="Arial" w:hAnsi="Arial" w:cs="Arial"/>
        </w:rPr>
        <w:t>, among different Chinese medicine brands</w:t>
      </w:r>
      <w:r w:rsidR="005F130E">
        <w:rPr>
          <w:rFonts w:ascii="Arial" w:hAnsi="Arial" w:cs="Arial"/>
        </w:rPr>
        <w:t xml:space="preserve">, Wai Yuen Tong is recognized as the brand providing best Chinese medicine quality.  </w:t>
      </w:r>
      <w:bookmarkEnd w:id="14"/>
      <w:r w:rsidR="005F130E">
        <w:rPr>
          <w:rFonts w:ascii="Arial" w:hAnsi="Arial" w:cs="Arial"/>
        </w:rPr>
        <w:t xml:space="preserve">Comparing selling price of healthcare supplements of WYT with key market players (Appendix I), WYT is enjoying premier price level </w:t>
      </w:r>
      <w:r w:rsidR="005F130E" w:rsidRPr="005F130E">
        <w:rPr>
          <w:rFonts w:ascii="Arial" w:hAnsi="Arial" w:cs="Arial"/>
        </w:rPr>
        <w:t>than other</w:t>
      </w:r>
      <w:r w:rsidR="005F130E">
        <w:rPr>
          <w:rFonts w:ascii="Arial" w:hAnsi="Arial" w:cs="Arial"/>
        </w:rPr>
        <w:t xml:space="preserve"> key</w:t>
      </w:r>
      <w:r w:rsidR="005F130E" w:rsidRPr="005F130E">
        <w:rPr>
          <w:rFonts w:ascii="Arial" w:hAnsi="Arial" w:cs="Arial"/>
        </w:rPr>
        <w:t xml:space="preserve"> players in the market.  </w:t>
      </w:r>
      <w:r w:rsidR="005F130E">
        <w:rPr>
          <w:rFonts w:ascii="Arial" w:hAnsi="Arial" w:cs="Arial"/>
        </w:rPr>
        <w:t xml:space="preserve">WYT is the market leader in product quality and price of healthcare supplements market.  </w:t>
      </w:r>
    </w:p>
    <w:p w14:paraId="4573C89A" w14:textId="77777777" w:rsidR="000069D8" w:rsidRDefault="000069D8" w:rsidP="00630CB0">
      <w:pPr>
        <w:spacing w:after="0" w:line="360" w:lineRule="auto"/>
        <w:jc w:val="both"/>
        <w:rPr>
          <w:rFonts w:ascii="Arial" w:hAnsi="Arial" w:cs="Arial"/>
        </w:rPr>
      </w:pPr>
    </w:p>
    <w:p w14:paraId="7335E24C" w14:textId="0E3940B3" w:rsidR="00A060C7" w:rsidRDefault="000069D8" w:rsidP="00630CB0">
      <w:pPr>
        <w:spacing w:after="0" w:line="360" w:lineRule="auto"/>
        <w:jc w:val="both"/>
        <w:rPr>
          <w:rFonts w:ascii="Arial" w:hAnsi="Arial" w:cs="Arial"/>
        </w:rPr>
      </w:pPr>
      <w:r>
        <w:rPr>
          <w:noProof/>
        </w:rPr>
        <w:drawing>
          <wp:inline distT="0" distB="0" distL="0" distR="0" wp14:anchorId="78B648C7" wp14:editId="6F9248FD">
            <wp:extent cx="5285911" cy="2688228"/>
            <wp:effectExtent l="0" t="0" r="0" b="0"/>
            <wp:docPr id="329305035" name="圖片 1" descr="一張含有 文字, 螢幕擷取畫面, 圖表,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05035" name="圖片 1" descr="一張含有 文字, 螢幕擷取畫面, 圖表, 數字 的圖片&#10;&#10;自動產生的描述"/>
                    <pic:cNvPicPr/>
                  </pic:nvPicPr>
                  <pic:blipFill>
                    <a:blip r:embed="rId11"/>
                    <a:stretch>
                      <a:fillRect/>
                    </a:stretch>
                  </pic:blipFill>
                  <pic:spPr>
                    <a:xfrm>
                      <a:off x="0" y="0"/>
                      <a:ext cx="5294613" cy="2692653"/>
                    </a:xfrm>
                    <a:prstGeom prst="rect">
                      <a:avLst/>
                    </a:prstGeom>
                  </pic:spPr>
                </pic:pic>
              </a:graphicData>
            </a:graphic>
          </wp:inline>
        </w:drawing>
      </w:r>
    </w:p>
    <w:p w14:paraId="460076DF" w14:textId="2ECE6B0B" w:rsidR="00130DF2" w:rsidRPr="00085B62" w:rsidRDefault="00130DF2" w:rsidP="00130DF2">
      <w:pPr>
        <w:pStyle w:val="a9"/>
        <w:spacing w:line="360" w:lineRule="auto"/>
        <w:jc w:val="center"/>
        <w:rPr>
          <w:rFonts w:ascii="Arial" w:hAnsi="Arial" w:cs="Arial"/>
          <w:sz w:val="20"/>
          <w:szCs w:val="20"/>
        </w:rPr>
      </w:pPr>
      <w:r w:rsidRPr="00085B62">
        <w:rPr>
          <w:rFonts w:ascii="Arial" w:hAnsi="Arial" w:cs="Arial"/>
          <w:sz w:val="20"/>
          <w:szCs w:val="20"/>
        </w:rPr>
        <w:t>1</w:t>
      </w:r>
      <w:r>
        <w:rPr>
          <w:rFonts w:ascii="Arial" w:hAnsi="Arial" w:cs="Arial"/>
          <w:sz w:val="20"/>
          <w:szCs w:val="20"/>
        </w:rPr>
        <w:t>3</w:t>
      </w:r>
    </w:p>
    <w:p w14:paraId="1B1B4834" w14:textId="3B8B0109" w:rsidR="006E1FC2" w:rsidRDefault="006E1FC2" w:rsidP="00630CB0">
      <w:pPr>
        <w:spacing w:after="0" w:line="360" w:lineRule="auto"/>
        <w:jc w:val="both"/>
        <w:rPr>
          <w:rFonts w:ascii="Arial" w:hAnsi="Arial" w:cs="Arial"/>
          <w:b/>
          <w:bCs/>
        </w:rPr>
      </w:pPr>
      <w:r w:rsidRPr="006E1FC2">
        <w:rPr>
          <w:rFonts w:ascii="Arial" w:hAnsi="Arial" w:cs="Arial"/>
          <w:b/>
          <w:bCs/>
        </w:rPr>
        <w:lastRenderedPageBreak/>
        <w:t>4.</w:t>
      </w:r>
      <w:r w:rsidR="00BD2741">
        <w:rPr>
          <w:rFonts w:ascii="Arial" w:hAnsi="Arial" w:cs="Arial"/>
          <w:b/>
          <w:bCs/>
        </w:rPr>
        <w:t xml:space="preserve"> </w:t>
      </w:r>
      <w:r w:rsidRPr="006E1FC2">
        <w:rPr>
          <w:rFonts w:ascii="Arial" w:hAnsi="Arial" w:cs="Arial"/>
          <w:b/>
          <w:bCs/>
        </w:rPr>
        <w:t>Evaluation of the Effectiveness of the Marketing Mix</w:t>
      </w:r>
    </w:p>
    <w:p w14:paraId="7145C6D7" w14:textId="77777777" w:rsidR="00552DA4" w:rsidRDefault="00552DA4" w:rsidP="00630CB0">
      <w:pPr>
        <w:spacing w:after="0" w:line="360" w:lineRule="auto"/>
        <w:jc w:val="both"/>
        <w:rPr>
          <w:rFonts w:ascii="Arial" w:hAnsi="Arial" w:cs="Arial"/>
          <w:b/>
          <w:bCs/>
        </w:rPr>
      </w:pPr>
    </w:p>
    <w:p w14:paraId="00BA03D6" w14:textId="68B43F2A" w:rsidR="00552DA4" w:rsidRPr="00552DA4" w:rsidRDefault="00552DA4" w:rsidP="00552DA4">
      <w:pPr>
        <w:spacing w:after="0" w:line="360" w:lineRule="auto"/>
        <w:jc w:val="both"/>
        <w:rPr>
          <w:rFonts w:ascii="Arial" w:hAnsi="Arial" w:cs="Arial"/>
        </w:rPr>
      </w:pPr>
      <w:r w:rsidRPr="00552DA4">
        <w:rPr>
          <w:rFonts w:ascii="Arial" w:hAnsi="Arial" w:cs="Arial"/>
        </w:rPr>
        <w:t>An essential factor for developing a comprehensive, effective marketing plan is to consider a marketing mix that refers to the Product or Service, Price, Place</w:t>
      </w:r>
      <w:r w:rsidR="000069D8">
        <w:rPr>
          <w:rFonts w:ascii="Arial" w:hAnsi="Arial" w:cs="Arial"/>
        </w:rPr>
        <w:t xml:space="preserve"> </w:t>
      </w:r>
      <w:r w:rsidRPr="00552DA4">
        <w:rPr>
          <w:rFonts w:ascii="Arial" w:hAnsi="Arial" w:cs="Arial"/>
        </w:rPr>
        <w:t xml:space="preserve">and Promotion (4 Ps).  It integrates key marketing strategies that create brand awareness, build customer loyalty, and drive product sales (Kenton, 2024a). </w:t>
      </w:r>
    </w:p>
    <w:p w14:paraId="7B31D133" w14:textId="77777777" w:rsidR="00552DA4" w:rsidRPr="00552DA4" w:rsidRDefault="00552DA4" w:rsidP="00552DA4">
      <w:pPr>
        <w:spacing w:after="0" w:line="360" w:lineRule="auto"/>
        <w:jc w:val="both"/>
        <w:rPr>
          <w:rFonts w:ascii="Arial" w:hAnsi="Arial" w:cs="Arial"/>
          <w:b/>
          <w:bCs/>
        </w:rPr>
      </w:pPr>
    </w:p>
    <w:p w14:paraId="0EBEBB0E" w14:textId="77777777" w:rsidR="00C21B96" w:rsidRDefault="00552DA4" w:rsidP="00552DA4">
      <w:pPr>
        <w:spacing w:after="0" w:line="360" w:lineRule="auto"/>
        <w:jc w:val="both"/>
        <w:rPr>
          <w:rFonts w:ascii="Arial" w:hAnsi="Arial" w:cs="Arial"/>
          <w:b/>
          <w:bCs/>
        </w:rPr>
      </w:pPr>
      <w:r w:rsidRPr="00552DA4">
        <w:rPr>
          <w:rFonts w:ascii="Arial" w:hAnsi="Arial" w:cs="Arial"/>
          <w:b/>
          <w:bCs/>
        </w:rPr>
        <w:t>4.1 Product</w:t>
      </w:r>
      <w:r w:rsidR="00242221">
        <w:rPr>
          <w:rFonts w:ascii="Arial" w:hAnsi="Arial" w:cs="Arial"/>
          <w:b/>
          <w:bCs/>
        </w:rPr>
        <w:t xml:space="preserve">: </w:t>
      </w:r>
    </w:p>
    <w:p w14:paraId="0ABB5FE4" w14:textId="70A62C40" w:rsidR="00C21B96" w:rsidRPr="00F070CC" w:rsidRDefault="00C21B96" w:rsidP="00F070CC">
      <w:pPr>
        <w:spacing w:after="0" w:line="360" w:lineRule="auto"/>
        <w:jc w:val="both"/>
        <w:rPr>
          <w:rFonts w:ascii="Arial" w:hAnsi="Arial" w:cs="Arial"/>
        </w:rPr>
      </w:pPr>
      <w:r w:rsidRPr="00F070CC">
        <w:rPr>
          <w:rFonts w:ascii="Arial" w:hAnsi="Arial" w:cs="Arial"/>
        </w:rPr>
        <w:t xml:space="preserve">Product represents an item designed to satisfy customer needs and wants. One of the important factors of evaluating the effectiveness in marketing a product is to identify the product differentiation with the competing products in the market.  </w:t>
      </w:r>
      <w:r w:rsidR="00945555" w:rsidRPr="00945555">
        <w:rPr>
          <w:rFonts w:ascii="Arial" w:hAnsi="Arial" w:cs="Arial"/>
        </w:rPr>
        <w:t>(Kenton, 2024a).</w:t>
      </w:r>
    </w:p>
    <w:p w14:paraId="4204E0D5" w14:textId="77777777" w:rsidR="00C21B96" w:rsidRPr="00C21B96" w:rsidRDefault="00C21B96" w:rsidP="00C21B96">
      <w:pPr>
        <w:spacing w:after="0" w:line="360" w:lineRule="auto"/>
        <w:jc w:val="both"/>
        <w:rPr>
          <w:rFonts w:ascii="Arial" w:hAnsi="Arial" w:cs="Arial"/>
        </w:rPr>
      </w:pPr>
    </w:p>
    <w:p w14:paraId="515A5D68" w14:textId="7D57B38F" w:rsidR="00C21B96" w:rsidRPr="00F070CC" w:rsidRDefault="00C21B96" w:rsidP="00F070CC">
      <w:pPr>
        <w:spacing w:after="0" w:line="360" w:lineRule="auto"/>
        <w:jc w:val="both"/>
        <w:rPr>
          <w:rFonts w:ascii="Arial" w:hAnsi="Arial" w:cs="Arial"/>
        </w:rPr>
      </w:pPr>
      <w:r w:rsidRPr="00F070CC">
        <w:rPr>
          <w:rFonts w:ascii="Arial" w:hAnsi="Arial" w:cs="Arial"/>
        </w:rPr>
        <w:t xml:space="preserve">WYT adopts the strategy of </w:t>
      </w:r>
      <w:r w:rsidR="00945555">
        <w:rPr>
          <w:rFonts w:ascii="Arial" w:hAnsi="Arial" w:cs="Arial"/>
        </w:rPr>
        <w:t xml:space="preserve">differentiating </w:t>
      </w:r>
      <w:r w:rsidR="00CC2A92">
        <w:rPr>
          <w:rFonts w:ascii="Arial" w:hAnsi="Arial" w:cs="Arial"/>
        </w:rPr>
        <w:t xml:space="preserve">itself from competitors in the market by </w:t>
      </w:r>
      <w:r w:rsidRPr="00F070CC">
        <w:rPr>
          <w:rFonts w:ascii="Arial" w:hAnsi="Arial" w:cs="Arial"/>
        </w:rPr>
        <w:t>providing highest quality products and focuses on highlighting their own Good Manufacturing Practice (“GMP”) factory that both construction and production operations are in accordance with the standard of “The Pharmaceutical Inspection Co-operation Scheme” (“PIC/S”)</w:t>
      </w:r>
      <w:r w:rsidR="00CC2A92">
        <w:rPr>
          <w:rFonts w:ascii="Arial" w:hAnsi="Arial" w:cs="Arial"/>
        </w:rPr>
        <w:t xml:space="preserve">.  </w:t>
      </w:r>
      <w:r w:rsidRPr="00F070CC">
        <w:rPr>
          <w:rFonts w:ascii="Arial" w:hAnsi="Arial" w:cs="Arial"/>
        </w:rPr>
        <w:t>GMP factory become the competitive advantage of WYT and allows WYT to leverage its brand strength with “100% Made in Hong Kong”</w:t>
      </w:r>
      <w:r w:rsidR="00945555">
        <w:rPr>
          <w:rFonts w:ascii="Arial" w:hAnsi="Arial" w:cs="Arial"/>
        </w:rPr>
        <w:t xml:space="preserve">. </w:t>
      </w:r>
      <w:r w:rsidRPr="00F070CC">
        <w:rPr>
          <w:rFonts w:ascii="Arial" w:hAnsi="Arial" w:cs="Arial"/>
        </w:rPr>
        <w:t xml:space="preserve">  </w:t>
      </w:r>
    </w:p>
    <w:p w14:paraId="12BE45BC" w14:textId="77777777" w:rsidR="00C21B96" w:rsidRDefault="00C21B96" w:rsidP="00C21B96">
      <w:pPr>
        <w:spacing w:after="0" w:line="360" w:lineRule="auto"/>
        <w:jc w:val="both"/>
        <w:rPr>
          <w:rFonts w:ascii="Arial" w:hAnsi="Arial" w:cs="Arial"/>
        </w:rPr>
      </w:pPr>
    </w:p>
    <w:p w14:paraId="36203B1D" w14:textId="77777777" w:rsidR="00130DF2" w:rsidRDefault="00130DF2" w:rsidP="00C21B96">
      <w:pPr>
        <w:spacing w:after="0" w:line="360" w:lineRule="auto"/>
        <w:jc w:val="both"/>
        <w:rPr>
          <w:rFonts w:ascii="Arial" w:hAnsi="Arial" w:cs="Arial"/>
        </w:rPr>
      </w:pPr>
    </w:p>
    <w:p w14:paraId="4A597770" w14:textId="77777777" w:rsidR="00130DF2" w:rsidRDefault="00130DF2" w:rsidP="00C21B96">
      <w:pPr>
        <w:spacing w:after="0" w:line="360" w:lineRule="auto"/>
        <w:jc w:val="both"/>
        <w:rPr>
          <w:rFonts w:ascii="Arial" w:hAnsi="Arial" w:cs="Arial"/>
        </w:rPr>
      </w:pPr>
    </w:p>
    <w:p w14:paraId="13B39711" w14:textId="77777777" w:rsidR="00130DF2" w:rsidRDefault="00130DF2" w:rsidP="00C21B96">
      <w:pPr>
        <w:spacing w:after="0" w:line="360" w:lineRule="auto"/>
        <w:jc w:val="both"/>
        <w:rPr>
          <w:rFonts w:ascii="Arial" w:hAnsi="Arial" w:cs="Arial"/>
        </w:rPr>
      </w:pPr>
    </w:p>
    <w:p w14:paraId="6D91474A" w14:textId="77777777" w:rsidR="00130DF2" w:rsidRDefault="00130DF2" w:rsidP="00C21B96">
      <w:pPr>
        <w:spacing w:after="0" w:line="360" w:lineRule="auto"/>
        <w:jc w:val="both"/>
        <w:rPr>
          <w:rFonts w:ascii="Arial" w:hAnsi="Arial" w:cs="Arial"/>
        </w:rPr>
      </w:pPr>
    </w:p>
    <w:p w14:paraId="4703FFC2" w14:textId="77777777" w:rsidR="00130DF2" w:rsidRDefault="00130DF2" w:rsidP="00C21B96">
      <w:pPr>
        <w:spacing w:after="0" w:line="360" w:lineRule="auto"/>
        <w:jc w:val="both"/>
        <w:rPr>
          <w:rFonts w:ascii="Arial" w:hAnsi="Arial" w:cs="Arial"/>
        </w:rPr>
      </w:pPr>
    </w:p>
    <w:p w14:paraId="27CAB339" w14:textId="77777777" w:rsidR="00130DF2" w:rsidRDefault="00130DF2" w:rsidP="00C21B96">
      <w:pPr>
        <w:spacing w:after="0" w:line="360" w:lineRule="auto"/>
        <w:jc w:val="both"/>
        <w:rPr>
          <w:rFonts w:ascii="Arial" w:hAnsi="Arial" w:cs="Arial"/>
        </w:rPr>
      </w:pPr>
    </w:p>
    <w:p w14:paraId="0B9A5EBF" w14:textId="77777777" w:rsidR="00130DF2" w:rsidRDefault="00130DF2" w:rsidP="00C21B96">
      <w:pPr>
        <w:spacing w:after="0" w:line="360" w:lineRule="auto"/>
        <w:jc w:val="both"/>
        <w:rPr>
          <w:rFonts w:ascii="Arial" w:hAnsi="Arial" w:cs="Arial"/>
        </w:rPr>
      </w:pPr>
    </w:p>
    <w:p w14:paraId="53FEA50A" w14:textId="77777777" w:rsidR="00130DF2" w:rsidRDefault="00130DF2" w:rsidP="00C21B96">
      <w:pPr>
        <w:spacing w:after="0" w:line="360" w:lineRule="auto"/>
        <w:jc w:val="both"/>
        <w:rPr>
          <w:rFonts w:ascii="Arial" w:hAnsi="Arial" w:cs="Arial"/>
        </w:rPr>
      </w:pPr>
    </w:p>
    <w:p w14:paraId="1E34D6AA" w14:textId="77777777" w:rsidR="00130DF2" w:rsidRDefault="00130DF2" w:rsidP="00C21B96">
      <w:pPr>
        <w:spacing w:after="0" w:line="360" w:lineRule="auto"/>
        <w:jc w:val="both"/>
        <w:rPr>
          <w:rFonts w:ascii="Arial" w:hAnsi="Arial" w:cs="Arial"/>
        </w:rPr>
      </w:pPr>
    </w:p>
    <w:p w14:paraId="6AC01F58" w14:textId="1C72B330" w:rsidR="00130DF2" w:rsidRPr="00085B62" w:rsidRDefault="00130DF2" w:rsidP="00130DF2">
      <w:pPr>
        <w:pStyle w:val="a9"/>
        <w:spacing w:line="360" w:lineRule="auto"/>
        <w:jc w:val="center"/>
        <w:rPr>
          <w:rFonts w:ascii="Arial" w:hAnsi="Arial" w:cs="Arial"/>
          <w:sz w:val="20"/>
          <w:szCs w:val="20"/>
        </w:rPr>
      </w:pPr>
      <w:r w:rsidRPr="00085B62">
        <w:rPr>
          <w:rFonts w:ascii="Arial" w:hAnsi="Arial" w:cs="Arial"/>
          <w:sz w:val="20"/>
          <w:szCs w:val="20"/>
        </w:rPr>
        <w:t>1</w:t>
      </w:r>
      <w:r>
        <w:rPr>
          <w:rFonts w:ascii="Arial" w:hAnsi="Arial" w:cs="Arial"/>
          <w:sz w:val="20"/>
          <w:szCs w:val="20"/>
        </w:rPr>
        <w:t>4</w:t>
      </w:r>
    </w:p>
    <w:p w14:paraId="288606CE" w14:textId="7902499F" w:rsidR="00C21B96" w:rsidRDefault="00C21B96" w:rsidP="00F070CC">
      <w:pPr>
        <w:spacing w:after="0" w:line="360" w:lineRule="auto"/>
        <w:jc w:val="both"/>
        <w:rPr>
          <w:rFonts w:ascii="Arial" w:hAnsi="Arial" w:cs="Arial"/>
        </w:rPr>
      </w:pPr>
      <w:r w:rsidRPr="00F070CC">
        <w:rPr>
          <w:rFonts w:ascii="Arial" w:hAnsi="Arial" w:cs="Arial"/>
        </w:rPr>
        <w:lastRenderedPageBreak/>
        <w:t xml:space="preserve">Customer surveys and sales data can </w:t>
      </w:r>
      <w:r w:rsidR="000069D8">
        <w:rPr>
          <w:rFonts w:ascii="Arial" w:hAnsi="Arial" w:cs="Arial"/>
        </w:rPr>
        <w:t>prove</w:t>
      </w:r>
      <w:r w:rsidRPr="00F070CC">
        <w:rPr>
          <w:rFonts w:ascii="Arial" w:hAnsi="Arial" w:cs="Arial"/>
        </w:rPr>
        <w:t xml:space="preserve"> that WYT has achieved an effective result in its product</w:t>
      </w:r>
      <w:r w:rsidR="006B149E">
        <w:rPr>
          <w:rFonts w:ascii="Arial" w:hAnsi="Arial" w:cs="Arial"/>
        </w:rPr>
        <w:t xml:space="preserve"> </w:t>
      </w:r>
      <w:r w:rsidRPr="00F070CC">
        <w:rPr>
          <w:rFonts w:ascii="Arial" w:hAnsi="Arial" w:cs="Arial"/>
        </w:rPr>
        <w:t>strategy.  In terms of surveys, according to Ipsos’ market survey on consumers of Chinese healthcare supplement products conducted in April 2023, WYT is recognized as the brand providing best Chinese medicine quality among the other market players in Hong Kong.  In terms of sales data, one of the</w:t>
      </w:r>
      <w:r w:rsidR="00CC2A92">
        <w:rPr>
          <w:rFonts w:ascii="Arial" w:hAnsi="Arial" w:cs="Arial"/>
        </w:rPr>
        <w:t>ir</w:t>
      </w:r>
      <w:r w:rsidRPr="00F070CC">
        <w:rPr>
          <w:rFonts w:ascii="Arial" w:hAnsi="Arial" w:cs="Arial"/>
        </w:rPr>
        <w:t xml:space="preserve"> </w:t>
      </w:r>
      <w:r w:rsidR="00CC2A92">
        <w:rPr>
          <w:rFonts w:ascii="Arial" w:hAnsi="Arial" w:cs="Arial"/>
        </w:rPr>
        <w:t>popular</w:t>
      </w:r>
      <w:r w:rsidRPr="00F070CC">
        <w:rPr>
          <w:rFonts w:ascii="Arial" w:hAnsi="Arial" w:cs="Arial"/>
        </w:rPr>
        <w:t xml:space="preserve"> healthcare products</w:t>
      </w:r>
      <w:r w:rsidR="00CC2A92">
        <w:rPr>
          <w:rFonts w:ascii="Arial" w:hAnsi="Arial" w:cs="Arial"/>
        </w:rPr>
        <w:t xml:space="preserve">, </w:t>
      </w:r>
      <w:r w:rsidRPr="00F070CC">
        <w:rPr>
          <w:rFonts w:ascii="Arial" w:hAnsi="Arial" w:cs="Arial"/>
        </w:rPr>
        <w:t>Hou Tsao Powder ranked first in sales for 9 consecutive years in Hong Kong.</w:t>
      </w:r>
      <w:r w:rsidR="00CC2A92">
        <w:rPr>
          <w:rFonts w:ascii="Arial" w:hAnsi="Arial" w:cs="Arial"/>
        </w:rPr>
        <w:t xml:space="preserve">  </w:t>
      </w:r>
      <w:r w:rsidRPr="00F070CC">
        <w:rPr>
          <w:rFonts w:ascii="Arial" w:hAnsi="Arial" w:cs="Arial"/>
        </w:rPr>
        <w:t>Last but not the least, WYT recorded the total revenue of</w:t>
      </w:r>
      <w:r w:rsidR="006B149E">
        <w:rPr>
          <w:rFonts w:ascii="Arial" w:hAnsi="Arial" w:cs="Arial"/>
        </w:rPr>
        <w:t xml:space="preserve"> </w:t>
      </w:r>
      <w:r w:rsidRPr="00F070CC">
        <w:rPr>
          <w:rFonts w:ascii="Arial" w:hAnsi="Arial" w:cs="Arial"/>
        </w:rPr>
        <w:t xml:space="preserve">Chinese </w:t>
      </w:r>
      <w:r w:rsidR="006B149E">
        <w:rPr>
          <w:rFonts w:ascii="Arial" w:hAnsi="Arial" w:cs="Arial"/>
        </w:rPr>
        <w:t>P</w:t>
      </w:r>
      <w:r w:rsidRPr="00F070CC">
        <w:rPr>
          <w:rFonts w:ascii="Arial" w:hAnsi="Arial" w:cs="Arial"/>
        </w:rPr>
        <w:t xml:space="preserve">harmaceutical and </w:t>
      </w:r>
      <w:r w:rsidR="006B149E">
        <w:rPr>
          <w:rFonts w:ascii="Arial" w:hAnsi="Arial" w:cs="Arial"/>
        </w:rPr>
        <w:t>H</w:t>
      </w:r>
      <w:r w:rsidRPr="00F070CC">
        <w:rPr>
          <w:rFonts w:ascii="Arial" w:hAnsi="Arial" w:cs="Arial"/>
        </w:rPr>
        <w:t xml:space="preserve">ealthcare </w:t>
      </w:r>
      <w:r w:rsidR="006B149E">
        <w:rPr>
          <w:rFonts w:ascii="Arial" w:hAnsi="Arial" w:cs="Arial"/>
        </w:rPr>
        <w:t>S</w:t>
      </w:r>
      <w:r w:rsidRPr="00F070CC">
        <w:rPr>
          <w:rFonts w:ascii="Arial" w:hAnsi="Arial" w:cs="Arial"/>
        </w:rPr>
        <w:t xml:space="preserve">upplement </w:t>
      </w:r>
      <w:r w:rsidR="006B149E">
        <w:rPr>
          <w:rFonts w:ascii="Arial" w:hAnsi="Arial" w:cs="Arial"/>
        </w:rPr>
        <w:t xml:space="preserve">Segment </w:t>
      </w:r>
      <w:r w:rsidRPr="00F070CC">
        <w:rPr>
          <w:rFonts w:ascii="Arial" w:hAnsi="Arial" w:cs="Arial"/>
        </w:rPr>
        <w:t xml:space="preserve">increased to approximately HK$635 million in 2023, represented an approximately 23.9% growth compared with the year </w:t>
      </w:r>
      <w:r w:rsidR="00C23CCB" w:rsidRPr="00F070CC">
        <w:rPr>
          <w:rFonts w:ascii="Arial" w:hAnsi="Arial" w:cs="Arial"/>
        </w:rPr>
        <w:t>before</w:t>
      </w:r>
      <w:r w:rsidR="00C23CCB">
        <w:rPr>
          <w:rFonts w:ascii="Arial" w:hAnsi="Arial" w:cs="Arial"/>
        </w:rPr>
        <w:t xml:space="preserve"> </w:t>
      </w:r>
      <w:r w:rsidR="00C23CCB" w:rsidRPr="00F070CC">
        <w:rPr>
          <w:rFonts w:ascii="Arial" w:hAnsi="Arial" w:cs="Arial"/>
        </w:rPr>
        <w:t>(</w:t>
      </w:r>
      <w:r w:rsidR="00CC2A92" w:rsidRPr="00CC2A92">
        <w:rPr>
          <w:rFonts w:ascii="Arial" w:hAnsi="Arial" w:cs="Arial"/>
        </w:rPr>
        <w:t>Wai Yuen Tong Medicine Holdings Limited, 2023).</w:t>
      </w:r>
    </w:p>
    <w:p w14:paraId="1F23D999" w14:textId="77777777" w:rsidR="00F070CC" w:rsidRDefault="00F070CC" w:rsidP="00F070CC">
      <w:pPr>
        <w:spacing w:after="0" w:line="360" w:lineRule="auto"/>
        <w:jc w:val="both"/>
        <w:rPr>
          <w:rFonts w:ascii="Arial" w:hAnsi="Arial" w:cs="Arial"/>
        </w:rPr>
      </w:pPr>
    </w:p>
    <w:p w14:paraId="12C8090C" w14:textId="6B9E5C88" w:rsidR="00F070CC" w:rsidRDefault="00F070CC" w:rsidP="00F070CC">
      <w:pPr>
        <w:spacing w:after="0" w:line="360" w:lineRule="auto"/>
        <w:jc w:val="both"/>
        <w:rPr>
          <w:rFonts w:ascii="Arial" w:hAnsi="Arial" w:cs="Arial"/>
          <w:b/>
          <w:bCs/>
        </w:rPr>
      </w:pPr>
      <w:r w:rsidRPr="00C23CCB">
        <w:rPr>
          <w:rFonts w:ascii="Arial" w:hAnsi="Arial" w:cs="Arial"/>
          <w:b/>
          <w:bCs/>
        </w:rPr>
        <w:t xml:space="preserve">4.2 Price: </w:t>
      </w:r>
    </w:p>
    <w:p w14:paraId="36F5A26D" w14:textId="7453E193" w:rsidR="00C23CCB" w:rsidRPr="00C23CCB" w:rsidRDefault="00C23CCB" w:rsidP="00C23CCB">
      <w:pPr>
        <w:spacing w:after="0" w:line="360" w:lineRule="auto"/>
        <w:jc w:val="both"/>
        <w:rPr>
          <w:rFonts w:ascii="Arial" w:hAnsi="Arial" w:cs="Arial"/>
        </w:rPr>
      </w:pPr>
      <w:r w:rsidRPr="00C23CCB">
        <w:rPr>
          <w:rFonts w:ascii="Arial" w:hAnsi="Arial" w:cs="Arial"/>
        </w:rPr>
        <w:t xml:space="preserve">Price is the amount that consumers will be willing to pay for a product. Factors to decide the price including cost, demand, competitors’ pricing of similar products as well as the products’ real and perceived value.  To stay competitive, sometimes discount offering also a part of pricing strategy.  Pricing strategy is the second most important element in the marketing mix as it related to the product demand and profitability </w:t>
      </w:r>
      <w:r w:rsidR="000A6BDF" w:rsidRPr="000A6BDF">
        <w:rPr>
          <w:rFonts w:ascii="Arial" w:hAnsi="Arial" w:cs="Arial"/>
        </w:rPr>
        <w:t>(Kenton, 2024a).</w:t>
      </w:r>
    </w:p>
    <w:p w14:paraId="086501A6" w14:textId="77777777" w:rsidR="00C23CCB" w:rsidRPr="00C23CCB" w:rsidRDefault="00C23CCB" w:rsidP="00C23CCB">
      <w:pPr>
        <w:spacing w:after="0" w:line="360" w:lineRule="auto"/>
        <w:jc w:val="both"/>
        <w:rPr>
          <w:rFonts w:ascii="Arial" w:hAnsi="Arial" w:cs="Arial"/>
        </w:rPr>
      </w:pPr>
    </w:p>
    <w:p w14:paraId="2238D93F" w14:textId="73ED7E1B" w:rsidR="00C23CCB" w:rsidRDefault="00C23CCB" w:rsidP="00C23CCB">
      <w:pPr>
        <w:spacing w:after="0" w:line="360" w:lineRule="auto"/>
        <w:jc w:val="both"/>
        <w:rPr>
          <w:rFonts w:ascii="Arial" w:hAnsi="Arial" w:cs="Arial"/>
        </w:rPr>
      </w:pPr>
      <w:r w:rsidRPr="00C23CCB">
        <w:rPr>
          <w:rFonts w:ascii="Arial" w:hAnsi="Arial" w:cs="Arial"/>
        </w:rPr>
        <w:t>The pricing strategy of WTY for healthcare supplement products is positioned as premium reflecting the high standard in both ingredients and production</w:t>
      </w:r>
      <w:r w:rsidR="000D26D3">
        <w:rPr>
          <w:rFonts w:ascii="Arial" w:hAnsi="Arial" w:cs="Arial"/>
        </w:rPr>
        <w:t xml:space="preserve"> </w:t>
      </w:r>
      <w:r w:rsidRPr="00C23CCB">
        <w:rPr>
          <w:rFonts w:ascii="Arial" w:hAnsi="Arial" w:cs="Arial"/>
        </w:rPr>
        <w:t>(Appendix I)</w:t>
      </w:r>
      <w:r w:rsidR="000D26D3">
        <w:rPr>
          <w:rFonts w:ascii="Arial" w:hAnsi="Arial" w:cs="Arial"/>
        </w:rPr>
        <w:t>.</w:t>
      </w:r>
    </w:p>
    <w:p w14:paraId="133C6258" w14:textId="77777777" w:rsidR="0031474C" w:rsidRDefault="0031474C" w:rsidP="00C23CCB">
      <w:pPr>
        <w:spacing w:after="0" w:line="360" w:lineRule="auto"/>
        <w:jc w:val="both"/>
        <w:rPr>
          <w:rFonts w:ascii="Arial" w:hAnsi="Arial" w:cs="Arial"/>
        </w:rPr>
      </w:pPr>
    </w:p>
    <w:p w14:paraId="1B7567FF" w14:textId="08502039" w:rsidR="0031474C" w:rsidRDefault="0031474C" w:rsidP="00C23CCB">
      <w:pPr>
        <w:spacing w:after="0" w:line="360" w:lineRule="auto"/>
        <w:jc w:val="both"/>
        <w:rPr>
          <w:rFonts w:ascii="Arial" w:hAnsi="Arial" w:cs="Arial"/>
        </w:rPr>
      </w:pPr>
      <w:r w:rsidRPr="0031474C">
        <w:rPr>
          <w:rFonts w:ascii="Arial" w:hAnsi="Arial" w:cs="Arial"/>
        </w:rPr>
        <w:t xml:space="preserve">WYT has established in Hong Kong for years and with century-old high brand equity, considering the rising demand of healthcare supplements market, keep receiving well supported and recognized by the customers as well as the growing revenue </w:t>
      </w:r>
      <w:r w:rsidR="000069D8">
        <w:rPr>
          <w:rFonts w:ascii="Arial" w:hAnsi="Arial" w:cs="Arial"/>
        </w:rPr>
        <w:t>on</w:t>
      </w:r>
      <w:r w:rsidRPr="0031474C">
        <w:rPr>
          <w:rFonts w:ascii="Arial" w:hAnsi="Arial" w:cs="Arial"/>
        </w:rPr>
        <w:t xml:space="preserve"> healthcare supplement</w:t>
      </w:r>
      <w:r w:rsidR="000069D8">
        <w:rPr>
          <w:rFonts w:ascii="Arial" w:hAnsi="Arial" w:cs="Arial"/>
        </w:rPr>
        <w:t xml:space="preserve"> products</w:t>
      </w:r>
      <w:r w:rsidRPr="0031474C">
        <w:rPr>
          <w:rFonts w:ascii="Arial" w:hAnsi="Arial" w:cs="Arial"/>
        </w:rPr>
        <w:t xml:space="preserve"> are enough to prove that premium pricing strategy is a wise business decision</w:t>
      </w:r>
      <w:r w:rsidR="000069D8">
        <w:rPr>
          <w:rFonts w:ascii="Arial" w:hAnsi="Arial" w:cs="Arial"/>
        </w:rPr>
        <w:t xml:space="preserve"> for WYT. </w:t>
      </w:r>
    </w:p>
    <w:p w14:paraId="2AF666E8" w14:textId="77777777" w:rsidR="0031474C" w:rsidRDefault="0031474C" w:rsidP="00C23CCB">
      <w:pPr>
        <w:spacing w:after="0" w:line="360" w:lineRule="auto"/>
        <w:jc w:val="both"/>
        <w:rPr>
          <w:rFonts w:ascii="Arial" w:hAnsi="Arial" w:cs="Arial"/>
        </w:rPr>
      </w:pPr>
    </w:p>
    <w:p w14:paraId="18776A2D" w14:textId="77777777" w:rsidR="00130DF2" w:rsidRDefault="00130DF2" w:rsidP="00C23CCB">
      <w:pPr>
        <w:spacing w:after="0" w:line="360" w:lineRule="auto"/>
        <w:jc w:val="both"/>
        <w:rPr>
          <w:rFonts w:ascii="Arial" w:hAnsi="Arial" w:cs="Arial"/>
        </w:rPr>
      </w:pPr>
    </w:p>
    <w:p w14:paraId="167E059B" w14:textId="43FA6A45" w:rsidR="00130DF2" w:rsidRPr="00085B62" w:rsidRDefault="00130DF2" w:rsidP="00130DF2">
      <w:pPr>
        <w:pStyle w:val="a9"/>
        <w:spacing w:line="360" w:lineRule="auto"/>
        <w:jc w:val="center"/>
        <w:rPr>
          <w:rFonts w:ascii="Arial" w:hAnsi="Arial" w:cs="Arial"/>
          <w:sz w:val="20"/>
          <w:szCs w:val="20"/>
        </w:rPr>
      </w:pPr>
      <w:r w:rsidRPr="00085B62">
        <w:rPr>
          <w:rFonts w:ascii="Arial" w:hAnsi="Arial" w:cs="Arial"/>
          <w:sz w:val="20"/>
          <w:szCs w:val="20"/>
        </w:rPr>
        <w:t>1</w:t>
      </w:r>
      <w:r>
        <w:rPr>
          <w:rFonts w:ascii="Arial" w:hAnsi="Arial" w:cs="Arial"/>
          <w:sz w:val="20"/>
          <w:szCs w:val="20"/>
        </w:rPr>
        <w:t>5</w:t>
      </w:r>
    </w:p>
    <w:p w14:paraId="4906906B" w14:textId="01BEA480" w:rsidR="0031474C" w:rsidRDefault="0031474C" w:rsidP="00C23CCB">
      <w:pPr>
        <w:spacing w:after="0" w:line="360" w:lineRule="auto"/>
        <w:jc w:val="both"/>
        <w:rPr>
          <w:rFonts w:ascii="Arial" w:hAnsi="Arial" w:cs="Arial"/>
          <w:b/>
          <w:bCs/>
        </w:rPr>
      </w:pPr>
      <w:r w:rsidRPr="0031474C">
        <w:rPr>
          <w:rFonts w:ascii="Arial" w:hAnsi="Arial" w:cs="Arial"/>
          <w:b/>
          <w:bCs/>
        </w:rPr>
        <w:lastRenderedPageBreak/>
        <w:t>4.3 Place:</w:t>
      </w:r>
    </w:p>
    <w:p w14:paraId="62485A43" w14:textId="4CA0E13E" w:rsidR="0031474C" w:rsidRPr="0031474C" w:rsidRDefault="0031474C" w:rsidP="0031474C">
      <w:pPr>
        <w:spacing w:after="0" w:line="360" w:lineRule="auto"/>
        <w:jc w:val="both"/>
        <w:rPr>
          <w:rFonts w:ascii="Arial" w:hAnsi="Arial" w:cs="Arial"/>
        </w:rPr>
      </w:pPr>
      <w:r w:rsidRPr="0031474C">
        <w:rPr>
          <w:rFonts w:ascii="Arial" w:hAnsi="Arial" w:cs="Arial"/>
        </w:rPr>
        <w:t>Place refers to distribution channels. Specifically, where the products are available for the consumers to purchase, or where the customers to discover the products</w:t>
      </w:r>
      <w:r w:rsidR="00D910F8">
        <w:rPr>
          <w:rFonts w:ascii="Arial" w:hAnsi="Arial" w:cs="Arial"/>
        </w:rPr>
        <w:t xml:space="preserve"> </w:t>
      </w:r>
      <w:r w:rsidR="00D910F8" w:rsidRPr="00D910F8">
        <w:rPr>
          <w:rFonts w:ascii="Arial" w:hAnsi="Arial" w:cs="Arial"/>
        </w:rPr>
        <w:t>(Novak, 2023)</w:t>
      </w:r>
      <w:r w:rsidR="00D910F8">
        <w:rPr>
          <w:rFonts w:ascii="Arial" w:hAnsi="Arial" w:cs="Arial"/>
        </w:rPr>
        <w:t>.</w:t>
      </w:r>
    </w:p>
    <w:p w14:paraId="0CBBB9B3" w14:textId="77777777" w:rsidR="0031474C" w:rsidRPr="0031474C" w:rsidRDefault="0031474C" w:rsidP="0031474C">
      <w:pPr>
        <w:spacing w:after="0" w:line="360" w:lineRule="auto"/>
        <w:jc w:val="both"/>
        <w:rPr>
          <w:rFonts w:ascii="Arial" w:hAnsi="Arial" w:cs="Arial"/>
        </w:rPr>
      </w:pPr>
    </w:p>
    <w:p w14:paraId="18CFC28D" w14:textId="2D9D5939" w:rsidR="0031474C" w:rsidRPr="0031474C" w:rsidRDefault="0031474C" w:rsidP="0031474C">
      <w:pPr>
        <w:spacing w:after="0" w:line="360" w:lineRule="auto"/>
        <w:jc w:val="both"/>
        <w:rPr>
          <w:rFonts w:ascii="Arial" w:hAnsi="Arial" w:cs="Arial"/>
        </w:rPr>
      </w:pPr>
      <w:r w:rsidRPr="0031474C">
        <w:rPr>
          <w:rFonts w:ascii="Arial" w:hAnsi="Arial" w:cs="Arial"/>
        </w:rPr>
        <w:t xml:space="preserve">Distribution channels of WYT including own online platform (WYT </w:t>
      </w:r>
      <w:proofErr w:type="spellStart"/>
      <w:r w:rsidRPr="0031474C">
        <w:rPr>
          <w:rFonts w:ascii="Arial" w:hAnsi="Arial" w:cs="Arial"/>
        </w:rPr>
        <w:t>eShop</w:t>
      </w:r>
      <w:proofErr w:type="spellEnd"/>
      <w:r w:rsidRPr="0031474C">
        <w:rPr>
          <w:rFonts w:ascii="Arial" w:hAnsi="Arial" w:cs="Arial"/>
        </w:rPr>
        <w:t>), 77 self-operated and franchise</w:t>
      </w:r>
      <w:r w:rsidR="000069D8">
        <w:rPr>
          <w:rFonts w:ascii="Arial" w:hAnsi="Arial" w:cs="Arial"/>
        </w:rPr>
        <w:t>d</w:t>
      </w:r>
      <w:r w:rsidRPr="0031474C">
        <w:rPr>
          <w:rFonts w:ascii="Arial" w:hAnsi="Arial" w:cs="Arial"/>
        </w:rPr>
        <w:t xml:space="preserve"> retail stores in Hong Kong, and selected third-party e-commerce platforms, e.g. </w:t>
      </w:r>
      <w:proofErr w:type="spellStart"/>
      <w:r w:rsidRPr="0031474C">
        <w:rPr>
          <w:rFonts w:ascii="Arial" w:hAnsi="Arial" w:cs="Arial"/>
        </w:rPr>
        <w:t>HKTVmall</w:t>
      </w:r>
      <w:proofErr w:type="spellEnd"/>
      <w:r w:rsidRPr="0031474C">
        <w:rPr>
          <w:rFonts w:ascii="Arial" w:hAnsi="Arial" w:cs="Arial"/>
        </w:rPr>
        <w:t xml:space="preserve">, </w:t>
      </w:r>
      <w:proofErr w:type="spellStart"/>
      <w:r w:rsidRPr="0031474C">
        <w:rPr>
          <w:rFonts w:ascii="Arial" w:hAnsi="Arial" w:cs="Arial"/>
        </w:rPr>
        <w:t>Ztore</w:t>
      </w:r>
      <w:proofErr w:type="spellEnd"/>
      <w:r w:rsidRPr="0031474C">
        <w:rPr>
          <w:rFonts w:ascii="Arial" w:hAnsi="Arial" w:cs="Arial"/>
        </w:rPr>
        <w:t xml:space="preserve"> etc.</w:t>
      </w:r>
    </w:p>
    <w:p w14:paraId="256EFAEF" w14:textId="77777777" w:rsidR="000069D8" w:rsidRDefault="000069D8" w:rsidP="0031474C">
      <w:pPr>
        <w:spacing w:after="0" w:line="360" w:lineRule="auto"/>
        <w:jc w:val="both"/>
        <w:rPr>
          <w:rFonts w:ascii="Arial" w:hAnsi="Arial" w:cs="Arial"/>
        </w:rPr>
      </w:pPr>
    </w:p>
    <w:p w14:paraId="27CAEDB5" w14:textId="480B89EA" w:rsidR="0031474C" w:rsidRPr="0031474C" w:rsidRDefault="0031474C" w:rsidP="0031474C">
      <w:pPr>
        <w:spacing w:after="0" w:line="360" w:lineRule="auto"/>
        <w:jc w:val="both"/>
        <w:rPr>
          <w:rFonts w:ascii="Arial" w:hAnsi="Arial" w:cs="Arial"/>
        </w:rPr>
      </w:pPr>
      <w:r w:rsidRPr="0031474C">
        <w:rPr>
          <w:rFonts w:ascii="Arial" w:hAnsi="Arial" w:cs="Arial"/>
        </w:rPr>
        <w:t xml:space="preserve">Compared with </w:t>
      </w:r>
      <w:r w:rsidR="000069D8">
        <w:rPr>
          <w:rFonts w:ascii="Arial" w:hAnsi="Arial" w:cs="Arial"/>
        </w:rPr>
        <w:t xml:space="preserve">other </w:t>
      </w:r>
      <w:r w:rsidRPr="0031474C">
        <w:rPr>
          <w:rFonts w:ascii="Arial" w:hAnsi="Arial" w:cs="Arial"/>
        </w:rPr>
        <w:t>key</w:t>
      </w:r>
      <w:r w:rsidR="000069D8">
        <w:rPr>
          <w:rFonts w:ascii="Arial" w:hAnsi="Arial" w:cs="Arial"/>
        </w:rPr>
        <w:t xml:space="preserve"> players in the market</w:t>
      </w:r>
      <w:r w:rsidRPr="0031474C">
        <w:rPr>
          <w:rFonts w:ascii="Arial" w:hAnsi="Arial" w:cs="Arial"/>
        </w:rPr>
        <w:t xml:space="preserve">, </w:t>
      </w:r>
      <w:r w:rsidR="00F2102B">
        <w:rPr>
          <w:rFonts w:ascii="Arial" w:hAnsi="Arial" w:cs="Arial"/>
        </w:rPr>
        <w:t xml:space="preserve">such as </w:t>
      </w:r>
      <w:r w:rsidRPr="0031474C">
        <w:rPr>
          <w:rFonts w:ascii="Arial" w:hAnsi="Arial" w:cs="Arial"/>
        </w:rPr>
        <w:t>Eu Yang Sang</w:t>
      </w:r>
      <w:r w:rsidR="00F2102B">
        <w:rPr>
          <w:rFonts w:ascii="Arial" w:hAnsi="Arial" w:cs="Arial"/>
        </w:rPr>
        <w:t xml:space="preserve"> and</w:t>
      </w:r>
      <w:r w:rsidRPr="0031474C">
        <w:rPr>
          <w:rFonts w:ascii="Arial" w:hAnsi="Arial" w:cs="Arial"/>
        </w:rPr>
        <w:t xml:space="preserve"> Vita Green, WYT has the largest number of retail stores in Hong Kong, however, its sales network is less comprehensive than Eu Yang Sang and Vita Green. WYT mainly relies on </w:t>
      </w:r>
      <w:r w:rsidR="00F2102B">
        <w:rPr>
          <w:rFonts w:ascii="Arial" w:hAnsi="Arial" w:cs="Arial"/>
        </w:rPr>
        <w:t xml:space="preserve">their </w:t>
      </w:r>
      <w:r w:rsidRPr="0031474C">
        <w:rPr>
          <w:rFonts w:ascii="Arial" w:hAnsi="Arial" w:cs="Arial"/>
        </w:rPr>
        <w:t>retail stores as the key sales channel, while the competitors not only have retail stores, but also operate consignment counters in health and beauty product chain stores and department store, e.g. Mannings, Watsons and Wing On etc</w:t>
      </w:r>
      <w:r w:rsidR="000D26D3">
        <w:rPr>
          <w:rFonts w:ascii="Arial" w:hAnsi="Arial" w:cs="Arial"/>
        </w:rPr>
        <w:t>.</w:t>
      </w:r>
      <w:r w:rsidRPr="0031474C">
        <w:rPr>
          <w:rFonts w:ascii="Arial" w:hAnsi="Arial" w:cs="Arial"/>
        </w:rPr>
        <w:t xml:space="preserve">   </w:t>
      </w:r>
    </w:p>
    <w:p w14:paraId="68C6173C" w14:textId="77777777" w:rsidR="00003EDE" w:rsidRPr="00C21B96" w:rsidRDefault="00003EDE" w:rsidP="00552DA4">
      <w:pPr>
        <w:spacing w:after="0" w:line="360" w:lineRule="auto"/>
        <w:jc w:val="both"/>
        <w:rPr>
          <w:rFonts w:ascii="Arial" w:hAnsi="Arial" w:cs="Arial"/>
        </w:rPr>
      </w:pPr>
    </w:p>
    <w:p w14:paraId="0EF17F0D" w14:textId="6D0B7F7B" w:rsidR="006E1FC2" w:rsidRPr="005F32DA" w:rsidRDefault="005F32DA" w:rsidP="00630CB0">
      <w:pPr>
        <w:spacing w:after="0" w:line="360" w:lineRule="auto"/>
        <w:jc w:val="both"/>
        <w:rPr>
          <w:rFonts w:ascii="Arial" w:hAnsi="Arial" w:cs="Arial"/>
          <w:b/>
          <w:bCs/>
        </w:rPr>
      </w:pPr>
      <w:r w:rsidRPr="005F32DA">
        <w:rPr>
          <w:rFonts w:ascii="Arial" w:hAnsi="Arial" w:cs="Arial"/>
          <w:b/>
          <w:bCs/>
        </w:rPr>
        <w:t>4.4 Promotion</w:t>
      </w:r>
    </w:p>
    <w:p w14:paraId="79367FF9" w14:textId="76B65C1E" w:rsidR="005F32DA" w:rsidRDefault="005F32DA" w:rsidP="00630CB0">
      <w:pPr>
        <w:spacing w:after="0" w:line="360" w:lineRule="auto"/>
        <w:jc w:val="both"/>
        <w:rPr>
          <w:rFonts w:ascii="Arial" w:hAnsi="Arial" w:cs="Arial"/>
        </w:rPr>
      </w:pPr>
      <w:r w:rsidRPr="005F32DA">
        <w:rPr>
          <w:rFonts w:ascii="Arial" w:hAnsi="Arial" w:cs="Arial"/>
        </w:rPr>
        <w:t xml:space="preserve">Promotion is how to promote a product and strategies use to convert prospects into buyers. Marketers to achieve sales goals by deploying promotional strategies, such as advertising, public relations, social media marketing, content marketing, direct marketing as well as discounts and special offers </w:t>
      </w:r>
      <w:bookmarkStart w:id="15" w:name="_Hlk171849292"/>
      <w:r w:rsidRPr="005F32DA">
        <w:rPr>
          <w:rFonts w:ascii="Arial" w:hAnsi="Arial" w:cs="Arial"/>
        </w:rPr>
        <w:t>(Novak, 2023)</w:t>
      </w:r>
      <w:bookmarkEnd w:id="15"/>
      <w:r w:rsidRPr="005F32DA">
        <w:rPr>
          <w:rFonts w:ascii="Arial" w:hAnsi="Arial" w:cs="Arial"/>
        </w:rPr>
        <w:t>.</w:t>
      </w:r>
    </w:p>
    <w:p w14:paraId="3D40B8E2" w14:textId="77777777" w:rsidR="005F32DA" w:rsidRDefault="005F32DA" w:rsidP="00630CB0">
      <w:pPr>
        <w:spacing w:after="0" w:line="360" w:lineRule="auto"/>
        <w:jc w:val="both"/>
        <w:rPr>
          <w:rFonts w:ascii="Arial" w:hAnsi="Arial" w:cs="Arial"/>
        </w:rPr>
      </w:pPr>
    </w:p>
    <w:p w14:paraId="02CADF6F" w14:textId="4A9D034B" w:rsidR="005F32DA" w:rsidRDefault="005F32DA" w:rsidP="00630CB0">
      <w:pPr>
        <w:spacing w:after="0" w:line="360" w:lineRule="auto"/>
        <w:jc w:val="both"/>
        <w:rPr>
          <w:rFonts w:ascii="Arial" w:hAnsi="Arial" w:cs="Arial"/>
        </w:rPr>
      </w:pPr>
      <w:r>
        <w:rPr>
          <w:rFonts w:ascii="Arial" w:hAnsi="Arial" w:cs="Arial"/>
        </w:rPr>
        <w:t>I</w:t>
      </w:r>
      <w:r w:rsidRPr="005F32DA">
        <w:rPr>
          <w:rFonts w:ascii="Arial" w:hAnsi="Arial" w:cs="Arial"/>
        </w:rPr>
        <w:t xml:space="preserve">n terms of </w:t>
      </w:r>
      <w:r>
        <w:rPr>
          <w:rFonts w:ascii="Arial" w:hAnsi="Arial" w:cs="Arial"/>
        </w:rPr>
        <w:t>promotions</w:t>
      </w:r>
      <w:r w:rsidRPr="005F32DA">
        <w:rPr>
          <w:rFonts w:ascii="Arial" w:hAnsi="Arial" w:cs="Arial"/>
        </w:rPr>
        <w:t>, WYT has always been focusing on the traditional marketing m</w:t>
      </w:r>
      <w:r w:rsidR="004C3EBD">
        <w:rPr>
          <w:rFonts w:ascii="Arial" w:hAnsi="Arial" w:cs="Arial"/>
        </w:rPr>
        <w:t>ethod</w:t>
      </w:r>
      <w:r w:rsidRPr="005F32DA">
        <w:rPr>
          <w:rFonts w:ascii="Arial" w:hAnsi="Arial" w:cs="Arial"/>
        </w:rPr>
        <w:t>.</w:t>
      </w:r>
      <w:r w:rsidR="00F2102B">
        <w:rPr>
          <w:rFonts w:ascii="Arial" w:hAnsi="Arial" w:cs="Arial"/>
        </w:rPr>
        <w:t xml:space="preserve">  </w:t>
      </w:r>
      <w:r w:rsidRPr="005F32DA">
        <w:rPr>
          <w:rFonts w:ascii="Arial" w:hAnsi="Arial" w:cs="Arial"/>
        </w:rPr>
        <w:t>Although</w:t>
      </w:r>
      <w:r w:rsidR="00A93841">
        <w:rPr>
          <w:rFonts w:ascii="Arial" w:hAnsi="Arial" w:cs="Arial"/>
        </w:rPr>
        <w:t xml:space="preserve"> they </w:t>
      </w:r>
      <w:r w:rsidRPr="005F32DA">
        <w:rPr>
          <w:rFonts w:ascii="Arial" w:hAnsi="Arial" w:cs="Arial"/>
        </w:rPr>
        <w:t>c</w:t>
      </w:r>
      <w:r w:rsidR="00A93841">
        <w:rPr>
          <w:rFonts w:ascii="Arial" w:hAnsi="Arial" w:cs="Arial"/>
        </w:rPr>
        <w:t>ould</w:t>
      </w:r>
      <w:r w:rsidRPr="005F32DA">
        <w:rPr>
          <w:rFonts w:ascii="Arial" w:hAnsi="Arial" w:cs="Arial"/>
        </w:rPr>
        <w:t xml:space="preserve"> achieve profit growth </w:t>
      </w:r>
      <w:r w:rsidR="00F2102B">
        <w:rPr>
          <w:rFonts w:ascii="Arial" w:hAnsi="Arial" w:cs="Arial"/>
        </w:rPr>
        <w:t xml:space="preserve">on </w:t>
      </w:r>
      <w:r w:rsidRPr="005F32DA">
        <w:rPr>
          <w:rFonts w:ascii="Arial" w:hAnsi="Arial" w:cs="Arial"/>
        </w:rPr>
        <w:t xml:space="preserve">the healthcare supplement products under this promotional </w:t>
      </w:r>
      <w:r w:rsidR="004C3EBD">
        <w:rPr>
          <w:rFonts w:ascii="Arial" w:hAnsi="Arial" w:cs="Arial"/>
        </w:rPr>
        <w:t>method</w:t>
      </w:r>
      <w:r w:rsidRPr="005F32DA">
        <w:rPr>
          <w:rFonts w:ascii="Arial" w:hAnsi="Arial" w:cs="Arial"/>
        </w:rPr>
        <w:t>, however, it cannot be considered a successful and effective</w:t>
      </w:r>
      <w:r>
        <w:rPr>
          <w:rFonts w:ascii="Arial" w:hAnsi="Arial" w:cs="Arial"/>
        </w:rPr>
        <w:t xml:space="preserve"> </w:t>
      </w:r>
      <w:r w:rsidRPr="005F32DA">
        <w:rPr>
          <w:rFonts w:ascii="Arial" w:hAnsi="Arial" w:cs="Arial"/>
        </w:rPr>
        <w:t>strategy in response to the current market trend of the digital world.  To improve the effectiveness of their</w:t>
      </w:r>
      <w:r>
        <w:rPr>
          <w:rFonts w:ascii="Arial" w:hAnsi="Arial" w:cs="Arial"/>
        </w:rPr>
        <w:t xml:space="preserve"> </w:t>
      </w:r>
      <w:r w:rsidRPr="005F32DA">
        <w:rPr>
          <w:rFonts w:ascii="Arial" w:hAnsi="Arial" w:cs="Arial"/>
        </w:rPr>
        <w:t>strategies</w:t>
      </w:r>
      <w:r w:rsidR="004C3EBD">
        <w:rPr>
          <w:rFonts w:ascii="Arial" w:hAnsi="Arial" w:cs="Arial"/>
        </w:rPr>
        <w:t xml:space="preserve"> and increase market share</w:t>
      </w:r>
      <w:r w:rsidRPr="005F32DA">
        <w:rPr>
          <w:rFonts w:ascii="Arial" w:hAnsi="Arial" w:cs="Arial"/>
        </w:rPr>
        <w:t xml:space="preserve">, WYT must strengthen its online </w:t>
      </w:r>
      <w:r w:rsidR="004C3EBD">
        <w:rPr>
          <w:rFonts w:ascii="Arial" w:hAnsi="Arial" w:cs="Arial"/>
        </w:rPr>
        <w:t xml:space="preserve">awareness and </w:t>
      </w:r>
      <w:r w:rsidRPr="005F32DA">
        <w:rPr>
          <w:rFonts w:ascii="Arial" w:hAnsi="Arial" w:cs="Arial"/>
        </w:rPr>
        <w:t>presence</w:t>
      </w:r>
      <w:r w:rsidR="004C3EBD">
        <w:rPr>
          <w:rFonts w:ascii="Arial" w:hAnsi="Arial" w:cs="Arial"/>
        </w:rPr>
        <w:t xml:space="preserve">.  </w:t>
      </w:r>
    </w:p>
    <w:p w14:paraId="5B99EE97" w14:textId="77777777" w:rsidR="00165D79" w:rsidRDefault="00165D79" w:rsidP="00630CB0">
      <w:pPr>
        <w:spacing w:after="0" w:line="360" w:lineRule="auto"/>
        <w:jc w:val="both"/>
        <w:rPr>
          <w:rFonts w:ascii="Arial" w:hAnsi="Arial" w:cs="Arial"/>
        </w:rPr>
      </w:pPr>
    </w:p>
    <w:p w14:paraId="73E4D6FE" w14:textId="2CEC621A" w:rsidR="00130DF2" w:rsidRPr="00085B62" w:rsidRDefault="00130DF2" w:rsidP="00130DF2">
      <w:pPr>
        <w:pStyle w:val="a9"/>
        <w:spacing w:line="360" w:lineRule="auto"/>
        <w:jc w:val="center"/>
        <w:rPr>
          <w:rFonts w:ascii="Arial" w:hAnsi="Arial" w:cs="Arial"/>
          <w:sz w:val="20"/>
          <w:szCs w:val="20"/>
        </w:rPr>
      </w:pPr>
      <w:bookmarkStart w:id="16" w:name="_Hlk171954224"/>
      <w:r w:rsidRPr="00085B62">
        <w:rPr>
          <w:rFonts w:ascii="Arial" w:hAnsi="Arial" w:cs="Arial"/>
          <w:sz w:val="20"/>
          <w:szCs w:val="20"/>
        </w:rPr>
        <w:t>1</w:t>
      </w:r>
      <w:r>
        <w:rPr>
          <w:rFonts w:ascii="Arial" w:hAnsi="Arial" w:cs="Arial"/>
          <w:sz w:val="20"/>
          <w:szCs w:val="20"/>
        </w:rPr>
        <w:t>6</w:t>
      </w:r>
    </w:p>
    <w:bookmarkEnd w:id="16"/>
    <w:p w14:paraId="4390141B" w14:textId="030879FE" w:rsidR="006E1FC2" w:rsidRDefault="006E1FC2" w:rsidP="00630CB0">
      <w:pPr>
        <w:spacing w:after="0" w:line="360" w:lineRule="auto"/>
        <w:jc w:val="both"/>
        <w:rPr>
          <w:rFonts w:ascii="Arial" w:hAnsi="Arial" w:cs="Arial"/>
          <w:b/>
          <w:bCs/>
        </w:rPr>
      </w:pPr>
      <w:r w:rsidRPr="006E1FC2">
        <w:rPr>
          <w:rFonts w:ascii="Arial" w:hAnsi="Arial" w:cs="Arial"/>
          <w:b/>
          <w:bCs/>
        </w:rPr>
        <w:lastRenderedPageBreak/>
        <w:t>5.</w:t>
      </w:r>
      <w:r w:rsidR="006402DE">
        <w:rPr>
          <w:rFonts w:ascii="Arial" w:hAnsi="Arial" w:cs="Arial"/>
          <w:b/>
          <w:bCs/>
        </w:rPr>
        <w:t xml:space="preserve"> </w:t>
      </w:r>
      <w:r w:rsidRPr="006E1FC2">
        <w:rPr>
          <w:rFonts w:ascii="Arial" w:hAnsi="Arial" w:cs="Arial"/>
          <w:b/>
          <w:bCs/>
        </w:rPr>
        <w:t>Conclusion</w:t>
      </w:r>
      <w:r w:rsidR="006402DE">
        <w:rPr>
          <w:rFonts w:ascii="Arial" w:hAnsi="Arial" w:cs="Arial"/>
          <w:b/>
          <w:bCs/>
        </w:rPr>
        <w:t xml:space="preserve"> and Recommendations</w:t>
      </w:r>
      <w:r w:rsidRPr="006E1FC2">
        <w:rPr>
          <w:rFonts w:ascii="Arial" w:hAnsi="Arial" w:cs="Arial"/>
          <w:b/>
          <w:bCs/>
        </w:rPr>
        <w:t xml:space="preserve"> for the coming 3 Years</w:t>
      </w:r>
    </w:p>
    <w:p w14:paraId="65E9ADA3" w14:textId="77777777" w:rsidR="004C3EBD" w:rsidRDefault="004C3EBD" w:rsidP="006E1FC2">
      <w:pPr>
        <w:spacing w:after="0" w:line="360" w:lineRule="auto"/>
        <w:jc w:val="both"/>
        <w:rPr>
          <w:rFonts w:ascii="Arial" w:hAnsi="Arial" w:cs="Arial"/>
          <w:b/>
          <w:bCs/>
        </w:rPr>
      </w:pPr>
    </w:p>
    <w:p w14:paraId="42842034" w14:textId="60EFADC1" w:rsidR="006E1FC2" w:rsidRDefault="006E1FC2" w:rsidP="006E1FC2">
      <w:pPr>
        <w:spacing w:after="0" w:line="360" w:lineRule="auto"/>
        <w:jc w:val="both"/>
        <w:rPr>
          <w:rFonts w:ascii="Arial" w:hAnsi="Arial" w:cs="Arial"/>
          <w:b/>
          <w:bCs/>
        </w:rPr>
      </w:pPr>
      <w:r w:rsidRPr="006E1FC2">
        <w:rPr>
          <w:rFonts w:ascii="Arial" w:hAnsi="Arial" w:cs="Arial"/>
          <w:b/>
          <w:bCs/>
        </w:rPr>
        <w:t>5.1</w:t>
      </w:r>
      <w:r w:rsidR="006402DE">
        <w:rPr>
          <w:rFonts w:ascii="Arial" w:hAnsi="Arial" w:cs="Arial"/>
          <w:b/>
          <w:bCs/>
        </w:rPr>
        <w:t xml:space="preserve"> Conclusion:</w:t>
      </w:r>
    </w:p>
    <w:p w14:paraId="0BEB52F3" w14:textId="5F48ECC7" w:rsidR="00D910F8" w:rsidRPr="0071358C" w:rsidRDefault="00D910F8" w:rsidP="0071358C">
      <w:pPr>
        <w:spacing w:after="0" w:line="360" w:lineRule="auto"/>
        <w:jc w:val="both"/>
        <w:rPr>
          <w:rFonts w:ascii="Arial" w:hAnsi="Arial" w:cs="Arial"/>
        </w:rPr>
      </w:pPr>
      <w:r>
        <w:rPr>
          <w:rFonts w:ascii="Arial" w:hAnsi="Arial" w:cs="Arial"/>
        </w:rPr>
        <w:t xml:space="preserve">Based on the </w:t>
      </w:r>
      <w:r w:rsidR="00A93841">
        <w:rPr>
          <w:rFonts w:ascii="Arial" w:hAnsi="Arial" w:cs="Arial"/>
        </w:rPr>
        <w:t xml:space="preserve">above </w:t>
      </w:r>
      <w:r>
        <w:rPr>
          <w:rFonts w:ascii="Arial" w:hAnsi="Arial" w:cs="Arial"/>
        </w:rPr>
        <w:t xml:space="preserve">analysis, it is concluded that the healthcare supplements market </w:t>
      </w:r>
      <w:r w:rsidR="0071358C">
        <w:rPr>
          <w:rFonts w:ascii="Arial" w:hAnsi="Arial" w:cs="Arial"/>
        </w:rPr>
        <w:t xml:space="preserve">is </w:t>
      </w:r>
      <w:r w:rsidR="00F2102B">
        <w:rPr>
          <w:rFonts w:ascii="Arial" w:hAnsi="Arial" w:cs="Arial"/>
        </w:rPr>
        <w:t>a</w:t>
      </w:r>
      <w:r w:rsidR="0071358C">
        <w:rPr>
          <w:rFonts w:ascii="Arial" w:hAnsi="Arial" w:cs="Arial"/>
        </w:rPr>
        <w:t xml:space="preserve"> promising and worthy area for WYT to continuing invest of resources and development.   The current marketing strategies on Product and Price are appropriate and effective</w:t>
      </w:r>
      <w:r w:rsidR="00454391">
        <w:rPr>
          <w:rFonts w:ascii="Arial" w:hAnsi="Arial" w:cs="Arial"/>
        </w:rPr>
        <w:t xml:space="preserve">.  </w:t>
      </w:r>
      <w:r w:rsidR="0071358C" w:rsidRPr="0071358C">
        <w:rPr>
          <w:rFonts w:ascii="Arial" w:hAnsi="Arial" w:cs="Arial"/>
        </w:rPr>
        <w:t xml:space="preserve"> However, compared with other </w:t>
      </w:r>
      <w:r w:rsidR="00454391">
        <w:rPr>
          <w:rFonts w:ascii="Arial" w:hAnsi="Arial" w:cs="Arial"/>
        </w:rPr>
        <w:t>market players</w:t>
      </w:r>
      <w:r w:rsidR="0071358C" w:rsidRPr="0071358C">
        <w:rPr>
          <w:rFonts w:ascii="Arial" w:hAnsi="Arial" w:cs="Arial"/>
        </w:rPr>
        <w:t xml:space="preserve"> and current market trends, there is still a lot of room for improvement </w:t>
      </w:r>
      <w:r w:rsidR="00454391">
        <w:rPr>
          <w:rFonts w:ascii="Arial" w:hAnsi="Arial" w:cs="Arial"/>
        </w:rPr>
        <w:t xml:space="preserve">on marketing strategies </w:t>
      </w:r>
      <w:r w:rsidR="004C3EBD">
        <w:rPr>
          <w:rFonts w:ascii="Arial" w:hAnsi="Arial" w:cs="Arial"/>
        </w:rPr>
        <w:t>on</w:t>
      </w:r>
      <w:r w:rsidR="00454391">
        <w:rPr>
          <w:rFonts w:ascii="Arial" w:hAnsi="Arial" w:cs="Arial"/>
        </w:rPr>
        <w:t xml:space="preserve"> Place and Promotion</w:t>
      </w:r>
      <w:r w:rsidR="0071358C" w:rsidRPr="0071358C">
        <w:rPr>
          <w:rFonts w:ascii="Arial" w:hAnsi="Arial" w:cs="Arial"/>
        </w:rPr>
        <w:t>.</w:t>
      </w:r>
    </w:p>
    <w:p w14:paraId="18F1A25F" w14:textId="77777777" w:rsidR="00B24B12" w:rsidRDefault="00B24B12" w:rsidP="00884A26">
      <w:pPr>
        <w:spacing w:after="0" w:line="360" w:lineRule="auto"/>
        <w:jc w:val="both"/>
        <w:rPr>
          <w:rFonts w:ascii="Arial" w:hAnsi="Arial" w:cs="Arial"/>
          <w:b/>
          <w:bCs/>
        </w:rPr>
      </w:pPr>
    </w:p>
    <w:p w14:paraId="4DD4F1B4" w14:textId="70178A8B" w:rsidR="006402DE" w:rsidRDefault="006402DE" w:rsidP="00884A26">
      <w:pPr>
        <w:spacing w:after="0" w:line="360" w:lineRule="auto"/>
        <w:jc w:val="both"/>
        <w:rPr>
          <w:rFonts w:ascii="Arial" w:hAnsi="Arial" w:cs="Arial"/>
          <w:b/>
          <w:bCs/>
        </w:rPr>
      </w:pPr>
      <w:r>
        <w:rPr>
          <w:rFonts w:ascii="Arial" w:hAnsi="Arial" w:cs="Arial"/>
          <w:b/>
          <w:bCs/>
        </w:rPr>
        <w:t>5.2</w:t>
      </w:r>
      <w:r w:rsidR="00454391">
        <w:rPr>
          <w:rFonts w:ascii="Arial" w:hAnsi="Arial" w:cs="Arial"/>
          <w:b/>
          <w:bCs/>
        </w:rPr>
        <w:t xml:space="preserve"> Recommendations:</w:t>
      </w:r>
    </w:p>
    <w:p w14:paraId="1FEC290A" w14:textId="56DC4C56" w:rsidR="00884A26" w:rsidRDefault="004C3EBD" w:rsidP="00884A26">
      <w:pPr>
        <w:pStyle w:val="af4"/>
        <w:widowControl/>
        <w:spacing w:after="0" w:line="360" w:lineRule="auto"/>
        <w:jc w:val="both"/>
        <w:rPr>
          <w:rFonts w:ascii="Arial" w:hAnsi="Arial" w:cs="Arial"/>
        </w:rPr>
      </w:pPr>
      <w:r w:rsidRPr="00740FE8">
        <w:rPr>
          <w:rFonts w:ascii="Arial" w:hAnsi="Arial" w:cs="Arial"/>
        </w:rPr>
        <w:t>Considering</w:t>
      </w:r>
      <w:r w:rsidR="00884A26" w:rsidRPr="00740FE8">
        <w:rPr>
          <w:rFonts w:ascii="Arial" w:hAnsi="Arial" w:cs="Arial"/>
        </w:rPr>
        <w:t xml:space="preserve"> the</w:t>
      </w:r>
      <w:r w:rsidR="00884A26">
        <w:rPr>
          <w:rFonts w:ascii="Arial" w:hAnsi="Arial" w:cs="Arial"/>
        </w:rPr>
        <w:t xml:space="preserve"> above </w:t>
      </w:r>
      <w:r w:rsidR="00884A26" w:rsidRPr="00740FE8">
        <w:rPr>
          <w:rFonts w:ascii="Arial" w:hAnsi="Arial" w:cs="Arial"/>
        </w:rPr>
        <w:t xml:space="preserve">findings, it is recommended that </w:t>
      </w:r>
      <w:r w:rsidR="00884A26">
        <w:rPr>
          <w:rFonts w:ascii="Arial" w:hAnsi="Arial" w:cs="Arial"/>
        </w:rPr>
        <w:t xml:space="preserve">WYT </w:t>
      </w:r>
      <w:r w:rsidR="00253822">
        <w:rPr>
          <w:rFonts w:ascii="Arial" w:hAnsi="Arial" w:cs="Arial"/>
        </w:rPr>
        <w:t xml:space="preserve">should </w:t>
      </w:r>
      <w:r w:rsidR="00884A26">
        <w:rPr>
          <w:rFonts w:ascii="Arial" w:hAnsi="Arial" w:cs="Arial"/>
        </w:rPr>
        <w:t>strengthen their marketing strategies on Place and Promotion.  T</w:t>
      </w:r>
      <w:r w:rsidR="00884A26" w:rsidRPr="00111CD5">
        <w:rPr>
          <w:rFonts w:ascii="Arial" w:hAnsi="Arial" w:cs="Arial"/>
        </w:rPr>
        <w:t>he following specific recommendations</w:t>
      </w:r>
      <w:r w:rsidR="00884A26">
        <w:rPr>
          <w:rFonts w:ascii="Arial" w:hAnsi="Arial" w:cs="Arial"/>
        </w:rPr>
        <w:t xml:space="preserve"> for the coming 3 years</w:t>
      </w:r>
      <w:r w:rsidR="00884A26" w:rsidRPr="00111CD5">
        <w:rPr>
          <w:rFonts w:ascii="Arial" w:hAnsi="Arial" w:cs="Arial"/>
        </w:rPr>
        <w:t xml:space="preserve"> are provided:</w:t>
      </w:r>
      <w:r w:rsidR="00884A26">
        <w:rPr>
          <w:rFonts w:ascii="Arial" w:hAnsi="Arial" w:cs="Arial"/>
        </w:rPr>
        <w:t xml:space="preserve"> </w:t>
      </w:r>
      <w:r w:rsidR="00884A26" w:rsidRPr="00740FE8">
        <w:rPr>
          <w:rFonts w:ascii="Arial" w:hAnsi="Arial" w:cs="Arial"/>
        </w:rPr>
        <w:t xml:space="preserve"> </w:t>
      </w:r>
      <w:r w:rsidR="00884A26">
        <w:rPr>
          <w:rFonts w:ascii="Arial" w:hAnsi="Arial" w:cs="Arial"/>
        </w:rPr>
        <w:t xml:space="preserve"> </w:t>
      </w:r>
    </w:p>
    <w:p w14:paraId="287A63F0" w14:textId="77777777" w:rsidR="00B24B12" w:rsidRPr="00740FE8" w:rsidRDefault="00B24B12" w:rsidP="00884A26">
      <w:pPr>
        <w:pStyle w:val="af4"/>
        <w:widowControl/>
        <w:spacing w:after="0" w:line="360" w:lineRule="auto"/>
        <w:jc w:val="both"/>
        <w:rPr>
          <w:rFonts w:ascii="Arial" w:hAnsi="Arial" w:cs="Arial"/>
        </w:rPr>
      </w:pPr>
    </w:p>
    <w:p w14:paraId="0D994F0B" w14:textId="77777777" w:rsidR="00884A26" w:rsidRDefault="00884A26" w:rsidP="00ED44BB">
      <w:pPr>
        <w:pStyle w:val="af4"/>
        <w:widowControl/>
        <w:numPr>
          <w:ilvl w:val="0"/>
          <w:numId w:val="21"/>
        </w:numPr>
        <w:spacing w:after="0" w:line="360" w:lineRule="auto"/>
        <w:jc w:val="both"/>
        <w:rPr>
          <w:rFonts w:ascii="Arial" w:hAnsi="Arial" w:cs="Arial"/>
        </w:rPr>
      </w:pPr>
      <w:r>
        <w:rPr>
          <w:rFonts w:ascii="Arial" w:hAnsi="Arial" w:cs="Arial"/>
        </w:rPr>
        <w:t>In response to mass market approach, WYT should e</w:t>
      </w:r>
      <w:r w:rsidRPr="00111CD5">
        <w:rPr>
          <w:rFonts w:ascii="Arial" w:hAnsi="Arial" w:cs="Arial"/>
        </w:rPr>
        <w:t>xpand their presence in residential areas</w:t>
      </w:r>
      <w:r>
        <w:rPr>
          <w:rFonts w:ascii="Arial" w:hAnsi="Arial" w:cs="Arial"/>
        </w:rPr>
        <w:t xml:space="preserve"> by:</w:t>
      </w:r>
      <w:r w:rsidRPr="00111CD5">
        <w:rPr>
          <w:rFonts w:ascii="Arial" w:hAnsi="Arial" w:cs="Arial"/>
        </w:rPr>
        <w:t xml:space="preserve"> </w:t>
      </w:r>
    </w:p>
    <w:p w14:paraId="4D7A1A09" w14:textId="790BB529" w:rsidR="00884A26" w:rsidRDefault="00884A26" w:rsidP="00ED44BB">
      <w:pPr>
        <w:pStyle w:val="af4"/>
        <w:widowControl/>
        <w:numPr>
          <w:ilvl w:val="0"/>
          <w:numId w:val="19"/>
        </w:numPr>
        <w:spacing w:after="0" w:line="360" w:lineRule="auto"/>
        <w:jc w:val="both"/>
        <w:rPr>
          <w:rFonts w:ascii="Arial" w:hAnsi="Arial" w:cs="Arial"/>
        </w:rPr>
      </w:pPr>
      <w:r>
        <w:rPr>
          <w:rFonts w:ascii="Arial" w:hAnsi="Arial" w:cs="Arial"/>
        </w:rPr>
        <w:t>Increas</w:t>
      </w:r>
      <w:r w:rsidR="00253822">
        <w:rPr>
          <w:rFonts w:ascii="Arial" w:hAnsi="Arial" w:cs="Arial"/>
        </w:rPr>
        <w:t>ing</w:t>
      </w:r>
      <w:r>
        <w:rPr>
          <w:rFonts w:ascii="Arial" w:hAnsi="Arial" w:cs="Arial"/>
        </w:rPr>
        <w:t xml:space="preserve"> the no. of franchis</w:t>
      </w:r>
      <w:r w:rsidR="004C3EBD">
        <w:rPr>
          <w:rFonts w:ascii="Arial" w:hAnsi="Arial" w:cs="Arial"/>
        </w:rPr>
        <w:t>ed</w:t>
      </w:r>
      <w:r>
        <w:rPr>
          <w:rFonts w:ascii="Arial" w:hAnsi="Arial" w:cs="Arial"/>
        </w:rPr>
        <w:t xml:space="preserve"> retail stores from currently 23 to 40</w:t>
      </w:r>
      <w:r w:rsidR="000D26D3">
        <w:rPr>
          <w:rFonts w:ascii="Arial" w:hAnsi="Arial" w:cs="Arial"/>
        </w:rPr>
        <w:t>.</w:t>
      </w:r>
      <w:r>
        <w:rPr>
          <w:rFonts w:ascii="Arial" w:hAnsi="Arial" w:cs="Arial"/>
        </w:rPr>
        <w:t xml:space="preserve"> </w:t>
      </w:r>
    </w:p>
    <w:p w14:paraId="60459838" w14:textId="2554C62B" w:rsidR="00884A26" w:rsidRPr="009D0278" w:rsidRDefault="00884A26" w:rsidP="00ED44BB">
      <w:pPr>
        <w:pStyle w:val="af4"/>
        <w:widowControl/>
        <w:numPr>
          <w:ilvl w:val="0"/>
          <w:numId w:val="19"/>
        </w:numPr>
        <w:spacing w:after="0" w:line="360" w:lineRule="auto"/>
        <w:jc w:val="both"/>
        <w:rPr>
          <w:rFonts w:ascii="Arial" w:hAnsi="Arial" w:cs="Arial"/>
          <w:sz w:val="22"/>
          <w:szCs w:val="22"/>
        </w:rPr>
      </w:pPr>
      <w:r w:rsidRPr="009D0278">
        <w:rPr>
          <w:rFonts w:ascii="Arial" w:hAnsi="Arial" w:cs="Arial"/>
          <w:sz w:val="22"/>
          <w:szCs w:val="22"/>
        </w:rPr>
        <w:t>Establish</w:t>
      </w:r>
      <w:r w:rsidR="00253822" w:rsidRPr="009D0278">
        <w:rPr>
          <w:rFonts w:ascii="Arial" w:hAnsi="Arial" w:cs="Arial"/>
          <w:sz w:val="22"/>
          <w:szCs w:val="22"/>
        </w:rPr>
        <w:t>ing</w:t>
      </w:r>
      <w:r w:rsidRPr="009D0278">
        <w:rPr>
          <w:rFonts w:ascii="Arial" w:hAnsi="Arial" w:cs="Arial"/>
          <w:sz w:val="22"/>
          <w:szCs w:val="22"/>
        </w:rPr>
        <w:t xml:space="preserve"> </w:t>
      </w:r>
      <w:r w:rsidR="009D0278" w:rsidRPr="009D0278">
        <w:rPr>
          <w:rFonts w:ascii="Arial" w:hAnsi="Arial" w:cs="Arial"/>
          <w:sz w:val="22"/>
          <w:szCs w:val="22"/>
        </w:rPr>
        <w:t xml:space="preserve">30 </w:t>
      </w:r>
      <w:r w:rsidRPr="009D0278">
        <w:rPr>
          <w:rFonts w:ascii="Arial" w:hAnsi="Arial" w:cs="Arial"/>
          <w:sz w:val="22"/>
          <w:szCs w:val="22"/>
        </w:rPr>
        <w:t>consignment counters in department stores and supermarkets</w:t>
      </w:r>
      <w:r w:rsidR="000D26D3" w:rsidRPr="009D0278">
        <w:rPr>
          <w:rFonts w:ascii="Arial" w:hAnsi="Arial" w:cs="Arial"/>
          <w:sz w:val="22"/>
          <w:szCs w:val="22"/>
        </w:rPr>
        <w:t>.</w:t>
      </w:r>
    </w:p>
    <w:p w14:paraId="1118FA49" w14:textId="77777777" w:rsidR="00ED44BB" w:rsidRDefault="00ED44BB" w:rsidP="00ED44BB">
      <w:pPr>
        <w:pStyle w:val="af4"/>
        <w:widowControl/>
        <w:spacing w:after="0" w:line="360" w:lineRule="auto"/>
        <w:ind w:left="720"/>
        <w:jc w:val="both"/>
        <w:rPr>
          <w:rFonts w:ascii="Arial" w:hAnsi="Arial" w:cs="Arial"/>
        </w:rPr>
      </w:pPr>
    </w:p>
    <w:p w14:paraId="6E1381FE" w14:textId="6879F52A" w:rsidR="00ED44BB" w:rsidRDefault="00ED44BB" w:rsidP="00ED44BB">
      <w:pPr>
        <w:pStyle w:val="a9"/>
        <w:numPr>
          <w:ilvl w:val="0"/>
          <w:numId w:val="27"/>
        </w:numPr>
        <w:spacing w:after="0" w:line="360" w:lineRule="auto"/>
        <w:rPr>
          <w:rFonts w:ascii="Arial" w:eastAsia="Microsoft YaHei" w:hAnsi="Arial" w:cs="Arial"/>
          <w:kern w:val="1"/>
          <w:lang w:eastAsia="hi-IN" w:bidi="hi-IN"/>
          <w14:ligatures w14:val="none"/>
        </w:rPr>
      </w:pPr>
      <w:r w:rsidRPr="00ED44BB">
        <w:rPr>
          <w:rFonts w:ascii="Arial" w:hAnsi="Arial" w:cs="Arial"/>
        </w:rPr>
        <w:t xml:space="preserve">Open </w:t>
      </w:r>
      <w:r w:rsidR="009D0278">
        <w:rPr>
          <w:rFonts w:ascii="Arial" w:hAnsi="Arial" w:cs="Arial"/>
        </w:rPr>
        <w:t xml:space="preserve">5 </w:t>
      </w:r>
      <w:r>
        <w:rPr>
          <w:rFonts w:ascii="Arial" w:hAnsi="Arial" w:cs="Arial"/>
        </w:rPr>
        <w:t>“</w:t>
      </w:r>
      <w:r w:rsidRPr="00ED44BB">
        <w:rPr>
          <w:rFonts w:ascii="Arial" w:eastAsia="Microsoft YaHei" w:hAnsi="Arial" w:cs="Arial"/>
          <w:kern w:val="1"/>
          <w:lang w:eastAsia="hi-IN" w:bidi="hi-IN"/>
          <w14:ligatures w14:val="none"/>
        </w:rPr>
        <w:t>Pet Café” to increase awareness of Pet Healthcare Supplements, community engagement as well as exploring emerging market</w:t>
      </w:r>
      <w:r>
        <w:rPr>
          <w:rFonts w:ascii="Arial" w:eastAsia="Microsoft YaHei" w:hAnsi="Arial" w:cs="Arial"/>
          <w:kern w:val="1"/>
          <w:lang w:eastAsia="hi-IN" w:bidi="hi-IN"/>
          <w14:ligatures w14:val="none"/>
        </w:rPr>
        <w:t>.</w:t>
      </w:r>
    </w:p>
    <w:p w14:paraId="51A8F072" w14:textId="77777777" w:rsidR="00ED44BB" w:rsidRDefault="00ED44BB" w:rsidP="00ED44BB">
      <w:pPr>
        <w:pStyle w:val="a9"/>
        <w:spacing w:after="0" w:line="360" w:lineRule="auto"/>
        <w:ind w:left="360"/>
        <w:rPr>
          <w:rFonts w:ascii="Arial" w:eastAsia="Microsoft YaHei" w:hAnsi="Arial" w:cs="Arial"/>
          <w:kern w:val="1"/>
          <w:lang w:eastAsia="hi-IN" w:bidi="hi-IN"/>
          <w14:ligatures w14:val="none"/>
        </w:rPr>
      </w:pPr>
    </w:p>
    <w:p w14:paraId="7264BFBA" w14:textId="7F8E5541" w:rsidR="00ED44BB" w:rsidRDefault="00ED44BB" w:rsidP="00ED44BB">
      <w:pPr>
        <w:pStyle w:val="a9"/>
        <w:numPr>
          <w:ilvl w:val="0"/>
          <w:numId w:val="27"/>
        </w:numPr>
        <w:spacing w:after="0" w:line="360" w:lineRule="auto"/>
        <w:rPr>
          <w:rFonts w:ascii="Arial" w:eastAsia="Microsoft YaHei" w:hAnsi="Arial" w:cs="Arial"/>
          <w:kern w:val="1"/>
          <w:lang w:eastAsia="hi-IN" w:bidi="hi-IN"/>
          <w14:ligatures w14:val="none"/>
        </w:rPr>
      </w:pPr>
      <w:r w:rsidRPr="00ED44BB">
        <w:rPr>
          <w:rFonts w:ascii="Arial" w:hAnsi="Arial" w:cs="Arial"/>
        </w:rPr>
        <w:t xml:space="preserve">Drive </w:t>
      </w:r>
      <w:r w:rsidRPr="00ED44BB">
        <w:rPr>
          <w:rFonts w:ascii="Arial" w:eastAsia="Microsoft YaHei" w:hAnsi="Arial" w:cs="Arial"/>
          <w:kern w:val="1"/>
          <w:lang w:eastAsia="hi-IN" w:bidi="hi-IN"/>
          <w14:ligatures w14:val="none"/>
        </w:rPr>
        <w:t xml:space="preserve">more tariff to WYT </w:t>
      </w:r>
      <w:proofErr w:type="spellStart"/>
      <w:r w:rsidRPr="00ED44BB">
        <w:rPr>
          <w:rFonts w:ascii="Arial" w:eastAsia="Microsoft YaHei" w:hAnsi="Arial" w:cs="Arial"/>
          <w:kern w:val="1"/>
          <w:lang w:eastAsia="hi-IN" w:bidi="hi-IN"/>
          <w14:ligatures w14:val="none"/>
        </w:rPr>
        <w:t>eshop</w:t>
      </w:r>
      <w:proofErr w:type="spellEnd"/>
      <w:r>
        <w:rPr>
          <w:rFonts w:ascii="Arial" w:eastAsia="Microsoft YaHei" w:hAnsi="Arial" w:cs="Arial"/>
          <w:kern w:val="1"/>
          <w:lang w:eastAsia="hi-IN" w:bidi="hi-IN"/>
          <w14:ligatures w14:val="none"/>
        </w:rPr>
        <w:t xml:space="preserve"> </w:t>
      </w:r>
      <w:r w:rsidRPr="00ED44BB">
        <w:rPr>
          <w:rFonts w:ascii="Arial" w:eastAsia="Microsoft YaHei" w:hAnsi="Arial" w:cs="Arial"/>
          <w:kern w:val="1"/>
          <w:lang w:eastAsia="hi-IN" w:bidi="hi-IN"/>
          <w14:ligatures w14:val="none"/>
        </w:rPr>
        <w:t xml:space="preserve">and increase number of loyalty members by establishing WYT Mobile App and </w:t>
      </w:r>
      <w:r>
        <w:rPr>
          <w:rFonts w:ascii="Arial" w:eastAsia="Microsoft YaHei" w:hAnsi="Arial" w:cs="Arial"/>
          <w:kern w:val="1"/>
          <w:lang w:eastAsia="hi-IN" w:bidi="hi-IN"/>
          <w14:ligatures w14:val="none"/>
        </w:rPr>
        <w:t xml:space="preserve">extend </w:t>
      </w:r>
      <w:r w:rsidRPr="00ED44BB">
        <w:rPr>
          <w:rFonts w:ascii="Arial" w:eastAsia="Microsoft YaHei" w:hAnsi="Arial" w:cs="Arial"/>
          <w:kern w:val="1"/>
          <w:lang w:eastAsia="hi-IN" w:bidi="hi-IN"/>
          <w14:ligatures w14:val="none"/>
        </w:rPr>
        <w:t>tactical offers</w:t>
      </w:r>
      <w:r>
        <w:rPr>
          <w:rFonts w:ascii="Arial" w:eastAsia="Microsoft YaHei" w:hAnsi="Arial" w:cs="Arial"/>
          <w:kern w:val="1"/>
          <w:lang w:eastAsia="hi-IN" w:bidi="hi-IN"/>
          <w14:ligatures w14:val="none"/>
        </w:rPr>
        <w:t xml:space="preserve">. </w:t>
      </w:r>
    </w:p>
    <w:p w14:paraId="502A70EB" w14:textId="77777777" w:rsidR="00ED44BB" w:rsidRPr="00ED44BB" w:rsidRDefault="00ED44BB" w:rsidP="00ED44BB">
      <w:pPr>
        <w:pStyle w:val="a9"/>
        <w:spacing w:after="0" w:line="360" w:lineRule="auto"/>
        <w:ind w:left="360"/>
        <w:rPr>
          <w:rFonts w:ascii="Arial" w:eastAsia="Microsoft YaHei" w:hAnsi="Arial" w:cs="Arial"/>
          <w:kern w:val="1"/>
          <w:lang w:eastAsia="hi-IN" w:bidi="hi-IN"/>
          <w14:ligatures w14:val="none"/>
        </w:rPr>
      </w:pPr>
    </w:p>
    <w:p w14:paraId="661228A0" w14:textId="0C6E403D" w:rsidR="003A5520" w:rsidRDefault="004C3EBD" w:rsidP="00ED44BB">
      <w:pPr>
        <w:pStyle w:val="af4"/>
        <w:widowControl/>
        <w:numPr>
          <w:ilvl w:val="0"/>
          <w:numId w:val="22"/>
        </w:numPr>
        <w:spacing w:after="0" w:line="360" w:lineRule="auto"/>
        <w:jc w:val="both"/>
        <w:rPr>
          <w:rFonts w:ascii="Arial" w:hAnsi="Arial" w:cs="Arial"/>
        </w:rPr>
      </w:pPr>
      <w:r>
        <w:rPr>
          <w:rFonts w:ascii="Arial" w:hAnsi="Arial" w:cs="Arial"/>
        </w:rPr>
        <w:t>Strengthen online</w:t>
      </w:r>
      <w:r w:rsidR="00884A26">
        <w:rPr>
          <w:rFonts w:ascii="Arial" w:hAnsi="Arial" w:cs="Arial"/>
        </w:rPr>
        <w:t xml:space="preserve"> awareness</w:t>
      </w:r>
      <w:r>
        <w:rPr>
          <w:rFonts w:ascii="Arial" w:hAnsi="Arial" w:cs="Arial"/>
        </w:rPr>
        <w:t xml:space="preserve"> and presence</w:t>
      </w:r>
      <w:r w:rsidR="00884A26">
        <w:rPr>
          <w:rFonts w:ascii="Arial" w:hAnsi="Arial" w:cs="Arial"/>
        </w:rPr>
        <w:t xml:space="preserve"> (</w:t>
      </w:r>
      <w:r w:rsidR="00003EDE">
        <w:rPr>
          <w:rFonts w:ascii="Arial" w:hAnsi="Arial" w:cs="Arial"/>
        </w:rPr>
        <w:t xml:space="preserve">i.e. generate </w:t>
      </w:r>
      <w:r w:rsidR="00884A26">
        <w:rPr>
          <w:rFonts w:ascii="Arial" w:hAnsi="Arial" w:cs="Arial"/>
        </w:rPr>
        <w:t>more likes, shares and comments) on social media platforms</w:t>
      </w:r>
      <w:r w:rsidR="006B2357">
        <w:rPr>
          <w:rFonts w:ascii="Arial" w:hAnsi="Arial" w:cs="Arial"/>
        </w:rPr>
        <w:t xml:space="preserve">. </w:t>
      </w:r>
      <w:r w:rsidR="00884A26">
        <w:rPr>
          <w:rFonts w:ascii="Arial" w:hAnsi="Arial" w:cs="Arial"/>
        </w:rPr>
        <w:t xml:space="preserve"> </w:t>
      </w:r>
      <w:r w:rsidR="006B2357" w:rsidRPr="006B2357">
        <w:rPr>
          <w:rFonts w:ascii="Arial" w:hAnsi="Arial" w:cs="Arial"/>
        </w:rPr>
        <w:t xml:space="preserve">According to the characteristics of individual social platforms, optimize company </w:t>
      </w:r>
      <w:r w:rsidR="006B2357">
        <w:rPr>
          <w:rFonts w:ascii="Arial" w:hAnsi="Arial" w:cs="Arial"/>
        </w:rPr>
        <w:t xml:space="preserve">contents and </w:t>
      </w:r>
      <w:r w:rsidR="006B2357" w:rsidRPr="006B2357">
        <w:rPr>
          <w:rFonts w:ascii="Arial" w:hAnsi="Arial" w:cs="Arial"/>
        </w:rPr>
        <w:t>promotion</w:t>
      </w:r>
      <w:r w:rsidR="006B2357">
        <w:rPr>
          <w:rFonts w:ascii="Arial" w:hAnsi="Arial" w:cs="Arial"/>
        </w:rPr>
        <w:t>s</w:t>
      </w:r>
      <w:r w:rsidR="006B2357" w:rsidRPr="006B2357">
        <w:rPr>
          <w:rFonts w:ascii="Arial" w:hAnsi="Arial" w:cs="Arial"/>
        </w:rPr>
        <w:t xml:space="preserve"> on the platfor</w:t>
      </w:r>
      <w:r w:rsidR="003A5520">
        <w:rPr>
          <w:rFonts w:ascii="Arial" w:hAnsi="Arial" w:cs="Arial"/>
        </w:rPr>
        <w:t>m</w:t>
      </w:r>
      <w:r w:rsidR="00003EDE">
        <w:rPr>
          <w:rFonts w:ascii="Arial" w:hAnsi="Arial" w:cs="Arial"/>
        </w:rPr>
        <w:t>s should be made:</w:t>
      </w:r>
    </w:p>
    <w:p w14:paraId="2D491CB9" w14:textId="6A02D7D1" w:rsidR="0042472D" w:rsidRPr="0042472D" w:rsidRDefault="0042472D" w:rsidP="0042472D">
      <w:pPr>
        <w:pStyle w:val="af4"/>
        <w:widowControl/>
        <w:spacing w:after="0" w:line="360" w:lineRule="auto"/>
        <w:ind w:left="360"/>
        <w:jc w:val="center"/>
        <w:rPr>
          <w:rFonts w:ascii="Arial" w:hAnsi="Arial" w:cs="Arial"/>
          <w:sz w:val="20"/>
          <w:szCs w:val="20"/>
        </w:rPr>
      </w:pPr>
      <w:r w:rsidRPr="0042472D">
        <w:rPr>
          <w:rFonts w:ascii="Arial" w:hAnsi="Arial" w:cs="Arial"/>
          <w:sz w:val="20"/>
          <w:szCs w:val="20"/>
        </w:rPr>
        <w:t>1</w:t>
      </w:r>
      <w:r w:rsidR="00BB2228">
        <w:rPr>
          <w:rFonts w:ascii="Arial" w:hAnsi="Arial" w:cs="Arial"/>
          <w:sz w:val="20"/>
          <w:szCs w:val="20"/>
        </w:rPr>
        <w:t>7</w:t>
      </w:r>
    </w:p>
    <w:p w14:paraId="5AE4E99E" w14:textId="0CA8C121" w:rsidR="003A5520" w:rsidRPr="003A5520" w:rsidRDefault="003A5520" w:rsidP="00ED44BB">
      <w:pPr>
        <w:pStyle w:val="af4"/>
        <w:widowControl/>
        <w:numPr>
          <w:ilvl w:val="0"/>
          <w:numId w:val="26"/>
        </w:numPr>
        <w:spacing w:after="0" w:line="360" w:lineRule="auto"/>
        <w:jc w:val="both"/>
        <w:rPr>
          <w:rFonts w:ascii="Arial" w:hAnsi="Arial" w:cs="Arial"/>
        </w:rPr>
      </w:pPr>
      <w:r w:rsidRPr="003A5520">
        <w:rPr>
          <w:rFonts w:ascii="Arial" w:hAnsi="Arial" w:cs="Arial"/>
        </w:rPr>
        <w:lastRenderedPageBreak/>
        <w:t>Instagram is famous for its story highlights to promote business. W</w:t>
      </w:r>
      <w:r w:rsidR="00003EDE">
        <w:rPr>
          <w:rFonts w:ascii="Arial" w:hAnsi="Arial" w:cs="Arial"/>
        </w:rPr>
        <w:t>Y</w:t>
      </w:r>
      <w:r w:rsidRPr="003A5520">
        <w:rPr>
          <w:rFonts w:ascii="Arial" w:hAnsi="Arial" w:cs="Arial"/>
        </w:rPr>
        <w:t>T can follow this direction to design interesting and attractive stories to showcase their products and seasonal promotions and use Product Tags to increase sales v</w:t>
      </w:r>
      <w:r w:rsidR="000D26D3">
        <w:rPr>
          <w:rFonts w:ascii="Arial" w:hAnsi="Arial" w:cs="Arial"/>
        </w:rPr>
        <w:t>olume</w:t>
      </w:r>
      <w:r w:rsidRPr="003A5520">
        <w:rPr>
          <w:rFonts w:ascii="Arial" w:hAnsi="Arial" w:cs="Arial"/>
        </w:rPr>
        <w:t>.  Product Tags on Instagram is a feature that allows users to purchase products directly on Instagram without leaving the platform</w:t>
      </w:r>
      <w:r w:rsidR="00A93841">
        <w:rPr>
          <w:rFonts w:ascii="Arial" w:hAnsi="Arial" w:cs="Arial"/>
        </w:rPr>
        <w:t xml:space="preserve">. </w:t>
      </w:r>
      <w:r w:rsidRPr="003A5520">
        <w:rPr>
          <w:rFonts w:ascii="Arial" w:hAnsi="Arial" w:cs="Arial"/>
        </w:rPr>
        <w:t xml:space="preserve"> </w:t>
      </w:r>
      <w:r w:rsidR="00A93841">
        <w:rPr>
          <w:rFonts w:ascii="Arial" w:hAnsi="Arial" w:cs="Arial"/>
        </w:rPr>
        <w:t xml:space="preserve"> </w:t>
      </w:r>
    </w:p>
    <w:p w14:paraId="4F557245" w14:textId="12BEC340" w:rsidR="00884A26" w:rsidRPr="00991661" w:rsidRDefault="006B2357" w:rsidP="00884A26">
      <w:pPr>
        <w:pStyle w:val="af4"/>
        <w:widowControl/>
        <w:numPr>
          <w:ilvl w:val="0"/>
          <w:numId w:val="20"/>
        </w:numPr>
        <w:spacing w:after="0" w:line="360" w:lineRule="auto"/>
        <w:jc w:val="both"/>
        <w:rPr>
          <w:rFonts w:ascii="Arial" w:hAnsi="Arial" w:cs="Arial"/>
        </w:rPr>
      </w:pPr>
      <w:r w:rsidRPr="006B2357">
        <w:rPr>
          <w:rFonts w:ascii="Arial" w:hAnsi="Arial" w:cs="Arial"/>
        </w:rPr>
        <w:t>Facebook is</w:t>
      </w:r>
      <w:r>
        <w:rPr>
          <w:rFonts w:ascii="Arial" w:hAnsi="Arial" w:cs="Arial"/>
        </w:rPr>
        <w:t xml:space="preserve"> good at</w:t>
      </w:r>
      <w:r w:rsidRPr="006B2357">
        <w:rPr>
          <w:rFonts w:ascii="Arial" w:hAnsi="Arial" w:cs="Arial"/>
        </w:rPr>
        <w:t xml:space="preserve"> text promotion. </w:t>
      </w:r>
      <w:r>
        <w:rPr>
          <w:rFonts w:ascii="Arial" w:hAnsi="Arial" w:cs="Arial"/>
        </w:rPr>
        <w:t>WYT</w:t>
      </w:r>
      <w:r w:rsidRPr="006B2357">
        <w:rPr>
          <w:rFonts w:ascii="Arial" w:hAnsi="Arial" w:cs="Arial"/>
        </w:rPr>
        <w:t xml:space="preserve"> can put more copywriting-related promotions and activities on Facebook</w:t>
      </w:r>
      <w:r w:rsidR="000D26D3">
        <w:rPr>
          <w:rFonts w:ascii="Arial" w:hAnsi="Arial" w:cs="Arial"/>
        </w:rPr>
        <w:t>.</w:t>
      </w:r>
    </w:p>
    <w:p w14:paraId="44C7279D" w14:textId="4B5C62BB" w:rsidR="003A5520" w:rsidRDefault="003A5520" w:rsidP="00884A26">
      <w:pPr>
        <w:pStyle w:val="af4"/>
        <w:widowControl/>
        <w:numPr>
          <w:ilvl w:val="0"/>
          <w:numId w:val="20"/>
        </w:numPr>
        <w:spacing w:after="0" w:line="360" w:lineRule="auto"/>
        <w:jc w:val="both"/>
        <w:rPr>
          <w:rFonts w:ascii="Arial" w:hAnsi="Arial" w:cs="Arial"/>
        </w:rPr>
      </w:pPr>
      <w:r w:rsidRPr="003A5520">
        <w:rPr>
          <w:rFonts w:ascii="Arial" w:hAnsi="Arial" w:cs="Arial"/>
        </w:rPr>
        <w:t>W</w:t>
      </w:r>
      <w:r>
        <w:rPr>
          <w:rFonts w:ascii="Arial" w:hAnsi="Arial" w:cs="Arial"/>
        </w:rPr>
        <w:t xml:space="preserve">YT </w:t>
      </w:r>
      <w:r w:rsidRPr="003A5520">
        <w:rPr>
          <w:rFonts w:ascii="Arial" w:hAnsi="Arial" w:cs="Arial"/>
        </w:rPr>
        <w:t xml:space="preserve">can also increase interaction with </w:t>
      </w:r>
      <w:r>
        <w:rPr>
          <w:rFonts w:ascii="Arial" w:hAnsi="Arial" w:cs="Arial"/>
        </w:rPr>
        <w:t>their consumers</w:t>
      </w:r>
      <w:r w:rsidRPr="003A5520">
        <w:rPr>
          <w:rFonts w:ascii="Arial" w:hAnsi="Arial" w:cs="Arial"/>
        </w:rPr>
        <w:t xml:space="preserve"> and visibility by posting short videos</w:t>
      </w:r>
      <w:r>
        <w:rPr>
          <w:rFonts w:ascii="Arial" w:hAnsi="Arial" w:cs="Arial"/>
        </w:rPr>
        <w:t xml:space="preserve"> on YouTube. </w:t>
      </w:r>
    </w:p>
    <w:p w14:paraId="0E61CD6B" w14:textId="11A721F2" w:rsidR="00884A26" w:rsidRDefault="00ED44BB" w:rsidP="00ED44BB">
      <w:pPr>
        <w:pStyle w:val="af4"/>
        <w:widowControl/>
        <w:numPr>
          <w:ilvl w:val="0"/>
          <w:numId w:val="20"/>
        </w:numPr>
        <w:spacing w:after="0" w:line="360" w:lineRule="auto"/>
        <w:jc w:val="both"/>
        <w:rPr>
          <w:rFonts w:ascii="Arial" w:hAnsi="Arial" w:cs="Arial"/>
        </w:rPr>
      </w:pPr>
      <w:r>
        <w:rPr>
          <w:rFonts w:ascii="Arial" w:hAnsi="Arial" w:cs="Arial"/>
        </w:rPr>
        <w:t>Establish WYT account in China based platforms, such as</w:t>
      </w:r>
      <w:r w:rsidR="00884A26" w:rsidRPr="00ED44BB">
        <w:rPr>
          <w:rFonts w:ascii="Arial" w:hAnsi="Arial" w:cs="Arial"/>
        </w:rPr>
        <w:t xml:space="preserve"> </w:t>
      </w:r>
      <w:bookmarkStart w:id="17" w:name="_Hlk171956712"/>
      <w:proofErr w:type="spellStart"/>
      <w:r w:rsidR="00884A26" w:rsidRPr="00ED44BB">
        <w:rPr>
          <w:rFonts w:ascii="Arial" w:hAnsi="Arial" w:cs="Arial"/>
        </w:rPr>
        <w:t>Xiaohongshu</w:t>
      </w:r>
      <w:proofErr w:type="spellEnd"/>
      <w:r w:rsidR="00884A26" w:rsidRPr="00ED44BB">
        <w:rPr>
          <w:rFonts w:ascii="Arial" w:hAnsi="Arial" w:cs="Arial"/>
        </w:rPr>
        <w:t xml:space="preserve"> </w:t>
      </w:r>
      <w:bookmarkEnd w:id="17"/>
      <w:r>
        <w:rPr>
          <w:rFonts w:ascii="Arial" w:hAnsi="Arial" w:cs="Arial"/>
        </w:rPr>
        <w:t xml:space="preserve">and </w:t>
      </w:r>
      <w:bookmarkStart w:id="18" w:name="_Hlk171956915"/>
      <w:r w:rsidR="00884A26" w:rsidRPr="00ED44BB">
        <w:rPr>
          <w:rFonts w:ascii="Arial" w:hAnsi="Arial" w:cs="Arial"/>
        </w:rPr>
        <w:t>TikTok</w:t>
      </w:r>
      <w:bookmarkEnd w:id="18"/>
      <w:r w:rsidR="000D26D3" w:rsidRPr="00ED44BB">
        <w:rPr>
          <w:rFonts w:ascii="Arial" w:hAnsi="Arial" w:cs="Arial"/>
        </w:rPr>
        <w:t>.</w:t>
      </w:r>
    </w:p>
    <w:p w14:paraId="1DEEFFF8" w14:textId="77777777" w:rsidR="00ED44BB" w:rsidRPr="00ED44BB" w:rsidRDefault="00ED44BB" w:rsidP="00ED44BB">
      <w:pPr>
        <w:pStyle w:val="af4"/>
        <w:widowControl/>
        <w:spacing w:after="0" w:line="360" w:lineRule="auto"/>
        <w:ind w:left="720"/>
        <w:jc w:val="both"/>
        <w:rPr>
          <w:rFonts w:ascii="Arial" w:hAnsi="Arial" w:cs="Arial"/>
        </w:rPr>
      </w:pPr>
    </w:p>
    <w:p w14:paraId="2978D5CF" w14:textId="171D985E" w:rsidR="00884A26" w:rsidRDefault="000D26D3" w:rsidP="00884A26">
      <w:pPr>
        <w:pStyle w:val="af4"/>
        <w:widowControl/>
        <w:numPr>
          <w:ilvl w:val="0"/>
          <w:numId w:val="24"/>
        </w:numPr>
        <w:spacing w:after="0" w:line="360" w:lineRule="auto"/>
        <w:jc w:val="both"/>
        <w:rPr>
          <w:rFonts w:ascii="Arial" w:hAnsi="Arial" w:cs="Arial"/>
        </w:rPr>
      </w:pPr>
      <w:r>
        <w:rPr>
          <w:rFonts w:ascii="Arial" w:hAnsi="Arial" w:cs="Arial"/>
        </w:rPr>
        <w:t>Organize r</w:t>
      </w:r>
      <w:r w:rsidR="005E52B7">
        <w:rPr>
          <w:rFonts w:ascii="Arial" w:hAnsi="Arial" w:cs="Arial"/>
        </w:rPr>
        <w:t>egular p</w:t>
      </w:r>
      <w:r w:rsidR="00884A26">
        <w:rPr>
          <w:rFonts w:ascii="Arial" w:hAnsi="Arial" w:cs="Arial"/>
        </w:rPr>
        <w:t>ublic relations events</w:t>
      </w:r>
      <w:r w:rsidR="007F4AEE">
        <w:rPr>
          <w:rFonts w:ascii="Arial" w:hAnsi="Arial" w:cs="Arial"/>
        </w:rPr>
        <w:t xml:space="preserve"> (e.g. healthcare supplements seminars by industry professionals, product launch events, media tasting </w:t>
      </w:r>
      <w:proofErr w:type="spellStart"/>
      <w:r w:rsidR="007F4AEE">
        <w:rPr>
          <w:rFonts w:ascii="Arial" w:hAnsi="Arial" w:cs="Arial"/>
        </w:rPr>
        <w:t>etc</w:t>
      </w:r>
      <w:proofErr w:type="spellEnd"/>
      <w:r w:rsidR="007F4AEE">
        <w:rPr>
          <w:rFonts w:ascii="Arial" w:hAnsi="Arial" w:cs="Arial"/>
        </w:rPr>
        <w:t xml:space="preserve">) </w:t>
      </w:r>
      <w:r w:rsidR="00884A26">
        <w:rPr>
          <w:rFonts w:ascii="Arial" w:hAnsi="Arial" w:cs="Arial"/>
        </w:rPr>
        <w:t>to increase the visibility and image, building positive relationships with partners and consumers</w:t>
      </w:r>
      <w:r>
        <w:rPr>
          <w:rFonts w:ascii="Arial" w:hAnsi="Arial" w:cs="Arial"/>
        </w:rPr>
        <w:t>.</w:t>
      </w:r>
      <w:r w:rsidR="00884A26">
        <w:rPr>
          <w:rFonts w:ascii="Arial" w:hAnsi="Arial" w:cs="Arial"/>
        </w:rPr>
        <w:t xml:space="preserve">  </w:t>
      </w:r>
    </w:p>
    <w:p w14:paraId="369C9331" w14:textId="77777777" w:rsidR="00ED44BB" w:rsidRDefault="00ED44BB" w:rsidP="00ED44BB">
      <w:pPr>
        <w:pStyle w:val="af4"/>
        <w:widowControl/>
        <w:spacing w:after="0" w:line="360" w:lineRule="auto"/>
        <w:ind w:left="360"/>
        <w:jc w:val="both"/>
        <w:rPr>
          <w:rFonts w:ascii="Arial" w:hAnsi="Arial" w:cs="Arial"/>
        </w:rPr>
      </w:pPr>
    </w:p>
    <w:p w14:paraId="57FE4F30" w14:textId="13D87FE2" w:rsidR="00ED44BB" w:rsidRDefault="00ED44BB" w:rsidP="00884A26">
      <w:pPr>
        <w:pStyle w:val="af4"/>
        <w:widowControl/>
        <w:numPr>
          <w:ilvl w:val="0"/>
          <w:numId w:val="25"/>
        </w:numPr>
        <w:spacing w:after="0" w:line="360" w:lineRule="auto"/>
        <w:jc w:val="both"/>
        <w:rPr>
          <w:rFonts w:ascii="Arial" w:hAnsi="Arial" w:cs="Arial"/>
        </w:rPr>
      </w:pPr>
      <w:r w:rsidRPr="00ED44BB">
        <w:rPr>
          <w:rFonts w:ascii="Arial" w:hAnsi="Arial" w:cs="Arial"/>
        </w:rPr>
        <w:t xml:space="preserve">Provide free online health and </w:t>
      </w:r>
      <w:r>
        <w:rPr>
          <w:rFonts w:ascii="Arial" w:hAnsi="Arial" w:cs="Arial"/>
        </w:rPr>
        <w:t>healthcare supplements</w:t>
      </w:r>
      <w:r w:rsidRPr="00ED44BB">
        <w:rPr>
          <w:rFonts w:ascii="Arial" w:hAnsi="Arial" w:cs="Arial"/>
        </w:rPr>
        <w:t xml:space="preserve"> consultation services to Hong Kong residents who have immigrated overseas, thereby exploring overseas markets.</w:t>
      </w:r>
    </w:p>
    <w:p w14:paraId="4B1561D4" w14:textId="77777777" w:rsidR="00884A26" w:rsidRDefault="00884A26" w:rsidP="00884A26">
      <w:pPr>
        <w:pStyle w:val="af4"/>
        <w:widowControl/>
        <w:spacing w:after="0" w:line="360" w:lineRule="auto"/>
        <w:jc w:val="both"/>
        <w:rPr>
          <w:rFonts w:ascii="Arial" w:hAnsi="Arial" w:cs="Arial"/>
        </w:rPr>
      </w:pPr>
    </w:p>
    <w:p w14:paraId="34293EA6" w14:textId="518C269F" w:rsidR="00884A26" w:rsidRDefault="00884A26" w:rsidP="00884A26">
      <w:pPr>
        <w:pStyle w:val="af4"/>
        <w:widowControl/>
        <w:spacing w:after="0" w:line="360" w:lineRule="auto"/>
        <w:jc w:val="both"/>
        <w:rPr>
          <w:rFonts w:ascii="Arial" w:hAnsi="Arial" w:cs="Arial"/>
        </w:rPr>
      </w:pPr>
      <w:r w:rsidRPr="00740FE8">
        <w:rPr>
          <w:rFonts w:ascii="Arial" w:hAnsi="Arial" w:cs="Arial"/>
        </w:rPr>
        <w:t>By implementing these recommendations,</w:t>
      </w:r>
      <w:r>
        <w:rPr>
          <w:rFonts w:ascii="Arial" w:hAnsi="Arial" w:cs="Arial"/>
        </w:rPr>
        <w:t xml:space="preserve"> WYT’s marketing strategies will become more c</w:t>
      </w:r>
      <w:r w:rsidRPr="00196650">
        <w:rPr>
          <w:rFonts w:ascii="Arial" w:hAnsi="Arial" w:cs="Arial"/>
        </w:rPr>
        <w:t>omprehensive</w:t>
      </w:r>
      <w:r>
        <w:rPr>
          <w:rFonts w:ascii="Arial" w:hAnsi="Arial" w:cs="Arial"/>
        </w:rPr>
        <w:t xml:space="preserve"> and </w:t>
      </w:r>
      <w:r w:rsidRPr="00196650">
        <w:rPr>
          <w:rFonts w:ascii="Arial" w:hAnsi="Arial" w:cs="Arial"/>
        </w:rPr>
        <w:t xml:space="preserve">effective, thereby </w:t>
      </w:r>
      <w:r w:rsidR="004C3EBD">
        <w:rPr>
          <w:rFonts w:ascii="Arial" w:hAnsi="Arial" w:cs="Arial"/>
        </w:rPr>
        <w:t xml:space="preserve">increasing the market share as well as </w:t>
      </w:r>
      <w:r w:rsidRPr="00196650">
        <w:rPr>
          <w:rFonts w:ascii="Arial" w:hAnsi="Arial" w:cs="Arial"/>
        </w:rPr>
        <w:t>solidifying W</w:t>
      </w:r>
      <w:r w:rsidR="004C3EBD">
        <w:rPr>
          <w:rFonts w:ascii="Arial" w:hAnsi="Arial" w:cs="Arial"/>
        </w:rPr>
        <w:t>YT</w:t>
      </w:r>
      <w:r w:rsidRPr="00196650">
        <w:rPr>
          <w:rFonts w:ascii="Arial" w:hAnsi="Arial" w:cs="Arial"/>
        </w:rPr>
        <w:t>'s position in the health</w:t>
      </w:r>
      <w:r>
        <w:rPr>
          <w:rFonts w:ascii="Arial" w:hAnsi="Arial" w:cs="Arial"/>
        </w:rPr>
        <w:t xml:space="preserve">care supplements </w:t>
      </w:r>
      <w:r w:rsidRPr="00196650">
        <w:rPr>
          <w:rFonts w:ascii="Arial" w:hAnsi="Arial" w:cs="Arial"/>
        </w:rPr>
        <w:t>market.</w:t>
      </w:r>
    </w:p>
    <w:p w14:paraId="4CC47484" w14:textId="77777777" w:rsidR="00B24B12" w:rsidRDefault="00B24B12" w:rsidP="006E1FC2">
      <w:pPr>
        <w:spacing w:after="0" w:line="360" w:lineRule="auto"/>
        <w:jc w:val="both"/>
        <w:rPr>
          <w:rFonts w:ascii="Arial" w:hAnsi="Arial" w:cs="Arial"/>
          <w:b/>
          <w:bCs/>
        </w:rPr>
      </w:pPr>
    </w:p>
    <w:p w14:paraId="6B192548" w14:textId="77777777" w:rsidR="00D06FF9" w:rsidRDefault="00D06FF9" w:rsidP="006E1FC2">
      <w:pPr>
        <w:spacing w:after="0" w:line="360" w:lineRule="auto"/>
        <w:jc w:val="both"/>
        <w:rPr>
          <w:rFonts w:ascii="Arial" w:hAnsi="Arial" w:cs="Arial"/>
          <w:b/>
          <w:bCs/>
        </w:rPr>
      </w:pPr>
    </w:p>
    <w:p w14:paraId="3AF29F61" w14:textId="77777777" w:rsidR="00D06FF9" w:rsidRDefault="00D06FF9" w:rsidP="006E1FC2">
      <w:pPr>
        <w:spacing w:after="0" w:line="360" w:lineRule="auto"/>
        <w:jc w:val="both"/>
        <w:rPr>
          <w:rFonts w:ascii="Arial" w:hAnsi="Arial" w:cs="Arial"/>
          <w:b/>
          <w:bCs/>
        </w:rPr>
      </w:pPr>
    </w:p>
    <w:p w14:paraId="0C5D4D0A" w14:textId="77777777" w:rsidR="00D06FF9" w:rsidRDefault="00D06FF9" w:rsidP="006E1FC2">
      <w:pPr>
        <w:spacing w:after="0" w:line="360" w:lineRule="auto"/>
        <w:jc w:val="both"/>
        <w:rPr>
          <w:rFonts w:ascii="Arial" w:hAnsi="Arial" w:cs="Arial"/>
          <w:b/>
          <w:bCs/>
        </w:rPr>
      </w:pPr>
    </w:p>
    <w:p w14:paraId="132873E4" w14:textId="77777777" w:rsidR="00D06FF9" w:rsidRDefault="00D06FF9" w:rsidP="006E1FC2">
      <w:pPr>
        <w:spacing w:after="0" w:line="360" w:lineRule="auto"/>
        <w:jc w:val="both"/>
        <w:rPr>
          <w:rFonts w:ascii="Arial" w:hAnsi="Arial" w:cs="Arial"/>
          <w:b/>
          <w:bCs/>
        </w:rPr>
      </w:pPr>
    </w:p>
    <w:p w14:paraId="286B4897" w14:textId="77777777" w:rsidR="00D06FF9" w:rsidRDefault="00D06FF9" w:rsidP="006E1FC2">
      <w:pPr>
        <w:spacing w:after="0" w:line="360" w:lineRule="auto"/>
        <w:jc w:val="both"/>
        <w:rPr>
          <w:rFonts w:ascii="Arial" w:hAnsi="Arial" w:cs="Arial"/>
          <w:b/>
          <w:bCs/>
        </w:rPr>
      </w:pPr>
    </w:p>
    <w:p w14:paraId="186DFF88" w14:textId="77777777" w:rsidR="00D06FF9" w:rsidRPr="0042472D" w:rsidRDefault="00D06FF9" w:rsidP="00D06FF9">
      <w:pPr>
        <w:pStyle w:val="af4"/>
        <w:widowControl/>
        <w:spacing w:after="0" w:line="360" w:lineRule="auto"/>
        <w:ind w:left="360"/>
        <w:jc w:val="center"/>
        <w:rPr>
          <w:rFonts w:ascii="Arial" w:hAnsi="Arial" w:cs="Arial"/>
          <w:sz w:val="20"/>
          <w:szCs w:val="20"/>
        </w:rPr>
      </w:pPr>
      <w:r w:rsidRPr="0042472D">
        <w:rPr>
          <w:rFonts w:ascii="Arial" w:hAnsi="Arial" w:cs="Arial"/>
          <w:sz w:val="20"/>
          <w:szCs w:val="20"/>
        </w:rPr>
        <w:t>1</w:t>
      </w:r>
      <w:r>
        <w:rPr>
          <w:rFonts w:ascii="Arial" w:hAnsi="Arial" w:cs="Arial"/>
          <w:sz w:val="20"/>
          <w:szCs w:val="20"/>
        </w:rPr>
        <w:t>8</w:t>
      </w:r>
    </w:p>
    <w:p w14:paraId="463F389A" w14:textId="719CB325" w:rsidR="006E1FC2" w:rsidRDefault="006E1FC2" w:rsidP="006E1FC2">
      <w:pPr>
        <w:spacing w:after="0" w:line="360" w:lineRule="auto"/>
        <w:jc w:val="both"/>
        <w:rPr>
          <w:rFonts w:ascii="Arial" w:hAnsi="Arial" w:cs="Arial"/>
          <w:b/>
          <w:bCs/>
        </w:rPr>
      </w:pPr>
      <w:r w:rsidRPr="006E1FC2">
        <w:rPr>
          <w:rFonts w:ascii="Arial" w:hAnsi="Arial" w:cs="Arial"/>
          <w:b/>
          <w:bCs/>
        </w:rPr>
        <w:lastRenderedPageBreak/>
        <w:t>5.</w:t>
      </w:r>
      <w:r w:rsidR="00884A26">
        <w:rPr>
          <w:rFonts w:ascii="Arial" w:hAnsi="Arial" w:cs="Arial"/>
          <w:b/>
          <w:bCs/>
        </w:rPr>
        <w:t>3</w:t>
      </w:r>
      <w:r w:rsidR="0047369A">
        <w:rPr>
          <w:rFonts w:ascii="Arial" w:hAnsi="Arial" w:cs="Arial"/>
          <w:b/>
          <w:bCs/>
        </w:rPr>
        <w:t xml:space="preserve"> </w:t>
      </w:r>
      <w:r w:rsidRPr="006E1FC2">
        <w:rPr>
          <w:rFonts w:ascii="Arial" w:hAnsi="Arial" w:cs="Arial"/>
          <w:b/>
          <w:bCs/>
        </w:rPr>
        <w:t>Gantt Chart</w:t>
      </w:r>
    </w:p>
    <w:p w14:paraId="488A1D47" w14:textId="6D42E5D6" w:rsidR="00A9052E" w:rsidRDefault="0047369A" w:rsidP="006E1FC2">
      <w:pPr>
        <w:spacing w:after="0" w:line="360" w:lineRule="auto"/>
        <w:jc w:val="both"/>
        <w:rPr>
          <w:rFonts w:ascii="Arial" w:hAnsi="Arial" w:cs="Arial"/>
        </w:rPr>
      </w:pPr>
      <w:r w:rsidRPr="0047369A">
        <w:rPr>
          <w:rFonts w:ascii="Arial" w:hAnsi="Arial" w:cs="Arial"/>
        </w:rPr>
        <w:t xml:space="preserve">The following </w:t>
      </w:r>
      <w:r>
        <w:rPr>
          <w:rFonts w:ascii="Arial" w:hAnsi="Arial" w:cs="Arial"/>
        </w:rPr>
        <w:t xml:space="preserve">Gantt Chart including </w:t>
      </w:r>
      <w:r w:rsidR="00CE610B">
        <w:rPr>
          <w:rFonts w:ascii="Arial" w:hAnsi="Arial" w:cs="Arial"/>
        </w:rPr>
        <w:t xml:space="preserve">project </w:t>
      </w:r>
      <w:r>
        <w:rPr>
          <w:rFonts w:ascii="Arial" w:hAnsi="Arial" w:cs="Arial"/>
        </w:rPr>
        <w:t xml:space="preserve">details and timeline of the above-mentioned recommendations. </w:t>
      </w:r>
    </w:p>
    <w:p w14:paraId="663CBCCA" w14:textId="77777777" w:rsidR="00AD1C80" w:rsidRPr="0047369A" w:rsidRDefault="00AD1C80" w:rsidP="006E1FC2">
      <w:pPr>
        <w:spacing w:after="0" w:line="360" w:lineRule="auto"/>
        <w:jc w:val="both"/>
        <w:rPr>
          <w:rFonts w:ascii="Arial" w:hAnsi="Arial" w:cs="Arial"/>
        </w:rPr>
      </w:pPr>
    </w:p>
    <w:p w14:paraId="7C9CB776" w14:textId="02B63F41" w:rsidR="00A9052E" w:rsidRDefault="00AD1C80" w:rsidP="006E1FC2">
      <w:pPr>
        <w:spacing w:after="0" w:line="360" w:lineRule="auto"/>
        <w:jc w:val="both"/>
        <w:rPr>
          <w:rFonts w:ascii="Arial" w:hAnsi="Arial" w:cs="Arial"/>
          <w:b/>
          <w:bCs/>
        </w:rPr>
      </w:pPr>
      <w:r>
        <w:rPr>
          <w:noProof/>
        </w:rPr>
        <w:drawing>
          <wp:inline distT="0" distB="0" distL="0" distR="0" wp14:anchorId="24A543D5" wp14:editId="65102E40">
            <wp:extent cx="5920740" cy="3335731"/>
            <wp:effectExtent l="0" t="0" r="3810" b="0"/>
            <wp:docPr id="564126270"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26270" name="圖片 1" descr="一張含有 文字, 螢幕擷取畫面, 字型, 數字 的圖片&#10;&#10;自動產生的描述"/>
                    <pic:cNvPicPr/>
                  </pic:nvPicPr>
                  <pic:blipFill>
                    <a:blip r:embed="rId12"/>
                    <a:stretch>
                      <a:fillRect/>
                    </a:stretch>
                  </pic:blipFill>
                  <pic:spPr>
                    <a:xfrm>
                      <a:off x="0" y="0"/>
                      <a:ext cx="5963877" cy="3360035"/>
                    </a:xfrm>
                    <a:prstGeom prst="rect">
                      <a:avLst/>
                    </a:prstGeom>
                  </pic:spPr>
                </pic:pic>
              </a:graphicData>
            </a:graphic>
          </wp:inline>
        </w:drawing>
      </w:r>
    </w:p>
    <w:p w14:paraId="16B1C226" w14:textId="77777777" w:rsidR="00A9052E" w:rsidRDefault="00A9052E" w:rsidP="006E1FC2">
      <w:pPr>
        <w:spacing w:after="0" w:line="360" w:lineRule="auto"/>
        <w:jc w:val="both"/>
        <w:rPr>
          <w:rFonts w:ascii="Arial" w:hAnsi="Arial" w:cs="Arial"/>
          <w:b/>
          <w:bCs/>
        </w:rPr>
      </w:pPr>
    </w:p>
    <w:p w14:paraId="4A59332A" w14:textId="04F05D96" w:rsidR="00BB2228" w:rsidRPr="0042472D" w:rsidRDefault="00D06FF9"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 xml:space="preserve"> </w:t>
      </w:r>
    </w:p>
    <w:p w14:paraId="7BC58E54" w14:textId="77777777" w:rsidR="00A9052E" w:rsidRDefault="00A9052E" w:rsidP="006E1FC2">
      <w:pPr>
        <w:spacing w:after="0" w:line="360" w:lineRule="auto"/>
        <w:jc w:val="both"/>
        <w:rPr>
          <w:rFonts w:ascii="Arial" w:hAnsi="Arial" w:cs="Arial"/>
          <w:b/>
          <w:bCs/>
        </w:rPr>
      </w:pPr>
    </w:p>
    <w:p w14:paraId="37F8540B" w14:textId="77777777" w:rsidR="00A9052E" w:rsidRDefault="00A9052E" w:rsidP="006E1FC2">
      <w:pPr>
        <w:spacing w:after="0" w:line="360" w:lineRule="auto"/>
        <w:jc w:val="both"/>
        <w:rPr>
          <w:rFonts w:ascii="Arial" w:hAnsi="Arial" w:cs="Arial"/>
          <w:b/>
          <w:bCs/>
        </w:rPr>
      </w:pPr>
    </w:p>
    <w:p w14:paraId="0B7C8C94" w14:textId="77777777" w:rsidR="00A9052E" w:rsidRDefault="00A9052E" w:rsidP="006E1FC2">
      <w:pPr>
        <w:spacing w:after="0" w:line="360" w:lineRule="auto"/>
        <w:jc w:val="both"/>
        <w:rPr>
          <w:rFonts w:ascii="Arial" w:hAnsi="Arial" w:cs="Arial"/>
          <w:b/>
          <w:bCs/>
        </w:rPr>
      </w:pPr>
    </w:p>
    <w:p w14:paraId="1325047B" w14:textId="77777777" w:rsidR="00A9052E" w:rsidRDefault="00A9052E" w:rsidP="006E1FC2">
      <w:pPr>
        <w:spacing w:after="0" w:line="360" w:lineRule="auto"/>
        <w:jc w:val="both"/>
        <w:rPr>
          <w:rFonts w:ascii="Arial" w:hAnsi="Arial" w:cs="Arial"/>
          <w:b/>
          <w:bCs/>
        </w:rPr>
      </w:pPr>
    </w:p>
    <w:p w14:paraId="5853F445" w14:textId="77777777" w:rsidR="00BB2228" w:rsidRDefault="00BB2228" w:rsidP="006E1FC2">
      <w:pPr>
        <w:spacing w:after="0" w:line="360" w:lineRule="auto"/>
        <w:jc w:val="both"/>
        <w:rPr>
          <w:rFonts w:ascii="Arial" w:hAnsi="Arial" w:cs="Arial"/>
          <w:b/>
          <w:bCs/>
        </w:rPr>
      </w:pPr>
    </w:p>
    <w:p w14:paraId="46294A2D" w14:textId="77777777" w:rsidR="00BB2228" w:rsidRDefault="00BB2228" w:rsidP="006E1FC2">
      <w:pPr>
        <w:spacing w:after="0" w:line="360" w:lineRule="auto"/>
        <w:jc w:val="both"/>
        <w:rPr>
          <w:rFonts w:ascii="Arial" w:hAnsi="Arial" w:cs="Arial"/>
          <w:b/>
          <w:bCs/>
        </w:rPr>
      </w:pPr>
    </w:p>
    <w:p w14:paraId="2122DCDF" w14:textId="77777777" w:rsidR="00BB2228" w:rsidRDefault="00BB2228" w:rsidP="006E1FC2">
      <w:pPr>
        <w:spacing w:after="0" w:line="360" w:lineRule="auto"/>
        <w:jc w:val="both"/>
        <w:rPr>
          <w:rFonts w:ascii="Arial" w:hAnsi="Arial" w:cs="Arial"/>
          <w:b/>
          <w:bCs/>
        </w:rPr>
      </w:pPr>
    </w:p>
    <w:p w14:paraId="3A9D525F" w14:textId="77777777" w:rsidR="00BB2228" w:rsidRDefault="00BB2228" w:rsidP="006E1FC2">
      <w:pPr>
        <w:spacing w:after="0" w:line="360" w:lineRule="auto"/>
        <w:jc w:val="both"/>
        <w:rPr>
          <w:rFonts w:ascii="Arial" w:hAnsi="Arial" w:cs="Arial"/>
          <w:b/>
          <w:bCs/>
        </w:rPr>
      </w:pPr>
    </w:p>
    <w:p w14:paraId="5313A50E" w14:textId="77777777" w:rsidR="00BB2228" w:rsidRDefault="00BB2228" w:rsidP="006E1FC2">
      <w:pPr>
        <w:spacing w:after="0" w:line="360" w:lineRule="auto"/>
        <w:jc w:val="both"/>
        <w:rPr>
          <w:rFonts w:ascii="Arial" w:hAnsi="Arial" w:cs="Arial"/>
          <w:b/>
          <w:bCs/>
        </w:rPr>
      </w:pPr>
    </w:p>
    <w:p w14:paraId="7F3D7BF4" w14:textId="77777777" w:rsidR="00BB2228" w:rsidRDefault="00BB2228" w:rsidP="006E1FC2">
      <w:pPr>
        <w:spacing w:after="0" w:line="360" w:lineRule="auto"/>
        <w:jc w:val="both"/>
        <w:rPr>
          <w:rFonts w:ascii="Arial" w:hAnsi="Arial" w:cs="Arial"/>
          <w:b/>
          <w:bCs/>
        </w:rPr>
      </w:pPr>
    </w:p>
    <w:p w14:paraId="2171FC1A" w14:textId="596E2890" w:rsidR="00BB2228" w:rsidRPr="0042472D" w:rsidRDefault="00BB2228" w:rsidP="00BB2228">
      <w:pPr>
        <w:pStyle w:val="af4"/>
        <w:widowControl/>
        <w:spacing w:after="0" w:line="360" w:lineRule="auto"/>
        <w:ind w:left="360"/>
        <w:jc w:val="center"/>
        <w:rPr>
          <w:rFonts w:ascii="Arial" w:hAnsi="Arial" w:cs="Arial"/>
          <w:sz w:val="20"/>
          <w:szCs w:val="20"/>
        </w:rPr>
      </w:pPr>
      <w:r w:rsidRPr="0042472D">
        <w:rPr>
          <w:rFonts w:ascii="Arial" w:hAnsi="Arial" w:cs="Arial"/>
          <w:sz w:val="20"/>
          <w:szCs w:val="20"/>
        </w:rPr>
        <w:t>1</w:t>
      </w:r>
      <w:r>
        <w:rPr>
          <w:rFonts w:ascii="Arial" w:hAnsi="Arial" w:cs="Arial"/>
          <w:sz w:val="20"/>
          <w:szCs w:val="20"/>
        </w:rPr>
        <w:t>9</w:t>
      </w:r>
    </w:p>
    <w:p w14:paraId="67C591A9" w14:textId="77777777" w:rsidR="00BB2228" w:rsidRDefault="00BB2228" w:rsidP="006E1FC2">
      <w:pPr>
        <w:spacing w:after="0" w:line="360" w:lineRule="auto"/>
        <w:jc w:val="both"/>
        <w:rPr>
          <w:rFonts w:ascii="Arial" w:hAnsi="Arial" w:cs="Arial"/>
          <w:b/>
          <w:bCs/>
        </w:rPr>
      </w:pPr>
    </w:p>
    <w:p w14:paraId="495953E5" w14:textId="1D32EB7F" w:rsidR="00A9052E" w:rsidRDefault="00C71C3F" w:rsidP="006E1FC2">
      <w:pPr>
        <w:spacing w:after="0" w:line="360" w:lineRule="auto"/>
        <w:jc w:val="both"/>
        <w:rPr>
          <w:rFonts w:ascii="Arial" w:hAnsi="Arial" w:cs="Arial"/>
          <w:b/>
          <w:bCs/>
        </w:rPr>
      </w:pPr>
      <w:r>
        <w:rPr>
          <w:noProof/>
        </w:rPr>
        <w:lastRenderedPageBreak/>
        <w:drawing>
          <wp:inline distT="0" distB="0" distL="0" distR="0" wp14:anchorId="45813AD5" wp14:editId="1782ABF4">
            <wp:extent cx="5429250" cy="6751930"/>
            <wp:effectExtent l="0" t="0" r="0" b="0"/>
            <wp:docPr id="139716233"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16233" name="圖片 1" descr="一張含有 文字, 螢幕擷取畫面, 字型, 文件 的圖片&#10;&#10;自動產生的描述"/>
                    <pic:cNvPicPr/>
                  </pic:nvPicPr>
                  <pic:blipFill>
                    <a:blip r:embed="rId13"/>
                    <a:stretch>
                      <a:fillRect/>
                    </a:stretch>
                  </pic:blipFill>
                  <pic:spPr>
                    <a:xfrm>
                      <a:off x="0" y="0"/>
                      <a:ext cx="5433149" cy="6756779"/>
                    </a:xfrm>
                    <a:prstGeom prst="rect">
                      <a:avLst/>
                    </a:prstGeom>
                  </pic:spPr>
                </pic:pic>
              </a:graphicData>
            </a:graphic>
          </wp:inline>
        </w:drawing>
      </w:r>
    </w:p>
    <w:p w14:paraId="7406F70A" w14:textId="77777777" w:rsidR="00A9052E" w:rsidRDefault="00A9052E" w:rsidP="006E1FC2">
      <w:pPr>
        <w:spacing w:after="0" w:line="360" w:lineRule="auto"/>
        <w:jc w:val="both"/>
        <w:rPr>
          <w:rFonts w:ascii="Arial" w:hAnsi="Arial" w:cs="Arial"/>
          <w:b/>
          <w:bCs/>
        </w:rPr>
      </w:pPr>
    </w:p>
    <w:p w14:paraId="53CE3E72" w14:textId="77777777" w:rsidR="00BB2228" w:rsidRDefault="00BB2228" w:rsidP="006E1FC2">
      <w:pPr>
        <w:spacing w:after="0" w:line="360" w:lineRule="auto"/>
        <w:jc w:val="both"/>
        <w:rPr>
          <w:rFonts w:ascii="Arial" w:hAnsi="Arial" w:cs="Arial"/>
          <w:b/>
          <w:bCs/>
        </w:rPr>
      </w:pPr>
    </w:p>
    <w:p w14:paraId="37E8DE83" w14:textId="77777777" w:rsidR="00BB2228" w:rsidRDefault="00BB2228" w:rsidP="006E1FC2">
      <w:pPr>
        <w:spacing w:after="0" w:line="360" w:lineRule="auto"/>
        <w:jc w:val="both"/>
        <w:rPr>
          <w:rFonts w:ascii="Arial" w:hAnsi="Arial" w:cs="Arial"/>
          <w:b/>
          <w:bCs/>
        </w:rPr>
      </w:pPr>
    </w:p>
    <w:p w14:paraId="4602A553" w14:textId="6A342B26"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20</w:t>
      </w:r>
    </w:p>
    <w:p w14:paraId="3AC8D791" w14:textId="77777777" w:rsidR="00BB2228" w:rsidRDefault="00BB2228" w:rsidP="006E1FC2">
      <w:pPr>
        <w:spacing w:after="0" w:line="360" w:lineRule="auto"/>
        <w:jc w:val="both"/>
        <w:rPr>
          <w:rFonts w:ascii="Arial" w:hAnsi="Arial" w:cs="Arial"/>
          <w:b/>
          <w:bCs/>
        </w:rPr>
      </w:pPr>
    </w:p>
    <w:p w14:paraId="19E231AA" w14:textId="0E65A8F7" w:rsidR="00A9052E" w:rsidRDefault="00C71C3F" w:rsidP="006E1FC2">
      <w:pPr>
        <w:spacing w:after="0" w:line="360" w:lineRule="auto"/>
        <w:jc w:val="both"/>
        <w:rPr>
          <w:rFonts w:ascii="Arial" w:hAnsi="Arial" w:cs="Arial"/>
          <w:b/>
          <w:bCs/>
        </w:rPr>
      </w:pPr>
      <w:r>
        <w:rPr>
          <w:noProof/>
        </w:rPr>
        <w:lastRenderedPageBreak/>
        <w:drawing>
          <wp:inline distT="0" distB="0" distL="0" distR="0" wp14:anchorId="6D0FD515" wp14:editId="35114C73">
            <wp:extent cx="5441950" cy="7321550"/>
            <wp:effectExtent l="0" t="0" r="6350" b="0"/>
            <wp:docPr id="1844222758" name="圖片 1" descr="一張含有 文字, 信, 字型, 紙張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22758" name="圖片 1" descr="一張含有 文字, 信, 字型, 紙張 的圖片&#10;&#10;自動產生的描述"/>
                    <pic:cNvPicPr/>
                  </pic:nvPicPr>
                  <pic:blipFill>
                    <a:blip r:embed="rId14"/>
                    <a:stretch>
                      <a:fillRect/>
                    </a:stretch>
                  </pic:blipFill>
                  <pic:spPr>
                    <a:xfrm>
                      <a:off x="0" y="0"/>
                      <a:ext cx="5441950" cy="7321550"/>
                    </a:xfrm>
                    <a:prstGeom prst="rect">
                      <a:avLst/>
                    </a:prstGeom>
                  </pic:spPr>
                </pic:pic>
              </a:graphicData>
            </a:graphic>
          </wp:inline>
        </w:drawing>
      </w:r>
    </w:p>
    <w:p w14:paraId="065E53D2" w14:textId="77777777" w:rsidR="00A9052E" w:rsidRDefault="00A9052E" w:rsidP="006E1FC2">
      <w:pPr>
        <w:spacing w:after="0" w:line="360" w:lineRule="auto"/>
        <w:jc w:val="both"/>
        <w:rPr>
          <w:rFonts w:ascii="Arial" w:hAnsi="Arial" w:cs="Arial"/>
          <w:b/>
          <w:bCs/>
        </w:rPr>
      </w:pPr>
    </w:p>
    <w:p w14:paraId="308BA756" w14:textId="11C87496"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21</w:t>
      </w:r>
    </w:p>
    <w:p w14:paraId="1C9FD066" w14:textId="77777777" w:rsidR="00A9052E" w:rsidRDefault="00A9052E" w:rsidP="006E1FC2">
      <w:pPr>
        <w:spacing w:after="0" w:line="360" w:lineRule="auto"/>
        <w:jc w:val="both"/>
        <w:rPr>
          <w:rFonts w:ascii="Arial" w:hAnsi="Arial" w:cs="Arial"/>
          <w:b/>
          <w:bCs/>
        </w:rPr>
      </w:pPr>
    </w:p>
    <w:p w14:paraId="4389FA63" w14:textId="78336C5C" w:rsidR="00A9052E" w:rsidRDefault="00C71C3F" w:rsidP="006E1FC2">
      <w:pPr>
        <w:spacing w:after="0" w:line="360" w:lineRule="auto"/>
        <w:jc w:val="both"/>
        <w:rPr>
          <w:rFonts w:ascii="Arial" w:hAnsi="Arial" w:cs="Arial"/>
          <w:b/>
          <w:bCs/>
        </w:rPr>
      </w:pPr>
      <w:r>
        <w:rPr>
          <w:noProof/>
        </w:rPr>
        <w:lastRenderedPageBreak/>
        <w:drawing>
          <wp:inline distT="0" distB="0" distL="0" distR="0" wp14:anchorId="67D1021A" wp14:editId="3AEC0502">
            <wp:extent cx="5397500" cy="7150100"/>
            <wp:effectExtent l="0" t="0" r="0" b="0"/>
            <wp:docPr id="1234952773" name="圖片 1" descr="一張含有 文字, 字型, 信,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952773" name="圖片 1" descr="一張含有 文字, 字型, 信, 文件 的圖片&#10;&#10;自動產生的描述"/>
                    <pic:cNvPicPr/>
                  </pic:nvPicPr>
                  <pic:blipFill>
                    <a:blip r:embed="rId15"/>
                    <a:stretch>
                      <a:fillRect/>
                    </a:stretch>
                  </pic:blipFill>
                  <pic:spPr>
                    <a:xfrm>
                      <a:off x="0" y="0"/>
                      <a:ext cx="5397500" cy="7150100"/>
                    </a:xfrm>
                    <a:prstGeom prst="rect">
                      <a:avLst/>
                    </a:prstGeom>
                  </pic:spPr>
                </pic:pic>
              </a:graphicData>
            </a:graphic>
          </wp:inline>
        </w:drawing>
      </w:r>
    </w:p>
    <w:p w14:paraId="79F65AB2" w14:textId="77777777" w:rsidR="00A9052E" w:rsidRDefault="00A9052E" w:rsidP="006E1FC2">
      <w:pPr>
        <w:spacing w:after="0" w:line="360" w:lineRule="auto"/>
        <w:jc w:val="both"/>
        <w:rPr>
          <w:rFonts w:ascii="Arial" w:hAnsi="Arial" w:cs="Arial"/>
          <w:b/>
          <w:bCs/>
        </w:rPr>
      </w:pPr>
    </w:p>
    <w:p w14:paraId="240CB5D0" w14:textId="77777777" w:rsidR="00BB2228" w:rsidRDefault="00BB2228" w:rsidP="00BB2228">
      <w:pPr>
        <w:spacing w:after="0" w:line="360" w:lineRule="auto"/>
        <w:jc w:val="both"/>
        <w:rPr>
          <w:rFonts w:ascii="Arial" w:hAnsi="Arial" w:cs="Arial"/>
          <w:b/>
          <w:bCs/>
        </w:rPr>
      </w:pPr>
    </w:p>
    <w:p w14:paraId="16A7B492" w14:textId="5A69AA1C"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22</w:t>
      </w:r>
    </w:p>
    <w:p w14:paraId="6E50327A" w14:textId="77777777" w:rsidR="00165D79" w:rsidRPr="00817833" w:rsidRDefault="00165D79" w:rsidP="00817833">
      <w:pPr>
        <w:spacing w:after="0" w:line="360" w:lineRule="auto"/>
        <w:jc w:val="both"/>
        <w:rPr>
          <w:rFonts w:ascii="Arial" w:hAnsi="Arial" w:cs="Arial"/>
        </w:rPr>
      </w:pPr>
    </w:p>
    <w:p w14:paraId="7A8EE70D" w14:textId="7557D069" w:rsidR="00156B38" w:rsidRPr="00817833" w:rsidRDefault="00833F3E" w:rsidP="00817833">
      <w:pPr>
        <w:spacing w:after="0" w:line="360" w:lineRule="auto"/>
        <w:jc w:val="both"/>
        <w:rPr>
          <w:rFonts w:ascii="Arial" w:hAnsi="Arial" w:cs="Arial"/>
        </w:rPr>
      </w:pPr>
      <w:r w:rsidRPr="00817833">
        <w:rPr>
          <w:rFonts w:ascii="Arial" w:hAnsi="Arial" w:cs="Arial"/>
        </w:rPr>
        <w:lastRenderedPageBreak/>
        <w:t xml:space="preserve"> </w:t>
      </w:r>
      <w:r w:rsidR="000B4F47">
        <w:rPr>
          <w:noProof/>
        </w:rPr>
        <w:drawing>
          <wp:inline distT="0" distB="0" distL="0" distR="0" wp14:anchorId="44E3471A" wp14:editId="3E57C57E">
            <wp:extent cx="5410200" cy="7454900"/>
            <wp:effectExtent l="0" t="0" r="0" b="0"/>
            <wp:docPr id="2072497648" name="圖片 1" descr="一張含有 文字, 字型, 信,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97648" name="圖片 1" descr="一張含有 文字, 字型, 信, 文件 的圖片&#10;&#10;自動產生的描述"/>
                    <pic:cNvPicPr/>
                  </pic:nvPicPr>
                  <pic:blipFill>
                    <a:blip r:embed="rId16"/>
                    <a:stretch>
                      <a:fillRect/>
                    </a:stretch>
                  </pic:blipFill>
                  <pic:spPr>
                    <a:xfrm>
                      <a:off x="0" y="0"/>
                      <a:ext cx="5410200" cy="7454900"/>
                    </a:xfrm>
                    <a:prstGeom prst="rect">
                      <a:avLst/>
                    </a:prstGeom>
                  </pic:spPr>
                </pic:pic>
              </a:graphicData>
            </a:graphic>
          </wp:inline>
        </w:drawing>
      </w:r>
    </w:p>
    <w:p w14:paraId="51C3699E" w14:textId="324EA6B6"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23</w:t>
      </w:r>
    </w:p>
    <w:p w14:paraId="3BE53ABE" w14:textId="77777777" w:rsidR="00C82435" w:rsidRPr="00817833" w:rsidRDefault="00C82435" w:rsidP="00817833">
      <w:pPr>
        <w:spacing w:after="0" w:line="360" w:lineRule="auto"/>
        <w:jc w:val="both"/>
        <w:rPr>
          <w:rFonts w:ascii="Arial" w:hAnsi="Arial" w:cs="Arial"/>
        </w:rPr>
      </w:pPr>
    </w:p>
    <w:p w14:paraId="25C17198" w14:textId="620C1870" w:rsidR="00C82435" w:rsidRPr="00817833" w:rsidRDefault="00C82435" w:rsidP="00817833">
      <w:pPr>
        <w:spacing w:after="0" w:line="360" w:lineRule="auto"/>
        <w:jc w:val="both"/>
        <w:rPr>
          <w:rFonts w:ascii="Arial" w:hAnsi="Arial" w:cs="Arial"/>
        </w:rPr>
      </w:pPr>
    </w:p>
    <w:p w14:paraId="095BED78" w14:textId="295A1F04" w:rsidR="0067452F" w:rsidRDefault="005A0F12" w:rsidP="00817833">
      <w:pPr>
        <w:jc w:val="both"/>
        <w:rPr>
          <w:rFonts w:ascii="Arial" w:hAnsi="Arial" w:cs="Arial"/>
        </w:rPr>
      </w:pPr>
      <w:r>
        <w:rPr>
          <w:noProof/>
        </w:rPr>
        <w:lastRenderedPageBreak/>
        <w:drawing>
          <wp:inline distT="0" distB="0" distL="0" distR="0" wp14:anchorId="0164969A" wp14:editId="25E263E9">
            <wp:extent cx="5353050" cy="7468819"/>
            <wp:effectExtent l="0" t="0" r="0" b="0"/>
            <wp:docPr id="383569081" name="圖片 1" descr="一張含有 文字,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69081" name="圖片 1" descr="一張含有 文字, 螢幕擷取畫面 的圖片&#10;&#10;自動產生的描述"/>
                    <pic:cNvPicPr/>
                  </pic:nvPicPr>
                  <pic:blipFill>
                    <a:blip r:embed="rId17"/>
                    <a:stretch>
                      <a:fillRect/>
                    </a:stretch>
                  </pic:blipFill>
                  <pic:spPr>
                    <a:xfrm>
                      <a:off x="0" y="0"/>
                      <a:ext cx="5355266" cy="7471911"/>
                    </a:xfrm>
                    <a:prstGeom prst="rect">
                      <a:avLst/>
                    </a:prstGeom>
                  </pic:spPr>
                </pic:pic>
              </a:graphicData>
            </a:graphic>
          </wp:inline>
        </w:drawing>
      </w:r>
    </w:p>
    <w:p w14:paraId="23B44ADE" w14:textId="284E9D95"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24</w:t>
      </w:r>
    </w:p>
    <w:p w14:paraId="7E196A00" w14:textId="385A12C2" w:rsidR="00BB2228" w:rsidRPr="0042472D" w:rsidRDefault="00BB2228" w:rsidP="00BB2228">
      <w:pPr>
        <w:pStyle w:val="af4"/>
        <w:widowControl/>
        <w:spacing w:after="0" w:line="360" w:lineRule="auto"/>
        <w:ind w:left="360"/>
        <w:jc w:val="center"/>
        <w:rPr>
          <w:rFonts w:ascii="Arial" w:hAnsi="Arial" w:cs="Arial"/>
          <w:sz w:val="20"/>
          <w:szCs w:val="20"/>
        </w:rPr>
      </w:pPr>
    </w:p>
    <w:p w14:paraId="0CA2F43C" w14:textId="73D2CD34" w:rsidR="0067452F" w:rsidRDefault="005A0F12" w:rsidP="00817833">
      <w:pPr>
        <w:jc w:val="both"/>
        <w:rPr>
          <w:rFonts w:ascii="Arial" w:hAnsi="Arial" w:cs="Arial"/>
        </w:rPr>
      </w:pPr>
      <w:r>
        <w:rPr>
          <w:noProof/>
        </w:rPr>
        <w:lastRenderedPageBreak/>
        <w:drawing>
          <wp:inline distT="0" distB="0" distL="0" distR="0" wp14:anchorId="79173ED8" wp14:editId="79157D0E">
            <wp:extent cx="5419725" cy="7088429"/>
            <wp:effectExtent l="0" t="0" r="0" b="0"/>
            <wp:docPr id="480491452" name="圖片 1" descr="一張含有 文字,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91452" name="圖片 1" descr="一張含有 文字, 螢幕擷取畫面 的圖片&#10;&#10;自動產生的描述"/>
                    <pic:cNvPicPr/>
                  </pic:nvPicPr>
                  <pic:blipFill>
                    <a:blip r:embed="rId18"/>
                    <a:stretch>
                      <a:fillRect/>
                    </a:stretch>
                  </pic:blipFill>
                  <pic:spPr>
                    <a:xfrm>
                      <a:off x="0" y="0"/>
                      <a:ext cx="5422854" cy="7092521"/>
                    </a:xfrm>
                    <a:prstGeom prst="rect">
                      <a:avLst/>
                    </a:prstGeom>
                  </pic:spPr>
                </pic:pic>
              </a:graphicData>
            </a:graphic>
          </wp:inline>
        </w:drawing>
      </w:r>
    </w:p>
    <w:p w14:paraId="604F7898" w14:textId="77777777" w:rsidR="00BB2228" w:rsidRDefault="00BB2228" w:rsidP="00817833">
      <w:pPr>
        <w:jc w:val="both"/>
        <w:rPr>
          <w:rFonts w:ascii="Arial" w:hAnsi="Arial" w:cs="Arial"/>
        </w:rPr>
      </w:pPr>
    </w:p>
    <w:p w14:paraId="1702B6A9" w14:textId="77777777" w:rsidR="00BB2228" w:rsidRDefault="00BB2228" w:rsidP="00817833">
      <w:pPr>
        <w:jc w:val="both"/>
        <w:rPr>
          <w:rFonts w:ascii="Arial" w:hAnsi="Arial" w:cs="Arial"/>
        </w:rPr>
      </w:pPr>
    </w:p>
    <w:p w14:paraId="45DEAD5E" w14:textId="45470323"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25</w:t>
      </w:r>
    </w:p>
    <w:p w14:paraId="7BA00B4E" w14:textId="77777777" w:rsidR="00BB2228" w:rsidRDefault="00BB2228" w:rsidP="00817833">
      <w:pPr>
        <w:jc w:val="both"/>
        <w:rPr>
          <w:rFonts w:ascii="Arial" w:hAnsi="Arial" w:cs="Arial"/>
        </w:rPr>
      </w:pPr>
    </w:p>
    <w:p w14:paraId="6E4EC761" w14:textId="45AD02BE" w:rsidR="0067452F" w:rsidRDefault="005A0F12" w:rsidP="00817833">
      <w:pPr>
        <w:jc w:val="both"/>
        <w:rPr>
          <w:rFonts w:ascii="Arial" w:hAnsi="Arial" w:cs="Arial"/>
        </w:rPr>
      </w:pPr>
      <w:r>
        <w:rPr>
          <w:noProof/>
        </w:rPr>
        <w:lastRenderedPageBreak/>
        <w:drawing>
          <wp:inline distT="0" distB="0" distL="0" distR="0" wp14:anchorId="194EFEC7" wp14:editId="2BE02E39">
            <wp:extent cx="5467350" cy="7391400"/>
            <wp:effectExtent l="0" t="0" r="0" b="0"/>
            <wp:docPr id="17484885" name="圖片 1" descr="一張含有 文字, 螢幕擷取畫面, 信, 水果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885" name="圖片 1" descr="一張含有 文字, 螢幕擷取畫面, 信, 水果 的圖片&#10;&#10;自動產生的描述"/>
                    <pic:cNvPicPr/>
                  </pic:nvPicPr>
                  <pic:blipFill>
                    <a:blip r:embed="rId19"/>
                    <a:stretch>
                      <a:fillRect/>
                    </a:stretch>
                  </pic:blipFill>
                  <pic:spPr>
                    <a:xfrm>
                      <a:off x="0" y="0"/>
                      <a:ext cx="5467350" cy="7391400"/>
                    </a:xfrm>
                    <a:prstGeom prst="rect">
                      <a:avLst/>
                    </a:prstGeom>
                  </pic:spPr>
                </pic:pic>
              </a:graphicData>
            </a:graphic>
          </wp:inline>
        </w:drawing>
      </w:r>
    </w:p>
    <w:p w14:paraId="4457318B" w14:textId="1CA9A13C" w:rsidR="0067452F" w:rsidRDefault="0067452F" w:rsidP="00817833">
      <w:pPr>
        <w:jc w:val="both"/>
        <w:rPr>
          <w:rFonts w:ascii="Arial" w:hAnsi="Arial" w:cs="Arial"/>
        </w:rPr>
      </w:pPr>
    </w:p>
    <w:p w14:paraId="30625F11" w14:textId="37570E0E"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26</w:t>
      </w:r>
    </w:p>
    <w:p w14:paraId="63B3D5CF" w14:textId="77777777" w:rsidR="005A0F12" w:rsidRDefault="005A0F12" w:rsidP="00817833">
      <w:pPr>
        <w:jc w:val="both"/>
        <w:rPr>
          <w:rFonts w:ascii="Arial" w:hAnsi="Arial" w:cs="Arial"/>
        </w:rPr>
      </w:pPr>
    </w:p>
    <w:p w14:paraId="3C5923FD" w14:textId="399D8BA7" w:rsidR="005A0F12" w:rsidRDefault="005A0F12" w:rsidP="00817833">
      <w:pPr>
        <w:jc w:val="both"/>
        <w:rPr>
          <w:rFonts w:ascii="Arial" w:hAnsi="Arial" w:cs="Arial"/>
        </w:rPr>
      </w:pPr>
      <w:r>
        <w:rPr>
          <w:noProof/>
        </w:rPr>
        <w:lastRenderedPageBreak/>
        <w:drawing>
          <wp:inline distT="0" distB="0" distL="0" distR="0" wp14:anchorId="6C034CB3" wp14:editId="1387D85D">
            <wp:extent cx="5534025" cy="6515100"/>
            <wp:effectExtent l="0" t="0" r="9525" b="0"/>
            <wp:docPr id="141264286" name="圖片 1" descr="一張含有 文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4286" name="圖片 1" descr="一張含有 文字, 螢幕擷取畫面, 字型 的圖片&#10;&#10;自動產生的描述"/>
                    <pic:cNvPicPr/>
                  </pic:nvPicPr>
                  <pic:blipFill>
                    <a:blip r:embed="rId20"/>
                    <a:stretch>
                      <a:fillRect/>
                    </a:stretch>
                  </pic:blipFill>
                  <pic:spPr>
                    <a:xfrm>
                      <a:off x="0" y="0"/>
                      <a:ext cx="5534025" cy="6515100"/>
                    </a:xfrm>
                    <a:prstGeom prst="rect">
                      <a:avLst/>
                    </a:prstGeom>
                  </pic:spPr>
                </pic:pic>
              </a:graphicData>
            </a:graphic>
          </wp:inline>
        </w:drawing>
      </w:r>
    </w:p>
    <w:p w14:paraId="14AA5786" w14:textId="77777777" w:rsidR="00C10FEB" w:rsidRDefault="00C10FEB" w:rsidP="00817833">
      <w:pPr>
        <w:jc w:val="both"/>
        <w:rPr>
          <w:rFonts w:ascii="Arial" w:hAnsi="Arial" w:cs="Arial"/>
        </w:rPr>
      </w:pPr>
    </w:p>
    <w:p w14:paraId="38C185E9" w14:textId="77777777" w:rsidR="00C10FEB" w:rsidRDefault="00C10FEB" w:rsidP="00817833">
      <w:pPr>
        <w:jc w:val="both"/>
        <w:rPr>
          <w:rFonts w:ascii="Arial" w:hAnsi="Arial" w:cs="Arial"/>
        </w:rPr>
      </w:pPr>
    </w:p>
    <w:p w14:paraId="3C358D69" w14:textId="77777777" w:rsidR="00C10FEB" w:rsidRDefault="00C10FEB" w:rsidP="00817833">
      <w:pPr>
        <w:jc w:val="both"/>
        <w:rPr>
          <w:rFonts w:ascii="Arial" w:hAnsi="Arial" w:cs="Arial"/>
        </w:rPr>
      </w:pPr>
    </w:p>
    <w:p w14:paraId="33397DD8" w14:textId="77777777" w:rsidR="00C10FEB" w:rsidRDefault="00C10FEB" w:rsidP="00817833">
      <w:pPr>
        <w:jc w:val="both"/>
        <w:rPr>
          <w:rFonts w:ascii="Arial" w:hAnsi="Arial" w:cs="Arial"/>
        </w:rPr>
      </w:pPr>
    </w:p>
    <w:p w14:paraId="53C6EBEC" w14:textId="47700CB4" w:rsidR="00BB2228" w:rsidRPr="0042472D" w:rsidRDefault="00BB2228" w:rsidP="00BB2228">
      <w:pPr>
        <w:pStyle w:val="af4"/>
        <w:widowControl/>
        <w:spacing w:after="0" w:line="360" w:lineRule="auto"/>
        <w:ind w:left="360"/>
        <w:jc w:val="center"/>
        <w:rPr>
          <w:rFonts w:ascii="Arial" w:hAnsi="Arial" w:cs="Arial"/>
          <w:sz w:val="20"/>
          <w:szCs w:val="20"/>
        </w:rPr>
      </w:pPr>
      <w:r>
        <w:rPr>
          <w:rFonts w:ascii="Arial" w:hAnsi="Arial" w:cs="Arial"/>
          <w:sz w:val="20"/>
          <w:szCs w:val="20"/>
        </w:rPr>
        <w:t>27</w:t>
      </w:r>
    </w:p>
    <w:sectPr w:rsidR="00BB2228" w:rsidRPr="0042472D">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4B3F5" w14:textId="77777777" w:rsidR="009F3BE6" w:rsidRDefault="009F3BE6" w:rsidP="00573523">
      <w:pPr>
        <w:spacing w:after="0" w:line="240" w:lineRule="auto"/>
      </w:pPr>
      <w:r>
        <w:separator/>
      </w:r>
    </w:p>
  </w:endnote>
  <w:endnote w:type="continuationSeparator" w:id="0">
    <w:p w14:paraId="7A801BA2" w14:textId="77777777" w:rsidR="009F3BE6" w:rsidRDefault="009F3BE6" w:rsidP="0057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30881" w14:textId="77777777" w:rsidR="009F3BE6" w:rsidRDefault="009F3BE6" w:rsidP="00573523">
      <w:pPr>
        <w:spacing w:after="0" w:line="240" w:lineRule="auto"/>
      </w:pPr>
      <w:r>
        <w:separator/>
      </w:r>
    </w:p>
  </w:footnote>
  <w:footnote w:type="continuationSeparator" w:id="0">
    <w:p w14:paraId="47AE4351" w14:textId="77777777" w:rsidR="009F3BE6" w:rsidRDefault="009F3BE6" w:rsidP="00573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B671E"/>
    <w:multiLevelType w:val="hybridMultilevel"/>
    <w:tmpl w:val="521A437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174BEE"/>
    <w:multiLevelType w:val="hybridMultilevel"/>
    <w:tmpl w:val="5F14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41253"/>
    <w:multiLevelType w:val="hybridMultilevel"/>
    <w:tmpl w:val="4AEE14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65635"/>
    <w:multiLevelType w:val="hybridMultilevel"/>
    <w:tmpl w:val="0486D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C06D75"/>
    <w:multiLevelType w:val="hybridMultilevel"/>
    <w:tmpl w:val="F836B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C15F2"/>
    <w:multiLevelType w:val="hybridMultilevel"/>
    <w:tmpl w:val="122433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026200"/>
    <w:multiLevelType w:val="multilevel"/>
    <w:tmpl w:val="C99AB4AA"/>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5273BB0"/>
    <w:multiLevelType w:val="hybridMultilevel"/>
    <w:tmpl w:val="140A42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2C04FB"/>
    <w:multiLevelType w:val="hybridMultilevel"/>
    <w:tmpl w:val="C4FC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675F1D"/>
    <w:multiLevelType w:val="hybridMultilevel"/>
    <w:tmpl w:val="403815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EB1ED4"/>
    <w:multiLevelType w:val="hybridMultilevel"/>
    <w:tmpl w:val="ACE0A5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DE0D2A"/>
    <w:multiLevelType w:val="hybridMultilevel"/>
    <w:tmpl w:val="66181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B3798"/>
    <w:multiLevelType w:val="hybridMultilevel"/>
    <w:tmpl w:val="E9A0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0B22AD"/>
    <w:multiLevelType w:val="hybridMultilevel"/>
    <w:tmpl w:val="1602BF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243BFA"/>
    <w:multiLevelType w:val="hybridMultilevel"/>
    <w:tmpl w:val="5ED0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791DB9"/>
    <w:multiLevelType w:val="hybridMultilevel"/>
    <w:tmpl w:val="F3628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5230E7"/>
    <w:multiLevelType w:val="hybridMultilevel"/>
    <w:tmpl w:val="7ADC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421955"/>
    <w:multiLevelType w:val="hybridMultilevel"/>
    <w:tmpl w:val="17BE3A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1D81350"/>
    <w:multiLevelType w:val="hybridMultilevel"/>
    <w:tmpl w:val="2286DE6C"/>
    <w:lvl w:ilvl="0" w:tplc="46FA6D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D925F8"/>
    <w:multiLevelType w:val="hybridMultilevel"/>
    <w:tmpl w:val="BB842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D97BF5"/>
    <w:multiLevelType w:val="hybridMultilevel"/>
    <w:tmpl w:val="FC282E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2C4BEC"/>
    <w:multiLevelType w:val="hybridMultilevel"/>
    <w:tmpl w:val="BE262C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1681107"/>
    <w:multiLevelType w:val="hybridMultilevel"/>
    <w:tmpl w:val="E1B6B5C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2995326"/>
    <w:multiLevelType w:val="hybridMultilevel"/>
    <w:tmpl w:val="528AF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1506D3"/>
    <w:multiLevelType w:val="hybridMultilevel"/>
    <w:tmpl w:val="76A6570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F9036C5"/>
    <w:multiLevelType w:val="hybridMultilevel"/>
    <w:tmpl w:val="D2D2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62707A"/>
    <w:multiLevelType w:val="hybridMultilevel"/>
    <w:tmpl w:val="80A85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2095456">
    <w:abstractNumId w:val="15"/>
  </w:num>
  <w:num w:numId="2" w16cid:durableId="106510285">
    <w:abstractNumId w:val="4"/>
  </w:num>
  <w:num w:numId="3" w16cid:durableId="832766425">
    <w:abstractNumId w:val="13"/>
  </w:num>
  <w:num w:numId="4" w16cid:durableId="56514320">
    <w:abstractNumId w:val="24"/>
  </w:num>
  <w:num w:numId="5" w16cid:durableId="859779359">
    <w:abstractNumId w:val="0"/>
  </w:num>
  <w:num w:numId="6" w16cid:durableId="1323971084">
    <w:abstractNumId w:val="18"/>
  </w:num>
  <w:num w:numId="7" w16cid:durableId="259608103">
    <w:abstractNumId w:val="1"/>
  </w:num>
  <w:num w:numId="8" w16cid:durableId="354307182">
    <w:abstractNumId w:val="8"/>
  </w:num>
  <w:num w:numId="9" w16cid:durableId="552428184">
    <w:abstractNumId w:val="6"/>
  </w:num>
  <w:num w:numId="10" w16cid:durableId="2012373350">
    <w:abstractNumId w:val="23"/>
  </w:num>
  <w:num w:numId="11" w16cid:durableId="286394841">
    <w:abstractNumId w:val="7"/>
  </w:num>
  <w:num w:numId="12" w16cid:durableId="1240096315">
    <w:abstractNumId w:val="16"/>
  </w:num>
  <w:num w:numId="13" w16cid:durableId="643583771">
    <w:abstractNumId w:val="20"/>
  </w:num>
  <w:num w:numId="14" w16cid:durableId="1536582169">
    <w:abstractNumId w:val="9"/>
  </w:num>
  <w:num w:numId="15" w16cid:durableId="881819430">
    <w:abstractNumId w:val="11"/>
  </w:num>
  <w:num w:numId="16" w16cid:durableId="887957295">
    <w:abstractNumId w:val="26"/>
  </w:num>
  <w:num w:numId="17" w16cid:durableId="730810366">
    <w:abstractNumId w:val="12"/>
  </w:num>
  <w:num w:numId="18" w16cid:durableId="2022587735">
    <w:abstractNumId w:val="25"/>
  </w:num>
  <w:num w:numId="19" w16cid:durableId="1256013466">
    <w:abstractNumId w:val="19"/>
  </w:num>
  <w:num w:numId="20" w16cid:durableId="324087972">
    <w:abstractNumId w:val="14"/>
  </w:num>
  <w:num w:numId="21" w16cid:durableId="2018724380">
    <w:abstractNumId w:val="21"/>
  </w:num>
  <w:num w:numId="22" w16cid:durableId="205801278">
    <w:abstractNumId w:val="22"/>
  </w:num>
  <w:num w:numId="23" w16cid:durableId="1087653272">
    <w:abstractNumId w:val="10"/>
  </w:num>
  <w:num w:numId="24" w16cid:durableId="330451752">
    <w:abstractNumId w:val="5"/>
  </w:num>
  <w:num w:numId="25" w16cid:durableId="1834561996">
    <w:abstractNumId w:val="2"/>
  </w:num>
  <w:num w:numId="26" w16cid:durableId="1858737249">
    <w:abstractNumId w:val="3"/>
  </w:num>
  <w:num w:numId="27" w16cid:durableId="11081154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38"/>
    <w:rsid w:val="00003EDE"/>
    <w:rsid w:val="000069D8"/>
    <w:rsid w:val="000114EE"/>
    <w:rsid w:val="000256BB"/>
    <w:rsid w:val="000273A2"/>
    <w:rsid w:val="000337FB"/>
    <w:rsid w:val="00034C73"/>
    <w:rsid w:val="0003526F"/>
    <w:rsid w:val="0004002D"/>
    <w:rsid w:val="000405E6"/>
    <w:rsid w:val="00051825"/>
    <w:rsid w:val="00056637"/>
    <w:rsid w:val="00060040"/>
    <w:rsid w:val="00065821"/>
    <w:rsid w:val="000808A7"/>
    <w:rsid w:val="00085733"/>
    <w:rsid w:val="00085B62"/>
    <w:rsid w:val="00086232"/>
    <w:rsid w:val="00087B98"/>
    <w:rsid w:val="000A6BDF"/>
    <w:rsid w:val="000B4F47"/>
    <w:rsid w:val="000D0171"/>
    <w:rsid w:val="000D1B58"/>
    <w:rsid w:val="000D26D3"/>
    <w:rsid w:val="000D5428"/>
    <w:rsid w:val="000D73B2"/>
    <w:rsid w:val="00100BF5"/>
    <w:rsid w:val="00125344"/>
    <w:rsid w:val="001305F1"/>
    <w:rsid w:val="00130DF2"/>
    <w:rsid w:val="001525D3"/>
    <w:rsid w:val="00156B38"/>
    <w:rsid w:val="00165D79"/>
    <w:rsid w:val="00172DF6"/>
    <w:rsid w:val="00174A82"/>
    <w:rsid w:val="00174E03"/>
    <w:rsid w:val="001756B1"/>
    <w:rsid w:val="00190383"/>
    <w:rsid w:val="001A163C"/>
    <w:rsid w:val="001B5449"/>
    <w:rsid w:val="001C64FB"/>
    <w:rsid w:val="001E1E86"/>
    <w:rsid w:val="001F78AC"/>
    <w:rsid w:val="00200BB5"/>
    <w:rsid w:val="00202056"/>
    <w:rsid w:val="00214331"/>
    <w:rsid w:val="00222C3E"/>
    <w:rsid w:val="002256C7"/>
    <w:rsid w:val="00242221"/>
    <w:rsid w:val="00253822"/>
    <w:rsid w:val="00254E7E"/>
    <w:rsid w:val="00257B24"/>
    <w:rsid w:val="002645EE"/>
    <w:rsid w:val="00265E1D"/>
    <w:rsid w:val="002725B7"/>
    <w:rsid w:val="00284CFA"/>
    <w:rsid w:val="00290EBB"/>
    <w:rsid w:val="0029531B"/>
    <w:rsid w:val="002A02B6"/>
    <w:rsid w:val="002A3FBD"/>
    <w:rsid w:val="002C705A"/>
    <w:rsid w:val="002D5AD4"/>
    <w:rsid w:val="003032AA"/>
    <w:rsid w:val="00312275"/>
    <w:rsid w:val="0031474C"/>
    <w:rsid w:val="00317295"/>
    <w:rsid w:val="003172D2"/>
    <w:rsid w:val="00327197"/>
    <w:rsid w:val="003376F0"/>
    <w:rsid w:val="00343339"/>
    <w:rsid w:val="00356508"/>
    <w:rsid w:val="003667E8"/>
    <w:rsid w:val="0038404A"/>
    <w:rsid w:val="00392813"/>
    <w:rsid w:val="0039787E"/>
    <w:rsid w:val="003A5520"/>
    <w:rsid w:val="003C3A10"/>
    <w:rsid w:val="003D0E53"/>
    <w:rsid w:val="003D44CB"/>
    <w:rsid w:val="003D53E8"/>
    <w:rsid w:val="004002BE"/>
    <w:rsid w:val="0040322A"/>
    <w:rsid w:val="00403335"/>
    <w:rsid w:val="004142DD"/>
    <w:rsid w:val="00420F1D"/>
    <w:rsid w:val="0042472D"/>
    <w:rsid w:val="0043349B"/>
    <w:rsid w:val="00454391"/>
    <w:rsid w:val="00456D3A"/>
    <w:rsid w:val="00466DCA"/>
    <w:rsid w:val="0047369A"/>
    <w:rsid w:val="00477441"/>
    <w:rsid w:val="0049566C"/>
    <w:rsid w:val="004A5863"/>
    <w:rsid w:val="004B5F58"/>
    <w:rsid w:val="004B7BCE"/>
    <w:rsid w:val="004C3EBD"/>
    <w:rsid w:val="004D082B"/>
    <w:rsid w:val="004F218C"/>
    <w:rsid w:val="00504CE7"/>
    <w:rsid w:val="0051031A"/>
    <w:rsid w:val="0053227E"/>
    <w:rsid w:val="00545BE8"/>
    <w:rsid w:val="00552DA4"/>
    <w:rsid w:val="005577E0"/>
    <w:rsid w:val="00562060"/>
    <w:rsid w:val="00573523"/>
    <w:rsid w:val="005736E4"/>
    <w:rsid w:val="005779DD"/>
    <w:rsid w:val="005A0F12"/>
    <w:rsid w:val="005B28EB"/>
    <w:rsid w:val="005D1E59"/>
    <w:rsid w:val="005E3279"/>
    <w:rsid w:val="005E52B7"/>
    <w:rsid w:val="005F130E"/>
    <w:rsid w:val="005F32DA"/>
    <w:rsid w:val="00604286"/>
    <w:rsid w:val="00606385"/>
    <w:rsid w:val="00610F30"/>
    <w:rsid w:val="00611998"/>
    <w:rsid w:val="00630CB0"/>
    <w:rsid w:val="006402DE"/>
    <w:rsid w:val="006410CC"/>
    <w:rsid w:val="00671718"/>
    <w:rsid w:val="0067452F"/>
    <w:rsid w:val="00690D02"/>
    <w:rsid w:val="0069332B"/>
    <w:rsid w:val="00693F29"/>
    <w:rsid w:val="006A6233"/>
    <w:rsid w:val="006B149E"/>
    <w:rsid w:val="006B2357"/>
    <w:rsid w:val="006B2EB0"/>
    <w:rsid w:val="006C02E5"/>
    <w:rsid w:val="006C179B"/>
    <w:rsid w:val="006C48F3"/>
    <w:rsid w:val="006C7C73"/>
    <w:rsid w:val="006E1FC2"/>
    <w:rsid w:val="006E36D3"/>
    <w:rsid w:val="00704FB0"/>
    <w:rsid w:val="007071DB"/>
    <w:rsid w:val="0071358C"/>
    <w:rsid w:val="00724EA7"/>
    <w:rsid w:val="007276EB"/>
    <w:rsid w:val="00743820"/>
    <w:rsid w:val="00747358"/>
    <w:rsid w:val="007475DA"/>
    <w:rsid w:val="00751D7B"/>
    <w:rsid w:val="00757539"/>
    <w:rsid w:val="00782150"/>
    <w:rsid w:val="00784136"/>
    <w:rsid w:val="00792BF2"/>
    <w:rsid w:val="007A648F"/>
    <w:rsid w:val="007B0FC7"/>
    <w:rsid w:val="007C3162"/>
    <w:rsid w:val="007E76FC"/>
    <w:rsid w:val="007F4AEE"/>
    <w:rsid w:val="008044DB"/>
    <w:rsid w:val="0081349F"/>
    <w:rsid w:val="00817833"/>
    <w:rsid w:val="0082071D"/>
    <w:rsid w:val="00822921"/>
    <w:rsid w:val="00823C93"/>
    <w:rsid w:val="00825F65"/>
    <w:rsid w:val="0083080E"/>
    <w:rsid w:val="00833BB8"/>
    <w:rsid w:val="00833F3E"/>
    <w:rsid w:val="00845E17"/>
    <w:rsid w:val="0085267D"/>
    <w:rsid w:val="00860F55"/>
    <w:rsid w:val="00861438"/>
    <w:rsid w:val="008754A5"/>
    <w:rsid w:val="00883BF4"/>
    <w:rsid w:val="00884A26"/>
    <w:rsid w:val="00887605"/>
    <w:rsid w:val="008936C7"/>
    <w:rsid w:val="008A0842"/>
    <w:rsid w:val="008B16B4"/>
    <w:rsid w:val="008B2180"/>
    <w:rsid w:val="008B6536"/>
    <w:rsid w:val="008C116C"/>
    <w:rsid w:val="008C409C"/>
    <w:rsid w:val="008D1669"/>
    <w:rsid w:val="008E123D"/>
    <w:rsid w:val="008E2698"/>
    <w:rsid w:val="008F2D86"/>
    <w:rsid w:val="008F58E2"/>
    <w:rsid w:val="00904A4C"/>
    <w:rsid w:val="00905D38"/>
    <w:rsid w:val="00906458"/>
    <w:rsid w:val="00922BA4"/>
    <w:rsid w:val="00923126"/>
    <w:rsid w:val="00932ED7"/>
    <w:rsid w:val="009374AD"/>
    <w:rsid w:val="00944CD9"/>
    <w:rsid w:val="00945555"/>
    <w:rsid w:val="00957BAE"/>
    <w:rsid w:val="00964E5A"/>
    <w:rsid w:val="00971C24"/>
    <w:rsid w:val="00982E5C"/>
    <w:rsid w:val="00991D89"/>
    <w:rsid w:val="009A103B"/>
    <w:rsid w:val="009B1985"/>
    <w:rsid w:val="009B5FFA"/>
    <w:rsid w:val="009C51C3"/>
    <w:rsid w:val="009D0278"/>
    <w:rsid w:val="009F3BE6"/>
    <w:rsid w:val="00A060C7"/>
    <w:rsid w:val="00A12629"/>
    <w:rsid w:val="00A20A13"/>
    <w:rsid w:val="00A22062"/>
    <w:rsid w:val="00A30ECC"/>
    <w:rsid w:val="00A4285C"/>
    <w:rsid w:val="00A51C0D"/>
    <w:rsid w:val="00A53486"/>
    <w:rsid w:val="00A54B7F"/>
    <w:rsid w:val="00A60169"/>
    <w:rsid w:val="00A641CE"/>
    <w:rsid w:val="00A876D7"/>
    <w:rsid w:val="00A9052E"/>
    <w:rsid w:val="00A93841"/>
    <w:rsid w:val="00A962D4"/>
    <w:rsid w:val="00AC1D00"/>
    <w:rsid w:val="00AD1C80"/>
    <w:rsid w:val="00AD4268"/>
    <w:rsid w:val="00B0254F"/>
    <w:rsid w:val="00B23EBA"/>
    <w:rsid w:val="00B24B12"/>
    <w:rsid w:val="00B407D4"/>
    <w:rsid w:val="00B422D2"/>
    <w:rsid w:val="00B53BCF"/>
    <w:rsid w:val="00B64696"/>
    <w:rsid w:val="00B67CAE"/>
    <w:rsid w:val="00B70170"/>
    <w:rsid w:val="00B912D8"/>
    <w:rsid w:val="00BA3B90"/>
    <w:rsid w:val="00BB2228"/>
    <w:rsid w:val="00BB2CC1"/>
    <w:rsid w:val="00BC2EEA"/>
    <w:rsid w:val="00BD0C8F"/>
    <w:rsid w:val="00BD2741"/>
    <w:rsid w:val="00BD4A3F"/>
    <w:rsid w:val="00BF335E"/>
    <w:rsid w:val="00C0191E"/>
    <w:rsid w:val="00C10FEB"/>
    <w:rsid w:val="00C16757"/>
    <w:rsid w:val="00C21B96"/>
    <w:rsid w:val="00C23CCB"/>
    <w:rsid w:val="00C310C9"/>
    <w:rsid w:val="00C4253F"/>
    <w:rsid w:val="00C4617C"/>
    <w:rsid w:val="00C56D0B"/>
    <w:rsid w:val="00C611E5"/>
    <w:rsid w:val="00C711BA"/>
    <w:rsid w:val="00C71C3F"/>
    <w:rsid w:val="00C82435"/>
    <w:rsid w:val="00C86435"/>
    <w:rsid w:val="00CB6510"/>
    <w:rsid w:val="00CC2A92"/>
    <w:rsid w:val="00CD2FA4"/>
    <w:rsid w:val="00CD5C23"/>
    <w:rsid w:val="00CE2165"/>
    <w:rsid w:val="00CE610B"/>
    <w:rsid w:val="00CF15FE"/>
    <w:rsid w:val="00D05AF9"/>
    <w:rsid w:val="00D06FF9"/>
    <w:rsid w:val="00D15DEF"/>
    <w:rsid w:val="00D20544"/>
    <w:rsid w:val="00D22741"/>
    <w:rsid w:val="00D3283B"/>
    <w:rsid w:val="00D5720B"/>
    <w:rsid w:val="00D6042D"/>
    <w:rsid w:val="00D80FCA"/>
    <w:rsid w:val="00D81E24"/>
    <w:rsid w:val="00D86806"/>
    <w:rsid w:val="00D910F8"/>
    <w:rsid w:val="00DB55CB"/>
    <w:rsid w:val="00DC4C08"/>
    <w:rsid w:val="00DC57DB"/>
    <w:rsid w:val="00DD083D"/>
    <w:rsid w:val="00DF33A3"/>
    <w:rsid w:val="00DF6C2C"/>
    <w:rsid w:val="00E07925"/>
    <w:rsid w:val="00E15826"/>
    <w:rsid w:val="00E32C4E"/>
    <w:rsid w:val="00E5399B"/>
    <w:rsid w:val="00E54409"/>
    <w:rsid w:val="00E551E6"/>
    <w:rsid w:val="00E55331"/>
    <w:rsid w:val="00E60559"/>
    <w:rsid w:val="00E61E4F"/>
    <w:rsid w:val="00E62A9D"/>
    <w:rsid w:val="00E65C61"/>
    <w:rsid w:val="00E8338E"/>
    <w:rsid w:val="00EA5B9E"/>
    <w:rsid w:val="00EB5F7D"/>
    <w:rsid w:val="00ED44BB"/>
    <w:rsid w:val="00EE0F98"/>
    <w:rsid w:val="00EE26D7"/>
    <w:rsid w:val="00EF1F71"/>
    <w:rsid w:val="00EF4ABC"/>
    <w:rsid w:val="00F070CC"/>
    <w:rsid w:val="00F2102B"/>
    <w:rsid w:val="00F52D63"/>
    <w:rsid w:val="00FA2331"/>
    <w:rsid w:val="00FB5E5B"/>
    <w:rsid w:val="00FB7D1F"/>
    <w:rsid w:val="00FD71AF"/>
    <w:rsid w:val="00FE2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6D45B"/>
  <w15:chartTrackingRefBased/>
  <w15:docId w15:val="{17F90192-B731-40CB-AEDF-03AD75DA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C23"/>
  </w:style>
  <w:style w:type="paragraph" w:styleId="1">
    <w:name w:val="heading 1"/>
    <w:basedOn w:val="a"/>
    <w:next w:val="a"/>
    <w:link w:val="10"/>
    <w:uiPriority w:val="9"/>
    <w:qFormat/>
    <w:rsid w:val="0015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5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56B3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56B3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56B3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56B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56B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56B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56B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56B38"/>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156B38"/>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156B38"/>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156B38"/>
    <w:rPr>
      <w:rFonts w:eastAsiaTheme="majorEastAsia" w:cstheme="majorBidi"/>
      <w:i/>
      <w:iCs/>
      <w:color w:val="0F4761" w:themeColor="accent1" w:themeShade="BF"/>
    </w:rPr>
  </w:style>
  <w:style w:type="character" w:customStyle="1" w:styleId="50">
    <w:name w:val="標題 5 字元"/>
    <w:basedOn w:val="a0"/>
    <w:link w:val="5"/>
    <w:uiPriority w:val="9"/>
    <w:semiHidden/>
    <w:rsid w:val="00156B38"/>
    <w:rPr>
      <w:rFonts w:eastAsiaTheme="majorEastAsia" w:cstheme="majorBidi"/>
      <w:color w:val="0F4761" w:themeColor="accent1" w:themeShade="BF"/>
    </w:rPr>
  </w:style>
  <w:style w:type="character" w:customStyle="1" w:styleId="60">
    <w:name w:val="標題 6 字元"/>
    <w:basedOn w:val="a0"/>
    <w:link w:val="6"/>
    <w:uiPriority w:val="9"/>
    <w:semiHidden/>
    <w:rsid w:val="00156B38"/>
    <w:rPr>
      <w:rFonts w:eastAsiaTheme="majorEastAsia" w:cstheme="majorBidi"/>
      <w:i/>
      <w:iCs/>
      <w:color w:val="595959" w:themeColor="text1" w:themeTint="A6"/>
    </w:rPr>
  </w:style>
  <w:style w:type="character" w:customStyle="1" w:styleId="70">
    <w:name w:val="標題 7 字元"/>
    <w:basedOn w:val="a0"/>
    <w:link w:val="7"/>
    <w:uiPriority w:val="9"/>
    <w:semiHidden/>
    <w:rsid w:val="00156B38"/>
    <w:rPr>
      <w:rFonts w:eastAsiaTheme="majorEastAsia" w:cstheme="majorBidi"/>
      <w:color w:val="595959" w:themeColor="text1" w:themeTint="A6"/>
    </w:rPr>
  </w:style>
  <w:style w:type="character" w:customStyle="1" w:styleId="80">
    <w:name w:val="標題 8 字元"/>
    <w:basedOn w:val="a0"/>
    <w:link w:val="8"/>
    <w:uiPriority w:val="9"/>
    <w:semiHidden/>
    <w:rsid w:val="00156B38"/>
    <w:rPr>
      <w:rFonts w:eastAsiaTheme="majorEastAsia" w:cstheme="majorBidi"/>
      <w:i/>
      <w:iCs/>
      <w:color w:val="272727" w:themeColor="text1" w:themeTint="D8"/>
    </w:rPr>
  </w:style>
  <w:style w:type="character" w:customStyle="1" w:styleId="90">
    <w:name w:val="標題 9 字元"/>
    <w:basedOn w:val="a0"/>
    <w:link w:val="9"/>
    <w:uiPriority w:val="9"/>
    <w:semiHidden/>
    <w:rsid w:val="00156B38"/>
    <w:rPr>
      <w:rFonts w:eastAsiaTheme="majorEastAsia" w:cstheme="majorBidi"/>
      <w:color w:val="272727" w:themeColor="text1" w:themeTint="D8"/>
    </w:rPr>
  </w:style>
  <w:style w:type="paragraph" w:styleId="a3">
    <w:name w:val="Title"/>
    <w:basedOn w:val="a"/>
    <w:next w:val="a"/>
    <w:link w:val="a4"/>
    <w:uiPriority w:val="10"/>
    <w:qFormat/>
    <w:rsid w:val="00156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56B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56B38"/>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156B3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56B38"/>
    <w:pPr>
      <w:spacing w:before="160"/>
      <w:jc w:val="center"/>
    </w:pPr>
    <w:rPr>
      <w:i/>
      <w:iCs/>
      <w:color w:val="404040" w:themeColor="text1" w:themeTint="BF"/>
    </w:rPr>
  </w:style>
  <w:style w:type="character" w:customStyle="1" w:styleId="a8">
    <w:name w:val="引文 字元"/>
    <w:basedOn w:val="a0"/>
    <w:link w:val="a7"/>
    <w:uiPriority w:val="29"/>
    <w:rsid w:val="00156B38"/>
    <w:rPr>
      <w:i/>
      <w:iCs/>
      <w:color w:val="404040" w:themeColor="text1" w:themeTint="BF"/>
    </w:rPr>
  </w:style>
  <w:style w:type="paragraph" w:styleId="a9">
    <w:name w:val="List Paragraph"/>
    <w:basedOn w:val="a"/>
    <w:uiPriority w:val="34"/>
    <w:qFormat/>
    <w:rsid w:val="00156B38"/>
    <w:pPr>
      <w:ind w:left="720"/>
      <w:contextualSpacing/>
    </w:pPr>
  </w:style>
  <w:style w:type="character" w:styleId="aa">
    <w:name w:val="Intense Emphasis"/>
    <w:basedOn w:val="a0"/>
    <w:uiPriority w:val="21"/>
    <w:qFormat/>
    <w:rsid w:val="00156B38"/>
    <w:rPr>
      <w:i/>
      <w:iCs/>
      <w:color w:val="0F4761" w:themeColor="accent1" w:themeShade="BF"/>
    </w:rPr>
  </w:style>
  <w:style w:type="paragraph" w:styleId="ab">
    <w:name w:val="Intense Quote"/>
    <w:basedOn w:val="a"/>
    <w:next w:val="a"/>
    <w:link w:val="ac"/>
    <w:uiPriority w:val="30"/>
    <w:qFormat/>
    <w:rsid w:val="0015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56B38"/>
    <w:rPr>
      <w:i/>
      <w:iCs/>
      <w:color w:val="0F4761" w:themeColor="accent1" w:themeShade="BF"/>
    </w:rPr>
  </w:style>
  <w:style w:type="character" w:styleId="ad">
    <w:name w:val="Intense Reference"/>
    <w:basedOn w:val="a0"/>
    <w:uiPriority w:val="32"/>
    <w:qFormat/>
    <w:rsid w:val="00156B38"/>
    <w:rPr>
      <w:b/>
      <w:bCs/>
      <w:smallCaps/>
      <w:color w:val="0F4761" w:themeColor="accent1" w:themeShade="BF"/>
      <w:spacing w:val="5"/>
    </w:rPr>
  </w:style>
  <w:style w:type="paragraph" w:styleId="ae">
    <w:name w:val="header"/>
    <w:basedOn w:val="a"/>
    <w:link w:val="af"/>
    <w:uiPriority w:val="99"/>
    <w:unhideWhenUsed/>
    <w:rsid w:val="00573523"/>
    <w:pPr>
      <w:tabs>
        <w:tab w:val="center" w:pos="4320"/>
        <w:tab w:val="right" w:pos="8640"/>
      </w:tabs>
      <w:spacing w:after="0" w:line="240" w:lineRule="auto"/>
    </w:pPr>
  </w:style>
  <w:style w:type="character" w:customStyle="1" w:styleId="af">
    <w:name w:val="頁首 字元"/>
    <w:basedOn w:val="a0"/>
    <w:link w:val="ae"/>
    <w:uiPriority w:val="99"/>
    <w:rsid w:val="00573523"/>
  </w:style>
  <w:style w:type="paragraph" w:styleId="af0">
    <w:name w:val="footer"/>
    <w:basedOn w:val="a"/>
    <w:link w:val="af1"/>
    <w:uiPriority w:val="99"/>
    <w:unhideWhenUsed/>
    <w:rsid w:val="00573523"/>
    <w:pPr>
      <w:tabs>
        <w:tab w:val="center" w:pos="4320"/>
        <w:tab w:val="right" w:pos="8640"/>
      </w:tabs>
      <w:spacing w:after="0" w:line="240" w:lineRule="auto"/>
    </w:pPr>
  </w:style>
  <w:style w:type="character" w:customStyle="1" w:styleId="af1">
    <w:name w:val="頁尾 字元"/>
    <w:basedOn w:val="a0"/>
    <w:link w:val="af0"/>
    <w:uiPriority w:val="99"/>
    <w:rsid w:val="00573523"/>
  </w:style>
  <w:style w:type="character" w:styleId="af2">
    <w:name w:val="Hyperlink"/>
    <w:basedOn w:val="a0"/>
    <w:uiPriority w:val="99"/>
    <w:unhideWhenUsed/>
    <w:rsid w:val="00477441"/>
    <w:rPr>
      <w:color w:val="467886" w:themeColor="hyperlink"/>
      <w:u w:val="single"/>
    </w:rPr>
  </w:style>
  <w:style w:type="character" w:styleId="af3">
    <w:name w:val="Unresolved Mention"/>
    <w:basedOn w:val="a0"/>
    <w:uiPriority w:val="99"/>
    <w:semiHidden/>
    <w:unhideWhenUsed/>
    <w:rsid w:val="00477441"/>
    <w:rPr>
      <w:color w:val="605E5C"/>
      <w:shd w:val="clear" w:color="auto" w:fill="E1DFDD"/>
    </w:rPr>
  </w:style>
  <w:style w:type="paragraph" w:styleId="af4">
    <w:name w:val="Body Text"/>
    <w:basedOn w:val="a"/>
    <w:link w:val="af5"/>
    <w:rsid w:val="00884A26"/>
    <w:pPr>
      <w:widowControl w:val="0"/>
      <w:suppressAutoHyphens/>
      <w:spacing w:after="120" w:line="240" w:lineRule="auto"/>
    </w:pPr>
    <w:rPr>
      <w:rFonts w:ascii="Times New Roman" w:eastAsia="Microsoft YaHei" w:hAnsi="Times New Roman" w:cs="Mangal"/>
      <w:kern w:val="1"/>
      <w:lang w:eastAsia="hi-IN" w:bidi="hi-IN"/>
      <w14:ligatures w14:val="none"/>
    </w:rPr>
  </w:style>
  <w:style w:type="character" w:customStyle="1" w:styleId="af5">
    <w:name w:val="本文 字元"/>
    <w:basedOn w:val="a0"/>
    <w:link w:val="af4"/>
    <w:rsid w:val="00884A26"/>
    <w:rPr>
      <w:rFonts w:ascii="Times New Roman" w:eastAsia="Microsoft YaHei" w:hAnsi="Times New Roman" w:cs="Mangal"/>
      <w:kern w:val="1"/>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152351">
      <w:bodyDiv w:val="1"/>
      <w:marLeft w:val="0"/>
      <w:marRight w:val="0"/>
      <w:marTop w:val="0"/>
      <w:marBottom w:val="0"/>
      <w:divBdr>
        <w:top w:val="none" w:sz="0" w:space="0" w:color="auto"/>
        <w:left w:val="none" w:sz="0" w:space="0" w:color="auto"/>
        <w:bottom w:val="none" w:sz="0" w:space="0" w:color="auto"/>
        <w:right w:val="none" w:sz="0" w:space="0" w:color="auto"/>
      </w:divBdr>
    </w:div>
    <w:div w:id="629479047">
      <w:bodyDiv w:val="1"/>
      <w:marLeft w:val="0"/>
      <w:marRight w:val="0"/>
      <w:marTop w:val="0"/>
      <w:marBottom w:val="0"/>
      <w:divBdr>
        <w:top w:val="none" w:sz="0" w:space="0" w:color="auto"/>
        <w:left w:val="none" w:sz="0" w:space="0" w:color="auto"/>
        <w:bottom w:val="none" w:sz="0" w:space="0" w:color="auto"/>
        <w:right w:val="none" w:sz="0" w:space="0" w:color="auto"/>
      </w:divBdr>
    </w:div>
    <w:div w:id="926227952">
      <w:bodyDiv w:val="1"/>
      <w:marLeft w:val="0"/>
      <w:marRight w:val="0"/>
      <w:marTop w:val="0"/>
      <w:marBottom w:val="0"/>
      <w:divBdr>
        <w:top w:val="none" w:sz="0" w:space="0" w:color="auto"/>
        <w:left w:val="none" w:sz="0" w:space="0" w:color="auto"/>
        <w:bottom w:val="none" w:sz="0" w:space="0" w:color="auto"/>
        <w:right w:val="none" w:sz="0" w:space="0" w:color="auto"/>
      </w:divBdr>
    </w:div>
    <w:div w:id="1078745159">
      <w:bodyDiv w:val="1"/>
      <w:marLeft w:val="0"/>
      <w:marRight w:val="0"/>
      <w:marTop w:val="0"/>
      <w:marBottom w:val="0"/>
      <w:divBdr>
        <w:top w:val="none" w:sz="0" w:space="0" w:color="auto"/>
        <w:left w:val="none" w:sz="0" w:space="0" w:color="auto"/>
        <w:bottom w:val="none" w:sz="0" w:space="0" w:color="auto"/>
        <w:right w:val="none" w:sz="0" w:space="0" w:color="auto"/>
      </w:divBdr>
      <w:divsChild>
        <w:div w:id="1876962355">
          <w:marLeft w:val="-720"/>
          <w:marRight w:val="0"/>
          <w:marTop w:val="0"/>
          <w:marBottom w:val="0"/>
          <w:divBdr>
            <w:top w:val="none" w:sz="0" w:space="0" w:color="auto"/>
            <w:left w:val="none" w:sz="0" w:space="0" w:color="auto"/>
            <w:bottom w:val="none" w:sz="0" w:space="0" w:color="auto"/>
            <w:right w:val="none" w:sz="0" w:space="0" w:color="auto"/>
          </w:divBdr>
        </w:div>
      </w:divsChild>
    </w:div>
    <w:div w:id="1600286349">
      <w:bodyDiv w:val="1"/>
      <w:marLeft w:val="0"/>
      <w:marRight w:val="0"/>
      <w:marTop w:val="0"/>
      <w:marBottom w:val="0"/>
      <w:divBdr>
        <w:top w:val="none" w:sz="0" w:space="0" w:color="auto"/>
        <w:left w:val="none" w:sz="0" w:space="0" w:color="auto"/>
        <w:bottom w:val="none" w:sz="0" w:space="0" w:color="auto"/>
        <w:right w:val="none" w:sz="0" w:space="0" w:color="auto"/>
      </w:divBdr>
      <w:divsChild>
        <w:div w:id="193077448">
          <w:marLeft w:val="0"/>
          <w:marRight w:val="0"/>
          <w:marTop w:val="0"/>
          <w:marBottom w:val="0"/>
          <w:divBdr>
            <w:top w:val="none" w:sz="0" w:space="0" w:color="auto"/>
            <w:left w:val="none" w:sz="0" w:space="0" w:color="auto"/>
            <w:bottom w:val="none" w:sz="0" w:space="0" w:color="auto"/>
            <w:right w:val="none" w:sz="0" w:space="0" w:color="auto"/>
          </w:divBdr>
          <w:divsChild>
            <w:div w:id="2134710677">
              <w:marLeft w:val="0"/>
              <w:marRight w:val="0"/>
              <w:marTop w:val="0"/>
              <w:marBottom w:val="0"/>
              <w:divBdr>
                <w:top w:val="none" w:sz="0" w:space="0" w:color="auto"/>
                <w:left w:val="none" w:sz="0" w:space="0" w:color="auto"/>
                <w:bottom w:val="none" w:sz="0" w:space="0" w:color="auto"/>
                <w:right w:val="none" w:sz="0" w:space="0" w:color="auto"/>
              </w:divBdr>
            </w:div>
          </w:divsChild>
        </w:div>
        <w:div w:id="577859190">
          <w:marLeft w:val="0"/>
          <w:marRight w:val="0"/>
          <w:marTop w:val="0"/>
          <w:marBottom w:val="0"/>
          <w:divBdr>
            <w:top w:val="none" w:sz="0" w:space="0" w:color="auto"/>
            <w:left w:val="none" w:sz="0" w:space="0" w:color="auto"/>
            <w:bottom w:val="none" w:sz="0" w:space="0" w:color="auto"/>
            <w:right w:val="none" w:sz="0" w:space="0" w:color="auto"/>
          </w:divBdr>
          <w:divsChild>
            <w:div w:id="240675440">
              <w:marLeft w:val="0"/>
              <w:marRight w:val="0"/>
              <w:marTop w:val="0"/>
              <w:marBottom w:val="0"/>
              <w:divBdr>
                <w:top w:val="none" w:sz="0" w:space="0" w:color="auto"/>
                <w:left w:val="none" w:sz="0" w:space="0" w:color="auto"/>
                <w:bottom w:val="none" w:sz="0" w:space="0" w:color="auto"/>
                <w:right w:val="none" w:sz="0" w:space="0" w:color="auto"/>
              </w:divBdr>
              <w:divsChild>
                <w:div w:id="125974992">
                  <w:marLeft w:val="0"/>
                  <w:marRight w:val="0"/>
                  <w:marTop w:val="0"/>
                  <w:marBottom w:val="0"/>
                  <w:divBdr>
                    <w:top w:val="none" w:sz="0" w:space="0" w:color="auto"/>
                    <w:left w:val="none" w:sz="0" w:space="0" w:color="auto"/>
                    <w:bottom w:val="none" w:sz="0" w:space="0" w:color="auto"/>
                    <w:right w:val="none" w:sz="0" w:space="0" w:color="auto"/>
                  </w:divBdr>
                </w:div>
                <w:div w:id="1831170270">
                  <w:marLeft w:val="300"/>
                  <w:marRight w:val="0"/>
                  <w:marTop w:val="0"/>
                  <w:marBottom w:val="0"/>
                  <w:divBdr>
                    <w:top w:val="none" w:sz="0" w:space="0" w:color="auto"/>
                    <w:left w:val="none" w:sz="0" w:space="0" w:color="auto"/>
                    <w:bottom w:val="none" w:sz="0" w:space="0" w:color="auto"/>
                    <w:right w:val="none" w:sz="0" w:space="0" w:color="auto"/>
                  </w:divBdr>
                </w:div>
                <w:div w:id="329719784">
                  <w:marLeft w:val="300"/>
                  <w:marRight w:val="0"/>
                  <w:marTop w:val="0"/>
                  <w:marBottom w:val="0"/>
                  <w:divBdr>
                    <w:top w:val="none" w:sz="0" w:space="0" w:color="auto"/>
                    <w:left w:val="none" w:sz="0" w:space="0" w:color="auto"/>
                    <w:bottom w:val="none" w:sz="0" w:space="0" w:color="auto"/>
                    <w:right w:val="none" w:sz="0" w:space="0" w:color="auto"/>
                  </w:divBdr>
                </w:div>
                <w:div w:id="648481036">
                  <w:marLeft w:val="300"/>
                  <w:marRight w:val="0"/>
                  <w:marTop w:val="0"/>
                  <w:marBottom w:val="0"/>
                  <w:divBdr>
                    <w:top w:val="none" w:sz="0" w:space="0" w:color="auto"/>
                    <w:left w:val="none" w:sz="0" w:space="0" w:color="auto"/>
                    <w:bottom w:val="none" w:sz="0" w:space="0" w:color="auto"/>
                    <w:right w:val="none" w:sz="0" w:space="0" w:color="auto"/>
                  </w:divBdr>
                </w:div>
                <w:div w:id="679087945">
                  <w:marLeft w:val="0"/>
                  <w:marRight w:val="0"/>
                  <w:marTop w:val="0"/>
                  <w:marBottom w:val="0"/>
                  <w:divBdr>
                    <w:top w:val="none" w:sz="0" w:space="0" w:color="auto"/>
                    <w:left w:val="none" w:sz="0" w:space="0" w:color="auto"/>
                    <w:bottom w:val="none" w:sz="0" w:space="0" w:color="auto"/>
                    <w:right w:val="none" w:sz="0" w:space="0" w:color="auto"/>
                  </w:divBdr>
                </w:div>
                <w:div w:id="1608197886">
                  <w:marLeft w:val="60"/>
                  <w:marRight w:val="0"/>
                  <w:marTop w:val="0"/>
                  <w:marBottom w:val="0"/>
                  <w:divBdr>
                    <w:top w:val="none" w:sz="0" w:space="0" w:color="auto"/>
                    <w:left w:val="none" w:sz="0" w:space="0" w:color="auto"/>
                    <w:bottom w:val="none" w:sz="0" w:space="0" w:color="auto"/>
                    <w:right w:val="none" w:sz="0" w:space="0" w:color="auto"/>
                  </w:divBdr>
                </w:div>
              </w:divsChild>
            </w:div>
            <w:div w:id="1781954222">
              <w:marLeft w:val="0"/>
              <w:marRight w:val="0"/>
              <w:marTop w:val="0"/>
              <w:marBottom w:val="0"/>
              <w:divBdr>
                <w:top w:val="none" w:sz="0" w:space="0" w:color="auto"/>
                <w:left w:val="none" w:sz="0" w:space="0" w:color="auto"/>
                <w:bottom w:val="none" w:sz="0" w:space="0" w:color="auto"/>
                <w:right w:val="none" w:sz="0" w:space="0" w:color="auto"/>
              </w:divBdr>
              <w:divsChild>
                <w:div w:id="371466115">
                  <w:marLeft w:val="0"/>
                  <w:marRight w:val="0"/>
                  <w:marTop w:val="120"/>
                  <w:marBottom w:val="0"/>
                  <w:divBdr>
                    <w:top w:val="none" w:sz="0" w:space="0" w:color="auto"/>
                    <w:left w:val="none" w:sz="0" w:space="0" w:color="auto"/>
                    <w:bottom w:val="none" w:sz="0" w:space="0" w:color="auto"/>
                    <w:right w:val="none" w:sz="0" w:space="0" w:color="auto"/>
                  </w:divBdr>
                  <w:divsChild>
                    <w:div w:id="1745029605">
                      <w:marLeft w:val="0"/>
                      <w:marRight w:val="0"/>
                      <w:marTop w:val="0"/>
                      <w:marBottom w:val="0"/>
                      <w:divBdr>
                        <w:top w:val="none" w:sz="0" w:space="0" w:color="auto"/>
                        <w:left w:val="none" w:sz="0" w:space="0" w:color="auto"/>
                        <w:bottom w:val="none" w:sz="0" w:space="0" w:color="auto"/>
                        <w:right w:val="none" w:sz="0" w:space="0" w:color="auto"/>
                      </w:divBdr>
                      <w:divsChild>
                        <w:div w:id="614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688885">
      <w:bodyDiv w:val="1"/>
      <w:marLeft w:val="0"/>
      <w:marRight w:val="0"/>
      <w:marTop w:val="0"/>
      <w:marBottom w:val="0"/>
      <w:divBdr>
        <w:top w:val="none" w:sz="0" w:space="0" w:color="auto"/>
        <w:left w:val="none" w:sz="0" w:space="0" w:color="auto"/>
        <w:bottom w:val="none" w:sz="0" w:space="0" w:color="auto"/>
        <w:right w:val="none" w:sz="0" w:space="0" w:color="auto"/>
      </w:divBdr>
    </w:div>
    <w:div w:id="2045709995">
      <w:bodyDiv w:val="1"/>
      <w:marLeft w:val="0"/>
      <w:marRight w:val="0"/>
      <w:marTop w:val="0"/>
      <w:marBottom w:val="0"/>
      <w:divBdr>
        <w:top w:val="none" w:sz="0" w:space="0" w:color="auto"/>
        <w:left w:val="none" w:sz="0" w:space="0" w:color="auto"/>
        <w:bottom w:val="none" w:sz="0" w:space="0" w:color="auto"/>
        <w:right w:val="none" w:sz="0" w:space="0" w:color="auto"/>
      </w:divBdr>
    </w:div>
    <w:div w:id="208667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40C9C-FEE1-444C-9190-F31D6562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3340</Words>
  <Characters>19040</Characters>
  <Application>Microsoft Office Word</Application>
  <DocSecurity>0</DocSecurity>
  <Lines>158</Lines>
  <Paragraphs>44</Paragraphs>
  <ScaleCrop>false</ScaleCrop>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Ching Yiu</dc:creator>
  <cp:keywords/>
  <dc:description/>
  <cp:lastModifiedBy>CHAN Ching Yiu</cp:lastModifiedBy>
  <cp:revision>2</cp:revision>
  <dcterms:created xsi:type="dcterms:W3CDTF">2024-07-15T10:01:00Z</dcterms:created>
  <dcterms:modified xsi:type="dcterms:W3CDTF">2024-07-15T10:01:00Z</dcterms:modified>
</cp:coreProperties>
</file>