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429C2EA" w14:textId="77777777" w:rsidR="00C73668" w:rsidRPr="00DD3911" w:rsidRDefault="00354674" w:rsidP="00354674">
      <w:pPr>
        <w:jc w:val="center"/>
        <w:rPr>
          <w:b/>
          <w:i/>
          <w:sz w:val="44"/>
          <w:szCs w:val="44"/>
        </w:rPr>
      </w:pPr>
      <w:r>
        <w:rPr>
          <w:b/>
          <w:i/>
          <w:sz w:val="44"/>
          <w:szCs w:val="44"/>
        </w:rPr>
        <w:t>LCBB-5004</w:t>
      </w:r>
    </w:p>
    <w:p w14:paraId="112775EF" w14:textId="77777777" w:rsidR="00C73668" w:rsidRPr="00DD3911" w:rsidRDefault="00C73668" w:rsidP="00C73668">
      <w:pPr>
        <w:jc w:val="center"/>
        <w:rPr>
          <w:b/>
          <w:i/>
          <w:sz w:val="44"/>
          <w:szCs w:val="44"/>
        </w:rPr>
      </w:pPr>
      <w:r w:rsidRPr="00DD3911">
        <w:rPr>
          <w:b/>
          <w:i/>
          <w:sz w:val="44"/>
          <w:szCs w:val="44"/>
        </w:rPr>
        <w:t>BA Business Management</w:t>
      </w:r>
    </w:p>
    <w:p w14:paraId="31E40D05" w14:textId="77777777" w:rsidR="00C73668" w:rsidRPr="00DD3911" w:rsidRDefault="00C73668" w:rsidP="00C73668">
      <w:pPr>
        <w:jc w:val="center"/>
        <w:rPr>
          <w:b/>
          <w:i/>
          <w:sz w:val="44"/>
          <w:szCs w:val="44"/>
        </w:rPr>
      </w:pPr>
      <w:r w:rsidRPr="00DD3911">
        <w:rPr>
          <w:b/>
          <w:i/>
          <w:sz w:val="44"/>
          <w:szCs w:val="44"/>
        </w:rPr>
        <w:t>Managing People</w:t>
      </w:r>
    </w:p>
    <w:p w14:paraId="14D43F54" w14:textId="77777777" w:rsidR="00DD3911" w:rsidRDefault="00DD3911" w:rsidP="00C73668">
      <w:pPr>
        <w:jc w:val="center"/>
      </w:pPr>
    </w:p>
    <w:p w14:paraId="2D8E2A12" w14:textId="7B53F0DF" w:rsidR="00DD3911" w:rsidRDefault="00DD3911" w:rsidP="00DD3911">
      <w:pPr>
        <w:jc w:val="center"/>
      </w:pPr>
      <w:r>
        <w:t>Submitted by:</w:t>
      </w:r>
      <w:r w:rsidR="003F1600">
        <w:t xml:space="preserve"> Sergiu </w:t>
      </w:r>
      <w:r>
        <w:t xml:space="preserve"> DIACONU</w:t>
      </w:r>
    </w:p>
    <w:p w14:paraId="41F0C2FD" w14:textId="3C97D6F8" w:rsidR="00DD3911" w:rsidRDefault="00DD3911" w:rsidP="00DD3911">
      <w:pPr>
        <w:jc w:val="center"/>
      </w:pPr>
      <w:r>
        <w:t>Student id: 212692</w:t>
      </w:r>
      <w:r w:rsidR="003F1600">
        <w:t>8</w:t>
      </w:r>
      <w:r>
        <w:br w:type="page"/>
      </w:r>
    </w:p>
    <w:p w14:paraId="4C754491" w14:textId="77777777" w:rsidR="00DD3911" w:rsidRDefault="00DD3911">
      <w:pPr>
        <w:pStyle w:val="TOCHeading"/>
      </w:pPr>
      <w:r>
        <w:t>Contents</w:t>
      </w:r>
    </w:p>
    <w:p w14:paraId="49D454A7" w14:textId="77777777" w:rsidR="00DD3911" w:rsidRDefault="00DD3911">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140666015" w:history="1">
        <w:r w:rsidRPr="00A8193F">
          <w:rPr>
            <w:rStyle w:val="Hyperlink"/>
            <w:noProof/>
          </w:rPr>
          <w:t>Introduction</w:t>
        </w:r>
        <w:r>
          <w:rPr>
            <w:noProof/>
            <w:webHidden/>
          </w:rPr>
          <w:tab/>
        </w:r>
        <w:r>
          <w:rPr>
            <w:noProof/>
            <w:webHidden/>
          </w:rPr>
          <w:fldChar w:fldCharType="begin"/>
        </w:r>
        <w:r>
          <w:rPr>
            <w:noProof/>
            <w:webHidden/>
          </w:rPr>
          <w:instrText xml:space="preserve"> PAGEREF _Toc140666015 \h </w:instrText>
        </w:r>
        <w:r>
          <w:rPr>
            <w:noProof/>
            <w:webHidden/>
          </w:rPr>
        </w:r>
        <w:r>
          <w:rPr>
            <w:noProof/>
            <w:webHidden/>
          </w:rPr>
          <w:fldChar w:fldCharType="separate"/>
        </w:r>
        <w:r>
          <w:rPr>
            <w:noProof/>
            <w:webHidden/>
          </w:rPr>
          <w:t>3</w:t>
        </w:r>
        <w:r>
          <w:rPr>
            <w:noProof/>
            <w:webHidden/>
          </w:rPr>
          <w:fldChar w:fldCharType="end"/>
        </w:r>
      </w:hyperlink>
    </w:p>
    <w:p w14:paraId="71C06CAC" w14:textId="77777777" w:rsidR="00DD3911" w:rsidRDefault="00DD3911">
      <w:pPr>
        <w:pStyle w:val="TOC2"/>
        <w:rPr>
          <w:rFonts w:ascii="Calibri" w:eastAsia="Times New Roman" w:hAnsi="Calibri" w:cs="Times New Roman"/>
          <w:noProof/>
          <w:color w:val="auto"/>
          <w:sz w:val="22"/>
          <w:lang w:val="en-US" w:eastAsia="en-US"/>
        </w:rPr>
      </w:pPr>
      <w:hyperlink w:anchor="_Toc140666016" w:history="1">
        <w:r w:rsidRPr="00A8193F">
          <w:rPr>
            <w:rStyle w:val="Hyperlink"/>
            <w:noProof/>
            <w:lang w:val="en-IN"/>
          </w:rPr>
          <w:t>Benefits of implementation of flexible working strategies</w:t>
        </w:r>
        <w:r>
          <w:rPr>
            <w:noProof/>
            <w:webHidden/>
          </w:rPr>
          <w:tab/>
        </w:r>
        <w:r>
          <w:rPr>
            <w:noProof/>
            <w:webHidden/>
          </w:rPr>
          <w:fldChar w:fldCharType="begin"/>
        </w:r>
        <w:r>
          <w:rPr>
            <w:noProof/>
            <w:webHidden/>
          </w:rPr>
          <w:instrText xml:space="preserve"> PAGEREF _Toc140666016 \h </w:instrText>
        </w:r>
        <w:r>
          <w:rPr>
            <w:noProof/>
            <w:webHidden/>
          </w:rPr>
        </w:r>
        <w:r>
          <w:rPr>
            <w:noProof/>
            <w:webHidden/>
          </w:rPr>
          <w:fldChar w:fldCharType="separate"/>
        </w:r>
        <w:r>
          <w:rPr>
            <w:noProof/>
            <w:webHidden/>
          </w:rPr>
          <w:t>3</w:t>
        </w:r>
        <w:r>
          <w:rPr>
            <w:noProof/>
            <w:webHidden/>
          </w:rPr>
          <w:fldChar w:fldCharType="end"/>
        </w:r>
      </w:hyperlink>
    </w:p>
    <w:p w14:paraId="7E15F2CC" w14:textId="77777777" w:rsidR="00DD3911" w:rsidRDefault="00DD3911">
      <w:pPr>
        <w:pStyle w:val="TOC2"/>
        <w:rPr>
          <w:rFonts w:ascii="Calibri" w:eastAsia="Times New Roman" w:hAnsi="Calibri" w:cs="Times New Roman"/>
          <w:noProof/>
          <w:color w:val="auto"/>
          <w:sz w:val="22"/>
          <w:lang w:val="en-US" w:eastAsia="en-US"/>
        </w:rPr>
      </w:pPr>
      <w:hyperlink w:anchor="_Toc140666017" w:history="1">
        <w:r w:rsidRPr="00A8193F">
          <w:rPr>
            <w:rStyle w:val="Hyperlink"/>
            <w:noProof/>
            <w:lang w:val="en-IN"/>
          </w:rPr>
          <w:t>Factors to be considered before implementing flexible working to employee wIn</w:t>
        </w:r>
        <w:r>
          <w:rPr>
            <w:noProof/>
            <w:webHidden/>
          </w:rPr>
          <w:tab/>
        </w:r>
        <w:r>
          <w:rPr>
            <w:noProof/>
            <w:webHidden/>
          </w:rPr>
          <w:fldChar w:fldCharType="begin"/>
        </w:r>
        <w:r>
          <w:rPr>
            <w:noProof/>
            <w:webHidden/>
          </w:rPr>
          <w:instrText xml:space="preserve"> PAGEREF _Toc140666017 \h </w:instrText>
        </w:r>
        <w:r>
          <w:rPr>
            <w:noProof/>
            <w:webHidden/>
          </w:rPr>
        </w:r>
        <w:r>
          <w:rPr>
            <w:noProof/>
            <w:webHidden/>
          </w:rPr>
          <w:fldChar w:fldCharType="separate"/>
        </w:r>
        <w:r>
          <w:rPr>
            <w:noProof/>
            <w:webHidden/>
          </w:rPr>
          <w:t>4</w:t>
        </w:r>
        <w:r>
          <w:rPr>
            <w:noProof/>
            <w:webHidden/>
          </w:rPr>
          <w:fldChar w:fldCharType="end"/>
        </w:r>
      </w:hyperlink>
    </w:p>
    <w:p w14:paraId="2B10871A" w14:textId="77777777" w:rsidR="00DD3911" w:rsidRDefault="00DD3911">
      <w:pPr>
        <w:pStyle w:val="TOC2"/>
        <w:rPr>
          <w:rFonts w:ascii="Calibri" w:eastAsia="Times New Roman" w:hAnsi="Calibri" w:cs="Times New Roman"/>
          <w:noProof/>
          <w:color w:val="auto"/>
          <w:sz w:val="22"/>
          <w:lang w:val="en-US" w:eastAsia="en-US"/>
        </w:rPr>
      </w:pPr>
      <w:hyperlink w:anchor="_Toc140666018" w:history="1">
        <w:r w:rsidRPr="00A8193F">
          <w:rPr>
            <w:rStyle w:val="Hyperlink"/>
            <w:noProof/>
            <w:lang w:val="en-IN"/>
          </w:rPr>
          <w:t>Reconfiguring pay structure</w:t>
        </w:r>
        <w:r>
          <w:rPr>
            <w:noProof/>
            <w:webHidden/>
          </w:rPr>
          <w:tab/>
        </w:r>
        <w:r>
          <w:rPr>
            <w:noProof/>
            <w:webHidden/>
          </w:rPr>
          <w:fldChar w:fldCharType="begin"/>
        </w:r>
        <w:r>
          <w:rPr>
            <w:noProof/>
            <w:webHidden/>
          </w:rPr>
          <w:instrText xml:space="preserve"> PAGEREF _Toc140666018 \h </w:instrText>
        </w:r>
        <w:r>
          <w:rPr>
            <w:noProof/>
            <w:webHidden/>
          </w:rPr>
        </w:r>
        <w:r>
          <w:rPr>
            <w:noProof/>
            <w:webHidden/>
          </w:rPr>
          <w:fldChar w:fldCharType="separate"/>
        </w:r>
        <w:r>
          <w:rPr>
            <w:noProof/>
            <w:webHidden/>
          </w:rPr>
          <w:t>6</w:t>
        </w:r>
        <w:r>
          <w:rPr>
            <w:noProof/>
            <w:webHidden/>
          </w:rPr>
          <w:fldChar w:fldCharType="end"/>
        </w:r>
      </w:hyperlink>
    </w:p>
    <w:p w14:paraId="341BC830" w14:textId="77777777" w:rsidR="00DD3911" w:rsidRDefault="00DD3911">
      <w:pPr>
        <w:pStyle w:val="TOC2"/>
        <w:rPr>
          <w:rFonts w:ascii="Calibri" w:eastAsia="Times New Roman" w:hAnsi="Calibri" w:cs="Times New Roman"/>
          <w:noProof/>
          <w:color w:val="auto"/>
          <w:sz w:val="22"/>
          <w:lang w:val="en-US" w:eastAsia="en-US"/>
        </w:rPr>
      </w:pPr>
      <w:hyperlink w:anchor="_Toc140666019" w:history="1">
        <w:r w:rsidRPr="00A8193F">
          <w:rPr>
            <w:rStyle w:val="Hyperlink"/>
            <w:noProof/>
            <w:lang w:val="en-IN"/>
          </w:rPr>
          <w:t>Strategies to promote Employees engagement</w:t>
        </w:r>
        <w:r>
          <w:rPr>
            <w:noProof/>
            <w:webHidden/>
          </w:rPr>
          <w:tab/>
        </w:r>
        <w:r>
          <w:rPr>
            <w:noProof/>
            <w:webHidden/>
          </w:rPr>
          <w:fldChar w:fldCharType="begin"/>
        </w:r>
        <w:r>
          <w:rPr>
            <w:noProof/>
            <w:webHidden/>
          </w:rPr>
          <w:instrText xml:space="preserve"> PAGEREF _Toc140666019 \h </w:instrText>
        </w:r>
        <w:r>
          <w:rPr>
            <w:noProof/>
            <w:webHidden/>
          </w:rPr>
        </w:r>
        <w:r>
          <w:rPr>
            <w:noProof/>
            <w:webHidden/>
          </w:rPr>
          <w:fldChar w:fldCharType="separate"/>
        </w:r>
        <w:r>
          <w:rPr>
            <w:noProof/>
            <w:webHidden/>
          </w:rPr>
          <w:t>7</w:t>
        </w:r>
        <w:r>
          <w:rPr>
            <w:noProof/>
            <w:webHidden/>
          </w:rPr>
          <w:fldChar w:fldCharType="end"/>
        </w:r>
      </w:hyperlink>
    </w:p>
    <w:p w14:paraId="28DBA7D0" w14:textId="77777777" w:rsidR="00DD3911" w:rsidRDefault="00DD3911">
      <w:pPr>
        <w:pStyle w:val="TOC1"/>
        <w:rPr>
          <w:rFonts w:ascii="Calibri" w:eastAsia="Times New Roman" w:hAnsi="Calibri" w:cs="Times New Roman"/>
          <w:noProof/>
          <w:color w:val="auto"/>
          <w:sz w:val="22"/>
          <w:lang w:val="en-US" w:eastAsia="en-US"/>
        </w:rPr>
      </w:pPr>
      <w:hyperlink w:anchor="_Toc140666020" w:history="1">
        <w:r w:rsidRPr="00A8193F">
          <w:rPr>
            <w:rStyle w:val="Hyperlink"/>
            <w:noProof/>
            <w:lang w:val="en-IN"/>
          </w:rPr>
          <w:t>Recommendations</w:t>
        </w:r>
        <w:r>
          <w:rPr>
            <w:noProof/>
            <w:webHidden/>
          </w:rPr>
          <w:tab/>
        </w:r>
        <w:r>
          <w:rPr>
            <w:noProof/>
            <w:webHidden/>
          </w:rPr>
          <w:fldChar w:fldCharType="begin"/>
        </w:r>
        <w:r>
          <w:rPr>
            <w:noProof/>
            <w:webHidden/>
          </w:rPr>
          <w:instrText xml:space="preserve"> PAGEREF _Toc140666020 \h </w:instrText>
        </w:r>
        <w:r>
          <w:rPr>
            <w:noProof/>
            <w:webHidden/>
          </w:rPr>
        </w:r>
        <w:r>
          <w:rPr>
            <w:noProof/>
            <w:webHidden/>
          </w:rPr>
          <w:fldChar w:fldCharType="separate"/>
        </w:r>
        <w:r>
          <w:rPr>
            <w:noProof/>
            <w:webHidden/>
          </w:rPr>
          <w:t>8</w:t>
        </w:r>
        <w:r>
          <w:rPr>
            <w:noProof/>
            <w:webHidden/>
          </w:rPr>
          <w:fldChar w:fldCharType="end"/>
        </w:r>
      </w:hyperlink>
    </w:p>
    <w:p w14:paraId="0DC1B041" w14:textId="77777777" w:rsidR="00DD3911" w:rsidRDefault="00DD3911">
      <w:pPr>
        <w:pStyle w:val="TOC1"/>
        <w:rPr>
          <w:rFonts w:ascii="Calibri" w:eastAsia="Times New Roman" w:hAnsi="Calibri" w:cs="Times New Roman"/>
          <w:noProof/>
          <w:color w:val="auto"/>
          <w:sz w:val="22"/>
          <w:lang w:val="en-US" w:eastAsia="en-US"/>
        </w:rPr>
      </w:pPr>
      <w:hyperlink w:anchor="_Toc140666021" w:history="1">
        <w:r w:rsidRPr="00A8193F">
          <w:rPr>
            <w:rStyle w:val="Hyperlink"/>
            <w:noProof/>
            <w:lang w:val="en-IN"/>
          </w:rPr>
          <w:t>Conclusion</w:t>
        </w:r>
        <w:r>
          <w:rPr>
            <w:noProof/>
            <w:webHidden/>
          </w:rPr>
          <w:tab/>
        </w:r>
        <w:r>
          <w:rPr>
            <w:noProof/>
            <w:webHidden/>
          </w:rPr>
          <w:fldChar w:fldCharType="begin"/>
        </w:r>
        <w:r>
          <w:rPr>
            <w:noProof/>
            <w:webHidden/>
          </w:rPr>
          <w:instrText xml:space="preserve"> PAGEREF _Toc140666021 \h </w:instrText>
        </w:r>
        <w:r>
          <w:rPr>
            <w:noProof/>
            <w:webHidden/>
          </w:rPr>
        </w:r>
        <w:r>
          <w:rPr>
            <w:noProof/>
            <w:webHidden/>
          </w:rPr>
          <w:fldChar w:fldCharType="separate"/>
        </w:r>
        <w:r>
          <w:rPr>
            <w:noProof/>
            <w:webHidden/>
          </w:rPr>
          <w:t>8</w:t>
        </w:r>
        <w:r>
          <w:rPr>
            <w:noProof/>
            <w:webHidden/>
          </w:rPr>
          <w:fldChar w:fldCharType="end"/>
        </w:r>
      </w:hyperlink>
    </w:p>
    <w:p w14:paraId="5A937159" w14:textId="77777777" w:rsidR="00DD3911" w:rsidRDefault="00DD3911">
      <w:pPr>
        <w:pStyle w:val="TOC1"/>
        <w:rPr>
          <w:rFonts w:ascii="Calibri" w:eastAsia="Times New Roman" w:hAnsi="Calibri" w:cs="Times New Roman"/>
          <w:noProof/>
          <w:color w:val="auto"/>
          <w:sz w:val="22"/>
          <w:lang w:val="en-US" w:eastAsia="en-US"/>
        </w:rPr>
      </w:pPr>
      <w:hyperlink w:anchor="_Toc140666022" w:history="1">
        <w:r w:rsidRPr="00A8193F">
          <w:rPr>
            <w:rStyle w:val="Hyperlink"/>
            <w:noProof/>
            <w:shd w:val="clear" w:color="auto" w:fill="FFFFFF"/>
          </w:rPr>
          <w:t>Reference</w:t>
        </w:r>
        <w:r>
          <w:rPr>
            <w:noProof/>
            <w:webHidden/>
          </w:rPr>
          <w:tab/>
        </w:r>
        <w:r>
          <w:rPr>
            <w:noProof/>
            <w:webHidden/>
          </w:rPr>
          <w:fldChar w:fldCharType="begin"/>
        </w:r>
        <w:r>
          <w:rPr>
            <w:noProof/>
            <w:webHidden/>
          </w:rPr>
          <w:instrText xml:space="preserve"> PAGEREF _Toc140666022 \h </w:instrText>
        </w:r>
        <w:r>
          <w:rPr>
            <w:noProof/>
            <w:webHidden/>
          </w:rPr>
        </w:r>
        <w:r>
          <w:rPr>
            <w:noProof/>
            <w:webHidden/>
          </w:rPr>
          <w:fldChar w:fldCharType="separate"/>
        </w:r>
        <w:r>
          <w:rPr>
            <w:noProof/>
            <w:webHidden/>
          </w:rPr>
          <w:t>10</w:t>
        </w:r>
        <w:r>
          <w:rPr>
            <w:noProof/>
            <w:webHidden/>
          </w:rPr>
          <w:fldChar w:fldCharType="end"/>
        </w:r>
      </w:hyperlink>
    </w:p>
    <w:p w14:paraId="657044F6" w14:textId="77777777" w:rsidR="00DD3911" w:rsidRDefault="00DD3911">
      <w:r>
        <w:fldChar w:fldCharType="end"/>
      </w:r>
    </w:p>
    <w:p w14:paraId="1F128535" w14:textId="77777777" w:rsidR="00C73668" w:rsidRDefault="00C73668" w:rsidP="00C73668">
      <w:r>
        <w:br w:type="page"/>
      </w:r>
    </w:p>
    <w:p w14:paraId="248D150D" w14:textId="77777777" w:rsidR="00C73668" w:rsidRDefault="00C73668" w:rsidP="00C73668"/>
    <w:p w14:paraId="536D628C" w14:textId="77777777" w:rsidR="00C02A96" w:rsidRDefault="00C02A96" w:rsidP="00DD3911">
      <w:pPr>
        <w:pStyle w:val="Heading1"/>
      </w:pPr>
      <w:bookmarkStart w:id="0" w:name="_Toc140666015"/>
      <w:r>
        <w:t>Introduction</w:t>
      </w:r>
      <w:bookmarkEnd w:id="0"/>
      <w:r>
        <w:t xml:space="preserve"> </w:t>
      </w:r>
    </w:p>
    <w:p w14:paraId="266A71FF" w14:textId="77777777" w:rsidR="00D82F81" w:rsidRPr="00D82F81" w:rsidRDefault="00D82F81" w:rsidP="00277D35">
      <w:r w:rsidRPr="00D82F81">
        <w:rPr>
          <w:rStyle w:val="normaltextrun"/>
          <w:lang w:val="en-IN"/>
        </w:rPr>
        <w:t xml:space="preserve">With response to changing dynamic in the post the concept of hybrid and flexible working has emerged as a non across different industries. Green co is a leading manufacturer and seller of agriculture equipments which is winning to adapt to this </w:t>
      </w:r>
      <w:r>
        <w:rPr>
          <w:rStyle w:val="normaltextrun"/>
          <w:lang w:val="en-IN"/>
        </w:rPr>
        <w:t>paradigm</w:t>
      </w:r>
      <w:r w:rsidRPr="00D82F81">
        <w:rPr>
          <w:rStyle w:val="normaltextrun"/>
          <w:lang w:val="en-IN"/>
        </w:rPr>
        <w:t xml:space="preserve"> shift to attract and retained top talent while enhancing organisation productivity and employee will being</w:t>
      </w:r>
      <w:r w:rsidR="00277D35">
        <w:rPr>
          <w:rStyle w:val="normaltextrun"/>
          <w:lang w:val="en-IN"/>
        </w:rPr>
        <w:t xml:space="preserve"> </w:t>
      </w:r>
      <w:r w:rsidR="00277D35">
        <w:rPr>
          <w:lang w:val="en-US"/>
        </w:rPr>
        <w:t>(</w:t>
      </w:r>
      <w:r w:rsidR="00277D35" w:rsidRPr="006237DD">
        <w:rPr>
          <w:lang w:val="en-US"/>
        </w:rPr>
        <w:t xml:space="preserve">Lynch, </w:t>
      </w:r>
      <w:r w:rsidR="00277D35">
        <w:rPr>
          <w:lang w:val="en-US"/>
        </w:rPr>
        <w:t xml:space="preserve">2015). </w:t>
      </w:r>
      <w:r>
        <w:rPr>
          <w:rStyle w:val="normaltextrun"/>
          <w:lang w:val="en-IN"/>
        </w:rPr>
        <w:t xml:space="preserve">The </w:t>
      </w:r>
      <w:r w:rsidRPr="00D82F81">
        <w:rPr>
          <w:rStyle w:val="normaltextrun"/>
          <w:lang w:val="en-IN"/>
        </w:rPr>
        <w:t>Report is based to outline the benefits of implementation of flexible working strategies at the organisation and there is further focus on understanding the aspects which human resource department is required to consider before implementation of flexible working to the employee workforce</w:t>
      </w:r>
      <w:r>
        <w:rPr>
          <w:rStyle w:val="normaltextrun"/>
          <w:lang w:val="en-IN"/>
        </w:rPr>
        <w:t>. There is analysis of the pay</w:t>
      </w:r>
      <w:r w:rsidRPr="00D82F81">
        <w:rPr>
          <w:rStyle w:val="normaltextrun"/>
          <w:lang w:val="en-IN"/>
        </w:rPr>
        <w:t xml:space="preserve"> structure which is required to be reconfigured and evaluation of strategies to promote employee engagement and implementation of flexible working scenario.</w:t>
      </w:r>
      <w:r w:rsidRPr="00D82F81">
        <w:rPr>
          <w:rStyle w:val="eop"/>
        </w:rPr>
        <w:t> </w:t>
      </w:r>
    </w:p>
    <w:p w14:paraId="5CA41502" w14:textId="77777777" w:rsidR="00D82F81" w:rsidRPr="00D82F81" w:rsidRDefault="00D82F81" w:rsidP="00D82F81">
      <w:pPr>
        <w:pStyle w:val="Heading2"/>
      </w:pPr>
      <w:bookmarkStart w:id="1" w:name="_Toc140666016"/>
      <w:r w:rsidRPr="00D82F81">
        <w:rPr>
          <w:rStyle w:val="normaltextrun"/>
          <w:szCs w:val="24"/>
          <w:lang w:val="en-IN"/>
        </w:rPr>
        <w:t>Benefits of implementation of flexible working strategies</w:t>
      </w:r>
      <w:bookmarkEnd w:id="1"/>
      <w:r w:rsidRPr="00D82F81">
        <w:rPr>
          <w:rStyle w:val="eop"/>
          <w:szCs w:val="24"/>
        </w:rPr>
        <w:t> </w:t>
      </w:r>
    </w:p>
    <w:p w14:paraId="1DC6D19C" w14:textId="77777777" w:rsidR="00D82F81" w:rsidRPr="00D82F81" w:rsidRDefault="00D82F81" w:rsidP="00D82F81">
      <w:pPr>
        <w:pStyle w:val="paragraph"/>
        <w:spacing w:before="0" w:beforeAutospacing="0" w:after="0" w:afterAutospacing="0" w:line="360" w:lineRule="auto"/>
        <w:jc w:val="both"/>
        <w:textAlignment w:val="baseline"/>
      </w:pPr>
      <w:r>
        <w:rPr>
          <w:rStyle w:val="normaltextrun"/>
          <w:lang w:val="en-IN"/>
        </w:rPr>
        <w:t>In present context there</w:t>
      </w:r>
      <w:r w:rsidRPr="00D82F81">
        <w:rPr>
          <w:rStyle w:val="normaltextrun"/>
          <w:lang w:val="en-IN"/>
        </w:rPr>
        <w:t xml:space="preserve"> is analysis of specific benefits associated with implementing flexible working options in the organisation as mention below:</w:t>
      </w:r>
      <w:r w:rsidRPr="00D82F81">
        <w:rPr>
          <w:rStyle w:val="eop"/>
        </w:rPr>
        <w:t> </w:t>
      </w:r>
    </w:p>
    <w:p w14:paraId="6F640604" w14:textId="77777777" w:rsidR="00D82F81" w:rsidRPr="00D82F81" w:rsidRDefault="00D82F81" w:rsidP="00277D35">
      <w:r w:rsidRPr="00D82F81">
        <w:rPr>
          <w:rStyle w:val="normaltextrun"/>
          <w:b/>
          <w:i/>
          <w:lang w:val="en-IN"/>
        </w:rPr>
        <w:t>Enhance employee retention and satisfaction</w:t>
      </w:r>
      <w:r>
        <w:rPr>
          <w:rStyle w:val="normaltextrun"/>
          <w:lang w:val="en-IN"/>
        </w:rPr>
        <w:t xml:space="preserve">: </w:t>
      </w:r>
      <w:r w:rsidRPr="00D82F81">
        <w:rPr>
          <w:rStyle w:val="normaltextrun"/>
          <w:lang w:val="en-IN"/>
        </w:rPr>
        <w:t>Implementation flexible working arrangement su</w:t>
      </w:r>
      <w:r>
        <w:rPr>
          <w:rStyle w:val="normaltextrun"/>
          <w:lang w:val="en-IN"/>
        </w:rPr>
        <w:t>ch as flexible hours and remote</w:t>
      </w:r>
      <w:r w:rsidRPr="00D82F81">
        <w:rPr>
          <w:rStyle w:val="normaltextrun"/>
          <w:lang w:val="en-IN"/>
        </w:rPr>
        <w:t xml:space="preserve"> works options the significantly boost overall moral</w:t>
      </w:r>
      <w:r>
        <w:rPr>
          <w:rStyle w:val="normaltextrun"/>
          <w:lang w:val="en-IN"/>
        </w:rPr>
        <w:t>e</w:t>
      </w:r>
      <w:r w:rsidRPr="00D82F81">
        <w:rPr>
          <w:rStyle w:val="normaltextrun"/>
          <w:lang w:val="en-IN"/>
        </w:rPr>
        <w:t xml:space="preserve"> and employee’s satisfaction</w:t>
      </w:r>
      <w:r w:rsidR="00277D35">
        <w:rPr>
          <w:rStyle w:val="normaltextrun"/>
          <w:lang w:val="en-IN"/>
        </w:rPr>
        <w:t xml:space="preserve"> </w:t>
      </w:r>
      <w:r w:rsidR="00277D35">
        <w:rPr>
          <w:lang w:val="en-US"/>
        </w:rPr>
        <w:t>(</w:t>
      </w:r>
      <w:r w:rsidR="00277D35" w:rsidRPr="006237DD">
        <w:rPr>
          <w:lang w:val="en-US"/>
        </w:rPr>
        <w:t>Johnson</w:t>
      </w:r>
      <w:r w:rsidR="00277D35" w:rsidRPr="00277D35">
        <w:rPr>
          <w:color w:val="222222"/>
          <w:szCs w:val="24"/>
          <w:shd w:val="clear" w:color="auto" w:fill="FFFFFF"/>
        </w:rPr>
        <w:t xml:space="preserve"> </w:t>
      </w:r>
      <w:r w:rsidR="00277D35">
        <w:rPr>
          <w:color w:val="222222"/>
          <w:szCs w:val="24"/>
          <w:shd w:val="clear" w:color="auto" w:fill="FFFFFF"/>
        </w:rPr>
        <w:t xml:space="preserve">and et.al., </w:t>
      </w:r>
      <w:r w:rsidR="00277D35" w:rsidRPr="006237DD">
        <w:rPr>
          <w:lang w:val="en-US"/>
        </w:rPr>
        <w:t>2017)</w:t>
      </w:r>
      <w:r w:rsidRPr="00D82F81">
        <w:rPr>
          <w:rStyle w:val="normaltextrun"/>
          <w:lang w:val="en-IN"/>
        </w:rPr>
        <w:t>. The ability to customise working schedules will help employees to create a better work life balance</w:t>
      </w:r>
      <w:r>
        <w:rPr>
          <w:rStyle w:val="normaltextrun"/>
          <w:lang w:val="en-IN"/>
        </w:rPr>
        <w:t>,</w:t>
      </w:r>
      <w:r w:rsidRPr="00D82F81">
        <w:rPr>
          <w:rStyle w:val="normaltextrun"/>
          <w:lang w:val="en-IN"/>
        </w:rPr>
        <w:t xml:space="preserve"> reducing burnout and announcing jobs satisfaction. As per social exchange theory when employees will be offered flexible working option they will reciprocate by displaying high level of commitment and loyalty to the organisation.</w:t>
      </w:r>
      <w:r w:rsidRPr="00D82F81">
        <w:rPr>
          <w:rStyle w:val="eop"/>
        </w:rPr>
        <w:t> </w:t>
      </w:r>
    </w:p>
    <w:p w14:paraId="6B47B811" w14:textId="77777777" w:rsidR="00D82F81" w:rsidRPr="00D82F81" w:rsidRDefault="00D82F81" w:rsidP="00277D35">
      <w:r w:rsidRPr="00D82F81">
        <w:rPr>
          <w:rStyle w:val="normaltextrun"/>
          <w:b/>
          <w:i/>
          <w:lang w:val="en-IN"/>
        </w:rPr>
        <w:t>Increasing productivity and performance</w:t>
      </w:r>
      <w:r w:rsidRPr="00D82F81">
        <w:rPr>
          <w:rStyle w:val="normaltextrun"/>
          <w:lang w:val="en-IN"/>
        </w:rPr>
        <w:t>: various studies have shown the flexible working c</w:t>
      </w:r>
      <w:r>
        <w:rPr>
          <w:rStyle w:val="normaltextrun"/>
          <w:lang w:val="en-IN"/>
        </w:rPr>
        <w:t>an lead to increasing productivity</w:t>
      </w:r>
      <w:r w:rsidRPr="00D82F81">
        <w:rPr>
          <w:rStyle w:val="normaltextrun"/>
          <w:lang w:val="en-IN"/>
        </w:rPr>
        <w:t xml:space="preserve"> among employees. The job characteristics model suggest that jobs satisfaction and employ motivation can be improve the providing them control and autonomy over there working environment</w:t>
      </w:r>
      <w:r w:rsidR="00277D35">
        <w:rPr>
          <w:rStyle w:val="normaltextrun"/>
          <w:lang w:val="en-IN"/>
        </w:rPr>
        <w:t xml:space="preserve"> </w:t>
      </w:r>
      <w:r w:rsidR="00277D35">
        <w:rPr>
          <w:color w:val="222222"/>
          <w:szCs w:val="24"/>
          <w:shd w:val="clear" w:color="auto" w:fill="FFFFFF"/>
        </w:rPr>
        <w:t>(</w:t>
      </w:r>
      <w:proofErr w:type="spellStart"/>
      <w:r w:rsidR="00277D35" w:rsidRPr="006237DD">
        <w:rPr>
          <w:color w:val="222222"/>
          <w:szCs w:val="24"/>
          <w:shd w:val="clear" w:color="auto" w:fill="FFFFFF"/>
        </w:rPr>
        <w:t>Butterick</w:t>
      </w:r>
      <w:proofErr w:type="spellEnd"/>
      <w:r w:rsidR="00277D35">
        <w:rPr>
          <w:color w:val="222222"/>
          <w:szCs w:val="24"/>
          <w:shd w:val="clear" w:color="auto" w:fill="FFFFFF"/>
        </w:rPr>
        <w:t xml:space="preserve"> </w:t>
      </w:r>
      <w:r w:rsidR="00277D35" w:rsidRPr="006237DD">
        <w:rPr>
          <w:color w:val="222222"/>
          <w:szCs w:val="24"/>
          <w:shd w:val="clear" w:color="auto" w:fill="FFFFFF"/>
        </w:rPr>
        <w:t>and Charlwood, 2021</w:t>
      </w:r>
      <w:r w:rsidR="00277D35">
        <w:rPr>
          <w:color w:val="222222"/>
          <w:szCs w:val="24"/>
          <w:shd w:val="clear" w:color="auto" w:fill="FFFFFF"/>
        </w:rPr>
        <w:t>)</w:t>
      </w:r>
      <w:r w:rsidRPr="00D82F81">
        <w:rPr>
          <w:rStyle w:val="normaltextrun"/>
          <w:lang w:val="en-IN"/>
        </w:rPr>
        <w:t xml:space="preserve">. </w:t>
      </w:r>
      <w:r>
        <w:rPr>
          <w:rStyle w:val="normaltextrun"/>
          <w:lang w:val="en-IN"/>
        </w:rPr>
        <w:t xml:space="preserve">Through </w:t>
      </w:r>
      <w:r w:rsidRPr="00D82F81">
        <w:rPr>
          <w:rStyle w:val="normaltextrun"/>
          <w:lang w:val="en-IN"/>
        </w:rPr>
        <w:t>flexible working employees will be able to choose optimum working conditions which lead to improve concentration and efficiency. A study conducted by Stanford University reveals that remote workers experience At 13% performance increase them are stating a direct positive impact on flexibility and productivity. </w:t>
      </w:r>
      <w:r w:rsidRPr="00D82F81">
        <w:rPr>
          <w:rStyle w:val="eop"/>
        </w:rPr>
        <w:t> </w:t>
      </w:r>
    </w:p>
    <w:p w14:paraId="396D64AE" w14:textId="77777777" w:rsidR="00D82F81" w:rsidRPr="00D82F81" w:rsidRDefault="00D82F81" w:rsidP="00D82F81"/>
    <w:p w14:paraId="34BC2E78" w14:textId="77777777" w:rsidR="00681A7D" w:rsidRPr="00681A7D" w:rsidRDefault="00681A7D" w:rsidP="00681A7D">
      <w:pPr>
        <w:pStyle w:val="Heading2"/>
      </w:pPr>
      <w:bookmarkStart w:id="2" w:name="_Toc140666017"/>
      <w:r w:rsidRPr="00681A7D">
        <w:rPr>
          <w:rStyle w:val="normaltextrun"/>
          <w:szCs w:val="24"/>
          <w:lang w:val="en-IN"/>
        </w:rPr>
        <w:t>Factors to be considered before implementing flexible working to employee wIn</w:t>
      </w:r>
      <w:bookmarkEnd w:id="2"/>
      <w:r w:rsidRPr="00681A7D">
        <w:rPr>
          <w:rStyle w:val="eop"/>
          <w:szCs w:val="24"/>
        </w:rPr>
        <w:t> </w:t>
      </w:r>
    </w:p>
    <w:p w14:paraId="324F8178" w14:textId="77777777" w:rsidR="00681A7D" w:rsidRPr="00681A7D" w:rsidRDefault="00681A7D" w:rsidP="00681A7D">
      <w:pPr>
        <w:pStyle w:val="paragraph"/>
        <w:spacing w:before="0" w:beforeAutospacing="0" w:after="0" w:afterAutospacing="0" w:line="360" w:lineRule="auto"/>
        <w:jc w:val="both"/>
        <w:textAlignment w:val="baseline"/>
      </w:pPr>
      <w:r>
        <w:rPr>
          <w:rStyle w:val="normaltextrun"/>
          <w:lang w:val="en-IN"/>
        </w:rPr>
        <w:t xml:space="preserve">In present scenario </w:t>
      </w:r>
      <w:r w:rsidRPr="00681A7D">
        <w:rPr>
          <w:rStyle w:val="normaltextrun"/>
          <w:lang w:val="en-IN"/>
        </w:rPr>
        <w:t>green co organisation is required to understand specific factors before implementation of flexible working in present work for scenario:</w:t>
      </w:r>
      <w:r w:rsidRPr="00681A7D">
        <w:rPr>
          <w:rStyle w:val="eop"/>
        </w:rPr>
        <w:t> </w:t>
      </w:r>
    </w:p>
    <w:p w14:paraId="2F26A433" w14:textId="77777777" w:rsidR="00681A7D" w:rsidRPr="00681A7D" w:rsidRDefault="00681A7D" w:rsidP="00277D35">
      <w:r w:rsidRPr="00681A7D">
        <w:rPr>
          <w:rStyle w:val="normaltextrun"/>
          <w:b/>
          <w:i/>
          <w:lang w:val="en-IN"/>
        </w:rPr>
        <w:t>Employee’s role and task</w:t>
      </w:r>
      <w:r w:rsidRPr="00681A7D">
        <w:rPr>
          <w:rStyle w:val="normaltextrun"/>
          <w:lang w:val="en-IN"/>
        </w:rPr>
        <w:t>: Before introduction of flexible working arrangement it is i</w:t>
      </w:r>
      <w:r>
        <w:rPr>
          <w:rStyle w:val="normaltextrun"/>
          <w:lang w:val="en-IN"/>
        </w:rPr>
        <w:t>mportant to analyse different ro</w:t>
      </w:r>
      <w:r w:rsidRPr="00681A7D">
        <w:rPr>
          <w:rStyle w:val="normaltextrun"/>
          <w:lang w:val="en-IN"/>
        </w:rPr>
        <w:t xml:space="preserve">les and task in the organisation. Certain job functions require physical presence specific working hours and teamwork to </w:t>
      </w:r>
      <w:r>
        <w:rPr>
          <w:rStyle w:val="normaltextrun"/>
          <w:lang w:val="en-IN"/>
        </w:rPr>
        <w:t>ensure</w:t>
      </w:r>
      <w:r w:rsidRPr="00681A7D">
        <w:rPr>
          <w:rStyle w:val="normaltextrun"/>
          <w:lang w:val="en-IN"/>
        </w:rPr>
        <w:t xml:space="preserve"> operations. </w:t>
      </w:r>
      <w:proofErr w:type="spellStart"/>
      <w:r w:rsidRPr="00681A7D">
        <w:rPr>
          <w:rStyle w:val="normaltextrun"/>
          <w:lang w:val="en-IN"/>
        </w:rPr>
        <w:t>Grenco</w:t>
      </w:r>
      <w:proofErr w:type="spellEnd"/>
      <w:r w:rsidRPr="00681A7D">
        <w:rPr>
          <w:rStyle w:val="normaltextrun"/>
          <w:lang w:val="en-IN"/>
        </w:rPr>
        <w:t xml:space="preserve"> is required to consider affected positions which can effectively perform </w:t>
      </w:r>
      <w:r>
        <w:rPr>
          <w:rStyle w:val="normaltextrun"/>
          <w:lang w:val="en-IN"/>
        </w:rPr>
        <w:t>in a remote</w:t>
      </w:r>
      <w:r w:rsidRPr="00681A7D">
        <w:rPr>
          <w:rStyle w:val="normaltextrun"/>
          <w:lang w:val="en-IN"/>
        </w:rPr>
        <w:t xml:space="preserve"> flexible working and those jobs which require on site presence. Managers are also required to consider poten</w:t>
      </w:r>
      <w:r>
        <w:rPr>
          <w:rStyle w:val="normaltextrun"/>
          <w:lang w:val="en-IN"/>
        </w:rPr>
        <w:t>tial role adjustment or work re distribution to ensure</w:t>
      </w:r>
      <w:r w:rsidRPr="00681A7D">
        <w:rPr>
          <w:rStyle w:val="normaltextrun"/>
          <w:lang w:val="en-IN"/>
        </w:rPr>
        <w:t xml:space="preserve"> equitable implementation of flexible working across the work force</w:t>
      </w:r>
      <w:r w:rsidR="00277D35">
        <w:rPr>
          <w:rStyle w:val="normaltextrun"/>
          <w:lang w:val="en-IN"/>
        </w:rPr>
        <w:t xml:space="preserve"> </w:t>
      </w:r>
      <w:r w:rsidR="00277D35">
        <w:rPr>
          <w:color w:val="222222"/>
          <w:szCs w:val="24"/>
          <w:shd w:val="clear" w:color="auto" w:fill="FFFFFF"/>
        </w:rPr>
        <w:t>(</w:t>
      </w:r>
      <w:r w:rsidR="00277D35" w:rsidRPr="006237DD">
        <w:rPr>
          <w:color w:val="222222"/>
          <w:szCs w:val="24"/>
          <w:shd w:val="clear" w:color="auto" w:fill="FFFFFF"/>
        </w:rPr>
        <w:t>Murphy</w:t>
      </w:r>
      <w:r w:rsidR="00277D35">
        <w:rPr>
          <w:color w:val="222222"/>
          <w:szCs w:val="24"/>
          <w:shd w:val="clear" w:color="auto" w:fill="FFFFFF"/>
        </w:rPr>
        <w:t xml:space="preserve"> </w:t>
      </w:r>
      <w:r w:rsidR="00277D35" w:rsidRPr="006237DD">
        <w:rPr>
          <w:color w:val="222222"/>
          <w:szCs w:val="24"/>
          <w:shd w:val="clear" w:color="auto" w:fill="FFFFFF"/>
        </w:rPr>
        <w:t>and Cross, 2021</w:t>
      </w:r>
      <w:r w:rsidR="00277D35">
        <w:rPr>
          <w:color w:val="222222"/>
          <w:szCs w:val="24"/>
          <w:shd w:val="clear" w:color="auto" w:fill="FFFFFF"/>
        </w:rPr>
        <w:t>)</w:t>
      </w:r>
      <w:r w:rsidRPr="00681A7D">
        <w:rPr>
          <w:rStyle w:val="normaltextrun"/>
          <w:lang w:val="en-IN"/>
        </w:rPr>
        <w:t xml:space="preserve">. </w:t>
      </w:r>
      <w:r>
        <w:rPr>
          <w:rStyle w:val="normaltextrun"/>
          <w:lang w:val="en-IN"/>
        </w:rPr>
        <w:t>It is r</w:t>
      </w:r>
      <w:r w:rsidRPr="00681A7D">
        <w:rPr>
          <w:rStyle w:val="normaltextrun"/>
          <w:lang w:val="en-IN"/>
        </w:rPr>
        <w:t>ecommended to conduct a thoro</w:t>
      </w:r>
      <w:r>
        <w:rPr>
          <w:rStyle w:val="normaltextrun"/>
          <w:lang w:val="en-IN"/>
        </w:rPr>
        <w:t>ugh</w:t>
      </w:r>
      <w:r w:rsidRPr="00681A7D">
        <w:rPr>
          <w:rStyle w:val="normaltextrun"/>
          <w:lang w:val="en-IN"/>
        </w:rPr>
        <w:t xml:space="preserve"> job analysis to identify suitable job r</w:t>
      </w:r>
      <w:r>
        <w:rPr>
          <w:rStyle w:val="normaltextrun"/>
          <w:lang w:val="en-IN"/>
        </w:rPr>
        <w:t>o</w:t>
      </w:r>
      <w:r w:rsidRPr="00681A7D">
        <w:rPr>
          <w:rStyle w:val="normaltextrun"/>
          <w:lang w:val="en-IN"/>
        </w:rPr>
        <w:t>les for flexible working and potential changes required for specific job functions. </w:t>
      </w:r>
      <w:r w:rsidRPr="00681A7D">
        <w:rPr>
          <w:rStyle w:val="eop"/>
        </w:rPr>
        <w:t> </w:t>
      </w:r>
    </w:p>
    <w:p w14:paraId="7875F691" w14:textId="77777777" w:rsidR="00681A7D" w:rsidRPr="00681A7D" w:rsidRDefault="00681A7D" w:rsidP="00277D35">
      <w:r w:rsidRPr="00681A7D">
        <w:rPr>
          <w:rStyle w:val="normaltextrun"/>
          <w:b/>
          <w:i/>
          <w:lang w:val="en-IN"/>
        </w:rPr>
        <w:t>Technology infrastructure:</w:t>
      </w:r>
      <w:r w:rsidRPr="00681A7D">
        <w:rPr>
          <w:rStyle w:val="normaltextrun"/>
          <w:lang w:val="en-IN"/>
        </w:rPr>
        <w:t xml:space="preserve"> It </w:t>
      </w:r>
      <w:r>
        <w:rPr>
          <w:rStyle w:val="normaltextrun"/>
          <w:lang w:val="en-IN"/>
        </w:rPr>
        <w:t xml:space="preserve">is an </w:t>
      </w:r>
      <w:r w:rsidRPr="00681A7D">
        <w:rPr>
          <w:rStyle w:val="normaltextrun"/>
          <w:lang w:val="en-IN"/>
        </w:rPr>
        <w:t>essential aspect of enabling flexible working whic</w:t>
      </w:r>
      <w:r>
        <w:rPr>
          <w:rStyle w:val="normaltextrun"/>
          <w:lang w:val="en-IN"/>
        </w:rPr>
        <w:t xml:space="preserve">h is based on having a robust </w:t>
      </w:r>
      <w:r w:rsidRPr="00681A7D">
        <w:rPr>
          <w:rStyle w:val="normaltextrun"/>
          <w:lang w:val="en-IN"/>
        </w:rPr>
        <w:t>technolog</w:t>
      </w:r>
      <w:r>
        <w:rPr>
          <w:rStyle w:val="normaltextrun"/>
          <w:lang w:val="en-IN"/>
        </w:rPr>
        <w:t>ical tools and infrastructure. Human r</w:t>
      </w:r>
      <w:r w:rsidRPr="00681A7D">
        <w:rPr>
          <w:rStyle w:val="normaltextrun"/>
          <w:lang w:val="en-IN"/>
        </w:rPr>
        <w:t>esource manager required</w:t>
      </w:r>
      <w:r>
        <w:rPr>
          <w:rStyle w:val="normaltextrun"/>
          <w:lang w:val="en-IN"/>
        </w:rPr>
        <w:t xml:space="preserve"> to evaluate whether green co poss</w:t>
      </w:r>
      <w:r w:rsidRPr="00681A7D">
        <w:rPr>
          <w:rStyle w:val="normaltextrun"/>
          <w:lang w:val="en-IN"/>
        </w:rPr>
        <w:t>ess the necessary software hardware and communication system to support remote collaboration. Adequate cyber security measures should be in place to safeguard sensitive data when employees are working outside the office premises. It is recommended to invest in necessary Technology application</w:t>
      </w:r>
      <w:r>
        <w:rPr>
          <w:rStyle w:val="normaltextrun"/>
          <w:lang w:val="en-IN"/>
        </w:rPr>
        <w:t xml:space="preserve"> and</w:t>
      </w:r>
      <w:r w:rsidRPr="00681A7D">
        <w:rPr>
          <w:rStyle w:val="normaltextrun"/>
          <w:lang w:val="en-IN"/>
        </w:rPr>
        <w:t xml:space="preserve"> security protocols to ensure seamless remote </w:t>
      </w:r>
      <w:r w:rsidR="00277D35">
        <w:rPr>
          <w:rStyle w:val="normaltextrun"/>
          <w:lang w:val="en-IN"/>
        </w:rPr>
        <w:t xml:space="preserve">network </w:t>
      </w:r>
      <w:r w:rsidR="00277D35">
        <w:rPr>
          <w:color w:val="222222"/>
          <w:szCs w:val="24"/>
          <w:shd w:val="clear" w:color="auto" w:fill="FFFFFF"/>
        </w:rPr>
        <w:t>(</w:t>
      </w:r>
      <w:r w:rsidR="00277D35" w:rsidRPr="006237DD">
        <w:rPr>
          <w:color w:val="222222"/>
          <w:szCs w:val="24"/>
          <w:shd w:val="clear" w:color="auto" w:fill="FFFFFF"/>
        </w:rPr>
        <w:t xml:space="preserve">De </w:t>
      </w:r>
      <w:proofErr w:type="spellStart"/>
      <w:r w:rsidR="00277D35" w:rsidRPr="006237DD">
        <w:rPr>
          <w:color w:val="222222"/>
          <w:szCs w:val="24"/>
          <w:shd w:val="clear" w:color="auto" w:fill="FFFFFF"/>
        </w:rPr>
        <w:t>Ruiterand</w:t>
      </w:r>
      <w:proofErr w:type="spellEnd"/>
      <w:r w:rsidR="00277D35" w:rsidRPr="006237DD">
        <w:rPr>
          <w:color w:val="222222"/>
          <w:szCs w:val="24"/>
          <w:shd w:val="clear" w:color="auto" w:fill="FFFFFF"/>
        </w:rPr>
        <w:t xml:space="preserve"> Peters, 2021</w:t>
      </w:r>
      <w:r w:rsidR="00277D35">
        <w:rPr>
          <w:color w:val="222222"/>
          <w:szCs w:val="24"/>
          <w:shd w:val="clear" w:color="auto" w:fill="FFFFFF"/>
        </w:rPr>
        <w:t>)</w:t>
      </w:r>
      <w:r w:rsidRPr="00681A7D">
        <w:rPr>
          <w:rStyle w:val="normaltextrun"/>
          <w:lang w:val="en-IN"/>
        </w:rPr>
        <w:t>.</w:t>
      </w:r>
      <w:r w:rsidRPr="00681A7D">
        <w:rPr>
          <w:rStyle w:val="eop"/>
        </w:rPr>
        <w:t> </w:t>
      </w:r>
    </w:p>
    <w:p w14:paraId="608101CC" w14:textId="77777777" w:rsidR="00681A7D" w:rsidRPr="00681A7D" w:rsidRDefault="00681A7D" w:rsidP="00277D35">
      <w:r w:rsidRPr="00681A7D">
        <w:rPr>
          <w:rStyle w:val="normaltextrun"/>
          <w:b/>
          <w:i/>
          <w:lang w:val="en-IN"/>
        </w:rPr>
        <w:t>Company culture:</w:t>
      </w:r>
      <w:r w:rsidRPr="00681A7D">
        <w:rPr>
          <w:rStyle w:val="normaltextrun"/>
          <w:lang w:val="en-IN"/>
        </w:rPr>
        <w:t xml:space="preserve"> While </w:t>
      </w:r>
      <w:r>
        <w:rPr>
          <w:rStyle w:val="normaltextrun"/>
          <w:lang w:val="en-IN"/>
        </w:rPr>
        <w:t xml:space="preserve">implementing </w:t>
      </w:r>
      <w:r w:rsidRPr="00681A7D">
        <w:rPr>
          <w:rStyle w:val="normaltextrun"/>
          <w:lang w:val="en-IN"/>
        </w:rPr>
        <w:t>flexible working criteria it is important for green co human resource manager to assess the present existing culture and determine the way adopting flexible working arrangement can be in synchronisation with the culture. It is important to have by in support from top leadership to ensure acceptance and smooth implementation through the organisation</w:t>
      </w:r>
      <w:r w:rsidR="00277D35">
        <w:rPr>
          <w:rStyle w:val="normaltextrun"/>
          <w:lang w:val="en-IN"/>
        </w:rPr>
        <w:t xml:space="preserve"> </w:t>
      </w:r>
      <w:r w:rsidR="00277D35">
        <w:rPr>
          <w:color w:val="222222"/>
          <w:szCs w:val="24"/>
          <w:shd w:val="clear" w:color="auto" w:fill="FFFFFF"/>
        </w:rPr>
        <w:t>(</w:t>
      </w:r>
      <w:proofErr w:type="spellStart"/>
      <w:r w:rsidR="00277D35" w:rsidRPr="006237DD">
        <w:rPr>
          <w:color w:val="222222"/>
          <w:szCs w:val="24"/>
          <w:shd w:val="clear" w:color="auto" w:fill="FFFFFF"/>
        </w:rPr>
        <w:t>Gahlawat</w:t>
      </w:r>
      <w:proofErr w:type="spellEnd"/>
      <w:r w:rsidR="00277D35">
        <w:rPr>
          <w:color w:val="222222"/>
          <w:szCs w:val="24"/>
          <w:shd w:val="clear" w:color="auto" w:fill="FFFFFF"/>
        </w:rPr>
        <w:t xml:space="preserve"> </w:t>
      </w:r>
      <w:r w:rsidR="00277D35" w:rsidRPr="006237DD">
        <w:rPr>
          <w:color w:val="222222"/>
          <w:szCs w:val="24"/>
          <w:shd w:val="clear" w:color="auto" w:fill="FFFFFF"/>
        </w:rPr>
        <w:t>and Kundu,2019</w:t>
      </w:r>
      <w:r w:rsidR="00277D35">
        <w:rPr>
          <w:color w:val="222222"/>
          <w:szCs w:val="24"/>
          <w:shd w:val="clear" w:color="auto" w:fill="FFFFFF"/>
        </w:rPr>
        <w:t>)</w:t>
      </w:r>
      <w:r w:rsidRPr="00681A7D">
        <w:rPr>
          <w:rStyle w:val="normaltextrun"/>
          <w:lang w:val="en-IN"/>
        </w:rPr>
        <w:t>.</w:t>
      </w:r>
      <w:r w:rsidRPr="00681A7D">
        <w:rPr>
          <w:rStyle w:val="eop"/>
        </w:rPr>
        <w:t> </w:t>
      </w:r>
    </w:p>
    <w:p w14:paraId="502EE951" w14:textId="77777777" w:rsidR="00681A7D" w:rsidRPr="00681A7D" w:rsidRDefault="00681A7D" w:rsidP="00277D35">
      <w:r w:rsidRPr="00681A7D">
        <w:rPr>
          <w:rStyle w:val="normaltextrun"/>
          <w:b/>
          <w:i/>
          <w:lang w:val="en-IN"/>
        </w:rPr>
        <w:t>Legal and compliance consideration:</w:t>
      </w:r>
      <w:r w:rsidRPr="00681A7D">
        <w:rPr>
          <w:rStyle w:val="normaltextrun"/>
          <w:lang w:val="en-IN"/>
        </w:rPr>
        <w:t xml:space="preserve"> In Green</w:t>
      </w:r>
      <w:r>
        <w:rPr>
          <w:rStyle w:val="normaltextrun"/>
          <w:lang w:val="en-IN"/>
        </w:rPr>
        <w:t xml:space="preserve"> </w:t>
      </w:r>
      <w:r w:rsidRPr="00681A7D">
        <w:rPr>
          <w:rStyle w:val="normaltextrun"/>
          <w:lang w:val="en-IN"/>
        </w:rPr>
        <w:t>co</w:t>
      </w:r>
      <w:r>
        <w:rPr>
          <w:rStyle w:val="normaltextrun"/>
          <w:lang w:val="en-IN"/>
        </w:rPr>
        <w:t xml:space="preserve"> can famili</w:t>
      </w:r>
      <w:r w:rsidRPr="00681A7D">
        <w:rPr>
          <w:rStyle w:val="normaltextrun"/>
          <w:lang w:val="en-IN"/>
        </w:rPr>
        <w:t>arise themselves with relevant employee laws</w:t>
      </w:r>
      <w:r>
        <w:rPr>
          <w:rStyle w:val="normaltextrun"/>
          <w:lang w:val="en-IN"/>
        </w:rPr>
        <w:t>,</w:t>
      </w:r>
      <w:r w:rsidRPr="00681A7D">
        <w:rPr>
          <w:rStyle w:val="normaltextrun"/>
          <w:lang w:val="en-IN"/>
        </w:rPr>
        <w:t xml:space="preserve"> regulations and collective agreements associated with flexible working. Important to ensure that there are focus on proposed policies and comply with overall legal requirements</w:t>
      </w:r>
      <w:r w:rsidR="00277D35">
        <w:rPr>
          <w:rStyle w:val="normaltextrun"/>
          <w:lang w:val="en-IN"/>
        </w:rPr>
        <w:t xml:space="preserve"> </w:t>
      </w:r>
      <w:r w:rsidR="00277D35">
        <w:rPr>
          <w:color w:val="222222"/>
          <w:szCs w:val="24"/>
          <w:shd w:val="clear" w:color="auto" w:fill="FFFFFF"/>
        </w:rPr>
        <w:t>(</w:t>
      </w:r>
      <w:proofErr w:type="spellStart"/>
      <w:r w:rsidR="00277D35" w:rsidRPr="006237DD">
        <w:rPr>
          <w:color w:val="222222"/>
          <w:szCs w:val="24"/>
          <w:shd w:val="clear" w:color="auto" w:fill="FFFFFF"/>
        </w:rPr>
        <w:t>Gigauri</w:t>
      </w:r>
      <w:proofErr w:type="spellEnd"/>
      <w:r w:rsidR="00277D35" w:rsidRPr="006237DD">
        <w:rPr>
          <w:color w:val="222222"/>
          <w:szCs w:val="24"/>
          <w:shd w:val="clear" w:color="auto" w:fill="FFFFFF"/>
        </w:rPr>
        <w:t>, 2020</w:t>
      </w:r>
      <w:r w:rsidR="00277D35">
        <w:rPr>
          <w:color w:val="222222"/>
          <w:szCs w:val="24"/>
          <w:shd w:val="clear" w:color="auto" w:fill="FFFFFF"/>
        </w:rPr>
        <w:t>)</w:t>
      </w:r>
      <w:r w:rsidRPr="00681A7D">
        <w:rPr>
          <w:rStyle w:val="normaltextrun"/>
          <w:lang w:val="en-IN"/>
        </w:rPr>
        <w:t>.</w:t>
      </w:r>
      <w:r w:rsidRPr="00681A7D">
        <w:rPr>
          <w:rStyle w:val="eop"/>
        </w:rPr>
        <w:t> </w:t>
      </w:r>
    </w:p>
    <w:p w14:paraId="32B9AC15" w14:textId="77777777" w:rsidR="00681A7D" w:rsidRPr="00681A7D" w:rsidRDefault="00681A7D" w:rsidP="00681A7D">
      <w:pPr>
        <w:pStyle w:val="paragraph"/>
        <w:spacing w:before="0" w:beforeAutospacing="0" w:after="0" w:afterAutospacing="0" w:line="360" w:lineRule="auto"/>
        <w:jc w:val="both"/>
        <w:textAlignment w:val="baseline"/>
      </w:pPr>
      <w:r w:rsidRPr="00681A7D">
        <w:rPr>
          <w:rStyle w:val="normaltextrun"/>
          <w:b/>
          <w:i/>
          <w:lang w:val="en-IN"/>
        </w:rPr>
        <w:t>Technology and infrastructure:</w:t>
      </w:r>
      <w:r w:rsidRPr="00681A7D">
        <w:rPr>
          <w:rStyle w:val="normaltextrun"/>
          <w:lang w:val="en-IN"/>
        </w:rPr>
        <w:t xml:space="preserve"> In </w:t>
      </w:r>
      <w:proofErr w:type="spellStart"/>
      <w:r w:rsidRPr="00681A7D">
        <w:rPr>
          <w:rStyle w:val="normaltextrun"/>
          <w:lang w:val="en-IN"/>
        </w:rPr>
        <w:t>Greeen</w:t>
      </w:r>
      <w:proofErr w:type="spellEnd"/>
      <w:r>
        <w:rPr>
          <w:rStyle w:val="normaltextrun"/>
          <w:lang w:val="en-IN"/>
        </w:rPr>
        <w:t xml:space="preserve"> </w:t>
      </w:r>
      <w:r w:rsidRPr="00681A7D">
        <w:rPr>
          <w:rStyle w:val="normaltextrun"/>
          <w:lang w:val="en-IN"/>
        </w:rPr>
        <w:t>co</w:t>
      </w:r>
      <w:r>
        <w:rPr>
          <w:rStyle w:val="normaltextrun"/>
          <w:lang w:val="en-IN"/>
        </w:rPr>
        <w:t>, it is</w:t>
      </w:r>
      <w:r w:rsidRPr="00681A7D">
        <w:rPr>
          <w:rStyle w:val="normaltextrun"/>
          <w:lang w:val="en-IN"/>
        </w:rPr>
        <w:t xml:space="preserve"> important for the hu</w:t>
      </w:r>
      <w:r>
        <w:rPr>
          <w:rStyle w:val="normaltextrun"/>
          <w:lang w:val="en-IN"/>
        </w:rPr>
        <w:t>man resource managers to ensure that organisation poss</w:t>
      </w:r>
      <w:r w:rsidRPr="00681A7D">
        <w:rPr>
          <w:rStyle w:val="normaltextrun"/>
          <w:lang w:val="en-IN"/>
        </w:rPr>
        <w:t xml:space="preserve">ess the required technology and infrastructure to support flexible </w:t>
      </w:r>
      <w:r>
        <w:rPr>
          <w:rStyle w:val="normaltextrun"/>
          <w:lang w:val="en-IN"/>
        </w:rPr>
        <w:t>working. It will mainly</w:t>
      </w:r>
      <w:r w:rsidRPr="00681A7D">
        <w:rPr>
          <w:rStyle w:val="normaltextrun"/>
          <w:lang w:val="en-IN"/>
        </w:rPr>
        <w:t xml:space="preserve"> include factors associated with providing remote accessibility to essential tool system</w:t>
      </w:r>
      <w:r>
        <w:rPr>
          <w:rStyle w:val="normaltextrun"/>
          <w:lang w:val="en-IN"/>
        </w:rPr>
        <w:t>,</w:t>
      </w:r>
      <w:r w:rsidRPr="00681A7D">
        <w:rPr>
          <w:rStyle w:val="normaltextrun"/>
          <w:lang w:val="en-IN"/>
        </w:rPr>
        <w:t xml:space="preserve"> reliable communication channel</w:t>
      </w:r>
      <w:r>
        <w:rPr>
          <w:rStyle w:val="normaltextrun"/>
          <w:lang w:val="en-IN"/>
        </w:rPr>
        <w:t>,</w:t>
      </w:r>
      <w:r w:rsidRPr="00681A7D">
        <w:rPr>
          <w:rStyle w:val="normaltextrun"/>
          <w:lang w:val="en-IN"/>
        </w:rPr>
        <w:t xml:space="preserve"> cyber security measures in order to protect sensitive information.</w:t>
      </w:r>
      <w:r w:rsidRPr="00681A7D">
        <w:rPr>
          <w:rStyle w:val="eop"/>
        </w:rPr>
        <w:t> </w:t>
      </w:r>
    </w:p>
    <w:p w14:paraId="180B6B70" w14:textId="77777777" w:rsidR="00681A7D" w:rsidRPr="00681A7D" w:rsidRDefault="00681A7D" w:rsidP="00277D35">
      <w:r w:rsidRPr="00681A7D">
        <w:rPr>
          <w:rStyle w:val="normaltextrun"/>
          <w:b/>
          <w:i/>
          <w:lang w:val="en-IN"/>
        </w:rPr>
        <w:t>Communication and training:</w:t>
      </w:r>
      <w:r w:rsidRPr="00681A7D">
        <w:rPr>
          <w:rStyle w:val="normaltextrun"/>
          <w:lang w:val="en-IN"/>
        </w:rPr>
        <w:t xml:space="preserve"> It is another factor which is associated with communicating about flexible working policies to all employees and providing training on the way effective management of task can be done under flexible arrangement. Further if there is any type of changes then it can also be provided associated with making an implementation of flexible working policies</w:t>
      </w:r>
      <w:r w:rsidR="00277D35">
        <w:rPr>
          <w:rStyle w:val="normaltextrun"/>
          <w:lang w:val="en-IN"/>
        </w:rPr>
        <w:t xml:space="preserve"> </w:t>
      </w:r>
      <w:r w:rsidR="00277D35">
        <w:rPr>
          <w:color w:val="222222"/>
          <w:szCs w:val="24"/>
          <w:shd w:val="clear" w:color="auto" w:fill="FFFFFF"/>
        </w:rPr>
        <w:t xml:space="preserve">(Franken and et.al., </w:t>
      </w:r>
      <w:r w:rsidR="00277D35" w:rsidRPr="006237DD">
        <w:rPr>
          <w:color w:val="222222"/>
          <w:szCs w:val="24"/>
          <w:shd w:val="clear" w:color="auto" w:fill="FFFFFF"/>
        </w:rPr>
        <w:t>2021</w:t>
      </w:r>
      <w:r w:rsidR="00277D35">
        <w:rPr>
          <w:color w:val="222222"/>
          <w:szCs w:val="24"/>
          <w:shd w:val="clear" w:color="auto" w:fill="FFFFFF"/>
        </w:rPr>
        <w:t>)</w:t>
      </w:r>
      <w:r w:rsidRPr="00681A7D">
        <w:rPr>
          <w:rStyle w:val="normaltextrun"/>
          <w:lang w:val="en-IN"/>
        </w:rPr>
        <w:t>.</w:t>
      </w:r>
      <w:r w:rsidRPr="00681A7D">
        <w:rPr>
          <w:rStyle w:val="eop"/>
        </w:rPr>
        <w:t> </w:t>
      </w:r>
    </w:p>
    <w:p w14:paraId="092557F2" w14:textId="77777777" w:rsidR="00681A7D" w:rsidRPr="00681A7D" w:rsidRDefault="00681A7D" w:rsidP="00277D35">
      <w:r w:rsidRPr="00681A7D">
        <w:rPr>
          <w:rStyle w:val="normaltextrun"/>
          <w:b/>
          <w:i/>
          <w:lang w:val="en-IN"/>
        </w:rPr>
        <w:t>Employee’s preferences and needs</w:t>
      </w:r>
      <w:r>
        <w:rPr>
          <w:rStyle w:val="normaltextrun"/>
          <w:lang w:val="en-IN"/>
        </w:rPr>
        <w:t>:</w:t>
      </w:r>
      <w:r w:rsidRPr="00681A7D">
        <w:rPr>
          <w:rStyle w:val="normaltextrun"/>
          <w:lang w:val="en-IN"/>
        </w:rPr>
        <w:t xml:space="preserve"> In Green</w:t>
      </w:r>
      <w:r>
        <w:rPr>
          <w:rStyle w:val="normaltextrun"/>
          <w:lang w:val="en-IN"/>
        </w:rPr>
        <w:t xml:space="preserve"> </w:t>
      </w:r>
      <w:r w:rsidRPr="00681A7D">
        <w:rPr>
          <w:rStyle w:val="normaltextrun"/>
          <w:lang w:val="en-IN"/>
        </w:rPr>
        <w:t xml:space="preserve">co managers are required to focus on analysing the present preferences and needs of employees associated with flexible working practices. They can </w:t>
      </w:r>
      <w:r>
        <w:rPr>
          <w:rStyle w:val="normaltextrun"/>
          <w:lang w:val="en-IN"/>
        </w:rPr>
        <w:t>conduct focus groups and surveys</w:t>
      </w:r>
      <w:r w:rsidRPr="00681A7D">
        <w:rPr>
          <w:rStyle w:val="normaltextrun"/>
          <w:lang w:val="en-IN"/>
        </w:rPr>
        <w:t xml:space="preserve"> because not all employees may decide this same level of flexibility per it is important to customise the policies and accommodate the employee preferences</w:t>
      </w:r>
      <w:r w:rsidR="00277D35">
        <w:rPr>
          <w:rStyle w:val="normaltextrun"/>
          <w:lang w:val="en-IN"/>
        </w:rPr>
        <w:t xml:space="preserve"> </w:t>
      </w:r>
      <w:r w:rsidR="00277D35">
        <w:rPr>
          <w:color w:val="222222"/>
          <w:szCs w:val="24"/>
          <w:shd w:val="clear" w:color="auto" w:fill="FFFFFF"/>
        </w:rPr>
        <w:t>(</w:t>
      </w:r>
      <w:r w:rsidR="00277D35" w:rsidRPr="006237DD">
        <w:rPr>
          <w:color w:val="222222"/>
          <w:szCs w:val="24"/>
          <w:shd w:val="clear" w:color="auto" w:fill="FFFFFF"/>
        </w:rPr>
        <w:t>Subramanian and Suresh, 2022</w:t>
      </w:r>
      <w:r w:rsidR="00277D35">
        <w:rPr>
          <w:color w:val="222222"/>
          <w:szCs w:val="24"/>
          <w:shd w:val="clear" w:color="auto" w:fill="FFFFFF"/>
        </w:rPr>
        <w:t>)</w:t>
      </w:r>
      <w:r w:rsidRPr="00681A7D">
        <w:rPr>
          <w:rStyle w:val="normaltextrun"/>
          <w:lang w:val="en-IN"/>
        </w:rPr>
        <w:t>.</w:t>
      </w:r>
      <w:r w:rsidRPr="00681A7D">
        <w:rPr>
          <w:rStyle w:val="eop"/>
        </w:rPr>
        <w:t> </w:t>
      </w:r>
    </w:p>
    <w:p w14:paraId="78AB917D" w14:textId="77777777" w:rsidR="00681A7D" w:rsidRPr="00681A7D" w:rsidRDefault="00681A7D" w:rsidP="00681A7D">
      <w:pPr>
        <w:pStyle w:val="paragraph"/>
        <w:spacing w:before="0" w:beforeAutospacing="0" w:after="0" w:afterAutospacing="0" w:line="360" w:lineRule="auto"/>
        <w:jc w:val="both"/>
        <w:textAlignment w:val="baseline"/>
      </w:pPr>
      <w:r w:rsidRPr="00681A7D">
        <w:rPr>
          <w:rStyle w:val="normaltextrun"/>
          <w:b/>
          <w:i/>
          <w:lang w:val="en-IN"/>
        </w:rPr>
        <w:t>Work life balance:</w:t>
      </w:r>
      <w:r w:rsidRPr="00681A7D">
        <w:rPr>
          <w:rStyle w:val="normaltextrun"/>
          <w:lang w:val="en-IN"/>
        </w:rPr>
        <w:t xml:space="preserve"> In </w:t>
      </w:r>
      <w:r>
        <w:rPr>
          <w:rStyle w:val="normaltextrun"/>
          <w:lang w:val="en-IN"/>
        </w:rPr>
        <w:t>con</w:t>
      </w:r>
      <w:r w:rsidRPr="00681A7D">
        <w:rPr>
          <w:rStyle w:val="normaltextrun"/>
          <w:lang w:val="en-IN"/>
        </w:rPr>
        <w:t>text of implementing flexible working options in the organisation employers can focus on the process of managing employee welding and addressing potential issues which may arise due to isolation or overworking scenario. </w:t>
      </w:r>
      <w:r w:rsidRPr="00681A7D">
        <w:rPr>
          <w:rStyle w:val="eop"/>
        </w:rPr>
        <w:t> </w:t>
      </w:r>
    </w:p>
    <w:p w14:paraId="68F9598D" w14:textId="77777777" w:rsidR="00681A7D" w:rsidRPr="00681A7D" w:rsidRDefault="00681A7D" w:rsidP="00277D35">
      <w:r w:rsidRPr="00681A7D">
        <w:rPr>
          <w:rStyle w:val="normaltextrun"/>
          <w:b/>
          <w:i/>
          <w:lang w:val="en-IN"/>
        </w:rPr>
        <w:t>Communication strategies</w:t>
      </w:r>
      <w:r w:rsidRPr="00681A7D">
        <w:rPr>
          <w:rStyle w:val="normaltextrun"/>
          <w:lang w:val="en-IN"/>
        </w:rPr>
        <w:t>: In Green</w:t>
      </w:r>
      <w:r>
        <w:rPr>
          <w:rStyle w:val="normaltextrun"/>
          <w:lang w:val="en-IN"/>
        </w:rPr>
        <w:t xml:space="preserve"> </w:t>
      </w:r>
      <w:r w:rsidRPr="00681A7D">
        <w:rPr>
          <w:rStyle w:val="normaltextrun"/>
          <w:lang w:val="en-IN"/>
        </w:rPr>
        <w:t>co is required to focus on development of effective communication strategies to maintain se</w:t>
      </w:r>
      <w:r>
        <w:rPr>
          <w:rStyle w:val="normaltextrun"/>
          <w:lang w:val="en-IN"/>
        </w:rPr>
        <w:t>amless collaboration among team members ir</w:t>
      </w:r>
      <w:r w:rsidRPr="00681A7D">
        <w:rPr>
          <w:rStyle w:val="normaltextrun"/>
          <w:lang w:val="en-IN"/>
        </w:rPr>
        <w:t>respective of their physical location</w:t>
      </w:r>
      <w:r w:rsidR="00277D35">
        <w:rPr>
          <w:rStyle w:val="normaltextrun"/>
          <w:lang w:val="en-IN"/>
        </w:rPr>
        <w:t xml:space="preserve"> </w:t>
      </w:r>
      <w:r w:rsidR="00277D35">
        <w:rPr>
          <w:color w:val="222222"/>
          <w:szCs w:val="24"/>
          <w:shd w:val="clear" w:color="auto" w:fill="FFFFFF"/>
        </w:rPr>
        <w:t>(</w:t>
      </w:r>
      <w:proofErr w:type="spellStart"/>
      <w:r w:rsidR="00277D35" w:rsidRPr="006237DD">
        <w:rPr>
          <w:color w:val="222222"/>
          <w:szCs w:val="24"/>
          <w:shd w:val="clear" w:color="auto" w:fill="FFFFFF"/>
        </w:rPr>
        <w:t>HeilmannForsten</w:t>
      </w:r>
      <w:proofErr w:type="spellEnd"/>
      <w:r w:rsidR="00277D35" w:rsidRPr="006237DD">
        <w:rPr>
          <w:color w:val="222222"/>
          <w:szCs w:val="24"/>
          <w:shd w:val="clear" w:color="auto" w:fill="FFFFFF"/>
        </w:rPr>
        <w:t>-</w:t>
      </w:r>
      <w:proofErr w:type="spellStart"/>
      <w:r w:rsidR="00277D35" w:rsidRPr="006237DD">
        <w:rPr>
          <w:color w:val="222222"/>
          <w:szCs w:val="24"/>
          <w:shd w:val="clear" w:color="auto" w:fill="FFFFFF"/>
        </w:rPr>
        <w:t>Astikainen</w:t>
      </w:r>
      <w:proofErr w:type="spellEnd"/>
      <w:r w:rsidR="00277D35">
        <w:rPr>
          <w:color w:val="222222"/>
          <w:szCs w:val="24"/>
          <w:shd w:val="clear" w:color="auto" w:fill="FFFFFF"/>
        </w:rPr>
        <w:t xml:space="preserve"> </w:t>
      </w:r>
      <w:r w:rsidR="00277D35" w:rsidRPr="006237DD">
        <w:rPr>
          <w:color w:val="222222"/>
          <w:szCs w:val="24"/>
          <w:shd w:val="clear" w:color="auto" w:fill="FFFFFF"/>
        </w:rPr>
        <w:t xml:space="preserve">and </w:t>
      </w:r>
      <w:proofErr w:type="spellStart"/>
      <w:r w:rsidR="00277D35" w:rsidRPr="006237DD">
        <w:rPr>
          <w:color w:val="222222"/>
          <w:szCs w:val="24"/>
          <w:shd w:val="clear" w:color="auto" w:fill="FFFFFF"/>
        </w:rPr>
        <w:t>Kultalahti</w:t>
      </w:r>
      <w:proofErr w:type="spellEnd"/>
      <w:r w:rsidR="00277D35" w:rsidRPr="006237DD">
        <w:rPr>
          <w:color w:val="222222"/>
          <w:szCs w:val="24"/>
          <w:shd w:val="clear" w:color="auto" w:fill="FFFFFF"/>
        </w:rPr>
        <w:t>, 2020</w:t>
      </w:r>
      <w:r w:rsidR="00277D35">
        <w:rPr>
          <w:color w:val="222222"/>
          <w:szCs w:val="24"/>
          <w:shd w:val="clear" w:color="auto" w:fill="FFFFFF"/>
        </w:rPr>
        <w:t>)</w:t>
      </w:r>
      <w:r w:rsidRPr="00681A7D">
        <w:rPr>
          <w:rStyle w:val="normaltextrun"/>
          <w:lang w:val="en-IN"/>
        </w:rPr>
        <w:t xml:space="preserve">. </w:t>
      </w:r>
      <w:r>
        <w:rPr>
          <w:rStyle w:val="normaltextrun"/>
          <w:lang w:val="en-IN"/>
        </w:rPr>
        <w:t>This a</w:t>
      </w:r>
      <w:r w:rsidRPr="00681A7D">
        <w:rPr>
          <w:rStyle w:val="normaltextrun"/>
          <w:lang w:val="en-IN"/>
        </w:rPr>
        <w:t>spect will mainly focus on environment of regular virtual meetings</w:t>
      </w:r>
      <w:r>
        <w:rPr>
          <w:rStyle w:val="normaltextrun"/>
          <w:lang w:val="en-IN"/>
        </w:rPr>
        <w:t>,</w:t>
      </w:r>
      <w:r w:rsidRPr="00681A7D">
        <w:rPr>
          <w:rStyle w:val="normaltextrun"/>
          <w:lang w:val="en-IN"/>
        </w:rPr>
        <w:t xml:space="preserve"> communication platforms and project management tools. It is going to help in the process of understanding weather employees are satisfied with the implementation of flexible working practices and what changes can be made in context of future modification of flexible working arrangement.</w:t>
      </w:r>
      <w:r w:rsidRPr="00681A7D">
        <w:rPr>
          <w:rStyle w:val="eop"/>
        </w:rPr>
        <w:t> </w:t>
      </w:r>
    </w:p>
    <w:p w14:paraId="40ED5AB4" w14:textId="77777777" w:rsidR="00681A7D" w:rsidRPr="00681A7D" w:rsidRDefault="00681A7D" w:rsidP="00681A7D">
      <w:pPr>
        <w:pStyle w:val="paragraph"/>
        <w:spacing w:before="0" w:beforeAutospacing="0" w:after="0" w:afterAutospacing="0" w:line="360" w:lineRule="auto"/>
        <w:jc w:val="both"/>
        <w:textAlignment w:val="baseline"/>
      </w:pPr>
      <w:r w:rsidRPr="00D82F81">
        <w:rPr>
          <w:rStyle w:val="normaltextrun"/>
          <w:b/>
          <w:i/>
          <w:lang w:val="en-IN"/>
        </w:rPr>
        <w:t>Human resource planning:</w:t>
      </w:r>
      <w:r>
        <w:rPr>
          <w:rStyle w:val="normaltextrun"/>
          <w:lang w:val="en-IN"/>
        </w:rPr>
        <w:t xml:space="preserve"> It is important to focus on</w:t>
      </w:r>
      <w:r w:rsidRPr="00681A7D">
        <w:rPr>
          <w:rStyle w:val="normaltextrun"/>
          <w:lang w:val="en-IN"/>
        </w:rPr>
        <w:t xml:space="preserve"> planning which is associated with estimating the demand for human resource.</w:t>
      </w:r>
      <w:r w:rsidR="00D82F81">
        <w:rPr>
          <w:rStyle w:val="normaltextrun"/>
          <w:lang w:val="en-IN"/>
        </w:rPr>
        <w:t xml:space="preserve"> while</w:t>
      </w:r>
      <w:r w:rsidRPr="00681A7D">
        <w:rPr>
          <w:rStyle w:val="normaltextrun"/>
          <w:lang w:val="en-IN"/>
        </w:rPr>
        <w:t xml:space="preserve"> Implementation of flexible w</w:t>
      </w:r>
      <w:r w:rsidR="00D82F81">
        <w:rPr>
          <w:rStyle w:val="normaltextrun"/>
          <w:lang w:val="en-IN"/>
        </w:rPr>
        <w:t>orking arrangement in green co</w:t>
      </w:r>
      <w:r w:rsidRPr="00681A7D">
        <w:rPr>
          <w:rStyle w:val="normaltextrun"/>
          <w:lang w:val="en-IN"/>
        </w:rPr>
        <w:t xml:space="preserve"> organisation is required to focus on understanding the future requirement in terms of number of people</w:t>
      </w:r>
      <w:r w:rsidR="00D82F81">
        <w:rPr>
          <w:rStyle w:val="normaltextrun"/>
          <w:lang w:val="en-IN"/>
        </w:rPr>
        <w:t>,</w:t>
      </w:r>
      <w:r w:rsidRPr="00681A7D">
        <w:rPr>
          <w:rStyle w:val="normaltextrun"/>
          <w:lang w:val="en-IN"/>
        </w:rPr>
        <w:t xml:space="preserve"> needed knowledge</w:t>
      </w:r>
      <w:r w:rsidR="00D82F81">
        <w:rPr>
          <w:rStyle w:val="normaltextrun"/>
          <w:lang w:val="en-IN"/>
        </w:rPr>
        <w:t>,</w:t>
      </w:r>
      <w:r w:rsidRPr="00681A7D">
        <w:rPr>
          <w:rStyle w:val="normaltextrun"/>
          <w:lang w:val="en-IN"/>
        </w:rPr>
        <w:t xml:space="preserve"> skills of these people so that organisation is able to create a balance flexible arrangement policy.</w:t>
      </w:r>
      <w:r w:rsidRPr="00681A7D">
        <w:rPr>
          <w:rStyle w:val="eop"/>
        </w:rPr>
        <w:t> </w:t>
      </w:r>
    </w:p>
    <w:p w14:paraId="6CBD751E" w14:textId="77777777" w:rsidR="00681A7D" w:rsidRPr="00681A7D" w:rsidRDefault="00681A7D" w:rsidP="00277D35">
      <w:r w:rsidRPr="00D82F81">
        <w:rPr>
          <w:rStyle w:val="normaltextrun"/>
          <w:b/>
          <w:i/>
          <w:lang w:val="en-IN"/>
        </w:rPr>
        <w:t>Estimate the internal human supply policies</w:t>
      </w:r>
      <w:r w:rsidRPr="00681A7D">
        <w:rPr>
          <w:rStyle w:val="normaltextrun"/>
          <w:lang w:val="en-IN"/>
        </w:rPr>
        <w:t>: In Green</w:t>
      </w:r>
      <w:r w:rsidR="00D82F81">
        <w:rPr>
          <w:rStyle w:val="normaltextrun"/>
          <w:lang w:val="en-IN"/>
        </w:rPr>
        <w:t xml:space="preserve"> </w:t>
      </w:r>
      <w:r w:rsidRPr="00681A7D">
        <w:rPr>
          <w:rStyle w:val="normaltextrun"/>
          <w:lang w:val="en-IN"/>
        </w:rPr>
        <w:t xml:space="preserve">co it is very important to focus on understanding and working towards numbers. </w:t>
      </w:r>
      <w:r w:rsidR="00D82F81">
        <w:rPr>
          <w:rStyle w:val="normaltextrun"/>
          <w:lang w:val="en-IN"/>
        </w:rPr>
        <w:t>In t</w:t>
      </w:r>
      <w:r w:rsidR="00D82F81" w:rsidRPr="00681A7D">
        <w:rPr>
          <w:rStyle w:val="normaltextrun"/>
          <w:lang w:val="en-IN"/>
        </w:rPr>
        <w:t>his context human resource manager</w:t>
      </w:r>
      <w:r w:rsidRPr="00681A7D">
        <w:rPr>
          <w:rStyle w:val="normaltextrun"/>
          <w:lang w:val="en-IN"/>
        </w:rPr>
        <w:t xml:space="preserve"> will focus on calculating the labour</w:t>
      </w:r>
      <w:r w:rsidR="00D82F81">
        <w:rPr>
          <w:rStyle w:val="normaltextrun"/>
          <w:lang w:val="en-IN"/>
        </w:rPr>
        <w:t xml:space="preserve"> turnover rate. The employee turnover is </w:t>
      </w:r>
      <w:r w:rsidRPr="00681A7D">
        <w:rPr>
          <w:rStyle w:val="normaltextrun"/>
          <w:lang w:val="en-IN"/>
        </w:rPr>
        <w:t xml:space="preserve">regarded as the proportion of employees who leave the organisation over specific time period for example a year on a year Bose says expressed as a percentage of total work force numbers. </w:t>
      </w:r>
      <w:r w:rsidR="00D82F81">
        <w:rPr>
          <w:rStyle w:val="normaltextrun"/>
          <w:lang w:val="en-IN"/>
        </w:rPr>
        <w:t xml:space="preserve">While </w:t>
      </w:r>
      <w:r w:rsidRPr="00681A7D">
        <w:rPr>
          <w:rStyle w:val="normaltextrun"/>
          <w:lang w:val="en-IN"/>
        </w:rPr>
        <w:t>Shifting specified nu</w:t>
      </w:r>
      <w:r w:rsidR="00D82F81">
        <w:rPr>
          <w:rStyle w:val="normaltextrun"/>
          <w:lang w:val="en-IN"/>
        </w:rPr>
        <w:t>mber of employees towards remote</w:t>
      </w:r>
      <w:r w:rsidRPr="00681A7D">
        <w:rPr>
          <w:rStyle w:val="normaltextrun"/>
          <w:lang w:val="en-IN"/>
        </w:rPr>
        <w:t xml:space="preserve"> working or flexible working scenario then it is important to ensure the specific number of employees who will be required for organisation functioning and they are important to be present in organisation</w:t>
      </w:r>
      <w:r w:rsidR="00277D35">
        <w:rPr>
          <w:rStyle w:val="normaltextrun"/>
          <w:lang w:val="en-IN"/>
        </w:rPr>
        <w:t xml:space="preserve"> </w:t>
      </w:r>
      <w:r w:rsidR="00277D35">
        <w:rPr>
          <w:color w:val="222222"/>
          <w:szCs w:val="24"/>
          <w:shd w:val="clear" w:color="auto" w:fill="FFFFFF"/>
        </w:rPr>
        <w:t>(</w:t>
      </w:r>
      <w:r w:rsidR="00277D35" w:rsidRPr="006237DD">
        <w:rPr>
          <w:color w:val="222222"/>
          <w:szCs w:val="24"/>
          <w:shd w:val="clear" w:color="auto" w:fill="FFFFFF"/>
        </w:rPr>
        <w:t>Williams, 2019</w:t>
      </w:r>
      <w:r w:rsidR="00277D35">
        <w:rPr>
          <w:color w:val="222222"/>
          <w:szCs w:val="24"/>
          <w:shd w:val="clear" w:color="auto" w:fill="FFFFFF"/>
        </w:rPr>
        <w:t>)</w:t>
      </w:r>
      <w:r w:rsidRPr="00681A7D">
        <w:rPr>
          <w:rStyle w:val="normaltextrun"/>
          <w:lang w:val="en-IN"/>
        </w:rPr>
        <w:t>.</w:t>
      </w:r>
      <w:r w:rsidRPr="00681A7D">
        <w:rPr>
          <w:rStyle w:val="eop"/>
        </w:rPr>
        <w:t> </w:t>
      </w:r>
    </w:p>
    <w:p w14:paraId="3B42F5E9" w14:textId="77777777" w:rsidR="00681A7D" w:rsidRPr="00681A7D" w:rsidRDefault="00681A7D" w:rsidP="00681A7D"/>
    <w:p w14:paraId="12E0C8C9" w14:textId="77777777" w:rsidR="00DF6EA5" w:rsidRPr="00DF6EA5" w:rsidRDefault="00DF6EA5" w:rsidP="00DF6EA5">
      <w:pPr>
        <w:pStyle w:val="Heading2"/>
      </w:pPr>
      <w:bookmarkStart w:id="3" w:name="_Toc140666018"/>
      <w:r w:rsidRPr="00DF6EA5">
        <w:rPr>
          <w:rStyle w:val="normaltextrun"/>
          <w:szCs w:val="24"/>
          <w:lang w:val="en-IN"/>
        </w:rPr>
        <w:t>Reconfiguring pay structure</w:t>
      </w:r>
      <w:bookmarkEnd w:id="3"/>
      <w:r w:rsidRPr="00DF6EA5">
        <w:rPr>
          <w:rStyle w:val="eop"/>
          <w:szCs w:val="24"/>
        </w:rPr>
        <w:t> </w:t>
      </w:r>
    </w:p>
    <w:p w14:paraId="54837207"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lang w:val="en-IN"/>
        </w:rPr>
        <w:t>When there is implementation of flexible working arrangement green core is required to consider the below mention factors:</w:t>
      </w:r>
      <w:r w:rsidRPr="00DF6EA5">
        <w:rPr>
          <w:rStyle w:val="eop"/>
        </w:rPr>
        <w:t> </w:t>
      </w:r>
    </w:p>
    <w:p w14:paraId="51BA5A6C" w14:textId="77777777" w:rsidR="00DF6EA5" w:rsidRPr="00DF6EA5" w:rsidRDefault="00DF6EA5" w:rsidP="00277D35">
      <w:r w:rsidRPr="00DF6EA5">
        <w:rPr>
          <w:rStyle w:val="normaltextrun"/>
          <w:b/>
          <w:i/>
          <w:lang w:val="en-IN"/>
        </w:rPr>
        <w:t>Performance based pay:</w:t>
      </w:r>
      <w:r w:rsidRPr="00DF6EA5">
        <w:rPr>
          <w:rStyle w:val="normaltextrun"/>
          <w:lang w:val="en-IN"/>
        </w:rPr>
        <w:t xml:space="preserve"> In </w:t>
      </w:r>
      <w:r>
        <w:rPr>
          <w:rStyle w:val="normaltextrun"/>
          <w:lang w:val="en-IN"/>
        </w:rPr>
        <w:t xml:space="preserve">implementing flexible working option </w:t>
      </w:r>
      <w:proofErr w:type="spellStart"/>
      <w:r>
        <w:rPr>
          <w:rStyle w:val="normaltextrun"/>
          <w:lang w:val="en-IN"/>
        </w:rPr>
        <w:t>Greenco</w:t>
      </w:r>
      <w:proofErr w:type="spellEnd"/>
      <w:r>
        <w:rPr>
          <w:rStyle w:val="normaltextrun"/>
          <w:lang w:val="en-IN"/>
        </w:rPr>
        <w:t xml:space="preserve"> is required to focus on a performance bay pay</w:t>
      </w:r>
      <w:r w:rsidRPr="00DF6EA5">
        <w:rPr>
          <w:rStyle w:val="normaltextrun"/>
          <w:lang w:val="en-IN"/>
        </w:rPr>
        <w:t xml:space="preserve"> structure which will motivate employees to maintain high productivity level rega</w:t>
      </w:r>
      <w:r>
        <w:rPr>
          <w:rStyle w:val="normaltextrun"/>
          <w:lang w:val="en-IN"/>
        </w:rPr>
        <w:t>rdless of their work schedule. These a</w:t>
      </w:r>
      <w:r w:rsidRPr="00DF6EA5">
        <w:rPr>
          <w:rStyle w:val="normaltextrun"/>
          <w:lang w:val="en-IN"/>
        </w:rPr>
        <w:t xml:space="preserve">pproaches </w:t>
      </w:r>
      <w:r>
        <w:rPr>
          <w:rStyle w:val="normaltextrun"/>
          <w:lang w:val="en-IN"/>
        </w:rPr>
        <w:t xml:space="preserve">are </w:t>
      </w:r>
      <w:r w:rsidRPr="00DF6EA5">
        <w:rPr>
          <w:rStyle w:val="normaltextrun"/>
          <w:lang w:val="en-IN"/>
        </w:rPr>
        <w:t>based on understanding compensation as per indi</w:t>
      </w:r>
      <w:r>
        <w:rPr>
          <w:rStyle w:val="normaltextrun"/>
          <w:lang w:val="en-IN"/>
        </w:rPr>
        <w:t>vidual performance ensuring fair</w:t>
      </w:r>
      <w:r w:rsidRPr="00DF6EA5">
        <w:rPr>
          <w:rStyle w:val="normaltextrun"/>
          <w:lang w:val="en-IN"/>
        </w:rPr>
        <w:t xml:space="preserve"> rewards for the efforts contributed by each employee</w:t>
      </w:r>
      <w:r w:rsidR="00277D35">
        <w:rPr>
          <w:rStyle w:val="normaltextrun"/>
          <w:lang w:val="en-IN"/>
        </w:rPr>
        <w:t xml:space="preserve"> </w:t>
      </w:r>
      <w:r w:rsidR="00277D35">
        <w:rPr>
          <w:color w:val="222222"/>
          <w:szCs w:val="24"/>
          <w:shd w:val="clear" w:color="auto" w:fill="FFFFFF"/>
        </w:rPr>
        <w:t>(</w:t>
      </w:r>
      <w:proofErr w:type="spellStart"/>
      <w:r w:rsidR="00277D35" w:rsidRPr="006237DD">
        <w:rPr>
          <w:color w:val="222222"/>
          <w:szCs w:val="24"/>
          <w:shd w:val="clear" w:color="auto" w:fill="FFFFFF"/>
        </w:rPr>
        <w:t>Galetić</w:t>
      </w:r>
      <w:proofErr w:type="spellEnd"/>
      <w:r w:rsidR="00277D35">
        <w:rPr>
          <w:color w:val="222222"/>
          <w:szCs w:val="24"/>
          <w:shd w:val="clear" w:color="auto" w:fill="FFFFFF"/>
        </w:rPr>
        <w:t xml:space="preserve"> </w:t>
      </w:r>
      <w:r w:rsidR="00277D35" w:rsidRPr="006237DD">
        <w:rPr>
          <w:color w:val="222222"/>
          <w:szCs w:val="24"/>
          <w:shd w:val="clear" w:color="auto" w:fill="FFFFFF"/>
        </w:rPr>
        <w:t xml:space="preserve">and </w:t>
      </w:r>
      <w:proofErr w:type="spellStart"/>
      <w:r w:rsidR="00277D35" w:rsidRPr="006237DD">
        <w:rPr>
          <w:color w:val="222222"/>
          <w:szCs w:val="24"/>
          <w:shd w:val="clear" w:color="auto" w:fill="FFFFFF"/>
        </w:rPr>
        <w:t>Klindžić</w:t>
      </w:r>
      <w:proofErr w:type="spellEnd"/>
      <w:r w:rsidR="00277D35" w:rsidRPr="006237DD">
        <w:rPr>
          <w:color w:val="222222"/>
          <w:szCs w:val="24"/>
          <w:shd w:val="clear" w:color="auto" w:fill="FFFFFF"/>
        </w:rPr>
        <w:t>, 2020</w:t>
      </w:r>
      <w:r w:rsidR="00277D35">
        <w:rPr>
          <w:color w:val="222222"/>
          <w:szCs w:val="24"/>
          <w:shd w:val="clear" w:color="auto" w:fill="FFFFFF"/>
        </w:rPr>
        <w:t>)</w:t>
      </w:r>
      <w:r w:rsidRPr="00DF6EA5">
        <w:rPr>
          <w:rStyle w:val="normaltextrun"/>
          <w:lang w:val="en-IN"/>
        </w:rPr>
        <w:t>.</w:t>
      </w:r>
      <w:r w:rsidRPr="00DF6EA5">
        <w:rPr>
          <w:rStyle w:val="eop"/>
        </w:rPr>
        <w:t> </w:t>
      </w:r>
    </w:p>
    <w:p w14:paraId="752BBFF1" w14:textId="77777777" w:rsidR="00DF6EA5" w:rsidRPr="00277D35" w:rsidRDefault="00DF6EA5" w:rsidP="00277D35">
      <w:pPr>
        <w:rPr>
          <w:color w:val="222222"/>
          <w:szCs w:val="24"/>
          <w:shd w:val="clear" w:color="auto" w:fill="FFFFFF"/>
        </w:rPr>
      </w:pPr>
      <w:r w:rsidRPr="00DF6EA5">
        <w:rPr>
          <w:rStyle w:val="normaltextrun"/>
          <w:b/>
          <w:i/>
          <w:lang w:val="en-IN"/>
        </w:rPr>
        <w:t>Skill based pay:</w:t>
      </w:r>
      <w:r w:rsidRPr="00DF6EA5">
        <w:rPr>
          <w:rStyle w:val="normaltextrun"/>
          <w:lang w:val="en-IN"/>
        </w:rPr>
        <w:t xml:space="preserve"> It </w:t>
      </w:r>
      <w:r>
        <w:rPr>
          <w:rStyle w:val="normaltextrun"/>
          <w:lang w:val="en-IN"/>
        </w:rPr>
        <w:t>is related with evaluation of Roles and</w:t>
      </w:r>
      <w:r w:rsidRPr="00DF6EA5">
        <w:rPr>
          <w:rStyle w:val="normaltextrun"/>
          <w:lang w:val="en-IN"/>
        </w:rPr>
        <w:t xml:space="preserve"> responsibility to determine whether specific position required certain technical skills or expertise. </w:t>
      </w:r>
      <w:r>
        <w:rPr>
          <w:rStyle w:val="normaltextrun"/>
          <w:lang w:val="en-IN"/>
        </w:rPr>
        <w:t xml:space="preserve">There is </w:t>
      </w:r>
      <w:r w:rsidRPr="00DF6EA5">
        <w:rPr>
          <w:rStyle w:val="normaltextrun"/>
          <w:lang w:val="en-IN"/>
        </w:rPr>
        <w:t xml:space="preserve">Implementation of skill based policies will help Employees with critical or unique skills </w:t>
      </w:r>
      <w:r>
        <w:rPr>
          <w:rStyle w:val="normaltextrun"/>
          <w:lang w:val="en-IN"/>
        </w:rPr>
        <w:t>to be compensated accordingly. It w</w:t>
      </w:r>
      <w:r w:rsidRPr="00DF6EA5">
        <w:rPr>
          <w:rStyle w:val="normaltextrun"/>
          <w:lang w:val="en-IN"/>
        </w:rPr>
        <w:t>ill also help in the process of promoting a transparent and fare compensation system</w:t>
      </w:r>
      <w:r w:rsidR="00277D35">
        <w:rPr>
          <w:rStyle w:val="normaltextrun"/>
          <w:lang w:val="en-IN"/>
        </w:rPr>
        <w:t xml:space="preserve"> </w:t>
      </w:r>
      <w:r w:rsidR="00277D35">
        <w:rPr>
          <w:color w:val="222222"/>
          <w:szCs w:val="24"/>
          <w:shd w:val="clear" w:color="auto" w:fill="FFFFFF"/>
        </w:rPr>
        <w:t>(</w:t>
      </w:r>
      <w:proofErr w:type="spellStart"/>
      <w:r w:rsidR="00277D35" w:rsidRPr="006237DD">
        <w:rPr>
          <w:color w:val="222222"/>
          <w:szCs w:val="24"/>
          <w:shd w:val="clear" w:color="auto" w:fill="FFFFFF"/>
        </w:rPr>
        <w:t>Gigauri</w:t>
      </w:r>
      <w:proofErr w:type="spellEnd"/>
      <w:r w:rsidR="00277D35" w:rsidRPr="006237DD">
        <w:rPr>
          <w:color w:val="222222"/>
          <w:szCs w:val="24"/>
          <w:shd w:val="clear" w:color="auto" w:fill="FFFFFF"/>
        </w:rPr>
        <w:t>, 2020</w:t>
      </w:r>
      <w:r w:rsidR="00277D35">
        <w:rPr>
          <w:color w:val="222222"/>
          <w:szCs w:val="24"/>
          <w:shd w:val="clear" w:color="auto" w:fill="FFFFFF"/>
        </w:rPr>
        <w:t>)</w:t>
      </w:r>
      <w:r w:rsidRPr="00DF6EA5">
        <w:rPr>
          <w:rStyle w:val="normaltextrun"/>
          <w:lang w:val="en-IN"/>
        </w:rPr>
        <w:t>.</w:t>
      </w:r>
      <w:r w:rsidRPr="00DF6EA5">
        <w:rPr>
          <w:rStyle w:val="eop"/>
        </w:rPr>
        <w:t> </w:t>
      </w:r>
    </w:p>
    <w:p w14:paraId="2A6F712B"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b/>
          <w:i/>
          <w:lang w:val="en-IN"/>
        </w:rPr>
        <w:t>Market research</w:t>
      </w:r>
      <w:r w:rsidRPr="00DF6EA5">
        <w:rPr>
          <w:rStyle w:val="normaltextrun"/>
          <w:lang w:val="en-IN"/>
        </w:rPr>
        <w:t xml:space="preserve">: It </w:t>
      </w:r>
      <w:r>
        <w:rPr>
          <w:rStyle w:val="normaltextrun"/>
          <w:lang w:val="en-IN"/>
        </w:rPr>
        <w:t>necessary to conduct a detail market</w:t>
      </w:r>
      <w:r w:rsidRPr="00DF6EA5">
        <w:rPr>
          <w:rStyle w:val="normaltextrun"/>
          <w:lang w:val="en-IN"/>
        </w:rPr>
        <w:t xml:space="preserve"> analysis of present market rates for similar job rules in similar organisations which are offering flexible working options. </w:t>
      </w:r>
      <w:r>
        <w:rPr>
          <w:rStyle w:val="normaltextrun"/>
          <w:lang w:val="en-IN"/>
        </w:rPr>
        <w:t xml:space="preserve">It </w:t>
      </w:r>
      <w:r w:rsidRPr="00DF6EA5">
        <w:rPr>
          <w:rStyle w:val="normaltextrun"/>
          <w:lang w:val="en-IN"/>
        </w:rPr>
        <w:t>Will help the human resource managers of gr</w:t>
      </w:r>
      <w:r>
        <w:rPr>
          <w:rStyle w:val="normaltextrun"/>
          <w:lang w:val="en-IN"/>
        </w:rPr>
        <w:t>een co to focus on ensuring that the pay</w:t>
      </w:r>
      <w:r w:rsidRPr="00DF6EA5">
        <w:rPr>
          <w:rStyle w:val="normaltextrun"/>
          <w:lang w:val="en-IN"/>
        </w:rPr>
        <w:t xml:space="preserve"> structure remains competitive and is able to attract potential candidates. </w:t>
      </w:r>
      <w:r w:rsidRPr="00DF6EA5">
        <w:rPr>
          <w:rStyle w:val="eop"/>
        </w:rPr>
        <w:t> </w:t>
      </w:r>
    </w:p>
    <w:p w14:paraId="105558C3"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b/>
          <w:i/>
          <w:lang w:val="en-IN"/>
        </w:rPr>
        <w:t>Performance evaluation</w:t>
      </w:r>
      <w:r>
        <w:rPr>
          <w:rStyle w:val="normaltextrun"/>
          <w:lang w:val="en-IN"/>
        </w:rPr>
        <w:t xml:space="preserve">: It important for green co to develop a robust </w:t>
      </w:r>
      <w:r w:rsidRPr="00DF6EA5">
        <w:rPr>
          <w:rStyle w:val="normaltextrun"/>
          <w:lang w:val="en-IN"/>
        </w:rPr>
        <w:t>performance evaluation system which takes into consideration achievements and individual contribution rather than focusing on time spent in office. Help with ensure that employees rewarded regardless of their work arrangement.</w:t>
      </w:r>
      <w:r w:rsidRPr="00DF6EA5">
        <w:rPr>
          <w:rStyle w:val="eop"/>
        </w:rPr>
        <w:t> </w:t>
      </w:r>
    </w:p>
    <w:p w14:paraId="353AF806"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b/>
          <w:i/>
          <w:lang w:val="en-IN"/>
        </w:rPr>
        <w:t>Employe engagement</w:t>
      </w:r>
      <w:r>
        <w:rPr>
          <w:rStyle w:val="normaltextrun"/>
          <w:lang w:val="en-IN"/>
        </w:rPr>
        <w:t xml:space="preserve"> : </w:t>
      </w:r>
      <w:r w:rsidRPr="00DF6EA5">
        <w:rPr>
          <w:rStyle w:val="normaltextrun"/>
          <w:lang w:val="en-IN"/>
        </w:rPr>
        <w:t>It is important to ensure that employees are able to understand their preferences and needs regarding flexible working pay and payment structure. It is bas</w:t>
      </w:r>
      <w:r>
        <w:rPr>
          <w:rStyle w:val="normaltextrun"/>
          <w:lang w:val="en-IN"/>
        </w:rPr>
        <w:t>ed on utilisation of focus groups or surveys</w:t>
      </w:r>
      <w:r w:rsidRPr="00DF6EA5">
        <w:rPr>
          <w:rStyle w:val="normaltextrun"/>
          <w:lang w:val="en-IN"/>
        </w:rPr>
        <w:t xml:space="preserve"> to collect valuable feedback and ensure that propose changes online with overall employee expectations. </w:t>
      </w:r>
      <w:r w:rsidRPr="00DF6EA5">
        <w:rPr>
          <w:rStyle w:val="eop"/>
        </w:rPr>
        <w:t> </w:t>
      </w:r>
    </w:p>
    <w:p w14:paraId="3249C716"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b/>
          <w:i/>
          <w:lang w:val="en-IN"/>
        </w:rPr>
        <w:t>Compensation philosophy</w:t>
      </w:r>
      <w:r w:rsidRPr="00DF6EA5">
        <w:rPr>
          <w:rStyle w:val="normaltextrun"/>
          <w:lang w:val="en-IN"/>
        </w:rPr>
        <w:t>: Green</w:t>
      </w:r>
      <w:r>
        <w:rPr>
          <w:rStyle w:val="normaltextrun"/>
          <w:lang w:val="en-IN"/>
        </w:rPr>
        <w:t xml:space="preserve"> </w:t>
      </w:r>
      <w:r w:rsidRPr="00DF6EA5">
        <w:rPr>
          <w:rStyle w:val="normaltextrun"/>
          <w:lang w:val="en-IN"/>
        </w:rPr>
        <w:t xml:space="preserve">co </w:t>
      </w:r>
      <w:r>
        <w:rPr>
          <w:rStyle w:val="normaltextrun"/>
          <w:lang w:val="en-IN"/>
        </w:rPr>
        <w:t xml:space="preserve">is </w:t>
      </w:r>
      <w:r w:rsidRPr="00DF6EA5">
        <w:rPr>
          <w:rStyle w:val="normaltextrun"/>
          <w:lang w:val="en-IN"/>
        </w:rPr>
        <w:t>required to review and revise the compensation philosophy in alignment with implementation of flexible working. Organisation is required to emphasis and various factors such as experience skills contribution and performance rather than rel</w:t>
      </w:r>
      <w:r>
        <w:rPr>
          <w:rStyle w:val="normaltextrun"/>
          <w:lang w:val="en-IN"/>
        </w:rPr>
        <w:t>y</w:t>
      </w:r>
      <w:r w:rsidRPr="00DF6EA5">
        <w:rPr>
          <w:rStyle w:val="normaltextrun"/>
          <w:lang w:val="en-IN"/>
        </w:rPr>
        <w:t>ing on traditional time based measures</w:t>
      </w:r>
      <w:r w:rsidRPr="00DF6EA5">
        <w:rPr>
          <w:rStyle w:val="eop"/>
        </w:rPr>
        <w:t> </w:t>
      </w:r>
    </w:p>
    <w:p w14:paraId="536766B7"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b/>
          <w:i/>
          <w:lang w:val="en-IN"/>
        </w:rPr>
        <w:t>Pay equity</w:t>
      </w:r>
      <w:r w:rsidRPr="00DF6EA5">
        <w:rPr>
          <w:rStyle w:val="normaltextrun"/>
          <w:lang w:val="en-IN"/>
        </w:rPr>
        <w:t>: It is important for human resource managers to ensure pay equity across employee engagement which is important for flexible working. Evaluation of potential impact on payment disparities between the employees working remotely and those working on site helps in avoiding the practices of discrimination or unfairness perception. </w:t>
      </w:r>
      <w:r w:rsidRPr="00DF6EA5">
        <w:rPr>
          <w:rStyle w:val="eop"/>
        </w:rPr>
        <w:t> </w:t>
      </w:r>
    </w:p>
    <w:p w14:paraId="40DC5E83" w14:textId="77777777" w:rsidR="00DF6EA5" w:rsidRPr="00DF6EA5" w:rsidRDefault="00DF6EA5" w:rsidP="00DF6EA5">
      <w:pPr>
        <w:pStyle w:val="paragraph"/>
        <w:spacing w:before="0" w:beforeAutospacing="0" w:after="0" w:afterAutospacing="0" w:line="360" w:lineRule="auto"/>
        <w:jc w:val="both"/>
        <w:textAlignment w:val="baseline"/>
      </w:pPr>
      <w:r w:rsidRPr="00DF6EA5">
        <w:rPr>
          <w:rStyle w:val="normaltextrun"/>
          <w:b/>
          <w:i/>
          <w:lang w:val="en-IN"/>
        </w:rPr>
        <w:t>Benefits and Perks</w:t>
      </w:r>
      <w:r w:rsidRPr="00DF6EA5">
        <w:rPr>
          <w:rStyle w:val="normaltextrun"/>
          <w:lang w:val="en-IN"/>
        </w:rPr>
        <w:t xml:space="preserve">: It is important to review the existing benefit packages to ensure it is able to as per the needs of employees who are part of flexible working arrangement. Green </w:t>
      </w:r>
      <w:r w:rsidR="00AC0A6E">
        <w:rPr>
          <w:rStyle w:val="normaltextrun"/>
          <w:lang w:val="en-IN"/>
        </w:rPr>
        <w:t>co is</w:t>
      </w:r>
      <w:r w:rsidRPr="00DF6EA5">
        <w:rPr>
          <w:rStyle w:val="normaltextrun"/>
          <w:lang w:val="en-IN"/>
        </w:rPr>
        <w:t xml:space="preserve"> required to consider additional benefits such as home office allowances</w:t>
      </w:r>
      <w:r w:rsidR="00AC0A6E">
        <w:rPr>
          <w:rStyle w:val="normaltextrun"/>
          <w:lang w:val="en-IN"/>
        </w:rPr>
        <w:t>,</w:t>
      </w:r>
      <w:r w:rsidRPr="00DF6EA5">
        <w:rPr>
          <w:rStyle w:val="normaltextrun"/>
          <w:lang w:val="en-IN"/>
        </w:rPr>
        <w:t xml:space="preserve"> Technology support and wellness program </w:t>
      </w:r>
      <w:r w:rsidR="00AC0A6E">
        <w:rPr>
          <w:rStyle w:val="normaltextrun"/>
          <w:lang w:val="en-IN"/>
        </w:rPr>
        <w:t>as it</w:t>
      </w:r>
      <w:r w:rsidRPr="00DF6EA5">
        <w:rPr>
          <w:rStyle w:val="normaltextrun"/>
          <w:lang w:val="en-IN"/>
        </w:rPr>
        <w:t xml:space="preserve"> supports flexible workers and remote working employees. </w:t>
      </w:r>
      <w:r w:rsidRPr="00DF6EA5">
        <w:rPr>
          <w:rStyle w:val="eop"/>
        </w:rPr>
        <w:t> </w:t>
      </w:r>
    </w:p>
    <w:p w14:paraId="61228DDF" w14:textId="77777777" w:rsidR="00DF6EA5" w:rsidRPr="00DF6EA5" w:rsidRDefault="00DF6EA5" w:rsidP="00DF6EA5"/>
    <w:p w14:paraId="05A98C64" w14:textId="77777777" w:rsidR="00525D88" w:rsidRPr="00525D88" w:rsidRDefault="00525D88" w:rsidP="00525D88">
      <w:pPr>
        <w:pStyle w:val="Heading2"/>
      </w:pPr>
      <w:bookmarkStart w:id="4" w:name="_Toc140666019"/>
      <w:r w:rsidRPr="00525D88">
        <w:rPr>
          <w:rStyle w:val="normaltextrun"/>
          <w:szCs w:val="24"/>
          <w:lang w:val="en-IN"/>
        </w:rPr>
        <w:t>Strategies to promote Employees engagement</w:t>
      </w:r>
      <w:bookmarkEnd w:id="4"/>
      <w:r w:rsidRPr="00525D88">
        <w:rPr>
          <w:rStyle w:val="eop"/>
          <w:szCs w:val="24"/>
        </w:rPr>
        <w:t> </w:t>
      </w:r>
    </w:p>
    <w:p w14:paraId="547B8CC7"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normaltextrun"/>
          <w:b/>
          <w:i/>
          <w:lang w:val="en-IN"/>
        </w:rPr>
        <w:t>Commitment towards Employees well being</w:t>
      </w:r>
      <w:r w:rsidRPr="00525D88">
        <w:rPr>
          <w:rStyle w:val="normaltextrun"/>
          <w:lang w:val="en-IN"/>
        </w:rPr>
        <w:t>: In Green</w:t>
      </w:r>
      <w:r>
        <w:rPr>
          <w:rStyle w:val="normaltextrun"/>
          <w:lang w:val="en-IN"/>
        </w:rPr>
        <w:t xml:space="preserve"> </w:t>
      </w:r>
      <w:r w:rsidRPr="00525D88">
        <w:rPr>
          <w:rStyle w:val="normaltextrun"/>
          <w:lang w:val="en-IN"/>
        </w:rPr>
        <w:t>co</w:t>
      </w:r>
      <w:r>
        <w:rPr>
          <w:rStyle w:val="normaltextrun"/>
          <w:lang w:val="en-IN"/>
        </w:rPr>
        <w:t xml:space="preserve"> it is</w:t>
      </w:r>
      <w:r w:rsidRPr="00525D88">
        <w:rPr>
          <w:rStyle w:val="normaltextrun"/>
          <w:lang w:val="en-IN"/>
        </w:rPr>
        <w:t xml:space="preserve"> important to ensure </w:t>
      </w:r>
      <w:r>
        <w:rPr>
          <w:rStyle w:val="normaltextrun"/>
          <w:lang w:val="en-IN"/>
        </w:rPr>
        <w:t xml:space="preserve">to take into </w:t>
      </w:r>
      <w:r w:rsidR="00DF6EA5">
        <w:rPr>
          <w:rStyle w:val="normaltextrun"/>
          <w:lang w:val="en-IN"/>
        </w:rPr>
        <w:t>consideration</w:t>
      </w:r>
      <w:r>
        <w:rPr>
          <w:rStyle w:val="normaltextrun"/>
          <w:lang w:val="en-IN"/>
        </w:rPr>
        <w:t xml:space="preserve"> the</w:t>
      </w:r>
      <w:r w:rsidRPr="00525D88">
        <w:rPr>
          <w:rStyle w:val="normaltextrun"/>
          <w:lang w:val="en-IN"/>
        </w:rPr>
        <w:t xml:space="preserve"> Health and safety</w:t>
      </w:r>
      <w:r>
        <w:rPr>
          <w:rStyle w:val="normaltextrun"/>
          <w:lang w:val="en-IN"/>
        </w:rPr>
        <w:t xml:space="preserve"> </w:t>
      </w:r>
      <w:r w:rsidRPr="00525D88">
        <w:rPr>
          <w:rStyle w:val="normaltextrun"/>
          <w:lang w:val="en-IN"/>
        </w:rPr>
        <w:t xml:space="preserve">seriously. </w:t>
      </w:r>
      <w:r>
        <w:rPr>
          <w:rStyle w:val="normaltextrun"/>
          <w:lang w:val="en-IN"/>
        </w:rPr>
        <w:t xml:space="preserve">Human </w:t>
      </w:r>
      <w:r w:rsidRPr="00525D88">
        <w:rPr>
          <w:rStyle w:val="normaltextrun"/>
          <w:lang w:val="en-IN"/>
        </w:rPr>
        <w:t>Resource managers are</w:t>
      </w:r>
      <w:r>
        <w:rPr>
          <w:rStyle w:val="normaltextrun"/>
          <w:lang w:val="en-IN"/>
        </w:rPr>
        <w:t xml:space="preserve"> to be</w:t>
      </w:r>
      <w:r w:rsidRPr="00525D88">
        <w:rPr>
          <w:rStyle w:val="normaltextrun"/>
          <w:lang w:val="en-IN"/>
        </w:rPr>
        <w:t xml:space="preserve"> focus on working to minimise accidents injuries violence and harassment by taking effective action whenever there is situation of this engagement.</w:t>
      </w:r>
      <w:r w:rsidRPr="00525D88">
        <w:rPr>
          <w:rStyle w:val="eop"/>
        </w:rPr>
        <w:t> </w:t>
      </w:r>
    </w:p>
    <w:p w14:paraId="22D48DD4"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normaltextrun"/>
          <w:b/>
          <w:i/>
          <w:lang w:val="en-IN"/>
        </w:rPr>
        <w:t>Clear and accessible HR policy and practice:</w:t>
      </w:r>
      <w:r w:rsidRPr="00525D88">
        <w:rPr>
          <w:rStyle w:val="normaltextrun"/>
          <w:lang w:val="en-IN"/>
        </w:rPr>
        <w:t xml:space="preserve"> In </w:t>
      </w:r>
      <w:proofErr w:type="spellStart"/>
      <w:r w:rsidRPr="00525D88">
        <w:rPr>
          <w:rStyle w:val="normaltextrun"/>
          <w:lang w:val="en-IN"/>
        </w:rPr>
        <w:t>Greenco</w:t>
      </w:r>
      <w:proofErr w:type="spellEnd"/>
      <w:r w:rsidRPr="00525D88">
        <w:rPr>
          <w:rStyle w:val="normaltextrun"/>
          <w:lang w:val="en-IN"/>
        </w:rPr>
        <w:t xml:space="preserve"> the senior management and line management are required to work in coordination to focus on commitment towards appraisal family friendliness and equal opportunities.  </w:t>
      </w:r>
      <w:r w:rsidRPr="00525D88">
        <w:rPr>
          <w:rStyle w:val="eop"/>
        </w:rPr>
        <w:t> </w:t>
      </w:r>
    </w:p>
    <w:p w14:paraId="4F51C832" w14:textId="77777777" w:rsidR="00525D88" w:rsidRPr="00525D88" w:rsidRDefault="00525D88" w:rsidP="00525D88">
      <w:pPr>
        <w:pStyle w:val="paragraph"/>
        <w:spacing w:before="0" w:beforeAutospacing="0" w:after="0" w:afterAutospacing="0" w:line="360" w:lineRule="auto"/>
        <w:jc w:val="both"/>
        <w:textAlignment w:val="baseline"/>
      </w:pPr>
      <w:r w:rsidRPr="00DF6EA5">
        <w:rPr>
          <w:rStyle w:val="normaltextrun"/>
          <w:b/>
          <w:i/>
          <w:lang w:val="en-IN"/>
        </w:rPr>
        <w:t>Fair pay and benefits;</w:t>
      </w:r>
      <w:r w:rsidRPr="00525D88">
        <w:rPr>
          <w:rStyle w:val="normaltextrun"/>
          <w:lang w:val="en-IN"/>
        </w:rPr>
        <w:t xml:space="preserve"> Due </w:t>
      </w:r>
      <w:r w:rsidR="00DF6EA5">
        <w:rPr>
          <w:rStyle w:val="normaltextrun"/>
          <w:lang w:val="en-IN"/>
        </w:rPr>
        <w:t xml:space="preserve">to </w:t>
      </w:r>
      <w:r w:rsidRPr="00525D88">
        <w:rPr>
          <w:rStyle w:val="normaltextrun"/>
          <w:lang w:val="en-IN"/>
        </w:rPr>
        <w:t>globalisation there is pre</w:t>
      </w:r>
      <w:r w:rsidR="00DF6EA5">
        <w:rPr>
          <w:rStyle w:val="normaltextrun"/>
          <w:lang w:val="en-IN"/>
        </w:rPr>
        <w:t>sence of diverse work force that</w:t>
      </w:r>
      <w:r w:rsidRPr="00525D88">
        <w:rPr>
          <w:rStyle w:val="normaltextrun"/>
          <w:lang w:val="en-IN"/>
        </w:rPr>
        <w:t xml:space="preserve"> belongs to different background culture cast</w:t>
      </w:r>
      <w:r w:rsidR="00DF6EA5">
        <w:rPr>
          <w:rStyle w:val="normaltextrun"/>
          <w:lang w:val="en-IN"/>
        </w:rPr>
        <w:t xml:space="preserve">e and geographical locations. </w:t>
      </w:r>
      <w:proofErr w:type="spellStart"/>
      <w:r w:rsidR="00DF6EA5">
        <w:rPr>
          <w:rStyle w:val="normaltextrun"/>
          <w:lang w:val="en-IN"/>
        </w:rPr>
        <w:t>Greenco</w:t>
      </w:r>
      <w:proofErr w:type="spellEnd"/>
      <w:r w:rsidRPr="00525D88">
        <w:rPr>
          <w:rStyle w:val="normaltextrun"/>
          <w:lang w:val="en-IN"/>
        </w:rPr>
        <w:t xml:space="preserve"> organisation is required to focus on fair pay and inclusive payment polic</w:t>
      </w:r>
      <w:r w:rsidR="00DF6EA5">
        <w:rPr>
          <w:rStyle w:val="normaltextrun"/>
          <w:lang w:val="en-IN"/>
        </w:rPr>
        <w:t>ies which will develop a sense</w:t>
      </w:r>
      <w:r w:rsidRPr="00525D88">
        <w:rPr>
          <w:rStyle w:val="normaltextrun"/>
          <w:lang w:val="en-IN"/>
        </w:rPr>
        <w:t xml:space="preserve"> of satisfaction among employees. It is going to help in better engagement and employee positive mindset is going to help in contributing towards productivity.</w:t>
      </w:r>
      <w:r w:rsidRPr="00525D88">
        <w:rPr>
          <w:rStyle w:val="eop"/>
        </w:rPr>
        <w:t> </w:t>
      </w:r>
    </w:p>
    <w:p w14:paraId="0F79F943" w14:textId="77777777" w:rsidR="00525D88" w:rsidRPr="00525D88" w:rsidRDefault="00525D88" w:rsidP="00525D88">
      <w:pPr>
        <w:pStyle w:val="paragraph"/>
        <w:spacing w:before="0" w:beforeAutospacing="0" w:after="0" w:afterAutospacing="0" w:line="360" w:lineRule="auto"/>
        <w:jc w:val="both"/>
        <w:textAlignment w:val="baseline"/>
      </w:pPr>
      <w:r w:rsidRPr="00DF6EA5">
        <w:rPr>
          <w:rStyle w:val="normaltextrun"/>
          <w:b/>
          <w:i/>
          <w:lang w:val="en-IN"/>
        </w:rPr>
        <w:t>Harmonious working environment:</w:t>
      </w:r>
      <w:r w:rsidRPr="00525D88">
        <w:rPr>
          <w:rStyle w:val="normaltextrun"/>
          <w:lang w:val="en-IN"/>
        </w:rPr>
        <w:t xml:space="preserve"> In </w:t>
      </w:r>
      <w:proofErr w:type="spellStart"/>
      <w:r w:rsidRPr="00525D88">
        <w:rPr>
          <w:rStyle w:val="normaltextrun"/>
          <w:lang w:val="en-IN"/>
        </w:rPr>
        <w:t>Greenco</w:t>
      </w:r>
      <w:proofErr w:type="spellEnd"/>
      <w:r w:rsidRPr="00525D88">
        <w:rPr>
          <w:rStyle w:val="normaltextrun"/>
          <w:lang w:val="en-IN"/>
        </w:rPr>
        <w:t xml:space="preserve"> the human resource managers can encourage employees to res</w:t>
      </w:r>
      <w:r w:rsidR="00DF6EA5">
        <w:rPr>
          <w:rStyle w:val="normaltextrun"/>
          <w:lang w:val="en-IN"/>
        </w:rPr>
        <w:t>pect and help</w:t>
      </w:r>
      <w:r w:rsidRPr="00525D88">
        <w:rPr>
          <w:rStyle w:val="normaltextrun"/>
          <w:lang w:val="en-IN"/>
        </w:rPr>
        <w:t xml:space="preserve"> each other. </w:t>
      </w:r>
      <w:r w:rsidR="00DF6EA5">
        <w:rPr>
          <w:rStyle w:val="normaltextrun"/>
          <w:lang w:val="en-IN"/>
        </w:rPr>
        <w:t>If</w:t>
      </w:r>
      <w:r w:rsidRPr="00525D88">
        <w:rPr>
          <w:rStyle w:val="normaltextrun"/>
          <w:lang w:val="en-IN"/>
        </w:rPr>
        <w:t xml:space="preserve"> there is transparent communication and positive working environment it creates a positive attitude towards Change management process in organisation. Employees feel supported and there is social satisfaction. Various team building activities social events and virtual get together can help in maintaining required team spirit.</w:t>
      </w:r>
      <w:r w:rsidRPr="00525D88">
        <w:rPr>
          <w:rStyle w:val="eop"/>
        </w:rPr>
        <w:t> </w:t>
      </w:r>
    </w:p>
    <w:p w14:paraId="555C43AC" w14:textId="77777777" w:rsidR="00525D88" w:rsidRPr="00525D88" w:rsidRDefault="00525D88" w:rsidP="00525D88">
      <w:pPr>
        <w:pStyle w:val="paragraph"/>
        <w:spacing w:before="0" w:beforeAutospacing="0" w:after="0" w:afterAutospacing="0" w:line="360" w:lineRule="auto"/>
        <w:jc w:val="both"/>
        <w:textAlignment w:val="baseline"/>
      </w:pPr>
      <w:r w:rsidRPr="00DF6EA5">
        <w:rPr>
          <w:rStyle w:val="normaltextrun"/>
          <w:b/>
          <w:i/>
          <w:lang w:val="en-IN"/>
        </w:rPr>
        <w:t>Offer flexibility and core working hours:</w:t>
      </w:r>
      <w:r w:rsidRPr="00525D88">
        <w:rPr>
          <w:rStyle w:val="normaltextrun"/>
          <w:lang w:val="en-IN"/>
        </w:rPr>
        <w:t xml:space="preserve"> In </w:t>
      </w:r>
      <w:proofErr w:type="spellStart"/>
      <w:r w:rsidRPr="00525D88">
        <w:rPr>
          <w:rStyle w:val="normaltextrun"/>
          <w:lang w:val="en-IN"/>
        </w:rPr>
        <w:t>Greenco</w:t>
      </w:r>
      <w:proofErr w:type="spellEnd"/>
      <w:r w:rsidRPr="00525D88">
        <w:rPr>
          <w:rStyle w:val="normaltextrun"/>
          <w:lang w:val="en-IN"/>
        </w:rPr>
        <w:t xml:space="preserve"> the human resource managers can</w:t>
      </w:r>
      <w:r w:rsidR="00DF6EA5">
        <w:rPr>
          <w:rStyle w:val="normaltextrun"/>
          <w:lang w:val="en-IN"/>
        </w:rPr>
        <w:t xml:space="preserve"> implement core working as where</w:t>
      </w:r>
      <w:r w:rsidRPr="00525D88">
        <w:rPr>
          <w:rStyle w:val="normaltextrun"/>
          <w:lang w:val="en-IN"/>
        </w:rPr>
        <w:t xml:space="preserve"> employees are required to available for communication and collaboration. Employees can also select their working schedules as per responsibilities and preferences which will create a balance between individual needs and team collaboration. </w:t>
      </w:r>
      <w:r w:rsidRPr="00525D88">
        <w:rPr>
          <w:rStyle w:val="eop"/>
        </w:rPr>
        <w:t> </w:t>
      </w:r>
    </w:p>
    <w:p w14:paraId="4F9D1080"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normaltextrun"/>
          <w:lang w:val="en-IN"/>
        </w:rPr>
        <w:t>Employee engagement is very important while implementation of flexible working at green Co. Development of comprehensive flexible work policy providing training support creating a positive or culture and consistent measurement of employee engagement organisation will be able to leave raise the benefits of</w:t>
      </w:r>
      <w:r w:rsidR="00DF6EA5">
        <w:rPr>
          <w:rStyle w:val="normaltextrun"/>
          <w:lang w:val="en-IN"/>
        </w:rPr>
        <w:t xml:space="preserve"> flexible working. It is al</w:t>
      </w:r>
      <w:r w:rsidRPr="00525D88">
        <w:rPr>
          <w:rStyle w:val="normaltextrun"/>
          <w:lang w:val="en-IN"/>
        </w:rPr>
        <w:t>so ensure by increasing a flexible working criteria which will develop the position of green co as a employer of choice in the competitive changing environment. </w:t>
      </w:r>
      <w:r w:rsidRPr="00525D88">
        <w:rPr>
          <w:rStyle w:val="eop"/>
        </w:rPr>
        <w:t> </w:t>
      </w:r>
    </w:p>
    <w:p w14:paraId="578ED15F"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eop"/>
        </w:rPr>
        <w:t> </w:t>
      </w:r>
    </w:p>
    <w:p w14:paraId="1D02FF4F" w14:textId="77777777" w:rsidR="00525D88" w:rsidRPr="00525D88" w:rsidRDefault="00525D88" w:rsidP="00525D88">
      <w:pPr>
        <w:pStyle w:val="Heading1"/>
        <w:rPr>
          <w:rStyle w:val="normaltextrun"/>
        </w:rPr>
      </w:pPr>
    </w:p>
    <w:p w14:paraId="17092C5B" w14:textId="77777777" w:rsidR="00525D88" w:rsidRPr="00525D88" w:rsidRDefault="00525D88" w:rsidP="00525D88">
      <w:pPr>
        <w:pStyle w:val="Heading1"/>
      </w:pPr>
      <w:bookmarkStart w:id="5" w:name="_Toc140666020"/>
      <w:r w:rsidRPr="00525D88">
        <w:rPr>
          <w:rStyle w:val="normaltextrun"/>
          <w:sz w:val="24"/>
          <w:szCs w:val="24"/>
          <w:lang w:val="en-IN"/>
        </w:rPr>
        <w:t>Recommendations</w:t>
      </w:r>
      <w:bookmarkEnd w:id="5"/>
      <w:r w:rsidRPr="00525D88">
        <w:rPr>
          <w:rStyle w:val="normaltextrun"/>
          <w:sz w:val="24"/>
          <w:szCs w:val="24"/>
          <w:lang w:val="en-IN"/>
        </w:rPr>
        <w:t> </w:t>
      </w:r>
      <w:r w:rsidRPr="00525D88">
        <w:rPr>
          <w:rStyle w:val="eop"/>
          <w:sz w:val="24"/>
          <w:szCs w:val="24"/>
        </w:rPr>
        <w:t> </w:t>
      </w:r>
    </w:p>
    <w:p w14:paraId="55F74A71"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normaltextrun"/>
          <w:b/>
          <w:i/>
          <w:lang w:val="en-IN"/>
        </w:rPr>
        <w:t>Collaboration and communication:</w:t>
      </w:r>
      <w:r w:rsidRPr="00525D88">
        <w:rPr>
          <w:rStyle w:val="normaltextrun"/>
          <w:lang w:val="en-IN"/>
        </w:rPr>
        <w:t xml:space="preserve"> It is important to maintain effective collaboration and communication which is important in flexible working environment. Implementation of virtual communication channel such as messaging platform’s video conferencing and project management tools will help employees to stay connected and align as per objectives and task. It is important for organisation to say clear guidelines for frequency of tea meetings and communication tools to ensure collaboration among remote and </w:t>
      </w:r>
      <w:r>
        <w:rPr>
          <w:rStyle w:val="normaltextrun"/>
          <w:lang w:val="en-IN"/>
        </w:rPr>
        <w:t>on sigh</w:t>
      </w:r>
      <w:r w:rsidRPr="00525D88">
        <w:rPr>
          <w:rStyle w:val="normaltextrun"/>
          <w:lang w:val="en-IN"/>
        </w:rPr>
        <w:t>t employees.</w:t>
      </w:r>
      <w:r w:rsidRPr="00525D88">
        <w:rPr>
          <w:rStyle w:val="eop"/>
        </w:rPr>
        <w:t> </w:t>
      </w:r>
    </w:p>
    <w:p w14:paraId="0AEFB16A" w14:textId="77777777" w:rsidR="00525D88" w:rsidRPr="00525D88" w:rsidRDefault="00525D88" w:rsidP="00525D88">
      <w:pPr>
        <w:pStyle w:val="Heading1"/>
        <w:rPr>
          <w:rStyle w:val="normaltextrun"/>
        </w:rPr>
      </w:pPr>
    </w:p>
    <w:p w14:paraId="2875D340" w14:textId="77777777" w:rsidR="00525D88" w:rsidRPr="00525D88" w:rsidRDefault="00525D88" w:rsidP="00525D88">
      <w:pPr>
        <w:pStyle w:val="Heading1"/>
        <w:rPr>
          <w:rStyle w:val="normaltextrun"/>
        </w:rPr>
      </w:pPr>
    </w:p>
    <w:p w14:paraId="4B360A60" w14:textId="77777777" w:rsidR="00525D88" w:rsidRPr="00525D88" w:rsidRDefault="00525D88" w:rsidP="00525D88">
      <w:pPr>
        <w:pStyle w:val="Heading1"/>
      </w:pPr>
      <w:bookmarkStart w:id="6" w:name="_Toc140666021"/>
      <w:r w:rsidRPr="00525D88">
        <w:rPr>
          <w:rStyle w:val="normaltextrun"/>
          <w:sz w:val="24"/>
          <w:szCs w:val="24"/>
          <w:lang w:val="en-IN"/>
        </w:rPr>
        <w:t>Conclusion</w:t>
      </w:r>
      <w:bookmarkEnd w:id="6"/>
      <w:r w:rsidRPr="00525D88">
        <w:rPr>
          <w:rStyle w:val="eop"/>
          <w:sz w:val="24"/>
          <w:szCs w:val="24"/>
        </w:rPr>
        <w:t> </w:t>
      </w:r>
    </w:p>
    <w:p w14:paraId="7338F3B1"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normaltextrun"/>
          <w:lang w:val="en-IN"/>
        </w:rPr>
        <w:t xml:space="preserve">From the above discussed aspects </w:t>
      </w:r>
      <w:r>
        <w:rPr>
          <w:rStyle w:val="normaltextrun"/>
          <w:lang w:val="en-IN"/>
        </w:rPr>
        <w:t xml:space="preserve">it is understood </w:t>
      </w:r>
      <w:r w:rsidRPr="00525D88">
        <w:rPr>
          <w:rStyle w:val="normaltextrun"/>
          <w:lang w:val="en-IN"/>
        </w:rPr>
        <w:t xml:space="preserve">that flexible working arrangement is based </w:t>
      </w:r>
      <w:r>
        <w:rPr>
          <w:rStyle w:val="normaltextrun"/>
          <w:lang w:val="en-IN"/>
        </w:rPr>
        <w:t>on allowing employees to posse’s</w:t>
      </w:r>
      <w:r w:rsidRPr="00525D88">
        <w:rPr>
          <w:rStyle w:val="normaltextrun"/>
          <w:lang w:val="en-IN"/>
        </w:rPr>
        <w:t xml:space="preserve"> greater control over their working schedule and location. Various benefits associated with flexible working that is improve work life balance, high employee’s sa</w:t>
      </w:r>
      <w:r>
        <w:rPr>
          <w:rStyle w:val="normaltextrun"/>
          <w:lang w:val="en-IN"/>
        </w:rPr>
        <w:t>tisfaction and reduce burnout.  There is p</w:t>
      </w:r>
      <w:r w:rsidRPr="00525D88">
        <w:rPr>
          <w:rStyle w:val="normaltextrun"/>
          <w:lang w:val="en-IN"/>
        </w:rPr>
        <w:t>otential c</w:t>
      </w:r>
      <w:r>
        <w:rPr>
          <w:rStyle w:val="normaltextrun"/>
          <w:lang w:val="en-IN"/>
        </w:rPr>
        <w:t>ost</w:t>
      </w:r>
      <w:r w:rsidRPr="00525D88">
        <w:rPr>
          <w:rStyle w:val="normaltextrun"/>
          <w:lang w:val="en-IN"/>
        </w:rPr>
        <w:t xml:space="preserve"> saving</w:t>
      </w:r>
      <w:r>
        <w:rPr>
          <w:rStyle w:val="normaltextrun"/>
          <w:lang w:val="en-IN"/>
        </w:rPr>
        <w:t xml:space="preserve"> in</w:t>
      </w:r>
      <w:r w:rsidRPr="00525D88">
        <w:rPr>
          <w:rStyle w:val="normaltextrun"/>
          <w:lang w:val="en-IN"/>
        </w:rPr>
        <w:t xml:space="preserve"> terms of office space and utilities but it also has various challenges associated with inconsistent productivity and not able to focus on clear communication channels which results in difficult management of working. Organisations are required to focus on maintaining team collaboration</w:t>
      </w:r>
      <w:r>
        <w:rPr>
          <w:rStyle w:val="normaltextrun"/>
          <w:lang w:val="en-IN"/>
        </w:rPr>
        <w:t>,</w:t>
      </w:r>
      <w:r w:rsidRPr="00525D88">
        <w:rPr>
          <w:rStyle w:val="normaltextrun"/>
          <w:lang w:val="en-IN"/>
        </w:rPr>
        <w:t xml:space="preserve"> cohesion and adapting management practices to create a hybrid working environment. </w:t>
      </w:r>
      <w:r w:rsidRPr="00525D88">
        <w:rPr>
          <w:rStyle w:val="eop"/>
        </w:rPr>
        <w:t> </w:t>
      </w:r>
    </w:p>
    <w:p w14:paraId="6AE9BFF0" w14:textId="77777777" w:rsidR="00525D88" w:rsidRPr="00525D88" w:rsidRDefault="00525D88" w:rsidP="00525D88">
      <w:pPr>
        <w:pStyle w:val="paragraph"/>
        <w:spacing w:before="0" w:beforeAutospacing="0" w:after="0" w:afterAutospacing="0" w:line="360" w:lineRule="auto"/>
        <w:jc w:val="both"/>
        <w:textAlignment w:val="baseline"/>
      </w:pPr>
      <w:r w:rsidRPr="00525D88">
        <w:rPr>
          <w:rStyle w:val="eop"/>
        </w:rPr>
        <w:t> </w:t>
      </w:r>
    </w:p>
    <w:p w14:paraId="247556F2" w14:textId="77777777" w:rsidR="00277D35" w:rsidRDefault="006237DD" w:rsidP="00277D35">
      <w:r>
        <w:br w:type="page"/>
      </w:r>
    </w:p>
    <w:p w14:paraId="44954606" w14:textId="77777777" w:rsidR="00277D35" w:rsidRDefault="00277D35" w:rsidP="00277D35">
      <w:pPr>
        <w:pStyle w:val="Heading1"/>
        <w:rPr>
          <w:shd w:val="clear" w:color="auto" w:fill="FFFFFF"/>
        </w:rPr>
      </w:pPr>
      <w:bookmarkStart w:id="7" w:name="_Toc140665668"/>
      <w:bookmarkStart w:id="8" w:name="_Toc140666022"/>
      <w:r>
        <w:rPr>
          <w:shd w:val="clear" w:color="auto" w:fill="FFFFFF"/>
        </w:rPr>
        <w:t>Reference</w:t>
      </w:r>
      <w:bookmarkEnd w:id="7"/>
      <w:bookmarkEnd w:id="8"/>
    </w:p>
    <w:p w14:paraId="2DAC324B" w14:textId="77777777" w:rsidR="006237DD" w:rsidRPr="006237DD" w:rsidRDefault="006237DD" w:rsidP="006237DD">
      <w:pPr>
        <w:spacing w:line="240" w:lineRule="auto"/>
        <w:ind w:left="567" w:hanging="567"/>
        <w:rPr>
          <w:szCs w:val="24"/>
        </w:rPr>
      </w:pPr>
    </w:p>
    <w:p w14:paraId="4212201E" w14:textId="77777777" w:rsidR="00277D35" w:rsidRPr="006237DD" w:rsidRDefault="00277D35" w:rsidP="006237DD">
      <w:pPr>
        <w:spacing w:line="240" w:lineRule="auto"/>
        <w:ind w:left="567" w:hanging="567"/>
        <w:rPr>
          <w:color w:val="222222"/>
          <w:szCs w:val="24"/>
          <w:shd w:val="clear" w:color="auto" w:fill="FFFFFF"/>
        </w:rPr>
      </w:pPr>
      <w:proofErr w:type="spellStart"/>
      <w:r w:rsidRPr="006237DD">
        <w:rPr>
          <w:color w:val="222222"/>
          <w:szCs w:val="24"/>
          <w:shd w:val="clear" w:color="auto" w:fill="FFFFFF"/>
        </w:rPr>
        <w:t>Butterick</w:t>
      </w:r>
      <w:proofErr w:type="spellEnd"/>
      <w:r w:rsidRPr="006237DD">
        <w:rPr>
          <w:color w:val="222222"/>
          <w:szCs w:val="24"/>
          <w:shd w:val="clear" w:color="auto" w:fill="FFFFFF"/>
        </w:rPr>
        <w:t>, M. and Charlwood, A., 2021. HRM and the COVID‐19 pandemic: How can we stop making a bad situation worse?. </w:t>
      </w:r>
      <w:r w:rsidRPr="006237DD">
        <w:rPr>
          <w:i/>
          <w:iCs/>
          <w:color w:val="222222"/>
          <w:szCs w:val="24"/>
          <w:shd w:val="clear" w:color="auto" w:fill="FFFFFF"/>
        </w:rPr>
        <w:t>Human Resource Management Journal</w:t>
      </w:r>
      <w:r w:rsidRPr="006237DD">
        <w:rPr>
          <w:color w:val="222222"/>
          <w:szCs w:val="24"/>
          <w:shd w:val="clear" w:color="auto" w:fill="FFFFFF"/>
        </w:rPr>
        <w:t>, </w:t>
      </w:r>
      <w:r w:rsidRPr="006237DD">
        <w:rPr>
          <w:i/>
          <w:iCs/>
          <w:color w:val="222222"/>
          <w:szCs w:val="24"/>
          <w:shd w:val="clear" w:color="auto" w:fill="FFFFFF"/>
        </w:rPr>
        <w:t>31</w:t>
      </w:r>
      <w:r w:rsidRPr="006237DD">
        <w:rPr>
          <w:color w:val="222222"/>
          <w:szCs w:val="24"/>
          <w:shd w:val="clear" w:color="auto" w:fill="FFFFFF"/>
        </w:rPr>
        <w:t>(4), pp.847-856.</w:t>
      </w:r>
    </w:p>
    <w:p w14:paraId="4C66F391" w14:textId="77777777" w:rsidR="00277D35" w:rsidRPr="006237DD" w:rsidRDefault="00277D35" w:rsidP="006237DD">
      <w:pPr>
        <w:spacing w:line="240" w:lineRule="auto"/>
        <w:ind w:left="567" w:hanging="567"/>
        <w:rPr>
          <w:color w:val="222222"/>
          <w:szCs w:val="24"/>
          <w:shd w:val="clear" w:color="auto" w:fill="FFFFFF"/>
        </w:rPr>
      </w:pPr>
      <w:r w:rsidRPr="006237DD">
        <w:rPr>
          <w:color w:val="222222"/>
          <w:szCs w:val="24"/>
          <w:shd w:val="clear" w:color="auto" w:fill="FFFFFF"/>
        </w:rPr>
        <w:t>De Ruiter, M. and Peters, P., 2021. Flexible Work Initiatives, Employee Workplace Well-Being, and Organizational Performance: A Review of Intervention Studies. </w:t>
      </w:r>
      <w:r w:rsidRPr="006237DD">
        <w:rPr>
          <w:i/>
          <w:iCs/>
          <w:color w:val="222222"/>
          <w:szCs w:val="24"/>
          <w:shd w:val="clear" w:color="auto" w:fill="FFFFFF"/>
        </w:rPr>
        <w:t>Handbook on Management and Employment Practices</w:t>
      </w:r>
      <w:r w:rsidRPr="006237DD">
        <w:rPr>
          <w:color w:val="222222"/>
          <w:szCs w:val="24"/>
          <w:shd w:val="clear" w:color="auto" w:fill="FFFFFF"/>
        </w:rPr>
        <w:t>, pp.1-23.</w:t>
      </w:r>
    </w:p>
    <w:p w14:paraId="249AE542" w14:textId="77777777" w:rsidR="00277D35" w:rsidRDefault="00277D35" w:rsidP="006237DD">
      <w:pPr>
        <w:spacing w:line="240" w:lineRule="auto"/>
        <w:ind w:left="567" w:hanging="567"/>
        <w:rPr>
          <w:color w:val="222222"/>
          <w:szCs w:val="24"/>
          <w:shd w:val="clear" w:color="auto" w:fill="FFFFFF"/>
        </w:rPr>
      </w:pPr>
      <w:r w:rsidRPr="006237DD">
        <w:rPr>
          <w:color w:val="222222"/>
          <w:szCs w:val="24"/>
          <w:shd w:val="clear" w:color="auto" w:fill="FFFFFF"/>
        </w:rPr>
        <w:t xml:space="preserve">Franken, E., Bentley, T., </w:t>
      </w:r>
      <w:proofErr w:type="spellStart"/>
      <w:r w:rsidRPr="006237DD">
        <w:rPr>
          <w:color w:val="222222"/>
          <w:szCs w:val="24"/>
          <w:shd w:val="clear" w:color="auto" w:fill="FFFFFF"/>
        </w:rPr>
        <w:t>Shafaei</w:t>
      </w:r>
      <w:proofErr w:type="spellEnd"/>
      <w:r w:rsidRPr="006237DD">
        <w:rPr>
          <w:color w:val="222222"/>
          <w:szCs w:val="24"/>
          <w:shd w:val="clear" w:color="auto" w:fill="FFFFFF"/>
        </w:rPr>
        <w:t xml:space="preserve">, A., Farr-Wharton, B., </w:t>
      </w:r>
      <w:proofErr w:type="spellStart"/>
      <w:r w:rsidRPr="006237DD">
        <w:rPr>
          <w:color w:val="222222"/>
          <w:szCs w:val="24"/>
          <w:shd w:val="clear" w:color="auto" w:fill="FFFFFF"/>
        </w:rPr>
        <w:t>Onnis</w:t>
      </w:r>
      <w:proofErr w:type="spellEnd"/>
      <w:r w:rsidRPr="006237DD">
        <w:rPr>
          <w:color w:val="222222"/>
          <w:szCs w:val="24"/>
          <w:shd w:val="clear" w:color="auto" w:fill="FFFFFF"/>
        </w:rPr>
        <w:t>, L.A. and Omari, M., 2021. Forced flexibility and remote working: Opportunities and challenges in the new normal. </w:t>
      </w:r>
      <w:r w:rsidRPr="006237DD">
        <w:rPr>
          <w:i/>
          <w:iCs/>
          <w:color w:val="222222"/>
          <w:szCs w:val="24"/>
          <w:shd w:val="clear" w:color="auto" w:fill="FFFFFF"/>
        </w:rPr>
        <w:t>Journal of Management &amp; Organization</w:t>
      </w:r>
      <w:r w:rsidRPr="006237DD">
        <w:rPr>
          <w:color w:val="222222"/>
          <w:szCs w:val="24"/>
          <w:shd w:val="clear" w:color="auto" w:fill="FFFFFF"/>
        </w:rPr>
        <w:t>, </w:t>
      </w:r>
      <w:r w:rsidRPr="006237DD">
        <w:rPr>
          <w:i/>
          <w:iCs/>
          <w:color w:val="222222"/>
          <w:szCs w:val="24"/>
          <w:shd w:val="clear" w:color="auto" w:fill="FFFFFF"/>
        </w:rPr>
        <w:t>27</w:t>
      </w:r>
      <w:r w:rsidRPr="006237DD">
        <w:rPr>
          <w:color w:val="222222"/>
          <w:szCs w:val="24"/>
          <w:shd w:val="clear" w:color="auto" w:fill="FFFFFF"/>
        </w:rPr>
        <w:t>(6), pp.1131-1149.</w:t>
      </w:r>
    </w:p>
    <w:p w14:paraId="6559D7D0" w14:textId="77777777" w:rsidR="00277D35" w:rsidRPr="006237DD" w:rsidRDefault="00277D35" w:rsidP="006237DD">
      <w:pPr>
        <w:spacing w:line="240" w:lineRule="auto"/>
        <w:ind w:left="567" w:hanging="567"/>
        <w:rPr>
          <w:color w:val="222222"/>
          <w:szCs w:val="24"/>
          <w:shd w:val="clear" w:color="auto" w:fill="FFFFFF"/>
        </w:rPr>
      </w:pPr>
      <w:proofErr w:type="spellStart"/>
      <w:r w:rsidRPr="006237DD">
        <w:rPr>
          <w:color w:val="222222"/>
          <w:szCs w:val="24"/>
          <w:shd w:val="clear" w:color="auto" w:fill="FFFFFF"/>
        </w:rPr>
        <w:t>Gahlawat</w:t>
      </w:r>
      <w:proofErr w:type="spellEnd"/>
      <w:r w:rsidRPr="006237DD">
        <w:rPr>
          <w:color w:val="222222"/>
          <w:szCs w:val="24"/>
          <w:shd w:val="clear" w:color="auto" w:fill="FFFFFF"/>
        </w:rPr>
        <w:t>, N. and Kundu, S.C., 2019. Participatory HRM and firm performance: Unlocking the box through organizational climate and employee outcomes. </w:t>
      </w:r>
      <w:r w:rsidRPr="006237DD">
        <w:rPr>
          <w:i/>
          <w:iCs/>
          <w:color w:val="222222"/>
          <w:szCs w:val="24"/>
          <w:shd w:val="clear" w:color="auto" w:fill="FFFFFF"/>
        </w:rPr>
        <w:t>Employee Relations: The International Journal</w:t>
      </w:r>
      <w:r w:rsidRPr="006237DD">
        <w:rPr>
          <w:color w:val="222222"/>
          <w:szCs w:val="24"/>
          <w:shd w:val="clear" w:color="auto" w:fill="FFFFFF"/>
        </w:rPr>
        <w:t>, </w:t>
      </w:r>
      <w:r w:rsidRPr="006237DD">
        <w:rPr>
          <w:i/>
          <w:iCs/>
          <w:color w:val="222222"/>
          <w:szCs w:val="24"/>
          <w:shd w:val="clear" w:color="auto" w:fill="FFFFFF"/>
        </w:rPr>
        <w:t>41</w:t>
      </w:r>
      <w:r w:rsidRPr="006237DD">
        <w:rPr>
          <w:color w:val="222222"/>
          <w:szCs w:val="24"/>
          <w:shd w:val="clear" w:color="auto" w:fill="FFFFFF"/>
        </w:rPr>
        <w:t>(5), pp.1098-1119.</w:t>
      </w:r>
    </w:p>
    <w:p w14:paraId="42B9214D" w14:textId="77777777" w:rsidR="00277D35" w:rsidRPr="006237DD" w:rsidRDefault="00277D35" w:rsidP="006237DD">
      <w:pPr>
        <w:spacing w:line="240" w:lineRule="auto"/>
        <w:ind w:left="567" w:hanging="567"/>
        <w:rPr>
          <w:color w:val="222222"/>
          <w:szCs w:val="24"/>
          <w:shd w:val="clear" w:color="auto" w:fill="FFFFFF"/>
        </w:rPr>
      </w:pPr>
      <w:proofErr w:type="spellStart"/>
      <w:r w:rsidRPr="006237DD">
        <w:rPr>
          <w:color w:val="222222"/>
          <w:szCs w:val="24"/>
          <w:shd w:val="clear" w:color="auto" w:fill="FFFFFF"/>
        </w:rPr>
        <w:t>Galetić</w:t>
      </w:r>
      <w:proofErr w:type="spellEnd"/>
      <w:r w:rsidRPr="006237DD">
        <w:rPr>
          <w:color w:val="222222"/>
          <w:szCs w:val="24"/>
          <w:shd w:val="clear" w:color="auto" w:fill="FFFFFF"/>
        </w:rPr>
        <w:t xml:space="preserve">, L. and </w:t>
      </w:r>
      <w:proofErr w:type="spellStart"/>
      <w:r w:rsidRPr="006237DD">
        <w:rPr>
          <w:color w:val="222222"/>
          <w:szCs w:val="24"/>
          <w:shd w:val="clear" w:color="auto" w:fill="FFFFFF"/>
        </w:rPr>
        <w:t>Klindžić</w:t>
      </w:r>
      <w:proofErr w:type="spellEnd"/>
      <w:r w:rsidRPr="006237DD">
        <w:rPr>
          <w:color w:val="222222"/>
          <w:szCs w:val="24"/>
          <w:shd w:val="clear" w:color="auto" w:fill="FFFFFF"/>
        </w:rPr>
        <w:t>, M., 2020. The role of benefits in sustaining HRM outcomes–An empirical research study. </w:t>
      </w:r>
      <w:r w:rsidRPr="006237DD">
        <w:rPr>
          <w:i/>
          <w:iCs/>
          <w:color w:val="222222"/>
          <w:szCs w:val="24"/>
          <w:shd w:val="clear" w:color="auto" w:fill="FFFFFF"/>
        </w:rPr>
        <w:t>Management: Journal of Contemporary Management Issues</w:t>
      </w:r>
      <w:r w:rsidRPr="006237DD">
        <w:rPr>
          <w:color w:val="222222"/>
          <w:szCs w:val="24"/>
          <w:shd w:val="clear" w:color="auto" w:fill="FFFFFF"/>
        </w:rPr>
        <w:t>, </w:t>
      </w:r>
      <w:r w:rsidRPr="006237DD">
        <w:rPr>
          <w:i/>
          <w:iCs/>
          <w:color w:val="222222"/>
          <w:szCs w:val="24"/>
          <w:shd w:val="clear" w:color="auto" w:fill="FFFFFF"/>
        </w:rPr>
        <w:t>25</w:t>
      </w:r>
      <w:r w:rsidRPr="006237DD">
        <w:rPr>
          <w:color w:val="222222"/>
          <w:szCs w:val="24"/>
          <w:shd w:val="clear" w:color="auto" w:fill="FFFFFF"/>
        </w:rPr>
        <w:t>(1), pp.117-132.</w:t>
      </w:r>
    </w:p>
    <w:p w14:paraId="533F5F89" w14:textId="77777777" w:rsidR="00277D35" w:rsidRPr="006237DD" w:rsidRDefault="00277D35" w:rsidP="006237DD">
      <w:pPr>
        <w:spacing w:line="240" w:lineRule="auto"/>
        <w:ind w:left="567" w:hanging="567"/>
        <w:rPr>
          <w:color w:val="222222"/>
          <w:szCs w:val="24"/>
          <w:shd w:val="clear" w:color="auto" w:fill="FFFFFF"/>
        </w:rPr>
      </w:pPr>
      <w:proofErr w:type="spellStart"/>
      <w:r w:rsidRPr="006237DD">
        <w:rPr>
          <w:color w:val="222222"/>
          <w:szCs w:val="24"/>
          <w:shd w:val="clear" w:color="auto" w:fill="FFFFFF"/>
        </w:rPr>
        <w:t>Gigauri</w:t>
      </w:r>
      <w:proofErr w:type="spellEnd"/>
      <w:r w:rsidRPr="006237DD">
        <w:rPr>
          <w:color w:val="222222"/>
          <w:szCs w:val="24"/>
          <w:shd w:val="clear" w:color="auto" w:fill="FFFFFF"/>
        </w:rPr>
        <w:t>, I., 2020. Organizational support to HRM in times of the COVID-19 pandemic crisis. </w:t>
      </w:r>
      <w:r w:rsidRPr="006237DD">
        <w:rPr>
          <w:i/>
          <w:iCs/>
          <w:color w:val="222222"/>
          <w:szCs w:val="24"/>
          <w:shd w:val="clear" w:color="auto" w:fill="FFFFFF"/>
        </w:rPr>
        <w:t>European Journal of Marketing and Economics</w:t>
      </w:r>
      <w:r w:rsidRPr="006237DD">
        <w:rPr>
          <w:color w:val="222222"/>
          <w:szCs w:val="24"/>
          <w:shd w:val="clear" w:color="auto" w:fill="FFFFFF"/>
        </w:rPr>
        <w:t>, </w:t>
      </w:r>
      <w:r w:rsidRPr="006237DD">
        <w:rPr>
          <w:i/>
          <w:iCs/>
          <w:color w:val="222222"/>
          <w:szCs w:val="24"/>
          <w:shd w:val="clear" w:color="auto" w:fill="FFFFFF"/>
        </w:rPr>
        <w:t>4</w:t>
      </w:r>
      <w:r w:rsidRPr="006237DD">
        <w:rPr>
          <w:color w:val="222222"/>
          <w:szCs w:val="24"/>
          <w:shd w:val="clear" w:color="auto" w:fill="FFFFFF"/>
        </w:rPr>
        <w:t>(1), pp.16-30.</w:t>
      </w:r>
    </w:p>
    <w:p w14:paraId="4140FF6F" w14:textId="77777777" w:rsidR="00277D35" w:rsidRPr="006237DD" w:rsidRDefault="00277D35" w:rsidP="006237DD">
      <w:pPr>
        <w:spacing w:line="240" w:lineRule="auto"/>
        <w:ind w:left="567" w:hanging="567"/>
        <w:rPr>
          <w:color w:val="222222"/>
          <w:szCs w:val="24"/>
          <w:shd w:val="clear" w:color="auto" w:fill="FFFFFF"/>
        </w:rPr>
      </w:pPr>
      <w:proofErr w:type="spellStart"/>
      <w:r w:rsidRPr="006237DD">
        <w:rPr>
          <w:color w:val="222222"/>
          <w:szCs w:val="24"/>
          <w:shd w:val="clear" w:color="auto" w:fill="FFFFFF"/>
        </w:rPr>
        <w:t>Gigauri</w:t>
      </w:r>
      <w:proofErr w:type="spellEnd"/>
      <w:r w:rsidRPr="006237DD">
        <w:rPr>
          <w:color w:val="222222"/>
          <w:szCs w:val="24"/>
          <w:shd w:val="clear" w:color="auto" w:fill="FFFFFF"/>
        </w:rPr>
        <w:t>, I., 2020. Remote working concerns during the covid-19 pandemic. </w:t>
      </w:r>
      <w:r w:rsidRPr="006237DD">
        <w:rPr>
          <w:i/>
          <w:iCs/>
          <w:color w:val="222222"/>
          <w:szCs w:val="24"/>
          <w:shd w:val="clear" w:color="auto" w:fill="FFFFFF"/>
        </w:rPr>
        <w:t>International Journal of Social Science and Economic Research</w:t>
      </w:r>
      <w:r w:rsidRPr="006237DD">
        <w:rPr>
          <w:color w:val="222222"/>
          <w:szCs w:val="24"/>
          <w:shd w:val="clear" w:color="auto" w:fill="FFFFFF"/>
        </w:rPr>
        <w:t>, </w:t>
      </w:r>
      <w:r w:rsidRPr="006237DD">
        <w:rPr>
          <w:i/>
          <w:iCs/>
          <w:color w:val="222222"/>
          <w:szCs w:val="24"/>
          <w:shd w:val="clear" w:color="auto" w:fill="FFFFFF"/>
        </w:rPr>
        <w:t>5</w:t>
      </w:r>
      <w:r w:rsidRPr="006237DD">
        <w:rPr>
          <w:color w:val="222222"/>
          <w:szCs w:val="24"/>
          <w:shd w:val="clear" w:color="auto" w:fill="FFFFFF"/>
        </w:rPr>
        <w:t>(10), pp.2803-2818.</w:t>
      </w:r>
    </w:p>
    <w:p w14:paraId="7594180B" w14:textId="77777777" w:rsidR="00277D35" w:rsidRPr="006237DD" w:rsidRDefault="00277D35" w:rsidP="006237DD">
      <w:pPr>
        <w:spacing w:line="240" w:lineRule="auto"/>
        <w:ind w:left="567" w:hanging="567"/>
        <w:rPr>
          <w:color w:val="222222"/>
          <w:szCs w:val="24"/>
          <w:shd w:val="clear" w:color="auto" w:fill="FFFFFF"/>
        </w:rPr>
      </w:pPr>
      <w:proofErr w:type="spellStart"/>
      <w:r w:rsidRPr="006237DD">
        <w:rPr>
          <w:color w:val="222222"/>
          <w:szCs w:val="24"/>
          <w:shd w:val="clear" w:color="auto" w:fill="FFFFFF"/>
        </w:rPr>
        <w:t>Heilmann</w:t>
      </w:r>
      <w:proofErr w:type="spellEnd"/>
      <w:r w:rsidRPr="006237DD">
        <w:rPr>
          <w:color w:val="222222"/>
          <w:szCs w:val="24"/>
          <w:shd w:val="clear" w:color="auto" w:fill="FFFFFF"/>
        </w:rPr>
        <w:t xml:space="preserve">, P., </w:t>
      </w:r>
      <w:proofErr w:type="spellStart"/>
      <w:r w:rsidRPr="006237DD">
        <w:rPr>
          <w:color w:val="222222"/>
          <w:szCs w:val="24"/>
          <w:shd w:val="clear" w:color="auto" w:fill="FFFFFF"/>
        </w:rPr>
        <w:t>Forsten-Astikainen</w:t>
      </w:r>
      <w:proofErr w:type="spellEnd"/>
      <w:r w:rsidRPr="006237DD">
        <w:rPr>
          <w:color w:val="222222"/>
          <w:szCs w:val="24"/>
          <w:shd w:val="clear" w:color="auto" w:fill="FFFFFF"/>
        </w:rPr>
        <w:t xml:space="preserve">, R. and </w:t>
      </w:r>
      <w:proofErr w:type="spellStart"/>
      <w:r w:rsidRPr="006237DD">
        <w:rPr>
          <w:color w:val="222222"/>
          <w:szCs w:val="24"/>
          <w:shd w:val="clear" w:color="auto" w:fill="FFFFFF"/>
        </w:rPr>
        <w:t>Kultalahti</w:t>
      </w:r>
      <w:proofErr w:type="spellEnd"/>
      <w:r w:rsidRPr="006237DD">
        <w:rPr>
          <w:color w:val="222222"/>
          <w:szCs w:val="24"/>
          <w:shd w:val="clear" w:color="auto" w:fill="FFFFFF"/>
        </w:rPr>
        <w:t>, S., 2020. Agile HRM practices of SMEs. </w:t>
      </w:r>
      <w:r w:rsidRPr="006237DD">
        <w:rPr>
          <w:i/>
          <w:iCs/>
          <w:color w:val="222222"/>
          <w:szCs w:val="24"/>
          <w:shd w:val="clear" w:color="auto" w:fill="FFFFFF"/>
        </w:rPr>
        <w:t>Journal of Small Business Management</w:t>
      </w:r>
      <w:r w:rsidRPr="006237DD">
        <w:rPr>
          <w:color w:val="222222"/>
          <w:szCs w:val="24"/>
          <w:shd w:val="clear" w:color="auto" w:fill="FFFFFF"/>
        </w:rPr>
        <w:t>, </w:t>
      </w:r>
      <w:r w:rsidRPr="006237DD">
        <w:rPr>
          <w:i/>
          <w:iCs/>
          <w:color w:val="222222"/>
          <w:szCs w:val="24"/>
          <w:shd w:val="clear" w:color="auto" w:fill="FFFFFF"/>
        </w:rPr>
        <w:t>58</w:t>
      </w:r>
      <w:r w:rsidRPr="006237DD">
        <w:rPr>
          <w:color w:val="222222"/>
          <w:szCs w:val="24"/>
          <w:shd w:val="clear" w:color="auto" w:fill="FFFFFF"/>
        </w:rPr>
        <w:t>(6), pp.1291-1306.</w:t>
      </w:r>
    </w:p>
    <w:p w14:paraId="4D6B4C37" w14:textId="77777777" w:rsidR="00277D35" w:rsidRPr="006237DD" w:rsidRDefault="00277D35" w:rsidP="006237DD">
      <w:pPr>
        <w:spacing w:line="240" w:lineRule="auto"/>
        <w:ind w:left="567" w:hanging="567"/>
        <w:rPr>
          <w:color w:val="222222"/>
          <w:szCs w:val="24"/>
          <w:shd w:val="clear" w:color="auto" w:fill="FFFFFF"/>
        </w:rPr>
      </w:pPr>
      <w:r w:rsidRPr="006237DD">
        <w:rPr>
          <w:color w:val="222222"/>
          <w:szCs w:val="24"/>
          <w:shd w:val="clear" w:color="auto" w:fill="FFFFFF"/>
        </w:rPr>
        <w:t>Murphy, C. and Cross, C., 2021. Blurred lines: Work, eldercare and HRM. The International Journal of Human Resource Management, 32(7), pp.1460-1485.</w:t>
      </w:r>
    </w:p>
    <w:p w14:paraId="2857BB50" w14:textId="77777777" w:rsidR="00277D35" w:rsidRPr="006237DD" w:rsidRDefault="00277D35" w:rsidP="006237DD">
      <w:pPr>
        <w:spacing w:line="240" w:lineRule="auto"/>
        <w:ind w:left="567" w:hanging="567"/>
        <w:rPr>
          <w:color w:val="222222"/>
          <w:szCs w:val="24"/>
          <w:shd w:val="clear" w:color="auto" w:fill="FFFFFF"/>
        </w:rPr>
      </w:pPr>
      <w:r w:rsidRPr="006237DD">
        <w:rPr>
          <w:color w:val="222222"/>
          <w:szCs w:val="24"/>
          <w:shd w:val="clear" w:color="auto" w:fill="FFFFFF"/>
        </w:rPr>
        <w:t>Subramanian, N. and Suresh, M., 2022. Assessment framework for agile HRM practices. </w:t>
      </w:r>
      <w:r w:rsidRPr="006237DD">
        <w:rPr>
          <w:i/>
          <w:iCs/>
          <w:color w:val="222222"/>
          <w:szCs w:val="24"/>
          <w:shd w:val="clear" w:color="auto" w:fill="FFFFFF"/>
        </w:rPr>
        <w:t>Global Journal of Flexible Systems Management</w:t>
      </w:r>
      <w:r w:rsidRPr="006237DD">
        <w:rPr>
          <w:color w:val="222222"/>
          <w:szCs w:val="24"/>
          <w:shd w:val="clear" w:color="auto" w:fill="FFFFFF"/>
        </w:rPr>
        <w:t>, </w:t>
      </w:r>
      <w:r w:rsidRPr="006237DD">
        <w:rPr>
          <w:i/>
          <w:iCs/>
          <w:color w:val="222222"/>
          <w:szCs w:val="24"/>
          <w:shd w:val="clear" w:color="auto" w:fill="FFFFFF"/>
        </w:rPr>
        <w:t>23</w:t>
      </w:r>
      <w:r w:rsidRPr="006237DD">
        <w:rPr>
          <w:color w:val="222222"/>
          <w:szCs w:val="24"/>
          <w:shd w:val="clear" w:color="auto" w:fill="FFFFFF"/>
        </w:rPr>
        <w:t>(1), pp.135-149.</w:t>
      </w:r>
    </w:p>
    <w:p w14:paraId="48B9C407" w14:textId="77777777" w:rsidR="00277D35" w:rsidRDefault="00277D35" w:rsidP="006237DD">
      <w:pPr>
        <w:spacing w:line="240" w:lineRule="auto"/>
        <w:ind w:left="567" w:hanging="567"/>
        <w:rPr>
          <w:color w:val="222222"/>
          <w:szCs w:val="24"/>
          <w:shd w:val="clear" w:color="auto" w:fill="FFFFFF"/>
        </w:rPr>
      </w:pPr>
      <w:r w:rsidRPr="006237DD">
        <w:rPr>
          <w:color w:val="222222"/>
          <w:szCs w:val="24"/>
          <w:shd w:val="clear" w:color="auto" w:fill="FFFFFF"/>
        </w:rPr>
        <w:t>Williams, P., 2019. Support for supervisors: HR enabling flexible work. </w:t>
      </w:r>
      <w:r w:rsidRPr="006237DD">
        <w:rPr>
          <w:i/>
          <w:iCs/>
          <w:color w:val="222222"/>
          <w:szCs w:val="24"/>
          <w:shd w:val="clear" w:color="auto" w:fill="FFFFFF"/>
        </w:rPr>
        <w:t>Employee Relations: The International Journal</w:t>
      </w:r>
      <w:r w:rsidRPr="006237DD">
        <w:rPr>
          <w:color w:val="222222"/>
          <w:szCs w:val="24"/>
          <w:shd w:val="clear" w:color="auto" w:fill="FFFFFF"/>
        </w:rPr>
        <w:t>, </w:t>
      </w:r>
      <w:r w:rsidRPr="006237DD">
        <w:rPr>
          <w:i/>
          <w:iCs/>
          <w:color w:val="222222"/>
          <w:szCs w:val="24"/>
          <w:shd w:val="clear" w:color="auto" w:fill="FFFFFF"/>
        </w:rPr>
        <w:t>41</w:t>
      </w:r>
      <w:r w:rsidRPr="006237DD">
        <w:rPr>
          <w:color w:val="222222"/>
          <w:szCs w:val="24"/>
          <w:shd w:val="clear" w:color="auto" w:fill="FFFFFF"/>
        </w:rPr>
        <w:t>(5), pp.914-930.</w:t>
      </w:r>
    </w:p>
    <w:p w14:paraId="19A223D3" w14:textId="77777777" w:rsidR="00277D35" w:rsidRPr="00DD3911" w:rsidRDefault="00277D35" w:rsidP="006237DD">
      <w:pPr>
        <w:spacing w:line="240" w:lineRule="auto"/>
        <w:ind w:left="567" w:hanging="567"/>
        <w:rPr>
          <w:b/>
          <w:color w:val="222222"/>
          <w:szCs w:val="24"/>
          <w:u w:val="single"/>
          <w:shd w:val="clear" w:color="auto" w:fill="FFFFFF"/>
        </w:rPr>
      </w:pPr>
      <w:r w:rsidRPr="00DD3911">
        <w:rPr>
          <w:b/>
          <w:color w:val="222222"/>
          <w:szCs w:val="24"/>
          <w:u w:val="single"/>
          <w:shd w:val="clear" w:color="auto" w:fill="FFFFFF"/>
        </w:rPr>
        <w:t>Online</w:t>
      </w:r>
    </w:p>
    <w:p w14:paraId="7C4522FA" w14:textId="77777777" w:rsidR="006237DD" w:rsidRPr="006237DD" w:rsidRDefault="006237DD" w:rsidP="00277D35">
      <w:pPr>
        <w:rPr>
          <w:lang w:val="en-US"/>
        </w:rPr>
      </w:pPr>
      <w:r w:rsidRPr="006237DD">
        <w:rPr>
          <w:lang w:val="en-IN"/>
        </w:rPr>
        <w:t xml:space="preserve">Chartered Institute of Personnel and Development (2017) </w:t>
      </w:r>
      <w:r w:rsidRPr="006237DD">
        <w:rPr>
          <w:i/>
          <w:iCs/>
          <w:lang w:val="en-IN"/>
        </w:rPr>
        <w:t>Strategic human resource management</w:t>
      </w:r>
      <w:r w:rsidRPr="006237DD">
        <w:rPr>
          <w:lang w:val="en-IN"/>
        </w:rPr>
        <w:t xml:space="preserve">, CIPD (Factsheet available at </w:t>
      </w:r>
      <w:r w:rsidRPr="006237DD">
        <w:rPr>
          <w:u w:val="single"/>
          <w:lang w:val="en-IN"/>
        </w:rPr>
        <w:t>www.cipd.co.uk</w:t>
      </w:r>
      <w:r w:rsidRPr="006237DD">
        <w:rPr>
          <w:lang w:val="en-IN"/>
        </w:rPr>
        <w:t>).</w:t>
      </w:r>
    </w:p>
    <w:p w14:paraId="035BBC0C" w14:textId="77777777" w:rsidR="006237DD" w:rsidRPr="006237DD" w:rsidRDefault="006237DD" w:rsidP="00277D35">
      <w:pPr>
        <w:rPr>
          <w:lang w:val="en-US"/>
        </w:rPr>
      </w:pPr>
      <w:r w:rsidRPr="006237DD">
        <w:rPr>
          <w:lang w:val="en-IN"/>
        </w:rPr>
        <w:t xml:space="preserve">Chartered Institute of Personnel and Development (2018) </w:t>
      </w:r>
      <w:r w:rsidRPr="006237DD">
        <w:rPr>
          <w:i/>
          <w:iCs/>
          <w:lang w:val="en-IN"/>
        </w:rPr>
        <w:t>Workforce planning</w:t>
      </w:r>
      <w:r w:rsidRPr="006237DD">
        <w:rPr>
          <w:lang w:val="en-IN"/>
        </w:rPr>
        <w:t xml:space="preserve">, CIPD (Factsheet available at </w:t>
      </w:r>
      <w:r w:rsidRPr="006237DD">
        <w:rPr>
          <w:u w:val="single"/>
          <w:lang w:val="en-IN"/>
        </w:rPr>
        <w:t>www.cipd.co.uk</w:t>
      </w:r>
      <w:r w:rsidRPr="006237DD">
        <w:rPr>
          <w:lang w:val="en-IN"/>
        </w:rPr>
        <w:t>).</w:t>
      </w:r>
    </w:p>
    <w:p w14:paraId="7149C923" w14:textId="77777777" w:rsidR="006237DD" w:rsidRPr="006237DD" w:rsidRDefault="006237DD" w:rsidP="00277D35">
      <w:pPr>
        <w:rPr>
          <w:lang w:val="en-US"/>
        </w:rPr>
      </w:pPr>
      <w:r w:rsidRPr="006237DD">
        <w:rPr>
          <w:lang w:val="en-US"/>
        </w:rPr>
        <w:t xml:space="preserve">Johnson, G., </w:t>
      </w:r>
      <w:r w:rsidRPr="006237DD">
        <w:t xml:space="preserve">Whittington, R., Angwin, D., </w:t>
      </w:r>
      <w:proofErr w:type="spellStart"/>
      <w:r w:rsidRPr="006237DD">
        <w:t>Regner</w:t>
      </w:r>
      <w:proofErr w:type="spellEnd"/>
      <w:r w:rsidRPr="006237DD">
        <w:t>, P. and</w:t>
      </w:r>
      <w:r w:rsidRPr="006237DD">
        <w:rPr>
          <w:lang w:val="en-US"/>
        </w:rPr>
        <w:t xml:space="preserve"> Scholes, R. (2017). </w:t>
      </w:r>
      <w:r w:rsidRPr="006237DD">
        <w:rPr>
          <w:i/>
          <w:iCs/>
          <w:lang w:val="en-US"/>
        </w:rPr>
        <w:t>Exploring strategy</w:t>
      </w:r>
      <w:r w:rsidRPr="006237DD">
        <w:rPr>
          <w:lang w:val="en-US"/>
        </w:rPr>
        <w:t>. Pearson, Harlow.</w:t>
      </w:r>
    </w:p>
    <w:p w14:paraId="36B62712" w14:textId="77777777" w:rsidR="00277D35" w:rsidRDefault="006237DD" w:rsidP="00277D35">
      <w:pPr>
        <w:rPr>
          <w:lang w:val="en-US"/>
        </w:rPr>
      </w:pPr>
      <w:r w:rsidRPr="006237DD">
        <w:rPr>
          <w:lang w:val="en-US"/>
        </w:rPr>
        <w:t xml:space="preserve">Lynch, R. (2015). </w:t>
      </w:r>
      <w:r w:rsidRPr="006237DD">
        <w:rPr>
          <w:i/>
          <w:iCs/>
          <w:lang w:val="en-US"/>
        </w:rPr>
        <w:t>Strategic Management</w:t>
      </w:r>
      <w:r w:rsidRPr="006237DD">
        <w:rPr>
          <w:lang w:val="en-US"/>
        </w:rPr>
        <w:t>. Pearson, Harlow.</w:t>
      </w:r>
    </w:p>
    <w:p w14:paraId="0505B1D6" w14:textId="77777777" w:rsidR="00277D35" w:rsidRPr="006237DD" w:rsidRDefault="00277D35" w:rsidP="00277D35">
      <w:pPr>
        <w:spacing w:line="240" w:lineRule="auto"/>
        <w:ind w:left="567" w:hanging="567"/>
        <w:rPr>
          <w:szCs w:val="24"/>
        </w:rPr>
      </w:pPr>
      <w:r>
        <w:rPr>
          <w:lang w:val="en-US"/>
        </w:rPr>
        <w:br w:type="page"/>
      </w:r>
    </w:p>
    <w:p w14:paraId="46841F7B" w14:textId="77777777" w:rsidR="006237DD" w:rsidRPr="006237DD" w:rsidRDefault="006237DD" w:rsidP="00277D35">
      <w:pPr>
        <w:rPr>
          <w:lang w:val="en-US"/>
        </w:rPr>
      </w:pPr>
    </w:p>
    <w:p w14:paraId="55B88920" w14:textId="77777777" w:rsidR="006237DD" w:rsidRDefault="006237DD" w:rsidP="00077D4E"/>
    <w:sectPr w:rsidR="006237D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B8363" w14:textId="77777777" w:rsidR="00A705B9" w:rsidRDefault="00A705B9">
      <w:pPr>
        <w:spacing w:line="240" w:lineRule="auto"/>
      </w:pPr>
      <w:r>
        <w:separator/>
      </w:r>
    </w:p>
  </w:endnote>
  <w:endnote w:type="continuationSeparator" w:id="0">
    <w:p w14:paraId="3CCCDA2B" w14:textId="77777777" w:rsidR="00A705B9" w:rsidRDefault="00A705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ans">
    <w:altName w:val="MS Mincho"/>
    <w:panose1 w:val="020B0604020202020204"/>
    <w:charset w:val="80"/>
    <w:family w:val="auto"/>
    <w:pitch w:val="variable"/>
  </w:font>
  <w:font w:name="DejaVu Sans">
    <w:altName w:val="Yu Gothic"/>
    <w:panose1 w:val="020B0604020202020204"/>
    <w:charset w:val="80"/>
    <w:family w:val="auto"/>
    <w:pitch w:val="variable"/>
  </w:font>
  <w:font w:name="Tinos">
    <w:altName w:val="MS Mincho"/>
    <w:panose1 w:val="020B0604020202020204"/>
    <w:charset w:val="80"/>
    <w:family w:val="roman"/>
    <w:pitch w:val="variable"/>
  </w:font>
  <w:font w:name="DejaVu Sans Mono">
    <w:panose1 w:val="020B0604020202020204"/>
    <w:charset w:val="80"/>
    <w:family w:val="modern"/>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05DB2" w14:textId="77777777" w:rsidR="004B442C" w:rsidRDefault="004B4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4B464" w14:textId="77777777" w:rsidR="006237DD" w:rsidRDefault="006237DD">
    <w:pPr>
      <w:pStyle w:val="Footer"/>
      <w:jc w:val="center"/>
    </w:pPr>
    <w:r>
      <w:fldChar w:fldCharType="begin"/>
    </w:r>
    <w:r>
      <w:instrText xml:space="preserve"> PAGE </w:instrText>
    </w:r>
    <w:r>
      <w:fldChar w:fldCharType="separate"/>
    </w:r>
    <w:r w:rsidR="00DD3911">
      <w:rPr>
        <w:noProof/>
      </w:rPr>
      <w:t>10</w:t>
    </w:r>
    <w:r>
      <w:fldChar w:fldCharType="end"/>
    </w:r>
  </w:p>
  <w:p w14:paraId="57693E23" w14:textId="77777777" w:rsidR="006237DD" w:rsidRDefault="006237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0AF5D" w14:textId="77777777" w:rsidR="004B442C" w:rsidRDefault="004B4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8CA95" w14:textId="77777777" w:rsidR="00A705B9" w:rsidRDefault="00A705B9">
      <w:pPr>
        <w:spacing w:line="240" w:lineRule="auto"/>
      </w:pPr>
      <w:r>
        <w:separator/>
      </w:r>
    </w:p>
  </w:footnote>
  <w:footnote w:type="continuationSeparator" w:id="0">
    <w:p w14:paraId="4BC6354A" w14:textId="77777777" w:rsidR="00A705B9" w:rsidRDefault="00A705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99699" w14:textId="77777777" w:rsidR="004B442C" w:rsidRDefault="004B4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C3A6D" w14:textId="77777777" w:rsidR="004B442C" w:rsidRDefault="004B44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DE3D7" w14:textId="77777777" w:rsidR="004B442C" w:rsidRDefault="004B4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6"/>
    <w:multiLevelType w:val="multilevel"/>
    <w:tmpl w:val="00000006"/>
    <w:name w:val="WW8Num6"/>
    <w:lvl w:ilvl="0">
      <w:start w:val="1"/>
      <w:numFmt w:val="bullet"/>
      <w:lvlText w:val=""/>
      <w:lvlJc w:val="left"/>
      <w:pPr>
        <w:tabs>
          <w:tab w:val="num" w:pos="0"/>
        </w:tabs>
        <w:ind w:left="720" w:hanging="360"/>
      </w:pPr>
      <w:rPr>
        <w:rFonts w:ascii="Symbol" w:hAnsi="Symbol" w:cs="OpenSymbol"/>
        <w:color w:val="000000"/>
      </w:rPr>
    </w:lvl>
    <w:lvl w:ilvl="1">
      <w:start w:val="1"/>
      <w:numFmt w:val="bullet"/>
      <w:lvlText w:val="o"/>
      <w:lvlJc w:val="left"/>
      <w:pPr>
        <w:tabs>
          <w:tab w:val="num" w:pos="0"/>
        </w:tabs>
        <w:ind w:left="1440" w:hanging="360"/>
      </w:pPr>
      <w:rPr>
        <w:rFonts w:ascii="Courier New" w:hAnsi="Courier New" w:cs="OpenSymbol"/>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OpenSymbol"/>
        <w:color w:val="000000"/>
      </w:rPr>
    </w:lvl>
    <w:lvl w:ilvl="4">
      <w:start w:val="1"/>
      <w:numFmt w:val="bullet"/>
      <w:lvlText w:val="o"/>
      <w:lvlJc w:val="left"/>
      <w:pPr>
        <w:tabs>
          <w:tab w:val="num" w:pos="0"/>
        </w:tabs>
        <w:ind w:left="3600" w:hanging="360"/>
      </w:pPr>
      <w:rPr>
        <w:rFonts w:ascii="Courier New" w:hAnsi="Courier New" w:cs="OpenSymbol"/>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OpenSymbol"/>
        <w:color w:val="000000"/>
      </w:rPr>
    </w:lvl>
    <w:lvl w:ilvl="7">
      <w:start w:val="1"/>
      <w:numFmt w:val="bullet"/>
      <w:lvlText w:val="o"/>
      <w:lvlJc w:val="left"/>
      <w:pPr>
        <w:tabs>
          <w:tab w:val="num" w:pos="0"/>
        </w:tabs>
        <w:ind w:left="5760" w:hanging="360"/>
      </w:pPr>
      <w:rPr>
        <w:rFonts w:ascii="Courier New" w:hAnsi="Courier New" w:cs="OpenSymbol"/>
      </w:rPr>
    </w:lvl>
    <w:lvl w:ilvl="8">
      <w:start w:val="1"/>
      <w:numFmt w:val="bullet"/>
      <w:lvlText w:val=""/>
      <w:lvlJc w:val="left"/>
      <w:pPr>
        <w:tabs>
          <w:tab w:val="num" w:pos="0"/>
        </w:tabs>
        <w:ind w:left="6480" w:hanging="360"/>
      </w:pPr>
      <w:rPr>
        <w:rFonts w:ascii="Wingdings" w:hAnsi="Wingdings" w:cs="Wingdings"/>
      </w:rPr>
    </w:lvl>
  </w:abstractNum>
  <w:abstractNum w:abstractNumId="5" w15:restartNumberingAfterBreak="0">
    <w:nsid w:val="00000007"/>
    <w:multiLevelType w:val="multilevel"/>
    <w:tmpl w:val="00000007"/>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8"/>
    <w:multiLevelType w:val="multilevel"/>
    <w:tmpl w:val="00000008"/>
    <w:name w:val="WW8Num8"/>
    <w:lvl w:ilvl="0">
      <w:start w:val="2"/>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15:restartNumberingAfterBreak="0">
    <w:nsid w:val="0000000C"/>
    <w:multiLevelType w:val="multilevel"/>
    <w:tmpl w:val="0000000C"/>
    <w:name w:val="WW8Num1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8" w15:restartNumberingAfterBreak="0">
    <w:nsid w:val="0000000D"/>
    <w:multiLevelType w:val="multilevel"/>
    <w:tmpl w:val="0000000D"/>
    <w:name w:val="WW8Num13"/>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9" w15:restartNumberingAfterBreak="0">
    <w:nsid w:val="0000000E"/>
    <w:multiLevelType w:val="multilevel"/>
    <w:tmpl w:val="0000000E"/>
    <w:name w:val="WW8Num1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0" w15:restartNumberingAfterBreak="0">
    <w:nsid w:val="00000010"/>
    <w:multiLevelType w:val="multilevel"/>
    <w:tmpl w:val="00000010"/>
    <w:name w:val="WW8Num16"/>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1" w15:restartNumberingAfterBreak="0">
    <w:nsid w:val="00000011"/>
    <w:multiLevelType w:val="multilevel"/>
    <w:tmpl w:val="00000011"/>
    <w:name w:val="WW8Num17"/>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2" w15:restartNumberingAfterBreak="0">
    <w:nsid w:val="00000012"/>
    <w:multiLevelType w:val="multilevel"/>
    <w:tmpl w:val="00000012"/>
    <w:name w:val="WW8Num18"/>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3" w15:restartNumberingAfterBreak="0">
    <w:nsid w:val="08154C2D"/>
    <w:multiLevelType w:val="hybridMultilevel"/>
    <w:tmpl w:val="1514055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4" w15:restartNumberingAfterBreak="0">
    <w:nsid w:val="1C0A6AEF"/>
    <w:multiLevelType w:val="hybridMultilevel"/>
    <w:tmpl w:val="654C8AA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15:restartNumberingAfterBreak="0">
    <w:nsid w:val="1C4C3863"/>
    <w:multiLevelType w:val="hybridMultilevel"/>
    <w:tmpl w:val="907A1692"/>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15:restartNumberingAfterBreak="0">
    <w:nsid w:val="2A955902"/>
    <w:multiLevelType w:val="hybridMultilevel"/>
    <w:tmpl w:val="E6746C6C"/>
    <w:lvl w:ilvl="0">
      <w:start w:val="1"/>
      <w:numFmt w:val="decimal"/>
      <w:lvlText w:val="%1."/>
      <w:lvlJc w:val="left"/>
      <w:pPr>
        <w:ind w:left="644"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7" w15:restartNumberingAfterBreak="0">
    <w:nsid w:val="2CCE250C"/>
    <w:multiLevelType w:val="hybridMultilevel"/>
    <w:tmpl w:val="ADC04E5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8" w15:restartNumberingAfterBreak="0">
    <w:nsid w:val="2CEF19E1"/>
    <w:multiLevelType w:val="hybridMultilevel"/>
    <w:tmpl w:val="1BACF9FC"/>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15:restartNumberingAfterBreak="0">
    <w:nsid w:val="3131628B"/>
    <w:multiLevelType w:val="hybridMultilevel"/>
    <w:tmpl w:val="7D44F8D8"/>
    <w:lvl w:ilvl="0">
      <w:start w:val="1"/>
      <w:numFmt w:val="decimal"/>
      <w:lvlText w:val="%1."/>
      <w:lvlJc w:val="left"/>
      <w:pPr>
        <w:ind w:left="1080" w:hanging="360"/>
      </w:p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0" w15:restartNumberingAfterBreak="0">
    <w:nsid w:val="32400E89"/>
    <w:multiLevelType w:val="hybridMultilevel"/>
    <w:tmpl w:val="907A1692"/>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15:restartNumberingAfterBreak="0">
    <w:nsid w:val="39552286"/>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2" w15:restartNumberingAfterBreak="0">
    <w:nsid w:val="3EB14C78"/>
    <w:multiLevelType w:val="hybridMultilevel"/>
    <w:tmpl w:val="DBB2F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29F024D"/>
    <w:multiLevelType w:val="hybridMultilevel"/>
    <w:tmpl w:val="D664429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4" w15:restartNumberingAfterBreak="0">
    <w:nsid w:val="51502E52"/>
    <w:multiLevelType w:val="hybridMultilevel"/>
    <w:tmpl w:val="57C0FC3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5" w15:restartNumberingAfterBreak="0">
    <w:nsid w:val="51FD26A1"/>
    <w:multiLevelType w:val="hybridMultilevel"/>
    <w:tmpl w:val="B1F486D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6" w15:restartNumberingAfterBreak="0">
    <w:nsid w:val="525F4885"/>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7" w15:restartNumberingAfterBreak="0">
    <w:nsid w:val="5B40635D"/>
    <w:multiLevelType w:val="hybridMultilevel"/>
    <w:tmpl w:val="7B7EFE8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8" w15:restartNumberingAfterBreak="0">
    <w:nsid w:val="60403AD4"/>
    <w:multiLevelType w:val="hybridMultilevel"/>
    <w:tmpl w:val="0CB6F4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9" w15:restartNumberingAfterBreak="0">
    <w:nsid w:val="647479E4"/>
    <w:multiLevelType w:val="hybridMultilevel"/>
    <w:tmpl w:val="D8AA7D9A"/>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0" w15:restartNumberingAfterBreak="0">
    <w:nsid w:val="70C0333F"/>
    <w:multiLevelType w:val="hybridMultilevel"/>
    <w:tmpl w:val="46FECABA"/>
    <w:lvl w:ilvl="0" w:tplc="E072230E">
      <w:start w:val="1"/>
      <w:numFmt w:val="bullet"/>
      <w:lvlText w:val="•"/>
      <w:lvlJc w:val="left"/>
      <w:pPr>
        <w:tabs>
          <w:tab w:val="num" w:pos="720"/>
        </w:tabs>
        <w:ind w:left="720" w:hanging="360"/>
      </w:pPr>
      <w:rPr>
        <w:rFonts w:ascii="Arial" w:hAnsi="Arial" w:hint="default"/>
      </w:rPr>
    </w:lvl>
    <w:lvl w:ilvl="1" w:tplc="5A9EB304" w:tentative="1">
      <w:start w:val="1"/>
      <w:numFmt w:val="bullet"/>
      <w:lvlText w:val="•"/>
      <w:lvlJc w:val="left"/>
      <w:pPr>
        <w:tabs>
          <w:tab w:val="num" w:pos="1440"/>
        </w:tabs>
        <w:ind w:left="1440" w:hanging="360"/>
      </w:pPr>
      <w:rPr>
        <w:rFonts w:ascii="Arial" w:hAnsi="Arial" w:hint="default"/>
      </w:rPr>
    </w:lvl>
    <w:lvl w:ilvl="2" w:tplc="2C48228C" w:tentative="1">
      <w:start w:val="1"/>
      <w:numFmt w:val="bullet"/>
      <w:lvlText w:val="•"/>
      <w:lvlJc w:val="left"/>
      <w:pPr>
        <w:tabs>
          <w:tab w:val="num" w:pos="2160"/>
        </w:tabs>
        <w:ind w:left="2160" w:hanging="360"/>
      </w:pPr>
      <w:rPr>
        <w:rFonts w:ascii="Arial" w:hAnsi="Arial" w:hint="default"/>
      </w:rPr>
    </w:lvl>
    <w:lvl w:ilvl="3" w:tplc="96D841F0" w:tentative="1">
      <w:start w:val="1"/>
      <w:numFmt w:val="bullet"/>
      <w:lvlText w:val="•"/>
      <w:lvlJc w:val="left"/>
      <w:pPr>
        <w:tabs>
          <w:tab w:val="num" w:pos="2880"/>
        </w:tabs>
        <w:ind w:left="2880" w:hanging="360"/>
      </w:pPr>
      <w:rPr>
        <w:rFonts w:ascii="Arial" w:hAnsi="Arial" w:hint="default"/>
      </w:rPr>
    </w:lvl>
    <w:lvl w:ilvl="4" w:tplc="084EFF00" w:tentative="1">
      <w:start w:val="1"/>
      <w:numFmt w:val="bullet"/>
      <w:lvlText w:val="•"/>
      <w:lvlJc w:val="left"/>
      <w:pPr>
        <w:tabs>
          <w:tab w:val="num" w:pos="3600"/>
        </w:tabs>
        <w:ind w:left="3600" w:hanging="360"/>
      </w:pPr>
      <w:rPr>
        <w:rFonts w:ascii="Arial" w:hAnsi="Arial" w:hint="default"/>
      </w:rPr>
    </w:lvl>
    <w:lvl w:ilvl="5" w:tplc="64B01512" w:tentative="1">
      <w:start w:val="1"/>
      <w:numFmt w:val="bullet"/>
      <w:lvlText w:val="•"/>
      <w:lvlJc w:val="left"/>
      <w:pPr>
        <w:tabs>
          <w:tab w:val="num" w:pos="4320"/>
        </w:tabs>
        <w:ind w:left="4320" w:hanging="360"/>
      </w:pPr>
      <w:rPr>
        <w:rFonts w:ascii="Arial" w:hAnsi="Arial" w:hint="default"/>
      </w:rPr>
    </w:lvl>
    <w:lvl w:ilvl="6" w:tplc="9FA4CCCA" w:tentative="1">
      <w:start w:val="1"/>
      <w:numFmt w:val="bullet"/>
      <w:lvlText w:val="•"/>
      <w:lvlJc w:val="left"/>
      <w:pPr>
        <w:tabs>
          <w:tab w:val="num" w:pos="5040"/>
        </w:tabs>
        <w:ind w:left="5040" w:hanging="360"/>
      </w:pPr>
      <w:rPr>
        <w:rFonts w:ascii="Arial" w:hAnsi="Arial" w:hint="default"/>
      </w:rPr>
    </w:lvl>
    <w:lvl w:ilvl="7" w:tplc="DBF879A2" w:tentative="1">
      <w:start w:val="1"/>
      <w:numFmt w:val="bullet"/>
      <w:lvlText w:val="•"/>
      <w:lvlJc w:val="left"/>
      <w:pPr>
        <w:tabs>
          <w:tab w:val="num" w:pos="5760"/>
        </w:tabs>
        <w:ind w:left="5760" w:hanging="360"/>
      </w:pPr>
      <w:rPr>
        <w:rFonts w:ascii="Arial" w:hAnsi="Arial" w:hint="default"/>
      </w:rPr>
    </w:lvl>
    <w:lvl w:ilvl="8" w:tplc="D592FD3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CAD3EF6"/>
    <w:multiLevelType w:val="hybridMultilevel"/>
    <w:tmpl w:val="388244A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1580091062">
    <w:abstractNumId w:val="0"/>
  </w:num>
  <w:num w:numId="2" w16cid:durableId="1730301667">
    <w:abstractNumId w:val="1"/>
  </w:num>
  <w:num w:numId="3" w16cid:durableId="837771957">
    <w:abstractNumId w:val="2"/>
  </w:num>
  <w:num w:numId="4" w16cid:durableId="328220867">
    <w:abstractNumId w:val="31"/>
  </w:num>
  <w:num w:numId="5" w16cid:durableId="1292245611">
    <w:abstractNumId w:val="21"/>
  </w:num>
  <w:num w:numId="6" w16cid:durableId="1096364829">
    <w:abstractNumId w:val="25"/>
  </w:num>
  <w:num w:numId="7" w16cid:durableId="678393328">
    <w:abstractNumId w:val="26"/>
  </w:num>
  <w:num w:numId="8" w16cid:durableId="1156723137">
    <w:abstractNumId w:val="24"/>
  </w:num>
  <w:num w:numId="9" w16cid:durableId="1773816249">
    <w:abstractNumId w:val="13"/>
  </w:num>
  <w:num w:numId="10" w16cid:durableId="1883247667">
    <w:abstractNumId w:val="16"/>
  </w:num>
  <w:num w:numId="11" w16cid:durableId="243105778">
    <w:abstractNumId w:val="17"/>
  </w:num>
  <w:num w:numId="12" w16cid:durableId="1179269334">
    <w:abstractNumId w:val="23"/>
  </w:num>
  <w:num w:numId="13" w16cid:durableId="472136001">
    <w:abstractNumId w:val="29"/>
  </w:num>
  <w:num w:numId="14" w16cid:durableId="1113012105">
    <w:abstractNumId w:val="18"/>
  </w:num>
  <w:num w:numId="15" w16cid:durableId="1029064488">
    <w:abstractNumId w:val="19"/>
  </w:num>
  <w:num w:numId="16" w16cid:durableId="166866200">
    <w:abstractNumId w:val="15"/>
  </w:num>
  <w:num w:numId="17" w16cid:durableId="813916304">
    <w:abstractNumId w:val="20"/>
  </w:num>
  <w:num w:numId="18" w16cid:durableId="930041997">
    <w:abstractNumId w:val="5"/>
  </w:num>
  <w:num w:numId="19" w16cid:durableId="1691636643">
    <w:abstractNumId w:val="6"/>
  </w:num>
  <w:num w:numId="20" w16cid:durableId="1250429506">
    <w:abstractNumId w:val="3"/>
  </w:num>
  <w:num w:numId="21" w16cid:durableId="1242566699">
    <w:abstractNumId w:val="4"/>
  </w:num>
  <w:num w:numId="22" w16cid:durableId="1952930957">
    <w:abstractNumId w:val="7"/>
  </w:num>
  <w:num w:numId="23" w16cid:durableId="1636445027">
    <w:abstractNumId w:val="8"/>
  </w:num>
  <w:num w:numId="24" w16cid:durableId="814250912">
    <w:abstractNumId w:val="9"/>
  </w:num>
  <w:num w:numId="25" w16cid:durableId="2106071529">
    <w:abstractNumId w:val="10"/>
  </w:num>
  <w:num w:numId="26" w16cid:durableId="1068191601">
    <w:abstractNumId w:val="11"/>
  </w:num>
  <w:num w:numId="27" w16cid:durableId="1894152549">
    <w:abstractNumId w:val="12"/>
  </w:num>
  <w:num w:numId="28" w16cid:durableId="1945191040">
    <w:abstractNumId w:val="14"/>
  </w:num>
  <w:num w:numId="29" w16cid:durableId="1786802320">
    <w:abstractNumId w:val="27"/>
  </w:num>
  <w:num w:numId="30" w16cid:durableId="127092058">
    <w:abstractNumId w:val="28"/>
  </w:num>
  <w:num w:numId="31" w16cid:durableId="1257708292">
    <w:abstractNumId w:val="22"/>
  </w:num>
  <w:num w:numId="32" w16cid:durableId="43752946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70B"/>
    <w:rsid w:val="0000049D"/>
    <w:rsid w:val="00015202"/>
    <w:rsid w:val="00020DD0"/>
    <w:rsid w:val="000229B6"/>
    <w:rsid w:val="00022ED4"/>
    <w:rsid w:val="000248CD"/>
    <w:rsid w:val="00026350"/>
    <w:rsid w:val="0002750D"/>
    <w:rsid w:val="000408CF"/>
    <w:rsid w:val="000412BA"/>
    <w:rsid w:val="00044255"/>
    <w:rsid w:val="000457DC"/>
    <w:rsid w:val="000478E5"/>
    <w:rsid w:val="000510E7"/>
    <w:rsid w:val="00051FD6"/>
    <w:rsid w:val="00054600"/>
    <w:rsid w:val="00056943"/>
    <w:rsid w:val="00060B9A"/>
    <w:rsid w:val="00063822"/>
    <w:rsid w:val="0006433A"/>
    <w:rsid w:val="0006668B"/>
    <w:rsid w:val="00066CF2"/>
    <w:rsid w:val="000720D4"/>
    <w:rsid w:val="00077D4E"/>
    <w:rsid w:val="0008241C"/>
    <w:rsid w:val="00084D3E"/>
    <w:rsid w:val="00092C92"/>
    <w:rsid w:val="00097E35"/>
    <w:rsid w:val="000A1421"/>
    <w:rsid w:val="000A294C"/>
    <w:rsid w:val="000B1A9A"/>
    <w:rsid w:val="000B34EE"/>
    <w:rsid w:val="000B45FF"/>
    <w:rsid w:val="000B651D"/>
    <w:rsid w:val="000C2A8F"/>
    <w:rsid w:val="000C591A"/>
    <w:rsid w:val="000E2521"/>
    <w:rsid w:val="000E27BF"/>
    <w:rsid w:val="00102A8A"/>
    <w:rsid w:val="001159FE"/>
    <w:rsid w:val="0011704B"/>
    <w:rsid w:val="00134AAC"/>
    <w:rsid w:val="0013773D"/>
    <w:rsid w:val="00144D91"/>
    <w:rsid w:val="0015016A"/>
    <w:rsid w:val="00153E37"/>
    <w:rsid w:val="001725DE"/>
    <w:rsid w:val="00173C11"/>
    <w:rsid w:val="00177410"/>
    <w:rsid w:val="0018117B"/>
    <w:rsid w:val="001817FA"/>
    <w:rsid w:val="00183A47"/>
    <w:rsid w:val="001842C5"/>
    <w:rsid w:val="001857CC"/>
    <w:rsid w:val="001903AA"/>
    <w:rsid w:val="00192829"/>
    <w:rsid w:val="00193634"/>
    <w:rsid w:val="00197F7B"/>
    <w:rsid w:val="001A6D8E"/>
    <w:rsid w:val="001B1E83"/>
    <w:rsid w:val="001B53F3"/>
    <w:rsid w:val="001B5B30"/>
    <w:rsid w:val="001C4405"/>
    <w:rsid w:val="001D2FDA"/>
    <w:rsid w:val="001D3A5B"/>
    <w:rsid w:val="001D43EF"/>
    <w:rsid w:val="001D4D2D"/>
    <w:rsid w:val="001D547A"/>
    <w:rsid w:val="001E6FB9"/>
    <w:rsid w:val="0021124B"/>
    <w:rsid w:val="00216B66"/>
    <w:rsid w:val="002305CC"/>
    <w:rsid w:val="00242DD9"/>
    <w:rsid w:val="00243796"/>
    <w:rsid w:val="00243E09"/>
    <w:rsid w:val="002452AC"/>
    <w:rsid w:val="00246421"/>
    <w:rsid w:val="00255F98"/>
    <w:rsid w:val="00277C8C"/>
    <w:rsid w:val="00277D35"/>
    <w:rsid w:val="00277E6D"/>
    <w:rsid w:val="00281DC9"/>
    <w:rsid w:val="0028228A"/>
    <w:rsid w:val="002944A9"/>
    <w:rsid w:val="00294D88"/>
    <w:rsid w:val="002A75A0"/>
    <w:rsid w:val="002A7E42"/>
    <w:rsid w:val="002B0716"/>
    <w:rsid w:val="002B3B1D"/>
    <w:rsid w:val="002B44D2"/>
    <w:rsid w:val="002B6A1B"/>
    <w:rsid w:val="002C09B0"/>
    <w:rsid w:val="002C7005"/>
    <w:rsid w:val="002D3423"/>
    <w:rsid w:val="002D3FE8"/>
    <w:rsid w:val="002D42B5"/>
    <w:rsid w:val="002D7520"/>
    <w:rsid w:val="002E1EC9"/>
    <w:rsid w:val="002E4CD0"/>
    <w:rsid w:val="002F33F5"/>
    <w:rsid w:val="002F4270"/>
    <w:rsid w:val="002F5F43"/>
    <w:rsid w:val="00300EC1"/>
    <w:rsid w:val="00323AD0"/>
    <w:rsid w:val="00326AFE"/>
    <w:rsid w:val="0033173E"/>
    <w:rsid w:val="00333CAB"/>
    <w:rsid w:val="0034128F"/>
    <w:rsid w:val="00341857"/>
    <w:rsid w:val="00342533"/>
    <w:rsid w:val="00342EB7"/>
    <w:rsid w:val="00344F26"/>
    <w:rsid w:val="0034565D"/>
    <w:rsid w:val="00345BC0"/>
    <w:rsid w:val="00347E6B"/>
    <w:rsid w:val="00347FCD"/>
    <w:rsid w:val="0035102D"/>
    <w:rsid w:val="0035155E"/>
    <w:rsid w:val="00354674"/>
    <w:rsid w:val="00364530"/>
    <w:rsid w:val="00365B51"/>
    <w:rsid w:val="00372A1F"/>
    <w:rsid w:val="00380BE5"/>
    <w:rsid w:val="00385585"/>
    <w:rsid w:val="0038598A"/>
    <w:rsid w:val="00387155"/>
    <w:rsid w:val="0039380E"/>
    <w:rsid w:val="003967EC"/>
    <w:rsid w:val="003A2464"/>
    <w:rsid w:val="003A397C"/>
    <w:rsid w:val="003A7DF5"/>
    <w:rsid w:val="003B0584"/>
    <w:rsid w:val="003B0BB1"/>
    <w:rsid w:val="003B6341"/>
    <w:rsid w:val="003C6F76"/>
    <w:rsid w:val="003D1F9B"/>
    <w:rsid w:val="003E2223"/>
    <w:rsid w:val="003E5468"/>
    <w:rsid w:val="003F1600"/>
    <w:rsid w:val="003F3499"/>
    <w:rsid w:val="003F7226"/>
    <w:rsid w:val="00401708"/>
    <w:rsid w:val="00410269"/>
    <w:rsid w:val="004112E6"/>
    <w:rsid w:val="00411933"/>
    <w:rsid w:val="00412603"/>
    <w:rsid w:val="00414537"/>
    <w:rsid w:val="0041466B"/>
    <w:rsid w:val="00416182"/>
    <w:rsid w:val="004250ED"/>
    <w:rsid w:val="004374E3"/>
    <w:rsid w:val="0044015F"/>
    <w:rsid w:val="00445DD2"/>
    <w:rsid w:val="00445FA2"/>
    <w:rsid w:val="00451BEF"/>
    <w:rsid w:val="0045221A"/>
    <w:rsid w:val="00460252"/>
    <w:rsid w:val="004728B7"/>
    <w:rsid w:val="004748A8"/>
    <w:rsid w:val="004766A3"/>
    <w:rsid w:val="00481E2E"/>
    <w:rsid w:val="00485A42"/>
    <w:rsid w:val="00485BD0"/>
    <w:rsid w:val="004861B8"/>
    <w:rsid w:val="004914FD"/>
    <w:rsid w:val="004A18EC"/>
    <w:rsid w:val="004B24BF"/>
    <w:rsid w:val="004B4001"/>
    <w:rsid w:val="004B41E9"/>
    <w:rsid w:val="004B442C"/>
    <w:rsid w:val="004B7080"/>
    <w:rsid w:val="004B7F40"/>
    <w:rsid w:val="004C1DBF"/>
    <w:rsid w:val="004C2AAB"/>
    <w:rsid w:val="004C5884"/>
    <w:rsid w:val="004D1498"/>
    <w:rsid w:val="004E25BD"/>
    <w:rsid w:val="004E32FA"/>
    <w:rsid w:val="004F4368"/>
    <w:rsid w:val="0050219B"/>
    <w:rsid w:val="005021A4"/>
    <w:rsid w:val="00504019"/>
    <w:rsid w:val="00505A09"/>
    <w:rsid w:val="00511A1F"/>
    <w:rsid w:val="00513270"/>
    <w:rsid w:val="005146BC"/>
    <w:rsid w:val="005227B3"/>
    <w:rsid w:val="00525D1E"/>
    <w:rsid w:val="00525D88"/>
    <w:rsid w:val="005319C1"/>
    <w:rsid w:val="0054206A"/>
    <w:rsid w:val="00542813"/>
    <w:rsid w:val="005468EC"/>
    <w:rsid w:val="00553D1A"/>
    <w:rsid w:val="00554B6A"/>
    <w:rsid w:val="0056770B"/>
    <w:rsid w:val="00573192"/>
    <w:rsid w:val="005738F9"/>
    <w:rsid w:val="00580732"/>
    <w:rsid w:val="00580D80"/>
    <w:rsid w:val="0058236E"/>
    <w:rsid w:val="005862E5"/>
    <w:rsid w:val="00586AC5"/>
    <w:rsid w:val="00592CD9"/>
    <w:rsid w:val="00594F24"/>
    <w:rsid w:val="005974D4"/>
    <w:rsid w:val="005B2907"/>
    <w:rsid w:val="005B2D91"/>
    <w:rsid w:val="005B7086"/>
    <w:rsid w:val="005C6FF7"/>
    <w:rsid w:val="005D6F04"/>
    <w:rsid w:val="005E1753"/>
    <w:rsid w:val="005F2122"/>
    <w:rsid w:val="005F28AC"/>
    <w:rsid w:val="005F5348"/>
    <w:rsid w:val="005F587E"/>
    <w:rsid w:val="00601ADE"/>
    <w:rsid w:val="00606BE7"/>
    <w:rsid w:val="00611EC5"/>
    <w:rsid w:val="00620ECE"/>
    <w:rsid w:val="006218FB"/>
    <w:rsid w:val="00622809"/>
    <w:rsid w:val="006237DD"/>
    <w:rsid w:val="0063206F"/>
    <w:rsid w:val="00651591"/>
    <w:rsid w:val="006562C0"/>
    <w:rsid w:val="00665EDF"/>
    <w:rsid w:val="006716BB"/>
    <w:rsid w:val="00675D0C"/>
    <w:rsid w:val="0067794C"/>
    <w:rsid w:val="00681A7D"/>
    <w:rsid w:val="00682E0E"/>
    <w:rsid w:val="00690518"/>
    <w:rsid w:val="00691097"/>
    <w:rsid w:val="006A08CD"/>
    <w:rsid w:val="006C2740"/>
    <w:rsid w:val="006C444B"/>
    <w:rsid w:val="006C64A9"/>
    <w:rsid w:val="006D0F1F"/>
    <w:rsid w:val="006D0F86"/>
    <w:rsid w:val="006D2CDC"/>
    <w:rsid w:val="006D4F7A"/>
    <w:rsid w:val="006E30FC"/>
    <w:rsid w:val="006E3476"/>
    <w:rsid w:val="006E6C51"/>
    <w:rsid w:val="006F341C"/>
    <w:rsid w:val="006F6309"/>
    <w:rsid w:val="007062F4"/>
    <w:rsid w:val="00706569"/>
    <w:rsid w:val="007070B5"/>
    <w:rsid w:val="00710FBA"/>
    <w:rsid w:val="00721007"/>
    <w:rsid w:val="007211DE"/>
    <w:rsid w:val="00723130"/>
    <w:rsid w:val="00723385"/>
    <w:rsid w:val="00727062"/>
    <w:rsid w:val="00740D0C"/>
    <w:rsid w:val="00752911"/>
    <w:rsid w:val="0075353F"/>
    <w:rsid w:val="0076470B"/>
    <w:rsid w:val="00772A34"/>
    <w:rsid w:val="00775F70"/>
    <w:rsid w:val="00776AF9"/>
    <w:rsid w:val="0078013E"/>
    <w:rsid w:val="00780957"/>
    <w:rsid w:val="0079224C"/>
    <w:rsid w:val="00793FF6"/>
    <w:rsid w:val="007A01BD"/>
    <w:rsid w:val="007B587B"/>
    <w:rsid w:val="007B6AB6"/>
    <w:rsid w:val="007B6D2D"/>
    <w:rsid w:val="007C4386"/>
    <w:rsid w:val="007C7049"/>
    <w:rsid w:val="007D1549"/>
    <w:rsid w:val="007D3DC2"/>
    <w:rsid w:val="007D68D0"/>
    <w:rsid w:val="007E0388"/>
    <w:rsid w:val="007E0D06"/>
    <w:rsid w:val="007F320E"/>
    <w:rsid w:val="007F40CC"/>
    <w:rsid w:val="007F698F"/>
    <w:rsid w:val="00814C0E"/>
    <w:rsid w:val="00816C98"/>
    <w:rsid w:val="00826C64"/>
    <w:rsid w:val="008320CF"/>
    <w:rsid w:val="00837B1C"/>
    <w:rsid w:val="00843B16"/>
    <w:rsid w:val="008462B2"/>
    <w:rsid w:val="00846484"/>
    <w:rsid w:val="00847D11"/>
    <w:rsid w:val="008530AC"/>
    <w:rsid w:val="008542A3"/>
    <w:rsid w:val="008554F7"/>
    <w:rsid w:val="00860731"/>
    <w:rsid w:val="0087607E"/>
    <w:rsid w:val="00881EAE"/>
    <w:rsid w:val="0089053D"/>
    <w:rsid w:val="008937FF"/>
    <w:rsid w:val="008A0C51"/>
    <w:rsid w:val="008A11FD"/>
    <w:rsid w:val="008A4CAF"/>
    <w:rsid w:val="008A5132"/>
    <w:rsid w:val="008B0092"/>
    <w:rsid w:val="008B33BF"/>
    <w:rsid w:val="008B4177"/>
    <w:rsid w:val="008B5EF2"/>
    <w:rsid w:val="008C3EFC"/>
    <w:rsid w:val="008C43A3"/>
    <w:rsid w:val="008C46FB"/>
    <w:rsid w:val="008D6E81"/>
    <w:rsid w:val="008E5DA6"/>
    <w:rsid w:val="008F16F2"/>
    <w:rsid w:val="00902B44"/>
    <w:rsid w:val="00903113"/>
    <w:rsid w:val="00903EAC"/>
    <w:rsid w:val="00905F7B"/>
    <w:rsid w:val="0091325C"/>
    <w:rsid w:val="00913AE0"/>
    <w:rsid w:val="00915329"/>
    <w:rsid w:val="009202DE"/>
    <w:rsid w:val="00921041"/>
    <w:rsid w:val="0092320B"/>
    <w:rsid w:val="00931325"/>
    <w:rsid w:val="00937D55"/>
    <w:rsid w:val="00940A0C"/>
    <w:rsid w:val="00942DEF"/>
    <w:rsid w:val="009527F9"/>
    <w:rsid w:val="00953CA1"/>
    <w:rsid w:val="00962618"/>
    <w:rsid w:val="00981C78"/>
    <w:rsid w:val="00982B47"/>
    <w:rsid w:val="0098526C"/>
    <w:rsid w:val="00985D05"/>
    <w:rsid w:val="0099144E"/>
    <w:rsid w:val="00994CDB"/>
    <w:rsid w:val="00997C93"/>
    <w:rsid w:val="009A15A5"/>
    <w:rsid w:val="009A6CBE"/>
    <w:rsid w:val="009B1A7B"/>
    <w:rsid w:val="009B2D81"/>
    <w:rsid w:val="009C1304"/>
    <w:rsid w:val="009C3741"/>
    <w:rsid w:val="009C486C"/>
    <w:rsid w:val="009D0A63"/>
    <w:rsid w:val="009D13F6"/>
    <w:rsid w:val="009D6076"/>
    <w:rsid w:val="009D62CB"/>
    <w:rsid w:val="009E1367"/>
    <w:rsid w:val="009E64B1"/>
    <w:rsid w:val="009E65D2"/>
    <w:rsid w:val="009F5DDB"/>
    <w:rsid w:val="00A03CB5"/>
    <w:rsid w:val="00A07E98"/>
    <w:rsid w:val="00A11AA3"/>
    <w:rsid w:val="00A11D0D"/>
    <w:rsid w:val="00A13087"/>
    <w:rsid w:val="00A13C71"/>
    <w:rsid w:val="00A1451B"/>
    <w:rsid w:val="00A1510F"/>
    <w:rsid w:val="00A20716"/>
    <w:rsid w:val="00A216E0"/>
    <w:rsid w:val="00A4310A"/>
    <w:rsid w:val="00A45A2D"/>
    <w:rsid w:val="00A47928"/>
    <w:rsid w:val="00A51DF7"/>
    <w:rsid w:val="00A52775"/>
    <w:rsid w:val="00A52993"/>
    <w:rsid w:val="00A548DD"/>
    <w:rsid w:val="00A60F35"/>
    <w:rsid w:val="00A63BC4"/>
    <w:rsid w:val="00A66A9F"/>
    <w:rsid w:val="00A705B9"/>
    <w:rsid w:val="00A736E1"/>
    <w:rsid w:val="00A779D2"/>
    <w:rsid w:val="00A80501"/>
    <w:rsid w:val="00A86074"/>
    <w:rsid w:val="00A90E8D"/>
    <w:rsid w:val="00AA04B4"/>
    <w:rsid w:val="00AA0616"/>
    <w:rsid w:val="00AA0990"/>
    <w:rsid w:val="00AA3B2D"/>
    <w:rsid w:val="00AA7CD9"/>
    <w:rsid w:val="00AB5B1B"/>
    <w:rsid w:val="00AB5EBA"/>
    <w:rsid w:val="00AB6BBE"/>
    <w:rsid w:val="00AC0A6E"/>
    <w:rsid w:val="00AC2E1C"/>
    <w:rsid w:val="00AC3B92"/>
    <w:rsid w:val="00AC3DDA"/>
    <w:rsid w:val="00AC43CD"/>
    <w:rsid w:val="00AC4822"/>
    <w:rsid w:val="00AC5AB8"/>
    <w:rsid w:val="00AC7843"/>
    <w:rsid w:val="00AD0F5F"/>
    <w:rsid w:val="00AD117C"/>
    <w:rsid w:val="00AD1630"/>
    <w:rsid w:val="00AE618D"/>
    <w:rsid w:val="00AE6226"/>
    <w:rsid w:val="00AE6453"/>
    <w:rsid w:val="00AE71D3"/>
    <w:rsid w:val="00B139FC"/>
    <w:rsid w:val="00B17DB1"/>
    <w:rsid w:val="00B2130D"/>
    <w:rsid w:val="00B250A0"/>
    <w:rsid w:val="00B34F5F"/>
    <w:rsid w:val="00B35495"/>
    <w:rsid w:val="00B40728"/>
    <w:rsid w:val="00B414B7"/>
    <w:rsid w:val="00B46449"/>
    <w:rsid w:val="00B53895"/>
    <w:rsid w:val="00B53B3D"/>
    <w:rsid w:val="00B573C9"/>
    <w:rsid w:val="00B624AF"/>
    <w:rsid w:val="00B64A41"/>
    <w:rsid w:val="00B7186B"/>
    <w:rsid w:val="00B73B3A"/>
    <w:rsid w:val="00B811D9"/>
    <w:rsid w:val="00B93F48"/>
    <w:rsid w:val="00B97F6F"/>
    <w:rsid w:val="00BA24EB"/>
    <w:rsid w:val="00BB2AAA"/>
    <w:rsid w:val="00BB48D8"/>
    <w:rsid w:val="00BB66C2"/>
    <w:rsid w:val="00BC4057"/>
    <w:rsid w:val="00BD0C70"/>
    <w:rsid w:val="00BD2F80"/>
    <w:rsid w:val="00BD53E3"/>
    <w:rsid w:val="00BE1F77"/>
    <w:rsid w:val="00BE6B49"/>
    <w:rsid w:val="00BE7B9A"/>
    <w:rsid w:val="00BF1E75"/>
    <w:rsid w:val="00BF5976"/>
    <w:rsid w:val="00C02A96"/>
    <w:rsid w:val="00C122C5"/>
    <w:rsid w:val="00C17F87"/>
    <w:rsid w:val="00C2148F"/>
    <w:rsid w:val="00C2305E"/>
    <w:rsid w:val="00C238A2"/>
    <w:rsid w:val="00C23FC5"/>
    <w:rsid w:val="00C27EE0"/>
    <w:rsid w:val="00C30A02"/>
    <w:rsid w:val="00C310C5"/>
    <w:rsid w:val="00C42965"/>
    <w:rsid w:val="00C44D36"/>
    <w:rsid w:val="00C61970"/>
    <w:rsid w:val="00C61A80"/>
    <w:rsid w:val="00C67475"/>
    <w:rsid w:val="00C6759E"/>
    <w:rsid w:val="00C72DC3"/>
    <w:rsid w:val="00C73668"/>
    <w:rsid w:val="00C75128"/>
    <w:rsid w:val="00C75849"/>
    <w:rsid w:val="00C75853"/>
    <w:rsid w:val="00C8497A"/>
    <w:rsid w:val="00C91BD4"/>
    <w:rsid w:val="00C91E3F"/>
    <w:rsid w:val="00C92D70"/>
    <w:rsid w:val="00C93D25"/>
    <w:rsid w:val="00CA352A"/>
    <w:rsid w:val="00CA3C59"/>
    <w:rsid w:val="00CA4778"/>
    <w:rsid w:val="00CC2F7A"/>
    <w:rsid w:val="00CC43C4"/>
    <w:rsid w:val="00CC7EAD"/>
    <w:rsid w:val="00CF0D05"/>
    <w:rsid w:val="00CF4953"/>
    <w:rsid w:val="00CF62F2"/>
    <w:rsid w:val="00D04726"/>
    <w:rsid w:val="00D104D7"/>
    <w:rsid w:val="00D10505"/>
    <w:rsid w:val="00D10A1B"/>
    <w:rsid w:val="00D11223"/>
    <w:rsid w:val="00D11F8C"/>
    <w:rsid w:val="00D2079D"/>
    <w:rsid w:val="00D214D8"/>
    <w:rsid w:val="00D2469F"/>
    <w:rsid w:val="00D27518"/>
    <w:rsid w:val="00D27850"/>
    <w:rsid w:val="00D313D5"/>
    <w:rsid w:val="00D32B41"/>
    <w:rsid w:val="00D40176"/>
    <w:rsid w:val="00D4298C"/>
    <w:rsid w:val="00D526AA"/>
    <w:rsid w:val="00D550ED"/>
    <w:rsid w:val="00D608BA"/>
    <w:rsid w:val="00D626F8"/>
    <w:rsid w:val="00D63140"/>
    <w:rsid w:val="00D65CD6"/>
    <w:rsid w:val="00D73B2A"/>
    <w:rsid w:val="00D74335"/>
    <w:rsid w:val="00D7761A"/>
    <w:rsid w:val="00D77809"/>
    <w:rsid w:val="00D82F81"/>
    <w:rsid w:val="00D921AC"/>
    <w:rsid w:val="00D92E7B"/>
    <w:rsid w:val="00D93998"/>
    <w:rsid w:val="00DA418E"/>
    <w:rsid w:val="00DA5867"/>
    <w:rsid w:val="00DB5AD3"/>
    <w:rsid w:val="00DC1461"/>
    <w:rsid w:val="00DD0CAC"/>
    <w:rsid w:val="00DD3911"/>
    <w:rsid w:val="00DD4AE5"/>
    <w:rsid w:val="00DD5E43"/>
    <w:rsid w:val="00DE6020"/>
    <w:rsid w:val="00DF586F"/>
    <w:rsid w:val="00DF6EA5"/>
    <w:rsid w:val="00E00479"/>
    <w:rsid w:val="00E139F2"/>
    <w:rsid w:val="00E148AC"/>
    <w:rsid w:val="00E21839"/>
    <w:rsid w:val="00E24BE1"/>
    <w:rsid w:val="00E32227"/>
    <w:rsid w:val="00E33E5F"/>
    <w:rsid w:val="00E33FC8"/>
    <w:rsid w:val="00E440B2"/>
    <w:rsid w:val="00E469F1"/>
    <w:rsid w:val="00E5215E"/>
    <w:rsid w:val="00E52E92"/>
    <w:rsid w:val="00E54395"/>
    <w:rsid w:val="00E562AE"/>
    <w:rsid w:val="00E577DF"/>
    <w:rsid w:val="00E679EF"/>
    <w:rsid w:val="00E74F46"/>
    <w:rsid w:val="00E80377"/>
    <w:rsid w:val="00E83122"/>
    <w:rsid w:val="00E83868"/>
    <w:rsid w:val="00E87028"/>
    <w:rsid w:val="00E903CF"/>
    <w:rsid w:val="00E9600C"/>
    <w:rsid w:val="00EB463A"/>
    <w:rsid w:val="00EC6326"/>
    <w:rsid w:val="00EC67A0"/>
    <w:rsid w:val="00ED43BB"/>
    <w:rsid w:val="00ED75C0"/>
    <w:rsid w:val="00EE01BF"/>
    <w:rsid w:val="00EE1BFA"/>
    <w:rsid w:val="00EE4F14"/>
    <w:rsid w:val="00EF37A2"/>
    <w:rsid w:val="00EF5EC2"/>
    <w:rsid w:val="00EF75A3"/>
    <w:rsid w:val="00F01E02"/>
    <w:rsid w:val="00F02F43"/>
    <w:rsid w:val="00F10959"/>
    <w:rsid w:val="00F14E00"/>
    <w:rsid w:val="00F20027"/>
    <w:rsid w:val="00F2696D"/>
    <w:rsid w:val="00F31CD1"/>
    <w:rsid w:val="00F415E9"/>
    <w:rsid w:val="00F73924"/>
    <w:rsid w:val="00F8000F"/>
    <w:rsid w:val="00F84E96"/>
    <w:rsid w:val="00F926CD"/>
    <w:rsid w:val="00F942F6"/>
    <w:rsid w:val="00FA5667"/>
    <w:rsid w:val="00FB1847"/>
    <w:rsid w:val="00FB1D2B"/>
    <w:rsid w:val="00FB31BE"/>
    <w:rsid w:val="00FB3947"/>
    <w:rsid w:val="00FB4025"/>
    <w:rsid w:val="00FB6A71"/>
    <w:rsid w:val="00FC7ACA"/>
    <w:rsid w:val="00FD067A"/>
    <w:rsid w:val="00FD0D98"/>
    <w:rsid w:val="00FD3147"/>
    <w:rsid w:val="00FD4784"/>
    <w:rsid w:val="00FD4B60"/>
    <w:rsid w:val="00FE57EA"/>
    <w:rsid w:val="00FF02FD"/>
    <w:rsid w:val="00FF3E5B"/>
    <w:rsid w:val="00FF6E65"/>
    <w:rsid w:val="00FF76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14:docId w14:val="32214FB0"/>
  <w15:chartTrackingRefBased/>
  <w15:docId w15:val="{321D0FB2-CF28-6341-AF86-F7C42BC1D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zh-C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link w:val="Heading4Char"/>
    <w:qFormat/>
    <w:rsid w:val="00C310C5"/>
    <w:pPr>
      <w:tabs>
        <w:tab w:val="num" w:pos="0"/>
      </w:tabs>
      <w:ind w:left="864" w:hanging="864"/>
      <w:outlineLvl w:val="3"/>
    </w:pPr>
    <w:rPr>
      <w:rFonts w:cs="Times New Roman"/>
      <w:b/>
      <w:bCs/>
      <w:i/>
      <w:iCs/>
      <w:sz w:val="24"/>
      <w:szCs w:val="24"/>
      <w:lang w:eastAsia="ar-SA"/>
    </w:rPr>
  </w:style>
  <w:style w:type="paragraph" w:styleId="Heading5">
    <w:name w:val="heading 5"/>
    <w:basedOn w:val="Heading"/>
    <w:next w:val="BodyText"/>
    <w:link w:val="Heading5Char"/>
    <w:qFormat/>
    <w:rsid w:val="00C310C5"/>
    <w:pPr>
      <w:tabs>
        <w:tab w:val="num" w:pos="0"/>
      </w:tabs>
      <w:ind w:left="1008" w:hanging="1008"/>
      <w:outlineLvl w:val="4"/>
    </w:pPr>
    <w:rPr>
      <w:rFonts w:cs="Times New Roman"/>
      <w:b/>
      <w:bCs/>
      <w:sz w:val="24"/>
      <w:szCs w:val="24"/>
      <w:lang w:eastAsia="ar-SA"/>
    </w:rPr>
  </w:style>
  <w:style w:type="paragraph" w:styleId="Heading6">
    <w:name w:val="heading 6"/>
    <w:basedOn w:val="Heading"/>
    <w:next w:val="BodyText"/>
    <w:link w:val="Heading6Char"/>
    <w:qFormat/>
    <w:rsid w:val="00C310C5"/>
    <w:pPr>
      <w:tabs>
        <w:tab w:val="num" w:pos="0"/>
      </w:tabs>
      <w:ind w:left="1152" w:hanging="1152"/>
      <w:outlineLvl w:val="5"/>
    </w:pPr>
    <w:rPr>
      <w:rFonts w:cs="Times New Roman"/>
      <w:b/>
      <w:bCs/>
      <w:sz w:val="21"/>
      <w:szCs w:val="21"/>
      <w:lang w:eastAsia="ar-SA"/>
    </w:rPr>
  </w:style>
  <w:style w:type="paragraph" w:styleId="Heading7">
    <w:name w:val="heading 7"/>
    <w:basedOn w:val="Heading"/>
    <w:next w:val="BodyText"/>
    <w:link w:val="Heading7Char"/>
    <w:qFormat/>
    <w:rsid w:val="00C310C5"/>
    <w:pPr>
      <w:tabs>
        <w:tab w:val="num" w:pos="0"/>
      </w:tabs>
      <w:ind w:left="1296" w:hanging="1296"/>
      <w:outlineLvl w:val="6"/>
    </w:pPr>
    <w:rPr>
      <w:rFonts w:cs="Times New Roman"/>
      <w:b/>
      <w:bCs/>
      <w:sz w:val="21"/>
      <w:szCs w:val="21"/>
      <w:lang w:eastAsia="ar-SA"/>
    </w:rPr>
  </w:style>
  <w:style w:type="paragraph" w:styleId="Heading8">
    <w:name w:val="heading 8"/>
    <w:basedOn w:val="Heading"/>
    <w:next w:val="BodyText"/>
    <w:link w:val="Heading8Char"/>
    <w:qFormat/>
    <w:rsid w:val="00C310C5"/>
    <w:pPr>
      <w:tabs>
        <w:tab w:val="num" w:pos="0"/>
      </w:tabs>
      <w:ind w:left="1440" w:hanging="1440"/>
      <w:outlineLvl w:val="7"/>
    </w:pPr>
    <w:rPr>
      <w:rFonts w:cs="Times New Roman"/>
      <w:b/>
      <w:bCs/>
      <w:sz w:val="21"/>
      <w:szCs w:val="21"/>
      <w:lang w:eastAsia="ar-SA"/>
    </w:rPr>
  </w:style>
  <w:style w:type="paragraph" w:styleId="Heading9">
    <w:name w:val="heading 9"/>
    <w:basedOn w:val="Heading"/>
    <w:next w:val="BodyText"/>
    <w:link w:val="Heading9Char"/>
    <w:qFormat/>
    <w:rsid w:val="00C310C5"/>
    <w:pPr>
      <w:tabs>
        <w:tab w:val="num" w:pos="0"/>
      </w:tabs>
      <w:ind w:left="1584" w:hanging="1584"/>
      <w:outlineLvl w:val="8"/>
    </w:pPr>
    <w:rPr>
      <w:rFonts w:cs="Times New Roman"/>
      <w:b/>
      <w:bCs/>
      <w:sz w:val="21"/>
      <w:szCs w:val="21"/>
      <w:lang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2z2">
    <w:name w:val="WW8Num2z2"/>
    <w:rPr>
      <w:rFonts w:ascii="Wingdings" w:hAnsi="Wingdings" w:cs="Wingdings" w:hint="default"/>
    </w:rPr>
  </w:style>
  <w:style w:type="character" w:customStyle="1" w:styleId="DefaultParagraphFont0">
    <w:name w:val="Default Paragraph Font_0"/>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ListLabel1">
    <w:name w:val="ListLabel 1"/>
    <w:rPr>
      <w:rFonts w:cs="Courier New"/>
    </w:rPr>
  </w:style>
  <w:style w:type="character" w:styleId="Emphasis">
    <w:name w:val="Emphasis"/>
    <w:qFormat/>
    <w:rPr>
      <w:i/>
      <w:iCs/>
    </w:rPr>
  </w:style>
  <w:style w:type="character" w:styleId="Strong">
    <w:name w:val="Strong"/>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AHeading">
    <w:name w:val="toa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zh-C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customStyle="1" w:styleId="Firstlineindent">
    <w:name w:val="First line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val="en-GB" w:eastAsia="zh-C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val="en-GB" w:eastAsia="zh-C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zh-C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val="en-GB" w:eastAsia="zh-C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zh-C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zh-C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Backgroundobjects">
    <w:name w:val="Background object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val="en-GB" w:eastAsia="zh-C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zh-C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zh-C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val="en-GB" w:eastAsia="zh-C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kern w:val="2"/>
      <w:sz w:val="48"/>
      <w:szCs w:val="48"/>
      <w:lang w:val="en-GB" w:eastAsia="zh-C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2"/>
      <w:sz w:val="64"/>
      <w:szCs w:val="64"/>
      <w:lang w:val="en-GB" w:eastAsia="zh-C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2"/>
      <w:sz w:val="24"/>
      <w:szCs w:val="24"/>
      <w:lang w:val="en-GB" w:eastAsia="zh-C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2"/>
      <w:sz w:val="24"/>
      <w:szCs w:val="24"/>
      <w:lang w:val="en-GB" w:eastAsia="zh-C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zh-CN" w:bidi="hi-IN"/>
    </w:rPr>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
    <w:name w:val="WW-Title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
    <w:name w:val="WW-Title12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4">
    <w:name w:val="WW-Title123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45">
    <w:name w:val="WW-Title123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456">
    <w:name w:val="WW-Title12345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4567">
    <w:name w:val="WW-Title123456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45678">
    <w:name w:val="WW-Title12345678"/>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WW-Title123456789">
    <w:name w:val="WW-Title12345678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
    <w:name w:val="WW-Title12345678910"/>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11">
    <w:name w:val="WW-Title123456789101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1112">
    <w:name w:val="WW-Title1234567891011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111213">
    <w:name w:val="WW-Title1234567891011121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11121314">
    <w:name w:val="WW-Title123456789101112131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1112131415">
    <w:name w:val="WW-Title12345678910111213141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val="en-GB" w:eastAsia="zh-CN" w:bidi="hi-IN"/>
    </w:rPr>
  </w:style>
  <w:style w:type="paragraph" w:customStyle="1" w:styleId="WW-Title12345678910111213141516">
    <w:name w:val="WW-Title1234567891011121314151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styleId="ListParagraph">
    <w:name w:val="List Paragraph"/>
    <w:basedOn w:val="Normal"/>
    <w:uiPriority w:val="34"/>
    <w:qFormat/>
    <w:pPr>
      <w:spacing w:after="200" w:line="276" w:lineRule="auto"/>
      <w:ind w:left="720"/>
    </w:pPr>
    <w:rPr>
      <w:rFonts w:ascii="Calibri" w:hAnsi="Calibri" w:cs="Calibri"/>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Title1234567891011121314151617">
    <w:name w:val="WW-Title123456789101112131415161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zh-C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Heading4Char">
    <w:name w:val="Heading 4 Char"/>
    <w:link w:val="Heading4"/>
    <w:rsid w:val="00C310C5"/>
    <w:rPr>
      <w:rFonts w:ascii="Arial" w:eastAsia="Droid Sans" w:hAnsi="Arial" w:cs="DejaVu Sans"/>
      <w:b/>
      <w:bCs/>
      <w:i/>
      <w:iCs/>
      <w:color w:val="000000"/>
      <w:sz w:val="24"/>
      <w:szCs w:val="24"/>
      <w:lang w:val="en-GB" w:eastAsia="ar-SA"/>
    </w:rPr>
  </w:style>
  <w:style w:type="character" w:customStyle="1" w:styleId="Heading5Char">
    <w:name w:val="Heading 5 Char"/>
    <w:link w:val="Heading5"/>
    <w:rsid w:val="00C310C5"/>
    <w:rPr>
      <w:rFonts w:ascii="Arial" w:eastAsia="Droid Sans" w:hAnsi="Arial" w:cs="DejaVu Sans"/>
      <w:b/>
      <w:bCs/>
      <w:color w:val="000000"/>
      <w:sz w:val="24"/>
      <w:szCs w:val="24"/>
      <w:lang w:val="en-GB" w:eastAsia="ar-SA"/>
    </w:rPr>
  </w:style>
  <w:style w:type="character" w:customStyle="1" w:styleId="Heading6Char">
    <w:name w:val="Heading 6 Char"/>
    <w:link w:val="Heading6"/>
    <w:rsid w:val="00C310C5"/>
    <w:rPr>
      <w:rFonts w:ascii="Arial" w:eastAsia="Droid Sans" w:hAnsi="Arial" w:cs="DejaVu Sans"/>
      <w:b/>
      <w:bCs/>
      <w:color w:val="000000"/>
      <w:sz w:val="21"/>
      <w:szCs w:val="21"/>
      <w:lang w:val="en-GB" w:eastAsia="ar-SA"/>
    </w:rPr>
  </w:style>
  <w:style w:type="character" w:customStyle="1" w:styleId="Heading7Char">
    <w:name w:val="Heading 7 Char"/>
    <w:link w:val="Heading7"/>
    <w:rsid w:val="00C310C5"/>
    <w:rPr>
      <w:rFonts w:ascii="Arial" w:eastAsia="Droid Sans" w:hAnsi="Arial" w:cs="DejaVu Sans"/>
      <w:b/>
      <w:bCs/>
      <w:color w:val="000000"/>
      <w:sz w:val="21"/>
      <w:szCs w:val="21"/>
      <w:lang w:val="en-GB" w:eastAsia="ar-SA"/>
    </w:rPr>
  </w:style>
  <w:style w:type="character" w:customStyle="1" w:styleId="Heading8Char">
    <w:name w:val="Heading 8 Char"/>
    <w:link w:val="Heading8"/>
    <w:rsid w:val="00C310C5"/>
    <w:rPr>
      <w:rFonts w:ascii="Arial" w:eastAsia="Droid Sans" w:hAnsi="Arial" w:cs="DejaVu Sans"/>
      <w:b/>
      <w:bCs/>
      <w:color w:val="000000"/>
      <w:sz w:val="21"/>
      <w:szCs w:val="21"/>
      <w:lang w:val="en-GB" w:eastAsia="ar-SA"/>
    </w:rPr>
  </w:style>
  <w:style w:type="character" w:customStyle="1" w:styleId="Heading9Char">
    <w:name w:val="Heading 9 Char"/>
    <w:link w:val="Heading9"/>
    <w:rsid w:val="00C310C5"/>
    <w:rPr>
      <w:rFonts w:ascii="Arial" w:eastAsia="Droid Sans" w:hAnsi="Arial" w:cs="DejaVu Sans"/>
      <w:b/>
      <w:bCs/>
      <w:color w:val="000000"/>
      <w:sz w:val="21"/>
      <w:szCs w:val="21"/>
      <w:lang w:val="en-GB" w:eastAsia="ar-SA"/>
    </w:rPr>
  </w:style>
  <w:style w:type="character" w:styleId="FollowedHyperlink">
    <w:name w:val="FollowedHyperlink"/>
    <w:uiPriority w:val="99"/>
    <w:semiHidden/>
    <w:unhideWhenUsed/>
    <w:rsid w:val="00AD0F5F"/>
    <w:rPr>
      <w:color w:val="800080"/>
      <w:u w:val="single"/>
    </w:rPr>
  </w:style>
  <w:style w:type="paragraph" w:styleId="BalloonText">
    <w:name w:val="Balloon Text"/>
    <w:basedOn w:val="Normal"/>
    <w:link w:val="BalloonTextChar"/>
    <w:uiPriority w:val="99"/>
    <w:semiHidden/>
    <w:unhideWhenUsed/>
    <w:rsid w:val="00D2469F"/>
    <w:pPr>
      <w:spacing w:line="240" w:lineRule="auto"/>
    </w:pPr>
    <w:rPr>
      <w:rFonts w:ascii="Segoe UI" w:hAnsi="Segoe UI"/>
      <w:sz w:val="18"/>
      <w:szCs w:val="18"/>
    </w:rPr>
  </w:style>
  <w:style w:type="character" w:customStyle="1" w:styleId="BalloonTextChar">
    <w:name w:val="Balloon Text Char"/>
    <w:link w:val="BalloonText"/>
    <w:uiPriority w:val="99"/>
    <w:semiHidden/>
    <w:rsid w:val="00D2469F"/>
    <w:rPr>
      <w:rFonts w:ascii="Segoe UI" w:eastAsia="Calibri" w:hAnsi="Segoe UI" w:cs="Segoe UI"/>
      <w:color w:val="000000"/>
      <w:sz w:val="18"/>
      <w:szCs w:val="18"/>
      <w:lang w:val="en-GB" w:eastAsia="zh-CN"/>
    </w:rPr>
  </w:style>
  <w:style w:type="table" w:styleId="TableGrid">
    <w:name w:val="Table Grid"/>
    <w:basedOn w:val="TableNormal"/>
    <w:uiPriority w:val="59"/>
    <w:rsid w:val="00365B5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paragraph">
    <w:name w:val="paragraph"/>
    <w:basedOn w:val="Normal"/>
    <w:rsid w:val="00525D88"/>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normaltextrun">
    <w:name w:val="normaltextrun"/>
    <w:basedOn w:val="DefaultParagraphFont"/>
    <w:rsid w:val="00525D88"/>
  </w:style>
  <w:style w:type="character" w:customStyle="1" w:styleId="eop">
    <w:name w:val="eop"/>
    <w:basedOn w:val="DefaultParagraphFont"/>
    <w:rsid w:val="00525D88"/>
  </w:style>
  <w:style w:type="table" w:customStyle="1" w:styleId="TableGrid1">
    <w:name w:val="Table Grid1"/>
    <w:rsid w:val="00C73668"/>
    <w:rPr>
      <w:rFonts w:ascii="Calibri" w:hAnsi="Calibri"/>
      <w:sz w:val="22"/>
      <w:szCs w:val="22"/>
      <w:lang w:val="en-GB" w:eastAsia="en-GB"/>
    </w:rPr>
    <w:tblPr>
      <w:tblCellMar>
        <w:top w:w="0" w:type="dxa"/>
        <w:left w:w="0" w:type="dxa"/>
        <w:bottom w:w="0" w:type="dxa"/>
        <w:right w:w="0" w:type="dxa"/>
      </w:tblCellMar>
    </w:tblPr>
  </w:style>
  <w:style w:type="paragraph" w:styleId="TOCHeading">
    <w:name w:val="TOC Heading"/>
    <w:basedOn w:val="Heading1"/>
    <w:next w:val="Normal"/>
    <w:uiPriority w:val="39"/>
    <w:semiHidden/>
    <w:unhideWhenUsed/>
    <w:qFormat/>
    <w:rsid w:val="00DD3911"/>
    <w:pPr>
      <w:numPr>
        <w:numId w:val="0"/>
      </w:numPr>
      <w:suppressAutoHyphens w:val="0"/>
      <w:spacing w:before="480" w:line="276" w:lineRule="auto"/>
      <w:jc w:val="left"/>
      <w:outlineLvl w:val="9"/>
    </w:pPr>
    <w:rPr>
      <w:rFonts w:ascii="Cambria" w:hAnsi="Cambria"/>
      <w:color w:val="365F91"/>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1">
      <w:bodyDiv w:val="1"/>
      <w:marLeft w:val="0"/>
      <w:marRight w:val="0"/>
      <w:marTop w:val="0"/>
      <w:marBottom w:val="0"/>
      <w:divBdr>
        <w:top w:val="none" w:sz="0" w:space="0" w:color="auto"/>
        <w:left w:val="none" w:sz="0" w:space="0" w:color="auto"/>
        <w:bottom w:val="none" w:sz="0" w:space="0" w:color="auto"/>
        <w:right w:val="none" w:sz="0" w:space="0" w:color="auto"/>
      </w:divBdr>
    </w:div>
    <w:div w:id="5905728">
      <w:bodyDiv w:val="1"/>
      <w:marLeft w:val="0"/>
      <w:marRight w:val="0"/>
      <w:marTop w:val="0"/>
      <w:marBottom w:val="0"/>
      <w:divBdr>
        <w:top w:val="none" w:sz="0" w:space="0" w:color="auto"/>
        <w:left w:val="none" w:sz="0" w:space="0" w:color="auto"/>
        <w:bottom w:val="none" w:sz="0" w:space="0" w:color="auto"/>
        <w:right w:val="none" w:sz="0" w:space="0" w:color="auto"/>
      </w:divBdr>
    </w:div>
    <w:div w:id="9723941">
      <w:bodyDiv w:val="1"/>
      <w:marLeft w:val="0"/>
      <w:marRight w:val="0"/>
      <w:marTop w:val="0"/>
      <w:marBottom w:val="0"/>
      <w:divBdr>
        <w:top w:val="none" w:sz="0" w:space="0" w:color="auto"/>
        <w:left w:val="none" w:sz="0" w:space="0" w:color="auto"/>
        <w:bottom w:val="none" w:sz="0" w:space="0" w:color="auto"/>
        <w:right w:val="none" w:sz="0" w:space="0" w:color="auto"/>
      </w:divBdr>
    </w:div>
    <w:div w:id="58479505">
      <w:bodyDiv w:val="1"/>
      <w:marLeft w:val="0"/>
      <w:marRight w:val="0"/>
      <w:marTop w:val="0"/>
      <w:marBottom w:val="0"/>
      <w:divBdr>
        <w:top w:val="none" w:sz="0" w:space="0" w:color="auto"/>
        <w:left w:val="none" w:sz="0" w:space="0" w:color="auto"/>
        <w:bottom w:val="none" w:sz="0" w:space="0" w:color="auto"/>
        <w:right w:val="none" w:sz="0" w:space="0" w:color="auto"/>
      </w:divBdr>
    </w:div>
    <w:div w:id="90857655">
      <w:bodyDiv w:val="1"/>
      <w:marLeft w:val="0"/>
      <w:marRight w:val="0"/>
      <w:marTop w:val="0"/>
      <w:marBottom w:val="0"/>
      <w:divBdr>
        <w:top w:val="none" w:sz="0" w:space="0" w:color="auto"/>
        <w:left w:val="none" w:sz="0" w:space="0" w:color="auto"/>
        <w:bottom w:val="none" w:sz="0" w:space="0" w:color="auto"/>
        <w:right w:val="none" w:sz="0" w:space="0" w:color="auto"/>
      </w:divBdr>
    </w:div>
    <w:div w:id="160126838">
      <w:bodyDiv w:val="1"/>
      <w:marLeft w:val="0"/>
      <w:marRight w:val="0"/>
      <w:marTop w:val="0"/>
      <w:marBottom w:val="0"/>
      <w:divBdr>
        <w:top w:val="none" w:sz="0" w:space="0" w:color="auto"/>
        <w:left w:val="none" w:sz="0" w:space="0" w:color="auto"/>
        <w:bottom w:val="none" w:sz="0" w:space="0" w:color="auto"/>
        <w:right w:val="none" w:sz="0" w:space="0" w:color="auto"/>
      </w:divBdr>
    </w:div>
    <w:div w:id="192962614">
      <w:bodyDiv w:val="1"/>
      <w:marLeft w:val="0"/>
      <w:marRight w:val="0"/>
      <w:marTop w:val="0"/>
      <w:marBottom w:val="0"/>
      <w:divBdr>
        <w:top w:val="none" w:sz="0" w:space="0" w:color="auto"/>
        <w:left w:val="none" w:sz="0" w:space="0" w:color="auto"/>
        <w:bottom w:val="none" w:sz="0" w:space="0" w:color="auto"/>
        <w:right w:val="none" w:sz="0" w:space="0" w:color="auto"/>
      </w:divBdr>
      <w:divsChild>
        <w:div w:id="75052052">
          <w:marLeft w:val="0"/>
          <w:marRight w:val="0"/>
          <w:marTop w:val="0"/>
          <w:marBottom w:val="0"/>
          <w:divBdr>
            <w:top w:val="none" w:sz="0" w:space="0" w:color="auto"/>
            <w:left w:val="none" w:sz="0" w:space="0" w:color="auto"/>
            <w:bottom w:val="none" w:sz="0" w:space="0" w:color="auto"/>
            <w:right w:val="none" w:sz="0" w:space="0" w:color="auto"/>
          </w:divBdr>
        </w:div>
        <w:div w:id="205070989">
          <w:marLeft w:val="0"/>
          <w:marRight w:val="0"/>
          <w:marTop w:val="0"/>
          <w:marBottom w:val="0"/>
          <w:divBdr>
            <w:top w:val="none" w:sz="0" w:space="0" w:color="auto"/>
            <w:left w:val="none" w:sz="0" w:space="0" w:color="auto"/>
            <w:bottom w:val="none" w:sz="0" w:space="0" w:color="auto"/>
            <w:right w:val="none" w:sz="0" w:space="0" w:color="auto"/>
          </w:divBdr>
        </w:div>
        <w:div w:id="324211384">
          <w:marLeft w:val="0"/>
          <w:marRight w:val="0"/>
          <w:marTop w:val="0"/>
          <w:marBottom w:val="0"/>
          <w:divBdr>
            <w:top w:val="none" w:sz="0" w:space="0" w:color="auto"/>
            <w:left w:val="none" w:sz="0" w:space="0" w:color="auto"/>
            <w:bottom w:val="none" w:sz="0" w:space="0" w:color="auto"/>
            <w:right w:val="none" w:sz="0" w:space="0" w:color="auto"/>
          </w:divBdr>
        </w:div>
        <w:div w:id="417291687">
          <w:marLeft w:val="0"/>
          <w:marRight w:val="0"/>
          <w:marTop w:val="0"/>
          <w:marBottom w:val="0"/>
          <w:divBdr>
            <w:top w:val="none" w:sz="0" w:space="0" w:color="auto"/>
            <w:left w:val="none" w:sz="0" w:space="0" w:color="auto"/>
            <w:bottom w:val="none" w:sz="0" w:space="0" w:color="auto"/>
            <w:right w:val="none" w:sz="0" w:space="0" w:color="auto"/>
          </w:divBdr>
        </w:div>
        <w:div w:id="1294365241">
          <w:marLeft w:val="0"/>
          <w:marRight w:val="0"/>
          <w:marTop w:val="0"/>
          <w:marBottom w:val="0"/>
          <w:divBdr>
            <w:top w:val="none" w:sz="0" w:space="0" w:color="auto"/>
            <w:left w:val="none" w:sz="0" w:space="0" w:color="auto"/>
            <w:bottom w:val="none" w:sz="0" w:space="0" w:color="auto"/>
            <w:right w:val="none" w:sz="0" w:space="0" w:color="auto"/>
          </w:divBdr>
        </w:div>
        <w:div w:id="1415206390">
          <w:marLeft w:val="0"/>
          <w:marRight w:val="0"/>
          <w:marTop w:val="0"/>
          <w:marBottom w:val="0"/>
          <w:divBdr>
            <w:top w:val="none" w:sz="0" w:space="0" w:color="auto"/>
            <w:left w:val="none" w:sz="0" w:space="0" w:color="auto"/>
            <w:bottom w:val="none" w:sz="0" w:space="0" w:color="auto"/>
            <w:right w:val="none" w:sz="0" w:space="0" w:color="auto"/>
          </w:divBdr>
        </w:div>
      </w:divsChild>
    </w:div>
    <w:div w:id="206840934">
      <w:bodyDiv w:val="1"/>
      <w:marLeft w:val="0"/>
      <w:marRight w:val="0"/>
      <w:marTop w:val="0"/>
      <w:marBottom w:val="0"/>
      <w:divBdr>
        <w:top w:val="none" w:sz="0" w:space="0" w:color="auto"/>
        <w:left w:val="none" w:sz="0" w:space="0" w:color="auto"/>
        <w:bottom w:val="none" w:sz="0" w:space="0" w:color="auto"/>
        <w:right w:val="none" w:sz="0" w:space="0" w:color="auto"/>
      </w:divBdr>
    </w:div>
    <w:div w:id="236525099">
      <w:bodyDiv w:val="1"/>
      <w:marLeft w:val="0"/>
      <w:marRight w:val="0"/>
      <w:marTop w:val="0"/>
      <w:marBottom w:val="0"/>
      <w:divBdr>
        <w:top w:val="none" w:sz="0" w:space="0" w:color="auto"/>
        <w:left w:val="none" w:sz="0" w:space="0" w:color="auto"/>
        <w:bottom w:val="none" w:sz="0" w:space="0" w:color="auto"/>
        <w:right w:val="none" w:sz="0" w:space="0" w:color="auto"/>
      </w:divBdr>
    </w:div>
    <w:div w:id="248388270">
      <w:bodyDiv w:val="1"/>
      <w:marLeft w:val="0"/>
      <w:marRight w:val="0"/>
      <w:marTop w:val="0"/>
      <w:marBottom w:val="0"/>
      <w:divBdr>
        <w:top w:val="none" w:sz="0" w:space="0" w:color="auto"/>
        <w:left w:val="none" w:sz="0" w:space="0" w:color="auto"/>
        <w:bottom w:val="none" w:sz="0" w:space="0" w:color="auto"/>
        <w:right w:val="none" w:sz="0" w:space="0" w:color="auto"/>
      </w:divBdr>
      <w:divsChild>
        <w:div w:id="386301425">
          <w:marLeft w:val="0"/>
          <w:marRight w:val="0"/>
          <w:marTop w:val="0"/>
          <w:marBottom w:val="0"/>
          <w:divBdr>
            <w:top w:val="none" w:sz="0" w:space="0" w:color="auto"/>
            <w:left w:val="none" w:sz="0" w:space="0" w:color="auto"/>
            <w:bottom w:val="none" w:sz="0" w:space="0" w:color="auto"/>
            <w:right w:val="none" w:sz="0" w:space="0" w:color="auto"/>
          </w:divBdr>
        </w:div>
        <w:div w:id="414016958">
          <w:marLeft w:val="0"/>
          <w:marRight w:val="0"/>
          <w:marTop w:val="0"/>
          <w:marBottom w:val="0"/>
          <w:divBdr>
            <w:top w:val="none" w:sz="0" w:space="0" w:color="auto"/>
            <w:left w:val="none" w:sz="0" w:space="0" w:color="auto"/>
            <w:bottom w:val="none" w:sz="0" w:space="0" w:color="auto"/>
            <w:right w:val="none" w:sz="0" w:space="0" w:color="auto"/>
          </w:divBdr>
        </w:div>
        <w:div w:id="860322238">
          <w:marLeft w:val="0"/>
          <w:marRight w:val="0"/>
          <w:marTop w:val="0"/>
          <w:marBottom w:val="0"/>
          <w:divBdr>
            <w:top w:val="none" w:sz="0" w:space="0" w:color="auto"/>
            <w:left w:val="none" w:sz="0" w:space="0" w:color="auto"/>
            <w:bottom w:val="none" w:sz="0" w:space="0" w:color="auto"/>
            <w:right w:val="none" w:sz="0" w:space="0" w:color="auto"/>
          </w:divBdr>
        </w:div>
        <w:div w:id="1143817581">
          <w:marLeft w:val="0"/>
          <w:marRight w:val="0"/>
          <w:marTop w:val="0"/>
          <w:marBottom w:val="0"/>
          <w:divBdr>
            <w:top w:val="none" w:sz="0" w:space="0" w:color="auto"/>
            <w:left w:val="none" w:sz="0" w:space="0" w:color="auto"/>
            <w:bottom w:val="none" w:sz="0" w:space="0" w:color="auto"/>
            <w:right w:val="none" w:sz="0" w:space="0" w:color="auto"/>
          </w:divBdr>
        </w:div>
        <w:div w:id="2140342473">
          <w:marLeft w:val="0"/>
          <w:marRight w:val="0"/>
          <w:marTop w:val="0"/>
          <w:marBottom w:val="0"/>
          <w:divBdr>
            <w:top w:val="none" w:sz="0" w:space="0" w:color="auto"/>
            <w:left w:val="none" w:sz="0" w:space="0" w:color="auto"/>
            <w:bottom w:val="none" w:sz="0" w:space="0" w:color="auto"/>
            <w:right w:val="none" w:sz="0" w:space="0" w:color="auto"/>
          </w:divBdr>
        </w:div>
      </w:divsChild>
    </w:div>
    <w:div w:id="276454725">
      <w:bodyDiv w:val="1"/>
      <w:marLeft w:val="0"/>
      <w:marRight w:val="0"/>
      <w:marTop w:val="0"/>
      <w:marBottom w:val="0"/>
      <w:divBdr>
        <w:top w:val="none" w:sz="0" w:space="0" w:color="auto"/>
        <w:left w:val="none" w:sz="0" w:space="0" w:color="auto"/>
        <w:bottom w:val="none" w:sz="0" w:space="0" w:color="auto"/>
        <w:right w:val="none" w:sz="0" w:space="0" w:color="auto"/>
      </w:divBdr>
    </w:div>
    <w:div w:id="303395898">
      <w:bodyDiv w:val="1"/>
      <w:marLeft w:val="0"/>
      <w:marRight w:val="0"/>
      <w:marTop w:val="0"/>
      <w:marBottom w:val="0"/>
      <w:divBdr>
        <w:top w:val="none" w:sz="0" w:space="0" w:color="auto"/>
        <w:left w:val="none" w:sz="0" w:space="0" w:color="auto"/>
        <w:bottom w:val="none" w:sz="0" w:space="0" w:color="auto"/>
        <w:right w:val="none" w:sz="0" w:space="0" w:color="auto"/>
      </w:divBdr>
      <w:divsChild>
        <w:div w:id="36971148">
          <w:marLeft w:val="0"/>
          <w:marRight w:val="0"/>
          <w:marTop w:val="0"/>
          <w:marBottom w:val="0"/>
          <w:divBdr>
            <w:top w:val="none" w:sz="0" w:space="0" w:color="auto"/>
            <w:left w:val="none" w:sz="0" w:space="0" w:color="auto"/>
            <w:bottom w:val="none" w:sz="0" w:space="0" w:color="auto"/>
            <w:right w:val="none" w:sz="0" w:space="0" w:color="auto"/>
          </w:divBdr>
        </w:div>
        <w:div w:id="1012998964">
          <w:marLeft w:val="0"/>
          <w:marRight w:val="0"/>
          <w:marTop w:val="0"/>
          <w:marBottom w:val="0"/>
          <w:divBdr>
            <w:top w:val="none" w:sz="0" w:space="0" w:color="auto"/>
            <w:left w:val="none" w:sz="0" w:space="0" w:color="auto"/>
            <w:bottom w:val="none" w:sz="0" w:space="0" w:color="auto"/>
            <w:right w:val="none" w:sz="0" w:space="0" w:color="auto"/>
          </w:divBdr>
        </w:div>
        <w:div w:id="1419399750">
          <w:marLeft w:val="0"/>
          <w:marRight w:val="0"/>
          <w:marTop w:val="0"/>
          <w:marBottom w:val="0"/>
          <w:divBdr>
            <w:top w:val="none" w:sz="0" w:space="0" w:color="auto"/>
            <w:left w:val="none" w:sz="0" w:space="0" w:color="auto"/>
            <w:bottom w:val="none" w:sz="0" w:space="0" w:color="auto"/>
            <w:right w:val="none" w:sz="0" w:space="0" w:color="auto"/>
          </w:divBdr>
        </w:div>
        <w:div w:id="1733625114">
          <w:marLeft w:val="0"/>
          <w:marRight w:val="0"/>
          <w:marTop w:val="0"/>
          <w:marBottom w:val="0"/>
          <w:divBdr>
            <w:top w:val="none" w:sz="0" w:space="0" w:color="auto"/>
            <w:left w:val="none" w:sz="0" w:space="0" w:color="auto"/>
            <w:bottom w:val="none" w:sz="0" w:space="0" w:color="auto"/>
            <w:right w:val="none" w:sz="0" w:space="0" w:color="auto"/>
          </w:divBdr>
        </w:div>
        <w:div w:id="1834756146">
          <w:marLeft w:val="0"/>
          <w:marRight w:val="0"/>
          <w:marTop w:val="0"/>
          <w:marBottom w:val="0"/>
          <w:divBdr>
            <w:top w:val="none" w:sz="0" w:space="0" w:color="auto"/>
            <w:left w:val="none" w:sz="0" w:space="0" w:color="auto"/>
            <w:bottom w:val="none" w:sz="0" w:space="0" w:color="auto"/>
            <w:right w:val="none" w:sz="0" w:space="0" w:color="auto"/>
          </w:divBdr>
        </w:div>
      </w:divsChild>
    </w:div>
    <w:div w:id="320499444">
      <w:bodyDiv w:val="1"/>
      <w:marLeft w:val="0"/>
      <w:marRight w:val="0"/>
      <w:marTop w:val="0"/>
      <w:marBottom w:val="0"/>
      <w:divBdr>
        <w:top w:val="none" w:sz="0" w:space="0" w:color="auto"/>
        <w:left w:val="none" w:sz="0" w:space="0" w:color="auto"/>
        <w:bottom w:val="none" w:sz="0" w:space="0" w:color="auto"/>
        <w:right w:val="none" w:sz="0" w:space="0" w:color="auto"/>
      </w:divBdr>
    </w:div>
    <w:div w:id="341443337">
      <w:bodyDiv w:val="1"/>
      <w:marLeft w:val="0"/>
      <w:marRight w:val="0"/>
      <w:marTop w:val="0"/>
      <w:marBottom w:val="0"/>
      <w:divBdr>
        <w:top w:val="none" w:sz="0" w:space="0" w:color="auto"/>
        <w:left w:val="none" w:sz="0" w:space="0" w:color="auto"/>
        <w:bottom w:val="none" w:sz="0" w:space="0" w:color="auto"/>
        <w:right w:val="none" w:sz="0" w:space="0" w:color="auto"/>
      </w:divBdr>
      <w:divsChild>
        <w:div w:id="714548782">
          <w:marLeft w:val="0"/>
          <w:marRight w:val="0"/>
          <w:marTop w:val="0"/>
          <w:marBottom w:val="0"/>
          <w:divBdr>
            <w:top w:val="none" w:sz="0" w:space="0" w:color="auto"/>
            <w:left w:val="none" w:sz="0" w:space="0" w:color="auto"/>
            <w:bottom w:val="none" w:sz="0" w:space="0" w:color="auto"/>
            <w:right w:val="none" w:sz="0" w:space="0" w:color="auto"/>
          </w:divBdr>
        </w:div>
        <w:div w:id="1158497867">
          <w:marLeft w:val="0"/>
          <w:marRight w:val="0"/>
          <w:marTop w:val="0"/>
          <w:marBottom w:val="0"/>
          <w:divBdr>
            <w:top w:val="none" w:sz="0" w:space="0" w:color="auto"/>
            <w:left w:val="none" w:sz="0" w:space="0" w:color="auto"/>
            <w:bottom w:val="none" w:sz="0" w:space="0" w:color="auto"/>
            <w:right w:val="none" w:sz="0" w:space="0" w:color="auto"/>
          </w:divBdr>
        </w:div>
        <w:div w:id="1296061544">
          <w:marLeft w:val="0"/>
          <w:marRight w:val="0"/>
          <w:marTop w:val="0"/>
          <w:marBottom w:val="0"/>
          <w:divBdr>
            <w:top w:val="none" w:sz="0" w:space="0" w:color="auto"/>
            <w:left w:val="none" w:sz="0" w:space="0" w:color="auto"/>
            <w:bottom w:val="none" w:sz="0" w:space="0" w:color="auto"/>
            <w:right w:val="none" w:sz="0" w:space="0" w:color="auto"/>
          </w:divBdr>
        </w:div>
        <w:div w:id="1299846831">
          <w:marLeft w:val="0"/>
          <w:marRight w:val="0"/>
          <w:marTop w:val="0"/>
          <w:marBottom w:val="0"/>
          <w:divBdr>
            <w:top w:val="none" w:sz="0" w:space="0" w:color="auto"/>
            <w:left w:val="none" w:sz="0" w:space="0" w:color="auto"/>
            <w:bottom w:val="none" w:sz="0" w:space="0" w:color="auto"/>
            <w:right w:val="none" w:sz="0" w:space="0" w:color="auto"/>
          </w:divBdr>
        </w:div>
        <w:div w:id="1375807882">
          <w:marLeft w:val="0"/>
          <w:marRight w:val="0"/>
          <w:marTop w:val="0"/>
          <w:marBottom w:val="0"/>
          <w:divBdr>
            <w:top w:val="none" w:sz="0" w:space="0" w:color="auto"/>
            <w:left w:val="none" w:sz="0" w:space="0" w:color="auto"/>
            <w:bottom w:val="none" w:sz="0" w:space="0" w:color="auto"/>
            <w:right w:val="none" w:sz="0" w:space="0" w:color="auto"/>
          </w:divBdr>
        </w:div>
      </w:divsChild>
    </w:div>
    <w:div w:id="403914661">
      <w:bodyDiv w:val="1"/>
      <w:marLeft w:val="0"/>
      <w:marRight w:val="0"/>
      <w:marTop w:val="0"/>
      <w:marBottom w:val="0"/>
      <w:divBdr>
        <w:top w:val="none" w:sz="0" w:space="0" w:color="auto"/>
        <w:left w:val="none" w:sz="0" w:space="0" w:color="auto"/>
        <w:bottom w:val="none" w:sz="0" w:space="0" w:color="auto"/>
        <w:right w:val="none" w:sz="0" w:space="0" w:color="auto"/>
      </w:divBdr>
      <w:divsChild>
        <w:div w:id="386992568">
          <w:marLeft w:val="0"/>
          <w:marRight w:val="0"/>
          <w:marTop w:val="0"/>
          <w:marBottom w:val="0"/>
          <w:divBdr>
            <w:top w:val="none" w:sz="0" w:space="0" w:color="auto"/>
            <w:left w:val="none" w:sz="0" w:space="0" w:color="auto"/>
            <w:bottom w:val="none" w:sz="0" w:space="0" w:color="auto"/>
            <w:right w:val="none" w:sz="0" w:space="0" w:color="auto"/>
          </w:divBdr>
        </w:div>
        <w:div w:id="614482579">
          <w:marLeft w:val="0"/>
          <w:marRight w:val="0"/>
          <w:marTop w:val="0"/>
          <w:marBottom w:val="0"/>
          <w:divBdr>
            <w:top w:val="none" w:sz="0" w:space="0" w:color="auto"/>
            <w:left w:val="none" w:sz="0" w:space="0" w:color="auto"/>
            <w:bottom w:val="none" w:sz="0" w:space="0" w:color="auto"/>
            <w:right w:val="none" w:sz="0" w:space="0" w:color="auto"/>
          </w:divBdr>
        </w:div>
        <w:div w:id="1314525746">
          <w:marLeft w:val="0"/>
          <w:marRight w:val="0"/>
          <w:marTop w:val="0"/>
          <w:marBottom w:val="0"/>
          <w:divBdr>
            <w:top w:val="none" w:sz="0" w:space="0" w:color="auto"/>
            <w:left w:val="none" w:sz="0" w:space="0" w:color="auto"/>
            <w:bottom w:val="none" w:sz="0" w:space="0" w:color="auto"/>
            <w:right w:val="none" w:sz="0" w:space="0" w:color="auto"/>
          </w:divBdr>
        </w:div>
        <w:div w:id="1489977748">
          <w:marLeft w:val="0"/>
          <w:marRight w:val="0"/>
          <w:marTop w:val="0"/>
          <w:marBottom w:val="0"/>
          <w:divBdr>
            <w:top w:val="none" w:sz="0" w:space="0" w:color="auto"/>
            <w:left w:val="none" w:sz="0" w:space="0" w:color="auto"/>
            <w:bottom w:val="none" w:sz="0" w:space="0" w:color="auto"/>
            <w:right w:val="none" w:sz="0" w:space="0" w:color="auto"/>
          </w:divBdr>
        </w:div>
        <w:div w:id="1917399022">
          <w:marLeft w:val="0"/>
          <w:marRight w:val="0"/>
          <w:marTop w:val="0"/>
          <w:marBottom w:val="0"/>
          <w:divBdr>
            <w:top w:val="none" w:sz="0" w:space="0" w:color="auto"/>
            <w:left w:val="none" w:sz="0" w:space="0" w:color="auto"/>
            <w:bottom w:val="none" w:sz="0" w:space="0" w:color="auto"/>
            <w:right w:val="none" w:sz="0" w:space="0" w:color="auto"/>
          </w:divBdr>
        </w:div>
      </w:divsChild>
    </w:div>
    <w:div w:id="407000463">
      <w:bodyDiv w:val="1"/>
      <w:marLeft w:val="0"/>
      <w:marRight w:val="0"/>
      <w:marTop w:val="0"/>
      <w:marBottom w:val="0"/>
      <w:divBdr>
        <w:top w:val="none" w:sz="0" w:space="0" w:color="auto"/>
        <w:left w:val="none" w:sz="0" w:space="0" w:color="auto"/>
        <w:bottom w:val="none" w:sz="0" w:space="0" w:color="auto"/>
        <w:right w:val="none" w:sz="0" w:space="0" w:color="auto"/>
      </w:divBdr>
    </w:div>
    <w:div w:id="456535122">
      <w:bodyDiv w:val="1"/>
      <w:marLeft w:val="0"/>
      <w:marRight w:val="0"/>
      <w:marTop w:val="0"/>
      <w:marBottom w:val="0"/>
      <w:divBdr>
        <w:top w:val="none" w:sz="0" w:space="0" w:color="auto"/>
        <w:left w:val="none" w:sz="0" w:space="0" w:color="auto"/>
        <w:bottom w:val="none" w:sz="0" w:space="0" w:color="auto"/>
        <w:right w:val="none" w:sz="0" w:space="0" w:color="auto"/>
      </w:divBdr>
      <w:divsChild>
        <w:div w:id="31541692">
          <w:marLeft w:val="0"/>
          <w:marRight w:val="0"/>
          <w:marTop w:val="0"/>
          <w:marBottom w:val="0"/>
          <w:divBdr>
            <w:top w:val="none" w:sz="0" w:space="0" w:color="auto"/>
            <w:left w:val="none" w:sz="0" w:space="0" w:color="auto"/>
            <w:bottom w:val="none" w:sz="0" w:space="0" w:color="auto"/>
            <w:right w:val="none" w:sz="0" w:space="0" w:color="auto"/>
          </w:divBdr>
        </w:div>
        <w:div w:id="39519133">
          <w:marLeft w:val="0"/>
          <w:marRight w:val="0"/>
          <w:marTop w:val="0"/>
          <w:marBottom w:val="0"/>
          <w:divBdr>
            <w:top w:val="none" w:sz="0" w:space="0" w:color="auto"/>
            <w:left w:val="none" w:sz="0" w:space="0" w:color="auto"/>
            <w:bottom w:val="none" w:sz="0" w:space="0" w:color="auto"/>
            <w:right w:val="none" w:sz="0" w:space="0" w:color="auto"/>
          </w:divBdr>
        </w:div>
        <w:div w:id="60636327">
          <w:marLeft w:val="0"/>
          <w:marRight w:val="0"/>
          <w:marTop w:val="0"/>
          <w:marBottom w:val="0"/>
          <w:divBdr>
            <w:top w:val="none" w:sz="0" w:space="0" w:color="auto"/>
            <w:left w:val="none" w:sz="0" w:space="0" w:color="auto"/>
            <w:bottom w:val="none" w:sz="0" w:space="0" w:color="auto"/>
            <w:right w:val="none" w:sz="0" w:space="0" w:color="auto"/>
          </w:divBdr>
        </w:div>
        <w:div w:id="176621977">
          <w:marLeft w:val="0"/>
          <w:marRight w:val="0"/>
          <w:marTop w:val="0"/>
          <w:marBottom w:val="0"/>
          <w:divBdr>
            <w:top w:val="none" w:sz="0" w:space="0" w:color="auto"/>
            <w:left w:val="none" w:sz="0" w:space="0" w:color="auto"/>
            <w:bottom w:val="none" w:sz="0" w:space="0" w:color="auto"/>
            <w:right w:val="none" w:sz="0" w:space="0" w:color="auto"/>
          </w:divBdr>
        </w:div>
        <w:div w:id="253831698">
          <w:marLeft w:val="0"/>
          <w:marRight w:val="0"/>
          <w:marTop w:val="0"/>
          <w:marBottom w:val="0"/>
          <w:divBdr>
            <w:top w:val="none" w:sz="0" w:space="0" w:color="auto"/>
            <w:left w:val="none" w:sz="0" w:space="0" w:color="auto"/>
            <w:bottom w:val="none" w:sz="0" w:space="0" w:color="auto"/>
            <w:right w:val="none" w:sz="0" w:space="0" w:color="auto"/>
          </w:divBdr>
        </w:div>
        <w:div w:id="264463725">
          <w:marLeft w:val="0"/>
          <w:marRight w:val="0"/>
          <w:marTop w:val="0"/>
          <w:marBottom w:val="0"/>
          <w:divBdr>
            <w:top w:val="none" w:sz="0" w:space="0" w:color="auto"/>
            <w:left w:val="none" w:sz="0" w:space="0" w:color="auto"/>
            <w:bottom w:val="none" w:sz="0" w:space="0" w:color="auto"/>
            <w:right w:val="none" w:sz="0" w:space="0" w:color="auto"/>
          </w:divBdr>
        </w:div>
        <w:div w:id="277680633">
          <w:marLeft w:val="0"/>
          <w:marRight w:val="0"/>
          <w:marTop w:val="0"/>
          <w:marBottom w:val="0"/>
          <w:divBdr>
            <w:top w:val="none" w:sz="0" w:space="0" w:color="auto"/>
            <w:left w:val="none" w:sz="0" w:space="0" w:color="auto"/>
            <w:bottom w:val="none" w:sz="0" w:space="0" w:color="auto"/>
            <w:right w:val="none" w:sz="0" w:space="0" w:color="auto"/>
          </w:divBdr>
        </w:div>
        <w:div w:id="278807233">
          <w:marLeft w:val="0"/>
          <w:marRight w:val="0"/>
          <w:marTop w:val="0"/>
          <w:marBottom w:val="0"/>
          <w:divBdr>
            <w:top w:val="none" w:sz="0" w:space="0" w:color="auto"/>
            <w:left w:val="none" w:sz="0" w:space="0" w:color="auto"/>
            <w:bottom w:val="none" w:sz="0" w:space="0" w:color="auto"/>
            <w:right w:val="none" w:sz="0" w:space="0" w:color="auto"/>
          </w:divBdr>
        </w:div>
        <w:div w:id="303896000">
          <w:marLeft w:val="0"/>
          <w:marRight w:val="0"/>
          <w:marTop w:val="0"/>
          <w:marBottom w:val="0"/>
          <w:divBdr>
            <w:top w:val="none" w:sz="0" w:space="0" w:color="auto"/>
            <w:left w:val="none" w:sz="0" w:space="0" w:color="auto"/>
            <w:bottom w:val="none" w:sz="0" w:space="0" w:color="auto"/>
            <w:right w:val="none" w:sz="0" w:space="0" w:color="auto"/>
          </w:divBdr>
        </w:div>
        <w:div w:id="340277888">
          <w:marLeft w:val="0"/>
          <w:marRight w:val="0"/>
          <w:marTop w:val="0"/>
          <w:marBottom w:val="0"/>
          <w:divBdr>
            <w:top w:val="none" w:sz="0" w:space="0" w:color="auto"/>
            <w:left w:val="none" w:sz="0" w:space="0" w:color="auto"/>
            <w:bottom w:val="none" w:sz="0" w:space="0" w:color="auto"/>
            <w:right w:val="none" w:sz="0" w:space="0" w:color="auto"/>
          </w:divBdr>
        </w:div>
        <w:div w:id="358162817">
          <w:marLeft w:val="0"/>
          <w:marRight w:val="0"/>
          <w:marTop w:val="0"/>
          <w:marBottom w:val="0"/>
          <w:divBdr>
            <w:top w:val="none" w:sz="0" w:space="0" w:color="auto"/>
            <w:left w:val="none" w:sz="0" w:space="0" w:color="auto"/>
            <w:bottom w:val="none" w:sz="0" w:space="0" w:color="auto"/>
            <w:right w:val="none" w:sz="0" w:space="0" w:color="auto"/>
          </w:divBdr>
        </w:div>
        <w:div w:id="445270316">
          <w:marLeft w:val="0"/>
          <w:marRight w:val="0"/>
          <w:marTop w:val="0"/>
          <w:marBottom w:val="0"/>
          <w:divBdr>
            <w:top w:val="none" w:sz="0" w:space="0" w:color="auto"/>
            <w:left w:val="none" w:sz="0" w:space="0" w:color="auto"/>
            <w:bottom w:val="none" w:sz="0" w:space="0" w:color="auto"/>
            <w:right w:val="none" w:sz="0" w:space="0" w:color="auto"/>
          </w:divBdr>
        </w:div>
        <w:div w:id="474564840">
          <w:marLeft w:val="0"/>
          <w:marRight w:val="0"/>
          <w:marTop w:val="0"/>
          <w:marBottom w:val="0"/>
          <w:divBdr>
            <w:top w:val="none" w:sz="0" w:space="0" w:color="auto"/>
            <w:left w:val="none" w:sz="0" w:space="0" w:color="auto"/>
            <w:bottom w:val="none" w:sz="0" w:space="0" w:color="auto"/>
            <w:right w:val="none" w:sz="0" w:space="0" w:color="auto"/>
          </w:divBdr>
        </w:div>
        <w:div w:id="492765243">
          <w:marLeft w:val="0"/>
          <w:marRight w:val="0"/>
          <w:marTop w:val="0"/>
          <w:marBottom w:val="0"/>
          <w:divBdr>
            <w:top w:val="none" w:sz="0" w:space="0" w:color="auto"/>
            <w:left w:val="none" w:sz="0" w:space="0" w:color="auto"/>
            <w:bottom w:val="none" w:sz="0" w:space="0" w:color="auto"/>
            <w:right w:val="none" w:sz="0" w:space="0" w:color="auto"/>
          </w:divBdr>
        </w:div>
        <w:div w:id="526911627">
          <w:marLeft w:val="0"/>
          <w:marRight w:val="0"/>
          <w:marTop w:val="0"/>
          <w:marBottom w:val="0"/>
          <w:divBdr>
            <w:top w:val="none" w:sz="0" w:space="0" w:color="auto"/>
            <w:left w:val="none" w:sz="0" w:space="0" w:color="auto"/>
            <w:bottom w:val="none" w:sz="0" w:space="0" w:color="auto"/>
            <w:right w:val="none" w:sz="0" w:space="0" w:color="auto"/>
          </w:divBdr>
        </w:div>
        <w:div w:id="579295623">
          <w:marLeft w:val="0"/>
          <w:marRight w:val="0"/>
          <w:marTop w:val="0"/>
          <w:marBottom w:val="0"/>
          <w:divBdr>
            <w:top w:val="none" w:sz="0" w:space="0" w:color="auto"/>
            <w:left w:val="none" w:sz="0" w:space="0" w:color="auto"/>
            <w:bottom w:val="none" w:sz="0" w:space="0" w:color="auto"/>
            <w:right w:val="none" w:sz="0" w:space="0" w:color="auto"/>
          </w:divBdr>
        </w:div>
        <w:div w:id="635069701">
          <w:marLeft w:val="0"/>
          <w:marRight w:val="0"/>
          <w:marTop w:val="0"/>
          <w:marBottom w:val="0"/>
          <w:divBdr>
            <w:top w:val="none" w:sz="0" w:space="0" w:color="auto"/>
            <w:left w:val="none" w:sz="0" w:space="0" w:color="auto"/>
            <w:bottom w:val="none" w:sz="0" w:space="0" w:color="auto"/>
            <w:right w:val="none" w:sz="0" w:space="0" w:color="auto"/>
          </w:divBdr>
        </w:div>
        <w:div w:id="646587622">
          <w:marLeft w:val="0"/>
          <w:marRight w:val="0"/>
          <w:marTop w:val="0"/>
          <w:marBottom w:val="0"/>
          <w:divBdr>
            <w:top w:val="none" w:sz="0" w:space="0" w:color="auto"/>
            <w:left w:val="none" w:sz="0" w:space="0" w:color="auto"/>
            <w:bottom w:val="none" w:sz="0" w:space="0" w:color="auto"/>
            <w:right w:val="none" w:sz="0" w:space="0" w:color="auto"/>
          </w:divBdr>
        </w:div>
        <w:div w:id="758797340">
          <w:marLeft w:val="0"/>
          <w:marRight w:val="0"/>
          <w:marTop w:val="0"/>
          <w:marBottom w:val="0"/>
          <w:divBdr>
            <w:top w:val="none" w:sz="0" w:space="0" w:color="auto"/>
            <w:left w:val="none" w:sz="0" w:space="0" w:color="auto"/>
            <w:bottom w:val="none" w:sz="0" w:space="0" w:color="auto"/>
            <w:right w:val="none" w:sz="0" w:space="0" w:color="auto"/>
          </w:divBdr>
        </w:div>
        <w:div w:id="783889358">
          <w:marLeft w:val="0"/>
          <w:marRight w:val="0"/>
          <w:marTop w:val="0"/>
          <w:marBottom w:val="0"/>
          <w:divBdr>
            <w:top w:val="none" w:sz="0" w:space="0" w:color="auto"/>
            <w:left w:val="none" w:sz="0" w:space="0" w:color="auto"/>
            <w:bottom w:val="none" w:sz="0" w:space="0" w:color="auto"/>
            <w:right w:val="none" w:sz="0" w:space="0" w:color="auto"/>
          </w:divBdr>
        </w:div>
        <w:div w:id="821197032">
          <w:marLeft w:val="0"/>
          <w:marRight w:val="0"/>
          <w:marTop w:val="0"/>
          <w:marBottom w:val="0"/>
          <w:divBdr>
            <w:top w:val="none" w:sz="0" w:space="0" w:color="auto"/>
            <w:left w:val="none" w:sz="0" w:space="0" w:color="auto"/>
            <w:bottom w:val="none" w:sz="0" w:space="0" w:color="auto"/>
            <w:right w:val="none" w:sz="0" w:space="0" w:color="auto"/>
          </w:divBdr>
        </w:div>
        <w:div w:id="857234038">
          <w:marLeft w:val="0"/>
          <w:marRight w:val="0"/>
          <w:marTop w:val="0"/>
          <w:marBottom w:val="0"/>
          <w:divBdr>
            <w:top w:val="none" w:sz="0" w:space="0" w:color="auto"/>
            <w:left w:val="none" w:sz="0" w:space="0" w:color="auto"/>
            <w:bottom w:val="none" w:sz="0" w:space="0" w:color="auto"/>
            <w:right w:val="none" w:sz="0" w:space="0" w:color="auto"/>
          </w:divBdr>
        </w:div>
        <w:div w:id="860977105">
          <w:marLeft w:val="0"/>
          <w:marRight w:val="0"/>
          <w:marTop w:val="0"/>
          <w:marBottom w:val="0"/>
          <w:divBdr>
            <w:top w:val="none" w:sz="0" w:space="0" w:color="auto"/>
            <w:left w:val="none" w:sz="0" w:space="0" w:color="auto"/>
            <w:bottom w:val="none" w:sz="0" w:space="0" w:color="auto"/>
            <w:right w:val="none" w:sz="0" w:space="0" w:color="auto"/>
          </w:divBdr>
        </w:div>
        <w:div w:id="872546485">
          <w:marLeft w:val="0"/>
          <w:marRight w:val="0"/>
          <w:marTop w:val="0"/>
          <w:marBottom w:val="0"/>
          <w:divBdr>
            <w:top w:val="none" w:sz="0" w:space="0" w:color="auto"/>
            <w:left w:val="none" w:sz="0" w:space="0" w:color="auto"/>
            <w:bottom w:val="none" w:sz="0" w:space="0" w:color="auto"/>
            <w:right w:val="none" w:sz="0" w:space="0" w:color="auto"/>
          </w:divBdr>
        </w:div>
        <w:div w:id="908272463">
          <w:marLeft w:val="0"/>
          <w:marRight w:val="0"/>
          <w:marTop w:val="0"/>
          <w:marBottom w:val="0"/>
          <w:divBdr>
            <w:top w:val="none" w:sz="0" w:space="0" w:color="auto"/>
            <w:left w:val="none" w:sz="0" w:space="0" w:color="auto"/>
            <w:bottom w:val="none" w:sz="0" w:space="0" w:color="auto"/>
            <w:right w:val="none" w:sz="0" w:space="0" w:color="auto"/>
          </w:divBdr>
        </w:div>
        <w:div w:id="952395025">
          <w:marLeft w:val="0"/>
          <w:marRight w:val="0"/>
          <w:marTop w:val="0"/>
          <w:marBottom w:val="0"/>
          <w:divBdr>
            <w:top w:val="none" w:sz="0" w:space="0" w:color="auto"/>
            <w:left w:val="none" w:sz="0" w:space="0" w:color="auto"/>
            <w:bottom w:val="none" w:sz="0" w:space="0" w:color="auto"/>
            <w:right w:val="none" w:sz="0" w:space="0" w:color="auto"/>
          </w:divBdr>
        </w:div>
        <w:div w:id="952707789">
          <w:marLeft w:val="0"/>
          <w:marRight w:val="0"/>
          <w:marTop w:val="0"/>
          <w:marBottom w:val="0"/>
          <w:divBdr>
            <w:top w:val="none" w:sz="0" w:space="0" w:color="auto"/>
            <w:left w:val="none" w:sz="0" w:space="0" w:color="auto"/>
            <w:bottom w:val="none" w:sz="0" w:space="0" w:color="auto"/>
            <w:right w:val="none" w:sz="0" w:space="0" w:color="auto"/>
          </w:divBdr>
        </w:div>
        <w:div w:id="1076782516">
          <w:marLeft w:val="0"/>
          <w:marRight w:val="0"/>
          <w:marTop w:val="0"/>
          <w:marBottom w:val="0"/>
          <w:divBdr>
            <w:top w:val="none" w:sz="0" w:space="0" w:color="auto"/>
            <w:left w:val="none" w:sz="0" w:space="0" w:color="auto"/>
            <w:bottom w:val="none" w:sz="0" w:space="0" w:color="auto"/>
            <w:right w:val="none" w:sz="0" w:space="0" w:color="auto"/>
          </w:divBdr>
        </w:div>
        <w:div w:id="1079600590">
          <w:marLeft w:val="0"/>
          <w:marRight w:val="0"/>
          <w:marTop w:val="0"/>
          <w:marBottom w:val="0"/>
          <w:divBdr>
            <w:top w:val="none" w:sz="0" w:space="0" w:color="auto"/>
            <w:left w:val="none" w:sz="0" w:space="0" w:color="auto"/>
            <w:bottom w:val="none" w:sz="0" w:space="0" w:color="auto"/>
            <w:right w:val="none" w:sz="0" w:space="0" w:color="auto"/>
          </w:divBdr>
        </w:div>
        <w:div w:id="1193347285">
          <w:marLeft w:val="0"/>
          <w:marRight w:val="0"/>
          <w:marTop w:val="0"/>
          <w:marBottom w:val="0"/>
          <w:divBdr>
            <w:top w:val="none" w:sz="0" w:space="0" w:color="auto"/>
            <w:left w:val="none" w:sz="0" w:space="0" w:color="auto"/>
            <w:bottom w:val="none" w:sz="0" w:space="0" w:color="auto"/>
            <w:right w:val="none" w:sz="0" w:space="0" w:color="auto"/>
          </w:divBdr>
        </w:div>
        <w:div w:id="1294287934">
          <w:marLeft w:val="0"/>
          <w:marRight w:val="0"/>
          <w:marTop w:val="0"/>
          <w:marBottom w:val="0"/>
          <w:divBdr>
            <w:top w:val="none" w:sz="0" w:space="0" w:color="auto"/>
            <w:left w:val="none" w:sz="0" w:space="0" w:color="auto"/>
            <w:bottom w:val="none" w:sz="0" w:space="0" w:color="auto"/>
            <w:right w:val="none" w:sz="0" w:space="0" w:color="auto"/>
          </w:divBdr>
        </w:div>
        <w:div w:id="1450273247">
          <w:marLeft w:val="0"/>
          <w:marRight w:val="0"/>
          <w:marTop w:val="0"/>
          <w:marBottom w:val="0"/>
          <w:divBdr>
            <w:top w:val="none" w:sz="0" w:space="0" w:color="auto"/>
            <w:left w:val="none" w:sz="0" w:space="0" w:color="auto"/>
            <w:bottom w:val="none" w:sz="0" w:space="0" w:color="auto"/>
            <w:right w:val="none" w:sz="0" w:space="0" w:color="auto"/>
          </w:divBdr>
        </w:div>
        <w:div w:id="1463888903">
          <w:marLeft w:val="0"/>
          <w:marRight w:val="0"/>
          <w:marTop w:val="0"/>
          <w:marBottom w:val="0"/>
          <w:divBdr>
            <w:top w:val="none" w:sz="0" w:space="0" w:color="auto"/>
            <w:left w:val="none" w:sz="0" w:space="0" w:color="auto"/>
            <w:bottom w:val="none" w:sz="0" w:space="0" w:color="auto"/>
            <w:right w:val="none" w:sz="0" w:space="0" w:color="auto"/>
          </w:divBdr>
        </w:div>
        <w:div w:id="1498616761">
          <w:marLeft w:val="0"/>
          <w:marRight w:val="0"/>
          <w:marTop w:val="0"/>
          <w:marBottom w:val="0"/>
          <w:divBdr>
            <w:top w:val="none" w:sz="0" w:space="0" w:color="auto"/>
            <w:left w:val="none" w:sz="0" w:space="0" w:color="auto"/>
            <w:bottom w:val="none" w:sz="0" w:space="0" w:color="auto"/>
            <w:right w:val="none" w:sz="0" w:space="0" w:color="auto"/>
          </w:divBdr>
        </w:div>
        <w:div w:id="1501310184">
          <w:marLeft w:val="0"/>
          <w:marRight w:val="0"/>
          <w:marTop w:val="0"/>
          <w:marBottom w:val="0"/>
          <w:divBdr>
            <w:top w:val="none" w:sz="0" w:space="0" w:color="auto"/>
            <w:left w:val="none" w:sz="0" w:space="0" w:color="auto"/>
            <w:bottom w:val="none" w:sz="0" w:space="0" w:color="auto"/>
            <w:right w:val="none" w:sz="0" w:space="0" w:color="auto"/>
          </w:divBdr>
        </w:div>
        <w:div w:id="1503936882">
          <w:marLeft w:val="0"/>
          <w:marRight w:val="0"/>
          <w:marTop w:val="0"/>
          <w:marBottom w:val="0"/>
          <w:divBdr>
            <w:top w:val="none" w:sz="0" w:space="0" w:color="auto"/>
            <w:left w:val="none" w:sz="0" w:space="0" w:color="auto"/>
            <w:bottom w:val="none" w:sz="0" w:space="0" w:color="auto"/>
            <w:right w:val="none" w:sz="0" w:space="0" w:color="auto"/>
          </w:divBdr>
        </w:div>
        <w:div w:id="1565262437">
          <w:marLeft w:val="0"/>
          <w:marRight w:val="0"/>
          <w:marTop w:val="0"/>
          <w:marBottom w:val="0"/>
          <w:divBdr>
            <w:top w:val="none" w:sz="0" w:space="0" w:color="auto"/>
            <w:left w:val="none" w:sz="0" w:space="0" w:color="auto"/>
            <w:bottom w:val="none" w:sz="0" w:space="0" w:color="auto"/>
            <w:right w:val="none" w:sz="0" w:space="0" w:color="auto"/>
          </w:divBdr>
        </w:div>
        <w:div w:id="1607804751">
          <w:marLeft w:val="0"/>
          <w:marRight w:val="0"/>
          <w:marTop w:val="0"/>
          <w:marBottom w:val="0"/>
          <w:divBdr>
            <w:top w:val="none" w:sz="0" w:space="0" w:color="auto"/>
            <w:left w:val="none" w:sz="0" w:space="0" w:color="auto"/>
            <w:bottom w:val="none" w:sz="0" w:space="0" w:color="auto"/>
            <w:right w:val="none" w:sz="0" w:space="0" w:color="auto"/>
          </w:divBdr>
        </w:div>
        <w:div w:id="1682855107">
          <w:marLeft w:val="0"/>
          <w:marRight w:val="0"/>
          <w:marTop w:val="0"/>
          <w:marBottom w:val="0"/>
          <w:divBdr>
            <w:top w:val="none" w:sz="0" w:space="0" w:color="auto"/>
            <w:left w:val="none" w:sz="0" w:space="0" w:color="auto"/>
            <w:bottom w:val="none" w:sz="0" w:space="0" w:color="auto"/>
            <w:right w:val="none" w:sz="0" w:space="0" w:color="auto"/>
          </w:divBdr>
        </w:div>
        <w:div w:id="1704019191">
          <w:marLeft w:val="0"/>
          <w:marRight w:val="0"/>
          <w:marTop w:val="0"/>
          <w:marBottom w:val="0"/>
          <w:divBdr>
            <w:top w:val="none" w:sz="0" w:space="0" w:color="auto"/>
            <w:left w:val="none" w:sz="0" w:space="0" w:color="auto"/>
            <w:bottom w:val="none" w:sz="0" w:space="0" w:color="auto"/>
            <w:right w:val="none" w:sz="0" w:space="0" w:color="auto"/>
          </w:divBdr>
        </w:div>
        <w:div w:id="1715890177">
          <w:marLeft w:val="0"/>
          <w:marRight w:val="0"/>
          <w:marTop w:val="0"/>
          <w:marBottom w:val="0"/>
          <w:divBdr>
            <w:top w:val="none" w:sz="0" w:space="0" w:color="auto"/>
            <w:left w:val="none" w:sz="0" w:space="0" w:color="auto"/>
            <w:bottom w:val="none" w:sz="0" w:space="0" w:color="auto"/>
            <w:right w:val="none" w:sz="0" w:space="0" w:color="auto"/>
          </w:divBdr>
        </w:div>
        <w:div w:id="1760639055">
          <w:marLeft w:val="0"/>
          <w:marRight w:val="0"/>
          <w:marTop w:val="0"/>
          <w:marBottom w:val="0"/>
          <w:divBdr>
            <w:top w:val="none" w:sz="0" w:space="0" w:color="auto"/>
            <w:left w:val="none" w:sz="0" w:space="0" w:color="auto"/>
            <w:bottom w:val="none" w:sz="0" w:space="0" w:color="auto"/>
            <w:right w:val="none" w:sz="0" w:space="0" w:color="auto"/>
          </w:divBdr>
        </w:div>
        <w:div w:id="1768697320">
          <w:marLeft w:val="0"/>
          <w:marRight w:val="0"/>
          <w:marTop w:val="0"/>
          <w:marBottom w:val="0"/>
          <w:divBdr>
            <w:top w:val="none" w:sz="0" w:space="0" w:color="auto"/>
            <w:left w:val="none" w:sz="0" w:space="0" w:color="auto"/>
            <w:bottom w:val="none" w:sz="0" w:space="0" w:color="auto"/>
            <w:right w:val="none" w:sz="0" w:space="0" w:color="auto"/>
          </w:divBdr>
        </w:div>
        <w:div w:id="1800221315">
          <w:marLeft w:val="0"/>
          <w:marRight w:val="0"/>
          <w:marTop w:val="0"/>
          <w:marBottom w:val="0"/>
          <w:divBdr>
            <w:top w:val="none" w:sz="0" w:space="0" w:color="auto"/>
            <w:left w:val="none" w:sz="0" w:space="0" w:color="auto"/>
            <w:bottom w:val="none" w:sz="0" w:space="0" w:color="auto"/>
            <w:right w:val="none" w:sz="0" w:space="0" w:color="auto"/>
          </w:divBdr>
        </w:div>
        <w:div w:id="1949775078">
          <w:marLeft w:val="0"/>
          <w:marRight w:val="0"/>
          <w:marTop w:val="0"/>
          <w:marBottom w:val="0"/>
          <w:divBdr>
            <w:top w:val="none" w:sz="0" w:space="0" w:color="auto"/>
            <w:left w:val="none" w:sz="0" w:space="0" w:color="auto"/>
            <w:bottom w:val="none" w:sz="0" w:space="0" w:color="auto"/>
            <w:right w:val="none" w:sz="0" w:space="0" w:color="auto"/>
          </w:divBdr>
        </w:div>
        <w:div w:id="2086030470">
          <w:marLeft w:val="0"/>
          <w:marRight w:val="0"/>
          <w:marTop w:val="0"/>
          <w:marBottom w:val="0"/>
          <w:divBdr>
            <w:top w:val="none" w:sz="0" w:space="0" w:color="auto"/>
            <w:left w:val="none" w:sz="0" w:space="0" w:color="auto"/>
            <w:bottom w:val="none" w:sz="0" w:space="0" w:color="auto"/>
            <w:right w:val="none" w:sz="0" w:space="0" w:color="auto"/>
          </w:divBdr>
        </w:div>
        <w:div w:id="2124493458">
          <w:marLeft w:val="0"/>
          <w:marRight w:val="0"/>
          <w:marTop w:val="0"/>
          <w:marBottom w:val="0"/>
          <w:divBdr>
            <w:top w:val="none" w:sz="0" w:space="0" w:color="auto"/>
            <w:left w:val="none" w:sz="0" w:space="0" w:color="auto"/>
            <w:bottom w:val="none" w:sz="0" w:space="0" w:color="auto"/>
            <w:right w:val="none" w:sz="0" w:space="0" w:color="auto"/>
          </w:divBdr>
        </w:div>
      </w:divsChild>
    </w:div>
    <w:div w:id="480585040">
      <w:bodyDiv w:val="1"/>
      <w:marLeft w:val="0"/>
      <w:marRight w:val="0"/>
      <w:marTop w:val="0"/>
      <w:marBottom w:val="0"/>
      <w:divBdr>
        <w:top w:val="none" w:sz="0" w:space="0" w:color="auto"/>
        <w:left w:val="none" w:sz="0" w:space="0" w:color="auto"/>
        <w:bottom w:val="none" w:sz="0" w:space="0" w:color="auto"/>
        <w:right w:val="none" w:sz="0" w:space="0" w:color="auto"/>
      </w:divBdr>
    </w:div>
    <w:div w:id="487212522">
      <w:bodyDiv w:val="1"/>
      <w:marLeft w:val="0"/>
      <w:marRight w:val="0"/>
      <w:marTop w:val="0"/>
      <w:marBottom w:val="0"/>
      <w:divBdr>
        <w:top w:val="none" w:sz="0" w:space="0" w:color="auto"/>
        <w:left w:val="none" w:sz="0" w:space="0" w:color="auto"/>
        <w:bottom w:val="none" w:sz="0" w:space="0" w:color="auto"/>
        <w:right w:val="none" w:sz="0" w:space="0" w:color="auto"/>
      </w:divBdr>
      <w:divsChild>
        <w:div w:id="46031787">
          <w:marLeft w:val="0"/>
          <w:marRight w:val="0"/>
          <w:marTop w:val="0"/>
          <w:marBottom w:val="0"/>
          <w:divBdr>
            <w:top w:val="none" w:sz="0" w:space="0" w:color="auto"/>
            <w:left w:val="none" w:sz="0" w:space="0" w:color="auto"/>
            <w:bottom w:val="none" w:sz="0" w:space="0" w:color="auto"/>
            <w:right w:val="none" w:sz="0" w:space="0" w:color="auto"/>
          </w:divBdr>
        </w:div>
        <w:div w:id="64570902">
          <w:marLeft w:val="0"/>
          <w:marRight w:val="0"/>
          <w:marTop w:val="0"/>
          <w:marBottom w:val="0"/>
          <w:divBdr>
            <w:top w:val="none" w:sz="0" w:space="0" w:color="auto"/>
            <w:left w:val="none" w:sz="0" w:space="0" w:color="auto"/>
            <w:bottom w:val="none" w:sz="0" w:space="0" w:color="auto"/>
            <w:right w:val="none" w:sz="0" w:space="0" w:color="auto"/>
          </w:divBdr>
        </w:div>
        <w:div w:id="100489709">
          <w:marLeft w:val="0"/>
          <w:marRight w:val="0"/>
          <w:marTop w:val="0"/>
          <w:marBottom w:val="0"/>
          <w:divBdr>
            <w:top w:val="none" w:sz="0" w:space="0" w:color="auto"/>
            <w:left w:val="none" w:sz="0" w:space="0" w:color="auto"/>
            <w:bottom w:val="none" w:sz="0" w:space="0" w:color="auto"/>
            <w:right w:val="none" w:sz="0" w:space="0" w:color="auto"/>
          </w:divBdr>
        </w:div>
        <w:div w:id="117991308">
          <w:marLeft w:val="0"/>
          <w:marRight w:val="0"/>
          <w:marTop w:val="0"/>
          <w:marBottom w:val="0"/>
          <w:divBdr>
            <w:top w:val="none" w:sz="0" w:space="0" w:color="auto"/>
            <w:left w:val="none" w:sz="0" w:space="0" w:color="auto"/>
            <w:bottom w:val="none" w:sz="0" w:space="0" w:color="auto"/>
            <w:right w:val="none" w:sz="0" w:space="0" w:color="auto"/>
          </w:divBdr>
        </w:div>
        <w:div w:id="173420613">
          <w:marLeft w:val="0"/>
          <w:marRight w:val="0"/>
          <w:marTop w:val="0"/>
          <w:marBottom w:val="0"/>
          <w:divBdr>
            <w:top w:val="none" w:sz="0" w:space="0" w:color="auto"/>
            <w:left w:val="none" w:sz="0" w:space="0" w:color="auto"/>
            <w:bottom w:val="none" w:sz="0" w:space="0" w:color="auto"/>
            <w:right w:val="none" w:sz="0" w:space="0" w:color="auto"/>
          </w:divBdr>
        </w:div>
        <w:div w:id="374547532">
          <w:marLeft w:val="0"/>
          <w:marRight w:val="0"/>
          <w:marTop w:val="0"/>
          <w:marBottom w:val="0"/>
          <w:divBdr>
            <w:top w:val="none" w:sz="0" w:space="0" w:color="auto"/>
            <w:left w:val="none" w:sz="0" w:space="0" w:color="auto"/>
            <w:bottom w:val="none" w:sz="0" w:space="0" w:color="auto"/>
            <w:right w:val="none" w:sz="0" w:space="0" w:color="auto"/>
          </w:divBdr>
        </w:div>
        <w:div w:id="777065840">
          <w:marLeft w:val="0"/>
          <w:marRight w:val="0"/>
          <w:marTop w:val="0"/>
          <w:marBottom w:val="0"/>
          <w:divBdr>
            <w:top w:val="none" w:sz="0" w:space="0" w:color="auto"/>
            <w:left w:val="none" w:sz="0" w:space="0" w:color="auto"/>
            <w:bottom w:val="none" w:sz="0" w:space="0" w:color="auto"/>
            <w:right w:val="none" w:sz="0" w:space="0" w:color="auto"/>
          </w:divBdr>
        </w:div>
        <w:div w:id="1203901888">
          <w:marLeft w:val="0"/>
          <w:marRight w:val="0"/>
          <w:marTop w:val="0"/>
          <w:marBottom w:val="0"/>
          <w:divBdr>
            <w:top w:val="none" w:sz="0" w:space="0" w:color="auto"/>
            <w:left w:val="none" w:sz="0" w:space="0" w:color="auto"/>
            <w:bottom w:val="none" w:sz="0" w:space="0" w:color="auto"/>
            <w:right w:val="none" w:sz="0" w:space="0" w:color="auto"/>
          </w:divBdr>
        </w:div>
        <w:div w:id="1484085501">
          <w:marLeft w:val="0"/>
          <w:marRight w:val="0"/>
          <w:marTop w:val="0"/>
          <w:marBottom w:val="0"/>
          <w:divBdr>
            <w:top w:val="none" w:sz="0" w:space="0" w:color="auto"/>
            <w:left w:val="none" w:sz="0" w:space="0" w:color="auto"/>
            <w:bottom w:val="none" w:sz="0" w:space="0" w:color="auto"/>
            <w:right w:val="none" w:sz="0" w:space="0" w:color="auto"/>
          </w:divBdr>
        </w:div>
        <w:div w:id="1761758343">
          <w:marLeft w:val="0"/>
          <w:marRight w:val="0"/>
          <w:marTop w:val="0"/>
          <w:marBottom w:val="0"/>
          <w:divBdr>
            <w:top w:val="none" w:sz="0" w:space="0" w:color="auto"/>
            <w:left w:val="none" w:sz="0" w:space="0" w:color="auto"/>
            <w:bottom w:val="none" w:sz="0" w:space="0" w:color="auto"/>
            <w:right w:val="none" w:sz="0" w:space="0" w:color="auto"/>
          </w:divBdr>
        </w:div>
        <w:div w:id="1815171234">
          <w:marLeft w:val="0"/>
          <w:marRight w:val="0"/>
          <w:marTop w:val="0"/>
          <w:marBottom w:val="0"/>
          <w:divBdr>
            <w:top w:val="none" w:sz="0" w:space="0" w:color="auto"/>
            <w:left w:val="none" w:sz="0" w:space="0" w:color="auto"/>
            <w:bottom w:val="none" w:sz="0" w:space="0" w:color="auto"/>
            <w:right w:val="none" w:sz="0" w:space="0" w:color="auto"/>
          </w:divBdr>
        </w:div>
        <w:div w:id="1888712299">
          <w:marLeft w:val="0"/>
          <w:marRight w:val="0"/>
          <w:marTop w:val="0"/>
          <w:marBottom w:val="0"/>
          <w:divBdr>
            <w:top w:val="none" w:sz="0" w:space="0" w:color="auto"/>
            <w:left w:val="none" w:sz="0" w:space="0" w:color="auto"/>
            <w:bottom w:val="none" w:sz="0" w:space="0" w:color="auto"/>
            <w:right w:val="none" w:sz="0" w:space="0" w:color="auto"/>
          </w:divBdr>
        </w:div>
        <w:div w:id="1957642694">
          <w:marLeft w:val="0"/>
          <w:marRight w:val="0"/>
          <w:marTop w:val="0"/>
          <w:marBottom w:val="0"/>
          <w:divBdr>
            <w:top w:val="none" w:sz="0" w:space="0" w:color="auto"/>
            <w:left w:val="none" w:sz="0" w:space="0" w:color="auto"/>
            <w:bottom w:val="none" w:sz="0" w:space="0" w:color="auto"/>
            <w:right w:val="none" w:sz="0" w:space="0" w:color="auto"/>
          </w:divBdr>
        </w:div>
      </w:divsChild>
    </w:div>
    <w:div w:id="529690321">
      <w:bodyDiv w:val="1"/>
      <w:marLeft w:val="0"/>
      <w:marRight w:val="0"/>
      <w:marTop w:val="0"/>
      <w:marBottom w:val="0"/>
      <w:divBdr>
        <w:top w:val="none" w:sz="0" w:space="0" w:color="auto"/>
        <w:left w:val="none" w:sz="0" w:space="0" w:color="auto"/>
        <w:bottom w:val="none" w:sz="0" w:space="0" w:color="auto"/>
        <w:right w:val="none" w:sz="0" w:space="0" w:color="auto"/>
      </w:divBdr>
    </w:div>
    <w:div w:id="605816565">
      <w:bodyDiv w:val="1"/>
      <w:marLeft w:val="0"/>
      <w:marRight w:val="0"/>
      <w:marTop w:val="0"/>
      <w:marBottom w:val="0"/>
      <w:divBdr>
        <w:top w:val="none" w:sz="0" w:space="0" w:color="auto"/>
        <w:left w:val="none" w:sz="0" w:space="0" w:color="auto"/>
        <w:bottom w:val="none" w:sz="0" w:space="0" w:color="auto"/>
        <w:right w:val="none" w:sz="0" w:space="0" w:color="auto"/>
      </w:divBdr>
    </w:div>
    <w:div w:id="660350426">
      <w:bodyDiv w:val="1"/>
      <w:marLeft w:val="0"/>
      <w:marRight w:val="0"/>
      <w:marTop w:val="0"/>
      <w:marBottom w:val="0"/>
      <w:divBdr>
        <w:top w:val="none" w:sz="0" w:space="0" w:color="auto"/>
        <w:left w:val="none" w:sz="0" w:space="0" w:color="auto"/>
        <w:bottom w:val="none" w:sz="0" w:space="0" w:color="auto"/>
        <w:right w:val="none" w:sz="0" w:space="0" w:color="auto"/>
      </w:divBdr>
    </w:div>
    <w:div w:id="712342450">
      <w:bodyDiv w:val="1"/>
      <w:marLeft w:val="0"/>
      <w:marRight w:val="0"/>
      <w:marTop w:val="0"/>
      <w:marBottom w:val="0"/>
      <w:divBdr>
        <w:top w:val="none" w:sz="0" w:space="0" w:color="auto"/>
        <w:left w:val="none" w:sz="0" w:space="0" w:color="auto"/>
        <w:bottom w:val="none" w:sz="0" w:space="0" w:color="auto"/>
        <w:right w:val="none" w:sz="0" w:space="0" w:color="auto"/>
      </w:divBdr>
    </w:div>
    <w:div w:id="776951569">
      <w:bodyDiv w:val="1"/>
      <w:marLeft w:val="0"/>
      <w:marRight w:val="0"/>
      <w:marTop w:val="0"/>
      <w:marBottom w:val="0"/>
      <w:divBdr>
        <w:top w:val="none" w:sz="0" w:space="0" w:color="auto"/>
        <w:left w:val="none" w:sz="0" w:space="0" w:color="auto"/>
        <w:bottom w:val="none" w:sz="0" w:space="0" w:color="auto"/>
        <w:right w:val="none" w:sz="0" w:space="0" w:color="auto"/>
      </w:divBdr>
    </w:div>
    <w:div w:id="849176084">
      <w:bodyDiv w:val="1"/>
      <w:marLeft w:val="0"/>
      <w:marRight w:val="0"/>
      <w:marTop w:val="0"/>
      <w:marBottom w:val="0"/>
      <w:divBdr>
        <w:top w:val="none" w:sz="0" w:space="0" w:color="auto"/>
        <w:left w:val="none" w:sz="0" w:space="0" w:color="auto"/>
        <w:bottom w:val="none" w:sz="0" w:space="0" w:color="auto"/>
        <w:right w:val="none" w:sz="0" w:space="0" w:color="auto"/>
      </w:divBdr>
    </w:div>
    <w:div w:id="887255349">
      <w:bodyDiv w:val="1"/>
      <w:marLeft w:val="0"/>
      <w:marRight w:val="0"/>
      <w:marTop w:val="0"/>
      <w:marBottom w:val="0"/>
      <w:divBdr>
        <w:top w:val="none" w:sz="0" w:space="0" w:color="auto"/>
        <w:left w:val="none" w:sz="0" w:space="0" w:color="auto"/>
        <w:bottom w:val="none" w:sz="0" w:space="0" w:color="auto"/>
        <w:right w:val="none" w:sz="0" w:space="0" w:color="auto"/>
      </w:divBdr>
      <w:divsChild>
        <w:div w:id="32734067">
          <w:marLeft w:val="0"/>
          <w:marRight w:val="0"/>
          <w:marTop w:val="0"/>
          <w:marBottom w:val="0"/>
          <w:divBdr>
            <w:top w:val="none" w:sz="0" w:space="0" w:color="auto"/>
            <w:left w:val="none" w:sz="0" w:space="0" w:color="auto"/>
            <w:bottom w:val="none" w:sz="0" w:space="0" w:color="auto"/>
            <w:right w:val="none" w:sz="0" w:space="0" w:color="auto"/>
          </w:divBdr>
        </w:div>
        <w:div w:id="67659466">
          <w:marLeft w:val="0"/>
          <w:marRight w:val="0"/>
          <w:marTop w:val="0"/>
          <w:marBottom w:val="0"/>
          <w:divBdr>
            <w:top w:val="none" w:sz="0" w:space="0" w:color="auto"/>
            <w:left w:val="none" w:sz="0" w:space="0" w:color="auto"/>
            <w:bottom w:val="none" w:sz="0" w:space="0" w:color="auto"/>
            <w:right w:val="none" w:sz="0" w:space="0" w:color="auto"/>
          </w:divBdr>
        </w:div>
        <w:div w:id="82773636">
          <w:marLeft w:val="0"/>
          <w:marRight w:val="0"/>
          <w:marTop w:val="0"/>
          <w:marBottom w:val="0"/>
          <w:divBdr>
            <w:top w:val="none" w:sz="0" w:space="0" w:color="auto"/>
            <w:left w:val="none" w:sz="0" w:space="0" w:color="auto"/>
            <w:bottom w:val="none" w:sz="0" w:space="0" w:color="auto"/>
            <w:right w:val="none" w:sz="0" w:space="0" w:color="auto"/>
          </w:divBdr>
        </w:div>
        <w:div w:id="101193284">
          <w:marLeft w:val="0"/>
          <w:marRight w:val="0"/>
          <w:marTop w:val="0"/>
          <w:marBottom w:val="0"/>
          <w:divBdr>
            <w:top w:val="none" w:sz="0" w:space="0" w:color="auto"/>
            <w:left w:val="none" w:sz="0" w:space="0" w:color="auto"/>
            <w:bottom w:val="none" w:sz="0" w:space="0" w:color="auto"/>
            <w:right w:val="none" w:sz="0" w:space="0" w:color="auto"/>
          </w:divBdr>
        </w:div>
        <w:div w:id="162091286">
          <w:marLeft w:val="0"/>
          <w:marRight w:val="0"/>
          <w:marTop w:val="0"/>
          <w:marBottom w:val="0"/>
          <w:divBdr>
            <w:top w:val="none" w:sz="0" w:space="0" w:color="auto"/>
            <w:left w:val="none" w:sz="0" w:space="0" w:color="auto"/>
            <w:bottom w:val="none" w:sz="0" w:space="0" w:color="auto"/>
            <w:right w:val="none" w:sz="0" w:space="0" w:color="auto"/>
          </w:divBdr>
        </w:div>
        <w:div w:id="189998734">
          <w:marLeft w:val="0"/>
          <w:marRight w:val="0"/>
          <w:marTop w:val="0"/>
          <w:marBottom w:val="0"/>
          <w:divBdr>
            <w:top w:val="none" w:sz="0" w:space="0" w:color="auto"/>
            <w:left w:val="none" w:sz="0" w:space="0" w:color="auto"/>
            <w:bottom w:val="none" w:sz="0" w:space="0" w:color="auto"/>
            <w:right w:val="none" w:sz="0" w:space="0" w:color="auto"/>
          </w:divBdr>
        </w:div>
        <w:div w:id="200830455">
          <w:marLeft w:val="0"/>
          <w:marRight w:val="0"/>
          <w:marTop w:val="0"/>
          <w:marBottom w:val="0"/>
          <w:divBdr>
            <w:top w:val="none" w:sz="0" w:space="0" w:color="auto"/>
            <w:left w:val="none" w:sz="0" w:space="0" w:color="auto"/>
            <w:bottom w:val="none" w:sz="0" w:space="0" w:color="auto"/>
            <w:right w:val="none" w:sz="0" w:space="0" w:color="auto"/>
          </w:divBdr>
        </w:div>
        <w:div w:id="264963375">
          <w:marLeft w:val="0"/>
          <w:marRight w:val="0"/>
          <w:marTop w:val="0"/>
          <w:marBottom w:val="0"/>
          <w:divBdr>
            <w:top w:val="none" w:sz="0" w:space="0" w:color="auto"/>
            <w:left w:val="none" w:sz="0" w:space="0" w:color="auto"/>
            <w:bottom w:val="none" w:sz="0" w:space="0" w:color="auto"/>
            <w:right w:val="none" w:sz="0" w:space="0" w:color="auto"/>
          </w:divBdr>
        </w:div>
        <w:div w:id="292905418">
          <w:marLeft w:val="0"/>
          <w:marRight w:val="0"/>
          <w:marTop w:val="0"/>
          <w:marBottom w:val="0"/>
          <w:divBdr>
            <w:top w:val="none" w:sz="0" w:space="0" w:color="auto"/>
            <w:left w:val="none" w:sz="0" w:space="0" w:color="auto"/>
            <w:bottom w:val="none" w:sz="0" w:space="0" w:color="auto"/>
            <w:right w:val="none" w:sz="0" w:space="0" w:color="auto"/>
          </w:divBdr>
        </w:div>
        <w:div w:id="376635878">
          <w:marLeft w:val="0"/>
          <w:marRight w:val="0"/>
          <w:marTop w:val="0"/>
          <w:marBottom w:val="0"/>
          <w:divBdr>
            <w:top w:val="none" w:sz="0" w:space="0" w:color="auto"/>
            <w:left w:val="none" w:sz="0" w:space="0" w:color="auto"/>
            <w:bottom w:val="none" w:sz="0" w:space="0" w:color="auto"/>
            <w:right w:val="none" w:sz="0" w:space="0" w:color="auto"/>
          </w:divBdr>
        </w:div>
        <w:div w:id="381248814">
          <w:marLeft w:val="0"/>
          <w:marRight w:val="0"/>
          <w:marTop w:val="0"/>
          <w:marBottom w:val="0"/>
          <w:divBdr>
            <w:top w:val="none" w:sz="0" w:space="0" w:color="auto"/>
            <w:left w:val="none" w:sz="0" w:space="0" w:color="auto"/>
            <w:bottom w:val="none" w:sz="0" w:space="0" w:color="auto"/>
            <w:right w:val="none" w:sz="0" w:space="0" w:color="auto"/>
          </w:divBdr>
        </w:div>
        <w:div w:id="387533542">
          <w:marLeft w:val="0"/>
          <w:marRight w:val="0"/>
          <w:marTop w:val="0"/>
          <w:marBottom w:val="0"/>
          <w:divBdr>
            <w:top w:val="none" w:sz="0" w:space="0" w:color="auto"/>
            <w:left w:val="none" w:sz="0" w:space="0" w:color="auto"/>
            <w:bottom w:val="none" w:sz="0" w:space="0" w:color="auto"/>
            <w:right w:val="none" w:sz="0" w:space="0" w:color="auto"/>
          </w:divBdr>
        </w:div>
        <w:div w:id="397358853">
          <w:marLeft w:val="0"/>
          <w:marRight w:val="0"/>
          <w:marTop w:val="0"/>
          <w:marBottom w:val="0"/>
          <w:divBdr>
            <w:top w:val="none" w:sz="0" w:space="0" w:color="auto"/>
            <w:left w:val="none" w:sz="0" w:space="0" w:color="auto"/>
            <w:bottom w:val="none" w:sz="0" w:space="0" w:color="auto"/>
            <w:right w:val="none" w:sz="0" w:space="0" w:color="auto"/>
          </w:divBdr>
        </w:div>
        <w:div w:id="444812053">
          <w:marLeft w:val="0"/>
          <w:marRight w:val="0"/>
          <w:marTop w:val="0"/>
          <w:marBottom w:val="0"/>
          <w:divBdr>
            <w:top w:val="none" w:sz="0" w:space="0" w:color="auto"/>
            <w:left w:val="none" w:sz="0" w:space="0" w:color="auto"/>
            <w:bottom w:val="none" w:sz="0" w:space="0" w:color="auto"/>
            <w:right w:val="none" w:sz="0" w:space="0" w:color="auto"/>
          </w:divBdr>
        </w:div>
        <w:div w:id="466438075">
          <w:marLeft w:val="0"/>
          <w:marRight w:val="0"/>
          <w:marTop w:val="0"/>
          <w:marBottom w:val="0"/>
          <w:divBdr>
            <w:top w:val="none" w:sz="0" w:space="0" w:color="auto"/>
            <w:left w:val="none" w:sz="0" w:space="0" w:color="auto"/>
            <w:bottom w:val="none" w:sz="0" w:space="0" w:color="auto"/>
            <w:right w:val="none" w:sz="0" w:space="0" w:color="auto"/>
          </w:divBdr>
        </w:div>
        <w:div w:id="552883691">
          <w:marLeft w:val="0"/>
          <w:marRight w:val="0"/>
          <w:marTop w:val="0"/>
          <w:marBottom w:val="0"/>
          <w:divBdr>
            <w:top w:val="none" w:sz="0" w:space="0" w:color="auto"/>
            <w:left w:val="none" w:sz="0" w:space="0" w:color="auto"/>
            <w:bottom w:val="none" w:sz="0" w:space="0" w:color="auto"/>
            <w:right w:val="none" w:sz="0" w:space="0" w:color="auto"/>
          </w:divBdr>
        </w:div>
        <w:div w:id="556404010">
          <w:marLeft w:val="0"/>
          <w:marRight w:val="0"/>
          <w:marTop w:val="0"/>
          <w:marBottom w:val="0"/>
          <w:divBdr>
            <w:top w:val="none" w:sz="0" w:space="0" w:color="auto"/>
            <w:left w:val="none" w:sz="0" w:space="0" w:color="auto"/>
            <w:bottom w:val="none" w:sz="0" w:space="0" w:color="auto"/>
            <w:right w:val="none" w:sz="0" w:space="0" w:color="auto"/>
          </w:divBdr>
        </w:div>
        <w:div w:id="595022160">
          <w:marLeft w:val="0"/>
          <w:marRight w:val="0"/>
          <w:marTop w:val="0"/>
          <w:marBottom w:val="0"/>
          <w:divBdr>
            <w:top w:val="none" w:sz="0" w:space="0" w:color="auto"/>
            <w:left w:val="none" w:sz="0" w:space="0" w:color="auto"/>
            <w:bottom w:val="none" w:sz="0" w:space="0" w:color="auto"/>
            <w:right w:val="none" w:sz="0" w:space="0" w:color="auto"/>
          </w:divBdr>
        </w:div>
        <w:div w:id="670253604">
          <w:marLeft w:val="0"/>
          <w:marRight w:val="0"/>
          <w:marTop w:val="0"/>
          <w:marBottom w:val="0"/>
          <w:divBdr>
            <w:top w:val="none" w:sz="0" w:space="0" w:color="auto"/>
            <w:left w:val="none" w:sz="0" w:space="0" w:color="auto"/>
            <w:bottom w:val="none" w:sz="0" w:space="0" w:color="auto"/>
            <w:right w:val="none" w:sz="0" w:space="0" w:color="auto"/>
          </w:divBdr>
        </w:div>
        <w:div w:id="803818839">
          <w:marLeft w:val="0"/>
          <w:marRight w:val="0"/>
          <w:marTop w:val="0"/>
          <w:marBottom w:val="0"/>
          <w:divBdr>
            <w:top w:val="none" w:sz="0" w:space="0" w:color="auto"/>
            <w:left w:val="none" w:sz="0" w:space="0" w:color="auto"/>
            <w:bottom w:val="none" w:sz="0" w:space="0" w:color="auto"/>
            <w:right w:val="none" w:sz="0" w:space="0" w:color="auto"/>
          </w:divBdr>
        </w:div>
        <w:div w:id="811100366">
          <w:marLeft w:val="0"/>
          <w:marRight w:val="0"/>
          <w:marTop w:val="0"/>
          <w:marBottom w:val="0"/>
          <w:divBdr>
            <w:top w:val="none" w:sz="0" w:space="0" w:color="auto"/>
            <w:left w:val="none" w:sz="0" w:space="0" w:color="auto"/>
            <w:bottom w:val="none" w:sz="0" w:space="0" w:color="auto"/>
            <w:right w:val="none" w:sz="0" w:space="0" w:color="auto"/>
          </w:divBdr>
        </w:div>
        <w:div w:id="852770068">
          <w:marLeft w:val="0"/>
          <w:marRight w:val="0"/>
          <w:marTop w:val="0"/>
          <w:marBottom w:val="0"/>
          <w:divBdr>
            <w:top w:val="none" w:sz="0" w:space="0" w:color="auto"/>
            <w:left w:val="none" w:sz="0" w:space="0" w:color="auto"/>
            <w:bottom w:val="none" w:sz="0" w:space="0" w:color="auto"/>
            <w:right w:val="none" w:sz="0" w:space="0" w:color="auto"/>
          </w:divBdr>
        </w:div>
        <w:div w:id="862788107">
          <w:marLeft w:val="0"/>
          <w:marRight w:val="0"/>
          <w:marTop w:val="0"/>
          <w:marBottom w:val="0"/>
          <w:divBdr>
            <w:top w:val="none" w:sz="0" w:space="0" w:color="auto"/>
            <w:left w:val="none" w:sz="0" w:space="0" w:color="auto"/>
            <w:bottom w:val="none" w:sz="0" w:space="0" w:color="auto"/>
            <w:right w:val="none" w:sz="0" w:space="0" w:color="auto"/>
          </w:divBdr>
        </w:div>
        <w:div w:id="875890312">
          <w:marLeft w:val="0"/>
          <w:marRight w:val="0"/>
          <w:marTop w:val="0"/>
          <w:marBottom w:val="0"/>
          <w:divBdr>
            <w:top w:val="none" w:sz="0" w:space="0" w:color="auto"/>
            <w:left w:val="none" w:sz="0" w:space="0" w:color="auto"/>
            <w:bottom w:val="none" w:sz="0" w:space="0" w:color="auto"/>
            <w:right w:val="none" w:sz="0" w:space="0" w:color="auto"/>
          </w:divBdr>
        </w:div>
        <w:div w:id="927466635">
          <w:marLeft w:val="0"/>
          <w:marRight w:val="0"/>
          <w:marTop w:val="0"/>
          <w:marBottom w:val="0"/>
          <w:divBdr>
            <w:top w:val="none" w:sz="0" w:space="0" w:color="auto"/>
            <w:left w:val="none" w:sz="0" w:space="0" w:color="auto"/>
            <w:bottom w:val="none" w:sz="0" w:space="0" w:color="auto"/>
            <w:right w:val="none" w:sz="0" w:space="0" w:color="auto"/>
          </w:divBdr>
        </w:div>
        <w:div w:id="971136391">
          <w:marLeft w:val="0"/>
          <w:marRight w:val="0"/>
          <w:marTop w:val="0"/>
          <w:marBottom w:val="0"/>
          <w:divBdr>
            <w:top w:val="none" w:sz="0" w:space="0" w:color="auto"/>
            <w:left w:val="none" w:sz="0" w:space="0" w:color="auto"/>
            <w:bottom w:val="none" w:sz="0" w:space="0" w:color="auto"/>
            <w:right w:val="none" w:sz="0" w:space="0" w:color="auto"/>
          </w:divBdr>
        </w:div>
        <w:div w:id="976491969">
          <w:marLeft w:val="0"/>
          <w:marRight w:val="0"/>
          <w:marTop w:val="0"/>
          <w:marBottom w:val="0"/>
          <w:divBdr>
            <w:top w:val="none" w:sz="0" w:space="0" w:color="auto"/>
            <w:left w:val="none" w:sz="0" w:space="0" w:color="auto"/>
            <w:bottom w:val="none" w:sz="0" w:space="0" w:color="auto"/>
            <w:right w:val="none" w:sz="0" w:space="0" w:color="auto"/>
          </w:divBdr>
        </w:div>
        <w:div w:id="1000618625">
          <w:marLeft w:val="0"/>
          <w:marRight w:val="0"/>
          <w:marTop w:val="0"/>
          <w:marBottom w:val="0"/>
          <w:divBdr>
            <w:top w:val="none" w:sz="0" w:space="0" w:color="auto"/>
            <w:left w:val="none" w:sz="0" w:space="0" w:color="auto"/>
            <w:bottom w:val="none" w:sz="0" w:space="0" w:color="auto"/>
            <w:right w:val="none" w:sz="0" w:space="0" w:color="auto"/>
          </w:divBdr>
        </w:div>
        <w:div w:id="1013069560">
          <w:marLeft w:val="0"/>
          <w:marRight w:val="0"/>
          <w:marTop w:val="0"/>
          <w:marBottom w:val="0"/>
          <w:divBdr>
            <w:top w:val="none" w:sz="0" w:space="0" w:color="auto"/>
            <w:left w:val="none" w:sz="0" w:space="0" w:color="auto"/>
            <w:bottom w:val="none" w:sz="0" w:space="0" w:color="auto"/>
            <w:right w:val="none" w:sz="0" w:space="0" w:color="auto"/>
          </w:divBdr>
        </w:div>
        <w:div w:id="1059867860">
          <w:marLeft w:val="0"/>
          <w:marRight w:val="0"/>
          <w:marTop w:val="0"/>
          <w:marBottom w:val="0"/>
          <w:divBdr>
            <w:top w:val="none" w:sz="0" w:space="0" w:color="auto"/>
            <w:left w:val="none" w:sz="0" w:space="0" w:color="auto"/>
            <w:bottom w:val="none" w:sz="0" w:space="0" w:color="auto"/>
            <w:right w:val="none" w:sz="0" w:space="0" w:color="auto"/>
          </w:divBdr>
        </w:div>
        <w:div w:id="1080761249">
          <w:marLeft w:val="0"/>
          <w:marRight w:val="0"/>
          <w:marTop w:val="0"/>
          <w:marBottom w:val="0"/>
          <w:divBdr>
            <w:top w:val="none" w:sz="0" w:space="0" w:color="auto"/>
            <w:left w:val="none" w:sz="0" w:space="0" w:color="auto"/>
            <w:bottom w:val="none" w:sz="0" w:space="0" w:color="auto"/>
            <w:right w:val="none" w:sz="0" w:space="0" w:color="auto"/>
          </w:divBdr>
        </w:div>
        <w:div w:id="1168179453">
          <w:marLeft w:val="0"/>
          <w:marRight w:val="0"/>
          <w:marTop w:val="0"/>
          <w:marBottom w:val="0"/>
          <w:divBdr>
            <w:top w:val="none" w:sz="0" w:space="0" w:color="auto"/>
            <w:left w:val="none" w:sz="0" w:space="0" w:color="auto"/>
            <w:bottom w:val="none" w:sz="0" w:space="0" w:color="auto"/>
            <w:right w:val="none" w:sz="0" w:space="0" w:color="auto"/>
          </w:divBdr>
        </w:div>
        <w:div w:id="1176578085">
          <w:marLeft w:val="0"/>
          <w:marRight w:val="0"/>
          <w:marTop w:val="0"/>
          <w:marBottom w:val="0"/>
          <w:divBdr>
            <w:top w:val="none" w:sz="0" w:space="0" w:color="auto"/>
            <w:left w:val="none" w:sz="0" w:space="0" w:color="auto"/>
            <w:bottom w:val="none" w:sz="0" w:space="0" w:color="auto"/>
            <w:right w:val="none" w:sz="0" w:space="0" w:color="auto"/>
          </w:divBdr>
        </w:div>
        <w:div w:id="1182206800">
          <w:marLeft w:val="0"/>
          <w:marRight w:val="0"/>
          <w:marTop w:val="0"/>
          <w:marBottom w:val="0"/>
          <w:divBdr>
            <w:top w:val="none" w:sz="0" w:space="0" w:color="auto"/>
            <w:left w:val="none" w:sz="0" w:space="0" w:color="auto"/>
            <w:bottom w:val="none" w:sz="0" w:space="0" w:color="auto"/>
            <w:right w:val="none" w:sz="0" w:space="0" w:color="auto"/>
          </w:divBdr>
        </w:div>
        <w:div w:id="1186291270">
          <w:marLeft w:val="0"/>
          <w:marRight w:val="0"/>
          <w:marTop w:val="0"/>
          <w:marBottom w:val="0"/>
          <w:divBdr>
            <w:top w:val="none" w:sz="0" w:space="0" w:color="auto"/>
            <w:left w:val="none" w:sz="0" w:space="0" w:color="auto"/>
            <w:bottom w:val="none" w:sz="0" w:space="0" w:color="auto"/>
            <w:right w:val="none" w:sz="0" w:space="0" w:color="auto"/>
          </w:divBdr>
        </w:div>
        <w:div w:id="1237397260">
          <w:marLeft w:val="0"/>
          <w:marRight w:val="0"/>
          <w:marTop w:val="0"/>
          <w:marBottom w:val="0"/>
          <w:divBdr>
            <w:top w:val="none" w:sz="0" w:space="0" w:color="auto"/>
            <w:left w:val="none" w:sz="0" w:space="0" w:color="auto"/>
            <w:bottom w:val="none" w:sz="0" w:space="0" w:color="auto"/>
            <w:right w:val="none" w:sz="0" w:space="0" w:color="auto"/>
          </w:divBdr>
        </w:div>
        <w:div w:id="1316950412">
          <w:marLeft w:val="0"/>
          <w:marRight w:val="0"/>
          <w:marTop w:val="0"/>
          <w:marBottom w:val="0"/>
          <w:divBdr>
            <w:top w:val="none" w:sz="0" w:space="0" w:color="auto"/>
            <w:left w:val="none" w:sz="0" w:space="0" w:color="auto"/>
            <w:bottom w:val="none" w:sz="0" w:space="0" w:color="auto"/>
            <w:right w:val="none" w:sz="0" w:space="0" w:color="auto"/>
          </w:divBdr>
        </w:div>
        <w:div w:id="1440183260">
          <w:marLeft w:val="0"/>
          <w:marRight w:val="0"/>
          <w:marTop w:val="0"/>
          <w:marBottom w:val="0"/>
          <w:divBdr>
            <w:top w:val="none" w:sz="0" w:space="0" w:color="auto"/>
            <w:left w:val="none" w:sz="0" w:space="0" w:color="auto"/>
            <w:bottom w:val="none" w:sz="0" w:space="0" w:color="auto"/>
            <w:right w:val="none" w:sz="0" w:space="0" w:color="auto"/>
          </w:divBdr>
        </w:div>
        <w:div w:id="1484929037">
          <w:marLeft w:val="0"/>
          <w:marRight w:val="0"/>
          <w:marTop w:val="0"/>
          <w:marBottom w:val="0"/>
          <w:divBdr>
            <w:top w:val="none" w:sz="0" w:space="0" w:color="auto"/>
            <w:left w:val="none" w:sz="0" w:space="0" w:color="auto"/>
            <w:bottom w:val="none" w:sz="0" w:space="0" w:color="auto"/>
            <w:right w:val="none" w:sz="0" w:space="0" w:color="auto"/>
          </w:divBdr>
        </w:div>
        <w:div w:id="1536113508">
          <w:marLeft w:val="0"/>
          <w:marRight w:val="0"/>
          <w:marTop w:val="0"/>
          <w:marBottom w:val="0"/>
          <w:divBdr>
            <w:top w:val="none" w:sz="0" w:space="0" w:color="auto"/>
            <w:left w:val="none" w:sz="0" w:space="0" w:color="auto"/>
            <w:bottom w:val="none" w:sz="0" w:space="0" w:color="auto"/>
            <w:right w:val="none" w:sz="0" w:space="0" w:color="auto"/>
          </w:divBdr>
        </w:div>
        <w:div w:id="1554845811">
          <w:marLeft w:val="0"/>
          <w:marRight w:val="0"/>
          <w:marTop w:val="0"/>
          <w:marBottom w:val="0"/>
          <w:divBdr>
            <w:top w:val="none" w:sz="0" w:space="0" w:color="auto"/>
            <w:left w:val="none" w:sz="0" w:space="0" w:color="auto"/>
            <w:bottom w:val="none" w:sz="0" w:space="0" w:color="auto"/>
            <w:right w:val="none" w:sz="0" w:space="0" w:color="auto"/>
          </w:divBdr>
        </w:div>
        <w:div w:id="1586186566">
          <w:marLeft w:val="0"/>
          <w:marRight w:val="0"/>
          <w:marTop w:val="0"/>
          <w:marBottom w:val="0"/>
          <w:divBdr>
            <w:top w:val="none" w:sz="0" w:space="0" w:color="auto"/>
            <w:left w:val="none" w:sz="0" w:space="0" w:color="auto"/>
            <w:bottom w:val="none" w:sz="0" w:space="0" w:color="auto"/>
            <w:right w:val="none" w:sz="0" w:space="0" w:color="auto"/>
          </w:divBdr>
        </w:div>
        <w:div w:id="1597245592">
          <w:marLeft w:val="0"/>
          <w:marRight w:val="0"/>
          <w:marTop w:val="0"/>
          <w:marBottom w:val="0"/>
          <w:divBdr>
            <w:top w:val="none" w:sz="0" w:space="0" w:color="auto"/>
            <w:left w:val="none" w:sz="0" w:space="0" w:color="auto"/>
            <w:bottom w:val="none" w:sz="0" w:space="0" w:color="auto"/>
            <w:right w:val="none" w:sz="0" w:space="0" w:color="auto"/>
          </w:divBdr>
        </w:div>
        <w:div w:id="1676377300">
          <w:marLeft w:val="0"/>
          <w:marRight w:val="0"/>
          <w:marTop w:val="0"/>
          <w:marBottom w:val="0"/>
          <w:divBdr>
            <w:top w:val="none" w:sz="0" w:space="0" w:color="auto"/>
            <w:left w:val="none" w:sz="0" w:space="0" w:color="auto"/>
            <w:bottom w:val="none" w:sz="0" w:space="0" w:color="auto"/>
            <w:right w:val="none" w:sz="0" w:space="0" w:color="auto"/>
          </w:divBdr>
        </w:div>
        <w:div w:id="1677071921">
          <w:marLeft w:val="0"/>
          <w:marRight w:val="0"/>
          <w:marTop w:val="0"/>
          <w:marBottom w:val="0"/>
          <w:divBdr>
            <w:top w:val="none" w:sz="0" w:space="0" w:color="auto"/>
            <w:left w:val="none" w:sz="0" w:space="0" w:color="auto"/>
            <w:bottom w:val="none" w:sz="0" w:space="0" w:color="auto"/>
            <w:right w:val="none" w:sz="0" w:space="0" w:color="auto"/>
          </w:divBdr>
        </w:div>
        <w:div w:id="1694916893">
          <w:marLeft w:val="0"/>
          <w:marRight w:val="0"/>
          <w:marTop w:val="0"/>
          <w:marBottom w:val="0"/>
          <w:divBdr>
            <w:top w:val="none" w:sz="0" w:space="0" w:color="auto"/>
            <w:left w:val="none" w:sz="0" w:space="0" w:color="auto"/>
            <w:bottom w:val="none" w:sz="0" w:space="0" w:color="auto"/>
            <w:right w:val="none" w:sz="0" w:space="0" w:color="auto"/>
          </w:divBdr>
        </w:div>
        <w:div w:id="1722901616">
          <w:marLeft w:val="0"/>
          <w:marRight w:val="0"/>
          <w:marTop w:val="0"/>
          <w:marBottom w:val="0"/>
          <w:divBdr>
            <w:top w:val="none" w:sz="0" w:space="0" w:color="auto"/>
            <w:left w:val="none" w:sz="0" w:space="0" w:color="auto"/>
            <w:bottom w:val="none" w:sz="0" w:space="0" w:color="auto"/>
            <w:right w:val="none" w:sz="0" w:space="0" w:color="auto"/>
          </w:divBdr>
        </w:div>
        <w:div w:id="1750426841">
          <w:marLeft w:val="0"/>
          <w:marRight w:val="0"/>
          <w:marTop w:val="0"/>
          <w:marBottom w:val="0"/>
          <w:divBdr>
            <w:top w:val="none" w:sz="0" w:space="0" w:color="auto"/>
            <w:left w:val="none" w:sz="0" w:space="0" w:color="auto"/>
            <w:bottom w:val="none" w:sz="0" w:space="0" w:color="auto"/>
            <w:right w:val="none" w:sz="0" w:space="0" w:color="auto"/>
          </w:divBdr>
        </w:div>
        <w:div w:id="1769228672">
          <w:marLeft w:val="0"/>
          <w:marRight w:val="0"/>
          <w:marTop w:val="0"/>
          <w:marBottom w:val="0"/>
          <w:divBdr>
            <w:top w:val="none" w:sz="0" w:space="0" w:color="auto"/>
            <w:left w:val="none" w:sz="0" w:space="0" w:color="auto"/>
            <w:bottom w:val="none" w:sz="0" w:space="0" w:color="auto"/>
            <w:right w:val="none" w:sz="0" w:space="0" w:color="auto"/>
          </w:divBdr>
        </w:div>
        <w:div w:id="1793861187">
          <w:marLeft w:val="0"/>
          <w:marRight w:val="0"/>
          <w:marTop w:val="0"/>
          <w:marBottom w:val="0"/>
          <w:divBdr>
            <w:top w:val="none" w:sz="0" w:space="0" w:color="auto"/>
            <w:left w:val="none" w:sz="0" w:space="0" w:color="auto"/>
            <w:bottom w:val="none" w:sz="0" w:space="0" w:color="auto"/>
            <w:right w:val="none" w:sz="0" w:space="0" w:color="auto"/>
          </w:divBdr>
        </w:div>
        <w:div w:id="1829588933">
          <w:marLeft w:val="0"/>
          <w:marRight w:val="0"/>
          <w:marTop w:val="0"/>
          <w:marBottom w:val="0"/>
          <w:divBdr>
            <w:top w:val="none" w:sz="0" w:space="0" w:color="auto"/>
            <w:left w:val="none" w:sz="0" w:space="0" w:color="auto"/>
            <w:bottom w:val="none" w:sz="0" w:space="0" w:color="auto"/>
            <w:right w:val="none" w:sz="0" w:space="0" w:color="auto"/>
          </w:divBdr>
        </w:div>
        <w:div w:id="1899706088">
          <w:marLeft w:val="0"/>
          <w:marRight w:val="0"/>
          <w:marTop w:val="0"/>
          <w:marBottom w:val="0"/>
          <w:divBdr>
            <w:top w:val="none" w:sz="0" w:space="0" w:color="auto"/>
            <w:left w:val="none" w:sz="0" w:space="0" w:color="auto"/>
            <w:bottom w:val="none" w:sz="0" w:space="0" w:color="auto"/>
            <w:right w:val="none" w:sz="0" w:space="0" w:color="auto"/>
          </w:divBdr>
        </w:div>
        <w:div w:id="1911428964">
          <w:marLeft w:val="0"/>
          <w:marRight w:val="0"/>
          <w:marTop w:val="0"/>
          <w:marBottom w:val="0"/>
          <w:divBdr>
            <w:top w:val="none" w:sz="0" w:space="0" w:color="auto"/>
            <w:left w:val="none" w:sz="0" w:space="0" w:color="auto"/>
            <w:bottom w:val="none" w:sz="0" w:space="0" w:color="auto"/>
            <w:right w:val="none" w:sz="0" w:space="0" w:color="auto"/>
          </w:divBdr>
        </w:div>
        <w:div w:id="1998146511">
          <w:marLeft w:val="0"/>
          <w:marRight w:val="0"/>
          <w:marTop w:val="0"/>
          <w:marBottom w:val="0"/>
          <w:divBdr>
            <w:top w:val="none" w:sz="0" w:space="0" w:color="auto"/>
            <w:left w:val="none" w:sz="0" w:space="0" w:color="auto"/>
            <w:bottom w:val="none" w:sz="0" w:space="0" w:color="auto"/>
            <w:right w:val="none" w:sz="0" w:space="0" w:color="auto"/>
          </w:divBdr>
        </w:div>
        <w:div w:id="2034113350">
          <w:marLeft w:val="0"/>
          <w:marRight w:val="0"/>
          <w:marTop w:val="0"/>
          <w:marBottom w:val="0"/>
          <w:divBdr>
            <w:top w:val="none" w:sz="0" w:space="0" w:color="auto"/>
            <w:left w:val="none" w:sz="0" w:space="0" w:color="auto"/>
            <w:bottom w:val="none" w:sz="0" w:space="0" w:color="auto"/>
            <w:right w:val="none" w:sz="0" w:space="0" w:color="auto"/>
          </w:divBdr>
        </w:div>
        <w:div w:id="2038922414">
          <w:marLeft w:val="0"/>
          <w:marRight w:val="0"/>
          <w:marTop w:val="0"/>
          <w:marBottom w:val="0"/>
          <w:divBdr>
            <w:top w:val="none" w:sz="0" w:space="0" w:color="auto"/>
            <w:left w:val="none" w:sz="0" w:space="0" w:color="auto"/>
            <w:bottom w:val="none" w:sz="0" w:space="0" w:color="auto"/>
            <w:right w:val="none" w:sz="0" w:space="0" w:color="auto"/>
          </w:divBdr>
        </w:div>
        <w:div w:id="2057778284">
          <w:marLeft w:val="0"/>
          <w:marRight w:val="0"/>
          <w:marTop w:val="0"/>
          <w:marBottom w:val="0"/>
          <w:divBdr>
            <w:top w:val="none" w:sz="0" w:space="0" w:color="auto"/>
            <w:left w:val="none" w:sz="0" w:space="0" w:color="auto"/>
            <w:bottom w:val="none" w:sz="0" w:space="0" w:color="auto"/>
            <w:right w:val="none" w:sz="0" w:space="0" w:color="auto"/>
          </w:divBdr>
        </w:div>
        <w:div w:id="2064400517">
          <w:marLeft w:val="0"/>
          <w:marRight w:val="0"/>
          <w:marTop w:val="0"/>
          <w:marBottom w:val="0"/>
          <w:divBdr>
            <w:top w:val="none" w:sz="0" w:space="0" w:color="auto"/>
            <w:left w:val="none" w:sz="0" w:space="0" w:color="auto"/>
            <w:bottom w:val="none" w:sz="0" w:space="0" w:color="auto"/>
            <w:right w:val="none" w:sz="0" w:space="0" w:color="auto"/>
          </w:divBdr>
        </w:div>
        <w:div w:id="2067726955">
          <w:marLeft w:val="0"/>
          <w:marRight w:val="0"/>
          <w:marTop w:val="0"/>
          <w:marBottom w:val="0"/>
          <w:divBdr>
            <w:top w:val="none" w:sz="0" w:space="0" w:color="auto"/>
            <w:left w:val="none" w:sz="0" w:space="0" w:color="auto"/>
            <w:bottom w:val="none" w:sz="0" w:space="0" w:color="auto"/>
            <w:right w:val="none" w:sz="0" w:space="0" w:color="auto"/>
          </w:divBdr>
        </w:div>
        <w:div w:id="2081630020">
          <w:marLeft w:val="0"/>
          <w:marRight w:val="0"/>
          <w:marTop w:val="0"/>
          <w:marBottom w:val="0"/>
          <w:divBdr>
            <w:top w:val="none" w:sz="0" w:space="0" w:color="auto"/>
            <w:left w:val="none" w:sz="0" w:space="0" w:color="auto"/>
            <w:bottom w:val="none" w:sz="0" w:space="0" w:color="auto"/>
            <w:right w:val="none" w:sz="0" w:space="0" w:color="auto"/>
          </w:divBdr>
        </w:div>
        <w:div w:id="2106263752">
          <w:marLeft w:val="0"/>
          <w:marRight w:val="0"/>
          <w:marTop w:val="0"/>
          <w:marBottom w:val="0"/>
          <w:divBdr>
            <w:top w:val="none" w:sz="0" w:space="0" w:color="auto"/>
            <w:left w:val="none" w:sz="0" w:space="0" w:color="auto"/>
            <w:bottom w:val="none" w:sz="0" w:space="0" w:color="auto"/>
            <w:right w:val="none" w:sz="0" w:space="0" w:color="auto"/>
          </w:divBdr>
        </w:div>
      </w:divsChild>
    </w:div>
    <w:div w:id="1029574049">
      <w:bodyDiv w:val="1"/>
      <w:marLeft w:val="0"/>
      <w:marRight w:val="0"/>
      <w:marTop w:val="0"/>
      <w:marBottom w:val="0"/>
      <w:divBdr>
        <w:top w:val="none" w:sz="0" w:space="0" w:color="auto"/>
        <w:left w:val="none" w:sz="0" w:space="0" w:color="auto"/>
        <w:bottom w:val="none" w:sz="0" w:space="0" w:color="auto"/>
        <w:right w:val="none" w:sz="0" w:space="0" w:color="auto"/>
      </w:divBdr>
      <w:divsChild>
        <w:div w:id="572662277">
          <w:marLeft w:val="547"/>
          <w:marRight w:val="0"/>
          <w:marTop w:val="115"/>
          <w:marBottom w:val="0"/>
          <w:divBdr>
            <w:top w:val="none" w:sz="0" w:space="0" w:color="auto"/>
            <w:left w:val="none" w:sz="0" w:space="0" w:color="auto"/>
            <w:bottom w:val="none" w:sz="0" w:space="0" w:color="auto"/>
            <w:right w:val="none" w:sz="0" w:space="0" w:color="auto"/>
          </w:divBdr>
        </w:div>
        <w:div w:id="979772311">
          <w:marLeft w:val="547"/>
          <w:marRight w:val="0"/>
          <w:marTop w:val="115"/>
          <w:marBottom w:val="0"/>
          <w:divBdr>
            <w:top w:val="none" w:sz="0" w:space="0" w:color="auto"/>
            <w:left w:val="none" w:sz="0" w:space="0" w:color="auto"/>
            <w:bottom w:val="none" w:sz="0" w:space="0" w:color="auto"/>
            <w:right w:val="none" w:sz="0" w:space="0" w:color="auto"/>
          </w:divBdr>
        </w:div>
        <w:div w:id="1481917490">
          <w:marLeft w:val="547"/>
          <w:marRight w:val="0"/>
          <w:marTop w:val="115"/>
          <w:marBottom w:val="0"/>
          <w:divBdr>
            <w:top w:val="none" w:sz="0" w:space="0" w:color="auto"/>
            <w:left w:val="none" w:sz="0" w:space="0" w:color="auto"/>
            <w:bottom w:val="none" w:sz="0" w:space="0" w:color="auto"/>
            <w:right w:val="none" w:sz="0" w:space="0" w:color="auto"/>
          </w:divBdr>
        </w:div>
        <w:div w:id="2142381977">
          <w:marLeft w:val="547"/>
          <w:marRight w:val="0"/>
          <w:marTop w:val="115"/>
          <w:marBottom w:val="0"/>
          <w:divBdr>
            <w:top w:val="none" w:sz="0" w:space="0" w:color="auto"/>
            <w:left w:val="none" w:sz="0" w:space="0" w:color="auto"/>
            <w:bottom w:val="none" w:sz="0" w:space="0" w:color="auto"/>
            <w:right w:val="none" w:sz="0" w:space="0" w:color="auto"/>
          </w:divBdr>
        </w:div>
      </w:divsChild>
    </w:div>
    <w:div w:id="1051421461">
      <w:bodyDiv w:val="1"/>
      <w:marLeft w:val="0"/>
      <w:marRight w:val="0"/>
      <w:marTop w:val="0"/>
      <w:marBottom w:val="0"/>
      <w:divBdr>
        <w:top w:val="none" w:sz="0" w:space="0" w:color="auto"/>
        <w:left w:val="none" w:sz="0" w:space="0" w:color="auto"/>
        <w:bottom w:val="none" w:sz="0" w:space="0" w:color="auto"/>
        <w:right w:val="none" w:sz="0" w:space="0" w:color="auto"/>
      </w:divBdr>
    </w:div>
    <w:div w:id="1085347527">
      <w:bodyDiv w:val="1"/>
      <w:marLeft w:val="0"/>
      <w:marRight w:val="0"/>
      <w:marTop w:val="0"/>
      <w:marBottom w:val="0"/>
      <w:divBdr>
        <w:top w:val="none" w:sz="0" w:space="0" w:color="auto"/>
        <w:left w:val="none" w:sz="0" w:space="0" w:color="auto"/>
        <w:bottom w:val="none" w:sz="0" w:space="0" w:color="auto"/>
        <w:right w:val="none" w:sz="0" w:space="0" w:color="auto"/>
      </w:divBdr>
      <w:divsChild>
        <w:div w:id="43529006">
          <w:marLeft w:val="0"/>
          <w:marRight w:val="0"/>
          <w:marTop w:val="0"/>
          <w:marBottom w:val="0"/>
          <w:divBdr>
            <w:top w:val="none" w:sz="0" w:space="0" w:color="auto"/>
            <w:left w:val="none" w:sz="0" w:space="0" w:color="auto"/>
            <w:bottom w:val="none" w:sz="0" w:space="0" w:color="auto"/>
            <w:right w:val="none" w:sz="0" w:space="0" w:color="auto"/>
          </w:divBdr>
        </w:div>
        <w:div w:id="335110650">
          <w:marLeft w:val="0"/>
          <w:marRight w:val="0"/>
          <w:marTop w:val="0"/>
          <w:marBottom w:val="0"/>
          <w:divBdr>
            <w:top w:val="none" w:sz="0" w:space="0" w:color="auto"/>
            <w:left w:val="none" w:sz="0" w:space="0" w:color="auto"/>
            <w:bottom w:val="none" w:sz="0" w:space="0" w:color="auto"/>
            <w:right w:val="none" w:sz="0" w:space="0" w:color="auto"/>
          </w:divBdr>
        </w:div>
        <w:div w:id="532496283">
          <w:marLeft w:val="0"/>
          <w:marRight w:val="0"/>
          <w:marTop w:val="0"/>
          <w:marBottom w:val="0"/>
          <w:divBdr>
            <w:top w:val="none" w:sz="0" w:space="0" w:color="auto"/>
            <w:left w:val="none" w:sz="0" w:space="0" w:color="auto"/>
            <w:bottom w:val="none" w:sz="0" w:space="0" w:color="auto"/>
            <w:right w:val="none" w:sz="0" w:space="0" w:color="auto"/>
          </w:divBdr>
        </w:div>
        <w:div w:id="697507166">
          <w:marLeft w:val="0"/>
          <w:marRight w:val="0"/>
          <w:marTop w:val="0"/>
          <w:marBottom w:val="0"/>
          <w:divBdr>
            <w:top w:val="none" w:sz="0" w:space="0" w:color="auto"/>
            <w:left w:val="none" w:sz="0" w:space="0" w:color="auto"/>
            <w:bottom w:val="none" w:sz="0" w:space="0" w:color="auto"/>
            <w:right w:val="none" w:sz="0" w:space="0" w:color="auto"/>
          </w:divBdr>
        </w:div>
        <w:div w:id="916019486">
          <w:marLeft w:val="0"/>
          <w:marRight w:val="0"/>
          <w:marTop w:val="0"/>
          <w:marBottom w:val="0"/>
          <w:divBdr>
            <w:top w:val="none" w:sz="0" w:space="0" w:color="auto"/>
            <w:left w:val="none" w:sz="0" w:space="0" w:color="auto"/>
            <w:bottom w:val="none" w:sz="0" w:space="0" w:color="auto"/>
            <w:right w:val="none" w:sz="0" w:space="0" w:color="auto"/>
          </w:divBdr>
        </w:div>
        <w:div w:id="1219972325">
          <w:marLeft w:val="0"/>
          <w:marRight w:val="0"/>
          <w:marTop w:val="0"/>
          <w:marBottom w:val="0"/>
          <w:divBdr>
            <w:top w:val="none" w:sz="0" w:space="0" w:color="auto"/>
            <w:left w:val="none" w:sz="0" w:space="0" w:color="auto"/>
            <w:bottom w:val="none" w:sz="0" w:space="0" w:color="auto"/>
            <w:right w:val="none" w:sz="0" w:space="0" w:color="auto"/>
          </w:divBdr>
        </w:div>
        <w:div w:id="1646855976">
          <w:marLeft w:val="0"/>
          <w:marRight w:val="0"/>
          <w:marTop w:val="0"/>
          <w:marBottom w:val="0"/>
          <w:divBdr>
            <w:top w:val="none" w:sz="0" w:space="0" w:color="auto"/>
            <w:left w:val="none" w:sz="0" w:space="0" w:color="auto"/>
            <w:bottom w:val="none" w:sz="0" w:space="0" w:color="auto"/>
            <w:right w:val="none" w:sz="0" w:space="0" w:color="auto"/>
          </w:divBdr>
        </w:div>
        <w:div w:id="1995989257">
          <w:marLeft w:val="0"/>
          <w:marRight w:val="0"/>
          <w:marTop w:val="0"/>
          <w:marBottom w:val="0"/>
          <w:divBdr>
            <w:top w:val="none" w:sz="0" w:space="0" w:color="auto"/>
            <w:left w:val="none" w:sz="0" w:space="0" w:color="auto"/>
            <w:bottom w:val="none" w:sz="0" w:space="0" w:color="auto"/>
            <w:right w:val="none" w:sz="0" w:space="0" w:color="auto"/>
          </w:divBdr>
        </w:div>
        <w:div w:id="2008820139">
          <w:marLeft w:val="0"/>
          <w:marRight w:val="0"/>
          <w:marTop w:val="0"/>
          <w:marBottom w:val="0"/>
          <w:divBdr>
            <w:top w:val="none" w:sz="0" w:space="0" w:color="auto"/>
            <w:left w:val="none" w:sz="0" w:space="0" w:color="auto"/>
            <w:bottom w:val="none" w:sz="0" w:space="0" w:color="auto"/>
            <w:right w:val="none" w:sz="0" w:space="0" w:color="auto"/>
          </w:divBdr>
        </w:div>
        <w:div w:id="2079008842">
          <w:marLeft w:val="0"/>
          <w:marRight w:val="0"/>
          <w:marTop w:val="0"/>
          <w:marBottom w:val="0"/>
          <w:divBdr>
            <w:top w:val="none" w:sz="0" w:space="0" w:color="auto"/>
            <w:left w:val="none" w:sz="0" w:space="0" w:color="auto"/>
            <w:bottom w:val="none" w:sz="0" w:space="0" w:color="auto"/>
            <w:right w:val="none" w:sz="0" w:space="0" w:color="auto"/>
          </w:divBdr>
        </w:div>
      </w:divsChild>
    </w:div>
    <w:div w:id="1089620535">
      <w:bodyDiv w:val="1"/>
      <w:marLeft w:val="0"/>
      <w:marRight w:val="0"/>
      <w:marTop w:val="0"/>
      <w:marBottom w:val="0"/>
      <w:divBdr>
        <w:top w:val="none" w:sz="0" w:space="0" w:color="auto"/>
        <w:left w:val="none" w:sz="0" w:space="0" w:color="auto"/>
        <w:bottom w:val="none" w:sz="0" w:space="0" w:color="auto"/>
        <w:right w:val="none" w:sz="0" w:space="0" w:color="auto"/>
      </w:divBdr>
    </w:div>
    <w:div w:id="1188251030">
      <w:bodyDiv w:val="1"/>
      <w:marLeft w:val="0"/>
      <w:marRight w:val="0"/>
      <w:marTop w:val="0"/>
      <w:marBottom w:val="0"/>
      <w:divBdr>
        <w:top w:val="none" w:sz="0" w:space="0" w:color="auto"/>
        <w:left w:val="none" w:sz="0" w:space="0" w:color="auto"/>
        <w:bottom w:val="none" w:sz="0" w:space="0" w:color="auto"/>
        <w:right w:val="none" w:sz="0" w:space="0" w:color="auto"/>
      </w:divBdr>
      <w:divsChild>
        <w:div w:id="35467107">
          <w:marLeft w:val="0"/>
          <w:marRight w:val="0"/>
          <w:marTop w:val="0"/>
          <w:marBottom w:val="0"/>
          <w:divBdr>
            <w:top w:val="none" w:sz="0" w:space="0" w:color="auto"/>
            <w:left w:val="none" w:sz="0" w:space="0" w:color="auto"/>
            <w:bottom w:val="none" w:sz="0" w:space="0" w:color="auto"/>
            <w:right w:val="none" w:sz="0" w:space="0" w:color="auto"/>
          </w:divBdr>
        </w:div>
        <w:div w:id="1937053544">
          <w:marLeft w:val="0"/>
          <w:marRight w:val="0"/>
          <w:marTop w:val="0"/>
          <w:marBottom w:val="0"/>
          <w:divBdr>
            <w:top w:val="none" w:sz="0" w:space="0" w:color="auto"/>
            <w:left w:val="none" w:sz="0" w:space="0" w:color="auto"/>
            <w:bottom w:val="none" w:sz="0" w:space="0" w:color="auto"/>
            <w:right w:val="none" w:sz="0" w:space="0" w:color="auto"/>
          </w:divBdr>
        </w:div>
        <w:div w:id="2091349512">
          <w:marLeft w:val="0"/>
          <w:marRight w:val="0"/>
          <w:marTop w:val="0"/>
          <w:marBottom w:val="0"/>
          <w:divBdr>
            <w:top w:val="none" w:sz="0" w:space="0" w:color="auto"/>
            <w:left w:val="none" w:sz="0" w:space="0" w:color="auto"/>
            <w:bottom w:val="none" w:sz="0" w:space="0" w:color="auto"/>
            <w:right w:val="none" w:sz="0" w:space="0" w:color="auto"/>
          </w:divBdr>
        </w:div>
      </w:divsChild>
    </w:div>
    <w:div w:id="1200514043">
      <w:bodyDiv w:val="1"/>
      <w:marLeft w:val="0"/>
      <w:marRight w:val="0"/>
      <w:marTop w:val="0"/>
      <w:marBottom w:val="0"/>
      <w:divBdr>
        <w:top w:val="none" w:sz="0" w:space="0" w:color="auto"/>
        <w:left w:val="none" w:sz="0" w:space="0" w:color="auto"/>
        <w:bottom w:val="none" w:sz="0" w:space="0" w:color="auto"/>
        <w:right w:val="none" w:sz="0" w:space="0" w:color="auto"/>
      </w:divBdr>
    </w:div>
    <w:div w:id="1208952062">
      <w:bodyDiv w:val="1"/>
      <w:marLeft w:val="0"/>
      <w:marRight w:val="0"/>
      <w:marTop w:val="0"/>
      <w:marBottom w:val="0"/>
      <w:divBdr>
        <w:top w:val="none" w:sz="0" w:space="0" w:color="auto"/>
        <w:left w:val="none" w:sz="0" w:space="0" w:color="auto"/>
        <w:bottom w:val="none" w:sz="0" w:space="0" w:color="auto"/>
        <w:right w:val="none" w:sz="0" w:space="0" w:color="auto"/>
      </w:divBdr>
    </w:div>
    <w:div w:id="1392926793">
      <w:bodyDiv w:val="1"/>
      <w:marLeft w:val="0"/>
      <w:marRight w:val="0"/>
      <w:marTop w:val="0"/>
      <w:marBottom w:val="0"/>
      <w:divBdr>
        <w:top w:val="none" w:sz="0" w:space="0" w:color="auto"/>
        <w:left w:val="none" w:sz="0" w:space="0" w:color="auto"/>
        <w:bottom w:val="none" w:sz="0" w:space="0" w:color="auto"/>
        <w:right w:val="none" w:sz="0" w:space="0" w:color="auto"/>
      </w:divBdr>
      <w:divsChild>
        <w:div w:id="118232011">
          <w:marLeft w:val="0"/>
          <w:marRight w:val="0"/>
          <w:marTop w:val="0"/>
          <w:marBottom w:val="0"/>
          <w:divBdr>
            <w:top w:val="none" w:sz="0" w:space="0" w:color="auto"/>
            <w:left w:val="none" w:sz="0" w:space="0" w:color="auto"/>
            <w:bottom w:val="none" w:sz="0" w:space="0" w:color="auto"/>
            <w:right w:val="none" w:sz="0" w:space="0" w:color="auto"/>
          </w:divBdr>
        </w:div>
        <w:div w:id="165554509">
          <w:marLeft w:val="0"/>
          <w:marRight w:val="0"/>
          <w:marTop w:val="0"/>
          <w:marBottom w:val="0"/>
          <w:divBdr>
            <w:top w:val="none" w:sz="0" w:space="0" w:color="auto"/>
            <w:left w:val="none" w:sz="0" w:space="0" w:color="auto"/>
            <w:bottom w:val="none" w:sz="0" w:space="0" w:color="auto"/>
            <w:right w:val="none" w:sz="0" w:space="0" w:color="auto"/>
          </w:divBdr>
        </w:div>
        <w:div w:id="245044222">
          <w:marLeft w:val="0"/>
          <w:marRight w:val="0"/>
          <w:marTop w:val="0"/>
          <w:marBottom w:val="0"/>
          <w:divBdr>
            <w:top w:val="none" w:sz="0" w:space="0" w:color="auto"/>
            <w:left w:val="none" w:sz="0" w:space="0" w:color="auto"/>
            <w:bottom w:val="none" w:sz="0" w:space="0" w:color="auto"/>
            <w:right w:val="none" w:sz="0" w:space="0" w:color="auto"/>
          </w:divBdr>
        </w:div>
        <w:div w:id="404962298">
          <w:marLeft w:val="0"/>
          <w:marRight w:val="0"/>
          <w:marTop w:val="0"/>
          <w:marBottom w:val="0"/>
          <w:divBdr>
            <w:top w:val="none" w:sz="0" w:space="0" w:color="auto"/>
            <w:left w:val="none" w:sz="0" w:space="0" w:color="auto"/>
            <w:bottom w:val="none" w:sz="0" w:space="0" w:color="auto"/>
            <w:right w:val="none" w:sz="0" w:space="0" w:color="auto"/>
          </w:divBdr>
        </w:div>
        <w:div w:id="607350583">
          <w:marLeft w:val="0"/>
          <w:marRight w:val="0"/>
          <w:marTop w:val="0"/>
          <w:marBottom w:val="0"/>
          <w:divBdr>
            <w:top w:val="none" w:sz="0" w:space="0" w:color="auto"/>
            <w:left w:val="none" w:sz="0" w:space="0" w:color="auto"/>
            <w:bottom w:val="none" w:sz="0" w:space="0" w:color="auto"/>
            <w:right w:val="none" w:sz="0" w:space="0" w:color="auto"/>
          </w:divBdr>
        </w:div>
        <w:div w:id="817721624">
          <w:marLeft w:val="0"/>
          <w:marRight w:val="0"/>
          <w:marTop w:val="0"/>
          <w:marBottom w:val="0"/>
          <w:divBdr>
            <w:top w:val="none" w:sz="0" w:space="0" w:color="auto"/>
            <w:left w:val="none" w:sz="0" w:space="0" w:color="auto"/>
            <w:bottom w:val="none" w:sz="0" w:space="0" w:color="auto"/>
            <w:right w:val="none" w:sz="0" w:space="0" w:color="auto"/>
          </w:divBdr>
        </w:div>
        <w:div w:id="820655485">
          <w:marLeft w:val="0"/>
          <w:marRight w:val="0"/>
          <w:marTop w:val="0"/>
          <w:marBottom w:val="0"/>
          <w:divBdr>
            <w:top w:val="none" w:sz="0" w:space="0" w:color="auto"/>
            <w:left w:val="none" w:sz="0" w:space="0" w:color="auto"/>
            <w:bottom w:val="none" w:sz="0" w:space="0" w:color="auto"/>
            <w:right w:val="none" w:sz="0" w:space="0" w:color="auto"/>
          </w:divBdr>
        </w:div>
        <w:div w:id="899436667">
          <w:marLeft w:val="0"/>
          <w:marRight w:val="0"/>
          <w:marTop w:val="0"/>
          <w:marBottom w:val="0"/>
          <w:divBdr>
            <w:top w:val="none" w:sz="0" w:space="0" w:color="auto"/>
            <w:left w:val="none" w:sz="0" w:space="0" w:color="auto"/>
            <w:bottom w:val="none" w:sz="0" w:space="0" w:color="auto"/>
            <w:right w:val="none" w:sz="0" w:space="0" w:color="auto"/>
          </w:divBdr>
        </w:div>
        <w:div w:id="1284537840">
          <w:marLeft w:val="0"/>
          <w:marRight w:val="0"/>
          <w:marTop w:val="0"/>
          <w:marBottom w:val="0"/>
          <w:divBdr>
            <w:top w:val="none" w:sz="0" w:space="0" w:color="auto"/>
            <w:left w:val="none" w:sz="0" w:space="0" w:color="auto"/>
            <w:bottom w:val="none" w:sz="0" w:space="0" w:color="auto"/>
            <w:right w:val="none" w:sz="0" w:space="0" w:color="auto"/>
          </w:divBdr>
        </w:div>
        <w:div w:id="1334606697">
          <w:marLeft w:val="0"/>
          <w:marRight w:val="0"/>
          <w:marTop w:val="0"/>
          <w:marBottom w:val="0"/>
          <w:divBdr>
            <w:top w:val="none" w:sz="0" w:space="0" w:color="auto"/>
            <w:left w:val="none" w:sz="0" w:space="0" w:color="auto"/>
            <w:bottom w:val="none" w:sz="0" w:space="0" w:color="auto"/>
            <w:right w:val="none" w:sz="0" w:space="0" w:color="auto"/>
          </w:divBdr>
        </w:div>
        <w:div w:id="1935018865">
          <w:marLeft w:val="0"/>
          <w:marRight w:val="0"/>
          <w:marTop w:val="0"/>
          <w:marBottom w:val="0"/>
          <w:divBdr>
            <w:top w:val="none" w:sz="0" w:space="0" w:color="auto"/>
            <w:left w:val="none" w:sz="0" w:space="0" w:color="auto"/>
            <w:bottom w:val="none" w:sz="0" w:space="0" w:color="auto"/>
            <w:right w:val="none" w:sz="0" w:space="0" w:color="auto"/>
          </w:divBdr>
        </w:div>
        <w:div w:id="1996180260">
          <w:marLeft w:val="0"/>
          <w:marRight w:val="0"/>
          <w:marTop w:val="0"/>
          <w:marBottom w:val="0"/>
          <w:divBdr>
            <w:top w:val="none" w:sz="0" w:space="0" w:color="auto"/>
            <w:left w:val="none" w:sz="0" w:space="0" w:color="auto"/>
            <w:bottom w:val="none" w:sz="0" w:space="0" w:color="auto"/>
            <w:right w:val="none" w:sz="0" w:space="0" w:color="auto"/>
          </w:divBdr>
        </w:div>
        <w:div w:id="2014600843">
          <w:marLeft w:val="0"/>
          <w:marRight w:val="0"/>
          <w:marTop w:val="0"/>
          <w:marBottom w:val="0"/>
          <w:divBdr>
            <w:top w:val="none" w:sz="0" w:space="0" w:color="auto"/>
            <w:left w:val="none" w:sz="0" w:space="0" w:color="auto"/>
            <w:bottom w:val="none" w:sz="0" w:space="0" w:color="auto"/>
            <w:right w:val="none" w:sz="0" w:space="0" w:color="auto"/>
          </w:divBdr>
        </w:div>
      </w:divsChild>
    </w:div>
    <w:div w:id="1476412491">
      <w:bodyDiv w:val="1"/>
      <w:marLeft w:val="0"/>
      <w:marRight w:val="0"/>
      <w:marTop w:val="0"/>
      <w:marBottom w:val="0"/>
      <w:divBdr>
        <w:top w:val="none" w:sz="0" w:space="0" w:color="auto"/>
        <w:left w:val="none" w:sz="0" w:space="0" w:color="auto"/>
        <w:bottom w:val="none" w:sz="0" w:space="0" w:color="auto"/>
        <w:right w:val="none" w:sz="0" w:space="0" w:color="auto"/>
      </w:divBdr>
    </w:div>
    <w:div w:id="1561404873">
      <w:bodyDiv w:val="1"/>
      <w:marLeft w:val="0"/>
      <w:marRight w:val="0"/>
      <w:marTop w:val="0"/>
      <w:marBottom w:val="0"/>
      <w:divBdr>
        <w:top w:val="none" w:sz="0" w:space="0" w:color="auto"/>
        <w:left w:val="none" w:sz="0" w:space="0" w:color="auto"/>
        <w:bottom w:val="none" w:sz="0" w:space="0" w:color="auto"/>
        <w:right w:val="none" w:sz="0" w:space="0" w:color="auto"/>
      </w:divBdr>
    </w:div>
    <w:div w:id="1562712749">
      <w:bodyDiv w:val="1"/>
      <w:marLeft w:val="0"/>
      <w:marRight w:val="0"/>
      <w:marTop w:val="0"/>
      <w:marBottom w:val="0"/>
      <w:divBdr>
        <w:top w:val="none" w:sz="0" w:space="0" w:color="auto"/>
        <w:left w:val="none" w:sz="0" w:space="0" w:color="auto"/>
        <w:bottom w:val="none" w:sz="0" w:space="0" w:color="auto"/>
        <w:right w:val="none" w:sz="0" w:space="0" w:color="auto"/>
      </w:divBdr>
    </w:div>
    <w:div w:id="1620450389">
      <w:bodyDiv w:val="1"/>
      <w:marLeft w:val="0"/>
      <w:marRight w:val="0"/>
      <w:marTop w:val="0"/>
      <w:marBottom w:val="0"/>
      <w:divBdr>
        <w:top w:val="none" w:sz="0" w:space="0" w:color="auto"/>
        <w:left w:val="none" w:sz="0" w:space="0" w:color="auto"/>
        <w:bottom w:val="none" w:sz="0" w:space="0" w:color="auto"/>
        <w:right w:val="none" w:sz="0" w:space="0" w:color="auto"/>
      </w:divBdr>
      <w:divsChild>
        <w:div w:id="318269186">
          <w:marLeft w:val="0"/>
          <w:marRight w:val="0"/>
          <w:marTop w:val="0"/>
          <w:marBottom w:val="0"/>
          <w:divBdr>
            <w:top w:val="none" w:sz="0" w:space="0" w:color="auto"/>
            <w:left w:val="none" w:sz="0" w:space="0" w:color="auto"/>
            <w:bottom w:val="none" w:sz="0" w:space="0" w:color="auto"/>
            <w:right w:val="none" w:sz="0" w:space="0" w:color="auto"/>
          </w:divBdr>
        </w:div>
        <w:div w:id="1309897349">
          <w:marLeft w:val="0"/>
          <w:marRight w:val="0"/>
          <w:marTop w:val="0"/>
          <w:marBottom w:val="0"/>
          <w:divBdr>
            <w:top w:val="none" w:sz="0" w:space="0" w:color="auto"/>
            <w:left w:val="none" w:sz="0" w:space="0" w:color="auto"/>
            <w:bottom w:val="none" w:sz="0" w:space="0" w:color="auto"/>
            <w:right w:val="none" w:sz="0" w:space="0" w:color="auto"/>
          </w:divBdr>
        </w:div>
        <w:div w:id="1628393435">
          <w:marLeft w:val="0"/>
          <w:marRight w:val="0"/>
          <w:marTop w:val="0"/>
          <w:marBottom w:val="0"/>
          <w:divBdr>
            <w:top w:val="none" w:sz="0" w:space="0" w:color="auto"/>
            <w:left w:val="none" w:sz="0" w:space="0" w:color="auto"/>
            <w:bottom w:val="none" w:sz="0" w:space="0" w:color="auto"/>
            <w:right w:val="none" w:sz="0" w:space="0" w:color="auto"/>
          </w:divBdr>
        </w:div>
        <w:div w:id="1943536599">
          <w:marLeft w:val="0"/>
          <w:marRight w:val="0"/>
          <w:marTop w:val="0"/>
          <w:marBottom w:val="0"/>
          <w:divBdr>
            <w:top w:val="none" w:sz="0" w:space="0" w:color="auto"/>
            <w:left w:val="none" w:sz="0" w:space="0" w:color="auto"/>
            <w:bottom w:val="none" w:sz="0" w:space="0" w:color="auto"/>
            <w:right w:val="none" w:sz="0" w:space="0" w:color="auto"/>
          </w:divBdr>
        </w:div>
      </w:divsChild>
    </w:div>
    <w:div w:id="1745028662">
      <w:bodyDiv w:val="1"/>
      <w:marLeft w:val="0"/>
      <w:marRight w:val="0"/>
      <w:marTop w:val="0"/>
      <w:marBottom w:val="0"/>
      <w:divBdr>
        <w:top w:val="none" w:sz="0" w:space="0" w:color="auto"/>
        <w:left w:val="none" w:sz="0" w:space="0" w:color="auto"/>
        <w:bottom w:val="none" w:sz="0" w:space="0" w:color="auto"/>
        <w:right w:val="none" w:sz="0" w:space="0" w:color="auto"/>
      </w:divBdr>
    </w:div>
    <w:div w:id="1799183985">
      <w:bodyDiv w:val="1"/>
      <w:marLeft w:val="0"/>
      <w:marRight w:val="0"/>
      <w:marTop w:val="0"/>
      <w:marBottom w:val="0"/>
      <w:divBdr>
        <w:top w:val="none" w:sz="0" w:space="0" w:color="auto"/>
        <w:left w:val="none" w:sz="0" w:space="0" w:color="auto"/>
        <w:bottom w:val="none" w:sz="0" w:space="0" w:color="auto"/>
        <w:right w:val="none" w:sz="0" w:space="0" w:color="auto"/>
      </w:divBdr>
    </w:div>
    <w:div w:id="1800610968">
      <w:bodyDiv w:val="1"/>
      <w:marLeft w:val="0"/>
      <w:marRight w:val="0"/>
      <w:marTop w:val="0"/>
      <w:marBottom w:val="0"/>
      <w:divBdr>
        <w:top w:val="none" w:sz="0" w:space="0" w:color="auto"/>
        <w:left w:val="none" w:sz="0" w:space="0" w:color="auto"/>
        <w:bottom w:val="none" w:sz="0" w:space="0" w:color="auto"/>
        <w:right w:val="none" w:sz="0" w:space="0" w:color="auto"/>
      </w:divBdr>
    </w:div>
    <w:div w:id="1851335706">
      <w:bodyDiv w:val="1"/>
      <w:marLeft w:val="0"/>
      <w:marRight w:val="0"/>
      <w:marTop w:val="0"/>
      <w:marBottom w:val="0"/>
      <w:divBdr>
        <w:top w:val="none" w:sz="0" w:space="0" w:color="auto"/>
        <w:left w:val="none" w:sz="0" w:space="0" w:color="auto"/>
        <w:bottom w:val="none" w:sz="0" w:space="0" w:color="auto"/>
        <w:right w:val="none" w:sz="0" w:space="0" w:color="auto"/>
      </w:divBdr>
      <w:divsChild>
        <w:div w:id="4864928">
          <w:marLeft w:val="0"/>
          <w:marRight w:val="0"/>
          <w:marTop w:val="0"/>
          <w:marBottom w:val="0"/>
          <w:divBdr>
            <w:top w:val="none" w:sz="0" w:space="0" w:color="auto"/>
            <w:left w:val="none" w:sz="0" w:space="0" w:color="auto"/>
            <w:bottom w:val="none" w:sz="0" w:space="0" w:color="auto"/>
            <w:right w:val="none" w:sz="0" w:space="0" w:color="auto"/>
          </w:divBdr>
        </w:div>
        <w:div w:id="10887137">
          <w:marLeft w:val="0"/>
          <w:marRight w:val="0"/>
          <w:marTop w:val="0"/>
          <w:marBottom w:val="0"/>
          <w:divBdr>
            <w:top w:val="none" w:sz="0" w:space="0" w:color="auto"/>
            <w:left w:val="none" w:sz="0" w:space="0" w:color="auto"/>
            <w:bottom w:val="none" w:sz="0" w:space="0" w:color="auto"/>
            <w:right w:val="none" w:sz="0" w:space="0" w:color="auto"/>
          </w:divBdr>
        </w:div>
        <w:div w:id="52043046">
          <w:marLeft w:val="0"/>
          <w:marRight w:val="0"/>
          <w:marTop w:val="0"/>
          <w:marBottom w:val="0"/>
          <w:divBdr>
            <w:top w:val="none" w:sz="0" w:space="0" w:color="auto"/>
            <w:left w:val="none" w:sz="0" w:space="0" w:color="auto"/>
            <w:bottom w:val="none" w:sz="0" w:space="0" w:color="auto"/>
            <w:right w:val="none" w:sz="0" w:space="0" w:color="auto"/>
          </w:divBdr>
        </w:div>
        <w:div w:id="89812623">
          <w:marLeft w:val="0"/>
          <w:marRight w:val="0"/>
          <w:marTop w:val="0"/>
          <w:marBottom w:val="0"/>
          <w:divBdr>
            <w:top w:val="none" w:sz="0" w:space="0" w:color="auto"/>
            <w:left w:val="none" w:sz="0" w:space="0" w:color="auto"/>
            <w:bottom w:val="none" w:sz="0" w:space="0" w:color="auto"/>
            <w:right w:val="none" w:sz="0" w:space="0" w:color="auto"/>
          </w:divBdr>
        </w:div>
        <w:div w:id="90703174">
          <w:marLeft w:val="0"/>
          <w:marRight w:val="0"/>
          <w:marTop w:val="0"/>
          <w:marBottom w:val="0"/>
          <w:divBdr>
            <w:top w:val="none" w:sz="0" w:space="0" w:color="auto"/>
            <w:left w:val="none" w:sz="0" w:space="0" w:color="auto"/>
            <w:bottom w:val="none" w:sz="0" w:space="0" w:color="auto"/>
            <w:right w:val="none" w:sz="0" w:space="0" w:color="auto"/>
          </w:divBdr>
        </w:div>
        <w:div w:id="93984626">
          <w:marLeft w:val="0"/>
          <w:marRight w:val="0"/>
          <w:marTop w:val="0"/>
          <w:marBottom w:val="0"/>
          <w:divBdr>
            <w:top w:val="none" w:sz="0" w:space="0" w:color="auto"/>
            <w:left w:val="none" w:sz="0" w:space="0" w:color="auto"/>
            <w:bottom w:val="none" w:sz="0" w:space="0" w:color="auto"/>
            <w:right w:val="none" w:sz="0" w:space="0" w:color="auto"/>
          </w:divBdr>
        </w:div>
        <w:div w:id="209077950">
          <w:marLeft w:val="0"/>
          <w:marRight w:val="0"/>
          <w:marTop w:val="0"/>
          <w:marBottom w:val="0"/>
          <w:divBdr>
            <w:top w:val="none" w:sz="0" w:space="0" w:color="auto"/>
            <w:left w:val="none" w:sz="0" w:space="0" w:color="auto"/>
            <w:bottom w:val="none" w:sz="0" w:space="0" w:color="auto"/>
            <w:right w:val="none" w:sz="0" w:space="0" w:color="auto"/>
          </w:divBdr>
        </w:div>
        <w:div w:id="255403017">
          <w:marLeft w:val="0"/>
          <w:marRight w:val="0"/>
          <w:marTop w:val="0"/>
          <w:marBottom w:val="0"/>
          <w:divBdr>
            <w:top w:val="none" w:sz="0" w:space="0" w:color="auto"/>
            <w:left w:val="none" w:sz="0" w:space="0" w:color="auto"/>
            <w:bottom w:val="none" w:sz="0" w:space="0" w:color="auto"/>
            <w:right w:val="none" w:sz="0" w:space="0" w:color="auto"/>
          </w:divBdr>
        </w:div>
        <w:div w:id="269359262">
          <w:marLeft w:val="0"/>
          <w:marRight w:val="0"/>
          <w:marTop w:val="0"/>
          <w:marBottom w:val="0"/>
          <w:divBdr>
            <w:top w:val="none" w:sz="0" w:space="0" w:color="auto"/>
            <w:left w:val="none" w:sz="0" w:space="0" w:color="auto"/>
            <w:bottom w:val="none" w:sz="0" w:space="0" w:color="auto"/>
            <w:right w:val="none" w:sz="0" w:space="0" w:color="auto"/>
          </w:divBdr>
        </w:div>
        <w:div w:id="281233269">
          <w:marLeft w:val="0"/>
          <w:marRight w:val="0"/>
          <w:marTop w:val="0"/>
          <w:marBottom w:val="0"/>
          <w:divBdr>
            <w:top w:val="none" w:sz="0" w:space="0" w:color="auto"/>
            <w:left w:val="none" w:sz="0" w:space="0" w:color="auto"/>
            <w:bottom w:val="none" w:sz="0" w:space="0" w:color="auto"/>
            <w:right w:val="none" w:sz="0" w:space="0" w:color="auto"/>
          </w:divBdr>
        </w:div>
        <w:div w:id="429663303">
          <w:marLeft w:val="0"/>
          <w:marRight w:val="0"/>
          <w:marTop w:val="0"/>
          <w:marBottom w:val="0"/>
          <w:divBdr>
            <w:top w:val="none" w:sz="0" w:space="0" w:color="auto"/>
            <w:left w:val="none" w:sz="0" w:space="0" w:color="auto"/>
            <w:bottom w:val="none" w:sz="0" w:space="0" w:color="auto"/>
            <w:right w:val="none" w:sz="0" w:space="0" w:color="auto"/>
          </w:divBdr>
        </w:div>
        <w:div w:id="446971681">
          <w:marLeft w:val="0"/>
          <w:marRight w:val="0"/>
          <w:marTop w:val="0"/>
          <w:marBottom w:val="0"/>
          <w:divBdr>
            <w:top w:val="none" w:sz="0" w:space="0" w:color="auto"/>
            <w:left w:val="none" w:sz="0" w:space="0" w:color="auto"/>
            <w:bottom w:val="none" w:sz="0" w:space="0" w:color="auto"/>
            <w:right w:val="none" w:sz="0" w:space="0" w:color="auto"/>
          </w:divBdr>
        </w:div>
        <w:div w:id="463501250">
          <w:marLeft w:val="0"/>
          <w:marRight w:val="0"/>
          <w:marTop w:val="0"/>
          <w:marBottom w:val="0"/>
          <w:divBdr>
            <w:top w:val="none" w:sz="0" w:space="0" w:color="auto"/>
            <w:left w:val="none" w:sz="0" w:space="0" w:color="auto"/>
            <w:bottom w:val="none" w:sz="0" w:space="0" w:color="auto"/>
            <w:right w:val="none" w:sz="0" w:space="0" w:color="auto"/>
          </w:divBdr>
        </w:div>
        <w:div w:id="500509916">
          <w:marLeft w:val="0"/>
          <w:marRight w:val="0"/>
          <w:marTop w:val="0"/>
          <w:marBottom w:val="0"/>
          <w:divBdr>
            <w:top w:val="none" w:sz="0" w:space="0" w:color="auto"/>
            <w:left w:val="none" w:sz="0" w:space="0" w:color="auto"/>
            <w:bottom w:val="none" w:sz="0" w:space="0" w:color="auto"/>
            <w:right w:val="none" w:sz="0" w:space="0" w:color="auto"/>
          </w:divBdr>
        </w:div>
        <w:div w:id="560294651">
          <w:marLeft w:val="0"/>
          <w:marRight w:val="0"/>
          <w:marTop w:val="0"/>
          <w:marBottom w:val="0"/>
          <w:divBdr>
            <w:top w:val="none" w:sz="0" w:space="0" w:color="auto"/>
            <w:left w:val="none" w:sz="0" w:space="0" w:color="auto"/>
            <w:bottom w:val="none" w:sz="0" w:space="0" w:color="auto"/>
            <w:right w:val="none" w:sz="0" w:space="0" w:color="auto"/>
          </w:divBdr>
        </w:div>
        <w:div w:id="599603397">
          <w:marLeft w:val="0"/>
          <w:marRight w:val="0"/>
          <w:marTop w:val="0"/>
          <w:marBottom w:val="0"/>
          <w:divBdr>
            <w:top w:val="none" w:sz="0" w:space="0" w:color="auto"/>
            <w:left w:val="none" w:sz="0" w:space="0" w:color="auto"/>
            <w:bottom w:val="none" w:sz="0" w:space="0" w:color="auto"/>
            <w:right w:val="none" w:sz="0" w:space="0" w:color="auto"/>
          </w:divBdr>
        </w:div>
        <w:div w:id="659580487">
          <w:marLeft w:val="0"/>
          <w:marRight w:val="0"/>
          <w:marTop w:val="0"/>
          <w:marBottom w:val="0"/>
          <w:divBdr>
            <w:top w:val="none" w:sz="0" w:space="0" w:color="auto"/>
            <w:left w:val="none" w:sz="0" w:space="0" w:color="auto"/>
            <w:bottom w:val="none" w:sz="0" w:space="0" w:color="auto"/>
            <w:right w:val="none" w:sz="0" w:space="0" w:color="auto"/>
          </w:divBdr>
        </w:div>
        <w:div w:id="880049902">
          <w:marLeft w:val="0"/>
          <w:marRight w:val="0"/>
          <w:marTop w:val="0"/>
          <w:marBottom w:val="0"/>
          <w:divBdr>
            <w:top w:val="none" w:sz="0" w:space="0" w:color="auto"/>
            <w:left w:val="none" w:sz="0" w:space="0" w:color="auto"/>
            <w:bottom w:val="none" w:sz="0" w:space="0" w:color="auto"/>
            <w:right w:val="none" w:sz="0" w:space="0" w:color="auto"/>
          </w:divBdr>
        </w:div>
        <w:div w:id="917640283">
          <w:marLeft w:val="0"/>
          <w:marRight w:val="0"/>
          <w:marTop w:val="0"/>
          <w:marBottom w:val="0"/>
          <w:divBdr>
            <w:top w:val="none" w:sz="0" w:space="0" w:color="auto"/>
            <w:left w:val="none" w:sz="0" w:space="0" w:color="auto"/>
            <w:bottom w:val="none" w:sz="0" w:space="0" w:color="auto"/>
            <w:right w:val="none" w:sz="0" w:space="0" w:color="auto"/>
          </w:divBdr>
        </w:div>
        <w:div w:id="920600706">
          <w:marLeft w:val="0"/>
          <w:marRight w:val="0"/>
          <w:marTop w:val="0"/>
          <w:marBottom w:val="0"/>
          <w:divBdr>
            <w:top w:val="none" w:sz="0" w:space="0" w:color="auto"/>
            <w:left w:val="none" w:sz="0" w:space="0" w:color="auto"/>
            <w:bottom w:val="none" w:sz="0" w:space="0" w:color="auto"/>
            <w:right w:val="none" w:sz="0" w:space="0" w:color="auto"/>
          </w:divBdr>
        </w:div>
        <w:div w:id="974683275">
          <w:marLeft w:val="0"/>
          <w:marRight w:val="0"/>
          <w:marTop w:val="0"/>
          <w:marBottom w:val="0"/>
          <w:divBdr>
            <w:top w:val="none" w:sz="0" w:space="0" w:color="auto"/>
            <w:left w:val="none" w:sz="0" w:space="0" w:color="auto"/>
            <w:bottom w:val="none" w:sz="0" w:space="0" w:color="auto"/>
            <w:right w:val="none" w:sz="0" w:space="0" w:color="auto"/>
          </w:divBdr>
        </w:div>
        <w:div w:id="1035890555">
          <w:marLeft w:val="0"/>
          <w:marRight w:val="0"/>
          <w:marTop w:val="0"/>
          <w:marBottom w:val="0"/>
          <w:divBdr>
            <w:top w:val="none" w:sz="0" w:space="0" w:color="auto"/>
            <w:left w:val="none" w:sz="0" w:space="0" w:color="auto"/>
            <w:bottom w:val="none" w:sz="0" w:space="0" w:color="auto"/>
            <w:right w:val="none" w:sz="0" w:space="0" w:color="auto"/>
          </w:divBdr>
        </w:div>
        <w:div w:id="1074737537">
          <w:marLeft w:val="0"/>
          <w:marRight w:val="0"/>
          <w:marTop w:val="0"/>
          <w:marBottom w:val="0"/>
          <w:divBdr>
            <w:top w:val="none" w:sz="0" w:space="0" w:color="auto"/>
            <w:left w:val="none" w:sz="0" w:space="0" w:color="auto"/>
            <w:bottom w:val="none" w:sz="0" w:space="0" w:color="auto"/>
            <w:right w:val="none" w:sz="0" w:space="0" w:color="auto"/>
          </w:divBdr>
        </w:div>
        <w:div w:id="1155956684">
          <w:marLeft w:val="0"/>
          <w:marRight w:val="0"/>
          <w:marTop w:val="0"/>
          <w:marBottom w:val="0"/>
          <w:divBdr>
            <w:top w:val="none" w:sz="0" w:space="0" w:color="auto"/>
            <w:left w:val="none" w:sz="0" w:space="0" w:color="auto"/>
            <w:bottom w:val="none" w:sz="0" w:space="0" w:color="auto"/>
            <w:right w:val="none" w:sz="0" w:space="0" w:color="auto"/>
          </w:divBdr>
        </w:div>
        <w:div w:id="1194000490">
          <w:marLeft w:val="0"/>
          <w:marRight w:val="0"/>
          <w:marTop w:val="0"/>
          <w:marBottom w:val="0"/>
          <w:divBdr>
            <w:top w:val="none" w:sz="0" w:space="0" w:color="auto"/>
            <w:left w:val="none" w:sz="0" w:space="0" w:color="auto"/>
            <w:bottom w:val="none" w:sz="0" w:space="0" w:color="auto"/>
            <w:right w:val="none" w:sz="0" w:space="0" w:color="auto"/>
          </w:divBdr>
        </w:div>
        <w:div w:id="1240289193">
          <w:marLeft w:val="0"/>
          <w:marRight w:val="0"/>
          <w:marTop w:val="0"/>
          <w:marBottom w:val="0"/>
          <w:divBdr>
            <w:top w:val="none" w:sz="0" w:space="0" w:color="auto"/>
            <w:left w:val="none" w:sz="0" w:space="0" w:color="auto"/>
            <w:bottom w:val="none" w:sz="0" w:space="0" w:color="auto"/>
            <w:right w:val="none" w:sz="0" w:space="0" w:color="auto"/>
          </w:divBdr>
        </w:div>
        <w:div w:id="1263761052">
          <w:marLeft w:val="0"/>
          <w:marRight w:val="0"/>
          <w:marTop w:val="0"/>
          <w:marBottom w:val="0"/>
          <w:divBdr>
            <w:top w:val="none" w:sz="0" w:space="0" w:color="auto"/>
            <w:left w:val="none" w:sz="0" w:space="0" w:color="auto"/>
            <w:bottom w:val="none" w:sz="0" w:space="0" w:color="auto"/>
            <w:right w:val="none" w:sz="0" w:space="0" w:color="auto"/>
          </w:divBdr>
        </w:div>
        <w:div w:id="1392776067">
          <w:marLeft w:val="0"/>
          <w:marRight w:val="0"/>
          <w:marTop w:val="0"/>
          <w:marBottom w:val="0"/>
          <w:divBdr>
            <w:top w:val="none" w:sz="0" w:space="0" w:color="auto"/>
            <w:left w:val="none" w:sz="0" w:space="0" w:color="auto"/>
            <w:bottom w:val="none" w:sz="0" w:space="0" w:color="auto"/>
            <w:right w:val="none" w:sz="0" w:space="0" w:color="auto"/>
          </w:divBdr>
        </w:div>
        <w:div w:id="1432043153">
          <w:marLeft w:val="0"/>
          <w:marRight w:val="0"/>
          <w:marTop w:val="0"/>
          <w:marBottom w:val="0"/>
          <w:divBdr>
            <w:top w:val="none" w:sz="0" w:space="0" w:color="auto"/>
            <w:left w:val="none" w:sz="0" w:space="0" w:color="auto"/>
            <w:bottom w:val="none" w:sz="0" w:space="0" w:color="auto"/>
            <w:right w:val="none" w:sz="0" w:space="0" w:color="auto"/>
          </w:divBdr>
        </w:div>
        <w:div w:id="1460877919">
          <w:marLeft w:val="0"/>
          <w:marRight w:val="0"/>
          <w:marTop w:val="0"/>
          <w:marBottom w:val="0"/>
          <w:divBdr>
            <w:top w:val="none" w:sz="0" w:space="0" w:color="auto"/>
            <w:left w:val="none" w:sz="0" w:space="0" w:color="auto"/>
            <w:bottom w:val="none" w:sz="0" w:space="0" w:color="auto"/>
            <w:right w:val="none" w:sz="0" w:space="0" w:color="auto"/>
          </w:divBdr>
        </w:div>
        <w:div w:id="1471552322">
          <w:marLeft w:val="0"/>
          <w:marRight w:val="0"/>
          <w:marTop w:val="0"/>
          <w:marBottom w:val="0"/>
          <w:divBdr>
            <w:top w:val="none" w:sz="0" w:space="0" w:color="auto"/>
            <w:left w:val="none" w:sz="0" w:space="0" w:color="auto"/>
            <w:bottom w:val="none" w:sz="0" w:space="0" w:color="auto"/>
            <w:right w:val="none" w:sz="0" w:space="0" w:color="auto"/>
          </w:divBdr>
        </w:div>
        <w:div w:id="1482844676">
          <w:marLeft w:val="0"/>
          <w:marRight w:val="0"/>
          <w:marTop w:val="0"/>
          <w:marBottom w:val="0"/>
          <w:divBdr>
            <w:top w:val="none" w:sz="0" w:space="0" w:color="auto"/>
            <w:left w:val="none" w:sz="0" w:space="0" w:color="auto"/>
            <w:bottom w:val="none" w:sz="0" w:space="0" w:color="auto"/>
            <w:right w:val="none" w:sz="0" w:space="0" w:color="auto"/>
          </w:divBdr>
        </w:div>
        <w:div w:id="1566641285">
          <w:marLeft w:val="0"/>
          <w:marRight w:val="0"/>
          <w:marTop w:val="0"/>
          <w:marBottom w:val="0"/>
          <w:divBdr>
            <w:top w:val="none" w:sz="0" w:space="0" w:color="auto"/>
            <w:left w:val="none" w:sz="0" w:space="0" w:color="auto"/>
            <w:bottom w:val="none" w:sz="0" w:space="0" w:color="auto"/>
            <w:right w:val="none" w:sz="0" w:space="0" w:color="auto"/>
          </w:divBdr>
        </w:div>
        <w:div w:id="1574658995">
          <w:marLeft w:val="0"/>
          <w:marRight w:val="0"/>
          <w:marTop w:val="0"/>
          <w:marBottom w:val="0"/>
          <w:divBdr>
            <w:top w:val="none" w:sz="0" w:space="0" w:color="auto"/>
            <w:left w:val="none" w:sz="0" w:space="0" w:color="auto"/>
            <w:bottom w:val="none" w:sz="0" w:space="0" w:color="auto"/>
            <w:right w:val="none" w:sz="0" w:space="0" w:color="auto"/>
          </w:divBdr>
        </w:div>
        <w:div w:id="1695837748">
          <w:marLeft w:val="0"/>
          <w:marRight w:val="0"/>
          <w:marTop w:val="0"/>
          <w:marBottom w:val="0"/>
          <w:divBdr>
            <w:top w:val="none" w:sz="0" w:space="0" w:color="auto"/>
            <w:left w:val="none" w:sz="0" w:space="0" w:color="auto"/>
            <w:bottom w:val="none" w:sz="0" w:space="0" w:color="auto"/>
            <w:right w:val="none" w:sz="0" w:space="0" w:color="auto"/>
          </w:divBdr>
        </w:div>
        <w:div w:id="1706322959">
          <w:marLeft w:val="0"/>
          <w:marRight w:val="0"/>
          <w:marTop w:val="0"/>
          <w:marBottom w:val="0"/>
          <w:divBdr>
            <w:top w:val="none" w:sz="0" w:space="0" w:color="auto"/>
            <w:left w:val="none" w:sz="0" w:space="0" w:color="auto"/>
            <w:bottom w:val="none" w:sz="0" w:space="0" w:color="auto"/>
            <w:right w:val="none" w:sz="0" w:space="0" w:color="auto"/>
          </w:divBdr>
        </w:div>
        <w:div w:id="1734768251">
          <w:marLeft w:val="0"/>
          <w:marRight w:val="0"/>
          <w:marTop w:val="0"/>
          <w:marBottom w:val="0"/>
          <w:divBdr>
            <w:top w:val="none" w:sz="0" w:space="0" w:color="auto"/>
            <w:left w:val="none" w:sz="0" w:space="0" w:color="auto"/>
            <w:bottom w:val="none" w:sz="0" w:space="0" w:color="auto"/>
            <w:right w:val="none" w:sz="0" w:space="0" w:color="auto"/>
          </w:divBdr>
        </w:div>
        <w:div w:id="1891767348">
          <w:marLeft w:val="0"/>
          <w:marRight w:val="0"/>
          <w:marTop w:val="0"/>
          <w:marBottom w:val="0"/>
          <w:divBdr>
            <w:top w:val="none" w:sz="0" w:space="0" w:color="auto"/>
            <w:left w:val="none" w:sz="0" w:space="0" w:color="auto"/>
            <w:bottom w:val="none" w:sz="0" w:space="0" w:color="auto"/>
            <w:right w:val="none" w:sz="0" w:space="0" w:color="auto"/>
          </w:divBdr>
        </w:div>
        <w:div w:id="1916161510">
          <w:marLeft w:val="0"/>
          <w:marRight w:val="0"/>
          <w:marTop w:val="0"/>
          <w:marBottom w:val="0"/>
          <w:divBdr>
            <w:top w:val="none" w:sz="0" w:space="0" w:color="auto"/>
            <w:left w:val="none" w:sz="0" w:space="0" w:color="auto"/>
            <w:bottom w:val="none" w:sz="0" w:space="0" w:color="auto"/>
            <w:right w:val="none" w:sz="0" w:space="0" w:color="auto"/>
          </w:divBdr>
        </w:div>
        <w:div w:id="1943343967">
          <w:marLeft w:val="0"/>
          <w:marRight w:val="0"/>
          <w:marTop w:val="0"/>
          <w:marBottom w:val="0"/>
          <w:divBdr>
            <w:top w:val="none" w:sz="0" w:space="0" w:color="auto"/>
            <w:left w:val="none" w:sz="0" w:space="0" w:color="auto"/>
            <w:bottom w:val="none" w:sz="0" w:space="0" w:color="auto"/>
            <w:right w:val="none" w:sz="0" w:space="0" w:color="auto"/>
          </w:divBdr>
        </w:div>
        <w:div w:id="1952517612">
          <w:marLeft w:val="0"/>
          <w:marRight w:val="0"/>
          <w:marTop w:val="0"/>
          <w:marBottom w:val="0"/>
          <w:divBdr>
            <w:top w:val="none" w:sz="0" w:space="0" w:color="auto"/>
            <w:left w:val="none" w:sz="0" w:space="0" w:color="auto"/>
            <w:bottom w:val="none" w:sz="0" w:space="0" w:color="auto"/>
            <w:right w:val="none" w:sz="0" w:space="0" w:color="auto"/>
          </w:divBdr>
        </w:div>
        <w:div w:id="1984001915">
          <w:marLeft w:val="0"/>
          <w:marRight w:val="0"/>
          <w:marTop w:val="0"/>
          <w:marBottom w:val="0"/>
          <w:divBdr>
            <w:top w:val="none" w:sz="0" w:space="0" w:color="auto"/>
            <w:left w:val="none" w:sz="0" w:space="0" w:color="auto"/>
            <w:bottom w:val="none" w:sz="0" w:space="0" w:color="auto"/>
            <w:right w:val="none" w:sz="0" w:space="0" w:color="auto"/>
          </w:divBdr>
        </w:div>
        <w:div w:id="1995983861">
          <w:marLeft w:val="0"/>
          <w:marRight w:val="0"/>
          <w:marTop w:val="0"/>
          <w:marBottom w:val="0"/>
          <w:divBdr>
            <w:top w:val="none" w:sz="0" w:space="0" w:color="auto"/>
            <w:left w:val="none" w:sz="0" w:space="0" w:color="auto"/>
            <w:bottom w:val="none" w:sz="0" w:space="0" w:color="auto"/>
            <w:right w:val="none" w:sz="0" w:space="0" w:color="auto"/>
          </w:divBdr>
        </w:div>
        <w:div w:id="1999646457">
          <w:marLeft w:val="0"/>
          <w:marRight w:val="0"/>
          <w:marTop w:val="0"/>
          <w:marBottom w:val="0"/>
          <w:divBdr>
            <w:top w:val="none" w:sz="0" w:space="0" w:color="auto"/>
            <w:left w:val="none" w:sz="0" w:space="0" w:color="auto"/>
            <w:bottom w:val="none" w:sz="0" w:space="0" w:color="auto"/>
            <w:right w:val="none" w:sz="0" w:space="0" w:color="auto"/>
          </w:divBdr>
        </w:div>
        <w:div w:id="2061663770">
          <w:marLeft w:val="0"/>
          <w:marRight w:val="0"/>
          <w:marTop w:val="0"/>
          <w:marBottom w:val="0"/>
          <w:divBdr>
            <w:top w:val="none" w:sz="0" w:space="0" w:color="auto"/>
            <w:left w:val="none" w:sz="0" w:space="0" w:color="auto"/>
            <w:bottom w:val="none" w:sz="0" w:space="0" w:color="auto"/>
            <w:right w:val="none" w:sz="0" w:space="0" w:color="auto"/>
          </w:divBdr>
        </w:div>
        <w:div w:id="2064668795">
          <w:marLeft w:val="0"/>
          <w:marRight w:val="0"/>
          <w:marTop w:val="0"/>
          <w:marBottom w:val="0"/>
          <w:divBdr>
            <w:top w:val="none" w:sz="0" w:space="0" w:color="auto"/>
            <w:left w:val="none" w:sz="0" w:space="0" w:color="auto"/>
            <w:bottom w:val="none" w:sz="0" w:space="0" w:color="auto"/>
            <w:right w:val="none" w:sz="0" w:space="0" w:color="auto"/>
          </w:divBdr>
        </w:div>
        <w:div w:id="2135556558">
          <w:marLeft w:val="0"/>
          <w:marRight w:val="0"/>
          <w:marTop w:val="0"/>
          <w:marBottom w:val="0"/>
          <w:divBdr>
            <w:top w:val="none" w:sz="0" w:space="0" w:color="auto"/>
            <w:left w:val="none" w:sz="0" w:space="0" w:color="auto"/>
            <w:bottom w:val="none" w:sz="0" w:space="0" w:color="auto"/>
            <w:right w:val="none" w:sz="0" w:space="0" w:color="auto"/>
          </w:divBdr>
        </w:div>
      </w:divsChild>
    </w:div>
    <w:div w:id="1896699391">
      <w:bodyDiv w:val="1"/>
      <w:marLeft w:val="0"/>
      <w:marRight w:val="0"/>
      <w:marTop w:val="0"/>
      <w:marBottom w:val="0"/>
      <w:divBdr>
        <w:top w:val="none" w:sz="0" w:space="0" w:color="auto"/>
        <w:left w:val="none" w:sz="0" w:space="0" w:color="auto"/>
        <w:bottom w:val="none" w:sz="0" w:space="0" w:color="auto"/>
        <w:right w:val="none" w:sz="0" w:space="0" w:color="auto"/>
      </w:divBdr>
    </w:div>
    <w:div w:id="1912351208">
      <w:bodyDiv w:val="1"/>
      <w:marLeft w:val="0"/>
      <w:marRight w:val="0"/>
      <w:marTop w:val="0"/>
      <w:marBottom w:val="0"/>
      <w:divBdr>
        <w:top w:val="none" w:sz="0" w:space="0" w:color="auto"/>
        <w:left w:val="none" w:sz="0" w:space="0" w:color="auto"/>
        <w:bottom w:val="none" w:sz="0" w:space="0" w:color="auto"/>
        <w:right w:val="none" w:sz="0" w:space="0" w:color="auto"/>
      </w:divBdr>
    </w:div>
    <w:div w:id="1919823617">
      <w:bodyDiv w:val="1"/>
      <w:marLeft w:val="0"/>
      <w:marRight w:val="0"/>
      <w:marTop w:val="0"/>
      <w:marBottom w:val="0"/>
      <w:divBdr>
        <w:top w:val="none" w:sz="0" w:space="0" w:color="auto"/>
        <w:left w:val="none" w:sz="0" w:space="0" w:color="auto"/>
        <w:bottom w:val="none" w:sz="0" w:space="0" w:color="auto"/>
        <w:right w:val="none" w:sz="0" w:space="0" w:color="auto"/>
      </w:divBdr>
    </w:div>
    <w:div w:id="1939865730">
      <w:bodyDiv w:val="1"/>
      <w:marLeft w:val="0"/>
      <w:marRight w:val="0"/>
      <w:marTop w:val="0"/>
      <w:marBottom w:val="0"/>
      <w:divBdr>
        <w:top w:val="none" w:sz="0" w:space="0" w:color="auto"/>
        <w:left w:val="none" w:sz="0" w:space="0" w:color="auto"/>
        <w:bottom w:val="none" w:sz="0" w:space="0" w:color="auto"/>
        <w:right w:val="none" w:sz="0" w:space="0" w:color="auto"/>
      </w:divBdr>
    </w:div>
    <w:div w:id="2039967195">
      <w:bodyDiv w:val="1"/>
      <w:marLeft w:val="0"/>
      <w:marRight w:val="0"/>
      <w:marTop w:val="0"/>
      <w:marBottom w:val="0"/>
      <w:divBdr>
        <w:top w:val="none" w:sz="0" w:space="0" w:color="auto"/>
        <w:left w:val="none" w:sz="0" w:space="0" w:color="auto"/>
        <w:bottom w:val="none" w:sz="0" w:space="0" w:color="auto"/>
        <w:right w:val="none" w:sz="0" w:space="0" w:color="auto"/>
      </w:divBdr>
    </w:div>
    <w:div w:id="2060010037">
      <w:bodyDiv w:val="1"/>
      <w:marLeft w:val="0"/>
      <w:marRight w:val="0"/>
      <w:marTop w:val="0"/>
      <w:marBottom w:val="0"/>
      <w:divBdr>
        <w:top w:val="none" w:sz="0" w:space="0" w:color="auto"/>
        <w:left w:val="none" w:sz="0" w:space="0" w:color="auto"/>
        <w:bottom w:val="none" w:sz="0" w:space="0" w:color="auto"/>
        <w:right w:val="none" w:sz="0" w:space="0" w:color="auto"/>
      </w:divBdr>
    </w:div>
    <w:div w:id="210889120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084D36-2228-4B83-A947-0C0F6A7340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2650</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17726</CharactersWithSpaces>
  <SharedDoc>false</SharedDoc>
  <HLinks>
    <vt:vector size="48" baseType="variant">
      <vt:variant>
        <vt:i4>1114167</vt:i4>
      </vt:variant>
      <vt:variant>
        <vt:i4>44</vt:i4>
      </vt:variant>
      <vt:variant>
        <vt:i4>0</vt:i4>
      </vt:variant>
      <vt:variant>
        <vt:i4>5</vt:i4>
      </vt:variant>
      <vt:variant>
        <vt:lpwstr/>
      </vt:variant>
      <vt:variant>
        <vt:lpwstr>_Toc140666022</vt:lpwstr>
      </vt:variant>
      <vt:variant>
        <vt:i4>1114167</vt:i4>
      </vt:variant>
      <vt:variant>
        <vt:i4>38</vt:i4>
      </vt:variant>
      <vt:variant>
        <vt:i4>0</vt:i4>
      </vt:variant>
      <vt:variant>
        <vt:i4>5</vt:i4>
      </vt:variant>
      <vt:variant>
        <vt:lpwstr/>
      </vt:variant>
      <vt:variant>
        <vt:lpwstr>_Toc140666021</vt:lpwstr>
      </vt:variant>
      <vt:variant>
        <vt:i4>1114167</vt:i4>
      </vt:variant>
      <vt:variant>
        <vt:i4>32</vt:i4>
      </vt:variant>
      <vt:variant>
        <vt:i4>0</vt:i4>
      </vt:variant>
      <vt:variant>
        <vt:i4>5</vt:i4>
      </vt:variant>
      <vt:variant>
        <vt:lpwstr/>
      </vt:variant>
      <vt:variant>
        <vt:lpwstr>_Toc140666020</vt:lpwstr>
      </vt:variant>
      <vt:variant>
        <vt:i4>1179703</vt:i4>
      </vt:variant>
      <vt:variant>
        <vt:i4>26</vt:i4>
      </vt:variant>
      <vt:variant>
        <vt:i4>0</vt:i4>
      </vt:variant>
      <vt:variant>
        <vt:i4>5</vt:i4>
      </vt:variant>
      <vt:variant>
        <vt:lpwstr/>
      </vt:variant>
      <vt:variant>
        <vt:lpwstr>_Toc140666019</vt:lpwstr>
      </vt:variant>
      <vt:variant>
        <vt:i4>1179703</vt:i4>
      </vt:variant>
      <vt:variant>
        <vt:i4>20</vt:i4>
      </vt:variant>
      <vt:variant>
        <vt:i4>0</vt:i4>
      </vt:variant>
      <vt:variant>
        <vt:i4>5</vt:i4>
      </vt:variant>
      <vt:variant>
        <vt:lpwstr/>
      </vt:variant>
      <vt:variant>
        <vt:lpwstr>_Toc140666018</vt:lpwstr>
      </vt:variant>
      <vt:variant>
        <vt:i4>1179703</vt:i4>
      </vt:variant>
      <vt:variant>
        <vt:i4>14</vt:i4>
      </vt:variant>
      <vt:variant>
        <vt:i4>0</vt:i4>
      </vt:variant>
      <vt:variant>
        <vt:i4>5</vt:i4>
      </vt:variant>
      <vt:variant>
        <vt:lpwstr/>
      </vt:variant>
      <vt:variant>
        <vt:lpwstr>_Toc140666017</vt:lpwstr>
      </vt:variant>
      <vt:variant>
        <vt:i4>1179703</vt:i4>
      </vt:variant>
      <vt:variant>
        <vt:i4>8</vt:i4>
      </vt:variant>
      <vt:variant>
        <vt:i4>0</vt:i4>
      </vt:variant>
      <vt:variant>
        <vt:i4>5</vt:i4>
      </vt:variant>
      <vt:variant>
        <vt:lpwstr/>
      </vt:variant>
      <vt:variant>
        <vt:lpwstr>_Toc140666016</vt:lpwstr>
      </vt:variant>
      <vt:variant>
        <vt:i4>1179703</vt:i4>
      </vt:variant>
      <vt:variant>
        <vt:i4>2</vt:i4>
      </vt:variant>
      <vt:variant>
        <vt:i4>0</vt:i4>
      </vt:variant>
      <vt:variant>
        <vt:i4>5</vt:i4>
      </vt:variant>
      <vt:variant>
        <vt:lpwstr/>
      </vt:variant>
      <vt:variant>
        <vt:lpwstr>_Toc140666015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Sergiu Marian Diaconu (2126929)</cp:lastModifiedBy>
  <cp:revision>3</cp:revision>
  <cp:lastPrinted>1601-01-01T00:00:00Z</cp:lastPrinted>
  <dcterms:created xsi:type="dcterms:W3CDTF">2023-07-30T13:00:00Z</dcterms:created>
  <dcterms:modified xsi:type="dcterms:W3CDTF">2023-07-30T13:00:00Z</dcterms:modified>
</cp:coreProperties>
</file>