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A2499" w14:textId="77777777" w:rsidR="00B53749" w:rsidRDefault="00B53749" w:rsidP="00BF325F">
      <w:pPr>
        <w:rPr>
          <w:b/>
          <w:bCs/>
          <w:sz w:val="36"/>
          <w:szCs w:val="36"/>
          <w:lang w:val="en-US"/>
        </w:rPr>
      </w:pPr>
    </w:p>
    <w:p w14:paraId="66AB0B99" w14:textId="77777777" w:rsidR="00B53749" w:rsidRDefault="00B53749" w:rsidP="00B53749">
      <w:pPr>
        <w:jc w:val="center"/>
        <w:rPr>
          <w:b/>
          <w:bCs/>
          <w:sz w:val="36"/>
          <w:szCs w:val="36"/>
          <w:lang w:val="en-US"/>
        </w:rPr>
      </w:pPr>
    </w:p>
    <w:p w14:paraId="4AE8DCE6" w14:textId="77777777" w:rsidR="00B53749" w:rsidRDefault="00B53749" w:rsidP="00B53749">
      <w:pPr>
        <w:jc w:val="center"/>
        <w:rPr>
          <w:b/>
          <w:bCs/>
          <w:sz w:val="36"/>
          <w:szCs w:val="36"/>
          <w:lang w:val="en-US"/>
        </w:rPr>
      </w:pPr>
    </w:p>
    <w:p w14:paraId="626F481B" w14:textId="77777777" w:rsidR="00B53749" w:rsidRDefault="00B53749" w:rsidP="00B53749">
      <w:pPr>
        <w:jc w:val="center"/>
        <w:rPr>
          <w:b/>
          <w:bCs/>
          <w:sz w:val="36"/>
          <w:szCs w:val="36"/>
          <w:lang w:val="en-US"/>
        </w:rPr>
      </w:pPr>
    </w:p>
    <w:p w14:paraId="3C9E0B6F" w14:textId="77777777" w:rsidR="00254791" w:rsidRDefault="00000000" w:rsidP="00254791">
      <w:pPr>
        <w:jc w:val="center"/>
        <w:rPr>
          <w:b/>
          <w:bCs/>
          <w:sz w:val="32"/>
          <w:szCs w:val="32"/>
          <w:lang w:val="en-US"/>
        </w:rPr>
      </w:pPr>
      <w:r w:rsidRPr="004F4643">
        <w:rPr>
          <w:b/>
          <w:bCs/>
          <w:sz w:val="32"/>
          <w:szCs w:val="32"/>
          <w:lang w:val="en-US"/>
        </w:rPr>
        <w:t>Title:</w:t>
      </w:r>
      <w:r w:rsidRPr="004F4643">
        <w:rPr>
          <w:b/>
          <w:bCs/>
          <w:sz w:val="32"/>
          <w:szCs w:val="32"/>
        </w:rPr>
        <w:t xml:space="preserve"> </w:t>
      </w:r>
      <w:r w:rsidR="00254791" w:rsidRPr="00254791">
        <w:rPr>
          <w:b/>
          <w:bCs/>
          <w:sz w:val="32"/>
          <w:szCs w:val="32"/>
          <w:lang w:val="en-US"/>
        </w:rPr>
        <w:t>Critically evaluate the different approaches t</w:t>
      </w:r>
      <w:r w:rsidR="00254791">
        <w:rPr>
          <w:b/>
          <w:bCs/>
          <w:sz w:val="32"/>
          <w:szCs w:val="32"/>
          <w:lang w:val="en-US"/>
        </w:rPr>
        <w:t xml:space="preserve">o </w:t>
      </w:r>
      <w:r w:rsidR="00254791" w:rsidRPr="00254791">
        <w:rPr>
          <w:b/>
          <w:bCs/>
          <w:sz w:val="32"/>
          <w:szCs w:val="32"/>
          <w:lang w:val="en-US"/>
        </w:rPr>
        <w:t>leadership and their effectiveness within the</w:t>
      </w:r>
      <w:r w:rsidR="00254791">
        <w:rPr>
          <w:b/>
          <w:bCs/>
          <w:sz w:val="32"/>
          <w:szCs w:val="32"/>
          <w:lang w:val="en-US"/>
        </w:rPr>
        <w:t xml:space="preserve"> </w:t>
      </w:r>
      <w:r w:rsidR="00254791" w:rsidRPr="00254791">
        <w:rPr>
          <w:b/>
          <w:bCs/>
          <w:sz w:val="32"/>
          <w:szCs w:val="32"/>
          <w:lang w:val="en-US"/>
        </w:rPr>
        <w:t>hospitality industry</w:t>
      </w:r>
    </w:p>
    <w:p w14:paraId="19245F5D" w14:textId="1CDF4671" w:rsidR="004F4643" w:rsidRDefault="004F4643" w:rsidP="00254791">
      <w:pPr>
        <w:jc w:val="center"/>
        <w:rPr>
          <w:b/>
          <w:bCs/>
          <w:sz w:val="32"/>
          <w:szCs w:val="32"/>
          <w:lang w:val="en-US"/>
        </w:rPr>
      </w:pPr>
      <w:r w:rsidRPr="004F4643">
        <w:rPr>
          <w:b/>
          <w:bCs/>
          <w:sz w:val="32"/>
          <w:szCs w:val="32"/>
          <w:lang w:val="en-US"/>
        </w:rPr>
        <w:t>[Assessment 1: Essay]</w:t>
      </w:r>
    </w:p>
    <w:p w14:paraId="6C91EB36" w14:textId="11118819" w:rsidR="00BF325F" w:rsidRDefault="00BF325F" w:rsidP="00BF325F">
      <w:pPr>
        <w:jc w:val="center"/>
        <w:rPr>
          <w:b/>
          <w:bCs/>
          <w:sz w:val="32"/>
          <w:szCs w:val="32"/>
          <w:lang w:val="en-US"/>
        </w:rPr>
      </w:pPr>
      <w:r>
        <w:rPr>
          <w:b/>
          <w:bCs/>
          <w:sz w:val="32"/>
          <w:szCs w:val="32"/>
          <w:lang w:val="en-US"/>
        </w:rPr>
        <w:t>Module Lead:</w:t>
      </w:r>
    </w:p>
    <w:p w14:paraId="718EE1E4" w14:textId="49246BB2" w:rsidR="00AA6202" w:rsidRDefault="00BF325F" w:rsidP="00BF325F">
      <w:pPr>
        <w:jc w:val="center"/>
        <w:rPr>
          <w:b/>
          <w:bCs/>
          <w:sz w:val="32"/>
          <w:szCs w:val="32"/>
          <w:lang w:val="en-US"/>
        </w:rPr>
      </w:pPr>
      <w:r>
        <w:rPr>
          <w:b/>
          <w:bCs/>
          <w:sz w:val="32"/>
          <w:szCs w:val="32"/>
          <w:lang w:val="en-US"/>
        </w:rPr>
        <w:t>Charlotte Joyner</w:t>
      </w:r>
    </w:p>
    <w:p w14:paraId="7D1EEA36" w14:textId="2885967C" w:rsidR="00BF325F" w:rsidRPr="00BF325F" w:rsidRDefault="00BF325F" w:rsidP="00BF325F">
      <w:pPr>
        <w:jc w:val="center"/>
        <w:rPr>
          <w:b/>
          <w:bCs/>
          <w:sz w:val="32"/>
          <w:szCs w:val="32"/>
          <w:lang w:val="en-US"/>
        </w:rPr>
      </w:pPr>
      <w:r>
        <w:rPr>
          <w:b/>
          <w:bCs/>
          <w:sz w:val="32"/>
          <w:szCs w:val="32"/>
          <w:lang w:val="en-US"/>
        </w:rPr>
        <w:t>Student Name: Mariana Burcea</w:t>
      </w:r>
    </w:p>
    <w:p w14:paraId="58302391" w14:textId="21884FB5" w:rsidR="00B53749" w:rsidRPr="00346834" w:rsidRDefault="00B53749">
      <w:pPr>
        <w:spacing w:line="259" w:lineRule="auto"/>
        <w:jc w:val="left"/>
        <w:rPr>
          <w:sz w:val="36"/>
          <w:szCs w:val="36"/>
        </w:rPr>
      </w:pPr>
    </w:p>
    <w:p w14:paraId="192E387B" w14:textId="77777777" w:rsidR="00F22661" w:rsidRDefault="00F22661">
      <w:pPr>
        <w:spacing w:line="259" w:lineRule="auto"/>
        <w:jc w:val="left"/>
        <w:rPr>
          <w:rFonts w:eastAsiaTheme="majorEastAsia" w:cstheme="majorBidi"/>
          <w:b/>
          <w:sz w:val="28"/>
          <w:szCs w:val="32"/>
        </w:rPr>
      </w:pPr>
      <w:bookmarkStart w:id="0" w:name="_Toc157156198"/>
      <w:r>
        <w:br w:type="page"/>
      </w:r>
    </w:p>
    <w:p w14:paraId="11FB79C5" w14:textId="07BA8287" w:rsidR="00DE01EE" w:rsidRDefault="004F4643" w:rsidP="004F4643">
      <w:pPr>
        <w:pStyle w:val="Titlu1"/>
      </w:pPr>
      <w:bookmarkStart w:id="1" w:name="_Toc157168719"/>
      <w:r>
        <w:lastRenderedPageBreak/>
        <w:t>Introduction</w:t>
      </w:r>
      <w:bookmarkEnd w:id="0"/>
      <w:bookmarkEnd w:id="1"/>
    </w:p>
    <w:p w14:paraId="506866B4" w14:textId="46262958" w:rsidR="002944C1" w:rsidRDefault="002944C1" w:rsidP="002944C1">
      <w:r>
        <w:t>The concept which constantly emphasizes on providing motivation and inspiration to the human resources of the business is known as leadership. It is an effective conceptual framework which focuses on understanding the role of leaders by taking into consideration the various approaches of leadership and the various theories of leadership. This helps in analysing the various perceptions associated with the different aspect of leadership concept easily. Different organisations operating in the hospitality sector applies different management style which are preferable for them. This ensures implementation of all the activities efficiently as well as effectively.</w:t>
      </w:r>
    </w:p>
    <w:p w14:paraId="24B1B48E" w14:textId="77777777" w:rsidR="002944C1" w:rsidRPr="002944C1" w:rsidRDefault="002944C1" w:rsidP="002944C1"/>
    <w:p w14:paraId="32F43149" w14:textId="77777777" w:rsidR="002944C1" w:rsidRDefault="002944C1">
      <w:pPr>
        <w:spacing w:line="259" w:lineRule="auto"/>
        <w:jc w:val="left"/>
        <w:rPr>
          <w:rFonts w:eastAsiaTheme="majorEastAsia" w:cstheme="majorBidi"/>
          <w:b/>
          <w:sz w:val="28"/>
          <w:szCs w:val="32"/>
        </w:rPr>
      </w:pPr>
      <w:bookmarkStart w:id="2" w:name="_Toc157156199"/>
      <w:r>
        <w:br w:type="page"/>
      </w:r>
    </w:p>
    <w:p w14:paraId="0580607E" w14:textId="5038ED4B" w:rsidR="004F4643" w:rsidRDefault="004F4643" w:rsidP="004F4643">
      <w:pPr>
        <w:pStyle w:val="Titlu1"/>
      </w:pPr>
      <w:bookmarkStart w:id="3" w:name="_Toc157168720"/>
      <w:r>
        <w:lastRenderedPageBreak/>
        <w:t>Main Body</w:t>
      </w:r>
      <w:bookmarkEnd w:id="2"/>
      <w:bookmarkEnd w:id="3"/>
    </w:p>
    <w:p w14:paraId="2003F09E" w14:textId="3E93AA4B" w:rsidR="002944C1" w:rsidRPr="008B7773" w:rsidRDefault="00D262AC" w:rsidP="002944C1">
      <w:pPr>
        <w:rPr>
          <w:rFonts w:cs="Arial"/>
          <w:shd w:val="clear" w:color="auto" w:fill="FFFFFF"/>
        </w:rPr>
      </w:pPr>
      <w:r>
        <w:t xml:space="preserve">An evaluation has been provided about the </w:t>
      </w:r>
      <w:r w:rsidRPr="00D262AC">
        <w:rPr>
          <w:i/>
          <w:iCs/>
        </w:rPr>
        <w:t>leadership theories</w:t>
      </w:r>
      <w:r>
        <w:t xml:space="preserve"> in the following manner.</w:t>
      </w:r>
      <w:r w:rsidR="002944C1">
        <w:t xml:space="preserve"> There are three essential leadership theories which have been analysed for the purpose of developing conceptual knowledge about leadership concept. These are Theory X and Theory Y of McGregor, Action Centered Leadership Model of Adair and Management Grid of Blake and Mouton</w:t>
      </w:r>
      <w:r w:rsidR="008B7773">
        <w:t xml:space="preserve"> </w:t>
      </w:r>
      <w:r w:rsidR="008B7773">
        <w:rPr>
          <w:rFonts w:cs="Arial"/>
          <w:shd w:val="clear" w:color="auto" w:fill="FFFFFF"/>
        </w:rPr>
        <w:t>(</w:t>
      </w:r>
      <w:r w:rsidR="008B7773" w:rsidRPr="00D262AC">
        <w:rPr>
          <w:rFonts w:cs="Arial"/>
          <w:shd w:val="clear" w:color="auto" w:fill="FFFFFF"/>
        </w:rPr>
        <w:t>Pattison</w:t>
      </w:r>
      <w:r w:rsidR="008B7773">
        <w:rPr>
          <w:rFonts w:cs="Arial"/>
          <w:shd w:val="clear" w:color="auto" w:fill="FFFFFF"/>
        </w:rPr>
        <w:t xml:space="preserve"> </w:t>
      </w:r>
      <w:r w:rsidR="008B7773" w:rsidRPr="00D262AC">
        <w:rPr>
          <w:rFonts w:cs="Arial"/>
          <w:shd w:val="clear" w:color="auto" w:fill="FFFFFF"/>
        </w:rPr>
        <w:t>and Corser, 2023</w:t>
      </w:r>
      <w:r w:rsidR="008B7773">
        <w:rPr>
          <w:rFonts w:cs="Arial"/>
          <w:shd w:val="clear" w:color="auto" w:fill="FFFFFF"/>
        </w:rPr>
        <w:t>)</w:t>
      </w:r>
      <w:r w:rsidR="002944C1">
        <w:t>. Firstly, Theory X and Theory Y of McGregor is a most commonly observed theory of leadership. With the help of this theory, it becomes convenient for the manager to ensure providing constant level of employee motivation for the purpose of implementing the operations easily. There are basically two factors which are evaluating and influencing the employee behaviour and create a major impact on the activities of the business in the hospitality sector</w:t>
      </w:r>
      <w:r w:rsidR="008B7773">
        <w:t xml:space="preserve"> </w:t>
      </w:r>
      <w:r w:rsidR="008B7773">
        <w:rPr>
          <w:rFonts w:cs="Arial"/>
          <w:shd w:val="clear" w:color="auto" w:fill="FFFFFF"/>
        </w:rPr>
        <w:t>(</w:t>
      </w:r>
      <w:r w:rsidR="008B7773" w:rsidRPr="00D262AC">
        <w:rPr>
          <w:rFonts w:cs="Arial"/>
          <w:shd w:val="clear" w:color="auto" w:fill="FFFFFF"/>
        </w:rPr>
        <w:t>Kilag</w:t>
      </w:r>
      <w:r w:rsidR="008B7773">
        <w:rPr>
          <w:rFonts w:cs="Arial"/>
          <w:shd w:val="clear" w:color="auto" w:fill="FFFFFF"/>
        </w:rPr>
        <w:t xml:space="preserve"> </w:t>
      </w:r>
      <w:r w:rsidR="008B7773" w:rsidRPr="00D262AC">
        <w:rPr>
          <w:rFonts w:cs="Arial"/>
          <w:shd w:val="clear" w:color="auto" w:fill="FFFFFF"/>
        </w:rPr>
        <w:t>and Sasan, 2023</w:t>
      </w:r>
      <w:r w:rsidR="008B7773">
        <w:rPr>
          <w:rFonts w:cs="Arial"/>
          <w:shd w:val="clear" w:color="auto" w:fill="FFFFFF"/>
        </w:rPr>
        <w:t>)</w:t>
      </w:r>
      <w:r w:rsidR="002944C1">
        <w:t>. An idea about the positive employee behaviour can be easily gathered with the help of Theory Y and an idea about the negative employee behaviour can be discussed with the help of Theory X. Certain level of assumptions which are undertaken for the purpose of evaluating the factor of Theory Y comprises of skills of the employees, capability of the employees, rewarding opportunities to the employees, satisfaction of job to the employees and formal working environment</w:t>
      </w:r>
      <w:r w:rsidR="008B7773">
        <w:t xml:space="preserve"> </w:t>
      </w:r>
      <w:r w:rsidR="008B7773">
        <w:rPr>
          <w:rFonts w:cs="Arial"/>
          <w:shd w:val="clear" w:color="auto" w:fill="FFFFFF"/>
        </w:rPr>
        <w:t>(</w:t>
      </w:r>
      <w:r w:rsidR="008B7773" w:rsidRPr="00D262AC">
        <w:rPr>
          <w:rFonts w:cs="Arial"/>
          <w:shd w:val="clear" w:color="auto" w:fill="FFFFFF"/>
        </w:rPr>
        <w:t xml:space="preserve">Kelemen, </w:t>
      </w:r>
      <w:r w:rsidR="008B7773">
        <w:rPr>
          <w:rFonts w:cs="Arial"/>
          <w:shd w:val="clear" w:color="auto" w:fill="FFFFFF"/>
        </w:rPr>
        <w:t>et al., 2023)</w:t>
      </w:r>
      <w:r w:rsidR="002944C1">
        <w:t xml:space="preserve">. Moreover, some of the level of assumptions which are undertaken for the purpose of evaluating the factor of </w:t>
      </w:r>
      <w:r w:rsidR="00E0222C">
        <w:t>the T</w:t>
      </w:r>
      <w:r w:rsidR="002944C1">
        <w:t>heory X comprises of resistance power among the employees to promote change, dislike of the employee towards the responsibility, conducting activities in a formal manner etc. Secondly, Management Grid of Blake and Mouton is an effective leadership Framework through which the leadership style are evaluated on the basis of the behaviour of the leaders</w:t>
      </w:r>
      <w:r w:rsidR="008B7773">
        <w:t xml:space="preserve"> </w:t>
      </w:r>
      <w:r w:rsidR="008B7773">
        <w:rPr>
          <w:rFonts w:cs="Arial"/>
          <w:shd w:val="clear" w:color="auto" w:fill="FFFFFF"/>
        </w:rPr>
        <w:t>(</w:t>
      </w:r>
      <w:r w:rsidR="008B7773" w:rsidRPr="00D262AC">
        <w:rPr>
          <w:rFonts w:cs="Arial"/>
          <w:shd w:val="clear" w:color="auto" w:fill="FFFFFF"/>
        </w:rPr>
        <w:t>Joseph-Richard</w:t>
      </w:r>
      <w:r w:rsidR="008B7773">
        <w:rPr>
          <w:rFonts w:cs="Arial"/>
          <w:shd w:val="clear" w:color="auto" w:fill="FFFFFF"/>
        </w:rPr>
        <w:t xml:space="preserve"> </w:t>
      </w:r>
      <w:r w:rsidR="008B7773" w:rsidRPr="00D262AC">
        <w:rPr>
          <w:rFonts w:cs="Arial"/>
          <w:shd w:val="clear" w:color="auto" w:fill="FFFFFF"/>
        </w:rPr>
        <w:t>and McCray, 2023</w:t>
      </w:r>
      <w:r w:rsidR="008B7773">
        <w:rPr>
          <w:rFonts w:cs="Arial"/>
          <w:shd w:val="clear" w:color="auto" w:fill="FFFFFF"/>
        </w:rPr>
        <w:t>)</w:t>
      </w:r>
      <w:r w:rsidR="002944C1">
        <w:t>. Task concern as well as people concern are the major aspect of this theory. Task concern is basically determined to be the factor which helps in indicating the focus of leaders for promoting the efficiency, productivity and objective of the business organisation for the attainment of the business task. People concern ensures putting maximum emphasis by the leaders for promoting development of the team members and for enhancing the interest level of the employees working in the organisation for achieving the business objectives</w:t>
      </w:r>
      <w:r w:rsidR="008B7773">
        <w:t xml:space="preserve"> </w:t>
      </w:r>
      <w:r w:rsidR="008B7773">
        <w:rPr>
          <w:rFonts w:cs="Arial"/>
          <w:shd w:val="clear" w:color="auto" w:fill="FFFFFF"/>
        </w:rPr>
        <w:t>(</w:t>
      </w:r>
      <w:r w:rsidR="008B7773" w:rsidRPr="00D262AC">
        <w:rPr>
          <w:rFonts w:cs="Arial"/>
          <w:shd w:val="clear" w:color="auto" w:fill="FFFFFF"/>
        </w:rPr>
        <w:t xml:space="preserve">Caulfield, </w:t>
      </w:r>
      <w:r w:rsidR="008B7773">
        <w:rPr>
          <w:rFonts w:cs="Arial"/>
          <w:shd w:val="clear" w:color="auto" w:fill="FFFFFF"/>
        </w:rPr>
        <w:t>et al., 2023)</w:t>
      </w:r>
      <w:r w:rsidR="002944C1">
        <w:t xml:space="preserve">. For example, Premier Inn is able to promote achievement of its objectives by focusing on the concept of people concern. Thirdly, Action Centered Leadership Model of Adair is a </w:t>
      </w:r>
      <w:r w:rsidR="00E0222C">
        <w:t>t</w:t>
      </w:r>
      <w:r w:rsidR="002944C1">
        <w:t xml:space="preserve">heory of leadership in which various </w:t>
      </w:r>
      <w:r w:rsidR="002944C1">
        <w:lastRenderedPageBreak/>
        <w:t>steps are taken into consideration by the leaders as an effective part of actions for promoting employee motivation and employee encouragement</w:t>
      </w:r>
      <w:r w:rsidR="008B7773">
        <w:t xml:space="preserve"> </w:t>
      </w:r>
      <w:r w:rsidR="008B7773">
        <w:rPr>
          <w:rFonts w:cs="Arial"/>
          <w:shd w:val="clear" w:color="auto" w:fill="FFFFFF"/>
        </w:rPr>
        <w:t>(</w:t>
      </w:r>
      <w:r w:rsidR="008B7773" w:rsidRPr="00D262AC">
        <w:rPr>
          <w:rFonts w:cs="Arial"/>
          <w:shd w:val="clear" w:color="auto" w:fill="FFFFFF"/>
        </w:rPr>
        <w:t>Azizi, 2023</w:t>
      </w:r>
      <w:r w:rsidR="008B7773">
        <w:rPr>
          <w:rFonts w:cs="Arial"/>
          <w:shd w:val="clear" w:color="auto" w:fill="FFFFFF"/>
        </w:rPr>
        <w:t>)</w:t>
      </w:r>
      <w:r w:rsidR="002944C1">
        <w:t>. The three most vital component comprises of task achievement, team development and individual development. Necessary actions are undertaken for the purpose of promoting achievement of the task objective by promoting team development an individual development</w:t>
      </w:r>
      <w:r w:rsidR="008B7773">
        <w:t xml:space="preserve"> </w:t>
      </w:r>
      <w:r w:rsidR="008B7773">
        <w:rPr>
          <w:rFonts w:cs="Arial"/>
          <w:shd w:val="clear" w:color="auto" w:fill="FFFFFF"/>
        </w:rPr>
        <w:t>(</w:t>
      </w:r>
      <w:r w:rsidR="008B7773" w:rsidRPr="00D262AC">
        <w:rPr>
          <w:rFonts w:cs="Arial"/>
          <w:shd w:val="clear" w:color="auto" w:fill="FFFFFF"/>
        </w:rPr>
        <w:t>Arthur</w:t>
      </w:r>
      <w:r w:rsidR="008B7773">
        <w:rPr>
          <w:rFonts w:cs="Arial"/>
          <w:shd w:val="clear" w:color="auto" w:fill="FFFFFF"/>
        </w:rPr>
        <w:t xml:space="preserve"> </w:t>
      </w:r>
      <w:r w:rsidR="008B7773" w:rsidRPr="00D262AC">
        <w:rPr>
          <w:rFonts w:cs="Arial"/>
          <w:shd w:val="clear" w:color="auto" w:fill="FFFFFF"/>
        </w:rPr>
        <w:t>and Souza, 2023</w:t>
      </w:r>
      <w:r w:rsidR="008B7773">
        <w:rPr>
          <w:rFonts w:cs="Arial"/>
          <w:shd w:val="clear" w:color="auto" w:fill="FFFFFF"/>
        </w:rPr>
        <w:t>)</w:t>
      </w:r>
      <w:r w:rsidR="002944C1">
        <w:t>.</w:t>
      </w:r>
    </w:p>
    <w:p w14:paraId="3572DC73" w14:textId="271E4064" w:rsidR="00E0222C" w:rsidRDefault="00D262AC" w:rsidP="004F4643">
      <w:r>
        <w:t xml:space="preserve">An idea about the </w:t>
      </w:r>
      <w:r w:rsidRPr="00D262AC">
        <w:rPr>
          <w:i/>
          <w:iCs/>
        </w:rPr>
        <w:t>contrasting and comparison of the leadership theories</w:t>
      </w:r>
      <w:r>
        <w:t xml:space="preserve"> is effectively described as follows.</w:t>
      </w:r>
      <w:r w:rsidR="008B7773" w:rsidRPr="008B7773">
        <w:t xml:space="preserve"> </w:t>
      </w:r>
      <w:r w:rsidR="008B7773">
        <w:t xml:space="preserve">A proper overview of some of the demerits identified in the various leadership theories can be discussed in the following manner. </w:t>
      </w:r>
      <w:r w:rsidR="00E0222C">
        <w:t>In Theory X and Theory Y of McGregor,</w:t>
      </w:r>
      <w:r w:rsidR="008B7773" w:rsidRPr="008B7773">
        <w:t xml:space="preserve"> </w:t>
      </w:r>
      <w:r w:rsidR="008B7773">
        <w:t xml:space="preserve">it is seen that the assumptions which are taken into consideration for evaluating the impact of the favourable and unfavourable employee behaviour on the activities of the business are very unrealistic in its approach </w:t>
      </w:r>
      <w:r w:rsidR="008B7773">
        <w:rPr>
          <w:rFonts w:cs="Arial"/>
        </w:rPr>
        <w:t>(</w:t>
      </w:r>
      <w:r w:rsidR="008B7773" w:rsidRPr="00D262AC">
        <w:rPr>
          <w:rFonts w:cs="Arial"/>
          <w:shd w:val="clear" w:color="auto" w:fill="FFFFFF"/>
        </w:rPr>
        <w:t>Ahsan</w:t>
      </w:r>
      <w:r w:rsidR="008B7773">
        <w:rPr>
          <w:rFonts w:cs="Arial"/>
          <w:shd w:val="clear" w:color="auto" w:fill="FFFFFF"/>
        </w:rPr>
        <w:t xml:space="preserve"> </w:t>
      </w:r>
      <w:r w:rsidR="008B7773" w:rsidRPr="00D262AC">
        <w:rPr>
          <w:rFonts w:cs="Arial"/>
          <w:shd w:val="clear" w:color="auto" w:fill="FFFFFF"/>
        </w:rPr>
        <w:t>and Khalid, 2023</w:t>
      </w:r>
      <w:r w:rsidR="008B7773">
        <w:rPr>
          <w:rFonts w:cs="Arial"/>
          <w:shd w:val="clear" w:color="auto" w:fill="FFFFFF"/>
        </w:rPr>
        <w:t>)</w:t>
      </w:r>
      <w:r w:rsidR="008B7773">
        <w:t xml:space="preserve">. </w:t>
      </w:r>
      <w:r w:rsidR="00E0222C">
        <w:t>In Management Grid of Blake and Mouton,</w:t>
      </w:r>
      <w:r w:rsidR="008B7773" w:rsidRPr="008B7773">
        <w:t xml:space="preserve"> </w:t>
      </w:r>
      <w:r w:rsidR="008B7773">
        <w:t xml:space="preserve">it is seen that leadership implementation within the organisation requires a lot of time as well as effort. This makes it a very complicated procedure. </w:t>
      </w:r>
      <w:r w:rsidR="00E0222C">
        <w:t>In Action Centered Leadership Model of Adair,</w:t>
      </w:r>
      <w:r w:rsidR="008B7773" w:rsidRPr="008B7773">
        <w:t xml:space="preserve"> </w:t>
      </w:r>
      <w:r w:rsidR="008B7773">
        <w:t>it is evident that implementing the leadership practices and leadership theories are very much complex for the organisation to a greater extent (Rollinson, et al., 2008).</w:t>
      </w:r>
      <w:r w:rsidR="008B7773" w:rsidRPr="008B7773">
        <w:t xml:space="preserve"> </w:t>
      </w:r>
      <w:r w:rsidR="008B7773">
        <w:t xml:space="preserve">A comparative overview in relation to the leadership concept prevailing in the different leadership theories can be discussed as follows. </w:t>
      </w:r>
      <w:r w:rsidR="00E0222C">
        <w:t>In Theory X and Theory Y of McGregor,</w:t>
      </w:r>
      <w:r w:rsidR="008B7773" w:rsidRPr="008B7773">
        <w:t xml:space="preserve"> </w:t>
      </w:r>
      <w:r w:rsidR="008B7773">
        <w:t xml:space="preserve">it is seen that proper inspiration and motivation is provided by the leaders to the followers in order to enhance the favourable employee behaviour and to reduce the unfavourable employee behaviour (Robbins, et al., 2008). </w:t>
      </w:r>
      <w:r w:rsidR="00E0222C">
        <w:t>In Management Grid of Blake and Mouton,</w:t>
      </w:r>
      <w:r w:rsidR="008B7773" w:rsidRPr="008B7773">
        <w:t xml:space="preserve"> </w:t>
      </w:r>
      <w:r w:rsidR="008B7773">
        <w:t xml:space="preserve">it is evaluated that behavioural leadership style is the major focus of concern in this leadership Theory leading to rapid organisational development and organisational growth. </w:t>
      </w:r>
      <w:r w:rsidR="00E0222C">
        <w:t>In Action Centered Leadership Model of Adair,</w:t>
      </w:r>
      <w:r w:rsidR="008B7773" w:rsidRPr="008B7773">
        <w:t xml:space="preserve"> </w:t>
      </w:r>
      <w:r w:rsidR="008B7773">
        <w:t>instances indicate that leaders are main responsible for the purpose of taking actions which helps them to achieve the objectives of the business easily (Mullins, 2016).</w:t>
      </w:r>
      <w:r w:rsidR="008B7773" w:rsidRPr="008B7773">
        <w:t xml:space="preserve"> </w:t>
      </w:r>
      <w:r w:rsidR="008B7773">
        <w:t xml:space="preserve">A proper comparative overview in association with the objectives and goals associated with the various leadership theories in the implementation of the activities in the hospitality sector is discussed efficiently (Mullins and Dosser, 2013). </w:t>
      </w:r>
      <w:r w:rsidR="00E0222C">
        <w:t>In Theory X and Theory Y of McGregor,</w:t>
      </w:r>
      <w:r w:rsidR="008B7773" w:rsidRPr="008B7773">
        <w:t xml:space="preserve"> </w:t>
      </w:r>
      <w:r w:rsidR="008B7773">
        <w:t xml:space="preserve">focus is put forward in the process of mitigating the adverse employee behaviour by mainly offering reward to the employees and by focusing on the creation of a good working environment for the employees to conduct the activities effectively </w:t>
      </w:r>
      <w:r w:rsidR="008B7773">
        <w:lastRenderedPageBreak/>
        <w:t xml:space="preserve">in the hospitality sector (Mullins, 2020). </w:t>
      </w:r>
      <w:r w:rsidR="00E0222C">
        <w:t>In Management Grid of Blake and Mouton,</w:t>
      </w:r>
      <w:r w:rsidR="008B7773" w:rsidRPr="008B7773">
        <w:t xml:space="preserve"> </w:t>
      </w:r>
      <w:r w:rsidR="008B7773">
        <w:t xml:space="preserve">in this theory it is evaluated that relationship between the followers as well as the employees are developed because of the presence of effective analysis of the leader’s behaviour. </w:t>
      </w:r>
      <w:r w:rsidR="00E0222C">
        <w:t>In Action Centered Leadership Model of Adair,</w:t>
      </w:r>
      <w:r w:rsidR="008B7773">
        <w:t xml:space="preserve"> it is clearly visible that theory of leadership ensures completing a task properly by promoting participation of the group members and the participation of the individual members as an effective action for promoting business success (Huczynski and Buchanan, 2013).</w:t>
      </w:r>
    </w:p>
    <w:p w14:paraId="5F4AFFF1" w14:textId="5CD13918" w:rsidR="00A6448D" w:rsidRPr="003B7C7F" w:rsidRDefault="00D262AC" w:rsidP="004F4643">
      <w:pPr>
        <w:rPr>
          <w:rFonts w:cs="Arial"/>
          <w:shd w:val="clear" w:color="auto" w:fill="FFFFFF"/>
        </w:rPr>
      </w:pPr>
      <w:r>
        <w:t xml:space="preserve">A proper idea about the </w:t>
      </w:r>
      <w:r w:rsidRPr="00D262AC">
        <w:rPr>
          <w:i/>
          <w:iCs/>
        </w:rPr>
        <w:t>management style in the hospitality sector has been effectively evaluated as follows with the support of different organisational examples.</w:t>
      </w:r>
      <w:r w:rsidR="00A6448D">
        <w:rPr>
          <w:i/>
          <w:iCs/>
        </w:rPr>
        <w:t xml:space="preserve"> </w:t>
      </w:r>
      <w:r w:rsidR="00A6448D" w:rsidRPr="00A6448D">
        <w:t>Different management styles are taken into consideration by the organisations who operate in the hospitality industry for the motive of effective management of the business activities</w:t>
      </w:r>
      <w:r w:rsidR="003B7C7F">
        <w:t xml:space="preserve"> (Adair, 2009)</w:t>
      </w:r>
      <w:r w:rsidR="00A6448D" w:rsidRPr="00A6448D">
        <w:t>. This style of management ensures allocating the work effectively among the employees working in the business organisation. For example, Premier Inn ensures the effective application of the style of Management which is coaching style of Management. This is an efficient management style where the major focus of the superior is to promote effective monitoring of the activities of the team members by dis</w:t>
      </w:r>
      <w:r w:rsidR="00A6448D">
        <w:t>charging</w:t>
      </w:r>
      <w:r w:rsidR="00A6448D" w:rsidRPr="00A6448D">
        <w:t xml:space="preserve"> the role of a coach</w:t>
      </w:r>
      <w:r w:rsidR="003B7C7F">
        <w:t xml:space="preserve"> (Armstrong, 2012)</w:t>
      </w:r>
      <w:r w:rsidR="00A6448D" w:rsidRPr="00A6448D">
        <w:t xml:space="preserve">. With the help of the coaching management style, it becomes convenient for the organisation to enhance the ability of the members of the team easily and to ensure improvement in the development of the skills of the team members. Using this particular management style makes </w:t>
      </w:r>
      <w:r w:rsidR="00A6448D">
        <w:t>provides maximum</w:t>
      </w:r>
      <w:r w:rsidR="00A6448D" w:rsidRPr="00A6448D">
        <w:t xml:space="preserve"> level of convenience for Premier Inn in order to promote improvement in the skills as well as efficiency of its existing human resources by offering them facilities of coaching</w:t>
      </w:r>
      <w:r w:rsidR="003B7C7F">
        <w:t xml:space="preserve"> (Arnold, 2005)</w:t>
      </w:r>
      <w:r w:rsidR="00A6448D" w:rsidRPr="00A6448D">
        <w:t>. Further another most effective application of the management style is evident from the example of Hilton Hotel and Resorts. This organisation constantly ensures following the autocratic style of Management. With the utilisation of this particular management style, it becomes convenient for the organisation to follow a centralised process for promoting business control and business management. This emphasizes on the fact that the superiors are responsible for solving all the problems as well as taking all the decisions in the organisation easily</w:t>
      </w:r>
      <w:r w:rsidR="003B7C7F">
        <w:t xml:space="preserve"> (Bloisi, et al., 2007)</w:t>
      </w:r>
      <w:r w:rsidR="00A6448D" w:rsidRPr="00A6448D">
        <w:t xml:space="preserve">. The level of participation of the subordinates are reduced in the organisation as a result of the autocratic style of </w:t>
      </w:r>
      <w:r w:rsidR="00A6448D">
        <w:t>m</w:t>
      </w:r>
      <w:r w:rsidR="00A6448D" w:rsidRPr="00A6448D">
        <w:t xml:space="preserve">anagement. This helps in conducting all the business operations efficiently by taking quick as well as effective decisions. Another example of the presence of an effective management </w:t>
      </w:r>
      <w:r w:rsidR="00A6448D" w:rsidRPr="00A6448D">
        <w:lastRenderedPageBreak/>
        <w:t>style is in Marriott International. This is a reputed hospitality organisation which ensures the utilisation of transformational style of Management</w:t>
      </w:r>
      <w:r w:rsidR="003B7C7F">
        <w:t xml:space="preserve"> (Boddy, 2014)</w:t>
      </w:r>
      <w:r w:rsidR="00A6448D" w:rsidRPr="00A6448D">
        <w:t xml:space="preserve">. This is considered to be a preferred management style in which the leader and the managers focus on providing constant level of inspiration and innovation to the </w:t>
      </w:r>
      <w:r w:rsidR="003B7C7F">
        <w:t>e</w:t>
      </w:r>
      <w:r w:rsidR="00A6448D" w:rsidRPr="00A6448D">
        <w:t>mployees to implement the operations of the business easily. Innovative methods and wa</w:t>
      </w:r>
      <w:r w:rsidR="003B7C7F">
        <w:t>y</w:t>
      </w:r>
      <w:r w:rsidR="00A6448D" w:rsidRPr="00A6448D">
        <w:t>s are taken into consideration by the management for development of big ideas for conducting activities efficiently</w:t>
      </w:r>
      <w:r w:rsidR="003B7C7F">
        <w:t xml:space="preserve"> (Buchanan and Huczynski, 2007)</w:t>
      </w:r>
      <w:r w:rsidR="00A6448D" w:rsidRPr="00A6448D">
        <w:t>. This is considered to be one of the most effective ways through which the productivity and efficiency of the organisation as well as the employees are enhanced. With the help of different transformations, it becomes convenient for the organisation to develop employee engagement</w:t>
      </w:r>
      <w:r w:rsidR="003B7C7F">
        <w:t xml:space="preserve"> </w:t>
      </w:r>
      <w:bookmarkStart w:id="4" w:name="_Hlk157166461"/>
      <w:r w:rsidR="003B7C7F">
        <w:rPr>
          <w:rFonts w:cs="Arial"/>
          <w:shd w:val="clear" w:color="auto" w:fill="FFFFFF"/>
        </w:rPr>
        <w:t>(</w:t>
      </w:r>
      <w:r w:rsidR="003B7C7F" w:rsidRPr="00D262AC">
        <w:rPr>
          <w:rFonts w:cs="Arial"/>
          <w:shd w:val="clear" w:color="auto" w:fill="FFFFFF"/>
        </w:rPr>
        <w:t>Joseph-Richard</w:t>
      </w:r>
      <w:r w:rsidR="003B7C7F">
        <w:rPr>
          <w:rFonts w:cs="Arial"/>
          <w:shd w:val="clear" w:color="auto" w:fill="FFFFFF"/>
        </w:rPr>
        <w:t xml:space="preserve"> </w:t>
      </w:r>
      <w:r w:rsidR="003B7C7F" w:rsidRPr="00D262AC">
        <w:rPr>
          <w:rFonts w:cs="Arial"/>
          <w:shd w:val="clear" w:color="auto" w:fill="FFFFFF"/>
        </w:rPr>
        <w:t>and McCray, 2023</w:t>
      </w:r>
      <w:r w:rsidR="003B7C7F">
        <w:rPr>
          <w:rFonts w:cs="Arial"/>
          <w:shd w:val="clear" w:color="auto" w:fill="FFFFFF"/>
        </w:rPr>
        <w:t>)</w:t>
      </w:r>
      <w:bookmarkEnd w:id="4"/>
      <w:r w:rsidR="00A6448D" w:rsidRPr="00A6448D">
        <w:t>. This helps in providing constant level of motivation and encouragement to the employees who are responsible for implementing the organisational activities.</w:t>
      </w:r>
    </w:p>
    <w:p w14:paraId="37DBA6F5" w14:textId="686FF600" w:rsidR="00D262AC" w:rsidRPr="00620C58" w:rsidRDefault="00D262AC" w:rsidP="004F4643">
      <w:r>
        <w:t xml:space="preserve">A proper discussion of the </w:t>
      </w:r>
      <w:r w:rsidRPr="00D262AC">
        <w:rPr>
          <w:i/>
          <w:iCs/>
        </w:rPr>
        <w:t>various leadership approaches in relation to the managerial leadership functions</w:t>
      </w:r>
      <w:r>
        <w:t xml:space="preserve"> have been given in the following manner.</w:t>
      </w:r>
      <w:r w:rsidR="00620C58">
        <w:t xml:space="preserve"> </w:t>
      </w:r>
      <w:r w:rsidR="00620C58" w:rsidRPr="00620C58">
        <w:t>The leadership approaches are basically segregated into three components. Classical leadership approach is the oldest form of leadership approach</w:t>
      </w:r>
      <w:r w:rsidR="00620C58">
        <w:t xml:space="preserve"> </w:t>
      </w:r>
      <w:bookmarkStart w:id="5" w:name="_Hlk157166453"/>
      <w:r w:rsidR="00620C58">
        <w:rPr>
          <w:rFonts w:cs="Arial"/>
          <w:shd w:val="clear" w:color="auto" w:fill="FFFFFF"/>
        </w:rPr>
        <w:t>(</w:t>
      </w:r>
      <w:r w:rsidR="00620C58" w:rsidRPr="00D262AC">
        <w:rPr>
          <w:rFonts w:cs="Arial"/>
          <w:shd w:val="clear" w:color="auto" w:fill="FFFFFF"/>
        </w:rPr>
        <w:t xml:space="preserve">Kelemen, </w:t>
      </w:r>
      <w:r w:rsidR="00620C58">
        <w:rPr>
          <w:rFonts w:cs="Arial"/>
          <w:shd w:val="clear" w:color="auto" w:fill="FFFFFF"/>
        </w:rPr>
        <w:t>et al., 2023)</w:t>
      </w:r>
      <w:bookmarkEnd w:id="5"/>
      <w:r w:rsidR="00620C58" w:rsidRPr="00620C58">
        <w:t>. In this leadership approach the leaders constantly focus on trying to establish their control over the employees working in the organisation for the purpose of promoting easy achievement of the business objectives. Neo classical leadership approach is another effective leadership approach in which the major emphasis of the leaders is to promote development of good relationship with the employees working in the organisation by focusing on the human behaviour and by focusing on the development of good relationship with the employees working in the organisation</w:t>
      </w:r>
      <w:r w:rsidR="00620C58">
        <w:t xml:space="preserve"> </w:t>
      </w:r>
      <w:bookmarkStart w:id="6" w:name="_Hlk157166444"/>
      <w:r w:rsidR="00620C58">
        <w:rPr>
          <w:rFonts w:cs="Arial"/>
          <w:shd w:val="clear" w:color="auto" w:fill="FFFFFF"/>
        </w:rPr>
        <w:t>(</w:t>
      </w:r>
      <w:r w:rsidR="00620C58" w:rsidRPr="00D262AC">
        <w:rPr>
          <w:rFonts w:cs="Arial"/>
          <w:shd w:val="clear" w:color="auto" w:fill="FFFFFF"/>
        </w:rPr>
        <w:t>Kilag</w:t>
      </w:r>
      <w:r w:rsidR="00620C58">
        <w:rPr>
          <w:rFonts w:cs="Arial"/>
          <w:shd w:val="clear" w:color="auto" w:fill="FFFFFF"/>
        </w:rPr>
        <w:t xml:space="preserve"> </w:t>
      </w:r>
      <w:r w:rsidR="00620C58" w:rsidRPr="00D262AC">
        <w:rPr>
          <w:rFonts w:cs="Arial"/>
          <w:shd w:val="clear" w:color="auto" w:fill="FFFFFF"/>
        </w:rPr>
        <w:t>and Sasan, 2023</w:t>
      </w:r>
      <w:r w:rsidR="00620C58">
        <w:rPr>
          <w:rFonts w:cs="Arial"/>
          <w:shd w:val="clear" w:color="auto" w:fill="FFFFFF"/>
        </w:rPr>
        <w:t>)</w:t>
      </w:r>
      <w:bookmarkEnd w:id="6"/>
      <w:r w:rsidR="00620C58" w:rsidRPr="00620C58">
        <w:t xml:space="preserve">. The most recent leadership approach is the modern leadership approach. Constant emphasis is identified in using techniques of leadership and Management which are very much efficient for the purpose of providing motivation and inspiration to the </w:t>
      </w:r>
      <w:r w:rsidR="00620C58">
        <w:t>e</w:t>
      </w:r>
      <w:r w:rsidR="00620C58" w:rsidRPr="00620C58">
        <w:t>mployees conducting activities in the business. This approach associated with the concept of leadership are very much effective as well as play a vital part in implementing the managerial leadership aspect</w:t>
      </w:r>
      <w:r w:rsidR="00620C58">
        <w:t xml:space="preserve"> </w:t>
      </w:r>
      <w:bookmarkStart w:id="7" w:name="_Hlk157166437"/>
      <w:r w:rsidR="00620C58">
        <w:rPr>
          <w:rFonts w:cs="Arial"/>
          <w:shd w:val="clear" w:color="auto" w:fill="FFFFFF"/>
        </w:rPr>
        <w:t>(</w:t>
      </w:r>
      <w:r w:rsidR="00620C58" w:rsidRPr="00D262AC">
        <w:rPr>
          <w:rFonts w:cs="Arial"/>
          <w:shd w:val="clear" w:color="auto" w:fill="FFFFFF"/>
        </w:rPr>
        <w:t>Pattison</w:t>
      </w:r>
      <w:r w:rsidR="00620C58">
        <w:rPr>
          <w:rFonts w:cs="Arial"/>
          <w:shd w:val="clear" w:color="auto" w:fill="FFFFFF"/>
        </w:rPr>
        <w:t xml:space="preserve"> </w:t>
      </w:r>
      <w:r w:rsidR="00620C58" w:rsidRPr="00D262AC">
        <w:rPr>
          <w:rFonts w:cs="Arial"/>
          <w:shd w:val="clear" w:color="auto" w:fill="FFFFFF"/>
        </w:rPr>
        <w:t>and Corser, 2023</w:t>
      </w:r>
      <w:r w:rsidR="00620C58">
        <w:rPr>
          <w:rFonts w:cs="Arial"/>
          <w:shd w:val="clear" w:color="auto" w:fill="FFFFFF"/>
        </w:rPr>
        <w:t>)</w:t>
      </w:r>
      <w:bookmarkEnd w:id="7"/>
      <w:r w:rsidR="00620C58" w:rsidRPr="00620C58">
        <w:t xml:space="preserve">. The effectiveness associated with the various leadership approach can be evaluated in the following manner. It has been evaluated that motivation and encouragement are easily offered to the human resources of the business organisation to the leadership </w:t>
      </w:r>
      <w:r w:rsidR="00620C58" w:rsidRPr="00620C58">
        <w:lastRenderedPageBreak/>
        <w:t>approaches. For example, following the modern leadership approach has provided a major benefit to Hilton Hotel and Resorts to manage the team activities by providing constant inspiration and motivation to the human resources by the leaders on the regular basis</w:t>
      </w:r>
      <w:r w:rsidR="00620C58">
        <w:t xml:space="preserve"> </w:t>
      </w:r>
      <w:bookmarkStart w:id="8" w:name="_Hlk157168236"/>
      <w:r w:rsidR="00620C58">
        <w:t>(Buchanan and Huczynski, 2007)</w:t>
      </w:r>
      <w:bookmarkEnd w:id="8"/>
      <w:r w:rsidR="00620C58" w:rsidRPr="00620C58">
        <w:t xml:space="preserve">. </w:t>
      </w:r>
      <w:r w:rsidR="009768AF">
        <w:t xml:space="preserve">The concept which constantly emphasizes on providing motivation and inspiration to the human resources of the business is known as leadership.  Different organisations operating in the hospitality sector applies different management style which are preferable for them.  This ensures implementation of all the activities efficiently as well as effectively. </w:t>
      </w:r>
      <w:r w:rsidR="00620C58" w:rsidRPr="00620C58">
        <w:t>This is a most essential aspect which has helped in making sure that the leaders discharge th</w:t>
      </w:r>
      <w:r w:rsidR="00620C58">
        <w:t>eir</w:t>
      </w:r>
      <w:r w:rsidR="00620C58" w:rsidRPr="00620C58">
        <w:t xml:space="preserve"> duties and responsibilities within the organisation easily. This leads to high level of effectiveness in the activities of the management. It is also analysed that the objectives of the business are achieved by the leaders and the management through the use of the unique management techniques and unique leadership techniques</w:t>
      </w:r>
      <w:r w:rsidR="00620C58">
        <w:t xml:space="preserve"> (Huczynski and Buchanan, 2013)</w:t>
      </w:r>
      <w:r w:rsidR="00620C58" w:rsidRPr="00620C58">
        <w:t>. This has provided greater level of success to all the organisations operating in the hospitality sector.</w:t>
      </w:r>
    </w:p>
    <w:p w14:paraId="39E3EC1E" w14:textId="77777777" w:rsidR="00D12D62" w:rsidRDefault="00D12D62">
      <w:pPr>
        <w:spacing w:line="259" w:lineRule="auto"/>
        <w:jc w:val="left"/>
        <w:rPr>
          <w:rFonts w:eastAsiaTheme="majorEastAsia" w:cstheme="majorBidi"/>
          <w:b/>
          <w:sz w:val="28"/>
          <w:szCs w:val="32"/>
        </w:rPr>
      </w:pPr>
      <w:r>
        <w:br w:type="page"/>
      </w:r>
    </w:p>
    <w:p w14:paraId="51D5BF25" w14:textId="72797E01" w:rsidR="00D262AC" w:rsidRDefault="00D262AC" w:rsidP="00D262AC">
      <w:pPr>
        <w:pStyle w:val="Titlu1"/>
      </w:pPr>
      <w:bookmarkStart w:id="9" w:name="_Toc157168721"/>
      <w:r>
        <w:lastRenderedPageBreak/>
        <w:t>Conclusion</w:t>
      </w:r>
      <w:bookmarkEnd w:id="9"/>
      <w:r>
        <w:t xml:space="preserve"> </w:t>
      </w:r>
    </w:p>
    <w:p w14:paraId="06E60096" w14:textId="555D2C4E" w:rsidR="00D262AC" w:rsidRPr="00D262AC" w:rsidRDefault="00D262AC" w:rsidP="00D262AC">
      <w:r>
        <w:t>It has been observed that a</w:t>
      </w:r>
      <w:r w:rsidRPr="00D262AC">
        <w:t>n evaluation has been provided about the leadership theories in the following manner</w:t>
      </w:r>
      <w:r>
        <w:t xml:space="preserve"> has been effectively given. Further a</w:t>
      </w:r>
      <w:r w:rsidRPr="00D262AC">
        <w:t xml:space="preserve">n idea about the contrasting and comparison of the leadership theories is effectively described </w:t>
      </w:r>
      <w:r>
        <w:t>for better understanding and evaluation. It has also included a</w:t>
      </w:r>
      <w:r w:rsidRPr="00D262AC">
        <w:t xml:space="preserve"> proper idea about the management style in the hospitality sector with the support of different organisational examples.</w:t>
      </w:r>
      <w:r w:rsidR="00D12D62">
        <w:t xml:space="preserve"> Certain level of </w:t>
      </w:r>
      <w:r w:rsidRPr="00D262AC">
        <w:t xml:space="preserve">proper discussion of the various leadership approaches in relation to the managerial leadership functions have been given </w:t>
      </w:r>
      <w:r w:rsidR="00D12D62">
        <w:t>for better analysis as well as evaluation purpose.</w:t>
      </w:r>
    </w:p>
    <w:p w14:paraId="0561F11C" w14:textId="56E95E5B" w:rsidR="004F4643" w:rsidRDefault="004F4643" w:rsidP="00D262AC">
      <w:pPr>
        <w:pStyle w:val="Titlu1"/>
      </w:pPr>
      <w:r>
        <w:br w:type="page"/>
      </w:r>
    </w:p>
    <w:p w14:paraId="20E8FA81" w14:textId="43AAAAA9" w:rsidR="004F4643" w:rsidRDefault="004F4643" w:rsidP="004F4643">
      <w:pPr>
        <w:pStyle w:val="Titlu1"/>
      </w:pPr>
      <w:bookmarkStart w:id="10" w:name="_Toc157156201"/>
      <w:bookmarkStart w:id="11" w:name="_Toc157168722"/>
      <w:r>
        <w:lastRenderedPageBreak/>
        <w:t>References</w:t>
      </w:r>
      <w:bookmarkEnd w:id="10"/>
      <w:bookmarkEnd w:id="11"/>
      <w:r>
        <w:t xml:space="preserve"> </w:t>
      </w:r>
    </w:p>
    <w:p w14:paraId="74DC22E0" w14:textId="77777777" w:rsidR="00AA6202" w:rsidRPr="00D262AC" w:rsidRDefault="00AA6202" w:rsidP="00AA6202">
      <w:pPr>
        <w:rPr>
          <w:rFonts w:cs="Arial"/>
        </w:rPr>
      </w:pPr>
      <w:r w:rsidRPr="00D262AC">
        <w:rPr>
          <w:rFonts w:cs="Arial"/>
        </w:rPr>
        <w:t>Adair, J. (2009). The Inspirational Leader (2nd Ed), London: Kogan Page.</w:t>
      </w:r>
    </w:p>
    <w:p w14:paraId="3C32D2A0" w14:textId="77777777" w:rsidR="00AA6202" w:rsidRPr="00D262AC" w:rsidRDefault="00AA6202" w:rsidP="00AA6202">
      <w:pPr>
        <w:rPr>
          <w:rFonts w:cs="Arial"/>
          <w:shd w:val="clear" w:color="auto" w:fill="FFFFFF"/>
        </w:rPr>
      </w:pPr>
      <w:r w:rsidRPr="00D262AC">
        <w:rPr>
          <w:rFonts w:cs="Arial"/>
          <w:shd w:val="clear" w:color="auto" w:fill="FFFFFF"/>
        </w:rPr>
        <w:t xml:space="preserve">Ahsan, M.J. and Khalid, M.H., </w:t>
      </w:r>
      <w:r>
        <w:rPr>
          <w:rFonts w:cs="Arial"/>
          <w:shd w:val="clear" w:color="auto" w:fill="FFFFFF"/>
        </w:rPr>
        <w:t>(2023)</w:t>
      </w:r>
      <w:r w:rsidRPr="00D262AC">
        <w:rPr>
          <w:rFonts w:cs="Arial"/>
          <w:shd w:val="clear" w:color="auto" w:fill="FFFFFF"/>
        </w:rPr>
        <w:t>. Laissez-Faire Leadership. In </w:t>
      </w:r>
      <w:r w:rsidRPr="00D262AC">
        <w:rPr>
          <w:rFonts w:cs="Arial"/>
          <w:i/>
          <w:iCs/>
          <w:shd w:val="clear" w:color="auto" w:fill="FFFFFF"/>
        </w:rPr>
        <w:t>Leadership Approaches in Global Hospitality and Tourism</w:t>
      </w:r>
      <w:r w:rsidRPr="00D262AC">
        <w:rPr>
          <w:rFonts w:cs="Arial"/>
          <w:shd w:val="clear" w:color="auto" w:fill="FFFFFF"/>
        </w:rPr>
        <w:t> (pp. 61-72). IGI Global.</w:t>
      </w:r>
    </w:p>
    <w:p w14:paraId="04C729A8" w14:textId="77777777" w:rsidR="00AA6202" w:rsidRPr="00D262AC" w:rsidRDefault="00AA6202" w:rsidP="00AA6202">
      <w:pPr>
        <w:rPr>
          <w:rFonts w:cs="Arial"/>
        </w:rPr>
      </w:pPr>
      <w:r w:rsidRPr="00D262AC">
        <w:rPr>
          <w:rFonts w:cs="Arial"/>
        </w:rPr>
        <w:t>Armstrong, M. (2012). Armstrong’s Handbook of Management and Leadership (3rd Ed), London: Kogan Page.</w:t>
      </w:r>
    </w:p>
    <w:p w14:paraId="6795CA3A" w14:textId="77777777" w:rsidR="00AA6202" w:rsidRPr="00D262AC" w:rsidRDefault="00AA6202" w:rsidP="00AA6202">
      <w:pPr>
        <w:rPr>
          <w:rFonts w:cs="Arial"/>
        </w:rPr>
      </w:pPr>
      <w:r w:rsidRPr="00D262AC">
        <w:rPr>
          <w:rFonts w:cs="Arial"/>
        </w:rPr>
        <w:t>Arnold, J. (2005). Work Psychology (4th edition) Harlow: Prentice Hall.</w:t>
      </w:r>
    </w:p>
    <w:p w14:paraId="787BF5BF" w14:textId="77777777" w:rsidR="00AA6202" w:rsidRPr="00D262AC" w:rsidRDefault="00AA6202" w:rsidP="00AA6202">
      <w:pPr>
        <w:rPr>
          <w:rFonts w:cs="Arial"/>
          <w:shd w:val="clear" w:color="auto" w:fill="FFFFFF"/>
        </w:rPr>
      </w:pPr>
      <w:r w:rsidRPr="00D262AC">
        <w:rPr>
          <w:rFonts w:cs="Arial"/>
          <w:shd w:val="clear" w:color="auto" w:fill="FFFFFF"/>
        </w:rPr>
        <w:t xml:space="preserve">Arthur, L. and Souza, A., </w:t>
      </w:r>
      <w:r>
        <w:rPr>
          <w:rFonts w:cs="Arial"/>
          <w:shd w:val="clear" w:color="auto" w:fill="FFFFFF"/>
        </w:rPr>
        <w:t>(2023)</w:t>
      </w:r>
      <w:r w:rsidRPr="00D262AC">
        <w:rPr>
          <w:rFonts w:cs="Arial"/>
          <w:shd w:val="clear" w:color="auto" w:fill="FFFFFF"/>
        </w:rPr>
        <w:t>. All for one and one for all? Leadership approaches in complementary schools. </w:t>
      </w:r>
      <w:r w:rsidRPr="00D262AC">
        <w:rPr>
          <w:rFonts w:cs="Arial"/>
          <w:i/>
          <w:iCs/>
          <w:shd w:val="clear" w:color="auto" w:fill="FFFFFF"/>
        </w:rPr>
        <w:t>Educational Management Administration &amp; Leadership</w:t>
      </w:r>
      <w:r w:rsidRPr="00D262AC">
        <w:rPr>
          <w:rFonts w:cs="Arial"/>
          <w:shd w:val="clear" w:color="auto" w:fill="FFFFFF"/>
        </w:rPr>
        <w:t>, </w:t>
      </w:r>
      <w:r w:rsidRPr="00D262AC">
        <w:rPr>
          <w:rFonts w:cs="Arial"/>
          <w:i/>
          <w:iCs/>
          <w:shd w:val="clear" w:color="auto" w:fill="FFFFFF"/>
        </w:rPr>
        <w:t>51</w:t>
      </w:r>
      <w:r w:rsidRPr="00D262AC">
        <w:rPr>
          <w:rFonts w:cs="Arial"/>
          <w:shd w:val="clear" w:color="auto" w:fill="FFFFFF"/>
        </w:rPr>
        <w:t>(1), pp.245-263.</w:t>
      </w:r>
    </w:p>
    <w:p w14:paraId="468FA90E" w14:textId="77777777" w:rsidR="00AA6202" w:rsidRPr="00D262AC" w:rsidRDefault="00AA6202" w:rsidP="00AA6202">
      <w:pPr>
        <w:rPr>
          <w:rFonts w:cs="Arial"/>
          <w:shd w:val="clear" w:color="auto" w:fill="FFFFFF"/>
        </w:rPr>
      </w:pPr>
      <w:r w:rsidRPr="00D262AC">
        <w:rPr>
          <w:rFonts w:cs="Arial"/>
          <w:shd w:val="clear" w:color="auto" w:fill="FFFFFF"/>
        </w:rPr>
        <w:t xml:space="preserve">Azizi, L., </w:t>
      </w:r>
      <w:r>
        <w:rPr>
          <w:rFonts w:cs="Arial"/>
          <w:shd w:val="clear" w:color="auto" w:fill="FFFFFF"/>
        </w:rPr>
        <w:t>(2023)</w:t>
      </w:r>
      <w:r w:rsidRPr="00D262AC">
        <w:rPr>
          <w:rFonts w:cs="Arial"/>
          <w:shd w:val="clear" w:color="auto" w:fill="FFFFFF"/>
        </w:rPr>
        <w:t>. Which leadership processes encourage sustainable transitions within universities?. </w:t>
      </w:r>
      <w:r w:rsidRPr="00D262AC">
        <w:rPr>
          <w:rFonts w:cs="Arial"/>
          <w:i/>
          <w:iCs/>
          <w:shd w:val="clear" w:color="auto" w:fill="FFFFFF"/>
        </w:rPr>
        <w:t>International Journal of Sustainability in Higher Education</w:t>
      </w:r>
      <w:r w:rsidRPr="00D262AC">
        <w:rPr>
          <w:rFonts w:cs="Arial"/>
          <w:shd w:val="clear" w:color="auto" w:fill="FFFFFF"/>
        </w:rPr>
        <w:t>, </w:t>
      </w:r>
      <w:r w:rsidRPr="00D262AC">
        <w:rPr>
          <w:rFonts w:cs="Arial"/>
          <w:i/>
          <w:iCs/>
          <w:shd w:val="clear" w:color="auto" w:fill="FFFFFF"/>
        </w:rPr>
        <w:t>24</w:t>
      </w:r>
      <w:r w:rsidRPr="00D262AC">
        <w:rPr>
          <w:rFonts w:cs="Arial"/>
          <w:shd w:val="clear" w:color="auto" w:fill="FFFFFF"/>
        </w:rPr>
        <w:t>(1), pp.46-68.</w:t>
      </w:r>
    </w:p>
    <w:p w14:paraId="105563EB" w14:textId="77777777" w:rsidR="00AA6202" w:rsidRPr="00D262AC" w:rsidRDefault="00AA6202" w:rsidP="00AA6202">
      <w:pPr>
        <w:rPr>
          <w:rFonts w:cs="Arial"/>
        </w:rPr>
      </w:pPr>
      <w:r w:rsidRPr="00D262AC">
        <w:rPr>
          <w:rFonts w:cs="Arial"/>
        </w:rPr>
        <w:t>Bloisi, W. et al (2007). Management and Organisational Behaviour, (2nd edition) Maidenhead: McGraw-Hill.</w:t>
      </w:r>
    </w:p>
    <w:p w14:paraId="36E6DC14" w14:textId="77777777" w:rsidR="00AA6202" w:rsidRPr="00D262AC" w:rsidRDefault="00AA6202" w:rsidP="00AA6202">
      <w:pPr>
        <w:rPr>
          <w:rFonts w:cs="Arial"/>
        </w:rPr>
      </w:pPr>
      <w:r w:rsidRPr="00D262AC">
        <w:rPr>
          <w:rFonts w:cs="Arial"/>
        </w:rPr>
        <w:t>Boddy, D. (2014). Management: An Introduction (6th Ed), Harlow, Pearson.</w:t>
      </w:r>
    </w:p>
    <w:p w14:paraId="5195BD76" w14:textId="77777777" w:rsidR="00AA6202" w:rsidRPr="00D262AC" w:rsidRDefault="00AA6202" w:rsidP="00AA6202">
      <w:pPr>
        <w:rPr>
          <w:rFonts w:cs="Arial"/>
        </w:rPr>
      </w:pPr>
      <w:r w:rsidRPr="00D262AC">
        <w:rPr>
          <w:rFonts w:cs="Arial"/>
        </w:rPr>
        <w:t>Buchanan, D. and Huczynski, A. (2007). Organisational Behaviour: An Introductory Text (6th edition), Harlow: Prentice Hall.</w:t>
      </w:r>
    </w:p>
    <w:p w14:paraId="78923BAB" w14:textId="77777777" w:rsidR="00AA6202" w:rsidRPr="00D262AC" w:rsidRDefault="00AA6202" w:rsidP="00AA6202">
      <w:pPr>
        <w:rPr>
          <w:rFonts w:cs="Arial"/>
          <w:shd w:val="clear" w:color="auto" w:fill="FFFFFF"/>
        </w:rPr>
      </w:pPr>
      <w:r w:rsidRPr="00D262AC">
        <w:rPr>
          <w:rFonts w:cs="Arial"/>
          <w:shd w:val="clear" w:color="auto" w:fill="FFFFFF"/>
        </w:rPr>
        <w:t xml:space="preserve">Caulfield, J.L., Lee, F.K. and Baird, C.A., </w:t>
      </w:r>
      <w:r>
        <w:rPr>
          <w:rFonts w:cs="Arial"/>
          <w:shd w:val="clear" w:color="auto" w:fill="FFFFFF"/>
        </w:rPr>
        <w:t>(2023)</w:t>
      </w:r>
      <w:r w:rsidRPr="00D262AC">
        <w:rPr>
          <w:rFonts w:cs="Arial"/>
          <w:shd w:val="clear" w:color="auto" w:fill="FFFFFF"/>
        </w:rPr>
        <w:t>. Navigating the ethically complex and controversial world of college athletics: A humanistic leadership approach to student athlete well-being. </w:t>
      </w:r>
      <w:r w:rsidRPr="00D262AC">
        <w:rPr>
          <w:rFonts w:cs="Arial"/>
          <w:i/>
          <w:iCs/>
          <w:shd w:val="clear" w:color="auto" w:fill="FFFFFF"/>
        </w:rPr>
        <w:t>Journal of Business Ethics</w:t>
      </w:r>
      <w:r w:rsidRPr="00D262AC">
        <w:rPr>
          <w:rFonts w:cs="Arial"/>
          <w:shd w:val="clear" w:color="auto" w:fill="FFFFFF"/>
        </w:rPr>
        <w:t>, </w:t>
      </w:r>
      <w:r w:rsidRPr="00D262AC">
        <w:rPr>
          <w:rFonts w:cs="Arial"/>
          <w:i/>
          <w:iCs/>
          <w:shd w:val="clear" w:color="auto" w:fill="FFFFFF"/>
        </w:rPr>
        <w:t>183</w:t>
      </w:r>
      <w:r w:rsidRPr="00D262AC">
        <w:rPr>
          <w:rFonts w:cs="Arial"/>
          <w:shd w:val="clear" w:color="auto" w:fill="FFFFFF"/>
        </w:rPr>
        <w:t>(2), pp.603-617.</w:t>
      </w:r>
    </w:p>
    <w:p w14:paraId="1D080D3A" w14:textId="77777777" w:rsidR="00AA6202" w:rsidRPr="00D262AC" w:rsidRDefault="00AA6202" w:rsidP="00AA6202">
      <w:pPr>
        <w:rPr>
          <w:rFonts w:cs="Arial"/>
        </w:rPr>
      </w:pPr>
      <w:r w:rsidRPr="00D262AC">
        <w:rPr>
          <w:rFonts w:cs="Arial"/>
        </w:rPr>
        <w:t>Huczynski, A. and Buchanan, D. (2013). Organisational Behaviour (8th Ed), Harlow: Pearson.</w:t>
      </w:r>
    </w:p>
    <w:p w14:paraId="58F03885" w14:textId="77777777" w:rsidR="00AA6202" w:rsidRPr="00D262AC" w:rsidRDefault="00AA6202" w:rsidP="00AA6202">
      <w:pPr>
        <w:rPr>
          <w:rFonts w:cs="Arial"/>
          <w:shd w:val="clear" w:color="auto" w:fill="FFFFFF"/>
        </w:rPr>
      </w:pPr>
      <w:r w:rsidRPr="00D262AC">
        <w:rPr>
          <w:rFonts w:cs="Arial"/>
          <w:shd w:val="clear" w:color="auto" w:fill="FFFFFF"/>
        </w:rPr>
        <w:t xml:space="preserve">Joseph-Richard, P. and McCray, J., </w:t>
      </w:r>
      <w:r>
        <w:rPr>
          <w:rFonts w:cs="Arial"/>
          <w:shd w:val="clear" w:color="auto" w:fill="FFFFFF"/>
        </w:rPr>
        <w:t>(2023)</w:t>
      </w:r>
      <w:r w:rsidRPr="00D262AC">
        <w:rPr>
          <w:rFonts w:cs="Arial"/>
          <w:shd w:val="clear" w:color="auto" w:fill="FFFFFF"/>
        </w:rPr>
        <w:t>. Evaluating leadership development in a changing world? Alternative models and approaches for healthcare organisations. </w:t>
      </w:r>
      <w:r w:rsidRPr="00D262AC">
        <w:rPr>
          <w:rFonts w:cs="Arial"/>
          <w:i/>
          <w:iCs/>
          <w:shd w:val="clear" w:color="auto" w:fill="FFFFFF"/>
        </w:rPr>
        <w:t>Human Resource Development International</w:t>
      </w:r>
      <w:r w:rsidRPr="00D262AC">
        <w:rPr>
          <w:rFonts w:cs="Arial"/>
          <w:shd w:val="clear" w:color="auto" w:fill="FFFFFF"/>
        </w:rPr>
        <w:t>, </w:t>
      </w:r>
      <w:r w:rsidRPr="00D262AC">
        <w:rPr>
          <w:rFonts w:cs="Arial"/>
          <w:i/>
          <w:iCs/>
          <w:shd w:val="clear" w:color="auto" w:fill="FFFFFF"/>
        </w:rPr>
        <w:t>26</w:t>
      </w:r>
      <w:r w:rsidRPr="00D262AC">
        <w:rPr>
          <w:rFonts w:cs="Arial"/>
          <w:shd w:val="clear" w:color="auto" w:fill="FFFFFF"/>
        </w:rPr>
        <w:t>(2), pp.114-150.</w:t>
      </w:r>
    </w:p>
    <w:p w14:paraId="12B526FA" w14:textId="77777777" w:rsidR="00AA6202" w:rsidRPr="00D262AC" w:rsidRDefault="00AA6202" w:rsidP="00AA6202">
      <w:pPr>
        <w:rPr>
          <w:rFonts w:cs="Arial"/>
          <w:shd w:val="clear" w:color="auto" w:fill="FFFFFF"/>
        </w:rPr>
      </w:pPr>
      <w:r w:rsidRPr="00D262AC">
        <w:rPr>
          <w:rFonts w:cs="Arial"/>
          <w:shd w:val="clear" w:color="auto" w:fill="FFFFFF"/>
        </w:rPr>
        <w:t xml:space="preserve">Kelemen, T.K., Matthews, S.H., Matthews, M.J. and Henry, S.E., </w:t>
      </w:r>
      <w:r>
        <w:rPr>
          <w:rFonts w:cs="Arial"/>
          <w:shd w:val="clear" w:color="auto" w:fill="FFFFFF"/>
        </w:rPr>
        <w:t>(2023)</w:t>
      </w:r>
      <w:r w:rsidRPr="00D262AC">
        <w:rPr>
          <w:rFonts w:cs="Arial"/>
          <w:shd w:val="clear" w:color="auto" w:fill="FFFFFF"/>
        </w:rPr>
        <w:t>. Humble leadership: A review and synthesis of leader expressed humility. </w:t>
      </w:r>
      <w:r w:rsidRPr="00D262AC">
        <w:rPr>
          <w:rFonts w:cs="Arial"/>
          <w:i/>
          <w:iCs/>
          <w:shd w:val="clear" w:color="auto" w:fill="FFFFFF"/>
        </w:rPr>
        <w:t>Journal of Organizational Behavior</w:t>
      </w:r>
      <w:r w:rsidRPr="00D262AC">
        <w:rPr>
          <w:rFonts w:cs="Arial"/>
          <w:shd w:val="clear" w:color="auto" w:fill="FFFFFF"/>
        </w:rPr>
        <w:t>, </w:t>
      </w:r>
      <w:r w:rsidRPr="00D262AC">
        <w:rPr>
          <w:rFonts w:cs="Arial"/>
          <w:i/>
          <w:iCs/>
          <w:shd w:val="clear" w:color="auto" w:fill="FFFFFF"/>
        </w:rPr>
        <w:t>44</w:t>
      </w:r>
      <w:r w:rsidRPr="00D262AC">
        <w:rPr>
          <w:rFonts w:cs="Arial"/>
          <w:shd w:val="clear" w:color="auto" w:fill="FFFFFF"/>
        </w:rPr>
        <w:t>(2), pp.202-224.</w:t>
      </w:r>
    </w:p>
    <w:p w14:paraId="4AA5046F" w14:textId="77777777" w:rsidR="00AA6202" w:rsidRPr="00D262AC" w:rsidRDefault="00AA6202" w:rsidP="00AA6202">
      <w:pPr>
        <w:rPr>
          <w:rFonts w:cs="Arial"/>
          <w:shd w:val="clear" w:color="auto" w:fill="FFFFFF"/>
        </w:rPr>
      </w:pPr>
      <w:r w:rsidRPr="00D262AC">
        <w:rPr>
          <w:rFonts w:cs="Arial"/>
          <w:shd w:val="clear" w:color="auto" w:fill="FFFFFF"/>
        </w:rPr>
        <w:lastRenderedPageBreak/>
        <w:t xml:space="preserve">Kilag, O.K.T. and Sasan, J.M., </w:t>
      </w:r>
      <w:r>
        <w:rPr>
          <w:rFonts w:cs="Arial"/>
          <w:shd w:val="clear" w:color="auto" w:fill="FFFFFF"/>
        </w:rPr>
        <w:t>(2023)</w:t>
      </w:r>
      <w:r w:rsidRPr="00D262AC">
        <w:rPr>
          <w:rFonts w:cs="Arial"/>
          <w:shd w:val="clear" w:color="auto" w:fill="FFFFFF"/>
        </w:rPr>
        <w:t>. Unpacking the Role of Instructional Leadership in Teacher Professional Development. </w:t>
      </w:r>
      <w:r w:rsidRPr="00D262AC">
        <w:rPr>
          <w:rFonts w:cs="Arial"/>
          <w:i/>
          <w:iCs/>
          <w:shd w:val="clear" w:color="auto" w:fill="FFFFFF"/>
        </w:rPr>
        <w:t>Advanced Qualitative Research</w:t>
      </w:r>
      <w:r w:rsidRPr="00D262AC">
        <w:rPr>
          <w:rFonts w:cs="Arial"/>
          <w:shd w:val="clear" w:color="auto" w:fill="FFFFFF"/>
        </w:rPr>
        <w:t>, </w:t>
      </w:r>
      <w:r w:rsidRPr="00D262AC">
        <w:rPr>
          <w:rFonts w:cs="Arial"/>
          <w:i/>
          <w:iCs/>
          <w:shd w:val="clear" w:color="auto" w:fill="FFFFFF"/>
        </w:rPr>
        <w:t>1</w:t>
      </w:r>
      <w:r w:rsidRPr="00D262AC">
        <w:rPr>
          <w:rFonts w:cs="Arial"/>
          <w:shd w:val="clear" w:color="auto" w:fill="FFFFFF"/>
        </w:rPr>
        <w:t>(1), pp.63-73.</w:t>
      </w:r>
    </w:p>
    <w:p w14:paraId="37A7F855" w14:textId="77777777" w:rsidR="00AA6202" w:rsidRPr="00D262AC" w:rsidRDefault="00AA6202" w:rsidP="00AA6202">
      <w:pPr>
        <w:rPr>
          <w:rFonts w:cs="Arial"/>
        </w:rPr>
      </w:pPr>
      <w:r w:rsidRPr="00D262AC">
        <w:rPr>
          <w:rFonts w:cs="Arial"/>
        </w:rPr>
        <w:t>Mullins, L (2020). Organisational Behaviour in the Workplace (12th edition) Harlow: Pearson.</w:t>
      </w:r>
    </w:p>
    <w:p w14:paraId="41EE9ED5" w14:textId="77777777" w:rsidR="00AA6202" w:rsidRPr="00D262AC" w:rsidRDefault="00AA6202" w:rsidP="00AA6202">
      <w:pPr>
        <w:rPr>
          <w:rFonts w:cs="Arial"/>
        </w:rPr>
      </w:pPr>
      <w:r w:rsidRPr="00D262AC">
        <w:rPr>
          <w:rFonts w:cs="Arial"/>
        </w:rPr>
        <w:t>Mullins, L and Dosser, P. (2013). Hospitality Management and Organisational Behaviour (5</w:t>
      </w:r>
      <w:r w:rsidRPr="00D262AC">
        <w:rPr>
          <w:rFonts w:cs="Arial"/>
          <w:vertAlign w:val="superscript"/>
        </w:rPr>
        <w:t>th</w:t>
      </w:r>
      <w:r w:rsidRPr="00D262AC">
        <w:rPr>
          <w:rFonts w:cs="Arial"/>
        </w:rPr>
        <w:t xml:space="preserve"> Ed) Harlow, Pearson.</w:t>
      </w:r>
    </w:p>
    <w:p w14:paraId="7A5035EE" w14:textId="77777777" w:rsidR="00AA6202" w:rsidRPr="00D262AC" w:rsidRDefault="00AA6202" w:rsidP="00AA6202">
      <w:pPr>
        <w:rPr>
          <w:rFonts w:cs="Arial"/>
        </w:rPr>
      </w:pPr>
      <w:r w:rsidRPr="00D262AC">
        <w:rPr>
          <w:rFonts w:cs="Arial"/>
        </w:rPr>
        <w:t>Mullins, L. (2016). Management and Organisational Behaviour (11th edition) Harlow: Pearson.</w:t>
      </w:r>
    </w:p>
    <w:p w14:paraId="7231E285" w14:textId="77777777" w:rsidR="00AA6202" w:rsidRPr="00D262AC" w:rsidRDefault="00AA6202" w:rsidP="00AA6202">
      <w:pPr>
        <w:rPr>
          <w:rFonts w:cs="Arial"/>
        </w:rPr>
      </w:pPr>
      <w:r w:rsidRPr="00D262AC">
        <w:rPr>
          <w:rFonts w:cs="Arial"/>
          <w:shd w:val="clear" w:color="auto" w:fill="FFFFFF"/>
        </w:rPr>
        <w:t xml:space="preserve">Pattison, N. and Corser, R., </w:t>
      </w:r>
      <w:r>
        <w:rPr>
          <w:rFonts w:cs="Arial"/>
          <w:shd w:val="clear" w:color="auto" w:fill="FFFFFF"/>
        </w:rPr>
        <w:t>(2023)</w:t>
      </w:r>
      <w:r w:rsidRPr="00D262AC">
        <w:rPr>
          <w:rFonts w:cs="Arial"/>
          <w:shd w:val="clear" w:color="auto" w:fill="FFFFFF"/>
        </w:rPr>
        <w:t>. Compassionate, collective or transformational nursing leadership to ensure fundamentals of care are achieved: A new challenge or non</w:t>
      </w:r>
      <w:r w:rsidRPr="00D262AC">
        <w:rPr>
          <w:rFonts w:ascii="Cambria Math" w:hAnsi="Cambria Math" w:cs="Cambria Math"/>
          <w:shd w:val="clear" w:color="auto" w:fill="FFFFFF"/>
        </w:rPr>
        <w:t>‐</w:t>
      </w:r>
      <w:r w:rsidRPr="00D262AC">
        <w:rPr>
          <w:rFonts w:cs="Arial"/>
          <w:shd w:val="clear" w:color="auto" w:fill="FFFFFF"/>
        </w:rPr>
        <w:t>sequitur?. </w:t>
      </w:r>
      <w:r w:rsidRPr="00D262AC">
        <w:rPr>
          <w:rFonts w:cs="Arial"/>
          <w:i/>
          <w:iCs/>
          <w:shd w:val="clear" w:color="auto" w:fill="FFFFFF"/>
        </w:rPr>
        <w:t>Journal of Advanced Nursing</w:t>
      </w:r>
      <w:r w:rsidRPr="00D262AC">
        <w:rPr>
          <w:rFonts w:cs="Arial"/>
          <w:shd w:val="clear" w:color="auto" w:fill="FFFFFF"/>
        </w:rPr>
        <w:t>, </w:t>
      </w:r>
      <w:r w:rsidRPr="00D262AC">
        <w:rPr>
          <w:rFonts w:cs="Arial"/>
          <w:i/>
          <w:iCs/>
          <w:shd w:val="clear" w:color="auto" w:fill="FFFFFF"/>
        </w:rPr>
        <w:t>79</w:t>
      </w:r>
      <w:r w:rsidRPr="00D262AC">
        <w:rPr>
          <w:rFonts w:cs="Arial"/>
          <w:shd w:val="clear" w:color="auto" w:fill="FFFFFF"/>
        </w:rPr>
        <w:t>(3), pp.942-950.</w:t>
      </w:r>
    </w:p>
    <w:p w14:paraId="7ECBFA47" w14:textId="77777777" w:rsidR="00AA6202" w:rsidRPr="00D262AC" w:rsidRDefault="00AA6202" w:rsidP="00AA6202">
      <w:pPr>
        <w:rPr>
          <w:rFonts w:cs="Arial"/>
        </w:rPr>
      </w:pPr>
      <w:r w:rsidRPr="00D262AC">
        <w:rPr>
          <w:rFonts w:cs="Arial"/>
        </w:rPr>
        <w:t>Robbins, S. Et al (2008). Organizational Behaviour (5th edition) Harlow: Pearson Education Limited.</w:t>
      </w:r>
    </w:p>
    <w:p w14:paraId="724D80A2" w14:textId="77777777" w:rsidR="00AA6202" w:rsidRPr="00D262AC" w:rsidRDefault="00AA6202" w:rsidP="00AA6202">
      <w:pPr>
        <w:rPr>
          <w:rFonts w:cs="Arial"/>
        </w:rPr>
      </w:pPr>
      <w:r w:rsidRPr="00D262AC">
        <w:rPr>
          <w:rFonts w:cs="Arial"/>
        </w:rPr>
        <w:t>Rollinson, D. et al (2008). Organisational Behaviour and Analysis (4th edition) Harlow: Addison-Wesley Longman.</w:t>
      </w:r>
    </w:p>
    <w:p w14:paraId="1085B778" w14:textId="77777777" w:rsidR="00AA6202" w:rsidRPr="00AA6202" w:rsidRDefault="00AA6202" w:rsidP="00AA6202"/>
    <w:p w14:paraId="1D8C0076" w14:textId="77777777" w:rsidR="00F63C94" w:rsidRPr="00F63C94" w:rsidRDefault="00F63C94" w:rsidP="00F63C94"/>
    <w:sectPr w:rsidR="00F63C94" w:rsidRPr="00F63C94" w:rsidSect="0084508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540C5" w14:textId="77777777" w:rsidR="0084508D" w:rsidRDefault="0084508D">
      <w:pPr>
        <w:spacing w:after="0" w:line="240" w:lineRule="auto"/>
      </w:pPr>
      <w:r>
        <w:separator/>
      </w:r>
    </w:p>
  </w:endnote>
  <w:endnote w:type="continuationSeparator" w:id="0">
    <w:p w14:paraId="0B9DADF7" w14:textId="77777777" w:rsidR="0084508D" w:rsidRDefault="00845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43CA9705" w14:textId="77777777" w:rsidR="00B53749" w:rsidRDefault="00000000">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E107242" w14:textId="77777777" w:rsidR="00B53749" w:rsidRDefault="00B5374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15882" w14:textId="77777777" w:rsidR="0084508D" w:rsidRDefault="0084508D">
      <w:pPr>
        <w:spacing w:after="0" w:line="240" w:lineRule="auto"/>
      </w:pPr>
      <w:r>
        <w:separator/>
      </w:r>
    </w:p>
  </w:footnote>
  <w:footnote w:type="continuationSeparator" w:id="0">
    <w:p w14:paraId="19E656BD" w14:textId="77777777" w:rsidR="0084508D" w:rsidRDefault="008450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16A0FA3"/>
    <w:multiLevelType w:val="hybridMultilevel"/>
    <w:tmpl w:val="166C7A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8032395"/>
    <w:multiLevelType w:val="hybridMultilevel"/>
    <w:tmpl w:val="FF004C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7"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8"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9"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8"/>
  </w:num>
  <w:num w:numId="2" w16cid:durableId="1938293668">
    <w:abstractNumId w:val="2"/>
  </w:num>
  <w:num w:numId="3" w16cid:durableId="990404188">
    <w:abstractNumId w:val="6"/>
  </w:num>
  <w:num w:numId="4" w16cid:durableId="777287561">
    <w:abstractNumId w:val="3"/>
  </w:num>
  <w:num w:numId="5" w16cid:durableId="1497577684">
    <w:abstractNumId w:val="7"/>
  </w:num>
  <w:num w:numId="6" w16cid:durableId="1164855233">
    <w:abstractNumId w:val="0"/>
  </w:num>
  <w:num w:numId="7" w16cid:durableId="1926573245">
    <w:abstractNumId w:val="1"/>
  </w:num>
  <w:num w:numId="8" w16cid:durableId="1290210954">
    <w:abstractNumId w:val="9"/>
  </w:num>
  <w:num w:numId="9" w16cid:durableId="1487477054">
    <w:abstractNumId w:val="5"/>
  </w:num>
  <w:num w:numId="10" w16cid:durableId="18219243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50993"/>
    <w:rsid w:val="00052EDC"/>
    <w:rsid w:val="000578A3"/>
    <w:rsid w:val="00073940"/>
    <w:rsid w:val="000A6A58"/>
    <w:rsid w:val="000E22EA"/>
    <w:rsid w:val="000F71BF"/>
    <w:rsid w:val="00122F91"/>
    <w:rsid w:val="001C7370"/>
    <w:rsid w:val="002317C4"/>
    <w:rsid w:val="00254791"/>
    <w:rsid w:val="002944C1"/>
    <w:rsid w:val="002D1C5D"/>
    <w:rsid w:val="00340659"/>
    <w:rsid w:val="00346834"/>
    <w:rsid w:val="003B7C7F"/>
    <w:rsid w:val="003C305E"/>
    <w:rsid w:val="003E0C6F"/>
    <w:rsid w:val="003F3832"/>
    <w:rsid w:val="004147BF"/>
    <w:rsid w:val="0042046C"/>
    <w:rsid w:val="00446647"/>
    <w:rsid w:val="00452F25"/>
    <w:rsid w:val="004C3B3D"/>
    <w:rsid w:val="004D6794"/>
    <w:rsid w:val="004F4643"/>
    <w:rsid w:val="00507BBE"/>
    <w:rsid w:val="00523E26"/>
    <w:rsid w:val="00547986"/>
    <w:rsid w:val="005A037C"/>
    <w:rsid w:val="005A3752"/>
    <w:rsid w:val="00620C58"/>
    <w:rsid w:val="006C1A2A"/>
    <w:rsid w:val="006D0C5D"/>
    <w:rsid w:val="006E42A5"/>
    <w:rsid w:val="006E5BDB"/>
    <w:rsid w:val="006E6FE2"/>
    <w:rsid w:val="006F5A10"/>
    <w:rsid w:val="00727140"/>
    <w:rsid w:val="0076649C"/>
    <w:rsid w:val="00794E97"/>
    <w:rsid w:val="007B04FC"/>
    <w:rsid w:val="007F43BD"/>
    <w:rsid w:val="00803FA4"/>
    <w:rsid w:val="00810C3D"/>
    <w:rsid w:val="0084508D"/>
    <w:rsid w:val="00871EA9"/>
    <w:rsid w:val="00872E0A"/>
    <w:rsid w:val="008B7773"/>
    <w:rsid w:val="009768AF"/>
    <w:rsid w:val="00991147"/>
    <w:rsid w:val="00A10701"/>
    <w:rsid w:val="00A6448D"/>
    <w:rsid w:val="00A91DC0"/>
    <w:rsid w:val="00AA6202"/>
    <w:rsid w:val="00AC60B8"/>
    <w:rsid w:val="00AF4922"/>
    <w:rsid w:val="00B27240"/>
    <w:rsid w:val="00B40A16"/>
    <w:rsid w:val="00B53749"/>
    <w:rsid w:val="00B82CEB"/>
    <w:rsid w:val="00BC334D"/>
    <w:rsid w:val="00BD52FA"/>
    <w:rsid w:val="00BF325F"/>
    <w:rsid w:val="00C15F0A"/>
    <w:rsid w:val="00C16AB4"/>
    <w:rsid w:val="00C33680"/>
    <w:rsid w:val="00C55CC7"/>
    <w:rsid w:val="00CC0CBD"/>
    <w:rsid w:val="00D12D62"/>
    <w:rsid w:val="00D262AC"/>
    <w:rsid w:val="00D4305E"/>
    <w:rsid w:val="00DB6CCA"/>
    <w:rsid w:val="00DC5C24"/>
    <w:rsid w:val="00DD5E01"/>
    <w:rsid w:val="00DE01EE"/>
    <w:rsid w:val="00E0222C"/>
    <w:rsid w:val="00E70771"/>
    <w:rsid w:val="00EB6D64"/>
    <w:rsid w:val="00F041D5"/>
    <w:rsid w:val="00F22661"/>
    <w:rsid w:val="00F52AD2"/>
    <w:rsid w:val="00F63C94"/>
    <w:rsid w:val="00F87894"/>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98380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643"/>
    <w:pPr>
      <w:spacing w:line="360" w:lineRule="auto"/>
      <w:jc w:val="both"/>
    </w:pPr>
    <w:rPr>
      <w:rFonts w:ascii="Arial" w:hAnsi="Arial"/>
      <w:color w:val="000000" w:themeColor="text1"/>
      <w:sz w:val="24"/>
      <w:lang w:val="en-GB"/>
    </w:rPr>
  </w:style>
  <w:style w:type="paragraph" w:styleId="Titlu1">
    <w:name w:val="heading 1"/>
    <w:basedOn w:val="Normal"/>
    <w:next w:val="Normal"/>
    <w:link w:val="Titlu1Caracter"/>
    <w:uiPriority w:val="9"/>
    <w:qFormat/>
    <w:rsid w:val="00B5374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B5374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3749"/>
    <w:rPr>
      <w:rFonts w:ascii="Times New Roman" w:eastAsiaTheme="majorEastAsia" w:hAnsi="Times New Roman" w:cstheme="majorBidi"/>
      <w:b/>
      <w:color w:val="000000" w:themeColor="text1"/>
      <w:sz w:val="28"/>
      <w:szCs w:val="32"/>
      <w:lang w:val="en-GB"/>
    </w:rPr>
  </w:style>
  <w:style w:type="character" w:customStyle="1" w:styleId="Titlu2Caracter">
    <w:name w:val="Titlu 2 Caracter"/>
    <w:basedOn w:val="Fontdeparagrafimplicit"/>
    <w:link w:val="Titlu2"/>
    <w:uiPriority w:val="9"/>
    <w:semiHidden/>
    <w:rsid w:val="00B53749"/>
    <w:rPr>
      <w:rFonts w:ascii="Times New Roman" w:eastAsiaTheme="majorEastAsia" w:hAnsi="Times New Roman" w:cstheme="majorBidi"/>
      <w:b/>
      <w:color w:val="000000" w:themeColor="text1"/>
      <w:sz w:val="24"/>
      <w:szCs w:val="26"/>
      <w:lang w:val="en-GB"/>
    </w:rPr>
  </w:style>
  <w:style w:type="paragraph" w:styleId="Antet">
    <w:name w:val="header"/>
    <w:basedOn w:val="Normal"/>
    <w:link w:val="AntetCaracter"/>
    <w:uiPriority w:val="99"/>
    <w:unhideWhenUsed/>
    <w:rsid w:val="00B5374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3749"/>
    <w:rPr>
      <w:rFonts w:ascii="Times New Roman" w:hAnsi="Times New Roman"/>
      <w:color w:val="000000" w:themeColor="text1"/>
      <w:sz w:val="24"/>
      <w:lang w:val="en-GB"/>
    </w:rPr>
  </w:style>
  <w:style w:type="paragraph" w:styleId="Subsol">
    <w:name w:val="footer"/>
    <w:basedOn w:val="Normal"/>
    <w:link w:val="SubsolCaracter"/>
    <w:uiPriority w:val="99"/>
    <w:unhideWhenUsed/>
    <w:rsid w:val="00B5374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3749"/>
    <w:rPr>
      <w:rFonts w:ascii="Times New Roman" w:hAnsi="Times New Roman"/>
      <w:color w:val="000000" w:themeColor="text1"/>
      <w:sz w:val="24"/>
      <w:lang w:val="en-GB"/>
    </w:rPr>
  </w:style>
  <w:style w:type="character" w:styleId="Accentuaresubtil">
    <w:name w:val="Subtle Emphasis"/>
    <w:basedOn w:val="Fontdeparagrafimplicit"/>
    <w:uiPriority w:val="19"/>
    <w:qFormat/>
    <w:rsid w:val="00B53749"/>
    <w:rPr>
      <w:i/>
      <w:iCs/>
      <w:color w:val="404040" w:themeColor="text1" w:themeTint="BF"/>
    </w:rPr>
  </w:style>
  <w:style w:type="paragraph" w:styleId="Listparagraf">
    <w:name w:val="List Paragraph"/>
    <w:basedOn w:val="Normal"/>
    <w:uiPriority w:val="34"/>
    <w:qFormat/>
    <w:rsid w:val="00794E97"/>
    <w:pPr>
      <w:ind w:left="720"/>
      <w:contextualSpacing/>
    </w:pPr>
  </w:style>
  <w:style w:type="paragraph" w:styleId="Legend">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elgril">
    <w:name w:val="Table Grid"/>
    <w:basedOn w:val="Tabel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71EA9"/>
    <w:pPr>
      <w:spacing w:after="100"/>
    </w:pPr>
  </w:style>
  <w:style w:type="character" w:styleId="Hyperlink">
    <w:name w:val="Hyperlink"/>
    <w:basedOn w:val="Fontdeparagrafimplicit"/>
    <w:uiPriority w:val="99"/>
    <w:unhideWhenUsed/>
    <w:rsid w:val="00871E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2393</Words>
  <Characters>13882</Characters>
  <Application>Microsoft Office Word</Application>
  <DocSecurity>0</DocSecurity>
  <Lines>115</Lines>
  <Paragraphs>32</Paragraphs>
  <ScaleCrop>false</ScaleCrop>
  <Company/>
  <LinksUpToDate>false</LinksUpToDate>
  <CharactersWithSpaces>16243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2024-01-26T08:28:00Z</dcterms:created>
  <dcterms:modified xsi:type="dcterms:W3CDTF">2024-01-29T21:40:00Z</dcterms:modified>
</cp:coreProperties>
</file>