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1186588152"/>
        <w:docPartObj>
          <w:docPartGallery w:val="Cover Pages"/>
          <w:docPartUnique/>
        </w:docPartObj>
      </w:sdtPr>
      <w:sdtEndPr>
        <w:rPr>
          <w:sz w:val="24"/>
        </w:rPr>
      </w:sdtEndPr>
      <w:sdtContent>
        <w:p w14:paraId="0A8E05AA" w14:textId="285EEC80" w:rsidR="0001075A" w:rsidRDefault="0001075A">
          <w:pPr>
            <w:pStyle w:val="NoSpacing"/>
            <w:rPr>
              <w:sz w:val="2"/>
            </w:rPr>
          </w:pPr>
        </w:p>
        <w:p w14:paraId="057C008F" w14:textId="7F136311" w:rsidR="0001075A" w:rsidRDefault="0001075A">
          <w:r>
            <w:rPr>
              <w:noProof/>
            </w:rPr>
            <mc:AlternateContent>
              <mc:Choice Requires="wps">
                <w:drawing>
                  <wp:anchor distT="0" distB="0" distL="114300" distR="114300" simplePos="0" relativeHeight="251661312" behindDoc="0" locked="0" layoutInCell="1" allowOverlap="1" wp14:anchorId="012E3177" wp14:editId="642C4898">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ptos" w:eastAsia="Aptos" w:hAnsi="Aptos" w:cs="Times New Roman"/>
                                    <w:b/>
                                    <w:bCs/>
                                    <w:color w:val="215E99" w:themeColor="text2" w:themeTint="BF"/>
                                    <w:kern w:val="3"/>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7172B5C" w14:textId="43A33179" w:rsidR="0001075A" w:rsidRPr="00B44AF3" w:rsidRDefault="008837AB" w:rsidP="00703FEF">
                                    <w:pPr>
                                      <w:pStyle w:val="NoSpacing"/>
                                      <w:jc w:val="center"/>
                                      <w:rPr>
                                        <w:rFonts w:asciiTheme="majorHAnsi" w:eastAsiaTheme="majorEastAsia" w:hAnsiTheme="majorHAnsi" w:cstheme="majorBidi"/>
                                        <w:caps/>
                                        <w:color w:val="215E99" w:themeColor="text2" w:themeTint="BF"/>
                                        <w:sz w:val="28"/>
                                        <w:szCs w:val="28"/>
                                      </w:rPr>
                                    </w:pPr>
                                    <w:r>
                                      <w:rPr>
                                        <w:rFonts w:ascii="Aptos" w:eastAsia="Aptos" w:hAnsi="Aptos" w:cs="Times New Roman"/>
                                        <w:b/>
                                        <w:bCs/>
                                        <w:color w:val="215E99" w:themeColor="text2" w:themeTint="BF"/>
                                        <w:kern w:val="3"/>
                                        <w:sz w:val="28"/>
                                        <w:szCs w:val="28"/>
                                      </w:rPr>
                                      <w:t>An Assessment of the Impact of Human Resource Management Practices on Employee Job Satisfaction: A Case Study of Clean Spaces in London</w:t>
                                    </w:r>
                                  </w:p>
                                </w:sdtContent>
                              </w:sdt>
                              <w:p w14:paraId="4EE76B65" w14:textId="678F942A" w:rsidR="0001075A" w:rsidRPr="00FA0005" w:rsidRDefault="00000000">
                                <w:pPr>
                                  <w:pStyle w:val="NoSpacing"/>
                                  <w:spacing w:before="120"/>
                                  <w:rPr>
                                    <w:b/>
                                    <w:bCs/>
                                    <w:color w:val="156082" w:themeColor="accent1"/>
                                    <w:sz w:val="36"/>
                                    <w:szCs w:val="36"/>
                                  </w:rPr>
                                </w:pPr>
                                <w:sdt>
                                  <w:sdtPr>
                                    <w:rPr>
                                      <w:b/>
                                      <w:bCs/>
                                      <w:color w:val="156082" w:themeColor="accen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A792F" w:rsidRPr="00FA0005">
                                      <w:rPr>
                                        <w:b/>
                                        <w:bCs/>
                                        <w:color w:val="156082" w:themeColor="accent1"/>
                                        <w:sz w:val="32"/>
                                        <w:szCs w:val="32"/>
                                      </w:rPr>
                                      <w:t>Dissertation Assessment</w:t>
                                    </w:r>
                                  </w:sdtContent>
                                </w:sdt>
                                <w:r w:rsidR="0001075A" w:rsidRPr="00FA0005">
                                  <w:rPr>
                                    <w:b/>
                                    <w:bCs/>
                                    <w:noProof/>
                                  </w:rPr>
                                  <w:t xml:space="preserve"> </w:t>
                                </w:r>
                              </w:p>
                              <w:p w14:paraId="1F0FEF04" w14:textId="77777777" w:rsidR="0001075A" w:rsidRDefault="000107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12E3177"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ptos" w:eastAsia="Aptos" w:hAnsi="Aptos" w:cs="Times New Roman"/>
                              <w:b/>
                              <w:bCs/>
                              <w:color w:val="215E99" w:themeColor="text2" w:themeTint="BF"/>
                              <w:kern w:val="3"/>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7172B5C" w14:textId="43A33179" w:rsidR="0001075A" w:rsidRPr="00B44AF3" w:rsidRDefault="008837AB" w:rsidP="00703FEF">
                              <w:pPr>
                                <w:pStyle w:val="NoSpacing"/>
                                <w:jc w:val="center"/>
                                <w:rPr>
                                  <w:rFonts w:asciiTheme="majorHAnsi" w:eastAsiaTheme="majorEastAsia" w:hAnsiTheme="majorHAnsi" w:cstheme="majorBidi"/>
                                  <w:caps/>
                                  <w:color w:val="215E99" w:themeColor="text2" w:themeTint="BF"/>
                                  <w:sz w:val="28"/>
                                  <w:szCs w:val="28"/>
                                </w:rPr>
                              </w:pPr>
                              <w:r>
                                <w:rPr>
                                  <w:rFonts w:ascii="Aptos" w:eastAsia="Aptos" w:hAnsi="Aptos" w:cs="Times New Roman"/>
                                  <w:b/>
                                  <w:bCs/>
                                  <w:color w:val="215E99" w:themeColor="text2" w:themeTint="BF"/>
                                  <w:kern w:val="3"/>
                                  <w:sz w:val="28"/>
                                  <w:szCs w:val="28"/>
                                </w:rPr>
                                <w:t>An Assessment of the Impact of Human Resource Management Practices on Employee Job Satisfaction: A Case Study of Clean Spaces in London</w:t>
                              </w:r>
                            </w:p>
                          </w:sdtContent>
                        </w:sdt>
                        <w:p w14:paraId="4EE76B65" w14:textId="678F942A" w:rsidR="0001075A" w:rsidRPr="00FA0005" w:rsidRDefault="00000000">
                          <w:pPr>
                            <w:pStyle w:val="NoSpacing"/>
                            <w:spacing w:before="120"/>
                            <w:rPr>
                              <w:b/>
                              <w:bCs/>
                              <w:color w:val="156082" w:themeColor="accent1"/>
                              <w:sz w:val="36"/>
                              <w:szCs w:val="36"/>
                            </w:rPr>
                          </w:pPr>
                          <w:sdt>
                            <w:sdtPr>
                              <w:rPr>
                                <w:b/>
                                <w:bCs/>
                                <w:color w:val="156082" w:themeColor="accen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A792F" w:rsidRPr="00FA0005">
                                <w:rPr>
                                  <w:b/>
                                  <w:bCs/>
                                  <w:color w:val="156082" w:themeColor="accent1"/>
                                  <w:sz w:val="32"/>
                                  <w:szCs w:val="32"/>
                                </w:rPr>
                                <w:t>Dissertation Assessment</w:t>
                              </w:r>
                            </w:sdtContent>
                          </w:sdt>
                          <w:r w:rsidR="0001075A" w:rsidRPr="00FA0005">
                            <w:rPr>
                              <w:b/>
                              <w:bCs/>
                              <w:noProof/>
                            </w:rPr>
                            <w:t xml:space="preserve"> </w:t>
                          </w:r>
                        </w:p>
                        <w:p w14:paraId="1F0FEF04" w14:textId="77777777" w:rsidR="0001075A" w:rsidRDefault="0001075A"/>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1E9C910" wp14:editId="50D3219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9DF148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10FD938" w14:textId="25CC8B40" w:rsidR="0001075A" w:rsidRDefault="00C72DEB">
          <w:r>
            <w:rPr>
              <w:noProof/>
            </w:rPr>
            <mc:AlternateContent>
              <mc:Choice Requires="wps">
                <w:drawing>
                  <wp:anchor distT="0" distB="0" distL="114300" distR="114300" simplePos="0" relativeHeight="251659264" behindDoc="0" locked="0" layoutInCell="1" allowOverlap="1" wp14:anchorId="4EBC48DD" wp14:editId="764B17BD">
                    <wp:simplePos x="0" y="0"/>
                    <wp:positionH relativeFrom="page">
                      <wp:posOffset>889000</wp:posOffset>
                    </wp:positionH>
                    <wp:positionV relativeFrom="margin">
                      <wp:posOffset>7334250</wp:posOffset>
                    </wp:positionV>
                    <wp:extent cx="6178550" cy="1377950"/>
                    <wp:effectExtent l="0" t="0" r="12700" b="12700"/>
                    <wp:wrapNone/>
                    <wp:docPr id="69" name="Text Box 73"/>
                    <wp:cNvGraphicFramePr/>
                    <a:graphic xmlns:a="http://schemas.openxmlformats.org/drawingml/2006/main">
                      <a:graphicData uri="http://schemas.microsoft.com/office/word/2010/wordprocessingShape">
                        <wps:wsp>
                          <wps:cNvSpPr txBox="1"/>
                          <wps:spPr>
                            <a:xfrm>
                              <a:off x="0" y="0"/>
                              <a:ext cx="6178550" cy="1377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56DE3A" w14:textId="52D1D750" w:rsidR="0001075A" w:rsidRPr="00327B00" w:rsidRDefault="00000000">
                                <w:pPr>
                                  <w:pStyle w:val="NoSpacing"/>
                                  <w:jc w:val="right"/>
                                  <w:rPr>
                                    <w:color w:val="156082" w:themeColor="accent1"/>
                                    <w:sz w:val="28"/>
                                    <w:szCs w:val="28"/>
                                  </w:rPr>
                                </w:pPr>
                                <w:sdt>
                                  <w:sdtPr>
                                    <w:rPr>
                                      <w:color w:val="156082"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B95C85" w:rsidRPr="00327B00">
                                      <w:rPr>
                                        <w:color w:val="156082" w:themeColor="accent1"/>
                                        <w:sz w:val="28"/>
                                        <w:szCs w:val="28"/>
                                      </w:rPr>
                                      <w:t>Mod</w:t>
                                    </w:r>
                                    <w:r w:rsidR="00BD2076" w:rsidRPr="00327B00">
                                      <w:rPr>
                                        <w:color w:val="156082" w:themeColor="accent1"/>
                                        <w:sz w:val="28"/>
                                        <w:szCs w:val="28"/>
                                      </w:rPr>
                                      <w:t>ule</w:t>
                                    </w:r>
                                    <w:r w:rsidR="00B95C85" w:rsidRPr="00327B00">
                                      <w:rPr>
                                        <w:color w:val="156082" w:themeColor="accent1"/>
                                        <w:sz w:val="28"/>
                                        <w:szCs w:val="28"/>
                                      </w:rPr>
                                      <w:t xml:space="preserve">: </w:t>
                                    </w:r>
                                    <w:r w:rsidR="00F40208" w:rsidRPr="00327B00">
                                      <w:rPr>
                                        <w:color w:val="156082" w:themeColor="accent1"/>
                                        <w:sz w:val="28"/>
                                        <w:szCs w:val="28"/>
                                      </w:rPr>
                                      <w:t>Independent Project (LCLM6005_LON)</w:t>
                                    </w:r>
                                  </w:sdtContent>
                                </w:sdt>
                              </w:p>
                              <w:sdt>
                                <w:sdtPr>
                                  <w:rPr>
                                    <w:color w:val="156082" w:themeColor="accent1"/>
                                    <w:sz w:val="28"/>
                                    <w:szCs w:val="28"/>
                                    <w:lang w:val="es-ES"/>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F9839F9" w14:textId="0A2814B5" w:rsidR="0001075A" w:rsidRPr="00327B00" w:rsidRDefault="001A792F">
                                    <w:pPr>
                                      <w:pStyle w:val="NoSpacing"/>
                                      <w:jc w:val="right"/>
                                      <w:rPr>
                                        <w:color w:val="156082" w:themeColor="accent1"/>
                                        <w:sz w:val="28"/>
                                        <w:szCs w:val="28"/>
                                        <w:lang w:val="es-ES"/>
                                      </w:rPr>
                                    </w:pPr>
                                    <w:r>
                                      <w:rPr>
                                        <w:color w:val="156082" w:themeColor="accent1"/>
                                        <w:sz w:val="28"/>
                                        <w:szCs w:val="28"/>
                                        <w:lang w:val="es-ES"/>
                                      </w:rPr>
                                      <w:t>Lecturer: Mubashir Qurashi. Studen: Edwin Cardenas 2316529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EBC48DD" id="Text Box 73" o:spid="_x0000_s1027" type="#_x0000_t202" style="position:absolute;margin-left:70pt;margin-top:577.5pt;width:486.5pt;height:10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" filled="f" stroked="f" strokeweight=".5pt">
                    <v:textbox inset="0,0,0,0">
                      <w:txbxContent>
                        <w:p w14:paraId="6056DE3A" w14:textId="52D1D750" w:rsidR="0001075A" w:rsidRPr="00327B00" w:rsidRDefault="00000000">
                          <w:pPr>
                            <w:pStyle w:val="NoSpacing"/>
                            <w:jc w:val="right"/>
                            <w:rPr>
                              <w:color w:val="156082" w:themeColor="accent1"/>
                              <w:sz w:val="28"/>
                              <w:szCs w:val="28"/>
                            </w:rPr>
                          </w:pPr>
                          <w:sdt>
                            <w:sdtPr>
                              <w:rPr>
                                <w:color w:val="156082"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B95C85" w:rsidRPr="00327B00">
                                <w:rPr>
                                  <w:color w:val="156082" w:themeColor="accent1"/>
                                  <w:sz w:val="28"/>
                                  <w:szCs w:val="28"/>
                                </w:rPr>
                                <w:t>Mod</w:t>
                              </w:r>
                              <w:r w:rsidR="00BD2076" w:rsidRPr="00327B00">
                                <w:rPr>
                                  <w:color w:val="156082" w:themeColor="accent1"/>
                                  <w:sz w:val="28"/>
                                  <w:szCs w:val="28"/>
                                </w:rPr>
                                <w:t>ule</w:t>
                              </w:r>
                              <w:r w:rsidR="00B95C85" w:rsidRPr="00327B00">
                                <w:rPr>
                                  <w:color w:val="156082" w:themeColor="accent1"/>
                                  <w:sz w:val="28"/>
                                  <w:szCs w:val="28"/>
                                </w:rPr>
                                <w:t xml:space="preserve">: </w:t>
                              </w:r>
                              <w:r w:rsidR="00F40208" w:rsidRPr="00327B00">
                                <w:rPr>
                                  <w:color w:val="156082" w:themeColor="accent1"/>
                                  <w:sz w:val="28"/>
                                  <w:szCs w:val="28"/>
                                </w:rPr>
                                <w:t>Independent Project (LCLM6005_LON)</w:t>
                              </w:r>
                            </w:sdtContent>
                          </w:sdt>
                        </w:p>
                        <w:sdt>
                          <w:sdtPr>
                            <w:rPr>
                              <w:color w:val="156082" w:themeColor="accent1"/>
                              <w:sz w:val="28"/>
                              <w:szCs w:val="28"/>
                              <w:lang w:val="es-ES"/>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F9839F9" w14:textId="0A2814B5" w:rsidR="0001075A" w:rsidRPr="00327B00" w:rsidRDefault="001A792F">
                              <w:pPr>
                                <w:pStyle w:val="NoSpacing"/>
                                <w:jc w:val="right"/>
                                <w:rPr>
                                  <w:color w:val="156082" w:themeColor="accent1"/>
                                  <w:sz w:val="28"/>
                                  <w:szCs w:val="28"/>
                                  <w:lang w:val="es-ES"/>
                                </w:rPr>
                              </w:pPr>
                              <w:r>
                                <w:rPr>
                                  <w:color w:val="156082" w:themeColor="accent1"/>
                                  <w:sz w:val="28"/>
                                  <w:szCs w:val="28"/>
                                  <w:lang w:val="es-ES"/>
                                </w:rPr>
                                <w:t>Lecturer: Mubashir Qurashi. Studen: Edwin Cardenas 2316529</w:t>
                              </w:r>
                            </w:p>
                          </w:sdtContent>
                        </w:sdt>
                      </w:txbxContent>
                    </v:textbox>
                    <w10:wrap anchorx="page" anchory="margin"/>
                  </v:shape>
                </w:pict>
              </mc:Fallback>
            </mc:AlternateContent>
          </w:r>
          <w:r w:rsidR="0001075A">
            <w:br w:type="page"/>
          </w:r>
        </w:p>
      </w:sdtContent>
    </w:sdt>
    <w:p w14:paraId="30F43DC2" w14:textId="3C92097B" w:rsidR="00A7313D" w:rsidRDefault="0001075A">
      <w:pPr>
        <w:rPr>
          <w:rFonts w:ascii="Arial" w:hAnsi="Arial" w:cs="Arial"/>
          <w:b/>
          <w:bCs/>
          <w:sz w:val="32"/>
          <w:szCs w:val="32"/>
        </w:rPr>
      </w:pPr>
      <w:r w:rsidRPr="007E5CCD">
        <w:rPr>
          <w:rFonts w:ascii="Arial" w:hAnsi="Arial" w:cs="Arial"/>
          <w:b/>
          <w:bCs/>
          <w:sz w:val="32"/>
          <w:szCs w:val="32"/>
        </w:rPr>
        <w:lastRenderedPageBreak/>
        <w:t>Table of contents</w:t>
      </w:r>
    </w:p>
    <w:sdt>
      <w:sdtPr>
        <w:id w:val="-143365650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EF35F67" w14:textId="331C0709" w:rsidR="00861C3B" w:rsidRDefault="00861C3B">
          <w:pPr>
            <w:pStyle w:val="TOCHeading"/>
          </w:pPr>
          <w:r>
            <w:t>Contents</w:t>
          </w:r>
        </w:p>
        <w:p w14:paraId="668C2FB1" w14:textId="355EC313" w:rsidR="007A3DD0" w:rsidRDefault="00861C3B">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7102182" w:history="1">
            <w:r w:rsidR="007A3DD0" w:rsidRPr="004F19E5">
              <w:rPr>
                <w:rStyle w:val="Hyperlink"/>
                <w:rFonts w:ascii="Arial" w:hAnsi="Arial" w:cs="Arial"/>
                <w:noProof/>
              </w:rPr>
              <w:t>Declaration</w:t>
            </w:r>
            <w:r w:rsidR="007A3DD0">
              <w:rPr>
                <w:noProof/>
                <w:webHidden/>
              </w:rPr>
              <w:tab/>
            </w:r>
            <w:r w:rsidR="007A3DD0">
              <w:rPr>
                <w:noProof/>
                <w:webHidden/>
              </w:rPr>
              <w:fldChar w:fldCharType="begin"/>
            </w:r>
            <w:r w:rsidR="007A3DD0">
              <w:rPr>
                <w:noProof/>
                <w:webHidden/>
              </w:rPr>
              <w:instrText xml:space="preserve"> PAGEREF _Toc237102182 \h </w:instrText>
            </w:r>
            <w:r w:rsidR="007A3DD0">
              <w:rPr>
                <w:noProof/>
                <w:webHidden/>
              </w:rPr>
            </w:r>
            <w:r w:rsidR="007A3DD0">
              <w:rPr>
                <w:noProof/>
                <w:webHidden/>
              </w:rPr>
              <w:fldChar w:fldCharType="separate"/>
            </w:r>
            <w:r w:rsidR="007A3DD0">
              <w:rPr>
                <w:noProof/>
                <w:webHidden/>
              </w:rPr>
              <w:t>4</w:t>
            </w:r>
            <w:r w:rsidR="007A3DD0">
              <w:rPr>
                <w:noProof/>
                <w:webHidden/>
              </w:rPr>
              <w:fldChar w:fldCharType="end"/>
            </w:r>
          </w:hyperlink>
        </w:p>
        <w:p w14:paraId="2B0E90BD" w14:textId="1B6B34F2"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183" w:history="1">
            <w:r w:rsidRPr="004F19E5">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_Toc237102183 \h </w:instrText>
            </w:r>
            <w:r>
              <w:rPr>
                <w:noProof/>
                <w:webHidden/>
              </w:rPr>
            </w:r>
            <w:r>
              <w:rPr>
                <w:noProof/>
                <w:webHidden/>
              </w:rPr>
              <w:fldChar w:fldCharType="separate"/>
            </w:r>
            <w:r>
              <w:rPr>
                <w:noProof/>
                <w:webHidden/>
              </w:rPr>
              <w:t>5</w:t>
            </w:r>
            <w:r>
              <w:rPr>
                <w:noProof/>
                <w:webHidden/>
              </w:rPr>
              <w:fldChar w:fldCharType="end"/>
            </w:r>
          </w:hyperlink>
        </w:p>
        <w:p w14:paraId="68D36AAA" w14:textId="38B221EA"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184" w:history="1">
            <w:r w:rsidRPr="004F19E5">
              <w:rPr>
                <w:rStyle w:val="Hyperlink"/>
                <w:rFonts w:ascii="Arial" w:hAnsi="Arial" w:cs="Arial"/>
                <w:noProof/>
              </w:rPr>
              <w:t>ABSTRACT</w:t>
            </w:r>
            <w:r>
              <w:rPr>
                <w:noProof/>
                <w:webHidden/>
              </w:rPr>
              <w:tab/>
            </w:r>
            <w:r>
              <w:rPr>
                <w:noProof/>
                <w:webHidden/>
              </w:rPr>
              <w:fldChar w:fldCharType="begin"/>
            </w:r>
            <w:r>
              <w:rPr>
                <w:noProof/>
                <w:webHidden/>
              </w:rPr>
              <w:instrText xml:space="preserve"> PAGEREF _Toc237102184 \h </w:instrText>
            </w:r>
            <w:r>
              <w:rPr>
                <w:noProof/>
                <w:webHidden/>
              </w:rPr>
            </w:r>
            <w:r>
              <w:rPr>
                <w:noProof/>
                <w:webHidden/>
              </w:rPr>
              <w:fldChar w:fldCharType="separate"/>
            </w:r>
            <w:r>
              <w:rPr>
                <w:noProof/>
                <w:webHidden/>
              </w:rPr>
              <w:t>6</w:t>
            </w:r>
            <w:r>
              <w:rPr>
                <w:noProof/>
                <w:webHidden/>
              </w:rPr>
              <w:fldChar w:fldCharType="end"/>
            </w:r>
          </w:hyperlink>
        </w:p>
        <w:p w14:paraId="11AFEAF4" w14:textId="3DF1BCD9"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185" w:history="1">
            <w:r w:rsidRPr="004F19E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_Toc237102185 \h </w:instrText>
            </w:r>
            <w:r>
              <w:rPr>
                <w:noProof/>
                <w:webHidden/>
              </w:rPr>
            </w:r>
            <w:r>
              <w:rPr>
                <w:noProof/>
                <w:webHidden/>
              </w:rPr>
              <w:fldChar w:fldCharType="separate"/>
            </w:r>
            <w:r>
              <w:rPr>
                <w:noProof/>
                <w:webHidden/>
              </w:rPr>
              <w:t>7</w:t>
            </w:r>
            <w:r>
              <w:rPr>
                <w:noProof/>
                <w:webHidden/>
              </w:rPr>
              <w:fldChar w:fldCharType="end"/>
            </w:r>
          </w:hyperlink>
        </w:p>
        <w:p w14:paraId="24D55B66" w14:textId="15E09224"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186" w:history="1">
            <w:r w:rsidRPr="004F19E5">
              <w:rPr>
                <w:rStyle w:val="Hyperlink"/>
                <w:rFonts w:ascii="Arial" w:hAnsi="Arial" w:cs="Arial"/>
                <w:noProof/>
              </w:rPr>
              <w:t>AIM OF THE RESEARCH</w:t>
            </w:r>
            <w:r>
              <w:rPr>
                <w:noProof/>
                <w:webHidden/>
              </w:rPr>
              <w:tab/>
            </w:r>
            <w:r>
              <w:rPr>
                <w:noProof/>
                <w:webHidden/>
              </w:rPr>
              <w:fldChar w:fldCharType="begin"/>
            </w:r>
            <w:r>
              <w:rPr>
                <w:noProof/>
                <w:webHidden/>
              </w:rPr>
              <w:instrText xml:space="preserve"> PAGEREF _Toc237102186 \h </w:instrText>
            </w:r>
            <w:r>
              <w:rPr>
                <w:noProof/>
                <w:webHidden/>
              </w:rPr>
            </w:r>
            <w:r>
              <w:rPr>
                <w:noProof/>
                <w:webHidden/>
              </w:rPr>
              <w:fldChar w:fldCharType="separate"/>
            </w:r>
            <w:r>
              <w:rPr>
                <w:noProof/>
                <w:webHidden/>
              </w:rPr>
              <w:t>8</w:t>
            </w:r>
            <w:r>
              <w:rPr>
                <w:noProof/>
                <w:webHidden/>
              </w:rPr>
              <w:fldChar w:fldCharType="end"/>
            </w:r>
          </w:hyperlink>
        </w:p>
        <w:p w14:paraId="282019D8" w14:textId="09445D89"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187" w:history="1">
            <w:r w:rsidRPr="004F19E5">
              <w:rPr>
                <w:rStyle w:val="Hyperlink"/>
                <w:rFonts w:ascii="Arial" w:hAnsi="Arial" w:cs="Arial"/>
                <w:noProof/>
              </w:rPr>
              <w:t>The aim of this research is to examine how Human Resource Management (HRM) practices influence employee job satisfaction at Clean Spaces to improve employee retention and service performance.</w:t>
            </w:r>
            <w:r>
              <w:rPr>
                <w:noProof/>
                <w:webHidden/>
              </w:rPr>
              <w:tab/>
            </w:r>
            <w:r>
              <w:rPr>
                <w:noProof/>
                <w:webHidden/>
              </w:rPr>
              <w:fldChar w:fldCharType="begin"/>
            </w:r>
            <w:r>
              <w:rPr>
                <w:noProof/>
                <w:webHidden/>
              </w:rPr>
              <w:instrText xml:space="preserve"> PAGEREF _Toc237102187 \h </w:instrText>
            </w:r>
            <w:r>
              <w:rPr>
                <w:noProof/>
                <w:webHidden/>
              </w:rPr>
            </w:r>
            <w:r>
              <w:rPr>
                <w:noProof/>
                <w:webHidden/>
              </w:rPr>
              <w:fldChar w:fldCharType="separate"/>
            </w:r>
            <w:r>
              <w:rPr>
                <w:noProof/>
                <w:webHidden/>
              </w:rPr>
              <w:t>8</w:t>
            </w:r>
            <w:r>
              <w:rPr>
                <w:noProof/>
                <w:webHidden/>
              </w:rPr>
              <w:fldChar w:fldCharType="end"/>
            </w:r>
          </w:hyperlink>
        </w:p>
        <w:p w14:paraId="728C3960" w14:textId="06EA7A71"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188" w:history="1">
            <w:r w:rsidRPr="004F19E5">
              <w:rPr>
                <w:rStyle w:val="Hyperlink"/>
                <w:noProof/>
              </w:rPr>
              <w:t>OBJECTIVES OF THE RESEARCH</w:t>
            </w:r>
            <w:r>
              <w:rPr>
                <w:noProof/>
                <w:webHidden/>
              </w:rPr>
              <w:tab/>
            </w:r>
            <w:r>
              <w:rPr>
                <w:noProof/>
                <w:webHidden/>
              </w:rPr>
              <w:fldChar w:fldCharType="begin"/>
            </w:r>
            <w:r>
              <w:rPr>
                <w:noProof/>
                <w:webHidden/>
              </w:rPr>
              <w:instrText xml:space="preserve"> PAGEREF _Toc237102188 \h </w:instrText>
            </w:r>
            <w:r>
              <w:rPr>
                <w:noProof/>
                <w:webHidden/>
              </w:rPr>
            </w:r>
            <w:r>
              <w:rPr>
                <w:noProof/>
                <w:webHidden/>
              </w:rPr>
              <w:fldChar w:fldCharType="separate"/>
            </w:r>
            <w:r>
              <w:rPr>
                <w:noProof/>
                <w:webHidden/>
              </w:rPr>
              <w:t>8</w:t>
            </w:r>
            <w:r>
              <w:rPr>
                <w:noProof/>
                <w:webHidden/>
              </w:rPr>
              <w:fldChar w:fldCharType="end"/>
            </w:r>
          </w:hyperlink>
        </w:p>
        <w:p w14:paraId="088203C7" w14:textId="6C5322BF"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189" w:history="1">
            <w:r w:rsidRPr="004F19E5">
              <w:rPr>
                <w:rStyle w:val="Hyperlink"/>
                <w:rFonts w:ascii="Arial" w:hAnsi="Arial" w:cs="Arial"/>
                <w:noProof/>
              </w:rPr>
              <w:t>RESEARCH QUESTIONS</w:t>
            </w:r>
            <w:r>
              <w:rPr>
                <w:noProof/>
                <w:webHidden/>
              </w:rPr>
              <w:tab/>
            </w:r>
            <w:r>
              <w:rPr>
                <w:noProof/>
                <w:webHidden/>
              </w:rPr>
              <w:fldChar w:fldCharType="begin"/>
            </w:r>
            <w:r>
              <w:rPr>
                <w:noProof/>
                <w:webHidden/>
              </w:rPr>
              <w:instrText xml:space="preserve"> PAGEREF _Toc237102189 \h </w:instrText>
            </w:r>
            <w:r>
              <w:rPr>
                <w:noProof/>
                <w:webHidden/>
              </w:rPr>
            </w:r>
            <w:r>
              <w:rPr>
                <w:noProof/>
                <w:webHidden/>
              </w:rPr>
              <w:fldChar w:fldCharType="separate"/>
            </w:r>
            <w:r>
              <w:rPr>
                <w:noProof/>
                <w:webHidden/>
              </w:rPr>
              <w:t>9</w:t>
            </w:r>
            <w:r>
              <w:rPr>
                <w:noProof/>
                <w:webHidden/>
              </w:rPr>
              <w:fldChar w:fldCharType="end"/>
            </w:r>
          </w:hyperlink>
        </w:p>
        <w:p w14:paraId="7ED78BFB" w14:textId="6EBB0FF3"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190" w:history="1">
            <w:r w:rsidRPr="004F19E5">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_Toc237102190 \h </w:instrText>
            </w:r>
            <w:r>
              <w:rPr>
                <w:noProof/>
                <w:webHidden/>
              </w:rPr>
            </w:r>
            <w:r>
              <w:rPr>
                <w:noProof/>
                <w:webHidden/>
              </w:rPr>
              <w:fldChar w:fldCharType="separate"/>
            </w:r>
            <w:r>
              <w:rPr>
                <w:noProof/>
                <w:webHidden/>
              </w:rPr>
              <w:t>11</w:t>
            </w:r>
            <w:r>
              <w:rPr>
                <w:noProof/>
                <w:webHidden/>
              </w:rPr>
              <w:fldChar w:fldCharType="end"/>
            </w:r>
          </w:hyperlink>
        </w:p>
        <w:p w14:paraId="2E222035" w14:textId="0BF1BE55"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191" w:history="1">
            <w:r w:rsidRPr="004F19E5">
              <w:rPr>
                <w:rStyle w:val="Hyperlink"/>
                <w:noProof/>
              </w:rPr>
              <w:t>1. Introduction</w:t>
            </w:r>
            <w:r>
              <w:rPr>
                <w:noProof/>
                <w:webHidden/>
              </w:rPr>
              <w:tab/>
            </w:r>
            <w:r>
              <w:rPr>
                <w:noProof/>
                <w:webHidden/>
              </w:rPr>
              <w:fldChar w:fldCharType="begin"/>
            </w:r>
            <w:r>
              <w:rPr>
                <w:noProof/>
                <w:webHidden/>
              </w:rPr>
              <w:instrText xml:space="preserve"> PAGEREF _Toc237102191 \h </w:instrText>
            </w:r>
            <w:r>
              <w:rPr>
                <w:noProof/>
                <w:webHidden/>
              </w:rPr>
            </w:r>
            <w:r>
              <w:rPr>
                <w:noProof/>
                <w:webHidden/>
              </w:rPr>
              <w:fldChar w:fldCharType="separate"/>
            </w:r>
            <w:r>
              <w:rPr>
                <w:noProof/>
                <w:webHidden/>
              </w:rPr>
              <w:t>11</w:t>
            </w:r>
            <w:r>
              <w:rPr>
                <w:noProof/>
                <w:webHidden/>
              </w:rPr>
              <w:fldChar w:fldCharType="end"/>
            </w:r>
          </w:hyperlink>
        </w:p>
        <w:p w14:paraId="6E3A6D30" w14:textId="54040A23"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192" w:history="1">
            <w:r w:rsidRPr="004F19E5">
              <w:rPr>
                <w:rStyle w:val="Hyperlink"/>
                <w:rFonts w:ascii="Arial" w:hAnsi="Arial" w:cs="Arial"/>
                <w:noProof/>
              </w:rPr>
              <w:t>2. Development of Human Resource Management</w:t>
            </w:r>
            <w:r>
              <w:rPr>
                <w:noProof/>
                <w:webHidden/>
              </w:rPr>
              <w:tab/>
            </w:r>
            <w:r>
              <w:rPr>
                <w:noProof/>
                <w:webHidden/>
              </w:rPr>
              <w:fldChar w:fldCharType="begin"/>
            </w:r>
            <w:r>
              <w:rPr>
                <w:noProof/>
                <w:webHidden/>
              </w:rPr>
              <w:instrText xml:space="preserve"> PAGEREF _Toc237102192 \h </w:instrText>
            </w:r>
            <w:r>
              <w:rPr>
                <w:noProof/>
                <w:webHidden/>
              </w:rPr>
            </w:r>
            <w:r>
              <w:rPr>
                <w:noProof/>
                <w:webHidden/>
              </w:rPr>
              <w:fldChar w:fldCharType="separate"/>
            </w:r>
            <w:r>
              <w:rPr>
                <w:noProof/>
                <w:webHidden/>
              </w:rPr>
              <w:t>11</w:t>
            </w:r>
            <w:r>
              <w:rPr>
                <w:noProof/>
                <w:webHidden/>
              </w:rPr>
              <w:fldChar w:fldCharType="end"/>
            </w:r>
          </w:hyperlink>
        </w:p>
        <w:p w14:paraId="527BC5C5" w14:textId="0B4DEEAE"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193" w:history="1">
            <w:r w:rsidRPr="004F19E5">
              <w:rPr>
                <w:rStyle w:val="Hyperlink"/>
                <w:rFonts w:ascii="Arial" w:hAnsi="Arial" w:cs="Arial"/>
                <w:noProof/>
              </w:rPr>
              <w:t>2.1 Personnel Administration (1920s–1970s)</w:t>
            </w:r>
            <w:r>
              <w:rPr>
                <w:noProof/>
                <w:webHidden/>
              </w:rPr>
              <w:tab/>
            </w:r>
            <w:r>
              <w:rPr>
                <w:noProof/>
                <w:webHidden/>
              </w:rPr>
              <w:fldChar w:fldCharType="begin"/>
            </w:r>
            <w:r>
              <w:rPr>
                <w:noProof/>
                <w:webHidden/>
              </w:rPr>
              <w:instrText xml:space="preserve"> PAGEREF _Toc237102193 \h </w:instrText>
            </w:r>
            <w:r>
              <w:rPr>
                <w:noProof/>
                <w:webHidden/>
              </w:rPr>
            </w:r>
            <w:r>
              <w:rPr>
                <w:noProof/>
                <w:webHidden/>
              </w:rPr>
              <w:fldChar w:fldCharType="separate"/>
            </w:r>
            <w:r>
              <w:rPr>
                <w:noProof/>
                <w:webHidden/>
              </w:rPr>
              <w:t>12</w:t>
            </w:r>
            <w:r>
              <w:rPr>
                <w:noProof/>
                <w:webHidden/>
              </w:rPr>
              <w:fldChar w:fldCharType="end"/>
            </w:r>
          </w:hyperlink>
        </w:p>
        <w:p w14:paraId="715EEFCE" w14:textId="35F40D30"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194" w:history="1">
            <w:r w:rsidRPr="004F19E5">
              <w:rPr>
                <w:rStyle w:val="Hyperlink"/>
                <w:rFonts w:ascii="Arial" w:hAnsi="Arial" w:cs="Arial"/>
                <w:noProof/>
              </w:rPr>
              <w:t>2.2 Strategic Human Resource Management (1980s–2000s)</w:t>
            </w:r>
            <w:r>
              <w:rPr>
                <w:noProof/>
                <w:webHidden/>
              </w:rPr>
              <w:tab/>
            </w:r>
            <w:r>
              <w:rPr>
                <w:noProof/>
                <w:webHidden/>
              </w:rPr>
              <w:fldChar w:fldCharType="begin"/>
            </w:r>
            <w:r>
              <w:rPr>
                <w:noProof/>
                <w:webHidden/>
              </w:rPr>
              <w:instrText xml:space="preserve"> PAGEREF _Toc237102194 \h </w:instrText>
            </w:r>
            <w:r>
              <w:rPr>
                <w:noProof/>
                <w:webHidden/>
              </w:rPr>
            </w:r>
            <w:r>
              <w:rPr>
                <w:noProof/>
                <w:webHidden/>
              </w:rPr>
              <w:fldChar w:fldCharType="separate"/>
            </w:r>
            <w:r>
              <w:rPr>
                <w:noProof/>
                <w:webHidden/>
              </w:rPr>
              <w:t>12</w:t>
            </w:r>
            <w:r>
              <w:rPr>
                <w:noProof/>
                <w:webHidden/>
              </w:rPr>
              <w:fldChar w:fldCharType="end"/>
            </w:r>
          </w:hyperlink>
        </w:p>
        <w:p w14:paraId="6222987C" w14:textId="2475B4CA"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195" w:history="1">
            <w:r w:rsidRPr="004F19E5">
              <w:rPr>
                <w:rStyle w:val="Hyperlink"/>
                <w:rFonts w:ascii="Arial" w:hAnsi="Arial" w:cs="Arial"/>
                <w:noProof/>
              </w:rPr>
              <w:t>2.3 Contemporary HRM and Employee Wellbeing (2010s–Present)</w:t>
            </w:r>
            <w:r>
              <w:rPr>
                <w:noProof/>
                <w:webHidden/>
              </w:rPr>
              <w:tab/>
            </w:r>
            <w:r>
              <w:rPr>
                <w:noProof/>
                <w:webHidden/>
              </w:rPr>
              <w:fldChar w:fldCharType="begin"/>
            </w:r>
            <w:r>
              <w:rPr>
                <w:noProof/>
                <w:webHidden/>
              </w:rPr>
              <w:instrText xml:space="preserve"> PAGEREF _Toc237102195 \h </w:instrText>
            </w:r>
            <w:r>
              <w:rPr>
                <w:noProof/>
                <w:webHidden/>
              </w:rPr>
            </w:r>
            <w:r>
              <w:rPr>
                <w:noProof/>
                <w:webHidden/>
              </w:rPr>
              <w:fldChar w:fldCharType="separate"/>
            </w:r>
            <w:r>
              <w:rPr>
                <w:noProof/>
                <w:webHidden/>
              </w:rPr>
              <w:t>13</w:t>
            </w:r>
            <w:r>
              <w:rPr>
                <w:noProof/>
                <w:webHidden/>
              </w:rPr>
              <w:fldChar w:fldCharType="end"/>
            </w:r>
          </w:hyperlink>
        </w:p>
        <w:p w14:paraId="6440C78E" w14:textId="328574EF"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196" w:history="1">
            <w:r w:rsidRPr="004F19E5">
              <w:rPr>
                <w:rStyle w:val="Hyperlink"/>
                <w:rFonts w:ascii="Arial" w:hAnsi="Arial" w:cs="Arial"/>
                <w:noProof/>
              </w:rPr>
              <w:t>3. Major Debates in HRM Literature</w:t>
            </w:r>
            <w:r>
              <w:rPr>
                <w:noProof/>
                <w:webHidden/>
              </w:rPr>
              <w:tab/>
            </w:r>
            <w:r>
              <w:rPr>
                <w:noProof/>
                <w:webHidden/>
              </w:rPr>
              <w:fldChar w:fldCharType="begin"/>
            </w:r>
            <w:r>
              <w:rPr>
                <w:noProof/>
                <w:webHidden/>
              </w:rPr>
              <w:instrText xml:space="preserve"> PAGEREF _Toc237102196 \h </w:instrText>
            </w:r>
            <w:r>
              <w:rPr>
                <w:noProof/>
                <w:webHidden/>
              </w:rPr>
            </w:r>
            <w:r>
              <w:rPr>
                <w:noProof/>
                <w:webHidden/>
              </w:rPr>
              <w:fldChar w:fldCharType="separate"/>
            </w:r>
            <w:r>
              <w:rPr>
                <w:noProof/>
                <w:webHidden/>
              </w:rPr>
              <w:t>13</w:t>
            </w:r>
            <w:r>
              <w:rPr>
                <w:noProof/>
                <w:webHidden/>
              </w:rPr>
              <w:fldChar w:fldCharType="end"/>
            </w:r>
          </w:hyperlink>
        </w:p>
        <w:p w14:paraId="24346BC1" w14:textId="6E549147"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197" w:history="1">
            <w:r w:rsidRPr="004F19E5">
              <w:rPr>
                <w:rStyle w:val="Hyperlink"/>
                <w:rFonts w:ascii="Arial" w:hAnsi="Arial" w:cs="Arial"/>
                <w:noProof/>
              </w:rPr>
              <w:t>3.1 Universal Best Practice versus Best Fit</w:t>
            </w:r>
            <w:r>
              <w:rPr>
                <w:noProof/>
                <w:webHidden/>
              </w:rPr>
              <w:tab/>
            </w:r>
            <w:r>
              <w:rPr>
                <w:noProof/>
                <w:webHidden/>
              </w:rPr>
              <w:fldChar w:fldCharType="begin"/>
            </w:r>
            <w:r>
              <w:rPr>
                <w:noProof/>
                <w:webHidden/>
              </w:rPr>
              <w:instrText xml:space="preserve"> PAGEREF _Toc237102197 \h </w:instrText>
            </w:r>
            <w:r>
              <w:rPr>
                <w:noProof/>
                <w:webHidden/>
              </w:rPr>
            </w:r>
            <w:r>
              <w:rPr>
                <w:noProof/>
                <w:webHidden/>
              </w:rPr>
              <w:fldChar w:fldCharType="separate"/>
            </w:r>
            <w:r>
              <w:rPr>
                <w:noProof/>
                <w:webHidden/>
              </w:rPr>
              <w:t>13</w:t>
            </w:r>
            <w:r>
              <w:rPr>
                <w:noProof/>
                <w:webHidden/>
              </w:rPr>
              <w:fldChar w:fldCharType="end"/>
            </w:r>
          </w:hyperlink>
        </w:p>
        <w:p w14:paraId="0A168470" w14:textId="31E729F9"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198" w:history="1">
            <w:r w:rsidRPr="004F19E5">
              <w:rPr>
                <w:rStyle w:val="Hyperlink"/>
                <w:rFonts w:ascii="Arial" w:hAnsi="Arial" w:cs="Arial"/>
                <w:noProof/>
              </w:rPr>
              <w:t>3.2 Financial versus Non-Financial Motivation</w:t>
            </w:r>
            <w:r>
              <w:rPr>
                <w:noProof/>
                <w:webHidden/>
              </w:rPr>
              <w:tab/>
            </w:r>
            <w:r>
              <w:rPr>
                <w:noProof/>
                <w:webHidden/>
              </w:rPr>
              <w:fldChar w:fldCharType="begin"/>
            </w:r>
            <w:r>
              <w:rPr>
                <w:noProof/>
                <w:webHidden/>
              </w:rPr>
              <w:instrText xml:space="preserve"> PAGEREF _Toc237102198 \h </w:instrText>
            </w:r>
            <w:r>
              <w:rPr>
                <w:noProof/>
                <w:webHidden/>
              </w:rPr>
            </w:r>
            <w:r>
              <w:rPr>
                <w:noProof/>
                <w:webHidden/>
              </w:rPr>
              <w:fldChar w:fldCharType="separate"/>
            </w:r>
            <w:r>
              <w:rPr>
                <w:noProof/>
                <w:webHidden/>
              </w:rPr>
              <w:t>14</w:t>
            </w:r>
            <w:r>
              <w:rPr>
                <w:noProof/>
                <w:webHidden/>
              </w:rPr>
              <w:fldChar w:fldCharType="end"/>
            </w:r>
          </w:hyperlink>
        </w:p>
        <w:p w14:paraId="1CE36E71" w14:textId="5C0CD6E5"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199" w:history="1">
            <w:r w:rsidRPr="004F19E5">
              <w:rPr>
                <w:rStyle w:val="Hyperlink"/>
                <w:rFonts w:ascii="Arial" w:hAnsi="Arial" w:cs="Arial"/>
                <w:noProof/>
              </w:rPr>
              <w:t>3.3 Intended HR Policies versus Employee Experience</w:t>
            </w:r>
            <w:r>
              <w:rPr>
                <w:noProof/>
                <w:webHidden/>
              </w:rPr>
              <w:tab/>
            </w:r>
            <w:r>
              <w:rPr>
                <w:noProof/>
                <w:webHidden/>
              </w:rPr>
              <w:fldChar w:fldCharType="begin"/>
            </w:r>
            <w:r>
              <w:rPr>
                <w:noProof/>
                <w:webHidden/>
              </w:rPr>
              <w:instrText xml:space="preserve"> PAGEREF _Toc237102199 \h </w:instrText>
            </w:r>
            <w:r>
              <w:rPr>
                <w:noProof/>
                <w:webHidden/>
              </w:rPr>
            </w:r>
            <w:r>
              <w:rPr>
                <w:noProof/>
                <w:webHidden/>
              </w:rPr>
              <w:fldChar w:fldCharType="separate"/>
            </w:r>
            <w:r>
              <w:rPr>
                <w:noProof/>
                <w:webHidden/>
              </w:rPr>
              <w:t>14</w:t>
            </w:r>
            <w:r>
              <w:rPr>
                <w:noProof/>
                <w:webHidden/>
              </w:rPr>
              <w:fldChar w:fldCharType="end"/>
            </w:r>
          </w:hyperlink>
        </w:p>
        <w:p w14:paraId="5C10AFE7" w14:textId="665F812B"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00" w:history="1">
            <w:r w:rsidRPr="004F19E5">
              <w:rPr>
                <w:rStyle w:val="Hyperlink"/>
                <w:rFonts w:ascii="Arial" w:eastAsia="Aptos" w:hAnsi="Arial" w:cs="Arial"/>
                <w:noProof/>
              </w:rPr>
              <w:t>4. Critical Evaluation of Motivation Theories</w:t>
            </w:r>
            <w:r>
              <w:rPr>
                <w:noProof/>
                <w:webHidden/>
              </w:rPr>
              <w:tab/>
            </w:r>
            <w:r>
              <w:rPr>
                <w:noProof/>
                <w:webHidden/>
              </w:rPr>
              <w:fldChar w:fldCharType="begin"/>
            </w:r>
            <w:r>
              <w:rPr>
                <w:noProof/>
                <w:webHidden/>
              </w:rPr>
              <w:instrText xml:space="preserve"> PAGEREF _Toc237102200 \h </w:instrText>
            </w:r>
            <w:r>
              <w:rPr>
                <w:noProof/>
                <w:webHidden/>
              </w:rPr>
            </w:r>
            <w:r>
              <w:rPr>
                <w:noProof/>
                <w:webHidden/>
              </w:rPr>
              <w:fldChar w:fldCharType="separate"/>
            </w:r>
            <w:r>
              <w:rPr>
                <w:noProof/>
                <w:webHidden/>
              </w:rPr>
              <w:t>15</w:t>
            </w:r>
            <w:r>
              <w:rPr>
                <w:noProof/>
                <w:webHidden/>
              </w:rPr>
              <w:fldChar w:fldCharType="end"/>
            </w:r>
          </w:hyperlink>
        </w:p>
        <w:p w14:paraId="07391C5E" w14:textId="764745CE"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01" w:history="1">
            <w:r w:rsidRPr="004F19E5">
              <w:rPr>
                <w:rStyle w:val="Hyperlink"/>
                <w:rFonts w:ascii="Arial" w:eastAsia="Aptos" w:hAnsi="Arial" w:cs="Arial"/>
                <w:noProof/>
              </w:rPr>
              <w:t>4.1 Herzberg's Two-Factor Theory</w:t>
            </w:r>
            <w:r>
              <w:rPr>
                <w:noProof/>
                <w:webHidden/>
              </w:rPr>
              <w:tab/>
            </w:r>
            <w:r>
              <w:rPr>
                <w:noProof/>
                <w:webHidden/>
              </w:rPr>
              <w:fldChar w:fldCharType="begin"/>
            </w:r>
            <w:r>
              <w:rPr>
                <w:noProof/>
                <w:webHidden/>
              </w:rPr>
              <w:instrText xml:space="preserve"> PAGEREF _Toc237102201 \h </w:instrText>
            </w:r>
            <w:r>
              <w:rPr>
                <w:noProof/>
                <w:webHidden/>
              </w:rPr>
            </w:r>
            <w:r>
              <w:rPr>
                <w:noProof/>
                <w:webHidden/>
              </w:rPr>
              <w:fldChar w:fldCharType="separate"/>
            </w:r>
            <w:r>
              <w:rPr>
                <w:noProof/>
                <w:webHidden/>
              </w:rPr>
              <w:t>15</w:t>
            </w:r>
            <w:r>
              <w:rPr>
                <w:noProof/>
                <w:webHidden/>
              </w:rPr>
              <w:fldChar w:fldCharType="end"/>
            </w:r>
          </w:hyperlink>
        </w:p>
        <w:p w14:paraId="350207C2" w14:textId="717A9E59"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02" w:history="1">
            <w:r w:rsidRPr="004F19E5">
              <w:rPr>
                <w:rStyle w:val="Hyperlink"/>
                <w:rFonts w:ascii="Arial" w:eastAsia="Aptos" w:hAnsi="Arial" w:cs="Arial"/>
                <w:noProof/>
              </w:rPr>
              <w:t>4.2 Job Characteristics Model</w:t>
            </w:r>
            <w:r>
              <w:rPr>
                <w:noProof/>
                <w:webHidden/>
              </w:rPr>
              <w:tab/>
            </w:r>
            <w:r>
              <w:rPr>
                <w:noProof/>
                <w:webHidden/>
              </w:rPr>
              <w:fldChar w:fldCharType="begin"/>
            </w:r>
            <w:r>
              <w:rPr>
                <w:noProof/>
                <w:webHidden/>
              </w:rPr>
              <w:instrText xml:space="preserve"> PAGEREF _Toc237102202 \h </w:instrText>
            </w:r>
            <w:r>
              <w:rPr>
                <w:noProof/>
                <w:webHidden/>
              </w:rPr>
            </w:r>
            <w:r>
              <w:rPr>
                <w:noProof/>
                <w:webHidden/>
              </w:rPr>
              <w:fldChar w:fldCharType="separate"/>
            </w:r>
            <w:r>
              <w:rPr>
                <w:noProof/>
                <w:webHidden/>
              </w:rPr>
              <w:t>15</w:t>
            </w:r>
            <w:r>
              <w:rPr>
                <w:noProof/>
                <w:webHidden/>
              </w:rPr>
              <w:fldChar w:fldCharType="end"/>
            </w:r>
          </w:hyperlink>
        </w:p>
        <w:p w14:paraId="29F06D80" w14:textId="59F8F86A"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03" w:history="1">
            <w:r w:rsidRPr="004F19E5">
              <w:rPr>
                <w:rStyle w:val="Hyperlink"/>
                <w:rFonts w:eastAsia="Aptos"/>
                <w:noProof/>
              </w:rPr>
              <w:t>4.3 Social Exchange Theory (SET)</w:t>
            </w:r>
            <w:r>
              <w:rPr>
                <w:noProof/>
                <w:webHidden/>
              </w:rPr>
              <w:tab/>
            </w:r>
            <w:r>
              <w:rPr>
                <w:noProof/>
                <w:webHidden/>
              </w:rPr>
              <w:fldChar w:fldCharType="begin"/>
            </w:r>
            <w:r>
              <w:rPr>
                <w:noProof/>
                <w:webHidden/>
              </w:rPr>
              <w:instrText xml:space="preserve"> PAGEREF _Toc237102203 \h </w:instrText>
            </w:r>
            <w:r>
              <w:rPr>
                <w:noProof/>
                <w:webHidden/>
              </w:rPr>
            </w:r>
            <w:r>
              <w:rPr>
                <w:noProof/>
                <w:webHidden/>
              </w:rPr>
              <w:fldChar w:fldCharType="separate"/>
            </w:r>
            <w:r>
              <w:rPr>
                <w:noProof/>
                <w:webHidden/>
              </w:rPr>
              <w:t>15</w:t>
            </w:r>
            <w:r>
              <w:rPr>
                <w:noProof/>
                <w:webHidden/>
              </w:rPr>
              <w:fldChar w:fldCharType="end"/>
            </w:r>
          </w:hyperlink>
        </w:p>
        <w:p w14:paraId="07A5A10B" w14:textId="3749A65F"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04" w:history="1">
            <w:r w:rsidRPr="004F19E5">
              <w:rPr>
                <w:rStyle w:val="Hyperlink"/>
                <w:rFonts w:ascii="Arial" w:eastAsia="Aptos" w:hAnsi="Arial" w:cs="Arial"/>
                <w:noProof/>
              </w:rPr>
              <w:t>5. Critical Review of HRM Practices</w:t>
            </w:r>
            <w:r>
              <w:rPr>
                <w:noProof/>
                <w:webHidden/>
              </w:rPr>
              <w:tab/>
            </w:r>
            <w:r>
              <w:rPr>
                <w:noProof/>
                <w:webHidden/>
              </w:rPr>
              <w:fldChar w:fldCharType="begin"/>
            </w:r>
            <w:r>
              <w:rPr>
                <w:noProof/>
                <w:webHidden/>
              </w:rPr>
              <w:instrText xml:space="preserve"> PAGEREF _Toc237102204 \h </w:instrText>
            </w:r>
            <w:r>
              <w:rPr>
                <w:noProof/>
                <w:webHidden/>
              </w:rPr>
            </w:r>
            <w:r>
              <w:rPr>
                <w:noProof/>
                <w:webHidden/>
              </w:rPr>
              <w:fldChar w:fldCharType="separate"/>
            </w:r>
            <w:r>
              <w:rPr>
                <w:noProof/>
                <w:webHidden/>
              </w:rPr>
              <w:t>16</w:t>
            </w:r>
            <w:r>
              <w:rPr>
                <w:noProof/>
                <w:webHidden/>
              </w:rPr>
              <w:fldChar w:fldCharType="end"/>
            </w:r>
          </w:hyperlink>
        </w:p>
        <w:p w14:paraId="781FD8CB" w14:textId="1A071459"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05" w:history="1">
            <w:r w:rsidRPr="004F19E5">
              <w:rPr>
                <w:rStyle w:val="Hyperlink"/>
                <w:rFonts w:ascii="Arial" w:eastAsia="Aptos" w:hAnsi="Arial" w:cs="Arial"/>
                <w:noProof/>
              </w:rPr>
              <w:t>5.1 Recruitment and Selection</w:t>
            </w:r>
            <w:r>
              <w:rPr>
                <w:noProof/>
                <w:webHidden/>
              </w:rPr>
              <w:tab/>
            </w:r>
            <w:r>
              <w:rPr>
                <w:noProof/>
                <w:webHidden/>
              </w:rPr>
              <w:fldChar w:fldCharType="begin"/>
            </w:r>
            <w:r>
              <w:rPr>
                <w:noProof/>
                <w:webHidden/>
              </w:rPr>
              <w:instrText xml:space="preserve"> PAGEREF _Toc237102205 \h </w:instrText>
            </w:r>
            <w:r>
              <w:rPr>
                <w:noProof/>
                <w:webHidden/>
              </w:rPr>
            </w:r>
            <w:r>
              <w:rPr>
                <w:noProof/>
                <w:webHidden/>
              </w:rPr>
              <w:fldChar w:fldCharType="separate"/>
            </w:r>
            <w:r>
              <w:rPr>
                <w:noProof/>
                <w:webHidden/>
              </w:rPr>
              <w:t>16</w:t>
            </w:r>
            <w:r>
              <w:rPr>
                <w:noProof/>
                <w:webHidden/>
              </w:rPr>
              <w:fldChar w:fldCharType="end"/>
            </w:r>
          </w:hyperlink>
        </w:p>
        <w:p w14:paraId="78CCCD9E" w14:textId="65D3F52C"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06" w:history="1">
            <w:r w:rsidRPr="004F19E5">
              <w:rPr>
                <w:rStyle w:val="Hyperlink"/>
                <w:rFonts w:ascii="Arial" w:eastAsia="Aptos" w:hAnsi="Arial" w:cs="Arial"/>
                <w:noProof/>
              </w:rPr>
              <w:t>5.2 Training and Development</w:t>
            </w:r>
            <w:r>
              <w:rPr>
                <w:noProof/>
                <w:webHidden/>
              </w:rPr>
              <w:tab/>
            </w:r>
            <w:r>
              <w:rPr>
                <w:noProof/>
                <w:webHidden/>
              </w:rPr>
              <w:fldChar w:fldCharType="begin"/>
            </w:r>
            <w:r>
              <w:rPr>
                <w:noProof/>
                <w:webHidden/>
              </w:rPr>
              <w:instrText xml:space="preserve"> PAGEREF _Toc237102206 \h </w:instrText>
            </w:r>
            <w:r>
              <w:rPr>
                <w:noProof/>
                <w:webHidden/>
              </w:rPr>
            </w:r>
            <w:r>
              <w:rPr>
                <w:noProof/>
                <w:webHidden/>
              </w:rPr>
              <w:fldChar w:fldCharType="separate"/>
            </w:r>
            <w:r>
              <w:rPr>
                <w:noProof/>
                <w:webHidden/>
              </w:rPr>
              <w:t>16</w:t>
            </w:r>
            <w:r>
              <w:rPr>
                <w:noProof/>
                <w:webHidden/>
              </w:rPr>
              <w:fldChar w:fldCharType="end"/>
            </w:r>
          </w:hyperlink>
        </w:p>
        <w:p w14:paraId="63F91990" w14:textId="1090A055"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07" w:history="1">
            <w:r w:rsidRPr="004F19E5">
              <w:rPr>
                <w:rStyle w:val="Hyperlink"/>
                <w:rFonts w:eastAsia="Aptos"/>
                <w:noProof/>
              </w:rPr>
              <w:t>5.3 Compensation and Rewards</w:t>
            </w:r>
            <w:r>
              <w:rPr>
                <w:noProof/>
                <w:webHidden/>
              </w:rPr>
              <w:tab/>
            </w:r>
            <w:r>
              <w:rPr>
                <w:noProof/>
                <w:webHidden/>
              </w:rPr>
              <w:fldChar w:fldCharType="begin"/>
            </w:r>
            <w:r>
              <w:rPr>
                <w:noProof/>
                <w:webHidden/>
              </w:rPr>
              <w:instrText xml:space="preserve"> PAGEREF _Toc237102207 \h </w:instrText>
            </w:r>
            <w:r>
              <w:rPr>
                <w:noProof/>
                <w:webHidden/>
              </w:rPr>
            </w:r>
            <w:r>
              <w:rPr>
                <w:noProof/>
                <w:webHidden/>
              </w:rPr>
              <w:fldChar w:fldCharType="separate"/>
            </w:r>
            <w:r>
              <w:rPr>
                <w:noProof/>
                <w:webHidden/>
              </w:rPr>
              <w:t>16</w:t>
            </w:r>
            <w:r>
              <w:rPr>
                <w:noProof/>
                <w:webHidden/>
              </w:rPr>
              <w:fldChar w:fldCharType="end"/>
            </w:r>
          </w:hyperlink>
        </w:p>
        <w:p w14:paraId="66568A31" w14:textId="63ED4A7A"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08" w:history="1">
            <w:r w:rsidRPr="004F19E5">
              <w:rPr>
                <w:rStyle w:val="Hyperlink"/>
                <w:rFonts w:eastAsia="Aptos"/>
                <w:noProof/>
              </w:rPr>
              <w:t>5.4 Performance Management</w:t>
            </w:r>
            <w:r>
              <w:rPr>
                <w:noProof/>
                <w:webHidden/>
              </w:rPr>
              <w:tab/>
            </w:r>
            <w:r>
              <w:rPr>
                <w:noProof/>
                <w:webHidden/>
              </w:rPr>
              <w:fldChar w:fldCharType="begin"/>
            </w:r>
            <w:r>
              <w:rPr>
                <w:noProof/>
                <w:webHidden/>
              </w:rPr>
              <w:instrText xml:space="preserve"> PAGEREF _Toc237102208 \h </w:instrText>
            </w:r>
            <w:r>
              <w:rPr>
                <w:noProof/>
                <w:webHidden/>
              </w:rPr>
            </w:r>
            <w:r>
              <w:rPr>
                <w:noProof/>
                <w:webHidden/>
              </w:rPr>
              <w:fldChar w:fldCharType="separate"/>
            </w:r>
            <w:r>
              <w:rPr>
                <w:noProof/>
                <w:webHidden/>
              </w:rPr>
              <w:t>17</w:t>
            </w:r>
            <w:r>
              <w:rPr>
                <w:noProof/>
                <w:webHidden/>
              </w:rPr>
              <w:fldChar w:fldCharType="end"/>
            </w:r>
          </w:hyperlink>
        </w:p>
        <w:p w14:paraId="210074AF" w14:textId="706ABE89"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09" w:history="1">
            <w:r w:rsidRPr="004F19E5">
              <w:rPr>
                <w:rStyle w:val="Hyperlink"/>
                <w:rFonts w:eastAsia="Aptos"/>
                <w:noProof/>
              </w:rPr>
              <w:t>5.5 Employee Engagement</w:t>
            </w:r>
            <w:r>
              <w:rPr>
                <w:noProof/>
                <w:webHidden/>
              </w:rPr>
              <w:tab/>
            </w:r>
            <w:r>
              <w:rPr>
                <w:noProof/>
                <w:webHidden/>
              </w:rPr>
              <w:fldChar w:fldCharType="begin"/>
            </w:r>
            <w:r>
              <w:rPr>
                <w:noProof/>
                <w:webHidden/>
              </w:rPr>
              <w:instrText xml:space="preserve"> PAGEREF _Toc237102209 \h </w:instrText>
            </w:r>
            <w:r>
              <w:rPr>
                <w:noProof/>
                <w:webHidden/>
              </w:rPr>
            </w:r>
            <w:r>
              <w:rPr>
                <w:noProof/>
                <w:webHidden/>
              </w:rPr>
              <w:fldChar w:fldCharType="separate"/>
            </w:r>
            <w:r>
              <w:rPr>
                <w:noProof/>
                <w:webHidden/>
              </w:rPr>
              <w:t>17</w:t>
            </w:r>
            <w:r>
              <w:rPr>
                <w:noProof/>
                <w:webHidden/>
              </w:rPr>
              <w:fldChar w:fldCharType="end"/>
            </w:r>
          </w:hyperlink>
        </w:p>
        <w:p w14:paraId="29893338" w14:textId="447C7B68"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10" w:history="1">
            <w:r w:rsidRPr="004F19E5">
              <w:rPr>
                <w:rStyle w:val="Hyperlink"/>
                <w:rFonts w:ascii="Arial" w:eastAsia="Aptos" w:hAnsi="Arial" w:cs="Arial"/>
                <w:noProof/>
              </w:rPr>
              <w:t>6. HRM in Operational Service Organizations</w:t>
            </w:r>
            <w:r>
              <w:rPr>
                <w:noProof/>
                <w:webHidden/>
              </w:rPr>
              <w:tab/>
            </w:r>
            <w:r>
              <w:rPr>
                <w:noProof/>
                <w:webHidden/>
              </w:rPr>
              <w:fldChar w:fldCharType="begin"/>
            </w:r>
            <w:r>
              <w:rPr>
                <w:noProof/>
                <w:webHidden/>
              </w:rPr>
              <w:instrText xml:space="preserve"> PAGEREF _Toc237102210 \h </w:instrText>
            </w:r>
            <w:r>
              <w:rPr>
                <w:noProof/>
                <w:webHidden/>
              </w:rPr>
            </w:r>
            <w:r>
              <w:rPr>
                <w:noProof/>
                <w:webHidden/>
              </w:rPr>
              <w:fldChar w:fldCharType="separate"/>
            </w:r>
            <w:r>
              <w:rPr>
                <w:noProof/>
                <w:webHidden/>
              </w:rPr>
              <w:t>17</w:t>
            </w:r>
            <w:r>
              <w:rPr>
                <w:noProof/>
                <w:webHidden/>
              </w:rPr>
              <w:fldChar w:fldCharType="end"/>
            </w:r>
          </w:hyperlink>
        </w:p>
        <w:p w14:paraId="0F7EB66D" w14:textId="21220D0B"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11" w:history="1">
            <w:r w:rsidRPr="004F19E5">
              <w:rPr>
                <w:rStyle w:val="Hyperlink"/>
                <w:rFonts w:ascii="Arial" w:eastAsia="Aptos" w:hAnsi="Arial" w:cs="Arial"/>
                <w:noProof/>
              </w:rPr>
              <w:t>7. Empirical Research Gaps</w:t>
            </w:r>
            <w:r>
              <w:rPr>
                <w:noProof/>
                <w:webHidden/>
              </w:rPr>
              <w:tab/>
            </w:r>
            <w:r>
              <w:rPr>
                <w:noProof/>
                <w:webHidden/>
              </w:rPr>
              <w:fldChar w:fldCharType="begin"/>
            </w:r>
            <w:r>
              <w:rPr>
                <w:noProof/>
                <w:webHidden/>
              </w:rPr>
              <w:instrText xml:space="preserve"> PAGEREF _Toc237102211 \h </w:instrText>
            </w:r>
            <w:r>
              <w:rPr>
                <w:noProof/>
                <w:webHidden/>
              </w:rPr>
            </w:r>
            <w:r>
              <w:rPr>
                <w:noProof/>
                <w:webHidden/>
              </w:rPr>
              <w:fldChar w:fldCharType="separate"/>
            </w:r>
            <w:r>
              <w:rPr>
                <w:noProof/>
                <w:webHidden/>
              </w:rPr>
              <w:t>18</w:t>
            </w:r>
            <w:r>
              <w:rPr>
                <w:noProof/>
                <w:webHidden/>
              </w:rPr>
              <w:fldChar w:fldCharType="end"/>
            </w:r>
          </w:hyperlink>
        </w:p>
        <w:p w14:paraId="0B29273A" w14:textId="6F2A8C39"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12" w:history="1">
            <w:r w:rsidRPr="004F19E5">
              <w:rPr>
                <w:rStyle w:val="Hyperlink"/>
                <w:rFonts w:ascii="Arial" w:eastAsia="Aptos" w:hAnsi="Arial" w:cs="Arial"/>
                <w:noProof/>
              </w:rPr>
              <w:t>4. Research Methodology and Design</w:t>
            </w:r>
            <w:r>
              <w:rPr>
                <w:noProof/>
                <w:webHidden/>
              </w:rPr>
              <w:tab/>
            </w:r>
            <w:r>
              <w:rPr>
                <w:noProof/>
                <w:webHidden/>
              </w:rPr>
              <w:fldChar w:fldCharType="begin"/>
            </w:r>
            <w:r>
              <w:rPr>
                <w:noProof/>
                <w:webHidden/>
              </w:rPr>
              <w:instrText xml:space="preserve"> PAGEREF _Toc237102212 \h </w:instrText>
            </w:r>
            <w:r>
              <w:rPr>
                <w:noProof/>
                <w:webHidden/>
              </w:rPr>
            </w:r>
            <w:r>
              <w:rPr>
                <w:noProof/>
                <w:webHidden/>
              </w:rPr>
              <w:fldChar w:fldCharType="separate"/>
            </w:r>
            <w:r>
              <w:rPr>
                <w:noProof/>
                <w:webHidden/>
              </w:rPr>
              <w:t>19</w:t>
            </w:r>
            <w:r>
              <w:rPr>
                <w:noProof/>
                <w:webHidden/>
              </w:rPr>
              <w:fldChar w:fldCharType="end"/>
            </w:r>
          </w:hyperlink>
        </w:p>
        <w:p w14:paraId="44D29551" w14:textId="49FDCD7F"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13" w:history="1">
            <w:r w:rsidRPr="004F19E5">
              <w:rPr>
                <w:rStyle w:val="Hyperlink"/>
                <w:rFonts w:ascii="Arial" w:eastAsia="Aptos" w:hAnsi="Arial" w:cs="Arial"/>
                <w:noProof/>
              </w:rPr>
              <w:t>4.1 Research Philosophy and Approach</w:t>
            </w:r>
            <w:r>
              <w:rPr>
                <w:noProof/>
                <w:webHidden/>
              </w:rPr>
              <w:tab/>
            </w:r>
            <w:r>
              <w:rPr>
                <w:noProof/>
                <w:webHidden/>
              </w:rPr>
              <w:fldChar w:fldCharType="begin"/>
            </w:r>
            <w:r>
              <w:rPr>
                <w:noProof/>
                <w:webHidden/>
              </w:rPr>
              <w:instrText xml:space="preserve"> PAGEREF _Toc237102213 \h </w:instrText>
            </w:r>
            <w:r>
              <w:rPr>
                <w:noProof/>
                <w:webHidden/>
              </w:rPr>
            </w:r>
            <w:r>
              <w:rPr>
                <w:noProof/>
                <w:webHidden/>
              </w:rPr>
              <w:fldChar w:fldCharType="separate"/>
            </w:r>
            <w:r>
              <w:rPr>
                <w:noProof/>
                <w:webHidden/>
              </w:rPr>
              <w:t>19</w:t>
            </w:r>
            <w:r>
              <w:rPr>
                <w:noProof/>
                <w:webHidden/>
              </w:rPr>
              <w:fldChar w:fldCharType="end"/>
            </w:r>
          </w:hyperlink>
        </w:p>
        <w:p w14:paraId="5DB71592" w14:textId="1B592B2E"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14" w:history="1">
            <w:r w:rsidRPr="004F19E5">
              <w:rPr>
                <w:rStyle w:val="Hyperlink"/>
                <w:rFonts w:ascii="Arial" w:eastAsia="Aptos" w:hAnsi="Arial" w:cs="Arial"/>
                <w:noProof/>
              </w:rPr>
              <w:t>4.2 Research Conceptualisation</w:t>
            </w:r>
            <w:r>
              <w:rPr>
                <w:noProof/>
                <w:webHidden/>
              </w:rPr>
              <w:tab/>
            </w:r>
            <w:r>
              <w:rPr>
                <w:noProof/>
                <w:webHidden/>
              </w:rPr>
              <w:fldChar w:fldCharType="begin"/>
            </w:r>
            <w:r>
              <w:rPr>
                <w:noProof/>
                <w:webHidden/>
              </w:rPr>
              <w:instrText xml:space="preserve"> PAGEREF _Toc237102214 \h </w:instrText>
            </w:r>
            <w:r>
              <w:rPr>
                <w:noProof/>
                <w:webHidden/>
              </w:rPr>
            </w:r>
            <w:r>
              <w:rPr>
                <w:noProof/>
                <w:webHidden/>
              </w:rPr>
              <w:fldChar w:fldCharType="separate"/>
            </w:r>
            <w:r>
              <w:rPr>
                <w:noProof/>
                <w:webHidden/>
              </w:rPr>
              <w:t>20</w:t>
            </w:r>
            <w:r>
              <w:rPr>
                <w:noProof/>
                <w:webHidden/>
              </w:rPr>
              <w:fldChar w:fldCharType="end"/>
            </w:r>
          </w:hyperlink>
        </w:p>
        <w:p w14:paraId="53C37760" w14:textId="3BA0E854"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15" w:history="1">
            <w:r w:rsidRPr="004F19E5">
              <w:rPr>
                <w:rStyle w:val="Hyperlink"/>
                <w:rFonts w:ascii="Arial" w:eastAsia="Aptos" w:hAnsi="Arial" w:cs="Arial"/>
                <w:noProof/>
              </w:rPr>
              <w:t>Recruitment and Selection</w:t>
            </w:r>
            <w:r>
              <w:rPr>
                <w:noProof/>
                <w:webHidden/>
              </w:rPr>
              <w:tab/>
            </w:r>
            <w:r>
              <w:rPr>
                <w:noProof/>
                <w:webHidden/>
              </w:rPr>
              <w:fldChar w:fldCharType="begin"/>
            </w:r>
            <w:r>
              <w:rPr>
                <w:noProof/>
                <w:webHidden/>
              </w:rPr>
              <w:instrText xml:space="preserve"> PAGEREF _Toc237102215 \h </w:instrText>
            </w:r>
            <w:r>
              <w:rPr>
                <w:noProof/>
                <w:webHidden/>
              </w:rPr>
            </w:r>
            <w:r>
              <w:rPr>
                <w:noProof/>
                <w:webHidden/>
              </w:rPr>
              <w:fldChar w:fldCharType="separate"/>
            </w:r>
            <w:r>
              <w:rPr>
                <w:noProof/>
                <w:webHidden/>
              </w:rPr>
              <w:t>20</w:t>
            </w:r>
            <w:r>
              <w:rPr>
                <w:noProof/>
                <w:webHidden/>
              </w:rPr>
              <w:fldChar w:fldCharType="end"/>
            </w:r>
          </w:hyperlink>
        </w:p>
        <w:p w14:paraId="0CC788F3" w14:textId="6B910F84"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16" w:history="1">
            <w:r w:rsidRPr="004F19E5">
              <w:rPr>
                <w:rStyle w:val="Hyperlink"/>
                <w:rFonts w:ascii="Arial" w:eastAsia="Aptos" w:hAnsi="Arial" w:cs="Arial"/>
                <w:noProof/>
              </w:rPr>
              <w:t>Training and Development</w:t>
            </w:r>
            <w:r>
              <w:rPr>
                <w:noProof/>
                <w:webHidden/>
              </w:rPr>
              <w:tab/>
            </w:r>
            <w:r>
              <w:rPr>
                <w:noProof/>
                <w:webHidden/>
              </w:rPr>
              <w:fldChar w:fldCharType="begin"/>
            </w:r>
            <w:r>
              <w:rPr>
                <w:noProof/>
                <w:webHidden/>
              </w:rPr>
              <w:instrText xml:space="preserve"> PAGEREF _Toc237102216 \h </w:instrText>
            </w:r>
            <w:r>
              <w:rPr>
                <w:noProof/>
                <w:webHidden/>
              </w:rPr>
            </w:r>
            <w:r>
              <w:rPr>
                <w:noProof/>
                <w:webHidden/>
              </w:rPr>
              <w:fldChar w:fldCharType="separate"/>
            </w:r>
            <w:r>
              <w:rPr>
                <w:noProof/>
                <w:webHidden/>
              </w:rPr>
              <w:t>20</w:t>
            </w:r>
            <w:r>
              <w:rPr>
                <w:noProof/>
                <w:webHidden/>
              </w:rPr>
              <w:fldChar w:fldCharType="end"/>
            </w:r>
          </w:hyperlink>
        </w:p>
        <w:p w14:paraId="5DDD9B68" w14:textId="10F9A6D6"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17" w:history="1">
            <w:r w:rsidRPr="004F19E5">
              <w:rPr>
                <w:rStyle w:val="Hyperlink"/>
                <w:rFonts w:ascii="Arial" w:eastAsia="Aptos" w:hAnsi="Arial" w:cs="Arial"/>
                <w:noProof/>
              </w:rPr>
              <w:t>Compensation and Rewards</w:t>
            </w:r>
            <w:r>
              <w:rPr>
                <w:noProof/>
                <w:webHidden/>
              </w:rPr>
              <w:tab/>
            </w:r>
            <w:r>
              <w:rPr>
                <w:noProof/>
                <w:webHidden/>
              </w:rPr>
              <w:fldChar w:fldCharType="begin"/>
            </w:r>
            <w:r>
              <w:rPr>
                <w:noProof/>
                <w:webHidden/>
              </w:rPr>
              <w:instrText xml:space="preserve"> PAGEREF _Toc237102217 \h </w:instrText>
            </w:r>
            <w:r>
              <w:rPr>
                <w:noProof/>
                <w:webHidden/>
              </w:rPr>
            </w:r>
            <w:r>
              <w:rPr>
                <w:noProof/>
                <w:webHidden/>
              </w:rPr>
              <w:fldChar w:fldCharType="separate"/>
            </w:r>
            <w:r>
              <w:rPr>
                <w:noProof/>
                <w:webHidden/>
              </w:rPr>
              <w:t>20</w:t>
            </w:r>
            <w:r>
              <w:rPr>
                <w:noProof/>
                <w:webHidden/>
              </w:rPr>
              <w:fldChar w:fldCharType="end"/>
            </w:r>
          </w:hyperlink>
        </w:p>
        <w:p w14:paraId="199FC96A" w14:textId="1F08276C"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18" w:history="1">
            <w:r w:rsidRPr="004F19E5">
              <w:rPr>
                <w:rStyle w:val="Hyperlink"/>
                <w:rFonts w:ascii="Arial" w:eastAsia="Aptos" w:hAnsi="Arial" w:cs="Arial"/>
                <w:noProof/>
              </w:rPr>
              <w:t>Performance Management</w:t>
            </w:r>
            <w:r>
              <w:rPr>
                <w:noProof/>
                <w:webHidden/>
              </w:rPr>
              <w:tab/>
            </w:r>
            <w:r>
              <w:rPr>
                <w:noProof/>
                <w:webHidden/>
              </w:rPr>
              <w:fldChar w:fldCharType="begin"/>
            </w:r>
            <w:r>
              <w:rPr>
                <w:noProof/>
                <w:webHidden/>
              </w:rPr>
              <w:instrText xml:space="preserve"> PAGEREF _Toc237102218 \h </w:instrText>
            </w:r>
            <w:r>
              <w:rPr>
                <w:noProof/>
                <w:webHidden/>
              </w:rPr>
            </w:r>
            <w:r>
              <w:rPr>
                <w:noProof/>
                <w:webHidden/>
              </w:rPr>
              <w:fldChar w:fldCharType="separate"/>
            </w:r>
            <w:r>
              <w:rPr>
                <w:noProof/>
                <w:webHidden/>
              </w:rPr>
              <w:t>21</w:t>
            </w:r>
            <w:r>
              <w:rPr>
                <w:noProof/>
                <w:webHidden/>
              </w:rPr>
              <w:fldChar w:fldCharType="end"/>
            </w:r>
          </w:hyperlink>
        </w:p>
        <w:p w14:paraId="21FE98D0" w14:textId="39ABAD8E"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19" w:history="1">
            <w:r w:rsidRPr="004F19E5">
              <w:rPr>
                <w:rStyle w:val="Hyperlink"/>
                <w:rFonts w:ascii="Arial" w:eastAsia="Aptos" w:hAnsi="Arial" w:cs="Arial"/>
                <w:noProof/>
              </w:rPr>
              <w:t>Employee Engagement</w:t>
            </w:r>
            <w:r>
              <w:rPr>
                <w:noProof/>
                <w:webHidden/>
              </w:rPr>
              <w:tab/>
            </w:r>
            <w:r>
              <w:rPr>
                <w:noProof/>
                <w:webHidden/>
              </w:rPr>
              <w:fldChar w:fldCharType="begin"/>
            </w:r>
            <w:r>
              <w:rPr>
                <w:noProof/>
                <w:webHidden/>
              </w:rPr>
              <w:instrText xml:space="preserve"> PAGEREF _Toc237102219 \h </w:instrText>
            </w:r>
            <w:r>
              <w:rPr>
                <w:noProof/>
                <w:webHidden/>
              </w:rPr>
            </w:r>
            <w:r>
              <w:rPr>
                <w:noProof/>
                <w:webHidden/>
              </w:rPr>
              <w:fldChar w:fldCharType="separate"/>
            </w:r>
            <w:r>
              <w:rPr>
                <w:noProof/>
                <w:webHidden/>
              </w:rPr>
              <w:t>21</w:t>
            </w:r>
            <w:r>
              <w:rPr>
                <w:noProof/>
                <w:webHidden/>
              </w:rPr>
              <w:fldChar w:fldCharType="end"/>
            </w:r>
          </w:hyperlink>
        </w:p>
        <w:p w14:paraId="3F392AF8" w14:textId="22AA853A"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20" w:history="1">
            <w:r w:rsidRPr="004F19E5">
              <w:rPr>
                <w:rStyle w:val="Hyperlink"/>
                <w:rFonts w:ascii="Arial" w:eastAsia="Aptos" w:hAnsi="Arial" w:cs="Arial"/>
                <w:noProof/>
              </w:rPr>
              <w:t>Employee Job Satisfaction</w:t>
            </w:r>
            <w:r>
              <w:rPr>
                <w:noProof/>
                <w:webHidden/>
              </w:rPr>
              <w:tab/>
            </w:r>
            <w:r>
              <w:rPr>
                <w:noProof/>
                <w:webHidden/>
              </w:rPr>
              <w:fldChar w:fldCharType="begin"/>
            </w:r>
            <w:r>
              <w:rPr>
                <w:noProof/>
                <w:webHidden/>
              </w:rPr>
              <w:instrText xml:space="preserve"> PAGEREF _Toc237102220 \h </w:instrText>
            </w:r>
            <w:r>
              <w:rPr>
                <w:noProof/>
                <w:webHidden/>
              </w:rPr>
            </w:r>
            <w:r>
              <w:rPr>
                <w:noProof/>
                <w:webHidden/>
              </w:rPr>
              <w:fldChar w:fldCharType="separate"/>
            </w:r>
            <w:r>
              <w:rPr>
                <w:noProof/>
                <w:webHidden/>
              </w:rPr>
              <w:t>21</w:t>
            </w:r>
            <w:r>
              <w:rPr>
                <w:noProof/>
                <w:webHidden/>
              </w:rPr>
              <w:fldChar w:fldCharType="end"/>
            </w:r>
          </w:hyperlink>
        </w:p>
        <w:p w14:paraId="0F3249E8" w14:textId="77C3D728"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21" w:history="1">
            <w:r w:rsidRPr="004F19E5">
              <w:rPr>
                <w:rStyle w:val="Hyperlink"/>
                <w:rFonts w:ascii="Arial" w:eastAsia="Aptos" w:hAnsi="Arial" w:cs="Arial"/>
                <w:noProof/>
              </w:rPr>
              <w:t>The conceptual model assumes:</w:t>
            </w:r>
            <w:r>
              <w:rPr>
                <w:noProof/>
                <w:webHidden/>
              </w:rPr>
              <w:tab/>
            </w:r>
            <w:r>
              <w:rPr>
                <w:noProof/>
                <w:webHidden/>
              </w:rPr>
              <w:fldChar w:fldCharType="begin"/>
            </w:r>
            <w:r>
              <w:rPr>
                <w:noProof/>
                <w:webHidden/>
              </w:rPr>
              <w:instrText xml:space="preserve"> PAGEREF _Toc237102221 \h </w:instrText>
            </w:r>
            <w:r>
              <w:rPr>
                <w:noProof/>
                <w:webHidden/>
              </w:rPr>
            </w:r>
            <w:r>
              <w:rPr>
                <w:noProof/>
                <w:webHidden/>
              </w:rPr>
              <w:fldChar w:fldCharType="separate"/>
            </w:r>
            <w:r>
              <w:rPr>
                <w:noProof/>
                <w:webHidden/>
              </w:rPr>
              <w:t>21</w:t>
            </w:r>
            <w:r>
              <w:rPr>
                <w:noProof/>
                <w:webHidden/>
              </w:rPr>
              <w:fldChar w:fldCharType="end"/>
            </w:r>
          </w:hyperlink>
        </w:p>
        <w:p w14:paraId="174A0CA5" w14:textId="46D5717E"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22" w:history="1">
            <w:r w:rsidRPr="004F19E5">
              <w:rPr>
                <w:rStyle w:val="Hyperlink"/>
                <w:rFonts w:ascii="Arial" w:eastAsia="Aptos" w:hAnsi="Arial" w:cs="Arial"/>
                <w:noProof/>
              </w:rPr>
              <w:t>4.3 Research Design and Method</w:t>
            </w:r>
            <w:r>
              <w:rPr>
                <w:noProof/>
                <w:webHidden/>
              </w:rPr>
              <w:tab/>
            </w:r>
            <w:r>
              <w:rPr>
                <w:noProof/>
                <w:webHidden/>
              </w:rPr>
              <w:fldChar w:fldCharType="begin"/>
            </w:r>
            <w:r>
              <w:rPr>
                <w:noProof/>
                <w:webHidden/>
              </w:rPr>
              <w:instrText xml:space="preserve"> PAGEREF _Toc237102222 \h </w:instrText>
            </w:r>
            <w:r>
              <w:rPr>
                <w:noProof/>
                <w:webHidden/>
              </w:rPr>
            </w:r>
            <w:r>
              <w:rPr>
                <w:noProof/>
                <w:webHidden/>
              </w:rPr>
              <w:fldChar w:fldCharType="separate"/>
            </w:r>
            <w:r>
              <w:rPr>
                <w:noProof/>
                <w:webHidden/>
              </w:rPr>
              <w:t>21</w:t>
            </w:r>
            <w:r>
              <w:rPr>
                <w:noProof/>
                <w:webHidden/>
              </w:rPr>
              <w:fldChar w:fldCharType="end"/>
            </w:r>
          </w:hyperlink>
        </w:p>
        <w:p w14:paraId="0ED3D4BC" w14:textId="2AB274C1"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23" w:history="1">
            <w:r w:rsidRPr="004F19E5">
              <w:rPr>
                <w:rStyle w:val="Hyperlink"/>
                <w:rFonts w:ascii="Arial" w:eastAsia="Aptos" w:hAnsi="Arial" w:cs="Arial"/>
                <w:noProof/>
              </w:rPr>
              <w:t>4.4 Sampling Strategy</w:t>
            </w:r>
            <w:r>
              <w:rPr>
                <w:noProof/>
                <w:webHidden/>
              </w:rPr>
              <w:tab/>
            </w:r>
            <w:r>
              <w:rPr>
                <w:noProof/>
                <w:webHidden/>
              </w:rPr>
              <w:fldChar w:fldCharType="begin"/>
            </w:r>
            <w:r>
              <w:rPr>
                <w:noProof/>
                <w:webHidden/>
              </w:rPr>
              <w:instrText xml:space="preserve"> PAGEREF _Toc237102223 \h </w:instrText>
            </w:r>
            <w:r>
              <w:rPr>
                <w:noProof/>
                <w:webHidden/>
              </w:rPr>
            </w:r>
            <w:r>
              <w:rPr>
                <w:noProof/>
                <w:webHidden/>
              </w:rPr>
              <w:fldChar w:fldCharType="separate"/>
            </w:r>
            <w:r>
              <w:rPr>
                <w:noProof/>
                <w:webHidden/>
              </w:rPr>
              <w:t>23</w:t>
            </w:r>
            <w:r>
              <w:rPr>
                <w:noProof/>
                <w:webHidden/>
              </w:rPr>
              <w:fldChar w:fldCharType="end"/>
            </w:r>
          </w:hyperlink>
        </w:p>
        <w:p w14:paraId="6F94EC03" w14:textId="7C493F3C"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24" w:history="1">
            <w:r w:rsidRPr="004F19E5">
              <w:rPr>
                <w:rStyle w:val="Hyperlink"/>
                <w:rFonts w:ascii="Arial" w:eastAsia="Aptos" w:hAnsi="Arial" w:cs="Arial"/>
                <w:noProof/>
              </w:rPr>
              <w:t>4.5 Instrument Design</w:t>
            </w:r>
            <w:r>
              <w:rPr>
                <w:noProof/>
                <w:webHidden/>
              </w:rPr>
              <w:tab/>
            </w:r>
            <w:r>
              <w:rPr>
                <w:noProof/>
                <w:webHidden/>
              </w:rPr>
              <w:fldChar w:fldCharType="begin"/>
            </w:r>
            <w:r>
              <w:rPr>
                <w:noProof/>
                <w:webHidden/>
              </w:rPr>
              <w:instrText xml:space="preserve"> PAGEREF _Toc237102224 \h </w:instrText>
            </w:r>
            <w:r>
              <w:rPr>
                <w:noProof/>
                <w:webHidden/>
              </w:rPr>
            </w:r>
            <w:r>
              <w:rPr>
                <w:noProof/>
                <w:webHidden/>
              </w:rPr>
              <w:fldChar w:fldCharType="separate"/>
            </w:r>
            <w:r>
              <w:rPr>
                <w:noProof/>
                <w:webHidden/>
              </w:rPr>
              <w:t>23</w:t>
            </w:r>
            <w:r>
              <w:rPr>
                <w:noProof/>
                <w:webHidden/>
              </w:rPr>
              <w:fldChar w:fldCharType="end"/>
            </w:r>
          </w:hyperlink>
        </w:p>
        <w:p w14:paraId="3F2F2660" w14:textId="5EF777DA"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25" w:history="1">
            <w:r w:rsidRPr="004F19E5">
              <w:rPr>
                <w:rStyle w:val="Hyperlink"/>
                <w:rFonts w:ascii="Arial" w:eastAsia="Aptos" w:hAnsi="Arial" w:cs="Arial"/>
                <w:noProof/>
              </w:rPr>
              <w:t>4.6 Data Analysis</w:t>
            </w:r>
            <w:r>
              <w:rPr>
                <w:noProof/>
                <w:webHidden/>
              </w:rPr>
              <w:tab/>
            </w:r>
            <w:r>
              <w:rPr>
                <w:noProof/>
                <w:webHidden/>
              </w:rPr>
              <w:fldChar w:fldCharType="begin"/>
            </w:r>
            <w:r>
              <w:rPr>
                <w:noProof/>
                <w:webHidden/>
              </w:rPr>
              <w:instrText xml:space="preserve"> PAGEREF _Toc237102225 \h </w:instrText>
            </w:r>
            <w:r>
              <w:rPr>
                <w:noProof/>
                <w:webHidden/>
              </w:rPr>
            </w:r>
            <w:r>
              <w:rPr>
                <w:noProof/>
                <w:webHidden/>
              </w:rPr>
              <w:fldChar w:fldCharType="separate"/>
            </w:r>
            <w:r>
              <w:rPr>
                <w:noProof/>
                <w:webHidden/>
              </w:rPr>
              <w:t>24</w:t>
            </w:r>
            <w:r>
              <w:rPr>
                <w:noProof/>
                <w:webHidden/>
              </w:rPr>
              <w:fldChar w:fldCharType="end"/>
            </w:r>
          </w:hyperlink>
        </w:p>
        <w:p w14:paraId="0EE01150" w14:textId="4C066234"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26" w:history="1">
            <w:r w:rsidRPr="004F19E5">
              <w:rPr>
                <w:rStyle w:val="Hyperlink"/>
                <w:rFonts w:ascii="Arial" w:eastAsia="Aptos" w:hAnsi="Arial" w:cs="Arial"/>
                <w:noProof/>
              </w:rPr>
              <w:t>4.7 Reliability and Validity</w:t>
            </w:r>
            <w:r>
              <w:rPr>
                <w:noProof/>
                <w:webHidden/>
              </w:rPr>
              <w:tab/>
            </w:r>
            <w:r>
              <w:rPr>
                <w:noProof/>
                <w:webHidden/>
              </w:rPr>
              <w:fldChar w:fldCharType="begin"/>
            </w:r>
            <w:r>
              <w:rPr>
                <w:noProof/>
                <w:webHidden/>
              </w:rPr>
              <w:instrText xml:space="preserve"> PAGEREF _Toc237102226 \h </w:instrText>
            </w:r>
            <w:r>
              <w:rPr>
                <w:noProof/>
                <w:webHidden/>
              </w:rPr>
            </w:r>
            <w:r>
              <w:rPr>
                <w:noProof/>
                <w:webHidden/>
              </w:rPr>
              <w:fldChar w:fldCharType="separate"/>
            </w:r>
            <w:r>
              <w:rPr>
                <w:noProof/>
                <w:webHidden/>
              </w:rPr>
              <w:t>25</w:t>
            </w:r>
            <w:r>
              <w:rPr>
                <w:noProof/>
                <w:webHidden/>
              </w:rPr>
              <w:fldChar w:fldCharType="end"/>
            </w:r>
          </w:hyperlink>
        </w:p>
        <w:p w14:paraId="4504D4C6" w14:textId="083AB3A7"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27" w:history="1">
            <w:r w:rsidRPr="004F19E5">
              <w:rPr>
                <w:rStyle w:val="Hyperlink"/>
                <w:rFonts w:ascii="Arial" w:eastAsia="Aptos" w:hAnsi="Arial" w:cs="Arial"/>
                <w:noProof/>
              </w:rPr>
              <w:t>4.8 Research Ethics</w:t>
            </w:r>
            <w:r>
              <w:rPr>
                <w:noProof/>
                <w:webHidden/>
              </w:rPr>
              <w:tab/>
            </w:r>
            <w:r>
              <w:rPr>
                <w:noProof/>
                <w:webHidden/>
              </w:rPr>
              <w:fldChar w:fldCharType="begin"/>
            </w:r>
            <w:r>
              <w:rPr>
                <w:noProof/>
                <w:webHidden/>
              </w:rPr>
              <w:instrText xml:space="preserve"> PAGEREF _Toc237102227 \h </w:instrText>
            </w:r>
            <w:r>
              <w:rPr>
                <w:noProof/>
                <w:webHidden/>
              </w:rPr>
            </w:r>
            <w:r>
              <w:rPr>
                <w:noProof/>
                <w:webHidden/>
              </w:rPr>
              <w:fldChar w:fldCharType="separate"/>
            </w:r>
            <w:r>
              <w:rPr>
                <w:noProof/>
                <w:webHidden/>
              </w:rPr>
              <w:t>25</w:t>
            </w:r>
            <w:r>
              <w:rPr>
                <w:noProof/>
                <w:webHidden/>
              </w:rPr>
              <w:fldChar w:fldCharType="end"/>
            </w:r>
          </w:hyperlink>
        </w:p>
        <w:p w14:paraId="656377EF" w14:textId="68FFACDD"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28" w:history="1">
            <w:r w:rsidRPr="004F19E5">
              <w:rPr>
                <w:rStyle w:val="Hyperlink"/>
                <w:rFonts w:ascii="Arial" w:eastAsia="Aptos" w:hAnsi="Arial" w:cs="Arial"/>
                <w:noProof/>
              </w:rPr>
              <w:t>Informed Consent</w:t>
            </w:r>
            <w:r>
              <w:rPr>
                <w:noProof/>
                <w:webHidden/>
              </w:rPr>
              <w:tab/>
            </w:r>
            <w:r>
              <w:rPr>
                <w:noProof/>
                <w:webHidden/>
              </w:rPr>
              <w:fldChar w:fldCharType="begin"/>
            </w:r>
            <w:r>
              <w:rPr>
                <w:noProof/>
                <w:webHidden/>
              </w:rPr>
              <w:instrText xml:space="preserve"> PAGEREF _Toc237102228 \h </w:instrText>
            </w:r>
            <w:r>
              <w:rPr>
                <w:noProof/>
                <w:webHidden/>
              </w:rPr>
            </w:r>
            <w:r>
              <w:rPr>
                <w:noProof/>
                <w:webHidden/>
              </w:rPr>
              <w:fldChar w:fldCharType="separate"/>
            </w:r>
            <w:r>
              <w:rPr>
                <w:noProof/>
                <w:webHidden/>
              </w:rPr>
              <w:t>26</w:t>
            </w:r>
            <w:r>
              <w:rPr>
                <w:noProof/>
                <w:webHidden/>
              </w:rPr>
              <w:fldChar w:fldCharType="end"/>
            </w:r>
          </w:hyperlink>
        </w:p>
        <w:p w14:paraId="33FCFB05" w14:textId="578D7BEC"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29" w:history="1">
            <w:r w:rsidRPr="004F19E5">
              <w:rPr>
                <w:rStyle w:val="Hyperlink"/>
                <w:rFonts w:ascii="Arial" w:eastAsia="Aptos" w:hAnsi="Arial" w:cs="Arial"/>
                <w:noProof/>
              </w:rPr>
              <w:t>Confidentiality and Anonymity</w:t>
            </w:r>
            <w:r>
              <w:rPr>
                <w:noProof/>
                <w:webHidden/>
              </w:rPr>
              <w:tab/>
            </w:r>
            <w:r>
              <w:rPr>
                <w:noProof/>
                <w:webHidden/>
              </w:rPr>
              <w:fldChar w:fldCharType="begin"/>
            </w:r>
            <w:r>
              <w:rPr>
                <w:noProof/>
                <w:webHidden/>
              </w:rPr>
              <w:instrText xml:space="preserve"> PAGEREF _Toc237102229 \h </w:instrText>
            </w:r>
            <w:r>
              <w:rPr>
                <w:noProof/>
                <w:webHidden/>
              </w:rPr>
            </w:r>
            <w:r>
              <w:rPr>
                <w:noProof/>
                <w:webHidden/>
              </w:rPr>
              <w:fldChar w:fldCharType="separate"/>
            </w:r>
            <w:r>
              <w:rPr>
                <w:noProof/>
                <w:webHidden/>
              </w:rPr>
              <w:t>26</w:t>
            </w:r>
            <w:r>
              <w:rPr>
                <w:noProof/>
                <w:webHidden/>
              </w:rPr>
              <w:fldChar w:fldCharType="end"/>
            </w:r>
          </w:hyperlink>
        </w:p>
        <w:p w14:paraId="0B36B793" w14:textId="1A620AD4"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30" w:history="1">
            <w:r w:rsidRPr="004F19E5">
              <w:rPr>
                <w:rStyle w:val="Hyperlink"/>
                <w:rFonts w:ascii="Arial" w:eastAsia="Aptos" w:hAnsi="Arial" w:cs="Arial"/>
                <w:noProof/>
              </w:rPr>
              <w:t>Right to Withdraw</w:t>
            </w:r>
            <w:r>
              <w:rPr>
                <w:noProof/>
                <w:webHidden/>
              </w:rPr>
              <w:tab/>
            </w:r>
            <w:r>
              <w:rPr>
                <w:noProof/>
                <w:webHidden/>
              </w:rPr>
              <w:fldChar w:fldCharType="begin"/>
            </w:r>
            <w:r>
              <w:rPr>
                <w:noProof/>
                <w:webHidden/>
              </w:rPr>
              <w:instrText xml:space="preserve"> PAGEREF _Toc237102230 \h </w:instrText>
            </w:r>
            <w:r>
              <w:rPr>
                <w:noProof/>
                <w:webHidden/>
              </w:rPr>
            </w:r>
            <w:r>
              <w:rPr>
                <w:noProof/>
                <w:webHidden/>
              </w:rPr>
              <w:fldChar w:fldCharType="separate"/>
            </w:r>
            <w:r>
              <w:rPr>
                <w:noProof/>
                <w:webHidden/>
              </w:rPr>
              <w:t>26</w:t>
            </w:r>
            <w:r>
              <w:rPr>
                <w:noProof/>
                <w:webHidden/>
              </w:rPr>
              <w:fldChar w:fldCharType="end"/>
            </w:r>
          </w:hyperlink>
        </w:p>
        <w:p w14:paraId="4D2D4430" w14:textId="230B7E98"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31" w:history="1">
            <w:r w:rsidRPr="004F19E5">
              <w:rPr>
                <w:rStyle w:val="Hyperlink"/>
                <w:rFonts w:ascii="Arial" w:eastAsia="Aptos" w:hAnsi="Arial" w:cs="Arial"/>
                <w:noProof/>
              </w:rPr>
              <w:t>Data Protection</w:t>
            </w:r>
            <w:r>
              <w:rPr>
                <w:noProof/>
                <w:webHidden/>
              </w:rPr>
              <w:tab/>
            </w:r>
            <w:r>
              <w:rPr>
                <w:noProof/>
                <w:webHidden/>
              </w:rPr>
              <w:fldChar w:fldCharType="begin"/>
            </w:r>
            <w:r>
              <w:rPr>
                <w:noProof/>
                <w:webHidden/>
              </w:rPr>
              <w:instrText xml:space="preserve"> PAGEREF _Toc237102231 \h </w:instrText>
            </w:r>
            <w:r>
              <w:rPr>
                <w:noProof/>
                <w:webHidden/>
              </w:rPr>
            </w:r>
            <w:r>
              <w:rPr>
                <w:noProof/>
                <w:webHidden/>
              </w:rPr>
              <w:fldChar w:fldCharType="separate"/>
            </w:r>
            <w:r>
              <w:rPr>
                <w:noProof/>
                <w:webHidden/>
              </w:rPr>
              <w:t>26</w:t>
            </w:r>
            <w:r>
              <w:rPr>
                <w:noProof/>
                <w:webHidden/>
              </w:rPr>
              <w:fldChar w:fldCharType="end"/>
            </w:r>
          </w:hyperlink>
        </w:p>
        <w:p w14:paraId="5C9DD1B5" w14:textId="3EE4CACF"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32" w:history="1">
            <w:r w:rsidRPr="004F19E5">
              <w:rPr>
                <w:rStyle w:val="Hyperlink"/>
                <w:rFonts w:ascii="Arial" w:eastAsia="Aptos" w:hAnsi="Arial" w:cs="Arial"/>
                <w:noProof/>
              </w:rPr>
              <w:t>Conclusion</w:t>
            </w:r>
            <w:r>
              <w:rPr>
                <w:noProof/>
                <w:webHidden/>
              </w:rPr>
              <w:tab/>
            </w:r>
            <w:r>
              <w:rPr>
                <w:noProof/>
                <w:webHidden/>
              </w:rPr>
              <w:fldChar w:fldCharType="begin"/>
            </w:r>
            <w:r>
              <w:rPr>
                <w:noProof/>
                <w:webHidden/>
              </w:rPr>
              <w:instrText xml:space="preserve"> PAGEREF _Toc237102232 \h </w:instrText>
            </w:r>
            <w:r>
              <w:rPr>
                <w:noProof/>
                <w:webHidden/>
              </w:rPr>
            </w:r>
            <w:r>
              <w:rPr>
                <w:noProof/>
                <w:webHidden/>
              </w:rPr>
              <w:fldChar w:fldCharType="separate"/>
            </w:r>
            <w:r>
              <w:rPr>
                <w:noProof/>
                <w:webHidden/>
              </w:rPr>
              <w:t>26</w:t>
            </w:r>
            <w:r>
              <w:rPr>
                <w:noProof/>
                <w:webHidden/>
              </w:rPr>
              <w:fldChar w:fldCharType="end"/>
            </w:r>
          </w:hyperlink>
        </w:p>
        <w:p w14:paraId="2D82F8A7" w14:textId="7C86DDB1"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33" w:history="1">
            <w:r w:rsidRPr="004F19E5">
              <w:rPr>
                <w:rStyle w:val="Hyperlink"/>
                <w:rFonts w:ascii="Arial" w:eastAsia="Aptos" w:hAnsi="Arial" w:cs="Arial"/>
                <w:noProof/>
              </w:rPr>
              <w:t>Clean Spaces Employee Survey Discussion and Findings</w:t>
            </w:r>
            <w:r>
              <w:rPr>
                <w:noProof/>
                <w:webHidden/>
              </w:rPr>
              <w:tab/>
            </w:r>
            <w:r>
              <w:rPr>
                <w:noProof/>
                <w:webHidden/>
              </w:rPr>
              <w:fldChar w:fldCharType="begin"/>
            </w:r>
            <w:r>
              <w:rPr>
                <w:noProof/>
                <w:webHidden/>
              </w:rPr>
              <w:instrText xml:space="preserve"> PAGEREF _Toc237102233 \h </w:instrText>
            </w:r>
            <w:r>
              <w:rPr>
                <w:noProof/>
                <w:webHidden/>
              </w:rPr>
            </w:r>
            <w:r>
              <w:rPr>
                <w:noProof/>
                <w:webHidden/>
              </w:rPr>
              <w:fldChar w:fldCharType="separate"/>
            </w:r>
            <w:r>
              <w:rPr>
                <w:noProof/>
                <w:webHidden/>
              </w:rPr>
              <w:t>27</w:t>
            </w:r>
            <w:r>
              <w:rPr>
                <w:noProof/>
                <w:webHidden/>
              </w:rPr>
              <w:fldChar w:fldCharType="end"/>
            </w:r>
          </w:hyperlink>
        </w:p>
        <w:p w14:paraId="1489E7BA" w14:textId="0F1C08D2"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34" w:history="1">
            <w:r w:rsidRPr="004F19E5">
              <w:rPr>
                <w:rStyle w:val="Hyperlink"/>
                <w:rFonts w:ascii="Arial" w:eastAsia="Aptos" w:hAnsi="Arial" w:cs="Arial"/>
                <w:noProof/>
              </w:rPr>
              <w:t>Results and Discussion</w:t>
            </w:r>
            <w:r>
              <w:rPr>
                <w:noProof/>
                <w:webHidden/>
              </w:rPr>
              <w:tab/>
            </w:r>
            <w:r>
              <w:rPr>
                <w:noProof/>
                <w:webHidden/>
              </w:rPr>
              <w:fldChar w:fldCharType="begin"/>
            </w:r>
            <w:r>
              <w:rPr>
                <w:noProof/>
                <w:webHidden/>
              </w:rPr>
              <w:instrText xml:space="preserve"> PAGEREF _Toc237102234 \h </w:instrText>
            </w:r>
            <w:r>
              <w:rPr>
                <w:noProof/>
                <w:webHidden/>
              </w:rPr>
            </w:r>
            <w:r>
              <w:rPr>
                <w:noProof/>
                <w:webHidden/>
              </w:rPr>
              <w:fldChar w:fldCharType="separate"/>
            </w:r>
            <w:r>
              <w:rPr>
                <w:noProof/>
                <w:webHidden/>
              </w:rPr>
              <w:t>28</w:t>
            </w:r>
            <w:r>
              <w:rPr>
                <w:noProof/>
                <w:webHidden/>
              </w:rPr>
              <w:fldChar w:fldCharType="end"/>
            </w:r>
          </w:hyperlink>
        </w:p>
        <w:p w14:paraId="098B81DF" w14:textId="0F0C3D2E"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35" w:history="1">
            <w:r w:rsidRPr="004F19E5">
              <w:rPr>
                <w:rStyle w:val="Hyperlink"/>
                <w:rFonts w:ascii="Arial" w:eastAsia="Aptos" w:hAnsi="Arial" w:cs="Arial"/>
                <w:noProof/>
              </w:rPr>
              <w:t>4.2 Descriptive Statistics of HRM Practices and Employee Job Satisfaction</w:t>
            </w:r>
            <w:r>
              <w:rPr>
                <w:noProof/>
                <w:webHidden/>
              </w:rPr>
              <w:tab/>
            </w:r>
            <w:r>
              <w:rPr>
                <w:noProof/>
                <w:webHidden/>
              </w:rPr>
              <w:fldChar w:fldCharType="begin"/>
            </w:r>
            <w:r>
              <w:rPr>
                <w:noProof/>
                <w:webHidden/>
              </w:rPr>
              <w:instrText xml:space="preserve"> PAGEREF _Toc237102235 \h </w:instrText>
            </w:r>
            <w:r>
              <w:rPr>
                <w:noProof/>
                <w:webHidden/>
              </w:rPr>
            </w:r>
            <w:r>
              <w:rPr>
                <w:noProof/>
                <w:webHidden/>
              </w:rPr>
              <w:fldChar w:fldCharType="separate"/>
            </w:r>
            <w:r>
              <w:rPr>
                <w:noProof/>
                <w:webHidden/>
              </w:rPr>
              <w:t>28</w:t>
            </w:r>
            <w:r>
              <w:rPr>
                <w:noProof/>
                <w:webHidden/>
              </w:rPr>
              <w:fldChar w:fldCharType="end"/>
            </w:r>
          </w:hyperlink>
        </w:p>
        <w:p w14:paraId="4801FD6F" w14:textId="38A8E61E"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36" w:history="1">
            <w:r w:rsidRPr="004F19E5">
              <w:rPr>
                <w:rStyle w:val="Hyperlink"/>
                <w:rFonts w:ascii="Arial" w:hAnsi="Arial" w:cs="Arial"/>
                <w:noProof/>
              </w:rPr>
              <w:t>Table 4.1: Descriptive Statistics of HRM Practices and Employee Job Satisfaction</w:t>
            </w:r>
            <w:r>
              <w:rPr>
                <w:noProof/>
                <w:webHidden/>
              </w:rPr>
              <w:tab/>
            </w:r>
            <w:r>
              <w:rPr>
                <w:noProof/>
                <w:webHidden/>
              </w:rPr>
              <w:fldChar w:fldCharType="begin"/>
            </w:r>
            <w:r>
              <w:rPr>
                <w:noProof/>
                <w:webHidden/>
              </w:rPr>
              <w:instrText xml:space="preserve"> PAGEREF _Toc237102236 \h </w:instrText>
            </w:r>
            <w:r>
              <w:rPr>
                <w:noProof/>
                <w:webHidden/>
              </w:rPr>
            </w:r>
            <w:r>
              <w:rPr>
                <w:noProof/>
                <w:webHidden/>
              </w:rPr>
              <w:fldChar w:fldCharType="separate"/>
            </w:r>
            <w:r>
              <w:rPr>
                <w:noProof/>
                <w:webHidden/>
              </w:rPr>
              <w:t>28</w:t>
            </w:r>
            <w:r>
              <w:rPr>
                <w:noProof/>
                <w:webHidden/>
              </w:rPr>
              <w:fldChar w:fldCharType="end"/>
            </w:r>
          </w:hyperlink>
        </w:p>
        <w:p w14:paraId="0F6478B9" w14:textId="48787A4B"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37" w:history="1">
            <w:r w:rsidRPr="004F19E5">
              <w:rPr>
                <w:rStyle w:val="Hyperlink"/>
                <w:rFonts w:ascii="Arial" w:eastAsia="Aptos" w:hAnsi="Arial" w:cs="Arial"/>
                <w:noProof/>
              </w:rPr>
              <w:t>4.2 Descriptive Statistics of HRM Practices and Employee Job Satisfaction</w:t>
            </w:r>
            <w:r>
              <w:rPr>
                <w:noProof/>
                <w:webHidden/>
              </w:rPr>
              <w:tab/>
            </w:r>
            <w:r>
              <w:rPr>
                <w:noProof/>
                <w:webHidden/>
              </w:rPr>
              <w:fldChar w:fldCharType="begin"/>
            </w:r>
            <w:r>
              <w:rPr>
                <w:noProof/>
                <w:webHidden/>
              </w:rPr>
              <w:instrText xml:space="preserve"> PAGEREF _Toc237102237 \h </w:instrText>
            </w:r>
            <w:r>
              <w:rPr>
                <w:noProof/>
                <w:webHidden/>
              </w:rPr>
            </w:r>
            <w:r>
              <w:rPr>
                <w:noProof/>
                <w:webHidden/>
              </w:rPr>
              <w:fldChar w:fldCharType="separate"/>
            </w:r>
            <w:r>
              <w:rPr>
                <w:noProof/>
                <w:webHidden/>
              </w:rPr>
              <w:t>30</w:t>
            </w:r>
            <w:r>
              <w:rPr>
                <w:noProof/>
                <w:webHidden/>
              </w:rPr>
              <w:fldChar w:fldCharType="end"/>
            </w:r>
          </w:hyperlink>
        </w:p>
        <w:p w14:paraId="1C780C2E" w14:textId="65EF96A2"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38" w:history="1">
            <w:r w:rsidRPr="004F19E5">
              <w:rPr>
                <w:rStyle w:val="Hyperlink"/>
                <w:rFonts w:ascii="Arial" w:eastAsia="Aptos" w:hAnsi="Arial" w:cs="Arial"/>
                <w:noProof/>
              </w:rPr>
              <w:t>Chapter 5: Discussion</w:t>
            </w:r>
            <w:r>
              <w:rPr>
                <w:noProof/>
                <w:webHidden/>
              </w:rPr>
              <w:tab/>
            </w:r>
            <w:r>
              <w:rPr>
                <w:noProof/>
                <w:webHidden/>
              </w:rPr>
              <w:fldChar w:fldCharType="begin"/>
            </w:r>
            <w:r>
              <w:rPr>
                <w:noProof/>
                <w:webHidden/>
              </w:rPr>
              <w:instrText xml:space="preserve"> PAGEREF _Toc237102238 \h </w:instrText>
            </w:r>
            <w:r>
              <w:rPr>
                <w:noProof/>
                <w:webHidden/>
              </w:rPr>
            </w:r>
            <w:r>
              <w:rPr>
                <w:noProof/>
                <w:webHidden/>
              </w:rPr>
              <w:fldChar w:fldCharType="separate"/>
            </w:r>
            <w:r>
              <w:rPr>
                <w:noProof/>
                <w:webHidden/>
              </w:rPr>
              <w:t>32</w:t>
            </w:r>
            <w:r>
              <w:rPr>
                <w:noProof/>
                <w:webHidden/>
              </w:rPr>
              <w:fldChar w:fldCharType="end"/>
            </w:r>
          </w:hyperlink>
        </w:p>
        <w:p w14:paraId="4477F250" w14:textId="54FB9BE3"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39" w:history="1">
            <w:r w:rsidRPr="004F19E5">
              <w:rPr>
                <w:rStyle w:val="Hyperlink"/>
                <w:rFonts w:ascii="Arial" w:hAnsi="Arial" w:cs="Arial"/>
                <w:noProof/>
              </w:rPr>
              <w:t>5.1 Critical Review of Findings in Relation to Theory and Previous Research</w:t>
            </w:r>
            <w:r>
              <w:rPr>
                <w:noProof/>
                <w:webHidden/>
              </w:rPr>
              <w:tab/>
            </w:r>
            <w:r>
              <w:rPr>
                <w:noProof/>
                <w:webHidden/>
              </w:rPr>
              <w:fldChar w:fldCharType="begin"/>
            </w:r>
            <w:r>
              <w:rPr>
                <w:noProof/>
                <w:webHidden/>
              </w:rPr>
              <w:instrText xml:space="preserve"> PAGEREF _Toc237102239 \h </w:instrText>
            </w:r>
            <w:r>
              <w:rPr>
                <w:noProof/>
                <w:webHidden/>
              </w:rPr>
            </w:r>
            <w:r>
              <w:rPr>
                <w:noProof/>
                <w:webHidden/>
              </w:rPr>
              <w:fldChar w:fldCharType="separate"/>
            </w:r>
            <w:r>
              <w:rPr>
                <w:noProof/>
                <w:webHidden/>
              </w:rPr>
              <w:t>32</w:t>
            </w:r>
            <w:r>
              <w:rPr>
                <w:noProof/>
                <w:webHidden/>
              </w:rPr>
              <w:fldChar w:fldCharType="end"/>
            </w:r>
          </w:hyperlink>
        </w:p>
        <w:p w14:paraId="4897CA58" w14:textId="109BB4AD"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40" w:history="1">
            <w:r w:rsidRPr="004F19E5">
              <w:rPr>
                <w:rStyle w:val="Hyperlink"/>
                <w:rFonts w:eastAsia="Aptos"/>
                <w:noProof/>
              </w:rPr>
              <w:t>5.2 Significance of the Research Findings</w:t>
            </w:r>
            <w:r>
              <w:rPr>
                <w:noProof/>
                <w:webHidden/>
              </w:rPr>
              <w:tab/>
            </w:r>
            <w:r>
              <w:rPr>
                <w:noProof/>
                <w:webHidden/>
              </w:rPr>
              <w:fldChar w:fldCharType="begin"/>
            </w:r>
            <w:r>
              <w:rPr>
                <w:noProof/>
                <w:webHidden/>
              </w:rPr>
              <w:instrText xml:space="preserve"> PAGEREF _Toc237102240 \h </w:instrText>
            </w:r>
            <w:r>
              <w:rPr>
                <w:noProof/>
                <w:webHidden/>
              </w:rPr>
            </w:r>
            <w:r>
              <w:rPr>
                <w:noProof/>
                <w:webHidden/>
              </w:rPr>
              <w:fldChar w:fldCharType="separate"/>
            </w:r>
            <w:r>
              <w:rPr>
                <w:noProof/>
                <w:webHidden/>
              </w:rPr>
              <w:t>34</w:t>
            </w:r>
            <w:r>
              <w:rPr>
                <w:noProof/>
                <w:webHidden/>
              </w:rPr>
              <w:fldChar w:fldCharType="end"/>
            </w:r>
          </w:hyperlink>
        </w:p>
        <w:p w14:paraId="023A5F4D" w14:textId="7C70680E"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41" w:history="1">
            <w:r w:rsidRPr="004F19E5">
              <w:rPr>
                <w:rStyle w:val="Hyperlink"/>
                <w:rFonts w:ascii="Arial" w:hAnsi="Arial" w:cs="Arial"/>
                <w:noProof/>
              </w:rPr>
              <w:t>5.3 Implications for HRM Theory</w:t>
            </w:r>
            <w:r>
              <w:rPr>
                <w:noProof/>
                <w:webHidden/>
              </w:rPr>
              <w:tab/>
            </w:r>
            <w:r>
              <w:rPr>
                <w:noProof/>
                <w:webHidden/>
              </w:rPr>
              <w:fldChar w:fldCharType="begin"/>
            </w:r>
            <w:r>
              <w:rPr>
                <w:noProof/>
                <w:webHidden/>
              </w:rPr>
              <w:instrText xml:space="preserve"> PAGEREF _Toc237102241 \h </w:instrText>
            </w:r>
            <w:r>
              <w:rPr>
                <w:noProof/>
                <w:webHidden/>
              </w:rPr>
            </w:r>
            <w:r>
              <w:rPr>
                <w:noProof/>
                <w:webHidden/>
              </w:rPr>
              <w:fldChar w:fldCharType="separate"/>
            </w:r>
            <w:r>
              <w:rPr>
                <w:noProof/>
                <w:webHidden/>
              </w:rPr>
              <w:t>35</w:t>
            </w:r>
            <w:r>
              <w:rPr>
                <w:noProof/>
                <w:webHidden/>
              </w:rPr>
              <w:fldChar w:fldCharType="end"/>
            </w:r>
          </w:hyperlink>
        </w:p>
        <w:p w14:paraId="1466AB79" w14:textId="7719FCA1"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42" w:history="1">
            <w:r w:rsidRPr="004F19E5">
              <w:rPr>
                <w:rStyle w:val="Hyperlink"/>
                <w:rFonts w:ascii="Arial" w:eastAsia="Aptos" w:hAnsi="Arial" w:cs="Arial"/>
                <w:noProof/>
              </w:rPr>
              <w:t>5.4 Implications for HRM Practice</w:t>
            </w:r>
            <w:r>
              <w:rPr>
                <w:noProof/>
                <w:webHidden/>
              </w:rPr>
              <w:tab/>
            </w:r>
            <w:r>
              <w:rPr>
                <w:noProof/>
                <w:webHidden/>
              </w:rPr>
              <w:fldChar w:fldCharType="begin"/>
            </w:r>
            <w:r>
              <w:rPr>
                <w:noProof/>
                <w:webHidden/>
              </w:rPr>
              <w:instrText xml:space="preserve"> PAGEREF _Toc237102242 \h </w:instrText>
            </w:r>
            <w:r>
              <w:rPr>
                <w:noProof/>
                <w:webHidden/>
              </w:rPr>
            </w:r>
            <w:r>
              <w:rPr>
                <w:noProof/>
                <w:webHidden/>
              </w:rPr>
              <w:fldChar w:fldCharType="separate"/>
            </w:r>
            <w:r>
              <w:rPr>
                <w:noProof/>
                <w:webHidden/>
              </w:rPr>
              <w:t>35</w:t>
            </w:r>
            <w:r>
              <w:rPr>
                <w:noProof/>
                <w:webHidden/>
              </w:rPr>
              <w:fldChar w:fldCharType="end"/>
            </w:r>
          </w:hyperlink>
        </w:p>
        <w:p w14:paraId="41CCF1AA" w14:textId="2E69EFFC"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43" w:history="1">
            <w:r w:rsidRPr="004F19E5">
              <w:rPr>
                <w:rStyle w:val="Hyperlink"/>
                <w:rFonts w:ascii="Arial" w:eastAsia="Aptos" w:hAnsi="Arial" w:cs="Arial"/>
                <w:noProof/>
              </w:rPr>
              <w:t>5.5 Limitations of the Study</w:t>
            </w:r>
            <w:r>
              <w:rPr>
                <w:noProof/>
                <w:webHidden/>
              </w:rPr>
              <w:tab/>
            </w:r>
            <w:r>
              <w:rPr>
                <w:noProof/>
                <w:webHidden/>
              </w:rPr>
              <w:fldChar w:fldCharType="begin"/>
            </w:r>
            <w:r>
              <w:rPr>
                <w:noProof/>
                <w:webHidden/>
              </w:rPr>
              <w:instrText xml:space="preserve"> PAGEREF _Toc237102243 \h </w:instrText>
            </w:r>
            <w:r>
              <w:rPr>
                <w:noProof/>
                <w:webHidden/>
              </w:rPr>
            </w:r>
            <w:r>
              <w:rPr>
                <w:noProof/>
                <w:webHidden/>
              </w:rPr>
              <w:fldChar w:fldCharType="separate"/>
            </w:r>
            <w:r>
              <w:rPr>
                <w:noProof/>
                <w:webHidden/>
              </w:rPr>
              <w:t>36</w:t>
            </w:r>
            <w:r>
              <w:rPr>
                <w:noProof/>
                <w:webHidden/>
              </w:rPr>
              <w:fldChar w:fldCharType="end"/>
            </w:r>
          </w:hyperlink>
        </w:p>
        <w:p w14:paraId="6E5FD3C8" w14:textId="73D1A126"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44" w:history="1">
            <w:r w:rsidRPr="004F19E5">
              <w:rPr>
                <w:rStyle w:val="Hyperlink"/>
                <w:rFonts w:ascii="Arial" w:eastAsia="Aptos" w:hAnsi="Arial" w:cs="Arial"/>
                <w:noProof/>
              </w:rPr>
              <w:t>5.6 Chapter Summary</w:t>
            </w:r>
            <w:r>
              <w:rPr>
                <w:noProof/>
                <w:webHidden/>
              </w:rPr>
              <w:tab/>
            </w:r>
            <w:r>
              <w:rPr>
                <w:noProof/>
                <w:webHidden/>
              </w:rPr>
              <w:fldChar w:fldCharType="begin"/>
            </w:r>
            <w:r>
              <w:rPr>
                <w:noProof/>
                <w:webHidden/>
              </w:rPr>
              <w:instrText xml:space="preserve"> PAGEREF _Toc237102244 \h </w:instrText>
            </w:r>
            <w:r>
              <w:rPr>
                <w:noProof/>
                <w:webHidden/>
              </w:rPr>
            </w:r>
            <w:r>
              <w:rPr>
                <w:noProof/>
                <w:webHidden/>
              </w:rPr>
              <w:fldChar w:fldCharType="separate"/>
            </w:r>
            <w:r>
              <w:rPr>
                <w:noProof/>
                <w:webHidden/>
              </w:rPr>
              <w:t>36</w:t>
            </w:r>
            <w:r>
              <w:rPr>
                <w:noProof/>
                <w:webHidden/>
              </w:rPr>
              <w:fldChar w:fldCharType="end"/>
            </w:r>
          </w:hyperlink>
        </w:p>
        <w:p w14:paraId="6D4C955E" w14:textId="06AD3473"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45" w:history="1">
            <w:r w:rsidRPr="004F19E5">
              <w:rPr>
                <w:rStyle w:val="Hyperlink"/>
                <w:rFonts w:ascii="Arial" w:eastAsia="Aptos" w:hAnsi="Arial" w:cs="Arial"/>
                <w:noProof/>
              </w:rPr>
              <w:t>Chapter 6: Conclusion and Recommendations</w:t>
            </w:r>
            <w:r>
              <w:rPr>
                <w:noProof/>
                <w:webHidden/>
              </w:rPr>
              <w:tab/>
            </w:r>
            <w:r>
              <w:rPr>
                <w:noProof/>
                <w:webHidden/>
              </w:rPr>
              <w:fldChar w:fldCharType="begin"/>
            </w:r>
            <w:r>
              <w:rPr>
                <w:noProof/>
                <w:webHidden/>
              </w:rPr>
              <w:instrText xml:space="preserve"> PAGEREF _Toc237102245 \h </w:instrText>
            </w:r>
            <w:r>
              <w:rPr>
                <w:noProof/>
                <w:webHidden/>
              </w:rPr>
            </w:r>
            <w:r>
              <w:rPr>
                <w:noProof/>
                <w:webHidden/>
              </w:rPr>
              <w:fldChar w:fldCharType="separate"/>
            </w:r>
            <w:r>
              <w:rPr>
                <w:noProof/>
                <w:webHidden/>
              </w:rPr>
              <w:t>37</w:t>
            </w:r>
            <w:r>
              <w:rPr>
                <w:noProof/>
                <w:webHidden/>
              </w:rPr>
              <w:fldChar w:fldCharType="end"/>
            </w:r>
          </w:hyperlink>
        </w:p>
        <w:p w14:paraId="2E0B1EC7" w14:textId="5064CFB0"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46" w:history="1">
            <w:r w:rsidRPr="004F19E5">
              <w:rPr>
                <w:rStyle w:val="Hyperlink"/>
                <w:rFonts w:ascii="Arial" w:eastAsia="Aptos" w:hAnsi="Arial" w:cs="Arial"/>
                <w:noProof/>
              </w:rPr>
              <w:t>6.1 Main Findings and Their Meaning for the Topic Area</w:t>
            </w:r>
            <w:r>
              <w:rPr>
                <w:noProof/>
                <w:webHidden/>
              </w:rPr>
              <w:tab/>
            </w:r>
            <w:r>
              <w:rPr>
                <w:noProof/>
                <w:webHidden/>
              </w:rPr>
              <w:fldChar w:fldCharType="begin"/>
            </w:r>
            <w:r>
              <w:rPr>
                <w:noProof/>
                <w:webHidden/>
              </w:rPr>
              <w:instrText xml:space="preserve"> PAGEREF _Toc237102246 \h </w:instrText>
            </w:r>
            <w:r>
              <w:rPr>
                <w:noProof/>
                <w:webHidden/>
              </w:rPr>
            </w:r>
            <w:r>
              <w:rPr>
                <w:noProof/>
                <w:webHidden/>
              </w:rPr>
              <w:fldChar w:fldCharType="separate"/>
            </w:r>
            <w:r>
              <w:rPr>
                <w:noProof/>
                <w:webHidden/>
              </w:rPr>
              <w:t>37</w:t>
            </w:r>
            <w:r>
              <w:rPr>
                <w:noProof/>
                <w:webHidden/>
              </w:rPr>
              <w:fldChar w:fldCharType="end"/>
            </w:r>
          </w:hyperlink>
        </w:p>
        <w:p w14:paraId="7BA873DC" w14:textId="4AC81E36"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47" w:history="1">
            <w:r w:rsidRPr="004F19E5">
              <w:rPr>
                <w:rStyle w:val="Hyperlink"/>
                <w:rFonts w:ascii="Arial" w:eastAsia="Aptos" w:hAnsi="Arial" w:cs="Arial"/>
                <w:noProof/>
              </w:rPr>
              <w:t>1. Strengthen Employee Voice and Participation</w:t>
            </w:r>
            <w:r>
              <w:rPr>
                <w:noProof/>
                <w:webHidden/>
              </w:rPr>
              <w:tab/>
            </w:r>
            <w:r>
              <w:rPr>
                <w:noProof/>
                <w:webHidden/>
              </w:rPr>
              <w:fldChar w:fldCharType="begin"/>
            </w:r>
            <w:r>
              <w:rPr>
                <w:noProof/>
                <w:webHidden/>
              </w:rPr>
              <w:instrText xml:space="preserve"> PAGEREF _Toc237102247 \h </w:instrText>
            </w:r>
            <w:r>
              <w:rPr>
                <w:noProof/>
                <w:webHidden/>
              </w:rPr>
            </w:r>
            <w:r>
              <w:rPr>
                <w:noProof/>
                <w:webHidden/>
              </w:rPr>
              <w:fldChar w:fldCharType="separate"/>
            </w:r>
            <w:r>
              <w:rPr>
                <w:noProof/>
                <w:webHidden/>
              </w:rPr>
              <w:t>39</w:t>
            </w:r>
            <w:r>
              <w:rPr>
                <w:noProof/>
                <w:webHidden/>
              </w:rPr>
              <w:fldChar w:fldCharType="end"/>
            </w:r>
          </w:hyperlink>
        </w:p>
        <w:p w14:paraId="0871A846" w14:textId="647D9868"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48" w:history="1">
            <w:r w:rsidRPr="004F19E5">
              <w:rPr>
                <w:rStyle w:val="Hyperlink"/>
                <w:rFonts w:ascii="Arial" w:eastAsia="Aptos" w:hAnsi="Arial" w:cs="Arial"/>
                <w:noProof/>
              </w:rPr>
              <w:t>2. Improve Recognition and Appreciation Practices</w:t>
            </w:r>
            <w:r>
              <w:rPr>
                <w:noProof/>
                <w:webHidden/>
              </w:rPr>
              <w:tab/>
            </w:r>
            <w:r>
              <w:rPr>
                <w:noProof/>
                <w:webHidden/>
              </w:rPr>
              <w:fldChar w:fldCharType="begin"/>
            </w:r>
            <w:r>
              <w:rPr>
                <w:noProof/>
                <w:webHidden/>
              </w:rPr>
              <w:instrText xml:space="preserve"> PAGEREF _Toc237102248 \h </w:instrText>
            </w:r>
            <w:r>
              <w:rPr>
                <w:noProof/>
                <w:webHidden/>
              </w:rPr>
            </w:r>
            <w:r>
              <w:rPr>
                <w:noProof/>
                <w:webHidden/>
              </w:rPr>
              <w:fldChar w:fldCharType="separate"/>
            </w:r>
            <w:r>
              <w:rPr>
                <w:noProof/>
                <w:webHidden/>
              </w:rPr>
              <w:t>39</w:t>
            </w:r>
            <w:r>
              <w:rPr>
                <w:noProof/>
                <w:webHidden/>
              </w:rPr>
              <w:fldChar w:fldCharType="end"/>
            </w:r>
          </w:hyperlink>
        </w:p>
        <w:p w14:paraId="0B5147E5" w14:textId="38A9E3B0"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49" w:history="1">
            <w:r w:rsidRPr="004F19E5">
              <w:rPr>
                <w:rStyle w:val="Hyperlink"/>
                <w:rFonts w:ascii="Arial" w:eastAsia="Aptos" w:hAnsi="Arial" w:cs="Arial"/>
                <w:noProof/>
              </w:rPr>
              <w:t>3. Enhance Management Communication</w:t>
            </w:r>
            <w:r>
              <w:rPr>
                <w:noProof/>
                <w:webHidden/>
              </w:rPr>
              <w:tab/>
            </w:r>
            <w:r>
              <w:rPr>
                <w:noProof/>
                <w:webHidden/>
              </w:rPr>
              <w:fldChar w:fldCharType="begin"/>
            </w:r>
            <w:r>
              <w:rPr>
                <w:noProof/>
                <w:webHidden/>
              </w:rPr>
              <w:instrText xml:space="preserve"> PAGEREF _Toc237102249 \h </w:instrText>
            </w:r>
            <w:r>
              <w:rPr>
                <w:noProof/>
                <w:webHidden/>
              </w:rPr>
            </w:r>
            <w:r>
              <w:rPr>
                <w:noProof/>
                <w:webHidden/>
              </w:rPr>
              <w:fldChar w:fldCharType="separate"/>
            </w:r>
            <w:r>
              <w:rPr>
                <w:noProof/>
                <w:webHidden/>
              </w:rPr>
              <w:t>39</w:t>
            </w:r>
            <w:r>
              <w:rPr>
                <w:noProof/>
                <w:webHidden/>
              </w:rPr>
              <w:fldChar w:fldCharType="end"/>
            </w:r>
          </w:hyperlink>
        </w:p>
        <w:p w14:paraId="483FD416" w14:textId="10D21FDE"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50" w:history="1">
            <w:r w:rsidRPr="004F19E5">
              <w:rPr>
                <w:rStyle w:val="Hyperlink"/>
                <w:rFonts w:ascii="Arial" w:eastAsia="Aptos" w:hAnsi="Arial" w:cs="Arial"/>
                <w:noProof/>
              </w:rPr>
              <w:t>4. Expand Training and Development Opportunities</w:t>
            </w:r>
            <w:r>
              <w:rPr>
                <w:noProof/>
                <w:webHidden/>
              </w:rPr>
              <w:tab/>
            </w:r>
            <w:r>
              <w:rPr>
                <w:noProof/>
                <w:webHidden/>
              </w:rPr>
              <w:fldChar w:fldCharType="begin"/>
            </w:r>
            <w:r>
              <w:rPr>
                <w:noProof/>
                <w:webHidden/>
              </w:rPr>
              <w:instrText xml:space="preserve"> PAGEREF _Toc237102250 \h </w:instrText>
            </w:r>
            <w:r>
              <w:rPr>
                <w:noProof/>
                <w:webHidden/>
              </w:rPr>
            </w:r>
            <w:r>
              <w:rPr>
                <w:noProof/>
                <w:webHidden/>
              </w:rPr>
              <w:fldChar w:fldCharType="separate"/>
            </w:r>
            <w:r>
              <w:rPr>
                <w:noProof/>
                <w:webHidden/>
              </w:rPr>
              <w:t>40</w:t>
            </w:r>
            <w:r>
              <w:rPr>
                <w:noProof/>
                <w:webHidden/>
              </w:rPr>
              <w:fldChar w:fldCharType="end"/>
            </w:r>
          </w:hyperlink>
        </w:p>
        <w:p w14:paraId="53B83D29" w14:textId="43B454D5"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51" w:history="1">
            <w:r w:rsidRPr="004F19E5">
              <w:rPr>
                <w:rStyle w:val="Hyperlink"/>
                <w:rFonts w:ascii="Arial" w:eastAsia="Aptos" w:hAnsi="Arial" w:cs="Arial"/>
                <w:noProof/>
              </w:rPr>
              <w:t>5. Develop Supervisor Training</w:t>
            </w:r>
            <w:r>
              <w:rPr>
                <w:noProof/>
                <w:webHidden/>
              </w:rPr>
              <w:tab/>
            </w:r>
            <w:r>
              <w:rPr>
                <w:noProof/>
                <w:webHidden/>
              </w:rPr>
              <w:fldChar w:fldCharType="begin"/>
            </w:r>
            <w:r>
              <w:rPr>
                <w:noProof/>
                <w:webHidden/>
              </w:rPr>
              <w:instrText xml:space="preserve"> PAGEREF _Toc237102251 \h </w:instrText>
            </w:r>
            <w:r>
              <w:rPr>
                <w:noProof/>
                <w:webHidden/>
              </w:rPr>
            </w:r>
            <w:r>
              <w:rPr>
                <w:noProof/>
                <w:webHidden/>
              </w:rPr>
              <w:fldChar w:fldCharType="separate"/>
            </w:r>
            <w:r>
              <w:rPr>
                <w:noProof/>
                <w:webHidden/>
              </w:rPr>
              <w:t>40</w:t>
            </w:r>
            <w:r>
              <w:rPr>
                <w:noProof/>
                <w:webHidden/>
              </w:rPr>
              <w:fldChar w:fldCharType="end"/>
            </w:r>
          </w:hyperlink>
        </w:p>
        <w:p w14:paraId="5E0F40AF" w14:textId="16A3B5D8"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52" w:history="1">
            <w:r w:rsidRPr="004F19E5">
              <w:rPr>
                <w:rStyle w:val="Hyperlink"/>
                <w:rFonts w:ascii="Arial" w:eastAsia="Aptos" w:hAnsi="Arial" w:cs="Arial"/>
                <w:noProof/>
              </w:rPr>
              <w:t>6.3 Recommendations for Future Research</w:t>
            </w:r>
            <w:r>
              <w:rPr>
                <w:noProof/>
                <w:webHidden/>
              </w:rPr>
              <w:tab/>
            </w:r>
            <w:r>
              <w:rPr>
                <w:noProof/>
                <w:webHidden/>
              </w:rPr>
              <w:fldChar w:fldCharType="begin"/>
            </w:r>
            <w:r>
              <w:rPr>
                <w:noProof/>
                <w:webHidden/>
              </w:rPr>
              <w:instrText xml:space="preserve"> PAGEREF _Toc237102252 \h </w:instrText>
            </w:r>
            <w:r>
              <w:rPr>
                <w:noProof/>
                <w:webHidden/>
              </w:rPr>
            </w:r>
            <w:r>
              <w:rPr>
                <w:noProof/>
                <w:webHidden/>
              </w:rPr>
              <w:fldChar w:fldCharType="separate"/>
            </w:r>
            <w:r>
              <w:rPr>
                <w:noProof/>
                <w:webHidden/>
              </w:rPr>
              <w:t>41</w:t>
            </w:r>
            <w:r>
              <w:rPr>
                <w:noProof/>
                <w:webHidden/>
              </w:rPr>
              <w:fldChar w:fldCharType="end"/>
            </w:r>
          </w:hyperlink>
        </w:p>
        <w:p w14:paraId="0A315DE8" w14:textId="5D3FB18B"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53" w:history="1">
            <w:r w:rsidRPr="004F19E5">
              <w:rPr>
                <w:rStyle w:val="Hyperlink"/>
                <w:rFonts w:ascii="Arial" w:hAnsi="Arial" w:cs="Arial"/>
                <w:noProof/>
              </w:rPr>
              <w:t>6.4 Conclusion</w:t>
            </w:r>
            <w:r>
              <w:rPr>
                <w:noProof/>
                <w:webHidden/>
              </w:rPr>
              <w:tab/>
            </w:r>
            <w:r>
              <w:rPr>
                <w:noProof/>
                <w:webHidden/>
              </w:rPr>
              <w:fldChar w:fldCharType="begin"/>
            </w:r>
            <w:r>
              <w:rPr>
                <w:noProof/>
                <w:webHidden/>
              </w:rPr>
              <w:instrText xml:space="preserve"> PAGEREF _Toc237102253 \h </w:instrText>
            </w:r>
            <w:r>
              <w:rPr>
                <w:noProof/>
                <w:webHidden/>
              </w:rPr>
            </w:r>
            <w:r>
              <w:rPr>
                <w:noProof/>
                <w:webHidden/>
              </w:rPr>
              <w:fldChar w:fldCharType="separate"/>
            </w:r>
            <w:r>
              <w:rPr>
                <w:noProof/>
                <w:webHidden/>
              </w:rPr>
              <w:t>41</w:t>
            </w:r>
            <w:r>
              <w:rPr>
                <w:noProof/>
                <w:webHidden/>
              </w:rPr>
              <w:fldChar w:fldCharType="end"/>
            </w:r>
          </w:hyperlink>
        </w:p>
        <w:p w14:paraId="22EC4913" w14:textId="4622F283"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54" w:history="1">
            <w:r w:rsidRPr="004F19E5">
              <w:rPr>
                <w:rStyle w:val="Hyperlink"/>
                <w:rFonts w:ascii="Arial" w:eastAsia="Aptos" w:hAnsi="Arial" w:cs="Arial"/>
                <w:noProof/>
              </w:rPr>
              <w:t>Reflective Essay Using Gibbs’ Reflective Cycle (1988)</w:t>
            </w:r>
            <w:r>
              <w:rPr>
                <w:noProof/>
                <w:webHidden/>
              </w:rPr>
              <w:tab/>
            </w:r>
            <w:r>
              <w:rPr>
                <w:noProof/>
                <w:webHidden/>
              </w:rPr>
              <w:fldChar w:fldCharType="begin"/>
            </w:r>
            <w:r>
              <w:rPr>
                <w:noProof/>
                <w:webHidden/>
              </w:rPr>
              <w:instrText xml:space="preserve"> PAGEREF _Toc237102254 \h </w:instrText>
            </w:r>
            <w:r>
              <w:rPr>
                <w:noProof/>
                <w:webHidden/>
              </w:rPr>
            </w:r>
            <w:r>
              <w:rPr>
                <w:noProof/>
                <w:webHidden/>
              </w:rPr>
              <w:fldChar w:fldCharType="separate"/>
            </w:r>
            <w:r>
              <w:rPr>
                <w:noProof/>
                <w:webHidden/>
              </w:rPr>
              <w:t>42</w:t>
            </w:r>
            <w:r>
              <w:rPr>
                <w:noProof/>
                <w:webHidden/>
              </w:rPr>
              <w:fldChar w:fldCharType="end"/>
            </w:r>
          </w:hyperlink>
        </w:p>
        <w:p w14:paraId="5DBC35CB" w14:textId="340101BD"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55" w:history="1">
            <w:r w:rsidRPr="004F19E5">
              <w:rPr>
                <w:rStyle w:val="Hyperlink"/>
                <w:rFonts w:ascii="Arial" w:eastAsia="Aptos" w:hAnsi="Arial" w:cs="Arial"/>
                <w:noProof/>
              </w:rPr>
              <w:t>Reflection on Conducting Research into HRM Practices and Employee Job Satisfaction at Clean Spaces</w:t>
            </w:r>
            <w:r>
              <w:rPr>
                <w:noProof/>
                <w:webHidden/>
              </w:rPr>
              <w:tab/>
            </w:r>
            <w:r>
              <w:rPr>
                <w:noProof/>
                <w:webHidden/>
              </w:rPr>
              <w:fldChar w:fldCharType="begin"/>
            </w:r>
            <w:r>
              <w:rPr>
                <w:noProof/>
                <w:webHidden/>
              </w:rPr>
              <w:instrText xml:space="preserve"> PAGEREF _Toc237102255 \h </w:instrText>
            </w:r>
            <w:r>
              <w:rPr>
                <w:noProof/>
                <w:webHidden/>
              </w:rPr>
            </w:r>
            <w:r>
              <w:rPr>
                <w:noProof/>
                <w:webHidden/>
              </w:rPr>
              <w:fldChar w:fldCharType="separate"/>
            </w:r>
            <w:r>
              <w:rPr>
                <w:noProof/>
                <w:webHidden/>
              </w:rPr>
              <w:t>42</w:t>
            </w:r>
            <w:r>
              <w:rPr>
                <w:noProof/>
                <w:webHidden/>
              </w:rPr>
              <w:fldChar w:fldCharType="end"/>
            </w:r>
          </w:hyperlink>
        </w:p>
        <w:p w14:paraId="1868890F" w14:textId="64A5A1E1"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56" w:history="1">
            <w:r w:rsidRPr="004F19E5">
              <w:rPr>
                <w:rStyle w:val="Hyperlink"/>
                <w:rFonts w:ascii="Arial" w:eastAsia="Aptos" w:hAnsi="Arial" w:cs="Arial"/>
                <w:noProof/>
              </w:rPr>
              <w:t>Introduction</w:t>
            </w:r>
            <w:r>
              <w:rPr>
                <w:noProof/>
                <w:webHidden/>
              </w:rPr>
              <w:tab/>
            </w:r>
            <w:r>
              <w:rPr>
                <w:noProof/>
                <w:webHidden/>
              </w:rPr>
              <w:fldChar w:fldCharType="begin"/>
            </w:r>
            <w:r>
              <w:rPr>
                <w:noProof/>
                <w:webHidden/>
              </w:rPr>
              <w:instrText xml:space="preserve"> PAGEREF _Toc237102256 \h </w:instrText>
            </w:r>
            <w:r>
              <w:rPr>
                <w:noProof/>
                <w:webHidden/>
              </w:rPr>
            </w:r>
            <w:r>
              <w:rPr>
                <w:noProof/>
                <w:webHidden/>
              </w:rPr>
              <w:fldChar w:fldCharType="separate"/>
            </w:r>
            <w:r>
              <w:rPr>
                <w:noProof/>
                <w:webHidden/>
              </w:rPr>
              <w:t>42</w:t>
            </w:r>
            <w:r>
              <w:rPr>
                <w:noProof/>
                <w:webHidden/>
              </w:rPr>
              <w:fldChar w:fldCharType="end"/>
            </w:r>
          </w:hyperlink>
        </w:p>
        <w:p w14:paraId="7D5ED5E5" w14:textId="564A5E16"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57" w:history="1">
            <w:r w:rsidRPr="004F19E5">
              <w:rPr>
                <w:rStyle w:val="Hyperlink"/>
                <w:rFonts w:ascii="Arial" w:eastAsia="Aptos" w:hAnsi="Arial" w:cs="Arial"/>
                <w:noProof/>
              </w:rPr>
              <w:t>1. Description</w:t>
            </w:r>
            <w:r>
              <w:rPr>
                <w:noProof/>
                <w:webHidden/>
              </w:rPr>
              <w:tab/>
            </w:r>
            <w:r>
              <w:rPr>
                <w:noProof/>
                <w:webHidden/>
              </w:rPr>
              <w:fldChar w:fldCharType="begin"/>
            </w:r>
            <w:r>
              <w:rPr>
                <w:noProof/>
                <w:webHidden/>
              </w:rPr>
              <w:instrText xml:space="preserve"> PAGEREF _Toc237102257 \h </w:instrText>
            </w:r>
            <w:r>
              <w:rPr>
                <w:noProof/>
                <w:webHidden/>
              </w:rPr>
            </w:r>
            <w:r>
              <w:rPr>
                <w:noProof/>
                <w:webHidden/>
              </w:rPr>
              <w:fldChar w:fldCharType="separate"/>
            </w:r>
            <w:r>
              <w:rPr>
                <w:noProof/>
                <w:webHidden/>
              </w:rPr>
              <w:t>42</w:t>
            </w:r>
            <w:r>
              <w:rPr>
                <w:noProof/>
                <w:webHidden/>
              </w:rPr>
              <w:fldChar w:fldCharType="end"/>
            </w:r>
          </w:hyperlink>
        </w:p>
        <w:p w14:paraId="3A409D0A" w14:textId="1F633B47"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58" w:history="1">
            <w:r w:rsidRPr="004F19E5">
              <w:rPr>
                <w:rStyle w:val="Hyperlink"/>
                <w:rFonts w:ascii="Arial" w:eastAsia="Aptos" w:hAnsi="Arial" w:cs="Arial"/>
                <w:noProof/>
              </w:rPr>
              <w:t>2. Feelings</w:t>
            </w:r>
            <w:r>
              <w:rPr>
                <w:noProof/>
                <w:webHidden/>
              </w:rPr>
              <w:tab/>
            </w:r>
            <w:r>
              <w:rPr>
                <w:noProof/>
                <w:webHidden/>
              </w:rPr>
              <w:fldChar w:fldCharType="begin"/>
            </w:r>
            <w:r>
              <w:rPr>
                <w:noProof/>
                <w:webHidden/>
              </w:rPr>
              <w:instrText xml:space="preserve"> PAGEREF _Toc237102258 \h </w:instrText>
            </w:r>
            <w:r>
              <w:rPr>
                <w:noProof/>
                <w:webHidden/>
              </w:rPr>
            </w:r>
            <w:r>
              <w:rPr>
                <w:noProof/>
                <w:webHidden/>
              </w:rPr>
              <w:fldChar w:fldCharType="separate"/>
            </w:r>
            <w:r>
              <w:rPr>
                <w:noProof/>
                <w:webHidden/>
              </w:rPr>
              <w:t>42</w:t>
            </w:r>
            <w:r>
              <w:rPr>
                <w:noProof/>
                <w:webHidden/>
              </w:rPr>
              <w:fldChar w:fldCharType="end"/>
            </w:r>
          </w:hyperlink>
        </w:p>
        <w:p w14:paraId="5BD5635F" w14:textId="57EDFFFA"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59" w:history="1">
            <w:r w:rsidRPr="004F19E5">
              <w:rPr>
                <w:rStyle w:val="Hyperlink"/>
                <w:rFonts w:eastAsia="Aptos"/>
                <w:noProof/>
              </w:rPr>
              <w:t>3. Evaluation</w:t>
            </w:r>
            <w:r>
              <w:rPr>
                <w:noProof/>
                <w:webHidden/>
              </w:rPr>
              <w:tab/>
            </w:r>
            <w:r>
              <w:rPr>
                <w:noProof/>
                <w:webHidden/>
              </w:rPr>
              <w:fldChar w:fldCharType="begin"/>
            </w:r>
            <w:r>
              <w:rPr>
                <w:noProof/>
                <w:webHidden/>
              </w:rPr>
              <w:instrText xml:space="preserve"> PAGEREF _Toc237102259 \h </w:instrText>
            </w:r>
            <w:r>
              <w:rPr>
                <w:noProof/>
                <w:webHidden/>
              </w:rPr>
            </w:r>
            <w:r>
              <w:rPr>
                <w:noProof/>
                <w:webHidden/>
              </w:rPr>
              <w:fldChar w:fldCharType="separate"/>
            </w:r>
            <w:r>
              <w:rPr>
                <w:noProof/>
                <w:webHidden/>
              </w:rPr>
              <w:t>43</w:t>
            </w:r>
            <w:r>
              <w:rPr>
                <w:noProof/>
                <w:webHidden/>
              </w:rPr>
              <w:fldChar w:fldCharType="end"/>
            </w:r>
          </w:hyperlink>
        </w:p>
        <w:p w14:paraId="24520C14" w14:textId="74E626A2"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60" w:history="1">
            <w:r w:rsidRPr="004F19E5">
              <w:rPr>
                <w:rStyle w:val="Hyperlink"/>
                <w:rFonts w:ascii="Arial" w:eastAsia="Aptos" w:hAnsi="Arial" w:cs="Arial"/>
                <w:noProof/>
              </w:rPr>
              <w:t>4. Analysis</w:t>
            </w:r>
            <w:r>
              <w:rPr>
                <w:noProof/>
                <w:webHidden/>
              </w:rPr>
              <w:tab/>
            </w:r>
            <w:r>
              <w:rPr>
                <w:noProof/>
                <w:webHidden/>
              </w:rPr>
              <w:fldChar w:fldCharType="begin"/>
            </w:r>
            <w:r>
              <w:rPr>
                <w:noProof/>
                <w:webHidden/>
              </w:rPr>
              <w:instrText xml:space="preserve"> PAGEREF _Toc237102260 \h </w:instrText>
            </w:r>
            <w:r>
              <w:rPr>
                <w:noProof/>
                <w:webHidden/>
              </w:rPr>
            </w:r>
            <w:r>
              <w:rPr>
                <w:noProof/>
                <w:webHidden/>
              </w:rPr>
              <w:fldChar w:fldCharType="separate"/>
            </w:r>
            <w:r>
              <w:rPr>
                <w:noProof/>
                <w:webHidden/>
              </w:rPr>
              <w:t>43</w:t>
            </w:r>
            <w:r>
              <w:rPr>
                <w:noProof/>
                <w:webHidden/>
              </w:rPr>
              <w:fldChar w:fldCharType="end"/>
            </w:r>
          </w:hyperlink>
        </w:p>
        <w:p w14:paraId="7AA62990" w14:textId="09E32E7F"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61" w:history="1">
            <w:r w:rsidRPr="004F19E5">
              <w:rPr>
                <w:rStyle w:val="Hyperlink"/>
                <w:rFonts w:ascii="Arial" w:eastAsia="Aptos" w:hAnsi="Arial" w:cs="Arial"/>
                <w:noProof/>
              </w:rPr>
              <w:t>5. Conclusion</w:t>
            </w:r>
            <w:r>
              <w:rPr>
                <w:noProof/>
                <w:webHidden/>
              </w:rPr>
              <w:tab/>
            </w:r>
            <w:r>
              <w:rPr>
                <w:noProof/>
                <w:webHidden/>
              </w:rPr>
              <w:fldChar w:fldCharType="begin"/>
            </w:r>
            <w:r>
              <w:rPr>
                <w:noProof/>
                <w:webHidden/>
              </w:rPr>
              <w:instrText xml:space="preserve"> PAGEREF _Toc237102261 \h </w:instrText>
            </w:r>
            <w:r>
              <w:rPr>
                <w:noProof/>
                <w:webHidden/>
              </w:rPr>
            </w:r>
            <w:r>
              <w:rPr>
                <w:noProof/>
                <w:webHidden/>
              </w:rPr>
              <w:fldChar w:fldCharType="separate"/>
            </w:r>
            <w:r>
              <w:rPr>
                <w:noProof/>
                <w:webHidden/>
              </w:rPr>
              <w:t>44</w:t>
            </w:r>
            <w:r>
              <w:rPr>
                <w:noProof/>
                <w:webHidden/>
              </w:rPr>
              <w:fldChar w:fldCharType="end"/>
            </w:r>
          </w:hyperlink>
        </w:p>
        <w:p w14:paraId="53957265" w14:textId="7986086B" w:rsidR="007A3DD0" w:rsidRDefault="007A3DD0">
          <w:pPr>
            <w:pStyle w:val="TOC2"/>
            <w:tabs>
              <w:tab w:val="right" w:leader="dot" w:pos="9016"/>
            </w:tabs>
            <w:rPr>
              <w:rFonts w:cstheme="minorBidi"/>
              <w:noProof/>
              <w:kern w:val="2"/>
              <w:sz w:val="24"/>
              <w:szCs w:val="24"/>
              <w:lang w:val="en-GB" w:eastAsia="en-GB"/>
              <w14:ligatures w14:val="standardContextual"/>
            </w:rPr>
          </w:pPr>
          <w:hyperlink w:anchor="_Toc237102262" w:history="1">
            <w:r w:rsidRPr="004F19E5">
              <w:rPr>
                <w:rStyle w:val="Hyperlink"/>
                <w:rFonts w:ascii="Arial" w:eastAsia="Aptos" w:hAnsi="Arial" w:cs="Arial"/>
                <w:noProof/>
              </w:rPr>
              <w:t>6. Action Plan</w:t>
            </w:r>
            <w:r>
              <w:rPr>
                <w:noProof/>
                <w:webHidden/>
              </w:rPr>
              <w:tab/>
            </w:r>
            <w:r>
              <w:rPr>
                <w:noProof/>
                <w:webHidden/>
              </w:rPr>
              <w:fldChar w:fldCharType="begin"/>
            </w:r>
            <w:r>
              <w:rPr>
                <w:noProof/>
                <w:webHidden/>
              </w:rPr>
              <w:instrText xml:space="preserve"> PAGEREF _Toc237102262 \h </w:instrText>
            </w:r>
            <w:r>
              <w:rPr>
                <w:noProof/>
                <w:webHidden/>
              </w:rPr>
            </w:r>
            <w:r>
              <w:rPr>
                <w:noProof/>
                <w:webHidden/>
              </w:rPr>
              <w:fldChar w:fldCharType="separate"/>
            </w:r>
            <w:r>
              <w:rPr>
                <w:noProof/>
                <w:webHidden/>
              </w:rPr>
              <w:t>44</w:t>
            </w:r>
            <w:r>
              <w:rPr>
                <w:noProof/>
                <w:webHidden/>
              </w:rPr>
              <w:fldChar w:fldCharType="end"/>
            </w:r>
          </w:hyperlink>
        </w:p>
        <w:p w14:paraId="27527AEA" w14:textId="1B80675B"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63" w:history="1">
            <w:r w:rsidRPr="004F19E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_Toc237102263 \h </w:instrText>
            </w:r>
            <w:r>
              <w:rPr>
                <w:noProof/>
                <w:webHidden/>
              </w:rPr>
            </w:r>
            <w:r>
              <w:rPr>
                <w:noProof/>
                <w:webHidden/>
              </w:rPr>
              <w:fldChar w:fldCharType="separate"/>
            </w:r>
            <w:r>
              <w:rPr>
                <w:noProof/>
                <w:webHidden/>
              </w:rPr>
              <w:t>44</w:t>
            </w:r>
            <w:r>
              <w:rPr>
                <w:noProof/>
                <w:webHidden/>
              </w:rPr>
              <w:fldChar w:fldCharType="end"/>
            </w:r>
          </w:hyperlink>
        </w:p>
        <w:p w14:paraId="22421DE7" w14:textId="1CF8AC6A"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64" w:history="1">
            <w:r w:rsidRPr="004F19E5">
              <w:rPr>
                <w:rStyle w:val="Hyperlink"/>
                <w:rFonts w:ascii="Arial" w:hAnsi="Arial" w:cs="Arial"/>
                <w:noProof/>
              </w:rPr>
              <w:t>Poster</w:t>
            </w:r>
            <w:r>
              <w:rPr>
                <w:noProof/>
                <w:webHidden/>
              </w:rPr>
              <w:tab/>
            </w:r>
            <w:r>
              <w:rPr>
                <w:noProof/>
                <w:webHidden/>
              </w:rPr>
              <w:fldChar w:fldCharType="begin"/>
            </w:r>
            <w:r>
              <w:rPr>
                <w:noProof/>
                <w:webHidden/>
              </w:rPr>
              <w:instrText xml:space="preserve"> PAGEREF _Toc237102264 \h </w:instrText>
            </w:r>
            <w:r>
              <w:rPr>
                <w:noProof/>
                <w:webHidden/>
              </w:rPr>
            </w:r>
            <w:r>
              <w:rPr>
                <w:noProof/>
                <w:webHidden/>
              </w:rPr>
              <w:fldChar w:fldCharType="separate"/>
            </w:r>
            <w:r>
              <w:rPr>
                <w:noProof/>
                <w:webHidden/>
              </w:rPr>
              <w:t>48</w:t>
            </w:r>
            <w:r>
              <w:rPr>
                <w:noProof/>
                <w:webHidden/>
              </w:rPr>
              <w:fldChar w:fldCharType="end"/>
            </w:r>
          </w:hyperlink>
        </w:p>
        <w:p w14:paraId="5D81F7EA" w14:textId="5D5DDD2C"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65" w:history="1">
            <w:r w:rsidRPr="004F19E5">
              <w:rPr>
                <w:rStyle w:val="Hyperlink"/>
                <w:rFonts w:ascii="Arial" w:hAnsi="Arial" w:cs="Arial"/>
                <w:noProof/>
              </w:rPr>
              <w:t>Appendix</w:t>
            </w:r>
            <w:r>
              <w:rPr>
                <w:noProof/>
                <w:webHidden/>
              </w:rPr>
              <w:tab/>
            </w:r>
            <w:r>
              <w:rPr>
                <w:noProof/>
                <w:webHidden/>
              </w:rPr>
              <w:fldChar w:fldCharType="begin"/>
            </w:r>
            <w:r>
              <w:rPr>
                <w:noProof/>
                <w:webHidden/>
              </w:rPr>
              <w:instrText xml:space="preserve"> PAGEREF _Toc237102265 \h </w:instrText>
            </w:r>
            <w:r>
              <w:rPr>
                <w:noProof/>
                <w:webHidden/>
              </w:rPr>
            </w:r>
            <w:r>
              <w:rPr>
                <w:noProof/>
                <w:webHidden/>
              </w:rPr>
              <w:fldChar w:fldCharType="separate"/>
            </w:r>
            <w:r>
              <w:rPr>
                <w:noProof/>
                <w:webHidden/>
              </w:rPr>
              <w:t>49</w:t>
            </w:r>
            <w:r>
              <w:rPr>
                <w:noProof/>
                <w:webHidden/>
              </w:rPr>
              <w:fldChar w:fldCharType="end"/>
            </w:r>
          </w:hyperlink>
        </w:p>
        <w:p w14:paraId="5E10B368" w14:textId="5675AD6E" w:rsidR="007A3DD0" w:rsidRDefault="007A3DD0">
          <w:pPr>
            <w:pStyle w:val="TOC1"/>
            <w:tabs>
              <w:tab w:val="right" w:leader="dot" w:pos="9016"/>
            </w:tabs>
            <w:rPr>
              <w:rFonts w:cstheme="minorBidi"/>
              <w:noProof/>
              <w:kern w:val="2"/>
              <w:sz w:val="24"/>
              <w:szCs w:val="24"/>
              <w:lang w:val="en-GB" w:eastAsia="en-GB"/>
              <w14:ligatures w14:val="standardContextual"/>
            </w:rPr>
          </w:pPr>
          <w:hyperlink w:anchor="_Toc237102266" w:history="1">
            <w:r w:rsidRPr="004F19E5">
              <w:rPr>
                <w:rStyle w:val="Hyperlink"/>
                <w:rFonts w:ascii="Arial" w:hAnsi="Arial" w:cs="Arial"/>
                <w:noProof/>
              </w:rPr>
              <w:t>APPLICATION FOR ETHICAL APPROVAL</w:t>
            </w:r>
            <w:r>
              <w:rPr>
                <w:noProof/>
                <w:webHidden/>
              </w:rPr>
              <w:tab/>
            </w:r>
            <w:r>
              <w:rPr>
                <w:noProof/>
                <w:webHidden/>
              </w:rPr>
              <w:fldChar w:fldCharType="begin"/>
            </w:r>
            <w:r>
              <w:rPr>
                <w:noProof/>
                <w:webHidden/>
              </w:rPr>
              <w:instrText xml:space="preserve"> PAGEREF _Toc237102266 \h </w:instrText>
            </w:r>
            <w:r>
              <w:rPr>
                <w:noProof/>
                <w:webHidden/>
              </w:rPr>
            </w:r>
            <w:r>
              <w:rPr>
                <w:noProof/>
                <w:webHidden/>
              </w:rPr>
              <w:fldChar w:fldCharType="separate"/>
            </w:r>
            <w:r>
              <w:rPr>
                <w:noProof/>
                <w:webHidden/>
              </w:rPr>
              <w:t>50</w:t>
            </w:r>
            <w:r>
              <w:rPr>
                <w:noProof/>
                <w:webHidden/>
              </w:rPr>
              <w:fldChar w:fldCharType="end"/>
            </w:r>
          </w:hyperlink>
        </w:p>
        <w:p w14:paraId="499FD1C4" w14:textId="41BF9019" w:rsidR="00861C3B" w:rsidRDefault="00861C3B">
          <w:r>
            <w:rPr>
              <w:b/>
              <w:bCs/>
              <w:noProof/>
            </w:rPr>
            <w:fldChar w:fldCharType="end"/>
          </w:r>
        </w:p>
      </w:sdtContent>
    </w:sdt>
    <w:p w14:paraId="061E7F99" w14:textId="77777777" w:rsidR="0051449B" w:rsidRDefault="0051449B">
      <w:pPr>
        <w:rPr>
          <w:rFonts w:ascii="Arial" w:hAnsi="Arial" w:cs="Arial"/>
          <w:b/>
          <w:bCs/>
          <w:sz w:val="32"/>
          <w:szCs w:val="32"/>
        </w:rPr>
      </w:pPr>
    </w:p>
    <w:p w14:paraId="2794B239" w14:textId="77777777" w:rsidR="00322301" w:rsidRPr="007E5CCD" w:rsidRDefault="00322301" w:rsidP="00AD3E62">
      <w:pPr>
        <w:pStyle w:val="Title"/>
      </w:pPr>
    </w:p>
    <w:p w14:paraId="2D03E751" w14:textId="77777777" w:rsidR="0001075A" w:rsidRDefault="0001075A"/>
    <w:p w14:paraId="369FE090" w14:textId="77777777" w:rsidR="0001075A" w:rsidRDefault="0001075A"/>
    <w:p w14:paraId="1ECC9FF9" w14:textId="77777777" w:rsidR="0001075A" w:rsidRDefault="0001075A"/>
    <w:p w14:paraId="4A666A29" w14:textId="77777777" w:rsidR="0001075A" w:rsidRDefault="0001075A"/>
    <w:p w14:paraId="5DD93034" w14:textId="77777777" w:rsidR="0001075A" w:rsidRDefault="0001075A"/>
    <w:p w14:paraId="5ABD72AE" w14:textId="77777777" w:rsidR="0001075A" w:rsidRDefault="0001075A"/>
    <w:p w14:paraId="6C9C391D" w14:textId="77777777" w:rsidR="0001075A" w:rsidRDefault="0001075A"/>
    <w:p w14:paraId="229DD2F3" w14:textId="77777777" w:rsidR="0001075A" w:rsidRDefault="0001075A"/>
    <w:p w14:paraId="29F4DE3D" w14:textId="77777777" w:rsidR="0001075A" w:rsidRDefault="0001075A"/>
    <w:p w14:paraId="0EDE1D15" w14:textId="77777777" w:rsidR="0001075A" w:rsidRDefault="0001075A"/>
    <w:p w14:paraId="1751BAE7" w14:textId="77777777" w:rsidR="0001075A" w:rsidRDefault="0001075A"/>
    <w:p w14:paraId="6E3F5ACF" w14:textId="77777777" w:rsidR="0001075A" w:rsidRDefault="0001075A"/>
    <w:p w14:paraId="79A6AE99" w14:textId="77777777" w:rsidR="0001075A" w:rsidRDefault="0001075A"/>
    <w:p w14:paraId="3119836D" w14:textId="77777777" w:rsidR="0001075A" w:rsidRDefault="0001075A"/>
    <w:p w14:paraId="663D4D37" w14:textId="77777777" w:rsidR="0001075A" w:rsidRDefault="0001075A"/>
    <w:p w14:paraId="11B25201" w14:textId="77777777" w:rsidR="0001075A" w:rsidRDefault="0001075A"/>
    <w:p w14:paraId="0F6C6E5C" w14:textId="77777777" w:rsidR="0001075A" w:rsidRDefault="0001075A"/>
    <w:p w14:paraId="1F188D03" w14:textId="77777777" w:rsidR="0001075A" w:rsidRDefault="0001075A"/>
    <w:p w14:paraId="23B00407" w14:textId="77777777" w:rsidR="0001075A" w:rsidRDefault="0001075A"/>
    <w:p w14:paraId="6DB6555B" w14:textId="77777777" w:rsidR="0001075A" w:rsidRDefault="0001075A"/>
    <w:p w14:paraId="1330780E" w14:textId="77777777" w:rsidR="0001075A" w:rsidRDefault="0001075A"/>
    <w:p w14:paraId="02E3E053" w14:textId="77777777" w:rsidR="0001075A" w:rsidRDefault="0001075A"/>
    <w:p w14:paraId="5136587B" w14:textId="77777777" w:rsidR="0001075A" w:rsidRDefault="0001075A"/>
    <w:p w14:paraId="23447833" w14:textId="77777777" w:rsidR="0001075A" w:rsidRDefault="0001075A"/>
    <w:p w14:paraId="4086F23C" w14:textId="77777777" w:rsidR="0001075A" w:rsidRDefault="0001075A"/>
    <w:p w14:paraId="0A5707F9" w14:textId="77777777" w:rsidR="0001075A" w:rsidRDefault="0001075A"/>
    <w:p w14:paraId="2C409347" w14:textId="77777777" w:rsidR="009F3A40" w:rsidRDefault="009F3A40" w:rsidP="008837AB"/>
    <w:p w14:paraId="6CC9DCB7" w14:textId="77777777" w:rsidR="00714E7D" w:rsidRPr="00576083" w:rsidRDefault="00714E7D" w:rsidP="00D36347">
      <w:pPr>
        <w:pStyle w:val="Heading1"/>
        <w:rPr>
          <w:rFonts w:ascii="Arial" w:hAnsi="Arial" w:cs="Arial"/>
          <w:sz w:val="32"/>
          <w:szCs w:val="32"/>
        </w:rPr>
      </w:pPr>
      <w:bookmarkStart w:id="0" w:name="_Toc237102182"/>
      <w:r w:rsidRPr="00576083">
        <w:rPr>
          <w:rFonts w:ascii="Arial" w:hAnsi="Arial" w:cs="Arial"/>
          <w:sz w:val="32"/>
          <w:szCs w:val="32"/>
        </w:rPr>
        <w:t>Declaration</w:t>
      </w:r>
      <w:bookmarkEnd w:id="0"/>
    </w:p>
    <w:p w14:paraId="172557B6" w14:textId="77777777" w:rsidR="00714E7D" w:rsidRDefault="00714E7D" w:rsidP="00714E7D"/>
    <w:p w14:paraId="0EA2A515" w14:textId="77777777" w:rsidR="00714E7D" w:rsidRPr="007E5CCD" w:rsidRDefault="00714E7D" w:rsidP="007E5CCD">
      <w:pPr>
        <w:spacing w:line="360" w:lineRule="auto"/>
        <w:rPr>
          <w:rFonts w:ascii="Arial" w:hAnsi="Arial" w:cs="Arial"/>
          <w:sz w:val="22"/>
          <w:szCs w:val="22"/>
        </w:rPr>
      </w:pPr>
      <w:r w:rsidRPr="007E5CCD">
        <w:rPr>
          <w:rFonts w:ascii="Arial" w:hAnsi="Arial" w:cs="Arial"/>
          <w:sz w:val="22"/>
          <w:szCs w:val="22"/>
        </w:rPr>
        <w:t>I declare that this dissertation is my own original work and has not been submitted, in whole or in part, for any other academic award or qualification at this or any other institution.</w:t>
      </w:r>
    </w:p>
    <w:p w14:paraId="10A3C071" w14:textId="77777777" w:rsidR="00714E7D" w:rsidRPr="007E5CCD" w:rsidRDefault="00714E7D" w:rsidP="007E5CCD">
      <w:pPr>
        <w:spacing w:line="360" w:lineRule="auto"/>
        <w:rPr>
          <w:rFonts w:ascii="Arial" w:hAnsi="Arial" w:cs="Arial"/>
          <w:sz w:val="22"/>
          <w:szCs w:val="22"/>
        </w:rPr>
      </w:pPr>
    </w:p>
    <w:p w14:paraId="751A7029" w14:textId="77777777" w:rsidR="00714E7D" w:rsidRPr="007E5CCD" w:rsidRDefault="00714E7D" w:rsidP="007E5CCD">
      <w:pPr>
        <w:spacing w:line="360" w:lineRule="auto"/>
        <w:rPr>
          <w:rFonts w:ascii="Arial" w:hAnsi="Arial" w:cs="Arial"/>
          <w:sz w:val="22"/>
          <w:szCs w:val="22"/>
        </w:rPr>
      </w:pPr>
      <w:r w:rsidRPr="007E5CCD">
        <w:rPr>
          <w:rFonts w:ascii="Arial" w:hAnsi="Arial" w:cs="Arial"/>
          <w:sz w:val="22"/>
          <w:szCs w:val="22"/>
        </w:rPr>
        <w:t>All sources of information, ideas, data, and quotations used in this dissertation have been fully acknowledged and referenced in accordance with the University's recommended referencing guidelines.</w:t>
      </w:r>
    </w:p>
    <w:p w14:paraId="124DCF2E" w14:textId="77777777" w:rsidR="00714E7D" w:rsidRPr="007E5CCD" w:rsidRDefault="00714E7D" w:rsidP="007E5CCD">
      <w:pPr>
        <w:spacing w:line="360" w:lineRule="auto"/>
        <w:rPr>
          <w:rFonts w:ascii="Arial" w:hAnsi="Arial" w:cs="Arial"/>
          <w:sz w:val="22"/>
          <w:szCs w:val="22"/>
        </w:rPr>
      </w:pPr>
    </w:p>
    <w:p w14:paraId="4E11DBF8" w14:textId="77777777" w:rsidR="00714E7D" w:rsidRPr="007E5CCD" w:rsidRDefault="00714E7D" w:rsidP="007E5CCD">
      <w:pPr>
        <w:spacing w:line="360" w:lineRule="auto"/>
        <w:rPr>
          <w:rFonts w:ascii="Arial" w:hAnsi="Arial" w:cs="Arial"/>
          <w:sz w:val="22"/>
          <w:szCs w:val="22"/>
        </w:rPr>
      </w:pPr>
      <w:r w:rsidRPr="007E5CCD">
        <w:rPr>
          <w:rFonts w:ascii="Arial" w:hAnsi="Arial" w:cs="Arial"/>
          <w:sz w:val="22"/>
          <w:szCs w:val="22"/>
        </w:rPr>
        <w:t>I confirm that this dissertation has been completed in accordance with the University's regulations regarding academic integrity and plagiarism.</w:t>
      </w:r>
    </w:p>
    <w:p w14:paraId="1E30A525" w14:textId="77777777" w:rsidR="00714E7D" w:rsidRDefault="00714E7D" w:rsidP="00714E7D"/>
    <w:p w14:paraId="4B3C2D12" w14:textId="3F29D694" w:rsidR="00714E7D" w:rsidRPr="00E96747" w:rsidRDefault="00714E7D" w:rsidP="00714E7D">
      <w:pPr>
        <w:rPr>
          <w:lang w:val="nl-NL"/>
        </w:rPr>
      </w:pPr>
      <w:r w:rsidRPr="00E96747">
        <w:rPr>
          <w:b/>
          <w:bCs/>
          <w:lang w:val="nl-NL"/>
        </w:rPr>
        <w:t>Student Name:</w:t>
      </w:r>
      <w:r w:rsidRPr="00E96747">
        <w:rPr>
          <w:lang w:val="nl-NL"/>
        </w:rPr>
        <w:t xml:space="preserve"> </w:t>
      </w:r>
      <w:r w:rsidR="00902B9B" w:rsidRPr="00E96747">
        <w:rPr>
          <w:lang w:val="nl-NL"/>
        </w:rPr>
        <w:t xml:space="preserve">Edwin </w:t>
      </w:r>
      <w:r w:rsidR="006D5BEE" w:rsidRPr="00E96747">
        <w:rPr>
          <w:lang w:val="nl-NL"/>
        </w:rPr>
        <w:t xml:space="preserve">Cardenas </w:t>
      </w:r>
    </w:p>
    <w:p w14:paraId="5E99E0F5" w14:textId="77777777" w:rsidR="00714E7D" w:rsidRPr="00E96747" w:rsidRDefault="00714E7D" w:rsidP="00714E7D">
      <w:pPr>
        <w:rPr>
          <w:lang w:val="nl-NL"/>
        </w:rPr>
      </w:pPr>
    </w:p>
    <w:p w14:paraId="5057F38A" w14:textId="15EB9E73" w:rsidR="00714E7D" w:rsidRPr="00E96747" w:rsidRDefault="00714E7D" w:rsidP="00714E7D">
      <w:pPr>
        <w:rPr>
          <w:lang w:val="nl-NL"/>
        </w:rPr>
      </w:pPr>
      <w:r w:rsidRPr="00E96747">
        <w:rPr>
          <w:b/>
          <w:bCs/>
          <w:lang w:val="nl-NL"/>
        </w:rPr>
        <w:t>Student ID:</w:t>
      </w:r>
      <w:r w:rsidRPr="00E96747">
        <w:rPr>
          <w:lang w:val="nl-NL"/>
        </w:rPr>
        <w:t xml:space="preserve"> </w:t>
      </w:r>
      <w:r w:rsidR="00A5661B" w:rsidRPr="00E96747">
        <w:rPr>
          <w:lang w:val="nl-NL"/>
        </w:rPr>
        <w:t>2316</w:t>
      </w:r>
      <w:r w:rsidR="00BE7706" w:rsidRPr="00E96747">
        <w:rPr>
          <w:lang w:val="nl-NL"/>
        </w:rPr>
        <w:t>529</w:t>
      </w:r>
    </w:p>
    <w:p w14:paraId="5926DB7C" w14:textId="77777777" w:rsidR="00714E7D" w:rsidRPr="00E96747" w:rsidRDefault="00714E7D" w:rsidP="00714E7D">
      <w:pPr>
        <w:rPr>
          <w:lang w:val="nl-NL"/>
        </w:rPr>
      </w:pPr>
    </w:p>
    <w:p w14:paraId="42BF0288" w14:textId="18041B85" w:rsidR="00714E7D" w:rsidRPr="00E96747" w:rsidRDefault="00714E7D" w:rsidP="00714E7D">
      <w:r w:rsidRPr="00E96747">
        <w:rPr>
          <w:b/>
          <w:bCs/>
        </w:rPr>
        <w:t>Signature:</w:t>
      </w:r>
      <w:r w:rsidRPr="00E96747">
        <w:t xml:space="preserve"> </w:t>
      </w:r>
      <w:r w:rsidR="00B47213" w:rsidRPr="00E96747">
        <w:rPr>
          <w:rFonts w:ascii="Freestyle Script" w:hAnsi="Freestyle Script"/>
        </w:rPr>
        <w:t>Edwin Fdo Diosa Cardenas</w:t>
      </w:r>
      <w:r w:rsidR="00B47213" w:rsidRPr="00E96747">
        <w:t xml:space="preserve"> </w:t>
      </w:r>
    </w:p>
    <w:p w14:paraId="34D0F71F" w14:textId="77777777" w:rsidR="00714E7D" w:rsidRPr="00E96747" w:rsidRDefault="00714E7D" w:rsidP="00714E7D"/>
    <w:p w14:paraId="02B8002B" w14:textId="09F5241C" w:rsidR="00714E7D" w:rsidRDefault="00714E7D" w:rsidP="00714E7D">
      <w:r w:rsidRPr="00356331">
        <w:rPr>
          <w:b/>
          <w:bCs/>
        </w:rPr>
        <w:t>Date:</w:t>
      </w:r>
      <w:r>
        <w:t xml:space="preserve"> </w:t>
      </w:r>
      <w:r w:rsidR="007073FC">
        <w:t>09.09.2026</w:t>
      </w:r>
    </w:p>
    <w:p w14:paraId="28598E1A" w14:textId="77777777" w:rsidR="00660E47" w:rsidRDefault="00660E47" w:rsidP="00714E7D"/>
    <w:p w14:paraId="254FA103" w14:textId="77777777" w:rsidR="00660E47" w:rsidRDefault="00660E47" w:rsidP="00714E7D"/>
    <w:p w14:paraId="43A779FF" w14:textId="77777777" w:rsidR="00714E7D" w:rsidRDefault="00714E7D" w:rsidP="008837AB"/>
    <w:p w14:paraId="2FA2B4C8" w14:textId="0FFE2231" w:rsidR="007E5CCD" w:rsidRPr="00F87633" w:rsidRDefault="00612766" w:rsidP="00576083">
      <w:pPr>
        <w:pStyle w:val="Heading1"/>
        <w:rPr>
          <w:rFonts w:ascii="Arial" w:hAnsi="Arial" w:cs="Arial"/>
          <w:sz w:val="32"/>
          <w:szCs w:val="32"/>
        </w:rPr>
      </w:pPr>
      <w:bookmarkStart w:id="1" w:name="_Toc237102183"/>
      <w:r w:rsidRPr="00F87633">
        <w:rPr>
          <w:rFonts w:ascii="Arial" w:hAnsi="Arial" w:cs="Arial"/>
          <w:sz w:val="32"/>
          <w:szCs w:val="32"/>
        </w:rPr>
        <w:t>Acknowledgements</w:t>
      </w:r>
      <w:bookmarkEnd w:id="1"/>
    </w:p>
    <w:p w14:paraId="6ED7952E" w14:textId="77777777" w:rsidR="00612766" w:rsidRPr="00CD5782" w:rsidRDefault="00612766" w:rsidP="00CD5782">
      <w:pPr>
        <w:spacing w:line="360" w:lineRule="auto"/>
        <w:rPr>
          <w:rFonts w:ascii="Arial" w:hAnsi="Arial" w:cs="Arial"/>
          <w:sz w:val="22"/>
          <w:szCs w:val="22"/>
        </w:rPr>
      </w:pPr>
      <w:r w:rsidRPr="00CD5782">
        <w:rPr>
          <w:rFonts w:ascii="Arial" w:hAnsi="Arial" w:cs="Arial"/>
          <w:sz w:val="22"/>
          <w:szCs w:val="22"/>
        </w:rPr>
        <w:t>I would like to express my sincere gratitude to everyone who supported me throughout the completion of this dissertation.</w:t>
      </w:r>
    </w:p>
    <w:p w14:paraId="5F82E565" w14:textId="77777777" w:rsidR="00612766" w:rsidRPr="00CD5782" w:rsidRDefault="00612766" w:rsidP="00CD5782">
      <w:pPr>
        <w:spacing w:line="360" w:lineRule="auto"/>
        <w:rPr>
          <w:rFonts w:ascii="Arial" w:hAnsi="Arial" w:cs="Arial"/>
          <w:sz w:val="22"/>
          <w:szCs w:val="22"/>
        </w:rPr>
      </w:pPr>
    </w:p>
    <w:p w14:paraId="3BA72BE2" w14:textId="77777777" w:rsidR="00612766" w:rsidRPr="00CD5782" w:rsidRDefault="00612766" w:rsidP="00CD5782">
      <w:pPr>
        <w:spacing w:line="360" w:lineRule="auto"/>
        <w:rPr>
          <w:rFonts w:ascii="Arial" w:hAnsi="Arial" w:cs="Arial"/>
          <w:sz w:val="22"/>
          <w:szCs w:val="22"/>
        </w:rPr>
      </w:pPr>
      <w:r w:rsidRPr="00CD5782">
        <w:rPr>
          <w:rFonts w:ascii="Arial" w:hAnsi="Arial" w:cs="Arial"/>
          <w:sz w:val="22"/>
          <w:szCs w:val="22"/>
        </w:rPr>
        <w:t>Firstly, I would like to thank my supervisor and tutors for their valuable guidance, advice, and feedback throughout the research process. Their support helped me to develop my understanding of the subject and successfully complete this study.</w:t>
      </w:r>
    </w:p>
    <w:p w14:paraId="174B4EED" w14:textId="77777777" w:rsidR="00612766" w:rsidRPr="00CD5782" w:rsidRDefault="00612766" w:rsidP="00CD5782">
      <w:pPr>
        <w:spacing w:line="360" w:lineRule="auto"/>
        <w:rPr>
          <w:rFonts w:ascii="Arial" w:hAnsi="Arial" w:cs="Arial"/>
          <w:sz w:val="22"/>
          <w:szCs w:val="22"/>
        </w:rPr>
      </w:pPr>
    </w:p>
    <w:p w14:paraId="3F1F9B10" w14:textId="77777777" w:rsidR="00612766" w:rsidRPr="00CD5782" w:rsidRDefault="00612766" w:rsidP="00CD5782">
      <w:pPr>
        <w:spacing w:line="360" w:lineRule="auto"/>
        <w:rPr>
          <w:rFonts w:ascii="Arial" w:hAnsi="Arial" w:cs="Arial"/>
          <w:sz w:val="22"/>
          <w:szCs w:val="22"/>
        </w:rPr>
      </w:pPr>
      <w:r w:rsidRPr="00CD5782">
        <w:rPr>
          <w:rFonts w:ascii="Arial" w:hAnsi="Arial" w:cs="Arial"/>
          <w:sz w:val="22"/>
          <w:szCs w:val="22"/>
        </w:rPr>
        <w:t>I would also like to thank Clean Spaces for providing me with the opportunity to conduct this research within the organisation. I am especially grateful to all the employees who took the time to participate in the questionnaire and share their experiences and opinions. Their contribution was essential to understanding the relationship between Human Resource Management practices and employee job satisfaction.</w:t>
      </w:r>
    </w:p>
    <w:p w14:paraId="3A8C7ACC" w14:textId="77777777" w:rsidR="00612766" w:rsidRPr="00CD5782" w:rsidRDefault="00612766" w:rsidP="00CD5782">
      <w:pPr>
        <w:spacing w:line="360" w:lineRule="auto"/>
        <w:rPr>
          <w:rFonts w:ascii="Arial" w:hAnsi="Arial" w:cs="Arial"/>
          <w:sz w:val="22"/>
          <w:szCs w:val="22"/>
        </w:rPr>
      </w:pPr>
    </w:p>
    <w:p w14:paraId="07E8E75B" w14:textId="3A4FB09D" w:rsidR="009F3A40" w:rsidRPr="00CD5782" w:rsidRDefault="00612766" w:rsidP="00CD5782">
      <w:pPr>
        <w:spacing w:line="360" w:lineRule="auto"/>
        <w:rPr>
          <w:rFonts w:ascii="Arial" w:hAnsi="Arial" w:cs="Arial"/>
          <w:sz w:val="22"/>
          <w:szCs w:val="22"/>
        </w:rPr>
      </w:pPr>
      <w:r w:rsidRPr="00CD5782">
        <w:rPr>
          <w:rFonts w:ascii="Arial" w:hAnsi="Arial" w:cs="Arial"/>
          <w:sz w:val="22"/>
          <w:szCs w:val="22"/>
        </w:rPr>
        <w:t>Finally, I would like to thank my family, friends, and colleagues for their patience, encouragement, and continuous support throughout my studies and the completion of this dissertation.</w:t>
      </w:r>
    </w:p>
    <w:p w14:paraId="5C18CAE0" w14:textId="77777777" w:rsidR="009F3A40" w:rsidRPr="00CD5782" w:rsidRDefault="009F3A40" w:rsidP="008837AB">
      <w:pPr>
        <w:rPr>
          <w:rFonts w:ascii="Arial" w:hAnsi="Arial" w:cs="Arial"/>
        </w:rPr>
      </w:pPr>
    </w:p>
    <w:p w14:paraId="31330B3D" w14:textId="77777777" w:rsidR="009F3A40" w:rsidRPr="00CD5782" w:rsidRDefault="009F3A40" w:rsidP="008837AB">
      <w:pPr>
        <w:rPr>
          <w:rFonts w:ascii="Arial" w:hAnsi="Arial" w:cs="Arial"/>
        </w:rPr>
      </w:pPr>
    </w:p>
    <w:p w14:paraId="53B11882" w14:textId="606F6347" w:rsidR="008837AB" w:rsidRPr="00FB633E" w:rsidRDefault="0001075A" w:rsidP="00647B79">
      <w:pPr>
        <w:pStyle w:val="Heading1"/>
        <w:rPr>
          <w:rFonts w:ascii="Arial" w:hAnsi="Arial" w:cs="Arial"/>
          <w:sz w:val="32"/>
          <w:szCs w:val="32"/>
        </w:rPr>
      </w:pPr>
      <w:bookmarkStart w:id="2" w:name="_Toc237102184"/>
      <w:r w:rsidRPr="00FB633E">
        <w:rPr>
          <w:rFonts w:ascii="Arial" w:hAnsi="Arial" w:cs="Arial"/>
          <w:sz w:val="32"/>
          <w:szCs w:val="32"/>
        </w:rPr>
        <w:t>ABSTRACT</w:t>
      </w:r>
      <w:bookmarkEnd w:id="2"/>
    </w:p>
    <w:p w14:paraId="4C0605A6" w14:textId="77777777" w:rsidR="008837AB" w:rsidRPr="00CD5782" w:rsidRDefault="008837AB" w:rsidP="008837AB">
      <w:pPr>
        <w:rPr>
          <w:rFonts w:ascii="Arial" w:hAnsi="Arial" w:cs="Arial"/>
        </w:rPr>
      </w:pPr>
    </w:p>
    <w:p w14:paraId="1E1383A7" w14:textId="77777777" w:rsidR="008837AB" w:rsidRPr="00CD5782" w:rsidRDefault="008837AB" w:rsidP="00CD5782">
      <w:pPr>
        <w:spacing w:line="360" w:lineRule="auto"/>
        <w:rPr>
          <w:rFonts w:ascii="Arial" w:hAnsi="Arial" w:cs="Arial"/>
          <w:sz w:val="22"/>
          <w:szCs w:val="22"/>
        </w:rPr>
      </w:pPr>
      <w:r w:rsidRPr="00CD5782">
        <w:rPr>
          <w:rFonts w:ascii="Arial" w:hAnsi="Arial" w:cs="Arial"/>
          <w:sz w:val="22"/>
          <w:szCs w:val="22"/>
        </w:rPr>
        <w:t>This assessment examines the relationship between Human Resource Management (HRM) practices and employee job satisfaction at Clean Spaces. The purpose of the research is to evaluate employees’ perceptions of key HRM practices, including role clarity, training and development, pay and benefits, supervisor support, recognition, communication, employee involvement, working conditions, and organisational commitment. Understanding employee perceptions of these practices is important because effective HRM can influence motivation, engagement, satisfaction, and employees’ intention to remain with an organisation.</w:t>
      </w:r>
    </w:p>
    <w:p w14:paraId="6DAE690B" w14:textId="77777777" w:rsidR="008837AB" w:rsidRPr="00CD5782" w:rsidRDefault="008837AB" w:rsidP="00CD5782">
      <w:pPr>
        <w:spacing w:line="360" w:lineRule="auto"/>
        <w:rPr>
          <w:rFonts w:ascii="Arial" w:hAnsi="Arial" w:cs="Arial"/>
          <w:sz w:val="22"/>
          <w:szCs w:val="22"/>
        </w:rPr>
      </w:pPr>
      <w:r w:rsidRPr="00CD5782">
        <w:rPr>
          <w:rFonts w:ascii="Arial" w:hAnsi="Arial" w:cs="Arial"/>
          <w:sz w:val="22"/>
          <w:szCs w:val="22"/>
        </w:rPr>
        <w:t>A quantitative research approach was adopted using an employee questionnaire consisting of fifteen statements measured on a five-point Likert scale ranging from 1 (Strongly Disagree) to 5 (Strongly Agree). Data were analysed using descriptive statistics, including response frequencies and mean scores, to identify patterns in employee perceptions. The findings indicate that employees generally viewed some HRM practices positively, particularly the clarity of job responsibilities, relationships with supervisors, and their willingness to continue working at Clean Spaces. The highest-rated statement was that employees’ job duties were explained clearly when they started (Mean = 3.75), suggesting that the organisation’s induction and role clarification processes were effective. Similarly, employees reported relatively positive perceptions regarding their relationship with supervisors (Mean = 3.47) and their intention to remain with the organisation (Mean = 3.69).</w:t>
      </w:r>
    </w:p>
    <w:p w14:paraId="5700C0DB" w14:textId="77777777" w:rsidR="008837AB" w:rsidRPr="00CD5782" w:rsidRDefault="008837AB" w:rsidP="00CD5782">
      <w:pPr>
        <w:spacing w:line="360" w:lineRule="auto"/>
        <w:rPr>
          <w:rFonts w:ascii="Arial" w:hAnsi="Arial" w:cs="Arial"/>
          <w:sz w:val="22"/>
          <w:szCs w:val="22"/>
        </w:rPr>
      </w:pPr>
      <w:r w:rsidRPr="00CD5782">
        <w:rPr>
          <w:rFonts w:ascii="Arial" w:hAnsi="Arial" w:cs="Arial"/>
          <w:sz w:val="22"/>
          <w:szCs w:val="22"/>
        </w:rPr>
        <w:t>However, the findings also highlight several areas requiring improvement. Employee involvement in workplace decisions received the lowest rating (Mean = 2.72), indicating that employees felt they had limited opportunities to express their opinions about their work. Other lower-rated areas included employee recognition, management communication, and feeling valued within the organisation. These results suggest that while some HRM practices are supporting positive employee experiences, improvements are needed in communication, recognition systems, and employee participation.</w:t>
      </w:r>
    </w:p>
    <w:p w14:paraId="52F3871F" w14:textId="77777777" w:rsidR="008837AB" w:rsidRPr="00CD5782" w:rsidRDefault="008837AB" w:rsidP="00CD5782">
      <w:pPr>
        <w:spacing w:line="360" w:lineRule="auto"/>
        <w:rPr>
          <w:rFonts w:ascii="Arial" w:hAnsi="Arial" w:cs="Arial"/>
          <w:sz w:val="22"/>
          <w:szCs w:val="22"/>
        </w:rPr>
      </w:pPr>
      <w:r w:rsidRPr="00CD5782">
        <w:rPr>
          <w:rFonts w:ascii="Arial" w:hAnsi="Arial" w:cs="Arial"/>
          <w:sz w:val="22"/>
          <w:szCs w:val="22"/>
        </w:rPr>
        <w:t>The findings are critically discussed in relation to established HRM theories and previous research. The results demonstrate the importance of motivational factors, employee voice, and supportive management practices in influencing job satisfaction and organisational commitment. The research highlights that effective HRM requires more than formal policies; it also depends on how employees experience and perceive these practices in their daily work environment.</w:t>
      </w:r>
    </w:p>
    <w:p w14:paraId="639389E0" w14:textId="77777777" w:rsidR="008837AB" w:rsidRPr="00CD5782" w:rsidRDefault="008837AB" w:rsidP="00CD5782">
      <w:pPr>
        <w:spacing w:line="360" w:lineRule="auto"/>
        <w:rPr>
          <w:rFonts w:ascii="Arial" w:hAnsi="Arial" w:cs="Arial"/>
          <w:sz w:val="22"/>
          <w:szCs w:val="22"/>
        </w:rPr>
      </w:pPr>
      <w:r w:rsidRPr="00CD5782">
        <w:rPr>
          <w:rFonts w:ascii="Arial" w:hAnsi="Arial" w:cs="Arial"/>
          <w:sz w:val="22"/>
          <w:szCs w:val="22"/>
        </w:rPr>
        <w:lastRenderedPageBreak/>
        <w:t>The assessment identifies practical implications for Clean Spaces, including the need to strengthen employee feedback mechanisms, improve recognition practices, enhance communication between management and employees, and provide further opportunities for training and development. The study also acknowledges limitations, including the use of self-reported questionnaire data and the limited sample size, which may affect the generalisability of the findings.</w:t>
      </w:r>
    </w:p>
    <w:p w14:paraId="2E1D3982" w14:textId="77777777" w:rsidR="008837AB" w:rsidRPr="00CD5782" w:rsidRDefault="008837AB" w:rsidP="00CD5782">
      <w:pPr>
        <w:spacing w:line="360" w:lineRule="auto"/>
        <w:rPr>
          <w:rFonts w:ascii="Arial" w:hAnsi="Arial" w:cs="Arial"/>
          <w:sz w:val="22"/>
          <w:szCs w:val="22"/>
        </w:rPr>
      </w:pPr>
      <w:r w:rsidRPr="00CD5782">
        <w:rPr>
          <w:rFonts w:ascii="Arial" w:hAnsi="Arial" w:cs="Arial"/>
          <w:sz w:val="22"/>
          <w:szCs w:val="22"/>
        </w:rPr>
        <w:t>Finally, a reflective analysis using Gibbs’ Reflective Cycle (1988) is included to evaluate the learning gained from conducting the research. The reflection demonstrates the development of analytical, research, and critical thinking skills while highlighting the importance of linking HRM theory with practical workplace challenges.</w:t>
      </w:r>
    </w:p>
    <w:p w14:paraId="3233EF9E" w14:textId="77777777" w:rsidR="008837AB" w:rsidRPr="00CD5782" w:rsidRDefault="008837AB" w:rsidP="00CD5782">
      <w:pPr>
        <w:spacing w:line="360" w:lineRule="auto"/>
        <w:rPr>
          <w:rFonts w:ascii="Arial" w:hAnsi="Arial" w:cs="Arial"/>
          <w:sz w:val="22"/>
          <w:szCs w:val="22"/>
        </w:rPr>
      </w:pPr>
      <w:r w:rsidRPr="00CD5782">
        <w:rPr>
          <w:rFonts w:ascii="Arial" w:hAnsi="Arial" w:cs="Arial"/>
          <w:sz w:val="22"/>
          <w:szCs w:val="22"/>
        </w:rPr>
        <w:t>Overall, this assessment provides insight into employee experiences of HRM practices at Clean Spaces and demonstrates how effective HRM strategies can contribute to improved employee satisfaction, engagement, and organisational effectiveness. The findings provide a foundation for recommendations aimed at strengthening HRM practices and creating a more positive workplace environment.</w:t>
      </w:r>
    </w:p>
    <w:p w14:paraId="0D7C4D81" w14:textId="77777777" w:rsidR="008837AB" w:rsidRPr="00CD5782" w:rsidRDefault="008837AB" w:rsidP="00CD5782">
      <w:pPr>
        <w:spacing w:line="360" w:lineRule="auto"/>
        <w:rPr>
          <w:rFonts w:ascii="Arial" w:hAnsi="Arial" w:cs="Arial"/>
          <w:sz w:val="22"/>
          <w:szCs w:val="22"/>
        </w:rPr>
      </w:pPr>
    </w:p>
    <w:p w14:paraId="74B5FDD1" w14:textId="77777777" w:rsidR="008837AB" w:rsidRPr="00CD5782" w:rsidRDefault="008837AB" w:rsidP="00CD5782">
      <w:pPr>
        <w:spacing w:line="360" w:lineRule="auto"/>
        <w:rPr>
          <w:rFonts w:ascii="Arial" w:hAnsi="Arial" w:cs="Arial"/>
          <w:sz w:val="22"/>
          <w:szCs w:val="22"/>
        </w:rPr>
      </w:pPr>
    </w:p>
    <w:p w14:paraId="5BE19B59" w14:textId="77777777" w:rsidR="0034443C" w:rsidRDefault="0034443C" w:rsidP="00DD0258">
      <w:pPr>
        <w:rPr>
          <w:rFonts w:ascii="Arial" w:hAnsi="Arial" w:cs="Arial"/>
          <w:b/>
          <w:bCs/>
          <w:sz w:val="32"/>
          <w:szCs w:val="32"/>
        </w:rPr>
      </w:pPr>
    </w:p>
    <w:p w14:paraId="32DD8367" w14:textId="77777777" w:rsidR="0034443C" w:rsidRDefault="0034443C" w:rsidP="00DD0258">
      <w:pPr>
        <w:rPr>
          <w:rFonts w:ascii="Arial" w:hAnsi="Arial" w:cs="Arial"/>
          <w:b/>
          <w:bCs/>
          <w:sz w:val="32"/>
          <w:szCs w:val="32"/>
        </w:rPr>
      </w:pPr>
    </w:p>
    <w:p w14:paraId="19C7A054" w14:textId="79119712" w:rsidR="00DD0258" w:rsidRPr="0009236A" w:rsidRDefault="0001075A" w:rsidP="0009236A">
      <w:pPr>
        <w:pStyle w:val="Heading1"/>
        <w:rPr>
          <w:rFonts w:ascii="Arial" w:hAnsi="Arial" w:cs="Arial"/>
          <w:sz w:val="32"/>
          <w:szCs w:val="32"/>
        </w:rPr>
      </w:pPr>
      <w:bookmarkStart w:id="3" w:name="_Toc237102185"/>
      <w:r w:rsidRPr="0009236A">
        <w:rPr>
          <w:rFonts w:ascii="Arial" w:hAnsi="Arial" w:cs="Arial"/>
          <w:sz w:val="32"/>
          <w:szCs w:val="32"/>
        </w:rPr>
        <w:t>INTRODUCTION</w:t>
      </w:r>
      <w:bookmarkEnd w:id="3"/>
    </w:p>
    <w:p w14:paraId="0C7C12B1" w14:textId="44C2F0D3" w:rsidR="0034443C" w:rsidRPr="0034443C" w:rsidRDefault="005A5A9F" w:rsidP="0034443C">
      <w:pPr>
        <w:spacing w:line="360" w:lineRule="auto"/>
        <w:rPr>
          <w:rFonts w:ascii="Arial" w:hAnsi="Arial" w:cs="Arial"/>
          <w:sz w:val="22"/>
          <w:szCs w:val="22"/>
        </w:rPr>
      </w:pPr>
      <w:r w:rsidRPr="0034443C">
        <w:rPr>
          <w:rFonts w:ascii="Arial" w:hAnsi="Arial" w:cs="Arial"/>
          <w:sz w:val="22"/>
          <w:szCs w:val="22"/>
        </w:rPr>
        <w:t>Hi</w:t>
      </w:r>
      <w:r w:rsidR="0034443C" w:rsidRPr="0034443C">
        <w:rPr>
          <w:sz w:val="22"/>
          <w:szCs w:val="22"/>
        </w:rPr>
        <w:t xml:space="preserve"> </w:t>
      </w:r>
      <w:r w:rsidR="0034443C" w:rsidRPr="0034443C">
        <w:rPr>
          <w:rFonts w:ascii="Arial" w:hAnsi="Arial" w:cs="Arial"/>
          <w:sz w:val="22"/>
          <w:szCs w:val="22"/>
        </w:rPr>
        <w:t>Human Resource Management (HRM) is a critical function within organisations because it focuses on managing employees effectively and creating conditions that support motivation, satisfaction, commitment, and performance. In modern organisations, employees are considered one of the most valuable resources because their knowledge, skills, attitudes, and behaviours directly influence organisational success. Effective HRM practices can improve employee experiences by ensuring that individuals receive appropriate training, fair rewards, meaningful feedback, recognition, opportunities for development, and opportunities to contribute to organisational decisions. Therefore, understanding employees’ perceptions of HRM practices is essential for organisations seeking to improve workplace relationships, increase employee satisfaction, and reduce employee turnover.</w:t>
      </w:r>
    </w:p>
    <w:p w14:paraId="0EE5B864" w14:textId="77777777" w:rsidR="0034443C" w:rsidRPr="0034443C" w:rsidRDefault="0034443C" w:rsidP="0034443C">
      <w:pPr>
        <w:spacing w:line="360" w:lineRule="auto"/>
        <w:rPr>
          <w:rFonts w:ascii="Arial" w:hAnsi="Arial" w:cs="Arial"/>
          <w:sz w:val="22"/>
          <w:szCs w:val="22"/>
        </w:rPr>
      </w:pPr>
      <w:r w:rsidRPr="0034443C">
        <w:rPr>
          <w:rFonts w:ascii="Arial" w:hAnsi="Arial" w:cs="Arial"/>
          <w:sz w:val="22"/>
          <w:szCs w:val="22"/>
        </w:rPr>
        <w:t xml:space="preserve">Employee job satisfaction is an important area of HRM research because satisfied employees are more likely to demonstrate higher levels of commitment, motivation, </w:t>
      </w:r>
      <w:r w:rsidRPr="0034443C">
        <w:rPr>
          <w:rFonts w:ascii="Arial" w:hAnsi="Arial" w:cs="Arial"/>
          <w:sz w:val="22"/>
          <w:szCs w:val="22"/>
        </w:rPr>
        <w:lastRenderedPageBreak/>
        <w:t>productivity, and intention to remain with an organisation. In contrast, dissatisfaction with workplace practices, such as poor communication, limited development opportunities, lack of recognition, or inadequate employee involvement, may negatively influence employee attitudes and organisational outcomes. As a result, organisations need to regularly evaluate how employees experience HRM practices and identify areas where improvements may be required.</w:t>
      </w:r>
    </w:p>
    <w:p w14:paraId="1DDF8EA0" w14:textId="77777777" w:rsidR="0034443C" w:rsidRPr="0034443C" w:rsidRDefault="0034443C" w:rsidP="0034443C">
      <w:pPr>
        <w:spacing w:line="360" w:lineRule="auto"/>
        <w:rPr>
          <w:rFonts w:ascii="Arial" w:hAnsi="Arial" w:cs="Arial"/>
          <w:sz w:val="22"/>
          <w:szCs w:val="22"/>
        </w:rPr>
      </w:pPr>
      <w:r w:rsidRPr="0034443C">
        <w:rPr>
          <w:rFonts w:ascii="Arial" w:hAnsi="Arial" w:cs="Arial"/>
          <w:sz w:val="22"/>
          <w:szCs w:val="22"/>
        </w:rPr>
        <w:t xml:space="preserve">This assessment examines HRM practices and employee job satisfaction at </w:t>
      </w:r>
      <w:r w:rsidRPr="0034443C">
        <w:rPr>
          <w:rFonts w:ascii="Arial" w:hAnsi="Arial" w:cs="Arial"/>
          <w:b/>
          <w:bCs/>
          <w:sz w:val="22"/>
          <w:szCs w:val="22"/>
        </w:rPr>
        <w:t>Clean Spaces</w:t>
      </w:r>
      <w:r w:rsidRPr="0034443C">
        <w:rPr>
          <w:rFonts w:ascii="Arial" w:hAnsi="Arial" w:cs="Arial"/>
          <w:sz w:val="22"/>
          <w:szCs w:val="22"/>
        </w:rPr>
        <w:t>, focusing on employees’ perceptions of key workplace factors. The research investigates how employees evaluate different aspects of HRM, including role clarity, training and development, opportunities to learn new skills, pay and benefits, supervisor support, recognition, management communication, employee involvement, feeling valued, working conditions, job satisfaction, and intention to remain with the organisation. These areas represent important dimensions of HRM because they reflect both the organisation’s ability to manage employees effectively and employees’ personal experiences within the workplace.</w:t>
      </w:r>
    </w:p>
    <w:p w14:paraId="246F4FBE" w14:textId="77777777" w:rsidR="0034443C" w:rsidRPr="000C6335" w:rsidRDefault="0034443C" w:rsidP="000C6335">
      <w:pPr>
        <w:pStyle w:val="Heading1"/>
        <w:rPr>
          <w:rFonts w:ascii="Arial" w:hAnsi="Arial" w:cs="Arial"/>
          <w:sz w:val="32"/>
          <w:szCs w:val="32"/>
        </w:rPr>
      </w:pPr>
      <w:bookmarkStart w:id="4" w:name="_Toc237102186"/>
      <w:r w:rsidRPr="000C6335">
        <w:rPr>
          <w:rFonts w:ascii="Arial" w:hAnsi="Arial" w:cs="Arial"/>
          <w:sz w:val="32"/>
          <w:szCs w:val="32"/>
        </w:rPr>
        <w:t>AIM OF THE RESEARCH</w:t>
      </w:r>
      <w:bookmarkEnd w:id="4"/>
    </w:p>
    <w:p w14:paraId="5D52E7AA" w14:textId="2277D3A2" w:rsidR="0034443C" w:rsidRPr="000C6335" w:rsidRDefault="0034443C" w:rsidP="000C6335">
      <w:pPr>
        <w:pStyle w:val="Heading1"/>
        <w:rPr>
          <w:rFonts w:ascii="Arial" w:hAnsi="Arial" w:cs="Arial"/>
          <w:sz w:val="32"/>
          <w:szCs w:val="32"/>
        </w:rPr>
      </w:pPr>
      <w:bookmarkStart w:id="5" w:name="_Toc237102187"/>
      <w:r w:rsidRPr="000C6335">
        <w:rPr>
          <w:rFonts w:ascii="Arial" w:hAnsi="Arial" w:cs="Arial"/>
          <w:sz w:val="32"/>
          <w:szCs w:val="32"/>
        </w:rPr>
        <w:t xml:space="preserve">The aim of this research is to examine how Human Resource Management (HRM) practices influence employee job satisfaction at Clean Spaces </w:t>
      </w:r>
      <w:r w:rsidR="00C317C5" w:rsidRPr="000C6335">
        <w:rPr>
          <w:rFonts w:ascii="Arial" w:hAnsi="Arial" w:cs="Arial"/>
          <w:sz w:val="32"/>
          <w:szCs w:val="32"/>
        </w:rPr>
        <w:t>to</w:t>
      </w:r>
      <w:r w:rsidRPr="000C6335">
        <w:rPr>
          <w:rFonts w:ascii="Arial" w:hAnsi="Arial" w:cs="Arial"/>
          <w:sz w:val="32"/>
          <w:szCs w:val="32"/>
        </w:rPr>
        <w:t xml:space="preserve"> improve employee retention and service performance.</w:t>
      </w:r>
      <w:bookmarkEnd w:id="5"/>
    </w:p>
    <w:p w14:paraId="508E5513" w14:textId="77777777" w:rsidR="0034443C" w:rsidRPr="00AF762F" w:rsidRDefault="0034443C" w:rsidP="0061154D">
      <w:pPr>
        <w:pStyle w:val="Heading2"/>
      </w:pPr>
      <w:bookmarkStart w:id="6" w:name="_Toc237102188"/>
      <w:r w:rsidRPr="00AF762F">
        <w:t>OBJECTIVES OF THE RESEARCH</w:t>
      </w:r>
      <w:bookmarkEnd w:id="6"/>
    </w:p>
    <w:p w14:paraId="7F629E74" w14:textId="77777777" w:rsidR="0034443C" w:rsidRPr="0034443C" w:rsidRDefault="0034443C" w:rsidP="0034443C">
      <w:pPr>
        <w:spacing w:line="360" w:lineRule="auto"/>
        <w:rPr>
          <w:rFonts w:ascii="Arial" w:hAnsi="Arial" w:cs="Arial"/>
          <w:sz w:val="22"/>
          <w:szCs w:val="22"/>
        </w:rPr>
      </w:pPr>
      <w:r w:rsidRPr="0034443C">
        <w:rPr>
          <w:rFonts w:ascii="Arial" w:hAnsi="Arial" w:cs="Arial"/>
          <w:sz w:val="22"/>
          <w:szCs w:val="22"/>
        </w:rPr>
        <w:t>The research has the following objectives:</w:t>
      </w:r>
    </w:p>
    <w:p w14:paraId="0565BF35" w14:textId="77777777" w:rsidR="0034443C" w:rsidRPr="0034443C" w:rsidRDefault="0034443C">
      <w:pPr>
        <w:numPr>
          <w:ilvl w:val="0"/>
          <w:numId w:val="16"/>
        </w:numPr>
        <w:spacing w:line="360" w:lineRule="auto"/>
        <w:rPr>
          <w:rFonts w:ascii="Arial" w:hAnsi="Arial" w:cs="Arial"/>
          <w:sz w:val="22"/>
          <w:szCs w:val="22"/>
        </w:rPr>
      </w:pPr>
      <w:r w:rsidRPr="0034443C">
        <w:rPr>
          <w:rFonts w:ascii="Arial" w:hAnsi="Arial" w:cs="Arial"/>
          <w:b/>
          <w:bCs/>
          <w:sz w:val="22"/>
          <w:szCs w:val="22"/>
        </w:rPr>
        <w:t>To analyse the current HRM practices implemented at Clean Spaces.</w:t>
      </w:r>
    </w:p>
    <w:p w14:paraId="2B64F97F" w14:textId="77777777" w:rsidR="0034443C" w:rsidRPr="0034443C" w:rsidRDefault="0034443C">
      <w:pPr>
        <w:numPr>
          <w:ilvl w:val="0"/>
          <w:numId w:val="16"/>
        </w:numPr>
        <w:spacing w:line="360" w:lineRule="auto"/>
        <w:rPr>
          <w:rFonts w:ascii="Arial" w:hAnsi="Arial" w:cs="Arial"/>
          <w:sz w:val="22"/>
          <w:szCs w:val="22"/>
        </w:rPr>
      </w:pPr>
      <w:r w:rsidRPr="0034443C">
        <w:rPr>
          <w:rFonts w:ascii="Arial" w:hAnsi="Arial" w:cs="Arial"/>
          <w:b/>
          <w:bCs/>
          <w:sz w:val="22"/>
          <w:szCs w:val="22"/>
        </w:rPr>
        <w:t>To assess the level of employee job satisfaction at Clean Spaces.</w:t>
      </w:r>
    </w:p>
    <w:p w14:paraId="5BC43B2D" w14:textId="77777777" w:rsidR="0034443C" w:rsidRPr="0034443C" w:rsidRDefault="0034443C">
      <w:pPr>
        <w:numPr>
          <w:ilvl w:val="0"/>
          <w:numId w:val="16"/>
        </w:numPr>
        <w:spacing w:line="360" w:lineRule="auto"/>
        <w:rPr>
          <w:rFonts w:ascii="Arial" w:hAnsi="Arial" w:cs="Arial"/>
          <w:sz w:val="22"/>
          <w:szCs w:val="22"/>
        </w:rPr>
      </w:pPr>
      <w:r w:rsidRPr="0034443C">
        <w:rPr>
          <w:rFonts w:ascii="Arial" w:hAnsi="Arial" w:cs="Arial"/>
          <w:b/>
          <w:bCs/>
          <w:sz w:val="22"/>
          <w:szCs w:val="22"/>
        </w:rPr>
        <w:t>To evaluate the relationship between HRM practices and employee job satisfaction.</w:t>
      </w:r>
    </w:p>
    <w:p w14:paraId="121F167A" w14:textId="77777777" w:rsidR="0034443C" w:rsidRPr="0034443C" w:rsidRDefault="0034443C">
      <w:pPr>
        <w:numPr>
          <w:ilvl w:val="0"/>
          <w:numId w:val="16"/>
        </w:numPr>
        <w:spacing w:line="360" w:lineRule="auto"/>
        <w:rPr>
          <w:rFonts w:ascii="Arial" w:hAnsi="Arial" w:cs="Arial"/>
          <w:sz w:val="22"/>
          <w:szCs w:val="22"/>
        </w:rPr>
      </w:pPr>
      <w:r w:rsidRPr="0034443C">
        <w:rPr>
          <w:rFonts w:ascii="Arial" w:hAnsi="Arial" w:cs="Arial"/>
          <w:b/>
          <w:bCs/>
          <w:sz w:val="22"/>
          <w:szCs w:val="22"/>
        </w:rPr>
        <w:t>To identify which HRM practices have the greatest influence on employee job satisfaction.</w:t>
      </w:r>
    </w:p>
    <w:p w14:paraId="4DADF3BA" w14:textId="77777777" w:rsidR="0034443C" w:rsidRPr="0034443C" w:rsidRDefault="0034443C">
      <w:pPr>
        <w:numPr>
          <w:ilvl w:val="0"/>
          <w:numId w:val="16"/>
        </w:numPr>
        <w:spacing w:line="360" w:lineRule="auto"/>
        <w:rPr>
          <w:rFonts w:ascii="Arial" w:hAnsi="Arial" w:cs="Arial"/>
          <w:sz w:val="22"/>
          <w:szCs w:val="22"/>
        </w:rPr>
      </w:pPr>
      <w:r w:rsidRPr="0034443C">
        <w:rPr>
          <w:rFonts w:ascii="Arial" w:hAnsi="Arial" w:cs="Arial"/>
          <w:b/>
          <w:bCs/>
          <w:sz w:val="22"/>
          <w:szCs w:val="22"/>
        </w:rPr>
        <w:t>To provide recommendations for Clean Spaces to improve HRM practices, employee satisfaction, retention, and service performance.</w:t>
      </w:r>
    </w:p>
    <w:p w14:paraId="256C0342" w14:textId="77777777" w:rsidR="0034443C" w:rsidRPr="0021027F" w:rsidRDefault="0034443C" w:rsidP="00336298">
      <w:pPr>
        <w:pStyle w:val="Heading2"/>
        <w:rPr>
          <w:rFonts w:ascii="Arial" w:hAnsi="Arial" w:cs="Arial"/>
          <w:sz w:val="28"/>
          <w:szCs w:val="28"/>
        </w:rPr>
      </w:pPr>
      <w:bookmarkStart w:id="7" w:name="_Toc237102189"/>
      <w:r w:rsidRPr="0021027F">
        <w:rPr>
          <w:rFonts w:ascii="Arial" w:hAnsi="Arial" w:cs="Arial"/>
          <w:sz w:val="28"/>
          <w:szCs w:val="28"/>
        </w:rPr>
        <w:lastRenderedPageBreak/>
        <w:t>RESEARCH QUESTIONS</w:t>
      </w:r>
      <w:bookmarkEnd w:id="7"/>
    </w:p>
    <w:p w14:paraId="3BC5C8E7" w14:textId="77777777" w:rsidR="0034443C" w:rsidRPr="0034443C" w:rsidRDefault="0034443C" w:rsidP="0034443C">
      <w:pPr>
        <w:spacing w:line="360" w:lineRule="auto"/>
        <w:rPr>
          <w:rFonts w:ascii="Arial" w:hAnsi="Arial" w:cs="Arial"/>
          <w:sz w:val="22"/>
          <w:szCs w:val="22"/>
        </w:rPr>
      </w:pPr>
      <w:r w:rsidRPr="0034443C">
        <w:rPr>
          <w:rFonts w:ascii="Arial" w:hAnsi="Arial" w:cs="Arial"/>
          <w:sz w:val="22"/>
          <w:szCs w:val="22"/>
        </w:rPr>
        <w:t>The research is guided by the following questions:</w:t>
      </w:r>
    </w:p>
    <w:p w14:paraId="2DB91C29" w14:textId="77777777" w:rsidR="0034443C" w:rsidRPr="0034443C" w:rsidRDefault="0034443C">
      <w:pPr>
        <w:numPr>
          <w:ilvl w:val="0"/>
          <w:numId w:val="17"/>
        </w:numPr>
        <w:spacing w:line="360" w:lineRule="auto"/>
        <w:rPr>
          <w:rFonts w:ascii="Arial" w:hAnsi="Arial" w:cs="Arial"/>
          <w:sz w:val="22"/>
          <w:szCs w:val="22"/>
        </w:rPr>
      </w:pPr>
      <w:r w:rsidRPr="0034443C">
        <w:rPr>
          <w:rFonts w:ascii="Arial" w:hAnsi="Arial" w:cs="Arial"/>
          <w:b/>
          <w:bCs/>
          <w:sz w:val="22"/>
          <w:szCs w:val="22"/>
        </w:rPr>
        <w:t>What HRM practices are currently implemented at Clean Spaces?</w:t>
      </w:r>
    </w:p>
    <w:p w14:paraId="317A2D5B" w14:textId="77777777" w:rsidR="0034443C" w:rsidRPr="0034443C" w:rsidRDefault="0034443C">
      <w:pPr>
        <w:numPr>
          <w:ilvl w:val="0"/>
          <w:numId w:val="17"/>
        </w:numPr>
        <w:spacing w:line="360" w:lineRule="auto"/>
        <w:rPr>
          <w:rFonts w:ascii="Arial" w:hAnsi="Arial" w:cs="Arial"/>
          <w:sz w:val="22"/>
          <w:szCs w:val="22"/>
        </w:rPr>
      </w:pPr>
      <w:r w:rsidRPr="0034443C">
        <w:rPr>
          <w:rFonts w:ascii="Arial" w:hAnsi="Arial" w:cs="Arial"/>
          <w:b/>
          <w:bCs/>
          <w:sz w:val="22"/>
          <w:szCs w:val="22"/>
        </w:rPr>
        <w:t>What is the level of employee job satisfaction at Clean Spaces?</w:t>
      </w:r>
    </w:p>
    <w:p w14:paraId="372ADB71" w14:textId="77777777" w:rsidR="0034443C" w:rsidRPr="0034443C" w:rsidRDefault="0034443C">
      <w:pPr>
        <w:numPr>
          <w:ilvl w:val="0"/>
          <w:numId w:val="17"/>
        </w:numPr>
        <w:spacing w:line="360" w:lineRule="auto"/>
        <w:rPr>
          <w:rFonts w:ascii="Arial" w:hAnsi="Arial" w:cs="Arial"/>
          <w:sz w:val="22"/>
          <w:szCs w:val="22"/>
        </w:rPr>
      </w:pPr>
      <w:r w:rsidRPr="0034443C">
        <w:rPr>
          <w:rFonts w:ascii="Arial" w:hAnsi="Arial" w:cs="Arial"/>
          <w:b/>
          <w:bCs/>
          <w:sz w:val="22"/>
          <w:szCs w:val="22"/>
        </w:rPr>
        <w:t>How do HRM practices influence employee job satisfaction at Clean Spaces?</w:t>
      </w:r>
    </w:p>
    <w:p w14:paraId="023160A9" w14:textId="77777777" w:rsidR="0034443C" w:rsidRPr="0034443C" w:rsidRDefault="0034443C">
      <w:pPr>
        <w:numPr>
          <w:ilvl w:val="0"/>
          <w:numId w:val="17"/>
        </w:numPr>
        <w:spacing w:line="360" w:lineRule="auto"/>
        <w:rPr>
          <w:rFonts w:ascii="Arial" w:hAnsi="Arial" w:cs="Arial"/>
          <w:sz w:val="22"/>
          <w:szCs w:val="22"/>
        </w:rPr>
      </w:pPr>
      <w:r w:rsidRPr="0034443C">
        <w:rPr>
          <w:rFonts w:ascii="Arial" w:hAnsi="Arial" w:cs="Arial"/>
          <w:b/>
          <w:bCs/>
          <w:sz w:val="22"/>
          <w:szCs w:val="22"/>
        </w:rPr>
        <w:t>Which HRM practices have the greatest impact on employee job satisfaction?</w:t>
      </w:r>
    </w:p>
    <w:p w14:paraId="3B55E85F" w14:textId="77777777" w:rsidR="0034443C" w:rsidRPr="0034443C" w:rsidRDefault="0034443C">
      <w:pPr>
        <w:numPr>
          <w:ilvl w:val="0"/>
          <w:numId w:val="17"/>
        </w:numPr>
        <w:spacing w:line="360" w:lineRule="auto"/>
        <w:rPr>
          <w:rFonts w:ascii="Arial" w:hAnsi="Arial" w:cs="Arial"/>
          <w:sz w:val="22"/>
          <w:szCs w:val="22"/>
        </w:rPr>
      </w:pPr>
      <w:r w:rsidRPr="0034443C">
        <w:rPr>
          <w:rFonts w:ascii="Arial" w:hAnsi="Arial" w:cs="Arial"/>
          <w:b/>
          <w:bCs/>
          <w:sz w:val="22"/>
          <w:szCs w:val="22"/>
        </w:rPr>
        <w:t>What strategies can Clean Spaces adopt to improve employee satisfaction and retention?</w:t>
      </w:r>
    </w:p>
    <w:p w14:paraId="69C04819" w14:textId="77777777" w:rsidR="0034443C" w:rsidRPr="0034443C" w:rsidRDefault="0034443C" w:rsidP="0034443C">
      <w:pPr>
        <w:spacing w:line="360" w:lineRule="auto"/>
        <w:rPr>
          <w:rFonts w:ascii="Arial" w:hAnsi="Arial" w:cs="Arial"/>
          <w:sz w:val="22"/>
          <w:szCs w:val="22"/>
        </w:rPr>
      </w:pPr>
      <w:r w:rsidRPr="0034443C">
        <w:rPr>
          <w:rFonts w:ascii="Arial" w:hAnsi="Arial" w:cs="Arial"/>
          <w:sz w:val="22"/>
          <w:szCs w:val="22"/>
        </w:rPr>
        <w:t xml:space="preserve">The study uses a quantitative research approach through an employee questionnaire consisting of fifteen statements measured using a five-point Likert scale ranging from </w:t>
      </w:r>
      <w:r w:rsidRPr="0034443C">
        <w:rPr>
          <w:rFonts w:ascii="Arial" w:hAnsi="Arial" w:cs="Arial"/>
          <w:b/>
          <w:bCs/>
          <w:sz w:val="22"/>
          <w:szCs w:val="22"/>
        </w:rPr>
        <w:t>1 (Strongly Disagree) to 5 (Strongly Agree)</w:t>
      </w:r>
      <w:r w:rsidRPr="0034443C">
        <w:rPr>
          <w:rFonts w:ascii="Arial" w:hAnsi="Arial" w:cs="Arial"/>
          <w:sz w:val="22"/>
          <w:szCs w:val="22"/>
        </w:rPr>
        <w:t>. The questionnaire data are analysed using descriptive statistics, including response frequencies and mean scores, to identify patterns in employee perceptions. This approach provides a structured overview of employees’ views and allows comparisons between different HRM practices. The findings highlight areas where employees demonstrate positive perceptions as well as areas where improvements may be necessary.</w:t>
      </w:r>
    </w:p>
    <w:p w14:paraId="109AD1C8" w14:textId="77777777" w:rsidR="0034443C" w:rsidRPr="0034443C" w:rsidRDefault="0034443C" w:rsidP="0034443C">
      <w:pPr>
        <w:spacing w:line="360" w:lineRule="auto"/>
        <w:rPr>
          <w:rFonts w:ascii="Arial" w:hAnsi="Arial" w:cs="Arial"/>
          <w:sz w:val="22"/>
          <w:szCs w:val="22"/>
        </w:rPr>
      </w:pPr>
      <w:r w:rsidRPr="0034443C">
        <w:rPr>
          <w:rFonts w:ascii="Arial" w:hAnsi="Arial" w:cs="Arial"/>
          <w:sz w:val="22"/>
          <w:szCs w:val="22"/>
        </w:rPr>
        <w:t>The importance of this research is based on the need to understand the relationship between HRM practices and employee satisfaction within Clean Spaces. The findings provide evidence about how employees experience the organisation’s current HRM approach. For example, positive perceptions regarding clear job responsibilities, relationships with supervisors, and intention to remain with the organisation may indicate effective practices that support employee commitment. However, lower ratings relating to employee involvement, recognition, and communication may suggest challenges that could affect employee engagement and satisfaction if they are not addressed.</w:t>
      </w:r>
    </w:p>
    <w:p w14:paraId="1E6EB24F" w14:textId="77777777" w:rsidR="0034443C" w:rsidRPr="0034443C" w:rsidRDefault="0034443C" w:rsidP="0034443C">
      <w:pPr>
        <w:spacing w:line="360" w:lineRule="auto"/>
        <w:rPr>
          <w:rFonts w:ascii="Arial" w:hAnsi="Arial" w:cs="Arial"/>
          <w:sz w:val="22"/>
          <w:szCs w:val="22"/>
        </w:rPr>
      </w:pPr>
      <w:r w:rsidRPr="0034443C">
        <w:rPr>
          <w:rFonts w:ascii="Arial" w:hAnsi="Arial" w:cs="Arial"/>
          <w:sz w:val="22"/>
          <w:szCs w:val="22"/>
        </w:rPr>
        <w:t>The assessment also critically reviews the findings by connecting the results with established HRM theories and previous research. The discussion considers how the findings relate to theories of employee motivation, engagement, and organisational commitment. For example, motivation theories suggest that employees are influenced not only by financial rewards but also by recognition, responsibility, achievement, and opportunities for personal growth. Therefore, examining employees’ perceptions of recognition, development opportunities, and involvement provides valuable insight into the effectiveness of HRM practices at Clean Spaces.</w:t>
      </w:r>
    </w:p>
    <w:p w14:paraId="17BB5393" w14:textId="77777777" w:rsidR="0034443C" w:rsidRPr="0034443C" w:rsidRDefault="0034443C" w:rsidP="0034443C">
      <w:pPr>
        <w:spacing w:line="360" w:lineRule="auto"/>
        <w:rPr>
          <w:rFonts w:ascii="Arial" w:hAnsi="Arial" w:cs="Arial"/>
          <w:sz w:val="22"/>
          <w:szCs w:val="22"/>
        </w:rPr>
      </w:pPr>
      <w:r w:rsidRPr="0034443C">
        <w:rPr>
          <w:rFonts w:ascii="Arial" w:hAnsi="Arial" w:cs="Arial"/>
          <w:sz w:val="22"/>
          <w:szCs w:val="22"/>
        </w:rPr>
        <w:lastRenderedPageBreak/>
        <w:t xml:space="preserve">Furthermore, the assessment explores the implications of the findings for theory, research, and organisational practice. From a theoretical perspective, the findings contribute to understanding how HRM practices influence employee attitudes and workplace experiences. From a research perspective, the study identifies areas that may require further investigation, particularly regarding employee involvement, communication, and recognition. From a practical perspective, the findings provide recommendations that Clean Spaces could consider </w:t>
      </w:r>
      <w:proofErr w:type="gramStart"/>
      <w:r w:rsidRPr="0034443C">
        <w:rPr>
          <w:rFonts w:ascii="Arial" w:hAnsi="Arial" w:cs="Arial"/>
          <w:sz w:val="22"/>
          <w:szCs w:val="22"/>
        </w:rPr>
        <w:t>to improve</w:t>
      </w:r>
      <w:proofErr w:type="gramEnd"/>
      <w:r w:rsidRPr="0034443C">
        <w:rPr>
          <w:rFonts w:ascii="Arial" w:hAnsi="Arial" w:cs="Arial"/>
          <w:sz w:val="22"/>
          <w:szCs w:val="22"/>
        </w:rPr>
        <w:t xml:space="preserve"> employee satisfaction, such as strengthening communication channels, increasing opportunities for employee feedback, improving recognition systems, and expanding training and development opportunities.</w:t>
      </w:r>
    </w:p>
    <w:p w14:paraId="0881DDD6" w14:textId="77777777" w:rsidR="0034443C" w:rsidRPr="0034443C" w:rsidRDefault="0034443C" w:rsidP="0034443C">
      <w:pPr>
        <w:spacing w:line="360" w:lineRule="auto"/>
        <w:rPr>
          <w:rFonts w:ascii="Arial" w:hAnsi="Arial" w:cs="Arial"/>
          <w:sz w:val="22"/>
          <w:szCs w:val="22"/>
        </w:rPr>
      </w:pPr>
      <w:r w:rsidRPr="0034443C">
        <w:rPr>
          <w:rFonts w:ascii="Arial" w:hAnsi="Arial" w:cs="Arial"/>
          <w:sz w:val="22"/>
          <w:szCs w:val="22"/>
        </w:rPr>
        <w:t>Although the research provides valuable insights, several limitations are acknowledged. The study is based on employees’ self-reported perceptions, meaning that responses may be influenced by individual experiences, expectations, or personal circumstances. Additionally, the sample size is limited, which may reduce the extent to which the findings can be generalised to other organisations. Despite these limitations, the research provides an important understanding of employee experiences within Clean Spaces and identifies specific HRM areas requiring attention.</w:t>
      </w:r>
    </w:p>
    <w:p w14:paraId="79280D64" w14:textId="77777777" w:rsidR="0034443C" w:rsidRPr="0034443C" w:rsidRDefault="0034443C" w:rsidP="0034443C">
      <w:pPr>
        <w:spacing w:line="360" w:lineRule="auto"/>
        <w:rPr>
          <w:rFonts w:ascii="Arial" w:hAnsi="Arial" w:cs="Arial"/>
          <w:sz w:val="22"/>
          <w:szCs w:val="22"/>
        </w:rPr>
      </w:pPr>
      <w:r w:rsidRPr="0034443C">
        <w:rPr>
          <w:rFonts w:ascii="Arial" w:hAnsi="Arial" w:cs="Arial"/>
          <w:sz w:val="22"/>
          <w:szCs w:val="22"/>
        </w:rPr>
        <w:t xml:space="preserve">The final section of the assessment includes a reflective essay using </w:t>
      </w:r>
      <w:r w:rsidRPr="0034443C">
        <w:rPr>
          <w:rFonts w:ascii="Arial" w:hAnsi="Arial" w:cs="Arial"/>
          <w:b/>
          <w:bCs/>
          <w:sz w:val="22"/>
          <w:szCs w:val="22"/>
        </w:rPr>
        <w:t>Gibbs’ Reflective Cycle (1988)</w:t>
      </w:r>
      <w:r w:rsidRPr="0034443C">
        <w:rPr>
          <w:rFonts w:ascii="Arial" w:hAnsi="Arial" w:cs="Arial"/>
          <w:sz w:val="22"/>
          <w:szCs w:val="22"/>
        </w:rPr>
        <w:t xml:space="preserve"> to evaluate the research process and personal learning gained from completing the study. Reflection is an important component of professional development because it encourages critical evaluation of experiences, challenges, and improvements for future practice. The reflective section considers the development of research skills, analytical abilities, and understanding of the connection between HRM theory and workplace practice.</w:t>
      </w:r>
    </w:p>
    <w:p w14:paraId="1096AD71" w14:textId="77777777" w:rsidR="0034443C" w:rsidRPr="0034443C" w:rsidRDefault="0034443C" w:rsidP="0034443C">
      <w:pPr>
        <w:spacing w:line="360" w:lineRule="auto"/>
        <w:rPr>
          <w:rFonts w:ascii="Arial" w:hAnsi="Arial" w:cs="Arial"/>
          <w:sz w:val="22"/>
          <w:szCs w:val="22"/>
        </w:rPr>
      </w:pPr>
      <w:r w:rsidRPr="0034443C">
        <w:rPr>
          <w:rFonts w:ascii="Arial" w:hAnsi="Arial" w:cs="Arial"/>
          <w:sz w:val="22"/>
          <w:szCs w:val="22"/>
        </w:rPr>
        <w:t>Overall, this assessment aims to provide a comprehensive evaluation of HRM practices and employee job satisfaction at Clean Spaces. By analysing employee perceptions, critically discussing the findings, identifying implications, and reflecting on the research experience, the assessment demonstrates the importance of effective HRM in creating positive employee experiences and supporting organisational effectiveness. The findings provide a foundation for recommendations that may help Clean Spaces strengthen its HRM practices and enhance employee satisfaction, engagement, and long-term commitment.</w:t>
      </w:r>
    </w:p>
    <w:p w14:paraId="7F88821E" w14:textId="77777777" w:rsidR="0034443C" w:rsidRPr="0034443C" w:rsidRDefault="0034443C" w:rsidP="0034443C">
      <w:pPr>
        <w:rPr>
          <w:rFonts w:ascii="Arial" w:hAnsi="Arial" w:cs="Arial"/>
          <w:sz w:val="22"/>
          <w:szCs w:val="22"/>
        </w:rPr>
      </w:pPr>
    </w:p>
    <w:p w14:paraId="69DABFB8" w14:textId="32F4B056" w:rsidR="005A5A9F" w:rsidRPr="0034443C" w:rsidRDefault="005A5A9F" w:rsidP="00DD0258">
      <w:pPr>
        <w:rPr>
          <w:rFonts w:ascii="Arial" w:hAnsi="Arial" w:cs="Arial"/>
          <w:sz w:val="22"/>
          <w:szCs w:val="22"/>
        </w:rPr>
      </w:pPr>
    </w:p>
    <w:p w14:paraId="1521501E" w14:textId="77777777" w:rsidR="0034443C" w:rsidRPr="0034443C" w:rsidRDefault="0034443C" w:rsidP="00DD0258">
      <w:pPr>
        <w:rPr>
          <w:rFonts w:ascii="Arial" w:hAnsi="Arial" w:cs="Arial"/>
          <w:sz w:val="22"/>
          <w:szCs w:val="22"/>
        </w:rPr>
      </w:pPr>
    </w:p>
    <w:p w14:paraId="7A11E4D2" w14:textId="77777777" w:rsidR="005A5A9F" w:rsidRPr="0034443C" w:rsidRDefault="005A5A9F" w:rsidP="00DD0258">
      <w:pPr>
        <w:rPr>
          <w:rFonts w:ascii="Arial" w:hAnsi="Arial" w:cs="Arial"/>
          <w:sz w:val="22"/>
          <w:szCs w:val="22"/>
        </w:rPr>
      </w:pPr>
    </w:p>
    <w:p w14:paraId="5ED2CA17" w14:textId="42248DA9" w:rsidR="003207AD" w:rsidRPr="0021027F" w:rsidRDefault="0001075A" w:rsidP="0021027F">
      <w:pPr>
        <w:pStyle w:val="Heading1"/>
        <w:rPr>
          <w:rFonts w:ascii="Arial" w:hAnsi="Arial" w:cs="Arial"/>
          <w:sz w:val="32"/>
          <w:szCs w:val="32"/>
        </w:rPr>
      </w:pPr>
      <w:bookmarkStart w:id="8" w:name="_Toc237102190"/>
      <w:r w:rsidRPr="0021027F">
        <w:rPr>
          <w:rFonts w:ascii="Arial" w:hAnsi="Arial" w:cs="Arial"/>
          <w:sz w:val="32"/>
          <w:szCs w:val="32"/>
        </w:rPr>
        <w:lastRenderedPageBreak/>
        <w:t>LITERATURE</w:t>
      </w:r>
      <w:r w:rsidR="002A4447" w:rsidRPr="0021027F">
        <w:rPr>
          <w:rFonts w:ascii="Arial" w:hAnsi="Arial" w:cs="Arial"/>
          <w:sz w:val="32"/>
          <w:szCs w:val="32"/>
        </w:rPr>
        <w:t xml:space="preserve"> </w:t>
      </w:r>
      <w:r w:rsidRPr="0021027F">
        <w:rPr>
          <w:rFonts w:ascii="Arial" w:hAnsi="Arial" w:cs="Arial"/>
          <w:sz w:val="32"/>
          <w:szCs w:val="32"/>
        </w:rPr>
        <w:t>REVIEW</w:t>
      </w:r>
      <w:bookmarkEnd w:id="8"/>
    </w:p>
    <w:p w14:paraId="3D6D4FE0" w14:textId="77777777" w:rsidR="00D92CAB" w:rsidRPr="00CD5782" w:rsidRDefault="00D92CAB" w:rsidP="00C13F21">
      <w:pPr>
        <w:pStyle w:val="Title"/>
        <w:rPr>
          <w:sz w:val="28"/>
          <w:szCs w:val="28"/>
        </w:rPr>
      </w:pPr>
      <w:r w:rsidRPr="00CD5782">
        <w:rPr>
          <w:sz w:val="28"/>
          <w:szCs w:val="28"/>
        </w:rPr>
        <w:t>Critical Literature Review: Human Resource Management Practices and Employee Job Satisfaction in Operational Service Sectors</w:t>
      </w:r>
    </w:p>
    <w:p w14:paraId="259E1DC4" w14:textId="77777777" w:rsidR="00D92CAB" w:rsidRPr="00CD5782" w:rsidRDefault="00D92CAB" w:rsidP="006821EB">
      <w:pPr>
        <w:pStyle w:val="Heading2"/>
      </w:pPr>
      <w:bookmarkStart w:id="9" w:name="_Toc237102191"/>
      <w:r w:rsidRPr="00CD5782">
        <w:t>1. Introduction</w:t>
      </w:r>
      <w:bookmarkEnd w:id="9"/>
    </w:p>
    <w:p w14:paraId="3DE8B66E" w14:textId="77777777" w:rsidR="00D92CAB" w:rsidRPr="00CD5782" w:rsidRDefault="00D92CAB" w:rsidP="00CD5782">
      <w:pPr>
        <w:spacing w:line="360" w:lineRule="auto"/>
        <w:rPr>
          <w:rFonts w:ascii="Arial" w:hAnsi="Arial" w:cs="Arial"/>
          <w:sz w:val="22"/>
          <w:szCs w:val="22"/>
        </w:rPr>
      </w:pPr>
      <w:r w:rsidRPr="00CD5782">
        <w:rPr>
          <w:rFonts w:ascii="Arial" w:hAnsi="Arial" w:cs="Arial"/>
          <w:sz w:val="22"/>
          <w:szCs w:val="22"/>
        </w:rPr>
        <w:t>Human Resource Management (HRM) has become a fundamental driver of organisational performance because it shapes how employees are recruited, trained, managed, rewarded, and retained. Numerous studies argue that effective HRM practices are associated with higher employee job satisfaction, improved productivity, and lower staff turnover (Armstrong and Taylor, 2023). However, this relationship should not be viewed as universally applicable. Much of the existing evidence has been generated from professional, managerial, or corporate environments, where organisational structures, career opportunities, and employment conditions differ considerably from those found in operational service sectors. Consequently, the transferability of these findings to labour-intensive industries remains uncertain.</w:t>
      </w:r>
    </w:p>
    <w:p w14:paraId="23AB65B7" w14:textId="77777777" w:rsidR="00D92CAB" w:rsidRPr="00CD5782" w:rsidRDefault="00D92CAB" w:rsidP="00CD5782">
      <w:pPr>
        <w:spacing w:line="360" w:lineRule="auto"/>
        <w:rPr>
          <w:rFonts w:ascii="Arial" w:hAnsi="Arial" w:cs="Arial"/>
          <w:sz w:val="22"/>
          <w:szCs w:val="22"/>
        </w:rPr>
      </w:pPr>
      <w:r w:rsidRPr="00CD5782">
        <w:rPr>
          <w:rFonts w:ascii="Arial" w:hAnsi="Arial" w:cs="Arial"/>
          <w:sz w:val="22"/>
          <w:szCs w:val="22"/>
        </w:rPr>
        <w:t>Although the literature generally acknowledges the importance of HRM, there is less agreement regarding which HR practices have the greatest influence on employee job satisfaction or whether these practices operate consistently across different organisational contexts. Employees in operational service sectors often perform physically demanding work, receive relatively modest compensation, and experience limited opportunities for career progression, suggesting that conventional HRM models may not fully explain their workplace experiences. This raises important questions about the applicability of existing HRM theories within operational organisations.</w:t>
      </w:r>
    </w:p>
    <w:p w14:paraId="0169E976" w14:textId="77777777" w:rsidR="00D92CAB" w:rsidRPr="00CD5782" w:rsidRDefault="00D92CAB" w:rsidP="00CD5782">
      <w:pPr>
        <w:spacing w:line="360" w:lineRule="auto"/>
        <w:rPr>
          <w:rFonts w:ascii="Arial" w:hAnsi="Arial" w:cs="Arial"/>
          <w:sz w:val="22"/>
          <w:szCs w:val="22"/>
        </w:rPr>
      </w:pPr>
      <w:r w:rsidRPr="00CD5782">
        <w:rPr>
          <w:rFonts w:ascii="Arial" w:hAnsi="Arial" w:cs="Arial"/>
          <w:sz w:val="22"/>
          <w:szCs w:val="22"/>
        </w:rPr>
        <w:t>A critical literature review should therefore move beyond describing previous studies by evaluating competing theoretical perspectives, examining the strengths and weaknesses of empirical evidence, and identifying methodological and contextual limitations. Accordingly, this review critically examines the evolution of HRM, evaluates major theoretical debates, analyses motivation theories and core HRM practices within operational service sectors, and identifies significant gaps that justify further research.</w:t>
      </w:r>
    </w:p>
    <w:p w14:paraId="572E0E63" w14:textId="4A6B4769" w:rsidR="00D92CAB" w:rsidRPr="00CD5782" w:rsidRDefault="00D92CAB" w:rsidP="00CD5782">
      <w:pPr>
        <w:spacing w:line="360" w:lineRule="auto"/>
        <w:rPr>
          <w:rFonts w:ascii="Arial" w:hAnsi="Arial" w:cs="Arial"/>
          <w:sz w:val="22"/>
          <w:szCs w:val="22"/>
        </w:rPr>
      </w:pPr>
    </w:p>
    <w:p w14:paraId="1CEAC07D" w14:textId="77777777" w:rsidR="00D92CAB" w:rsidRPr="006821EB" w:rsidRDefault="00D92CAB" w:rsidP="006821EB">
      <w:pPr>
        <w:pStyle w:val="Heading1"/>
        <w:rPr>
          <w:rFonts w:ascii="Arial" w:hAnsi="Arial" w:cs="Arial"/>
          <w:sz w:val="32"/>
          <w:szCs w:val="32"/>
        </w:rPr>
      </w:pPr>
      <w:bookmarkStart w:id="10" w:name="_Toc237102192"/>
      <w:r w:rsidRPr="006821EB">
        <w:rPr>
          <w:rFonts w:ascii="Arial" w:hAnsi="Arial" w:cs="Arial"/>
          <w:sz w:val="32"/>
          <w:szCs w:val="32"/>
        </w:rPr>
        <w:t>2. Development of Human Resource Management</w:t>
      </w:r>
      <w:bookmarkEnd w:id="10"/>
    </w:p>
    <w:p w14:paraId="74E73627" w14:textId="77777777" w:rsidR="00D92CAB" w:rsidRPr="009F27FB" w:rsidRDefault="00D92CAB" w:rsidP="00CD5782">
      <w:pPr>
        <w:spacing w:line="360" w:lineRule="auto"/>
        <w:rPr>
          <w:rFonts w:ascii="Arial" w:hAnsi="Arial" w:cs="Arial"/>
          <w:sz w:val="28"/>
          <w:szCs w:val="28"/>
        </w:rPr>
      </w:pPr>
      <w:r w:rsidRPr="00CD5782">
        <w:rPr>
          <w:rFonts w:ascii="Arial" w:hAnsi="Arial" w:cs="Arial"/>
          <w:sz w:val="22"/>
          <w:szCs w:val="22"/>
        </w:rPr>
        <w:t xml:space="preserve">HRM has evolved considerably over the past century, reflecting changes in organisational priorities, economic conditions, and employee expectations. While this evolution demonstrates increasing recognition of employees as valuable organisational assets, each </w:t>
      </w:r>
      <w:r w:rsidRPr="00CD5782">
        <w:rPr>
          <w:rFonts w:ascii="Arial" w:hAnsi="Arial" w:cs="Arial"/>
          <w:sz w:val="22"/>
          <w:szCs w:val="22"/>
        </w:rPr>
        <w:lastRenderedPageBreak/>
        <w:t>stage has been criticised for adopting assumptions that may not adequately reflect workplace realities.</w:t>
      </w:r>
    </w:p>
    <w:p w14:paraId="65155F97" w14:textId="77777777" w:rsidR="00D92CAB" w:rsidRPr="00A609F9" w:rsidRDefault="00D92CAB" w:rsidP="00A609F9">
      <w:pPr>
        <w:pStyle w:val="Heading2"/>
        <w:rPr>
          <w:rFonts w:ascii="Arial" w:hAnsi="Arial" w:cs="Arial"/>
          <w:sz w:val="28"/>
          <w:szCs w:val="28"/>
        </w:rPr>
      </w:pPr>
      <w:bookmarkStart w:id="11" w:name="_Toc237102193"/>
      <w:r w:rsidRPr="00A609F9">
        <w:rPr>
          <w:rFonts w:ascii="Arial" w:hAnsi="Arial" w:cs="Arial"/>
          <w:sz w:val="28"/>
          <w:szCs w:val="28"/>
        </w:rPr>
        <w:t>2.1 Personnel Administration (1920s–1970s)</w:t>
      </w:r>
      <w:bookmarkEnd w:id="11"/>
    </w:p>
    <w:p w14:paraId="00011394" w14:textId="77777777" w:rsidR="00D92CAB" w:rsidRPr="00CD5782" w:rsidRDefault="00D92CAB" w:rsidP="00CD5782">
      <w:pPr>
        <w:spacing w:line="360" w:lineRule="auto"/>
        <w:rPr>
          <w:rFonts w:ascii="Arial" w:hAnsi="Arial" w:cs="Arial"/>
          <w:sz w:val="22"/>
          <w:szCs w:val="22"/>
        </w:rPr>
      </w:pPr>
      <w:r w:rsidRPr="00CD5782">
        <w:rPr>
          <w:rFonts w:ascii="Arial" w:hAnsi="Arial" w:cs="Arial"/>
          <w:sz w:val="22"/>
          <w:szCs w:val="22"/>
        </w:rPr>
        <w:t>Early personnel management focused primarily on payroll administration, attendance monitoring, and enforcing organisational rules (Dessler, 2020). Influenced by Taylor's Scientific Management, employees were largely viewed as economic resources whose productivity could be maximised through close supervision, standardised work processes, and financial incentives.</w:t>
      </w:r>
    </w:p>
    <w:p w14:paraId="1C06EFB6" w14:textId="68903913" w:rsidR="00D92CAB" w:rsidRPr="009F27FB" w:rsidRDefault="00D92CAB" w:rsidP="00D92CAB">
      <w:pPr>
        <w:rPr>
          <w:rFonts w:ascii="Arial" w:hAnsi="Arial" w:cs="Arial"/>
          <w:sz w:val="22"/>
          <w:szCs w:val="22"/>
        </w:rPr>
      </w:pPr>
      <w:r w:rsidRPr="009F27FB">
        <w:rPr>
          <w:rFonts w:ascii="Arial" w:hAnsi="Arial" w:cs="Arial"/>
          <w:sz w:val="22"/>
          <w:szCs w:val="22"/>
        </w:rPr>
        <w:t xml:space="preserve">Although this approach significantly improved productivity in many industrial organisations, its narrow emphasis on efficiency overlooked employees' psychological, emotional, and social needs. </w:t>
      </w:r>
      <w:r w:rsidR="00BB4660" w:rsidRPr="00BB4660">
        <w:rPr>
          <w:rFonts w:ascii="Arial" w:hAnsi="Arial" w:cs="Arial"/>
          <w:sz w:val="22"/>
          <w:szCs w:val="22"/>
        </w:rPr>
        <w:t>(Muhammad Asif, 2025)</w:t>
      </w:r>
      <w:r w:rsidR="00BB4660" w:rsidRPr="00BB4660">
        <w:rPr>
          <w:rFonts w:ascii="Arial" w:hAnsi="Arial" w:cs="Arial"/>
          <w:sz w:val="22"/>
          <w:szCs w:val="22"/>
        </w:rPr>
        <w:t xml:space="preserve"> </w:t>
      </w:r>
      <w:r w:rsidRPr="009F27FB">
        <w:rPr>
          <w:rFonts w:ascii="Arial" w:hAnsi="Arial" w:cs="Arial"/>
          <w:sz w:val="22"/>
          <w:szCs w:val="22"/>
        </w:rPr>
        <w:t>By assuming that financial incentives were the principal source of motivation, early personnel management underestimated the importance of recognition, communication, and organisational support in shaping employee attitudes. The resulting increases in industrial disputes, absenteeism, and employee turnover suggest that productivity gains were often achieved at the expense of employee wellbeing. Consequently, the limitations of this approach challenged the assumption that organisational performance could be sustained solely through financial control and administrative efficiency.</w:t>
      </w:r>
    </w:p>
    <w:p w14:paraId="5126C925" w14:textId="1D449376" w:rsidR="00D92CAB" w:rsidRPr="00CD5782" w:rsidRDefault="00D92CAB" w:rsidP="00D92CAB">
      <w:pPr>
        <w:rPr>
          <w:rFonts w:ascii="Arial" w:hAnsi="Arial" w:cs="Arial"/>
        </w:rPr>
      </w:pPr>
    </w:p>
    <w:p w14:paraId="57FF7AD7" w14:textId="77777777" w:rsidR="00D92CAB" w:rsidRPr="00A609F9" w:rsidRDefault="00D92CAB" w:rsidP="00A609F9">
      <w:pPr>
        <w:pStyle w:val="Heading2"/>
        <w:rPr>
          <w:rFonts w:ascii="Arial" w:hAnsi="Arial" w:cs="Arial"/>
          <w:sz w:val="28"/>
          <w:szCs w:val="28"/>
        </w:rPr>
      </w:pPr>
      <w:bookmarkStart w:id="12" w:name="_Toc237102194"/>
      <w:r w:rsidRPr="00A609F9">
        <w:rPr>
          <w:rFonts w:ascii="Arial" w:hAnsi="Arial" w:cs="Arial"/>
          <w:sz w:val="28"/>
          <w:szCs w:val="28"/>
        </w:rPr>
        <w:t>2.2 Strategic Human Resource Management (1980s–2000s)</w:t>
      </w:r>
      <w:bookmarkEnd w:id="12"/>
    </w:p>
    <w:p w14:paraId="7F18613E" w14:textId="77777777" w:rsidR="00D92CAB" w:rsidRPr="009F27FB" w:rsidRDefault="00D92CAB" w:rsidP="009F27FB">
      <w:pPr>
        <w:spacing w:line="360" w:lineRule="auto"/>
        <w:rPr>
          <w:rFonts w:ascii="Arial" w:hAnsi="Arial" w:cs="Arial"/>
          <w:sz w:val="22"/>
          <w:szCs w:val="22"/>
        </w:rPr>
      </w:pPr>
      <w:r w:rsidRPr="009F27FB">
        <w:rPr>
          <w:rFonts w:ascii="Arial" w:hAnsi="Arial" w:cs="Arial"/>
          <w:sz w:val="22"/>
          <w:szCs w:val="22"/>
        </w:rPr>
        <w:t>The emergence of Strategic Human Resource Management (SHRM) transformed HR from an administrative function into a strategic organisational partner aligned with business objectives (Wright and McMahan, 1992). Drawing upon Barney's (1991) Resource-Based View (RBV), employees were increasingly recognised as valuable, rare, inimitable, and non-substitutable resources capable of generating sustainable competitive advantage (Armstrong and Taylor, 2023).</w:t>
      </w:r>
    </w:p>
    <w:p w14:paraId="6B6BCBF7" w14:textId="4734286F" w:rsidR="00D92CAB" w:rsidRPr="009F27FB" w:rsidRDefault="00D92CAB" w:rsidP="009F27FB">
      <w:pPr>
        <w:spacing w:line="360" w:lineRule="auto"/>
        <w:rPr>
          <w:rFonts w:ascii="Arial" w:hAnsi="Arial" w:cs="Arial"/>
          <w:sz w:val="22"/>
          <w:szCs w:val="22"/>
        </w:rPr>
      </w:pPr>
      <w:r w:rsidRPr="009F27FB">
        <w:rPr>
          <w:rFonts w:ascii="Arial" w:hAnsi="Arial" w:cs="Arial"/>
          <w:sz w:val="22"/>
          <w:szCs w:val="22"/>
        </w:rPr>
        <w:t>While SHRM broadened the strategic importance of employees, it has also been criticised for assuming that organisational and employee interests naturally coincide. In practice, organisational objectives often prioritise efficiency, cost reduction, and competitive performance over employee wellbeing. This assumption may therefore oversimplify employment relationships by overlooking potential conflicts between organisational profitability and employee welfare.</w:t>
      </w:r>
      <w:r w:rsidR="00A6659D" w:rsidRPr="00A6659D">
        <w:t xml:space="preserve"> </w:t>
      </w:r>
      <w:r w:rsidR="00A6659D" w:rsidRPr="00A6659D">
        <w:rPr>
          <w:rFonts w:ascii="Arial" w:hAnsi="Arial" w:cs="Arial"/>
          <w:sz w:val="22"/>
          <w:szCs w:val="22"/>
        </w:rPr>
        <w:t>(Gupta and Gupta, 2025)</w:t>
      </w:r>
      <w:r w:rsidRPr="009F27FB">
        <w:rPr>
          <w:rFonts w:ascii="Arial" w:hAnsi="Arial" w:cs="Arial"/>
          <w:sz w:val="22"/>
          <w:szCs w:val="22"/>
        </w:rPr>
        <w:t xml:space="preserve"> Furthermore, much of the empirical evidence supporting SHRM originates from large multinational organisations with substantial HR resources. As a result, the applicability of these models to operational service organisations, which frequently operate under financial constraints and high labour turnover, remains questionable. This suggests that SHRM may provide an idealised rather than </w:t>
      </w:r>
      <w:r w:rsidRPr="00A6659D">
        <w:rPr>
          <w:rFonts w:ascii="Arial" w:hAnsi="Arial" w:cs="Arial"/>
          <w:sz w:val="22"/>
          <w:szCs w:val="22"/>
        </w:rPr>
        <w:t>universally applicable framework.</w:t>
      </w:r>
    </w:p>
    <w:p w14:paraId="217CB7C5" w14:textId="7BF5FD76" w:rsidR="00D92CAB" w:rsidRPr="00CD5782" w:rsidRDefault="00D92CAB" w:rsidP="00D92CAB">
      <w:pPr>
        <w:rPr>
          <w:rFonts w:ascii="Arial" w:hAnsi="Arial" w:cs="Arial"/>
        </w:rPr>
      </w:pPr>
    </w:p>
    <w:p w14:paraId="48A2CFEA" w14:textId="77777777" w:rsidR="00D92CAB" w:rsidRPr="00E719C3" w:rsidRDefault="00D92CAB" w:rsidP="00E719C3">
      <w:pPr>
        <w:pStyle w:val="Heading2"/>
        <w:rPr>
          <w:rFonts w:ascii="Arial" w:hAnsi="Arial" w:cs="Arial"/>
          <w:sz w:val="28"/>
          <w:szCs w:val="28"/>
        </w:rPr>
      </w:pPr>
      <w:bookmarkStart w:id="13" w:name="_Toc237102195"/>
      <w:r w:rsidRPr="00E719C3">
        <w:rPr>
          <w:rFonts w:ascii="Arial" w:hAnsi="Arial" w:cs="Arial"/>
          <w:sz w:val="28"/>
          <w:szCs w:val="28"/>
        </w:rPr>
        <w:t>2.3 Contemporary HRM and Employee Wellbeing (2010s–Present)</w:t>
      </w:r>
      <w:bookmarkEnd w:id="13"/>
    </w:p>
    <w:p w14:paraId="290F2B8F" w14:textId="77777777" w:rsidR="00D92CAB" w:rsidRPr="006910F6" w:rsidRDefault="00D92CAB" w:rsidP="006910F6">
      <w:pPr>
        <w:spacing w:line="360" w:lineRule="auto"/>
        <w:rPr>
          <w:rFonts w:ascii="Arial" w:hAnsi="Arial" w:cs="Arial"/>
          <w:sz w:val="22"/>
          <w:szCs w:val="22"/>
        </w:rPr>
      </w:pPr>
      <w:r w:rsidRPr="006910F6">
        <w:rPr>
          <w:rFonts w:ascii="Arial" w:hAnsi="Arial" w:cs="Arial"/>
          <w:sz w:val="22"/>
          <w:szCs w:val="22"/>
        </w:rPr>
        <w:t>Recent HRM literature increasingly emphasises employee wellbeing by recognising that psychological health, physical safety, work-life balance, and supportive management contribute to sustainable organisational performance. Guest (2017) argues that organisations should adopt a mutual gains approach, whereby effective HRM simultaneously benefits both employers and employees.</w:t>
      </w:r>
    </w:p>
    <w:p w14:paraId="11F8E33F" w14:textId="534F2E1A" w:rsidR="00D92CAB" w:rsidRPr="00991DD4" w:rsidRDefault="00D92CAB" w:rsidP="00991DD4">
      <w:pPr>
        <w:spacing w:line="360" w:lineRule="auto"/>
        <w:rPr>
          <w:rFonts w:ascii="Arial" w:hAnsi="Arial" w:cs="Arial"/>
          <w:sz w:val="22"/>
          <w:szCs w:val="22"/>
        </w:rPr>
      </w:pPr>
      <w:r w:rsidRPr="00991DD4">
        <w:rPr>
          <w:rFonts w:ascii="Arial" w:hAnsi="Arial" w:cs="Arial"/>
          <w:sz w:val="22"/>
          <w:szCs w:val="22"/>
        </w:rPr>
        <w:t xml:space="preserve">Although the concept of mutual gains has strengthened the employee-centred perspective of HRM, evidence suggests that a significant gap often exists between intended HR policies and employees' actual workplace experiences. </w:t>
      </w:r>
      <w:r w:rsidR="000377E4" w:rsidRPr="000377E4">
        <w:rPr>
          <w:rFonts w:ascii="Arial" w:hAnsi="Arial" w:cs="Arial"/>
          <w:sz w:val="22"/>
          <w:szCs w:val="22"/>
        </w:rPr>
        <w:t>(Billett, 2025)</w:t>
      </w:r>
      <w:r w:rsidR="000377E4" w:rsidRPr="000377E4">
        <w:rPr>
          <w:rFonts w:ascii="Arial" w:hAnsi="Arial" w:cs="Arial"/>
          <w:sz w:val="22"/>
          <w:szCs w:val="22"/>
        </w:rPr>
        <w:t xml:space="preserve"> </w:t>
      </w:r>
      <w:r w:rsidRPr="00991DD4">
        <w:rPr>
          <w:rFonts w:ascii="Arial" w:hAnsi="Arial" w:cs="Arial"/>
          <w:sz w:val="22"/>
          <w:szCs w:val="22"/>
        </w:rPr>
        <w:t>Organisations frequently promote wellbeing initiatives and employee-centred values, yet frontline employees continue to report excessive workloads, ineffective communication, and inadequate managerial support. This discrepancy indicates that the success of HR policies depends less on their formal design than on their effective implementation by frontline managers. Consequently, the growing emphasis on wellbeing should be interpreted cautiously, as policy intentions do not necessarily translate into improved employee experiences.</w:t>
      </w:r>
    </w:p>
    <w:p w14:paraId="1432ADF3" w14:textId="1964C877" w:rsidR="00D92CAB" w:rsidRPr="00CD5782" w:rsidRDefault="00D92CAB" w:rsidP="00D92CAB">
      <w:pPr>
        <w:rPr>
          <w:rFonts w:ascii="Arial" w:hAnsi="Arial" w:cs="Arial"/>
        </w:rPr>
      </w:pPr>
    </w:p>
    <w:p w14:paraId="7747F062" w14:textId="77777777" w:rsidR="00D92CAB" w:rsidRPr="00E719C3" w:rsidRDefault="00D92CAB" w:rsidP="00E719C3">
      <w:pPr>
        <w:pStyle w:val="Heading1"/>
        <w:rPr>
          <w:rFonts w:ascii="Arial" w:hAnsi="Arial" w:cs="Arial"/>
          <w:sz w:val="32"/>
          <w:szCs w:val="32"/>
        </w:rPr>
      </w:pPr>
      <w:bookmarkStart w:id="14" w:name="_Toc237102196"/>
      <w:r w:rsidRPr="00E719C3">
        <w:rPr>
          <w:rFonts w:ascii="Arial" w:hAnsi="Arial" w:cs="Arial"/>
          <w:sz w:val="32"/>
          <w:szCs w:val="32"/>
        </w:rPr>
        <w:t>3. Major Debates in HRM Literature</w:t>
      </w:r>
      <w:bookmarkEnd w:id="14"/>
    </w:p>
    <w:p w14:paraId="1DDDC6C8" w14:textId="77777777" w:rsidR="00D92CAB" w:rsidRPr="00E719C3" w:rsidRDefault="00D92CAB" w:rsidP="00E719C3">
      <w:pPr>
        <w:pStyle w:val="Heading2"/>
        <w:rPr>
          <w:rFonts w:ascii="Arial" w:hAnsi="Arial" w:cs="Arial"/>
          <w:sz w:val="28"/>
          <w:szCs w:val="28"/>
        </w:rPr>
      </w:pPr>
      <w:bookmarkStart w:id="15" w:name="_Toc237102197"/>
      <w:r w:rsidRPr="00E719C3">
        <w:rPr>
          <w:rFonts w:ascii="Arial" w:hAnsi="Arial" w:cs="Arial"/>
          <w:sz w:val="28"/>
          <w:szCs w:val="28"/>
        </w:rPr>
        <w:t>3.1 Universal Best Practice versus Best Fit</w:t>
      </w:r>
      <w:bookmarkEnd w:id="15"/>
    </w:p>
    <w:p w14:paraId="601F9EC7" w14:textId="77777777" w:rsidR="00D92CAB" w:rsidRPr="00CC62C9" w:rsidRDefault="00D92CAB" w:rsidP="00CC62C9">
      <w:pPr>
        <w:spacing w:line="360" w:lineRule="auto"/>
        <w:rPr>
          <w:rFonts w:ascii="Arial" w:hAnsi="Arial" w:cs="Arial"/>
          <w:sz w:val="22"/>
          <w:szCs w:val="22"/>
        </w:rPr>
      </w:pPr>
      <w:r w:rsidRPr="00CC62C9">
        <w:rPr>
          <w:rFonts w:ascii="Arial" w:hAnsi="Arial" w:cs="Arial"/>
          <w:sz w:val="22"/>
          <w:szCs w:val="22"/>
        </w:rPr>
        <w:t>One of the most significant debates within HRM concerns whether universal HR practices can improve organisational performance across all contexts. The universalist perspective argues that High-Performance Work Practices (HPWPs), including selective recruitment, extensive training, employee participation, and performance-based rewards, consistently enhance organisational performance regardless of industry or organisational context (Pfeffer, 1998). Conversely, the contingency or "Best Fit" approach argues that HR strategies should be tailored to an organisation's operating environment, workforce characteristics, and strategic objectives (Paauwe, 2004).</w:t>
      </w:r>
    </w:p>
    <w:p w14:paraId="01DB50CB" w14:textId="51E76CA1" w:rsidR="00D92CAB" w:rsidRPr="00CC62C9" w:rsidRDefault="00D92CAB" w:rsidP="00CC62C9">
      <w:pPr>
        <w:spacing w:line="360" w:lineRule="auto"/>
        <w:rPr>
          <w:rFonts w:ascii="Arial" w:hAnsi="Arial" w:cs="Arial"/>
          <w:sz w:val="22"/>
          <w:szCs w:val="22"/>
        </w:rPr>
      </w:pPr>
      <w:r w:rsidRPr="00CC62C9">
        <w:rPr>
          <w:rFonts w:ascii="Arial" w:hAnsi="Arial" w:cs="Arial"/>
          <w:sz w:val="22"/>
          <w:szCs w:val="22"/>
        </w:rPr>
        <w:t xml:space="preserve">Neither perspective appears entirely sufficient when considered independently. The universalist approach assumes that organisations possess similar resources and face comparable operational challenges, an assumption that is difficult to justify in labour-intensive service sectors. Conversely, although the contingency perspective acknowledges organisational diversity, it provides limited guidance regarding which HR practices should be prioritised under specific circumstances. Nevertheless, the Best Fit approach appears more </w:t>
      </w:r>
      <w:r w:rsidRPr="00CC62C9">
        <w:rPr>
          <w:rFonts w:ascii="Arial" w:hAnsi="Arial" w:cs="Arial"/>
          <w:sz w:val="22"/>
          <w:szCs w:val="22"/>
        </w:rPr>
        <w:lastRenderedPageBreak/>
        <w:t xml:space="preserve">applicable to operational service organisations because financial constraints, workforce diversity, and demanding operational environments often limit the implementation of resource-intensive HR initiatives. </w:t>
      </w:r>
      <w:r w:rsidR="00AB023B" w:rsidRPr="00AB023B">
        <w:rPr>
          <w:rFonts w:ascii="Arial" w:hAnsi="Arial" w:cs="Arial"/>
          <w:sz w:val="22"/>
          <w:szCs w:val="22"/>
        </w:rPr>
        <w:t>(Patnaik et al., 2026)</w:t>
      </w:r>
      <w:r w:rsidR="00AB023B" w:rsidRPr="00AB023B">
        <w:rPr>
          <w:rFonts w:ascii="Arial" w:hAnsi="Arial" w:cs="Arial"/>
          <w:sz w:val="22"/>
          <w:szCs w:val="22"/>
        </w:rPr>
        <w:t xml:space="preserve"> </w:t>
      </w:r>
      <w:r w:rsidRPr="00CC62C9">
        <w:rPr>
          <w:rFonts w:ascii="Arial" w:hAnsi="Arial" w:cs="Arial"/>
          <w:sz w:val="22"/>
          <w:szCs w:val="22"/>
        </w:rPr>
        <w:t>This suggests that HRM effectiveness depends more on contextual adaptation than universal adoption of best practices.</w:t>
      </w:r>
    </w:p>
    <w:p w14:paraId="55B73AD6" w14:textId="316561C6" w:rsidR="00D92CAB" w:rsidRPr="00CD5782" w:rsidRDefault="00D92CAB" w:rsidP="00D92CAB">
      <w:pPr>
        <w:rPr>
          <w:rFonts w:ascii="Arial" w:hAnsi="Arial" w:cs="Arial"/>
        </w:rPr>
      </w:pPr>
    </w:p>
    <w:p w14:paraId="7158FB55" w14:textId="77777777" w:rsidR="00D92CAB" w:rsidRPr="00E719C3" w:rsidRDefault="00D92CAB" w:rsidP="00E719C3">
      <w:pPr>
        <w:pStyle w:val="Heading2"/>
        <w:rPr>
          <w:rFonts w:ascii="Arial" w:hAnsi="Arial" w:cs="Arial"/>
          <w:sz w:val="28"/>
          <w:szCs w:val="28"/>
        </w:rPr>
      </w:pPr>
      <w:bookmarkStart w:id="16" w:name="_Toc237102198"/>
      <w:r w:rsidRPr="00E719C3">
        <w:rPr>
          <w:rFonts w:ascii="Arial" w:hAnsi="Arial" w:cs="Arial"/>
          <w:sz w:val="28"/>
          <w:szCs w:val="28"/>
        </w:rPr>
        <w:t>3.2 Financial versus Non-Financial Motivation</w:t>
      </w:r>
      <w:bookmarkEnd w:id="16"/>
    </w:p>
    <w:p w14:paraId="3A47B784" w14:textId="1821DCF0" w:rsidR="00D92CAB" w:rsidRPr="00343449" w:rsidRDefault="00D92CAB" w:rsidP="00343449">
      <w:pPr>
        <w:spacing w:line="360" w:lineRule="auto"/>
        <w:rPr>
          <w:rFonts w:ascii="Arial" w:hAnsi="Arial" w:cs="Arial"/>
          <w:sz w:val="22"/>
          <w:szCs w:val="22"/>
        </w:rPr>
      </w:pPr>
      <w:r w:rsidRPr="00CC62C9">
        <w:rPr>
          <w:rFonts w:ascii="Arial" w:hAnsi="Arial" w:cs="Arial"/>
          <w:sz w:val="22"/>
          <w:szCs w:val="22"/>
        </w:rPr>
        <w:t>Traditional economic theories emphasise financial rewards as the primary determinant of employee motivation, particularly in sectors characterised by relatively low wages. However, more recent behavioural research argues that recognition, fairness, supportive leadership, respect, and effective communication also significantly influence employee job satisfaction (Bakotić and Bulog, 2021).</w:t>
      </w:r>
    </w:p>
    <w:p w14:paraId="6C580DCE" w14:textId="77777777" w:rsidR="00D92CAB" w:rsidRPr="00CC62C9" w:rsidRDefault="00D92CAB" w:rsidP="00CC62C9">
      <w:pPr>
        <w:spacing w:line="360" w:lineRule="auto"/>
        <w:rPr>
          <w:rFonts w:ascii="Arial" w:hAnsi="Arial" w:cs="Arial"/>
          <w:sz w:val="22"/>
          <w:szCs w:val="22"/>
        </w:rPr>
      </w:pPr>
      <w:r w:rsidRPr="00CC62C9">
        <w:rPr>
          <w:rFonts w:ascii="Arial" w:hAnsi="Arial" w:cs="Arial"/>
          <w:sz w:val="22"/>
          <w:szCs w:val="22"/>
        </w:rPr>
        <w:t>The debate demonstrates that neither financial nor non-financial rewards independently explain employee motivation. While competitive salaries remain essential for attracting and retaining employees, evidence increasingly suggests that pay alone cannot sustain long-term job satisfaction when employees experience poor supervision, ineffective communication, or limited recognition. Conversely, organisations that rely exclusively on non-financial incentives may struggle to retain employees if wages fail to meet employees' economic needs. Therefore, the literature increasingly supports an integrated approach that combines both financial and non-financial HR practices rather than treating them as competing alternatives.</w:t>
      </w:r>
    </w:p>
    <w:p w14:paraId="09168349" w14:textId="5F5893F6" w:rsidR="00D92CAB" w:rsidRPr="00CC62C9" w:rsidRDefault="00D92CAB" w:rsidP="00CC62C9">
      <w:pPr>
        <w:spacing w:line="360" w:lineRule="auto"/>
        <w:rPr>
          <w:rFonts w:ascii="Arial" w:hAnsi="Arial" w:cs="Arial"/>
          <w:sz w:val="22"/>
          <w:szCs w:val="22"/>
        </w:rPr>
      </w:pPr>
    </w:p>
    <w:p w14:paraId="3FB74D47" w14:textId="77777777" w:rsidR="00D92CAB" w:rsidRPr="00E719C3" w:rsidRDefault="00D92CAB" w:rsidP="00E719C3">
      <w:pPr>
        <w:pStyle w:val="Heading2"/>
        <w:rPr>
          <w:rFonts w:ascii="Arial" w:hAnsi="Arial" w:cs="Arial"/>
          <w:sz w:val="28"/>
          <w:szCs w:val="28"/>
        </w:rPr>
      </w:pPr>
      <w:bookmarkStart w:id="17" w:name="_Toc237102199"/>
      <w:r w:rsidRPr="00E719C3">
        <w:rPr>
          <w:rFonts w:ascii="Arial" w:hAnsi="Arial" w:cs="Arial"/>
          <w:sz w:val="28"/>
          <w:szCs w:val="28"/>
        </w:rPr>
        <w:t>3.3 Intended HR Policies versus Employee Experience</w:t>
      </w:r>
      <w:bookmarkEnd w:id="17"/>
    </w:p>
    <w:p w14:paraId="761C7AC0" w14:textId="2F71876E" w:rsidR="00D92CAB" w:rsidRPr="00CC62C9" w:rsidRDefault="00D92CAB" w:rsidP="00CC62C9">
      <w:pPr>
        <w:spacing w:line="360" w:lineRule="auto"/>
        <w:rPr>
          <w:rFonts w:ascii="Arial" w:hAnsi="Arial" w:cs="Arial"/>
          <w:sz w:val="22"/>
          <w:szCs w:val="22"/>
        </w:rPr>
      </w:pPr>
      <w:r w:rsidRPr="00CC62C9">
        <w:rPr>
          <w:rFonts w:ascii="Arial" w:hAnsi="Arial" w:cs="Arial"/>
          <w:sz w:val="22"/>
          <w:szCs w:val="22"/>
        </w:rPr>
        <w:t xml:space="preserve">Another important debate distinguishes between HR policies designed by senior management and the HR practices </w:t>
      </w:r>
      <w:r w:rsidR="00C66649" w:rsidRPr="00CC62C9">
        <w:rPr>
          <w:rFonts w:ascii="Arial" w:hAnsi="Arial" w:cs="Arial"/>
          <w:sz w:val="22"/>
          <w:szCs w:val="22"/>
        </w:rPr>
        <w:t>experienced</w:t>
      </w:r>
      <w:r w:rsidRPr="00CC62C9">
        <w:rPr>
          <w:rFonts w:ascii="Arial" w:hAnsi="Arial" w:cs="Arial"/>
          <w:sz w:val="22"/>
          <w:szCs w:val="22"/>
        </w:rPr>
        <w:t xml:space="preserve"> by employees. Since frontline managers implement HR practices </w:t>
      </w:r>
      <w:r w:rsidR="00C66649" w:rsidRPr="00CC62C9">
        <w:rPr>
          <w:rFonts w:ascii="Arial" w:hAnsi="Arial" w:cs="Arial"/>
          <w:sz w:val="22"/>
          <w:szCs w:val="22"/>
        </w:rPr>
        <w:t>daily</w:t>
      </w:r>
      <w:r w:rsidRPr="00CC62C9">
        <w:rPr>
          <w:rFonts w:ascii="Arial" w:hAnsi="Arial" w:cs="Arial"/>
          <w:sz w:val="22"/>
          <w:szCs w:val="22"/>
        </w:rPr>
        <w:t>, employees often evaluate HRM based on managerial behaviour rather than organisational policy.</w:t>
      </w:r>
    </w:p>
    <w:p w14:paraId="73C20C21" w14:textId="0A85B096" w:rsidR="00D92CAB" w:rsidRPr="00DB0AB3" w:rsidRDefault="00D92CAB" w:rsidP="00DB0AB3">
      <w:pPr>
        <w:spacing w:line="360" w:lineRule="auto"/>
        <w:rPr>
          <w:rFonts w:ascii="Arial" w:hAnsi="Arial" w:cs="Arial"/>
          <w:sz w:val="22"/>
          <w:szCs w:val="22"/>
        </w:rPr>
      </w:pPr>
      <w:r w:rsidRPr="00DB0AB3">
        <w:rPr>
          <w:rFonts w:ascii="Arial" w:hAnsi="Arial" w:cs="Arial"/>
          <w:sz w:val="22"/>
          <w:szCs w:val="22"/>
        </w:rPr>
        <w:t xml:space="preserve">This distinction raises important methodological concerns within HRM research. Studies relying predominantly on management perspectives may present an overly optimistic assessment of HR effectiveness while overlooking employees' actual experiences. Consequently, organisational policies cannot automatically be assumed to improve employee satisfaction unless employees perceive them as fair, consistent, and effectively implemented. This highlights the importance of incorporating employee perspectives when evaluating HRM practices and suggests that future research should move beyond policy </w:t>
      </w:r>
      <w:r w:rsidRPr="00DB0AB3">
        <w:rPr>
          <w:rFonts w:ascii="Arial" w:hAnsi="Arial" w:cs="Arial"/>
          <w:sz w:val="22"/>
          <w:szCs w:val="22"/>
        </w:rPr>
        <w:lastRenderedPageBreak/>
        <w:t>analysis to examine how HRM is experienced in practice, particularly within operational service organisations.</w:t>
      </w:r>
      <w:r w:rsidR="008129A2" w:rsidRPr="008129A2">
        <w:rPr>
          <w:rFonts w:ascii="Arial" w:hAnsi="Arial" w:cs="Arial"/>
          <w:color w:val="040102"/>
          <w:sz w:val="21"/>
          <w:szCs w:val="21"/>
          <w:shd w:val="clear" w:color="auto" w:fill="FFFFFF"/>
        </w:rPr>
        <w:t xml:space="preserve"> </w:t>
      </w:r>
      <w:r w:rsidR="008129A2" w:rsidRPr="008129A2">
        <w:rPr>
          <w:rFonts w:ascii="Arial" w:hAnsi="Arial" w:cs="Arial"/>
          <w:sz w:val="22"/>
          <w:szCs w:val="22"/>
        </w:rPr>
        <w:t>(Johnson and de Rouw, 2020)</w:t>
      </w:r>
    </w:p>
    <w:p w14:paraId="00059648" w14:textId="77777777" w:rsidR="00DB0AB3" w:rsidRDefault="00DB0AB3" w:rsidP="00885D95">
      <w:pPr>
        <w:suppressAutoHyphens/>
        <w:autoSpaceDN w:val="0"/>
        <w:spacing w:line="247" w:lineRule="auto"/>
        <w:rPr>
          <w:rFonts w:ascii="Arial" w:hAnsi="Arial" w:cs="Arial"/>
        </w:rPr>
      </w:pPr>
    </w:p>
    <w:p w14:paraId="7132F89E" w14:textId="788777A3" w:rsidR="00885D95" w:rsidRPr="00045D60" w:rsidRDefault="00885D95" w:rsidP="00045D60">
      <w:pPr>
        <w:pStyle w:val="Heading1"/>
        <w:rPr>
          <w:rFonts w:ascii="Arial" w:eastAsia="Aptos" w:hAnsi="Arial" w:cs="Arial"/>
          <w:sz w:val="32"/>
          <w:szCs w:val="32"/>
        </w:rPr>
      </w:pPr>
      <w:bookmarkStart w:id="18" w:name="_Toc237102200"/>
      <w:r w:rsidRPr="00045D60">
        <w:rPr>
          <w:rFonts w:ascii="Arial" w:eastAsia="Aptos" w:hAnsi="Arial" w:cs="Arial"/>
          <w:sz w:val="32"/>
          <w:szCs w:val="32"/>
        </w:rPr>
        <w:t>4. Critical Evaluation of Motivation Theories</w:t>
      </w:r>
      <w:bookmarkEnd w:id="18"/>
    </w:p>
    <w:p w14:paraId="4B78B591" w14:textId="77777777" w:rsidR="00885D95" w:rsidRPr="00045D60" w:rsidRDefault="00885D95" w:rsidP="00045D60">
      <w:pPr>
        <w:pStyle w:val="Heading2"/>
        <w:rPr>
          <w:rFonts w:ascii="Arial" w:eastAsia="Aptos" w:hAnsi="Arial" w:cs="Arial"/>
          <w:sz w:val="28"/>
          <w:szCs w:val="28"/>
        </w:rPr>
      </w:pPr>
      <w:bookmarkStart w:id="19" w:name="_Toc237102201"/>
      <w:r w:rsidRPr="00045D60">
        <w:rPr>
          <w:rFonts w:ascii="Arial" w:eastAsia="Aptos" w:hAnsi="Arial" w:cs="Arial"/>
          <w:sz w:val="28"/>
          <w:szCs w:val="28"/>
        </w:rPr>
        <w:t>4.1 Herzberg's Two-Factor Theory</w:t>
      </w:r>
      <w:bookmarkEnd w:id="19"/>
    </w:p>
    <w:p w14:paraId="70DA525D" w14:textId="77777777" w:rsidR="00885D95" w:rsidRPr="00CD5782" w:rsidRDefault="00885D95" w:rsidP="00DB0AB3">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Herzberg (2017) distinguishes between hygiene factors, which prevent dissatisfaction, and motivators, which promote satisfaction.</w:t>
      </w:r>
    </w:p>
    <w:p w14:paraId="0296C010" w14:textId="77777777" w:rsidR="00885D95" w:rsidRPr="00DB0AB3" w:rsidRDefault="00885D95" w:rsidP="00885D95">
      <w:pPr>
        <w:suppressAutoHyphens/>
        <w:autoSpaceDN w:val="0"/>
        <w:spacing w:line="247" w:lineRule="auto"/>
        <w:rPr>
          <w:rFonts w:ascii="Arial" w:eastAsia="Aptos" w:hAnsi="Arial" w:cs="Arial"/>
          <w:kern w:val="3"/>
          <w:sz w:val="28"/>
          <w:szCs w:val="28"/>
          <w14:ligatures w14:val="none"/>
        </w:rPr>
      </w:pPr>
      <w:r w:rsidRPr="00DB0AB3">
        <w:rPr>
          <w:rFonts w:ascii="Arial" w:eastAsia="Aptos" w:hAnsi="Arial" w:cs="Arial"/>
          <w:b/>
          <w:bCs/>
          <w:kern w:val="3"/>
          <w:sz w:val="28"/>
          <w:szCs w:val="28"/>
          <w14:ligatures w14:val="none"/>
        </w:rPr>
        <w:t>Strengths</w:t>
      </w:r>
    </w:p>
    <w:p w14:paraId="6C52C61B" w14:textId="77777777" w:rsidR="00885D95" w:rsidRPr="00CD5782" w:rsidRDefault="00885D95" w:rsidP="00885D95">
      <w:pPr>
        <w:suppressAutoHyphens/>
        <w:autoSpaceDN w:val="0"/>
        <w:spacing w:line="247"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The theory emphasizes that financial rewards alone do not create lasting motivation.</w:t>
      </w:r>
    </w:p>
    <w:p w14:paraId="3E86DEAA" w14:textId="77777777" w:rsidR="00885D95" w:rsidRPr="00DB0AB3" w:rsidRDefault="00885D95" w:rsidP="00885D95">
      <w:pPr>
        <w:suppressAutoHyphens/>
        <w:autoSpaceDN w:val="0"/>
        <w:spacing w:line="247" w:lineRule="auto"/>
        <w:rPr>
          <w:rFonts w:ascii="Arial" w:eastAsia="Aptos" w:hAnsi="Arial" w:cs="Arial"/>
          <w:kern w:val="3"/>
          <w:sz w:val="28"/>
          <w:szCs w:val="28"/>
          <w14:ligatures w14:val="none"/>
        </w:rPr>
      </w:pPr>
      <w:r w:rsidRPr="00DB0AB3">
        <w:rPr>
          <w:rFonts w:ascii="Arial" w:eastAsia="Aptos" w:hAnsi="Arial" w:cs="Arial"/>
          <w:b/>
          <w:bCs/>
          <w:kern w:val="3"/>
          <w:sz w:val="28"/>
          <w:szCs w:val="28"/>
          <w14:ligatures w14:val="none"/>
        </w:rPr>
        <w:t>Critique</w:t>
      </w:r>
    </w:p>
    <w:p w14:paraId="5718FD0B" w14:textId="77777777" w:rsidR="00885D95" w:rsidRPr="00CD5782" w:rsidRDefault="00885D95" w:rsidP="00DB0AB3">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Within many operational service roles, hygiene factors such as fair pay, job security, and safe working conditions often become major sources of motivation because they directly affect employees' quality of life.</w:t>
      </w:r>
    </w:p>
    <w:p w14:paraId="74B06E4D" w14:textId="77777777" w:rsidR="00885D95" w:rsidRPr="00CD5782" w:rsidRDefault="00885D95" w:rsidP="00885D95">
      <w:pPr>
        <w:suppressAutoHyphens/>
        <w:autoSpaceDN w:val="0"/>
        <w:spacing w:line="247" w:lineRule="auto"/>
        <w:rPr>
          <w:rFonts w:ascii="Arial" w:eastAsia="Aptos" w:hAnsi="Arial" w:cs="Arial"/>
          <w:kern w:val="3"/>
          <w:sz w:val="22"/>
          <w:szCs w:val="22"/>
          <w14:ligatures w14:val="none"/>
        </w:rPr>
      </w:pPr>
    </w:p>
    <w:p w14:paraId="2F8481F9" w14:textId="77777777" w:rsidR="00885D95" w:rsidRPr="00045D60" w:rsidRDefault="00885D95" w:rsidP="00045D60">
      <w:pPr>
        <w:pStyle w:val="Heading2"/>
        <w:rPr>
          <w:rFonts w:ascii="Arial" w:eastAsia="Aptos" w:hAnsi="Arial" w:cs="Arial"/>
          <w:sz w:val="28"/>
          <w:szCs w:val="28"/>
        </w:rPr>
      </w:pPr>
      <w:bookmarkStart w:id="20" w:name="_Toc237102202"/>
      <w:r w:rsidRPr="00045D60">
        <w:rPr>
          <w:rFonts w:ascii="Arial" w:eastAsia="Aptos" w:hAnsi="Arial" w:cs="Arial"/>
          <w:sz w:val="28"/>
          <w:szCs w:val="28"/>
        </w:rPr>
        <w:t>4.2 Job Characteristics Model</w:t>
      </w:r>
      <w:bookmarkEnd w:id="20"/>
    </w:p>
    <w:p w14:paraId="097B0CFF" w14:textId="77777777" w:rsidR="00885D95" w:rsidRPr="00CD5782" w:rsidRDefault="00885D95" w:rsidP="00945E7E">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Hackman and Oldham (1976) identify five core job characteristics that influence motivation: skill variety, task identity, task significance, autonomy, and feedback.</w:t>
      </w:r>
    </w:p>
    <w:p w14:paraId="50AE3674" w14:textId="77777777" w:rsidR="00885D95" w:rsidRPr="00945E7E" w:rsidRDefault="00885D95" w:rsidP="00885D95">
      <w:pPr>
        <w:suppressAutoHyphens/>
        <w:autoSpaceDN w:val="0"/>
        <w:spacing w:line="247" w:lineRule="auto"/>
        <w:rPr>
          <w:rFonts w:ascii="Arial" w:eastAsia="Aptos" w:hAnsi="Arial" w:cs="Arial"/>
          <w:kern w:val="3"/>
          <w:sz w:val="28"/>
          <w:szCs w:val="28"/>
          <w14:ligatures w14:val="none"/>
        </w:rPr>
      </w:pPr>
      <w:r w:rsidRPr="00945E7E">
        <w:rPr>
          <w:rFonts w:ascii="Arial" w:eastAsia="Aptos" w:hAnsi="Arial" w:cs="Arial"/>
          <w:b/>
          <w:bCs/>
          <w:kern w:val="3"/>
          <w:sz w:val="28"/>
          <w:szCs w:val="28"/>
          <w14:ligatures w14:val="none"/>
        </w:rPr>
        <w:t>Strengths</w:t>
      </w:r>
    </w:p>
    <w:p w14:paraId="466BD33C" w14:textId="77777777" w:rsidR="00885D95" w:rsidRPr="00CD5782" w:rsidRDefault="00885D95" w:rsidP="00945E7E">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The model effectively explains why repetitive work with limited autonomy may reduce employee motivation.</w:t>
      </w:r>
    </w:p>
    <w:p w14:paraId="31938F7F" w14:textId="77777777" w:rsidR="00885D95" w:rsidRPr="00297B71" w:rsidRDefault="00885D95" w:rsidP="00885D95">
      <w:pPr>
        <w:suppressAutoHyphens/>
        <w:autoSpaceDN w:val="0"/>
        <w:spacing w:line="247" w:lineRule="auto"/>
        <w:rPr>
          <w:rFonts w:ascii="Arial" w:eastAsia="Aptos" w:hAnsi="Arial" w:cs="Arial"/>
          <w:kern w:val="3"/>
          <w:sz w:val="28"/>
          <w:szCs w:val="28"/>
          <w14:ligatures w14:val="none"/>
        </w:rPr>
      </w:pPr>
      <w:r w:rsidRPr="00297B71">
        <w:rPr>
          <w:rFonts w:ascii="Arial" w:eastAsia="Aptos" w:hAnsi="Arial" w:cs="Arial"/>
          <w:b/>
          <w:bCs/>
          <w:kern w:val="3"/>
          <w:sz w:val="28"/>
          <w:szCs w:val="28"/>
          <w14:ligatures w14:val="none"/>
        </w:rPr>
        <w:t>Critique</w:t>
      </w:r>
    </w:p>
    <w:p w14:paraId="04F4C7CB" w14:textId="77777777" w:rsidR="00885D95" w:rsidRPr="00CD5782" w:rsidRDefault="00885D95" w:rsidP="00297B71">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Many operational service organizations depend upon standardized procedures, contractual obligations, and fixed work schedules. Consequently, opportunities to redesign jobs for greater autonomy or variety are often limited.</w:t>
      </w:r>
    </w:p>
    <w:p w14:paraId="3DA16341" w14:textId="77777777" w:rsidR="00885D95" w:rsidRPr="00CD5782" w:rsidRDefault="00885D95" w:rsidP="00885D95">
      <w:pPr>
        <w:suppressAutoHyphens/>
        <w:autoSpaceDN w:val="0"/>
        <w:spacing w:line="247" w:lineRule="auto"/>
        <w:rPr>
          <w:rFonts w:ascii="Arial" w:eastAsia="Aptos" w:hAnsi="Arial" w:cs="Arial"/>
          <w:kern w:val="3"/>
          <w:sz w:val="22"/>
          <w:szCs w:val="22"/>
          <w14:ligatures w14:val="none"/>
        </w:rPr>
      </w:pPr>
    </w:p>
    <w:p w14:paraId="73698A67" w14:textId="77777777" w:rsidR="00885D95" w:rsidRPr="00045D60" w:rsidRDefault="00885D95" w:rsidP="00045D60">
      <w:pPr>
        <w:pStyle w:val="Heading2"/>
        <w:rPr>
          <w:rFonts w:eastAsia="Aptos"/>
        </w:rPr>
      </w:pPr>
      <w:bookmarkStart w:id="21" w:name="_Toc237102203"/>
      <w:r w:rsidRPr="00045D60">
        <w:rPr>
          <w:rFonts w:eastAsia="Aptos"/>
        </w:rPr>
        <w:t>4.3 Social Exchange Theory (SET)</w:t>
      </w:r>
      <w:bookmarkEnd w:id="21"/>
    </w:p>
    <w:p w14:paraId="32EF90CC" w14:textId="74204F30" w:rsidR="00885D95" w:rsidRPr="00CD5782" w:rsidRDefault="00885D95" w:rsidP="007C4F85">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 xml:space="preserve">Social Exchange Theory proposes that employment relationships develop through reciprocal exchanges between organizations and employees (Cropanzano et al., 2017). When employees perceive fairness, organizational support, and respect, they are more likely to demonstrate commitment and positive work </w:t>
      </w:r>
      <w:r w:rsidR="00C66649" w:rsidRPr="00CD5782">
        <w:rPr>
          <w:rFonts w:ascii="Arial" w:eastAsia="Aptos" w:hAnsi="Arial" w:cs="Arial"/>
          <w:kern w:val="3"/>
          <w:sz w:val="22"/>
          <w:szCs w:val="22"/>
          <w14:ligatures w14:val="none"/>
        </w:rPr>
        <w:t>behaviours</w:t>
      </w:r>
      <w:r w:rsidRPr="00CD5782">
        <w:rPr>
          <w:rFonts w:ascii="Arial" w:eastAsia="Aptos" w:hAnsi="Arial" w:cs="Arial"/>
          <w:kern w:val="3"/>
          <w:sz w:val="22"/>
          <w:szCs w:val="22"/>
          <w14:ligatures w14:val="none"/>
        </w:rPr>
        <w:t>.</w:t>
      </w:r>
    </w:p>
    <w:p w14:paraId="2B92B3DC" w14:textId="77777777" w:rsidR="00885D95" w:rsidRPr="00D02551" w:rsidRDefault="00885D95" w:rsidP="00885D95">
      <w:pPr>
        <w:suppressAutoHyphens/>
        <w:autoSpaceDN w:val="0"/>
        <w:spacing w:line="247" w:lineRule="auto"/>
        <w:rPr>
          <w:rFonts w:ascii="Arial" w:eastAsia="Aptos" w:hAnsi="Arial" w:cs="Arial"/>
          <w:kern w:val="3"/>
          <w:sz w:val="28"/>
          <w:szCs w:val="28"/>
          <w14:ligatures w14:val="none"/>
        </w:rPr>
      </w:pPr>
      <w:r w:rsidRPr="00D02551">
        <w:rPr>
          <w:rFonts w:ascii="Arial" w:eastAsia="Aptos" w:hAnsi="Arial" w:cs="Arial"/>
          <w:b/>
          <w:bCs/>
          <w:kern w:val="3"/>
          <w:sz w:val="28"/>
          <w:szCs w:val="28"/>
          <w14:ligatures w14:val="none"/>
        </w:rPr>
        <w:lastRenderedPageBreak/>
        <w:t>Critical Evaluation</w:t>
      </w:r>
    </w:p>
    <w:p w14:paraId="360AB8EB" w14:textId="6D319471" w:rsidR="00885D95" w:rsidRPr="00CD5782" w:rsidRDefault="00885D95" w:rsidP="00D02551">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Among the major motivation theories, SET provides one of the strongest explanations for employee satisfaction within operational service sectors because supportive supervision and fair treatment remain achievable even where job design cannot be substantially altered.</w:t>
      </w:r>
      <w:r w:rsidR="00D46617" w:rsidRPr="00D46617">
        <w:rPr>
          <w:rFonts w:ascii="Arial" w:hAnsi="Arial" w:cs="Arial"/>
          <w:color w:val="040102"/>
          <w:sz w:val="21"/>
          <w:szCs w:val="21"/>
          <w:shd w:val="clear" w:color="auto" w:fill="FFFFFF"/>
        </w:rPr>
        <w:t xml:space="preserve"> </w:t>
      </w:r>
      <w:r w:rsidR="00D46617" w:rsidRPr="00D46617">
        <w:rPr>
          <w:rFonts w:ascii="Arial" w:eastAsia="Aptos" w:hAnsi="Arial" w:cs="Arial"/>
          <w:kern w:val="3"/>
          <w:sz w:val="22"/>
          <w:szCs w:val="22"/>
          <w14:ligatures w14:val="none"/>
        </w:rPr>
        <w:t>(Ranade, 2022)</w:t>
      </w:r>
    </w:p>
    <w:p w14:paraId="5464D979" w14:textId="77777777" w:rsidR="00885D95" w:rsidRPr="00CD5782" w:rsidRDefault="00885D95" w:rsidP="00885D95">
      <w:pPr>
        <w:suppressAutoHyphens/>
        <w:autoSpaceDN w:val="0"/>
        <w:spacing w:line="247" w:lineRule="auto"/>
        <w:rPr>
          <w:rFonts w:ascii="Arial" w:eastAsia="Aptos" w:hAnsi="Arial" w:cs="Arial"/>
          <w:kern w:val="3"/>
          <w:sz w:val="22"/>
          <w:szCs w:val="22"/>
          <w14:ligatures w14:val="none"/>
        </w:rPr>
      </w:pPr>
    </w:p>
    <w:p w14:paraId="3BF7E973" w14:textId="77777777" w:rsidR="00885D95" w:rsidRPr="00045D60" w:rsidRDefault="00885D95" w:rsidP="00045D60">
      <w:pPr>
        <w:pStyle w:val="Heading1"/>
        <w:rPr>
          <w:rFonts w:ascii="Arial" w:eastAsia="Aptos" w:hAnsi="Arial" w:cs="Arial"/>
          <w:sz w:val="32"/>
          <w:szCs w:val="32"/>
        </w:rPr>
      </w:pPr>
      <w:bookmarkStart w:id="22" w:name="_Toc237102204"/>
      <w:r w:rsidRPr="00045D60">
        <w:rPr>
          <w:rFonts w:ascii="Arial" w:eastAsia="Aptos" w:hAnsi="Arial" w:cs="Arial"/>
          <w:sz w:val="32"/>
          <w:szCs w:val="32"/>
        </w:rPr>
        <w:t>5. Critical Review of HRM Practices</w:t>
      </w:r>
      <w:bookmarkEnd w:id="22"/>
    </w:p>
    <w:p w14:paraId="30C3A93C" w14:textId="77777777" w:rsidR="00885D95" w:rsidRPr="00CD5782" w:rsidRDefault="00885D95" w:rsidP="00C140B1">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HRM practices operate as an integrated system rather than independent activities.</w:t>
      </w:r>
    </w:p>
    <w:p w14:paraId="5D402F13" w14:textId="77777777" w:rsidR="00885D95" w:rsidRPr="00045D60" w:rsidRDefault="00885D95" w:rsidP="00045D60">
      <w:pPr>
        <w:pStyle w:val="Heading2"/>
        <w:rPr>
          <w:rFonts w:ascii="Arial" w:eastAsia="Aptos" w:hAnsi="Arial" w:cs="Arial"/>
          <w:sz w:val="28"/>
          <w:szCs w:val="28"/>
        </w:rPr>
      </w:pPr>
      <w:bookmarkStart w:id="23" w:name="_Toc237102205"/>
      <w:r w:rsidRPr="00045D60">
        <w:rPr>
          <w:rFonts w:ascii="Arial" w:eastAsia="Aptos" w:hAnsi="Arial" w:cs="Arial"/>
          <w:sz w:val="28"/>
          <w:szCs w:val="28"/>
        </w:rPr>
        <w:t>5.1 Recruitment and Selection</w:t>
      </w:r>
      <w:bookmarkEnd w:id="23"/>
    </w:p>
    <w:p w14:paraId="025AC24C" w14:textId="77777777" w:rsidR="00885D95" w:rsidRPr="00CD5782" w:rsidRDefault="00885D95" w:rsidP="00C140B1">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Effective recruitment aims to match employee capabilities with job requirements while providing realistic job expectations (Dessler, 2020; Armstrong and Taylor, 2023).</w:t>
      </w:r>
    </w:p>
    <w:p w14:paraId="6EDCA1A4" w14:textId="77777777" w:rsidR="00885D95" w:rsidRPr="00652B1E" w:rsidRDefault="00885D95" w:rsidP="00885D95">
      <w:pPr>
        <w:suppressAutoHyphens/>
        <w:autoSpaceDN w:val="0"/>
        <w:spacing w:line="247" w:lineRule="auto"/>
        <w:rPr>
          <w:rFonts w:ascii="Arial" w:eastAsia="Aptos" w:hAnsi="Arial" w:cs="Arial"/>
          <w:kern w:val="3"/>
          <w:sz w:val="28"/>
          <w:szCs w:val="28"/>
          <w14:ligatures w14:val="none"/>
        </w:rPr>
      </w:pPr>
      <w:r w:rsidRPr="00652B1E">
        <w:rPr>
          <w:rFonts w:ascii="Arial" w:eastAsia="Aptos" w:hAnsi="Arial" w:cs="Arial"/>
          <w:b/>
          <w:bCs/>
          <w:kern w:val="3"/>
          <w:sz w:val="28"/>
          <w:szCs w:val="28"/>
          <w14:ligatures w14:val="none"/>
        </w:rPr>
        <w:t>Critical Evaluation</w:t>
      </w:r>
    </w:p>
    <w:p w14:paraId="21320E16" w14:textId="2C4A73A6" w:rsidR="00885D95" w:rsidRPr="00CD5782" w:rsidRDefault="00885D95" w:rsidP="00554942">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Operational service organizations often prioritize filling vacancies quickly, resulting in limited use of realistic job previews. Consequently, employees may develop unrealistic expectations, increasing early turnover.</w:t>
      </w:r>
      <w:r w:rsidR="00CB676B" w:rsidRPr="00CB676B">
        <w:rPr>
          <w:rFonts w:ascii="Arial" w:eastAsia="Aptos" w:hAnsi="Arial" w:cs="Arial"/>
          <w:kern w:val="3"/>
          <w:sz w:val="22"/>
          <w:szCs w:val="22"/>
          <w14:ligatures w14:val="none"/>
        </w:rPr>
        <w:t xml:space="preserve"> (Smith, 2026)</w:t>
      </w:r>
    </w:p>
    <w:p w14:paraId="185335FD" w14:textId="77777777" w:rsidR="00885D95" w:rsidRPr="00CD5782" w:rsidRDefault="00885D95" w:rsidP="00885D95">
      <w:pPr>
        <w:suppressAutoHyphens/>
        <w:autoSpaceDN w:val="0"/>
        <w:spacing w:line="247" w:lineRule="auto"/>
        <w:rPr>
          <w:rFonts w:ascii="Arial" w:eastAsia="Aptos" w:hAnsi="Arial" w:cs="Arial"/>
          <w:kern w:val="3"/>
          <w:sz w:val="22"/>
          <w:szCs w:val="22"/>
          <w14:ligatures w14:val="none"/>
        </w:rPr>
      </w:pPr>
    </w:p>
    <w:p w14:paraId="4B4AF623" w14:textId="77777777" w:rsidR="00885D95" w:rsidRPr="00045D60" w:rsidRDefault="00885D95" w:rsidP="00045D60">
      <w:pPr>
        <w:pStyle w:val="Heading2"/>
        <w:rPr>
          <w:rFonts w:ascii="Arial" w:eastAsia="Aptos" w:hAnsi="Arial" w:cs="Arial"/>
          <w:sz w:val="28"/>
          <w:szCs w:val="28"/>
        </w:rPr>
      </w:pPr>
      <w:bookmarkStart w:id="24" w:name="_Toc237102206"/>
      <w:r w:rsidRPr="00045D60">
        <w:rPr>
          <w:rFonts w:ascii="Arial" w:eastAsia="Aptos" w:hAnsi="Arial" w:cs="Arial"/>
          <w:sz w:val="28"/>
          <w:szCs w:val="28"/>
        </w:rPr>
        <w:t>5.2 Training and Development</w:t>
      </w:r>
      <w:bookmarkEnd w:id="24"/>
    </w:p>
    <w:p w14:paraId="15D184A5" w14:textId="77777777" w:rsidR="00885D95" w:rsidRPr="00CD5782" w:rsidRDefault="00885D95" w:rsidP="00991C8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Training enhances employee competence while demonstrating organizational investment in workforce development (Aliu, Aigbavboa, and Thwala, 2021).</w:t>
      </w:r>
    </w:p>
    <w:p w14:paraId="21DA5EF2" w14:textId="77777777" w:rsidR="00885D95" w:rsidRPr="00991C8A" w:rsidRDefault="00885D95" w:rsidP="00885D95">
      <w:pPr>
        <w:suppressAutoHyphens/>
        <w:autoSpaceDN w:val="0"/>
        <w:spacing w:line="247" w:lineRule="auto"/>
        <w:rPr>
          <w:rFonts w:ascii="Arial" w:eastAsia="Aptos" w:hAnsi="Arial" w:cs="Arial"/>
          <w:kern w:val="3"/>
          <w:sz w:val="28"/>
          <w:szCs w:val="28"/>
          <w14:ligatures w14:val="none"/>
        </w:rPr>
      </w:pPr>
      <w:r w:rsidRPr="00991C8A">
        <w:rPr>
          <w:rFonts w:ascii="Arial" w:eastAsia="Aptos" w:hAnsi="Arial" w:cs="Arial"/>
          <w:b/>
          <w:bCs/>
          <w:kern w:val="3"/>
          <w:sz w:val="28"/>
          <w:szCs w:val="28"/>
          <w14:ligatures w14:val="none"/>
        </w:rPr>
        <w:t>Critical Evaluation</w:t>
      </w:r>
    </w:p>
    <w:p w14:paraId="51793BCF" w14:textId="77744EFB" w:rsidR="00885D95" w:rsidRPr="00CD5782" w:rsidRDefault="00885D95" w:rsidP="00991C8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Although organizations frequently provide mandatory operational training, opportunities for career development are often limited for frontline employees, potentially reducing organizational commitment.</w:t>
      </w:r>
      <w:r w:rsidR="0041226D">
        <w:rPr>
          <w:rFonts w:ascii="Arial" w:eastAsia="Aptos" w:hAnsi="Arial" w:cs="Arial"/>
          <w:kern w:val="3"/>
          <w:sz w:val="22"/>
          <w:szCs w:val="22"/>
          <w14:ligatures w14:val="none"/>
        </w:rPr>
        <w:t xml:space="preserve"> </w:t>
      </w:r>
      <w:r w:rsidR="0041226D" w:rsidRPr="0041226D">
        <w:rPr>
          <w:rFonts w:ascii="Arial" w:eastAsia="Aptos" w:hAnsi="Arial" w:cs="Arial"/>
          <w:kern w:val="3"/>
          <w:sz w:val="22"/>
          <w:szCs w:val="22"/>
          <w14:ligatures w14:val="none"/>
        </w:rPr>
        <w:t>(Pérez-Fuentes et al., 2025)</w:t>
      </w:r>
    </w:p>
    <w:p w14:paraId="32F8627F" w14:textId="77777777" w:rsidR="00885D95" w:rsidRPr="00CD5782" w:rsidRDefault="00885D95" w:rsidP="00885D95">
      <w:pPr>
        <w:suppressAutoHyphens/>
        <w:autoSpaceDN w:val="0"/>
        <w:spacing w:line="247" w:lineRule="auto"/>
        <w:rPr>
          <w:rFonts w:ascii="Arial" w:eastAsia="Aptos" w:hAnsi="Arial" w:cs="Arial"/>
          <w:kern w:val="3"/>
          <w:sz w:val="22"/>
          <w:szCs w:val="22"/>
          <w14:ligatures w14:val="none"/>
        </w:rPr>
      </w:pPr>
    </w:p>
    <w:p w14:paraId="7DE763FF" w14:textId="77777777" w:rsidR="00885D95" w:rsidRPr="00991C8A" w:rsidRDefault="00885D95" w:rsidP="00045D60">
      <w:pPr>
        <w:pStyle w:val="Heading2"/>
        <w:rPr>
          <w:rFonts w:eastAsia="Aptos"/>
        </w:rPr>
      </w:pPr>
      <w:bookmarkStart w:id="25" w:name="_Toc237102207"/>
      <w:r w:rsidRPr="00991C8A">
        <w:rPr>
          <w:rFonts w:eastAsia="Aptos"/>
        </w:rPr>
        <w:t>5.3 Compensation and Rewards</w:t>
      </w:r>
      <w:bookmarkEnd w:id="25"/>
    </w:p>
    <w:p w14:paraId="30F420E1" w14:textId="77777777" w:rsidR="00885D95" w:rsidRPr="00CD5782" w:rsidRDefault="00885D95" w:rsidP="00991C8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Compensation satisfies employees' economic needs, while perceptions of fairness influence morale and motivation.</w:t>
      </w:r>
    </w:p>
    <w:p w14:paraId="209E194E" w14:textId="77777777" w:rsidR="00885D95" w:rsidRPr="00991C8A" w:rsidRDefault="00885D95" w:rsidP="00885D95">
      <w:pPr>
        <w:suppressAutoHyphens/>
        <w:autoSpaceDN w:val="0"/>
        <w:spacing w:line="247" w:lineRule="auto"/>
        <w:rPr>
          <w:rFonts w:ascii="Arial" w:eastAsia="Aptos" w:hAnsi="Arial" w:cs="Arial"/>
          <w:kern w:val="3"/>
          <w:sz w:val="28"/>
          <w:szCs w:val="28"/>
          <w14:ligatures w14:val="none"/>
        </w:rPr>
      </w:pPr>
      <w:r w:rsidRPr="00991C8A">
        <w:rPr>
          <w:rFonts w:ascii="Arial" w:eastAsia="Aptos" w:hAnsi="Arial" w:cs="Arial"/>
          <w:b/>
          <w:bCs/>
          <w:kern w:val="3"/>
          <w:sz w:val="28"/>
          <w:szCs w:val="28"/>
          <w14:ligatures w14:val="none"/>
        </w:rPr>
        <w:t>Critical Evaluation</w:t>
      </w:r>
    </w:p>
    <w:p w14:paraId="6C3D7656" w14:textId="4E5AEAEC" w:rsidR="00885D95" w:rsidRPr="00CD5782" w:rsidRDefault="00885D95" w:rsidP="00E7772F">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 xml:space="preserve">Competitive salaries contribute significantly to employee retention; however, financial rewards alone cannot compensate for poor leadership, limited recognition, or ineffective </w:t>
      </w:r>
      <w:r w:rsidRPr="00CD5782">
        <w:rPr>
          <w:rFonts w:ascii="Arial" w:eastAsia="Aptos" w:hAnsi="Arial" w:cs="Arial"/>
          <w:kern w:val="3"/>
          <w:sz w:val="22"/>
          <w:szCs w:val="22"/>
          <w14:ligatures w14:val="none"/>
        </w:rPr>
        <w:lastRenderedPageBreak/>
        <w:t>communication. Both financial and non-financial rewards should operate together.</w:t>
      </w:r>
      <w:r w:rsidR="008520D7" w:rsidRPr="008520D7">
        <w:rPr>
          <w:rFonts w:ascii="Arial" w:hAnsi="Arial" w:cs="Arial"/>
          <w:color w:val="040102"/>
          <w:sz w:val="21"/>
          <w:szCs w:val="21"/>
          <w:shd w:val="clear" w:color="auto" w:fill="FFFFFF"/>
        </w:rPr>
        <w:t xml:space="preserve"> </w:t>
      </w:r>
      <w:r w:rsidR="008520D7" w:rsidRPr="008520D7">
        <w:rPr>
          <w:rFonts w:ascii="Arial" w:eastAsia="Aptos" w:hAnsi="Arial" w:cs="Arial"/>
          <w:kern w:val="3"/>
          <w:sz w:val="22"/>
          <w:szCs w:val="22"/>
          <w14:ligatures w14:val="none"/>
        </w:rPr>
        <w:t>(Sharma and Sharma, 2024)</w:t>
      </w:r>
    </w:p>
    <w:p w14:paraId="0CF1B981" w14:textId="77777777" w:rsidR="00885D95" w:rsidRPr="00CD5782" w:rsidRDefault="00885D95" w:rsidP="00885D95">
      <w:pPr>
        <w:suppressAutoHyphens/>
        <w:autoSpaceDN w:val="0"/>
        <w:spacing w:line="247" w:lineRule="auto"/>
        <w:rPr>
          <w:rFonts w:ascii="Arial" w:eastAsia="Aptos" w:hAnsi="Arial" w:cs="Arial"/>
          <w:kern w:val="3"/>
          <w:sz w:val="22"/>
          <w:szCs w:val="22"/>
          <w14:ligatures w14:val="none"/>
        </w:rPr>
      </w:pPr>
    </w:p>
    <w:p w14:paraId="306651DF" w14:textId="77777777" w:rsidR="00885D95" w:rsidRPr="00E7772F" w:rsidRDefault="00885D95" w:rsidP="00045D60">
      <w:pPr>
        <w:pStyle w:val="Heading2"/>
        <w:rPr>
          <w:rFonts w:eastAsia="Aptos"/>
        </w:rPr>
      </w:pPr>
      <w:bookmarkStart w:id="26" w:name="_Toc237102208"/>
      <w:r w:rsidRPr="00E7772F">
        <w:rPr>
          <w:rFonts w:eastAsia="Aptos"/>
        </w:rPr>
        <w:t>5.4 Performance Management</w:t>
      </w:r>
      <w:bookmarkEnd w:id="26"/>
    </w:p>
    <w:p w14:paraId="605FA0D7" w14:textId="77777777" w:rsidR="00885D95" w:rsidRPr="00CD5782" w:rsidRDefault="00885D95" w:rsidP="00693D2B">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Performance management provides employees with clear expectations, regular feedback, and opportunities for development (Sharma, 2019).</w:t>
      </w:r>
    </w:p>
    <w:p w14:paraId="4FAA4739" w14:textId="77777777" w:rsidR="00885D95" w:rsidRPr="00693D2B" w:rsidRDefault="00885D95" w:rsidP="00885D95">
      <w:pPr>
        <w:suppressAutoHyphens/>
        <w:autoSpaceDN w:val="0"/>
        <w:spacing w:line="247" w:lineRule="auto"/>
        <w:rPr>
          <w:rFonts w:ascii="Arial" w:eastAsia="Aptos" w:hAnsi="Arial" w:cs="Arial"/>
          <w:kern w:val="3"/>
          <w:sz w:val="28"/>
          <w:szCs w:val="28"/>
          <w14:ligatures w14:val="none"/>
        </w:rPr>
      </w:pPr>
      <w:r w:rsidRPr="00693D2B">
        <w:rPr>
          <w:rFonts w:ascii="Arial" w:eastAsia="Aptos" w:hAnsi="Arial" w:cs="Arial"/>
          <w:b/>
          <w:bCs/>
          <w:kern w:val="3"/>
          <w:sz w:val="28"/>
          <w:szCs w:val="28"/>
          <w14:ligatures w14:val="none"/>
        </w:rPr>
        <w:t>Critical Evaluation</w:t>
      </w:r>
    </w:p>
    <w:p w14:paraId="527B3DDB" w14:textId="77A6F337" w:rsidR="00885D95" w:rsidRPr="00CD5782" w:rsidRDefault="00885D95" w:rsidP="0068174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Where performance management focuses primarily on identifying mistakes rather than supporting employee development, it may reduce employee engagement and job satisfaction.</w:t>
      </w:r>
      <w:r w:rsidR="009D27AC" w:rsidRPr="009D27AC">
        <w:rPr>
          <w:rFonts w:ascii="Arial" w:hAnsi="Arial" w:cs="Arial"/>
          <w:color w:val="040102"/>
          <w:sz w:val="21"/>
          <w:szCs w:val="21"/>
          <w:shd w:val="clear" w:color="auto" w:fill="FFFFFF"/>
        </w:rPr>
        <w:t xml:space="preserve"> </w:t>
      </w:r>
      <w:r w:rsidR="009D27AC" w:rsidRPr="009D27AC">
        <w:rPr>
          <w:rFonts w:ascii="Arial" w:eastAsia="Aptos" w:hAnsi="Arial" w:cs="Arial"/>
          <w:kern w:val="3"/>
          <w:sz w:val="22"/>
          <w:szCs w:val="22"/>
          <w14:ligatures w14:val="none"/>
        </w:rPr>
        <w:t>(Morris and Ye, 2025)</w:t>
      </w:r>
    </w:p>
    <w:p w14:paraId="5D00E6D4" w14:textId="77777777" w:rsidR="00885D95" w:rsidRPr="00CD5782" w:rsidRDefault="00885D95" w:rsidP="00885D95">
      <w:pPr>
        <w:suppressAutoHyphens/>
        <w:autoSpaceDN w:val="0"/>
        <w:spacing w:line="247" w:lineRule="auto"/>
        <w:rPr>
          <w:rFonts w:ascii="Arial" w:eastAsia="Aptos" w:hAnsi="Arial" w:cs="Arial"/>
          <w:kern w:val="3"/>
          <w:sz w:val="22"/>
          <w:szCs w:val="22"/>
          <w14:ligatures w14:val="none"/>
        </w:rPr>
      </w:pPr>
    </w:p>
    <w:p w14:paraId="06A43EEB" w14:textId="77777777" w:rsidR="00885D95" w:rsidRPr="00045D60" w:rsidRDefault="00885D95" w:rsidP="00045D60">
      <w:pPr>
        <w:pStyle w:val="Heading2"/>
        <w:rPr>
          <w:rFonts w:eastAsia="Aptos"/>
        </w:rPr>
      </w:pPr>
      <w:bookmarkStart w:id="27" w:name="_Toc237102209"/>
      <w:r w:rsidRPr="00045D60">
        <w:rPr>
          <w:rFonts w:eastAsia="Aptos"/>
        </w:rPr>
        <w:t>5.5 Employee Engagement</w:t>
      </w:r>
      <w:bookmarkEnd w:id="27"/>
    </w:p>
    <w:p w14:paraId="660E6010" w14:textId="77777777" w:rsidR="00885D95" w:rsidRPr="00CD5782" w:rsidRDefault="00885D95" w:rsidP="0068174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Employee engagement reflects employees' emotional and psychological commitment to organizational success (Armstrong and Taylor, 2020).</w:t>
      </w:r>
    </w:p>
    <w:p w14:paraId="50882379" w14:textId="77777777" w:rsidR="00885D95" w:rsidRPr="0068174C" w:rsidRDefault="00885D95" w:rsidP="00885D95">
      <w:pPr>
        <w:suppressAutoHyphens/>
        <w:autoSpaceDN w:val="0"/>
        <w:spacing w:line="247" w:lineRule="auto"/>
        <w:rPr>
          <w:rFonts w:ascii="Arial" w:eastAsia="Aptos" w:hAnsi="Arial" w:cs="Arial"/>
          <w:kern w:val="3"/>
          <w:sz w:val="28"/>
          <w:szCs w:val="28"/>
          <w14:ligatures w14:val="none"/>
        </w:rPr>
      </w:pPr>
      <w:r w:rsidRPr="0068174C">
        <w:rPr>
          <w:rFonts w:ascii="Arial" w:eastAsia="Aptos" w:hAnsi="Arial" w:cs="Arial"/>
          <w:b/>
          <w:bCs/>
          <w:kern w:val="3"/>
          <w:sz w:val="28"/>
          <w:szCs w:val="28"/>
          <w14:ligatures w14:val="none"/>
        </w:rPr>
        <w:t>Critical Evaluation</w:t>
      </w:r>
    </w:p>
    <w:p w14:paraId="11C5B4BF" w14:textId="77777777" w:rsidR="00885D95" w:rsidRPr="00CD5782" w:rsidRDefault="00885D95" w:rsidP="0068174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Many operational employees work independently, across multiple locations, or on rotating shifts, reducing interaction with managers and colleagues. Organizations therefore require effective communication systems and supportive leadership to strengthen employee engagement.</w:t>
      </w:r>
    </w:p>
    <w:p w14:paraId="68B3CA6B" w14:textId="77777777" w:rsidR="00885D95" w:rsidRPr="00CD5782" w:rsidRDefault="00885D95" w:rsidP="00885D95">
      <w:pPr>
        <w:suppressAutoHyphens/>
        <w:autoSpaceDN w:val="0"/>
        <w:spacing w:line="247" w:lineRule="auto"/>
        <w:rPr>
          <w:rFonts w:ascii="Arial" w:eastAsia="Aptos" w:hAnsi="Arial" w:cs="Arial"/>
          <w:kern w:val="3"/>
          <w:sz w:val="22"/>
          <w:szCs w:val="22"/>
          <w14:ligatures w14:val="none"/>
        </w:rPr>
      </w:pPr>
    </w:p>
    <w:p w14:paraId="54694C34" w14:textId="77777777" w:rsidR="00885D95" w:rsidRPr="005F7F13" w:rsidRDefault="00885D95" w:rsidP="005F7F13">
      <w:pPr>
        <w:pStyle w:val="Heading1"/>
        <w:rPr>
          <w:rFonts w:ascii="Arial" w:eastAsia="Aptos" w:hAnsi="Arial" w:cs="Arial"/>
          <w:sz w:val="32"/>
          <w:szCs w:val="32"/>
        </w:rPr>
      </w:pPr>
      <w:bookmarkStart w:id="28" w:name="_Toc237102210"/>
      <w:r w:rsidRPr="005F7F13">
        <w:rPr>
          <w:rFonts w:ascii="Arial" w:eastAsia="Aptos" w:hAnsi="Arial" w:cs="Arial"/>
          <w:sz w:val="32"/>
          <w:szCs w:val="32"/>
        </w:rPr>
        <w:t>6. HRM in Operational Service Organizations</w:t>
      </w:r>
      <w:bookmarkEnd w:id="28"/>
    </w:p>
    <w:p w14:paraId="669D3EDB" w14:textId="77777777" w:rsidR="00885D95" w:rsidRPr="00CD5782" w:rsidRDefault="00885D95" w:rsidP="0068174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Service organizations rely heavily on employees to deliver consistent service quality. The Service-Profit Chain proposes that effective HR practices improve employee satisfaction, which subsequently enhances service quality, customer satisfaction, and organizational performance.</w:t>
      </w:r>
    </w:p>
    <w:p w14:paraId="39813AD7" w14:textId="5B22C125" w:rsidR="00885D95" w:rsidRPr="00CD5782" w:rsidRDefault="00885D95" w:rsidP="0068174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 xml:space="preserve">Operational service organizations frequently operate under demanding conditions, including dispersed workplaces, shift work, </w:t>
      </w:r>
      <w:r w:rsidR="007B6EB2" w:rsidRPr="00CD5782">
        <w:rPr>
          <w:rFonts w:ascii="Arial" w:eastAsia="Aptos" w:hAnsi="Arial" w:cs="Arial"/>
          <w:kern w:val="3"/>
          <w:sz w:val="22"/>
          <w:szCs w:val="22"/>
          <w14:ligatures w14:val="none"/>
        </w:rPr>
        <w:t>labour</w:t>
      </w:r>
      <w:r w:rsidRPr="00CD5782">
        <w:rPr>
          <w:rFonts w:ascii="Arial" w:eastAsia="Aptos" w:hAnsi="Arial" w:cs="Arial"/>
          <w:kern w:val="3"/>
          <w:sz w:val="22"/>
          <w:szCs w:val="22"/>
          <w14:ligatures w14:val="none"/>
        </w:rPr>
        <w:t xml:space="preserve"> shortages, resource constraints, and diverse workforces. These characteristics influence employee experiences and require HR strategies that are tailored to operational realities rather than adopting generic corporate HR models.</w:t>
      </w:r>
    </w:p>
    <w:p w14:paraId="2DBB176F" w14:textId="77777777" w:rsidR="00885D95" w:rsidRPr="00CD5782" w:rsidRDefault="00885D95" w:rsidP="00885D95">
      <w:pPr>
        <w:suppressAutoHyphens/>
        <w:autoSpaceDN w:val="0"/>
        <w:spacing w:line="247" w:lineRule="auto"/>
        <w:rPr>
          <w:rFonts w:ascii="Arial" w:eastAsia="Aptos" w:hAnsi="Arial" w:cs="Arial"/>
          <w:kern w:val="3"/>
          <w:sz w:val="22"/>
          <w:szCs w:val="22"/>
          <w14:ligatures w14:val="none"/>
        </w:rPr>
      </w:pPr>
    </w:p>
    <w:p w14:paraId="7D7EC22E" w14:textId="77777777" w:rsidR="00885D95" w:rsidRPr="005F7F13" w:rsidRDefault="00885D95" w:rsidP="005F7F13">
      <w:pPr>
        <w:pStyle w:val="Heading1"/>
        <w:rPr>
          <w:rFonts w:ascii="Arial" w:eastAsia="Aptos" w:hAnsi="Arial" w:cs="Arial"/>
          <w:sz w:val="32"/>
          <w:szCs w:val="32"/>
        </w:rPr>
      </w:pPr>
      <w:bookmarkStart w:id="29" w:name="_Toc237102211"/>
      <w:r w:rsidRPr="005F7F13">
        <w:rPr>
          <w:rFonts w:ascii="Arial" w:eastAsia="Aptos" w:hAnsi="Arial" w:cs="Arial"/>
          <w:sz w:val="32"/>
          <w:szCs w:val="32"/>
        </w:rPr>
        <w:lastRenderedPageBreak/>
        <w:t>7. Empirical Research Gaps</w:t>
      </w:r>
      <w:bookmarkEnd w:id="29"/>
    </w:p>
    <w:p w14:paraId="02EC5C25" w14:textId="77777777" w:rsidR="00885D95" w:rsidRPr="00CD5782" w:rsidRDefault="00885D95" w:rsidP="0068174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A review of the existing literature identifies four significant research gaps.</w:t>
      </w:r>
    </w:p>
    <w:p w14:paraId="4097AD9D" w14:textId="77777777" w:rsidR="00885D95" w:rsidRPr="0068174C" w:rsidRDefault="00885D95">
      <w:pPr>
        <w:numPr>
          <w:ilvl w:val="0"/>
          <w:numId w:val="3"/>
        </w:numPr>
        <w:suppressAutoHyphens/>
        <w:autoSpaceDN w:val="0"/>
        <w:spacing w:line="247" w:lineRule="auto"/>
        <w:rPr>
          <w:rFonts w:ascii="Arial" w:eastAsia="Aptos" w:hAnsi="Arial" w:cs="Arial"/>
          <w:kern w:val="3"/>
          <w:sz w:val="28"/>
          <w:szCs w:val="28"/>
          <w14:ligatures w14:val="none"/>
        </w:rPr>
      </w:pPr>
      <w:r w:rsidRPr="0068174C">
        <w:rPr>
          <w:rFonts w:ascii="Arial" w:eastAsia="Aptos" w:hAnsi="Arial" w:cs="Arial"/>
          <w:b/>
          <w:bCs/>
          <w:kern w:val="3"/>
          <w:sz w:val="28"/>
          <w:szCs w:val="28"/>
          <w14:ligatures w14:val="none"/>
        </w:rPr>
        <w:t>Limited Research on Operational Service Sectors</w:t>
      </w:r>
      <w:r w:rsidRPr="0068174C">
        <w:rPr>
          <w:rFonts w:ascii="Arial" w:eastAsia="Aptos" w:hAnsi="Arial" w:cs="Arial"/>
          <w:kern w:val="3"/>
          <w:sz w:val="28"/>
          <w:szCs w:val="28"/>
          <w14:ligatures w14:val="none"/>
        </w:rPr>
        <w:t xml:space="preserve"> </w:t>
      </w:r>
    </w:p>
    <w:p w14:paraId="15EC4664" w14:textId="77777777" w:rsidR="00885D95" w:rsidRPr="00CD5782" w:rsidRDefault="00885D95" w:rsidP="00885D95">
      <w:pPr>
        <w:suppressAutoHyphens/>
        <w:autoSpaceDN w:val="0"/>
        <w:spacing w:line="247"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Most HRM research concentrates on corporate, healthcare, manufacturing, retail, and technology sectors, while operational service organizations remain comparatively under-researched.</w:t>
      </w:r>
    </w:p>
    <w:p w14:paraId="24553974" w14:textId="77777777" w:rsidR="00885D95" w:rsidRPr="0068174C" w:rsidRDefault="00885D95">
      <w:pPr>
        <w:numPr>
          <w:ilvl w:val="0"/>
          <w:numId w:val="4"/>
        </w:numPr>
        <w:suppressAutoHyphens/>
        <w:autoSpaceDN w:val="0"/>
        <w:spacing w:line="247" w:lineRule="auto"/>
        <w:rPr>
          <w:rFonts w:ascii="Arial" w:eastAsia="Aptos" w:hAnsi="Arial" w:cs="Arial"/>
          <w:kern w:val="3"/>
          <w:sz w:val="28"/>
          <w:szCs w:val="28"/>
          <w14:ligatures w14:val="none"/>
        </w:rPr>
      </w:pPr>
      <w:r w:rsidRPr="0068174C">
        <w:rPr>
          <w:rFonts w:ascii="Arial" w:eastAsia="Aptos" w:hAnsi="Arial" w:cs="Arial"/>
          <w:b/>
          <w:bCs/>
          <w:kern w:val="3"/>
          <w:sz w:val="28"/>
          <w:szCs w:val="28"/>
          <w14:ligatures w14:val="none"/>
        </w:rPr>
        <w:t>Limited Contextual Research</w:t>
      </w:r>
      <w:r w:rsidRPr="0068174C">
        <w:rPr>
          <w:rFonts w:ascii="Arial" w:eastAsia="Aptos" w:hAnsi="Arial" w:cs="Arial"/>
          <w:kern w:val="3"/>
          <w:sz w:val="28"/>
          <w:szCs w:val="28"/>
          <w14:ligatures w14:val="none"/>
        </w:rPr>
        <w:t xml:space="preserve"> </w:t>
      </w:r>
    </w:p>
    <w:p w14:paraId="7489E9C9" w14:textId="618BD348" w:rsidR="00885D95" w:rsidRPr="00CD5782" w:rsidRDefault="00885D95" w:rsidP="0068174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 xml:space="preserve">Few studies investigate how economic conditions, </w:t>
      </w:r>
      <w:r w:rsidR="007B6EB2" w:rsidRPr="00CD5782">
        <w:rPr>
          <w:rFonts w:ascii="Arial" w:eastAsia="Aptos" w:hAnsi="Arial" w:cs="Arial"/>
          <w:kern w:val="3"/>
          <w:sz w:val="22"/>
          <w:szCs w:val="22"/>
          <w14:ligatures w14:val="none"/>
        </w:rPr>
        <w:t>labour</w:t>
      </w:r>
      <w:r w:rsidRPr="00CD5782">
        <w:rPr>
          <w:rFonts w:ascii="Arial" w:eastAsia="Aptos" w:hAnsi="Arial" w:cs="Arial"/>
          <w:kern w:val="3"/>
          <w:sz w:val="22"/>
          <w:szCs w:val="22"/>
          <w14:ligatures w14:val="none"/>
        </w:rPr>
        <w:t xml:space="preserve"> market characteristics, and regional differences influence the relationship between HRM practices and employee job satisfaction.</w:t>
      </w:r>
    </w:p>
    <w:p w14:paraId="69DAAB45" w14:textId="77777777" w:rsidR="00885D95" w:rsidRPr="0068174C" w:rsidRDefault="00885D95">
      <w:pPr>
        <w:numPr>
          <w:ilvl w:val="0"/>
          <w:numId w:val="5"/>
        </w:numPr>
        <w:suppressAutoHyphens/>
        <w:autoSpaceDN w:val="0"/>
        <w:spacing w:line="247" w:lineRule="auto"/>
        <w:rPr>
          <w:rFonts w:ascii="Arial" w:eastAsia="Aptos" w:hAnsi="Arial" w:cs="Arial"/>
          <w:kern w:val="3"/>
          <w:sz w:val="28"/>
          <w:szCs w:val="28"/>
          <w14:ligatures w14:val="none"/>
        </w:rPr>
      </w:pPr>
      <w:r w:rsidRPr="0068174C">
        <w:rPr>
          <w:rFonts w:ascii="Arial" w:eastAsia="Aptos" w:hAnsi="Arial" w:cs="Arial"/>
          <w:b/>
          <w:bCs/>
          <w:kern w:val="3"/>
          <w:sz w:val="28"/>
          <w:szCs w:val="28"/>
          <w14:ligatures w14:val="none"/>
        </w:rPr>
        <w:t>Over-Reliance on Management Perspectives</w:t>
      </w:r>
      <w:r w:rsidRPr="0068174C">
        <w:rPr>
          <w:rFonts w:ascii="Arial" w:eastAsia="Aptos" w:hAnsi="Arial" w:cs="Arial"/>
          <w:kern w:val="3"/>
          <w:sz w:val="28"/>
          <w:szCs w:val="28"/>
          <w14:ligatures w14:val="none"/>
        </w:rPr>
        <w:t xml:space="preserve"> </w:t>
      </w:r>
    </w:p>
    <w:p w14:paraId="04E95B99" w14:textId="77777777" w:rsidR="00885D95" w:rsidRPr="00CD5782" w:rsidRDefault="00885D95" w:rsidP="0068174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Many studies depend primarily on management surveys, providing limited understanding of employees' direct experiences of HR practices.</w:t>
      </w:r>
    </w:p>
    <w:p w14:paraId="076BB4C8" w14:textId="77777777" w:rsidR="00885D95" w:rsidRPr="0068174C" w:rsidRDefault="00885D95">
      <w:pPr>
        <w:numPr>
          <w:ilvl w:val="0"/>
          <w:numId w:val="6"/>
        </w:numPr>
        <w:suppressAutoHyphens/>
        <w:autoSpaceDN w:val="0"/>
        <w:spacing w:line="247" w:lineRule="auto"/>
        <w:rPr>
          <w:rFonts w:ascii="Arial" w:eastAsia="Aptos" w:hAnsi="Arial" w:cs="Arial"/>
          <w:kern w:val="3"/>
          <w:sz w:val="28"/>
          <w:szCs w:val="28"/>
          <w14:ligatures w14:val="none"/>
        </w:rPr>
      </w:pPr>
      <w:r w:rsidRPr="0068174C">
        <w:rPr>
          <w:rFonts w:ascii="Arial" w:eastAsia="Aptos" w:hAnsi="Arial" w:cs="Arial"/>
          <w:b/>
          <w:bCs/>
          <w:kern w:val="3"/>
          <w:sz w:val="28"/>
          <w:szCs w:val="28"/>
          <w14:ligatures w14:val="none"/>
        </w:rPr>
        <w:t>Fragmented Analysis of HR Practices</w:t>
      </w:r>
      <w:r w:rsidRPr="0068174C">
        <w:rPr>
          <w:rFonts w:ascii="Arial" w:eastAsia="Aptos" w:hAnsi="Arial" w:cs="Arial"/>
          <w:kern w:val="3"/>
          <w:sz w:val="28"/>
          <w:szCs w:val="28"/>
          <w14:ligatures w14:val="none"/>
        </w:rPr>
        <w:t xml:space="preserve"> </w:t>
      </w:r>
    </w:p>
    <w:p w14:paraId="4A0318F9" w14:textId="77777777" w:rsidR="00885D95" w:rsidRPr="00CD5782" w:rsidRDefault="00885D95" w:rsidP="0068174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Much of the literature examines individual HR practices in isolation rather than investigating how integrated HR systems collectively influence employee satisfaction and organizational performance.</w:t>
      </w:r>
    </w:p>
    <w:p w14:paraId="3CF820AB" w14:textId="2F97DA06" w:rsidR="00885D95" w:rsidRPr="00CD5782" w:rsidRDefault="00885D95" w:rsidP="00885D95">
      <w:pPr>
        <w:suppressAutoHyphens/>
        <w:autoSpaceDN w:val="0"/>
        <w:spacing w:line="247" w:lineRule="auto"/>
        <w:rPr>
          <w:rFonts w:ascii="Arial" w:eastAsia="Aptos" w:hAnsi="Arial" w:cs="Arial"/>
          <w:b/>
          <w:bCs/>
          <w:kern w:val="3"/>
          <w:sz w:val="22"/>
          <w:szCs w:val="22"/>
          <w14:ligatures w14:val="none"/>
        </w:rPr>
      </w:pPr>
    </w:p>
    <w:p w14:paraId="160A1445" w14:textId="77777777" w:rsidR="00885D95" w:rsidRPr="00CD5782" w:rsidRDefault="00885D95" w:rsidP="0057119D">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This critical literature review has examined the evolution of HRM from administrative personnel management to a strategic and employee-centered discipline. It has highlighted major theoretical debates concerning universal and contingency HR approaches, financial and non-financial motivation, and the relationship between intended HR policies and employees' workplace experiences.</w:t>
      </w:r>
    </w:p>
    <w:p w14:paraId="1BB84DDF" w14:textId="77777777" w:rsidR="00885D95" w:rsidRPr="00CD5782" w:rsidRDefault="00885D95" w:rsidP="0057119D">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The review demonstrates that employee job satisfaction depends upon a combination of financial rewards, supportive leadership, organizational fairness, effective communication, and opportunities for employee development. Although Herzberg's Two-Factor Theory and the Job Characteristics Model provide valuable insights, Social Exchange Theory offers the most comprehensive explanation for employee satisfaction within operational service sectors because it emphasizes trust, reciprocity, and supportive organizational relationships.</w:t>
      </w:r>
    </w:p>
    <w:p w14:paraId="08901D56" w14:textId="77777777" w:rsidR="00885D95" w:rsidRPr="00CD5782" w:rsidRDefault="00885D95" w:rsidP="0057119D">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 xml:space="preserve">Furthermore, the literature suggests that HR practices should not be implemented independently. Recruitment, training, compensation, performance management, and employee engagement function most effectively when integrated into a coherent HR strategy. Future research should therefore examine how these interconnected HR practices </w:t>
      </w:r>
      <w:r w:rsidRPr="00CD5782">
        <w:rPr>
          <w:rFonts w:ascii="Arial" w:eastAsia="Aptos" w:hAnsi="Arial" w:cs="Arial"/>
          <w:kern w:val="3"/>
          <w:sz w:val="22"/>
          <w:szCs w:val="22"/>
          <w14:ligatures w14:val="none"/>
        </w:rPr>
        <w:lastRenderedPageBreak/>
        <w:t>influence employee job satisfaction and organizational performance across a wider range of operational service sectors, helping to address existing gaps in HRM literature.</w:t>
      </w:r>
    </w:p>
    <w:p w14:paraId="1BC21DFF" w14:textId="77777777" w:rsidR="00885D95" w:rsidRPr="00CD5782" w:rsidRDefault="00885D95" w:rsidP="0057119D">
      <w:pPr>
        <w:suppressAutoHyphens/>
        <w:autoSpaceDN w:val="0"/>
        <w:spacing w:line="360" w:lineRule="auto"/>
        <w:rPr>
          <w:rFonts w:ascii="Arial" w:eastAsia="Aptos" w:hAnsi="Arial" w:cs="Arial"/>
          <w:kern w:val="3"/>
          <w:sz w:val="22"/>
          <w:szCs w:val="22"/>
          <w14:ligatures w14:val="none"/>
        </w:rPr>
      </w:pPr>
    </w:p>
    <w:p w14:paraId="01058A7F" w14:textId="77777777" w:rsidR="00885D95" w:rsidRPr="00CD5782" w:rsidRDefault="00885D95" w:rsidP="0057119D">
      <w:pPr>
        <w:suppressAutoHyphens/>
        <w:autoSpaceDN w:val="0"/>
        <w:spacing w:line="360" w:lineRule="auto"/>
        <w:rPr>
          <w:rFonts w:ascii="Arial" w:eastAsia="Aptos" w:hAnsi="Arial" w:cs="Arial"/>
          <w:kern w:val="3"/>
          <w:sz w:val="22"/>
          <w:szCs w:val="22"/>
          <w14:ligatures w14:val="none"/>
        </w:rPr>
      </w:pPr>
    </w:p>
    <w:p w14:paraId="4C9EC8DB" w14:textId="77777777" w:rsidR="00885D95" w:rsidRPr="00CD5782" w:rsidRDefault="00885D95" w:rsidP="0057119D">
      <w:pPr>
        <w:suppressAutoHyphens/>
        <w:autoSpaceDN w:val="0"/>
        <w:spacing w:line="360" w:lineRule="auto"/>
        <w:rPr>
          <w:rFonts w:ascii="Arial" w:eastAsia="Aptos" w:hAnsi="Arial" w:cs="Arial"/>
          <w:kern w:val="3"/>
          <w:sz w:val="22"/>
          <w:szCs w:val="22"/>
          <w14:ligatures w14:val="none"/>
        </w:rPr>
      </w:pPr>
    </w:p>
    <w:p w14:paraId="028C6589" w14:textId="77777777" w:rsidR="00885D95" w:rsidRPr="00CD5782" w:rsidRDefault="00885D95" w:rsidP="00885D95">
      <w:pPr>
        <w:suppressAutoHyphens/>
        <w:autoSpaceDN w:val="0"/>
        <w:spacing w:line="247" w:lineRule="auto"/>
        <w:rPr>
          <w:rFonts w:ascii="Arial" w:eastAsia="Aptos" w:hAnsi="Arial" w:cs="Arial"/>
          <w:kern w:val="3"/>
          <w:sz w:val="22"/>
          <w:szCs w:val="22"/>
          <w:lang w:val="en-US"/>
          <w14:ligatures w14:val="none"/>
        </w:rPr>
      </w:pPr>
    </w:p>
    <w:p w14:paraId="5F1FEDE4" w14:textId="77777777" w:rsidR="00885D95" w:rsidRPr="00CD5782" w:rsidRDefault="00885D95" w:rsidP="00885D95">
      <w:pPr>
        <w:suppressAutoHyphens/>
        <w:autoSpaceDN w:val="0"/>
        <w:spacing w:line="247" w:lineRule="auto"/>
        <w:rPr>
          <w:rFonts w:ascii="Arial" w:eastAsia="Aptos" w:hAnsi="Arial" w:cs="Arial"/>
          <w:kern w:val="3"/>
          <w:sz w:val="22"/>
          <w:szCs w:val="22"/>
          <w:lang w:val="en-US"/>
          <w14:ligatures w14:val="none"/>
        </w:rPr>
      </w:pPr>
    </w:p>
    <w:p w14:paraId="551CE623" w14:textId="77777777" w:rsidR="006845D7" w:rsidRPr="005F7F13" w:rsidRDefault="006845D7" w:rsidP="005F7F13">
      <w:pPr>
        <w:pStyle w:val="Heading1"/>
        <w:rPr>
          <w:rFonts w:ascii="Arial" w:eastAsia="Aptos" w:hAnsi="Arial" w:cs="Arial"/>
          <w:sz w:val="32"/>
          <w:szCs w:val="32"/>
        </w:rPr>
      </w:pPr>
      <w:bookmarkStart w:id="30" w:name="_Toc237102212"/>
      <w:r w:rsidRPr="005F7F13">
        <w:rPr>
          <w:rFonts w:ascii="Arial" w:eastAsia="Aptos" w:hAnsi="Arial" w:cs="Arial"/>
          <w:sz w:val="32"/>
          <w:szCs w:val="32"/>
        </w:rPr>
        <w:t>4. Research Methodology and Design</w:t>
      </w:r>
      <w:bookmarkEnd w:id="30"/>
    </w:p>
    <w:p w14:paraId="50B5A235" w14:textId="77777777" w:rsidR="006845D7" w:rsidRPr="005F7F13" w:rsidRDefault="006845D7" w:rsidP="005F7F13">
      <w:pPr>
        <w:pStyle w:val="Heading2"/>
        <w:rPr>
          <w:rFonts w:ascii="Arial" w:eastAsia="Aptos" w:hAnsi="Arial" w:cs="Arial"/>
          <w:sz w:val="28"/>
          <w:szCs w:val="28"/>
        </w:rPr>
      </w:pPr>
      <w:bookmarkStart w:id="31" w:name="_Toc237102213"/>
      <w:r w:rsidRPr="005F7F13">
        <w:rPr>
          <w:rFonts w:ascii="Arial" w:eastAsia="Aptos" w:hAnsi="Arial" w:cs="Arial"/>
          <w:sz w:val="28"/>
          <w:szCs w:val="28"/>
        </w:rPr>
        <w:t>4.1 Research Philosophy and Approach</w:t>
      </w:r>
      <w:bookmarkEnd w:id="31"/>
    </w:p>
    <w:p w14:paraId="631CAEC2"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5E692AB5" w14:textId="77777777" w:rsidR="006845D7" w:rsidRPr="00CD5782" w:rsidRDefault="006845D7" w:rsidP="00464426">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This study adopts a quantitative research approach to examine the relationship between Human Resource Management (HRM) practices and employee job satisfaction at Clean Spaces. A quantitative methodology is appropriate because the research aims to measure employee perceptions, identify patterns, and statistically examine relationships between HRM practices and job satisfaction.</w:t>
      </w:r>
    </w:p>
    <w:p w14:paraId="0398409E" w14:textId="77777777" w:rsidR="006845D7" w:rsidRPr="00CD5782" w:rsidRDefault="006845D7" w:rsidP="00464426">
      <w:pPr>
        <w:suppressAutoHyphens/>
        <w:autoSpaceDN w:val="0"/>
        <w:spacing w:line="360" w:lineRule="auto"/>
        <w:rPr>
          <w:rFonts w:ascii="Arial" w:eastAsia="Aptos" w:hAnsi="Arial" w:cs="Arial"/>
          <w:kern w:val="3"/>
          <w:sz w:val="22"/>
          <w:szCs w:val="22"/>
          <w14:ligatures w14:val="none"/>
        </w:rPr>
      </w:pPr>
    </w:p>
    <w:p w14:paraId="02F39F3B" w14:textId="77777777" w:rsidR="006845D7" w:rsidRPr="00CD5782" w:rsidRDefault="006845D7" w:rsidP="00464426">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The quantitative approach allows the researcher to collect numerical data from employees and test whether specific HRM practices, such as training, compensation, performance management, and employee engagement, influence satisfaction levels. According to Adams, Khan and Raeside (2014), quantitative research is suitable when researchers seek to measure variables and identify relationships between different factors.</w:t>
      </w:r>
    </w:p>
    <w:p w14:paraId="573045E4" w14:textId="77777777" w:rsidR="006845D7" w:rsidRPr="00CD5782" w:rsidRDefault="006845D7" w:rsidP="00464426">
      <w:pPr>
        <w:suppressAutoHyphens/>
        <w:autoSpaceDN w:val="0"/>
        <w:spacing w:line="360" w:lineRule="auto"/>
        <w:rPr>
          <w:rFonts w:ascii="Arial" w:eastAsia="Aptos" w:hAnsi="Arial" w:cs="Arial"/>
          <w:kern w:val="3"/>
          <w:sz w:val="22"/>
          <w:szCs w:val="22"/>
          <w14:ligatures w14:val="none"/>
        </w:rPr>
      </w:pPr>
    </w:p>
    <w:p w14:paraId="71F62327" w14:textId="77777777" w:rsidR="006845D7" w:rsidRPr="00CD5782" w:rsidRDefault="006845D7" w:rsidP="00464426">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The study follows a deductive research approach, where existing theories and previous literature are used to develop hypotheses and measure relationships between variables. The research is guided by theories such as Herzberg’s Two-Factor Theory and Social Exchange Theory, which suggest that workplace conditions, recognition, fairness, and organisational support influence employee satisfaction.</w:t>
      </w:r>
    </w:p>
    <w:p w14:paraId="0AAF9285" w14:textId="77777777" w:rsidR="006845D7" w:rsidRPr="00CD5782" w:rsidRDefault="006845D7" w:rsidP="00464426">
      <w:pPr>
        <w:suppressAutoHyphens/>
        <w:autoSpaceDN w:val="0"/>
        <w:spacing w:line="360" w:lineRule="auto"/>
        <w:rPr>
          <w:rFonts w:ascii="Arial" w:eastAsia="Aptos" w:hAnsi="Arial" w:cs="Arial"/>
          <w:kern w:val="3"/>
          <w:sz w:val="22"/>
          <w:szCs w:val="22"/>
          <w14:ligatures w14:val="none"/>
        </w:rPr>
      </w:pPr>
    </w:p>
    <w:p w14:paraId="0C94BBD5" w14:textId="77777777" w:rsidR="006845D7" w:rsidRPr="00CD5782" w:rsidRDefault="006845D7" w:rsidP="00464426">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 xml:space="preserve">A quantitative approach is selected because it provides measurable evidence that can support business decision-making. By analysing employee responses statistically, Clean </w:t>
      </w:r>
      <w:r w:rsidRPr="00CD5782">
        <w:rPr>
          <w:rFonts w:ascii="Arial" w:eastAsia="Aptos" w:hAnsi="Arial" w:cs="Arial"/>
          <w:kern w:val="3"/>
          <w:sz w:val="22"/>
          <w:szCs w:val="22"/>
          <w14:ligatures w14:val="none"/>
        </w:rPr>
        <w:lastRenderedPageBreak/>
        <w:t>Spaces can identify which HRM practices have the strongest influence on employee satisfaction and develop targeted improvements.</w:t>
      </w:r>
    </w:p>
    <w:p w14:paraId="40F680BE" w14:textId="77777777" w:rsidR="006845D7" w:rsidRPr="00CD5782" w:rsidRDefault="006845D7" w:rsidP="00464426">
      <w:pPr>
        <w:suppressAutoHyphens/>
        <w:autoSpaceDN w:val="0"/>
        <w:spacing w:line="360" w:lineRule="auto"/>
        <w:rPr>
          <w:rFonts w:ascii="Arial" w:eastAsia="Aptos" w:hAnsi="Arial" w:cs="Arial"/>
          <w:kern w:val="3"/>
          <w:sz w:val="22"/>
          <w:szCs w:val="22"/>
          <w14:ligatures w14:val="none"/>
        </w:rPr>
      </w:pPr>
    </w:p>
    <w:p w14:paraId="4BB5D2DD" w14:textId="77777777" w:rsidR="006845D7" w:rsidRPr="00184834" w:rsidRDefault="006845D7" w:rsidP="00184834">
      <w:pPr>
        <w:pStyle w:val="Heading2"/>
        <w:rPr>
          <w:rFonts w:ascii="Arial" w:eastAsia="Aptos" w:hAnsi="Arial" w:cs="Arial"/>
          <w:sz w:val="28"/>
          <w:szCs w:val="28"/>
        </w:rPr>
      </w:pPr>
      <w:bookmarkStart w:id="32" w:name="_Toc237102214"/>
      <w:r w:rsidRPr="00184834">
        <w:rPr>
          <w:rFonts w:ascii="Arial" w:eastAsia="Aptos" w:hAnsi="Arial" w:cs="Arial"/>
          <w:sz w:val="28"/>
          <w:szCs w:val="28"/>
        </w:rPr>
        <w:t>4.2 Research Conceptualisation</w:t>
      </w:r>
      <w:bookmarkEnd w:id="32"/>
    </w:p>
    <w:p w14:paraId="196739F6"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28274565" w14:textId="77777777" w:rsidR="006845D7" w:rsidRPr="00CD5782" w:rsidRDefault="006845D7" w:rsidP="00070DF1">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Conceptualisation involves defining the main concepts and variables used in the study. The research examines the relationship between HRM practices (independent variables) and employee job satisfaction (dependent variable).</w:t>
      </w:r>
    </w:p>
    <w:p w14:paraId="059E01EC" w14:textId="77777777" w:rsidR="006845D7" w:rsidRPr="00CD5782" w:rsidRDefault="006845D7" w:rsidP="00070DF1">
      <w:pPr>
        <w:suppressAutoHyphens/>
        <w:autoSpaceDN w:val="0"/>
        <w:spacing w:line="360" w:lineRule="auto"/>
        <w:rPr>
          <w:rFonts w:ascii="Arial" w:eastAsia="Aptos" w:hAnsi="Arial" w:cs="Arial"/>
          <w:kern w:val="3"/>
          <w:sz w:val="22"/>
          <w:szCs w:val="22"/>
          <w14:ligatures w14:val="none"/>
        </w:rPr>
      </w:pPr>
    </w:p>
    <w:p w14:paraId="19BC6020" w14:textId="77777777" w:rsidR="006845D7" w:rsidRPr="00CD5782" w:rsidRDefault="006845D7" w:rsidP="00070DF1">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The conceptual framework proposes that effective HRM practices influence employee satisfaction. The independent variables include:</w:t>
      </w:r>
    </w:p>
    <w:p w14:paraId="6AC0779A"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74B92FD3" w14:textId="77777777" w:rsidR="006845D7" w:rsidRPr="00A04920" w:rsidRDefault="006845D7" w:rsidP="00A04920">
      <w:pPr>
        <w:pStyle w:val="Heading2"/>
        <w:rPr>
          <w:rFonts w:ascii="Arial" w:eastAsia="Aptos" w:hAnsi="Arial" w:cs="Arial"/>
          <w:sz w:val="28"/>
          <w:szCs w:val="28"/>
        </w:rPr>
      </w:pPr>
      <w:bookmarkStart w:id="33" w:name="_Toc237102215"/>
      <w:r w:rsidRPr="00A04920">
        <w:rPr>
          <w:rFonts w:ascii="Arial" w:eastAsia="Aptos" w:hAnsi="Arial" w:cs="Arial"/>
          <w:sz w:val="28"/>
          <w:szCs w:val="28"/>
        </w:rPr>
        <w:t>Recruitment and Selection</w:t>
      </w:r>
      <w:bookmarkEnd w:id="33"/>
    </w:p>
    <w:p w14:paraId="7F6CAC88"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0723D96B" w14:textId="77777777" w:rsidR="006845D7" w:rsidRPr="00CD5782" w:rsidRDefault="006845D7" w:rsidP="00070DF1">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Recruitment practices influence employees’ initial expectations and understanding of their roles. Clear communication during recruitment can improve trust and reduce early employee turnover.</w:t>
      </w:r>
    </w:p>
    <w:p w14:paraId="055882AA"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2F996E5A" w14:textId="77777777" w:rsidR="006845D7" w:rsidRPr="00A04920" w:rsidRDefault="006845D7" w:rsidP="00A04920">
      <w:pPr>
        <w:pStyle w:val="Heading2"/>
        <w:rPr>
          <w:rFonts w:ascii="Arial" w:eastAsia="Aptos" w:hAnsi="Arial" w:cs="Arial"/>
          <w:sz w:val="28"/>
          <w:szCs w:val="28"/>
        </w:rPr>
      </w:pPr>
      <w:bookmarkStart w:id="34" w:name="_Toc237102216"/>
      <w:r w:rsidRPr="00A04920">
        <w:rPr>
          <w:rFonts w:ascii="Arial" w:eastAsia="Aptos" w:hAnsi="Arial" w:cs="Arial"/>
          <w:sz w:val="28"/>
          <w:szCs w:val="28"/>
        </w:rPr>
        <w:t>Training and Development</w:t>
      </w:r>
      <w:bookmarkEnd w:id="34"/>
    </w:p>
    <w:p w14:paraId="2C2B4E2F" w14:textId="77777777" w:rsidR="006845D7" w:rsidRPr="00A04920" w:rsidRDefault="006845D7" w:rsidP="00A04920">
      <w:pPr>
        <w:pStyle w:val="Heading2"/>
        <w:rPr>
          <w:rFonts w:ascii="Arial" w:eastAsia="Aptos" w:hAnsi="Arial" w:cs="Arial"/>
          <w:sz w:val="28"/>
          <w:szCs w:val="28"/>
        </w:rPr>
      </w:pPr>
    </w:p>
    <w:p w14:paraId="14633299" w14:textId="77777777" w:rsidR="006845D7" w:rsidRPr="00CD5782" w:rsidRDefault="006845D7" w:rsidP="00873665">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Training provides employees with skills, confidence, and opportunities for improvement. Employees who feel that organisations invest in their development are more likely to experience higher satisfaction.</w:t>
      </w:r>
    </w:p>
    <w:p w14:paraId="3C98E309" w14:textId="77777777" w:rsidR="006845D7" w:rsidRPr="00CD5782" w:rsidRDefault="006845D7" w:rsidP="006845D7">
      <w:pPr>
        <w:suppressAutoHyphens/>
        <w:autoSpaceDN w:val="0"/>
        <w:spacing w:line="247" w:lineRule="auto"/>
        <w:rPr>
          <w:rFonts w:ascii="Arial" w:eastAsia="Aptos" w:hAnsi="Arial" w:cs="Arial"/>
          <w:b/>
          <w:bCs/>
          <w:kern w:val="3"/>
          <w:sz w:val="22"/>
          <w:szCs w:val="22"/>
          <w14:ligatures w14:val="none"/>
        </w:rPr>
      </w:pPr>
    </w:p>
    <w:p w14:paraId="504AA6BC" w14:textId="77777777" w:rsidR="006845D7" w:rsidRPr="00AD196A" w:rsidRDefault="006845D7" w:rsidP="00AD196A">
      <w:pPr>
        <w:pStyle w:val="Heading2"/>
        <w:rPr>
          <w:rFonts w:ascii="Arial" w:eastAsia="Aptos" w:hAnsi="Arial" w:cs="Arial"/>
          <w:sz w:val="28"/>
          <w:szCs w:val="28"/>
        </w:rPr>
      </w:pPr>
      <w:bookmarkStart w:id="35" w:name="_Toc237102217"/>
      <w:r w:rsidRPr="00AD196A">
        <w:rPr>
          <w:rFonts w:ascii="Arial" w:eastAsia="Aptos" w:hAnsi="Arial" w:cs="Arial"/>
          <w:sz w:val="28"/>
          <w:szCs w:val="28"/>
        </w:rPr>
        <w:t>Compensation and Rewards</w:t>
      </w:r>
      <w:bookmarkEnd w:id="35"/>
    </w:p>
    <w:p w14:paraId="5AEB6BA9"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148E2BC8" w14:textId="77777777" w:rsidR="006845D7" w:rsidRPr="00CD5782" w:rsidRDefault="006845D7" w:rsidP="00873665">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Compensation represents financial recognition for employee contribution. Fair wages and reward systems can improve satisfaction by reducing financial pressure and increasing perceptions of fairness.</w:t>
      </w:r>
    </w:p>
    <w:p w14:paraId="2D325506"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7EF497F3" w14:textId="77777777" w:rsidR="006845D7" w:rsidRPr="00AD196A" w:rsidRDefault="006845D7" w:rsidP="00AD196A">
      <w:pPr>
        <w:pStyle w:val="Heading2"/>
        <w:rPr>
          <w:rFonts w:ascii="Arial" w:eastAsia="Aptos" w:hAnsi="Arial" w:cs="Arial"/>
          <w:sz w:val="28"/>
          <w:szCs w:val="28"/>
        </w:rPr>
      </w:pPr>
      <w:bookmarkStart w:id="36" w:name="_Toc237102218"/>
      <w:r w:rsidRPr="00AD196A">
        <w:rPr>
          <w:rFonts w:ascii="Arial" w:eastAsia="Aptos" w:hAnsi="Arial" w:cs="Arial"/>
          <w:sz w:val="28"/>
          <w:szCs w:val="28"/>
        </w:rPr>
        <w:lastRenderedPageBreak/>
        <w:t>Performance Management</w:t>
      </w:r>
      <w:bookmarkEnd w:id="36"/>
    </w:p>
    <w:p w14:paraId="08763E24"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3B3A9E1B" w14:textId="77777777" w:rsidR="006845D7" w:rsidRPr="00CD5782" w:rsidRDefault="006845D7" w:rsidP="00873665">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Performance management includes feedback, evaluation, and recognition. Fair and supportive performance systems can improve motivation and strengthen employee relationships with management.</w:t>
      </w:r>
    </w:p>
    <w:p w14:paraId="52D04008"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1A356506" w14:textId="77777777" w:rsidR="006845D7" w:rsidRPr="00BF089B" w:rsidRDefault="006845D7" w:rsidP="00AD196A">
      <w:pPr>
        <w:pStyle w:val="Heading2"/>
        <w:rPr>
          <w:rFonts w:ascii="Arial" w:eastAsia="Aptos" w:hAnsi="Arial" w:cs="Arial"/>
          <w:sz w:val="28"/>
          <w:szCs w:val="28"/>
        </w:rPr>
      </w:pPr>
      <w:bookmarkStart w:id="37" w:name="_Toc237102219"/>
      <w:r w:rsidRPr="00BF089B">
        <w:rPr>
          <w:rFonts w:ascii="Arial" w:eastAsia="Aptos" w:hAnsi="Arial" w:cs="Arial"/>
          <w:sz w:val="28"/>
          <w:szCs w:val="28"/>
        </w:rPr>
        <w:t>Employee Engagement</w:t>
      </w:r>
      <w:bookmarkEnd w:id="37"/>
    </w:p>
    <w:p w14:paraId="0D716329"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51F5D66A" w14:textId="77777777" w:rsidR="006845D7" w:rsidRPr="00CD5782" w:rsidRDefault="006845D7" w:rsidP="00873665">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Engagement measures employees’ connection, involvement, and commitment to the organisation. Effective communication and participation can increase employee satisfaction.</w:t>
      </w:r>
    </w:p>
    <w:p w14:paraId="5F2F7506"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3AA96330" w14:textId="77777777" w:rsidR="006845D7" w:rsidRPr="00872B37" w:rsidRDefault="006845D7" w:rsidP="006845D7">
      <w:pPr>
        <w:suppressAutoHyphens/>
        <w:autoSpaceDN w:val="0"/>
        <w:spacing w:line="247" w:lineRule="auto"/>
        <w:rPr>
          <w:rFonts w:ascii="Arial" w:eastAsia="Aptos" w:hAnsi="Arial" w:cs="Arial"/>
          <w:b/>
          <w:bCs/>
          <w:kern w:val="3"/>
          <w:sz w:val="28"/>
          <w:szCs w:val="28"/>
          <w14:ligatures w14:val="none"/>
        </w:rPr>
      </w:pPr>
      <w:r w:rsidRPr="00872B37">
        <w:rPr>
          <w:rFonts w:ascii="Arial" w:eastAsia="Aptos" w:hAnsi="Arial" w:cs="Arial"/>
          <w:b/>
          <w:bCs/>
          <w:kern w:val="3"/>
          <w:sz w:val="28"/>
          <w:szCs w:val="28"/>
          <w14:ligatures w14:val="none"/>
        </w:rPr>
        <w:t>The dependent variable is:</w:t>
      </w:r>
    </w:p>
    <w:p w14:paraId="0F4EF385" w14:textId="77777777" w:rsidR="006845D7" w:rsidRPr="00872B37" w:rsidRDefault="006845D7" w:rsidP="006845D7">
      <w:pPr>
        <w:suppressAutoHyphens/>
        <w:autoSpaceDN w:val="0"/>
        <w:spacing w:line="247" w:lineRule="auto"/>
        <w:rPr>
          <w:rFonts w:ascii="Arial" w:eastAsia="Aptos" w:hAnsi="Arial" w:cs="Arial"/>
          <w:kern w:val="3"/>
          <w:sz w:val="28"/>
          <w:szCs w:val="28"/>
          <w14:ligatures w14:val="none"/>
        </w:rPr>
      </w:pPr>
    </w:p>
    <w:p w14:paraId="62E0E8F1" w14:textId="77777777" w:rsidR="006845D7" w:rsidRPr="00BF089B" w:rsidRDefault="006845D7" w:rsidP="00BF089B">
      <w:pPr>
        <w:pStyle w:val="Heading2"/>
        <w:rPr>
          <w:rFonts w:ascii="Arial" w:eastAsia="Aptos" w:hAnsi="Arial" w:cs="Arial"/>
          <w:sz w:val="28"/>
          <w:szCs w:val="28"/>
        </w:rPr>
      </w:pPr>
      <w:bookmarkStart w:id="38" w:name="_Toc237102220"/>
      <w:r w:rsidRPr="00BF089B">
        <w:rPr>
          <w:rFonts w:ascii="Arial" w:eastAsia="Aptos" w:hAnsi="Arial" w:cs="Arial"/>
          <w:sz w:val="28"/>
          <w:szCs w:val="28"/>
        </w:rPr>
        <w:t>Employee Job Satisfaction</w:t>
      </w:r>
      <w:bookmarkEnd w:id="38"/>
    </w:p>
    <w:p w14:paraId="69554528"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074B070C" w14:textId="77777777" w:rsidR="006845D7" w:rsidRPr="00CD5782" w:rsidRDefault="006845D7" w:rsidP="00872B37">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Job satisfaction refers to employees’ overall feelings and attitudes towards their work. It includes satisfaction with pay, working conditions, management support, recognition, and opportunities for development.</w:t>
      </w:r>
    </w:p>
    <w:p w14:paraId="6459FFF8" w14:textId="77777777" w:rsidR="006845D7" w:rsidRPr="00CD5782" w:rsidRDefault="006845D7" w:rsidP="00872B37">
      <w:pPr>
        <w:suppressAutoHyphens/>
        <w:autoSpaceDN w:val="0"/>
        <w:spacing w:line="360" w:lineRule="auto"/>
        <w:rPr>
          <w:rFonts w:ascii="Arial" w:eastAsia="Aptos" w:hAnsi="Arial" w:cs="Arial"/>
          <w:kern w:val="3"/>
          <w:sz w:val="22"/>
          <w:szCs w:val="22"/>
          <w14:ligatures w14:val="none"/>
        </w:rPr>
      </w:pPr>
    </w:p>
    <w:p w14:paraId="6BBDB82A" w14:textId="77777777" w:rsidR="006845D7" w:rsidRPr="00BF089B" w:rsidRDefault="006845D7" w:rsidP="00BF089B">
      <w:pPr>
        <w:pStyle w:val="Heading2"/>
        <w:rPr>
          <w:rFonts w:ascii="Arial" w:eastAsia="Aptos" w:hAnsi="Arial" w:cs="Arial"/>
          <w:sz w:val="28"/>
          <w:szCs w:val="28"/>
        </w:rPr>
      </w:pPr>
      <w:bookmarkStart w:id="39" w:name="_Toc237102221"/>
      <w:r w:rsidRPr="00BF089B">
        <w:rPr>
          <w:rFonts w:ascii="Arial" w:eastAsia="Aptos" w:hAnsi="Arial" w:cs="Arial"/>
          <w:sz w:val="28"/>
          <w:szCs w:val="28"/>
        </w:rPr>
        <w:t>The conceptual model assumes:</w:t>
      </w:r>
      <w:bookmarkEnd w:id="39"/>
    </w:p>
    <w:p w14:paraId="684F12C0"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3C8F3461" w14:textId="77777777" w:rsidR="006845D7" w:rsidRPr="00CD5782" w:rsidRDefault="006845D7" w:rsidP="00872B37">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HRM Practices → Employee Job Satisfaction</w:t>
      </w:r>
    </w:p>
    <w:p w14:paraId="5CD944E7" w14:textId="77777777" w:rsidR="006845D7" w:rsidRPr="00CD5782" w:rsidRDefault="006845D7" w:rsidP="00872B37">
      <w:pPr>
        <w:suppressAutoHyphens/>
        <w:autoSpaceDN w:val="0"/>
        <w:spacing w:line="360" w:lineRule="auto"/>
        <w:rPr>
          <w:rFonts w:ascii="Arial" w:eastAsia="Aptos" w:hAnsi="Arial" w:cs="Arial"/>
          <w:kern w:val="3"/>
          <w:sz w:val="22"/>
          <w:szCs w:val="22"/>
          <w14:ligatures w14:val="none"/>
        </w:rPr>
      </w:pPr>
    </w:p>
    <w:p w14:paraId="16353FB1" w14:textId="77777777" w:rsidR="006845D7" w:rsidRPr="00CD5782" w:rsidRDefault="006845D7" w:rsidP="00872B37">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The study will examine whether improvements in HRM practices are associated with higher levels of employee satisfaction.</w:t>
      </w:r>
    </w:p>
    <w:p w14:paraId="13D920C0"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0BCA291D" w14:textId="77777777" w:rsidR="006845D7" w:rsidRPr="00BF089B" w:rsidRDefault="006845D7" w:rsidP="00BF089B">
      <w:pPr>
        <w:pStyle w:val="Heading2"/>
        <w:rPr>
          <w:rFonts w:ascii="Arial" w:eastAsia="Aptos" w:hAnsi="Arial" w:cs="Arial"/>
          <w:sz w:val="28"/>
          <w:szCs w:val="28"/>
        </w:rPr>
      </w:pPr>
      <w:bookmarkStart w:id="40" w:name="_Toc237102222"/>
      <w:r w:rsidRPr="00BF089B">
        <w:rPr>
          <w:rFonts w:ascii="Arial" w:eastAsia="Aptos" w:hAnsi="Arial" w:cs="Arial"/>
          <w:sz w:val="28"/>
          <w:szCs w:val="28"/>
        </w:rPr>
        <w:t>4.3 Research Design and Method</w:t>
      </w:r>
      <w:bookmarkEnd w:id="40"/>
    </w:p>
    <w:p w14:paraId="6597FC53"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12B7DE3D" w14:textId="77777777" w:rsidR="006845D7" w:rsidRPr="00CD5782" w:rsidRDefault="006845D7" w:rsidP="00872B37">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The study will use a cross-sectional survey design. Data will be collected from Clean Spaces employees at one point in time. This design is appropriate because the research aims to understand current employee perceptions of HRM practices and satisfaction levels.</w:t>
      </w:r>
    </w:p>
    <w:p w14:paraId="32D574B8" w14:textId="77777777" w:rsidR="006845D7" w:rsidRPr="00CD5782" w:rsidRDefault="006845D7" w:rsidP="00872B37">
      <w:pPr>
        <w:suppressAutoHyphens/>
        <w:autoSpaceDN w:val="0"/>
        <w:spacing w:line="360" w:lineRule="auto"/>
        <w:rPr>
          <w:rFonts w:ascii="Arial" w:eastAsia="Aptos" w:hAnsi="Arial" w:cs="Arial"/>
          <w:kern w:val="3"/>
          <w:sz w:val="22"/>
          <w:szCs w:val="22"/>
          <w14:ligatures w14:val="none"/>
        </w:rPr>
      </w:pPr>
    </w:p>
    <w:p w14:paraId="41EB9747" w14:textId="77777777" w:rsidR="006845D7" w:rsidRPr="00CD5782" w:rsidRDefault="006845D7" w:rsidP="00872B37">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The main data collection method will be a structured questionnaire. Surveys are effective for collecting information from a larger number of participants within a limited timeframe. They also allow responses to be compared and analysed statistically.</w:t>
      </w:r>
    </w:p>
    <w:p w14:paraId="06174FDF" w14:textId="77777777" w:rsidR="006845D7" w:rsidRPr="00CD5782" w:rsidRDefault="006845D7" w:rsidP="00872B37">
      <w:pPr>
        <w:suppressAutoHyphens/>
        <w:autoSpaceDN w:val="0"/>
        <w:spacing w:line="360" w:lineRule="auto"/>
        <w:rPr>
          <w:rFonts w:ascii="Arial" w:eastAsia="Aptos" w:hAnsi="Arial" w:cs="Arial"/>
          <w:kern w:val="3"/>
          <w:sz w:val="22"/>
          <w:szCs w:val="22"/>
          <w14:ligatures w14:val="none"/>
        </w:rPr>
      </w:pPr>
    </w:p>
    <w:p w14:paraId="475FBFA8" w14:textId="77777777" w:rsidR="006845D7" w:rsidRPr="00CD5782" w:rsidRDefault="006845D7" w:rsidP="00872B37">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A five-point Likert scale will be used to measure employee opinions. Participants will respond to statements ranging from:</w:t>
      </w:r>
    </w:p>
    <w:p w14:paraId="3F4858DD"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5585DF0A"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1 = Strongly Disagree</w:t>
      </w:r>
    </w:p>
    <w:p w14:paraId="0BCA6AC9"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2 = Disagree</w:t>
      </w:r>
    </w:p>
    <w:p w14:paraId="6F6F66ED"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3 = Neutral</w:t>
      </w:r>
    </w:p>
    <w:p w14:paraId="1FCC7DFF"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4 = Agree</w:t>
      </w:r>
    </w:p>
    <w:p w14:paraId="030A68B2"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5 = Strongly Agree</w:t>
      </w:r>
    </w:p>
    <w:p w14:paraId="415F2BF6"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p>
    <w:p w14:paraId="3EB2A9FE" w14:textId="77777777" w:rsidR="005A27FB" w:rsidRDefault="005A27FB" w:rsidP="00FB5A43">
      <w:pPr>
        <w:suppressAutoHyphens/>
        <w:autoSpaceDN w:val="0"/>
        <w:spacing w:line="360" w:lineRule="auto"/>
        <w:rPr>
          <w:rFonts w:ascii="Arial" w:eastAsia="Aptos" w:hAnsi="Arial" w:cs="Arial"/>
          <w:kern w:val="3"/>
          <w:sz w:val="22"/>
          <w:szCs w:val="22"/>
          <w14:ligatures w14:val="none"/>
        </w:rPr>
      </w:pPr>
    </w:p>
    <w:p w14:paraId="42EAA21F" w14:textId="77777777" w:rsidR="005A27FB" w:rsidRDefault="005A27FB" w:rsidP="00FB5A43">
      <w:pPr>
        <w:suppressAutoHyphens/>
        <w:autoSpaceDN w:val="0"/>
        <w:spacing w:line="360" w:lineRule="auto"/>
        <w:rPr>
          <w:rFonts w:ascii="Arial" w:eastAsia="Aptos" w:hAnsi="Arial" w:cs="Arial"/>
          <w:kern w:val="3"/>
          <w:sz w:val="22"/>
          <w:szCs w:val="22"/>
          <w14:ligatures w14:val="none"/>
        </w:rPr>
      </w:pPr>
    </w:p>
    <w:p w14:paraId="7B265827" w14:textId="67304C43" w:rsidR="006845D7" w:rsidRPr="00CD5782" w:rsidRDefault="006845D7" w:rsidP="00FB5A43">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Example questionnaire statements include:</w:t>
      </w:r>
    </w:p>
    <w:p w14:paraId="0910D492"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p>
    <w:p w14:paraId="65B79704"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“I receive adequate training to perform my job effectively.”</w:t>
      </w:r>
    </w:p>
    <w:p w14:paraId="4F295436"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“I believe my organisation provides fair compensation.”</w:t>
      </w:r>
    </w:p>
    <w:p w14:paraId="7F907AB3"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“My supervisor recognises my efforts.”</w:t>
      </w:r>
    </w:p>
    <w:p w14:paraId="64C0121F"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“I am satisfied with my current job.”</w:t>
      </w:r>
    </w:p>
    <w:p w14:paraId="37841B16"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p>
    <w:p w14:paraId="620FDD14"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This method allows employee attitudes and perceptions to be converted into numerical data for analysis.</w:t>
      </w:r>
    </w:p>
    <w:p w14:paraId="15A12A0D" w14:textId="77777777" w:rsidR="006845D7" w:rsidRPr="00CD5782" w:rsidRDefault="006845D7" w:rsidP="00FB5A43">
      <w:pPr>
        <w:suppressAutoHyphens/>
        <w:autoSpaceDN w:val="0"/>
        <w:spacing w:line="360" w:lineRule="auto"/>
        <w:rPr>
          <w:rFonts w:ascii="Arial" w:eastAsia="Aptos" w:hAnsi="Arial" w:cs="Arial"/>
          <w:kern w:val="3"/>
          <w:sz w:val="22"/>
          <w:szCs w:val="22"/>
          <w14:ligatures w14:val="none"/>
        </w:rPr>
      </w:pPr>
    </w:p>
    <w:p w14:paraId="62D6E9C5" w14:textId="77777777" w:rsidR="006845D7" w:rsidRPr="0079517C" w:rsidRDefault="006845D7" w:rsidP="0079517C">
      <w:pPr>
        <w:pStyle w:val="Heading2"/>
        <w:rPr>
          <w:rFonts w:ascii="Arial" w:eastAsia="Aptos" w:hAnsi="Arial" w:cs="Arial"/>
          <w:sz w:val="28"/>
          <w:szCs w:val="28"/>
        </w:rPr>
      </w:pPr>
      <w:bookmarkStart w:id="41" w:name="_Toc237102223"/>
      <w:r w:rsidRPr="0079517C">
        <w:rPr>
          <w:rFonts w:ascii="Arial" w:eastAsia="Aptos" w:hAnsi="Arial" w:cs="Arial"/>
          <w:sz w:val="28"/>
          <w:szCs w:val="28"/>
        </w:rPr>
        <w:lastRenderedPageBreak/>
        <w:t>4.4 Sampling Strategy</w:t>
      </w:r>
      <w:bookmarkEnd w:id="41"/>
    </w:p>
    <w:p w14:paraId="69D31B7B" w14:textId="77777777" w:rsidR="006845D7" w:rsidRPr="005A27FB" w:rsidRDefault="006845D7" w:rsidP="006845D7">
      <w:pPr>
        <w:suppressAutoHyphens/>
        <w:autoSpaceDN w:val="0"/>
        <w:spacing w:line="247" w:lineRule="auto"/>
        <w:rPr>
          <w:rFonts w:ascii="Arial" w:eastAsia="Aptos" w:hAnsi="Arial" w:cs="Arial"/>
          <w:kern w:val="3"/>
          <w:sz w:val="28"/>
          <w:szCs w:val="28"/>
          <w14:ligatures w14:val="none"/>
        </w:rPr>
      </w:pPr>
    </w:p>
    <w:p w14:paraId="62D2339E" w14:textId="77777777" w:rsidR="006845D7" w:rsidRPr="00CD5782" w:rsidRDefault="006845D7" w:rsidP="005A27FB">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The target population for this research consists of employees working at Clean Spaces, including operational cleaning staff and supervisors.</w:t>
      </w:r>
    </w:p>
    <w:p w14:paraId="351330DB" w14:textId="77777777" w:rsidR="006845D7" w:rsidRPr="00CD5782" w:rsidRDefault="006845D7" w:rsidP="005A27FB">
      <w:pPr>
        <w:suppressAutoHyphens/>
        <w:autoSpaceDN w:val="0"/>
        <w:spacing w:line="360" w:lineRule="auto"/>
        <w:rPr>
          <w:rFonts w:ascii="Arial" w:eastAsia="Aptos" w:hAnsi="Arial" w:cs="Arial"/>
          <w:kern w:val="3"/>
          <w:sz w:val="22"/>
          <w:szCs w:val="22"/>
          <w14:ligatures w14:val="none"/>
        </w:rPr>
      </w:pPr>
    </w:p>
    <w:p w14:paraId="3C461016" w14:textId="77777777" w:rsidR="006845D7" w:rsidRPr="00CD5782" w:rsidRDefault="006845D7" w:rsidP="005A27FB">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 xml:space="preserve">A purposive sampling technique will be used. This approach is appropriate because participants must have direct experience of HRM practices within the organisation. Selecting employees who understand workplace policies and conditions </w:t>
      </w:r>
      <w:proofErr w:type="gramStart"/>
      <w:r w:rsidRPr="00CD5782">
        <w:rPr>
          <w:rFonts w:ascii="Arial" w:eastAsia="Aptos" w:hAnsi="Arial" w:cs="Arial"/>
          <w:kern w:val="3"/>
          <w:sz w:val="22"/>
          <w:szCs w:val="22"/>
          <w14:ligatures w14:val="none"/>
        </w:rPr>
        <w:t>ensures</w:t>
      </w:r>
      <w:proofErr w:type="gramEnd"/>
      <w:r w:rsidRPr="00CD5782">
        <w:rPr>
          <w:rFonts w:ascii="Arial" w:eastAsia="Aptos" w:hAnsi="Arial" w:cs="Arial"/>
          <w:kern w:val="3"/>
          <w:sz w:val="22"/>
          <w:szCs w:val="22"/>
          <w14:ligatures w14:val="none"/>
        </w:rPr>
        <w:t xml:space="preserve"> that collected data is relevant to the research objectives.</w:t>
      </w:r>
    </w:p>
    <w:p w14:paraId="66E3DD41"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4EABE878" w14:textId="77777777" w:rsidR="006845D7" w:rsidRPr="001D7951" w:rsidRDefault="006845D7" w:rsidP="006845D7">
      <w:pPr>
        <w:suppressAutoHyphens/>
        <w:autoSpaceDN w:val="0"/>
        <w:spacing w:line="247" w:lineRule="auto"/>
        <w:rPr>
          <w:rFonts w:ascii="Arial" w:eastAsia="Aptos" w:hAnsi="Arial" w:cs="Arial"/>
          <w:b/>
          <w:bCs/>
          <w:kern w:val="3"/>
          <w:sz w:val="28"/>
          <w:szCs w:val="28"/>
          <w14:ligatures w14:val="none"/>
        </w:rPr>
      </w:pPr>
      <w:r w:rsidRPr="001D7951">
        <w:rPr>
          <w:rFonts w:ascii="Arial" w:eastAsia="Aptos" w:hAnsi="Arial" w:cs="Arial"/>
          <w:b/>
          <w:bCs/>
          <w:kern w:val="3"/>
          <w:sz w:val="28"/>
          <w:szCs w:val="28"/>
          <w14:ligatures w14:val="none"/>
        </w:rPr>
        <w:t>The estimated sample size will be:</w:t>
      </w:r>
    </w:p>
    <w:p w14:paraId="340225FA"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5177AE41" w14:textId="4BEE8E9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 xml:space="preserve">Survey questionnaire: </w:t>
      </w:r>
      <w:r w:rsidR="001F4B69" w:rsidRPr="00CD5782">
        <w:rPr>
          <w:rFonts w:ascii="Arial" w:eastAsia="Aptos" w:hAnsi="Arial" w:cs="Arial"/>
          <w:kern w:val="3"/>
          <w:sz w:val="22"/>
          <w:szCs w:val="22"/>
          <w14:ligatures w14:val="none"/>
        </w:rPr>
        <w:t>32</w:t>
      </w:r>
      <w:r w:rsidRPr="00CD5782">
        <w:rPr>
          <w:rFonts w:ascii="Arial" w:eastAsia="Aptos" w:hAnsi="Arial" w:cs="Arial"/>
          <w:kern w:val="3"/>
          <w:sz w:val="22"/>
          <w:szCs w:val="22"/>
          <w14:ligatures w14:val="none"/>
        </w:rPr>
        <w:t xml:space="preserve"> employees</w:t>
      </w:r>
    </w:p>
    <w:p w14:paraId="30E5E789"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7EF043EA"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Although a larger sample would improve generalisability, the selected sample size is appropriate for an organisational case study focusing on one company. The aim is not to represent all cleaning employees globally but to understand HRM practices within Clean Spaces.</w:t>
      </w:r>
    </w:p>
    <w:p w14:paraId="626A5D58"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258BE431" w14:textId="77777777" w:rsidR="006845D7" w:rsidRPr="0079517C" w:rsidRDefault="006845D7" w:rsidP="0079517C">
      <w:pPr>
        <w:pStyle w:val="Heading2"/>
        <w:rPr>
          <w:rFonts w:ascii="Arial" w:eastAsia="Aptos" w:hAnsi="Arial" w:cs="Arial"/>
          <w:sz w:val="28"/>
          <w:szCs w:val="28"/>
        </w:rPr>
      </w:pPr>
      <w:bookmarkStart w:id="42" w:name="_Toc237102224"/>
      <w:r w:rsidRPr="0079517C">
        <w:rPr>
          <w:rFonts w:ascii="Arial" w:eastAsia="Aptos" w:hAnsi="Arial" w:cs="Arial"/>
          <w:sz w:val="28"/>
          <w:szCs w:val="28"/>
        </w:rPr>
        <w:t>4.5 Instrument Design</w:t>
      </w:r>
      <w:bookmarkEnd w:id="42"/>
    </w:p>
    <w:p w14:paraId="02BE02DF"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4E80DB09" w14:textId="77777777" w:rsidR="006845D7" w:rsidRPr="00CD5782" w:rsidRDefault="006845D7" w:rsidP="00B9478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The questionnaire will be developed using concepts identified from previous HRM literature. Established measures will be adapted to suit the operational cleaning environment.</w:t>
      </w:r>
    </w:p>
    <w:p w14:paraId="405FC0B0" w14:textId="77777777" w:rsidR="006845D7" w:rsidRPr="00CD5782" w:rsidRDefault="006845D7" w:rsidP="00B9478C">
      <w:pPr>
        <w:suppressAutoHyphens/>
        <w:autoSpaceDN w:val="0"/>
        <w:spacing w:line="360" w:lineRule="auto"/>
        <w:rPr>
          <w:rFonts w:ascii="Arial" w:eastAsia="Aptos" w:hAnsi="Arial" w:cs="Arial"/>
          <w:kern w:val="3"/>
          <w:sz w:val="22"/>
          <w:szCs w:val="22"/>
          <w14:ligatures w14:val="none"/>
        </w:rPr>
      </w:pPr>
    </w:p>
    <w:p w14:paraId="346FF74E" w14:textId="49E8F347" w:rsidR="006845D7" w:rsidRPr="00CD5782" w:rsidRDefault="006845D7" w:rsidP="00B9478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 xml:space="preserve">The questionnaire will contain </w:t>
      </w:r>
      <w:r w:rsidR="00B05CCD" w:rsidRPr="00CD5782">
        <w:rPr>
          <w:rFonts w:ascii="Arial" w:eastAsia="Aptos" w:hAnsi="Arial" w:cs="Arial"/>
          <w:kern w:val="3"/>
          <w:sz w:val="22"/>
          <w:szCs w:val="22"/>
          <w14:ligatures w14:val="none"/>
        </w:rPr>
        <w:t>two</w:t>
      </w:r>
      <w:r w:rsidR="00C519D9" w:rsidRPr="00CD5782">
        <w:rPr>
          <w:rFonts w:ascii="Arial" w:eastAsia="Aptos" w:hAnsi="Arial" w:cs="Arial"/>
          <w:kern w:val="3"/>
          <w:sz w:val="22"/>
          <w:szCs w:val="22"/>
          <w14:ligatures w14:val="none"/>
        </w:rPr>
        <w:t xml:space="preserve"> </w:t>
      </w:r>
      <w:r w:rsidRPr="00CD5782">
        <w:rPr>
          <w:rFonts w:ascii="Arial" w:eastAsia="Aptos" w:hAnsi="Arial" w:cs="Arial"/>
          <w:kern w:val="3"/>
          <w:sz w:val="22"/>
          <w:szCs w:val="22"/>
          <w14:ligatures w14:val="none"/>
        </w:rPr>
        <w:t>sections:</w:t>
      </w:r>
    </w:p>
    <w:p w14:paraId="0EEB2E3A" w14:textId="7B75592B"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6F592914"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4A89E571" w14:textId="2CA7D537" w:rsidR="006845D7" w:rsidRPr="00F279F9" w:rsidRDefault="006845D7" w:rsidP="006845D7">
      <w:pPr>
        <w:suppressAutoHyphens/>
        <w:autoSpaceDN w:val="0"/>
        <w:spacing w:line="247" w:lineRule="auto"/>
        <w:rPr>
          <w:rFonts w:ascii="Arial" w:eastAsia="Aptos" w:hAnsi="Arial" w:cs="Arial"/>
          <w:b/>
          <w:bCs/>
          <w:kern w:val="3"/>
          <w:sz w:val="28"/>
          <w:szCs w:val="28"/>
          <w14:ligatures w14:val="none"/>
        </w:rPr>
      </w:pPr>
      <w:r w:rsidRPr="00F279F9">
        <w:rPr>
          <w:rFonts w:ascii="Arial" w:eastAsia="Aptos" w:hAnsi="Arial" w:cs="Arial"/>
          <w:b/>
          <w:bCs/>
          <w:kern w:val="3"/>
          <w:sz w:val="28"/>
          <w:szCs w:val="28"/>
          <w14:ligatures w14:val="none"/>
        </w:rPr>
        <w:t xml:space="preserve">Section </w:t>
      </w:r>
      <w:r w:rsidR="00990045" w:rsidRPr="00F279F9">
        <w:rPr>
          <w:rFonts w:ascii="Arial" w:eastAsia="Aptos" w:hAnsi="Arial" w:cs="Arial"/>
          <w:b/>
          <w:bCs/>
          <w:kern w:val="3"/>
          <w:sz w:val="28"/>
          <w:szCs w:val="28"/>
          <w14:ligatures w14:val="none"/>
        </w:rPr>
        <w:t>A</w:t>
      </w:r>
      <w:r w:rsidRPr="00F279F9">
        <w:rPr>
          <w:rFonts w:ascii="Arial" w:eastAsia="Aptos" w:hAnsi="Arial" w:cs="Arial"/>
          <w:b/>
          <w:bCs/>
          <w:kern w:val="3"/>
          <w:sz w:val="28"/>
          <w:szCs w:val="28"/>
          <w14:ligatures w14:val="none"/>
        </w:rPr>
        <w:t>: HRM Practices</w:t>
      </w:r>
    </w:p>
    <w:p w14:paraId="2733FF96"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10E0E7AD"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Participants will answer questions measuring perceptions of:</w:t>
      </w:r>
    </w:p>
    <w:p w14:paraId="1F248495"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56FF0C76" w14:textId="77777777" w:rsidR="006845D7" w:rsidRPr="00CD5782" w:rsidRDefault="006845D7" w:rsidP="00F279F9">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Recruitment processes</w:t>
      </w:r>
    </w:p>
    <w:p w14:paraId="118DFDE3" w14:textId="77777777" w:rsidR="006845D7" w:rsidRPr="00CD5782" w:rsidRDefault="006845D7" w:rsidP="00F279F9">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lastRenderedPageBreak/>
        <w:t>Training opportunities</w:t>
      </w:r>
    </w:p>
    <w:p w14:paraId="0F5199FA" w14:textId="77777777" w:rsidR="006845D7" w:rsidRPr="00CD5782" w:rsidRDefault="006845D7" w:rsidP="00F279F9">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Compensation fairness</w:t>
      </w:r>
    </w:p>
    <w:p w14:paraId="488CBB40" w14:textId="77777777" w:rsidR="006845D7" w:rsidRPr="00CD5782" w:rsidRDefault="006845D7" w:rsidP="00F279F9">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Performance management</w:t>
      </w:r>
    </w:p>
    <w:p w14:paraId="59F85F43" w14:textId="77777777" w:rsidR="006845D7" w:rsidRPr="00CD5782" w:rsidRDefault="006845D7" w:rsidP="00F279F9">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Employee communication</w:t>
      </w:r>
    </w:p>
    <w:p w14:paraId="286B8574" w14:textId="520FCC5F" w:rsidR="006845D7" w:rsidRPr="00CD5782" w:rsidRDefault="002E57F2" w:rsidP="00F279F9">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J</w:t>
      </w:r>
      <w:r w:rsidR="006845D7" w:rsidRPr="00CD5782">
        <w:rPr>
          <w:rFonts w:ascii="Arial" w:eastAsia="Aptos" w:hAnsi="Arial" w:cs="Arial"/>
          <w:kern w:val="3"/>
          <w:sz w:val="22"/>
          <w:szCs w:val="22"/>
          <w14:ligatures w14:val="none"/>
        </w:rPr>
        <w:t>ob Satisfaction</w:t>
      </w:r>
    </w:p>
    <w:p w14:paraId="3FEB6D23" w14:textId="77777777" w:rsidR="006845D7" w:rsidRPr="00CD5782" w:rsidRDefault="006845D7" w:rsidP="006845D7">
      <w:pPr>
        <w:suppressAutoHyphens/>
        <w:autoSpaceDN w:val="0"/>
        <w:spacing w:line="247" w:lineRule="auto"/>
        <w:rPr>
          <w:rFonts w:ascii="Arial" w:eastAsia="Aptos" w:hAnsi="Arial" w:cs="Arial"/>
          <w:b/>
          <w:bCs/>
          <w:kern w:val="3"/>
          <w:sz w:val="22"/>
          <w:szCs w:val="22"/>
          <w14:ligatures w14:val="none"/>
        </w:rPr>
      </w:pPr>
    </w:p>
    <w:p w14:paraId="45C6A1D2" w14:textId="6C42AE14" w:rsidR="006845D7" w:rsidRPr="005C4AFA" w:rsidRDefault="00A02568" w:rsidP="006845D7">
      <w:pPr>
        <w:suppressAutoHyphens/>
        <w:autoSpaceDN w:val="0"/>
        <w:spacing w:line="247" w:lineRule="auto"/>
        <w:rPr>
          <w:rFonts w:ascii="Arial" w:eastAsia="Aptos" w:hAnsi="Arial" w:cs="Arial"/>
          <w:b/>
          <w:bCs/>
          <w:kern w:val="3"/>
          <w:sz w:val="28"/>
          <w:szCs w:val="28"/>
          <w14:ligatures w14:val="none"/>
        </w:rPr>
      </w:pPr>
      <w:r w:rsidRPr="005C4AFA">
        <w:rPr>
          <w:rFonts w:ascii="Arial" w:eastAsia="Aptos" w:hAnsi="Arial" w:cs="Arial"/>
          <w:b/>
          <w:bCs/>
          <w:kern w:val="3"/>
          <w:sz w:val="28"/>
          <w:szCs w:val="28"/>
          <w14:ligatures w14:val="none"/>
        </w:rPr>
        <w:t xml:space="preserve">Section B: </w:t>
      </w:r>
      <w:r w:rsidR="006845D7" w:rsidRPr="005C4AFA">
        <w:rPr>
          <w:rFonts w:ascii="Arial" w:eastAsia="Aptos" w:hAnsi="Arial" w:cs="Arial"/>
          <w:b/>
          <w:bCs/>
          <w:kern w:val="3"/>
          <w:sz w:val="28"/>
          <w:szCs w:val="28"/>
          <w14:ligatures w14:val="none"/>
        </w:rPr>
        <w:t>This section will measure overall satisfaction, including:</w:t>
      </w:r>
    </w:p>
    <w:p w14:paraId="703AC16A"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191AEE54" w14:textId="77777777" w:rsidR="006845D7" w:rsidRPr="00CD5782" w:rsidRDefault="006845D7" w:rsidP="005C4AF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Satisfaction with the organisation</w:t>
      </w:r>
    </w:p>
    <w:p w14:paraId="3935D8DE" w14:textId="77777777" w:rsidR="006845D7" w:rsidRPr="00CD5782" w:rsidRDefault="006845D7" w:rsidP="005C4AF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Relationship with supervisors</w:t>
      </w:r>
    </w:p>
    <w:p w14:paraId="61CD9A02" w14:textId="77777777" w:rsidR="006845D7" w:rsidRPr="00CD5782" w:rsidRDefault="006845D7" w:rsidP="005C4AF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Workplace conditions</w:t>
      </w:r>
    </w:p>
    <w:p w14:paraId="279A2501" w14:textId="77777777" w:rsidR="006845D7" w:rsidRPr="00CD5782" w:rsidRDefault="006845D7" w:rsidP="005C4AF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Intention to remain with the company</w:t>
      </w:r>
    </w:p>
    <w:p w14:paraId="5F8A6EE1" w14:textId="77777777" w:rsidR="006845D7" w:rsidRPr="00CD5782" w:rsidRDefault="006845D7" w:rsidP="005C4AFA">
      <w:pPr>
        <w:suppressAutoHyphens/>
        <w:autoSpaceDN w:val="0"/>
        <w:spacing w:line="360" w:lineRule="auto"/>
        <w:rPr>
          <w:rFonts w:ascii="Arial" w:eastAsia="Aptos" w:hAnsi="Arial" w:cs="Arial"/>
          <w:kern w:val="3"/>
          <w:sz w:val="22"/>
          <w:szCs w:val="22"/>
          <w14:ligatures w14:val="none"/>
        </w:rPr>
      </w:pPr>
    </w:p>
    <w:p w14:paraId="5CCC8D92" w14:textId="77777777" w:rsidR="006845D7" w:rsidRPr="00CD5782" w:rsidRDefault="006845D7" w:rsidP="005C4AF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The questionnaire will be designed using clear and simple language because employees may have different educational backgrounds and language abilities.</w:t>
      </w:r>
    </w:p>
    <w:p w14:paraId="2E600018"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33F05B55" w14:textId="77777777" w:rsidR="006845D7" w:rsidRPr="0079517C" w:rsidRDefault="006845D7" w:rsidP="0079517C">
      <w:pPr>
        <w:pStyle w:val="Heading2"/>
        <w:rPr>
          <w:rFonts w:ascii="Arial" w:eastAsia="Aptos" w:hAnsi="Arial" w:cs="Arial"/>
          <w:sz w:val="28"/>
          <w:szCs w:val="28"/>
        </w:rPr>
      </w:pPr>
      <w:bookmarkStart w:id="43" w:name="_Toc237102225"/>
      <w:r w:rsidRPr="0079517C">
        <w:rPr>
          <w:rFonts w:ascii="Arial" w:eastAsia="Aptos" w:hAnsi="Arial" w:cs="Arial"/>
          <w:sz w:val="28"/>
          <w:szCs w:val="28"/>
        </w:rPr>
        <w:t>4.6 Data Analysis</w:t>
      </w:r>
      <w:bookmarkEnd w:id="43"/>
    </w:p>
    <w:p w14:paraId="26EC91B7"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5C9ED80B" w14:textId="77777777" w:rsidR="006845D7" w:rsidRPr="00CD5782" w:rsidRDefault="006845D7" w:rsidP="009E2659">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Quantitative data collected from questionnaires will be analysed using statistical techniques.</w:t>
      </w:r>
    </w:p>
    <w:p w14:paraId="54D31189"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4054920E" w14:textId="77777777" w:rsidR="006845D7" w:rsidRPr="009E2659" w:rsidRDefault="006845D7" w:rsidP="006845D7">
      <w:pPr>
        <w:suppressAutoHyphens/>
        <w:autoSpaceDN w:val="0"/>
        <w:spacing w:line="247" w:lineRule="auto"/>
        <w:rPr>
          <w:rFonts w:ascii="Arial" w:eastAsia="Aptos" w:hAnsi="Arial" w:cs="Arial"/>
          <w:b/>
          <w:bCs/>
          <w:kern w:val="3"/>
          <w:sz w:val="28"/>
          <w:szCs w:val="28"/>
          <w14:ligatures w14:val="none"/>
        </w:rPr>
      </w:pPr>
      <w:r w:rsidRPr="009E2659">
        <w:rPr>
          <w:rFonts w:ascii="Arial" w:eastAsia="Aptos" w:hAnsi="Arial" w:cs="Arial"/>
          <w:b/>
          <w:bCs/>
          <w:kern w:val="3"/>
          <w:sz w:val="28"/>
          <w:szCs w:val="28"/>
          <w14:ligatures w14:val="none"/>
        </w:rPr>
        <w:t>Descriptive Statistics</w:t>
      </w:r>
    </w:p>
    <w:p w14:paraId="07740266"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088CB855" w14:textId="77777777" w:rsidR="006845D7" w:rsidRPr="00CD5782" w:rsidRDefault="006845D7" w:rsidP="001C1EEB">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Descriptive analysis will be used to summarise employee responses. This will include:</w:t>
      </w:r>
    </w:p>
    <w:p w14:paraId="1D243309" w14:textId="57FAC860" w:rsidR="006845D7" w:rsidRPr="00CD5782" w:rsidRDefault="006845D7" w:rsidP="001C1EEB">
      <w:pPr>
        <w:suppressAutoHyphens/>
        <w:autoSpaceDN w:val="0"/>
        <w:spacing w:line="360" w:lineRule="auto"/>
        <w:rPr>
          <w:rFonts w:ascii="Arial" w:eastAsia="Aptos" w:hAnsi="Arial" w:cs="Arial"/>
          <w:kern w:val="3"/>
          <w:sz w:val="22"/>
          <w:szCs w:val="22"/>
          <w14:ligatures w14:val="none"/>
        </w:rPr>
      </w:pPr>
    </w:p>
    <w:p w14:paraId="10C69120" w14:textId="77777777" w:rsidR="006845D7" w:rsidRPr="00CD5782" w:rsidRDefault="006845D7" w:rsidP="001C1EEB">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Percentages</w:t>
      </w:r>
    </w:p>
    <w:p w14:paraId="2CBA3C96" w14:textId="77777777" w:rsidR="006845D7" w:rsidRPr="00CD5782" w:rsidRDefault="006845D7" w:rsidP="001C1EEB">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Mean scores</w:t>
      </w:r>
    </w:p>
    <w:p w14:paraId="7FB316A9" w14:textId="77777777" w:rsidR="006845D7" w:rsidRPr="00CD5782" w:rsidRDefault="006845D7" w:rsidP="001C1EEB">
      <w:pPr>
        <w:suppressAutoHyphens/>
        <w:autoSpaceDN w:val="0"/>
        <w:spacing w:line="360" w:lineRule="auto"/>
        <w:rPr>
          <w:rFonts w:ascii="Arial" w:eastAsia="Aptos" w:hAnsi="Arial" w:cs="Arial"/>
          <w:kern w:val="3"/>
          <w:sz w:val="22"/>
          <w:szCs w:val="22"/>
          <w14:ligatures w14:val="none"/>
        </w:rPr>
      </w:pPr>
    </w:p>
    <w:p w14:paraId="14795F3D" w14:textId="77777777" w:rsidR="006845D7" w:rsidRPr="00CD5782" w:rsidRDefault="006845D7" w:rsidP="001C1EEB">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lastRenderedPageBreak/>
        <w:t>This analysis will show overall satisfaction levels and employee perceptions of HRM practices.</w:t>
      </w:r>
    </w:p>
    <w:p w14:paraId="0F4754CB"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459AA5FB" w14:textId="77777777" w:rsidR="006845D7" w:rsidRPr="001C1EEB" w:rsidRDefault="006845D7" w:rsidP="006845D7">
      <w:pPr>
        <w:suppressAutoHyphens/>
        <w:autoSpaceDN w:val="0"/>
        <w:spacing w:line="247" w:lineRule="auto"/>
        <w:rPr>
          <w:rFonts w:ascii="Arial" w:eastAsia="Aptos" w:hAnsi="Arial" w:cs="Arial"/>
          <w:b/>
          <w:bCs/>
          <w:kern w:val="3"/>
          <w:sz w:val="28"/>
          <w:szCs w:val="28"/>
          <w14:ligatures w14:val="none"/>
        </w:rPr>
      </w:pPr>
      <w:r w:rsidRPr="001C1EEB">
        <w:rPr>
          <w:rFonts w:ascii="Arial" w:eastAsia="Aptos" w:hAnsi="Arial" w:cs="Arial"/>
          <w:b/>
          <w:bCs/>
          <w:kern w:val="3"/>
          <w:sz w:val="28"/>
          <w:szCs w:val="28"/>
          <w14:ligatures w14:val="none"/>
        </w:rPr>
        <w:t>Reliability Testing</w:t>
      </w:r>
    </w:p>
    <w:p w14:paraId="58DE7236"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68D06E43" w14:textId="77777777" w:rsidR="006845D7" w:rsidRPr="00CD5782" w:rsidRDefault="006845D7" w:rsidP="001C1EEB">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Cronbach’s Alpha will be used to measure questionnaire reliability. A higher score indicates that questionnaire items consistently measure the same concept.</w:t>
      </w:r>
    </w:p>
    <w:p w14:paraId="1F22E8B8"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19468F4C" w14:textId="77777777" w:rsidR="006845D7" w:rsidRPr="0079517C" w:rsidRDefault="006845D7" w:rsidP="0079517C">
      <w:pPr>
        <w:pStyle w:val="Heading2"/>
        <w:rPr>
          <w:rFonts w:ascii="Arial" w:eastAsia="Aptos" w:hAnsi="Arial" w:cs="Arial"/>
          <w:sz w:val="28"/>
          <w:szCs w:val="28"/>
        </w:rPr>
      </w:pPr>
      <w:bookmarkStart w:id="44" w:name="_Toc237102226"/>
      <w:r w:rsidRPr="0079517C">
        <w:rPr>
          <w:rFonts w:ascii="Arial" w:eastAsia="Aptos" w:hAnsi="Arial" w:cs="Arial"/>
          <w:sz w:val="28"/>
          <w:szCs w:val="28"/>
        </w:rPr>
        <w:t>4.7 Reliability and Validity</w:t>
      </w:r>
      <w:bookmarkEnd w:id="44"/>
    </w:p>
    <w:p w14:paraId="42F40FC8"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280E35D6" w14:textId="77777777" w:rsidR="006845D7" w:rsidRPr="00CD5782" w:rsidRDefault="006845D7" w:rsidP="0034016E">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Reliability refers to the consistency and accuracy of the research instrument. Reliability will be improved through:</w:t>
      </w:r>
    </w:p>
    <w:p w14:paraId="443425D6" w14:textId="77777777" w:rsidR="006845D7" w:rsidRPr="00CD5782" w:rsidRDefault="006845D7" w:rsidP="0034016E">
      <w:pPr>
        <w:suppressAutoHyphens/>
        <w:autoSpaceDN w:val="0"/>
        <w:spacing w:line="360" w:lineRule="auto"/>
        <w:rPr>
          <w:rFonts w:ascii="Arial" w:eastAsia="Aptos" w:hAnsi="Arial" w:cs="Arial"/>
          <w:kern w:val="3"/>
          <w:sz w:val="22"/>
          <w:szCs w:val="22"/>
          <w14:ligatures w14:val="none"/>
        </w:rPr>
      </w:pPr>
    </w:p>
    <w:p w14:paraId="1F9C6D71" w14:textId="77777777" w:rsidR="006845D7" w:rsidRPr="00CD5782" w:rsidRDefault="006845D7">
      <w:pPr>
        <w:pStyle w:val="ListParagraph"/>
        <w:numPr>
          <w:ilvl w:val="0"/>
          <w:numId w:val="2"/>
        </w:num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Using structured questionnaire questions.</w:t>
      </w:r>
    </w:p>
    <w:p w14:paraId="4F1F54B4" w14:textId="77777777" w:rsidR="006845D7" w:rsidRPr="00CD5782" w:rsidRDefault="006845D7">
      <w:pPr>
        <w:pStyle w:val="ListParagraph"/>
        <w:numPr>
          <w:ilvl w:val="0"/>
          <w:numId w:val="2"/>
        </w:num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Applying consistent measurement scales.</w:t>
      </w:r>
    </w:p>
    <w:p w14:paraId="00015044" w14:textId="77777777" w:rsidR="006845D7" w:rsidRPr="00CD5782" w:rsidRDefault="006845D7">
      <w:pPr>
        <w:pStyle w:val="ListParagraph"/>
        <w:numPr>
          <w:ilvl w:val="0"/>
          <w:numId w:val="2"/>
        </w:num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Using established concepts from HRM literature.</w:t>
      </w:r>
    </w:p>
    <w:p w14:paraId="4D70F022"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00B9215F" w14:textId="77777777" w:rsidR="006845D7" w:rsidRPr="0034016E" w:rsidRDefault="006845D7" w:rsidP="006845D7">
      <w:pPr>
        <w:suppressAutoHyphens/>
        <w:autoSpaceDN w:val="0"/>
        <w:spacing w:line="247" w:lineRule="auto"/>
        <w:rPr>
          <w:rFonts w:ascii="Arial" w:eastAsia="Aptos" w:hAnsi="Arial" w:cs="Arial"/>
          <w:b/>
          <w:bCs/>
          <w:kern w:val="3"/>
          <w:sz w:val="28"/>
          <w:szCs w:val="28"/>
          <w14:ligatures w14:val="none"/>
        </w:rPr>
      </w:pPr>
      <w:r w:rsidRPr="0034016E">
        <w:rPr>
          <w:rFonts w:ascii="Arial" w:eastAsia="Aptos" w:hAnsi="Arial" w:cs="Arial"/>
          <w:b/>
          <w:bCs/>
          <w:kern w:val="3"/>
          <w:sz w:val="28"/>
          <w:szCs w:val="28"/>
          <w14:ligatures w14:val="none"/>
        </w:rPr>
        <w:t>Validity refers to whether the research measures what it intends to measure.</w:t>
      </w:r>
    </w:p>
    <w:p w14:paraId="5941F2C1"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520ACDA0" w14:textId="77777777" w:rsidR="006845D7" w:rsidRPr="00CD5782" w:rsidRDefault="006845D7" w:rsidP="00DA48D9">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Construct validity will be supported because questionnaire items are based on recognised HRM theories and previous research. Content validity will be improved by ensuring that all important HRM areas, including training, compensation, performance management, and engagement, are included.</w:t>
      </w:r>
    </w:p>
    <w:p w14:paraId="037F4D91"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45CF705E" w14:textId="77777777" w:rsidR="006845D7" w:rsidRPr="00CD5782" w:rsidRDefault="006845D7" w:rsidP="000900F4">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However, limitations such as small sample size and possible response bias will be acknowledged.</w:t>
      </w:r>
    </w:p>
    <w:p w14:paraId="4216A4EF"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79C2360B" w14:textId="77777777" w:rsidR="006845D7" w:rsidRPr="00253A52" w:rsidRDefault="006845D7" w:rsidP="00253A52">
      <w:pPr>
        <w:pStyle w:val="Heading2"/>
        <w:rPr>
          <w:rFonts w:ascii="Arial" w:eastAsia="Aptos" w:hAnsi="Arial" w:cs="Arial"/>
          <w:sz w:val="28"/>
          <w:szCs w:val="28"/>
        </w:rPr>
      </w:pPr>
      <w:bookmarkStart w:id="45" w:name="_Toc237102227"/>
      <w:r w:rsidRPr="00253A52">
        <w:rPr>
          <w:rFonts w:ascii="Arial" w:eastAsia="Aptos" w:hAnsi="Arial" w:cs="Arial"/>
          <w:sz w:val="28"/>
          <w:szCs w:val="28"/>
        </w:rPr>
        <w:t>4.8 Research Ethics</w:t>
      </w:r>
      <w:bookmarkEnd w:id="45"/>
    </w:p>
    <w:p w14:paraId="2AA0404E"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60CFB0FF" w14:textId="77777777" w:rsidR="006845D7" w:rsidRPr="00CD5782" w:rsidRDefault="006845D7" w:rsidP="000900F4">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Ethical considerations are essential when conducting research involving employees.</w:t>
      </w:r>
    </w:p>
    <w:p w14:paraId="1AC61D7A" w14:textId="77777777" w:rsidR="006845D7" w:rsidRPr="00CD5782" w:rsidRDefault="006845D7" w:rsidP="000900F4">
      <w:pPr>
        <w:suppressAutoHyphens/>
        <w:autoSpaceDN w:val="0"/>
        <w:spacing w:line="360" w:lineRule="auto"/>
        <w:rPr>
          <w:rFonts w:ascii="Arial" w:eastAsia="Aptos" w:hAnsi="Arial" w:cs="Arial"/>
          <w:kern w:val="3"/>
          <w:sz w:val="22"/>
          <w:szCs w:val="22"/>
          <w14:ligatures w14:val="none"/>
        </w:rPr>
      </w:pPr>
    </w:p>
    <w:p w14:paraId="3D6587F2" w14:textId="77777777" w:rsidR="006845D7" w:rsidRPr="00CD5782" w:rsidRDefault="006845D7" w:rsidP="000900F4">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The study will follow the following ethical principles:</w:t>
      </w:r>
    </w:p>
    <w:p w14:paraId="7B1D1259" w14:textId="77777777" w:rsidR="006845D7" w:rsidRPr="000900F4" w:rsidRDefault="006845D7" w:rsidP="006845D7">
      <w:pPr>
        <w:suppressAutoHyphens/>
        <w:autoSpaceDN w:val="0"/>
        <w:spacing w:line="247" w:lineRule="auto"/>
        <w:rPr>
          <w:rFonts w:ascii="Arial" w:eastAsia="Aptos" w:hAnsi="Arial" w:cs="Arial"/>
          <w:b/>
          <w:bCs/>
          <w:kern w:val="3"/>
          <w:sz w:val="32"/>
          <w:szCs w:val="32"/>
          <w14:ligatures w14:val="none"/>
        </w:rPr>
      </w:pPr>
    </w:p>
    <w:p w14:paraId="2555CC75" w14:textId="77777777" w:rsidR="006845D7" w:rsidRPr="00253A52" w:rsidRDefault="006845D7" w:rsidP="00253A52">
      <w:pPr>
        <w:pStyle w:val="Heading1"/>
        <w:rPr>
          <w:rFonts w:ascii="Arial" w:eastAsia="Aptos" w:hAnsi="Arial" w:cs="Arial"/>
          <w:sz w:val="32"/>
          <w:szCs w:val="32"/>
        </w:rPr>
      </w:pPr>
      <w:bookmarkStart w:id="46" w:name="_Toc237102228"/>
      <w:r w:rsidRPr="00253A52">
        <w:rPr>
          <w:rFonts w:ascii="Arial" w:eastAsia="Aptos" w:hAnsi="Arial" w:cs="Arial"/>
          <w:sz w:val="32"/>
          <w:szCs w:val="32"/>
        </w:rPr>
        <w:t>Informed Consent</w:t>
      </w:r>
      <w:bookmarkEnd w:id="46"/>
    </w:p>
    <w:p w14:paraId="67915C2C"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4E8A029D" w14:textId="77777777" w:rsidR="006845D7" w:rsidRPr="00CD5782" w:rsidRDefault="006845D7" w:rsidP="000900F4">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Participants will receive information about the purpose of the research before completing the questionnaire. Participation will be voluntary.</w:t>
      </w:r>
    </w:p>
    <w:p w14:paraId="1F9319D4" w14:textId="77777777" w:rsidR="006845D7" w:rsidRPr="00CD5782" w:rsidRDefault="006845D7" w:rsidP="006845D7">
      <w:pPr>
        <w:suppressAutoHyphens/>
        <w:autoSpaceDN w:val="0"/>
        <w:spacing w:line="247" w:lineRule="auto"/>
        <w:rPr>
          <w:rFonts w:ascii="Arial" w:eastAsia="Aptos" w:hAnsi="Arial" w:cs="Arial"/>
          <w:b/>
          <w:bCs/>
          <w:kern w:val="3"/>
          <w:sz w:val="22"/>
          <w:szCs w:val="22"/>
          <w14:ligatures w14:val="none"/>
        </w:rPr>
      </w:pPr>
    </w:p>
    <w:p w14:paraId="695296DB" w14:textId="77777777" w:rsidR="006845D7" w:rsidRPr="00253A52" w:rsidRDefault="006845D7" w:rsidP="00253A52">
      <w:pPr>
        <w:pStyle w:val="Heading1"/>
        <w:rPr>
          <w:rFonts w:ascii="Arial" w:eastAsia="Aptos" w:hAnsi="Arial" w:cs="Arial"/>
          <w:sz w:val="32"/>
          <w:szCs w:val="32"/>
        </w:rPr>
      </w:pPr>
      <w:bookmarkStart w:id="47" w:name="_Toc237102229"/>
      <w:r w:rsidRPr="00253A52">
        <w:rPr>
          <w:rFonts w:ascii="Arial" w:eastAsia="Aptos" w:hAnsi="Arial" w:cs="Arial"/>
          <w:sz w:val="32"/>
          <w:szCs w:val="32"/>
        </w:rPr>
        <w:t>Confidentiality and Anonymity</w:t>
      </w:r>
      <w:bookmarkEnd w:id="47"/>
    </w:p>
    <w:p w14:paraId="20723C48" w14:textId="77777777" w:rsidR="006845D7" w:rsidRPr="00CD5782" w:rsidRDefault="006845D7" w:rsidP="00B10D93">
      <w:pPr>
        <w:pStyle w:val="Title"/>
        <w:rPr>
          <w:rFonts w:eastAsia="Aptos"/>
          <w:sz w:val="22"/>
          <w:szCs w:val="22"/>
        </w:rPr>
      </w:pPr>
    </w:p>
    <w:p w14:paraId="597F5F23"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No personal identifying information will be collected. Responses will remain confidential and will only be used for academic purposes.</w:t>
      </w:r>
    </w:p>
    <w:p w14:paraId="06719869"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4EF0ADB0" w14:textId="77777777" w:rsidR="006845D7" w:rsidRPr="00253A52" w:rsidRDefault="006845D7" w:rsidP="00253A52">
      <w:pPr>
        <w:pStyle w:val="Heading2"/>
        <w:rPr>
          <w:rFonts w:ascii="Arial" w:eastAsia="Aptos" w:hAnsi="Arial" w:cs="Arial"/>
        </w:rPr>
      </w:pPr>
      <w:bookmarkStart w:id="48" w:name="_Toc237102230"/>
      <w:r w:rsidRPr="00253A52">
        <w:rPr>
          <w:rFonts w:ascii="Arial" w:eastAsia="Aptos" w:hAnsi="Arial" w:cs="Arial"/>
        </w:rPr>
        <w:t>Right to Withdraw</w:t>
      </w:r>
      <w:bookmarkEnd w:id="48"/>
    </w:p>
    <w:p w14:paraId="024425F6"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0B710CDC" w14:textId="77777777" w:rsidR="006845D7" w:rsidRPr="00CD5782" w:rsidRDefault="006845D7" w:rsidP="004D150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Participants will have the right to withdraw from the research at any stage without negative consequences.</w:t>
      </w:r>
    </w:p>
    <w:p w14:paraId="0B071A23"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2A825C64" w14:textId="77777777" w:rsidR="006845D7" w:rsidRPr="00C16AEA" w:rsidRDefault="006845D7" w:rsidP="00C16AEA">
      <w:pPr>
        <w:pStyle w:val="Heading1"/>
        <w:rPr>
          <w:rFonts w:ascii="Arial" w:eastAsia="Aptos" w:hAnsi="Arial" w:cs="Arial"/>
          <w:sz w:val="32"/>
          <w:szCs w:val="32"/>
        </w:rPr>
      </w:pPr>
      <w:bookmarkStart w:id="49" w:name="_Toc237102231"/>
      <w:r w:rsidRPr="00C16AEA">
        <w:rPr>
          <w:rFonts w:ascii="Arial" w:eastAsia="Aptos" w:hAnsi="Arial" w:cs="Arial"/>
          <w:sz w:val="32"/>
          <w:szCs w:val="32"/>
        </w:rPr>
        <w:t>Data Protection</w:t>
      </w:r>
      <w:bookmarkEnd w:id="49"/>
    </w:p>
    <w:p w14:paraId="661F2EF0"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5558927D" w14:textId="77777777" w:rsidR="006845D7" w:rsidRPr="00CD5782" w:rsidRDefault="006845D7" w:rsidP="004D150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Collected data will be stored securely and accessed only by the researcher.</w:t>
      </w:r>
    </w:p>
    <w:p w14:paraId="41F8B56E" w14:textId="77777777" w:rsidR="006845D7" w:rsidRPr="00CD5782" w:rsidRDefault="006845D7" w:rsidP="004D150C">
      <w:pPr>
        <w:suppressAutoHyphens/>
        <w:autoSpaceDN w:val="0"/>
        <w:spacing w:line="360" w:lineRule="auto"/>
        <w:rPr>
          <w:rFonts w:ascii="Arial" w:eastAsia="Aptos" w:hAnsi="Arial" w:cs="Arial"/>
          <w:kern w:val="3"/>
          <w:sz w:val="22"/>
          <w:szCs w:val="22"/>
          <w14:ligatures w14:val="none"/>
        </w:rPr>
      </w:pPr>
    </w:p>
    <w:p w14:paraId="7D5505A3" w14:textId="77777777" w:rsidR="006845D7" w:rsidRPr="00CD5782" w:rsidRDefault="006845D7" w:rsidP="004D150C">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Because employees may feel concerned about providing negative opinions about their employer, anonymity is particularly important. Ensuring confidentiality will encourage honest responses and improve the quality of the findings.</w:t>
      </w:r>
    </w:p>
    <w:p w14:paraId="41C645C3" w14:textId="77777777" w:rsidR="006845D7" w:rsidRPr="00CD5782" w:rsidRDefault="006845D7" w:rsidP="006845D7">
      <w:pPr>
        <w:suppressAutoHyphens/>
        <w:autoSpaceDN w:val="0"/>
        <w:spacing w:line="247" w:lineRule="auto"/>
        <w:rPr>
          <w:rFonts w:ascii="Arial" w:eastAsia="Aptos" w:hAnsi="Arial" w:cs="Arial"/>
          <w:b/>
          <w:bCs/>
          <w:kern w:val="3"/>
          <w:sz w:val="22"/>
          <w:szCs w:val="22"/>
          <w14:ligatures w14:val="none"/>
        </w:rPr>
      </w:pPr>
    </w:p>
    <w:p w14:paraId="6E6F13F1" w14:textId="77777777" w:rsidR="006845D7" w:rsidRPr="00C16AEA" w:rsidRDefault="006845D7" w:rsidP="00C16AEA">
      <w:pPr>
        <w:pStyle w:val="Heading1"/>
        <w:rPr>
          <w:rFonts w:ascii="Arial" w:eastAsia="Aptos" w:hAnsi="Arial" w:cs="Arial"/>
          <w:sz w:val="32"/>
          <w:szCs w:val="32"/>
        </w:rPr>
      </w:pPr>
      <w:bookmarkStart w:id="50" w:name="_Toc237102232"/>
      <w:r w:rsidRPr="00C16AEA">
        <w:rPr>
          <w:rFonts w:ascii="Arial" w:eastAsia="Aptos" w:hAnsi="Arial" w:cs="Arial"/>
          <w:sz w:val="32"/>
          <w:szCs w:val="32"/>
        </w:rPr>
        <w:t>Conclusion</w:t>
      </w:r>
      <w:bookmarkEnd w:id="50"/>
    </w:p>
    <w:p w14:paraId="365CF70B" w14:textId="77777777" w:rsidR="006845D7" w:rsidRPr="00CD5782" w:rsidRDefault="006845D7" w:rsidP="006845D7">
      <w:pPr>
        <w:suppressAutoHyphens/>
        <w:autoSpaceDN w:val="0"/>
        <w:spacing w:line="247" w:lineRule="auto"/>
        <w:rPr>
          <w:rFonts w:ascii="Arial" w:eastAsia="Aptos" w:hAnsi="Arial" w:cs="Arial"/>
          <w:kern w:val="3"/>
          <w:sz w:val="22"/>
          <w:szCs w:val="22"/>
          <w14:ligatures w14:val="none"/>
        </w:rPr>
      </w:pPr>
    </w:p>
    <w:p w14:paraId="277E2974" w14:textId="77777777" w:rsidR="006845D7" w:rsidRPr="00CD5782" w:rsidRDefault="006845D7" w:rsidP="005F4359">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lastRenderedPageBreak/>
        <w:t>This methodology provides a structured approach for examining how HRM practices influence employee job satisfaction at Clean Spaces. A quantitative research design allows measurable analysis of employee perceptions and relationships between HRM factors and satisfaction levels.</w:t>
      </w:r>
    </w:p>
    <w:p w14:paraId="2E09136B" w14:textId="77777777" w:rsidR="006845D7" w:rsidRPr="00CD5782" w:rsidRDefault="006845D7" w:rsidP="005F4359">
      <w:pPr>
        <w:suppressAutoHyphens/>
        <w:autoSpaceDN w:val="0"/>
        <w:spacing w:line="360" w:lineRule="auto"/>
        <w:rPr>
          <w:rFonts w:ascii="Arial" w:eastAsia="Aptos" w:hAnsi="Arial" w:cs="Arial"/>
          <w:kern w:val="3"/>
          <w:sz w:val="22"/>
          <w:szCs w:val="22"/>
          <w14:ligatures w14:val="none"/>
        </w:rPr>
      </w:pPr>
    </w:p>
    <w:p w14:paraId="2D3AC644" w14:textId="77777777" w:rsidR="006845D7" w:rsidRPr="00CD5782" w:rsidRDefault="006845D7" w:rsidP="005F4359">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Through conceptualisation, careful instrument design, appropriate sampling, statistical analysis, and ethical procedures, the study will produce reliable evidence that can help Clean Spaces improve HR policies, increase employee satisfaction, reduce turnover, and enhance organisational performance.</w:t>
      </w:r>
    </w:p>
    <w:p w14:paraId="126613F5" w14:textId="77777777" w:rsidR="007B6EB2" w:rsidRPr="00CD5782" w:rsidRDefault="007B6EB2" w:rsidP="00503F62">
      <w:pPr>
        <w:suppressAutoHyphens/>
        <w:autoSpaceDN w:val="0"/>
        <w:spacing w:line="247" w:lineRule="auto"/>
        <w:rPr>
          <w:rFonts w:ascii="Arial" w:eastAsia="Aptos" w:hAnsi="Arial" w:cs="Arial"/>
          <w:kern w:val="3"/>
          <w:sz w:val="22"/>
          <w:szCs w:val="22"/>
          <w14:ligatures w14:val="none"/>
        </w:rPr>
      </w:pPr>
    </w:p>
    <w:p w14:paraId="4C96520F" w14:textId="384B6024" w:rsidR="00503F62" w:rsidRPr="00C16AEA" w:rsidRDefault="00503F62" w:rsidP="00C16AEA">
      <w:pPr>
        <w:pStyle w:val="Heading1"/>
        <w:rPr>
          <w:rFonts w:ascii="Arial" w:eastAsia="Aptos" w:hAnsi="Arial" w:cs="Arial"/>
          <w:sz w:val="32"/>
          <w:szCs w:val="32"/>
        </w:rPr>
      </w:pPr>
      <w:bookmarkStart w:id="51" w:name="_Toc237102233"/>
      <w:r w:rsidRPr="00C16AEA">
        <w:rPr>
          <w:rFonts w:ascii="Arial" w:eastAsia="Aptos" w:hAnsi="Arial" w:cs="Arial"/>
          <w:sz w:val="32"/>
          <w:szCs w:val="32"/>
        </w:rPr>
        <w:t>Clean Spaces Employee Survey</w:t>
      </w:r>
      <w:r w:rsidR="00D35DC7" w:rsidRPr="00C16AEA">
        <w:rPr>
          <w:rFonts w:ascii="Arial" w:eastAsia="Aptos" w:hAnsi="Arial" w:cs="Arial"/>
          <w:sz w:val="32"/>
          <w:szCs w:val="32"/>
        </w:rPr>
        <w:t xml:space="preserve"> </w:t>
      </w:r>
      <w:r w:rsidR="000C71C9" w:rsidRPr="00C16AEA">
        <w:rPr>
          <w:rFonts w:ascii="Arial" w:eastAsia="Aptos" w:hAnsi="Arial" w:cs="Arial"/>
          <w:sz w:val="32"/>
          <w:szCs w:val="32"/>
        </w:rPr>
        <w:t>Discussion and Fi</w:t>
      </w:r>
      <w:r w:rsidR="003B1CD1" w:rsidRPr="00C16AEA">
        <w:rPr>
          <w:rFonts w:ascii="Arial" w:eastAsia="Aptos" w:hAnsi="Arial" w:cs="Arial"/>
          <w:sz w:val="32"/>
          <w:szCs w:val="32"/>
        </w:rPr>
        <w:t>ndings</w:t>
      </w:r>
      <w:bookmarkEnd w:id="51"/>
    </w:p>
    <w:p w14:paraId="3DD6D67A" w14:textId="77777777" w:rsidR="00503F62" w:rsidRPr="00A51EE8" w:rsidRDefault="00503F62" w:rsidP="00B10D93">
      <w:pPr>
        <w:pStyle w:val="Title"/>
        <w:rPr>
          <w:rFonts w:eastAsia="Aptos"/>
          <w:sz w:val="28"/>
          <w:szCs w:val="28"/>
        </w:rPr>
      </w:pPr>
      <w:r w:rsidRPr="00A51EE8">
        <w:rPr>
          <w:rFonts w:eastAsia="Aptos"/>
          <w:sz w:val="28"/>
          <w:szCs w:val="28"/>
        </w:rPr>
        <w:t>Human Resource Management (HRM) Practices and Employee Job Satisfaction</w:t>
      </w:r>
    </w:p>
    <w:p w14:paraId="75EED5AB" w14:textId="77777777" w:rsidR="00503F62" w:rsidRPr="00CD5782" w:rsidRDefault="00503F62" w:rsidP="00503F62">
      <w:pPr>
        <w:suppressAutoHyphens/>
        <w:autoSpaceDN w:val="0"/>
        <w:spacing w:line="247" w:lineRule="auto"/>
        <w:rPr>
          <w:rFonts w:ascii="Arial" w:eastAsia="Aptos" w:hAnsi="Arial" w:cs="Arial"/>
          <w:b/>
          <w:bCs/>
          <w:kern w:val="3"/>
          <w:sz w:val="22"/>
          <w:szCs w:val="22"/>
          <w14:ligatures w14:val="none"/>
        </w:rPr>
      </w:pPr>
      <w:r w:rsidRPr="00CD5782">
        <w:rPr>
          <w:rFonts w:ascii="Arial" w:eastAsia="Aptos" w:hAnsi="Arial" w:cs="Arial"/>
          <w:b/>
          <w:bCs/>
          <w:kern w:val="3"/>
          <w:sz w:val="22"/>
          <w:szCs w:val="22"/>
          <w14:ligatures w14:val="none"/>
        </w:rPr>
        <w:t>Participant Information</w:t>
      </w:r>
    </w:p>
    <w:p w14:paraId="6687E8AC" w14:textId="77777777" w:rsidR="00503F62" w:rsidRPr="00BD7A12" w:rsidRDefault="00503F62" w:rsidP="004221CC">
      <w:pPr>
        <w:suppressAutoHyphens/>
        <w:autoSpaceDN w:val="0"/>
        <w:spacing w:line="360" w:lineRule="auto"/>
        <w:rPr>
          <w:rFonts w:ascii="Arial" w:eastAsia="Aptos" w:hAnsi="Arial" w:cs="Arial"/>
          <w:kern w:val="3"/>
          <w:sz w:val="22"/>
          <w:szCs w:val="22"/>
          <w14:ligatures w14:val="none"/>
        </w:rPr>
      </w:pPr>
      <w:r w:rsidRPr="00BD7A12">
        <w:rPr>
          <w:rFonts w:ascii="Arial" w:eastAsia="Aptos" w:hAnsi="Arial" w:cs="Arial"/>
          <w:kern w:val="3"/>
          <w:sz w:val="22"/>
          <w:szCs w:val="22"/>
          <w14:ligatures w14:val="none"/>
        </w:rPr>
        <w:t>Thank you for taking part in this survey. The purpose of this questionnaire is to understand how Human Resource Management (HRM) practices affect employee job satisfaction at Clean Spaces.</w:t>
      </w:r>
    </w:p>
    <w:p w14:paraId="06F5E987" w14:textId="77777777" w:rsidR="00503F62" w:rsidRPr="00BD7A12" w:rsidRDefault="00503F62" w:rsidP="004221CC">
      <w:pPr>
        <w:suppressAutoHyphens/>
        <w:autoSpaceDN w:val="0"/>
        <w:spacing w:line="360" w:lineRule="auto"/>
        <w:rPr>
          <w:rFonts w:ascii="Arial" w:eastAsia="Aptos" w:hAnsi="Arial" w:cs="Arial"/>
          <w:kern w:val="3"/>
          <w:sz w:val="22"/>
          <w:szCs w:val="22"/>
          <w14:ligatures w14:val="none"/>
        </w:rPr>
      </w:pPr>
      <w:r w:rsidRPr="00BD7A12">
        <w:rPr>
          <w:rFonts w:ascii="Arial" w:eastAsia="Aptos" w:hAnsi="Arial" w:cs="Arial"/>
          <w:kern w:val="3"/>
          <w:sz w:val="22"/>
          <w:szCs w:val="22"/>
          <w14:ligatures w14:val="none"/>
        </w:rPr>
        <w:t>Your responses are anonymous and confidential and will be used only for academic research. Participation is voluntary.</w:t>
      </w:r>
    </w:p>
    <w:p w14:paraId="230C87C2" w14:textId="77777777" w:rsidR="00503F62" w:rsidRPr="00BD7A12" w:rsidRDefault="00503F62" w:rsidP="004221CC">
      <w:pPr>
        <w:suppressAutoHyphens/>
        <w:autoSpaceDN w:val="0"/>
        <w:spacing w:line="360" w:lineRule="auto"/>
        <w:rPr>
          <w:rFonts w:ascii="Arial" w:eastAsia="Aptos" w:hAnsi="Arial" w:cs="Arial"/>
          <w:kern w:val="3"/>
          <w:sz w:val="22"/>
          <w:szCs w:val="22"/>
          <w14:ligatures w14:val="none"/>
        </w:rPr>
      </w:pPr>
      <w:r w:rsidRPr="00BD7A12">
        <w:rPr>
          <w:rFonts w:ascii="Arial" w:eastAsia="Aptos" w:hAnsi="Arial" w:cs="Arial"/>
          <w:kern w:val="3"/>
          <w:sz w:val="22"/>
          <w:szCs w:val="22"/>
          <w14:ligatures w14:val="none"/>
        </w:rPr>
        <w:t>Please tick (</w:t>
      </w:r>
      <w:r w:rsidRPr="00BD7A12">
        <w:rPr>
          <w:rFonts w:ascii="Segoe UI Symbol" w:eastAsia="Aptos" w:hAnsi="Segoe UI Symbol" w:cs="Segoe UI Symbol"/>
          <w:kern w:val="3"/>
          <w:sz w:val="22"/>
          <w:szCs w:val="22"/>
          <w14:ligatures w14:val="none"/>
        </w:rPr>
        <w:t>✓</w:t>
      </w:r>
      <w:r w:rsidRPr="00BD7A12">
        <w:rPr>
          <w:rFonts w:ascii="Arial" w:eastAsia="Aptos" w:hAnsi="Arial" w:cs="Arial"/>
          <w:kern w:val="3"/>
          <w:sz w:val="22"/>
          <w:szCs w:val="22"/>
          <w14:ligatures w14:val="none"/>
        </w:rPr>
        <w:t>) the answer that best represents your opinion.</w:t>
      </w:r>
    </w:p>
    <w:p w14:paraId="32C0DB4B" w14:textId="77777777" w:rsidR="00503F62" w:rsidRPr="007C260A" w:rsidRDefault="00503F62" w:rsidP="00503F62">
      <w:pPr>
        <w:suppressAutoHyphens/>
        <w:autoSpaceDN w:val="0"/>
        <w:spacing w:line="247" w:lineRule="auto"/>
        <w:rPr>
          <w:rFonts w:ascii="Arial" w:eastAsia="Aptos" w:hAnsi="Arial" w:cs="Arial"/>
          <w:b/>
          <w:bCs/>
          <w:kern w:val="3"/>
          <w:sz w:val="28"/>
          <w:szCs w:val="28"/>
          <w14:ligatures w14:val="none"/>
        </w:rPr>
      </w:pPr>
      <w:r w:rsidRPr="007C260A">
        <w:rPr>
          <w:rFonts w:ascii="Arial" w:eastAsia="Aptos" w:hAnsi="Arial" w:cs="Arial"/>
          <w:b/>
          <w:bCs/>
          <w:kern w:val="3"/>
          <w:sz w:val="28"/>
          <w:szCs w:val="28"/>
          <w14:ligatures w14:val="none"/>
        </w:rPr>
        <w:t>Rating 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7"/>
        <w:gridCol w:w="1824"/>
      </w:tblGrid>
      <w:tr w:rsidR="00503F62" w:rsidRPr="007C260A" w14:paraId="676F2C58" w14:textId="77777777" w:rsidTr="00D608B4">
        <w:trPr>
          <w:tblCellSpacing w:w="15" w:type="dxa"/>
        </w:trPr>
        <w:tc>
          <w:tcPr>
            <w:tcW w:w="0" w:type="auto"/>
            <w:vAlign w:val="center"/>
            <w:hideMark/>
          </w:tcPr>
          <w:p w14:paraId="2BA9A078" w14:textId="77777777" w:rsidR="00503F62" w:rsidRPr="007C260A" w:rsidRDefault="00503F62" w:rsidP="00503F62">
            <w:pPr>
              <w:suppressAutoHyphens/>
              <w:autoSpaceDN w:val="0"/>
              <w:spacing w:line="247" w:lineRule="auto"/>
              <w:rPr>
                <w:rFonts w:ascii="Arial" w:eastAsia="Aptos" w:hAnsi="Arial" w:cs="Arial"/>
                <w:b/>
                <w:bCs/>
                <w:kern w:val="3"/>
                <w:sz w:val="28"/>
                <w:szCs w:val="28"/>
                <w14:ligatures w14:val="none"/>
              </w:rPr>
            </w:pPr>
            <w:r w:rsidRPr="007C260A">
              <w:rPr>
                <w:rFonts w:ascii="Arial" w:eastAsia="Aptos" w:hAnsi="Arial" w:cs="Arial"/>
                <w:b/>
                <w:bCs/>
                <w:kern w:val="3"/>
                <w:sz w:val="28"/>
                <w:szCs w:val="28"/>
                <w14:ligatures w14:val="none"/>
              </w:rPr>
              <w:t>Rating</w:t>
            </w:r>
          </w:p>
        </w:tc>
        <w:tc>
          <w:tcPr>
            <w:tcW w:w="0" w:type="auto"/>
            <w:vAlign w:val="center"/>
            <w:hideMark/>
          </w:tcPr>
          <w:p w14:paraId="257DD55E" w14:textId="77777777" w:rsidR="00503F62" w:rsidRPr="007C260A" w:rsidRDefault="00503F62" w:rsidP="00503F62">
            <w:pPr>
              <w:suppressAutoHyphens/>
              <w:autoSpaceDN w:val="0"/>
              <w:spacing w:line="247" w:lineRule="auto"/>
              <w:rPr>
                <w:rFonts w:ascii="Arial" w:eastAsia="Aptos" w:hAnsi="Arial" w:cs="Arial"/>
                <w:b/>
                <w:bCs/>
                <w:kern w:val="3"/>
                <w:sz w:val="28"/>
                <w:szCs w:val="28"/>
                <w14:ligatures w14:val="none"/>
              </w:rPr>
            </w:pPr>
            <w:r w:rsidRPr="007C260A">
              <w:rPr>
                <w:rFonts w:ascii="Arial" w:eastAsia="Aptos" w:hAnsi="Arial" w:cs="Arial"/>
                <w:b/>
                <w:bCs/>
                <w:kern w:val="3"/>
                <w:sz w:val="28"/>
                <w:szCs w:val="28"/>
                <w14:ligatures w14:val="none"/>
              </w:rPr>
              <w:t>Meaning</w:t>
            </w:r>
          </w:p>
        </w:tc>
      </w:tr>
      <w:tr w:rsidR="00503F62" w:rsidRPr="00CD5782" w14:paraId="22614564" w14:textId="77777777" w:rsidTr="00D608B4">
        <w:trPr>
          <w:tblCellSpacing w:w="15" w:type="dxa"/>
        </w:trPr>
        <w:tc>
          <w:tcPr>
            <w:tcW w:w="0" w:type="auto"/>
            <w:vAlign w:val="center"/>
            <w:hideMark/>
          </w:tcPr>
          <w:p w14:paraId="2F052AD3" w14:textId="77777777" w:rsidR="00503F62" w:rsidRPr="00CD5782" w:rsidRDefault="00503F62" w:rsidP="007C260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1</w:t>
            </w:r>
          </w:p>
        </w:tc>
        <w:tc>
          <w:tcPr>
            <w:tcW w:w="0" w:type="auto"/>
            <w:vAlign w:val="center"/>
            <w:hideMark/>
          </w:tcPr>
          <w:p w14:paraId="7448A7FB" w14:textId="77777777" w:rsidR="00503F62" w:rsidRPr="00CD5782" w:rsidRDefault="00503F62" w:rsidP="007C260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Strongly Disagree</w:t>
            </w:r>
          </w:p>
        </w:tc>
      </w:tr>
      <w:tr w:rsidR="00503F62" w:rsidRPr="00CD5782" w14:paraId="3A93DF50" w14:textId="77777777" w:rsidTr="00D608B4">
        <w:trPr>
          <w:tblCellSpacing w:w="15" w:type="dxa"/>
        </w:trPr>
        <w:tc>
          <w:tcPr>
            <w:tcW w:w="0" w:type="auto"/>
            <w:vAlign w:val="center"/>
            <w:hideMark/>
          </w:tcPr>
          <w:p w14:paraId="08AFD4E3" w14:textId="77777777" w:rsidR="00503F62" w:rsidRPr="00CD5782" w:rsidRDefault="00503F62" w:rsidP="007C260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2</w:t>
            </w:r>
          </w:p>
        </w:tc>
        <w:tc>
          <w:tcPr>
            <w:tcW w:w="0" w:type="auto"/>
            <w:vAlign w:val="center"/>
            <w:hideMark/>
          </w:tcPr>
          <w:p w14:paraId="5C86CDD9" w14:textId="77777777" w:rsidR="00503F62" w:rsidRPr="00CD5782" w:rsidRDefault="00503F62" w:rsidP="007C260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Disagree</w:t>
            </w:r>
          </w:p>
        </w:tc>
      </w:tr>
      <w:tr w:rsidR="00503F62" w:rsidRPr="00CD5782" w14:paraId="1EBAC6A5" w14:textId="77777777" w:rsidTr="00D608B4">
        <w:trPr>
          <w:tblCellSpacing w:w="15" w:type="dxa"/>
        </w:trPr>
        <w:tc>
          <w:tcPr>
            <w:tcW w:w="0" w:type="auto"/>
            <w:vAlign w:val="center"/>
            <w:hideMark/>
          </w:tcPr>
          <w:p w14:paraId="55EAE5F7" w14:textId="77777777" w:rsidR="00503F62" w:rsidRPr="00CD5782" w:rsidRDefault="00503F62" w:rsidP="007C260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3</w:t>
            </w:r>
          </w:p>
        </w:tc>
        <w:tc>
          <w:tcPr>
            <w:tcW w:w="0" w:type="auto"/>
            <w:vAlign w:val="center"/>
            <w:hideMark/>
          </w:tcPr>
          <w:p w14:paraId="2F850FC5" w14:textId="77777777" w:rsidR="00503F62" w:rsidRPr="00CD5782" w:rsidRDefault="00503F62" w:rsidP="007C260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Neutral</w:t>
            </w:r>
          </w:p>
        </w:tc>
      </w:tr>
      <w:tr w:rsidR="00503F62" w:rsidRPr="00CD5782" w14:paraId="2A1F67CC" w14:textId="77777777" w:rsidTr="00D608B4">
        <w:trPr>
          <w:tblCellSpacing w:w="15" w:type="dxa"/>
        </w:trPr>
        <w:tc>
          <w:tcPr>
            <w:tcW w:w="0" w:type="auto"/>
            <w:vAlign w:val="center"/>
            <w:hideMark/>
          </w:tcPr>
          <w:p w14:paraId="7E6365C1" w14:textId="77777777" w:rsidR="00503F62" w:rsidRPr="00CD5782" w:rsidRDefault="00503F62" w:rsidP="007C260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4</w:t>
            </w:r>
          </w:p>
        </w:tc>
        <w:tc>
          <w:tcPr>
            <w:tcW w:w="0" w:type="auto"/>
            <w:vAlign w:val="center"/>
            <w:hideMark/>
          </w:tcPr>
          <w:p w14:paraId="464397B2" w14:textId="77777777" w:rsidR="00503F62" w:rsidRPr="00CD5782" w:rsidRDefault="00503F62" w:rsidP="007C260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Agree</w:t>
            </w:r>
          </w:p>
        </w:tc>
      </w:tr>
      <w:tr w:rsidR="00503F62" w:rsidRPr="00CD5782" w14:paraId="2B543C27" w14:textId="77777777" w:rsidTr="00D608B4">
        <w:trPr>
          <w:tblCellSpacing w:w="15" w:type="dxa"/>
        </w:trPr>
        <w:tc>
          <w:tcPr>
            <w:tcW w:w="0" w:type="auto"/>
            <w:vAlign w:val="center"/>
            <w:hideMark/>
          </w:tcPr>
          <w:p w14:paraId="11DDD8AD" w14:textId="77777777" w:rsidR="00503F62" w:rsidRPr="00CD5782" w:rsidRDefault="00503F62" w:rsidP="007C260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5</w:t>
            </w:r>
          </w:p>
        </w:tc>
        <w:tc>
          <w:tcPr>
            <w:tcW w:w="0" w:type="auto"/>
            <w:vAlign w:val="center"/>
            <w:hideMark/>
          </w:tcPr>
          <w:p w14:paraId="06CE16FA" w14:textId="77777777" w:rsidR="00503F62" w:rsidRPr="00CD5782" w:rsidRDefault="00503F62" w:rsidP="007C260A">
            <w:pPr>
              <w:suppressAutoHyphens/>
              <w:autoSpaceDN w:val="0"/>
              <w:spacing w:line="360" w:lineRule="auto"/>
              <w:rPr>
                <w:rFonts w:ascii="Arial" w:eastAsia="Aptos" w:hAnsi="Arial" w:cs="Arial"/>
                <w:kern w:val="3"/>
                <w:sz w:val="22"/>
                <w:szCs w:val="22"/>
                <w14:ligatures w14:val="none"/>
              </w:rPr>
            </w:pPr>
            <w:r w:rsidRPr="00CD5782">
              <w:rPr>
                <w:rFonts w:ascii="Arial" w:eastAsia="Aptos" w:hAnsi="Arial" w:cs="Arial"/>
                <w:kern w:val="3"/>
                <w:sz w:val="22"/>
                <w:szCs w:val="22"/>
                <w14:ligatures w14:val="none"/>
              </w:rPr>
              <w:t>Strongly Agree</w:t>
            </w:r>
          </w:p>
        </w:tc>
      </w:tr>
    </w:tbl>
    <w:p w14:paraId="59947B02" w14:textId="1E1330A7" w:rsidR="00503F62" w:rsidRDefault="00503F62" w:rsidP="00503F62">
      <w:pPr>
        <w:suppressAutoHyphens/>
        <w:autoSpaceDN w:val="0"/>
        <w:spacing w:line="247" w:lineRule="auto"/>
        <w:rPr>
          <w:rFonts w:ascii="Arial" w:eastAsia="Aptos" w:hAnsi="Arial" w:cs="Arial"/>
          <w:kern w:val="3"/>
          <w:sz w:val="22"/>
          <w:szCs w:val="22"/>
          <w14:ligatures w14:val="none"/>
        </w:rPr>
      </w:pPr>
    </w:p>
    <w:p w14:paraId="15014B91" w14:textId="77777777" w:rsidR="00B154B3" w:rsidRPr="00C17E96" w:rsidRDefault="00B154B3" w:rsidP="00503F62">
      <w:pPr>
        <w:suppressAutoHyphens/>
        <w:autoSpaceDN w:val="0"/>
        <w:spacing w:line="247" w:lineRule="auto"/>
        <w:rPr>
          <w:rFonts w:ascii="Arial" w:eastAsia="Aptos" w:hAnsi="Arial" w:cs="Arial"/>
          <w:kern w:val="3"/>
          <w:sz w:val="28"/>
          <w:szCs w:val="28"/>
          <w14:ligatures w14:val="none"/>
        </w:rPr>
      </w:pPr>
    </w:p>
    <w:p w14:paraId="3E138594" w14:textId="21D17F41" w:rsidR="00D73B1D" w:rsidRPr="00516DC8" w:rsidRDefault="006606A1" w:rsidP="00516DC8">
      <w:pPr>
        <w:pStyle w:val="Heading1"/>
        <w:rPr>
          <w:rFonts w:ascii="Arial" w:eastAsia="Aptos" w:hAnsi="Arial" w:cs="Arial"/>
          <w:sz w:val="32"/>
          <w:szCs w:val="32"/>
        </w:rPr>
      </w:pPr>
      <w:bookmarkStart w:id="52" w:name="_Toc237102234"/>
      <w:r w:rsidRPr="00516DC8">
        <w:rPr>
          <w:rFonts w:ascii="Arial" w:eastAsia="Aptos" w:hAnsi="Arial" w:cs="Arial"/>
          <w:sz w:val="32"/>
          <w:szCs w:val="32"/>
        </w:rPr>
        <w:lastRenderedPageBreak/>
        <w:t>Res</w:t>
      </w:r>
      <w:r w:rsidR="00E906E0" w:rsidRPr="00516DC8">
        <w:rPr>
          <w:rFonts w:ascii="Arial" w:eastAsia="Aptos" w:hAnsi="Arial" w:cs="Arial"/>
          <w:sz w:val="32"/>
          <w:szCs w:val="32"/>
        </w:rPr>
        <w:t>ults and Discussion</w:t>
      </w:r>
      <w:bookmarkEnd w:id="52"/>
      <w:r w:rsidR="00E906E0" w:rsidRPr="00516DC8">
        <w:rPr>
          <w:rFonts w:ascii="Arial" w:eastAsia="Aptos" w:hAnsi="Arial" w:cs="Arial"/>
          <w:sz w:val="32"/>
          <w:szCs w:val="32"/>
        </w:rPr>
        <w:t xml:space="preserve"> </w:t>
      </w:r>
    </w:p>
    <w:p w14:paraId="09E51593" w14:textId="3F7C285C" w:rsidR="00D73B1D" w:rsidRDefault="00D73B1D" w:rsidP="00503F62">
      <w:pPr>
        <w:suppressAutoHyphens/>
        <w:autoSpaceDN w:val="0"/>
        <w:spacing w:line="247" w:lineRule="auto"/>
        <w:rPr>
          <w:rFonts w:ascii="Aptos" w:eastAsia="Aptos" w:hAnsi="Aptos" w:cs="Times New Roman"/>
          <w:kern w:val="3"/>
          <w:sz w:val="22"/>
          <w:szCs w:val="22"/>
          <w14:ligatures w14:val="none"/>
        </w:rPr>
      </w:pPr>
      <w:r>
        <w:rPr>
          <w:noProof/>
        </w:rPr>
        <w:drawing>
          <wp:inline distT="0" distB="0" distL="0" distR="0" wp14:anchorId="1925336E" wp14:editId="5A52AE39">
            <wp:extent cx="5731510" cy="4018871"/>
            <wp:effectExtent l="0" t="0" r="2540" b="1270"/>
            <wp:docPr id="1445370357" name="Chart 1">
              <a:extLst xmlns:a="http://schemas.openxmlformats.org/drawingml/2006/main">
                <a:ext uri="{FF2B5EF4-FFF2-40B4-BE49-F238E27FC236}">
                  <a16:creationId xmlns:a16="http://schemas.microsoft.com/office/drawing/2014/main" id="{8545924C-E5CE-D26A-4D02-DE15D57C0C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8E15322" w14:textId="29EF4F2F" w:rsidR="00B154B3" w:rsidRPr="00503F62" w:rsidRDefault="00B154B3" w:rsidP="00503F62">
      <w:pPr>
        <w:suppressAutoHyphens/>
        <w:autoSpaceDN w:val="0"/>
        <w:spacing w:line="247" w:lineRule="auto"/>
        <w:rPr>
          <w:rFonts w:ascii="Aptos" w:eastAsia="Aptos" w:hAnsi="Aptos" w:cs="Times New Roman"/>
          <w:kern w:val="3"/>
          <w:sz w:val="22"/>
          <w:szCs w:val="22"/>
          <w14:ligatures w14:val="none"/>
        </w:rPr>
      </w:pPr>
    </w:p>
    <w:p w14:paraId="2BBCAAE6" w14:textId="77777777" w:rsidR="00336B13" w:rsidRPr="00516DC8" w:rsidRDefault="00336B13" w:rsidP="00516DC8">
      <w:pPr>
        <w:pStyle w:val="Heading2"/>
        <w:rPr>
          <w:rFonts w:ascii="Arial" w:eastAsia="Aptos" w:hAnsi="Arial" w:cs="Arial"/>
        </w:rPr>
      </w:pPr>
      <w:bookmarkStart w:id="53" w:name="_Toc237102235"/>
      <w:r w:rsidRPr="00516DC8">
        <w:rPr>
          <w:rFonts w:ascii="Arial" w:eastAsia="Aptos" w:hAnsi="Arial" w:cs="Arial"/>
        </w:rPr>
        <w:t>4.2 Descriptive Statistics of HRM Practices and Employee Job Satisfaction</w:t>
      </w:r>
      <w:bookmarkEnd w:id="53"/>
    </w:p>
    <w:p w14:paraId="7FF5114B" w14:textId="77777777" w:rsidR="00336B13" w:rsidRPr="00C17E96" w:rsidRDefault="00336B13" w:rsidP="00336B13">
      <w:pPr>
        <w:suppressAutoHyphens/>
        <w:autoSpaceDN w:val="0"/>
        <w:spacing w:line="247" w:lineRule="auto"/>
        <w:rPr>
          <w:rFonts w:ascii="Arial" w:eastAsia="Aptos" w:hAnsi="Arial" w:cs="Arial"/>
          <w:kern w:val="3"/>
          <w:sz w:val="22"/>
          <w:szCs w:val="22"/>
          <w14:ligatures w14:val="none"/>
        </w:rPr>
      </w:pPr>
      <w:r w:rsidRPr="00C17E96">
        <w:rPr>
          <w:rFonts w:ascii="Arial" w:eastAsia="Aptos" w:hAnsi="Arial" w:cs="Arial"/>
          <w:kern w:val="3"/>
          <w:sz w:val="22"/>
          <w:szCs w:val="22"/>
          <w14:ligatures w14:val="none"/>
        </w:rPr>
        <w:t xml:space="preserve">Table 4.1 presents the descriptive statistics for employees' perceptions of Human Resource Management (HRM) practices and job satisfaction at Clean Spaces. Responses were measured using a five-point Likert scale ranging from </w:t>
      </w:r>
      <w:r w:rsidRPr="00C17E96">
        <w:rPr>
          <w:rFonts w:ascii="Arial" w:eastAsia="Aptos" w:hAnsi="Arial" w:cs="Arial"/>
          <w:b/>
          <w:bCs/>
          <w:kern w:val="3"/>
          <w:sz w:val="22"/>
          <w:szCs w:val="22"/>
          <w14:ligatures w14:val="none"/>
        </w:rPr>
        <w:t>1 (Strongly Disagree)</w:t>
      </w:r>
      <w:r w:rsidRPr="00C17E96">
        <w:rPr>
          <w:rFonts w:ascii="Arial" w:eastAsia="Aptos" w:hAnsi="Arial" w:cs="Arial"/>
          <w:kern w:val="3"/>
          <w:sz w:val="22"/>
          <w:szCs w:val="22"/>
          <w14:ligatures w14:val="none"/>
        </w:rPr>
        <w:t xml:space="preserve"> to </w:t>
      </w:r>
      <w:r w:rsidRPr="00C17E96">
        <w:rPr>
          <w:rFonts w:ascii="Arial" w:eastAsia="Aptos" w:hAnsi="Arial" w:cs="Arial"/>
          <w:b/>
          <w:bCs/>
          <w:kern w:val="3"/>
          <w:sz w:val="22"/>
          <w:szCs w:val="22"/>
          <w14:ligatures w14:val="none"/>
        </w:rPr>
        <w:t>5 (Strongly Agree)</w:t>
      </w:r>
      <w:r w:rsidRPr="00C17E96">
        <w:rPr>
          <w:rFonts w:ascii="Arial" w:eastAsia="Aptos" w:hAnsi="Arial" w:cs="Arial"/>
          <w:kern w:val="3"/>
          <w:sz w:val="22"/>
          <w:szCs w:val="22"/>
          <w14:ligatures w14:val="none"/>
        </w:rPr>
        <w:t>.</w:t>
      </w:r>
    </w:p>
    <w:p w14:paraId="77A55EFB" w14:textId="77777777" w:rsidR="00336B13" w:rsidRPr="00C17E96" w:rsidRDefault="00336B13" w:rsidP="00336B13">
      <w:pPr>
        <w:suppressAutoHyphens/>
        <w:autoSpaceDN w:val="0"/>
        <w:spacing w:line="247" w:lineRule="auto"/>
        <w:rPr>
          <w:rFonts w:ascii="Arial" w:eastAsia="Aptos" w:hAnsi="Arial" w:cs="Arial"/>
          <w:b/>
          <w:bCs/>
          <w:kern w:val="3"/>
          <w:sz w:val="28"/>
          <w:szCs w:val="28"/>
          <w14:ligatures w14:val="none"/>
        </w:rPr>
      </w:pPr>
      <w:bookmarkStart w:id="54" w:name="_Toc237102236"/>
      <w:r w:rsidRPr="00516DC8">
        <w:rPr>
          <w:rStyle w:val="Heading2Char"/>
          <w:rFonts w:ascii="Arial" w:hAnsi="Arial" w:cs="Arial"/>
          <w:sz w:val="28"/>
          <w:szCs w:val="28"/>
        </w:rPr>
        <w:t>Table 4.1: Descriptive Statistics of HRM Practices and Employee Job Satisfaction</w:t>
      </w:r>
      <w:bookmarkEnd w:id="54"/>
      <w:r w:rsidRPr="00C17E96">
        <w:rPr>
          <w:rFonts w:ascii="Arial" w:eastAsia="Aptos" w:hAnsi="Arial" w:cs="Arial"/>
          <w:b/>
          <w:bCs/>
          <w:kern w:val="3"/>
          <w:sz w:val="28"/>
          <w:szCs w:val="28"/>
          <w14:ligatures w14:val="none"/>
        </w:rPr>
        <w:t xml:space="preserve"> (n = 32)</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90"/>
        <w:gridCol w:w="1409"/>
        <w:gridCol w:w="1243"/>
        <w:gridCol w:w="1025"/>
        <w:gridCol w:w="854"/>
        <w:gridCol w:w="1314"/>
        <w:gridCol w:w="791"/>
      </w:tblGrid>
      <w:tr w:rsidR="00336B13" w:rsidRPr="00C17E96" w14:paraId="32D9D1E3" w14:textId="77777777" w:rsidTr="006C05F5">
        <w:trPr>
          <w:tblHeader/>
          <w:tblCellSpacing w:w="15" w:type="dxa"/>
        </w:trPr>
        <w:tc>
          <w:tcPr>
            <w:tcW w:w="0" w:type="auto"/>
            <w:vAlign w:val="center"/>
            <w:hideMark/>
          </w:tcPr>
          <w:p w14:paraId="1E39C363" w14:textId="77777777" w:rsidR="00336B13" w:rsidRPr="00C17E96" w:rsidRDefault="00336B13" w:rsidP="00336B13">
            <w:pPr>
              <w:suppressAutoHyphens/>
              <w:autoSpaceDN w:val="0"/>
              <w:spacing w:line="247" w:lineRule="auto"/>
              <w:rPr>
                <w:rFonts w:ascii="Arial" w:eastAsia="Aptos" w:hAnsi="Arial" w:cs="Arial"/>
                <w:b/>
                <w:bCs/>
                <w:kern w:val="3"/>
                <w:sz w:val="28"/>
                <w:szCs w:val="28"/>
                <w14:ligatures w14:val="none"/>
              </w:rPr>
            </w:pPr>
            <w:r w:rsidRPr="00C17E96">
              <w:rPr>
                <w:rFonts w:ascii="Arial" w:eastAsia="Aptos" w:hAnsi="Arial" w:cs="Arial"/>
                <w:b/>
                <w:bCs/>
                <w:kern w:val="3"/>
                <w:sz w:val="28"/>
                <w:szCs w:val="28"/>
                <w14:ligatures w14:val="none"/>
              </w:rPr>
              <w:t>Questionnaire Statement</w:t>
            </w:r>
          </w:p>
        </w:tc>
        <w:tc>
          <w:tcPr>
            <w:tcW w:w="0" w:type="auto"/>
            <w:vAlign w:val="center"/>
            <w:hideMark/>
          </w:tcPr>
          <w:p w14:paraId="29097EB7" w14:textId="77777777" w:rsidR="00336B13" w:rsidRPr="00C17E96" w:rsidRDefault="00336B13" w:rsidP="00336B13">
            <w:pPr>
              <w:suppressAutoHyphens/>
              <w:autoSpaceDN w:val="0"/>
              <w:spacing w:line="247" w:lineRule="auto"/>
              <w:rPr>
                <w:rFonts w:ascii="Arial" w:eastAsia="Aptos" w:hAnsi="Arial" w:cs="Arial"/>
                <w:b/>
                <w:bCs/>
                <w:kern w:val="3"/>
                <w:sz w:val="28"/>
                <w:szCs w:val="28"/>
                <w14:ligatures w14:val="none"/>
              </w:rPr>
            </w:pPr>
            <w:r w:rsidRPr="00C17E96">
              <w:rPr>
                <w:rFonts w:ascii="Arial" w:eastAsia="Aptos" w:hAnsi="Arial" w:cs="Arial"/>
                <w:b/>
                <w:bCs/>
                <w:kern w:val="3"/>
                <w:sz w:val="28"/>
                <w:szCs w:val="28"/>
                <w14:ligatures w14:val="none"/>
              </w:rPr>
              <w:t>Strongly Disagree</w:t>
            </w:r>
          </w:p>
        </w:tc>
        <w:tc>
          <w:tcPr>
            <w:tcW w:w="0" w:type="auto"/>
            <w:vAlign w:val="center"/>
            <w:hideMark/>
          </w:tcPr>
          <w:p w14:paraId="6C4EEC79" w14:textId="77777777" w:rsidR="00336B13" w:rsidRPr="00C17E96" w:rsidRDefault="00336B13" w:rsidP="00336B13">
            <w:pPr>
              <w:suppressAutoHyphens/>
              <w:autoSpaceDN w:val="0"/>
              <w:spacing w:line="247" w:lineRule="auto"/>
              <w:rPr>
                <w:rFonts w:ascii="Arial" w:eastAsia="Aptos" w:hAnsi="Arial" w:cs="Arial"/>
                <w:b/>
                <w:bCs/>
                <w:kern w:val="3"/>
                <w:sz w:val="28"/>
                <w:szCs w:val="28"/>
                <w14:ligatures w14:val="none"/>
              </w:rPr>
            </w:pPr>
            <w:r w:rsidRPr="00C17E96">
              <w:rPr>
                <w:rFonts w:ascii="Arial" w:eastAsia="Aptos" w:hAnsi="Arial" w:cs="Arial"/>
                <w:b/>
                <w:bCs/>
                <w:kern w:val="3"/>
                <w:sz w:val="28"/>
                <w:szCs w:val="28"/>
                <w14:ligatures w14:val="none"/>
              </w:rPr>
              <w:t>Disagree</w:t>
            </w:r>
          </w:p>
        </w:tc>
        <w:tc>
          <w:tcPr>
            <w:tcW w:w="0" w:type="auto"/>
            <w:vAlign w:val="center"/>
            <w:hideMark/>
          </w:tcPr>
          <w:p w14:paraId="2AD2CE6D" w14:textId="77777777" w:rsidR="00336B13" w:rsidRPr="00C17E96" w:rsidRDefault="00336B13" w:rsidP="00336B13">
            <w:pPr>
              <w:suppressAutoHyphens/>
              <w:autoSpaceDN w:val="0"/>
              <w:spacing w:line="247" w:lineRule="auto"/>
              <w:rPr>
                <w:rFonts w:ascii="Arial" w:eastAsia="Aptos" w:hAnsi="Arial" w:cs="Arial"/>
                <w:b/>
                <w:bCs/>
                <w:kern w:val="3"/>
                <w:sz w:val="28"/>
                <w:szCs w:val="28"/>
                <w14:ligatures w14:val="none"/>
              </w:rPr>
            </w:pPr>
            <w:r w:rsidRPr="00C17E96">
              <w:rPr>
                <w:rFonts w:ascii="Arial" w:eastAsia="Aptos" w:hAnsi="Arial" w:cs="Arial"/>
                <w:b/>
                <w:bCs/>
                <w:kern w:val="3"/>
                <w:sz w:val="28"/>
                <w:szCs w:val="28"/>
                <w14:ligatures w14:val="none"/>
              </w:rPr>
              <w:t>Neutral</w:t>
            </w:r>
          </w:p>
        </w:tc>
        <w:tc>
          <w:tcPr>
            <w:tcW w:w="0" w:type="auto"/>
            <w:vAlign w:val="center"/>
            <w:hideMark/>
          </w:tcPr>
          <w:p w14:paraId="7445F7CC" w14:textId="77777777" w:rsidR="00336B13" w:rsidRPr="00C17E96" w:rsidRDefault="00336B13" w:rsidP="00336B13">
            <w:pPr>
              <w:suppressAutoHyphens/>
              <w:autoSpaceDN w:val="0"/>
              <w:spacing w:line="247" w:lineRule="auto"/>
              <w:rPr>
                <w:rFonts w:ascii="Arial" w:eastAsia="Aptos" w:hAnsi="Arial" w:cs="Arial"/>
                <w:b/>
                <w:bCs/>
                <w:kern w:val="3"/>
                <w:sz w:val="28"/>
                <w:szCs w:val="28"/>
                <w14:ligatures w14:val="none"/>
              </w:rPr>
            </w:pPr>
            <w:r w:rsidRPr="00C17E96">
              <w:rPr>
                <w:rFonts w:ascii="Arial" w:eastAsia="Aptos" w:hAnsi="Arial" w:cs="Arial"/>
                <w:b/>
                <w:bCs/>
                <w:kern w:val="3"/>
                <w:sz w:val="28"/>
                <w:szCs w:val="28"/>
                <w14:ligatures w14:val="none"/>
              </w:rPr>
              <w:t>Agree</w:t>
            </w:r>
          </w:p>
        </w:tc>
        <w:tc>
          <w:tcPr>
            <w:tcW w:w="0" w:type="auto"/>
            <w:vAlign w:val="center"/>
            <w:hideMark/>
          </w:tcPr>
          <w:p w14:paraId="3B4042E6" w14:textId="77777777" w:rsidR="00336B13" w:rsidRPr="00C17E96" w:rsidRDefault="00336B13" w:rsidP="00336B13">
            <w:pPr>
              <w:suppressAutoHyphens/>
              <w:autoSpaceDN w:val="0"/>
              <w:spacing w:line="247" w:lineRule="auto"/>
              <w:rPr>
                <w:rFonts w:ascii="Arial" w:eastAsia="Aptos" w:hAnsi="Arial" w:cs="Arial"/>
                <w:b/>
                <w:bCs/>
                <w:kern w:val="3"/>
                <w:sz w:val="28"/>
                <w:szCs w:val="28"/>
                <w14:ligatures w14:val="none"/>
              </w:rPr>
            </w:pPr>
            <w:r w:rsidRPr="00C17E96">
              <w:rPr>
                <w:rFonts w:ascii="Arial" w:eastAsia="Aptos" w:hAnsi="Arial" w:cs="Arial"/>
                <w:b/>
                <w:bCs/>
                <w:kern w:val="3"/>
                <w:sz w:val="28"/>
                <w:szCs w:val="28"/>
                <w14:ligatures w14:val="none"/>
              </w:rPr>
              <w:t>Strongly Agree</w:t>
            </w:r>
          </w:p>
        </w:tc>
        <w:tc>
          <w:tcPr>
            <w:tcW w:w="0" w:type="auto"/>
            <w:vAlign w:val="center"/>
            <w:hideMark/>
          </w:tcPr>
          <w:p w14:paraId="2B5339B6" w14:textId="77777777" w:rsidR="00336B13" w:rsidRPr="00C17E96" w:rsidRDefault="00336B13" w:rsidP="00336B13">
            <w:pPr>
              <w:suppressAutoHyphens/>
              <w:autoSpaceDN w:val="0"/>
              <w:spacing w:line="247" w:lineRule="auto"/>
              <w:rPr>
                <w:rFonts w:ascii="Arial" w:eastAsia="Aptos" w:hAnsi="Arial" w:cs="Arial"/>
                <w:b/>
                <w:bCs/>
                <w:kern w:val="3"/>
                <w:sz w:val="28"/>
                <w:szCs w:val="28"/>
                <w14:ligatures w14:val="none"/>
              </w:rPr>
            </w:pPr>
            <w:r w:rsidRPr="00C17E96">
              <w:rPr>
                <w:rFonts w:ascii="Arial" w:eastAsia="Aptos" w:hAnsi="Arial" w:cs="Arial"/>
                <w:b/>
                <w:bCs/>
                <w:kern w:val="3"/>
                <w:sz w:val="28"/>
                <w:szCs w:val="28"/>
                <w14:ligatures w14:val="none"/>
              </w:rPr>
              <w:t>Mean</w:t>
            </w:r>
          </w:p>
        </w:tc>
      </w:tr>
      <w:tr w:rsidR="00336B13" w:rsidRPr="00BF3858" w14:paraId="089D3D34" w14:textId="77777777" w:rsidTr="006C05F5">
        <w:trPr>
          <w:tblCellSpacing w:w="15" w:type="dxa"/>
        </w:trPr>
        <w:tc>
          <w:tcPr>
            <w:tcW w:w="0" w:type="auto"/>
            <w:vAlign w:val="center"/>
            <w:hideMark/>
          </w:tcPr>
          <w:p w14:paraId="6955B1FA"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My job duties were explained clearly when I started.</w:t>
            </w:r>
          </w:p>
        </w:tc>
        <w:tc>
          <w:tcPr>
            <w:tcW w:w="0" w:type="auto"/>
            <w:vAlign w:val="center"/>
            <w:hideMark/>
          </w:tcPr>
          <w:p w14:paraId="1799ACB9"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1</w:t>
            </w:r>
          </w:p>
        </w:tc>
        <w:tc>
          <w:tcPr>
            <w:tcW w:w="0" w:type="auto"/>
            <w:vAlign w:val="center"/>
            <w:hideMark/>
          </w:tcPr>
          <w:p w14:paraId="7D83F412"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2</w:t>
            </w:r>
          </w:p>
        </w:tc>
        <w:tc>
          <w:tcPr>
            <w:tcW w:w="0" w:type="auto"/>
            <w:vAlign w:val="center"/>
            <w:hideMark/>
          </w:tcPr>
          <w:p w14:paraId="4A373F97"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9</w:t>
            </w:r>
          </w:p>
        </w:tc>
        <w:tc>
          <w:tcPr>
            <w:tcW w:w="0" w:type="auto"/>
            <w:vAlign w:val="center"/>
            <w:hideMark/>
          </w:tcPr>
          <w:p w14:paraId="448F50CF"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10</w:t>
            </w:r>
          </w:p>
        </w:tc>
        <w:tc>
          <w:tcPr>
            <w:tcW w:w="0" w:type="auto"/>
            <w:vAlign w:val="center"/>
            <w:hideMark/>
          </w:tcPr>
          <w:p w14:paraId="491BDD94"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10</w:t>
            </w:r>
          </w:p>
        </w:tc>
        <w:tc>
          <w:tcPr>
            <w:tcW w:w="0" w:type="auto"/>
            <w:vAlign w:val="center"/>
            <w:hideMark/>
          </w:tcPr>
          <w:p w14:paraId="4D106270"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b/>
                <w:bCs/>
                <w:kern w:val="3"/>
                <w:sz w:val="22"/>
                <w:szCs w:val="22"/>
                <w14:ligatures w14:val="none"/>
              </w:rPr>
              <w:t>3.75</w:t>
            </w:r>
          </w:p>
        </w:tc>
      </w:tr>
      <w:tr w:rsidR="00336B13" w:rsidRPr="00BF3858" w14:paraId="4332D182" w14:textId="77777777" w:rsidTr="006C05F5">
        <w:trPr>
          <w:tblCellSpacing w:w="15" w:type="dxa"/>
        </w:trPr>
        <w:tc>
          <w:tcPr>
            <w:tcW w:w="0" w:type="auto"/>
            <w:vAlign w:val="center"/>
            <w:hideMark/>
          </w:tcPr>
          <w:p w14:paraId="1341B78E"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lastRenderedPageBreak/>
              <w:t>I received enough training to do my job well.</w:t>
            </w:r>
          </w:p>
        </w:tc>
        <w:tc>
          <w:tcPr>
            <w:tcW w:w="0" w:type="auto"/>
            <w:vAlign w:val="center"/>
            <w:hideMark/>
          </w:tcPr>
          <w:p w14:paraId="5B2B76E2"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1</w:t>
            </w:r>
          </w:p>
        </w:tc>
        <w:tc>
          <w:tcPr>
            <w:tcW w:w="0" w:type="auto"/>
            <w:vAlign w:val="center"/>
            <w:hideMark/>
          </w:tcPr>
          <w:p w14:paraId="2D7CB410"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6</w:t>
            </w:r>
          </w:p>
        </w:tc>
        <w:tc>
          <w:tcPr>
            <w:tcW w:w="0" w:type="auto"/>
            <w:vAlign w:val="center"/>
            <w:hideMark/>
          </w:tcPr>
          <w:p w14:paraId="24149C3C"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11</w:t>
            </w:r>
          </w:p>
        </w:tc>
        <w:tc>
          <w:tcPr>
            <w:tcW w:w="0" w:type="auto"/>
            <w:vAlign w:val="center"/>
            <w:hideMark/>
          </w:tcPr>
          <w:p w14:paraId="45BA7C25"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9</w:t>
            </w:r>
          </w:p>
        </w:tc>
        <w:tc>
          <w:tcPr>
            <w:tcW w:w="0" w:type="auto"/>
            <w:vAlign w:val="center"/>
            <w:hideMark/>
          </w:tcPr>
          <w:p w14:paraId="1E3962D2"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5</w:t>
            </w:r>
          </w:p>
        </w:tc>
        <w:tc>
          <w:tcPr>
            <w:tcW w:w="0" w:type="auto"/>
            <w:vAlign w:val="center"/>
            <w:hideMark/>
          </w:tcPr>
          <w:p w14:paraId="1A90E1CA"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b/>
                <w:bCs/>
                <w:kern w:val="3"/>
                <w:sz w:val="22"/>
                <w:szCs w:val="22"/>
                <w14:ligatures w14:val="none"/>
              </w:rPr>
              <w:t>3.19</w:t>
            </w:r>
          </w:p>
        </w:tc>
      </w:tr>
      <w:tr w:rsidR="00336B13" w:rsidRPr="00BF3858" w14:paraId="7C64D68C" w14:textId="77777777" w:rsidTr="006C05F5">
        <w:trPr>
          <w:tblCellSpacing w:w="15" w:type="dxa"/>
        </w:trPr>
        <w:tc>
          <w:tcPr>
            <w:tcW w:w="0" w:type="auto"/>
            <w:vAlign w:val="center"/>
            <w:hideMark/>
          </w:tcPr>
          <w:p w14:paraId="0F9C3AE0"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I have opportunities to learn new skills.</w:t>
            </w:r>
          </w:p>
        </w:tc>
        <w:tc>
          <w:tcPr>
            <w:tcW w:w="0" w:type="auto"/>
            <w:vAlign w:val="center"/>
            <w:hideMark/>
          </w:tcPr>
          <w:p w14:paraId="778B6443"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2</w:t>
            </w:r>
          </w:p>
        </w:tc>
        <w:tc>
          <w:tcPr>
            <w:tcW w:w="0" w:type="auto"/>
            <w:vAlign w:val="center"/>
            <w:hideMark/>
          </w:tcPr>
          <w:p w14:paraId="399243B8"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8</w:t>
            </w:r>
          </w:p>
        </w:tc>
        <w:tc>
          <w:tcPr>
            <w:tcW w:w="0" w:type="auto"/>
            <w:vAlign w:val="center"/>
            <w:hideMark/>
          </w:tcPr>
          <w:p w14:paraId="3B3CBA8B"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10</w:t>
            </w:r>
          </w:p>
        </w:tc>
        <w:tc>
          <w:tcPr>
            <w:tcW w:w="0" w:type="auto"/>
            <w:vAlign w:val="center"/>
            <w:hideMark/>
          </w:tcPr>
          <w:p w14:paraId="23CD3207"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7</w:t>
            </w:r>
          </w:p>
        </w:tc>
        <w:tc>
          <w:tcPr>
            <w:tcW w:w="0" w:type="auto"/>
            <w:vAlign w:val="center"/>
            <w:hideMark/>
          </w:tcPr>
          <w:p w14:paraId="1204ED9E"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kern w:val="3"/>
                <w:sz w:val="22"/>
                <w:szCs w:val="22"/>
                <w14:ligatures w14:val="none"/>
              </w:rPr>
              <w:t>5</w:t>
            </w:r>
          </w:p>
        </w:tc>
        <w:tc>
          <w:tcPr>
            <w:tcW w:w="0" w:type="auto"/>
            <w:vAlign w:val="center"/>
            <w:hideMark/>
          </w:tcPr>
          <w:p w14:paraId="621C8D47" w14:textId="77777777" w:rsidR="00336B13" w:rsidRPr="00BF3858" w:rsidRDefault="00336B13" w:rsidP="00BF3858">
            <w:pPr>
              <w:suppressAutoHyphens/>
              <w:autoSpaceDN w:val="0"/>
              <w:spacing w:line="360" w:lineRule="auto"/>
              <w:rPr>
                <w:rFonts w:ascii="Arial" w:eastAsia="Aptos" w:hAnsi="Arial" w:cs="Arial"/>
                <w:kern w:val="3"/>
                <w:sz w:val="22"/>
                <w:szCs w:val="22"/>
                <w14:ligatures w14:val="none"/>
              </w:rPr>
            </w:pPr>
            <w:r w:rsidRPr="00BF3858">
              <w:rPr>
                <w:rFonts w:ascii="Arial" w:eastAsia="Aptos" w:hAnsi="Arial" w:cs="Arial"/>
                <w:b/>
                <w:bCs/>
                <w:kern w:val="3"/>
                <w:sz w:val="22"/>
                <w:szCs w:val="22"/>
                <w14:ligatures w14:val="none"/>
              </w:rPr>
              <w:t>3.03</w:t>
            </w:r>
          </w:p>
        </w:tc>
      </w:tr>
      <w:tr w:rsidR="00336B13" w:rsidRPr="00211BDC" w14:paraId="4A62B655" w14:textId="77777777" w:rsidTr="006C05F5">
        <w:trPr>
          <w:tblCellSpacing w:w="15" w:type="dxa"/>
        </w:trPr>
        <w:tc>
          <w:tcPr>
            <w:tcW w:w="0" w:type="auto"/>
            <w:vAlign w:val="center"/>
            <w:hideMark/>
          </w:tcPr>
          <w:p w14:paraId="4387BF6E"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I am paid fairly for my work.</w:t>
            </w:r>
          </w:p>
        </w:tc>
        <w:tc>
          <w:tcPr>
            <w:tcW w:w="0" w:type="auto"/>
            <w:vAlign w:val="center"/>
            <w:hideMark/>
          </w:tcPr>
          <w:p w14:paraId="49C7C17E"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2</w:t>
            </w:r>
          </w:p>
        </w:tc>
        <w:tc>
          <w:tcPr>
            <w:tcW w:w="0" w:type="auto"/>
            <w:vAlign w:val="center"/>
            <w:hideMark/>
          </w:tcPr>
          <w:p w14:paraId="0F56D325"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8</w:t>
            </w:r>
          </w:p>
        </w:tc>
        <w:tc>
          <w:tcPr>
            <w:tcW w:w="0" w:type="auto"/>
            <w:vAlign w:val="center"/>
            <w:hideMark/>
          </w:tcPr>
          <w:p w14:paraId="10EEFA27"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9</w:t>
            </w:r>
          </w:p>
        </w:tc>
        <w:tc>
          <w:tcPr>
            <w:tcW w:w="0" w:type="auto"/>
            <w:vAlign w:val="center"/>
            <w:hideMark/>
          </w:tcPr>
          <w:p w14:paraId="3AFF5720"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7</w:t>
            </w:r>
          </w:p>
        </w:tc>
        <w:tc>
          <w:tcPr>
            <w:tcW w:w="0" w:type="auto"/>
            <w:vAlign w:val="center"/>
            <w:hideMark/>
          </w:tcPr>
          <w:p w14:paraId="70BE3FDD"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5</w:t>
            </w:r>
          </w:p>
        </w:tc>
        <w:tc>
          <w:tcPr>
            <w:tcW w:w="0" w:type="auto"/>
            <w:vAlign w:val="center"/>
            <w:hideMark/>
          </w:tcPr>
          <w:p w14:paraId="4DA4E7F0"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b/>
                <w:bCs/>
                <w:kern w:val="3"/>
                <w:sz w:val="22"/>
                <w:szCs w:val="22"/>
                <w14:ligatures w14:val="none"/>
              </w:rPr>
              <w:t>3.13</w:t>
            </w:r>
          </w:p>
        </w:tc>
      </w:tr>
      <w:tr w:rsidR="00336B13" w:rsidRPr="00211BDC" w14:paraId="00A3B432" w14:textId="77777777" w:rsidTr="006C05F5">
        <w:trPr>
          <w:tblCellSpacing w:w="15" w:type="dxa"/>
        </w:trPr>
        <w:tc>
          <w:tcPr>
            <w:tcW w:w="0" w:type="auto"/>
            <w:vAlign w:val="center"/>
            <w:hideMark/>
          </w:tcPr>
          <w:p w14:paraId="47F9B40B"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I am happy with my pay and benefits.</w:t>
            </w:r>
          </w:p>
        </w:tc>
        <w:tc>
          <w:tcPr>
            <w:tcW w:w="0" w:type="auto"/>
            <w:vAlign w:val="center"/>
            <w:hideMark/>
          </w:tcPr>
          <w:p w14:paraId="517CE9AE"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3</w:t>
            </w:r>
          </w:p>
        </w:tc>
        <w:tc>
          <w:tcPr>
            <w:tcW w:w="0" w:type="auto"/>
            <w:vAlign w:val="center"/>
            <w:hideMark/>
          </w:tcPr>
          <w:p w14:paraId="401D9054"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6</w:t>
            </w:r>
          </w:p>
        </w:tc>
        <w:tc>
          <w:tcPr>
            <w:tcW w:w="0" w:type="auto"/>
            <w:vAlign w:val="center"/>
            <w:hideMark/>
          </w:tcPr>
          <w:p w14:paraId="4936B15E"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10</w:t>
            </w:r>
          </w:p>
        </w:tc>
        <w:tc>
          <w:tcPr>
            <w:tcW w:w="0" w:type="auto"/>
            <w:vAlign w:val="center"/>
            <w:hideMark/>
          </w:tcPr>
          <w:p w14:paraId="523F4E98"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7</w:t>
            </w:r>
          </w:p>
        </w:tc>
        <w:tc>
          <w:tcPr>
            <w:tcW w:w="0" w:type="auto"/>
            <w:vAlign w:val="center"/>
            <w:hideMark/>
          </w:tcPr>
          <w:p w14:paraId="61B70930"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6</w:t>
            </w:r>
          </w:p>
        </w:tc>
        <w:tc>
          <w:tcPr>
            <w:tcW w:w="0" w:type="auto"/>
            <w:vAlign w:val="center"/>
            <w:hideMark/>
          </w:tcPr>
          <w:p w14:paraId="45E86CD3"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b/>
                <w:bCs/>
                <w:kern w:val="3"/>
                <w:sz w:val="22"/>
                <w:szCs w:val="22"/>
                <w14:ligatures w14:val="none"/>
              </w:rPr>
              <w:t>3.16</w:t>
            </w:r>
          </w:p>
        </w:tc>
      </w:tr>
      <w:tr w:rsidR="00336B13" w:rsidRPr="00211BDC" w14:paraId="409B46B7" w14:textId="77777777" w:rsidTr="006C05F5">
        <w:trPr>
          <w:tblCellSpacing w:w="15" w:type="dxa"/>
        </w:trPr>
        <w:tc>
          <w:tcPr>
            <w:tcW w:w="0" w:type="auto"/>
            <w:vAlign w:val="center"/>
            <w:hideMark/>
          </w:tcPr>
          <w:p w14:paraId="234497F7"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My supervisor gives me helpful feedback.</w:t>
            </w:r>
          </w:p>
        </w:tc>
        <w:tc>
          <w:tcPr>
            <w:tcW w:w="0" w:type="auto"/>
            <w:vAlign w:val="center"/>
            <w:hideMark/>
          </w:tcPr>
          <w:p w14:paraId="1986A23F"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4</w:t>
            </w:r>
          </w:p>
        </w:tc>
        <w:tc>
          <w:tcPr>
            <w:tcW w:w="0" w:type="auto"/>
            <w:vAlign w:val="center"/>
            <w:hideMark/>
          </w:tcPr>
          <w:p w14:paraId="5D0AFCC0"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7</w:t>
            </w:r>
          </w:p>
        </w:tc>
        <w:tc>
          <w:tcPr>
            <w:tcW w:w="0" w:type="auto"/>
            <w:vAlign w:val="center"/>
            <w:hideMark/>
          </w:tcPr>
          <w:p w14:paraId="098F3A3E"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8</w:t>
            </w:r>
          </w:p>
        </w:tc>
        <w:tc>
          <w:tcPr>
            <w:tcW w:w="0" w:type="auto"/>
            <w:vAlign w:val="center"/>
            <w:hideMark/>
          </w:tcPr>
          <w:p w14:paraId="56BA0848"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8</w:t>
            </w:r>
          </w:p>
        </w:tc>
        <w:tc>
          <w:tcPr>
            <w:tcW w:w="0" w:type="auto"/>
            <w:vAlign w:val="center"/>
            <w:hideMark/>
          </w:tcPr>
          <w:p w14:paraId="39DC8EFE"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5</w:t>
            </w:r>
          </w:p>
        </w:tc>
        <w:tc>
          <w:tcPr>
            <w:tcW w:w="0" w:type="auto"/>
            <w:vAlign w:val="center"/>
            <w:hideMark/>
          </w:tcPr>
          <w:p w14:paraId="5D668222"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b/>
                <w:bCs/>
                <w:kern w:val="3"/>
                <w:sz w:val="22"/>
                <w:szCs w:val="22"/>
                <w14:ligatures w14:val="none"/>
              </w:rPr>
              <w:t>3.00</w:t>
            </w:r>
          </w:p>
        </w:tc>
      </w:tr>
      <w:tr w:rsidR="00336B13" w:rsidRPr="00211BDC" w14:paraId="7969ABAB" w14:textId="77777777" w:rsidTr="006C05F5">
        <w:trPr>
          <w:tblCellSpacing w:w="15" w:type="dxa"/>
        </w:trPr>
        <w:tc>
          <w:tcPr>
            <w:tcW w:w="0" w:type="auto"/>
            <w:vAlign w:val="center"/>
            <w:hideMark/>
          </w:tcPr>
          <w:p w14:paraId="1FF4B7B2"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Good work is recognised.</w:t>
            </w:r>
          </w:p>
        </w:tc>
        <w:tc>
          <w:tcPr>
            <w:tcW w:w="0" w:type="auto"/>
            <w:vAlign w:val="center"/>
            <w:hideMark/>
          </w:tcPr>
          <w:p w14:paraId="0A37D9A5"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2</w:t>
            </w:r>
          </w:p>
        </w:tc>
        <w:tc>
          <w:tcPr>
            <w:tcW w:w="0" w:type="auto"/>
            <w:vAlign w:val="center"/>
            <w:hideMark/>
          </w:tcPr>
          <w:p w14:paraId="1BA54857"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8</w:t>
            </w:r>
          </w:p>
        </w:tc>
        <w:tc>
          <w:tcPr>
            <w:tcW w:w="0" w:type="auto"/>
            <w:vAlign w:val="center"/>
            <w:hideMark/>
          </w:tcPr>
          <w:p w14:paraId="2ED4EA54"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9</w:t>
            </w:r>
          </w:p>
        </w:tc>
        <w:tc>
          <w:tcPr>
            <w:tcW w:w="0" w:type="auto"/>
            <w:vAlign w:val="center"/>
            <w:hideMark/>
          </w:tcPr>
          <w:p w14:paraId="392E5F40"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11</w:t>
            </w:r>
          </w:p>
        </w:tc>
        <w:tc>
          <w:tcPr>
            <w:tcW w:w="0" w:type="auto"/>
            <w:vAlign w:val="center"/>
            <w:hideMark/>
          </w:tcPr>
          <w:p w14:paraId="4308DFB5"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2</w:t>
            </w:r>
          </w:p>
        </w:tc>
        <w:tc>
          <w:tcPr>
            <w:tcW w:w="0" w:type="auto"/>
            <w:vAlign w:val="center"/>
            <w:hideMark/>
          </w:tcPr>
          <w:p w14:paraId="467B0B34"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b/>
                <w:bCs/>
                <w:kern w:val="3"/>
                <w:sz w:val="22"/>
                <w:szCs w:val="22"/>
                <w14:ligatures w14:val="none"/>
              </w:rPr>
              <w:t>2.97</w:t>
            </w:r>
          </w:p>
        </w:tc>
      </w:tr>
      <w:tr w:rsidR="00336B13" w:rsidRPr="00211BDC" w14:paraId="131AAB9A" w14:textId="77777777" w:rsidTr="006C05F5">
        <w:trPr>
          <w:tblCellSpacing w:w="15" w:type="dxa"/>
        </w:trPr>
        <w:tc>
          <w:tcPr>
            <w:tcW w:w="0" w:type="auto"/>
            <w:vAlign w:val="center"/>
            <w:hideMark/>
          </w:tcPr>
          <w:p w14:paraId="65EBC0E5"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Management shares important information clearly.</w:t>
            </w:r>
          </w:p>
        </w:tc>
        <w:tc>
          <w:tcPr>
            <w:tcW w:w="0" w:type="auto"/>
            <w:vAlign w:val="center"/>
            <w:hideMark/>
          </w:tcPr>
          <w:p w14:paraId="2054021C"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3</w:t>
            </w:r>
          </w:p>
        </w:tc>
        <w:tc>
          <w:tcPr>
            <w:tcW w:w="0" w:type="auto"/>
            <w:vAlign w:val="center"/>
            <w:hideMark/>
          </w:tcPr>
          <w:p w14:paraId="51E1BBBF"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7</w:t>
            </w:r>
          </w:p>
        </w:tc>
        <w:tc>
          <w:tcPr>
            <w:tcW w:w="0" w:type="auto"/>
            <w:vAlign w:val="center"/>
            <w:hideMark/>
          </w:tcPr>
          <w:p w14:paraId="5BEC647A"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10</w:t>
            </w:r>
          </w:p>
        </w:tc>
        <w:tc>
          <w:tcPr>
            <w:tcW w:w="0" w:type="auto"/>
            <w:vAlign w:val="center"/>
            <w:hideMark/>
          </w:tcPr>
          <w:p w14:paraId="16D79136"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8</w:t>
            </w:r>
          </w:p>
        </w:tc>
        <w:tc>
          <w:tcPr>
            <w:tcW w:w="0" w:type="auto"/>
            <w:vAlign w:val="center"/>
            <w:hideMark/>
          </w:tcPr>
          <w:p w14:paraId="66EA85E1"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4</w:t>
            </w:r>
          </w:p>
        </w:tc>
        <w:tc>
          <w:tcPr>
            <w:tcW w:w="0" w:type="auto"/>
            <w:vAlign w:val="center"/>
            <w:hideMark/>
          </w:tcPr>
          <w:p w14:paraId="4E1EEA98"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b/>
                <w:bCs/>
                <w:kern w:val="3"/>
                <w:sz w:val="22"/>
                <w:szCs w:val="22"/>
                <w14:ligatures w14:val="none"/>
              </w:rPr>
              <w:t>2.97</w:t>
            </w:r>
          </w:p>
        </w:tc>
      </w:tr>
      <w:tr w:rsidR="00336B13" w:rsidRPr="00211BDC" w14:paraId="08433C02" w14:textId="77777777" w:rsidTr="006C05F5">
        <w:trPr>
          <w:tblCellSpacing w:w="15" w:type="dxa"/>
        </w:trPr>
        <w:tc>
          <w:tcPr>
            <w:tcW w:w="0" w:type="auto"/>
            <w:vAlign w:val="center"/>
            <w:hideMark/>
          </w:tcPr>
          <w:p w14:paraId="0135F962"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I am asked for my opinions about my work.</w:t>
            </w:r>
          </w:p>
        </w:tc>
        <w:tc>
          <w:tcPr>
            <w:tcW w:w="0" w:type="auto"/>
            <w:vAlign w:val="center"/>
            <w:hideMark/>
          </w:tcPr>
          <w:p w14:paraId="0EACCE31"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4</w:t>
            </w:r>
          </w:p>
        </w:tc>
        <w:tc>
          <w:tcPr>
            <w:tcW w:w="0" w:type="auto"/>
            <w:vAlign w:val="center"/>
            <w:hideMark/>
          </w:tcPr>
          <w:p w14:paraId="166EDA03"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10</w:t>
            </w:r>
          </w:p>
        </w:tc>
        <w:tc>
          <w:tcPr>
            <w:tcW w:w="0" w:type="auto"/>
            <w:vAlign w:val="center"/>
            <w:hideMark/>
          </w:tcPr>
          <w:p w14:paraId="35AE6A83"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7</w:t>
            </w:r>
          </w:p>
        </w:tc>
        <w:tc>
          <w:tcPr>
            <w:tcW w:w="0" w:type="auto"/>
            <w:vAlign w:val="center"/>
            <w:hideMark/>
          </w:tcPr>
          <w:p w14:paraId="7F38F55F"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7</w:t>
            </w:r>
          </w:p>
        </w:tc>
        <w:tc>
          <w:tcPr>
            <w:tcW w:w="0" w:type="auto"/>
            <w:vAlign w:val="center"/>
            <w:hideMark/>
          </w:tcPr>
          <w:p w14:paraId="472A347F"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4</w:t>
            </w:r>
          </w:p>
        </w:tc>
        <w:tc>
          <w:tcPr>
            <w:tcW w:w="0" w:type="auto"/>
            <w:vAlign w:val="center"/>
            <w:hideMark/>
          </w:tcPr>
          <w:p w14:paraId="392CD70F"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b/>
                <w:bCs/>
                <w:kern w:val="3"/>
                <w:sz w:val="22"/>
                <w:szCs w:val="22"/>
                <w14:ligatures w14:val="none"/>
              </w:rPr>
              <w:t>2.72</w:t>
            </w:r>
          </w:p>
        </w:tc>
      </w:tr>
      <w:tr w:rsidR="00336B13" w:rsidRPr="00211BDC" w14:paraId="45878C24" w14:textId="77777777" w:rsidTr="006C05F5">
        <w:trPr>
          <w:tblCellSpacing w:w="15" w:type="dxa"/>
        </w:trPr>
        <w:tc>
          <w:tcPr>
            <w:tcW w:w="0" w:type="auto"/>
            <w:vAlign w:val="center"/>
            <w:hideMark/>
          </w:tcPr>
          <w:p w14:paraId="1661DF3D"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I feel valued as an employee.</w:t>
            </w:r>
          </w:p>
        </w:tc>
        <w:tc>
          <w:tcPr>
            <w:tcW w:w="0" w:type="auto"/>
            <w:vAlign w:val="center"/>
            <w:hideMark/>
          </w:tcPr>
          <w:p w14:paraId="43BDD7B7"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4</w:t>
            </w:r>
          </w:p>
        </w:tc>
        <w:tc>
          <w:tcPr>
            <w:tcW w:w="0" w:type="auto"/>
            <w:vAlign w:val="center"/>
            <w:hideMark/>
          </w:tcPr>
          <w:p w14:paraId="650955EE"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8</w:t>
            </w:r>
          </w:p>
        </w:tc>
        <w:tc>
          <w:tcPr>
            <w:tcW w:w="0" w:type="auto"/>
            <w:vAlign w:val="center"/>
            <w:hideMark/>
          </w:tcPr>
          <w:p w14:paraId="32326C1F"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9</w:t>
            </w:r>
          </w:p>
        </w:tc>
        <w:tc>
          <w:tcPr>
            <w:tcW w:w="0" w:type="auto"/>
            <w:vAlign w:val="center"/>
            <w:hideMark/>
          </w:tcPr>
          <w:p w14:paraId="536AA0E0"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7</w:t>
            </w:r>
          </w:p>
        </w:tc>
        <w:tc>
          <w:tcPr>
            <w:tcW w:w="0" w:type="auto"/>
            <w:vAlign w:val="center"/>
            <w:hideMark/>
          </w:tcPr>
          <w:p w14:paraId="3CAA9362"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3</w:t>
            </w:r>
          </w:p>
        </w:tc>
        <w:tc>
          <w:tcPr>
            <w:tcW w:w="0" w:type="auto"/>
            <w:vAlign w:val="center"/>
            <w:hideMark/>
          </w:tcPr>
          <w:p w14:paraId="76E4E08E"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b/>
                <w:bCs/>
                <w:kern w:val="3"/>
                <w:sz w:val="22"/>
                <w:szCs w:val="22"/>
                <w14:ligatures w14:val="none"/>
              </w:rPr>
              <w:t>2.94</w:t>
            </w:r>
          </w:p>
        </w:tc>
      </w:tr>
      <w:tr w:rsidR="00336B13" w:rsidRPr="00211BDC" w14:paraId="722C5EB9" w14:textId="77777777" w:rsidTr="006C05F5">
        <w:trPr>
          <w:tblCellSpacing w:w="15" w:type="dxa"/>
        </w:trPr>
        <w:tc>
          <w:tcPr>
            <w:tcW w:w="0" w:type="auto"/>
            <w:vAlign w:val="center"/>
            <w:hideMark/>
          </w:tcPr>
          <w:p w14:paraId="7C1811EC"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I am happy with my job.</w:t>
            </w:r>
          </w:p>
        </w:tc>
        <w:tc>
          <w:tcPr>
            <w:tcW w:w="0" w:type="auto"/>
            <w:vAlign w:val="center"/>
            <w:hideMark/>
          </w:tcPr>
          <w:p w14:paraId="42748A90"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2</w:t>
            </w:r>
          </w:p>
        </w:tc>
        <w:tc>
          <w:tcPr>
            <w:tcW w:w="0" w:type="auto"/>
            <w:vAlign w:val="center"/>
            <w:hideMark/>
          </w:tcPr>
          <w:p w14:paraId="0BF48BA9"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7</w:t>
            </w:r>
          </w:p>
        </w:tc>
        <w:tc>
          <w:tcPr>
            <w:tcW w:w="0" w:type="auto"/>
            <w:vAlign w:val="center"/>
            <w:hideMark/>
          </w:tcPr>
          <w:p w14:paraId="3F9E819A"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10</w:t>
            </w:r>
          </w:p>
        </w:tc>
        <w:tc>
          <w:tcPr>
            <w:tcW w:w="0" w:type="auto"/>
            <w:vAlign w:val="center"/>
            <w:hideMark/>
          </w:tcPr>
          <w:p w14:paraId="3EDEB50E"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8</w:t>
            </w:r>
          </w:p>
        </w:tc>
        <w:tc>
          <w:tcPr>
            <w:tcW w:w="0" w:type="auto"/>
            <w:vAlign w:val="center"/>
            <w:hideMark/>
          </w:tcPr>
          <w:p w14:paraId="00D4B833"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5</w:t>
            </w:r>
          </w:p>
        </w:tc>
        <w:tc>
          <w:tcPr>
            <w:tcW w:w="0" w:type="auto"/>
            <w:vAlign w:val="center"/>
            <w:hideMark/>
          </w:tcPr>
          <w:p w14:paraId="7BAB3565"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b/>
                <w:bCs/>
                <w:kern w:val="3"/>
                <w:sz w:val="22"/>
                <w:szCs w:val="22"/>
                <w14:ligatures w14:val="none"/>
              </w:rPr>
              <w:t>3.00</w:t>
            </w:r>
          </w:p>
        </w:tc>
      </w:tr>
      <w:tr w:rsidR="00336B13" w:rsidRPr="00211BDC" w14:paraId="3754A5B5" w14:textId="77777777" w:rsidTr="006C05F5">
        <w:trPr>
          <w:tblCellSpacing w:w="15" w:type="dxa"/>
        </w:trPr>
        <w:tc>
          <w:tcPr>
            <w:tcW w:w="0" w:type="auto"/>
            <w:vAlign w:val="center"/>
            <w:hideMark/>
          </w:tcPr>
          <w:p w14:paraId="2B3ACE54"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I enjoy working at Clean Spaces.</w:t>
            </w:r>
          </w:p>
        </w:tc>
        <w:tc>
          <w:tcPr>
            <w:tcW w:w="0" w:type="auto"/>
            <w:vAlign w:val="center"/>
            <w:hideMark/>
          </w:tcPr>
          <w:p w14:paraId="0A0A2E62"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3</w:t>
            </w:r>
          </w:p>
        </w:tc>
        <w:tc>
          <w:tcPr>
            <w:tcW w:w="0" w:type="auto"/>
            <w:vAlign w:val="center"/>
            <w:hideMark/>
          </w:tcPr>
          <w:p w14:paraId="43A20C1D"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6</w:t>
            </w:r>
          </w:p>
        </w:tc>
        <w:tc>
          <w:tcPr>
            <w:tcW w:w="0" w:type="auto"/>
            <w:vAlign w:val="center"/>
            <w:hideMark/>
          </w:tcPr>
          <w:p w14:paraId="3AB79C50"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9</w:t>
            </w:r>
          </w:p>
        </w:tc>
        <w:tc>
          <w:tcPr>
            <w:tcW w:w="0" w:type="auto"/>
            <w:vAlign w:val="center"/>
            <w:hideMark/>
          </w:tcPr>
          <w:p w14:paraId="30F4727E"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8</w:t>
            </w:r>
          </w:p>
        </w:tc>
        <w:tc>
          <w:tcPr>
            <w:tcW w:w="0" w:type="auto"/>
            <w:vAlign w:val="center"/>
            <w:hideMark/>
          </w:tcPr>
          <w:p w14:paraId="2CD925EA"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6</w:t>
            </w:r>
          </w:p>
        </w:tc>
        <w:tc>
          <w:tcPr>
            <w:tcW w:w="0" w:type="auto"/>
            <w:vAlign w:val="center"/>
            <w:hideMark/>
          </w:tcPr>
          <w:p w14:paraId="21904931"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b/>
                <w:bCs/>
                <w:kern w:val="3"/>
                <w:sz w:val="22"/>
                <w:szCs w:val="22"/>
                <w14:ligatures w14:val="none"/>
              </w:rPr>
              <w:t>3.06</w:t>
            </w:r>
          </w:p>
        </w:tc>
      </w:tr>
      <w:tr w:rsidR="00336B13" w:rsidRPr="00211BDC" w14:paraId="1AAED1FF" w14:textId="77777777" w:rsidTr="006C05F5">
        <w:trPr>
          <w:tblCellSpacing w:w="15" w:type="dxa"/>
        </w:trPr>
        <w:tc>
          <w:tcPr>
            <w:tcW w:w="0" w:type="auto"/>
            <w:vAlign w:val="center"/>
            <w:hideMark/>
          </w:tcPr>
          <w:p w14:paraId="4565E07A"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I have a good relationship with my supervisor.</w:t>
            </w:r>
          </w:p>
        </w:tc>
        <w:tc>
          <w:tcPr>
            <w:tcW w:w="0" w:type="auto"/>
            <w:vAlign w:val="center"/>
            <w:hideMark/>
          </w:tcPr>
          <w:p w14:paraId="70618C59"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2</w:t>
            </w:r>
          </w:p>
        </w:tc>
        <w:tc>
          <w:tcPr>
            <w:tcW w:w="0" w:type="auto"/>
            <w:vAlign w:val="center"/>
            <w:hideMark/>
          </w:tcPr>
          <w:p w14:paraId="69521EFA"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5</w:t>
            </w:r>
          </w:p>
        </w:tc>
        <w:tc>
          <w:tcPr>
            <w:tcW w:w="0" w:type="auto"/>
            <w:vAlign w:val="center"/>
            <w:hideMark/>
          </w:tcPr>
          <w:p w14:paraId="0E7B4559"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8</w:t>
            </w:r>
          </w:p>
        </w:tc>
        <w:tc>
          <w:tcPr>
            <w:tcW w:w="0" w:type="auto"/>
            <w:vAlign w:val="center"/>
            <w:hideMark/>
          </w:tcPr>
          <w:p w14:paraId="2A2029B8"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9</w:t>
            </w:r>
          </w:p>
        </w:tc>
        <w:tc>
          <w:tcPr>
            <w:tcW w:w="0" w:type="auto"/>
            <w:vAlign w:val="center"/>
            <w:hideMark/>
          </w:tcPr>
          <w:p w14:paraId="2EED4F23"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8</w:t>
            </w:r>
          </w:p>
        </w:tc>
        <w:tc>
          <w:tcPr>
            <w:tcW w:w="0" w:type="auto"/>
            <w:vAlign w:val="center"/>
            <w:hideMark/>
          </w:tcPr>
          <w:p w14:paraId="6101BCA4"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b/>
                <w:bCs/>
                <w:kern w:val="3"/>
                <w:sz w:val="22"/>
                <w:szCs w:val="22"/>
                <w14:ligatures w14:val="none"/>
              </w:rPr>
              <w:t>3.47</w:t>
            </w:r>
          </w:p>
        </w:tc>
      </w:tr>
      <w:tr w:rsidR="00336B13" w:rsidRPr="00211BDC" w14:paraId="47E5669C" w14:textId="77777777" w:rsidTr="006C05F5">
        <w:trPr>
          <w:tblCellSpacing w:w="15" w:type="dxa"/>
        </w:trPr>
        <w:tc>
          <w:tcPr>
            <w:tcW w:w="0" w:type="auto"/>
            <w:vAlign w:val="center"/>
            <w:hideMark/>
          </w:tcPr>
          <w:p w14:paraId="3FBAE520"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I am happy with my working conditions.</w:t>
            </w:r>
          </w:p>
        </w:tc>
        <w:tc>
          <w:tcPr>
            <w:tcW w:w="0" w:type="auto"/>
            <w:vAlign w:val="center"/>
            <w:hideMark/>
          </w:tcPr>
          <w:p w14:paraId="7FF4CD05"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2</w:t>
            </w:r>
          </w:p>
        </w:tc>
        <w:tc>
          <w:tcPr>
            <w:tcW w:w="0" w:type="auto"/>
            <w:vAlign w:val="center"/>
            <w:hideMark/>
          </w:tcPr>
          <w:p w14:paraId="6D6A3532"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6</w:t>
            </w:r>
          </w:p>
        </w:tc>
        <w:tc>
          <w:tcPr>
            <w:tcW w:w="0" w:type="auto"/>
            <w:vAlign w:val="center"/>
            <w:hideMark/>
          </w:tcPr>
          <w:p w14:paraId="1E87AD16"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9</w:t>
            </w:r>
          </w:p>
        </w:tc>
        <w:tc>
          <w:tcPr>
            <w:tcW w:w="0" w:type="auto"/>
            <w:vAlign w:val="center"/>
            <w:hideMark/>
          </w:tcPr>
          <w:p w14:paraId="5607EA73"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7</w:t>
            </w:r>
          </w:p>
        </w:tc>
        <w:tc>
          <w:tcPr>
            <w:tcW w:w="0" w:type="auto"/>
            <w:vAlign w:val="center"/>
            <w:hideMark/>
          </w:tcPr>
          <w:p w14:paraId="08BA263B"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8</w:t>
            </w:r>
          </w:p>
        </w:tc>
        <w:tc>
          <w:tcPr>
            <w:tcW w:w="0" w:type="auto"/>
            <w:vAlign w:val="center"/>
            <w:hideMark/>
          </w:tcPr>
          <w:p w14:paraId="685960D9"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b/>
                <w:bCs/>
                <w:kern w:val="3"/>
                <w:sz w:val="22"/>
                <w:szCs w:val="22"/>
                <w14:ligatures w14:val="none"/>
              </w:rPr>
              <w:t>3.25</w:t>
            </w:r>
          </w:p>
        </w:tc>
      </w:tr>
      <w:tr w:rsidR="00336B13" w:rsidRPr="00211BDC" w14:paraId="694EC0D6" w14:textId="77777777" w:rsidTr="006C05F5">
        <w:trPr>
          <w:tblCellSpacing w:w="15" w:type="dxa"/>
        </w:trPr>
        <w:tc>
          <w:tcPr>
            <w:tcW w:w="0" w:type="auto"/>
            <w:vAlign w:val="center"/>
            <w:hideMark/>
          </w:tcPr>
          <w:p w14:paraId="469E393A"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I want to keep working at Clean Spaces.</w:t>
            </w:r>
          </w:p>
        </w:tc>
        <w:tc>
          <w:tcPr>
            <w:tcW w:w="0" w:type="auto"/>
            <w:vAlign w:val="center"/>
            <w:hideMark/>
          </w:tcPr>
          <w:p w14:paraId="3F0635A5"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2</w:t>
            </w:r>
          </w:p>
        </w:tc>
        <w:tc>
          <w:tcPr>
            <w:tcW w:w="0" w:type="auto"/>
            <w:vAlign w:val="center"/>
            <w:hideMark/>
          </w:tcPr>
          <w:p w14:paraId="6C44D108"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4</w:t>
            </w:r>
          </w:p>
        </w:tc>
        <w:tc>
          <w:tcPr>
            <w:tcW w:w="0" w:type="auto"/>
            <w:vAlign w:val="center"/>
            <w:hideMark/>
          </w:tcPr>
          <w:p w14:paraId="271414CC"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7</w:t>
            </w:r>
          </w:p>
        </w:tc>
        <w:tc>
          <w:tcPr>
            <w:tcW w:w="0" w:type="auto"/>
            <w:vAlign w:val="center"/>
            <w:hideMark/>
          </w:tcPr>
          <w:p w14:paraId="486E975F"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7</w:t>
            </w:r>
          </w:p>
        </w:tc>
        <w:tc>
          <w:tcPr>
            <w:tcW w:w="0" w:type="auto"/>
            <w:vAlign w:val="center"/>
            <w:hideMark/>
          </w:tcPr>
          <w:p w14:paraId="55B1F95E"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12</w:t>
            </w:r>
          </w:p>
        </w:tc>
        <w:tc>
          <w:tcPr>
            <w:tcW w:w="0" w:type="auto"/>
            <w:vAlign w:val="center"/>
            <w:hideMark/>
          </w:tcPr>
          <w:p w14:paraId="27B86D88"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b/>
                <w:bCs/>
                <w:kern w:val="3"/>
                <w:sz w:val="22"/>
                <w:szCs w:val="22"/>
                <w14:ligatures w14:val="none"/>
              </w:rPr>
              <w:t>3.69</w:t>
            </w:r>
          </w:p>
        </w:tc>
      </w:tr>
    </w:tbl>
    <w:p w14:paraId="0D48C80F" w14:textId="77777777" w:rsidR="00336B13" w:rsidRPr="00211BDC" w:rsidRDefault="00336B13" w:rsidP="00336B13">
      <w:pPr>
        <w:suppressAutoHyphens/>
        <w:autoSpaceDN w:val="0"/>
        <w:spacing w:line="247" w:lineRule="auto"/>
        <w:rPr>
          <w:rFonts w:ascii="Arial" w:eastAsia="Aptos" w:hAnsi="Arial" w:cs="Arial"/>
          <w:kern w:val="3"/>
          <w:sz w:val="22"/>
          <w:szCs w:val="22"/>
          <w14:ligatures w14:val="none"/>
        </w:rPr>
      </w:pPr>
      <w:r w:rsidRPr="00211BDC">
        <w:rPr>
          <w:rFonts w:ascii="Arial" w:eastAsia="Aptos" w:hAnsi="Arial" w:cs="Arial"/>
          <w:i/>
          <w:iCs/>
          <w:kern w:val="3"/>
          <w:sz w:val="22"/>
          <w:szCs w:val="22"/>
          <w14:ligatures w14:val="none"/>
        </w:rPr>
        <w:t>Source: Survey data (2026).</w:t>
      </w:r>
    </w:p>
    <w:p w14:paraId="3C2F93A8" w14:textId="77777777" w:rsidR="00336B13" w:rsidRPr="00336B13" w:rsidRDefault="00336B13" w:rsidP="00336B13">
      <w:pPr>
        <w:suppressAutoHyphens/>
        <w:autoSpaceDN w:val="0"/>
        <w:spacing w:line="247" w:lineRule="auto"/>
        <w:rPr>
          <w:rFonts w:ascii="Aptos" w:eastAsia="Aptos" w:hAnsi="Aptos" w:cs="Times New Roman"/>
          <w:kern w:val="3"/>
          <w:sz w:val="22"/>
          <w:szCs w:val="22"/>
          <w14:ligatures w14:val="none"/>
        </w:rPr>
      </w:pPr>
    </w:p>
    <w:p w14:paraId="255F641C" w14:textId="04EAC448" w:rsidR="002856E0" w:rsidRPr="00211BDC" w:rsidRDefault="00336B13" w:rsidP="00B10D93">
      <w:pPr>
        <w:pStyle w:val="Subtitle"/>
        <w:rPr>
          <w:rFonts w:eastAsia="Aptos"/>
        </w:rPr>
      </w:pPr>
      <w:r w:rsidRPr="00211BDC">
        <w:rPr>
          <w:rFonts w:eastAsia="Aptos"/>
        </w:rPr>
        <w:t>Presentation of Results</w:t>
      </w:r>
    </w:p>
    <w:p w14:paraId="64374693" w14:textId="66658792" w:rsidR="00817F9C" w:rsidRDefault="00817F9C" w:rsidP="00B10D93">
      <w:pPr>
        <w:pStyle w:val="Subtitle"/>
        <w:rPr>
          <w:rFonts w:ascii="Aptos" w:eastAsia="Aptos" w:hAnsi="Aptos" w:cs="Times New Roman"/>
          <w:sz w:val="22"/>
          <w:szCs w:val="22"/>
        </w:rPr>
      </w:pPr>
    </w:p>
    <w:p w14:paraId="36F67D91" w14:textId="77777777" w:rsidR="00151B46" w:rsidRPr="00516DC8" w:rsidRDefault="00151B46" w:rsidP="00516DC8">
      <w:pPr>
        <w:pStyle w:val="Heading2"/>
        <w:rPr>
          <w:rFonts w:ascii="Arial" w:eastAsia="Aptos" w:hAnsi="Arial" w:cs="Arial"/>
          <w:sz w:val="28"/>
          <w:szCs w:val="28"/>
        </w:rPr>
      </w:pPr>
      <w:bookmarkStart w:id="55" w:name="_Toc237102237"/>
      <w:r w:rsidRPr="00516DC8">
        <w:rPr>
          <w:rFonts w:ascii="Arial" w:eastAsia="Aptos" w:hAnsi="Arial" w:cs="Arial"/>
          <w:sz w:val="28"/>
          <w:szCs w:val="28"/>
        </w:rPr>
        <w:t>4.2 Descriptive Statistics of HRM Practices and Employee Job Satisfaction</w:t>
      </w:r>
      <w:bookmarkEnd w:id="55"/>
    </w:p>
    <w:p w14:paraId="293BEFE1" w14:textId="77777777" w:rsidR="00151B46" w:rsidRPr="00211BDC" w:rsidRDefault="00151B46" w:rsidP="00211BDC">
      <w:pPr>
        <w:suppressAutoHyphens/>
        <w:autoSpaceDN w:val="0"/>
        <w:spacing w:line="360"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This section presents the descriptive statistics from the questionnaire completed by 32 employees of Clean Spaces. The questionnaire measured employees' perceptions of Human Resource Management (HRM) practices and job satisfaction using 15 statements on a five-point Likert scale ranging from 1 (Strongly Disagree) to 5 (Strongly Agree). Descriptive statistics, including frequencies and mean scores, were used to summarise employee responses. Table 4.1 presents the statistical results, while Figure 4.1 illustrates the distribution of responses across all questionnaire items.</w:t>
      </w:r>
    </w:p>
    <w:p w14:paraId="7B6E5A29" w14:textId="77777777" w:rsidR="00151B46" w:rsidRPr="00211BDC" w:rsidRDefault="00151B46" w:rsidP="00211BDC">
      <w:pPr>
        <w:suppressAutoHyphens/>
        <w:autoSpaceDN w:val="0"/>
        <w:spacing w:line="360"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 xml:space="preserve">Overall, employees reported varying perceptions of HRM practices. Mean scores ranged from </w:t>
      </w:r>
      <w:r w:rsidRPr="00211BDC">
        <w:rPr>
          <w:rFonts w:ascii="Arial" w:eastAsia="Aptos" w:hAnsi="Arial" w:cs="Arial"/>
          <w:b/>
          <w:bCs/>
          <w:kern w:val="3"/>
          <w:sz w:val="22"/>
          <w:szCs w:val="22"/>
          <w14:ligatures w14:val="none"/>
        </w:rPr>
        <w:t>2.72 to 3.75</w:t>
      </w:r>
      <w:r w:rsidRPr="00211BDC">
        <w:rPr>
          <w:rFonts w:ascii="Arial" w:eastAsia="Aptos" w:hAnsi="Arial" w:cs="Arial"/>
          <w:kern w:val="3"/>
          <w:sz w:val="22"/>
          <w:szCs w:val="22"/>
          <w14:ligatures w14:val="none"/>
        </w:rPr>
        <w:t>, indicating that employees viewed some HRM practices more positively than others. Although several areas received favourable evaluations, most items recorded mean scores close to the midpoint of the scale, suggesting moderate or mixed perceptions rather than consistently positive or negative opinions.</w:t>
      </w:r>
    </w:p>
    <w:p w14:paraId="5385C56A" w14:textId="77777777" w:rsidR="00151B46" w:rsidRPr="00211BDC" w:rsidRDefault="00151B46" w:rsidP="00211BDC">
      <w:pPr>
        <w:suppressAutoHyphens/>
        <w:autoSpaceDN w:val="0"/>
        <w:spacing w:line="360"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 xml:space="preserve">The highest-rated statement was </w:t>
      </w:r>
      <w:r w:rsidRPr="00211BDC">
        <w:rPr>
          <w:rFonts w:ascii="Arial" w:eastAsia="Aptos" w:hAnsi="Arial" w:cs="Arial"/>
          <w:b/>
          <w:bCs/>
          <w:kern w:val="3"/>
          <w:sz w:val="22"/>
          <w:szCs w:val="22"/>
          <w14:ligatures w14:val="none"/>
        </w:rPr>
        <w:t>"My job duties were explained clearly when I started"</w:t>
      </w:r>
      <w:r w:rsidRPr="00211BDC">
        <w:rPr>
          <w:rFonts w:ascii="Arial" w:eastAsia="Aptos" w:hAnsi="Arial" w:cs="Arial"/>
          <w:kern w:val="3"/>
          <w:sz w:val="22"/>
          <w:szCs w:val="22"/>
          <w14:ligatures w14:val="none"/>
        </w:rPr>
        <w:t xml:space="preserve"> (M = 3.75). Twenty respondents (62.5%) agreed or strongly agreed with this statement, while only three respondents (9.4%) expressed disagreement. This finding suggests that employees generally viewed the induction process positively and believed that their roles and responsibilities were clearly communicated when they joined the organisation.</w:t>
      </w:r>
    </w:p>
    <w:p w14:paraId="4DF34A59" w14:textId="77777777" w:rsidR="00151B46" w:rsidRPr="00211BDC" w:rsidRDefault="00151B46" w:rsidP="00211BDC">
      <w:pPr>
        <w:suppressAutoHyphens/>
        <w:autoSpaceDN w:val="0"/>
        <w:spacing w:line="360"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 xml:space="preserve">The second-highest mean score was recorded for </w:t>
      </w:r>
      <w:r w:rsidRPr="00211BDC">
        <w:rPr>
          <w:rFonts w:ascii="Arial" w:eastAsia="Aptos" w:hAnsi="Arial" w:cs="Arial"/>
          <w:b/>
          <w:bCs/>
          <w:kern w:val="3"/>
          <w:sz w:val="22"/>
          <w:szCs w:val="22"/>
          <w14:ligatures w14:val="none"/>
        </w:rPr>
        <w:t>"I want to keep working at Clean Spaces"</w:t>
      </w:r>
      <w:r w:rsidRPr="00211BDC">
        <w:rPr>
          <w:rFonts w:ascii="Arial" w:eastAsia="Aptos" w:hAnsi="Arial" w:cs="Arial"/>
          <w:kern w:val="3"/>
          <w:sz w:val="22"/>
          <w:szCs w:val="22"/>
          <w14:ligatures w14:val="none"/>
        </w:rPr>
        <w:t xml:space="preserve"> (M = 3.69). Nineteen respondents (59.4%) agreed or strongly agreed that they intended to remain with the organisation, while only six respondents (18.8%) disagreed or strongly disagreed. This result indicates a generally positive intention among employees to continue working for the organisation despite mixed perceptions of some HRM practices.</w:t>
      </w:r>
    </w:p>
    <w:p w14:paraId="0978262E" w14:textId="77777777" w:rsidR="00151B46" w:rsidRPr="00211BDC" w:rsidRDefault="00151B46" w:rsidP="00211BDC">
      <w:pPr>
        <w:suppressAutoHyphens/>
        <w:autoSpaceDN w:val="0"/>
        <w:spacing w:line="360"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 xml:space="preserve">Employees also expressed favourable opinions regarding supervisory relationships. The statement </w:t>
      </w:r>
      <w:r w:rsidRPr="00211BDC">
        <w:rPr>
          <w:rFonts w:ascii="Arial" w:eastAsia="Aptos" w:hAnsi="Arial" w:cs="Arial"/>
          <w:b/>
          <w:bCs/>
          <w:kern w:val="3"/>
          <w:sz w:val="22"/>
          <w:szCs w:val="22"/>
          <w14:ligatures w14:val="none"/>
        </w:rPr>
        <w:t>"I have a good relationship with my supervisor"</w:t>
      </w:r>
      <w:r w:rsidRPr="00211BDC">
        <w:rPr>
          <w:rFonts w:ascii="Arial" w:eastAsia="Aptos" w:hAnsi="Arial" w:cs="Arial"/>
          <w:kern w:val="3"/>
          <w:sz w:val="22"/>
          <w:szCs w:val="22"/>
          <w14:ligatures w14:val="none"/>
        </w:rPr>
        <w:t xml:space="preserve"> achieved a mean score of </w:t>
      </w:r>
      <w:r w:rsidRPr="00211BDC">
        <w:rPr>
          <w:rFonts w:ascii="Arial" w:eastAsia="Aptos" w:hAnsi="Arial" w:cs="Arial"/>
          <w:b/>
          <w:bCs/>
          <w:kern w:val="3"/>
          <w:sz w:val="22"/>
          <w:szCs w:val="22"/>
          <w14:ligatures w14:val="none"/>
        </w:rPr>
        <w:t>3.47</w:t>
      </w:r>
      <w:r w:rsidRPr="00211BDC">
        <w:rPr>
          <w:rFonts w:ascii="Arial" w:eastAsia="Aptos" w:hAnsi="Arial" w:cs="Arial"/>
          <w:kern w:val="3"/>
          <w:sz w:val="22"/>
          <w:szCs w:val="22"/>
          <w14:ligatures w14:val="none"/>
        </w:rPr>
        <w:t xml:space="preserve">, with more than half of the respondents (53.1%) selecting Agree or Strongly Agree. Similarly, </w:t>
      </w:r>
      <w:r w:rsidRPr="00211BDC">
        <w:rPr>
          <w:rFonts w:ascii="Arial" w:eastAsia="Aptos" w:hAnsi="Arial" w:cs="Arial"/>
          <w:b/>
          <w:bCs/>
          <w:kern w:val="3"/>
          <w:sz w:val="22"/>
          <w:szCs w:val="22"/>
          <w14:ligatures w14:val="none"/>
        </w:rPr>
        <w:t>working conditions</w:t>
      </w:r>
      <w:r w:rsidRPr="00211BDC">
        <w:rPr>
          <w:rFonts w:ascii="Arial" w:eastAsia="Aptos" w:hAnsi="Arial" w:cs="Arial"/>
          <w:kern w:val="3"/>
          <w:sz w:val="22"/>
          <w:szCs w:val="22"/>
          <w14:ligatures w14:val="none"/>
        </w:rPr>
        <w:t xml:space="preserve"> received a relatively positive evaluation (M = 3.25), indicating that employees were generally satisfied with their immediate working environment.</w:t>
      </w:r>
    </w:p>
    <w:p w14:paraId="615D7120" w14:textId="77777777" w:rsidR="00151B46" w:rsidRPr="00211BDC" w:rsidRDefault="00151B46" w:rsidP="00211BDC">
      <w:pPr>
        <w:suppressAutoHyphens/>
        <w:autoSpaceDN w:val="0"/>
        <w:spacing w:line="360"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 xml:space="preserve">Several HRM practices produced moderate mean scores, reflecting mixed employee opinions. </w:t>
      </w:r>
      <w:r w:rsidRPr="00211BDC">
        <w:rPr>
          <w:rFonts w:ascii="Arial" w:eastAsia="Aptos" w:hAnsi="Arial" w:cs="Arial"/>
          <w:b/>
          <w:bCs/>
          <w:kern w:val="3"/>
          <w:sz w:val="22"/>
          <w:szCs w:val="22"/>
          <w14:ligatures w14:val="none"/>
        </w:rPr>
        <w:t>Training</w:t>
      </w:r>
      <w:r w:rsidRPr="00211BDC">
        <w:rPr>
          <w:rFonts w:ascii="Arial" w:eastAsia="Aptos" w:hAnsi="Arial" w:cs="Arial"/>
          <w:kern w:val="3"/>
          <w:sz w:val="22"/>
          <w:szCs w:val="22"/>
          <w14:ligatures w14:val="none"/>
        </w:rPr>
        <w:t xml:space="preserve"> (M = 3.19), </w:t>
      </w:r>
      <w:r w:rsidRPr="00211BDC">
        <w:rPr>
          <w:rFonts w:ascii="Arial" w:eastAsia="Aptos" w:hAnsi="Arial" w:cs="Arial"/>
          <w:b/>
          <w:bCs/>
          <w:kern w:val="3"/>
          <w:sz w:val="22"/>
          <w:szCs w:val="22"/>
          <w14:ligatures w14:val="none"/>
        </w:rPr>
        <w:t>opportunities to learn new skills</w:t>
      </w:r>
      <w:r w:rsidRPr="00211BDC">
        <w:rPr>
          <w:rFonts w:ascii="Arial" w:eastAsia="Aptos" w:hAnsi="Arial" w:cs="Arial"/>
          <w:kern w:val="3"/>
          <w:sz w:val="22"/>
          <w:szCs w:val="22"/>
          <w14:ligatures w14:val="none"/>
        </w:rPr>
        <w:t xml:space="preserve"> (M = 3.03), </w:t>
      </w:r>
      <w:r w:rsidRPr="00211BDC">
        <w:rPr>
          <w:rFonts w:ascii="Arial" w:eastAsia="Aptos" w:hAnsi="Arial" w:cs="Arial"/>
          <w:b/>
          <w:bCs/>
          <w:kern w:val="3"/>
          <w:sz w:val="22"/>
          <w:szCs w:val="22"/>
          <w14:ligatures w14:val="none"/>
        </w:rPr>
        <w:t>pay fairness</w:t>
      </w:r>
      <w:r w:rsidRPr="00211BDC">
        <w:rPr>
          <w:rFonts w:ascii="Arial" w:eastAsia="Aptos" w:hAnsi="Arial" w:cs="Arial"/>
          <w:kern w:val="3"/>
          <w:sz w:val="22"/>
          <w:szCs w:val="22"/>
          <w14:ligatures w14:val="none"/>
        </w:rPr>
        <w:t xml:space="preserve"> (M = 3.13), </w:t>
      </w:r>
      <w:r w:rsidRPr="00211BDC">
        <w:rPr>
          <w:rFonts w:ascii="Arial" w:eastAsia="Aptos" w:hAnsi="Arial" w:cs="Arial"/>
          <w:b/>
          <w:bCs/>
          <w:kern w:val="3"/>
          <w:sz w:val="22"/>
          <w:szCs w:val="22"/>
          <w14:ligatures w14:val="none"/>
        </w:rPr>
        <w:t>pay and benefits</w:t>
      </w:r>
      <w:r w:rsidRPr="00211BDC">
        <w:rPr>
          <w:rFonts w:ascii="Arial" w:eastAsia="Aptos" w:hAnsi="Arial" w:cs="Arial"/>
          <w:kern w:val="3"/>
          <w:sz w:val="22"/>
          <w:szCs w:val="22"/>
          <w14:ligatures w14:val="none"/>
        </w:rPr>
        <w:t xml:space="preserve"> (M = 3.16), </w:t>
      </w:r>
      <w:r w:rsidRPr="00211BDC">
        <w:rPr>
          <w:rFonts w:ascii="Arial" w:eastAsia="Aptos" w:hAnsi="Arial" w:cs="Arial"/>
          <w:b/>
          <w:bCs/>
          <w:kern w:val="3"/>
          <w:sz w:val="22"/>
          <w:szCs w:val="22"/>
          <w14:ligatures w14:val="none"/>
        </w:rPr>
        <w:t>supervisory feedback</w:t>
      </w:r>
      <w:r w:rsidRPr="00211BDC">
        <w:rPr>
          <w:rFonts w:ascii="Arial" w:eastAsia="Aptos" w:hAnsi="Arial" w:cs="Arial"/>
          <w:kern w:val="3"/>
          <w:sz w:val="22"/>
          <w:szCs w:val="22"/>
          <w14:ligatures w14:val="none"/>
        </w:rPr>
        <w:t xml:space="preserve"> (M = 3.00), </w:t>
      </w:r>
      <w:r w:rsidRPr="00211BDC">
        <w:rPr>
          <w:rFonts w:ascii="Arial" w:eastAsia="Aptos" w:hAnsi="Arial" w:cs="Arial"/>
          <w:b/>
          <w:bCs/>
          <w:kern w:val="3"/>
          <w:sz w:val="22"/>
          <w:szCs w:val="22"/>
          <w14:ligatures w14:val="none"/>
        </w:rPr>
        <w:t>overall job satisfaction</w:t>
      </w:r>
      <w:r w:rsidRPr="00211BDC">
        <w:rPr>
          <w:rFonts w:ascii="Arial" w:eastAsia="Aptos" w:hAnsi="Arial" w:cs="Arial"/>
          <w:kern w:val="3"/>
          <w:sz w:val="22"/>
          <w:szCs w:val="22"/>
          <w14:ligatures w14:val="none"/>
        </w:rPr>
        <w:t xml:space="preserve"> (M = 3.00), and </w:t>
      </w:r>
      <w:r w:rsidRPr="00211BDC">
        <w:rPr>
          <w:rFonts w:ascii="Arial" w:eastAsia="Aptos" w:hAnsi="Arial" w:cs="Arial"/>
          <w:b/>
          <w:bCs/>
          <w:kern w:val="3"/>
          <w:sz w:val="22"/>
          <w:szCs w:val="22"/>
          <w14:ligatures w14:val="none"/>
        </w:rPr>
        <w:t>enjoyment of working at Clean Spaces</w:t>
      </w:r>
      <w:r w:rsidRPr="00211BDC">
        <w:rPr>
          <w:rFonts w:ascii="Arial" w:eastAsia="Aptos" w:hAnsi="Arial" w:cs="Arial"/>
          <w:kern w:val="3"/>
          <w:sz w:val="22"/>
          <w:szCs w:val="22"/>
          <w14:ligatures w14:val="none"/>
        </w:rPr>
        <w:t xml:space="preserve"> (M = 3.06) all </w:t>
      </w:r>
      <w:r w:rsidRPr="00211BDC">
        <w:rPr>
          <w:rFonts w:ascii="Arial" w:eastAsia="Aptos" w:hAnsi="Arial" w:cs="Arial"/>
          <w:kern w:val="3"/>
          <w:sz w:val="22"/>
          <w:szCs w:val="22"/>
          <w14:ligatures w14:val="none"/>
        </w:rPr>
        <w:lastRenderedPageBreak/>
        <w:t>received responses that were distributed across the agreement, neutral, and disagreement categories. These findings indicate that employees' experiences differed across these HRM practices, with no clear consensus emerging.</w:t>
      </w:r>
    </w:p>
    <w:p w14:paraId="58C9BE3A" w14:textId="77777777" w:rsidR="00151B46" w:rsidRPr="00211BDC" w:rsidRDefault="00151B46" w:rsidP="00211BDC">
      <w:pPr>
        <w:suppressAutoHyphens/>
        <w:autoSpaceDN w:val="0"/>
        <w:spacing w:line="360"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 xml:space="preserve">The least favourable results were associated with employee involvement, recognition, communication, and feeling valued. The statement </w:t>
      </w:r>
      <w:r w:rsidRPr="00211BDC">
        <w:rPr>
          <w:rFonts w:ascii="Arial" w:eastAsia="Aptos" w:hAnsi="Arial" w:cs="Arial"/>
          <w:b/>
          <w:bCs/>
          <w:kern w:val="3"/>
          <w:sz w:val="22"/>
          <w:szCs w:val="22"/>
          <w14:ligatures w14:val="none"/>
        </w:rPr>
        <w:t>"I am asked for my opinions about my work"</w:t>
      </w:r>
      <w:r w:rsidRPr="00211BDC">
        <w:rPr>
          <w:rFonts w:ascii="Arial" w:eastAsia="Aptos" w:hAnsi="Arial" w:cs="Arial"/>
          <w:kern w:val="3"/>
          <w:sz w:val="22"/>
          <w:szCs w:val="22"/>
          <w14:ligatures w14:val="none"/>
        </w:rPr>
        <w:t xml:space="preserve"> recorded the lowest mean score (</w:t>
      </w:r>
      <w:r w:rsidRPr="00211BDC">
        <w:rPr>
          <w:rFonts w:ascii="Arial" w:eastAsia="Aptos" w:hAnsi="Arial" w:cs="Arial"/>
          <w:b/>
          <w:bCs/>
          <w:kern w:val="3"/>
          <w:sz w:val="22"/>
          <w:szCs w:val="22"/>
          <w14:ligatures w14:val="none"/>
        </w:rPr>
        <w:t>M = 2.72</w:t>
      </w:r>
      <w:r w:rsidRPr="00211BDC">
        <w:rPr>
          <w:rFonts w:ascii="Arial" w:eastAsia="Aptos" w:hAnsi="Arial" w:cs="Arial"/>
          <w:kern w:val="3"/>
          <w:sz w:val="22"/>
          <w:szCs w:val="22"/>
          <w14:ligatures w14:val="none"/>
        </w:rPr>
        <w:t xml:space="preserve">) and the highest level of disagreement, with fourteen respondents (43.8%) selecting either Disagree or Strongly Disagree. Likewise, </w:t>
      </w:r>
      <w:r w:rsidRPr="00211BDC">
        <w:rPr>
          <w:rFonts w:ascii="Arial" w:eastAsia="Aptos" w:hAnsi="Arial" w:cs="Arial"/>
          <w:b/>
          <w:bCs/>
          <w:kern w:val="3"/>
          <w:sz w:val="22"/>
          <w:szCs w:val="22"/>
          <w14:ligatures w14:val="none"/>
        </w:rPr>
        <w:t>"I feel valued as an employee"</w:t>
      </w:r>
      <w:r w:rsidRPr="00211BDC">
        <w:rPr>
          <w:rFonts w:ascii="Arial" w:eastAsia="Aptos" w:hAnsi="Arial" w:cs="Arial"/>
          <w:kern w:val="3"/>
          <w:sz w:val="22"/>
          <w:szCs w:val="22"/>
          <w14:ligatures w14:val="none"/>
        </w:rPr>
        <w:t xml:space="preserve"> (M = 2.94), </w:t>
      </w:r>
      <w:r w:rsidRPr="00211BDC">
        <w:rPr>
          <w:rFonts w:ascii="Arial" w:eastAsia="Aptos" w:hAnsi="Arial" w:cs="Arial"/>
          <w:b/>
          <w:bCs/>
          <w:kern w:val="3"/>
          <w:sz w:val="22"/>
          <w:szCs w:val="22"/>
          <w14:ligatures w14:val="none"/>
        </w:rPr>
        <w:t>"Good work is recognised"</w:t>
      </w:r>
      <w:r w:rsidRPr="00211BDC">
        <w:rPr>
          <w:rFonts w:ascii="Arial" w:eastAsia="Aptos" w:hAnsi="Arial" w:cs="Arial"/>
          <w:kern w:val="3"/>
          <w:sz w:val="22"/>
          <w:szCs w:val="22"/>
          <w14:ligatures w14:val="none"/>
        </w:rPr>
        <w:t xml:space="preserve"> (M = 2.97), and </w:t>
      </w:r>
      <w:r w:rsidRPr="00211BDC">
        <w:rPr>
          <w:rFonts w:ascii="Arial" w:eastAsia="Aptos" w:hAnsi="Arial" w:cs="Arial"/>
          <w:b/>
          <w:bCs/>
          <w:kern w:val="3"/>
          <w:sz w:val="22"/>
          <w:szCs w:val="22"/>
          <w14:ligatures w14:val="none"/>
        </w:rPr>
        <w:t>"Management shares important information clearly"</w:t>
      </w:r>
      <w:r w:rsidRPr="00211BDC">
        <w:rPr>
          <w:rFonts w:ascii="Arial" w:eastAsia="Aptos" w:hAnsi="Arial" w:cs="Arial"/>
          <w:kern w:val="3"/>
          <w:sz w:val="22"/>
          <w:szCs w:val="22"/>
          <w14:ligatures w14:val="none"/>
        </w:rPr>
        <w:t xml:space="preserve"> (M = 2.97) also received relatively low ratings, suggesting that employees were less satisfied with these aspects of HRM practice.</w:t>
      </w:r>
    </w:p>
    <w:p w14:paraId="4E939C99" w14:textId="77777777" w:rsidR="00151B46" w:rsidRPr="00211BDC" w:rsidRDefault="00151B46" w:rsidP="00211BDC">
      <w:pPr>
        <w:suppressAutoHyphens/>
        <w:autoSpaceDN w:val="0"/>
        <w:spacing w:line="360"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Across the questionnaire, neutral responses were common, particularly for training, development opportunities, pay, supervisory feedback, communication, and overall job satisfaction. This pattern indicates that many employees neither expressed strong satisfaction nor dissatisfaction, suggesting variability in individual experiences and possible inconsistencies in the implementation of HRM practices across the organisation.</w:t>
      </w:r>
    </w:p>
    <w:p w14:paraId="0FEB7825" w14:textId="77777777" w:rsidR="00151B46" w:rsidRPr="00211BDC" w:rsidRDefault="00151B46" w:rsidP="00211BDC">
      <w:pPr>
        <w:suppressAutoHyphens/>
        <w:autoSpaceDN w:val="0"/>
        <w:spacing w:line="360" w:lineRule="auto"/>
        <w:rPr>
          <w:rFonts w:ascii="Arial" w:eastAsia="Aptos" w:hAnsi="Arial" w:cs="Arial"/>
          <w:kern w:val="3"/>
          <w:sz w:val="22"/>
          <w:szCs w:val="22"/>
          <w14:ligatures w14:val="none"/>
        </w:rPr>
      </w:pPr>
      <w:r w:rsidRPr="00211BDC">
        <w:rPr>
          <w:rFonts w:ascii="Arial" w:eastAsia="Aptos" w:hAnsi="Arial" w:cs="Arial"/>
          <w:kern w:val="3"/>
          <w:sz w:val="22"/>
          <w:szCs w:val="22"/>
          <w14:ligatures w14:val="none"/>
        </w:rPr>
        <w:t xml:space="preserve">Overall, the descriptive statistics indicate that </w:t>
      </w:r>
      <w:r w:rsidRPr="00211BDC">
        <w:rPr>
          <w:rFonts w:ascii="Arial" w:eastAsia="Aptos" w:hAnsi="Arial" w:cs="Arial"/>
          <w:b/>
          <w:bCs/>
          <w:kern w:val="3"/>
          <w:sz w:val="22"/>
          <w:szCs w:val="22"/>
          <w14:ligatures w14:val="none"/>
        </w:rPr>
        <w:t>role clarity during induction, positive relationships with supervisors, working conditions, and employees' intention to remain with the organisation represent the strongest aspects of HRM practice at Clean Spaces</w:t>
      </w:r>
      <w:r w:rsidRPr="00211BDC">
        <w:rPr>
          <w:rFonts w:ascii="Arial" w:eastAsia="Aptos" w:hAnsi="Arial" w:cs="Arial"/>
          <w:kern w:val="3"/>
          <w:sz w:val="22"/>
          <w:szCs w:val="22"/>
          <w14:ligatures w14:val="none"/>
        </w:rPr>
        <w:t xml:space="preserve">. In contrast, </w:t>
      </w:r>
      <w:r w:rsidRPr="00211BDC">
        <w:rPr>
          <w:rFonts w:ascii="Arial" w:eastAsia="Aptos" w:hAnsi="Arial" w:cs="Arial"/>
          <w:b/>
          <w:bCs/>
          <w:kern w:val="3"/>
          <w:sz w:val="22"/>
          <w:szCs w:val="22"/>
          <w14:ligatures w14:val="none"/>
        </w:rPr>
        <w:t>employee involvement in decision-making, recognition, communication, and employees' perceptions of being valued emerged as the weakest areas</w:t>
      </w:r>
      <w:r w:rsidRPr="00211BDC">
        <w:rPr>
          <w:rFonts w:ascii="Arial" w:eastAsia="Aptos" w:hAnsi="Arial" w:cs="Arial"/>
          <w:kern w:val="3"/>
          <w:sz w:val="22"/>
          <w:szCs w:val="22"/>
          <w14:ligatures w14:val="none"/>
        </w:rPr>
        <w:t>. These findings provide the empirical foundation for the discussion presented in Chapter Five, where the results are interpreted in relation to the literature and the study's research objectives.</w:t>
      </w:r>
    </w:p>
    <w:p w14:paraId="576CDFC2" w14:textId="77777777" w:rsidR="00151B46" w:rsidRPr="00211BDC" w:rsidRDefault="00151B46" w:rsidP="00211BDC">
      <w:pPr>
        <w:suppressAutoHyphens/>
        <w:autoSpaceDN w:val="0"/>
        <w:spacing w:line="360" w:lineRule="auto"/>
        <w:rPr>
          <w:rFonts w:ascii="Arial" w:eastAsia="Aptos" w:hAnsi="Arial" w:cs="Arial"/>
          <w:kern w:val="3"/>
          <w:sz w:val="22"/>
          <w:szCs w:val="22"/>
          <w14:ligatures w14:val="none"/>
        </w:rPr>
      </w:pPr>
      <w:r w:rsidRPr="00211BDC">
        <w:rPr>
          <w:rFonts w:ascii="Arial" w:eastAsia="Aptos" w:hAnsi="Arial" w:cs="Arial"/>
          <w:b/>
          <w:bCs/>
          <w:kern w:val="3"/>
          <w:sz w:val="22"/>
          <w:szCs w:val="22"/>
          <w14:ligatures w14:val="none"/>
        </w:rPr>
        <w:t>Figure 4.1</w:t>
      </w:r>
      <w:r w:rsidRPr="00211BDC">
        <w:rPr>
          <w:rFonts w:ascii="Arial" w:eastAsia="Aptos" w:hAnsi="Arial" w:cs="Arial"/>
          <w:kern w:val="3"/>
          <w:sz w:val="22"/>
          <w:szCs w:val="22"/>
          <w14:ligatures w14:val="none"/>
        </w:rPr>
        <w:t xml:space="preserve"> supports these findings by visually illustrating the distribution of responses across all fifteen questionnaire statements. The figure shows greater levels of agreement for statements relating to induction, supervisory relationships, working conditions, and employee retention, while responses concerning employee involvement, recognition, communication, and feeling valued are more concentrated within the Neutral, Disagree, and Strongly Disagree categories. Together, Table 4.1 and Figure 4.1 provide a comprehensive overview of employees' perceptions of HRM practices and job satisfaction at Clean Spaces.</w:t>
      </w:r>
    </w:p>
    <w:p w14:paraId="67D5144D" w14:textId="77777777" w:rsidR="00151B46" w:rsidRPr="00151B46" w:rsidRDefault="00151B46" w:rsidP="00817F9C">
      <w:pPr>
        <w:suppressAutoHyphens/>
        <w:autoSpaceDN w:val="0"/>
        <w:spacing w:line="247" w:lineRule="auto"/>
        <w:rPr>
          <w:rFonts w:ascii="Aptos" w:eastAsia="Aptos" w:hAnsi="Aptos" w:cs="Times New Roman"/>
          <w:kern w:val="3"/>
          <w:sz w:val="22"/>
          <w:szCs w:val="22"/>
          <w:lang w:val="en-US"/>
          <w14:ligatures w14:val="none"/>
        </w:rPr>
      </w:pPr>
    </w:p>
    <w:p w14:paraId="54F244AD" w14:textId="77777777" w:rsidR="00EB4287" w:rsidRDefault="00EB4287" w:rsidP="002856E0">
      <w:pPr>
        <w:suppressAutoHyphens/>
        <w:autoSpaceDN w:val="0"/>
        <w:spacing w:line="247" w:lineRule="auto"/>
        <w:rPr>
          <w:rFonts w:ascii="Aptos" w:eastAsia="Aptos" w:hAnsi="Aptos" w:cs="Times New Roman"/>
          <w:kern w:val="3"/>
          <w:sz w:val="22"/>
          <w:szCs w:val="22"/>
          <w14:ligatures w14:val="none"/>
        </w:rPr>
      </w:pPr>
    </w:p>
    <w:p w14:paraId="6DBA35AF" w14:textId="77777777" w:rsidR="00383F5B" w:rsidRDefault="00383F5B" w:rsidP="00EB4287">
      <w:pPr>
        <w:suppressAutoHyphens/>
        <w:autoSpaceDN w:val="0"/>
        <w:spacing w:line="247" w:lineRule="auto"/>
        <w:rPr>
          <w:rFonts w:ascii="Arial" w:eastAsia="Aptos" w:hAnsi="Arial" w:cs="Arial"/>
          <w:b/>
          <w:bCs/>
          <w:kern w:val="3"/>
          <w:sz w:val="32"/>
          <w:szCs w:val="32"/>
          <w14:ligatures w14:val="none"/>
        </w:rPr>
      </w:pPr>
    </w:p>
    <w:p w14:paraId="7363766C" w14:textId="77777777" w:rsidR="00383F5B" w:rsidRDefault="00383F5B" w:rsidP="00EB4287">
      <w:pPr>
        <w:suppressAutoHyphens/>
        <w:autoSpaceDN w:val="0"/>
        <w:spacing w:line="247" w:lineRule="auto"/>
        <w:rPr>
          <w:rFonts w:ascii="Arial" w:eastAsia="Aptos" w:hAnsi="Arial" w:cs="Arial"/>
          <w:b/>
          <w:bCs/>
          <w:kern w:val="3"/>
          <w:sz w:val="32"/>
          <w:szCs w:val="32"/>
          <w14:ligatures w14:val="none"/>
        </w:rPr>
      </w:pPr>
    </w:p>
    <w:p w14:paraId="5A9F76BE" w14:textId="77777777" w:rsidR="00383F5B" w:rsidRDefault="00383F5B" w:rsidP="00EB4287">
      <w:pPr>
        <w:suppressAutoHyphens/>
        <w:autoSpaceDN w:val="0"/>
        <w:spacing w:line="247" w:lineRule="auto"/>
        <w:rPr>
          <w:rFonts w:ascii="Arial" w:eastAsia="Aptos" w:hAnsi="Arial" w:cs="Arial"/>
          <w:b/>
          <w:bCs/>
          <w:kern w:val="3"/>
          <w:sz w:val="32"/>
          <w:szCs w:val="32"/>
          <w14:ligatures w14:val="none"/>
        </w:rPr>
      </w:pPr>
    </w:p>
    <w:p w14:paraId="7B3A5BB5" w14:textId="49C30B90" w:rsidR="00EB4287" w:rsidRPr="00516DC8" w:rsidRDefault="00EB4287" w:rsidP="00516DC8">
      <w:pPr>
        <w:pStyle w:val="Heading1"/>
        <w:rPr>
          <w:rFonts w:ascii="Arial" w:eastAsia="Aptos" w:hAnsi="Arial" w:cs="Arial"/>
          <w:sz w:val="32"/>
          <w:szCs w:val="32"/>
        </w:rPr>
      </w:pPr>
      <w:bookmarkStart w:id="56" w:name="_Toc237102238"/>
      <w:r w:rsidRPr="00516DC8">
        <w:rPr>
          <w:rFonts w:ascii="Arial" w:eastAsia="Aptos" w:hAnsi="Arial" w:cs="Arial"/>
          <w:sz w:val="32"/>
          <w:szCs w:val="32"/>
        </w:rPr>
        <w:t>Chapter 5: Discussion</w:t>
      </w:r>
      <w:bookmarkEnd w:id="56"/>
    </w:p>
    <w:p w14:paraId="08DD1AE1" w14:textId="77777777" w:rsidR="00EB4287" w:rsidRPr="00134E3A" w:rsidRDefault="00EB4287" w:rsidP="00134E3A">
      <w:pPr>
        <w:pStyle w:val="Heading2"/>
        <w:rPr>
          <w:rStyle w:val="Strong"/>
          <w:rFonts w:ascii="Arial" w:hAnsi="Arial" w:cs="Arial"/>
          <w:b w:val="0"/>
          <w:bCs w:val="0"/>
          <w:sz w:val="28"/>
          <w:szCs w:val="28"/>
        </w:rPr>
      </w:pPr>
      <w:bookmarkStart w:id="57" w:name="_Toc237102239"/>
      <w:r w:rsidRPr="00134E3A">
        <w:rPr>
          <w:rStyle w:val="Strong"/>
          <w:rFonts w:ascii="Arial" w:hAnsi="Arial" w:cs="Arial"/>
          <w:b w:val="0"/>
          <w:bCs w:val="0"/>
          <w:sz w:val="28"/>
          <w:szCs w:val="28"/>
        </w:rPr>
        <w:t>5.1 Critical Review of Findings in Relation to Theory and Previous Research</w:t>
      </w:r>
      <w:bookmarkEnd w:id="57"/>
    </w:p>
    <w:p w14:paraId="255CE169" w14:textId="77777777" w:rsidR="00EB4287" w:rsidRPr="00383F5B" w:rsidRDefault="00EB4287" w:rsidP="00383F5B">
      <w:pPr>
        <w:suppressAutoHyphens/>
        <w:autoSpaceDN w:val="0"/>
        <w:spacing w:line="360" w:lineRule="auto"/>
        <w:rPr>
          <w:rFonts w:ascii="Arial" w:eastAsia="Aptos" w:hAnsi="Arial" w:cs="Arial"/>
          <w:kern w:val="3"/>
          <w:sz w:val="22"/>
          <w:szCs w:val="22"/>
          <w14:ligatures w14:val="none"/>
        </w:rPr>
      </w:pPr>
      <w:r w:rsidRPr="00383F5B">
        <w:rPr>
          <w:rFonts w:ascii="Arial" w:eastAsia="Aptos" w:hAnsi="Arial" w:cs="Arial"/>
          <w:kern w:val="3"/>
          <w:sz w:val="22"/>
          <w:szCs w:val="22"/>
          <w14:ligatures w14:val="none"/>
        </w:rPr>
        <w:t>This chapter critically discusses the findings presented in Chapter Four by relating them to existing Human Resource Management (HRM) theories and previous research. The study examined how HRM practices influence employee job satisfaction among operational cleaning employees at Clean Spaces. The findings demonstrate that employees experienced different levels of satisfaction across HRM dimensions, with stronger perceptions regarding role clarity, supervisor relationships, and intention to remain with the organisation, while weaker perceptions were identified in employee involvement, recognition, communication, and feeling valued.</w:t>
      </w:r>
    </w:p>
    <w:p w14:paraId="77405168" w14:textId="77777777" w:rsidR="00EB4287" w:rsidRPr="00383F5B" w:rsidRDefault="00EB4287" w:rsidP="00383F5B">
      <w:pPr>
        <w:suppressAutoHyphens/>
        <w:autoSpaceDN w:val="0"/>
        <w:spacing w:line="360" w:lineRule="auto"/>
        <w:rPr>
          <w:rFonts w:ascii="Arial" w:eastAsia="Aptos" w:hAnsi="Arial" w:cs="Arial"/>
          <w:kern w:val="3"/>
          <w:sz w:val="22"/>
          <w:szCs w:val="22"/>
          <w14:ligatures w14:val="none"/>
        </w:rPr>
      </w:pPr>
      <w:r w:rsidRPr="00383F5B">
        <w:rPr>
          <w:rFonts w:ascii="Arial" w:eastAsia="Aptos" w:hAnsi="Arial" w:cs="Arial"/>
          <w:kern w:val="3"/>
          <w:sz w:val="22"/>
          <w:szCs w:val="22"/>
          <w14:ligatures w14:val="none"/>
        </w:rPr>
        <w:t>The findings contribute to ongoing debates within HRM literature regarding whether employee satisfaction is primarily influenced by economic rewards, job design, or social relationships within organisations. The results suggest that employee satisfaction in operational service environments cannot be explained by a single factor. Instead, satisfaction appears to be shaped by a combination of HRM practices, including effective communication, supportive supervision, fair treatment, and opportunities for employee involvement.</w:t>
      </w:r>
    </w:p>
    <w:p w14:paraId="798001EE" w14:textId="77777777" w:rsidR="00EB4287" w:rsidRPr="00383F5B" w:rsidRDefault="00EB4287" w:rsidP="00383F5B">
      <w:pPr>
        <w:suppressAutoHyphens/>
        <w:autoSpaceDN w:val="0"/>
        <w:spacing w:line="360" w:lineRule="auto"/>
        <w:rPr>
          <w:rFonts w:ascii="Arial" w:eastAsia="Aptos" w:hAnsi="Arial" w:cs="Arial"/>
          <w:kern w:val="3"/>
          <w:sz w:val="22"/>
          <w:szCs w:val="22"/>
          <w14:ligatures w14:val="none"/>
        </w:rPr>
      </w:pPr>
      <w:r w:rsidRPr="00383F5B">
        <w:rPr>
          <w:rFonts w:ascii="Arial" w:eastAsia="Aptos" w:hAnsi="Arial" w:cs="Arial"/>
          <w:kern w:val="3"/>
          <w:sz w:val="22"/>
          <w:szCs w:val="22"/>
          <w14:ligatures w14:val="none"/>
        </w:rPr>
        <w:t xml:space="preserve">The highest-rated finding concerned the statement </w:t>
      </w:r>
      <w:r w:rsidRPr="00383F5B">
        <w:rPr>
          <w:rFonts w:ascii="Arial" w:eastAsia="Aptos" w:hAnsi="Arial" w:cs="Arial"/>
          <w:b/>
          <w:bCs/>
          <w:kern w:val="3"/>
          <w:sz w:val="22"/>
          <w:szCs w:val="22"/>
          <w14:ligatures w14:val="none"/>
        </w:rPr>
        <w:t>"My job duties were explained clearly when I started"</w:t>
      </w:r>
      <w:r w:rsidRPr="00383F5B">
        <w:rPr>
          <w:rFonts w:ascii="Arial" w:eastAsia="Aptos" w:hAnsi="Arial" w:cs="Arial"/>
          <w:kern w:val="3"/>
          <w:sz w:val="22"/>
          <w:szCs w:val="22"/>
          <w14:ligatures w14:val="none"/>
        </w:rPr>
        <w:t xml:space="preserve"> (Mean = 3.75). This suggests that employees generally perceived the organisation’s recruitment and induction processes positively. This finding supports Armstrong and Taylor’s (2023) argument that effective recruitment and realistic communication of job expectations can improve employee adjustment and reduce uncertainty during the early employment period. Clear role definition may be particularly important in operational service sectors because employees often work independently and must understand service requirements without continuous managerial supervision.</w:t>
      </w:r>
    </w:p>
    <w:p w14:paraId="3ED7111B" w14:textId="77777777" w:rsidR="00EB4287" w:rsidRPr="00383F5B" w:rsidRDefault="00EB4287" w:rsidP="00383F5B">
      <w:pPr>
        <w:suppressAutoHyphens/>
        <w:autoSpaceDN w:val="0"/>
        <w:spacing w:line="360" w:lineRule="auto"/>
        <w:rPr>
          <w:rFonts w:ascii="Arial" w:eastAsia="Aptos" w:hAnsi="Arial" w:cs="Arial"/>
          <w:kern w:val="3"/>
          <w:sz w:val="22"/>
          <w:szCs w:val="22"/>
          <w14:ligatures w14:val="none"/>
        </w:rPr>
      </w:pPr>
      <w:r w:rsidRPr="00383F5B">
        <w:rPr>
          <w:rFonts w:ascii="Arial" w:eastAsia="Aptos" w:hAnsi="Arial" w:cs="Arial"/>
          <w:kern w:val="3"/>
          <w:sz w:val="22"/>
          <w:szCs w:val="22"/>
          <w14:ligatures w14:val="none"/>
        </w:rPr>
        <w:t xml:space="preserve">However, although role clarity was viewed positively, the findings also indicate that this strength did not extend equally across all HRM practices. Training and development received more moderate ratings, with training achieving a mean score of 3.19 and opportunities to learn new skills achieving 3.03. These results reflect concerns raised in previous HRM research that operational workers frequently receive task-specific instruction </w:t>
      </w:r>
      <w:r w:rsidRPr="00383F5B">
        <w:rPr>
          <w:rFonts w:ascii="Arial" w:eastAsia="Aptos" w:hAnsi="Arial" w:cs="Arial"/>
          <w:kern w:val="3"/>
          <w:sz w:val="22"/>
          <w:szCs w:val="22"/>
          <w14:ligatures w14:val="none"/>
        </w:rPr>
        <w:lastRenderedPageBreak/>
        <w:t>but limited opportunities for personal and professional development. While organisations often invest in managerial development, frontline employees may receive only essential compliance-based training. This creates a potential gap between organisational expectations and employees’ perceptions of career progression.</w:t>
      </w:r>
    </w:p>
    <w:p w14:paraId="5BB80635" w14:textId="77777777" w:rsidR="00EB4287" w:rsidRPr="00383F5B" w:rsidRDefault="00EB4287" w:rsidP="00383F5B">
      <w:pPr>
        <w:suppressAutoHyphens/>
        <w:autoSpaceDN w:val="0"/>
        <w:spacing w:line="360" w:lineRule="auto"/>
        <w:rPr>
          <w:rFonts w:ascii="Arial" w:eastAsia="Aptos" w:hAnsi="Arial" w:cs="Arial"/>
          <w:kern w:val="3"/>
          <w:sz w:val="22"/>
          <w:szCs w:val="22"/>
          <w14:ligatures w14:val="none"/>
        </w:rPr>
      </w:pPr>
      <w:r w:rsidRPr="00383F5B">
        <w:rPr>
          <w:rFonts w:ascii="Arial" w:eastAsia="Aptos" w:hAnsi="Arial" w:cs="Arial"/>
          <w:kern w:val="3"/>
          <w:sz w:val="22"/>
          <w:szCs w:val="22"/>
          <w14:ligatures w14:val="none"/>
        </w:rPr>
        <w:t>The findings also provide insight into Herzberg’s Two-Factor Theory. Herzberg (2017) argues that motivation is influenced by intrinsic factors such as achievement, recognition and responsibility, while hygiene factors such as pay and working conditions primarily prevent dissatisfaction. The results partially support this theory but also highlight limitations when applied to low-wage operational work. Employees at Clean Spaces reported mixed views regarding pay fairness (Mean = 3.13) and pay satisfaction (Mean = 3.16), suggesting that financial factors remain important considerations. Unlike Herzberg’s assumption that pay mainly prevents dissatisfaction, for operational employees working in economically challenging environments, compensation may represent a significant contributor to overall job satisfaction.</w:t>
      </w:r>
    </w:p>
    <w:p w14:paraId="3DD31172" w14:textId="77777777" w:rsidR="00EB4287" w:rsidRPr="00383F5B" w:rsidRDefault="00EB4287" w:rsidP="00383F5B">
      <w:pPr>
        <w:suppressAutoHyphens/>
        <w:autoSpaceDN w:val="0"/>
        <w:spacing w:line="360" w:lineRule="auto"/>
        <w:rPr>
          <w:rFonts w:ascii="Arial" w:eastAsia="Aptos" w:hAnsi="Arial" w:cs="Arial"/>
          <w:kern w:val="3"/>
          <w:sz w:val="22"/>
          <w:szCs w:val="22"/>
          <w14:ligatures w14:val="none"/>
        </w:rPr>
      </w:pPr>
      <w:r w:rsidRPr="00383F5B">
        <w:rPr>
          <w:rFonts w:ascii="Arial" w:eastAsia="Aptos" w:hAnsi="Arial" w:cs="Arial"/>
          <w:kern w:val="3"/>
          <w:sz w:val="22"/>
          <w:szCs w:val="22"/>
          <w14:ligatures w14:val="none"/>
        </w:rPr>
        <w:t xml:space="preserve">The findings regarding recognition and feeling valued provide further support for Herzberg’s theory. The statement </w:t>
      </w:r>
      <w:r w:rsidRPr="00383F5B">
        <w:rPr>
          <w:rFonts w:ascii="Arial" w:eastAsia="Aptos" w:hAnsi="Arial" w:cs="Arial"/>
          <w:b/>
          <w:bCs/>
          <w:kern w:val="3"/>
          <w:sz w:val="22"/>
          <w:szCs w:val="22"/>
          <w14:ligatures w14:val="none"/>
        </w:rPr>
        <w:t>"Good work is recognised"</w:t>
      </w:r>
      <w:r w:rsidRPr="00383F5B">
        <w:rPr>
          <w:rFonts w:ascii="Arial" w:eastAsia="Aptos" w:hAnsi="Arial" w:cs="Arial"/>
          <w:kern w:val="3"/>
          <w:sz w:val="22"/>
          <w:szCs w:val="22"/>
          <w14:ligatures w14:val="none"/>
        </w:rPr>
        <w:t xml:space="preserve"> received a relatively low mean score of 2.97, while </w:t>
      </w:r>
      <w:r w:rsidRPr="00383F5B">
        <w:rPr>
          <w:rFonts w:ascii="Arial" w:eastAsia="Aptos" w:hAnsi="Arial" w:cs="Arial"/>
          <w:b/>
          <w:bCs/>
          <w:kern w:val="3"/>
          <w:sz w:val="22"/>
          <w:szCs w:val="22"/>
          <w14:ligatures w14:val="none"/>
        </w:rPr>
        <w:t>"I feel valued as an employee"</w:t>
      </w:r>
      <w:r w:rsidRPr="00383F5B">
        <w:rPr>
          <w:rFonts w:ascii="Arial" w:eastAsia="Aptos" w:hAnsi="Arial" w:cs="Arial"/>
          <w:kern w:val="3"/>
          <w:sz w:val="22"/>
          <w:szCs w:val="22"/>
          <w14:ligatures w14:val="none"/>
        </w:rPr>
        <w:t xml:space="preserve"> achieved 2.94. These results suggest that employees may experience limited recognition for their contribution. This supports previous research emphasising that recognition and appreciation influence employee motivation, organisational commitment, and retention. The findings indicate that although employees may perform routine operational tasks, recognition remains an important factor in shaping workplace attitudes.</w:t>
      </w:r>
    </w:p>
    <w:p w14:paraId="6551155C" w14:textId="77777777" w:rsidR="00EB4287" w:rsidRPr="00383F5B" w:rsidRDefault="00EB4287" w:rsidP="00383F5B">
      <w:pPr>
        <w:suppressAutoHyphens/>
        <w:autoSpaceDN w:val="0"/>
        <w:spacing w:line="360" w:lineRule="auto"/>
        <w:rPr>
          <w:rFonts w:ascii="Arial" w:eastAsia="Aptos" w:hAnsi="Arial" w:cs="Arial"/>
          <w:kern w:val="3"/>
          <w:sz w:val="22"/>
          <w:szCs w:val="22"/>
          <w14:ligatures w14:val="none"/>
        </w:rPr>
      </w:pPr>
      <w:r w:rsidRPr="00383F5B">
        <w:rPr>
          <w:rFonts w:ascii="Arial" w:eastAsia="Aptos" w:hAnsi="Arial" w:cs="Arial"/>
          <w:kern w:val="3"/>
          <w:sz w:val="22"/>
          <w:szCs w:val="22"/>
          <w14:ligatures w14:val="none"/>
        </w:rPr>
        <w:t xml:space="preserve">The study also contributes to understanding the Job Characteristics Model (Hackman and Oldham, 1976). The model proposes that skill variety, autonomy, task significance, task identity and feedback influence employee motivation. The findings provide partial support for this framework. Employees reported relatively lower levels of involvement, particularly regarding the statement </w:t>
      </w:r>
      <w:r w:rsidRPr="00383F5B">
        <w:rPr>
          <w:rFonts w:ascii="Arial" w:eastAsia="Aptos" w:hAnsi="Arial" w:cs="Arial"/>
          <w:b/>
          <w:bCs/>
          <w:kern w:val="3"/>
          <w:sz w:val="22"/>
          <w:szCs w:val="22"/>
          <w14:ligatures w14:val="none"/>
        </w:rPr>
        <w:t>"I am asked for my opinions about my work"</w:t>
      </w:r>
      <w:r w:rsidRPr="00383F5B">
        <w:rPr>
          <w:rFonts w:ascii="Arial" w:eastAsia="Aptos" w:hAnsi="Arial" w:cs="Arial"/>
          <w:kern w:val="3"/>
          <w:sz w:val="22"/>
          <w:szCs w:val="22"/>
          <w14:ligatures w14:val="none"/>
        </w:rPr>
        <w:t xml:space="preserve"> (Mean = 2.72). This suggests that employees may experience limited autonomy and participation in workplace decisions. Operational cleaning roles are often structured around client requirements, fixed schedules and standardised procedures, which may restrict opportunities for increased autonomy.</w:t>
      </w:r>
    </w:p>
    <w:p w14:paraId="72AD472E" w14:textId="77777777" w:rsidR="00EB4287" w:rsidRPr="00383F5B" w:rsidRDefault="00EB4287" w:rsidP="00383F5B">
      <w:pPr>
        <w:suppressAutoHyphens/>
        <w:autoSpaceDN w:val="0"/>
        <w:spacing w:line="360" w:lineRule="auto"/>
        <w:rPr>
          <w:rFonts w:ascii="Arial" w:eastAsia="Aptos" w:hAnsi="Arial" w:cs="Arial"/>
          <w:kern w:val="3"/>
          <w:sz w:val="22"/>
          <w:szCs w:val="22"/>
          <w14:ligatures w14:val="none"/>
        </w:rPr>
      </w:pPr>
      <w:r w:rsidRPr="00383F5B">
        <w:rPr>
          <w:rFonts w:ascii="Arial" w:eastAsia="Aptos" w:hAnsi="Arial" w:cs="Arial"/>
          <w:kern w:val="3"/>
          <w:sz w:val="22"/>
          <w:szCs w:val="22"/>
          <w14:ligatures w14:val="none"/>
        </w:rPr>
        <w:t xml:space="preserve">However, the findings also demonstrate that job satisfaction was not entirely negative despite limited employee involvement. Employees reported relatively positive relationships with supervisors (Mean = 3.47) and a willingness to remain with Clean Spaces (Mean = 3.69). This finding supports Social Exchange Theory (Cropanzano et al., 2017), which </w:t>
      </w:r>
      <w:r w:rsidRPr="00383F5B">
        <w:rPr>
          <w:rFonts w:ascii="Arial" w:eastAsia="Aptos" w:hAnsi="Arial" w:cs="Arial"/>
          <w:kern w:val="3"/>
          <w:sz w:val="22"/>
          <w:szCs w:val="22"/>
          <w14:ligatures w14:val="none"/>
        </w:rPr>
        <w:lastRenderedPageBreak/>
        <w:t>argues that employees develop positive attitudes when they perceive fair treatment, support and respect from their organisation. The results suggest that supportive supervisor relationships may compensate, to some extent, for limitations associated with repetitive work design.</w:t>
      </w:r>
    </w:p>
    <w:p w14:paraId="7C90AAF7" w14:textId="77777777" w:rsidR="00EB4287" w:rsidRPr="00383F5B" w:rsidRDefault="00EB4287" w:rsidP="00383F5B">
      <w:pPr>
        <w:suppressAutoHyphens/>
        <w:autoSpaceDN w:val="0"/>
        <w:spacing w:line="360" w:lineRule="auto"/>
        <w:rPr>
          <w:rFonts w:ascii="Arial" w:eastAsia="Aptos" w:hAnsi="Arial" w:cs="Arial"/>
          <w:kern w:val="3"/>
          <w:sz w:val="22"/>
          <w:szCs w:val="22"/>
          <w14:ligatures w14:val="none"/>
        </w:rPr>
      </w:pPr>
      <w:r w:rsidRPr="00383F5B">
        <w:rPr>
          <w:rFonts w:ascii="Arial" w:eastAsia="Aptos" w:hAnsi="Arial" w:cs="Arial"/>
          <w:kern w:val="3"/>
          <w:sz w:val="22"/>
          <w:szCs w:val="22"/>
          <w14:ligatures w14:val="none"/>
        </w:rPr>
        <w:t>The importance of supervisory relationships identified in this study aligns with previous research highlighting the role of line managers in translating HR policies into actual employee experiences. Although organisations may develop formal HR policies, employees often judge organisational commitment through daily interactions with supervisors. Therefore, the positive perception of supervisor relationships at Clean Spaces represents an important finding because it demonstrates the influence of interpersonal factors within operational work environments.</w:t>
      </w:r>
    </w:p>
    <w:p w14:paraId="54FBBE4A" w14:textId="0F29B23C" w:rsidR="00EB4287" w:rsidRPr="00EB4287" w:rsidRDefault="00EB4287" w:rsidP="00EB4287">
      <w:pPr>
        <w:suppressAutoHyphens/>
        <w:autoSpaceDN w:val="0"/>
        <w:spacing w:line="247" w:lineRule="auto"/>
        <w:rPr>
          <w:rFonts w:ascii="Aptos" w:eastAsia="Aptos" w:hAnsi="Aptos" w:cs="Times New Roman"/>
          <w:kern w:val="3"/>
          <w:sz w:val="22"/>
          <w:szCs w:val="22"/>
          <w14:ligatures w14:val="none"/>
        </w:rPr>
      </w:pPr>
    </w:p>
    <w:p w14:paraId="58C000C3" w14:textId="77777777" w:rsidR="00EB4287" w:rsidRPr="00134E3A" w:rsidRDefault="00EB4287" w:rsidP="00134E3A">
      <w:pPr>
        <w:pStyle w:val="Heading2"/>
        <w:rPr>
          <w:rFonts w:eastAsia="Aptos"/>
          <w:sz w:val="28"/>
          <w:szCs w:val="28"/>
        </w:rPr>
      </w:pPr>
      <w:bookmarkStart w:id="58" w:name="_Toc237102240"/>
      <w:r w:rsidRPr="00134E3A">
        <w:rPr>
          <w:rFonts w:eastAsia="Aptos"/>
          <w:sz w:val="28"/>
          <w:szCs w:val="28"/>
        </w:rPr>
        <w:t>5.2 Significance of the Research Findings</w:t>
      </w:r>
      <w:bookmarkEnd w:id="58"/>
    </w:p>
    <w:p w14:paraId="58EA178C"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The significance of this research lies in its focus on an under-researched workforce within HRM literature. Previous studies have frequently concentrated on professional, managerial, healthcare, hospitality, or corporate employees, while operational cleaning employees have received comparatively limited academic attention. By examining frontline employees within a commercial cleaning organisation, this study expands understanding of how HRM practices operate within low-margin service environments.</w:t>
      </w:r>
    </w:p>
    <w:p w14:paraId="2796467A"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The findings demonstrate that HRM practices cannot be examined separately. Employee satisfaction was not determined solely by compensation, training, or working conditions. Instead, the results indicate that employee experiences are influenced by a combination of HR practices, including communication, recognition, supervisor support and involvement. This supports the HRM "bundle" perspective, which argues that groups of interconnected practices create stronger employee outcomes than isolated interventions.</w:t>
      </w:r>
    </w:p>
    <w:p w14:paraId="4B1A9062"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The study is also significant because it examines HRM within a high-cost urban context. Operational employees working in cities such as London may experience additional financial and social pressures, making issues such as fair pay and job security particularly relevant. The findings suggest that while compensation remains important, financial rewards alone may not guarantee satisfaction. Organisations must also create supportive workplace relationships and ensure employees feel respected and included.</w:t>
      </w:r>
    </w:p>
    <w:p w14:paraId="5521E62D" w14:textId="598D097F" w:rsidR="00EB4287" w:rsidRPr="00EB4287" w:rsidRDefault="00EB4287" w:rsidP="00EB4287">
      <w:pPr>
        <w:suppressAutoHyphens/>
        <w:autoSpaceDN w:val="0"/>
        <w:spacing w:line="247" w:lineRule="auto"/>
        <w:rPr>
          <w:rFonts w:ascii="Aptos" w:eastAsia="Aptos" w:hAnsi="Aptos" w:cs="Times New Roman"/>
          <w:kern w:val="3"/>
          <w:sz w:val="22"/>
          <w:szCs w:val="22"/>
          <w14:ligatures w14:val="none"/>
        </w:rPr>
      </w:pPr>
    </w:p>
    <w:p w14:paraId="10883FBE" w14:textId="77777777" w:rsidR="00EB4287" w:rsidRPr="00CC33BB" w:rsidRDefault="00EB4287" w:rsidP="00CC33BB">
      <w:pPr>
        <w:pStyle w:val="Heading2"/>
        <w:rPr>
          <w:rFonts w:ascii="Arial" w:hAnsi="Arial" w:cs="Arial"/>
          <w:sz w:val="28"/>
          <w:szCs w:val="28"/>
        </w:rPr>
      </w:pPr>
      <w:bookmarkStart w:id="59" w:name="_Toc237102241"/>
      <w:r w:rsidRPr="00CC33BB">
        <w:rPr>
          <w:rFonts w:ascii="Arial" w:hAnsi="Arial" w:cs="Arial"/>
          <w:sz w:val="28"/>
          <w:szCs w:val="28"/>
        </w:rPr>
        <w:lastRenderedPageBreak/>
        <w:t>5.3 Implications for HRM Theory</w:t>
      </w:r>
      <w:bookmarkEnd w:id="59"/>
    </w:p>
    <w:p w14:paraId="56020502"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The findings have several implications for HRM theory. First, they challenge the assumption that traditional motivation theories can be universally applied across all employment contexts. While Herzberg’s Two-Factor Theory provides useful insights into recognition and motivation, the findings suggest that hygiene factors such as pay remain highly relevant for low-paid operational workers.</w:t>
      </w:r>
    </w:p>
    <w:p w14:paraId="26870548"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Second, the findings strengthen the relevance of Social Exchange Theory within frontline service environments. The positive relationship between supervisor support and employee retention intention suggests that interpersonal relationships may play a critical role where job autonomy and career progression opportunities are limited.</w:t>
      </w:r>
    </w:p>
    <w:p w14:paraId="24E24FAF" w14:textId="76BE49EF"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Third, the study supports contingency approaches to HRM. The findings demonstrate that HR strategies must reflect organisational context. Practices designed for large corporate environments may not be directly transferable to operational cleaning organisations where employees work across different client locations and under strict service requirements.</w:t>
      </w:r>
      <w:r w:rsidR="008B5BE3" w:rsidRPr="008B5BE3">
        <w:rPr>
          <w:rFonts w:ascii="Arial" w:hAnsi="Arial" w:cs="Arial"/>
          <w:color w:val="818181"/>
          <w:sz w:val="21"/>
          <w:szCs w:val="21"/>
          <w:shd w:val="clear" w:color="auto" w:fill="FFFFFF"/>
        </w:rPr>
        <w:t xml:space="preserve"> </w:t>
      </w:r>
      <w:r w:rsidR="008B5BE3" w:rsidRPr="008B5BE3">
        <w:rPr>
          <w:rFonts w:ascii="Arial" w:eastAsia="Aptos" w:hAnsi="Arial" w:cs="Arial"/>
          <w:kern w:val="3"/>
          <w:sz w:val="22"/>
          <w:szCs w:val="22"/>
          <w14:ligatures w14:val="none"/>
        </w:rPr>
        <w:t> (Petrik, Andrey Saltan and Helferich, 2024)</w:t>
      </w:r>
    </w:p>
    <w:p w14:paraId="1917ACB7" w14:textId="12B241E1" w:rsidR="00EB4287" w:rsidRPr="00760384" w:rsidRDefault="00EB4287" w:rsidP="00EB4287">
      <w:pPr>
        <w:suppressAutoHyphens/>
        <w:autoSpaceDN w:val="0"/>
        <w:spacing w:line="247" w:lineRule="auto"/>
        <w:rPr>
          <w:rFonts w:ascii="Arial" w:eastAsia="Aptos" w:hAnsi="Arial" w:cs="Arial"/>
          <w:kern w:val="3"/>
          <w14:ligatures w14:val="none"/>
        </w:rPr>
      </w:pPr>
    </w:p>
    <w:p w14:paraId="3C49AE8A" w14:textId="77777777" w:rsidR="00EB4287" w:rsidRPr="00CC33BB" w:rsidRDefault="00EB4287" w:rsidP="00CC33BB">
      <w:pPr>
        <w:pStyle w:val="Heading2"/>
        <w:rPr>
          <w:rFonts w:ascii="Arial" w:eastAsia="Aptos" w:hAnsi="Arial" w:cs="Arial"/>
          <w:sz w:val="28"/>
          <w:szCs w:val="28"/>
        </w:rPr>
      </w:pPr>
      <w:bookmarkStart w:id="60" w:name="_Toc237102242"/>
      <w:r w:rsidRPr="00CC33BB">
        <w:rPr>
          <w:rFonts w:ascii="Arial" w:eastAsia="Aptos" w:hAnsi="Arial" w:cs="Arial"/>
          <w:sz w:val="28"/>
          <w:szCs w:val="28"/>
        </w:rPr>
        <w:t>5.4 Implications for HRM Practice</w:t>
      </w:r>
      <w:bookmarkEnd w:id="60"/>
    </w:p>
    <w:p w14:paraId="71B9B79A" w14:textId="079485A2"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The findings provide several practical implications for Clean Spaces and similar operational service organisations.</w:t>
      </w:r>
      <w:r w:rsidR="006A0B09" w:rsidRPr="006A0B09">
        <w:rPr>
          <w:rFonts w:ascii="Arial" w:hAnsi="Arial" w:cs="Arial"/>
          <w:color w:val="040102"/>
          <w:sz w:val="21"/>
          <w:szCs w:val="21"/>
          <w:shd w:val="clear" w:color="auto" w:fill="FFFFFF"/>
        </w:rPr>
        <w:t xml:space="preserve"> </w:t>
      </w:r>
      <w:r w:rsidR="006A0B09" w:rsidRPr="006A0B09">
        <w:rPr>
          <w:rFonts w:ascii="Arial" w:eastAsia="Aptos" w:hAnsi="Arial" w:cs="Arial"/>
          <w:kern w:val="3"/>
          <w:sz w:val="22"/>
          <w:szCs w:val="22"/>
          <w14:ligatures w14:val="none"/>
        </w:rPr>
        <w:t>(Johnson and Léon-Paul de Rouw, 2020)</w:t>
      </w:r>
    </w:p>
    <w:p w14:paraId="7CC5761E"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First, organisations should strengthen employee involvement mechanisms. The lowest-rated item in the study was employee participation in decision-making. Creating opportunities for employees to provide feedback, suggest improvements, and communicate workplace concerns may improve perceptions of being valued.</w:t>
      </w:r>
    </w:p>
    <w:p w14:paraId="3E5161BF" w14:textId="7BF9EB9A"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lang w:val="fr-FR"/>
          <w14:ligatures w14:val="none"/>
        </w:rPr>
        <w:t xml:space="preserve">Second, management communication </w:t>
      </w:r>
      <w:r w:rsidR="007B6EB2" w:rsidRPr="00760384">
        <w:rPr>
          <w:rFonts w:ascii="Arial" w:eastAsia="Aptos" w:hAnsi="Arial" w:cs="Arial"/>
          <w:kern w:val="3"/>
          <w:sz w:val="22"/>
          <w:szCs w:val="22"/>
          <w:lang w:val="fr-FR"/>
          <w14:ligatures w14:val="none"/>
        </w:rPr>
        <w:t>requiers</w:t>
      </w:r>
      <w:r w:rsidRPr="00760384">
        <w:rPr>
          <w:rFonts w:ascii="Arial" w:eastAsia="Aptos" w:hAnsi="Arial" w:cs="Arial"/>
          <w:kern w:val="3"/>
          <w:sz w:val="22"/>
          <w:szCs w:val="22"/>
          <w:lang w:val="fr-FR"/>
          <w14:ligatures w14:val="none"/>
        </w:rPr>
        <w:t xml:space="preserve"> improvement. </w:t>
      </w:r>
      <w:r w:rsidRPr="00760384">
        <w:rPr>
          <w:rFonts w:ascii="Arial" w:eastAsia="Aptos" w:hAnsi="Arial" w:cs="Arial"/>
          <w:kern w:val="3"/>
          <w:sz w:val="22"/>
          <w:szCs w:val="22"/>
          <w14:ligatures w14:val="none"/>
        </w:rPr>
        <w:t>Lower scores relating to information sharing suggest that employees may not always receive sufficient organisational communication. Regular team meetings, digital communication channels, and supervisor briefings could improve information flow.</w:t>
      </w:r>
    </w:p>
    <w:p w14:paraId="531FB82C"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Third, recognition systems should be developed. Although cleaning work is essential to organisational operations, employees may feel overlooked because their contributions are often performed away from management attention. Simple recognition practices, such as acknowledging good performance or providing positive feedback, may improve motivation and commitment.</w:t>
      </w:r>
    </w:p>
    <w:p w14:paraId="02E95D62"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lastRenderedPageBreak/>
        <w:t>Finally, training and development opportunities should be expanded beyond basic operational requirements. Providing opportunities for employees to develop additional skills may increase engagement and demonstrate organisational investment in employees’ future.</w:t>
      </w:r>
    </w:p>
    <w:p w14:paraId="4DB03392" w14:textId="5B960810" w:rsidR="00EB4287" w:rsidRPr="00EB4287" w:rsidRDefault="00EB4287" w:rsidP="00EB4287">
      <w:pPr>
        <w:suppressAutoHyphens/>
        <w:autoSpaceDN w:val="0"/>
        <w:spacing w:line="247" w:lineRule="auto"/>
        <w:rPr>
          <w:rFonts w:ascii="Aptos" w:eastAsia="Aptos" w:hAnsi="Aptos" w:cs="Times New Roman"/>
          <w:kern w:val="3"/>
          <w:sz w:val="22"/>
          <w:szCs w:val="22"/>
          <w14:ligatures w14:val="none"/>
        </w:rPr>
      </w:pPr>
    </w:p>
    <w:p w14:paraId="7BB74001" w14:textId="77777777" w:rsidR="00EB4287" w:rsidRPr="00CC33BB" w:rsidRDefault="00EB4287" w:rsidP="00CC33BB">
      <w:pPr>
        <w:pStyle w:val="Heading2"/>
        <w:rPr>
          <w:rFonts w:ascii="Arial" w:eastAsia="Aptos" w:hAnsi="Arial" w:cs="Arial"/>
          <w:sz w:val="28"/>
          <w:szCs w:val="28"/>
        </w:rPr>
      </w:pPr>
      <w:bookmarkStart w:id="61" w:name="_Toc237102243"/>
      <w:r w:rsidRPr="00CC33BB">
        <w:rPr>
          <w:rFonts w:ascii="Arial" w:eastAsia="Aptos" w:hAnsi="Arial" w:cs="Arial"/>
          <w:sz w:val="28"/>
          <w:szCs w:val="28"/>
        </w:rPr>
        <w:t>5.5 Limitations of the Study</w:t>
      </w:r>
      <w:bookmarkEnd w:id="61"/>
    </w:p>
    <w:p w14:paraId="401F60A6"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Although this research provides valuable insights, several limitations should be acknowledged.</w:t>
      </w:r>
    </w:p>
    <w:p w14:paraId="0ECB8491"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First, the study was conducted within a single organisation, Clean Spaces. Therefore, the findings may not be generalisable to all commercial cleaning companies or other operational service sectors. Different organisations may have different management structures, workforce characteristics, and employment conditions.</w:t>
      </w:r>
    </w:p>
    <w:p w14:paraId="30A9745C"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Second, the sample size was relatively small, consisting of 32 employees. While this provides useful information about employee perceptions within the organisation, a larger sample would provide stronger statistical confidence and allow comparisons between different employee groups.</w:t>
      </w:r>
    </w:p>
    <w:p w14:paraId="6FE1C469"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Third, the research relied on self-reported questionnaire responses. Employees’ answers may have been influenced by personal experiences, expectations, or concerns about expressing negative opinions. Although anonymity can reduce this issue, responses may not fully represent all workplace experiences.</w:t>
      </w:r>
    </w:p>
    <w:p w14:paraId="4338EBED"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Fourth, the study used descriptive statistics rather than advanced statistical analysis. While mean scores and response distributions identify patterns in employee perceptions, they do not establish causal relationships between HRM practices and job satisfaction.</w:t>
      </w:r>
    </w:p>
    <w:p w14:paraId="79BFBFA2" w14:textId="77777777" w:rsidR="00EB4287" w:rsidRPr="00760384" w:rsidRDefault="00EB4287" w:rsidP="00760384">
      <w:pPr>
        <w:suppressAutoHyphens/>
        <w:autoSpaceDN w:val="0"/>
        <w:spacing w:line="360" w:lineRule="auto"/>
        <w:rPr>
          <w:rFonts w:ascii="Arial" w:eastAsia="Aptos" w:hAnsi="Arial" w:cs="Arial"/>
          <w:kern w:val="3"/>
          <w:sz w:val="22"/>
          <w:szCs w:val="22"/>
          <w14:ligatures w14:val="none"/>
        </w:rPr>
      </w:pPr>
      <w:r w:rsidRPr="00760384">
        <w:rPr>
          <w:rFonts w:ascii="Arial" w:eastAsia="Aptos" w:hAnsi="Arial" w:cs="Arial"/>
          <w:kern w:val="3"/>
          <w:sz w:val="22"/>
          <w:szCs w:val="22"/>
          <w14:ligatures w14:val="none"/>
        </w:rPr>
        <w:t>Future research could address these limitations by examining multiple cleaning organisations, increasing sample sizes, and using mixed-method approaches combining surveys with interviews or focus groups. Such approaches would provide deeper understanding of how operational employees experience HRM practices.</w:t>
      </w:r>
    </w:p>
    <w:p w14:paraId="4C279034" w14:textId="25C037EA" w:rsidR="00EB4287" w:rsidRPr="00760384" w:rsidRDefault="00EB4287" w:rsidP="00760384">
      <w:pPr>
        <w:suppressAutoHyphens/>
        <w:autoSpaceDN w:val="0"/>
        <w:spacing w:line="360" w:lineRule="auto"/>
        <w:rPr>
          <w:rFonts w:ascii="Arial" w:eastAsia="Aptos" w:hAnsi="Arial" w:cs="Arial"/>
          <w:kern w:val="3"/>
          <w:sz w:val="22"/>
          <w:szCs w:val="22"/>
          <w14:ligatures w14:val="none"/>
        </w:rPr>
      </w:pPr>
    </w:p>
    <w:p w14:paraId="24D3F987" w14:textId="77777777" w:rsidR="00EB4287" w:rsidRPr="00CC33BB" w:rsidRDefault="00EB4287" w:rsidP="00CC33BB">
      <w:pPr>
        <w:pStyle w:val="Heading2"/>
        <w:rPr>
          <w:rFonts w:ascii="Arial" w:eastAsia="Aptos" w:hAnsi="Arial" w:cs="Arial"/>
          <w:sz w:val="28"/>
          <w:szCs w:val="28"/>
        </w:rPr>
      </w:pPr>
      <w:bookmarkStart w:id="62" w:name="_Toc237102244"/>
      <w:r w:rsidRPr="00CC33BB">
        <w:rPr>
          <w:rFonts w:ascii="Arial" w:eastAsia="Aptos" w:hAnsi="Arial" w:cs="Arial"/>
          <w:sz w:val="28"/>
          <w:szCs w:val="28"/>
        </w:rPr>
        <w:t>5.6 Chapter Summary</w:t>
      </w:r>
      <w:bookmarkEnd w:id="62"/>
    </w:p>
    <w:p w14:paraId="73187353" w14:textId="77777777" w:rsidR="00EB4287" w:rsidRPr="00881A9A" w:rsidRDefault="00EB4287" w:rsidP="00881A9A">
      <w:pPr>
        <w:suppressAutoHyphens/>
        <w:autoSpaceDN w:val="0"/>
        <w:spacing w:line="360" w:lineRule="auto"/>
        <w:rPr>
          <w:rFonts w:ascii="Arial" w:eastAsia="Aptos" w:hAnsi="Arial" w:cs="Arial"/>
          <w:kern w:val="3"/>
          <w:sz w:val="22"/>
          <w:szCs w:val="22"/>
          <w14:ligatures w14:val="none"/>
        </w:rPr>
      </w:pPr>
      <w:r w:rsidRPr="00881A9A">
        <w:rPr>
          <w:rFonts w:ascii="Arial" w:eastAsia="Aptos" w:hAnsi="Arial" w:cs="Arial"/>
          <w:kern w:val="3"/>
          <w:sz w:val="22"/>
          <w:szCs w:val="22"/>
          <w14:ligatures w14:val="none"/>
        </w:rPr>
        <w:t xml:space="preserve">This chapter critically evaluated the findings of the study in relation to HRM theory and previous research. The results demonstrate that employee satisfaction at Clean Spaces is influenced by multiple HRM factors rather than a single practice. While employees reported positive perceptions regarding role clarity, supervisor relationships and intention to remain </w:t>
      </w:r>
      <w:r w:rsidRPr="00881A9A">
        <w:rPr>
          <w:rFonts w:ascii="Arial" w:eastAsia="Aptos" w:hAnsi="Arial" w:cs="Arial"/>
          <w:kern w:val="3"/>
          <w:sz w:val="22"/>
          <w:szCs w:val="22"/>
          <w14:ligatures w14:val="none"/>
        </w:rPr>
        <w:lastRenderedPageBreak/>
        <w:t>with the organisation, weaker perceptions were identified regarding recognition, communication and employee involvement.</w:t>
      </w:r>
    </w:p>
    <w:p w14:paraId="0C0D3BB4" w14:textId="77777777" w:rsidR="00EB4287" w:rsidRPr="00881A9A" w:rsidRDefault="00EB4287" w:rsidP="00881A9A">
      <w:pPr>
        <w:suppressAutoHyphens/>
        <w:autoSpaceDN w:val="0"/>
        <w:spacing w:line="360" w:lineRule="auto"/>
        <w:rPr>
          <w:rFonts w:ascii="Arial" w:eastAsia="Aptos" w:hAnsi="Arial" w:cs="Arial"/>
          <w:kern w:val="3"/>
          <w:sz w:val="22"/>
          <w:szCs w:val="22"/>
          <w14:ligatures w14:val="none"/>
        </w:rPr>
      </w:pPr>
      <w:r w:rsidRPr="00881A9A">
        <w:rPr>
          <w:rFonts w:ascii="Arial" w:eastAsia="Aptos" w:hAnsi="Arial" w:cs="Arial"/>
          <w:kern w:val="3"/>
          <w:sz w:val="22"/>
          <w:szCs w:val="22"/>
          <w14:ligatures w14:val="none"/>
        </w:rPr>
        <w:t>The findings contribute to HRM literature by demonstrating the importance of adapting HR practices to operational service environments. They also provide practical recommendations for improving employee engagement, communication and retention within commercial cleaning organisations. Despite limitations relating to sample size and organisational focus, the research provides valuable evidence regarding the experiences of frontline operational employees and highlights areas requiring further investigation.</w:t>
      </w:r>
    </w:p>
    <w:p w14:paraId="72B8284D" w14:textId="77777777" w:rsidR="00EB4287" w:rsidRDefault="00EB4287" w:rsidP="00EB4287">
      <w:pPr>
        <w:suppressAutoHyphens/>
        <w:autoSpaceDN w:val="0"/>
        <w:spacing w:line="247" w:lineRule="auto"/>
        <w:rPr>
          <w:rFonts w:ascii="Aptos" w:eastAsia="Aptos" w:hAnsi="Aptos" w:cs="Times New Roman"/>
          <w:kern w:val="3"/>
          <w:sz w:val="22"/>
          <w:szCs w:val="22"/>
          <w14:ligatures w14:val="none"/>
        </w:rPr>
      </w:pPr>
    </w:p>
    <w:p w14:paraId="768E5139" w14:textId="77777777" w:rsidR="00D068BE" w:rsidRPr="00CC33BB" w:rsidRDefault="00D068BE" w:rsidP="00CC33BB">
      <w:pPr>
        <w:pStyle w:val="Heading1"/>
        <w:rPr>
          <w:rFonts w:ascii="Arial" w:eastAsia="Aptos" w:hAnsi="Arial" w:cs="Arial"/>
          <w:sz w:val="28"/>
          <w:szCs w:val="28"/>
        </w:rPr>
      </w:pPr>
      <w:bookmarkStart w:id="63" w:name="_Toc237102245"/>
      <w:r w:rsidRPr="00CC33BB">
        <w:rPr>
          <w:rFonts w:ascii="Arial" w:eastAsia="Aptos" w:hAnsi="Arial" w:cs="Arial"/>
          <w:sz w:val="28"/>
          <w:szCs w:val="28"/>
        </w:rPr>
        <w:t>Chapter 6: Conclusion and Recommendations</w:t>
      </w:r>
      <w:bookmarkEnd w:id="63"/>
    </w:p>
    <w:p w14:paraId="4CCEE673" w14:textId="77777777" w:rsidR="00D068BE" w:rsidRPr="00CC33BB" w:rsidRDefault="00D068BE" w:rsidP="00CC33BB">
      <w:pPr>
        <w:pStyle w:val="Heading2"/>
        <w:rPr>
          <w:rFonts w:ascii="Arial" w:eastAsia="Aptos" w:hAnsi="Arial" w:cs="Arial"/>
          <w:sz w:val="28"/>
          <w:szCs w:val="28"/>
        </w:rPr>
      </w:pPr>
      <w:bookmarkStart w:id="64" w:name="_Toc237102246"/>
      <w:r w:rsidRPr="00CC33BB">
        <w:rPr>
          <w:rFonts w:ascii="Arial" w:eastAsia="Aptos" w:hAnsi="Arial" w:cs="Arial"/>
          <w:sz w:val="28"/>
          <w:szCs w:val="28"/>
        </w:rPr>
        <w:t>6.1 Main Findings and Their Meaning for the Topic Area</w:t>
      </w:r>
      <w:bookmarkEnd w:id="64"/>
    </w:p>
    <w:p w14:paraId="386BB59A" w14:textId="77777777" w:rsidR="00D068BE" w:rsidRPr="00817055" w:rsidRDefault="00D068BE" w:rsidP="00817055">
      <w:pPr>
        <w:suppressAutoHyphens/>
        <w:autoSpaceDN w:val="0"/>
        <w:spacing w:line="360" w:lineRule="auto"/>
        <w:rPr>
          <w:rFonts w:ascii="Arial" w:eastAsia="Aptos" w:hAnsi="Arial" w:cs="Arial"/>
          <w:kern w:val="3"/>
          <w:sz w:val="22"/>
          <w:szCs w:val="22"/>
          <w14:ligatures w14:val="none"/>
        </w:rPr>
      </w:pPr>
      <w:r w:rsidRPr="00817055">
        <w:rPr>
          <w:rFonts w:ascii="Arial" w:eastAsia="Aptos" w:hAnsi="Arial" w:cs="Arial"/>
          <w:kern w:val="3"/>
          <w:sz w:val="22"/>
          <w:szCs w:val="22"/>
          <w14:ligatures w14:val="none"/>
        </w:rPr>
        <w:t>This research examined the relationship between Human Resource Management (HRM) practices and employee job satisfaction within an operational service organisation. The findings demonstrate that HRM practices significantly influence how employees perceive their work experience, organisational support, and intention to remain with the organisation. However, the results also show that employee satisfaction within operational service environments is complex and cannot be explained by a single HRM factor such as pay or working conditions. Instead, satisfaction is influenced by a combination of organisational practices, including communication, recognition, supervisory support, involvement, and employee development.</w:t>
      </w:r>
    </w:p>
    <w:p w14:paraId="17229709" w14:textId="77777777" w:rsidR="00D068BE" w:rsidRPr="00817055" w:rsidRDefault="00D068BE" w:rsidP="00817055">
      <w:pPr>
        <w:suppressAutoHyphens/>
        <w:autoSpaceDN w:val="0"/>
        <w:spacing w:line="360" w:lineRule="auto"/>
        <w:rPr>
          <w:rFonts w:ascii="Arial" w:eastAsia="Aptos" w:hAnsi="Arial" w:cs="Arial"/>
          <w:kern w:val="3"/>
          <w:sz w:val="22"/>
          <w:szCs w:val="22"/>
          <w14:ligatures w14:val="none"/>
        </w:rPr>
      </w:pPr>
      <w:r w:rsidRPr="00817055">
        <w:rPr>
          <w:rFonts w:ascii="Arial" w:eastAsia="Aptos" w:hAnsi="Arial" w:cs="Arial"/>
          <w:kern w:val="3"/>
          <w:sz w:val="22"/>
          <w:szCs w:val="22"/>
          <w14:ligatures w14:val="none"/>
        </w:rPr>
        <w:t xml:space="preserve">A key finding of the research is that employees at Clean Spaces reported the most positive perceptions regarding </w:t>
      </w:r>
      <w:r w:rsidRPr="00817055">
        <w:rPr>
          <w:rFonts w:ascii="Arial" w:eastAsia="Aptos" w:hAnsi="Arial" w:cs="Arial"/>
          <w:b/>
          <w:bCs/>
          <w:kern w:val="3"/>
          <w:sz w:val="22"/>
          <w:szCs w:val="22"/>
          <w14:ligatures w14:val="none"/>
        </w:rPr>
        <w:t>role clarity, supervisor relationships, and intention to remain with the organisation</w:t>
      </w:r>
      <w:r w:rsidRPr="00817055">
        <w:rPr>
          <w:rFonts w:ascii="Arial" w:eastAsia="Aptos" w:hAnsi="Arial" w:cs="Arial"/>
          <w:kern w:val="3"/>
          <w:sz w:val="22"/>
          <w:szCs w:val="22"/>
          <w14:ligatures w14:val="none"/>
        </w:rPr>
        <w:t>. This indicates that employees generally understand their responsibilities and experience relatively positive relationships with direct supervisors. The importance of these findings extends beyond Clean Spaces because operational service employees often work independently across different locations with limited direct management contact. Clear expectations and supportive supervision therefore represent important mechanisms for maintaining employee commitment in dispersed service environments.</w:t>
      </w:r>
    </w:p>
    <w:p w14:paraId="2508EFB1" w14:textId="77777777" w:rsidR="00D068BE" w:rsidRPr="00817055" w:rsidRDefault="00D068BE" w:rsidP="00817055">
      <w:pPr>
        <w:suppressAutoHyphens/>
        <w:autoSpaceDN w:val="0"/>
        <w:spacing w:line="360" w:lineRule="auto"/>
        <w:rPr>
          <w:rFonts w:ascii="Arial" w:eastAsia="Aptos" w:hAnsi="Arial" w:cs="Arial"/>
          <w:kern w:val="3"/>
          <w:sz w:val="22"/>
          <w:szCs w:val="22"/>
          <w14:ligatures w14:val="none"/>
        </w:rPr>
      </w:pPr>
      <w:r w:rsidRPr="00817055">
        <w:rPr>
          <w:rFonts w:ascii="Arial" w:eastAsia="Aptos" w:hAnsi="Arial" w:cs="Arial"/>
          <w:kern w:val="3"/>
          <w:sz w:val="22"/>
          <w:szCs w:val="22"/>
          <w14:ligatures w14:val="none"/>
        </w:rPr>
        <w:t xml:space="preserve">The finding that employees expressed a relatively strong intention to remain with Clean Spaces suggests that employee retention is not determined only by financial rewards. Although pay and benefits remain important considerations, the results indicate that relational factors, such as feeling supported by supervisors and having clear work expectations, also contribute to employees’ willingness to continue working for the organisation. This supports the argument within contemporary HRM literature that employee </w:t>
      </w:r>
      <w:r w:rsidRPr="00817055">
        <w:rPr>
          <w:rFonts w:ascii="Arial" w:eastAsia="Aptos" w:hAnsi="Arial" w:cs="Arial"/>
          <w:kern w:val="3"/>
          <w:sz w:val="22"/>
          <w:szCs w:val="22"/>
          <w14:ligatures w14:val="none"/>
        </w:rPr>
        <w:lastRenderedPageBreak/>
        <w:t>retention is influenced by the overall employment relationship rather than by individual HR practices operating separately.</w:t>
      </w:r>
    </w:p>
    <w:p w14:paraId="62E00E59" w14:textId="77777777" w:rsidR="00D068BE" w:rsidRPr="00817055" w:rsidRDefault="00D068BE" w:rsidP="00817055">
      <w:pPr>
        <w:suppressAutoHyphens/>
        <w:autoSpaceDN w:val="0"/>
        <w:spacing w:line="360" w:lineRule="auto"/>
        <w:rPr>
          <w:rFonts w:ascii="Arial" w:eastAsia="Aptos" w:hAnsi="Arial" w:cs="Arial"/>
          <w:kern w:val="3"/>
          <w:sz w:val="22"/>
          <w:szCs w:val="22"/>
          <w14:ligatures w14:val="none"/>
        </w:rPr>
      </w:pPr>
      <w:r w:rsidRPr="00817055">
        <w:rPr>
          <w:rFonts w:ascii="Arial" w:eastAsia="Aptos" w:hAnsi="Arial" w:cs="Arial"/>
          <w:kern w:val="3"/>
          <w:sz w:val="22"/>
          <w:szCs w:val="22"/>
          <w14:ligatures w14:val="none"/>
        </w:rPr>
        <w:t xml:space="preserve">However, the findings also identify several areas where HRM practices require improvement. The lowest-rated area was </w:t>
      </w:r>
      <w:r w:rsidRPr="00817055">
        <w:rPr>
          <w:rFonts w:ascii="Arial" w:eastAsia="Aptos" w:hAnsi="Arial" w:cs="Arial"/>
          <w:b/>
          <w:bCs/>
          <w:kern w:val="3"/>
          <w:sz w:val="22"/>
          <w:szCs w:val="22"/>
          <w14:ligatures w14:val="none"/>
        </w:rPr>
        <w:t>employee involvement in workplace decisions</w:t>
      </w:r>
      <w:r w:rsidRPr="00817055">
        <w:rPr>
          <w:rFonts w:ascii="Arial" w:eastAsia="Aptos" w:hAnsi="Arial" w:cs="Arial"/>
          <w:kern w:val="3"/>
          <w:sz w:val="22"/>
          <w:szCs w:val="22"/>
          <w14:ligatures w14:val="none"/>
        </w:rPr>
        <w:t>, indicating that employees may feel they have limited opportunities to express opinions or influence aspects of their work. This finding is significant because modern HRM approaches increasingly emphasise employee participation, empowerment, and voice. Within operational service sectors, where jobs may involve repetitive tasks and limited autonomy, providing employees with opportunities to contribute ideas becomes particularly important for improving engagement.</w:t>
      </w:r>
    </w:p>
    <w:p w14:paraId="48935D40" w14:textId="77777777" w:rsidR="00D068BE" w:rsidRPr="00817055" w:rsidRDefault="00D068BE" w:rsidP="00817055">
      <w:pPr>
        <w:suppressAutoHyphens/>
        <w:autoSpaceDN w:val="0"/>
        <w:spacing w:line="360" w:lineRule="auto"/>
        <w:rPr>
          <w:rFonts w:ascii="Arial" w:eastAsia="Aptos" w:hAnsi="Arial" w:cs="Arial"/>
          <w:kern w:val="3"/>
          <w:sz w:val="22"/>
          <w:szCs w:val="22"/>
          <w14:ligatures w14:val="none"/>
        </w:rPr>
      </w:pPr>
      <w:r w:rsidRPr="00817055">
        <w:rPr>
          <w:rFonts w:ascii="Arial" w:eastAsia="Aptos" w:hAnsi="Arial" w:cs="Arial"/>
          <w:kern w:val="3"/>
          <w:sz w:val="22"/>
          <w:szCs w:val="22"/>
          <w14:ligatures w14:val="none"/>
        </w:rPr>
        <w:t xml:space="preserve">Another important finding relates to </w:t>
      </w:r>
      <w:r w:rsidRPr="00817055">
        <w:rPr>
          <w:rFonts w:ascii="Arial" w:eastAsia="Aptos" w:hAnsi="Arial" w:cs="Arial"/>
          <w:b/>
          <w:bCs/>
          <w:kern w:val="3"/>
          <w:sz w:val="22"/>
          <w:szCs w:val="22"/>
          <w14:ligatures w14:val="none"/>
        </w:rPr>
        <w:t>recognition and feeling valued</w:t>
      </w:r>
      <w:r w:rsidRPr="00817055">
        <w:rPr>
          <w:rFonts w:ascii="Arial" w:eastAsia="Aptos" w:hAnsi="Arial" w:cs="Arial"/>
          <w:kern w:val="3"/>
          <w:sz w:val="22"/>
          <w:szCs w:val="22"/>
          <w14:ligatures w14:val="none"/>
        </w:rPr>
        <w:t>. Employees reported relatively weaker perceptions regarding whether good work was recognised and whether they felt valued as employees. This suggests that operational workers may perceive their contribution as overlooked despite playing an essential role in service delivery. The findings highlight the importance of recognising frontline employees as valuable contributors rather than viewing operational roles purely as functional labour.</w:t>
      </w:r>
    </w:p>
    <w:p w14:paraId="586D2FD3" w14:textId="77777777" w:rsidR="00D068BE" w:rsidRPr="00817055" w:rsidRDefault="00D068BE" w:rsidP="00817055">
      <w:pPr>
        <w:suppressAutoHyphens/>
        <w:autoSpaceDN w:val="0"/>
        <w:spacing w:line="360" w:lineRule="auto"/>
        <w:rPr>
          <w:rFonts w:ascii="Arial" w:eastAsia="Aptos" w:hAnsi="Arial" w:cs="Arial"/>
          <w:kern w:val="3"/>
          <w:sz w:val="22"/>
          <w:szCs w:val="22"/>
          <w14:ligatures w14:val="none"/>
        </w:rPr>
      </w:pPr>
      <w:r w:rsidRPr="00817055">
        <w:rPr>
          <w:rFonts w:ascii="Arial" w:eastAsia="Aptos" w:hAnsi="Arial" w:cs="Arial"/>
          <w:kern w:val="3"/>
          <w:sz w:val="22"/>
          <w:szCs w:val="22"/>
          <w14:ligatures w14:val="none"/>
        </w:rPr>
        <w:t xml:space="preserve">The research also demonstrates the continuing importance of </w:t>
      </w:r>
      <w:r w:rsidRPr="00817055">
        <w:rPr>
          <w:rFonts w:ascii="Arial" w:eastAsia="Aptos" w:hAnsi="Arial" w:cs="Arial"/>
          <w:b/>
          <w:bCs/>
          <w:kern w:val="3"/>
          <w:sz w:val="22"/>
          <w:szCs w:val="22"/>
          <w14:ligatures w14:val="none"/>
        </w:rPr>
        <w:t>communication within HRM practice</w:t>
      </w:r>
      <w:r w:rsidRPr="00817055">
        <w:rPr>
          <w:rFonts w:ascii="Arial" w:eastAsia="Aptos" w:hAnsi="Arial" w:cs="Arial"/>
          <w:kern w:val="3"/>
          <w:sz w:val="22"/>
          <w:szCs w:val="22"/>
          <w14:ligatures w14:val="none"/>
        </w:rPr>
        <w:t>. Lower ratings regarding management communication suggest that employees may not always receive sufficient information about organisational matters. Effective communication is particularly important in operational cleaning environments because employees may work away from central offices or management teams. Limited communication can create distance between employees and the organisation, reducing feelings of inclusion and organisational commitment.</w:t>
      </w:r>
    </w:p>
    <w:p w14:paraId="6FD087BE" w14:textId="77777777" w:rsidR="00D068BE" w:rsidRPr="00817055" w:rsidRDefault="00D068BE" w:rsidP="00817055">
      <w:pPr>
        <w:suppressAutoHyphens/>
        <w:autoSpaceDN w:val="0"/>
        <w:spacing w:line="360" w:lineRule="auto"/>
        <w:rPr>
          <w:rFonts w:ascii="Arial" w:eastAsia="Aptos" w:hAnsi="Arial" w:cs="Arial"/>
          <w:kern w:val="3"/>
          <w:sz w:val="22"/>
          <w:szCs w:val="22"/>
          <w14:ligatures w14:val="none"/>
        </w:rPr>
      </w:pPr>
      <w:r w:rsidRPr="00817055">
        <w:rPr>
          <w:rFonts w:ascii="Arial" w:eastAsia="Aptos" w:hAnsi="Arial" w:cs="Arial"/>
          <w:kern w:val="3"/>
          <w:sz w:val="22"/>
          <w:szCs w:val="22"/>
          <w14:ligatures w14:val="none"/>
        </w:rPr>
        <w:t>The findings further indicate that training and development remain important but underdeveloped areas. While employees generally did not report highly negative perceptions of training, responses suggested limited agreement regarding opportunities to develop new skills. This demonstrates a common challenge within operational service sectors, where training is often focused on immediate job requirements rather than longer-term employee development. Expanding development opportunities could improve motivation, demonstrate organisational investment, and support employee retention.</w:t>
      </w:r>
    </w:p>
    <w:p w14:paraId="2DF478EA" w14:textId="77777777" w:rsidR="00D068BE" w:rsidRPr="00817055" w:rsidRDefault="00D068BE" w:rsidP="00817055">
      <w:pPr>
        <w:suppressAutoHyphens/>
        <w:autoSpaceDN w:val="0"/>
        <w:spacing w:line="360" w:lineRule="auto"/>
        <w:rPr>
          <w:rFonts w:ascii="Arial" w:eastAsia="Aptos" w:hAnsi="Arial" w:cs="Arial"/>
          <w:kern w:val="3"/>
          <w:sz w:val="22"/>
          <w:szCs w:val="22"/>
          <w14:ligatures w14:val="none"/>
        </w:rPr>
      </w:pPr>
      <w:r w:rsidRPr="00817055">
        <w:rPr>
          <w:rFonts w:ascii="Arial" w:eastAsia="Aptos" w:hAnsi="Arial" w:cs="Arial"/>
          <w:kern w:val="3"/>
          <w:sz w:val="22"/>
          <w:szCs w:val="22"/>
          <w14:ligatures w14:val="none"/>
        </w:rPr>
        <w:t xml:space="preserve">Overall, the findings indicate that effective HRM within operational service organisations requires a balanced approach. Competitive pay and acceptable working conditions provide an essential foundation, but they are insufficient on their own to achieve high levels of employee satisfaction. Employees also require supportive relationships, recognition, communication, and opportunities to contribute. Therefore, HRM strategies within cleaning </w:t>
      </w:r>
      <w:r w:rsidRPr="00817055">
        <w:rPr>
          <w:rFonts w:ascii="Arial" w:eastAsia="Aptos" w:hAnsi="Arial" w:cs="Arial"/>
          <w:kern w:val="3"/>
          <w:sz w:val="22"/>
          <w:szCs w:val="22"/>
          <w14:ligatures w14:val="none"/>
        </w:rPr>
        <w:lastRenderedPageBreak/>
        <w:t>and other operational service sectors should move beyond administrative workforce management towards a more employee-centred approach.</w:t>
      </w:r>
    </w:p>
    <w:p w14:paraId="16CF6A46" w14:textId="5A2DC746" w:rsidR="00D068BE" w:rsidRPr="00817055" w:rsidRDefault="00D068BE" w:rsidP="00817055">
      <w:pPr>
        <w:suppressAutoHyphens/>
        <w:autoSpaceDN w:val="0"/>
        <w:spacing w:line="360" w:lineRule="auto"/>
        <w:rPr>
          <w:rFonts w:ascii="Arial" w:eastAsia="Aptos" w:hAnsi="Arial" w:cs="Arial"/>
          <w:kern w:val="3"/>
          <w:sz w:val="28"/>
          <w:szCs w:val="28"/>
          <w14:ligatures w14:val="none"/>
        </w:rPr>
      </w:pPr>
    </w:p>
    <w:p w14:paraId="2E2CBAED" w14:textId="77777777" w:rsidR="00D068BE" w:rsidRPr="00817055" w:rsidRDefault="00D068BE" w:rsidP="008B74D8">
      <w:pPr>
        <w:pStyle w:val="Subtitle"/>
        <w:rPr>
          <w:rFonts w:eastAsia="Aptos"/>
        </w:rPr>
      </w:pPr>
      <w:r w:rsidRPr="00817055">
        <w:rPr>
          <w:rFonts w:eastAsia="Aptos"/>
        </w:rPr>
        <w:t>6.2 Recommendations for Practice</w:t>
      </w:r>
    </w:p>
    <w:p w14:paraId="050BD21F" w14:textId="77777777" w:rsidR="00D068BE" w:rsidRPr="00817055" w:rsidRDefault="00D068BE" w:rsidP="00817055">
      <w:pPr>
        <w:suppressAutoHyphens/>
        <w:autoSpaceDN w:val="0"/>
        <w:spacing w:line="360" w:lineRule="auto"/>
        <w:rPr>
          <w:rFonts w:ascii="Arial" w:eastAsia="Aptos" w:hAnsi="Arial" w:cs="Arial"/>
          <w:kern w:val="3"/>
          <w:sz w:val="22"/>
          <w:szCs w:val="22"/>
          <w14:ligatures w14:val="none"/>
        </w:rPr>
      </w:pPr>
      <w:r w:rsidRPr="00817055">
        <w:rPr>
          <w:rFonts w:ascii="Arial" w:eastAsia="Aptos" w:hAnsi="Arial" w:cs="Arial"/>
          <w:kern w:val="3"/>
          <w:sz w:val="22"/>
          <w:szCs w:val="22"/>
          <w14:ligatures w14:val="none"/>
        </w:rPr>
        <w:t>Based on the findings, several recommendations can be made for Clean Spaces and similar operational service organisations.</w:t>
      </w:r>
    </w:p>
    <w:p w14:paraId="31888F55" w14:textId="77777777" w:rsidR="00D068BE" w:rsidRPr="00CC33BB" w:rsidRDefault="00D068BE" w:rsidP="00CC33BB">
      <w:pPr>
        <w:pStyle w:val="Heading2"/>
        <w:rPr>
          <w:rFonts w:ascii="Arial" w:eastAsia="Aptos" w:hAnsi="Arial" w:cs="Arial"/>
          <w:sz w:val="28"/>
          <w:szCs w:val="28"/>
        </w:rPr>
      </w:pPr>
      <w:bookmarkStart w:id="65" w:name="_Toc237102247"/>
      <w:r w:rsidRPr="00CC33BB">
        <w:rPr>
          <w:rFonts w:ascii="Arial" w:eastAsia="Aptos" w:hAnsi="Arial" w:cs="Arial"/>
          <w:sz w:val="28"/>
          <w:szCs w:val="28"/>
        </w:rPr>
        <w:t>1. Strengthen Employee Voice and Participation</w:t>
      </w:r>
      <w:bookmarkEnd w:id="65"/>
    </w:p>
    <w:p w14:paraId="5EEF7FD3" w14:textId="77777777" w:rsidR="00D068BE" w:rsidRPr="0072363F" w:rsidRDefault="00D068BE" w:rsidP="0072363F">
      <w:p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The weakest area identified in the findings was employee involvement in workplace decisions. Clean Spaces should introduce structured opportunities for employees to provide feedback and share ideas. This could include regular employee meetings, anonymous feedback systems, suggestion schemes, or short employee surveys.</w:t>
      </w:r>
    </w:p>
    <w:p w14:paraId="2507BA97" w14:textId="77777777" w:rsidR="00D068BE" w:rsidRPr="0072363F" w:rsidRDefault="00D068BE" w:rsidP="0072363F">
      <w:p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Increasing employee voice may improve feelings of respect and inclusion while helping management identify operational issues that may otherwise remain unnoticed. Employees who feel listened to are more likely to develop stronger organisational commitment.</w:t>
      </w:r>
    </w:p>
    <w:p w14:paraId="348DECC7" w14:textId="77777777" w:rsidR="00D068BE" w:rsidRPr="00CC33BB" w:rsidRDefault="00D068BE" w:rsidP="00CC33BB">
      <w:pPr>
        <w:pStyle w:val="Heading1"/>
        <w:rPr>
          <w:rFonts w:ascii="Arial" w:eastAsia="Aptos" w:hAnsi="Arial" w:cs="Arial"/>
          <w:sz w:val="32"/>
          <w:szCs w:val="32"/>
        </w:rPr>
      </w:pPr>
      <w:bookmarkStart w:id="66" w:name="_Toc237102248"/>
      <w:r w:rsidRPr="00CC33BB">
        <w:rPr>
          <w:rFonts w:ascii="Arial" w:eastAsia="Aptos" w:hAnsi="Arial" w:cs="Arial"/>
          <w:sz w:val="32"/>
          <w:szCs w:val="32"/>
        </w:rPr>
        <w:t>2. Improve Recognition and Appreciation Practices</w:t>
      </w:r>
      <w:bookmarkEnd w:id="66"/>
    </w:p>
    <w:p w14:paraId="43C1516E" w14:textId="77777777" w:rsidR="00D068BE" w:rsidRPr="0072363F" w:rsidRDefault="00D068BE" w:rsidP="0072363F">
      <w:p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The findings indicate that recognition represents an area requiring improvement. Clean Spaces should develop formal and informal recognition systems that acknowledge employee contributions.</w:t>
      </w:r>
    </w:p>
    <w:p w14:paraId="6A5DB935" w14:textId="77777777" w:rsidR="00D068BE" w:rsidRPr="0072363F" w:rsidRDefault="00D068BE" w:rsidP="0072363F">
      <w:p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Recognition does not necessarily require significant financial investment. Examples include:</w:t>
      </w:r>
    </w:p>
    <w:p w14:paraId="289714B3" w14:textId="77777777" w:rsidR="00D068BE" w:rsidRPr="0072363F" w:rsidRDefault="00D068BE">
      <w:pPr>
        <w:numPr>
          <w:ilvl w:val="0"/>
          <w:numId w:val="7"/>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Employee appreciation awards </w:t>
      </w:r>
    </w:p>
    <w:p w14:paraId="4701E6D3" w14:textId="77777777" w:rsidR="00D068BE" w:rsidRPr="0072363F" w:rsidRDefault="00D068BE">
      <w:pPr>
        <w:numPr>
          <w:ilvl w:val="0"/>
          <w:numId w:val="7"/>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Positive feedback from supervisors </w:t>
      </w:r>
    </w:p>
    <w:p w14:paraId="2F0117A7" w14:textId="77777777" w:rsidR="00D068BE" w:rsidRPr="0072363F" w:rsidRDefault="00D068BE">
      <w:pPr>
        <w:numPr>
          <w:ilvl w:val="0"/>
          <w:numId w:val="7"/>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Recognition of attendance, reliability, and service quality </w:t>
      </w:r>
    </w:p>
    <w:p w14:paraId="57F523D4" w14:textId="77777777" w:rsidR="00D068BE" w:rsidRPr="0072363F" w:rsidRDefault="00D068BE">
      <w:pPr>
        <w:numPr>
          <w:ilvl w:val="0"/>
          <w:numId w:val="7"/>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Celebrating employee achievements </w:t>
      </w:r>
    </w:p>
    <w:p w14:paraId="726C64C3" w14:textId="77777777" w:rsidR="00D068BE" w:rsidRPr="0072363F" w:rsidRDefault="00D068BE" w:rsidP="0072363F">
      <w:p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Such practices may strengthen motivation and reinforce the value of frontline employees.</w:t>
      </w:r>
    </w:p>
    <w:p w14:paraId="43628A7F" w14:textId="77777777" w:rsidR="00D068BE" w:rsidRPr="00CC33BB" w:rsidRDefault="00D068BE" w:rsidP="00CC33BB">
      <w:pPr>
        <w:pStyle w:val="Heading1"/>
        <w:rPr>
          <w:rFonts w:ascii="Arial" w:eastAsia="Aptos" w:hAnsi="Arial" w:cs="Arial"/>
          <w:sz w:val="32"/>
          <w:szCs w:val="32"/>
        </w:rPr>
      </w:pPr>
      <w:bookmarkStart w:id="67" w:name="_Toc237102249"/>
      <w:r w:rsidRPr="00CC33BB">
        <w:rPr>
          <w:rFonts w:ascii="Arial" w:eastAsia="Aptos" w:hAnsi="Arial" w:cs="Arial"/>
          <w:sz w:val="32"/>
          <w:szCs w:val="32"/>
        </w:rPr>
        <w:t>3. Enhance Management Communication</w:t>
      </w:r>
      <w:bookmarkEnd w:id="67"/>
    </w:p>
    <w:p w14:paraId="3667F524" w14:textId="77777777" w:rsidR="00D068BE" w:rsidRPr="0072363F" w:rsidRDefault="00D068BE" w:rsidP="0072363F">
      <w:p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The findings suggest that communication between management and employees requires greater attention. Because operational employees may work across different client locations, communication methods should be accessible and consistent.</w:t>
      </w:r>
    </w:p>
    <w:p w14:paraId="4D343919" w14:textId="77777777" w:rsidR="00D068BE" w:rsidRPr="0072363F" w:rsidRDefault="00D068BE" w:rsidP="0072363F">
      <w:p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lastRenderedPageBreak/>
        <w:t>Recommended approaches include:</w:t>
      </w:r>
    </w:p>
    <w:p w14:paraId="677F57CF" w14:textId="77777777" w:rsidR="00D068BE" w:rsidRPr="0072363F" w:rsidRDefault="00D068BE">
      <w:pPr>
        <w:numPr>
          <w:ilvl w:val="0"/>
          <w:numId w:val="8"/>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Regular team briefings </w:t>
      </w:r>
    </w:p>
    <w:p w14:paraId="1B589756" w14:textId="77777777" w:rsidR="00D068BE" w:rsidRPr="0072363F" w:rsidRDefault="00D068BE">
      <w:pPr>
        <w:numPr>
          <w:ilvl w:val="0"/>
          <w:numId w:val="8"/>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Digital communication platforms </w:t>
      </w:r>
    </w:p>
    <w:p w14:paraId="30B290BD" w14:textId="77777777" w:rsidR="00D068BE" w:rsidRPr="0072363F" w:rsidRDefault="00D068BE">
      <w:pPr>
        <w:numPr>
          <w:ilvl w:val="0"/>
          <w:numId w:val="8"/>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Supervisor updates </w:t>
      </w:r>
    </w:p>
    <w:p w14:paraId="4D677BF9" w14:textId="77777777" w:rsidR="00D068BE" w:rsidRPr="0072363F" w:rsidRDefault="00D068BE">
      <w:pPr>
        <w:numPr>
          <w:ilvl w:val="0"/>
          <w:numId w:val="8"/>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Clear communication regarding organisational changes </w:t>
      </w:r>
    </w:p>
    <w:p w14:paraId="160BED14" w14:textId="77777777" w:rsidR="00D068BE" w:rsidRPr="0072363F" w:rsidRDefault="00D068BE" w:rsidP="0072363F">
      <w:p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Improved communication can increase transparency and strengthen employees’ connection with the organisation.</w:t>
      </w:r>
    </w:p>
    <w:p w14:paraId="6292E823" w14:textId="77777777" w:rsidR="00D068BE" w:rsidRPr="00CC33BB" w:rsidRDefault="00D068BE" w:rsidP="00CC33BB">
      <w:pPr>
        <w:pStyle w:val="Heading1"/>
        <w:rPr>
          <w:rFonts w:ascii="Arial" w:eastAsia="Aptos" w:hAnsi="Arial" w:cs="Arial"/>
        </w:rPr>
      </w:pPr>
      <w:bookmarkStart w:id="68" w:name="_Toc237102250"/>
      <w:r w:rsidRPr="00CC33BB">
        <w:rPr>
          <w:rFonts w:ascii="Arial" w:eastAsia="Aptos" w:hAnsi="Arial" w:cs="Arial"/>
        </w:rPr>
        <w:t>4. Expand Training and Development Opportunities</w:t>
      </w:r>
      <w:bookmarkEnd w:id="68"/>
    </w:p>
    <w:p w14:paraId="38E078AE" w14:textId="77777777" w:rsidR="00D068BE" w:rsidRPr="0072363F" w:rsidRDefault="00D068BE" w:rsidP="0072363F">
      <w:p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Training should extend beyond basic operational requirements. Clean Spaces could introduce additional development opportunities, such as:</w:t>
      </w:r>
    </w:p>
    <w:p w14:paraId="16828F9E" w14:textId="77777777" w:rsidR="00D068BE" w:rsidRPr="0072363F" w:rsidRDefault="00D068BE">
      <w:pPr>
        <w:numPr>
          <w:ilvl w:val="0"/>
          <w:numId w:val="9"/>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Advanced cleaning techniques </w:t>
      </w:r>
    </w:p>
    <w:p w14:paraId="29CC6329" w14:textId="77777777" w:rsidR="00D068BE" w:rsidRPr="0072363F" w:rsidRDefault="00D068BE">
      <w:pPr>
        <w:numPr>
          <w:ilvl w:val="0"/>
          <w:numId w:val="9"/>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Health and safety development </w:t>
      </w:r>
    </w:p>
    <w:p w14:paraId="2104EFAB" w14:textId="77777777" w:rsidR="00D068BE" w:rsidRPr="0072363F" w:rsidRDefault="00D068BE">
      <w:pPr>
        <w:numPr>
          <w:ilvl w:val="0"/>
          <w:numId w:val="9"/>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Team leader preparation </w:t>
      </w:r>
    </w:p>
    <w:p w14:paraId="556B2971" w14:textId="77777777" w:rsidR="00D068BE" w:rsidRPr="0072363F" w:rsidRDefault="00D068BE">
      <w:pPr>
        <w:numPr>
          <w:ilvl w:val="0"/>
          <w:numId w:val="9"/>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Career progression pathways </w:t>
      </w:r>
    </w:p>
    <w:p w14:paraId="0B21C858" w14:textId="77777777" w:rsidR="00D068BE" w:rsidRPr="0072363F" w:rsidRDefault="00D068BE" w:rsidP="0072363F">
      <w:p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Providing development opportunities demonstrates that employees are valued and may improve long-term retention.</w:t>
      </w:r>
    </w:p>
    <w:p w14:paraId="2A0F87D9" w14:textId="77777777" w:rsidR="00D068BE" w:rsidRPr="00CC33BB" w:rsidRDefault="00D068BE" w:rsidP="00CC33BB">
      <w:pPr>
        <w:pStyle w:val="Heading1"/>
        <w:rPr>
          <w:rFonts w:ascii="Arial" w:eastAsia="Aptos" w:hAnsi="Arial" w:cs="Arial"/>
          <w:sz w:val="32"/>
          <w:szCs w:val="32"/>
        </w:rPr>
      </w:pPr>
      <w:bookmarkStart w:id="69" w:name="_Toc237102251"/>
      <w:r w:rsidRPr="00CC33BB">
        <w:rPr>
          <w:rFonts w:ascii="Arial" w:eastAsia="Aptos" w:hAnsi="Arial" w:cs="Arial"/>
          <w:sz w:val="32"/>
          <w:szCs w:val="32"/>
        </w:rPr>
        <w:t>5. Develop Supervisor Training</w:t>
      </w:r>
      <w:bookmarkEnd w:id="69"/>
    </w:p>
    <w:p w14:paraId="30DB6C4B" w14:textId="77777777" w:rsidR="00D068BE" w:rsidRPr="0072363F" w:rsidRDefault="00D068BE" w:rsidP="0072363F">
      <w:p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Because supervisor relationships received relatively positive ratings, supervisors represent an important strength within the organisation. However, supervisors should receive ongoing training in:</w:t>
      </w:r>
    </w:p>
    <w:p w14:paraId="6CD658A1" w14:textId="77777777" w:rsidR="00D068BE" w:rsidRPr="0072363F" w:rsidRDefault="00D068BE">
      <w:pPr>
        <w:numPr>
          <w:ilvl w:val="0"/>
          <w:numId w:val="10"/>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Effective feedback delivery </w:t>
      </w:r>
    </w:p>
    <w:p w14:paraId="7612FB17" w14:textId="77777777" w:rsidR="00D068BE" w:rsidRPr="0072363F" w:rsidRDefault="00D068BE">
      <w:pPr>
        <w:numPr>
          <w:ilvl w:val="0"/>
          <w:numId w:val="10"/>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Employee motivation </w:t>
      </w:r>
    </w:p>
    <w:p w14:paraId="5137A30E" w14:textId="77777777" w:rsidR="00D068BE" w:rsidRPr="0072363F" w:rsidRDefault="00D068BE">
      <w:pPr>
        <w:numPr>
          <w:ilvl w:val="0"/>
          <w:numId w:val="10"/>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Conflict management </w:t>
      </w:r>
    </w:p>
    <w:p w14:paraId="5E773A1C" w14:textId="77777777" w:rsidR="00D068BE" w:rsidRPr="0072363F" w:rsidRDefault="00D068BE">
      <w:pPr>
        <w:numPr>
          <w:ilvl w:val="0"/>
          <w:numId w:val="10"/>
        </w:num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 xml:space="preserve">Inclusive communication </w:t>
      </w:r>
    </w:p>
    <w:p w14:paraId="1EFD1ED6" w14:textId="77777777" w:rsidR="00D068BE" w:rsidRPr="0072363F" w:rsidRDefault="00D068BE" w:rsidP="0072363F">
      <w:pPr>
        <w:suppressAutoHyphens/>
        <w:autoSpaceDN w:val="0"/>
        <w:spacing w:line="360" w:lineRule="auto"/>
        <w:rPr>
          <w:rFonts w:ascii="Arial" w:eastAsia="Aptos" w:hAnsi="Arial" w:cs="Arial"/>
          <w:kern w:val="3"/>
          <w:sz w:val="22"/>
          <w:szCs w:val="22"/>
          <w14:ligatures w14:val="none"/>
        </w:rPr>
      </w:pPr>
      <w:r w:rsidRPr="0072363F">
        <w:rPr>
          <w:rFonts w:ascii="Arial" w:eastAsia="Aptos" w:hAnsi="Arial" w:cs="Arial"/>
          <w:kern w:val="3"/>
          <w:sz w:val="22"/>
          <w:szCs w:val="22"/>
          <w14:ligatures w14:val="none"/>
        </w:rPr>
        <w:t>Strong supervisors can act as a bridge between organisational policies and employee experiences.</w:t>
      </w:r>
    </w:p>
    <w:p w14:paraId="6F94C956" w14:textId="2942BC45" w:rsidR="00D068BE" w:rsidRPr="0072363F" w:rsidRDefault="00D068BE" w:rsidP="00D068BE">
      <w:pPr>
        <w:suppressAutoHyphens/>
        <w:autoSpaceDN w:val="0"/>
        <w:spacing w:line="247" w:lineRule="auto"/>
        <w:rPr>
          <w:rFonts w:ascii="Arial" w:eastAsia="Aptos" w:hAnsi="Arial" w:cs="Arial"/>
          <w:kern w:val="3"/>
          <w:sz w:val="28"/>
          <w:szCs w:val="28"/>
          <w14:ligatures w14:val="none"/>
        </w:rPr>
      </w:pPr>
    </w:p>
    <w:p w14:paraId="6B69F6A5" w14:textId="77777777" w:rsidR="00ED583B" w:rsidRPr="00CC33BB" w:rsidRDefault="00ED583B" w:rsidP="00CC33BB">
      <w:pPr>
        <w:pStyle w:val="Heading2"/>
        <w:rPr>
          <w:rFonts w:ascii="Arial" w:eastAsia="Aptos" w:hAnsi="Arial" w:cs="Arial"/>
          <w:sz w:val="28"/>
          <w:szCs w:val="28"/>
        </w:rPr>
      </w:pPr>
      <w:bookmarkStart w:id="70" w:name="_Toc237102252"/>
      <w:r w:rsidRPr="00CC33BB">
        <w:rPr>
          <w:rFonts w:ascii="Arial" w:eastAsia="Aptos" w:hAnsi="Arial" w:cs="Arial"/>
          <w:sz w:val="28"/>
          <w:szCs w:val="28"/>
        </w:rPr>
        <w:t>6.3 Recommendations for Future Research</w:t>
      </w:r>
      <w:bookmarkEnd w:id="70"/>
    </w:p>
    <w:p w14:paraId="5B281538" w14:textId="77777777" w:rsidR="00ED583B" w:rsidRPr="000241F9" w:rsidRDefault="00ED583B" w:rsidP="00307502">
      <w:pPr>
        <w:suppressAutoHyphens/>
        <w:autoSpaceDN w:val="0"/>
        <w:spacing w:line="360" w:lineRule="auto"/>
        <w:rPr>
          <w:rFonts w:ascii="Arial" w:eastAsia="Aptos" w:hAnsi="Arial" w:cs="Arial"/>
          <w:kern w:val="3"/>
          <w:sz w:val="22"/>
          <w:szCs w:val="22"/>
          <w14:ligatures w14:val="none"/>
        </w:rPr>
      </w:pPr>
      <w:r w:rsidRPr="000241F9">
        <w:rPr>
          <w:rFonts w:ascii="Arial" w:eastAsia="Aptos" w:hAnsi="Arial" w:cs="Arial"/>
          <w:kern w:val="3"/>
          <w:sz w:val="22"/>
          <w:szCs w:val="22"/>
          <w14:ligatures w14:val="none"/>
        </w:rPr>
        <w:t>Future research should continue examining HRM practices within operational service sectors because these environments remain underrepresented in HRM literature.</w:t>
      </w:r>
    </w:p>
    <w:p w14:paraId="2BC2FA29" w14:textId="77777777" w:rsidR="00ED583B" w:rsidRPr="000241F9" w:rsidRDefault="00ED583B" w:rsidP="00307502">
      <w:pPr>
        <w:suppressAutoHyphens/>
        <w:autoSpaceDN w:val="0"/>
        <w:spacing w:line="360" w:lineRule="auto"/>
        <w:rPr>
          <w:rFonts w:ascii="Arial" w:eastAsia="Aptos" w:hAnsi="Arial" w:cs="Arial"/>
          <w:kern w:val="3"/>
          <w:sz w:val="22"/>
          <w:szCs w:val="22"/>
          <w14:ligatures w14:val="none"/>
        </w:rPr>
      </w:pPr>
      <w:r w:rsidRPr="000241F9">
        <w:rPr>
          <w:rFonts w:ascii="Arial" w:eastAsia="Aptos" w:hAnsi="Arial" w:cs="Arial"/>
          <w:kern w:val="3"/>
          <w:sz w:val="22"/>
          <w:szCs w:val="22"/>
          <w14:ligatures w14:val="none"/>
        </w:rPr>
        <w:t>First, future studies should investigate multiple organisations rather than focusing on a single company. Comparing different cleaning providers or other operational service organisations would provide a broader understanding of how organisational structures influence employee satisfaction.</w:t>
      </w:r>
    </w:p>
    <w:p w14:paraId="7203B130" w14:textId="77777777" w:rsidR="00ED583B" w:rsidRPr="000241F9" w:rsidRDefault="00ED583B" w:rsidP="00307502">
      <w:pPr>
        <w:suppressAutoHyphens/>
        <w:autoSpaceDN w:val="0"/>
        <w:spacing w:line="360" w:lineRule="auto"/>
        <w:rPr>
          <w:rFonts w:ascii="Arial" w:eastAsia="Aptos" w:hAnsi="Arial" w:cs="Arial"/>
          <w:kern w:val="3"/>
          <w:sz w:val="22"/>
          <w:szCs w:val="22"/>
          <w14:ligatures w14:val="none"/>
        </w:rPr>
      </w:pPr>
      <w:r w:rsidRPr="000241F9">
        <w:rPr>
          <w:rFonts w:ascii="Arial" w:eastAsia="Aptos" w:hAnsi="Arial" w:cs="Arial"/>
          <w:kern w:val="3"/>
          <w:sz w:val="22"/>
          <w:szCs w:val="22"/>
          <w14:ligatures w14:val="none"/>
        </w:rPr>
        <w:t>Second, future research should include larger samples of frontline employees. Larger studies would allow researchers to examine whether employee perceptions differ according to factors such as employment status, working hours, length of service, or job role.</w:t>
      </w:r>
    </w:p>
    <w:p w14:paraId="12B1646B" w14:textId="77777777" w:rsidR="00ED583B" w:rsidRPr="000241F9" w:rsidRDefault="00ED583B" w:rsidP="00307502">
      <w:pPr>
        <w:suppressAutoHyphens/>
        <w:autoSpaceDN w:val="0"/>
        <w:spacing w:line="360" w:lineRule="auto"/>
        <w:rPr>
          <w:rFonts w:ascii="Arial" w:eastAsia="Aptos" w:hAnsi="Arial" w:cs="Arial"/>
          <w:kern w:val="3"/>
          <w:sz w:val="22"/>
          <w:szCs w:val="22"/>
          <w14:ligatures w14:val="none"/>
        </w:rPr>
      </w:pPr>
      <w:r w:rsidRPr="000241F9">
        <w:rPr>
          <w:rFonts w:ascii="Arial" w:eastAsia="Aptos" w:hAnsi="Arial" w:cs="Arial"/>
          <w:kern w:val="3"/>
          <w:sz w:val="22"/>
          <w:szCs w:val="22"/>
          <w14:ligatures w14:val="none"/>
        </w:rPr>
        <w:t>Third, future research should adopt mixed-method approaches. While questionnaires identify general patterns, interviews or focus groups could provide deeper insight into why employees experience certain HRM practices positively or negatively.</w:t>
      </w:r>
    </w:p>
    <w:p w14:paraId="3A661897" w14:textId="77777777" w:rsidR="00ED583B" w:rsidRPr="000241F9" w:rsidRDefault="00ED583B" w:rsidP="00307502">
      <w:pPr>
        <w:suppressAutoHyphens/>
        <w:autoSpaceDN w:val="0"/>
        <w:spacing w:line="360" w:lineRule="auto"/>
        <w:rPr>
          <w:rFonts w:ascii="Arial" w:eastAsia="Aptos" w:hAnsi="Arial" w:cs="Arial"/>
          <w:kern w:val="3"/>
          <w:sz w:val="22"/>
          <w:szCs w:val="22"/>
          <w14:ligatures w14:val="none"/>
        </w:rPr>
      </w:pPr>
      <w:r w:rsidRPr="000241F9">
        <w:rPr>
          <w:rFonts w:ascii="Arial" w:eastAsia="Aptos" w:hAnsi="Arial" w:cs="Arial"/>
          <w:kern w:val="3"/>
          <w:sz w:val="22"/>
          <w:szCs w:val="22"/>
          <w14:ligatures w14:val="none"/>
        </w:rPr>
        <w:t>Fourth, future studies should examine the relationship between specific HRM practices and measurable organisational outcomes, such as employee turnover, absenteeism, service quality, and customer satisfaction. This would provide stronger evidence regarding how HRM investment contributes to organisational performance.</w:t>
      </w:r>
    </w:p>
    <w:p w14:paraId="79CA29C6" w14:textId="77777777" w:rsidR="00ED583B" w:rsidRPr="000241F9" w:rsidRDefault="00ED583B" w:rsidP="00307502">
      <w:pPr>
        <w:suppressAutoHyphens/>
        <w:autoSpaceDN w:val="0"/>
        <w:spacing w:line="360" w:lineRule="auto"/>
        <w:rPr>
          <w:rFonts w:ascii="Arial" w:eastAsia="Aptos" w:hAnsi="Arial" w:cs="Arial"/>
          <w:kern w:val="3"/>
          <w:sz w:val="22"/>
          <w:szCs w:val="22"/>
          <w14:ligatures w14:val="none"/>
        </w:rPr>
      </w:pPr>
      <w:r w:rsidRPr="000241F9">
        <w:rPr>
          <w:rFonts w:ascii="Arial" w:eastAsia="Aptos" w:hAnsi="Arial" w:cs="Arial"/>
          <w:kern w:val="3"/>
          <w:sz w:val="22"/>
          <w:szCs w:val="22"/>
          <w14:ligatures w14:val="none"/>
        </w:rPr>
        <w:t>Finally, future research should explore how HRM practices operate within high-cost urban environments. Factors such as housing costs, transport expenses, and economic pressures may influence how employees evaluate pay, job security, and organisational support.</w:t>
      </w:r>
    </w:p>
    <w:p w14:paraId="5BB197B9" w14:textId="276E0FEA" w:rsidR="00ED583B" w:rsidRPr="000241F9" w:rsidRDefault="00ED583B" w:rsidP="00307502">
      <w:pPr>
        <w:suppressAutoHyphens/>
        <w:autoSpaceDN w:val="0"/>
        <w:spacing w:line="360" w:lineRule="auto"/>
        <w:rPr>
          <w:rFonts w:ascii="Arial" w:eastAsia="Aptos" w:hAnsi="Arial" w:cs="Arial"/>
          <w:kern w:val="3"/>
          <w:sz w:val="22"/>
          <w:szCs w:val="22"/>
          <w14:ligatures w14:val="none"/>
        </w:rPr>
      </w:pPr>
    </w:p>
    <w:p w14:paraId="47168BB8" w14:textId="77777777" w:rsidR="00ED583B" w:rsidRPr="00D0400E" w:rsidRDefault="00ED583B" w:rsidP="00D0400E">
      <w:pPr>
        <w:pStyle w:val="Heading2"/>
        <w:rPr>
          <w:rFonts w:ascii="Arial" w:hAnsi="Arial" w:cs="Arial"/>
          <w:sz w:val="28"/>
          <w:szCs w:val="28"/>
        </w:rPr>
      </w:pPr>
      <w:bookmarkStart w:id="71" w:name="_Toc237102253"/>
      <w:r w:rsidRPr="00D0400E">
        <w:rPr>
          <w:rFonts w:ascii="Arial" w:hAnsi="Arial" w:cs="Arial"/>
          <w:sz w:val="28"/>
          <w:szCs w:val="28"/>
        </w:rPr>
        <w:t>6.4 Conclusion</w:t>
      </w:r>
      <w:bookmarkEnd w:id="71"/>
    </w:p>
    <w:p w14:paraId="46FAE0D1" w14:textId="77777777" w:rsidR="00ED583B" w:rsidRPr="00307502" w:rsidRDefault="00ED583B" w:rsidP="00EA34F8">
      <w:pPr>
        <w:suppressAutoHyphens/>
        <w:autoSpaceDN w:val="0"/>
        <w:spacing w:line="360" w:lineRule="auto"/>
        <w:rPr>
          <w:rFonts w:ascii="Arial" w:eastAsia="Aptos" w:hAnsi="Arial" w:cs="Arial"/>
          <w:kern w:val="3"/>
          <w:sz w:val="22"/>
          <w:szCs w:val="22"/>
          <w14:ligatures w14:val="none"/>
        </w:rPr>
      </w:pPr>
      <w:r w:rsidRPr="00307502">
        <w:rPr>
          <w:rFonts w:ascii="Arial" w:eastAsia="Aptos" w:hAnsi="Arial" w:cs="Arial"/>
          <w:kern w:val="3"/>
          <w:sz w:val="22"/>
          <w:szCs w:val="22"/>
          <w14:ligatures w14:val="none"/>
        </w:rPr>
        <w:t>This research demonstrates that HRM practices play an important role in shaping employee satisfaction within operational service organisations. The findings show that employees value clear responsibilities, supportive supervisors, and stable employment relationships. However, improvements are required in employee involvement, recognition, communication, and development opportunities.</w:t>
      </w:r>
    </w:p>
    <w:p w14:paraId="218F9D00" w14:textId="77777777" w:rsidR="00ED583B" w:rsidRPr="00307502" w:rsidRDefault="00ED583B" w:rsidP="00EA34F8">
      <w:pPr>
        <w:suppressAutoHyphens/>
        <w:autoSpaceDN w:val="0"/>
        <w:spacing w:line="360" w:lineRule="auto"/>
        <w:rPr>
          <w:rFonts w:ascii="Arial" w:eastAsia="Aptos" w:hAnsi="Arial" w:cs="Arial"/>
          <w:kern w:val="3"/>
          <w:sz w:val="22"/>
          <w:szCs w:val="22"/>
          <w14:ligatures w14:val="none"/>
        </w:rPr>
      </w:pPr>
      <w:r w:rsidRPr="00307502">
        <w:rPr>
          <w:rFonts w:ascii="Arial" w:eastAsia="Aptos" w:hAnsi="Arial" w:cs="Arial"/>
          <w:kern w:val="3"/>
          <w:sz w:val="22"/>
          <w:szCs w:val="22"/>
          <w14:ligatures w14:val="none"/>
        </w:rPr>
        <w:t>The study contributes to HRM knowledge by highlighting that frontline operational employees require HR practices that address both economic and social needs. For organisations such as Clean Spaces, effective HRM should not focus solely on maintaining operational efficiency but should also create an environment where employees feel respected, supported, and valued.</w:t>
      </w:r>
    </w:p>
    <w:p w14:paraId="1D86D222" w14:textId="77777777" w:rsidR="00ED583B" w:rsidRPr="00307502" w:rsidRDefault="00ED583B" w:rsidP="00EA34F8">
      <w:pPr>
        <w:suppressAutoHyphens/>
        <w:autoSpaceDN w:val="0"/>
        <w:spacing w:line="360" w:lineRule="auto"/>
        <w:rPr>
          <w:rFonts w:ascii="Arial" w:eastAsia="Aptos" w:hAnsi="Arial" w:cs="Arial"/>
          <w:kern w:val="3"/>
          <w:sz w:val="22"/>
          <w:szCs w:val="22"/>
          <w14:ligatures w14:val="none"/>
        </w:rPr>
      </w:pPr>
      <w:r w:rsidRPr="00307502">
        <w:rPr>
          <w:rFonts w:ascii="Arial" w:eastAsia="Aptos" w:hAnsi="Arial" w:cs="Arial"/>
          <w:kern w:val="3"/>
          <w:sz w:val="22"/>
          <w:szCs w:val="22"/>
          <w14:ligatures w14:val="none"/>
        </w:rPr>
        <w:lastRenderedPageBreak/>
        <w:t>Future success within operational service sectors will depend on developing integrated HR strategies that recognise employees as important contributors to service quality and organisational performance.</w:t>
      </w:r>
    </w:p>
    <w:p w14:paraId="5838209E" w14:textId="77777777" w:rsidR="00ED583B" w:rsidRDefault="00ED583B" w:rsidP="00ED583B">
      <w:pPr>
        <w:suppressAutoHyphens/>
        <w:autoSpaceDN w:val="0"/>
        <w:spacing w:line="247" w:lineRule="auto"/>
        <w:rPr>
          <w:rFonts w:ascii="Aptos" w:eastAsia="Aptos" w:hAnsi="Aptos" w:cs="Times New Roman"/>
          <w:kern w:val="3"/>
          <w:sz w:val="22"/>
          <w:szCs w:val="22"/>
          <w14:ligatures w14:val="none"/>
        </w:rPr>
      </w:pPr>
    </w:p>
    <w:p w14:paraId="5BD6A13D" w14:textId="77777777" w:rsidR="004D2553" w:rsidRPr="00D068BE" w:rsidRDefault="004D2553" w:rsidP="00D068BE">
      <w:pPr>
        <w:suppressAutoHyphens/>
        <w:autoSpaceDN w:val="0"/>
        <w:spacing w:line="247" w:lineRule="auto"/>
        <w:rPr>
          <w:rFonts w:ascii="Aptos" w:eastAsia="Aptos" w:hAnsi="Aptos" w:cs="Times New Roman"/>
          <w:b/>
          <w:bCs/>
          <w:kern w:val="3"/>
          <w:sz w:val="22"/>
          <w:szCs w:val="22"/>
          <w14:ligatures w14:val="none"/>
        </w:rPr>
      </w:pPr>
    </w:p>
    <w:p w14:paraId="6AF675C2" w14:textId="77777777" w:rsidR="00F1714D" w:rsidRDefault="00F1714D" w:rsidP="00735DF1">
      <w:pPr>
        <w:suppressAutoHyphens/>
        <w:autoSpaceDN w:val="0"/>
        <w:spacing w:line="247" w:lineRule="auto"/>
        <w:rPr>
          <w:rFonts w:ascii="Aptos" w:eastAsia="Aptos" w:hAnsi="Aptos" w:cs="Times New Roman"/>
          <w:b/>
          <w:bCs/>
          <w:kern w:val="3"/>
          <w:sz w:val="22"/>
          <w:szCs w:val="22"/>
          <w14:ligatures w14:val="none"/>
        </w:rPr>
      </w:pPr>
    </w:p>
    <w:p w14:paraId="2DE4CB02" w14:textId="77777777" w:rsidR="002D0BC8" w:rsidRDefault="002D0BC8" w:rsidP="00081755">
      <w:pPr>
        <w:suppressAutoHyphens/>
        <w:autoSpaceDN w:val="0"/>
        <w:spacing w:line="247" w:lineRule="auto"/>
        <w:rPr>
          <w:rFonts w:ascii="Arial" w:eastAsia="Aptos" w:hAnsi="Arial" w:cs="Arial"/>
          <w:b/>
          <w:bCs/>
          <w:kern w:val="3"/>
          <w:sz w:val="32"/>
          <w:szCs w:val="32"/>
          <w14:ligatures w14:val="none"/>
        </w:rPr>
      </w:pPr>
    </w:p>
    <w:p w14:paraId="15045092" w14:textId="5088DF21" w:rsidR="00081755" w:rsidRPr="00D0400E" w:rsidRDefault="00081755" w:rsidP="00D0400E">
      <w:pPr>
        <w:pStyle w:val="Heading1"/>
        <w:rPr>
          <w:rFonts w:ascii="Arial" w:eastAsia="Aptos" w:hAnsi="Arial" w:cs="Arial"/>
          <w:sz w:val="32"/>
          <w:szCs w:val="32"/>
        </w:rPr>
      </w:pPr>
      <w:bookmarkStart w:id="72" w:name="_Toc237102254"/>
      <w:r w:rsidRPr="00D0400E">
        <w:rPr>
          <w:rFonts w:ascii="Arial" w:eastAsia="Aptos" w:hAnsi="Arial" w:cs="Arial"/>
          <w:sz w:val="32"/>
          <w:szCs w:val="32"/>
        </w:rPr>
        <w:t>Reflective Essay Using Gibbs’ Reflective Cycle (1988)</w:t>
      </w:r>
      <w:bookmarkEnd w:id="72"/>
    </w:p>
    <w:p w14:paraId="61939E5E" w14:textId="77777777" w:rsidR="00081755" w:rsidRPr="00D0400E" w:rsidRDefault="00081755" w:rsidP="00D0400E">
      <w:pPr>
        <w:pStyle w:val="Heading1"/>
        <w:rPr>
          <w:rFonts w:ascii="Arial" w:eastAsia="Aptos" w:hAnsi="Arial" w:cs="Arial"/>
          <w:sz w:val="32"/>
          <w:szCs w:val="32"/>
        </w:rPr>
      </w:pPr>
      <w:bookmarkStart w:id="73" w:name="_Toc237102255"/>
      <w:r w:rsidRPr="00D0400E">
        <w:rPr>
          <w:rFonts w:ascii="Arial" w:eastAsia="Aptos" w:hAnsi="Arial" w:cs="Arial"/>
          <w:sz w:val="32"/>
          <w:szCs w:val="32"/>
        </w:rPr>
        <w:t>Reflection on Conducting Research into HRM Practices and Employee Job Satisfaction at Clean Spaces</w:t>
      </w:r>
      <w:bookmarkEnd w:id="73"/>
    </w:p>
    <w:p w14:paraId="7FFC6F6F" w14:textId="5BCC87F6" w:rsidR="002D0BC8" w:rsidRPr="00D0400E" w:rsidRDefault="00081755" w:rsidP="00D0400E">
      <w:pPr>
        <w:pStyle w:val="Heading2"/>
        <w:rPr>
          <w:rFonts w:ascii="Arial" w:eastAsia="Aptos" w:hAnsi="Arial" w:cs="Arial"/>
          <w:sz w:val="28"/>
          <w:szCs w:val="28"/>
        </w:rPr>
      </w:pPr>
      <w:bookmarkStart w:id="74" w:name="_Toc237102256"/>
      <w:r w:rsidRPr="00D0400E">
        <w:rPr>
          <w:rFonts w:ascii="Arial" w:eastAsia="Aptos" w:hAnsi="Arial" w:cs="Arial"/>
          <w:sz w:val="28"/>
          <w:szCs w:val="28"/>
        </w:rPr>
        <w:t>Introduction</w:t>
      </w:r>
      <w:bookmarkEnd w:id="74"/>
    </w:p>
    <w:p w14:paraId="7324417A" w14:textId="77777777" w:rsidR="00081755" w:rsidRPr="00063B65" w:rsidRDefault="00081755" w:rsidP="00063B65">
      <w:pPr>
        <w:suppressAutoHyphens/>
        <w:autoSpaceDN w:val="0"/>
        <w:spacing w:line="360" w:lineRule="auto"/>
        <w:rPr>
          <w:rFonts w:ascii="Arial" w:eastAsia="Aptos" w:hAnsi="Arial" w:cs="Arial"/>
          <w:kern w:val="3"/>
          <w:sz w:val="22"/>
          <w:szCs w:val="22"/>
          <w14:ligatures w14:val="none"/>
        </w:rPr>
      </w:pPr>
      <w:r w:rsidRPr="00063B65">
        <w:rPr>
          <w:rFonts w:ascii="Arial" w:eastAsia="Aptos" w:hAnsi="Arial" w:cs="Arial"/>
          <w:kern w:val="3"/>
          <w:sz w:val="22"/>
          <w:szCs w:val="22"/>
          <w14:ligatures w14:val="none"/>
        </w:rPr>
        <w:t xml:space="preserve">This reflective essay uses </w:t>
      </w:r>
      <w:r w:rsidRPr="00063B65">
        <w:rPr>
          <w:rFonts w:ascii="Arial" w:eastAsia="Aptos" w:hAnsi="Arial" w:cs="Arial"/>
          <w:b/>
          <w:bCs/>
          <w:kern w:val="3"/>
          <w:sz w:val="22"/>
          <w:szCs w:val="22"/>
          <w14:ligatures w14:val="none"/>
        </w:rPr>
        <w:t>Gibbs’ Reflective Cycle (1988)</w:t>
      </w:r>
      <w:r w:rsidRPr="00063B65">
        <w:rPr>
          <w:rFonts w:ascii="Arial" w:eastAsia="Aptos" w:hAnsi="Arial" w:cs="Arial"/>
          <w:kern w:val="3"/>
          <w:sz w:val="22"/>
          <w:szCs w:val="22"/>
          <w14:ligatures w14:val="none"/>
        </w:rPr>
        <w:t xml:space="preserve"> to reflect on my experience of conducting research into Human Resource Management (HRM) practices and employee job satisfaction at Clean Spaces. Gibbs’ model consists of six stages: description, feelings, evaluation, analysis, conclusion, and action plan. This framework helps evaluate my learning, challenges, and the implications of completing the research process.</w:t>
      </w:r>
    </w:p>
    <w:p w14:paraId="50F0E1A0" w14:textId="77777777" w:rsidR="00081755" w:rsidRPr="00D0400E" w:rsidRDefault="00081755" w:rsidP="00D0400E">
      <w:pPr>
        <w:pStyle w:val="Heading2"/>
        <w:rPr>
          <w:rFonts w:ascii="Arial" w:eastAsia="Aptos" w:hAnsi="Arial" w:cs="Arial"/>
          <w:sz w:val="28"/>
          <w:szCs w:val="28"/>
        </w:rPr>
      </w:pPr>
      <w:bookmarkStart w:id="75" w:name="_Toc237102257"/>
      <w:r w:rsidRPr="00D0400E">
        <w:rPr>
          <w:rFonts w:ascii="Arial" w:eastAsia="Aptos" w:hAnsi="Arial" w:cs="Arial"/>
          <w:sz w:val="28"/>
          <w:szCs w:val="28"/>
        </w:rPr>
        <w:t>1. Description</w:t>
      </w:r>
      <w:bookmarkEnd w:id="75"/>
    </w:p>
    <w:p w14:paraId="440C9E27"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The research focused on understanding employees’ perceptions of HRM practices, including training, communication, recognition, supervisor support, employee involvement, pay satisfaction, working conditions, and intention to remain with the organisation. Data were collected using a questionnaire based on a five-point Likert scale. The findings showed that employees had more positive views regarding role clarity, relationships with supervisors, and their intention to continue working at Clean Spaces. However, areas such as employee involvement in decision-making, recognition, communication, and feeling valued received lower ratings.</w:t>
      </w:r>
    </w:p>
    <w:p w14:paraId="331C0EA4"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During the research process, I was responsible for analysing questionnaire responses, calculating descriptive statistics, interpreting the findings, and connecting the results with existing HRM theories and previous research.</w:t>
      </w:r>
    </w:p>
    <w:p w14:paraId="566A8690" w14:textId="77777777" w:rsidR="00081755" w:rsidRPr="005B6B29" w:rsidRDefault="00081755" w:rsidP="005B6B29">
      <w:pPr>
        <w:pStyle w:val="Heading2"/>
        <w:rPr>
          <w:rFonts w:ascii="Arial" w:eastAsia="Aptos" w:hAnsi="Arial" w:cs="Arial"/>
          <w:sz w:val="28"/>
          <w:szCs w:val="28"/>
        </w:rPr>
      </w:pPr>
      <w:bookmarkStart w:id="76" w:name="_Toc237102258"/>
      <w:r w:rsidRPr="005B6B29">
        <w:rPr>
          <w:rFonts w:ascii="Arial" w:eastAsia="Aptos" w:hAnsi="Arial" w:cs="Arial"/>
          <w:sz w:val="28"/>
          <w:szCs w:val="28"/>
        </w:rPr>
        <w:t>2. Feelings</w:t>
      </w:r>
      <w:bookmarkEnd w:id="76"/>
    </w:p>
    <w:p w14:paraId="4FB92C1C"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 xml:space="preserve">At the beginning of the research, I felt confident about collecting and presenting quantitative data; however, I realised that interpreting employee perceptions required deeper </w:t>
      </w:r>
      <w:r w:rsidRPr="002038A6">
        <w:rPr>
          <w:rFonts w:ascii="Arial" w:eastAsia="Aptos" w:hAnsi="Arial" w:cs="Arial"/>
          <w:kern w:val="3"/>
          <w:sz w:val="22"/>
          <w:szCs w:val="22"/>
          <w14:ligatures w14:val="none"/>
        </w:rPr>
        <w:lastRenderedPageBreak/>
        <w:t xml:space="preserve">understanding. I initially focused mainly on reporting numerical results, but I learned that research findings need to be critically examined to understand their meaning and </w:t>
      </w:r>
      <w:r w:rsidRPr="005B6B29">
        <w:rPr>
          <w:rFonts w:ascii="Arial" w:eastAsia="Aptos" w:hAnsi="Arial" w:cs="Arial"/>
          <w:kern w:val="3"/>
          <w:sz w:val="28"/>
          <w:szCs w:val="28"/>
          <w14:ligatures w14:val="none"/>
        </w:rPr>
        <w:t>importance</w:t>
      </w:r>
      <w:r w:rsidRPr="002038A6">
        <w:rPr>
          <w:rFonts w:ascii="Arial" w:eastAsia="Aptos" w:hAnsi="Arial" w:cs="Arial"/>
          <w:kern w:val="3"/>
          <w:sz w:val="22"/>
          <w:szCs w:val="22"/>
          <w14:ligatures w14:val="none"/>
        </w:rPr>
        <w:t>.</w:t>
      </w:r>
    </w:p>
    <w:p w14:paraId="0DDE1A4C"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I also experienced challenges when analysing mixed responses. For example, many HRM practices received neutral scores, which required careful interpretation rather than assuming that employees were either satisfied or dissatisfied. This encouraged me to develop a more balanced approach when evaluating organisational issues.</w:t>
      </w:r>
    </w:p>
    <w:p w14:paraId="1CA38D35" w14:textId="77777777" w:rsidR="00081755" w:rsidRPr="005B6B29" w:rsidRDefault="00081755" w:rsidP="005B6B29">
      <w:pPr>
        <w:pStyle w:val="Heading2"/>
        <w:rPr>
          <w:rFonts w:eastAsia="Aptos"/>
          <w:sz w:val="28"/>
          <w:szCs w:val="28"/>
        </w:rPr>
      </w:pPr>
      <w:bookmarkStart w:id="77" w:name="_Toc237102259"/>
      <w:r w:rsidRPr="005B6B29">
        <w:rPr>
          <w:rFonts w:eastAsia="Aptos"/>
          <w:sz w:val="28"/>
          <w:szCs w:val="28"/>
        </w:rPr>
        <w:t>3. Evaluation</w:t>
      </w:r>
      <w:bookmarkEnd w:id="77"/>
    </w:p>
    <w:p w14:paraId="496CFB8D"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A positive aspect of the research was that the questionnaire provided clear evidence about employees’ experiences of HRM practices. The descriptive statistics allowed comparisons between different areas of HRM and highlighted important strengths and weaknesses within Clean Spaces.</w:t>
      </w:r>
    </w:p>
    <w:p w14:paraId="74FB2D21"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One significant finding was that employees understood their job responsibilities clearly, suggesting that the organisation’s induction and role clarification processes were effective. In contrast, lower scores for employee involvement and recognition suggested potential weaknesses in participative management and organisational communication.</w:t>
      </w:r>
    </w:p>
    <w:p w14:paraId="62FF542E"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However, one limitation was that the research relied on employee self-reported perceptions. Although questionnaires provide valuable insights, responses may be influenced by personal experiences, expectations, or concerns about expressing negative opinions. Furthermore, the relatively small sample size limits the extent to which findings can be generalised to other organisations.</w:t>
      </w:r>
    </w:p>
    <w:p w14:paraId="784D5906" w14:textId="77777777" w:rsidR="00081755" w:rsidRPr="007A3DD0" w:rsidRDefault="00081755" w:rsidP="005B6B29">
      <w:pPr>
        <w:pStyle w:val="Heading2"/>
        <w:rPr>
          <w:rFonts w:ascii="Arial" w:eastAsia="Aptos" w:hAnsi="Arial" w:cs="Arial"/>
          <w:sz w:val="28"/>
          <w:szCs w:val="28"/>
        </w:rPr>
      </w:pPr>
      <w:bookmarkStart w:id="78" w:name="_Toc237102260"/>
      <w:r w:rsidRPr="007A3DD0">
        <w:rPr>
          <w:rFonts w:ascii="Arial" w:eastAsia="Aptos" w:hAnsi="Arial" w:cs="Arial"/>
          <w:sz w:val="28"/>
          <w:szCs w:val="28"/>
        </w:rPr>
        <w:t>4. Analysis</w:t>
      </w:r>
      <w:bookmarkEnd w:id="78"/>
    </w:p>
    <w:p w14:paraId="4A5D4619"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Reflecting on the findings, I recognise that effective HRM involves more than providing policies and procedures. HRM practices influence employee motivation, commitment, and satisfaction. The findings support theories such as Herzberg’s Two-Factor Theory, which suggests that factors such as recognition, achievement, and responsibility influence employee motivation. The lower ratings for recognition and feeling valued indicate that Clean Spaces may need stronger motivational practices.</w:t>
      </w:r>
    </w:p>
    <w:p w14:paraId="7756FDED"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The results also relate to employee involvement theories, which argue that participation in workplace decisions can increase commitment and satisfaction. The finding that employees felt less involved in expressing their opinions suggests that greater emphasis on employee voice could improve engagement.</w:t>
      </w:r>
    </w:p>
    <w:p w14:paraId="5F586CEC"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lastRenderedPageBreak/>
        <w:t>This research improved my understanding that quantitative results require interpretation within a wider organisational context. A mean score alone does not explain employee experiences; instead, it provides evidence that must be examined alongside HRM theory and workplace practices.</w:t>
      </w:r>
    </w:p>
    <w:p w14:paraId="5E579571" w14:textId="77777777" w:rsidR="00081755" w:rsidRPr="007A3DD0" w:rsidRDefault="00081755" w:rsidP="007A3DD0">
      <w:pPr>
        <w:pStyle w:val="Heading2"/>
        <w:rPr>
          <w:rFonts w:ascii="Arial" w:eastAsia="Aptos" w:hAnsi="Arial" w:cs="Arial"/>
          <w:sz w:val="28"/>
          <w:szCs w:val="28"/>
        </w:rPr>
      </w:pPr>
      <w:bookmarkStart w:id="79" w:name="_Toc237102261"/>
      <w:r w:rsidRPr="007A3DD0">
        <w:rPr>
          <w:rFonts w:ascii="Arial" w:eastAsia="Aptos" w:hAnsi="Arial" w:cs="Arial"/>
          <w:sz w:val="28"/>
          <w:szCs w:val="28"/>
        </w:rPr>
        <w:t>5. Conclusion</w:t>
      </w:r>
      <w:bookmarkEnd w:id="79"/>
    </w:p>
    <w:p w14:paraId="610CE59E"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Overall, completing this research developed my ability to analyse organisational issues using evidence-based approaches. I learned that HRM practices are interconnected and that weaknesses in communication, recognition, and participation can influence employee satisfaction and retention.</w:t>
      </w:r>
    </w:p>
    <w:p w14:paraId="46D1C8DF"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The reflection also highlighted the importance of approaching research objectively. While some findings demonstrated positive organisational practices, others identified areas requiring improvement. The research process strengthened my critical thinking skills and improved my understanding of how HRM contributes to organisational performance.</w:t>
      </w:r>
    </w:p>
    <w:p w14:paraId="7913F11E" w14:textId="77777777" w:rsidR="00081755" w:rsidRPr="007A3DD0" w:rsidRDefault="00081755" w:rsidP="007A3DD0">
      <w:pPr>
        <w:pStyle w:val="Heading2"/>
        <w:rPr>
          <w:rFonts w:ascii="Arial" w:eastAsia="Aptos" w:hAnsi="Arial" w:cs="Arial"/>
          <w:sz w:val="28"/>
          <w:szCs w:val="28"/>
        </w:rPr>
      </w:pPr>
      <w:bookmarkStart w:id="80" w:name="_Toc237102262"/>
      <w:r w:rsidRPr="007A3DD0">
        <w:rPr>
          <w:rFonts w:ascii="Arial" w:eastAsia="Aptos" w:hAnsi="Arial" w:cs="Arial"/>
          <w:sz w:val="28"/>
          <w:szCs w:val="28"/>
        </w:rPr>
        <w:t>6. Action Plan</w:t>
      </w:r>
      <w:bookmarkEnd w:id="80"/>
    </w:p>
    <w:p w14:paraId="0D161180"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In future research, I would improve the process by combining questionnaires with qualitative methods, such as interviews or focus groups, to gain deeper insights into employee experiences. I would also consider using a larger sample size to improve reliability and allow stronger conclusions.</w:t>
      </w:r>
    </w:p>
    <w:p w14:paraId="22AA09E2"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From a practical perspective, Clean Spaces could introduce more opportunities for employee feedback, improve recognition systems, and strengthen communication between management and employees. Developing these areas may increase employee engagement, job satisfaction, and organisational commitment.</w:t>
      </w:r>
    </w:p>
    <w:p w14:paraId="7049E749"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r w:rsidRPr="002038A6">
        <w:rPr>
          <w:rFonts w:ascii="Arial" w:eastAsia="Aptos" w:hAnsi="Arial" w:cs="Arial"/>
          <w:kern w:val="3"/>
          <w:sz w:val="22"/>
          <w:szCs w:val="22"/>
          <w14:ligatures w14:val="none"/>
        </w:rPr>
        <w:t>Overall, this reflective process has enhanced my research skills and demonstrated the importance of linking theoretical knowledge with practical HRM challenges.</w:t>
      </w:r>
    </w:p>
    <w:p w14:paraId="5E3AC099" w14:textId="77777777" w:rsidR="00081755" w:rsidRPr="002038A6" w:rsidRDefault="00081755" w:rsidP="002038A6">
      <w:pPr>
        <w:suppressAutoHyphens/>
        <w:autoSpaceDN w:val="0"/>
        <w:spacing w:line="360" w:lineRule="auto"/>
        <w:rPr>
          <w:rFonts w:ascii="Arial" w:eastAsia="Aptos" w:hAnsi="Arial" w:cs="Arial"/>
          <w:kern w:val="3"/>
          <w:sz w:val="22"/>
          <w:szCs w:val="22"/>
          <w14:ligatures w14:val="none"/>
        </w:rPr>
      </w:pPr>
    </w:p>
    <w:p w14:paraId="746A2756" w14:textId="22EF80E2" w:rsidR="00B527D6" w:rsidRPr="007A3DD0" w:rsidRDefault="00B527D6" w:rsidP="007A3DD0">
      <w:pPr>
        <w:pStyle w:val="Heading1"/>
        <w:rPr>
          <w:rFonts w:ascii="Arial" w:hAnsi="Arial" w:cs="Arial"/>
          <w:sz w:val="32"/>
          <w:szCs w:val="32"/>
        </w:rPr>
      </w:pPr>
      <w:bookmarkStart w:id="81" w:name="_Toc237102263"/>
      <w:r w:rsidRPr="007A3DD0">
        <w:rPr>
          <w:rFonts w:ascii="Arial" w:hAnsi="Arial" w:cs="Arial"/>
          <w:sz w:val="32"/>
          <w:szCs w:val="32"/>
        </w:rPr>
        <w:t>References</w:t>
      </w:r>
      <w:bookmarkEnd w:id="81"/>
    </w:p>
    <w:p w14:paraId="277400E2" w14:textId="77777777" w:rsidR="00B527D6" w:rsidRPr="00B527D6" w:rsidRDefault="00B527D6">
      <w:pPr>
        <w:numPr>
          <w:ilvl w:val="0"/>
          <w:numId w:val="1"/>
        </w:numPr>
      </w:pPr>
      <w:r w:rsidRPr="00B527D6">
        <w:t xml:space="preserve">Aliu, J., Aigbavboa, C. and Thwala, W., 2021. </w:t>
      </w:r>
      <w:r w:rsidRPr="00B527D6">
        <w:rPr>
          <w:i/>
          <w:iCs/>
        </w:rPr>
        <w:t>Skill Development and Productivity in Services</w:t>
      </w:r>
      <w:r w:rsidRPr="00B527D6">
        <w:t>. Routledge.</w:t>
      </w:r>
    </w:p>
    <w:p w14:paraId="2852B4A5" w14:textId="77777777" w:rsidR="00B527D6" w:rsidRPr="00B527D6" w:rsidRDefault="00B527D6">
      <w:pPr>
        <w:numPr>
          <w:ilvl w:val="0"/>
          <w:numId w:val="1"/>
        </w:numPr>
      </w:pPr>
      <w:r w:rsidRPr="00B527D6">
        <w:t xml:space="preserve">Armstrong, M. and Taylor, S., 2020. </w:t>
      </w:r>
      <w:r w:rsidRPr="00B527D6">
        <w:rPr>
          <w:i/>
          <w:iCs/>
        </w:rPr>
        <w:t>Armstrong's Handbook of Human Resource Management Practice</w:t>
      </w:r>
      <w:r w:rsidRPr="00B527D6">
        <w:t>. 15th ed. Kogan Page.</w:t>
      </w:r>
    </w:p>
    <w:p w14:paraId="07E8EFEB" w14:textId="77777777" w:rsidR="00B527D6" w:rsidRDefault="00B527D6">
      <w:pPr>
        <w:numPr>
          <w:ilvl w:val="0"/>
          <w:numId w:val="1"/>
        </w:numPr>
      </w:pPr>
      <w:r w:rsidRPr="00B527D6">
        <w:t xml:space="preserve">Armstrong, M. and Taylor, S., 2023. </w:t>
      </w:r>
      <w:r w:rsidRPr="00B527D6">
        <w:rPr>
          <w:i/>
          <w:iCs/>
        </w:rPr>
        <w:t>Armstrong's Handbook of Human Resource Management Practice</w:t>
      </w:r>
      <w:r w:rsidRPr="00B527D6">
        <w:t>. 16th ed. Kogan Page.</w:t>
      </w:r>
    </w:p>
    <w:p w14:paraId="29214106" w14:textId="2FD31E68" w:rsidR="00661A02" w:rsidRPr="00B527D6" w:rsidRDefault="00661A02">
      <w:pPr>
        <w:numPr>
          <w:ilvl w:val="0"/>
          <w:numId w:val="1"/>
        </w:numPr>
      </w:pPr>
      <w:r w:rsidRPr="00661A02">
        <w:lastRenderedPageBreak/>
        <w:t xml:space="preserve">Caldwell, R. (2003) 'The six dimensions of change agent competencies', </w:t>
      </w:r>
      <w:r w:rsidRPr="00661A02">
        <w:rPr>
          <w:i/>
          <w:iCs/>
        </w:rPr>
        <w:t>Journal of Organizational Change Management</w:t>
      </w:r>
      <w:r w:rsidRPr="00661A02">
        <w:t>, 16(3), pp. 283–298. doi: 10.1108/09534810310475520.</w:t>
      </w:r>
    </w:p>
    <w:p w14:paraId="3ED96D37" w14:textId="77777777" w:rsidR="00B527D6" w:rsidRPr="00B527D6" w:rsidRDefault="00B527D6">
      <w:pPr>
        <w:numPr>
          <w:ilvl w:val="0"/>
          <w:numId w:val="1"/>
        </w:numPr>
      </w:pPr>
      <w:r w:rsidRPr="00B527D6">
        <w:t xml:space="preserve">Cropanzano, R., Anthony, E.L., Daniels, S.R. and Hall, A.V., 2017. Social exchange theory: A critical review with theoretical remedies. </w:t>
      </w:r>
      <w:r w:rsidRPr="00B527D6">
        <w:rPr>
          <w:i/>
          <w:iCs/>
        </w:rPr>
        <w:t>Academy of Management Annals</w:t>
      </w:r>
      <w:r w:rsidRPr="00B527D6">
        <w:t>, 11(1), pp. 479-516.</w:t>
      </w:r>
    </w:p>
    <w:p w14:paraId="363FBB3C" w14:textId="77777777" w:rsidR="00B527D6" w:rsidRPr="00B527D6" w:rsidRDefault="00B527D6">
      <w:pPr>
        <w:numPr>
          <w:ilvl w:val="0"/>
          <w:numId w:val="1"/>
        </w:numPr>
      </w:pPr>
      <w:r w:rsidRPr="00B527D6">
        <w:t xml:space="preserve">Dessler, G., 2020. </w:t>
      </w:r>
      <w:r w:rsidRPr="00B527D6">
        <w:rPr>
          <w:i/>
          <w:iCs/>
        </w:rPr>
        <w:t>Human Resource Management</w:t>
      </w:r>
      <w:r w:rsidRPr="00B527D6">
        <w:t>. 16th ed. Pearson.</w:t>
      </w:r>
    </w:p>
    <w:p w14:paraId="45FEC7FC" w14:textId="77777777" w:rsidR="00B527D6" w:rsidRPr="00B527D6" w:rsidRDefault="00B527D6">
      <w:pPr>
        <w:numPr>
          <w:ilvl w:val="0"/>
          <w:numId w:val="1"/>
        </w:numPr>
      </w:pPr>
      <w:r w:rsidRPr="00B527D6">
        <w:t xml:space="preserve">Guest, D.E., 2017. Human resource management and employee well-being: Towards a new analytic framework. </w:t>
      </w:r>
      <w:r w:rsidRPr="00B527D6">
        <w:rPr>
          <w:i/>
          <w:iCs/>
        </w:rPr>
        <w:t>Human Resource Management Journal</w:t>
      </w:r>
      <w:r w:rsidRPr="00B527D6">
        <w:t>, 27(1), pp. 22-38.</w:t>
      </w:r>
    </w:p>
    <w:p w14:paraId="5A4AEA8F" w14:textId="77777777" w:rsidR="00B527D6" w:rsidRPr="00B527D6" w:rsidRDefault="00B527D6">
      <w:pPr>
        <w:numPr>
          <w:ilvl w:val="0"/>
          <w:numId w:val="1"/>
        </w:numPr>
      </w:pPr>
      <w:r w:rsidRPr="00B527D6">
        <w:t xml:space="preserve">Hackman, J.R. and Oldham, G.R., 1976. Motivation through the design of work: Test of a theory. </w:t>
      </w:r>
      <w:r w:rsidRPr="00B527D6">
        <w:rPr>
          <w:i/>
          <w:iCs/>
        </w:rPr>
        <w:t>Organizational Behavior and Human Performance</w:t>
      </w:r>
      <w:r w:rsidRPr="00B527D6">
        <w:t>, 16(2), pp. 250-279.</w:t>
      </w:r>
    </w:p>
    <w:p w14:paraId="07154BE4" w14:textId="77777777" w:rsidR="00B527D6" w:rsidRPr="00B527D6" w:rsidRDefault="00B527D6">
      <w:pPr>
        <w:numPr>
          <w:ilvl w:val="0"/>
          <w:numId w:val="1"/>
        </w:numPr>
      </w:pPr>
      <w:r w:rsidRPr="00B527D6">
        <w:t xml:space="preserve">Herzberg, F., 2017. </w:t>
      </w:r>
      <w:r w:rsidRPr="00B527D6">
        <w:rPr>
          <w:i/>
          <w:iCs/>
        </w:rPr>
        <w:t>Motivation to Work</w:t>
      </w:r>
      <w:r w:rsidRPr="00B527D6">
        <w:t>. Routledge (Original work published 1959).</w:t>
      </w:r>
    </w:p>
    <w:p w14:paraId="570D186F" w14:textId="77777777" w:rsidR="00B527D6" w:rsidRPr="00B527D6" w:rsidRDefault="00B527D6">
      <w:pPr>
        <w:numPr>
          <w:ilvl w:val="0"/>
          <w:numId w:val="1"/>
        </w:numPr>
      </w:pPr>
      <w:r w:rsidRPr="00B527D6">
        <w:t xml:space="preserve">Paauwe, J., 2004. </w:t>
      </w:r>
      <w:r w:rsidRPr="00B527D6">
        <w:rPr>
          <w:i/>
          <w:iCs/>
        </w:rPr>
        <w:t>HRM and Performance: Achieving Long-Term Viability</w:t>
      </w:r>
      <w:r w:rsidRPr="00B527D6">
        <w:t>. Oxford University Press.</w:t>
      </w:r>
    </w:p>
    <w:p w14:paraId="2C6F336A" w14:textId="77777777" w:rsidR="00B527D6" w:rsidRPr="00B527D6" w:rsidRDefault="00B527D6">
      <w:pPr>
        <w:numPr>
          <w:ilvl w:val="0"/>
          <w:numId w:val="1"/>
        </w:numPr>
      </w:pPr>
      <w:r w:rsidRPr="00B527D6">
        <w:t xml:space="preserve">Pfeffer, J., 1998. </w:t>
      </w:r>
      <w:r w:rsidRPr="00B527D6">
        <w:rPr>
          <w:i/>
          <w:iCs/>
        </w:rPr>
        <w:t>The Human Equation: Building Profits by Putting People First</w:t>
      </w:r>
      <w:r w:rsidRPr="00B527D6">
        <w:t>. Harvard Business School Press.</w:t>
      </w:r>
    </w:p>
    <w:p w14:paraId="413D60F2" w14:textId="77777777" w:rsidR="00B527D6" w:rsidRDefault="00B527D6">
      <w:pPr>
        <w:numPr>
          <w:ilvl w:val="0"/>
          <w:numId w:val="1"/>
        </w:numPr>
      </w:pPr>
      <w:r w:rsidRPr="00B527D6">
        <w:t xml:space="preserve">Wright, P.M. and McMahan, G.C., 1992. Theoretical perspectives for strategic human resource management. </w:t>
      </w:r>
      <w:r w:rsidRPr="00B527D6">
        <w:rPr>
          <w:i/>
          <w:iCs/>
        </w:rPr>
        <w:t>Journal of Management</w:t>
      </w:r>
      <w:r w:rsidRPr="00B527D6">
        <w:t>, 18(2), pp. 295-320.</w:t>
      </w:r>
    </w:p>
    <w:p w14:paraId="15873B2C" w14:textId="7941F064" w:rsidR="001E7924" w:rsidRDefault="001E7924">
      <w:pPr>
        <w:numPr>
          <w:ilvl w:val="0"/>
          <w:numId w:val="1"/>
        </w:numPr>
      </w:pPr>
      <w:r w:rsidRPr="001E7924">
        <w:t xml:space="preserve">Aliu, J., Aigbavboa, C.O. and Thwala, W.D. (2021) </w:t>
      </w:r>
      <w:r w:rsidRPr="001E7924">
        <w:rPr>
          <w:i/>
          <w:iCs/>
        </w:rPr>
        <w:t>A 21st Century Employability Skills Improvement Framework for the Construction Industry</w:t>
      </w:r>
      <w:r w:rsidRPr="001E7924">
        <w:t>. London: Routledge.</w:t>
      </w:r>
    </w:p>
    <w:p w14:paraId="72B80EEA" w14:textId="6A8A8267" w:rsidR="001E7924" w:rsidRDefault="001E7924">
      <w:pPr>
        <w:numPr>
          <w:ilvl w:val="0"/>
          <w:numId w:val="1"/>
        </w:numPr>
      </w:pPr>
      <w:r w:rsidRPr="001E7924">
        <w:t xml:space="preserve">Bakotić, D. and Bulog, I. (2021) 'Organizational justice and leadership behavior orientation as predictors of employees' job satisfaction: Evidence from Croatia', </w:t>
      </w:r>
      <w:r w:rsidRPr="001E7924">
        <w:rPr>
          <w:i/>
          <w:iCs/>
        </w:rPr>
        <w:t>Sustainability</w:t>
      </w:r>
      <w:r w:rsidRPr="001E7924">
        <w:t xml:space="preserve">, </w:t>
      </w:r>
      <w:r w:rsidRPr="001E7924">
        <w:rPr>
          <w:b/>
          <w:bCs/>
        </w:rPr>
        <w:t>13</w:t>
      </w:r>
      <w:r w:rsidRPr="001E7924">
        <w:t xml:space="preserve">(19), p. 10569. </w:t>
      </w:r>
      <w:hyperlink r:id="rId9" w:history="1">
        <w:r w:rsidRPr="006676A9">
          <w:rPr>
            <w:rStyle w:val="Hyperlink"/>
          </w:rPr>
          <w:t>https://doi.org/10.3390/su131910569</w:t>
        </w:r>
      </w:hyperlink>
    </w:p>
    <w:p w14:paraId="679D07E6" w14:textId="1E566E61" w:rsidR="001E7924" w:rsidRDefault="001E7924">
      <w:pPr>
        <w:numPr>
          <w:ilvl w:val="0"/>
          <w:numId w:val="1"/>
        </w:numPr>
      </w:pPr>
      <w:r w:rsidRPr="001E7924">
        <w:t xml:space="preserve">Barney, J. (1991) 'Firm resources and sustained competitive advantage', </w:t>
      </w:r>
      <w:r w:rsidRPr="001E7924">
        <w:rPr>
          <w:i/>
          <w:iCs/>
        </w:rPr>
        <w:t>Journal of Management</w:t>
      </w:r>
      <w:r w:rsidRPr="001E7924">
        <w:t xml:space="preserve">, </w:t>
      </w:r>
      <w:r w:rsidRPr="001E7924">
        <w:rPr>
          <w:b/>
          <w:bCs/>
        </w:rPr>
        <w:t>17</w:t>
      </w:r>
      <w:r w:rsidRPr="001E7924">
        <w:t xml:space="preserve">(1), pp. 99–120. </w:t>
      </w:r>
      <w:hyperlink r:id="rId10" w:tgtFrame="_new" w:history="1">
        <w:r w:rsidRPr="001E7924">
          <w:rPr>
            <w:rStyle w:val="Hyperlink"/>
          </w:rPr>
          <w:t>https://doi.org/10.1177/014920639101700108</w:t>
        </w:r>
      </w:hyperlink>
    </w:p>
    <w:p w14:paraId="0600149B" w14:textId="26968FB6" w:rsidR="00393F99" w:rsidRDefault="00393F99">
      <w:pPr>
        <w:numPr>
          <w:ilvl w:val="0"/>
          <w:numId w:val="1"/>
        </w:numPr>
      </w:pPr>
      <w:r w:rsidRPr="00393F99">
        <w:t xml:space="preserve">Parker, S.K. (2025) </w:t>
      </w:r>
      <w:r w:rsidRPr="00393F99">
        <w:rPr>
          <w:i/>
          <w:iCs/>
        </w:rPr>
        <w:t>Transformative Work Design: Design, Technology, and Leadership to Improve Employee Well-Being and Performance</w:t>
      </w:r>
      <w:r w:rsidRPr="00393F99">
        <w:t>. Oxford: Oxford University Press.</w:t>
      </w:r>
    </w:p>
    <w:p w14:paraId="10B9058C" w14:textId="21AA587F" w:rsidR="00393F99" w:rsidRDefault="00393F99">
      <w:pPr>
        <w:numPr>
          <w:ilvl w:val="0"/>
          <w:numId w:val="1"/>
        </w:numPr>
      </w:pPr>
      <w:r w:rsidRPr="00393F99">
        <w:t xml:space="preserve">Sharma, N. (2019) </w:t>
      </w:r>
      <w:r w:rsidRPr="00393F99">
        <w:rPr>
          <w:i/>
          <w:iCs/>
        </w:rPr>
        <w:t>Analyzing Workplace Deviance in Modern Organizations</w:t>
      </w:r>
      <w:r w:rsidRPr="00393F99">
        <w:t>. Hershey: IGI Global.</w:t>
      </w:r>
    </w:p>
    <w:p w14:paraId="17AA97F3" w14:textId="14C31B74" w:rsidR="007B6EB2" w:rsidRDefault="007B6EB2">
      <w:pPr>
        <w:numPr>
          <w:ilvl w:val="0"/>
          <w:numId w:val="1"/>
        </w:numPr>
      </w:pPr>
      <w:r w:rsidRPr="007B6EB2">
        <w:lastRenderedPageBreak/>
        <w:t xml:space="preserve">Wright, P.M. and McMahan, G.C. (1992) 'Theoretical perspectives for strategic human resource management', </w:t>
      </w:r>
      <w:r w:rsidRPr="007B6EB2">
        <w:rPr>
          <w:i/>
          <w:iCs/>
        </w:rPr>
        <w:t>Journal of Management</w:t>
      </w:r>
      <w:r w:rsidRPr="007B6EB2">
        <w:t xml:space="preserve">, </w:t>
      </w:r>
      <w:r w:rsidRPr="007B6EB2">
        <w:rPr>
          <w:b/>
          <w:bCs/>
        </w:rPr>
        <w:t>18</w:t>
      </w:r>
      <w:r w:rsidRPr="007B6EB2">
        <w:t xml:space="preserve">(2), pp. 295–320. </w:t>
      </w:r>
      <w:hyperlink r:id="rId11" w:tgtFrame="_new" w:history="1">
        <w:r w:rsidRPr="007B6EB2">
          <w:rPr>
            <w:rStyle w:val="Hyperlink"/>
          </w:rPr>
          <w:t>https://doi.org/10.1177/014920639201800205</w:t>
        </w:r>
      </w:hyperlink>
    </w:p>
    <w:p w14:paraId="3DB783CA" w14:textId="688F5C66" w:rsidR="002038A6" w:rsidRDefault="000822BF">
      <w:pPr>
        <w:numPr>
          <w:ilvl w:val="0"/>
          <w:numId w:val="1"/>
        </w:numPr>
      </w:pPr>
      <w:r w:rsidRPr="000822BF">
        <w:t>Cottrell, S. (2015). </w:t>
      </w:r>
      <w:r w:rsidRPr="000822BF">
        <w:rPr>
          <w:i/>
          <w:iCs/>
        </w:rPr>
        <w:t>Skills for Success: Personal Development and Employability</w:t>
      </w:r>
      <w:r w:rsidRPr="000822BF">
        <w:t>. 3rd ed. London: Palgrave Macmillan.</w:t>
      </w:r>
    </w:p>
    <w:p w14:paraId="500C1CE8" w14:textId="2E28A7DF" w:rsidR="000822BF" w:rsidRDefault="00BE4ECA">
      <w:pPr>
        <w:numPr>
          <w:ilvl w:val="0"/>
          <w:numId w:val="1"/>
        </w:numPr>
      </w:pPr>
      <w:r w:rsidRPr="00BE4ECA">
        <w:t>Saunders, M., Lewis, P. and Thornhill, A. (2023). </w:t>
      </w:r>
      <w:r w:rsidRPr="00BE4ECA">
        <w:rPr>
          <w:i/>
          <w:iCs/>
        </w:rPr>
        <w:t>Research Methods for Business Students</w:t>
      </w:r>
      <w:r w:rsidRPr="00BE4ECA">
        <w:t>. 9th ed. Pearson.</w:t>
      </w:r>
    </w:p>
    <w:p w14:paraId="44FD6463" w14:textId="60E5B551" w:rsidR="00F61580" w:rsidRDefault="00F61580">
      <w:pPr>
        <w:numPr>
          <w:ilvl w:val="0"/>
          <w:numId w:val="1"/>
        </w:numPr>
      </w:pPr>
      <w:r w:rsidRPr="00F61580">
        <w:t>Aset (2017). </w:t>
      </w:r>
      <w:r w:rsidRPr="00F61580">
        <w:rPr>
          <w:i/>
          <w:iCs/>
        </w:rPr>
        <w:t>A good practice guide for placement and other work-based learning opportunities in higher education.</w:t>
      </w:r>
      <w:r w:rsidRPr="00F61580">
        <w:t> Moorfoot: Aset.</w:t>
      </w:r>
    </w:p>
    <w:p w14:paraId="781E0BD7" w14:textId="2949DC94" w:rsidR="008D4CDC" w:rsidRDefault="008D4CDC">
      <w:pPr>
        <w:numPr>
          <w:ilvl w:val="0"/>
          <w:numId w:val="1"/>
        </w:numPr>
      </w:pPr>
      <w:r w:rsidRPr="008D4CDC">
        <w:t>Cohen, L., Manion, L. and Morrison, K. (2018). </w:t>
      </w:r>
      <w:r w:rsidRPr="008D4CDC">
        <w:rPr>
          <w:i/>
          <w:iCs/>
        </w:rPr>
        <w:t>Research methods in education</w:t>
      </w:r>
      <w:r w:rsidRPr="008D4CDC">
        <w:t>. 8th ed. London: Routledge.</w:t>
      </w:r>
    </w:p>
    <w:p w14:paraId="389C241B" w14:textId="73CD9E8A" w:rsidR="00465005" w:rsidRDefault="00140039">
      <w:pPr>
        <w:numPr>
          <w:ilvl w:val="0"/>
          <w:numId w:val="1"/>
        </w:numPr>
      </w:pPr>
      <w:r w:rsidRPr="00140039">
        <w:t>Kvale, S. and Brinkmann, S. (2007). Doing interviews. Sage Publications Ltd.</w:t>
      </w:r>
    </w:p>
    <w:p w14:paraId="70B6300E" w14:textId="7016B899" w:rsidR="00065D85" w:rsidRDefault="00065D85">
      <w:pPr>
        <w:numPr>
          <w:ilvl w:val="0"/>
          <w:numId w:val="1"/>
        </w:numPr>
      </w:pPr>
      <w:r w:rsidRPr="00065D85">
        <w:t>Gibbs, G.R. (2007). </w:t>
      </w:r>
      <w:r w:rsidRPr="00065D85">
        <w:rPr>
          <w:i/>
          <w:iCs/>
        </w:rPr>
        <w:t>Analyzing Qualitative Data</w:t>
      </w:r>
      <w:r w:rsidRPr="00065D85">
        <w:t>. Los Angeles: Sage Publications Ltd.</w:t>
      </w:r>
    </w:p>
    <w:p w14:paraId="5A039990" w14:textId="5445CEBA" w:rsidR="00C1351E" w:rsidRDefault="00C1351E">
      <w:pPr>
        <w:numPr>
          <w:ilvl w:val="0"/>
          <w:numId w:val="1"/>
        </w:numPr>
      </w:pPr>
      <w:r w:rsidRPr="00C1351E">
        <w:t>Niebuhr, O., Francesca D’Errico, Anke Schmid, E., Brem, A.M. and Esposito, A. (2023). </w:t>
      </w:r>
      <w:r w:rsidRPr="00C1351E">
        <w:rPr>
          <w:i/>
          <w:iCs/>
        </w:rPr>
        <w:t>Effective and attractive communication signals in social, cultural, and business contexts</w:t>
      </w:r>
      <w:r w:rsidRPr="00C1351E">
        <w:t>. Frontiers Media SA.</w:t>
      </w:r>
    </w:p>
    <w:p w14:paraId="5C98F176" w14:textId="7665DC05" w:rsidR="00D32C53" w:rsidRDefault="00B729D3">
      <w:pPr>
        <w:numPr>
          <w:ilvl w:val="0"/>
          <w:numId w:val="1"/>
        </w:numPr>
      </w:pPr>
      <w:r w:rsidRPr="00B729D3">
        <w:t>Walshe, C. and Brearley, S. (2020). </w:t>
      </w:r>
      <w:r w:rsidRPr="00B729D3">
        <w:rPr>
          <w:i/>
          <w:iCs/>
        </w:rPr>
        <w:t>Handbook of Theory and Methods in Applied Health Research</w:t>
      </w:r>
      <w:r w:rsidRPr="00B729D3">
        <w:t>. Edward Elgar Publishing.</w:t>
      </w:r>
    </w:p>
    <w:p w14:paraId="684D6646" w14:textId="64B9B0D4" w:rsidR="00C452AF" w:rsidRDefault="00C452AF">
      <w:pPr>
        <w:numPr>
          <w:ilvl w:val="0"/>
          <w:numId w:val="1"/>
        </w:numPr>
      </w:pPr>
      <w:r w:rsidRPr="00C452AF">
        <w:t>Aldous, D.J. (2016</w:t>
      </w:r>
      <w:r w:rsidRPr="00C452AF">
        <w:rPr>
          <w:i/>
          <w:iCs/>
        </w:rPr>
        <w:t>). Descriptive statistics</w:t>
      </w:r>
      <w:r w:rsidRPr="00C452AF">
        <w:t>. New Rochelle, N.Y: Magnum Publishing.</w:t>
      </w:r>
    </w:p>
    <w:p w14:paraId="64E30C13" w14:textId="1FFDC985" w:rsidR="007B383A" w:rsidRDefault="00C1578F">
      <w:pPr>
        <w:numPr>
          <w:ilvl w:val="0"/>
          <w:numId w:val="1"/>
        </w:numPr>
      </w:pPr>
      <w:r w:rsidRPr="00C1578F">
        <w:t>Scorpio Digital Press (2025). </w:t>
      </w:r>
      <w:r w:rsidRPr="00C1578F">
        <w:rPr>
          <w:i/>
          <w:iCs/>
        </w:rPr>
        <w:t>Microsoft EXCEL For Beginners</w:t>
      </w:r>
      <w:r w:rsidRPr="00C1578F">
        <w:t>. Scorpio Digital Press.</w:t>
      </w:r>
    </w:p>
    <w:p w14:paraId="714134FB" w14:textId="77777777" w:rsidR="00CF4690" w:rsidRDefault="00663830">
      <w:pPr>
        <w:numPr>
          <w:ilvl w:val="0"/>
          <w:numId w:val="1"/>
        </w:numPr>
      </w:pPr>
      <w:r w:rsidRPr="00663830">
        <w:t>The Clean Space. (2026). </w:t>
      </w:r>
      <w:r w:rsidRPr="00663830">
        <w:rPr>
          <w:i/>
          <w:iCs/>
        </w:rPr>
        <w:t>Commercial Cleaning London | DBS Checked Office Cleaners</w:t>
      </w:r>
      <w:r w:rsidRPr="00663830">
        <w:t>. [online] Available at: http://thecleanspace.com [Accessed 7 Aug. 2026].</w:t>
      </w:r>
    </w:p>
    <w:p w14:paraId="4B36A9D2" w14:textId="3F0574AB" w:rsidR="00D85F1B" w:rsidRDefault="00D85F1B">
      <w:pPr>
        <w:numPr>
          <w:ilvl w:val="0"/>
          <w:numId w:val="1"/>
        </w:numPr>
      </w:pPr>
      <w:r w:rsidRPr="00D85F1B">
        <w:t>Muhammad Asif, Q. (2025). </w:t>
      </w:r>
      <w:r w:rsidRPr="00D85F1B">
        <w:rPr>
          <w:i/>
          <w:iCs/>
        </w:rPr>
        <w:t>Harnessing AI to Transform Human Resources in Future Workplace Practices</w:t>
      </w:r>
      <w:r w:rsidRPr="00D85F1B">
        <w:t>. IGI Global.</w:t>
      </w:r>
    </w:p>
    <w:p w14:paraId="2937E70D" w14:textId="46ED9A46" w:rsidR="00E06281" w:rsidRDefault="00F64B3F">
      <w:pPr>
        <w:numPr>
          <w:ilvl w:val="0"/>
          <w:numId w:val="1"/>
        </w:numPr>
      </w:pPr>
      <w:r w:rsidRPr="00F64B3F">
        <w:t>Gupta, N. and Gupta, A.K. (2025). </w:t>
      </w:r>
      <w:r w:rsidRPr="00F64B3F">
        <w:rPr>
          <w:i/>
          <w:iCs/>
        </w:rPr>
        <w:t>Human Resource Management for Organisational Success</w:t>
      </w:r>
      <w:r w:rsidRPr="00F64B3F">
        <w:t>. Springer Nature.</w:t>
      </w:r>
    </w:p>
    <w:p w14:paraId="73827584" w14:textId="61332BDD" w:rsidR="0064705E" w:rsidRDefault="0064705E">
      <w:pPr>
        <w:numPr>
          <w:ilvl w:val="0"/>
          <w:numId w:val="1"/>
        </w:numPr>
      </w:pPr>
      <w:r w:rsidRPr="0064705E">
        <w:t>Patnaik, S., Vigliarolo, F., García-Madariaga, J. and Sahoo, C. (2026). </w:t>
      </w:r>
      <w:r w:rsidRPr="0064705E">
        <w:rPr>
          <w:i/>
          <w:iCs/>
        </w:rPr>
        <w:t>People, Planet and Profit: Advancing Sustainable Business Practices</w:t>
      </w:r>
      <w:r w:rsidRPr="0064705E">
        <w:t>. Springer Nature.</w:t>
      </w:r>
    </w:p>
    <w:p w14:paraId="1D88791B" w14:textId="741AC408" w:rsidR="000377E4" w:rsidRDefault="005D732C">
      <w:pPr>
        <w:numPr>
          <w:ilvl w:val="0"/>
          <w:numId w:val="1"/>
        </w:numPr>
      </w:pPr>
      <w:r w:rsidRPr="005D732C">
        <w:t xml:space="preserve">Billett, S. (2025). </w:t>
      </w:r>
      <w:r w:rsidRPr="00AC2585">
        <w:rPr>
          <w:i/>
          <w:iCs/>
        </w:rPr>
        <w:t>Learning Through Work.</w:t>
      </w:r>
      <w:r w:rsidRPr="005D732C">
        <w:t xml:space="preserve"> Taylor &amp; Francis.</w:t>
      </w:r>
    </w:p>
    <w:p w14:paraId="4DDB2FAD" w14:textId="00BBD5AE" w:rsidR="00564FB3" w:rsidRDefault="00AC2585">
      <w:pPr>
        <w:numPr>
          <w:ilvl w:val="0"/>
          <w:numId w:val="1"/>
        </w:numPr>
      </w:pPr>
      <w:r w:rsidRPr="00AC2585">
        <w:lastRenderedPageBreak/>
        <w:t xml:space="preserve">Johnson, B. and de Rouw, L.-P. (2020). </w:t>
      </w:r>
      <w:r w:rsidRPr="00AC2585">
        <w:rPr>
          <w:i/>
          <w:iCs/>
        </w:rPr>
        <w:t>The Universal Service Desk</w:t>
      </w:r>
      <w:r w:rsidRPr="00AC2585">
        <w:t xml:space="preserve"> (USD). IT Governance Ltd.</w:t>
      </w:r>
    </w:p>
    <w:p w14:paraId="02151814" w14:textId="0283BDDA" w:rsidR="009104E5" w:rsidRDefault="00EA45B1">
      <w:pPr>
        <w:numPr>
          <w:ilvl w:val="0"/>
          <w:numId w:val="1"/>
        </w:numPr>
      </w:pPr>
      <w:r w:rsidRPr="00EA45B1">
        <w:t>Smith, S.A. (2026). </w:t>
      </w:r>
      <w:r w:rsidRPr="00EA45B1">
        <w:rPr>
          <w:i/>
          <w:iCs/>
        </w:rPr>
        <w:t>Talent Acquisition and AI</w:t>
      </w:r>
      <w:r w:rsidRPr="00EA45B1">
        <w:t>. Taylor &amp; Francis.</w:t>
      </w:r>
    </w:p>
    <w:p w14:paraId="31E52DD6" w14:textId="39964044" w:rsidR="00600BAB" w:rsidRDefault="00600BAB">
      <w:pPr>
        <w:numPr>
          <w:ilvl w:val="0"/>
          <w:numId w:val="1"/>
        </w:numPr>
      </w:pPr>
      <w:r w:rsidRPr="00600BAB">
        <w:t>Pérez-Fuentes, M.C., Gázquez, J.J., Molero Jurado, M.M. and Mahia Saracostti (2025). </w:t>
      </w:r>
      <w:r w:rsidRPr="00600BAB">
        <w:rPr>
          <w:i/>
          <w:iCs/>
        </w:rPr>
        <w:t>Emotions in the Workplace: Advances in Research for the Well-being, volume II</w:t>
      </w:r>
      <w:r w:rsidRPr="00600BAB">
        <w:t>. Frontiers Media SA.</w:t>
      </w:r>
    </w:p>
    <w:p w14:paraId="521ACD6C" w14:textId="2139E3E4" w:rsidR="00D2457A" w:rsidRDefault="00D2457A">
      <w:pPr>
        <w:numPr>
          <w:ilvl w:val="0"/>
          <w:numId w:val="1"/>
        </w:numPr>
      </w:pPr>
      <w:r w:rsidRPr="00D2457A">
        <w:t>Ranade, J. (2022). </w:t>
      </w:r>
      <w:r w:rsidRPr="00D2457A">
        <w:rPr>
          <w:i/>
          <w:iCs/>
        </w:rPr>
        <w:t>Strategic Challenges</w:t>
      </w:r>
      <w:r w:rsidRPr="00D2457A">
        <w:t>. Harper Collins.</w:t>
      </w:r>
    </w:p>
    <w:p w14:paraId="08F8BD41" w14:textId="58EA3284" w:rsidR="00A55639" w:rsidRDefault="00AB6E43">
      <w:pPr>
        <w:numPr>
          <w:ilvl w:val="0"/>
          <w:numId w:val="1"/>
        </w:numPr>
      </w:pPr>
      <w:r w:rsidRPr="00AB6E43">
        <w:t>Sharma, R.C. and Sharma, S. (2024). </w:t>
      </w:r>
      <w:r w:rsidRPr="00AB6E43">
        <w:rPr>
          <w:i/>
          <w:iCs/>
        </w:rPr>
        <w:t>Compensation and Reward Management</w:t>
      </w:r>
      <w:r w:rsidRPr="00AB6E43">
        <w:t>. Taylor &amp; Francis.</w:t>
      </w:r>
    </w:p>
    <w:p w14:paraId="18D144DC" w14:textId="2BFCC57C" w:rsidR="00C31D43" w:rsidRDefault="00C31D43">
      <w:pPr>
        <w:numPr>
          <w:ilvl w:val="0"/>
          <w:numId w:val="1"/>
        </w:numPr>
      </w:pPr>
      <w:r w:rsidRPr="00C31D43">
        <w:t>Morris, G. and Ye, J. (2025). </w:t>
      </w:r>
      <w:r w:rsidRPr="00C31D43">
        <w:rPr>
          <w:i/>
          <w:iCs/>
        </w:rPr>
        <w:t>Innovative Approaches to Staff Development in Transnational Higher Education</w:t>
      </w:r>
      <w:r w:rsidRPr="00C31D43">
        <w:t>. IGI Global.</w:t>
      </w:r>
    </w:p>
    <w:p w14:paraId="236B289F" w14:textId="0651DC9C" w:rsidR="006A0B09" w:rsidRDefault="00A019F6">
      <w:pPr>
        <w:numPr>
          <w:ilvl w:val="0"/>
          <w:numId w:val="1"/>
        </w:numPr>
      </w:pPr>
      <w:r w:rsidRPr="00A019F6">
        <w:rPr>
          <w:lang w:val="fr-FR"/>
        </w:rPr>
        <w:t>Johnson, B. and Léon-Paul de Rouw (2020). </w:t>
      </w:r>
      <w:r w:rsidRPr="00A019F6">
        <w:rPr>
          <w:i/>
          <w:iCs/>
        </w:rPr>
        <w:t>The Universal Service Desk (USD)</w:t>
      </w:r>
      <w:r w:rsidRPr="00A019F6">
        <w:t>. IT Governance Ltd.</w:t>
      </w:r>
    </w:p>
    <w:p w14:paraId="2CDDEB87" w14:textId="400F4D0B" w:rsidR="00A019F6" w:rsidRDefault="007B707E">
      <w:pPr>
        <w:numPr>
          <w:ilvl w:val="0"/>
          <w:numId w:val="1"/>
        </w:numPr>
      </w:pPr>
      <w:r w:rsidRPr="007B707E">
        <w:t>Petrik, D., Andrey Saltan and Helferich, A. (2024). </w:t>
      </w:r>
      <w:r w:rsidRPr="007B707E">
        <w:rPr>
          <w:i/>
          <w:iCs/>
        </w:rPr>
        <w:t>Digital Product Management in the Era of Data Economy, Artificial Intelligence, and Ecosystems</w:t>
      </w:r>
      <w:r w:rsidRPr="007B707E">
        <w:t>. Springer Nature.</w:t>
      </w:r>
    </w:p>
    <w:p w14:paraId="09D72A5A" w14:textId="77777777" w:rsidR="00D85F1B" w:rsidRDefault="00D85F1B" w:rsidP="00E06281"/>
    <w:p w14:paraId="3B8D3871" w14:textId="77777777" w:rsidR="00E06281" w:rsidRDefault="00E06281" w:rsidP="00E06281"/>
    <w:p w14:paraId="02C0ADA0" w14:textId="6D9A6DC1" w:rsidR="00DF4A50" w:rsidRPr="007A3DD0" w:rsidRDefault="00DF4A50" w:rsidP="007A3DD0">
      <w:pPr>
        <w:pStyle w:val="Heading1"/>
        <w:rPr>
          <w:rFonts w:ascii="Arial" w:hAnsi="Arial" w:cs="Arial"/>
          <w:sz w:val="32"/>
          <w:szCs w:val="32"/>
        </w:rPr>
      </w:pPr>
      <w:bookmarkStart w:id="82" w:name="_Toc237102264"/>
      <w:r w:rsidRPr="007A3DD0">
        <w:rPr>
          <w:rFonts w:ascii="Arial" w:hAnsi="Arial" w:cs="Arial"/>
          <w:sz w:val="32"/>
          <w:szCs w:val="32"/>
        </w:rPr>
        <w:lastRenderedPageBreak/>
        <w:t>Poster</w:t>
      </w:r>
      <w:bookmarkEnd w:id="82"/>
    </w:p>
    <w:p w14:paraId="5EC3F9E1" w14:textId="6E7C26C8" w:rsidR="00543BF3" w:rsidRDefault="00543BF3" w:rsidP="00543BF3">
      <w:r w:rsidRPr="00543BF3">
        <w:rPr>
          <w:noProof/>
        </w:rPr>
        <w:drawing>
          <wp:inline distT="0" distB="0" distL="0" distR="0" wp14:anchorId="6A6FD179" wp14:editId="7730F0D5">
            <wp:extent cx="5731510" cy="8108315"/>
            <wp:effectExtent l="0" t="0" r="2540" b="6985"/>
            <wp:docPr id="5393305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108315"/>
                    </a:xfrm>
                    <a:prstGeom prst="rect">
                      <a:avLst/>
                    </a:prstGeom>
                    <a:noFill/>
                    <a:ln>
                      <a:noFill/>
                    </a:ln>
                  </pic:spPr>
                </pic:pic>
              </a:graphicData>
            </a:graphic>
          </wp:inline>
        </w:drawing>
      </w:r>
    </w:p>
    <w:p w14:paraId="3E21BE4A" w14:textId="77777777" w:rsidR="00AB1F86" w:rsidRPr="00543BF3" w:rsidRDefault="00AB1F86" w:rsidP="00543BF3"/>
    <w:p w14:paraId="0B0AF16C" w14:textId="77777777" w:rsidR="00315729" w:rsidRDefault="00315729" w:rsidP="00315729"/>
    <w:p w14:paraId="4AB6C1CF" w14:textId="4358065F" w:rsidR="00315729" w:rsidRPr="007A3DD0" w:rsidRDefault="00862DC3" w:rsidP="007A3DD0">
      <w:pPr>
        <w:pStyle w:val="Heading1"/>
        <w:rPr>
          <w:rFonts w:ascii="Arial" w:hAnsi="Arial" w:cs="Arial"/>
          <w:sz w:val="32"/>
          <w:szCs w:val="32"/>
        </w:rPr>
      </w:pPr>
      <w:bookmarkStart w:id="83" w:name="_Toc237102265"/>
      <w:r w:rsidRPr="007A3DD0">
        <w:rPr>
          <w:rFonts w:ascii="Arial" w:hAnsi="Arial" w:cs="Arial"/>
          <w:sz w:val="32"/>
          <w:szCs w:val="32"/>
        </w:rPr>
        <w:t>Appendix</w:t>
      </w:r>
      <w:bookmarkEnd w:id="83"/>
      <w:r w:rsidRPr="007A3DD0">
        <w:rPr>
          <w:rFonts w:ascii="Arial" w:hAnsi="Arial" w:cs="Arial"/>
          <w:sz w:val="32"/>
          <w:szCs w:val="32"/>
        </w:rPr>
        <w:t xml:space="preserve"> </w:t>
      </w:r>
    </w:p>
    <w:p w14:paraId="380C8B04" w14:textId="77777777" w:rsidR="00146C58" w:rsidRPr="00146C58" w:rsidRDefault="00146C58" w:rsidP="0051449B">
      <w:pPr>
        <w:pStyle w:val="Subtitle"/>
      </w:pPr>
      <w:r w:rsidRPr="00146C58">
        <w:t>Section A: Human Resource Management (HRM) Practices</w:t>
      </w:r>
    </w:p>
    <w:p w14:paraId="543DF656" w14:textId="77777777" w:rsidR="00146C58" w:rsidRPr="00146C58" w:rsidRDefault="00146C58" w:rsidP="00146C58">
      <w:r w:rsidRPr="00146C58">
        <w:t>Please indicate your level of agreement with the following statements.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472"/>
        <w:gridCol w:w="240"/>
        <w:gridCol w:w="240"/>
        <w:gridCol w:w="240"/>
        <w:gridCol w:w="240"/>
        <w:gridCol w:w="255"/>
      </w:tblGrid>
      <w:tr w:rsidR="00146C58" w:rsidRPr="00146C58" w14:paraId="5E98AC67" w14:textId="77777777" w:rsidTr="001E68B8">
        <w:trPr>
          <w:tblCellSpacing w:w="15" w:type="dxa"/>
        </w:trPr>
        <w:tc>
          <w:tcPr>
            <w:tcW w:w="0" w:type="auto"/>
            <w:vAlign w:val="center"/>
            <w:hideMark/>
          </w:tcPr>
          <w:p w14:paraId="682031EF" w14:textId="77777777" w:rsidR="00146C58" w:rsidRPr="00146C58" w:rsidRDefault="00146C58" w:rsidP="00146C58">
            <w:r w:rsidRPr="00146C58">
              <w:t>Statement</w:t>
            </w:r>
          </w:p>
        </w:tc>
        <w:tc>
          <w:tcPr>
            <w:tcW w:w="0" w:type="auto"/>
            <w:vAlign w:val="center"/>
            <w:hideMark/>
          </w:tcPr>
          <w:p w14:paraId="36287EDB" w14:textId="77777777" w:rsidR="00146C58" w:rsidRPr="00146C58" w:rsidRDefault="00146C58" w:rsidP="00146C58">
            <w:r w:rsidRPr="00146C58">
              <w:t>1</w:t>
            </w:r>
          </w:p>
        </w:tc>
        <w:tc>
          <w:tcPr>
            <w:tcW w:w="0" w:type="auto"/>
            <w:vAlign w:val="center"/>
            <w:hideMark/>
          </w:tcPr>
          <w:p w14:paraId="4A977A04" w14:textId="77777777" w:rsidR="00146C58" w:rsidRPr="00146C58" w:rsidRDefault="00146C58" w:rsidP="00146C58">
            <w:r w:rsidRPr="00146C58">
              <w:t>2</w:t>
            </w:r>
          </w:p>
        </w:tc>
        <w:tc>
          <w:tcPr>
            <w:tcW w:w="0" w:type="auto"/>
            <w:vAlign w:val="center"/>
            <w:hideMark/>
          </w:tcPr>
          <w:p w14:paraId="3030B8DB" w14:textId="77777777" w:rsidR="00146C58" w:rsidRPr="00146C58" w:rsidRDefault="00146C58" w:rsidP="00146C58">
            <w:r w:rsidRPr="00146C58">
              <w:t>3</w:t>
            </w:r>
          </w:p>
        </w:tc>
        <w:tc>
          <w:tcPr>
            <w:tcW w:w="0" w:type="auto"/>
            <w:vAlign w:val="center"/>
            <w:hideMark/>
          </w:tcPr>
          <w:p w14:paraId="58307563" w14:textId="77777777" w:rsidR="00146C58" w:rsidRPr="00146C58" w:rsidRDefault="00146C58" w:rsidP="00146C58">
            <w:r w:rsidRPr="00146C58">
              <w:t>4</w:t>
            </w:r>
          </w:p>
        </w:tc>
        <w:tc>
          <w:tcPr>
            <w:tcW w:w="0" w:type="auto"/>
            <w:vAlign w:val="center"/>
            <w:hideMark/>
          </w:tcPr>
          <w:p w14:paraId="561429E9" w14:textId="77777777" w:rsidR="00146C58" w:rsidRPr="00146C58" w:rsidRDefault="00146C58" w:rsidP="00146C58">
            <w:r w:rsidRPr="00146C58">
              <w:t>5</w:t>
            </w:r>
          </w:p>
        </w:tc>
      </w:tr>
      <w:tr w:rsidR="00146C58" w:rsidRPr="00146C58" w14:paraId="33B96AAC" w14:textId="77777777" w:rsidTr="001E68B8">
        <w:trPr>
          <w:tblCellSpacing w:w="15" w:type="dxa"/>
        </w:trPr>
        <w:tc>
          <w:tcPr>
            <w:tcW w:w="0" w:type="auto"/>
            <w:vAlign w:val="center"/>
            <w:hideMark/>
          </w:tcPr>
          <w:p w14:paraId="221AE6AD" w14:textId="77777777" w:rsidR="00146C58" w:rsidRPr="00146C58" w:rsidRDefault="00146C58" w:rsidP="00146C58">
            <w:r w:rsidRPr="00146C58">
              <w:t>1. The recruitment process clearly explained my job responsibilities.</w:t>
            </w:r>
          </w:p>
        </w:tc>
        <w:tc>
          <w:tcPr>
            <w:tcW w:w="0" w:type="auto"/>
            <w:vAlign w:val="center"/>
            <w:hideMark/>
          </w:tcPr>
          <w:p w14:paraId="7D104CF7" w14:textId="77777777" w:rsidR="00146C58" w:rsidRPr="00146C58" w:rsidRDefault="00146C58" w:rsidP="00146C58">
            <w:r w:rsidRPr="00146C58">
              <w:t>☐</w:t>
            </w:r>
          </w:p>
        </w:tc>
        <w:tc>
          <w:tcPr>
            <w:tcW w:w="0" w:type="auto"/>
            <w:vAlign w:val="center"/>
            <w:hideMark/>
          </w:tcPr>
          <w:p w14:paraId="7565A2ED" w14:textId="77777777" w:rsidR="00146C58" w:rsidRPr="00146C58" w:rsidRDefault="00146C58" w:rsidP="00146C58">
            <w:r w:rsidRPr="00146C58">
              <w:t>☐</w:t>
            </w:r>
          </w:p>
        </w:tc>
        <w:tc>
          <w:tcPr>
            <w:tcW w:w="0" w:type="auto"/>
            <w:vAlign w:val="center"/>
            <w:hideMark/>
          </w:tcPr>
          <w:p w14:paraId="57286066" w14:textId="77777777" w:rsidR="00146C58" w:rsidRPr="00146C58" w:rsidRDefault="00146C58" w:rsidP="00146C58">
            <w:r w:rsidRPr="00146C58">
              <w:t>☐</w:t>
            </w:r>
          </w:p>
        </w:tc>
        <w:tc>
          <w:tcPr>
            <w:tcW w:w="0" w:type="auto"/>
            <w:vAlign w:val="center"/>
            <w:hideMark/>
          </w:tcPr>
          <w:p w14:paraId="4306FE19" w14:textId="77777777" w:rsidR="00146C58" w:rsidRPr="00146C58" w:rsidRDefault="00146C58" w:rsidP="00146C58">
            <w:r w:rsidRPr="00146C58">
              <w:t>☐</w:t>
            </w:r>
          </w:p>
        </w:tc>
        <w:tc>
          <w:tcPr>
            <w:tcW w:w="0" w:type="auto"/>
            <w:vAlign w:val="center"/>
            <w:hideMark/>
          </w:tcPr>
          <w:p w14:paraId="7E4EE523" w14:textId="77777777" w:rsidR="00146C58" w:rsidRPr="00146C58" w:rsidRDefault="00146C58" w:rsidP="00146C58">
            <w:r w:rsidRPr="00146C58">
              <w:t>☐</w:t>
            </w:r>
          </w:p>
        </w:tc>
      </w:tr>
      <w:tr w:rsidR="00146C58" w:rsidRPr="00146C58" w14:paraId="626DD084" w14:textId="77777777" w:rsidTr="001E68B8">
        <w:trPr>
          <w:tblCellSpacing w:w="15" w:type="dxa"/>
        </w:trPr>
        <w:tc>
          <w:tcPr>
            <w:tcW w:w="0" w:type="auto"/>
            <w:vAlign w:val="center"/>
            <w:hideMark/>
          </w:tcPr>
          <w:p w14:paraId="6B3E252B" w14:textId="77777777" w:rsidR="00146C58" w:rsidRPr="00146C58" w:rsidRDefault="00146C58" w:rsidP="00146C58">
            <w:r w:rsidRPr="00146C58">
              <w:t>2. I received adequate training to perform my job effectively.</w:t>
            </w:r>
          </w:p>
        </w:tc>
        <w:tc>
          <w:tcPr>
            <w:tcW w:w="0" w:type="auto"/>
            <w:vAlign w:val="center"/>
            <w:hideMark/>
          </w:tcPr>
          <w:p w14:paraId="4A24D6E9" w14:textId="77777777" w:rsidR="00146C58" w:rsidRPr="00146C58" w:rsidRDefault="00146C58" w:rsidP="00146C58">
            <w:r w:rsidRPr="00146C58">
              <w:t>☐</w:t>
            </w:r>
          </w:p>
        </w:tc>
        <w:tc>
          <w:tcPr>
            <w:tcW w:w="0" w:type="auto"/>
            <w:vAlign w:val="center"/>
            <w:hideMark/>
          </w:tcPr>
          <w:p w14:paraId="02557EE4" w14:textId="77777777" w:rsidR="00146C58" w:rsidRPr="00146C58" w:rsidRDefault="00146C58" w:rsidP="00146C58">
            <w:r w:rsidRPr="00146C58">
              <w:t>☐</w:t>
            </w:r>
          </w:p>
        </w:tc>
        <w:tc>
          <w:tcPr>
            <w:tcW w:w="0" w:type="auto"/>
            <w:vAlign w:val="center"/>
            <w:hideMark/>
          </w:tcPr>
          <w:p w14:paraId="24F1A6EE" w14:textId="77777777" w:rsidR="00146C58" w:rsidRPr="00146C58" w:rsidRDefault="00146C58" w:rsidP="00146C58">
            <w:r w:rsidRPr="00146C58">
              <w:t>☐</w:t>
            </w:r>
          </w:p>
        </w:tc>
        <w:tc>
          <w:tcPr>
            <w:tcW w:w="0" w:type="auto"/>
            <w:vAlign w:val="center"/>
            <w:hideMark/>
          </w:tcPr>
          <w:p w14:paraId="659DB17B" w14:textId="77777777" w:rsidR="00146C58" w:rsidRPr="00146C58" w:rsidRDefault="00146C58" w:rsidP="00146C58">
            <w:r w:rsidRPr="00146C58">
              <w:t>☐</w:t>
            </w:r>
          </w:p>
        </w:tc>
        <w:tc>
          <w:tcPr>
            <w:tcW w:w="0" w:type="auto"/>
            <w:vAlign w:val="center"/>
            <w:hideMark/>
          </w:tcPr>
          <w:p w14:paraId="6DAEB54A" w14:textId="77777777" w:rsidR="00146C58" w:rsidRPr="00146C58" w:rsidRDefault="00146C58" w:rsidP="00146C58">
            <w:r w:rsidRPr="00146C58">
              <w:t>☐</w:t>
            </w:r>
          </w:p>
        </w:tc>
      </w:tr>
      <w:tr w:rsidR="00146C58" w:rsidRPr="00146C58" w14:paraId="3C9BF849" w14:textId="77777777" w:rsidTr="001E68B8">
        <w:trPr>
          <w:tblCellSpacing w:w="15" w:type="dxa"/>
        </w:trPr>
        <w:tc>
          <w:tcPr>
            <w:tcW w:w="0" w:type="auto"/>
            <w:vAlign w:val="center"/>
            <w:hideMark/>
          </w:tcPr>
          <w:p w14:paraId="29E542E1" w14:textId="77777777" w:rsidR="00146C58" w:rsidRPr="00146C58" w:rsidRDefault="00146C58" w:rsidP="00146C58">
            <w:r w:rsidRPr="00146C58">
              <w:t>3. I have opportunities to improve my skills through training.</w:t>
            </w:r>
          </w:p>
        </w:tc>
        <w:tc>
          <w:tcPr>
            <w:tcW w:w="0" w:type="auto"/>
            <w:vAlign w:val="center"/>
            <w:hideMark/>
          </w:tcPr>
          <w:p w14:paraId="5B436CEE" w14:textId="77777777" w:rsidR="00146C58" w:rsidRPr="00146C58" w:rsidRDefault="00146C58" w:rsidP="00146C58">
            <w:r w:rsidRPr="00146C58">
              <w:t>☐</w:t>
            </w:r>
          </w:p>
        </w:tc>
        <w:tc>
          <w:tcPr>
            <w:tcW w:w="0" w:type="auto"/>
            <w:vAlign w:val="center"/>
            <w:hideMark/>
          </w:tcPr>
          <w:p w14:paraId="44B6D355" w14:textId="77777777" w:rsidR="00146C58" w:rsidRPr="00146C58" w:rsidRDefault="00146C58" w:rsidP="00146C58">
            <w:r w:rsidRPr="00146C58">
              <w:t>☐</w:t>
            </w:r>
          </w:p>
        </w:tc>
        <w:tc>
          <w:tcPr>
            <w:tcW w:w="0" w:type="auto"/>
            <w:vAlign w:val="center"/>
            <w:hideMark/>
          </w:tcPr>
          <w:p w14:paraId="34D63ACC" w14:textId="77777777" w:rsidR="00146C58" w:rsidRPr="00146C58" w:rsidRDefault="00146C58" w:rsidP="00146C58">
            <w:r w:rsidRPr="00146C58">
              <w:t>☐</w:t>
            </w:r>
          </w:p>
        </w:tc>
        <w:tc>
          <w:tcPr>
            <w:tcW w:w="0" w:type="auto"/>
            <w:vAlign w:val="center"/>
            <w:hideMark/>
          </w:tcPr>
          <w:p w14:paraId="199A7290" w14:textId="77777777" w:rsidR="00146C58" w:rsidRPr="00146C58" w:rsidRDefault="00146C58" w:rsidP="00146C58">
            <w:r w:rsidRPr="00146C58">
              <w:t>☐</w:t>
            </w:r>
          </w:p>
        </w:tc>
        <w:tc>
          <w:tcPr>
            <w:tcW w:w="0" w:type="auto"/>
            <w:vAlign w:val="center"/>
            <w:hideMark/>
          </w:tcPr>
          <w:p w14:paraId="5529B89B" w14:textId="77777777" w:rsidR="00146C58" w:rsidRPr="00146C58" w:rsidRDefault="00146C58" w:rsidP="00146C58">
            <w:r w:rsidRPr="00146C58">
              <w:t>☐</w:t>
            </w:r>
          </w:p>
        </w:tc>
      </w:tr>
      <w:tr w:rsidR="00146C58" w:rsidRPr="00146C58" w14:paraId="1985B425" w14:textId="77777777" w:rsidTr="001E68B8">
        <w:trPr>
          <w:tblCellSpacing w:w="15" w:type="dxa"/>
        </w:trPr>
        <w:tc>
          <w:tcPr>
            <w:tcW w:w="0" w:type="auto"/>
            <w:vAlign w:val="center"/>
            <w:hideMark/>
          </w:tcPr>
          <w:p w14:paraId="4690EA87" w14:textId="77777777" w:rsidR="00146C58" w:rsidRPr="00146C58" w:rsidRDefault="00146C58" w:rsidP="00146C58">
            <w:r w:rsidRPr="00146C58">
              <w:t>4. I believe I receive fair pay for the work I do.</w:t>
            </w:r>
          </w:p>
        </w:tc>
        <w:tc>
          <w:tcPr>
            <w:tcW w:w="0" w:type="auto"/>
            <w:vAlign w:val="center"/>
            <w:hideMark/>
          </w:tcPr>
          <w:p w14:paraId="408206FF" w14:textId="77777777" w:rsidR="00146C58" w:rsidRPr="00146C58" w:rsidRDefault="00146C58" w:rsidP="00146C58">
            <w:r w:rsidRPr="00146C58">
              <w:t>☐</w:t>
            </w:r>
          </w:p>
        </w:tc>
        <w:tc>
          <w:tcPr>
            <w:tcW w:w="0" w:type="auto"/>
            <w:vAlign w:val="center"/>
            <w:hideMark/>
          </w:tcPr>
          <w:p w14:paraId="57534930" w14:textId="77777777" w:rsidR="00146C58" w:rsidRPr="00146C58" w:rsidRDefault="00146C58" w:rsidP="00146C58">
            <w:r w:rsidRPr="00146C58">
              <w:t>☐</w:t>
            </w:r>
          </w:p>
        </w:tc>
        <w:tc>
          <w:tcPr>
            <w:tcW w:w="0" w:type="auto"/>
            <w:vAlign w:val="center"/>
            <w:hideMark/>
          </w:tcPr>
          <w:p w14:paraId="312BAD80" w14:textId="77777777" w:rsidR="00146C58" w:rsidRPr="00146C58" w:rsidRDefault="00146C58" w:rsidP="00146C58">
            <w:r w:rsidRPr="00146C58">
              <w:t>☐</w:t>
            </w:r>
          </w:p>
        </w:tc>
        <w:tc>
          <w:tcPr>
            <w:tcW w:w="0" w:type="auto"/>
            <w:vAlign w:val="center"/>
            <w:hideMark/>
          </w:tcPr>
          <w:p w14:paraId="73ABD306" w14:textId="77777777" w:rsidR="00146C58" w:rsidRPr="00146C58" w:rsidRDefault="00146C58" w:rsidP="00146C58">
            <w:r w:rsidRPr="00146C58">
              <w:t>☐</w:t>
            </w:r>
          </w:p>
        </w:tc>
        <w:tc>
          <w:tcPr>
            <w:tcW w:w="0" w:type="auto"/>
            <w:vAlign w:val="center"/>
            <w:hideMark/>
          </w:tcPr>
          <w:p w14:paraId="21CB90FB" w14:textId="77777777" w:rsidR="00146C58" w:rsidRPr="00146C58" w:rsidRDefault="00146C58" w:rsidP="00146C58">
            <w:r w:rsidRPr="00146C58">
              <w:t>☐</w:t>
            </w:r>
          </w:p>
        </w:tc>
      </w:tr>
      <w:tr w:rsidR="00146C58" w:rsidRPr="00146C58" w14:paraId="3E2C8C2B" w14:textId="77777777" w:rsidTr="001E68B8">
        <w:trPr>
          <w:tblCellSpacing w:w="15" w:type="dxa"/>
        </w:trPr>
        <w:tc>
          <w:tcPr>
            <w:tcW w:w="0" w:type="auto"/>
            <w:vAlign w:val="center"/>
            <w:hideMark/>
          </w:tcPr>
          <w:p w14:paraId="395CA371" w14:textId="77777777" w:rsidR="00146C58" w:rsidRPr="00146C58" w:rsidRDefault="00146C58" w:rsidP="00146C58">
            <w:r w:rsidRPr="00146C58">
              <w:t>5. I am satisfied with the rewards and benefits provided by the company.</w:t>
            </w:r>
          </w:p>
        </w:tc>
        <w:tc>
          <w:tcPr>
            <w:tcW w:w="0" w:type="auto"/>
            <w:vAlign w:val="center"/>
            <w:hideMark/>
          </w:tcPr>
          <w:p w14:paraId="31F70224" w14:textId="77777777" w:rsidR="00146C58" w:rsidRPr="00146C58" w:rsidRDefault="00146C58" w:rsidP="00146C58">
            <w:r w:rsidRPr="00146C58">
              <w:t>☐</w:t>
            </w:r>
          </w:p>
        </w:tc>
        <w:tc>
          <w:tcPr>
            <w:tcW w:w="0" w:type="auto"/>
            <w:vAlign w:val="center"/>
            <w:hideMark/>
          </w:tcPr>
          <w:p w14:paraId="6C19DB9E" w14:textId="77777777" w:rsidR="00146C58" w:rsidRPr="00146C58" w:rsidRDefault="00146C58" w:rsidP="00146C58">
            <w:r w:rsidRPr="00146C58">
              <w:t>☐</w:t>
            </w:r>
          </w:p>
        </w:tc>
        <w:tc>
          <w:tcPr>
            <w:tcW w:w="0" w:type="auto"/>
            <w:vAlign w:val="center"/>
            <w:hideMark/>
          </w:tcPr>
          <w:p w14:paraId="370B339C" w14:textId="77777777" w:rsidR="00146C58" w:rsidRPr="00146C58" w:rsidRDefault="00146C58" w:rsidP="00146C58">
            <w:r w:rsidRPr="00146C58">
              <w:t>☐</w:t>
            </w:r>
          </w:p>
        </w:tc>
        <w:tc>
          <w:tcPr>
            <w:tcW w:w="0" w:type="auto"/>
            <w:vAlign w:val="center"/>
            <w:hideMark/>
          </w:tcPr>
          <w:p w14:paraId="43C7C136" w14:textId="77777777" w:rsidR="00146C58" w:rsidRPr="00146C58" w:rsidRDefault="00146C58" w:rsidP="00146C58">
            <w:r w:rsidRPr="00146C58">
              <w:t>☐</w:t>
            </w:r>
          </w:p>
        </w:tc>
        <w:tc>
          <w:tcPr>
            <w:tcW w:w="0" w:type="auto"/>
            <w:vAlign w:val="center"/>
            <w:hideMark/>
          </w:tcPr>
          <w:p w14:paraId="614C10C7" w14:textId="77777777" w:rsidR="00146C58" w:rsidRPr="00146C58" w:rsidRDefault="00146C58" w:rsidP="00146C58">
            <w:r w:rsidRPr="00146C58">
              <w:t>☐</w:t>
            </w:r>
          </w:p>
        </w:tc>
      </w:tr>
      <w:tr w:rsidR="00146C58" w:rsidRPr="00146C58" w14:paraId="64DE7209" w14:textId="77777777" w:rsidTr="001E68B8">
        <w:trPr>
          <w:tblCellSpacing w:w="15" w:type="dxa"/>
        </w:trPr>
        <w:tc>
          <w:tcPr>
            <w:tcW w:w="0" w:type="auto"/>
            <w:vAlign w:val="center"/>
            <w:hideMark/>
          </w:tcPr>
          <w:p w14:paraId="4E0A1A59" w14:textId="77777777" w:rsidR="00146C58" w:rsidRPr="00146C58" w:rsidRDefault="00146C58" w:rsidP="00146C58">
            <w:r w:rsidRPr="00146C58">
              <w:t>6. My supervisor provides regular feedback on my performance.</w:t>
            </w:r>
          </w:p>
        </w:tc>
        <w:tc>
          <w:tcPr>
            <w:tcW w:w="0" w:type="auto"/>
            <w:vAlign w:val="center"/>
            <w:hideMark/>
          </w:tcPr>
          <w:p w14:paraId="74A1A22B" w14:textId="77777777" w:rsidR="00146C58" w:rsidRPr="00146C58" w:rsidRDefault="00146C58" w:rsidP="00146C58">
            <w:r w:rsidRPr="00146C58">
              <w:t>☐</w:t>
            </w:r>
          </w:p>
        </w:tc>
        <w:tc>
          <w:tcPr>
            <w:tcW w:w="0" w:type="auto"/>
            <w:vAlign w:val="center"/>
            <w:hideMark/>
          </w:tcPr>
          <w:p w14:paraId="77D743A7" w14:textId="77777777" w:rsidR="00146C58" w:rsidRPr="00146C58" w:rsidRDefault="00146C58" w:rsidP="00146C58">
            <w:r w:rsidRPr="00146C58">
              <w:t>☐</w:t>
            </w:r>
          </w:p>
        </w:tc>
        <w:tc>
          <w:tcPr>
            <w:tcW w:w="0" w:type="auto"/>
            <w:vAlign w:val="center"/>
            <w:hideMark/>
          </w:tcPr>
          <w:p w14:paraId="184B5D93" w14:textId="77777777" w:rsidR="00146C58" w:rsidRPr="00146C58" w:rsidRDefault="00146C58" w:rsidP="00146C58">
            <w:r w:rsidRPr="00146C58">
              <w:t>☐</w:t>
            </w:r>
          </w:p>
        </w:tc>
        <w:tc>
          <w:tcPr>
            <w:tcW w:w="0" w:type="auto"/>
            <w:vAlign w:val="center"/>
            <w:hideMark/>
          </w:tcPr>
          <w:p w14:paraId="1E518647" w14:textId="77777777" w:rsidR="00146C58" w:rsidRPr="00146C58" w:rsidRDefault="00146C58" w:rsidP="00146C58">
            <w:r w:rsidRPr="00146C58">
              <w:t>☐</w:t>
            </w:r>
          </w:p>
        </w:tc>
        <w:tc>
          <w:tcPr>
            <w:tcW w:w="0" w:type="auto"/>
            <w:vAlign w:val="center"/>
            <w:hideMark/>
          </w:tcPr>
          <w:p w14:paraId="38991C46" w14:textId="77777777" w:rsidR="00146C58" w:rsidRPr="00146C58" w:rsidRDefault="00146C58" w:rsidP="00146C58">
            <w:r w:rsidRPr="00146C58">
              <w:t>☐</w:t>
            </w:r>
          </w:p>
        </w:tc>
      </w:tr>
      <w:tr w:rsidR="00146C58" w:rsidRPr="00146C58" w14:paraId="0A1DE0C1" w14:textId="77777777" w:rsidTr="001E68B8">
        <w:trPr>
          <w:tblCellSpacing w:w="15" w:type="dxa"/>
        </w:trPr>
        <w:tc>
          <w:tcPr>
            <w:tcW w:w="0" w:type="auto"/>
            <w:vAlign w:val="center"/>
            <w:hideMark/>
          </w:tcPr>
          <w:p w14:paraId="44C99D7C" w14:textId="77777777" w:rsidR="00146C58" w:rsidRPr="00146C58" w:rsidRDefault="00146C58" w:rsidP="00146C58">
            <w:r w:rsidRPr="00146C58">
              <w:t>7. Good work is recognised and appreciated by management.</w:t>
            </w:r>
          </w:p>
        </w:tc>
        <w:tc>
          <w:tcPr>
            <w:tcW w:w="0" w:type="auto"/>
            <w:vAlign w:val="center"/>
            <w:hideMark/>
          </w:tcPr>
          <w:p w14:paraId="05AB6C33" w14:textId="77777777" w:rsidR="00146C58" w:rsidRPr="00146C58" w:rsidRDefault="00146C58" w:rsidP="00146C58">
            <w:r w:rsidRPr="00146C58">
              <w:t>☐</w:t>
            </w:r>
          </w:p>
        </w:tc>
        <w:tc>
          <w:tcPr>
            <w:tcW w:w="0" w:type="auto"/>
            <w:vAlign w:val="center"/>
            <w:hideMark/>
          </w:tcPr>
          <w:p w14:paraId="1C62A550" w14:textId="77777777" w:rsidR="00146C58" w:rsidRPr="00146C58" w:rsidRDefault="00146C58" w:rsidP="00146C58">
            <w:r w:rsidRPr="00146C58">
              <w:t>☐</w:t>
            </w:r>
          </w:p>
        </w:tc>
        <w:tc>
          <w:tcPr>
            <w:tcW w:w="0" w:type="auto"/>
            <w:vAlign w:val="center"/>
            <w:hideMark/>
          </w:tcPr>
          <w:p w14:paraId="0F6CBE2A" w14:textId="77777777" w:rsidR="00146C58" w:rsidRPr="00146C58" w:rsidRDefault="00146C58" w:rsidP="00146C58">
            <w:r w:rsidRPr="00146C58">
              <w:t>☐</w:t>
            </w:r>
          </w:p>
        </w:tc>
        <w:tc>
          <w:tcPr>
            <w:tcW w:w="0" w:type="auto"/>
            <w:vAlign w:val="center"/>
            <w:hideMark/>
          </w:tcPr>
          <w:p w14:paraId="59C80B67" w14:textId="77777777" w:rsidR="00146C58" w:rsidRPr="00146C58" w:rsidRDefault="00146C58" w:rsidP="00146C58">
            <w:r w:rsidRPr="00146C58">
              <w:t>☐</w:t>
            </w:r>
          </w:p>
        </w:tc>
        <w:tc>
          <w:tcPr>
            <w:tcW w:w="0" w:type="auto"/>
            <w:vAlign w:val="center"/>
            <w:hideMark/>
          </w:tcPr>
          <w:p w14:paraId="6A6A4675" w14:textId="77777777" w:rsidR="00146C58" w:rsidRPr="00146C58" w:rsidRDefault="00146C58" w:rsidP="00146C58">
            <w:r w:rsidRPr="00146C58">
              <w:t>☐</w:t>
            </w:r>
          </w:p>
        </w:tc>
      </w:tr>
      <w:tr w:rsidR="00146C58" w:rsidRPr="00146C58" w14:paraId="38A32E92" w14:textId="77777777" w:rsidTr="001E68B8">
        <w:trPr>
          <w:tblCellSpacing w:w="15" w:type="dxa"/>
        </w:trPr>
        <w:tc>
          <w:tcPr>
            <w:tcW w:w="0" w:type="auto"/>
            <w:vAlign w:val="center"/>
            <w:hideMark/>
          </w:tcPr>
          <w:p w14:paraId="37441552" w14:textId="77777777" w:rsidR="00146C58" w:rsidRPr="00146C58" w:rsidRDefault="00146C58" w:rsidP="00146C58">
            <w:r w:rsidRPr="00146C58">
              <w:t>8. Management communicates important information clearly.</w:t>
            </w:r>
          </w:p>
        </w:tc>
        <w:tc>
          <w:tcPr>
            <w:tcW w:w="0" w:type="auto"/>
            <w:vAlign w:val="center"/>
            <w:hideMark/>
          </w:tcPr>
          <w:p w14:paraId="49F2B006" w14:textId="77777777" w:rsidR="00146C58" w:rsidRPr="00146C58" w:rsidRDefault="00146C58" w:rsidP="00146C58">
            <w:r w:rsidRPr="00146C58">
              <w:t>☐</w:t>
            </w:r>
          </w:p>
        </w:tc>
        <w:tc>
          <w:tcPr>
            <w:tcW w:w="0" w:type="auto"/>
            <w:vAlign w:val="center"/>
            <w:hideMark/>
          </w:tcPr>
          <w:p w14:paraId="7E57A9B9" w14:textId="77777777" w:rsidR="00146C58" w:rsidRPr="00146C58" w:rsidRDefault="00146C58" w:rsidP="00146C58">
            <w:r w:rsidRPr="00146C58">
              <w:t>☐</w:t>
            </w:r>
          </w:p>
        </w:tc>
        <w:tc>
          <w:tcPr>
            <w:tcW w:w="0" w:type="auto"/>
            <w:vAlign w:val="center"/>
            <w:hideMark/>
          </w:tcPr>
          <w:p w14:paraId="04170C5B" w14:textId="77777777" w:rsidR="00146C58" w:rsidRPr="00146C58" w:rsidRDefault="00146C58" w:rsidP="00146C58">
            <w:r w:rsidRPr="00146C58">
              <w:t>☐</w:t>
            </w:r>
          </w:p>
        </w:tc>
        <w:tc>
          <w:tcPr>
            <w:tcW w:w="0" w:type="auto"/>
            <w:vAlign w:val="center"/>
            <w:hideMark/>
          </w:tcPr>
          <w:p w14:paraId="0341B323" w14:textId="77777777" w:rsidR="00146C58" w:rsidRPr="00146C58" w:rsidRDefault="00146C58" w:rsidP="00146C58">
            <w:r w:rsidRPr="00146C58">
              <w:t>☐</w:t>
            </w:r>
          </w:p>
        </w:tc>
        <w:tc>
          <w:tcPr>
            <w:tcW w:w="0" w:type="auto"/>
            <w:vAlign w:val="center"/>
            <w:hideMark/>
          </w:tcPr>
          <w:p w14:paraId="0A820269" w14:textId="77777777" w:rsidR="00146C58" w:rsidRPr="00146C58" w:rsidRDefault="00146C58" w:rsidP="00146C58">
            <w:r w:rsidRPr="00146C58">
              <w:t>☐</w:t>
            </w:r>
          </w:p>
        </w:tc>
      </w:tr>
      <w:tr w:rsidR="00146C58" w:rsidRPr="00146C58" w14:paraId="490EBBAF" w14:textId="77777777" w:rsidTr="001E68B8">
        <w:trPr>
          <w:tblCellSpacing w:w="15" w:type="dxa"/>
        </w:trPr>
        <w:tc>
          <w:tcPr>
            <w:tcW w:w="0" w:type="auto"/>
            <w:vAlign w:val="center"/>
            <w:hideMark/>
          </w:tcPr>
          <w:p w14:paraId="673E58E4" w14:textId="77777777" w:rsidR="00146C58" w:rsidRPr="00146C58" w:rsidRDefault="00146C58" w:rsidP="00146C58">
            <w:r w:rsidRPr="00146C58">
              <w:t>9. I feel involved in decisions that affect my work.</w:t>
            </w:r>
          </w:p>
        </w:tc>
        <w:tc>
          <w:tcPr>
            <w:tcW w:w="0" w:type="auto"/>
            <w:vAlign w:val="center"/>
            <w:hideMark/>
          </w:tcPr>
          <w:p w14:paraId="5DE506C8" w14:textId="77777777" w:rsidR="00146C58" w:rsidRPr="00146C58" w:rsidRDefault="00146C58" w:rsidP="00146C58">
            <w:r w:rsidRPr="00146C58">
              <w:t>☐</w:t>
            </w:r>
          </w:p>
        </w:tc>
        <w:tc>
          <w:tcPr>
            <w:tcW w:w="0" w:type="auto"/>
            <w:vAlign w:val="center"/>
            <w:hideMark/>
          </w:tcPr>
          <w:p w14:paraId="36420C56" w14:textId="77777777" w:rsidR="00146C58" w:rsidRPr="00146C58" w:rsidRDefault="00146C58" w:rsidP="00146C58">
            <w:r w:rsidRPr="00146C58">
              <w:t>☐</w:t>
            </w:r>
          </w:p>
        </w:tc>
        <w:tc>
          <w:tcPr>
            <w:tcW w:w="0" w:type="auto"/>
            <w:vAlign w:val="center"/>
            <w:hideMark/>
          </w:tcPr>
          <w:p w14:paraId="1EE00561" w14:textId="77777777" w:rsidR="00146C58" w:rsidRPr="00146C58" w:rsidRDefault="00146C58" w:rsidP="00146C58">
            <w:r w:rsidRPr="00146C58">
              <w:t>☐</w:t>
            </w:r>
          </w:p>
        </w:tc>
        <w:tc>
          <w:tcPr>
            <w:tcW w:w="0" w:type="auto"/>
            <w:vAlign w:val="center"/>
            <w:hideMark/>
          </w:tcPr>
          <w:p w14:paraId="133B0E51" w14:textId="77777777" w:rsidR="00146C58" w:rsidRPr="00146C58" w:rsidRDefault="00146C58" w:rsidP="00146C58">
            <w:r w:rsidRPr="00146C58">
              <w:t>☐</w:t>
            </w:r>
          </w:p>
        </w:tc>
        <w:tc>
          <w:tcPr>
            <w:tcW w:w="0" w:type="auto"/>
            <w:vAlign w:val="center"/>
            <w:hideMark/>
          </w:tcPr>
          <w:p w14:paraId="5BA0F61E" w14:textId="77777777" w:rsidR="00146C58" w:rsidRPr="00146C58" w:rsidRDefault="00146C58" w:rsidP="00146C58">
            <w:r w:rsidRPr="00146C58">
              <w:t>☐</w:t>
            </w:r>
          </w:p>
        </w:tc>
      </w:tr>
      <w:tr w:rsidR="00146C58" w:rsidRPr="00146C58" w14:paraId="601412D5" w14:textId="77777777" w:rsidTr="001E68B8">
        <w:trPr>
          <w:tblCellSpacing w:w="15" w:type="dxa"/>
        </w:trPr>
        <w:tc>
          <w:tcPr>
            <w:tcW w:w="0" w:type="auto"/>
            <w:vAlign w:val="center"/>
            <w:hideMark/>
          </w:tcPr>
          <w:p w14:paraId="5542F9CC" w14:textId="77777777" w:rsidR="00146C58" w:rsidRPr="00146C58" w:rsidRDefault="00146C58" w:rsidP="00146C58">
            <w:r w:rsidRPr="00146C58">
              <w:t>10. I feel valued as an employee at Clean Spaces.</w:t>
            </w:r>
          </w:p>
        </w:tc>
        <w:tc>
          <w:tcPr>
            <w:tcW w:w="0" w:type="auto"/>
            <w:vAlign w:val="center"/>
            <w:hideMark/>
          </w:tcPr>
          <w:p w14:paraId="0575DD0E" w14:textId="77777777" w:rsidR="00146C58" w:rsidRPr="00146C58" w:rsidRDefault="00146C58" w:rsidP="00146C58">
            <w:r w:rsidRPr="00146C58">
              <w:t>☐</w:t>
            </w:r>
          </w:p>
        </w:tc>
        <w:tc>
          <w:tcPr>
            <w:tcW w:w="0" w:type="auto"/>
            <w:vAlign w:val="center"/>
            <w:hideMark/>
          </w:tcPr>
          <w:p w14:paraId="15AE22AD" w14:textId="77777777" w:rsidR="00146C58" w:rsidRPr="00146C58" w:rsidRDefault="00146C58" w:rsidP="00146C58">
            <w:r w:rsidRPr="00146C58">
              <w:t>☐</w:t>
            </w:r>
          </w:p>
        </w:tc>
        <w:tc>
          <w:tcPr>
            <w:tcW w:w="0" w:type="auto"/>
            <w:vAlign w:val="center"/>
            <w:hideMark/>
          </w:tcPr>
          <w:p w14:paraId="5475105A" w14:textId="77777777" w:rsidR="00146C58" w:rsidRPr="00146C58" w:rsidRDefault="00146C58" w:rsidP="00146C58">
            <w:r w:rsidRPr="00146C58">
              <w:t>☐</w:t>
            </w:r>
          </w:p>
        </w:tc>
        <w:tc>
          <w:tcPr>
            <w:tcW w:w="0" w:type="auto"/>
            <w:vAlign w:val="center"/>
            <w:hideMark/>
          </w:tcPr>
          <w:p w14:paraId="2A012DCE" w14:textId="77777777" w:rsidR="00146C58" w:rsidRPr="00146C58" w:rsidRDefault="00146C58" w:rsidP="00146C58">
            <w:r w:rsidRPr="00146C58">
              <w:t>☐</w:t>
            </w:r>
          </w:p>
        </w:tc>
        <w:tc>
          <w:tcPr>
            <w:tcW w:w="0" w:type="auto"/>
            <w:vAlign w:val="center"/>
            <w:hideMark/>
          </w:tcPr>
          <w:p w14:paraId="0A46FAE6" w14:textId="77777777" w:rsidR="00146C58" w:rsidRPr="00146C58" w:rsidRDefault="00146C58" w:rsidP="00146C58">
            <w:r w:rsidRPr="00146C58">
              <w:t>☐</w:t>
            </w:r>
          </w:p>
        </w:tc>
      </w:tr>
    </w:tbl>
    <w:p w14:paraId="7D2367F1" w14:textId="77777777" w:rsidR="00146C58" w:rsidRPr="00146C58" w:rsidRDefault="00146C58" w:rsidP="00146C58"/>
    <w:p w14:paraId="52577E56" w14:textId="77777777" w:rsidR="00146C58" w:rsidRPr="00146C58" w:rsidRDefault="00146C58" w:rsidP="00146C58">
      <w:pPr>
        <w:rPr>
          <w:b/>
          <w:bCs/>
        </w:rPr>
      </w:pPr>
      <w:r w:rsidRPr="00146C58">
        <w:rPr>
          <w:b/>
          <w:bCs/>
        </w:rPr>
        <w:t>Section B: Employee Job Satisfaction</w:t>
      </w:r>
    </w:p>
    <w:p w14:paraId="019697C4" w14:textId="77777777" w:rsidR="00146C58" w:rsidRPr="00146C58" w:rsidRDefault="00146C58" w:rsidP="00146C58">
      <w:r w:rsidRPr="00146C58">
        <w:t>Please indicate your level of agreement with the following statements.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61"/>
        <w:gridCol w:w="240"/>
        <w:gridCol w:w="240"/>
        <w:gridCol w:w="240"/>
        <w:gridCol w:w="240"/>
        <w:gridCol w:w="255"/>
      </w:tblGrid>
      <w:tr w:rsidR="00146C58" w:rsidRPr="00146C58" w14:paraId="79EDD2F1" w14:textId="77777777" w:rsidTr="001E68B8">
        <w:trPr>
          <w:tblCellSpacing w:w="15" w:type="dxa"/>
        </w:trPr>
        <w:tc>
          <w:tcPr>
            <w:tcW w:w="0" w:type="auto"/>
            <w:vAlign w:val="center"/>
            <w:hideMark/>
          </w:tcPr>
          <w:p w14:paraId="0948EA9C" w14:textId="77777777" w:rsidR="00146C58" w:rsidRPr="00146C58" w:rsidRDefault="00146C58" w:rsidP="00146C58">
            <w:r w:rsidRPr="00146C58">
              <w:t>Statement</w:t>
            </w:r>
          </w:p>
        </w:tc>
        <w:tc>
          <w:tcPr>
            <w:tcW w:w="0" w:type="auto"/>
            <w:vAlign w:val="center"/>
            <w:hideMark/>
          </w:tcPr>
          <w:p w14:paraId="4D5D2330" w14:textId="77777777" w:rsidR="00146C58" w:rsidRPr="00146C58" w:rsidRDefault="00146C58" w:rsidP="00146C58">
            <w:r w:rsidRPr="00146C58">
              <w:t>1</w:t>
            </w:r>
          </w:p>
        </w:tc>
        <w:tc>
          <w:tcPr>
            <w:tcW w:w="0" w:type="auto"/>
            <w:vAlign w:val="center"/>
            <w:hideMark/>
          </w:tcPr>
          <w:p w14:paraId="091BB67B" w14:textId="77777777" w:rsidR="00146C58" w:rsidRPr="00146C58" w:rsidRDefault="00146C58" w:rsidP="00146C58">
            <w:r w:rsidRPr="00146C58">
              <w:t>2</w:t>
            </w:r>
          </w:p>
        </w:tc>
        <w:tc>
          <w:tcPr>
            <w:tcW w:w="0" w:type="auto"/>
            <w:vAlign w:val="center"/>
            <w:hideMark/>
          </w:tcPr>
          <w:p w14:paraId="073433CD" w14:textId="77777777" w:rsidR="00146C58" w:rsidRPr="00146C58" w:rsidRDefault="00146C58" w:rsidP="00146C58">
            <w:r w:rsidRPr="00146C58">
              <w:t>3</w:t>
            </w:r>
          </w:p>
        </w:tc>
        <w:tc>
          <w:tcPr>
            <w:tcW w:w="0" w:type="auto"/>
            <w:vAlign w:val="center"/>
            <w:hideMark/>
          </w:tcPr>
          <w:p w14:paraId="78B3EBE7" w14:textId="77777777" w:rsidR="00146C58" w:rsidRPr="00146C58" w:rsidRDefault="00146C58" w:rsidP="00146C58">
            <w:r w:rsidRPr="00146C58">
              <w:t>4</w:t>
            </w:r>
          </w:p>
        </w:tc>
        <w:tc>
          <w:tcPr>
            <w:tcW w:w="0" w:type="auto"/>
            <w:vAlign w:val="center"/>
            <w:hideMark/>
          </w:tcPr>
          <w:p w14:paraId="296DF21C" w14:textId="77777777" w:rsidR="00146C58" w:rsidRPr="00146C58" w:rsidRDefault="00146C58" w:rsidP="00146C58">
            <w:r w:rsidRPr="00146C58">
              <w:t>5</w:t>
            </w:r>
          </w:p>
        </w:tc>
      </w:tr>
      <w:tr w:rsidR="00146C58" w:rsidRPr="00146C58" w14:paraId="1FBDEA9A" w14:textId="77777777" w:rsidTr="001E68B8">
        <w:trPr>
          <w:tblCellSpacing w:w="15" w:type="dxa"/>
        </w:trPr>
        <w:tc>
          <w:tcPr>
            <w:tcW w:w="0" w:type="auto"/>
            <w:vAlign w:val="center"/>
            <w:hideMark/>
          </w:tcPr>
          <w:p w14:paraId="33C25F4A" w14:textId="77777777" w:rsidR="00146C58" w:rsidRPr="00146C58" w:rsidRDefault="00146C58" w:rsidP="00146C58">
            <w:r w:rsidRPr="00146C58">
              <w:t>11. I am satisfied with my current job.</w:t>
            </w:r>
          </w:p>
        </w:tc>
        <w:tc>
          <w:tcPr>
            <w:tcW w:w="0" w:type="auto"/>
            <w:vAlign w:val="center"/>
            <w:hideMark/>
          </w:tcPr>
          <w:p w14:paraId="42CE578D" w14:textId="77777777" w:rsidR="00146C58" w:rsidRPr="00146C58" w:rsidRDefault="00146C58" w:rsidP="00146C58">
            <w:r w:rsidRPr="00146C58">
              <w:t>☐</w:t>
            </w:r>
          </w:p>
        </w:tc>
        <w:tc>
          <w:tcPr>
            <w:tcW w:w="0" w:type="auto"/>
            <w:vAlign w:val="center"/>
            <w:hideMark/>
          </w:tcPr>
          <w:p w14:paraId="01018282" w14:textId="77777777" w:rsidR="00146C58" w:rsidRPr="00146C58" w:rsidRDefault="00146C58" w:rsidP="00146C58">
            <w:r w:rsidRPr="00146C58">
              <w:t>☐</w:t>
            </w:r>
          </w:p>
        </w:tc>
        <w:tc>
          <w:tcPr>
            <w:tcW w:w="0" w:type="auto"/>
            <w:vAlign w:val="center"/>
            <w:hideMark/>
          </w:tcPr>
          <w:p w14:paraId="31F8773D" w14:textId="77777777" w:rsidR="00146C58" w:rsidRPr="00146C58" w:rsidRDefault="00146C58" w:rsidP="00146C58">
            <w:r w:rsidRPr="00146C58">
              <w:t>☐</w:t>
            </w:r>
          </w:p>
        </w:tc>
        <w:tc>
          <w:tcPr>
            <w:tcW w:w="0" w:type="auto"/>
            <w:vAlign w:val="center"/>
            <w:hideMark/>
          </w:tcPr>
          <w:p w14:paraId="240339FA" w14:textId="77777777" w:rsidR="00146C58" w:rsidRPr="00146C58" w:rsidRDefault="00146C58" w:rsidP="00146C58">
            <w:r w:rsidRPr="00146C58">
              <w:t>☐</w:t>
            </w:r>
          </w:p>
        </w:tc>
        <w:tc>
          <w:tcPr>
            <w:tcW w:w="0" w:type="auto"/>
            <w:vAlign w:val="center"/>
            <w:hideMark/>
          </w:tcPr>
          <w:p w14:paraId="2AD3F07E" w14:textId="77777777" w:rsidR="00146C58" w:rsidRPr="00146C58" w:rsidRDefault="00146C58" w:rsidP="00146C58">
            <w:r w:rsidRPr="00146C58">
              <w:t>☐</w:t>
            </w:r>
          </w:p>
        </w:tc>
      </w:tr>
      <w:tr w:rsidR="00146C58" w:rsidRPr="00146C58" w14:paraId="0986E693" w14:textId="77777777" w:rsidTr="001E68B8">
        <w:trPr>
          <w:tblCellSpacing w:w="15" w:type="dxa"/>
        </w:trPr>
        <w:tc>
          <w:tcPr>
            <w:tcW w:w="0" w:type="auto"/>
            <w:vAlign w:val="center"/>
            <w:hideMark/>
          </w:tcPr>
          <w:p w14:paraId="53DDE974" w14:textId="77777777" w:rsidR="00146C58" w:rsidRPr="00146C58" w:rsidRDefault="00146C58" w:rsidP="00146C58">
            <w:r w:rsidRPr="00146C58">
              <w:t>12. I enjoy working at Clean Spaces.</w:t>
            </w:r>
          </w:p>
        </w:tc>
        <w:tc>
          <w:tcPr>
            <w:tcW w:w="0" w:type="auto"/>
            <w:vAlign w:val="center"/>
            <w:hideMark/>
          </w:tcPr>
          <w:p w14:paraId="0351DEA0" w14:textId="77777777" w:rsidR="00146C58" w:rsidRPr="00146C58" w:rsidRDefault="00146C58" w:rsidP="00146C58">
            <w:r w:rsidRPr="00146C58">
              <w:t>☐</w:t>
            </w:r>
          </w:p>
        </w:tc>
        <w:tc>
          <w:tcPr>
            <w:tcW w:w="0" w:type="auto"/>
            <w:vAlign w:val="center"/>
            <w:hideMark/>
          </w:tcPr>
          <w:p w14:paraId="76D642E4" w14:textId="77777777" w:rsidR="00146C58" w:rsidRPr="00146C58" w:rsidRDefault="00146C58" w:rsidP="00146C58">
            <w:r w:rsidRPr="00146C58">
              <w:t>☐</w:t>
            </w:r>
          </w:p>
        </w:tc>
        <w:tc>
          <w:tcPr>
            <w:tcW w:w="0" w:type="auto"/>
            <w:vAlign w:val="center"/>
            <w:hideMark/>
          </w:tcPr>
          <w:p w14:paraId="14D10976" w14:textId="77777777" w:rsidR="00146C58" w:rsidRPr="00146C58" w:rsidRDefault="00146C58" w:rsidP="00146C58">
            <w:r w:rsidRPr="00146C58">
              <w:t>☐</w:t>
            </w:r>
          </w:p>
        </w:tc>
        <w:tc>
          <w:tcPr>
            <w:tcW w:w="0" w:type="auto"/>
            <w:vAlign w:val="center"/>
            <w:hideMark/>
          </w:tcPr>
          <w:p w14:paraId="3264BC2D" w14:textId="77777777" w:rsidR="00146C58" w:rsidRPr="00146C58" w:rsidRDefault="00146C58" w:rsidP="00146C58">
            <w:r w:rsidRPr="00146C58">
              <w:t>☐</w:t>
            </w:r>
          </w:p>
        </w:tc>
        <w:tc>
          <w:tcPr>
            <w:tcW w:w="0" w:type="auto"/>
            <w:vAlign w:val="center"/>
            <w:hideMark/>
          </w:tcPr>
          <w:p w14:paraId="5D93C8B0" w14:textId="77777777" w:rsidR="00146C58" w:rsidRPr="00146C58" w:rsidRDefault="00146C58" w:rsidP="00146C58">
            <w:r w:rsidRPr="00146C58">
              <w:t>☐</w:t>
            </w:r>
          </w:p>
        </w:tc>
      </w:tr>
      <w:tr w:rsidR="00146C58" w:rsidRPr="00146C58" w14:paraId="481856CF" w14:textId="77777777" w:rsidTr="001E68B8">
        <w:trPr>
          <w:tblCellSpacing w:w="15" w:type="dxa"/>
        </w:trPr>
        <w:tc>
          <w:tcPr>
            <w:tcW w:w="0" w:type="auto"/>
            <w:vAlign w:val="center"/>
            <w:hideMark/>
          </w:tcPr>
          <w:p w14:paraId="174858B1" w14:textId="77777777" w:rsidR="00146C58" w:rsidRPr="00146C58" w:rsidRDefault="00146C58" w:rsidP="00146C58">
            <w:r w:rsidRPr="00146C58">
              <w:t>13. I have a good working relationship with my supervisor.</w:t>
            </w:r>
          </w:p>
        </w:tc>
        <w:tc>
          <w:tcPr>
            <w:tcW w:w="0" w:type="auto"/>
            <w:vAlign w:val="center"/>
            <w:hideMark/>
          </w:tcPr>
          <w:p w14:paraId="4D7F361F" w14:textId="77777777" w:rsidR="00146C58" w:rsidRPr="00146C58" w:rsidRDefault="00146C58" w:rsidP="00146C58">
            <w:r w:rsidRPr="00146C58">
              <w:t>☐</w:t>
            </w:r>
          </w:p>
        </w:tc>
        <w:tc>
          <w:tcPr>
            <w:tcW w:w="0" w:type="auto"/>
            <w:vAlign w:val="center"/>
            <w:hideMark/>
          </w:tcPr>
          <w:p w14:paraId="244C2977" w14:textId="77777777" w:rsidR="00146C58" w:rsidRPr="00146C58" w:rsidRDefault="00146C58" w:rsidP="00146C58">
            <w:r w:rsidRPr="00146C58">
              <w:t>☐</w:t>
            </w:r>
          </w:p>
        </w:tc>
        <w:tc>
          <w:tcPr>
            <w:tcW w:w="0" w:type="auto"/>
            <w:vAlign w:val="center"/>
            <w:hideMark/>
          </w:tcPr>
          <w:p w14:paraId="18DF8AC8" w14:textId="77777777" w:rsidR="00146C58" w:rsidRPr="00146C58" w:rsidRDefault="00146C58" w:rsidP="00146C58">
            <w:r w:rsidRPr="00146C58">
              <w:t>☐</w:t>
            </w:r>
          </w:p>
        </w:tc>
        <w:tc>
          <w:tcPr>
            <w:tcW w:w="0" w:type="auto"/>
            <w:vAlign w:val="center"/>
            <w:hideMark/>
          </w:tcPr>
          <w:p w14:paraId="52DBD83F" w14:textId="77777777" w:rsidR="00146C58" w:rsidRPr="00146C58" w:rsidRDefault="00146C58" w:rsidP="00146C58">
            <w:r w:rsidRPr="00146C58">
              <w:t>☐</w:t>
            </w:r>
          </w:p>
        </w:tc>
        <w:tc>
          <w:tcPr>
            <w:tcW w:w="0" w:type="auto"/>
            <w:vAlign w:val="center"/>
            <w:hideMark/>
          </w:tcPr>
          <w:p w14:paraId="5703CE90" w14:textId="77777777" w:rsidR="00146C58" w:rsidRPr="00146C58" w:rsidRDefault="00146C58" w:rsidP="00146C58">
            <w:r w:rsidRPr="00146C58">
              <w:t>☐</w:t>
            </w:r>
          </w:p>
        </w:tc>
      </w:tr>
      <w:tr w:rsidR="00146C58" w:rsidRPr="00146C58" w14:paraId="15B7DF55" w14:textId="77777777" w:rsidTr="001E68B8">
        <w:trPr>
          <w:tblCellSpacing w:w="15" w:type="dxa"/>
        </w:trPr>
        <w:tc>
          <w:tcPr>
            <w:tcW w:w="0" w:type="auto"/>
            <w:vAlign w:val="center"/>
            <w:hideMark/>
          </w:tcPr>
          <w:p w14:paraId="68C71DA3" w14:textId="77777777" w:rsidR="00146C58" w:rsidRPr="00146C58" w:rsidRDefault="00146C58" w:rsidP="00146C58">
            <w:r w:rsidRPr="00146C58">
              <w:t>14. I am satisfied with my working conditions.</w:t>
            </w:r>
          </w:p>
        </w:tc>
        <w:tc>
          <w:tcPr>
            <w:tcW w:w="0" w:type="auto"/>
            <w:vAlign w:val="center"/>
            <w:hideMark/>
          </w:tcPr>
          <w:p w14:paraId="39C8D945" w14:textId="77777777" w:rsidR="00146C58" w:rsidRPr="00146C58" w:rsidRDefault="00146C58" w:rsidP="00146C58">
            <w:r w:rsidRPr="00146C58">
              <w:t>☐</w:t>
            </w:r>
          </w:p>
        </w:tc>
        <w:tc>
          <w:tcPr>
            <w:tcW w:w="0" w:type="auto"/>
            <w:vAlign w:val="center"/>
            <w:hideMark/>
          </w:tcPr>
          <w:p w14:paraId="69440AD9" w14:textId="77777777" w:rsidR="00146C58" w:rsidRPr="00146C58" w:rsidRDefault="00146C58" w:rsidP="00146C58">
            <w:r w:rsidRPr="00146C58">
              <w:t>☐</w:t>
            </w:r>
          </w:p>
        </w:tc>
        <w:tc>
          <w:tcPr>
            <w:tcW w:w="0" w:type="auto"/>
            <w:vAlign w:val="center"/>
            <w:hideMark/>
          </w:tcPr>
          <w:p w14:paraId="72611E6A" w14:textId="77777777" w:rsidR="00146C58" w:rsidRPr="00146C58" w:rsidRDefault="00146C58" w:rsidP="00146C58">
            <w:r w:rsidRPr="00146C58">
              <w:t>☐</w:t>
            </w:r>
          </w:p>
        </w:tc>
        <w:tc>
          <w:tcPr>
            <w:tcW w:w="0" w:type="auto"/>
            <w:vAlign w:val="center"/>
            <w:hideMark/>
          </w:tcPr>
          <w:p w14:paraId="12D8C4D1" w14:textId="77777777" w:rsidR="00146C58" w:rsidRPr="00146C58" w:rsidRDefault="00146C58" w:rsidP="00146C58">
            <w:r w:rsidRPr="00146C58">
              <w:t>☐</w:t>
            </w:r>
          </w:p>
        </w:tc>
        <w:tc>
          <w:tcPr>
            <w:tcW w:w="0" w:type="auto"/>
            <w:vAlign w:val="center"/>
            <w:hideMark/>
          </w:tcPr>
          <w:p w14:paraId="21034697" w14:textId="77777777" w:rsidR="00146C58" w:rsidRPr="00146C58" w:rsidRDefault="00146C58" w:rsidP="00146C58">
            <w:r w:rsidRPr="00146C58">
              <w:t>☐</w:t>
            </w:r>
          </w:p>
        </w:tc>
      </w:tr>
      <w:tr w:rsidR="00146C58" w:rsidRPr="00146C58" w14:paraId="73BA9666" w14:textId="77777777" w:rsidTr="001E68B8">
        <w:trPr>
          <w:tblCellSpacing w:w="15" w:type="dxa"/>
        </w:trPr>
        <w:tc>
          <w:tcPr>
            <w:tcW w:w="0" w:type="auto"/>
            <w:vAlign w:val="center"/>
            <w:hideMark/>
          </w:tcPr>
          <w:p w14:paraId="49FF7680" w14:textId="77777777" w:rsidR="00146C58" w:rsidRPr="00146C58" w:rsidRDefault="00146C58" w:rsidP="00146C58">
            <w:r w:rsidRPr="00146C58">
              <w:t>15. I intend to continue working for Clean Spaces in the future.</w:t>
            </w:r>
          </w:p>
        </w:tc>
        <w:tc>
          <w:tcPr>
            <w:tcW w:w="0" w:type="auto"/>
            <w:vAlign w:val="center"/>
            <w:hideMark/>
          </w:tcPr>
          <w:p w14:paraId="6871F64C" w14:textId="77777777" w:rsidR="00146C58" w:rsidRPr="00146C58" w:rsidRDefault="00146C58" w:rsidP="00146C58">
            <w:r w:rsidRPr="00146C58">
              <w:t>☐</w:t>
            </w:r>
          </w:p>
        </w:tc>
        <w:tc>
          <w:tcPr>
            <w:tcW w:w="0" w:type="auto"/>
            <w:vAlign w:val="center"/>
            <w:hideMark/>
          </w:tcPr>
          <w:p w14:paraId="7702ADBA" w14:textId="77777777" w:rsidR="00146C58" w:rsidRPr="00146C58" w:rsidRDefault="00146C58" w:rsidP="00146C58">
            <w:r w:rsidRPr="00146C58">
              <w:t>☐</w:t>
            </w:r>
          </w:p>
        </w:tc>
        <w:tc>
          <w:tcPr>
            <w:tcW w:w="0" w:type="auto"/>
            <w:vAlign w:val="center"/>
            <w:hideMark/>
          </w:tcPr>
          <w:p w14:paraId="3CCFBCE5" w14:textId="77777777" w:rsidR="00146C58" w:rsidRPr="00146C58" w:rsidRDefault="00146C58" w:rsidP="00146C58">
            <w:r w:rsidRPr="00146C58">
              <w:t>☐</w:t>
            </w:r>
          </w:p>
        </w:tc>
        <w:tc>
          <w:tcPr>
            <w:tcW w:w="0" w:type="auto"/>
            <w:vAlign w:val="center"/>
            <w:hideMark/>
          </w:tcPr>
          <w:p w14:paraId="088E6EA4" w14:textId="77777777" w:rsidR="00146C58" w:rsidRPr="00146C58" w:rsidRDefault="00146C58" w:rsidP="00146C58">
            <w:r w:rsidRPr="00146C58">
              <w:t>☐</w:t>
            </w:r>
          </w:p>
        </w:tc>
        <w:tc>
          <w:tcPr>
            <w:tcW w:w="0" w:type="auto"/>
            <w:vAlign w:val="center"/>
            <w:hideMark/>
          </w:tcPr>
          <w:p w14:paraId="5B374E10" w14:textId="77777777" w:rsidR="00146C58" w:rsidRPr="00146C58" w:rsidRDefault="00146C58" w:rsidP="00146C58">
            <w:r w:rsidRPr="00146C58">
              <w:t>☐</w:t>
            </w:r>
          </w:p>
        </w:tc>
      </w:tr>
    </w:tbl>
    <w:p w14:paraId="5828B80C" w14:textId="77777777" w:rsidR="00146C58" w:rsidRPr="00146C58" w:rsidRDefault="00146C58" w:rsidP="00146C58"/>
    <w:p w14:paraId="2D297AE7" w14:textId="77777777" w:rsidR="00146C58" w:rsidRPr="00146C58" w:rsidRDefault="00146C58" w:rsidP="00146C58">
      <w:pPr>
        <w:rPr>
          <w:b/>
          <w:bCs/>
        </w:rPr>
      </w:pPr>
      <w:r w:rsidRPr="00146C58">
        <w:rPr>
          <w:b/>
          <w:bCs/>
        </w:rPr>
        <w:lastRenderedPageBreak/>
        <w:t>Thank You</w:t>
      </w:r>
    </w:p>
    <w:p w14:paraId="2B5CC1E4" w14:textId="77777777" w:rsidR="00146C58" w:rsidRPr="00146C58" w:rsidRDefault="00146C58" w:rsidP="00146C58">
      <w:r w:rsidRPr="00146C58">
        <w:t>Thank you for completing this questionnaire. Your responses are valuable and will contribute to understanding how HRM practices influence employee job satisfaction at Clean Space.</w:t>
      </w:r>
    </w:p>
    <w:p w14:paraId="41C178CF" w14:textId="77777777" w:rsidR="00146C58" w:rsidRDefault="00146C58" w:rsidP="00315729"/>
    <w:p w14:paraId="7CC49747" w14:textId="77777777" w:rsidR="007946ED" w:rsidRPr="007A3DD0" w:rsidRDefault="007946ED" w:rsidP="007A3DD0">
      <w:pPr>
        <w:pStyle w:val="Heading1"/>
        <w:rPr>
          <w:rFonts w:ascii="Arial" w:hAnsi="Arial" w:cs="Arial"/>
          <w:sz w:val="32"/>
          <w:szCs w:val="32"/>
        </w:rPr>
      </w:pPr>
      <w:bookmarkStart w:id="84" w:name="_Toc237102266"/>
      <w:r w:rsidRPr="007A3DD0">
        <w:rPr>
          <w:rFonts w:ascii="Arial" w:hAnsi="Arial" w:cs="Arial"/>
          <w:sz w:val="32"/>
          <w:szCs w:val="32"/>
        </w:rPr>
        <w:t>APPLICATION FOR ETHICAL APPROVAL</w:t>
      </w:r>
      <w:bookmarkEnd w:id="84"/>
    </w:p>
    <w:p w14:paraId="1CEC8272" w14:textId="77777777" w:rsidR="007946ED" w:rsidRPr="007946ED" w:rsidRDefault="007946ED" w:rsidP="007946ED">
      <w:pPr>
        <w:rPr>
          <w:b/>
          <w:bCs/>
        </w:rPr>
      </w:pPr>
    </w:p>
    <w:p w14:paraId="3855086F" w14:textId="77777777" w:rsidR="007946ED" w:rsidRPr="007946ED" w:rsidRDefault="007946ED" w:rsidP="007946ED">
      <w:pPr>
        <w:rPr>
          <w:b/>
          <w:bCs/>
        </w:rPr>
      </w:pPr>
    </w:p>
    <w:tbl>
      <w:tblPr>
        <w:tblStyle w:val="TableGrid"/>
        <w:tblW w:w="10435" w:type="dxa"/>
        <w:tblLook w:val="04A0" w:firstRow="1" w:lastRow="0" w:firstColumn="1" w:lastColumn="0" w:noHBand="0" w:noVBand="1"/>
      </w:tblPr>
      <w:tblGrid>
        <w:gridCol w:w="10435"/>
      </w:tblGrid>
      <w:tr w:rsidR="007946ED" w:rsidRPr="007946ED" w14:paraId="3E1062DB" w14:textId="77777777" w:rsidTr="001E68B8">
        <w:tc>
          <w:tcPr>
            <w:tcW w:w="10435" w:type="dxa"/>
          </w:tcPr>
          <w:p w14:paraId="31316CEE" w14:textId="77777777" w:rsidR="007946ED" w:rsidRPr="007946ED" w:rsidRDefault="007946ED" w:rsidP="007946ED">
            <w:pPr>
              <w:spacing w:after="160" w:line="278" w:lineRule="auto"/>
              <w:rPr>
                <w:b/>
                <w:bCs/>
              </w:rPr>
            </w:pPr>
            <w:r w:rsidRPr="007946ED">
              <w:rPr>
                <w:b/>
                <w:bCs/>
              </w:rPr>
              <w:t>RESEARCH STUDENTS</w:t>
            </w:r>
          </w:p>
          <w:p w14:paraId="502CC1CC" w14:textId="77777777" w:rsidR="007946ED" w:rsidRPr="007946ED" w:rsidRDefault="007946ED" w:rsidP="007946ED">
            <w:pPr>
              <w:spacing w:after="160" w:line="278" w:lineRule="auto"/>
            </w:pPr>
            <w:r w:rsidRPr="007946ED">
              <w:t xml:space="preserve">This form is to be completed by the student within </w:t>
            </w:r>
            <w:r w:rsidRPr="007946ED">
              <w:rPr>
                <w:b/>
              </w:rPr>
              <w:t>SIX</w:t>
            </w:r>
            <w:r w:rsidRPr="007946ED">
              <w:t xml:space="preserve"> months for full-time students and </w:t>
            </w:r>
            <w:r w:rsidRPr="007946ED">
              <w:rPr>
                <w:b/>
              </w:rPr>
              <w:t xml:space="preserve">TWELVE </w:t>
            </w:r>
            <w:r w:rsidRPr="007946ED">
              <w:t xml:space="preserve">months for </w:t>
            </w:r>
            <w:proofErr w:type="gramStart"/>
            <w:r w:rsidRPr="007946ED">
              <w:t>part time</w:t>
            </w:r>
            <w:proofErr w:type="gramEnd"/>
            <w:r w:rsidRPr="007946ED">
              <w:t xml:space="preserve"> students, after the commencement of the research degree or following progression to Part Two of your course. </w:t>
            </w:r>
          </w:p>
          <w:p w14:paraId="6013990E" w14:textId="77777777" w:rsidR="007946ED" w:rsidRPr="007946ED" w:rsidRDefault="007946ED" w:rsidP="007946ED">
            <w:pPr>
              <w:spacing w:after="160" w:line="278" w:lineRule="auto"/>
              <w:rPr>
                <w:bCs/>
              </w:rPr>
            </w:pPr>
          </w:p>
          <w:p w14:paraId="6AE3A824" w14:textId="77777777" w:rsidR="007946ED" w:rsidRPr="007946ED" w:rsidRDefault="007946ED" w:rsidP="007946ED">
            <w:pPr>
              <w:spacing w:after="160" w:line="278" w:lineRule="auto"/>
              <w:rPr>
                <w:bCs/>
              </w:rPr>
            </w:pPr>
            <w:r w:rsidRPr="007946ED">
              <w:rPr>
                <w:bCs/>
              </w:rPr>
              <w:t xml:space="preserve">Once complete, submit this form via the </w:t>
            </w:r>
            <w:proofErr w:type="spellStart"/>
            <w:r w:rsidRPr="007946ED">
              <w:rPr>
                <w:b/>
                <w:i/>
                <w:iCs/>
                <w:u w:val="single"/>
              </w:rPr>
              <w:t>MyTSD</w:t>
            </w:r>
            <w:proofErr w:type="spellEnd"/>
            <w:r w:rsidRPr="007946ED">
              <w:rPr>
                <w:b/>
                <w:i/>
                <w:iCs/>
                <w:u w:val="single"/>
              </w:rPr>
              <w:t xml:space="preserve"> Doctoral College Portal</w:t>
            </w:r>
            <w:r w:rsidRPr="007946ED">
              <w:rPr>
                <w:bCs/>
              </w:rPr>
              <w:t xml:space="preserve"> at (</w:t>
            </w:r>
            <w:hyperlink r:id="rId13" w:history="1">
              <w:r w:rsidRPr="007946ED">
                <w:rPr>
                  <w:rStyle w:val="Hyperlink"/>
                  <w:bCs/>
                </w:rPr>
                <w:t>https://mytsd.uwtsd.ac.uk</w:t>
              </w:r>
            </w:hyperlink>
            <w:r w:rsidRPr="007946ED">
              <w:rPr>
                <w:bCs/>
              </w:rPr>
              <w:t>).</w:t>
            </w:r>
          </w:p>
          <w:p w14:paraId="3AB66929" w14:textId="77777777" w:rsidR="007946ED" w:rsidRPr="007946ED" w:rsidRDefault="007946ED" w:rsidP="007946ED">
            <w:pPr>
              <w:spacing w:after="160" w:line="278" w:lineRule="auto"/>
            </w:pPr>
          </w:p>
          <w:p w14:paraId="02ED1BF2" w14:textId="77777777" w:rsidR="007946ED" w:rsidRPr="007946ED" w:rsidRDefault="007946ED" w:rsidP="007946ED">
            <w:pPr>
              <w:spacing w:after="160" w:line="278" w:lineRule="auto"/>
            </w:pPr>
            <w:r w:rsidRPr="007946ED">
              <w:t>This document is also available in Welsh.</w:t>
            </w:r>
          </w:p>
          <w:p w14:paraId="5D55C26B" w14:textId="77777777" w:rsidR="007946ED" w:rsidRPr="007946ED" w:rsidRDefault="007946ED" w:rsidP="007946ED">
            <w:pPr>
              <w:spacing w:after="160" w:line="278" w:lineRule="auto"/>
            </w:pPr>
          </w:p>
        </w:tc>
      </w:tr>
      <w:tr w:rsidR="007946ED" w:rsidRPr="007946ED" w14:paraId="76C663CA" w14:textId="77777777" w:rsidTr="001E68B8">
        <w:tc>
          <w:tcPr>
            <w:tcW w:w="10435" w:type="dxa"/>
          </w:tcPr>
          <w:p w14:paraId="15AD5031" w14:textId="77777777" w:rsidR="007946ED" w:rsidRPr="007946ED" w:rsidRDefault="007946ED" w:rsidP="007946ED">
            <w:pPr>
              <w:spacing w:after="160" w:line="278" w:lineRule="auto"/>
              <w:rPr>
                <w:b/>
              </w:rPr>
            </w:pPr>
            <w:r w:rsidRPr="007946ED">
              <w:rPr>
                <w:b/>
              </w:rPr>
              <w:t>RESEARCH STAFF ONLY</w:t>
            </w:r>
          </w:p>
          <w:p w14:paraId="34EA191B" w14:textId="77777777" w:rsidR="007946ED" w:rsidRPr="007946ED" w:rsidRDefault="007946ED" w:rsidP="007946ED">
            <w:pPr>
              <w:spacing w:after="160" w:line="278" w:lineRule="auto"/>
            </w:pPr>
            <w:r w:rsidRPr="007946ED">
              <w:t xml:space="preserve">All communications relating to this application during its processing must be in writing and emailed to </w:t>
            </w:r>
            <w:hyperlink r:id="rId14" w:history="1">
              <w:r w:rsidRPr="007946ED">
                <w:rPr>
                  <w:rStyle w:val="Hyperlink"/>
                </w:rPr>
                <w:t>pgresearch@uwtsd.ac.uk</w:t>
              </w:r>
            </w:hyperlink>
            <w:r w:rsidRPr="007946ED">
              <w:t xml:space="preserve"> , with the title ‘Ethical Approval’ followed by your name.</w:t>
            </w:r>
          </w:p>
          <w:p w14:paraId="13D1E838" w14:textId="77777777" w:rsidR="007946ED" w:rsidRPr="007946ED" w:rsidRDefault="007946ED" w:rsidP="007946ED">
            <w:pPr>
              <w:spacing w:after="160" w:line="278" w:lineRule="auto"/>
            </w:pPr>
          </w:p>
        </w:tc>
      </w:tr>
      <w:tr w:rsidR="007946ED" w:rsidRPr="007946ED" w14:paraId="7895BF09" w14:textId="77777777" w:rsidTr="001E68B8">
        <w:tc>
          <w:tcPr>
            <w:tcW w:w="10435" w:type="dxa"/>
          </w:tcPr>
          <w:p w14:paraId="33EF261C" w14:textId="77777777" w:rsidR="007946ED" w:rsidRPr="007946ED" w:rsidRDefault="007946ED" w:rsidP="007946ED">
            <w:pPr>
              <w:spacing w:after="160" w:line="278" w:lineRule="auto"/>
              <w:rPr>
                <w:b/>
              </w:rPr>
            </w:pPr>
            <w:r w:rsidRPr="007946ED">
              <w:rPr>
                <w:b/>
                <w:bCs/>
              </w:rPr>
              <w:t xml:space="preserve">STUDENTS ON UNDERGRADUATE OR TAUGHT MASTERS PROGRAMMES </w:t>
            </w:r>
            <w:r w:rsidRPr="007946ED">
              <w:rPr>
                <w:bCs/>
              </w:rPr>
              <w:t>should submit this form (and receive the outcome) via systems explained to you by the supervisor/module leader.</w:t>
            </w:r>
          </w:p>
        </w:tc>
      </w:tr>
    </w:tbl>
    <w:p w14:paraId="23CEA552" w14:textId="77777777" w:rsidR="007946ED" w:rsidRPr="007946ED" w:rsidRDefault="007946ED" w:rsidP="007946ED">
      <w:pPr>
        <w:rPr>
          <w:b/>
          <w:bCs/>
        </w:rPr>
      </w:pPr>
    </w:p>
    <w:p w14:paraId="49A907BD" w14:textId="77777777" w:rsidR="007946ED" w:rsidRPr="007946ED" w:rsidRDefault="007946ED" w:rsidP="007946ED">
      <w:pPr>
        <w:rPr>
          <w:b/>
          <w:bCs/>
        </w:rPr>
      </w:pPr>
    </w:p>
    <w:p w14:paraId="749ACC67" w14:textId="77777777" w:rsidR="007946ED" w:rsidRPr="007946ED" w:rsidRDefault="007946ED" w:rsidP="007946ED">
      <w:pPr>
        <w:rPr>
          <w:b/>
          <w:bCs/>
        </w:rPr>
      </w:pPr>
      <w:proofErr w:type="gramStart"/>
      <w:r w:rsidRPr="007946ED">
        <w:rPr>
          <w:b/>
          <w:bCs/>
        </w:rPr>
        <w:t>In order for</w:t>
      </w:r>
      <w:proofErr w:type="gramEnd"/>
      <w:r w:rsidRPr="007946ED">
        <w:rPr>
          <w:b/>
          <w:bCs/>
        </w:rPr>
        <w:t xml:space="preserve"> research to result in benefit and minimise risk of harm, it must be conducted ethically. A researcher may not be covered by the University’s insurance if ethical approval has not been obtained prior to commencement.</w:t>
      </w:r>
    </w:p>
    <w:p w14:paraId="71A07716" w14:textId="77777777" w:rsidR="007946ED" w:rsidRPr="007946ED" w:rsidRDefault="007946ED" w:rsidP="007946ED">
      <w:pPr>
        <w:rPr>
          <w:b/>
          <w:bCs/>
        </w:rPr>
      </w:pPr>
    </w:p>
    <w:p w14:paraId="340587F2" w14:textId="77777777" w:rsidR="007946ED" w:rsidRPr="007946ED" w:rsidRDefault="007946ED" w:rsidP="007946ED">
      <w:r w:rsidRPr="007946ED">
        <w:t xml:space="preserve">The University follows the OECD Frascati manual definition of </w:t>
      </w:r>
      <w:r w:rsidRPr="007946ED">
        <w:rPr>
          <w:b/>
        </w:rPr>
        <w:t>research activity</w:t>
      </w:r>
      <w:r w:rsidRPr="007946ED">
        <w:t xml:space="preserve">: “creative work undertaken on a systematic basis in order to increase the stock of knowledge, including knowledge of man, culture and society, and the use of this stock of knowledge to devise new applications”. As such this covers activities undertaken by </w:t>
      </w:r>
      <w:r w:rsidRPr="007946ED">
        <w:lastRenderedPageBreak/>
        <w:t>members of staff, postgraduate research students, and both taught postgraduate and undergraduate students working on dissertations/projects.</w:t>
      </w:r>
    </w:p>
    <w:p w14:paraId="533D199E" w14:textId="77777777" w:rsidR="007946ED" w:rsidRPr="007946ED" w:rsidRDefault="007946ED" w:rsidP="007946ED"/>
    <w:p w14:paraId="6A0C9FE8" w14:textId="77777777" w:rsidR="007946ED" w:rsidRPr="007946ED" w:rsidRDefault="007946ED" w:rsidP="007946ED">
      <w:r w:rsidRPr="007946ED">
        <w:t>The individual undertaking the research activity is known as the “principal researcher”.</w:t>
      </w:r>
    </w:p>
    <w:p w14:paraId="015F7B80" w14:textId="77777777" w:rsidR="007946ED" w:rsidRPr="007946ED" w:rsidRDefault="007946ED" w:rsidP="007946ED"/>
    <w:p w14:paraId="47118669" w14:textId="77777777" w:rsidR="007946ED" w:rsidRPr="007946ED" w:rsidRDefault="007946ED" w:rsidP="007946ED">
      <w:r w:rsidRPr="007946ED">
        <w:t>Ethical approval is not required for routine audits, performance reviews, quality assurance studies, testing within normal educational requirements, and literary or artistic criticism.</w:t>
      </w:r>
    </w:p>
    <w:p w14:paraId="065E4ABB" w14:textId="77777777" w:rsidR="007946ED" w:rsidRPr="007946ED" w:rsidRDefault="007946ED" w:rsidP="007946ED"/>
    <w:p w14:paraId="6A65AC0B" w14:textId="77777777" w:rsidR="007946ED" w:rsidRPr="007946ED" w:rsidRDefault="007946ED" w:rsidP="007946ED">
      <w:pPr>
        <w:rPr>
          <w:b/>
          <w:bCs/>
        </w:rPr>
      </w:pPr>
      <w:r w:rsidRPr="007946ED">
        <w:rPr>
          <w:b/>
          <w:bCs/>
        </w:rPr>
        <w:t>Please read the notes for guidance before completing ALL sections of the form.</w:t>
      </w:r>
    </w:p>
    <w:p w14:paraId="5986001B" w14:textId="77777777" w:rsidR="007946ED" w:rsidRPr="007946ED" w:rsidRDefault="007946ED" w:rsidP="007946ED"/>
    <w:p w14:paraId="04BEEB0C" w14:textId="77777777" w:rsidR="007946ED" w:rsidRPr="007946ED" w:rsidRDefault="007946ED" w:rsidP="007946ED">
      <w:r w:rsidRPr="007946ED">
        <w:rPr>
          <w:b/>
        </w:rPr>
        <w:t>This form</w:t>
      </w:r>
      <w:r w:rsidRPr="007946ED">
        <w:t xml:space="preserve"> </w:t>
      </w:r>
      <w:r w:rsidRPr="007946ED">
        <w:rPr>
          <w:b/>
        </w:rPr>
        <w:t>must be completed and approved prior to undertaking any research activity.</w:t>
      </w:r>
      <w:r w:rsidRPr="007946ED">
        <w:t xml:space="preserve"> Please see Checklist for details of process for different categories of application.  </w:t>
      </w:r>
    </w:p>
    <w:p w14:paraId="2B4BD9AB" w14:textId="77777777" w:rsidR="007946ED" w:rsidRPr="007946ED" w:rsidRDefault="007946ED" w:rsidP="007946ED"/>
    <w:p w14:paraId="17EA3257" w14:textId="77777777" w:rsidR="007946ED" w:rsidRPr="007946ED" w:rsidRDefault="007946ED" w:rsidP="007946ED">
      <w:pPr>
        <w:rPr>
          <w:b/>
        </w:rPr>
      </w:pPr>
      <w:r w:rsidRPr="007946ED">
        <w:rPr>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946ED" w:rsidRPr="007946ED" w14:paraId="72226093" w14:textId="77777777" w:rsidTr="001E68B8">
        <w:trPr>
          <w:trHeight w:val="439"/>
        </w:trPr>
        <w:tc>
          <w:tcPr>
            <w:tcW w:w="559" w:type="dxa"/>
            <w:shd w:val="clear" w:color="auto" w:fill="F2F2F2" w:themeFill="background1" w:themeFillShade="F2"/>
            <w:vAlign w:val="center"/>
          </w:tcPr>
          <w:p w14:paraId="0E99F672" w14:textId="77777777" w:rsidR="007946ED" w:rsidRPr="007946ED" w:rsidRDefault="007946ED" w:rsidP="007946ED">
            <w:r w:rsidRPr="007946ED">
              <w:t>1</w:t>
            </w:r>
          </w:p>
        </w:tc>
        <w:tc>
          <w:tcPr>
            <w:tcW w:w="3253" w:type="dxa"/>
            <w:gridSpan w:val="2"/>
            <w:shd w:val="clear" w:color="auto" w:fill="F2F2F2" w:themeFill="background1" w:themeFillShade="F2"/>
            <w:vAlign w:val="center"/>
          </w:tcPr>
          <w:p w14:paraId="439027CA" w14:textId="77777777" w:rsidR="007946ED" w:rsidRPr="007946ED" w:rsidRDefault="007946ED" w:rsidP="007946ED">
            <w:r w:rsidRPr="007946ED">
              <w:t>Full Name:</w:t>
            </w:r>
          </w:p>
        </w:tc>
        <w:tc>
          <w:tcPr>
            <w:tcW w:w="6636" w:type="dxa"/>
            <w:gridSpan w:val="4"/>
            <w:vAlign w:val="center"/>
          </w:tcPr>
          <w:p w14:paraId="0C5348F4" w14:textId="77777777" w:rsidR="007946ED" w:rsidRPr="007946ED" w:rsidRDefault="007946ED" w:rsidP="007946ED">
            <w:r w:rsidRPr="007946ED">
              <w:t xml:space="preserve">Edwin Fernando </w:t>
            </w:r>
            <w:proofErr w:type="spellStart"/>
            <w:r w:rsidRPr="007946ED">
              <w:t>diosa</w:t>
            </w:r>
            <w:proofErr w:type="spellEnd"/>
            <w:r w:rsidRPr="007946ED">
              <w:t xml:space="preserve"> Cardenas </w:t>
            </w:r>
          </w:p>
        </w:tc>
      </w:tr>
      <w:tr w:rsidR="007946ED" w:rsidRPr="007946ED" w14:paraId="79F8B199" w14:textId="77777777" w:rsidTr="001E68B8">
        <w:trPr>
          <w:trHeight w:val="472"/>
        </w:trPr>
        <w:tc>
          <w:tcPr>
            <w:tcW w:w="559" w:type="dxa"/>
            <w:shd w:val="clear" w:color="auto" w:fill="BFBFBF" w:themeFill="background1" w:themeFillShade="BF"/>
            <w:vAlign w:val="center"/>
          </w:tcPr>
          <w:p w14:paraId="2BDFE07D" w14:textId="77777777" w:rsidR="007946ED" w:rsidRPr="007946ED" w:rsidRDefault="007946ED" w:rsidP="007946ED">
            <w:r w:rsidRPr="007946ED">
              <w:t>2</w:t>
            </w:r>
          </w:p>
        </w:tc>
        <w:tc>
          <w:tcPr>
            <w:tcW w:w="3253" w:type="dxa"/>
            <w:gridSpan w:val="2"/>
            <w:shd w:val="clear" w:color="auto" w:fill="BFBFBF" w:themeFill="background1" w:themeFillShade="BF"/>
            <w:vAlign w:val="center"/>
          </w:tcPr>
          <w:p w14:paraId="46B3E344" w14:textId="77777777" w:rsidR="007946ED" w:rsidRPr="007946ED" w:rsidRDefault="007946ED" w:rsidP="007946ED">
            <w:r w:rsidRPr="007946ED">
              <w:t>Tick all boxes that apply:</w:t>
            </w:r>
          </w:p>
        </w:tc>
        <w:tc>
          <w:tcPr>
            <w:tcW w:w="2551" w:type="dxa"/>
            <w:shd w:val="clear" w:color="auto" w:fill="F2F2F2" w:themeFill="background1" w:themeFillShade="F2"/>
            <w:vAlign w:val="center"/>
          </w:tcPr>
          <w:p w14:paraId="7E2288F5" w14:textId="77777777" w:rsidR="007946ED" w:rsidRPr="007946ED" w:rsidRDefault="007946ED" w:rsidP="007946ED">
            <w:r w:rsidRPr="007946ED">
              <w:t>Member of staff:</w:t>
            </w:r>
          </w:p>
        </w:tc>
        <w:tc>
          <w:tcPr>
            <w:tcW w:w="709" w:type="dxa"/>
            <w:shd w:val="clear" w:color="auto" w:fill="BFBFBF" w:themeFill="background1" w:themeFillShade="BF"/>
            <w:vAlign w:val="center"/>
          </w:tcPr>
          <w:p w14:paraId="0DED165E" w14:textId="77777777" w:rsidR="007946ED" w:rsidRPr="007946ED" w:rsidRDefault="007946ED" w:rsidP="007946ED">
            <w:r w:rsidRPr="007946ED">
              <w:t>☐</w:t>
            </w:r>
          </w:p>
        </w:tc>
        <w:tc>
          <w:tcPr>
            <w:tcW w:w="2526" w:type="dxa"/>
            <w:shd w:val="clear" w:color="auto" w:fill="F2F2F2" w:themeFill="background1" w:themeFillShade="F2"/>
            <w:vAlign w:val="center"/>
          </w:tcPr>
          <w:p w14:paraId="5B7FD543" w14:textId="77777777" w:rsidR="007946ED" w:rsidRPr="007946ED" w:rsidRDefault="007946ED" w:rsidP="007946ED">
            <w:r w:rsidRPr="007946ED">
              <w:t>Honorary research fellow:</w:t>
            </w:r>
          </w:p>
        </w:tc>
        <w:tc>
          <w:tcPr>
            <w:tcW w:w="850" w:type="dxa"/>
            <w:shd w:val="clear" w:color="auto" w:fill="BFBFBF" w:themeFill="background1" w:themeFillShade="BF"/>
            <w:vAlign w:val="center"/>
          </w:tcPr>
          <w:p w14:paraId="52253F42" w14:textId="77777777" w:rsidR="007946ED" w:rsidRPr="007946ED" w:rsidRDefault="007946ED" w:rsidP="007946ED">
            <w:r w:rsidRPr="007946ED">
              <w:t>☐</w:t>
            </w:r>
          </w:p>
        </w:tc>
      </w:tr>
      <w:tr w:rsidR="007946ED" w:rsidRPr="007946ED" w14:paraId="6BED0F12" w14:textId="77777777" w:rsidTr="001E68B8">
        <w:trPr>
          <w:trHeight w:val="472"/>
        </w:trPr>
        <w:tc>
          <w:tcPr>
            <w:tcW w:w="559" w:type="dxa"/>
            <w:shd w:val="clear" w:color="auto" w:fill="F2F2F2" w:themeFill="background1" w:themeFillShade="F2"/>
            <w:vAlign w:val="center"/>
          </w:tcPr>
          <w:p w14:paraId="54C226A1" w14:textId="77777777" w:rsidR="007946ED" w:rsidRPr="007946ED" w:rsidRDefault="007946ED" w:rsidP="007946ED"/>
        </w:tc>
        <w:tc>
          <w:tcPr>
            <w:tcW w:w="2544" w:type="dxa"/>
            <w:shd w:val="clear" w:color="auto" w:fill="F2F2F2" w:themeFill="background1" w:themeFillShade="F2"/>
            <w:vAlign w:val="center"/>
          </w:tcPr>
          <w:p w14:paraId="3750C5A1" w14:textId="77777777" w:rsidR="007946ED" w:rsidRPr="007946ED" w:rsidRDefault="007946ED" w:rsidP="007946ED">
            <w:r w:rsidRPr="007946ED">
              <w:t>Undergraduate Student</w:t>
            </w:r>
          </w:p>
        </w:tc>
        <w:sdt>
          <w:sdt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0BA94D8" w14:textId="77777777" w:rsidR="007946ED" w:rsidRPr="007946ED" w:rsidRDefault="007946ED" w:rsidP="007946ED">
                <w:r w:rsidRPr="007946ED">
                  <w:rPr>
                    <w:rFonts w:ascii="Segoe UI Symbol" w:hAnsi="Segoe UI Symbol" w:cs="Segoe UI Symbol"/>
                  </w:rPr>
                  <w:t>☒</w:t>
                </w:r>
              </w:p>
            </w:tc>
          </w:sdtContent>
        </w:sdt>
        <w:tc>
          <w:tcPr>
            <w:tcW w:w="2551" w:type="dxa"/>
            <w:shd w:val="clear" w:color="auto" w:fill="F2F2F2" w:themeFill="background1" w:themeFillShade="F2"/>
            <w:vAlign w:val="center"/>
          </w:tcPr>
          <w:p w14:paraId="00ECF6C4" w14:textId="77777777" w:rsidR="007946ED" w:rsidRPr="007946ED" w:rsidRDefault="007946ED" w:rsidP="007946ED">
            <w:r w:rsidRPr="007946ED">
              <w:t>Taught Postgraduate Student</w:t>
            </w:r>
          </w:p>
        </w:tc>
        <w:sdt>
          <w:sdt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DC37DF2" w14:textId="77777777" w:rsidR="007946ED" w:rsidRPr="007946ED" w:rsidRDefault="007946ED" w:rsidP="007946ED">
                <w:r w:rsidRPr="007946ED">
                  <w:t>☐</w:t>
                </w:r>
              </w:p>
            </w:tc>
          </w:sdtContent>
        </w:sdt>
        <w:tc>
          <w:tcPr>
            <w:tcW w:w="2526" w:type="dxa"/>
            <w:shd w:val="clear" w:color="auto" w:fill="F2F2F2" w:themeFill="background1" w:themeFillShade="F2"/>
            <w:vAlign w:val="center"/>
          </w:tcPr>
          <w:p w14:paraId="6FC35DFE" w14:textId="77777777" w:rsidR="007946ED" w:rsidRPr="007946ED" w:rsidRDefault="007946ED" w:rsidP="007946ED">
            <w:r w:rsidRPr="007946ED">
              <w:t>Postgraduate Research Student</w:t>
            </w:r>
          </w:p>
        </w:tc>
        <w:sdt>
          <w:sdt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F9BDA4" w14:textId="77777777" w:rsidR="007946ED" w:rsidRPr="007946ED" w:rsidRDefault="007946ED" w:rsidP="007946ED">
                <w:r w:rsidRPr="007946ED">
                  <w:t>☐</w:t>
                </w:r>
              </w:p>
            </w:tc>
          </w:sdtContent>
        </w:sdt>
      </w:tr>
    </w:tbl>
    <w:p w14:paraId="00682539" w14:textId="77777777" w:rsidR="007946ED" w:rsidRPr="007946ED" w:rsidRDefault="007946ED" w:rsidP="007946ED">
      <w:pPr>
        <w:rPr>
          <w:bCs/>
          <w:iC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946ED" w:rsidRPr="007946ED" w14:paraId="58A60490" w14:textId="77777777" w:rsidTr="001E68B8">
        <w:trPr>
          <w:cantSplit/>
          <w:trHeight w:val="334"/>
        </w:trPr>
        <w:tc>
          <w:tcPr>
            <w:tcW w:w="559" w:type="dxa"/>
            <w:shd w:val="clear" w:color="auto" w:fill="F2F2F2" w:themeFill="background1" w:themeFillShade="F2"/>
            <w:vAlign w:val="center"/>
          </w:tcPr>
          <w:p w14:paraId="36689C9A" w14:textId="77777777" w:rsidR="007946ED" w:rsidRPr="007946ED" w:rsidRDefault="007946ED" w:rsidP="007946ED">
            <w:r w:rsidRPr="007946ED">
              <w:t>3</w:t>
            </w:r>
          </w:p>
        </w:tc>
        <w:tc>
          <w:tcPr>
            <w:tcW w:w="3253" w:type="dxa"/>
            <w:shd w:val="clear" w:color="auto" w:fill="F2F2F2" w:themeFill="background1" w:themeFillShade="F2"/>
            <w:vAlign w:val="center"/>
          </w:tcPr>
          <w:p w14:paraId="664C8FD1" w14:textId="77777777" w:rsidR="007946ED" w:rsidRPr="007946ED" w:rsidRDefault="007946ED" w:rsidP="007946ED">
            <w:r w:rsidRPr="007946ED">
              <w:t>Institute/Academic Discipline/Centre:</w:t>
            </w:r>
          </w:p>
        </w:tc>
        <w:tc>
          <w:tcPr>
            <w:tcW w:w="6636" w:type="dxa"/>
            <w:vAlign w:val="center"/>
          </w:tcPr>
          <w:p w14:paraId="22364548" w14:textId="77777777" w:rsidR="007946ED" w:rsidRPr="007946ED" w:rsidRDefault="007946ED" w:rsidP="007946ED"/>
          <w:p w14:paraId="170C9467" w14:textId="77777777" w:rsidR="007946ED" w:rsidRPr="007946ED" w:rsidRDefault="007946ED" w:rsidP="007946ED">
            <w:r w:rsidRPr="007946ED">
              <w:t>IICL</w:t>
            </w:r>
          </w:p>
        </w:tc>
      </w:tr>
      <w:tr w:rsidR="007946ED" w:rsidRPr="007946ED" w14:paraId="459ECBDA" w14:textId="77777777" w:rsidTr="001E68B8">
        <w:trPr>
          <w:cantSplit/>
          <w:trHeight w:val="340"/>
        </w:trPr>
        <w:tc>
          <w:tcPr>
            <w:tcW w:w="559" w:type="dxa"/>
            <w:shd w:val="clear" w:color="auto" w:fill="F2F2F2" w:themeFill="background1" w:themeFillShade="F2"/>
            <w:vAlign w:val="center"/>
          </w:tcPr>
          <w:p w14:paraId="7409FDA6" w14:textId="77777777" w:rsidR="007946ED" w:rsidRPr="007946ED" w:rsidRDefault="007946ED" w:rsidP="007946ED">
            <w:r w:rsidRPr="007946ED">
              <w:t>4</w:t>
            </w:r>
          </w:p>
        </w:tc>
        <w:tc>
          <w:tcPr>
            <w:tcW w:w="3253" w:type="dxa"/>
            <w:shd w:val="clear" w:color="auto" w:fill="F2F2F2" w:themeFill="background1" w:themeFillShade="F2"/>
            <w:vAlign w:val="center"/>
          </w:tcPr>
          <w:p w14:paraId="3E54B461" w14:textId="77777777" w:rsidR="007946ED" w:rsidRPr="007946ED" w:rsidRDefault="007946ED" w:rsidP="007946ED">
            <w:r w:rsidRPr="007946ED">
              <w:t>Campus:</w:t>
            </w:r>
          </w:p>
        </w:tc>
        <w:tc>
          <w:tcPr>
            <w:tcW w:w="6636" w:type="dxa"/>
            <w:vAlign w:val="center"/>
          </w:tcPr>
          <w:p w14:paraId="5298B671" w14:textId="77777777" w:rsidR="007946ED" w:rsidRPr="007946ED" w:rsidRDefault="007946ED" w:rsidP="007946ED"/>
          <w:p w14:paraId="479BF8A6" w14:textId="77777777" w:rsidR="007946ED" w:rsidRPr="007946ED" w:rsidRDefault="007946ED" w:rsidP="007946ED">
            <w:r w:rsidRPr="007946ED">
              <w:t xml:space="preserve">London </w:t>
            </w:r>
          </w:p>
        </w:tc>
      </w:tr>
      <w:tr w:rsidR="007946ED" w:rsidRPr="007946ED" w14:paraId="5A962302" w14:textId="77777777" w:rsidTr="001E68B8">
        <w:trPr>
          <w:cantSplit/>
          <w:trHeight w:val="340"/>
        </w:trPr>
        <w:tc>
          <w:tcPr>
            <w:tcW w:w="559" w:type="dxa"/>
            <w:shd w:val="clear" w:color="auto" w:fill="F2F2F2" w:themeFill="background1" w:themeFillShade="F2"/>
            <w:vAlign w:val="center"/>
          </w:tcPr>
          <w:p w14:paraId="77FF31F9" w14:textId="77777777" w:rsidR="007946ED" w:rsidRPr="007946ED" w:rsidRDefault="007946ED" w:rsidP="007946ED">
            <w:r w:rsidRPr="007946ED">
              <w:t>5</w:t>
            </w:r>
          </w:p>
        </w:tc>
        <w:tc>
          <w:tcPr>
            <w:tcW w:w="3253" w:type="dxa"/>
            <w:shd w:val="clear" w:color="auto" w:fill="F2F2F2" w:themeFill="background1" w:themeFillShade="F2"/>
            <w:vAlign w:val="center"/>
          </w:tcPr>
          <w:p w14:paraId="142D1E1D" w14:textId="77777777" w:rsidR="007946ED" w:rsidRPr="007946ED" w:rsidRDefault="007946ED" w:rsidP="007946ED">
            <w:r w:rsidRPr="007946ED">
              <w:t>E-mail address:</w:t>
            </w:r>
          </w:p>
        </w:tc>
        <w:tc>
          <w:tcPr>
            <w:tcW w:w="6636" w:type="dxa"/>
            <w:vAlign w:val="center"/>
          </w:tcPr>
          <w:p w14:paraId="21E8ED5E" w14:textId="77777777" w:rsidR="007946ED" w:rsidRPr="007946ED" w:rsidRDefault="007946ED" w:rsidP="007946ED">
            <w:r w:rsidRPr="007946ED">
              <w:t>2316529@student.uwtsd.ac.uk</w:t>
            </w:r>
          </w:p>
          <w:p w14:paraId="7FE6F6C7" w14:textId="77777777" w:rsidR="007946ED" w:rsidRPr="007946ED" w:rsidRDefault="007946ED" w:rsidP="007946ED"/>
        </w:tc>
      </w:tr>
      <w:tr w:rsidR="007946ED" w:rsidRPr="007946ED" w14:paraId="5A12CABC" w14:textId="77777777" w:rsidTr="001E68B8">
        <w:trPr>
          <w:cantSplit/>
          <w:trHeight w:val="340"/>
        </w:trPr>
        <w:tc>
          <w:tcPr>
            <w:tcW w:w="559" w:type="dxa"/>
            <w:shd w:val="clear" w:color="auto" w:fill="F2F2F2" w:themeFill="background1" w:themeFillShade="F2"/>
            <w:vAlign w:val="center"/>
          </w:tcPr>
          <w:p w14:paraId="4CC9E129" w14:textId="77777777" w:rsidR="007946ED" w:rsidRPr="007946ED" w:rsidRDefault="007946ED" w:rsidP="007946ED">
            <w:r w:rsidRPr="007946ED">
              <w:lastRenderedPageBreak/>
              <w:t>6</w:t>
            </w:r>
          </w:p>
        </w:tc>
        <w:tc>
          <w:tcPr>
            <w:tcW w:w="3253" w:type="dxa"/>
            <w:shd w:val="clear" w:color="auto" w:fill="F2F2F2" w:themeFill="background1" w:themeFillShade="F2"/>
            <w:vAlign w:val="center"/>
          </w:tcPr>
          <w:p w14:paraId="77CFCF23" w14:textId="77777777" w:rsidR="007946ED" w:rsidRPr="007946ED" w:rsidRDefault="007946ED" w:rsidP="007946ED">
            <w:r w:rsidRPr="007946ED">
              <w:t>Contact Telephone Number:</w:t>
            </w:r>
          </w:p>
        </w:tc>
        <w:tc>
          <w:tcPr>
            <w:tcW w:w="6636" w:type="dxa"/>
            <w:vAlign w:val="center"/>
          </w:tcPr>
          <w:p w14:paraId="7A4A6B78" w14:textId="77777777" w:rsidR="007946ED" w:rsidRPr="007946ED" w:rsidRDefault="007946ED" w:rsidP="007946ED"/>
          <w:p w14:paraId="1409E13E" w14:textId="77777777" w:rsidR="007946ED" w:rsidRPr="007946ED" w:rsidRDefault="007946ED" w:rsidP="007946ED">
            <w:r w:rsidRPr="007946ED">
              <w:t>07802777803</w:t>
            </w:r>
          </w:p>
        </w:tc>
      </w:tr>
      <w:tr w:rsidR="007946ED" w:rsidRPr="007946ED" w14:paraId="103CAD2F" w14:textId="77777777" w:rsidTr="001E68B8">
        <w:tc>
          <w:tcPr>
            <w:tcW w:w="559" w:type="dxa"/>
            <w:shd w:val="clear" w:color="auto" w:fill="BFBFBF" w:themeFill="background1" w:themeFillShade="BF"/>
            <w:vAlign w:val="center"/>
          </w:tcPr>
          <w:p w14:paraId="1DF86584" w14:textId="77777777" w:rsidR="007946ED" w:rsidRPr="007946ED" w:rsidRDefault="007946ED" w:rsidP="007946ED">
            <w:pPr>
              <w:rPr>
                <w:b/>
                <w:i/>
              </w:rPr>
            </w:pPr>
          </w:p>
        </w:tc>
        <w:tc>
          <w:tcPr>
            <w:tcW w:w="9889" w:type="dxa"/>
            <w:gridSpan w:val="2"/>
            <w:shd w:val="clear" w:color="auto" w:fill="BFBFBF" w:themeFill="background1" w:themeFillShade="BF"/>
            <w:vAlign w:val="center"/>
          </w:tcPr>
          <w:p w14:paraId="5D5B3CE9" w14:textId="77777777" w:rsidR="007946ED" w:rsidRPr="007946ED" w:rsidRDefault="007946ED" w:rsidP="007946ED">
            <w:r w:rsidRPr="007946ED">
              <w:rPr>
                <w:b/>
                <w:i/>
              </w:rPr>
              <w:t>For students:</w:t>
            </w:r>
          </w:p>
        </w:tc>
      </w:tr>
      <w:tr w:rsidR="007946ED" w:rsidRPr="007946ED" w14:paraId="180A7543" w14:textId="77777777" w:rsidTr="001E68B8">
        <w:trPr>
          <w:trHeight w:val="513"/>
        </w:trPr>
        <w:tc>
          <w:tcPr>
            <w:tcW w:w="559" w:type="dxa"/>
            <w:shd w:val="clear" w:color="auto" w:fill="F2F2F2" w:themeFill="background1" w:themeFillShade="F2"/>
            <w:vAlign w:val="center"/>
          </w:tcPr>
          <w:p w14:paraId="02CCA531" w14:textId="77777777" w:rsidR="007946ED" w:rsidRPr="007946ED" w:rsidRDefault="007946ED" w:rsidP="007946ED">
            <w:r w:rsidRPr="007946ED">
              <w:t>7</w:t>
            </w:r>
          </w:p>
        </w:tc>
        <w:tc>
          <w:tcPr>
            <w:tcW w:w="3253" w:type="dxa"/>
            <w:shd w:val="clear" w:color="auto" w:fill="F2F2F2" w:themeFill="background1" w:themeFillShade="F2"/>
            <w:vAlign w:val="center"/>
          </w:tcPr>
          <w:p w14:paraId="7FE9F65B" w14:textId="77777777" w:rsidR="007946ED" w:rsidRPr="007946ED" w:rsidRDefault="007946ED" w:rsidP="007946ED">
            <w:r w:rsidRPr="007946ED">
              <w:t>Student Number:</w:t>
            </w:r>
          </w:p>
        </w:tc>
        <w:tc>
          <w:tcPr>
            <w:tcW w:w="6636" w:type="dxa"/>
            <w:vAlign w:val="center"/>
          </w:tcPr>
          <w:p w14:paraId="4D9CEBAF" w14:textId="77777777" w:rsidR="007946ED" w:rsidRPr="007946ED" w:rsidRDefault="007946ED" w:rsidP="007946ED">
            <w:r w:rsidRPr="007946ED">
              <w:t>2316529</w:t>
            </w:r>
          </w:p>
        </w:tc>
      </w:tr>
      <w:tr w:rsidR="007946ED" w:rsidRPr="007946ED" w14:paraId="63045542" w14:textId="77777777" w:rsidTr="001E68B8">
        <w:trPr>
          <w:trHeight w:val="549"/>
        </w:trPr>
        <w:tc>
          <w:tcPr>
            <w:tcW w:w="559" w:type="dxa"/>
            <w:shd w:val="clear" w:color="auto" w:fill="F2F2F2" w:themeFill="background1" w:themeFillShade="F2"/>
            <w:vAlign w:val="center"/>
          </w:tcPr>
          <w:p w14:paraId="64415943" w14:textId="77777777" w:rsidR="007946ED" w:rsidRPr="007946ED" w:rsidRDefault="007946ED" w:rsidP="007946ED">
            <w:r w:rsidRPr="007946ED">
              <w:t>8</w:t>
            </w:r>
          </w:p>
        </w:tc>
        <w:tc>
          <w:tcPr>
            <w:tcW w:w="3253" w:type="dxa"/>
            <w:shd w:val="clear" w:color="auto" w:fill="F2F2F2" w:themeFill="background1" w:themeFillShade="F2"/>
            <w:vAlign w:val="center"/>
          </w:tcPr>
          <w:p w14:paraId="3A0A5BF2" w14:textId="77777777" w:rsidR="007946ED" w:rsidRPr="007946ED" w:rsidRDefault="007946ED" w:rsidP="007946ED">
            <w:r w:rsidRPr="007946ED">
              <w:t>Programme of Study:</w:t>
            </w:r>
          </w:p>
        </w:tc>
        <w:tc>
          <w:tcPr>
            <w:tcW w:w="6636" w:type="dxa"/>
            <w:vAlign w:val="center"/>
          </w:tcPr>
          <w:p w14:paraId="3A762F60" w14:textId="77777777" w:rsidR="007946ED" w:rsidRPr="007946ED" w:rsidRDefault="007946ED" w:rsidP="007946ED">
            <w:r w:rsidRPr="007946ED">
              <w:t xml:space="preserve">BA (Hons) Leadership and Management </w:t>
            </w:r>
          </w:p>
        </w:tc>
      </w:tr>
      <w:tr w:rsidR="007946ED" w:rsidRPr="007946ED" w14:paraId="17CA4569" w14:textId="77777777" w:rsidTr="001E68B8">
        <w:trPr>
          <w:trHeight w:val="557"/>
        </w:trPr>
        <w:tc>
          <w:tcPr>
            <w:tcW w:w="559" w:type="dxa"/>
            <w:shd w:val="clear" w:color="auto" w:fill="F2F2F2" w:themeFill="background1" w:themeFillShade="F2"/>
            <w:vAlign w:val="center"/>
          </w:tcPr>
          <w:p w14:paraId="3847A795" w14:textId="77777777" w:rsidR="007946ED" w:rsidRPr="007946ED" w:rsidRDefault="007946ED" w:rsidP="007946ED">
            <w:r w:rsidRPr="007946ED">
              <w:t>9</w:t>
            </w:r>
          </w:p>
        </w:tc>
        <w:tc>
          <w:tcPr>
            <w:tcW w:w="3253" w:type="dxa"/>
            <w:shd w:val="clear" w:color="auto" w:fill="F2F2F2" w:themeFill="background1" w:themeFillShade="F2"/>
            <w:vAlign w:val="center"/>
          </w:tcPr>
          <w:p w14:paraId="2FF4DA78" w14:textId="77777777" w:rsidR="007946ED" w:rsidRPr="007946ED" w:rsidRDefault="007946ED" w:rsidP="007946ED">
            <w:r w:rsidRPr="007946ED">
              <w:t>Director of Studies/Supervisor:</w:t>
            </w:r>
          </w:p>
        </w:tc>
        <w:tc>
          <w:tcPr>
            <w:tcW w:w="6636" w:type="dxa"/>
            <w:vAlign w:val="center"/>
          </w:tcPr>
          <w:p w14:paraId="5F6DF12D" w14:textId="77777777" w:rsidR="007946ED" w:rsidRPr="007946ED" w:rsidRDefault="007946ED" w:rsidP="007946ED">
            <w:r w:rsidRPr="007946ED">
              <w:t>MD Kalan</w:t>
            </w:r>
          </w:p>
        </w:tc>
      </w:tr>
    </w:tbl>
    <w:p w14:paraId="45D57C80" w14:textId="77777777" w:rsidR="007946ED" w:rsidRPr="007946ED" w:rsidRDefault="007946ED" w:rsidP="007946ED">
      <w:pPr>
        <w:rPr>
          <w:bCs/>
          <w:iCs/>
        </w:rPr>
      </w:pPr>
    </w:p>
    <w:p w14:paraId="2A160C8C" w14:textId="77777777" w:rsidR="007946ED" w:rsidRPr="007946ED" w:rsidRDefault="007946ED" w:rsidP="007946ED">
      <w:pPr>
        <w:rPr>
          <w:b/>
        </w:rPr>
      </w:pPr>
    </w:p>
    <w:p w14:paraId="2AEC2CBB" w14:textId="77777777" w:rsidR="007946ED" w:rsidRPr="007946ED" w:rsidRDefault="007946ED" w:rsidP="007946ED">
      <w:pPr>
        <w:rPr>
          <w:b/>
        </w:rPr>
      </w:pPr>
    </w:p>
    <w:p w14:paraId="417CBB8E" w14:textId="77777777" w:rsidR="007946ED" w:rsidRPr="007946ED" w:rsidRDefault="007946ED" w:rsidP="007946ED">
      <w:pPr>
        <w:rPr>
          <w:b/>
        </w:rPr>
      </w:pPr>
      <w:r w:rsidRPr="007946ED">
        <w:rPr>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946ED" w:rsidRPr="007946ED" w14:paraId="6CCC0EE1" w14:textId="77777777" w:rsidTr="001E68B8">
        <w:tc>
          <w:tcPr>
            <w:tcW w:w="562" w:type="dxa"/>
            <w:shd w:val="clear" w:color="auto" w:fill="F2F2F2" w:themeFill="background1" w:themeFillShade="F2"/>
          </w:tcPr>
          <w:p w14:paraId="69340436" w14:textId="77777777" w:rsidR="007946ED" w:rsidRPr="007946ED" w:rsidRDefault="007946ED" w:rsidP="007946ED">
            <w:pPr>
              <w:spacing w:after="160" w:line="278" w:lineRule="auto"/>
            </w:pPr>
            <w:r w:rsidRPr="007946ED">
              <w:t>1</w:t>
            </w:r>
          </w:p>
        </w:tc>
        <w:tc>
          <w:tcPr>
            <w:tcW w:w="6232" w:type="dxa"/>
            <w:gridSpan w:val="2"/>
            <w:shd w:val="clear" w:color="auto" w:fill="F2F2F2" w:themeFill="background1" w:themeFillShade="F2"/>
            <w:vAlign w:val="center"/>
          </w:tcPr>
          <w:p w14:paraId="0B926C5A" w14:textId="77777777" w:rsidR="007946ED" w:rsidRPr="007946ED" w:rsidRDefault="007946ED" w:rsidP="007946ED">
            <w:pPr>
              <w:spacing w:after="160" w:line="278" w:lineRule="auto"/>
            </w:pPr>
            <w:r w:rsidRPr="007946ED">
              <w:t>Has the research activity received approval in principle?</w:t>
            </w:r>
          </w:p>
          <w:p w14:paraId="0B537F48" w14:textId="77777777" w:rsidR="007946ED" w:rsidRPr="007946ED" w:rsidRDefault="007946ED" w:rsidP="007946ED">
            <w:pPr>
              <w:spacing w:after="160" w:line="278" w:lineRule="auto"/>
            </w:pPr>
            <w:r w:rsidRPr="007946ED">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D46A4AE" w14:textId="77777777" w:rsidR="007946ED" w:rsidRPr="007946ED" w:rsidRDefault="007946ED" w:rsidP="007946ED">
            <w:pPr>
              <w:spacing w:after="160" w:line="278" w:lineRule="auto"/>
              <w:rPr>
                <w:b/>
              </w:rPr>
            </w:pPr>
            <w:r w:rsidRPr="007946ED">
              <w:rPr>
                <w:b/>
              </w:rPr>
              <w:t>YES</w:t>
            </w:r>
          </w:p>
        </w:tc>
        <w:sdt>
          <w:sdtPr>
            <w:rPr>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A28718A" w14:textId="77777777" w:rsidR="007946ED" w:rsidRPr="007946ED" w:rsidRDefault="007946ED" w:rsidP="007946ED">
                <w:pPr>
                  <w:spacing w:after="160" w:line="278" w:lineRule="auto"/>
                  <w:rPr>
                    <w:b/>
                  </w:rPr>
                </w:pPr>
                <w:r w:rsidRPr="007946ED">
                  <w:rPr>
                    <w:rFonts w:ascii="Segoe UI Symbol" w:hAnsi="Segoe UI Symbol" w:cs="Segoe UI Symbol"/>
                    <w:b/>
                  </w:rPr>
                  <w:t>☒</w:t>
                </w:r>
              </w:p>
            </w:tc>
          </w:sdtContent>
        </w:sdt>
        <w:tc>
          <w:tcPr>
            <w:tcW w:w="992" w:type="dxa"/>
            <w:shd w:val="clear" w:color="auto" w:fill="F2F2F2" w:themeFill="background1" w:themeFillShade="F2"/>
            <w:vAlign w:val="center"/>
          </w:tcPr>
          <w:p w14:paraId="3C989C2A" w14:textId="77777777" w:rsidR="007946ED" w:rsidRPr="007946ED" w:rsidRDefault="007946ED" w:rsidP="007946ED">
            <w:pPr>
              <w:spacing w:after="160" w:line="278" w:lineRule="auto"/>
              <w:rPr>
                <w:b/>
              </w:rPr>
            </w:pPr>
            <w:r w:rsidRPr="007946ED">
              <w:rPr>
                <w:b/>
              </w:rPr>
              <w:t>NO</w:t>
            </w:r>
          </w:p>
        </w:tc>
        <w:sdt>
          <w:sdtPr>
            <w:rPr>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5ABD9B7" w14:textId="77777777" w:rsidR="007946ED" w:rsidRPr="007946ED" w:rsidRDefault="007946ED" w:rsidP="007946ED">
                <w:pPr>
                  <w:spacing w:after="160" w:line="278" w:lineRule="auto"/>
                  <w:rPr>
                    <w:b/>
                  </w:rPr>
                </w:pPr>
                <w:r w:rsidRPr="007946ED">
                  <w:rPr>
                    <w:b/>
                  </w:rPr>
                  <w:t>☐</w:t>
                </w:r>
              </w:p>
            </w:tc>
          </w:sdtContent>
        </w:sdt>
      </w:tr>
      <w:tr w:rsidR="007946ED" w:rsidRPr="007946ED" w14:paraId="08EBD357" w14:textId="77777777" w:rsidTr="001E68B8">
        <w:tc>
          <w:tcPr>
            <w:tcW w:w="562" w:type="dxa"/>
            <w:shd w:val="clear" w:color="auto" w:fill="F2F2F2" w:themeFill="background1" w:themeFillShade="F2"/>
          </w:tcPr>
          <w:p w14:paraId="6B63BFED" w14:textId="77777777" w:rsidR="007946ED" w:rsidRPr="007946ED" w:rsidRDefault="007946ED" w:rsidP="007946ED">
            <w:pPr>
              <w:spacing w:after="160" w:line="278" w:lineRule="auto"/>
              <w:rPr>
                <w:b/>
                <w:bCs/>
              </w:rPr>
            </w:pPr>
          </w:p>
        </w:tc>
        <w:tc>
          <w:tcPr>
            <w:tcW w:w="8075" w:type="dxa"/>
            <w:gridSpan w:val="4"/>
            <w:shd w:val="clear" w:color="auto" w:fill="F2F2F2" w:themeFill="background1" w:themeFillShade="F2"/>
          </w:tcPr>
          <w:p w14:paraId="6CC6E067" w14:textId="77777777" w:rsidR="007946ED" w:rsidRPr="007946ED" w:rsidRDefault="007946ED" w:rsidP="007946ED">
            <w:pPr>
              <w:spacing w:after="160" w:line="278" w:lineRule="auto"/>
              <w:rPr>
                <w:b/>
                <w:bCs/>
              </w:rPr>
            </w:pPr>
          </w:p>
        </w:tc>
        <w:tc>
          <w:tcPr>
            <w:tcW w:w="1843" w:type="dxa"/>
            <w:gridSpan w:val="2"/>
            <w:shd w:val="clear" w:color="auto" w:fill="F2F2F2" w:themeFill="background1" w:themeFillShade="F2"/>
          </w:tcPr>
          <w:p w14:paraId="249BD29F" w14:textId="77777777" w:rsidR="007946ED" w:rsidRPr="007946ED" w:rsidRDefault="007946ED" w:rsidP="007946ED">
            <w:pPr>
              <w:spacing w:after="160" w:line="278" w:lineRule="auto"/>
              <w:rPr>
                <w:b/>
                <w:bCs/>
                <w:i/>
              </w:rPr>
            </w:pPr>
            <w:r w:rsidRPr="007946ED">
              <w:rPr>
                <w:b/>
                <w:bCs/>
                <w:i/>
              </w:rPr>
              <w:t>Date</w:t>
            </w:r>
          </w:p>
        </w:tc>
      </w:tr>
      <w:tr w:rsidR="007946ED" w:rsidRPr="007946ED" w14:paraId="6BD4EB66" w14:textId="77777777" w:rsidTr="001E68B8">
        <w:trPr>
          <w:trHeight w:val="437"/>
        </w:trPr>
        <w:tc>
          <w:tcPr>
            <w:tcW w:w="562" w:type="dxa"/>
            <w:vMerge w:val="restart"/>
            <w:shd w:val="clear" w:color="auto" w:fill="F2F2F2" w:themeFill="background1" w:themeFillShade="F2"/>
          </w:tcPr>
          <w:p w14:paraId="5A175F36" w14:textId="77777777" w:rsidR="007946ED" w:rsidRPr="007946ED" w:rsidRDefault="007946ED" w:rsidP="007946ED">
            <w:pPr>
              <w:spacing w:after="160" w:line="278" w:lineRule="auto"/>
            </w:pPr>
            <w:r w:rsidRPr="007946ED">
              <w:t>2</w:t>
            </w:r>
          </w:p>
        </w:tc>
        <w:tc>
          <w:tcPr>
            <w:tcW w:w="3693" w:type="dxa"/>
            <w:vMerge w:val="restart"/>
            <w:shd w:val="clear" w:color="auto" w:fill="F2F2F2" w:themeFill="background1" w:themeFillShade="F2"/>
          </w:tcPr>
          <w:p w14:paraId="4DAC73B5" w14:textId="77777777" w:rsidR="007946ED" w:rsidRPr="007946ED" w:rsidRDefault="007946ED" w:rsidP="007946ED">
            <w:pPr>
              <w:spacing w:after="160" w:line="278" w:lineRule="auto"/>
            </w:pPr>
            <w:r w:rsidRPr="007946ED">
              <w:t xml:space="preserve">If </w:t>
            </w:r>
            <w:proofErr w:type="gramStart"/>
            <w:r w:rsidRPr="007946ED">
              <w:t>Yes</w:t>
            </w:r>
            <w:proofErr w:type="gramEnd"/>
            <w:r w:rsidRPr="007946ED">
              <w:t>, please indicate source of approval (and date where known):</w:t>
            </w:r>
            <w:r w:rsidRPr="007946ED">
              <w:rPr>
                <w:bCs/>
                <w:i/>
                <w:iCs/>
              </w:rPr>
              <w:t xml:space="preserve"> </w:t>
            </w:r>
            <w:r w:rsidRPr="007946ED">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BDFBF77" w14:textId="77777777" w:rsidR="007946ED" w:rsidRPr="007946ED" w:rsidRDefault="007946ED" w:rsidP="007946ED">
            <w:pPr>
              <w:spacing w:after="160" w:line="278" w:lineRule="auto"/>
            </w:pPr>
            <w:r w:rsidRPr="007946ED">
              <w:t>Research Degrees Committee</w:t>
            </w:r>
          </w:p>
        </w:tc>
        <w:sdt>
          <w:sdt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1C13AD6" w14:textId="77777777" w:rsidR="007946ED" w:rsidRPr="007946ED" w:rsidRDefault="007946ED" w:rsidP="007946ED">
                <w:pPr>
                  <w:spacing w:after="160" w:line="278" w:lineRule="auto"/>
                </w:pPr>
                <w:r w:rsidRPr="007946ED">
                  <w:t>☐</w:t>
                </w:r>
              </w:p>
            </w:tc>
          </w:sdtContent>
        </w:sdt>
        <w:tc>
          <w:tcPr>
            <w:tcW w:w="1843" w:type="dxa"/>
            <w:gridSpan w:val="2"/>
            <w:vAlign w:val="center"/>
          </w:tcPr>
          <w:p w14:paraId="6CFAC7EE" w14:textId="77777777" w:rsidR="007946ED" w:rsidRPr="007946ED" w:rsidRDefault="007946ED" w:rsidP="007946ED">
            <w:pPr>
              <w:spacing w:after="160" w:line="278" w:lineRule="auto"/>
              <w:rPr>
                <w:b/>
                <w:bCs/>
              </w:rPr>
            </w:pPr>
          </w:p>
        </w:tc>
      </w:tr>
      <w:tr w:rsidR="007946ED" w:rsidRPr="007946ED" w14:paraId="1819A73E" w14:textId="77777777" w:rsidTr="001E68B8">
        <w:trPr>
          <w:trHeight w:val="415"/>
        </w:trPr>
        <w:tc>
          <w:tcPr>
            <w:tcW w:w="562" w:type="dxa"/>
            <w:vMerge/>
            <w:shd w:val="clear" w:color="auto" w:fill="F2F2F2" w:themeFill="background1" w:themeFillShade="F2"/>
          </w:tcPr>
          <w:p w14:paraId="62579539" w14:textId="77777777" w:rsidR="007946ED" w:rsidRPr="007946ED" w:rsidRDefault="007946ED" w:rsidP="007946ED">
            <w:pPr>
              <w:spacing w:after="160" w:line="278" w:lineRule="auto"/>
            </w:pPr>
          </w:p>
        </w:tc>
        <w:tc>
          <w:tcPr>
            <w:tcW w:w="3693" w:type="dxa"/>
            <w:vMerge/>
            <w:shd w:val="clear" w:color="auto" w:fill="F2F2F2" w:themeFill="background1" w:themeFillShade="F2"/>
          </w:tcPr>
          <w:p w14:paraId="55049E92" w14:textId="77777777" w:rsidR="007946ED" w:rsidRPr="007946ED" w:rsidRDefault="007946ED" w:rsidP="007946ED">
            <w:pPr>
              <w:spacing w:after="160" w:line="278" w:lineRule="auto"/>
            </w:pPr>
          </w:p>
        </w:tc>
        <w:tc>
          <w:tcPr>
            <w:tcW w:w="3532" w:type="dxa"/>
            <w:gridSpan w:val="2"/>
            <w:shd w:val="clear" w:color="auto" w:fill="F2F2F2" w:themeFill="background1" w:themeFillShade="F2"/>
            <w:vAlign w:val="center"/>
          </w:tcPr>
          <w:p w14:paraId="2D443256" w14:textId="77777777" w:rsidR="007946ED" w:rsidRPr="007946ED" w:rsidRDefault="007946ED" w:rsidP="007946ED">
            <w:pPr>
              <w:spacing w:after="160" w:line="278" w:lineRule="auto"/>
            </w:pPr>
            <w:r w:rsidRPr="007946ED">
              <w:t>Institute Research Committee</w:t>
            </w:r>
          </w:p>
        </w:tc>
        <w:sdt>
          <w:sdt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4BEB47" w14:textId="77777777" w:rsidR="007946ED" w:rsidRPr="007946ED" w:rsidRDefault="007946ED" w:rsidP="007946ED">
                <w:pPr>
                  <w:spacing w:after="160" w:line="278" w:lineRule="auto"/>
                </w:pPr>
                <w:r w:rsidRPr="007946ED">
                  <w:t>☐</w:t>
                </w:r>
              </w:p>
            </w:tc>
          </w:sdtContent>
        </w:sdt>
        <w:tc>
          <w:tcPr>
            <w:tcW w:w="1843" w:type="dxa"/>
            <w:gridSpan w:val="2"/>
            <w:vAlign w:val="center"/>
          </w:tcPr>
          <w:p w14:paraId="778DDB0E" w14:textId="77777777" w:rsidR="007946ED" w:rsidRPr="007946ED" w:rsidRDefault="007946ED" w:rsidP="007946ED">
            <w:pPr>
              <w:spacing w:after="160" w:line="278" w:lineRule="auto"/>
              <w:rPr>
                <w:b/>
                <w:bCs/>
              </w:rPr>
            </w:pPr>
          </w:p>
        </w:tc>
      </w:tr>
      <w:tr w:rsidR="007946ED" w:rsidRPr="007946ED" w14:paraId="1E331CB6" w14:textId="77777777" w:rsidTr="001E68B8">
        <w:tc>
          <w:tcPr>
            <w:tcW w:w="562" w:type="dxa"/>
            <w:vMerge/>
            <w:shd w:val="clear" w:color="auto" w:fill="F2F2F2" w:themeFill="background1" w:themeFillShade="F2"/>
          </w:tcPr>
          <w:p w14:paraId="2B31B271" w14:textId="77777777" w:rsidR="007946ED" w:rsidRPr="007946ED" w:rsidRDefault="007946ED" w:rsidP="007946ED">
            <w:pPr>
              <w:spacing w:after="160" w:line="278" w:lineRule="auto"/>
            </w:pPr>
          </w:p>
        </w:tc>
        <w:tc>
          <w:tcPr>
            <w:tcW w:w="3693" w:type="dxa"/>
            <w:vMerge/>
            <w:shd w:val="clear" w:color="auto" w:fill="F2F2F2" w:themeFill="background1" w:themeFillShade="F2"/>
          </w:tcPr>
          <w:p w14:paraId="2C976661" w14:textId="77777777" w:rsidR="007946ED" w:rsidRPr="007946ED" w:rsidRDefault="007946ED" w:rsidP="007946ED">
            <w:pPr>
              <w:spacing w:after="160" w:line="278" w:lineRule="auto"/>
            </w:pPr>
          </w:p>
        </w:tc>
        <w:tc>
          <w:tcPr>
            <w:tcW w:w="3532" w:type="dxa"/>
            <w:gridSpan w:val="2"/>
            <w:shd w:val="clear" w:color="auto" w:fill="F2F2F2" w:themeFill="background1" w:themeFillShade="F2"/>
            <w:vAlign w:val="center"/>
          </w:tcPr>
          <w:p w14:paraId="473F5C19" w14:textId="77777777" w:rsidR="007946ED" w:rsidRPr="007946ED" w:rsidRDefault="007946ED" w:rsidP="007946ED">
            <w:pPr>
              <w:spacing w:after="160" w:line="278" w:lineRule="auto"/>
            </w:pPr>
            <w:r w:rsidRPr="007946ED">
              <w:t>Other (write in)</w:t>
            </w:r>
          </w:p>
          <w:p w14:paraId="64BD0226" w14:textId="77777777" w:rsidR="007946ED" w:rsidRPr="007946ED" w:rsidRDefault="007946ED" w:rsidP="007946ED">
            <w:pPr>
              <w:spacing w:after="160" w:line="278" w:lineRule="auto"/>
            </w:pPr>
          </w:p>
        </w:tc>
        <w:sdt>
          <w:sdt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084831" w14:textId="77777777" w:rsidR="007946ED" w:rsidRPr="007946ED" w:rsidRDefault="007946ED" w:rsidP="007946ED">
                <w:pPr>
                  <w:spacing w:after="160" w:line="278" w:lineRule="auto"/>
                </w:pPr>
                <w:r w:rsidRPr="007946ED">
                  <w:rPr>
                    <w:rFonts w:ascii="Segoe UI Symbol" w:hAnsi="Segoe UI Symbol" w:cs="Segoe UI Symbol"/>
                  </w:rPr>
                  <w:t>☒</w:t>
                </w:r>
              </w:p>
            </w:tc>
          </w:sdtContent>
        </w:sdt>
        <w:tc>
          <w:tcPr>
            <w:tcW w:w="1843" w:type="dxa"/>
            <w:gridSpan w:val="2"/>
            <w:vAlign w:val="center"/>
          </w:tcPr>
          <w:p w14:paraId="52C65837" w14:textId="77777777" w:rsidR="007946ED" w:rsidRPr="007946ED" w:rsidRDefault="007946ED" w:rsidP="007946ED">
            <w:pPr>
              <w:spacing w:after="160" w:line="278" w:lineRule="auto"/>
              <w:rPr>
                <w:b/>
                <w:bCs/>
              </w:rPr>
            </w:pPr>
            <w:r w:rsidRPr="007946ED">
              <w:rPr>
                <w:b/>
                <w:bCs/>
              </w:rPr>
              <w:t>11.07.2026</w:t>
            </w:r>
          </w:p>
        </w:tc>
      </w:tr>
    </w:tbl>
    <w:p w14:paraId="29E126B8" w14:textId="77777777" w:rsidR="007946ED" w:rsidRPr="007946ED" w:rsidRDefault="007946ED" w:rsidP="007946ED">
      <w:pPr>
        <w:rPr>
          <w:bCs/>
          <w:iCs/>
        </w:rPr>
      </w:pPr>
    </w:p>
    <w:p w14:paraId="3D9727F4" w14:textId="77777777" w:rsidR="007946ED" w:rsidRPr="007946ED" w:rsidRDefault="007946ED" w:rsidP="007946ED">
      <w:pPr>
        <w:rPr>
          <w:b/>
        </w:rPr>
      </w:pPr>
      <w:r w:rsidRPr="007946ED">
        <w:rPr>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946ED" w:rsidRPr="007946ED" w14:paraId="09B0C668" w14:textId="77777777" w:rsidTr="001E68B8">
        <w:tc>
          <w:tcPr>
            <w:tcW w:w="562" w:type="dxa"/>
            <w:shd w:val="clear" w:color="auto" w:fill="F2F2F2" w:themeFill="background1" w:themeFillShade="F2"/>
          </w:tcPr>
          <w:p w14:paraId="6AE47D93" w14:textId="77777777" w:rsidR="007946ED" w:rsidRPr="007946ED" w:rsidRDefault="007946ED" w:rsidP="007946ED">
            <w:pPr>
              <w:spacing w:after="160" w:line="278" w:lineRule="auto"/>
            </w:pPr>
          </w:p>
        </w:tc>
        <w:tc>
          <w:tcPr>
            <w:tcW w:w="9918" w:type="dxa"/>
            <w:gridSpan w:val="2"/>
            <w:shd w:val="clear" w:color="auto" w:fill="F2F2F2" w:themeFill="background1" w:themeFillShade="F2"/>
          </w:tcPr>
          <w:p w14:paraId="5AB26A9C" w14:textId="77777777" w:rsidR="007946ED" w:rsidRPr="007946ED" w:rsidRDefault="007946ED" w:rsidP="007946ED">
            <w:pPr>
              <w:spacing w:after="160" w:line="278" w:lineRule="auto"/>
            </w:pPr>
            <w:r w:rsidRPr="007946ED">
              <w:t xml:space="preserve">Please list the core ethical guidance documents that have been referred to during the completion of this form (including any discipline-specific codes of research ethics, location-specific codes of research ethics, </w:t>
            </w:r>
            <w:proofErr w:type="gramStart"/>
            <w:r w:rsidRPr="007946ED">
              <w:t>and also</w:t>
            </w:r>
            <w:proofErr w:type="gramEnd"/>
            <w:r w:rsidRPr="007946ED">
              <w:t xml:space="preserve"> any specific ethical guidance relating to the proposed methodology).  Please tick to confirm that your research proposal adheres to these codes and guidelines. You may add rows to this table if needed.</w:t>
            </w:r>
          </w:p>
        </w:tc>
      </w:tr>
      <w:tr w:rsidR="007946ED" w:rsidRPr="007946ED" w14:paraId="2A45F75B" w14:textId="77777777" w:rsidTr="001E68B8">
        <w:trPr>
          <w:trHeight w:val="355"/>
        </w:trPr>
        <w:tc>
          <w:tcPr>
            <w:tcW w:w="562" w:type="dxa"/>
            <w:vAlign w:val="center"/>
          </w:tcPr>
          <w:p w14:paraId="5DB82E30" w14:textId="77777777" w:rsidR="007946ED" w:rsidRPr="007946ED" w:rsidRDefault="007946ED" w:rsidP="007946ED">
            <w:pPr>
              <w:spacing w:after="160" w:line="278" w:lineRule="auto"/>
            </w:pPr>
            <w:r w:rsidRPr="007946ED">
              <w:t>1</w:t>
            </w:r>
          </w:p>
        </w:tc>
        <w:tc>
          <w:tcPr>
            <w:tcW w:w="8784" w:type="dxa"/>
            <w:vAlign w:val="center"/>
          </w:tcPr>
          <w:p w14:paraId="7DD0E04B" w14:textId="77777777" w:rsidR="007946ED" w:rsidRPr="007946ED" w:rsidRDefault="007946ED" w:rsidP="007946ED">
            <w:pPr>
              <w:spacing w:after="160" w:line="278" w:lineRule="auto"/>
              <w:rPr>
                <w:b/>
                <w:bCs/>
              </w:rPr>
            </w:pPr>
            <w:hyperlink r:id="rId15" w:history="1">
              <w:r w:rsidRPr="007946ED">
                <w:rPr>
                  <w:rStyle w:val="Hyperlink"/>
                  <w:b/>
                  <w:bCs/>
                </w:rPr>
                <w:t>UWTSD Research Ethics &amp; Integrity Code of Practice</w:t>
              </w:r>
            </w:hyperlink>
          </w:p>
        </w:tc>
        <w:sdt>
          <w:sdt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1399CEC" w14:textId="77777777" w:rsidR="007946ED" w:rsidRPr="007946ED" w:rsidRDefault="007946ED" w:rsidP="007946ED">
                <w:pPr>
                  <w:spacing w:after="160" w:line="278" w:lineRule="auto"/>
                </w:pPr>
                <w:r w:rsidRPr="007946ED">
                  <w:rPr>
                    <w:rFonts w:ascii="Segoe UI Symbol" w:hAnsi="Segoe UI Symbol" w:cs="Segoe UI Symbol"/>
                  </w:rPr>
                  <w:t>☒</w:t>
                </w:r>
              </w:p>
            </w:tc>
          </w:sdtContent>
        </w:sdt>
      </w:tr>
      <w:tr w:rsidR="007946ED" w:rsidRPr="007946ED" w14:paraId="1BB15821" w14:textId="77777777" w:rsidTr="001E68B8">
        <w:trPr>
          <w:trHeight w:val="417"/>
        </w:trPr>
        <w:tc>
          <w:tcPr>
            <w:tcW w:w="562" w:type="dxa"/>
            <w:vAlign w:val="center"/>
          </w:tcPr>
          <w:p w14:paraId="592F2DEE" w14:textId="77777777" w:rsidR="007946ED" w:rsidRPr="007946ED" w:rsidRDefault="007946ED" w:rsidP="007946ED">
            <w:pPr>
              <w:spacing w:after="160" w:line="278" w:lineRule="auto"/>
            </w:pPr>
            <w:r w:rsidRPr="007946ED">
              <w:t>2</w:t>
            </w:r>
          </w:p>
        </w:tc>
        <w:tc>
          <w:tcPr>
            <w:tcW w:w="8784" w:type="dxa"/>
            <w:vAlign w:val="center"/>
          </w:tcPr>
          <w:p w14:paraId="0201F56E" w14:textId="77777777" w:rsidR="007946ED" w:rsidRPr="007946ED" w:rsidRDefault="007946ED" w:rsidP="007946ED">
            <w:pPr>
              <w:spacing w:after="160" w:line="278" w:lineRule="auto"/>
              <w:rPr>
                <w:b/>
                <w:bCs/>
              </w:rPr>
            </w:pPr>
            <w:r w:rsidRPr="007946ED">
              <w:rPr>
                <w:b/>
                <w:bCs/>
              </w:rPr>
              <w:t>UWTSD Research Data Management Policy</w:t>
            </w:r>
          </w:p>
        </w:tc>
        <w:tc>
          <w:tcPr>
            <w:tcW w:w="1134" w:type="dxa"/>
            <w:shd w:val="clear" w:color="auto" w:fill="BFBFBF" w:themeFill="background1" w:themeFillShade="BF"/>
            <w:vAlign w:val="center"/>
          </w:tcPr>
          <w:sdt>
            <w:sdtPr>
              <w:rPr>
                <w:i/>
              </w:rPr>
              <w:id w:val="-2040961117"/>
              <w14:checkbox>
                <w14:checked w14:val="1"/>
                <w14:checkedState w14:val="2612" w14:font="MS Gothic"/>
                <w14:uncheckedState w14:val="2610" w14:font="MS Gothic"/>
              </w14:checkbox>
            </w:sdtPr>
            <w:sdtContent>
              <w:p w14:paraId="20313B01" w14:textId="77777777" w:rsidR="007946ED" w:rsidRPr="007946ED" w:rsidRDefault="007946ED" w:rsidP="007946ED">
                <w:pPr>
                  <w:spacing w:after="160" w:line="278" w:lineRule="auto"/>
                  <w:rPr>
                    <w:i/>
                  </w:rPr>
                </w:pPr>
                <w:r w:rsidRPr="007946ED">
                  <w:rPr>
                    <w:rFonts w:ascii="Segoe UI Symbol" w:hAnsi="Segoe UI Symbol" w:cs="Segoe UI Symbol"/>
                    <w:i/>
                  </w:rPr>
                  <w:t>☒</w:t>
                </w:r>
              </w:p>
            </w:sdtContent>
          </w:sdt>
        </w:tc>
      </w:tr>
      <w:tr w:rsidR="007946ED" w:rsidRPr="007946ED" w14:paraId="7B6F14BF" w14:textId="77777777" w:rsidTr="001E68B8">
        <w:trPr>
          <w:trHeight w:val="409"/>
        </w:trPr>
        <w:tc>
          <w:tcPr>
            <w:tcW w:w="562" w:type="dxa"/>
            <w:vAlign w:val="center"/>
          </w:tcPr>
          <w:p w14:paraId="7D8EAE65" w14:textId="77777777" w:rsidR="007946ED" w:rsidRPr="007946ED" w:rsidRDefault="007946ED" w:rsidP="007946ED">
            <w:pPr>
              <w:spacing w:after="160" w:line="278" w:lineRule="auto"/>
            </w:pPr>
            <w:r w:rsidRPr="007946ED">
              <w:t>3</w:t>
            </w:r>
          </w:p>
        </w:tc>
        <w:tc>
          <w:tcPr>
            <w:tcW w:w="8784" w:type="dxa"/>
            <w:vAlign w:val="center"/>
          </w:tcPr>
          <w:p w14:paraId="65C552AC" w14:textId="77777777" w:rsidR="007946ED" w:rsidRPr="007946ED" w:rsidRDefault="007946ED" w:rsidP="007946ED">
            <w:pPr>
              <w:spacing w:after="160" w:line="278" w:lineRule="auto"/>
              <w:rPr>
                <w:i/>
              </w:rPr>
            </w:pPr>
            <w:r w:rsidRPr="007946ED">
              <w:rPr>
                <w:i/>
              </w:rPr>
              <w:t>[List any other relevant documents here]</w:t>
            </w:r>
          </w:p>
        </w:tc>
        <w:tc>
          <w:tcPr>
            <w:tcW w:w="1134" w:type="dxa"/>
            <w:shd w:val="clear" w:color="auto" w:fill="BFBFBF" w:themeFill="background1" w:themeFillShade="BF"/>
            <w:vAlign w:val="center"/>
          </w:tcPr>
          <w:sdt>
            <w:sdtPr>
              <w:rPr>
                <w:i/>
              </w:rPr>
              <w:id w:val="-2087453121"/>
              <w14:checkbox>
                <w14:checked w14:val="0"/>
                <w14:checkedState w14:val="2612" w14:font="MS Gothic"/>
                <w14:uncheckedState w14:val="2610" w14:font="MS Gothic"/>
              </w14:checkbox>
            </w:sdtPr>
            <w:sdtContent>
              <w:p w14:paraId="5E018599" w14:textId="77777777" w:rsidR="007946ED" w:rsidRPr="007946ED" w:rsidRDefault="007946ED" w:rsidP="007946ED">
                <w:pPr>
                  <w:spacing w:after="160" w:line="278" w:lineRule="auto"/>
                  <w:rPr>
                    <w:i/>
                  </w:rPr>
                </w:pPr>
                <w:r w:rsidRPr="007946ED">
                  <w:rPr>
                    <w:rFonts w:ascii="Segoe UI Symbol" w:hAnsi="Segoe UI Symbol" w:cs="Segoe UI Symbol"/>
                    <w:i/>
                  </w:rPr>
                  <w:t>☐</w:t>
                </w:r>
              </w:p>
            </w:sdtContent>
          </w:sdt>
        </w:tc>
      </w:tr>
    </w:tbl>
    <w:p w14:paraId="6F7BDF3E" w14:textId="77777777" w:rsidR="007946ED" w:rsidRPr="007946ED" w:rsidRDefault="007946ED" w:rsidP="007946ED">
      <w:pPr>
        <w:rPr>
          <w:b/>
        </w:rPr>
      </w:pPr>
    </w:p>
    <w:p w14:paraId="7E30311A" w14:textId="77777777" w:rsidR="007946ED" w:rsidRPr="007946ED" w:rsidRDefault="007946ED" w:rsidP="007946ED">
      <w:pPr>
        <w:rPr>
          <w:b/>
        </w:rPr>
      </w:pPr>
      <w:r w:rsidRPr="007946ED">
        <w:rPr>
          <w:b/>
        </w:rPr>
        <w:t>SECTION D: External Collaborative Research Activity</w:t>
      </w:r>
    </w:p>
    <w:p w14:paraId="19D89BB9" w14:textId="77777777" w:rsidR="007946ED" w:rsidRPr="007946ED" w:rsidRDefault="007946ED" w:rsidP="007946ED">
      <w:r w:rsidRPr="007946ED">
        <w:lastRenderedPageBreak/>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946ED" w:rsidRPr="007946ED" w14:paraId="7D641EAE" w14:textId="77777777" w:rsidTr="001E68B8">
        <w:trPr>
          <w:trHeight w:val="227"/>
        </w:trPr>
        <w:tc>
          <w:tcPr>
            <w:tcW w:w="562" w:type="dxa"/>
            <w:shd w:val="clear" w:color="auto" w:fill="F2F2F2" w:themeFill="background1" w:themeFillShade="F2"/>
          </w:tcPr>
          <w:p w14:paraId="25DAC3A1" w14:textId="77777777" w:rsidR="007946ED" w:rsidRPr="007946ED" w:rsidRDefault="007946ED" w:rsidP="007946ED">
            <w:pPr>
              <w:spacing w:after="160" w:line="278" w:lineRule="auto"/>
            </w:pPr>
            <w:r w:rsidRPr="007946ED">
              <w:t>1</w:t>
            </w:r>
          </w:p>
        </w:tc>
        <w:tc>
          <w:tcPr>
            <w:tcW w:w="3823" w:type="dxa"/>
            <w:shd w:val="clear" w:color="auto" w:fill="F2F2F2" w:themeFill="background1" w:themeFillShade="F2"/>
          </w:tcPr>
          <w:p w14:paraId="548FAC89" w14:textId="77777777" w:rsidR="007946ED" w:rsidRPr="007946ED" w:rsidRDefault="007946ED" w:rsidP="007946ED">
            <w:pPr>
              <w:spacing w:after="160" w:line="278" w:lineRule="auto"/>
            </w:pPr>
            <w:r w:rsidRPr="007946ED">
              <w:t>Institution</w:t>
            </w:r>
          </w:p>
        </w:tc>
        <w:tc>
          <w:tcPr>
            <w:tcW w:w="6095" w:type="dxa"/>
            <w:gridSpan w:val="6"/>
          </w:tcPr>
          <w:p w14:paraId="26DAF4B0" w14:textId="77777777" w:rsidR="007946ED" w:rsidRPr="007946ED" w:rsidRDefault="007946ED" w:rsidP="007946ED">
            <w:pPr>
              <w:spacing w:after="160" w:line="278" w:lineRule="auto"/>
              <w:rPr>
                <w:bCs/>
              </w:rPr>
            </w:pPr>
          </w:p>
          <w:p w14:paraId="38E9D383" w14:textId="77777777" w:rsidR="007946ED" w:rsidRPr="007946ED" w:rsidRDefault="007946ED" w:rsidP="007946ED">
            <w:pPr>
              <w:spacing w:after="160" w:line="278" w:lineRule="auto"/>
              <w:rPr>
                <w:bCs/>
              </w:rPr>
            </w:pPr>
          </w:p>
        </w:tc>
      </w:tr>
      <w:tr w:rsidR="007946ED" w:rsidRPr="007946ED" w14:paraId="2D23A286" w14:textId="77777777" w:rsidTr="001E68B8">
        <w:trPr>
          <w:trHeight w:val="227"/>
        </w:trPr>
        <w:tc>
          <w:tcPr>
            <w:tcW w:w="562" w:type="dxa"/>
            <w:shd w:val="clear" w:color="auto" w:fill="F2F2F2" w:themeFill="background1" w:themeFillShade="F2"/>
          </w:tcPr>
          <w:p w14:paraId="04F9EE1A" w14:textId="77777777" w:rsidR="007946ED" w:rsidRPr="007946ED" w:rsidRDefault="007946ED" w:rsidP="007946ED">
            <w:pPr>
              <w:spacing w:after="160" w:line="278" w:lineRule="auto"/>
            </w:pPr>
            <w:r w:rsidRPr="007946ED">
              <w:t>2</w:t>
            </w:r>
          </w:p>
        </w:tc>
        <w:tc>
          <w:tcPr>
            <w:tcW w:w="3823" w:type="dxa"/>
            <w:shd w:val="clear" w:color="auto" w:fill="F2F2F2" w:themeFill="background1" w:themeFillShade="F2"/>
          </w:tcPr>
          <w:p w14:paraId="03301CB6" w14:textId="77777777" w:rsidR="007946ED" w:rsidRPr="007946ED" w:rsidRDefault="007946ED" w:rsidP="007946ED">
            <w:pPr>
              <w:spacing w:after="160" w:line="278" w:lineRule="auto"/>
            </w:pPr>
            <w:r w:rsidRPr="007946ED">
              <w:t>Contact person name</w:t>
            </w:r>
          </w:p>
        </w:tc>
        <w:tc>
          <w:tcPr>
            <w:tcW w:w="6095" w:type="dxa"/>
            <w:gridSpan w:val="6"/>
          </w:tcPr>
          <w:p w14:paraId="67CA2D9C" w14:textId="77777777" w:rsidR="007946ED" w:rsidRPr="007946ED" w:rsidRDefault="007946ED" w:rsidP="007946ED">
            <w:pPr>
              <w:spacing w:after="160" w:line="278" w:lineRule="auto"/>
              <w:rPr>
                <w:bCs/>
              </w:rPr>
            </w:pPr>
          </w:p>
          <w:p w14:paraId="52449C0E" w14:textId="77777777" w:rsidR="007946ED" w:rsidRPr="007946ED" w:rsidRDefault="007946ED" w:rsidP="007946ED">
            <w:pPr>
              <w:spacing w:after="160" w:line="278" w:lineRule="auto"/>
              <w:rPr>
                <w:bCs/>
              </w:rPr>
            </w:pPr>
          </w:p>
        </w:tc>
      </w:tr>
      <w:tr w:rsidR="007946ED" w:rsidRPr="007946ED" w14:paraId="154EADED" w14:textId="77777777" w:rsidTr="001E68B8">
        <w:trPr>
          <w:trHeight w:val="227"/>
        </w:trPr>
        <w:tc>
          <w:tcPr>
            <w:tcW w:w="562" w:type="dxa"/>
            <w:shd w:val="clear" w:color="auto" w:fill="F2F2F2" w:themeFill="background1" w:themeFillShade="F2"/>
          </w:tcPr>
          <w:p w14:paraId="4B1EB590" w14:textId="77777777" w:rsidR="007946ED" w:rsidRPr="007946ED" w:rsidRDefault="007946ED" w:rsidP="007946ED">
            <w:pPr>
              <w:spacing w:after="160" w:line="278" w:lineRule="auto"/>
            </w:pPr>
            <w:r w:rsidRPr="007946ED">
              <w:t>3</w:t>
            </w:r>
          </w:p>
        </w:tc>
        <w:tc>
          <w:tcPr>
            <w:tcW w:w="3823" w:type="dxa"/>
            <w:shd w:val="clear" w:color="auto" w:fill="F2F2F2" w:themeFill="background1" w:themeFillShade="F2"/>
          </w:tcPr>
          <w:p w14:paraId="742828B4" w14:textId="77777777" w:rsidR="007946ED" w:rsidRPr="007946ED" w:rsidRDefault="007946ED" w:rsidP="007946ED">
            <w:pPr>
              <w:spacing w:after="160" w:line="278" w:lineRule="auto"/>
            </w:pPr>
            <w:r w:rsidRPr="007946ED">
              <w:t>Contact person e-mail address</w:t>
            </w:r>
          </w:p>
          <w:p w14:paraId="43AE87F6" w14:textId="77777777" w:rsidR="007946ED" w:rsidRPr="007946ED" w:rsidRDefault="007946ED" w:rsidP="007946ED">
            <w:pPr>
              <w:spacing w:after="160" w:line="278" w:lineRule="auto"/>
            </w:pPr>
          </w:p>
        </w:tc>
        <w:tc>
          <w:tcPr>
            <w:tcW w:w="6095" w:type="dxa"/>
            <w:gridSpan w:val="6"/>
          </w:tcPr>
          <w:p w14:paraId="19A2CAE7" w14:textId="77777777" w:rsidR="007946ED" w:rsidRPr="007946ED" w:rsidRDefault="007946ED" w:rsidP="007946ED">
            <w:pPr>
              <w:spacing w:after="160" w:line="278" w:lineRule="auto"/>
              <w:rPr>
                <w:bCs/>
              </w:rPr>
            </w:pPr>
          </w:p>
        </w:tc>
      </w:tr>
      <w:tr w:rsidR="007946ED" w:rsidRPr="007946ED" w14:paraId="5AC8C04E" w14:textId="77777777" w:rsidTr="001E68B8">
        <w:tc>
          <w:tcPr>
            <w:tcW w:w="562" w:type="dxa"/>
            <w:shd w:val="clear" w:color="auto" w:fill="F2F2F2" w:themeFill="background1" w:themeFillShade="F2"/>
          </w:tcPr>
          <w:p w14:paraId="067324CF" w14:textId="77777777" w:rsidR="007946ED" w:rsidRPr="007946ED" w:rsidRDefault="007946ED" w:rsidP="007946ED">
            <w:pPr>
              <w:spacing w:after="160" w:line="278" w:lineRule="auto"/>
            </w:pPr>
            <w:r w:rsidRPr="007946ED">
              <w:t>4</w:t>
            </w:r>
          </w:p>
        </w:tc>
        <w:tc>
          <w:tcPr>
            <w:tcW w:w="6232" w:type="dxa"/>
            <w:gridSpan w:val="2"/>
            <w:shd w:val="clear" w:color="auto" w:fill="F2F2F2" w:themeFill="background1" w:themeFillShade="F2"/>
          </w:tcPr>
          <w:p w14:paraId="0A57C629" w14:textId="77777777" w:rsidR="007946ED" w:rsidRPr="007946ED" w:rsidRDefault="007946ED" w:rsidP="007946ED">
            <w:pPr>
              <w:spacing w:after="160" w:line="278" w:lineRule="auto"/>
            </w:pPr>
            <w:r w:rsidRPr="007946ED">
              <w:t>Is your research externally funded?</w:t>
            </w:r>
          </w:p>
        </w:tc>
        <w:tc>
          <w:tcPr>
            <w:tcW w:w="993" w:type="dxa"/>
            <w:shd w:val="clear" w:color="auto" w:fill="F2F2F2" w:themeFill="background1" w:themeFillShade="F2"/>
            <w:vAlign w:val="center"/>
          </w:tcPr>
          <w:p w14:paraId="6459C5C5" w14:textId="77777777" w:rsidR="007946ED" w:rsidRPr="007946ED" w:rsidRDefault="007946ED" w:rsidP="007946ED">
            <w:pPr>
              <w:spacing w:after="160" w:line="278" w:lineRule="auto"/>
              <w:rPr>
                <w:bCs/>
              </w:rPr>
            </w:pPr>
            <w:r w:rsidRPr="007946ED">
              <w:rPr>
                <w:b/>
              </w:rPr>
              <w:t>YES</w:t>
            </w:r>
          </w:p>
        </w:tc>
        <w:tc>
          <w:tcPr>
            <w:tcW w:w="850" w:type="dxa"/>
            <w:shd w:val="clear" w:color="auto" w:fill="D9D9D9" w:themeFill="background1" w:themeFillShade="D9"/>
            <w:vAlign w:val="center"/>
          </w:tcPr>
          <w:p w14:paraId="6304FD37" w14:textId="77777777" w:rsidR="007946ED" w:rsidRPr="007946ED" w:rsidRDefault="007946ED" w:rsidP="007946ED">
            <w:pPr>
              <w:spacing w:after="160" w:line="278" w:lineRule="auto"/>
            </w:pPr>
            <w:sdt>
              <w:sdtPr>
                <w:id w:val="1563443322"/>
                <w14:checkbox>
                  <w14:checked w14:val="0"/>
                  <w14:checkedState w14:val="2612" w14:font="MS Gothic"/>
                  <w14:uncheckedState w14:val="2610" w14:font="MS Gothic"/>
                </w14:checkbox>
              </w:sdtPr>
              <w:sdtContent>
                <w:r w:rsidRPr="007946ED">
                  <w:t>☐</w:t>
                </w:r>
              </w:sdtContent>
            </w:sdt>
          </w:p>
        </w:tc>
        <w:tc>
          <w:tcPr>
            <w:tcW w:w="992" w:type="dxa"/>
            <w:gridSpan w:val="2"/>
            <w:shd w:val="clear" w:color="auto" w:fill="F2F2F2" w:themeFill="background1" w:themeFillShade="F2"/>
            <w:vAlign w:val="center"/>
          </w:tcPr>
          <w:p w14:paraId="51732156" w14:textId="77777777" w:rsidR="007946ED" w:rsidRPr="007946ED" w:rsidRDefault="007946ED" w:rsidP="007946ED">
            <w:pPr>
              <w:spacing w:after="160" w:line="278" w:lineRule="auto"/>
              <w:rPr>
                <w:bCs/>
              </w:rPr>
            </w:pPr>
            <w:r w:rsidRPr="007946ED">
              <w:rPr>
                <w:b/>
              </w:rPr>
              <w:t>NO</w:t>
            </w:r>
          </w:p>
        </w:tc>
        <w:tc>
          <w:tcPr>
            <w:tcW w:w="851" w:type="dxa"/>
            <w:shd w:val="clear" w:color="auto" w:fill="D9D9D9" w:themeFill="background1" w:themeFillShade="D9"/>
            <w:vAlign w:val="center"/>
          </w:tcPr>
          <w:sdt>
            <w:sdtPr>
              <w:rPr>
                <w:bCs/>
              </w:rPr>
              <w:id w:val="-748419000"/>
              <w14:checkbox>
                <w14:checked w14:val="0"/>
                <w14:checkedState w14:val="2612" w14:font="MS Gothic"/>
                <w14:uncheckedState w14:val="2610" w14:font="MS Gothic"/>
              </w14:checkbox>
            </w:sdtPr>
            <w:sdtContent>
              <w:p w14:paraId="48D2D1D5" w14:textId="77777777" w:rsidR="007946ED" w:rsidRPr="007946ED" w:rsidRDefault="007946ED" w:rsidP="007946ED">
                <w:pPr>
                  <w:spacing w:after="160" w:line="278" w:lineRule="auto"/>
                  <w:rPr>
                    <w:bCs/>
                  </w:rPr>
                </w:pPr>
                <w:r w:rsidRPr="007946ED">
                  <w:rPr>
                    <w:bCs/>
                  </w:rPr>
                  <w:t>☐</w:t>
                </w:r>
              </w:p>
            </w:sdtContent>
          </w:sdt>
        </w:tc>
      </w:tr>
      <w:tr w:rsidR="007946ED" w:rsidRPr="007946ED" w14:paraId="6EEED148" w14:textId="77777777" w:rsidTr="001E68B8">
        <w:tc>
          <w:tcPr>
            <w:tcW w:w="562" w:type="dxa"/>
            <w:shd w:val="clear" w:color="auto" w:fill="F2F2F2" w:themeFill="background1" w:themeFillShade="F2"/>
          </w:tcPr>
          <w:p w14:paraId="628647B3" w14:textId="77777777" w:rsidR="007946ED" w:rsidRPr="007946ED" w:rsidRDefault="007946ED" w:rsidP="007946ED">
            <w:pPr>
              <w:spacing w:after="160" w:line="278" w:lineRule="auto"/>
            </w:pPr>
            <w:r w:rsidRPr="007946ED">
              <w:t>5</w:t>
            </w:r>
          </w:p>
        </w:tc>
        <w:tc>
          <w:tcPr>
            <w:tcW w:w="6232" w:type="dxa"/>
            <w:gridSpan w:val="2"/>
            <w:shd w:val="clear" w:color="auto" w:fill="F2F2F2" w:themeFill="background1" w:themeFillShade="F2"/>
          </w:tcPr>
          <w:p w14:paraId="54799649" w14:textId="77777777" w:rsidR="007946ED" w:rsidRPr="007946ED" w:rsidRDefault="007946ED" w:rsidP="007946ED">
            <w:pPr>
              <w:spacing w:after="160" w:line="278" w:lineRule="auto"/>
            </w:pPr>
            <w:r w:rsidRPr="007946ED">
              <w:t>Are you in receipt of a KESS scholarship?</w:t>
            </w:r>
          </w:p>
        </w:tc>
        <w:tc>
          <w:tcPr>
            <w:tcW w:w="993" w:type="dxa"/>
            <w:shd w:val="clear" w:color="auto" w:fill="F2F2F2" w:themeFill="background1" w:themeFillShade="F2"/>
            <w:vAlign w:val="center"/>
          </w:tcPr>
          <w:p w14:paraId="57875CD0" w14:textId="77777777" w:rsidR="007946ED" w:rsidRPr="007946ED" w:rsidRDefault="007946ED" w:rsidP="007946ED">
            <w:pPr>
              <w:spacing w:after="160" w:line="278" w:lineRule="auto"/>
              <w:rPr>
                <w:bCs/>
              </w:rPr>
            </w:pPr>
            <w:r w:rsidRPr="007946ED">
              <w:rPr>
                <w:b/>
              </w:rPr>
              <w:t>YES</w:t>
            </w:r>
          </w:p>
        </w:tc>
        <w:tc>
          <w:tcPr>
            <w:tcW w:w="850" w:type="dxa"/>
            <w:shd w:val="clear" w:color="auto" w:fill="D9D9D9" w:themeFill="background1" w:themeFillShade="D9"/>
            <w:vAlign w:val="center"/>
          </w:tcPr>
          <w:p w14:paraId="7F007FC9" w14:textId="77777777" w:rsidR="007946ED" w:rsidRPr="007946ED" w:rsidRDefault="007946ED" w:rsidP="007946ED">
            <w:pPr>
              <w:spacing w:after="160" w:line="278" w:lineRule="auto"/>
            </w:pPr>
            <w:sdt>
              <w:sdtPr>
                <w:id w:val="1911424659"/>
                <w14:checkbox>
                  <w14:checked w14:val="0"/>
                  <w14:checkedState w14:val="2612" w14:font="MS Gothic"/>
                  <w14:uncheckedState w14:val="2610" w14:font="MS Gothic"/>
                </w14:checkbox>
              </w:sdtPr>
              <w:sdtContent>
                <w:r w:rsidRPr="007946ED">
                  <w:t>☐</w:t>
                </w:r>
              </w:sdtContent>
            </w:sdt>
          </w:p>
        </w:tc>
        <w:tc>
          <w:tcPr>
            <w:tcW w:w="992" w:type="dxa"/>
            <w:gridSpan w:val="2"/>
            <w:shd w:val="clear" w:color="auto" w:fill="F2F2F2" w:themeFill="background1" w:themeFillShade="F2"/>
            <w:vAlign w:val="center"/>
          </w:tcPr>
          <w:p w14:paraId="51333542" w14:textId="77777777" w:rsidR="007946ED" w:rsidRPr="007946ED" w:rsidRDefault="007946ED" w:rsidP="007946ED">
            <w:pPr>
              <w:spacing w:after="160" w:line="278" w:lineRule="auto"/>
              <w:rPr>
                <w:bCs/>
              </w:rPr>
            </w:pPr>
            <w:r w:rsidRPr="007946ED">
              <w:rPr>
                <w:b/>
              </w:rPr>
              <w:t>NO</w:t>
            </w:r>
          </w:p>
        </w:tc>
        <w:tc>
          <w:tcPr>
            <w:tcW w:w="851" w:type="dxa"/>
            <w:shd w:val="clear" w:color="auto" w:fill="D9D9D9" w:themeFill="background1" w:themeFillShade="D9"/>
            <w:vAlign w:val="center"/>
          </w:tcPr>
          <w:sdt>
            <w:sdtPr>
              <w:rPr>
                <w:bCs/>
              </w:rPr>
              <w:id w:val="-1876681663"/>
              <w14:checkbox>
                <w14:checked w14:val="0"/>
                <w14:checkedState w14:val="2612" w14:font="MS Gothic"/>
                <w14:uncheckedState w14:val="2610" w14:font="MS Gothic"/>
              </w14:checkbox>
            </w:sdtPr>
            <w:sdtContent>
              <w:p w14:paraId="348F0CE7" w14:textId="77777777" w:rsidR="007946ED" w:rsidRPr="007946ED" w:rsidRDefault="007946ED" w:rsidP="007946ED">
                <w:pPr>
                  <w:spacing w:after="160" w:line="278" w:lineRule="auto"/>
                  <w:rPr>
                    <w:bCs/>
                  </w:rPr>
                </w:pPr>
                <w:r w:rsidRPr="007946ED">
                  <w:rPr>
                    <w:bCs/>
                  </w:rPr>
                  <w:t>☐</w:t>
                </w:r>
              </w:p>
            </w:sdtContent>
          </w:sdt>
        </w:tc>
      </w:tr>
      <w:tr w:rsidR="007946ED" w:rsidRPr="007946ED" w14:paraId="2876C243" w14:textId="77777777" w:rsidTr="001E68B8">
        <w:trPr>
          <w:trHeight w:val="386"/>
        </w:trPr>
        <w:tc>
          <w:tcPr>
            <w:tcW w:w="562" w:type="dxa"/>
            <w:shd w:val="clear" w:color="auto" w:fill="F2F2F2" w:themeFill="background1" w:themeFillShade="F2"/>
          </w:tcPr>
          <w:p w14:paraId="5ADFAF6A" w14:textId="77777777" w:rsidR="007946ED" w:rsidRPr="007946ED" w:rsidRDefault="007946ED" w:rsidP="007946ED">
            <w:pPr>
              <w:spacing w:after="160" w:line="278" w:lineRule="auto"/>
            </w:pPr>
            <w:r w:rsidRPr="007946ED">
              <w:t>6</w:t>
            </w:r>
          </w:p>
        </w:tc>
        <w:tc>
          <w:tcPr>
            <w:tcW w:w="3823" w:type="dxa"/>
            <w:vMerge w:val="restart"/>
            <w:shd w:val="clear" w:color="auto" w:fill="F2F2F2" w:themeFill="background1" w:themeFillShade="F2"/>
          </w:tcPr>
          <w:p w14:paraId="525963E0" w14:textId="77777777" w:rsidR="007946ED" w:rsidRPr="007946ED" w:rsidRDefault="007946ED" w:rsidP="007946ED">
            <w:pPr>
              <w:spacing w:after="160" w:line="278" w:lineRule="auto"/>
            </w:pPr>
            <w:r w:rsidRPr="007946ED">
              <w:t>Are you specifically employed to undertake this research in either a paid or voluntary capacity?</w:t>
            </w:r>
          </w:p>
        </w:tc>
        <w:tc>
          <w:tcPr>
            <w:tcW w:w="2409" w:type="dxa"/>
          </w:tcPr>
          <w:p w14:paraId="4A597791" w14:textId="77777777" w:rsidR="007946ED" w:rsidRPr="007946ED" w:rsidRDefault="007946ED" w:rsidP="007946ED">
            <w:pPr>
              <w:spacing w:after="160" w:line="278" w:lineRule="auto"/>
              <w:rPr>
                <w:bCs/>
              </w:rPr>
            </w:pPr>
            <w:r w:rsidRPr="007946ED">
              <w:rPr>
                <w:bCs/>
              </w:rPr>
              <w:t>Voluntary</w:t>
            </w:r>
          </w:p>
        </w:tc>
        <w:tc>
          <w:tcPr>
            <w:tcW w:w="993" w:type="dxa"/>
            <w:shd w:val="clear" w:color="auto" w:fill="F2F2F2" w:themeFill="background1" w:themeFillShade="F2"/>
            <w:vAlign w:val="center"/>
          </w:tcPr>
          <w:p w14:paraId="654CE4CB" w14:textId="77777777" w:rsidR="007946ED" w:rsidRPr="007946ED" w:rsidRDefault="007946ED" w:rsidP="007946ED">
            <w:pPr>
              <w:spacing w:after="160" w:line="278" w:lineRule="auto"/>
              <w:rPr>
                <w:b/>
                <w:bCs/>
              </w:rPr>
            </w:pPr>
            <w:r w:rsidRPr="007946ED">
              <w:rPr>
                <w:b/>
              </w:rPr>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Content>
              <w:p w14:paraId="51F227E5" w14:textId="77777777" w:rsidR="007946ED" w:rsidRPr="007946ED" w:rsidRDefault="007946ED" w:rsidP="007946ED">
                <w:pPr>
                  <w:spacing w:after="160" w:line="278" w:lineRule="auto"/>
                </w:pPr>
                <w:r w:rsidRPr="007946ED">
                  <w:t>☐</w:t>
                </w:r>
              </w:p>
            </w:sdtContent>
          </w:sdt>
        </w:tc>
        <w:tc>
          <w:tcPr>
            <w:tcW w:w="982" w:type="dxa"/>
            <w:shd w:val="clear" w:color="auto" w:fill="F2F2F2" w:themeFill="background1" w:themeFillShade="F2"/>
            <w:vAlign w:val="center"/>
          </w:tcPr>
          <w:p w14:paraId="51F16876" w14:textId="77777777" w:rsidR="007946ED" w:rsidRPr="007946ED" w:rsidRDefault="007946ED" w:rsidP="007946ED">
            <w:pPr>
              <w:spacing w:after="160" w:line="278" w:lineRule="auto"/>
              <w:rPr>
                <w:b/>
                <w:bCs/>
              </w:rPr>
            </w:pPr>
            <w:r w:rsidRPr="007946ED">
              <w:rPr>
                <w:b/>
              </w:rPr>
              <w:t>NO</w:t>
            </w:r>
          </w:p>
        </w:tc>
        <w:tc>
          <w:tcPr>
            <w:tcW w:w="861" w:type="dxa"/>
            <w:gridSpan w:val="2"/>
            <w:shd w:val="clear" w:color="auto" w:fill="D9D9D9" w:themeFill="background1" w:themeFillShade="D9"/>
            <w:vAlign w:val="center"/>
          </w:tcPr>
          <w:sdt>
            <w:sdtPr>
              <w:rPr>
                <w:bCs/>
              </w:rPr>
              <w:id w:val="-1824587797"/>
              <w14:checkbox>
                <w14:checked w14:val="0"/>
                <w14:checkedState w14:val="2612" w14:font="MS Gothic"/>
                <w14:uncheckedState w14:val="2610" w14:font="MS Gothic"/>
              </w14:checkbox>
            </w:sdtPr>
            <w:sdtContent>
              <w:p w14:paraId="354162C4" w14:textId="77777777" w:rsidR="007946ED" w:rsidRPr="007946ED" w:rsidRDefault="007946ED" w:rsidP="007946ED">
                <w:pPr>
                  <w:spacing w:after="160" w:line="278" w:lineRule="auto"/>
                  <w:rPr>
                    <w:bCs/>
                  </w:rPr>
                </w:pPr>
                <w:r w:rsidRPr="007946ED">
                  <w:rPr>
                    <w:bCs/>
                  </w:rPr>
                  <w:t>☐</w:t>
                </w:r>
              </w:p>
            </w:sdtContent>
          </w:sdt>
        </w:tc>
      </w:tr>
      <w:tr w:rsidR="007946ED" w:rsidRPr="007946ED" w14:paraId="4DC6F689" w14:textId="77777777" w:rsidTr="001E68B8">
        <w:trPr>
          <w:trHeight w:val="386"/>
        </w:trPr>
        <w:tc>
          <w:tcPr>
            <w:tcW w:w="562" w:type="dxa"/>
            <w:shd w:val="clear" w:color="auto" w:fill="F2F2F2" w:themeFill="background1" w:themeFillShade="F2"/>
          </w:tcPr>
          <w:p w14:paraId="6F073BA2" w14:textId="77777777" w:rsidR="007946ED" w:rsidRPr="007946ED" w:rsidRDefault="007946ED" w:rsidP="007946ED">
            <w:pPr>
              <w:spacing w:after="160" w:line="278" w:lineRule="auto"/>
            </w:pPr>
            <w:r w:rsidRPr="007946ED">
              <w:t>7</w:t>
            </w:r>
          </w:p>
        </w:tc>
        <w:tc>
          <w:tcPr>
            <w:tcW w:w="3823" w:type="dxa"/>
            <w:vMerge/>
            <w:shd w:val="clear" w:color="auto" w:fill="F2F2F2" w:themeFill="background1" w:themeFillShade="F2"/>
          </w:tcPr>
          <w:p w14:paraId="0387B802" w14:textId="77777777" w:rsidR="007946ED" w:rsidRPr="007946ED" w:rsidRDefault="007946ED" w:rsidP="007946ED">
            <w:pPr>
              <w:spacing w:after="160" w:line="278" w:lineRule="auto"/>
            </w:pPr>
          </w:p>
        </w:tc>
        <w:tc>
          <w:tcPr>
            <w:tcW w:w="2409" w:type="dxa"/>
          </w:tcPr>
          <w:p w14:paraId="08AAC579" w14:textId="77777777" w:rsidR="007946ED" w:rsidRPr="007946ED" w:rsidRDefault="007946ED" w:rsidP="007946ED">
            <w:pPr>
              <w:spacing w:after="160" w:line="278" w:lineRule="auto"/>
              <w:rPr>
                <w:bCs/>
              </w:rPr>
            </w:pPr>
            <w:r w:rsidRPr="007946ED">
              <w:rPr>
                <w:bCs/>
              </w:rPr>
              <w:t>Employed</w:t>
            </w:r>
          </w:p>
        </w:tc>
        <w:tc>
          <w:tcPr>
            <w:tcW w:w="993" w:type="dxa"/>
            <w:shd w:val="clear" w:color="auto" w:fill="F2F2F2" w:themeFill="background1" w:themeFillShade="F2"/>
            <w:vAlign w:val="center"/>
          </w:tcPr>
          <w:p w14:paraId="1A6674E6" w14:textId="77777777" w:rsidR="007946ED" w:rsidRPr="007946ED" w:rsidRDefault="007946ED" w:rsidP="007946ED">
            <w:pPr>
              <w:spacing w:after="160" w:line="278" w:lineRule="auto"/>
              <w:rPr>
                <w:b/>
                <w:bCs/>
              </w:rPr>
            </w:pPr>
            <w:r w:rsidRPr="007946ED">
              <w:rPr>
                <w:b/>
              </w:rPr>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Content>
              <w:p w14:paraId="679F4909" w14:textId="77777777" w:rsidR="007946ED" w:rsidRPr="007946ED" w:rsidRDefault="007946ED" w:rsidP="007946ED">
                <w:pPr>
                  <w:spacing w:after="160" w:line="278" w:lineRule="auto"/>
                </w:pPr>
                <w:r w:rsidRPr="007946ED">
                  <w:t>☐</w:t>
                </w:r>
              </w:p>
            </w:sdtContent>
          </w:sdt>
        </w:tc>
        <w:tc>
          <w:tcPr>
            <w:tcW w:w="982" w:type="dxa"/>
            <w:shd w:val="clear" w:color="auto" w:fill="F2F2F2" w:themeFill="background1" w:themeFillShade="F2"/>
            <w:vAlign w:val="center"/>
          </w:tcPr>
          <w:p w14:paraId="64C1C1EC" w14:textId="77777777" w:rsidR="007946ED" w:rsidRPr="007946ED" w:rsidRDefault="007946ED" w:rsidP="007946ED">
            <w:pPr>
              <w:spacing w:after="160" w:line="278" w:lineRule="auto"/>
              <w:rPr>
                <w:b/>
                <w:bCs/>
              </w:rPr>
            </w:pPr>
            <w:r w:rsidRPr="007946ED">
              <w:rPr>
                <w:b/>
              </w:rPr>
              <w:t>NO</w:t>
            </w:r>
          </w:p>
        </w:tc>
        <w:tc>
          <w:tcPr>
            <w:tcW w:w="861" w:type="dxa"/>
            <w:gridSpan w:val="2"/>
            <w:shd w:val="clear" w:color="auto" w:fill="D9D9D9" w:themeFill="background1" w:themeFillShade="D9"/>
            <w:vAlign w:val="center"/>
          </w:tcPr>
          <w:sdt>
            <w:sdtPr>
              <w:rPr>
                <w:bCs/>
              </w:rPr>
              <w:id w:val="-1007364088"/>
              <w14:checkbox>
                <w14:checked w14:val="0"/>
                <w14:checkedState w14:val="2612" w14:font="MS Gothic"/>
                <w14:uncheckedState w14:val="2610" w14:font="MS Gothic"/>
              </w14:checkbox>
            </w:sdtPr>
            <w:sdtContent>
              <w:p w14:paraId="78396AE6" w14:textId="77777777" w:rsidR="007946ED" w:rsidRPr="007946ED" w:rsidRDefault="007946ED" w:rsidP="007946ED">
                <w:pPr>
                  <w:spacing w:after="160" w:line="278" w:lineRule="auto"/>
                  <w:rPr>
                    <w:bCs/>
                  </w:rPr>
                </w:pPr>
                <w:r w:rsidRPr="007946ED">
                  <w:rPr>
                    <w:bCs/>
                  </w:rPr>
                  <w:t>☐</w:t>
                </w:r>
              </w:p>
            </w:sdtContent>
          </w:sdt>
        </w:tc>
      </w:tr>
      <w:tr w:rsidR="007946ED" w:rsidRPr="007946ED" w14:paraId="75C0EE1F" w14:textId="77777777" w:rsidTr="001E68B8">
        <w:tc>
          <w:tcPr>
            <w:tcW w:w="562" w:type="dxa"/>
            <w:shd w:val="clear" w:color="auto" w:fill="F2F2F2" w:themeFill="background1" w:themeFillShade="F2"/>
          </w:tcPr>
          <w:p w14:paraId="64ECBEB5" w14:textId="77777777" w:rsidR="007946ED" w:rsidRPr="007946ED" w:rsidRDefault="007946ED" w:rsidP="007946ED">
            <w:pPr>
              <w:spacing w:after="160" w:line="278" w:lineRule="auto"/>
            </w:pPr>
            <w:r w:rsidRPr="007946ED">
              <w:t>8</w:t>
            </w:r>
          </w:p>
        </w:tc>
        <w:tc>
          <w:tcPr>
            <w:tcW w:w="3823" w:type="dxa"/>
            <w:shd w:val="clear" w:color="auto" w:fill="F2F2F2" w:themeFill="background1" w:themeFillShade="F2"/>
          </w:tcPr>
          <w:p w14:paraId="695D16E5" w14:textId="77777777" w:rsidR="007946ED" w:rsidRPr="007946ED" w:rsidRDefault="007946ED" w:rsidP="007946ED">
            <w:pPr>
              <w:spacing w:after="160" w:line="278" w:lineRule="auto"/>
            </w:pPr>
            <w:r w:rsidRPr="007946ED">
              <w:t xml:space="preserve">Is the research being undertaken within an existing UWTSD </w:t>
            </w:r>
            <w:proofErr w:type="spellStart"/>
            <w:r w:rsidRPr="007946ED">
              <w:t>Athrofa</w:t>
            </w:r>
            <w:proofErr w:type="spellEnd"/>
            <w:r w:rsidRPr="007946ED">
              <w:t xml:space="preserve"> Professional Learning Partnership (APLP)?</w:t>
            </w:r>
          </w:p>
        </w:tc>
        <w:tc>
          <w:tcPr>
            <w:tcW w:w="2409" w:type="dxa"/>
          </w:tcPr>
          <w:p w14:paraId="334433AC" w14:textId="77777777" w:rsidR="007946ED" w:rsidRPr="007946ED" w:rsidRDefault="007946ED" w:rsidP="007946ED">
            <w:pPr>
              <w:spacing w:after="160" w:line="278" w:lineRule="auto"/>
              <w:rPr>
                <w:bCs/>
              </w:rPr>
            </w:pPr>
            <w:r w:rsidRPr="007946ED">
              <w:rPr>
                <w:bCs/>
              </w:rPr>
              <w:t xml:space="preserve">If </w:t>
            </w:r>
            <w:proofErr w:type="gramStart"/>
            <w:r w:rsidRPr="007946ED">
              <w:rPr>
                <w:bCs/>
              </w:rPr>
              <w:t>YES</w:t>
            </w:r>
            <w:proofErr w:type="gramEnd"/>
            <w:r w:rsidRPr="007946ED">
              <w:rPr>
                <w:bCs/>
              </w:rPr>
              <w:t xml:space="preserve"> then the permission question below does not need to be answered.</w:t>
            </w:r>
          </w:p>
        </w:tc>
        <w:tc>
          <w:tcPr>
            <w:tcW w:w="993" w:type="dxa"/>
            <w:shd w:val="clear" w:color="auto" w:fill="F2F2F2" w:themeFill="background1" w:themeFillShade="F2"/>
            <w:vAlign w:val="center"/>
          </w:tcPr>
          <w:p w14:paraId="5A7F1736" w14:textId="77777777" w:rsidR="007946ED" w:rsidRPr="007946ED" w:rsidRDefault="007946ED" w:rsidP="007946ED">
            <w:pPr>
              <w:spacing w:after="160" w:line="278" w:lineRule="auto"/>
              <w:rPr>
                <w:b/>
                <w:bCs/>
              </w:rPr>
            </w:pPr>
            <w:r w:rsidRPr="007946ED">
              <w:rPr>
                <w:b/>
              </w:rPr>
              <w:t>YES</w:t>
            </w:r>
          </w:p>
        </w:tc>
        <w:tc>
          <w:tcPr>
            <w:tcW w:w="850" w:type="dxa"/>
            <w:shd w:val="clear" w:color="auto" w:fill="D9D9D9" w:themeFill="background1" w:themeFillShade="D9"/>
            <w:vAlign w:val="center"/>
          </w:tcPr>
          <w:p w14:paraId="58AA68A1" w14:textId="77777777" w:rsidR="007946ED" w:rsidRPr="007946ED" w:rsidRDefault="007946ED" w:rsidP="007946ED">
            <w:pPr>
              <w:spacing w:after="160" w:line="278" w:lineRule="auto"/>
            </w:pPr>
            <w:sdt>
              <w:sdtPr>
                <w:id w:val="48506529"/>
                <w14:checkbox>
                  <w14:checked w14:val="0"/>
                  <w14:checkedState w14:val="2612" w14:font="MS Gothic"/>
                  <w14:uncheckedState w14:val="2610" w14:font="MS Gothic"/>
                </w14:checkbox>
              </w:sdtPr>
              <w:sdtContent>
                <w:r w:rsidRPr="007946ED">
                  <w:t>☐</w:t>
                </w:r>
              </w:sdtContent>
            </w:sdt>
          </w:p>
        </w:tc>
        <w:tc>
          <w:tcPr>
            <w:tcW w:w="992" w:type="dxa"/>
            <w:gridSpan w:val="2"/>
            <w:shd w:val="clear" w:color="auto" w:fill="F2F2F2" w:themeFill="background1" w:themeFillShade="F2"/>
            <w:vAlign w:val="center"/>
          </w:tcPr>
          <w:p w14:paraId="1C7CC58D" w14:textId="77777777" w:rsidR="007946ED" w:rsidRPr="007946ED" w:rsidRDefault="007946ED" w:rsidP="007946ED">
            <w:pPr>
              <w:spacing w:after="160" w:line="278" w:lineRule="auto"/>
              <w:rPr>
                <w:b/>
                <w:bCs/>
              </w:rPr>
            </w:pPr>
            <w:r w:rsidRPr="007946ED">
              <w:rPr>
                <w:b/>
              </w:rPr>
              <w:t>NO</w:t>
            </w:r>
          </w:p>
        </w:tc>
        <w:tc>
          <w:tcPr>
            <w:tcW w:w="851" w:type="dxa"/>
            <w:shd w:val="clear" w:color="auto" w:fill="D9D9D9" w:themeFill="background1" w:themeFillShade="D9"/>
            <w:vAlign w:val="center"/>
          </w:tcPr>
          <w:sdt>
            <w:sdtPr>
              <w:rPr>
                <w:bCs/>
              </w:rPr>
              <w:id w:val="1039408862"/>
              <w14:checkbox>
                <w14:checked w14:val="0"/>
                <w14:checkedState w14:val="2612" w14:font="MS Gothic"/>
                <w14:uncheckedState w14:val="2610" w14:font="MS Gothic"/>
              </w14:checkbox>
            </w:sdtPr>
            <w:sdtContent>
              <w:p w14:paraId="79B37CA0" w14:textId="77777777" w:rsidR="007946ED" w:rsidRPr="007946ED" w:rsidRDefault="007946ED" w:rsidP="007946ED">
                <w:pPr>
                  <w:spacing w:after="160" w:line="278" w:lineRule="auto"/>
                  <w:rPr>
                    <w:bCs/>
                  </w:rPr>
                </w:pPr>
                <w:r w:rsidRPr="007946ED">
                  <w:rPr>
                    <w:bCs/>
                  </w:rPr>
                  <w:t>☐</w:t>
                </w:r>
              </w:p>
            </w:sdtContent>
          </w:sdt>
        </w:tc>
      </w:tr>
      <w:tr w:rsidR="007946ED" w:rsidRPr="007946ED" w14:paraId="151CB24D" w14:textId="77777777" w:rsidTr="001E68B8">
        <w:tc>
          <w:tcPr>
            <w:tcW w:w="562" w:type="dxa"/>
            <w:shd w:val="clear" w:color="auto" w:fill="F2F2F2" w:themeFill="background1" w:themeFillShade="F2"/>
          </w:tcPr>
          <w:p w14:paraId="057C1FF7" w14:textId="77777777" w:rsidR="007946ED" w:rsidRPr="007946ED" w:rsidRDefault="007946ED" w:rsidP="007946ED">
            <w:pPr>
              <w:spacing w:after="160" w:line="278" w:lineRule="auto"/>
            </w:pPr>
            <w:r w:rsidRPr="007946ED">
              <w:t>9</w:t>
            </w:r>
          </w:p>
        </w:tc>
        <w:tc>
          <w:tcPr>
            <w:tcW w:w="3823" w:type="dxa"/>
            <w:shd w:val="clear" w:color="auto" w:fill="F2F2F2" w:themeFill="background1" w:themeFillShade="F2"/>
          </w:tcPr>
          <w:p w14:paraId="05E2EE39" w14:textId="77777777" w:rsidR="007946ED" w:rsidRPr="007946ED" w:rsidRDefault="007946ED" w:rsidP="007946ED">
            <w:pPr>
              <w:spacing w:after="160" w:line="278" w:lineRule="auto"/>
            </w:pPr>
            <w:r w:rsidRPr="007946ED">
              <w:t>Has permission to undertake the research has been provided by the partner organisation?</w:t>
            </w:r>
          </w:p>
        </w:tc>
        <w:tc>
          <w:tcPr>
            <w:tcW w:w="2409" w:type="dxa"/>
          </w:tcPr>
          <w:p w14:paraId="6DD9A99E" w14:textId="77777777" w:rsidR="007946ED" w:rsidRPr="007946ED" w:rsidRDefault="007946ED" w:rsidP="007946ED">
            <w:pPr>
              <w:spacing w:after="160" w:line="278" w:lineRule="auto"/>
              <w:rPr>
                <w:bCs/>
              </w:rPr>
            </w:pPr>
            <w:r w:rsidRPr="007946ED">
              <w:rPr>
                <w:bCs/>
              </w:rPr>
              <w:t>(If YES attach copy)</w:t>
            </w:r>
          </w:p>
          <w:p w14:paraId="524CF2FB" w14:textId="77777777" w:rsidR="007946ED" w:rsidRPr="007946ED" w:rsidDel="008461DD" w:rsidRDefault="007946ED" w:rsidP="007946ED">
            <w:pPr>
              <w:spacing w:after="160" w:line="278" w:lineRule="auto"/>
              <w:rPr>
                <w:bCs/>
              </w:rPr>
            </w:pPr>
            <w:r w:rsidRPr="007946ED">
              <w:rPr>
                <w:bCs/>
              </w:rPr>
              <w:t>If NO the application cannot continue</w:t>
            </w:r>
          </w:p>
        </w:tc>
        <w:tc>
          <w:tcPr>
            <w:tcW w:w="993" w:type="dxa"/>
            <w:shd w:val="clear" w:color="auto" w:fill="F2F2F2" w:themeFill="background1" w:themeFillShade="F2"/>
            <w:vAlign w:val="center"/>
          </w:tcPr>
          <w:p w14:paraId="6D126644" w14:textId="77777777" w:rsidR="007946ED" w:rsidRPr="007946ED" w:rsidRDefault="007946ED" w:rsidP="007946ED">
            <w:pPr>
              <w:spacing w:after="160" w:line="278" w:lineRule="auto"/>
              <w:rPr>
                <w:b/>
              </w:rPr>
            </w:pPr>
            <w:r w:rsidRPr="007946ED">
              <w:rPr>
                <w:b/>
              </w:rPr>
              <w:t>YES</w:t>
            </w:r>
          </w:p>
        </w:tc>
        <w:tc>
          <w:tcPr>
            <w:tcW w:w="850" w:type="dxa"/>
            <w:shd w:val="clear" w:color="auto" w:fill="D9D9D9" w:themeFill="background1" w:themeFillShade="D9"/>
            <w:vAlign w:val="center"/>
          </w:tcPr>
          <w:p w14:paraId="75EA2BCC" w14:textId="77777777" w:rsidR="007946ED" w:rsidRPr="007946ED" w:rsidRDefault="007946ED" w:rsidP="007946ED">
            <w:pPr>
              <w:spacing w:after="160" w:line="278" w:lineRule="auto"/>
            </w:pPr>
            <w:sdt>
              <w:sdtPr>
                <w:id w:val="185717742"/>
                <w14:checkbox>
                  <w14:checked w14:val="0"/>
                  <w14:checkedState w14:val="2612" w14:font="MS Gothic"/>
                  <w14:uncheckedState w14:val="2610" w14:font="MS Gothic"/>
                </w14:checkbox>
              </w:sdtPr>
              <w:sdtContent>
                <w:r w:rsidRPr="007946ED">
                  <w:t>☐</w:t>
                </w:r>
              </w:sdtContent>
            </w:sdt>
          </w:p>
        </w:tc>
        <w:tc>
          <w:tcPr>
            <w:tcW w:w="992" w:type="dxa"/>
            <w:gridSpan w:val="2"/>
            <w:shd w:val="clear" w:color="auto" w:fill="F2F2F2" w:themeFill="background1" w:themeFillShade="F2"/>
            <w:vAlign w:val="center"/>
          </w:tcPr>
          <w:p w14:paraId="339F1CEF" w14:textId="77777777" w:rsidR="007946ED" w:rsidRPr="007946ED" w:rsidRDefault="007946ED" w:rsidP="007946ED">
            <w:pPr>
              <w:spacing w:after="160" w:line="278" w:lineRule="auto"/>
              <w:rPr>
                <w:b/>
              </w:rPr>
            </w:pPr>
            <w:r w:rsidRPr="007946ED">
              <w:rPr>
                <w:b/>
              </w:rPr>
              <w:t>NO</w:t>
            </w:r>
          </w:p>
        </w:tc>
        <w:tc>
          <w:tcPr>
            <w:tcW w:w="851" w:type="dxa"/>
            <w:shd w:val="clear" w:color="auto" w:fill="D9D9D9" w:themeFill="background1" w:themeFillShade="D9"/>
            <w:vAlign w:val="center"/>
          </w:tcPr>
          <w:sdt>
            <w:sdtPr>
              <w:rPr>
                <w:bCs/>
              </w:rPr>
              <w:id w:val="-912467415"/>
              <w14:checkbox>
                <w14:checked w14:val="0"/>
                <w14:checkedState w14:val="2612" w14:font="MS Gothic"/>
                <w14:uncheckedState w14:val="2610" w14:font="MS Gothic"/>
              </w14:checkbox>
            </w:sdtPr>
            <w:sdtContent>
              <w:p w14:paraId="7A25BEFC" w14:textId="77777777" w:rsidR="007946ED" w:rsidRPr="007946ED" w:rsidRDefault="007946ED" w:rsidP="007946ED">
                <w:pPr>
                  <w:spacing w:after="160" w:line="278" w:lineRule="auto"/>
                  <w:rPr>
                    <w:bCs/>
                  </w:rPr>
                </w:pPr>
                <w:r w:rsidRPr="007946ED">
                  <w:rPr>
                    <w:bCs/>
                  </w:rPr>
                  <w:t>☐</w:t>
                </w:r>
              </w:p>
            </w:sdtContent>
          </w:sdt>
        </w:tc>
      </w:tr>
    </w:tbl>
    <w:p w14:paraId="08F0E50E" w14:textId="77777777" w:rsidR="007946ED" w:rsidRPr="007946ED" w:rsidRDefault="007946ED" w:rsidP="007946ED">
      <w:pPr>
        <w:rPr>
          <w:bCs/>
          <w:iCs/>
        </w:rPr>
      </w:pPr>
    </w:p>
    <w:p w14:paraId="1C8FFC97" w14:textId="77777777" w:rsidR="007946ED" w:rsidRPr="007946ED" w:rsidRDefault="007946ED" w:rsidP="007946ED">
      <w:pPr>
        <w:rPr>
          <w:b/>
          <w:bCs/>
          <w:iCs/>
        </w:rPr>
      </w:pPr>
    </w:p>
    <w:p w14:paraId="5AD9F0AA" w14:textId="77777777" w:rsidR="007946ED" w:rsidRPr="007946ED" w:rsidRDefault="007946ED" w:rsidP="007946ED">
      <w:pPr>
        <w:rPr>
          <w:b/>
        </w:rPr>
      </w:pPr>
      <w:r w:rsidRPr="007946ED">
        <w:rPr>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946ED" w:rsidRPr="007946ED" w14:paraId="46D03830" w14:textId="77777777" w:rsidTr="001E68B8">
        <w:trPr>
          <w:trHeight w:val="507"/>
        </w:trPr>
        <w:tc>
          <w:tcPr>
            <w:tcW w:w="567" w:type="dxa"/>
            <w:shd w:val="clear" w:color="auto" w:fill="F2F2F2" w:themeFill="background1" w:themeFillShade="F2"/>
            <w:vAlign w:val="center"/>
          </w:tcPr>
          <w:p w14:paraId="75F2925B" w14:textId="77777777" w:rsidR="007946ED" w:rsidRPr="007946ED" w:rsidRDefault="007946ED" w:rsidP="007946ED">
            <w:pPr>
              <w:spacing w:after="160" w:line="278" w:lineRule="auto"/>
              <w:rPr>
                <w:bCs/>
              </w:rPr>
            </w:pPr>
            <w:r w:rsidRPr="007946ED">
              <w:rPr>
                <w:bCs/>
              </w:rPr>
              <w:t>10</w:t>
            </w:r>
          </w:p>
        </w:tc>
        <w:tc>
          <w:tcPr>
            <w:tcW w:w="6237" w:type="dxa"/>
            <w:shd w:val="clear" w:color="auto" w:fill="F2F2F2" w:themeFill="background1" w:themeFillShade="F2"/>
            <w:vAlign w:val="center"/>
          </w:tcPr>
          <w:p w14:paraId="75E59CC6" w14:textId="77777777" w:rsidR="007946ED" w:rsidRPr="007946ED" w:rsidRDefault="007946ED" w:rsidP="007946ED">
            <w:pPr>
              <w:spacing w:after="160" w:line="278" w:lineRule="auto"/>
              <w:rPr>
                <w:bCs/>
              </w:rPr>
            </w:pPr>
            <w:r w:rsidRPr="007946ED">
              <w:rPr>
                <w:bCs/>
              </w:rPr>
              <w:t>Does this organisation have its own ethics approval system?</w:t>
            </w:r>
          </w:p>
        </w:tc>
        <w:tc>
          <w:tcPr>
            <w:tcW w:w="993" w:type="dxa"/>
            <w:shd w:val="clear" w:color="auto" w:fill="F2F2F2" w:themeFill="background1" w:themeFillShade="F2"/>
            <w:vAlign w:val="center"/>
          </w:tcPr>
          <w:p w14:paraId="04BC518B" w14:textId="77777777" w:rsidR="007946ED" w:rsidRPr="007946ED" w:rsidRDefault="007946ED" w:rsidP="007946ED">
            <w:pPr>
              <w:spacing w:after="160" w:line="278" w:lineRule="auto"/>
              <w:rPr>
                <w:b/>
                <w:bCs/>
              </w:rPr>
            </w:pPr>
            <w:r w:rsidRPr="007946ED">
              <w:rPr>
                <w:b/>
                <w:bCs/>
              </w:rPr>
              <w:t>YES</w:t>
            </w:r>
          </w:p>
        </w:tc>
        <w:tc>
          <w:tcPr>
            <w:tcW w:w="895" w:type="dxa"/>
            <w:shd w:val="clear" w:color="auto" w:fill="BFBFBF" w:themeFill="background1" w:themeFillShade="BF"/>
            <w:vAlign w:val="center"/>
          </w:tcPr>
          <w:sdt>
            <w:sdtPr>
              <w:rPr>
                <w:bCs/>
              </w:rPr>
              <w:id w:val="-1279024073"/>
              <w14:checkbox>
                <w14:checked w14:val="0"/>
                <w14:checkedState w14:val="2612" w14:font="MS Gothic"/>
                <w14:uncheckedState w14:val="2610" w14:font="MS Gothic"/>
              </w14:checkbox>
            </w:sdtPr>
            <w:sdtContent>
              <w:p w14:paraId="4790ED7B" w14:textId="77777777" w:rsidR="007946ED" w:rsidRPr="007946ED" w:rsidRDefault="007946ED" w:rsidP="007946ED">
                <w:pPr>
                  <w:spacing w:after="160" w:line="278" w:lineRule="auto"/>
                  <w:rPr>
                    <w:bCs/>
                  </w:rPr>
                </w:pPr>
                <w:r w:rsidRPr="007946ED">
                  <w:rPr>
                    <w:rFonts w:ascii="Segoe UI Symbol" w:hAnsi="Segoe UI Symbol" w:cs="Segoe UI Symbol"/>
                    <w:bCs/>
                  </w:rPr>
                  <w:t>☐</w:t>
                </w:r>
              </w:p>
            </w:sdtContent>
          </w:sdt>
        </w:tc>
        <w:tc>
          <w:tcPr>
            <w:tcW w:w="947" w:type="dxa"/>
            <w:shd w:val="clear" w:color="auto" w:fill="F2F2F2" w:themeFill="background1" w:themeFillShade="F2"/>
            <w:vAlign w:val="center"/>
          </w:tcPr>
          <w:p w14:paraId="1DF35310" w14:textId="77777777" w:rsidR="007946ED" w:rsidRPr="007946ED" w:rsidRDefault="007946ED" w:rsidP="007946ED">
            <w:pPr>
              <w:spacing w:after="160" w:line="278" w:lineRule="auto"/>
              <w:rPr>
                <w:b/>
                <w:bCs/>
              </w:rPr>
            </w:pPr>
            <w:r w:rsidRPr="007946ED">
              <w:rPr>
                <w:b/>
                <w:bCs/>
              </w:rPr>
              <w:t>NO</w:t>
            </w:r>
          </w:p>
        </w:tc>
        <w:tc>
          <w:tcPr>
            <w:tcW w:w="851" w:type="dxa"/>
            <w:shd w:val="clear" w:color="auto" w:fill="BFBFBF" w:themeFill="background1" w:themeFillShade="BF"/>
            <w:vAlign w:val="center"/>
          </w:tcPr>
          <w:sdt>
            <w:sdtPr>
              <w:rPr>
                <w:bCs/>
              </w:rPr>
              <w:id w:val="-711570112"/>
              <w14:checkbox>
                <w14:checked w14:val="0"/>
                <w14:checkedState w14:val="2612" w14:font="MS Gothic"/>
                <w14:uncheckedState w14:val="2610" w14:font="MS Gothic"/>
              </w14:checkbox>
            </w:sdtPr>
            <w:sdtContent>
              <w:p w14:paraId="1AC65C50" w14:textId="77777777" w:rsidR="007946ED" w:rsidRPr="007946ED" w:rsidRDefault="007946ED" w:rsidP="007946ED">
                <w:pPr>
                  <w:spacing w:after="160" w:line="278" w:lineRule="auto"/>
                  <w:rPr>
                    <w:bCs/>
                  </w:rPr>
                </w:pPr>
                <w:r w:rsidRPr="007946ED">
                  <w:rPr>
                    <w:rFonts w:ascii="Segoe UI Symbol" w:hAnsi="Segoe UI Symbol" w:cs="Segoe UI Symbol"/>
                    <w:bCs/>
                  </w:rPr>
                  <w:t>☐</w:t>
                </w:r>
              </w:p>
            </w:sdtContent>
          </w:sdt>
        </w:tc>
      </w:tr>
      <w:tr w:rsidR="007946ED" w:rsidRPr="007946ED" w14:paraId="0C2E293E" w14:textId="77777777" w:rsidTr="001E68B8">
        <w:tc>
          <w:tcPr>
            <w:tcW w:w="567" w:type="dxa"/>
          </w:tcPr>
          <w:p w14:paraId="3D085C15" w14:textId="77777777" w:rsidR="007946ED" w:rsidRPr="007946ED" w:rsidRDefault="007946ED" w:rsidP="007946ED">
            <w:pPr>
              <w:spacing w:after="160" w:line="278" w:lineRule="auto"/>
              <w:rPr>
                <w:bCs/>
              </w:rPr>
            </w:pPr>
          </w:p>
        </w:tc>
        <w:tc>
          <w:tcPr>
            <w:tcW w:w="9923" w:type="dxa"/>
            <w:gridSpan w:val="5"/>
          </w:tcPr>
          <w:p w14:paraId="04C178E2" w14:textId="77777777" w:rsidR="007946ED" w:rsidRPr="007946ED" w:rsidRDefault="007946ED" w:rsidP="007946ED">
            <w:pPr>
              <w:spacing w:after="160" w:line="278" w:lineRule="auto"/>
              <w:rPr>
                <w:bCs/>
              </w:rPr>
            </w:pPr>
          </w:p>
          <w:p w14:paraId="0D47351F" w14:textId="77777777" w:rsidR="007946ED" w:rsidRPr="007946ED" w:rsidRDefault="007946ED" w:rsidP="007946ED">
            <w:pPr>
              <w:spacing w:after="160" w:line="278" w:lineRule="auto"/>
              <w:rPr>
                <w:bCs/>
              </w:rPr>
            </w:pPr>
            <w:r w:rsidRPr="007946ED">
              <w:rPr>
                <w:bCs/>
              </w:rPr>
              <w:t xml:space="preserve">If </w:t>
            </w:r>
            <w:proofErr w:type="gramStart"/>
            <w:r w:rsidRPr="007946ED">
              <w:rPr>
                <w:bCs/>
              </w:rPr>
              <w:t>Yes</w:t>
            </w:r>
            <w:proofErr w:type="gramEnd"/>
            <w:r w:rsidRPr="007946ED">
              <w:rPr>
                <w:bCs/>
              </w:rPr>
              <w:t>, please attach a copy of any final approval (or interim approval) from the organisation (this may be a copy of an email if appropriate).</w:t>
            </w:r>
          </w:p>
          <w:p w14:paraId="7FCD9085" w14:textId="77777777" w:rsidR="007946ED" w:rsidRPr="007946ED" w:rsidRDefault="007946ED" w:rsidP="007946ED">
            <w:pPr>
              <w:spacing w:after="160" w:line="278" w:lineRule="auto"/>
              <w:rPr>
                <w:b/>
                <w:bCs/>
              </w:rPr>
            </w:pPr>
          </w:p>
        </w:tc>
      </w:tr>
    </w:tbl>
    <w:p w14:paraId="61F0EACA" w14:textId="77777777" w:rsidR="007946ED" w:rsidRPr="007946ED" w:rsidRDefault="007946ED" w:rsidP="007946ED">
      <w:pPr>
        <w:rPr>
          <w:b/>
        </w:rPr>
      </w:pPr>
    </w:p>
    <w:p w14:paraId="726C3B38" w14:textId="77777777" w:rsidR="007946ED" w:rsidRPr="007946ED" w:rsidRDefault="007946ED" w:rsidP="007946ED">
      <w:pPr>
        <w:rPr>
          <w:b/>
        </w:rPr>
      </w:pPr>
      <w:r w:rsidRPr="007946ED">
        <w:rPr>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7946ED" w:rsidRPr="007946ED" w14:paraId="11E3B42B" w14:textId="77777777" w:rsidTr="001E68B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8CC81" w14:textId="77777777" w:rsidR="007946ED" w:rsidRPr="007946ED" w:rsidRDefault="007946ED" w:rsidP="007946ED">
            <w:r w:rsidRPr="007946ED">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3A3FC3" w14:textId="77777777" w:rsidR="007946ED" w:rsidRPr="007946ED" w:rsidRDefault="007946ED" w:rsidP="007946ED">
            <w:r w:rsidRPr="007946ED">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2ACFFF2" w14:textId="77777777" w:rsidR="007946ED" w:rsidRPr="007946ED" w:rsidRDefault="007946ED" w:rsidP="007946ED">
            <w:r w:rsidRPr="007946ED">
              <w:t xml:space="preserve">An assessment of the impact of Human Resource Management practices on the job satisfaction of employees at Clean Spaces in London </w:t>
            </w:r>
          </w:p>
        </w:tc>
      </w:tr>
      <w:tr w:rsidR="007946ED" w:rsidRPr="007946ED" w14:paraId="22549126" w14:textId="77777777" w:rsidTr="001E68B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839383" w14:textId="77777777" w:rsidR="007946ED" w:rsidRPr="007946ED" w:rsidRDefault="007946ED" w:rsidP="007946ED">
            <w:r w:rsidRPr="007946ED">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BEE3C7" w14:textId="77777777" w:rsidR="007946ED" w:rsidRPr="007946ED" w:rsidRDefault="007946ED" w:rsidP="007946ED">
            <w:r w:rsidRPr="007946ED">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F35254E" w14:textId="77777777" w:rsidR="007946ED" w:rsidRPr="007946ED" w:rsidRDefault="007946ED" w:rsidP="007946ED">
            <w:r w:rsidRPr="007946ED">
              <w:t>From 11July2026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E4FD47" w14:textId="77777777" w:rsidR="007946ED" w:rsidRPr="007946ED" w:rsidRDefault="007946ED" w:rsidP="007946ED">
            <w:r w:rsidRPr="007946ED">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FD53B66" w14:textId="77777777" w:rsidR="007946ED" w:rsidRPr="007946ED" w:rsidRDefault="007946ED" w:rsidP="007946ED">
            <w:r w:rsidRPr="007946ED">
              <w:t>18 August 2026</w:t>
            </w:r>
          </w:p>
        </w:tc>
      </w:tr>
      <w:tr w:rsidR="007946ED" w:rsidRPr="007946ED" w14:paraId="7D10AB6D" w14:textId="77777777" w:rsidTr="001E68B8">
        <w:trPr>
          <w:trHeight w:val="454"/>
        </w:trPr>
        <w:tc>
          <w:tcPr>
            <w:tcW w:w="297" w:type="pct"/>
            <w:tcBorders>
              <w:top w:val="single" w:sz="4" w:space="0" w:color="auto"/>
            </w:tcBorders>
            <w:shd w:val="clear" w:color="auto" w:fill="F2F2F2" w:themeFill="background1" w:themeFillShade="F2"/>
            <w:vAlign w:val="center"/>
          </w:tcPr>
          <w:p w14:paraId="21511129" w14:textId="77777777" w:rsidR="007946ED" w:rsidRPr="007946ED" w:rsidRDefault="007946ED" w:rsidP="007946ED"/>
        </w:tc>
        <w:tc>
          <w:tcPr>
            <w:tcW w:w="4703" w:type="pct"/>
            <w:gridSpan w:val="4"/>
            <w:tcBorders>
              <w:top w:val="single" w:sz="4" w:space="0" w:color="auto"/>
            </w:tcBorders>
            <w:shd w:val="clear" w:color="auto" w:fill="F2F2F2" w:themeFill="background1" w:themeFillShade="F2"/>
            <w:vAlign w:val="center"/>
          </w:tcPr>
          <w:p w14:paraId="3E0C07C5" w14:textId="77777777" w:rsidR="007946ED" w:rsidRPr="007946ED" w:rsidRDefault="007946ED" w:rsidP="007946ED">
            <w:pPr>
              <w:rPr>
                <w:b/>
              </w:rPr>
            </w:pPr>
            <w:r w:rsidRPr="007946ED">
              <w:rPr>
                <w:b/>
              </w:rPr>
              <w:t>Introduction to the Research (maximum 300 words per section)</w:t>
            </w:r>
          </w:p>
          <w:p w14:paraId="6E92DB0B" w14:textId="77777777" w:rsidR="007946ED" w:rsidRPr="007946ED" w:rsidRDefault="007946ED" w:rsidP="007946ED">
            <w:pPr>
              <w:rPr>
                <w:b/>
              </w:rPr>
            </w:pPr>
            <w:r w:rsidRPr="007946ED">
              <w:rPr>
                <w:b/>
              </w:rPr>
              <w:t xml:space="preserve">Ensure that you write for a </w:t>
            </w:r>
            <w:r w:rsidRPr="007946ED">
              <w:rPr>
                <w:b/>
                <w:u w:val="single"/>
              </w:rPr>
              <w:t>Non-Specialist Audience</w:t>
            </w:r>
            <w:r w:rsidRPr="007946ED">
              <w:rPr>
                <w:b/>
              </w:rPr>
              <w:t xml:space="preserve"> when outlining your response to the points below:</w:t>
            </w:r>
          </w:p>
          <w:p w14:paraId="12EA23F8" w14:textId="77777777" w:rsidR="007946ED" w:rsidRPr="007946ED" w:rsidRDefault="007946ED">
            <w:pPr>
              <w:numPr>
                <w:ilvl w:val="0"/>
                <w:numId w:val="11"/>
              </w:numPr>
              <w:rPr>
                <w:i/>
              </w:rPr>
            </w:pPr>
            <w:r w:rsidRPr="007946ED">
              <w:rPr>
                <w:i/>
              </w:rPr>
              <w:t>Purpose of Research Activity</w:t>
            </w:r>
          </w:p>
          <w:p w14:paraId="3B729505" w14:textId="77777777" w:rsidR="007946ED" w:rsidRPr="007946ED" w:rsidRDefault="007946ED">
            <w:pPr>
              <w:numPr>
                <w:ilvl w:val="0"/>
                <w:numId w:val="11"/>
              </w:numPr>
              <w:rPr>
                <w:i/>
              </w:rPr>
            </w:pPr>
            <w:r w:rsidRPr="007946ED">
              <w:rPr>
                <w:i/>
              </w:rPr>
              <w:t>Proposed Research Question</w:t>
            </w:r>
          </w:p>
          <w:p w14:paraId="35CBB5F0" w14:textId="77777777" w:rsidR="007946ED" w:rsidRPr="007946ED" w:rsidRDefault="007946ED">
            <w:pPr>
              <w:numPr>
                <w:ilvl w:val="0"/>
                <w:numId w:val="11"/>
              </w:numPr>
              <w:rPr>
                <w:i/>
              </w:rPr>
            </w:pPr>
            <w:r w:rsidRPr="007946ED">
              <w:rPr>
                <w:i/>
              </w:rPr>
              <w:t>Aims of Research Activity</w:t>
            </w:r>
          </w:p>
          <w:p w14:paraId="630F78D9" w14:textId="77777777" w:rsidR="007946ED" w:rsidRPr="007946ED" w:rsidRDefault="007946ED">
            <w:pPr>
              <w:numPr>
                <w:ilvl w:val="0"/>
                <w:numId w:val="11"/>
              </w:numPr>
              <w:rPr>
                <w:i/>
              </w:rPr>
            </w:pPr>
            <w:r w:rsidRPr="007946ED">
              <w:rPr>
                <w:i/>
              </w:rPr>
              <w:t>Objectives of Research Activity</w:t>
            </w:r>
          </w:p>
          <w:p w14:paraId="639C13AB" w14:textId="77777777" w:rsidR="007946ED" w:rsidRPr="007946ED" w:rsidRDefault="007946ED" w:rsidP="007946ED">
            <w:r w:rsidRPr="007946ED">
              <w:t xml:space="preserve">Demonstrate, briefly, how </w:t>
            </w:r>
            <w:r w:rsidRPr="007946ED">
              <w:rPr>
                <w:b/>
                <w:u w:val="single"/>
              </w:rPr>
              <w:t>Existing Research</w:t>
            </w:r>
            <w:r w:rsidRPr="007946ED">
              <w:t xml:space="preserve"> has informed the proposed activity and explain</w:t>
            </w:r>
          </w:p>
          <w:p w14:paraId="75AB641B" w14:textId="77777777" w:rsidR="007946ED" w:rsidRPr="007946ED" w:rsidRDefault="007946ED">
            <w:pPr>
              <w:numPr>
                <w:ilvl w:val="0"/>
                <w:numId w:val="11"/>
              </w:numPr>
              <w:rPr>
                <w:i/>
              </w:rPr>
            </w:pPr>
            <w:r w:rsidRPr="007946ED">
              <w:rPr>
                <w:i/>
              </w:rPr>
              <w:t xml:space="preserve">What the research activity will add to the body of knowledge </w:t>
            </w:r>
          </w:p>
          <w:p w14:paraId="4B2C499B" w14:textId="77777777" w:rsidR="007946ED" w:rsidRPr="007946ED" w:rsidRDefault="007946ED">
            <w:pPr>
              <w:numPr>
                <w:ilvl w:val="0"/>
                <w:numId w:val="11"/>
              </w:numPr>
            </w:pPr>
            <w:r w:rsidRPr="007946ED">
              <w:rPr>
                <w:i/>
              </w:rPr>
              <w:t xml:space="preserve">How it addresses an area of importance. </w:t>
            </w:r>
          </w:p>
        </w:tc>
      </w:tr>
      <w:tr w:rsidR="007946ED" w:rsidRPr="007946ED" w:rsidDel="002A152D" w14:paraId="004CCE94" w14:textId="77777777" w:rsidTr="001E68B8">
        <w:trPr>
          <w:trHeight w:val="454"/>
        </w:trPr>
        <w:tc>
          <w:tcPr>
            <w:tcW w:w="297" w:type="pct"/>
            <w:vAlign w:val="center"/>
          </w:tcPr>
          <w:p w14:paraId="038D78ED" w14:textId="77777777" w:rsidR="007946ED" w:rsidRPr="007946ED" w:rsidRDefault="007946ED" w:rsidP="007946ED">
            <w:r w:rsidRPr="007946ED">
              <w:t>3</w:t>
            </w:r>
          </w:p>
        </w:tc>
        <w:tc>
          <w:tcPr>
            <w:tcW w:w="4703" w:type="pct"/>
            <w:gridSpan w:val="4"/>
            <w:vAlign w:val="center"/>
          </w:tcPr>
          <w:p w14:paraId="6564C72E" w14:textId="77777777" w:rsidR="007946ED" w:rsidRPr="007946ED" w:rsidRDefault="007946ED" w:rsidP="007946ED">
            <w:pPr>
              <w:rPr>
                <w:b/>
                <w:bCs/>
              </w:rPr>
            </w:pPr>
            <w:r w:rsidRPr="007946ED">
              <w:rPr>
                <w:b/>
                <w:bCs/>
              </w:rPr>
              <w:t>Purpose of Research Activity</w:t>
            </w:r>
          </w:p>
          <w:p w14:paraId="663A1A8F" w14:textId="77777777" w:rsidR="007946ED" w:rsidRPr="007946ED" w:rsidRDefault="007946ED" w:rsidP="007946ED"/>
          <w:p w14:paraId="5E19BA89" w14:textId="77777777" w:rsidR="007946ED" w:rsidRPr="007946ED" w:rsidRDefault="007946ED" w:rsidP="007946ED">
            <w:r w:rsidRPr="007946ED">
              <w:t>An assessment of the impact of Human Resource Management practices on the job satisfaction of employees at Clean Spaces in London</w:t>
            </w:r>
          </w:p>
          <w:p w14:paraId="1C160AC4" w14:textId="77777777" w:rsidR="007946ED" w:rsidRPr="007946ED" w:rsidRDefault="007946ED" w:rsidP="007946ED"/>
          <w:p w14:paraId="14A7B163" w14:textId="77777777" w:rsidR="007946ED" w:rsidRPr="007946ED" w:rsidDel="00425DA7" w:rsidRDefault="007946ED" w:rsidP="007946ED">
            <w:r w:rsidRPr="007946ED">
              <w:t>(this box should expand as you type)</w:t>
            </w:r>
          </w:p>
        </w:tc>
      </w:tr>
      <w:tr w:rsidR="007946ED" w:rsidRPr="007946ED" w:rsidDel="002A152D" w14:paraId="3D7EB1DA" w14:textId="77777777" w:rsidTr="001E68B8">
        <w:trPr>
          <w:trHeight w:val="454"/>
        </w:trPr>
        <w:tc>
          <w:tcPr>
            <w:tcW w:w="297" w:type="pct"/>
            <w:vAlign w:val="center"/>
          </w:tcPr>
          <w:p w14:paraId="1D9DAC4E" w14:textId="77777777" w:rsidR="007946ED" w:rsidRPr="007946ED" w:rsidRDefault="007946ED" w:rsidP="007946ED">
            <w:r w:rsidRPr="007946ED">
              <w:t>4</w:t>
            </w:r>
          </w:p>
        </w:tc>
        <w:tc>
          <w:tcPr>
            <w:tcW w:w="4703" w:type="pct"/>
            <w:gridSpan w:val="4"/>
            <w:vAlign w:val="center"/>
          </w:tcPr>
          <w:p w14:paraId="44E7EA14" w14:textId="77777777" w:rsidR="007946ED" w:rsidRPr="007946ED" w:rsidRDefault="007946ED" w:rsidP="007946ED">
            <w:pPr>
              <w:rPr>
                <w:b/>
                <w:bCs/>
              </w:rPr>
            </w:pPr>
            <w:r w:rsidRPr="007946ED">
              <w:rPr>
                <w:b/>
                <w:bCs/>
              </w:rPr>
              <w:t>Research Question</w:t>
            </w:r>
          </w:p>
          <w:p w14:paraId="100BDCE8" w14:textId="77777777" w:rsidR="007946ED" w:rsidRPr="007946ED" w:rsidRDefault="007946ED">
            <w:pPr>
              <w:numPr>
                <w:ilvl w:val="0"/>
                <w:numId w:val="15"/>
              </w:numPr>
              <w:rPr>
                <w:lang w:val="en-US"/>
              </w:rPr>
            </w:pPr>
            <w:r w:rsidRPr="007946ED">
              <w:rPr>
                <w:lang w:val="en-US"/>
              </w:rPr>
              <w:t>What HRM practices are currently implemented at Clean Spaces?</w:t>
            </w:r>
          </w:p>
          <w:p w14:paraId="32266961" w14:textId="77777777" w:rsidR="007946ED" w:rsidRPr="007946ED" w:rsidRDefault="007946ED">
            <w:pPr>
              <w:numPr>
                <w:ilvl w:val="0"/>
                <w:numId w:val="15"/>
              </w:numPr>
              <w:rPr>
                <w:lang w:val="en-US"/>
              </w:rPr>
            </w:pPr>
            <w:r w:rsidRPr="007946ED">
              <w:rPr>
                <w:lang w:val="en-US"/>
              </w:rPr>
              <w:t>What is the level of job satisfaction among employees at Clean Spaces?</w:t>
            </w:r>
          </w:p>
          <w:p w14:paraId="06A57174" w14:textId="77777777" w:rsidR="007946ED" w:rsidRPr="007946ED" w:rsidRDefault="007946ED">
            <w:pPr>
              <w:numPr>
                <w:ilvl w:val="0"/>
                <w:numId w:val="15"/>
              </w:numPr>
              <w:rPr>
                <w:lang w:val="en-US"/>
              </w:rPr>
            </w:pPr>
            <w:r w:rsidRPr="007946ED">
              <w:rPr>
                <w:lang w:val="en-US"/>
              </w:rPr>
              <w:t>How do HRM practices influence employee job satisfaction?</w:t>
            </w:r>
          </w:p>
          <w:p w14:paraId="13FE1FFF" w14:textId="77777777" w:rsidR="007946ED" w:rsidRPr="007946ED" w:rsidRDefault="007946ED" w:rsidP="007946ED">
            <w:pPr>
              <w:rPr>
                <w:lang w:val="en-US"/>
              </w:rPr>
            </w:pPr>
          </w:p>
          <w:p w14:paraId="171E3D99" w14:textId="77777777" w:rsidR="007946ED" w:rsidRPr="007946ED" w:rsidRDefault="007946ED" w:rsidP="007946ED"/>
          <w:p w14:paraId="7E2DE6C0" w14:textId="77777777" w:rsidR="007946ED" w:rsidRPr="007946ED" w:rsidRDefault="007946ED" w:rsidP="007946ED"/>
          <w:p w14:paraId="41FA6197" w14:textId="77777777" w:rsidR="007946ED" w:rsidRPr="007946ED" w:rsidRDefault="007946ED" w:rsidP="007946ED">
            <w:pPr>
              <w:rPr>
                <w:b/>
                <w:bCs/>
              </w:rPr>
            </w:pPr>
            <w:r w:rsidRPr="007946ED">
              <w:t>(this box should expand as you type)</w:t>
            </w:r>
          </w:p>
        </w:tc>
      </w:tr>
      <w:tr w:rsidR="007946ED" w:rsidRPr="007946ED" w14:paraId="513D6995" w14:textId="77777777" w:rsidTr="001E68B8">
        <w:trPr>
          <w:trHeight w:val="454"/>
        </w:trPr>
        <w:tc>
          <w:tcPr>
            <w:tcW w:w="297" w:type="pct"/>
            <w:vAlign w:val="center"/>
          </w:tcPr>
          <w:p w14:paraId="4079C36C" w14:textId="77777777" w:rsidR="007946ED" w:rsidRPr="007946ED" w:rsidRDefault="007946ED" w:rsidP="007946ED">
            <w:r w:rsidRPr="007946ED">
              <w:t>5</w:t>
            </w:r>
          </w:p>
        </w:tc>
        <w:tc>
          <w:tcPr>
            <w:tcW w:w="4703" w:type="pct"/>
            <w:gridSpan w:val="4"/>
            <w:vAlign w:val="center"/>
          </w:tcPr>
          <w:p w14:paraId="1A4AEE2A" w14:textId="77777777" w:rsidR="007946ED" w:rsidRPr="007946ED" w:rsidRDefault="007946ED" w:rsidP="007946ED">
            <w:pPr>
              <w:rPr>
                <w:b/>
                <w:bCs/>
              </w:rPr>
            </w:pPr>
            <w:r w:rsidRPr="007946ED">
              <w:rPr>
                <w:b/>
                <w:bCs/>
              </w:rPr>
              <w:t>Aims of Research Activity</w:t>
            </w:r>
          </w:p>
          <w:p w14:paraId="479F7243" w14:textId="77777777" w:rsidR="007946ED" w:rsidRPr="007946ED" w:rsidRDefault="007946ED" w:rsidP="007946ED">
            <w:pPr>
              <w:rPr>
                <w:lang w:val="en-US"/>
              </w:rPr>
            </w:pPr>
            <w:r w:rsidRPr="007946ED">
              <w:rPr>
                <w:lang w:val="en-US"/>
              </w:rPr>
              <w:lastRenderedPageBreak/>
              <w:t>The aim of this study is to examine the impact of Human Resource Management (HRM) practices on employee job satisfaction at Clean Spaces in London.</w:t>
            </w:r>
          </w:p>
          <w:p w14:paraId="4AEF463C" w14:textId="77777777" w:rsidR="007946ED" w:rsidRPr="007946ED" w:rsidRDefault="007946ED" w:rsidP="007946ED">
            <w:pPr>
              <w:rPr>
                <w:b/>
                <w:bCs/>
                <w:lang w:val="en-US"/>
              </w:rPr>
            </w:pPr>
          </w:p>
          <w:p w14:paraId="58665A17" w14:textId="77777777" w:rsidR="007946ED" w:rsidRPr="007946ED" w:rsidRDefault="007946ED" w:rsidP="007946ED"/>
          <w:p w14:paraId="699B0C94" w14:textId="77777777" w:rsidR="007946ED" w:rsidRPr="007946ED" w:rsidRDefault="007946ED" w:rsidP="007946ED"/>
          <w:p w14:paraId="7C3E7D01" w14:textId="77777777" w:rsidR="007946ED" w:rsidRPr="007946ED" w:rsidRDefault="007946ED" w:rsidP="007946ED"/>
          <w:p w14:paraId="044E7725" w14:textId="77777777" w:rsidR="007946ED" w:rsidRPr="007946ED" w:rsidRDefault="007946ED" w:rsidP="007946ED">
            <w:r w:rsidRPr="007946ED">
              <w:t>(this box should expand as you type)</w:t>
            </w:r>
          </w:p>
        </w:tc>
      </w:tr>
      <w:tr w:rsidR="007946ED" w:rsidRPr="007946ED" w14:paraId="086291E3" w14:textId="77777777" w:rsidTr="001E68B8">
        <w:trPr>
          <w:trHeight w:val="454"/>
        </w:trPr>
        <w:tc>
          <w:tcPr>
            <w:tcW w:w="297" w:type="pct"/>
            <w:vAlign w:val="center"/>
          </w:tcPr>
          <w:p w14:paraId="3C085A3D" w14:textId="77777777" w:rsidR="007946ED" w:rsidRPr="007946ED" w:rsidRDefault="007946ED" w:rsidP="007946ED">
            <w:r w:rsidRPr="007946ED">
              <w:lastRenderedPageBreak/>
              <w:t>6</w:t>
            </w:r>
          </w:p>
        </w:tc>
        <w:tc>
          <w:tcPr>
            <w:tcW w:w="4703" w:type="pct"/>
            <w:gridSpan w:val="4"/>
            <w:vAlign w:val="center"/>
          </w:tcPr>
          <w:p w14:paraId="277A9939" w14:textId="77777777" w:rsidR="007946ED" w:rsidRPr="007946ED" w:rsidRDefault="007946ED" w:rsidP="007946ED">
            <w:pPr>
              <w:rPr>
                <w:b/>
                <w:bCs/>
              </w:rPr>
            </w:pPr>
            <w:r w:rsidRPr="007946ED">
              <w:rPr>
                <w:b/>
                <w:bCs/>
              </w:rPr>
              <w:t>Objectives of Research Activity</w:t>
            </w:r>
          </w:p>
          <w:p w14:paraId="2554E8FD" w14:textId="77777777" w:rsidR="007946ED" w:rsidRPr="007946ED" w:rsidRDefault="007946ED" w:rsidP="007946ED">
            <w:pPr>
              <w:rPr>
                <w:lang w:val="en-US"/>
              </w:rPr>
            </w:pPr>
            <w:r w:rsidRPr="007946ED">
              <w:rPr>
                <w:lang w:val="en-US"/>
              </w:rPr>
              <w:t>To analyses key HRM practices (recruitment, training and development, compensation, and performance management) implemented at Clean Spaces.</w:t>
            </w:r>
          </w:p>
          <w:p w14:paraId="457AFE1D" w14:textId="77777777" w:rsidR="007946ED" w:rsidRPr="007946ED" w:rsidRDefault="007946ED" w:rsidP="007946ED">
            <w:pPr>
              <w:rPr>
                <w:lang w:val="en-US"/>
              </w:rPr>
            </w:pPr>
            <w:r w:rsidRPr="007946ED">
              <w:rPr>
                <w:lang w:val="en-US"/>
              </w:rPr>
              <w:t>To assess the level of job satisfaction among employees at Clean Spaces.</w:t>
            </w:r>
          </w:p>
          <w:p w14:paraId="1A736DF6" w14:textId="77777777" w:rsidR="007946ED" w:rsidRPr="007946ED" w:rsidRDefault="007946ED" w:rsidP="007946ED">
            <w:pPr>
              <w:rPr>
                <w:lang w:val="en-US"/>
              </w:rPr>
            </w:pPr>
            <w:r w:rsidRPr="007946ED">
              <w:rPr>
                <w:lang w:val="en-US"/>
              </w:rPr>
              <w:t>To evaluate the relationship between HRM practices and employee job satisfaction.</w:t>
            </w:r>
          </w:p>
          <w:p w14:paraId="594E3E86" w14:textId="77777777" w:rsidR="007946ED" w:rsidRPr="007946ED" w:rsidRDefault="007946ED" w:rsidP="007946ED">
            <w:pPr>
              <w:rPr>
                <w:lang w:val="en-US"/>
              </w:rPr>
            </w:pPr>
          </w:p>
          <w:p w14:paraId="29C17173" w14:textId="77777777" w:rsidR="007946ED" w:rsidRPr="007946ED" w:rsidRDefault="007946ED" w:rsidP="007946ED"/>
          <w:p w14:paraId="7D2A094A" w14:textId="77777777" w:rsidR="007946ED" w:rsidRPr="007946ED" w:rsidRDefault="007946ED" w:rsidP="007946ED"/>
          <w:p w14:paraId="50B344C8" w14:textId="77777777" w:rsidR="007946ED" w:rsidRPr="007946ED" w:rsidRDefault="007946ED" w:rsidP="007946ED">
            <w:r w:rsidRPr="007946ED">
              <w:t>(this box should expand as you type)</w:t>
            </w:r>
          </w:p>
        </w:tc>
      </w:tr>
      <w:tr w:rsidR="007946ED" w:rsidRPr="007946ED" w14:paraId="03C11579" w14:textId="77777777" w:rsidTr="001E68B8">
        <w:trPr>
          <w:trHeight w:val="454"/>
        </w:trPr>
        <w:tc>
          <w:tcPr>
            <w:tcW w:w="297" w:type="pct"/>
            <w:shd w:val="clear" w:color="auto" w:fill="F2F2F2" w:themeFill="background1" w:themeFillShade="F2"/>
            <w:vAlign w:val="center"/>
          </w:tcPr>
          <w:p w14:paraId="48837427" w14:textId="77777777" w:rsidR="007946ED" w:rsidRPr="007946ED" w:rsidRDefault="007946ED" w:rsidP="007946ED"/>
        </w:tc>
        <w:tc>
          <w:tcPr>
            <w:tcW w:w="4703" w:type="pct"/>
            <w:gridSpan w:val="4"/>
            <w:shd w:val="clear" w:color="auto" w:fill="F2F2F2" w:themeFill="background1" w:themeFillShade="F2"/>
            <w:vAlign w:val="center"/>
          </w:tcPr>
          <w:p w14:paraId="760BC8F7" w14:textId="77777777" w:rsidR="007946ED" w:rsidRPr="007946ED" w:rsidRDefault="007946ED" w:rsidP="007946ED">
            <w:pPr>
              <w:rPr>
                <w:b/>
              </w:rPr>
            </w:pPr>
            <w:r w:rsidRPr="007946ED">
              <w:rPr>
                <w:b/>
              </w:rPr>
              <w:t>Proposed methods (maximum 600 words)</w:t>
            </w:r>
          </w:p>
          <w:p w14:paraId="3D29B2E7" w14:textId="77777777" w:rsidR="007946ED" w:rsidRPr="007946ED" w:rsidRDefault="007946ED" w:rsidP="007946ED">
            <w:r w:rsidRPr="007946ED">
              <w:t xml:space="preserve">Provide </w:t>
            </w:r>
            <w:proofErr w:type="gramStart"/>
            <w:r w:rsidRPr="007946ED">
              <w:t>a brief summary</w:t>
            </w:r>
            <w:proofErr w:type="gramEnd"/>
            <w:r w:rsidRPr="007946ED">
              <w:t xml:space="preserve"> of all the methods that </w:t>
            </w:r>
            <w:r w:rsidRPr="007946ED">
              <w:rPr>
                <w:b/>
              </w:rPr>
              <w:t>may</w:t>
            </w:r>
            <w:r w:rsidRPr="007946ED">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7946ED">
              <w:t>here, but</w:t>
            </w:r>
            <w:proofErr w:type="gramEnd"/>
            <w:r w:rsidRPr="007946ED">
              <w:t xml:space="preserve"> should instead describe how you intend to collect the data necessary for you to complete your project.</w:t>
            </w:r>
          </w:p>
        </w:tc>
      </w:tr>
      <w:tr w:rsidR="007946ED" w:rsidRPr="007946ED" w14:paraId="60EB6A3C" w14:textId="77777777" w:rsidTr="001E68B8">
        <w:trPr>
          <w:trHeight w:val="454"/>
        </w:trPr>
        <w:tc>
          <w:tcPr>
            <w:tcW w:w="297" w:type="pct"/>
            <w:vAlign w:val="center"/>
          </w:tcPr>
          <w:p w14:paraId="2161765C" w14:textId="77777777" w:rsidR="007946ED" w:rsidRPr="007946ED" w:rsidRDefault="007946ED" w:rsidP="007946ED">
            <w:r w:rsidRPr="007946ED">
              <w:t>7</w:t>
            </w:r>
          </w:p>
        </w:tc>
        <w:tc>
          <w:tcPr>
            <w:tcW w:w="4703" w:type="pct"/>
            <w:gridSpan w:val="4"/>
            <w:vAlign w:val="center"/>
          </w:tcPr>
          <w:p w14:paraId="33067220" w14:textId="77777777" w:rsidR="007946ED" w:rsidRPr="007946ED" w:rsidRDefault="007946ED" w:rsidP="007946ED">
            <w:pPr>
              <w:rPr>
                <w:lang w:val="en-US"/>
              </w:rPr>
            </w:pPr>
          </w:p>
          <w:p w14:paraId="19551323" w14:textId="77777777" w:rsidR="007946ED" w:rsidRPr="007946ED" w:rsidRDefault="007946ED" w:rsidP="007946ED">
            <w:r w:rsidRPr="007946ED">
              <w:t xml:space="preserve">This study adopts a quantitative research approach using a survey method to examine the relationship between Human Resource Management (HRM) practices and job satisfaction. The quantitative approach is appropriate because it enables the collection of measurable data from </w:t>
            </w:r>
            <w:proofErr w:type="gramStart"/>
            <w:r w:rsidRPr="007946ED">
              <w:t>a large number of</w:t>
            </w:r>
            <w:proofErr w:type="gramEnd"/>
            <w:r w:rsidRPr="007946ED">
              <w:t xml:space="preserve"> respondents, allowing for statistical analysis of the relationships between variables.</w:t>
            </w:r>
          </w:p>
          <w:p w14:paraId="6FCBF390" w14:textId="77777777" w:rsidR="007946ED" w:rsidRPr="007946ED" w:rsidRDefault="007946ED" w:rsidP="007946ED"/>
          <w:p w14:paraId="7E4BD0F2" w14:textId="77777777" w:rsidR="007946ED" w:rsidRPr="007946ED" w:rsidRDefault="007946ED" w:rsidP="007946ED">
            <w:r w:rsidRPr="007946ED">
              <w:lastRenderedPageBreak/>
              <w:t>The survey method is used to gather standardized data on HRM practices, including training, compensation, and performance management, as well as employees' levels of job satisfaction. This approach facilitates the identification of patterns, trends, and the strength of relationships between these variables, providing objective and reliable findings that support the study's research objectives.</w:t>
            </w:r>
          </w:p>
          <w:p w14:paraId="3D9BDB03" w14:textId="77777777" w:rsidR="007946ED" w:rsidRPr="007946ED" w:rsidRDefault="007946ED" w:rsidP="007946ED">
            <w:pPr>
              <w:rPr>
                <w:lang w:val="en-US"/>
              </w:rPr>
            </w:pPr>
            <w:bookmarkStart w:id="85" w:name="_Toc226157181"/>
            <w:bookmarkStart w:id="86" w:name="_Toc226300173"/>
            <w:r w:rsidRPr="007946ED">
              <w:rPr>
                <w:lang w:val="en-US"/>
              </w:rPr>
              <w:t>4.2 Data Collection Methods</w:t>
            </w:r>
            <w:bookmarkEnd w:id="85"/>
            <w:bookmarkEnd w:id="86"/>
          </w:p>
          <w:p w14:paraId="1F2DC8C0" w14:textId="77777777" w:rsidR="007946ED" w:rsidRPr="007946ED" w:rsidRDefault="007946ED" w:rsidP="007946ED">
            <w:pPr>
              <w:rPr>
                <w:lang w:val="en-US"/>
              </w:rPr>
            </w:pPr>
            <w:bookmarkStart w:id="87" w:name="_Toc226157182"/>
            <w:bookmarkStart w:id="88" w:name="_Toc226300174"/>
            <w:r w:rsidRPr="007946ED">
              <w:rPr>
                <w:lang w:val="en-US"/>
              </w:rPr>
              <w:t>Quantitative Data Collection</w:t>
            </w:r>
            <w:bookmarkEnd w:id="87"/>
            <w:bookmarkEnd w:id="88"/>
          </w:p>
          <w:p w14:paraId="3A7B2C3E" w14:textId="77777777" w:rsidR="007946ED" w:rsidRPr="007946ED" w:rsidRDefault="007946ED" w:rsidP="007946ED">
            <w:pPr>
              <w:rPr>
                <w:lang w:val="en-US"/>
              </w:rPr>
            </w:pPr>
          </w:p>
          <w:p w14:paraId="225D0CBC" w14:textId="77777777" w:rsidR="007946ED" w:rsidRPr="007946ED" w:rsidRDefault="007946ED" w:rsidP="007946ED">
            <w:pPr>
              <w:rPr>
                <w:lang w:val="en-US"/>
              </w:rPr>
            </w:pPr>
            <w:r w:rsidRPr="007946ED">
              <w:rPr>
                <w:lang w:val="en-US"/>
              </w:rPr>
              <w:t>Primary data will be collected through a structured questionnaire distributed to employees at Clean Spaces. The survey will include Likert-scale questions to measure employee perceptions of HRM practices and levels of job satisfaction.</w:t>
            </w:r>
          </w:p>
          <w:p w14:paraId="66BE4357" w14:textId="77777777" w:rsidR="007946ED" w:rsidRPr="007946ED" w:rsidRDefault="007946ED" w:rsidP="007946ED">
            <w:pPr>
              <w:rPr>
                <w:lang w:val="en-US"/>
              </w:rPr>
            </w:pPr>
          </w:p>
          <w:p w14:paraId="2C2A3F8B" w14:textId="77777777" w:rsidR="007946ED" w:rsidRPr="007946ED" w:rsidRDefault="007946ED" w:rsidP="007946ED">
            <w:bookmarkStart w:id="89" w:name="_Toc226157183"/>
            <w:r w:rsidRPr="007946ED">
              <w:rPr>
                <w:lang w:val="en-US"/>
              </w:rPr>
              <w:t>Key areas covered will include</w:t>
            </w:r>
            <w:bookmarkEnd w:id="89"/>
            <w:r w:rsidRPr="007946ED">
              <w:rPr>
                <w:b/>
                <w:bCs/>
                <w:lang w:val="en-US"/>
              </w:rPr>
              <w:t>:</w:t>
            </w:r>
          </w:p>
          <w:p w14:paraId="6BD4704A" w14:textId="77777777" w:rsidR="007946ED" w:rsidRPr="007946ED" w:rsidRDefault="007946ED" w:rsidP="007946ED">
            <w:pPr>
              <w:rPr>
                <w:lang w:val="en-US"/>
              </w:rPr>
            </w:pPr>
          </w:p>
          <w:p w14:paraId="4FE4BAF2" w14:textId="77777777" w:rsidR="007946ED" w:rsidRPr="007946ED" w:rsidRDefault="007946ED">
            <w:pPr>
              <w:numPr>
                <w:ilvl w:val="0"/>
                <w:numId w:val="12"/>
              </w:numPr>
              <w:rPr>
                <w:lang w:val="en-US"/>
              </w:rPr>
            </w:pPr>
            <w:r w:rsidRPr="007946ED">
              <w:rPr>
                <w:lang w:val="en-US"/>
              </w:rPr>
              <w:t>Pay and compensation</w:t>
            </w:r>
          </w:p>
          <w:p w14:paraId="14E4BDB1" w14:textId="77777777" w:rsidR="007946ED" w:rsidRPr="007946ED" w:rsidRDefault="007946ED">
            <w:pPr>
              <w:numPr>
                <w:ilvl w:val="0"/>
                <w:numId w:val="12"/>
              </w:numPr>
              <w:rPr>
                <w:lang w:val="en-US"/>
              </w:rPr>
            </w:pPr>
            <w:r w:rsidRPr="007946ED">
              <w:rPr>
                <w:lang w:val="en-US"/>
              </w:rPr>
              <w:t>Training and development</w:t>
            </w:r>
          </w:p>
          <w:p w14:paraId="264DF8BB" w14:textId="77777777" w:rsidR="007946ED" w:rsidRPr="007946ED" w:rsidRDefault="007946ED">
            <w:pPr>
              <w:numPr>
                <w:ilvl w:val="0"/>
                <w:numId w:val="12"/>
              </w:numPr>
              <w:rPr>
                <w:lang w:val="en-US"/>
              </w:rPr>
            </w:pPr>
            <w:r w:rsidRPr="007946ED">
              <w:rPr>
                <w:lang w:val="en-US"/>
              </w:rPr>
              <w:t>Management support</w:t>
            </w:r>
          </w:p>
          <w:p w14:paraId="184BF813" w14:textId="77777777" w:rsidR="007946ED" w:rsidRPr="007946ED" w:rsidRDefault="007946ED">
            <w:pPr>
              <w:numPr>
                <w:ilvl w:val="0"/>
                <w:numId w:val="12"/>
              </w:numPr>
              <w:rPr>
                <w:lang w:val="en-US"/>
              </w:rPr>
            </w:pPr>
            <w:r w:rsidRPr="007946ED">
              <w:rPr>
                <w:lang w:val="en-US"/>
              </w:rPr>
              <w:t>Working conditions</w:t>
            </w:r>
          </w:p>
          <w:p w14:paraId="3578B816" w14:textId="77777777" w:rsidR="007946ED" w:rsidRPr="007946ED" w:rsidRDefault="007946ED">
            <w:pPr>
              <w:numPr>
                <w:ilvl w:val="0"/>
                <w:numId w:val="12"/>
              </w:numPr>
              <w:rPr>
                <w:lang w:val="en-US"/>
              </w:rPr>
            </w:pPr>
            <w:r w:rsidRPr="007946ED">
              <w:rPr>
                <w:lang w:val="en-US"/>
              </w:rPr>
              <w:t>Employee engagement</w:t>
            </w:r>
          </w:p>
          <w:p w14:paraId="733AECE5" w14:textId="77777777" w:rsidR="007946ED" w:rsidRPr="007946ED" w:rsidRDefault="007946ED" w:rsidP="007946ED">
            <w:pPr>
              <w:rPr>
                <w:lang w:val="en-US"/>
              </w:rPr>
            </w:pPr>
          </w:p>
          <w:p w14:paraId="369F0347" w14:textId="77777777" w:rsidR="007946ED" w:rsidRPr="007946ED" w:rsidRDefault="007946ED" w:rsidP="007946ED">
            <w:pPr>
              <w:rPr>
                <w:lang w:val="en-US"/>
              </w:rPr>
            </w:pPr>
            <w:r w:rsidRPr="007946ED">
              <w:rPr>
                <w:lang w:val="en-US"/>
              </w:rPr>
              <w:t xml:space="preserve">This method is efficient for collecting data from </w:t>
            </w:r>
            <w:proofErr w:type="gramStart"/>
            <w:r w:rsidRPr="007946ED">
              <w:rPr>
                <w:lang w:val="en-US"/>
              </w:rPr>
              <w:t>a large number of</w:t>
            </w:r>
            <w:proofErr w:type="gramEnd"/>
            <w:r w:rsidRPr="007946ED">
              <w:rPr>
                <w:lang w:val="en-US"/>
              </w:rPr>
              <w:t xml:space="preserve"> respondents and allows for statistical analysis.</w:t>
            </w:r>
          </w:p>
          <w:p w14:paraId="0D4D9ED3" w14:textId="77777777" w:rsidR="007946ED" w:rsidRPr="007946ED" w:rsidRDefault="007946ED" w:rsidP="007946ED">
            <w:pPr>
              <w:rPr>
                <w:lang w:val="en-US"/>
              </w:rPr>
            </w:pPr>
          </w:p>
          <w:p w14:paraId="75D2CAEF" w14:textId="77777777" w:rsidR="007946ED" w:rsidRPr="007946ED" w:rsidRDefault="007946ED" w:rsidP="007946ED">
            <w:pPr>
              <w:rPr>
                <w:lang w:val="en-US"/>
              </w:rPr>
            </w:pPr>
          </w:p>
          <w:p w14:paraId="32C01B33" w14:textId="77777777" w:rsidR="007946ED" w:rsidRPr="007946ED" w:rsidRDefault="007946ED" w:rsidP="007946ED">
            <w:pPr>
              <w:rPr>
                <w:lang w:val="en-US"/>
              </w:rPr>
            </w:pPr>
            <w:bookmarkStart w:id="90" w:name="_Toc226157186"/>
            <w:bookmarkStart w:id="91" w:name="_Toc226300177"/>
            <w:r w:rsidRPr="007946ED">
              <w:rPr>
                <w:lang w:val="en-US"/>
              </w:rPr>
              <w:t>Quantitative data will be analyzed using statistical techniques, such as:</w:t>
            </w:r>
            <w:bookmarkEnd w:id="90"/>
            <w:bookmarkEnd w:id="91"/>
          </w:p>
          <w:p w14:paraId="0EE04E6B" w14:textId="77777777" w:rsidR="007946ED" w:rsidRPr="007946ED" w:rsidRDefault="007946ED" w:rsidP="007946ED">
            <w:pPr>
              <w:rPr>
                <w:lang w:val="en-US"/>
              </w:rPr>
            </w:pPr>
          </w:p>
          <w:p w14:paraId="4E2D1F02" w14:textId="77777777" w:rsidR="007946ED" w:rsidRPr="007946ED" w:rsidRDefault="007946ED">
            <w:pPr>
              <w:numPr>
                <w:ilvl w:val="0"/>
                <w:numId w:val="13"/>
              </w:numPr>
              <w:rPr>
                <w:lang w:val="en-US"/>
              </w:rPr>
            </w:pPr>
            <w:r w:rsidRPr="007946ED">
              <w:rPr>
                <w:lang w:val="en-US"/>
              </w:rPr>
              <w:t>Descriptive statistics (e.g., mean, percentages)</w:t>
            </w:r>
          </w:p>
          <w:p w14:paraId="340B7C26" w14:textId="77777777" w:rsidR="007946ED" w:rsidRPr="007946ED" w:rsidRDefault="007946ED">
            <w:pPr>
              <w:numPr>
                <w:ilvl w:val="0"/>
                <w:numId w:val="13"/>
              </w:numPr>
              <w:rPr>
                <w:lang w:val="en-US"/>
              </w:rPr>
            </w:pPr>
            <w:r w:rsidRPr="007946ED">
              <w:rPr>
                <w:lang w:val="en-US"/>
              </w:rPr>
              <w:t>Correlation analysis to examine relationships between HRM practices and job satisfaction</w:t>
            </w:r>
          </w:p>
          <w:p w14:paraId="37A69147" w14:textId="77777777" w:rsidR="007946ED" w:rsidRPr="007946ED" w:rsidRDefault="007946ED" w:rsidP="007946ED">
            <w:pPr>
              <w:rPr>
                <w:lang w:val="en-US"/>
              </w:rPr>
            </w:pPr>
          </w:p>
          <w:p w14:paraId="0C20119C" w14:textId="77777777" w:rsidR="007946ED" w:rsidRPr="007946ED" w:rsidRDefault="007946ED">
            <w:pPr>
              <w:numPr>
                <w:ilvl w:val="0"/>
                <w:numId w:val="13"/>
              </w:numPr>
              <w:rPr>
                <w:lang w:val="en-US"/>
              </w:rPr>
            </w:pPr>
            <w:r w:rsidRPr="007946ED">
              <w:rPr>
                <w:lang w:val="en-US"/>
              </w:rPr>
              <w:t>Qualitative data will be analyzed using thematic analysis, which involves identifying recurring patterns and themes from interview responses.</w:t>
            </w:r>
          </w:p>
          <w:p w14:paraId="455045B8" w14:textId="77777777" w:rsidR="007946ED" w:rsidRPr="007946ED" w:rsidRDefault="007946ED" w:rsidP="007946ED">
            <w:pPr>
              <w:rPr>
                <w:lang w:val="en-US"/>
              </w:rPr>
            </w:pPr>
          </w:p>
          <w:p w14:paraId="338F7897" w14:textId="77777777" w:rsidR="007946ED" w:rsidRPr="007946ED" w:rsidRDefault="007946ED">
            <w:pPr>
              <w:numPr>
                <w:ilvl w:val="0"/>
                <w:numId w:val="13"/>
              </w:numPr>
              <w:rPr>
                <w:lang w:val="en-US"/>
              </w:rPr>
            </w:pPr>
            <w:r w:rsidRPr="007946ED">
              <w:rPr>
                <w:lang w:val="en-US"/>
              </w:rPr>
              <w:t>This combination ensures both breadth (quantitative) and depth (qualitative) in the analysis.</w:t>
            </w:r>
          </w:p>
          <w:p w14:paraId="2211FD0B" w14:textId="77777777" w:rsidR="007946ED" w:rsidRPr="007946ED" w:rsidRDefault="007946ED" w:rsidP="007946ED">
            <w:pPr>
              <w:rPr>
                <w:lang w:val="en-US"/>
              </w:rPr>
            </w:pPr>
          </w:p>
          <w:p w14:paraId="27254DB7" w14:textId="77777777" w:rsidR="007946ED" w:rsidRPr="007946ED" w:rsidRDefault="007946ED" w:rsidP="007946ED">
            <w:pPr>
              <w:rPr>
                <w:lang w:val="en-US"/>
              </w:rPr>
            </w:pPr>
            <w:bookmarkStart w:id="92" w:name="_Toc226157187"/>
            <w:bookmarkStart w:id="93" w:name="_Toc226300178"/>
            <w:r w:rsidRPr="007946ED">
              <w:rPr>
                <w:lang w:val="en-US"/>
              </w:rPr>
              <w:t>4.4 Sampling Strategy</w:t>
            </w:r>
            <w:bookmarkEnd w:id="92"/>
            <w:bookmarkEnd w:id="93"/>
          </w:p>
          <w:p w14:paraId="5D231A3B" w14:textId="77777777" w:rsidR="007946ED" w:rsidRPr="007946ED" w:rsidRDefault="007946ED" w:rsidP="007946ED">
            <w:pPr>
              <w:rPr>
                <w:lang w:val="en-US"/>
              </w:rPr>
            </w:pPr>
          </w:p>
          <w:p w14:paraId="26B21E7B" w14:textId="77777777" w:rsidR="007946ED" w:rsidRPr="007946ED" w:rsidRDefault="007946ED" w:rsidP="007946ED">
            <w:pPr>
              <w:rPr>
                <w:lang w:val="en-US"/>
              </w:rPr>
            </w:pPr>
            <w:r w:rsidRPr="007946ED">
              <w:rPr>
                <w:lang w:val="en-US"/>
              </w:rPr>
              <w:t>The study will use a purposive sampling technique to select participants from Clean Spaces. Employees from different roles, departments, and contract types will be included to ensure a range of perspectives.</w:t>
            </w:r>
          </w:p>
          <w:p w14:paraId="1A480E62" w14:textId="77777777" w:rsidR="007946ED" w:rsidRPr="007946ED" w:rsidRDefault="007946ED" w:rsidP="007946ED">
            <w:pPr>
              <w:rPr>
                <w:lang w:val="en-US"/>
              </w:rPr>
            </w:pPr>
          </w:p>
          <w:p w14:paraId="595C73D5" w14:textId="77777777" w:rsidR="007946ED" w:rsidRPr="007946ED" w:rsidRDefault="007946ED" w:rsidP="007946ED">
            <w:pPr>
              <w:rPr>
                <w:lang w:val="en-US"/>
              </w:rPr>
            </w:pPr>
            <w:bookmarkStart w:id="94" w:name="_Toc226157188"/>
            <w:bookmarkStart w:id="95" w:name="_Toc226300179"/>
            <w:r w:rsidRPr="007946ED">
              <w:rPr>
                <w:lang w:val="en-US"/>
              </w:rPr>
              <w:t>Estimated sample size:</w:t>
            </w:r>
            <w:bookmarkEnd w:id="94"/>
            <w:bookmarkEnd w:id="95"/>
          </w:p>
          <w:p w14:paraId="4AD48EFD" w14:textId="77777777" w:rsidR="007946ED" w:rsidRPr="007946ED" w:rsidRDefault="007946ED">
            <w:pPr>
              <w:numPr>
                <w:ilvl w:val="0"/>
                <w:numId w:val="14"/>
              </w:numPr>
              <w:rPr>
                <w:lang w:val="en-US"/>
              </w:rPr>
            </w:pPr>
            <w:r w:rsidRPr="007946ED">
              <w:rPr>
                <w:lang w:val="en-US"/>
              </w:rPr>
              <w:t>Survey: 30–50 employees</w:t>
            </w:r>
          </w:p>
          <w:p w14:paraId="577E6D3B" w14:textId="77777777" w:rsidR="007946ED" w:rsidRPr="007946ED" w:rsidRDefault="007946ED" w:rsidP="007946ED">
            <w:pPr>
              <w:rPr>
                <w:lang w:val="en-US"/>
              </w:rPr>
            </w:pPr>
          </w:p>
          <w:p w14:paraId="28314ACD" w14:textId="77777777" w:rsidR="007946ED" w:rsidRPr="007946ED" w:rsidRDefault="007946ED" w:rsidP="007946ED">
            <w:pPr>
              <w:rPr>
                <w:lang w:val="en-US"/>
              </w:rPr>
            </w:pPr>
          </w:p>
          <w:p w14:paraId="060F5033" w14:textId="77777777" w:rsidR="007946ED" w:rsidRPr="007946ED" w:rsidRDefault="007946ED" w:rsidP="007946ED">
            <w:pPr>
              <w:rPr>
                <w:lang w:val="en-US"/>
              </w:rPr>
            </w:pPr>
            <w:r w:rsidRPr="007946ED">
              <w:rPr>
                <w:lang w:val="en-US"/>
              </w:rPr>
              <w:t>This approach is appropriate as it focuses on individuals who have relevant experience with HRM practices within the organization.</w:t>
            </w:r>
          </w:p>
          <w:p w14:paraId="14847113" w14:textId="77777777" w:rsidR="007946ED" w:rsidRPr="007946ED" w:rsidRDefault="007946ED" w:rsidP="007946ED">
            <w:pPr>
              <w:rPr>
                <w:lang w:val="en-US"/>
              </w:rPr>
            </w:pPr>
          </w:p>
          <w:p w14:paraId="37F29063" w14:textId="77777777" w:rsidR="007946ED" w:rsidRPr="007946ED" w:rsidRDefault="007946ED" w:rsidP="007946ED"/>
          <w:p w14:paraId="6F99FF6D" w14:textId="77777777" w:rsidR="007946ED" w:rsidRPr="007946ED" w:rsidRDefault="007946ED" w:rsidP="007946ED"/>
          <w:p w14:paraId="01E8F429" w14:textId="77777777" w:rsidR="007946ED" w:rsidRPr="007946ED" w:rsidRDefault="007946ED" w:rsidP="007946ED">
            <w:pPr>
              <w:rPr>
                <w:b/>
              </w:rPr>
            </w:pPr>
            <w:r w:rsidRPr="007946ED">
              <w:t>(this box should expand as you type)</w:t>
            </w:r>
          </w:p>
        </w:tc>
      </w:tr>
      <w:tr w:rsidR="007946ED" w:rsidRPr="007946ED" w14:paraId="1D647665" w14:textId="77777777" w:rsidTr="001E68B8">
        <w:trPr>
          <w:trHeight w:val="454"/>
        </w:trPr>
        <w:tc>
          <w:tcPr>
            <w:tcW w:w="297" w:type="pct"/>
            <w:shd w:val="clear" w:color="auto" w:fill="F2F2F2" w:themeFill="background1" w:themeFillShade="F2"/>
            <w:vAlign w:val="center"/>
          </w:tcPr>
          <w:p w14:paraId="4257797C" w14:textId="77777777" w:rsidR="007946ED" w:rsidRPr="007946ED" w:rsidRDefault="007946ED" w:rsidP="007946ED">
            <w:pPr>
              <w:rPr>
                <w:bCs/>
              </w:rPr>
            </w:pPr>
            <w:r w:rsidRPr="007946ED">
              <w:lastRenderedPageBreak/>
              <w:br w:type="page"/>
            </w:r>
          </w:p>
        </w:tc>
        <w:tc>
          <w:tcPr>
            <w:tcW w:w="4703" w:type="pct"/>
            <w:gridSpan w:val="4"/>
            <w:shd w:val="clear" w:color="auto" w:fill="F2F2F2" w:themeFill="background1" w:themeFillShade="F2"/>
            <w:vAlign w:val="center"/>
          </w:tcPr>
          <w:p w14:paraId="30DC53ED" w14:textId="77777777" w:rsidR="007946ED" w:rsidRPr="007946ED" w:rsidRDefault="007946ED" w:rsidP="007946ED">
            <w:pPr>
              <w:rPr>
                <w:b/>
              </w:rPr>
            </w:pPr>
            <w:r w:rsidRPr="007946ED">
              <w:rPr>
                <w:b/>
              </w:rPr>
              <w:t>Location of research activity</w:t>
            </w:r>
          </w:p>
          <w:p w14:paraId="0F8C88B0" w14:textId="77777777" w:rsidR="007946ED" w:rsidRPr="007946ED" w:rsidRDefault="007946ED" w:rsidP="007946ED">
            <w:r w:rsidRPr="007946ED">
              <w:t>Identify all locations where research activity will take place.</w:t>
            </w:r>
          </w:p>
        </w:tc>
      </w:tr>
      <w:tr w:rsidR="007946ED" w:rsidRPr="007946ED" w14:paraId="374C8B68" w14:textId="77777777" w:rsidTr="001E68B8">
        <w:trPr>
          <w:trHeight w:val="454"/>
        </w:trPr>
        <w:tc>
          <w:tcPr>
            <w:tcW w:w="297" w:type="pct"/>
            <w:vAlign w:val="center"/>
          </w:tcPr>
          <w:p w14:paraId="321ECBD8" w14:textId="77777777" w:rsidR="007946ED" w:rsidRPr="007946ED" w:rsidRDefault="007946ED" w:rsidP="007946ED">
            <w:pPr>
              <w:rPr>
                <w:bCs/>
              </w:rPr>
            </w:pPr>
            <w:r w:rsidRPr="007946ED">
              <w:rPr>
                <w:bCs/>
              </w:rPr>
              <w:t>8</w:t>
            </w:r>
          </w:p>
        </w:tc>
        <w:tc>
          <w:tcPr>
            <w:tcW w:w="4703" w:type="pct"/>
            <w:gridSpan w:val="4"/>
            <w:vAlign w:val="center"/>
          </w:tcPr>
          <w:p w14:paraId="627EFE6D" w14:textId="77777777" w:rsidR="007946ED" w:rsidRPr="007946ED" w:rsidRDefault="007946ED" w:rsidP="007946ED"/>
          <w:p w14:paraId="3CF37716" w14:textId="77777777" w:rsidR="007946ED" w:rsidRPr="007946ED" w:rsidRDefault="007946ED" w:rsidP="007946ED">
            <w:r w:rsidRPr="007946ED">
              <w:t>London UK</w:t>
            </w:r>
          </w:p>
          <w:p w14:paraId="632C5883" w14:textId="77777777" w:rsidR="007946ED" w:rsidRPr="007946ED" w:rsidRDefault="007946ED" w:rsidP="007946ED">
            <w:pPr>
              <w:rPr>
                <w:b/>
              </w:rPr>
            </w:pPr>
            <w:r w:rsidRPr="007946ED">
              <w:t>(this box should expand as you type)</w:t>
            </w:r>
          </w:p>
        </w:tc>
      </w:tr>
      <w:tr w:rsidR="007946ED" w:rsidRPr="007946ED" w14:paraId="45FD0395" w14:textId="77777777" w:rsidTr="001E68B8">
        <w:trPr>
          <w:trHeight w:val="454"/>
        </w:trPr>
        <w:tc>
          <w:tcPr>
            <w:tcW w:w="297" w:type="pct"/>
            <w:shd w:val="clear" w:color="auto" w:fill="F2F2F2" w:themeFill="background1" w:themeFillShade="F2"/>
            <w:vAlign w:val="center"/>
          </w:tcPr>
          <w:p w14:paraId="0E8CEB40" w14:textId="77777777" w:rsidR="007946ED" w:rsidRPr="007946ED" w:rsidRDefault="007946ED" w:rsidP="007946ED">
            <w:pPr>
              <w:rPr>
                <w:bCs/>
              </w:rPr>
            </w:pPr>
          </w:p>
        </w:tc>
        <w:tc>
          <w:tcPr>
            <w:tcW w:w="4703" w:type="pct"/>
            <w:gridSpan w:val="4"/>
            <w:shd w:val="clear" w:color="auto" w:fill="F2F2F2" w:themeFill="background1" w:themeFillShade="F2"/>
            <w:vAlign w:val="center"/>
          </w:tcPr>
          <w:p w14:paraId="4F29C141" w14:textId="77777777" w:rsidR="007946ED" w:rsidRPr="007946ED" w:rsidRDefault="007946ED" w:rsidP="007946ED">
            <w:pPr>
              <w:rPr>
                <w:b/>
              </w:rPr>
            </w:pPr>
            <w:r w:rsidRPr="007946ED">
              <w:rPr>
                <w:b/>
              </w:rPr>
              <w:t>Research activity outside of the UK</w:t>
            </w:r>
          </w:p>
          <w:p w14:paraId="0FE7ADA3" w14:textId="77777777" w:rsidR="007946ED" w:rsidRPr="007946ED" w:rsidRDefault="007946ED" w:rsidP="007946ED">
            <w:r w:rsidRPr="007946ED">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946ED">
              <w:t>particular cultural</w:t>
            </w:r>
            <w:proofErr w:type="gramEnd"/>
            <w:r w:rsidRPr="007946ED">
              <w:t xml:space="preserve"> and/or legal sensitivities or vulnerabilities of participants. If you live in the country where you will do the </w:t>
            </w:r>
            <w:proofErr w:type="gramStart"/>
            <w:r w:rsidRPr="007946ED">
              <w:t>research</w:t>
            </w:r>
            <w:proofErr w:type="gramEnd"/>
            <w:r w:rsidRPr="007946ED">
              <w:t xml:space="preserve"> then please state this.</w:t>
            </w:r>
          </w:p>
        </w:tc>
      </w:tr>
      <w:tr w:rsidR="007946ED" w:rsidRPr="007946ED" w14:paraId="480F4EEB" w14:textId="77777777" w:rsidTr="001E68B8">
        <w:trPr>
          <w:trHeight w:val="454"/>
        </w:trPr>
        <w:tc>
          <w:tcPr>
            <w:tcW w:w="297" w:type="pct"/>
            <w:vAlign w:val="center"/>
          </w:tcPr>
          <w:p w14:paraId="167F3BE8" w14:textId="77777777" w:rsidR="007946ED" w:rsidRPr="007946ED" w:rsidRDefault="007946ED" w:rsidP="007946ED">
            <w:pPr>
              <w:rPr>
                <w:bCs/>
              </w:rPr>
            </w:pPr>
            <w:r w:rsidRPr="007946ED">
              <w:rPr>
                <w:bCs/>
              </w:rPr>
              <w:t>9</w:t>
            </w:r>
          </w:p>
        </w:tc>
        <w:tc>
          <w:tcPr>
            <w:tcW w:w="4703" w:type="pct"/>
            <w:gridSpan w:val="4"/>
            <w:vAlign w:val="center"/>
          </w:tcPr>
          <w:p w14:paraId="2A29DF6A" w14:textId="77777777" w:rsidR="007946ED" w:rsidRPr="007946ED" w:rsidRDefault="007946ED" w:rsidP="007946ED"/>
          <w:p w14:paraId="236CBED3" w14:textId="77777777" w:rsidR="007946ED" w:rsidRPr="007946ED" w:rsidRDefault="007946ED" w:rsidP="007946ED">
            <w:r w:rsidRPr="007946ED">
              <w:t>NA</w:t>
            </w:r>
          </w:p>
          <w:p w14:paraId="1DE16BE9" w14:textId="77777777" w:rsidR="007946ED" w:rsidRPr="007946ED" w:rsidRDefault="007946ED" w:rsidP="007946ED"/>
          <w:p w14:paraId="6BF59984" w14:textId="77777777" w:rsidR="007946ED" w:rsidRPr="007946ED" w:rsidRDefault="007946ED" w:rsidP="007946ED">
            <w:pPr>
              <w:rPr>
                <w:b/>
                <w:i/>
              </w:rPr>
            </w:pPr>
            <w:r w:rsidRPr="007946ED">
              <w:rPr>
                <w:i/>
              </w:rPr>
              <w:t>(this box should expand as you type)</w:t>
            </w:r>
          </w:p>
        </w:tc>
      </w:tr>
    </w:tbl>
    <w:p w14:paraId="0E5371DA" w14:textId="77777777" w:rsidR="007946ED" w:rsidRPr="007946ED" w:rsidRDefault="007946ED" w:rsidP="007946ED"/>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946ED" w:rsidRPr="007946ED" w14:paraId="42649274" w14:textId="77777777" w:rsidTr="001E68B8">
        <w:trPr>
          <w:trHeight w:val="383"/>
        </w:trPr>
        <w:tc>
          <w:tcPr>
            <w:tcW w:w="567" w:type="dxa"/>
            <w:vMerge w:val="restart"/>
            <w:shd w:val="clear" w:color="auto" w:fill="F2F2F2" w:themeFill="background1" w:themeFillShade="F2"/>
            <w:vAlign w:val="center"/>
          </w:tcPr>
          <w:p w14:paraId="324381ED" w14:textId="77777777" w:rsidR="007946ED" w:rsidRPr="007946ED" w:rsidRDefault="007946ED" w:rsidP="007946ED">
            <w:pPr>
              <w:spacing w:after="160" w:line="278" w:lineRule="auto"/>
            </w:pPr>
            <w:r w:rsidRPr="007946ED">
              <w:t>10</w:t>
            </w:r>
          </w:p>
        </w:tc>
        <w:tc>
          <w:tcPr>
            <w:tcW w:w="7371" w:type="dxa"/>
            <w:vMerge w:val="restart"/>
            <w:shd w:val="clear" w:color="auto" w:fill="F2F2F2" w:themeFill="background1" w:themeFillShade="F2"/>
            <w:vAlign w:val="center"/>
          </w:tcPr>
          <w:p w14:paraId="62DC30BF" w14:textId="77777777" w:rsidR="007946ED" w:rsidRPr="007946ED" w:rsidRDefault="007946ED" w:rsidP="007946ED">
            <w:pPr>
              <w:spacing w:after="160" w:line="278" w:lineRule="auto"/>
            </w:pPr>
            <w:r w:rsidRPr="007946ED">
              <w:t xml:space="preserve">Use of documentation not in the public domain: Are any documents </w:t>
            </w:r>
            <w:r w:rsidRPr="007946ED">
              <w:rPr>
                <w:b/>
                <w:u w:val="single"/>
              </w:rPr>
              <w:t>NOT</w:t>
            </w:r>
            <w:r w:rsidRPr="007946ED">
              <w:t xml:space="preserve"> publicly available? </w:t>
            </w:r>
          </w:p>
          <w:p w14:paraId="3446EC73" w14:textId="77777777" w:rsidR="007946ED" w:rsidRPr="007946ED" w:rsidRDefault="007946ED" w:rsidP="007946ED">
            <w:pPr>
              <w:spacing w:after="160" w:line="278" w:lineRule="auto"/>
              <w:rPr>
                <w:bCs/>
              </w:rPr>
            </w:pPr>
          </w:p>
        </w:tc>
        <w:tc>
          <w:tcPr>
            <w:tcW w:w="1276" w:type="dxa"/>
            <w:shd w:val="clear" w:color="auto" w:fill="F2F2F2" w:themeFill="background1" w:themeFillShade="F2"/>
            <w:vAlign w:val="center"/>
          </w:tcPr>
          <w:p w14:paraId="1FE9C22F" w14:textId="77777777" w:rsidR="007946ED" w:rsidRPr="007946ED" w:rsidRDefault="007946ED" w:rsidP="007946ED">
            <w:pPr>
              <w:spacing w:after="160" w:line="278" w:lineRule="auto"/>
              <w:rPr>
                <w:b/>
              </w:rPr>
            </w:pPr>
            <w:r w:rsidRPr="007946ED">
              <w:rPr>
                <w:b/>
              </w:rPr>
              <w:t>NO</w:t>
            </w:r>
          </w:p>
        </w:tc>
        <w:tc>
          <w:tcPr>
            <w:tcW w:w="1276" w:type="dxa"/>
            <w:shd w:val="clear" w:color="auto" w:fill="D9D9D9" w:themeFill="background1" w:themeFillShade="D9"/>
            <w:vAlign w:val="center"/>
          </w:tcPr>
          <w:sdt>
            <w:sdtPr>
              <w:rPr>
                <w:bCs/>
              </w:rPr>
              <w:id w:val="1420137672"/>
              <w14:checkbox>
                <w14:checked w14:val="0"/>
                <w14:checkedState w14:val="2612" w14:font="MS Gothic"/>
                <w14:uncheckedState w14:val="2610" w14:font="MS Gothic"/>
              </w14:checkbox>
            </w:sdtPr>
            <w:sdtContent>
              <w:p w14:paraId="65CB46B6" w14:textId="77777777" w:rsidR="007946ED" w:rsidRPr="007946ED" w:rsidRDefault="007946ED" w:rsidP="007946ED">
                <w:pPr>
                  <w:spacing w:after="160" w:line="278" w:lineRule="auto"/>
                  <w:rPr>
                    <w:bCs/>
                  </w:rPr>
                </w:pPr>
                <w:r w:rsidRPr="007946ED">
                  <w:rPr>
                    <w:bCs/>
                  </w:rPr>
                  <w:t>☐</w:t>
                </w:r>
              </w:p>
            </w:sdtContent>
          </w:sdt>
        </w:tc>
      </w:tr>
      <w:tr w:rsidR="007946ED" w:rsidRPr="007946ED" w14:paraId="5630FB48" w14:textId="77777777" w:rsidTr="001E68B8">
        <w:trPr>
          <w:trHeight w:val="218"/>
        </w:trPr>
        <w:tc>
          <w:tcPr>
            <w:tcW w:w="567" w:type="dxa"/>
            <w:vMerge/>
            <w:shd w:val="clear" w:color="auto" w:fill="F2F2F2" w:themeFill="background1" w:themeFillShade="F2"/>
            <w:vAlign w:val="center"/>
          </w:tcPr>
          <w:p w14:paraId="275339EB" w14:textId="77777777" w:rsidR="007946ED" w:rsidRPr="007946ED" w:rsidRDefault="007946ED" w:rsidP="007946ED">
            <w:pPr>
              <w:spacing w:after="160" w:line="278" w:lineRule="auto"/>
              <w:rPr>
                <w:bCs/>
              </w:rPr>
            </w:pPr>
          </w:p>
        </w:tc>
        <w:tc>
          <w:tcPr>
            <w:tcW w:w="7371" w:type="dxa"/>
            <w:vMerge/>
            <w:shd w:val="clear" w:color="auto" w:fill="F2F2F2" w:themeFill="background1" w:themeFillShade="F2"/>
          </w:tcPr>
          <w:p w14:paraId="3EE1B4AD" w14:textId="77777777" w:rsidR="007946ED" w:rsidRPr="007946ED" w:rsidRDefault="007946ED" w:rsidP="007946ED">
            <w:pPr>
              <w:spacing w:after="160" w:line="278" w:lineRule="auto"/>
              <w:rPr>
                <w:bCs/>
              </w:rPr>
            </w:pPr>
          </w:p>
        </w:tc>
        <w:tc>
          <w:tcPr>
            <w:tcW w:w="1276" w:type="dxa"/>
            <w:shd w:val="clear" w:color="auto" w:fill="F2F2F2" w:themeFill="background1" w:themeFillShade="F2"/>
            <w:vAlign w:val="center"/>
          </w:tcPr>
          <w:p w14:paraId="73DD358C" w14:textId="77777777" w:rsidR="007946ED" w:rsidRPr="007946ED" w:rsidRDefault="007946ED" w:rsidP="007946ED">
            <w:pPr>
              <w:spacing w:after="160" w:line="278" w:lineRule="auto"/>
              <w:rPr>
                <w:b/>
              </w:rPr>
            </w:pPr>
            <w:r w:rsidRPr="007946ED">
              <w:rPr>
                <w:b/>
              </w:rPr>
              <w:t>YES</w:t>
            </w:r>
          </w:p>
        </w:tc>
        <w:tc>
          <w:tcPr>
            <w:tcW w:w="1276" w:type="dxa"/>
            <w:shd w:val="clear" w:color="auto" w:fill="D9D9D9" w:themeFill="background1" w:themeFillShade="D9"/>
            <w:vAlign w:val="center"/>
          </w:tcPr>
          <w:p w14:paraId="085C40DC" w14:textId="77777777" w:rsidR="007946ED" w:rsidRPr="007946ED" w:rsidRDefault="007946ED" w:rsidP="007946ED">
            <w:pPr>
              <w:spacing w:after="160" w:line="278" w:lineRule="auto"/>
              <w:rPr>
                <w:bCs/>
              </w:rPr>
            </w:pPr>
            <w:sdt>
              <w:sdtPr>
                <w:rPr>
                  <w:bCs/>
                </w:rPr>
                <w:id w:val="1644230281"/>
                <w14:checkbox>
                  <w14:checked w14:val="0"/>
                  <w14:checkedState w14:val="2612" w14:font="MS Gothic"/>
                  <w14:uncheckedState w14:val="2610" w14:font="MS Gothic"/>
                </w14:checkbox>
              </w:sdtPr>
              <w:sdtContent>
                <w:r w:rsidRPr="007946ED">
                  <w:rPr>
                    <w:bCs/>
                  </w:rPr>
                  <w:t>☐</w:t>
                </w:r>
              </w:sdtContent>
            </w:sdt>
          </w:p>
        </w:tc>
      </w:tr>
      <w:tr w:rsidR="007946ED" w:rsidRPr="007946ED" w14:paraId="36932A8C" w14:textId="77777777" w:rsidTr="001E68B8">
        <w:tc>
          <w:tcPr>
            <w:tcW w:w="567" w:type="dxa"/>
            <w:shd w:val="clear" w:color="auto" w:fill="FFFFFF" w:themeFill="background1"/>
            <w:vAlign w:val="center"/>
          </w:tcPr>
          <w:p w14:paraId="3024DE50" w14:textId="77777777" w:rsidR="007946ED" w:rsidRPr="007946ED" w:rsidRDefault="007946ED" w:rsidP="007946ED">
            <w:pPr>
              <w:spacing w:after="160" w:line="278" w:lineRule="auto"/>
            </w:pPr>
            <w:r w:rsidRPr="007946ED">
              <w:t>11</w:t>
            </w:r>
          </w:p>
        </w:tc>
        <w:tc>
          <w:tcPr>
            <w:tcW w:w="9923" w:type="dxa"/>
            <w:gridSpan w:val="3"/>
            <w:shd w:val="clear" w:color="auto" w:fill="FFFFFF" w:themeFill="background1"/>
          </w:tcPr>
          <w:p w14:paraId="11715EC9" w14:textId="77777777" w:rsidR="007946ED" w:rsidRPr="007946ED" w:rsidRDefault="007946ED" w:rsidP="007946ED">
            <w:pPr>
              <w:spacing w:after="160" w:line="278" w:lineRule="auto"/>
            </w:pPr>
            <w:r w:rsidRPr="007946ED">
              <w:t xml:space="preserve">If </w:t>
            </w:r>
            <w:proofErr w:type="gramStart"/>
            <w:r w:rsidRPr="007946ED">
              <w:t>Yes</w:t>
            </w:r>
            <w:proofErr w:type="gramEnd"/>
            <w:r w:rsidRPr="007946ED">
              <w:t>, please provide details here of how you will gain access to specific documentation that is not in the public domain and that this is in accordance with the current data protection law of the country in question and that of England and Wales.</w:t>
            </w:r>
          </w:p>
          <w:p w14:paraId="454DEF94" w14:textId="77777777" w:rsidR="007946ED" w:rsidRPr="007946ED" w:rsidRDefault="007946ED" w:rsidP="007946ED">
            <w:pPr>
              <w:spacing w:after="160" w:line="278" w:lineRule="auto"/>
            </w:pPr>
          </w:p>
          <w:p w14:paraId="59ECE132" w14:textId="77777777" w:rsidR="007946ED" w:rsidRPr="007946ED" w:rsidRDefault="007946ED" w:rsidP="007946ED">
            <w:pPr>
              <w:spacing w:after="160" w:line="278" w:lineRule="auto"/>
            </w:pPr>
          </w:p>
          <w:p w14:paraId="6F883299" w14:textId="77777777" w:rsidR="007946ED" w:rsidRPr="007946ED" w:rsidRDefault="007946ED" w:rsidP="007946ED">
            <w:pPr>
              <w:spacing w:after="160" w:line="278" w:lineRule="auto"/>
            </w:pPr>
          </w:p>
          <w:p w14:paraId="570A05F3" w14:textId="77777777" w:rsidR="007946ED" w:rsidRPr="007946ED" w:rsidRDefault="007946ED" w:rsidP="007946ED">
            <w:pPr>
              <w:spacing w:after="160" w:line="278" w:lineRule="auto"/>
              <w:rPr>
                <w:bCs/>
              </w:rPr>
            </w:pPr>
            <w:r w:rsidRPr="007946ED">
              <w:rPr>
                <w:i/>
              </w:rPr>
              <w:t>(this box should expand as you type)</w:t>
            </w:r>
          </w:p>
        </w:tc>
      </w:tr>
    </w:tbl>
    <w:p w14:paraId="46D40C95" w14:textId="77777777" w:rsidR="007946ED" w:rsidRPr="007946ED" w:rsidRDefault="007946ED" w:rsidP="007946ED">
      <w:pPr>
        <w:rPr>
          <w:b/>
        </w:rPr>
      </w:pPr>
    </w:p>
    <w:tbl>
      <w:tblPr>
        <w:tblStyle w:val="TableGrid"/>
        <w:tblW w:w="10451" w:type="dxa"/>
        <w:tblLook w:val="04A0" w:firstRow="1" w:lastRow="0" w:firstColumn="1" w:lastColumn="0" w:noHBand="0" w:noVBand="1"/>
      </w:tblPr>
      <w:tblGrid>
        <w:gridCol w:w="562"/>
        <w:gridCol w:w="8217"/>
        <w:gridCol w:w="850"/>
        <w:gridCol w:w="822"/>
      </w:tblGrid>
      <w:tr w:rsidR="007946ED" w:rsidRPr="007946ED" w14:paraId="0B931679" w14:textId="77777777" w:rsidTr="001E68B8">
        <w:tc>
          <w:tcPr>
            <w:tcW w:w="562" w:type="dxa"/>
            <w:shd w:val="clear" w:color="auto" w:fill="F2F2F2" w:themeFill="background1" w:themeFillShade="F2"/>
            <w:vAlign w:val="center"/>
          </w:tcPr>
          <w:p w14:paraId="4FF39428" w14:textId="77777777" w:rsidR="007946ED" w:rsidRPr="007946ED" w:rsidRDefault="007946ED" w:rsidP="007946ED">
            <w:pPr>
              <w:spacing w:after="160" w:line="278" w:lineRule="auto"/>
              <w:rPr>
                <w:b/>
              </w:rPr>
            </w:pPr>
          </w:p>
        </w:tc>
        <w:tc>
          <w:tcPr>
            <w:tcW w:w="8217" w:type="dxa"/>
            <w:shd w:val="clear" w:color="auto" w:fill="F2F2F2" w:themeFill="background1" w:themeFillShade="F2"/>
          </w:tcPr>
          <w:p w14:paraId="4E87AF2D" w14:textId="77777777" w:rsidR="007946ED" w:rsidRPr="007946ED" w:rsidRDefault="007946ED" w:rsidP="007946ED">
            <w:pPr>
              <w:spacing w:after="160" w:line="278" w:lineRule="auto"/>
              <w:rPr>
                <w:b/>
              </w:rPr>
            </w:pPr>
            <w:r w:rsidRPr="007946ED">
              <w:rPr>
                <w:b/>
              </w:rPr>
              <w:t>Does your research relate to one or more of the seven aims of the Well-being of Future Generations (Wales) Act 2015?</w:t>
            </w:r>
          </w:p>
        </w:tc>
        <w:tc>
          <w:tcPr>
            <w:tcW w:w="850" w:type="dxa"/>
            <w:shd w:val="clear" w:color="auto" w:fill="F2F2F2" w:themeFill="background1" w:themeFillShade="F2"/>
          </w:tcPr>
          <w:p w14:paraId="465839B9" w14:textId="77777777" w:rsidR="007946ED" w:rsidRPr="007946ED" w:rsidRDefault="007946ED" w:rsidP="007946ED">
            <w:pPr>
              <w:spacing w:after="160" w:line="278" w:lineRule="auto"/>
              <w:rPr>
                <w:b/>
                <w:bCs/>
              </w:rPr>
            </w:pPr>
          </w:p>
          <w:p w14:paraId="41AB4905" w14:textId="77777777" w:rsidR="007946ED" w:rsidRPr="007946ED" w:rsidRDefault="007946ED" w:rsidP="007946ED">
            <w:pPr>
              <w:spacing w:after="160" w:line="278" w:lineRule="auto"/>
              <w:rPr>
                <w:b/>
                <w:bCs/>
              </w:rPr>
            </w:pPr>
            <w:r w:rsidRPr="007946ED">
              <w:rPr>
                <w:b/>
                <w:bCs/>
              </w:rPr>
              <w:t>YES</w:t>
            </w:r>
          </w:p>
        </w:tc>
        <w:tc>
          <w:tcPr>
            <w:tcW w:w="822" w:type="dxa"/>
            <w:shd w:val="clear" w:color="auto" w:fill="F2F2F2" w:themeFill="background1" w:themeFillShade="F2"/>
          </w:tcPr>
          <w:p w14:paraId="631D2459" w14:textId="77777777" w:rsidR="007946ED" w:rsidRPr="007946ED" w:rsidRDefault="007946ED" w:rsidP="007946ED">
            <w:pPr>
              <w:spacing w:after="160" w:line="278" w:lineRule="auto"/>
              <w:rPr>
                <w:b/>
                <w:bCs/>
              </w:rPr>
            </w:pPr>
          </w:p>
          <w:p w14:paraId="70085ADF" w14:textId="77777777" w:rsidR="007946ED" w:rsidRPr="007946ED" w:rsidRDefault="007946ED" w:rsidP="007946ED">
            <w:pPr>
              <w:spacing w:after="160" w:line="278" w:lineRule="auto"/>
              <w:rPr>
                <w:b/>
                <w:bCs/>
              </w:rPr>
            </w:pPr>
            <w:r w:rsidRPr="007946ED">
              <w:rPr>
                <w:b/>
                <w:bCs/>
              </w:rPr>
              <w:t>NO</w:t>
            </w:r>
          </w:p>
        </w:tc>
      </w:tr>
      <w:tr w:rsidR="007946ED" w:rsidRPr="007946ED" w14:paraId="0311B6DE" w14:textId="77777777" w:rsidTr="001E68B8">
        <w:trPr>
          <w:trHeight w:val="439"/>
        </w:trPr>
        <w:tc>
          <w:tcPr>
            <w:tcW w:w="562" w:type="dxa"/>
            <w:shd w:val="clear" w:color="auto" w:fill="F2F2F2" w:themeFill="background1" w:themeFillShade="F2"/>
            <w:vAlign w:val="center"/>
          </w:tcPr>
          <w:p w14:paraId="24D1E45E" w14:textId="77777777" w:rsidR="007946ED" w:rsidRPr="007946ED" w:rsidRDefault="007946ED" w:rsidP="007946ED">
            <w:pPr>
              <w:spacing w:after="160" w:line="278" w:lineRule="auto"/>
            </w:pPr>
            <w:r w:rsidRPr="007946ED">
              <w:t>12</w:t>
            </w:r>
          </w:p>
        </w:tc>
        <w:tc>
          <w:tcPr>
            <w:tcW w:w="8217" w:type="dxa"/>
            <w:shd w:val="clear" w:color="auto" w:fill="F2F2F2" w:themeFill="background1" w:themeFillShade="F2"/>
            <w:vAlign w:val="center"/>
          </w:tcPr>
          <w:p w14:paraId="2332BDC5" w14:textId="77777777" w:rsidR="007946ED" w:rsidRPr="007946ED" w:rsidRDefault="007946ED" w:rsidP="007946ED">
            <w:pPr>
              <w:spacing w:after="160" w:line="278" w:lineRule="auto"/>
            </w:pPr>
            <w:r w:rsidRPr="007946ED">
              <w:t>A prosperous Wales</w:t>
            </w:r>
          </w:p>
        </w:tc>
        <w:tc>
          <w:tcPr>
            <w:tcW w:w="850" w:type="dxa"/>
            <w:shd w:val="clear" w:color="auto" w:fill="BFBFBF" w:themeFill="background1" w:themeFillShade="BF"/>
            <w:vAlign w:val="center"/>
          </w:tcPr>
          <w:sdt>
            <w:sdtPr>
              <w:id w:val="-632097398"/>
              <w14:checkbox>
                <w14:checked w14:val="0"/>
                <w14:checkedState w14:val="2612" w14:font="MS Gothic"/>
                <w14:uncheckedState w14:val="2610" w14:font="MS Gothic"/>
              </w14:checkbox>
            </w:sdtPr>
            <w:sdtContent>
              <w:p w14:paraId="6CA6FD50"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708457993"/>
              <w14:checkbox>
                <w14:checked w14:val="1"/>
                <w14:checkedState w14:val="2612" w14:font="MS Gothic"/>
                <w14:uncheckedState w14:val="2610" w14:font="MS Gothic"/>
              </w14:checkbox>
            </w:sdtPr>
            <w:sdtContent>
              <w:p w14:paraId="5D50E298"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15697F91" w14:textId="77777777" w:rsidTr="001E68B8">
        <w:trPr>
          <w:trHeight w:val="403"/>
        </w:trPr>
        <w:tc>
          <w:tcPr>
            <w:tcW w:w="562" w:type="dxa"/>
            <w:shd w:val="clear" w:color="auto" w:fill="F2F2F2" w:themeFill="background1" w:themeFillShade="F2"/>
            <w:vAlign w:val="center"/>
          </w:tcPr>
          <w:p w14:paraId="59A1075D" w14:textId="77777777" w:rsidR="007946ED" w:rsidRPr="007946ED" w:rsidRDefault="007946ED" w:rsidP="007946ED">
            <w:pPr>
              <w:spacing w:after="160" w:line="278" w:lineRule="auto"/>
            </w:pPr>
            <w:r w:rsidRPr="007946ED">
              <w:t>13</w:t>
            </w:r>
          </w:p>
        </w:tc>
        <w:tc>
          <w:tcPr>
            <w:tcW w:w="8217" w:type="dxa"/>
            <w:shd w:val="clear" w:color="auto" w:fill="F2F2F2" w:themeFill="background1" w:themeFillShade="F2"/>
            <w:vAlign w:val="center"/>
          </w:tcPr>
          <w:p w14:paraId="11A454C8" w14:textId="77777777" w:rsidR="007946ED" w:rsidRPr="007946ED" w:rsidRDefault="007946ED" w:rsidP="007946ED">
            <w:pPr>
              <w:spacing w:after="160" w:line="278" w:lineRule="auto"/>
            </w:pPr>
            <w:r w:rsidRPr="007946ED">
              <w:t>A resilient Wales</w:t>
            </w:r>
          </w:p>
        </w:tc>
        <w:tc>
          <w:tcPr>
            <w:tcW w:w="850" w:type="dxa"/>
            <w:shd w:val="clear" w:color="auto" w:fill="BFBFBF" w:themeFill="background1" w:themeFillShade="BF"/>
            <w:vAlign w:val="center"/>
          </w:tcPr>
          <w:sdt>
            <w:sdtPr>
              <w:id w:val="1480881551"/>
              <w14:checkbox>
                <w14:checked w14:val="0"/>
                <w14:checkedState w14:val="2612" w14:font="MS Gothic"/>
                <w14:uncheckedState w14:val="2610" w14:font="MS Gothic"/>
              </w14:checkbox>
            </w:sdtPr>
            <w:sdtContent>
              <w:p w14:paraId="6855268A"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1456593832"/>
              <w14:checkbox>
                <w14:checked w14:val="1"/>
                <w14:checkedState w14:val="2612" w14:font="MS Gothic"/>
                <w14:uncheckedState w14:val="2610" w14:font="MS Gothic"/>
              </w14:checkbox>
            </w:sdtPr>
            <w:sdtContent>
              <w:p w14:paraId="25B46A94"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2DF1280A" w14:textId="77777777" w:rsidTr="001E68B8">
        <w:trPr>
          <w:trHeight w:val="439"/>
        </w:trPr>
        <w:tc>
          <w:tcPr>
            <w:tcW w:w="562" w:type="dxa"/>
            <w:shd w:val="clear" w:color="auto" w:fill="F2F2F2" w:themeFill="background1" w:themeFillShade="F2"/>
            <w:vAlign w:val="center"/>
          </w:tcPr>
          <w:p w14:paraId="0B4FA250" w14:textId="77777777" w:rsidR="007946ED" w:rsidRPr="007946ED" w:rsidRDefault="007946ED" w:rsidP="007946ED">
            <w:pPr>
              <w:spacing w:after="160" w:line="278" w:lineRule="auto"/>
            </w:pPr>
            <w:r w:rsidRPr="007946ED">
              <w:t>14</w:t>
            </w:r>
          </w:p>
        </w:tc>
        <w:tc>
          <w:tcPr>
            <w:tcW w:w="8217" w:type="dxa"/>
            <w:shd w:val="clear" w:color="auto" w:fill="F2F2F2" w:themeFill="background1" w:themeFillShade="F2"/>
            <w:vAlign w:val="center"/>
          </w:tcPr>
          <w:p w14:paraId="0912993A" w14:textId="77777777" w:rsidR="007946ED" w:rsidRPr="007946ED" w:rsidRDefault="007946ED" w:rsidP="007946ED">
            <w:pPr>
              <w:spacing w:after="160" w:line="278" w:lineRule="auto"/>
            </w:pPr>
            <w:r w:rsidRPr="007946ED">
              <w:t>A healthier Wales</w:t>
            </w:r>
          </w:p>
        </w:tc>
        <w:tc>
          <w:tcPr>
            <w:tcW w:w="850" w:type="dxa"/>
            <w:shd w:val="clear" w:color="auto" w:fill="BFBFBF" w:themeFill="background1" w:themeFillShade="BF"/>
            <w:vAlign w:val="center"/>
          </w:tcPr>
          <w:sdt>
            <w:sdtPr>
              <w:id w:val="940100198"/>
              <w14:checkbox>
                <w14:checked w14:val="0"/>
                <w14:checkedState w14:val="2612" w14:font="MS Gothic"/>
                <w14:uncheckedState w14:val="2610" w14:font="MS Gothic"/>
              </w14:checkbox>
            </w:sdtPr>
            <w:sdtContent>
              <w:p w14:paraId="298D0875"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186722509"/>
              <w14:checkbox>
                <w14:checked w14:val="1"/>
                <w14:checkedState w14:val="2612" w14:font="MS Gothic"/>
                <w14:uncheckedState w14:val="2610" w14:font="MS Gothic"/>
              </w14:checkbox>
            </w:sdtPr>
            <w:sdtContent>
              <w:p w14:paraId="228A47CC"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4EB24596" w14:textId="77777777" w:rsidTr="001E68B8">
        <w:trPr>
          <w:trHeight w:val="403"/>
        </w:trPr>
        <w:tc>
          <w:tcPr>
            <w:tcW w:w="562" w:type="dxa"/>
            <w:shd w:val="clear" w:color="auto" w:fill="F2F2F2" w:themeFill="background1" w:themeFillShade="F2"/>
            <w:vAlign w:val="center"/>
          </w:tcPr>
          <w:p w14:paraId="1799D3B0" w14:textId="77777777" w:rsidR="007946ED" w:rsidRPr="007946ED" w:rsidRDefault="007946ED" w:rsidP="007946ED">
            <w:pPr>
              <w:spacing w:after="160" w:line="278" w:lineRule="auto"/>
            </w:pPr>
            <w:r w:rsidRPr="007946ED">
              <w:t>15</w:t>
            </w:r>
          </w:p>
        </w:tc>
        <w:tc>
          <w:tcPr>
            <w:tcW w:w="8217" w:type="dxa"/>
            <w:shd w:val="clear" w:color="auto" w:fill="F2F2F2" w:themeFill="background1" w:themeFillShade="F2"/>
            <w:vAlign w:val="center"/>
          </w:tcPr>
          <w:p w14:paraId="035AC86E" w14:textId="77777777" w:rsidR="007946ED" w:rsidRPr="007946ED" w:rsidRDefault="007946ED" w:rsidP="007946ED">
            <w:pPr>
              <w:spacing w:after="160" w:line="278" w:lineRule="auto"/>
            </w:pPr>
            <w:r w:rsidRPr="007946ED">
              <w:t>A more equal Wales</w:t>
            </w:r>
          </w:p>
        </w:tc>
        <w:tc>
          <w:tcPr>
            <w:tcW w:w="850" w:type="dxa"/>
            <w:shd w:val="clear" w:color="auto" w:fill="BFBFBF" w:themeFill="background1" w:themeFillShade="BF"/>
            <w:vAlign w:val="center"/>
          </w:tcPr>
          <w:sdt>
            <w:sdtPr>
              <w:id w:val="-1932964474"/>
              <w14:checkbox>
                <w14:checked w14:val="0"/>
                <w14:checkedState w14:val="2612" w14:font="MS Gothic"/>
                <w14:uncheckedState w14:val="2610" w14:font="MS Gothic"/>
              </w14:checkbox>
            </w:sdtPr>
            <w:sdtContent>
              <w:p w14:paraId="4CC7CDFF"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1580253283"/>
              <w14:checkbox>
                <w14:checked w14:val="1"/>
                <w14:checkedState w14:val="2612" w14:font="MS Gothic"/>
                <w14:uncheckedState w14:val="2610" w14:font="MS Gothic"/>
              </w14:checkbox>
            </w:sdtPr>
            <w:sdtContent>
              <w:p w14:paraId="283685A8"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08194D5C" w14:textId="77777777" w:rsidTr="001E68B8">
        <w:trPr>
          <w:trHeight w:val="403"/>
        </w:trPr>
        <w:tc>
          <w:tcPr>
            <w:tcW w:w="562" w:type="dxa"/>
            <w:shd w:val="clear" w:color="auto" w:fill="F2F2F2" w:themeFill="background1" w:themeFillShade="F2"/>
            <w:vAlign w:val="center"/>
          </w:tcPr>
          <w:p w14:paraId="2824773E" w14:textId="77777777" w:rsidR="007946ED" w:rsidRPr="007946ED" w:rsidRDefault="007946ED" w:rsidP="007946ED">
            <w:pPr>
              <w:spacing w:after="160" w:line="278" w:lineRule="auto"/>
            </w:pPr>
            <w:r w:rsidRPr="007946ED">
              <w:lastRenderedPageBreak/>
              <w:t>16</w:t>
            </w:r>
          </w:p>
        </w:tc>
        <w:tc>
          <w:tcPr>
            <w:tcW w:w="8217" w:type="dxa"/>
            <w:shd w:val="clear" w:color="auto" w:fill="F2F2F2" w:themeFill="background1" w:themeFillShade="F2"/>
            <w:vAlign w:val="center"/>
          </w:tcPr>
          <w:p w14:paraId="19FF40A5" w14:textId="77777777" w:rsidR="007946ED" w:rsidRPr="007946ED" w:rsidRDefault="007946ED" w:rsidP="007946ED">
            <w:pPr>
              <w:spacing w:after="160" w:line="278" w:lineRule="auto"/>
            </w:pPr>
            <w:r w:rsidRPr="007946ED">
              <w:t>A Wales of cohesive communities</w:t>
            </w:r>
          </w:p>
        </w:tc>
        <w:tc>
          <w:tcPr>
            <w:tcW w:w="850" w:type="dxa"/>
            <w:shd w:val="clear" w:color="auto" w:fill="BFBFBF" w:themeFill="background1" w:themeFillShade="BF"/>
            <w:vAlign w:val="center"/>
          </w:tcPr>
          <w:sdt>
            <w:sdtPr>
              <w:id w:val="68085425"/>
              <w14:checkbox>
                <w14:checked w14:val="0"/>
                <w14:checkedState w14:val="2612" w14:font="MS Gothic"/>
                <w14:uncheckedState w14:val="2610" w14:font="MS Gothic"/>
              </w14:checkbox>
            </w:sdtPr>
            <w:sdtContent>
              <w:p w14:paraId="705FB97A"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1960721522"/>
              <w14:checkbox>
                <w14:checked w14:val="1"/>
                <w14:checkedState w14:val="2612" w14:font="MS Gothic"/>
                <w14:uncheckedState w14:val="2610" w14:font="MS Gothic"/>
              </w14:checkbox>
            </w:sdtPr>
            <w:sdtContent>
              <w:p w14:paraId="235B7EB9"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6E0F6FB5" w14:textId="77777777" w:rsidTr="001E68B8">
        <w:trPr>
          <w:trHeight w:val="439"/>
        </w:trPr>
        <w:tc>
          <w:tcPr>
            <w:tcW w:w="562" w:type="dxa"/>
            <w:shd w:val="clear" w:color="auto" w:fill="F2F2F2" w:themeFill="background1" w:themeFillShade="F2"/>
            <w:vAlign w:val="center"/>
          </w:tcPr>
          <w:p w14:paraId="4DB98735" w14:textId="77777777" w:rsidR="007946ED" w:rsidRPr="007946ED" w:rsidRDefault="007946ED" w:rsidP="007946ED">
            <w:pPr>
              <w:spacing w:after="160" w:line="278" w:lineRule="auto"/>
            </w:pPr>
            <w:r w:rsidRPr="007946ED">
              <w:t>17</w:t>
            </w:r>
          </w:p>
        </w:tc>
        <w:tc>
          <w:tcPr>
            <w:tcW w:w="8217" w:type="dxa"/>
            <w:shd w:val="clear" w:color="auto" w:fill="F2F2F2" w:themeFill="background1" w:themeFillShade="F2"/>
            <w:vAlign w:val="center"/>
          </w:tcPr>
          <w:p w14:paraId="6184CC5A" w14:textId="77777777" w:rsidR="007946ED" w:rsidRPr="007946ED" w:rsidRDefault="007946ED" w:rsidP="007946ED">
            <w:pPr>
              <w:spacing w:after="160" w:line="278" w:lineRule="auto"/>
            </w:pPr>
            <w:r w:rsidRPr="007946ED">
              <w:t>A Wales of vibrant culture and thriving Welsh language</w:t>
            </w:r>
          </w:p>
        </w:tc>
        <w:tc>
          <w:tcPr>
            <w:tcW w:w="850" w:type="dxa"/>
            <w:shd w:val="clear" w:color="auto" w:fill="BFBFBF" w:themeFill="background1" w:themeFillShade="BF"/>
            <w:vAlign w:val="center"/>
          </w:tcPr>
          <w:sdt>
            <w:sdtPr>
              <w:id w:val="-1823267970"/>
              <w14:checkbox>
                <w14:checked w14:val="0"/>
                <w14:checkedState w14:val="2612" w14:font="MS Gothic"/>
                <w14:uncheckedState w14:val="2610" w14:font="MS Gothic"/>
              </w14:checkbox>
            </w:sdtPr>
            <w:sdtContent>
              <w:p w14:paraId="3EA07934"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412095767"/>
              <w14:checkbox>
                <w14:checked w14:val="1"/>
                <w14:checkedState w14:val="2612" w14:font="MS Gothic"/>
                <w14:uncheckedState w14:val="2610" w14:font="MS Gothic"/>
              </w14:checkbox>
            </w:sdtPr>
            <w:sdtContent>
              <w:p w14:paraId="2D5697EF"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51B14814" w14:textId="77777777" w:rsidTr="001E68B8">
        <w:trPr>
          <w:trHeight w:val="403"/>
        </w:trPr>
        <w:tc>
          <w:tcPr>
            <w:tcW w:w="562" w:type="dxa"/>
            <w:shd w:val="clear" w:color="auto" w:fill="F2F2F2" w:themeFill="background1" w:themeFillShade="F2"/>
            <w:vAlign w:val="center"/>
          </w:tcPr>
          <w:p w14:paraId="613D6252" w14:textId="77777777" w:rsidR="007946ED" w:rsidRPr="007946ED" w:rsidRDefault="007946ED" w:rsidP="007946ED">
            <w:pPr>
              <w:spacing w:after="160" w:line="278" w:lineRule="auto"/>
            </w:pPr>
            <w:r w:rsidRPr="007946ED">
              <w:t>18</w:t>
            </w:r>
          </w:p>
        </w:tc>
        <w:tc>
          <w:tcPr>
            <w:tcW w:w="8217" w:type="dxa"/>
            <w:shd w:val="clear" w:color="auto" w:fill="F2F2F2" w:themeFill="background1" w:themeFillShade="F2"/>
            <w:vAlign w:val="center"/>
          </w:tcPr>
          <w:p w14:paraId="0AF1CF77" w14:textId="77777777" w:rsidR="007946ED" w:rsidRPr="007946ED" w:rsidRDefault="007946ED" w:rsidP="007946ED">
            <w:pPr>
              <w:spacing w:after="160" w:line="278" w:lineRule="auto"/>
            </w:pPr>
            <w:r w:rsidRPr="007946ED">
              <w:t>A globally responsible Wales</w:t>
            </w:r>
          </w:p>
        </w:tc>
        <w:tc>
          <w:tcPr>
            <w:tcW w:w="850" w:type="dxa"/>
            <w:shd w:val="clear" w:color="auto" w:fill="BFBFBF" w:themeFill="background1" w:themeFillShade="BF"/>
            <w:vAlign w:val="center"/>
          </w:tcPr>
          <w:sdt>
            <w:sdtPr>
              <w:id w:val="1462462810"/>
              <w14:checkbox>
                <w14:checked w14:val="0"/>
                <w14:checkedState w14:val="2612" w14:font="MS Gothic"/>
                <w14:uncheckedState w14:val="2610" w14:font="MS Gothic"/>
              </w14:checkbox>
            </w:sdtPr>
            <w:sdtContent>
              <w:p w14:paraId="79B0BC61"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53513755"/>
              <w14:checkbox>
                <w14:checked w14:val="1"/>
                <w14:checkedState w14:val="2612" w14:font="MS Gothic"/>
                <w14:uncheckedState w14:val="2610" w14:font="MS Gothic"/>
              </w14:checkbox>
            </w:sdtPr>
            <w:sdtContent>
              <w:p w14:paraId="0C37BF44"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68BD51EE" w14:textId="77777777" w:rsidTr="001E68B8">
        <w:trPr>
          <w:trHeight w:val="403"/>
        </w:trPr>
        <w:tc>
          <w:tcPr>
            <w:tcW w:w="562" w:type="dxa"/>
            <w:shd w:val="clear" w:color="auto" w:fill="F2F2F2" w:themeFill="background1" w:themeFillShade="F2"/>
            <w:vAlign w:val="center"/>
          </w:tcPr>
          <w:p w14:paraId="1926FFD5" w14:textId="77777777" w:rsidR="007946ED" w:rsidRPr="007946ED" w:rsidRDefault="007946ED" w:rsidP="007946ED">
            <w:pPr>
              <w:spacing w:after="160" w:line="278" w:lineRule="auto"/>
            </w:pPr>
            <w:r w:rsidRPr="007946ED">
              <w:t>19</w:t>
            </w:r>
          </w:p>
        </w:tc>
        <w:tc>
          <w:tcPr>
            <w:tcW w:w="9889" w:type="dxa"/>
            <w:gridSpan w:val="3"/>
            <w:shd w:val="clear" w:color="auto" w:fill="F2F2F2" w:themeFill="background1" w:themeFillShade="F2"/>
            <w:vAlign w:val="center"/>
          </w:tcPr>
          <w:p w14:paraId="08315CAF" w14:textId="77777777" w:rsidR="007946ED" w:rsidRPr="007946ED" w:rsidRDefault="007946ED" w:rsidP="007946ED">
            <w:pPr>
              <w:spacing w:after="160" w:line="278" w:lineRule="auto"/>
              <w:rPr>
                <w:bCs/>
              </w:rPr>
            </w:pPr>
            <w:r w:rsidRPr="007946ED">
              <w:t>If YES to any of the above, please give details:</w:t>
            </w:r>
          </w:p>
        </w:tc>
      </w:tr>
      <w:tr w:rsidR="007946ED" w:rsidRPr="007946ED" w14:paraId="31B8FBD8" w14:textId="77777777" w:rsidTr="001E68B8">
        <w:trPr>
          <w:trHeight w:val="403"/>
        </w:trPr>
        <w:tc>
          <w:tcPr>
            <w:tcW w:w="562" w:type="dxa"/>
            <w:vAlign w:val="center"/>
          </w:tcPr>
          <w:p w14:paraId="41FD05AE" w14:textId="77777777" w:rsidR="007946ED" w:rsidRPr="007946ED" w:rsidRDefault="007946ED" w:rsidP="007946ED">
            <w:pPr>
              <w:spacing w:after="160" w:line="278" w:lineRule="auto"/>
            </w:pPr>
          </w:p>
        </w:tc>
        <w:tc>
          <w:tcPr>
            <w:tcW w:w="9889" w:type="dxa"/>
            <w:gridSpan w:val="3"/>
            <w:vAlign w:val="center"/>
          </w:tcPr>
          <w:p w14:paraId="22CFC578" w14:textId="77777777" w:rsidR="007946ED" w:rsidRPr="007946ED" w:rsidRDefault="007946ED" w:rsidP="007946ED">
            <w:pPr>
              <w:spacing w:after="160" w:line="278" w:lineRule="auto"/>
            </w:pPr>
          </w:p>
          <w:p w14:paraId="17D75D98" w14:textId="77777777" w:rsidR="007946ED" w:rsidRPr="007946ED" w:rsidRDefault="007946ED" w:rsidP="007946ED">
            <w:pPr>
              <w:spacing w:after="160" w:line="278" w:lineRule="auto"/>
            </w:pPr>
          </w:p>
          <w:p w14:paraId="3C2E5142" w14:textId="77777777" w:rsidR="007946ED" w:rsidRPr="007946ED" w:rsidRDefault="007946ED" w:rsidP="007946ED">
            <w:pPr>
              <w:spacing w:after="160" w:line="278" w:lineRule="auto"/>
            </w:pPr>
          </w:p>
          <w:p w14:paraId="57F01DED" w14:textId="77777777" w:rsidR="007946ED" w:rsidRPr="007946ED" w:rsidRDefault="007946ED" w:rsidP="007946ED">
            <w:pPr>
              <w:spacing w:after="160" w:line="278" w:lineRule="auto"/>
              <w:rPr>
                <w:b/>
                <w:bCs/>
              </w:rPr>
            </w:pPr>
            <w:r w:rsidRPr="007946ED">
              <w:t>(this box should expand as you type)</w:t>
            </w:r>
          </w:p>
        </w:tc>
      </w:tr>
    </w:tbl>
    <w:p w14:paraId="20A252C8" w14:textId="77777777" w:rsidR="007946ED" w:rsidRPr="007946ED" w:rsidRDefault="007946ED" w:rsidP="007946ED">
      <w:pPr>
        <w:rPr>
          <w:b/>
        </w:rPr>
      </w:pPr>
    </w:p>
    <w:p w14:paraId="0E4E76CF" w14:textId="77777777" w:rsidR="007946ED" w:rsidRPr="007946ED" w:rsidRDefault="007946ED" w:rsidP="007946ED">
      <w:pPr>
        <w:rPr>
          <w:b/>
        </w:rPr>
      </w:pPr>
      <w:r w:rsidRPr="007946ED">
        <w:rPr>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946ED" w:rsidRPr="007946ED" w14:paraId="10017893" w14:textId="77777777" w:rsidTr="001E68B8">
        <w:trPr>
          <w:trHeight w:val="558"/>
        </w:trPr>
        <w:tc>
          <w:tcPr>
            <w:tcW w:w="562" w:type="dxa"/>
            <w:shd w:val="clear" w:color="auto" w:fill="F2F2F2" w:themeFill="background1" w:themeFillShade="F2"/>
            <w:vAlign w:val="center"/>
          </w:tcPr>
          <w:p w14:paraId="7330A6DB" w14:textId="77777777" w:rsidR="007946ED" w:rsidRPr="007946ED" w:rsidRDefault="007946ED" w:rsidP="007946ED">
            <w:pPr>
              <w:spacing w:after="160" w:line="278" w:lineRule="auto"/>
              <w:rPr>
                <w:b/>
              </w:rPr>
            </w:pPr>
          </w:p>
        </w:tc>
        <w:tc>
          <w:tcPr>
            <w:tcW w:w="8227" w:type="dxa"/>
            <w:shd w:val="clear" w:color="auto" w:fill="F2F2F2" w:themeFill="background1" w:themeFillShade="F2"/>
            <w:vAlign w:val="center"/>
          </w:tcPr>
          <w:p w14:paraId="2C7E2096" w14:textId="77777777" w:rsidR="007946ED" w:rsidRPr="007946ED" w:rsidRDefault="007946ED" w:rsidP="007946ED">
            <w:pPr>
              <w:spacing w:after="160" w:line="278" w:lineRule="auto"/>
              <w:rPr>
                <w:b/>
              </w:rPr>
            </w:pPr>
            <w:r w:rsidRPr="007946ED">
              <w:rPr>
                <w:b/>
              </w:rPr>
              <w:t>Will the research activity include:</w:t>
            </w:r>
          </w:p>
        </w:tc>
        <w:tc>
          <w:tcPr>
            <w:tcW w:w="846" w:type="dxa"/>
            <w:shd w:val="clear" w:color="auto" w:fill="F2F2F2" w:themeFill="background1" w:themeFillShade="F2"/>
            <w:vAlign w:val="center"/>
          </w:tcPr>
          <w:p w14:paraId="7DB4EC3C" w14:textId="77777777" w:rsidR="007946ED" w:rsidRPr="007946ED" w:rsidRDefault="007946ED" w:rsidP="007946ED">
            <w:pPr>
              <w:spacing w:after="160" w:line="278" w:lineRule="auto"/>
              <w:rPr>
                <w:b/>
                <w:bCs/>
              </w:rPr>
            </w:pPr>
            <w:r w:rsidRPr="007946ED">
              <w:rPr>
                <w:b/>
                <w:bCs/>
              </w:rPr>
              <w:t>YES</w:t>
            </w:r>
          </w:p>
        </w:tc>
        <w:tc>
          <w:tcPr>
            <w:tcW w:w="816" w:type="dxa"/>
            <w:shd w:val="clear" w:color="auto" w:fill="F2F2F2" w:themeFill="background1" w:themeFillShade="F2"/>
            <w:vAlign w:val="center"/>
          </w:tcPr>
          <w:p w14:paraId="20D7C085" w14:textId="77777777" w:rsidR="007946ED" w:rsidRPr="007946ED" w:rsidRDefault="007946ED" w:rsidP="007946ED">
            <w:pPr>
              <w:spacing w:after="160" w:line="278" w:lineRule="auto"/>
              <w:rPr>
                <w:b/>
                <w:bCs/>
              </w:rPr>
            </w:pPr>
            <w:r w:rsidRPr="007946ED">
              <w:rPr>
                <w:b/>
                <w:bCs/>
              </w:rPr>
              <w:t>NO</w:t>
            </w:r>
          </w:p>
        </w:tc>
      </w:tr>
      <w:tr w:rsidR="007946ED" w:rsidRPr="007946ED" w14:paraId="2EDE057F" w14:textId="77777777" w:rsidTr="001E68B8">
        <w:trPr>
          <w:trHeight w:val="439"/>
        </w:trPr>
        <w:tc>
          <w:tcPr>
            <w:tcW w:w="562" w:type="dxa"/>
            <w:shd w:val="clear" w:color="auto" w:fill="F2F2F2" w:themeFill="background1" w:themeFillShade="F2"/>
            <w:vAlign w:val="center"/>
          </w:tcPr>
          <w:p w14:paraId="237B531B" w14:textId="77777777" w:rsidR="007946ED" w:rsidRPr="007946ED" w:rsidRDefault="007946ED" w:rsidP="007946ED">
            <w:pPr>
              <w:spacing w:after="160" w:line="278" w:lineRule="auto"/>
            </w:pPr>
            <w:r w:rsidRPr="007946ED">
              <w:t>1</w:t>
            </w:r>
          </w:p>
        </w:tc>
        <w:tc>
          <w:tcPr>
            <w:tcW w:w="8227" w:type="dxa"/>
            <w:shd w:val="clear" w:color="auto" w:fill="F2F2F2" w:themeFill="background1" w:themeFillShade="F2"/>
            <w:vAlign w:val="center"/>
          </w:tcPr>
          <w:p w14:paraId="4D2FF306" w14:textId="77777777" w:rsidR="007946ED" w:rsidRPr="007946ED" w:rsidRDefault="007946ED" w:rsidP="007946ED">
            <w:pPr>
              <w:spacing w:after="160" w:line="278" w:lineRule="auto"/>
            </w:pPr>
            <w:r w:rsidRPr="007946ED">
              <w:t>Use of a questionnaire or similar research instrument?</w:t>
            </w:r>
          </w:p>
        </w:tc>
        <w:tc>
          <w:tcPr>
            <w:tcW w:w="846" w:type="dxa"/>
            <w:shd w:val="clear" w:color="auto" w:fill="BFBFBF" w:themeFill="background1" w:themeFillShade="BF"/>
            <w:vAlign w:val="center"/>
          </w:tcPr>
          <w:sdt>
            <w:sdtPr>
              <w:id w:val="1843739070"/>
              <w14:checkbox>
                <w14:checked w14:val="1"/>
                <w14:checkedState w14:val="2612" w14:font="MS Gothic"/>
                <w14:uncheckedState w14:val="2610" w14:font="MS Gothic"/>
              </w14:checkbox>
            </w:sdtPr>
            <w:sdtContent>
              <w:p w14:paraId="438AFA35"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474143939"/>
              <w14:checkbox>
                <w14:checked w14:val="0"/>
                <w14:checkedState w14:val="2612" w14:font="MS Gothic"/>
                <w14:uncheckedState w14:val="2610" w14:font="MS Gothic"/>
              </w14:checkbox>
            </w:sdtPr>
            <w:sdtContent>
              <w:p w14:paraId="45AD929A"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7789C9F6" w14:textId="77777777" w:rsidTr="001E68B8">
        <w:trPr>
          <w:trHeight w:val="439"/>
        </w:trPr>
        <w:tc>
          <w:tcPr>
            <w:tcW w:w="562" w:type="dxa"/>
            <w:shd w:val="clear" w:color="auto" w:fill="F2F2F2" w:themeFill="background1" w:themeFillShade="F2"/>
            <w:vAlign w:val="center"/>
          </w:tcPr>
          <w:p w14:paraId="1685B407" w14:textId="77777777" w:rsidR="007946ED" w:rsidRPr="007946ED" w:rsidRDefault="007946ED" w:rsidP="007946ED">
            <w:pPr>
              <w:spacing w:after="160" w:line="278" w:lineRule="auto"/>
            </w:pPr>
            <w:r w:rsidRPr="007946ED">
              <w:t>2</w:t>
            </w:r>
          </w:p>
        </w:tc>
        <w:tc>
          <w:tcPr>
            <w:tcW w:w="8227" w:type="dxa"/>
            <w:shd w:val="clear" w:color="auto" w:fill="F2F2F2" w:themeFill="background1" w:themeFillShade="F2"/>
            <w:vAlign w:val="center"/>
          </w:tcPr>
          <w:p w14:paraId="225830AF" w14:textId="77777777" w:rsidR="007946ED" w:rsidRPr="007946ED" w:rsidRDefault="007946ED" w:rsidP="007946ED">
            <w:pPr>
              <w:spacing w:after="160" w:line="278" w:lineRule="auto"/>
            </w:pPr>
            <w:r w:rsidRPr="007946ED">
              <w:t>Use of interviews?</w:t>
            </w:r>
          </w:p>
        </w:tc>
        <w:tc>
          <w:tcPr>
            <w:tcW w:w="846" w:type="dxa"/>
            <w:shd w:val="clear" w:color="auto" w:fill="BFBFBF" w:themeFill="background1" w:themeFillShade="BF"/>
            <w:vAlign w:val="center"/>
          </w:tcPr>
          <w:sdt>
            <w:sdtPr>
              <w:id w:val="-800765487"/>
              <w14:checkbox>
                <w14:checked w14:val="0"/>
                <w14:checkedState w14:val="2612" w14:font="MS Gothic"/>
                <w14:uncheckedState w14:val="2610" w14:font="MS Gothic"/>
              </w14:checkbox>
            </w:sdtPr>
            <w:sdtContent>
              <w:p w14:paraId="2C506FA2"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749926786"/>
              <w14:checkbox>
                <w14:checked w14:val="1"/>
                <w14:checkedState w14:val="2612" w14:font="MS Gothic"/>
                <w14:uncheckedState w14:val="2610" w14:font="MS Gothic"/>
              </w14:checkbox>
            </w:sdtPr>
            <w:sdtContent>
              <w:p w14:paraId="24D76D53"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0A37A12B" w14:textId="77777777" w:rsidTr="001E68B8">
        <w:trPr>
          <w:trHeight w:val="439"/>
        </w:trPr>
        <w:tc>
          <w:tcPr>
            <w:tcW w:w="562" w:type="dxa"/>
            <w:shd w:val="clear" w:color="auto" w:fill="F2F2F2" w:themeFill="background1" w:themeFillShade="F2"/>
            <w:vAlign w:val="center"/>
          </w:tcPr>
          <w:p w14:paraId="7C15E723" w14:textId="77777777" w:rsidR="007946ED" w:rsidRPr="007946ED" w:rsidRDefault="007946ED" w:rsidP="007946ED">
            <w:pPr>
              <w:spacing w:after="160" w:line="278" w:lineRule="auto"/>
            </w:pPr>
            <w:r w:rsidRPr="007946ED">
              <w:t>3</w:t>
            </w:r>
          </w:p>
        </w:tc>
        <w:tc>
          <w:tcPr>
            <w:tcW w:w="8227" w:type="dxa"/>
            <w:shd w:val="clear" w:color="auto" w:fill="F2F2F2" w:themeFill="background1" w:themeFillShade="F2"/>
            <w:vAlign w:val="center"/>
          </w:tcPr>
          <w:p w14:paraId="6F5124D2" w14:textId="77777777" w:rsidR="007946ED" w:rsidRPr="007946ED" w:rsidRDefault="007946ED" w:rsidP="007946ED">
            <w:pPr>
              <w:spacing w:after="160" w:line="278" w:lineRule="auto"/>
            </w:pPr>
            <w:r w:rsidRPr="007946ED">
              <w:t>Use of focus groups?</w:t>
            </w:r>
          </w:p>
        </w:tc>
        <w:tc>
          <w:tcPr>
            <w:tcW w:w="846" w:type="dxa"/>
            <w:shd w:val="clear" w:color="auto" w:fill="BFBFBF" w:themeFill="background1" w:themeFillShade="BF"/>
            <w:vAlign w:val="center"/>
          </w:tcPr>
          <w:sdt>
            <w:sdtPr>
              <w:id w:val="-507049709"/>
              <w14:checkbox>
                <w14:checked w14:val="1"/>
                <w14:checkedState w14:val="2612" w14:font="MS Gothic"/>
                <w14:uncheckedState w14:val="2610" w14:font="MS Gothic"/>
              </w14:checkbox>
            </w:sdtPr>
            <w:sdtContent>
              <w:p w14:paraId="16FE76EA"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1238368725"/>
              <w14:checkbox>
                <w14:checked w14:val="0"/>
                <w14:checkedState w14:val="2612" w14:font="MS Gothic"/>
                <w14:uncheckedState w14:val="2610" w14:font="MS Gothic"/>
              </w14:checkbox>
            </w:sdtPr>
            <w:sdtContent>
              <w:p w14:paraId="3B24B4C4"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40A1ABEA" w14:textId="77777777" w:rsidTr="001E68B8">
        <w:trPr>
          <w:trHeight w:val="403"/>
        </w:trPr>
        <w:tc>
          <w:tcPr>
            <w:tcW w:w="562" w:type="dxa"/>
            <w:shd w:val="clear" w:color="auto" w:fill="F2F2F2" w:themeFill="background1" w:themeFillShade="F2"/>
            <w:vAlign w:val="center"/>
          </w:tcPr>
          <w:p w14:paraId="132E998F" w14:textId="77777777" w:rsidR="007946ED" w:rsidRPr="007946ED" w:rsidRDefault="007946ED" w:rsidP="007946ED">
            <w:pPr>
              <w:spacing w:after="160" w:line="278" w:lineRule="auto"/>
            </w:pPr>
            <w:r w:rsidRPr="007946ED">
              <w:t>4</w:t>
            </w:r>
          </w:p>
        </w:tc>
        <w:tc>
          <w:tcPr>
            <w:tcW w:w="8227" w:type="dxa"/>
            <w:shd w:val="clear" w:color="auto" w:fill="F2F2F2" w:themeFill="background1" w:themeFillShade="F2"/>
            <w:vAlign w:val="center"/>
          </w:tcPr>
          <w:p w14:paraId="7DC5B97E" w14:textId="77777777" w:rsidR="007946ED" w:rsidRPr="007946ED" w:rsidRDefault="007946ED" w:rsidP="007946ED">
            <w:pPr>
              <w:spacing w:after="160" w:line="278" w:lineRule="auto"/>
            </w:pPr>
            <w:r w:rsidRPr="007946ED">
              <w:t xml:space="preserve">Use of participant diaries? </w:t>
            </w:r>
          </w:p>
        </w:tc>
        <w:tc>
          <w:tcPr>
            <w:tcW w:w="846"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Content>
              <w:p w14:paraId="256A1FF8"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Content>
              <w:p w14:paraId="7359370C"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676AB394" w14:textId="77777777" w:rsidTr="001E68B8">
        <w:trPr>
          <w:trHeight w:val="403"/>
        </w:trPr>
        <w:tc>
          <w:tcPr>
            <w:tcW w:w="562" w:type="dxa"/>
            <w:shd w:val="clear" w:color="auto" w:fill="F2F2F2" w:themeFill="background1" w:themeFillShade="F2"/>
            <w:vAlign w:val="center"/>
          </w:tcPr>
          <w:p w14:paraId="154D00DC" w14:textId="77777777" w:rsidR="007946ED" w:rsidRPr="007946ED" w:rsidRDefault="007946ED" w:rsidP="007946ED">
            <w:pPr>
              <w:spacing w:after="160" w:line="278" w:lineRule="auto"/>
            </w:pPr>
            <w:r w:rsidRPr="007946ED">
              <w:t>5</w:t>
            </w:r>
          </w:p>
        </w:tc>
        <w:tc>
          <w:tcPr>
            <w:tcW w:w="8227" w:type="dxa"/>
            <w:shd w:val="clear" w:color="auto" w:fill="F2F2F2" w:themeFill="background1" w:themeFillShade="F2"/>
            <w:vAlign w:val="center"/>
          </w:tcPr>
          <w:p w14:paraId="4626AB06" w14:textId="77777777" w:rsidR="007946ED" w:rsidRPr="007946ED" w:rsidRDefault="007946ED" w:rsidP="007946ED">
            <w:pPr>
              <w:spacing w:after="160" w:line="278" w:lineRule="auto"/>
            </w:pPr>
            <w:r w:rsidRPr="007946ED">
              <w:t>Use of video or audio recording?</w:t>
            </w:r>
          </w:p>
        </w:tc>
        <w:tc>
          <w:tcPr>
            <w:tcW w:w="846" w:type="dxa"/>
            <w:shd w:val="clear" w:color="auto" w:fill="BFBFBF" w:themeFill="background1" w:themeFillShade="BF"/>
            <w:vAlign w:val="center"/>
          </w:tcPr>
          <w:sdt>
            <w:sdtPr>
              <w:id w:val="-494723296"/>
              <w14:checkbox>
                <w14:checked w14:val="0"/>
                <w14:checkedState w14:val="2612" w14:font="MS Gothic"/>
                <w14:uncheckedState w14:val="2610" w14:font="MS Gothic"/>
              </w14:checkbox>
            </w:sdtPr>
            <w:sdtContent>
              <w:p w14:paraId="547BDA5F"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1672298898"/>
              <w14:checkbox>
                <w14:checked w14:val="1"/>
                <w14:checkedState w14:val="2612" w14:font="MS Gothic"/>
                <w14:uncheckedState w14:val="2610" w14:font="MS Gothic"/>
              </w14:checkbox>
            </w:sdtPr>
            <w:sdtContent>
              <w:p w14:paraId="2E755C82"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23A02296" w14:textId="77777777" w:rsidTr="001E68B8">
        <w:trPr>
          <w:trHeight w:val="403"/>
        </w:trPr>
        <w:tc>
          <w:tcPr>
            <w:tcW w:w="562" w:type="dxa"/>
            <w:shd w:val="clear" w:color="auto" w:fill="F2F2F2" w:themeFill="background1" w:themeFillShade="F2"/>
            <w:vAlign w:val="center"/>
          </w:tcPr>
          <w:p w14:paraId="03781221" w14:textId="77777777" w:rsidR="007946ED" w:rsidRPr="007946ED" w:rsidRDefault="007946ED" w:rsidP="007946ED">
            <w:pPr>
              <w:spacing w:after="160" w:line="278" w:lineRule="auto"/>
            </w:pPr>
            <w:r w:rsidRPr="007946ED">
              <w:t>6</w:t>
            </w:r>
          </w:p>
        </w:tc>
        <w:tc>
          <w:tcPr>
            <w:tcW w:w="8227" w:type="dxa"/>
            <w:shd w:val="clear" w:color="auto" w:fill="F2F2F2" w:themeFill="background1" w:themeFillShade="F2"/>
            <w:vAlign w:val="center"/>
          </w:tcPr>
          <w:p w14:paraId="305C3BE7" w14:textId="77777777" w:rsidR="007946ED" w:rsidRPr="007946ED" w:rsidRDefault="007946ED" w:rsidP="007946ED">
            <w:pPr>
              <w:spacing w:after="160" w:line="278" w:lineRule="auto"/>
            </w:pPr>
            <w:r w:rsidRPr="007946ED">
              <w:t>Use of computer-generated log files?</w:t>
            </w:r>
          </w:p>
        </w:tc>
        <w:tc>
          <w:tcPr>
            <w:tcW w:w="846" w:type="dxa"/>
            <w:shd w:val="clear" w:color="auto" w:fill="BFBFBF" w:themeFill="background1" w:themeFillShade="BF"/>
            <w:vAlign w:val="center"/>
          </w:tcPr>
          <w:sdt>
            <w:sdtPr>
              <w:id w:val="282394886"/>
              <w14:checkbox>
                <w14:checked w14:val="0"/>
                <w14:checkedState w14:val="2612" w14:font="MS Gothic"/>
                <w14:uncheckedState w14:val="2610" w14:font="MS Gothic"/>
              </w14:checkbox>
            </w:sdtPr>
            <w:sdtContent>
              <w:p w14:paraId="5D72E46F"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1338917432"/>
              <w14:checkbox>
                <w14:checked w14:val="1"/>
                <w14:checkedState w14:val="2612" w14:font="MS Gothic"/>
                <w14:uncheckedState w14:val="2610" w14:font="MS Gothic"/>
              </w14:checkbox>
            </w:sdtPr>
            <w:sdtContent>
              <w:p w14:paraId="1BB25629"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55AD08B4" w14:textId="77777777" w:rsidTr="001E68B8">
        <w:trPr>
          <w:trHeight w:val="439"/>
        </w:trPr>
        <w:tc>
          <w:tcPr>
            <w:tcW w:w="562" w:type="dxa"/>
            <w:shd w:val="clear" w:color="auto" w:fill="F2F2F2" w:themeFill="background1" w:themeFillShade="F2"/>
            <w:vAlign w:val="center"/>
          </w:tcPr>
          <w:p w14:paraId="515B971A" w14:textId="77777777" w:rsidR="007946ED" w:rsidRPr="007946ED" w:rsidRDefault="007946ED" w:rsidP="007946ED">
            <w:pPr>
              <w:spacing w:after="160" w:line="278" w:lineRule="auto"/>
            </w:pPr>
            <w:r w:rsidRPr="007946ED">
              <w:t>7</w:t>
            </w:r>
          </w:p>
        </w:tc>
        <w:tc>
          <w:tcPr>
            <w:tcW w:w="8227" w:type="dxa"/>
            <w:shd w:val="clear" w:color="auto" w:fill="F2F2F2" w:themeFill="background1" w:themeFillShade="F2"/>
            <w:vAlign w:val="center"/>
          </w:tcPr>
          <w:p w14:paraId="41C0ACA4" w14:textId="77777777" w:rsidR="007946ED" w:rsidRPr="007946ED" w:rsidRDefault="007946ED" w:rsidP="007946ED">
            <w:pPr>
              <w:spacing w:after="160" w:line="278" w:lineRule="auto"/>
            </w:pPr>
            <w:r w:rsidRPr="007946ED">
              <w:t>Participant observation with their knowledge?</w:t>
            </w:r>
          </w:p>
        </w:tc>
        <w:tc>
          <w:tcPr>
            <w:tcW w:w="846" w:type="dxa"/>
            <w:shd w:val="clear" w:color="auto" w:fill="BFBFBF" w:themeFill="background1" w:themeFillShade="BF"/>
            <w:vAlign w:val="center"/>
          </w:tcPr>
          <w:sdt>
            <w:sdtPr>
              <w:id w:val="-1942599491"/>
              <w14:checkbox>
                <w14:checked w14:val="1"/>
                <w14:checkedState w14:val="2612" w14:font="MS Gothic"/>
                <w14:uncheckedState w14:val="2610" w14:font="MS Gothic"/>
              </w14:checkbox>
            </w:sdtPr>
            <w:sdtContent>
              <w:p w14:paraId="17ABF482"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626286741"/>
              <w14:checkbox>
                <w14:checked w14:val="0"/>
                <w14:checkedState w14:val="2612" w14:font="MS Gothic"/>
                <w14:uncheckedState w14:val="2610" w14:font="MS Gothic"/>
              </w14:checkbox>
            </w:sdtPr>
            <w:sdtContent>
              <w:p w14:paraId="3ACFEC67"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15A250CE" w14:textId="77777777" w:rsidTr="001E68B8">
        <w:trPr>
          <w:trHeight w:val="403"/>
        </w:trPr>
        <w:tc>
          <w:tcPr>
            <w:tcW w:w="562" w:type="dxa"/>
            <w:shd w:val="clear" w:color="auto" w:fill="F2F2F2" w:themeFill="background1" w:themeFillShade="F2"/>
            <w:vAlign w:val="center"/>
          </w:tcPr>
          <w:p w14:paraId="6A33C0B2" w14:textId="77777777" w:rsidR="007946ED" w:rsidRPr="007946ED" w:rsidRDefault="007946ED" w:rsidP="007946ED">
            <w:pPr>
              <w:spacing w:after="160" w:line="278" w:lineRule="auto"/>
            </w:pPr>
            <w:r w:rsidRPr="007946ED">
              <w:t>8</w:t>
            </w:r>
          </w:p>
        </w:tc>
        <w:tc>
          <w:tcPr>
            <w:tcW w:w="8227" w:type="dxa"/>
            <w:shd w:val="clear" w:color="auto" w:fill="F2F2F2" w:themeFill="background1" w:themeFillShade="F2"/>
            <w:vAlign w:val="center"/>
          </w:tcPr>
          <w:p w14:paraId="5E746EAA" w14:textId="77777777" w:rsidR="007946ED" w:rsidRPr="007946ED" w:rsidRDefault="007946ED" w:rsidP="007946ED">
            <w:pPr>
              <w:spacing w:after="160" w:line="278" w:lineRule="auto"/>
            </w:pPr>
            <w:r w:rsidRPr="007946ED">
              <w:t>Participant observation without their knowledge?</w:t>
            </w:r>
          </w:p>
        </w:tc>
        <w:tc>
          <w:tcPr>
            <w:tcW w:w="846"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Content>
              <w:p w14:paraId="33C64F38"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Content>
              <w:p w14:paraId="59D9DA8E"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1504F723" w14:textId="77777777" w:rsidTr="001E68B8">
        <w:trPr>
          <w:trHeight w:val="439"/>
        </w:trPr>
        <w:tc>
          <w:tcPr>
            <w:tcW w:w="562" w:type="dxa"/>
            <w:shd w:val="clear" w:color="auto" w:fill="F2F2F2" w:themeFill="background1" w:themeFillShade="F2"/>
            <w:vAlign w:val="center"/>
          </w:tcPr>
          <w:p w14:paraId="0F02B2CD" w14:textId="77777777" w:rsidR="007946ED" w:rsidRPr="007946ED" w:rsidRDefault="007946ED" w:rsidP="007946ED">
            <w:pPr>
              <w:spacing w:after="160" w:line="278" w:lineRule="auto"/>
            </w:pPr>
            <w:r w:rsidRPr="007946ED">
              <w:t>9</w:t>
            </w:r>
          </w:p>
        </w:tc>
        <w:tc>
          <w:tcPr>
            <w:tcW w:w="8227" w:type="dxa"/>
            <w:shd w:val="clear" w:color="auto" w:fill="F2F2F2" w:themeFill="background1" w:themeFillShade="F2"/>
            <w:vAlign w:val="center"/>
          </w:tcPr>
          <w:p w14:paraId="75920C48" w14:textId="77777777" w:rsidR="007946ED" w:rsidRPr="007946ED" w:rsidRDefault="007946ED" w:rsidP="007946ED">
            <w:pPr>
              <w:spacing w:after="160" w:line="278" w:lineRule="auto"/>
            </w:pPr>
            <w:r w:rsidRPr="007946ED">
              <w:t>Access to personal or confidential information without the participants’ specific consent?</w:t>
            </w:r>
          </w:p>
        </w:tc>
        <w:tc>
          <w:tcPr>
            <w:tcW w:w="846"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Content>
              <w:p w14:paraId="7EEE0DA1"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Content>
              <w:p w14:paraId="0D8DD3D9"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1ADC3B48" w14:textId="77777777" w:rsidTr="001E68B8">
        <w:trPr>
          <w:trHeight w:val="403"/>
        </w:trPr>
        <w:tc>
          <w:tcPr>
            <w:tcW w:w="562" w:type="dxa"/>
            <w:shd w:val="clear" w:color="auto" w:fill="F2F2F2" w:themeFill="background1" w:themeFillShade="F2"/>
            <w:vAlign w:val="center"/>
          </w:tcPr>
          <w:p w14:paraId="7A89C23E" w14:textId="77777777" w:rsidR="007946ED" w:rsidRPr="007946ED" w:rsidRDefault="007946ED" w:rsidP="007946ED">
            <w:pPr>
              <w:spacing w:after="160" w:line="278" w:lineRule="auto"/>
            </w:pPr>
            <w:r w:rsidRPr="007946ED">
              <w:t>10</w:t>
            </w:r>
          </w:p>
        </w:tc>
        <w:tc>
          <w:tcPr>
            <w:tcW w:w="8227" w:type="dxa"/>
            <w:shd w:val="clear" w:color="auto" w:fill="F2F2F2" w:themeFill="background1" w:themeFillShade="F2"/>
            <w:vAlign w:val="center"/>
          </w:tcPr>
          <w:p w14:paraId="11EDBE23" w14:textId="77777777" w:rsidR="007946ED" w:rsidRPr="007946ED" w:rsidRDefault="007946ED" w:rsidP="007946ED">
            <w:pPr>
              <w:spacing w:after="160" w:line="278" w:lineRule="auto"/>
            </w:pPr>
            <w:r w:rsidRPr="007946ED">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Content>
              <w:p w14:paraId="68A3F0B2"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Content>
              <w:p w14:paraId="7455CE67"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2EFBF3A3" w14:textId="77777777" w:rsidTr="001E68B8">
        <w:trPr>
          <w:trHeight w:val="403"/>
        </w:trPr>
        <w:tc>
          <w:tcPr>
            <w:tcW w:w="562" w:type="dxa"/>
            <w:shd w:val="clear" w:color="auto" w:fill="F2F2F2" w:themeFill="background1" w:themeFillShade="F2"/>
            <w:vAlign w:val="center"/>
          </w:tcPr>
          <w:p w14:paraId="0DDB085C" w14:textId="77777777" w:rsidR="007946ED" w:rsidRPr="007946ED" w:rsidRDefault="007946ED" w:rsidP="007946ED">
            <w:pPr>
              <w:spacing w:after="160" w:line="278" w:lineRule="auto"/>
            </w:pPr>
            <w:r w:rsidRPr="007946ED">
              <w:t>11</w:t>
            </w:r>
          </w:p>
        </w:tc>
        <w:tc>
          <w:tcPr>
            <w:tcW w:w="8227" w:type="dxa"/>
            <w:shd w:val="clear" w:color="auto" w:fill="F2F2F2" w:themeFill="background1" w:themeFillShade="F2"/>
            <w:vAlign w:val="center"/>
          </w:tcPr>
          <w:p w14:paraId="26DC64AD" w14:textId="77777777" w:rsidR="007946ED" w:rsidRPr="007946ED" w:rsidRDefault="007946ED" w:rsidP="007946ED">
            <w:pPr>
              <w:spacing w:after="160" w:line="278" w:lineRule="auto"/>
            </w:pPr>
            <w:r w:rsidRPr="007946ED">
              <w:t>Performance of any acts which may cause embarrassment or affect self-esteem?</w:t>
            </w:r>
          </w:p>
        </w:tc>
        <w:tc>
          <w:tcPr>
            <w:tcW w:w="846"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Content>
              <w:p w14:paraId="700EFD9D"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Content>
              <w:p w14:paraId="0A2455CB"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09741D7F" w14:textId="77777777" w:rsidTr="001E68B8">
        <w:trPr>
          <w:trHeight w:val="403"/>
        </w:trPr>
        <w:tc>
          <w:tcPr>
            <w:tcW w:w="562" w:type="dxa"/>
            <w:shd w:val="clear" w:color="auto" w:fill="F2F2F2" w:themeFill="background1" w:themeFillShade="F2"/>
            <w:vAlign w:val="center"/>
          </w:tcPr>
          <w:p w14:paraId="12BE721C" w14:textId="77777777" w:rsidR="007946ED" w:rsidRPr="007946ED" w:rsidRDefault="007946ED" w:rsidP="007946ED">
            <w:pPr>
              <w:spacing w:after="160" w:line="278" w:lineRule="auto"/>
            </w:pPr>
            <w:r w:rsidRPr="007946ED">
              <w:t>12</w:t>
            </w:r>
          </w:p>
        </w:tc>
        <w:tc>
          <w:tcPr>
            <w:tcW w:w="8227" w:type="dxa"/>
            <w:shd w:val="clear" w:color="auto" w:fill="F2F2F2" w:themeFill="background1" w:themeFillShade="F2"/>
            <w:vAlign w:val="center"/>
          </w:tcPr>
          <w:p w14:paraId="2F2C50FF" w14:textId="77777777" w:rsidR="007946ED" w:rsidRPr="007946ED" w:rsidRDefault="007946ED" w:rsidP="007946ED">
            <w:pPr>
              <w:spacing w:after="160" w:line="278" w:lineRule="auto"/>
            </w:pPr>
            <w:r w:rsidRPr="007946ED">
              <w:t>Investigation of participants involved in illegal activities?</w:t>
            </w:r>
          </w:p>
        </w:tc>
        <w:tc>
          <w:tcPr>
            <w:tcW w:w="846"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Content>
              <w:p w14:paraId="522C22A6"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Content>
              <w:p w14:paraId="023A163F"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78211070" w14:textId="77777777" w:rsidTr="001E68B8">
        <w:trPr>
          <w:trHeight w:val="403"/>
        </w:trPr>
        <w:tc>
          <w:tcPr>
            <w:tcW w:w="562" w:type="dxa"/>
            <w:shd w:val="clear" w:color="auto" w:fill="F2F2F2" w:themeFill="background1" w:themeFillShade="F2"/>
            <w:vAlign w:val="center"/>
          </w:tcPr>
          <w:p w14:paraId="469C43DE" w14:textId="77777777" w:rsidR="007946ED" w:rsidRPr="007946ED" w:rsidRDefault="007946ED" w:rsidP="007946ED">
            <w:pPr>
              <w:spacing w:after="160" w:line="278" w:lineRule="auto"/>
            </w:pPr>
            <w:r w:rsidRPr="007946ED">
              <w:t>13</w:t>
            </w:r>
          </w:p>
        </w:tc>
        <w:tc>
          <w:tcPr>
            <w:tcW w:w="8227" w:type="dxa"/>
            <w:shd w:val="clear" w:color="auto" w:fill="F2F2F2" w:themeFill="background1" w:themeFillShade="F2"/>
            <w:vAlign w:val="center"/>
          </w:tcPr>
          <w:p w14:paraId="73E464FE" w14:textId="77777777" w:rsidR="007946ED" w:rsidRPr="007946ED" w:rsidRDefault="007946ED" w:rsidP="007946ED">
            <w:pPr>
              <w:spacing w:after="160" w:line="278" w:lineRule="auto"/>
            </w:pPr>
            <w:r w:rsidRPr="007946ED">
              <w:t>Use of procedures that involve deception?</w:t>
            </w:r>
          </w:p>
        </w:tc>
        <w:tc>
          <w:tcPr>
            <w:tcW w:w="846"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Content>
              <w:p w14:paraId="1C034E86"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Content>
              <w:p w14:paraId="45E83409"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09BDF776" w14:textId="77777777" w:rsidTr="001E68B8">
        <w:trPr>
          <w:trHeight w:val="403"/>
        </w:trPr>
        <w:tc>
          <w:tcPr>
            <w:tcW w:w="562" w:type="dxa"/>
            <w:shd w:val="clear" w:color="auto" w:fill="F2F2F2" w:themeFill="background1" w:themeFillShade="F2"/>
            <w:vAlign w:val="center"/>
          </w:tcPr>
          <w:p w14:paraId="27808A5B" w14:textId="77777777" w:rsidR="007946ED" w:rsidRPr="007946ED" w:rsidRDefault="007946ED" w:rsidP="007946ED">
            <w:pPr>
              <w:spacing w:after="160" w:line="278" w:lineRule="auto"/>
            </w:pPr>
            <w:r w:rsidRPr="007946ED">
              <w:t>14</w:t>
            </w:r>
          </w:p>
        </w:tc>
        <w:tc>
          <w:tcPr>
            <w:tcW w:w="8227" w:type="dxa"/>
            <w:shd w:val="clear" w:color="auto" w:fill="F2F2F2" w:themeFill="background1" w:themeFillShade="F2"/>
            <w:vAlign w:val="center"/>
          </w:tcPr>
          <w:p w14:paraId="09488DAB" w14:textId="77777777" w:rsidR="007946ED" w:rsidRPr="007946ED" w:rsidRDefault="007946ED" w:rsidP="007946ED">
            <w:pPr>
              <w:spacing w:after="160" w:line="278" w:lineRule="auto"/>
            </w:pPr>
            <w:r w:rsidRPr="007946ED">
              <w:t>Administration of any substance, agent or placebo?</w:t>
            </w:r>
          </w:p>
        </w:tc>
        <w:tc>
          <w:tcPr>
            <w:tcW w:w="846"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Content>
              <w:p w14:paraId="3F6F8CF9"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Content>
              <w:p w14:paraId="357FFA9C"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3F484D93" w14:textId="77777777" w:rsidTr="001E68B8">
        <w:trPr>
          <w:trHeight w:val="403"/>
        </w:trPr>
        <w:tc>
          <w:tcPr>
            <w:tcW w:w="562" w:type="dxa"/>
            <w:shd w:val="clear" w:color="auto" w:fill="F2F2F2" w:themeFill="background1" w:themeFillShade="F2"/>
            <w:vAlign w:val="center"/>
          </w:tcPr>
          <w:p w14:paraId="57CB139A" w14:textId="77777777" w:rsidR="007946ED" w:rsidRPr="007946ED" w:rsidRDefault="007946ED" w:rsidP="007946ED">
            <w:pPr>
              <w:spacing w:after="160" w:line="278" w:lineRule="auto"/>
            </w:pPr>
            <w:r w:rsidRPr="007946ED">
              <w:t>15</w:t>
            </w:r>
          </w:p>
        </w:tc>
        <w:tc>
          <w:tcPr>
            <w:tcW w:w="8227" w:type="dxa"/>
            <w:shd w:val="clear" w:color="auto" w:fill="F2F2F2" w:themeFill="background1" w:themeFillShade="F2"/>
            <w:vAlign w:val="center"/>
          </w:tcPr>
          <w:p w14:paraId="24BBDB74" w14:textId="77777777" w:rsidR="007946ED" w:rsidRPr="007946ED" w:rsidRDefault="007946ED" w:rsidP="007946ED">
            <w:pPr>
              <w:spacing w:after="160" w:line="278" w:lineRule="auto"/>
            </w:pPr>
            <w:r w:rsidRPr="007946ED">
              <w:t>Working with live vertebrate animals?</w:t>
            </w:r>
          </w:p>
        </w:tc>
        <w:tc>
          <w:tcPr>
            <w:tcW w:w="846"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Content>
              <w:p w14:paraId="55DEC92E"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Content>
              <w:p w14:paraId="5ED8D3F5"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4CE212D7" w14:textId="77777777" w:rsidTr="001E68B8">
        <w:trPr>
          <w:trHeight w:val="403"/>
        </w:trPr>
        <w:tc>
          <w:tcPr>
            <w:tcW w:w="562" w:type="dxa"/>
            <w:shd w:val="clear" w:color="auto" w:fill="F2F2F2" w:themeFill="background1" w:themeFillShade="F2"/>
            <w:vAlign w:val="center"/>
          </w:tcPr>
          <w:p w14:paraId="53D4C5A3" w14:textId="77777777" w:rsidR="007946ED" w:rsidRPr="007946ED" w:rsidRDefault="007946ED" w:rsidP="007946ED">
            <w:pPr>
              <w:spacing w:after="160" w:line="278" w:lineRule="auto"/>
            </w:pPr>
            <w:r w:rsidRPr="007946ED">
              <w:t>16</w:t>
            </w:r>
          </w:p>
        </w:tc>
        <w:tc>
          <w:tcPr>
            <w:tcW w:w="8227" w:type="dxa"/>
            <w:shd w:val="clear" w:color="auto" w:fill="F2F2F2" w:themeFill="background1" w:themeFillShade="F2"/>
            <w:vAlign w:val="center"/>
          </w:tcPr>
          <w:p w14:paraId="24AED1C3" w14:textId="77777777" w:rsidR="007946ED" w:rsidRPr="007946ED" w:rsidRDefault="007946ED" w:rsidP="007946ED">
            <w:pPr>
              <w:spacing w:after="160" w:line="278" w:lineRule="auto"/>
            </w:pPr>
            <w:r w:rsidRPr="007946ED">
              <w:t>Procedures that may have a negative impact on the environment?</w:t>
            </w:r>
          </w:p>
        </w:tc>
        <w:tc>
          <w:tcPr>
            <w:tcW w:w="846" w:type="dxa"/>
            <w:shd w:val="clear" w:color="auto" w:fill="BFBFBF" w:themeFill="background1" w:themeFillShade="BF"/>
            <w:vAlign w:val="center"/>
          </w:tcPr>
          <w:sdt>
            <w:sdtPr>
              <w:id w:val="1647247395"/>
              <w14:checkbox>
                <w14:checked w14:val="0"/>
                <w14:checkedState w14:val="2612" w14:font="MS Gothic"/>
                <w14:uncheckedState w14:val="2610" w14:font="MS Gothic"/>
              </w14:checkbox>
            </w:sdtPr>
            <w:sdtContent>
              <w:p w14:paraId="61B1ED9F"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shd w:val="clear" w:color="auto" w:fill="BFBFBF" w:themeFill="background1" w:themeFillShade="BF"/>
            <w:vAlign w:val="center"/>
          </w:tcPr>
          <w:sdt>
            <w:sdtPr>
              <w:id w:val="-1995170133"/>
              <w14:checkbox>
                <w14:checked w14:val="1"/>
                <w14:checkedState w14:val="2612" w14:font="MS Gothic"/>
                <w14:uncheckedState w14:val="2610" w14:font="MS Gothic"/>
              </w14:checkbox>
            </w:sdtPr>
            <w:sdtContent>
              <w:p w14:paraId="01F5C70E"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4B333C76" w14:textId="77777777" w:rsidTr="001E68B8">
        <w:trPr>
          <w:trHeight w:val="403"/>
        </w:trPr>
        <w:tc>
          <w:tcPr>
            <w:tcW w:w="562" w:type="dxa"/>
            <w:shd w:val="clear" w:color="auto" w:fill="F2F2F2" w:themeFill="background1" w:themeFillShade="F2"/>
            <w:vAlign w:val="center"/>
          </w:tcPr>
          <w:p w14:paraId="17F9A923" w14:textId="77777777" w:rsidR="007946ED" w:rsidRPr="007946ED" w:rsidRDefault="007946ED" w:rsidP="007946ED">
            <w:pPr>
              <w:spacing w:after="160" w:line="278" w:lineRule="auto"/>
            </w:pPr>
            <w:r w:rsidRPr="007946ED">
              <w:t>17</w:t>
            </w:r>
          </w:p>
        </w:tc>
        <w:tc>
          <w:tcPr>
            <w:tcW w:w="8227" w:type="dxa"/>
            <w:shd w:val="clear" w:color="auto" w:fill="F2F2F2" w:themeFill="background1" w:themeFillShade="F2"/>
            <w:vAlign w:val="center"/>
          </w:tcPr>
          <w:p w14:paraId="5FDA64D3" w14:textId="77777777" w:rsidR="007946ED" w:rsidRPr="007946ED" w:rsidRDefault="007946ED" w:rsidP="007946ED">
            <w:pPr>
              <w:spacing w:after="160" w:line="278" w:lineRule="auto"/>
            </w:pPr>
            <w:r w:rsidRPr="007946ED">
              <w:t>Other primary data collection methods. Please indicate the type of data collection method(s) below.</w:t>
            </w:r>
          </w:p>
        </w:tc>
        <w:tc>
          <w:tcPr>
            <w:tcW w:w="846" w:type="dxa"/>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Content>
              <w:p w14:paraId="585AECEF"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16" w:type="dxa"/>
            <w:vMerge w:val="restart"/>
            <w:shd w:val="clear" w:color="auto" w:fill="BFBFBF" w:themeFill="background1" w:themeFillShade="BF"/>
            <w:vAlign w:val="center"/>
          </w:tcPr>
          <w:sdt>
            <w:sdtPr>
              <w:id w:val="1900947946"/>
              <w14:checkbox>
                <w14:checked w14:val="1"/>
                <w14:checkedState w14:val="2612" w14:font="MS Gothic"/>
                <w14:uncheckedState w14:val="2610" w14:font="MS Gothic"/>
              </w14:checkbox>
            </w:sdtPr>
            <w:sdtContent>
              <w:p w14:paraId="33407773"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4D17E216" w14:textId="77777777" w:rsidTr="001E68B8">
        <w:trPr>
          <w:trHeight w:val="403"/>
        </w:trPr>
        <w:tc>
          <w:tcPr>
            <w:tcW w:w="562" w:type="dxa"/>
            <w:vAlign w:val="center"/>
          </w:tcPr>
          <w:p w14:paraId="07A351DD" w14:textId="77777777" w:rsidR="007946ED" w:rsidRPr="007946ED" w:rsidRDefault="007946ED" w:rsidP="007946ED">
            <w:pPr>
              <w:spacing w:after="160" w:line="278" w:lineRule="auto"/>
            </w:pPr>
          </w:p>
        </w:tc>
        <w:tc>
          <w:tcPr>
            <w:tcW w:w="8227" w:type="dxa"/>
            <w:vAlign w:val="center"/>
          </w:tcPr>
          <w:p w14:paraId="1F883A58" w14:textId="77777777" w:rsidR="007946ED" w:rsidRPr="007946ED" w:rsidRDefault="007946ED" w:rsidP="007946ED">
            <w:pPr>
              <w:spacing w:after="160" w:line="278" w:lineRule="auto"/>
            </w:pPr>
            <w:r w:rsidRPr="007946ED">
              <w:t>Details of any other primary data collection method:</w:t>
            </w:r>
          </w:p>
          <w:p w14:paraId="4832F824" w14:textId="77777777" w:rsidR="007946ED" w:rsidRPr="007946ED" w:rsidRDefault="007946ED" w:rsidP="007946ED">
            <w:pPr>
              <w:spacing w:after="160" w:line="278" w:lineRule="auto"/>
            </w:pPr>
          </w:p>
          <w:p w14:paraId="6666636E" w14:textId="77777777" w:rsidR="007946ED" w:rsidRPr="007946ED" w:rsidRDefault="007946ED" w:rsidP="007946ED">
            <w:pPr>
              <w:spacing w:after="160" w:line="278" w:lineRule="auto"/>
            </w:pPr>
          </w:p>
          <w:p w14:paraId="01015173" w14:textId="77777777" w:rsidR="007946ED" w:rsidRPr="007946ED" w:rsidRDefault="007946ED" w:rsidP="007946ED">
            <w:pPr>
              <w:spacing w:after="160" w:line="278" w:lineRule="auto"/>
            </w:pPr>
          </w:p>
          <w:p w14:paraId="2A9E5E21" w14:textId="77777777" w:rsidR="007946ED" w:rsidRPr="007946ED" w:rsidRDefault="007946ED" w:rsidP="007946ED">
            <w:pPr>
              <w:spacing w:after="160" w:line="278" w:lineRule="auto"/>
            </w:pPr>
            <w:r w:rsidRPr="007946ED">
              <w:t>(this box should expand as you type)</w:t>
            </w:r>
          </w:p>
        </w:tc>
        <w:tc>
          <w:tcPr>
            <w:tcW w:w="846" w:type="dxa"/>
            <w:vMerge/>
            <w:shd w:val="clear" w:color="auto" w:fill="BFBFBF" w:themeFill="background1" w:themeFillShade="BF"/>
            <w:vAlign w:val="center"/>
          </w:tcPr>
          <w:p w14:paraId="188DD80E" w14:textId="77777777" w:rsidR="007946ED" w:rsidRPr="007946ED" w:rsidRDefault="007946ED" w:rsidP="007946ED">
            <w:pPr>
              <w:spacing w:after="160" w:line="278" w:lineRule="auto"/>
              <w:rPr>
                <w:b/>
                <w:bCs/>
              </w:rPr>
            </w:pPr>
          </w:p>
        </w:tc>
        <w:tc>
          <w:tcPr>
            <w:tcW w:w="816" w:type="dxa"/>
            <w:vMerge/>
            <w:shd w:val="clear" w:color="auto" w:fill="BFBFBF" w:themeFill="background1" w:themeFillShade="BF"/>
            <w:vAlign w:val="center"/>
          </w:tcPr>
          <w:p w14:paraId="14A65BAE" w14:textId="77777777" w:rsidR="007946ED" w:rsidRPr="007946ED" w:rsidRDefault="007946ED" w:rsidP="007946ED">
            <w:pPr>
              <w:spacing w:after="160" w:line="278" w:lineRule="auto"/>
              <w:rPr>
                <w:b/>
                <w:bCs/>
              </w:rPr>
            </w:pPr>
          </w:p>
        </w:tc>
      </w:tr>
    </w:tbl>
    <w:p w14:paraId="28494D35" w14:textId="77777777" w:rsidR="007946ED" w:rsidRPr="007946ED" w:rsidRDefault="007946ED" w:rsidP="007946ED">
      <w:pPr>
        <w:rPr>
          <w:bCs/>
          <w:iCs/>
        </w:rPr>
      </w:pPr>
      <w:r w:rsidRPr="007946ED">
        <w:rPr>
          <w:bCs/>
          <w:iCs/>
        </w:rPr>
        <w:t xml:space="preserve">If NO to every question, then the research activity is (ethically) low risk and </w:t>
      </w:r>
      <w:r w:rsidRPr="007946ED">
        <w:rPr>
          <w:b/>
          <w:bCs/>
          <w:iCs/>
        </w:rPr>
        <w:t>may</w:t>
      </w:r>
      <w:r w:rsidRPr="007946ED">
        <w:rPr>
          <w:bCs/>
          <w:iCs/>
        </w:rPr>
        <w:t xml:space="preserve"> be exempt from </w:t>
      </w:r>
      <w:r w:rsidRPr="007946ED">
        <w:rPr>
          <w:b/>
          <w:bCs/>
          <w:iCs/>
        </w:rPr>
        <w:t>some</w:t>
      </w:r>
      <w:r w:rsidRPr="007946ED">
        <w:rPr>
          <w:bCs/>
          <w:iCs/>
        </w:rPr>
        <w:t xml:space="preserve"> of the following sections (please refer to Guidance Notes).</w:t>
      </w:r>
    </w:p>
    <w:p w14:paraId="1F23B8EE" w14:textId="77777777" w:rsidR="007946ED" w:rsidRPr="007946ED" w:rsidRDefault="007946ED" w:rsidP="007946ED">
      <w:pPr>
        <w:rPr>
          <w:bCs/>
          <w:iCs/>
        </w:rPr>
      </w:pPr>
    </w:p>
    <w:p w14:paraId="387A51A9" w14:textId="77777777" w:rsidR="007946ED" w:rsidRPr="007946ED" w:rsidRDefault="007946ED" w:rsidP="007946ED">
      <w:pPr>
        <w:rPr>
          <w:bCs/>
          <w:iCs/>
        </w:rPr>
      </w:pPr>
      <w:r w:rsidRPr="007946ED">
        <w:rPr>
          <w:bCs/>
          <w:iCs/>
        </w:rPr>
        <w:t xml:space="preserve">If YES to any question, then no research activity should be undertaken until full ethical approval has been obtained. </w:t>
      </w:r>
    </w:p>
    <w:p w14:paraId="479B9A02" w14:textId="77777777" w:rsidR="007946ED" w:rsidRPr="007946ED" w:rsidRDefault="007946ED" w:rsidP="007946ED">
      <w:pPr>
        <w:rPr>
          <w:bCs/>
          <w:iCs/>
        </w:rPr>
      </w:pPr>
    </w:p>
    <w:p w14:paraId="377021DC" w14:textId="77777777" w:rsidR="007946ED" w:rsidRPr="007946ED" w:rsidRDefault="007946ED" w:rsidP="007946ED">
      <w:pPr>
        <w:rPr>
          <w:b/>
        </w:rPr>
      </w:pPr>
      <w:r w:rsidRPr="007946ED">
        <w:rPr>
          <w:b/>
        </w:rPr>
        <w:t>SECTION G: Intended Participants</w:t>
      </w:r>
    </w:p>
    <w:p w14:paraId="63CFB44F" w14:textId="77777777" w:rsidR="007946ED" w:rsidRPr="007946ED" w:rsidRDefault="007946ED" w:rsidP="007946ED">
      <w:pPr>
        <w:rPr>
          <w:bCs/>
        </w:rPr>
      </w:pPr>
      <w:r w:rsidRPr="007946ED">
        <w:rPr>
          <w:bCs/>
        </w:rPr>
        <w:t>If there are no participants then do not complete this section, but go directly to section H.</w:t>
      </w:r>
    </w:p>
    <w:p w14:paraId="32452E2A" w14:textId="77777777" w:rsidR="007946ED" w:rsidRPr="007946ED" w:rsidRDefault="007946ED" w:rsidP="007946ED">
      <w:pPr>
        <w:rPr>
          <w:bCs/>
        </w:rPr>
      </w:pPr>
    </w:p>
    <w:tbl>
      <w:tblPr>
        <w:tblStyle w:val="TableGrid"/>
        <w:tblW w:w="10451" w:type="dxa"/>
        <w:tblLook w:val="04A0" w:firstRow="1" w:lastRow="0" w:firstColumn="1" w:lastColumn="0" w:noHBand="0" w:noVBand="1"/>
      </w:tblPr>
      <w:tblGrid>
        <w:gridCol w:w="562"/>
        <w:gridCol w:w="8217"/>
        <w:gridCol w:w="850"/>
        <w:gridCol w:w="822"/>
      </w:tblGrid>
      <w:tr w:rsidR="007946ED" w:rsidRPr="007946ED" w14:paraId="70E2766D" w14:textId="77777777" w:rsidTr="001E68B8">
        <w:tc>
          <w:tcPr>
            <w:tcW w:w="562" w:type="dxa"/>
            <w:shd w:val="clear" w:color="auto" w:fill="F2F2F2" w:themeFill="background1" w:themeFillShade="F2"/>
            <w:vAlign w:val="center"/>
          </w:tcPr>
          <w:p w14:paraId="2308D794" w14:textId="77777777" w:rsidR="007946ED" w:rsidRPr="007946ED" w:rsidRDefault="007946ED" w:rsidP="007946ED">
            <w:pPr>
              <w:spacing w:after="160" w:line="278" w:lineRule="auto"/>
              <w:rPr>
                <w:b/>
              </w:rPr>
            </w:pPr>
          </w:p>
        </w:tc>
        <w:tc>
          <w:tcPr>
            <w:tcW w:w="8217" w:type="dxa"/>
            <w:shd w:val="clear" w:color="auto" w:fill="F2F2F2" w:themeFill="background1" w:themeFillShade="F2"/>
          </w:tcPr>
          <w:p w14:paraId="254305D6" w14:textId="77777777" w:rsidR="007946ED" w:rsidRPr="007946ED" w:rsidRDefault="007946ED" w:rsidP="007946ED">
            <w:pPr>
              <w:spacing w:after="160" w:line="278" w:lineRule="auto"/>
              <w:rPr>
                <w:b/>
              </w:rPr>
            </w:pPr>
            <w:r w:rsidRPr="007946ED">
              <w:rPr>
                <w:b/>
              </w:rPr>
              <w:t>Who are the intended participants:</w:t>
            </w:r>
          </w:p>
        </w:tc>
        <w:tc>
          <w:tcPr>
            <w:tcW w:w="850" w:type="dxa"/>
            <w:shd w:val="clear" w:color="auto" w:fill="F2F2F2" w:themeFill="background1" w:themeFillShade="F2"/>
          </w:tcPr>
          <w:p w14:paraId="174397A5" w14:textId="77777777" w:rsidR="007946ED" w:rsidRPr="007946ED" w:rsidRDefault="007946ED" w:rsidP="007946ED">
            <w:pPr>
              <w:spacing w:after="160" w:line="278" w:lineRule="auto"/>
              <w:rPr>
                <w:b/>
                <w:bCs/>
              </w:rPr>
            </w:pPr>
          </w:p>
          <w:p w14:paraId="171D5190" w14:textId="77777777" w:rsidR="007946ED" w:rsidRPr="007946ED" w:rsidRDefault="007946ED" w:rsidP="007946ED">
            <w:pPr>
              <w:spacing w:after="160" w:line="278" w:lineRule="auto"/>
              <w:rPr>
                <w:b/>
                <w:bCs/>
              </w:rPr>
            </w:pPr>
            <w:r w:rsidRPr="007946ED">
              <w:rPr>
                <w:b/>
                <w:bCs/>
              </w:rPr>
              <w:t>YES</w:t>
            </w:r>
          </w:p>
        </w:tc>
        <w:tc>
          <w:tcPr>
            <w:tcW w:w="822" w:type="dxa"/>
            <w:shd w:val="clear" w:color="auto" w:fill="F2F2F2" w:themeFill="background1" w:themeFillShade="F2"/>
          </w:tcPr>
          <w:p w14:paraId="5ACEB2C4" w14:textId="77777777" w:rsidR="007946ED" w:rsidRPr="007946ED" w:rsidRDefault="007946ED" w:rsidP="007946ED">
            <w:pPr>
              <w:spacing w:after="160" w:line="278" w:lineRule="auto"/>
              <w:rPr>
                <w:b/>
                <w:bCs/>
              </w:rPr>
            </w:pPr>
          </w:p>
          <w:p w14:paraId="46ACDE8C" w14:textId="77777777" w:rsidR="007946ED" w:rsidRPr="007946ED" w:rsidRDefault="007946ED" w:rsidP="007946ED">
            <w:pPr>
              <w:spacing w:after="160" w:line="278" w:lineRule="auto"/>
              <w:rPr>
                <w:b/>
                <w:bCs/>
              </w:rPr>
            </w:pPr>
            <w:r w:rsidRPr="007946ED">
              <w:rPr>
                <w:b/>
                <w:bCs/>
              </w:rPr>
              <w:t>NO</w:t>
            </w:r>
          </w:p>
        </w:tc>
      </w:tr>
      <w:tr w:rsidR="007946ED" w:rsidRPr="007946ED" w14:paraId="6E546B41" w14:textId="77777777" w:rsidTr="001E68B8">
        <w:trPr>
          <w:trHeight w:val="439"/>
        </w:trPr>
        <w:tc>
          <w:tcPr>
            <w:tcW w:w="562" w:type="dxa"/>
            <w:shd w:val="clear" w:color="auto" w:fill="F2F2F2" w:themeFill="background1" w:themeFillShade="F2"/>
            <w:vAlign w:val="center"/>
          </w:tcPr>
          <w:p w14:paraId="3AE61E12" w14:textId="77777777" w:rsidR="007946ED" w:rsidRPr="007946ED" w:rsidRDefault="007946ED" w:rsidP="007946ED">
            <w:pPr>
              <w:spacing w:after="160" w:line="278" w:lineRule="auto"/>
            </w:pPr>
            <w:r w:rsidRPr="007946ED">
              <w:t>1</w:t>
            </w:r>
          </w:p>
        </w:tc>
        <w:tc>
          <w:tcPr>
            <w:tcW w:w="8217" w:type="dxa"/>
            <w:shd w:val="clear" w:color="auto" w:fill="F2F2F2" w:themeFill="background1" w:themeFillShade="F2"/>
            <w:vAlign w:val="center"/>
          </w:tcPr>
          <w:p w14:paraId="291C76BA" w14:textId="77777777" w:rsidR="007946ED" w:rsidRPr="007946ED" w:rsidRDefault="007946ED" w:rsidP="007946ED">
            <w:pPr>
              <w:spacing w:after="160" w:line="278" w:lineRule="auto"/>
            </w:pPr>
            <w:r w:rsidRPr="007946ED">
              <w:t>Students or staff at the University?</w:t>
            </w:r>
          </w:p>
        </w:tc>
        <w:tc>
          <w:tcPr>
            <w:tcW w:w="850"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Content>
              <w:p w14:paraId="44037D69"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947306252"/>
              <w14:checkbox>
                <w14:checked w14:val="1"/>
                <w14:checkedState w14:val="2612" w14:font="MS Gothic"/>
                <w14:uncheckedState w14:val="2610" w14:font="MS Gothic"/>
              </w14:checkbox>
            </w:sdtPr>
            <w:sdtContent>
              <w:p w14:paraId="54EEF5B1"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5481EBE7" w14:textId="77777777" w:rsidTr="001E68B8">
        <w:trPr>
          <w:trHeight w:val="403"/>
        </w:trPr>
        <w:tc>
          <w:tcPr>
            <w:tcW w:w="562" w:type="dxa"/>
            <w:shd w:val="clear" w:color="auto" w:fill="F2F2F2" w:themeFill="background1" w:themeFillShade="F2"/>
            <w:vAlign w:val="center"/>
          </w:tcPr>
          <w:p w14:paraId="37A3824B" w14:textId="77777777" w:rsidR="007946ED" w:rsidRPr="007946ED" w:rsidRDefault="007946ED" w:rsidP="007946ED">
            <w:pPr>
              <w:spacing w:after="160" w:line="278" w:lineRule="auto"/>
            </w:pPr>
            <w:r w:rsidRPr="007946ED">
              <w:t>2</w:t>
            </w:r>
          </w:p>
        </w:tc>
        <w:tc>
          <w:tcPr>
            <w:tcW w:w="8217" w:type="dxa"/>
            <w:shd w:val="clear" w:color="auto" w:fill="F2F2F2" w:themeFill="background1" w:themeFillShade="F2"/>
            <w:vAlign w:val="center"/>
          </w:tcPr>
          <w:p w14:paraId="16CA3D75" w14:textId="77777777" w:rsidR="007946ED" w:rsidRPr="007946ED" w:rsidRDefault="007946ED" w:rsidP="007946ED">
            <w:pPr>
              <w:spacing w:after="160" w:line="278" w:lineRule="auto"/>
            </w:pPr>
            <w:r w:rsidRPr="007946ED">
              <w:t>Adults (over the age of 18 and competent to give consent)?</w:t>
            </w:r>
          </w:p>
        </w:tc>
        <w:tc>
          <w:tcPr>
            <w:tcW w:w="850" w:type="dxa"/>
            <w:shd w:val="clear" w:color="auto" w:fill="BFBFBF" w:themeFill="background1" w:themeFillShade="BF"/>
            <w:vAlign w:val="center"/>
          </w:tcPr>
          <w:sdt>
            <w:sdtPr>
              <w:id w:val="-1780247199"/>
              <w14:checkbox>
                <w14:checked w14:val="1"/>
                <w14:checkedState w14:val="2612" w14:font="MS Gothic"/>
                <w14:uncheckedState w14:val="2610" w14:font="MS Gothic"/>
              </w14:checkbox>
            </w:sdtPr>
            <w:sdtContent>
              <w:p w14:paraId="67A46C8C"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666435130"/>
              <w14:checkbox>
                <w14:checked w14:val="0"/>
                <w14:checkedState w14:val="2612" w14:font="MS Gothic"/>
                <w14:uncheckedState w14:val="2610" w14:font="MS Gothic"/>
              </w14:checkbox>
            </w:sdtPr>
            <w:sdtContent>
              <w:p w14:paraId="29E515CC"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63452461" w14:textId="77777777" w:rsidTr="001E68B8">
        <w:trPr>
          <w:trHeight w:val="439"/>
        </w:trPr>
        <w:tc>
          <w:tcPr>
            <w:tcW w:w="562" w:type="dxa"/>
            <w:shd w:val="clear" w:color="auto" w:fill="F2F2F2" w:themeFill="background1" w:themeFillShade="F2"/>
            <w:vAlign w:val="center"/>
          </w:tcPr>
          <w:p w14:paraId="1743F0FC" w14:textId="77777777" w:rsidR="007946ED" w:rsidRPr="007946ED" w:rsidRDefault="007946ED" w:rsidP="007946ED">
            <w:pPr>
              <w:spacing w:after="160" w:line="278" w:lineRule="auto"/>
            </w:pPr>
            <w:r w:rsidRPr="007946ED">
              <w:t>3</w:t>
            </w:r>
          </w:p>
        </w:tc>
        <w:tc>
          <w:tcPr>
            <w:tcW w:w="8217" w:type="dxa"/>
            <w:shd w:val="clear" w:color="auto" w:fill="F2F2F2" w:themeFill="background1" w:themeFillShade="F2"/>
            <w:vAlign w:val="center"/>
          </w:tcPr>
          <w:p w14:paraId="2480B4E3" w14:textId="77777777" w:rsidR="007946ED" w:rsidRPr="007946ED" w:rsidRDefault="007946ED" w:rsidP="007946ED">
            <w:pPr>
              <w:spacing w:after="160" w:line="278" w:lineRule="auto"/>
            </w:pPr>
            <w:r w:rsidRPr="007946ED">
              <w:t>Vulnerable adults?</w:t>
            </w:r>
          </w:p>
        </w:tc>
        <w:tc>
          <w:tcPr>
            <w:tcW w:w="850"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Content>
              <w:p w14:paraId="78A82AEC"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435668532"/>
              <w14:checkbox>
                <w14:checked w14:val="1"/>
                <w14:checkedState w14:val="2612" w14:font="MS Gothic"/>
                <w14:uncheckedState w14:val="2610" w14:font="MS Gothic"/>
              </w14:checkbox>
            </w:sdtPr>
            <w:sdtContent>
              <w:p w14:paraId="6683A45B"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552BDF80" w14:textId="77777777" w:rsidTr="001E68B8">
        <w:trPr>
          <w:trHeight w:val="403"/>
        </w:trPr>
        <w:tc>
          <w:tcPr>
            <w:tcW w:w="562" w:type="dxa"/>
            <w:shd w:val="clear" w:color="auto" w:fill="F2F2F2" w:themeFill="background1" w:themeFillShade="F2"/>
            <w:vAlign w:val="center"/>
          </w:tcPr>
          <w:p w14:paraId="6E917799" w14:textId="77777777" w:rsidR="007946ED" w:rsidRPr="007946ED" w:rsidRDefault="007946ED" w:rsidP="007946ED">
            <w:pPr>
              <w:spacing w:after="160" w:line="278" w:lineRule="auto"/>
            </w:pPr>
            <w:r w:rsidRPr="007946ED">
              <w:t>4</w:t>
            </w:r>
          </w:p>
        </w:tc>
        <w:tc>
          <w:tcPr>
            <w:tcW w:w="8217" w:type="dxa"/>
            <w:shd w:val="clear" w:color="auto" w:fill="F2F2F2" w:themeFill="background1" w:themeFillShade="F2"/>
            <w:vAlign w:val="center"/>
          </w:tcPr>
          <w:p w14:paraId="5DA62B08" w14:textId="77777777" w:rsidR="007946ED" w:rsidRPr="007946ED" w:rsidRDefault="007946ED" w:rsidP="007946ED">
            <w:pPr>
              <w:spacing w:after="160" w:line="278" w:lineRule="auto"/>
            </w:pPr>
            <w:r w:rsidRPr="007946ED">
              <w:t>Children and Young People under the age of 18? (Consent from Parent, Carer or Guardian will be required)</w:t>
            </w:r>
          </w:p>
        </w:tc>
        <w:tc>
          <w:tcPr>
            <w:tcW w:w="850"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Content>
              <w:p w14:paraId="4ACDB4E3"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1887361462"/>
              <w14:checkbox>
                <w14:checked w14:val="1"/>
                <w14:checkedState w14:val="2612" w14:font="MS Gothic"/>
                <w14:uncheckedState w14:val="2610" w14:font="MS Gothic"/>
              </w14:checkbox>
            </w:sdtPr>
            <w:sdtContent>
              <w:p w14:paraId="50A14048"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30C79DB2" w14:textId="77777777" w:rsidTr="001E68B8">
        <w:trPr>
          <w:trHeight w:val="403"/>
        </w:trPr>
        <w:tc>
          <w:tcPr>
            <w:tcW w:w="562" w:type="dxa"/>
            <w:shd w:val="clear" w:color="auto" w:fill="F2F2F2" w:themeFill="background1" w:themeFillShade="F2"/>
            <w:vAlign w:val="center"/>
          </w:tcPr>
          <w:p w14:paraId="0F2A0712" w14:textId="77777777" w:rsidR="007946ED" w:rsidRPr="007946ED" w:rsidRDefault="007946ED" w:rsidP="007946ED">
            <w:pPr>
              <w:spacing w:after="160" w:line="278" w:lineRule="auto"/>
            </w:pPr>
            <w:r w:rsidRPr="007946ED">
              <w:t>5</w:t>
            </w:r>
          </w:p>
        </w:tc>
        <w:tc>
          <w:tcPr>
            <w:tcW w:w="8217" w:type="dxa"/>
            <w:shd w:val="clear" w:color="auto" w:fill="F2F2F2" w:themeFill="background1" w:themeFillShade="F2"/>
            <w:vAlign w:val="center"/>
          </w:tcPr>
          <w:p w14:paraId="5A5E01A6" w14:textId="77777777" w:rsidR="007946ED" w:rsidRPr="007946ED" w:rsidRDefault="007946ED" w:rsidP="007946ED">
            <w:pPr>
              <w:spacing w:after="160" w:line="278" w:lineRule="auto"/>
            </w:pPr>
            <w:r w:rsidRPr="007946ED">
              <w:t>Prisoners?</w:t>
            </w:r>
          </w:p>
        </w:tc>
        <w:tc>
          <w:tcPr>
            <w:tcW w:w="850"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Content>
              <w:p w14:paraId="63721B6A"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326411418"/>
              <w14:checkbox>
                <w14:checked w14:val="1"/>
                <w14:checkedState w14:val="2612" w14:font="MS Gothic"/>
                <w14:uncheckedState w14:val="2610" w14:font="MS Gothic"/>
              </w14:checkbox>
            </w:sdtPr>
            <w:sdtContent>
              <w:p w14:paraId="2B9290BE"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6D6DFF35" w14:textId="77777777" w:rsidTr="001E68B8">
        <w:trPr>
          <w:trHeight w:val="439"/>
        </w:trPr>
        <w:tc>
          <w:tcPr>
            <w:tcW w:w="562" w:type="dxa"/>
            <w:shd w:val="clear" w:color="auto" w:fill="F2F2F2" w:themeFill="background1" w:themeFillShade="F2"/>
            <w:vAlign w:val="center"/>
          </w:tcPr>
          <w:p w14:paraId="74F972E1" w14:textId="77777777" w:rsidR="007946ED" w:rsidRPr="007946ED" w:rsidRDefault="007946ED" w:rsidP="007946ED">
            <w:pPr>
              <w:spacing w:after="160" w:line="278" w:lineRule="auto"/>
            </w:pPr>
            <w:r w:rsidRPr="007946ED">
              <w:t>6</w:t>
            </w:r>
          </w:p>
        </w:tc>
        <w:tc>
          <w:tcPr>
            <w:tcW w:w="8217" w:type="dxa"/>
            <w:shd w:val="clear" w:color="auto" w:fill="F2F2F2" w:themeFill="background1" w:themeFillShade="F2"/>
            <w:vAlign w:val="center"/>
          </w:tcPr>
          <w:p w14:paraId="20B90AF1" w14:textId="77777777" w:rsidR="007946ED" w:rsidRPr="007946ED" w:rsidRDefault="007946ED" w:rsidP="007946ED">
            <w:pPr>
              <w:spacing w:after="160" w:line="278" w:lineRule="auto"/>
            </w:pPr>
            <w:r w:rsidRPr="007946ED">
              <w:t>Young offenders?</w:t>
            </w:r>
          </w:p>
        </w:tc>
        <w:tc>
          <w:tcPr>
            <w:tcW w:w="850"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Content>
              <w:p w14:paraId="75E573EC"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1236000582"/>
              <w14:checkbox>
                <w14:checked w14:val="1"/>
                <w14:checkedState w14:val="2612" w14:font="MS Gothic"/>
                <w14:uncheckedState w14:val="2610" w14:font="MS Gothic"/>
              </w14:checkbox>
            </w:sdtPr>
            <w:sdtContent>
              <w:p w14:paraId="7E9D23A9"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16378E72" w14:textId="77777777" w:rsidTr="001E68B8">
        <w:trPr>
          <w:trHeight w:val="403"/>
        </w:trPr>
        <w:tc>
          <w:tcPr>
            <w:tcW w:w="562" w:type="dxa"/>
            <w:shd w:val="clear" w:color="auto" w:fill="F2F2F2" w:themeFill="background1" w:themeFillShade="F2"/>
            <w:vAlign w:val="center"/>
          </w:tcPr>
          <w:p w14:paraId="2FE474FD" w14:textId="77777777" w:rsidR="007946ED" w:rsidRPr="007946ED" w:rsidRDefault="007946ED" w:rsidP="007946ED">
            <w:pPr>
              <w:spacing w:after="160" w:line="278" w:lineRule="auto"/>
            </w:pPr>
            <w:r w:rsidRPr="007946ED">
              <w:t>7</w:t>
            </w:r>
          </w:p>
        </w:tc>
        <w:tc>
          <w:tcPr>
            <w:tcW w:w="8217" w:type="dxa"/>
            <w:shd w:val="clear" w:color="auto" w:fill="F2F2F2" w:themeFill="background1" w:themeFillShade="F2"/>
            <w:vAlign w:val="center"/>
          </w:tcPr>
          <w:p w14:paraId="6A68D491" w14:textId="77777777" w:rsidR="007946ED" w:rsidRPr="007946ED" w:rsidRDefault="007946ED" w:rsidP="007946ED">
            <w:pPr>
              <w:spacing w:after="160" w:line="278" w:lineRule="auto"/>
            </w:pPr>
            <w:r w:rsidRPr="007946ED">
              <w:t>Those who could be considered to have a particularly dependent relationship with the investigator or a gatekeeper?</w:t>
            </w:r>
          </w:p>
        </w:tc>
        <w:tc>
          <w:tcPr>
            <w:tcW w:w="850"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Content>
              <w:p w14:paraId="52AFA387"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1673070048"/>
              <w14:checkbox>
                <w14:checked w14:val="1"/>
                <w14:checkedState w14:val="2612" w14:font="MS Gothic"/>
                <w14:uncheckedState w14:val="2610" w14:font="MS Gothic"/>
              </w14:checkbox>
            </w:sdtPr>
            <w:sdtContent>
              <w:p w14:paraId="37215E9D"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2EF58BB6" w14:textId="77777777" w:rsidTr="001E68B8">
        <w:trPr>
          <w:trHeight w:val="403"/>
        </w:trPr>
        <w:tc>
          <w:tcPr>
            <w:tcW w:w="562" w:type="dxa"/>
            <w:shd w:val="clear" w:color="auto" w:fill="F2F2F2" w:themeFill="background1" w:themeFillShade="F2"/>
            <w:vAlign w:val="center"/>
          </w:tcPr>
          <w:p w14:paraId="6C6063FC" w14:textId="77777777" w:rsidR="007946ED" w:rsidRPr="007946ED" w:rsidRDefault="007946ED" w:rsidP="007946ED">
            <w:pPr>
              <w:spacing w:after="160" w:line="278" w:lineRule="auto"/>
            </w:pPr>
            <w:r w:rsidRPr="007946ED">
              <w:t>8</w:t>
            </w:r>
          </w:p>
        </w:tc>
        <w:tc>
          <w:tcPr>
            <w:tcW w:w="8217" w:type="dxa"/>
            <w:shd w:val="clear" w:color="auto" w:fill="F2F2F2" w:themeFill="background1" w:themeFillShade="F2"/>
            <w:vAlign w:val="center"/>
          </w:tcPr>
          <w:p w14:paraId="48E899B5" w14:textId="77777777" w:rsidR="007946ED" w:rsidRPr="007946ED" w:rsidRDefault="007946ED" w:rsidP="007946ED">
            <w:pPr>
              <w:spacing w:after="160" w:line="278" w:lineRule="auto"/>
            </w:pPr>
            <w:r w:rsidRPr="007946ED">
              <w:t>People engaged in illegal activities?</w:t>
            </w:r>
          </w:p>
        </w:tc>
        <w:tc>
          <w:tcPr>
            <w:tcW w:w="850"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Content>
              <w:p w14:paraId="1E5D829B"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shd w:val="clear" w:color="auto" w:fill="BFBFBF" w:themeFill="background1" w:themeFillShade="BF"/>
            <w:vAlign w:val="center"/>
          </w:tcPr>
          <w:sdt>
            <w:sdtPr>
              <w:id w:val="1072859745"/>
              <w14:checkbox>
                <w14:checked w14:val="1"/>
                <w14:checkedState w14:val="2612" w14:font="MS Gothic"/>
                <w14:uncheckedState w14:val="2610" w14:font="MS Gothic"/>
              </w14:checkbox>
            </w:sdtPr>
            <w:sdtContent>
              <w:p w14:paraId="04684396"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37FCF250" w14:textId="77777777" w:rsidTr="001E68B8">
        <w:trPr>
          <w:trHeight w:val="403"/>
        </w:trPr>
        <w:tc>
          <w:tcPr>
            <w:tcW w:w="562" w:type="dxa"/>
            <w:shd w:val="clear" w:color="auto" w:fill="F2F2F2" w:themeFill="background1" w:themeFillShade="F2"/>
            <w:vAlign w:val="center"/>
          </w:tcPr>
          <w:p w14:paraId="1CFDA421" w14:textId="77777777" w:rsidR="007946ED" w:rsidRPr="007946ED" w:rsidRDefault="007946ED" w:rsidP="007946ED">
            <w:pPr>
              <w:spacing w:after="160" w:line="278" w:lineRule="auto"/>
            </w:pPr>
            <w:r w:rsidRPr="007946ED">
              <w:t>9</w:t>
            </w:r>
          </w:p>
        </w:tc>
        <w:tc>
          <w:tcPr>
            <w:tcW w:w="8217" w:type="dxa"/>
            <w:shd w:val="clear" w:color="auto" w:fill="F2F2F2" w:themeFill="background1" w:themeFillShade="F2"/>
            <w:vAlign w:val="center"/>
          </w:tcPr>
          <w:p w14:paraId="498E45C1" w14:textId="77777777" w:rsidR="007946ED" w:rsidRPr="007946ED" w:rsidRDefault="007946ED" w:rsidP="007946ED">
            <w:pPr>
              <w:spacing w:after="160" w:line="278" w:lineRule="auto"/>
            </w:pPr>
            <w:r w:rsidRPr="007946ED">
              <w:t>Others. Please indicate the participants below, and specifically any group who may be unable to give consent.</w:t>
            </w:r>
          </w:p>
          <w:p w14:paraId="7216C6B1" w14:textId="77777777" w:rsidR="007946ED" w:rsidRPr="007946ED" w:rsidRDefault="007946ED" w:rsidP="007946ED">
            <w:pPr>
              <w:spacing w:after="160" w:line="278" w:lineRule="auto"/>
            </w:pPr>
          </w:p>
        </w:tc>
        <w:tc>
          <w:tcPr>
            <w:tcW w:w="850"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Content>
              <w:p w14:paraId="6ED15C60"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22" w:type="dxa"/>
            <w:vMerge w:val="restart"/>
            <w:shd w:val="clear" w:color="auto" w:fill="BFBFBF" w:themeFill="background1" w:themeFillShade="BF"/>
            <w:vAlign w:val="center"/>
          </w:tcPr>
          <w:sdt>
            <w:sdtPr>
              <w:id w:val="-1870052561"/>
              <w14:checkbox>
                <w14:checked w14:val="1"/>
                <w14:checkedState w14:val="2612" w14:font="MS Gothic"/>
                <w14:uncheckedState w14:val="2610" w14:font="MS Gothic"/>
              </w14:checkbox>
            </w:sdtPr>
            <w:sdtContent>
              <w:p w14:paraId="70D1B440"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32FC6C8D" w14:textId="77777777" w:rsidTr="001E68B8">
        <w:trPr>
          <w:trHeight w:val="403"/>
        </w:trPr>
        <w:tc>
          <w:tcPr>
            <w:tcW w:w="562" w:type="dxa"/>
            <w:vAlign w:val="center"/>
          </w:tcPr>
          <w:p w14:paraId="7DE8B2A9" w14:textId="77777777" w:rsidR="007946ED" w:rsidRPr="007946ED" w:rsidRDefault="007946ED" w:rsidP="007946ED">
            <w:pPr>
              <w:spacing w:after="160" w:line="278" w:lineRule="auto"/>
            </w:pPr>
          </w:p>
        </w:tc>
        <w:tc>
          <w:tcPr>
            <w:tcW w:w="8217" w:type="dxa"/>
            <w:vAlign w:val="center"/>
          </w:tcPr>
          <w:p w14:paraId="631B0829" w14:textId="77777777" w:rsidR="007946ED" w:rsidRPr="007946ED" w:rsidRDefault="007946ED" w:rsidP="007946ED">
            <w:pPr>
              <w:spacing w:after="160" w:line="278" w:lineRule="auto"/>
            </w:pPr>
            <w:r w:rsidRPr="007946ED">
              <w:t>Details of any other participant groups:</w:t>
            </w:r>
          </w:p>
          <w:p w14:paraId="1F14F605" w14:textId="77777777" w:rsidR="007946ED" w:rsidRPr="007946ED" w:rsidRDefault="007946ED" w:rsidP="007946ED">
            <w:pPr>
              <w:spacing w:after="160" w:line="278" w:lineRule="auto"/>
            </w:pPr>
          </w:p>
          <w:p w14:paraId="022EF197" w14:textId="77777777" w:rsidR="007946ED" w:rsidRPr="007946ED" w:rsidRDefault="007946ED" w:rsidP="007946ED">
            <w:pPr>
              <w:spacing w:after="160" w:line="278" w:lineRule="auto"/>
            </w:pPr>
          </w:p>
          <w:p w14:paraId="5DF6E42D" w14:textId="77777777" w:rsidR="007946ED" w:rsidRPr="007946ED" w:rsidRDefault="007946ED" w:rsidP="007946ED">
            <w:pPr>
              <w:spacing w:after="160" w:line="278" w:lineRule="auto"/>
            </w:pPr>
          </w:p>
          <w:p w14:paraId="639C86A3" w14:textId="77777777" w:rsidR="007946ED" w:rsidRPr="007946ED" w:rsidRDefault="007946ED" w:rsidP="007946ED">
            <w:pPr>
              <w:spacing w:after="160" w:line="278" w:lineRule="auto"/>
            </w:pPr>
            <w:r w:rsidRPr="007946ED">
              <w:t>(this box should expand as you type)</w:t>
            </w:r>
          </w:p>
        </w:tc>
        <w:tc>
          <w:tcPr>
            <w:tcW w:w="850" w:type="dxa"/>
            <w:vMerge/>
            <w:shd w:val="clear" w:color="auto" w:fill="BFBFBF" w:themeFill="background1" w:themeFillShade="BF"/>
            <w:vAlign w:val="center"/>
          </w:tcPr>
          <w:p w14:paraId="06E60877" w14:textId="77777777" w:rsidR="007946ED" w:rsidRPr="007946ED" w:rsidRDefault="007946ED" w:rsidP="007946ED">
            <w:pPr>
              <w:spacing w:after="160" w:line="278" w:lineRule="auto"/>
              <w:rPr>
                <w:b/>
                <w:bCs/>
              </w:rPr>
            </w:pPr>
          </w:p>
        </w:tc>
        <w:tc>
          <w:tcPr>
            <w:tcW w:w="822" w:type="dxa"/>
            <w:vMerge/>
            <w:shd w:val="clear" w:color="auto" w:fill="BFBFBF" w:themeFill="background1" w:themeFillShade="BF"/>
            <w:vAlign w:val="center"/>
          </w:tcPr>
          <w:p w14:paraId="41DF6A43" w14:textId="77777777" w:rsidR="007946ED" w:rsidRPr="007946ED" w:rsidRDefault="007946ED" w:rsidP="007946ED">
            <w:pPr>
              <w:spacing w:after="160" w:line="278" w:lineRule="auto"/>
              <w:rPr>
                <w:b/>
                <w:bCs/>
              </w:rPr>
            </w:pPr>
          </w:p>
        </w:tc>
      </w:tr>
    </w:tbl>
    <w:p w14:paraId="18DD1965" w14:textId="77777777" w:rsidR="007946ED" w:rsidRPr="007946ED" w:rsidRDefault="007946ED" w:rsidP="007946ED">
      <w:pPr>
        <w:rPr>
          <w:bCs/>
        </w:rPr>
      </w:pPr>
    </w:p>
    <w:tbl>
      <w:tblPr>
        <w:tblStyle w:val="TableGrid"/>
        <w:tblW w:w="10451" w:type="dxa"/>
        <w:tblLook w:val="04A0" w:firstRow="1" w:lastRow="0" w:firstColumn="1" w:lastColumn="0" w:noHBand="0" w:noVBand="1"/>
      </w:tblPr>
      <w:tblGrid>
        <w:gridCol w:w="562"/>
        <w:gridCol w:w="3256"/>
        <w:gridCol w:w="6633"/>
      </w:tblGrid>
      <w:tr w:rsidR="007946ED" w:rsidRPr="007946ED" w14:paraId="174B6C96" w14:textId="77777777" w:rsidTr="001E68B8">
        <w:trPr>
          <w:trHeight w:val="403"/>
        </w:trPr>
        <w:tc>
          <w:tcPr>
            <w:tcW w:w="562" w:type="dxa"/>
            <w:tcBorders>
              <w:bottom w:val="single" w:sz="4" w:space="0" w:color="auto"/>
            </w:tcBorders>
            <w:shd w:val="clear" w:color="auto" w:fill="F2F2F2" w:themeFill="background1" w:themeFillShade="F2"/>
          </w:tcPr>
          <w:p w14:paraId="7523E5B2" w14:textId="77777777" w:rsidR="007946ED" w:rsidRPr="007946ED" w:rsidRDefault="007946ED" w:rsidP="007946ED">
            <w:pPr>
              <w:spacing w:after="160" w:line="278" w:lineRule="auto"/>
              <w:rPr>
                <w:bCs/>
              </w:rPr>
            </w:pPr>
          </w:p>
        </w:tc>
        <w:tc>
          <w:tcPr>
            <w:tcW w:w="9889" w:type="dxa"/>
            <w:gridSpan w:val="2"/>
            <w:tcBorders>
              <w:bottom w:val="single" w:sz="4" w:space="0" w:color="auto"/>
            </w:tcBorders>
            <w:shd w:val="clear" w:color="auto" w:fill="F2F2F2" w:themeFill="background1" w:themeFillShade="F2"/>
            <w:vAlign w:val="center"/>
          </w:tcPr>
          <w:p w14:paraId="7D2FCBBB" w14:textId="77777777" w:rsidR="007946ED" w:rsidRPr="007946ED" w:rsidRDefault="007946ED" w:rsidP="007946ED">
            <w:pPr>
              <w:spacing w:after="160" w:line="278" w:lineRule="auto"/>
              <w:rPr>
                <w:b/>
              </w:rPr>
            </w:pPr>
            <w:r w:rsidRPr="007946ED">
              <w:rPr>
                <w:b/>
              </w:rPr>
              <w:t>Participant numbers and source</w:t>
            </w:r>
          </w:p>
          <w:p w14:paraId="2DA7BEB2" w14:textId="77777777" w:rsidR="007946ED" w:rsidRPr="007946ED" w:rsidRDefault="007946ED" w:rsidP="007946ED">
            <w:pPr>
              <w:spacing w:after="160" w:line="278" w:lineRule="auto"/>
            </w:pPr>
            <w:r w:rsidRPr="007946ED">
              <w:t xml:space="preserve">Provide an estimate of the expected number of participants. How will you identify participants and how will they be recruited? </w:t>
            </w:r>
          </w:p>
        </w:tc>
      </w:tr>
      <w:tr w:rsidR="007946ED" w:rsidRPr="007946ED" w14:paraId="405D93AE" w14:textId="77777777" w:rsidTr="001E68B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179A1" w14:textId="77777777" w:rsidR="007946ED" w:rsidRPr="007946ED" w:rsidRDefault="007946ED" w:rsidP="007946ED">
            <w:pPr>
              <w:spacing w:after="160" w:line="278" w:lineRule="auto"/>
            </w:pPr>
            <w:r w:rsidRPr="007946ED">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F3E5BD" w14:textId="77777777" w:rsidR="007946ED" w:rsidRPr="007946ED" w:rsidRDefault="007946ED" w:rsidP="007946ED">
            <w:pPr>
              <w:spacing w:after="160" w:line="278" w:lineRule="auto"/>
            </w:pPr>
            <w:r w:rsidRPr="007946ED">
              <w:t>How many participants are expected?</w:t>
            </w:r>
          </w:p>
          <w:p w14:paraId="2DC14BBE" w14:textId="77777777" w:rsidR="007946ED" w:rsidRPr="007946ED" w:rsidRDefault="007946ED" w:rsidP="007946ED">
            <w:pPr>
              <w:spacing w:after="160" w:line="278"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6B8387D2" w14:textId="77777777" w:rsidR="007946ED" w:rsidRPr="007946ED" w:rsidRDefault="007946ED" w:rsidP="007946ED">
            <w:pPr>
              <w:spacing w:after="160" w:line="278" w:lineRule="auto"/>
            </w:pPr>
          </w:p>
          <w:p w14:paraId="2FFE6E4A" w14:textId="77777777" w:rsidR="007946ED" w:rsidRPr="007946ED" w:rsidRDefault="007946ED" w:rsidP="007946ED">
            <w:pPr>
              <w:spacing w:after="160" w:line="278" w:lineRule="auto"/>
            </w:pPr>
            <w:r w:rsidRPr="007946ED">
              <w:t>30</w:t>
            </w:r>
          </w:p>
          <w:p w14:paraId="4ED9CF0B" w14:textId="77777777" w:rsidR="007946ED" w:rsidRPr="007946ED" w:rsidRDefault="007946ED" w:rsidP="007946ED">
            <w:pPr>
              <w:spacing w:after="160" w:line="278" w:lineRule="auto"/>
            </w:pPr>
          </w:p>
          <w:p w14:paraId="14E8C1C0" w14:textId="77777777" w:rsidR="007946ED" w:rsidRPr="007946ED" w:rsidRDefault="007946ED" w:rsidP="007946ED">
            <w:pPr>
              <w:spacing w:after="160" w:line="278" w:lineRule="auto"/>
              <w:rPr>
                <w:b/>
              </w:rPr>
            </w:pPr>
            <w:r w:rsidRPr="007946ED">
              <w:rPr>
                <w:i/>
              </w:rPr>
              <w:t>(this box should expand as you type)</w:t>
            </w:r>
          </w:p>
        </w:tc>
      </w:tr>
      <w:tr w:rsidR="007946ED" w:rsidRPr="007946ED" w14:paraId="637AA9C6" w14:textId="77777777" w:rsidTr="001E68B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74523" w14:textId="77777777" w:rsidR="007946ED" w:rsidRPr="007946ED" w:rsidRDefault="007946ED" w:rsidP="007946ED">
            <w:pPr>
              <w:spacing w:after="160" w:line="278" w:lineRule="auto"/>
            </w:pPr>
            <w:r w:rsidRPr="007946ED">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244222" w14:textId="77777777" w:rsidR="007946ED" w:rsidRPr="007946ED" w:rsidRDefault="007946ED" w:rsidP="007946ED">
            <w:pPr>
              <w:spacing w:after="160" w:line="278" w:lineRule="auto"/>
            </w:pPr>
            <w:r w:rsidRPr="007946ED">
              <w:t>Who will the participants be?</w:t>
            </w:r>
          </w:p>
          <w:p w14:paraId="4F09D3D7" w14:textId="77777777" w:rsidR="007946ED" w:rsidRPr="007946ED" w:rsidRDefault="007946ED" w:rsidP="007946ED">
            <w:pPr>
              <w:spacing w:after="160" w:line="278"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4710AF81" w14:textId="77777777" w:rsidR="007946ED" w:rsidRPr="007946ED" w:rsidRDefault="007946ED" w:rsidP="007946ED">
            <w:pPr>
              <w:spacing w:after="160" w:line="278" w:lineRule="auto"/>
            </w:pPr>
          </w:p>
          <w:p w14:paraId="6629BDE1" w14:textId="77777777" w:rsidR="007946ED" w:rsidRPr="007946ED" w:rsidRDefault="007946ED" w:rsidP="007946ED">
            <w:pPr>
              <w:spacing w:after="160" w:line="278" w:lineRule="auto"/>
            </w:pPr>
            <w:r w:rsidRPr="007946ED">
              <w:t>Clean Space employees</w:t>
            </w:r>
          </w:p>
          <w:p w14:paraId="6A664EA8" w14:textId="77777777" w:rsidR="007946ED" w:rsidRPr="007946ED" w:rsidRDefault="007946ED" w:rsidP="007946ED">
            <w:pPr>
              <w:spacing w:after="160" w:line="278" w:lineRule="auto"/>
            </w:pPr>
          </w:p>
          <w:p w14:paraId="71E46EC7" w14:textId="77777777" w:rsidR="007946ED" w:rsidRPr="007946ED" w:rsidRDefault="007946ED" w:rsidP="007946ED">
            <w:pPr>
              <w:spacing w:after="160" w:line="278" w:lineRule="auto"/>
              <w:rPr>
                <w:i/>
              </w:rPr>
            </w:pPr>
            <w:r w:rsidRPr="007946ED">
              <w:rPr>
                <w:i/>
              </w:rPr>
              <w:t>(this box should expand as you type)</w:t>
            </w:r>
          </w:p>
        </w:tc>
      </w:tr>
      <w:tr w:rsidR="007946ED" w:rsidRPr="007946ED" w14:paraId="415B9E82" w14:textId="77777777" w:rsidTr="001E68B8">
        <w:trPr>
          <w:trHeight w:val="403"/>
        </w:trPr>
        <w:tc>
          <w:tcPr>
            <w:tcW w:w="562" w:type="dxa"/>
            <w:tcBorders>
              <w:top w:val="single" w:sz="4" w:space="0" w:color="auto"/>
            </w:tcBorders>
            <w:shd w:val="clear" w:color="auto" w:fill="F2F2F2" w:themeFill="background1" w:themeFillShade="F2"/>
            <w:vAlign w:val="center"/>
          </w:tcPr>
          <w:p w14:paraId="73CFF6E7" w14:textId="77777777" w:rsidR="007946ED" w:rsidRPr="007946ED" w:rsidRDefault="007946ED" w:rsidP="007946ED">
            <w:pPr>
              <w:spacing w:after="160" w:line="278" w:lineRule="auto"/>
            </w:pPr>
            <w:r w:rsidRPr="007946ED">
              <w:t>12</w:t>
            </w:r>
          </w:p>
        </w:tc>
        <w:tc>
          <w:tcPr>
            <w:tcW w:w="3256" w:type="dxa"/>
            <w:tcBorders>
              <w:top w:val="single" w:sz="4" w:space="0" w:color="auto"/>
            </w:tcBorders>
            <w:shd w:val="clear" w:color="auto" w:fill="F2F2F2" w:themeFill="background1" w:themeFillShade="F2"/>
            <w:vAlign w:val="center"/>
          </w:tcPr>
          <w:p w14:paraId="0C40044A" w14:textId="77777777" w:rsidR="007946ED" w:rsidRPr="007946ED" w:rsidRDefault="007946ED" w:rsidP="007946ED">
            <w:pPr>
              <w:spacing w:after="160" w:line="278" w:lineRule="auto"/>
            </w:pPr>
            <w:r w:rsidRPr="007946ED">
              <w:t>How will you identify the participants?</w:t>
            </w:r>
          </w:p>
        </w:tc>
        <w:tc>
          <w:tcPr>
            <w:tcW w:w="6633" w:type="dxa"/>
            <w:tcBorders>
              <w:top w:val="single" w:sz="4" w:space="0" w:color="auto"/>
            </w:tcBorders>
            <w:vAlign w:val="center"/>
          </w:tcPr>
          <w:p w14:paraId="0EF154D7" w14:textId="77777777" w:rsidR="007946ED" w:rsidRPr="007946ED" w:rsidRDefault="007946ED" w:rsidP="007946ED">
            <w:pPr>
              <w:spacing w:after="160" w:line="278" w:lineRule="auto"/>
            </w:pPr>
          </w:p>
          <w:p w14:paraId="5B507A4B" w14:textId="77777777" w:rsidR="007946ED" w:rsidRPr="007946ED" w:rsidRDefault="007946ED" w:rsidP="007946ED">
            <w:pPr>
              <w:spacing w:after="160" w:line="278" w:lineRule="auto"/>
            </w:pPr>
          </w:p>
          <w:p w14:paraId="3970864F" w14:textId="77777777" w:rsidR="007946ED" w:rsidRPr="007946ED" w:rsidRDefault="007946ED" w:rsidP="007946ED">
            <w:pPr>
              <w:spacing w:after="160" w:line="278" w:lineRule="auto"/>
            </w:pPr>
          </w:p>
          <w:p w14:paraId="2CDD503A" w14:textId="77777777" w:rsidR="007946ED" w:rsidRPr="007946ED" w:rsidRDefault="007946ED" w:rsidP="007946ED">
            <w:pPr>
              <w:spacing w:after="160" w:line="278" w:lineRule="auto"/>
            </w:pPr>
            <w:r w:rsidRPr="007946ED">
              <w:rPr>
                <w:i/>
              </w:rPr>
              <w:t>(this box should expand as you type)</w:t>
            </w:r>
          </w:p>
        </w:tc>
      </w:tr>
    </w:tbl>
    <w:p w14:paraId="72DCA81B" w14:textId="77777777" w:rsidR="007946ED" w:rsidRPr="007946ED" w:rsidRDefault="007946ED" w:rsidP="007946ED">
      <w:pPr>
        <w:rPr>
          <w:bCs/>
        </w:rPr>
      </w:pPr>
    </w:p>
    <w:p w14:paraId="162A0D92" w14:textId="77777777" w:rsidR="007946ED" w:rsidRPr="007946ED" w:rsidRDefault="007946ED" w:rsidP="007946ED"/>
    <w:tbl>
      <w:tblPr>
        <w:tblStyle w:val="TableGrid"/>
        <w:tblW w:w="10485" w:type="dxa"/>
        <w:tblLook w:val="04A0" w:firstRow="1" w:lastRow="0" w:firstColumn="1" w:lastColumn="0" w:noHBand="0" w:noVBand="1"/>
      </w:tblPr>
      <w:tblGrid>
        <w:gridCol w:w="562"/>
        <w:gridCol w:w="7088"/>
        <w:gridCol w:w="992"/>
        <w:gridCol w:w="851"/>
        <w:gridCol w:w="992"/>
      </w:tblGrid>
      <w:tr w:rsidR="007946ED" w:rsidRPr="007946ED" w14:paraId="4D495C9F" w14:textId="77777777" w:rsidTr="001E68B8">
        <w:tc>
          <w:tcPr>
            <w:tcW w:w="562" w:type="dxa"/>
            <w:shd w:val="clear" w:color="auto" w:fill="F2F2F2" w:themeFill="background1" w:themeFillShade="F2"/>
            <w:vAlign w:val="center"/>
          </w:tcPr>
          <w:p w14:paraId="665753F5" w14:textId="77777777" w:rsidR="007946ED" w:rsidRPr="007946ED" w:rsidRDefault="007946ED" w:rsidP="007946ED">
            <w:pPr>
              <w:spacing w:after="160" w:line="278" w:lineRule="auto"/>
              <w:rPr>
                <w:bCs/>
              </w:rPr>
            </w:pPr>
          </w:p>
        </w:tc>
        <w:tc>
          <w:tcPr>
            <w:tcW w:w="7088" w:type="dxa"/>
            <w:shd w:val="clear" w:color="auto" w:fill="F2F2F2" w:themeFill="background1" w:themeFillShade="F2"/>
          </w:tcPr>
          <w:p w14:paraId="3F3CC781" w14:textId="77777777" w:rsidR="007946ED" w:rsidRPr="007946ED" w:rsidRDefault="007946ED" w:rsidP="007946ED">
            <w:pPr>
              <w:spacing w:after="160" w:line="278" w:lineRule="auto"/>
              <w:rPr>
                <w:b/>
              </w:rPr>
            </w:pPr>
            <w:r w:rsidRPr="007946ED">
              <w:rPr>
                <w:b/>
              </w:rPr>
              <w:t>Information for participants:</w:t>
            </w:r>
          </w:p>
        </w:tc>
        <w:tc>
          <w:tcPr>
            <w:tcW w:w="992" w:type="dxa"/>
            <w:shd w:val="clear" w:color="auto" w:fill="F2F2F2" w:themeFill="background1" w:themeFillShade="F2"/>
            <w:vAlign w:val="bottom"/>
          </w:tcPr>
          <w:p w14:paraId="19BE701D" w14:textId="77777777" w:rsidR="007946ED" w:rsidRPr="007946ED" w:rsidRDefault="007946ED" w:rsidP="007946ED">
            <w:pPr>
              <w:spacing w:after="160" w:line="278" w:lineRule="auto"/>
              <w:rPr>
                <w:b/>
                <w:bCs/>
              </w:rPr>
            </w:pPr>
          </w:p>
          <w:p w14:paraId="39DFD09E" w14:textId="77777777" w:rsidR="007946ED" w:rsidRPr="007946ED" w:rsidRDefault="007946ED" w:rsidP="007946ED">
            <w:pPr>
              <w:spacing w:after="160" w:line="278" w:lineRule="auto"/>
              <w:rPr>
                <w:b/>
                <w:bCs/>
              </w:rPr>
            </w:pPr>
            <w:r w:rsidRPr="007946ED">
              <w:rPr>
                <w:b/>
                <w:bCs/>
              </w:rPr>
              <w:t>YES</w:t>
            </w:r>
          </w:p>
        </w:tc>
        <w:tc>
          <w:tcPr>
            <w:tcW w:w="851" w:type="dxa"/>
            <w:shd w:val="clear" w:color="auto" w:fill="F2F2F2" w:themeFill="background1" w:themeFillShade="F2"/>
            <w:vAlign w:val="bottom"/>
          </w:tcPr>
          <w:p w14:paraId="5A530D32" w14:textId="77777777" w:rsidR="007946ED" w:rsidRPr="007946ED" w:rsidRDefault="007946ED" w:rsidP="007946ED">
            <w:pPr>
              <w:spacing w:after="160" w:line="278" w:lineRule="auto"/>
              <w:rPr>
                <w:b/>
                <w:bCs/>
              </w:rPr>
            </w:pPr>
            <w:r w:rsidRPr="007946ED">
              <w:rPr>
                <w:b/>
                <w:bCs/>
              </w:rPr>
              <w:t>NO</w:t>
            </w:r>
          </w:p>
        </w:tc>
        <w:tc>
          <w:tcPr>
            <w:tcW w:w="992" w:type="dxa"/>
            <w:shd w:val="clear" w:color="auto" w:fill="F2F2F2" w:themeFill="background1" w:themeFillShade="F2"/>
          </w:tcPr>
          <w:p w14:paraId="3F2E2229" w14:textId="77777777" w:rsidR="007946ED" w:rsidRPr="007946ED" w:rsidRDefault="007946ED" w:rsidP="007946ED">
            <w:pPr>
              <w:spacing w:after="160" w:line="278" w:lineRule="auto"/>
              <w:rPr>
                <w:b/>
                <w:bCs/>
              </w:rPr>
            </w:pPr>
          </w:p>
          <w:p w14:paraId="67E1676B" w14:textId="77777777" w:rsidR="007946ED" w:rsidRPr="007946ED" w:rsidRDefault="007946ED" w:rsidP="007946ED">
            <w:pPr>
              <w:spacing w:after="160" w:line="278" w:lineRule="auto"/>
              <w:rPr>
                <w:b/>
                <w:bCs/>
              </w:rPr>
            </w:pPr>
            <w:r w:rsidRPr="007946ED">
              <w:rPr>
                <w:b/>
                <w:bCs/>
              </w:rPr>
              <w:t>N/A</w:t>
            </w:r>
          </w:p>
        </w:tc>
      </w:tr>
      <w:tr w:rsidR="007946ED" w:rsidRPr="007946ED" w14:paraId="5BCEDDC2" w14:textId="77777777" w:rsidTr="001E68B8">
        <w:trPr>
          <w:trHeight w:val="439"/>
        </w:trPr>
        <w:tc>
          <w:tcPr>
            <w:tcW w:w="562" w:type="dxa"/>
            <w:shd w:val="clear" w:color="auto" w:fill="F2F2F2" w:themeFill="background1" w:themeFillShade="F2"/>
            <w:vAlign w:val="center"/>
          </w:tcPr>
          <w:p w14:paraId="1273170E" w14:textId="77777777" w:rsidR="007946ED" w:rsidRPr="007946ED" w:rsidRDefault="007946ED" w:rsidP="007946ED">
            <w:pPr>
              <w:spacing w:after="160" w:line="278" w:lineRule="auto"/>
            </w:pPr>
            <w:r w:rsidRPr="007946ED">
              <w:t>13</w:t>
            </w:r>
          </w:p>
        </w:tc>
        <w:tc>
          <w:tcPr>
            <w:tcW w:w="7088" w:type="dxa"/>
            <w:shd w:val="clear" w:color="auto" w:fill="F2F2F2" w:themeFill="background1" w:themeFillShade="F2"/>
            <w:vAlign w:val="center"/>
          </w:tcPr>
          <w:p w14:paraId="64483F03" w14:textId="77777777" w:rsidR="007946ED" w:rsidRPr="007946ED" w:rsidRDefault="007946ED" w:rsidP="007946ED">
            <w:pPr>
              <w:spacing w:after="160" w:line="278" w:lineRule="auto"/>
            </w:pPr>
            <w:r w:rsidRPr="007946ED">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14:checkbox>
                <w14:checked w14:val="1"/>
                <w14:checkedState w14:val="2612" w14:font="MS Gothic"/>
                <w14:uncheckedState w14:val="2610" w14:font="MS Gothic"/>
              </w14:checkbox>
            </w:sdtPr>
            <w:sdtContent>
              <w:p w14:paraId="42A64881"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51"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Content>
              <w:p w14:paraId="003864B8"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92" w:type="dxa"/>
            <w:shd w:val="clear" w:color="auto" w:fill="BFBFBF" w:themeFill="background1" w:themeFillShade="BF"/>
            <w:vAlign w:val="center"/>
          </w:tcPr>
          <w:sdt>
            <w:sdtPr>
              <w:id w:val="2018272357"/>
              <w14:checkbox>
                <w14:checked w14:val="0"/>
                <w14:checkedState w14:val="2612" w14:font="MS Gothic"/>
                <w14:uncheckedState w14:val="2610" w14:font="MS Gothic"/>
              </w14:checkbox>
            </w:sdtPr>
            <w:sdtContent>
              <w:p w14:paraId="0E7C90E2"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1351DAFA" w14:textId="77777777" w:rsidTr="001E68B8">
        <w:trPr>
          <w:trHeight w:val="403"/>
        </w:trPr>
        <w:tc>
          <w:tcPr>
            <w:tcW w:w="562" w:type="dxa"/>
            <w:shd w:val="clear" w:color="auto" w:fill="F2F2F2" w:themeFill="background1" w:themeFillShade="F2"/>
            <w:vAlign w:val="center"/>
          </w:tcPr>
          <w:p w14:paraId="2A1E3167" w14:textId="77777777" w:rsidR="007946ED" w:rsidRPr="007946ED" w:rsidRDefault="007946ED" w:rsidP="007946ED">
            <w:pPr>
              <w:spacing w:after="160" w:line="278" w:lineRule="auto"/>
            </w:pPr>
            <w:r w:rsidRPr="007946ED">
              <w:t>14</w:t>
            </w:r>
          </w:p>
        </w:tc>
        <w:tc>
          <w:tcPr>
            <w:tcW w:w="7088" w:type="dxa"/>
            <w:shd w:val="clear" w:color="auto" w:fill="F2F2F2" w:themeFill="background1" w:themeFillShade="F2"/>
            <w:vAlign w:val="center"/>
          </w:tcPr>
          <w:p w14:paraId="635A04DF" w14:textId="77777777" w:rsidR="007946ED" w:rsidRPr="007946ED" w:rsidRDefault="007946ED" w:rsidP="007946ED">
            <w:pPr>
              <w:spacing w:after="160" w:line="278" w:lineRule="auto"/>
            </w:pPr>
            <w:r w:rsidRPr="007946ED">
              <w:t>Will you tell participants that their participation is voluntary?</w:t>
            </w:r>
          </w:p>
        </w:tc>
        <w:tc>
          <w:tcPr>
            <w:tcW w:w="992" w:type="dxa"/>
            <w:shd w:val="clear" w:color="auto" w:fill="BFBFBF" w:themeFill="background1" w:themeFillShade="BF"/>
            <w:vAlign w:val="center"/>
          </w:tcPr>
          <w:sdt>
            <w:sdtPr>
              <w:id w:val="1917978816"/>
              <w14:checkbox>
                <w14:checked w14:val="1"/>
                <w14:checkedState w14:val="2612" w14:font="MS Gothic"/>
                <w14:uncheckedState w14:val="2610" w14:font="MS Gothic"/>
              </w14:checkbox>
            </w:sdtPr>
            <w:sdtContent>
              <w:p w14:paraId="0F79D1A8"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51"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Content>
              <w:p w14:paraId="4F6CCA0F"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92" w:type="dxa"/>
            <w:shd w:val="clear" w:color="auto" w:fill="BFBFBF" w:themeFill="background1" w:themeFillShade="BF"/>
            <w:vAlign w:val="center"/>
          </w:tcPr>
          <w:sdt>
            <w:sdtPr>
              <w:id w:val="1964613576"/>
              <w14:checkbox>
                <w14:checked w14:val="0"/>
                <w14:checkedState w14:val="2612" w14:font="MS Gothic"/>
                <w14:uncheckedState w14:val="2610" w14:font="MS Gothic"/>
              </w14:checkbox>
            </w:sdtPr>
            <w:sdtContent>
              <w:p w14:paraId="1B908BDA"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7E614859" w14:textId="77777777" w:rsidTr="001E68B8">
        <w:trPr>
          <w:trHeight w:val="439"/>
        </w:trPr>
        <w:tc>
          <w:tcPr>
            <w:tcW w:w="562" w:type="dxa"/>
            <w:shd w:val="clear" w:color="auto" w:fill="F2F2F2" w:themeFill="background1" w:themeFillShade="F2"/>
            <w:vAlign w:val="center"/>
          </w:tcPr>
          <w:p w14:paraId="464A65D0" w14:textId="77777777" w:rsidR="007946ED" w:rsidRPr="007946ED" w:rsidRDefault="007946ED" w:rsidP="007946ED">
            <w:pPr>
              <w:spacing w:after="160" w:line="278" w:lineRule="auto"/>
            </w:pPr>
            <w:r w:rsidRPr="007946ED">
              <w:t>15</w:t>
            </w:r>
          </w:p>
        </w:tc>
        <w:tc>
          <w:tcPr>
            <w:tcW w:w="7088" w:type="dxa"/>
            <w:shd w:val="clear" w:color="auto" w:fill="F2F2F2" w:themeFill="background1" w:themeFillShade="F2"/>
            <w:vAlign w:val="center"/>
          </w:tcPr>
          <w:p w14:paraId="2F30B0DC" w14:textId="77777777" w:rsidR="007946ED" w:rsidRPr="007946ED" w:rsidRDefault="007946ED" w:rsidP="007946ED">
            <w:pPr>
              <w:spacing w:after="160" w:line="278" w:lineRule="auto"/>
            </w:pPr>
            <w:r w:rsidRPr="007946ED">
              <w:t>Will you obtain written consent for participation?</w:t>
            </w:r>
          </w:p>
        </w:tc>
        <w:tc>
          <w:tcPr>
            <w:tcW w:w="992" w:type="dxa"/>
            <w:shd w:val="clear" w:color="auto" w:fill="BFBFBF" w:themeFill="background1" w:themeFillShade="BF"/>
            <w:vAlign w:val="center"/>
          </w:tcPr>
          <w:sdt>
            <w:sdtPr>
              <w:id w:val="173071009"/>
              <w14:checkbox>
                <w14:checked w14:val="1"/>
                <w14:checkedState w14:val="2612" w14:font="MS Gothic"/>
                <w14:uncheckedState w14:val="2610" w14:font="MS Gothic"/>
              </w14:checkbox>
            </w:sdtPr>
            <w:sdtContent>
              <w:p w14:paraId="79FDA8A8"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51" w:type="dxa"/>
            <w:shd w:val="clear" w:color="auto" w:fill="BFBFBF" w:themeFill="background1" w:themeFillShade="BF"/>
            <w:vAlign w:val="center"/>
          </w:tcPr>
          <w:sdt>
            <w:sdtPr>
              <w:id w:val="1777214799"/>
              <w14:checkbox>
                <w14:checked w14:val="0"/>
                <w14:checkedState w14:val="2612" w14:font="MS Gothic"/>
                <w14:uncheckedState w14:val="2610" w14:font="MS Gothic"/>
              </w14:checkbox>
            </w:sdtPr>
            <w:sdtContent>
              <w:p w14:paraId="133C32D7"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92" w:type="dxa"/>
            <w:shd w:val="clear" w:color="auto" w:fill="BFBFBF" w:themeFill="background1" w:themeFillShade="BF"/>
            <w:vAlign w:val="center"/>
          </w:tcPr>
          <w:sdt>
            <w:sdtPr>
              <w:id w:val="-2046200750"/>
              <w14:checkbox>
                <w14:checked w14:val="0"/>
                <w14:checkedState w14:val="2612" w14:font="MS Gothic"/>
                <w14:uncheckedState w14:val="2610" w14:font="MS Gothic"/>
              </w14:checkbox>
            </w:sdtPr>
            <w:sdtContent>
              <w:p w14:paraId="077714B0"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630EFA1F" w14:textId="77777777" w:rsidTr="001E68B8">
        <w:trPr>
          <w:trHeight w:val="403"/>
        </w:trPr>
        <w:tc>
          <w:tcPr>
            <w:tcW w:w="562" w:type="dxa"/>
            <w:shd w:val="clear" w:color="auto" w:fill="F2F2F2" w:themeFill="background1" w:themeFillShade="F2"/>
            <w:vAlign w:val="center"/>
          </w:tcPr>
          <w:p w14:paraId="7521892C" w14:textId="77777777" w:rsidR="007946ED" w:rsidRPr="007946ED" w:rsidRDefault="007946ED" w:rsidP="007946ED">
            <w:pPr>
              <w:spacing w:after="160" w:line="278" w:lineRule="auto"/>
            </w:pPr>
            <w:r w:rsidRPr="007946ED">
              <w:t>16</w:t>
            </w:r>
          </w:p>
        </w:tc>
        <w:tc>
          <w:tcPr>
            <w:tcW w:w="7088" w:type="dxa"/>
            <w:shd w:val="clear" w:color="auto" w:fill="F2F2F2" w:themeFill="background1" w:themeFillShade="F2"/>
            <w:vAlign w:val="center"/>
          </w:tcPr>
          <w:p w14:paraId="22984D27" w14:textId="77777777" w:rsidR="007946ED" w:rsidRPr="007946ED" w:rsidRDefault="007946ED" w:rsidP="007946ED">
            <w:pPr>
              <w:spacing w:after="160" w:line="278" w:lineRule="auto"/>
            </w:pPr>
            <w:r w:rsidRPr="007946ED">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14:checkbox>
                <w14:checked w14:val="1"/>
                <w14:checkedState w14:val="2612" w14:font="MS Gothic"/>
                <w14:uncheckedState w14:val="2610" w14:font="MS Gothic"/>
              </w14:checkbox>
            </w:sdtPr>
            <w:sdtContent>
              <w:p w14:paraId="47D4A7DC"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51"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Content>
              <w:p w14:paraId="443882D5"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92" w:type="dxa"/>
            <w:shd w:val="clear" w:color="auto" w:fill="BFBFBF" w:themeFill="background1" w:themeFillShade="BF"/>
            <w:vAlign w:val="center"/>
          </w:tcPr>
          <w:sdt>
            <w:sdtPr>
              <w:id w:val="833887313"/>
              <w14:checkbox>
                <w14:checked w14:val="0"/>
                <w14:checkedState w14:val="2612" w14:font="MS Gothic"/>
                <w14:uncheckedState w14:val="2610" w14:font="MS Gothic"/>
              </w14:checkbox>
            </w:sdtPr>
            <w:sdtContent>
              <w:p w14:paraId="46FFEC09"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310578B0" w14:textId="77777777" w:rsidTr="001E68B8">
        <w:trPr>
          <w:trHeight w:val="439"/>
        </w:trPr>
        <w:tc>
          <w:tcPr>
            <w:tcW w:w="562" w:type="dxa"/>
            <w:shd w:val="clear" w:color="auto" w:fill="F2F2F2" w:themeFill="background1" w:themeFillShade="F2"/>
            <w:vAlign w:val="center"/>
          </w:tcPr>
          <w:p w14:paraId="509E63D5" w14:textId="77777777" w:rsidR="007946ED" w:rsidRPr="007946ED" w:rsidRDefault="007946ED" w:rsidP="007946ED">
            <w:pPr>
              <w:spacing w:after="160" w:line="278" w:lineRule="auto"/>
            </w:pPr>
            <w:r w:rsidRPr="007946ED">
              <w:t>17</w:t>
            </w:r>
          </w:p>
        </w:tc>
        <w:tc>
          <w:tcPr>
            <w:tcW w:w="7088" w:type="dxa"/>
            <w:shd w:val="clear" w:color="auto" w:fill="F2F2F2" w:themeFill="background1" w:themeFillShade="F2"/>
            <w:vAlign w:val="center"/>
          </w:tcPr>
          <w:p w14:paraId="6768C3C9" w14:textId="77777777" w:rsidR="007946ED" w:rsidRPr="007946ED" w:rsidRDefault="007946ED" w:rsidP="007946ED">
            <w:pPr>
              <w:spacing w:after="160" w:line="278" w:lineRule="auto"/>
            </w:pPr>
            <w:r w:rsidRPr="007946ED">
              <w:t>If the research is observational, will you ask participants for their consent to being observed?</w:t>
            </w:r>
          </w:p>
        </w:tc>
        <w:tc>
          <w:tcPr>
            <w:tcW w:w="992" w:type="dxa"/>
            <w:shd w:val="clear" w:color="auto" w:fill="BFBFBF" w:themeFill="background1" w:themeFillShade="BF"/>
            <w:vAlign w:val="center"/>
          </w:tcPr>
          <w:sdt>
            <w:sdtPr>
              <w:id w:val="-65498961"/>
              <w14:checkbox>
                <w14:checked w14:val="1"/>
                <w14:checkedState w14:val="2612" w14:font="MS Gothic"/>
                <w14:uncheckedState w14:val="2610" w14:font="MS Gothic"/>
              </w14:checkbox>
            </w:sdtPr>
            <w:sdtContent>
              <w:p w14:paraId="392BD4F4"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51"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Content>
              <w:p w14:paraId="619573CC"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92" w:type="dxa"/>
            <w:shd w:val="clear" w:color="auto" w:fill="BFBFBF" w:themeFill="background1" w:themeFillShade="BF"/>
            <w:vAlign w:val="center"/>
          </w:tcPr>
          <w:sdt>
            <w:sdtPr>
              <w:id w:val="-843242132"/>
              <w14:checkbox>
                <w14:checked w14:val="0"/>
                <w14:checkedState w14:val="2612" w14:font="MS Gothic"/>
                <w14:uncheckedState w14:val="2610" w14:font="MS Gothic"/>
              </w14:checkbox>
            </w:sdtPr>
            <w:sdtContent>
              <w:p w14:paraId="3D884D2C"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71C3C36C" w14:textId="77777777" w:rsidTr="001E68B8">
        <w:trPr>
          <w:trHeight w:val="403"/>
        </w:trPr>
        <w:tc>
          <w:tcPr>
            <w:tcW w:w="562" w:type="dxa"/>
            <w:shd w:val="clear" w:color="auto" w:fill="F2F2F2" w:themeFill="background1" w:themeFillShade="F2"/>
            <w:vAlign w:val="center"/>
          </w:tcPr>
          <w:p w14:paraId="39F3BA66" w14:textId="77777777" w:rsidR="007946ED" w:rsidRPr="007946ED" w:rsidRDefault="007946ED" w:rsidP="007946ED">
            <w:pPr>
              <w:spacing w:after="160" w:line="278" w:lineRule="auto"/>
            </w:pPr>
            <w:r w:rsidRPr="007946ED">
              <w:t>18</w:t>
            </w:r>
          </w:p>
        </w:tc>
        <w:tc>
          <w:tcPr>
            <w:tcW w:w="7088" w:type="dxa"/>
            <w:shd w:val="clear" w:color="auto" w:fill="F2F2F2" w:themeFill="background1" w:themeFillShade="F2"/>
            <w:vAlign w:val="center"/>
          </w:tcPr>
          <w:p w14:paraId="5642B950" w14:textId="77777777" w:rsidR="007946ED" w:rsidRPr="007946ED" w:rsidRDefault="007946ED" w:rsidP="007946ED">
            <w:pPr>
              <w:spacing w:after="160" w:line="278" w:lineRule="auto"/>
            </w:pPr>
            <w:r w:rsidRPr="007946ED">
              <w:t>Will you tell participants that they may withdraw from the research at any time and for any reason?</w:t>
            </w:r>
          </w:p>
        </w:tc>
        <w:tc>
          <w:tcPr>
            <w:tcW w:w="992" w:type="dxa"/>
            <w:shd w:val="clear" w:color="auto" w:fill="BFBFBF" w:themeFill="background1" w:themeFillShade="BF"/>
            <w:vAlign w:val="center"/>
          </w:tcPr>
          <w:sdt>
            <w:sdtPr>
              <w:id w:val="-1689744163"/>
              <w14:checkbox>
                <w14:checked w14:val="1"/>
                <w14:checkedState w14:val="2612" w14:font="MS Gothic"/>
                <w14:uncheckedState w14:val="2610" w14:font="MS Gothic"/>
              </w14:checkbox>
            </w:sdtPr>
            <w:sdtContent>
              <w:p w14:paraId="58CC1F3B"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51"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Content>
              <w:p w14:paraId="29D70D3A"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92" w:type="dxa"/>
            <w:shd w:val="clear" w:color="auto" w:fill="BFBFBF" w:themeFill="background1" w:themeFillShade="BF"/>
            <w:vAlign w:val="center"/>
          </w:tcPr>
          <w:sdt>
            <w:sdtPr>
              <w:id w:val="-270004211"/>
              <w14:checkbox>
                <w14:checked w14:val="0"/>
                <w14:checkedState w14:val="2612" w14:font="MS Gothic"/>
                <w14:uncheckedState w14:val="2610" w14:font="MS Gothic"/>
              </w14:checkbox>
            </w:sdtPr>
            <w:sdtContent>
              <w:p w14:paraId="3A232809"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3D6F86B2" w14:textId="77777777" w:rsidTr="001E68B8">
        <w:trPr>
          <w:trHeight w:val="439"/>
        </w:trPr>
        <w:tc>
          <w:tcPr>
            <w:tcW w:w="562" w:type="dxa"/>
            <w:shd w:val="clear" w:color="auto" w:fill="F2F2F2" w:themeFill="background1" w:themeFillShade="F2"/>
            <w:vAlign w:val="center"/>
          </w:tcPr>
          <w:p w14:paraId="7E2D047C" w14:textId="77777777" w:rsidR="007946ED" w:rsidRPr="007946ED" w:rsidRDefault="007946ED" w:rsidP="007946ED">
            <w:pPr>
              <w:spacing w:after="160" w:line="278" w:lineRule="auto"/>
            </w:pPr>
            <w:r w:rsidRPr="007946ED">
              <w:lastRenderedPageBreak/>
              <w:t>19</w:t>
            </w:r>
          </w:p>
        </w:tc>
        <w:tc>
          <w:tcPr>
            <w:tcW w:w="7088" w:type="dxa"/>
            <w:shd w:val="clear" w:color="auto" w:fill="F2F2F2" w:themeFill="background1" w:themeFillShade="F2"/>
            <w:vAlign w:val="center"/>
          </w:tcPr>
          <w:p w14:paraId="20120BCD" w14:textId="77777777" w:rsidR="007946ED" w:rsidRPr="007946ED" w:rsidRDefault="007946ED" w:rsidP="007946ED">
            <w:pPr>
              <w:spacing w:after="160" w:line="278" w:lineRule="auto"/>
            </w:pPr>
            <w:r w:rsidRPr="007946ED">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14:checkbox>
                <w14:checked w14:val="1"/>
                <w14:checkedState w14:val="2612" w14:font="MS Gothic"/>
                <w14:uncheckedState w14:val="2610" w14:font="MS Gothic"/>
              </w14:checkbox>
            </w:sdtPr>
            <w:sdtContent>
              <w:p w14:paraId="6F5B6999"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51"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Content>
              <w:p w14:paraId="20EF0047"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92" w:type="dxa"/>
            <w:shd w:val="clear" w:color="auto" w:fill="BFBFBF" w:themeFill="background1" w:themeFillShade="BF"/>
            <w:vAlign w:val="center"/>
          </w:tcPr>
          <w:sdt>
            <w:sdtPr>
              <w:id w:val="196125454"/>
              <w14:checkbox>
                <w14:checked w14:val="0"/>
                <w14:checkedState w14:val="2612" w14:font="MS Gothic"/>
                <w14:uncheckedState w14:val="2610" w14:font="MS Gothic"/>
              </w14:checkbox>
            </w:sdtPr>
            <w:sdtContent>
              <w:p w14:paraId="0BEA7AA3"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397E74C6" w14:textId="77777777" w:rsidTr="001E68B8">
        <w:trPr>
          <w:trHeight w:val="403"/>
        </w:trPr>
        <w:tc>
          <w:tcPr>
            <w:tcW w:w="562" w:type="dxa"/>
            <w:shd w:val="clear" w:color="auto" w:fill="F2F2F2" w:themeFill="background1" w:themeFillShade="F2"/>
            <w:vAlign w:val="center"/>
          </w:tcPr>
          <w:p w14:paraId="7A8F3F70" w14:textId="77777777" w:rsidR="007946ED" w:rsidRPr="007946ED" w:rsidRDefault="007946ED" w:rsidP="007946ED">
            <w:pPr>
              <w:spacing w:after="160" w:line="278" w:lineRule="auto"/>
            </w:pPr>
            <w:r w:rsidRPr="007946ED">
              <w:t>20</w:t>
            </w:r>
          </w:p>
        </w:tc>
        <w:tc>
          <w:tcPr>
            <w:tcW w:w="7088" w:type="dxa"/>
            <w:shd w:val="clear" w:color="auto" w:fill="F2F2F2" w:themeFill="background1" w:themeFillShade="F2"/>
            <w:vAlign w:val="center"/>
          </w:tcPr>
          <w:p w14:paraId="6481B7A7" w14:textId="77777777" w:rsidR="007946ED" w:rsidRPr="007946ED" w:rsidRDefault="007946ED" w:rsidP="007946ED">
            <w:pPr>
              <w:spacing w:after="160" w:line="278" w:lineRule="auto"/>
            </w:pPr>
            <w:r w:rsidRPr="007946ED">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14:checkbox>
                <w14:checked w14:val="1"/>
                <w14:checkedState w14:val="2612" w14:font="MS Gothic"/>
                <w14:uncheckedState w14:val="2610" w14:font="MS Gothic"/>
              </w14:checkbox>
            </w:sdtPr>
            <w:sdtContent>
              <w:p w14:paraId="5F6F6732"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51"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Content>
              <w:p w14:paraId="4FD6C7B9"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92" w:type="dxa"/>
            <w:shd w:val="clear" w:color="auto" w:fill="BFBFBF" w:themeFill="background1" w:themeFillShade="BF"/>
            <w:vAlign w:val="center"/>
          </w:tcPr>
          <w:sdt>
            <w:sdtPr>
              <w:id w:val="-861819308"/>
              <w14:checkbox>
                <w14:checked w14:val="0"/>
                <w14:checkedState w14:val="2612" w14:font="MS Gothic"/>
                <w14:uncheckedState w14:val="2610" w14:font="MS Gothic"/>
              </w14:checkbox>
            </w:sdtPr>
            <w:sdtContent>
              <w:p w14:paraId="7DB8E6E2"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41D9CD51" w14:textId="77777777" w:rsidTr="001E68B8">
        <w:trPr>
          <w:trHeight w:val="439"/>
        </w:trPr>
        <w:tc>
          <w:tcPr>
            <w:tcW w:w="562" w:type="dxa"/>
            <w:shd w:val="clear" w:color="auto" w:fill="F2F2F2" w:themeFill="background1" w:themeFillShade="F2"/>
            <w:vAlign w:val="center"/>
          </w:tcPr>
          <w:p w14:paraId="43528F65" w14:textId="77777777" w:rsidR="007946ED" w:rsidRPr="007946ED" w:rsidRDefault="007946ED" w:rsidP="007946ED">
            <w:pPr>
              <w:spacing w:after="160" w:line="278" w:lineRule="auto"/>
            </w:pPr>
            <w:r w:rsidRPr="007946ED">
              <w:t>21</w:t>
            </w:r>
          </w:p>
        </w:tc>
        <w:tc>
          <w:tcPr>
            <w:tcW w:w="7088" w:type="dxa"/>
            <w:shd w:val="clear" w:color="auto" w:fill="F2F2F2" w:themeFill="background1" w:themeFillShade="F2"/>
            <w:vAlign w:val="center"/>
          </w:tcPr>
          <w:p w14:paraId="5153E9C3" w14:textId="77777777" w:rsidR="007946ED" w:rsidRPr="007946ED" w:rsidRDefault="007946ED" w:rsidP="007946ED">
            <w:pPr>
              <w:spacing w:after="160" w:line="278" w:lineRule="auto"/>
            </w:pPr>
            <w:r w:rsidRPr="007946ED">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14:checkbox>
                <w14:checked w14:val="1"/>
                <w14:checkedState w14:val="2612" w14:font="MS Gothic"/>
                <w14:uncheckedState w14:val="2610" w14:font="MS Gothic"/>
              </w14:checkbox>
            </w:sdtPr>
            <w:sdtContent>
              <w:p w14:paraId="1B3BB00A"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51" w:type="dxa"/>
            <w:shd w:val="clear" w:color="auto" w:fill="BFBFBF" w:themeFill="background1" w:themeFillShade="BF"/>
            <w:vAlign w:val="center"/>
          </w:tcPr>
          <w:sdt>
            <w:sdtPr>
              <w:id w:val="282701375"/>
              <w14:checkbox>
                <w14:checked w14:val="0"/>
                <w14:checkedState w14:val="2612" w14:font="MS Gothic"/>
                <w14:uncheckedState w14:val="2610" w14:font="MS Gothic"/>
              </w14:checkbox>
            </w:sdtPr>
            <w:sdtContent>
              <w:p w14:paraId="5BDD2D13"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92" w:type="dxa"/>
            <w:shd w:val="clear" w:color="auto" w:fill="BFBFBF" w:themeFill="background1" w:themeFillShade="BF"/>
            <w:vAlign w:val="center"/>
          </w:tcPr>
          <w:sdt>
            <w:sdtPr>
              <w:id w:val="-1075428902"/>
              <w14:checkbox>
                <w14:checked w14:val="0"/>
                <w14:checkedState w14:val="2612" w14:font="MS Gothic"/>
                <w14:uncheckedState w14:val="2610" w14:font="MS Gothic"/>
              </w14:checkbox>
            </w:sdtPr>
            <w:sdtContent>
              <w:p w14:paraId="4F1709A5"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6506C87B" w14:textId="77777777" w:rsidTr="001E68B8">
        <w:trPr>
          <w:trHeight w:val="403"/>
        </w:trPr>
        <w:tc>
          <w:tcPr>
            <w:tcW w:w="562" w:type="dxa"/>
            <w:tcBorders>
              <w:bottom w:val="single" w:sz="4" w:space="0" w:color="auto"/>
            </w:tcBorders>
            <w:shd w:val="clear" w:color="auto" w:fill="F2F2F2" w:themeFill="background1" w:themeFillShade="F2"/>
            <w:vAlign w:val="center"/>
          </w:tcPr>
          <w:p w14:paraId="5BA6761D" w14:textId="77777777" w:rsidR="007946ED" w:rsidRPr="007946ED" w:rsidRDefault="007946ED" w:rsidP="007946ED">
            <w:pPr>
              <w:spacing w:after="160" w:line="278" w:lineRule="auto"/>
            </w:pPr>
            <w:r w:rsidRPr="007946ED">
              <w:t>22</w:t>
            </w:r>
          </w:p>
        </w:tc>
        <w:tc>
          <w:tcPr>
            <w:tcW w:w="9923" w:type="dxa"/>
            <w:gridSpan w:val="4"/>
            <w:tcBorders>
              <w:bottom w:val="single" w:sz="4" w:space="0" w:color="auto"/>
            </w:tcBorders>
            <w:shd w:val="clear" w:color="auto" w:fill="F2F2F2" w:themeFill="background1" w:themeFillShade="F2"/>
            <w:vAlign w:val="center"/>
          </w:tcPr>
          <w:p w14:paraId="1C0E20A3" w14:textId="77777777" w:rsidR="007946ED" w:rsidRPr="007946ED" w:rsidRDefault="007946ED" w:rsidP="007946ED">
            <w:pPr>
              <w:spacing w:after="160" w:line="278" w:lineRule="auto"/>
            </w:pPr>
            <w:r w:rsidRPr="007946ED">
              <w:t>If NO</w:t>
            </w:r>
            <w:r w:rsidRPr="007946ED">
              <w:rPr>
                <w:b/>
                <w:bCs/>
              </w:rPr>
              <w:t xml:space="preserve"> </w:t>
            </w:r>
            <w:r w:rsidRPr="007946ED">
              <w:t xml:space="preserve">to any of above questions, please give an explanation </w:t>
            </w:r>
          </w:p>
        </w:tc>
      </w:tr>
      <w:tr w:rsidR="007946ED" w:rsidRPr="007946ED" w14:paraId="2E6EB998" w14:textId="77777777" w:rsidTr="001E68B8">
        <w:trPr>
          <w:trHeight w:val="403"/>
        </w:trPr>
        <w:tc>
          <w:tcPr>
            <w:tcW w:w="562" w:type="dxa"/>
            <w:vAlign w:val="center"/>
          </w:tcPr>
          <w:p w14:paraId="50460A86" w14:textId="77777777" w:rsidR="007946ED" w:rsidRPr="007946ED" w:rsidRDefault="007946ED" w:rsidP="007946ED">
            <w:pPr>
              <w:spacing w:after="160" w:line="278" w:lineRule="auto"/>
            </w:pPr>
          </w:p>
        </w:tc>
        <w:tc>
          <w:tcPr>
            <w:tcW w:w="9923" w:type="dxa"/>
            <w:gridSpan w:val="4"/>
            <w:vAlign w:val="center"/>
          </w:tcPr>
          <w:p w14:paraId="2A0E897A" w14:textId="77777777" w:rsidR="007946ED" w:rsidRPr="007946ED" w:rsidRDefault="007946ED" w:rsidP="007946ED">
            <w:pPr>
              <w:spacing w:after="160" w:line="278" w:lineRule="auto"/>
            </w:pPr>
          </w:p>
          <w:p w14:paraId="0ABCDC26" w14:textId="77777777" w:rsidR="007946ED" w:rsidRPr="007946ED" w:rsidRDefault="007946ED" w:rsidP="007946ED">
            <w:pPr>
              <w:spacing w:after="160" w:line="278" w:lineRule="auto"/>
            </w:pPr>
          </w:p>
          <w:p w14:paraId="0A565495" w14:textId="77777777" w:rsidR="007946ED" w:rsidRPr="007946ED" w:rsidRDefault="007946ED" w:rsidP="007946ED">
            <w:pPr>
              <w:spacing w:after="160" w:line="278" w:lineRule="auto"/>
            </w:pPr>
          </w:p>
          <w:p w14:paraId="2CF78324" w14:textId="77777777" w:rsidR="007946ED" w:rsidRPr="007946ED" w:rsidRDefault="007946ED" w:rsidP="007946ED">
            <w:pPr>
              <w:spacing w:after="160" w:line="278" w:lineRule="auto"/>
            </w:pPr>
            <w:r w:rsidRPr="007946ED">
              <w:rPr>
                <w:i/>
              </w:rPr>
              <w:t>(this box should expand as you type)</w:t>
            </w:r>
          </w:p>
        </w:tc>
      </w:tr>
    </w:tbl>
    <w:p w14:paraId="68D2DAED" w14:textId="77777777" w:rsidR="007946ED" w:rsidRPr="007946ED" w:rsidRDefault="007946ED" w:rsidP="007946ED"/>
    <w:tbl>
      <w:tblPr>
        <w:tblStyle w:val="TableGrid"/>
        <w:tblW w:w="10485" w:type="dxa"/>
        <w:tblLook w:val="04A0" w:firstRow="1" w:lastRow="0" w:firstColumn="1" w:lastColumn="0" w:noHBand="0" w:noVBand="1"/>
      </w:tblPr>
      <w:tblGrid>
        <w:gridCol w:w="562"/>
        <w:gridCol w:w="7088"/>
        <w:gridCol w:w="992"/>
        <w:gridCol w:w="851"/>
        <w:gridCol w:w="992"/>
      </w:tblGrid>
      <w:tr w:rsidR="007946ED" w:rsidRPr="007946ED" w14:paraId="3BD9EA88" w14:textId="77777777" w:rsidTr="001E68B8">
        <w:tc>
          <w:tcPr>
            <w:tcW w:w="562" w:type="dxa"/>
            <w:shd w:val="clear" w:color="auto" w:fill="F2F2F2" w:themeFill="background1" w:themeFillShade="F2"/>
          </w:tcPr>
          <w:p w14:paraId="7C25A6B6" w14:textId="77777777" w:rsidR="007946ED" w:rsidRPr="007946ED" w:rsidRDefault="007946ED" w:rsidP="007946ED">
            <w:pPr>
              <w:spacing w:after="160" w:line="278" w:lineRule="auto"/>
              <w:rPr>
                <w:bCs/>
              </w:rPr>
            </w:pPr>
          </w:p>
        </w:tc>
        <w:tc>
          <w:tcPr>
            <w:tcW w:w="7088" w:type="dxa"/>
            <w:shd w:val="clear" w:color="auto" w:fill="F2F2F2" w:themeFill="background1" w:themeFillShade="F2"/>
            <w:vAlign w:val="center"/>
          </w:tcPr>
          <w:p w14:paraId="4B79948B" w14:textId="77777777" w:rsidR="007946ED" w:rsidRPr="007946ED" w:rsidRDefault="007946ED" w:rsidP="007946ED">
            <w:pPr>
              <w:spacing w:after="160" w:line="278" w:lineRule="auto"/>
              <w:rPr>
                <w:b/>
              </w:rPr>
            </w:pPr>
            <w:r w:rsidRPr="007946ED">
              <w:rPr>
                <w:b/>
              </w:rPr>
              <w:t>Information for participants:</w:t>
            </w:r>
          </w:p>
        </w:tc>
        <w:tc>
          <w:tcPr>
            <w:tcW w:w="992" w:type="dxa"/>
            <w:shd w:val="clear" w:color="auto" w:fill="F2F2F2" w:themeFill="background1" w:themeFillShade="F2"/>
            <w:vAlign w:val="bottom"/>
          </w:tcPr>
          <w:p w14:paraId="12447F3A" w14:textId="77777777" w:rsidR="007946ED" w:rsidRPr="007946ED" w:rsidRDefault="007946ED" w:rsidP="007946ED">
            <w:pPr>
              <w:spacing w:after="160" w:line="278" w:lineRule="auto"/>
              <w:rPr>
                <w:b/>
                <w:bCs/>
              </w:rPr>
            </w:pPr>
          </w:p>
          <w:p w14:paraId="68D188AB" w14:textId="77777777" w:rsidR="007946ED" w:rsidRPr="007946ED" w:rsidRDefault="007946ED" w:rsidP="007946ED">
            <w:pPr>
              <w:spacing w:after="160" w:line="278" w:lineRule="auto"/>
              <w:rPr>
                <w:b/>
                <w:bCs/>
              </w:rPr>
            </w:pPr>
            <w:r w:rsidRPr="007946ED">
              <w:rPr>
                <w:b/>
                <w:bCs/>
              </w:rPr>
              <w:t>YES</w:t>
            </w:r>
          </w:p>
        </w:tc>
        <w:tc>
          <w:tcPr>
            <w:tcW w:w="851" w:type="dxa"/>
            <w:shd w:val="clear" w:color="auto" w:fill="F2F2F2" w:themeFill="background1" w:themeFillShade="F2"/>
            <w:vAlign w:val="bottom"/>
          </w:tcPr>
          <w:p w14:paraId="4974F597" w14:textId="77777777" w:rsidR="007946ED" w:rsidRPr="007946ED" w:rsidRDefault="007946ED" w:rsidP="007946ED">
            <w:pPr>
              <w:spacing w:after="160" w:line="278" w:lineRule="auto"/>
              <w:rPr>
                <w:b/>
                <w:bCs/>
              </w:rPr>
            </w:pPr>
            <w:r w:rsidRPr="007946ED">
              <w:rPr>
                <w:b/>
                <w:bCs/>
              </w:rPr>
              <w:t>NO</w:t>
            </w:r>
          </w:p>
        </w:tc>
        <w:tc>
          <w:tcPr>
            <w:tcW w:w="992" w:type="dxa"/>
            <w:shd w:val="clear" w:color="auto" w:fill="F2F2F2" w:themeFill="background1" w:themeFillShade="F2"/>
            <w:vAlign w:val="bottom"/>
          </w:tcPr>
          <w:p w14:paraId="26FE8A28" w14:textId="77777777" w:rsidR="007946ED" w:rsidRPr="007946ED" w:rsidRDefault="007946ED" w:rsidP="007946ED">
            <w:pPr>
              <w:spacing w:after="160" w:line="278" w:lineRule="auto"/>
              <w:rPr>
                <w:b/>
                <w:bCs/>
              </w:rPr>
            </w:pPr>
          </w:p>
          <w:p w14:paraId="0E06F461" w14:textId="77777777" w:rsidR="007946ED" w:rsidRPr="007946ED" w:rsidRDefault="007946ED" w:rsidP="007946ED">
            <w:pPr>
              <w:spacing w:after="160" w:line="278" w:lineRule="auto"/>
              <w:rPr>
                <w:b/>
                <w:bCs/>
              </w:rPr>
            </w:pPr>
            <w:r w:rsidRPr="007946ED">
              <w:rPr>
                <w:b/>
                <w:bCs/>
              </w:rPr>
              <w:t>N/A</w:t>
            </w:r>
          </w:p>
        </w:tc>
      </w:tr>
      <w:tr w:rsidR="007946ED" w:rsidRPr="007946ED" w14:paraId="195FFE5A" w14:textId="77777777" w:rsidTr="001E68B8">
        <w:trPr>
          <w:trHeight w:val="439"/>
        </w:trPr>
        <w:tc>
          <w:tcPr>
            <w:tcW w:w="562" w:type="dxa"/>
            <w:shd w:val="clear" w:color="auto" w:fill="F2F2F2" w:themeFill="background1" w:themeFillShade="F2"/>
            <w:vAlign w:val="center"/>
          </w:tcPr>
          <w:p w14:paraId="32072D36" w14:textId="77777777" w:rsidR="007946ED" w:rsidRPr="007946ED" w:rsidRDefault="007946ED" w:rsidP="007946ED">
            <w:pPr>
              <w:spacing w:after="160" w:line="278" w:lineRule="auto"/>
            </w:pPr>
            <w:r w:rsidRPr="007946ED">
              <w:t>24</w:t>
            </w:r>
          </w:p>
        </w:tc>
        <w:tc>
          <w:tcPr>
            <w:tcW w:w="7088" w:type="dxa"/>
            <w:shd w:val="clear" w:color="auto" w:fill="F2F2F2" w:themeFill="background1" w:themeFillShade="F2"/>
            <w:vAlign w:val="center"/>
          </w:tcPr>
          <w:p w14:paraId="585E473C" w14:textId="77777777" w:rsidR="007946ED" w:rsidRPr="007946ED" w:rsidRDefault="007946ED" w:rsidP="007946ED">
            <w:pPr>
              <w:spacing w:after="160" w:line="278" w:lineRule="auto"/>
            </w:pPr>
            <w:r w:rsidRPr="007946ED">
              <w:t>Will participants be paid?</w:t>
            </w:r>
          </w:p>
        </w:tc>
        <w:tc>
          <w:tcPr>
            <w:tcW w:w="99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Content>
              <w:p w14:paraId="33DFA1BD"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51" w:type="dxa"/>
            <w:shd w:val="clear" w:color="auto" w:fill="BFBFBF" w:themeFill="background1" w:themeFillShade="BF"/>
            <w:vAlign w:val="center"/>
          </w:tcPr>
          <w:sdt>
            <w:sdtPr>
              <w:id w:val="-256140063"/>
              <w14:checkbox>
                <w14:checked w14:val="1"/>
                <w14:checkedState w14:val="2612" w14:font="MS Gothic"/>
                <w14:uncheckedState w14:val="2610" w14:font="MS Gothic"/>
              </w14:checkbox>
            </w:sdtPr>
            <w:sdtContent>
              <w:p w14:paraId="254C9A71"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92" w:type="dxa"/>
            <w:shd w:val="clear" w:color="auto" w:fill="BFBFBF" w:themeFill="background1" w:themeFillShade="BF"/>
            <w:vAlign w:val="center"/>
          </w:tcPr>
          <w:sdt>
            <w:sdtPr>
              <w:id w:val="634219724"/>
              <w14:checkbox>
                <w14:checked w14:val="0"/>
                <w14:checkedState w14:val="2612" w14:font="MS Gothic"/>
                <w14:uncheckedState w14:val="2610" w14:font="MS Gothic"/>
              </w14:checkbox>
            </w:sdtPr>
            <w:sdtContent>
              <w:p w14:paraId="06CD9F2C"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5ED4F08F" w14:textId="77777777" w:rsidTr="001E68B8">
        <w:trPr>
          <w:trHeight w:val="403"/>
        </w:trPr>
        <w:tc>
          <w:tcPr>
            <w:tcW w:w="562" w:type="dxa"/>
            <w:shd w:val="clear" w:color="auto" w:fill="F2F2F2" w:themeFill="background1" w:themeFillShade="F2"/>
            <w:vAlign w:val="center"/>
          </w:tcPr>
          <w:p w14:paraId="12AD9259" w14:textId="77777777" w:rsidR="007946ED" w:rsidRPr="007946ED" w:rsidRDefault="007946ED" w:rsidP="007946ED">
            <w:pPr>
              <w:spacing w:after="160" w:line="278" w:lineRule="auto"/>
            </w:pPr>
            <w:r w:rsidRPr="007946ED">
              <w:t>25</w:t>
            </w:r>
          </w:p>
        </w:tc>
        <w:tc>
          <w:tcPr>
            <w:tcW w:w="7088" w:type="dxa"/>
            <w:shd w:val="clear" w:color="auto" w:fill="F2F2F2" w:themeFill="background1" w:themeFillShade="F2"/>
            <w:vAlign w:val="center"/>
          </w:tcPr>
          <w:p w14:paraId="27D41708" w14:textId="77777777" w:rsidR="007946ED" w:rsidRPr="007946ED" w:rsidRDefault="007946ED" w:rsidP="007946ED">
            <w:pPr>
              <w:spacing w:after="160" w:line="278" w:lineRule="auto"/>
            </w:pPr>
            <w:r w:rsidRPr="007946ED">
              <w:t>Is specialist electrical or other equipment to be used with participants?</w:t>
            </w:r>
          </w:p>
        </w:tc>
        <w:tc>
          <w:tcPr>
            <w:tcW w:w="99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Content>
              <w:p w14:paraId="0E845850"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51" w:type="dxa"/>
            <w:shd w:val="clear" w:color="auto" w:fill="BFBFBF" w:themeFill="background1" w:themeFillShade="BF"/>
            <w:vAlign w:val="center"/>
          </w:tcPr>
          <w:sdt>
            <w:sdtPr>
              <w:id w:val="2089267095"/>
              <w14:checkbox>
                <w14:checked w14:val="0"/>
                <w14:checkedState w14:val="2612" w14:font="MS Gothic"/>
                <w14:uncheckedState w14:val="2610" w14:font="MS Gothic"/>
              </w14:checkbox>
            </w:sdtPr>
            <w:sdtContent>
              <w:p w14:paraId="063CB6B4"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92" w:type="dxa"/>
            <w:shd w:val="clear" w:color="auto" w:fill="BFBFBF" w:themeFill="background1" w:themeFillShade="BF"/>
            <w:vAlign w:val="center"/>
          </w:tcPr>
          <w:sdt>
            <w:sdtPr>
              <w:id w:val="425468845"/>
              <w14:checkbox>
                <w14:checked w14:val="1"/>
                <w14:checkedState w14:val="2612" w14:font="MS Gothic"/>
                <w14:uncheckedState w14:val="2610" w14:font="MS Gothic"/>
              </w14:checkbox>
            </w:sdtPr>
            <w:sdtContent>
              <w:p w14:paraId="6239CF5C"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52F4DB14" w14:textId="77777777" w:rsidTr="001E68B8">
        <w:trPr>
          <w:trHeight w:val="439"/>
        </w:trPr>
        <w:tc>
          <w:tcPr>
            <w:tcW w:w="562" w:type="dxa"/>
            <w:shd w:val="clear" w:color="auto" w:fill="F2F2F2" w:themeFill="background1" w:themeFillShade="F2"/>
            <w:vAlign w:val="center"/>
          </w:tcPr>
          <w:p w14:paraId="2A1D8C9F" w14:textId="77777777" w:rsidR="007946ED" w:rsidRPr="007946ED" w:rsidRDefault="007946ED" w:rsidP="007946ED">
            <w:pPr>
              <w:spacing w:after="160" w:line="278" w:lineRule="auto"/>
            </w:pPr>
            <w:r w:rsidRPr="007946ED">
              <w:t>26</w:t>
            </w:r>
          </w:p>
        </w:tc>
        <w:tc>
          <w:tcPr>
            <w:tcW w:w="7088" w:type="dxa"/>
            <w:shd w:val="clear" w:color="auto" w:fill="F2F2F2" w:themeFill="background1" w:themeFillShade="F2"/>
            <w:vAlign w:val="center"/>
          </w:tcPr>
          <w:p w14:paraId="4AA86E1A" w14:textId="77777777" w:rsidR="007946ED" w:rsidRPr="007946ED" w:rsidRDefault="007946ED" w:rsidP="007946ED">
            <w:pPr>
              <w:spacing w:after="160" w:line="278" w:lineRule="auto"/>
            </w:pPr>
            <w:r w:rsidRPr="007946ED">
              <w:t>Are there any financial or other interests to the investigator or University arising from this study?</w:t>
            </w:r>
          </w:p>
        </w:tc>
        <w:tc>
          <w:tcPr>
            <w:tcW w:w="99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Content>
              <w:p w14:paraId="3A94BA15"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51" w:type="dxa"/>
            <w:shd w:val="clear" w:color="auto" w:fill="BFBFBF" w:themeFill="background1" w:themeFillShade="BF"/>
            <w:vAlign w:val="center"/>
          </w:tcPr>
          <w:sdt>
            <w:sdtPr>
              <w:id w:val="-1565337314"/>
              <w14:checkbox>
                <w14:checked w14:val="0"/>
                <w14:checkedState w14:val="2612" w14:font="MS Gothic"/>
                <w14:uncheckedState w14:val="2610" w14:font="MS Gothic"/>
              </w14:checkbox>
            </w:sdtPr>
            <w:sdtContent>
              <w:p w14:paraId="76B37AE9"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92" w:type="dxa"/>
            <w:shd w:val="clear" w:color="auto" w:fill="BFBFBF" w:themeFill="background1" w:themeFillShade="BF"/>
            <w:vAlign w:val="center"/>
          </w:tcPr>
          <w:sdt>
            <w:sdtPr>
              <w:id w:val="-133575194"/>
              <w14:checkbox>
                <w14:checked w14:val="1"/>
                <w14:checkedState w14:val="2612" w14:font="MS Gothic"/>
                <w14:uncheckedState w14:val="2610" w14:font="MS Gothic"/>
              </w14:checkbox>
            </w:sdtPr>
            <w:sdtContent>
              <w:p w14:paraId="5E7F4131"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08490FE8" w14:textId="77777777" w:rsidTr="001E68B8">
        <w:trPr>
          <w:trHeight w:val="403"/>
        </w:trPr>
        <w:tc>
          <w:tcPr>
            <w:tcW w:w="562" w:type="dxa"/>
            <w:shd w:val="clear" w:color="auto" w:fill="F2F2F2" w:themeFill="background1" w:themeFillShade="F2"/>
            <w:vAlign w:val="center"/>
          </w:tcPr>
          <w:p w14:paraId="168565C9" w14:textId="77777777" w:rsidR="007946ED" w:rsidRPr="007946ED" w:rsidRDefault="007946ED" w:rsidP="007946ED">
            <w:pPr>
              <w:spacing w:after="160" w:line="278" w:lineRule="auto"/>
            </w:pPr>
            <w:r w:rsidRPr="007946ED">
              <w:t>27</w:t>
            </w:r>
          </w:p>
        </w:tc>
        <w:tc>
          <w:tcPr>
            <w:tcW w:w="7088" w:type="dxa"/>
            <w:shd w:val="clear" w:color="auto" w:fill="F2F2F2" w:themeFill="background1" w:themeFillShade="F2"/>
            <w:vAlign w:val="center"/>
          </w:tcPr>
          <w:p w14:paraId="169E897E" w14:textId="77777777" w:rsidR="007946ED" w:rsidRPr="007946ED" w:rsidRDefault="007946ED" w:rsidP="007946ED">
            <w:pPr>
              <w:spacing w:after="160" w:line="278" w:lineRule="auto"/>
            </w:pPr>
            <w:r w:rsidRPr="007946ED">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Content>
              <w:p w14:paraId="5B0D6676"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851" w:type="dxa"/>
            <w:shd w:val="clear" w:color="auto" w:fill="BFBFBF" w:themeFill="background1" w:themeFillShade="BF"/>
            <w:vAlign w:val="center"/>
          </w:tcPr>
          <w:sdt>
            <w:sdtPr>
              <w:id w:val="-1867361740"/>
              <w14:checkbox>
                <w14:checked w14:val="0"/>
                <w14:checkedState w14:val="2612" w14:font="MS Gothic"/>
                <w14:uncheckedState w14:val="2610" w14:font="MS Gothic"/>
              </w14:checkbox>
            </w:sdtPr>
            <w:sdtContent>
              <w:p w14:paraId="2C20A5D8"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92" w:type="dxa"/>
            <w:shd w:val="clear" w:color="auto" w:fill="BFBFBF" w:themeFill="background1" w:themeFillShade="BF"/>
            <w:vAlign w:val="center"/>
          </w:tcPr>
          <w:sdt>
            <w:sdtPr>
              <w:id w:val="214328365"/>
              <w14:checkbox>
                <w14:checked w14:val="1"/>
                <w14:checkedState w14:val="2612" w14:font="MS Gothic"/>
                <w14:uncheckedState w14:val="2610" w14:font="MS Gothic"/>
              </w14:checkbox>
            </w:sdtPr>
            <w:sdtContent>
              <w:p w14:paraId="7B87154C"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19319BB7" w14:textId="77777777" w:rsidTr="001E68B8">
        <w:trPr>
          <w:trHeight w:val="403"/>
        </w:trPr>
        <w:tc>
          <w:tcPr>
            <w:tcW w:w="562" w:type="dxa"/>
            <w:shd w:val="clear" w:color="auto" w:fill="F2F2F2" w:themeFill="background1" w:themeFillShade="F2"/>
            <w:vAlign w:val="center"/>
          </w:tcPr>
          <w:p w14:paraId="75F3DE2B" w14:textId="77777777" w:rsidR="007946ED" w:rsidRPr="007946ED" w:rsidRDefault="007946ED" w:rsidP="007946ED">
            <w:pPr>
              <w:spacing w:after="160" w:line="278" w:lineRule="auto"/>
            </w:pPr>
            <w:r w:rsidRPr="007946ED">
              <w:t>28</w:t>
            </w:r>
          </w:p>
        </w:tc>
        <w:tc>
          <w:tcPr>
            <w:tcW w:w="9923" w:type="dxa"/>
            <w:gridSpan w:val="4"/>
            <w:shd w:val="clear" w:color="auto" w:fill="F2F2F2" w:themeFill="background1" w:themeFillShade="F2"/>
            <w:vAlign w:val="center"/>
          </w:tcPr>
          <w:p w14:paraId="279EFBE1" w14:textId="77777777" w:rsidR="007946ED" w:rsidRPr="007946ED" w:rsidRDefault="007946ED" w:rsidP="007946ED">
            <w:pPr>
              <w:spacing w:after="160" w:line="278" w:lineRule="auto"/>
            </w:pPr>
            <w:r w:rsidRPr="007946ED">
              <w:t>If YES</w:t>
            </w:r>
            <w:r w:rsidRPr="007946ED">
              <w:rPr>
                <w:b/>
                <w:bCs/>
              </w:rPr>
              <w:t xml:space="preserve"> </w:t>
            </w:r>
            <w:r w:rsidRPr="007946ED">
              <w:t xml:space="preserve">to any question, please provide full details </w:t>
            </w:r>
          </w:p>
        </w:tc>
      </w:tr>
      <w:tr w:rsidR="007946ED" w:rsidRPr="007946ED" w14:paraId="7F29CAB4" w14:textId="77777777" w:rsidTr="001E68B8">
        <w:trPr>
          <w:trHeight w:val="403"/>
        </w:trPr>
        <w:tc>
          <w:tcPr>
            <w:tcW w:w="562" w:type="dxa"/>
            <w:vAlign w:val="center"/>
          </w:tcPr>
          <w:p w14:paraId="1F2F7F11" w14:textId="77777777" w:rsidR="007946ED" w:rsidRPr="007946ED" w:rsidRDefault="007946ED" w:rsidP="007946ED">
            <w:pPr>
              <w:spacing w:after="160" w:line="278" w:lineRule="auto"/>
            </w:pPr>
          </w:p>
        </w:tc>
        <w:tc>
          <w:tcPr>
            <w:tcW w:w="9923" w:type="dxa"/>
            <w:gridSpan w:val="4"/>
            <w:vAlign w:val="center"/>
          </w:tcPr>
          <w:p w14:paraId="7C2A82DE" w14:textId="77777777" w:rsidR="007946ED" w:rsidRPr="007946ED" w:rsidRDefault="007946ED" w:rsidP="007946ED">
            <w:pPr>
              <w:spacing w:after="160" w:line="278" w:lineRule="auto"/>
            </w:pPr>
          </w:p>
          <w:p w14:paraId="05EB7ABC" w14:textId="77777777" w:rsidR="007946ED" w:rsidRPr="007946ED" w:rsidRDefault="007946ED" w:rsidP="007946ED">
            <w:pPr>
              <w:spacing w:after="160" w:line="278" w:lineRule="auto"/>
            </w:pPr>
          </w:p>
          <w:p w14:paraId="35D029FB" w14:textId="77777777" w:rsidR="007946ED" w:rsidRPr="007946ED" w:rsidRDefault="007946ED" w:rsidP="007946ED">
            <w:pPr>
              <w:spacing w:after="160" w:line="278" w:lineRule="auto"/>
            </w:pPr>
          </w:p>
          <w:p w14:paraId="0DE7580E" w14:textId="77777777" w:rsidR="007946ED" w:rsidRPr="007946ED" w:rsidRDefault="007946ED" w:rsidP="007946ED">
            <w:pPr>
              <w:spacing w:after="160" w:line="278" w:lineRule="auto"/>
            </w:pPr>
            <w:r w:rsidRPr="007946ED">
              <w:rPr>
                <w:i/>
              </w:rPr>
              <w:t>(this box should expand as you type)</w:t>
            </w:r>
          </w:p>
        </w:tc>
      </w:tr>
    </w:tbl>
    <w:p w14:paraId="01524F62" w14:textId="77777777" w:rsidR="007946ED" w:rsidRPr="007946ED" w:rsidRDefault="007946ED" w:rsidP="007946ED">
      <w:pPr>
        <w:rPr>
          <w:b/>
        </w:rPr>
      </w:pPr>
    </w:p>
    <w:p w14:paraId="4DBC1CF8" w14:textId="77777777" w:rsidR="007946ED" w:rsidRPr="007946ED" w:rsidRDefault="007946ED" w:rsidP="007946ED">
      <w:pPr>
        <w:rPr>
          <w:b/>
        </w:rPr>
      </w:pPr>
      <w:r w:rsidRPr="007946ED">
        <w:rPr>
          <w:b/>
        </w:rPr>
        <w:t>SECTION H: Anticipated Risks</w:t>
      </w:r>
    </w:p>
    <w:p w14:paraId="44B0430A" w14:textId="77777777" w:rsidR="007946ED" w:rsidRPr="007946ED" w:rsidRDefault="007946ED" w:rsidP="007946ED">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946ED" w:rsidRPr="007946ED" w14:paraId="2F1B35DE" w14:textId="77777777" w:rsidTr="001E68B8">
        <w:tc>
          <w:tcPr>
            <w:tcW w:w="596" w:type="dxa"/>
            <w:tcBorders>
              <w:bottom w:val="single" w:sz="4" w:space="0" w:color="auto"/>
            </w:tcBorders>
            <w:shd w:val="clear" w:color="auto" w:fill="F2F2F2" w:themeFill="background1" w:themeFillShade="F2"/>
          </w:tcPr>
          <w:p w14:paraId="3908BFFC" w14:textId="77777777" w:rsidR="007946ED" w:rsidRPr="007946ED" w:rsidRDefault="007946ED" w:rsidP="007946ED"/>
        </w:tc>
        <w:tc>
          <w:tcPr>
            <w:tcW w:w="9923" w:type="dxa"/>
            <w:gridSpan w:val="4"/>
            <w:tcBorders>
              <w:bottom w:val="single" w:sz="4" w:space="0" w:color="auto"/>
            </w:tcBorders>
            <w:shd w:val="clear" w:color="auto" w:fill="F2F2F2" w:themeFill="background1" w:themeFillShade="F2"/>
          </w:tcPr>
          <w:p w14:paraId="1FB9E8DC" w14:textId="77777777" w:rsidR="007946ED" w:rsidRPr="007946ED" w:rsidRDefault="007946ED" w:rsidP="007946ED">
            <w:pPr>
              <w:rPr>
                <w:b/>
                <w:bCs/>
              </w:rPr>
            </w:pPr>
            <w:r w:rsidRPr="007946ED">
              <w:rPr>
                <w:b/>
                <w:bCs/>
              </w:rPr>
              <w:br w:type="page"/>
              <w:t xml:space="preserve">Outline any anticipated risks that may adversely affect any of the participants, the researchers and/or the University, and the steps that will be taken to address them. </w:t>
            </w:r>
          </w:p>
          <w:p w14:paraId="3A27103F" w14:textId="77777777" w:rsidR="007946ED" w:rsidRPr="007946ED" w:rsidRDefault="007946ED" w:rsidP="007946ED"/>
          <w:p w14:paraId="07A70FF1" w14:textId="77777777" w:rsidR="007946ED" w:rsidRPr="007946ED" w:rsidRDefault="007946ED" w:rsidP="007946ED">
            <w:r w:rsidRPr="007946ED">
              <w:t xml:space="preserve">If you have completed a full risk assessment (for example as required by a laboratory, or external research collaborator) you may append that to this form.  </w:t>
            </w:r>
          </w:p>
        </w:tc>
      </w:tr>
      <w:tr w:rsidR="007946ED" w:rsidRPr="007946ED" w14:paraId="0FD48E0B" w14:textId="77777777" w:rsidTr="001E68B8">
        <w:tc>
          <w:tcPr>
            <w:tcW w:w="596" w:type="dxa"/>
            <w:vMerge w:val="restart"/>
            <w:shd w:val="clear" w:color="auto" w:fill="F2F2F2" w:themeFill="background1" w:themeFillShade="F2"/>
            <w:vAlign w:val="center"/>
          </w:tcPr>
          <w:p w14:paraId="41EE4AA8" w14:textId="77777777" w:rsidR="007946ED" w:rsidRPr="007946ED" w:rsidRDefault="007946ED" w:rsidP="007946ED">
            <w:r w:rsidRPr="007946ED">
              <w:lastRenderedPageBreak/>
              <w:t>1</w:t>
            </w:r>
          </w:p>
        </w:tc>
        <w:tc>
          <w:tcPr>
            <w:tcW w:w="8393" w:type="dxa"/>
            <w:gridSpan w:val="2"/>
            <w:vMerge w:val="restart"/>
            <w:shd w:val="clear" w:color="auto" w:fill="F2F2F2" w:themeFill="background1" w:themeFillShade="F2"/>
            <w:vAlign w:val="center"/>
          </w:tcPr>
          <w:p w14:paraId="6DB2F408" w14:textId="77777777" w:rsidR="007946ED" w:rsidRPr="007946ED" w:rsidRDefault="007946ED" w:rsidP="007946ED">
            <w:pPr>
              <w:rPr>
                <w:b/>
                <w:bCs/>
              </w:rPr>
            </w:pPr>
            <w:r w:rsidRPr="007946ED">
              <w:rPr>
                <w:b/>
                <w:bCs/>
              </w:rPr>
              <w:t xml:space="preserve">Full risk assessment completed and appended? </w:t>
            </w:r>
          </w:p>
        </w:tc>
        <w:tc>
          <w:tcPr>
            <w:tcW w:w="850" w:type="dxa"/>
            <w:tcBorders>
              <w:bottom w:val="single" w:sz="4" w:space="0" w:color="auto"/>
            </w:tcBorders>
            <w:shd w:val="clear" w:color="auto" w:fill="F2F2F2" w:themeFill="background1" w:themeFillShade="F2"/>
          </w:tcPr>
          <w:p w14:paraId="0548D16B" w14:textId="77777777" w:rsidR="007946ED" w:rsidRPr="007946ED" w:rsidRDefault="007946ED" w:rsidP="007946ED">
            <w:pPr>
              <w:rPr>
                <w:b/>
                <w:bCs/>
              </w:rPr>
            </w:pPr>
            <w:r w:rsidRPr="007946ED">
              <w:rPr>
                <w:b/>
                <w:bCs/>
              </w:rPr>
              <w:t xml:space="preserve">Yes </w:t>
            </w:r>
          </w:p>
        </w:tc>
        <w:tc>
          <w:tcPr>
            <w:tcW w:w="680" w:type="dxa"/>
            <w:tcBorders>
              <w:bottom w:val="single" w:sz="4" w:space="0" w:color="auto"/>
            </w:tcBorders>
            <w:shd w:val="clear" w:color="auto" w:fill="BFBFBF" w:themeFill="background1" w:themeFillShade="BF"/>
          </w:tcPr>
          <w:p w14:paraId="5596A8BF" w14:textId="77777777" w:rsidR="007946ED" w:rsidRPr="007946ED" w:rsidRDefault="007946ED" w:rsidP="007946ED">
            <w:pPr>
              <w:rPr>
                <w:b/>
                <w:bCs/>
              </w:rPr>
            </w:pPr>
            <w:sdt>
              <w:sdtPr>
                <w:id w:val="-2006964611"/>
                <w14:checkbox>
                  <w14:checked w14:val="0"/>
                  <w14:checkedState w14:val="2612" w14:font="MS Gothic"/>
                  <w14:uncheckedState w14:val="2610" w14:font="MS Gothic"/>
                </w14:checkbox>
              </w:sdtPr>
              <w:sdtContent>
                <w:r w:rsidRPr="007946ED">
                  <w:t>☐</w:t>
                </w:r>
              </w:sdtContent>
            </w:sdt>
          </w:p>
        </w:tc>
      </w:tr>
      <w:tr w:rsidR="007946ED" w:rsidRPr="007946ED" w14:paraId="7FB8E0B3" w14:textId="77777777" w:rsidTr="001E68B8">
        <w:tc>
          <w:tcPr>
            <w:tcW w:w="596" w:type="dxa"/>
            <w:vMerge/>
            <w:tcBorders>
              <w:bottom w:val="single" w:sz="4" w:space="0" w:color="auto"/>
            </w:tcBorders>
            <w:shd w:val="clear" w:color="auto" w:fill="F2F2F2" w:themeFill="background1" w:themeFillShade="F2"/>
            <w:vAlign w:val="center"/>
          </w:tcPr>
          <w:p w14:paraId="6859E9A0" w14:textId="77777777" w:rsidR="007946ED" w:rsidRPr="007946ED" w:rsidRDefault="007946ED" w:rsidP="007946ED"/>
        </w:tc>
        <w:tc>
          <w:tcPr>
            <w:tcW w:w="8393" w:type="dxa"/>
            <w:gridSpan w:val="2"/>
            <w:vMerge/>
            <w:tcBorders>
              <w:bottom w:val="single" w:sz="4" w:space="0" w:color="auto"/>
            </w:tcBorders>
            <w:shd w:val="clear" w:color="auto" w:fill="F2F2F2" w:themeFill="background1" w:themeFillShade="F2"/>
          </w:tcPr>
          <w:p w14:paraId="5C6490B7" w14:textId="77777777" w:rsidR="007946ED" w:rsidRPr="007946ED" w:rsidRDefault="007946ED" w:rsidP="007946ED">
            <w:pPr>
              <w:rPr>
                <w:b/>
                <w:bCs/>
              </w:rPr>
            </w:pPr>
          </w:p>
        </w:tc>
        <w:tc>
          <w:tcPr>
            <w:tcW w:w="850" w:type="dxa"/>
            <w:tcBorders>
              <w:bottom w:val="single" w:sz="4" w:space="0" w:color="auto"/>
            </w:tcBorders>
            <w:shd w:val="clear" w:color="auto" w:fill="F2F2F2" w:themeFill="background1" w:themeFillShade="F2"/>
          </w:tcPr>
          <w:p w14:paraId="1910A469" w14:textId="77777777" w:rsidR="007946ED" w:rsidRPr="007946ED" w:rsidRDefault="007946ED" w:rsidP="007946ED">
            <w:pPr>
              <w:rPr>
                <w:b/>
                <w:bCs/>
              </w:rPr>
            </w:pPr>
            <w:r w:rsidRPr="007946ED">
              <w:rPr>
                <w:b/>
                <w:bCs/>
              </w:rPr>
              <w:t>No</w:t>
            </w:r>
          </w:p>
        </w:tc>
        <w:tc>
          <w:tcPr>
            <w:tcW w:w="680" w:type="dxa"/>
            <w:tcBorders>
              <w:bottom w:val="single" w:sz="4" w:space="0" w:color="auto"/>
            </w:tcBorders>
            <w:shd w:val="clear" w:color="auto" w:fill="BFBFBF" w:themeFill="background1" w:themeFillShade="BF"/>
          </w:tcPr>
          <w:p w14:paraId="2E800126" w14:textId="77777777" w:rsidR="007946ED" w:rsidRPr="007946ED" w:rsidRDefault="007946ED" w:rsidP="007946ED">
            <w:sdt>
              <w:sdtPr>
                <w:id w:val="-389729326"/>
                <w14:checkbox>
                  <w14:checked w14:val="1"/>
                  <w14:checkedState w14:val="2612" w14:font="MS Gothic"/>
                  <w14:uncheckedState w14:val="2610" w14:font="MS Gothic"/>
                </w14:checkbox>
              </w:sdtPr>
              <w:sdtContent>
                <w:r w:rsidRPr="007946ED">
                  <w:rPr>
                    <w:rFonts w:ascii="Segoe UI Symbol" w:hAnsi="Segoe UI Symbol" w:cs="Segoe UI Symbol"/>
                  </w:rPr>
                  <w:t>☒</w:t>
                </w:r>
              </w:sdtContent>
            </w:sdt>
          </w:p>
        </w:tc>
      </w:tr>
      <w:tr w:rsidR="007946ED" w:rsidRPr="007946ED" w14:paraId="6C6E5329" w14:textId="77777777" w:rsidTr="001E68B8">
        <w:tc>
          <w:tcPr>
            <w:tcW w:w="596" w:type="dxa"/>
            <w:tcBorders>
              <w:bottom w:val="single" w:sz="4" w:space="0" w:color="auto"/>
            </w:tcBorders>
            <w:shd w:val="clear" w:color="auto" w:fill="F2F2F2" w:themeFill="background1" w:themeFillShade="F2"/>
            <w:vAlign w:val="center"/>
          </w:tcPr>
          <w:p w14:paraId="72912152" w14:textId="77777777" w:rsidR="007946ED" w:rsidRPr="007946ED" w:rsidRDefault="007946ED" w:rsidP="007946ED">
            <w:r w:rsidRPr="007946ED">
              <w:t>2</w:t>
            </w:r>
          </w:p>
        </w:tc>
        <w:tc>
          <w:tcPr>
            <w:tcW w:w="9923" w:type="dxa"/>
            <w:gridSpan w:val="4"/>
            <w:tcBorders>
              <w:bottom w:val="single" w:sz="4" w:space="0" w:color="auto"/>
            </w:tcBorders>
            <w:shd w:val="clear" w:color="auto" w:fill="F2F2F2" w:themeFill="background1" w:themeFillShade="F2"/>
          </w:tcPr>
          <w:p w14:paraId="44B82F04" w14:textId="77777777" w:rsidR="007946ED" w:rsidRPr="007946ED" w:rsidRDefault="007946ED" w:rsidP="007946ED">
            <w:r w:rsidRPr="007946ED">
              <w:rPr>
                <w:b/>
              </w:rPr>
              <w:t>Risks to participants</w:t>
            </w:r>
          </w:p>
          <w:p w14:paraId="68F07967" w14:textId="77777777" w:rsidR="007946ED" w:rsidRPr="007946ED" w:rsidRDefault="007946ED" w:rsidP="007946ED">
            <w:pPr>
              <w:rPr>
                <w:b/>
              </w:rPr>
            </w:pPr>
            <w:r w:rsidRPr="007946ED">
              <w:t>For example: sector-specific health &amp; safety, emotional distress, financial disclosure, physical harm, transfer of personal data, sensitive organisational information</w:t>
            </w:r>
          </w:p>
        </w:tc>
      </w:tr>
      <w:tr w:rsidR="007946ED" w:rsidRPr="007946ED" w14:paraId="655DC4E2" w14:textId="77777777" w:rsidTr="001E68B8">
        <w:tc>
          <w:tcPr>
            <w:tcW w:w="596" w:type="dxa"/>
            <w:tcBorders>
              <w:top w:val="single" w:sz="4" w:space="0" w:color="auto"/>
              <w:bottom w:val="single" w:sz="4" w:space="0" w:color="auto"/>
            </w:tcBorders>
            <w:vAlign w:val="center"/>
          </w:tcPr>
          <w:p w14:paraId="5F793791" w14:textId="77777777" w:rsidR="007946ED" w:rsidRPr="007946ED" w:rsidRDefault="007946ED" w:rsidP="007946ED"/>
        </w:tc>
        <w:tc>
          <w:tcPr>
            <w:tcW w:w="4991" w:type="dxa"/>
            <w:tcBorders>
              <w:top w:val="single" w:sz="4" w:space="0" w:color="auto"/>
              <w:bottom w:val="single" w:sz="4" w:space="0" w:color="auto"/>
            </w:tcBorders>
          </w:tcPr>
          <w:p w14:paraId="48559044" w14:textId="77777777" w:rsidR="007946ED" w:rsidRPr="007946ED" w:rsidRDefault="007946ED" w:rsidP="007946ED">
            <w:r w:rsidRPr="007946ED">
              <w:t>Risk to participants: NA</w:t>
            </w:r>
          </w:p>
          <w:p w14:paraId="158C4B56" w14:textId="77777777" w:rsidR="007946ED" w:rsidRPr="007946ED" w:rsidRDefault="007946ED" w:rsidP="007946ED"/>
          <w:p w14:paraId="4232D26C" w14:textId="77777777" w:rsidR="007946ED" w:rsidRPr="007946ED" w:rsidRDefault="007946ED" w:rsidP="007946ED"/>
          <w:p w14:paraId="32BF4B35" w14:textId="77777777" w:rsidR="007946ED" w:rsidRPr="007946ED" w:rsidRDefault="007946ED" w:rsidP="007946ED">
            <w:r w:rsidRPr="007946ED">
              <w:rPr>
                <w:i/>
              </w:rPr>
              <w:t>(this box should expand as you type)</w:t>
            </w:r>
          </w:p>
        </w:tc>
        <w:tc>
          <w:tcPr>
            <w:tcW w:w="4932" w:type="dxa"/>
            <w:gridSpan w:val="3"/>
            <w:tcBorders>
              <w:top w:val="single" w:sz="4" w:space="0" w:color="auto"/>
              <w:bottom w:val="single" w:sz="4" w:space="0" w:color="auto"/>
            </w:tcBorders>
          </w:tcPr>
          <w:p w14:paraId="6FB4FF27" w14:textId="77777777" w:rsidR="007946ED" w:rsidRPr="007946ED" w:rsidRDefault="007946ED" w:rsidP="007946ED">
            <w:pPr>
              <w:rPr>
                <w:i/>
              </w:rPr>
            </w:pPr>
            <w:r w:rsidRPr="007946ED">
              <w:rPr>
                <w:i/>
              </w:rPr>
              <w:t>How you will mitigate the risk to participants:</w:t>
            </w:r>
          </w:p>
          <w:p w14:paraId="0DAD5F47" w14:textId="77777777" w:rsidR="007946ED" w:rsidRPr="007946ED" w:rsidRDefault="007946ED" w:rsidP="007946ED">
            <w:r w:rsidRPr="007946ED">
              <w:t>NA</w:t>
            </w:r>
          </w:p>
          <w:p w14:paraId="4F2CCDAE" w14:textId="77777777" w:rsidR="007946ED" w:rsidRPr="007946ED" w:rsidRDefault="007946ED" w:rsidP="007946ED"/>
          <w:p w14:paraId="04DB7078" w14:textId="77777777" w:rsidR="007946ED" w:rsidRPr="007946ED" w:rsidRDefault="007946ED" w:rsidP="007946ED"/>
          <w:p w14:paraId="7176606A" w14:textId="77777777" w:rsidR="007946ED" w:rsidRPr="007946ED" w:rsidRDefault="007946ED" w:rsidP="007946ED">
            <w:pPr>
              <w:rPr>
                <w:i/>
              </w:rPr>
            </w:pPr>
            <w:r w:rsidRPr="007946ED">
              <w:rPr>
                <w:i/>
              </w:rPr>
              <w:t>(this box should expand as you type)</w:t>
            </w:r>
          </w:p>
        </w:tc>
      </w:tr>
      <w:tr w:rsidR="007946ED" w:rsidRPr="007946ED" w14:paraId="74C74F08" w14:textId="77777777" w:rsidTr="001E68B8">
        <w:tc>
          <w:tcPr>
            <w:tcW w:w="596" w:type="dxa"/>
            <w:tcBorders>
              <w:bottom w:val="single" w:sz="4" w:space="0" w:color="auto"/>
            </w:tcBorders>
            <w:shd w:val="clear" w:color="auto" w:fill="F2F2F2" w:themeFill="background1" w:themeFillShade="F2"/>
            <w:vAlign w:val="center"/>
          </w:tcPr>
          <w:p w14:paraId="5956EE0A" w14:textId="77777777" w:rsidR="007946ED" w:rsidRPr="007946ED" w:rsidRDefault="007946ED" w:rsidP="007946ED">
            <w:r w:rsidRPr="007946ED">
              <w:t>3</w:t>
            </w:r>
          </w:p>
        </w:tc>
        <w:tc>
          <w:tcPr>
            <w:tcW w:w="9923" w:type="dxa"/>
            <w:gridSpan w:val="4"/>
            <w:tcBorders>
              <w:bottom w:val="single" w:sz="4" w:space="0" w:color="auto"/>
            </w:tcBorders>
            <w:shd w:val="clear" w:color="auto" w:fill="F2F2F2" w:themeFill="background1" w:themeFillShade="F2"/>
          </w:tcPr>
          <w:p w14:paraId="76F6CA99" w14:textId="77777777" w:rsidR="007946ED" w:rsidRPr="007946ED" w:rsidRDefault="007946ED" w:rsidP="007946ED">
            <w:r w:rsidRPr="007946ED">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946ED">
              <w:rPr>
                <w:lang w:val="en-US"/>
              </w:rPr>
              <w:t xml:space="preserve">where applicable, consent procedures should make it clear that if something potentially or </w:t>
            </w:r>
            <w:proofErr w:type="gramStart"/>
            <w:r w:rsidRPr="007946ED">
              <w:rPr>
                <w:lang w:val="en-US"/>
              </w:rPr>
              <w:t>actually illegal</w:t>
            </w:r>
            <w:proofErr w:type="gramEnd"/>
            <w:r w:rsidRPr="007946ED">
              <w:rPr>
                <w:lang w:val="en-US"/>
              </w:rPr>
              <w:t xml:space="preserve"> is discovered </w:t>
            </w:r>
            <w:proofErr w:type="gramStart"/>
            <w:r w:rsidRPr="007946ED">
              <w:rPr>
                <w:lang w:val="en-US"/>
              </w:rPr>
              <w:t>in the course of</w:t>
            </w:r>
            <w:proofErr w:type="gramEnd"/>
            <w:r w:rsidRPr="007946ED">
              <w:rPr>
                <w:lang w:val="en-US"/>
              </w:rPr>
              <w:t xml:space="preserve"> a project, it may need to be disclosed to the proper authorities</w:t>
            </w:r>
          </w:p>
        </w:tc>
      </w:tr>
      <w:tr w:rsidR="007946ED" w:rsidRPr="007946ED" w14:paraId="23C1BB9B" w14:textId="77777777" w:rsidTr="001E68B8">
        <w:tc>
          <w:tcPr>
            <w:tcW w:w="596" w:type="dxa"/>
            <w:tcBorders>
              <w:top w:val="single" w:sz="4" w:space="0" w:color="auto"/>
              <w:bottom w:val="single" w:sz="4" w:space="0" w:color="auto"/>
            </w:tcBorders>
            <w:vAlign w:val="center"/>
          </w:tcPr>
          <w:p w14:paraId="1D2FE510" w14:textId="77777777" w:rsidR="007946ED" w:rsidRPr="007946ED" w:rsidRDefault="007946ED" w:rsidP="007946ED"/>
        </w:tc>
        <w:tc>
          <w:tcPr>
            <w:tcW w:w="9923" w:type="dxa"/>
            <w:gridSpan w:val="4"/>
            <w:tcBorders>
              <w:top w:val="single" w:sz="4" w:space="0" w:color="auto"/>
              <w:bottom w:val="single" w:sz="4" w:space="0" w:color="auto"/>
            </w:tcBorders>
          </w:tcPr>
          <w:p w14:paraId="517353BA" w14:textId="77777777" w:rsidR="007946ED" w:rsidRPr="007946ED" w:rsidRDefault="007946ED" w:rsidP="007946ED"/>
          <w:p w14:paraId="505FFA42" w14:textId="77777777" w:rsidR="007946ED" w:rsidRPr="007946ED" w:rsidRDefault="007946ED" w:rsidP="007946ED"/>
          <w:p w14:paraId="0D10A134" w14:textId="77777777" w:rsidR="007946ED" w:rsidRPr="007946ED" w:rsidRDefault="007946ED" w:rsidP="007946ED"/>
          <w:p w14:paraId="5204F898" w14:textId="77777777" w:rsidR="007946ED" w:rsidRPr="007946ED" w:rsidRDefault="007946ED" w:rsidP="007946ED">
            <w:r w:rsidRPr="007946ED">
              <w:rPr>
                <w:i/>
              </w:rPr>
              <w:t>(this box should expand as you type)</w:t>
            </w:r>
          </w:p>
        </w:tc>
      </w:tr>
      <w:tr w:rsidR="007946ED" w:rsidRPr="007946ED" w14:paraId="35AE07A4" w14:textId="77777777" w:rsidTr="001E68B8">
        <w:tc>
          <w:tcPr>
            <w:tcW w:w="596" w:type="dxa"/>
            <w:tcBorders>
              <w:top w:val="single" w:sz="4" w:space="0" w:color="auto"/>
              <w:bottom w:val="single" w:sz="4" w:space="0" w:color="auto"/>
            </w:tcBorders>
            <w:shd w:val="clear" w:color="auto" w:fill="F2F2F2" w:themeFill="background1" w:themeFillShade="F2"/>
            <w:vAlign w:val="center"/>
          </w:tcPr>
          <w:p w14:paraId="5A4701B9" w14:textId="77777777" w:rsidR="007946ED" w:rsidRPr="007946ED" w:rsidRDefault="007946ED" w:rsidP="007946ED">
            <w:r w:rsidRPr="007946ED">
              <w:t>4</w:t>
            </w:r>
          </w:p>
        </w:tc>
        <w:tc>
          <w:tcPr>
            <w:tcW w:w="9923" w:type="dxa"/>
            <w:gridSpan w:val="4"/>
            <w:tcBorders>
              <w:top w:val="single" w:sz="4" w:space="0" w:color="auto"/>
              <w:bottom w:val="single" w:sz="4" w:space="0" w:color="auto"/>
            </w:tcBorders>
            <w:shd w:val="clear" w:color="auto" w:fill="F2F2F2" w:themeFill="background1" w:themeFillShade="F2"/>
          </w:tcPr>
          <w:p w14:paraId="7119FCEE" w14:textId="77777777" w:rsidR="007946ED" w:rsidRPr="007946ED" w:rsidRDefault="007946ED" w:rsidP="007946ED">
            <w:r w:rsidRPr="007946ED">
              <w:rPr>
                <w:b/>
              </w:rPr>
              <w:t>Risks to the investigator</w:t>
            </w:r>
          </w:p>
          <w:p w14:paraId="0D0937CA" w14:textId="77777777" w:rsidR="007946ED" w:rsidRPr="007946ED" w:rsidRDefault="007946ED" w:rsidP="007946ED">
            <w:r w:rsidRPr="007946ED">
              <w:t>For example: personal health &amp; safety, physical harm, emotional distress, risk of accusation of harm/impropriety, conflict of interest</w:t>
            </w:r>
          </w:p>
        </w:tc>
      </w:tr>
      <w:tr w:rsidR="007946ED" w:rsidRPr="007946ED" w14:paraId="2A729AE0" w14:textId="77777777" w:rsidTr="001E68B8">
        <w:tc>
          <w:tcPr>
            <w:tcW w:w="596" w:type="dxa"/>
            <w:tcBorders>
              <w:top w:val="single" w:sz="4" w:space="0" w:color="auto"/>
              <w:bottom w:val="single" w:sz="4" w:space="0" w:color="auto"/>
            </w:tcBorders>
            <w:vAlign w:val="center"/>
          </w:tcPr>
          <w:p w14:paraId="7067EE73" w14:textId="77777777" w:rsidR="007946ED" w:rsidRPr="007946ED" w:rsidRDefault="007946ED" w:rsidP="007946ED"/>
        </w:tc>
        <w:tc>
          <w:tcPr>
            <w:tcW w:w="4991" w:type="dxa"/>
            <w:tcBorders>
              <w:top w:val="single" w:sz="4" w:space="0" w:color="auto"/>
              <w:bottom w:val="single" w:sz="4" w:space="0" w:color="auto"/>
            </w:tcBorders>
          </w:tcPr>
          <w:p w14:paraId="5E33A3BE" w14:textId="77777777" w:rsidR="007946ED" w:rsidRPr="007946ED" w:rsidRDefault="007946ED" w:rsidP="007946ED">
            <w:r w:rsidRPr="007946ED">
              <w:t>Risk to the investigator:</w:t>
            </w:r>
          </w:p>
          <w:p w14:paraId="7E1D9480" w14:textId="77777777" w:rsidR="007946ED" w:rsidRPr="007946ED" w:rsidRDefault="007946ED" w:rsidP="007946ED"/>
          <w:p w14:paraId="4FD6E298" w14:textId="77777777" w:rsidR="007946ED" w:rsidRPr="007946ED" w:rsidRDefault="007946ED" w:rsidP="007946ED">
            <w:r w:rsidRPr="007946ED">
              <w:t>NA</w:t>
            </w:r>
          </w:p>
          <w:p w14:paraId="01BFB0DF" w14:textId="77777777" w:rsidR="007946ED" w:rsidRPr="007946ED" w:rsidRDefault="007946ED" w:rsidP="007946ED"/>
          <w:p w14:paraId="31F111B6" w14:textId="77777777" w:rsidR="007946ED" w:rsidRPr="007946ED" w:rsidRDefault="007946ED" w:rsidP="007946ED">
            <w:r w:rsidRPr="007946ED">
              <w:rPr>
                <w:i/>
              </w:rPr>
              <w:t>(this box should expand as you type)</w:t>
            </w:r>
          </w:p>
        </w:tc>
        <w:tc>
          <w:tcPr>
            <w:tcW w:w="4932" w:type="dxa"/>
            <w:gridSpan w:val="3"/>
            <w:tcBorders>
              <w:top w:val="single" w:sz="4" w:space="0" w:color="auto"/>
              <w:bottom w:val="single" w:sz="4" w:space="0" w:color="auto"/>
            </w:tcBorders>
          </w:tcPr>
          <w:p w14:paraId="08413D87" w14:textId="77777777" w:rsidR="007946ED" w:rsidRPr="007946ED" w:rsidRDefault="007946ED" w:rsidP="007946ED">
            <w:pPr>
              <w:rPr>
                <w:i/>
              </w:rPr>
            </w:pPr>
            <w:r w:rsidRPr="007946ED">
              <w:rPr>
                <w:i/>
              </w:rPr>
              <w:t>How you will mitigate the risk to the investigator:</w:t>
            </w:r>
          </w:p>
          <w:p w14:paraId="49E21652" w14:textId="77777777" w:rsidR="007946ED" w:rsidRPr="007946ED" w:rsidRDefault="007946ED" w:rsidP="007946ED"/>
          <w:p w14:paraId="017F1D10" w14:textId="77777777" w:rsidR="007946ED" w:rsidRPr="007946ED" w:rsidRDefault="007946ED" w:rsidP="007946ED">
            <w:r w:rsidRPr="007946ED">
              <w:t>NA</w:t>
            </w:r>
          </w:p>
          <w:p w14:paraId="048A970E" w14:textId="77777777" w:rsidR="007946ED" w:rsidRPr="007946ED" w:rsidRDefault="007946ED" w:rsidP="007946ED"/>
          <w:p w14:paraId="53D195F4" w14:textId="77777777" w:rsidR="007946ED" w:rsidRPr="007946ED" w:rsidRDefault="007946ED" w:rsidP="007946ED">
            <w:r w:rsidRPr="007946ED">
              <w:rPr>
                <w:i/>
              </w:rPr>
              <w:t>(this box should expand as you type)</w:t>
            </w:r>
          </w:p>
        </w:tc>
      </w:tr>
      <w:tr w:rsidR="007946ED" w:rsidRPr="007946ED" w14:paraId="3D91590C" w14:textId="77777777" w:rsidTr="001E68B8">
        <w:tc>
          <w:tcPr>
            <w:tcW w:w="596" w:type="dxa"/>
            <w:tcBorders>
              <w:top w:val="single" w:sz="4" w:space="0" w:color="auto"/>
              <w:bottom w:val="single" w:sz="4" w:space="0" w:color="auto"/>
            </w:tcBorders>
            <w:shd w:val="clear" w:color="auto" w:fill="F2F2F2" w:themeFill="background1" w:themeFillShade="F2"/>
            <w:vAlign w:val="center"/>
          </w:tcPr>
          <w:p w14:paraId="09AC46D0" w14:textId="77777777" w:rsidR="007946ED" w:rsidRPr="007946ED" w:rsidRDefault="007946ED" w:rsidP="007946ED">
            <w:r w:rsidRPr="007946ED">
              <w:t>5</w:t>
            </w:r>
          </w:p>
        </w:tc>
        <w:tc>
          <w:tcPr>
            <w:tcW w:w="9923" w:type="dxa"/>
            <w:gridSpan w:val="4"/>
            <w:tcBorders>
              <w:top w:val="single" w:sz="4" w:space="0" w:color="auto"/>
              <w:bottom w:val="single" w:sz="4" w:space="0" w:color="auto"/>
            </w:tcBorders>
            <w:shd w:val="clear" w:color="auto" w:fill="F2F2F2" w:themeFill="background1" w:themeFillShade="F2"/>
          </w:tcPr>
          <w:p w14:paraId="31255F52" w14:textId="77777777" w:rsidR="007946ED" w:rsidRPr="007946ED" w:rsidRDefault="007946ED" w:rsidP="007946ED">
            <w:r w:rsidRPr="007946ED">
              <w:rPr>
                <w:b/>
              </w:rPr>
              <w:t>University/institutional risks</w:t>
            </w:r>
          </w:p>
          <w:p w14:paraId="01C6AAC1" w14:textId="77777777" w:rsidR="007946ED" w:rsidRPr="007946ED" w:rsidRDefault="007946ED" w:rsidP="007946ED">
            <w:r w:rsidRPr="007946ED">
              <w:lastRenderedPageBreak/>
              <w:t>For example: adverse publicity, financial loss, data protection</w:t>
            </w:r>
          </w:p>
        </w:tc>
      </w:tr>
      <w:tr w:rsidR="007946ED" w:rsidRPr="007946ED" w14:paraId="446E03E6" w14:textId="77777777" w:rsidTr="001E68B8">
        <w:tc>
          <w:tcPr>
            <w:tcW w:w="596" w:type="dxa"/>
            <w:tcBorders>
              <w:top w:val="single" w:sz="4" w:space="0" w:color="auto"/>
              <w:bottom w:val="single" w:sz="4" w:space="0" w:color="auto"/>
            </w:tcBorders>
            <w:vAlign w:val="center"/>
          </w:tcPr>
          <w:p w14:paraId="0C11FE47" w14:textId="77777777" w:rsidR="007946ED" w:rsidRPr="007946ED" w:rsidRDefault="007946ED" w:rsidP="007946ED"/>
        </w:tc>
        <w:tc>
          <w:tcPr>
            <w:tcW w:w="4991" w:type="dxa"/>
            <w:tcBorders>
              <w:top w:val="single" w:sz="4" w:space="0" w:color="auto"/>
              <w:bottom w:val="single" w:sz="4" w:space="0" w:color="auto"/>
            </w:tcBorders>
          </w:tcPr>
          <w:p w14:paraId="295496E7" w14:textId="77777777" w:rsidR="007946ED" w:rsidRPr="007946ED" w:rsidRDefault="007946ED" w:rsidP="007946ED">
            <w:r w:rsidRPr="007946ED">
              <w:t>Risk to the University:</w:t>
            </w:r>
          </w:p>
          <w:p w14:paraId="2D2DDCBB" w14:textId="77777777" w:rsidR="007946ED" w:rsidRPr="007946ED" w:rsidRDefault="007946ED" w:rsidP="007946ED">
            <w:r w:rsidRPr="007946ED">
              <w:t>NA</w:t>
            </w:r>
          </w:p>
          <w:p w14:paraId="5379D058" w14:textId="77777777" w:rsidR="007946ED" w:rsidRPr="007946ED" w:rsidRDefault="007946ED" w:rsidP="007946ED"/>
          <w:p w14:paraId="033A94B7" w14:textId="77777777" w:rsidR="007946ED" w:rsidRPr="007946ED" w:rsidRDefault="007946ED" w:rsidP="007946ED"/>
          <w:p w14:paraId="7967F4A9" w14:textId="77777777" w:rsidR="007946ED" w:rsidRPr="007946ED" w:rsidRDefault="007946ED" w:rsidP="007946ED">
            <w:r w:rsidRPr="007946ED">
              <w:rPr>
                <w:i/>
              </w:rPr>
              <w:t>(this box should expand as you type)</w:t>
            </w:r>
          </w:p>
        </w:tc>
        <w:tc>
          <w:tcPr>
            <w:tcW w:w="4932" w:type="dxa"/>
            <w:gridSpan w:val="3"/>
            <w:tcBorders>
              <w:top w:val="single" w:sz="4" w:space="0" w:color="auto"/>
              <w:bottom w:val="single" w:sz="4" w:space="0" w:color="auto"/>
            </w:tcBorders>
          </w:tcPr>
          <w:p w14:paraId="242202D7" w14:textId="77777777" w:rsidR="007946ED" w:rsidRPr="007946ED" w:rsidRDefault="007946ED" w:rsidP="007946ED">
            <w:pPr>
              <w:rPr>
                <w:i/>
              </w:rPr>
            </w:pPr>
            <w:r w:rsidRPr="007946ED">
              <w:rPr>
                <w:i/>
              </w:rPr>
              <w:t>How you will mitigate the risk to the University:</w:t>
            </w:r>
          </w:p>
          <w:p w14:paraId="47D3BDDC" w14:textId="77777777" w:rsidR="007946ED" w:rsidRPr="007946ED" w:rsidRDefault="007946ED" w:rsidP="007946ED">
            <w:r w:rsidRPr="007946ED">
              <w:t>NA</w:t>
            </w:r>
          </w:p>
          <w:p w14:paraId="21276CE7" w14:textId="77777777" w:rsidR="007946ED" w:rsidRPr="007946ED" w:rsidRDefault="007946ED" w:rsidP="007946ED"/>
          <w:p w14:paraId="00899471" w14:textId="77777777" w:rsidR="007946ED" w:rsidRPr="007946ED" w:rsidRDefault="007946ED" w:rsidP="007946ED"/>
          <w:p w14:paraId="39106135" w14:textId="77777777" w:rsidR="007946ED" w:rsidRPr="007946ED" w:rsidRDefault="007946ED" w:rsidP="007946ED">
            <w:r w:rsidRPr="007946ED">
              <w:rPr>
                <w:i/>
              </w:rPr>
              <w:t>(this box should expand as you type)</w:t>
            </w:r>
          </w:p>
        </w:tc>
      </w:tr>
      <w:tr w:rsidR="007946ED" w:rsidRPr="007946ED" w14:paraId="17D764A7" w14:textId="77777777" w:rsidTr="001E68B8">
        <w:tc>
          <w:tcPr>
            <w:tcW w:w="596" w:type="dxa"/>
            <w:tcBorders>
              <w:top w:val="single" w:sz="4" w:space="0" w:color="auto"/>
              <w:bottom w:val="single" w:sz="4" w:space="0" w:color="auto"/>
            </w:tcBorders>
            <w:shd w:val="clear" w:color="auto" w:fill="F2F2F2" w:themeFill="background1" w:themeFillShade="F2"/>
            <w:vAlign w:val="center"/>
          </w:tcPr>
          <w:p w14:paraId="4B986519" w14:textId="77777777" w:rsidR="007946ED" w:rsidRPr="007946ED" w:rsidRDefault="007946ED" w:rsidP="007946ED">
            <w:r w:rsidRPr="007946ED">
              <w:t>6</w:t>
            </w:r>
          </w:p>
        </w:tc>
        <w:tc>
          <w:tcPr>
            <w:tcW w:w="9923" w:type="dxa"/>
            <w:gridSpan w:val="4"/>
            <w:tcBorders>
              <w:top w:val="single" w:sz="4" w:space="0" w:color="auto"/>
              <w:bottom w:val="single" w:sz="4" w:space="0" w:color="auto"/>
            </w:tcBorders>
            <w:shd w:val="clear" w:color="auto" w:fill="F2F2F2" w:themeFill="background1" w:themeFillShade="F2"/>
          </w:tcPr>
          <w:p w14:paraId="306B420E" w14:textId="77777777" w:rsidR="007946ED" w:rsidRPr="007946ED" w:rsidRDefault="007946ED" w:rsidP="007946ED">
            <w:r w:rsidRPr="007946ED">
              <w:rPr>
                <w:b/>
              </w:rPr>
              <w:t>Environmental risks</w:t>
            </w:r>
          </w:p>
          <w:p w14:paraId="1DD1E1FD" w14:textId="77777777" w:rsidR="007946ED" w:rsidRPr="007946ED" w:rsidRDefault="007946ED" w:rsidP="007946ED">
            <w:r w:rsidRPr="007946ED">
              <w:t>For example: accidental spillage of pollutants, damage to local ecosystems</w:t>
            </w:r>
          </w:p>
        </w:tc>
      </w:tr>
      <w:tr w:rsidR="007946ED" w:rsidRPr="007946ED" w14:paraId="57F2C5F7" w14:textId="77777777" w:rsidTr="001E68B8">
        <w:tc>
          <w:tcPr>
            <w:tcW w:w="596" w:type="dxa"/>
            <w:tcBorders>
              <w:top w:val="single" w:sz="4" w:space="0" w:color="auto"/>
              <w:bottom w:val="single" w:sz="4" w:space="0" w:color="auto"/>
            </w:tcBorders>
            <w:vAlign w:val="center"/>
          </w:tcPr>
          <w:p w14:paraId="3D3D27EB" w14:textId="77777777" w:rsidR="007946ED" w:rsidRPr="007946ED" w:rsidRDefault="007946ED" w:rsidP="007946ED"/>
        </w:tc>
        <w:tc>
          <w:tcPr>
            <w:tcW w:w="4991" w:type="dxa"/>
            <w:tcBorders>
              <w:top w:val="single" w:sz="4" w:space="0" w:color="auto"/>
              <w:bottom w:val="single" w:sz="4" w:space="0" w:color="auto"/>
            </w:tcBorders>
          </w:tcPr>
          <w:p w14:paraId="6E31469F" w14:textId="77777777" w:rsidR="007946ED" w:rsidRPr="007946ED" w:rsidRDefault="007946ED" w:rsidP="007946ED">
            <w:r w:rsidRPr="007946ED">
              <w:t>Risk to the environment:</w:t>
            </w:r>
          </w:p>
          <w:p w14:paraId="736F434F" w14:textId="77777777" w:rsidR="007946ED" w:rsidRPr="007946ED" w:rsidRDefault="007946ED" w:rsidP="007946ED"/>
          <w:p w14:paraId="0E763027" w14:textId="77777777" w:rsidR="007946ED" w:rsidRPr="007946ED" w:rsidRDefault="007946ED" w:rsidP="007946ED"/>
          <w:p w14:paraId="672204C8" w14:textId="77777777" w:rsidR="007946ED" w:rsidRPr="007946ED" w:rsidRDefault="007946ED" w:rsidP="007946ED">
            <w:r w:rsidRPr="007946ED">
              <w:t>NA</w:t>
            </w:r>
          </w:p>
          <w:p w14:paraId="1F1E6AD6" w14:textId="77777777" w:rsidR="007946ED" w:rsidRPr="007946ED" w:rsidRDefault="007946ED" w:rsidP="007946ED">
            <w:r w:rsidRPr="007946ED">
              <w:rPr>
                <w:i/>
              </w:rPr>
              <w:t>(this box should expand as you type)</w:t>
            </w:r>
          </w:p>
        </w:tc>
        <w:tc>
          <w:tcPr>
            <w:tcW w:w="4932" w:type="dxa"/>
            <w:gridSpan w:val="3"/>
            <w:tcBorders>
              <w:top w:val="single" w:sz="4" w:space="0" w:color="auto"/>
              <w:bottom w:val="single" w:sz="4" w:space="0" w:color="auto"/>
            </w:tcBorders>
          </w:tcPr>
          <w:p w14:paraId="6CF56915" w14:textId="77777777" w:rsidR="007946ED" w:rsidRPr="007946ED" w:rsidRDefault="007946ED" w:rsidP="007946ED">
            <w:pPr>
              <w:rPr>
                <w:i/>
              </w:rPr>
            </w:pPr>
            <w:r w:rsidRPr="007946ED">
              <w:rPr>
                <w:i/>
              </w:rPr>
              <w:t>How you will mitigate the risk to environment:</w:t>
            </w:r>
          </w:p>
          <w:p w14:paraId="1DCD4690" w14:textId="77777777" w:rsidR="007946ED" w:rsidRPr="007946ED" w:rsidRDefault="007946ED" w:rsidP="007946ED"/>
          <w:p w14:paraId="6718C692" w14:textId="77777777" w:rsidR="007946ED" w:rsidRPr="007946ED" w:rsidRDefault="007946ED" w:rsidP="007946ED"/>
          <w:p w14:paraId="3C86BB16" w14:textId="77777777" w:rsidR="007946ED" w:rsidRPr="007946ED" w:rsidRDefault="007946ED" w:rsidP="007946ED">
            <w:r w:rsidRPr="007946ED">
              <w:t>NA</w:t>
            </w:r>
          </w:p>
          <w:p w14:paraId="17C411FD" w14:textId="77777777" w:rsidR="007946ED" w:rsidRPr="007946ED" w:rsidRDefault="007946ED" w:rsidP="007946ED">
            <w:r w:rsidRPr="007946ED">
              <w:rPr>
                <w:i/>
              </w:rPr>
              <w:t>(this box should expand as you type)</w:t>
            </w:r>
          </w:p>
        </w:tc>
      </w:tr>
    </w:tbl>
    <w:p w14:paraId="17A17145" w14:textId="77777777" w:rsidR="007946ED" w:rsidRPr="007946ED" w:rsidRDefault="007946ED" w:rsidP="007946ED"/>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946ED" w:rsidRPr="007946ED" w14:paraId="5BC7BBC0" w14:textId="77777777" w:rsidTr="001E68B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783240F" w14:textId="77777777" w:rsidR="007946ED" w:rsidRPr="007946ED" w:rsidRDefault="007946ED" w:rsidP="007946ED">
            <w:pPr>
              <w:rPr>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D0B0B91" w14:textId="77777777" w:rsidR="007946ED" w:rsidRPr="007946ED" w:rsidRDefault="007946ED" w:rsidP="007946ED">
            <w:pPr>
              <w:rPr>
                <w:b/>
              </w:rPr>
            </w:pPr>
            <w:r w:rsidRPr="007946ED">
              <w:rPr>
                <w:b/>
              </w:rPr>
              <w:t>Disclosure and Barring Service</w:t>
            </w:r>
          </w:p>
        </w:tc>
      </w:tr>
      <w:tr w:rsidR="007946ED" w:rsidRPr="007946ED" w14:paraId="13E3A76D" w14:textId="77777777" w:rsidTr="001E68B8">
        <w:tc>
          <w:tcPr>
            <w:tcW w:w="596" w:type="dxa"/>
            <w:tcBorders>
              <w:top w:val="single" w:sz="4" w:space="0" w:color="auto"/>
              <w:bottom w:val="single" w:sz="4" w:space="0" w:color="auto"/>
            </w:tcBorders>
            <w:shd w:val="clear" w:color="auto" w:fill="F2F2F2" w:themeFill="background1" w:themeFillShade="F2"/>
            <w:vAlign w:val="center"/>
          </w:tcPr>
          <w:p w14:paraId="187A9B2E" w14:textId="77777777" w:rsidR="007946ED" w:rsidRPr="007946ED" w:rsidRDefault="007946ED" w:rsidP="007946ED">
            <w:pPr>
              <w:rPr>
                <w:bCs/>
              </w:rPr>
            </w:pPr>
          </w:p>
        </w:tc>
        <w:tc>
          <w:tcPr>
            <w:tcW w:w="7401" w:type="dxa"/>
            <w:tcBorders>
              <w:top w:val="single" w:sz="4" w:space="0" w:color="auto"/>
              <w:bottom w:val="single" w:sz="4" w:space="0" w:color="auto"/>
            </w:tcBorders>
            <w:shd w:val="clear" w:color="auto" w:fill="F2F2F2" w:themeFill="background1" w:themeFillShade="F2"/>
          </w:tcPr>
          <w:p w14:paraId="329FF2CD" w14:textId="77777777" w:rsidR="007946ED" w:rsidRPr="007946ED" w:rsidRDefault="007946ED" w:rsidP="007946ED">
            <w:r w:rsidRPr="007946ED">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D327A10" w14:textId="77777777" w:rsidR="007946ED" w:rsidRPr="007946ED" w:rsidRDefault="007946ED" w:rsidP="007946ED">
            <w:pPr>
              <w:rPr>
                <w:b/>
                <w:bCs/>
              </w:rPr>
            </w:pPr>
            <w:r w:rsidRPr="007946ED">
              <w:rPr>
                <w:b/>
                <w:bCs/>
              </w:rPr>
              <w:t>YES</w:t>
            </w:r>
          </w:p>
          <w:p w14:paraId="54819E9D" w14:textId="77777777" w:rsidR="007946ED" w:rsidRPr="007946ED" w:rsidRDefault="007946ED" w:rsidP="007946ED">
            <w:pPr>
              <w:rPr>
                <w:b/>
              </w:rPr>
            </w:pPr>
          </w:p>
        </w:tc>
        <w:tc>
          <w:tcPr>
            <w:tcW w:w="850" w:type="dxa"/>
            <w:tcBorders>
              <w:top w:val="single" w:sz="4" w:space="0" w:color="auto"/>
              <w:bottom w:val="single" w:sz="4" w:space="0" w:color="auto"/>
            </w:tcBorders>
            <w:shd w:val="clear" w:color="auto" w:fill="F2F2F2" w:themeFill="background1" w:themeFillShade="F2"/>
            <w:vAlign w:val="bottom"/>
          </w:tcPr>
          <w:p w14:paraId="0BAECEF8" w14:textId="77777777" w:rsidR="007946ED" w:rsidRPr="007946ED" w:rsidRDefault="007946ED" w:rsidP="007946ED">
            <w:pPr>
              <w:rPr>
                <w:b/>
                <w:bCs/>
              </w:rPr>
            </w:pPr>
            <w:r w:rsidRPr="007946ED">
              <w:rPr>
                <w:b/>
                <w:bCs/>
              </w:rPr>
              <w:t>NO</w:t>
            </w:r>
          </w:p>
          <w:p w14:paraId="4C46C314" w14:textId="77777777" w:rsidR="007946ED" w:rsidRPr="007946ED" w:rsidRDefault="007946ED" w:rsidP="007946ED">
            <w:pPr>
              <w:rPr>
                <w:b/>
              </w:rPr>
            </w:pPr>
          </w:p>
        </w:tc>
        <w:tc>
          <w:tcPr>
            <w:tcW w:w="851" w:type="dxa"/>
            <w:tcBorders>
              <w:top w:val="single" w:sz="4" w:space="0" w:color="auto"/>
              <w:bottom w:val="single" w:sz="4" w:space="0" w:color="auto"/>
            </w:tcBorders>
            <w:shd w:val="clear" w:color="auto" w:fill="F2F2F2" w:themeFill="background1" w:themeFillShade="F2"/>
            <w:vAlign w:val="bottom"/>
          </w:tcPr>
          <w:p w14:paraId="51B6BEF1" w14:textId="77777777" w:rsidR="007946ED" w:rsidRPr="007946ED" w:rsidRDefault="007946ED" w:rsidP="007946ED">
            <w:pPr>
              <w:rPr>
                <w:b/>
                <w:bCs/>
              </w:rPr>
            </w:pPr>
            <w:r w:rsidRPr="007946ED">
              <w:rPr>
                <w:b/>
                <w:bCs/>
              </w:rPr>
              <w:t>N/A</w:t>
            </w:r>
          </w:p>
          <w:p w14:paraId="6AC7F3DF" w14:textId="77777777" w:rsidR="007946ED" w:rsidRPr="007946ED" w:rsidRDefault="007946ED" w:rsidP="007946ED">
            <w:pPr>
              <w:rPr>
                <w:b/>
              </w:rPr>
            </w:pPr>
          </w:p>
        </w:tc>
      </w:tr>
      <w:tr w:rsidR="007946ED" w:rsidRPr="007946ED" w14:paraId="15294C49" w14:textId="77777777" w:rsidTr="001E68B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F9ACC5A" w14:textId="77777777" w:rsidR="007946ED" w:rsidRPr="007946ED" w:rsidRDefault="007946ED" w:rsidP="007946ED">
            <w:pPr>
              <w:rPr>
                <w:bCs/>
              </w:rPr>
            </w:pPr>
            <w:r w:rsidRPr="007946ED">
              <w:rPr>
                <w:bCs/>
              </w:rPr>
              <w:t>7</w:t>
            </w:r>
          </w:p>
        </w:tc>
        <w:tc>
          <w:tcPr>
            <w:tcW w:w="7401" w:type="dxa"/>
            <w:tcBorders>
              <w:top w:val="single" w:sz="4" w:space="0" w:color="auto"/>
              <w:bottom w:val="single" w:sz="4" w:space="0" w:color="auto"/>
            </w:tcBorders>
            <w:shd w:val="clear" w:color="auto" w:fill="F2F2F2" w:themeFill="background1" w:themeFillShade="F2"/>
            <w:vAlign w:val="center"/>
          </w:tcPr>
          <w:p w14:paraId="109E64AD" w14:textId="77777777" w:rsidR="007946ED" w:rsidRPr="007946ED" w:rsidRDefault="007946ED" w:rsidP="007946ED">
            <w:r w:rsidRPr="007946ED">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788FB5E" w14:textId="77777777" w:rsidR="007946ED" w:rsidRPr="007946ED" w:rsidRDefault="007946ED" w:rsidP="007946ED">
            <w:sdt>
              <w:sdtPr>
                <w:id w:val="-1418780434"/>
                <w14:checkbox>
                  <w14:checked w14:val="0"/>
                  <w14:checkedState w14:val="2612" w14:font="MS Gothic"/>
                  <w14:uncheckedState w14:val="2610" w14:font="MS Gothic"/>
                </w14:checkbox>
              </w:sdtPr>
              <w:sdtContent>
                <w:r w:rsidRPr="007946ED">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D2019AB" w14:textId="77777777" w:rsidR="007946ED" w:rsidRPr="007946ED" w:rsidRDefault="007946ED" w:rsidP="007946ED">
            <w:sdt>
              <w:sdtPr>
                <w:id w:val="-2018915239"/>
                <w14:checkbox>
                  <w14:checked w14:val="0"/>
                  <w14:checkedState w14:val="2612" w14:font="MS Gothic"/>
                  <w14:uncheckedState w14:val="2610" w14:font="MS Gothic"/>
                </w14:checkbox>
              </w:sdtPr>
              <w:sdtContent>
                <w:r w:rsidRPr="007946ED">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3858AC3" w14:textId="77777777" w:rsidR="007946ED" w:rsidRPr="007946ED" w:rsidRDefault="007946ED" w:rsidP="007946ED">
            <w:sdt>
              <w:sdtPr>
                <w:id w:val="-774482751"/>
                <w14:checkbox>
                  <w14:checked w14:val="1"/>
                  <w14:checkedState w14:val="2612" w14:font="MS Gothic"/>
                  <w14:uncheckedState w14:val="2610" w14:font="MS Gothic"/>
                </w14:checkbox>
              </w:sdtPr>
              <w:sdtContent>
                <w:r w:rsidRPr="007946ED">
                  <w:rPr>
                    <w:rFonts w:ascii="Segoe UI Symbol" w:hAnsi="Segoe UI Symbol" w:cs="Segoe UI Symbol"/>
                  </w:rPr>
                  <w:t>☒</w:t>
                </w:r>
              </w:sdtContent>
            </w:sdt>
          </w:p>
        </w:tc>
      </w:tr>
      <w:tr w:rsidR="007946ED" w:rsidRPr="007946ED" w14:paraId="5FD353FC" w14:textId="77777777" w:rsidTr="001E68B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C604025" w14:textId="77777777" w:rsidR="007946ED" w:rsidRPr="007946ED" w:rsidRDefault="007946ED" w:rsidP="007946ED">
            <w:pPr>
              <w:rPr>
                <w:bCs/>
              </w:rPr>
            </w:pPr>
            <w:r w:rsidRPr="007946ED">
              <w:rPr>
                <w:bCs/>
              </w:rPr>
              <w:t>8</w:t>
            </w:r>
          </w:p>
        </w:tc>
        <w:tc>
          <w:tcPr>
            <w:tcW w:w="7401" w:type="dxa"/>
            <w:tcBorders>
              <w:top w:val="single" w:sz="4" w:space="0" w:color="auto"/>
              <w:bottom w:val="single" w:sz="4" w:space="0" w:color="auto"/>
            </w:tcBorders>
            <w:shd w:val="clear" w:color="auto" w:fill="F2F2F2" w:themeFill="background1" w:themeFillShade="F2"/>
            <w:vAlign w:val="center"/>
          </w:tcPr>
          <w:p w14:paraId="4389AB0D" w14:textId="77777777" w:rsidR="007946ED" w:rsidRPr="007946ED" w:rsidRDefault="007946ED" w:rsidP="007946ED">
            <w:r w:rsidRPr="007946ED">
              <w:t xml:space="preserve">If YES, please give the certificate number. If the certificate number is not </w:t>
            </w:r>
            <w:proofErr w:type="gramStart"/>
            <w:r w:rsidRPr="007946ED">
              <w:t>available</w:t>
            </w:r>
            <w:proofErr w:type="gramEnd"/>
            <w:r w:rsidRPr="007946ED">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373E2DF" w14:textId="77777777" w:rsidR="007946ED" w:rsidRPr="007946ED" w:rsidRDefault="007946ED" w:rsidP="007946ED">
            <w:pPr>
              <w:rPr>
                <w:b/>
                <w:bCs/>
              </w:rPr>
            </w:pPr>
          </w:p>
        </w:tc>
      </w:tr>
    </w:tbl>
    <w:p w14:paraId="4949D59F" w14:textId="77777777" w:rsidR="007946ED" w:rsidRPr="007946ED" w:rsidRDefault="007946ED" w:rsidP="007946ED">
      <w:pPr>
        <w:rPr>
          <w:b/>
        </w:rPr>
      </w:pPr>
    </w:p>
    <w:p w14:paraId="3094FDE5" w14:textId="77777777" w:rsidR="007946ED" w:rsidRPr="007946ED" w:rsidRDefault="007946ED" w:rsidP="007946ED">
      <w:pPr>
        <w:rPr>
          <w:b/>
        </w:rPr>
      </w:pPr>
      <w:r w:rsidRPr="007946ED">
        <w:rPr>
          <w:b/>
        </w:rPr>
        <w:t>SECTION I: Feedback, Consent and Confidentiality</w:t>
      </w:r>
    </w:p>
    <w:p w14:paraId="5EDCF875" w14:textId="77777777" w:rsidR="007946ED" w:rsidRPr="007946ED" w:rsidRDefault="007946ED" w:rsidP="007946ED">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946ED" w:rsidRPr="007946ED" w14:paraId="43AB4970" w14:textId="77777777" w:rsidTr="001E68B8">
        <w:tc>
          <w:tcPr>
            <w:tcW w:w="596" w:type="dxa"/>
            <w:tcBorders>
              <w:top w:val="single" w:sz="4" w:space="0" w:color="auto"/>
              <w:bottom w:val="single" w:sz="4" w:space="0" w:color="auto"/>
            </w:tcBorders>
            <w:shd w:val="clear" w:color="auto" w:fill="F2F2F2" w:themeFill="background1" w:themeFillShade="F2"/>
          </w:tcPr>
          <w:p w14:paraId="5E34782B" w14:textId="77777777" w:rsidR="007946ED" w:rsidRPr="007946ED" w:rsidRDefault="007946ED" w:rsidP="007946ED">
            <w:pPr>
              <w:rPr>
                <w:bCs/>
              </w:rPr>
            </w:pPr>
            <w:r w:rsidRPr="007946ED">
              <w:rPr>
                <w:bCs/>
              </w:rPr>
              <w:t>1</w:t>
            </w:r>
          </w:p>
        </w:tc>
        <w:tc>
          <w:tcPr>
            <w:tcW w:w="9923" w:type="dxa"/>
            <w:tcBorders>
              <w:top w:val="single" w:sz="4" w:space="0" w:color="auto"/>
              <w:bottom w:val="single" w:sz="4" w:space="0" w:color="auto"/>
            </w:tcBorders>
            <w:shd w:val="clear" w:color="auto" w:fill="F2F2F2" w:themeFill="background1" w:themeFillShade="F2"/>
          </w:tcPr>
          <w:p w14:paraId="1DF2F765" w14:textId="77777777" w:rsidR="007946ED" w:rsidRPr="007946ED" w:rsidRDefault="007946ED" w:rsidP="007946ED">
            <w:r w:rsidRPr="007946ED">
              <w:rPr>
                <w:b/>
              </w:rPr>
              <w:t>Feedback</w:t>
            </w:r>
          </w:p>
          <w:p w14:paraId="0D099524" w14:textId="77777777" w:rsidR="007946ED" w:rsidRPr="007946ED" w:rsidRDefault="007946ED" w:rsidP="007946ED">
            <w:r w:rsidRPr="007946ED">
              <w:t xml:space="preserve">What de-briefing and feedback will be provided to participants, how will this be done and when? </w:t>
            </w:r>
          </w:p>
        </w:tc>
      </w:tr>
      <w:tr w:rsidR="007946ED" w:rsidRPr="007946ED" w14:paraId="624427DB" w14:textId="77777777" w:rsidTr="001E68B8">
        <w:tc>
          <w:tcPr>
            <w:tcW w:w="596" w:type="dxa"/>
            <w:tcBorders>
              <w:top w:val="single" w:sz="4" w:space="0" w:color="auto"/>
              <w:bottom w:val="single" w:sz="4" w:space="0" w:color="auto"/>
            </w:tcBorders>
          </w:tcPr>
          <w:p w14:paraId="1D2D32D8" w14:textId="77777777" w:rsidR="007946ED" w:rsidRPr="007946ED" w:rsidRDefault="007946ED" w:rsidP="007946ED">
            <w:pPr>
              <w:rPr>
                <w:bCs/>
              </w:rPr>
            </w:pPr>
          </w:p>
        </w:tc>
        <w:tc>
          <w:tcPr>
            <w:tcW w:w="9923" w:type="dxa"/>
            <w:tcBorders>
              <w:top w:val="single" w:sz="4" w:space="0" w:color="auto"/>
              <w:bottom w:val="single" w:sz="4" w:space="0" w:color="auto"/>
            </w:tcBorders>
          </w:tcPr>
          <w:p w14:paraId="6A04442F" w14:textId="77777777" w:rsidR="007946ED" w:rsidRPr="007946ED" w:rsidRDefault="007946ED" w:rsidP="007946ED"/>
          <w:p w14:paraId="40B8B65C" w14:textId="77777777" w:rsidR="007946ED" w:rsidRPr="007946ED" w:rsidRDefault="007946ED" w:rsidP="007946ED">
            <w:r w:rsidRPr="007946ED">
              <w:t>NA</w:t>
            </w:r>
          </w:p>
          <w:p w14:paraId="0938C7DC" w14:textId="77777777" w:rsidR="007946ED" w:rsidRPr="007946ED" w:rsidRDefault="007946ED" w:rsidP="007946ED"/>
          <w:p w14:paraId="6257EDA1" w14:textId="77777777" w:rsidR="007946ED" w:rsidRPr="007946ED" w:rsidRDefault="007946ED" w:rsidP="007946ED">
            <w:r w:rsidRPr="007946ED">
              <w:rPr>
                <w:i/>
              </w:rPr>
              <w:t>(this box should expand as you type)</w:t>
            </w:r>
          </w:p>
        </w:tc>
      </w:tr>
      <w:tr w:rsidR="007946ED" w:rsidRPr="007946ED" w14:paraId="4A584540" w14:textId="77777777" w:rsidTr="001E68B8">
        <w:tc>
          <w:tcPr>
            <w:tcW w:w="596" w:type="dxa"/>
            <w:tcBorders>
              <w:top w:val="single" w:sz="4" w:space="0" w:color="auto"/>
              <w:bottom w:val="single" w:sz="4" w:space="0" w:color="auto"/>
            </w:tcBorders>
            <w:shd w:val="clear" w:color="auto" w:fill="F2F2F2" w:themeFill="background1" w:themeFillShade="F2"/>
          </w:tcPr>
          <w:p w14:paraId="6BB9EBC0" w14:textId="77777777" w:rsidR="007946ED" w:rsidRPr="007946ED" w:rsidRDefault="007946ED" w:rsidP="007946ED">
            <w:pPr>
              <w:rPr>
                <w:bCs/>
              </w:rPr>
            </w:pPr>
            <w:r w:rsidRPr="007946ED">
              <w:rPr>
                <w:bCs/>
              </w:rPr>
              <w:t>2</w:t>
            </w:r>
          </w:p>
        </w:tc>
        <w:tc>
          <w:tcPr>
            <w:tcW w:w="9923" w:type="dxa"/>
            <w:tcBorders>
              <w:top w:val="single" w:sz="4" w:space="0" w:color="auto"/>
              <w:bottom w:val="single" w:sz="4" w:space="0" w:color="auto"/>
            </w:tcBorders>
            <w:shd w:val="clear" w:color="auto" w:fill="F2F2F2" w:themeFill="background1" w:themeFillShade="F2"/>
          </w:tcPr>
          <w:p w14:paraId="569613DE" w14:textId="77777777" w:rsidR="007946ED" w:rsidRPr="007946ED" w:rsidRDefault="007946ED" w:rsidP="007946ED">
            <w:r w:rsidRPr="007946ED">
              <w:rPr>
                <w:b/>
              </w:rPr>
              <w:t>Informed consent</w:t>
            </w:r>
          </w:p>
          <w:p w14:paraId="568513DF" w14:textId="77777777" w:rsidR="007946ED" w:rsidRPr="007946ED" w:rsidRDefault="007946ED" w:rsidP="007946ED">
            <w:r w:rsidRPr="007946ED">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946ED" w:rsidRPr="007946ED" w14:paraId="0ECCE4F9" w14:textId="77777777" w:rsidTr="001E68B8">
        <w:tc>
          <w:tcPr>
            <w:tcW w:w="596" w:type="dxa"/>
            <w:tcBorders>
              <w:top w:val="single" w:sz="4" w:space="0" w:color="auto"/>
              <w:bottom w:val="single" w:sz="4" w:space="0" w:color="auto"/>
            </w:tcBorders>
          </w:tcPr>
          <w:p w14:paraId="37659007" w14:textId="77777777" w:rsidR="007946ED" w:rsidRPr="007946ED" w:rsidRDefault="007946ED" w:rsidP="007946ED">
            <w:pPr>
              <w:rPr>
                <w:bCs/>
              </w:rPr>
            </w:pPr>
          </w:p>
        </w:tc>
        <w:tc>
          <w:tcPr>
            <w:tcW w:w="9923" w:type="dxa"/>
            <w:tcBorders>
              <w:top w:val="single" w:sz="4" w:space="0" w:color="auto"/>
              <w:bottom w:val="single" w:sz="4" w:space="0" w:color="auto"/>
            </w:tcBorders>
          </w:tcPr>
          <w:p w14:paraId="4E5325F9" w14:textId="77777777" w:rsidR="007946ED" w:rsidRPr="007946ED" w:rsidRDefault="007946ED" w:rsidP="007946ED"/>
          <w:p w14:paraId="66E49B98" w14:textId="77777777" w:rsidR="007946ED" w:rsidRPr="007946ED" w:rsidRDefault="007946ED" w:rsidP="007946ED"/>
          <w:p w14:paraId="6B3203C3" w14:textId="77777777" w:rsidR="007946ED" w:rsidRPr="007946ED" w:rsidRDefault="007946ED" w:rsidP="007946ED">
            <w:r w:rsidRPr="007946ED">
              <w:t xml:space="preserve">Tell the participant that the information is complete confidential </w:t>
            </w:r>
          </w:p>
          <w:p w14:paraId="78C73F1B" w14:textId="77777777" w:rsidR="007946ED" w:rsidRPr="007946ED" w:rsidRDefault="007946ED" w:rsidP="007946ED">
            <w:r w:rsidRPr="007946ED">
              <w:rPr>
                <w:i/>
              </w:rPr>
              <w:t>(this box should expand as you type)</w:t>
            </w:r>
          </w:p>
        </w:tc>
      </w:tr>
      <w:tr w:rsidR="007946ED" w:rsidRPr="007946ED" w14:paraId="5EC939E7" w14:textId="77777777" w:rsidTr="001E68B8">
        <w:tc>
          <w:tcPr>
            <w:tcW w:w="596" w:type="dxa"/>
            <w:tcBorders>
              <w:top w:val="single" w:sz="4" w:space="0" w:color="auto"/>
              <w:bottom w:val="single" w:sz="4" w:space="0" w:color="auto"/>
            </w:tcBorders>
            <w:shd w:val="clear" w:color="auto" w:fill="F2F2F2" w:themeFill="background1" w:themeFillShade="F2"/>
          </w:tcPr>
          <w:p w14:paraId="6578E92A" w14:textId="77777777" w:rsidR="007946ED" w:rsidRPr="007946ED" w:rsidRDefault="007946ED" w:rsidP="007946ED">
            <w:pPr>
              <w:rPr>
                <w:bCs/>
              </w:rPr>
            </w:pPr>
            <w:r w:rsidRPr="007946ED">
              <w:rPr>
                <w:bCs/>
              </w:rPr>
              <w:t>3</w:t>
            </w:r>
          </w:p>
        </w:tc>
        <w:tc>
          <w:tcPr>
            <w:tcW w:w="9923" w:type="dxa"/>
            <w:tcBorders>
              <w:top w:val="single" w:sz="4" w:space="0" w:color="auto"/>
              <w:bottom w:val="single" w:sz="4" w:space="0" w:color="auto"/>
            </w:tcBorders>
            <w:shd w:val="clear" w:color="auto" w:fill="F2F2F2" w:themeFill="background1" w:themeFillShade="F2"/>
          </w:tcPr>
          <w:p w14:paraId="6A95DFC0" w14:textId="77777777" w:rsidR="007946ED" w:rsidRPr="007946ED" w:rsidRDefault="007946ED" w:rsidP="007946ED">
            <w:pPr>
              <w:rPr>
                <w:b/>
              </w:rPr>
            </w:pPr>
            <w:r w:rsidRPr="007946ED">
              <w:rPr>
                <w:b/>
              </w:rPr>
              <w:t>Confidentiality / Anonymity</w:t>
            </w:r>
          </w:p>
          <w:p w14:paraId="12B5AD62" w14:textId="77777777" w:rsidR="007946ED" w:rsidRPr="007946ED" w:rsidRDefault="007946ED" w:rsidP="007946ED">
            <w:r w:rsidRPr="007946ED">
              <w:t xml:space="preserve">Set out how anonymity of participants and confidentiality will be ensured in any outputs. If anonymity is not being offered, explain why this is the case. </w:t>
            </w:r>
          </w:p>
        </w:tc>
      </w:tr>
      <w:tr w:rsidR="007946ED" w:rsidRPr="007946ED" w14:paraId="235A2176" w14:textId="77777777" w:rsidTr="001E68B8">
        <w:tc>
          <w:tcPr>
            <w:tcW w:w="596" w:type="dxa"/>
            <w:tcBorders>
              <w:top w:val="single" w:sz="4" w:space="0" w:color="auto"/>
              <w:bottom w:val="single" w:sz="4" w:space="0" w:color="auto"/>
            </w:tcBorders>
          </w:tcPr>
          <w:p w14:paraId="68BF40B0" w14:textId="77777777" w:rsidR="007946ED" w:rsidRPr="007946ED" w:rsidRDefault="007946ED" w:rsidP="007946ED">
            <w:pPr>
              <w:rPr>
                <w:bCs/>
              </w:rPr>
            </w:pPr>
          </w:p>
        </w:tc>
        <w:tc>
          <w:tcPr>
            <w:tcW w:w="9923" w:type="dxa"/>
            <w:tcBorders>
              <w:top w:val="single" w:sz="4" w:space="0" w:color="auto"/>
              <w:bottom w:val="single" w:sz="4" w:space="0" w:color="auto"/>
            </w:tcBorders>
          </w:tcPr>
          <w:p w14:paraId="0C217DC0" w14:textId="77777777" w:rsidR="007946ED" w:rsidRPr="007946ED" w:rsidRDefault="007946ED" w:rsidP="007946ED"/>
          <w:p w14:paraId="7BE1F21B" w14:textId="77777777" w:rsidR="007946ED" w:rsidRPr="007946ED" w:rsidRDefault="007946ED" w:rsidP="007946ED"/>
          <w:p w14:paraId="26120154" w14:textId="77777777" w:rsidR="007946ED" w:rsidRPr="007946ED" w:rsidRDefault="007946ED" w:rsidP="007946ED">
            <w:r w:rsidRPr="007946ED">
              <w:t xml:space="preserve">Very confidential and Anonymity </w:t>
            </w:r>
          </w:p>
          <w:p w14:paraId="1BC9AF63" w14:textId="77777777" w:rsidR="007946ED" w:rsidRPr="007946ED" w:rsidRDefault="007946ED" w:rsidP="007946ED">
            <w:r w:rsidRPr="007946ED">
              <w:rPr>
                <w:i/>
              </w:rPr>
              <w:t>(this box should expand as you type)</w:t>
            </w:r>
          </w:p>
        </w:tc>
      </w:tr>
    </w:tbl>
    <w:p w14:paraId="53C2840F" w14:textId="77777777" w:rsidR="007946ED" w:rsidRPr="007946ED" w:rsidRDefault="007946ED" w:rsidP="007946ED"/>
    <w:p w14:paraId="68510545" w14:textId="77777777" w:rsidR="007946ED" w:rsidRPr="007946ED" w:rsidRDefault="007946ED" w:rsidP="007946ED">
      <w:pPr>
        <w:rPr>
          <w:b/>
        </w:rPr>
      </w:pPr>
      <w:r w:rsidRPr="007946ED">
        <w:rPr>
          <w:b/>
        </w:rPr>
        <w:t>SECTION J: Data Protection and Storage</w:t>
      </w:r>
    </w:p>
    <w:p w14:paraId="07440F65" w14:textId="77777777" w:rsidR="007946ED" w:rsidRPr="007946ED" w:rsidRDefault="007946ED" w:rsidP="007946ED">
      <w:pPr>
        <w:rPr>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946ED" w:rsidRPr="007946ED" w14:paraId="244F23F2" w14:textId="77777777" w:rsidTr="001E68B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90F5BAC" w14:textId="77777777" w:rsidR="007946ED" w:rsidRPr="007946ED" w:rsidRDefault="007946ED" w:rsidP="007946ED"/>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D3CC85A" w14:textId="77777777" w:rsidR="007946ED" w:rsidRPr="007946ED" w:rsidRDefault="007946ED" w:rsidP="007946ED">
            <w:r w:rsidRPr="007946ED">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DEE9A1" w14:textId="77777777" w:rsidR="007946ED" w:rsidRPr="007946ED" w:rsidRDefault="007946ED" w:rsidP="007946ED">
            <w:pPr>
              <w:rPr>
                <w:b/>
                <w:bCs/>
                <w:lang w:val="en-US"/>
              </w:rPr>
            </w:pPr>
            <w:r w:rsidRPr="007946ED">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B5A387" w14:textId="77777777" w:rsidR="007946ED" w:rsidRPr="007946ED" w:rsidRDefault="007946ED" w:rsidP="007946ED">
            <w:pPr>
              <w:rPr>
                <w:b/>
                <w:bCs/>
                <w:lang w:val="en-US"/>
              </w:rPr>
            </w:pPr>
            <w:r w:rsidRPr="007946ED">
              <w:rPr>
                <w:b/>
                <w:bCs/>
              </w:rPr>
              <w:t>NO</w:t>
            </w:r>
          </w:p>
        </w:tc>
      </w:tr>
      <w:tr w:rsidR="007946ED" w:rsidRPr="007946ED" w14:paraId="6F31E019" w14:textId="77777777" w:rsidTr="001E68B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22D3B5" w14:textId="77777777" w:rsidR="007946ED" w:rsidRPr="007946ED" w:rsidRDefault="007946ED" w:rsidP="007946ED">
            <w:pPr>
              <w:rPr>
                <w:bCs/>
                <w:iCs/>
              </w:rPr>
            </w:pPr>
            <w:r w:rsidRPr="007946ED">
              <w:rPr>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208398" w14:textId="77777777" w:rsidR="007946ED" w:rsidRPr="007946ED" w:rsidRDefault="007946ED" w:rsidP="007946ED">
            <w:r w:rsidRPr="007946ED">
              <w:rPr>
                <w:b/>
                <w:bCs/>
                <w:i/>
                <w:iCs/>
              </w:rPr>
              <w:t>“Personal data”</w:t>
            </w:r>
            <w:r w:rsidRPr="007946ED">
              <w:rPr>
                <w:i/>
                <w:iC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w:t>
            </w:r>
            <w:r w:rsidRPr="007946ED">
              <w:rPr>
                <w:i/>
                <w:iCs/>
              </w:rPr>
              <w:lastRenderedPageBreak/>
              <w:t xml:space="preserve">online identifier or to one or more factors specific to the physical, physiological, genetic, mental, economic, cultural or social identity of that natural person. Any video or audio recordings of participants </w:t>
            </w:r>
            <w:proofErr w:type="gramStart"/>
            <w:r w:rsidRPr="007946ED">
              <w:rPr>
                <w:i/>
                <w:iCs/>
              </w:rPr>
              <w:t>is considered to be</w:t>
            </w:r>
            <w:proofErr w:type="gramEnd"/>
            <w:r w:rsidRPr="007946ED">
              <w:rPr>
                <w:i/>
                <w:iCs/>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654AF1" w14:textId="77777777" w:rsidR="007946ED" w:rsidRPr="007946ED" w:rsidRDefault="007946ED" w:rsidP="007946ED">
            <w:pPr>
              <w:rPr>
                <w:lang w:val="en-US"/>
              </w:rPr>
            </w:pPr>
            <w:r w:rsidRPr="007946ED">
              <w:rPr>
                <w:lang w:val="en-US"/>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F8C887" w14:textId="77777777" w:rsidR="007946ED" w:rsidRPr="007946ED" w:rsidRDefault="007946ED" w:rsidP="007946ED">
            <w:pPr>
              <w:rPr>
                <w:lang w:val="en-US"/>
              </w:rPr>
            </w:pPr>
            <w:r w:rsidRPr="007946ED">
              <w:rPr>
                <w:lang w:val="en-US"/>
              </w:rPr>
              <w:t>☐</w:t>
            </w:r>
          </w:p>
        </w:tc>
      </w:tr>
      <w:tr w:rsidR="007946ED" w:rsidRPr="007946ED" w14:paraId="20610514" w14:textId="77777777" w:rsidTr="001E68B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6EFF10" w14:textId="77777777" w:rsidR="007946ED" w:rsidRPr="007946ED" w:rsidRDefault="007946ED" w:rsidP="007946ED"/>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3BFCE1" w14:textId="77777777" w:rsidR="007946ED" w:rsidRPr="007946ED" w:rsidRDefault="007946ED" w:rsidP="007946ED">
            <w:r w:rsidRPr="007946ED">
              <w:t>If YES, provide a</w:t>
            </w:r>
            <w:r w:rsidRPr="007946ED">
              <w:rPr>
                <w:b/>
                <w:bCs/>
              </w:rPr>
              <w:t xml:space="preserve"> </w:t>
            </w:r>
            <w:r w:rsidRPr="007946ED">
              <w:t>description of the data and explain why this data needs to be collected:</w:t>
            </w:r>
          </w:p>
        </w:tc>
      </w:tr>
      <w:tr w:rsidR="007946ED" w:rsidRPr="007946ED" w14:paraId="53B9B931" w14:textId="77777777" w:rsidTr="001E68B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50C92BA" w14:textId="77777777" w:rsidR="007946ED" w:rsidRPr="007946ED" w:rsidRDefault="007946ED" w:rsidP="007946ED">
            <w:r w:rsidRPr="007946ED">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65C7D5" w14:textId="77777777" w:rsidR="007946ED" w:rsidRPr="007946ED" w:rsidRDefault="007946ED" w:rsidP="007946ED"/>
          <w:p w14:paraId="71AFFD2F" w14:textId="77777777" w:rsidR="007946ED" w:rsidRPr="007946ED" w:rsidRDefault="007946ED" w:rsidP="007946ED"/>
          <w:p w14:paraId="0790E6DE" w14:textId="77777777" w:rsidR="007946ED" w:rsidRPr="007946ED" w:rsidRDefault="007946ED" w:rsidP="007946ED"/>
          <w:p w14:paraId="5CF5909D" w14:textId="77777777" w:rsidR="007946ED" w:rsidRPr="007946ED" w:rsidRDefault="007946ED" w:rsidP="007946ED">
            <w:pPr>
              <w:rPr>
                <w:i/>
              </w:rPr>
            </w:pPr>
            <w:r w:rsidRPr="007946ED">
              <w:rPr>
                <w:i/>
              </w:rPr>
              <w:t>(this box should expand as you type)</w:t>
            </w:r>
          </w:p>
        </w:tc>
      </w:tr>
      <w:tr w:rsidR="007946ED" w:rsidRPr="007946ED" w14:paraId="3AC036FF" w14:textId="77777777" w:rsidTr="001E68B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70264B2" w14:textId="77777777" w:rsidR="007946ED" w:rsidRPr="007946ED" w:rsidRDefault="007946ED" w:rsidP="007946ED"/>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1DDB69D" w14:textId="77777777" w:rsidR="007946ED" w:rsidRPr="007946ED" w:rsidRDefault="007946ED" w:rsidP="007946ED">
            <w:r w:rsidRPr="007946ED">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3767C" w14:textId="77777777" w:rsidR="007946ED" w:rsidRPr="007946ED" w:rsidRDefault="007946ED" w:rsidP="007946ED">
            <w:pPr>
              <w:rPr>
                <w:b/>
                <w:bCs/>
                <w:lang w:val="en-US"/>
              </w:rPr>
            </w:pPr>
            <w:r w:rsidRPr="007946ED">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D53789" w14:textId="77777777" w:rsidR="007946ED" w:rsidRPr="007946ED" w:rsidRDefault="007946ED" w:rsidP="007946ED">
            <w:pPr>
              <w:rPr>
                <w:b/>
                <w:bCs/>
                <w:lang w:val="en-US"/>
              </w:rPr>
            </w:pPr>
            <w:r w:rsidRPr="007946ED">
              <w:rPr>
                <w:b/>
                <w:bCs/>
              </w:rPr>
              <w:t>NO</w:t>
            </w:r>
          </w:p>
        </w:tc>
      </w:tr>
      <w:tr w:rsidR="007946ED" w:rsidRPr="007946ED" w14:paraId="27116AE6" w14:textId="77777777" w:rsidTr="001E68B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0A9F43" w14:textId="77777777" w:rsidR="007946ED" w:rsidRPr="007946ED" w:rsidRDefault="007946ED" w:rsidP="007946ED">
            <w:pPr>
              <w:rPr>
                <w:bCs/>
                <w:iCs/>
              </w:rPr>
            </w:pPr>
            <w:r w:rsidRPr="007946ED">
              <w:rPr>
                <w:bCs/>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8CCA3E" w14:textId="77777777" w:rsidR="007946ED" w:rsidRPr="007946ED" w:rsidRDefault="007946ED" w:rsidP="007946ED">
            <w:r w:rsidRPr="007946ED">
              <w:rPr>
                <w:b/>
                <w:bCs/>
                <w:i/>
                <w:iCs/>
              </w:rPr>
              <w:t>“Special category data”</w:t>
            </w:r>
            <w:r w:rsidRPr="007946ED">
              <w:rPr>
                <w:i/>
                <w:iCs/>
              </w:rPr>
              <w:t xml:space="preserve"> means sensitive personal data consisting of information as to the data </w:t>
            </w:r>
            <w:proofErr w:type="gramStart"/>
            <w:r w:rsidRPr="007946ED">
              <w:rPr>
                <w:i/>
                <w:iCs/>
              </w:rPr>
              <w:t>subjects’</w:t>
            </w:r>
            <w:proofErr w:type="gramEnd"/>
            <w:r w:rsidRPr="007946ED">
              <w:rPr>
                <w:i/>
                <w:iCs/>
              </w:rPr>
              <w:t xml:space="preserve"> –</w:t>
            </w:r>
          </w:p>
          <w:p w14:paraId="7137A4EE" w14:textId="77777777" w:rsidR="007946ED" w:rsidRPr="007946ED" w:rsidRDefault="007946ED" w:rsidP="007946ED">
            <w:r w:rsidRPr="007946ED">
              <w:rPr>
                <w:i/>
                <w:iCs/>
              </w:rPr>
              <w:t>(a) racial or ethnic origin,</w:t>
            </w:r>
          </w:p>
          <w:p w14:paraId="7EBF3AB0" w14:textId="77777777" w:rsidR="007946ED" w:rsidRPr="007946ED" w:rsidRDefault="007946ED" w:rsidP="007946ED">
            <w:r w:rsidRPr="007946ED">
              <w:rPr>
                <w:i/>
                <w:iCs/>
              </w:rPr>
              <w:t>(b) political opinions,</w:t>
            </w:r>
          </w:p>
          <w:p w14:paraId="093B7870" w14:textId="77777777" w:rsidR="007946ED" w:rsidRPr="007946ED" w:rsidRDefault="007946ED" w:rsidP="007946ED">
            <w:r w:rsidRPr="007946ED">
              <w:rPr>
                <w:i/>
                <w:iCs/>
              </w:rPr>
              <w:t>(</w:t>
            </w:r>
            <w:proofErr w:type="gramStart"/>
            <w:r w:rsidRPr="007946ED">
              <w:rPr>
                <w:i/>
                <w:iCs/>
              </w:rPr>
              <w:t>c )</w:t>
            </w:r>
            <w:proofErr w:type="gramEnd"/>
            <w:r w:rsidRPr="007946ED">
              <w:rPr>
                <w:i/>
                <w:iCs/>
              </w:rPr>
              <w:t xml:space="preserve"> religious beliefs or other beliefs of a similar nature,</w:t>
            </w:r>
          </w:p>
          <w:p w14:paraId="498815F6" w14:textId="77777777" w:rsidR="007946ED" w:rsidRPr="007946ED" w:rsidRDefault="007946ED" w:rsidP="007946ED">
            <w:r w:rsidRPr="007946ED">
              <w:rPr>
                <w:i/>
                <w:iCs/>
              </w:rPr>
              <w:t>(d) membership of a trade union (within the meaning of the Trade Union and Labour Relations (Consolidation) Act 1992),</w:t>
            </w:r>
          </w:p>
          <w:p w14:paraId="04BF5DD4" w14:textId="77777777" w:rsidR="007946ED" w:rsidRPr="007946ED" w:rsidRDefault="007946ED" w:rsidP="007946ED">
            <w:r w:rsidRPr="007946ED">
              <w:rPr>
                <w:i/>
                <w:iCs/>
              </w:rPr>
              <w:t>(e) physical or mental health or condition,</w:t>
            </w:r>
          </w:p>
          <w:p w14:paraId="3C7F513A" w14:textId="77777777" w:rsidR="007946ED" w:rsidRPr="007946ED" w:rsidRDefault="007946ED" w:rsidP="007946ED">
            <w:r w:rsidRPr="007946ED">
              <w:rPr>
                <w:i/>
                <w:iCs/>
              </w:rPr>
              <w:t>(f) sexual life,</w:t>
            </w:r>
          </w:p>
          <w:p w14:paraId="7B5BF549" w14:textId="77777777" w:rsidR="007946ED" w:rsidRPr="007946ED" w:rsidRDefault="007946ED" w:rsidP="007946ED">
            <w:r w:rsidRPr="007946ED">
              <w:rPr>
                <w:i/>
                <w:iCs/>
              </w:rPr>
              <w:t>(g) genetics,</w:t>
            </w:r>
          </w:p>
          <w:p w14:paraId="11DDDBD9" w14:textId="77777777" w:rsidR="007946ED" w:rsidRPr="007946ED" w:rsidRDefault="007946ED" w:rsidP="007946ED">
            <w:pPr>
              <w:rPr>
                <w:i/>
                <w:iCs/>
              </w:rPr>
            </w:pPr>
            <w:r w:rsidRPr="007946ED">
              <w:rPr>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47BDB9" w14:textId="77777777" w:rsidR="007946ED" w:rsidRPr="007946ED" w:rsidRDefault="007946ED" w:rsidP="007946ED">
            <w:r w:rsidRPr="007946ED">
              <w:rPr>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4603EC" w14:textId="77777777" w:rsidR="007946ED" w:rsidRPr="007946ED" w:rsidRDefault="007946ED" w:rsidP="007946ED">
            <w:r w:rsidRPr="007946ED">
              <w:rPr>
                <w:lang w:val="en-US"/>
              </w:rPr>
              <w:t>x☐</w:t>
            </w:r>
          </w:p>
        </w:tc>
      </w:tr>
      <w:tr w:rsidR="007946ED" w:rsidRPr="007946ED" w14:paraId="24BE091E" w14:textId="77777777" w:rsidTr="001E68B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3EBE30" w14:textId="77777777" w:rsidR="007946ED" w:rsidRPr="007946ED" w:rsidRDefault="007946ED" w:rsidP="007946ED"/>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131FF7" w14:textId="77777777" w:rsidR="007946ED" w:rsidRPr="007946ED" w:rsidRDefault="007946ED" w:rsidP="007946ED">
            <w:r w:rsidRPr="007946ED">
              <w:t>If YES, provide a</w:t>
            </w:r>
            <w:r w:rsidRPr="007946ED">
              <w:rPr>
                <w:b/>
                <w:bCs/>
              </w:rPr>
              <w:t xml:space="preserve"> </w:t>
            </w:r>
            <w:r w:rsidRPr="007946ED">
              <w:t>description of the special category data and explain why this data needs to be collected:</w:t>
            </w:r>
          </w:p>
        </w:tc>
      </w:tr>
      <w:tr w:rsidR="007946ED" w:rsidRPr="007946ED" w14:paraId="0455E62A" w14:textId="77777777" w:rsidTr="001E68B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9709B31" w14:textId="77777777" w:rsidR="007946ED" w:rsidRPr="007946ED" w:rsidRDefault="007946ED" w:rsidP="007946ED">
            <w:r w:rsidRPr="007946ED">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FFE71BA" w14:textId="77777777" w:rsidR="007946ED" w:rsidRPr="007946ED" w:rsidRDefault="007946ED" w:rsidP="007946ED"/>
          <w:p w14:paraId="3F5DDEFC" w14:textId="77777777" w:rsidR="007946ED" w:rsidRPr="007946ED" w:rsidRDefault="007946ED" w:rsidP="007946ED"/>
          <w:p w14:paraId="0F405167" w14:textId="77777777" w:rsidR="007946ED" w:rsidRPr="007946ED" w:rsidRDefault="007946ED" w:rsidP="007946ED"/>
          <w:p w14:paraId="317F8674" w14:textId="77777777" w:rsidR="007946ED" w:rsidRPr="007946ED" w:rsidRDefault="007946ED" w:rsidP="007946ED">
            <w:r w:rsidRPr="007946ED">
              <w:rPr>
                <w:i/>
              </w:rPr>
              <w:t>(this box should expand as you type)</w:t>
            </w:r>
          </w:p>
        </w:tc>
      </w:tr>
    </w:tbl>
    <w:p w14:paraId="6E6B7A73" w14:textId="77777777" w:rsidR="007946ED" w:rsidRPr="007946ED" w:rsidRDefault="007946ED" w:rsidP="007946ED"/>
    <w:tbl>
      <w:tblPr>
        <w:tblStyle w:val="TableGrid"/>
        <w:tblW w:w="10485" w:type="dxa"/>
        <w:tblLook w:val="04A0" w:firstRow="1" w:lastRow="0" w:firstColumn="1" w:lastColumn="0" w:noHBand="0" w:noVBand="1"/>
      </w:tblPr>
      <w:tblGrid>
        <w:gridCol w:w="562"/>
        <w:gridCol w:w="7905"/>
        <w:gridCol w:w="992"/>
        <w:gridCol w:w="1026"/>
      </w:tblGrid>
      <w:tr w:rsidR="007946ED" w:rsidRPr="007946ED" w14:paraId="7B3038AB" w14:textId="77777777" w:rsidTr="001E68B8">
        <w:trPr>
          <w:trHeight w:val="439"/>
        </w:trPr>
        <w:tc>
          <w:tcPr>
            <w:tcW w:w="562" w:type="dxa"/>
            <w:shd w:val="clear" w:color="auto" w:fill="F2F2F2" w:themeFill="background1" w:themeFillShade="F2"/>
            <w:vAlign w:val="center"/>
          </w:tcPr>
          <w:p w14:paraId="2C457987" w14:textId="77777777" w:rsidR="007946ED" w:rsidRPr="007946ED" w:rsidRDefault="007946ED" w:rsidP="007946ED">
            <w:pPr>
              <w:spacing w:after="160" w:line="278" w:lineRule="auto"/>
            </w:pPr>
          </w:p>
        </w:tc>
        <w:tc>
          <w:tcPr>
            <w:tcW w:w="7905" w:type="dxa"/>
            <w:shd w:val="clear" w:color="auto" w:fill="F2F2F2" w:themeFill="background1" w:themeFillShade="F2"/>
          </w:tcPr>
          <w:p w14:paraId="0053EB51" w14:textId="77777777" w:rsidR="007946ED" w:rsidRPr="007946ED" w:rsidRDefault="007946ED" w:rsidP="007946ED">
            <w:pPr>
              <w:spacing w:after="160" w:line="278" w:lineRule="auto"/>
              <w:rPr>
                <w:b/>
                <w:bCs/>
              </w:rPr>
            </w:pPr>
            <w:r w:rsidRPr="007946ED">
              <w:rPr>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E77298A" w14:textId="77777777" w:rsidR="007946ED" w:rsidRPr="007946ED" w:rsidRDefault="007946ED" w:rsidP="007946ED">
            <w:pPr>
              <w:spacing w:after="160" w:line="278" w:lineRule="auto"/>
              <w:rPr>
                <w:b/>
                <w:bCs/>
              </w:rPr>
            </w:pPr>
            <w:r w:rsidRPr="007946ED">
              <w:rPr>
                <w:b/>
                <w:bCs/>
              </w:rPr>
              <w:t>YES</w:t>
            </w:r>
          </w:p>
        </w:tc>
        <w:tc>
          <w:tcPr>
            <w:tcW w:w="1026" w:type="dxa"/>
            <w:shd w:val="clear" w:color="auto" w:fill="F2F2F2" w:themeFill="background1" w:themeFillShade="F2"/>
          </w:tcPr>
          <w:p w14:paraId="2C8165EE" w14:textId="77777777" w:rsidR="007946ED" w:rsidRPr="007946ED" w:rsidRDefault="007946ED" w:rsidP="007946ED">
            <w:pPr>
              <w:spacing w:after="160" w:line="278" w:lineRule="auto"/>
              <w:rPr>
                <w:b/>
                <w:bCs/>
              </w:rPr>
            </w:pPr>
            <w:r w:rsidRPr="007946ED">
              <w:rPr>
                <w:b/>
                <w:bCs/>
              </w:rPr>
              <w:t>NO</w:t>
            </w:r>
          </w:p>
        </w:tc>
      </w:tr>
      <w:tr w:rsidR="007946ED" w:rsidRPr="007946ED" w14:paraId="54BDEC48" w14:textId="77777777" w:rsidTr="001E68B8">
        <w:trPr>
          <w:trHeight w:val="439"/>
        </w:trPr>
        <w:tc>
          <w:tcPr>
            <w:tcW w:w="562" w:type="dxa"/>
            <w:shd w:val="clear" w:color="auto" w:fill="F2F2F2" w:themeFill="background1" w:themeFillShade="F2"/>
            <w:vAlign w:val="center"/>
          </w:tcPr>
          <w:p w14:paraId="03FAF6D4" w14:textId="77777777" w:rsidR="007946ED" w:rsidRPr="007946ED" w:rsidRDefault="007946ED" w:rsidP="007946ED">
            <w:pPr>
              <w:spacing w:after="160" w:line="278" w:lineRule="auto"/>
            </w:pPr>
            <w:r w:rsidRPr="007946ED">
              <w:lastRenderedPageBreak/>
              <w:t>5</w:t>
            </w:r>
          </w:p>
        </w:tc>
        <w:tc>
          <w:tcPr>
            <w:tcW w:w="7905" w:type="dxa"/>
            <w:shd w:val="clear" w:color="auto" w:fill="F2F2F2" w:themeFill="background1" w:themeFillShade="F2"/>
            <w:vAlign w:val="center"/>
          </w:tcPr>
          <w:p w14:paraId="4DDBDC7C" w14:textId="77777777" w:rsidR="007946ED" w:rsidRPr="007946ED" w:rsidRDefault="007946ED" w:rsidP="007946ED">
            <w:pPr>
              <w:spacing w:after="160" w:line="278" w:lineRule="auto"/>
            </w:pPr>
            <w:r w:rsidRPr="007946ED">
              <w:t>Manual files (i.e. in paper form)?</w:t>
            </w:r>
          </w:p>
        </w:tc>
        <w:tc>
          <w:tcPr>
            <w:tcW w:w="992" w:type="dxa"/>
            <w:shd w:val="clear" w:color="auto" w:fill="BFBFBF" w:themeFill="background1" w:themeFillShade="BF"/>
          </w:tcPr>
          <w:sdt>
            <w:sdtPr>
              <w:id w:val="-716891366"/>
              <w14:checkbox>
                <w14:checked w14:val="0"/>
                <w14:checkedState w14:val="2612" w14:font="MS Gothic"/>
                <w14:uncheckedState w14:val="2610" w14:font="MS Gothic"/>
              </w14:checkbox>
            </w:sdtPr>
            <w:sdtContent>
              <w:p w14:paraId="06A6671A" w14:textId="77777777" w:rsidR="007946ED" w:rsidRPr="007946ED" w:rsidRDefault="007946ED" w:rsidP="007946ED">
                <w:pPr>
                  <w:spacing w:after="160" w:line="278" w:lineRule="auto"/>
                </w:pPr>
                <w:r w:rsidRPr="007946ED">
                  <w:t>☐</w:t>
                </w:r>
              </w:p>
            </w:sdtContent>
          </w:sdt>
        </w:tc>
        <w:tc>
          <w:tcPr>
            <w:tcW w:w="1026" w:type="dxa"/>
            <w:shd w:val="clear" w:color="auto" w:fill="BFBFBF" w:themeFill="background1" w:themeFillShade="BF"/>
          </w:tcPr>
          <w:sdt>
            <w:sdtPr>
              <w:id w:val="124512450"/>
              <w14:checkbox>
                <w14:checked w14:val="1"/>
                <w14:checkedState w14:val="2612" w14:font="MS Gothic"/>
                <w14:uncheckedState w14:val="2610" w14:font="MS Gothic"/>
              </w14:checkbox>
            </w:sdtPr>
            <w:sdtContent>
              <w:p w14:paraId="38CE130F"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531CC97E" w14:textId="77777777" w:rsidTr="001E68B8">
        <w:trPr>
          <w:trHeight w:val="403"/>
        </w:trPr>
        <w:tc>
          <w:tcPr>
            <w:tcW w:w="562" w:type="dxa"/>
            <w:shd w:val="clear" w:color="auto" w:fill="F2F2F2" w:themeFill="background1" w:themeFillShade="F2"/>
            <w:vAlign w:val="center"/>
          </w:tcPr>
          <w:p w14:paraId="151E6B16" w14:textId="77777777" w:rsidR="007946ED" w:rsidRPr="007946ED" w:rsidRDefault="007946ED" w:rsidP="007946ED">
            <w:pPr>
              <w:spacing w:after="160" w:line="278" w:lineRule="auto"/>
            </w:pPr>
            <w:r w:rsidRPr="007946ED">
              <w:t>6</w:t>
            </w:r>
          </w:p>
        </w:tc>
        <w:tc>
          <w:tcPr>
            <w:tcW w:w="7905" w:type="dxa"/>
            <w:shd w:val="clear" w:color="auto" w:fill="F2F2F2" w:themeFill="background1" w:themeFillShade="F2"/>
            <w:vAlign w:val="center"/>
          </w:tcPr>
          <w:p w14:paraId="4AFEF82B" w14:textId="77777777" w:rsidR="007946ED" w:rsidRPr="007946ED" w:rsidRDefault="007946ED" w:rsidP="007946ED">
            <w:pPr>
              <w:spacing w:after="160" w:line="278" w:lineRule="auto"/>
            </w:pPr>
            <w:r w:rsidRPr="007946ED">
              <w:t>University computers?</w:t>
            </w:r>
          </w:p>
        </w:tc>
        <w:tc>
          <w:tcPr>
            <w:tcW w:w="992" w:type="dxa"/>
            <w:shd w:val="clear" w:color="auto" w:fill="BFBFBF" w:themeFill="background1" w:themeFillShade="BF"/>
          </w:tcPr>
          <w:sdt>
            <w:sdtPr>
              <w:id w:val="-1058942064"/>
              <w14:checkbox>
                <w14:checked w14:val="0"/>
                <w14:checkedState w14:val="2612" w14:font="MS Gothic"/>
                <w14:uncheckedState w14:val="2610" w14:font="MS Gothic"/>
              </w14:checkbox>
            </w:sdtPr>
            <w:sdtContent>
              <w:p w14:paraId="328366E8" w14:textId="77777777" w:rsidR="007946ED" w:rsidRPr="007946ED" w:rsidRDefault="007946ED" w:rsidP="007946ED">
                <w:pPr>
                  <w:spacing w:after="160" w:line="278" w:lineRule="auto"/>
                </w:pPr>
                <w:r w:rsidRPr="007946ED">
                  <w:t>☐</w:t>
                </w:r>
              </w:p>
            </w:sdtContent>
          </w:sdt>
        </w:tc>
        <w:tc>
          <w:tcPr>
            <w:tcW w:w="1026" w:type="dxa"/>
            <w:shd w:val="clear" w:color="auto" w:fill="BFBFBF" w:themeFill="background1" w:themeFillShade="BF"/>
          </w:tcPr>
          <w:sdt>
            <w:sdtPr>
              <w:id w:val="-1525707884"/>
              <w14:checkbox>
                <w14:checked w14:val="1"/>
                <w14:checkedState w14:val="2612" w14:font="MS Gothic"/>
                <w14:uncheckedState w14:val="2610" w14:font="MS Gothic"/>
              </w14:checkbox>
            </w:sdtPr>
            <w:sdtContent>
              <w:p w14:paraId="760FB196"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2EDAA9EB" w14:textId="77777777" w:rsidTr="001E68B8">
        <w:trPr>
          <w:trHeight w:val="439"/>
        </w:trPr>
        <w:tc>
          <w:tcPr>
            <w:tcW w:w="562" w:type="dxa"/>
            <w:shd w:val="clear" w:color="auto" w:fill="F2F2F2" w:themeFill="background1" w:themeFillShade="F2"/>
            <w:vAlign w:val="center"/>
          </w:tcPr>
          <w:p w14:paraId="126AC64F" w14:textId="77777777" w:rsidR="007946ED" w:rsidRPr="007946ED" w:rsidRDefault="007946ED" w:rsidP="007946ED">
            <w:pPr>
              <w:spacing w:after="160" w:line="278" w:lineRule="auto"/>
            </w:pPr>
            <w:r w:rsidRPr="007946ED">
              <w:t>7</w:t>
            </w:r>
          </w:p>
        </w:tc>
        <w:tc>
          <w:tcPr>
            <w:tcW w:w="7905" w:type="dxa"/>
            <w:shd w:val="clear" w:color="auto" w:fill="F2F2F2" w:themeFill="background1" w:themeFillShade="F2"/>
            <w:vAlign w:val="center"/>
          </w:tcPr>
          <w:p w14:paraId="25468EE1" w14:textId="77777777" w:rsidR="007946ED" w:rsidRPr="007946ED" w:rsidRDefault="007946ED" w:rsidP="007946ED">
            <w:pPr>
              <w:spacing w:after="160" w:line="278" w:lineRule="auto"/>
            </w:pPr>
            <w:r w:rsidRPr="007946ED">
              <w:t>Private company computers?</w:t>
            </w:r>
          </w:p>
        </w:tc>
        <w:tc>
          <w:tcPr>
            <w:tcW w:w="992" w:type="dxa"/>
            <w:shd w:val="clear" w:color="auto" w:fill="BFBFBF" w:themeFill="background1" w:themeFillShade="BF"/>
          </w:tcPr>
          <w:sdt>
            <w:sdtPr>
              <w:id w:val="428779520"/>
              <w14:checkbox>
                <w14:checked w14:val="0"/>
                <w14:checkedState w14:val="2612" w14:font="MS Gothic"/>
                <w14:uncheckedState w14:val="2610" w14:font="MS Gothic"/>
              </w14:checkbox>
            </w:sdtPr>
            <w:sdtContent>
              <w:p w14:paraId="1EE420D6" w14:textId="77777777" w:rsidR="007946ED" w:rsidRPr="007946ED" w:rsidRDefault="007946ED" w:rsidP="007946ED">
                <w:pPr>
                  <w:spacing w:after="160" w:line="278" w:lineRule="auto"/>
                </w:pPr>
                <w:r w:rsidRPr="007946ED">
                  <w:t>☐</w:t>
                </w:r>
              </w:p>
            </w:sdtContent>
          </w:sdt>
        </w:tc>
        <w:tc>
          <w:tcPr>
            <w:tcW w:w="1026" w:type="dxa"/>
            <w:shd w:val="clear" w:color="auto" w:fill="BFBFBF" w:themeFill="background1" w:themeFillShade="BF"/>
          </w:tcPr>
          <w:sdt>
            <w:sdtPr>
              <w:id w:val="1738441066"/>
              <w14:checkbox>
                <w14:checked w14:val="1"/>
                <w14:checkedState w14:val="2612" w14:font="MS Gothic"/>
                <w14:uncheckedState w14:val="2610" w14:font="MS Gothic"/>
              </w14:checkbox>
            </w:sdtPr>
            <w:sdtContent>
              <w:p w14:paraId="30CC7614"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655B4D77" w14:textId="77777777" w:rsidTr="001E68B8">
        <w:trPr>
          <w:trHeight w:val="403"/>
        </w:trPr>
        <w:tc>
          <w:tcPr>
            <w:tcW w:w="562" w:type="dxa"/>
            <w:shd w:val="clear" w:color="auto" w:fill="F2F2F2" w:themeFill="background1" w:themeFillShade="F2"/>
            <w:vAlign w:val="center"/>
          </w:tcPr>
          <w:p w14:paraId="15B56F3F" w14:textId="77777777" w:rsidR="007946ED" w:rsidRPr="007946ED" w:rsidRDefault="007946ED" w:rsidP="007946ED">
            <w:pPr>
              <w:spacing w:after="160" w:line="278" w:lineRule="auto"/>
            </w:pPr>
            <w:r w:rsidRPr="007946ED">
              <w:t>8</w:t>
            </w:r>
          </w:p>
        </w:tc>
        <w:tc>
          <w:tcPr>
            <w:tcW w:w="7905" w:type="dxa"/>
            <w:shd w:val="clear" w:color="auto" w:fill="F2F2F2" w:themeFill="background1" w:themeFillShade="F2"/>
            <w:vAlign w:val="center"/>
          </w:tcPr>
          <w:p w14:paraId="6C797350" w14:textId="77777777" w:rsidR="007946ED" w:rsidRPr="007946ED" w:rsidRDefault="007946ED" w:rsidP="007946ED">
            <w:pPr>
              <w:spacing w:after="160" w:line="278" w:lineRule="auto"/>
            </w:pPr>
            <w:r w:rsidRPr="007946ED">
              <w:t>Home or other personal computers?</w:t>
            </w:r>
          </w:p>
        </w:tc>
        <w:tc>
          <w:tcPr>
            <w:tcW w:w="992" w:type="dxa"/>
            <w:shd w:val="clear" w:color="auto" w:fill="BFBFBF" w:themeFill="background1" w:themeFillShade="BF"/>
          </w:tcPr>
          <w:sdt>
            <w:sdtPr>
              <w:id w:val="666676712"/>
              <w14:checkbox>
                <w14:checked w14:val="1"/>
                <w14:checkedState w14:val="2612" w14:font="MS Gothic"/>
                <w14:uncheckedState w14:val="2610" w14:font="MS Gothic"/>
              </w14:checkbox>
            </w:sdtPr>
            <w:sdtContent>
              <w:p w14:paraId="0A49C372"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1026" w:type="dxa"/>
            <w:shd w:val="clear" w:color="auto" w:fill="BFBFBF" w:themeFill="background1" w:themeFillShade="BF"/>
          </w:tcPr>
          <w:sdt>
            <w:sdtPr>
              <w:id w:val="243309197"/>
              <w14:checkbox>
                <w14:checked w14:val="0"/>
                <w14:checkedState w14:val="2612" w14:font="MS Gothic"/>
                <w14:uncheckedState w14:val="2610" w14:font="MS Gothic"/>
              </w14:checkbox>
            </w:sdtPr>
            <w:sdtContent>
              <w:p w14:paraId="4ADB97CC" w14:textId="77777777" w:rsidR="007946ED" w:rsidRPr="007946ED" w:rsidRDefault="007946ED" w:rsidP="007946ED">
                <w:pPr>
                  <w:spacing w:after="160" w:line="278" w:lineRule="auto"/>
                </w:pPr>
                <w:r w:rsidRPr="007946ED">
                  <w:t>☐</w:t>
                </w:r>
              </w:p>
            </w:sdtContent>
          </w:sdt>
        </w:tc>
      </w:tr>
      <w:tr w:rsidR="007946ED" w:rsidRPr="007946ED" w14:paraId="41E4B4B3" w14:textId="77777777" w:rsidTr="001E68B8">
        <w:trPr>
          <w:trHeight w:val="403"/>
        </w:trPr>
        <w:tc>
          <w:tcPr>
            <w:tcW w:w="562" w:type="dxa"/>
            <w:shd w:val="clear" w:color="auto" w:fill="F2F2F2" w:themeFill="background1" w:themeFillShade="F2"/>
            <w:vAlign w:val="center"/>
          </w:tcPr>
          <w:p w14:paraId="7AB7BEB2" w14:textId="77777777" w:rsidR="007946ED" w:rsidRPr="007946ED" w:rsidRDefault="007946ED" w:rsidP="007946ED">
            <w:pPr>
              <w:spacing w:after="160" w:line="278" w:lineRule="auto"/>
            </w:pPr>
            <w:r w:rsidRPr="007946ED">
              <w:t>9</w:t>
            </w:r>
          </w:p>
        </w:tc>
        <w:tc>
          <w:tcPr>
            <w:tcW w:w="7905" w:type="dxa"/>
            <w:shd w:val="clear" w:color="auto" w:fill="F2F2F2" w:themeFill="background1" w:themeFillShade="F2"/>
            <w:vAlign w:val="center"/>
          </w:tcPr>
          <w:p w14:paraId="761BA527" w14:textId="77777777" w:rsidR="007946ED" w:rsidRPr="007946ED" w:rsidRDefault="007946ED" w:rsidP="007946ED">
            <w:pPr>
              <w:spacing w:after="160" w:line="278" w:lineRule="auto"/>
            </w:pPr>
            <w:r w:rsidRPr="007946ED">
              <w:t>Laptop computers/ CDs/ Portable disk-drives/ memory sticks?</w:t>
            </w:r>
          </w:p>
        </w:tc>
        <w:tc>
          <w:tcPr>
            <w:tcW w:w="992" w:type="dxa"/>
            <w:shd w:val="clear" w:color="auto" w:fill="BFBFBF" w:themeFill="background1" w:themeFillShade="BF"/>
          </w:tcPr>
          <w:sdt>
            <w:sdtPr>
              <w:id w:val="1761182650"/>
              <w14:checkbox>
                <w14:checked w14:val="1"/>
                <w14:checkedState w14:val="2612" w14:font="MS Gothic"/>
                <w14:uncheckedState w14:val="2610" w14:font="MS Gothic"/>
              </w14:checkbox>
            </w:sdtPr>
            <w:sdtContent>
              <w:p w14:paraId="1D9BB7FD"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1026" w:type="dxa"/>
            <w:shd w:val="clear" w:color="auto" w:fill="BFBFBF" w:themeFill="background1" w:themeFillShade="BF"/>
          </w:tcPr>
          <w:sdt>
            <w:sdtPr>
              <w:id w:val="-1031489010"/>
              <w14:checkbox>
                <w14:checked w14:val="0"/>
                <w14:checkedState w14:val="2612" w14:font="MS Gothic"/>
                <w14:uncheckedState w14:val="2610" w14:font="MS Gothic"/>
              </w14:checkbox>
            </w:sdtPr>
            <w:sdtContent>
              <w:p w14:paraId="79EE3142" w14:textId="77777777" w:rsidR="007946ED" w:rsidRPr="007946ED" w:rsidRDefault="007946ED" w:rsidP="007946ED">
                <w:pPr>
                  <w:spacing w:after="160" w:line="278" w:lineRule="auto"/>
                </w:pPr>
                <w:r w:rsidRPr="007946ED">
                  <w:t>☐</w:t>
                </w:r>
              </w:p>
            </w:sdtContent>
          </w:sdt>
        </w:tc>
      </w:tr>
      <w:tr w:rsidR="007946ED" w:rsidRPr="007946ED" w14:paraId="200A8FDD" w14:textId="77777777" w:rsidTr="001E68B8">
        <w:trPr>
          <w:trHeight w:val="403"/>
        </w:trPr>
        <w:tc>
          <w:tcPr>
            <w:tcW w:w="562" w:type="dxa"/>
            <w:shd w:val="clear" w:color="auto" w:fill="F2F2F2" w:themeFill="background1" w:themeFillShade="F2"/>
            <w:vAlign w:val="center"/>
          </w:tcPr>
          <w:p w14:paraId="7DF51D73" w14:textId="77777777" w:rsidR="007946ED" w:rsidRPr="007946ED" w:rsidRDefault="007946ED" w:rsidP="007946ED">
            <w:pPr>
              <w:spacing w:after="160" w:line="278" w:lineRule="auto"/>
            </w:pPr>
            <w:r w:rsidRPr="007946ED">
              <w:t>10</w:t>
            </w:r>
          </w:p>
        </w:tc>
        <w:tc>
          <w:tcPr>
            <w:tcW w:w="7905" w:type="dxa"/>
            <w:shd w:val="clear" w:color="auto" w:fill="F2F2F2" w:themeFill="background1" w:themeFillShade="F2"/>
            <w:vAlign w:val="center"/>
          </w:tcPr>
          <w:p w14:paraId="3F77D098" w14:textId="77777777" w:rsidR="007946ED" w:rsidRPr="007946ED" w:rsidRDefault="007946ED" w:rsidP="007946ED">
            <w:pPr>
              <w:spacing w:after="160" w:line="278" w:lineRule="auto"/>
            </w:pPr>
            <w:r w:rsidRPr="007946ED">
              <w:t>“Cloud” storage or websites?</w:t>
            </w:r>
          </w:p>
        </w:tc>
        <w:tc>
          <w:tcPr>
            <w:tcW w:w="992" w:type="dxa"/>
            <w:shd w:val="clear" w:color="auto" w:fill="BFBFBF" w:themeFill="background1" w:themeFillShade="BF"/>
          </w:tcPr>
          <w:sdt>
            <w:sdtPr>
              <w:id w:val="-40376448"/>
              <w14:checkbox>
                <w14:checked w14:val="0"/>
                <w14:checkedState w14:val="2612" w14:font="MS Gothic"/>
                <w14:uncheckedState w14:val="2610" w14:font="MS Gothic"/>
              </w14:checkbox>
            </w:sdtPr>
            <w:sdtContent>
              <w:p w14:paraId="728A2EF5" w14:textId="77777777" w:rsidR="007946ED" w:rsidRPr="007946ED" w:rsidRDefault="007946ED" w:rsidP="007946ED">
                <w:pPr>
                  <w:spacing w:after="160" w:line="278" w:lineRule="auto"/>
                </w:pPr>
                <w:r w:rsidRPr="007946ED">
                  <w:t>☐</w:t>
                </w:r>
              </w:p>
            </w:sdtContent>
          </w:sdt>
        </w:tc>
        <w:tc>
          <w:tcPr>
            <w:tcW w:w="1026" w:type="dxa"/>
            <w:shd w:val="clear" w:color="auto" w:fill="BFBFBF" w:themeFill="background1" w:themeFillShade="BF"/>
          </w:tcPr>
          <w:sdt>
            <w:sdtPr>
              <w:id w:val="-2004037841"/>
              <w14:checkbox>
                <w14:checked w14:val="1"/>
                <w14:checkedState w14:val="2612" w14:font="MS Gothic"/>
                <w14:uncheckedState w14:val="2610" w14:font="MS Gothic"/>
              </w14:checkbox>
            </w:sdtPr>
            <w:sdtContent>
              <w:p w14:paraId="3A3861BE"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3B8FA4D4" w14:textId="77777777" w:rsidTr="001E68B8">
        <w:trPr>
          <w:trHeight w:val="403"/>
        </w:trPr>
        <w:tc>
          <w:tcPr>
            <w:tcW w:w="562" w:type="dxa"/>
            <w:shd w:val="clear" w:color="auto" w:fill="F2F2F2" w:themeFill="background1" w:themeFillShade="F2"/>
            <w:vAlign w:val="center"/>
          </w:tcPr>
          <w:p w14:paraId="503DE2F5" w14:textId="77777777" w:rsidR="007946ED" w:rsidRPr="007946ED" w:rsidRDefault="007946ED" w:rsidP="007946ED">
            <w:pPr>
              <w:spacing w:after="160" w:line="278" w:lineRule="auto"/>
            </w:pPr>
            <w:r w:rsidRPr="007946ED">
              <w:t>11</w:t>
            </w:r>
          </w:p>
        </w:tc>
        <w:tc>
          <w:tcPr>
            <w:tcW w:w="7905" w:type="dxa"/>
            <w:shd w:val="clear" w:color="auto" w:fill="F2F2F2" w:themeFill="background1" w:themeFillShade="F2"/>
          </w:tcPr>
          <w:p w14:paraId="7138AA64" w14:textId="77777777" w:rsidR="007946ED" w:rsidRPr="007946ED" w:rsidRDefault="007946ED" w:rsidP="007946ED">
            <w:pPr>
              <w:spacing w:after="160" w:line="278" w:lineRule="auto"/>
            </w:pPr>
            <w:r w:rsidRPr="007946ED">
              <w:t>Other – specify:</w:t>
            </w:r>
          </w:p>
          <w:p w14:paraId="25EDB2EB" w14:textId="77777777" w:rsidR="007946ED" w:rsidRPr="007946ED" w:rsidRDefault="007946ED" w:rsidP="007946ED">
            <w:pPr>
              <w:spacing w:after="160" w:line="278" w:lineRule="auto"/>
            </w:pPr>
          </w:p>
        </w:tc>
        <w:tc>
          <w:tcPr>
            <w:tcW w:w="992"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Content>
              <w:p w14:paraId="2AF5AD20" w14:textId="77777777" w:rsidR="007946ED" w:rsidRPr="007946ED" w:rsidRDefault="007946ED" w:rsidP="007946ED">
                <w:pPr>
                  <w:spacing w:after="160" w:line="278" w:lineRule="auto"/>
                </w:pPr>
                <w:r w:rsidRPr="007946ED">
                  <w:t>☐</w:t>
                </w:r>
              </w:p>
            </w:sdtContent>
          </w:sdt>
        </w:tc>
        <w:tc>
          <w:tcPr>
            <w:tcW w:w="1026" w:type="dxa"/>
            <w:shd w:val="clear" w:color="auto" w:fill="BFBFBF" w:themeFill="background1" w:themeFillShade="BF"/>
            <w:vAlign w:val="center"/>
          </w:tcPr>
          <w:sdt>
            <w:sdtPr>
              <w:id w:val="1575544959"/>
              <w14:checkbox>
                <w14:checked w14:val="1"/>
                <w14:checkedState w14:val="2612" w14:font="MS Gothic"/>
                <w14:uncheckedState w14:val="2610" w14:font="MS Gothic"/>
              </w14:checkbox>
            </w:sdtPr>
            <w:sdtContent>
              <w:p w14:paraId="2DFF709B"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61F0CB96" w14:textId="77777777" w:rsidTr="001E68B8">
        <w:trPr>
          <w:trHeight w:val="403"/>
        </w:trPr>
        <w:tc>
          <w:tcPr>
            <w:tcW w:w="562" w:type="dxa"/>
            <w:shd w:val="clear" w:color="auto" w:fill="F2F2F2" w:themeFill="background1" w:themeFillShade="F2"/>
            <w:vAlign w:val="center"/>
          </w:tcPr>
          <w:p w14:paraId="10B32D8A" w14:textId="77777777" w:rsidR="007946ED" w:rsidRPr="007946ED" w:rsidRDefault="007946ED" w:rsidP="007946ED">
            <w:pPr>
              <w:spacing w:after="160" w:line="278" w:lineRule="auto"/>
              <w:rPr>
                <w:bCs/>
              </w:rPr>
            </w:pPr>
            <w:r w:rsidRPr="007946ED">
              <w:t>12</w:t>
            </w:r>
          </w:p>
        </w:tc>
        <w:tc>
          <w:tcPr>
            <w:tcW w:w="9923" w:type="dxa"/>
            <w:gridSpan w:val="3"/>
            <w:shd w:val="clear" w:color="auto" w:fill="F2F2F2" w:themeFill="background1" w:themeFillShade="F2"/>
          </w:tcPr>
          <w:p w14:paraId="44E6B66A" w14:textId="77777777" w:rsidR="007946ED" w:rsidRPr="007946ED" w:rsidRDefault="007946ED" w:rsidP="007946ED">
            <w:pPr>
              <w:spacing w:after="160" w:line="278" w:lineRule="auto"/>
              <w:rPr>
                <w:b/>
                <w:bCs/>
              </w:rPr>
            </w:pPr>
            <w:r w:rsidRPr="007946ED">
              <w:rPr>
                <w:bCs/>
              </w:rPr>
              <w:t>For all stored data, explain the measures in place to ensure the security of the data collected, data confidentiality, including details of backup procedures, password protection, encryption, anonymisation and pseudonymisation</w:t>
            </w:r>
            <w:r w:rsidRPr="007946ED">
              <w:t>:</w:t>
            </w:r>
          </w:p>
        </w:tc>
      </w:tr>
      <w:tr w:rsidR="007946ED" w:rsidRPr="007946ED" w14:paraId="347BF8D5" w14:textId="77777777" w:rsidTr="001E68B8">
        <w:trPr>
          <w:trHeight w:val="403"/>
        </w:trPr>
        <w:tc>
          <w:tcPr>
            <w:tcW w:w="562" w:type="dxa"/>
            <w:vAlign w:val="center"/>
          </w:tcPr>
          <w:p w14:paraId="6DBF137B" w14:textId="77777777" w:rsidR="007946ED" w:rsidRPr="007946ED" w:rsidRDefault="007946ED" w:rsidP="007946ED">
            <w:pPr>
              <w:spacing w:after="160" w:line="278" w:lineRule="auto"/>
            </w:pPr>
          </w:p>
        </w:tc>
        <w:tc>
          <w:tcPr>
            <w:tcW w:w="9923" w:type="dxa"/>
            <w:gridSpan w:val="3"/>
          </w:tcPr>
          <w:p w14:paraId="565B354B" w14:textId="77777777" w:rsidR="007946ED" w:rsidRPr="007946ED" w:rsidRDefault="007946ED" w:rsidP="007946ED">
            <w:pPr>
              <w:spacing w:after="160" w:line="278" w:lineRule="auto"/>
            </w:pPr>
          </w:p>
          <w:p w14:paraId="04184F66" w14:textId="77777777" w:rsidR="007946ED" w:rsidRPr="007946ED" w:rsidRDefault="007946ED" w:rsidP="007946ED">
            <w:pPr>
              <w:spacing w:after="160" w:line="278" w:lineRule="auto"/>
            </w:pPr>
          </w:p>
          <w:p w14:paraId="33AAA4AB" w14:textId="77777777" w:rsidR="007946ED" w:rsidRPr="007946ED" w:rsidRDefault="007946ED" w:rsidP="007946ED">
            <w:pPr>
              <w:spacing w:after="160" w:line="278" w:lineRule="auto"/>
              <w:rPr>
                <w:b/>
                <w:bCs/>
              </w:rPr>
            </w:pPr>
            <w:r w:rsidRPr="007946ED">
              <w:rPr>
                <w:i/>
              </w:rPr>
              <w:t>(this box should expand as you type)</w:t>
            </w:r>
          </w:p>
        </w:tc>
      </w:tr>
    </w:tbl>
    <w:p w14:paraId="1305CC83" w14:textId="77777777" w:rsidR="007946ED" w:rsidRPr="007946ED" w:rsidRDefault="007946ED" w:rsidP="007946ED"/>
    <w:tbl>
      <w:tblPr>
        <w:tblStyle w:val="TableGrid"/>
        <w:tblW w:w="10485" w:type="dxa"/>
        <w:tblLook w:val="04A0" w:firstRow="1" w:lastRow="0" w:firstColumn="1" w:lastColumn="0" w:noHBand="0" w:noVBand="1"/>
      </w:tblPr>
      <w:tblGrid>
        <w:gridCol w:w="562"/>
        <w:gridCol w:w="7905"/>
        <w:gridCol w:w="992"/>
        <w:gridCol w:w="1026"/>
      </w:tblGrid>
      <w:tr w:rsidR="007946ED" w:rsidRPr="007946ED" w14:paraId="5FCC707A" w14:textId="77777777" w:rsidTr="001E68B8">
        <w:trPr>
          <w:trHeight w:val="439"/>
        </w:trPr>
        <w:tc>
          <w:tcPr>
            <w:tcW w:w="562" w:type="dxa"/>
            <w:shd w:val="clear" w:color="auto" w:fill="F2F2F2" w:themeFill="background1" w:themeFillShade="F2"/>
          </w:tcPr>
          <w:p w14:paraId="60837BDB" w14:textId="77777777" w:rsidR="007946ED" w:rsidRPr="007946ED" w:rsidRDefault="007946ED" w:rsidP="007946ED">
            <w:pPr>
              <w:spacing w:after="160" w:line="278" w:lineRule="auto"/>
            </w:pPr>
          </w:p>
        </w:tc>
        <w:tc>
          <w:tcPr>
            <w:tcW w:w="9923" w:type="dxa"/>
            <w:gridSpan w:val="3"/>
            <w:shd w:val="clear" w:color="auto" w:fill="F2F2F2" w:themeFill="background1" w:themeFillShade="F2"/>
            <w:vAlign w:val="center"/>
          </w:tcPr>
          <w:p w14:paraId="2F33583A" w14:textId="77777777" w:rsidR="007946ED" w:rsidRPr="007946ED" w:rsidRDefault="007946ED" w:rsidP="007946ED">
            <w:pPr>
              <w:spacing w:after="160" w:line="278" w:lineRule="auto"/>
              <w:rPr>
                <w:b/>
                <w:bCs/>
              </w:rPr>
            </w:pPr>
            <w:r w:rsidRPr="007946ED">
              <w:rPr>
                <w:b/>
                <w:bCs/>
              </w:rPr>
              <w:t>Data Protection</w:t>
            </w:r>
          </w:p>
        </w:tc>
      </w:tr>
      <w:tr w:rsidR="007946ED" w:rsidRPr="007946ED" w14:paraId="4EEDF7BA" w14:textId="77777777" w:rsidTr="001E68B8">
        <w:trPr>
          <w:trHeight w:val="439"/>
        </w:trPr>
        <w:tc>
          <w:tcPr>
            <w:tcW w:w="562" w:type="dxa"/>
            <w:shd w:val="clear" w:color="auto" w:fill="F2F2F2" w:themeFill="background1" w:themeFillShade="F2"/>
            <w:vAlign w:val="center"/>
          </w:tcPr>
          <w:p w14:paraId="4103D621" w14:textId="77777777" w:rsidR="007946ED" w:rsidRPr="007946ED" w:rsidRDefault="007946ED" w:rsidP="007946ED">
            <w:pPr>
              <w:spacing w:after="160" w:line="278" w:lineRule="auto"/>
            </w:pPr>
          </w:p>
        </w:tc>
        <w:tc>
          <w:tcPr>
            <w:tcW w:w="7905" w:type="dxa"/>
            <w:shd w:val="clear" w:color="auto" w:fill="F2F2F2" w:themeFill="background1" w:themeFillShade="F2"/>
            <w:vAlign w:val="center"/>
          </w:tcPr>
          <w:p w14:paraId="4B3A99B6" w14:textId="77777777" w:rsidR="007946ED" w:rsidRPr="007946ED" w:rsidRDefault="007946ED" w:rsidP="007946ED">
            <w:pPr>
              <w:spacing w:after="160" w:line="278" w:lineRule="auto"/>
              <w:rPr>
                <w:b/>
                <w:bCs/>
              </w:rPr>
            </w:pPr>
            <w:r w:rsidRPr="007946ED">
              <w:t xml:space="preserve">Will the research activity </w:t>
            </w:r>
            <w:r w:rsidRPr="007946ED">
              <w:rPr>
                <w:bCs/>
              </w:rPr>
              <w:t>involve any of the following activities:</w:t>
            </w:r>
          </w:p>
        </w:tc>
        <w:tc>
          <w:tcPr>
            <w:tcW w:w="992" w:type="dxa"/>
            <w:shd w:val="clear" w:color="auto" w:fill="F2F2F2" w:themeFill="background1" w:themeFillShade="F2"/>
            <w:vAlign w:val="center"/>
          </w:tcPr>
          <w:p w14:paraId="2227C046" w14:textId="77777777" w:rsidR="007946ED" w:rsidRPr="007946ED" w:rsidRDefault="007946ED" w:rsidP="007946ED">
            <w:pPr>
              <w:spacing w:after="160" w:line="278" w:lineRule="auto"/>
              <w:rPr>
                <w:b/>
                <w:bCs/>
              </w:rPr>
            </w:pPr>
            <w:r w:rsidRPr="007946ED">
              <w:rPr>
                <w:b/>
                <w:bCs/>
              </w:rPr>
              <w:t>YES</w:t>
            </w:r>
          </w:p>
        </w:tc>
        <w:tc>
          <w:tcPr>
            <w:tcW w:w="1026" w:type="dxa"/>
            <w:shd w:val="clear" w:color="auto" w:fill="F2F2F2" w:themeFill="background1" w:themeFillShade="F2"/>
            <w:vAlign w:val="center"/>
          </w:tcPr>
          <w:p w14:paraId="6A07F925" w14:textId="77777777" w:rsidR="007946ED" w:rsidRPr="007946ED" w:rsidRDefault="007946ED" w:rsidP="007946ED">
            <w:pPr>
              <w:spacing w:after="160" w:line="278" w:lineRule="auto"/>
              <w:rPr>
                <w:b/>
                <w:bCs/>
              </w:rPr>
            </w:pPr>
            <w:r w:rsidRPr="007946ED">
              <w:rPr>
                <w:b/>
                <w:bCs/>
              </w:rPr>
              <w:t>NO</w:t>
            </w:r>
          </w:p>
        </w:tc>
      </w:tr>
      <w:tr w:rsidR="007946ED" w:rsidRPr="007946ED" w14:paraId="65CB7FC3" w14:textId="77777777" w:rsidTr="001E68B8">
        <w:trPr>
          <w:trHeight w:val="439"/>
        </w:trPr>
        <w:tc>
          <w:tcPr>
            <w:tcW w:w="562" w:type="dxa"/>
            <w:shd w:val="clear" w:color="auto" w:fill="F2F2F2" w:themeFill="background1" w:themeFillShade="F2"/>
            <w:vAlign w:val="center"/>
          </w:tcPr>
          <w:p w14:paraId="1A457B01" w14:textId="77777777" w:rsidR="007946ED" w:rsidRPr="007946ED" w:rsidRDefault="007946ED" w:rsidP="007946ED">
            <w:pPr>
              <w:spacing w:after="160" w:line="278" w:lineRule="auto"/>
            </w:pPr>
            <w:r w:rsidRPr="007946ED">
              <w:t>13</w:t>
            </w:r>
          </w:p>
        </w:tc>
        <w:tc>
          <w:tcPr>
            <w:tcW w:w="7905" w:type="dxa"/>
            <w:shd w:val="clear" w:color="auto" w:fill="F2F2F2" w:themeFill="background1" w:themeFillShade="F2"/>
            <w:vAlign w:val="center"/>
          </w:tcPr>
          <w:p w14:paraId="768CA66F" w14:textId="77777777" w:rsidR="007946ED" w:rsidRPr="007946ED" w:rsidRDefault="007946ED" w:rsidP="007946ED">
            <w:pPr>
              <w:spacing w:after="160" w:line="278" w:lineRule="auto"/>
            </w:pPr>
            <w:r w:rsidRPr="007946ED">
              <w:t>Electronic transfer of data in any form?</w:t>
            </w:r>
          </w:p>
        </w:tc>
        <w:tc>
          <w:tcPr>
            <w:tcW w:w="992" w:type="dxa"/>
            <w:shd w:val="clear" w:color="auto" w:fill="BFBFBF" w:themeFill="background1" w:themeFillShade="BF"/>
            <w:vAlign w:val="center"/>
          </w:tcPr>
          <w:sdt>
            <w:sdtPr>
              <w:id w:val="-243347341"/>
              <w14:checkbox>
                <w14:checked w14:val="1"/>
                <w14:checkedState w14:val="2612" w14:font="MS Gothic"/>
                <w14:uncheckedState w14:val="2610" w14:font="MS Gothic"/>
              </w14:checkbox>
            </w:sdtPr>
            <w:sdtContent>
              <w:p w14:paraId="0CD9DEB2"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1026" w:type="dxa"/>
            <w:shd w:val="clear" w:color="auto" w:fill="BFBFBF" w:themeFill="background1" w:themeFillShade="BF"/>
            <w:vAlign w:val="center"/>
          </w:tcPr>
          <w:sdt>
            <w:sdtPr>
              <w:id w:val="809138048"/>
              <w14:checkbox>
                <w14:checked w14:val="0"/>
                <w14:checkedState w14:val="2612" w14:font="MS Gothic"/>
                <w14:uncheckedState w14:val="2610" w14:font="MS Gothic"/>
              </w14:checkbox>
            </w:sdtPr>
            <w:sdtContent>
              <w:p w14:paraId="1D411B92" w14:textId="77777777" w:rsidR="007946ED" w:rsidRPr="007946ED" w:rsidRDefault="007946ED" w:rsidP="007946ED">
                <w:pPr>
                  <w:spacing w:after="160" w:line="278" w:lineRule="auto"/>
                </w:pPr>
                <w:r w:rsidRPr="007946ED">
                  <w:t>☐</w:t>
                </w:r>
              </w:p>
            </w:sdtContent>
          </w:sdt>
        </w:tc>
      </w:tr>
      <w:tr w:rsidR="007946ED" w:rsidRPr="007946ED" w14:paraId="3E0C8DF0" w14:textId="77777777" w:rsidTr="001E68B8">
        <w:trPr>
          <w:trHeight w:val="403"/>
        </w:trPr>
        <w:tc>
          <w:tcPr>
            <w:tcW w:w="562" w:type="dxa"/>
            <w:shd w:val="clear" w:color="auto" w:fill="F2F2F2" w:themeFill="background1" w:themeFillShade="F2"/>
            <w:vAlign w:val="center"/>
          </w:tcPr>
          <w:p w14:paraId="4AF13FDE" w14:textId="77777777" w:rsidR="007946ED" w:rsidRPr="007946ED" w:rsidRDefault="007946ED" w:rsidP="007946ED">
            <w:pPr>
              <w:spacing w:after="160" w:line="278" w:lineRule="auto"/>
            </w:pPr>
            <w:r w:rsidRPr="007946ED">
              <w:t>14</w:t>
            </w:r>
          </w:p>
        </w:tc>
        <w:tc>
          <w:tcPr>
            <w:tcW w:w="7905" w:type="dxa"/>
            <w:shd w:val="clear" w:color="auto" w:fill="F2F2F2" w:themeFill="background1" w:themeFillShade="F2"/>
            <w:vAlign w:val="center"/>
          </w:tcPr>
          <w:p w14:paraId="242C144C" w14:textId="77777777" w:rsidR="007946ED" w:rsidRPr="007946ED" w:rsidRDefault="007946ED" w:rsidP="007946ED">
            <w:pPr>
              <w:spacing w:after="160" w:line="278" w:lineRule="auto"/>
            </w:pPr>
            <w:r w:rsidRPr="007946ED">
              <w:t>Sharing of data with others at the University outside of the immediate research team?</w:t>
            </w:r>
          </w:p>
        </w:tc>
        <w:tc>
          <w:tcPr>
            <w:tcW w:w="992" w:type="dxa"/>
            <w:shd w:val="clear" w:color="auto" w:fill="BFBFBF" w:themeFill="background1" w:themeFillShade="BF"/>
            <w:vAlign w:val="center"/>
          </w:tcPr>
          <w:sdt>
            <w:sdtPr>
              <w:id w:val="206609976"/>
              <w14:checkbox>
                <w14:checked w14:val="1"/>
                <w14:checkedState w14:val="2612" w14:font="MS Gothic"/>
                <w14:uncheckedState w14:val="2610" w14:font="MS Gothic"/>
              </w14:checkbox>
            </w:sdtPr>
            <w:sdtContent>
              <w:p w14:paraId="4A13699F"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1026" w:type="dxa"/>
            <w:shd w:val="clear" w:color="auto" w:fill="BFBFBF" w:themeFill="background1" w:themeFillShade="BF"/>
            <w:vAlign w:val="center"/>
          </w:tcPr>
          <w:sdt>
            <w:sdtPr>
              <w:id w:val="1162969108"/>
              <w14:checkbox>
                <w14:checked w14:val="0"/>
                <w14:checkedState w14:val="2612" w14:font="MS Gothic"/>
                <w14:uncheckedState w14:val="2610" w14:font="MS Gothic"/>
              </w14:checkbox>
            </w:sdtPr>
            <w:sdtContent>
              <w:p w14:paraId="65C7D393" w14:textId="77777777" w:rsidR="007946ED" w:rsidRPr="007946ED" w:rsidRDefault="007946ED" w:rsidP="007946ED">
                <w:pPr>
                  <w:spacing w:after="160" w:line="278" w:lineRule="auto"/>
                </w:pPr>
                <w:r w:rsidRPr="007946ED">
                  <w:t>☐</w:t>
                </w:r>
              </w:p>
            </w:sdtContent>
          </w:sdt>
        </w:tc>
      </w:tr>
      <w:tr w:rsidR="007946ED" w:rsidRPr="007946ED" w14:paraId="5CF5F397" w14:textId="77777777" w:rsidTr="001E68B8">
        <w:trPr>
          <w:trHeight w:val="439"/>
        </w:trPr>
        <w:tc>
          <w:tcPr>
            <w:tcW w:w="562" w:type="dxa"/>
            <w:shd w:val="clear" w:color="auto" w:fill="F2F2F2" w:themeFill="background1" w:themeFillShade="F2"/>
            <w:vAlign w:val="center"/>
          </w:tcPr>
          <w:p w14:paraId="02ADFA5F" w14:textId="77777777" w:rsidR="007946ED" w:rsidRPr="007946ED" w:rsidRDefault="007946ED" w:rsidP="007946ED">
            <w:pPr>
              <w:spacing w:after="160" w:line="278" w:lineRule="auto"/>
            </w:pPr>
            <w:r w:rsidRPr="007946ED">
              <w:t>15</w:t>
            </w:r>
          </w:p>
        </w:tc>
        <w:tc>
          <w:tcPr>
            <w:tcW w:w="7905" w:type="dxa"/>
            <w:shd w:val="clear" w:color="auto" w:fill="F2F2F2" w:themeFill="background1" w:themeFillShade="F2"/>
            <w:vAlign w:val="center"/>
          </w:tcPr>
          <w:p w14:paraId="676ABB3E" w14:textId="77777777" w:rsidR="007946ED" w:rsidRPr="007946ED" w:rsidRDefault="007946ED" w:rsidP="007946ED">
            <w:pPr>
              <w:spacing w:after="160" w:line="278" w:lineRule="auto"/>
            </w:pPr>
            <w:r w:rsidRPr="007946ED">
              <w:t>Sharing of data with other organisations?</w:t>
            </w:r>
          </w:p>
        </w:tc>
        <w:tc>
          <w:tcPr>
            <w:tcW w:w="992"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Content>
              <w:p w14:paraId="049E243A" w14:textId="77777777" w:rsidR="007946ED" w:rsidRPr="007946ED" w:rsidRDefault="007946ED" w:rsidP="007946ED">
                <w:pPr>
                  <w:spacing w:after="160" w:line="278" w:lineRule="auto"/>
                </w:pPr>
                <w:r w:rsidRPr="007946ED">
                  <w:t>☐</w:t>
                </w:r>
              </w:p>
            </w:sdtContent>
          </w:sdt>
        </w:tc>
        <w:tc>
          <w:tcPr>
            <w:tcW w:w="1026"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Content>
              <w:p w14:paraId="41E0825D"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290AE227" w14:textId="77777777" w:rsidTr="001E68B8">
        <w:trPr>
          <w:trHeight w:val="403"/>
        </w:trPr>
        <w:tc>
          <w:tcPr>
            <w:tcW w:w="562" w:type="dxa"/>
            <w:shd w:val="clear" w:color="auto" w:fill="F2F2F2" w:themeFill="background1" w:themeFillShade="F2"/>
            <w:vAlign w:val="center"/>
          </w:tcPr>
          <w:p w14:paraId="628EBE79" w14:textId="77777777" w:rsidR="007946ED" w:rsidRPr="007946ED" w:rsidRDefault="007946ED" w:rsidP="007946ED">
            <w:pPr>
              <w:spacing w:after="160" w:line="278" w:lineRule="auto"/>
            </w:pPr>
            <w:r w:rsidRPr="007946ED">
              <w:t>16</w:t>
            </w:r>
          </w:p>
        </w:tc>
        <w:tc>
          <w:tcPr>
            <w:tcW w:w="7905" w:type="dxa"/>
            <w:shd w:val="clear" w:color="auto" w:fill="F2F2F2" w:themeFill="background1" w:themeFillShade="F2"/>
            <w:vAlign w:val="center"/>
          </w:tcPr>
          <w:p w14:paraId="192E00E6" w14:textId="77777777" w:rsidR="007946ED" w:rsidRPr="007946ED" w:rsidRDefault="007946ED" w:rsidP="007946ED">
            <w:pPr>
              <w:spacing w:after="160" w:line="278" w:lineRule="auto"/>
            </w:pPr>
            <w:r w:rsidRPr="007946ED">
              <w:t>Export of data outside the UK or importing of data from outside the UK?</w:t>
            </w:r>
          </w:p>
        </w:tc>
        <w:tc>
          <w:tcPr>
            <w:tcW w:w="992"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Content>
              <w:p w14:paraId="14E54256" w14:textId="77777777" w:rsidR="007946ED" w:rsidRPr="007946ED" w:rsidRDefault="007946ED" w:rsidP="007946ED">
                <w:pPr>
                  <w:spacing w:after="160" w:line="278" w:lineRule="auto"/>
                </w:pPr>
                <w:r w:rsidRPr="007946ED">
                  <w:t>☐</w:t>
                </w:r>
              </w:p>
            </w:sdtContent>
          </w:sdt>
        </w:tc>
        <w:tc>
          <w:tcPr>
            <w:tcW w:w="1026"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Content>
              <w:p w14:paraId="3A2E9B5C"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450F4026" w14:textId="77777777" w:rsidTr="001E68B8">
        <w:trPr>
          <w:trHeight w:val="403"/>
        </w:trPr>
        <w:tc>
          <w:tcPr>
            <w:tcW w:w="562" w:type="dxa"/>
            <w:shd w:val="clear" w:color="auto" w:fill="F2F2F2" w:themeFill="background1" w:themeFillShade="F2"/>
            <w:vAlign w:val="center"/>
          </w:tcPr>
          <w:p w14:paraId="2192C1D2" w14:textId="77777777" w:rsidR="007946ED" w:rsidRPr="007946ED" w:rsidRDefault="007946ED" w:rsidP="007946ED">
            <w:pPr>
              <w:spacing w:after="160" w:line="278" w:lineRule="auto"/>
            </w:pPr>
            <w:r w:rsidRPr="007946ED">
              <w:t>17</w:t>
            </w:r>
          </w:p>
        </w:tc>
        <w:tc>
          <w:tcPr>
            <w:tcW w:w="7905" w:type="dxa"/>
            <w:shd w:val="clear" w:color="auto" w:fill="F2F2F2" w:themeFill="background1" w:themeFillShade="F2"/>
            <w:vAlign w:val="center"/>
          </w:tcPr>
          <w:p w14:paraId="16224BFD" w14:textId="77777777" w:rsidR="007946ED" w:rsidRPr="007946ED" w:rsidRDefault="007946ED" w:rsidP="007946ED">
            <w:pPr>
              <w:spacing w:after="160" w:line="278" w:lineRule="auto"/>
            </w:pPr>
            <w:r w:rsidRPr="007946ED">
              <w:t>Use of personal addresses, postcodes, faxes, emails or telephone numbers?</w:t>
            </w:r>
          </w:p>
        </w:tc>
        <w:tc>
          <w:tcPr>
            <w:tcW w:w="992"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Content>
              <w:p w14:paraId="3CC9F351" w14:textId="77777777" w:rsidR="007946ED" w:rsidRPr="007946ED" w:rsidRDefault="007946ED" w:rsidP="007946ED">
                <w:pPr>
                  <w:spacing w:after="160" w:line="278" w:lineRule="auto"/>
                </w:pPr>
                <w:r w:rsidRPr="007946ED">
                  <w:t>☐</w:t>
                </w:r>
              </w:p>
            </w:sdtContent>
          </w:sdt>
        </w:tc>
        <w:tc>
          <w:tcPr>
            <w:tcW w:w="1026"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Content>
              <w:p w14:paraId="2A882C11"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5507CAC2" w14:textId="77777777" w:rsidTr="001E68B8">
        <w:trPr>
          <w:trHeight w:val="403"/>
        </w:trPr>
        <w:tc>
          <w:tcPr>
            <w:tcW w:w="562" w:type="dxa"/>
            <w:shd w:val="clear" w:color="auto" w:fill="F2F2F2" w:themeFill="background1" w:themeFillShade="F2"/>
            <w:vAlign w:val="center"/>
          </w:tcPr>
          <w:p w14:paraId="751CBF94" w14:textId="77777777" w:rsidR="007946ED" w:rsidRPr="007946ED" w:rsidRDefault="007946ED" w:rsidP="007946ED">
            <w:pPr>
              <w:spacing w:after="160" w:line="278" w:lineRule="auto"/>
            </w:pPr>
            <w:r w:rsidRPr="007946ED">
              <w:t>18</w:t>
            </w:r>
          </w:p>
        </w:tc>
        <w:tc>
          <w:tcPr>
            <w:tcW w:w="7905" w:type="dxa"/>
            <w:shd w:val="clear" w:color="auto" w:fill="F2F2F2" w:themeFill="background1" w:themeFillShade="F2"/>
            <w:vAlign w:val="center"/>
          </w:tcPr>
          <w:p w14:paraId="6AEE7F6F" w14:textId="77777777" w:rsidR="007946ED" w:rsidRPr="007946ED" w:rsidRDefault="007946ED" w:rsidP="007946ED">
            <w:pPr>
              <w:spacing w:after="160" w:line="278" w:lineRule="auto"/>
            </w:pPr>
            <w:r w:rsidRPr="007946ED">
              <w:t>Publication of data that might allow identification of individuals?</w:t>
            </w:r>
          </w:p>
        </w:tc>
        <w:tc>
          <w:tcPr>
            <w:tcW w:w="992"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Content>
              <w:p w14:paraId="5A9BAA1A" w14:textId="77777777" w:rsidR="007946ED" w:rsidRPr="007946ED" w:rsidRDefault="007946ED" w:rsidP="007946ED">
                <w:pPr>
                  <w:spacing w:after="160" w:line="278" w:lineRule="auto"/>
                </w:pPr>
                <w:r w:rsidRPr="007946ED">
                  <w:t>☐</w:t>
                </w:r>
              </w:p>
            </w:sdtContent>
          </w:sdt>
        </w:tc>
        <w:tc>
          <w:tcPr>
            <w:tcW w:w="1026"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Content>
              <w:p w14:paraId="20D98D20"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67DA70A6" w14:textId="77777777" w:rsidTr="001E68B8">
        <w:trPr>
          <w:trHeight w:val="403"/>
        </w:trPr>
        <w:tc>
          <w:tcPr>
            <w:tcW w:w="562" w:type="dxa"/>
            <w:shd w:val="clear" w:color="auto" w:fill="F2F2F2" w:themeFill="background1" w:themeFillShade="F2"/>
            <w:vAlign w:val="center"/>
          </w:tcPr>
          <w:p w14:paraId="26FA4EEB" w14:textId="77777777" w:rsidR="007946ED" w:rsidRPr="007946ED" w:rsidRDefault="007946ED" w:rsidP="007946ED">
            <w:pPr>
              <w:spacing w:after="160" w:line="278" w:lineRule="auto"/>
            </w:pPr>
            <w:r w:rsidRPr="007946ED">
              <w:t>19</w:t>
            </w:r>
          </w:p>
        </w:tc>
        <w:tc>
          <w:tcPr>
            <w:tcW w:w="7905" w:type="dxa"/>
            <w:shd w:val="clear" w:color="auto" w:fill="F2F2F2" w:themeFill="background1" w:themeFillShade="F2"/>
            <w:vAlign w:val="center"/>
          </w:tcPr>
          <w:p w14:paraId="6BB24A10" w14:textId="77777777" w:rsidR="007946ED" w:rsidRPr="007946ED" w:rsidRDefault="007946ED" w:rsidP="007946ED">
            <w:pPr>
              <w:spacing w:after="160" w:line="278" w:lineRule="auto"/>
            </w:pPr>
            <w:r w:rsidRPr="007946ED">
              <w:t>Use of data management system?</w:t>
            </w:r>
          </w:p>
        </w:tc>
        <w:tc>
          <w:tcPr>
            <w:tcW w:w="992"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Content>
              <w:p w14:paraId="31D02699" w14:textId="77777777" w:rsidR="007946ED" w:rsidRPr="007946ED" w:rsidRDefault="007946ED" w:rsidP="007946ED">
                <w:pPr>
                  <w:spacing w:after="160" w:line="278" w:lineRule="auto"/>
                </w:pPr>
                <w:r w:rsidRPr="007946ED">
                  <w:t>☐</w:t>
                </w:r>
              </w:p>
            </w:sdtContent>
          </w:sdt>
        </w:tc>
        <w:tc>
          <w:tcPr>
            <w:tcW w:w="1026" w:type="dxa"/>
            <w:shd w:val="clear" w:color="auto" w:fill="BFBFBF" w:themeFill="background1" w:themeFillShade="BF"/>
            <w:vAlign w:val="center"/>
          </w:tcPr>
          <w:sdt>
            <w:sdtPr>
              <w:id w:val="1535304944"/>
              <w14:checkbox>
                <w14:checked w14:val="1"/>
                <w14:checkedState w14:val="2612" w14:font="MS Gothic"/>
                <w14:uncheckedState w14:val="2610" w14:font="MS Gothic"/>
              </w14:checkbox>
            </w:sdtPr>
            <w:sdtContent>
              <w:p w14:paraId="19658CE2"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1207AE0F" w14:textId="77777777" w:rsidTr="001E68B8">
        <w:trPr>
          <w:trHeight w:val="403"/>
        </w:trPr>
        <w:tc>
          <w:tcPr>
            <w:tcW w:w="562" w:type="dxa"/>
            <w:shd w:val="clear" w:color="auto" w:fill="F2F2F2" w:themeFill="background1" w:themeFillShade="F2"/>
            <w:vAlign w:val="center"/>
          </w:tcPr>
          <w:p w14:paraId="42207323" w14:textId="77777777" w:rsidR="007946ED" w:rsidRPr="007946ED" w:rsidRDefault="007946ED" w:rsidP="007946ED">
            <w:pPr>
              <w:spacing w:after="160" w:line="278" w:lineRule="auto"/>
            </w:pPr>
            <w:r w:rsidRPr="007946ED">
              <w:t>20</w:t>
            </w:r>
          </w:p>
        </w:tc>
        <w:tc>
          <w:tcPr>
            <w:tcW w:w="7905" w:type="dxa"/>
            <w:shd w:val="clear" w:color="auto" w:fill="F2F2F2" w:themeFill="background1" w:themeFillShade="F2"/>
            <w:vAlign w:val="center"/>
          </w:tcPr>
          <w:p w14:paraId="71EDCF97" w14:textId="77777777" w:rsidR="007946ED" w:rsidRPr="007946ED" w:rsidRDefault="007946ED" w:rsidP="007946ED">
            <w:pPr>
              <w:spacing w:after="160" w:line="278" w:lineRule="auto"/>
              <w:rPr>
                <w:b/>
                <w:bCs/>
              </w:rPr>
            </w:pPr>
            <w:r w:rsidRPr="007946ED">
              <w:t>Data archiving?</w:t>
            </w:r>
          </w:p>
        </w:tc>
        <w:tc>
          <w:tcPr>
            <w:tcW w:w="992"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Content>
              <w:p w14:paraId="4B41D7CE" w14:textId="77777777" w:rsidR="007946ED" w:rsidRPr="007946ED" w:rsidRDefault="007946ED" w:rsidP="007946ED">
                <w:pPr>
                  <w:spacing w:after="160" w:line="278" w:lineRule="auto"/>
                </w:pPr>
                <w:r w:rsidRPr="007946ED">
                  <w:t>☐</w:t>
                </w:r>
              </w:p>
            </w:sdtContent>
          </w:sdt>
        </w:tc>
        <w:tc>
          <w:tcPr>
            <w:tcW w:w="1026" w:type="dxa"/>
            <w:shd w:val="clear" w:color="auto" w:fill="BFBFBF" w:themeFill="background1" w:themeFillShade="BF"/>
            <w:vAlign w:val="center"/>
          </w:tcPr>
          <w:sdt>
            <w:sdtPr>
              <w:id w:val="-433046498"/>
              <w14:checkbox>
                <w14:checked w14:val="1"/>
                <w14:checkedState w14:val="2612" w14:font="MS Gothic"/>
                <w14:uncheckedState w14:val="2610" w14:font="MS Gothic"/>
              </w14:checkbox>
            </w:sdtPr>
            <w:sdtContent>
              <w:p w14:paraId="3800CEBB" w14:textId="77777777" w:rsidR="007946ED" w:rsidRPr="007946ED" w:rsidRDefault="007946ED" w:rsidP="007946ED">
                <w:pPr>
                  <w:spacing w:after="160" w:line="278" w:lineRule="auto"/>
                </w:pPr>
                <w:r w:rsidRPr="007946ED">
                  <w:rPr>
                    <w:rFonts w:ascii="Segoe UI Symbol" w:hAnsi="Segoe UI Symbol" w:cs="Segoe UI Symbol"/>
                  </w:rPr>
                  <w:t>☒</w:t>
                </w:r>
              </w:p>
            </w:sdtContent>
          </w:sdt>
        </w:tc>
      </w:tr>
      <w:tr w:rsidR="007946ED" w:rsidRPr="007946ED" w14:paraId="7CD43394" w14:textId="77777777" w:rsidTr="001E68B8">
        <w:trPr>
          <w:trHeight w:val="403"/>
        </w:trPr>
        <w:tc>
          <w:tcPr>
            <w:tcW w:w="562" w:type="dxa"/>
            <w:shd w:val="clear" w:color="auto" w:fill="F2F2F2" w:themeFill="background1" w:themeFillShade="F2"/>
            <w:vAlign w:val="center"/>
          </w:tcPr>
          <w:p w14:paraId="4BAD2BEC" w14:textId="77777777" w:rsidR="007946ED" w:rsidRPr="007946ED" w:rsidRDefault="007946ED" w:rsidP="007946ED">
            <w:pPr>
              <w:spacing w:after="160" w:line="278" w:lineRule="auto"/>
            </w:pPr>
            <w:r w:rsidRPr="007946ED">
              <w:t>21</w:t>
            </w:r>
          </w:p>
        </w:tc>
        <w:tc>
          <w:tcPr>
            <w:tcW w:w="9923" w:type="dxa"/>
            <w:gridSpan w:val="3"/>
            <w:shd w:val="clear" w:color="auto" w:fill="F2F2F2" w:themeFill="background1" w:themeFillShade="F2"/>
            <w:vAlign w:val="center"/>
          </w:tcPr>
          <w:p w14:paraId="4D7AD899" w14:textId="77777777" w:rsidR="007946ED" w:rsidRPr="007946ED" w:rsidRDefault="007946ED" w:rsidP="007946ED">
            <w:pPr>
              <w:spacing w:after="160" w:line="278" w:lineRule="auto"/>
              <w:rPr>
                <w:bCs/>
              </w:rPr>
            </w:pPr>
            <w:r w:rsidRPr="007946ED">
              <w:t>If YES</w:t>
            </w:r>
            <w:r w:rsidRPr="007946ED">
              <w:rPr>
                <w:b/>
                <w:bCs/>
              </w:rPr>
              <w:t xml:space="preserve"> </w:t>
            </w:r>
            <w:r w:rsidRPr="007946ED">
              <w:t xml:space="preserve">to any question, please provide full details, </w:t>
            </w:r>
            <w:r w:rsidRPr="007946ED">
              <w:rPr>
                <w:bCs/>
              </w:rPr>
              <w:t>explaining how this will be conducted in accordance with the GDPR and Data Protection Act (2018) (and any international equivalents, where appropriate):</w:t>
            </w:r>
          </w:p>
        </w:tc>
      </w:tr>
      <w:tr w:rsidR="007946ED" w:rsidRPr="007946ED" w14:paraId="5FAEB197" w14:textId="77777777" w:rsidTr="001E68B8">
        <w:trPr>
          <w:trHeight w:val="403"/>
        </w:trPr>
        <w:tc>
          <w:tcPr>
            <w:tcW w:w="562" w:type="dxa"/>
            <w:vAlign w:val="center"/>
          </w:tcPr>
          <w:p w14:paraId="73CBB856" w14:textId="77777777" w:rsidR="007946ED" w:rsidRPr="007946ED" w:rsidRDefault="007946ED" w:rsidP="007946ED">
            <w:pPr>
              <w:spacing w:after="160" w:line="278" w:lineRule="auto"/>
            </w:pPr>
          </w:p>
        </w:tc>
        <w:tc>
          <w:tcPr>
            <w:tcW w:w="9923" w:type="dxa"/>
            <w:gridSpan w:val="3"/>
            <w:vAlign w:val="center"/>
          </w:tcPr>
          <w:p w14:paraId="696BB9F2" w14:textId="77777777" w:rsidR="007946ED" w:rsidRPr="007946ED" w:rsidRDefault="007946ED" w:rsidP="007946ED">
            <w:pPr>
              <w:spacing w:after="160" w:line="278" w:lineRule="auto"/>
            </w:pPr>
          </w:p>
          <w:p w14:paraId="64C958BF" w14:textId="77777777" w:rsidR="007946ED" w:rsidRPr="007946ED" w:rsidRDefault="007946ED" w:rsidP="007946ED">
            <w:pPr>
              <w:spacing w:after="160" w:line="278" w:lineRule="auto"/>
            </w:pPr>
          </w:p>
          <w:p w14:paraId="1B5E7D71" w14:textId="77777777" w:rsidR="007946ED" w:rsidRPr="007946ED" w:rsidRDefault="007946ED" w:rsidP="007946ED">
            <w:pPr>
              <w:spacing w:after="160" w:line="278" w:lineRule="auto"/>
            </w:pPr>
          </w:p>
          <w:p w14:paraId="12FF1AAA" w14:textId="77777777" w:rsidR="007946ED" w:rsidRPr="007946ED" w:rsidRDefault="007946ED" w:rsidP="007946ED">
            <w:pPr>
              <w:spacing w:after="160" w:line="278" w:lineRule="auto"/>
            </w:pPr>
            <w:r w:rsidRPr="007946ED">
              <w:rPr>
                <w:i/>
              </w:rPr>
              <w:t>(this box should expand as you type)</w:t>
            </w:r>
          </w:p>
        </w:tc>
      </w:tr>
      <w:tr w:rsidR="007946ED" w:rsidRPr="007946ED" w14:paraId="5779F973" w14:textId="77777777" w:rsidTr="001E68B8">
        <w:trPr>
          <w:trHeight w:val="403"/>
        </w:trPr>
        <w:tc>
          <w:tcPr>
            <w:tcW w:w="562" w:type="dxa"/>
            <w:shd w:val="clear" w:color="auto" w:fill="F2F2F2" w:themeFill="background1" w:themeFillShade="F2"/>
            <w:vAlign w:val="center"/>
          </w:tcPr>
          <w:p w14:paraId="4BDFD2C9" w14:textId="77777777" w:rsidR="007946ED" w:rsidRPr="007946ED" w:rsidRDefault="007946ED" w:rsidP="007946ED">
            <w:pPr>
              <w:spacing w:after="160" w:line="278" w:lineRule="auto"/>
              <w:rPr>
                <w:bCs/>
              </w:rPr>
            </w:pPr>
            <w:r w:rsidRPr="007946ED">
              <w:t>22</w:t>
            </w:r>
          </w:p>
        </w:tc>
        <w:tc>
          <w:tcPr>
            <w:tcW w:w="9923" w:type="dxa"/>
            <w:gridSpan w:val="3"/>
            <w:shd w:val="clear" w:color="auto" w:fill="F2F2F2" w:themeFill="background1" w:themeFillShade="F2"/>
            <w:vAlign w:val="center"/>
          </w:tcPr>
          <w:p w14:paraId="64A63632" w14:textId="77777777" w:rsidR="007946ED" w:rsidRPr="007946ED" w:rsidRDefault="007946ED" w:rsidP="007946ED">
            <w:pPr>
              <w:spacing w:after="160" w:line="278" w:lineRule="auto"/>
            </w:pPr>
            <w:r w:rsidRPr="007946ED">
              <w:rPr>
                <w:bCs/>
              </w:rPr>
              <w:t>List all who will have access to the data generated by the research activity</w:t>
            </w:r>
            <w:r w:rsidRPr="007946ED">
              <w:t>:</w:t>
            </w:r>
          </w:p>
        </w:tc>
      </w:tr>
      <w:tr w:rsidR="007946ED" w:rsidRPr="007946ED" w14:paraId="786F1F8A" w14:textId="77777777" w:rsidTr="001E68B8">
        <w:trPr>
          <w:trHeight w:val="403"/>
        </w:trPr>
        <w:tc>
          <w:tcPr>
            <w:tcW w:w="562" w:type="dxa"/>
            <w:vAlign w:val="center"/>
          </w:tcPr>
          <w:p w14:paraId="7D639015" w14:textId="77777777" w:rsidR="007946ED" w:rsidRPr="007946ED" w:rsidRDefault="007946ED" w:rsidP="007946ED">
            <w:pPr>
              <w:spacing w:after="160" w:line="278" w:lineRule="auto"/>
            </w:pPr>
          </w:p>
        </w:tc>
        <w:tc>
          <w:tcPr>
            <w:tcW w:w="9923" w:type="dxa"/>
            <w:gridSpan w:val="3"/>
            <w:vAlign w:val="center"/>
          </w:tcPr>
          <w:p w14:paraId="6F9B77A0" w14:textId="77777777" w:rsidR="007946ED" w:rsidRPr="007946ED" w:rsidRDefault="007946ED" w:rsidP="007946ED">
            <w:pPr>
              <w:spacing w:after="160" w:line="278" w:lineRule="auto"/>
            </w:pPr>
          </w:p>
          <w:p w14:paraId="3A493B06" w14:textId="77777777" w:rsidR="007946ED" w:rsidRPr="007946ED" w:rsidRDefault="007946ED" w:rsidP="007946ED">
            <w:pPr>
              <w:spacing w:after="160" w:line="278" w:lineRule="auto"/>
            </w:pPr>
          </w:p>
          <w:p w14:paraId="266A1F6F" w14:textId="77777777" w:rsidR="007946ED" w:rsidRPr="007946ED" w:rsidRDefault="007946ED" w:rsidP="007946ED">
            <w:pPr>
              <w:spacing w:after="160" w:line="278" w:lineRule="auto"/>
            </w:pPr>
          </w:p>
          <w:p w14:paraId="5044BF63" w14:textId="77777777" w:rsidR="007946ED" w:rsidRPr="007946ED" w:rsidRDefault="007946ED" w:rsidP="007946ED">
            <w:pPr>
              <w:spacing w:after="160" w:line="278" w:lineRule="auto"/>
            </w:pPr>
            <w:r w:rsidRPr="007946ED">
              <w:rPr>
                <w:i/>
              </w:rPr>
              <w:t>(this box should expand as you type)</w:t>
            </w:r>
          </w:p>
        </w:tc>
      </w:tr>
      <w:tr w:rsidR="007946ED" w:rsidRPr="007946ED" w14:paraId="4F80CC18" w14:textId="77777777" w:rsidTr="001E68B8">
        <w:trPr>
          <w:trHeight w:val="403"/>
        </w:trPr>
        <w:tc>
          <w:tcPr>
            <w:tcW w:w="562" w:type="dxa"/>
            <w:shd w:val="clear" w:color="auto" w:fill="F2F2F2" w:themeFill="background1" w:themeFillShade="F2"/>
            <w:vAlign w:val="center"/>
          </w:tcPr>
          <w:p w14:paraId="5A19E485" w14:textId="77777777" w:rsidR="007946ED" w:rsidRPr="007946ED" w:rsidRDefault="007946ED" w:rsidP="007946ED">
            <w:pPr>
              <w:spacing w:after="160" w:line="278" w:lineRule="auto"/>
              <w:rPr>
                <w:bCs/>
              </w:rPr>
            </w:pPr>
            <w:r w:rsidRPr="007946ED">
              <w:t>23</w:t>
            </w:r>
          </w:p>
        </w:tc>
        <w:tc>
          <w:tcPr>
            <w:tcW w:w="9923" w:type="dxa"/>
            <w:gridSpan w:val="3"/>
            <w:shd w:val="clear" w:color="auto" w:fill="F2F2F2" w:themeFill="background1" w:themeFillShade="F2"/>
          </w:tcPr>
          <w:p w14:paraId="2E60B808" w14:textId="77777777" w:rsidR="007946ED" w:rsidRPr="007946ED" w:rsidRDefault="007946ED" w:rsidP="007946ED">
            <w:pPr>
              <w:spacing w:after="160" w:line="278" w:lineRule="auto"/>
            </w:pPr>
            <w:r w:rsidRPr="007946ED">
              <w:rPr>
                <w:bCs/>
              </w:rPr>
              <w:t>List who will have control of, and act as custodian(s) for, data generated by the research activity</w:t>
            </w:r>
            <w:r w:rsidRPr="007946ED">
              <w:t>:</w:t>
            </w:r>
          </w:p>
        </w:tc>
      </w:tr>
      <w:tr w:rsidR="007946ED" w:rsidRPr="007946ED" w14:paraId="06D49C16" w14:textId="77777777" w:rsidTr="001E68B8">
        <w:trPr>
          <w:trHeight w:val="403"/>
        </w:trPr>
        <w:tc>
          <w:tcPr>
            <w:tcW w:w="562" w:type="dxa"/>
            <w:vAlign w:val="center"/>
          </w:tcPr>
          <w:p w14:paraId="1B228F9C" w14:textId="77777777" w:rsidR="007946ED" w:rsidRPr="007946ED" w:rsidRDefault="007946ED" w:rsidP="007946ED">
            <w:pPr>
              <w:spacing w:after="160" w:line="278" w:lineRule="auto"/>
            </w:pPr>
          </w:p>
        </w:tc>
        <w:tc>
          <w:tcPr>
            <w:tcW w:w="9923" w:type="dxa"/>
            <w:gridSpan w:val="3"/>
          </w:tcPr>
          <w:p w14:paraId="17EC13D0" w14:textId="77777777" w:rsidR="007946ED" w:rsidRPr="007946ED" w:rsidRDefault="007946ED" w:rsidP="007946ED">
            <w:pPr>
              <w:spacing w:after="160" w:line="278" w:lineRule="auto"/>
            </w:pPr>
          </w:p>
          <w:p w14:paraId="56C0D89F" w14:textId="77777777" w:rsidR="007946ED" w:rsidRPr="007946ED" w:rsidRDefault="007946ED" w:rsidP="007946ED">
            <w:pPr>
              <w:spacing w:after="160" w:line="278" w:lineRule="auto"/>
            </w:pPr>
          </w:p>
          <w:p w14:paraId="3F431F3B" w14:textId="77777777" w:rsidR="007946ED" w:rsidRPr="007946ED" w:rsidRDefault="007946ED" w:rsidP="007946ED">
            <w:pPr>
              <w:spacing w:after="160" w:line="278" w:lineRule="auto"/>
            </w:pPr>
          </w:p>
          <w:p w14:paraId="0D12019D" w14:textId="77777777" w:rsidR="007946ED" w:rsidRPr="007946ED" w:rsidRDefault="007946ED" w:rsidP="007946ED">
            <w:pPr>
              <w:spacing w:after="160" w:line="278" w:lineRule="auto"/>
            </w:pPr>
            <w:r w:rsidRPr="007946ED">
              <w:rPr>
                <w:i/>
              </w:rPr>
              <w:t>(this box should expand as you type)</w:t>
            </w:r>
          </w:p>
        </w:tc>
      </w:tr>
      <w:tr w:rsidR="007946ED" w:rsidRPr="007946ED" w14:paraId="5CDAA587" w14:textId="77777777" w:rsidTr="001E68B8">
        <w:trPr>
          <w:trHeight w:val="403"/>
        </w:trPr>
        <w:tc>
          <w:tcPr>
            <w:tcW w:w="562" w:type="dxa"/>
            <w:shd w:val="clear" w:color="auto" w:fill="F2F2F2" w:themeFill="background1" w:themeFillShade="F2"/>
            <w:vAlign w:val="center"/>
          </w:tcPr>
          <w:p w14:paraId="2574A660" w14:textId="77777777" w:rsidR="007946ED" w:rsidRPr="007946ED" w:rsidRDefault="007946ED" w:rsidP="007946ED">
            <w:pPr>
              <w:spacing w:after="160" w:line="278" w:lineRule="auto"/>
              <w:rPr>
                <w:bCs/>
              </w:rPr>
            </w:pPr>
            <w:r w:rsidRPr="007946ED">
              <w:t>24</w:t>
            </w:r>
          </w:p>
        </w:tc>
        <w:tc>
          <w:tcPr>
            <w:tcW w:w="9923" w:type="dxa"/>
            <w:gridSpan w:val="3"/>
            <w:shd w:val="clear" w:color="auto" w:fill="F2F2F2" w:themeFill="background1" w:themeFillShade="F2"/>
          </w:tcPr>
          <w:p w14:paraId="071F7510" w14:textId="77777777" w:rsidR="007946ED" w:rsidRPr="007946ED" w:rsidRDefault="007946ED" w:rsidP="007946ED">
            <w:pPr>
              <w:spacing w:after="160" w:line="278" w:lineRule="auto"/>
            </w:pPr>
            <w:r w:rsidRPr="007946ED">
              <w:rPr>
                <w:bCs/>
              </w:rPr>
              <w:t xml:space="preserve">Give details of data storage arrangements, including security measures in place to protect the data, where data will be stored, how long for, and in what form. Will data be archived – if so how and if not </w:t>
            </w:r>
            <w:proofErr w:type="gramStart"/>
            <w:r w:rsidRPr="007946ED">
              <w:rPr>
                <w:bCs/>
              </w:rPr>
              <w:t>why not</w:t>
            </w:r>
            <w:proofErr w:type="gramEnd"/>
            <w:r w:rsidRPr="007946ED">
              <w:rPr>
                <w:bCs/>
              </w:rPr>
              <w:t xml:space="preserve">.  </w:t>
            </w:r>
          </w:p>
        </w:tc>
      </w:tr>
      <w:tr w:rsidR="007946ED" w:rsidRPr="007946ED" w14:paraId="1922DC25" w14:textId="77777777" w:rsidTr="001E68B8">
        <w:trPr>
          <w:trHeight w:val="403"/>
        </w:trPr>
        <w:tc>
          <w:tcPr>
            <w:tcW w:w="562" w:type="dxa"/>
            <w:vAlign w:val="center"/>
          </w:tcPr>
          <w:p w14:paraId="4B0D0728" w14:textId="77777777" w:rsidR="007946ED" w:rsidRPr="007946ED" w:rsidRDefault="007946ED" w:rsidP="007946ED">
            <w:pPr>
              <w:spacing w:after="160" w:line="278" w:lineRule="auto"/>
            </w:pPr>
          </w:p>
        </w:tc>
        <w:tc>
          <w:tcPr>
            <w:tcW w:w="9923" w:type="dxa"/>
            <w:gridSpan w:val="3"/>
          </w:tcPr>
          <w:p w14:paraId="4DD85E93" w14:textId="77777777" w:rsidR="007946ED" w:rsidRPr="007946ED" w:rsidRDefault="007946ED" w:rsidP="007946ED">
            <w:pPr>
              <w:spacing w:after="160" w:line="278" w:lineRule="auto"/>
            </w:pPr>
          </w:p>
          <w:p w14:paraId="00B10D77" w14:textId="77777777" w:rsidR="007946ED" w:rsidRPr="007946ED" w:rsidRDefault="007946ED" w:rsidP="007946ED">
            <w:pPr>
              <w:spacing w:after="160" w:line="278" w:lineRule="auto"/>
            </w:pPr>
          </w:p>
          <w:p w14:paraId="235E3C77" w14:textId="77777777" w:rsidR="007946ED" w:rsidRPr="007946ED" w:rsidRDefault="007946ED" w:rsidP="007946ED">
            <w:pPr>
              <w:spacing w:after="160" w:line="278" w:lineRule="auto"/>
            </w:pPr>
          </w:p>
          <w:p w14:paraId="7142577A" w14:textId="77777777" w:rsidR="007946ED" w:rsidRPr="007946ED" w:rsidRDefault="007946ED" w:rsidP="007946ED">
            <w:pPr>
              <w:spacing w:after="160" w:line="278" w:lineRule="auto"/>
            </w:pPr>
            <w:r w:rsidRPr="007946ED">
              <w:rPr>
                <w:i/>
              </w:rPr>
              <w:t>(this box should expand as you type)</w:t>
            </w:r>
          </w:p>
        </w:tc>
      </w:tr>
      <w:tr w:rsidR="007946ED" w:rsidRPr="007946ED" w14:paraId="059B2016" w14:textId="77777777" w:rsidTr="001E68B8">
        <w:trPr>
          <w:trHeight w:val="403"/>
        </w:trPr>
        <w:tc>
          <w:tcPr>
            <w:tcW w:w="562" w:type="dxa"/>
            <w:shd w:val="clear" w:color="auto" w:fill="F2F2F2" w:themeFill="background1" w:themeFillShade="F2"/>
            <w:vAlign w:val="center"/>
          </w:tcPr>
          <w:p w14:paraId="69643A33" w14:textId="77777777" w:rsidR="007946ED" w:rsidRPr="007946ED" w:rsidRDefault="007946ED" w:rsidP="007946ED">
            <w:pPr>
              <w:spacing w:after="160" w:line="278" w:lineRule="auto"/>
            </w:pPr>
            <w:r w:rsidRPr="007946ED">
              <w:t>25</w:t>
            </w:r>
          </w:p>
        </w:tc>
        <w:tc>
          <w:tcPr>
            <w:tcW w:w="9923" w:type="dxa"/>
            <w:gridSpan w:val="3"/>
            <w:shd w:val="clear" w:color="auto" w:fill="F2F2F2" w:themeFill="background1" w:themeFillShade="F2"/>
          </w:tcPr>
          <w:p w14:paraId="4519B0A9" w14:textId="77777777" w:rsidR="007946ED" w:rsidRPr="007946ED" w:rsidRDefault="007946ED" w:rsidP="007946ED">
            <w:pPr>
              <w:spacing w:after="160" w:line="278" w:lineRule="auto"/>
            </w:pPr>
            <w:r w:rsidRPr="007946ED">
              <w:t xml:space="preserve">Please indicate if your data will be stored in the UWTSD Research Data Repository (see </w:t>
            </w:r>
            <w:hyperlink r:id="rId16" w:history="1">
              <w:r w:rsidRPr="007946ED">
                <w:rPr>
                  <w:rStyle w:val="Hyperlink"/>
                </w:rPr>
                <w:t>https://researchdata.uwtsd.ac.uk/</w:t>
              </w:r>
            </w:hyperlink>
            <w:r w:rsidRPr="007946ED">
              <w:t xml:space="preserve"> ).   If </w:t>
            </w:r>
            <w:proofErr w:type="gramStart"/>
            <w:r w:rsidRPr="007946ED">
              <w:t>so</w:t>
            </w:r>
            <w:proofErr w:type="gramEnd"/>
            <w:r w:rsidRPr="007946ED">
              <w:t xml:space="preserve"> please explain. (</w:t>
            </w:r>
            <w:r w:rsidRPr="007946ED">
              <w:rPr>
                <w:i/>
              </w:rPr>
              <w:t>Most relevant to academic staff)</w:t>
            </w:r>
            <w:r w:rsidRPr="007946ED">
              <w:t xml:space="preserve"> </w:t>
            </w:r>
          </w:p>
        </w:tc>
      </w:tr>
      <w:tr w:rsidR="007946ED" w:rsidRPr="007946ED" w14:paraId="04FA28FA" w14:textId="77777777" w:rsidTr="001E68B8">
        <w:trPr>
          <w:trHeight w:val="403"/>
        </w:trPr>
        <w:tc>
          <w:tcPr>
            <w:tcW w:w="562" w:type="dxa"/>
            <w:vAlign w:val="center"/>
          </w:tcPr>
          <w:p w14:paraId="2B2A938E" w14:textId="77777777" w:rsidR="007946ED" w:rsidRPr="007946ED" w:rsidRDefault="007946ED" w:rsidP="007946ED">
            <w:pPr>
              <w:spacing w:after="160" w:line="278" w:lineRule="auto"/>
            </w:pPr>
          </w:p>
        </w:tc>
        <w:tc>
          <w:tcPr>
            <w:tcW w:w="9923" w:type="dxa"/>
            <w:gridSpan w:val="3"/>
          </w:tcPr>
          <w:p w14:paraId="1B6B84D5" w14:textId="77777777" w:rsidR="007946ED" w:rsidRPr="007946ED" w:rsidRDefault="007946ED" w:rsidP="007946ED">
            <w:pPr>
              <w:spacing w:after="160" w:line="278" w:lineRule="auto"/>
            </w:pPr>
          </w:p>
          <w:p w14:paraId="06D3957B" w14:textId="77777777" w:rsidR="007946ED" w:rsidRPr="007946ED" w:rsidRDefault="007946ED" w:rsidP="007946ED">
            <w:pPr>
              <w:spacing w:after="160" w:line="278" w:lineRule="auto"/>
            </w:pPr>
          </w:p>
          <w:p w14:paraId="7E1A48B3" w14:textId="77777777" w:rsidR="007946ED" w:rsidRPr="007946ED" w:rsidRDefault="007946ED" w:rsidP="007946ED">
            <w:pPr>
              <w:spacing w:after="160" w:line="278" w:lineRule="auto"/>
            </w:pPr>
          </w:p>
          <w:p w14:paraId="516403FF" w14:textId="77777777" w:rsidR="007946ED" w:rsidRPr="007946ED" w:rsidRDefault="007946ED" w:rsidP="007946ED">
            <w:pPr>
              <w:spacing w:after="160" w:line="278" w:lineRule="auto"/>
            </w:pPr>
            <w:r w:rsidRPr="007946ED">
              <w:rPr>
                <w:i/>
              </w:rPr>
              <w:t>(this box should expand as you type)</w:t>
            </w:r>
          </w:p>
        </w:tc>
      </w:tr>
      <w:tr w:rsidR="007946ED" w:rsidRPr="007946ED" w14:paraId="24D95315" w14:textId="77777777" w:rsidTr="001E68B8">
        <w:trPr>
          <w:trHeight w:val="606"/>
        </w:trPr>
        <w:tc>
          <w:tcPr>
            <w:tcW w:w="562" w:type="dxa"/>
            <w:shd w:val="clear" w:color="auto" w:fill="F2F2F2" w:themeFill="background1" w:themeFillShade="F2"/>
            <w:vAlign w:val="center"/>
          </w:tcPr>
          <w:p w14:paraId="0C02C269" w14:textId="77777777" w:rsidR="007946ED" w:rsidRPr="007946ED" w:rsidRDefault="007946ED" w:rsidP="007946ED">
            <w:pPr>
              <w:spacing w:after="160" w:line="278" w:lineRule="auto"/>
              <w:rPr>
                <w:bCs/>
              </w:rPr>
            </w:pPr>
            <w:r w:rsidRPr="007946ED">
              <w:rPr>
                <w:bCs/>
              </w:rPr>
              <w:t>26</w:t>
            </w:r>
          </w:p>
        </w:tc>
        <w:tc>
          <w:tcPr>
            <w:tcW w:w="7905" w:type="dxa"/>
            <w:shd w:val="clear" w:color="auto" w:fill="F2F2F2" w:themeFill="background1" w:themeFillShade="F2"/>
          </w:tcPr>
          <w:p w14:paraId="60E8E379" w14:textId="77777777" w:rsidR="007946ED" w:rsidRPr="007946ED" w:rsidRDefault="007946ED" w:rsidP="007946ED">
            <w:pPr>
              <w:spacing w:after="160" w:line="278" w:lineRule="auto"/>
            </w:pPr>
            <w:r w:rsidRPr="007946ED">
              <w:rPr>
                <w:bCs/>
              </w:rPr>
              <w:t xml:space="preserve">Confirm that you have read the UWTSD guidance on data management (see </w:t>
            </w:r>
            <w:hyperlink r:id="rId17" w:history="1">
              <w:r w:rsidRPr="007946ED">
                <w:rPr>
                  <w:rStyle w:val="Hyperlink"/>
                </w:rPr>
                <w:t>https://www.uwtsd.ac.uk/library/research-data-management/</w:t>
              </w:r>
            </w:hyperlink>
            <w:r w:rsidRPr="007946ED">
              <w:t>)</w:t>
            </w:r>
          </w:p>
        </w:tc>
        <w:tc>
          <w:tcPr>
            <w:tcW w:w="992" w:type="dxa"/>
            <w:shd w:val="clear" w:color="auto" w:fill="F2F2F2" w:themeFill="background1" w:themeFillShade="F2"/>
            <w:vAlign w:val="center"/>
          </w:tcPr>
          <w:p w14:paraId="616B9509" w14:textId="77777777" w:rsidR="007946ED" w:rsidRPr="007946ED" w:rsidRDefault="007946ED" w:rsidP="007946ED">
            <w:pPr>
              <w:spacing w:after="160" w:line="278" w:lineRule="auto"/>
              <w:rPr>
                <w:b/>
              </w:rPr>
            </w:pPr>
            <w:r w:rsidRPr="007946ED">
              <w:rPr>
                <w:b/>
              </w:rPr>
              <w:t>YES</w:t>
            </w:r>
          </w:p>
        </w:tc>
        <w:tc>
          <w:tcPr>
            <w:tcW w:w="1026" w:type="dxa"/>
            <w:shd w:val="clear" w:color="auto" w:fill="BFBFBF" w:themeFill="background1" w:themeFillShade="BF"/>
            <w:vAlign w:val="center"/>
          </w:tcPr>
          <w:p w14:paraId="774172AD" w14:textId="77777777" w:rsidR="007946ED" w:rsidRPr="007946ED" w:rsidRDefault="007946ED" w:rsidP="007946ED">
            <w:pPr>
              <w:spacing w:after="160" w:line="278" w:lineRule="auto"/>
            </w:pPr>
            <w:sdt>
              <w:sdtPr>
                <w:id w:val="1912113242"/>
                <w14:checkbox>
                  <w14:checked w14:val="1"/>
                  <w14:checkedState w14:val="2612" w14:font="MS Gothic"/>
                  <w14:uncheckedState w14:val="2610" w14:font="MS Gothic"/>
                </w14:checkbox>
              </w:sdtPr>
              <w:sdtContent>
                <w:r w:rsidRPr="007946ED">
                  <w:rPr>
                    <w:rFonts w:ascii="Segoe UI Symbol" w:hAnsi="Segoe UI Symbol" w:cs="Segoe UI Symbol"/>
                  </w:rPr>
                  <w:t>☒</w:t>
                </w:r>
              </w:sdtContent>
            </w:sdt>
          </w:p>
        </w:tc>
      </w:tr>
      <w:tr w:rsidR="007946ED" w:rsidRPr="007946ED" w14:paraId="1E6AECBD" w14:textId="77777777" w:rsidTr="001E68B8">
        <w:trPr>
          <w:trHeight w:val="632"/>
        </w:trPr>
        <w:tc>
          <w:tcPr>
            <w:tcW w:w="562" w:type="dxa"/>
            <w:shd w:val="clear" w:color="auto" w:fill="F2F2F2" w:themeFill="background1" w:themeFillShade="F2"/>
            <w:vAlign w:val="center"/>
          </w:tcPr>
          <w:p w14:paraId="40550666" w14:textId="77777777" w:rsidR="007946ED" w:rsidRPr="007946ED" w:rsidRDefault="007946ED" w:rsidP="007946ED">
            <w:pPr>
              <w:spacing w:after="160" w:line="278" w:lineRule="auto"/>
              <w:rPr>
                <w:bCs/>
              </w:rPr>
            </w:pPr>
            <w:r w:rsidRPr="007946ED">
              <w:rPr>
                <w:bCs/>
              </w:rPr>
              <w:t>27</w:t>
            </w:r>
          </w:p>
        </w:tc>
        <w:tc>
          <w:tcPr>
            <w:tcW w:w="7905" w:type="dxa"/>
            <w:shd w:val="clear" w:color="auto" w:fill="F2F2F2" w:themeFill="background1" w:themeFillShade="F2"/>
          </w:tcPr>
          <w:p w14:paraId="18E3529F" w14:textId="77777777" w:rsidR="007946ED" w:rsidRPr="007946ED" w:rsidRDefault="007946ED" w:rsidP="007946ED">
            <w:pPr>
              <w:spacing w:after="160" w:line="278" w:lineRule="auto"/>
            </w:pPr>
            <w:r w:rsidRPr="007946ED">
              <w:rPr>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3E54FE3" w14:textId="77777777" w:rsidR="007946ED" w:rsidRPr="007946ED" w:rsidRDefault="007946ED" w:rsidP="007946ED">
            <w:pPr>
              <w:spacing w:after="160" w:line="278" w:lineRule="auto"/>
              <w:rPr>
                <w:b/>
              </w:rPr>
            </w:pPr>
            <w:r w:rsidRPr="007946ED">
              <w:rPr>
                <w:b/>
              </w:rPr>
              <w:t>YES</w:t>
            </w:r>
          </w:p>
        </w:tc>
        <w:tc>
          <w:tcPr>
            <w:tcW w:w="1026" w:type="dxa"/>
            <w:shd w:val="clear" w:color="auto" w:fill="BFBFBF" w:themeFill="background1" w:themeFillShade="BF"/>
            <w:vAlign w:val="center"/>
          </w:tcPr>
          <w:p w14:paraId="6F36A528" w14:textId="77777777" w:rsidR="007946ED" w:rsidRPr="007946ED" w:rsidRDefault="007946ED" w:rsidP="007946ED">
            <w:pPr>
              <w:spacing w:after="160" w:line="278" w:lineRule="auto"/>
            </w:pPr>
            <w:sdt>
              <w:sdtPr>
                <w:id w:val="1277371831"/>
                <w14:checkbox>
                  <w14:checked w14:val="1"/>
                  <w14:checkedState w14:val="2612" w14:font="MS Gothic"/>
                  <w14:uncheckedState w14:val="2610" w14:font="MS Gothic"/>
                </w14:checkbox>
              </w:sdtPr>
              <w:sdtContent>
                <w:r w:rsidRPr="007946ED">
                  <w:rPr>
                    <w:rFonts w:ascii="Segoe UI Symbol" w:hAnsi="Segoe UI Symbol" w:cs="Segoe UI Symbol"/>
                  </w:rPr>
                  <w:t>☒</w:t>
                </w:r>
              </w:sdtContent>
            </w:sdt>
          </w:p>
        </w:tc>
      </w:tr>
    </w:tbl>
    <w:p w14:paraId="0708D638" w14:textId="77777777" w:rsidR="007946ED" w:rsidRPr="007946ED" w:rsidRDefault="007946ED" w:rsidP="007946ED">
      <w:pPr>
        <w:rPr>
          <w:b/>
          <w:bCs/>
        </w:rPr>
      </w:pPr>
    </w:p>
    <w:p w14:paraId="790EE7B9" w14:textId="77777777" w:rsidR="007946ED" w:rsidRPr="007946ED" w:rsidRDefault="007946ED" w:rsidP="007946ED">
      <w:pPr>
        <w:rPr>
          <w:b/>
          <w:bCs/>
        </w:rPr>
      </w:pPr>
      <w:r w:rsidRPr="007946ED">
        <w:rPr>
          <w:b/>
          <w:bCs/>
        </w:rPr>
        <w:br w:type="page"/>
      </w:r>
    </w:p>
    <w:p w14:paraId="4BDCAC0D" w14:textId="77777777" w:rsidR="007946ED" w:rsidRPr="007946ED" w:rsidRDefault="007946ED" w:rsidP="007946ED">
      <w:pPr>
        <w:rPr>
          <w:b/>
        </w:rPr>
      </w:pPr>
      <w:r w:rsidRPr="007946ED">
        <w:rPr>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946ED" w:rsidRPr="007946ED" w14:paraId="691DA5E8" w14:textId="77777777" w:rsidTr="001E68B8">
        <w:trPr>
          <w:trHeight w:val="1807"/>
        </w:trPr>
        <w:tc>
          <w:tcPr>
            <w:tcW w:w="554" w:type="dxa"/>
            <w:shd w:val="clear" w:color="auto" w:fill="F2F2F2" w:themeFill="background1" w:themeFillShade="F2"/>
            <w:vAlign w:val="center"/>
          </w:tcPr>
          <w:p w14:paraId="6BC154B3" w14:textId="77777777" w:rsidR="007946ED" w:rsidRPr="007946ED" w:rsidRDefault="007946ED" w:rsidP="007946ED"/>
        </w:tc>
        <w:tc>
          <w:tcPr>
            <w:tcW w:w="9923" w:type="dxa"/>
            <w:gridSpan w:val="3"/>
            <w:shd w:val="clear" w:color="auto" w:fill="F2F2F2" w:themeFill="background1" w:themeFillShade="F2"/>
            <w:vAlign w:val="center"/>
          </w:tcPr>
          <w:p w14:paraId="72DB3908" w14:textId="77777777" w:rsidR="007946ED" w:rsidRPr="007946ED" w:rsidRDefault="007946ED" w:rsidP="007946ED">
            <w:pPr>
              <w:rPr>
                <w:b/>
                <w:bCs/>
              </w:rPr>
            </w:pPr>
            <w:r w:rsidRPr="007946ED">
              <w:t>The information which I have provided is correct and complete to the best of my knowledge. I have attempted to identify any risks and issues related to the research activity and acknowledge my obligations and the rights of the participants</w:t>
            </w:r>
            <w:r w:rsidRPr="007946ED">
              <w:rPr>
                <w:b/>
                <w:bCs/>
              </w:rPr>
              <w:t>.</w:t>
            </w:r>
          </w:p>
          <w:p w14:paraId="5F27D839" w14:textId="77777777" w:rsidR="007946ED" w:rsidRPr="007946ED" w:rsidRDefault="007946ED" w:rsidP="007946ED">
            <w:pPr>
              <w:rPr>
                <w:b/>
                <w:bCs/>
              </w:rPr>
            </w:pPr>
          </w:p>
          <w:p w14:paraId="169EE757" w14:textId="77777777" w:rsidR="007946ED" w:rsidRPr="007946ED" w:rsidRDefault="007946ED" w:rsidP="007946ED">
            <w:r w:rsidRPr="007946ED">
              <w:t xml:space="preserve">In submitting this </w:t>
            </w:r>
            <w:proofErr w:type="gramStart"/>
            <w:r w:rsidRPr="007946ED">
              <w:t>application</w:t>
            </w:r>
            <w:proofErr w:type="gramEnd"/>
            <w:r w:rsidRPr="007946ED">
              <w:t xml:space="preserve"> I hereby confirm that I undertake to ensure that the </w:t>
            </w:r>
            <w:proofErr w:type="gramStart"/>
            <w:r w:rsidRPr="007946ED">
              <w:t>above named</w:t>
            </w:r>
            <w:proofErr w:type="gramEnd"/>
            <w:r w:rsidRPr="007946ED">
              <w:t xml:space="preserve"> research activity will meet the University’s Research Ethics and Integrity Code of Practice which is published on the website: </w:t>
            </w:r>
            <w:hyperlink r:id="rId18" w:history="1">
              <w:r w:rsidRPr="007946ED">
                <w:rPr>
                  <w:rStyle w:val="Hyperlink"/>
                </w:rPr>
                <w:t>https://www.uwtsd.ac.uk/research/research-ethics/</w:t>
              </w:r>
            </w:hyperlink>
            <w:r w:rsidRPr="007946ED">
              <w:t xml:space="preserve"> </w:t>
            </w:r>
          </w:p>
        </w:tc>
      </w:tr>
      <w:tr w:rsidR="007946ED" w:rsidRPr="007946ED" w14:paraId="25D8BDD2" w14:textId="77777777" w:rsidTr="001E68B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2A30D" w14:textId="77777777" w:rsidR="007946ED" w:rsidRPr="007946ED" w:rsidRDefault="007946ED" w:rsidP="007946ED">
            <w:pPr>
              <w:rPr>
                <w:bCs/>
              </w:rPr>
            </w:pPr>
            <w:r w:rsidRPr="007946ED">
              <w:rPr>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E60789" w14:textId="77777777" w:rsidR="007946ED" w:rsidRPr="007946ED" w:rsidRDefault="007946ED" w:rsidP="007946ED">
            <w:r w:rsidRPr="007946ED">
              <w:rPr>
                <w:b/>
                <w:bCs/>
              </w:rPr>
              <w:t>Signature of applicant:</w:t>
            </w:r>
          </w:p>
        </w:tc>
        <w:tc>
          <w:tcPr>
            <w:tcW w:w="4820" w:type="dxa"/>
            <w:tcBorders>
              <w:left w:val="single" w:sz="4" w:space="0" w:color="auto"/>
            </w:tcBorders>
            <w:vAlign w:val="center"/>
          </w:tcPr>
          <w:p w14:paraId="34BBD622" w14:textId="77777777" w:rsidR="007946ED" w:rsidRPr="007946ED" w:rsidRDefault="007946ED" w:rsidP="007946ED">
            <w:r w:rsidRPr="007946ED">
              <w:t xml:space="preserve">Edwin Cardenas </w:t>
            </w:r>
          </w:p>
        </w:tc>
        <w:tc>
          <w:tcPr>
            <w:tcW w:w="2139" w:type="dxa"/>
            <w:vAlign w:val="center"/>
          </w:tcPr>
          <w:p w14:paraId="25129525" w14:textId="77777777" w:rsidR="007946ED" w:rsidRPr="007946ED" w:rsidRDefault="007946ED" w:rsidP="007946ED">
            <w:pPr>
              <w:rPr>
                <w:b/>
                <w:bCs/>
              </w:rPr>
            </w:pPr>
            <w:r w:rsidRPr="007946ED">
              <w:rPr>
                <w:b/>
                <w:bCs/>
              </w:rPr>
              <w:t>Date:20/06/2026</w:t>
            </w:r>
          </w:p>
          <w:p w14:paraId="54F06829" w14:textId="77777777" w:rsidR="007946ED" w:rsidRPr="007946ED" w:rsidRDefault="007946ED" w:rsidP="007946ED"/>
        </w:tc>
      </w:tr>
    </w:tbl>
    <w:p w14:paraId="06F6DB5D" w14:textId="77777777" w:rsidR="007946ED" w:rsidRPr="007946ED" w:rsidRDefault="007946ED" w:rsidP="007946ED"/>
    <w:p w14:paraId="474A297F" w14:textId="77777777" w:rsidR="007946ED" w:rsidRPr="007946ED" w:rsidRDefault="007946ED" w:rsidP="007946ED">
      <w:pPr>
        <w:rPr>
          <w:b/>
          <w:i/>
        </w:rPr>
      </w:pPr>
      <w:r w:rsidRPr="007946ED">
        <w:rPr>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7946ED" w:rsidRPr="007946ED" w14:paraId="73359546" w14:textId="77777777" w:rsidTr="001E68B8">
        <w:trPr>
          <w:trHeight w:val="346"/>
        </w:trPr>
        <w:tc>
          <w:tcPr>
            <w:tcW w:w="365" w:type="pct"/>
            <w:shd w:val="clear" w:color="auto" w:fill="F2F2F2" w:themeFill="background1" w:themeFillShade="F2"/>
            <w:vAlign w:val="center"/>
          </w:tcPr>
          <w:p w14:paraId="0326B526" w14:textId="77777777" w:rsidR="007946ED" w:rsidRPr="007946ED" w:rsidRDefault="007946ED" w:rsidP="007946ED">
            <w:r w:rsidRPr="007946ED">
              <w:t>2</w:t>
            </w:r>
          </w:p>
        </w:tc>
        <w:tc>
          <w:tcPr>
            <w:tcW w:w="1444" w:type="pct"/>
            <w:shd w:val="clear" w:color="auto" w:fill="F2F2F2" w:themeFill="background1" w:themeFillShade="F2"/>
            <w:vAlign w:val="center"/>
          </w:tcPr>
          <w:p w14:paraId="7F001545" w14:textId="77777777" w:rsidR="007946ED" w:rsidRPr="007946ED" w:rsidRDefault="007946ED" w:rsidP="007946ED">
            <w:r w:rsidRPr="007946ED">
              <w:t>Director of Studies/Supervisor:</w:t>
            </w:r>
          </w:p>
        </w:tc>
        <w:tc>
          <w:tcPr>
            <w:tcW w:w="2176" w:type="pct"/>
            <w:vAlign w:val="center"/>
          </w:tcPr>
          <w:p w14:paraId="413CE730" w14:textId="77777777" w:rsidR="007946ED" w:rsidRPr="007946ED" w:rsidRDefault="007946ED" w:rsidP="007946ED"/>
        </w:tc>
        <w:tc>
          <w:tcPr>
            <w:tcW w:w="1014" w:type="pct"/>
            <w:vMerge w:val="restart"/>
          </w:tcPr>
          <w:p w14:paraId="587DF53A" w14:textId="77777777" w:rsidR="007946ED" w:rsidRPr="007946ED" w:rsidRDefault="007946ED" w:rsidP="007946ED">
            <w:r w:rsidRPr="007946ED">
              <w:rPr>
                <w:b/>
                <w:bCs/>
              </w:rPr>
              <w:t>Date:</w:t>
            </w:r>
          </w:p>
        </w:tc>
      </w:tr>
      <w:tr w:rsidR="007946ED" w:rsidRPr="007946ED" w14:paraId="698AACAC" w14:textId="77777777" w:rsidTr="001E68B8">
        <w:trPr>
          <w:trHeight w:val="347"/>
        </w:trPr>
        <w:tc>
          <w:tcPr>
            <w:tcW w:w="365" w:type="pct"/>
            <w:shd w:val="clear" w:color="auto" w:fill="F2F2F2" w:themeFill="background1" w:themeFillShade="F2"/>
            <w:vAlign w:val="center"/>
          </w:tcPr>
          <w:p w14:paraId="69AC8B26" w14:textId="77777777" w:rsidR="007946ED" w:rsidRPr="007946ED" w:rsidRDefault="007946ED" w:rsidP="007946ED">
            <w:r w:rsidRPr="007946ED">
              <w:t>3</w:t>
            </w:r>
          </w:p>
        </w:tc>
        <w:tc>
          <w:tcPr>
            <w:tcW w:w="1444" w:type="pct"/>
            <w:shd w:val="clear" w:color="auto" w:fill="F2F2F2" w:themeFill="background1" w:themeFillShade="F2"/>
            <w:vAlign w:val="center"/>
          </w:tcPr>
          <w:p w14:paraId="1B63203A" w14:textId="77777777" w:rsidR="007946ED" w:rsidRPr="007946ED" w:rsidRDefault="007946ED" w:rsidP="007946ED">
            <w:r w:rsidRPr="007946ED">
              <w:t>Signature:</w:t>
            </w:r>
          </w:p>
        </w:tc>
        <w:tc>
          <w:tcPr>
            <w:tcW w:w="2176" w:type="pct"/>
            <w:vAlign w:val="center"/>
          </w:tcPr>
          <w:p w14:paraId="44D8085E" w14:textId="77777777" w:rsidR="007946ED" w:rsidRPr="007946ED" w:rsidRDefault="007946ED" w:rsidP="007946ED"/>
          <w:p w14:paraId="2EC5D9F0" w14:textId="77777777" w:rsidR="007946ED" w:rsidRPr="007946ED" w:rsidRDefault="007946ED" w:rsidP="007946ED"/>
        </w:tc>
        <w:tc>
          <w:tcPr>
            <w:tcW w:w="1014" w:type="pct"/>
            <w:vMerge/>
            <w:vAlign w:val="center"/>
          </w:tcPr>
          <w:p w14:paraId="77469337" w14:textId="77777777" w:rsidR="007946ED" w:rsidRPr="007946ED" w:rsidRDefault="007946ED" w:rsidP="007946ED"/>
        </w:tc>
      </w:tr>
    </w:tbl>
    <w:p w14:paraId="080F40E4" w14:textId="77777777" w:rsidR="007946ED" w:rsidRPr="007946ED" w:rsidRDefault="007946ED" w:rsidP="007946ED"/>
    <w:p w14:paraId="4C392EB6" w14:textId="77777777" w:rsidR="007946ED" w:rsidRPr="007946ED" w:rsidRDefault="007946ED" w:rsidP="007946ED">
      <w:pPr>
        <w:rPr>
          <w:b/>
          <w:i/>
        </w:rPr>
      </w:pPr>
      <w:r w:rsidRPr="007946ED">
        <w:rPr>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7946ED" w:rsidRPr="007946ED" w14:paraId="36FD87BA" w14:textId="77777777" w:rsidTr="001E68B8">
        <w:trPr>
          <w:trHeight w:val="346"/>
        </w:trPr>
        <w:tc>
          <w:tcPr>
            <w:tcW w:w="366" w:type="pct"/>
            <w:shd w:val="clear" w:color="auto" w:fill="F2F2F2" w:themeFill="background1" w:themeFillShade="F2"/>
            <w:vAlign w:val="center"/>
          </w:tcPr>
          <w:p w14:paraId="48C1EBAF" w14:textId="77777777" w:rsidR="007946ED" w:rsidRPr="007946ED" w:rsidRDefault="007946ED" w:rsidP="007946ED">
            <w:r w:rsidRPr="007946ED">
              <w:t>4</w:t>
            </w:r>
          </w:p>
        </w:tc>
        <w:tc>
          <w:tcPr>
            <w:tcW w:w="1444" w:type="pct"/>
            <w:shd w:val="clear" w:color="auto" w:fill="F2F2F2" w:themeFill="background1" w:themeFillShade="F2"/>
            <w:vAlign w:val="center"/>
          </w:tcPr>
          <w:p w14:paraId="527B842C" w14:textId="77777777" w:rsidR="007946ED" w:rsidRPr="007946ED" w:rsidRDefault="007946ED" w:rsidP="007946ED">
            <w:r w:rsidRPr="007946ED">
              <w:t>Academic Director/ Assistant Dean:</w:t>
            </w:r>
          </w:p>
        </w:tc>
        <w:tc>
          <w:tcPr>
            <w:tcW w:w="2176" w:type="pct"/>
            <w:vAlign w:val="center"/>
          </w:tcPr>
          <w:p w14:paraId="678A5F87" w14:textId="77777777" w:rsidR="007946ED" w:rsidRPr="007946ED" w:rsidRDefault="007946ED" w:rsidP="007946ED"/>
        </w:tc>
        <w:tc>
          <w:tcPr>
            <w:tcW w:w="1013" w:type="pct"/>
            <w:vMerge w:val="restart"/>
          </w:tcPr>
          <w:p w14:paraId="427FAC30" w14:textId="77777777" w:rsidR="007946ED" w:rsidRPr="007946ED" w:rsidRDefault="007946ED" w:rsidP="007946ED">
            <w:r w:rsidRPr="007946ED">
              <w:rPr>
                <w:b/>
                <w:bCs/>
              </w:rPr>
              <w:t>Date:</w:t>
            </w:r>
          </w:p>
        </w:tc>
      </w:tr>
      <w:tr w:rsidR="007946ED" w:rsidRPr="007946ED" w14:paraId="46DE6F1B" w14:textId="77777777" w:rsidTr="001E68B8">
        <w:trPr>
          <w:trHeight w:val="347"/>
        </w:trPr>
        <w:tc>
          <w:tcPr>
            <w:tcW w:w="366" w:type="pct"/>
            <w:shd w:val="clear" w:color="auto" w:fill="F2F2F2" w:themeFill="background1" w:themeFillShade="F2"/>
            <w:vAlign w:val="center"/>
          </w:tcPr>
          <w:p w14:paraId="374CBFB1" w14:textId="77777777" w:rsidR="007946ED" w:rsidRPr="007946ED" w:rsidRDefault="007946ED" w:rsidP="007946ED">
            <w:r w:rsidRPr="007946ED">
              <w:t>5</w:t>
            </w:r>
          </w:p>
        </w:tc>
        <w:tc>
          <w:tcPr>
            <w:tcW w:w="1444" w:type="pct"/>
            <w:shd w:val="clear" w:color="auto" w:fill="F2F2F2" w:themeFill="background1" w:themeFillShade="F2"/>
            <w:vAlign w:val="center"/>
          </w:tcPr>
          <w:p w14:paraId="1662A9F7" w14:textId="77777777" w:rsidR="007946ED" w:rsidRPr="007946ED" w:rsidRDefault="007946ED" w:rsidP="007946ED">
            <w:r w:rsidRPr="007946ED">
              <w:t>Signature:</w:t>
            </w:r>
          </w:p>
        </w:tc>
        <w:tc>
          <w:tcPr>
            <w:tcW w:w="2176" w:type="pct"/>
            <w:vAlign w:val="center"/>
          </w:tcPr>
          <w:p w14:paraId="621F3934" w14:textId="77777777" w:rsidR="007946ED" w:rsidRPr="007946ED" w:rsidRDefault="007946ED" w:rsidP="007946ED"/>
          <w:p w14:paraId="62E25CE0" w14:textId="77777777" w:rsidR="007946ED" w:rsidRPr="007946ED" w:rsidRDefault="007946ED" w:rsidP="007946ED"/>
        </w:tc>
        <w:tc>
          <w:tcPr>
            <w:tcW w:w="1013" w:type="pct"/>
            <w:vMerge/>
            <w:vAlign w:val="center"/>
          </w:tcPr>
          <w:p w14:paraId="2111E72D" w14:textId="77777777" w:rsidR="007946ED" w:rsidRPr="007946ED" w:rsidRDefault="007946ED" w:rsidP="007946ED"/>
        </w:tc>
      </w:tr>
    </w:tbl>
    <w:p w14:paraId="5E593CC4" w14:textId="77777777" w:rsidR="007946ED" w:rsidRPr="007946ED" w:rsidRDefault="007946ED" w:rsidP="007946ED">
      <w:pPr>
        <w:rPr>
          <w:b/>
        </w:rPr>
      </w:pPr>
    </w:p>
    <w:p w14:paraId="207D22DE" w14:textId="77777777" w:rsidR="007946ED" w:rsidRPr="007946ED" w:rsidRDefault="007946ED" w:rsidP="007946ED">
      <w:pPr>
        <w:rPr>
          <w:bCs/>
        </w:rPr>
      </w:pPr>
      <w:r w:rsidRPr="007946ED">
        <w:rPr>
          <w:b/>
        </w:rPr>
        <w:t xml:space="preserve">Checklist: </w:t>
      </w:r>
      <w:r w:rsidRPr="007946ED">
        <w:rPr>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946ED" w:rsidRPr="007946ED" w14:paraId="71449D97" w14:textId="77777777" w:rsidTr="001E68B8">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Content>
              <w:p w14:paraId="7BAF5531"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810" w:type="dxa"/>
            <w:vAlign w:val="center"/>
          </w:tcPr>
          <w:p w14:paraId="106441FF" w14:textId="77777777" w:rsidR="007946ED" w:rsidRPr="007946ED" w:rsidRDefault="007946ED" w:rsidP="007946ED">
            <w:pPr>
              <w:spacing w:after="160" w:line="278" w:lineRule="auto"/>
              <w:rPr>
                <w:bCs/>
              </w:rPr>
            </w:pPr>
            <w:r w:rsidRPr="007946ED">
              <w:rPr>
                <w:bCs/>
              </w:rPr>
              <w:t>I have read the guidance notes supplied before completing the form.</w:t>
            </w:r>
          </w:p>
        </w:tc>
      </w:tr>
      <w:tr w:rsidR="007946ED" w:rsidRPr="007946ED" w14:paraId="2C6D43D0" w14:textId="77777777" w:rsidTr="001E68B8">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Content>
              <w:p w14:paraId="705E8E68"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810" w:type="dxa"/>
            <w:vAlign w:val="center"/>
          </w:tcPr>
          <w:p w14:paraId="768A22FD" w14:textId="77777777" w:rsidR="007946ED" w:rsidRPr="007946ED" w:rsidRDefault="007946ED" w:rsidP="007946ED">
            <w:pPr>
              <w:spacing w:after="160" w:line="278" w:lineRule="auto"/>
            </w:pPr>
            <w:r w:rsidRPr="007946ED">
              <w:t xml:space="preserve">I have completed </w:t>
            </w:r>
            <w:r w:rsidRPr="007946ED">
              <w:rPr>
                <w:b/>
              </w:rPr>
              <w:t>ALL RELEVANT</w:t>
            </w:r>
            <w:r w:rsidRPr="007946ED">
              <w:t xml:space="preserve"> sections of the form in full.</w:t>
            </w:r>
          </w:p>
        </w:tc>
      </w:tr>
      <w:tr w:rsidR="007946ED" w:rsidRPr="007946ED" w14:paraId="72826165" w14:textId="77777777" w:rsidTr="001E68B8">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Content>
              <w:p w14:paraId="76CF5ECC"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810" w:type="dxa"/>
            <w:vAlign w:val="center"/>
          </w:tcPr>
          <w:p w14:paraId="0C74A8F4" w14:textId="77777777" w:rsidR="007946ED" w:rsidRPr="007946ED" w:rsidRDefault="007946ED" w:rsidP="007946ED">
            <w:pPr>
              <w:spacing w:after="160" w:line="278" w:lineRule="auto"/>
            </w:pPr>
            <w:r w:rsidRPr="007946ED">
              <w:t>I confirm that the research activity has received approval in principle</w:t>
            </w:r>
          </w:p>
        </w:tc>
      </w:tr>
      <w:tr w:rsidR="007946ED" w:rsidRPr="007946ED" w14:paraId="2B98E184" w14:textId="77777777" w:rsidTr="001E68B8">
        <w:trPr>
          <w:trHeight w:val="492"/>
        </w:trPr>
        <w:tc>
          <w:tcPr>
            <w:tcW w:w="675" w:type="dxa"/>
            <w:shd w:val="clear" w:color="auto" w:fill="BFBFBF" w:themeFill="background1" w:themeFillShade="BF"/>
            <w:vAlign w:val="center"/>
          </w:tcPr>
          <w:sdt>
            <w:sdtPr>
              <w:id w:val="-1978295672"/>
              <w14:checkbox>
                <w14:checked w14:val="1"/>
                <w14:checkedState w14:val="2612" w14:font="MS Gothic"/>
                <w14:uncheckedState w14:val="2610" w14:font="MS Gothic"/>
              </w14:checkbox>
            </w:sdtPr>
            <w:sdtContent>
              <w:p w14:paraId="0EDF47D8"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810" w:type="dxa"/>
            <w:vAlign w:val="center"/>
          </w:tcPr>
          <w:p w14:paraId="26D3EF87" w14:textId="77777777" w:rsidR="007946ED" w:rsidRPr="007946ED" w:rsidRDefault="007946ED" w:rsidP="007946ED">
            <w:pPr>
              <w:spacing w:after="160" w:line="278" w:lineRule="auto"/>
            </w:pPr>
            <w:r w:rsidRPr="007946ED">
              <w:t>I have attached a copy of final/interim approval from external organisation (</w:t>
            </w:r>
            <w:r w:rsidRPr="007946ED">
              <w:rPr>
                <w:b/>
              </w:rPr>
              <w:t>where appropriate</w:t>
            </w:r>
            <w:r w:rsidRPr="007946ED">
              <w:t>)</w:t>
            </w:r>
          </w:p>
        </w:tc>
      </w:tr>
      <w:tr w:rsidR="007946ED" w:rsidRPr="007946ED" w14:paraId="4441B1C7" w14:textId="77777777" w:rsidTr="001E68B8">
        <w:trPr>
          <w:trHeight w:val="720"/>
        </w:trPr>
        <w:tc>
          <w:tcPr>
            <w:tcW w:w="675" w:type="dxa"/>
            <w:shd w:val="clear" w:color="auto" w:fill="BFBFBF" w:themeFill="background1" w:themeFillShade="BF"/>
            <w:vAlign w:val="center"/>
          </w:tcPr>
          <w:sdt>
            <w:sdtPr>
              <w:id w:val="1893926499"/>
              <w14:checkbox>
                <w14:checked w14:val="1"/>
                <w14:checkedState w14:val="2612" w14:font="MS Gothic"/>
                <w14:uncheckedState w14:val="2610" w14:font="MS Gothic"/>
              </w14:checkbox>
            </w:sdtPr>
            <w:sdtContent>
              <w:p w14:paraId="231045C5"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810" w:type="dxa"/>
            <w:vAlign w:val="center"/>
          </w:tcPr>
          <w:p w14:paraId="42514E9D" w14:textId="77777777" w:rsidR="007946ED" w:rsidRPr="007946ED" w:rsidRDefault="007946ED" w:rsidP="007946ED">
            <w:pPr>
              <w:spacing w:after="160" w:line="278" w:lineRule="auto"/>
            </w:pPr>
            <w:r w:rsidRPr="007946ED">
              <w:t xml:space="preserve">I have attached a full risk assessment (where </w:t>
            </w:r>
            <w:proofErr w:type="gramStart"/>
            <w:r w:rsidRPr="007946ED">
              <w:t xml:space="preserve">appropriate)  </w:t>
            </w:r>
            <w:r w:rsidRPr="007946ED">
              <w:rPr>
                <w:i/>
              </w:rPr>
              <w:t>ONLY</w:t>
            </w:r>
            <w:proofErr w:type="gramEnd"/>
            <w:r w:rsidRPr="007946ED">
              <w:rPr>
                <w:i/>
              </w:rPr>
              <w:t xml:space="preserve"> TICK IF YOU HAVE</w:t>
            </w:r>
            <w:r w:rsidRPr="007946ED">
              <w:rPr>
                <w:b/>
                <w:i/>
              </w:rPr>
              <w:t xml:space="preserve"> ATTACHED A FULL RISK ASSESSMENT</w:t>
            </w:r>
          </w:p>
        </w:tc>
      </w:tr>
      <w:tr w:rsidR="007946ED" w:rsidRPr="007946ED" w14:paraId="5CAF8030" w14:textId="77777777" w:rsidTr="001E68B8">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Content>
              <w:p w14:paraId="274E09D8"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810" w:type="dxa"/>
            <w:vAlign w:val="center"/>
          </w:tcPr>
          <w:p w14:paraId="77DC622E" w14:textId="77777777" w:rsidR="007946ED" w:rsidRPr="007946ED" w:rsidRDefault="007946ED" w:rsidP="007946ED">
            <w:pPr>
              <w:spacing w:after="160" w:line="278" w:lineRule="auto"/>
            </w:pPr>
            <w:r w:rsidRPr="007946ED">
              <w:t xml:space="preserve">I understand that it is my responsibility to ensure that the </w:t>
            </w:r>
            <w:proofErr w:type="gramStart"/>
            <w:r w:rsidRPr="007946ED">
              <w:t>above named</w:t>
            </w:r>
            <w:proofErr w:type="gramEnd"/>
            <w:r w:rsidRPr="007946ED">
              <w:t xml:space="preserve"> research activity will meet the University’s Research Ethics and Integrity Code of Practice.</w:t>
            </w:r>
          </w:p>
        </w:tc>
      </w:tr>
      <w:tr w:rsidR="007946ED" w:rsidRPr="007946ED" w14:paraId="0BB0D99F" w14:textId="77777777" w:rsidTr="001E68B8">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Content>
              <w:p w14:paraId="53D5867B" w14:textId="77777777" w:rsidR="007946ED" w:rsidRPr="007946ED" w:rsidRDefault="007946ED" w:rsidP="007946ED">
                <w:pPr>
                  <w:spacing w:after="160" w:line="278" w:lineRule="auto"/>
                </w:pPr>
                <w:r w:rsidRPr="007946ED">
                  <w:rPr>
                    <w:rFonts w:ascii="Segoe UI Symbol" w:hAnsi="Segoe UI Symbol" w:cs="Segoe UI Symbol"/>
                  </w:rPr>
                  <w:t>☒</w:t>
                </w:r>
              </w:p>
            </w:sdtContent>
          </w:sdt>
        </w:tc>
        <w:tc>
          <w:tcPr>
            <w:tcW w:w="9810" w:type="dxa"/>
            <w:vAlign w:val="center"/>
          </w:tcPr>
          <w:p w14:paraId="4194FCBE" w14:textId="77777777" w:rsidR="007946ED" w:rsidRPr="007946ED" w:rsidRDefault="007946ED" w:rsidP="007946ED">
            <w:pPr>
              <w:spacing w:after="160" w:line="278" w:lineRule="auto"/>
            </w:pPr>
            <w:r w:rsidRPr="007946ED">
              <w:t>I understand that before commencing data collection all documents aimed at respondents (including information sheets, consent forms, questionnaires, interview schedules etc.) must be confirmed by the DoS/Supervisor, module tutor or Academic Director.</w:t>
            </w:r>
          </w:p>
        </w:tc>
      </w:tr>
    </w:tbl>
    <w:p w14:paraId="1A995F03" w14:textId="77777777" w:rsidR="007946ED" w:rsidRPr="007946ED" w:rsidRDefault="007946ED" w:rsidP="007946ED">
      <w:pPr>
        <w:rPr>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946ED" w:rsidRPr="007946ED" w14:paraId="5F044826" w14:textId="77777777" w:rsidTr="001E68B8">
        <w:tc>
          <w:tcPr>
            <w:tcW w:w="10485" w:type="dxa"/>
            <w:shd w:val="clear" w:color="auto" w:fill="D9D9D9" w:themeFill="background1" w:themeFillShade="D9"/>
          </w:tcPr>
          <w:p w14:paraId="08DEBD0D" w14:textId="77777777" w:rsidR="007946ED" w:rsidRPr="007946ED" w:rsidRDefault="007946ED" w:rsidP="007946ED">
            <w:pPr>
              <w:rPr>
                <w:b/>
              </w:rPr>
            </w:pPr>
            <w:r w:rsidRPr="007946ED">
              <w:rPr>
                <w:b/>
              </w:rPr>
              <w:t>RESEARCH STUDENTS ONLY</w:t>
            </w:r>
          </w:p>
          <w:p w14:paraId="64074FB9" w14:textId="77777777" w:rsidR="007946ED" w:rsidRPr="007946ED" w:rsidRDefault="007946ED" w:rsidP="007946ED">
            <w:r w:rsidRPr="007946ED">
              <w:t xml:space="preserve">Once complete, submit this form via the </w:t>
            </w:r>
            <w:proofErr w:type="spellStart"/>
            <w:r w:rsidRPr="007946ED">
              <w:rPr>
                <w:b/>
                <w:bCs/>
                <w:u w:val="single"/>
              </w:rPr>
              <w:t>MyTSD</w:t>
            </w:r>
            <w:proofErr w:type="spellEnd"/>
            <w:r w:rsidRPr="007946ED">
              <w:rPr>
                <w:b/>
                <w:bCs/>
                <w:u w:val="single"/>
              </w:rPr>
              <w:t xml:space="preserve"> Doctoral College Portal</w:t>
            </w:r>
            <w:r w:rsidRPr="007946ED">
              <w:t xml:space="preserve"> at (</w:t>
            </w:r>
            <w:hyperlink r:id="rId19" w:history="1">
              <w:r w:rsidRPr="007946ED">
                <w:rPr>
                  <w:rStyle w:val="Hyperlink"/>
                </w:rPr>
                <w:t>https://mytsd.uwtsd.ac.uk</w:t>
              </w:r>
            </w:hyperlink>
            <w:r w:rsidRPr="007946ED">
              <w:t>).</w:t>
            </w:r>
          </w:p>
          <w:p w14:paraId="078A484C" w14:textId="77777777" w:rsidR="007946ED" w:rsidRPr="007946ED" w:rsidRDefault="007946ED" w:rsidP="007946ED"/>
        </w:tc>
      </w:tr>
      <w:tr w:rsidR="007946ED" w:rsidRPr="007946ED" w14:paraId="07F37550" w14:textId="77777777" w:rsidTr="001E68B8">
        <w:tc>
          <w:tcPr>
            <w:tcW w:w="10485" w:type="dxa"/>
            <w:shd w:val="clear" w:color="auto" w:fill="D9D9D9" w:themeFill="background1" w:themeFillShade="D9"/>
          </w:tcPr>
          <w:p w14:paraId="4250D104" w14:textId="77777777" w:rsidR="007946ED" w:rsidRPr="007946ED" w:rsidRDefault="007946ED" w:rsidP="007946ED">
            <w:pPr>
              <w:rPr>
                <w:b/>
              </w:rPr>
            </w:pPr>
            <w:r w:rsidRPr="007946ED">
              <w:rPr>
                <w:b/>
              </w:rPr>
              <w:t>RESEARCH STAFF ONLY</w:t>
            </w:r>
          </w:p>
          <w:p w14:paraId="316F5FEB" w14:textId="77777777" w:rsidR="007946ED" w:rsidRPr="007946ED" w:rsidRDefault="007946ED" w:rsidP="007946ED">
            <w:r w:rsidRPr="007946ED">
              <w:t xml:space="preserve">All communications relating to this application during its processing must be in writing and emailed to </w:t>
            </w:r>
            <w:hyperlink r:id="rId20" w:history="1">
              <w:r w:rsidRPr="007946ED">
                <w:rPr>
                  <w:rStyle w:val="Hyperlink"/>
                </w:rPr>
                <w:t>pgresearch@uwtsd.ac.uk</w:t>
              </w:r>
            </w:hyperlink>
            <w:r w:rsidRPr="007946ED">
              <w:t xml:space="preserve"> , with the title ‘Ethical Approval’ followed by your name.</w:t>
            </w:r>
          </w:p>
          <w:p w14:paraId="18BF8F91" w14:textId="77777777" w:rsidR="007946ED" w:rsidRPr="007946ED" w:rsidRDefault="007946ED" w:rsidP="007946ED"/>
        </w:tc>
      </w:tr>
      <w:tr w:rsidR="007946ED" w:rsidRPr="007946ED" w14:paraId="61BBE415" w14:textId="77777777" w:rsidTr="001E68B8">
        <w:tc>
          <w:tcPr>
            <w:tcW w:w="10485" w:type="dxa"/>
            <w:shd w:val="clear" w:color="auto" w:fill="D9D9D9" w:themeFill="background1" w:themeFillShade="D9"/>
          </w:tcPr>
          <w:p w14:paraId="21E8240E" w14:textId="77777777" w:rsidR="007946ED" w:rsidRPr="007946ED" w:rsidRDefault="007946ED" w:rsidP="007946ED">
            <w:pPr>
              <w:rPr>
                <w:b/>
              </w:rPr>
            </w:pPr>
            <w:r w:rsidRPr="007946ED">
              <w:rPr>
                <w:b/>
                <w:bCs/>
              </w:rPr>
              <w:t xml:space="preserve">STUDENTS ON UNDERGRADUATE OR TAUGHT MASTERS PROGRAMMES </w:t>
            </w:r>
            <w:r w:rsidRPr="007946ED">
              <w:rPr>
                <w:bCs/>
              </w:rPr>
              <w:t>should submit this form (and receive the outcome) via systems explained to you by the supervisor/module leader.</w:t>
            </w:r>
          </w:p>
        </w:tc>
      </w:tr>
    </w:tbl>
    <w:p w14:paraId="0029DFE9" w14:textId="77777777" w:rsidR="007946ED" w:rsidRPr="007946ED" w:rsidRDefault="007946ED" w:rsidP="007946ED">
      <w:pPr>
        <w:rPr>
          <w:bCs/>
        </w:rPr>
      </w:pPr>
    </w:p>
    <w:p w14:paraId="5A2E4222" w14:textId="77777777" w:rsidR="00E04FB7" w:rsidRDefault="00E04FB7" w:rsidP="00315729"/>
    <w:p w14:paraId="1667CE9D" w14:textId="77777777" w:rsidR="007B6EB2" w:rsidRPr="00B527D6" w:rsidRDefault="007B6EB2" w:rsidP="007B6EB2">
      <w:pPr>
        <w:ind w:left="720"/>
      </w:pPr>
    </w:p>
    <w:p w14:paraId="04EE3D45" w14:textId="628D7F59" w:rsidR="00614130" w:rsidRPr="00614130" w:rsidRDefault="00614130" w:rsidP="00614130">
      <w:pPr>
        <w:suppressAutoHyphens/>
        <w:autoSpaceDN w:val="0"/>
        <w:spacing w:line="249" w:lineRule="auto"/>
        <w:rPr>
          <w:rFonts w:ascii="Aptos" w:eastAsia="Aptos" w:hAnsi="Aptos" w:cs="Times New Roman"/>
          <w:kern w:val="3"/>
          <w:sz w:val="22"/>
          <w:szCs w:val="22"/>
          <w14:ligatures w14:val="none"/>
        </w:rPr>
      </w:pPr>
    </w:p>
    <w:p w14:paraId="42B13FE8" w14:textId="77777777" w:rsidR="00614130" w:rsidRPr="00614130" w:rsidRDefault="00614130" w:rsidP="00614130">
      <w:pPr>
        <w:suppressAutoHyphens/>
        <w:autoSpaceDN w:val="0"/>
        <w:spacing w:line="249" w:lineRule="auto"/>
        <w:rPr>
          <w:rFonts w:ascii="Aptos" w:eastAsia="Aptos" w:hAnsi="Aptos" w:cs="Times New Roman"/>
          <w:kern w:val="3"/>
          <w:sz w:val="22"/>
          <w:szCs w:val="22"/>
          <w14:ligatures w14:val="none"/>
        </w:rPr>
      </w:pPr>
    </w:p>
    <w:p w14:paraId="451AE3F8" w14:textId="77777777" w:rsidR="00614130" w:rsidRPr="00614130" w:rsidRDefault="00614130" w:rsidP="00614130">
      <w:pPr>
        <w:suppressAutoHyphens/>
        <w:autoSpaceDN w:val="0"/>
        <w:spacing w:line="249" w:lineRule="auto"/>
        <w:rPr>
          <w:rFonts w:ascii="Aptos" w:eastAsia="Aptos" w:hAnsi="Aptos" w:cs="Times New Roman"/>
          <w:kern w:val="3"/>
          <w:sz w:val="22"/>
          <w:szCs w:val="22"/>
          <w14:ligatures w14:val="none"/>
        </w:rPr>
      </w:pPr>
    </w:p>
    <w:p w14:paraId="63472010" w14:textId="77777777" w:rsidR="00614130" w:rsidRPr="00614130" w:rsidRDefault="00614130" w:rsidP="00614130">
      <w:pPr>
        <w:suppressAutoHyphens/>
        <w:autoSpaceDN w:val="0"/>
        <w:spacing w:line="249" w:lineRule="auto"/>
        <w:rPr>
          <w:rFonts w:ascii="Aptos" w:eastAsia="Aptos" w:hAnsi="Aptos" w:cs="Times New Roman"/>
          <w:kern w:val="3"/>
          <w:sz w:val="22"/>
          <w:szCs w:val="22"/>
          <w14:ligatures w14:val="none"/>
        </w:rPr>
      </w:pPr>
    </w:p>
    <w:p w14:paraId="0898DA4F" w14:textId="77777777" w:rsidR="00614130" w:rsidRPr="00614130" w:rsidRDefault="00614130" w:rsidP="00614130">
      <w:pPr>
        <w:suppressAutoHyphens/>
        <w:autoSpaceDN w:val="0"/>
        <w:spacing w:line="249" w:lineRule="auto"/>
        <w:rPr>
          <w:rFonts w:ascii="Aptos" w:eastAsia="Aptos" w:hAnsi="Aptos" w:cs="Times New Roman"/>
          <w:kern w:val="3"/>
          <w:sz w:val="22"/>
          <w:szCs w:val="22"/>
          <w14:ligatures w14:val="none"/>
        </w:rPr>
      </w:pPr>
    </w:p>
    <w:p w14:paraId="572C937C" w14:textId="77777777" w:rsidR="00614130" w:rsidRPr="00614130" w:rsidRDefault="00614130" w:rsidP="00614130">
      <w:pPr>
        <w:suppressAutoHyphens/>
        <w:autoSpaceDN w:val="0"/>
        <w:spacing w:line="249" w:lineRule="auto"/>
        <w:rPr>
          <w:rFonts w:ascii="Aptos" w:eastAsia="Aptos" w:hAnsi="Aptos" w:cs="Times New Roman"/>
          <w:kern w:val="3"/>
          <w:sz w:val="22"/>
          <w:szCs w:val="22"/>
          <w14:ligatures w14:val="none"/>
        </w:rPr>
      </w:pPr>
    </w:p>
    <w:p w14:paraId="26DEBDDD" w14:textId="77777777" w:rsidR="00614130" w:rsidRPr="00614130" w:rsidRDefault="00614130" w:rsidP="00614130">
      <w:pPr>
        <w:suppressAutoHyphens/>
        <w:autoSpaceDN w:val="0"/>
        <w:spacing w:line="249" w:lineRule="auto"/>
        <w:rPr>
          <w:rFonts w:ascii="Aptos" w:eastAsia="Aptos" w:hAnsi="Aptos" w:cs="Times New Roman"/>
          <w:kern w:val="3"/>
          <w:sz w:val="22"/>
          <w:szCs w:val="22"/>
          <w14:ligatures w14:val="none"/>
        </w:rPr>
      </w:pPr>
    </w:p>
    <w:p w14:paraId="5E1DBD07" w14:textId="77777777" w:rsidR="00614130" w:rsidRPr="00614130" w:rsidRDefault="00614130" w:rsidP="00614130">
      <w:pPr>
        <w:suppressAutoHyphens/>
        <w:autoSpaceDN w:val="0"/>
        <w:spacing w:line="249" w:lineRule="auto"/>
        <w:rPr>
          <w:rFonts w:ascii="Aptos" w:eastAsia="Aptos" w:hAnsi="Aptos" w:cs="Times New Roman"/>
          <w:kern w:val="3"/>
          <w:sz w:val="22"/>
          <w:szCs w:val="22"/>
          <w14:ligatures w14:val="none"/>
        </w:rPr>
      </w:pPr>
    </w:p>
    <w:p w14:paraId="5DEC003A" w14:textId="77777777" w:rsidR="00614130" w:rsidRPr="00614130" w:rsidRDefault="00614130" w:rsidP="00614130">
      <w:pPr>
        <w:suppressAutoHyphens/>
        <w:autoSpaceDN w:val="0"/>
        <w:spacing w:line="249" w:lineRule="auto"/>
        <w:rPr>
          <w:rFonts w:ascii="Aptos" w:eastAsia="Aptos" w:hAnsi="Aptos" w:cs="Times New Roman"/>
          <w:kern w:val="3"/>
          <w:sz w:val="22"/>
          <w:szCs w:val="22"/>
          <w14:ligatures w14:val="none"/>
        </w:rPr>
      </w:pPr>
    </w:p>
    <w:p w14:paraId="78682D3A" w14:textId="77777777" w:rsidR="00614130" w:rsidRPr="00614130" w:rsidRDefault="00614130" w:rsidP="00614130">
      <w:pPr>
        <w:suppressAutoHyphens/>
        <w:autoSpaceDN w:val="0"/>
        <w:spacing w:line="249" w:lineRule="auto"/>
        <w:rPr>
          <w:rFonts w:ascii="Aptos" w:eastAsia="Aptos" w:hAnsi="Aptos" w:cs="Times New Roman"/>
          <w:kern w:val="3"/>
          <w:sz w:val="22"/>
          <w:szCs w:val="22"/>
          <w14:ligatures w14:val="none"/>
        </w:rPr>
      </w:pPr>
    </w:p>
    <w:p w14:paraId="2ED8C179" w14:textId="77777777" w:rsidR="00614130" w:rsidRPr="00614130" w:rsidRDefault="00614130" w:rsidP="00614130">
      <w:pPr>
        <w:suppressAutoHyphens/>
        <w:autoSpaceDN w:val="0"/>
        <w:spacing w:line="249" w:lineRule="auto"/>
        <w:rPr>
          <w:rFonts w:ascii="Aptos" w:eastAsia="Aptos" w:hAnsi="Aptos" w:cs="Times New Roman"/>
          <w:kern w:val="3"/>
          <w:sz w:val="22"/>
          <w:szCs w:val="22"/>
          <w14:ligatures w14:val="none"/>
        </w:rPr>
      </w:pPr>
    </w:p>
    <w:p w14:paraId="5AA90F4F" w14:textId="77777777" w:rsidR="00614130" w:rsidRPr="00614130" w:rsidRDefault="00614130" w:rsidP="00614130">
      <w:pPr>
        <w:suppressAutoHyphens/>
        <w:autoSpaceDN w:val="0"/>
        <w:spacing w:line="249" w:lineRule="auto"/>
        <w:rPr>
          <w:rFonts w:ascii="Aptos" w:eastAsia="Aptos" w:hAnsi="Aptos" w:cs="Times New Roman"/>
          <w:kern w:val="3"/>
          <w:sz w:val="22"/>
          <w:szCs w:val="22"/>
          <w14:ligatures w14:val="none"/>
        </w:rPr>
      </w:pPr>
    </w:p>
    <w:p w14:paraId="4E3CC8F7" w14:textId="77777777" w:rsidR="00614130" w:rsidRPr="00614130" w:rsidRDefault="00614130" w:rsidP="00614130">
      <w:pPr>
        <w:suppressAutoHyphens/>
        <w:autoSpaceDN w:val="0"/>
        <w:spacing w:line="249" w:lineRule="auto"/>
        <w:rPr>
          <w:rFonts w:ascii="Aptos" w:eastAsia="Aptos" w:hAnsi="Aptos" w:cs="Times New Roman"/>
          <w:kern w:val="3"/>
          <w:sz w:val="22"/>
          <w:szCs w:val="22"/>
          <w14:ligatures w14:val="none"/>
        </w:rPr>
      </w:pPr>
    </w:p>
    <w:p w14:paraId="7724924B" w14:textId="77777777" w:rsidR="00DC5159" w:rsidRDefault="00DC5159" w:rsidP="00614130">
      <w:pPr>
        <w:suppressAutoHyphens/>
        <w:autoSpaceDN w:val="0"/>
        <w:spacing w:line="249" w:lineRule="auto"/>
        <w:rPr>
          <w:rFonts w:ascii="Aptos" w:eastAsia="Aptos" w:hAnsi="Aptos" w:cs="Times New Roman"/>
          <w:kern w:val="3"/>
          <w:sz w:val="22"/>
          <w:szCs w:val="22"/>
          <w14:ligatures w14:val="none"/>
        </w:rPr>
      </w:pPr>
    </w:p>
    <w:p w14:paraId="04754439" w14:textId="14300BAF" w:rsidR="00DC5159" w:rsidRPr="00614130" w:rsidRDefault="00DC5159" w:rsidP="00614130">
      <w:pPr>
        <w:suppressAutoHyphens/>
        <w:autoSpaceDN w:val="0"/>
        <w:spacing w:line="249" w:lineRule="auto"/>
        <w:rPr>
          <w:rFonts w:ascii="Aptos" w:eastAsia="Aptos" w:hAnsi="Aptos" w:cs="Times New Roman"/>
          <w:kern w:val="3"/>
          <w:sz w:val="22"/>
          <w:szCs w:val="22"/>
          <w14:ligatures w14:val="none"/>
        </w:rPr>
      </w:pPr>
    </w:p>
    <w:p w14:paraId="5EDD1F56" w14:textId="79F636DB" w:rsidR="00614130" w:rsidRDefault="00614130" w:rsidP="0001075A">
      <w:pPr>
        <w:rPr>
          <w:b/>
          <w:bCs/>
        </w:rPr>
      </w:pPr>
    </w:p>
    <w:p w14:paraId="2576D20C" w14:textId="77777777" w:rsidR="00692419" w:rsidRDefault="00692419" w:rsidP="0001075A">
      <w:pPr>
        <w:rPr>
          <w:b/>
          <w:bCs/>
        </w:rPr>
      </w:pPr>
    </w:p>
    <w:sectPr w:rsidR="00692419" w:rsidSect="0001075A">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B5D2A" w14:textId="77777777" w:rsidR="0057353D" w:rsidRDefault="0057353D" w:rsidP="001C620E">
      <w:pPr>
        <w:spacing w:after="0" w:line="240" w:lineRule="auto"/>
      </w:pPr>
      <w:r>
        <w:separator/>
      </w:r>
    </w:p>
  </w:endnote>
  <w:endnote w:type="continuationSeparator" w:id="0">
    <w:p w14:paraId="1B61A547" w14:textId="77777777" w:rsidR="0057353D" w:rsidRDefault="0057353D" w:rsidP="001C6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9681282"/>
      <w:docPartObj>
        <w:docPartGallery w:val="Page Numbers (Bottom of Page)"/>
        <w:docPartUnique/>
      </w:docPartObj>
    </w:sdtPr>
    <w:sdtEndPr>
      <w:rPr>
        <w:noProof/>
      </w:rPr>
    </w:sdtEndPr>
    <w:sdtContent>
      <w:p w14:paraId="3B8F2C62" w14:textId="5D3F0EF9" w:rsidR="001C620E" w:rsidRDefault="001C62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5BF78F" w14:textId="77777777" w:rsidR="001C620E" w:rsidRDefault="001C6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A6D076" w14:textId="77777777" w:rsidR="0057353D" w:rsidRDefault="0057353D" w:rsidP="001C620E">
      <w:pPr>
        <w:spacing w:after="0" w:line="240" w:lineRule="auto"/>
      </w:pPr>
      <w:r>
        <w:separator/>
      </w:r>
    </w:p>
  </w:footnote>
  <w:footnote w:type="continuationSeparator" w:id="0">
    <w:p w14:paraId="04E0E892" w14:textId="77777777" w:rsidR="0057353D" w:rsidRDefault="0057353D" w:rsidP="001C62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96292"/>
    <w:multiLevelType w:val="multilevel"/>
    <w:tmpl w:val="8FE83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094DC8"/>
    <w:multiLevelType w:val="multilevel"/>
    <w:tmpl w:val="8FCE789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22721C"/>
    <w:multiLevelType w:val="multilevel"/>
    <w:tmpl w:val="F8BA92F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2F3011BB"/>
    <w:multiLevelType w:val="multilevel"/>
    <w:tmpl w:val="BEB4752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313206E0"/>
    <w:multiLevelType w:val="multilevel"/>
    <w:tmpl w:val="ECFC366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3641225D"/>
    <w:multiLevelType w:val="multilevel"/>
    <w:tmpl w:val="EC8C7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B675F5"/>
    <w:multiLevelType w:val="multilevel"/>
    <w:tmpl w:val="0DB2BC8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5D05BA"/>
    <w:multiLevelType w:val="multilevel"/>
    <w:tmpl w:val="E47E7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F327AB"/>
    <w:multiLevelType w:val="multilevel"/>
    <w:tmpl w:val="F41A53D6"/>
    <w:lvl w:ilvl="0">
      <w:start w:val="3"/>
      <w:numFmt w:val="decimal"/>
      <w:lvlText w:val="%1."/>
      <w:lvlJc w:val="left"/>
      <w:pPr>
        <w:tabs>
          <w:tab w:val="num" w:pos="501"/>
        </w:tabs>
        <w:ind w:left="501"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A01AC4"/>
    <w:multiLevelType w:val="multilevel"/>
    <w:tmpl w:val="EFDC5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8DA3271"/>
    <w:multiLevelType w:val="multilevel"/>
    <w:tmpl w:val="94E8F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517FD9"/>
    <w:multiLevelType w:val="multilevel"/>
    <w:tmpl w:val="ECF8A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A756CA"/>
    <w:multiLevelType w:val="multilevel"/>
    <w:tmpl w:val="A51E1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015B93"/>
    <w:multiLevelType w:val="hybridMultilevel"/>
    <w:tmpl w:val="B6A8C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4B69C1"/>
    <w:multiLevelType w:val="multilevel"/>
    <w:tmpl w:val="998028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AF093E"/>
    <w:multiLevelType w:val="multilevel"/>
    <w:tmpl w:val="5F1890E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161233095">
    <w:abstractNumId w:val="11"/>
  </w:num>
  <w:num w:numId="2" w16cid:durableId="499851235">
    <w:abstractNumId w:val="13"/>
  </w:num>
  <w:num w:numId="3" w16cid:durableId="206141542">
    <w:abstractNumId w:val="4"/>
  </w:num>
  <w:num w:numId="4" w16cid:durableId="1821074484">
    <w:abstractNumId w:val="1"/>
  </w:num>
  <w:num w:numId="5" w16cid:durableId="1371802409">
    <w:abstractNumId w:val="8"/>
  </w:num>
  <w:num w:numId="6" w16cid:durableId="1203250724">
    <w:abstractNumId w:val="6"/>
  </w:num>
  <w:num w:numId="7" w16cid:durableId="2066296806">
    <w:abstractNumId w:val="7"/>
  </w:num>
  <w:num w:numId="8" w16cid:durableId="1399523550">
    <w:abstractNumId w:val="5"/>
  </w:num>
  <w:num w:numId="9" w16cid:durableId="129711153">
    <w:abstractNumId w:val="12"/>
  </w:num>
  <w:num w:numId="10" w16cid:durableId="722144949">
    <w:abstractNumId w:val="10"/>
  </w:num>
  <w:num w:numId="11" w16cid:durableId="2097245557">
    <w:abstractNumId w:val="15"/>
  </w:num>
  <w:num w:numId="12" w16cid:durableId="1324553002">
    <w:abstractNumId w:val="16"/>
  </w:num>
  <w:num w:numId="13" w16cid:durableId="548035637">
    <w:abstractNumId w:val="2"/>
  </w:num>
  <w:num w:numId="14" w16cid:durableId="789126281">
    <w:abstractNumId w:val="14"/>
  </w:num>
  <w:num w:numId="15" w16cid:durableId="738869291">
    <w:abstractNumId w:val="3"/>
  </w:num>
  <w:num w:numId="16" w16cid:durableId="994721668">
    <w:abstractNumId w:val="0"/>
  </w:num>
  <w:num w:numId="17" w16cid:durableId="159661506">
    <w:abstractNumId w:val="9"/>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75A"/>
    <w:rsid w:val="00002783"/>
    <w:rsid w:val="00003CB4"/>
    <w:rsid w:val="0001075A"/>
    <w:rsid w:val="00020492"/>
    <w:rsid w:val="000241F9"/>
    <w:rsid w:val="00034CF4"/>
    <w:rsid w:val="00036236"/>
    <w:rsid w:val="000377E4"/>
    <w:rsid w:val="00037A32"/>
    <w:rsid w:val="00041569"/>
    <w:rsid w:val="00045D60"/>
    <w:rsid w:val="00060A57"/>
    <w:rsid w:val="00063B65"/>
    <w:rsid w:val="00065D85"/>
    <w:rsid w:val="000664D0"/>
    <w:rsid w:val="00070DF1"/>
    <w:rsid w:val="00080333"/>
    <w:rsid w:val="00081209"/>
    <w:rsid w:val="00081755"/>
    <w:rsid w:val="000822BF"/>
    <w:rsid w:val="000900F4"/>
    <w:rsid w:val="0009236A"/>
    <w:rsid w:val="000B5E2F"/>
    <w:rsid w:val="000B6773"/>
    <w:rsid w:val="000C6335"/>
    <w:rsid w:val="000C71C9"/>
    <w:rsid w:val="000D718E"/>
    <w:rsid w:val="000E1400"/>
    <w:rsid w:val="000E29EA"/>
    <w:rsid w:val="00111216"/>
    <w:rsid w:val="001179BF"/>
    <w:rsid w:val="00134E3A"/>
    <w:rsid w:val="00140039"/>
    <w:rsid w:val="00146C58"/>
    <w:rsid w:val="00151B46"/>
    <w:rsid w:val="0015321A"/>
    <w:rsid w:val="00166AAD"/>
    <w:rsid w:val="00176F74"/>
    <w:rsid w:val="00183A72"/>
    <w:rsid w:val="00184834"/>
    <w:rsid w:val="00187E8F"/>
    <w:rsid w:val="001A792F"/>
    <w:rsid w:val="001C1EEB"/>
    <w:rsid w:val="001C620E"/>
    <w:rsid w:val="001D7951"/>
    <w:rsid w:val="001E7924"/>
    <w:rsid w:val="001E7A89"/>
    <w:rsid w:val="001F18AF"/>
    <w:rsid w:val="001F4B69"/>
    <w:rsid w:val="002038A6"/>
    <w:rsid w:val="0021027F"/>
    <w:rsid w:val="00211BDC"/>
    <w:rsid w:val="002123B7"/>
    <w:rsid w:val="0023281A"/>
    <w:rsid w:val="00253A52"/>
    <w:rsid w:val="00254AF9"/>
    <w:rsid w:val="0026113A"/>
    <w:rsid w:val="002677FB"/>
    <w:rsid w:val="002856E0"/>
    <w:rsid w:val="00286B00"/>
    <w:rsid w:val="00297A56"/>
    <w:rsid w:val="00297B71"/>
    <w:rsid w:val="002A1EAB"/>
    <w:rsid w:val="002A4447"/>
    <w:rsid w:val="002D0BC8"/>
    <w:rsid w:val="002D4FC1"/>
    <w:rsid w:val="002D6DB8"/>
    <w:rsid w:val="002E57F2"/>
    <w:rsid w:val="002E7270"/>
    <w:rsid w:val="003072AD"/>
    <w:rsid w:val="00307502"/>
    <w:rsid w:val="00307808"/>
    <w:rsid w:val="00315729"/>
    <w:rsid w:val="003207AD"/>
    <w:rsid w:val="00322301"/>
    <w:rsid w:val="00322C13"/>
    <w:rsid w:val="00327B00"/>
    <w:rsid w:val="00336298"/>
    <w:rsid w:val="00336B13"/>
    <w:rsid w:val="0034016E"/>
    <w:rsid w:val="00343449"/>
    <w:rsid w:val="0034443C"/>
    <w:rsid w:val="00356331"/>
    <w:rsid w:val="0036748A"/>
    <w:rsid w:val="00383F5B"/>
    <w:rsid w:val="00393F99"/>
    <w:rsid w:val="0039499E"/>
    <w:rsid w:val="003A4CEA"/>
    <w:rsid w:val="003A6B42"/>
    <w:rsid w:val="003B0085"/>
    <w:rsid w:val="003B1CD1"/>
    <w:rsid w:val="003C3311"/>
    <w:rsid w:val="003C41E3"/>
    <w:rsid w:val="0041226D"/>
    <w:rsid w:val="00413592"/>
    <w:rsid w:val="004221CC"/>
    <w:rsid w:val="00440823"/>
    <w:rsid w:val="00441640"/>
    <w:rsid w:val="00446D49"/>
    <w:rsid w:val="00464426"/>
    <w:rsid w:val="00465005"/>
    <w:rsid w:val="004A71D0"/>
    <w:rsid w:val="004C20BD"/>
    <w:rsid w:val="004D150C"/>
    <w:rsid w:val="004D2553"/>
    <w:rsid w:val="004D62AD"/>
    <w:rsid w:val="004E6A7B"/>
    <w:rsid w:val="00503F62"/>
    <w:rsid w:val="00504F43"/>
    <w:rsid w:val="0051449B"/>
    <w:rsid w:val="00516DC8"/>
    <w:rsid w:val="00533468"/>
    <w:rsid w:val="00543347"/>
    <w:rsid w:val="00543BF3"/>
    <w:rsid w:val="00544722"/>
    <w:rsid w:val="00554942"/>
    <w:rsid w:val="005557C6"/>
    <w:rsid w:val="00564FB3"/>
    <w:rsid w:val="0057119D"/>
    <w:rsid w:val="0057353D"/>
    <w:rsid w:val="00576083"/>
    <w:rsid w:val="00586AD5"/>
    <w:rsid w:val="005A27FB"/>
    <w:rsid w:val="005A4CFA"/>
    <w:rsid w:val="005A5A9F"/>
    <w:rsid w:val="005B6B29"/>
    <w:rsid w:val="005C3594"/>
    <w:rsid w:val="005C3EDF"/>
    <w:rsid w:val="005C4AFA"/>
    <w:rsid w:val="005D0766"/>
    <w:rsid w:val="005D732C"/>
    <w:rsid w:val="005F4359"/>
    <w:rsid w:val="005F7F13"/>
    <w:rsid w:val="00600BAB"/>
    <w:rsid w:val="0061154D"/>
    <w:rsid w:val="0061174C"/>
    <w:rsid w:val="00612766"/>
    <w:rsid w:val="00614130"/>
    <w:rsid w:val="00624F0D"/>
    <w:rsid w:val="006342DA"/>
    <w:rsid w:val="00644B17"/>
    <w:rsid w:val="0064705E"/>
    <w:rsid w:val="00647B79"/>
    <w:rsid w:val="00652B1E"/>
    <w:rsid w:val="006606A1"/>
    <w:rsid w:val="00660E47"/>
    <w:rsid w:val="00661A02"/>
    <w:rsid w:val="00663029"/>
    <w:rsid w:val="00663830"/>
    <w:rsid w:val="00671AC5"/>
    <w:rsid w:val="0068174C"/>
    <w:rsid w:val="006821EB"/>
    <w:rsid w:val="006845D7"/>
    <w:rsid w:val="00686FA5"/>
    <w:rsid w:val="00687844"/>
    <w:rsid w:val="006910F6"/>
    <w:rsid w:val="00692419"/>
    <w:rsid w:val="00693D2B"/>
    <w:rsid w:val="00694141"/>
    <w:rsid w:val="00696139"/>
    <w:rsid w:val="006A0B09"/>
    <w:rsid w:val="006B7BAA"/>
    <w:rsid w:val="006C5FE6"/>
    <w:rsid w:val="006D5BEE"/>
    <w:rsid w:val="006D6197"/>
    <w:rsid w:val="006D73DD"/>
    <w:rsid w:val="006E1133"/>
    <w:rsid w:val="006F1C0A"/>
    <w:rsid w:val="006F320E"/>
    <w:rsid w:val="006F6857"/>
    <w:rsid w:val="00703FEF"/>
    <w:rsid w:val="007073FC"/>
    <w:rsid w:val="00711A36"/>
    <w:rsid w:val="00714E7D"/>
    <w:rsid w:val="00720989"/>
    <w:rsid w:val="00720B2A"/>
    <w:rsid w:val="007217E9"/>
    <w:rsid w:val="0072363F"/>
    <w:rsid w:val="00735DF1"/>
    <w:rsid w:val="0073667F"/>
    <w:rsid w:val="00744ADE"/>
    <w:rsid w:val="00750EE7"/>
    <w:rsid w:val="00760384"/>
    <w:rsid w:val="0077562E"/>
    <w:rsid w:val="00784EC0"/>
    <w:rsid w:val="007946ED"/>
    <w:rsid w:val="0079517C"/>
    <w:rsid w:val="007A06E5"/>
    <w:rsid w:val="007A3DD0"/>
    <w:rsid w:val="007B383A"/>
    <w:rsid w:val="007B6EB2"/>
    <w:rsid w:val="007B707E"/>
    <w:rsid w:val="007B74F4"/>
    <w:rsid w:val="007C260A"/>
    <w:rsid w:val="007C4F85"/>
    <w:rsid w:val="007C5BAB"/>
    <w:rsid w:val="007C7416"/>
    <w:rsid w:val="007D4F3F"/>
    <w:rsid w:val="007D5D08"/>
    <w:rsid w:val="007E5CCD"/>
    <w:rsid w:val="007F7C3B"/>
    <w:rsid w:val="008129A2"/>
    <w:rsid w:val="00817055"/>
    <w:rsid w:val="00817F9C"/>
    <w:rsid w:val="00824AAB"/>
    <w:rsid w:val="00831475"/>
    <w:rsid w:val="0084176B"/>
    <w:rsid w:val="008520D7"/>
    <w:rsid w:val="00854871"/>
    <w:rsid w:val="00861C3B"/>
    <w:rsid w:val="008620FB"/>
    <w:rsid w:val="00862DC3"/>
    <w:rsid w:val="0087163F"/>
    <w:rsid w:val="00872B37"/>
    <w:rsid w:val="00873665"/>
    <w:rsid w:val="008760AD"/>
    <w:rsid w:val="00881A9A"/>
    <w:rsid w:val="008837AB"/>
    <w:rsid w:val="0088419F"/>
    <w:rsid w:val="00885D95"/>
    <w:rsid w:val="00893F10"/>
    <w:rsid w:val="00894275"/>
    <w:rsid w:val="008943E3"/>
    <w:rsid w:val="008A6791"/>
    <w:rsid w:val="008B1FF3"/>
    <w:rsid w:val="008B5BE3"/>
    <w:rsid w:val="008B74D8"/>
    <w:rsid w:val="008C26B7"/>
    <w:rsid w:val="008D4CDC"/>
    <w:rsid w:val="008D6F59"/>
    <w:rsid w:val="008E50C5"/>
    <w:rsid w:val="008E54AD"/>
    <w:rsid w:val="00902B9B"/>
    <w:rsid w:val="009104E5"/>
    <w:rsid w:val="00932EEC"/>
    <w:rsid w:val="00940DDF"/>
    <w:rsid w:val="00945E7E"/>
    <w:rsid w:val="0095502B"/>
    <w:rsid w:val="009718DC"/>
    <w:rsid w:val="0097418D"/>
    <w:rsid w:val="0097490E"/>
    <w:rsid w:val="00983BB4"/>
    <w:rsid w:val="00990045"/>
    <w:rsid w:val="0099070E"/>
    <w:rsid w:val="00990E69"/>
    <w:rsid w:val="00991C8A"/>
    <w:rsid w:val="00991DD4"/>
    <w:rsid w:val="00996B34"/>
    <w:rsid w:val="009A259D"/>
    <w:rsid w:val="009C29CC"/>
    <w:rsid w:val="009C5C3A"/>
    <w:rsid w:val="009D14DC"/>
    <w:rsid w:val="009D27AC"/>
    <w:rsid w:val="009D6CE2"/>
    <w:rsid w:val="009E2659"/>
    <w:rsid w:val="009F27FB"/>
    <w:rsid w:val="009F3A40"/>
    <w:rsid w:val="00A019F6"/>
    <w:rsid w:val="00A02568"/>
    <w:rsid w:val="00A04920"/>
    <w:rsid w:val="00A265C2"/>
    <w:rsid w:val="00A51EE8"/>
    <w:rsid w:val="00A55639"/>
    <w:rsid w:val="00A5661B"/>
    <w:rsid w:val="00A609F9"/>
    <w:rsid w:val="00A6447E"/>
    <w:rsid w:val="00A647C7"/>
    <w:rsid w:val="00A6659D"/>
    <w:rsid w:val="00A70D55"/>
    <w:rsid w:val="00A71D6B"/>
    <w:rsid w:val="00A7313D"/>
    <w:rsid w:val="00A773A1"/>
    <w:rsid w:val="00A872A4"/>
    <w:rsid w:val="00A922F1"/>
    <w:rsid w:val="00AB023B"/>
    <w:rsid w:val="00AB1F86"/>
    <w:rsid w:val="00AB6E43"/>
    <w:rsid w:val="00AC1F11"/>
    <w:rsid w:val="00AC2585"/>
    <w:rsid w:val="00AC349A"/>
    <w:rsid w:val="00AC7A41"/>
    <w:rsid w:val="00AD196A"/>
    <w:rsid w:val="00AD3E62"/>
    <w:rsid w:val="00AD6542"/>
    <w:rsid w:val="00AD7F34"/>
    <w:rsid w:val="00AF762F"/>
    <w:rsid w:val="00B05CCD"/>
    <w:rsid w:val="00B07673"/>
    <w:rsid w:val="00B10D93"/>
    <w:rsid w:val="00B11ED0"/>
    <w:rsid w:val="00B154B3"/>
    <w:rsid w:val="00B41C68"/>
    <w:rsid w:val="00B44AF3"/>
    <w:rsid w:val="00B47213"/>
    <w:rsid w:val="00B527D6"/>
    <w:rsid w:val="00B729D3"/>
    <w:rsid w:val="00B74257"/>
    <w:rsid w:val="00B8393A"/>
    <w:rsid w:val="00B87426"/>
    <w:rsid w:val="00B8790F"/>
    <w:rsid w:val="00B9478C"/>
    <w:rsid w:val="00B95C85"/>
    <w:rsid w:val="00BA2D0C"/>
    <w:rsid w:val="00BA48B3"/>
    <w:rsid w:val="00BB4660"/>
    <w:rsid w:val="00BC1220"/>
    <w:rsid w:val="00BD2076"/>
    <w:rsid w:val="00BD49C6"/>
    <w:rsid w:val="00BD7A12"/>
    <w:rsid w:val="00BE4ECA"/>
    <w:rsid w:val="00BE7706"/>
    <w:rsid w:val="00BF089B"/>
    <w:rsid w:val="00BF3858"/>
    <w:rsid w:val="00BF4693"/>
    <w:rsid w:val="00C1351E"/>
    <w:rsid w:val="00C13F21"/>
    <w:rsid w:val="00C140B1"/>
    <w:rsid w:val="00C1578F"/>
    <w:rsid w:val="00C16AEA"/>
    <w:rsid w:val="00C17E96"/>
    <w:rsid w:val="00C24542"/>
    <w:rsid w:val="00C273E8"/>
    <w:rsid w:val="00C317C5"/>
    <w:rsid w:val="00C31D43"/>
    <w:rsid w:val="00C452AF"/>
    <w:rsid w:val="00C47312"/>
    <w:rsid w:val="00C519D9"/>
    <w:rsid w:val="00C66649"/>
    <w:rsid w:val="00C72DEB"/>
    <w:rsid w:val="00C9308A"/>
    <w:rsid w:val="00CB676B"/>
    <w:rsid w:val="00CC33BB"/>
    <w:rsid w:val="00CC62C9"/>
    <w:rsid w:val="00CD4AB9"/>
    <w:rsid w:val="00CD5782"/>
    <w:rsid w:val="00CF4690"/>
    <w:rsid w:val="00D02551"/>
    <w:rsid w:val="00D02C45"/>
    <w:rsid w:val="00D0400E"/>
    <w:rsid w:val="00D068BE"/>
    <w:rsid w:val="00D12DD6"/>
    <w:rsid w:val="00D2457A"/>
    <w:rsid w:val="00D26CF1"/>
    <w:rsid w:val="00D32C53"/>
    <w:rsid w:val="00D35DC7"/>
    <w:rsid w:val="00D36347"/>
    <w:rsid w:val="00D46617"/>
    <w:rsid w:val="00D5735F"/>
    <w:rsid w:val="00D65EC9"/>
    <w:rsid w:val="00D71389"/>
    <w:rsid w:val="00D729C3"/>
    <w:rsid w:val="00D73B1D"/>
    <w:rsid w:val="00D74F83"/>
    <w:rsid w:val="00D81420"/>
    <w:rsid w:val="00D85F1B"/>
    <w:rsid w:val="00D92CAB"/>
    <w:rsid w:val="00DA48D9"/>
    <w:rsid w:val="00DA5EBA"/>
    <w:rsid w:val="00DA7681"/>
    <w:rsid w:val="00DB0AB3"/>
    <w:rsid w:val="00DC5159"/>
    <w:rsid w:val="00DD0258"/>
    <w:rsid w:val="00DE2A65"/>
    <w:rsid w:val="00DF01F5"/>
    <w:rsid w:val="00DF4A50"/>
    <w:rsid w:val="00E04FB7"/>
    <w:rsid w:val="00E06281"/>
    <w:rsid w:val="00E10A97"/>
    <w:rsid w:val="00E34C12"/>
    <w:rsid w:val="00E66793"/>
    <w:rsid w:val="00E719C3"/>
    <w:rsid w:val="00E7772F"/>
    <w:rsid w:val="00E906E0"/>
    <w:rsid w:val="00E96747"/>
    <w:rsid w:val="00EA34F8"/>
    <w:rsid w:val="00EA45B1"/>
    <w:rsid w:val="00EB1122"/>
    <w:rsid w:val="00EB4287"/>
    <w:rsid w:val="00EB4F9E"/>
    <w:rsid w:val="00ED583B"/>
    <w:rsid w:val="00EF4EE0"/>
    <w:rsid w:val="00F1714D"/>
    <w:rsid w:val="00F21D25"/>
    <w:rsid w:val="00F279F9"/>
    <w:rsid w:val="00F40208"/>
    <w:rsid w:val="00F54018"/>
    <w:rsid w:val="00F54249"/>
    <w:rsid w:val="00F61580"/>
    <w:rsid w:val="00F64B3F"/>
    <w:rsid w:val="00F758B8"/>
    <w:rsid w:val="00F87633"/>
    <w:rsid w:val="00FA0005"/>
    <w:rsid w:val="00FA029C"/>
    <w:rsid w:val="00FA5800"/>
    <w:rsid w:val="00FB4BDC"/>
    <w:rsid w:val="00FB5A43"/>
    <w:rsid w:val="00FB633E"/>
    <w:rsid w:val="00FC4EC9"/>
    <w:rsid w:val="00FE0E1A"/>
    <w:rsid w:val="00FE521E"/>
    <w:rsid w:val="00FF0D10"/>
    <w:rsid w:val="00FF5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D5F9"/>
  <w15:chartTrackingRefBased/>
  <w15:docId w15:val="{F6083F01-90F0-4192-BC63-05262EF11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C58"/>
  </w:style>
  <w:style w:type="paragraph" w:styleId="Heading1">
    <w:name w:val="heading 1"/>
    <w:basedOn w:val="Normal"/>
    <w:next w:val="Normal"/>
    <w:link w:val="Heading1Char"/>
    <w:uiPriority w:val="99"/>
    <w:qFormat/>
    <w:rsid w:val="000107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07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07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107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107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07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7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7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7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107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0107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07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0107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107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07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7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7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75A"/>
    <w:rPr>
      <w:rFonts w:eastAsiaTheme="majorEastAsia" w:cstheme="majorBidi"/>
      <w:color w:val="272727" w:themeColor="text1" w:themeTint="D8"/>
    </w:rPr>
  </w:style>
  <w:style w:type="paragraph" w:styleId="Title">
    <w:name w:val="Title"/>
    <w:basedOn w:val="Normal"/>
    <w:next w:val="Normal"/>
    <w:link w:val="TitleChar"/>
    <w:uiPriority w:val="10"/>
    <w:qFormat/>
    <w:rsid w:val="000107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7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7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7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75A"/>
    <w:pPr>
      <w:spacing w:before="160"/>
      <w:jc w:val="center"/>
    </w:pPr>
    <w:rPr>
      <w:i/>
      <w:iCs/>
      <w:color w:val="404040" w:themeColor="text1" w:themeTint="BF"/>
    </w:rPr>
  </w:style>
  <w:style w:type="character" w:customStyle="1" w:styleId="QuoteChar">
    <w:name w:val="Quote Char"/>
    <w:basedOn w:val="DefaultParagraphFont"/>
    <w:link w:val="Quote"/>
    <w:uiPriority w:val="29"/>
    <w:rsid w:val="0001075A"/>
    <w:rPr>
      <w:i/>
      <w:iCs/>
      <w:color w:val="404040" w:themeColor="text1" w:themeTint="BF"/>
    </w:rPr>
  </w:style>
  <w:style w:type="paragraph" w:styleId="ListParagraph">
    <w:name w:val="List Paragraph"/>
    <w:basedOn w:val="Normal"/>
    <w:qFormat/>
    <w:rsid w:val="0001075A"/>
    <w:pPr>
      <w:ind w:left="720"/>
      <w:contextualSpacing/>
    </w:pPr>
  </w:style>
  <w:style w:type="character" w:styleId="IntenseEmphasis">
    <w:name w:val="Intense Emphasis"/>
    <w:basedOn w:val="DefaultParagraphFont"/>
    <w:uiPriority w:val="21"/>
    <w:qFormat/>
    <w:rsid w:val="0001075A"/>
    <w:rPr>
      <w:i/>
      <w:iCs/>
      <w:color w:val="0F4761" w:themeColor="accent1" w:themeShade="BF"/>
    </w:rPr>
  </w:style>
  <w:style w:type="paragraph" w:styleId="IntenseQuote">
    <w:name w:val="Intense Quote"/>
    <w:basedOn w:val="Normal"/>
    <w:next w:val="Normal"/>
    <w:link w:val="IntenseQuoteChar"/>
    <w:uiPriority w:val="30"/>
    <w:qFormat/>
    <w:rsid w:val="000107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075A"/>
    <w:rPr>
      <w:i/>
      <w:iCs/>
      <w:color w:val="0F4761" w:themeColor="accent1" w:themeShade="BF"/>
    </w:rPr>
  </w:style>
  <w:style w:type="character" w:styleId="IntenseReference">
    <w:name w:val="Intense Reference"/>
    <w:basedOn w:val="DefaultParagraphFont"/>
    <w:uiPriority w:val="32"/>
    <w:qFormat/>
    <w:rsid w:val="0001075A"/>
    <w:rPr>
      <w:b/>
      <w:bCs/>
      <w:smallCaps/>
      <w:color w:val="0F4761" w:themeColor="accent1" w:themeShade="BF"/>
      <w:spacing w:val="5"/>
    </w:rPr>
  </w:style>
  <w:style w:type="paragraph" w:styleId="NoSpacing">
    <w:name w:val="No Spacing"/>
    <w:link w:val="NoSpacingChar"/>
    <w:uiPriority w:val="1"/>
    <w:qFormat/>
    <w:rsid w:val="0001075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1075A"/>
    <w:rPr>
      <w:rFonts w:eastAsiaTheme="minorEastAsia"/>
      <w:kern w:val="0"/>
      <w:sz w:val="22"/>
      <w:szCs w:val="22"/>
      <w:lang w:val="en-US"/>
      <w14:ligatures w14:val="none"/>
    </w:rPr>
  </w:style>
  <w:style w:type="character" w:styleId="LineNumber">
    <w:name w:val="line number"/>
    <w:basedOn w:val="DefaultParagraphFont"/>
    <w:uiPriority w:val="99"/>
    <w:semiHidden/>
    <w:unhideWhenUsed/>
    <w:rsid w:val="001C620E"/>
  </w:style>
  <w:style w:type="paragraph" w:styleId="Header">
    <w:name w:val="header"/>
    <w:basedOn w:val="Normal"/>
    <w:link w:val="HeaderChar"/>
    <w:uiPriority w:val="99"/>
    <w:unhideWhenUsed/>
    <w:rsid w:val="001C6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20E"/>
  </w:style>
  <w:style w:type="paragraph" w:styleId="Footer">
    <w:name w:val="footer"/>
    <w:basedOn w:val="Normal"/>
    <w:link w:val="FooterChar"/>
    <w:uiPriority w:val="99"/>
    <w:unhideWhenUsed/>
    <w:rsid w:val="001C6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20E"/>
  </w:style>
  <w:style w:type="character" w:styleId="Hyperlink">
    <w:name w:val="Hyperlink"/>
    <w:basedOn w:val="DefaultParagraphFont"/>
    <w:uiPriority w:val="99"/>
    <w:unhideWhenUsed/>
    <w:rsid w:val="001E7924"/>
    <w:rPr>
      <w:color w:val="467886" w:themeColor="hyperlink"/>
      <w:u w:val="single"/>
    </w:rPr>
  </w:style>
  <w:style w:type="character" w:styleId="UnresolvedMention">
    <w:name w:val="Unresolved Mention"/>
    <w:basedOn w:val="DefaultParagraphFont"/>
    <w:uiPriority w:val="99"/>
    <w:semiHidden/>
    <w:unhideWhenUsed/>
    <w:rsid w:val="001E7924"/>
    <w:rPr>
      <w:color w:val="605E5C"/>
      <w:shd w:val="clear" w:color="auto" w:fill="E1DFDD"/>
    </w:rPr>
  </w:style>
  <w:style w:type="paragraph" w:styleId="BodyText2">
    <w:name w:val="Body Text 2"/>
    <w:basedOn w:val="Normal"/>
    <w:link w:val="BodyText2Char"/>
    <w:uiPriority w:val="99"/>
    <w:rsid w:val="007946ED"/>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7946ED"/>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7946ED"/>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7946ED"/>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946ED"/>
    <w:rPr>
      <w:rFonts w:ascii="Tahoma" w:eastAsia="Times New Roman" w:hAnsi="Tahoma" w:cs="Tahoma"/>
      <w:kern w:val="0"/>
      <w:sz w:val="16"/>
      <w:szCs w:val="16"/>
      <w14:ligatures w14:val="none"/>
    </w:rPr>
  </w:style>
  <w:style w:type="table" w:styleId="TableGrid">
    <w:name w:val="Table Grid"/>
    <w:basedOn w:val="TableNormal"/>
    <w:rsid w:val="007946E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946ED"/>
    <w:rPr>
      <w:color w:val="800080"/>
      <w:u w:val="single"/>
    </w:rPr>
  </w:style>
  <w:style w:type="paragraph" w:styleId="NormalWeb">
    <w:name w:val="Normal (Web)"/>
    <w:basedOn w:val="Normal"/>
    <w:uiPriority w:val="99"/>
    <w:rsid w:val="007946E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7946ED"/>
    <w:rPr>
      <w:color w:val="535353"/>
      <w:u w:val="single"/>
      <w:effect w:val="none"/>
    </w:rPr>
  </w:style>
  <w:style w:type="paragraph" w:customStyle="1" w:styleId="NormalWeb1">
    <w:name w:val="Normal (Web)1"/>
    <w:basedOn w:val="Normal"/>
    <w:uiPriority w:val="99"/>
    <w:rsid w:val="007946ED"/>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7946ED"/>
  </w:style>
  <w:style w:type="character" w:styleId="CommentReference">
    <w:name w:val="annotation reference"/>
    <w:uiPriority w:val="99"/>
    <w:semiHidden/>
    <w:unhideWhenUsed/>
    <w:rsid w:val="007946ED"/>
    <w:rPr>
      <w:sz w:val="16"/>
      <w:szCs w:val="16"/>
    </w:rPr>
  </w:style>
  <w:style w:type="paragraph" w:styleId="CommentText">
    <w:name w:val="annotation text"/>
    <w:basedOn w:val="Normal"/>
    <w:link w:val="CommentTextChar"/>
    <w:uiPriority w:val="99"/>
    <w:semiHidden/>
    <w:unhideWhenUsed/>
    <w:rsid w:val="007946ED"/>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7946ED"/>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946ED"/>
    <w:rPr>
      <w:b/>
      <w:bCs/>
    </w:rPr>
  </w:style>
  <w:style w:type="character" w:customStyle="1" w:styleId="CommentSubjectChar">
    <w:name w:val="Comment Subject Char"/>
    <w:basedOn w:val="CommentTextChar"/>
    <w:link w:val="CommentSubject"/>
    <w:uiPriority w:val="99"/>
    <w:semiHidden/>
    <w:rsid w:val="007946ED"/>
    <w:rPr>
      <w:rFonts w:ascii="Times New Roman" w:eastAsia="Times New Roman" w:hAnsi="Times New Roman" w:cs="Times New Roman"/>
      <w:b/>
      <w:bCs/>
      <w:kern w:val="0"/>
      <w:sz w:val="20"/>
      <w:szCs w:val="20"/>
      <w14:ligatures w14:val="none"/>
    </w:rPr>
  </w:style>
  <w:style w:type="character" w:styleId="Strong">
    <w:name w:val="Strong"/>
    <w:uiPriority w:val="22"/>
    <w:qFormat/>
    <w:rsid w:val="007946ED"/>
    <w:rPr>
      <w:b/>
      <w:bCs/>
    </w:rPr>
  </w:style>
  <w:style w:type="paragraph" w:styleId="TOCHeading">
    <w:name w:val="TOC Heading"/>
    <w:basedOn w:val="Heading1"/>
    <w:next w:val="Normal"/>
    <w:uiPriority w:val="39"/>
    <w:unhideWhenUsed/>
    <w:qFormat/>
    <w:rsid w:val="003072AD"/>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34CF4"/>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034CF4"/>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034CF4"/>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mytsd.uwtsd.ac.uk" TargetMode="External"/><Relationship Id="rId18" Type="http://schemas.openxmlformats.org/officeDocument/2006/relationships/hyperlink" Target="https://www.uwtsd.ac.uk/research/research-ethic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14920639201800205" TargetMode="External"/><Relationship Id="rId5" Type="http://schemas.openxmlformats.org/officeDocument/2006/relationships/webSettings" Target="webSettings.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theme" Target="theme/theme1.xml"/><Relationship Id="rId10" Type="http://schemas.openxmlformats.org/officeDocument/2006/relationships/hyperlink" Target="https://doi.org/10.1177/014920639101700108" TargetMode="External"/><Relationship Id="rId19" Type="http://schemas.openxmlformats.org/officeDocument/2006/relationships/hyperlink" Target="https://mytsd.uwtsd.ac.uk" TargetMode="External"/><Relationship Id="rId4" Type="http://schemas.openxmlformats.org/officeDocument/2006/relationships/settings" Target="settings.xml"/><Relationship Id="rId9" Type="http://schemas.openxmlformats.org/officeDocument/2006/relationships/hyperlink" Target="https://doi.org/10.3390/su131910569" TargetMode="External"/><Relationship Id="rId14" Type="http://schemas.openxmlformats.org/officeDocument/2006/relationships/hyperlink" Target="mailto:pgresearch@uwtsd.ac.uk"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Distribution of </a:t>
            </a:r>
            <a:r>
              <a:rPr lang="en-GB" baseline="0"/>
              <a:t>Employee Resposes to HRM Practices</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Sheet8!$B$1</c:f>
              <c:strCache>
                <c:ptCount val="1"/>
                <c:pt idx="0">
                  <c:v>Strongly Disagree (1)</c:v>
                </c:pt>
              </c:strCache>
            </c:strRef>
          </c:tx>
          <c:spPr>
            <a:solidFill>
              <a:schemeClr val="accent1"/>
            </a:solidFill>
            <a:ln>
              <a:noFill/>
            </a:ln>
            <a:effectLst/>
          </c:spPr>
          <c:invertIfNegative val="0"/>
          <c:cat>
            <c:strRef>
              <c:f>Sheet8!$A$2:$A$16</c:f>
              <c:strCache>
                <c:ptCount val="15"/>
                <c:pt idx="0">
                  <c:v>My job duties were explained clearly when I started.</c:v>
                </c:pt>
                <c:pt idx="1">
                  <c:v>I received enough training to do my job well.</c:v>
                </c:pt>
                <c:pt idx="2">
                  <c:v>I have opportunities to learn new skills.</c:v>
                </c:pt>
                <c:pt idx="3">
                  <c:v>I am paid fairly for my work.</c:v>
                </c:pt>
                <c:pt idx="4">
                  <c:v>I am happy with my pay and benefits.</c:v>
                </c:pt>
                <c:pt idx="5">
                  <c:v>My supervisor gives me helpful feedback.</c:v>
                </c:pt>
                <c:pt idx="6">
                  <c:v>Good work is recognised.</c:v>
                </c:pt>
                <c:pt idx="7">
                  <c:v>Management shares important information clearly.</c:v>
                </c:pt>
                <c:pt idx="8">
                  <c:v>I am asked for my opinions about my work.</c:v>
                </c:pt>
                <c:pt idx="9">
                  <c:v>I feel valued as an employee.</c:v>
                </c:pt>
                <c:pt idx="10">
                  <c:v>I am happy with my job.</c:v>
                </c:pt>
                <c:pt idx="11">
                  <c:v>I enjoy working at Clean Spaces.</c:v>
                </c:pt>
                <c:pt idx="12">
                  <c:v>I have a good relationship with my supervisor.</c:v>
                </c:pt>
                <c:pt idx="13">
                  <c:v>I am happy with my working conditions.</c:v>
                </c:pt>
                <c:pt idx="14">
                  <c:v>I want to keep working at Clean Spaces.</c:v>
                </c:pt>
              </c:strCache>
            </c:strRef>
          </c:cat>
          <c:val>
            <c:numRef>
              <c:f>Sheet8!$B$2:$B$16</c:f>
              <c:numCache>
                <c:formatCode>General</c:formatCode>
                <c:ptCount val="15"/>
                <c:pt idx="0">
                  <c:v>1</c:v>
                </c:pt>
                <c:pt idx="1">
                  <c:v>1</c:v>
                </c:pt>
                <c:pt idx="2">
                  <c:v>2</c:v>
                </c:pt>
                <c:pt idx="3">
                  <c:v>2</c:v>
                </c:pt>
                <c:pt idx="4">
                  <c:v>3</c:v>
                </c:pt>
                <c:pt idx="5">
                  <c:v>4</c:v>
                </c:pt>
                <c:pt idx="6">
                  <c:v>2</c:v>
                </c:pt>
                <c:pt idx="7">
                  <c:v>3</c:v>
                </c:pt>
                <c:pt idx="8">
                  <c:v>4</c:v>
                </c:pt>
                <c:pt idx="9">
                  <c:v>4</c:v>
                </c:pt>
                <c:pt idx="10">
                  <c:v>2</c:v>
                </c:pt>
                <c:pt idx="11">
                  <c:v>3</c:v>
                </c:pt>
                <c:pt idx="12">
                  <c:v>2</c:v>
                </c:pt>
                <c:pt idx="13">
                  <c:v>2</c:v>
                </c:pt>
                <c:pt idx="14">
                  <c:v>2</c:v>
                </c:pt>
              </c:numCache>
            </c:numRef>
          </c:val>
          <c:extLst>
            <c:ext xmlns:c16="http://schemas.microsoft.com/office/drawing/2014/chart" uri="{C3380CC4-5D6E-409C-BE32-E72D297353CC}">
              <c16:uniqueId val="{00000000-5B9B-452F-A71F-7DEB3B668BA9}"/>
            </c:ext>
          </c:extLst>
        </c:ser>
        <c:ser>
          <c:idx val="1"/>
          <c:order val="1"/>
          <c:tx>
            <c:strRef>
              <c:f>Sheet8!$C$1</c:f>
              <c:strCache>
                <c:ptCount val="1"/>
                <c:pt idx="0">
                  <c:v>Disagree (2)</c:v>
                </c:pt>
              </c:strCache>
            </c:strRef>
          </c:tx>
          <c:spPr>
            <a:solidFill>
              <a:schemeClr val="accent2"/>
            </a:solidFill>
            <a:ln>
              <a:noFill/>
            </a:ln>
            <a:effectLst/>
          </c:spPr>
          <c:invertIfNegative val="0"/>
          <c:cat>
            <c:strRef>
              <c:f>Sheet8!$A$2:$A$16</c:f>
              <c:strCache>
                <c:ptCount val="15"/>
                <c:pt idx="0">
                  <c:v>My job duties were explained clearly when I started.</c:v>
                </c:pt>
                <c:pt idx="1">
                  <c:v>I received enough training to do my job well.</c:v>
                </c:pt>
                <c:pt idx="2">
                  <c:v>I have opportunities to learn new skills.</c:v>
                </c:pt>
                <c:pt idx="3">
                  <c:v>I am paid fairly for my work.</c:v>
                </c:pt>
                <c:pt idx="4">
                  <c:v>I am happy with my pay and benefits.</c:v>
                </c:pt>
                <c:pt idx="5">
                  <c:v>My supervisor gives me helpful feedback.</c:v>
                </c:pt>
                <c:pt idx="6">
                  <c:v>Good work is recognised.</c:v>
                </c:pt>
                <c:pt idx="7">
                  <c:v>Management shares important information clearly.</c:v>
                </c:pt>
                <c:pt idx="8">
                  <c:v>I am asked for my opinions about my work.</c:v>
                </c:pt>
                <c:pt idx="9">
                  <c:v>I feel valued as an employee.</c:v>
                </c:pt>
                <c:pt idx="10">
                  <c:v>I am happy with my job.</c:v>
                </c:pt>
                <c:pt idx="11">
                  <c:v>I enjoy working at Clean Spaces.</c:v>
                </c:pt>
                <c:pt idx="12">
                  <c:v>I have a good relationship with my supervisor.</c:v>
                </c:pt>
                <c:pt idx="13">
                  <c:v>I am happy with my working conditions.</c:v>
                </c:pt>
                <c:pt idx="14">
                  <c:v>I want to keep working at Clean Spaces.</c:v>
                </c:pt>
              </c:strCache>
            </c:strRef>
          </c:cat>
          <c:val>
            <c:numRef>
              <c:f>Sheet8!$C$2:$C$16</c:f>
              <c:numCache>
                <c:formatCode>General</c:formatCode>
                <c:ptCount val="15"/>
                <c:pt idx="0">
                  <c:v>2</c:v>
                </c:pt>
                <c:pt idx="1">
                  <c:v>6</c:v>
                </c:pt>
                <c:pt idx="2">
                  <c:v>8</c:v>
                </c:pt>
                <c:pt idx="3">
                  <c:v>8</c:v>
                </c:pt>
                <c:pt idx="4">
                  <c:v>6</c:v>
                </c:pt>
                <c:pt idx="5">
                  <c:v>7</c:v>
                </c:pt>
                <c:pt idx="6">
                  <c:v>8</c:v>
                </c:pt>
                <c:pt idx="7">
                  <c:v>7</c:v>
                </c:pt>
                <c:pt idx="8">
                  <c:v>10</c:v>
                </c:pt>
                <c:pt idx="9">
                  <c:v>8</c:v>
                </c:pt>
                <c:pt idx="10">
                  <c:v>7</c:v>
                </c:pt>
                <c:pt idx="11">
                  <c:v>6</c:v>
                </c:pt>
                <c:pt idx="12">
                  <c:v>5</c:v>
                </c:pt>
                <c:pt idx="13">
                  <c:v>6</c:v>
                </c:pt>
                <c:pt idx="14">
                  <c:v>4</c:v>
                </c:pt>
              </c:numCache>
            </c:numRef>
          </c:val>
          <c:extLst>
            <c:ext xmlns:c16="http://schemas.microsoft.com/office/drawing/2014/chart" uri="{C3380CC4-5D6E-409C-BE32-E72D297353CC}">
              <c16:uniqueId val="{00000001-5B9B-452F-A71F-7DEB3B668BA9}"/>
            </c:ext>
          </c:extLst>
        </c:ser>
        <c:ser>
          <c:idx val="2"/>
          <c:order val="2"/>
          <c:tx>
            <c:strRef>
              <c:f>Sheet8!$D$1</c:f>
              <c:strCache>
                <c:ptCount val="1"/>
                <c:pt idx="0">
                  <c:v>Neutral (3)</c:v>
                </c:pt>
              </c:strCache>
            </c:strRef>
          </c:tx>
          <c:spPr>
            <a:solidFill>
              <a:schemeClr val="accent3"/>
            </a:solidFill>
            <a:ln>
              <a:noFill/>
            </a:ln>
            <a:effectLst/>
          </c:spPr>
          <c:invertIfNegative val="0"/>
          <c:cat>
            <c:strRef>
              <c:f>Sheet8!$A$2:$A$16</c:f>
              <c:strCache>
                <c:ptCount val="15"/>
                <c:pt idx="0">
                  <c:v>My job duties were explained clearly when I started.</c:v>
                </c:pt>
                <c:pt idx="1">
                  <c:v>I received enough training to do my job well.</c:v>
                </c:pt>
                <c:pt idx="2">
                  <c:v>I have opportunities to learn new skills.</c:v>
                </c:pt>
                <c:pt idx="3">
                  <c:v>I am paid fairly for my work.</c:v>
                </c:pt>
                <c:pt idx="4">
                  <c:v>I am happy with my pay and benefits.</c:v>
                </c:pt>
                <c:pt idx="5">
                  <c:v>My supervisor gives me helpful feedback.</c:v>
                </c:pt>
                <c:pt idx="6">
                  <c:v>Good work is recognised.</c:v>
                </c:pt>
                <c:pt idx="7">
                  <c:v>Management shares important information clearly.</c:v>
                </c:pt>
                <c:pt idx="8">
                  <c:v>I am asked for my opinions about my work.</c:v>
                </c:pt>
                <c:pt idx="9">
                  <c:v>I feel valued as an employee.</c:v>
                </c:pt>
                <c:pt idx="10">
                  <c:v>I am happy with my job.</c:v>
                </c:pt>
                <c:pt idx="11">
                  <c:v>I enjoy working at Clean Spaces.</c:v>
                </c:pt>
                <c:pt idx="12">
                  <c:v>I have a good relationship with my supervisor.</c:v>
                </c:pt>
                <c:pt idx="13">
                  <c:v>I am happy with my working conditions.</c:v>
                </c:pt>
                <c:pt idx="14">
                  <c:v>I want to keep working at Clean Spaces.</c:v>
                </c:pt>
              </c:strCache>
            </c:strRef>
          </c:cat>
          <c:val>
            <c:numRef>
              <c:f>Sheet8!$D$2:$D$16</c:f>
              <c:numCache>
                <c:formatCode>General</c:formatCode>
                <c:ptCount val="15"/>
                <c:pt idx="0">
                  <c:v>9</c:v>
                </c:pt>
                <c:pt idx="1">
                  <c:v>11</c:v>
                </c:pt>
                <c:pt idx="2">
                  <c:v>10</c:v>
                </c:pt>
                <c:pt idx="3">
                  <c:v>9</c:v>
                </c:pt>
                <c:pt idx="4">
                  <c:v>10</c:v>
                </c:pt>
                <c:pt idx="5">
                  <c:v>8</c:v>
                </c:pt>
                <c:pt idx="6">
                  <c:v>9</c:v>
                </c:pt>
                <c:pt idx="7">
                  <c:v>10</c:v>
                </c:pt>
                <c:pt idx="8">
                  <c:v>7</c:v>
                </c:pt>
                <c:pt idx="9">
                  <c:v>9</c:v>
                </c:pt>
                <c:pt idx="10">
                  <c:v>10</c:v>
                </c:pt>
                <c:pt idx="11">
                  <c:v>9</c:v>
                </c:pt>
                <c:pt idx="12">
                  <c:v>8</c:v>
                </c:pt>
                <c:pt idx="13">
                  <c:v>9</c:v>
                </c:pt>
                <c:pt idx="14">
                  <c:v>7</c:v>
                </c:pt>
              </c:numCache>
            </c:numRef>
          </c:val>
          <c:extLst>
            <c:ext xmlns:c16="http://schemas.microsoft.com/office/drawing/2014/chart" uri="{C3380CC4-5D6E-409C-BE32-E72D297353CC}">
              <c16:uniqueId val="{00000002-5B9B-452F-A71F-7DEB3B668BA9}"/>
            </c:ext>
          </c:extLst>
        </c:ser>
        <c:ser>
          <c:idx val="3"/>
          <c:order val="3"/>
          <c:tx>
            <c:strRef>
              <c:f>Sheet8!$E$1</c:f>
              <c:strCache>
                <c:ptCount val="1"/>
                <c:pt idx="0">
                  <c:v>Agree (4)</c:v>
                </c:pt>
              </c:strCache>
            </c:strRef>
          </c:tx>
          <c:spPr>
            <a:solidFill>
              <a:schemeClr val="accent4"/>
            </a:solidFill>
            <a:ln>
              <a:noFill/>
            </a:ln>
            <a:effectLst/>
          </c:spPr>
          <c:invertIfNegative val="0"/>
          <c:cat>
            <c:strRef>
              <c:f>Sheet8!$A$2:$A$16</c:f>
              <c:strCache>
                <c:ptCount val="15"/>
                <c:pt idx="0">
                  <c:v>My job duties were explained clearly when I started.</c:v>
                </c:pt>
                <c:pt idx="1">
                  <c:v>I received enough training to do my job well.</c:v>
                </c:pt>
                <c:pt idx="2">
                  <c:v>I have opportunities to learn new skills.</c:v>
                </c:pt>
                <c:pt idx="3">
                  <c:v>I am paid fairly for my work.</c:v>
                </c:pt>
                <c:pt idx="4">
                  <c:v>I am happy with my pay and benefits.</c:v>
                </c:pt>
                <c:pt idx="5">
                  <c:v>My supervisor gives me helpful feedback.</c:v>
                </c:pt>
                <c:pt idx="6">
                  <c:v>Good work is recognised.</c:v>
                </c:pt>
                <c:pt idx="7">
                  <c:v>Management shares important information clearly.</c:v>
                </c:pt>
                <c:pt idx="8">
                  <c:v>I am asked for my opinions about my work.</c:v>
                </c:pt>
                <c:pt idx="9">
                  <c:v>I feel valued as an employee.</c:v>
                </c:pt>
                <c:pt idx="10">
                  <c:v>I am happy with my job.</c:v>
                </c:pt>
                <c:pt idx="11">
                  <c:v>I enjoy working at Clean Spaces.</c:v>
                </c:pt>
                <c:pt idx="12">
                  <c:v>I have a good relationship with my supervisor.</c:v>
                </c:pt>
                <c:pt idx="13">
                  <c:v>I am happy with my working conditions.</c:v>
                </c:pt>
                <c:pt idx="14">
                  <c:v>I want to keep working at Clean Spaces.</c:v>
                </c:pt>
              </c:strCache>
            </c:strRef>
          </c:cat>
          <c:val>
            <c:numRef>
              <c:f>Sheet8!$E$2:$E$16</c:f>
              <c:numCache>
                <c:formatCode>General</c:formatCode>
                <c:ptCount val="15"/>
                <c:pt idx="0">
                  <c:v>10</c:v>
                </c:pt>
                <c:pt idx="1">
                  <c:v>9</c:v>
                </c:pt>
                <c:pt idx="2">
                  <c:v>7</c:v>
                </c:pt>
                <c:pt idx="3">
                  <c:v>7</c:v>
                </c:pt>
                <c:pt idx="4">
                  <c:v>7</c:v>
                </c:pt>
                <c:pt idx="5">
                  <c:v>8</c:v>
                </c:pt>
                <c:pt idx="6">
                  <c:v>11</c:v>
                </c:pt>
                <c:pt idx="7">
                  <c:v>8</c:v>
                </c:pt>
                <c:pt idx="8">
                  <c:v>7</c:v>
                </c:pt>
                <c:pt idx="9">
                  <c:v>7</c:v>
                </c:pt>
                <c:pt idx="10">
                  <c:v>8</c:v>
                </c:pt>
                <c:pt idx="11">
                  <c:v>8</c:v>
                </c:pt>
                <c:pt idx="12">
                  <c:v>9</c:v>
                </c:pt>
                <c:pt idx="13">
                  <c:v>7</c:v>
                </c:pt>
                <c:pt idx="14">
                  <c:v>7</c:v>
                </c:pt>
              </c:numCache>
            </c:numRef>
          </c:val>
          <c:extLst>
            <c:ext xmlns:c16="http://schemas.microsoft.com/office/drawing/2014/chart" uri="{C3380CC4-5D6E-409C-BE32-E72D297353CC}">
              <c16:uniqueId val="{00000003-5B9B-452F-A71F-7DEB3B668BA9}"/>
            </c:ext>
          </c:extLst>
        </c:ser>
        <c:ser>
          <c:idx val="4"/>
          <c:order val="4"/>
          <c:tx>
            <c:strRef>
              <c:f>Sheet8!$F$1</c:f>
              <c:strCache>
                <c:ptCount val="1"/>
                <c:pt idx="0">
                  <c:v>Strongly Agree (5)</c:v>
                </c:pt>
              </c:strCache>
            </c:strRef>
          </c:tx>
          <c:spPr>
            <a:solidFill>
              <a:schemeClr val="accent5"/>
            </a:solidFill>
            <a:ln>
              <a:noFill/>
            </a:ln>
            <a:effectLst/>
          </c:spPr>
          <c:invertIfNegative val="0"/>
          <c:cat>
            <c:strRef>
              <c:f>Sheet8!$A$2:$A$16</c:f>
              <c:strCache>
                <c:ptCount val="15"/>
                <c:pt idx="0">
                  <c:v>My job duties were explained clearly when I started.</c:v>
                </c:pt>
                <c:pt idx="1">
                  <c:v>I received enough training to do my job well.</c:v>
                </c:pt>
                <c:pt idx="2">
                  <c:v>I have opportunities to learn new skills.</c:v>
                </c:pt>
                <c:pt idx="3">
                  <c:v>I am paid fairly for my work.</c:v>
                </c:pt>
                <c:pt idx="4">
                  <c:v>I am happy with my pay and benefits.</c:v>
                </c:pt>
                <c:pt idx="5">
                  <c:v>My supervisor gives me helpful feedback.</c:v>
                </c:pt>
                <c:pt idx="6">
                  <c:v>Good work is recognised.</c:v>
                </c:pt>
                <c:pt idx="7">
                  <c:v>Management shares important information clearly.</c:v>
                </c:pt>
                <c:pt idx="8">
                  <c:v>I am asked for my opinions about my work.</c:v>
                </c:pt>
                <c:pt idx="9">
                  <c:v>I feel valued as an employee.</c:v>
                </c:pt>
                <c:pt idx="10">
                  <c:v>I am happy with my job.</c:v>
                </c:pt>
                <c:pt idx="11">
                  <c:v>I enjoy working at Clean Spaces.</c:v>
                </c:pt>
                <c:pt idx="12">
                  <c:v>I have a good relationship with my supervisor.</c:v>
                </c:pt>
                <c:pt idx="13">
                  <c:v>I am happy with my working conditions.</c:v>
                </c:pt>
                <c:pt idx="14">
                  <c:v>I want to keep working at Clean Spaces.</c:v>
                </c:pt>
              </c:strCache>
            </c:strRef>
          </c:cat>
          <c:val>
            <c:numRef>
              <c:f>Sheet8!$F$2:$F$16</c:f>
              <c:numCache>
                <c:formatCode>General</c:formatCode>
                <c:ptCount val="15"/>
                <c:pt idx="0">
                  <c:v>10</c:v>
                </c:pt>
                <c:pt idx="1">
                  <c:v>5</c:v>
                </c:pt>
                <c:pt idx="2">
                  <c:v>5</c:v>
                </c:pt>
                <c:pt idx="3">
                  <c:v>5</c:v>
                </c:pt>
                <c:pt idx="4">
                  <c:v>6</c:v>
                </c:pt>
                <c:pt idx="5">
                  <c:v>5</c:v>
                </c:pt>
                <c:pt idx="6">
                  <c:v>2</c:v>
                </c:pt>
                <c:pt idx="7">
                  <c:v>4</c:v>
                </c:pt>
                <c:pt idx="8">
                  <c:v>4</c:v>
                </c:pt>
                <c:pt idx="9">
                  <c:v>3</c:v>
                </c:pt>
                <c:pt idx="10">
                  <c:v>5</c:v>
                </c:pt>
                <c:pt idx="11">
                  <c:v>6</c:v>
                </c:pt>
                <c:pt idx="12">
                  <c:v>8</c:v>
                </c:pt>
                <c:pt idx="13">
                  <c:v>8</c:v>
                </c:pt>
                <c:pt idx="14">
                  <c:v>12</c:v>
                </c:pt>
              </c:numCache>
            </c:numRef>
          </c:val>
          <c:extLst>
            <c:ext xmlns:c16="http://schemas.microsoft.com/office/drawing/2014/chart" uri="{C3380CC4-5D6E-409C-BE32-E72D297353CC}">
              <c16:uniqueId val="{00000004-5B9B-452F-A71F-7DEB3B668BA9}"/>
            </c:ext>
          </c:extLst>
        </c:ser>
        <c:ser>
          <c:idx val="5"/>
          <c:order val="5"/>
          <c:tx>
            <c:strRef>
              <c:f>Sheet8!$G$1</c:f>
              <c:strCache>
                <c:ptCount val="1"/>
                <c:pt idx="0">
                  <c:v>Mean</c:v>
                </c:pt>
              </c:strCache>
            </c:strRef>
          </c:tx>
          <c:spPr>
            <a:solidFill>
              <a:schemeClr val="accent6"/>
            </a:solidFill>
            <a:ln>
              <a:noFill/>
            </a:ln>
            <a:effectLst/>
          </c:spPr>
          <c:invertIfNegative val="0"/>
          <c:cat>
            <c:strRef>
              <c:f>Sheet8!$A$2:$A$16</c:f>
              <c:strCache>
                <c:ptCount val="15"/>
                <c:pt idx="0">
                  <c:v>My job duties were explained clearly when I started.</c:v>
                </c:pt>
                <c:pt idx="1">
                  <c:v>I received enough training to do my job well.</c:v>
                </c:pt>
                <c:pt idx="2">
                  <c:v>I have opportunities to learn new skills.</c:v>
                </c:pt>
                <c:pt idx="3">
                  <c:v>I am paid fairly for my work.</c:v>
                </c:pt>
                <c:pt idx="4">
                  <c:v>I am happy with my pay and benefits.</c:v>
                </c:pt>
                <c:pt idx="5">
                  <c:v>My supervisor gives me helpful feedback.</c:v>
                </c:pt>
                <c:pt idx="6">
                  <c:v>Good work is recognised.</c:v>
                </c:pt>
                <c:pt idx="7">
                  <c:v>Management shares important information clearly.</c:v>
                </c:pt>
                <c:pt idx="8">
                  <c:v>I am asked for my opinions about my work.</c:v>
                </c:pt>
                <c:pt idx="9">
                  <c:v>I feel valued as an employee.</c:v>
                </c:pt>
                <c:pt idx="10">
                  <c:v>I am happy with my job.</c:v>
                </c:pt>
                <c:pt idx="11">
                  <c:v>I enjoy working at Clean Spaces.</c:v>
                </c:pt>
                <c:pt idx="12">
                  <c:v>I have a good relationship with my supervisor.</c:v>
                </c:pt>
                <c:pt idx="13">
                  <c:v>I am happy with my working conditions.</c:v>
                </c:pt>
                <c:pt idx="14">
                  <c:v>I want to keep working at Clean Spaces.</c:v>
                </c:pt>
              </c:strCache>
            </c:strRef>
          </c:cat>
          <c:val>
            <c:numRef>
              <c:f>Sheet8!$G$2:$G$16</c:f>
              <c:numCache>
                <c:formatCode>General</c:formatCode>
                <c:ptCount val="15"/>
                <c:pt idx="0">
                  <c:v>3.75</c:v>
                </c:pt>
                <c:pt idx="1">
                  <c:v>3.19</c:v>
                </c:pt>
                <c:pt idx="2">
                  <c:v>3.03</c:v>
                </c:pt>
                <c:pt idx="3">
                  <c:v>3.13</c:v>
                </c:pt>
                <c:pt idx="4">
                  <c:v>3.16</c:v>
                </c:pt>
                <c:pt idx="5">
                  <c:v>3</c:v>
                </c:pt>
                <c:pt idx="6">
                  <c:v>2.97</c:v>
                </c:pt>
                <c:pt idx="7">
                  <c:v>2.97</c:v>
                </c:pt>
                <c:pt idx="8">
                  <c:v>2.72</c:v>
                </c:pt>
                <c:pt idx="9">
                  <c:v>2.94</c:v>
                </c:pt>
                <c:pt idx="10">
                  <c:v>3</c:v>
                </c:pt>
                <c:pt idx="11">
                  <c:v>3.06</c:v>
                </c:pt>
                <c:pt idx="12">
                  <c:v>3.47</c:v>
                </c:pt>
                <c:pt idx="13">
                  <c:v>3.25</c:v>
                </c:pt>
                <c:pt idx="14">
                  <c:v>3.69</c:v>
                </c:pt>
              </c:numCache>
            </c:numRef>
          </c:val>
          <c:extLst>
            <c:ext xmlns:c16="http://schemas.microsoft.com/office/drawing/2014/chart" uri="{C3380CC4-5D6E-409C-BE32-E72D297353CC}">
              <c16:uniqueId val="{00000005-5B9B-452F-A71F-7DEB3B668BA9}"/>
            </c:ext>
          </c:extLst>
        </c:ser>
        <c:ser>
          <c:idx val="6"/>
          <c:order val="6"/>
          <c:tx>
            <c:strRef>
              <c:f>Sheet8!$H$1</c:f>
              <c:strCache>
                <c:ptCount val="1"/>
                <c:pt idx="0">
                  <c:v>Interpretation</c:v>
                </c:pt>
              </c:strCache>
            </c:strRef>
          </c:tx>
          <c:spPr>
            <a:solidFill>
              <a:schemeClr val="accent1">
                <a:lumMod val="60000"/>
              </a:schemeClr>
            </a:solidFill>
            <a:ln>
              <a:noFill/>
            </a:ln>
            <a:effectLst/>
          </c:spPr>
          <c:invertIfNegative val="0"/>
          <c:cat>
            <c:strRef>
              <c:f>Sheet8!$A$2:$A$16</c:f>
              <c:strCache>
                <c:ptCount val="15"/>
                <c:pt idx="0">
                  <c:v>My job duties were explained clearly when I started.</c:v>
                </c:pt>
                <c:pt idx="1">
                  <c:v>I received enough training to do my job well.</c:v>
                </c:pt>
                <c:pt idx="2">
                  <c:v>I have opportunities to learn new skills.</c:v>
                </c:pt>
                <c:pt idx="3">
                  <c:v>I am paid fairly for my work.</c:v>
                </c:pt>
                <c:pt idx="4">
                  <c:v>I am happy with my pay and benefits.</c:v>
                </c:pt>
                <c:pt idx="5">
                  <c:v>My supervisor gives me helpful feedback.</c:v>
                </c:pt>
                <c:pt idx="6">
                  <c:v>Good work is recognised.</c:v>
                </c:pt>
                <c:pt idx="7">
                  <c:v>Management shares important information clearly.</c:v>
                </c:pt>
                <c:pt idx="8">
                  <c:v>I am asked for my opinions about my work.</c:v>
                </c:pt>
                <c:pt idx="9">
                  <c:v>I feel valued as an employee.</c:v>
                </c:pt>
                <c:pt idx="10">
                  <c:v>I am happy with my job.</c:v>
                </c:pt>
                <c:pt idx="11">
                  <c:v>I enjoy working at Clean Spaces.</c:v>
                </c:pt>
                <c:pt idx="12">
                  <c:v>I have a good relationship with my supervisor.</c:v>
                </c:pt>
                <c:pt idx="13">
                  <c:v>I am happy with my working conditions.</c:v>
                </c:pt>
                <c:pt idx="14">
                  <c:v>I want to keep working at Clean Spaces.</c:v>
                </c:pt>
              </c:strCache>
            </c:strRef>
          </c:cat>
          <c:val>
            <c:numRef>
              <c:f>Sheet8!$H$2:$H$16</c:f>
              <c:numCache>
                <c:formatCode>General</c:formatCode>
                <c:ptCount val="15"/>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numCache>
            </c:numRef>
          </c:val>
          <c:extLst>
            <c:ext xmlns:c16="http://schemas.microsoft.com/office/drawing/2014/chart" uri="{C3380CC4-5D6E-409C-BE32-E72D297353CC}">
              <c16:uniqueId val="{00000006-5B9B-452F-A71F-7DEB3B668BA9}"/>
            </c:ext>
          </c:extLst>
        </c:ser>
        <c:dLbls>
          <c:showLegendKey val="0"/>
          <c:showVal val="0"/>
          <c:showCatName val="0"/>
          <c:showSerName val="0"/>
          <c:showPercent val="0"/>
          <c:showBubbleSize val="0"/>
        </c:dLbls>
        <c:gapWidth val="219"/>
        <c:overlap val="-27"/>
        <c:axId val="1550221839"/>
        <c:axId val="1550216559"/>
      </c:barChart>
      <c:catAx>
        <c:axId val="15502218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0216559"/>
        <c:crosses val="autoZero"/>
        <c:auto val="1"/>
        <c:lblAlgn val="ctr"/>
        <c:lblOffset val="100"/>
        <c:noMultiLvlLbl val="0"/>
      </c:catAx>
      <c:valAx>
        <c:axId val="15502165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02218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2C09C0-5285-4FA4-B3D8-463F29B60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72</Pages>
  <Words>17686</Words>
  <Characters>100816</Characters>
  <Application>Microsoft Office Word</Application>
  <DocSecurity>0</DocSecurity>
  <Lines>840</Lines>
  <Paragraphs>236</Paragraphs>
  <ScaleCrop>false</ScaleCrop>
  <HeadingPairs>
    <vt:vector size="2" baseType="variant">
      <vt:variant>
        <vt:lpstr>Title</vt:lpstr>
      </vt:variant>
      <vt:variant>
        <vt:i4>1</vt:i4>
      </vt:variant>
    </vt:vector>
  </HeadingPairs>
  <TitlesOfParts>
    <vt:vector size="1" baseType="lpstr">
      <vt:lpstr>An Assessment of the Impact of Human Resource Management Practices on Employee Job Satisfaction: A Case Study of Clean Spaces in London</vt:lpstr>
    </vt:vector>
  </TitlesOfParts>
  <Company>Module: Independent Project (LCLM6005_LON)</Company>
  <LinksUpToDate>false</LinksUpToDate>
  <CharactersWithSpaces>118266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Assessment of the Impact of Human Resource Management Practices on Employee Job Satisfaction: A Case Study of Clean Spaces in London</dc:title>
  <dc:subject>Dissertation Assessment</dc:subject>
  <dc:creator>Edwin Cardenas</dc:creator>
  <cp:keywords/>
  <dc:description/>
  <cp:lastModifiedBy>Edwin Cardenas</cp:lastModifiedBy>
  <cp:revision>362</cp:revision>
  <dcterms:created xsi:type="dcterms:W3CDTF">2026-07-20T23:00:00Z</dcterms:created>
  <dcterms:modified xsi:type="dcterms:W3CDTF">2026-08-08T16:22:00Z</dcterms:modified>
  <cp:category>Lecturer: Mubashir Qurashi. Studen: Edwin Cardenas 2316529</cp:category>
</cp:coreProperties>
</file>