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line="240" w:lineRule="auto"/>
              <w:jc w:val="center"/>
              <w:rPr>
                <w:b/>
                <w:sz w:val="32"/>
                <w:szCs w:val="32"/>
                <w:lang w:val="en-AU"/>
              </w:rPr>
            </w:pPr>
          </w:p>
          <w:p w14:paraId="37CDBDBC" w14:textId="77777777" w:rsidR="0086599B" w:rsidRPr="00330917" w:rsidRDefault="0086599B" w:rsidP="007D760C">
            <w:pPr>
              <w:keepNext/>
              <w:spacing w:line="240" w:lineRule="auto"/>
              <w:rPr>
                <w:b/>
                <w:sz w:val="28"/>
                <w:szCs w:val="28"/>
                <w:lang w:val="en-AU"/>
              </w:rPr>
            </w:pPr>
            <w:r w:rsidRPr="00C13098">
              <w:rPr>
                <w:rFonts w:asciiTheme="minorHAnsi" w:hAnsiTheme="minorHAnsi"/>
                <w:noProof/>
              </w:rPr>
              <w:drawing>
                <wp:inline distT="0" distB="0" distL="0" distR="0" wp14:anchorId="5EF3D767" wp14:editId="4B9B6B13">
                  <wp:extent cx="2965836" cy="1291786"/>
                  <wp:effectExtent l="0" t="0" r="6350" b="3810"/>
                  <wp:docPr id="2"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b/>
                <w:sz w:val="32"/>
                <w:szCs w:val="32"/>
                <w:lang w:val="en-AU"/>
              </w:rPr>
              <w:br/>
            </w:r>
          </w:p>
          <w:p w14:paraId="6863BD8A" w14:textId="77777777" w:rsidR="003508D9" w:rsidRPr="00FA18FF" w:rsidRDefault="003508D9" w:rsidP="003508D9">
            <w:pPr>
              <w:rPr>
                <w:b/>
                <w:bCs/>
                <w:sz w:val="28"/>
              </w:rPr>
            </w:pPr>
            <w:r w:rsidRPr="00FA18FF">
              <w:rPr>
                <w:b/>
                <w:bCs/>
                <w:sz w:val="28"/>
              </w:rPr>
              <w:t>Component One: Student Journal (</w:t>
            </w:r>
            <w:r>
              <w:rPr>
                <w:b/>
                <w:bCs/>
                <w:sz w:val="28"/>
              </w:rPr>
              <w:t>learning log) 750 words +/- 10%</w:t>
            </w:r>
          </w:p>
          <w:p w14:paraId="12608F79" w14:textId="556B4C52" w:rsidR="0086599B" w:rsidRPr="00330917" w:rsidRDefault="003508D9" w:rsidP="003508D9">
            <w:pPr>
              <w:rPr>
                <w:b/>
                <w:sz w:val="32"/>
                <w:szCs w:val="32"/>
                <w:lang w:val="en-AU"/>
              </w:rPr>
            </w:pPr>
            <w:r w:rsidRPr="001749FD">
              <w:rPr>
                <w:rFonts w:eastAsia="Carlito"/>
                <w:b/>
                <w:sz w:val="28"/>
                <w:szCs w:val="28"/>
                <w:lang w:val="en-US"/>
              </w:rPr>
              <w:t>Contribution to Overall Module Assessment</w:t>
            </w:r>
            <w:r>
              <w:rPr>
                <w:rFonts w:eastAsia="Carlito"/>
                <w:b/>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line="240" w:lineRule="auto"/>
              <w:rPr>
                <w:b/>
                <w:bCs/>
                <w:sz w:val="20"/>
                <w:szCs w:val="20"/>
                <w:lang w:val="en-AU"/>
              </w:rPr>
            </w:pPr>
            <w:r>
              <w:rPr>
                <w:b/>
                <w:bCs/>
                <w:sz w:val="20"/>
                <w:szCs w:val="20"/>
              </w:rPr>
              <w:t>S</w:t>
            </w:r>
            <w:r w:rsidRPr="00330917">
              <w:rPr>
                <w:b/>
                <w:bCs/>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8F6258C" w:rsidR="0086599B" w:rsidRPr="008A0DF9" w:rsidRDefault="008A0DF9" w:rsidP="007D760C">
            <w:pPr>
              <w:keepNext/>
              <w:spacing w:line="240" w:lineRule="auto"/>
              <w:jc w:val="center"/>
              <w:rPr>
                <w:bCs/>
                <w:sz w:val="20"/>
                <w:szCs w:val="20"/>
                <w:lang w:val="en-AU"/>
              </w:rPr>
            </w:pPr>
            <w:r w:rsidRPr="008A0DF9">
              <w:rPr>
                <w:bCs/>
                <w:sz w:val="20"/>
                <w:szCs w:val="20"/>
                <w:lang w:val="en-AU"/>
              </w:rPr>
              <w:t>2233553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line="240" w:lineRule="auto"/>
              <w:jc w:val="center"/>
              <w:rPr>
                <w:b/>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line="240" w:lineRule="auto"/>
              <w:jc w:val="center"/>
              <w:rPr>
                <w:b/>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line="240" w:lineRule="auto"/>
              <w:rPr>
                <w:sz w:val="20"/>
                <w:szCs w:val="20"/>
                <w:lang w:val="en-AU"/>
              </w:rPr>
            </w:pPr>
          </w:p>
          <w:p w14:paraId="10B24AA9" w14:textId="77777777" w:rsidR="0086599B" w:rsidRPr="00330917" w:rsidRDefault="0086599B" w:rsidP="007D760C">
            <w:pPr>
              <w:keepNext/>
              <w:spacing w:line="240" w:lineRule="auto"/>
              <w:rPr>
                <w:sz w:val="20"/>
                <w:szCs w:val="20"/>
                <w:lang w:val="en-AU"/>
              </w:rPr>
            </w:pPr>
            <w:r w:rsidRPr="00330917">
              <w:rPr>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5BBF2FC" w:rsidR="0086599B" w:rsidRPr="008A0DF9" w:rsidRDefault="008A0DF9" w:rsidP="008A0DF9">
            <w:pPr>
              <w:keepNext/>
              <w:spacing w:line="240" w:lineRule="auto"/>
              <w:jc w:val="center"/>
              <w:rPr>
                <w:bCs/>
                <w:sz w:val="20"/>
                <w:szCs w:val="20"/>
                <w:lang w:val="en-AU"/>
              </w:rPr>
            </w:pPr>
            <w:r w:rsidRPr="008A0DF9">
              <w:rPr>
                <w:bCs/>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line="240" w:lineRule="auto"/>
              <w:jc w:val="center"/>
              <w:rPr>
                <w:b/>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line="240" w:lineRule="auto"/>
              <w:jc w:val="center"/>
              <w:rPr>
                <w:b/>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line="240" w:lineRule="auto"/>
              <w:rPr>
                <w:sz w:val="20"/>
                <w:szCs w:val="20"/>
                <w:lang w:val="en-AU"/>
              </w:rPr>
            </w:pPr>
            <w:r w:rsidRPr="00330917">
              <w:rPr>
                <w:sz w:val="20"/>
                <w:szCs w:val="20"/>
                <w:lang w:val="en-AU"/>
              </w:rPr>
              <w:t>Module</w:t>
            </w:r>
            <w:r>
              <w:rPr>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ADDD9C5" w:rsidR="0086599B" w:rsidRPr="008A0DF9" w:rsidRDefault="008A0DF9" w:rsidP="008A0DF9">
            <w:pPr>
              <w:keepNext/>
              <w:spacing w:line="240" w:lineRule="auto"/>
              <w:jc w:val="center"/>
              <w:rPr>
                <w:bCs/>
                <w:sz w:val="20"/>
                <w:szCs w:val="20"/>
                <w:lang w:val="en-AU"/>
              </w:rPr>
            </w:pPr>
            <w:r w:rsidRPr="008A0DF9">
              <w:rPr>
                <w:bCs/>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line="240" w:lineRule="auto"/>
              <w:jc w:val="center"/>
              <w:rPr>
                <w:b/>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line="240" w:lineRule="auto"/>
              <w:jc w:val="center"/>
              <w:rPr>
                <w:b/>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line="240" w:lineRule="auto"/>
              <w:rPr>
                <w:sz w:val="20"/>
                <w:szCs w:val="20"/>
                <w:lang w:val="en-AU"/>
              </w:rPr>
            </w:pPr>
            <w:r>
              <w:rPr>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FDE4A5B" w:rsidR="0086599B" w:rsidRPr="00330917" w:rsidRDefault="00D61D8D" w:rsidP="007D760C">
            <w:pPr>
              <w:keepNext/>
              <w:spacing w:line="240" w:lineRule="auto"/>
              <w:jc w:val="center"/>
              <w:rPr>
                <w:b/>
                <w:sz w:val="20"/>
                <w:szCs w:val="20"/>
                <w:lang w:val="en-AU"/>
              </w:rPr>
            </w:pPr>
            <w:r>
              <w:rPr>
                <w:b/>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line="240" w:lineRule="auto"/>
              <w:jc w:val="center"/>
              <w:rPr>
                <w:b/>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line="240" w:lineRule="auto"/>
              <w:jc w:val="center"/>
              <w:rPr>
                <w:b/>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line="240" w:lineRule="auto"/>
              <w:rPr>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line="240" w:lineRule="auto"/>
              <w:rPr>
                <w:b/>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line="240" w:lineRule="auto"/>
              <w:jc w:val="center"/>
              <w:rPr>
                <w:b/>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B0533E" w:rsidRDefault="0086599B" w:rsidP="007D760C">
            <w:pPr>
              <w:spacing w:line="240" w:lineRule="auto"/>
              <w:rPr>
                <w:rFonts w:ascii="Times New Roman" w:eastAsiaTheme="minorHAnsi" w:hAnsi="Times New Roman" w:cstheme="minorBidi"/>
                <w:color w:val="000000" w:themeColor="text1"/>
                <w:szCs w:val="22"/>
              </w:rPr>
            </w:pPr>
          </w:p>
          <w:p w14:paraId="256D6175" w14:textId="6E8681C6" w:rsidR="00B0533E" w:rsidRPr="00B0533E" w:rsidRDefault="00B0533E" w:rsidP="00B0533E">
            <w:pPr>
              <w:rPr>
                <w:rFonts w:cs="Arial"/>
              </w:rPr>
            </w:pPr>
            <w:r w:rsidRPr="00B0533E">
              <w:rPr>
                <w:rFonts w:cs="Arial"/>
              </w:rPr>
              <w:t xml:space="preserve">My opportunity to collaborate with a cleaning crew at Marriott Hotel County Hall London has greatly enhanced my skills. I will use the Gibbs Reflective Model to my personal experience to describe it. The reflective cycle has six steps: evaluation, analysis, conclusion, emotions, description, and action plan </w:t>
            </w:r>
            <w:r>
              <w:t>(Ezezika and Johnston, 2022)</w:t>
            </w:r>
            <w:r w:rsidRPr="00B0533E">
              <w:rPr>
                <w:rFonts w:cs="Arial"/>
              </w:rPr>
              <w:t>.</w:t>
            </w:r>
            <w:r>
              <w:rPr>
                <w:rFonts w:cs="Arial"/>
                <w:lang w:val="en-US"/>
              </w:rPr>
              <w:t xml:space="preserve"> </w:t>
            </w:r>
            <w:r w:rsidRPr="00B0533E">
              <w:rPr>
                <w:rFonts w:cs="Arial"/>
              </w:rPr>
              <w:t xml:space="preserve"> </w:t>
            </w:r>
          </w:p>
          <w:p w14:paraId="66DD5C05" w14:textId="78B69128" w:rsidR="00B0533E" w:rsidRPr="00B0533E" w:rsidRDefault="00B0533E" w:rsidP="00B0533E">
            <w:pPr>
              <w:rPr>
                <w:rFonts w:cs="Arial"/>
                <w:lang w:val="en-US"/>
              </w:rPr>
            </w:pPr>
            <w:r w:rsidRPr="00B0533E">
              <w:rPr>
                <w:rFonts w:cs="Arial"/>
                <w:b/>
                <w:bCs/>
              </w:rPr>
              <w:t>Description:</w:t>
            </w:r>
            <w:r w:rsidRPr="00B0533E">
              <w:rPr>
                <w:rFonts w:cs="Arial"/>
              </w:rPr>
              <w:t xml:space="preserve"> My experience working at the Marriott Hotel County Hall London has been quite rewarding. The hotel is very magnificent, and working on the staff that keeps it that way has allowed me to see personally how important it is to maintain impeccable standards of cleanliness and guest service</w:t>
            </w:r>
            <w:r>
              <w:rPr>
                <w:rFonts w:cs="Arial"/>
                <w:lang w:val="en-US"/>
              </w:rPr>
              <w:t xml:space="preserve"> </w:t>
            </w:r>
            <w:r>
              <w:t>(Berman and Berman, 2018)</w:t>
            </w:r>
            <w:r w:rsidRPr="00B0533E">
              <w:rPr>
                <w:rFonts w:cs="Arial"/>
              </w:rPr>
              <w:t>. The complexities of running a hotel of this kind have given me insight into the exacting attention to detail needed in every facet of cleaning. There is an obvious dedication to maintaining the highest standards of cleanliness throughout, from the opulent rooms with city views to the busy common spaces. This experience has deepened my feeling of duty to make sure every visitor has the best possible comfort and cleanliness throughout their stay, in addition to expanding my knowledge of the housekeeping industry.</w:t>
            </w:r>
            <w:r>
              <w:rPr>
                <w:rFonts w:cs="Arial"/>
                <w:lang w:val="en-US"/>
              </w:rPr>
              <w:t xml:space="preserve"> </w:t>
            </w:r>
          </w:p>
          <w:p w14:paraId="10317784" w14:textId="64481D26" w:rsidR="00B0533E" w:rsidRPr="00B0533E" w:rsidRDefault="00B0533E" w:rsidP="00B0533E">
            <w:pPr>
              <w:rPr>
                <w:rFonts w:cs="Arial"/>
                <w:lang w:val="en-US"/>
              </w:rPr>
            </w:pPr>
            <w:r w:rsidRPr="00B0533E">
              <w:rPr>
                <w:rFonts w:cs="Arial"/>
                <w:b/>
                <w:bCs/>
              </w:rPr>
              <w:t>Feelings:</w:t>
            </w:r>
            <w:r w:rsidRPr="00B0533E">
              <w:rPr>
                <w:rFonts w:cs="Arial"/>
              </w:rPr>
              <w:t xml:space="preserve"> I feel a great feeling of satisfaction and success when I think back on my time at Marriott. It has brought me great joy to contribute to the overall visitor experience in this kind of setting. The job has been fast-paced, which has been a crucible for testing and eventually improving my talents. Every day presented fresh obstacles, forcing me to adjust and perform well in a fast-paced professional environment</w:t>
            </w:r>
            <w:r>
              <w:rPr>
                <w:rFonts w:cs="Arial"/>
                <w:lang w:val="en-US"/>
              </w:rPr>
              <w:t xml:space="preserve"> </w:t>
            </w:r>
            <w:r>
              <w:t>(Strietska, 2015)</w:t>
            </w:r>
            <w:r w:rsidRPr="00B0533E">
              <w:rPr>
                <w:rFonts w:cs="Arial"/>
              </w:rPr>
              <w:t>. The most fulfilling experiences have been when a room has been effectively ready for a new visitor or when a guest provides excellent comments. The knowledge that my work immediately enhances the Marriott Hotel County Hall London's stellar reputation has motivated me to strive for perfection in all I do.</w:t>
            </w:r>
            <w:r>
              <w:rPr>
                <w:rFonts w:cs="Arial"/>
                <w:lang w:val="en-US"/>
              </w:rPr>
              <w:t xml:space="preserve"> </w:t>
            </w:r>
          </w:p>
          <w:p w14:paraId="30DCDC31" w14:textId="37DF08E1" w:rsidR="00B0533E" w:rsidRPr="00B0533E" w:rsidRDefault="00B0533E" w:rsidP="00B0533E">
            <w:pPr>
              <w:rPr>
                <w:rFonts w:cs="Arial"/>
                <w:lang w:val="en-US"/>
              </w:rPr>
            </w:pPr>
            <w:r w:rsidRPr="00B0533E">
              <w:rPr>
                <w:rFonts w:cs="Arial"/>
                <w:b/>
                <w:bCs/>
              </w:rPr>
              <w:t>Analysis:</w:t>
            </w:r>
            <w:r w:rsidRPr="00B0533E">
              <w:rPr>
                <w:rFonts w:cs="Arial"/>
              </w:rPr>
              <w:t xml:space="preserve"> A fundamental aspect of my Marriott experience has been my cooperation with the cleaning staff. I now have a deep respect for the significance of unity in achieving the hotel's stringent cleaning standards thanks to collaboration. Every team member is essential to the smooth operation of the housekeeping division</w:t>
            </w:r>
            <w:r>
              <w:rPr>
                <w:rFonts w:cs="Arial"/>
                <w:lang w:val="en-US"/>
              </w:rPr>
              <w:t xml:space="preserve"> </w:t>
            </w:r>
            <w:r>
              <w:t>(Everett et al., 2020)</w:t>
            </w:r>
            <w:r w:rsidRPr="00B0533E">
              <w:rPr>
                <w:rFonts w:cs="Arial"/>
              </w:rPr>
              <w:t xml:space="preserve">. Effective collaboration is </w:t>
            </w:r>
            <w:r w:rsidRPr="00B0533E">
              <w:rPr>
                <w:rFonts w:cs="Arial"/>
              </w:rPr>
              <w:lastRenderedPageBreak/>
              <w:t>essential to our business since it allows us to handle everything from room rotations to maintaining the appeal of public areas. But self-awareness has helped me see where I can still do better. Improving my teammate communication abilities is one of these things. Taking this into consideration, I'm determined to improve my communication skills with teammates in order to create a more harmonious work atmosphere.</w:t>
            </w:r>
            <w:r>
              <w:rPr>
                <w:rFonts w:cs="Arial"/>
                <w:lang w:val="en-US"/>
              </w:rPr>
              <w:t xml:space="preserve"> </w:t>
            </w:r>
          </w:p>
          <w:p w14:paraId="032E51B4" w14:textId="00BF65BF" w:rsidR="00B0533E" w:rsidRPr="00B0533E" w:rsidRDefault="00B0533E" w:rsidP="00B0533E">
            <w:pPr>
              <w:rPr>
                <w:rFonts w:cs="Arial"/>
                <w:lang w:val="en-US"/>
              </w:rPr>
            </w:pPr>
            <w:r w:rsidRPr="00B0533E">
              <w:rPr>
                <w:rFonts w:cs="Arial"/>
                <w:b/>
                <w:bCs/>
              </w:rPr>
              <w:t>Evaluation:</w:t>
            </w:r>
            <w:r w:rsidRPr="00B0533E">
              <w:rPr>
                <w:rFonts w:cs="Arial"/>
              </w:rPr>
              <w:t xml:space="preserve"> Effective cooperation and task management are highly valued in the hotel sector, as shown by Marriott's criteria</w:t>
            </w:r>
            <w:r>
              <w:rPr>
                <w:rFonts w:cs="Arial"/>
                <w:lang w:val="en-US"/>
              </w:rPr>
              <w:t xml:space="preserve"> </w:t>
            </w:r>
            <w:r>
              <w:t>(Firth, 2020)</w:t>
            </w:r>
            <w:r w:rsidRPr="00B0533E">
              <w:rPr>
                <w:rFonts w:cs="Arial"/>
              </w:rPr>
              <w:t>. I've come to understand that developing these abilities contributes to the overall operational effectiveness of the hotel rather than just being a personal development project. The dynamic nature of the hospitality sector necessitates coordinated work from each team member, and the housekeeping department's cohesion directly affects the entire experience of guests</w:t>
            </w:r>
            <w:r>
              <w:rPr>
                <w:rFonts w:cs="Arial"/>
                <w:lang w:val="en-US"/>
              </w:rPr>
              <w:t xml:space="preserve"> </w:t>
            </w:r>
            <w:r>
              <w:t>(Philpot, 2018)</w:t>
            </w:r>
            <w:r w:rsidRPr="00B0533E">
              <w:rPr>
                <w:rFonts w:cs="Arial"/>
              </w:rPr>
              <w:t>. Every little thing, from the layout of the facilities to the upkeep of the public spaces, makes a difference in how well the hotel runs. As I've become more skilled in these areas, it has improved not just my own abilities but also the cleaning team's total productivity.</w:t>
            </w:r>
            <w:r>
              <w:rPr>
                <w:rFonts w:cs="Arial"/>
                <w:lang w:val="en-US"/>
              </w:rPr>
              <w:t xml:space="preserve">  </w:t>
            </w:r>
          </w:p>
          <w:p w14:paraId="0AA6AA6F" w14:textId="1F050A83" w:rsidR="00B0533E" w:rsidRPr="00B0533E" w:rsidRDefault="00B0533E" w:rsidP="00B0533E">
            <w:pPr>
              <w:rPr>
                <w:rFonts w:cs="Arial"/>
              </w:rPr>
            </w:pPr>
            <w:r w:rsidRPr="00B0533E">
              <w:rPr>
                <w:rFonts w:cs="Arial"/>
                <w:b/>
                <w:bCs/>
              </w:rPr>
              <w:t>Conclusion:</w:t>
            </w:r>
            <w:r w:rsidRPr="00B0533E">
              <w:rPr>
                <w:rFonts w:cs="Arial"/>
              </w:rPr>
              <w:t xml:space="preserve"> My time at the Marriott Hotel County Hall London has been an eye-opening experience that has helped me develop both personally and professionally. It has not only improved my current abilities but also provided me with a thorough understanding of the complex operations of a prestigious hotel. My understanding of Marriott's standards and objectives has changed me, and I now feel more prepared to lead the cleaning crew and provide great customer service. My career development as a hospitality expert has unfolded against the majestic background of the Marriott Hotel County Hall London.</w:t>
            </w:r>
          </w:p>
          <w:p w14:paraId="4AABDBC9" w14:textId="5A30EF71" w:rsidR="0086599B" w:rsidRPr="00B0533E" w:rsidRDefault="00B0533E" w:rsidP="00B0533E">
            <w:pPr>
              <w:rPr>
                <w:rFonts w:cs="Arial"/>
              </w:rPr>
            </w:pPr>
            <w:r w:rsidRPr="00B0533E">
              <w:rPr>
                <w:rFonts w:cs="Arial"/>
                <w:b/>
                <w:bCs/>
              </w:rPr>
              <w:t>Action plan:</w:t>
            </w:r>
            <w:r w:rsidRPr="00B0533E">
              <w:rPr>
                <w:rFonts w:cs="Arial"/>
              </w:rPr>
              <w:t xml:space="preserve"> I'm determined to keep improving in order to achieve and surpass Marriott's standards in the future. I want to sign up for training on communication designed especially for the hospitality sector in order to hone my communication abilities. Furthermore, getting advice from seasoned coworkers who have successfully handled the subtleties of efficient communication within the cleaning team may provide priceless insights</w:t>
            </w:r>
            <w:r>
              <w:rPr>
                <w:rFonts w:cs="Arial"/>
                <w:lang w:val="en-US"/>
              </w:rPr>
              <w:t xml:space="preserve"> </w:t>
            </w:r>
            <w:r>
              <w:t>(Pont, 2015)</w:t>
            </w:r>
            <w:r w:rsidRPr="00B0533E">
              <w:rPr>
                <w:rFonts w:cs="Arial"/>
              </w:rPr>
              <w:t xml:space="preserve">. I want to take part in pertinent training programs created to improve my abilities in identifying and meeting the requirements of guests, given the hotel's focus on providing excellent guest service. </w:t>
            </w:r>
          </w:p>
          <w:p w14:paraId="3E1B7B6C" w14:textId="77777777" w:rsidR="0086599B" w:rsidRPr="00330917" w:rsidRDefault="0086599B" w:rsidP="007D760C">
            <w:pPr>
              <w:spacing w:line="240" w:lineRule="auto"/>
              <w:jc w:val="center"/>
              <w:rPr>
                <w:bCs/>
                <w:sz w:val="20"/>
                <w:szCs w:val="20"/>
              </w:rPr>
            </w:pPr>
          </w:p>
          <w:p w14:paraId="3F5AAA10" w14:textId="77777777" w:rsidR="0086599B" w:rsidRPr="00330917" w:rsidRDefault="0086599B" w:rsidP="007D760C">
            <w:pPr>
              <w:spacing w:line="240" w:lineRule="auto"/>
              <w:rPr>
                <w:bCs/>
                <w:sz w:val="20"/>
                <w:szCs w:val="20"/>
              </w:rPr>
            </w:pPr>
          </w:p>
          <w:p w14:paraId="143AFAC3" w14:textId="77777777" w:rsidR="0086599B" w:rsidRPr="00330917" w:rsidRDefault="0086599B" w:rsidP="007D760C">
            <w:pPr>
              <w:spacing w:line="240" w:lineRule="auto"/>
              <w:rPr>
                <w:bCs/>
                <w:sz w:val="20"/>
                <w:szCs w:val="20"/>
              </w:rPr>
            </w:pPr>
          </w:p>
          <w:p w14:paraId="35B2C13D" w14:textId="77777777" w:rsidR="0086599B" w:rsidRPr="00330917" w:rsidRDefault="0086599B" w:rsidP="007D760C">
            <w:pPr>
              <w:spacing w:line="240" w:lineRule="auto"/>
              <w:rPr>
                <w:bCs/>
                <w:sz w:val="20"/>
                <w:szCs w:val="20"/>
              </w:rPr>
            </w:pPr>
          </w:p>
          <w:p w14:paraId="25AC160E" w14:textId="77777777" w:rsidR="0086599B" w:rsidRPr="00330917" w:rsidRDefault="0086599B" w:rsidP="007D760C">
            <w:pPr>
              <w:spacing w:line="240" w:lineRule="auto"/>
              <w:rPr>
                <w:bCs/>
                <w:sz w:val="20"/>
                <w:szCs w:val="20"/>
              </w:rPr>
            </w:pPr>
          </w:p>
          <w:p w14:paraId="55D6E935" w14:textId="77777777" w:rsidR="0086599B" w:rsidRPr="00330917" w:rsidRDefault="0086599B" w:rsidP="007D760C">
            <w:pPr>
              <w:spacing w:line="240" w:lineRule="auto"/>
              <w:ind w:left="-829"/>
              <w:rPr>
                <w:bCs/>
                <w:sz w:val="20"/>
                <w:szCs w:val="20"/>
              </w:rPr>
            </w:pPr>
          </w:p>
          <w:p w14:paraId="30BD7317" w14:textId="77777777" w:rsidR="0086599B" w:rsidRPr="00330917" w:rsidRDefault="0086599B" w:rsidP="007D760C">
            <w:pPr>
              <w:spacing w:line="240" w:lineRule="auto"/>
              <w:rPr>
                <w:bCs/>
                <w:sz w:val="20"/>
                <w:szCs w:val="20"/>
              </w:rPr>
            </w:pPr>
          </w:p>
          <w:p w14:paraId="6EF51537" w14:textId="77777777" w:rsidR="0086599B" w:rsidRPr="00330917" w:rsidRDefault="0086599B" w:rsidP="007D760C">
            <w:pPr>
              <w:spacing w:line="240" w:lineRule="auto"/>
              <w:rPr>
                <w:bCs/>
                <w:sz w:val="20"/>
                <w:szCs w:val="20"/>
              </w:rPr>
            </w:pPr>
          </w:p>
          <w:p w14:paraId="4B3BD358" w14:textId="77777777" w:rsidR="0086599B" w:rsidRPr="00330917" w:rsidRDefault="0086599B" w:rsidP="007D760C">
            <w:pPr>
              <w:spacing w:line="240" w:lineRule="auto"/>
              <w:rPr>
                <w:bCs/>
                <w:sz w:val="20"/>
                <w:szCs w:val="20"/>
              </w:rPr>
            </w:pPr>
          </w:p>
          <w:p w14:paraId="5127B441" w14:textId="77777777" w:rsidR="0086599B" w:rsidRPr="00330917" w:rsidRDefault="0086599B" w:rsidP="007D760C">
            <w:pPr>
              <w:spacing w:line="240" w:lineRule="auto"/>
              <w:rPr>
                <w:bCs/>
                <w:sz w:val="20"/>
                <w:szCs w:val="20"/>
              </w:rPr>
            </w:pPr>
          </w:p>
          <w:p w14:paraId="7B3B00EB" w14:textId="0AB9489D" w:rsidR="0086599B" w:rsidRPr="00346B15" w:rsidRDefault="00346B15" w:rsidP="007D760C">
            <w:pPr>
              <w:spacing w:line="240" w:lineRule="auto"/>
              <w:rPr>
                <w:b/>
              </w:rPr>
            </w:pPr>
            <w:r w:rsidRPr="00346B15">
              <w:rPr>
                <w:b/>
              </w:rPr>
              <w:t>Word Count: 743</w:t>
            </w:r>
          </w:p>
          <w:p w14:paraId="7468D10B" w14:textId="77777777" w:rsidR="0086599B" w:rsidRPr="00346B15" w:rsidRDefault="0086599B" w:rsidP="007D760C">
            <w:pPr>
              <w:spacing w:line="240" w:lineRule="auto"/>
              <w:rPr>
                <w:b/>
              </w:rPr>
            </w:pPr>
          </w:p>
          <w:p w14:paraId="74288389" w14:textId="77777777" w:rsidR="0086599B" w:rsidRDefault="0086599B" w:rsidP="007D760C">
            <w:pPr>
              <w:spacing w:line="240" w:lineRule="auto"/>
              <w:rPr>
                <w:bCs/>
                <w:sz w:val="20"/>
                <w:szCs w:val="20"/>
              </w:rPr>
            </w:pPr>
          </w:p>
          <w:p w14:paraId="514B1861" w14:textId="77777777" w:rsidR="0086599B" w:rsidRDefault="0086599B" w:rsidP="007D760C">
            <w:pPr>
              <w:spacing w:line="240" w:lineRule="auto"/>
              <w:rPr>
                <w:bCs/>
                <w:sz w:val="20"/>
                <w:szCs w:val="20"/>
              </w:rPr>
            </w:pPr>
          </w:p>
          <w:p w14:paraId="48F31396" w14:textId="77777777" w:rsidR="0086599B" w:rsidRDefault="0086599B" w:rsidP="007D760C">
            <w:pPr>
              <w:spacing w:line="240" w:lineRule="auto"/>
              <w:rPr>
                <w:bCs/>
                <w:sz w:val="20"/>
                <w:szCs w:val="20"/>
              </w:rPr>
            </w:pPr>
          </w:p>
          <w:p w14:paraId="30432CDF" w14:textId="77777777" w:rsidR="0086599B" w:rsidRDefault="0086599B" w:rsidP="007D760C">
            <w:pPr>
              <w:spacing w:line="240" w:lineRule="auto"/>
              <w:rPr>
                <w:bCs/>
                <w:sz w:val="20"/>
                <w:szCs w:val="20"/>
              </w:rPr>
            </w:pPr>
          </w:p>
          <w:p w14:paraId="1C1D3683" w14:textId="77777777" w:rsidR="0086599B" w:rsidRDefault="0086599B" w:rsidP="007D760C">
            <w:pPr>
              <w:spacing w:line="240" w:lineRule="auto"/>
              <w:rPr>
                <w:bCs/>
                <w:sz w:val="20"/>
                <w:szCs w:val="20"/>
              </w:rPr>
            </w:pPr>
          </w:p>
          <w:p w14:paraId="27C10EB7" w14:textId="77777777" w:rsidR="0086599B" w:rsidRPr="00330917" w:rsidRDefault="0086599B" w:rsidP="007D760C">
            <w:pPr>
              <w:spacing w:line="240" w:lineRule="auto"/>
              <w:rPr>
                <w:bCs/>
                <w:sz w:val="20"/>
                <w:szCs w:val="20"/>
              </w:rPr>
            </w:pPr>
          </w:p>
          <w:p w14:paraId="345E5521" w14:textId="77777777" w:rsidR="0086599B" w:rsidRPr="00330917" w:rsidRDefault="0086599B" w:rsidP="007D760C">
            <w:pPr>
              <w:spacing w:line="240" w:lineRule="auto"/>
              <w:rPr>
                <w:bCs/>
                <w:sz w:val="20"/>
                <w:szCs w:val="20"/>
              </w:rPr>
            </w:pPr>
          </w:p>
          <w:p w14:paraId="21F493E1" w14:textId="6135E041" w:rsidR="0086599B" w:rsidRDefault="00B0533E" w:rsidP="007D760C">
            <w:pPr>
              <w:spacing w:line="240" w:lineRule="auto"/>
              <w:rPr>
                <w:b/>
                <w:sz w:val="28"/>
                <w:szCs w:val="28"/>
                <w:lang w:val="en-US"/>
              </w:rPr>
            </w:pPr>
            <w:r w:rsidRPr="00B0533E">
              <w:rPr>
                <w:b/>
                <w:sz w:val="28"/>
                <w:szCs w:val="28"/>
                <w:lang w:val="en-US"/>
              </w:rPr>
              <w:t>References</w:t>
            </w:r>
          </w:p>
          <w:p w14:paraId="6AE90948" w14:textId="77777777" w:rsidR="00B0533E" w:rsidRDefault="00B0533E" w:rsidP="007D760C">
            <w:pPr>
              <w:spacing w:line="240" w:lineRule="auto"/>
              <w:rPr>
                <w:b/>
                <w:sz w:val="28"/>
                <w:szCs w:val="28"/>
                <w:lang w:val="en-US"/>
              </w:rPr>
            </w:pPr>
          </w:p>
          <w:p w14:paraId="006FBCE7" w14:textId="77777777" w:rsidR="00B0533E" w:rsidRDefault="00B0533E" w:rsidP="00B0533E">
            <w:pPr>
              <w:pStyle w:val="NormalWeb"/>
              <w:spacing w:before="0" w:beforeAutospacing="0" w:after="240" w:afterAutospacing="0"/>
            </w:pPr>
            <w:r>
              <w:t xml:space="preserve">Berman, E. and Berman, D. (2018). </w:t>
            </w:r>
            <w:r>
              <w:rPr>
                <w:i/>
                <w:iCs/>
              </w:rPr>
              <w:t>People Skills at Work</w:t>
            </w:r>
            <w:r>
              <w:t>. 3rd ed. CRC Press.</w:t>
            </w:r>
          </w:p>
          <w:p w14:paraId="59AE9766" w14:textId="77777777" w:rsidR="00B0533E" w:rsidRDefault="00B0533E" w:rsidP="00B0533E">
            <w:pPr>
              <w:pStyle w:val="NormalWeb"/>
              <w:spacing w:before="0" w:beforeAutospacing="0" w:after="240" w:afterAutospacing="0"/>
            </w:pPr>
            <w:r>
              <w:t xml:space="preserve">Everett, S., Cade, N., Hunt, A., Lock, D., Lupton, K. and McDonald, S. (2020). </w:t>
            </w:r>
            <w:r>
              <w:rPr>
                <w:i/>
                <w:iCs/>
              </w:rPr>
              <w:t>The Tourism, Hospitality and Events Student’s Guide to Study and Employability</w:t>
            </w:r>
            <w:r>
              <w:t>. 2nd ed. SAGE.</w:t>
            </w:r>
          </w:p>
          <w:p w14:paraId="19F307B7" w14:textId="77777777" w:rsidR="00B0533E" w:rsidRDefault="00B0533E" w:rsidP="00B0533E">
            <w:pPr>
              <w:pStyle w:val="NormalWeb"/>
              <w:spacing w:before="0" w:beforeAutospacing="0" w:after="240" w:afterAutospacing="0"/>
            </w:pPr>
            <w:r>
              <w:t xml:space="preserve">Ezezika, O. and Johnston, N. (2022). Development and Implementation of a Reflective Writing Assignment for Undergraduate Students in a Large Public Health Biology Course. </w:t>
            </w:r>
            <w:r>
              <w:rPr>
                <w:i/>
                <w:iCs/>
              </w:rPr>
              <w:t>Pedagogy in Health Promotion</w:t>
            </w:r>
            <w:r>
              <w:t>, [online] 9(2). doi:https://doi.org/10.1177/23733799211069993.</w:t>
            </w:r>
          </w:p>
          <w:p w14:paraId="1B7BA663" w14:textId="77777777" w:rsidR="00B0533E" w:rsidRDefault="00B0533E" w:rsidP="00B0533E">
            <w:pPr>
              <w:pStyle w:val="NormalWeb"/>
              <w:spacing w:before="0" w:beforeAutospacing="0" w:after="240" w:afterAutospacing="0"/>
            </w:pPr>
            <w:r>
              <w:t xml:space="preserve">Firth, M. (2020). </w:t>
            </w:r>
            <w:r>
              <w:rPr>
                <w:i/>
                <w:iCs/>
              </w:rPr>
              <w:t>Employability And Skills Handbook For Tourism, Hospitality And Events Students.</w:t>
            </w:r>
            <w:r>
              <w:t xml:space="preserve"> 5th ed. S.L.: Routledge.</w:t>
            </w:r>
          </w:p>
          <w:p w14:paraId="71AAF290" w14:textId="77777777" w:rsidR="00B0533E" w:rsidRDefault="00B0533E" w:rsidP="00B0533E">
            <w:pPr>
              <w:pStyle w:val="NormalWeb"/>
              <w:spacing w:before="0" w:beforeAutospacing="0" w:after="240" w:afterAutospacing="0"/>
            </w:pPr>
            <w:r>
              <w:t xml:space="preserve">Philpot, S. (2018). </w:t>
            </w:r>
            <w:r>
              <w:rPr>
                <w:i/>
                <w:iCs/>
              </w:rPr>
              <w:t>Academic skills : reading, writing, and study skills. Introductory level, Teacher’s guide</w:t>
            </w:r>
            <w:r>
              <w:t>. 3rd ed. Oxford: Oxford University Press.</w:t>
            </w:r>
          </w:p>
          <w:p w14:paraId="46286CE8" w14:textId="77777777" w:rsidR="00B0533E" w:rsidRDefault="00B0533E" w:rsidP="00B0533E">
            <w:pPr>
              <w:pStyle w:val="NormalWeb"/>
              <w:spacing w:before="0" w:beforeAutospacing="0" w:after="240" w:afterAutospacing="0"/>
            </w:pPr>
            <w:r>
              <w:t xml:space="preserve">Pont, L. (2015). </w:t>
            </w:r>
            <w:r>
              <w:rPr>
                <w:i/>
                <w:iCs/>
              </w:rPr>
              <w:t>Hospitality management : people skills and manners on and off the job</w:t>
            </w:r>
            <w:r>
              <w:t>. 3rd ed. Bloomington, In: Iuniverse.</w:t>
            </w:r>
          </w:p>
          <w:p w14:paraId="17E6DE05" w14:textId="77777777" w:rsidR="00B0533E" w:rsidRDefault="00B0533E" w:rsidP="00B0533E">
            <w:pPr>
              <w:pStyle w:val="NormalWeb"/>
              <w:spacing w:before="0" w:beforeAutospacing="0" w:after="240" w:afterAutospacing="0"/>
            </w:pPr>
            <w:r>
              <w:t xml:space="preserve">Strietska, O. (2015). </w:t>
            </w:r>
            <w:r>
              <w:rPr>
                <w:i/>
                <w:iCs/>
              </w:rPr>
              <w:t>Trends and Skill Needs in Tourism</w:t>
            </w:r>
            <w:r>
              <w:t>. 6th ed. Brothers.</w:t>
            </w:r>
          </w:p>
          <w:p w14:paraId="5901F928" w14:textId="77777777" w:rsidR="00B0533E" w:rsidRPr="00B0533E" w:rsidRDefault="00B0533E" w:rsidP="00B0533E">
            <w:pPr>
              <w:rPr>
                <w:b/>
                <w:sz w:val="28"/>
                <w:szCs w:val="28"/>
                <w:lang w:val="en-US"/>
              </w:rPr>
            </w:pPr>
          </w:p>
          <w:p w14:paraId="3ED9DDC1" w14:textId="77777777" w:rsidR="0086599B" w:rsidRDefault="0086599B" w:rsidP="007D760C">
            <w:pPr>
              <w:spacing w:line="240" w:lineRule="auto"/>
              <w:rPr>
                <w:bCs/>
                <w:sz w:val="20"/>
                <w:szCs w:val="20"/>
              </w:rPr>
            </w:pPr>
          </w:p>
          <w:p w14:paraId="206A2EFD" w14:textId="77777777" w:rsidR="00A3401B" w:rsidRDefault="00A3401B" w:rsidP="007D760C">
            <w:pPr>
              <w:spacing w:line="240" w:lineRule="auto"/>
              <w:rPr>
                <w:bCs/>
                <w:sz w:val="20"/>
                <w:szCs w:val="20"/>
              </w:rPr>
            </w:pPr>
          </w:p>
          <w:p w14:paraId="2BA7918A" w14:textId="77777777" w:rsidR="00A3401B" w:rsidRDefault="00A3401B" w:rsidP="007D760C">
            <w:pPr>
              <w:spacing w:line="240" w:lineRule="auto"/>
              <w:rPr>
                <w:bCs/>
                <w:sz w:val="20"/>
                <w:szCs w:val="20"/>
              </w:rPr>
            </w:pPr>
          </w:p>
          <w:p w14:paraId="1AFCB229" w14:textId="77777777" w:rsidR="00A3401B" w:rsidRDefault="00A3401B" w:rsidP="007D760C">
            <w:pPr>
              <w:spacing w:line="240" w:lineRule="auto"/>
              <w:rPr>
                <w:bCs/>
                <w:sz w:val="20"/>
                <w:szCs w:val="20"/>
              </w:rPr>
            </w:pPr>
          </w:p>
          <w:p w14:paraId="4AB5A99B" w14:textId="77777777" w:rsidR="00A3401B" w:rsidRDefault="00A3401B" w:rsidP="007D760C">
            <w:pPr>
              <w:spacing w:line="240" w:lineRule="auto"/>
              <w:rPr>
                <w:bCs/>
                <w:sz w:val="20"/>
                <w:szCs w:val="20"/>
              </w:rPr>
            </w:pPr>
          </w:p>
          <w:p w14:paraId="30896D19" w14:textId="77777777" w:rsidR="00A3401B" w:rsidRDefault="00A3401B" w:rsidP="007D760C">
            <w:pPr>
              <w:spacing w:line="240" w:lineRule="auto"/>
              <w:rPr>
                <w:bCs/>
                <w:sz w:val="20"/>
                <w:szCs w:val="20"/>
              </w:rPr>
            </w:pPr>
          </w:p>
          <w:p w14:paraId="487ADB30" w14:textId="77777777" w:rsidR="00A3401B" w:rsidRDefault="00A3401B" w:rsidP="007D760C">
            <w:pPr>
              <w:spacing w:line="240" w:lineRule="auto"/>
              <w:rPr>
                <w:bCs/>
                <w:sz w:val="20"/>
                <w:szCs w:val="20"/>
              </w:rPr>
            </w:pPr>
          </w:p>
          <w:p w14:paraId="699704F3" w14:textId="77777777" w:rsidR="00A3401B" w:rsidRDefault="00A3401B" w:rsidP="007D760C">
            <w:pPr>
              <w:spacing w:line="240" w:lineRule="auto"/>
              <w:rPr>
                <w:bCs/>
                <w:sz w:val="20"/>
                <w:szCs w:val="20"/>
              </w:rPr>
            </w:pPr>
          </w:p>
          <w:p w14:paraId="305848C2" w14:textId="77777777" w:rsidR="00A3401B" w:rsidRDefault="00A3401B" w:rsidP="007D760C">
            <w:pPr>
              <w:spacing w:line="240" w:lineRule="auto"/>
              <w:rPr>
                <w:bCs/>
                <w:sz w:val="20"/>
                <w:szCs w:val="20"/>
              </w:rPr>
            </w:pPr>
          </w:p>
          <w:p w14:paraId="0A505612" w14:textId="77777777" w:rsidR="00A3401B" w:rsidRDefault="00A3401B" w:rsidP="007D760C">
            <w:pPr>
              <w:spacing w:line="240" w:lineRule="auto"/>
              <w:rPr>
                <w:bCs/>
                <w:sz w:val="20"/>
                <w:szCs w:val="20"/>
              </w:rPr>
            </w:pPr>
          </w:p>
          <w:p w14:paraId="4BA5BBC3" w14:textId="77777777" w:rsidR="00A3401B" w:rsidRDefault="00A3401B" w:rsidP="007D760C">
            <w:pPr>
              <w:spacing w:line="240" w:lineRule="auto"/>
              <w:rPr>
                <w:bCs/>
                <w:sz w:val="20"/>
                <w:szCs w:val="20"/>
              </w:rPr>
            </w:pPr>
          </w:p>
          <w:p w14:paraId="7E69B4F2" w14:textId="77777777" w:rsidR="00A3401B" w:rsidRDefault="00A3401B" w:rsidP="007D760C">
            <w:pPr>
              <w:spacing w:line="240" w:lineRule="auto"/>
              <w:rPr>
                <w:bCs/>
                <w:sz w:val="20"/>
                <w:szCs w:val="20"/>
              </w:rPr>
            </w:pPr>
          </w:p>
          <w:p w14:paraId="645B8859" w14:textId="77777777" w:rsidR="00A3401B" w:rsidRDefault="00A3401B" w:rsidP="007D760C">
            <w:pPr>
              <w:spacing w:line="240" w:lineRule="auto"/>
              <w:rPr>
                <w:bCs/>
                <w:sz w:val="20"/>
                <w:szCs w:val="20"/>
              </w:rPr>
            </w:pPr>
          </w:p>
          <w:p w14:paraId="31A2D7A0" w14:textId="77777777" w:rsidR="00A3401B" w:rsidRDefault="00A3401B" w:rsidP="007D760C">
            <w:pPr>
              <w:spacing w:line="240" w:lineRule="auto"/>
              <w:rPr>
                <w:bCs/>
                <w:sz w:val="20"/>
                <w:szCs w:val="20"/>
              </w:rPr>
            </w:pPr>
          </w:p>
          <w:p w14:paraId="09EA665D" w14:textId="77777777" w:rsidR="00A3401B" w:rsidRDefault="00A3401B" w:rsidP="007D760C">
            <w:pPr>
              <w:spacing w:line="240" w:lineRule="auto"/>
              <w:rPr>
                <w:bCs/>
                <w:sz w:val="20"/>
                <w:szCs w:val="20"/>
              </w:rPr>
            </w:pPr>
          </w:p>
          <w:p w14:paraId="57261655" w14:textId="77777777" w:rsidR="00A3401B" w:rsidRDefault="00A3401B" w:rsidP="007D760C">
            <w:pPr>
              <w:spacing w:line="240" w:lineRule="auto"/>
              <w:rPr>
                <w:bCs/>
                <w:sz w:val="20"/>
                <w:szCs w:val="20"/>
              </w:rPr>
            </w:pPr>
          </w:p>
          <w:p w14:paraId="352AD369" w14:textId="77777777" w:rsidR="00A3401B" w:rsidRDefault="00A3401B" w:rsidP="007D760C">
            <w:pPr>
              <w:spacing w:line="240" w:lineRule="auto"/>
              <w:rPr>
                <w:bCs/>
                <w:sz w:val="20"/>
                <w:szCs w:val="20"/>
              </w:rPr>
            </w:pPr>
          </w:p>
          <w:p w14:paraId="691AA8F2" w14:textId="77777777" w:rsidR="00A3401B" w:rsidRPr="00330917" w:rsidRDefault="00A3401B" w:rsidP="007D760C">
            <w:pPr>
              <w:spacing w:line="240" w:lineRule="auto"/>
              <w:rPr>
                <w:bCs/>
                <w:sz w:val="20"/>
                <w:szCs w:val="20"/>
              </w:rPr>
            </w:pPr>
          </w:p>
          <w:p w14:paraId="471D05BC" w14:textId="77777777" w:rsidR="0086599B" w:rsidRPr="00330917" w:rsidRDefault="0086599B" w:rsidP="007D760C">
            <w:pPr>
              <w:spacing w:line="240" w:lineRule="auto"/>
              <w:rPr>
                <w:bCs/>
                <w:sz w:val="20"/>
                <w:szCs w:val="20"/>
              </w:rPr>
            </w:pPr>
          </w:p>
          <w:p w14:paraId="3F71E838" w14:textId="77777777" w:rsidR="0086599B" w:rsidRPr="00330917" w:rsidRDefault="0086599B" w:rsidP="007D760C">
            <w:pPr>
              <w:spacing w:line="240" w:lineRule="auto"/>
              <w:rPr>
                <w:bCs/>
                <w:sz w:val="20"/>
                <w:szCs w:val="20"/>
              </w:rPr>
            </w:pPr>
          </w:p>
          <w:p w14:paraId="0FE68DE7" w14:textId="77777777" w:rsidR="0086599B" w:rsidRPr="00330917" w:rsidRDefault="0086599B" w:rsidP="007D760C">
            <w:pPr>
              <w:spacing w:line="240" w:lineRule="auto"/>
              <w:rPr>
                <w:bCs/>
                <w:sz w:val="20"/>
                <w:szCs w:val="20"/>
              </w:rPr>
            </w:pPr>
          </w:p>
          <w:p w14:paraId="1ADE9D6E" w14:textId="77777777" w:rsidR="0086599B" w:rsidRPr="00330917" w:rsidRDefault="0086599B" w:rsidP="007D760C">
            <w:pPr>
              <w:spacing w:line="240" w:lineRule="auto"/>
              <w:rPr>
                <w:bCs/>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line="240" w:lineRule="auto"/>
        <w:rPr>
          <w:rFonts w:asciiTheme="minorBidi" w:hAnsiTheme="minorBidi"/>
          <w:color w:val="000000"/>
          <w:sz w:val="28"/>
          <w:szCs w:val="28"/>
          <w:shd w:val="clear" w:color="auto" w:fill="FFFFFF"/>
          <w:lang w:val="en-US"/>
        </w:rPr>
      </w:pPr>
      <w:r w:rsidRPr="00A83A4D">
        <w:rPr>
          <w:rFonts w:asciiTheme="minorBidi" w:hAnsiTheme="minorBidi"/>
          <w:b/>
          <w:bCs/>
          <w:sz w:val="28"/>
        </w:rPr>
        <w:t>Component Two:</w:t>
      </w:r>
      <w:r w:rsidR="00FF51C8" w:rsidRPr="00FF51C8">
        <w:rPr>
          <w:rFonts w:asciiTheme="minorHAnsi" w:hAnsiTheme="minorHAnsi"/>
          <w:noProof/>
        </w:rPr>
        <w:t xml:space="preserve"> </w:t>
      </w:r>
      <w:r w:rsidR="008358ED" w:rsidRPr="00A83A4D">
        <w:rPr>
          <w:rFonts w:asciiTheme="minorBidi" w:eastAsia="Carlito" w:hAnsiTheme="minorBidi"/>
          <w:b/>
          <w:bCs/>
          <w:color w:val="000000"/>
          <w:sz w:val="28"/>
          <w:szCs w:val="28"/>
          <w:lang w:val="en-US"/>
        </w:rPr>
        <w:t>Housekeeping cleaning checklist</w:t>
      </w:r>
    </w:p>
    <w:p w14:paraId="000CF489" w14:textId="55E66774" w:rsidR="00B0533E" w:rsidRDefault="001749FD" w:rsidP="00B0533E">
      <w:pPr>
        <w:rPr>
          <w:rFonts w:asciiTheme="minorBidi" w:eastAsia="Carlito" w:hAnsiTheme="minorBidi"/>
          <w:b/>
          <w:sz w:val="22"/>
          <w:lang w:val="en-US"/>
        </w:rPr>
      </w:pPr>
      <w:r w:rsidRPr="00FF51C8">
        <w:rPr>
          <w:rFonts w:asciiTheme="minorBidi" w:eastAsia="Carlito" w:hAnsiTheme="minorBidi"/>
          <w:b/>
          <w:sz w:val="22"/>
          <w:lang w:val="en-US"/>
        </w:rPr>
        <w:t>Contribution to Overall Module Assessment: 25%</w:t>
      </w:r>
      <w:r w:rsidR="00B0533E">
        <w:rPr>
          <w:rFonts w:asciiTheme="minorBidi" w:eastAsia="Carlito" w:hAnsiTheme="minorBidi"/>
          <w:b/>
          <w:sz w:val="22"/>
          <w:lang w:val="en-US"/>
        </w:rPr>
        <w:t xml:space="preserve"> </w:t>
      </w:r>
    </w:p>
    <w:p w14:paraId="4CA33483" w14:textId="27D29954" w:rsidR="00B0533E" w:rsidRPr="00346B15" w:rsidRDefault="00346B15" w:rsidP="00B0533E">
      <w:pPr>
        <w:jc w:val="center"/>
        <w:rPr>
          <w:rFonts w:eastAsia="Carlito" w:cs="Arial"/>
          <w:b/>
          <w:lang w:val="en-US"/>
        </w:rPr>
      </w:pPr>
      <w:r>
        <w:rPr>
          <w:rFonts w:asciiTheme="minorBidi" w:eastAsia="Carlito" w:hAnsiTheme="minorBidi"/>
          <w:b/>
          <w:sz w:val="32"/>
          <w:szCs w:val="36"/>
          <w:lang w:val="en-US"/>
        </w:rPr>
        <w:t xml:space="preserve">                            </w:t>
      </w:r>
      <w:r w:rsidR="00B0533E" w:rsidRPr="00B0533E">
        <w:rPr>
          <w:rFonts w:asciiTheme="minorBidi" w:eastAsia="Carlito" w:hAnsiTheme="minorBidi"/>
          <w:b/>
          <w:sz w:val="32"/>
          <w:szCs w:val="36"/>
          <w:u w:val="single"/>
          <w:lang w:val="en-US"/>
        </w:rPr>
        <w:t xml:space="preserve">Room Cleaning </w:t>
      </w:r>
      <w:r w:rsidR="00B0533E" w:rsidRPr="00346B15">
        <w:rPr>
          <w:rFonts w:asciiTheme="minorBidi" w:eastAsia="Carlito" w:hAnsiTheme="minorBidi"/>
          <w:b/>
          <w:sz w:val="32"/>
          <w:szCs w:val="36"/>
          <w:u w:val="single"/>
          <w:lang w:val="en-US"/>
        </w:rPr>
        <w:t>Checklist</w:t>
      </w:r>
      <w:r w:rsidRPr="00346B15">
        <w:rPr>
          <w:rFonts w:asciiTheme="minorBidi" w:eastAsia="Carlito" w:hAnsiTheme="minorBidi"/>
          <w:b/>
          <w:sz w:val="32"/>
          <w:szCs w:val="36"/>
          <w:lang w:val="en-US"/>
        </w:rPr>
        <w:t xml:space="preserve">         </w:t>
      </w:r>
      <w:r w:rsidRPr="00346B15">
        <w:rPr>
          <w:rFonts w:eastAsia="Carlito" w:cs="Arial"/>
          <w:b/>
          <w:lang w:val="en-US"/>
        </w:rPr>
        <w:t>Name</w:t>
      </w:r>
      <w:r>
        <w:rPr>
          <w:rFonts w:eastAsia="Carlito" w:cs="Arial"/>
          <w:b/>
          <w:lang w:val="en-US"/>
        </w:rPr>
        <w:t>: ………………….</w:t>
      </w:r>
    </w:p>
    <w:p w14:paraId="2C00EEC5" w14:textId="60A28F04" w:rsidR="00B0533E" w:rsidRDefault="00B0533E" w:rsidP="00B0533E">
      <w:pPr>
        <w:rPr>
          <w:rFonts w:asciiTheme="minorBidi" w:eastAsia="Carlito" w:hAnsiTheme="minorBidi"/>
          <w:b/>
          <w:bCs/>
          <w:sz w:val="22"/>
          <w:lang w:val="en-US"/>
        </w:rPr>
      </w:pPr>
    </w:p>
    <w:tbl>
      <w:tblPr>
        <w:tblStyle w:val="TableGrid"/>
        <w:tblW w:w="0" w:type="auto"/>
        <w:tblLook w:val="04A0" w:firstRow="1" w:lastRow="0" w:firstColumn="1" w:lastColumn="0" w:noHBand="0" w:noVBand="1"/>
      </w:tblPr>
      <w:tblGrid>
        <w:gridCol w:w="3602"/>
        <w:gridCol w:w="3790"/>
        <w:gridCol w:w="1534"/>
        <w:gridCol w:w="5748"/>
      </w:tblGrid>
      <w:tr w:rsidR="00B0533E" w:rsidRPr="00B0533E" w14:paraId="1C43A000" w14:textId="476B063D" w:rsidTr="00B0533E">
        <w:tc>
          <w:tcPr>
            <w:tcW w:w="3602" w:type="dxa"/>
          </w:tcPr>
          <w:p w14:paraId="57BD9C78" w14:textId="5A58B7AF" w:rsidR="00B0533E" w:rsidRPr="00B0533E" w:rsidRDefault="00B0533E" w:rsidP="00B0533E">
            <w:pPr>
              <w:spacing w:after="160" w:line="259" w:lineRule="auto"/>
              <w:jc w:val="center"/>
              <w:rPr>
                <w:rFonts w:cs="Arial"/>
                <w:b/>
                <w:bCs/>
                <w:lang w:val="en-US"/>
              </w:rPr>
            </w:pPr>
            <w:r w:rsidRPr="00B0533E">
              <w:rPr>
                <w:rFonts w:cs="Arial"/>
                <w:b/>
                <w:bCs/>
                <w:lang w:val="en-US"/>
              </w:rPr>
              <w:t>Task</w:t>
            </w:r>
          </w:p>
        </w:tc>
        <w:tc>
          <w:tcPr>
            <w:tcW w:w="3790" w:type="dxa"/>
          </w:tcPr>
          <w:p w14:paraId="202889AD" w14:textId="353FA388" w:rsidR="00B0533E" w:rsidRPr="00B0533E" w:rsidRDefault="00B0533E" w:rsidP="00B0533E">
            <w:pPr>
              <w:spacing w:after="160" w:line="259" w:lineRule="auto"/>
              <w:jc w:val="center"/>
              <w:rPr>
                <w:rFonts w:cs="Arial"/>
                <w:b/>
                <w:bCs/>
                <w:lang w:val="en-US"/>
              </w:rPr>
            </w:pPr>
            <w:r w:rsidRPr="00B0533E">
              <w:rPr>
                <w:rFonts w:cs="Arial"/>
                <w:b/>
                <w:bCs/>
                <w:lang w:val="en-US"/>
              </w:rPr>
              <w:t>Activities</w:t>
            </w:r>
          </w:p>
        </w:tc>
        <w:tc>
          <w:tcPr>
            <w:tcW w:w="1534" w:type="dxa"/>
          </w:tcPr>
          <w:p w14:paraId="4E3682C5" w14:textId="0B2765D9" w:rsidR="00B0533E" w:rsidRPr="00B0533E" w:rsidRDefault="00B0533E" w:rsidP="00B0533E">
            <w:pPr>
              <w:spacing w:after="160" w:line="259" w:lineRule="auto"/>
              <w:jc w:val="center"/>
              <w:rPr>
                <w:rFonts w:cs="Arial"/>
                <w:b/>
                <w:bCs/>
                <w:lang w:val="en-US"/>
              </w:rPr>
            </w:pPr>
          </w:p>
        </w:tc>
        <w:tc>
          <w:tcPr>
            <w:tcW w:w="5748" w:type="dxa"/>
          </w:tcPr>
          <w:p w14:paraId="6FDB3E6E" w14:textId="304E17C6" w:rsidR="00B0533E" w:rsidRPr="00B0533E" w:rsidRDefault="00B0533E" w:rsidP="00B0533E">
            <w:pPr>
              <w:spacing w:after="160" w:line="259" w:lineRule="auto"/>
              <w:jc w:val="center"/>
              <w:rPr>
                <w:rFonts w:cs="Arial"/>
                <w:b/>
                <w:bCs/>
                <w:lang w:val="en-US"/>
              </w:rPr>
            </w:pPr>
            <w:r w:rsidRPr="00B0533E">
              <w:rPr>
                <w:rFonts w:cs="Arial"/>
                <w:b/>
                <w:bCs/>
                <w:lang w:val="en-US"/>
              </w:rPr>
              <w:t>Details</w:t>
            </w:r>
          </w:p>
        </w:tc>
      </w:tr>
      <w:tr w:rsidR="00B0533E" w:rsidRPr="00B0533E" w14:paraId="4E876D13" w14:textId="48F6EDDC" w:rsidTr="00B0533E">
        <w:tc>
          <w:tcPr>
            <w:tcW w:w="3602" w:type="dxa"/>
            <w:vMerge w:val="restart"/>
          </w:tcPr>
          <w:p w14:paraId="54C1DB8F" w14:textId="77777777" w:rsidR="00B0533E" w:rsidRPr="00B0533E" w:rsidRDefault="00B0533E" w:rsidP="00B0533E">
            <w:pPr>
              <w:spacing w:after="160" w:line="259" w:lineRule="auto"/>
              <w:rPr>
                <w:rFonts w:cs="Arial"/>
                <w:lang w:val="en-US"/>
              </w:rPr>
            </w:pPr>
          </w:p>
          <w:p w14:paraId="1ECA6103" w14:textId="77777777" w:rsidR="00B0533E" w:rsidRPr="00B0533E" w:rsidRDefault="00B0533E" w:rsidP="00B0533E">
            <w:pPr>
              <w:spacing w:after="160" w:line="259" w:lineRule="auto"/>
              <w:rPr>
                <w:rFonts w:cs="Arial"/>
                <w:lang w:val="en-US"/>
              </w:rPr>
            </w:pPr>
          </w:p>
          <w:p w14:paraId="695DF112" w14:textId="2C10E267" w:rsidR="00B0533E" w:rsidRPr="00B0533E" w:rsidRDefault="00B0533E" w:rsidP="00B0533E">
            <w:pPr>
              <w:spacing w:after="160" w:line="259" w:lineRule="auto"/>
              <w:rPr>
                <w:rFonts w:cs="Arial"/>
                <w:b/>
                <w:bCs/>
                <w:lang w:val="en-US"/>
              </w:rPr>
            </w:pPr>
            <w:r w:rsidRPr="00B0533E">
              <w:rPr>
                <w:rFonts w:cs="Arial"/>
                <w:b/>
                <w:bCs/>
                <w:lang w:val="en-US"/>
              </w:rPr>
              <w:t>General Cleaning Tasks</w:t>
            </w:r>
          </w:p>
        </w:tc>
        <w:tc>
          <w:tcPr>
            <w:tcW w:w="3790" w:type="dxa"/>
          </w:tcPr>
          <w:p w14:paraId="53F62DE8" w14:textId="61034D22" w:rsidR="00B0533E" w:rsidRPr="00B0533E" w:rsidRDefault="00B0533E" w:rsidP="00B0533E">
            <w:pPr>
              <w:spacing w:after="160" w:line="259" w:lineRule="auto"/>
              <w:rPr>
                <w:rFonts w:cs="Arial"/>
                <w:lang w:val="en-US"/>
              </w:rPr>
            </w:pPr>
            <w:r w:rsidRPr="00B0533E">
              <w:rPr>
                <w:rFonts w:cs="Arial"/>
                <w:lang w:val="en-US"/>
              </w:rPr>
              <w:t>Room Entry</w:t>
            </w:r>
          </w:p>
        </w:tc>
        <w:tc>
          <w:tcPr>
            <w:tcW w:w="1534" w:type="dxa"/>
          </w:tcPr>
          <w:p w14:paraId="264C0C7A" w14:textId="4AE6E971"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440FD9FA" w14:textId="3EF2D77A" w:rsidR="00B0533E" w:rsidRPr="00B0533E" w:rsidRDefault="00B0533E" w:rsidP="00B0533E">
            <w:pPr>
              <w:spacing w:after="160" w:line="259" w:lineRule="auto"/>
              <w:rPr>
                <w:rFonts w:cs="Arial"/>
                <w:lang w:val="en-US"/>
              </w:rPr>
            </w:pPr>
            <w:r w:rsidRPr="00B0533E">
              <w:rPr>
                <w:rFonts w:cs="Arial"/>
                <w:lang w:val="en-US"/>
              </w:rPr>
              <w:t>Knock, greet guests, inquire about requests.</w:t>
            </w:r>
          </w:p>
        </w:tc>
      </w:tr>
      <w:tr w:rsidR="00B0533E" w:rsidRPr="00B0533E" w14:paraId="0B14FD0B" w14:textId="2F2A297B" w:rsidTr="00B0533E">
        <w:tc>
          <w:tcPr>
            <w:tcW w:w="3602" w:type="dxa"/>
            <w:vMerge/>
          </w:tcPr>
          <w:p w14:paraId="3C705A0E" w14:textId="77777777" w:rsidR="00B0533E" w:rsidRPr="00B0533E" w:rsidRDefault="00B0533E" w:rsidP="00B0533E">
            <w:pPr>
              <w:spacing w:after="160" w:line="259" w:lineRule="auto"/>
              <w:rPr>
                <w:rFonts w:cs="Arial"/>
                <w:lang w:val="en-US"/>
              </w:rPr>
            </w:pPr>
          </w:p>
        </w:tc>
        <w:tc>
          <w:tcPr>
            <w:tcW w:w="3790" w:type="dxa"/>
          </w:tcPr>
          <w:p w14:paraId="3D3B90FF" w14:textId="2981EEFA" w:rsidR="00B0533E" w:rsidRPr="00B0533E" w:rsidRDefault="00B0533E" w:rsidP="00B0533E">
            <w:pPr>
              <w:spacing w:after="160" w:line="259" w:lineRule="auto"/>
              <w:rPr>
                <w:rFonts w:cs="Arial"/>
                <w:lang w:val="en-US"/>
              </w:rPr>
            </w:pPr>
            <w:r w:rsidRPr="00B0533E">
              <w:rPr>
                <w:rFonts w:cs="Arial"/>
                <w:lang w:val="en-US"/>
              </w:rPr>
              <w:t>Ventilation</w:t>
            </w:r>
          </w:p>
        </w:tc>
        <w:tc>
          <w:tcPr>
            <w:tcW w:w="1534" w:type="dxa"/>
          </w:tcPr>
          <w:p w14:paraId="31364C2C" w14:textId="7F72C168"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7F862F78" w14:textId="05414747" w:rsidR="00B0533E" w:rsidRPr="00B0533E" w:rsidRDefault="00B0533E" w:rsidP="00B0533E">
            <w:pPr>
              <w:spacing w:after="160" w:line="259" w:lineRule="auto"/>
              <w:rPr>
                <w:rFonts w:cs="Arial"/>
                <w:lang w:val="en-US"/>
              </w:rPr>
            </w:pPr>
            <w:r w:rsidRPr="00B0533E">
              <w:rPr>
                <w:rFonts w:cs="Arial"/>
                <w:lang w:val="en-US"/>
              </w:rPr>
              <w:t>Open windows, turn on HVAC.</w:t>
            </w:r>
          </w:p>
        </w:tc>
      </w:tr>
      <w:tr w:rsidR="00B0533E" w:rsidRPr="00B0533E" w14:paraId="44380A4E" w14:textId="59D7FBFD" w:rsidTr="00B0533E">
        <w:tc>
          <w:tcPr>
            <w:tcW w:w="3602" w:type="dxa"/>
            <w:vMerge/>
          </w:tcPr>
          <w:p w14:paraId="3F3C464B" w14:textId="77777777" w:rsidR="00B0533E" w:rsidRPr="00B0533E" w:rsidRDefault="00B0533E" w:rsidP="00B0533E">
            <w:pPr>
              <w:spacing w:after="160" w:line="259" w:lineRule="auto"/>
              <w:rPr>
                <w:rFonts w:cs="Arial"/>
                <w:lang w:val="en-US"/>
              </w:rPr>
            </w:pPr>
          </w:p>
        </w:tc>
        <w:tc>
          <w:tcPr>
            <w:tcW w:w="3790" w:type="dxa"/>
          </w:tcPr>
          <w:p w14:paraId="06618709" w14:textId="4B63B31C" w:rsidR="00B0533E" w:rsidRPr="00B0533E" w:rsidRDefault="00B0533E" w:rsidP="00B0533E">
            <w:pPr>
              <w:spacing w:after="160" w:line="259" w:lineRule="auto"/>
              <w:rPr>
                <w:rFonts w:cs="Arial"/>
                <w:lang w:val="en-US"/>
              </w:rPr>
            </w:pPr>
            <w:r w:rsidRPr="00B0533E">
              <w:rPr>
                <w:rFonts w:cs="Arial"/>
                <w:lang w:val="en-US"/>
              </w:rPr>
              <w:t>Declutter</w:t>
            </w:r>
          </w:p>
        </w:tc>
        <w:tc>
          <w:tcPr>
            <w:tcW w:w="1534" w:type="dxa"/>
          </w:tcPr>
          <w:p w14:paraId="66862B4D" w14:textId="17AC1765"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4DEAFA3E" w14:textId="34582E1C" w:rsidR="00B0533E" w:rsidRPr="00B0533E" w:rsidRDefault="00B0533E" w:rsidP="00B0533E">
            <w:pPr>
              <w:spacing w:after="160" w:line="259" w:lineRule="auto"/>
              <w:rPr>
                <w:rFonts w:cs="Arial"/>
                <w:lang w:val="en-US"/>
              </w:rPr>
            </w:pPr>
            <w:r w:rsidRPr="00B0533E">
              <w:rPr>
                <w:rFonts w:cs="Arial"/>
                <w:lang w:val="en-US"/>
              </w:rPr>
              <w:t>Remove trash, organize items.</w:t>
            </w:r>
          </w:p>
        </w:tc>
      </w:tr>
      <w:tr w:rsidR="00B0533E" w:rsidRPr="00B0533E" w14:paraId="34046B69" w14:textId="4A8EF47D" w:rsidTr="00B0533E">
        <w:tc>
          <w:tcPr>
            <w:tcW w:w="3602" w:type="dxa"/>
            <w:vMerge/>
          </w:tcPr>
          <w:p w14:paraId="34F02A4E" w14:textId="77777777" w:rsidR="00B0533E" w:rsidRPr="00B0533E" w:rsidRDefault="00B0533E" w:rsidP="00B0533E">
            <w:pPr>
              <w:spacing w:after="160" w:line="259" w:lineRule="auto"/>
              <w:rPr>
                <w:rFonts w:cs="Arial"/>
                <w:lang w:val="en-US"/>
              </w:rPr>
            </w:pPr>
          </w:p>
        </w:tc>
        <w:tc>
          <w:tcPr>
            <w:tcW w:w="3790" w:type="dxa"/>
          </w:tcPr>
          <w:p w14:paraId="7C93AF40" w14:textId="5A16B136" w:rsidR="00B0533E" w:rsidRPr="00B0533E" w:rsidRDefault="00B0533E" w:rsidP="00B0533E">
            <w:pPr>
              <w:spacing w:after="160" w:line="259" w:lineRule="auto"/>
              <w:rPr>
                <w:rFonts w:cs="Arial"/>
                <w:lang w:val="en-US"/>
              </w:rPr>
            </w:pPr>
            <w:r w:rsidRPr="00B0533E">
              <w:rPr>
                <w:rFonts w:cs="Arial"/>
                <w:lang w:val="en-US"/>
              </w:rPr>
              <w:t>Dusting</w:t>
            </w:r>
          </w:p>
        </w:tc>
        <w:tc>
          <w:tcPr>
            <w:tcW w:w="1534" w:type="dxa"/>
          </w:tcPr>
          <w:p w14:paraId="48B71DF0" w14:textId="4EDFCBB5"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694642B0" w14:textId="35EDAE4E" w:rsidR="00B0533E" w:rsidRPr="00B0533E" w:rsidRDefault="00B0533E" w:rsidP="00B0533E">
            <w:pPr>
              <w:spacing w:after="160" w:line="259" w:lineRule="auto"/>
              <w:rPr>
                <w:rFonts w:cs="Arial"/>
                <w:lang w:val="en-US"/>
              </w:rPr>
            </w:pPr>
            <w:r w:rsidRPr="00B0533E">
              <w:rPr>
                <w:rFonts w:cs="Arial"/>
                <w:lang w:val="en-US"/>
              </w:rPr>
              <w:t>Dust surfaces, pay attention to lampshades, baseboards.</w:t>
            </w:r>
          </w:p>
        </w:tc>
      </w:tr>
      <w:tr w:rsidR="00B0533E" w:rsidRPr="00B0533E" w14:paraId="463DCD05" w14:textId="47794DA0" w:rsidTr="00B0533E">
        <w:tc>
          <w:tcPr>
            <w:tcW w:w="3602" w:type="dxa"/>
            <w:vMerge/>
          </w:tcPr>
          <w:p w14:paraId="28997237" w14:textId="77777777" w:rsidR="00B0533E" w:rsidRPr="00B0533E" w:rsidRDefault="00B0533E" w:rsidP="00B0533E">
            <w:pPr>
              <w:spacing w:after="160" w:line="259" w:lineRule="auto"/>
              <w:rPr>
                <w:rFonts w:cs="Arial"/>
                <w:lang w:val="en-US"/>
              </w:rPr>
            </w:pPr>
          </w:p>
        </w:tc>
        <w:tc>
          <w:tcPr>
            <w:tcW w:w="3790" w:type="dxa"/>
          </w:tcPr>
          <w:p w14:paraId="21BF5E02" w14:textId="77C400FE" w:rsidR="00B0533E" w:rsidRPr="00B0533E" w:rsidRDefault="00B0533E" w:rsidP="00B0533E">
            <w:pPr>
              <w:spacing w:after="160" w:line="259" w:lineRule="auto"/>
              <w:rPr>
                <w:rFonts w:cs="Arial"/>
                <w:lang w:val="en-US"/>
              </w:rPr>
            </w:pPr>
            <w:r w:rsidRPr="00B0533E">
              <w:rPr>
                <w:rFonts w:cs="Arial"/>
                <w:lang w:val="en-US"/>
              </w:rPr>
              <w:t>Surface Cleaning</w:t>
            </w:r>
          </w:p>
        </w:tc>
        <w:tc>
          <w:tcPr>
            <w:tcW w:w="1534" w:type="dxa"/>
          </w:tcPr>
          <w:p w14:paraId="458624C7" w14:textId="63D78B8E"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13A3DE5A" w14:textId="7A44C0C5" w:rsidR="00B0533E" w:rsidRPr="00B0533E" w:rsidRDefault="00B0533E" w:rsidP="00B0533E">
            <w:pPr>
              <w:spacing w:after="160" w:line="259" w:lineRule="auto"/>
              <w:rPr>
                <w:rFonts w:cs="Arial"/>
                <w:lang w:val="en-US"/>
              </w:rPr>
            </w:pPr>
            <w:r w:rsidRPr="00B0533E">
              <w:rPr>
                <w:rFonts w:cs="Arial"/>
                <w:lang w:val="en-US"/>
              </w:rPr>
              <w:t>Wipe surfaces with appropriate cleaning agents.</w:t>
            </w:r>
          </w:p>
        </w:tc>
      </w:tr>
      <w:tr w:rsidR="00B0533E" w:rsidRPr="00B0533E" w14:paraId="0A5C8BED" w14:textId="1095D367" w:rsidTr="00B0533E">
        <w:tc>
          <w:tcPr>
            <w:tcW w:w="3602" w:type="dxa"/>
            <w:vMerge/>
          </w:tcPr>
          <w:p w14:paraId="4BEF13C7" w14:textId="77777777" w:rsidR="00B0533E" w:rsidRPr="00B0533E" w:rsidRDefault="00B0533E" w:rsidP="00B0533E">
            <w:pPr>
              <w:spacing w:after="160" w:line="259" w:lineRule="auto"/>
              <w:rPr>
                <w:rFonts w:cs="Arial"/>
                <w:lang w:val="en-US"/>
              </w:rPr>
            </w:pPr>
          </w:p>
        </w:tc>
        <w:tc>
          <w:tcPr>
            <w:tcW w:w="3790" w:type="dxa"/>
          </w:tcPr>
          <w:p w14:paraId="2DD6A6C4" w14:textId="27B50FDD" w:rsidR="00B0533E" w:rsidRPr="00B0533E" w:rsidRDefault="00B0533E" w:rsidP="00B0533E">
            <w:pPr>
              <w:spacing w:after="160" w:line="259" w:lineRule="auto"/>
              <w:rPr>
                <w:rFonts w:cs="Arial"/>
                <w:lang w:val="en-US"/>
              </w:rPr>
            </w:pPr>
            <w:r w:rsidRPr="00B0533E">
              <w:rPr>
                <w:rFonts w:cs="Arial"/>
                <w:lang w:val="en-US"/>
              </w:rPr>
              <w:t>Floor Care</w:t>
            </w:r>
          </w:p>
        </w:tc>
        <w:tc>
          <w:tcPr>
            <w:tcW w:w="1534" w:type="dxa"/>
          </w:tcPr>
          <w:p w14:paraId="1EC86F24" w14:textId="1F91695F" w:rsidR="00B0533E" w:rsidRPr="00B0533E" w:rsidRDefault="00B0533E" w:rsidP="00B0533E">
            <w:pPr>
              <w:spacing w:after="160" w:line="259" w:lineRule="auto"/>
              <w:rPr>
                <w:rFonts w:cs="Arial"/>
                <w:lang w:val="en-US"/>
              </w:rPr>
            </w:pPr>
          </w:p>
        </w:tc>
        <w:tc>
          <w:tcPr>
            <w:tcW w:w="5748" w:type="dxa"/>
          </w:tcPr>
          <w:p w14:paraId="5EDBCC71" w14:textId="3AA44EFC" w:rsidR="00B0533E" w:rsidRPr="00B0533E" w:rsidRDefault="00B0533E" w:rsidP="00B0533E">
            <w:pPr>
              <w:spacing w:after="160" w:line="259" w:lineRule="auto"/>
              <w:rPr>
                <w:rFonts w:cs="Arial"/>
                <w:lang w:val="en-US"/>
              </w:rPr>
            </w:pPr>
            <w:r w:rsidRPr="00B0533E">
              <w:rPr>
                <w:rFonts w:cs="Arial"/>
                <w:lang w:val="en-US"/>
              </w:rPr>
              <w:t>Vacuum carpets, mop hard floors, address stains.</w:t>
            </w:r>
          </w:p>
        </w:tc>
      </w:tr>
      <w:tr w:rsidR="00B0533E" w:rsidRPr="00B0533E" w14:paraId="7D39AF08" w14:textId="313EE378" w:rsidTr="00B0533E">
        <w:tc>
          <w:tcPr>
            <w:tcW w:w="3602" w:type="dxa"/>
            <w:vMerge w:val="restart"/>
          </w:tcPr>
          <w:p w14:paraId="65D8EA30" w14:textId="77777777" w:rsidR="00B0533E" w:rsidRPr="00B0533E" w:rsidRDefault="00B0533E" w:rsidP="00B0533E">
            <w:pPr>
              <w:spacing w:after="160" w:line="259" w:lineRule="auto"/>
              <w:rPr>
                <w:rFonts w:cs="Arial"/>
                <w:b/>
                <w:bCs/>
                <w:lang w:val="en-US"/>
              </w:rPr>
            </w:pPr>
          </w:p>
          <w:p w14:paraId="1B70C064" w14:textId="23BEB2AA" w:rsidR="00B0533E" w:rsidRPr="00B0533E" w:rsidRDefault="00B0533E" w:rsidP="00B0533E">
            <w:pPr>
              <w:spacing w:after="160" w:line="259" w:lineRule="auto"/>
              <w:rPr>
                <w:rFonts w:cs="Arial"/>
                <w:b/>
                <w:bCs/>
                <w:lang w:val="en-US"/>
              </w:rPr>
            </w:pPr>
            <w:r w:rsidRPr="00B0533E">
              <w:rPr>
                <w:rFonts w:cs="Arial"/>
                <w:b/>
                <w:bCs/>
                <w:lang w:val="en-US"/>
              </w:rPr>
              <w:t>Bed Room Area</w:t>
            </w:r>
          </w:p>
        </w:tc>
        <w:tc>
          <w:tcPr>
            <w:tcW w:w="3790" w:type="dxa"/>
          </w:tcPr>
          <w:p w14:paraId="4F918622" w14:textId="6421BE48" w:rsidR="00B0533E" w:rsidRPr="00B0533E" w:rsidRDefault="00B0533E" w:rsidP="00B0533E">
            <w:pPr>
              <w:spacing w:after="160" w:line="259" w:lineRule="auto"/>
              <w:rPr>
                <w:rFonts w:cs="Arial"/>
                <w:lang w:val="en-US"/>
              </w:rPr>
            </w:pPr>
            <w:r w:rsidRPr="00B0533E">
              <w:rPr>
                <w:rFonts w:cs="Arial"/>
                <w:lang w:val="en-US"/>
              </w:rPr>
              <w:t>Bed Linens</w:t>
            </w:r>
          </w:p>
        </w:tc>
        <w:tc>
          <w:tcPr>
            <w:tcW w:w="1534" w:type="dxa"/>
          </w:tcPr>
          <w:p w14:paraId="1CD39CF9" w14:textId="2ED3D00F"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54A932F5" w14:textId="3F912B3F" w:rsidR="00B0533E" w:rsidRPr="00B0533E" w:rsidRDefault="00B0533E" w:rsidP="00B0533E">
            <w:pPr>
              <w:spacing w:after="160" w:line="259" w:lineRule="auto"/>
              <w:rPr>
                <w:rFonts w:cs="Arial"/>
                <w:lang w:val="en-US"/>
              </w:rPr>
            </w:pPr>
            <w:r w:rsidRPr="00B0533E">
              <w:rPr>
                <w:rFonts w:cs="Arial"/>
                <w:lang w:val="en-US"/>
              </w:rPr>
              <w:t>Strip and replace linens, check mattress protector.</w:t>
            </w:r>
          </w:p>
        </w:tc>
      </w:tr>
      <w:tr w:rsidR="00B0533E" w:rsidRPr="00B0533E" w14:paraId="1117BBE3" w14:textId="77777777" w:rsidTr="00B0533E">
        <w:tc>
          <w:tcPr>
            <w:tcW w:w="3602" w:type="dxa"/>
            <w:vMerge/>
          </w:tcPr>
          <w:p w14:paraId="0EF7491B" w14:textId="77777777" w:rsidR="00B0533E" w:rsidRPr="00B0533E" w:rsidRDefault="00B0533E" w:rsidP="00B0533E">
            <w:pPr>
              <w:spacing w:after="160" w:line="259" w:lineRule="auto"/>
              <w:rPr>
                <w:rFonts w:cs="Arial"/>
                <w:lang w:val="en-US"/>
              </w:rPr>
            </w:pPr>
          </w:p>
        </w:tc>
        <w:tc>
          <w:tcPr>
            <w:tcW w:w="3790" w:type="dxa"/>
          </w:tcPr>
          <w:p w14:paraId="3FBC4B41" w14:textId="18E055D7" w:rsidR="00B0533E" w:rsidRPr="00B0533E" w:rsidRDefault="00B0533E" w:rsidP="00B0533E">
            <w:pPr>
              <w:spacing w:after="160" w:line="259" w:lineRule="auto"/>
              <w:rPr>
                <w:rFonts w:cs="Arial"/>
                <w:lang w:val="en-US"/>
              </w:rPr>
            </w:pPr>
            <w:r w:rsidRPr="00B0533E">
              <w:rPr>
                <w:rFonts w:cs="Arial"/>
                <w:lang w:val="en-US"/>
              </w:rPr>
              <w:t>Bed-Making</w:t>
            </w:r>
          </w:p>
        </w:tc>
        <w:tc>
          <w:tcPr>
            <w:tcW w:w="1534" w:type="dxa"/>
          </w:tcPr>
          <w:p w14:paraId="359FCA2A" w14:textId="1BA34270"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4E1B8705" w14:textId="03A88AE1" w:rsidR="00B0533E" w:rsidRPr="00B0533E" w:rsidRDefault="00B0533E" w:rsidP="00B0533E">
            <w:pPr>
              <w:spacing w:after="160" w:line="259" w:lineRule="auto"/>
              <w:rPr>
                <w:rFonts w:cs="Arial"/>
                <w:lang w:val="en-US"/>
              </w:rPr>
            </w:pPr>
            <w:r w:rsidRPr="00B0533E">
              <w:rPr>
                <w:rFonts w:cs="Arial"/>
                <w:lang w:val="en-US"/>
              </w:rPr>
              <w:t>Make bed neatly, fluff pillows.</w:t>
            </w:r>
          </w:p>
        </w:tc>
      </w:tr>
      <w:tr w:rsidR="00B0533E" w:rsidRPr="00B0533E" w14:paraId="75CF2D16" w14:textId="77777777" w:rsidTr="00B0533E">
        <w:tc>
          <w:tcPr>
            <w:tcW w:w="3602" w:type="dxa"/>
            <w:vMerge/>
          </w:tcPr>
          <w:p w14:paraId="4B2FC988" w14:textId="77777777" w:rsidR="00B0533E" w:rsidRPr="00B0533E" w:rsidRDefault="00B0533E" w:rsidP="00B0533E">
            <w:pPr>
              <w:spacing w:after="160" w:line="259" w:lineRule="auto"/>
              <w:rPr>
                <w:rFonts w:cs="Arial"/>
                <w:lang w:val="en-US"/>
              </w:rPr>
            </w:pPr>
          </w:p>
        </w:tc>
        <w:tc>
          <w:tcPr>
            <w:tcW w:w="3790" w:type="dxa"/>
          </w:tcPr>
          <w:p w14:paraId="03534C8A" w14:textId="7D179405" w:rsidR="00B0533E" w:rsidRPr="00B0533E" w:rsidRDefault="00B0533E" w:rsidP="00B0533E">
            <w:pPr>
              <w:spacing w:after="160" w:line="259" w:lineRule="auto"/>
              <w:rPr>
                <w:rFonts w:cs="Arial"/>
                <w:lang w:val="en-US"/>
              </w:rPr>
            </w:pPr>
            <w:r w:rsidRPr="00B0533E">
              <w:rPr>
                <w:rFonts w:cs="Arial"/>
                <w:lang w:val="en-US"/>
              </w:rPr>
              <w:t>Furniture Arrangement</w:t>
            </w:r>
          </w:p>
        </w:tc>
        <w:tc>
          <w:tcPr>
            <w:tcW w:w="1534" w:type="dxa"/>
          </w:tcPr>
          <w:p w14:paraId="2DABED5A" w14:textId="3A353C70" w:rsidR="00B0533E" w:rsidRPr="00B0533E" w:rsidRDefault="00B0533E" w:rsidP="00B0533E">
            <w:pPr>
              <w:spacing w:after="160" w:line="259" w:lineRule="auto"/>
              <w:rPr>
                <w:rFonts w:cs="Arial"/>
                <w:lang w:val="en-US"/>
              </w:rPr>
            </w:pPr>
          </w:p>
        </w:tc>
        <w:tc>
          <w:tcPr>
            <w:tcW w:w="5748" w:type="dxa"/>
          </w:tcPr>
          <w:p w14:paraId="37BD5769" w14:textId="275C7532" w:rsidR="00B0533E" w:rsidRPr="00B0533E" w:rsidRDefault="00B0533E" w:rsidP="00B0533E">
            <w:pPr>
              <w:spacing w:after="160" w:line="259" w:lineRule="auto"/>
              <w:rPr>
                <w:rFonts w:cs="Arial"/>
                <w:lang w:val="en-US"/>
              </w:rPr>
            </w:pPr>
            <w:r w:rsidRPr="00B0533E">
              <w:rPr>
                <w:rFonts w:cs="Arial"/>
                <w:lang w:val="en-US"/>
              </w:rPr>
              <w:t>Arrange furniture, check for damages.</w:t>
            </w:r>
          </w:p>
        </w:tc>
      </w:tr>
      <w:tr w:rsidR="00B0533E" w:rsidRPr="00B0533E" w14:paraId="7AACB0D8" w14:textId="77777777" w:rsidTr="00B0533E">
        <w:tc>
          <w:tcPr>
            <w:tcW w:w="3602" w:type="dxa"/>
            <w:vMerge w:val="restart"/>
          </w:tcPr>
          <w:p w14:paraId="5C1E7FA6" w14:textId="77777777" w:rsidR="00B0533E" w:rsidRPr="00B0533E" w:rsidRDefault="00B0533E" w:rsidP="00B0533E">
            <w:pPr>
              <w:spacing w:after="160" w:line="259" w:lineRule="auto"/>
              <w:rPr>
                <w:rFonts w:cs="Arial"/>
                <w:b/>
                <w:bCs/>
                <w:lang w:val="en-US"/>
              </w:rPr>
            </w:pPr>
          </w:p>
          <w:p w14:paraId="2F406793" w14:textId="462A3420" w:rsidR="00B0533E" w:rsidRPr="00B0533E" w:rsidRDefault="00B0533E" w:rsidP="00B0533E">
            <w:pPr>
              <w:spacing w:after="160" w:line="259" w:lineRule="auto"/>
              <w:rPr>
                <w:rFonts w:cs="Arial"/>
                <w:b/>
                <w:bCs/>
                <w:lang w:val="en-US"/>
              </w:rPr>
            </w:pPr>
            <w:r w:rsidRPr="00B0533E">
              <w:rPr>
                <w:rFonts w:cs="Arial"/>
                <w:b/>
                <w:bCs/>
                <w:lang w:val="en-US"/>
              </w:rPr>
              <w:t>Bathroom Area</w:t>
            </w:r>
          </w:p>
        </w:tc>
        <w:tc>
          <w:tcPr>
            <w:tcW w:w="3790" w:type="dxa"/>
          </w:tcPr>
          <w:p w14:paraId="54D2378F" w14:textId="0039BB9D" w:rsidR="00B0533E" w:rsidRPr="00B0533E" w:rsidRDefault="00B0533E" w:rsidP="00B0533E">
            <w:pPr>
              <w:spacing w:after="160" w:line="259" w:lineRule="auto"/>
              <w:rPr>
                <w:rFonts w:cs="Arial"/>
                <w:lang w:val="en-US"/>
              </w:rPr>
            </w:pPr>
            <w:r w:rsidRPr="00B0533E">
              <w:rPr>
                <w:rFonts w:cs="Arial"/>
                <w:lang w:val="en-US"/>
              </w:rPr>
              <w:t>Toiletries and Amenities</w:t>
            </w:r>
          </w:p>
        </w:tc>
        <w:tc>
          <w:tcPr>
            <w:tcW w:w="1534" w:type="dxa"/>
          </w:tcPr>
          <w:p w14:paraId="1FAA5BE4" w14:textId="5F875C8F"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659405BB" w14:textId="02D72AAB" w:rsidR="00B0533E" w:rsidRPr="00B0533E" w:rsidRDefault="00B0533E" w:rsidP="00B0533E">
            <w:pPr>
              <w:spacing w:after="160" w:line="259" w:lineRule="auto"/>
              <w:rPr>
                <w:rFonts w:cs="Arial"/>
                <w:lang w:val="en-US"/>
              </w:rPr>
            </w:pPr>
            <w:r w:rsidRPr="00B0533E">
              <w:rPr>
                <w:rFonts w:cs="Arial"/>
                <w:lang w:val="en-US"/>
              </w:rPr>
              <w:t>Restock toiletries, check for expired items.</w:t>
            </w:r>
          </w:p>
        </w:tc>
      </w:tr>
      <w:tr w:rsidR="00B0533E" w:rsidRPr="00B0533E" w14:paraId="3D9A18A5" w14:textId="77777777" w:rsidTr="00B0533E">
        <w:tc>
          <w:tcPr>
            <w:tcW w:w="3602" w:type="dxa"/>
            <w:vMerge/>
          </w:tcPr>
          <w:p w14:paraId="7953976A" w14:textId="77777777" w:rsidR="00B0533E" w:rsidRPr="00B0533E" w:rsidRDefault="00B0533E" w:rsidP="00B0533E">
            <w:pPr>
              <w:spacing w:after="160" w:line="259" w:lineRule="auto"/>
              <w:rPr>
                <w:rFonts w:cs="Arial"/>
                <w:lang w:val="en-US"/>
              </w:rPr>
            </w:pPr>
          </w:p>
        </w:tc>
        <w:tc>
          <w:tcPr>
            <w:tcW w:w="3790" w:type="dxa"/>
          </w:tcPr>
          <w:p w14:paraId="16E4C31C" w14:textId="4A67E926" w:rsidR="00B0533E" w:rsidRPr="00B0533E" w:rsidRDefault="00B0533E" w:rsidP="00B0533E">
            <w:pPr>
              <w:spacing w:after="160" w:line="259" w:lineRule="auto"/>
              <w:rPr>
                <w:rFonts w:cs="Arial"/>
                <w:lang w:val="en-US"/>
              </w:rPr>
            </w:pPr>
            <w:r w:rsidRPr="00B0533E">
              <w:rPr>
                <w:rFonts w:cs="Arial"/>
                <w:lang w:val="en-US"/>
              </w:rPr>
              <w:t>Cleaning Fixtures</w:t>
            </w:r>
          </w:p>
        </w:tc>
        <w:tc>
          <w:tcPr>
            <w:tcW w:w="1534" w:type="dxa"/>
          </w:tcPr>
          <w:p w14:paraId="611DB78D" w14:textId="0B488F43"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4C1786C5" w14:textId="65736A75" w:rsidR="00B0533E" w:rsidRPr="00B0533E" w:rsidRDefault="00B0533E" w:rsidP="00B0533E">
            <w:pPr>
              <w:spacing w:after="160" w:line="259" w:lineRule="auto"/>
              <w:rPr>
                <w:rFonts w:cs="Arial"/>
                <w:lang w:val="en-US"/>
              </w:rPr>
            </w:pPr>
            <w:r w:rsidRPr="00B0533E">
              <w:rPr>
                <w:rFonts w:cs="Arial"/>
                <w:lang w:val="en-US"/>
              </w:rPr>
              <w:t>Clean and sanitize sink, toilet, bathtub/shower.</w:t>
            </w:r>
          </w:p>
        </w:tc>
      </w:tr>
      <w:tr w:rsidR="00B0533E" w:rsidRPr="00B0533E" w14:paraId="74D4D9A8" w14:textId="77777777" w:rsidTr="00B0533E">
        <w:tc>
          <w:tcPr>
            <w:tcW w:w="3602" w:type="dxa"/>
            <w:vMerge/>
          </w:tcPr>
          <w:p w14:paraId="776DF240" w14:textId="77777777" w:rsidR="00B0533E" w:rsidRPr="00B0533E" w:rsidRDefault="00B0533E" w:rsidP="00B0533E">
            <w:pPr>
              <w:spacing w:after="160" w:line="259" w:lineRule="auto"/>
              <w:rPr>
                <w:rFonts w:cs="Arial"/>
                <w:lang w:val="en-US"/>
              </w:rPr>
            </w:pPr>
          </w:p>
        </w:tc>
        <w:tc>
          <w:tcPr>
            <w:tcW w:w="3790" w:type="dxa"/>
          </w:tcPr>
          <w:p w14:paraId="4FF36E92" w14:textId="398EDC80" w:rsidR="00B0533E" w:rsidRPr="00B0533E" w:rsidRDefault="00B0533E" w:rsidP="00B0533E">
            <w:pPr>
              <w:spacing w:after="160" w:line="259" w:lineRule="auto"/>
              <w:rPr>
                <w:rFonts w:cs="Arial"/>
                <w:lang w:val="en-US"/>
              </w:rPr>
            </w:pPr>
            <w:r w:rsidRPr="00B0533E">
              <w:rPr>
                <w:rFonts w:cs="Arial"/>
                <w:lang w:val="en-US"/>
              </w:rPr>
              <w:t>Floor and Grout Cleaning</w:t>
            </w:r>
          </w:p>
        </w:tc>
        <w:tc>
          <w:tcPr>
            <w:tcW w:w="1534" w:type="dxa"/>
          </w:tcPr>
          <w:p w14:paraId="48E5B17A" w14:textId="5BEDA19F" w:rsidR="00B0533E" w:rsidRPr="00B0533E" w:rsidRDefault="00B0533E" w:rsidP="00B0533E">
            <w:pPr>
              <w:spacing w:after="160" w:line="259" w:lineRule="auto"/>
              <w:rPr>
                <w:rFonts w:cs="Arial"/>
                <w:lang w:val="en-US"/>
              </w:rPr>
            </w:pPr>
            <w:r>
              <w:rPr>
                <w:rFonts w:ascii="Segoe UI Symbol" w:hAnsi="Segoe UI Symbol" w:cs="Segoe UI Symbol"/>
                <w:color w:val="4D5156"/>
                <w:sz w:val="21"/>
                <w:szCs w:val="21"/>
                <w:shd w:val="clear" w:color="auto" w:fill="FFFFFF"/>
              </w:rPr>
              <w:t>✓</w:t>
            </w:r>
          </w:p>
        </w:tc>
        <w:tc>
          <w:tcPr>
            <w:tcW w:w="5748" w:type="dxa"/>
          </w:tcPr>
          <w:p w14:paraId="2ED67860" w14:textId="1E443D39" w:rsidR="00B0533E" w:rsidRPr="00B0533E" w:rsidRDefault="00B0533E" w:rsidP="00B0533E">
            <w:pPr>
              <w:spacing w:after="160" w:line="259" w:lineRule="auto"/>
              <w:rPr>
                <w:rFonts w:cs="Arial"/>
                <w:lang w:val="en-US"/>
              </w:rPr>
            </w:pPr>
            <w:r w:rsidRPr="00B0533E">
              <w:rPr>
                <w:rFonts w:cs="Arial"/>
                <w:lang w:val="en-US"/>
              </w:rPr>
              <w:t>Clean floors, address mold or mildew issues.</w:t>
            </w:r>
          </w:p>
        </w:tc>
      </w:tr>
    </w:tbl>
    <w:p w14:paraId="110F8794" w14:textId="2A0C26A2" w:rsidR="00330917" w:rsidRPr="00B0533E" w:rsidRDefault="00330917" w:rsidP="00B0533E">
      <w:pPr>
        <w:spacing w:after="160" w:line="259" w:lineRule="auto"/>
        <w:rPr>
          <w:lang w:val="en-U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rPr>
                <w:rFonts w:asciiTheme="minorBidi" w:hAnsiTheme="minorBidi"/>
                <w:b/>
                <w:bCs/>
              </w:rPr>
            </w:pPr>
            <w:r w:rsidRPr="00AA0DA1">
              <w:rPr>
                <w:rFonts w:asciiTheme="minorBidi" w:hAnsiTheme="minorBidi"/>
                <w:b/>
                <w:bCs/>
              </w:rPr>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rPr>
                <w:rFonts w:asciiTheme="minorBidi" w:hAnsiTheme="minorBidi"/>
                <w:sz w:val="24"/>
              </w:rPr>
            </w:pPr>
            <w:r w:rsidRPr="006E28FB">
              <w:rPr>
                <w:rFonts w:asciiTheme="minorBidi" w:hAnsiTheme="minorBidi"/>
                <w:sz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rPr>
                <w:rFonts w:asciiTheme="minorBidi" w:hAnsiTheme="minorBidi"/>
                <w:sz w:val="24"/>
              </w:rPr>
            </w:pPr>
            <w:r w:rsidRPr="006E28FB">
              <w:rPr>
                <w:rFonts w:asciiTheme="minorBidi" w:hAnsiTheme="minorBidi"/>
                <w:sz w:val="24"/>
              </w:rPr>
              <w:t xml:space="preserve">What measures would you introduce to improve team effectiveness? </w:t>
            </w:r>
          </w:p>
          <w:p w14:paraId="574AF054" w14:textId="41220340" w:rsidR="00B0533E" w:rsidRPr="00B0533E" w:rsidRDefault="008B5011" w:rsidP="00B0533E">
            <w:pPr>
              <w:pStyle w:val="ListParagraph"/>
              <w:widowControl/>
              <w:numPr>
                <w:ilvl w:val="0"/>
                <w:numId w:val="3"/>
              </w:numPr>
              <w:autoSpaceDE/>
              <w:autoSpaceDN/>
              <w:spacing w:after="160" w:line="360" w:lineRule="auto"/>
              <w:contextualSpacing/>
              <w:rPr>
                <w:rFonts w:asciiTheme="minorBidi" w:hAnsiTheme="minorBidi"/>
                <w:sz w:val="24"/>
              </w:rPr>
            </w:pPr>
            <w:r w:rsidRPr="006E28FB">
              <w:rPr>
                <w:rFonts w:asciiTheme="minorBidi" w:hAnsiTheme="minorBidi"/>
                <w:sz w:val="24"/>
              </w:rPr>
              <w:t xml:space="preserve">Why would you consider your check list to be the most effective? </w:t>
            </w:r>
          </w:p>
          <w:p w14:paraId="610AD878" w14:textId="0042BFAB" w:rsidR="00B0533E" w:rsidRPr="00B0533E" w:rsidRDefault="00B0533E" w:rsidP="00B0533E">
            <w:pPr>
              <w:rPr>
                <w:lang w:val="en-US"/>
              </w:rPr>
            </w:pPr>
            <w:r w:rsidRPr="00B0533E">
              <w:rPr>
                <w:lang w:val="en-US"/>
              </w:rPr>
              <w:t>Upholding the superior standards demanded by a brand such as Marriott Hotel County Hall London is not just an obligation but also a testament to the hotel's stellar reputation. In order to make sure that every room is cleaned to these stringent brand requirements, the checklist is essential. Every stage of the process is painstakingly designed to complement Marriott's brand image, from the preliminary planning—which involves making sure all supplies are in order—to the finishing touches, which include organizing guest information</w:t>
            </w:r>
            <w:r>
              <w:rPr>
                <w:lang w:val="en-US"/>
              </w:rPr>
              <w:t xml:space="preserve"> </w:t>
            </w:r>
            <w:r>
              <w:t>(Barrows, 2016)</w:t>
            </w:r>
            <w:r w:rsidRPr="00B0533E">
              <w:rPr>
                <w:lang w:val="en-US"/>
              </w:rPr>
              <w:t>.</w:t>
            </w:r>
            <w:r>
              <w:rPr>
                <w:lang w:val="en-US"/>
              </w:rPr>
              <w:t xml:space="preserve"> </w:t>
            </w:r>
            <w:r w:rsidRPr="00B0533E">
              <w:rPr>
                <w:lang w:val="en-US"/>
              </w:rPr>
              <w:t>An important component of following brand guidelines is placing a strong focus on completeness. This degree of care and attention to detail guarantees that no aspect is overlooked, which is consistent with the brand's dedication to provide an exceptional guest experience. The check-list includes recommendations for using nice scents in the rooms and enough ventilation, all of which add to the overall atmosphere that visitors anticipate from a hotel of this quality.</w:t>
            </w:r>
            <w:r>
              <w:rPr>
                <w:lang w:val="en-US"/>
              </w:rPr>
              <w:t xml:space="preserve"> </w:t>
            </w:r>
            <w:r w:rsidRPr="00B0533E">
              <w:rPr>
                <w:lang w:val="en-US"/>
              </w:rPr>
              <w:t>Through adherence to a same protocol in every room, the crew can guarantee a uniform degree of hygiene throughout the whole hotel</w:t>
            </w:r>
            <w:r>
              <w:rPr>
                <w:lang w:val="en-US"/>
              </w:rPr>
              <w:t xml:space="preserve"> </w:t>
            </w:r>
            <w:r>
              <w:t>(Walker and Miller, 2021)</w:t>
            </w:r>
            <w:r w:rsidRPr="00B0533E">
              <w:rPr>
                <w:lang w:val="en-US"/>
              </w:rPr>
              <w:t>. Since consistency gives visitors a consistent and dependable experience regardless of the space they are in, it is essential to reaching and exceeding brand requirements.</w:t>
            </w:r>
            <w:r>
              <w:rPr>
                <w:lang w:val="en-US"/>
              </w:rPr>
              <w:t xml:space="preserve">  </w:t>
            </w:r>
          </w:p>
          <w:p w14:paraId="662C4E55" w14:textId="255F76A9" w:rsidR="00B0533E" w:rsidRPr="00B0533E" w:rsidRDefault="00B0533E" w:rsidP="00B0533E">
            <w:pPr>
              <w:rPr>
                <w:lang w:val="en-US"/>
              </w:rPr>
            </w:pPr>
            <w:r>
              <w:rPr>
                <w:lang w:val="en-US"/>
              </w:rPr>
              <w:t>A</w:t>
            </w:r>
            <w:r w:rsidRPr="00B0533E">
              <w:rPr>
                <w:lang w:val="en-US"/>
              </w:rPr>
              <w:t xml:space="preserve"> few steps may be used to improve team performance. Frequent training sessions emphasizing the value of upholding brand standards may develop in the housekeeping staff a feeling of accountability and pride</w:t>
            </w:r>
            <w:r>
              <w:rPr>
                <w:lang w:val="en-US"/>
              </w:rPr>
              <w:t xml:space="preserve"> </w:t>
            </w:r>
            <w:r>
              <w:t>(Baum, 2018)</w:t>
            </w:r>
            <w:r w:rsidRPr="00B0533E">
              <w:rPr>
                <w:lang w:val="en-US"/>
              </w:rPr>
              <w:t>. This may be used in conjunction with regular assessments to pinpoint problem areas and honor exceptional work.</w:t>
            </w:r>
            <w:r>
              <w:rPr>
                <w:lang w:val="en-US"/>
              </w:rPr>
              <w:t xml:space="preserve"> </w:t>
            </w:r>
            <w:r w:rsidRPr="00B0533E">
              <w:rPr>
                <w:lang w:val="en-US"/>
              </w:rPr>
              <w:t>Another important component is open communication. Fostering a collaborative workplace is achieved by encouraging team members to share thoughts, difficulties, and comments</w:t>
            </w:r>
            <w:r>
              <w:rPr>
                <w:lang w:val="en-US"/>
              </w:rPr>
              <w:t xml:space="preserve"> </w:t>
            </w:r>
            <w:r>
              <w:t>(Wagen and Goonetilleke, 2016)</w:t>
            </w:r>
            <w:r w:rsidRPr="00B0533E">
              <w:rPr>
                <w:lang w:val="en-US"/>
              </w:rPr>
              <w:t>. Team meetings on a regular basis may be used to talk about new problems, exchange best practices, and emphasize how important it is for everyone to maintain the hotel's image. This cooperative strategy fosters a pleasant workplace culture in addition to increasing team performance as a whole.</w:t>
            </w:r>
            <w:r>
              <w:rPr>
                <w:lang w:val="en-US"/>
              </w:rPr>
              <w:t xml:space="preserve"> </w:t>
            </w:r>
            <w:r w:rsidRPr="00B0533E">
              <w:rPr>
                <w:lang w:val="en-US"/>
              </w:rPr>
              <w:t>Given the significance of ongoing development, feedback loops need to be set up. This entails getting input from both visitors and team members</w:t>
            </w:r>
            <w:r>
              <w:rPr>
                <w:lang w:val="en-US"/>
              </w:rPr>
              <w:t xml:space="preserve"> </w:t>
            </w:r>
            <w:r>
              <w:t>(Rosenhauer, 2018)</w:t>
            </w:r>
            <w:r w:rsidRPr="00B0533E">
              <w:rPr>
                <w:lang w:val="en-US"/>
              </w:rPr>
              <w:t>. Feedback from visitors may provide insightful information about particular preferences and areas that may need work.</w:t>
            </w:r>
          </w:p>
          <w:p w14:paraId="35E30CDE" w14:textId="162E00FB" w:rsidR="00C04832" w:rsidRDefault="00B0533E" w:rsidP="00B0533E">
            <w:pPr>
              <w:rPr>
                <w:lang w:val="en-US"/>
              </w:rPr>
            </w:pPr>
            <w:r w:rsidRPr="00B0533E">
              <w:rPr>
                <w:lang w:val="en-US"/>
              </w:rPr>
              <w:t>The checklist's thoroughness, meticulous attention to detail, and focus on consistency all contribute to its efficacy. It makes sure nothing is missed by addressing every facet of room cleaning, from setup to finishing touches. This methodical approach perfectly conforms to Marriott's brand guidelines, helping to create an atmosphere that surpasses guests' expectations</w:t>
            </w:r>
            <w:r>
              <w:rPr>
                <w:lang w:val="en-US"/>
              </w:rPr>
              <w:t xml:space="preserve"> </w:t>
            </w:r>
            <w:r>
              <w:t>(Walker, 2017)</w:t>
            </w:r>
            <w:r w:rsidRPr="00B0533E">
              <w:rPr>
                <w:lang w:val="en-US"/>
              </w:rPr>
              <w:t>.</w:t>
            </w:r>
            <w:r>
              <w:rPr>
                <w:lang w:val="en-US"/>
              </w:rPr>
              <w:t xml:space="preserve"> </w:t>
            </w:r>
            <w:r w:rsidRPr="00B0533E">
              <w:rPr>
                <w:lang w:val="en-US"/>
              </w:rPr>
              <w:t>The adaptability of the checklist adds to its efficacy. Suites, regular rooms, and accessible rooms may all have the same degree of care and attention because to its adaptability. This flexibility is essential to keeping a uniform quality across the property</w:t>
            </w:r>
            <w:r>
              <w:rPr>
                <w:lang w:val="en-US"/>
              </w:rPr>
              <w:t xml:space="preserve"> </w:t>
            </w:r>
            <w:r>
              <w:t>(Barrows, 2016)</w:t>
            </w:r>
            <w:r w:rsidRPr="00B0533E">
              <w:rPr>
                <w:lang w:val="en-US"/>
              </w:rPr>
              <w:t>.</w:t>
            </w:r>
            <w:r>
              <w:rPr>
                <w:lang w:val="en-US"/>
              </w:rPr>
              <w:t xml:space="preserve"> </w:t>
            </w:r>
            <w:r w:rsidRPr="00B0533E">
              <w:rPr>
                <w:lang w:val="en-US"/>
              </w:rPr>
              <w:t>In addition, the checklist provides team members with a practical roadmap. Because of its methodical framework, which minimizes the possibility of chores being missed or omitted, it offers an organized approach. This makes the cleaning staff more productive overall and enables them to operate methodically and efficiently.</w:t>
            </w:r>
            <w:r>
              <w:rPr>
                <w:lang w:val="en-US"/>
              </w:rPr>
              <w:t xml:space="preserve"> </w:t>
            </w:r>
          </w:p>
          <w:p w14:paraId="1D2DE96D" w14:textId="77777777" w:rsidR="00346B15" w:rsidRDefault="00346B15" w:rsidP="00B0533E">
            <w:pPr>
              <w:rPr>
                <w:lang w:val="en-US"/>
              </w:rPr>
            </w:pPr>
          </w:p>
          <w:p w14:paraId="6CABF669" w14:textId="77777777" w:rsidR="00346B15" w:rsidRDefault="00346B15" w:rsidP="00B0533E">
            <w:pPr>
              <w:rPr>
                <w:lang w:val="en-US"/>
              </w:rPr>
            </w:pPr>
          </w:p>
          <w:p w14:paraId="09E69C27" w14:textId="77777777" w:rsidR="00346B15" w:rsidRDefault="00346B15" w:rsidP="00B0533E">
            <w:pPr>
              <w:rPr>
                <w:lang w:val="en-US"/>
              </w:rPr>
            </w:pPr>
          </w:p>
          <w:p w14:paraId="1C1CADFD" w14:textId="77777777" w:rsidR="00346B15" w:rsidRDefault="00346B15" w:rsidP="00B0533E">
            <w:pPr>
              <w:rPr>
                <w:lang w:val="en-US"/>
              </w:rPr>
            </w:pPr>
          </w:p>
          <w:p w14:paraId="51B03E23" w14:textId="77777777" w:rsidR="00346B15" w:rsidRDefault="00346B15" w:rsidP="00B0533E">
            <w:pPr>
              <w:rPr>
                <w:lang w:val="en-US"/>
              </w:rPr>
            </w:pPr>
          </w:p>
          <w:p w14:paraId="22070F4C" w14:textId="40016AF5" w:rsidR="00346B15" w:rsidRPr="008B5011" w:rsidRDefault="00346B15" w:rsidP="00B0533E">
            <w:pPr>
              <w:rPr>
                <w:lang w:val="en-US"/>
              </w:rPr>
            </w:pPr>
            <w:r>
              <w:rPr>
                <w:lang w:val="en-US"/>
              </w:rPr>
              <w:t>Word Count: 517</w:t>
            </w:r>
          </w:p>
          <w:p w14:paraId="549F217E" w14:textId="77777777" w:rsidR="009A4555" w:rsidRPr="00330917" w:rsidRDefault="009A4555" w:rsidP="00B0533E">
            <w:pPr>
              <w:spacing w:line="240" w:lineRule="auto"/>
              <w:rPr>
                <w:bCs/>
                <w:sz w:val="20"/>
                <w:szCs w:val="20"/>
              </w:rPr>
            </w:pPr>
          </w:p>
        </w:tc>
      </w:tr>
    </w:tbl>
    <w:p w14:paraId="79FC9E8E" w14:textId="77777777" w:rsidR="00697D92" w:rsidRDefault="00697D92" w:rsidP="00697D92"/>
    <w:p w14:paraId="69485179" w14:textId="166A6ECB" w:rsidR="00AA0DA1" w:rsidRDefault="00B0533E" w:rsidP="00B0533E">
      <w:pPr>
        <w:spacing w:after="160" w:line="259" w:lineRule="auto"/>
        <w:jc w:val="left"/>
      </w:pPr>
      <w:r>
        <w:br w:type="page"/>
      </w:r>
    </w:p>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val="0"/>
          <w:bCs/>
          <w:color w:val="auto"/>
        </w:rPr>
      </w:pPr>
      <w:r w:rsidRPr="00697D92">
        <w:rPr>
          <w:bCs/>
          <w:color w:val="auto"/>
        </w:rPr>
        <w:t>References</w:t>
      </w:r>
    </w:p>
    <w:p w14:paraId="7A2396A1" w14:textId="77777777" w:rsidR="00697D92" w:rsidRDefault="00697D92" w:rsidP="00697D92"/>
    <w:p w14:paraId="12269C5D" w14:textId="77777777" w:rsidR="00B0533E" w:rsidRDefault="00B0533E" w:rsidP="00B0533E">
      <w:pPr>
        <w:pStyle w:val="NormalWeb"/>
        <w:spacing w:before="0" w:beforeAutospacing="0" w:after="240" w:afterAutospacing="0"/>
      </w:pPr>
      <w:r>
        <w:t xml:space="preserve">Barrows, C.W. (2016). </w:t>
      </w:r>
      <w:r>
        <w:rPr>
          <w:i/>
          <w:iCs/>
        </w:rPr>
        <w:t>Introduction to management in the hospitality industry.</w:t>
      </w:r>
      <w:r>
        <w:t xml:space="preserve"> 4th ed. John Wiley.</w:t>
      </w:r>
    </w:p>
    <w:p w14:paraId="6E495DB8" w14:textId="77777777" w:rsidR="00B0533E" w:rsidRDefault="00B0533E" w:rsidP="00B0533E">
      <w:pPr>
        <w:pStyle w:val="NormalWeb"/>
        <w:spacing w:before="0" w:beforeAutospacing="0" w:after="240" w:afterAutospacing="0"/>
      </w:pPr>
      <w:r>
        <w:t xml:space="preserve">Baum, T. (2018). </w:t>
      </w:r>
      <w:r>
        <w:rPr>
          <w:i/>
          <w:iCs/>
        </w:rPr>
        <w:t>Hospitality management. 3 The management of people and service in hospitaliy.</w:t>
      </w:r>
      <w:r>
        <w:t xml:space="preserve"> 3rd ed. Los Angeles, Calif. Sage Publ. Ltd.</w:t>
      </w:r>
    </w:p>
    <w:p w14:paraId="0F9D560E" w14:textId="77777777" w:rsidR="00B0533E" w:rsidRDefault="00B0533E" w:rsidP="00B0533E">
      <w:pPr>
        <w:pStyle w:val="NormalWeb"/>
        <w:spacing w:before="0" w:beforeAutospacing="0" w:after="240" w:afterAutospacing="0"/>
      </w:pPr>
      <w:r>
        <w:t xml:space="preserve">Rosenhauer, S. (2018). </w:t>
      </w:r>
      <w:r>
        <w:rPr>
          <w:i/>
          <w:iCs/>
        </w:rPr>
        <w:t>Teams and Teamwork as the Basis of Effectiveness</w:t>
      </w:r>
      <w:r>
        <w:t>. 3rd ed. diplom.de.</w:t>
      </w:r>
    </w:p>
    <w:p w14:paraId="21FB1474" w14:textId="77777777" w:rsidR="00B0533E" w:rsidRDefault="00B0533E" w:rsidP="00B0533E">
      <w:pPr>
        <w:pStyle w:val="NormalWeb"/>
        <w:spacing w:before="0" w:beforeAutospacing="0" w:after="240" w:afterAutospacing="0"/>
      </w:pPr>
      <w:r>
        <w:t xml:space="preserve">Smith, C., Buttel, G. and Ankerholz-Potts, S. (2019). </w:t>
      </w:r>
      <w:r>
        <w:rPr>
          <w:i/>
          <w:iCs/>
        </w:rPr>
        <w:t>Excel senior high school hospitality</w:t>
      </w:r>
      <w:r>
        <w:t>. 3rd ed. Glebe, Nsw: Pascal Press.</w:t>
      </w:r>
    </w:p>
    <w:p w14:paraId="384C76EA" w14:textId="77777777" w:rsidR="00B0533E" w:rsidRDefault="00B0533E" w:rsidP="00B0533E">
      <w:pPr>
        <w:pStyle w:val="NormalWeb"/>
        <w:spacing w:before="0" w:beforeAutospacing="0" w:after="240" w:afterAutospacing="0"/>
      </w:pPr>
      <w:r>
        <w:t xml:space="preserve">Wagen, L. and Goonetilleke, A. (2016). </w:t>
      </w:r>
      <w:r>
        <w:rPr>
          <w:i/>
          <w:iCs/>
        </w:rPr>
        <w:t>Hospitality Management, Strategy and Operations</w:t>
      </w:r>
      <w:r>
        <w:t>. 5th ed. Pearson Australia Pty Ltd.</w:t>
      </w:r>
    </w:p>
    <w:p w14:paraId="687AC180" w14:textId="77777777" w:rsidR="00B0533E" w:rsidRDefault="00B0533E" w:rsidP="00B0533E">
      <w:pPr>
        <w:pStyle w:val="NormalWeb"/>
        <w:spacing w:before="0" w:beforeAutospacing="0" w:after="240" w:afterAutospacing="0"/>
      </w:pPr>
      <w:r>
        <w:t xml:space="preserve">Walker, J.R. (2017). </w:t>
      </w:r>
      <w:r>
        <w:rPr>
          <w:i/>
          <w:iCs/>
        </w:rPr>
        <w:t>Introduction to hospitality management</w:t>
      </w:r>
      <w:r>
        <w:t>. 3rd ed. Boston: Pearson.</w:t>
      </w:r>
    </w:p>
    <w:p w14:paraId="485E4B2D" w14:textId="77777777" w:rsidR="00B0533E" w:rsidRDefault="00B0533E" w:rsidP="00B0533E">
      <w:pPr>
        <w:pStyle w:val="NormalWeb"/>
        <w:spacing w:before="0" w:beforeAutospacing="0" w:after="240" w:afterAutospacing="0"/>
      </w:pPr>
      <w:r>
        <w:t xml:space="preserve">Walker, J.R. and Miller, J.E. (2021). </w:t>
      </w:r>
      <w:r>
        <w:rPr>
          <w:i/>
          <w:iCs/>
        </w:rPr>
        <w:t>Supervision in the hospitality industry : leading human resources</w:t>
      </w:r>
      <w:r>
        <w:t>. 4th ed. Hoboken, N.J.: J. Wiley.</w:t>
      </w: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FF3F0" w14:textId="77777777" w:rsidR="0088447A" w:rsidRDefault="0088447A" w:rsidP="004D0F63">
      <w:pPr>
        <w:spacing w:line="240" w:lineRule="auto"/>
      </w:pPr>
      <w:r>
        <w:separator/>
      </w:r>
    </w:p>
  </w:endnote>
  <w:endnote w:type="continuationSeparator" w:id="0">
    <w:p w14:paraId="5FB66EF9" w14:textId="77777777" w:rsidR="0088447A" w:rsidRDefault="0088447A" w:rsidP="004D0F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11710" w14:textId="77777777" w:rsidR="0088447A" w:rsidRDefault="0088447A" w:rsidP="004D0F63">
      <w:pPr>
        <w:spacing w:line="240" w:lineRule="auto"/>
      </w:pPr>
      <w:r>
        <w:separator/>
      </w:r>
    </w:p>
  </w:footnote>
  <w:footnote w:type="continuationSeparator" w:id="0">
    <w:p w14:paraId="1F618C19" w14:textId="77777777" w:rsidR="0088447A" w:rsidRDefault="0088447A" w:rsidP="004D0F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211760">
    <w:abstractNumId w:val="0"/>
  </w:num>
  <w:num w:numId="2" w16cid:durableId="796794460">
    <w:abstractNumId w:val="2"/>
  </w:num>
  <w:num w:numId="3" w16cid:durableId="693924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13FDB"/>
    <w:rsid w:val="00330917"/>
    <w:rsid w:val="00343A05"/>
    <w:rsid w:val="00346B15"/>
    <w:rsid w:val="003508D9"/>
    <w:rsid w:val="00357851"/>
    <w:rsid w:val="00422A10"/>
    <w:rsid w:val="0045538B"/>
    <w:rsid w:val="004D0F63"/>
    <w:rsid w:val="00592A7E"/>
    <w:rsid w:val="005D41E2"/>
    <w:rsid w:val="005F689A"/>
    <w:rsid w:val="00697D92"/>
    <w:rsid w:val="006B6681"/>
    <w:rsid w:val="0079568C"/>
    <w:rsid w:val="008358ED"/>
    <w:rsid w:val="0086599B"/>
    <w:rsid w:val="0088447A"/>
    <w:rsid w:val="008A0DF9"/>
    <w:rsid w:val="008B5011"/>
    <w:rsid w:val="00917753"/>
    <w:rsid w:val="00977466"/>
    <w:rsid w:val="009A4555"/>
    <w:rsid w:val="009D31CA"/>
    <w:rsid w:val="00A12350"/>
    <w:rsid w:val="00A3401B"/>
    <w:rsid w:val="00A83A4D"/>
    <w:rsid w:val="00AA0DA1"/>
    <w:rsid w:val="00AD1F84"/>
    <w:rsid w:val="00B0533E"/>
    <w:rsid w:val="00B0725C"/>
    <w:rsid w:val="00B0733C"/>
    <w:rsid w:val="00BD35C5"/>
    <w:rsid w:val="00C04832"/>
    <w:rsid w:val="00CD26B9"/>
    <w:rsid w:val="00D61D8D"/>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33E"/>
    <w:pPr>
      <w:spacing w:after="0" w:line="360" w:lineRule="auto"/>
      <w:jc w:val="both"/>
    </w:pPr>
    <w:rPr>
      <w:rFonts w:ascii="Arial" w:eastAsia="Times New Roman" w:hAnsi="Arial" w:cs="Times New Roman"/>
      <w:color w:val="auto"/>
      <w:szCs w:val="24"/>
      <w:lang w:eastAsia="en-GB" w:bidi="bn-IN"/>
    </w:rPr>
  </w:style>
  <w:style w:type="paragraph" w:styleId="Heading1">
    <w:name w:val="heading 1"/>
    <w:basedOn w:val="Normal"/>
    <w:next w:val="Normal"/>
    <w:link w:val="Heading1Char"/>
    <w:uiPriority w:val="9"/>
    <w:qFormat/>
    <w:rsid w:val="00B0533E"/>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B0533E"/>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B0533E"/>
    <w:rPr>
      <w:rFonts w:ascii="Arial" w:eastAsiaTheme="majorEastAsia" w:hAnsi="Arial" w:cstheme="majorBidi"/>
      <w:b/>
      <w:sz w:val="32"/>
      <w:szCs w:val="32"/>
      <w:lang w:eastAsia="en-GB" w:bidi="bn-IN"/>
    </w:rPr>
  </w:style>
  <w:style w:type="paragraph" w:styleId="NormalWeb">
    <w:name w:val="Normal (Web)"/>
    <w:basedOn w:val="Normal"/>
    <w:uiPriority w:val="99"/>
    <w:semiHidden/>
    <w:unhideWhenUsed/>
    <w:rsid w:val="00B0533E"/>
    <w:pPr>
      <w:spacing w:before="100" w:beforeAutospacing="1" w:after="100" w:afterAutospacing="1"/>
    </w:pPr>
  </w:style>
  <w:style w:type="character" w:styleId="Strong">
    <w:name w:val="Strong"/>
    <w:basedOn w:val="DefaultParagraphFont"/>
    <w:uiPriority w:val="22"/>
    <w:qFormat/>
    <w:rsid w:val="00B0533E"/>
    <w:rPr>
      <w:b/>
      <w:bCs/>
    </w:rPr>
  </w:style>
  <w:style w:type="table" w:styleId="TableGridLight">
    <w:name w:val="Grid Table Light"/>
    <w:basedOn w:val="TableNormal"/>
    <w:uiPriority w:val="40"/>
    <w:rsid w:val="00B0533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2Char">
    <w:name w:val="Heading 2 Char"/>
    <w:basedOn w:val="DefaultParagraphFont"/>
    <w:link w:val="Heading2"/>
    <w:uiPriority w:val="9"/>
    <w:semiHidden/>
    <w:rsid w:val="00B0533E"/>
    <w:rPr>
      <w:rFonts w:ascii="Arial" w:eastAsiaTheme="majorEastAsia" w:hAnsi="Arial" w:cstheme="majorBidi"/>
      <w:b/>
      <w:sz w:val="28"/>
      <w:szCs w:val="33"/>
      <w:lang w:eastAsia="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730683">
      <w:bodyDiv w:val="1"/>
      <w:marLeft w:val="0"/>
      <w:marRight w:val="0"/>
      <w:marTop w:val="0"/>
      <w:marBottom w:val="0"/>
      <w:divBdr>
        <w:top w:val="none" w:sz="0" w:space="0" w:color="auto"/>
        <w:left w:val="none" w:sz="0" w:space="0" w:color="auto"/>
        <w:bottom w:val="none" w:sz="0" w:space="0" w:color="auto"/>
        <w:right w:val="none" w:sz="0" w:space="0" w:color="auto"/>
      </w:divBdr>
    </w:div>
    <w:div w:id="503278940">
      <w:bodyDiv w:val="1"/>
      <w:marLeft w:val="0"/>
      <w:marRight w:val="0"/>
      <w:marTop w:val="0"/>
      <w:marBottom w:val="0"/>
      <w:divBdr>
        <w:top w:val="none" w:sz="0" w:space="0" w:color="auto"/>
        <w:left w:val="none" w:sz="0" w:space="0" w:color="auto"/>
        <w:bottom w:val="none" w:sz="0" w:space="0" w:color="auto"/>
        <w:right w:val="none" w:sz="0" w:space="0" w:color="auto"/>
      </w:divBdr>
      <w:divsChild>
        <w:div w:id="424617094">
          <w:marLeft w:val="0"/>
          <w:marRight w:val="0"/>
          <w:marTop w:val="0"/>
          <w:marBottom w:val="0"/>
          <w:divBdr>
            <w:top w:val="single" w:sz="2" w:space="0" w:color="auto"/>
            <w:left w:val="single" w:sz="2" w:space="0" w:color="auto"/>
            <w:bottom w:val="single" w:sz="2" w:space="0" w:color="auto"/>
            <w:right w:val="single" w:sz="2" w:space="0" w:color="auto"/>
          </w:divBdr>
        </w:div>
        <w:div w:id="1185627907">
          <w:marLeft w:val="0"/>
          <w:marRight w:val="0"/>
          <w:marTop w:val="0"/>
          <w:marBottom w:val="0"/>
          <w:divBdr>
            <w:top w:val="single" w:sz="2" w:space="0" w:color="auto"/>
            <w:left w:val="single" w:sz="2" w:space="0" w:color="auto"/>
            <w:bottom w:val="single" w:sz="2" w:space="0" w:color="auto"/>
            <w:right w:val="single" w:sz="2" w:space="0" w:color="auto"/>
          </w:divBdr>
        </w:div>
        <w:div w:id="28604729">
          <w:marLeft w:val="0"/>
          <w:marRight w:val="0"/>
          <w:marTop w:val="0"/>
          <w:marBottom w:val="0"/>
          <w:divBdr>
            <w:top w:val="single" w:sz="2" w:space="0" w:color="auto"/>
            <w:left w:val="single" w:sz="2" w:space="0" w:color="auto"/>
            <w:bottom w:val="single" w:sz="2" w:space="0" w:color="auto"/>
            <w:right w:val="single" w:sz="2" w:space="0" w:color="auto"/>
          </w:divBdr>
        </w:div>
        <w:div w:id="798107348">
          <w:marLeft w:val="0"/>
          <w:marRight w:val="0"/>
          <w:marTop w:val="0"/>
          <w:marBottom w:val="0"/>
          <w:divBdr>
            <w:top w:val="single" w:sz="2" w:space="0" w:color="auto"/>
            <w:left w:val="single" w:sz="2" w:space="0" w:color="auto"/>
            <w:bottom w:val="single" w:sz="2" w:space="0" w:color="auto"/>
            <w:right w:val="single" w:sz="2" w:space="0" w:color="auto"/>
          </w:divBdr>
        </w:div>
        <w:div w:id="632367612">
          <w:marLeft w:val="0"/>
          <w:marRight w:val="0"/>
          <w:marTop w:val="0"/>
          <w:marBottom w:val="0"/>
          <w:divBdr>
            <w:top w:val="single" w:sz="2" w:space="0" w:color="auto"/>
            <w:left w:val="single" w:sz="2" w:space="0" w:color="auto"/>
            <w:bottom w:val="single" w:sz="2" w:space="0" w:color="auto"/>
            <w:right w:val="single" w:sz="2" w:space="0" w:color="auto"/>
          </w:divBdr>
        </w:div>
        <w:div w:id="1268273281">
          <w:marLeft w:val="0"/>
          <w:marRight w:val="0"/>
          <w:marTop w:val="0"/>
          <w:marBottom w:val="0"/>
          <w:divBdr>
            <w:top w:val="single" w:sz="2" w:space="0" w:color="auto"/>
            <w:left w:val="single" w:sz="2" w:space="0" w:color="auto"/>
            <w:bottom w:val="single" w:sz="2" w:space="0" w:color="auto"/>
            <w:right w:val="single" w:sz="2" w:space="0" w:color="auto"/>
          </w:divBdr>
        </w:div>
        <w:div w:id="159660312">
          <w:marLeft w:val="0"/>
          <w:marRight w:val="0"/>
          <w:marTop w:val="0"/>
          <w:marBottom w:val="0"/>
          <w:divBdr>
            <w:top w:val="single" w:sz="2" w:space="0" w:color="auto"/>
            <w:left w:val="single" w:sz="2" w:space="0" w:color="auto"/>
            <w:bottom w:val="single" w:sz="2" w:space="0" w:color="auto"/>
            <w:right w:val="single" w:sz="2" w:space="0" w:color="auto"/>
          </w:divBdr>
        </w:div>
        <w:div w:id="1740011895">
          <w:marLeft w:val="0"/>
          <w:marRight w:val="0"/>
          <w:marTop w:val="0"/>
          <w:marBottom w:val="0"/>
          <w:divBdr>
            <w:top w:val="single" w:sz="2" w:space="0" w:color="auto"/>
            <w:left w:val="single" w:sz="2" w:space="0" w:color="auto"/>
            <w:bottom w:val="single" w:sz="2" w:space="0" w:color="auto"/>
            <w:right w:val="single" w:sz="2" w:space="0" w:color="auto"/>
          </w:divBdr>
        </w:div>
        <w:div w:id="2146192537">
          <w:marLeft w:val="0"/>
          <w:marRight w:val="0"/>
          <w:marTop w:val="0"/>
          <w:marBottom w:val="0"/>
          <w:divBdr>
            <w:top w:val="single" w:sz="2" w:space="0" w:color="auto"/>
            <w:left w:val="single" w:sz="2" w:space="0" w:color="auto"/>
            <w:bottom w:val="single" w:sz="2" w:space="0" w:color="auto"/>
            <w:right w:val="single" w:sz="2" w:space="0" w:color="auto"/>
          </w:divBdr>
        </w:div>
        <w:div w:id="778185796">
          <w:marLeft w:val="0"/>
          <w:marRight w:val="0"/>
          <w:marTop w:val="0"/>
          <w:marBottom w:val="0"/>
          <w:divBdr>
            <w:top w:val="single" w:sz="2" w:space="0" w:color="auto"/>
            <w:left w:val="single" w:sz="2" w:space="0" w:color="auto"/>
            <w:bottom w:val="single" w:sz="2" w:space="0" w:color="auto"/>
            <w:right w:val="single" w:sz="2" w:space="0" w:color="auto"/>
          </w:divBdr>
        </w:div>
        <w:div w:id="1246495395">
          <w:marLeft w:val="0"/>
          <w:marRight w:val="0"/>
          <w:marTop w:val="0"/>
          <w:marBottom w:val="0"/>
          <w:divBdr>
            <w:top w:val="single" w:sz="2" w:space="0" w:color="auto"/>
            <w:left w:val="single" w:sz="2" w:space="0" w:color="auto"/>
            <w:bottom w:val="single" w:sz="2" w:space="0" w:color="auto"/>
            <w:right w:val="single" w:sz="2" w:space="0" w:color="auto"/>
          </w:divBdr>
        </w:div>
        <w:div w:id="925923468">
          <w:marLeft w:val="0"/>
          <w:marRight w:val="0"/>
          <w:marTop w:val="0"/>
          <w:marBottom w:val="0"/>
          <w:divBdr>
            <w:top w:val="single" w:sz="2" w:space="0" w:color="auto"/>
            <w:left w:val="single" w:sz="2" w:space="0" w:color="auto"/>
            <w:bottom w:val="single" w:sz="2" w:space="0" w:color="auto"/>
            <w:right w:val="single" w:sz="2" w:space="0" w:color="auto"/>
          </w:divBdr>
        </w:div>
        <w:div w:id="981542844">
          <w:marLeft w:val="0"/>
          <w:marRight w:val="0"/>
          <w:marTop w:val="0"/>
          <w:marBottom w:val="0"/>
          <w:divBdr>
            <w:top w:val="single" w:sz="2" w:space="0" w:color="auto"/>
            <w:left w:val="single" w:sz="2" w:space="0" w:color="auto"/>
            <w:bottom w:val="single" w:sz="2" w:space="0" w:color="auto"/>
            <w:right w:val="single" w:sz="2" w:space="0" w:color="auto"/>
          </w:divBdr>
        </w:div>
        <w:div w:id="1710764767">
          <w:marLeft w:val="0"/>
          <w:marRight w:val="0"/>
          <w:marTop w:val="0"/>
          <w:marBottom w:val="0"/>
          <w:divBdr>
            <w:top w:val="single" w:sz="2" w:space="0" w:color="auto"/>
            <w:left w:val="single" w:sz="2" w:space="0" w:color="auto"/>
            <w:bottom w:val="single" w:sz="2" w:space="0" w:color="auto"/>
            <w:right w:val="single" w:sz="2" w:space="0" w:color="auto"/>
          </w:divBdr>
        </w:div>
        <w:div w:id="603540498">
          <w:marLeft w:val="0"/>
          <w:marRight w:val="0"/>
          <w:marTop w:val="0"/>
          <w:marBottom w:val="0"/>
          <w:divBdr>
            <w:top w:val="single" w:sz="2" w:space="0" w:color="auto"/>
            <w:left w:val="single" w:sz="2" w:space="0" w:color="auto"/>
            <w:bottom w:val="single" w:sz="2" w:space="0" w:color="auto"/>
            <w:right w:val="single" w:sz="2" w:space="0" w:color="auto"/>
          </w:divBdr>
        </w:div>
        <w:div w:id="2140486096">
          <w:marLeft w:val="0"/>
          <w:marRight w:val="0"/>
          <w:marTop w:val="0"/>
          <w:marBottom w:val="0"/>
          <w:divBdr>
            <w:top w:val="single" w:sz="2" w:space="0" w:color="auto"/>
            <w:left w:val="single" w:sz="2" w:space="0" w:color="auto"/>
            <w:bottom w:val="single" w:sz="2" w:space="0" w:color="auto"/>
            <w:right w:val="single" w:sz="2" w:space="0" w:color="auto"/>
          </w:divBdr>
        </w:div>
        <w:div w:id="2138908938">
          <w:marLeft w:val="0"/>
          <w:marRight w:val="0"/>
          <w:marTop w:val="0"/>
          <w:marBottom w:val="0"/>
          <w:divBdr>
            <w:top w:val="single" w:sz="2" w:space="0" w:color="auto"/>
            <w:left w:val="single" w:sz="2" w:space="0" w:color="auto"/>
            <w:bottom w:val="single" w:sz="2" w:space="0" w:color="auto"/>
            <w:right w:val="single" w:sz="2" w:space="0" w:color="auto"/>
          </w:divBdr>
        </w:div>
        <w:div w:id="1842818080">
          <w:marLeft w:val="0"/>
          <w:marRight w:val="0"/>
          <w:marTop w:val="0"/>
          <w:marBottom w:val="0"/>
          <w:divBdr>
            <w:top w:val="single" w:sz="2" w:space="0" w:color="auto"/>
            <w:left w:val="single" w:sz="2" w:space="0" w:color="auto"/>
            <w:bottom w:val="single" w:sz="2" w:space="0" w:color="auto"/>
            <w:right w:val="single" w:sz="2" w:space="0" w:color="auto"/>
          </w:divBdr>
        </w:div>
        <w:div w:id="1707871268">
          <w:marLeft w:val="0"/>
          <w:marRight w:val="0"/>
          <w:marTop w:val="0"/>
          <w:marBottom w:val="0"/>
          <w:divBdr>
            <w:top w:val="single" w:sz="2" w:space="0" w:color="auto"/>
            <w:left w:val="single" w:sz="2" w:space="0" w:color="auto"/>
            <w:bottom w:val="single" w:sz="2" w:space="0" w:color="auto"/>
            <w:right w:val="single" w:sz="2" w:space="0" w:color="auto"/>
          </w:divBdr>
        </w:div>
        <w:div w:id="1528831890">
          <w:marLeft w:val="0"/>
          <w:marRight w:val="0"/>
          <w:marTop w:val="0"/>
          <w:marBottom w:val="0"/>
          <w:divBdr>
            <w:top w:val="single" w:sz="2" w:space="0" w:color="auto"/>
            <w:left w:val="single" w:sz="2" w:space="0" w:color="auto"/>
            <w:bottom w:val="single" w:sz="2" w:space="0" w:color="auto"/>
            <w:right w:val="single" w:sz="2" w:space="0" w:color="auto"/>
          </w:divBdr>
        </w:div>
        <w:div w:id="774521020">
          <w:marLeft w:val="0"/>
          <w:marRight w:val="0"/>
          <w:marTop w:val="0"/>
          <w:marBottom w:val="0"/>
          <w:divBdr>
            <w:top w:val="single" w:sz="2" w:space="0" w:color="auto"/>
            <w:left w:val="single" w:sz="2" w:space="0" w:color="auto"/>
            <w:bottom w:val="single" w:sz="2" w:space="0" w:color="auto"/>
            <w:right w:val="single" w:sz="2" w:space="0" w:color="auto"/>
          </w:divBdr>
        </w:div>
        <w:div w:id="2085182908">
          <w:marLeft w:val="0"/>
          <w:marRight w:val="0"/>
          <w:marTop w:val="0"/>
          <w:marBottom w:val="0"/>
          <w:divBdr>
            <w:top w:val="single" w:sz="2" w:space="0" w:color="auto"/>
            <w:left w:val="single" w:sz="2" w:space="0" w:color="auto"/>
            <w:bottom w:val="single" w:sz="2" w:space="0" w:color="auto"/>
            <w:right w:val="single" w:sz="2" w:space="0" w:color="auto"/>
          </w:divBdr>
        </w:div>
        <w:div w:id="418983409">
          <w:marLeft w:val="0"/>
          <w:marRight w:val="0"/>
          <w:marTop w:val="0"/>
          <w:marBottom w:val="0"/>
          <w:divBdr>
            <w:top w:val="single" w:sz="2" w:space="0" w:color="auto"/>
            <w:left w:val="single" w:sz="2" w:space="0" w:color="auto"/>
            <w:bottom w:val="single" w:sz="2" w:space="0" w:color="auto"/>
            <w:right w:val="single" w:sz="2" w:space="0" w:color="auto"/>
          </w:divBdr>
        </w:div>
        <w:div w:id="67383495">
          <w:marLeft w:val="0"/>
          <w:marRight w:val="0"/>
          <w:marTop w:val="0"/>
          <w:marBottom w:val="0"/>
          <w:divBdr>
            <w:top w:val="single" w:sz="2" w:space="0" w:color="auto"/>
            <w:left w:val="single" w:sz="2" w:space="0" w:color="auto"/>
            <w:bottom w:val="single" w:sz="2" w:space="0" w:color="auto"/>
            <w:right w:val="single" w:sz="2" w:space="0" w:color="auto"/>
          </w:divBdr>
        </w:div>
        <w:div w:id="1245795604">
          <w:marLeft w:val="0"/>
          <w:marRight w:val="0"/>
          <w:marTop w:val="0"/>
          <w:marBottom w:val="0"/>
          <w:divBdr>
            <w:top w:val="single" w:sz="2" w:space="0" w:color="auto"/>
            <w:left w:val="single" w:sz="2" w:space="0" w:color="auto"/>
            <w:bottom w:val="single" w:sz="2" w:space="0" w:color="auto"/>
            <w:right w:val="single" w:sz="2" w:space="0" w:color="auto"/>
          </w:divBdr>
        </w:div>
        <w:div w:id="155417315">
          <w:marLeft w:val="0"/>
          <w:marRight w:val="0"/>
          <w:marTop w:val="0"/>
          <w:marBottom w:val="0"/>
          <w:divBdr>
            <w:top w:val="single" w:sz="2" w:space="0" w:color="auto"/>
            <w:left w:val="single" w:sz="2" w:space="0" w:color="auto"/>
            <w:bottom w:val="single" w:sz="2" w:space="0" w:color="auto"/>
            <w:right w:val="single" w:sz="2" w:space="0" w:color="auto"/>
          </w:divBdr>
        </w:div>
        <w:div w:id="283003524">
          <w:marLeft w:val="0"/>
          <w:marRight w:val="0"/>
          <w:marTop w:val="0"/>
          <w:marBottom w:val="0"/>
          <w:divBdr>
            <w:top w:val="single" w:sz="2" w:space="0" w:color="auto"/>
            <w:left w:val="single" w:sz="2" w:space="0" w:color="auto"/>
            <w:bottom w:val="single" w:sz="2" w:space="0" w:color="auto"/>
            <w:right w:val="single" w:sz="2" w:space="0" w:color="auto"/>
          </w:divBdr>
        </w:div>
        <w:div w:id="1201557100">
          <w:marLeft w:val="0"/>
          <w:marRight w:val="0"/>
          <w:marTop w:val="0"/>
          <w:marBottom w:val="0"/>
          <w:divBdr>
            <w:top w:val="single" w:sz="2" w:space="0" w:color="auto"/>
            <w:left w:val="single" w:sz="2" w:space="0" w:color="auto"/>
            <w:bottom w:val="single" w:sz="2" w:space="0" w:color="auto"/>
            <w:right w:val="single" w:sz="2" w:space="0" w:color="auto"/>
          </w:divBdr>
        </w:div>
        <w:div w:id="473261605">
          <w:marLeft w:val="0"/>
          <w:marRight w:val="0"/>
          <w:marTop w:val="0"/>
          <w:marBottom w:val="0"/>
          <w:divBdr>
            <w:top w:val="single" w:sz="2" w:space="0" w:color="auto"/>
            <w:left w:val="single" w:sz="2" w:space="0" w:color="auto"/>
            <w:bottom w:val="single" w:sz="2" w:space="0" w:color="auto"/>
            <w:right w:val="single" w:sz="2" w:space="0" w:color="auto"/>
          </w:divBdr>
        </w:div>
        <w:div w:id="793522182">
          <w:marLeft w:val="0"/>
          <w:marRight w:val="0"/>
          <w:marTop w:val="0"/>
          <w:marBottom w:val="0"/>
          <w:divBdr>
            <w:top w:val="single" w:sz="2" w:space="0" w:color="auto"/>
            <w:left w:val="single" w:sz="2" w:space="0" w:color="auto"/>
            <w:bottom w:val="single" w:sz="2" w:space="0" w:color="auto"/>
            <w:right w:val="single" w:sz="2" w:space="0" w:color="auto"/>
          </w:divBdr>
        </w:div>
        <w:div w:id="1864593826">
          <w:marLeft w:val="0"/>
          <w:marRight w:val="0"/>
          <w:marTop w:val="0"/>
          <w:marBottom w:val="0"/>
          <w:divBdr>
            <w:top w:val="single" w:sz="2" w:space="0" w:color="auto"/>
            <w:left w:val="single" w:sz="2" w:space="0" w:color="auto"/>
            <w:bottom w:val="single" w:sz="2" w:space="0" w:color="auto"/>
            <w:right w:val="single" w:sz="2" w:space="0" w:color="auto"/>
          </w:divBdr>
        </w:div>
        <w:div w:id="49693253">
          <w:marLeft w:val="0"/>
          <w:marRight w:val="0"/>
          <w:marTop w:val="0"/>
          <w:marBottom w:val="0"/>
          <w:divBdr>
            <w:top w:val="single" w:sz="2" w:space="0" w:color="auto"/>
            <w:left w:val="single" w:sz="2" w:space="0" w:color="auto"/>
            <w:bottom w:val="single" w:sz="2" w:space="0" w:color="auto"/>
            <w:right w:val="single" w:sz="2" w:space="0" w:color="auto"/>
          </w:divBdr>
        </w:div>
        <w:div w:id="2080251837">
          <w:marLeft w:val="0"/>
          <w:marRight w:val="0"/>
          <w:marTop w:val="0"/>
          <w:marBottom w:val="0"/>
          <w:divBdr>
            <w:top w:val="single" w:sz="2" w:space="0" w:color="auto"/>
            <w:left w:val="single" w:sz="2" w:space="0" w:color="auto"/>
            <w:bottom w:val="single" w:sz="2" w:space="0" w:color="auto"/>
            <w:right w:val="single" w:sz="2" w:space="0" w:color="auto"/>
          </w:divBdr>
        </w:div>
        <w:div w:id="662659085">
          <w:marLeft w:val="0"/>
          <w:marRight w:val="0"/>
          <w:marTop w:val="0"/>
          <w:marBottom w:val="0"/>
          <w:divBdr>
            <w:top w:val="single" w:sz="2" w:space="0" w:color="auto"/>
            <w:left w:val="single" w:sz="2" w:space="0" w:color="auto"/>
            <w:bottom w:val="single" w:sz="2" w:space="0" w:color="auto"/>
            <w:right w:val="single" w:sz="2" w:space="0" w:color="auto"/>
          </w:divBdr>
        </w:div>
        <w:div w:id="1797983583">
          <w:marLeft w:val="0"/>
          <w:marRight w:val="0"/>
          <w:marTop w:val="0"/>
          <w:marBottom w:val="0"/>
          <w:divBdr>
            <w:top w:val="single" w:sz="2" w:space="0" w:color="auto"/>
            <w:left w:val="single" w:sz="2" w:space="0" w:color="auto"/>
            <w:bottom w:val="single" w:sz="2" w:space="0" w:color="auto"/>
            <w:right w:val="single" w:sz="2" w:space="0" w:color="auto"/>
          </w:divBdr>
        </w:div>
        <w:div w:id="11222211">
          <w:marLeft w:val="0"/>
          <w:marRight w:val="0"/>
          <w:marTop w:val="0"/>
          <w:marBottom w:val="0"/>
          <w:divBdr>
            <w:top w:val="single" w:sz="2" w:space="0" w:color="auto"/>
            <w:left w:val="single" w:sz="2" w:space="0" w:color="auto"/>
            <w:bottom w:val="single" w:sz="2" w:space="0" w:color="auto"/>
            <w:right w:val="single" w:sz="2" w:space="0" w:color="auto"/>
          </w:divBdr>
        </w:div>
        <w:div w:id="288124965">
          <w:marLeft w:val="0"/>
          <w:marRight w:val="0"/>
          <w:marTop w:val="0"/>
          <w:marBottom w:val="0"/>
          <w:divBdr>
            <w:top w:val="single" w:sz="2" w:space="0" w:color="auto"/>
            <w:left w:val="single" w:sz="2" w:space="0" w:color="auto"/>
            <w:bottom w:val="single" w:sz="2" w:space="0" w:color="auto"/>
            <w:right w:val="single" w:sz="2" w:space="0" w:color="auto"/>
          </w:divBdr>
        </w:div>
        <w:div w:id="1601140792">
          <w:marLeft w:val="0"/>
          <w:marRight w:val="0"/>
          <w:marTop w:val="0"/>
          <w:marBottom w:val="0"/>
          <w:divBdr>
            <w:top w:val="single" w:sz="2" w:space="0" w:color="auto"/>
            <w:left w:val="single" w:sz="2" w:space="0" w:color="auto"/>
            <w:bottom w:val="single" w:sz="2" w:space="0" w:color="auto"/>
            <w:right w:val="single" w:sz="2" w:space="0" w:color="auto"/>
          </w:divBdr>
        </w:div>
      </w:divsChild>
    </w:div>
    <w:div w:id="1212040460">
      <w:bodyDiv w:val="1"/>
      <w:marLeft w:val="0"/>
      <w:marRight w:val="0"/>
      <w:marTop w:val="0"/>
      <w:marBottom w:val="0"/>
      <w:divBdr>
        <w:top w:val="none" w:sz="0" w:space="0" w:color="auto"/>
        <w:left w:val="none" w:sz="0" w:space="0" w:color="auto"/>
        <w:bottom w:val="none" w:sz="0" w:space="0" w:color="auto"/>
        <w:right w:val="none" w:sz="0" w:space="0" w:color="auto"/>
      </w:divBdr>
      <w:divsChild>
        <w:div w:id="505024902">
          <w:marLeft w:val="0"/>
          <w:marRight w:val="0"/>
          <w:marTop w:val="0"/>
          <w:marBottom w:val="0"/>
          <w:divBdr>
            <w:top w:val="none" w:sz="0" w:space="0" w:color="auto"/>
            <w:left w:val="none" w:sz="0" w:space="0" w:color="auto"/>
            <w:bottom w:val="none" w:sz="0" w:space="0" w:color="auto"/>
            <w:right w:val="none" w:sz="0" w:space="0" w:color="auto"/>
          </w:divBdr>
        </w:div>
      </w:divsChild>
    </w:div>
    <w:div w:id="1768966613">
      <w:bodyDiv w:val="1"/>
      <w:marLeft w:val="0"/>
      <w:marRight w:val="0"/>
      <w:marTop w:val="0"/>
      <w:marBottom w:val="0"/>
      <w:divBdr>
        <w:top w:val="none" w:sz="0" w:space="0" w:color="auto"/>
        <w:left w:val="none" w:sz="0" w:space="0" w:color="auto"/>
        <w:bottom w:val="none" w:sz="0" w:space="0" w:color="auto"/>
        <w:right w:val="none" w:sz="0" w:space="0" w:color="auto"/>
      </w:divBdr>
      <w:divsChild>
        <w:div w:id="16124761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1742</Words>
  <Characters>9936</Characters>
  <Application>Microsoft Office Word</Application>
  <DocSecurity>4</DocSecurity>
  <Lines>82</Lines>
  <Paragraphs>23</Paragraphs>
  <ScaleCrop>false</ScaleCrop>
  <Company/>
  <LinksUpToDate>false</LinksUpToDate>
  <CharactersWithSpaces>11655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2023-11-12T15:00:00Z</dcterms:created>
  <dcterms:modified xsi:type="dcterms:W3CDTF">2023-11-12T15:00:00Z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2023-11-09T14:50:19Z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d741ec5d-d74d-4c3f-8667-ef92a835f24c</vt:lpwstr>
  </property>
  <property fmtid="{D5CDD505-2E9C-101B-9397-08002B2CF9AE}" pid="7" name="MSIP_Label_defa4170-0d19-0005-0004-bc88714345d2_ActionId">
    <vt:lpwstr>dd4d2233-22e8-43fb-9572-8b9295f0bfcb</vt:lpwstr>
  </property>
  <property fmtid="{D5CDD505-2E9C-101B-9397-08002B2CF9AE}" pid="8" name="MSIP_Label_defa4170-0d19-0005-0004-bc88714345d2_ContentBits">
    <vt:lpwstr>0</vt:lpwstr>
  </property>
</Properties>
</file>