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68FE" w:rsidRPr="004D68FE" w:rsidRDefault="004D68FE" w:rsidP="004D68FE">
      <w:pPr>
        <w:jc w:val="center"/>
        <w:rPr>
          <w:rFonts w:ascii="Arial" w:hAnsi="Arial" w:cs="Arial"/>
          <w:sz w:val="28"/>
          <w:szCs w:val="28"/>
          <w:u w:val="single"/>
        </w:rPr>
      </w:pPr>
      <w:r w:rsidRPr="004D68FE">
        <w:rPr>
          <w:rFonts w:ascii="Arial" w:hAnsi="Arial" w:cs="Arial"/>
          <w:sz w:val="28"/>
          <w:szCs w:val="28"/>
          <w:u w:val="single"/>
        </w:rPr>
        <w:t>Children’s play</w:t>
      </w:r>
    </w:p>
    <w:p w:rsidR="004D68FE" w:rsidRPr="004310ED" w:rsidRDefault="004D68FE" w:rsidP="006D183B">
      <w:pPr>
        <w:jc w:val="both"/>
        <w:rPr>
          <w:rFonts w:ascii="Arial" w:hAnsi="Arial" w:cs="Arial"/>
          <w:sz w:val="24"/>
          <w:szCs w:val="28"/>
          <w:u w:val="single"/>
        </w:rPr>
      </w:pPr>
      <w:r w:rsidRPr="004310ED">
        <w:rPr>
          <w:rFonts w:ascii="Arial" w:hAnsi="Arial" w:cs="Arial"/>
          <w:sz w:val="24"/>
          <w:szCs w:val="28"/>
          <w:u w:val="single"/>
        </w:rPr>
        <w:t>Types of play</w:t>
      </w:r>
    </w:p>
    <w:p w:rsidR="00E120EB" w:rsidRDefault="004D68FE" w:rsidP="006D183B">
      <w:pPr>
        <w:jc w:val="both"/>
        <w:rPr>
          <w:rFonts w:ascii="Arial" w:hAnsi="Arial" w:cs="Arial"/>
          <w:sz w:val="24"/>
          <w:szCs w:val="28"/>
        </w:rPr>
      </w:pPr>
      <w:r w:rsidRPr="004D68FE">
        <w:rPr>
          <w:rFonts w:ascii="Arial" w:hAnsi="Arial" w:cs="Arial"/>
          <w:b/>
          <w:sz w:val="24"/>
          <w:szCs w:val="28"/>
          <w:u w:val="single"/>
        </w:rPr>
        <w:t>Socio-dramatic Play</w:t>
      </w:r>
      <w:r w:rsidRPr="004D68FE">
        <w:rPr>
          <w:rFonts w:ascii="Arial" w:hAnsi="Arial" w:cs="Arial"/>
          <w:sz w:val="24"/>
          <w:szCs w:val="28"/>
        </w:rPr>
        <w:t xml:space="preserve"> – This is one of the most advance form of pay that involves social and symbolic play. In this type of play the children will carry out imitation, dramatic and fantasy play with each other. It also involves role playing which will then imitate real life and experiences that people could have had themselves. (Grounds for Play, No date) </w:t>
      </w:r>
    </w:p>
    <w:p w:rsidR="00EF23A7" w:rsidRDefault="00E120EB" w:rsidP="006D183B">
      <w:pPr>
        <w:jc w:val="both"/>
        <w:rPr>
          <w:rFonts w:ascii="Arial" w:hAnsi="Arial" w:cs="Arial"/>
          <w:sz w:val="24"/>
          <w:szCs w:val="28"/>
        </w:rPr>
      </w:pPr>
      <w:r w:rsidRPr="00E120EB">
        <w:rPr>
          <w:rFonts w:ascii="Arial" w:hAnsi="Arial" w:cs="Arial"/>
          <w:sz w:val="24"/>
          <w:szCs w:val="28"/>
        </w:rPr>
        <w:t xml:space="preserve">Holistic Play - There was study that tested a proposition that children who were kindergarten age who had opportunities which enriched sociodramatic play help improve the levels of </w:t>
      </w:r>
      <w:r>
        <w:rPr>
          <w:rFonts w:ascii="Arial" w:hAnsi="Arial" w:cs="Arial"/>
          <w:sz w:val="24"/>
          <w:szCs w:val="28"/>
        </w:rPr>
        <w:t>language performance. (Levy</w:t>
      </w:r>
      <w:r w:rsidRPr="00E120EB">
        <w:rPr>
          <w:rFonts w:ascii="Arial" w:hAnsi="Arial" w:cs="Arial"/>
          <w:sz w:val="24"/>
          <w:szCs w:val="28"/>
        </w:rPr>
        <w:t>, W</w:t>
      </w:r>
      <w:r>
        <w:rPr>
          <w:rFonts w:ascii="Arial" w:hAnsi="Arial" w:cs="Arial"/>
          <w:sz w:val="24"/>
          <w:szCs w:val="28"/>
        </w:rPr>
        <w:t>olfgang, and Koorland</w:t>
      </w:r>
      <w:r w:rsidRPr="00E120EB">
        <w:rPr>
          <w:rFonts w:ascii="Arial" w:hAnsi="Arial" w:cs="Arial"/>
          <w:sz w:val="24"/>
          <w:szCs w:val="28"/>
        </w:rPr>
        <w:t xml:space="preserve">, 1992)   </w:t>
      </w:r>
    </w:p>
    <w:p w:rsidR="004D68FE" w:rsidRDefault="00EF23A7" w:rsidP="006D183B">
      <w:pPr>
        <w:jc w:val="both"/>
        <w:rPr>
          <w:rFonts w:ascii="Arial" w:hAnsi="Arial" w:cs="Arial"/>
          <w:sz w:val="24"/>
          <w:szCs w:val="28"/>
        </w:rPr>
      </w:pPr>
      <w:r w:rsidRPr="00EF23A7">
        <w:rPr>
          <w:rFonts w:ascii="Arial" w:hAnsi="Arial" w:cs="Arial"/>
          <w:sz w:val="24"/>
          <w:szCs w:val="28"/>
        </w:rPr>
        <w:t xml:space="preserve">Self-directed Play – Sociodramatic play is mostly self-directed play. This is because children imitate are real life experiences that they have. As they are the only person who now what happened and can recreate it. An example would be a child acting out being a dentist by checking someone’s teeth as they have seen it happen and it has happened to them. Another example would be creating a shopping scenario where they have to counting and sorting skills. So by doing this they are also improving their cognitive skills.  </w:t>
      </w:r>
      <w:r w:rsidR="00E120EB" w:rsidRPr="00E120EB">
        <w:rPr>
          <w:rFonts w:ascii="Arial" w:hAnsi="Arial" w:cs="Arial"/>
          <w:sz w:val="24"/>
          <w:szCs w:val="28"/>
        </w:rPr>
        <w:t xml:space="preserve">   </w:t>
      </w:r>
      <w:r>
        <w:rPr>
          <w:rFonts w:ascii="Arial" w:hAnsi="Arial" w:cs="Arial"/>
          <w:sz w:val="24"/>
          <w:szCs w:val="28"/>
        </w:rPr>
        <w:t>(</w:t>
      </w:r>
      <w:r w:rsidRPr="00EF23A7">
        <w:rPr>
          <w:rFonts w:ascii="Arial" w:hAnsi="Arial" w:cs="Arial"/>
          <w:sz w:val="24"/>
          <w:szCs w:val="28"/>
        </w:rPr>
        <w:t>Cynthia L</w:t>
      </w:r>
      <w:r w:rsidR="00F426DD">
        <w:rPr>
          <w:rFonts w:ascii="Arial" w:hAnsi="Arial" w:cs="Arial"/>
          <w:sz w:val="24"/>
          <w:szCs w:val="28"/>
        </w:rPr>
        <w:t xml:space="preserve"> </w:t>
      </w:r>
      <w:r w:rsidRPr="00EF23A7">
        <w:rPr>
          <w:rFonts w:ascii="Arial" w:hAnsi="Arial" w:cs="Arial"/>
          <w:sz w:val="24"/>
          <w:szCs w:val="28"/>
        </w:rPr>
        <w:t>Elias</w:t>
      </w:r>
      <w:r w:rsidR="00F426DD">
        <w:rPr>
          <w:rFonts w:ascii="Arial" w:hAnsi="Arial" w:cs="Arial"/>
          <w:sz w:val="24"/>
          <w:szCs w:val="28"/>
        </w:rPr>
        <w:t xml:space="preserve">, </w:t>
      </w:r>
      <w:r w:rsidRPr="00EF23A7">
        <w:rPr>
          <w:rFonts w:ascii="Arial" w:hAnsi="Arial" w:cs="Arial"/>
          <w:sz w:val="24"/>
          <w:szCs w:val="28"/>
        </w:rPr>
        <w:t>Laura E</w:t>
      </w:r>
      <w:r w:rsidR="00F426DD">
        <w:rPr>
          <w:rFonts w:ascii="Arial" w:hAnsi="Arial" w:cs="Arial"/>
          <w:sz w:val="24"/>
          <w:szCs w:val="28"/>
        </w:rPr>
        <w:t xml:space="preserve"> </w:t>
      </w:r>
      <w:r w:rsidRPr="00EF23A7">
        <w:rPr>
          <w:rFonts w:ascii="Arial" w:hAnsi="Arial" w:cs="Arial"/>
          <w:sz w:val="24"/>
          <w:szCs w:val="28"/>
        </w:rPr>
        <w:t>Berk</w:t>
      </w:r>
      <w:r w:rsidR="00F426DD">
        <w:rPr>
          <w:rFonts w:ascii="Arial" w:hAnsi="Arial" w:cs="Arial"/>
          <w:sz w:val="24"/>
          <w:szCs w:val="28"/>
        </w:rPr>
        <w:t>, 2002)</w:t>
      </w:r>
      <w:r w:rsidR="00E120EB" w:rsidRPr="00E120EB">
        <w:rPr>
          <w:rFonts w:ascii="Arial" w:hAnsi="Arial" w:cs="Arial"/>
          <w:sz w:val="24"/>
          <w:szCs w:val="28"/>
        </w:rPr>
        <w:t xml:space="preserve">                         </w:t>
      </w:r>
    </w:p>
    <w:p w:rsidR="00623747" w:rsidRDefault="004D68FE" w:rsidP="006D183B">
      <w:pPr>
        <w:jc w:val="both"/>
        <w:rPr>
          <w:rFonts w:ascii="Arial" w:hAnsi="Arial" w:cs="Arial"/>
          <w:sz w:val="24"/>
          <w:szCs w:val="28"/>
        </w:rPr>
      </w:pPr>
      <w:r w:rsidRPr="004D68FE">
        <w:rPr>
          <w:rFonts w:ascii="Arial" w:hAnsi="Arial" w:cs="Arial"/>
          <w:b/>
          <w:sz w:val="24"/>
          <w:szCs w:val="28"/>
          <w:u w:val="single"/>
        </w:rPr>
        <w:t>Recapitulative Play</w:t>
      </w:r>
      <w:r w:rsidRPr="004D68FE">
        <w:rPr>
          <w:rFonts w:ascii="Arial" w:hAnsi="Arial" w:cs="Arial"/>
          <w:sz w:val="24"/>
          <w:szCs w:val="28"/>
        </w:rPr>
        <w:t xml:space="preserve"> - Someone called Hughes is in a Taxonomy of play types and he put forward the idea of Recapitulative play. This is a play that will let children explore different things like ancestry, history, rituals, stories, rhymes, fire and darkness. It helps children access play of the early human evolutionary stages.  (Kindling, No date) </w:t>
      </w:r>
    </w:p>
    <w:p w:rsidR="00A831E9" w:rsidRDefault="008654AE" w:rsidP="006D183B">
      <w:pPr>
        <w:jc w:val="both"/>
        <w:rPr>
          <w:rFonts w:ascii="Arial" w:hAnsi="Arial" w:cs="Arial"/>
          <w:sz w:val="24"/>
          <w:szCs w:val="28"/>
        </w:rPr>
      </w:pPr>
      <w:r>
        <w:rPr>
          <w:rFonts w:ascii="Arial" w:hAnsi="Arial" w:cs="Arial"/>
          <w:sz w:val="24"/>
          <w:szCs w:val="28"/>
        </w:rPr>
        <w:t xml:space="preserve">Holistic Play - </w:t>
      </w:r>
      <w:r w:rsidRPr="008654AE">
        <w:rPr>
          <w:rFonts w:ascii="Arial" w:hAnsi="Arial" w:cs="Arial"/>
          <w:sz w:val="24"/>
          <w:szCs w:val="28"/>
        </w:rPr>
        <w:t>Recapitulative play helps this as it teaches children about the human evolution. Which will they help them relate back to the cultural they may come from? They may also do some activities for this play outside where they would normally be performed like creating a fire or a traditional rain dance that or ancestors may have done. A spiritual process may also be included like doing dance to help the weather or learning old rituals that were followed.</w:t>
      </w:r>
      <w:r w:rsidR="00380672" w:rsidRPr="00380672">
        <w:t xml:space="preserve"> </w:t>
      </w:r>
      <w:r w:rsidR="00380672" w:rsidRPr="00380672">
        <w:rPr>
          <w:rFonts w:ascii="Arial" w:hAnsi="Arial" w:cs="Arial"/>
          <w:sz w:val="24"/>
          <w:szCs w:val="28"/>
        </w:rPr>
        <w:t xml:space="preserve">They also start doing things that children would have done throughout history that were the same age as them. </w:t>
      </w:r>
      <w:r w:rsidRPr="008654AE">
        <w:rPr>
          <w:rFonts w:ascii="Arial" w:hAnsi="Arial" w:cs="Arial"/>
          <w:sz w:val="24"/>
          <w:szCs w:val="28"/>
        </w:rPr>
        <w:t xml:space="preserve"> (Play England, No Date)           </w:t>
      </w:r>
    </w:p>
    <w:p w:rsidR="006E026F" w:rsidRDefault="00A831E9" w:rsidP="006D183B">
      <w:pPr>
        <w:jc w:val="both"/>
        <w:rPr>
          <w:rFonts w:ascii="Arial" w:hAnsi="Arial" w:cs="Arial"/>
          <w:sz w:val="24"/>
          <w:szCs w:val="28"/>
        </w:rPr>
      </w:pPr>
      <w:r w:rsidRPr="00A831E9">
        <w:rPr>
          <w:rFonts w:ascii="Arial" w:hAnsi="Arial" w:cs="Arial"/>
          <w:sz w:val="24"/>
          <w:szCs w:val="28"/>
        </w:rPr>
        <w:t xml:space="preserve">Self-directed Play – This can be done we they are making fires as they get to decide what equipment they will use. Also maybe learning rhymes and reading stories can help their cognitive skills which also helps them learn. They will also make up ritual dance by themselves and do it for each other to show what each person came up with. This play does give the children freedom to explore things they might not do every day as it very unlikely to happen. So it a way of them to learn about what use to be and how things use to work. (Kindling, No date)        </w:t>
      </w:r>
      <w:r w:rsidR="008654AE" w:rsidRPr="008654AE">
        <w:rPr>
          <w:rFonts w:ascii="Arial" w:hAnsi="Arial" w:cs="Arial"/>
          <w:sz w:val="24"/>
          <w:szCs w:val="28"/>
        </w:rPr>
        <w:t xml:space="preserve">                                                 </w:t>
      </w:r>
    </w:p>
    <w:p w:rsidR="004D68FE" w:rsidRPr="004D68FE" w:rsidRDefault="004D68FE" w:rsidP="006D183B">
      <w:pPr>
        <w:jc w:val="both"/>
        <w:rPr>
          <w:rFonts w:ascii="Arial" w:hAnsi="Arial" w:cs="Arial"/>
          <w:sz w:val="24"/>
          <w:szCs w:val="28"/>
        </w:rPr>
      </w:pPr>
      <w:r w:rsidRPr="004D68FE">
        <w:rPr>
          <w:rFonts w:ascii="Arial" w:hAnsi="Arial" w:cs="Arial"/>
          <w:sz w:val="24"/>
          <w:szCs w:val="28"/>
        </w:rPr>
        <w:t xml:space="preserve">                                                                                           </w:t>
      </w:r>
    </w:p>
    <w:p w:rsidR="00A831E9" w:rsidRDefault="00A831E9" w:rsidP="006D183B">
      <w:pPr>
        <w:jc w:val="both"/>
        <w:rPr>
          <w:rFonts w:ascii="Arial" w:hAnsi="Arial" w:cs="Arial"/>
          <w:sz w:val="28"/>
          <w:szCs w:val="28"/>
          <w:u w:val="single"/>
        </w:rPr>
      </w:pPr>
    </w:p>
    <w:p w:rsidR="00A831E9" w:rsidRDefault="00A831E9" w:rsidP="006D183B">
      <w:pPr>
        <w:jc w:val="both"/>
        <w:rPr>
          <w:rFonts w:ascii="Arial" w:hAnsi="Arial" w:cs="Arial"/>
          <w:sz w:val="28"/>
          <w:szCs w:val="28"/>
          <w:u w:val="single"/>
        </w:rPr>
      </w:pPr>
    </w:p>
    <w:p w:rsidR="0039518F" w:rsidRPr="004310ED" w:rsidRDefault="0039518F" w:rsidP="006D183B">
      <w:pPr>
        <w:jc w:val="both"/>
        <w:rPr>
          <w:rFonts w:ascii="Arial" w:hAnsi="Arial" w:cs="Arial"/>
          <w:sz w:val="24"/>
          <w:szCs w:val="28"/>
          <w:u w:val="single"/>
        </w:rPr>
      </w:pPr>
      <w:r w:rsidRPr="004310ED">
        <w:rPr>
          <w:rFonts w:ascii="Arial" w:hAnsi="Arial" w:cs="Arial"/>
          <w:sz w:val="24"/>
          <w:szCs w:val="28"/>
          <w:u w:val="single"/>
        </w:rPr>
        <w:lastRenderedPageBreak/>
        <w:t>Benefits of Risks</w:t>
      </w:r>
    </w:p>
    <w:p w:rsidR="0039518F" w:rsidRPr="00116B37" w:rsidRDefault="0039518F" w:rsidP="006D183B">
      <w:pPr>
        <w:jc w:val="both"/>
        <w:rPr>
          <w:rFonts w:ascii="Arial" w:hAnsi="Arial" w:cs="Arial"/>
          <w:sz w:val="24"/>
        </w:rPr>
      </w:pPr>
      <w:r w:rsidRPr="00116B37">
        <w:rPr>
          <w:rFonts w:ascii="Arial" w:hAnsi="Arial" w:cs="Arial"/>
          <w:sz w:val="24"/>
        </w:rPr>
        <w:t>It is important for children to experience risk so they learn that everything that they do in life is not safe. Also that there a balance between fun and risks of different things. By having children recognise what a risk it and what can come from them is a main part of them growing up and they learn all different type of risks through playing. If the children do not explore and learn through playing they may not be able to judge and manages risks they come across themselves.  The skill they learn through play and any other activities they may take part in.  Which will then act as a prevention in situations where children may be at risk. (Play England, 2008)</w:t>
      </w:r>
    </w:p>
    <w:p w:rsidR="0039518F" w:rsidRPr="00116B37" w:rsidRDefault="0039518F" w:rsidP="006D183B">
      <w:pPr>
        <w:jc w:val="both"/>
        <w:rPr>
          <w:rFonts w:ascii="Arial" w:hAnsi="Arial" w:cs="Arial"/>
          <w:sz w:val="24"/>
        </w:rPr>
      </w:pPr>
      <w:r w:rsidRPr="00116B37">
        <w:rPr>
          <w:rFonts w:ascii="Arial" w:hAnsi="Arial" w:cs="Arial"/>
          <w:sz w:val="24"/>
        </w:rPr>
        <w:t xml:space="preserve">It is said that children who take risk has positive impact on that child’s development which includes their social and emotional needs as well as their own wellbeing.  It help give opportunities to children to take care of their own risks in </w:t>
      </w:r>
      <w:r w:rsidR="008C4410" w:rsidRPr="00116B37">
        <w:rPr>
          <w:rFonts w:ascii="Arial" w:hAnsi="Arial" w:cs="Arial"/>
          <w:sz w:val="24"/>
        </w:rPr>
        <w:t>an</w:t>
      </w:r>
      <w:r w:rsidRPr="00116B37">
        <w:rPr>
          <w:rFonts w:ascii="Arial" w:hAnsi="Arial" w:cs="Arial"/>
          <w:sz w:val="24"/>
        </w:rPr>
        <w:t xml:space="preserve"> environment that is watched over and help they learn any skills they may help them in adult hood.  It can also help them gain any experiences that help the face any risks they may face in the world. (Gill, 2007)</w:t>
      </w:r>
    </w:p>
    <w:p w:rsidR="0039518F" w:rsidRPr="00116B37" w:rsidRDefault="0039518F" w:rsidP="006D183B">
      <w:pPr>
        <w:jc w:val="both"/>
        <w:rPr>
          <w:rFonts w:ascii="Arial" w:hAnsi="Arial" w:cs="Arial"/>
          <w:sz w:val="24"/>
        </w:rPr>
      </w:pPr>
      <w:r w:rsidRPr="00116B37">
        <w:rPr>
          <w:rFonts w:ascii="Arial" w:hAnsi="Arial" w:cs="Arial"/>
          <w:sz w:val="24"/>
        </w:rPr>
        <w:t xml:space="preserve">The ability of resilience is often thought of as to ‘roll with the punches’. Many children can rise above and adapt to certain challenges, stress and risks with lots of help. Other may take more to adapt to the changes as it is hard for them and they will need support in doing so. Resilience is seen a concept that will include the child’s family, social networks and the child’s neighbourhood instead of just relying on the child’s psychological needs. </w:t>
      </w:r>
    </w:p>
    <w:p w:rsidR="0039518F" w:rsidRPr="00116B37" w:rsidRDefault="0039518F" w:rsidP="006D183B">
      <w:pPr>
        <w:jc w:val="both"/>
        <w:rPr>
          <w:rFonts w:ascii="Arial" w:hAnsi="Arial" w:cs="Arial"/>
          <w:sz w:val="24"/>
        </w:rPr>
      </w:pPr>
      <w:r w:rsidRPr="00116B37">
        <w:rPr>
          <w:rFonts w:ascii="Arial" w:hAnsi="Arial" w:cs="Arial"/>
          <w:sz w:val="24"/>
        </w:rPr>
        <w:t>Some psychologists have found some factors that can make a person resilient like having a positive attitude, optimism, the ability to regulate emotions, an ability to use their failure as useful feedback and problem solving abilities.</w:t>
      </w:r>
    </w:p>
    <w:p w:rsidR="0039518F" w:rsidRPr="00116B37" w:rsidRDefault="00202933" w:rsidP="006D183B">
      <w:pPr>
        <w:jc w:val="both"/>
        <w:rPr>
          <w:rFonts w:ascii="Arial" w:hAnsi="Arial" w:cs="Arial"/>
          <w:sz w:val="24"/>
        </w:rPr>
      </w:pPr>
      <w:r w:rsidRPr="00116B37">
        <w:rPr>
          <w:rFonts w:ascii="Arial" w:hAnsi="Arial" w:cs="Arial"/>
          <w:sz w:val="24"/>
        </w:rPr>
        <w:t xml:space="preserve">Parents can </w:t>
      </w:r>
      <w:r w:rsidR="008C4410" w:rsidRPr="00116B37">
        <w:rPr>
          <w:rFonts w:ascii="Arial" w:hAnsi="Arial" w:cs="Arial"/>
          <w:sz w:val="24"/>
        </w:rPr>
        <w:t>support their</w:t>
      </w:r>
      <w:r w:rsidRPr="00116B37">
        <w:rPr>
          <w:rFonts w:ascii="Arial" w:hAnsi="Arial" w:cs="Arial"/>
          <w:sz w:val="24"/>
        </w:rPr>
        <w:t xml:space="preserve"> children to build resilience through </w:t>
      </w:r>
      <w:r w:rsidR="008C4410" w:rsidRPr="00116B37">
        <w:rPr>
          <w:rFonts w:ascii="Arial" w:hAnsi="Arial" w:cs="Arial"/>
          <w:sz w:val="24"/>
        </w:rPr>
        <w:t>their play at home and in the play settings. It will be achieved by encouraging the choice and independence and making sure there is access to a good play environment.</w:t>
      </w:r>
      <w:r w:rsidR="002F5239" w:rsidRPr="00116B37">
        <w:rPr>
          <w:rFonts w:ascii="Arial" w:hAnsi="Arial" w:cs="Arial"/>
          <w:sz w:val="24"/>
        </w:rPr>
        <w:t xml:space="preserve"> A rich environment where children play is where they can make a range of choices. Where they can invent and extend their own play.</w:t>
      </w:r>
    </w:p>
    <w:p w:rsidR="00997056" w:rsidRDefault="00EB31A9" w:rsidP="006D183B">
      <w:pPr>
        <w:jc w:val="both"/>
        <w:rPr>
          <w:rFonts w:ascii="Arial" w:hAnsi="Arial" w:cs="Arial"/>
          <w:sz w:val="24"/>
          <w:szCs w:val="24"/>
        </w:rPr>
      </w:pPr>
      <w:r w:rsidRPr="00116B37">
        <w:rPr>
          <w:rFonts w:ascii="Arial" w:hAnsi="Arial" w:cs="Arial"/>
          <w:sz w:val="24"/>
        </w:rPr>
        <w:t xml:space="preserve">Play can help children be physically and emotionally resilient, where there are many different response in a hard and changing situations. </w:t>
      </w:r>
      <w:r w:rsidR="0053330B" w:rsidRPr="00116B37">
        <w:rPr>
          <w:rFonts w:ascii="Arial" w:hAnsi="Arial" w:cs="Arial"/>
          <w:sz w:val="24"/>
        </w:rPr>
        <w:t>When we are far from putting children in harm and play help raise their confidence and develop their brain to deal with what is thrown at them. The</w:t>
      </w:r>
      <w:r w:rsidR="00116B37" w:rsidRPr="00116B37">
        <w:rPr>
          <w:rFonts w:ascii="Arial" w:hAnsi="Arial" w:cs="Arial"/>
          <w:sz w:val="24"/>
        </w:rPr>
        <w:t xml:space="preserve"> resilience </w:t>
      </w:r>
      <w:r w:rsidR="0053330B" w:rsidRPr="00116B37">
        <w:rPr>
          <w:rFonts w:ascii="Arial" w:hAnsi="Arial" w:cs="Arial"/>
          <w:sz w:val="24"/>
        </w:rPr>
        <w:t>and flexibility gives them lifelong benefits</w:t>
      </w:r>
      <w:r w:rsidR="00116B37" w:rsidRPr="00116B37">
        <w:rPr>
          <w:rFonts w:ascii="Arial" w:hAnsi="Arial" w:cs="Arial"/>
          <w:sz w:val="24"/>
        </w:rPr>
        <w:t xml:space="preserve"> and keep them safe in the long run</w:t>
      </w:r>
      <w:r w:rsidR="00116B37" w:rsidRPr="00116B37">
        <w:rPr>
          <w:rFonts w:ascii="Arial" w:hAnsi="Arial" w:cs="Arial"/>
          <w:sz w:val="24"/>
          <w:szCs w:val="24"/>
        </w:rPr>
        <w:t>. (</w:t>
      </w:r>
      <w:r w:rsidR="002F5239" w:rsidRPr="00116B37">
        <w:rPr>
          <w:rFonts w:ascii="Arial" w:hAnsi="Arial" w:cs="Arial"/>
          <w:sz w:val="24"/>
          <w:szCs w:val="24"/>
        </w:rPr>
        <w:t>Play Wales, 2015)</w:t>
      </w:r>
    </w:p>
    <w:p w:rsidR="00575C3E" w:rsidRDefault="00575C3E" w:rsidP="006D183B">
      <w:pPr>
        <w:jc w:val="both"/>
        <w:rPr>
          <w:rFonts w:ascii="Arial" w:hAnsi="Arial" w:cs="Arial"/>
          <w:sz w:val="24"/>
          <w:szCs w:val="24"/>
        </w:rPr>
      </w:pPr>
      <w:r>
        <w:rPr>
          <w:rFonts w:ascii="Arial" w:hAnsi="Arial" w:cs="Arial"/>
          <w:sz w:val="24"/>
          <w:szCs w:val="24"/>
        </w:rPr>
        <w:t xml:space="preserve">Parents affect children play by, </w:t>
      </w:r>
      <w:r w:rsidR="00181ACF">
        <w:rPr>
          <w:rFonts w:ascii="Arial" w:hAnsi="Arial" w:cs="Arial"/>
          <w:sz w:val="24"/>
          <w:szCs w:val="24"/>
        </w:rPr>
        <w:t>affect</w:t>
      </w:r>
      <w:r>
        <w:rPr>
          <w:rFonts w:ascii="Arial" w:hAnsi="Arial" w:cs="Arial"/>
          <w:sz w:val="24"/>
          <w:szCs w:val="24"/>
        </w:rPr>
        <w:t xml:space="preserve"> the child’s experience, regulate time for play opportunities, the impact on how and if the space is made available and they provide or deny materials the children can use.</w:t>
      </w:r>
    </w:p>
    <w:p w:rsidR="00181ACF" w:rsidRDefault="00B54AA1" w:rsidP="006D183B">
      <w:pPr>
        <w:jc w:val="both"/>
        <w:rPr>
          <w:rFonts w:ascii="Arial" w:hAnsi="Arial" w:cs="Arial"/>
          <w:sz w:val="24"/>
          <w:szCs w:val="24"/>
        </w:rPr>
      </w:pPr>
      <w:r>
        <w:rPr>
          <w:rFonts w:ascii="Arial" w:hAnsi="Arial" w:cs="Arial"/>
          <w:sz w:val="24"/>
          <w:szCs w:val="24"/>
        </w:rPr>
        <w:t xml:space="preserve">Adults can be subject to intense peer pressure with the child rearing as well as receiving powerful and contradictory messages that were in the media. </w:t>
      </w:r>
      <w:r w:rsidR="0021015F">
        <w:rPr>
          <w:rFonts w:ascii="Arial" w:hAnsi="Arial" w:cs="Arial"/>
          <w:sz w:val="24"/>
          <w:szCs w:val="24"/>
        </w:rPr>
        <w:t>They can be objective to the real risks of adult’s free play. A</w:t>
      </w:r>
      <w:r w:rsidR="00025E1F">
        <w:rPr>
          <w:rFonts w:ascii="Arial" w:hAnsi="Arial" w:cs="Arial"/>
          <w:sz w:val="24"/>
          <w:szCs w:val="24"/>
        </w:rPr>
        <w:t>n</w:t>
      </w:r>
      <w:r w:rsidR="0021015F">
        <w:rPr>
          <w:rFonts w:ascii="Arial" w:hAnsi="Arial" w:cs="Arial"/>
          <w:sz w:val="24"/>
          <w:szCs w:val="24"/>
        </w:rPr>
        <w:t xml:space="preserve"> </w:t>
      </w:r>
      <w:r w:rsidR="00025E1F">
        <w:rPr>
          <w:rFonts w:ascii="Arial" w:hAnsi="Arial" w:cs="Arial"/>
          <w:sz w:val="24"/>
          <w:szCs w:val="24"/>
        </w:rPr>
        <w:t>adult</w:t>
      </w:r>
      <w:r w:rsidR="0021015F">
        <w:rPr>
          <w:rFonts w:ascii="Arial" w:hAnsi="Arial" w:cs="Arial"/>
          <w:sz w:val="24"/>
          <w:szCs w:val="24"/>
        </w:rPr>
        <w:t xml:space="preserve"> never wants to see a child hurt. </w:t>
      </w:r>
      <w:r w:rsidR="0021015F">
        <w:rPr>
          <w:rFonts w:ascii="Arial" w:hAnsi="Arial" w:cs="Arial"/>
          <w:sz w:val="24"/>
          <w:szCs w:val="24"/>
        </w:rPr>
        <w:lastRenderedPageBreak/>
        <w:t xml:space="preserve">When keeping </w:t>
      </w:r>
      <w:r w:rsidR="00025E1F">
        <w:rPr>
          <w:rFonts w:ascii="Arial" w:hAnsi="Arial" w:cs="Arial"/>
          <w:sz w:val="24"/>
          <w:szCs w:val="24"/>
        </w:rPr>
        <w:t xml:space="preserve">children safe will not stop them from playing it actually the opposite effect. It is </w:t>
      </w:r>
      <w:r w:rsidR="00E96CD3">
        <w:rPr>
          <w:rFonts w:ascii="Arial" w:hAnsi="Arial" w:cs="Arial"/>
          <w:sz w:val="24"/>
          <w:szCs w:val="24"/>
        </w:rPr>
        <w:t>critically</w:t>
      </w:r>
      <w:r w:rsidR="00025E1F">
        <w:rPr>
          <w:rFonts w:ascii="Arial" w:hAnsi="Arial" w:cs="Arial"/>
          <w:sz w:val="24"/>
          <w:szCs w:val="24"/>
        </w:rPr>
        <w:t xml:space="preserve"> important play that designs how </w:t>
      </w:r>
      <w:r w:rsidR="00E96CD3">
        <w:rPr>
          <w:rFonts w:ascii="Arial" w:hAnsi="Arial" w:cs="Arial"/>
          <w:sz w:val="24"/>
          <w:szCs w:val="24"/>
        </w:rPr>
        <w:t>children learn about the world.</w:t>
      </w:r>
    </w:p>
    <w:p w:rsidR="00931C32" w:rsidRPr="00EF23A7" w:rsidRDefault="00B724EE" w:rsidP="006D183B">
      <w:pPr>
        <w:jc w:val="both"/>
        <w:rPr>
          <w:rFonts w:ascii="Arial" w:hAnsi="Arial" w:cs="Arial"/>
          <w:sz w:val="24"/>
          <w:szCs w:val="24"/>
        </w:rPr>
      </w:pPr>
      <w:r>
        <w:rPr>
          <w:rFonts w:ascii="Arial" w:hAnsi="Arial" w:cs="Arial"/>
          <w:sz w:val="24"/>
          <w:szCs w:val="24"/>
        </w:rPr>
        <w:t xml:space="preserve">When parents give permission for </w:t>
      </w:r>
      <w:r w:rsidR="008D2722">
        <w:rPr>
          <w:rFonts w:ascii="Arial" w:hAnsi="Arial" w:cs="Arial"/>
          <w:sz w:val="24"/>
          <w:szCs w:val="24"/>
        </w:rPr>
        <w:t>play is</w:t>
      </w:r>
      <w:r>
        <w:rPr>
          <w:rFonts w:ascii="Arial" w:hAnsi="Arial" w:cs="Arial"/>
          <w:sz w:val="24"/>
          <w:szCs w:val="24"/>
        </w:rPr>
        <w:t xml:space="preserve"> all that children need to play. Also shift their attitude </w:t>
      </w:r>
      <w:r w:rsidR="008D2722">
        <w:rPr>
          <w:rFonts w:ascii="Arial" w:hAnsi="Arial" w:cs="Arial"/>
          <w:sz w:val="24"/>
          <w:szCs w:val="24"/>
        </w:rPr>
        <w:t xml:space="preserve">to value play is </w:t>
      </w:r>
      <w:r w:rsidR="00072EB0">
        <w:rPr>
          <w:rFonts w:ascii="Arial" w:hAnsi="Arial" w:cs="Arial"/>
          <w:sz w:val="24"/>
          <w:szCs w:val="24"/>
        </w:rPr>
        <w:t>a</w:t>
      </w:r>
      <w:r w:rsidR="008D2722">
        <w:rPr>
          <w:rFonts w:ascii="Arial" w:hAnsi="Arial" w:cs="Arial"/>
          <w:sz w:val="24"/>
          <w:szCs w:val="24"/>
        </w:rPr>
        <w:t xml:space="preserve"> single big change that adult’s make to support child’s play. For parents to show </w:t>
      </w:r>
      <w:r w:rsidR="00072EB0">
        <w:rPr>
          <w:rFonts w:ascii="Arial" w:hAnsi="Arial" w:cs="Arial"/>
          <w:sz w:val="24"/>
          <w:szCs w:val="24"/>
        </w:rPr>
        <w:t>a</w:t>
      </w:r>
      <w:r w:rsidR="008D2722">
        <w:rPr>
          <w:rFonts w:ascii="Arial" w:hAnsi="Arial" w:cs="Arial"/>
          <w:sz w:val="24"/>
          <w:szCs w:val="24"/>
        </w:rPr>
        <w:t xml:space="preserve"> supportive attitude towards play </w:t>
      </w:r>
      <w:r w:rsidR="00072EB0">
        <w:rPr>
          <w:rFonts w:ascii="Arial" w:hAnsi="Arial" w:cs="Arial"/>
          <w:sz w:val="24"/>
          <w:szCs w:val="24"/>
        </w:rPr>
        <w:t>and</w:t>
      </w:r>
      <w:r w:rsidR="008D2722">
        <w:rPr>
          <w:rFonts w:ascii="Arial" w:hAnsi="Arial" w:cs="Arial"/>
          <w:sz w:val="24"/>
          <w:szCs w:val="24"/>
        </w:rPr>
        <w:t xml:space="preserve"> risk they should, dismiss </w:t>
      </w:r>
      <w:r w:rsidR="00072EB0">
        <w:rPr>
          <w:rFonts w:ascii="Arial" w:hAnsi="Arial" w:cs="Arial"/>
          <w:sz w:val="24"/>
          <w:szCs w:val="24"/>
        </w:rPr>
        <w:t>it as a frivolous and a waste of time, it is unnecessarily restrict it through fear, it over regulates and organised and then subvert it for other purposes. (Play Wales, 2013</w:t>
      </w:r>
      <w:r w:rsidR="0077484A">
        <w:rPr>
          <w:rFonts w:ascii="Arial" w:hAnsi="Arial" w:cs="Arial"/>
          <w:sz w:val="24"/>
          <w:szCs w:val="24"/>
        </w:rPr>
        <w:t>)</w:t>
      </w:r>
    </w:p>
    <w:p w:rsidR="00235C5B" w:rsidRPr="00A831E9" w:rsidRDefault="00CB69E6" w:rsidP="00A831E9">
      <w:pPr>
        <w:jc w:val="both"/>
        <w:rPr>
          <w:rFonts w:ascii="Arial" w:hAnsi="Arial" w:cs="Arial"/>
          <w:sz w:val="24"/>
        </w:rPr>
        <w:sectPr w:rsidR="00235C5B" w:rsidRPr="00A831E9">
          <w:headerReference w:type="default" r:id="rId8"/>
          <w:footerReference w:type="default" r:id="rId9"/>
          <w:pgSz w:w="11906" w:h="16838"/>
          <w:pgMar w:top="1440" w:right="1440" w:bottom="1440" w:left="1440" w:header="708" w:footer="708" w:gutter="0"/>
          <w:cols w:space="708"/>
          <w:docGrid w:linePitch="360"/>
        </w:sectPr>
      </w:pPr>
      <w:r w:rsidRPr="00DE71D6">
        <w:rPr>
          <w:rFonts w:ascii="Arial" w:hAnsi="Arial" w:cs="Arial"/>
          <w:sz w:val="24"/>
        </w:rPr>
        <w:t xml:space="preserve">Adults also believe it is not wise to encourage he child to take part in the risk like climbing a tree also not to tell not to do it then the child may be centred and feel like they can do it all by themselves. As you don’t want them to feel like they can’t have the ability to work out what is a risk and what won’t be one.  </w:t>
      </w:r>
      <w:r w:rsidR="00DE71D6" w:rsidRPr="00DE71D6">
        <w:rPr>
          <w:rFonts w:ascii="Arial" w:hAnsi="Arial" w:cs="Arial"/>
          <w:sz w:val="24"/>
        </w:rPr>
        <w:t>Also adults shouldn’t place the children in a tree or an jungle gym  as if they didn’t do it for themselves then they won’t found out what the risk is when the climb high or coming down.</w:t>
      </w:r>
      <w:r w:rsidR="006D183B">
        <w:rPr>
          <w:rFonts w:ascii="Arial" w:hAnsi="Arial" w:cs="Arial"/>
          <w:sz w:val="24"/>
        </w:rPr>
        <w:t xml:space="preserve"> Also the parents should </w:t>
      </w:r>
      <w:r w:rsidR="00C02CF7">
        <w:rPr>
          <w:rFonts w:ascii="Arial" w:hAnsi="Arial" w:cs="Arial"/>
          <w:sz w:val="24"/>
        </w:rPr>
        <w:t>not tell</w:t>
      </w:r>
      <w:r w:rsidR="006D183B">
        <w:rPr>
          <w:rFonts w:ascii="Arial" w:hAnsi="Arial" w:cs="Arial"/>
          <w:sz w:val="24"/>
        </w:rPr>
        <w:t xml:space="preserve"> not to do it you should let do even if you think is dangerous and hurt themselves then they learn the risk and may not do it again.</w:t>
      </w:r>
      <w:r w:rsidR="00DA207B">
        <w:t xml:space="preserve"> </w:t>
      </w:r>
      <w:r w:rsidR="00DA207B" w:rsidRPr="00623747">
        <w:rPr>
          <w:rFonts w:ascii="Arial" w:hAnsi="Arial" w:cs="Arial"/>
          <w:sz w:val="24"/>
        </w:rPr>
        <w:t>(Joan Almond, 2018</w:t>
      </w:r>
    </w:p>
    <w:p w:rsidR="00931C32" w:rsidRPr="00F1414D" w:rsidRDefault="00BC6EA9" w:rsidP="004B1466">
      <w:pPr>
        <w:jc w:val="center"/>
        <w:rPr>
          <w:rFonts w:ascii="Arial" w:hAnsi="Arial" w:cs="Arial"/>
          <w:b/>
          <w:sz w:val="24"/>
          <w:u w:val="single"/>
        </w:rPr>
      </w:pPr>
      <w:r w:rsidRPr="00F1414D">
        <w:rPr>
          <w:rFonts w:ascii="Arial" w:hAnsi="Arial" w:cs="Arial"/>
          <w:b/>
          <w:sz w:val="24"/>
          <w:u w:val="single"/>
        </w:rPr>
        <w:lastRenderedPageBreak/>
        <w:t>Christ the King Primary School Risk Assessment</w:t>
      </w:r>
    </w:p>
    <w:p w:rsidR="00BC6EA9" w:rsidRPr="004D68FE" w:rsidRDefault="00BC6EA9" w:rsidP="00BC6EA9">
      <w:pPr>
        <w:rPr>
          <w:rFonts w:ascii="Arial" w:hAnsi="Arial" w:cs="Arial"/>
          <w:sz w:val="20"/>
        </w:rPr>
      </w:pPr>
      <w:r w:rsidRPr="004D68FE">
        <w:rPr>
          <w:rFonts w:ascii="Arial" w:hAnsi="Arial" w:cs="Arial"/>
          <w:b/>
          <w:sz w:val="20"/>
        </w:rPr>
        <w:t xml:space="preserve">Hazard </w:t>
      </w:r>
      <w:r w:rsidRPr="004D68FE">
        <w:rPr>
          <w:rFonts w:ascii="Arial" w:hAnsi="Arial" w:cs="Arial"/>
          <w:sz w:val="20"/>
        </w:rPr>
        <w:t xml:space="preserve">– This is the potential danger that is always there </w:t>
      </w:r>
      <w:r w:rsidR="00D56592" w:rsidRPr="004D68FE">
        <w:rPr>
          <w:rFonts w:ascii="Arial" w:hAnsi="Arial" w:cs="Arial"/>
          <w:sz w:val="20"/>
        </w:rPr>
        <w:t>e.g.</w:t>
      </w:r>
      <w:r w:rsidRPr="004D68FE">
        <w:rPr>
          <w:rFonts w:ascii="Arial" w:hAnsi="Arial" w:cs="Arial"/>
          <w:sz w:val="20"/>
        </w:rPr>
        <w:t xml:space="preserve"> cliffs, deep water or fast moving traffic</w:t>
      </w:r>
      <w:r w:rsidR="00D56592" w:rsidRPr="004D68FE">
        <w:rPr>
          <w:rFonts w:ascii="Arial" w:hAnsi="Arial" w:cs="Arial"/>
          <w:sz w:val="20"/>
        </w:rPr>
        <w:t>.</w:t>
      </w:r>
    </w:p>
    <w:p w:rsidR="00D56592" w:rsidRPr="004D68FE" w:rsidRDefault="00D56592" w:rsidP="00BC6EA9">
      <w:pPr>
        <w:rPr>
          <w:rFonts w:ascii="Arial" w:hAnsi="Arial" w:cs="Arial"/>
          <w:sz w:val="20"/>
        </w:rPr>
      </w:pPr>
      <w:r w:rsidRPr="004D68FE">
        <w:rPr>
          <w:rFonts w:ascii="Arial" w:hAnsi="Arial" w:cs="Arial"/>
          <w:b/>
          <w:sz w:val="20"/>
        </w:rPr>
        <w:t xml:space="preserve">Risk </w:t>
      </w:r>
      <w:r w:rsidRPr="004D68FE">
        <w:rPr>
          <w:rFonts w:ascii="Arial" w:hAnsi="Arial" w:cs="Arial"/>
          <w:sz w:val="20"/>
        </w:rPr>
        <w:t>– This is the chance of the hazard affecting your party, - Risk Rating to yourself, pupils &amp; others, – Low   Medium    High</w:t>
      </w:r>
    </w:p>
    <w:p w:rsidR="00D56592" w:rsidRPr="004D68FE" w:rsidRDefault="000131F2" w:rsidP="00BC6EA9">
      <w:pPr>
        <w:rPr>
          <w:rFonts w:ascii="Arial" w:hAnsi="Arial" w:cs="Arial"/>
          <w:sz w:val="20"/>
        </w:rPr>
      </w:pPr>
      <w:r w:rsidRPr="004D68FE">
        <w:rPr>
          <w:rFonts w:ascii="Arial" w:hAnsi="Arial" w:cs="Arial"/>
          <w:b/>
          <w:sz w:val="20"/>
        </w:rPr>
        <w:t>Probability</w:t>
      </w:r>
      <w:r w:rsidRPr="004D68FE">
        <w:rPr>
          <w:rFonts w:ascii="Arial" w:hAnsi="Arial" w:cs="Arial"/>
          <w:sz w:val="20"/>
        </w:rPr>
        <w:t xml:space="preserve"> – This is an estimate of the likelihood of this </w:t>
      </w:r>
      <w:r w:rsidR="00F1414D" w:rsidRPr="004D68FE">
        <w:rPr>
          <w:rFonts w:ascii="Arial" w:hAnsi="Arial" w:cs="Arial"/>
          <w:sz w:val="20"/>
        </w:rPr>
        <w:t>risk hurting your group</w:t>
      </w:r>
    </w:p>
    <w:p w:rsidR="00F1414D" w:rsidRPr="004D68FE" w:rsidRDefault="00F1414D" w:rsidP="00BC6EA9">
      <w:pPr>
        <w:rPr>
          <w:rFonts w:ascii="Arial" w:hAnsi="Arial" w:cs="Arial"/>
          <w:sz w:val="20"/>
        </w:rPr>
      </w:pPr>
      <w:r w:rsidRPr="004D68FE">
        <w:rPr>
          <w:rFonts w:ascii="Arial" w:hAnsi="Arial" w:cs="Arial"/>
          <w:b/>
          <w:sz w:val="20"/>
        </w:rPr>
        <w:t>Control</w:t>
      </w:r>
      <w:r w:rsidRPr="004D68FE">
        <w:rPr>
          <w:rFonts w:ascii="Arial" w:hAnsi="Arial" w:cs="Arial"/>
          <w:sz w:val="20"/>
        </w:rPr>
        <w:t xml:space="preserve"> – What do you need to do so that the risk is kept within a low level of probability?</w:t>
      </w:r>
    </w:p>
    <w:p w:rsidR="00F1414D" w:rsidRPr="004D68FE" w:rsidRDefault="00F1414D" w:rsidP="00F1414D">
      <w:pPr>
        <w:jc w:val="center"/>
        <w:rPr>
          <w:rFonts w:ascii="Arial" w:hAnsi="Arial" w:cs="Arial"/>
          <w:sz w:val="20"/>
        </w:rPr>
      </w:pPr>
      <w:r w:rsidRPr="004D68FE">
        <w:rPr>
          <w:rFonts w:ascii="Arial" w:hAnsi="Arial" w:cs="Arial"/>
          <w:b/>
          <w:sz w:val="20"/>
        </w:rPr>
        <w:t xml:space="preserve">Risk </w:t>
      </w:r>
      <w:r w:rsidR="003B6BB4" w:rsidRPr="004D68FE">
        <w:rPr>
          <w:rFonts w:ascii="Arial" w:hAnsi="Arial" w:cs="Arial"/>
          <w:b/>
          <w:sz w:val="20"/>
        </w:rPr>
        <w:t>Assessment:</w:t>
      </w:r>
      <w:r w:rsidRPr="004D68FE">
        <w:rPr>
          <w:rFonts w:ascii="Arial" w:hAnsi="Arial" w:cs="Arial"/>
          <w:b/>
          <w:sz w:val="20"/>
        </w:rPr>
        <w:t xml:space="preserve"> Cardiff Castle Year 2</w:t>
      </w:r>
    </w:p>
    <w:p w:rsidR="00F1414D" w:rsidRPr="00890D6D" w:rsidRDefault="00F1414D" w:rsidP="00F1414D">
      <w:pPr>
        <w:rPr>
          <w:rFonts w:ascii="Arial" w:hAnsi="Arial" w:cs="Arial"/>
          <w:b/>
          <w:sz w:val="20"/>
        </w:rPr>
      </w:pPr>
      <w:r w:rsidRPr="004D68FE">
        <w:rPr>
          <w:rFonts w:ascii="Arial" w:hAnsi="Arial" w:cs="Arial"/>
          <w:b/>
          <w:sz w:val="20"/>
        </w:rPr>
        <w:t>Date:</w:t>
      </w:r>
      <w:r w:rsidR="005C6475" w:rsidRPr="004D68FE">
        <w:rPr>
          <w:rFonts w:ascii="Arial" w:hAnsi="Arial" w:cs="Arial"/>
          <w:b/>
          <w:sz w:val="20"/>
        </w:rPr>
        <w:t xml:space="preserve"> </w:t>
      </w:r>
      <w:r w:rsidR="005C6475" w:rsidRPr="004D68FE">
        <w:rPr>
          <w:rFonts w:ascii="Arial" w:hAnsi="Arial" w:cs="Arial"/>
          <w:sz w:val="20"/>
        </w:rPr>
        <w:t>3/10/2014</w:t>
      </w:r>
    </w:p>
    <w:p w:rsidR="00A854E1" w:rsidRPr="00890D6D" w:rsidRDefault="007D0817" w:rsidP="00A854E1">
      <w:pPr>
        <w:jc w:val="right"/>
        <w:rPr>
          <w:rFonts w:ascii="Arial" w:hAnsi="Arial" w:cs="Arial"/>
          <w:b/>
          <w:sz w:val="20"/>
        </w:rPr>
      </w:pPr>
      <w:r w:rsidRPr="00890D6D">
        <w:rPr>
          <w:rFonts w:ascii="Arial" w:hAnsi="Arial" w:cs="Arial"/>
          <w:b/>
          <w:sz w:val="20"/>
        </w:rPr>
        <w:t>TEACHER SINGED:</w:t>
      </w:r>
      <w:r w:rsidR="006E026F">
        <w:rPr>
          <w:rFonts w:ascii="Arial" w:hAnsi="Arial" w:cs="Arial"/>
          <w:b/>
          <w:sz w:val="20"/>
        </w:rPr>
        <w:t xml:space="preserve"> </w:t>
      </w:r>
    </w:p>
    <w:tbl>
      <w:tblPr>
        <w:tblStyle w:val="TableGrid"/>
        <w:tblW w:w="15451" w:type="dxa"/>
        <w:tblInd w:w="-714" w:type="dxa"/>
        <w:tblLook w:val="04A0" w:firstRow="1" w:lastRow="0" w:firstColumn="1" w:lastColumn="0" w:noHBand="0" w:noVBand="1"/>
      </w:tblPr>
      <w:tblGrid>
        <w:gridCol w:w="3403"/>
        <w:gridCol w:w="1417"/>
        <w:gridCol w:w="1276"/>
        <w:gridCol w:w="7796"/>
        <w:gridCol w:w="1559"/>
      </w:tblGrid>
      <w:tr w:rsidR="005C6475" w:rsidTr="00311A2C">
        <w:tc>
          <w:tcPr>
            <w:tcW w:w="3403" w:type="dxa"/>
          </w:tcPr>
          <w:p w:rsidR="005C6475" w:rsidRPr="004D68FE" w:rsidRDefault="005C6475" w:rsidP="00F1414D">
            <w:pPr>
              <w:rPr>
                <w:rFonts w:ascii="Arial" w:hAnsi="Arial" w:cs="Arial"/>
                <w:b/>
                <w:sz w:val="24"/>
              </w:rPr>
            </w:pPr>
            <w:r w:rsidRPr="004D68FE">
              <w:rPr>
                <w:rFonts w:ascii="Arial" w:hAnsi="Arial" w:cs="Arial"/>
                <w:b/>
                <w:sz w:val="24"/>
              </w:rPr>
              <w:t>HAZARD</w:t>
            </w:r>
          </w:p>
        </w:tc>
        <w:tc>
          <w:tcPr>
            <w:tcW w:w="1417" w:type="dxa"/>
          </w:tcPr>
          <w:p w:rsidR="005C6475" w:rsidRPr="004D68FE" w:rsidRDefault="005C6475" w:rsidP="00F1414D">
            <w:pPr>
              <w:rPr>
                <w:rFonts w:ascii="Arial" w:hAnsi="Arial" w:cs="Arial"/>
                <w:b/>
                <w:sz w:val="24"/>
              </w:rPr>
            </w:pPr>
            <w:r w:rsidRPr="004D68FE">
              <w:rPr>
                <w:rFonts w:ascii="Arial" w:hAnsi="Arial" w:cs="Arial"/>
                <w:b/>
                <w:sz w:val="24"/>
              </w:rPr>
              <w:t>RISK</w:t>
            </w:r>
          </w:p>
        </w:tc>
        <w:tc>
          <w:tcPr>
            <w:tcW w:w="1276" w:type="dxa"/>
          </w:tcPr>
          <w:p w:rsidR="005C6475" w:rsidRPr="004D68FE" w:rsidRDefault="005C6475" w:rsidP="00F1414D">
            <w:pPr>
              <w:rPr>
                <w:rFonts w:ascii="Arial" w:hAnsi="Arial" w:cs="Arial"/>
                <w:b/>
                <w:sz w:val="24"/>
              </w:rPr>
            </w:pPr>
            <w:r w:rsidRPr="004D68FE">
              <w:rPr>
                <w:rFonts w:ascii="Arial" w:hAnsi="Arial" w:cs="Arial"/>
                <w:b/>
                <w:sz w:val="24"/>
              </w:rPr>
              <w:t>LEVEL</w:t>
            </w:r>
          </w:p>
        </w:tc>
        <w:tc>
          <w:tcPr>
            <w:tcW w:w="7796" w:type="dxa"/>
          </w:tcPr>
          <w:p w:rsidR="005C6475" w:rsidRPr="004D68FE" w:rsidRDefault="005C6475" w:rsidP="00F1414D">
            <w:pPr>
              <w:rPr>
                <w:rFonts w:ascii="Arial" w:hAnsi="Arial" w:cs="Arial"/>
                <w:b/>
                <w:sz w:val="24"/>
              </w:rPr>
            </w:pPr>
            <w:r w:rsidRPr="004D68FE">
              <w:rPr>
                <w:rFonts w:ascii="Arial" w:hAnsi="Arial" w:cs="Arial"/>
                <w:b/>
                <w:sz w:val="24"/>
              </w:rPr>
              <w:t>CONTROL MEASURES</w:t>
            </w:r>
          </w:p>
        </w:tc>
        <w:tc>
          <w:tcPr>
            <w:tcW w:w="1559" w:type="dxa"/>
          </w:tcPr>
          <w:p w:rsidR="005C6475" w:rsidRPr="004D68FE" w:rsidRDefault="005C6475" w:rsidP="00F1414D">
            <w:pPr>
              <w:rPr>
                <w:rFonts w:ascii="Arial" w:hAnsi="Arial" w:cs="Arial"/>
                <w:b/>
                <w:sz w:val="24"/>
              </w:rPr>
            </w:pPr>
            <w:r w:rsidRPr="004D68FE">
              <w:rPr>
                <w:rFonts w:ascii="Arial" w:hAnsi="Arial" w:cs="Arial"/>
                <w:b/>
                <w:sz w:val="24"/>
              </w:rPr>
              <w:t>RESULTS</w:t>
            </w:r>
          </w:p>
        </w:tc>
      </w:tr>
      <w:tr w:rsidR="005C6475" w:rsidTr="00311A2C">
        <w:tc>
          <w:tcPr>
            <w:tcW w:w="3403" w:type="dxa"/>
          </w:tcPr>
          <w:p w:rsidR="005C6475" w:rsidRPr="004D68FE" w:rsidRDefault="005C6475" w:rsidP="00F1414D">
            <w:pPr>
              <w:rPr>
                <w:rFonts w:ascii="Arial" w:hAnsi="Arial" w:cs="Arial"/>
                <w:sz w:val="20"/>
              </w:rPr>
            </w:pPr>
            <w:r w:rsidRPr="004D68FE">
              <w:rPr>
                <w:rFonts w:ascii="Arial" w:hAnsi="Arial" w:cs="Arial"/>
                <w:sz w:val="20"/>
              </w:rPr>
              <w:t>Getting on/off coach</w:t>
            </w:r>
          </w:p>
          <w:p w:rsidR="00E12FED" w:rsidRPr="004D68FE" w:rsidRDefault="00E12FED" w:rsidP="00F1414D">
            <w:pPr>
              <w:rPr>
                <w:rFonts w:ascii="Arial" w:hAnsi="Arial" w:cs="Arial"/>
                <w:sz w:val="20"/>
              </w:rPr>
            </w:pPr>
          </w:p>
          <w:p w:rsidR="005C6475" w:rsidRPr="004D68FE" w:rsidRDefault="005C6475" w:rsidP="00F1414D">
            <w:pPr>
              <w:rPr>
                <w:rFonts w:ascii="Arial" w:hAnsi="Arial" w:cs="Arial"/>
                <w:sz w:val="20"/>
              </w:rPr>
            </w:pPr>
          </w:p>
          <w:p w:rsidR="005C6475" w:rsidRPr="004D68FE" w:rsidRDefault="005C6475" w:rsidP="00F1414D">
            <w:pPr>
              <w:rPr>
                <w:rFonts w:ascii="Arial" w:hAnsi="Arial" w:cs="Arial"/>
                <w:sz w:val="20"/>
              </w:rPr>
            </w:pPr>
            <w:r w:rsidRPr="004D68FE">
              <w:rPr>
                <w:rFonts w:ascii="Arial" w:hAnsi="Arial" w:cs="Arial"/>
                <w:sz w:val="20"/>
              </w:rPr>
              <w:t>Travelling on coach</w:t>
            </w:r>
          </w:p>
          <w:p w:rsidR="00E12FED" w:rsidRPr="004D68FE" w:rsidRDefault="00E12FED" w:rsidP="00F1414D">
            <w:pPr>
              <w:rPr>
                <w:rFonts w:ascii="Arial" w:hAnsi="Arial" w:cs="Arial"/>
                <w:sz w:val="20"/>
              </w:rPr>
            </w:pPr>
          </w:p>
          <w:p w:rsidR="00AD243C" w:rsidRPr="004D68FE" w:rsidRDefault="00AD243C" w:rsidP="00F1414D">
            <w:pPr>
              <w:rPr>
                <w:rFonts w:ascii="Arial" w:hAnsi="Arial" w:cs="Arial"/>
                <w:sz w:val="20"/>
              </w:rPr>
            </w:pPr>
          </w:p>
          <w:p w:rsidR="00AD243C" w:rsidRPr="004D68FE" w:rsidRDefault="00AD243C" w:rsidP="00F1414D">
            <w:pPr>
              <w:rPr>
                <w:rFonts w:ascii="Arial" w:hAnsi="Arial" w:cs="Arial"/>
                <w:sz w:val="20"/>
              </w:rPr>
            </w:pPr>
            <w:r w:rsidRPr="004D68FE">
              <w:rPr>
                <w:rFonts w:ascii="Arial" w:hAnsi="Arial" w:cs="Arial"/>
                <w:sz w:val="20"/>
              </w:rPr>
              <w:t>Pupils getting lost/ wondering off</w:t>
            </w:r>
          </w:p>
          <w:p w:rsidR="00E12FED" w:rsidRPr="004D68FE" w:rsidRDefault="00E12FED" w:rsidP="00F1414D">
            <w:pPr>
              <w:rPr>
                <w:rFonts w:ascii="Arial" w:hAnsi="Arial" w:cs="Arial"/>
                <w:sz w:val="20"/>
              </w:rPr>
            </w:pPr>
          </w:p>
          <w:p w:rsidR="00AD243C" w:rsidRPr="004D68FE" w:rsidRDefault="00AD243C" w:rsidP="00F1414D">
            <w:pPr>
              <w:rPr>
                <w:rFonts w:ascii="Arial" w:hAnsi="Arial" w:cs="Arial"/>
                <w:sz w:val="20"/>
              </w:rPr>
            </w:pPr>
          </w:p>
          <w:p w:rsidR="00AD243C" w:rsidRPr="004D68FE" w:rsidRDefault="00AD243C" w:rsidP="00F1414D">
            <w:pPr>
              <w:rPr>
                <w:rFonts w:ascii="Arial" w:hAnsi="Arial" w:cs="Arial"/>
                <w:sz w:val="20"/>
              </w:rPr>
            </w:pPr>
          </w:p>
          <w:p w:rsidR="001638BC" w:rsidRPr="004D68FE" w:rsidRDefault="001638BC" w:rsidP="00F1414D">
            <w:pPr>
              <w:rPr>
                <w:rFonts w:ascii="Arial" w:hAnsi="Arial" w:cs="Arial"/>
                <w:sz w:val="20"/>
              </w:rPr>
            </w:pPr>
          </w:p>
          <w:p w:rsidR="00E12FED" w:rsidRPr="004D68FE" w:rsidRDefault="00AD243C" w:rsidP="00F1414D">
            <w:pPr>
              <w:rPr>
                <w:rFonts w:ascii="Arial" w:hAnsi="Arial" w:cs="Arial"/>
                <w:sz w:val="20"/>
              </w:rPr>
            </w:pPr>
            <w:r w:rsidRPr="004D68FE">
              <w:rPr>
                <w:rFonts w:ascii="Arial" w:hAnsi="Arial" w:cs="Arial"/>
                <w:sz w:val="20"/>
              </w:rPr>
              <w:t xml:space="preserve">Accident or emergency – injury </w:t>
            </w:r>
          </w:p>
          <w:p w:rsidR="00AD243C" w:rsidRPr="004D68FE" w:rsidRDefault="00AD243C" w:rsidP="00F1414D">
            <w:pPr>
              <w:rPr>
                <w:rFonts w:ascii="Arial" w:hAnsi="Arial" w:cs="Arial"/>
                <w:sz w:val="20"/>
              </w:rPr>
            </w:pPr>
            <w:r w:rsidRPr="004D68FE">
              <w:rPr>
                <w:rFonts w:ascii="Arial" w:hAnsi="Arial" w:cs="Arial"/>
                <w:sz w:val="20"/>
              </w:rPr>
              <w:t>or illness</w:t>
            </w:r>
          </w:p>
          <w:p w:rsidR="00E12FED" w:rsidRPr="004D68FE" w:rsidRDefault="00E12FED" w:rsidP="00F1414D">
            <w:pPr>
              <w:rPr>
                <w:rFonts w:ascii="Arial" w:hAnsi="Arial" w:cs="Arial"/>
                <w:sz w:val="20"/>
              </w:rPr>
            </w:pPr>
          </w:p>
          <w:p w:rsidR="00AD243C" w:rsidRPr="004D68FE" w:rsidRDefault="00AD243C" w:rsidP="00F1414D">
            <w:pPr>
              <w:rPr>
                <w:rFonts w:ascii="Arial" w:hAnsi="Arial" w:cs="Arial"/>
                <w:sz w:val="20"/>
              </w:rPr>
            </w:pPr>
          </w:p>
          <w:p w:rsidR="00AD243C" w:rsidRPr="004D68FE" w:rsidRDefault="00AD243C" w:rsidP="00F1414D">
            <w:pPr>
              <w:rPr>
                <w:rFonts w:ascii="Arial" w:hAnsi="Arial" w:cs="Arial"/>
                <w:sz w:val="20"/>
              </w:rPr>
            </w:pPr>
            <w:r w:rsidRPr="004D68FE">
              <w:rPr>
                <w:rFonts w:ascii="Arial" w:hAnsi="Arial" w:cs="Arial"/>
                <w:sz w:val="20"/>
              </w:rPr>
              <w:t>Slipping on steps – tower</w:t>
            </w:r>
          </w:p>
        </w:tc>
        <w:tc>
          <w:tcPr>
            <w:tcW w:w="1417" w:type="dxa"/>
          </w:tcPr>
          <w:p w:rsidR="005C6475" w:rsidRPr="004D68FE" w:rsidRDefault="00AD243C" w:rsidP="00F1414D">
            <w:pPr>
              <w:rPr>
                <w:rFonts w:ascii="Arial" w:hAnsi="Arial" w:cs="Arial"/>
                <w:sz w:val="20"/>
              </w:rPr>
            </w:pPr>
            <w:r w:rsidRPr="004D68FE">
              <w:rPr>
                <w:rFonts w:ascii="Arial" w:hAnsi="Arial" w:cs="Arial"/>
                <w:sz w:val="20"/>
              </w:rPr>
              <w:t xml:space="preserve">Pupils </w:t>
            </w:r>
          </w:p>
          <w:p w:rsidR="00E12FED" w:rsidRPr="004D68FE" w:rsidRDefault="00E12FED" w:rsidP="00F1414D">
            <w:pPr>
              <w:rPr>
                <w:rFonts w:ascii="Arial" w:hAnsi="Arial" w:cs="Arial"/>
                <w:sz w:val="20"/>
              </w:rPr>
            </w:pPr>
          </w:p>
          <w:p w:rsidR="00AD243C" w:rsidRPr="004D68FE" w:rsidRDefault="00AD243C" w:rsidP="00F1414D">
            <w:pPr>
              <w:rPr>
                <w:rFonts w:ascii="Arial" w:hAnsi="Arial" w:cs="Arial"/>
                <w:sz w:val="20"/>
              </w:rPr>
            </w:pPr>
          </w:p>
          <w:p w:rsidR="00AD243C" w:rsidRPr="004D68FE" w:rsidRDefault="00AD243C" w:rsidP="00F1414D">
            <w:pPr>
              <w:rPr>
                <w:rFonts w:ascii="Arial" w:hAnsi="Arial" w:cs="Arial"/>
                <w:sz w:val="20"/>
              </w:rPr>
            </w:pPr>
            <w:r w:rsidRPr="004D68FE">
              <w:rPr>
                <w:rFonts w:ascii="Arial" w:hAnsi="Arial" w:cs="Arial"/>
                <w:sz w:val="20"/>
              </w:rPr>
              <w:t>Pupils</w:t>
            </w:r>
          </w:p>
          <w:p w:rsidR="00AD243C" w:rsidRPr="004D68FE" w:rsidRDefault="00AD243C" w:rsidP="00F1414D">
            <w:pPr>
              <w:rPr>
                <w:rFonts w:ascii="Arial" w:hAnsi="Arial" w:cs="Arial"/>
                <w:sz w:val="20"/>
              </w:rPr>
            </w:pPr>
          </w:p>
          <w:p w:rsidR="00AD243C" w:rsidRPr="004D68FE" w:rsidRDefault="00AD243C" w:rsidP="00F1414D">
            <w:pPr>
              <w:rPr>
                <w:rFonts w:ascii="Arial" w:hAnsi="Arial" w:cs="Arial"/>
                <w:sz w:val="20"/>
              </w:rPr>
            </w:pPr>
          </w:p>
          <w:p w:rsidR="00AD243C" w:rsidRPr="004D68FE" w:rsidRDefault="00AD243C" w:rsidP="00F1414D">
            <w:pPr>
              <w:rPr>
                <w:rFonts w:ascii="Arial" w:hAnsi="Arial" w:cs="Arial"/>
                <w:sz w:val="20"/>
              </w:rPr>
            </w:pPr>
          </w:p>
          <w:p w:rsidR="00AD243C" w:rsidRPr="004D68FE" w:rsidRDefault="00AD243C" w:rsidP="00F1414D">
            <w:pPr>
              <w:rPr>
                <w:rFonts w:ascii="Arial" w:hAnsi="Arial" w:cs="Arial"/>
                <w:sz w:val="20"/>
              </w:rPr>
            </w:pPr>
          </w:p>
          <w:p w:rsidR="00E12FED" w:rsidRPr="004D68FE" w:rsidRDefault="00E12FED" w:rsidP="00F1414D">
            <w:pPr>
              <w:rPr>
                <w:rFonts w:ascii="Arial" w:hAnsi="Arial" w:cs="Arial"/>
                <w:sz w:val="20"/>
              </w:rPr>
            </w:pPr>
          </w:p>
          <w:p w:rsidR="00E12FED" w:rsidRPr="004D68FE" w:rsidRDefault="00E12FED" w:rsidP="00F1414D">
            <w:pPr>
              <w:rPr>
                <w:rFonts w:ascii="Arial" w:hAnsi="Arial" w:cs="Arial"/>
                <w:sz w:val="20"/>
              </w:rPr>
            </w:pPr>
          </w:p>
          <w:p w:rsidR="001638BC" w:rsidRPr="004D68FE" w:rsidRDefault="001638BC" w:rsidP="00F1414D">
            <w:pPr>
              <w:rPr>
                <w:rFonts w:ascii="Arial" w:hAnsi="Arial" w:cs="Arial"/>
                <w:sz w:val="20"/>
              </w:rPr>
            </w:pPr>
          </w:p>
          <w:p w:rsidR="001638BC" w:rsidRPr="004D68FE" w:rsidRDefault="001638BC" w:rsidP="00F1414D">
            <w:pPr>
              <w:rPr>
                <w:rFonts w:ascii="Arial" w:hAnsi="Arial" w:cs="Arial"/>
                <w:sz w:val="20"/>
              </w:rPr>
            </w:pPr>
          </w:p>
          <w:p w:rsidR="00AD243C" w:rsidRPr="004D68FE" w:rsidRDefault="00AD243C" w:rsidP="00F1414D">
            <w:pPr>
              <w:rPr>
                <w:rFonts w:ascii="Arial" w:hAnsi="Arial" w:cs="Arial"/>
                <w:sz w:val="20"/>
              </w:rPr>
            </w:pPr>
            <w:r w:rsidRPr="004D68FE">
              <w:rPr>
                <w:rFonts w:ascii="Arial" w:hAnsi="Arial" w:cs="Arial"/>
                <w:sz w:val="20"/>
              </w:rPr>
              <w:t>Pupils</w:t>
            </w:r>
          </w:p>
          <w:p w:rsidR="00E12FED" w:rsidRPr="004D68FE" w:rsidRDefault="00E12FED" w:rsidP="00F1414D">
            <w:pPr>
              <w:rPr>
                <w:rFonts w:ascii="Arial" w:hAnsi="Arial" w:cs="Arial"/>
                <w:sz w:val="20"/>
              </w:rPr>
            </w:pPr>
          </w:p>
          <w:p w:rsidR="00AD243C" w:rsidRPr="004D68FE" w:rsidRDefault="00AD243C" w:rsidP="00F1414D">
            <w:pPr>
              <w:rPr>
                <w:rFonts w:ascii="Arial" w:hAnsi="Arial" w:cs="Arial"/>
                <w:sz w:val="20"/>
              </w:rPr>
            </w:pPr>
          </w:p>
          <w:p w:rsidR="00AD243C" w:rsidRPr="004D68FE" w:rsidRDefault="00AD243C" w:rsidP="00F1414D">
            <w:pPr>
              <w:rPr>
                <w:rFonts w:ascii="Arial" w:hAnsi="Arial" w:cs="Arial"/>
                <w:sz w:val="20"/>
              </w:rPr>
            </w:pPr>
          </w:p>
          <w:p w:rsidR="001638BC" w:rsidRPr="004D68FE" w:rsidRDefault="001638BC" w:rsidP="00F1414D">
            <w:pPr>
              <w:rPr>
                <w:rFonts w:ascii="Arial" w:hAnsi="Arial" w:cs="Arial"/>
                <w:sz w:val="20"/>
              </w:rPr>
            </w:pPr>
          </w:p>
          <w:p w:rsidR="00AD243C" w:rsidRPr="004D68FE" w:rsidRDefault="00AD243C" w:rsidP="00F1414D">
            <w:pPr>
              <w:rPr>
                <w:rFonts w:ascii="Arial" w:hAnsi="Arial" w:cs="Arial"/>
                <w:sz w:val="20"/>
              </w:rPr>
            </w:pPr>
            <w:r w:rsidRPr="004D68FE">
              <w:rPr>
                <w:rFonts w:ascii="Arial" w:hAnsi="Arial" w:cs="Arial"/>
                <w:sz w:val="20"/>
              </w:rPr>
              <w:t>Pupils</w:t>
            </w:r>
          </w:p>
        </w:tc>
        <w:tc>
          <w:tcPr>
            <w:tcW w:w="1276" w:type="dxa"/>
          </w:tcPr>
          <w:p w:rsidR="005C6475" w:rsidRPr="004D68FE" w:rsidRDefault="00194141" w:rsidP="00F1414D">
            <w:pPr>
              <w:rPr>
                <w:rFonts w:ascii="Arial" w:hAnsi="Arial" w:cs="Arial"/>
                <w:sz w:val="20"/>
              </w:rPr>
            </w:pPr>
            <w:r w:rsidRPr="004D68FE">
              <w:rPr>
                <w:rFonts w:ascii="Arial" w:hAnsi="Arial" w:cs="Arial"/>
                <w:sz w:val="20"/>
              </w:rPr>
              <w:t>Medium</w:t>
            </w:r>
          </w:p>
          <w:p w:rsidR="00E12FED" w:rsidRPr="004D68FE" w:rsidRDefault="00E12FED" w:rsidP="00F1414D">
            <w:pPr>
              <w:rPr>
                <w:rFonts w:ascii="Arial" w:hAnsi="Arial" w:cs="Arial"/>
                <w:sz w:val="20"/>
              </w:rPr>
            </w:pPr>
          </w:p>
          <w:p w:rsidR="00194141" w:rsidRPr="004D68FE" w:rsidRDefault="00194141" w:rsidP="00F1414D">
            <w:pPr>
              <w:rPr>
                <w:rFonts w:ascii="Arial" w:hAnsi="Arial" w:cs="Arial"/>
                <w:sz w:val="20"/>
              </w:rPr>
            </w:pPr>
          </w:p>
          <w:p w:rsidR="00194141" w:rsidRPr="004D68FE" w:rsidRDefault="00194141" w:rsidP="00F1414D">
            <w:pPr>
              <w:rPr>
                <w:rFonts w:ascii="Arial" w:hAnsi="Arial" w:cs="Arial"/>
                <w:sz w:val="20"/>
              </w:rPr>
            </w:pPr>
            <w:r w:rsidRPr="004D68FE">
              <w:rPr>
                <w:rFonts w:ascii="Arial" w:hAnsi="Arial" w:cs="Arial"/>
                <w:sz w:val="20"/>
              </w:rPr>
              <w:t>Medium</w:t>
            </w:r>
          </w:p>
          <w:p w:rsidR="00250B0A" w:rsidRPr="004D68FE" w:rsidRDefault="00250B0A" w:rsidP="00F1414D">
            <w:pPr>
              <w:rPr>
                <w:rFonts w:ascii="Arial" w:hAnsi="Arial" w:cs="Arial"/>
                <w:sz w:val="20"/>
              </w:rPr>
            </w:pPr>
          </w:p>
          <w:p w:rsidR="00194141" w:rsidRPr="004D68FE" w:rsidRDefault="00194141" w:rsidP="00F1414D">
            <w:pPr>
              <w:rPr>
                <w:rFonts w:ascii="Arial" w:hAnsi="Arial" w:cs="Arial"/>
                <w:sz w:val="20"/>
              </w:rPr>
            </w:pPr>
          </w:p>
          <w:p w:rsidR="00194141" w:rsidRPr="004D68FE" w:rsidRDefault="00194141" w:rsidP="00F1414D">
            <w:pPr>
              <w:rPr>
                <w:rFonts w:ascii="Arial" w:hAnsi="Arial" w:cs="Arial"/>
                <w:sz w:val="20"/>
              </w:rPr>
            </w:pPr>
            <w:r w:rsidRPr="004D68FE">
              <w:rPr>
                <w:rFonts w:ascii="Arial" w:hAnsi="Arial" w:cs="Arial"/>
                <w:sz w:val="20"/>
              </w:rPr>
              <w:t>Medium</w:t>
            </w:r>
          </w:p>
          <w:p w:rsidR="00194141" w:rsidRPr="004D68FE" w:rsidRDefault="00194141" w:rsidP="00F1414D">
            <w:pPr>
              <w:rPr>
                <w:rFonts w:ascii="Arial" w:hAnsi="Arial" w:cs="Arial"/>
                <w:sz w:val="20"/>
              </w:rPr>
            </w:pPr>
          </w:p>
          <w:p w:rsidR="00194141" w:rsidRPr="004D68FE" w:rsidRDefault="00194141" w:rsidP="00F1414D">
            <w:pPr>
              <w:rPr>
                <w:rFonts w:ascii="Arial" w:hAnsi="Arial" w:cs="Arial"/>
                <w:sz w:val="20"/>
              </w:rPr>
            </w:pPr>
          </w:p>
          <w:p w:rsidR="001638BC" w:rsidRPr="004D68FE" w:rsidRDefault="001638BC" w:rsidP="00F1414D">
            <w:pPr>
              <w:rPr>
                <w:rFonts w:ascii="Arial" w:hAnsi="Arial" w:cs="Arial"/>
                <w:sz w:val="20"/>
              </w:rPr>
            </w:pPr>
          </w:p>
          <w:p w:rsidR="001638BC" w:rsidRPr="004D68FE" w:rsidRDefault="001638BC" w:rsidP="00F1414D">
            <w:pPr>
              <w:rPr>
                <w:rFonts w:ascii="Arial" w:hAnsi="Arial" w:cs="Arial"/>
                <w:sz w:val="20"/>
              </w:rPr>
            </w:pPr>
          </w:p>
          <w:p w:rsidR="001638BC" w:rsidRPr="004D68FE" w:rsidRDefault="001638BC" w:rsidP="00F1414D">
            <w:pPr>
              <w:rPr>
                <w:rFonts w:ascii="Arial" w:hAnsi="Arial" w:cs="Arial"/>
                <w:sz w:val="20"/>
              </w:rPr>
            </w:pPr>
          </w:p>
          <w:p w:rsidR="00194141" w:rsidRPr="004D68FE" w:rsidRDefault="00194141" w:rsidP="00F1414D">
            <w:pPr>
              <w:rPr>
                <w:rFonts w:ascii="Arial" w:hAnsi="Arial" w:cs="Arial"/>
                <w:sz w:val="20"/>
              </w:rPr>
            </w:pPr>
            <w:r w:rsidRPr="004D68FE">
              <w:rPr>
                <w:rFonts w:ascii="Arial" w:hAnsi="Arial" w:cs="Arial"/>
                <w:sz w:val="20"/>
              </w:rPr>
              <w:t>Medium</w:t>
            </w:r>
          </w:p>
          <w:p w:rsidR="00194141" w:rsidRPr="004D68FE" w:rsidRDefault="00194141" w:rsidP="00F1414D">
            <w:pPr>
              <w:rPr>
                <w:rFonts w:ascii="Arial" w:hAnsi="Arial" w:cs="Arial"/>
                <w:sz w:val="20"/>
              </w:rPr>
            </w:pPr>
          </w:p>
          <w:p w:rsidR="00194141" w:rsidRPr="004D68FE" w:rsidRDefault="00194141" w:rsidP="00F1414D">
            <w:pPr>
              <w:rPr>
                <w:rFonts w:ascii="Arial" w:hAnsi="Arial" w:cs="Arial"/>
                <w:sz w:val="20"/>
              </w:rPr>
            </w:pPr>
          </w:p>
          <w:p w:rsidR="001638BC" w:rsidRPr="004D68FE" w:rsidRDefault="001638BC" w:rsidP="00F1414D">
            <w:pPr>
              <w:rPr>
                <w:rFonts w:ascii="Arial" w:hAnsi="Arial" w:cs="Arial"/>
                <w:sz w:val="20"/>
              </w:rPr>
            </w:pPr>
          </w:p>
          <w:p w:rsidR="001638BC" w:rsidRPr="004D68FE" w:rsidRDefault="001638BC" w:rsidP="00F1414D">
            <w:pPr>
              <w:rPr>
                <w:rFonts w:ascii="Arial" w:hAnsi="Arial" w:cs="Arial"/>
                <w:sz w:val="20"/>
              </w:rPr>
            </w:pPr>
          </w:p>
          <w:p w:rsidR="00194141" w:rsidRPr="004D68FE" w:rsidRDefault="00194141" w:rsidP="00F1414D">
            <w:pPr>
              <w:rPr>
                <w:rFonts w:ascii="Arial" w:hAnsi="Arial" w:cs="Arial"/>
                <w:sz w:val="20"/>
              </w:rPr>
            </w:pPr>
            <w:r w:rsidRPr="004D68FE">
              <w:rPr>
                <w:rFonts w:ascii="Arial" w:hAnsi="Arial" w:cs="Arial"/>
                <w:sz w:val="20"/>
              </w:rPr>
              <w:t>Medium</w:t>
            </w:r>
          </w:p>
        </w:tc>
        <w:tc>
          <w:tcPr>
            <w:tcW w:w="7796" w:type="dxa"/>
          </w:tcPr>
          <w:p w:rsidR="005C6475" w:rsidRPr="004D68FE" w:rsidRDefault="00E12FED" w:rsidP="00F1414D">
            <w:pPr>
              <w:rPr>
                <w:rFonts w:ascii="Arial" w:hAnsi="Arial" w:cs="Arial"/>
                <w:sz w:val="20"/>
              </w:rPr>
            </w:pPr>
            <w:r w:rsidRPr="004D68FE">
              <w:rPr>
                <w:rFonts w:ascii="Arial" w:hAnsi="Arial" w:cs="Arial"/>
                <w:sz w:val="20"/>
              </w:rPr>
              <w:t>1 adult to every 6 children – closely watch them. 1 adult stands at doorway. Count children on and off the bus</w:t>
            </w:r>
          </w:p>
          <w:p w:rsidR="00E12FED" w:rsidRPr="004D68FE" w:rsidRDefault="00E12FED" w:rsidP="00F1414D">
            <w:pPr>
              <w:rPr>
                <w:rFonts w:ascii="Arial" w:hAnsi="Arial" w:cs="Arial"/>
                <w:sz w:val="20"/>
              </w:rPr>
            </w:pPr>
          </w:p>
          <w:p w:rsidR="00E12FED" w:rsidRPr="004D68FE" w:rsidRDefault="00E12FED" w:rsidP="00F1414D">
            <w:pPr>
              <w:rPr>
                <w:rFonts w:ascii="Arial" w:hAnsi="Arial" w:cs="Arial"/>
                <w:sz w:val="20"/>
              </w:rPr>
            </w:pPr>
            <w:r w:rsidRPr="004D68FE">
              <w:rPr>
                <w:rFonts w:ascii="Arial" w:hAnsi="Arial" w:cs="Arial"/>
                <w:sz w:val="20"/>
              </w:rPr>
              <w:t>Remind children about wearing seat</w:t>
            </w:r>
            <w:r w:rsidR="00250B0A" w:rsidRPr="004D68FE">
              <w:rPr>
                <w:rFonts w:ascii="Arial" w:hAnsi="Arial" w:cs="Arial"/>
                <w:sz w:val="20"/>
              </w:rPr>
              <w:t>belt and no children to be standing. Adults to check all seatbelts are securely fastened.</w:t>
            </w:r>
          </w:p>
          <w:p w:rsidR="00250B0A" w:rsidRPr="004D68FE" w:rsidRDefault="00250B0A" w:rsidP="00F1414D">
            <w:pPr>
              <w:rPr>
                <w:rFonts w:ascii="Arial" w:hAnsi="Arial" w:cs="Arial"/>
                <w:sz w:val="20"/>
              </w:rPr>
            </w:pPr>
          </w:p>
          <w:p w:rsidR="00E12FED" w:rsidRPr="004D68FE" w:rsidRDefault="00250B0A" w:rsidP="00F1414D">
            <w:pPr>
              <w:rPr>
                <w:rFonts w:ascii="Arial" w:hAnsi="Arial" w:cs="Arial"/>
                <w:sz w:val="20"/>
              </w:rPr>
            </w:pPr>
            <w:r w:rsidRPr="004D68FE">
              <w:rPr>
                <w:rFonts w:ascii="Arial" w:hAnsi="Arial" w:cs="Arial"/>
                <w:sz w:val="20"/>
              </w:rPr>
              <w:t xml:space="preserve">1 adult to every 6 children – closely watch them. Regular head </w:t>
            </w:r>
            <w:r w:rsidR="00F266F4" w:rsidRPr="004D68FE">
              <w:rPr>
                <w:rFonts w:ascii="Arial" w:hAnsi="Arial" w:cs="Arial"/>
                <w:sz w:val="20"/>
              </w:rPr>
              <w:t xml:space="preserve">counts. Class </w:t>
            </w:r>
            <w:r w:rsidR="001638BC" w:rsidRPr="004D68FE">
              <w:rPr>
                <w:rFonts w:ascii="Arial" w:hAnsi="Arial" w:cs="Arial"/>
                <w:sz w:val="20"/>
              </w:rPr>
              <w:t>to divide in 7 groups. Children spoken to regarding listening to adults and not to wonder off.</w:t>
            </w:r>
          </w:p>
          <w:p w:rsidR="00E12FED" w:rsidRPr="004D68FE" w:rsidRDefault="00E12FED" w:rsidP="00F1414D">
            <w:pPr>
              <w:rPr>
                <w:rFonts w:ascii="Arial" w:hAnsi="Arial" w:cs="Arial"/>
                <w:sz w:val="20"/>
              </w:rPr>
            </w:pPr>
          </w:p>
          <w:p w:rsidR="001638BC" w:rsidRPr="004D68FE" w:rsidRDefault="001638BC" w:rsidP="00F1414D">
            <w:pPr>
              <w:rPr>
                <w:rFonts w:ascii="Arial" w:hAnsi="Arial" w:cs="Arial"/>
                <w:sz w:val="20"/>
              </w:rPr>
            </w:pPr>
          </w:p>
          <w:p w:rsidR="001638BC" w:rsidRPr="004D68FE" w:rsidRDefault="001638BC" w:rsidP="00F1414D">
            <w:pPr>
              <w:rPr>
                <w:rFonts w:ascii="Arial" w:hAnsi="Arial" w:cs="Arial"/>
                <w:sz w:val="20"/>
              </w:rPr>
            </w:pPr>
          </w:p>
          <w:p w:rsidR="001638BC" w:rsidRPr="004D68FE" w:rsidRDefault="00B360F2" w:rsidP="00F1414D">
            <w:pPr>
              <w:rPr>
                <w:rFonts w:ascii="Arial" w:hAnsi="Arial" w:cs="Arial"/>
                <w:sz w:val="20"/>
              </w:rPr>
            </w:pPr>
            <w:r w:rsidRPr="004D68FE">
              <w:rPr>
                <w:rFonts w:ascii="Arial" w:hAnsi="Arial" w:cs="Arial"/>
                <w:sz w:val="20"/>
              </w:rPr>
              <w:t>Member of staff first aid trained. First aid kit to be carried. Information about pre-existing medical conditions and medication and medication to be carried. Mobile phone carried.</w:t>
            </w:r>
          </w:p>
          <w:p w:rsidR="00B360F2" w:rsidRPr="004D68FE" w:rsidRDefault="00B360F2" w:rsidP="00F1414D">
            <w:pPr>
              <w:rPr>
                <w:rFonts w:ascii="Arial" w:hAnsi="Arial" w:cs="Arial"/>
                <w:sz w:val="20"/>
              </w:rPr>
            </w:pPr>
          </w:p>
          <w:p w:rsidR="00B360F2" w:rsidRPr="004D68FE" w:rsidRDefault="00B360F2" w:rsidP="00F1414D">
            <w:pPr>
              <w:rPr>
                <w:rFonts w:ascii="Arial" w:hAnsi="Arial" w:cs="Arial"/>
                <w:sz w:val="20"/>
              </w:rPr>
            </w:pPr>
          </w:p>
          <w:p w:rsidR="00B360F2" w:rsidRPr="004D68FE" w:rsidRDefault="00B360F2" w:rsidP="00F1414D">
            <w:pPr>
              <w:rPr>
                <w:rFonts w:ascii="Arial" w:hAnsi="Arial" w:cs="Arial"/>
                <w:sz w:val="20"/>
              </w:rPr>
            </w:pPr>
            <w:r w:rsidRPr="004D68FE">
              <w:rPr>
                <w:rFonts w:ascii="Arial" w:hAnsi="Arial" w:cs="Arial"/>
                <w:sz w:val="20"/>
              </w:rPr>
              <w:t xml:space="preserve">Ensure children are wearing appropriate footwear – closely supervised by an adult. Walking not </w:t>
            </w:r>
            <w:r w:rsidR="00311A2C" w:rsidRPr="004D68FE">
              <w:rPr>
                <w:rFonts w:ascii="Arial" w:hAnsi="Arial" w:cs="Arial"/>
                <w:sz w:val="20"/>
              </w:rPr>
              <w:t>running.</w:t>
            </w:r>
          </w:p>
        </w:tc>
        <w:tc>
          <w:tcPr>
            <w:tcW w:w="1559" w:type="dxa"/>
          </w:tcPr>
          <w:p w:rsidR="005C6475" w:rsidRPr="004D68FE" w:rsidRDefault="00311A2C" w:rsidP="00F1414D">
            <w:pPr>
              <w:rPr>
                <w:rFonts w:ascii="Arial" w:hAnsi="Arial" w:cs="Arial"/>
                <w:sz w:val="18"/>
              </w:rPr>
            </w:pPr>
            <w:r w:rsidRPr="004D68FE">
              <w:rPr>
                <w:rFonts w:ascii="Arial" w:hAnsi="Arial" w:cs="Arial"/>
                <w:sz w:val="18"/>
              </w:rPr>
              <w:t>Low</w:t>
            </w:r>
          </w:p>
          <w:p w:rsidR="00311A2C" w:rsidRPr="004D68FE" w:rsidRDefault="00311A2C" w:rsidP="00F1414D">
            <w:pPr>
              <w:rPr>
                <w:rFonts w:ascii="Arial" w:hAnsi="Arial" w:cs="Arial"/>
                <w:sz w:val="18"/>
              </w:rPr>
            </w:pPr>
          </w:p>
          <w:p w:rsidR="00311A2C" w:rsidRPr="004D68FE" w:rsidRDefault="00311A2C" w:rsidP="00F1414D">
            <w:pPr>
              <w:rPr>
                <w:rFonts w:ascii="Arial" w:hAnsi="Arial" w:cs="Arial"/>
                <w:sz w:val="18"/>
              </w:rPr>
            </w:pPr>
          </w:p>
          <w:p w:rsidR="00311A2C" w:rsidRPr="004D68FE" w:rsidRDefault="00311A2C" w:rsidP="00F1414D">
            <w:pPr>
              <w:rPr>
                <w:rFonts w:ascii="Arial" w:hAnsi="Arial" w:cs="Arial"/>
                <w:sz w:val="18"/>
              </w:rPr>
            </w:pPr>
          </w:p>
          <w:p w:rsidR="00311A2C" w:rsidRPr="004D68FE" w:rsidRDefault="00311A2C" w:rsidP="00F1414D">
            <w:pPr>
              <w:rPr>
                <w:rFonts w:ascii="Arial" w:hAnsi="Arial" w:cs="Arial"/>
                <w:sz w:val="18"/>
              </w:rPr>
            </w:pPr>
            <w:r w:rsidRPr="004D68FE">
              <w:rPr>
                <w:rFonts w:ascii="Arial" w:hAnsi="Arial" w:cs="Arial"/>
                <w:sz w:val="18"/>
              </w:rPr>
              <w:t>Low</w:t>
            </w:r>
          </w:p>
          <w:p w:rsidR="00311A2C" w:rsidRPr="004D68FE" w:rsidRDefault="00311A2C" w:rsidP="00F1414D">
            <w:pPr>
              <w:rPr>
                <w:rFonts w:ascii="Arial" w:hAnsi="Arial" w:cs="Arial"/>
                <w:sz w:val="18"/>
              </w:rPr>
            </w:pPr>
          </w:p>
          <w:p w:rsidR="00311A2C" w:rsidRPr="004D68FE" w:rsidRDefault="00311A2C" w:rsidP="00F1414D">
            <w:pPr>
              <w:rPr>
                <w:rFonts w:ascii="Arial" w:hAnsi="Arial" w:cs="Arial"/>
                <w:sz w:val="18"/>
              </w:rPr>
            </w:pPr>
          </w:p>
          <w:p w:rsidR="00311A2C" w:rsidRPr="004D68FE" w:rsidRDefault="00311A2C" w:rsidP="00F1414D">
            <w:pPr>
              <w:rPr>
                <w:rFonts w:ascii="Arial" w:hAnsi="Arial" w:cs="Arial"/>
                <w:sz w:val="18"/>
              </w:rPr>
            </w:pPr>
            <w:r w:rsidRPr="004D68FE">
              <w:rPr>
                <w:rFonts w:ascii="Arial" w:hAnsi="Arial" w:cs="Arial"/>
                <w:sz w:val="18"/>
              </w:rPr>
              <w:t>Low</w:t>
            </w:r>
          </w:p>
          <w:p w:rsidR="00311A2C" w:rsidRPr="004D68FE" w:rsidRDefault="00311A2C" w:rsidP="00F1414D">
            <w:pPr>
              <w:rPr>
                <w:rFonts w:ascii="Arial" w:hAnsi="Arial" w:cs="Arial"/>
                <w:sz w:val="18"/>
              </w:rPr>
            </w:pPr>
          </w:p>
          <w:p w:rsidR="00311A2C" w:rsidRPr="004D68FE" w:rsidRDefault="00311A2C" w:rsidP="00F1414D">
            <w:pPr>
              <w:rPr>
                <w:rFonts w:ascii="Arial" w:hAnsi="Arial" w:cs="Arial"/>
                <w:sz w:val="18"/>
              </w:rPr>
            </w:pPr>
          </w:p>
          <w:p w:rsidR="00311A2C" w:rsidRPr="004D68FE" w:rsidRDefault="00311A2C" w:rsidP="00F1414D">
            <w:pPr>
              <w:rPr>
                <w:rFonts w:ascii="Arial" w:hAnsi="Arial" w:cs="Arial"/>
                <w:sz w:val="18"/>
              </w:rPr>
            </w:pPr>
          </w:p>
          <w:p w:rsidR="00311A2C" w:rsidRPr="004D68FE" w:rsidRDefault="00311A2C" w:rsidP="00F1414D">
            <w:pPr>
              <w:rPr>
                <w:rFonts w:ascii="Arial" w:hAnsi="Arial" w:cs="Arial"/>
                <w:sz w:val="18"/>
              </w:rPr>
            </w:pPr>
          </w:p>
          <w:p w:rsidR="00311A2C" w:rsidRPr="004D68FE" w:rsidRDefault="00311A2C" w:rsidP="00F1414D">
            <w:pPr>
              <w:rPr>
                <w:rFonts w:ascii="Arial" w:hAnsi="Arial" w:cs="Arial"/>
                <w:sz w:val="18"/>
              </w:rPr>
            </w:pPr>
          </w:p>
          <w:p w:rsidR="00311A2C" w:rsidRPr="004D68FE" w:rsidRDefault="00311A2C" w:rsidP="00F1414D">
            <w:pPr>
              <w:rPr>
                <w:rFonts w:ascii="Arial" w:hAnsi="Arial" w:cs="Arial"/>
                <w:sz w:val="18"/>
              </w:rPr>
            </w:pPr>
          </w:p>
          <w:p w:rsidR="00311A2C" w:rsidRPr="004D68FE" w:rsidRDefault="00311A2C" w:rsidP="00F1414D">
            <w:pPr>
              <w:rPr>
                <w:rFonts w:ascii="Arial" w:hAnsi="Arial" w:cs="Arial"/>
                <w:sz w:val="18"/>
              </w:rPr>
            </w:pPr>
            <w:r w:rsidRPr="004D68FE">
              <w:rPr>
                <w:rFonts w:ascii="Arial" w:hAnsi="Arial" w:cs="Arial"/>
                <w:sz w:val="18"/>
              </w:rPr>
              <w:t>Low</w:t>
            </w:r>
          </w:p>
          <w:p w:rsidR="00311A2C" w:rsidRPr="004D68FE" w:rsidRDefault="00311A2C" w:rsidP="00F1414D">
            <w:pPr>
              <w:rPr>
                <w:rFonts w:ascii="Arial" w:hAnsi="Arial" w:cs="Arial"/>
                <w:sz w:val="18"/>
              </w:rPr>
            </w:pPr>
          </w:p>
          <w:p w:rsidR="00311A2C" w:rsidRPr="004D68FE" w:rsidRDefault="00311A2C" w:rsidP="00F1414D">
            <w:pPr>
              <w:rPr>
                <w:rFonts w:ascii="Arial" w:hAnsi="Arial" w:cs="Arial"/>
                <w:sz w:val="18"/>
              </w:rPr>
            </w:pPr>
          </w:p>
          <w:p w:rsidR="00311A2C" w:rsidRPr="004D68FE" w:rsidRDefault="00311A2C" w:rsidP="00F1414D">
            <w:pPr>
              <w:rPr>
                <w:rFonts w:ascii="Arial" w:hAnsi="Arial" w:cs="Arial"/>
                <w:sz w:val="18"/>
              </w:rPr>
            </w:pPr>
          </w:p>
          <w:p w:rsidR="00311A2C" w:rsidRPr="004D68FE" w:rsidRDefault="00311A2C" w:rsidP="00F1414D">
            <w:pPr>
              <w:rPr>
                <w:rFonts w:ascii="Arial" w:hAnsi="Arial" w:cs="Arial"/>
                <w:sz w:val="18"/>
              </w:rPr>
            </w:pPr>
          </w:p>
          <w:p w:rsidR="00311A2C" w:rsidRPr="004D68FE" w:rsidRDefault="00311A2C" w:rsidP="00F1414D">
            <w:pPr>
              <w:rPr>
                <w:rFonts w:ascii="Arial" w:hAnsi="Arial" w:cs="Arial"/>
                <w:sz w:val="18"/>
              </w:rPr>
            </w:pPr>
            <w:r w:rsidRPr="004D68FE">
              <w:rPr>
                <w:rFonts w:ascii="Arial" w:hAnsi="Arial" w:cs="Arial"/>
                <w:sz w:val="18"/>
              </w:rPr>
              <w:t>Low</w:t>
            </w:r>
          </w:p>
        </w:tc>
      </w:tr>
    </w:tbl>
    <w:p w:rsidR="00311A2C" w:rsidRPr="003B6BB4" w:rsidRDefault="007D0817" w:rsidP="004D68FE">
      <w:pPr>
        <w:tabs>
          <w:tab w:val="left" w:pos="938"/>
        </w:tabs>
        <w:rPr>
          <w:rFonts w:ascii="Arial" w:hAnsi="Arial" w:cs="Arial"/>
          <w:sz w:val="18"/>
        </w:rPr>
        <w:sectPr w:rsidR="00311A2C" w:rsidRPr="003B6BB4" w:rsidSect="004310ED">
          <w:type w:val="oddPage"/>
          <w:pgSz w:w="16838" w:h="11906" w:orient="landscape"/>
          <w:pgMar w:top="1440" w:right="1440" w:bottom="1440" w:left="1440" w:header="113" w:footer="708" w:gutter="0"/>
          <w:cols w:space="708"/>
          <w:docGrid w:linePitch="360"/>
        </w:sectPr>
      </w:pPr>
      <w:r>
        <w:rPr>
          <w:rFonts w:ascii="Arial" w:hAnsi="Arial" w:cs="Arial"/>
          <w:sz w:val="18"/>
        </w:rPr>
        <w:t>ON-GOING RISK ASSESSMENT – Remember to assess the risks on the day and during the activity, many factors can change. Have an alternative activity available and risk assessed in case it is needed. Do not hesitate to alter or ab</w:t>
      </w:r>
      <w:r w:rsidR="00345D14">
        <w:rPr>
          <w:rFonts w:ascii="Arial" w:hAnsi="Arial" w:cs="Arial"/>
          <w:sz w:val="18"/>
        </w:rPr>
        <w:t xml:space="preserve">andon the activity if the risks on the day become unacceptable.                                                                     EMERGENCY PLANNING </w:t>
      </w:r>
      <w:r w:rsidR="00306928">
        <w:rPr>
          <w:rFonts w:ascii="Arial" w:hAnsi="Arial" w:cs="Arial"/>
          <w:sz w:val="18"/>
        </w:rPr>
        <w:t>–</w:t>
      </w:r>
      <w:r w:rsidR="00345D14">
        <w:rPr>
          <w:rFonts w:ascii="Arial" w:hAnsi="Arial" w:cs="Arial"/>
          <w:sz w:val="18"/>
        </w:rPr>
        <w:t xml:space="preserve"> </w:t>
      </w:r>
      <w:r w:rsidR="00306928">
        <w:rPr>
          <w:rFonts w:ascii="Arial" w:hAnsi="Arial" w:cs="Arial"/>
          <w:sz w:val="18"/>
        </w:rPr>
        <w:t xml:space="preserve">What is your plan for dealing with an accident or serious incident? Follow school policy.                                                                                        SHARING RISK ASSESSMENT INFORMATION – How will you share risk assessment information with helper/staff/pupils involved. </w:t>
      </w:r>
      <w:r w:rsidR="003B6BB4">
        <w:rPr>
          <w:rFonts w:ascii="Arial" w:hAnsi="Arial" w:cs="Arial"/>
          <w:sz w:val="18"/>
        </w:rPr>
        <w:t>Distribute a copy, read through and discuss.</w:t>
      </w:r>
    </w:p>
    <w:p w:rsidR="005C6475" w:rsidRDefault="00311A2C" w:rsidP="00F1414D">
      <w:pPr>
        <w:rPr>
          <w:rFonts w:ascii="Arial" w:hAnsi="Arial" w:cs="Arial"/>
          <w:sz w:val="24"/>
          <w:u w:val="single"/>
        </w:rPr>
      </w:pPr>
      <w:r w:rsidRPr="00311A2C">
        <w:rPr>
          <w:rFonts w:ascii="Arial" w:hAnsi="Arial" w:cs="Arial"/>
          <w:sz w:val="24"/>
          <w:u w:val="single"/>
        </w:rPr>
        <w:lastRenderedPageBreak/>
        <w:t>Reflection</w:t>
      </w:r>
    </w:p>
    <w:p w:rsidR="003B6BB4" w:rsidRDefault="00B92A48" w:rsidP="00E21C9F">
      <w:pPr>
        <w:jc w:val="both"/>
        <w:rPr>
          <w:rFonts w:ascii="Arial" w:hAnsi="Arial" w:cs="Arial"/>
          <w:sz w:val="24"/>
        </w:rPr>
      </w:pPr>
      <w:r w:rsidRPr="00397F06">
        <w:rPr>
          <w:rFonts w:ascii="Arial" w:hAnsi="Arial" w:cs="Arial"/>
          <w:sz w:val="24"/>
        </w:rPr>
        <w:t>The risk assessment is for class trip to Cardiff castle. To prevent any accident for happening while on the trip. Also to keep staff and the pupils safe</w:t>
      </w:r>
      <w:r w:rsidR="008817AF" w:rsidRPr="00397F06">
        <w:rPr>
          <w:rFonts w:ascii="Arial" w:hAnsi="Arial" w:cs="Arial"/>
          <w:sz w:val="24"/>
        </w:rPr>
        <w:t>.</w:t>
      </w:r>
      <w:r w:rsidRPr="00397F06">
        <w:rPr>
          <w:rFonts w:ascii="Arial" w:hAnsi="Arial" w:cs="Arial"/>
          <w:sz w:val="24"/>
        </w:rPr>
        <w:t xml:space="preserve"> </w:t>
      </w:r>
      <w:r w:rsidR="00E214E3" w:rsidRPr="00397F06">
        <w:rPr>
          <w:rFonts w:ascii="Arial" w:hAnsi="Arial" w:cs="Arial"/>
          <w:sz w:val="24"/>
        </w:rPr>
        <w:t xml:space="preserve">I also had to consider what children had allergies and what to take in case </w:t>
      </w:r>
      <w:r w:rsidR="005A2E37" w:rsidRPr="00397F06">
        <w:rPr>
          <w:rFonts w:ascii="Arial" w:hAnsi="Arial" w:cs="Arial"/>
          <w:sz w:val="24"/>
        </w:rPr>
        <w:t>they have</w:t>
      </w:r>
      <w:r w:rsidR="00E214E3" w:rsidRPr="00397F06">
        <w:rPr>
          <w:rFonts w:ascii="Arial" w:hAnsi="Arial" w:cs="Arial"/>
          <w:sz w:val="24"/>
        </w:rPr>
        <w:t xml:space="preserve"> an allergic </w:t>
      </w:r>
      <w:r w:rsidR="005A2E37" w:rsidRPr="00397F06">
        <w:rPr>
          <w:rFonts w:ascii="Arial" w:hAnsi="Arial" w:cs="Arial"/>
          <w:sz w:val="24"/>
        </w:rPr>
        <w:t>reaction</w:t>
      </w:r>
      <w:r w:rsidR="00E214E3" w:rsidRPr="00397F06">
        <w:rPr>
          <w:rFonts w:ascii="Arial" w:hAnsi="Arial" w:cs="Arial"/>
          <w:sz w:val="24"/>
        </w:rPr>
        <w:t xml:space="preserve"> </w:t>
      </w:r>
      <w:r w:rsidR="005A2E37" w:rsidRPr="00397F06">
        <w:rPr>
          <w:rFonts w:ascii="Arial" w:hAnsi="Arial" w:cs="Arial"/>
          <w:sz w:val="24"/>
        </w:rPr>
        <w:t>while they are there. I had to think about the activities that were going to happen</w:t>
      </w:r>
      <w:r w:rsidR="007245D3" w:rsidRPr="00397F06">
        <w:rPr>
          <w:rFonts w:ascii="Arial" w:hAnsi="Arial" w:cs="Arial"/>
          <w:sz w:val="24"/>
        </w:rPr>
        <w:t xml:space="preserve"> </w:t>
      </w:r>
      <w:r w:rsidR="005A2E37" w:rsidRPr="00397F06">
        <w:rPr>
          <w:rFonts w:ascii="Arial" w:hAnsi="Arial" w:cs="Arial"/>
          <w:sz w:val="24"/>
        </w:rPr>
        <w:t xml:space="preserve">on trip to see what risk could happen while doing them. When I was filling out this risk assessment I was confident with what I had to consider as a risk and what one wasn’t. </w:t>
      </w:r>
      <w:r w:rsidR="007245D3" w:rsidRPr="00397F06">
        <w:rPr>
          <w:rFonts w:ascii="Arial" w:hAnsi="Arial" w:cs="Arial"/>
          <w:sz w:val="24"/>
        </w:rPr>
        <w:t xml:space="preserve">Writing the risk assessment help me realise there are more risk that you can </w:t>
      </w:r>
      <w:r w:rsidR="0073436F" w:rsidRPr="00397F06">
        <w:rPr>
          <w:rFonts w:ascii="Arial" w:hAnsi="Arial" w:cs="Arial"/>
          <w:sz w:val="24"/>
        </w:rPr>
        <w:t xml:space="preserve">see. I struggled with trying to decide what level to give the risk </w:t>
      </w:r>
      <w:r w:rsidR="006242B9" w:rsidRPr="00397F06">
        <w:rPr>
          <w:rFonts w:ascii="Arial" w:hAnsi="Arial" w:cs="Arial"/>
          <w:sz w:val="24"/>
        </w:rPr>
        <w:t xml:space="preserve">as I </w:t>
      </w:r>
      <w:r w:rsidR="008D39C5" w:rsidRPr="00397F06">
        <w:rPr>
          <w:rFonts w:ascii="Arial" w:hAnsi="Arial" w:cs="Arial"/>
          <w:sz w:val="24"/>
        </w:rPr>
        <w:t>think some should higher.</w:t>
      </w:r>
      <w:r w:rsidR="00E52408" w:rsidRPr="00397F06">
        <w:rPr>
          <w:rFonts w:ascii="Arial" w:hAnsi="Arial" w:cs="Arial"/>
          <w:sz w:val="24"/>
        </w:rPr>
        <w:t xml:space="preserve"> The Health and Safety Executive (HSE) state that they see that learning should b</w:t>
      </w:r>
      <w:r w:rsidR="005A3370" w:rsidRPr="00397F06">
        <w:rPr>
          <w:rFonts w:ascii="Arial" w:hAnsi="Arial" w:cs="Arial"/>
          <w:sz w:val="24"/>
        </w:rPr>
        <w:t>e done outside as well as inside classroom as it will help what they learn to life. As it can help rise their self-confidence and deeper side to the subject they are being taught. They also believe that it will help the children to beware of risks in the life before they go into their future working lives.</w:t>
      </w:r>
      <w:r w:rsidR="00A11754" w:rsidRPr="00397F06">
        <w:rPr>
          <w:rFonts w:ascii="Arial" w:hAnsi="Arial" w:cs="Arial"/>
          <w:sz w:val="24"/>
        </w:rPr>
        <w:t xml:space="preserve"> Also the HSE believe that risk assessment will strike a balance in between the pupils being protected and learning from the trip they are on. But trips aren’t being held as they can’t seem to get this balance without doing a risk assessment. (HSE, 2011) This sh</w:t>
      </w:r>
      <w:r w:rsidR="008616D9" w:rsidRPr="00397F06">
        <w:rPr>
          <w:rFonts w:ascii="Arial" w:hAnsi="Arial" w:cs="Arial"/>
          <w:sz w:val="24"/>
        </w:rPr>
        <w:t>ow that risk assessment are very important</w:t>
      </w:r>
      <w:r w:rsidR="00FB5471" w:rsidRPr="00397F06">
        <w:rPr>
          <w:rFonts w:ascii="Arial" w:hAnsi="Arial" w:cs="Arial"/>
          <w:sz w:val="24"/>
        </w:rPr>
        <w:t xml:space="preserve"> as it help pe</w:t>
      </w:r>
      <w:r w:rsidR="00D9626E" w:rsidRPr="00397F06">
        <w:rPr>
          <w:rFonts w:ascii="Arial" w:hAnsi="Arial" w:cs="Arial"/>
          <w:sz w:val="24"/>
        </w:rPr>
        <w:t xml:space="preserve">ople stay safe and not get hurt. </w:t>
      </w:r>
      <w:r w:rsidR="00257F7B" w:rsidRPr="00397F06">
        <w:rPr>
          <w:rFonts w:ascii="Arial" w:hAnsi="Arial" w:cs="Arial"/>
          <w:sz w:val="24"/>
        </w:rPr>
        <w:t>Also shows that you have analysed anything that can go wrong and you have a solution to sort it out. I could have seen what else could be a risk for the children. Also maybe include risk that staff and parents that help out may need</w:t>
      </w:r>
      <w:r w:rsidR="00DA207B" w:rsidRPr="00397F06">
        <w:rPr>
          <w:rFonts w:ascii="Arial" w:hAnsi="Arial" w:cs="Arial"/>
          <w:sz w:val="24"/>
        </w:rPr>
        <w:t xml:space="preserve"> to look out and not let </w:t>
      </w:r>
      <w:r w:rsidR="00D603BB" w:rsidRPr="00397F06">
        <w:rPr>
          <w:rFonts w:ascii="Arial" w:hAnsi="Arial" w:cs="Arial"/>
          <w:sz w:val="24"/>
        </w:rPr>
        <w:t xml:space="preserve">happen. Maybe also think about things that could happen instead of just linking the risk assessment to what is going to happen on </w:t>
      </w:r>
      <w:r w:rsidR="00DB0652" w:rsidRPr="00397F06">
        <w:rPr>
          <w:rFonts w:ascii="Arial" w:hAnsi="Arial" w:cs="Arial"/>
          <w:sz w:val="24"/>
        </w:rPr>
        <w:t xml:space="preserve">the </w:t>
      </w:r>
      <w:r w:rsidR="00D603BB" w:rsidRPr="00397F06">
        <w:rPr>
          <w:rFonts w:ascii="Arial" w:hAnsi="Arial" w:cs="Arial"/>
          <w:sz w:val="24"/>
        </w:rPr>
        <w:t xml:space="preserve">trip. </w:t>
      </w:r>
      <w:r w:rsidR="00DB0652" w:rsidRPr="00397F06">
        <w:rPr>
          <w:rFonts w:ascii="Arial" w:hAnsi="Arial" w:cs="Arial"/>
          <w:sz w:val="24"/>
        </w:rPr>
        <w:t xml:space="preserve">Next time I could ask other people what sort of risk they think could occur also maybe go see what the place is like and asses the risk myself so I can then give the levels I think the risk should have. </w:t>
      </w:r>
      <w:r w:rsidR="00397F06">
        <w:rPr>
          <w:rFonts w:ascii="Arial" w:hAnsi="Arial" w:cs="Arial"/>
          <w:sz w:val="24"/>
        </w:rPr>
        <w:t xml:space="preserve">Also look at other risk assessments that have been done for that trip as may have forgotten something that the other teacher remembered </w:t>
      </w:r>
      <w:r w:rsidR="00171B73">
        <w:rPr>
          <w:rFonts w:ascii="Arial" w:hAnsi="Arial" w:cs="Arial"/>
          <w:sz w:val="24"/>
        </w:rPr>
        <w:t>and then add it to your risk assessment.</w:t>
      </w:r>
    </w:p>
    <w:p w:rsidR="006E026F" w:rsidRPr="00397F06" w:rsidRDefault="006E026F" w:rsidP="00E52408">
      <w:pPr>
        <w:rPr>
          <w:rFonts w:ascii="Arial" w:hAnsi="Arial" w:cs="Arial"/>
          <w:sz w:val="24"/>
        </w:rPr>
      </w:pPr>
    </w:p>
    <w:p w:rsidR="00311A2C" w:rsidRPr="00311A2C" w:rsidRDefault="00311A2C" w:rsidP="00F1414D">
      <w:pPr>
        <w:rPr>
          <w:rFonts w:ascii="Arial" w:hAnsi="Arial" w:cs="Arial"/>
          <w:sz w:val="24"/>
          <w:u w:val="single"/>
        </w:rPr>
      </w:pPr>
    </w:p>
    <w:p w:rsidR="00F1414D" w:rsidRDefault="00F1414D" w:rsidP="00BC6EA9">
      <w:pPr>
        <w:rPr>
          <w:rFonts w:ascii="Arial" w:hAnsi="Arial" w:cs="Arial"/>
        </w:rPr>
      </w:pPr>
    </w:p>
    <w:p w:rsidR="00863A60" w:rsidRDefault="00863A60" w:rsidP="00BC6EA9">
      <w:pPr>
        <w:rPr>
          <w:rFonts w:ascii="Arial" w:hAnsi="Arial" w:cs="Arial"/>
        </w:rPr>
      </w:pPr>
    </w:p>
    <w:p w:rsidR="00863A60" w:rsidRDefault="00863A60" w:rsidP="00BC6EA9">
      <w:pPr>
        <w:rPr>
          <w:rFonts w:ascii="Arial" w:hAnsi="Arial" w:cs="Arial"/>
        </w:rPr>
      </w:pPr>
    </w:p>
    <w:p w:rsidR="00863A60" w:rsidRDefault="00863A60" w:rsidP="00BC6EA9">
      <w:pPr>
        <w:rPr>
          <w:rFonts w:ascii="Arial" w:hAnsi="Arial" w:cs="Arial"/>
        </w:rPr>
      </w:pPr>
    </w:p>
    <w:p w:rsidR="00863A60" w:rsidRDefault="00863A60" w:rsidP="00BC6EA9">
      <w:pPr>
        <w:rPr>
          <w:rFonts w:ascii="Arial" w:hAnsi="Arial" w:cs="Arial"/>
        </w:rPr>
      </w:pPr>
    </w:p>
    <w:p w:rsidR="00863A60" w:rsidRDefault="00863A60" w:rsidP="00BC6EA9">
      <w:pPr>
        <w:rPr>
          <w:rFonts w:ascii="Arial" w:hAnsi="Arial" w:cs="Arial"/>
        </w:rPr>
      </w:pPr>
    </w:p>
    <w:p w:rsidR="00863A60" w:rsidRDefault="00863A60" w:rsidP="00BC6EA9">
      <w:pPr>
        <w:rPr>
          <w:rFonts w:ascii="Arial" w:hAnsi="Arial" w:cs="Arial"/>
        </w:rPr>
      </w:pPr>
    </w:p>
    <w:p w:rsidR="00863A60" w:rsidRDefault="00863A60" w:rsidP="00BC6EA9">
      <w:pPr>
        <w:rPr>
          <w:rFonts w:ascii="Arial" w:hAnsi="Arial" w:cs="Arial"/>
        </w:rPr>
      </w:pPr>
    </w:p>
    <w:p w:rsidR="00863A60" w:rsidRDefault="00863A60" w:rsidP="00BC6EA9">
      <w:pPr>
        <w:rPr>
          <w:rFonts w:ascii="Arial" w:hAnsi="Arial" w:cs="Arial"/>
        </w:rPr>
      </w:pPr>
    </w:p>
    <w:p w:rsidR="00863A60" w:rsidRDefault="00863A60" w:rsidP="00BC6EA9">
      <w:pPr>
        <w:rPr>
          <w:rFonts w:ascii="Arial" w:hAnsi="Arial" w:cs="Arial"/>
        </w:rPr>
      </w:pPr>
    </w:p>
    <w:p w:rsidR="00863A60" w:rsidRPr="004B1466" w:rsidRDefault="00863A60" w:rsidP="00863A60">
      <w:pPr>
        <w:rPr>
          <w:rFonts w:ascii="Arial" w:hAnsi="Arial" w:cs="Arial"/>
          <w:sz w:val="24"/>
          <w:u w:val="single"/>
        </w:rPr>
      </w:pPr>
      <w:r w:rsidRPr="004B1466">
        <w:rPr>
          <w:rFonts w:ascii="Arial" w:hAnsi="Arial" w:cs="Arial"/>
          <w:sz w:val="24"/>
          <w:u w:val="single"/>
        </w:rPr>
        <w:t>Reference list</w:t>
      </w:r>
    </w:p>
    <w:p w:rsidR="00863A60" w:rsidRPr="004B1466" w:rsidRDefault="00863A60" w:rsidP="00E21C9F">
      <w:pPr>
        <w:jc w:val="both"/>
        <w:rPr>
          <w:rFonts w:ascii="Arial" w:hAnsi="Arial" w:cs="Arial"/>
          <w:sz w:val="24"/>
        </w:rPr>
      </w:pPr>
      <w:r w:rsidRPr="004B1466">
        <w:rPr>
          <w:rFonts w:ascii="Arial" w:hAnsi="Arial" w:cs="Arial"/>
          <w:sz w:val="24"/>
        </w:rPr>
        <w:t>Almond, J. (2018) ‘</w:t>
      </w:r>
      <w:r w:rsidRPr="004B1466">
        <w:rPr>
          <w:rFonts w:ascii="Arial" w:hAnsi="Arial" w:cs="Arial"/>
          <w:color w:val="0070C0"/>
          <w:sz w:val="24"/>
          <w:u w:val="single"/>
        </w:rPr>
        <w:t>http</w:t>
      </w:r>
      <w:r w:rsidR="00796272" w:rsidRPr="004B1466">
        <w:rPr>
          <w:rFonts w:ascii="Arial" w:hAnsi="Arial" w:cs="Arial"/>
          <w:color w:val="0070C0"/>
          <w:sz w:val="24"/>
          <w:u w:val="single"/>
        </w:rPr>
        <w:t>: /</w:t>
      </w:r>
      <w:r w:rsidRPr="004B1466">
        <w:rPr>
          <w:rFonts w:ascii="Arial" w:hAnsi="Arial" w:cs="Arial"/>
          <w:color w:val="0070C0"/>
          <w:sz w:val="24"/>
          <w:u w:val="single"/>
        </w:rPr>
        <w:t>/www.communityplaythings.com/resources/articles/2013/the-</w:t>
      </w:r>
      <w:bookmarkStart w:id="0" w:name="_GoBack"/>
      <w:bookmarkEnd w:id="0"/>
      <w:r w:rsidRPr="004B1466">
        <w:rPr>
          <w:rFonts w:ascii="Arial" w:hAnsi="Arial" w:cs="Arial"/>
          <w:color w:val="0070C0"/>
          <w:sz w:val="24"/>
          <w:u w:val="single"/>
        </w:rPr>
        <w:t>role-of-risk-in-play-and-</w:t>
      </w:r>
      <w:r w:rsidR="00796272" w:rsidRPr="004B1466">
        <w:rPr>
          <w:rFonts w:ascii="Arial" w:hAnsi="Arial" w:cs="Arial"/>
          <w:color w:val="0070C0"/>
          <w:sz w:val="24"/>
          <w:u w:val="single"/>
        </w:rPr>
        <w:t>learning</w:t>
      </w:r>
      <w:r w:rsidR="00796272" w:rsidRPr="004B1466">
        <w:rPr>
          <w:rFonts w:ascii="Arial" w:hAnsi="Arial" w:cs="Arial"/>
          <w:sz w:val="24"/>
        </w:rPr>
        <w:t>’ [</w:t>
      </w:r>
      <w:r w:rsidRPr="004B1466">
        <w:rPr>
          <w:rFonts w:ascii="Arial" w:hAnsi="Arial" w:cs="Arial"/>
          <w:sz w:val="24"/>
        </w:rPr>
        <w:t>Accessed on: 28th January 2018]</w:t>
      </w:r>
    </w:p>
    <w:p w:rsidR="00863A60" w:rsidRPr="004B1466" w:rsidRDefault="00863A60" w:rsidP="00E21C9F">
      <w:pPr>
        <w:jc w:val="both"/>
        <w:rPr>
          <w:rFonts w:ascii="Arial" w:hAnsi="Arial" w:cs="Arial"/>
          <w:sz w:val="24"/>
        </w:rPr>
      </w:pPr>
      <w:r w:rsidRPr="004B1466">
        <w:rPr>
          <w:rFonts w:ascii="Arial" w:hAnsi="Arial" w:cs="Arial"/>
          <w:sz w:val="24"/>
        </w:rPr>
        <w:t xml:space="preserve">Elias, C.L, Berk, L.E.  (2002) ‘Self-regulation in young children: Is there a role for sociodramatic play?’, Early Childhood Research Quarterly, Volume 17, Issue 2, Summer 2002, pp. 216-238 [On-line] </w:t>
      </w:r>
      <w:hyperlink r:id="rId10" w:history="1">
        <w:r w:rsidR="00796272" w:rsidRPr="004B1466">
          <w:rPr>
            <w:rStyle w:val="Hyperlink"/>
            <w:rFonts w:ascii="Arial" w:hAnsi="Arial" w:cs="Arial"/>
            <w:sz w:val="24"/>
          </w:rPr>
          <w:t>https://www.sciencedirect.com/science/article/pii/S0885200602001461</w:t>
        </w:r>
      </w:hyperlink>
      <w:r w:rsidR="00796272" w:rsidRPr="004B1466">
        <w:rPr>
          <w:rFonts w:ascii="Arial" w:hAnsi="Arial" w:cs="Arial"/>
          <w:sz w:val="24"/>
        </w:rPr>
        <w:t xml:space="preserve"> </w:t>
      </w:r>
      <w:r w:rsidRPr="004B1466">
        <w:rPr>
          <w:rFonts w:ascii="Arial" w:hAnsi="Arial" w:cs="Arial"/>
          <w:sz w:val="24"/>
        </w:rPr>
        <w:t xml:space="preserve"> [Accessed on: 28th January 2018]</w:t>
      </w:r>
    </w:p>
    <w:p w:rsidR="00863A60" w:rsidRPr="004B1466" w:rsidRDefault="00863A60" w:rsidP="00E21C9F">
      <w:pPr>
        <w:jc w:val="both"/>
        <w:rPr>
          <w:rFonts w:ascii="Arial" w:hAnsi="Arial" w:cs="Arial"/>
          <w:sz w:val="24"/>
        </w:rPr>
      </w:pPr>
      <w:r w:rsidRPr="004B1466">
        <w:rPr>
          <w:rFonts w:ascii="Arial" w:hAnsi="Arial" w:cs="Arial"/>
          <w:sz w:val="24"/>
        </w:rPr>
        <w:t xml:space="preserve">Gill, T. (2007) No Fear Growing up in a risk averse society London: Calouste Gulbenkian Foundation.  Available at: </w:t>
      </w:r>
      <w:hyperlink r:id="rId11" w:history="1">
        <w:r w:rsidR="00796272" w:rsidRPr="004B1466">
          <w:rPr>
            <w:rStyle w:val="Hyperlink"/>
            <w:rFonts w:ascii="Arial" w:hAnsi="Arial" w:cs="Arial"/>
            <w:sz w:val="24"/>
          </w:rPr>
          <w:t>https://timrgill.files.wordpress.com/2010/10/no-fear-19-12-07.pdf</w:t>
        </w:r>
      </w:hyperlink>
      <w:r w:rsidR="00796272" w:rsidRPr="004B1466">
        <w:rPr>
          <w:rFonts w:ascii="Arial" w:hAnsi="Arial" w:cs="Arial"/>
          <w:sz w:val="24"/>
        </w:rPr>
        <w:t xml:space="preserve"> </w:t>
      </w:r>
      <w:r w:rsidRPr="004B1466">
        <w:rPr>
          <w:rFonts w:ascii="Arial" w:hAnsi="Arial" w:cs="Arial"/>
          <w:sz w:val="24"/>
        </w:rPr>
        <w:t xml:space="preserve"> [Accessed: 24 January 2018]</w:t>
      </w:r>
    </w:p>
    <w:p w:rsidR="00863A60" w:rsidRPr="004B1466" w:rsidRDefault="00863A60" w:rsidP="00E21C9F">
      <w:pPr>
        <w:jc w:val="both"/>
        <w:rPr>
          <w:rFonts w:ascii="Arial" w:hAnsi="Arial" w:cs="Arial"/>
          <w:sz w:val="24"/>
        </w:rPr>
      </w:pPr>
      <w:r w:rsidRPr="004B1466">
        <w:rPr>
          <w:rFonts w:ascii="Arial" w:hAnsi="Arial" w:cs="Arial"/>
          <w:sz w:val="24"/>
        </w:rPr>
        <w:t xml:space="preserve">Grounds for Play (No date) ‘Dramatic Play in the Lives of Children’ </w:t>
      </w:r>
      <w:hyperlink r:id="rId12" w:history="1">
        <w:r w:rsidR="00796272" w:rsidRPr="004B1466">
          <w:rPr>
            <w:rStyle w:val="Hyperlink"/>
            <w:rFonts w:ascii="Arial" w:hAnsi="Arial" w:cs="Arial"/>
            <w:sz w:val="24"/>
          </w:rPr>
          <w:t>https://groundsforplay.com/dramatic-play-lives-children</w:t>
        </w:r>
      </w:hyperlink>
      <w:r w:rsidR="00796272" w:rsidRPr="004B1466">
        <w:rPr>
          <w:rFonts w:ascii="Arial" w:hAnsi="Arial" w:cs="Arial"/>
          <w:sz w:val="24"/>
        </w:rPr>
        <w:t xml:space="preserve"> </w:t>
      </w:r>
      <w:r w:rsidRPr="004B1466">
        <w:rPr>
          <w:rFonts w:ascii="Arial" w:hAnsi="Arial" w:cs="Arial"/>
          <w:sz w:val="24"/>
        </w:rPr>
        <w:t xml:space="preserve"> [Accessed: 22nd January 2018]</w:t>
      </w:r>
    </w:p>
    <w:p w:rsidR="00863A60" w:rsidRPr="004B1466" w:rsidRDefault="00863A60" w:rsidP="00E21C9F">
      <w:pPr>
        <w:jc w:val="both"/>
        <w:rPr>
          <w:rFonts w:ascii="Arial" w:hAnsi="Arial" w:cs="Arial"/>
          <w:sz w:val="24"/>
        </w:rPr>
      </w:pPr>
      <w:r w:rsidRPr="004B1466">
        <w:rPr>
          <w:rFonts w:ascii="Arial" w:hAnsi="Arial" w:cs="Arial"/>
          <w:sz w:val="24"/>
        </w:rPr>
        <w:t xml:space="preserve">Health and Safety Executive (2011) School trips and outdoor learning activities: Tackling the health and safety myths Available at: </w:t>
      </w:r>
      <w:hyperlink r:id="rId13" w:history="1">
        <w:r w:rsidR="00796272" w:rsidRPr="004B1466">
          <w:rPr>
            <w:rStyle w:val="Hyperlink"/>
            <w:rFonts w:ascii="Arial" w:hAnsi="Arial" w:cs="Arial"/>
            <w:sz w:val="24"/>
          </w:rPr>
          <w:t>www.hse.gov.uk/services/education/school-trips.pdf</w:t>
        </w:r>
      </w:hyperlink>
      <w:r w:rsidR="00796272" w:rsidRPr="004B1466">
        <w:rPr>
          <w:rFonts w:ascii="Arial" w:hAnsi="Arial" w:cs="Arial"/>
          <w:sz w:val="24"/>
        </w:rPr>
        <w:t xml:space="preserve"> </w:t>
      </w:r>
      <w:r w:rsidRPr="004B1466">
        <w:rPr>
          <w:rFonts w:ascii="Arial" w:hAnsi="Arial" w:cs="Arial"/>
          <w:sz w:val="24"/>
        </w:rPr>
        <w:t xml:space="preserve"> [Accessed on: 27th January 2018]</w:t>
      </w:r>
    </w:p>
    <w:p w:rsidR="00863A60" w:rsidRPr="004B1466" w:rsidRDefault="00863A60" w:rsidP="00E21C9F">
      <w:pPr>
        <w:jc w:val="both"/>
        <w:rPr>
          <w:rFonts w:ascii="Arial" w:hAnsi="Arial" w:cs="Arial"/>
          <w:sz w:val="24"/>
        </w:rPr>
      </w:pPr>
      <w:r w:rsidRPr="004B1466">
        <w:rPr>
          <w:rFonts w:ascii="Arial" w:hAnsi="Arial" w:cs="Arial"/>
          <w:sz w:val="24"/>
        </w:rPr>
        <w:t xml:space="preserve">Kindling (No date) ‘Recapitulative play’, (we get our fire ready for cooking)’ </w:t>
      </w:r>
      <w:hyperlink r:id="rId14" w:history="1">
        <w:r w:rsidR="00796272" w:rsidRPr="004B1466">
          <w:rPr>
            <w:rStyle w:val="Hyperlink"/>
            <w:rFonts w:ascii="Arial" w:hAnsi="Arial" w:cs="Arial"/>
            <w:sz w:val="24"/>
          </w:rPr>
          <w:t>http://kindlingplayandtraining.co.uk/forest-school/recapitulative-play-we-get-our-fire-ready-for-cooking/</w:t>
        </w:r>
      </w:hyperlink>
      <w:r w:rsidR="00796272" w:rsidRPr="004B1466">
        <w:rPr>
          <w:rFonts w:ascii="Arial" w:hAnsi="Arial" w:cs="Arial"/>
          <w:sz w:val="24"/>
        </w:rPr>
        <w:t xml:space="preserve"> </w:t>
      </w:r>
      <w:r w:rsidRPr="004B1466">
        <w:rPr>
          <w:rFonts w:ascii="Arial" w:hAnsi="Arial" w:cs="Arial"/>
          <w:sz w:val="24"/>
        </w:rPr>
        <w:t xml:space="preserve">    [Accessed: 22nd January 2018]</w:t>
      </w:r>
    </w:p>
    <w:p w:rsidR="00863A60" w:rsidRPr="004B1466" w:rsidRDefault="00863A60" w:rsidP="00E21C9F">
      <w:pPr>
        <w:jc w:val="both"/>
        <w:rPr>
          <w:rFonts w:ascii="Arial" w:hAnsi="Arial" w:cs="Arial"/>
          <w:sz w:val="24"/>
        </w:rPr>
      </w:pPr>
      <w:r w:rsidRPr="004B1466">
        <w:rPr>
          <w:rFonts w:ascii="Arial" w:hAnsi="Arial" w:cs="Arial"/>
          <w:sz w:val="24"/>
        </w:rPr>
        <w:t>Levy, A.K, Wolfgang, C.H, and Koorland, Mark.A. (1992) ‘Sociodramatic play as a method for enhancing the language performance of kindergarten age students’, Early Childhood Research Quarterly, Volume 7, Issue 2, June 1992, pp. 245-262 [On-line]</w:t>
      </w:r>
      <w:hyperlink r:id="rId15" w:history="1">
        <w:r w:rsidR="00796272" w:rsidRPr="004B1466">
          <w:rPr>
            <w:rStyle w:val="Hyperlink"/>
            <w:rFonts w:ascii="Arial" w:hAnsi="Arial" w:cs="Arial"/>
            <w:sz w:val="24"/>
          </w:rPr>
          <w:t>https://www.sciencedirect.com/science/article/pii/088520069290007L</w:t>
        </w:r>
      </w:hyperlink>
      <w:r w:rsidR="00796272" w:rsidRPr="004B1466">
        <w:rPr>
          <w:rFonts w:ascii="Arial" w:hAnsi="Arial" w:cs="Arial"/>
          <w:sz w:val="24"/>
        </w:rPr>
        <w:t xml:space="preserve"> </w:t>
      </w:r>
      <w:r w:rsidRPr="004B1466">
        <w:rPr>
          <w:rFonts w:ascii="Arial" w:hAnsi="Arial" w:cs="Arial"/>
          <w:sz w:val="24"/>
        </w:rPr>
        <w:t xml:space="preserve">  [Accessed on: 27th January 2018]</w:t>
      </w:r>
    </w:p>
    <w:p w:rsidR="00863A60" w:rsidRPr="004B1466" w:rsidRDefault="00863A60" w:rsidP="00E21C9F">
      <w:pPr>
        <w:jc w:val="both"/>
        <w:rPr>
          <w:rFonts w:ascii="Arial" w:hAnsi="Arial" w:cs="Arial"/>
          <w:sz w:val="24"/>
        </w:rPr>
      </w:pPr>
      <w:r w:rsidRPr="004B1466">
        <w:rPr>
          <w:rFonts w:ascii="Arial" w:hAnsi="Arial" w:cs="Arial"/>
          <w:sz w:val="24"/>
        </w:rPr>
        <w:t xml:space="preserve">Play England (No Date) Free Play in Early Childhood: A literature review Available at: </w:t>
      </w:r>
      <w:hyperlink r:id="rId16" w:history="1">
        <w:r w:rsidR="00796272" w:rsidRPr="004B1466">
          <w:rPr>
            <w:rStyle w:val="Hyperlink"/>
            <w:rFonts w:ascii="Arial" w:hAnsi="Arial" w:cs="Arial"/>
            <w:sz w:val="24"/>
          </w:rPr>
          <w:t>http://www.playengland.org.uk/media/120426/free-play-in-early-childhood.pdf</w:t>
        </w:r>
      </w:hyperlink>
      <w:r w:rsidR="00796272" w:rsidRPr="004B1466">
        <w:rPr>
          <w:rFonts w:ascii="Arial" w:hAnsi="Arial" w:cs="Arial"/>
          <w:sz w:val="24"/>
        </w:rPr>
        <w:t xml:space="preserve"> </w:t>
      </w:r>
      <w:r w:rsidRPr="004B1466">
        <w:rPr>
          <w:rFonts w:ascii="Arial" w:hAnsi="Arial" w:cs="Arial"/>
          <w:sz w:val="24"/>
        </w:rPr>
        <w:t xml:space="preserve">  [Accessed on 28th January 2018]</w:t>
      </w:r>
    </w:p>
    <w:p w:rsidR="00863A60" w:rsidRPr="004B1466" w:rsidRDefault="00863A60" w:rsidP="00E21C9F">
      <w:pPr>
        <w:jc w:val="both"/>
        <w:rPr>
          <w:rFonts w:ascii="Arial" w:hAnsi="Arial" w:cs="Arial"/>
          <w:sz w:val="24"/>
        </w:rPr>
      </w:pPr>
      <w:r w:rsidRPr="004B1466">
        <w:rPr>
          <w:rFonts w:ascii="Arial" w:hAnsi="Arial" w:cs="Arial"/>
          <w:sz w:val="24"/>
        </w:rPr>
        <w:t xml:space="preserve">Play Wales (2008) ‘A Play worker’s Guide to Risk’ Available at: </w:t>
      </w:r>
      <w:hyperlink r:id="rId17" w:history="1">
        <w:r w:rsidR="00796272" w:rsidRPr="004B1466">
          <w:rPr>
            <w:rStyle w:val="Hyperlink"/>
            <w:rFonts w:ascii="Arial" w:hAnsi="Arial" w:cs="Arial"/>
            <w:sz w:val="24"/>
          </w:rPr>
          <w:t>http://www.playwales.org.uk/login/uploaded/documents/INFORMATION%20SHEETS/playworkers%20guide%20to%20risk.pdf</w:t>
        </w:r>
      </w:hyperlink>
      <w:r w:rsidR="00796272" w:rsidRPr="004B1466">
        <w:rPr>
          <w:rFonts w:ascii="Arial" w:hAnsi="Arial" w:cs="Arial"/>
          <w:sz w:val="24"/>
        </w:rPr>
        <w:t xml:space="preserve"> </w:t>
      </w:r>
      <w:r w:rsidRPr="004B1466">
        <w:rPr>
          <w:rFonts w:ascii="Arial" w:hAnsi="Arial" w:cs="Arial"/>
          <w:sz w:val="24"/>
        </w:rPr>
        <w:t xml:space="preserve">  [Accessed: 24th January 2018]</w:t>
      </w:r>
    </w:p>
    <w:p w:rsidR="00863A60" w:rsidRPr="004B1466" w:rsidRDefault="00863A60" w:rsidP="00E21C9F">
      <w:pPr>
        <w:jc w:val="both"/>
        <w:rPr>
          <w:rFonts w:ascii="Arial" w:hAnsi="Arial" w:cs="Arial"/>
          <w:sz w:val="24"/>
        </w:rPr>
      </w:pPr>
      <w:r w:rsidRPr="004B1466">
        <w:rPr>
          <w:rFonts w:ascii="Arial" w:hAnsi="Arial" w:cs="Arial"/>
          <w:sz w:val="24"/>
        </w:rPr>
        <w:t xml:space="preserve">Play Wales (2015) Building resilience – the importance of playing. Available at: </w:t>
      </w:r>
      <w:hyperlink r:id="rId18" w:history="1">
        <w:r w:rsidR="00796272" w:rsidRPr="004B1466">
          <w:rPr>
            <w:rStyle w:val="Hyperlink"/>
            <w:rFonts w:ascii="Arial" w:hAnsi="Arial" w:cs="Arial"/>
            <w:sz w:val="24"/>
          </w:rPr>
          <w:t>http://www.ruimtevoordejeugd.nl/files/Building%20resilience%20.pdf</w:t>
        </w:r>
      </w:hyperlink>
      <w:r w:rsidR="00796272" w:rsidRPr="004B1466">
        <w:rPr>
          <w:rFonts w:ascii="Arial" w:hAnsi="Arial" w:cs="Arial"/>
          <w:sz w:val="24"/>
        </w:rPr>
        <w:t xml:space="preserve"> </w:t>
      </w:r>
      <w:r w:rsidRPr="004B1466">
        <w:rPr>
          <w:rFonts w:ascii="Arial" w:hAnsi="Arial" w:cs="Arial"/>
          <w:sz w:val="24"/>
        </w:rPr>
        <w:t xml:space="preserve"> [Accessed on: 24th January 2018]</w:t>
      </w:r>
    </w:p>
    <w:p w:rsidR="00863A60" w:rsidRPr="004B1466" w:rsidRDefault="00863A60" w:rsidP="00863A60">
      <w:pPr>
        <w:rPr>
          <w:rFonts w:ascii="Arial" w:hAnsi="Arial" w:cs="Arial"/>
          <w:sz w:val="24"/>
        </w:rPr>
      </w:pPr>
      <w:r w:rsidRPr="004B1466">
        <w:rPr>
          <w:rFonts w:ascii="Arial" w:hAnsi="Arial" w:cs="Arial"/>
          <w:sz w:val="24"/>
        </w:rPr>
        <w:t xml:space="preserve">Play Wales (2013) The role of adults in children play. Available at: </w:t>
      </w:r>
      <w:hyperlink r:id="rId19" w:history="1">
        <w:r w:rsidR="00796272" w:rsidRPr="004B1466">
          <w:rPr>
            <w:rStyle w:val="Hyperlink"/>
            <w:rFonts w:ascii="Arial" w:hAnsi="Arial" w:cs="Arial"/>
            <w:sz w:val="24"/>
          </w:rPr>
          <w:t>http://www.playwales.org.uk/login/uploaded/documents/INFORMATION%20SHEET</w:t>
        </w:r>
        <w:r w:rsidR="00796272" w:rsidRPr="004B1466">
          <w:rPr>
            <w:rStyle w:val="Hyperlink"/>
            <w:rFonts w:ascii="Arial" w:hAnsi="Arial" w:cs="Arial"/>
            <w:sz w:val="24"/>
          </w:rPr>
          <w:lastRenderedPageBreak/>
          <w:t>S/role%20of%20adults%20in%20childrens%20play.pdf</w:t>
        </w:r>
      </w:hyperlink>
      <w:r w:rsidR="00796272" w:rsidRPr="004B1466">
        <w:rPr>
          <w:rFonts w:ascii="Arial" w:hAnsi="Arial" w:cs="Arial"/>
          <w:sz w:val="24"/>
        </w:rPr>
        <w:t xml:space="preserve"> </w:t>
      </w:r>
      <w:r w:rsidRPr="004B1466">
        <w:rPr>
          <w:rFonts w:ascii="Arial" w:hAnsi="Arial" w:cs="Arial"/>
          <w:sz w:val="24"/>
        </w:rPr>
        <w:t xml:space="preserve"> [Accessed on: 26th January 2018]</w:t>
      </w:r>
    </w:p>
    <w:sectPr w:rsidR="00863A60" w:rsidRPr="004B1466" w:rsidSect="00311A2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4727" w:rsidRDefault="006E4727" w:rsidP="00EF23A7">
      <w:pPr>
        <w:spacing w:after="0" w:line="240" w:lineRule="auto"/>
      </w:pPr>
      <w:r>
        <w:separator/>
      </w:r>
    </w:p>
  </w:endnote>
  <w:endnote w:type="continuationSeparator" w:id="0">
    <w:p w:rsidR="006E4727" w:rsidRDefault="006E4727" w:rsidP="00EF23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30969507"/>
      <w:docPartObj>
        <w:docPartGallery w:val="Page Numbers (Bottom of Page)"/>
        <w:docPartUnique/>
      </w:docPartObj>
    </w:sdtPr>
    <w:sdtEndPr>
      <w:rPr>
        <w:noProof/>
      </w:rPr>
    </w:sdtEndPr>
    <w:sdtContent>
      <w:p w:rsidR="00EF23A7" w:rsidRDefault="00EF23A7">
        <w:pPr>
          <w:pStyle w:val="Footer"/>
          <w:jc w:val="right"/>
        </w:pPr>
        <w:r>
          <w:fldChar w:fldCharType="begin"/>
        </w:r>
        <w:r>
          <w:instrText xml:space="preserve"> PAGE   \* MERGEFORMAT </w:instrText>
        </w:r>
        <w:r>
          <w:fldChar w:fldCharType="separate"/>
        </w:r>
        <w:r w:rsidR="00E21C9F">
          <w:rPr>
            <w:noProof/>
          </w:rPr>
          <w:t>1</w:t>
        </w:r>
        <w:r>
          <w:rPr>
            <w:noProof/>
          </w:rPr>
          <w:fldChar w:fldCharType="end"/>
        </w:r>
      </w:p>
    </w:sdtContent>
  </w:sdt>
  <w:p w:rsidR="00EF23A7" w:rsidRDefault="00EF23A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4727" w:rsidRDefault="006E4727" w:rsidP="00EF23A7">
      <w:pPr>
        <w:spacing w:after="0" w:line="240" w:lineRule="auto"/>
      </w:pPr>
      <w:r>
        <w:separator/>
      </w:r>
    </w:p>
  </w:footnote>
  <w:footnote w:type="continuationSeparator" w:id="0">
    <w:p w:rsidR="006E4727" w:rsidRDefault="006E4727" w:rsidP="00EF23A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10ED" w:rsidRDefault="004310ED">
    <w:pPr>
      <w:pStyle w:val="Header"/>
    </w:pPr>
    <w:r>
      <w:t>Name: Jennifer Watts</w:t>
    </w:r>
  </w:p>
  <w:p w:rsidR="004310ED" w:rsidRDefault="004310ED">
    <w:pPr>
      <w:pStyle w:val="Header"/>
    </w:pPr>
    <w:r>
      <w:t>Student Number: 1701900</w:t>
    </w:r>
  </w:p>
  <w:p w:rsidR="004310ED" w:rsidRDefault="004310ED">
    <w:pPr>
      <w:pStyle w:val="Header"/>
    </w:pPr>
    <w:r>
      <w:t>Module Code: EAEE4004/7C</w:t>
    </w:r>
  </w:p>
  <w:p w:rsidR="004310ED" w:rsidRDefault="004310ED">
    <w:pPr>
      <w:pStyle w:val="Header"/>
    </w:pPr>
    <w:r>
      <w:t>Word Count: 1990</w:t>
    </w:r>
  </w:p>
  <w:p w:rsidR="004310ED" w:rsidRDefault="004310E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AFB3398"/>
    <w:multiLevelType w:val="hybridMultilevel"/>
    <w:tmpl w:val="3280A5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8661504"/>
    <w:multiLevelType w:val="hybridMultilevel"/>
    <w:tmpl w:val="E5FE0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0E97"/>
    <w:rsid w:val="000131F2"/>
    <w:rsid w:val="00025E1F"/>
    <w:rsid w:val="000526B0"/>
    <w:rsid w:val="00072EB0"/>
    <w:rsid w:val="00080C6F"/>
    <w:rsid w:val="000857E5"/>
    <w:rsid w:val="000E2754"/>
    <w:rsid w:val="00116B37"/>
    <w:rsid w:val="0012790E"/>
    <w:rsid w:val="001638BC"/>
    <w:rsid w:val="00171B73"/>
    <w:rsid w:val="00181ACF"/>
    <w:rsid w:val="00194141"/>
    <w:rsid w:val="00202933"/>
    <w:rsid w:val="002064EA"/>
    <w:rsid w:val="0021015F"/>
    <w:rsid w:val="00235C5B"/>
    <w:rsid w:val="00250B0A"/>
    <w:rsid w:val="00257F7B"/>
    <w:rsid w:val="002622F5"/>
    <w:rsid w:val="002C34DC"/>
    <w:rsid w:val="002F5239"/>
    <w:rsid w:val="00301B9B"/>
    <w:rsid w:val="00306928"/>
    <w:rsid w:val="00311A2C"/>
    <w:rsid w:val="00345D14"/>
    <w:rsid w:val="00380672"/>
    <w:rsid w:val="0039518F"/>
    <w:rsid w:val="0039608F"/>
    <w:rsid w:val="00397F06"/>
    <w:rsid w:val="003B6BB4"/>
    <w:rsid w:val="003F6594"/>
    <w:rsid w:val="004035E3"/>
    <w:rsid w:val="004310ED"/>
    <w:rsid w:val="004B1466"/>
    <w:rsid w:val="004B35A0"/>
    <w:rsid w:val="004D68FE"/>
    <w:rsid w:val="00511838"/>
    <w:rsid w:val="00520E97"/>
    <w:rsid w:val="0053330B"/>
    <w:rsid w:val="005725DF"/>
    <w:rsid w:val="00575C3E"/>
    <w:rsid w:val="005A2E37"/>
    <w:rsid w:val="005A3370"/>
    <w:rsid w:val="005C6475"/>
    <w:rsid w:val="006041D9"/>
    <w:rsid w:val="00623747"/>
    <w:rsid w:val="006242B9"/>
    <w:rsid w:val="006939D5"/>
    <w:rsid w:val="006D183B"/>
    <w:rsid w:val="006E026F"/>
    <w:rsid w:val="006E4727"/>
    <w:rsid w:val="00713EE7"/>
    <w:rsid w:val="007245D3"/>
    <w:rsid w:val="0073436F"/>
    <w:rsid w:val="0077484A"/>
    <w:rsid w:val="00796272"/>
    <w:rsid w:val="007D0817"/>
    <w:rsid w:val="00821CB4"/>
    <w:rsid w:val="008616D9"/>
    <w:rsid w:val="00863A60"/>
    <w:rsid w:val="008654AE"/>
    <w:rsid w:val="008817AF"/>
    <w:rsid w:val="00884531"/>
    <w:rsid w:val="00890D6D"/>
    <w:rsid w:val="008C4410"/>
    <w:rsid w:val="008D2722"/>
    <w:rsid w:val="008D39C5"/>
    <w:rsid w:val="00931C32"/>
    <w:rsid w:val="00956029"/>
    <w:rsid w:val="00960528"/>
    <w:rsid w:val="00997056"/>
    <w:rsid w:val="00A11754"/>
    <w:rsid w:val="00A11A06"/>
    <w:rsid w:val="00A831E9"/>
    <w:rsid w:val="00A848EF"/>
    <w:rsid w:val="00A854E1"/>
    <w:rsid w:val="00AD243C"/>
    <w:rsid w:val="00AE6B91"/>
    <w:rsid w:val="00B360F2"/>
    <w:rsid w:val="00B54AA1"/>
    <w:rsid w:val="00B65F38"/>
    <w:rsid w:val="00B724EE"/>
    <w:rsid w:val="00B862FA"/>
    <w:rsid w:val="00B92A48"/>
    <w:rsid w:val="00BC6EA9"/>
    <w:rsid w:val="00C02CF7"/>
    <w:rsid w:val="00CB69E6"/>
    <w:rsid w:val="00D4718D"/>
    <w:rsid w:val="00D56592"/>
    <w:rsid w:val="00D603BB"/>
    <w:rsid w:val="00D931DD"/>
    <w:rsid w:val="00D9626E"/>
    <w:rsid w:val="00DA1736"/>
    <w:rsid w:val="00DA207B"/>
    <w:rsid w:val="00DA4AD0"/>
    <w:rsid w:val="00DB0652"/>
    <w:rsid w:val="00DC1C03"/>
    <w:rsid w:val="00DE71D6"/>
    <w:rsid w:val="00E120EB"/>
    <w:rsid w:val="00E12FED"/>
    <w:rsid w:val="00E214E3"/>
    <w:rsid w:val="00E21C9F"/>
    <w:rsid w:val="00E408A5"/>
    <w:rsid w:val="00E52408"/>
    <w:rsid w:val="00E670D8"/>
    <w:rsid w:val="00E96CD3"/>
    <w:rsid w:val="00EB31A9"/>
    <w:rsid w:val="00EF23A7"/>
    <w:rsid w:val="00F1414D"/>
    <w:rsid w:val="00F266F4"/>
    <w:rsid w:val="00F426DD"/>
    <w:rsid w:val="00FB54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ACD405E-D43F-4718-8F3C-B65FD130A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6029"/>
    <w:pPr>
      <w:ind w:left="720"/>
      <w:contextualSpacing/>
    </w:pPr>
  </w:style>
  <w:style w:type="table" w:styleId="TableGrid">
    <w:name w:val="Table Grid"/>
    <w:basedOn w:val="TableNormal"/>
    <w:uiPriority w:val="39"/>
    <w:rsid w:val="005C64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F23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3A7"/>
  </w:style>
  <w:style w:type="paragraph" w:styleId="Footer">
    <w:name w:val="footer"/>
    <w:basedOn w:val="Normal"/>
    <w:link w:val="FooterChar"/>
    <w:uiPriority w:val="99"/>
    <w:unhideWhenUsed/>
    <w:rsid w:val="00EF23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3A7"/>
  </w:style>
  <w:style w:type="character" w:styleId="Hyperlink">
    <w:name w:val="Hyperlink"/>
    <w:basedOn w:val="DefaultParagraphFont"/>
    <w:uiPriority w:val="99"/>
    <w:unhideWhenUsed/>
    <w:rsid w:val="0079627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hse.gov.uk/services/education/school-trips.pdf" TargetMode="External"/><Relationship Id="rId18" Type="http://schemas.openxmlformats.org/officeDocument/2006/relationships/hyperlink" Target="http://www.ruimtevoordejeugd.nl/files/Building%20resilience%20.pdf" TargetMode="Externa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https://groundsforplay.com/dramatic-play-lives-children" TargetMode="External"/><Relationship Id="rId17" Type="http://schemas.openxmlformats.org/officeDocument/2006/relationships/hyperlink" Target="http://www.playwales.org.uk/login/uploaded/documents/INFORMATION%20SHEETS/playworkers%20guide%20to%20risk.pdf" TargetMode="External"/><Relationship Id="rId2" Type="http://schemas.openxmlformats.org/officeDocument/2006/relationships/numbering" Target="numbering.xml"/><Relationship Id="rId16" Type="http://schemas.openxmlformats.org/officeDocument/2006/relationships/hyperlink" Target="http://www.playengland.org.uk/media/120426/free-play-in-early-childhood.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imrgill.files.wordpress.com/2010/10/no-fear-19-12-07.pdf" TargetMode="External"/><Relationship Id="rId5" Type="http://schemas.openxmlformats.org/officeDocument/2006/relationships/webSettings" Target="webSettings.xml"/><Relationship Id="rId15" Type="http://schemas.openxmlformats.org/officeDocument/2006/relationships/hyperlink" Target="https://www.sciencedirect.com/science/article/pii/088520069290007L" TargetMode="External"/><Relationship Id="rId10" Type="http://schemas.openxmlformats.org/officeDocument/2006/relationships/hyperlink" Target="https://www.sciencedirect.com/science/article/pii/S0885200602001461" TargetMode="External"/><Relationship Id="rId19" Type="http://schemas.openxmlformats.org/officeDocument/2006/relationships/hyperlink" Target="http://www.playwales.org.uk/login/uploaded/documents/INFORMATION%20SHEETS/role%20of%20adults%20in%20childrens%20play.pdf"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kindlingplayandtraining.co.uk/forest-school/recapitulative-play-we-get-our-fire-ready-for-cooking/"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44F2"/>
    <w:rsid w:val="006E44F2"/>
    <w:rsid w:val="00E74D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588A97218E14BFFBDC5EF00E9B5C4C0">
    <w:name w:val="F588A97218E14BFFBDC5EF00E9B5C4C0"/>
    <w:rsid w:val="006E44F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825519-6429-4D26-93F2-2262DD8C6D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675</TotalTime>
  <Pages>8</Pages>
  <Words>2261</Words>
  <Characters>12889</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Watts</dc:creator>
  <cp:keywords/>
  <dc:description/>
  <cp:lastModifiedBy>Jennifer Watts</cp:lastModifiedBy>
  <cp:revision>22</cp:revision>
  <dcterms:created xsi:type="dcterms:W3CDTF">2018-01-24T12:32:00Z</dcterms:created>
  <dcterms:modified xsi:type="dcterms:W3CDTF">2018-01-28T21:15:00Z</dcterms:modified>
</cp:coreProperties>
</file>