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5612" w:rsidRDefault="005D5612" w:rsidP="00F37D8F">
      <w:pPr>
        <w:spacing w:line="480" w:lineRule="auto"/>
      </w:pPr>
      <w:r>
        <w:t xml:space="preserve">The article in question explores the methods used by Metropolitan </w:t>
      </w:r>
      <w:r w:rsidR="00E742DD">
        <w:t>Police</w:t>
      </w:r>
      <w:r>
        <w:t xml:space="preserve"> during a</w:t>
      </w:r>
      <w:r w:rsidR="002001F9">
        <w:t xml:space="preserve"> long-term</w:t>
      </w:r>
      <w:r>
        <w:t xml:space="preserve"> project, beginning in the summer of 2012, where they endeavoured to tackle issues of concern by engaging with the young people in the area and hearing their voices</w:t>
      </w:r>
      <w:r w:rsidR="002001F9">
        <w:t xml:space="preserve"> and opinions</w:t>
      </w:r>
      <w:r>
        <w:t>. The young people that were recruited in</w:t>
      </w:r>
      <w:r w:rsidR="002001F9">
        <w:t xml:space="preserve"> to</w:t>
      </w:r>
      <w:r>
        <w:t xml:space="preserve"> this projected named themselves the Metro Youth Policy Fellows (MYPF) team and over four years they were involved in many activities </w:t>
      </w:r>
      <w:r w:rsidR="002001F9">
        <w:t>or</w:t>
      </w:r>
      <w:r>
        <w:t xml:space="preserve"> events that began to unpack the issues and social</w:t>
      </w:r>
      <w:r w:rsidR="002001F9">
        <w:t xml:space="preserve"> justices they faced, and helped by</w:t>
      </w:r>
      <w:r>
        <w:t xml:space="preserve"> bring</w:t>
      </w:r>
      <w:r w:rsidR="002001F9">
        <w:t>ing</w:t>
      </w:r>
      <w:r>
        <w:t xml:space="preserve"> these issues to light to be addressed. Because of the </w:t>
      </w:r>
      <w:r w:rsidR="002001F9">
        <w:t>research gathered and results</w:t>
      </w:r>
      <w:r>
        <w:t xml:space="preserve"> that were gained from this project, ultimately eighteen grants were awarded to various youth-led projects that aimed to tackle the specific issues that the MYPF team raised. This assignment aims to critically assess </w:t>
      </w:r>
      <w:r w:rsidR="002001F9">
        <w:t xml:space="preserve">an article which discusses </w:t>
      </w:r>
      <w:r>
        <w:t>the methodology used in this study and analyse the v</w:t>
      </w:r>
      <w:r w:rsidR="004933C8">
        <w:t xml:space="preserve">arious strengths and weakness of these methods with a focus on the ethical dilemmas that may be presented within a study such as this one. </w:t>
      </w:r>
    </w:p>
    <w:p w:rsidR="004933C8" w:rsidRDefault="008A5F07" w:rsidP="00F37D8F">
      <w:pPr>
        <w:spacing w:line="480" w:lineRule="auto"/>
      </w:pPr>
      <w:r>
        <w:t>When reading this research article, o</w:t>
      </w:r>
      <w:r w:rsidR="004933C8">
        <w:t xml:space="preserve">ne of the </w:t>
      </w:r>
      <w:r w:rsidR="002001F9">
        <w:t>major</w:t>
      </w:r>
      <w:r w:rsidR="006349DA">
        <w:t xml:space="preserve"> </w:t>
      </w:r>
      <w:r w:rsidR="004933C8">
        <w:t xml:space="preserve">strengths highlighted in </w:t>
      </w:r>
      <w:r>
        <w:t xml:space="preserve">the writing </w:t>
      </w:r>
      <w:r w:rsidR="004933C8">
        <w:t xml:space="preserve">is the importance of understanding the relationship between the young people and adults involved in the study. The benefits of a mutually respectful and healthy relationships between the young people and adults, </w:t>
      </w:r>
      <w:proofErr w:type="gramStart"/>
      <w:r w:rsidR="004933C8">
        <w:t>serves to show</w:t>
      </w:r>
      <w:proofErr w:type="gramEnd"/>
      <w:r w:rsidR="004933C8">
        <w:t xml:space="preserve"> the importance of this delicate balance. Both individuals in this relationship provide opportun</w:t>
      </w:r>
      <w:r w:rsidR="00C708B7">
        <w:t xml:space="preserve">ities for learning and growing, and creates an environment for both parties involved to become ‘informed and engaged citizens’. (LSIS, 2012, </w:t>
      </w:r>
      <w:proofErr w:type="spellStart"/>
      <w:r w:rsidR="00C708B7">
        <w:t>pg</w:t>
      </w:r>
      <w:proofErr w:type="spellEnd"/>
      <w:r w:rsidR="00C708B7">
        <w:t xml:space="preserve"> 39) </w:t>
      </w:r>
      <w:r w:rsidR="004933C8">
        <w:t>As well as providing support and structure the adults offered flexibility and a safe space for young people to recognize their power and exercise</w:t>
      </w:r>
      <w:r w:rsidR="00860EBC">
        <w:t xml:space="preserve"> their opportunity to be heard, this balance of power ultimately led to the project being the success it was.</w:t>
      </w:r>
      <w:r w:rsidR="002001F9">
        <w:t xml:space="preserve"> A consistent focus on empowering the young people in the program, meant that they could begin to take ownership of their community.</w:t>
      </w:r>
      <w:r w:rsidR="00377D1A">
        <w:br/>
        <w:t xml:space="preserve">Thomas (2007, p21) states that ‘empowerment’ is often defined as giving power to people, by supporting and encouraging these young people; the project instilled the feeling of ownership to the community and, in turn, </w:t>
      </w:r>
      <w:r w:rsidR="00377D1A" w:rsidRPr="00377D1A">
        <w:rPr>
          <w:i/>
        </w:rPr>
        <w:t>empowered</w:t>
      </w:r>
      <w:r w:rsidR="00377D1A">
        <w:t xml:space="preserve"> the young people by allowing them </w:t>
      </w:r>
      <w:r w:rsidR="002001F9">
        <w:t>to communicate</w:t>
      </w:r>
      <w:r w:rsidR="00377D1A">
        <w:t xml:space="preserve"> their wishes in such a way. </w:t>
      </w:r>
      <w:bookmarkStart w:id="0" w:name="_GoBack"/>
      <w:bookmarkEnd w:id="0"/>
    </w:p>
    <w:p w:rsidR="00522C45" w:rsidRDefault="00522C45" w:rsidP="00F37D8F">
      <w:pPr>
        <w:spacing w:line="240" w:lineRule="auto"/>
        <w:ind w:left="1440"/>
        <w:rPr>
          <w:i/>
        </w:rPr>
      </w:pPr>
      <w:r w:rsidRPr="00377D1A">
        <w:rPr>
          <w:i/>
        </w:rPr>
        <w:lastRenderedPageBreak/>
        <w:t xml:space="preserve">The process of sharing decisions which affect one’s life and the life of the community in which one lives … is </w:t>
      </w:r>
      <w:proofErr w:type="gramStart"/>
      <w:r w:rsidRPr="00377D1A">
        <w:rPr>
          <w:i/>
        </w:rPr>
        <w:t>the means by which</w:t>
      </w:r>
      <w:proofErr w:type="gramEnd"/>
      <w:r w:rsidRPr="00377D1A">
        <w:rPr>
          <w:i/>
        </w:rPr>
        <w:t xml:space="preserve"> a democracy is built … Participation is the fundamental right of citizenship. </w:t>
      </w:r>
    </w:p>
    <w:p w:rsidR="00522C45" w:rsidRDefault="00522C45" w:rsidP="00F37D8F">
      <w:pPr>
        <w:spacing w:line="480" w:lineRule="auto"/>
        <w:jc w:val="right"/>
      </w:pPr>
      <w:r>
        <w:t>(Hart, 19992, p5)</w:t>
      </w:r>
    </w:p>
    <w:p w:rsidR="004933C8" w:rsidRDefault="002001F9" w:rsidP="00F37D8F">
      <w:pPr>
        <w:spacing w:line="480" w:lineRule="auto"/>
      </w:pPr>
      <w:r>
        <w:t>Within this article, it was stated that the</w:t>
      </w:r>
      <w:r w:rsidR="00860EBC">
        <w:t xml:space="preserve"> research project also greatly emphasized the benefits of participatory research when engaging with young people. </w:t>
      </w:r>
      <w:r w:rsidR="00C708B7">
        <w:t>By</w:t>
      </w:r>
      <w:r w:rsidR="00C708B7" w:rsidRPr="00C708B7">
        <w:t xml:space="preserve"> recognis</w:t>
      </w:r>
      <w:r w:rsidR="00C708B7">
        <w:t xml:space="preserve">ing </w:t>
      </w:r>
      <w:r w:rsidR="00C708B7" w:rsidRPr="00C708B7">
        <w:t>the young person as a partner in a learning process</w:t>
      </w:r>
      <w:r w:rsidR="00C708B7">
        <w:t xml:space="preserve">, (LSIS, 2012, </w:t>
      </w:r>
      <w:proofErr w:type="spellStart"/>
      <w:r w:rsidR="00C708B7">
        <w:t>pg</w:t>
      </w:r>
      <w:proofErr w:type="spellEnd"/>
      <w:r w:rsidR="00C708B7">
        <w:t xml:space="preserve"> 5) it provided t</w:t>
      </w:r>
      <w:r w:rsidR="00860EBC">
        <w:t>he opportunity for the young people to lead the project and provide their expertise on what they felt was needed for the are</w:t>
      </w:r>
      <w:r w:rsidR="007A2027">
        <w:t>a where they lived, led to many opportunities for reciprocal learning for the young people and adults involved.</w:t>
      </w:r>
    </w:p>
    <w:p w:rsidR="004933C8" w:rsidRDefault="009900CD" w:rsidP="00F37D8F">
      <w:pPr>
        <w:spacing w:line="480" w:lineRule="auto"/>
      </w:pPr>
      <w:r>
        <w:t>‘As youth work relationships are generally more informal than those young people have with other adults, care needs to be taken to find an appropriate balance’. (</w:t>
      </w:r>
      <w:proofErr w:type="spellStart"/>
      <w:r>
        <w:t>Sapin</w:t>
      </w:r>
      <w:proofErr w:type="spellEnd"/>
      <w:r>
        <w:t xml:space="preserve">, K, 2013, </w:t>
      </w:r>
      <w:proofErr w:type="spellStart"/>
      <w:r>
        <w:t>pg</w:t>
      </w:r>
      <w:proofErr w:type="spellEnd"/>
      <w:r>
        <w:t xml:space="preserve"> 57) A</w:t>
      </w:r>
      <w:r w:rsidR="004933C8">
        <w:t>lthough</w:t>
      </w:r>
      <w:r w:rsidR="00FC577A">
        <w:t>, as stated earlier</w:t>
      </w:r>
      <w:r w:rsidR="00522C45">
        <w:t>,</w:t>
      </w:r>
      <w:r w:rsidR="004933C8">
        <w:t xml:space="preserve"> the relationship between young people and adults is often viewed as an essential skill for any research project; it is also important to consider the weaknesses that this may pose to the project. A major example of this is how funding issues may affect how much contact young person can benefit from in meetings where there may only be one adult to many young people and these budget restrictions would</w:t>
      </w:r>
      <w:r w:rsidR="002001F9">
        <w:t xml:space="preserve"> not</w:t>
      </w:r>
      <w:r w:rsidR="004933C8">
        <w:t xml:space="preserve"> facilitate the needs of the young people involved.</w:t>
      </w:r>
      <w:r w:rsidR="002001F9">
        <w:br/>
      </w:r>
      <w:r w:rsidR="004933C8">
        <w:t xml:space="preserve"> In this study there was only funding provided for one member of full-time staff; the rest of the roles being filled by volunteers.</w:t>
      </w:r>
      <w:r w:rsidR="002001F9">
        <w:t xml:space="preserve"> Although there was some training provided for these volunteers, t</w:t>
      </w:r>
      <w:r w:rsidR="004933C8">
        <w:t>his could</w:t>
      </w:r>
      <w:r w:rsidR="002001F9">
        <w:t xml:space="preserve"> have</w:t>
      </w:r>
      <w:r w:rsidR="004933C8">
        <w:t xml:space="preserve"> result in uneven </w:t>
      </w:r>
      <w:r w:rsidR="00860EBC">
        <w:t xml:space="preserve">services provided at each meeting and that the young people’s experiences may be hindered because of this inconsistency. </w:t>
      </w:r>
      <w:r w:rsidR="00025C62">
        <w:br/>
      </w:r>
      <w:r w:rsidR="00860EBC">
        <w:t xml:space="preserve">Another concern linked to this is the ambiguity that may arise from the use of volunteers when filling these roles. With a full-time member of staff there is often policies put in place which protect the adult and the young person from any safeguarding of safety issues that may present themselves over the course of a long-term study such as this one. However, when employing the use of volunteers, there is the possibility that these policies may not be adhered to as strictly as they should be because of lack of training or understanding, and in turn, the project may be compromised </w:t>
      </w:r>
      <w:r w:rsidR="00860EBC">
        <w:lastRenderedPageBreak/>
        <w:t>by problems with information sharing or data</w:t>
      </w:r>
      <w:r w:rsidR="007A2027">
        <w:t xml:space="preserve"> protection among other things, when these roles are not fully understood. </w:t>
      </w:r>
      <w:r w:rsidR="00025C62">
        <w:t xml:space="preserve"> </w:t>
      </w:r>
    </w:p>
    <w:p w:rsidR="00025C62" w:rsidRDefault="00025C62" w:rsidP="00F37D8F">
      <w:pPr>
        <w:spacing w:line="480" w:lineRule="auto"/>
      </w:pPr>
      <w:r>
        <w:t>Confidentiality and management of information is often an ethical dilemma within youth work</w:t>
      </w:r>
      <w:r w:rsidR="002001F9">
        <w:t xml:space="preserve"> and risks being compromised when information is shared with a wide range of volunteers</w:t>
      </w:r>
      <w:r>
        <w:t xml:space="preserve">. </w:t>
      </w:r>
      <w:r w:rsidR="002001F9">
        <w:t>‘</w:t>
      </w:r>
      <w:r>
        <w:t>Explaining the nature a</w:t>
      </w:r>
      <w:r w:rsidR="00132E62">
        <w:t>n</w:t>
      </w:r>
      <w:r>
        <w:t>d limits o</w:t>
      </w:r>
      <w:r w:rsidR="00132E62">
        <w:t>f</w:t>
      </w:r>
      <w:r>
        <w:t xml:space="preserve"> confidentiality</w:t>
      </w:r>
      <w:r w:rsidR="00132E62">
        <w:t xml:space="preserve"> and recognising confidential information … should not be used for another purpose without the agreement of the young person’ is a principle that many youth workers hold as standard. (NYA, 2004) </w:t>
      </w:r>
      <w:r w:rsidR="0036413C" w:rsidRPr="0036413C">
        <w:t xml:space="preserve">The MYPF team, </w:t>
      </w:r>
      <w:r w:rsidR="002001F9">
        <w:t>built this trust and bond</w:t>
      </w:r>
      <w:r w:rsidR="0036413C" w:rsidRPr="0036413C">
        <w:t xml:space="preserve"> by hosting multiple events and activates over the course of four years through a non-formal setting. Their methodology ranged from activities such as surveys, group interviews as well as informal topics that came from their discussions within meetings. </w:t>
      </w:r>
      <w:r w:rsidR="00132E62">
        <w:t>However, wit</w:t>
      </w:r>
      <w:r w:rsidR="0036413C">
        <w:t>hin r</w:t>
      </w:r>
      <w:r w:rsidR="00132E62">
        <w:t xml:space="preserve">esearch </w:t>
      </w:r>
      <w:r w:rsidR="0036413C">
        <w:t>methods such as this,</w:t>
      </w:r>
      <w:r w:rsidR="00132E62">
        <w:t xml:space="preserve"> the boundaries of confidentiality </w:t>
      </w:r>
      <w:r w:rsidR="0036413C">
        <w:t>can easily</w:t>
      </w:r>
      <w:r w:rsidR="00132E62">
        <w:t xml:space="preserve"> be breached. It can be asked how young people can be asked to share personal information with in such an open setting, knowing that what they divulge may be shared to further the agenda of the organisation. </w:t>
      </w:r>
    </w:p>
    <w:p w:rsidR="008A5F07" w:rsidRDefault="008A5F07" w:rsidP="00F37D8F">
      <w:pPr>
        <w:spacing w:line="480" w:lineRule="auto"/>
      </w:pPr>
    </w:p>
    <w:p w:rsidR="007A2027" w:rsidRDefault="008A5F07" w:rsidP="00F37D8F">
      <w:pPr>
        <w:spacing w:line="480" w:lineRule="auto"/>
      </w:pPr>
      <w:r>
        <w:t>When reviewing academic literature</w:t>
      </w:r>
      <w:r w:rsidRPr="008A5F07">
        <w:t xml:space="preserve">, it is often difficult to ascertain the full impact that a project like this has. Although, </w:t>
      </w:r>
      <w:r w:rsidR="00FC07EC">
        <w:t>this article</w:t>
      </w:r>
      <w:r w:rsidRPr="008A5F07">
        <w:t xml:space="preserve"> effectively delves in to the workings of the MYPF team and the relationships built between the young people and adults present; it does not refer to how the community</w:t>
      </w:r>
      <w:r w:rsidR="00FC07EC">
        <w:t xml:space="preserve"> at large</w:t>
      </w:r>
      <w:r w:rsidRPr="008A5F07">
        <w:t xml:space="preserve"> responded to such a </w:t>
      </w:r>
      <w:r w:rsidR="00FC07EC">
        <w:t>project</w:t>
      </w:r>
      <w:r w:rsidRPr="008A5F07">
        <w:t>. One would hope the response would be a positive one;</w:t>
      </w:r>
      <w:r w:rsidR="00FC07EC">
        <w:t xml:space="preserve"> but</w:t>
      </w:r>
      <w:r w:rsidRPr="008A5F07">
        <w:t xml:space="preserve"> quite often this is not the case when young people begin to expand their wants and needs from the community. An exploration into the social constructs of the community and their </w:t>
      </w:r>
      <w:r w:rsidR="00FC07EC">
        <w:t xml:space="preserve">opinion of young people they </w:t>
      </w:r>
      <w:proofErr w:type="gramStart"/>
      <w:r w:rsidR="00FC07EC">
        <w:t>come into contact with</w:t>
      </w:r>
      <w:proofErr w:type="gramEnd"/>
      <w:r w:rsidRPr="008A5F07">
        <w:t>, before and after</w:t>
      </w:r>
      <w:r w:rsidR="00FC07EC">
        <w:t xml:space="preserve"> the study</w:t>
      </w:r>
      <w:r w:rsidRPr="008A5F07">
        <w:t xml:space="preserve">, would have helped create a picture </w:t>
      </w:r>
      <w:r w:rsidR="00FC07EC">
        <w:t>and shaped the tone of the community; which would give</w:t>
      </w:r>
      <w:r w:rsidRPr="008A5F07">
        <w:t xml:space="preserve"> the reader a better understanding for the change </w:t>
      </w:r>
      <w:r w:rsidR="009E1BD3">
        <w:t xml:space="preserve">that was </w:t>
      </w:r>
      <w:r w:rsidRPr="008A5F07">
        <w:t xml:space="preserve">needed when breaking these types of barriers or prejudices the young people of that area may face. Bowler states, theses ‘life stories’ are what help us as practitioners distinguish between what is ‘facts’ and what has been socially constructed. He insists </w:t>
      </w:r>
      <w:r w:rsidRPr="008A5F07">
        <w:lastRenderedPageBreak/>
        <w:t xml:space="preserve">we need to consider these and refer to this as context when we are looking at communities, how the local inhabitants view their world, and how power relationship shape these views and the resulting stories. (Bowler et al, 2010, </w:t>
      </w:r>
      <w:proofErr w:type="spellStart"/>
      <w:r w:rsidRPr="008A5F07">
        <w:t>pg</w:t>
      </w:r>
      <w:proofErr w:type="spellEnd"/>
      <w:r w:rsidRPr="008A5F07">
        <w:t>, 45)</w:t>
      </w:r>
    </w:p>
    <w:p w:rsidR="008A5F07" w:rsidRDefault="009E1BD3" w:rsidP="00F37D8F">
      <w:pPr>
        <w:spacing w:line="480" w:lineRule="auto"/>
      </w:pPr>
      <w:r>
        <w:t>Again, w</w:t>
      </w:r>
      <w:r w:rsidR="007A2027">
        <w:t xml:space="preserve">ithin these meetings, the importance of the roles the adults </w:t>
      </w:r>
      <w:r w:rsidR="00F73B6F">
        <w:t>played was of vital importance; a</w:t>
      </w:r>
      <w:r w:rsidR="007A2027">
        <w:t xml:space="preserve">lthough the study </w:t>
      </w:r>
      <w:r w:rsidR="002D3DA0">
        <w:t>aimed to be</w:t>
      </w:r>
      <w:r w:rsidR="00F73B6F">
        <w:t xml:space="preserve"> youth-led, </w:t>
      </w:r>
      <w:r w:rsidR="007A2027">
        <w:t xml:space="preserve">the adults are described as </w:t>
      </w:r>
      <w:r w:rsidR="00F73B6F">
        <w:t>having played</w:t>
      </w:r>
      <w:r w:rsidR="007A2027">
        <w:t xml:space="preserve"> ‘devil’s advocate’ during discussions. They often encouraged deeper thought and reflection on certain issues raised and this meant the young people </w:t>
      </w:r>
      <w:r w:rsidR="00E31061">
        <w:t>could</w:t>
      </w:r>
      <w:r w:rsidR="007A2027">
        <w:t xml:space="preserve"> delve in to deeper reasoning behind these issues. </w:t>
      </w:r>
      <w:r w:rsidR="002D3DA0">
        <w:t>Williams (2010) labels this process as making ‘constructive questions’</w:t>
      </w:r>
      <w:r w:rsidR="00D2164C">
        <w:t xml:space="preserve">. He explains that using this style of communication or playing ‘devil’s advocate’ can ‘generate experiences and new ideas’, as well as ‘introduce change, co-operation and collaboration’ within a group. (Williams, 2010, </w:t>
      </w:r>
      <w:proofErr w:type="spellStart"/>
      <w:r w:rsidR="00D2164C">
        <w:t>pg</w:t>
      </w:r>
      <w:proofErr w:type="spellEnd"/>
      <w:r w:rsidR="00D2164C">
        <w:t xml:space="preserve"> 125)</w:t>
      </w:r>
      <w:r w:rsidR="00F73B6F">
        <w:t xml:space="preserve"> This meant that the dynamics between the young people and adults were often shifting and continued to develop bonds through a motivation for change in their community. </w:t>
      </w:r>
    </w:p>
    <w:p w:rsidR="00AA01A8" w:rsidRDefault="00125561" w:rsidP="00F37D8F">
      <w:pPr>
        <w:spacing w:line="480" w:lineRule="auto"/>
      </w:pPr>
      <w:r>
        <w:t>When there is a mix of methodology used during a project, it often means the research benefits from a large range of results, both quantitative and quali</w:t>
      </w:r>
      <w:r w:rsidR="003F1359">
        <w:t>ta</w:t>
      </w:r>
      <w:r>
        <w:t xml:space="preserve">tive.  </w:t>
      </w:r>
      <w:r w:rsidR="00E31061">
        <w:t>The quali</w:t>
      </w:r>
      <w:r w:rsidR="003F1359">
        <w:t>ta</w:t>
      </w:r>
      <w:r w:rsidR="00E31061">
        <w:t xml:space="preserve">tive results gained from this type of project meant that the immediate are where these young people lived, would benefit from the specific feedback and the young people provided. Their expertise meant that the information that derived from the MYPF meetings was detailed and specific and would be extremely useful when trying to implement change in the area. However, this also comes with its own set of weaknesses. This small focus groups of young people, can often be accused of personal bias. It can be argued that one group of young people could not represent the wants and needs of all the young people in the area; which is where a need for more qualitative style research would be needed to ensure all young people in the area are provided for equally. </w:t>
      </w:r>
    </w:p>
    <w:p w:rsidR="000C1684" w:rsidRDefault="000C1684" w:rsidP="00F37D8F">
      <w:pPr>
        <w:spacing w:line="480" w:lineRule="auto"/>
      </w:pPr>
      <w:r>
        <w:t xml:space="preserve">When seeking quantitative data, the group did employ the use of surveys to reach out wider into the community but how this information was put to further use is not explained with in this article. It can be imagined that this information would be used wither as a framework for the discussions </w:t>
      </w:r>
      <w:r>
        <w:lastRenderedPageBreak/>
        <w:t xml:space="preserve">within the meetings of the MYPF, or be supporting evidence for what had already been discussed at previous meetings. Again, with an article such as this one, it can be difficult to know for sure how various information was collected or used when linking the data to the outcomes of the project. </w:t>
      </w:r>
    </w:p>
    <w:p w:rsidR="00AA01A8" w:rsidRDefault="00AA01A8" w:rsidP="00F37D8F">
      <w:pPr>
        <w:spacing w:line="480" w:lineRule="auto"/>
      </w:pPr>
    </w:p>
    <w:p w:rsidR="00E31061" w:rsidRPr="00AA01A8" w:rsidRDefault="00E742DD" w:rsidP="00F37D8F">
      <w:pPr>
        <w:spacing w:line="480" w:lineRule="auto"/>
      </w:pPr>
      <w:r>
        <w:t>In reflection on this article, I do feel it offered a great insight into the workings on this</w:t>
      </w:r>
      <w:r w:rsidR="009E1BD3">
        <w:t xml:space="preserve"> project a</w:t>
      </w:r>
      <w:r>
        <w:t>nd it is clear for their methodology and methods they used with i</w:t>
      </w:r>
      <w:r w:rsidR="009E1BD3">
        <w:t>n their time on the project had</w:t>
      </w:r>
      <w:r>
        <w:t xml:space="preserve"> some fantastic out comes for those involved</w:t>
      </w:r>
      <w:r w:rsidR="009E1BD3">
        <w:t>,</w:t>
      </w:r>
      <w:r>
        <w:t xml:space="preserve"> as well as the community it was based in. </w:t>
      </w:r>
      <w:r w:rsidR="001B1E8F">
        <w:t xml:space="preserve">The only critical points I would make when reading the article is I personally found the style and layout of the article difficult to comprehend. The layout was neither academic nor commercial, and its ‘chapters’ neither helped the narrative or clarify the information it was providing on the subject matter. In summary, although the content was a worthy and interesting read, the way it was framed and presented at times hindered the reader. </w:t>
      </w:r>
      <w:r w:rsidR="009E1BD3">
        <w:br/>
      </w:r>
      <w:r w:rsidR="001B1E8F">
        <w:t xml:space="preserve">When reading, </w:t>
      </w:r>
      <w:r>
        <w:t xml:space="preserve">the importance of the relationships developed within the project, is </w:t>
      </w:r>
      <w:r w:rsidRPr="00A20A74">
        <w:t xml:space="preserve">what led it to being as successful as it was and offers an insight into good how youth work works when it is in practice. To </w:t>
      </w:r>
      <w:r w:rsidR="00AA01A8" w:rsidRPr="00A20A74">
        <w:t>‘Enable young people to develop holistically, working with them to facilitate their</w:t>
      </w:r>
      <w:r w:rsidRPr="00A20A74">
        <w:t xml:space="preserve"> </w:t>
      </w:r>
      <w:r w:rsidR="00AA01A8" w:rsidRPr="00A20A74">
        <w:t>personal, social and educational development, to enable them to develop their voice,</w:t>
      </w:r>
      <w:r w:rsidRPr="00A20A74">
        <w:t xml:space="preserve"> </w:t>
      </w:r>
      <w:r w:rsidR="00AA01A8" w:rsidRPr="00A20A74">
        <w:t xml:space="preserve">influence and place in society and </w:t>
      </w:r>
      <w:r w:rsidRPr="00A20A74">
        <w:t>to reach their full potential’</w:t>
      </w:r>
      <w:r w:rsidR="00A20A74" w:rsidRPr="00A20A74">
        <w:t xml:space="preserve"> (LSIS, 2012, </w:t>
      </w:r>
      <w:proofErr w:type="spellStart"/>
      <w:r w:rsidR="00A20A74" w:rsidRPr="00A20A74">
        <w:t>pg</w:t>
      </w:r>
      <w:proofErr w:type="spellEnd"/>
      <w:r w:rsidR="00A20A74" w:rsidRPr="00A20A74">
        <w:t xml:space="preserve"> 4)</w:t>
      </w:r>
      <w:r w:rsidRPr="00A20A74">
        <w:t xml:space="preserve"> is something </w:t>
      </w:r>
      <w:r>
        <w:t>that all youth workers strive to within their own engagement with young people and an opportu</w:t>
      </w:r>
      <w:r w:rsidR="001B1E8F">
        <w:t xml:space="preserve">nity, such as the one the MYPF </w:t>
      </w:r>
      <w:r>
        <w:t>provided</w:t>
      </w:r>
      <w:r w:rsidR="001B1E8F">
        <w:t>,</w:t>
      </w:r>
      <w:r w:rsidR="003D5124">
        <w:t xml:space="preserve"> clearly has achieved this goal and is an excellent example of how youth work in the field can so fruitful for all those lucky enough to be involved. </w:t>
      </w:r>
    </w:p>
    <w:sectPr w:rsidR="00E31061" w:rsidRPr="00AA01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612"/>
    <w:rsid w:val="00025C62"/>
    <w:rsid w:val="000C1684"/>
    <w:rsid w:val="00125561"/>
    <w:rsid w:val="00132E62"/>
    <w:rsid w:val="001B1E8F"/>
    <w:rsid w:val="002001F9"/>
    <w:rsid w:val="002D0EEF"/>
    <w:rsid w:val="002D3DA0"/>
    <w:rsid w:val="0036413C"/>
    <w:rsid w:val="00377D1A"/>
    <w:rsid w:val="003D5124"/>
    <w:rsid w:val="003F1359"/>
    <w:rsid w:val="004933C8"/>
    <w:rsid w:val="004F4B1B"/>
    <w:rsid w:val="00522C45"/>
    <w:rsid w:val="005D5612"/>
    <w:rsid w:val="006349DA"/>
    <w:rsid w:val="00791ED7"/>
    <w:rsid w:val="007A2027"/>
    <w:rsid w:val="0083480F"/>
    <w:rsid w:val="00860EBC"/>
    <w:rsid w:val="008A5F07"/>
    <w:rsid w:val="009900CD"/>
    <w:rsid w:val="009E1BD3"/>
    <w:rsid w:val="00A20A74"/>
    <w:rsid w:val="00A47C2C"/>
    <w:rsid w:val="00AA01A8"/>
    <w:rsid w:val="00C034DE"/>
    <w:rsid w:val="00C708B7"/>
    <w:rsid w:val="00D2164C"/>
    <w:rsid w:val="00D3000F"/>
    <w:rsid w:val="00E31061"/>
    <w:rsid w:val="00E742DD"/>
    <w:rsid w:val="00F37D8F"/>
    <w:rsid w:val="00F70623"/>
    <w:rsid w:val="00F73B6F"/>
    <w:rsid w:val="00FC07EC"/>
    <w:rsid w:val="00FC5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8D4ED"/>
  <w15:chartTrackingRefBased/>
  <w15:docId w15:val="{1C0F9499-4CFE-4AE1-A0B4-E8B57565E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TotalTime>
  <Pages>5</Pages>
  <Words>1635</Words>
  <Characters>9325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FranChester</dc:creator>
  <cp:keywords/>
  <dc:description/>
  <cp:lastModifiedBy>FranChester</cp:lastModifiedBy>
  <cp:revision>20</cp:revision>
  <dcterms:created xsi:type="dcterms:W3CDTF">2017-11-03T11:58:00Z</dcterms:created>
  <dcterms:modified xsi:type="dcterms:W3CDTF">2017-11-06T04:15:00Z</dcterms:modified>
</cp:coreProperties>
</file>