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216C" w:rsidRDefault="0035216C" w:rsidP="005C6630">
      <w:pPr>
        <w:spacing w:line="360" w:lineRule="auto"/>
        <w:jc w:val="both"/>
        <w:rPr>
          <w:rFonts w:ascii="Times New Roman" w:hAnsi="Times New Roman" w:cs="Times New Roman"/>
          <w:sz w:val="24"/>
        </w:rPr>
      </w:pPr>
      <w:r>
        <w:rPr>
          <w:rFonts w:ascii="Times New Roman" w:hAnsi="Times New Roman" w:cs="Times New Roman"/>
          <w:sz w:val="24"/>
        </w:rPr>
        <w:t>Using a Welsh cultural artefact as a stimulus (a song, object, painting, photograph) create a resource that is suitable for teachers to use as an inspiration for c</w:t>
      </w:r>
      <w:bookmarkStart w:id="0" w:name="_GoBack"/>
      <w:bookmarkEnd w:id="0"/>
      <w:r>
        <w:rPr>
          <w:rFonts w:ascii="Times New Roman" w:hAnsi="Times New Roman" w:cs="Times New Roman"/>
          <w:sz w:val="24"/>
        </w:rPr>
        <w:t>hildren’s learning. Base your work on a specific theme (either 3-7 years or 7-11 years). Briefly justify your reasoning with references to theorists and relevant current research.</w:t>
      </w:r>
    </w:p>
    <w:p w:rsidR="000407C3" w:rsidRPr="005C6630" w:rsidRDefault="002E5A00" w:rsidP="005C6630">
      <w:pPr>
        <w:spacing w:line="360" w:lineRule="auto"/>
        <w:jc w:val="both"/>
        <w:rPr>
          <w:rFonts w:ascii="Times New Roman" w:hAnsi="Times New Roman" w:cs="Times New Roman"/>
          <w:sz w:val="24"/>
        </w:rPr>
      </w:pPr>
      <w:r w:rsidRPr="005C6630">
        <w:rPr>
          <w:rFonts w:ascii="Times New Roman" w:hAnsi="Times New Roman" w:cs="Times New Roman"/>
          <w:sz w:val="24"/>
        </w:rPr>
        <w:t>An array of lessons related to the expressive arts have been planned,</w:t>
      </w:r>
      <w:r w:rsidR="00056378" w:rsidRPr="005C6630">
        <w:rPr>
          <w:rFonts w:ascii="Times New Roman" w:hAnsi="Times New Roman" w:cs="Times New Roman"/>
          <w:sz w:val="24"/>
        </w:rPr>
        <w:t xml:space="preserve"> with great</w:t>
      </w:r>
      <w:r w:rsidRPr="005C6630">
        <w:rPr>
          <w:rFonts w:ascii="Times New Roman" w:hAnsi="Times New Roman" w:cs="Times New Roman"/>
          <w:sz w:val="24"/>
        </w:rPr>
        <w:t xml:space="preserve"> emphasis on the importance of relating children’s learning to their Welsh culture and heritage, allowing the children to ‘identify their own sense of Welshness and to feel a heightened sense of belonging to their local community and country’ (</w:t>
      </w:r>
      <w:r w:rsidR="00056378" w:rsidRPr="005C6630">
        <w:rPr>
          <w:rFonts w:ascii="Times New Roman" w:hAnsi="Times New Roman" w:cs="Times New Roman"/>
          <w:sz w:val="24"/>
        </w:rPr>
        <w:t>ACCAC, 2003</w:t>
      </w:r>
      <w:r w:rsidR="00C86D38" w:rsidRPr="005C6630">
        <w:rPr>
          <w:rFonts w:ascii="Times New Roman" w:hAnsi="Times New Roman" w:cs="Times New Roman"/>
          <w:sz w:val="24"/>
        </w:rPr>
        <w:t>:4</w:t>
      </w:r>
      <w:r w:rsidR="00056378" w:rsidRPr="005C6630">
        <w:rPr>
          <w:rFonts w:ascii="Times New Roman" w:hAnsi="Times New Roman" w:cs="Times New Roman"/>
          <w:sz w:val="24"/>
        </w:rPr>
        <w:t>). To achieve this, the statue of Owen Morgan Edwards and Ifan ab Owen Edwards in Llanuwchllyn</w:t>
      </w:r>
      <w:r w:rsidR="00270FC9" w:rsidRPr="005C6630">
        <w:rPr>
          <w:rFonts w:ascii="Times New Roman" w:hAnsi="Times New Roman" w:cs="Times New Roman"/>
          <w:sz w:val="24"/>
        </w:rPr>
        <w:t xml:space="preserve">, Merionethshire is my chosen Welsh cultural artefact </w:t>
      </w:r>
      <w:r w:rsidR="00145CCF">
        <w:rPr>
          <w:rFonts w:ascii="Times New Roman" w:hAnsi="Times New Roman" w:cs="Times New Roman"/>
          <w:sz w:val="24"/>
        </w:rPr>
        <w:t>(a</w:t>
      </w:r>
      <w:r w:rsidR="003A7049" w:rsidRPr="00145CCF">
        <w:rPr>
          <w:rFonts w:ascii="Times New Roman" w:hAnsi="Times New Roman" w:cs="Times New Roman"/>
          <w:sz w:val="24"/>
        </w:rPr>
        <w:t>ppendix two</w:t>
      </w:r>
      <w:r w:rsidR="00270FC9" w:rsidRPr="00145CCF">
        <w:rPr>
          <w:rFonts w:ascii="Times New Roman" w:hAnsi="Times New Roman" w:cs="Times New Roman"/>
          <w:sz w:val="24"/>
        </w:rPr>
        <w:t xml:space="preserve">). </w:t>
      </w:r>
      <w:r w:rsidR="004B27EB" w:rsidRPr="005C6630">
        <w:rPr>
          <w:rFonts w:ascii="Times New Roman" w:hAnsi="Times New Roman" w:cs="Times New Roman"/>
          <w:sz w:val="24"/>
        </w:rPr>
        <w:t>The statue was commissioned by Urdd Gobaith Cymru in 1972 to celebrate the 50</w:t>
      </w:r>
      <w:r w:rsidR="004B27EB" w:rsidRPr="005C6630">
        <w:rPr>
          <w:rFonts w:ascii="Times New Roman" w:hAnsi="Times New Roman" w:cs="Times New Roman"/>
          <w:sz w:val="24"/>
          <w:vertAlign w:val="superscript"/>
        </w:rPr>
        <w:t>th</w:t>
      </w:r>
      <w:r w:rsidR="004B27EB" w:rsidRPr="005C6630">
        <w:rPr>
          <w:rFonts w:ascii="Times New Roman" w:hAnsi="Times New Roman" w:cs="Times New Roman"/>
          <w:sz w:val="24"/>
        </w:rPr>
        <w:t xml:space="preserve"> anniversary of the </w:t>
      </w:r>
      <w:r w:rsidR="00251542" w:rsidRPr="005C6630">
        <w:rPr>
          <w:rFonts w:ascii="Times New Roman" w:hAnsi="Times New Roman" w:cs="Times New Roman"/>
          <w:sz w:val="24"/>
        </w:rPr>
        <w:t>Urdd, which was initially founded</w:t>
      </w:r>
      <w:r w:rsidR="004B27EB" w:rsidRPr="005C6630">
        <w:rPr>
          <w:rFonts w:ascii="Times New Roman" w:hAnsi="Times New Roman" w:cs="Times New Roman"/>
          <w:sz w:val="24"/>
        </w:rPr>
        <w:t xml:space="preserve"> in 1932 by Ifan ab Owen Edwards himself.</w:t>
      </w:r>
      <w:r w:rsidR="000C2EEC" w:rsidRPr="005C6630">
        <w:rPr>
          <w:rFonts w:ascii="Times New Roman" w:hAnsi="Times New Roman" w:cs="Times New Roman"/>
          <w:sz w:val="24"/>
        </w:rPr>
        <w:t xml:space="preserve"> Jonah Jones</w:t>
      </w:r>
      <w:r w:rsidR="00BF2CA4" w:rsidRPr="005C6630">
        <w:rPr>
          <w:rFonts w:ascii="Times New Roman" w:hAnsi="Times New Roman" w:cs="Times New Roman"/>
          <w:sz w:val="24"/>
        </w:rPr>
        <w:t xml:space="preserve"> is the</w:t>
      </w:r>
      <w:r w:rsidR="000C2EEC" w:rsidRPr="005C6630">
        <w:rPr>
          <w:rFonts w:ascii="Times New Roman" w:hAnsi="Times New Roman" w:cs="Times New Roman"/>
          <w:sz w:val="24"/>
        </w:rPr>
        <w:t xml:space="preserve"> Welsh sculptor and artist who</w:t>
      </w:r>
      <w:r w:rsidR="007D295E" w:rsidRPr="005C6630">
        <w:rPr>
          <w:rFonts w:ascii="Times New Roman" w:hAnsi="Times New Roman" w:cs="Times New Roman"/>
          <w:sz w:val="24"/>
        </w:rPr>
        <w:t xml:space="preserve">, </w:t>
      </w:r>
      <w:r w:rsidR="000C2EEC" w:rsidRPr="005C6630">
        <w:rPr>
          <w:rFonts w:ascii="Times New Roman" w:hAnsi="Times New Roman" w:cs="Times New Roman"/>
          <w:sz w:val="24"/>
        </w:rPr>
        <w:t>alongside Quentin H</w:t>
      </w:r>
      <w:r w:rsidR="0085099E" w:rsidRPr="005C6630">
        <w:rPr>
          <w:rFonts w:ascii="Times New Roman" w:hAnsi="Times New Roman" w:cs="Times New Roman"/>
          <w:sz w:val="24"/>
        </w:rPr>
        <w:t>ughes</w:t>
      </w:r>
      <w:r w:rsidR="007D295E" w:rsidRPr="005C6630">
        <w:rPr>
          <w:rFonts w:ascii="Times New Roman" w:hAnsi="Times New Roman" w:cs="Times New Roman"/>
          <w:sz w:val="24"/>
        </w:rPr>
        <w:t>,</w:t>
      </w:r>
      <w:r w:rsidR="0085099E" w:rsidRPr="005C6630">
        <w:rPr>
          <w:rFonts w:ascii="Times New Roman" w:hAnsi="Times New Roman" w:cs="Times New Roman"/>
          <w:sz w:val="24"/>
        </w:rPr>
        <w:t xml:space="preserve"> create</w:t>
      </w:r>
      <w:r w:rsidR="007D295E" w:rsidRPr="005C6630">
        <w:rPr>
          <w:rFonts w:ascii="Times New Roman" w:hAnsi="Times New Roman" w:cs="Times New Roman"/>
          <w:sz w:val="24"/>
        </w:rPr>
        <w:t>d</w:t>
      </w:r>
      <w:r w:rsidR="0085099E" w:rsidRPr="005C6630">
        <w:rPr>
          <w:rFonts w:ascii="Times New Roman" w:hAnsi="Times New Roman" w:cs="Times New Roman"/>
          <w:sz w:val="24"/>
        </w:rPr>
        <w:t xml:space="preserve"> </w:t>
      </w:r>
      <w:r w:rsidR="00BF2CA4" w:rsidRPr="005C6630">
        <w:rPr>
          <w:rFonts w:ascii="Times New Roman" w:hAnsi="Times New Roman" w:cs="Times New Roman"/>
          <w:sz w:val="24"/>
        </w:rPr>
        <w:t>this 45 year old piece of Welsh memorabilia as a representation of the work that they carried out to make ‘Wales worth saving’ (</w:t>
      </w:r>
      <w:proofErr w:type="spellStart"/>
      <w:r w:rsidR="00BF2CA4" w:rsidRPr="005C6630">
        <w:rPr>
          <w:rFonts w:ascii="Times New Roman" w:hAnsi="Times New Roman" w:cs="Times New Roman"/>
          <w:sz w:val="24"/>
        </w:rPr>
        <w:t>Krogt</w:t>
      </w:r>
      <w:proofErr w:type="spellEnd"/>
      <w:r w:rsidR="00BF2CA4" w:rsidRPr="005C6630">
        <w:rPr>
          <w:rFonts w:ascii="Times New Roman" w:hAnsi="Times New Roman" w:cs="Times New Roman"/>
          <w:sz w:val="24"/>
        </w:rPr>
        <w:t>, date unknown).</w:t>
      </w:r>
      <w:r w:rsidR="00BA2C86" w:rsidRPr="005C6630">
        <w:rPr>
          <w:rFonts w:ascii="Times New Roman" w:hAnsi="Times New Roman" w:cs="Times New Roman"/>
          <w:sz w:val="24"/>
        </w:rPr>
        <w:t xml:space="preserve"> </w:t>
      </w:r>
      <w:r w:rsidR="007D295E" w:rsidRPr="005C6630">
        <w:rPr>
          <w:rFonts w:ascii="Times New Roman" w:hAnsi="Times New Roman" w:cs="Times New Roman"/>
          <w:sz w:val="24"/>
        </w:rPr>
        <w:t>Ifan ab Owen Edwards, born in Tremaran in 1895, was the initial instigator in regaining Wales’</w:t>
      </w:r>
      <w:r w:rsidR="00251542" w:rsidRPr="005C6630">
        <w:rPr>
          <w:rFonts w:ascii="Times New Roman" w:hAnsi="Times New Roman" w:cs="Times New Roman"/>
          <w:sz w:val="24"/>
        </w:rPr>
        <w:t xml:space="preserve"> worth, therefore founding</w:t>
      </w:r>
      <w:r w:rsidR="007D295E" w:rsidRPr="005C6630">
        <w:rPr>
          <w:rFonts w:ascii="Times New Roman" w:hAnsi="Times New Roman" w:cs="Times New Roman"/>
          <w:sz w:val="24"/>
        </w:rPr>
        <w:t xml:space="preserve"> the Urdd </w:t>
      </w:r>
      <w:r w:rsidR="00251542" w:rsidRPr="005C6630">
        <w:rPr>
          <w:rFonts w:ascii="Times New Roman" w:hAnsi="Times New Roman" w:cs="Times New Roman"/>
          <w:sz w:val="24"/>
        </w:rPr>
        <w:t>and enhancing</w:t>
      </w:r>
      <w:r w:rsidR="007D295E" w:rsidRPr="005C6630">
        <w:rPr>
          <w:rFonts w:ascii="Times New Roman" w:hAnsi="Times New Roman" w:cs="Times New Roman"/>
          <w:sz w:val="24"/>
        </w:rPr>
        <w:t xml:space="preserve"> young people</w:t>
      </w:r>
      <w:r w:rsidR="00251542" w:rsidRPr="005C6630">
        <w:rPr>
          <w:rFonts w:ascii="Times New Roman" w:hAnsi="Times New Roman" w:cs="Times New Roman"/>
          <w:sz w:val="24"/>
        </w:rPr>
        <w:t xml:space="preserve">’s </w:t>
      </w:r>
      <w:r w:rsidR="007D295E" w:rsidRPr="005C6630">
        <w:rPr>
          <w:rFonts w:ascii="Times New Roman" w:hAnsi="Times New Roman" w:cs="Times New Roman"/>
          <w:sz w:val="24"/>
        </w:rPr>
        <w:t>chance</w:t>
      </w:r>
      <w:r w:rsidR="00251542" w:rsidRPr="005C6630">
        <w:rPr>
          <w:rFonts w:ascii="Times New Roman" w:hAnsi="Times New Roman" w:cs="Times New Roman"/>
          <w:sz w:val="24"/>
        </w:rPr>
        <w:t>s</w:t>
      </w:r>
      <w:r w:rsidR="007D295E" w:rsidRPr="005C6630">
        <w:rPr>
          <w:rFonts w:ascii="Times New Roman" w:hAnsi="Times New Roman" w:cs="Times New Roman"/>
          <w:sz w:val="24"/>
        </w:rPr>
        <w:t xml:space="preserve"> to learn and socialise in Welsh</w:t>
      </w:r>
      <w:r w:rsidR="00251542" w:rsidRPr="005C6630">
        <w:rPr>
          <w:rFonts w:ascii="Times New Roman" w:hAnsi="Times New Roman" w:cs="Times New Roman"/>
          <w:sz w:val="24"/>
        </w:rPr>
        <w:t>. Alongside this, he was a Welsh academic writer and film maker, responsible for making the first ever Welsh language sound film – The Quarryman (</w:t>
      </w:r>
      <w:r w:rsidR="0076573D" w:rsidRPr="005C6630">
        <w:rPr>
          <w:rFonts w:ascii="Times New Roman" w:hAnsi="Times New Roman" w:cs="Times New Roman"/>
          <w:sz w:val="24"/>
        </w:rPr>
        <w:t xml:space="preserve">James, 2001). </w:t>
      </w:r>
      <w:r w:rsidR="00B1468D" w:rsidRPr="005C6630">
        <w:rPr>
          <w:rFonts w:ascii="Times New Roman" w:hAnsi="Times New Roman" w:cs="Times New Roman"/>
          <w:sz w:val="24"/>
        </w:rPr>
        <w:t>The effective impact that he has had</w:t>
      </w:r>
      <w:r w:rsidR="00E010E0" w:rsidRPr="005C6630">
        <w:rPr>
          <w:rFonts w:ascii="Times New Roman" w:hAnsi="Times New Roman" w:cs="Times New Roman"/>
          <w:sz w:val="24"/>
        </w:rPr>
        <w:t xml:space="preserve"> on Wales and the Welsh language is</w:t>
      </w:r>
      <w:r w:rsidR="001718F6" w:rsidRPr="005C6630">
        <w:rPr>
          <w:rFonts w:ascii="Times New Roman" w:hAnsi="Times New Roman" w:cs="Times New Roman"/>
          <w:sz w:val="24"/>
        </w:rPr>
        <w:t xml:space="preserve"> my main reason for choosing this</w:t>
      </w:r>
      <w:r w:rsidR="007278CB">
        <w:rPr>
          <w:rFonts w:ascii="Times New Roman" w:hAnsi="Times New Roman" w:cs="Times New Roman"/>
          <w:sz w:val="24"/>
        </w:rPr>
        <w:t xml:space="preserve"> statue as my stimulus for the</w:t>
      </w:r>
      <w:r w:rsidR="00E010E0" w:rsidRPr="005C6630">
        <w:rPr>
          <w:rFonts w:ascii="Times New Roman" w:hAnsi="Times New Roman" w:cs="Times New Roman"/>
          <w:sz w:val="24"/>
        </w:rPr>
        <w:t xml:space="preserve"> activities regarding the four area’s within the expressive arts. </w:t>
      </w:r>
      <w:r w:rsidR="00A867DD" w:rsidRPr="005C6630">
        <w:rPr>
          <w:rFonts w:ascii="Times New Roman" w:hAnsi="Times New Roman" w:cs="Times New Roman"/>
          <w:sz w:val="24"/>
        </w:rPr>
        <w:t xml:space="preserve">To support this, the Welsh </w:t>
      </w:r>
      <w:r w:rsidR="00DC246C" w:rsidRPr="005C6630">
        <w:rPr>
          <w:rFonts w:ascii="Times New Roman" w:hAnsi="Times New Roman" w:cs="Times New Roman"/>
          <w:sz w:val="24"/>
        </w:rPr>
        <w:t xml:space="preserve">Assembly </w:t>
      </w:r>
      <w:r w:rsidR="00A867DD" w:rsidRPr="005C6630">
        <w:rPr>
          <w:rFonts w:ascii="Times New Roman" w:hAnsi="Times New Roman" w:cs="Times New Roman"/>
          <w:sz w:val="24"/>
        </w:rPr>
        <w:t>Government (2008) document for History in key stage two</w:t>
      </w:r>
      <w:r w:rsidR="00DC2C65" w:rsidRPr="005C6630">
        <w:rPr>
          <w:rFonts w:ascii="Times New Roman" w:hAnsi="Times New Roman" w:cs="Times New Roman"/>
          <w:sz w:val="24"/>
        </w:rPr>
        <w:t>,</w:t>
      </w:r>
      <w:r w:rsidR="00A867DD" w:rsidRPr="005C6630">
        <w:rPr>
          <w:rFonts w:ascii="Times New Roman" w:hAnsi="Times New Roman" w:cs="Times New Roman"/>
          <w:sz w:val="24"/>
        </w:rPr>
        <w:t xml:space="preserve"> clearly stresses that young learner</w:t>
      </w:r>
      <w:r w:rsidR="00966C4E" w:rsidRPr="005C6630">
        <w:rPr>
          <w:rFonts w:ascii="Times New Roman" w:hAnsi="Times New Roman" w:cs="Times New Roman"/>
          <w:sz w:val="24"/>
        </w:rPr>
        <w:t>’</w:t>
      </w:r>
      <w:r w:rsidR="00A867DD" w:rsidRPr="005C6630">
        <w:rPr>
          <w:rFonts w:ascii="Times New Roman" w:hAnsi="Times New Roman" w:cs="Times New Roman"/>
          <w:sz w:val="24"/>
        </w:rPr>
        <w:t xml:space="preserve">s should enhance their knowledge and understanding of a wide range of historical events through their connection within their local area and country. </w:t>
      </w:r>
    </w:p>
    <w:p w:rsidR="005113C4" w:rsidRPr="005C6630" w:rsidRDefault="005113C4" w:rsidP="005C6630">
      <w:pPr>
        <w:spacing w:line="360" w:lineRule="auto"/>
        <w:jc w:val="both"/>
        <w:rPr>
          <w:rFonts w:ascii="Times New Roman" w:hAnsi="Times New Roman" w:cs="Times New Roman"/>
          <w:sz w:val="24"/>
          <w:szCs w:val="24"/>
        </w:rPr>
      </w:pPr>
      <w:r w:rsidRPr="005C6630">
        <w:rPr>
          <w:rFonts w:ascii="Times New Roman" w:hAnsi="Times New Roman" w:cs="Times New Roman"/>
          <w:sz w:val="24"/>
          <w:szCs w:val="24"/>
        </w:rPr>
        <w:t xml:space="preserve">Based on the historical </w:t>
      </w:r>
      <w:r w:rsidR="00545A10" w:rsidRPr="005C6630">
        <w:rPr>
          <w:rFonts w:ascii="Times New Roman" w:hAnsi="Times New Roman" w:cs="Times New Roman"/>
          <w:sz w:val="24"/>
          <w:szCs w:val="24"/>
        </w:rPr>
        <w:t xml:space="preserve">and cultural </w:t>
      </w:r>
      <w:r w:rsidR="007278CB">
        <w:rPr>
          <w:rFonts w:ascii="Times New Roman" w:hAnsi="Times New Roman" w:cs="Times New Roman"/>
          <w:sz w:val="24"/>
          <w:szCs w:val="24"/>
        </w:rPr>
        <w:t>background of the chosen artefact</w:t>
      </w:r>
      <w:r w:rsidR="00FF17C7" w:rsidRPr="005C6630">
        <w:rPr>
          <w:rFonts w:ascii="Times New Roman" w:hAnsi="Times New Roman" w:cs="Times New Roman"/>
          <w:sz w:val="24"/>
          <w:szCs w:val="24"/>
        </w:rPr>
        <w:t xml:space="preserve">, the lessons </w:t>
      </w:r>
      <w:r w:rsidR="007278CB">
        <w:rPr>
          <w:rFonts w:ascii="Times New Roman" w:hAnsi="Times New Roman" w:cs="Times New Roman"/>
          <w:sz w:val="24"/>
          <w:szCs w:val="24"/>
        </w:rPr>
        <w:t>that</w:t>
      </w:r>
      <w:r w:rsidR="00FF17C7" w:rsidRPr="005C6630">
        <w:rPr>
          <w:rFonts w:ascii="Times New Roman" w:hAnsi="Times New Roman" w:cs="Times New Roman"/>
          <w:sz w:val="24"/>
          <w:szCs w:val="24"/>
        </w:rPr>
        <w:t xml:space="preserve"> have</w:t>
      </w:r>
      <w:r w:rsidR="007278CB">
        <w:rPr>
          <w:rFonts w:ascii="Times New Roman" w:hAnsi="Times New Roman" w:cs="Times New Roman"/>
          <w:sz w:val="24"/>
          <w:szCs w:val="24"/>
        </w:rPr>
        <w:t xml:space="preserve"> been</w:t>
      </w:r>
      <w:r w:rsidR="00FF17C7" w:rsidRPr="005C6630">
        <w:rPr>
          <w:rFonts w:ascii="Times New Roman" w:hAnsi="Times New Roman" w:cs="Times New Roman"/>
          <w:sz w:val="24"/>
          <w:szCs w:val="24"/>
        </w:rPr>
        <w:t xml:space="preserve"> planned</w:t>
      </w:r>
      <w:r w:rsidR="007278CB">
        <w:rPr>
          <w:rFonts w:ascii="Times New Roman" w:hAnsi="Times New Roman" w:cs="Times New Roman"/>
          <w:sz w:val="24"/>
          <w:szCs w:val="24"/>
        </w:rPr>
        <w:t xml:space="preserve"> are</w:t>
      </w:r>
      <w:r w:rsidR="00FF17C7" w:rsidRPr="005C6630">
        <w:rPr>
          <w:rFonts w:ascii="Times New Roman" w:hAnsi="Times New Roman" w:cs="Times New Roman"/>
          <w:sz w:val="24"/>
          <w:szCs w:val="24"/>
        </w:rPr>
        <w:t xml:space="preserve"> </w:t>
      </w:r>
      <w:r w:rsidR="005C6630">
        <w:rPr>
          <w:rFonts w:ascii="Times New Roman" w:hAnsi="Times New Roman" w:cs="Times New Roman"/>
          <w:sz w:val="24"/>
          <w:szCs w:val="24"/>
        </w:rPr>
        <w:t xml:space="preserve">best </w:t>
      </w:r>
      <w:r w:rsidR="00545A10" w:rsidRPr="005C6630">
        <w:rPr>
          <w:rFonts w:ascii="Times New Roman" w:hAnsi="Times New Roman" w:cs="Times New Roman"/>
          <w:sz w:val="24"/>
          <w:szCs w:val="24"/>
        </w:rPr>
        <w:t>suited for key stage two, as they encourage the children to expand their knowledge of ‘one’s own community and it’s values and traditions’ (ACCAC, 2003:6).</w:t>
      </w:r>
      <w:r w:rsidR="00FF17C7" w:rsidRPr="005C6630">
        <w:rPr>
          <w:rFonts w:ascii="Times New Roman" w:hAnsi="Times New Roman" w:cs="Times New Roman"/>
          <w:sz w:val="24"/>
          <w:szCs w:val="24"/>
        </w:rPr>
        <w:t xml:space="preserve"> </w:t>
      </w:r>
      <w:r w:rsidR="00AF2547" w:rsidRPr="005C6630">
        <w:rPr>
          <w:rFonts w:ascii="Times New Roman" w:hAnsi="Times New Roman" w:cs="Times New Roman"/>
          <w:sz w:val="24"/>
          <w:szCs w:val="24"/>
        </w:rPr>
        <w:t>The main aim</w:t>
      </w:r>
      <w:r w:rsidR="007278CB">
        <w:rPr>
          <w:rFonts w:ascii="Times New Roman" w:hAnsi="Times New Roman" w:cs="Times New Roman"/>
          <w:sz w:val="24"/>
          <w:szCs w:val="24"/>
        </w:rPr>
        <w:t xml:space="preserve"> throughout the</w:t>
      </w:r>
      <w:r w:rsidR="00AF2547" w:rsidRPr="005C6630">
        <w:rPr>
          <w:rFonts w:ascii="Times New Roman" w:hAnsi="Times New Roman" w:cs="Times New Roman"/>
          <w:sz w:val="24"/>
          <w:szCs w:val="24"/>
        </w:rPr>
        <w:t xml:space="preserve"> lessons is</w:t>
      </w:r>
      <w:r w:rsidR="00FF17C7" w:rsidRPr="005C6630">
        <w:rPr>
          <w:rFonts w:ascii="Times New Roman" w:hAnsi="Times New Roman" w:cs="Times New Roman"/>
          <w:sz w:val="24"/>
          <w:szCs w:val="24"/>
        </w:rPr>
        <w:t xml:space="preserve"> to give all </w:t>
      </w:r>
      <w:r w:rsidR="00D27D1F" w:rsidRPr="005C6630">
        <w:rPr>
          <w:rFonts w:ascii="Times New Roman" w:hAnsi="Times New Roman" w:cs="Times New Roman"/>
          <w:sz w:val="24"/>
          <w:szCs w:val="24"/>
        </w:rPr>
        <w:t xml:space="preserve">of </w:t>
      </w:r>
      <w:r w:rsidR="00FF17C7" w:rsidRPr="005C6630">
        <w:rPr>
          <w:rFonts w:ascii="Times New Roman" w:hAnsi="Times New Roman" w:cs="Times New Roman"/>
          <w:sz w:val="24"/>
          <w:szCs w:val="24"/>
        </w:rPr>
        <w:t>the learner</w:t>
      </w:r>
      <w:r w:rsidR="00D27D1F" w:rsidRPr="005C6630">
        <w:rPr>
          <w:rFonts w:ascii="Times New Roman" w:hAnsi="Times New Roman" w:cs="Times New Roman"/>
          <w:sz w:val="24"/>
          <w:szCs w:val="24"/>
        </w:rPr>
        <w:t>’</w:t>
      </w:r>
      <w:r w:rsidR="00FF17C7" w:rsidRPr="005C6630">
        <w:rPr>
          <w:rFonts w:ascii="Times New Roman" w:hAnsi="Times New Roman" w:cs="Times New Roman"/>
          <w:sz w:val="24"/>
          <w:szCs w:val="24"/>
        </w:rPr>
        <w:t xml:space="preserve">s equal opportunities to develop their personal and cultural identity through various </w:t>
      </w:r>
      <w:r w:rsidR="00AF2547" w:rsidRPr="005C6630">
        <w:rPr>
          <w:rFonts w:ascii="Times New Roman" w:hAnsi="Times New Roman" w:cs="Times New Roman"/>
          <w:sz w:val="24"/>
          <w:szCs w:val="24"/>
        </w:rPr>
        <w:t>areas within the expressive arts (Donaldson, 2015). In relation to this, Knowles (2009)</w:t>
      </w:r>
      <w:r w:rsidR="00E91BBD" w:rsidRPr="005C6630">
        <w:rPr>
          <w:rFonts w:ascii="Times New Roman" w:hAnsi="Times New Roman" w:cs="Times New Roman"/>
          <w:sz w:val="24"/>
          <w:szCs w:val="24"/>
        </w:rPr>
        <w:t xml:space="preserve"> implies that allowing all children to experience the same opportunities, results in a higher sense of well-being</w:t>
      </w:r>
      <w:r w:rsidR="002C74DB" w:rsidRPr="005C6630">
        <w:rPr>
          <w:rFonts w:ascii="Times New Roman" w:hAnsi="Times New Roman" w:cs="Times New Roman"/>
          <w:sz w:val="24"/>
          <w:szCs w:val="24"/>
        </w:rPr>
        <w:t xml:space="preserve"> and self-esteem,</w:t>
      </w:r>
      <w:r w:rsidR="00E91BBD" w:rsidRPr="005C6630">
        <w:rPr>
          <w:rFonts w:ascii="Times New Roman" w:hAnsi="Times New Roman" w:cs="Times New Roman"/>
          <w:sz w:val="24"/>
          <w:szCs w:val="24"/>
        </w:rPr>
        <w:t xml:space="preserve"> and improves the outcomes they achieve from their learning experiences. </w:t>
      </w:r>
      <w:r w:rsidR="00D27D1F" w:rsidRPr="005C6630">
        <w:rPr>
          <w:rFonts w:ascii="Times New Roman" w:hAnsi="Times New Roman" w:cs="Times New Roman"/>
          <w:sz w:val="24"/>
          <w:szCs w:val="24"/>
        </w:rPr>
        <w:t xml:space="preserve">Crucially, expressive arts has become one of the main features in enhancing children’s learning within </w:t>
      </w:r>
      <w:r w:rsidR="00D27D1F" w:rsidRPr="005C6630">
        <w:rPr>
          <w:rFonts w:ascii="Times New Roman" w:hAnsi="Times New Roman" w:cs="Times New Roman"/>
          <w:sz w:val="24"/>
          <w:szCs w:val="24"/>
        </w:rPr>
        <w:lastRenderedPageBreak/>
        <w:t xml:space="preserve">today’s society, as it has the ability to nurture children’s creativity whether it be in drama, music, art, physical education or design technology. As well as improving children’s levels of creativity, the expressive arts is also responsible for bringing about ‘significant improvements in motivation, behaviour and attainment among children and young people’ (Arts council of Wales, 2015:10). </w:t>
      </w:r>
      <w:r w:rsidR="007278CB">
        <w:rPr>
          <w:rFonts w:ascii="Times New Roman" w:hAnsi="Times New Roman" w:cs="Times New Roman"/>
          <w:sz w:val="24"/>
          <w:szCs w:val="24"/>
        </w:rPr>
        <w:t>Within the</w:t>
      </w:r>
      <w:r w:rsidR="005970B5" w:rsidRPr="005C6630">
        <w:rPr>
          <w:rFonts w:ascii="Times New Roman" w:hAnsi="Times New Roman" w:cs="Times New Roman"/>
          <w:sz w:val="24"/>
          <w:szCs w:val="24"/>
        </w:rPr>
        <w:t xml:space="preserve"> expressive arts activities, </w:t>
      </w:r>
      <w:r w:rsidR="007278CB">
        <w:rPr>
          <w:rFonts w:ascii="Times New Roman" w:hAnsi="Times New Roman" w:cs="Times New Roman"/>
          <w:sz w:val="24"/>
          <w:szCs w:val="24"/>
        </w:rPr>
        <w:t>there are clear links</w:t>
      </w:r>
      <w:r w:rsidR="005970B5" w:rsidRPr="005C6630">
        <w:rPr>
          <w:rFonts w:ascii="Times New Roman" w:hAnsi="Times New Roman" w:cs="Times New Roman"/>
          <w:sz w:val="24"/>
          <w:szCs w:val="24"/>
        </w:rPr>
        <w:t xml:space="preserve"> to other areas within the curriculum in order to achieve a cross-curricular approach to learning. Although </w:t>
      </w:r>
      <w:r w:rsidR="00424735" w:rsidRPr="005C6630">
        <w:rPr>
          <w:rFonts w:ascii="Times New Roman" w:hAnsi="Times New Roman" w:cs="Times New Roman"/>
          <w:sz w:val="24"/>
          <w:szCs w:val="24"/>
        </w:rPr>
        <w:t>Barnes (2011)</w:t>
      </w:r>
      <w:r w:rsidR="006144DB" w:rsidRPr="005C6630">
        <w:rPr>
          <w:rFonts w:ascii="Times New Roman" w:hAnsi="Times New Roman" w:cs="Times New Roman"/>
          <w:sz w:val="24"/>
          <w:szCs w:val="24"/>
        </w:rPr>
        <w:t xml:space="preserve"> suggests</w:t>
      </w:r>
      <w:r w:rsidR="005970B5" w:rsidRPr="005C6630">
        <w:rPr>
          <w:rFonts w:ascii="Times New Roman" w:hAnsi="Times New Roman" w:cs="Times New Roman"/>
          <w:sz w:val="24"/>
          <w:szCs w:val="24"/>
        </w:rPr>
        <w:t xml:space="preserve"> that</w:t>
      </w:r>
      <w:r w:rsidR="006144DB" w:rsidRPr="005C6630">
        <w:rPr>
          <w:rFonts w:ascii="Times New Roman" w:hAnsi="Times New Roman" w:cs="Times New Roman"/>
          <w:sz w:val="24"/>
          <w:szCs w:val="24"/>
        </w:rPr>
        <w:t xml:space="preserve"> </w:t>
      </w:r>
      <w:r w:rsidR="00424735" w:rsidRPr="005C6630">
        <w:rPr>
          <w:rFonts w:ascii="Times New Roman" w:hAnsi="Times New Roman" w:cs="Times New Roman"/>
          <w:sz w:val="24"/>
          <w:szCs w:val="24"/>
        </w:rPr>
        <w:t xml:space="preserve">two or more subjects being taught in one lesson can prevent progression within a specific subject and therefore create a barrier within children’s </w:t>
      </w:r>
      <w:r w:rsidR="006144DB" w:rsidRPr="005C6630">
        <w:rPr>
          <w:rFonts w:ascii="Times New Roman" w:hAnsi="Times New Roman" w:cs="Times New Roman"/>
          <w:sz w:val="24"/>
          <w:szCs w:val="24"/>
        </w:rPr>
        <w:t>learning</w:t>
      </w:r>
      <w:r w:rsidR="00424735" w:rsidRPr="005C6630">
        <w:rPr>
          <w:rFonts w:ascii="Times New Roman" w:hAnsi="Times New Roman" w:cs="Times New Roman"/>
          <w:sz w:val="24"/>
          <w:szCs w:val="24"/>
        </w:rPr>
        <w:t xml:space="preserve">, </w:t>
      </w:r>
      <w:r w:rsidR="006144DB" w:rsidRPr="005C6630">
        <w:rPr>
          <w:rFonts w:ascii="Times New Roman" w:hAnsi="Times New Roman" w:cs="Times New Roman"/>
          <w:sz w:val="24"/>
          <w:szCs w:val="24"/>
        </w:rPr>
        <w:t>he also argues that cross-curricular teaching is a certain method to achieving motivation within lessons, whilst promoting learning in most children. In agreement, Rowley and Cooper (2009</w:t>
      </w:r>
      <w:r w:rsidR="005378AB" w:rsidRPr="005C6630">
        <w:rPr>
          <w:rFonts w:ascii="Times New Roman" w:hAnsi="Times New Roman" w:cs="Times New Roman"/>
          <w:sz w:val="24"/>
          <w:szCs w:val="24"/>
        </w:rPr>
        <w:t>:2</w:t>
      </w:r>
      <w:r w:rsidR="006144DB" w:rsidRPr="005C6630">
        <w:rPr>
          <w:rFonts w:ascii="Times New Roman" w:hAnsi="Times New Roman" w:cs="Times New Roman"/>
          <w:sz w:val="24"/>
          <w:szCs w:val="24"/>
        </w:rPr>
        <w:t>)</w:t>
      </w:r>
      <w:r w:rsidR="005378AB" w:rsidRPr="005C6630">
        <w:rPr>
          <w:rFonts w:ascii="Times New Roman" w:hAnsi="Times New Roman" w:cs="Times New Roman"/>
          <w:sz w:val="24"/>
          <w:szCs w:val="24"/>
        </w:rPr>
        <w:t xml:space="preserve"> clearly state their support</w:t>
      </w:r>
      <w:r w:rsidR="006144DB" w:rsidRPr="005C6630">
        <w:rPr>
          <w:rFonts w:ascii="Times New Roman" w:hAnsi="Times New Roman" w:cs="Times New Roman"/>
          <w:sz w:val="24"/>
          <w:szCs w:val="24"/>
        </w:rPr>
        <w:t xml:space="preserve"> </w:t>
      </w:r>
      <w:r w:rsidR="005378AB" w:rsidRPr="005C6630">
        <w:rPr>
          <w:rFonts w:ascii="Times New Roman" w:hAnsi="Times New Roman" w:cs="Times New Roman"/>
          <w:sz w:val="24"/>
          <w:szCs w:val="24"/>
        </w:rPr>
        <w:t xml:space="preserve">of Dewey’s work in belief that ‘there is no benefit in creating a false opposition between subjects and child as a focus for curriculum’. </w:t>
      </w:r>
    </w:p>
    <w:p w:rsidR="006C04BD" w:rsidRDefault="00C74767" w:rsidP="005C6630">
      <w:pPr>
        <w:spacing w:line="360" w:lineRule="auto"/>
        <w:jc w:val="both"/>
        <w:rPr>
          <w:rFonts w:ascii="Times New Roman" w:hAnsi="Times New Roman" w:cs="Times New Roman"/>
          <w:sz w:val="24"/>
          <w:szCs w:val="24"/>
        </w:rPr>
      </w:pPr>
      <w:r w:rsidRPr="005C6630">
        <w:rPr>
          <w:rFonts w:ascii="Times New Roman" w:hAnsi="Times New Roman" w:cs="Times New Roman"/>
          <w:sz w:val="24"/>
          <w:szCs w:val="24"/>
        </w:rPr>
        <w:t>Ten</w:t>
      </w:r>
      <w:r w:rsidR="00E62177" w:rsidRPr="005C6630">
        <w:rPr>
          <w:rFonts w:ascii="Times New Roman" w:hAnsi="Times New Roman" w:cs="Times New Roman"/>
          <w:sz w:val="24"/>
          <w:szCs w:val="24"/>
        </w:rPr>
        <w:t xml:space="preserve"> years after founding Urdd Gobaith Cymru, Ifan ab Owen Edwards established the first Urdd residential centre ‘Gwersyll yr Urdd Llangrannog’ in 1932. The centre was established in Llangrannog in Ceredigion</w:t>
      </w:r>
      <w:r w:rsidR="006332DF" w:rsidRPr="005C6630">
        <w:rPr>
          <w:rFonts w:ascii="Times New Roman" w:hAnsi="Times New Roman" w:cs="Times New Roman"/>
          <w:sz w:val="24"/>
          <w:szCs w:val="24"/>
        </w:rPr>
        <w:t xml:space="preserve"> as the Urdd’s first permanent centre for young learners.</w:t>
      </w:r>
      <w:r w:rsidRPr="005C6630">
        <w:rPr>
          <w:rFonts w:ascii="Times New Roman" w:hAnsi="Times New Roman" w:cs="Times New Roman"/>
          <w:sz w:val="24"/>
          <w:szCs w:val="24"/>
        </w:rPr>
        <w:t xml:space="preserve"> The land </w:t>
      </w:r>
      <w:r w:rsidR="00D661C1">
        <w:rPr>
          <w:rFonts w:ascii="Times New Roman" w:hAnsi="Times New Roman" w:cs="Times New Roman"/>
          <w:sz w:val="24"/>
          <w:szCs w:val="24"/>
        </w:rPr>
        <w:t>o</w:t>
      </w:r>
      <w:r w:rsidRPr="005C6630">
        <w:rPr>
          <w:rFonts w:ascii="Times New Roman" w:hAnsi="Times New Roman" w:cs="Times New Roman"/>
          <w:sz w:val="24"/>
          <w:szCs w:val="24"/>
        </w:rPr>
        <w:t>n which the centre</w:t>
      </w:r>
      <w:r w:rsidR="006332DF" w:rsidRPr="005C6630">
        <w:rPr>
          <w:rFonts w:ascii="Times New Roman" w:hAnsi="Times New Roman" w:cs="Times New Roman"/>
          <w:sz w:val="24"/>
          <w:szCs w:val="24"/>
        </w:rPr>
        <w:t xml:space="preserve"> is built upon was kindly donated by a man called J M Howell. In order to show their thanks for donating the land, the main centre was named after Mr Howell’s home, Plas Penhelyg (Urdd Gobaith Cymru, 2017). </w:t>
      </w:r>
      <w:r w:rsidRPr="005C6630">
        <w:rPr>
          <w:rFonts w:ascii="Times New Roman" w:hAnsi="Times New Roman" w:cs="Times New Roman"/>
          <w:sz w:val="24"/>
          <w:szCs w:val="24"/>
        </w:rPr>
        <w:t xml:space="preserve">Gwersyll yr Urdd </w:t>
      </w:r>
      <w:r w:rsidR="006C0ED5" w:rsidRPr="005C6630">
        <w:rPr>
          <w:rFonts w:ascii="Times New Roman" w:hAnsi="Times New Roman" w:cs="Times New Roman"/>
          <w:sz w:val="24"/>
          <w:szCs w:val="24"/>
        </w:rPr>
        <w:t xml:space="preserve">Llangrannog specialises in over 20 different physical </w:t>
      </w:r>
      <w:r w:rsidR="006C0ED5" w:rsidRPr="00145CCF">
        <w:rPr>
          <w:rFonts w:ascii="Times New Roman" w:hAnsi="Times New Roman" w:cs="Times New Roman"/>
          <w:sz w:val="24"/>
          <w:szCs w:val="24"/>
        </w:rPr>
        <w:t xml:space="preserve">activities </w:t>
      </w:r>
      <w:r w:rsidR="003A7049" w:rsidRPr="00145CCF">
        <w:rPr>
          <w:rFonts w:ascii="Times New Roman" w:hAnsi="Times New Roman" w:cs="Times New Roman"/>
          <w:sz w:val="24"/>
          <w:szCs w:val="24"/>
        </w:rPr>
        <w:t>(appendix three</w:t>
      </w:r>
      <w:r w:rsidR="006C0ED5" w:rsidRPr="00145CCF">
        <w:rPr>
          <w:rFonts w:ascii="Times New Roman" w:hAnsi="Times New Roman" w:cs="Times New Roman"/>
          <w:sz w:val="24"/>
          <w:szCs w:val="24"/>
        </w:rPr>
        <w:t xml:space="preserve">) that </w:t>
      </w:r>
      <w:r w:rsidR="006C0ED5" w:rsidRPr="005C6630">
        <w:rPr>
          <w:rFonts w:ascii="Times New Roman" w:hAnsi="Times New Roman" w:cs="Times New Roman"/>
          <w:sz w:val="24"/>
          <w:szCs w:val="24"/>
        </w:rPr>
        <w:t>the young learners can engage in, in order to create memorable experiences and also to become healthier individuals</w:t>
      </w:r>
      <w:r w:rsidR="002F65A0">
        <w:rPr>
          <w:rFonts w:ascii="Times New Roman" w:hAnsi="Times New Roman" w:cs="Times New Roman"/>
          <w:sz w:val="24"/>
          <w:szCs w:val="24"/>
        </w:rPr>
        <w:t>, one of the seven aspects with</w:t>
      </w:r>
      <w:r w:rsidR="00E45345">
        <w:rPr>
          <w:rFonts w:ascii="Times New Roman" w:hAnsi="Times New Roman" w:cs="Times New Roman"/>
          <w:sz w:val="24"/>
          <w:szCs w:val="24"/>
        </w:rPr>
        <w:t>in</w:t>
      </w:r>
      <w:r w:rsidR="002F65A0">
        <w:rPr>
          <w:rFonts w:ascii="Times New Roman" w:hAnsi="Times New Roman" w:cs="Times New Roman"/>
          <w:sz w:val="24"/>
          <w:szCs w:val="24"/>
        </w:rPr>
        <w:t xml:space="preserve"> the ESDGC</w:t>
      </w:r>
      <w:r w:rsidR="006C0ED5" w:rsidRPr="005C6630">
        <w:rPr>
          <w:rFonts w:ascii="Times New Roman" w:hAnsi="Times New Roman" w:cs="Times New Roman"/>
          <w:sz w:val="24"/>
          <w:szCs w:val="24"/>
        </w:rPr>
        <w:t>. After studying the opportunitie</w:t>
      </w:r>
      <w:r w:rsidR="002F65A0">
        <w:rPr>
          <w:rFonts w:ascii="Times New Roman" w:hAnsi="Times New Roman" w:cs="Times New Roman"/>
          <w:sz w:val="24"/>
          <w:szCs w:val="24"/>
        </w:rPr>
        <w:t>s that are available at the centre</w:t>
      </w:r>
      <w:r w:rsidR="006C0ED5" w:rsidRPr="005C6630">
        <w:rPr>
          <w:rFonts w:ascii="Times New Roman" w:hAnsi="Times New Roman" w:cs="Times New Roman"/>
          <w:sz w:val="24"/>
          <w:szCs w:val="24"/>
        </w:rPr>
        <w:t xml:space="preserve">, </w:t>
      </w:r>
      <w:r w:rsidR="00AC2248">
        <w:rPr>
          <w:rFonts w:ascii="Times New Roman" w:hAnsi="Times New Roman" w:cs="Times New Roman"/>
          <w:sz w:val="24"/>
          <w:szCs w:val="24"/>
        </w:rPr>
        <w:t>it was proven</w:t>
      </w:r>
      <w:r w:rsidR="006C0ED5" w:rsidRPr="005C6630">
        <w:rPr>
          <w:rFonts w:ascii="Times New Roman" w:hAnsi="Times New Roman" w:cs="Times New Roman"/>
          <w:sz w:val="24"/>
          <w:szCs w:val="24"/>
        </w:rPr>
        <w:t xml:space="preserve"> that Llangrannog </w:t>
      </w:r>
      <w:r w:rsidR="00AC2248">
        <w:rPr>
          <w:rFonts w:ascii="Times New Roman" w:hAnsi="Times New Roman" w:cs="Times New Roman"/>
          <w:sz w:val="24"/>
          <w:szCs w:val="24"/>
        </w:rPr>
        <w:t>was</w:t>
      </w:r>
      <w:r w:rsidR="006C0ED5" w:rsidRPr="005C6630">
        <w:rPr>
          <w:rFonts w:ascii="Times New Roman" w:hAnsi="Times New Roman" w:cs="Times New Roman"/>
          <w:sz w:val="24"/>
          <w:szCs w:val="24"/>
        </w:rPr>
        <w:t xml:space="preserve"> the perfect place for children to get involved in different physical education activities that </w:t>
      </w:r>
      <w:r w:rsidR="00134470" w:rsidRPr="005C6630">
        <w:rPr>
          <w:rFonts w:ascii="Times New Roman" w:hAnsi="Times New Roman" w:cs="Times New Roman"/>
          <w:sz w:val="24"/>
          <w:szCs w:val="24"/>
        </w:rPr>
        <w:t>link to the current curriculum. For example, The Welsh Assembly Government (2008</w:t>
      </w:r>
      <w:r w:rsidR="00C80F88">
        <w:rPr>
          <w:rFonts w:ascii="Times New Roman" w:hAnsi="Times New Roman" w:cs="Times New Roman"/>
          <w:sz w:val="24"/>
          <w:szCs w:val="24"/>
        </w:rPr>
        <w:t>:12</w:t>
      </w:r>
      <w:r w:rsidR="00134470" w:rsidRPr="005C6630">
        <w:rPr>
          <w:rFonts w:ascii="Times New Roman" w:hAnsi="Times New Roman" w:cs="Times New Roman"/>
          <w:sz w:val="24"/>
          <w:szCs w:val="24"/>
        </w:rPr>
        <w:t>) states that ‘Physical education encourages learners to explore and develop the physical skills essential to taking part in a variety of different activities’.</w:t>
      </w:r>
      <w:r w:rsidR="006C04BD">
        <w:rPr>
          <w:rFonts w:ascii="Times New Roman" w:hAnsi="Times New Roman" w:cs="Times New Roman"/>
          <w:sz w:val="24"/>
          <w:szCs w:val="24"/>
        </w:rPr>
        <w:t xml:space="preserve"> </w:t>
      </w:r>
      <w:r w:rsidR="007278CB">
        <w:rPr>
          <w:rFonts w:ascii="Times New Roman" w:hAnsi="Times New Roman" w:cs="Times New Roman"/>
          <w:sz w:val="24"/>
          <w:szCs w:val="24"/>
        </w:rPr>
        <w:t xml:space="preserve"> </w:t>
      </w:r>
    </w:p>
    <w:p w:rsidR="00777640" w:rsidRDefault="006C04BD"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Loris Malaguzzi, founder of the Reggio Emelia approach, emphasises that the third teacher for all learners is in fact the environment that they are working in (Pound, 2010). Therefore, </w:t>
      </w:r>
      <w:r w:rsidR="00A5563C">
        <w:rPr>
          <w:rFonts w:ascii="Times New Roman" w:hAnsi="Times New Roman" w:cs="Times New Roman"/>
          <w:sz w:val="24"/>
          <w:szCs w:val="24"/>
        </w:rPr>
        <w:t xml:space="preserve">their physical education lesson will take place in Gwersyll yr Llangrannog as part of the school trip, in order </w:t>
      </w:r>
      <w:r>
        <w:rPr>
          <w:rFonts w:ascii="Times New Roman" w:hAnsi="Times New Roman" w:cs="Times New Roman"/>
          <w:sz w:val="24"/>
          <w:szCs w:val="24"/>
        </w:rPr>
        <w:t xml:space="preserve">to introduce them to a new learning environment. </w:t>
      </w:r>
      <w:r w:rsidR="00777640">
        <w:rPr>
          <w:rFonts w:ascii="Times New Roman" w:hAnsi="Times New Roman" w:cs="Times New Roman"/>
          <w:sz w:val="24"/>
          <w:szCs w:val="24"/>
        </w:rPr>
        <w:t xml:space="preserve">In this instance, the outdoor classroom is the environment in which they will develop their learning, as it is portrayed to be more </w:t>
      </w:r>
      <w:r w:rsidR="006D168B">
        <w:rPr>
          <w:rFonts w:ascii="Times New Roman" w:hAnsi="Times New Roman" w:cs="Times New Roman"/>
          <w:sz w:val="24"/>
          <w:szCs w:val="24"/>
        </w:rPr>
        <w:t>effective and enric</w:t>
      </w:r>
      <w:r w:rsidR="002F65A0">
        <w:rPr>
          <w:rFonts w:ascii="Times New Roman" w:hAnsi="Times New Roman" w:cs="Times New Roman"/>
          <w:sz w:val="24"/>
          <w:szCs w:val="24"/>
        </w:rPr>
        <w:t>hing for the learner</w:t>
      </w:r>
      <w:r w:rsidR="006D168B">
        <w:rPr>
          <w:rFonts w:ascii="Times New Roman" w:hAnsi="Times New Roman" w:cs="Times New Roman"/>
          <w:sz w:val="24"/>
          <w:szCs w:val="24"/>
        </w:rPr>
        <w:t xml:space="preserve"> (Constable, 2017; Harriman, 2006).</w:t>
      </w:r>
      <w:r w:rsidR="00871293">
        <w:rPr>
          <w:rFonts w:ascii="Times New Roman" w:hAnsi="Times New Roman" w:cs="Times New Roman"/>
          <w:sz w:val="24"/>
          <w:szCs w:val="24"/>
        </w:rPr>
        <w:t xml:space="preserve"> Although </w:t>
      </w:r>
      <w:r w:rsidR="00075D55">
        <w:rPr>
          <w:rFonts w:ascii="Times New Roman" w:hAnsi="Times New Roman" w:cs="Times New Roman"/>
          <w:sz w:val="24"/>
          <w:szCs w:val="24"/>
        </w:rPr>
        <w:t xml:space="preserve">Houghton and Worroll (2016) suggest that nowadays children are </w:t>
      </w:r>
      <w:r w:rsidR="00075D55">
        <w:rPr>
          <w:rFonts w:ascii="Times New Roman" w:hAnsi="Times New Roman" w:cs="Times New Roman"/>
          <w:sz w:val="24"/>
          <w:szCs w:val="24"/>
        </w:rPr>
        <w:lastRenderedPageBreak/>
        <w:t>disconnected from the outside world, the importance of young learners delving into opportunities relating to the outdoors began with Friedrich Froebel, who set up the first kindergarten in the 1800’s to encourage young learners to embrace the outdoor environment</w:t>
      </w:r>
      <w:r w:rsidR="00174685">
        <w:rPr>
          <w:rFonts w:ascii="Times New Roman" w:hAnsi="Times New Roman" w:cs="Times New Roman"/>
          <w:sz w:val="24"/>
          <w:szCs w:val="24"/>
        </w:rPr>
        <w:t xml:space="preserve"> (Constable, 2017; Pound, 2010)</w:t>
      </w:r>
      <w:r w:rsidR="000949EA">
        <w:rPr>
          <w:rFonts w:ascii="Times New Roman" w:hAnsi="Times New Roman" w:cs="Times New Roman"/>
          <w:sz w:val="24"/>
          <w:szCs w:val="24"/>
        </w:rPr>
        <w:t>.</w:t>
      </w:r>
    </w:p>
    <w:p w:rsidR="009D3A81" w:rsidRDefault="000949EA" w:rsidP="009D3A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 to the </w:t>
      </w:r>
      <w:r w:rsidR="00A5563C">
        <w:rPr>
          <w:rFonts w:ascii="Times New Roman" w:hAnsi="Times New Roman" w:cs="Times New Roman"/>
          <w:sz w:val="24"/>
          <w:szCs w:val="24"/>
        </w:rPr>
        <w:t>physical education lesson that the children will engage in, they would</w:t>
      </w:r>
      <w:r>
        <w:rPr>
          <w:rFonts w:ascii="Times New Roman" w:hAnsi="Times New Roman" w:cs="Times New Roman"/>
          <w:sz w:val="24"/>
          <w:szCs w:val="24"/>
        </w:rPr>
        <w:t xml:space="preserve"> have already embarked on two days’ worth of activities at the centre, in order to give them a taste of the environment they are working in, and also to allow them some time to play and make new experiences. </w:t>
      </w:r>
      <w:r w:rsidR="00F71C60">
        <w:rPr>
          <w:rFonts w:ascii="Times New Roman" w:hAnsi="Times New Roman" w:cs="Times New Roman"/>
          <w:sz w:val="24"/>
          <w:szCs w:val="24"/>
        </w:rPr>
        <w:t xml:space="preserve">To support this, Piaget’s theory of cognitive development ‘focuses on the ways in which children adapt to their environments’ and the way in which the child ‘actively seeks out ways to understand the environment and gradually attunes to the conditions that different types of environment impose’ (Doherty and Hughes, 2009:40). </w:t>
      </w:r>
      <w:r w:rsidR="002F65A0">
        <w:rPr>
          <w:rFonts w:ascii="Times New Roman" w:hAnsi="Times New Roman" w:cs="Times New Roman"/>
          <w:sz w:val="24"/>
          <w:szCs w:val="24"/>
        </w:rPr>
        <w:t>On arrival at the centre</w:t>
      </w:r>
      <w:r w:rsidR="009D3A81">
        <w:rPr>
          <w:rFonts w:ascii="Times New Roman" w:hAnsi="Times New Roman" w:cs="Times New Roman"/>
          <w:sz w:val="24"/>
          <w:szCs w:val="24"/>
        </w:rPr>
        <w:t xml:space="preserve">, the children were introduced to the </w:t>
      </w:r>
      <w:r w:rsidR="00227C8F">
        <w:rPr>
          <w:rFonts w:ascii="Times New Roman" w:hAnsi="Times New Roman" w:cs="Times New Roman"/>
          <w:sz w:val="24"/>
          <w:szCs w:val="24"/>
        </w:rPr>
        <w:t xml:space="preserve">dance </w:t>
      </w:r>
      <w:r w:rsidR="009D3A81">
        <w:rPr>
          <w:rFonts w:ascii="Times New Roman" w:hAnsi="Times New Roman" w:cs="Times New Roman"/>
          <w:sz w:val="24"/>
          <w:szCs w:val="24"/>
        </w:rPr>
        <w:t xml:space="preserve">activity that </w:t>
      </w:r>
      <w:r w:rsidR="00AC2248">
        <w:rPr>
          <w:rFonts w:ascii="Times New Roman" w:hAnsi="Times New Roman" w:cs="Times New Roman"/>
          <w:sz w:val="24"/>
          <w:szCs w:val="24"/>
        </w:rPr>
        <w:t>the teacher</w:t>
      </w:r>
      <w:r w:rsidR="009D3A81">
        <w:rPr>
          <w:rFonts w:ascii="Times New Roman" w:hAnsi="Times New Roman" w:cs="Times New Roman"/>
          <w:sz w:val="24"/>
          <w:szCs w:val="24"/>
        </w:rPr>
        <w:t xml:space="preserve"> </w:t>
      </w:r>
      <w:r w:rsidR="00227C8F">
        <w:rPr>
          <w:rFonts w:ascii="Times New Roman" w:hAnsi="Times New Roman" w:cs="Times New Roman"/>
          <w:sz w:val="24"/>
          <w:szCs w:val="24"/>
        </w:rPr>
        <w:t xml:space="preserve">had planned </w:t>
      </w:r>
      <w:r w:rsidR="009D3A81">
        <w:rPr>
          <w:rFonts w:ascii="Times New Roman" w:hAnsi="Times New Roman" w:cs="Times New Roman"/>
          <w:sz w:val="24"/>
          <w:szCs w:val="24"/>
        </w:rPr>
        <w:t xml:space="preserve">to allow them time to gather any important resources that are required for the PE lesson. For example, during their trip, various Welsh songs </w:t>
      </w:r>
      <w:r w:rsidR="00AC2248">
        <w:rPr>
          <w:rFonts w:ascii="Times New Roman" w:hAnsi="Times New Roman" w:cs="Times New Roman"/>
          <w:sz w:val="24"/>
          <w:szCs w:val="24"/>
        </w:rPr>
        <w:t>were</w:t>
      </w:r>
      <w:r w:rsidR="009D3A81">
        <w:rPr>
          <w:rFonts w:ascii="Times New Roman" w:hAnsi="Times New Roman" w:cs="Times New Roman"/>
          <w:sz w:val="24"/>
          <w:szCs w:val="24"/>
        </w:rPr>
        <w:t xml:space="preserve"> played for the children and it was their decision to decide on the piece of music they would use for their dance routine. </w:t>
      </w:r>
      <w:r w:rsidR="00227C8F">
        <w:rPr>
          <w:rFonts w:ascii="Times New Roman" w:hAnsi="Times New Roman" w:cs="Times New Roman"/>
          <w:sz w:val="24"/>
          <w:szCs w:val="24"/>
        </w:rPr>
        <w:t xml:space="preserve">However, as Gwersyll yr Llangrannog is a Welsh centre, some of the music </w:t>
      </w:r>
      <w:r w:rsidR="00AC2248">
        <w:rPr>
          <w:rFonts w:ascii="Times New Roman" w:hAnsi="Times New Roman" w:cs="Times New Roman"/>
          <w:sz w:val="24"/>
          <w:szCs w:val="24"/>
        </w:rPr>
        <w:t>was in</w:t>
      </w:r>
      <w:r w:rsidR="00227C8F">
        <w:rPr>
          <w:rFonts w:ascii="Times New Roman" w:hAnsi="Times New Roman" w:cs="Times New Roman"/>
          <w:sz w:val="24"/>
          <w:szCs w:val="24"/>
        </w:rPr>
        <w:t xml:space="preserve"> </w:t>
      </w:r>
      <w:r w:rsidR="00AC2248">
        <w:rPr>
          <w:rFonts w:ascii="Times New Roman" w:hAnsi="Times New Roman" w:cs="Times New Roman"/>
          <w:sz w:val="24"/>
          <w:szCs w:val="24"/>
        </w:rPr>
        <w:t>Welsh, and some</w:t>
      </w:r>
      <w:r w:rsidR="00227C8F">
        <w:rPr>
          <w:rFonts w:ascii="Times New Roman" w:hAnsi="Times New Roman" w:cs="Times New Roman"/>
          <w:sz w:val="24"/>
          <w:szCs w:val="24"/>
        </w:rPr>
        <w:t xml:space="preserve"> incorporate</w:t>
      </w:r>
      <w:r w:rsidR="00AC2248">
        <w:rPr>
          <w:rFonts w:ascii="Times New Roman" w:hAnsi="Times New Roman" w:cs="Times New Roman"/>
          <w:sz w:val="24"/>
          <w:szCs w:val="24"/>
        </w:rPr>
        <w:t>d</w:t>
      </w:r>
      <w:r w:rsidR="00227C8F">
        <w:rPr>
          <w:rFonts w:ascii="Times New Roman" w:hAnsi="Times New Roman" w:cs="Times New Roman"/>
          <w:sz w:val="24"/>
          <w:szCs w:val="24"/>
        </w:rPr>
        <w:t xml:space="preserve"> both the English and Welsh language. This allowed the children to experience the linguistics of Wales, and to ‘recognise that there are many different levels of fluency in Welsh’ (ACCAC, 2003</w:t>
      </w:r>
      <w:proofErr w:type="gramStart"/>
      <w:r w:rsidR="00227C8F">
        <w:rPr>
          <w:rFonts w:ascii="Times New Roman" w:hAnsi="Times New Roman" w:cs="Times New Roman"/>
          <w:sz w:val="24"/>
          <w:szCs w:val="24"/>
        </w:rPr>
        <w:t>;</w:t>
      </w:r>
      <w:r w:rsidR="00947ABD">
        <w:rPr>
          <w:rFonts w:ascii="Times New Roman" w:hAnsi="Times New Roman" w:cs="Times New Roman"/>
          <w:sz w:val="24"/>
          <w:szCs w:val="24"/>
        </w:rPr>
        <w:t>7</w:t>
      </w:r>
      <w:proofErr w:type="gramEnd"/>
      <w:r w:rsidR="00947ABD">
        <w:rPr>
          <w:rFonts w:ascii="Times New Roman" w:hAnsi="Times New Roman" w:cs="Times New Roman"/>
          <w:sz w:val="24"/>
          <w:szCs w:val="24"/>
        </w:rPr>
        <w:t>)</w:t>
      </w:r>
    </w:p>
    <w:p w:rsidR="00F37529" w:rsidRDefault="00F71C60"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On t</w:t>
      </w:r>
      <w:r w:rsidR="00AC2248">
        <w:rPr>
          <w:rFonts w:ascii="Times New Roman" w:hAnsi="Times New Roman" w:cs="Times New Roman"/>
          <w:sz w:val="24"/>
          <w:szCs w:val="24"/>
        </w:rPr>
        <w:t>he third day of the trip,</w:t>
      </w:r>
      <w:r>
        <w:rPr>
          <w:rFonts w:ascii="Times New Roman" w:hAnsi="Times New Roman" w:cs="Times New Roman"/>
          <w:sz w:val="24"/>
          <w:szCs w:val="24"/>
        </w:rPr>
        <w:t xml:space="preserve"> the children</w:t>
      </w:r>
      <w:r w:rsidR="00AC2248">
        <w:rPr>
          <w:rFonts w:ascii="Times New Roman" w:hAnsi="Times New Roman" w:cs="Times New Roman"/>
          <w:sz w:val="24"/>
          <w:szCs w:val="24"/>
        </w:rPr>
        <w:t xml:space="preserve"> will be taught</w:t>
      </w:r>
      <w:r>
        <w:rPr>
          <w:rFonts w:ascii="Times New Roman" w:hAnsi="Times New Roman" w:cs="Times New Roman"/>
          <w:sz w:val="24"/>
          <w:szCs w:val="24"/>
        </w:rPr>
        <w:t xml:space="preserve"> a physical education </w:t>
      </w:r>
      <w:r w:rsidR="00E14DAF">
        <w:rPr>
          <w:rFonts w:ascii="Times New Roman" w:hAnsi="Times New Roman" w:cs="Times New Roman"/>
          <w:sz w:val="24"/>
          <w:szCs w:val="24"/>
        </w:rPr>
        <w:t xml:space="preserve">lesson about dance, as it is quoted to be an </w:t>
      </w:r>
      <w:r w:rsidR="00E14DAF" w:rsidRPr="00E14DAF">
        <w:rPr>
          <w:rFonts w:ascii="Times New Roman" w:hAnsi="Times New Roman" w:cs="Times New Roman"/>
          <w:sz w:val="24"/>
          <w:szCs w:val="24"/>
        </w:rPr>
        <w:t>‘integral part of the curriculum in physical education’</w:t>
      </w:r>
      <w:r w:rsidR="00E14DAF">
        <w:rPr>
          <w:rFonts w:ascii="Times New Roman" w:hAnsi="Times New Roman" w:cs="Times New Roman"/>
          <w:sz w:val="24"/>
          <w:szCs w:val="24"/>
        </w:rPr>
        <w:t xml:space="preserve"> (Estyn, 2015;4). The teacher will also need to</w:t>
      </w:r>
      <w:r>
        <w:rPr>
          <w:rFonts w:ascii="Times New Roman" w:hAnsi="Times New Roman" w:cs="Times New Roman"/>
          <w:sz w:val="24"/>
          <w:szCs w:val="24"/>
        </w:rPr>
        <w:t xml:space="preserve"> incorpor</w:t>
      </w:r>
      <w:r w:rsidR="00E14DAF">
        <w:rPr>
          <w:rFonts w:ascii="Times New Roman" w:hAnsi="Times New Roman" w:cs="Times New Roman"/>
          <w:sz w:val="24"/>
          <w:szCs w:val="24"/>
        </w:rPr>
        <w:t xml:space="preserve">ate </w:t>
      </w:r>
      <w:r>
        <w:rPr>
          <w:rFonts w:ascii="Times New Roman" w:hAnsi="Times New Roman" w:cs="Times New Roman"/>
          <w:sz w:val="24"/>
          <w:szCs w:val="24"/>
        </w:rPr>
        <w:t>the use of the trampolines which is one of many activities available at the centre.</w:t>
      </w:r>
      <w:r w:rsidR="00D63DD9">
        <w:rPr>
          <w:rFonts w:ascii="Times New Roman" w:hAnsi="Times New Roman" w:cs="Times New Roman"/>
          <w:sz w:val="24"/>
          <w:szCs w:val="24"/>
        </w:rPr>
        <w:t xml:space="preserve"> This area of physical education meets the creative aspect of the curriculum, </w:t>
      </w:r>
      <w:r w:rsidR="007C65AA">
        <w:rPr>
          <w:rFonts w:ascii="Times New Roman" w:hAnsi="Times New Roman" w:cs="Times New Roman"/>
          <w:sz w:val="24"/>
          <w:szCs w:val="24"/>
        </w:rPr>
        <w:t>one example being that,</w:t>
      </w:r>
      <w:r w:rsidR="00D63DD9">
        <w:rPr>
          <w:rFonts w:ascii="Times New Roman" w:hAnsi="Times New Roman" w:cs="Times New Roman"/>
          <w:sz w:val="24"/>
          <w:szCs w:val="24"/>
        </w:rPr>
        <w:t xml:space="preserve"> it enables the children to ‘develop, consolidate, and then apply, the basic actions of travelling, balancing and stillness, jumping and landing and rotation’ (The Welsh Assembly Government, 2008</w:t>
      </w:r>
      <w:proofErr w:type="gramStart"/>
      <w:r w:rsidR="00D63DD9">
        <w:rPr>
          <w:rFonts w:ascii="Times New Roman" w:hAnsi="Times New Roman" w:cs="Times New Roman"/>
          <w:sz w:val="24"/>
          <w:szCs w:val="24"/>
        </w:rPr>
        <w:t>;15</w:t>
      </w:r>
      <w:proofErr w:type="gramEnd"/>
      <w:r w:rsidR="00D63DD9">
        <w:rPr>
          <w:rFonts w:ascii="Times New Roman" w:hAnsi="Times New Roman" w:cs="Times New Roman"/>
          <w:sz w:val="24"/>
          <w:szCs w:val="24"/>
        </w:rPr>
        <w:t>)</w:t>
      </w:r>
      <w:r w:rsidR="007C65AA">
        <w:rPr>
          <w:rFonts w:ascii="Times New Roman" w:hAnsi="Times New Roman" w:cs="Times New Roman"/>
          <w:sz w:val="24"/>
          <w:szCs w:val="24"/>
        </w:rPr>
        <w:t xml:space="preserve"> </w:t>
      </w:r>
      <w:r w:rsidR="00145CCF" w:rsidRPr="00145CCF">
        <w:rPr>
          <w:rFonts w:ascii="Times New Roman" w:hAnsi="Times New Roman" w:cs="Times New Roman"/>
          <w:sz w:val="24"/>
          <w:szCs w:val="24"/>
        </w:rPr>
        <w:t>(a</w:t>
      </w:r>
      <w:r w:rsidR="00D63DD9" w:rsidRPr="00145CCF">
        <w:rPr>
          <w:rFonts w:ascii="Times New Roman" w:hAnsi="Times New Roman" w:cs="Times New Roman"/>
          <w:sz w:val="24"/>
          <w:szCs w:val="24"/>
        </w:rPr>
        <w:t>ppendix</w:t>
      </w:r>
      <w:r w:rsidR="003A7049" w:rsidRPr="00145CCF">
        <w:rPr>
          <w:rFonts w:ascii="Times New Roman" w:hAnsi="Times New Roman" w:cs="Times New Roman"/>
          <w:sz w:val="24"/>
          <w:szCs w:val="24"/>
        </w:rPr>
        <w:t xml:space="preserve"> four</w:t>
      </w:r>
      <w:r w:rsidR="00D63DD9" w:rsidRPr="00145CCF">
        <w:rPr>
          <w:rFonts w:ascii="Times New Roman" w:hAnsi="Times New Roman" w:cs="Times New Roman"/>
          <w:sz w:val="24"/>
          <w:szCs w:val="24"/>
        </w:rPr>
        <w:t>).</w:t>
      </w:r>
      <w:r w:rsidR="00871293" w:rsidRPr="00145CCF">
        <w:rPr>
          <w:rFonts w:ascii="Times New Roman" w:hAnsi="Times New Roman" w:cs="Times New Roman"/>
          <w:sz w:val="24"/>
          <w:szCs w:val="24"/>
        </w:rPr>
        <w:t xml:space="preserve"> </w:t>
      </w:r>
      <w:r w:rsidR="006F3ABA">
        <w:rPr>
          <w:rFonts w:ascii="Times New Roman" w:hAnsi="Times New Roman" w:cs="Times New Roman"/>
          <w:sz w:val="24"/>
          <w:szCs w:val="24"/>
        </w:rPr>
        <w:t>Prior to the lesson, a risk as</w:t>
      </w:r>
      <w:r w:rsidR="00F37529">
        <w:rPr>
          <w:rFonts w:ascii="Times New Roman" w:hAnsi="Times New Roman" w:cs="Times New Roman"/>
          <w:sz w:val="24"/>
          <w:szCs w:val="24"/>
        </w:rPr>
        <w:t xml:space="preserve">sessment was </w:t>
      </w:r>
      <w:r w:rsidR="00AC2248">
        <w:rPr>
          <w:rFonts w:ascii="Times New Roman" w:hAnsi="Times New Roman" w:cs="Times New Roman"/>
          <w:sz w:val="24"/>
          <w:szCs w:val="24"/>
        </w:rPr>
        <w:t>carried out by</w:t>
      </w:r>
      <w:r w:rsidR="006F3ABA">
        <w:rPr>
          <w:rFonts w:ascii="Times New Roman" w:hAnsi="Times New Roman" w:cs="Times New Roman"/>
          <w:sz w:val="24"/>
          <w:szCs w:val="24"/>
        </w:rPr>
        <w:t xml:space="preserve"> the teacher, to ensure the children’s safety during the activity at all </w:t>
      </w:r>
      <w:r w:rsidR="006F3ABA" w:rsidRPr="00145CCF">
        <w:rPr>
          <w:rFonts w:ascii="Times New Roman" w:hAnsi="Times New Roman" w:cs="Times New Roman"/>
          <w:sz w:val="24"/>
          <w:szCs w:val="24"/>
        </w:rPr>
        <w:t xml:space="preserve">times </w:t>
      </w:r>
      <w:r w:rsidR="00145CCF">
        <w:rPr>
          <w:rFonts w:ascii="Times New Roman" w:hAnsi="Times New Roman" w:cs="Times New Roman"/>
          <w:sz w:val="24"/>
          <w:szCs w:val="24"/>
        </w:rPr>
        <w:t>(a</w:t>
      </w:r>
      <w:r w:rsidR="006F3ABA" w:rsidRPr="00145CCF">
        <w:rPr>
          <w:rFonts w:ascii="Times New Roman" w:hAnsi="Times New Roman" w:cs="Times New Roman"/>
          <w:sz w:val="24"/>
          <w:szCs w:val="24"/>
        </w:rPr>
        <w:t>ppendix</w:t>
      </w:r>
      <w:r w:rsidR="003A7049" w:rsidRPr="00145CCF">
        <w:rPr>
          <w:rFonts w:ascii="Times New Roman" w:hAnsi="Times New Roman" w:cs="Times New Roman"/>
          <w:sz w:val="24"/>
          <w:szCs w:val="24"/>
        </w:rPr>
        <w:t xml:space="preserve"> five</w:t>
      </w:r>
      <w:r w:rsidR="006F3ABA" w:rsidRPr="00145CCF">
        <w:rPr>
          <w:rFonts w:ascii="Times New Roman" w:hAnsi="Times New Roman" w:cs="Times New Roman"/>
          <w:sz w:val="24"/>
          <w:szCs w:val="24"/>
        </w:rPr>
        <w:t xml:space="preserve">). </w:t>
      </w:r>
      <w:r w:rsidR="006F3ABA">
        <w:rPr>
          <w:rFonts w:ascii="Times New Roman" w:hAnsi="Times New Roman" w:cs="Times New Roman"/>
          <w:sz w:val="24"/>
          <w:szCs w:val="24"/>
        </w:rPr>
        <w:t xml:space="preserve">A large emphasis will be placed on safe landing throughout each movement they carry out, as the staff members at the centre will take each child through the safety requirements of the trampolines. </w:t>
      </w:r>
    </w:p>
    <w:p w:rsidR="00C45ED3" w:rsidRPr="005C6630" w:rsidRDefault="002F65A0"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first half an hour of </w:t>
      </w:r>
      <w:r w:rsidR="00330385">
        <w:rPr>
          <w:rFonts w:ascii="Times New Roman" w:hAnsi="Times New Roman" w:cs="Times New Roman"/>
          <w:sz w:val="24"/>
          <w:szCs w:val="24"/>
        </w:rPr>
        <w:t xml:space="preserve">the lesson, </w:t>
      </w:r>
      <w:r>
        <w:rPr>
          <w:rFonts w:ascii="Times New Roman" w:hAnsi="Times New Roman" w:cs="Times New Roman"/>
          <w:sz w:val="24"/>
          <w:szCs w:val="24"/>
        </w:rPr>
        <w:t xml:space="preserve">the whole class </w:t>
      </w:r>
      <w:r w:rsidR="00330385">
        <w:rPr>
          <w:rFonts w:ascii="Times New Roman" w:hAnsi="Times New Roman" w:cs="Times New Roman"/>
          <w:sz w:val="24"/>
          <w:szCs w:val="24"/>
        </w:rPr>
        <w:t xml:space="preserve">will be taught </w:t>
      </w:r>
      <w:r>
        <w:rPr>
          <w:rFonts w:ascii="Times New Roman" w:hAnsi="Times New Roman" w:cs="Times New Roman"/>
          <w:sz w:val="24"/>
          <w:szCs w:val="24"/>
        </w:rPr>
        <w:t xml:space="preserve">a wide range of dance moves and jumps that they can include in their routine, </w:t>
      </w:r>
      <w:r w:rsidR="006F3ABA">
        <w:rPr>
          <w:rFonts w:ascii="Times New Roman" w:hAnsi="Times New Roman" w:cs="Times New Roman"/>
          <w:sz w:val="24"/>
          <w:szCs w:val="24"/>
        </w:rPr>
        <w:t>building</w:t>
      </w:r>
      <w:r>
        <w:rPr>
          <w:rFonts w:ascii="Times New Roman" w:hAnsi="Times New Roman" w:cs="Times New Roman"/>
          <w:sz w:val="24"/>
          <w:szCs w:val="24"/>
        </w:rPr>
        <w:t xml:space="preserve"> on the knowledge they </w:t>
      </w:r>
      <w:r>
        <w:rPr>
          <w:rFonts w:ascii="Times New Roman" w:hAnsi="Times New Roman" w:cs="Times New Roman"/>
          <w:sz w:val="24"/>
          <w:szCs w:val="24"/>
        </w:rPr>
        <w:lastRenderedPageBreak/>
        <w:t>already have from previ</w:t>
      </w:r>
      <w:r w:rsidR="006F3ABA">
        <w:rPr>
          <w:rFonts w:ascii="Times New Roman" w:hAnsi="Times New Roman" w:cs="Times New Roman"/>
          <w:sz w:val="24"/>
          <w:szCs w:val="24"/>
        </w:rPr>
        <w:t>ous dance lessons that took place at school.</w:t>
      </w:r>
      <w:r w:rsidR="00E45345">
        <w:rPr>
          <w:rFonts w:ascii="Times New Roman" w:hAnsi="Times New Roman" w:cs="Times New Roman"/>
          <w:sz w:val="24"/>
          <w:szCs w:val="24"/>
        </w:rPr>
        <w:t xml:space="preserve"> </w:t>
      </w:r>
      <w:r w:rsidR="00B850A1">
        <w:rPr>
          <w:rFonts w:ascii="Times New Roman" w:hAnsi="Times New Roman" w:cs="Times New Roman"/>
          <w:sz w:val="24"/>
          <w:szCs w:val="24"/>
        </w:rPr>
        <w:t xml:space="preserve">The children should be able to transfer their mathematical skills into this activity, by following the eight step principle in their dance routine (Learning Wales, 2016). </w:t>
      </w:r>
      <w:r w:rsidR="00191695">
        <w:rPr>
          <w:rFonts w:ascii="Times New Roman" w:hAnsi="Times New Roman" w:cs="Times New Roman"/>
          <w:sz w:val="24"/>
          <w:szCs w:val="24"/>
        </w:rPr>
        <w:t xml:space="preserve">As it is a competition, The Welsh Assembly Government (2008) require that each group is to be given a success criteria using key words related to the activity, that the teachers will use to </w:t>
      </w:r>
      <w:r w:rsidR="00F37529">
        <w:rPr>
          <w:rFonts w:ascii="Times New Roman" w:hAnsi="Times New Roman" w:cs="Times New Roman"/>
          <w:sz w:val="24"/>
          <w:szCs w:val="24"/>
        </w:rPr>
        <w:t>mark</w:t>
      </w:r>
      <w:r w:rsidR="00191695">
        <w:rPr>
          <w:rFonts w:ascii="Times New Roman" w:hAnsi="Times New Roman" w:cs="Times New Roman"/>
          <w:sz w:val="24"/>
          <w:szCs w:val="24"/>
        </w:rPr>
        <w:t xml:space="preserve"> each dance routine</w:t>
      </w:r>
      <w:r w:rsidR="000627CA">
        <w:rPr>
          <w:rFonts w:ascii="Times New Roman" w:hAnsi="Times New Roman" w:cs="Times New Roman"/>
          <w:sz w:val="24"/>
          <w:szCs w:val="24"/>
        </w:rPr>
        <w:t xml:space="preserve"> </w:t>
      </w:r>
      <w:r w:rsidR="000627CA" w:rsidRPr="00145CCF">
        <w:rPr>
          <w:rFonts w:ascii="Times New Roman" w:hAnsi="Times New Roman" w:cs="Times New Roman"/>
          <w:sz w:val="24"/>
          <w:szCs w:val="24"/>
        </w:rPr>
        <w:t>(Appendix</w:t>
      </w:r>
      <w:r w:rsidR="003A7049" w:rsidRPr="00145CCF">
        <w:rPr>
          <w:rFonts w:ascii="Times New Roman" w:hAnsi="Times New Roman" w:cs="Times New Roman"/>
          <w:sz w:val="24"/>
          <w:szCs w:val="24"/>
        </w:rPr>
        <w:t xml:space="preserve"> six</w:t>
      </w:r>
      <w:r w:rsidR="000627CA" w:rsidRPr="00145CCF">
        <w:rPr>
          <w:rFonts w:ascii="Times New Roman" w:hAnsi="Times New Roman" w:cs="Times New Roman"/>
          <w:sz w:val="24"/>
          <w:szCs w:val="24"/>
        </w:rPr>
        <w:t>)</w:t>
      </w:r>
      <w:r w:rsidR="00191695" w:rsidRPr="00145CCF">
        <w:rPr>
          <w:rFonts w:ascii="Times New Roman" w:hAnsi="Times New Roman" w:cs="Times New Roman"/>
          <w:sz w:val="24"/>
          <w:szCs w:val="24"/>
        </w:rPr>
        <w:t xml:space="preserve">. </w:t>
      </w:r>
      <w:r w:rsidR="00191695">
        <w:rPr>
          <w:rFonts w:ascii="Times New Roman" w:hAnsi="Times New Roman" w:cs="Times New Roman"/>
          <w:sz w:val="24"/>
          <w:szCs w:val="24"/>
        </w:rPr>
        <w:t>T</w:t>
      </w:r>
      <w:r w:rsidR="000627CA">
        <w:rPr>
          <w:rFonts w:ascii="Times New Roman" w:hAnsi="Times New Roman" w:cs="Times New Roman"/>
          <w:sz w:val="24"/>
          <w:szCs w:val="24"/>
        </w:rPr>
        <w:t>his success criteria</w:t>
      </w:r>
      <w:r w:rsidR="00D42921">
        <w:rPr>
          <w:rFonts w:ascii="Times New Roman" w:hAnsi="Times New Roman" w:cs="Times New Roman"/>
          <w:sz w:val="24"/>
          <w:szCs w:val="24"/>
        </w:rPr>
        <w:t xml:space="preserve"> </w:t>
      </w:r>
      <w:r w:rsidR="00D42921" w:rsidRPr="00145CCF">
        <w:rPr>
          <w:rFonts w:ascii="Times New Roman" w:hAnsi="Times New Roman" w:cs="Times New Roman"/>
          <w:sz w:val="24"/>
          <w:szCs w:val="24"/>
        </w:rPr>
        <w:t>(appendix seven)</w:t>
      </w:r>
      <w:r w:rsidR="000627CA" w:rsidRPr="00145CCF">
        <w:rPr>
          <w:rFonts w:ascii="Times New Roman" w:hAnsi="Times New Roman" w:cs="Times New Roman"/>
          <w:sz w:val="24"/>
          <w:szCs w:val="24"/>
        </w:rPr>
        <w:t xml:space="preserve"> </w:t>
      </w:r>
      <w:r w:rsidR="00191695">
        <w:rPr>
          <w:rFonts w:ascii="Times New Roman" w:hAnsi="Times New Roman" w:cs="Times New Roman"/>
          <w:sz w:val="24"/>
          <w:szCs w:val="24"/>
        </w:rPr>
        <w:t>will be the starting point for</w:t>
      </w:r>
      <w:r w:rsidR="00E45345">
        <w:rPr>
          <w:rFonts w:ascii="Times New Roman" w:hAnsi="Times New Roman" w:cs="Times New Roman"/>
          <w:sz w:val="24"/>
          <w:szCs w:val="24"/>
        </w:rPr>
        <w:t xml:space="preserve"> each group of children</w:t>
      </w:r>
      <w:r w:rsidR="000627CA">
        <w:rPr>
          <w:rFonts w:ascii="Times New Roman" w:hAnsi="Times New Roman" w:cs="Times New Roman"/>
          <w:sz w:val="24"/>
          <w:szCs w:val="24"/>
        </w:rPr>
        <w:t xml:space="preserve"> to begin preparing their dance. Continuing on with the lesson, each group will</w:t>
      </w:r>
      <w:r w:rsidR="00E45345">
        <w:rPr>
          <w:rFonts w:ascii="Times New Roman" w:hAnsi="Times New Roman" w:cs="Times New Roman"/>
          <w:sz w:val="24"/>
          <w:szCs w:val="24"/>
        </w:rPr>
        <w:t xml:space="preserve"> be given a twenty minute time slot on the trampoline</w:t>
      </w:r>
      <w:r w:rsidR="000627CA">
        <w:rPr>
          <w:rFonts w:ascii="Times New Roman" w:hAnsi="Times New Roman" w:cs="Times New Roman"/>
          <w:sz w:val="24"/>
          <w:szCs w:val="24"/>
        </w:rPr>
        <w:t>s</w:t>
      </w:r>
      <w:r w:rsidR="00934B84">
        <w:rPr>
          <w:rFonts w:ascii="Times New Roman" w:hAnsi="Times New Roman" w:cs="Times New Roman"/>
          <w:sz w:val="24"/>
          <w:szCs w:val="24"/>
        </w:rPr>
        <w:t xml:space="preserve"> to create and practic</w:t>
      </w:r>
      <w:r w:rsidR="000627CA">
        <w:rPr>
          <w:rFonts w:ascii="Times New Roman" w:hAnsi="Times New Roman" w:cs="Times New Roman"/>
          <w:sz w:val="24"/>
          <w:szCs w:val="24"/>
        </w:rPr>
        <w:t xml:space="preserve">e their </w:t>
      </w:r>
      <w:r w:rsidR="00E45345">
        <w:rPr>
          <w:rFonts w:ascii="Times New Roman" w:hAnsi="Times New Roman" w:cs="Times New Roman"/>
          <w:sz w:val="24"/>
          <w:szCs w:val="24"/>
        </w:rPr>
        <w:t>routine</w:t>
      </w:r>
      <w:r w:rsidR="00B850A1">
        <w:rPr>
          <w:rFonts w:ascii="Times New Roman" w:hAnsi="Times New Roman" w:cs="Times New Roman"/>
          <w:sz w:val="24"/>
          <w:szCs w:val="24"/>
        </w:rPr>
        <w:t xml:space="preserve"> with the music</w:t>
      </w:r>
      <w:r w:rsidR="00E45345">
        <w:rPr>
          <w:rFonts w:ascii="Times New Roman" w:hAnsi="Times New Roman" w:cs="Times New Roman"/>
          <w:sz w:val="24"/>
          <w:szCs w:val="24"/>
        </w:rPr>
        <w:t xml:space="preserve">. It is </w:t>
      </w:r>
      <w:r w:rsidR="00507F09">
        <w:rPr>
          <w:rFonts w:ascii="Times New Roman" w:hAnsi="Times New Roman" w:cs="Times New Roman"/>
          <w:sz w:val="24"/>
          <w:szCs w:val="24"/>
        </w:rPr>
        <w:t>crucial that the children contribute to group discussions throughout this task, by developing and asking questions about the ideas of others in the group (Learning Wales, 2016).</w:t>
      </w:r>
      <w:r w:rsidR="00B850A1">
        <w:rPr>
          <w:rFonts w:ascii="Times New Roman" w:hAnsi="Times New Roman" w:cs="Times New Roman"/>
          <w:sz w:val="24"/>
          <w:szCs w:val="24"/>
        </w:rPr>
        <w:t xml:space="preserve"> </w:t>
      </w:r>
      <w:r w:rsidR="00191695">
        <w:rPr>
          <w:rFonts w:ascii="Times New Roman" w:hAnsi="Times New Roman" w:cs="Times New Roman"/>
          <w:sz w:val="24"/>
          <w:szCs w:val="24"/>
        </w:rPr>
        <w:t xml:space="preserve">To expand on this, Whitehead (2010) indicates that physically literate children will be able to detect the essential qualities to improving their own performance in such physical activity. </w:t>
      </w:r>
      <w:r w:rsidR="00947ABD">
        <w:rPr>
          <w:rFonts w:ascii="Times New Roman" w:hAnsi="Times New Roman" w:cs="Times New Roman"/>
          <w:sz w:val="24"/>
          <w:szCs w:val="24"/>
        </w:rPr>
        <w:t>To conclu</w:t>
      </w:r>
      <w:r w:rsidR="00330385">
        <w:rPr>
          <w:rFonts w:ascii="Times New Roman" w:hAnsi="Times New Roman" w:cs="Times New Roman"/>
          <w:sz w:val="24"/>
          <w:szCs w:val="24"/>
        </w:rPr>
        <w:t>de the lesson</w:t>
      </w:r>
      <w:r w:rsidR="00191695">
        <w:rPr>
          <w:rFonts w:ascii="Times New Roman" w:hAnsi="Times New Roman" w:cs="Times New Roman"/>
          <w:sz w:val="24"/>
          <w:szCs w:val="24"/>
        </w:rPr>
        <w:t>, each group will</w:t>
      </w:r>
      <w:r w:rsidR="00947ABD">
        <w:rPr>
          <w:rFonts w:ascii="Times New Roman" w:hAnsi="Times New Roman" w:cs="Times New Roman"/>
          <w:sz w:val="24"/>
          <w:szCs w:val="24"/>
        </w:rPr>
        <w:t xml:space="preserve"> have to perform their dance</w:t>
      </w:r>
      <w:r w:rsidR="00330385">
        <w:rPr>
          <w:rFonts w:ascii="Times New Roman" w:hAnsi="Times New Roman" w:cs="Times New Roman"/>
          <w:sz w:val="24"/>
          <w:szCs w:val="24"/>
        </w:rPr>
        <w:t xml:space="preserve"> on the trampolines</w:t>
      </w:r>
      <w:r w:rsidR="00947ABD">
        <w:rPr>
          <w:rFonts w:ascii="Times New Roman" w:hAnsi="Times New Roman" w:cs="Times New Roman"/>
          <w:sz w:val="24"/>
          <w:szCs w:val="24"/>
        </w:rPr>
        <w:t xml:space="preserve"> for one and a half minutes, as part of a class competition.</w:t>
      </w:r>
      <w:r w:rsidR="00191695">
        <w:rPr>
          <w:rFonts w:ascii="Times New Roman" w:hAnsi="Times New Roman" w:cs="Times New Roman"/>
          <w:sz w:val="24"/>
          <w:szCs w:val="24"/>
        </w:rPr>
        <w:t xml:space="preserve"> The winners will</w:t>
      </w:r>
      <w:r w:rsidR="00947ABD">
        <w:rPr>
          <w:rFonts w:ascii="Times New Roman" w:hAnsi="Times New Roman" w:cs="Times New Roman"/>
          <w:sz w:val="24"/>
          <w:szCs w:val="24"/>
        </w:rPr>
        <w:t xml:space="preserve"> receive extra time to look in the </w:t>
      </w:r>
      <w:r w:rsidR="00191695">
        <w:rPr>
          <w:rFonts w:ascii="Times New Roman" w:hAnsi="Times New Roman" w:cs="Times New Roman"/>
          <w:sz w:val="24"/>
          <w:szCs w:val="24"/>
        </w:rPr>
        <w:t>shop at the Llangrannog centre, and will also be granted the opportunity to perform</w:t>
      </w:r>
      <w:r w:rsidR="000627CA">
        <w:rPr>
          <w:rFonts w:ascii="Times New Roman" w:hAnsi="Times New Roman" w:cs="Times New Roman"/>
          <w:sz w:val="24"/>
          <w:szCs w:val="24"/>
        </w:rPr>
        <w:t xml:space="preserve"> a similar dance in the school E</w:t>
      </w:r>
      <w:r w:rsidR="00191695">
        <w:rPr>
          <w:rFonts w:ascii="Times New Roman" w:hAnsi="Times New Roman" w:cs="Times New Roman"/>
          <w:sz w:val="24"/>
          <w:szCs w:val="24"/>
        </w:rPr>
        <w:t xml:space="preserve">isteddfod. </w:t>
      </w:r>
      <w:r w:rsidR="0013617D">
        <w:rPr>
          <w:rFonts w:ascii="Times New Roman" w:hAnsi="Times New Roman" w:cs="Times New Roman"/>
          <w:sz w:val="24"/>
          <w:szCs w:val="24"/>
        </w:rPr>
        <w:t>In conclusion, ‘the development of our knowledge goes hand in hand with the development of the skills that support and express that knowledge’ (Hannaford, 2005). This therefore, allows the children to expand on their previous knowledge of certain elements of dance, and use their creativity and link to a Welsh piece of music to increase their knowledge of this element of physical education even further.</w:t>
      </w:r>
    </w:p>
    <w:p w:rsidR="00EC3478" w:rsidRDefault="00C74767" w:rsidP="005C6630">
      <w:pPr>
        <w:spacing w:line="360" w:lineRule="auto"/>
        <w:jc w:val="both"/>
        <w:rPr>
          <w:rFonts w:ascii="Times New Roman" w:hAnsi="Times New Roman" w:cs="Times New Roman"/>
          <w:sz w:val="24"/>
        </w:rPr>
      </w:pPr>
      <w:r w:rsidRPr="005C6630">
        <w:rPr>
          <w:rFonts w:ascii="Times New Roman" w:hAnsi="Times New Roman" w:cs="Times New Roman"/>
          <w:sz w:val="24"/>
        </w:rPr>
        <w:t xml:space="preserve">Gwersyll yr Urdd </w:t>
      </w:r>
      <w:r w:rsidR="00831C8A" w:rsidRPr="005C6630">
        <w:rPr>
          <w:rFonts w:ascii="Times New Roman" w:hAnsi="Times New Roman" w:cs="Times New Roman"/>
          <w:sz w:val="24"/>
        </w:rPr>
        <w:t xml:space="preserve">Llangrannog is just one of many successful outcomes from Urdd Gobaith Cymru, alongside the Urdd National Eisteddfod that takes place every year within schools and camps around Wales. Each year, the Urdd National Eisteddfod is broadcast on S4C, a Welsh-language television channel that broadcasts all over the United Kingdom. This offers people all over the UK to join in with the celebrations of the Eisteddfod. Back in the 1900’s, son of Ifan ab Owen Edwards, also known as Owen Edwards, became the first chief executive of S4C, as his love for the Welsh language and country was continued down from his father (Independent, 2010). Nowadays, the Eisteddfod has become one of the most successful youth touring festivals in Europe, with over 15,000 children and young people competing against each other (Urdd Gobaith Cymru, 2017). </w:t>
      </w:r>
    </w:p>
    <w:p w:rsidR="00176F9D" w:rsidRDefault="00831C8A" w:rsidP="005C6630">
      <w:pPr>
        <w:spacing w:line="360" w:lineRule="auto"/>
        <w:jc w:val="both"/>
        <w:rPr>
          <w:rFonts w:ascii="Times New Roman" w:hAnsi="Times New Roman" w:cs="Times New Roman"/>
          <w:sz w:val="24"/>
        </w:rPr>
      </w:pPr>
      <w:r w:rsidRPr="005C6630">
        <w:rPr>
          <w:rFonts w:ascii="Times New Roman" w:hAnsi="Times New Roman" w:cs="Times New Roman"/>
          <w:sz w:val="24"/>
        </w:rPr>
        <w:t>The</w:t>
      </w:r>
      <w:r w:rsidR="00934B84">
        <w:rPr>
          <w:rFonts w:ascii="Times New Roman" w:hAnsi="Times New Roman" w:cs="Times New Roman"/>
          <w:sz w:val="24"/>
        </w:rPr>
        <w:t xml:space="preserve"> Eisteddfod was the beginning for</w:t>
      </w:r>
      <w:r w:rsidRPr="005C6630">
        <w:rPr>
          <w:rFonts w:ascii="Times New Roman" w:hAnsi="Times New Roman" w:cs="Times New Roman"/>
          <w:sz w:val="24"/>
        </w:rPr>
        <w:t xml:space="preserve"> many Welsh celebrities performing careers, including Connie Fisher</w:t>
      </w:r>
      <w:r w:rsidR="00BC569E">
        <w:rPr>
          <w:rFonts w:ascii="Times New Roman" w:hAnsi="Times New Roman" w:cs="Times New Roman"/>
          <w:sz w:val="24"/>
        </w:rPr>
        <w:t xml:space="preserve">, </w:t>
      </w:r>
      <w:r w:rsidR="00176F9D" w:rsidRPr="005C6630">
        <w:rPr>
          <w:rFonts w:ascii="Times New Roman" w:hAnsi="Times New Roman" w:cs="Times New Roman"/>
          <w:sz w:val="24"/>
        </w:rPr>
        <w:t xml:space="preserve">a </w:t>
      </w:r>
      <w:r w:rsidR="00C74767" w:rsidRPr="005C6630">
        <w:rPr>
          <w:rFonts w:ascii="Times New Roman" w:hAnsi="Times New Roman" w:cs="Times New Roman"/>
          <w:sz w:val="24"/>
        </w:rPr>
        <w:t xml:space="preserve">Northern-Irish born </w:t>
      </w:r>
      <w:r w:rsidR="00176F9D" w:rsidRPr="005C6630">
        <w:rPr>
          <w:rFonts w:ascii="Times New Roman" w:hAnsi="Times New Roman" w:cs="Times New Roman"/>
          <w:sz w:val="24"/>
        </w:rPr>
        <w:t xml:space="preserve">Welsh </w:t>
      </w:r>
      <w:r w:rsidR="00C74767" w:rsidRPr="005C6630">
        <w:rPr>
          <w:rFonts w:ascii="Times New Roman" w:hAnsi="Times New Roman" w:cs="Times New Roman"/>
          <w:sz w:val="24"/>
        </w:rPr>
        <w:t>performer, from Haverfordwest</w:t>
      </w:r>
      <w:r w:rsidR="00176F9D" w:rsidRPr="005C6630">
        <w:rPr>
          <w:rFonts w:ascii="Times New Roman" w:hAnsi="Times New Roman" w:cs="Times New Roman"/>
          <w:sz w:val="24"/>
        </w:rPr>
        <w:t xml:space="preserve">, Pembrokeshire. </w:t>
      </w:r>
      <w:r w:rsidR="00176F9D" w:rsidRPr="005C6630">
        <w:rPr>
          <w:rFonts w:ascii="Times New Roman" w:hAnsi="Times New Roman" w:cs="Times New Roman"/>
          <w:sz w:val="24"/>
        </w:rPr>
        <w:lastRenderedPageBreak/>
        <w:t xml:space="preserve">From a very young age, she performed in both National and International Eisteddfods, and in 2002 she went on to win the Wilbert Lloyd Roberts scholarship in the National Eisteddfod, and the Milford </w:t>
      </w:r>
      <w:r w:rsidR="00C74767" w:rsidRPr="005C6630">
        <w:rPr>
          <w:rFonts w:ascii="Times New Roman" w:hAnsi="Times New Roman" w:cs="Times New Roman"/>
          <w:sz w:val="24"/>
        </w:rPr>
        <w:t xml:space="preserve">Haven </w:t>
      </w:r>
      <w:r w:rsidR="00176F9D" w:rsidRPr="005C6630">
        <w:rPr>
          <w:rFonts w:ascii="Times New Roman" w:hAnsi="Times New Roman" w:cs="Times New Roman"/>
          <w:sz w:val="24"/>
        </w:rPr>
        <w:t>and West Wales Mercury talent competition</w:t>
      </w:r>
      <w:r w:rsidR="007238D5" w:rsidRPr="005C6630">
        <w:rPr>
          <w:rFonts w:ascii="Times New Roman" w:hAnsi="Times New Roman" w:cs="Times New Roman"/>
          <w:sz w:val="24"/>
        </w:rPr>
        <w:t xml:space="preserve"> (BBC, 2009)</w:t>
      </w:r>
      <w:r w:rsidR="00176F9D" w:rsidRPr="005C6630">
        <w:rPr>
          <w:rFonts w:ascii="Times New Roman" w:hAnsi="Times New Roman" w:cs="Times New Roman"/>
          <w:sz w:val="24"/>
        </w:rPr>
        <w:t>. Four years</w:t>
      </w:r>
      <w:r w:rsidR="00DB4388" w:rsidRPr="005C6630">
        <w:rPr>
          <w:rFonts w:ascii="Times New Roman" w:hAnsi="Times New Roman" w:cs="Times New Roman"/>
          <w:sz w:val="24"/>
        </w:rPr>
        <w:t xml:space="preserve"> later</w:t>
      </w:r>
      <w:r w:rsidR="00176F9D" w:rsidRPr="005C6630">
        <w:rPr>
          <w:rFonts w:ascii="Times New Roman" w:hAnsi="Times New Roman" w:cs="Times New Roman"/>
          <w:sz w:val="24"/>
        </w:rPr>
        <w:t xml:space="preserve">, in 2006, </w:t>
      </w:r>
      <w:r w:rsidR="00DB4388" w:rsidRPr="005C6630">
        <w:rPr>
          <w:rFonts w:ascii="Times New Roman" w:hAnsi="Times New Roman" w:cs="Times New Roman"/>
          <w:sz w:val="24"/>
        </w:rPr>
        <w:t xml:space="preserve">Connie </w:t>
      </w:r>
      <w:r w:rsidR="00BC569E">
        <w:rPr>
          <w:rFonts w:ascii="Times New Roman" w:hAnsi="Times New Roman" w:cs="Times New Roman"/>
          <w:sz w:val="24"/>
        </w:rPr>
        <w:t xml:space="preserve">won Andrew Lloyd Webber’s talent competition </w:t>
      </w:r>
      <w:r w:rsidR="00EC3478">
        <w:rPr>
          <w:rFonts w:ascii="Times New Roman" w:hAnsi="Times New Roman" w:cs="Times New Roman"/>
          <w:sz w:val="24"/>
        </w:rPr>
        <w:t>‘H</w:t>
      </w:r>
      <w:r w:rsidR="00BC569E">
        <w:rPr>
          <w:rFonts w:ascii="Times New Roman" w:hAnsi="Times New Roman" w:cs="Times New Roman"/>
          <w:sz w:val="24"/>
        </w:rPr>
        <w:t>ow to solve a problem like Maria</w:t>
      </w:r>
      <w:r w:rsidR="00EC3478">
        <w:rPr>
          <w:rFonts w:ascii="Times New Roman" w:hAnsi="Times New Roman" w:cs="Times New Roman"/>
          <w:sz w:val="24"/>
        </w:rPr>
        <w:t>’</w:t>
      </w:r>
      <w:r w:rsidR="00BC569E">
        <w:rPr>
          <w:rFonts w:ascii="Times New Roman" w:hAnsi="Times New Roman" w:cs="Times New Roman"/>
          <w:sz w:val="24"/>
        </w:rPr>
        <w:t>, becoming the</w:t>
      </w:r>
      <w:r w:rsidR="00DB4388" w:rsidRPr="005C6630">
        <w:rPr>
          <w:rFonts w:ascii="Times New Roman" w:hAnsi="Times New Roman" w:cs="Times New Roman"/>
          <w:sz w:val="24"/>
        </w:rPr>
        <w:t xml:space="preserve"> main lead in the West End show ‘The Sound of Music’</w:t>
      </w:r>
      <w:r w:rsidR="00BC569E">
        <w:rPr>
          <w:rFonts w:ascii="Times New Roman" w:hAnsi="Times New Roman" w:cs="Times New Roman"/>
          <w:sz w:val="24"/>
        </w:rPr>
        <w:t xml:space="preserve"> (BBC, 2006).</w:t>
      </w:r>
      <w:r w:rsidR="00C74767" w:rsidRPr="005C6630">
        <w:rPr>
          <w:rFonts w:ascii="Times New Roman" w:hAnsi="Times New Roman" w:cs="Times New Roman"/>
          <w:sz w:val="24"/>
        </w:rPr>
        <w:t xml:space="preserve"> </w:t>
      </w:r>
      <w:r w:rsidR="00FA00EC">
        <w:rPr>
          <w:rFonts w:ascii="Times New Roman" w:hAnsi="Times New Roman" w:cs="Times New Roman"/>
          <w:sz w:val="24"/>
        </w:rPr>
        <w:t>The musical</w:t>
      </w:r>
      <w:r w:rsidR="00EC3478">
        <w:rPr>
          <w:rFonts w:ascii="Times New Roman" w:hAnsi="Times New Roman" w:cs="Times New Roman"/>
          <w:sz w:val="24"/>
        </w:rPr>
        <w:t xml:space="preserve"> is set in Austria, Europe</w:t>
      </w:r>
      <w:r w:rsidR="00166A1F">
        <w:rPr>
          <w:rFonts w:ascii="Times New Roman" w:hAnsi="Times New Roman" w:cs="Times New Roman"/>
          <w:sz w:val="24"/>
        </w:rPr>
        <w:t xml:space="preserve">, thus the culture and musicality between Austria and Wales is very different. </w:t>
      </w:r>
      <w:r w:rsidR="00EC3478">
        <w:rPr>
          <w:rFonts w:ascii="Times New Roman" w:hAnsi="Times New Roman" w:cs="Times New Roman"/>
          <w:sz w:val="24"/>
        </w:rPr>
        <w:t>Thi</w:t>
      </w:r>
      <w:r w:rsidR="00A11655">
        <w:rPr>
          <w:rFonts w:ascii="Times New Roman" w:hAnsi="Times New Roman" w:cs="Times New Roman"/>
          <w:sz w:val="24"/>
        </w:rPr>
        <w:t>s is the base for the</w:t>
      </w:r>
      <w:r w:rsidR="00EC3478">
        <w:rPr>
          <w:rFonts w:ascii="Times New Roman" w:hAnsi="Times New Roman" w:cs="Times New Roman"/>
          <w:sz w:val="24"/>
        </w:rPr>
        <w:t xml:space="preserve"> music lesson, as it relates to our locality</w:t>
      </w:r>
      <w:r w:rsidR="00166A1F">
        <w:rPr>
          <w:rFonts w:ascii="Times New Roman" w:hAnsi="Times New Roman" w:cs="Times New Roman"/>
          <w:sz w:val="24"/>
        </w:rPr>
        <w:t xml:space="preserve">, as well as creating links to other countries within Europe. To expand on this point, ACCAC (2003:7) states that the children should be able to </w:t>
      </w:r>
      <w:r w:rsidR="00166A1F" w:rsidRPr="005C6630">
        <w:rPr>
          <w:rFonts w:ascii="Times New Roman" w:hAnsi="Times New Roman" w:cs="Times New Roman"/>
          <w:sz w:val="24"/>
        </w:rPr>
        <w:t>‘learn about the relationship of Wales with other parts of the UK today and in the past’</w:t>
      </w:r>
      <w:r w:rsidR="00166A1F">
        <w:rPr>
          <w:rFonts w:ascii="Times New Roman" w:hAnsi="Times New Roman" w:cs="Times New Roman"/>
          <w:sz w:val="24"/>
        </w:rPr>
        <w:t xml:space="preserve">. The comparison between the Welsh music that is performed annually in the National and International Eisteddfods, and the songs performed by Connie Fisher in </w:t>
      </w:r>
      <w:r w:rsidR="00A11655">
        <w:rPr>
          <w:rFonts w:ascii="Times New Roman" w:hAnsi="Times New Roman" w:cs="Times New Roman"/>
          <w:sz w:val="24"/>
        </w:rPr>
        <w:t xml:space="preserve">the </w:t>
      </w:r>
      <w:r w:rsidR="00166A1F">
        <w:rPr>
          <w:rFonts w:ascii="Times New Roman" w:hAnsi="Times New Roman" w:cs="Times New Roman"/>
          <w:sz w:val="24"/>
        </w:rPr>
        <w:t>West End musical ‘The Sound of Music’, is</w:t>
      </w:r>
      <w:r w:rsidR="00A11655">
        <w:rPr>
          <w:rFonts w:ascii="Times New Roman" w:hAnsi="Times New Roman" w:cs="Times New Roman"/>
          <w:sz w:val="24"/>
        </w:rPr>
        <w:t xml:space="preserve"> the inspiration behind</w:t>
      </w:r>
      <w:r w:rsidR="00166A1F">
        <w:rPr>
          <w:rFonts w:ascii="Times New Roman" w:hAnsi="Times New Roman" w:cs="Times New Roman"/>
          <w:sz w:val="24"/>
        </w:rPr>
        <w:t xml:space="preserve"> the music lesson </w:t>
      </w:r>
      <w:r w:rsidR="00A11655">
        <w:rPr>
          <w:rFonts w:ascii="Times New Roman" w:hAnsi="Times New Roman" w:cs="Times New Roman"/>
          <w:sz w:val="24"/>
        </w:rPr>
        <w:t>that has been</w:t>
      </w:r>
      <w:r w:rsidR="00166A1F">
        <w:rPr>
          <w:rFonts w:ascii="Times New Roman" w:hAnsi="Times New Roman" w:cs="Times New Roman"/>
          <w:sz w:val="24"/>
        </w:rPr>
        <w:t xml:space="preserve"> planned.</w:t>
      </w:r>
      <w:r w:rsidR="00D21F95">
        <w:rPr>
          <w:rFonts w:ascii="Times New Roman" w:hAnsi="Times New Roman" w:cs="Times New Roman"/>
          <w:sz w:val="24"/>
        </w:rPr>
        <w:t xml:space="preserve"> To progress this further, The Welsh Assembly Government (2008) indicates that in order to appraise music in the correct manner, children should gain experiences of different types of music including that of Wales and from the traditional music from Europe.</w:t>
      </w:r>
    </w:p>
    <w:p w:rsidR="00B0706B" w:rsidRDefault="00497340" w:rsidP="005C6630">
      <w:pPr>
        <w:spacing w:line="360" w:lineRule="auto"/>
        <w:jc w:val="both"/>
        <w:rPr>
          <w:rFonts w:ascii="Times New Roman" w:hAnsi="Times New Roman" w:cs="Times New Roman"/>
          <w:sz w:val="24"/>
          <w:szCs w:val="24"/>
        </w:rPr>
      </w:pPr>
      <w:r>
        <w:rPr>
          <w:rFonts w:ascii="Times New Roman" w:hAnsi="Times New Roman" w:cs="Times New Roman"/>
          <w:sz w:val="24"/>
        </w:rPr>
        <w:t xml:space="preserve">Within previous lessons, the children will have watched the film, the sound of music, to familiarise themselves with </w:t>
      </w:r>
      <w:r w:rsidR="009819A5">
        <w:rPr>
          <w:rFonts w:ascii="Times New Roman" w:hAnsi="Times New Roman" w:cs="Times New Roman"/>
          <w:sz w:val="24"/>
        </w:rPr>
        <w:t>the types of music that are</w:t>
      </w:r>
      <w:r>
        <w:rPr>
          <w:rFonts w:ascii="Times New Roman" w:hAnsi="Times New Roman" w:cs="Times New Roman"/>
          <w:sz w:val="24"/>
        </w:rPr>
        <w:t xml:space="preserve"> played throughou</w:t>
      </w:r>
      <w:r w:rsidR="009819A5">
        <w:rPr>
          <w:rFonts w:ascii="Times New Roman" w:hAnsi="Times New Roman" w:cs="Times New Roman"/>
          <w:sz w:val="24"/>
        </w:rPr>
        <w:t>t the film, and compare this to the type of Welsh music that is performed</w:t>
      </w:r>
      <w:r>
        <w:rPr>
          <w:rFonts w:ascii="Times New Roman" w:hAnsi="Times New Roman" w:cs="Times New Roman"/>
          <w:sz w:val="24"/>
        </w:rPr>
        <w:t xml:space="preserve"> </w:t>
      </w:r>
      <w:r w:rsidR="009819A5">
        <w:rPr>
          <w:rFonts w:ascii="Times New Roman" w:hAnsi="Times New Roman" w:cs="Times New Roman"/>
          <w:sz w:val="24"/>
        </w:rPr>
        <w:t xml:space="preserve">during the National Eisteddfods every year. </w:t>
      </w:r>
      <w:r w:rsidR="003D4D9C">
        <w:rPr>
          <w:rFonts w:ascii="Times New Roman" w:hAnsi="Times New Roman" w:cs="Times New Roman"/>
          <w:sz w:val="24"/>
        </w:rPr>
        <w:t>This creates a cross-curricular approach to learning, as</w:t>
      </w:r>
      <w:r w:rsidR="009819A5">
        <w:rPr>
          <w:rFonts w:ascii="Times New Roman" w:hAnsi="Times New Roman" w:cs="Times New Roman"/>
          <w:sz w:val="24"/>
        </w:rPr>
        <w:t xml:space="preserve"> the children are able to </w:t>
      </w:r>
      <w:r w:rsidR="009819A5" w:rsidRPr="009819A5">
        <w:rPr>
          <w:rFonts w:ascii="Times New Roman" w:hAnsi="Times New Roman" w:cs="Times New Roman"/>
          <w:sz w:val="24"/>
          <w:szCs w:val="24"/>
        </w:rPr>
        <w:t>‘identify similarities and differences to describe, compare and contrast places and environments’</w:t>
      </w:r>
      <w:r w:rsidR="009819A5">
        <w:rPr>
          <w:rFonts w:ascii="Times New Roman" w:hAnsi="Times New Roman" w:cs="Times New Roman"/>
          <w:sz w:val="24"/>
          <w:szCs w:val="24"/>
        </w:rPr>
        <w:t xml:space="preserve"> (Welsh Assembly Government, 2008</w:t>
      </w:r>
      <w:proofErr w:type="gramStart"/>
      <w:r w:rsidR="009819A5">
        <w:rPr>
          <w:rFonts w:ascii="Times New Roman" w:hAnsi="Times New Roman" w:cs="Times New Roman"/>
          <w:sz w:val="24"/>
          <w:szCs w:val="24"/>
        </w:rPr>
        <w:t>;14</w:t>
      </w:r>
      <w:proofErr w:type="gramEnd"/>
      <w:r w:rsidR="009819A5">
        <w:rPr>
          <w:rFonts w:ascii="Times New Roman" w:hAnsi="Times New Roman" w:cs="Times New Roman"/>
          <w:sz w:val="24"/>
          <w:szCs w:val="24"/>
        </w:rPr>
        <w:t>).</w:t>
      </w:r>
      <w:r w:rsidR="0096154B">
        <w:rPr>
          <w:rFonts w:ascii="Times New Roman" w:hAnsi="Times New Roman" w:cs="Times New Roman"/>
          <w:sz w:val="24"/>
          <w:szCs w:val="24"/>
        </w:rPr>
        <w:t xml:space="preserve"> As suggested by Carter (1998), our attitudes towards different places around the world are based upon</w:t>
      </w:r>
      <w:r w:rsidR="00C27626">
        <w:rPr>
          <w:rFonts w:ascii="Times New Roman" w:hAnsi="Times New Roman" w:cs="Times New Roman"/>
          <w:sz w:val="24"/>
          <w:szCs w:val="24"/>
        </w:rPr>
        <w:t xml:space="preserve"> our feelings and interpretations. Therefore, by incorporating the culture and heritage of Austria into this lesson, the children can build their own interpretations towards the country and its way of life. </w:t>
      </w:r>
      <w:r w:rsidR="00D42921">
        <w:rPr>
          <w:rFonts w:ascii="Times New Roman" w:hAnsi="Times New Roman" w:cs="Times New Roman"/>
          <w:sz w:val="24"/>
          <w:szCs w:val="24"/>
        </w:rPr>
        <w:t>The children would also have learnt about the eight elements in music, including what the definition for each is and the best vocabulary they could use to describe each of the elements.</w:t>
      </w:r>
    </w:p>
    <w:p w:rsidR="000C061E" w:rsidRDefault="00B0706B" w:rsidP="005C66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introduce the music lesson to the young learners, they </w:t>
      </w:r>
      <w:r w:rsidR="00A24A1A">
        <w:rPr>
          <w:rFonts w:ascii="Times New Roman" w:hAnsi="Times New Roman" w:cs="Times New Roman"/>
          <w:sz w:val="24"/>
          <w:szCs w:val="24"/>
        </w:rPr>
        <w:t xml:space="preserve">will firstly need to appraise </w:t>
      </w:r>
      <w:r>
        <w:rPr>
          <w:rFonts w:ascii="Times New Roman" w:hAnsi="Times New Roman" w:cs="Times New Roman"/>
          <w:sz w:val="24"/>
          <w:szCs w:val="24"/>
        </w:rPr>
        <w:t xml:space="preserve">two pieces of music in order to meet the curriculum requirements </w:t>
      </w:r>
      <w:r w:rsidR="00145CCF">
        <w:rPr>
          <w:rFonts w:ascii="Times New Roman" w:hAnsi="Times New Roman" w:cs="Times New Roman"/>
          <w:sz w:val="24"/>
          <w:szCs w:val="24"/>
        </w:rPr>
        <w:t>(a</w:t>
      </w:r>
      <w:r w:rsidRPr="00145CCF">
        <w:rPr>
          <w:rFonts w:ascii="Times New Roman" w:hAnsi="Times New Roman" w:cs="Times New Roman"/>
          <w:sz w:val="24"/>
          <w:szCs w:val="24"/>
        </w:rPr>
        <w:t>ppendix</w:t>
      </w:r>
      <w:r w:rsidR="00FB7F06" w:rsidRPr="00145CCF">
        <w:rPr>
          <w:rFonts w:ascii="Times New Roman" w:hAnsi="Times New Roman" w:cs="Times New Roman"/>
          <w:sz w:val="24"/>
          <w:szCs w:val="24"/>
        </w:rPr>
        <w:t xml:space="preserve"> eight</w:t>
      </w:r>
      <w:r w:rsidRPr="00145CCF">
        <w:rPr>
          <w:rFonts w:ascii="Times New Roman" w:hAnsi="Times New Roman" w:cs="Times New Roman"/>
          <w:sz w:val="24"/>
          <w:szCs w:val="24"/>
        </w:rPr>
        <w:t>)</w:t>
      </w:r>
      <w:r w:rsidR="00CA5B19" w:rsidRPr="00145CCF">
        <w:rPr>
          <w:rFonts w:ascii="Times New Roman" w:hAnsi="Times New Roman" w:cs="Times New Roman"/>
          <w:sz w:val="24"/>
          <w:szCs w:val="24"/>
        </w:rPr>
        <w:t xml:space="preserve">. </w:t>
      </w:r>
      <w:r w:rsidR="005215D3">
        <w:rPr>
          <w:rFonts w:ascii="Times New Roman" w:hAnsi="Times New Roman" w:cs="Times New Roman"/>
          <w:sz w:val="24"/>
          <w:szCs w:val="24"/>
        </w:rPr>
        <w:t xml:space="preserve">The children will work in pairs, and will each be </w:t>
      </w:r>
      <w:r w:rsidR="00D42921">
        <w:rPr>
          <w:rFonts w:ascii="Times New Roman" w:hAnsi="Times New Roman" w:cs="Times New Roman"/>
          <w:sz w:val="24"/>
          <w:szCs w:val="24"/>
        </w:rPr>
        <w:t>given a work sheet to</w:t>
      </w:r>
      <w:r w:rsidR="00CA5B19">
        <w:rPr>
          <w:rFonts w:ascii="Times New Roman" w:hAnsi="Times New Roman" w:cs="Times New Roman"/>
          <w:sz w:val="24"/>
          <w:szCs w:val="24"/>
        </w:rPr>
        <w:t xml:space="preserve"> complete </w:t>
      </w:r>
      <w:r w:rsidR="00D42921">
        <w:rPr>
          <w:rFonts w:ascii="Times New Roman" w:hAnsi="Times New Roman" w:cs="Times New Roman"/>
          <w:sz w:val="24"/>
          <w:szCs w:val="24"/>
        </w:rPr>
        <w:t xml:space="preserve">together, in which they will need to identify </w:t>
      </w:r>
      <w:r w:rsidR="00FB7F06">
        <w:rPr>
          <w:rFonts w:ascii="Times New Roman" w:hAnsi="Times New Roman" w:cs="Times New Roman"/>
          <w:sz w:val="24"/>
          <w:szCs w:val="24"/>
        </w:rPr>
        <w:t xml:space="preserve">the eight musical elements for two very different pieces of </w:t>
      </w:r>
      <w:r w:rsidR="00FB7F06" w:rsidRPr="00145CCF">
        <w:rPr>
          <w:rFonts w:ascii="Times New Roman" w:hAnsi="Times New Roman" w:cs="Times New Roman"/>
          <w:sz w:val="24"/>
          <w:szCs w:val="24"/>
        </w:rPr>
        <w:t>music (appendix nine).</w:t>
      </w:r>
      <w:r w:rsidR="007243B0" w:rsidRPr="00145CCF">
        <w:rPr>
          <w:rFonts w:ascii="Times New Roman" w:hAnsi="Times New Roman" w:cs="Times New Roman"/>
          <w:sz w:val="24"/>
          <w:szCs w:val="24"/>
        </w:rPr>
        <w:t xml:space="preserve"> </w:t>
      </w:r>
      <w:r w:rsidR="007243B0">
        <w:rPr>
          <w:rFonts w:ascii="Times New Roman" w:hAnsi="Times New Roman" w:cs="Times New Roman"/>
          <w:sz w:val="24"/>
          <w:szCs w:val="24"/>
        </w:rPr>
        <w:t>The first piece of music the children will appraise is ‘</w:t>
      </w:r>
      <w:r w:rsidR="007243B0" w:rsidRPr="00145CCF">
        <w:rPr>
          <w:rFonts w:ascii="Times New Roman" w:hAnsi="Times New Roman" w:cs="Times New Roman"/>
          <w:sz w:val="24"/>
          <w:szCs w:val="24"/>
        </w:rPr>
        <w:t xml:space="preserve">Edelweiss’ from </w:t>
      </w:r>
      <w:r w:rsidR="00A24A1A" w:rsidRPr="00145CCF">
        <w:rPr>
          <w:rFonts w:ascii="Times New Roman" w:hAnsi="Times New Roman" w:cs="Times New Roman"/>
          <w:sz w:val="24"/>
          <w:szCs w:val="24"/>
        </w:rPr>
        <w:t xml:space="preserve">the </w:t>
      </w:r>
      <w:r w:rsidR="00A24A1A" w:rsidRPr="00145CCF">
        <w:rPr>
          <w:rFonts w:ascii="Times New Roman" w:hAnsi="Times New Roman" w:cs="Times New Roman"/>
          <w:sz w:val="24"/>
          <w:szCs w:val="24"/>
        </w:rPr>
        <w:lastRenderedPageBreak/>
        <w:t>sound of music (appendix 10</w:t>
      </w:r>
      <w:r w:rsidR="007243B0" w:rsidRPr="00145CCF">
        <w:rPr>
          <w:rFonts w:ascii="Times New Roman" w:hAnsi="Times New Roman" w:cs="Times New Roman"/>
          <w:sz w:val="24"/>
          <w:szCs w:val="24"/>
        </w:rPr>
        <w:t xml:space="preserve">) and the second piece of music they will listen to is the Welsh National Anthem ‘Hen </w:t>
      </w:r>
      <w:proofErr w:type="spellStart"/>
      <w:r w:rsidR="007243B0" w:rsidRPr="00145CCF">
        <w:rPr>
          <w:rFonts w:ascii="Times New Roman" w:hAnsi="Times New Roman" w:cs="Times New Roman"/>
          <w:sz w:val="24"/>
          <w:szCs w:val="24"/>
        </w:rPr>
        <w:t>Gwlad</w:t>
      </w:r>
      <w:proofErr w:type="spellEnd"/>
      <w:r w:rsidR="007243B0" w:rsidRPr="00145CCF">
        <w:rPr>
          <w:rFonts w:ascii="Times New Roman" w:hAnsi="Times New Roman" w:cs="Times New Roman"/>
          <w:sz w:val="24"/>
          <w:szCs w:val="24"/>
        </w:rPr>
        <w:t xml:space="preserve"> </w:t>
      </w:r>
      <w:proofErr w:type="spellStart"/>
      <w:r w:rsidR="007243B0" w:rsidRPr="00145CCF">
        <w:rPr>
          <w:rFonts w:ascii="Times New Roman" w:hAnsi="Times New Roman" w:cs="Times New Roman"/>
          <w:sz w:val="24"/>
          <w:szCs w:val="24"/>
        </w:rPr>
        <w:t>Fy</w:t>
      </w:r>
      <w:proofErr w:type="spellEnd"/>
      <w:r w:rsidR="007243B0" w:rsidRPr="00145CCF">
        <w:rPr>
          <w:rFonts w:ascii="Times New Roman" w:hAnsi="Times New Roman" w:cs="Times New Roman"/>
          <w:sz w:val="24"/>
          <w:szCs w:val="24"/>
        </w:rPr>
        <w:t xml:space="preserve"> </w:t>
      </w:r>
      <w:proofErr w:type="spellStart"/>
      <w:r w:rsidR="007243B0" w:rsidRPr="00145CCF">
        <w:rPr>
          <w:rFonts w:ascii="Times New Roman" w:hAnsi="Times New Roman" w:cs="Times New Roman"/>
          <w:sz w:val="24"/>
          <w:szCs w:val="24"/>
        </w:rPr>
        <w:t>Nhadau</w:t>
      </w:r>
      <w:proofErr w:type="spellEnd"/>
      <w:r w:rsidR="007243B0" w:rsidRPr="00145CCF">
        <w:rPr>
          <w:rFonts w:ascii="Times New Roman" w:hAnsi="Times New Roman" w:cs="Times New Roman"/>
          <w:sz w:val="24"/>
          <w:szCs w:val="24"/>
        </w:rPr>
        <w:t xml:space="preserve">’ </w:t>
      </w:r>
      <w:r w:rsidR="00EA30D6" w:rsidRPr="00145CCF">
        <w:rPr>
          <w:rFonts w:ascii="Times New Roman" w:hAnsi="Times New Roman" w:cs="Times New Roman"/>
          <w:sz w:val="24"/>
          <w:szCs w:val="24"/>
        </w:rPr>
        <w:t xml:space="preserve">(appendix 11) </w:t>
      </w:r>
      <w:r w:rsidR="007243B0" w:rsidRPr="00145CCF">
        <w:rPr>
          <w:rFonts w:ascii="Times New Roman" w:hAnsi="Times New Roman" w:cs="Times New Roman"/>
          <w:sz w:val="24"/>
          <w:szCs w:val="24"/>
        </w:rPr>
        <w:t xml:space="preserve">performed annually </w:t>
      </w:r>
      <w:r w:rsidR="007243B0">
        <w:rPr>
          <w:rFonts w:ascii="Times New Roman" w:hAnsi="Times New Roman" w:cs="Times New Roman"/>
          <w:sz w:val="24"/>
          <w:szCs w:val="24"/>
        </w:rPr>
        <w:t>at the Eisteddfod.</w:t>
      </w:r>
      <w:r w:rsidR="005F2463">
        <w:rPr>
          <w:rFonts w:ascii="Times New Roman" w:hAnsi="Times New Roman" w:cs="Times New Roman"/>
          <w:sz w:val="24"/>
          <w:szCs w:val="24"/>
        </w:rPr>
        <w:t xml:space="preserve"> This activity enables the children to develop their listening skills, as they should be able to recognise the most important parts of each piece of music and make notes about what they have heard (Learning Wales, 2016).</w:t>
      </w:r>
      <w:r w:rsidR="00EA30D6">
        <w:rPr>
          <w:rFonts w:ascii="Times New Roman" w:hAnsi="Times New Roman" w:cs="Times New Roman"/>
          <w:sz w:val="24"/>
          <w:szCs w:val="24"/>
        </w:rPr>
        <w:t xml:space="preserve"> For the main aspect of the lesson, the children will need to compose their own piece of music in groups, using similar musical elements to those that they heard in the songs that they listened to in the introduction. The Welsh Assembly Government (2008) suggests that the learners use a wide range of sound sources within their composition, including the use of voice and that of other musical instr</w:t>
      </w:r>
      <w:r w:rsidR="00A07607">
        <w:rPr>
          <w:rFonts w:ascii="Times New Roman" w:hAnsi="Times New Roman" w:cs="Times New Roman"/>
          <w:sz w:val="24"/>
          <w:szCs w:val="24"/>
        </w:rPr>
        <w:t xml:space="preserve">uments, whilst also meeting </w:t>
      </w:r>
      <w:r w:rsidR="00EA30D6">
        <w:rPr>
          <w:rFonts w:ascii="Times New Roman" w:hAnsi="Times New Roman" w:cs="Times New Roman"/>
          <w:sz w:val="24"/>
          <w:szCs w:val="24"/>
        </w:rPr>
        <w:t xml:space="preserve">other areas of the music </w:t>
      </w:r>
      <w:r w:rsidR="00EA30D6" w:rsidRPr="00145CCF">
        <w:rPr>
          <w:rFonts w:ascii="Times New Roman" w:hAnsi="Times New Roman" w:cs="Times New Roman"/>
          <w:sz w:val="24"/>
          <w:szCs w:val="24"/>
        </w:rPr>
        <w:t>curriculum (appendix 12).</w:t>
      </w:r>
      <w:r w:rsidR="001E3C5D" w:rsidRPr="00145CCF">
        <w:rPr>
          <w:rFonts w:ascii="Times New Roman" w:hAnsi="Times New Roman" w:cs="Times New Roman"/>
          <w:sz w:val="24"/>
          <w:szCs w:val="24"/>
        </w:rPr>
        <w:t xml:space="preserve"> </w:t>
      </w:r>
      <w:r w:rsidR="001E3C5D">
        <w:rPr>
          <w:rFonts w:ascii="Times New Roman" w:hAnsi="Times New Roman" w:cs="Times New Roman"/>
          <w:sz w:val="24"/>
          <w:szCs w:val="24"/>
        </w:rPr>
        <w:t xml:space="preserve">Particularly, it is important that the children use their creative skills to enhance their composition, by experimenting and playing with different instruments until they produce the sound that they feel is most relevant to their piece of music. To </w:t>
      </w:r>
      <w:r w:rsidR="000C061E">
        <w:rPr>
          <w:rFonts w:ascii="Times New Roman" w:hAnsi="Times New Roman" w:cs="Times New Roman"/>
          <w:sz w:val="24"/>
          <w:szCs w:val="24"/>
        </w:rPr>
        <w:t>enhance this,</w:t>
      </w:r>
      <w:r w:rsidR="001E3C5D">
        <w:rPr>
          <w:rFonts w:ascii="Times New Roman" w:hAnsi="Times New Roman" w:cs="Times New Roman"/>
          <w:sz w:val="24"/>
          <w:szCs w:val="24"/>
        </w:rPr>
        <w:t xml:space="preserve"> Robinson (2015</w:t>
      </w:r>
      <w:proofErr w:type="gramStart"/>
      <w:r w:rsidR="001E3C5D">
        <w:rPr>
          <w:rFonts w:ascii="Times New Roman" w:hAnsi="Times New Roman" w:cs="Times New Roman"/>
          <w:sz w:val="24"/>
          <w:szCs w:val="24"/>
        </w:rPr>
        <w:t>;96</w:t>
      </w:r>
      <w:proofErr w:type="gramEnd"/>
      <w:r w:rsidR="001E3C5D">
        <w:rPr>
          <w:rFonts w:ascii="Times New Roman" w:hAnsi="Times New Roman" w:cs="Times New Roman"/>
          <w:sz w:val="24"/>
          <w:szCs w:val="24"/>
        </w:rPr>
        <w:t>) states that ‘play is absolutely fundamental to learning: it is the natural fruit of curiosity and imagination’.</w:t>
      </w:r>
      <w:r w:rsidR="000C061E">
        <w:rPr>
          <w:rFonts w:ascii="Times New Roman" w:hAnsi="Times New Roman" w:cs="Times New Roman"/>
          <w:sz w:val="24"/>
          <w:szCs w:val="24"/>
        </w:rPr>
        <w:t xml:space="preserve"> To extend this point further, Susan Isaacs believes that by playing and experimenting, children allow </w:t>
      </w:r>
      <w:r w:rsidR="00DD3D57">
        <w:rPr>
          <w:rFonts w:ascii="Times New Roman" w:hAnsi="Times New Roman" w:cs="Times New Roman"/>
          <w:sz w:val="24"/>
          <w:szCs w:val="24"/>
        </w:rPr>
        <w:t>themselves to venture into a world of curiosity which enables their learning to grow (Pound, 2010).</w:t>
      </w:r>
    </w:p>
    <w:p w:rsidR="00395E8E" w:rsidRDefault="001E3C5D" w:rsidP="00395E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the children have perfected their composition, </w:t>
      </w:r>
      <w:r w:rsidR="008F19F4">
        <w:rPr>
          <w:rFonts w:ascii="Times New Roman" w:hAnsi="Times New Roman" w:cs="Times New Roman"/>
          <w:sz w:val="24"/>
          <w:szCs w:val="24"/>
        </w:rPr>
        <w:t xml:space="preserve">they will need to perform their final result to the rest of the class as required in the key stage two music </w:t>
      </w:r>
      <w:proofErr w:type="gramStart"/>
      <w:r w:rsidR="008F19F4">
        <w:rPr>
          <w:rFonts w:ascii="Times New Roman" w:hAnsi="Times New Roman" w:cs="Times New Roman"/>
          <w:sz w:val="24"/>
          <w:szCs w:val="24"/>
        </w:rPr>
        <w:t>curriculum</w:t>
      </w:r>
      <w:proofErr w:type="gramEnd"/>
      <w:r w:rsidR="008F19F4">
        <w:rPr>
          <w:rFonts w:ascii="Times New Roman" w:hAnsi="Times New Roman" w:cs="Times New Roman"/>
          <w:sz w:val="24"/>
          <w:szCs w:val="24"/>
        </w:rPr>
        <w:t xml:space="preserve"> </w:t>
      </w:r>
      <w:r w:rsidR="00145CCF">
        <w:rPr>
          <w:rFonts w:ascii="Times New Roman" w:hAnsi="Times New Roman" w:cs="Times New Roman"/>
          <w:sz w:val="24"/>
          <w:szCs w:val="24"/>
        </w:rPr>
        <w:t>(a</w:t>
      </w:r>
      <w:r w:rsidR="008F19F4" w:rsidRPr="00145CCF">
        <w:rPr>
          <w:rFonts w:ascii="Times New Roman" w:hAnsi="Times New Roman" w:cs="Times New Roman"/>
          <w:sz w:val="24"/>
          <w:szCs w:val="24"/>
        </w:rPr>
        <w:t>ppendix 13). Meanwhile, other members of the class will be required to use the school IPads to record the children’s performance</w:t>
      </w:r>
      <w:r w:rsidR="00BD2C65" w:rsidRPr="00145CCF">
        <w:rPr>
          <w:rFonts w:ascii="Times New Roman" w:hAnsi="Times New Roman" w:cs="Times New Roman"/>
          <w:sz w:val="24"/>
          <w:szCs w:val="24"/>
        </w:rPr>
        <w:t xml:space="preserve"> for the next activity, </w:t>
      </w:r>
      <w:r w:rsidR="007C246C" w:rsidRPr="00145CCF">
        <w:rPr>
          <w:rFonts w:ascii="Times New Roman" w:hAnsi="Times New Roman" w:cs="Times New Roman"/>
          <w:sz w:val="24"/>
          <w:szCs w:val="24"/>
        </w:rPr>
        <w:t xml:space="preserve">which enables the children to use video for </w:t>
      </w:r>
      <w:r w:rsidR="007C246C">
        <w:rPr>
          <w:rFonts w:ascii="Times New Roman" w:hAnsi="Times New Roman" w:cs="Times New Roman"/>
          <w:sz w:val="24"/>
          <w:szCs w:val="24"/>
        </w:rPr>
        <w:t xml:space="preserve">selected purposes (Learning Wales, 2016). By encouraging the use of ICT within music, the learners will be able to further develop their skills relating to the current curriculum </w:t>
      </w:r>
      <w:r w:rsidR="00BD2C65" w:rsidRPr="00145CCF">
        <w:rPr>
          <w:rFonts w:ascii="Times New Roman" w:hAnsi="Times New Roman" w:cs="Times New Roman"/>
          <w:sz w:val="24"/>
          <w:szCs w:val="24"/>
        </w:rPr>
        <w:t xml:space="preserve">(Appendix 14). </w:t>
      </w:r>
      <w:r w:rsidR="00DD3D57">
        <w:rPr>
          <w:rFonts w:ascii="Times New Roman" w:hAnsi="Times New Roman" w:cs="Times New Roman"/>
          <w:sz w:val="24"/>
          <w:szCs w:val="24"/>
        </w:rPr>
        <w:t xml:space="preserve">Once each group of learners has performed their composition, </w:t>
      </w:r>
      <w:r w:rsidR="00395E8E">
        <w:rPr>
          <w:rFonts w:ascii="Times New Roman" w:hAnsi="Times New Roman" w:cs="Times New Roman"/>
          <w:sz w:val="24"/>
          <w:szCs w:val="24"/>
        </w:rPr>
        <w:t>they</w:t>
      </w:r>
      <w:r w:rsidR="00DD3D57">
        <w:rPr>
          <w:rFonts w:ascii="Times New Roman" w:hAnsi="Times New Roman" w:cs="Times New Roman"/>
          <w:sz w:val="24"/>
          <w:szCs w:val="24"/>
        </w:rPr>
        <w:t xml:space="preserve"> will be given the opportunity to watch their performance back on the IPads and self-assess themselves on how they could improve their performance. This valuable use of assessment for learning creates an opportunity for the children to identify their strengths and weaknesses and fully understand what basis the teacher would judge their work on (</w:t>
      </w:r>
      <w:proofErr w:type="spellStart"/>
      <w:r w:rsidR="00395E8E">
        <w:rPr>
          <w:rFonts w:ascii="Times New Roman" w:hAnsi="Times New Roman" w:cs="Times New Roman"/>
          <w:sz w:val="24"/>
          <w:szCs w:val="24"/>
        </w:rPr>
        <w:t>Gershon</w:t>
      </w:r>
      <w:proofErr w:type="spellEnd"/>
      <w:r w:rsidR="00395E8E">
        <w:rPr>
          <w:rFonts w:ascii="Times New Roman" w:hAnsi="Times New Roman" w:cs="Times New Roman"/>
          <w:sz w:val="24"/>
          <w:szCs w:val="24"/>
        </w:rPr>
        <w:t>, 2013). To conclude, it has been suggested that musical engagement within group activities improves a child’s self-esteem and develops the growth of confidence and self-achievement that is required for a learner to achieve the best possible outcome from their learning (Hallam, 2010).</w:t>
      </w:r>
    </w:p>
    <w:p w:rsidR="008E787E" w:rsidRPr="00145CCF" w:rsidRDefault="00A44D12"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2017 Eisteddfod is particularly focused on commemorating the First World War that began in 1914. Just one of many influential figures within Wales that will be remembered throughout the ceremony is Ifan ab Owen Edwards, who fought in the First World War between 1915 and 1918 as a soldier against the French army (James, 2001). </w:t>
      </w:r>
      <w:r w:rsidR="00BE5A44">
        <w:rPr>
          <w:rFonts w:ascii="Times New Roman" w:hAnsi="Times New Roman" w:cs="Times New Roman"/>
          <w:sz w:val="24"/>
          <w:szCs w:val="24"/>
        </w:rPr>
        <w:t xml:space="preserve">This creates an opportunity for the children to discover the role that the Welsh industry has had on modern day Wales (ACCAC, 2003). Another important Welsh figure and poet, whose bravery will be commemorated at the Eisteddfod is Ellis Humphrey Evans, also known as Hedd Wyn, who fought in the First World War and sadly lost his life in </w:t>
      </w:r>
      <w:r w:rsidR="00395A50">
        <w:rPr>
          <w:rFonts w:ascii="Times New Roman" w:hAnsi="Times New Roman" w:cs="Times New Roman"/>
          <w:sz w:val="24"/>
          <w:szCs w:val="24"/>
        </w:rPr>
        <w:t xml:space="preserve">battle (National Eisteddfod Wales, 2017). Hedd Wyn has had a huge impact on </w:t>
      </w:r>
      <w:r w:rsidR="001B41FB">
        <w:rPr>
          <w:rFonts w:ascii="Times New Roman" w:hAnsi="Times New Roman" w:cs="Times New Roman"/>
          <w:sz w:val="24"/>
          <w:szCs w:val="24"/>
        </w:rPr>
        <w:t>Welsh</w:t>
      </w:r>
      <w:r w:rsidR="00395A50">
        <w:rPr>
          <w:rFonts w:ascii="Times New Roman" w:hAnsi="Times New Roman" w:cs="Times New Roman"/>
          <w:sz w:val="24"/>
          <w:szCs w:val="24"/>
        </w:rPr>
        <w:t xml:space="preserve"> language and educati</w:t>
      </w:r>
      <w:r w:rsidR="001B41FB">
        <w:rPr>
          <w:rFonts w:ascii="Times New Roman" w:hAnsi="Times New Roman" w:cs="Times New Roman"/>
          <w:sz w:val="24"/>
          <w:szCs w:val="24"/>
        </w:rPr>
        <w:t xml:space="preserve">on due to his love for poetry </w:t>
      </w:r>
      <w:r w:rsidR="00395A50">
        <w:rPr>
          <w:rFonts w:ascii="Times New Roman" w:hAnsi="Times New Roman" w:cs="Times New Roman"/>
          <w:sz w:val="24"/>
          <w:szCs w:val="24"/>
        </w:rPr>
        <w:t>that won him the Eistedd</w:t>
      </w:r>
      <w:r w:rsidR="001B41FB">
        <w:rPr>
          <w:rFonts w:ascii="Times New Roman" w:hAnsi="Times New Roman" w:cs="Times New Roman"/>
          <w:sz w:val="24"/>
          <w:szCs w:val="24"/>
        </w:rPr>
        <w:t>fod chair in 1917, although he sadly lost his life before he received his honour. Through studying the historical background of Wales, the children are learning to identify significant people and the events that contributed to</w:t>
      </w:r>
      <w:r w:rsidR="008E787E">
        <w:rPr>
          <w:rFonts w:ascii="Times New Roman" w:hAnsi="Times New Roman" w:cs="Times New Roman"/>
          <w:sz w:val="24"/>
          <w:szCs w:val="24"/>
        </w:rPr>
        <w:t xml:space="preserve"> Wales as they know it today</w:t>
      </w:r>
      <w:r w:rsidR="001B41FB">
        <w:rPr>
          <w:rFonts w:ascii="Times New Roman" w:hAnsi="Times New Roman" w:cs="Times New Roman"/>
          <w:sz w:val="24"/>
          <w:szCs w:val="24"/>
        </w:rPr>
        <w:t xml:space="preserve"> (Welsh Assembly </w:t>
      </w:r>
      <w:r w:rsidR="001B41FB" w:rsidRPr="00145CCF">
        <w:rPr>
          <w:rFonts w:ascii="Times New Roman" w:hAnsi="Times New Roman" w:cs="Times New Roman"/>
          <w:sz w:val="24"/>
          <w:szCs w:val="24"/>
        </w:rPr>
        <w:t>Government, 2016</w:t>
      </w:r>
      <w:r w:rsidR="008E787E" w:rsidRPr="00145CCF">
        <w:rPr>
          <w:rFonts w:ascii="Times New Roman" w:hAnsi="Times New Roman" w:cs="Times New Roman"/>
          <w:sz w:val="24"/>
          <w:szCs w:val="24"/>
        </w:rPr>
        <w:t xml:space="preserve">). </w:t>
      </w:r>
    </w:p>
    <w:p w:rsidR="008E787E" w:rsidRDefault="008E787E" w:rsidP="00DD3D57">
      <w:pPr>
        <w:spacing w:line="360" w:lineRule="auto"/>
        <w:jc w:val="both"/>
        <w:rPr>
          <w:rFonts w:ascii="Times New Roman" w:hAnsi="Times New Roman" w:cs="Times New Roman"/>
          <w:sz w:val="24"/>
          <w:szCs w:val="24"/>
        </w:rPr>
      </w:pPr>
      <w:r w:rsidRPr="00145CCF">
        <w:rPr>
          <w:rFonts w:ascii="Times New Roman" w:hAnsi="Times New Roman" w:cs="Times New Roman"/>
          <w:sz w:val="24"/>
          <w:szCs w:val="24"/>
        </w:rPr>
        <w:t>The 2017 Eisteddfod chair</w:t>
      </w:r>
      <w:r w:rsidR="00280EEF" w:rsidRPr="00145CCF">
        <w:rPr>
          <w:rFonts w:ascii="Times New Roman" w:hAnsi="Times New Roman" w:cs="Times New Roman"/>
          <w:sz w:val="24"/>
          <w:szCs w:val="24"/>
        </w:rPr>
        <w:t xml:space="preserve"> (Appendix 15)</w:t>
      </w:r>
      <w:r w:rsidRPr="00145CCF">
        <w:rPr>
          <w:rFonts w:ascii="Times New Roman" w:hAnsi="Times New Roman" w:cs="Times New Roman"/>
          <w:sz w:val="24"/>
          <w:szCs w:val="24"/>
        </w:rPr>
        <w:t xml:space="preserve">, </w:t>
      </w:r>
      <w:r w:rsidR="00E6075C" w:rsidRPr="00145CCF">
        <w:rPr>
          <w:rFonts w:ascii="Times New Roman" w:hAnsi="Times New Roman" w:cs="Times New Roman"/>
          <w:sz w:val="24"/>
          <w:szCs w:val="24"/>
        </w:rPr>
        <w:t xml:space="preserve">was </w:t>
      </w:r>
      <w:r>
        <w:rPr>
          <w:rFonts w:ascii="Times New Roman" w:hAnsi="Times New Roman" w:cs="Times New Roman"/>
          <w:sz w:val="24"/>
          <w:szCs w:val="24"/>
        </w:rPr>
        <w:t xml:space="preserve">created by Rhodri Owen, </w:t>
      </w:r>
      <w:r w:rsidR="00E6075C">
        <w:rPr>
          <w:rFonts w:ascii="Times New Roman" w:hAnsi="Times New Roman" w:cs="Times New Roman"/>
          <w:sz w:val="24"/>
          <w:szCs w:val="24"/>
        </w:rPr>
        <w:t xml:space="preserve">a Welsh carpenter and owner of his own workshop, </w:t>
      </w:r>
      <w:proofErr w:type="spellStart"/>
      <w:r w:rsidR="00E6075C">
        <w:rPr>
          <w:rFonts w:ascii="Times New Roman" w:hAnsi="Times New Roman" w:cs="Times New Roman"/>
          <w:sz w:val="24"/>
          <w:szCs w:val="24"/>
        </w:rPr>
        <w:t>Ysbyty</w:t>
      </w:r>
      <w:proofErr w:type="spellEnd"/>
      <w:r w:rsidR="00E6075C">
        <w:rPr>
          <w:rFonts w:ascii="Times New Roman" w:hAnsi="Times New Roman" w:cs="Times New Roman"/>
          <w:sz w:val="24"/>
          <w:szCs w:val="24"/>
        </w:rPr>
        <w:t xml:space="preserve"> Ifan. He studied fine art in university and then went on the get a job in an art gallery. It was only four years ago that Rhodri decided to focus on woodwork, after he decided he wanted to achieve more in his life. In April 2015, he was contacted by Snowdonia National Park who nominated him to make the Eisteddfod chair for 2017 (Moore, 2016). The chair was</w:t>
      </w:r>
      <w:r>
        <w:rPr>
          <w:rFonts w:ascii="Times New Roman" w:hAnsi="Times New Roman" w:cs="Times New Roman"/>
          <w:sz w:val="24"/>
          <w:szCs w:val="24"/>
        </w:rPr>
        <w:t xml:space="preserve"> made to celebrate the 100</w:t>
      </w:r>
      <w:r w:rsidRPr="008E787E">
        <w:rPr>
          <w:rFonts w:ascii="Times New Roman" w:hAnsi="Times New Roman" w:cs="Times New Roman"/>
          <w:sz w:val="24"/>
          <w:szCs w:val="24"/>
          <w:vertAlign w:val="superscript"/>
        </w:rPr>
        <w:t>th</w:t>
      </w:r>
      <w:r>
        <w:rPr>
          <w:rFonts w:ascii="Times New Roman" w:hAnsi="Times New Roman" w:cs="Times New Roman"/>
          <w:sz w:val="24"/>
          <w:szCs w:val="24"/>
        </w:rPr>
        <w:t xml:space="preserve"> year anniversary of Hedd Wyn’s death.</w:t>
      </w:r>
      <w:r w:rsidR="00280EEF">
        <w:rPr>
          <w:rFonts w:ascii="Times New Roman" w:hAnsi="Times New Roman" w:cs="Times New Roman"/>
          <w:sz w:val="24"/>
          <w:szCs w:val="24"/>
        </w:rPr>
        <w:t xml:space="preserve"> The chair is partly made of the ash and oak wood sawn from trees that are growing in Yr </w:t>
      </w:r>
      <w:proofErr w:type="spellStart"/>
      <w:r w:rsidR="00280EEF">
        <w:rPr>
          <w:rFonts w:ascii="Times New Roman" w:hAnsi="Times New Roman" w:cs="Times New Roman"/>
          <w:sz w:val="24"/>
          <w:szCs w:val="24"/>
        </w:rPr>
        <w:t>Ysgwrn</w:t>
      </w:r>
      <w:proofErr w:type="spellEnd"/>
      <w:r w:rsidR="00280EEF">
        <w:rPr>
          <w:rFonts w:ascii="Times New Roman" w:hAnsi="Times New Roman" w:cs="Times New Roman"/>
          <w:sz w:val="24"/>
          <w:szCs w:val="24"/>
        </w:rPr>
        <w:t>, Hedd Wyn’s home, to represent reincarnation and moving forward. The shapes carved into the chair were careful</w:t>
      </w:r>
      <w:r w:rsidR="0082635A">
        <w:rPr>
          <w:rFonts w:ascii="Times New Roman" w:hAnsi="Times New Roman" w:cs="Times New Roman"/>
          <w:sz w:val="24"/>
          <w:szCs w:val="24"/>
        </w:rPr>
        <w:t>ly</w:t>
      </w:r>
      <w:r w:rsidR="00280EEF">
        <w:rPr>
          <w:rFonts w:ascii="Times New Roman" w:hAnsi="Times New Roman" w:cs="Times New Roman"/>
          <w:sz w:val="24"/>
          <w:szCs w:val="24"/>
        </w:rPr>
        <w:t xml:space="preserve"> considered</w:t>
      </w:r>
      <w:r w:rsidR="006415EC">
        <w:rPr>
          <w:rFonts w:ascii="Times New Roman" w:hAnsi="Times New Roman" w:cs="Times New Roman"/>
          <w:sz w:val="24"/>
          <w:szCs w:val="24"/>
        </w:rPr>
        <w:t xml:space="preserve"> to represent light and dark, the moon and the underworld, and also to show links to the agricultural ways of the past. This would show links in the children’s learning between ‘the environment and the people of Wales’ (ACCAC, 2003</w:t>
      </w:r>
      <w:proofErr w:type="gramStart"/>
      <w:r w:rsidR="006415EC">
        <w:rPr>
          <w:rFonts w:ascii="Times New Roman" w:hAnsi="Times New Roman" w:cs="Times New Roman"/>
          <w:sz w:val="24"/>
          <w:szCs w:val="24"/>
        </w:rPr>
        <w:t>;7</w:t>
      </w:r>
      <w:proofErr w:type="gramEnd"/>
      <w:r w:rsidR="006415EC">
        <w:rPr>
          <w:rFonts w:ascii="Times New Roman" w:hAnsi="Times New Roman" w:cs="Times New Roman"/>
          <w:sz w:val="24"/>
          <w:szCs w:val="24"/>
        </w:rPr>
        <w:t xml:space="preserve">). </w:t>
      </w:r>
      <w:r w:rsidR="005A41DE">
        <w:rPr>
          <w:rFonts w:ascii="Times New Roman" w:hAnsi="Times New Roman" w:cs="Times New Roman"/>
          <w:sz w:val="24"/>
          <w:szCs w:val="24"/>
        </w:rPr>
        <w:t xml:space="preserve">By studying the work of Rhodri Owen, and also looking at Welsh artefacts like the statue of Ifan ab Owen Edwards, the learners are able to ‘experiment with and examine the methods used by other artists, craftworks and designers from different periods, places and cultures’ (Welsh Assembly Government, 2008:14). </w:t>
      </w:r>
    </w:p>
    <w:p w:rsidR="0089751C" w:rsidRDefault="00B216AD" w:rsidP="005B4D04">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art and design lesson has been planned for the children, focusing mainly on ‘form’ which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one of the seven elements of art in the key stage two </w:t>
      </w:r>
      <w:r w:rsidRPr="00145CCF">
        <w:rPr>
          <w:rFonts w:ascii="Times New Roman" w:hAnsi="Times New Roman" w:cs="Times New Roman"/>
          <w:sz w:val="24"/>
          <w:szCs w:val="24"/>
        </w:rPr>
        <w:t xml:space="preserve">curriculum (appendix 16). </w:t>
      </w:r>
      <w:r w:rsidR="001A5255" w:rsidRPr="00145CCF">
        <w:rPr>
          <w:rFonts w:ascii="Times New Roman" w:hAnsi="Times New Roman" w:cs="Times New Roman"/>
          <w:sz w:val="24"/>
          <w:szCs w:val="24"/>
        </w:rPr>
        <w:t xml:space="preserve">The </w:t>
      </w:r>
      <w:r w:rsidR="001A5255">
        <w:rPr>
          <w:rFonts w:ascii="Times New Roman" w:hAnsi="Times New Roman" w:cs="Times New Roman"/>
          <w:sz w:val="24"/>
          <w:szCs w:val="24"/>
        </w:rPr>
        <w:t xml:space="preserve">children’s aim for the lesson is to design and create their own </w:t>
      </w:r>
      <w:r w:rsidR="000B79DC">
        <w:rPr>
          <w:rFonts w:ascii="Times New Roman" w:hAnsi="Times New Roman" w:cs="Times New Roman"/>
          <w:sz w:val="24"/>
          <w:szCs w:val="24"/>
        </w:rPr>
        <w:t xml:space="preserve">three dimensional </w:t>
      </w:r>
      <w:r w:rsidR="001A5255">
        <w:rPr>
          <w:rFonts w:ascii="Times New Roman" w:hAnsi="Times New Roman" w:cs="Times New Roman"/>
          <w:sz w:val="24"/>
          <w:szCs w:val="24"/>
        </w:rPr>
        <w:t>Eisteddfod chair</w:t>
      </w:r>
      <w:r w:rsidR="005432E8">
        <w:rPr>
          <w:rFonts w:ascii="Times New Roman" w:hAnsi="Times New Roman" w:cs="Times New Roman"/>
          <w:sz w:val="24"/>
          <w:szCs w:val="24"/>
        </w:rPr>
        <w:t xml:space="preserve"> with clay</w:t>
      </w:r>
      <w:r w:rsidR="001A5255">
        <w:rPr>
          <w:rFonts w:ascii="Times New Roman" w:hAnsi="Times New Roman" w:cs="Times New Roman"/>
          <w:sz w:val="24"/>
          <w:szCs w:val="24"/>
        </w:rPr>
        <w:t xml:space="preserve">, using a variety of different shapes and building on their already existing understanding of the seven elements of art. This will be the seventh art and design lesson in </w:t>
      </w:r>
      <w:r w:rsidR="001A5255">
        <w:rPr>
          <w:rFonts w:ascii="Times New Roman" w:hAnsi="Times New Roman" w:cs="Times New Roman"/>
          <w:sz w:val="24"/>
          <w:szCs w:val="24"/>
        </w:rPr>
        <w:lastRenderedPageBreak/>
        <w:t>the term, as the children will have already experienced six art lessons, each focusing on one of the seven elem</w:t>
      </w:r>
      <w:r w:rsidR="003B5719">
        <w:rPr>
          <w:rFonts w:ascii="Times New Roman" w:hAnsi="Times New Roman" w:cs="Times New Roman"/>
          <w:sz w:val="24"/>
          <w:szCs w:val="24"/>
        </w:rPr>
        <w:t>ents of art and design, including line, tone, col</w:t>
      </w:r>
      <w:r w:rsidR="00087D52">
        <w:rPr>
          <w:rFonts w:ascii="Times New Roman" w:hAnsi="Times New Roman" w:cs="Times New Roman"/>
          <w:sz w:val="24"/>
          <w:szCs w:val="24"/>
        </w:rPr>
        <w:t xml:space="preserve">our, pattern, texture and shape (Welsh Assembly Government, 2008). </w:t>
      </w:r>
      <w:r w:rsidR="00E05025">
        <w:rPr>
          <w:rFonts w:ascii="Times New Roman" w:hAnsi="Times New Roman" w:cs="Times New Roman"/>
          <w:sz w:val="24"/>
          <w:szCs w:val="24"/>
        </w:rPr>
        <w:t>As suggested by Montessori, children are naturally eager to learn, although their learning can be enhanced by teachers providing concrete experiences and materials that they need progress their learning further. This is the reason why</w:t>
      </w:r>
      <w:r w:rsidR="0089751C">
        <w:rPr>
          <w:rFonts w:ascii="Times New Roman" w:hAnsi="Times New Roman" w:cs="Times New Roman"/>
          <w:sz w:val="24"/>
          <w:szCs w:val="24"/>
        </w:rPr>
        <w:t xml:space="preserve"> providing the learners with those previous lessons, was crucial to achieving the best outcome </w:t>
      </w:r>
      <w:r w:rsidR="009655A2">
        <w:rPr>
          <w:rFonts w:ascii="Times New Roman" w:hAnsi="Times New Roman" w:cs="Times New Roman"/>
          <w:sz w:val="24"/>
          <w:szCs w:val="24"/>
        </w:rPr>
        <w:t>from this art and design lesson (Pound, 2010).</w:t>
      </w:r>
    </w:p>
    <w:p w:rsidR="00087D52" w:rsidRDefault="00087D52" w:rsidP="005B4D04">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Throughout the lesson, the most important criteria that the children should meet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to express their imagination and creativity throughout their work. Once stated by the Welsh Assembly Government (2008) </w:t>
      </w:r>
      <w:r w:rsidRPr="00087D52">
        <w:rPr>
          <w:rFonts w:ascii="Times New Roman" w:hAnsi="Times New Roman" w:cs="Times New Roman"/>
          <w:sz w:val="24"/>
          <w:szCs w:val="24"/>
        </w:rPr>
        <w:t>‘</w:t>
      </w:r>
      <w:r w:rsidRPr="00087D52">
        <w:rPr>
          <w:rFonts w:ascii="Times New Roman" w:hAnsi="Times New Roman" w:cs="Times New Roman"/>
          <w:sz w:val="24"/>
          <w:szCs w:val="24"/>
        </w:rPr>
        <w:t>creativity is the use of imaginative ideas to create something, although creativi</w:t>
      </w:r>
      <w:r w:rsidRPr="00087D52">
        <w:rPr>
          <w:rFonts w:ascii="Times New Roman" w:hAnsi="Times New Roman" w:cs="Times New Roman"/>
          <w:sz w:val="24"/>
          <w:szCs w:val="24"/>
        </w:rPr>
        <w:t>ty is not in itself an activity’.</w:t>
      </w:r>
      <w:r w:rsidR="005432E8">
        <w:rPr>
          <w:rFonts w:ascii="Times New Roman" w:hAnsi="Times New Roman" w:cs="Times New Roman"/>
          <w:sz w:val="24"/>
          <w:szCs w:val="24"/>
        </w:rPr>
        <w:t xml:space="preserve"> However, Estyn (</w:t>
      </w:r>
      <w:r w:rsidR="000212A4">
        <w:rPr>
          <w:rFonts w:ascii="Times New Roman" w:hAnsi="Times New Roman" w:cs="Times New Roman"/>
          <w:sz w:val="24"/>
          <w:szCs w:val="24"/>
        </w:rPr>
        <w:t>2015) and Nasuwt (2017) imply</w:t>
      </w:r>
      <w:r w:rsidR="005432E8">
        <w:rPr>
          <w:rFonts w:ascii="Times New Roman" w:hAnsi="Times New Roman" w:cs="Times New Roman"/>
          <w:sz w:val="24"/>
          <w:szCs w:val="24"/>
        </w:rPr>
        <w:t xml:space="preserve"> that</w:t>
      </w:r>
      <w:r w:rsidR="000B79DC">
        <w:rPr>
          <w:rFonts w:ascii="Times New Roman" w:hAnsi="Times New Roman" w:cs="Times New Roman"/>
          <w:sz w:val="24"/>
          <w:szCs w:val="24"/>
        </w:rPr>
        <w:t xml:space="preserve"> nowadays,</w:t>
      </w:r>
      <w:r w:rsidR="005432E8">
        <w:rPr>
          <w:rFonts w:ascii="Times New Roman" w:hAnsi="Times New Roman" w:cs="Times New Roman"/>
          <w:sz w:val="24"/>
          <w:szCs w:val="24"/>
        </w:rPr>
        <w:t xml:space="preserve"> the quality or art and creativity within key stage two in Wales doesn’t always meet the curriculum requirements, as many teachers lack confidence in the subject and </w:t>
      </w:r>
      <w:r w:rsidR="000B79DC">
        <w:rPr>
          <w:rFonts w:ascii="Times New Roman" w:hAnsi="Times New Roman" w:cs="Times New Roman"/>
          <w:sz w:val="24"/>
          <w:szCs w:val="24"/>
        </w:rPr>
        <w:t>they therefore rely too heavily</w:t>
      </w:r>
      <w:r w:rsidR="005432E8">
        <w:rPr>
          <w:rFonts w:ascii="Times New Roman" w:hAnsi="Times New Roman" w:cs="Times New Roman"/>
          <w:sz w:val="24"/>
          <w:szCs w:val="24"/>
        </w:rPr>
        <w:t xml:space="preserve"> on the chance that the children’s creativity will be developed in </w:t>
      </w:r>
      <w:proofErr w:type="gramStart"/>
      <w:r w:rsidR="005432E8">
        <w:rPr>
          <w:rFonts w:ascii="Times New Roman" w:hAnsi="Times New Roman" w:cs="Times New Roman"/>
          <w:sz w:val="24"/>
          <w:szCs w:val="24"/>
        </w:rPr>
        <w:t>other</w:t>
      </w:r>
      <w:proofErr w:type="gramEnd"/>
      <w:r w:rsidR="005432E8">
        <w:rPr>
          <w:rFonts w:ascii="Times New Roman" w:hAnsi="Times New Roman" w:cs="Times New Roman"/>
          <w:sz w:val="24"/>
          <w:szCs w:val="24"/>
        </w:rPr>
        <w:t xml:space="preserve"> areas of their learning. </w:t>
      </w:r>
      <w:r w:rsidR="000212A4">
        <w:rPr>
          <w:rFonts w:ascii="Times New Roman" w:hAnsi="Times New Roman" w:cs="Times New Roman"/>
          <w:sz w:val="24"/>
          <w:szCs w:val="24"/>
        </w:rPr>
        <w:t xml:space="preserve">Similarly, Robinson (2017) indicates that adults, or in this case, teachers, who don’t believe in their own level of creativity is actually becoming a bigger problem than it seems. </w:t>
      </w:r>
      <w:r w:rsidR="00673249">
        <w:rPr>
          <w:rFonts w:ascii="Times New Roman" w:hAnsi="Times New Roman" w:cs="Times New Roman"/>
          <w:sz w:val="24"/>
          <w:szCs w:val="24"/>
        </w:rPr>
        <w:t>Teachers simply believe that they</w:t>
      </w:r>
      <w:r w:rsidR="000212A4">
        <w:rPr>
          <w:rFonts w:ascii="Times New Roman" w:hAnsi="Times New Roman" w:cs="Times New Roman"/>
          <w:sz w:val="24"/>
          <w:szCs w:val="24"/>
        </w:rPr>
        <w:t xml:space="preserve"> are either born creative or </w:t>
      </w:r>
      <w:r w:rsidR="00A901BE">
        <w:rPr>
          <w:rFonts w:ascii="Times New Roman" w:hAnsi="Times New Roman" w:cs="Times New Roman"/>
          <w:sz w:val="24"/>
          <w:szCs w:val="24"/>
        </w:rPr>
        <w:t>they</w:t>
      </w:r>
      <w:r w:rsidR="000212A4">
        <w:rPr>
          <w:rFonts w:ascii="Times New Roman" w:hAnsi="Times New Roman" w:cs="Times New Roman"/>
          <w:sz w:val="24"/>
          <w:szCs w:val="24"/>
        </w:rPr>
        <w:t>’re not, although this is not the case. Teachers and learners can develop their creative skills through</w:t>
      </w:r>
      <w:r w:rsidR="00A901BE">
        <w:rPr>
          <w:rFonts w:ascii="Times New Roman" w:hAnsi="Times New Roman" w:cs="Times New Roman"/>
          <w:sz w:val="24"/>
          <w:szCs w:val="24"/>
        </w:rPr>
        <w:t xml:space="preserve"> fun and enjoyment, something which this lesson seriously encourages. </w:t>
      </w:r>
      <w:r w:rsidR="00673249">
        <w:rPr>
          <w:rFonts w:ascii="Times New Roman" w:hAnsi="Times New Roman" w:cs="Times New Roman"/>
          <w:sz w:val="24"/>
          <w:szCs w:val="24"/>
        </w:rPr>
        <w:t>Also vital to the children’s learning throughout this lesson is the teacher’s belief in the children’s abilities as this is crucial to their development within a subject (</w:t>
      </w:r>
      <w:proofErr w:type="spellStart"/>
      <w:r w:rsidR="00673249">
        <w:rPr>
          <w:rFonts w:ascii="Times New Roman" w:hAnsi="Times New Roman" w:cs="Times New Roman"/>
          <w:sz w:val="24"/>
          <w:szCs w:val="24"/>
        </w:rPr>
        <w:t>Einon</w:t>
      </w:r>
      <w:proofErr w:type="spellEnd"/>
      <w:r w:rsidR="00673249">
        <w:rPr>
          <w:rFonts w:ascii="Times New Roman" w:hAnsi="Times New Roman" w:cs="Times New Roman"/>
          <w:sz w:val="24"/>
          <w:szCs w:val="24"/>
        </w:rPr>
        <w:t xml:space="preserve">, 2002). </w:t>
      </w:r>
    </w:p>
    <w:p w:rsidR="005B4D04" w:rsidRDefault="009169C3" w:rsidP="005B4D04">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During professional teaching experience, it become very evident that children are often more motivated and involved in their lessons if they relate to their local area or country. In relation to this information, the teacher should ensure that the children de</w:t>
      </w:r>
      <w:r w:rsidR="005B4D04">
        <w:rPr>
          <w:rFonts w:ascii="Times New Roman" w:hAnsi="Times New Roman" w:cs="Times New Roman"/>
          <w:sz w:val="24"/>
          <w:szCs w:val="24"/>
        </w:rPr>
        <w:t>corate their Eisteddfod chair with</w:t>
      </w:r>
      <w:r>
        <w:rPr>
          <w:rFonts w:ascii="Times New Roman" w:hAnsi="Times New Roman" w:cs="Times New Roman"/>
          <w:sz w:val="24"/>
          <w:szCs w:val="24"/>
        </w:rPr>
        <w:t xml:space="preserve"> symbolic Welsh patterns that they feel best represent them.</w:t>
      </w:r>
      <w:r w:rsidR="00804ED8">
        <w:rPr>
          <w:rFonts w:ascii="Times New Roman" w:hAnsi="Times New Roman" w:cs="Times New Roman"/>
          <w:sz w:val="24"/>
          <w:szCs w:val="24"/>
        </w:rPr>
        <w:t xml:space="preserve"> </w:t>
      </w:r>
      <w:r>
        <w:rPr>
          <w:rFonts w:ascii="Times New Roman" w:hAnsi="Times New Roman" w:cs="Times New Roman"/>
          <w:sz w:val="24"/>
          <w:szCs w:val="24"/>
        </w:rPr>
        <w:t xml:space="preserve"> </w:t>
      </w:r>
      <w:r w:rsidR="002637FC">
        <w:rPr>
          <w:rFonts w:ascii="Times New Roman" w:hAnsi="Times New Roman" w:cs="Times New Roman"/>
          <w:sz w:val="24"/>
          <w:szCs w:val="24"/>
        </w:rPr>
        <w:t>This may include, Celtic patterns, daffodils, leeks, or anything else they feel represents the Urdd and the Eisteddfod.</w:t>
      </w:r>
      <w:r w:rsidR="00804ED8">
        <w:rPr>
          <w:rFonts w:ascii="Times New Roman" w:hAnsi="Times New Roman" w:cs="Times New Roman"/>
          <w:sz w:val="24"/>
          <w:szCs w:val="24"/>
        </w:rPr>
        <w:t xml:space="preserve"> As the teacher, it is important that the two concepts of art, position and orientation, are reinforced throughout this</w:t>
      </w:r>
      <w:r w:rsidR="00061726">
        <w:rPr>
          <w:rFonts w:ascii="Times New Roman" w:hAnsi="Times New Roman" w:cs="Times New Roman"/>
          <w:sz w:val="24"/>
          <w:szCs w:val="24"/>
        </w:rPr>
        <w:t xml:space="preserve"> part of the lesson.</w:t>
      </w:r>
      <w:r w:rsidR="002637FC">
        <w:rPr>
          <w:rFonts w:ascii="Times New Roman" w:hAnsi="Times New Roman" w:cs="Times New Roman"/>
          <w:sz w:val="24"/>
          <w:szCs w:val="24"/>
        </w:rPr>
        <w:t xml:space="preserve"> Within this activity, the learners are able to explore </w:t>
      </w:r>
      <w:r w:rsidR="002637FC">
        <w:rPr>
          <w:rFonts w:ascii="Times New Roman" w:hAnsi="Times New Roman" w:cs="Times New Roman"/>
          <w:sz w:val="24"/>
          <w:szCs w:val="24"/>
        </w:rPr>
        <w:t>‘the creative and express ar</w:t>
      </w:r>
      <w:r w:rsidR="002637FC">
        <w:rPr>
          <w:rFonts w:ascii="Times New Roman" w:hAnsi="Times New Roman" w:cs="Times New Roman"/>
          <w:sz w:val="24"/>
          <w:szCs w:val="24"/>
        </w:rPr>
        <w:t>ts in Wales and in the broader C</w:t>
      </w:r>
      <w:r w:rsidR="002637FC">
        <w:rPr>
          <w:rFonts w:ascii="Times New Roman" w:hAnsi="Times New Roman" w:cs="Times New Roman"/>
          <w:sz w:val="24"/>
          <w:szCs w:val="24"/>
        </w:rPr>
        <w:t>eltic tradition</w:t>
      </w:r>
      <w:r w:rsidR="002637FC">
        <w:rPr>
          <w:rFonts w:ascii="Times New Roman" w:hAnsi="Times New Roman" w:cs="Times New Roman"/>
          <w:sz w:val="24"/>
          <w:szCs w:val="24"/>
        </w:rPr>
        <w:t>’ (ACCAC, 2003).</w:t>
      </w:r>
      <w:r w:rsidR="00451436">
        <w:rPr>
          <w:rFonts w:ascii="Times New Roman" w:hAnsi="Times New Roman" w:cs="Times New Roman"/>
          <w:sz w:val="24"/>
          <w:szCs w:val="24"/>
        </w:rPr>
        <w:t xml:space="preserve"> </w:t>
      </w:r>
      <w:r w:rsidR="00615856">
        <w:rPr>
          <w:rFonts w:ascii="Times New Roman" w:hAnsi="Times New Roman" w:cs="Times New Roman"/>
          <w:sz w:val="24"/>
          <w:szCs w:val="24"/>
        </w:rPr>
        <w:t>The children will be allowed to use the schools ICT sources to find relevant information, like pictures and key words that will help with the final presentation of their chair (Learning Wales, 2017).</w:t>
      </w:r>
      <w:r w:rsidR="005B4D04">
        <w:rPr>
          <w:rFonts w:ascii="Times New Roman" w:hAnsi="Times New Roman" w:cs="Times New Roman"/>
          <w:sz w:val="24"/>
          <w:szCs w:val="24"/>
        </w:rPr>
        <w:t xml:space="preserve"> By doing this, the children will be collecting information from the web, by using different search methods and considering which are the most efficient </w:t>
      </w:r>
      <w:r w:rsidR="005B4D04">
        <w:rPr>
          <w:rFonts w:ascii="Times New Roman" w:hAnsi="Times New Roman" w:cs="Times New Roman"/>
          <w:sz w:val="24"/>
          <w:szCs w:val="24"/>
        </w:rPr>
        <w:lastRenderedPageBreak/>
        <w:t>(Learning Wales, 2017).</w:t>
      </w:r>
      <w:r w:rsidR="00E47915">
        <w:rPr>
          <w:rFonts w:ascii="Times New Roman" w:hAnsi="Times New Roman" w:cs="Times New Roman"/>
          <w:sz w:val="24"/>
          <w:szCs w:val="24"/>
        </w:rPr>
        <w:t xml:space="preserve"> To conclude, this lesson allows the children’s creativity to thrive</w:t>
      </w:r>
      <w:r w:rsidR="005D58C4">
        <w:rPr>
          <w:rFonts w:ascii="Times New Roman" w:hAnsi="Times New Roman" w:cs="Times New Roman"/>
          <w:sz w:val="24"/>
          <w:szCs w:val="24"/>
        </w:rPr>
        <w:t>, as well as building their confidence and skills in art and design (Arts Council of Wales, 2015).</w:t>
      </w:r>
    </w:p>
    <w:p w:rsidR="00896EFC" w:rsidRDefault="00061726"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t>As stated by Robinson (2017</w:t>
      </w:r>
      <w:proofErr w:type="gramStart"/>
      <w:r>
        <w:rPr>
          <w:rFonts w:ascii="Times New Roman" w:hAnsi="Times New Roman" w:cs="Times New Roman"/>
          <w:sz w:val="24"/>
          <w:szCs w:val="24"/>
        </w:rPr>
        <w:t>;164</w:t>
      </w:r>
      <w:proofErr w:type="gramEnd"/>
      <w:r>
        <w:rPr>
          <w:rFonts w:ascii="Times New Roman" w:hAnsi="Times New Roman" w:cs="Times New Roman"/>
          <w:sz w:val="24"/>
          <w:szCs w:val="24"/>
        </w:rPr>
        <w:t xml:space="preserve">) </w:t>
      </w:r>
      <w:r w:rsidR="000212A4">
        <w:rPr>
          <w:rFonts w:ascii="Times New Roman" w:hAnsi="Times New Roman" w:cs="Times New Roman"/>
          <w:sz w:val="24"/>
          <w:szCs w:val="24"/>
        </w:rPr>
        <w:t>‘</w:t>
      </w:r>
      <w:r>
        <w:rPr>
          <w:rFonts w:ascii="Times New Roman" w:hAnsi="Times New Roman" w:cs="Times New Roman"/>
          <w:sz w:val="24"/>
          <w:szCs w:val="24"/>
        </w:rPr>
        <w:t>a</w:t>
      </w:r>
      <w:r w:rsidR="000212A4">
        <w:rPr>
          <w:rFonts w:ascii="Times New Roman" w:hAnsi="Times New Roman" w:cs="Times New Roman"/>
          <w:sz w:val="24"/>
          <w:szCs w:val="24"/>
        </w:rPr>
        <w:t>t the heart of the arts is the artefact’</w:t>
      </w:r>
      <w:r>
        <w:rPr>
          <w:rFonts w:ascii="Times New Roman" w:hAnsi="Times New Roman" w:cs="Times New Roman"/>
          <w:sz w:val="24"/>
          <w:szCs w:val="24"/>
        </w:rPr>
        <w:t xml:space="preserve">. Therefore, preparing a wide range of expressive arts lessons in relation </w:t>
      </w:r>
      <w:r w:rsidR="002C303D">
        <w:rPr>
          <w:rFonts w:ascii="Times New Roman" w:hAnsi="Times New Roman" w:cs="Times New Roman"/>
          <w:sz w:val="24"/>
          <w:szCs w:val="24"/>
        </w:rPr>
        <w:t xml:space="preserve">to </w:t>
      </w:r>
      <w:r>
        <w:rPr>
          <w:rFonts w:ascii="Times New Roman" w:hAnsi="Times New Roman" w:cs="Times New Roman"/>
          <w:sz w:val="24"/>
          <w:szCs w:val="24"/>
        </w:rPr>
        <w:t xml:space="preserve">the statue of Owen Morgan Edwards and Ifan ab Owen Edwards, the perfect opportunity for children to develop their creative and artistic skills has been established. </w:t>
      </w:r>
      <w:r w:rsidR="00E239C5">
        <w:rPr>
          <w:rFonts w:ascii="Times New Roman" w:hAnsi="Times New Roman" w:cs="Times New Roman"/>
          <w:sz w:val="24"/>
          <w:szCs w:val="24"/>
        </w:rPr>
        <w:t>By choosing a Welsh artefact, the children become more open to learning about their local area, and can begin to value the importance of Welsh culture within today’s society. This is crucial within the twenty first century as the learners are able to ‘understand what is distinctive about life in Wales, to celebrate diversity and to acquire a real sense of belonging’ (ACCAC, 2003</w:t>
      </w:r>
      <w:proofErr w:type="gramStart"/>
      <w:r w:rsidR="00E239C5">
        <w:rPr>
          <w:rFonts w:ascii="Times New Roman" w:hAnsi="Times New Roman" w:cs="Times New Roman"/>
          <w:sz w:val="24"/>
          <w:szCs w:val="24"/>
        </w:rPr>
        <w:t>;6</w:t>
      </w:r>
      <w:proofErr w:type="gramEnd"/>
      <w:r w:rsidR="00E239C5">
        <w:rPr>
          <w:rFonts w:ascii="Times New Roman" w:hAnsi="Times New Roman" w:cs="Times New Roman"/>
          <w:sz w:val="24"/>
          <w:szCs w:val="24"/>
        </w:rPr>
        <w:t>)</w:t>
      </w:r>
      <w:r w:rsidR="00896EFC">
        <w:rPr>
          <w:rFonts w:ascii="Times New Roman" w:hAnsi="Times New Roman" w:cs="Times New Roman"/>
          <w:sz w:val="24"/>
          <w:szCs w:val="24"/>
        </w:rPr>
        <w:t xml:space="preserve">. </w:t>
      </w:r>
      <w:r w:rsidR="002C303D">
        <w:rPr>
          <w:rFonts w:ascii="Times New Roman" w:hAnsi="Times New Roman" w:cs="Times New Roman"/>
          <w:sz w:val="24"/>
          <w:szCs w:val="24"/>
        </w:rPr>
        <w:t>On an even bigger scale, t</w:t>
      </w:r>
      <w:r w:rsidR="00896EFC">
        <w:rPr>
          <w:rFonts w:ascii="Times New Roman" w:hAnsi="Times New Roman" w:cs="Times New Roman"/>
          <w:sz w:val="24"/>
          <w:szCs w:val="24"/>
        </w:rPr>
        <w:t xml:space="preserve">his is closely linked to the ‘Well-being of future generations act’ that has seven well-being goals that it hopes to </w:t>
      </w:r>
      <w:r w:rsidR="002C303D">
        <w:rPr>
          <w:rFonts w:ascii="Times New Roman" w:hAnsi="Times New Roman" w:cs="Times New Roman"/>
          <w:sz w:val="24"/>
          <w:szCs w:val="24"/>
        </w:rPr>
        <w:t xml:space="preserve">achieve over the next few </w:t>
      </w:r>
      <w:r w:rsidR="002C303D" w:rsidRPr="00145CCF">
        <w:rPr>
          <w:rFonts w:ascii="Times New Roman" w:hAnsi="Times New Roman" w:cs="Times New Roman"/>
          <w:sz w:val="24"/>
          <w:szCs w:val="24"/>
        </w:rPr>
        <w:t>years (</w:t>
      </w:r>
      <w:r w:rsidR="00145CCF">
        <w:rPr>
          <w:rFonts w:ascii="Times New Roman" w:hAnsi="Times New Roman" w:cs="Times New Roman"/>
          <w:sz w:val="24"/>
          <w:szCs w:val="24"/>
        </w:rPr>
        <w:t>a</w:t>
      </w:r>
      <w:r w:rsidR="002C303D" w:rsidRPr="00145CCF">
        <w:rPr>
          <w:rFonts w:ascii="Times New Roman" w:hAnsi="Times New Roman" w:cs="Times New Roman"/>
          <w:sz w:val="24"/>
          <w:szCs w:val="24"/>
        </w:rPr>
        <w:t xml:space="preserve">ppendix 17). The two </w:t>
      </w:r>
      <w:r w:rsidR="002C303D">
        <w:rPr>
          <w:rFonts w:ascii="Times New Roman" w:hAnsi="Times New Roman" w:cs="Times New Roman"/>
          <w:sz w:val="24"/>
          <w:szCs w:val="24"/>
        </w:rPr>
        <w:t>most relevant goals that are strongly promoted through the opportunities to learn more about Wales within education, includes reinforcing the importance of equality in Wales, thus allowing people of all backgrounds to experience the same opportunities and also, encouraging learners to protect the Welsh language, culture and heritage through their participation in different areas within the expressive arts (Welsh Government, 2015).</w:t>
      </w:r>
    </w:p>
    <w:p w:rsidR="002A764B" w:rsidRDefault="00BE7F03"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suggested by Donaldson (2015), the </w:t>
      </w:r>
      <w:r w:rsidR="0018689A">
        <w:rPr>
          <w:rFonts w:ascii="Times New Roman" w:hAnsi="Times New Roman" w:cs="Times New Roman"/>
          <w:sz w:val="24"/>
          <w:szCs w:val="24"/>
        </w:rPr>
        <w:t xml:space="preserve">purpose of the </w:t>
      </w:r>
      <w:r>
        <w:rPr>
          <w:rFonts w:ascii="Times New Roman" w:hAnsi="Times New Roman" w:cs="Times New Roman"/>
          <w:sz w:val="24"/>
          <w:szCs w:val="24"/>
        </w:rPr>
        <w:t xml:space="preserve">expressive arts </w:t>
      </w:r>
      <w:r w:rsidR="0018689A">
        <w:rPr>
          <w:rFonts w:ascii="Times New Roman" w:hAnsi="Times New Roman" w:cs="Times New Roman"/>
          <w:sz w:val="24"/>
          <w:szCs w:val="24"/>
        </w:rPr>
        <w:t xml:space="preserve">is to </w:t>
      </w:r>
      <w:r>
        <w:rPr>
          <w:rFonts w:ascii="Times New Roman" w:hAnsi="Times New Roman" w:cs="Times New Roman"/>
          <w:sz w:val="24"/>
          <w:szCs w:val="24"/>
        </w:rPr>
        <w:t>motivate and inspire young learners to develop their creative processes and to steer their own path towards creativity. To support this, ‘</w:t>
      </w:r>
      <w:r w:rsidR="002A764B" w:rsidRPr="00BE7F03">
        <w:rPr>
          <w:rFonts w:ascii="Times New Roman" w:hAnsi="Times New Roman" w:cs="Times New Roman"/>
          <w:sz w:val="24"/>
          <w:szCs w:val="24"/>
        </w:rPr>
        <w:t>Creativity, or being open to the acquisition of new knowledge and innovative skills, will shape our world l</w:t>
      </w:r>
      <w:r>
        <w:rPr>
          <w:rFonts w:ascii="Times New Roman" w:hAnsi="Times New Roman" w:cs="Times New Roman"/>
          <w:sz w:val="24"/>
          <w:szCs w:val="24"/>
        </w:rPr>
        <w:t>ike no other force imaginable’ (Smith, 2013</w:t>
      </w:r>
      <w:proofErr w:type="gramStart"/>
      <w:r>
        <w:rPr>
          <w:rFonts w:ascii="Times New Roman" w:hAnsi="Times New Roman" w:cs="Times New Roman"/>
          <w:sz w:val="24"/>
          <w:szCs w:val="24"/>
        </w:rPr>
        <w:t>;8</w:t>
      </w:r>
      <w:proofErr w:type="gramEnd"/>
      <w:r>
        <w:rPr>
          <w:rFonts w:ascii="Times New Roman" w:hAnsi="Times New Roman" w:cs="Times New Roman"/>
          <w:sz w:val="24"/>
          <w:szCs w:val="24"/>
        </w:rPr>
        <w:t>).</w:t>
      </w:r>
      <w:r w:rsidR="008743D6">
        <w:rPr>
          <w:rFonts w:ascii="Times New Roman" w:hAnsi="Times New Roman" w:cs="Times New Roman"/>
          <w:sz w:val="24"/>
          <w:szCs w:val="24"/>
        </w:rPr>
        <w:t xml:space="preserve"> To expand on this, expressive arts in schools has a much larger impact on children’s learning than simply developing their creativity. Jolley (2017) indicates that there are several wider benefits to teaching the expressive arts within our curriculum, just one of those being that art activities can become a child’s way of expressing how they feel, and can actually be quite a therapeutic activity. </w:t>
      </w:r>
      <w:r w:rsidR="00360D36">
        <w:rPr>
          <w:rFonts w:ascii="Times New Roman" w:hAnsi="Times New Roman" w:cs="Times New Roman"/>
          <w:sz w:val="24"/>
          <w:szCs w:val="24"/>
        </w:rPr>
        <w:t>It is also portrayed that the arts is a very cross-curricular subject, as it develops a wide range of literacy and numeracy skills, such as problem solving, written forms of communication, observation and thinking (Jolley, 2017).</w:t>
      </w:r>
      <w:r w:rsidR="00EE2F38">
        <w:rPr>
          <w:rFonts w:ascii="Times New Roman" w:hAnsi="Times New Roman" w:cs="Times New Roman"/>
          <w:sz w:val="24"/>
          <w:szCs w:val="24"/>
        </w:rPr>
        <w:t xml:space="preserve"> This suggestion is supported by Rowley and Cooper (2009) as they carried out a variety of case studies in relation</w:t>
      </w:r>
      <w:r w:rsidR="00106F81">
        <w:rPr>
          <w:rFonts w:ascii="Times New Roman" w:hAnsi="Times New Roman" w:cs="Times New Roman"/>
          <w:sz w:val="24"/>
          <w:szCs w:val="24"/>
        </w:rPr>
        <w:t xml:space="preserve"> to the arts, which proved that the expressive arts links to</w:t>
      </w:r>
      <w:r w:rsidR="00EE2F38">
        <w:rPr>
          <w:rFonts w:ascii="Times New Roman" w:hAnsi="Times New Roman" w:cs="Times New Roman"/>
          <w:sz w:val="24"/>
          <w:szCs w:val="24"/>
        </w:rPr>
        <w:t xml:space="preserve"> other areas of the curriculum. For example, when the children were lear</w:t>
      </w:r>
      <w:r w:rsidR="00106F81">
        <w:rPr>
          <w:rFonts w:ascii="Times New Roman" w:hAnsi="Times New Roman" w:cs="Times New Roman"/>
          <w:sz w:val="24"/>
          <w:szCs w:val="24"/>
        </w:rPr>
        <w:t xml:space="preserve">ning about the outdoor world within an </w:t>
      </w:r>
      <w:r w:rsidR="00EE2F38">
        <w:rPr>
          <w:rFonts w:ascii="Times New Roman" w:hAnsi="Times New Roman" w:cs="Times New Roman"/>
          <w:sz w:val="24"/>
          <w:szCs w:val="24"/>
        </w:rPr>
        <w:t>art and design</w:t>
      </w:r>
      <w:r w:rsidR="00106F81">
        <w:rPr>
          <w:rFonts w:ascii="Times New Roman" w:hAnsi="Times New Roman" w:cs="Times New Roman"/>
          <w:sz w:val="24"/>
          <w:szCs w:val="24"/>
        </w:rPr>
        <w:t xml:space="preserve"> lesson</w:t>
      </w:r>
      <w:r w:rsidR="00EE2F38">
        <w:rPr>
          <w:rFonts w:ascii="Times New Roman" w:hAnsi="Times New Roman" w:cs="Times New Roman"/>
          <w:sz w:val="24"/>
          <w:szCs w:val="24"/>
        </w:rPr>
        <w:t>,</w:t>
      </w:r>
      <w:r w:rsidR="00106F81">
        <w:rPr>
          <w:rFonts w:ascii="Times New Roman" w:hAnsi="Times New Roman" w:cs="Times New Roman"/>
          <w:sz w:val="24"/>
          <w:szCs w:val="24"/>
        </w:rPr>
        <w:t xml:space="preserve"> activities which incorporated aspects of the geography and music curriculum were integrated into the lesson. </w:t>
      </w:r>
    </w:p>
    <w:p w:rsidR="00AA63D6" w:rsidRDefault="00D61EEA" w:rsidP="00DD3D5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Teachers are </w:t>
      </w:r>
      <w:r w:rsidR="005637A8">
        <w:rPr>
          <w:rFonts w:ascii="Times New Roman" w:hAnsi="Times New Roman" w:cs="Times New Roman"/>
          <w:sz w:val="24"/>
          <w:szCs w:val="24"/>
        </w:rPr>
        <w:t xml:space="preserve">the cultural gatekeepers to a child’s learning, as they hold the key for pupils to delve into their local heritage (Grigg, 2015). In consideration to this, the three expressive arts lessons that have been planned rely heavily on their links to the culture and heritage of Wales, whilst also incorporating the Literacy and Numeracy Framework, Digital Competence Framework and current key stage two curriculum links. </w:t>
      </w:r>
      <w:r w:rsidR="00AA63D6">
        <w:rPr>
          <w:rFonts w:ascii="Times New Roman" w:hAnsi="Times New Roman" w:cs="Times New Roman"/>
          <w:sz w:val="24"/>
          <w:szCs w:val="24"/>
        </w:rPr>
        <w:t xml:space="preserve">Vygotsky states that learners are often ‘struggling to make sense of the world’ (Pound, 2010). Therefore, by </w:t>
      </w:r>
      <w:r w:rsidR="00C10D5C">
        <w:rPr>
          <w:rFonts w:ascii="Times New Roman" w:hAnsi="Times New Roman" w:cs="Times New Roman"/>
          <w:sz w:val="24"/>
          <w:szCs w:val="24"/>
        </w:rPr>
        <w:t xml:space="preserve">including a school trip in my activities, the children </w:t>
      </w:r>
      <w:r w:rsidR="00AA63D6">
        <w:rPr>
          <w:rFonts w:ascii="Times New Roman" w:hAnsi="Times New Roman" w:cs="Times New Roman"/>
          <w:sz w:val="24"/>
          <w:szCs w:val="24"/>
        </w:rPr>
        <w:t>were able to enhance and motivate their learning through doing, which in the meantime enables them to make sense of their surroundings.</w:t>
      </w:r>
      <w:r w:rsidR="00AE47AB">
        <w:rPr>
          <w:rFonts w:ascii="Times New Roman" w:hAnsi="Times New Roman" w:cs="Times New Roman"/>
          <w:sz w:val="24"/>
          <w:szCs w:val="24"/>
        </w:rPr>
        <w:t xml:space="preserve"> When </w:t>
      </w:r>
      <w:r w:rsidR="00C10D5C">
        <w:rPr>
          <w:rFonts w:ascii="Times New Roman" w:hAnsi="Times New Roman" w:cs="Times New Roman"/>
          <w:sz w:val="24"/>
          <w:szCs w:val="24"/>
        </w:rPr>
        <w:t>planning all three of the lessons</w:t>
      </w:r>
      <w:r w:rsidR="00AE47AB">
        <w:rPr>
          <w:rFonts w:ascii="Times New Roman" w:hAnsi="Times New Roman" w:cs="Times New Roman"/>
          <w:sz w:val="24"/>
          <w:szCs w:val="24"/>
        </w:rPr>
        <w:t xml:space="preserve">, it was vital that </w:t>
      </w:r>
      <w:r w:rsidR="00C10D5C">
        <w:rPr>
          <w:rFonts w:ascii="Times New Roman" w:hAnsi="Times New Roman" w:cs="Times New Roman"/>
          <w:sz w:val="24"/>
          <w:szCs w:val="24"/>
        </w:rPr>
        <w:t>the activities</w:t>
      </w:r>
      <w:r w:rsidR="00AE47AB">
        <w:rPr>
          <w:rFonts w:ascii="Times New Roman" w:hAnsi="Times New Roman" w:cs="Times New Roman"/>
          <w:sz w:val="24"/>
          <w:szCs w:val="24"/>
        </w:rPr>
        <w:t xml:space="preserve"> being planned met the requirements of all ability children, and opened up opportunities for the children to become ambitious, capable learners who get to explore and challenge new area</w:t>
      </w:r>
      <w:r w:rsidR="00C10D5C">
        <w:rPr>
          <w:rFonts w:ascii="Times New Roman" w:hAnsi="Times New Roman" w:cs="Times New Roman"/>
          <w:sz w:val="24"/>
          <w:szCs w:val="24"/>
        </w:rPr>
        <w:t xml:space="preserve">s of the expressive arts </w:t>
      </w:r>
      <w:r w:rsidR="00AE47AB">
        <w:rPr>
          <w:rFonts w:ascii="Times New Roman" w:hAnsi="Times New Roman" w:cs="Times New Roman"/>
          <w:sz w:val="24"/>
          <w:szCs w:val="24"/>
        </w:rPr>
        <w:t>(Donaldson, 2015).</w:t>
      </w:r>
    </w:p>
    <w:sdt>
      <w:sdtPr>
        <w:rPr>
          <w:rFonts w:asciiTheme="minorHAnsi" w:eastAsiaTheme="minorHAnsi" w:hAnsiTheme="minorHAnsi" w:cstheme="minorBidi"/>
          <w:b w:val="0"/>
          <w:bCs w:val="0"/>
          <w:color w:val="auto"/>
          <w:sz w:val="22"/>
          <w:szCs w:val="22"/>
          <w:lang w:val="en-GB" w:eastAsia="en-US"/>
        </w:rPr>
        <w:id w:val="-1074578628"/>
        <w:docPartObj>
          <w:docPartGallery w:val="Bibliographies"/>
          <w:docPartUnique/>
        </w:docPartObj>
      </w:sdtPr>
      <w:sdtContent>
        <w:p w:rsidR="00B66D34" w:rsidRDefault="00B66D34" w:rsidP="00B66D34">
          <w:pPr>
            <w:pStyle w:val="Heading1"/>
            <w:tabs>
              <w:tab w:val="left" w:pos="2635"/>
              <w:tab w:val="left" w:pos="2746"/>
            </w:tabs>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p>
        <w:sdt>
          <w:sdtPr>
            <w:rPr>
              <w:rFonts w:ascii="Times New Roman" w:hAnsi="Times New Roman" w:cs="Times New Roman"/>
              <w:sz w:val="24"/>
              <w:szCs w:val="24"/>
            </w:rPr>
            <w:id w:val="111145805"/>
            <w:bibliography/>
          </w:sdtPr>
          <w:sdtContent>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ACCAC. (2003). </w:t>
              </w:r>
              <w:r>
                <w:rPr>
                  <w:rFonts w:ascii="Times New Roman" w:hAnsi="Times New Roman" w:cs="Times New Roman"/>
                  <w:i/>
                  <w:iCs/>
                  <w:noProof/>
                  <w:sz w:val="24"/>
                  <w:szCs w:val="24"/>
                  <w:lang w:val="en-US"/>
                </w:rPr>
                <w:t>'Developing the Curriculum Cymreig'.</w:t>
              </w:r>
              <w:r>
                <w:rPr>
                  <w:rFonts w:ascii="Times New Roman" w:hAnsi="Times New Roman" w:cs="Times New Roman"/>
                  <w:noProof/>
                  <w:sz w:val="24"/>
                  <w:szCs w:val="24"/>
                  <w:lang w:val="en-US"/>
                </w:rPr>
                <w:t xml:space="preserve"> Retrieved October 16th, 2017, from http://moodle.uwtsd.ac.uk/pluginfile.php/102888/mod_resource/content/1/Developing%20the%20curriculum%20cymreig.pdf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Arts Council of Wales. (2015). </w:t>
              </w:r>
              <w:r>
                <w:rPr>
                  <w:rFonts w:ascii="Times New Roman" w:hAnsi="Times New Roman" w:cs="Times New Roman"/>
                  <w:i/>
                  <w:iCs/>
                  <w:noProof/>
                  <w:sz w:val="24"/>
                  <w:szCs w:val="24"/>
                  <w:lang w:val="en-US"/>
                </w:rPr>
                <w:t>Creative learning through the arts – an action plan for Wales.</w:t>
              </w:r>
              <w:r>
                <w:rPr>
                  <w:rFonts w:ascii="Times New Roman" w:hAnsi="Times New Roman" w:cs="Times New Roman"/>
                  <w:noProof/>
                  <w:sz w:val="24"/>
                  <w:szCs w:val="24"/>
                  <w:lang w:val="en-US"/>
                </w:rPr>
                <w:t xml:space="preserve"> Retrieved October 20th, 2017, from file:///C:/Users/mwah/Downloads/creative-learning-through-the-art-an-action-plan-for-wales.pdf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Barnes, J. (2011). </w:t>
              </w:r>
              <w:r>
                <w:rPr>
                  <w:rFonts w:ascii="Times New Roman" w:hAnsi="Times New Roman" w:cs="Times New Roman"/>
                  <w:i/>
                  <w:iCs/>
                  <w:noProof/>
                  <w:sz w:val="24"/>
                  <w:szCs w:val="24"/>
                  <w:lang w:val="en-US"/>
                </w:rPr>
                <w:t>Cross-curricular learning 3-14 second edition.</w:t>
              </w:r>
              <w:r>
                <w:rPr>
                  <w:rFonts w:ascii="Times New Roman" w:hAnsi="Times New Roman" w:cs="Times New Roman"/>
                  <w:noProof/>
                  <w:sz w:val="24"/>
                  <w:szCs w:val="24"/>
                  <w:lang w:val="en-US"/>
                </w:rPr>
                <w:t xml:space="preserve"> London: SAGE.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BBC. (2006). </w:t>
              </w:r>
              <w:r>
                <w:rPr>
                  <w:rFonts w:ascii="Times New Roman" w:hAnsi="Times New Roman" w:cs="Times New Roman"/>
                  <w:i/>
                  <w:iCs/>
                  <w:noProof/>
                  <w:sz w:val="24"/>
                  <w:szCs w:val="24"/>
                  <w:lang w:val="en-US"/>
                </w:rPr>
                <w:t>Problem solved! The hills are alive for Connie Fisher as Welsh Maria wins role of a lifetime</w:t>
              </w:r>
              <w:r>
                <w:rPr>
                  <w:rFonts w:ascii="Times New Roman" w:hAnsi="Times New Roman" w:cs="Times New Roman"/>
                  <w:noProof/>
                  <w:sz w:val="24"/>
                  <w:szCs w:val="24"/>
                  <w:lang w:val="en-US"/>
                </w:rPr>
                <w:t>. Retrieved October 23rd, 2017, from http://www.bbc.co.uk/pressoffice/pressreleases/stories/2006/09_september/16/maria.shtml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BBC. (2009, March 26th). </w:t>
              </w:r>
              <w:r>
                <w:rPr>
                  <w:rFonts w:ascii="Times New Roman" w:hAnsi="Times New Roman" w:cs="Times New Roman"/>
                  <w:i/>
                  <w:iCs/>
                  <w:noProof/>
                  <w:sz w:val="24"/>
                  <w:szCs w:val="24"/>
                  <w:lang w:val="en-US"/>
                </w:rPr>
                <w:t>Walesarts &gt; Connie Fisher</w:t>
              </w:r>
              <w:r>
                <w:rPr>
                  <w:rFonts w:ascii="Times New Roman" w:hAnsi="Times New Roman" w:cs="Times New Roman"/>
                  <w:noProof/>
                  <w:sz w:val="24"/>
                  <w:szCs w:val="24"/>
                  <w:lang w:val="en-US"/>
                </w:rPr>
                <w:t>. Retrieved October 22nd, 2017, from http://www.bbc.co.uk/wales/arts/sites/connie-fisher/</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Carter, R. (1998). </w:t>
              </w:r>
              <w:r>
                <w:rPr>
                  <w:rFonts w:ascii="Times New Roman" w:hAnsi="Times New Roman" w:cs="Times New Roman"/>
                  <w:i/>
                  <w:iCs/>
                  <w:noProof/>
                  <w:sz w:val="24"/>
                  <w:szCs w:val="24"/>
                  <w:lang w:val="en-US"/>
                </w:rPr>
                <w:t>Handbook of Primary Geography.</w:t>
              </w:r>
              <w:r>
                <w:rPr>
                  <w:rFonts w:ascii="Times New Roman" w:hAnsi="Times New Roman" w:cs="Times New Roman"/>
                  <w:noProof/>
                  <w:sz w:val="24"/>
                  <w:szCs w:val="24"/>
                  <w:lang w:val="en-US"/>
                </w:rPr>
                <w:t xml:space="preserve"> Sheffield: The Geographical Association.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Constable, K. (2017). </w:t>
              </w:r>
              <w:r>
                <w:rPr>
                  <w:rFonts w:ascii="Times New Roman" w:hAnsi="Times New Roman" w:cs="Times New Roman"/>
                  <w:i/>
                  <w:iCs/>
                  <w:noProof/>
                  <w:sz w:val="24"/>
                  <w:szCs w:val="24"/>
                  <w:lang w:val="en-US"/>
                </w:rPr>
                <w:t>The Outdoor Classroom Ages 3-7.</w:t>
              </w:r>
              <w:r>
                <w:rPr>
                  <w:rFonts w:ascii="Times New Roman" w:hAnsi="Times New Roman" w:cs="Times New Roman"/>
                  <w:noProof/>
                  <w:sz w:val="24"/>
                  <w:szCs w:val="24"/>
                  <w:lang w:val="en-US"/>
                </w:rPr>
                <w:t xml:space="preserve"> Oxon: Routledge.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Doherty, J., &amp; Hughes, M. (2009). </w:t>
              </w:r>
              <w:r>
                <w:rPr>
                  <w:rFonts w:ascii="Times New Roman" w:hAnsi="Times New Roman" w:cs="Times New Roman"/>
                  <w:i/>
                  <w:iCs/>
                  <w:noProof/>
                  <w:sz w:val="24"/>
                  <w:szCs w:val="24"/>
                  <w:lang w:val="en-US"/>
                </w:rPr>
                <w:t>Child Development Theory and Practise 0-11.</w:t>
              </w:r>
              <w:r>
                <w:rPr>
                  <w:rFonts w:ascii="Times New Roman" w:hAnsi="Times New Roman" w:cs="Times New Roman"/>
                  <w:noProof/>
                  <w:sz w:val="24"/>
                  <w:szCs w:val="24"/>
                  <w:lang w:val="en-US"/>
                </w:rPr>
                <w:t xml:space="preserve"> Harlow: Pearson Education Limited.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Donaldson, P. G. (2015). </w:t>
              </w:r>
              <w:r>
                <w:rPr>
                  <w:rFonts w:ascii="Times New Roman" w:hAnsi="Times New Roman" w:cs="Times New Roman"/>
                  <w:i/>
                  <w:iCs/>
                  <w:noProof/>
                  <w:sz w:val="24"/>
                  <w:szCs w:val="24"/>
                  <w:lang w:val="en-US"/>
                </w:rPr>
                <w:t>Successful futures.</w:t>
              </w:r>
              <w:r>
                <w:rPr>
                  <w:rFonts w:ascii="Times New Roman" w:hAnsi="Times New Roman" w:cs="Times New Roman"/>
                  <w:noProof/>
                  <w:sz w:val="24"/>
                  <w:szCs w:val="24"/>
                  <w:lang w:val="en-US"/>
                </w:rPr>
                <w:t xml:space="preserve"> OGL.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Einon, D. (2002). </w:t>
              </w:r>
              <w:r>
                <w:rPr>
                  <w:rFonts w:ascii="Times New Roman" w:hAnsi="Times New Roman" w:cs="Times New Roman"/>
                  <w:i/>
                  <w:iCs/>
                  <w:noProof/>
                  <w:sz w:val="24"/>
                  <w:szCs w:val="24"/>
                  <w:lang w:val="en-US"/>
                </w:rPr>
                <w:t>Creative Child.</w:t>
              </w:r>
              <w:r>
                <w:rPr>
                  <w:rFonts w:ascii="Times New Roman" w:hAnsi="Times New Roman" w:cs="Times New Roman"/>
                  <w:noProof/>
                  <w:sz w:val="24"/>
                  <w:szCs w:val="24"/>
                  <w:lang w:val="en-US"/>
                </w:rPr>
                <w:t xml:space="preserve"> London: Hamlyn.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lastRenderedPageBreak/>
                <w:t xml:space="preserve">Estyn. (2015, May). </w:t>
              </w:r>
              <w:r>
                <w:rPr>
                  <w:rFonts w:ascii="Times New Roman" w:hAnsi="Times New Roman" w:cs="Times New Roman"/>
                  <w:i/>
                  <w:iCs/>
                  <w:noProof/>
                  <w:sz w:val="24"/>
                  <w:szCs w:val="24"/>
                  <w:lang w:val="en-US"/>
                </w:rPr>
                <w:t>Best Practice in Teaching and Learning in the Creative Arts at Key Stage 2.</w:t>
              </w:r>
              <w:r>
                <w:rPr>
                  <w:rFonts w:ascii="Times New Roman" w:hAnsi="Times New Roman" w:cs="Times New Roman"/>
                  <w:noProof/>
                  <w:sz w:val="24"/>
                  <w:szCs w:val="24"/>
                  <w:lang w:val="en-US"/>
                </w:rPr>
                <w:t xml:space="preserve"> Retrieved October 27th, 2017, from https://www.estyn.gov.wales/sites/default/files/documents/Best_practice_in_teaching_and_learning_in_the_creative_arts_at_key_stage_2_-_May_2015.pdf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Grigg, R. (2015). </w:t>
              </w:r>
              <w:r>
                <w:rPr>
                  <w:rFonts w:ascii="Times New Roman" w:hAnsi="Times New Roman" w:cs="Times New Roman"/>
                  <w:i/>
                  <w:iCs/>
                  <w:noProof/>
                  <w:sz w:val="24"/>
                  <w:szCs w:val="24"/>
                  <w:lang w:val="en-US"/>
                </w:rPr>
                <w:t>Becoming an understanding primary school teacher.</w:t>
              </w:r>
              <w:r>
                <w:rPr>
                  <w:rFonts w:ascii="Times New Roman" w:hAnsi="Times New Roman" w:cs="Times New Roman"/>
                  <w:noProof/>
                  <w:sz w:val="24"/>
                  <w:szCs w:val="24"/>
                  <w:lang w:val="en-US"/>
                </w:rPr>
                <w:t xml:space="preserve"> London and New York: Routledge.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Hallam, S. (2010). The power of music: Its impact on the intellactual, social and personal development of children and young people. </w:t>
              </w:r>
              <w:r>
                <w:rPr>
                  <w:rFonts w:ascii="Times New Roman" w:hAnsi="Times New Roman" w:cs="Times New Roman"/>
                  <w:i/>
                  <w:iCs/>
                  <w:noProof/>
                  <w:sz w:val="24"/>
                  <w:szCs w:val="24"/>
                  <w:lang w:val="en-US"/>
                </w:rPr>
                <w:t>International Journal of Music Education</w:t>
              </w:r>
              <w:r>
                <w:rPr>
                  <w:rFonts w:ascii="Times New Roman" w:hAnsi="Times New Roman" w:cs="Times New Roman"/>
                  <w:noProof/>
                  <w:sz w:val="24"/>
                  <w:szCs w:val="24"/>
                  <w:lang w:val="en-US"/>
                </w:rPr>
                <w:t>, 278-280.</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Hannaford, C. (2005). </w:t>
              </w:r>
              <w:r>
                <w:rPr>
                  <w:rFonts w:ascii="Times New Roman" w:hAnsi="Times New Roman" w:cs="Times New Roman"/>
                  <w:i/>
                  <w:iCs/>
                  <w:noProof/>
                  <w:sz w:val="24"/>
                  <w:szCs w:val="24"/>
                  <w:lang w:val="en-US"/>
                </w:rPr>
                <w:t>Smart moves.</w:t>
              </w:r>
              <w:r>
                <w:rPr>
                  <w:rFonts w:ascii="Times New Roman" w:hAnsi="Times New Roman" w:cs="Times New Roman"/>
                  <w:noProof/>
                  <w:sz w:val="24"/>
                  <w:szCs w:val="24"/>
                  <w:lang w:val="en-US"/>
                </w:rPr>
                <w:t xml:space="preserve"> Utah: Great River Books.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Harriman, H. (2006). </w:t>
              </w:r>
              <w:r>
                <w:rPr>
                  <w:rFonts w:ascii="Times New Roman" w:hAnsi="Times New Roman" w:cs="Times New Roman"/>
                  <w:i/>
                  <w:iCs/>
                  <w:noProof/>
                  <w:sz w:val="24"/>
                  <w:szCs w:val="24"/>
                  <w:lang w:val="en-US"/>
                </w:rPr>
                <w:t>The Outdoor Classroom.</w:t>
              </w:r>
              <w:r>
                <w:rPr>
                  <w:rFonts w:ascii="Times New Roman" w:hAnsi="Times New Roman" w:cs="Times New Roman"/>
                  <w:noProof/>
                  <w:sz w:val="24"/>
                  <w:szCs w:val="24"/>
                  <w:lang w:val="en-US"/>
                </w:rPr>
                <w:t xml:space="preserve"> Swindon: Corner to Learn Limited.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Houghton, P., &amp; Worroll, J. (2016). </w:t>
              </w:r>
              <w:r>
                <w:rPr>
                  <w:rFonts w:ascii="Times New Roman" w:hAnsi="Times New Roman" w:cs="Times New Roman"/>
                  <w:i/>
                  <w:iCs/>
                  <w:noProof/>
                  <w:sz w:val="24"/>
                  <w:szCs w:val="24"/>
                  <w:lang w:val="en-US"/>
                </w:rPr>
                <w:t>Play the Forest School Way.</w:t>
              </w:r>
              <w:r>
                <w:rPr>
                  <w:rFonts w:ascii="Times New Roman" w:hAnsi="Times New Roman" w:cs="Times New Roman"/>
                  <w:noProof/>
                  <w:sz w:val="24"/>
                  <w:szCs w:val="24"/>
                  <w:lang w:val="en-US"/>
                </w:rPr>
                <w:t xml:space="preserve"> London: Watkins.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Independent. (2010, September 6th). </w:t>
              </w:r>
              <w:r>
                <w:rPr>
                  <w:rFonts w:ascii="Times New Roman" w:hAnsi="Times New Roman" w:cs="Times New Roman"/>
                  <w:i/>
                  <w:iCs/>
                  <w:noProof/>
                  <w:sz w:val="24"/>
                  <w:szCs w:val="24"/>
                  <w:lang w:val="en-US"/>
                </w:rPr>
                <w:t>Owen Edwards: Pioneering television executive and architect of S4C</w:t>
              </w:r>
              <w:r>
                <w:rPr>
                  <w:rFonts w:ascii="Times New Roman" w:hAnsi="Times New Roman" w:cs="Times New Roman"/>
                  <w:noProof/>
                  <w:sz w:val="24"/>
                  <w:szCs w:val="24"/>
                  <w:lang w:val="en-US"/>
                </w:rPr>
                <w:t>. Retrieved October 20th, 2017, from http://www.independent.co.uk/news/obituaries/owen-edwards-pioneering-television-executive-and-architect-of-s4c-2072091.html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James, M. A. (2001). </w:t>
              </w:r>
              <w:r>
                <w:rPr>
                  <w:rFonts w:ascii="Times New Roman" w:hAnsi="Times New Roman" w:cs="Times New Roman"/>
                  <w:i/>
                  <w:iCs/>
                  <w:noProof/>
                  <w:sz w:val="24"/>
                  <w:szCs w:val="24"/>
                  <w:lang w:val="en-US"/>
                </w:rPr>
                <w:t>'Dictionary of Welsh Biography'</w:t>
              </w:r>
              <w:r>
                <w:rPr>
                  <w:rFonts w:ascii="Times New Roman" w:hAnsi="Times New Roman" w:cs="Times New Roman"/>
                  <w:noProof/>
                  <w:sz w:val="24"/>
                  <w:szCs w:val="24"/>
                  <w:lang w:val="en-US"/>
                </w:rPr>
                <w:t>. Retrieved October 16th, 2017, from yba: http://yba.llgc.org.uk/en/s2-EDWA-OWE-1895.html</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Jolley, R. (2017). </w:t>
              </w:r>
              <w:r>
                <w:rPr>
                  <w:rFonts w:ascii="Times New Roman" w:hAnsi="Times New Roman" w:cs="Times New Roman"/>
                  <w:i/>
                  <w:iCs/>
                  <w:noProof/>
                  <w:sz w:val="24"/>
                  <w:szCs w:val="24"/>
                  <w:lang w:val="en-US"/>
                </w:rPr>
                <w:t>The importance of an art education</w:t>
              </w:r>
              <w:r>
                <w:rPr>
                  <w:rFonts w:ascii="Times New Roman" w:hAnsi="Times New Roman" w:cs="Times New Roman"/>
                  <w:noProof/>
                  <w:sz w:val="24"/>
                  <w:szCs w:val="24"/>
                  <w:lang w:val="en-US"/>
                </w:rPr>
                <w:t>. Retrieved October 30th, 2017, from https://cerp.aqa.org.uk/perspectives/importance-art-education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Knowles, G. (2009). </w:t>
              </w:r>
              <w:r>
                <w:rPr>
                  <w:rFonts w:ascii="Times New Roman" w:hAnsi="Times New Roman" w:cs="Times New Roman"/>
                  <w:i/>
                  <w:iCs/>
                  <w:noProof/>
                  <w:sz w:val="24"/>
                  <w:szCs w:val="24"/>
                  <w:lang w:val="en-US"/>
                </w:rPr>
                <w:t>Ensuring Every Child Matters.</w:t>
              </w:r>
              <w:r>
                <w:rPr>
                  <w:rFonts w:ascii="Times New Roman" w:hAnsi="Times New Roman" w:cs="Times New Roman"/>
                  <w:noProof/>
                  <w:sz w:val="24"/>
                  <w:szCs w:val="24"/>
                  <w:lang w:val="en-US"/>
                </w:rPr>
                <w:t xml:space="preserve"> London: Sage.</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Krogt, P. v. (Date unknown). </w:t>
              </w:r>
              <w:r>
                <w:rPr>
                  <w:rFonts w:ascii="Times New Roman" w:hAnsi="Times New Roman" w:cs="Times New Roman"/>
                  <w:i/>
                  <w:iCs/>
                  <w:noProof/>
                  <w:sz w:val="24"/>
                  <w:szCs w:val="24"/>
                  <w:lang w:val="en-US"/>
                </w:rPr>
                <w:t>'Owen Morgan Edwards and Ifan ab Owen Edwards'</w:t>
              </w:r>
              <w:r>
                <w:rPr>
                  <w:rFonts w:ascii="Times New Roman" w:hAnsi="Times New Roman" w:cs="Times New Roman"/>
                  <w:noProof/>
                  <w:sz w:val="24"/>
                  <w:szCs w:val="24"/>
                  <w:lang w:val="en-US"/>
                </w:rPr>
                <w:t>. Retrieved October 16th, 2017, from vanderkrogt: http://vanderkrogt.net/statues/object.php?record=gbwa102&amp;webpage=ST</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Learning Wales. (2016). </w:t>
              </w:r>
              <w:r>
                <w:rPr>
                  <w:rFonts w:ascii="Times New Roman" w:hAnsi="Times New Roman" w:cs="Times New Roman"/>
                  <w:i/>
                  <w:iCs/>
                  <w:noProof/>
                  <w:sz w:val="24"/>
                  <w:szCs w:val="24"/>
                  <w:lang w:val="en-US"/>
                </w:rPr>
                <w:t>Digital Competence Framework.</w:t>
              </w:r>
              <w:r>
                <w:rPr>
                  <w:rFonts w:ascii="Times New Roman" w:hAnsi="Times New Roman" w:cs="Times New Roman"/>
                  <w:noProof/>
                  <w:sz w:val="24"/>
                  <w:szCs w:val="24"/>
                  <w:lang w:val="en-US"/>
                </w:rPr>
                <w:t xml:space="preserve"> Retrieved October 27th, 2017, from http://learning.gov.wales/resources/browse-all/digital-competence-framework/framework?lang=en&amp;year=year_5&amp;selectedYear=col_11&amp;lang=en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Learning Wales. (2016). </w:t>
              </w:r>
              <w:r>
                <w:rPr>
                  <w:rFonts w:ascii="Times New Roman" w:hAnsi="Times New Roman" w:cs="Times New Roman"/>
                  <w:i/>
                  <w:iCs/>
                  <w:noProof/>
                  <w:sz w:val="24"/>
                  <w:szCs w:val="24"/>
                  <w:lang w:val="en-US"/>
                </w:rPr>
                <w:t>National Literacy and Numeracy Framework</w:t>
              </w:r>
              <w:r>
                <w:rPr>
                  <w:rFonts w:ascii="Times New Roman" w:hAnsi="Times New Roman" w:cs="Times New Roman"/>
                  <w:noProof/>
                  <w:sz w:val="24"/>
                  <w:szCs w:val="24"/>
                  <w:lang w:val="en-US"/>
                </w:rPr>
                <w:t>. Retrieved October 25th, 2017, from http://learning.gov.wales/resources/browse-all/nlnf/framework?component=literacy&amp;year=6938368_2&amp;selectedYear=col_11&amp;lang=en</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Moore, S. (2016, July 27th). </w:t>
              </w:r>
              <w:r>
                <w:rPr>
                  <w:rFonts w:ascii="Times New Roman" w:hAnsi="Times New Roman" w:cs="Times New Roman"/>
                  <w:i/>
                  <w:iCs/>
                  <w:noProof/>
                  <w:sz w:val="24"/>
                  <w:szCs w:val="24"/>
                  <w:lang w:val="en-US"/>
                </w:rPr>
                <w:t>Wales Arts Review</w:t>
              </w:r>
              <w:r>
                <w:rPr>
                  <w:rFonts w:ascii="Times New Roman" w:hAnsi="Times New Roman" w:cs="Times New Roman"/>
                  <w:noProof/>
                  <w:sz w:val="24"/>
                  <w:szCs w:val="24"/>
                  <w:lang w:val="en-US"/>
                </w:rPr>
                <w:t>. Retrieved October 27th, 2017, from http://www.walesartsreview.org/the-eisteddfod-of-the-black-chair/</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lastRenderedPageBreak/>
                <w:t xml:space="preserve">Nasuwt. (2017, April). </w:t>
              </w:r>
              <w:r>
                <w:rPr>
                  <w:rFonts w:ascii="Times New Roman" w:hAnsi="Times New Roman" w:cs="Times New Roman"/>
                  <w:i/>
                  <w:iCs/>
                  <w:noProof/>
                  <w:sz w:val="24"/>
                  <w:szCs w:val="24"/>
                  <w:lang w:val="en-US"/>
                </w:rPr>
                <w:t>Creativity and the arts in the curriculum.</w:t>
              </w:r>
              <w:r>
                <w:rPr>
                  <w:rFonts w:ascii="Times New Roman" w:hAnsi="Times New Roman" w:cs="Times New Roman"/>
                  <w:noProof/>
                  <w:sz w:val="24"/>
                  <w:szCs w:val="24"/>
                  <w:lang w:val="en-US"/>
                </w:rPr>
                <w:t xml:space="preserve"> Retrieved October 29th, 2017, from https://www.nasuwt.org.uk/uploads/assets/uploaded/3535be2c-801c-46cb-b4410810472b52a3.pdf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National Eisteddfod Wales. (2017). </w:t>
              </w:r>
              <w:r>
                <w:rPr>
                  <w:rFonts w:ascii="Times New Roman" w:hAnsi="Times New Roman" w:cs="Times New Roman"/>
                  <w:i/>
                  <w:iCs/>
                  <w:noProof/>
                  <w:sz w:val="24"/>
                  <w:szCs w:val="24"/>
                  <w:lang w:val="en-US"/>
                </w:rPr>
                <w:t>The 2017 Eisteddfod Chair</w:t>
              </w:r>
              <w:r>
                <w:rPr>
                  <w:rFonts w:ascii="Times New Roman" w:hAnsi="Times New Roman" w:cs="Times New Roman"/>
                  <w:noProof/>
                  <w:sz w:val="24"/>
                  <w:szCs w:val="24"/>
                  <w:lang w:val="en-US"/>
                </w:rPr>
                <w:t>. Retrieved October 27th, 2017, from https://eisteddfod.wales/anglesey-2017/anglesey/2017-eisteddfod-chair</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Pound, L. (2014). </w:t>
              </w:r>
              <w:r>
                <w:rPr>
                  <w:rFonts w:ascii="Times New Roman" w:hAnsi="Times New Roman" w:cs="Times New Roman"/>
                  <w:i/>
                  <w:iCs/>
                  <w:noProof/>
                  <w:sz w:val="24"/>
                  <w:szCs w:val="24"/>
                  <w:lang w:val="en-US"/>
                </w:rPr>
                <w:t>How children learn.</w:t>
              </w:r>
              <w:r>
                <w:rPr>
                  <w:rFonts w:ascii="Times New Roman" w:hAnsi="Times New Roman" w:cs="Times New Roman"/>
                  <w:noProof/>
                  <w:sz w:val="24"/>
                  <w:szCs w:val="24"/>
                  <w:lang w:val="en-US"/>
                </w:rPr>
                <w:t xml:space="preserve"> London: Pratical Pre-School books.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Robinson, K. (2015). </w:t>
              </w:r>
              <w:r>
                <w:rPr>
                  <w:rFonts w:ascii="Times New Roman" w:hAnsi="Times New Roman" w:cs="Times New Roman"/>
                  <w:i/>
                  <w:iCs/>
                  <w:noProof/>
                  <w:sz w:val="24"/>
                  <w:szCs w:val="24"/>
                  <w:lang w:val="en-US"/>
                </w:rPr>
                <w:t>Creative Schools.</w:t>
              </w:r>
              <w:r>
                <w:rPr>
                  <w:rFonts w:ascii="Times New Roman" w:hAnsi="Times New Roman" w:cs="Times New Roman"/>
                  <w:noProof/>
                  <w:sz w:val="24"/>
                  <w:szCs w:val="24"/>
                  <w:lang w:val="en-US"/>
                </w:rPr>
                <w:t xml:space="preserve"> United Kingdom: Penguin Books.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Robinson, K. (2017). </w:t>
              </w:r>
              <w:r>
                <w:rPr>
                  <w:rFonts w:ascii="Times New Roman" w:hAnsi="Times New Roman" w:cs="Times New Roman"/>
                  <w:i/>
                  <w:iCs/>
                  <w:noProof/>
                  <w:sz w:val="24"/>
                  <w:szCs w:val="24"/>
                  <w:lang w:val="en-US"/>
                </w:rPr>
                <w:t>Out of Our Minds.</w:t>
              </w:r>
              <w:r>
                <w:rPr>
                  <w:rFonts w:ascii="Times New Roman" w:hAnsi="Times New Roman" w:cs="Times New Roman"/>
                  <w:noProof/>
                  <w:sz w:val="24"/>
                  <w:szCs w:val="24"/>
                  <w:lang w:val="en-US"/>
                </w:rPr>
                <w:t xml:space="preserve"> Chichester: John Wiley and Sons LTD.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Rowley, C. &amp; Cooper, H. (2009). Cross-curricular Approaches to Teaching and Learning. London: sage productions.</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Smith, D. (2013, September). </w:t>
              </w:r>
              <w:r>
                <w:rPr>
                  <w:rFonts w:ascii="Times New Roman" w:hAnsi="Times New Roman" w:cs="Times New Roman"/>
                  <w:i/>
                  <w:iCs/>
                  <w:noProof/>
                  <w:sz w:val="24"/>
                  <w:szCs w:val="24"/>
                  <w:lang w:val="en-US"/>
                </w:rPr>
                <w:t>An independent report for the Welsh Government into Arts in Education in the schools of Wales.</w:t>
              </w:r>
              <w:r>
                <w:rPr>
                  <w:rFonts w:ascii="Times New Roman" w:hAnsi="Times New Roman" w:cs="Times New Roman"/>
                  <w:noProof/>
                  <w:sz w:val="24"/>
                  <w:szCs w:val="24"/>
                  <w:lang w:val="en-US"/>
                </w:rPr>
                <w:t xml:space="preserve"> Retrieved October 30th, 2017, from http://moodle.uwtsd.ac.uk/pluginfile.php/100272/mod_resource/content/1/Arts-in-education-en%20Prof%20Dai%20Smith%202013.pdf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Urdd Gobaith Cymru. (2017). </w:t>
              </w:r>
              <w:r>
                <w:rPr>
                  <w:rFonts w:ascii="Times New Roman" w:hAnsi="Times New Roman" w:cs="Times New Roman"/>
                  <w:i/>
                  <w:iCs/>
                  <w:noProof/>
                  <w:sz w:val="24"/>
                  <w:szCs w:val="24"/>
                  <w:lang w:val="en-US"/>
                </w:rPr>
                <w:t xml:space="preserve">About Llangrannog &gt; History </w:t>
              </w:r>
              <w:r>
                <w:rPr>
                  <w:rFonts w:ascii="Times New Roman" w:hAnsi="Times New Roman" w:cs="Times New Roman"/>
                  <w:noProof/>
                  <w:sz w:val="24"/>
                  <w:szCs w:val="24"/>
                  <w:lang w:val="en-US"/>
                </w:rPr>
                <w:t>. Retrieved October 20th, 2017, from http://www.urdd.cymru/en/residential-centres/llangrannog/about/history-llangrannog/</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Urdd Gobaith Cymru. (2017). </w:t>
              </w:r>
              <w:r>
                <w:rPr>
                  <w:rFonts w:ascii="Times New Roman" w:hAnsi="Times New Roman" w:cs="Times New Roman"/>
                  <w:i/>
                  <w:iCs/>
                  <w:noProof/>
                  <w:sz w:val="24"/>
                  <w:szCs w:val="24"/>
                  <w:lang w:val="en-US"/>
                </w:rPr>
                <w:t>What is the eisteddfod?</w:t>
              </w:r>
              <w:r>
                <w:rPr>
                  <w:rFonts w:ascii="Times New Roman" w:hAnsi="Times New Roman" w:cs="Times New Roman"/>
                  <w:noProof/>
                  <w:sz w:val="24"/>
                  <w:szCs w:val="24"/>
                  <w:lang w:val="en-US"/>
                </w:rPr>
                <w:t xml:space="preserve"> Retrieved October 20th, 2017, from http://www.urdd.cymru/en/eisteddfod/about/what-eisteddfod/</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Art and Design in the National Curriculum for Wales.</w:t>
              </w:r>
              <w:r>
                <w:rPr>
                  <w:rFonts w:ascii="Times New Roman" w:hAnsi="Times New Roman" w:cs="Times New Roman"/>
                  <w:noProof/>
                  <w:sz w:val="24"/>
                  <w:szCs w:val="24"/>
                  <w:lang w:val="en-US"/>
                </w:rPr>
                <w:t xml:space="preserve"> Retrieved October 29th, 2017, from http://learning.gov.wales/docs/learningwales/publications/130424-art-and-design-in-the-national-curriculum-en-v2.pdf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Creative Development.</w:t>
              </w:r>
              <w:r>
                <w:rPr>
                  <w:rFonts w:ascii="Times New Roman" w:hAnsi="Times New Roman" w:cs="Times New Roman"/>
                  <w:noProof/>
                  <w:sz w:val="24"/>
                  <w:szCs w:val="24"/>
                  <w:lang w:val="en-US"/>
                </w:rPr>
                <w:t xml:space="preserve"> Retrieved October 29th, 2017, from http://gov.wales/docs/dcells/publications/141111-creative-development-en.pdf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Geography in the National Curriculum for Wales.</w:t>
              </w:r>
              <w:r>
                <w:rPr>
                  <w:rFonts w:ascii="Times New Roman" w:hAnsi="Times New Roman" w:cs="Times New Roman"/>
                  <w:noProof/>
                  <w:sz w:val="24"/>
                  <w:szCs w:val="24"/>
                  <w:lang w:val="en-US"/>
                </w:rPr>
                <w:t xml:space="preserve"> Retrieved October 26th, 2017, from http://learning.gov.wales/docs/learningwales/publications/130424-geography-in-the-national-curriculum-en-v2.pdf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History in the National Curriculum for Wales.</w:t>
              </w:r>
              <w:r>
                <w:rPr>
                  <w:rFonts w:ascii="Times New Roman" w:hAnsi="Times New Roman" w:cs="Times New Roman"/>
                  <w:noProof/>
                  <w:sz w:val="24"/>
                  <w:szCs w:val="24"/>
                  <w:lang w:val="en-US"/>
                </w:rPr>
                <w:t xml:space="preserve"> Retrieved October 20th, 2017, from learning.gov.wales: http://learning.gov.wales/docs/learningwales/publications/130424-history-in-the-national-curriculum-for-wales-en-v2.pdf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Music in the National Curriculum for Wales.</w:t>
              </w:r>
              <w:r>
                <w:rPr>
                  <w:rFonts w:ascii="Times New Roman" w:hAnsi="Times New Roman" w:cs="Times New Roman"/>
                  <w:noProof/>
                  <w:sz w:val="24"/>
                  <w:szCs w:val="24"/>
                  <w:lang w:val="en-US"/>
                </w:rPr>
                <w:t xml:space="preserve"> Retrieved October 26th, 2017, from </w:t>
              </w:r>
              <w:r>
                <w:rPr>
                  <w:rFonts w:ascii="Times New Roman" w:hAnsi="Times New Roman" w:cs="Times New Roman"/>
                  <w:noProof/>
                  <w:sz w:val="24"/>
                  <w:szCs w:val="24"/>
                  <w:lang w:val="en-US"/>
                </w:rPr>
                <w:lastRenderedPageBreak/>
                <w:t>http://learning.gov.wales/docs/learningwales/publications/130424-music-in-the-national-curriculum-en-v2.pdf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Assembly Government. (2008). </w:t>
              </w:r>
              <w:r>
                <w:rPr>
                  <w:rFonts w:ascii="Times New Roman" w:hAnsi="Times New Roman" w:cs="Times New Roman"/>
                  <w:i/>
                  <w:iCs/>
                  <w:noProof/>
                  <w:sz w:val="24"/>
                  <w:szCs w:val="24"/>
                  <w:lang w:val="en-US"/>
                </w:rPr>
                <w:t>Physical educaton in the National Curriculum for Wales.</w:t>
              </w:r>
              <w:r>
                <w:rPr>
                  <w:rFonts w:ascii="Times New Roman" w:hAnsi="Times New Roman" w:cs="Times New Roman"/>
                  <w:noProof/>
                  <w:sz w:val="24"/>
                  <w:szCs w:val="24"/>
                  <w:lang w:val="en-US"/>
                </w:rPr>
                <w:t xml:space="preserve"> Retrieved October 20th, 2017, from http://learning.gov.wales/docs/learningwales/publications/130425-physical-education-inthe-national-curriculum-en-v2.pdf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Welsh Government. (2015, May). </w:t>
              </w:r>
              <w:r>
                <w:rPr>
                  <w:rFonts w:ascii="Times New Roman" w:hAnsi="Times New Roman" w:cs="Times New Roman"/>
                  <w:i/>
                  <w:iCs/>
                  <w:noProof/>
                  <w:sz w:val="24"/>
                  <w:szCs w:val="24"/>
                  <w:lang w:val="en-US"/>
                </w:rPr>
                <w:t>Well-Being of Future Generations Act.</w:t>
              </w:r>
              <w:r>
                <w:rPr>
                  <w:rFonts w:ascii="Times New Roman" w:hAnsi="Times New Roman" w:cs="Times New Roman"/>
                  <w:noProof/>
                  <w:sz w:val="24"/>
                  <w:szCs w:val="24"/>
                  <w:lang w:val="en-US"/>
                </w:rPr>
                <w:t xml:space="preserve"> Retrieved October 30th, 2017, from http://gov.wales/docs/dsjlg/publications/150623-guide-to-the-fg-act-en.pdf</w:t>
              </w:r>
            </w:p>
            <w:p w:rsidR="00B66D34" w:rsidRDefault="00B66D34" w:rsidP="00B66D34">
              <w:pPr>
                <w:pStyle w:val="Bibliography"/>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Whitehead, M. (2010). </w:t>
              </w:r>
              <w:r>
                <w:rPr>
                  <w:rFonts w:ascii="Times New Roman" w:hAnsi="Times New Roman" w:cs="Times New Roman"/>
                  <w:i/>
                  <w:iCs/>
                  <w:noProof/>
                  <w:sz w:val="24"/>
                  <w:szCs w:val="24"/>
                  <w:lang w:val="en-US"/>
                </w:rPr>
                <w:t>Physical Literacy .</w:t>
              </w:r>
              <w:r>
                <w:rPr>
                  <w:rFonts w:ascii="Times New Roman" w:hAnsi="Times New Roman" w:cs="Times New Roman"/>
                  <w:noProof/>
                  <w:sz w:val="24"/>
                  <w:szCs w:val="24"/>
                  <w:lang w:val="en-US"/>
                </w:rPr>
                <w:t xml:space="preserve"> London and New York: Routledge.</w:t>
              </w:r>
            </w:p>
            <w:p w:rsidR="00B66D34" w:rsidRDefault="00B66D34" w:rsidP="00B66D34">
              <w:r>
                <w:rPr>
                  <w:rFonts w:ascii="Times New Roman" w:hAnsi="Times New Roman" w:cs="Times New Roman"/>
                  <w:b/>
                  <w:bCs/>
                  <w:noProof/>
                  <w:sz w:val="24"/>
                  <w:szCs w:val="24"/>
                </w:rPr>
                <w:fldChar w:fldCharType="end"/>
              </w:r>
            </w:p>
          </w:sdtContent>
        </w:sdt>
      </w:sdtContent>
    </w:sdt>
    <w:p w:rsidR="00B66D34" w:rsidRDefault="00B66D34" w:rsidP="00DD3D57">
      <w:pPr>
        <w:spacing w:line="360" w:lineRule="auto"/>
        <w:jc w:val="both"/>
        <w:rPr>
          <w:rFonts w:ascii="Times New Roman" w:hAnsi="Times New Roman" w:cs="Times New Roman"/>
          <w:sz w:val="24"/>
          <w:szCs w:val="24"/>
        </w:rPr>
      </w:pPr>
    </w:p>
    <w:p w:rsidR="00AE47AB" w:rsidRDefault="00AE47AB" w:rsidP="00DD3D57">
      <w:pPr>
        <w:spacing w:line="360" w:lineRule="auto"/>
        <w:jc w:val="both"/>
        <w:rPr>
          <w:rFonts w:ascii="Times New Roman" w:hAnsi="Times New Roman" w:cs="Times New Roman"/>
          <w:sz w:val="24"/>
          <w:szCs w:val="24"/>
        </w:rPr>
      </w:pPr>
    </w:p>
    <w:p w:rsidR="00AE47AB" w:rsidRDefault="00AE47AB" w:rsidP="00DD3D57">
      <w:pPr>
        <w:spacing w:line="360" w:lineRule="auto"/>
        <w:jc w:val="both"/>
        <w:rPr>
          <w:rFonts w:ascii="Times New Roman" w:hAnsi="Times New Roman" w:cs="Times New Roman"/>
          <w:sz w:val="24"/>
          <w:szCs w:val="24"/>
        </w:rPr>
      </w:pPr>
    </w:p>
    <w:p w:rsidR="00AE47AB" w:rsidRDefault="00AE47AB" w:rsidP="00DD3D57">
      <w:pPr>
        <w:spacing w:line="360" w:lineRule="auto"/>
        <w:jc w:val="both"/>
        <w:rPr>
          <w:rFonts w:ascii="Times New Roman" w:hAnsi="Times New Roman" w:cs="Times New Roman"/>
          <w:sz w:val="24"/>
          <w:szCs w:val="24"/>
        </w:rPr>
      </w:pPr>
    </w:p>
    <w:p w:rsidR="00B216AD" w:rsidRDefault="00B216AD" w:rsidP="00DD3D57">
      <w:pPr>
        <w:spacing w:line="360" w:lineRule="auto"/>
        <w:jc w:val="both"/>
        <w:rPr>
          <w:rFonts w:ascii="Times New Roman" w:hAnsi="Times New Roman" w:cs="Times New Roman"/>
          <w:sz w:val="24"/>
          <w:szCs w:val="24"/>
        </w:rPr>
      </w:pPr>
    </w:p>
    <w:p w:rsidR="00E62177" w:rsidRPr="007C246C" w:rsidRDefault="00E62177" w:rsidP="005C6630">
      <w:pPr>
        <w:spacing w:line="360" w:lineRule="auto"/>
        <w:jc w:val="both"/>
        <w:rPr>
          <w:rFonts w:ascii="Times New Roman" w:hAnsi="Times New Roman" w:cs="Times New Roman"/>
          <w:sz w:val="24"/>
          <w:szCs w:val="24"/>
        </w:rPr>
      </w:pPr>
    </w:p>
    <w:p w:rsidR="00191C88" w:rsidRPr="00270FC9" w:rsidRDefault="00191C88" w:rsidP="005C6630">
      <w:pPr>
        <w:spacing w:line="360" w:lineRule="auto"/>
        <w:jc w:val="both"/>
        <w:rPr>
          <w:sz w:val="24"/>
        </w:rPr>
      </w:pPr>
    </w:p>
    <w:sectPr w:rsidR="00191C88" w:rsidRPr="00270FC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6B30" w:rsidRDefault="00466B30" w:rsidP="00E72D9C">
      <w:pPr>
        <w:spacing w:after="0" w:line="240" w:lineRule="auto"/>
      </w:pPr>
      <w:r>
        <w:separator/>
      </w:r>
    </w:p>
  </w:endnote>
  <w:endnote w:type="continuationSeparator" w:id="0">
    <w:p w:rsidR="00466B30" w:rsidRDefault="00466B30" w:rsidP="00E72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7235759"/>
      <w:docPartObj>
        <w:docPartGallery w:val="Page Numbers (Bottom of Page)"/>
        <w:docPartUnique/>
      </w:docPartObj>
    </w:sdtPr>
    <w:sdtEndPr>
      <w:rPr>
        <w:noProof/>
      </w:rPr>
    </w:sdtEndPr>
    <w:sdtContent>
      <w:p w:rsidR="00280EEF" w:rsidRDefault="00280EEF">
        <w:pPr>
          <w:pStyle w:val="Footer"/>
          <w:jc w:val="right"/>
        </w:pPr>
        <w:r>
          <w:fldChar w:fldCharType="begin"/>
        </w:r>
        <w:r>
          <w:instrText xml:space="preserve"> PAGE   \* MERGEFORMAT </w:instrText>
        </w:r>
        <w:r>
          <w:fldChar w:fldCharType="separate"/>
        </w:r>
        <w:r w:rsidR="0035216C">
          <w:rPr>
            <w:noProof/>
          </w:rPr>
          <w:t>1</w:t>
        </w:r>
        <w:r>
          <w:rPr>
            <w:noProof/>
          </w:rPr>
          <w:fldChar w:fldCharType="end"/>
        </w:r>
      </w:p>
    </w:sdtContent>
  </w:sdt>
  <w:p w:rsidR="00280EEF" w:rsidRDefault="00280E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6B30" w:rsidRDefault="00466B30" w:rsidP="00E72D9C">
      <w:pPr>
        <w:spacing w:after="0" w:line="240" w:lineRule="auto"/>
      </w:pPr>
      <w:r>
        <w:separator/>
      </w:r>
    </w:p>
  </w:footnote>
  <w:footnote w:type="continuationSeparator" w:id="0">
    <w:p w:rsidR="00466B30" w:rsidRDefault="00466B30" w:rsidP="00E72D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0EEF" w:rsidRDefault="00280EEF">
    <w:pPr>
      <w:pStyle w:val="Header"/>
    </w:pPr>
    <w:r>
      <w:t>Megan Thorne-Williams - 1600322</w:t>
    </w:r>
  </w:p>
  <w:p w:rsidR="00280EEF" w:rsidRDefault="00280E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2D9C"/>
    <w:rsid w:val="000212A4"/>
    <w:rsid w:val="000407C3"/>
    <w:rsid w:val="00053E04"/>
    <w:rsid w:val="00056378"/>
    <w:rsid w:val="00061726"/>
    <w:rsid w:val="000627CA"/>
    <w:rsid w:val="00075D55"/>
    <w:rsid w:val="00087D52"/>
    <w:rsid w:val="000949EA"/>
    <w:rsid w:val="000B79DC"/>
    <w:rsid w:val="000C061E"/>
    <w:rsid w:val="000C2EEC"/>
    <w:rsid w:val="000E2027"/>
    <w:rsid w:val="00106F81"/>
    <w:rsid w:val="00126F0A"/>
    <w:rsid w:val="00134470"/>
    <w:rsid w:val="0013617D"/>
    <w:rsid w:val="00145CCF"/>
    <w:rsid w:val="00166A1F"/>
    <w:rsid w:val="001718F6"/>
    <w:rsid w:val="00174685"/>
    <w:rsid w:val="00176F9D"/>
    <w:rsid w:val="0018689A"/>
    <w:rsid w:val="00191695"/>
    <w:rsid w:val="00191C88"/>
    <w:rsid w:val="001A5255"/>
    <w:rsid w:val="001B41FB"/>
    <w:rsid w:val="001E3C5D"/>
    <w:rsid w:val="001E74A6"/>
    <w:rsid w:val="00227C8F"/>
    <w:rsid w:val="00251542"/>
    <w:rsid w:val="002637FC"/>
    <w:rsid w:val="00270FC9"/>
    <w:rsid w:val="00280EEF"/>
    <w:rsid w:val="002A764B"/>
    <w:rsid w:val="002C303D"/>
    <w:rsid w:val="002C74DB"/>
    <w:rsid w:val="002E5A00"/>
    <w:rsid w:val="002F65A0"/>
    <w:rsid w:val="003174F4"/>
    <w:rsid w:val="00322BCF"/>
    <w:rsid w:val="00330385"/>
    <w:rsid w:val="0035216C"/>
    <w:rsid w:val="00360D36"/>
    <w:rsid w:val="00395A50"/>
    <w:rsid w:val="00395E8E"/>
    <w:rsid w:val="003A7049"/>
    <w:rsid w:val="003B5719"/>
    <w:rsid w:val="003D4D9C"/>
    <w:rsid w:val="003E1EF7"/>
    <w:rsid w:val="00424735"/>
    <w:rsid w:val="00451436"/>
    <w:rsid w:val="00466B30"/>
    <w:rsid w:val="00497340"/>
    <w:rsid w:val="004B27EB"/>
    <w:rsid w:val="00507F09"/>
    <w:rsid w:val="005113C4"/>
    <w:rsid w:val="005215D3"/>
    <w:rsid w:val="00523084"/>
    <w:rsid w:val="00534930"/>
    <w:rsid w:val="005378AB"/>
    <w:rsid w:val="005432E8"/>
    <w:rsid w:val="00545A10"/>
    <w:rsid w:val="005637A8"/>
    <w:rsid w:val="005970B5"/>
    <w:rsid w:val="005A41DE"/>
    <w:rsid w:val="005B4D04"/>
    <w:rsid w:val="005C6630"/>
    <w:rsid w:val="005D58C4"/>
    <w:rsid w:val="005F2463"/>
    <w:rsid w:val="006144DB"/>
    <w:rsid w:val="00615856"/>
    <w:rsid w:val="006332DF"/>
    <w:rsid w:val="006401EE"/>
    <w:rsid w:val="006415EC"/>
    <w:rsid w:val="00673249"/>
    <w:rsid w:val="00686774"/>
    <w:rsid w:val="006C04BD"/>
    <w:rsid w:val="006C0ED5"/>
    <w:rsid w:val="006D168B"/>
    <w:rsid w:val="006E1BFF"/>
    <w:rsid w:val="006F14F2"/>
    <w:rsid w:val="006F3ABA"/>
    <w:rsid w:val="007238D5"/>
    <w:rsid w:val="007243B0"/>
    <w:rsid w:val="007278CB"/>
    <w:rsid w:val="0076573D"/>
    <w:rsid w:val="00777640"/>
    <w:rsid w:val="007C246C"/>
    <w:rsid w:val="007C65AA"/>
    <w:rsid w:val="007D295E"/>
    <w:rsid w:val="007D7DDC"/>
    <w:rsid w:val="008014A4"/>
    <w:rsid w:val="00804ED8"/>
    <w:rsid w:val="0082635A"/>
    <w:rsid w:val="00831C8A"/>
    <w:rsid w:val="0085099E"/>
    <w:rsid w:val="00871293"/>
    <w:rsid w:val="008743D6"/>
    <w:rsid w:val="00875E61"/>
    <w:rsid w:val="0089387F"/>
    <w:rsid w:val="00896EFC"/>
    <w:rsid w:val="0089751C"/>
    <w:rsid w:val="008E787E"/>
    <w:rsid w:val="008F00CE"/>
    <w:rsid w:val="008F19F4"/>
    <w:rsid w:val="00902930"/>
    <w:rsid w:val="009169C3"/>
    <w:rsid w:val="00917B73"/>
    <w:rsid w:val="00934B84"/>
    <w:rsid w:val="00947ABD"/>
    <w:rsid w:val="0096154B"/>
    <w:rsid w:val="009655A2"/>
    <w:rsid w:val="00966C4E"/>
    <w:rsid w:val="009819A5"/>
    <w:rsid w:val="009D003B"/>
    <w:rsid w:val="009D3A81"/>
    <w:rsid w:val="00A07607"/>
    <w:rsid w:val="00A11655"/>
    <w:rsid w:val="00A24A1A"/>
    <w:rsid w:val="00A44D12"/>
    <w:rsid w:val="00A5563C"/>
    <w:rsid w:val="00A867DD"/>
    <w:rsid w:val="00A901BE"/>
    <w:rsid w:val="00A94665"/>
    <w:rsid w:val="00AA63D6"/>
    <w:rsid w:val="00AC2248"/>
    <w:rsid w:val="00AE47AB"/>
    <w:rsid w:val="00AF2547"/>
    <w:rsid w:val="00B01D14"/>
    <w:rsid w:val="00B0706B"/>
    <w:rsid w:val="00B1468D"/>
    <w:rsid w:val="00B216AD"/>
    <w:rsid w:val="00B602CD"/>
    <w:rsid w:val="00B66D34"/>
    <w:rsid w:val="00B850A1"/>
    <w:rsid w:val="00BA2C86"/>
    <w:rsid w:val="00BC569E"/>
    <w:rsid w:val="00BD1D6D"/>
    <w:rsid w:val="00BD2C65"/>
    <w:rsid w:val="00BE5A44"/>
    <w:rsid w:val="00BE7F03"/>
    <w:rsid w:val="00BF2CA4"/>
    <w:rsid w:val="00C10D5C"/>
    <w:rsid w:val="00C125CF"/>
    <w:rsid w:val="00C27626"/>
    <w:rsid w:val="00C45ED3"/>
    <w:rsid w:val="00C74767"/>
    <w:rsid w:val="00C80F88"/>
    <w:rsid w:val="00C86D38"/>
    <w:rsid w:val="00CA5B19"/>
    <w:rsid w:val="00CD37BC"/>
    <w:rsid w:val="00D00BB6"/>
    <w:rsid w:val="00D21F95"/>
    <w:rsid w:val="00D27D1F"/>
    <w:rsid w:val="00D42921"/>
    <w:rsid w:val="00D43DD7"/>
    <w:rsid w:val="00D61EEA"/>
    <w:rsid w:val="00D63DD9"/>
    <w:rsid w:val="00D661C1"/>
    <w:rsid w:val="00DB4388"/>
    <w:rsid w:val="00DC246C"/>
    <w:rsid w:val="00DC2C65"/>
    <w:rsid w:val="00DD3D57"/>
    <w:rsid w:val="00DD6F01"/>
    <w:rsid w:val="00DF7A1A"/>
    <w:rsid w:val="00E010E0"/>
    <w:rsid w:val="00E05025"/>
    <w:rsid w:val="00E13D9B"/>
    <w:rsid w:val="00E14DAF"/>
    <w:rsid w:val="00E239C5"/>
    <w:rsid w:val="00E45345"/>
    <w:rsid w:val="00E47915"/>
    <w:rsid w:val="00E6075C"/>
    <w:rsid w:val="00E62177"/>
    <w:rsid w:val="00E72D9C"/>
    <w:rsid w:val="00E91BBD"/>
    <w:rsid w:val="00EA30D6"/>
    <w:rsid w:val="00EC3478"/>
    <w:rsid w:val="00EE2F38"/>
    <w:rsid w:val="00F02605"/>
    <w:rsid w:val="00F03831"/>
    <w:rsid w:val="00F22F17"/>
    <w:rsid w:val="00F37529"/>
    <w:rsid w:val="00F71C60"/>
    <w:rsid w:val="00FA00EC"/>
    <w:rsid w:val="00FB7F06"/>
    <w:rsid w:val="00FF1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66D3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9C"/>
  </w:style>
  <w:style w:type="paragraph" w:styleId="Footer">
    <w:name w:val="footer"/>
    <w:basedOn w:val="Normal"/>
    <w:link w:val="FooterChar"/>
    <w:uiPriority w:val="99"/>
    <w:unhideWhenUsed/>
    <w:rsid w:val="00E7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9C"/>
  </w:style>
  <w:style w:type="paragraph" w:styleId="BalloonText">
    <w:name w:val="Balloon Text"/>
    <w:basedOn w:val="Normal"/>
    <w:link w:val="BalloonTextChar"/>
    <w:uiPriority w:val="99"/>
    <w:semiHidden/>
    <w:unhideWhenUsed/>
    <w:rsid w:val="00E72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D9C"/>
    <w:rPr>
      <w:rFonts w:ascii="Tahoma" w:hAnsi="Tahoma" w:cs="Tahoma"/>
      <w:sz w:val="16"/>
      <w:szCs w:val="16"/>
    </w:rPr>
  </w:style>
  <w:style w:type="character" w:styleId="Hyperlink">
    <w:name w:val="Hyperlink"/>
    <w:basedOn w:val="DefaultParagraphFont"/>
    <w:uiPriority w:val="99"/>
    <w:semiHidden/>
    <w:unhideWhenUsed/>
    <w:rsid w:val="00176F9D"/>
    <w:rPr>
      <w:color w:val="0000FF"/>
      <w:u w:val="single"/>
    </w:rPr>
  </w:style>
  <w:style w:type="character" w:customStyle="1" w:styleId="Heading1Char">
    <w:name w:val="Heading 1 Char"/>
    <w:basedOn w:val="DefaultParagraphFont"/>
    <w:link w:val="Heading1"/>
    <w:uiPriority w:val="9"/>
    <w:rsid w:val="00B66D3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semiHidden/>
    <w:unhideWhenUsed/>
    <w:rsid w:val="00B66D3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66D3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9C"/>
  </w:style>
  <w:style w:type="paragraph" w:styleId="Footer">
    <w:name w:val="footer"/>
    <w:basedOn w:val="Normal"/>
    <w:link w:val="FooterChar"/>
    <w:uiPriority w:val="99"/>
    <w:unhideWhenUsed/>
    <w:rsid w:val="00E7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9C"/>
  </w:style>
  <w:style w:type="paragraph" w:styleId="BalloonText">
    <w:name w:val="Balloon Text"/>
    <w:basedOn w:val="Normal"/>
    <w:link w:val="BalloonTextChar"/>
    <w:uiPriority w:val="99"/>
    <w:semiHidden/>
    <w:unhideWhenUsed/>
    <w:rsid w:val="00E72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D9C"/>
    <w:rPr>
      <w:rFonts w:ascii="Tahoma" w:hAnsi="Tahoma" w:cs="Tahoma"/>
      <w:sz w:val="16"/>
      <w:szCs w:val="16"/>
    </w:rPr>
  </w:style>
  <w:style w:type="character" w:styleId="Hyperlink">
    <w:name w:val="Hyperlink"/>
    <w:basedOn w:val="DefaultParagraphFont"/>
    <w:uiPriority w:val="99"/>
    <w:semiHidden/>
    <w:unhideWhenUsed/>
    <w:rsid w:val="00176F9D"/>
    <w:rPr>
      <w:color w:val="0000FF"/>
      <w:u w:val="single"/>
    </w:rPr>
  </w:style>
  <w:style w:type="character" w:customStyle="1" w:styleId="Heading1Char">
    <w:name w:val="Heading 1 Char"/>
    <w:basedOn w:val="DefaultParagraphFont"/>
    <w:link w:val="Heading1"/>
    <w:uiPriority w:val="9"/>
    <w:rsid w:val="00B66D3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semiHidden/>
    <w:unhideWhenUsed/>
    <w:rsid w:val="00B66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395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13825</TotalTime>
  <Pages>13</Pages>
  <Words>4975</Words>
  <Characters>28359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mwah luv</dc:creator>
  <cp:lastModifiedBy>mwah luv</cp:lastModifiedBy>
  <cp:revision>60</cp:revision>
  <dcterms:created xsi:type="dcterms:W3CDTF">2017-10-16T16:35:00Z</dcterms:created>
  <dcterms:modified xsi:type="dcterms:W3CDTF">2017-10-30T21:32:00Z</dcterms:modified>
</cp:coreProperties>
</file>