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AE6AF7">
      <w:pPr>
        <w:pStyle w:val="COVERPAGETEXT"/>
        <w:ind w:firstLine="720"/>
      </w:pPr>
      <w:r>
        <w:rPr>
          <w:noProof/>
          <w:lang w:eastAsia="en-GB"/>
        </w:rPr>
        <w:drawing>
          <wp:anchor distT="0" distB="0" distL="114300" distR="114300" simplePos="0" relativeHeight="251694080" behindDoc="0" locked="0" layoutInCell="1" allowOverlap="1" wp14:anchorId="175A2375" wp14:editId="294D33DB">
            <wp:simplePos x="0" y="0"/>
            <wp:positionH relativeFrom="margin">
              <wp:align>center</wp:align>
            </wp:positionH>
            <wp:positionV relativeFrom="paragraph">
              <wp:posOffset>3175</wp:posOffset>
            </wp:positionV>
            <wp:extent cx="1211580" cy="1553659"/>
            <wp:effectExtent l="0" t="0" r="7620" b="8890"/>
            <wp:wrapTopAndBottom/>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rotWithShape="1">
                    <a:blip r:embed="rId11" cstate="print">
                      <a:extLst>
                        <a:ext uri="{28A0092B-C50C-407E-A947-70E740481C1C}">
                          <a14:useLocalDpi xmlns:a14="http://schemas.microsoft.com/office/drawing/2010/main" val="0"/>
                        </a:ext>
                      </a:extLst>
                    </a:blip>
                    <a:srcRect l="11150" r="11757"/>
                    <a:stretch/>
                  </pic:blipFill>
                  <pic:spPr bwMode="auto">
                    <a:xfrm>
                      <a:off x="0" y="0"/>
                      <a:ext cx="1211580" cy="15536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C71EBC" w14:textId="77777777" w:rsidR="00C473DF" w:rsidRDefault="00C473DF" w:rsidP="009F4F9E">
      <w:pPr>
        <w:pStyle w:val="COVERPAGETEXT"/>
      </w:pPr>
    </w:p>
    <w:p w14:paraId="69B278D3" w14:textId="74B3481D" w:rsidR="00AD6D75" w:rsidRDefault="00B217C3" w:rsidP="009F4F9E">
      <w:pPr>
        <w:pStyle w:val="COVERPAGETEXT"/>
        <w:rPr>
          <w:rFonts w:asciiTheme="majorHAnsi" w:hAnsiTheme="majorHAnsi"/>
          <w:sz w:val="32"/>
          <w:szCs w:val="32"/>
        </w:rPr>
      </w:pPr>
      <w:r w:rsidRPr="00F05E53">
        <w:rPr>
          <w:rFonts w:asciiTheme="majorHAnsi" w:hAnsiTheme="majorHAnsi"/>
          <w:sz w:val="32"/>
          <w:szCs w:val="32"/>
        </w:rPr>
        <w:t>Owain Plant</w:t>
      </w:r>
    </w:p>
    <w:p w14:paraId="709E00EE" w14:textId="0D192EB4" w:rsidR="0064613A" w:rsidRPr="00F05E53" w:rsidRDefault="002A549C" w:rsidP="009F4F9E">
      <w:pPr>
        <w:pStyle w:val="COVERPAGETEXT"/>
        <w:rPr>
          <w:rFonts w:asciiTheme="majorHAnsi" w:hAnsiTheme="majorHAnsi"/>
          <w:sz w:val="32"/>
          <w:szCs w:val="32"/>
        </w:rPr>
      </w:pPr>
      <w:r>
        <w:rPr>
          <w:rFonts w:asciiTheme="majorHAnsi" w:hAnsiTheme="majorHAnsi"/>
          <w:sz w:val="32"/>
          <w:szCs w:val="32"/>
        </w:rPr>
        <w:t>1910280</w:t>
      </w:r>
    </w:p>
    <w:p w14:paraId="7ED224B8" w14:textId="77777777" w:rsidR="00AD6D75" w:rsidRPr="00760179" w:rsidRDefault="00AD6D75" w:rsidP="009F4F9E">
      <w:pPr>
        <w:pStyle w:val="COVERPAGETEXT"/>
        <w:rPr>
          <w:rFonts w:asciiTheme="majorHAnsi" w:hAnsiTheme="majorHAnsi"/>
        </w:rPr>
      </w:pPr>
    </w:p>
    <w:p w14:paraId="678094CE" w14:textId="77777777" w:rsidR="00AD6D75" w:rsidRPr="00760179" w:rsidRDefault="00AD6D75" w:rsidP="00045D6F">
      <w:pPr>
        <w:pStyle w:val="COVERPAGETEXT"/>
        <w:rPr>
          <w:rFonts w:asciiTheme="majorHAnsi" w:hAnsiTheme="majorHAnsi"/>
        </w:rPr>
      </w:pPr>
    </w:p>
    <w:p w14:paraId="5F9A4BD5" w14:textId="77777777" w:rsidR="00045D6F" w:rsidRPr="00760179" w:rsidRDefault="00045D6F" w:rsidP="00045D6F">
      <w:pPr>
        <w:pStyle w:val="COVERPAGETEXT"/>
        <w:rPr>
          <w:rFonts w:asciiTheme="majorHAnsi" w:hAnsiTheme="majorHAnsi"/>
        </w:rPr>
      </w:pPr>
    </w:p>
    <w:p w14:paraId="4AD99D32" w14:textId="29112C0E" w:rsidR="00AD6D75" w:rsidRPr="00F05E53" w:rsidRDefault="00B217C3" w:rsidP="009F4F9E">
      <w:pPr>
        <w:pStyle w:val="COVERPAGETEXT"/>
        <w:rPr>
          <w:rFonts w:asciiTheme="majorHAnsi" w:hAnsiTheme="majorHAnsi"/>
          <w:b/>
          <w:bCs/>
          <w:sz w:val="36"/>
          <w:szCs w:val="36"/>
        </w:rPr>
      </w:pPr>
      <w:bookmarkStart w:id="0" w:name="_Hlk146732306"/>
      <w:r w:rsidRPr="00F05E53">
        <w:rPr>
          <w:rFonts w:asciiTheme="majorHAnsi" w:hAnsiTheme="majorHAnsi"/>
          <w:b/>
          <w:bCs/>
          <w:sz w:val="36"/>
          <w:szCs w:val="36"/>
        </w:rPr>
        <w:t xml:space="preserve">Investigation into land recovery method for </w:t>
      </w:r>
      <w:r w:rsidR="00080E33">
        <w:rPr>
          <w:rFonts w:asciiTheme="majorHAnsi" w:hAnsiTheme="majorHAnsi"/>
          <w:b/>
          <w:bCs/>
          <w:sz w:val="36"/>
          <w:szCs w:val="36"/>
        </w:rPr>
        <w:t>U</w:t>
      </w:r>
      <w:r w:rsidRPr="00F05E53">
        <w:rPr>
          <w:rFonts w:asciiTheme="majorHAnsi" w:hAnsiTheme="majorHAnsi"/>
          <w:b/>
          <w:bCs/>
          <w:sz w:val="36"/>
          <w:szCs w:val="36"/>
        </w:rPr>
        <w:t xml:space="preserve">ncrewed </w:t>
      </w:r>
      <w:r w:rsidR="00080E33">
        <w:rPr>
          <w:rFonts w:asciiTheme="majorHAnsi" w:hAnsiTheme="majorHAnsi"/>
          <w:b/>
          <w:bCs/>
          <w:sz w:val="36"/>
          <w:szCs w:val="36"/>
        </w:rPr>
        <w:t>A</w:t>
      </w:r>
      <w:r w:rsidRPr="00F05E53">
        <w:rPr>
          <w:rFonts w:asciiTheme="majorHAnsi" w:hAnsiTheme="majorHAnsi"/>
          <w:b/>
          <w:bCs/>
          <w:sz w:val="36"/>
          <w:szCs w:val="36"/>
        </w:rPr>
        <w:t xml:space="preserve">erial </w:t>
      </w:r>
      <w:r w:rsidR="00080E33">
        <w:rPr>
          <w:rFonts w:asciiTheme="majorHAnsi" w:hAnsiTheme="majorHAnsi"/>
          <w:b/>
          <w:bCs/>
          <w:sz w:val="36"/>
          <w:szCs w:val="36"/>
        </w:rPr>
        <w:t>T</w:t>
      </w:r>
      <w:r w:rsidRPr="00F05E53">
        <w:rPr>
          <w:rFonts w:asciiTheme="majorHAnsi" w:hAnsiTheme="majorHAnsi"/>
          <w:b/>
          <w:bCs/>
          <w:sz w:val="36"/>
          <w:szCs w:val="36"/>
        </w:rPr>
        <w:t>argets</w:t>
      </w:r>
    </w:p>
    <w:bookmarkEnd w:id="0"/>
    <w:p w14:paraId="19705265" w14:textId="77777777" w:rsidR="00AD6D75" w:rsidRPr="00760179" w:rsidRDefault="00AD6D75" w:rsidP="009F4F9E">
      <w:pPr>
        <w:pStyle w:val="COVERPAGETEXT"/>
        <w:rPr>
          <w:rFonts w:asciiTheme="majorHAnsi" w:hAnsiTheme="majorHAnsi"/>
        </w:rPr>
      </w:pPr>
    </w:p>
    <w:p w14:paraId="0515AE42" w14:textId="77777777" w:rsidR="00AD6D75" w:rsidRPr="00760179" w:rsidRDefault="00AD6D75" w:rsidP="009F4F9E">
      <w:pPr>
        <w:pStyle w:val="COVERPAGETEXT"/>
        <w:rPr>
          <w:rFonts w:asciiTheme="majorHAnsi" w:hAnsiTheme="majorHAnsi"/>
        </w:rPr>
      </w:pPr>
    </w:p>
    <w:p w14:paraId="1DD9D115" w14:textId="77777777" w:rsidR="00AD6D75" w:rsidRPr="00760179" w:rsidRDefault="00AD6D75" w:rsidP="009F4F9E">
      <w:pPr>
        <w:pStyle w:val="COVERPAGETEXT"/>
        <w:rPr>
          <w:rFonts w:asciiTheme="majorHAnsi" w:hAnsiTheme="majorHAnsi"/>
        </w:rPr>
      </w:pPr>
    </w:p>
    <w:p w14:paraId="4836DA8F" w14:textId="7D2ADDF9" w:rsidR="00AD6D75" w:rsidRPr="00760179" w:rsidRDefault="00B217C3" w:rsidP="009F4F9E">
      <w:pPr>
        <w:pStyle w:val="COVERPAGETEXT"/>
        <w:rPr>
          <w:rFonts w:asciiTheme="majorHAnsi" w:hAnsiTheme="majorHAnsi"/>
        </w:rPr>
      </w:pPr>
      <w:r w:rsidRPr="00760179">
        <w:rPr>
          <w:rFonts w:asciiTheme="majorHAnsi" w:hAnsiTheme="majorHAnsi"/>
        </w:rPr>
        <w:t>University of Wales Trinity Saint David</w:t>
      </w:r>
    </w:p>
    <w:p w14:paraId="6C8C5800" w14:textId="77777777" w:rsidR="00F05E53" w:rsidRPr="00760179" w:rsidRDefault="00F05E53" w:rsidP="00F05E53">
      <w:pPr>
        <w:pStyle w:val="COVERPAGETEXT"/>
        <w:rPr>
          <w:rFonts w:asciiTheme="majorHAnsi" w:hAnsiTheme="majorHAnsi"/>
        </w:rPr>
      </w:pPr>
      <w:r w:rsidRPr="00760179">
        <w:rPr>
          <w:rFonts w:asciiTheme="majorHAnsi" w:hAnsiTheme="majorHAnsi"/>
        </w:rPr>
        <w:t>Academic Year: 2023 - 2024</w:t>
      </w:r>
    </w:p>
    <w:p w14:paraId="6753F339" w14:textId="77777777" w:rsidR="00AD6D75" w:rsidRPr="00760179" w:rsidRDefault="00AD6D75" w:rsidP="009F4F9E">
      <w:pPr>
        <w:pStyle w:val="COVERPAGETEXT"/>
        <w:rPr>
          <w:rFonts w:asciiTheme="majorHAnsi" w:hAnsiTheme="majorHAnsi"/>
        </w:rPr>
      </w:pPr>
    </w:p>
    <w:p w14:paraId="1AA6B9A3" w14:textId="77777777" w:rsidR="00AD6D75" w:rsidRPr="00760179" w:rsidRDefault="00AD6D75" w:rsidP="009F4F9E">
      <w:pPr>
        <w:pStyle w:val="COVERPAGETEXT"/>
        <w:rPr>
          <w:rFonts w:asciiTheme="majorHAnsi" w:hAnsiTheme="majorHAnsi"/>
        </w:rPr>
      </w:pPr>
    </w:p>
    <w:p w14:paraId="3FE4B81A" w14:textId="77777777" w:rsidR="00AD6D75" w:rsidRPr="00760179" w:rsidRDefault="00AD6D75" w:rsidP="00F05E53">
      <w:pPr>
        <w:pStyle w:val="COVERPAGETEXT"/>
        <w:jc w:val="both"/>
        <w:rPr>
          <w:rFonts w:asciiTheme="majorHAnsi" w:hAnsiTheme="majorHAnsi"/>
        </w:rPr>
      </w:pPr>
    </w:p>
    <w:p w14:paraId="50CBD9AA" w14:textId="77777777" w:rsidR="00AD6D75" w:rsidRPr="00760179" w:rsidRDefault="00AD6D75" w:rsidP="00F05E53">
      <w:pPr>
        <w:pStyle w:val="COVERPAGETEXT"/>
        <w:jc w:val="both"/>
        <w:rPr>
          <w:rFonts w:asciiTheme="majorHAnsi" w:hAnsiTheme="majorHAnsi"/>
        </w:rPr>
      </w:pPr>
    </w:p>
    <w:p w14:paraId="376A38C8" w14:textId="72E61ADE" w:rsidR="00AD6D75" w:rsidRPr="00760179" w:rsidRDefault="00AD6D75" w:rsidP="009F4F9E">
      <w:pPr>
        <w:pStyle w:val="COVERPAGETEXT"/>
        <w:rPr>
          <w:rFonts w:asciiTheme="majorHAnsi" w:hAnsiTheme="majorHAnsi"/>
        </w:rPr>
      </w:pPr>
      <w:r w:rsidRPr="00760179">
        <w:rPr>
          <w:rFonts w:asciiTheme="majorHAnsi" w:hAnsiTheme="majorHAnsi"/>
        </w:rPr>
        <w:t>Supervisor:</w:t>
      </w:r>
      <w:r w:rsidRPr="00760179">
        <w:rPr>
          <w:rFonts w:asciiTheme="majorHAnsi" w:hAnsiTheme="majorHAnsi"/>
        </w:rPr>
        <w:tab/>
        <w:t xml:space="preserve"> </w:t>
      </w:r>
      <w:r w:rsidR="00AE6AF7">
        <w:rPr>
          <w:rFonts w:asciiTheme="majorHAnsi" w:hAnsiTheme="majorHAnsi"/>
        </w:rPr>
        <w:t xml:space="preserve">Dr. </w:t>
      </w:r>
      <w:r w:rsidR="00B217C3" w:rsidRPr="00760179">
        <w:rPr>
          <w:rFonts w:asciiTheme="majorHAnsi" w:hAnsiTheme="majorHAnsi"/>
        </w:rPr>
        <w:t>Mark Broadhead</w:t>
      </w:r>
    </w:p>
    <w:p w14:paraId="0AB7BA64" w14:textId="2B2B8B13" w:rsidR="00A651C5" w:rsidRPr="00760179" w:rsidRDefault="00E65FE0" w:rsidP="00A651C5">
      <w:pPr>
        <w:pStyle w:val="COVERPAGETEXT"/>
        <w:rPr>
          <w:rFonts w:asciiTheme="majorHAnsi" w:hAnsiTheme="majorHAnsi"/>
        </w:rPr>
      </w:pPr>
      <w:r>
        <w:rPr>
          <w:rFonts w:asciiTheme="majorHAnsi" w:hAnsiTheme="majorHAnsi"/>
        </w:rPr>
        <w:t>15/03/</w:t>
      </w:r>
      <w:r w:rsidR="00B217C3" w:rsidRPr="00760179">
        <w:rPr>
          <w:rFonts w:asciiTheme="majorHAnsi" w:hAnsiTheme="majorHAnsi"/>
        </w:rPr>
        <w:t>202</w:t>
      </w:r>
      <w:r>
        <w:rPr>
          <w:rFonts w:asciiTheme="majorHAnsi" w:hAnsiTheme="majorHAnsi"/>
        </w:rPr>
        <w:t>4</w:t>
      </w:r>
    </w:p>
    <w:p w14:paraId="006ED54E" w14:textId="0505AB57" w:rsidR="00AD6D75" w:rsidRPr="00760179" w:rsidRDefault="00AD6D75" w:rsidP="00B217C3">
      <w:pPr>
        <w:pStyle w:val="COVERPAGETEXT"/>
        <w:jc w:val="both"/>
        <w:rPr>
          <w:rFonts w:asciiTheme="majorHAnsi" w:hAnsiTheme="majorHAnsi"/>
        </w:rPr>
      </w:pPr>
    </w:p>
    <w:p w14:paraId="25FC419B" w14:textId="77777777" w:rsidR="00404309" w:rsidRDefault="00404309" w:rsidP="00E71C90">
      <w:pPr>
        <w:pStyle w:val="COVERPAGETEXT"/>
        <w:rPr>
          <w:rFonts w:asciiTheme="majorHAnsi" w:hAnsiTheme="majorHAnsi"/>
        </w:rPr>
      </w:pPr>
    </w:p>
    <w:p w14:paraId="5BA9180E" w14:textId="77777777" w:rsidR="00F05E53" w:rsidRDefault="00F05E53" w:rsidP="00E71C90">
      <w:pPr>
        <w:pStyle w:val="COVERPAGETEXT"/>
        <w:rPr>
          <w:rFonts w:asciiTheme="majorHAnsi" w:hAnsiTheme="majorHAnsi"/>
        </w:rPr>
      </w:pPr>
    </w:p>
    <w:p w14:paraId="358D4BD6" w14:textId="77777777" w:rsidR="00F22BAE" w:rsidRPr="00760179" w:rsidRDefault="00F22BAE" w:rsidP="00E71C90">
      <w:pPr>
        <w:pStyle w:val="COVERPAGETEXT"/>
        <w:rPr>
          <w:rFonts w:asciiTheme="majorHAnsi" w:hAnsiTheme="majorHAnsi"/>
        </w:rPr>
      </w:pPr>
    </w:p>
    <w:p w14:paraId="2FED69D7" w14:textId="3F02E647" w:rsidR="00AD6D75" w:rsidRPr="00760179" w:rsidRDefault="00AD6D75" w:rsidP="00F22BAE">
      <w:pPr>
        <w:pStyle w:val="COVERPAGETEXT"/>
        <w:rPr>
          <w:rFonts w:asciiTheme="majorHAnsi" w:hAnsiTheme="majorHAnsi"/>
        </w:rPr>
      </w:pPr>
      <w:r w:rsidRPr="00760179">
        <w:rPr>
          <w:rFonts w:asciiTheme="majorHAnsi" w:hAnsiTheme="majorHAnsi"/>
        </w:rPr>
        <w:t>This thesis</w:t>
      </w:r>
      <w:r w:rsidR="00D278DC">
        <w:rPr>
          <w:rFonts w:asciiTheme="majorHAnsi" w:hAnsiTheme="majorHAnsi"/>
        </w:rPr>
        <w:t xml:space="preserve"> was </w:t>
      </w:r>
      <w:r w:rsidRPr="00760179">
        <w:rPr>
          <w:rFonts w:asciiTheme="majorHAnsi" w:hAnsiTheme="majorHAnsi"/>
        </w:rPr>
        <w:t xml:space="preserve">submitted in partial fulfilment of the requirements for the </w:t>
      </w:r>
      <w:r w:rsidR="00F05E53">
        <w:rPr>
          <w:rFonts w:asciiTheme="majorHAnsi" w:hAnsiTheme="majorHAnsi"/>
        </w:rPr>
        <w:t xml:space="preserve">BEng </w:t>
      </w:r>
      <w:r w:rsidRPr="00760179">
        <w:rPr>
          <w:rFonts w:asciiTheme="majorHAnsi" w:hAnsiTheme="majorHAnsi"/>
        </w:rPr>
        <w:t xml:space="preserve">degree of </w:t>
      </w:r>
      <w:r w:rsidR="00B217C3" w:rsidRPr="00760179">
        <w:rPr>
          <w:rFonts w:asciiTheme="majorHAnsi" w:hAnsiTheme="majorHAnsi"/>
        </w:rPr>
        <w:t>Ordinance, Munitions and Explosives- Safety Pathway</w:t>
      </w:r>
    </w:p>
    <w:p w14:paraId="52B1F4ED" w14:textId="77777777" w:rsidR="00DA28B2" w:rsidRDefault="00DA28B2" w:rsidP="00DA28B2">
      <w:pPr>
        <w:pStyle w:val="Heading1nonumber"/>
        <w:sectPr w:rsidR="00DA28B2" w:rsidSect="00282072">
          <w:headerReference w:type="even" r:id="rId12"/>
          <w:headerReference w:type="default" r:id="rId13"/>
          <w:footerReference w:type="even" r:id="rId14"/>
          <w:footerReference w:type="default" r:id="rId15"/>
          <w:headerReference w:type="first" r:id="rId16"/>
          <w:footerReference w:type="first" r:id="rId17"/>
          <w:pgSz w:w="11906" w:h="16838" w:code="9"/>
          <w:pgMar w:top="1701" w:right="1701" w:bottom="1701" w:left="1701" w:header="709" w:footer="851" w:gutter="0"/>
          <w:pgNumType w:fmt="lowerRoman" w:start="1"/>
          <w:cols w:space="708"/>
          <w:titlePg/>
          <w:docGrid w:linePitch="360"/>
        </w:sectPr>
      </w:pPr>
    </w:p>
    <w:p w14:paraId="75F08DD5" w14:textId="474A0FE4" w:rsidR="0088087A" w:rsidRPr="00760179" w:rsidRDefault="005C6FA2" w:rsidP="00D4407B">
      <w:pPr>
        <w:pStyle w:val="Heading1nonumber"/>
        <w:spacing w:after="0"/>
        <w:rPr>
          <w:rFonts w:asciiTheme="minorHAnsi" w:hAnsiTheme="minorHAnsi" w:cstheme="minorHAnsi"/>
        </w:rP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161403641"/>
      <w:r w:rsidRPr="00760179">
        <w:rPr>
          <w:rFonts w:asciiTheme="minorHAnsi" w:hAnsiTheme="minorHAnsi" w:cstheme="minorHAnsi"/>
        </w:rPr>
        <w:lastRenderedPageBreak/>
        <w:t>A</w:t>
      </w:r>
      <w:r w:rsidR="005E3ACA" w:rsidRPr="00760179">
        <w:rPr>
          <w:rFonts w:asciiTheme="minorHAnsi" w:hAnsiTheme="minorHAnsi" w:cstheme="minorHAnsi"/>
        </w:rPr>
        <w:t>cademic integrity declaration</w:t>
      </w:r>
      <w:bookmarkEnd w:id="1"/>
      <w:bookmarkEnd w:id="8"/>
    </w:p>
    <w:p w14:paraId="287E2C73" w14:textId="77777777" w:rsidR="0088087A" w:rsidRPr="00760179" w:rsidRDefault="0088087A" w:rsidP="00D4407B">
      <w:pPr>
        <w:spacing w:before="120"/>
        <w:rPr>
          <w:rFonts w:asciiTheme="minorHAnsi" w:hAnsiTheme="minorHAnsi" w:cstheme="minorHAnsi"/>
        </w:rPr>
      </w:pPr>
      <w:r w:rsidRPr="00760179">
        <w:rPr>
          <w:rFonts w:asciiTheme="minorHAnsi" w:hAnsiTheme="minorHAnsi" w:cstheme="minorHAnsi"/>
        </w:rPr>
        <w:t>I declare that:</w:t>
      </w:r>
    </w:p>
    <w:p w14:paraId="0B7C0C3A" w14:textId="766D6CA8" w:rsidR="0088087A" w:rsidRPr="00760179" w:rsidRDefault="00F22BAE" w:rsidP="00D4407B">
      <w:pPr>
        <w:pStyle w:val="ListParagraph"/>
        <w:numPr>
          <w:ilvl w:val="0"/>
          <w:numId w:val="26"/>
        </w:numPr>
        <w:spacing w:before="0"/>
        <w:rPr>
          <w:rFonts w:asciiTheme="minorHAnsi" w:hAnsiTheme="minorHAnsi" w:cstheme="minorHAnsi"/>
        </w:rPr>
      </w:pPr>
      <w:r>
        <w:rPr>
          <w:rFonts w:asciiTheme="minorHAnsi" w:hAnsiTheme="minorHAnsi" w:cstheme="minorHAnsi"/>
        </w:rPr>
        <w:t>T</w:t>
      </w:r>
      <w:r w:rsidR="0088087A" w:rsidRPr="00760179">
        <w:rPr>
          <w:rFonts w:asciiTheme="minorHAnsi" w:hAnsiTheme="minorHAnsi" w:cstheme="minorHAnsi"/>
        </w:rPr>
        <w:t>he thesis submitted has been written by me alone.</w:t>
      </w:r>
    </w:p>
    <w:p w14:paraId="30EDB562" w14:textId="0C567FDF" w:rsidR="0088087A" w:rsidRPr="00760179" w:rsidRDefault="00F22BAE" w:rsidP="00D4407B">
      <w:pPr>
        <w:pStyle w:val="ListParagraph"/>
        <w:numPr>
          <w:ilvl w:val="0"/>
          <w:numId w:val="26"/>
        </w:numPr>
        <w:spacing w:before="0"/>
        <w:rPr>
          <w:rFonts w:asciiTheme="minorHAnsi" w:hAnsiTheme="minorHAnsi" w:cstheme="minorHAnsi"/>
        </w:rPr>
      </w:pPr>
      <w:r>
        <w:rPr>
          <w:rFonts w:asciiTheme="minorHAnsi" w:hAnsiTheme="minorHAnsi" w:cstheme="minorHAnsi"/>
        </w:rPr>
        <w:t>T</w:t>
      </w:r>
      <w:r w:rsidR="0088087A" w:rsidRPr="00760179">
        <w:rPr>
          <w:rFonts w:asciiTheme="minorHAnsi" w:hAnsiTheme="minorHAnsi" w:cstheme="minorHAnsi"/>
        </w:rPr>
        <w:t>he thesis submitted has not been previously submitted to this university or any other.</w:t>
      </w:r>
    </w:p>
    <w:p w14:paraId="2A543FCD" w14:textId="283BA169" w:rsidR="0088087A" w:rsidRPr="00760179" w:rsidRDefault="00F22BAE" w:rsidP="00D4407B">
      <w:pPr>
        <w:pStyle w:val="ListParagraph"/>
        <w:numPr>
          <w:ilvl w:val="0"/>
          <w:numId w:val="26"/>
        </w:numPr>
        <w:spacing w:before="0"/>
        <w:rPr>
          <w:rFonts w:asciiTheme="minorHAnsi" w:hAnsiTheme="minorHAnsi" w:cstheme="minorHAnsi"/>
        </w:rPr>
      </w:pPr>
      <w:r>
        <w:rPr>
          <w:rFonts w:asciiTheme="minorHAnsi" w:hAnsiTheme="minorHAnsi" w:cstheme="minorHAnsi"/>
        </w:rPr>
        <w:t>T</w:t>
      </w:r>
      <w:r w:rsidR="0088087A" w:rsidRPr="00760179">
        <w:rPr>
          <w:rFonts w:asciiTheme="minorHAnsi" w:hAnsiTheme="minorHAnsi" w:cstheme="minorHAnsi"/>
        </w:rPr>
        <w:t>hat all content, including primary and/or secondary data,</w:t>
      </w:r>
      <w:r w:rsidR="00D278DC">
        <w:rPr>
          <w:rFonts w:asciiTheme="minorHAnsi" w:hAnsiTheme="minorHAnsi" w:cstheme="minorHAnsi"/>
        </w:rPr>
        <w:t xml:space="preserve"> was </w:t>
      </w:r>
      <w:r w:rsidR="0088087A" w:rsidRPr="00760179">
        <w:rPr>
          <w:rFonts w:asciiTheme="minorHAnsi" w:hAnsiTheme="minorHAnsi" w:cstheme="minorHAnsi"/>
        </w:rPr>
        <w:t>true to the best of my knowledge.</w:t>
      </w:r>
    </w:p>
    <w:p w14:paraId="7D207515" w14:textId="23E39ADC" w:rsidR="0088087A" w:rsidRPr="00760179" w:rsidRDefault="00F22BAE" w:rsidP="00D4407B">
      <w:pPr>
        <w:pStyle w:val="ListParagraph"/>
        <w:numPr>
          <w:ilvl w:val="0"/>
          <w:numId w:val="26"/>
        </w:numPr>
        <w:spacing w:before="0"/>
        <w:rPr>
          <w:rFonts w:asciiTheme="minorHAnsi" w:hAnsiTheme="minorHAnsi" w:cstheme="minorHAnsi"/>
        </w:rPr>
      </w:pPr>
      <w:r>
        <w:rPr>
          <w:rFonts w:asciiTheme="minorHAnsi" w:hAnsiTheme="minorHAnsi" w:cstheme="minorHAnsi"/>
        </w:rPr>
        <w:t>T</w:t>
      </w:r>
      <w:r w:rsidR="0088087A" w:rsidRPr="00760179">
        <w:rPr>
          <w:rFonts w:asciiTheme="minorHAnsi" w:hAnsiTheme="minorHAnsi" w:cstheme="minorHAnsi"/>
        </w:rPr>
        <w:t>hat all quotations and references have been duly acknowledged according to the requirements of academic research.</w:t>
      </w:r>
    </w:p>
    <w:p w14:paraId="7D96CE18" w14:textId="5D4AB12F" w:rsidR="001B0633" w:rsidRDefault="0088087A" w:rsidP="00D4407B">
      <w:pPr>
        <w:spacing w:before="0"/>
        <w:rPr>
          <w:rFonts w:asciiTheme="minorHAnsi" w:hAnsiTheme="minorHAnsi" w:cstheme="minorHAnsi"/>
        </w:rPr>
      </w:pPr>
      <w:r w:rsidRPr="00760179">
        <w:rPr>
          <w:rFonts w:asciiTheme="minorHAnsi" w:hAnsiTheme="minorHAnsi" w:cstheme="minorHAnsi"/>
        </w:rPr>
        <w:t>I understand that to knowingly submit work in violation of the above statement will be considered by examiners as academic misconduct.</w:t>
      </w:r>
      <w:r w:rsidR="007866A7">
        <w:rPr>
          <w:rFonts w:asciiTheme="minorHAnsi" w:hAnsiTheme="minorHAnsi" w:cstheme="minorHAnsi"/>
        </w:rPr>
        <w:t xml:space="preserve"> </w:t>
      </w:r>
    </w:p>
    <w:p w14:paraId="157C3C8E" w14:textId="77777777" w:rsidR="00D4407B" w:rsidRPr="00D4407B" w:rsidRDefault="00D4407B" w:rsidP="00D4407B">
      <w:pPr>
        <w:spacing w:before="0"/>
        <w:rPr>
          <w:rFonts w:asciiTheme="minorHAnsi" w:hAnsiTheme="minorHAnsi" w:cstheme="minorHAnsi"/>
        </w:rPr>
      </w:pPr>
    </w:p>
    <w:p w14:paraId="503B838A" w14:textId="77777777" w:rsidR="00D4407B" w:rsidRDefault="00D4407B" w:rsidP="00D4407B">
      <w:pPr>
        <w:pStyle w:val="Heading1nonumber"/>
        <w:rPr>
          <w:rFonts w:asciiTheme="minorHAnsi" w:hAnsiTheme="minorHAnsi" w:cstheme="minorHAnsi"/>
        </w:rPr>
      </w:pPr>
      <w:bookmarkStart w:id="9" w:name="_Toc161403642"/>
      <w:r w:rsidRPr="00760179">
        <w:rPr>
          <w:rFonts w:asciiTheme="minorHAnsi" w:hAnsiTheme="minorHAnsi" w:cstheme="minorHAnsi"/>
        </w:rPr>
        <w:t>Acknowledgements</w:t>
      </w:r>
      <w:bookmarkEnd w:id="9"/>
    </w:p>
    <w:p w14:paraId="163223FF" w14:textId="3DE7A044" w:rsidR="00D4407B" w:rsidRPr="00D4407B" w:rsidRDefault="00D4407B" w:rsidP="00D4407B">
      <w:pPr>
        <w:rPr>
          <w:rFonts w:asciiTheme="minorHAnsi" w:hAnsiTheme="minorHAnsi" w:cstheme="minorHAnsi"/>
        </w:rPr>
      </w:pPr>
      <w:r w:rsidRPr="00D4407B">
        <w:rPr>
          <w:rFonts w:asciiTheme="minorHAnsi" w:hAnsiTheme="minorHAnsi" w:cstheme="minorHAnsi"/>
        </w:rPr>
        <w:t>The author would like to give acknowledgement to Mark Broadhead, Ed</w:t>
      </w:r>
      <w:r>
        <w:rPr>
          <w:rFonts w:asciiTheme="minorHAnsi" w:hAnsiTheme="minorHAnsi" w:cstheme="minorHAnsi"/>
        </w:rPr>
        <w:t>win</w:t>
      </w:r>
      <w:r w:rsidRPr="00D4407B">
        <w:rPr>
          <w:rFonts w:asciiTheme="minorHAnsi" w:hAnsiTheme="minorHAnsi" w:cstheme="minorHAnsi"/>
        </w:rPr>
        <w:t xml:space="preserve"> Muirhead, </w:t>
      </w:r>
      <w:r w:rsidR="00080E33">
        <w:rPr>
          <w:rFonts w:asciiTheme="minorHAnsi" w:hAnsiTheme="minorHAnsi" w:cstheme="minorHAnsi"/>
        </w:rPr>
        <w:t xml:space="preserve">and </w:t>
      </w:r>
      <w:r w:rsidRPr="00D4407B">
        <w:rPr>
          <w:rFonts w:asciiTheme="minorHAnsi" w:hAnsiTheme="minorHAnsi" w:cstheme="minorHAnsi"/>
        </w:rPr>
        <w:t>Marc Jones.</w:t>
      </w:r>
    </w:p>
    <w:p w14:paraId="002A004E" w14:textId="77777777" w:rsidR="001B0633" w:rsidRDefault="001B0633" w:rsidP="001B0633">
      <w:pPr>
        <w:sectPr w:rsidR="001B0633" w:rsidSect="00282072">
          <w:footerReference w:type="default" r:id="rId18"/>
          <w:pgSz w:w="11906" w:h="16838" w:code="9"/>
          <w:pgMar w:top="1701" w:right="1701" w:bottom="1701" w:left="1701" w:header="709" w:footer="851" w:gutter="0"/>
          <w:pgNumType w:fmt="lowerRoman" w:start="1"/>
          <w:cols w:space="708"/>
          <w:docGrid w:linePitch="360"/>
        </w:sectPr>
      </w:pPr>
    </w:p>
    <w:p w14:paraId="100DFCB2" w14:textId="4AFAC497" w:rsidR="00DA28B2" w:rsidRPr="00760179" w:rsidRDefault="005E3ACA" w:rsidP="00DA28B2">
      <w:pPr>
        <w:pStyle w:val="Heading1nonumber"/>
        <w:rPr>
          <w:rFonts w:asciiTheme="minorHAnsi" w:hAnsiTheme="minorHAnsi" w:cstheme="minorHAnsi"/>
        </w:rPr>
      </w:pPr>
      <w:bookmarkStart w:id="10" w:name="_Toc161403643"/>
      <w:r w:rsidRPr="00760179">
        <w:rPr>
          <w:rFonts w:asciiTheme="minorHAnsi" w:hAnsiTheme="minorHAnsi" w:cstheme="minorHAnsi"/>
        </w:rPr>
        <w:lastRenderedPageBreak/>
        <w:t>Abstract</w:t>
      </w:r>
      <w:bookmarkEnd w:id="2"/>
      <w:bookmarkEnd w:id="3"/>
      <w:bookmarkEnd w:id="4"/>
      <w:bookmarkEnd w:id="5"/>
      <w:bookmarkEnd w:id="6"/>
      <w:bookmarkEnd w:id="7"/>
      <w:bookmarkEnd w:id="10"/>
    </w:p>
    <w:p w14:paraId="03A3EEEB" w14:textId="408310B0" w:rsidR="00015A13" w:rsidRDefault="00C254AA" w:rsidP="00941D35">
      <w:pPr>
        <w:rPr>
          <w:rFonts w:asciiTheme="minorHAnsi" w:hAnsiTheme="minorHAnsi" w:cstheme="minorHAnsi"/>
        </w:rPr>
      </w:pPr>
      <w:r>
        <w:rPr>
          <w:rFonts w:asciiTheme="minorHAnsi" w:hAnsiTheme="minorHAnsi" w:cstheme="minorHAnsi"/>
        </w:rPr>
        <w:t xml:space="preserve">This project investigates </w:t>
      </w:r>
      <w:r w:rsidR="00DA3026">
        <w:rPr>
          <w:rFonts w:asciiTheme="minorHAnsi" w:hAnsiTheme="minorHAnsi" w:cstheme="minorHAnsi"/>
        </w:rPr>
        <w:t xml:space="preserve">three different </w:t>
      </w:r>
      <w:r>
        <w:rPr>
          <w:rFonts w:asciiTheme="minorHAnsi" w:hAnsiTheme="minorHAnsi" w:cstheme="minorHAnsi"/>
        </w:rPr>
        <w:t xml:space="preserve">aerial target systems and </w:t>
      </w:r>
      <w:r w:rsidR="00DA3026">
        <w:rPr>
          <w:rFonts w:asciiTheme="minorHAnsi" w:hAnsiTheme="minorHAnsi" w:cstheme="minorHAnsi"/>
        </w:rPr>
        <w:t>looks for a</w:t>
      </w:r>
      <w:r>
        <w:rPr>
          <w:rFonts w:asciiTheme="minorHAnsi" w:hAnsiTheme="minorHAnsi" w:cstheme="minorHAnsi"/>
        </w:rPr>
        <w:t xml:space="preserve"> new method for recovering them to a geographically challenging land area. </w:t>
      </w:r>
      <w:r w:rsidR="00DA3026">
        <w:rPr>
          <w:rFonts w:asciiTheme="minorHAnsi" w:hAnsiTheme="minorHAnsi" w:cstheme="minorHAnsi"/>
        </w:rPr>
        <w:t>This new method</w:t>
      </w:r>
      <w:r w:rsidR="00D278DC">
        <w:rPr>
          <w:rFonts w:asciiTheme="minorHAnsi" w:hAnsiTheme="minorHAnsi" w:cstheme="minorHAnsi"/>
        </w:rPr>
        <w:t xml:space="preserve"> was </w:t>
      </w:r>
      <w:r w:rsidR="00DA3026">
        <w:rPr>
          <w:rFonts w:asciiTheme="minorHAnsi" w:hAnsiTheme="minorHAnsi" w:cstheme="minorHAnsi"/>
        </w:rPr>
        <w:t>to be applied specifically to</w:t>
      </w:r>
      <w:r w:rsidR="00860E64">
        <w:rPr>
          <w:rFonts w:asciiTheme="minorHAnsi" w:hAnsiTheme="minorHAnsi" w:cstheme="minorHAnsi"/>
        </w:rPr>
        <w:t xml:space="preserve"> MOD (Ministry of Defence)</w:t>
      </w:r>
      <w:r w:rsidR="00DA3026">
        <w:rPr>
          <w:rFonts w:asciiTheme="minorHAnsi" w:hAnsiTheme="minorHAnsi" w:cstheme="minorHAnsi"/>
        </w:rPr>
        <w:t xml:space="preserve"> Aberporth Range. It attempts to find a solution by </w:t>
      </w:r>
      <w:r w:rsidR="005B6D3B">
        <w:rPr>
          <w:rFonts w:asciiTheme="minorHAnsi" w:hAnsiTheme="minorHAnsi" w:cstheme="minorHAnsi"/>
        </w:rPr>
        <w:t>conducting</w:t>
      </w:r>
      <w:r w:rsidR="00DA3026">
        <w:rPr>
          <w:rFonts w:asciiTheme="minorHAnsi" w:hAnsiTheme="minorHAnsi" w:cstheme="minorHAnsi"/>
        </w:rPr>
        <w:t xml:space="preserve"> research into possible solutions that could be used, then creating a unique solution for the unique problem requirements. The solution that was found for system one and two was</w:t>
      </w:r>
      <w:r w:rsidR="00DF7D64">
        <w:rPr>
          <w:rFonts w:asciiTheme="minorHAnsi" w:hAnsiTheme="minorHAnsi" w:cstheme="minorHAnsi"/>
        </w:rPr>
        <w:t>,</w:t>
      </w:r>
      <w:r w:rsidR="00DA3026">
        <w:rPr>
          <w:rFonts w:asciiTheme="minorHAnsi" w:hAnsiTheme="minorHAnsi" w:cstheme="minorHAnsi"/>
        </w:rPr>
        <w:t xml:space="preserve"> </w:t>
      </w:r>
      <w:r w:rsidR="00860E64">
        <w:rPr>
          <w:rFonts w:asciiTheme="minorHAnsi" w:hAnsiTheme="minorHAnsi" w:cstheme="minorHAnsi"/>
        </w:rPr>
        <w:t xml:space="preserve">firstly </w:t>
      </w:r>
      <w:r w:rsidR="00DA3026">
        <w:rPr>
          <w:rFonts w:asciiTheme="minorHAnsi" w:hAnsiTheme="minorHAnsi" w:cstheme="minorHAnsi"/>
        </w:rPr>
        <w:t xml:space="preserve">to </w:t>
      </w:r>
      <w:r w:rsidR="00860E64">
        <w:rPr>
          <w:rFonts w:asciiTheme="minorHAnsi" w:hAnsiTheme="minorHAnsi" w:cstheme="minorHAnsi"/>
        </w:rPr>
        <w:t xml:space="preserve">use the manufacturers information and tailor it for lower altitudes. Then </w:t>
      </w:r>
      <w:r w:rsidR="00DA3026">
        <w:rPr>
          <w:rFonts w:asciiTheme="minorHAnsi" w:hAnsiTheme="minorHAnsi" w:cstheme="minorHAnsi"/>
        </w:rPr>
        <w:t>look at the wind direction and the varying land heights</w:t>
      </w:r>
      <w:r w:rsidR="00A4787A">
        <w:rPr>
          <w:rFonts w:asciiTheme="minorHAnsi" w:hAnsiTheme="minorHAnsi" w:cstheme="minorHAnsi"/>
        </w:rPr>
        <w:t xml:space="preserve"> for the R</w:t>
      </w:r>
      <w:r w:rsidR="00DA3026">
        <w:rPr>
          <w:rFonts w:asciiTheme="minorHAnsi" w:hAnsiTheme="minorHAnsi" w:cstheme="minorHAnsi"/>
        </w:rPr>
        <w:t>ange</w:t>
      </w:r>
      <w:r w:rsidR="00F26550">
        <w:rPr>
          <w:rFonts w:asciiTheme="minorHAnsi" w:hAnsiTheme="minorHAnsi" w:cstheme="minorHAnsi"/>
        </w:rPr>
        <w:t xml:space="preserve">. Using this information </w:t>
      </w:r>
      <w:r w:rsidR="00860E64">
        <w:rPr>
          <w:rFonts w:asciiTheme="minorHAnsi" w:hAnsiTheme="minorHAnsi" w:cstheme="minorHAnsi"/>
        </w:rPr>
        <w:t xml:space="preserve">gained </w:t>
      </w:r>
      <w:r w:rsidR="00DA3026">
        <w:rPr>
          <w:rFonts w:asciiTheme="minorHAnsi" w:hAnsiTheme="minorHAnsi" w:cstheme="minorHAnsi"/>
        </w:rPr>
        <w:t xml:space="preserve">limitations </w:t>
      </w:r>
      <w:r w:rsidR="00860E64">
        <w:rPr>
          <w:rFonts w:asciiTheme="minorHAnsi" w:hAnsiTheme="minorHAnsi" w:cstheme="minorHAnsi"/>
        </w:rPr>
        <w:t>for recovery were</w:t>
      </w:r>
      <w:r w:rsidR="00F26550">
        <w:rPr>
          <w:rFonts w:asciiTheme="minorHAnsi" w:hAnsiTheme="minorHAnsi" w:cstheme="minorHAnsi"/>
        </w:rPr>
        <w:t xml:space="preserve"> created </w:t>
      </w:r>
      <w:r w:rsidR="00DA3026">
        <w:rPr>
          <w:rFonts w:asciiTheme="minorHAnsi" w:hAnsiTheme="minorHAnsi" w:cstheme="minorHAnsi"/>
        </w:rPr>
        <w:t>to maximise the possibility of land recovery. System three require</w:t>
      </w:r>
      <w:r w:rsidR="00F26550">
        <w:rPr>
          <w:rFonts w:asciiTheme="minorHAnsi" w:hAnsiTheme="minorHAnsi" w:cstheme="minorHAnsi"/>
        </w:rPr>
        <w:t>d</w:t>
      </w:r>
      <w:r w:rsidR="00DA3026">
        <w:rPr>
          <w:rFonts w:asciiTheme="minorHAnsi" w:hAnsiTheme="minorHAnsi" w:cstheme="minorHAnsi"/>
        </w:rPr>
        <w:t xml:space="preserve"> a unique method be created due to the lower altitude recovery height</w:t>
      </w:r>
      <w:r w:rsidR="00F26550">
        <w:rPr>
          <w:rFonts w:asciiTheme="minorHAnsi" w:hAnsiTheme="minorHAnsi" w:cstheme="minorHAnsi"/>
        </w:rPr>
        <w:t>s than usual</w:t>
      </w:r>
      <w:r w:rsidR="00860E64">
        <w:rPr>
          <w:rFonts w:asciiTheme="minorHAnsi" w:hAnsiTheme="minorHAnsi" w:cstheme="minorHAnsi"/>
        </w:rPr>
        <w:t xml:space="preserve"> and gaps in manufacturers information</w:t>
      </w:r>
      <w:r w:rsidR="00F26550">
        <w:rPr>
          <w:rFonts w:asciiTheme="minorHAnsi" w:hAnsiTheme="minorHAnsi" w:cstheme="minorHAnsi"/>
        </w:rPr>
        <w:t xml:space="preserve">. This was done by extrapolating the manufacturers information and applying trigonometry to confirm the theoretical calculations. These theoretical results </w:t>
      </w:r>
      <w:r w:rsidR="00860E64">
        <w:rPr>
          <w:rFonts w:asciiTheme="minorHAnsi" w:hAnsiTheme="minorHAnsi" w:cstheme="minorHAnsi"/>
        </w:rPr>
        <w:t xml:space="preserve">for each of the three systems </w:t>
      </w:r>
      <w:r w:rsidR="00F26550">
        <w:rPr>
          <w:rFonts w:asciiTheme="minorHAnsi" w:hAnsiTheme="minorHAnsi" w:cstheme="minorHAnsi"/>
        </w:rPr>
        <w:t>were tested to confirm their accuracy, ten test flights and recoveries for each system were carried out. The results showed that the theoretical calculations were greater than the test flight results, this means the theoretical results and created safety trace</w:t>
      </w:r>
      <w:r w:rsidR="00D278DC">
        <w:rPr>
          <w:rFonts w:asciiTheme="minorHAnsi" w:hAnsiTheme="minorHAnsi" w:cstheme="minorHAnsi"/>
        </w:rPr>
        <w:t xml:space="preserve"> was </w:t>
      </w:r>
      <w:r w:rsidR="00F26550">
        <w:rPr>
          <w:rFonts w:asciiTheme="minorHAnsi" w:hAnsiTheme="minorHAnsi" w:cstheme="minorHAnsi"/>
        </w:rPr>
        <w:t>su</w:t>
      </w:r>
      <w:r w:rsidR="008014AB">
        <w:rPr>
          <w:rFonts w:asciiTheme="minorHAnsi" w:hAnsiTheme="minorHAnsi" w:cstheme="minorHAnsi"/>
        </w:rPr>
        <w:t>itable. The potential fitted OME (Ordinance, Munitions and Explosives)</w:t>
      </w:r>
      <w:r w:rsidR="00F26550">
        <w:rPr>
          <w:rFonts w:asciiTheme="minorHAnsi" w:hAnsiTheme="minorHAnsi" w:cstheme="minorHAnsi"/>
        </w:rPr>
        <w:t xml:space="preserve"> when </w:t>
      </w:r>
      <w:r w:rsidR="00AB1825">
        <w:rPr>
          <w:rFonts w:asciiTheme="minorHAnsi" w:hAnsiTheme="minorHAnsi" w:cstheme="minorHAnsi"/>
        </w:rPr>
        <w:t>conducting</w:t>
      </w:r>
      <w:r w:rsidR="00F26550">
        <w:rPr>
          <w:rFonts w:asciiTheme="minorHAnsi" w:hAnsiTheme="minorHAnsi" w:cstheme="minorHAnsi"/>
        </w:rPr>
        <w:t xml:space="preserve"> recovery was also investigated. This showed that given varying situations upon recovery that worst case scenario for the OME</w:t>
      </w:r>
      <w:r w:rsidR="00D278DC">
        <w:rPr>
          <w:rFonts w:asciiTheme="minorHAnsi" w:hAnsiTheme="minorHAnsi" w:cstheme="minorHAnsi"/>
        </w:rPr>
        <w:t xml:space="preserve"> was </w:t>
      </w:r>
      <w:r w:rsidR="00F26550">
        <w:rPr>
          <w:rFonts w:asciiTheme="minorHAnsi" w:hAnsiTheme="minorHAnsi" w:cstheme="minorHAnsi"/>
        </w:rPr>
        <w:t xml:space="preserve">deflagration. It was however decided due to environmental </w:t>
      </w:r>
      <w:r w:rsidR="00AB1825">
        <w:rPr>
          <w:rFonts w:asciiTheme="minorHAnsi" w:hAnsiTheme="minorHAnsi" w:cstheme="minorHAnsi"/>
        </w:rPr>
        <w:t xml:space="preserve">reasons that all OME should be used prior to attempting land recovery. </w:t>
      </w:r>
    </w:p>
    <w:p w14:paraId="5F661D8D" w14:textId="43AAC2C8" w:rsidR="00DA28B2" w:rsidRPr="00760179" w:rsidRDefault="00DA28B2" w:rsidP="00941D35">
      <w:pPr>
        <w:rPr>
          <w:rFonts w:asciiTheme="minorHAnsi" w:hAnsiTheme="minorHAnsi" w:cstheme="minorHAnsi"/>
        </w:rPr>
      </w:pPr>
    </w:p>
    <w:p w14:paraId="1DADEDF7" w14:textId="680F7DE3" w:rsidR="00F2159F" w:rsidRDefault="00F2159F" w:rsidP="00AE480E">
      <w:bookmarkStart w:id="11" w:name="_Toc290554219"/>
      <w:bookmarkStart w:id="12" w:name="_Toc299621184"/>
      <w:bookmarkStart w:id="13" w:name="_Toc299631412"/>
      <w:bookmarkStart w:id="14" w:name="_Toc299631472"/>
      <w:bookmarkStart w:id="15" w:name="_Toc299631562"/>
      <w:bookmarkStart w:id="16" w:name="_Toc299631639"/>
      <w:r>
        <w:br w:type="page"/>
      </w:r>
      <w:bookmarkEnd w:id="11"/>
      <w:bookmarkEnd w:id="12"/>
      <w:bookmarkEnd w:id="13"/>
      <w:bookmarkEnd w:id="14"/>
      <w:bookmarkEnd w:id="15"/>
      <w:bookmarkEnd w:id="16"/>
    </w:p>
    <w:p w14:paraId="348ECC03" w14:textId="0E51CD5B" w:rsidR="00DA28B2" w:rsidRDefault="00F65825" w:rsidP="003D4DB4">
      <w:pPr>
        <w:pStyle w:val="TABLEOFCONTENTSHEADING"/>
        <w:spacing w:line="276" w:lineRule="auto"/>
        <w:rPr>
          <w:rFonts w:asciiTheme="minorHAnsi" w:hAnsiTheme="minorHAnsi" w:cstheme="minorHAnsi"/>
        </w:rPr>
      </w:pPr>
      <w:r w:rsidRPr="00760179">
        <w:rPr>
          <w:rFonts w:asciiTheme="minorHAnsi" w:hAnsiTheme="minorHAnsi" w:cstheme="minorHAnsi"/>
        </w:rPr>
        <w:lastRenderedPageBreak/>
        <w:t>Table of Contents</w:t>
      </w:r>
    </w:p>
    <w:p w14:paraId="6AA50D46" w14:textId="25B7FC69" w:rsidR="003F3058" w:rsidRDefault="00B765F2">
      <w:pPr>
        <w:pStyle w:val="TOC1"/>
        <w:rPr>
          <w:rFonts w:asciiTheme="minorHAnsi" w:eastAsiaTheme="minorEastAsia" w:hAnsiTheme="minorHAnsi" w:cstheme="minorBidi"/>
          <w:kern w:val="2"/>
          <w:lang w:eastAsia="en-GB"/>
          <w14:ligatures w14:val="standardContextual"/>
        </w:rPr>
      </w:pPr>
      <w:r w:rsidRPr="00760179">
        <w:rPr>
          <w:rFonts w:asciiTheme="minorHAnsi" w:hAnsiTheme="minorHAnsi" w:cstheme="minorHAnsi"/>
        </w:rPr>
        <w:fldChar w:fldCharType="begin"/>
      </w:r>
      <w:r w:rsidR="00CC21F1" w:rsidRPr="00760179">
        <w:rPr>
          <w:rFonts w:asciiTheme="minorHAnsi" w:hAnsiTheme="minorHAnsi" w:cstheme="minorHAnsi"/>
        </w:rPr>
        <w:instrText xml:space="preserve"> TOC \o "1-3" \h \z \u \t "Heading 7,2" </w:instrText>
      </w:r>
      <w:r w:rsidRPr="00760179">
        <w:rPr>
          <w:rFonts w:asciiTheme="minorHAnsi" w:hAnsiTheme="minorHAnsi" w:cstheme="minorHAnsi"/>
        </w:rPr>
        <w:fldChar w:fldCharType="separate"/>
      </w:r>
      <w:hyperlink w:anchor="_Toc161403641" w:history="1">
        <w:r w:rsidR="003F3058" w:rsidRPr="00786503">
          <w:rPr>
            <w:rStyle w:val="Hyperlink"/>
            <w:rFonts w:cstheme="minorHAnsi"/>
          </w:rPr>
          <w:t>Academic integrity declaration</w:t>
        </w:r>
        <w:r w:rsidR="003F3058">
          <w:rPr>
            <w:webHidden/>
          </w:rPr>
          <w:tab/>
        </w:r>
        <w:r w:rsidR="003F3058">
          <w:rPr>
            <w:webHidden/>
          </w:rPr>
          <w:fldChar w:fldCharType="begin"/>
        </w:r>
        <w:r w:rsidR="003F3058">
          <w:rPr>
            <w:webHidden/>
          </w:rPr>
          <w:instrText xml:space="preserve"> PAGEREF _Toc161403641 \h </w:instrText>
        </w:r>
        <w:r w:rsidR="003F3058">
          <w:rPr>
            <w:webHidden/>
          </w:rPr>
        </w:r>
        <w:r w:rsidR="003F3058">
          <w:rPr>
            <w:webHidden/>
          </w:rPr>
          <w:fldChar w:fldCharType="separate"/>
        </w:r>
        <w:r w:rsidR="003F3058">
          <w:rPr>
            <w:webHidden/>
          </w:rPr>
          <w:t>i</w:t>
        </w:r>
        <w:r w:rsidR="003F3058">
          <w:rPr>
            <w:webHidden/>
          </w:rPr>
          <w:fldChar w:fldCharType="end"/>
        </w:r>
      </w:hyperlink>
    </w:p>
    <w:p w14:paraId="58FB2253" w14:textId="374B1124" w:rsidR="003F3058" w:rsidRDefault="003F3058">
      <w:pPr>
        <w:pStyle w:val="TOC1"/>
        <w:rPr>
          <w:rFonts w:asciiTheme="minorHAnsi" w:eastAsiaTheme="minorEastAsia" w:hAnsiTheme="minorHAnsi" w:cstheme="minorBidi"/>
          <w:kern w:val="2"/>
          <w:lang w:eastAsia="en-GB"/>
          <w14:ligatures w14:val="standardContextual"/>
        </w:rPr>
      </w:pPr>
      <w:hyperlink w:anchor="_Toc161403642" w:history="1">
        <w:r w:rsidRPr="00786503">
          <w:rPr>
            <w:rStyle w:val="Hyperlink"/>
            <w:rFonts w:cstheme="minorHAnsi"/>
          </w:rPr>
          <w:t>Acknowledgements</w:t>
        </w:r>
        <w:r>
          <w:rPr>
            <w:webHidden/>
          </w:rPr>
          <w:tab/>
        </w:r>
        <w:r>
          <w:rPr>
            <w:webHidden/>
          </w:rPr>
          <w:fldChar w:fldCharType="begin"/>
        </w:r>
        <w:r>
          <w:rPr>
            <w:webHidden/>
          </w:rPr>
          <w:instrText xml:space="preserve"> PAGEREF _Toc161403642 \h </w:instrText>
        </w:r>
        <w:r>
          <w:rPr>
            <w:webHidden/>
          </w:rPr>
        </w:r>
        <w:r>
          <w:rPr>
            <w:webHidden/>
          </w:rPr>
          <w:fldChar w:fldCharType="separate"/>
        </w:r>
        <w:r>
          <w:rPr>
            <w:webHidden/>
          </w:rPr>
          <w:t>i</w:t>
        </w:r>
        <w:r>
          <w:rPr>
            <w:webHidden/>
          </w:rPr>
          <w:fldChar w:fldCharType="end"/>
        </w:r>
      </w:hyperlink>
    </w:p>
    <w:p w14:paraId="3560B992" w14:textId="3361B972" w:rsidR="003F3058" w:rsidRDefault="003F3058">
      <w:pPr>
        <w:pStyle w:val="TOC1"/>
        <w:rPr>
          <w:rFonts w:asciiTheme="minorHAnsi" w:eastAsiaTheme="minorEastAsia" w:hAnsiTheme="minorHAnsi" w:cstheme="minorBidi"/>
          <w:kern w:val="2"/>
          <w:lang w:eastAsia="en-GB"/>
          <w14:ligatures w14:val="standardContextual"/>
        </w:rPr>
      </w:pPr>
      <w:hyperlink w:anchor="_Toc161403643" w:history="1">
        <w:r w:rsidRPr="00786503">
          <w:rPr>
            <w:rStyle w:val="Hyperlink"/>
            <w:rFonts w:cstheme="minorHAnsi"/>
          </w:rPr>
          <w:t>Abstract</w:t>
        </w:r>
        <w:r>
          <w:rPr>
            <w:webHidden/>
          </w:rPr>
          <w:tab/>
        </w:r>
        <w:r>
          <w:rPr>
            <w:webHidden/>
          </w:rPr>
          <w:fldChar w:fldCharType="begin"/>
        </w:r>
        <w:r>
          <w:rPr>
            <w:webHidden/>
          </w:rPr>
          <w:instrText xml:space="preserve"> PAGEREF _Toc161403643 \h </w:instrText>
        </w:r>
        <w:r>
          <w:rPr>
            <w:webHidden/>
          </w:rPr>
        </w:r>
        <w:r>
          <w:rPr>
            <w:webHidden/>
          </w:rPr>
          <w:fldChar w:fldCharType="separate"/>
        </w:r>
        <w:r>
          <w:rPr>
            <w:webHidden/>
          </w:rPr>
          <w:t>ii</w:t>
        </w:r>
        <w:r>
          <w:rPr>
            <w:webHidden/>
          </w:rPr>
          <w:fldChar w:fldCharType="end"/>
        </w:r>
      </w:hyperlink>
    </w:p>
    <w:p w14:paraId="5ABBF3B3" w14:textId="7693662B" w:rsidR="003F3058" w:rsidRDefault="003F3058">
      <w:pPr>
        <w:pStyle w:val="TOC1"/>
        <w:rPr>
          <w:rFonts w:asciiTheme="minorHAnsi" w:eastAsiaTheme="minorEastAsia" w:hAnsiTheme="minorHAnsi" w:cstheme="minorBidi"/>
          <w:kern w:val="2"/>
          <w:lang w:eastAsia="en-GB"/>
          <w14:ligatures w14:val="standardContextual"/>
        </w:rPr>
      </w:pPr>
      <w:hyperlink w:anchor="_Toc161403644" w:history="1">
        <w:r w:rsidRPr="00786503">
          <w:rPr>
            <w:rStyle w:val="Hyperlink"/>
            <w:rFonts w:cstheme="minorHAnsi"/>
          </w:rPr>
          <w:t>List of Figures</w:t>
        </w:r>
        <w:r>
          <w:rPr>
            <w:webHidden/>
          </w:rPr>
          <w:tab/>
        </w:r>
        <w:r>
          <w:rPr>
            <w:webHidden/>
          </w:rPr>
          <w:fldChar w:fldCharType="begin"/>
        </w:r>
        <w:r>
          <w:rPr>
            <w:webHidden/>
          </w:rPr>
          <w:instrText xml:space="preserve"> PAGEREF _Toc161403644 \h </w:instrText>
        </w:r>
        <w:r>
          <w:rPr>
            <w:webHidden/>
          </w:rPr>
        </w:r>
        <w:r>
          <w:rPr>
            <w:webHidden/>
          </w:rPr>
          <w:fldChar w:fldCharType="separate"/>
        </w:r>
        <w:r>
          <w:rPr>
            <w:webHidden/>
          </w:rPr>
          <w:t>iv</w:t>
        </w:r>
        <w:r>
          <w:rPr>
            <w:webHidden/>
          </w:rPr>
          <w:fldChar w:fldCharType="end"/>
        </w:r>
      </w:hyperlink>
    </w:p>
    <w:p w14:paraId="7780F5D0" w14:textId="79AD35AF" w:rsidR="003F3058" w:rsidRDefault="003F3058">
      <w:pPr>
        <w:pStyle w:val="TOC1"/>
        <w:rPr>
          <w:rFonts w:asciiTheme="minorHAnsi" w:eastAsiaTheme="minorEastAsia" w:hAnsiTheme="minorHAnsi" w:cstheme="minorBidi"/>
          <w:kern w:val="2"/>
          <w:lang w:eastAsia="en-GB"/>
          <w14:ligatures w14:val="standardContextual"/>
        </w:rPr>
      </w:pPr>
      <w:hyperlink w:anchor="_Toc161403645" w:history="1">
        <w:r w:rsidRPr="00786503">
          <w:rPr>
            <w:rStyle w:val="Hyperlink"/>
            <w:rFonts w:cstheme="minorHAnsi"/>
          </w:rPr>
          <w:t>List of Tables</w:t>
        </w:r>
        <w:r>
          <w:rPr>
            <w:webHidden/>
          </w:rPr>
          <w:tab/>
        </w:r>
        <w:r>
          <w:rPr>
            <w:webHidden/>
          </w:rPr>
          <w:fldChar w:fldCharType="begin"/>
        </w:r>
        <w:r>
          <w:rPr>
            <w:webHidden/>
          </w:rPr>
          <w:instrText xml:space="preserve"> PAGEREF _Toc161403645 \h </w:instrText>
        </w:r>
        <w:r>
          <w:rPr>
            <w:webHidden/>
          </w:rPr>
        </w:r>
        <w:r>
          <w:rPr>
            <w:webHidden/>
          </w:rPr>
          <w:fldChar w:fldCharType="separate"/>
        </w:r>
        <w:r>
          <w:rPr>
            <w:webHidden/>
          </w:rPr>
          <w:t>v</w:t>
        </w:r>
        <w:r>
          <w:rPr>
            <w:webHidden/>
          </w:rPr>
          <w:fldChar w:fldCharType="end"/>
        </w:r>
      </w:hyperlink>
    </w:p>
    <w:p w14:paraId="296319F6" w14:textId="5328AB5E" w:rsidR="003F3058" w:rsidRDefault="003F3058">
      <w:pPr>
        <w:pStyle w:val="TOC1"/>
        <w:rPr>
          <w:rFonts w:asciiTheme="minorHAnsi" w:eastAsiaTheme="minorEastAsia" w:hAnsiTheme="minorHAnsi" w:cstheme="minorBidi"/>
          <w:kern w:val="2"/>
          <w:lang w:eastAsia="en-GB"/>
          <w14:ligatures w14:val="standardContextual"/>
        </w:rPr>
      </w:pPr>
      <w:hyperlink w:anchor="_Toc161403646" w:history="1">
        <w:r w:rsidRPr="00786503">
          <w:rPr>
            <w:rStyle w:val="Hyperlink"/>
            <w:rFonts w:cstheme="minorHAnsi"/>
          </w:rPr>
          <w:t>List of Equations</w:t>
        </w:r>
        <w:r>
          <w:rPr>
            <w:webHidden/>
          </w:rPr>
          <w:tab/>
        </w:r>
        <w:r>
          <w:rPr>
            <w:webHidden/>
          </w:rPr>
          <w:fldChar w:fldCharType="begin"/>
        </w:r>
        <w:r>
          <w:rPr>
            <w:webHidden/>
          </w:rPr>
          <w:instrText xml:space="preserve"> PAGEREF _Toc161403646 \h </w:instrText>
        </w:r>
        <w:r>
          <w:rPr>
            <w:webHidden/>
          </w:rPr>
        </w:r>
        <w:r>
          <w:rPr>
            <w:webHidden/>
          </w:rPr>
          <w:fldChar w:fldCharType="separate"/>
        </w:r>
        <w:r>
          <w:rPr>
            <w:webHidden/>
          </w:rPr>
          <w:t>vi</w:t>
        </w:r>
        <w:r>
          <w:rPr>
            <w:webHidden/>
          </w:rPr>
          <w:fldChar w:fldCharType="end"/>
        </w:r>
      </w:hyperlink>
    </w:p>
    <w:p w14:paraId="59E7AD56" w14:textId="118DE05D" w:rsidR="003F3058" w:rsidRDefault="003F3058">
      <w:pPr>
        <w:pStyle w:val="TOC1"/>
        <w:rPr>
          <w:rFonts w:asciiTheme="minorHAnsi" w:eastAsiaTheme="minorEastAsia" w:hAnsiTheme="minorHAnsi" w:cstheme="minorBidi"/>
          <w:kern w:val="2"/>
          <w:lang w:eastAsia="en-GB"/>
          <w14:ligatures w14:val="standardContextual"/>
        </w:rPr>
      </w:pPr>
      <w:hyperlink w:anchor="_Toc161403647" w:history="1">
        <w:r w:rsidRPr="00786503">
          <w:rPr>
            <w:rStyle w:val="Hyperlink"/>
          </w:rPr>
          <w:t>1</w:t>
        </w:r>
        <w:r w:rsidRPr="00786503">
          <w:rPr>
            <w:rStyle w:val="Hyperlink"/>
            <w:rFonts w:cstheme="minorHAnsi"/>
          </w:rPr>
          <w:t xml:space="preserve"> Introduction</w:t>
        </w:r>
        <w:r>
          <w:rPr>
            <w:webHidden/>
          </w:rPr>
          <w:tab/>
        </w:r>
        <w:r>
          <w:rPr>
            <w:webHidden/>
          </w:rPr>
          <w:fldChar w:fldCharType="begin"/>
        </w:r>
        <w:r>
          <w:rPr>
            <w:webHidden/>
          </w:rPr>
          <w:instrText xml:space="preserve"> PAGEREF _Toc161403647 \h </w:instrText>
        </w:r>
        <w:r>
          <w:rPr>
            <w:webHidden/>
          </w:rPr>
        </w:r>
        <w:r>
          <w:rPr>
            <w:webHidden/>
          </w:rPr>
          <w:fldChar w:fldCharType="separate"/>
        </w:r>
        <w:r>
          <w:rPr>
            <w:webHidden/>
          </w:rPr>
          <w:t>7</w:t>
        </w:r>
        <w:r>
          <w:rPr>
            <w:webHidden/>
          </w:rPr>
          <w:fldChar w:fldCharType="end"/>
        </w:r>
      </w:hyperlink>
    </w:p>
    <w:p w14:paraId="27F19436" w14:textId="25751BA6" w:rsidR="003F3058" w:rsidRDefault="003F3058">
      <w:pPr>
        <w:pStyle w:val="TOC1"/>
        <w:rPr>
          <w:rFonts w:asciiTheme="minorHAnsi" w:eastAsiaTheme="minorEastAsia" w:hAnsiTheme="minorHAnsi" w:cstheme="minorBidi"/>
          <w:kern w:val="2"/>
          <w:lang w:eastAsia="en-GB"/>
          <w14:ligatures w14:val="standardContextual"/>
        </w:rPr>
      </w:pPr>
      <w:hyperlink w:anchor="_Toc161403648" w:history="1">
        <w:r w:rsidRPr="00786503">
          <w:rPr>
            <w:rStyle w:val="Hyperlink"/>
            <w:rFonts w:eastAsiaTheme="majorEastAsia"/>
          </w:rPr>
          <w:t>2</w:t>
        </w:r>
        <w:r w:rsidRPr="00786503">
          <w:rPr>
            <w:rStyle w:val="Hyperlink"/>
            <w:rFonts w:eastAsiaTheme="majorEastAsia" w:cstheme="minorHAnsi"/>
          </w:rPr>
          <w:t xml:space="preserve"> Background</w:t>
        </w:r>
        <w:r>
          <w:rPr>
            <w:webHidden/>
          </w:rPr>
          <w:tab/>
        </w:r>
        <w:r>
          <w:rPr>
            <w:webHidden/>
          </w:rPr>
          <w:fldChar w:fldCharType="begin"/>
        </w:r>
        <w:r>
          <w:rPr>
            <w:webHidden/>
          </w:rPr>
          <w:instrText xml:space="preserve"> PAGEREF _Toc161403648 \h </w:instrText>
        </w:r>
        <w:r>
          <w:rPr>
            <w:webHidden/>
          </w:rPr>
        </w:r>
        <w:r>
          <w:rPr>
            <w:webHidden/>
          </w:rPr>
          <w:fldChar w:fldCharType="separate"/>
        </w:r>
        <w:r>
          <w:rPr>
            <w:webHidden/>
          </w:rPr>
          <w:t>8</w:t>
        </w:r>
        <w:r>
          <w:rPr>
            <w:webHidden/>
          </w:rPr>
          <w:fldChar w:fldCharType="end"/>
        </w:r>
      </w:hyperlink>
    </w:p>
    <w:p w14:paraId="79CF9888" w14:textId="0F28DFBC"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49" w:history="1">
        <w:r w:rsidRPr="00786503">
          <w:rPr>
            <w:rStyle w:val="Hyperlink"/>
            <w:rFonts w:eastAsiaTheme="majorEastAsia"/>
            <w:noProof/>
          </w:rPr>
          <w:t>2.1 Uncrewed Aerial Vehicles (UAVs)</w:t>
        </w:r>
        <w:r>
          <w:rPr>
            <w:noProof/>
            <w:webHidden/>
          </w:rPr>
          <w:tab/>
        </w:r>
        <w:r>
          <w:rPr>
            <w:noProof/>
            <w:webHidden/>
          </w:rPr>
          <w:fldChar w:fldCharType="begin"/>
        </w:r>
        <w:r>
          <w:rPr>
            <w:noProof/>
            <w:webHidden/>
          </w:rPr>
          <w:instrText xml:space="preserve"> PAGEREF _Toc161403649 \h </w:instrText>
        </w:r>
        <w:r>
          <w:rPr>
            <w:noProof/>
            <w:webHidden/>
          </w:rPr>
        </w:r>
        <w:r>
          <w:rPr>
            <w:noProof/>
            <w:webHidden/>
          </w:rPr>
          <w:fldChar w:fldCharType="separate"/>
        </w:r>
        <w:r>
          <w:rPr>
            <w:noProof/>
            <w:webHidden/>
          </w:rPr>
          <w:t>8</w:t>
        </w:r>
        <w:r>
          <w:rPr>
            <w:noProof/>
            <w:webHidden/>
          </w:rPr>
          <w:fldChar w:fldCharType="end"/>
        </w:r>
      </w:hyperlink>
    </w:p>
    <w:p w14:paraId="2C1B8D19" w14:textId="685DDE5C"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0" w:history="1">
        <w:r w:rsidRPr="00786503">
          <w:rPr>
            <w:rStyle w:val="Hyperlink"/>
            <w:rFonts w:eastAsiaTheme="majorEastAsia"/>
            <w:noProof/>
          </w:rPr>
          <w:t>2.1.1 Applications</w:t>
        </w:r>
        <w:r>
          <w:rPr>
            <w:noProof/>
            <w:webHidden/>
          </w:rPr>
          <w:tab/>
        </w:r>
        <w:r>
          <w:rPr>
            <w:noProof/>
            <w:webHidden/>
          </w:rPr>
          <w:fldChar w:fldCharType="begin"/>
        </w:r>
        <w:r>
          <w:rPr>
            <w:noProof/>
            <w:webHidden/>
          </w:rPr>
          <w:instrText xml:space="preserve"> PAGEREF _Toc161403650 \h </w:instrText>
        </w:r>
        <w:r>
          <w:rPr>
            <w:noProof/>
            <w:webHidden/>
          </w:rPr>
        </w:r>
        <w:r>
          <w:rPr>
            <w:noProof/>
            <w:webHidden/>
          </w:rPr>
          <w:fldChar w:fldCharType="separate"/>
        </w:r>
        <w:r>
          <w:rPr>
            <w:noProof/>
            <w:webHidden/>
          </w:rPr>
          <w:t>8</w:t>
        </w:r>
        <w:r>
          <w:rPr>
            <w:noProof/>
            <w:webHidden/>
          </w:rPr>
          <w:fldChar w:fldCharType="end"/>
        </w:r>
      </w:hyperlink>
    </w:p>
    <w:p w14:paraId="3800BCF1" w14:textId="7F28C2E6"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1" w:history="1">
        <w:r w:rsidRPr="00786503">
          <w:rPr>
            <w:rStyle w:val="Hyperlink"/>
            <w:rFonts w:eastAsiaTheme="minorHAnsi"/>
            <w:noProof/>
          </w:rPr>
          <w:t>2.1.2 Ethical issues</w:t>
        </w:r>
        <w:r>
          <w:rPr>
            <w:noProof/>
            <w:webHidden/>
          </w:rPr>
          <w:tab/>
        </w:r>
        <w:r>
          <w:rPr>
            <w:noProof/>
            <w:webHidden/>
          </w:rPr>
          <w:fldChar w:fldCharType="begin"/>
        </w:r>
        <w:r>
          <w:rPr>
            <w:noProof/>
            <w:webHidden/>
          </w:rPr>
          <w:instrText xml:space="preserve"> PAGEREF _Toc161403651 \h </w:instrText>
        </w:r>
        <w:r>
          <w:rPr>
            <w:noProof/>
            <w:webHidden/>
          </w:rPr>
        </w:r>
        <w:r>
          <w:rPr>
            <w:noProof/>
            <w:webHidden/>
          </w:rPr>
          <w:fldChar w:fldCharType="separate"/>
        </w:r>
        <w:r>
          <w:rPr>
            <w:noProof/>
            <w:webHidden/>
          </w:rPr>
          <w:t>8</w:t>
        </w:r>
        <w:r>
          <w:rPr>
            <w:noProof/>
            <w:webHidden/>
          </w:rPr>
          <w:fldChar w:fldCharType="end"/>
        </w:r>
      </w:hyperlink>
    </w:p>
    <w:p w14:paraId="0F5D409F" w14:textId="0B591CAA"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2" w:history="1">
        <w:r w:rsidRPr="00786503">
          <w:rPr>
            <w:rStyle w:val="Hyperlink"/>
            <w:rFonts w:eastAsiaTheme="minorHAnsi"/>
            <w:noProof/>
          </w:rPr>
          <w:t>2.1.3 Governance</w:t>
        </w:r>
        <w:r>
          <w:rPr>
            <w:noProof/>
            <w:webHidden/>
          </w:rPr>
          <w:tab/>
        </w:r>
        <w:r>
          <w:rPr>
            <w:noProof/>
            <w:webHidden/>
          </w:rPr>
          <w:fldChar w:fldCharType="begin"/>
        </w:r>
        <w:r>
          <w:rPr>
            <w:noProof/>
            <w:webHidden/>
          </w:rPr>
          <w:instrText xml:space="preserve"> PAGEREF _Toc161403652 \h </w:instrText>
        </w:r>
        <w:r>
          <w:rPr>
            <w:noProof/>
            <w:webHidden/>
          </w:rPr>
        </w:r>
        <w:r>
          <w:rPr>
            <w:noProof/>
            <w:webHidden/>
          </w:rPr>
          <w:fldChar w:fldCharType="separate"/>
        </w:r>
        <w:r>
          <w:rPr>
            <w:noProof/>
            <w:webHidden/>
          </w:rPr>
          <w:t>9</w:t>
        </w:r>
        <w:r>
          <w:rPr>
            <w:noProof/>
            <w:webHidden/>
          </w:rPr>
          <w:fldChar w:fldCharType="end"/>
        </w:r>
      </w:hyperlink>
    </w:p>
    <w:p w14:paraId="0784C9CA" w14:textId="73B97BA2"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53" w:history="1">
        <w:r w:rsidRPr="00786503">
          <w:rPr>
            <w:rStyle w:val="Hyperlink"/>
            <w:rFonts w:eastAsiaTheme="majorEastAsia"/>
            <w:noProof/>
          </w:rPr>
          <w:t>2.2 Aerial targets</w:t>
        </w:r>
        <w:r>
          <w:rPr>
            <w:noProof/>
            <w:webHidden/>
          </w:rPr>
          <w:tab/>
        </w:r>
        <w:r>
          <w:rPr>
            <w:noProof/>
            <w:webHidden/>
          </w:rPr>
          <w:fldChar w:fldCharType="begin"/>
        </w:r>
        <w:r>
          <w:rPr>
            <w:noProof/>
            <w:webHidden/>
          </w:rPr>
          <w:instrText xml:space="preserve"> PAGEREF _Toc161403653 \h </w:instrText>
        </w:r>
        <w:r>
          <w:rPr>
            <w:noProof/>
            <w:webHidden/>
          </w:rPr>
        </w:r>
        <w:r>
          <w:rPr>
            <w:noProof/>
            <w:webHidden/>
          </w:rPr>
          <w:fldChar w:fldCharType="separate"/>
        </w:r>
        <w:r>
          <w:rPr>
            <w:noProof/>
            <w:webHidden/>
          </w:rPr>
          <w:t>10</w:t>
        </w:r>
        <w:r>
          <w:rPr>
            <w:noProof/>
            <w:webHidden/>
          </w:rPr>
          <w:fldChar w:fldCharType="end"/>
        </w:r>
      </w:hyperlink>
    </w:p>
    <w:p w14:paraId="0C3DFC70" w14:textId="2CA65BD5"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4" w:history="1">
        <w:r w:rsidRPr="00786503">
          <w:rPr>
            <w:rStyle w:val="Hyperlink"/>
            <w:rFonts w:eastAsiaTheme="majorEastAsia"/>
            <w:noProof/>
            <w:lang w:eastAsia="en-GB"/>
          </w:rPr>
          <w:t>2.2.1</w:t>
        </w:r>
        <w:r w:rsidRPr="00786503">
          <w:rPr>
            <w:rStyle w:val="Hyperlink"/>
            <w:rFonts w:eastAsiaTheme="majorEastAsia" w:cstheme="minorHAnsi"/>
            <w:noProof/>
            <w:lang w:eastAsia="en-GB"/>
          </w:rPr>
          <w:t xml:space="preserve"> History</w:t>
        </w:r>
        <w:r>
          <w:rPr>
            <w:noProof/>
            <w:webHidden/>
          </w:rPr>
          <w:tab/>
        </w:r>
        <w:r>
          <w:rPr>
            <w:noProof/>
            <w:webHidden/>
          </w:rPr>
          <w:fldChar w:fldCharType="begin"/>
        </w:r>
        <w:r>
          <w:rPr>
            <w:noProof/>
            <w:webHidden/>
          </w:rPr>
          <w:instrText xml:space="preserve"> PAGEREF _Toc161403654 \h </w:instrText>
        </w:r>
        <w:r>
          <w:rPr>
            <w:noProof/>
            <w:webHidden/>
          </w:rPr>
        </w:r>
        <w:r>
          <w:rPr>
            <w:noProof/>
            <w:webHidden/>
          </w:rPr>
          <w:fldChar w:fldCharType="separate"/>
        </w:r>
        <w:r>
          <w:rPr>
            <w:noProof/>
            <w:webHidden/>
          </w:rPr>
          <w:t>10</w:t>
        </w:r>
        <w:r>
          <w:rPr>
            <w:noProof/>
            <w:webHidden/>
          </w:rPr>
          <w:fldChar w:fldCharType="end"/>
        </w:r>
      </w:hyperlink>
    </w:p>
    <w:p w14:paraId="410A150D" w14:textId="28D7E8FD"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5" w:history="1">
        <w:r w:rsidRPr="00786503">
          <w:rPr>
            <w:rStyle w:val="Hyperlink"/>
            <w:rFonts w:eastAsiaTheme="majorEastAsia"/>
            <w:noProof/>
            <w:lang w:eastAsia="en-GB"/>
          </w:rPr>
          <w:t>2.2.2</w:t>
        </w:r>
        <w:r w:rsidRPr="00786503">
          <w:rPr>
            <w:rStyle w:val="Hyperlink"/>
            <w:rFonts w:eastAsiaTheme="majorEastAsia" w:cstheme="minorHAnsi"/>
            <w:noProof/>
            <w:lang w:eastAsia="en-GB"/>
          </w:rPr>
          <w:t xml:space="preserve"> Recovery method</w:t>
        </w:r>
        <w:r>
          <w:rPr>
            <w:noProof/>
            <w:webHidden/>
          </w:rPr>
          <w:tab/>
        </w:r>
        <w:r>
          <w:rPr>
            <w:noProof/>
            <w:webHidden/>
          </w:rPr>
          <w:fldChar w:fldCharType="begin"/>
        </w:r>
        <w:r>
          <w:rPr>
            <w:noProof/>
            <w:webHidden/>
          </w:rPr>
          <w:instrText xml:space="preserve"> PAGEREF _Toc161403655 \h </w:instrText>
        </w:r>
        <w:r>
          <w:rPr>
            <w:noProof/>
            <w:webHidden/>
          </w:rPr>
        </w:r>
        <w:r>
          <w:rPr>
            <w:noProof/>
            <w:webHidden/>
          </w:rPr>
          <w:fldChar w:fldCharType="separate"/>
        </w:r>
        <w:r>
          <w:rPr>
            <w:noProof/>
            <w:webHidden/>
          </w:rPr>
          <w:t>12</w:t>
        </w:r>
        <w:r>
          <w:rPr>
            <w:noProof/>
            <w:webHidden/>
          </w:rPr>
          <w:fldChar w:fldCharType="end"/>
        </w:r>
      </w:hyperlink>
    </w:p>
    <w:p w14:paraId="3AD66EB0" w14:textId="5271B66E"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6" w:history="1">
        <w:r w:rsidRPr="00786503">
          <w:rPr>
            <w:rStyle w:val="Hyperlink"/>
            <w:noProof/>
            <w:lang w:eastAsia="en-GB"/>
          </w:rPr>
          <w:t>2.2.3 The three systems</w:t>
        </w:r>
        <w:r>
          <w:rPr>
            <w:noProof/>
            <w:webHidden/>
          </w:rPr>
          <w:tab/>
        </w:r>
        <w:r>
          <w:rPr>
            <w:noProof/>
            <w:webHidden/>
          </w:rPr>
          <w:fldChar w:fldCharType="begin"/>
        </w:r>
        <w:r>
          <w:rPr>
            <w:noProof/>
            <w:webHidden/>
          </w:rPr>
          <w:instrText xml:space="preserve"> PAGEREF _Toc161403656 \h </w:instrText>
        </w:r>
        <w:r>
          <w:rPr>
            <w:noProof/>
            <w:webHidden/>
          </w:rPr>
        </w:r>
        <w:r>
          <w:rPr>
            <w:noProof/>
            <w:webHidden/>
          </w:rPr>
          <w:fldChar w:fldCharType="separate"/>
        </w:r>
        <w:r>
          <w:rPr>
            <w:noProof/>
            <w:webHidden/>
          </w:rPr>
          <w:t>13</w:t>
        </w:r>
        <w:r>
          <w:rPr>
            <w:noProof/>
            <w:webHidden/>
          </w:rPr>
          <w:fldChar w:fldCharType="end"/>
        </w:r>
      </w:hyperlink>
    </w:p>
    <w:p w14:paraId="4F611D0B" w14:textId="68F0E35B"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7" w:history="1">
        <w:r w:rsidRPr="00786503">
          <w:rPr>
            <w:rStyle w:val="Hyperlink"/>
            <w:rFonts w:eastAsiaTheme="majorEastAsia"/>
            <w:noProof/>
          </w:rPr>
          <w:t>2.2.4 Problem at hand</w:t>
        </w:r>
        <w:r>
          <w:rPr>
            <w:noProof/>
            <w:webHidden/>
          </w:rPr>
          <w:tab/>
        </w:r>
        <w:r>
          <w:rPr>
            <w:noProof/>
            <w:webHidden/>
          </w:rPr>
          <w:fldChar w:fldCharType="begin"/>
        </w:r>
        <w:r>
          <w:rPr>
            <w:noProof/>
            <w:webHidden/>
          </w:rPr>
          <w:instrText xml:space="preserve"> PAGEREF _Toc161403657 \h </w:instrText>
        </w:r>
        <w:r>
          <w:rPr>
            <w:noProof/>
            <w:webHidden/>
          </w:rPr>
        </w:r>
        <w:r>
          <w:rPr>
            <w:noProof/>
            <w:webHidden/>
          </w:rPr>
          <w:fldChar w:fldCharType="separate"/>
        </w:r>
        <w:r>
          <w:rPr>
            <w:noProof/>
            <w:webHidden/>
          </w:rPr>
          <w:t>14</w:t>
        </w:r>
        <w:r>
          <w:rPr>
            <w:noProof/>
            <w:webHidden/>
          </w:rPr>
          <w:fldChar w:fldCharType="end"/>
        </w:r>
      </w:hyperlink>
    </w:p>
    <w:p w14:paraId="5BA4174B" w14:textId="4D235499"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8" w:history="1">
        <w:r w:rsidRPr="00786503">
          <w:rPr>
            <w:rStyle w:val="Hyperlink"/>
            <w:rFonts w:eastAsiaTheme="majorEastAsia"/>
            <w:noProof/>
            <w:lang w:eastAsia="en-GB"/>
          </w:rPr>
          <w:t>2.2.5 Gap in the literature</w:t>
        </w:r>
        <w:r>
          <w:rPr>
            <w:noProof/>
            <w:webHidden/>
          </w:rPr>
          <w:tab/>
        </w:r>
        <w:r>
          <w:rPr>
            <w:noProof/>
            <w:webHidden/>
          </w:rPr>
          <w:fldChar w:fldCharType="begin"/>
        </w:r>
        <w:r>
          <w:rPr>
            <w:noProof/>
            <w:webHidden/>
          </w:rPr>
          <w:instrText xml:space="preserve"> PAGEREF _Toc161403658 \h </w:instrText>
        </w:r>
        <w:r>
          <w:rPr>
            <w:noProof/>
            <w:webHidden/>
          </w:rPr>
        </w:r>
        <w:r>
          <w:rPr>
            <w:noProof/>
            <w:webHidden/>
          </w:rPr>
          <w:fldChar w:fldCharType="separate"/>
        </w:r>
        <w:r>
          <w:rPr>
            <w:noProof/>
            <w:webHidden/>
          </w:rPr>
          <w:t>14</w:t>
        </w:r>
        <w:r>
          <w:rPr>
            <w:noProof/>
            <w:webHidden/>
          </w:rPr>
          <w:fldChar w:fldCharType="end"/>
        </w:r>
      </w:hyperlink>
    </w:p>
    <w:p w14:paraId="411E9274" w14:textId="74A6E9E8" w:rsidR="003F3058" w:rsidRDefault="003F3058">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61403659" w:history="1">
        <w:r w:rsidRPr="00786503">
          <w:rPr>
            <w:rStyle w:val="Hyperlink"/>
            <w:rFonts w:eastAsiaTheme="majorEastAsia"/>
            <w:noProof/>
          </w:rPr>
          <w:t>2.2.6 Reasoning for new method</w:t>
        </w:r>
        <w:r>
          <w:rPr>
            <w:noProof/>
            <w:webHidden/>
          </w:rPr>
          <w:tab/>
        </w:r>
        <w:r>
          <w:rPr>
            <w:noProof/>
            <w:webHidden/>
          </w:rPr>
          <w:fldChar w:fldCharType="begin"/>
        </w:r>
        <w:r>
          <w:rPr>
            <w:noProof/>
            <w:webHidden/>
          </w:rPr>
          <w:instrText xml:space="preserve"> PAGEREF _Toc161403659 \h </w:instrText>
        </w:r>
        <w:r>
          <w:rPr>
            <w:noProof/>
            <w:webHidden/>
          </w:rPr>
        </w:r>
        <w:r>
          <w:rPr>
            <w:noProof/>
            <w:webHidden/>
          </w:rPr>
          <w:fldChar w:fldCharType="separate"/>
        </w:r>
        <w:r>
          <w:rPr>
            <w:noProof/>
            <w:webHidden/>
          </w:rPr>
          <w:t>16</w:t>
        </w:r>
        <w:r>
          <w:rPr>
            <w:noProof/>
            <w:webHidden/>
          </w:rPr>
          <w:fldChar w:fldCharType="end"/>
        </w:r>
      </w:hyperlink>
    </w:p>
    <w:p w14:paraId="4CE54FCB" w14:textId="040BD166"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0" w:history="1">
        <w:r w:rsidRPr="00786503">
          <w:rPr>
            <w:rStyle w:val="Hyperlink"/>
            <w:rFonts w:eastAsiaTheme="majorEastAsia"/>
            <w:noProof/>
          </w:rPr>
          <w:t>2.3</w:t>
        </w:r>
        <w:r w:rsidRPr="00786503">
          <w:rPr>
            <w:rStyle w:val="Hyperlink"/>
            <w:rFonts w:eastAsiaTheme="majorEastAsia" w:cstheme="minorHAnsi"/>
            <w:noProof/>
          </w:rPr>
          <w:t xml:space="preserve"> Research Question</w:t>
        </w:r>
        <w:r>
          <w:rPr>
            <w:noProof/>
            <w:webHidden/>
          </w:rPr>
          <w:tab/>
        </w:r>
        <w:r>
          <w:rPr>
            <w:noProof/>
            <w:webHidden/>
          </w:rPr>
          <w:fldChar w:fldCharType="begin"/>
        </w:r>
        <w:r>
          <w:rPr>
            <w:noProof/>
            <w:webHidden/>
          </w:rPr>
          <w:instrText xml:space="preserve"> PAGEREF _Toc161403660 \h </w:instrText>
        </w:r>
        <w:r>
          <w:rPr>
            <w:noProof/>
            <w:webHidden/>
          </w:rPr>
        </w:r>
        <w:r>
          <w:rPr>
            <w:noProof/>
            <w:webHidden/>
          </w:rPr>
          <w:fldChar w:fldCharType="separate"/>
        </w:r>
        <w:r>
          <w:rPr>
            <w:noProof/>
            <w:webHidden/>
          </w:rPr>
          <w:t>20</w:t>
        </w:r>
        <w:r>
          <w:rPr>
            <w:noProof/>
            <w:webHidden/>
          </w:rPr>
          <w:fldChar w:fldCharType="end"/>
        </w:r>
      </w:hyperlink>
    </w:p>
    <w:p w14:paraId="14330EEB" w14:textId="7A443BBE"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1" w:history="1">
        <w:r w:rsidRPr="00786503">
          <w:rPr>
            <w:rStyle w:val="Hyperlink"/>
            <w:rFonts w:eastAsiaTheme="majorEastAsia"/>
            <w:noProof/>
          </w:rPr>
          <w:t>2.4</w:t>
        </w:r>
        <w:r w:rsidRPr="00786503">
          <w:rPr>
            <w:rStyle w:val="Hyperlink"/>
            <w:rFonts w:eastAsiaTheme="majorEastAsia" w:cstheme="minorHAnsi"/>
            <w:noProof/>
          </w:rPr>
          <w:t xml:space="preserve"> Requirements</w:t>
        </w:r>
        <w:r>
          <w:rPr>
            <w:noProof/>
            <w:webHidden/>
          </w:rPr>
          <w:tab/>
        </w:r>
        <w:r>
          <w:rPr>
            <w:noProof/>
            <w:webHidden/>
          </w:rPr>
          <w:fldChar w:fldCharType="begin"/>
        </w:r>
        <w:r>
          <w:rPr>
            <w:noProof/>
            <w:webHidden/>
          </w:rPr>
          <w:instrText xml:space="preserve"> PAGEREF _Toc161403661 \h </w:instrText>
        </w:r>
        <w:r>
          <w:rPr>
            <w:noProof/>
            <w:webHidden/>
          </w:rPr>
        </w:r>
        <w:r>
          <w:rPr>
            <w:noProof/>
            <w:webHidden/>
          </w:rPr>
          <w:fldChar w:fldCharType="separate"/>
        </w:r>
        <w:r>
          <w:rPr>
            <w:noProof/>
            <w:webHidden/>
          </w:rPr>
          <w:t>21</w:t>
        </w:r>
        <w:r>
          <w:rPr>
            <w:noProof/>
            <w:webHidden/>
          </w:rPr>
          <w:fldChar w:fldCharType="end"/>
        </w:r>
      </w:hyperlink>
    </w:p>
    <w:p w14:paraId="05CFFDA1" w14:textId="2B494096"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2" w:history="1">
        <w:r w:rsidRPr="00786503">
          <w:rPr>
            <w:rStyle w:val="Hyperlink"/>
            <w:rFonts w:eastAsiaTheme="majorEastAsia"/>
            <w:noProof/>
          </w:rPr>
          <w:t>2.5</w:t>
        </w:r>
        <w:r w:rsidRPr="00786503">
          <w:rPr>
            <w:rStyle w:val="Hyperlink"/>
            <w:rFonts w:eastAsiaTheme="majorEastAsia" w:cstheme="minorHAnsi"/>
            <w:noProof/>
          </w:rPr>
          <w:t xml:space="preserve"> Aim and objectives.</w:t>
        </w:r>
        <w:r>
          <w:rPr>
            <w:noProof/>
            <w:webHidden/>
          </w:rPr>
          <w:tab/>
        </w:r>
        <w:r>
          <w:rPr>
            <w:noProof/>
            <w:webHidden/>
          </w:rPr>
          <w:fldChar w:fldCharType="begin"/>
        </w:r>
        <w:r>
          <w:rPr>
            <w:noProof/>
            <w:webHidden/>
          </w:rPr>
          <w:instrText xml:space="preserve"> PAGEREF _Toc161403662 \h </w:instrText>
        </w:r>
        <w:r>
          <w:rPr>
            <w:noProof/>
            <w:webHidden/>
          </w:rPr>
        </w:r>
        <w:r>
          <w:rPr>
            <w:noProof/>
            <w:webHidden/>
          </w:rPr>
          <w:fldChar w:fldCharType="separate"/>
        </w:r>
        <w:r>
          <w:rPr>
            <w:noProof/>
            <w:webHidden/>
          </w:rPr>
          <w:t>21</w:t>
        </w:r>
        <w:r>
          <w:rPr>
            <w:noProof/>
            <w:webHidden/>
          </w:rPr>
          <w:fldChar w:fldCharType="end"/>
        </w:r>
      </w:hyperlink>
    </w:p>
    <w:p w14:paraId="1741BC11" w14:textId="4288D947"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3" w:history="1">
        <w:r w:rsidRPr="00786503">
          <w:rPr>
            <w:rStyle w:val="Hyperlink"/>
            <w:rFonts w:eastAsiaTheme="majorEastAsia"/>
            <w:noProof/>
          </w:rPr>
          <w:t>2.6</w:t>
        </w:r>
        <w:r w:rsidRPr="00786503">
          <w:rPr>
            <w:rStyle w:val="Hyperlink"/>
            <w:rFonts w:eastAsiaTheme="majorEastAsia" w:cstheme="minorHAnsi"/>
            <w:noProof/>
          </w:rPr>
          <w:t xml:space="preserve"> Method</w:t>
        </w:r>
        <w:r>
          <w:rPr>
            <w:noProof/>
            <w:webHidden/>
          </w:rPr>
          <w:tab/>
        </w:r>
        <w:r>
          <w:rPr>
            <w:noProof/>
            <w:webHidden/>
          </w:rPr>
          <w:fldChar w:fldCharType="begin"/>
        </w:r>
        <w:r>
          <w:rPr>
            <w:noProof/>
            <w:webHidden/>
          </w:rPr>
          <w:instrText xml:space="preserve"> PAGEREF _Toc161403663 \h </w:instrText>
        </w:r>
        <w:r>
          <w:rPr>
            <w:noProof/>
            <w:webHidden/>
          </w:rPr>
        </w:r>
        <w:r>
          <w:rPr>
            <w:noProof/>
            <w:webHidden/>
          </w:rPr>
          <w:fldChar w:fldCharType="separate"/>
        </w:r>
        <w:r>
          <w:rPr>
            <w:noProof/>
            <w:webHidden/>
          </w:rPr>
          <w:t>22</w:t>
        </w:r>
        <w:r>
          <w:rPr>
            <w:noProof/>
            <w:webHidden/>
          </w:rPr>
          <w:fldChar w:fldCharType="end"/>
        </w:r>
      </w:hyperlink>
    </w:p>
    <w:p w14:paraId="4FD8A2F4" w14:textId="5B639472" w:rsidR="003F3058" w:rsidRDefault="003F3058">
      <w:pPr>
        <w:pStyle w:val="TOC1"/>
        <w:rPr>
          <w:rFonts w:asciiTheme="minorHAnsi" w:eastAsiaTheme="minorEastAsia" w:hAnsiTheme="minorHAnsi" w:cstheme="minorBidi"/>
          <w:kern w:val="2"/>
          <w:lang w:eastAsia="en-GB"/>
          <w14:ligatures w14:val="standardContextual"/>
        </w:rPr>
      </w:pPr>
      <w:hyperlink w:anchor="_Toc161403664" w:history="1">
        <w:r w:rsidRPr="00786503">
          <w:rPr>
            <w:rStyle w:val="Hyperlink"/>
            <w:rFonts w:eastAsiaTheme="majorEastAsia"/>
          </w:rPr>
          <w:t>3</w:t>
        </w:r>
        <w:r w:rsidRPr="00786503">
          <w:rPr>
            <w:rStyle w:val="Hyperlink"/>
            <w:rFonts w:eastAsiaTheme="majorEastAsia" w:cstheme="minorHAnsi"/>
          </w:rPr>
          <w:t xml:space="preserve"> Drift distance methodologies</w:t>
        </w:r>
        <w:r>
          <w:rPr>
            <w:webHidden/>
          </w:rPr>
          <w:tab/>
        </w:r>
        <w:r>
          <w:rPr>
            <w:webHidden/>
          </w:rPr>
          <w:fldChar w:fldCharType="begin"/>
        </w:r>
        <w:r>
          <w:rPr>
            <w:webHidden/>
          </w:rPr>
          <w:instrText xml:space="preserve"> PAGEREF _Toc161403664 \h </w:instrText>
        </w:r>
        <w:r>
          <w:rPr>
            <w:webHidden/>
          </w:rPr>
        </w:r>
        <w:r>
          <w:rPr>
            <w:webHidden/>
          </w:rPr>
          <w:fldChar w:fldCharType="separate"/>
        </w:r>
        <w:r>
          <w:rPr>
            <w:webHidden/>
          </w:rPr>
          <w:t>23</w:t>
        </w:r>
        <w:r>
          <w:rPr>
            <w:webHidden/>
          </w:rPr>
          <w:fldChar w:fldCharType="end"/>
        </w:r>
      </w:hyperlink>
    </w:p>
    <w:p w14:paraId="44F04F1F" w14:textId="33FFFFB3"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5" w:history="1">
        <w:r w:rsidRPr="00786503">
          <w:rPr>
            <w:rStyle w:val="Hyperlink"/>
            <w:rFonts w:eastAsiaTheme="minorHAnsi"/>
            <w:noProof/>
          </w:rPr>
          <w:t>3.1 System one &amp; two</w:t>
        </w:r>
        <w:r>
          <w:rPr>
            <w:noProof/>
            <w:webHidden/>
          </w:rPr>
          <w:tab/>
        </w:r>
        <w:r>
          <w:rPr>
            <w:noProof/>
            <w:webHidden/>
          </w:rPr>
          <w:fldChar w:fldCharType="begin"/>
        </w:r>
        <w:r>
          <w:rPr>
            <w:noProof/>
            <w:webHidden/>
          </w:rPr>
          <w:instrText xml:space="preserve"> PAGEREF _Toc161403665 \h </w:instrText>
        </w:r>
        <w:r>
          <w:rPr>
            <w:noProof/>
            <w:webHidden/>
          </w:rPr>
        </w:r>
        <w:r>
          <w:rPr>
            <w:noProof/>
            <w:webHidden/>
          </w:rPr>
          <w:fldChar w:fldCharType="separate"/>
        </w:r>
        <w:r>
          <w:rPr>
            <w:noProof/>
            <w:webHidden/>
          </w:rPr>
          <w:t>23</w:t>
        </w:r>
        <w:r>
          <w:rPr>
            <w:noProof/>
            <w:webHidden/>
          </w:rPr>
          <w:fldChar w:fldCharType="end"/>
        </w:r>
      </w:hyperlink>
    </w:p>
    <w:p w14:paraId="521821FE" w14:textId="42FD121E"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6" w:history="1">
        <w:r w:rsidRPr="00786503">
          <w:rPr>
            <w:rStyle w:val="Hyperlink"/>
            <w:rFonts w:eastAsiaTheme="minorHAnsi"/>
            <w:noProof/>
          </w:rPr>
          <w:t>3.2 System three</w:t>
        </w:r>
        <w:r>
          <w:rPr>
            <w:noProof/>
            <w:webHidden/>
          </w:rPr>
          <w:tab/>
        </w:r>
        <w:r>
          <w:rPr>
            <w:noProof/>
            <w:webHidden/>
          </w:rPr>
          <w:fldChar w:fldCharType="begin"/>
        </w:r>
        <w:r>
          <w:rPr>
            <w:noProof/>
            <w:webHidden/>
          </w:rPr>
          <w:instrText xml:space="preserve"> PAGEREF _Toc161403666 \h </w:instrText>
        </w:r>
        <w:r>
          <w:rPr>
            <w:noProof/>
            <w:webHidden/>
          </w:rPr>
        </w:r>
        <w:r>
          <w:rPr>
            <w:noProof/>
            <w:webHidden/>
          </w:rPr>
          <w:fldChar w:fldCharType="separate"/>
        </w:r>
        <w:r>
          <w:rPr>
            <w:noProof/>
            <w:webHidden/>
          </w:rPr>
          <w:t>26</w:t>
        </w:r>
        <w:r>
          <w:rPr>
            <w:noProof/>
            <w:webHidden/>
          </w:rPr>
          <w:fldChar w:fldCharType="end"/>
        </w:r>
      </w:hyperlink>
    </w:p>
    <w:p w14:paraId="02DCDCED" w14:textId="6507AA3D" w:rsidR="003F3058" w:rsidRDefault="003F3058">
      <w:pPr>
        <w:pStyle w:val="TOC1"/>
        <w:rPr>
          <w:rFonts w:asciiTheme="minorHAnsi" w:eastAsiaTheme="minorEastAsia" w:hAnsiTheme="minorHAnsi" w:cstheme="minorBidi"/>
          <w:kern w:val="2"/>
          <w:lang w:eastAsia="en-GB"/>
          <w14:ligatures w14:val="standardContextual"/>
        </w:rPr>
      </w:pPr>
      <w:hyperlink w:anchor="_Toc161403667" w:history="1">
        <w:r w:rsidRPr="00786503">
          <w:rPr>
            <w:rStyle w:val="Hyperlink"/>
            <w:rFonts w:eastAsiaTheme="majorEastAsia"/>
          </w:rPr>
          <w:t>4</w:t>
        </w:r>
        <w:r w:rsidRPr="00786503">
          <w:rPr>
            <w:rStyle w:val="Hyperlink"/>
            <w:rFonts w:eastAsiaTheme="majorEastAsia" w:cstheme="minorHAnsi"/>
          </w:rPr>
          <w:t xml:space="preserve"> Results and discussion</w:t>
        </w:r>
        <w:r>
          <w:rPr>
            <w:webHidden/>
          </w:rPr>
          <w:tab/>
        </w:r>
        <w:r>
          <w:rPr>
            <w:webHidden/>
          </w:rPr>
          <w:fldChar w:fldCharType="begin"/>
        </w:r>
        <w:r>
          <w:rPr>
            <w:webHidden/>
          </w:rPr>
          <w:instrText xml:space="preserve"> PAGEREF _Toc161403667 \h </w:instrText>
        </w:r>
        <w:r>
          <w:rPr>
            <w:webHidden/>
          </w:rPr>
        </w:r>
        <w:r>
          <w:rPr>
            <w:webHidden/>
          </w:rPr>
          <w:fldChar w:fldCharType="separate"/>
        </w:r>
        <w:r>
          <w:rPr>
            <w:webHidden/>
          </w:rPr>
          <w:t>31</w:t>
        </w:r>
        <w:r>
          <w:rPr>
            <w:webHidden/>
          </w:rPr>
          <w:fldChar w:fldCharType="end"/>
        </w:r>
      </w:hyperlink>
    </w:p>
    <w:p w14:paraId="6E1426CB" w14:textId="21A2F219" w:rsidR="003F3058" w:rsidRDefault="003F3058">
      <w:pPr>
        <w:pStyle w:val="TOC1"/>
        <w:rPr>
          <w:rFonts w:asciiTheme="minorHAnsi" w:eastAsiaTheme="minorEastAsia" w:hAnsiTheme="minorHAnsi" w:cstheme="minorBidi"/>
          <w:kern w:val="2"/>
          <w:lang w:eastAsia="en-GB"/>
          <w14:ligatures w14:val="standardContextual"/>
        </w:rPr>
      </w:pPr>
      <w:hyperlink w:anchor="_Toc161403668" w:history="1">
        <w:r w:rsidRPr="00786503">
          <w:rPr>
            <w:rStyle w:val="Hyperlink"/>
          </w:rPr>
          <w:t>5</w:t>
        </w:r>
        <w:r w:rsidRPr="00786503">
          <w:rPr>
            <w:rStyle w:val="Hyperlink"/>
            <w:rFonts w:cstheme="minorHAnsi"/>
          </w:rPr>
          <w:t xml:space="preserve"> Conclusion</w:t>
        </w:r>
        <w:r>
          <w:rPr>
            <w:webHidden/>
          </w:rPr>
          <w:tab/>
        </w:r>
        <w:r>
          <w:rPr>
            <w:webHidden/>
          </w:rPr>
          <w:fldChar w:fldCharType="begin"/>
        </w:r>
        <w:r>
          <w:rPr>
            <w:webHidden/>
          </w:rPr>
          <w:instrText xml:space="preserve"> PAGEREF _Toc161403668 \h </w:instrText>
        </w:r>
        <w:r>
          <w:rPr>
            <w:webHidden/>
          </w:rPr>
        </w:r>
        <w:r>
          <w:rPr>
            <w:webHidden/>
          </w:rPr>
          <w:fldChar w:fldCharType="separate"/>
        </w:r>
        <w:r>
          <w:rPr>
            <w:webHidden/>
          </w:rPr>
          <w:t>36</w:t>
        </w:r>
        <w:r>
          <w:rPr>
            <w:webHidden/>
          </w:rPr>
          <w:fldChar w:fldCharType="end"/>
        </w:r>
      </w:hyperlink>
    </w:p>
    <w:p w14:paraId="16212A85" w14:textId="2DE3E935"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69" w:history="1">
        <w:r w:rsidRPr="00786503">
          <w:rPr>
            <w:rStyle w:val="Hyperlink"/>
            <w:rFonts w:eastAsiaTheme="minorHAnsi"/>
            <w:noProof/>
          </w:rPr>
          <w:t>5.1 Future work</w:t>
        </w:r>
        <w:r>
          <w:rPr>
            <w:noProof/>
            <w:webHidden/>
          </w:rPr>
          <w:tab/>
        </w:r>
        <w:r>
          <w:rPr>
            <w:noProof/>
            <w:webHidden/>
          </w:rPr>
          <w:fldChar w:fldCharType="begin"/>
        </w:r>
        <w:r>
          <w:rPr>
            <w:noProof/>
            <w:webHidden/>
          </w:rPr>
          <w:instrText xml:space="preserve"> PAGEREF _Toc161403669 \h </w:instrText>
        </w:r>
        <w:r>
          <w:rPr>
            <w:noProof/>
            <w:webHidden/>
          </w:rPr>
        </w:r>
        <w:r>
          <w:rPr>
            <w:noProof/>
            <w:webHidden/>
          </w:rPr>
          <w:fldChar w:fldCharType="separate"/>
        </w:r>
        <w:r>
          <w:rPr>
            <w:noProof/>
            <w:webHidden/>
          </w:rPr>
          <w:t>37</w:t>
        </w:r>
        <w:r>
          <w:rPr>
            <w:noProof/>
            <w:webHidden/>
          </w:rPr>
          <w:fldChar w:fldCharType="end"/>
        </w:r>
      </w:hyperlink>
    </w:p>
    <w:p w14:paraId="1168E299" w14:textId="27CE2853" w:rsidR="003F3058" w:rsidRDefault="003F3058">
      <w:pPr>
        <w:pStyle w:val="TOC2"/>
        <w:rPr>
          <w:rFonts w:asciiTheme="minorHAnsi" w:eastAsiaTheme="minorEastAsia" w:hAnsiTheme="minorHAnsi" w:cstheme="minorBidi"/>
          <w:noProof/>
          <w:kern w:val="2"/>
          <w:lang w:eastAsia="en-GB"/>
          <w14:ligatures w14:val="standardContextual"/>
        </w:rPr>
      </w:pPr>
      <w:hyperlink w:anchor="_Toc161403670" w:history="1">
        <w:r w:rsidRPr="00786503">
          <w:rPr>
            <w:rStyle w:val="Hyperlink"/>
            <w:noProof/>
          </w:rPr>
          <w:t>5.2 Reflection</w:t>
        </w:r>
        <w:r>
          <w:rPr>
            <w:noProof/>
            <w:webHidden/>
          </w:rPr>
          <w:tab/>
        </w:r>
        <w:r>
          <w:rPr>
            <w:noProof/>
            <w:webHidden/>
          </w:rPr>
          <w:fldChar w:fldCharType="begin"/>
        </w:r>
        <w:r>
          <w:rPr>
            <w:noProof/>
            <w:webHidden/>
          </w:rPr>
          <w:instrText xml:space="preserve"> PAGEREF _Toc161403670 \h </w:instrText>
        </w:r>
        <w:r>
          <w:rPr>
            <w:noProof/>
            <w:webHidden/>
          </w:rPr>
        </w:r>
        <w:r>
          <w:rPr>
            <w:noProof/>
            <w:webHidden/>
          </w:rPr>
          <w:fldChar w:fldCharType="separate"/>
        </w:r>
        <w:r>
          <w:rPr>
            <w:noProof/>
            <w:webHidden/>
          </w:rPr>
          <w:t>37</w:t>
        </w:r>
        <w:r>
          <w:rPr>
            <w:noProof/>
            <w:webHidden/>
          </w:rPr>
          <w:fldChar w:fldCharType="end"/>
        </w:r>
      </w:hyperlink>
    </w:p>
    <w:p w14:paraId="7FC9B67C" w14:textId="1DE4014D" w:rsidR="003F3058" w:rsidRDefault="003F3058">
      <w:pPr>
        <w:pStyle w:val="TOC1"/>
        <w:rPr>
          <w:rFonts w:asciiTheme="minorHAnsi" w:eastAsiaTheme="minorEastAsia" w:hAnsiTheme="minorHAnsi" w:cstheme="minorBidi"/>
          <w:kern w:val="2"/>
          <w:lang w:eastAsia="en-GB"/>
          <w14:ligatures w14:val="standardContextual"/>
        </w:rPr>
      </w:pPr>
      <w:hyperlink w:anchor="_Toc161403671" w:history="1">
        <w:r w:rsidRPr="00786503">
          <w:rPr>
            <w:rStyle w:val="Hyperlink"/>
          </w:rPr>
          <w:t>6 References</w:t>
        </w:r>
        <w:r>
          <w:rPr>
            <w:webHidden/>
          </w:rPr>
          <w:tab/>
        </w:r>
        <w:r>
          <w:rPr>
            <w:webHidden/>
          </w:rPr>
          <w:fldChar w:fldCharType="begin"/>
        </w:r>
        <w:r>
          <w:rPr>
            <w:webHidden/>
          </w:rPr>
          <w:instrText xml:space="preserve"> PAGEREF _Toc161403671 \h </w:instrText>
        </w:r>
        <w:r>
          <w:rPr>
            <w:webHidden/>
          </w:rPr>
        </w:r>
        <w:r>
          <w:rPr>
            <w:webHidden/>
          </w:rPr>
          <w:fldChar w:fldCharType="separate"/>
        </w:r>
        <w:r>
          <w:rPr>
            <w:webHidden/>
          </w:rPr>
          <w:t>38</w:t>
        </w:r>
        <w:r>
          <w:rPr>
            <w:webHidden/>
          </w:rPr>
          <w:fldChar w:fldCharType="end"/>
        </w:r>
      </w:hyperlink>
    </w:p>
    <w:p w14:paraId="786AA802" w14:textId="3586DB05" w:rsidR="003F3058" w:rsidRDefault="003F3058">
      <w:pPr>
        <w:pStyle w:val="TOC1"/>
        <w:rPr>
          <w:rFonts w:asciiTheme="minorHAnsi" w:eastAsiaTheme="minorEastAsia" w:hAnsiTheme="minorHAnsi" w:cstheme="minorBidi"/>
          <w:kern w:val="2"/>
          <w:lang w:eastAsia="en-GB"/>
          <w14:ligatures w14:val="standardContextual"/>
        </w:rPr>
      </w:pPr>
      <w:hyperlink w:anchor="_Toc161403672" w:history="1">
        <w:r w:rsidRPr="00786503">
          <w:rPr>
            <w:rStyle w:val="Hyperlink"/>
          </w:rPr>
          <w:t>7 Appendix- Ethical approval letter</w:t>
        </w:r>
        <w:r>
          <w:rPr>
            <w:webHidden/>
          </w:rPr>
          <w:tab/>
        </w:r>
        <w:r>
          <w:rPr>
            <w:webHidden/>
          </w:rPr>
          <w:fldChar w:fldCharType="begin"/>
        </w:r>
        <w:r>
          <w:rPr>
            <w:webHidden/>
          </w:rPr>
          <w:instrText xml:space="preserve"> PAGEREF _Toc161403672 \h </w:instrText>
        </w:r>
        <w:r>
          <w:rPr>
            <w:webHidden/>
          </w:rPr>
        </w:r>
        <w:r>
          <w:rPr>
            <w:webHidden/>
          </w:rPr>
          <w:fldChar w:fldCharType="separate"/>
        </w:r>
        <w:r>
          <w:rPr>
            <w:webHidden/>
          </w:rPr>
          <w:t>41</w:t>
        </w:r>
        <w:r>
          <w:rPr>
            <w:webHidden/>
          </w:rPr>
          <w:fldChar w:fldCharType="end"/>
        </w:r>
      </w:hyperlink>
    </w:p>
    <w:p w14:paraId="1E0A1994" w14:textId="2EBC4366" w:rsidR="00DA28B2" w:rsidRPr="00760179" w:rsidRDefault="00B765F2" w:rsidP="00F46709">
      <w:pPr>
        <w:spacing w:before="0" w:line="240" w:lineRule="auto"/>
        <w:rPr>
          <w:rFonts w:asciiTheme="minorHAnsi" w:hAnsiTheme="minorHAnsi" w:cstheme="minorHAnsi"/>
        </w:rPr>
      </w:pPr>
      <w:r w:rsidRPr="00760179">
        <w:rPr>
          <w:rFonts w:asciiTheme="minorHAnsi" w:hAnsiTheme="minorHAnsi" w:cstheme="minorHAnsi"/>
        </w:rPr>
        <w:fldChar w:fldCharType="end"/>
      </w:r>
    </w:p>
    <w:p w14:paraId="0483FE1D" w14:textId="77777777" w:rsidR="00DA28B2" w:rsidRPr="00760179" w:rsidRDefault="00DA28B2" w:rsidP="00941D35">
      <w:pPr>
        <w:rPr>
          <w:rFonts w:asciiTheme="minorHAnsi" w:hAnsiTheme="minorHAnsi" w:cstheme="minorHAnsi"/>
        </w:rPr>
      </w:pPr>
    </w:p>
    <w:p w14:paraId="56B84C9D" w14:textId="77777777" w:rsidR="00F2159F" w:rsidRPr="00760179" w:rsidRDefault="00F2159F" w:rsidP="00AE480E">
      <w:pPr>
        <w:rPr>
          <w:rFonts w:asciiTheme="minorHAnsi" w:hAnsiTheme="minorHAnsi" w:cstheme="minorHAnsi"/>
        </w:rPr>
      </w:pPr>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r w:rsidRPr="00760179">
        <w:rPr>
          <w:rFonts w:asciiTheme="minorHAnsi" w:hAnsiTheme="minorHAnsi" w:cstheme="minorHAnsi"/>
        </w:rPr>
        <w:br w:type="page"/>
      </w:r>
    </w:p>
    <w:p w14:paraId="77601812" w14:textId="71C222B3" w:rsidR="00DA28B2" w:rsidRPr="00760179" w:rsidRDefault="005E3ACA" w:rsidP="00603D8E">
      <w:pPr>
        <w:pStyle w:val="Heading1"/>
        <w:numPr>
          <w:ilvl w:val="0"/>
          <w:numId w:val="0"/>
        </w:numPr>
        <w:rPr>
          <w:rFonts w:asciiTheme="minorHAnsi" w:hAnsiTheme="minorHAnsi" w:cstheme="minorHAnsi"/>
        </w:rPr>
      </w:pPr>
      <w:bookmarkStart w:id="24" w:name="_Ref137801750"/>
      <w:bookmarkStart w:id="25" w:name="_Toc161403644"/>
      <w:r w:rsidRPr="00760179">
        <w:rPr>
          <w:rFonts w:asciiTheme="minorHAnsi" w:hAnsiTheme="minorHAnsi" w:cstheme="minorHAnsi"/>
        </w:rPr>
        <w:lastRenderedPageBreak/>
        <w:t xml:space="preserve">List of </w:t>
      </w:r>
      <w:r w:rsidR="004C2C9C" w:rsidRPr="00760179">
        <w:rPr>
          <w:rFonts w:asciiTheme="minorHAnsi" w:hAnsiTheme="minorHAnsi" w:cstheme="minorHAnsi"/>
        </w:rPr>
        <w:t>F</w:t>
      </w:r>
      <w:r w:rsidRPr="00760179">
        <w:rPr>
          <w:rFonts w:asciiTheme="minorHAnsi" w:hAnsiTheme="minorHAnsi" w:cstheme="minorHAnsi"/>
        </w:rPr>
        <w:t>igures</w:t>
      </w:r>
      <w:bookmarkEnd w:id="17"/>
      <w:bookmarkEnd w:id="18"/>
      <w:bookmarkEnd w:id="19"/>
      <w:bookmarkEnd w:id="20"/>
      <w:bookmarkEnd w:id="21"/>
      <w:bookmarkEnd w:id="22"/>
      <w:bookmarkEnd w:id="23"/>
      <w:bookmarkEnd w:id="24"/>
      <w:bookmarkEnd w:id="25"/>
    </w:p>
    <w:p w14:paraId="7D274464" w14:textId="0492F467" w:rsidR="003F305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760179">
        <w:rPr>
          <w:rFonts w:asciiTheme="minorHAnsi" w:hAnsiTheme="minorHAnsi" w:cstheme="minorHAnsi"/>
        </w:rPr>
        <w:fldChar w:fldCharType="begin"/>
      </w:r>
      <w:r w:rsidR="00DA28B2" w:rsidRPr="00760179">
        <w:rPr>
          <w:rFonts w:asciiTheme="minorHAnsi" w:hAnsiTheme="minorHAnsi" w:cstheme="minorHAnsi"/>
        </w:rPr>
        <w:instrText xml:space="preserve"> TOC \h \z \c "Figure" </w:instrText>
      </w:r>
      <w:r w:rsidRPr="00760179">
        <w:rPr>
          <w:rFonts w:asciiTheme="minorHAnsi" w:hAnsiTheme="minorHAnsi" w:cstheme="minorHAnsi"/>
        </w:rPr>
        <w:fldChar w:fldCharType="separate"/>
      </w:r>
      <w:hyperlink w:anchor="_Toc161403673" w:history="1">
        <w:r w:rsidR="003F3058" w:rsidRPr="008428B5">
          <w:rPr>
            <w:rStyle w:val="Hyperlink"/>
            <w:rFonts w:cstheme="minorHAnsi"/>
            <w:noProof/>
          </w:rPr>
          <w:t>Figure 2</w:t>
        </w:r>
        <w:r w:rsidR="003F3058" w:rsidRPr="008428B5">
          <w:rPr>
            <w:rStyle w:val="Hyperlink"/>
            <w:rFonts w:cstheme="minorHAnsi"/>
            <w:noProof/>
          </w:rPr>
          <w:noBreakHyphen/>
          <w:t>1</w:t>
        </w:r>
        <w:r w:rsidR="003F3058" w:rsidRPr="008428B5">
          <w:rPr>
            <w:rStyle w:val="Hyperlink"/>
            <w:rFonts w:cstheme="minorHAnsi"/>
            <w:i/>
            <w:iCs/>
            <w:noProof/>
            <w:lang w:eastAsia="en-GB"/>
          </w:rPr>
          <w:t xml:space="preserve">- World War 1 original aerial target </w:t>
        </w:r>
        <w:r w:rsidR="003F3058" w:rsidRPr="008428B5">
          <w:rPr>
            <w:rStyle w:val="Hyperlink"/>
            <w:rFonts w:cstheme="minorHAnsi"/>
            <w:noProof/>
            <w:lang w:eastAsia="en-GB"/>
          </w:rPr>
          <w:t>[15]</w:t>
        </w:r>
        <w:r w:rsidR="003F3058">
          <w:rPr>
            <w:noProof/>
            <w:webHidden/>
          </w:rPr>
          <w:tab/>
        </w:r>
        <w:r w:rsidR="003F3058">
          <w:rPr>
            <w:noProof/>
            <w:webHidden/>
          </w:rPr>
          <w:fldChar w:fldCharType="begin"/>
        </w:r>
        <w:r w:rsidR="003F3058">
          <w:rPr>
            <w:noProof/>
            <w:webHidden/>
          </w:rPr>
          <w:instrText xml:space="preserve"> PAGEREF _Toc161403673 \h </w:instrText>
        </w:r>
        <w:r w:rsidR="003F3058">
          <w:rPr>
            <w:noProof/>
            <w:webHidden/>
          </w:rPr>
        </w:r>
        <w:r w:rsidR="003F3058">
          <w:rPr>
            <w:noProof/>
            <w:webHidden/>
          </w:rPr>
          <w:fldChar w:fldCharType="separate"/>
        </w:r>
        <w:r w:rsidR="003F3058">
          <w:rPr>
            <w:noProof/>
            <w:webHidden/>
          </w:rPr>
          <w:t>10</w:t>
        </w:r>
        <w:r w:rsidR="003F3058">
          <w:rPr>
            <w:noProof/>
            <w:webHidden/>
          </w:rPr>
          <w:fldChar w:fldCharType="end"/>
        </w:r>
      </w:hyperlink>
    </w:p>
    <w:p w14:paraId="6677A3A4" w14:textId="14DF4B1C"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74" w:history="1">
        <w:r w:rsidRPr="008428B5">
          <w:rPr>
            <w:rStyle w:val="Hyperlink"/>
            <w:rFonts w:cstheme="minorHAnsi"/>
            <w:noProof/>
          </w:rPr>
          <w:t>Figure 2</w:t>
        </w:r>
        <w:r w:rsidRPr="008428B5">
          <w:rPr>
            <w:rStyle w:val="Hyperlink"/>
            <w:rFonts w:cstheme="minorHAnsi"/>
            <w:noProof/>
          </w:rPr>
          <w:noBreakHyphen/>
          <w:t>2</w:t>
        </w:r>
        <w:r w:rsidRPr="008428B5">
          <w:rPr>
            <w:rStyle w:val="Hyperlink"/>
            <w:rFonts w:cstheme="minorHAnsi"/>
            <w:i/>
            <w:iCs/>
            <w:noProof/>
            <w:lang w:eastAsia="en-GB"/>
          </w:rPr>
          <w:t xml:space="preserve">- Mid 1900 aerial target system (Jindivik) </w:t>
        </w:r>
        <w:r w:rsidRPr="008428B5">
          <w:rPr>
            <w:rStyle w:val="Hyperlink"/>
            <w:rFonts w:cstheme="minorHAnsi"/>
            <w:noProof/>
            <w:lang w:eastAsia="en-GB"/>
          </w:rPr>
          <w:t>[17]</w:t>
        </w:r>
        <w:r>
          <w:rPr>
            <w:noProof/>
            <w:webHidden/>
          </w:rPr>
          <w:tab/>
        </w:r>
        <w:r>
          <w:rPr>
            <w:noProof/>
            <w:webHidden/>
          </w:rPr>
          <w:fldChar w:fldCharType="begin"/>
        </w:r>
        <w:r>
          <w:rPr>
            <w:noProof/>
            <w:webHidden/>
          </w:rPr>
          <w:instrText xml:space="preserve"> PAGEREF _Toc161403674 \h </w:instrText>
        </w:r>
        <w:r>
          <w:rPr>
            <w:noProof/>
            <w:webHidden/>
          </w:rPr>
        </w:r>
        <w:r>
          <w:rPr>
            <w:noProof/>
            <w:webHidden/>
          </w:rPr>
          <w:fldChar w:fldCharType="separate"/>
        </w:r>
        <w:r>
          <w:rPr>
            <w:noProof/>
            <w:webHidden/>
          </w:rPr>
          <w:t>11</w:t>
        </w:r>
        <w:r>
          <w:rPr>
            <w:noProof/>
            <w:webHidden/>
          </w:rPr>
          <w:fldChar w:fldCharType="end"/>
        </w:r>
      </w:hyperlink>
    </w:p>
    <w:p w14:paraId="16CDB966" w14:textId="5259C546"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75" w:history="1">
        <w:r w:rsidRPr="008428B5">
          <w:rPr>
            <w:rStyle w:val="Hyperlink"/>
            <w:rFonts w:cstheme="minorHAnsi"/>
            <w:noProof/>
          </w:rPr>
          <w:t>Figure 2</w:t>
        </w:r>
        <w:r w:rsidRPr="008428B5">
          <w:rPr>
            <w:rStyle w:val="Hyperlink"/>
            <w:rFonts w:cstheme="minorHAnsi"/>
            <w:noProof/>
          </w:rPr>
          <w:noBreakHyphen/>
          <w:t>3</w:t>
        </w:r>
        <w:r w:rsidRPr="008428B5">
          <w:rPr>
            <w:rStyle w:val="Hyperlink"/>
            <w:rFonts w:cstheme="minorHAnsi"/>
            <w:i/>
            <w:iCs/>
            <w:noProof/>
            <w:lang w:eastAsia="en-GB"/>
          </w:rPr>
          <w:t>- Image of US Air Force F86 sabre</w:t>
        </w:r>
        <w:r w:rsidRPr="008428B5">
          <w:rPr>
            <w:rStyle w:val="Hyperlink"/>
            <w:rFonts w:eastAsiaTheme="minorHAnsi" w:cstheme="minorHAnsi"/>
            <w:noProof/>
          </w:rPr>
          <w:t xml:space="preserve"> [19]</w:t>
        </w:r>
        <w:r>
          <w:rPr>
            <w:noProof/>
            <w:webHidden/>
          </w:rPr>
          <w:tab/>
        </w:r>
        <w:r>
          <w:rPr>
            <w:noProof/>
            <w:webHidden/>
          </w:rPr>
          <w:fldChar w:fldCharType="begin"/>
        </w:r>
        <w:r>
          <w:rPr>
            <w:noProof/>
            <w:webHidden/>
          </w:rPr>
          <w:instrText xml:space="preserve"> PAGEREF _Toc161403675 \h </w:instrText>
        </w:r>
        <w:r>
          <w:rPr>
            <w:noProof/>
            <w:webHidden/>
          </w:rPr>
        </w:r>
        <w:r>
          <w:rPr>
            <w:noProof/>
            <w:webHidden/>
          </w:rPr>
          <w:fldChar w:fldCharType="separate"/>
        </w:r>
        <w:r>
          <w:rPr>
            <w:noProof/>
            <w:webHidden/>
          </w:rPr>
          <w:t>12</w:t>
        </w:r>
        <w:r>
          <w:rPr>
            <w:noProof/>
            <w:webHidden/>
          </w:rPr>
          <w:fldChar w:fldCharType="end"/>
        </w:r>
      </w:hyperlink>
    </w:p>
    <w:p w14:paraId="6D4E4A54" w14:textId="2D9A3351"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76" w:history="1">
        <w:r w:rsidRPr="008428B5">
          <w:rPr>
            <w:rStyle w:val="Hyperlink"/>
            <w:rFonts w:cstheme="minorHAnsi"/>
            <w:noProof/>
          </w:rPr>
          <w:t>Figure 2</w:t>
        </w:r>
        <w:r w:rsidRPr="008428B5">
          <w:rPr>
            <w:rStyle w:val="Hyperlink"/>
            <w:rFonts w:cstheme="minorHAnsi"/>
            <w:noProof/>
          </w:rPr>
          <w:noBreakHyphen/>
          <w:t>4</w:t>
        </w:r>
        <w:r w:rsidRPr="008428B5">
          <w:rPr>
            <w:rStyle w:val="Hyperlink"/>
            <w:rFonts w:cstheme="minorHAnsi"/>
            <w:i/>
            <w:iCs/>
            <w:noProof/>
            <w:lang w:eastAsia="en-GB"/>
          </w:rPr>
          <w:t>- Current aerial target systems</w:t>
        </w:r>
        <w:r w:rsidRPr="008428B5">
          <w:rPr>
            <w:rStyle w:val="Hyperlink"/>
            <w:rFonts w:eastAsiaTheme="minorHAnsi" w:cstheme="minorHAnsi"/>
            <w:noProof/>
          </w:rPr>
          <w:t xml:space="preserve"> [20]</w:t>
        </w:r>
        <w:r>
          <w:rPr>
            <w:noProof/>
            <w:webHidden/>
          </w:rPr>
          <w:tab/>
        </w:r>
        <w:r>
          <w:rPr>
            <w:noProof/>
            <w:webHidden/>
          </w:rPr>
          <w:fldChar w:fldCharType="begin"/>
        </w:r>
        <w:r>
          <w:rPr>
            <w:noProof/>
            <w:webHidden/>
          </w:rPr>
          <w:instrText xml:space="preserve"> PAGEREF _Toc161403676 \h </w:instrText>
        </w:r>
        <w:r>
          <w:rPr>
            <w:noProof/>
            <w:webHidden/>
          </w:rPr>
        </w:r>
        <w:r>
          <w:rPr>
            <w:noProof/>
            <w:webHidden/>
          </w:rPr>
          <w:fldChar w:fldCharType="separate"/>
        </w:r>
        <w:r>
          <w:rPr>
            <w:noProof/>
            <w:webHidden/>
          </w:rPr>
          <w:t>12</w:t>
        </w:r>
        <w:r>
          <w:rPr>
            <w:noProof/>
            <w:webHidden/>
          </w:rPr>
          <w:fldChar w:fldCharType="end"/>
        </w:r>
      </w:hyperlink>
    </w:p>
    <w:p w14:paraId="6F867545" w14:textId="51C5318B"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77" w:history="1">
        <w:r w:rsidRPr="008428B5">
          <w:rPr>
            <w:rStyle w:val="Hyperlink"/>
            <w:rFonts w:cstheme="minorHAnsi"/>
            <w:noProof/>
          </w:rPr>
          <w:t>Figure 2</w:t>
        </w:r>
        <w:r w:rsidRPr="008428B5">
          <w:rPr>
            <w:rStyle w:val="Hyperlink"/>
            <w:rFonts w:cstheme="minorHAnsi"/>
            <w:noProof/>
          </w:rPr>
          <w:noBreakHyphen/>
          <w:t>5</w:t>
        </w:r>
        <w:r w:rsidRPr="008428B5">
          <w:rPr>
            <w:rStyle w:val="Hyperlink"/>
            <w:rFonts w:cstheme="minorHAnsi"/>
            <w:i/>
            <w:iCs/>
            <w:noProof/>
            <w:lang w:eastAsia="en-GB"/>
          </w:rPr>
          <w:t xml:space="preserve">-image of UAT falling on parachute. </w:t>
        </w:r>
        <w:r w:rsidRPr="008428B5">
          <w:rPr>
            <w:rStyle w:val="Hyperlink"/>
            <w:rFonts w:cstheme="minorHAnsi"/>
            <w:noProof/>
            <w:lang w:eastAsia="en-GB"/>
          </w:rPr>
          <w:t>[21]</w:t>
        </w:r>
        <w:r>
          <w:rPr>
            <w:noProof/>
            <w:webHidden/>
          </w:rPr>
          <w:tab/>
        </w:r>
        <w:r>
          <w:rPr>
            <w:noProof/>
            <w:webHidden/>
          </w:rPr>
          <w:fldChar w:fldCharType="begin"/>
        </w:r>
        <w:r>
          <w:rPr>
            <w:noProof/>
            <w:webHidden/>
          </w:rPr>
          <w:instrText xml:space="preserve"> PAGEREF _Toc161403677 \h </w:instrText>
        </w:r>
        <w:r>
          <w:rPr>
            <w:noProof/>
            <w:webHidden/>
          </w:rPr>
        </w:r>
        <w:r>
          <w:rPr>
            <w:noProof/>
            <w:webHidden/>
          </w:rPr>
          <w:fldChar w:fldCharType="separate"/>
        </w:r>
        <w:r>
          <w:rPr>
            <w:noProof/>
            <w:webHidden/>
          </w:rPr>
          <w:t>13</w:t>
        </w:r>
        <w:r>
          <w:rPr>
            <w:noProof/>
            <w:webHidden/>
          </w:rPr>
          <w:fldChar w:fldCharType="end"/>
        </w:r>
      </w:hyperlink>
    </w:p>
    <w:p w14:paraId="144DC28B" w14:textId="763780C3"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78" w:history="1">
        <w:r w:rsidRPr="008428B5">
          <w:rPr>
            <w:rStyle w:val="Hyperlink"/>
            <w:rFonts w:cstheme="minorHAnsi"/>
            <w:noProof/>
          </w:rPr>
          <w:t>Figure 2</w:t>
        </w:r>
        <w:r w:rsidRPr="008428B5">
          <w:rPr>
            <w:rStyle w:val="Hyperlink"/>
            <w:rFonts w:cstheme="minorHAnsi"/>
            <w:noProof/>
          </w:rPr>
          <w:noBreakHyphen/>
          <w:t>6</w:t>
        </w:r>
        <w:r w:rsidRPr="008428B5">
          <w:rPr>
            <w:rStyle w:val="Hyperlink"/>
            <w:rFonts w:cstheme="minorHAnsi"/>
            <w:i/>
            <w:iCs/>
            <w:noProof/>
            <w:lang w:eastAsia="en-GB"/>
          </w:rPr>
          <w:t>- Image of boundary and direction of flight from google earth.</w:t>
        </w:r>
        <w:r>
          <w:rPr>
            <w:noProof/>
            <w:webHidden/>
          </w:rPr>
          <w:tab/>
        </w:r>
        <w:r>
          <w:rPr>
            <w:noProof/>
            <w:webHidden/>
          </w:rPr>
          <w:fldChar w:fldCharType="begin"/>
        </w:r>
        <w:r>
          <w:rPr>
            <w:noProof/>
            <w:webHidden/>
          </w:rPr>
          <w:instrText xml:space="preserve"> PAGEREF _Toc161403678 \h </w:instrText>
        </w:r>
        <w:r>
          <w:rPr>
            <w:noProof/>
            <w:webHidden/>
          </w:rPr>
        </w:r>
        <w:r>
          <w:rPr>
            <w:noProof/>
            <w:webHidden/>
          </w:rPr>
          <w:fldChar w:fldCharType="separate"/>
        </w:r>
        <w:r>
          <w:rPr>
            <w:noProof/>
            <w:webHidden/>
          </w:rPr>
          <w:t>14</w:t>
        </w:r>
        <w:r>
          <w:rPr>
            <w:noProof/>
            <w:webHidden/>
          </w:rPr>
          <w:fldChar w:fldCharType="end"/>
        </w:r>
      </w:hyperlink>
    </w:p>
    <w:p w14:paraId="062D0652" w14:textId="3FCA4520"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79" w:history="1">
        <w:r w:rsidRPr="008428B5">
          <w:rPr>
            <w:rStyle w:val="Hyperlink"/>
            <w:rFonts w:cstheme="minorHAnsi"/>
            <w:noProof/>
          </w:rPr>
          <w:t>Figure 2</w:t>
        </w:r>
        <w:r w:rsidRPr="008428B5">
          <w:rPr>
            <w:rStyle w:val="Hyperlink"/>
            <w:rFonts w:cstheme="minorHAnsi"/>
            <w:noProof/>
          </w:rPr>
          <w:noBreakHyphen/>
          <w:t>7</w:t>
        </w:r>
        <w:r w:rsidRPr="008428B5">
          <w:rPr>
            <w:rStyle w:val="Hyperlink"/>
            <w:rFonts w:cstheme="minorHAnsi"/>
            <w:i/>
            <w:iCs/>
            <w:noProof/>
            <w:lang w:eastAsia="en-GB"/>
          </w:rPr>
          <w:t>-</w:t>
        </w:r>
        <w:r w:rsidRPr="008428B5">
          <w:rPr>
            <w:rStyle w:val="Hyperlink"/>
            <w:rFonts w:cstheme="minorHAnsi"/>
            <w:i/>
            <w:iCs/>
            <w:noProof/>
            <w:kern w:val="24"/>
            <w:lang w:eastAsia="en-GB"/>
          </w:rPr>
          <w:t xml:space="preserve"> </w:t>
        </w:r>
        <w:r w:rsidRPr="008428B5">
          <w:rPr>
            <w:rStyle w:val="Hyperlink"/>
            <w:rFonts w:cstheme="minorHAnsi"/>
            <w:i/>
            <w:iCs/>
            <w:noProof/>
            <w:lang w:eastAsia="en-GB"/>
          </w:rPr>
          <w:t>Graph of the TDD on land vs wind speed</w:t>
        </w:r>
        <w:r>
          <w:rPr>
            <w:noProof/>
            <w:webHidden/>
          </w:rPr>
          <w:tab/>
        </w:r>
        <w:r>
          <w:rPr>
            <w:noProof/>
            <w:webHidden/>
          </w:rPr>
          <w:fldChar w:fldCharType="begin"/>
        </w:r>
        <w:r>
          <w:rPr>
            <w:noProof/>
            <w:webHidden/>
          </w:rPr>
          <w:instrText xml:space="preserve"> PAGEREF _Toc161403679 \h </w:instrText>
        </w:r>
        <w:r>
          <w:rPr>
            <w:noProof/>
            <w:webHidden/>
          </w:rPr>
        </w:r>
        <w:r>
          <w:rPr>
            <w:noProof/>
            <w:webHidden/>
          </w:rPr>
          <w:fldChar w:fldCharType="separate"/>
        </w:r>
        <w:r>
          <w:rPr>
            <w:noProof/>
            <w:webHidden/>
          </w:rPr>
          <w:t>18</w:t>
        </w:r>
        <w:r>
          <w:rPr>
            <w:noProof/>
            <w:webHidden/>
          </w:rPr>
          <w:fldChar w:fldCharType="end"/>
        </w:r>
      </w:hyperlink>
    </w:p>
    <w:p w14:paraId="085837A2" w14:textId="06578D09"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0" w:history="1">
        <w:r w:rsidRPr="008428B5">
          <w:rPr>
            <w:rStyle w:val="Hyperlink"/>
            <w:rFonts w:cstheme="minorHAnsi"/>
            <w:noProof/>
          </w:rPr>
          <w:t>Figure 2</w:t>
        </w:r>
        <w:r w:rsidRPr="008428B5">
          <w:rPr>
            <w:rStyle w:val="Hyperlink"/>
            <w:rFonts w:cstheme="minorHAnsi"/>
            <w:noProof/>
          </w:rPr>
          <w:noBreakHyphen/>
          <w:t>8</w:t>
        </w:r>
        <w:r w:rsidRPr="008428B5">
          <w:rPr>
            <w:rStyle w:val="Hyperlink"/>
            <w:rFonts w:cstheme="minorHAnsi"/>
            <w:i/>
            <w:iCs/>
            <w:noProof/>
            <w:lang w:eastAsia="en-GB"/>
          </w:rPr>
          <w:t>- current method illustration.</w:t>
        </w:r>
        <w:r>
          <w:rPr>
            <w:noProof/>
            <w:webHidden/>
          </w:rPr>
          <w:tab/>
        </w:r>
        <w:r>
          <w:rPr>
            <w:noProof/>
            <w:webHidden/>
          </w:rPr>
          <w:fldChar w:fldCharType="begin"/>
        </w:r>
        <w:r>
          <w:rPr>
            <w:noProof/>
            <w:webHidden/>
          </w:rPr>
          <w:instrText xml:space="preserve"> PAGEREF _Toc161403680 \h </w:instrText>
        </w:r>
        <w:r>
          <w:rPr>
            <w:noProof/>
            <w:webHidden/>
          </w:rPr>
        </w:r>
        <w:r>
          <w:rPr>
            <w:noProof/>
            <w:webHidden/>
          </w:rPr>
          <w:fldChar w:fldCharType="separate"/>
        </w:r>
        <w:r>
          <w:rPr>
            <w:noProof/>
            <w:webHidden/>
          </w:rPr>
          <w:t>19</w:t>
        </w:r>
        <w:r>
          <w:rPr>
            <w:noProof/>
            <w:webHidden/>
          </w:rPr>
          <w:fldChar w:fldCharType="end"/>
        </w:r>
      </w:hyperlink>
    </w:p>
    <w:p w14:paraId="3B5AEC09" w14:textId="7FBB4044"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1" w:history="1">
        <w:r w:rsidRPr="008428B5">
          <w:rPr>
            <w:rStyle w:val="Hyperlink"/>
            <w:rFonts w:cstheme="minorHAnsi"/>
            <w:noProof/>
          </w:rPr>
          <w:t>Figure 2</w:t>
        </w:r>
        <w:r w:rsidRPr="008428B5">
          <w:rPr>
            <w:rStyle w:val="Hyperlink"/>
            <w:rFonts w:cstheme="minorHAnsi"/>
            <w:noProof/>
          </w:rPr>
          <w:noBreakHyphen/>
          <w:t>9</w:t>
        </w:r>
        <w:r w:rsidRPr="008428B5">
          <w:rPr>
            <w:rStyle w:val="Hyperlink"/>
            <w:rFonts w:cstheme="minorHAnsi"/>
            <w:i/>
            <w:iCs/>
            <w:noProof/>
            <w:lang w:eastAsia="en-GB"/>
          </w:rPr>
          <w:t>- Graph of altitude vs drift distance at 15 knot wind speed.</w:t>
        </w:r>
        <w:r>
          <w:rPr>
            <w:noProof/>
            <w:webHidden/>
          </w:rPr>
          <w:tab/>
        </w:r>
        <w:r>
          <w:rPr>
            <w:noProof/>
            <w:webHidden/>
          </w:rPr>
          <w:fldChar w:fldCharType="begin"/>
        </w:r>
        <w:r>
          <w:rPr>
            <w:noProof/>
            <w:webHidden/>
          </w:rPr>
          <w:instrText xml:space="preserve"> PAGEREF _Toc161403681 \h </w:instrText>
        </w:r>
        <w:r>
          <w:rPr>
            <w:noProof/>
            <w:webHidden/>
          </w:rPr>
        </w:r>
        <w:r>
          <w:rPr>
            <w:noProof/>
            <w:webHidden/>
          </w:rPr>
          <w:fldChar w:fldCharType="separate"/>
        </w:r>
        <w:r>
          <w:rPr>
            <w:noProof/>
            <w:webHidden/>
          </w:rPr>
          <w:t>20</w:t>
        </w:r>
        <w:r>
          <w:rPr>
            <w:noProof/>
            <w:webHidden/>
          </w:rPr>
          <w:fldChar w:fldCharType="end"/>
        </w:r>
      </w:hyperlink>
    </w:p>
    <w:p w14:paraId="2A1DF93A" w14:textId="775D912A"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2" w:history="1">
        <w:r w:rsidRPr="008428B5">
          <w:rPr>
            <w:rStyle w:val="Hyperlink"/>
            <w:rFonts w:cstheme="minorHAnsi"/>
            <w:noProof/>
          </w:rPr>
          <w:t>Figure 3</w:t>
        </w:r>
        <w:r w:rsidRPr="008428B5">
          <w:rPr>
            <w:rStyle w:val="Hyperlink"/>
            <w:rFonts w:cstheme="minorHAnsi"/>
            <w:noProof/>
          </w:rPr>
          <w:noBreakHyphen/>
          <w:t>1</w:t>
        </w:r>
        <w:r w:rsidRPr="008428B5">
          <w:rPr>
            <w:rStyle w:val="Hyperlink"/>
            <w:rFonts w:cstheme="minorHAnsi"/>
            <w:i/>
            <w:iCs/>
            <w:noProof/>
            <w:lang w:eastAsia="en-GB"/>
          </w:rPr>
          <w:t>- graph of hybrid map system 1 &amp; 2.</w:t>
        </w:r>
        <w:r>
          <w:rPr>
            <w:noProof/>
            <w:webHidden/>
          </w:rPr>
          <w:tab/>
        </w:r>
        <w:r>
          <w:rPr>
            <w:noProof/>
            <w:webHidden/>
          </w:rPr>
          <w:fldChar w:fldCharType="begin"/>
        </w:r>
        <w:r>
          <w:rPr>
            <w:noProof/>
            <w:webHidden/>
          </w:rPr>
          <w:instrText xml:space="preserve"> PAGEREF _Toc161403682 \h </w:instrText>
        </w:r>
        <w:r>
          <w:rPr>
            <w:noProof/>
            <w:webHidden/>
          </w:rPr>
        </w:r>
        <w:r>
          <w:rPr>
            <w:noProof/>
            <w:webHidden/>
          </w:rPr>
          <w:fldChar w:fldCharType="separate"/>
        </w:r>
        <w:r>
          <w:rPr>
            <w:noProof/>
            <w:webHidden/>
          </w:rPr>
          <w:t>25</w:t>
        </w:r>
        <w:r>
          <w:rPr>
            <w:noProof/>
            <w:webHidden/>
          </w:rPr>
          <w:fldChar w:fldCharType="end"/>
        </w:r>
      </w:hyperlink>
    </w:p>
    <w:p w14:paraId="5AEEE562" w14:textId="1863B90B"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3" w:history="1">
        <w:r w:rsidRPr="008428B5">
          <w:rPr>
            <w:rStyle w:val="Hyperlink"/>
            <w:rFonts w:cstheme="minorHAnsi"/>
            <w:noProof/>
          </w:rPr>
          <w:t>Figure 3</w:t>
        </w:r>
        <w:r w:rsidRPr="008428B5">
          <w:rPr>
            <w:rStyle w:val="Hyperlink"/>
            <w:rFonts w:cstheme="minorHAnsi"/>
            <w:noProof/>
          </w:rPr>
          <w:noBreakHyphen/>
          <w:t>2</w:t>
        </w:r>
        <w:r w:rsidRPr="008428B5">
          <w:rPr>
            <w:rStyle w:val="Hyperlink"/>
            <w:rFonts w:cstheme="minorHAnsi"/>
            <w:i/>
            <w:iCs/>
            <w:noProof/>
            <w:lang w:eastAsia="en-GB"/>
          </w:rPr>
          <w:t>- illustration of hybrid area map system 1 &amp;2.</w:t>
        </w:r>
        <w:r>
          <w:rPr>
            <w:noProof/>
            <w:webHidden/>
          </w:rPr>
          <w:tab/>
        </w:r>
        <w:r>
          <w:rPr>
            <w:noProof/>
            <w:webHidden/>
          </w:rPr>
          <w:fldChar w:fldCharType="begin"/>
        </w:r>
        <w:r>
          <w:rPr>
            <w:noProof/>
            <w:webHidden/>
          </w:rPr>
          <w:instrText xml:space="preserve"> PAGEREF _Toc161403683 \h </w:instrText>
        </w:r>
        <w:r>
          <w:rPr>
            <w:noProof/>
            <w:webHidden/>
          </w:rPr>
        </w:r>
        <w:r>
          <w:rPr>
            <w:noProof/>
            <w:webHidden/>
          </w:rPr>
          <w:fldChar w:fldCharType="separate"/>
        </w:r>
        <w:r>
          <w:rPr>
            <w:noProof/>
            <w:webHidden/>
          </w:rPr>
          <w:t>25</w:t>
        </w:r>
        <w:r>
          <w:rPr>
            <w:noProof/>
            <w:webHidden/>
          </w:rPr>
          <w:fldChar w:fldCharType="end"/>
        </w:r>
      </w:hyperlink>
    </w:p>
    <w:p w14:paraId="19E2CD1A" w14:textId="6453BA23"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4" w:history="1">
        <w:r w:rsidRPr="008428B5">
          <w:rPr>
            <w:rStyle w:val="Hyperlink"/>
            <w:rFonts w:cstheme="minorHAnsi"/>
            <w:noProof/>
          </w:rPr>
          <w:t>Figure 3</w:t>
        </w:r>
        <w:r w:rsidRPr="008428B5">
          <w:rPr>
            <w:rStyle w:val="Hyperlink"/>
            <w:rFonts w:cstheme="minorHAnsi"/>
            <w:noProof/>
          </w:rPr>
          <w:noBreakHyphen/>
          <w:t>3</w:t>
        </w:r>
        <w:r w:rsidRPr="008428B5">
          <w:rPr>
            <w:rStyle w:val="Hyperlink"/>
            <w:rFonts w:cstheme="minorHAnsi"/>
            <w:i/>
            <w:iCs/>
            <w:noProof/>
            <w:lang w:eastAsia="en-GB"/>
          </w:rPr>
          <w:t>- Graph of altitude vs drift distance at 30 knot wind speed.</w:t>
        </w:r>
        <w:r>
          <w:rPr>
            <w:noProof/>
            <w:webHidden/>
          </w:rPr>
          <w:tab/>
        </w:r>
        <w:r>
          <w:rPr>
            <w:noProof/>
            <w:webHidden/>
          </w:rPr>
          <w:fldChar w:fldCharType="begin"/>
        </w:r>
        <w:r>
          <w:rPr>
            <w:noProof/>
            <w:webHidden/>
          </w:rPr>
          <w:instrText xml:space="preserve"> PAGEREF _Toc161403684 \h </w:instrText>
        </w:r>
        <w:r>
          <w:rPr>
            <w:noProof/>
            <w:webHidden/>
          </w:rPr>
        </w:r>
        <w:r>
          <w:rPr>
            <w:noProof/>
            <w:webHidden/>
          </w:rPr>
          <w:fldChar w:fldCharType="separate"/>
        </w:r>
        <w:r>
          <w:rPr>
            <w:noProof/>
            <w:webHidden/>
          </w:rPr>
          <w:t>26</w:t>
        </w:r>
        <w:r>
          <w:rPr>
            <w:noProof/>
            <w:webHidden/>
          </w:rPr>
          <w:fldChar w:fldCharType="end"/>
        </w:r>
      </w:hyperlink>
    </w:p>
    <w:p w14:paraId="2CE31286" w14:textId="07DC87AB"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5" w:history="1">
        <w:r w:rsidRPr="008428B5">
          <w:rPr>
            <w:rStyle w:val="Hyperlink"/>
            <w:rFonts w:cstheme="minorHAnsi"/>
            <w:noProof/>
          </w:rPr>
          <w:t>Figure 3</w:t>
        </w:r>
        <w:r w:rsidRPr="008428B5">
          <w:rPr>
            <w:rStyle w:val="Hyperlink"/>
            <w:rFonts w:cstheme="minorHAnsi"/>
            <w:noProof/>
          </w:rPr>
          <w:noBreakHyphen/>
          <w:t>4</w:t>
        </w:r>
        <w:r w:rsidRPr="008428B5">
          <w:rPr>
            <w:rStyle w:val="Hyperlink"/>
            <w:rFonts w:cstheme="minorHAnsi"/>
            <w:i/>
            <w:iCs/>
            <w:noProof/>
            <w:lang w:eastAsia="en-GB"/>
          </w:rPr>
          <w:t>- 10,000 feet drift distance triangle.</w:t>
        </w:r>
        <w:r>
          <w:rPr>
            <w:noProof/>
            <w:webHidden/>
          </w:rPr>
          <w:tab/>
        </w:r>
        <w:r>
          <w:rPr>
            <w:noProof/>
            <w:webHidden/>
          </w:rPr>
          <w:fldChar w:fldCharType="begin"/>
        </w:r>
        <w:r>
          <w:rPr>
            <w:noProof/>
            <w:webHidden/>
          </w:rPr>
          <w:instrText xml:space="preserve"> PAGEREF _Toc161403685 \h </w:instrText>
        </w:r>
        <w:r>
          <w:rPr>
            <w:noProof/>
            <w:webHidden/>
          </w:rPr>
        </w:r>
        <w:r>
          <w:rPr>
            <w:noProof/>
            <w:webHidden/>
          </w:rPr>
          <w:fldChar w:fldCharType="separate"/>
        </w:r>
        <w:r>
          <w:rPr>
            <w:noProof/>
            <w:webHidden/>
          </w:rPr>
          <w:t>28</w:t>
        </w:r>
        <w:r>
          <w:rPr>
            <w:noProof/>
            <w:webHidden/>
          </w:rPr>
          <w:fldChar w:fldCharType="end"/>
        </w:r>
      </w:hyperlink>
    </w:p>
    <w:p w14:paraId="1E4A5B60" w14:textId="21D57F1F"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6" w:history="1">
        <w:r w:rsidRPr="008428B5">
          <w:rPr>
            <w:rStyle w:val="Hyperlink"/>
            <w:rFonts w:cstheme="minorHAnsi"/>
            <w:noProof/>
          </w:rPr>
          <w:t>Figure 3</w:t>
        </w:r>
        <w:r w:rsidRPr="008428B5">
          <w:rPr>
            <w:rStyle w:val="Hyperlink"/>
            <w:rFonts w:cstheme="minorHAnsi"/>
            <w:noProof/>
          </w:rPr>
          <w:noBreakHyphen/>
          <w:t>5</w:t>
        </w:r>
        <w:r w:rsidRPr="008428B5">
          <w:rPr>
            <w:rStyle w:val="Hyperlink"/>
            <w:rFonts w:cstheme="minorHAnsi"/>
            <w:i/>
            <w:iCs/>
            <w:noProof/>
            <w:lang w:eastAsia="en-GB"/>
          </w:rPr>
          <w:t>- 10,000 feet drift distance triangle with 300 feet cut out.</w:t>
        </w:r>
        <w:r>
          <w:rPr>
            <w:noProof/>
            <w:webHidden/>
          </w:rPr>
          <w:tab/>
        </w:r>
        <w:r>
          <w:rPr>
            <w:noProof/>
            <w:webHidden/>
          </w:rPr>
          <w:fldChar w:fldCharType="begin"/>
        </w:r>
        <w:r>
          <w:rPr>
            <w:noProof/>
            <w:webHidden/>
          </w:rPr>
          <w:instrText xml:space="preserve"> PAGEREF _Toc161403686 \h </w:instrText>
        </w:r>
        <w:r>
          <w:rPr>
            <w:noProof/>
            <w:webHidden/>
          </w:rPr>
        </w:r>
        <w:r>
          <w:rPr>
            <w:noProof/>
            <w:webHidden/>
          </w:rPr>
          <w:fldChar w:fldCharType="separate"/>
        </w:r>
        <w:r>
          <w:rPr>
            <w:noProof/>
            <w:webHidden/>
          </w:rPr>
          <w:t>28</w:t>
        </w:r>
        <w:r>
          <w:rPr>
            <w:noProof/>
            <w:webHidden/>
          </w:rPr>
          <w:fldChar w:fldCharType="end"/>
        </w:r>
      </w:hyperlink>
    </w:p>
    <w:p w14:paraId="25A02A4C" w14:textId="7A0AD10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7" w:history="1">
        <w:r w:rsidRPr="008428B5">
          <w:rPr>
            <w:rStyle w:val="Hyperlink"/>
            <w:rFonts w:cstheme="minorHAnsi"/>
            <w:noProof/>
          </w:rPr>
          <w:t>Figure 3</w:t>
        </w:r>
        <w:r w:rsidRPr="008428B5">
          <w:rPr>
            <w:rStyle w:val="Hyperlink"/>
            <w:rFonts w:cstheme="minorHAnsi"/>
            <w:noProof/>
          </w:rPr>
          <w:noBreakHyphen/>
          <w:t>6</w:t>
        </w:r>
        <w:r w:rsidRPr="008428B5">
          <w:rPr>
            <w:rStyle w:val="Hyperlink"/>
            <w:rFonts w:cstheme="minorHAnsi"/>
            <w:i/>
            <w:iCs/>
            <w:noProof/>
            <w:lang w:eastAsia="en-GB"/>
          </w:rPr>
          <w:t>- Graph illustration of drift distance system 3.</w:t>
        </w:r>
        <w:r>
          <w:rPr>
            <w:noProof/>
            <w:webHidden/>
          </w:rPr>
          <w:tab/>
        </w:r>
        <w:r>
          <w:rPr>
            <w:noProof/>
            <w:webHidden/>
          </w:rPr>
          <w:fldChar w:fldCharType="begin"/>
        </w:r>
        <w:r>
          <w:rPr>
            <w:noProof/>
            <w:webHidden/>
          </w:rPr>
          <w:instrText xml:space="preserve"> PAGEREF _Toc161403687 \h </w:instrText>
        </w:r>
        <w:r>
          <w:rPr>
            <w:noProof/>
            <w:webHidden/>
          </w:rPr>
        </w:r>
        <w:r>
          <w:rPr>
            <w:noProof/>
            <w:webHidden/>
          </w:rPr>
          <w:fldChar w:fldCharType="separate"/>
        </w:r>
        <w:r>
          <w:rPr>
            <w:noProof/>
            <w:webHidden/>
          </w:rPr>
          <w:t>29</w:t>
        </w:r>
        <w:r>
          <w:rPr>
            <w:noProof/>
            <w:webHidden/>
          </w:rPr>
          <w:fldChar w:fldCharType="end"/>
        </w:r>
      </w:hyperlink>
    </w:p>
    <w:p w14:paraId="0C8376D6" w14:textId="3269E84C"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8" w:history="1">
        <w:r w:rsidRPr="008428B5">
          <w:rPr>
            <w:rStyle w:val="Hyperlink"/>
            <w:rFonts w:cstheme="minorHAnsi"/>
            <w:noProof/>
          </w:rPr>
          <w:t>Figure 3</w:t>
        </w:r>
        <w:r w:rsidRPr="008428B5">
          <w:rPr>
            <w:rStyle w:val="Hyperlink"/>
            <w:rFonts w:cstheme="minorHAnsi"/>
            <w:noProof/>
          </w:rPr>
          <w:noBreakHyphen/>
          <w:t>7</w:t>
        </w:r>
        <w:r w:rsidRPr="008428B5">
          <w:rPr>
            <w:rStyle w:val="Hyperlink"/>
            <w:rFonts w:cstheme="minorHAnsi"/>
            <w:i/>
            <w:iCs/>
            <w:noProof/>
            <w:lang w:eastAsia="en-GB"/>
          </w:rPr>
          <w:t>- Illustration of drift distance system 3.</w:t>
        </w:r>
        <w:r>
          <w:rPr>
            <w:noProof/>
            <w:webHidden/>
          </w:rPr>
          <w:tab/>
        </w:r>
        <w:r>
          <w:rPr>
            <w:noProof/>
            <w:webHidden/>
          </w:rPr>
          <w:fldChar w:fldCharType="begin"/>
        </w:r>
        <w:r>
          <w:rPr>
            <w:noProof/>
            <w:webHidden/>
          </w:rPr>
          <w:instrText xml:space="preserve"> PAGEREF _Toc161403688 \h </w:instrText>
        </w:r>
        <w:r>
          <w:rPr>
            <w:noProof/>
            <w:webHidden/>
          </w:rPr>
        </w:r>
        <w:r>
          <w:rPr>
            <w:noProof/>
            <w:webHidden/>
          </w:rPr>
          <w:fldChar w:fldCharType="separate"/>
        </w:r>
        <w:r>
          <w:rPr>
            <w:noProof/>
            <w:webHidden/>
          </w:rPr>
          <w:t>30</w:t>
        </w:r>
        <w:r>
          <w:rPr>
            <w:noProof/>
            <w:webHidden/>
          </w:rPr>
          <w:fldChar w:fldCharType="end"/>
        </w:r>
      </w:hyperlink>
    </w:p>
    <w:p w14:paraId="2A729F53" w14:textId="554B95F2"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89" w:history="1">
        <w:r w:rsidRPr="008428B5">
          <w:rPr>
            <w:rStyle w:val="Hyperlink"/>
            <w:rFonts w:cstheme="minorHAnsi"/>
            <w:noProof/>
          </w:rPr>
          <w:t>Figure 4</w:t>
        </w:r>
        <w:r w:rsidRPr="008428B5">
          <w:rPr>
            <w:rStyle w:val="Hyperlink"/>
            <w:rFonts w:cstheme="minorHAnsi"/>
            <w:noProof/>
          </w:rPr>
          <w:noBreakHyphen/>
          <w:t>1</w:t>
        </w:r>
        <w:r w:rsidRPr="008428B5">
          <w:rPr>
            <w:rStyle w:val="Hyperlink"/>
            <w:rFonts w:cstheme="minorHAnsi"/>
            <w:i/>
            <w:iCs/>
            <w:noProof/>
            <w:lang w:eastAsia="en-GB"/>
          </w:rPr>
          <w:t>- Graph of Height against time of test results for system 1.</w:t>
        </w:r>
        <w:r>
          <w:rPr>
            <w:noProof/>
            <w:webHidden/>
          </w:rPr>
          <w:tab/>
        </w:r>
        <w:r>
          <w:rPr>
            <w:noProof/>
            <w:webHidden/>
          </w:rPr>
          <w:fldChar w:fldCharType="begin"/>
        </w:r>
        <w:r>
          <w:rPr>
            <w:noProof/>
            <w:webHidden/>
          </w:rPr>
          <w:instrText xml:space="preserve"> PAGEREF _Toc161403689 \h </w:instrText>
        </w:r>
        <w:r>
          <w:rPr>
            <w:noProof/>
            <w:webHidden/>
          </w:rPr>
        </w:r>
        <w:r>
          <w:rPr>
            <w:noProof/>
            <w:webHidden/>
          </w:rPr>
          <w:fldChar w:fldCharType="separate"/>
        </w:r>
        <w:r>
          <w:rPr>
            <w:noProof/>
            <w:webHidden/>
          </w:rPr>
          <w:t>31</w:t>
        </w:r>
        <w:r>
          <w:rPr>
            <w:noProof/>
            <w:webHidden/>
          </w:rPr>
          <w:fldChar w:fldCharType="end"/>
        </w:r>
      </w:hyperlink>
    </w:p>
    <w:p w14:paraId="0A56F3BE" w14:textId="2F2AC046"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0" w:history="1">
        <w:r w:rsidRPr="008428B5">
          <w:rPr>
            <w:rStyle w:val="Hyperlink"/>
            <w:rFonts w:cstheme="minorHAnsi"/>
            <w:noProof/>
          </w:rPr>
          <w:t>Figure 4</w:t>
        </w:r>
        <w:r w:rsidRPr="008428B5">
          <w:rPr>
            <w:rStyle w:val="Hyperlink"/>
            <w:rFonts w:cstheme="minorHAnsi"/>
            <w:noProof/>
          </w:rPr>
          <w:noBreakHyphen/>
          <w:t>2</w:t>
        </w:r>
        <w:r w:rsidRPr="008428B5">
          <w:rPr>
            <w:rStyle w:val="Hyperlink"/>
            <w:rFonts w:cstheme="minorHAnsi"/>
            <w:i/>
            <w:iCs/>
            <w:noProof/>
            <w:lang w:eastAsia="en-GB"/>
          </w:rPr>
          <w:t>- Graph of Height against time for test results for system 2.</w:t>
        </w:r>
        <w:r>
          <w:rPr>
            <w:noProof/>
            <w:webHidden/>
          </w:rPr>
          <w:tab/>
        </w:r>
        <w:r>
          <w:rPr>
            <w:noProof/>
            <w:webHidden/>
          </w:rPr>
          <w:fldChar w:fldCharType="begin"/>
        </w:r>
        <w:r>
          <w:rPr>
            <w:noProof/>
            <w:webHidden/>
          </w:rPr>
          <w:instrText xml:space="preserve"> PAGEREF _Toc161403690 \h </w:instrText>
        </w:r>
        <w:r>
          <w:rPr>
            <w:noProof/>
            <w:webHidden/>
          </w:rPr>
        </w:r>
        <w:r>
          <w:rPr>
            <w:noProof/>
            <w:webHidden/>
          </w:rPr>
          <w:fldChar w:fldCharType="separate"/>
        </w:r>
        <w:r>
          <w:rPr>
            <w:noProof/>
            <w:webHidden/>
          </w:rPr>
          <w:t>32</w:t>
        </w:r>
        <w:r>
          <w:rPr>
            <w:noProof/>
            <w:webHidden/>
          </w:rPr>
          <w:fldChar w:fldCharType="end"/>
        </w:r>
      </w:hyperlink>
    </w:p>
    <w:p w14:paraId="44D18987" w14:textId="4714124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1" w:history="1">
        <w:r w:rsidRPr="008428B5">
          <w:rPr>
            <w:rStyle w:val="Hyperlink"/>
            <w:rFonts w:cstheme="minorHAnsi"/>
            <w:noProof/>
          </w:rPr>
          <w:t>Figure 4</w:t>
        </w:r>
        <w:r w:rsidRPr="008428B5">
          <w:rPr>
            <w:rStyle w:val="Hyperlink"/>
            <w:rFonts w:cstheme="minorHAnsi"/>
            <w:noProof/>
          </w:rPr>
          <w:noBreakHyphen/>
          <w:t>3</w:t>
        </w:r>
        <w:r w:rsidRPr="008428B5">
          <w:rPr>
            <w:rStyle w:val="Hyperlink"/>
            <w:rFonts w:cstheme="minorHAnsi"/>
            <w:i/>
            <w:iCs/>
            <w:noProof/>
            <w:lang w:eastAsia="en-GB"/>
          </w:rPr>
          <w:t>- Graph of Height against time of test results for system 3.</w:t>
        </w:r>
        <w:r>
          <w:rPr>
            <w:noProof/>
            <w:webHidden/>
          </w:rPr>
          <w:tab/>
        </w:r>
        <w:r>
          <w:rPr>
            <w:noProof/>
            <w:webHidden/>
          </w:rPr>
          <w:fldChar w:fldCharType="begin"/>
        </w:r>
        <w:r>
          <w:rPr>
            <w:noProof/>
            <w:webHidden/>
          </w:rPr>
          <w:instrText xml:space="preserve"> PAGEREF _Toc161403691 \h </w:instrText>
        </w:r>
        <w:r>
          <w:rPr>
            <w:noProof/>
            <w:webHidden/>
          </w:rPr>
        </w:r>
        <w:r>
          <w:rPr>
            <w:noProof/>
            <w:webHidden/>
          </w:rPr>
          <w:fldChar w:fldCharType="separate"/>
        </w:r>
        <w:r>
          <w:rPr>
            <w:noProof/>
            <w:webHidden/>
          </w:rPr>
          <w:t>33</w:t>
        </w:r>
        <w:r>
          <w:rPr>
            <w:noProof/>
            <w:webHidden/>
          </w:rPr>
          <w:fldChar w:fldCharType="end"/>
        </w:r>
      </w:hyperlink>
    </w:p>
    <w:p w14:paraId="3595E127" w14:textId="5690444D"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2" w:history="1">
        <w:r w:rsidRPr="008428B5">
          <w:rPr>
            <w:rStyle w:val="Hyperlink"/>
            <w:rFonts w:cstheme="minorHAnsi"/>
            <w:noProof/>
          </w:rPr>
          <w:t>Figure 4</w:t>
        </w:r>
        <w:r w:rsidRPr="008428B5">
          <w:rPr>
            <w:rStyle w:val="Hyperlink"/>
            <w:rFonts w:cstheme="minorHAnsi"/>
            <w:noProof/>
          </w:rPr>
          <w:noBreakHyphen/>
          <w:t>4</w:t>
        </w:r>
        <w:r w:rsidRPr="008428B5">
          <w:rPr>
            <w:rStyle w:val="Hyperlink"/>
            <w:rFonts w:cstheme="minorHAnsi"/>
            <w:i/>
            <w:iCs/>
            <w:noProof/>
            <w:lang w:eastAsia="en-GB"/>
          </w:rPr>
          <w:t>- Graph of Height against time for the three systems test results.</w:t>
        </w:r>
        <w:r>
          <w:rPr>
            <w:noProof/>
            <w:webHidden/>
          </w:rPr>
          <w:tab/>
        </w:r>
        <w:r>
          <w:rPr>
            <w:noProof/>
            <w:webHidden/>
          </w:rPr>
          <w:fldChar w:fldCharType="begin"/>
        </w:r>
        <w:r>
          <w:rPr>
            <w:noProof/>
            <w:webHidden/>
          </w:rPr>
          <w:instrText xml:space="preserve"> PAGEREF _Toc161403692 \h </w:instrText>
        </w:r>
        <w:r>
          <w:rPr>
            <w:noProof/>
            <w:webHidden/>
          </w:rPr>
        </w:r>
        <w:r>
          <w:rPr>
            <w:noProof/>
            <w:webHidden/>
          </w:rPr>
          <w:fldChar w:fldCharType="separate"/>
        </w:r>
        <w:r>
          <w:rPr>
            <w:noProof/>
            <w:webHidden/>
          </w:rPr>
          <w:t>34</w:t>
        </w:r>
        <w:r>
          <w:rPr>
            <w:noProof/>
            <w:webHidden/>
          </w:rPr>
          <w:fldChar w:fldCharType="end"/>
        </w:r>
      </w:hyperlink>
    </w:p>
    <w:p w14:paraId="51EB583A" w14:textId="6873D62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3" w:history="1">
        <w:r w:rsidRPr="008428B5">
          <w:rPr>
            <w:rStyle w:val="Hyperlink"/>
            <w:rFonts w:cstheme="minorHAnsi"/>
            <w:noProof/>
          </w:rPr>
          <w:t>Figure 4</w:t>
        </w:r>
        <w:r w:rsidRPr="008428B5">
          <w:rPr>
            <w:rStyle w:val="Hyperlink"/>
            <w:rFonts w:cstheme="minorHAnsi"/>
            <w:noProof/>
          </w:rPr>
          <w:noBreakHyphen/>
          <w:t>5</w:t>
        </w:r>
        <w:r w:rsidRPr="008428B5">
          <w:rPr>
            <w:rStyle w:val="Hyperlink"/>
            <w:rFonts w:cstheme="minorHAnsi"/>
            <w:i/>
            <w:iCs/>
            <w:noProof/>
            <w:lang w:eastAsia="en-GB"/>
          </w:rPr>
          <w:t>- Road closures for safety trace.</w:t>
        </w:r>
        <w:r>
          <w:rPr>
            <w:noProof/>
            <w:webHidden/>
          </w:rPr>
          <w:tab/>
        </w:r>
        <w:r>
          <w:rPr>
            <w:noProof/>
            <w:webHidden/>
          </w:rPr>
          <w:fldChar w:fldCharType="begin"/>
        </w:r>
        <w:r>
          <w:rPr>
            <w:noProof/>
            <w:webHidden/>
          </w:rPr>
          <w:instrText xml:space="preserve"> PAGEREF _Toc161403693 \h </w:instrText>
        </w:r>
        <w:r>
          <w:rPr>
            <w:noProof/>
            <w:webHidden/>
          </w:rPr>
        </w:r>
        <w:r>
          <w:rPr>
            <w:noProof/>
            <w:webHidden/>
          </w:rPr>
          <w:fldChar w:fldCharType="separate"/>
        </w:r>
        <w:r>
          <w:rPr>
            <w:noProof/>
            <w:webHidden/>
          </w:rPr>
          <w:t>35</w:t>
        </w:r>
        <w:r>
          <w:rPr>
            <w:noProof/>
            <w:webHidden/>
          </w:rPr>
          <w:fldChar w:fldCharType="end"/>
        </w:r>
      </w:hyperlink>
    </w:p>
    <w:p w14:paraId="4CA498B7" w14:textId="0553C644"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4" w:history="1">
        <w:r w:rsidRPr="008428B5">
          <w:rPr>
            <w:rStyle w:val="Hyperlink"/>
            <w:rFonts w:cstheme="minorHAnsi"/>
            <w:noProof/>
          </w:rPr>
          <w:t>Figure 7</w:t>
        </w:r>
        <w:r w:rsidRPr="008428B5">
          <w:rPr>
            <w:rStyle w:val="Hyperlink"/>
            <w:rFonts w:cstheme="minorHAnsi"/>
            <w:noProof/>
          </w:rPr>
          <w:noBreakHyphen/>
          <w:t>1</w:t>
        </w:r>
        <w:r w:rsidRPr="008428B5">
          <w:rPr>
            <w:rStyle w:val="Hyperlink"/>
            <w:rFonts w:cstheme="minorHAnsi"/>
            <w:i/>
            <w:iCs/>
            <w:noProof/>
            <w:lang w:eastAsia="en-GB"/>
          </w:rPr>
          <w:t xml:space="preserve"> - Ethical approval letter.</w:t>
        </w:r>
        <w:r>
          <w:rPr>
            <w:noProof/>
            <w:webHidden/>
          </w:rPr>
          <w:tab/>
        </w:r>
        <w:r>
          <w:rPr>
            <w:noProof/>
            <w:webHidden/>
          </w:rPr>
          <w:fldChar w:fldCharType="begin"/>
        </w:r>
        <w:r>
          <w:rPr>
            <w:noProof/>
            <w:webHidden/>
          </w:rPr>
          <w:instrText xml:space="preserve"> PAGEREF _Toc161403694 \h </w:instrText>
        </w:r>
        <w:r>
          <w:rPr>
            <w:noProof/>
            <w:webHidden/>
          </w:rPr>
        </w:r>
        <w:r>
          <w:rPr>
            <w:noProof/>
            <w:webHidden/>
          </w:rPr>
          <w:fldChar w:fldCharType="separate"/>
        </w:r>
        <w:r>
          <w:rPr>
            <w:noProof/>
            <w:webHidden/>
          </w:rPr>
          <w:t>47</w:t>
        </w:r>
        <w:r>
          <w:rPr>
            <w:noProof/>
            <w:webHidden/>
          </w:rPr>
          <w:fldChar w:fldCharType="end"/>
        </w:r>
      </w:hyperlink>
    </w:p>
    <w:p w14:paraId="56DB9F22" w14:textId="618370AE" w:rsidR="00DA28B2" w:rsidRPr="00760179" w:rsidRDefault="00B765F2" w:rsidP="00603D8E">
      <w:pPr>
        <w:spacing w:before="0"/>
        <w:rPr>
          <w:rFonts w:asciiTheme="minorHAnsi" w:hAnsiTheme="minorHAnsi" w:cstheme="minorHAnsi"/>
        </w:rPr>
      </w:pPr>
      <w:r w:rsidRPr="00760179">
        <w:rPr>
          <w:rFonts w:asciiTheme="minorHAnsi" w:hAnsiTheme="minorHAnsi" w:cstheme="minorHAnsi"/>
        </w:rPr>
        <w:fldChar w:fldCharType="end"/>
      </w:r>
    </w:p>
    <w:p w14:paraId="4274C573" w14:textId="77777777" w:rsidR="00DA28B2" w:rsidRPr="00760179" w:rsidRDefault="00DA28B2" w:rsidP="00941D35">
      <w:pPr>
        <w:rPr>
          <w:rFonts w:asciiTheme="minorHAnsi" w:hAnsiTheme="minorHAnsi" w:cstheme="minorHAnsi"/>
        </w:rPr>
      </w:pPr>
    </w:p>
    <w:p w14:paraId="14C7AE69" w14:textId="77777777" w:rsidR="005C0AF1" w:rsidRPr="00760179" w:rsidRDefault="005C0AF1" w:rsidP="00AE480E">
      <w:pPr>
        <w:rPr>
          <w:rFonts w:asciiTheme="minorHAnsi" w:hAnsiTheme="minorHAnsi" w:cstheme="minorHAnsi"/>
        </w:rPr>
      </w:pPr>
      <w:bookmarkStart w:id="26" w:name="_Toc51833372"/>
      <w:bookmarkStart w:id="27" w:name="_Toc290554221"/>
      <w:bookmarkStart w:id="28" w:name="_Toc299621186"/>
      <w:bookmarkStart w:id="29" w:name="_Toc299631414"/>
      <w:bookmarkStart w:id="30" w:name="_Toc299631474"/>
      <w:bookmarkStart w:id="31" w:name="_Toc299631564"/>
      <w:bookmarkStart w:id="32" w:name="_Toc299631641"/>
      <w:r w:rsidRPr="00760179">
        <w:rPr>
          <w:rFonts w:asciiTheme="minorHAnsi" w:hAnsiTheme="minorHAnsi" w:cstheme="minorHAnsi"/>
        </w:rPr>
        <w:br w:type="page"/>
      </w:r>
    </w:p>
    <w:p w14:paraId="4B7ABF9F" w14:textId="656B967C" w:rsidR="00DA28B2" w:rsidRPr="00760179" w:rsidRDefault="005E3ACA" w:rsidP="003D4DB4">
      <w:pPr>
        <w:pStyle w:val="Heading1nonumber"/>
        <w:rPr>
          <w:rFonts w:asciiTheme="minorHAnsi" w:hAnsiTheme="minorHAnsi" w:cstheme="minorHAnsi"/>
        </w:rPr>
      </w:pPr>
      <w:bookmarkStart w:id="33" w:name="_Toc161403645"/>
      <w:r w:rsidRPr="00760179">
        <w:rPr>
          <w:rFonts w:asciiTheme="minorHAnsi" w:hAnsiTheme="minorHAnsi" w:cstheme="minorHAnsi"/>
        </w:rPr>
        <w:lastRenderedPageBreak/>
        <w:t xml:space="preserve">List of </w:t>
      </w:r>
      <w:r w:rsidR="004C2C9C" w:rsidRPr="00760179">
        <w:rPr>
          <w:rFonts w:asciiTheme="minorHAnsi" w:hAnsiTheme="minorHAnsi" w:cstheme="minorHAnsi"/>
        </w:rPr>
        <w:t>T</w:t>
      </w:r>
      <w:r w:rsidRPr="00760179">
        <w:rPr>
          <w:rFonts w:asciiTheme="minorHAnsi" w:hAnsiTheme="minorHAnsi" w:cstheme="minorHAnsi"/>
        </w:rPr>
        <w:t>ables</w:t>
      </w:r>
      <w:bookmarkEnd w:id="26"/>
      <w:bookmarkEnd w:id="27"/>
      <w:bookmarkEnd w:id="28"/>
      <w:bookmarkEnd w:id="29"/>
      <w:bookmarkEnd w:id="30"/>
      <w:bookmarkEnd w:id="31"/>
      <w:bookmarkEnd w:id="32"/>
      <w:bookmarkEnd w:id="33"/>
    </w:p>
    <w:p w14:paraId="1E19CC98" w14:textId="24121F56" w:rsidR="003F305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760179">
        <w:rPr>
          <w:rFonts w:asciiTheme="minorHAnsi" w:hAnsiTheme="minorHAnsi" w:cstheme="minorHAnsi"/>
        </w:rPr>
        <w:fldChar w:fldCharType="begin"/>
      </w:r>
      <w:r w:rsidR="00DA28B2" w:rsidRPr="00760179">
        <w:rPr>
          <w:rFonts w:asciiTheme="minorHAnsi" w:hAnsiTheme="minorHAnsi" w:cstheme="minorHAnsi"/>
        </w:rPr>
        <w:instrText xml:space="preserve"> TOC \h \z \c "Table" </w:instrText>
      </w:r>
      <w:r w:rsidRPr="00760179">
        <w:rPr>
          <w:rFonts w:asciiTheme="minorHAnsi" w:hAnsiTheme="minorHAnsi" w:cstheme="minorHAnsi"/>
        </w:rPr>
        <w:fldChar w:fldCharType="separate"/>
      </w:r>
      <w:hyperlink w:anchor="_Toc161403695" w:history="1">
        <w:r w:rsidR="003F3058" w:rsidRPr="0076774E">
          <w:rPr>
            <w:rStyle w:val="Hyperlink"/>
            <w:rFonts w:cstheme="minorHAnsi"/>
            <w:noProof/>
          </w:rPr>
          <w:t>Table 2</w:t>
        </w:r>
        <w:r w:rsidR="003F3058" w:rsidRPr="0076774E">
          <w:rPr>
            <w:rStyle w:val="Hyperlink"/>
            <w:rFonts w:cstheme="minorHAnsi"/>
            <w:noProof/>
          </w:rPr>
          <w:noBreakHyphen/>
          <w:t>1</w:t>
        </w:r>
        <w:r w:rsidR="003F3058" w:rsidRPr="0076774E">
          <w:rPr>
            <w:rStyle w:val="Hyperlink"/>
            <w:rFonts w:cstheme="minorHAnsi"/>
            <w:i/>
            <w:iCs/>
            <w:noProof/>
            <w:lang w:eastAsia="en-GB"/>
          </w:rPr>
          <w:t>- drift distance at sea level</w:t>
        </w:r>
        <w:r w:rsidR="003F3058">
          <w:rPr>
            <w:noProof/>
            <w:webHidden/>
          </w:rPr>
          <w:tab/>
        </w:r>
        <w:r w:rsidR="003F3058">
          <w:rPr>
            <w:noProof/>
            <w:webHidden/>
          </w:rPr>
          <w:fldChar w:fldCharType="begin"/>
        </w:r>
        <w:r w:rsidR="003F3058">
          <w:rPr>
            <w:noProof/>
            <w:webHidden/>
          </w:rPr>
          <w:instrText xml:space="preserve"> PAGEREF _Toc161403695 \h </w:instrText>
        </w:r>
        <w:r w:rsidR="003F3058">
          <w:rPr>
            <w:noProof/>
            <w:webHidden/>
          </w:rPr>
        </w:r>
        <w:r w:rsidR="003F3058">
          <w:rPr>
            <w:noProof/>
            <w:webHidden/>
          </w:rPr>
          <w:fldChar w:fldCharType="separate"/>
        </w:r>
        <w:r w:rsidR="003F3058">
          <w:rPr>
            <w:noProof/>
            <w:webHidden/>
          </w:rPr>
          <w:t>17</w:t>
        </w:r>
        <w:r w:rsidR="003F3058">
          <w:rPr>
            <w:noProof/>
            <w:webHidden/>
          </w:rPr>
          <w:fldChar w:fldCharType="end"/>
        </w:r>
      </w:hyperlink>
    </w:p>
    <w:p w14:paraId="5ECAA527" w14:textId="347D52C7"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6" w:history="1">
        <w:r w:rsidRPr="0076774E">
          <w:rPr>
            <w:rStyle w:val="Hyperlink"/>
            <w:rFonts w:cstheme="minorHAnsi"/>
            <w:noProof/>
          </w:rPr>
          <w:t>Table 2</w:t>
        </w:r>
        <w:r w:rsidRPr="0076774E">
          <w:rPr>
            <w:rStyle w:val="Hyperlink"/>
            <w:rFonts w:cstheme="minorHAnsi"/>
            <w:noProof/>
          </w:rPr>
          <w:noBreakHyphen/>
          <w:t>2</w:t>
        </w:r>
        <w:r w:rsidRPr="0076774E">
          <w:rPr>
            <w:rStyle w:val="Hyperlink"/>
            <w:rFonts w:cstheme="minorHAnsi"/>
            <w:i/>
            <w:iCs/>
            <w:noProof/>
            <w:lang w:eastAsia="en-GB"/>
          </w:rPr>
          <w:t>- Drift distance on land</w:t>
        </w:r>
        <w:r>
          <w:rPr>
            <w:noProof/>
            <w:webHidden/>
          </w:rPr>
          <w:tab/>
        </w:r>
        <w:r>
          <w:rPr>
            <w:noProof/>
            <w:webHidden/>
          </w:rPr>
          <w:fldChar w:fldCharType="begin"/>
        </w:r>
        <w:r>
          <w:rPr>
            <w:noProof/>
            <w:webHidden/>
          </w:rPr>
          <w:instrText xml:space="preserve"> PAGEREF _Toc161403696 \h </w:instrText>
        </w:r>
        <w:r>
          <w:rPr>
            <w:noProof/>
            <w:webHidden/>
          </w:rPr>
        </w:r>
        <w:r>
          <w:rPr>
            <w:noProof/>
            <w:webHidden/>
          </w:rPr>
          <w:fldChar w:fldCharType="separate"/>
        </w:r>
        <w:r>
          <w:rPr>
            <w:noProof/>
            <w:webHidden/>
          </w:rPr>
          <w:t>18</w:t>
        </w:r>
        <w:r>
          <w:rPr>
            <w:noProof/>
            <w:webHidden/>
          </w:rPr>
          <w:fldChar w:fldCharType="end"/>
        </w:r>
      </w:hyperlink>
    </w:p>
    <w:p w14:paraId="1F2EC361" w14:textId="1462E0A1"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7" w:history="1">
        <w:r w:rsidRPr="0076774E">
          <w:rPr>
            <w:rStyle w:val="Hyperlink"/>
            <w:rFonts w:cstheme="minorHAnsi"/>
            <w:noProof/>
          </w:rPr>
          <w:t>Table 3</w:t>
        </w:r>
        <w:r w:rsidRPr="0076774E">
          <w:rPr>
            <w:rStyle w:val="Hyperlink"/>
            <w:rFonts w:cstheme="minorHAnsi"/>
            <w:noProof/>
          </w:rPr>
          <w:noBreakHyphen/>
          <w:t>1</w:t>
        </w:r>
        <w:r w:rsidRPr="0076774E">
          <w:rPr>
            <w:rStyle w:val="Hyperlink"/>
            <w:rFonts w:cstheme="minorHAnsi"/>
            <w:i/>
            <w:iCs/>
            <w:noProof/>
            <w:lang w:eastAsia="en-GB"/>
          </w:rPr>
          <w:t>- Recalculation for difference in land height</w:t>
        </w:r>
        <w:r>
          <w:rPr>
            <w:noProof/>
            <w:webHidden/>
          </w:rPr>
          <w:tab/>
        </w:r>
        <w:r>
          <w:rPr>
            <w:noProof/>
            <w:webHidden/>
          </w:rPr>
          <w:fldChar w:fldCharType="begin"/>
        </w:r>
        <w:r>
          <w:rPr>
            <w:noProof/>
            <w:webHidden/>
          </w:rPr>
          <w:instrText xml:space="preserve"> PAGEREF _Toc161403697 \h </w:instrText>
        </w:r>
        <w:r>
          <w:rPr>
            <w:noProof/>
            <w:webHidden/>
          </w:rPr>
        </w:r>
        <w:r>
          <w:rPr>
            <w:noProof/>
            <w:webHidden/>
          </w:rPr>
          <w:fldChar w:fldCharType="separate"/>
        </w:r>
        <w:r>
          <w:rPr>
            <w:noProof/>
            <w:webHidden/>
          </w:rPr>
          <w:t>24</w:t>
        </w:r>
        <w:r>
          <w:rPr>
            <w:noProof/>
            <w:webHidden/>
          </w:rPr>
          <w:fldChar w:fldCharType="end"/>
        </w:r>
      </w:hyperlink>
    </w:p>
    <w:p w14:paraId="600A1D87" w14:textId="69EE8513"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8" w:history="1">
        <w:r w:rsidRPr="0076774E">
          <w:rPr>
            <w:rStyle w:val="Hyperlink"/>
            <w:rFonts w:cstheme="minorHAnsi"/>
            <w:noProof/>
          </w:rPr>
          <w:t>Table 3</w:t>
        </w:r>
        <w:r w:rsidRPr="0076774E">
          <w:rPr>
            <w:rStyle w:val="Hyperlink"/>
            <w:rFonts w:cstheme="minorHAnsi"/>
            <w:noProof/>
          </w:rPr>
          <w:noBreakHyphen/>
          <w:t>2- Table of Range bearings max wind speeds system 1 &amp; 2</w:t>
        </w:r>
        <w:r>
          <w:rPr>
            <w:noProof/>
            <w:webHidden/>
          </w:rPr>
          <w:tab/>
        </w:r>
        <w:r>
          <w:rPr>
            <w:noProof/>
            <w:webHidden/>
          </w:rPr>
          <w:fldChar w:fldCharType="begin"/>
        </w:r>
        <w:r>
          <w:rPr>
            <w:noProof/>
            <w:webHidden/>
          </w:rPr>
          <w:instrText xml:space="preserve"> PAGEREF _Toc161403698 \h </w:instrText>
        </w:r>
        <w:r>
          <w:rPr>
            <w:noProof/>
            <w:webHidden/>
          </w:rPr>
        </w:r>
        <w:r>
          <w:rPr>
            <w:noProof/>
            <w:webHidden/>
          </w:rPr>
          <w:fldChar w:fldCharType="separate"/>
        </w:r>
        <w:r>
          <w:rPr>
            <w:noProof/>
            <w:webHidden/>
          </w:rPr>
          <w:t>24</w:t>
        </w:r>
        <w:r>
          <w:rPr>
            <w:noProof/>
            <w:webHidden/>
          </w:rPr>
          <w:fldChar w:fldCharType="end"/>
        </w:r>
      </w:hyperlink>
    </w:p>
    <w:p w14:paraId="7F1BB435" w14:textId="3234B759"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699" w:history="1">
        <w:r w:rsidRPr="0076774E">
          <w:rPr>
            <w:rStyle w:val="Hyperlink"/>
            <w:rFonts w:cstheme="minorHAnsi"/>
            <w:noProof/>
          </w:rPr>
          <w:t>Table 3</w:t>
        </w:r>
        <w:r w:rsidRPr="0076774E">
          <w:rPr>
            <w:rStyle w:val="Hyperlink"/>
            <w:rFonts w:cstheme="minorHAnsi"/>
            <w:noProof/>
          </w:rPr>
          <w:noBreakHyphen/>
          <w:t>3</w:t>
        </w:r>
        <w:r w:rsidRPr="0076774E">
          <w:rPr>
            <w:rStyle w:val="Hyperlink"/>
            <w:rFonts w:cstheme="minorHAnsi"/>
            <w:i/>
            <w:iCs/>
            <w:noProof/>
            <w:lang w:eastAsia="en-GB"/>
          </w:rPr>
          <w:t>- Comparison of constant results and manufacturer values</w:t>
        </w:r>
        <w:r>
          <w:rPr>
            <w:noProof/>
            <w:webHidden/>
          </w:rPr>
          <w:tab/>
        </w:r>
        <w:r>
          <w:rPr>
            <w:noProof/>
            <w:webHidden/>
          </w:rPr>
          <w:fldChar w:fldCharType="begin"/>
        </w:r>
        <w:r>
          <w:rPr>
            <w:noProof/>
            <w:webHidden/>
          </w:rPr>
          <w:instrText xml:space="preserve"> PAGEREF _Toc161403699 \h </w:instrText>
        </w:r>
        <w:r>
          <w:rPr>
            <w:noProof/>
            <w:webHidden/>
          </w:rPr>
        </w:r>
        <w:r>
          <w:rPr>
            <w:noProof/>
            <w:webHidden/>
          </w:rPr>
          <w:fldChar w:fldCharType="separate"/>
        </w:r>
        <w:r>
          <w:rPr>
            <w:noProof/>
            <w:webHidden/>
          </w:rPr>
          <w:t>27</w:t>
        </w:r>
        <w:r>
          <w:rPr>
            <w:noProof/>
            <w:webHidden/>
          </w:rPr>
          <w:fldChar w:fldCharType="end"/>
        </w:r>
      </w:hyperlink>
    </w:p>
    <w:p w14:paraId="64DD523B" w14:textId="6E7EBEC5"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0" w:history="1">
        <w:r w:rsidRPr="0076774E">
          <w:rPr>
            <w:rStyle w:val="Hyperlink"/>
            <w:rFonts w:cstheme="minorHAnsi"/>
            <w:noProof/>
          </w:rPr>
          <w:t>Table 3</w:t>
        </w:r>
        <w:r w:rsidRPr="0076774E">
          <w:rPr>
            <w:rStyle w:val="Hyperlink"/>
            <w:rFonts w:cstheme="minorHAnsi"/>
            <w:noProof/>
          </w:rPr>
          <w:noBreakHyphen/>
          <w:t>4</w:t>
        </w:r>
        <w:r w:rsidRPr="0076774E">
          <w:rPr>
            <w:rStyle w:val="Hyperlink"/>
            <w:rFonts w:cstheme="minorHAnsi"/>
            <w:i/>
            <w:iCs/>
            <w:noProof/>
            <w:lang w:eastAsia="en-GB"/>
          </w:rPr>
          <w:t>- wind speed constants</w:t>
        </w:r>
        <w:r>
          <w:rPr>
            <w:noProof/>
            <w:webHidden/>
          </w:rPr>
          <w:tab/>
        </w:r>
        <w:r>
          <w:rPr>
            <w:noProof/>
            <w:webHidden/>
          </w:rPr>
          <w:fldChar w:fldCharType="begin"/>
        </w:r>
        <w:r>
          <w:rPr>
            <w:noProof/>
            <w:webHidden/>
          </w:rPr>
          <w:instrText xml:space="preserve"> PAGEREF _Toc161403700 \h </w:instrText>
        </w:r>
        <w:r>
          <w:rPr>
            <w:noProof/>
            <w:webHidden/>
          </w:rPr>
        </w:r>
        <w:r>
          <w:rPr>
            <w:noProof/>
            <w:webHidden/>
          </w:rPr>
          <w:fldChar w:fldCharType="separate"/>
        </w:r>
        <w:r>
          <w:rPr>
            <w:noProof/>
            <w:webHidden/>
          </w:rPr>
          <w:t>27</w:t>
        </w:r>
        <w:r>
          <w:rPr>
            <w:noProof/>
            <w:webHidden/>
          </w:rPr>
          <w:fldChar w:fldCharType="end"/>
        </w:r>
      </w:hyperlink>
    </w:p>
    <w:p w14:paraId="19A8A0BD" w14:textId="4076A02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1" w:history="1">
        <w:r w:rsidRPr="0076774E">
          <w:rPr>
            <w:rStyle w:val="Hyperlink"/>
            <w:rFonts w:cstheme="minorHAnsi"/>
            <w:noProof/>
          </w:rPr>
          <w:t>Table 3</w:t>
        </w:r>
        <w:r w:rsidRPr="0076774E">
          <w:rPr>
            <w:rStyle w:val="Hyperlink"/>
            <w:rFonts w:cstheme="minorHAnsi"/>
            <w:noProof/>
          </w:rPr>
          <w:noBreakHyphen/>
          <w:t>5- Hybrid area map bearing and max wind speed system 3</w:t>
        </w:r>
        <w:r>
          <w:rPr>
            <w:noProof/>
            <w:webHidden/>
          </w:rPr>
          <w:tab/>
        </w:r>
        <w:r>
          <w:rPr>
            <w:noProof/>
            <w:webHidden/>
          </w:rPr>
          <w:fldChar w:fldCharType="begin"/>
        </w:r>
        <w:r>
          <w:rPr>
            <w:noProof/>
            <w:webHidden/>
          </w:rPr>
          <w:instrText xml:space="preserve"> PAGEREF _Toc161403701 \h </w:instrText>
        </w:r>
        <w:r>
          <w:rPr>
            <w:noProof/>
            <w:webHidden/>
          </w:rPr>
        </w:r>
        <w:r>
          <w:rPr>
            <w:noProof/>
            <w:webHidden/>
          </w:rPr>
          <w:fldChar w:fldCharType="separate"/>
        </w:r>
        <w:r>
          <w:rPr>
            <w:noProof/>
            <w:webHidden/>
          </w:rPr>
          <w:t>29</w:t>
        </w:r>
        <w:r>
          <w:rPr>
            <w:noProof/>
            <w:webHidden/>
          </w:rPr>
          <w:fldChar w:fldCharType="end"/>
        </w:r>
      </w:hyperlink>
    </w:p>
    <w:p w14:paraId="752B3D70" w14:textId="2A060D31"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2" w:history="1">
        <w:r w:rsidRPr="0076774E">
          <w:rPr>
            <w:rStyle w:val="Hyperlink"/>
            <w:rFonts w:cstheme="minorHAnsi"/>
            <w:noProof/>
          </w:rPr>
          <w:t>Table 4</w:t>
        </w:r>
        <w:r w:rsidRPr="0076774E">
          <w:rPr>
            <w:rStyle w:val="Hyperlink"/>
            <w:rFonts w:cstheme="minorHAnsi"/>
            <w:noProof/>
          </w:rPr>
          <w:noBreakHyphen/>
          <w:t>1- Theoretical and test results comparisson table</w:t>
        </w:r>
        <w:r>
          <w:rPr>
            <w:noProof/>
            <w:webHidden/>
          </w:rPr>
          <w:tab/>
        </w:r>
        <w:r>
          <w:rPr>
            <w:noProof/>
            <w:webHidden/>
          </w:rPr>
          <w:fldChar w:fldCharType="begin"/>
        </w:r>
        <w:r>
          <w:rPr>
            <w:noProof/>
            <w:webHidden/>
          </w:rPr>
          <w:instrText xml:space="preserve"> PAGEREF _Toc161403702 \h </w:instrText>
        </w:r>
        <w:r>
          <w:rPr>
            <w:noProof/>
            <w:webHidden/>
          </w:rPr>
        </w:r>
        <w:r>
          <w:rPr>
            <w:noProof/>
            <w:webHidden/>
          </w:rPr>
          <w:fldChar w:fldCharType="separate"/>
        </w:r>
        <w:r>
          <w:rPr>
            <w:noProof/>
            <w:webHidden/>
          </w:rPr>
          <w:t>34</w:t>
        </w:r>
        <w:r>
          <w:rPr>
            <w:noProof/>
            <w:webHidden/>
          </w:rPr>
          <w:fldChar w:fldCharType="end"/>
        </w:r>
      </w:hyperlink>
    </w:p>
    <w:p w14:paraId="4B7981C6" w14:textId="16E0D62B" w:rsidR="00DA28B2" w:rsidRPr="00760179" w:rsidRDefault="00B765F2" w:rsidP="00603D8E">
      <w:pPr>
        <w:spacing w:before="0"/>
        <w:rPr>
          <w:rFonts w:asciiTheme="minorHAnsi" w:hAnsiTheme="minorHAnsi" w:cstheme="minorHAnsi"/>
        </w:rPr>
      </w:pPr>
      <w:r w:rsidRPr="00760179">
        <w:rPr>
          <w:rFonts w:asciiTheme="minorHAnsi" w:hAnsiTheme="minorHAnsi" w:cstheme="minorHAnsi"/>
        </w:rPr>
        <w:fldChar w:fldCharType="end"/>
      </w:r>
    </w:p>
    <w:p w14:paraId="0F746612" w14:textId="77777777" w:rsidR="00DA28B2" w:rsidRPr="00760179" w:rsidRDefault="00DA28B2" w:rsidP="00941D35">
      <w:pPr>
        <w:rPr>
          <w:rFonts w:asciiTheme="minorHAnsi" w:hAnsiTheme="minorHAnsi" w:cstheme="minorHAnsi"/>
        </w:rPr>
      </w:pPr>
      <w:bookmarkStart w:id="34" w:name="_Toc51833373"/>
    </w:p>
    <w:p w14:paraId="7F7C6B8B" w14:textId="77777777" w:rsidR="005C0AF1" w:rsidRPr="00760179" w:rsidRDefault="005C0AF1" w:rsidP="00AE480E">
      <w:pPr>
        <w:rPr>
          <w:rFonts w:asciiTheme="minorHAnsi" w:hAnsiTheme="minorHAnsi" w:cstheme="minorHAnsi"/>
        </w:rPr>
      </w:pPr>
      <w:bookmarkStart w:id="35" w:name="_Toc290554222"/>
      <w:bookmarkStart w:id="36" w:name="_Toc299621187"/>
      <w:bookmarkStart w:id="37" w:name="_Toc299631415"/>
      <w:bookmarkStart w:id="38" w:name="_Toc299631475"/>
      <w:bookmarkStart w:id="39" w:name="_Toc299631565"/>
      <w:bookmarkStart w:id="40" w:name="_Toc299631642"/>
      <w:r w:rsidRPr="00760179">
        <w:rPr>
          <w:rFonts w:asciiTheme="minorHAnsi" w:hAnsiTheme="minorHAnsi" w:cstheme="minorHAnsi"/>
        </w:rPr>
        <w:br w:type="page"/>
      </w:r>
    </w:p>
    <w:p w14:paraId="6336BDBD" w14:textId="1C748BFD" w:rsidR="00DA28B2" w:rsidRPr="00760179" w:rsidRDefault="005E3ACA" w:rsidP="003D4DB4">
      <w:pPr>
        <w:pStyle w:val="Heading1nonumber"/>
        <w:rPr>
          <w:rFonts w:asciiTheme="minorHAnsi" w:hAnsiTheme="minorHAnsi" w:cstheme="minorHAnsi"/>
        </w:rPr>
      </w:pPr>
      <w:bookmarkStart w:id="41" w:name="_Toc161403646"/>
      <w:r w:rsidRPr="00760179">
        <w:rPr>
          <w:rFonts w:asciiTheme="minorHAnsi" w:hAnsiTheme="minorHAnsi" w:cstheme="minorHAnsi"/>
        </w:rPr>
        <w:lastRenderedPageBreak/>
        <w:t xml:space="preserve">List of </w:t>
      </w:r>
      <w:r w:rsidR="004C2C9C" w:rsidRPr="00760179">
        <w:rPr>
          <w:rFonts w:asciiTheme="minorHAnsi" w:hAnsiTheme="minorHAnsi" w:cstheme="minorHAnsi"/>
        </w:rPr>
        <w:t>E</w:t>
      </w:r>
      <w:r w:rsidRPr="00760179">
        <w:rPr>
          <w:rFonts w:asciiTheme="minorHAnsi" w:hAnsiTheme="minorHAnsi" w:cstheme="minorHAnsi"/>
        </w:rPr>
        <w:t>quations</w:t>
      </w:r>
      <w:bookmarkEnd w:id="34"/>
      <w:bookmarkEnd w:id="35"/>
      <w:bookmarkEnd w:id="36"/>
      <w:bookmarkEnd w:id="37"/>
      <w:bookmarkEnd w:id="38"/>
      <w:bookmarkEnd w:id="39"/>
      <w:bookmarkEnd w:id="40"/>
      <w:bookmarkEnd w:id="41"/>
    </w:p>
    <w:p w14:paraId="23087B08" w14:textId="44CAE0A7" w:rsidR="003F305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760179">
        <w:rPr>
          <w:rFonts w:asciiTheme="minorHAnsi" w:hAnsiTheme="minorHAnsi" w:cstheme="minorHAnsi"/>
        </w:rPr>
        <w:fldChar w:fldCharType="begin"/>
      </w:r>
      <w:r w:rsidR="00DA28B2" w:rsidRPr="00760179">
        <w:rPr>
          <w:rFonts w:asciiTheme="minorHAnsi" w:hAnsiTheme="minorHAnsi" w:cstheme="minorHAnsi"/>
        </w:rPr>
        <w:instrText xml:space="preserve"> TOC \h \z \c "Equation" </w:instrText>
      </w:r>
      <w:r w:rsidRPr="00760179">
        <w:rPr>
          <w:rFonts w:asciiTheme="minorHAnsi" w:hAnsiTheme="minorHAnsi" w:cstheme="minorHAnsi"/>
        </w:rPr>
        <w:fldChar w:fldCharType="separate"/>
      </w:r>
      <w:hyperlink w:anchor="_Toc161403703" w:history="1">
        <w:r w:rsidR="003F3058" w:rsidRPr="00BB5F07">
          <w:rPr>
            <w:rStyle w:val="Hyperlink"/>
            <w:rFonts w:cstheme="minorHAnsi"/>
            <w:noProof/>
          </w:rPr>
          <w:t>Equation 2</w:t>
        </w:r>
        <w:r w:rsidR="003F3058" w:rsidRPr="00BB5F07">
          <w:rPr>
            <w:rStyle w:val="Hyperlink"/>
            <w:rFonts w:cstheme="minorHAnsi"/>
            <w:noProof/>
          </w:rPr>
          <w:noBreakHyphen/>
          <w:t>1</w:t>
        </w:r>
        <w:r w:rsidR="003F3058" w:rsidRPr="00BB5F07">
          <w:rPr>
            <w:rStyle w:val="Hyperlink"/>
            <w:rFonts w:cstheme="minorHAnsi"/>
            <w:i/>
            <w:iCs/>
            <w:noProof/>
            <w:lang w:eastAsia="en-GB"/>
          </w:rPr>
          <w:t>- Equation for still air termination distance</w:t>
        </w:r>
        <w:r w:rsidR="003F3058">
          <w:rPr>
            <w:noProof/>
            <w:webHidden/>
          </w:rPr>
          <w:tab/>
        </w:r>
        <w:r w:rsidR="003F3058">
          <w:rPr>
            <w:noProof/>
            <w:webHidden/>
          </w:rPr>
          <w:fldChar w:fldCharType="begin"/>
        </w:r>
        <w:r w:rsidR="003F3058">
          <w:rPr>
            <w:noProof/>
            <w:webHidden/>
          </w:rPr>
          <w:instrText xml:space="preserve"> PAGEREF _Toc161403703 \h </w:instrText>
        </w:r>
        <w:r w:rsidR="003F3058">
          <w:rPr>
            <w:noProof/>
            <w:webHidden/>
          </w:rPr>
        </w:r>
        <w:r w:rsidR="003F3058">
          <w:rPr>
            <w:noProof/>
            <w:webHidden/>
          </w:rPr>
          <w:fldChar w:fldCharType="separate"/>
        </w:r>
        <w:r w:rsidR="003F3058">
          <w:rPr>
            <w:noProof/>
            <w:webHidden/>
          </w:rPr>
          <w:t>16</w:t>
        </w:r>
        <w:r w:rsidR="003F3058">
          <w:rPr>
            <w:noProof/>
            <w:webHidden/>
          </w:rPr>
          <w:fldChar w:fldCharType="end"/>
        </w:r>
      </w:hyperlink>
    </w:p>
    <w:p w14:paraId="1764A352" w14:textId="279C6BD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4" w:history="1">
        <w:r w:rsidRPr="00BB5F07">
          <w:rPr>
            <w:rStyle w:val="Hyperlink"/>
            <w:rFonts w:cstheme="minorHAnsi"/>
            <w:noProof/>
          </w:rPr>
          <w:t>Equation 2</w:t>
        </w:r>
        <w:r w:rsidRPr="00BB5F07">
          <w:rPr>
            <w:rStyle w:val="Hyperlink"/>
            <w:rFonts w:cstheme="minorHAnsi"/>
            <w:noProof/>
          </w:rPr>
          <w:noBreakHyphen/>
          <w:t>2</w:t>
        </w:r>
        <w:r w:rsidRPr="00BB5F07">
          <w:rPr>
            <w:rStyle w:val="Hyperlink"/>
            <w:rFonts w:cstheme="minorHAnsi"/>
            <w:i/>
            <w:iCs/>
            <w:noProof/>
            <w:lang w:eastAsia="en-GB"/>
          </w:rPr>
          <w:t>- System 1 &amp; 2 SATD calculation</w:t>
        </w:r>
        <w:r>
          <w:rPr>
            <w:noProof/>
            <w:webHidden/>
          </w:rPr>
          <w:tab/>
        </w:r>
        <w:r>
          <w:rPr>
            <w:noProof/>
            <w:webHidden/>
          </w:rPr>
          <w:fldChar w:fldCharType="begin"/>
        </w:r>
        <w:r>
          <w:rPr>
            <w:noProof/>
            <w:webHidden/>
          </w:rPr>
          <w:instrText xml:space="preserve"> PAGEREF _Toc161403704 \h </w:instrText>
        </w:r>
        <w:r>
          <w:rPr>
            <w:noProof/>
            <w:webHidden/>
          </w:rPr>
        </w:r>
        <w:r>
          <w:rPr>
            <w:noProof/>
            <w:webHidden/>
          </w:rPr>
          <w:fldChar w:fldCharType="separate"/>
        </w:r>
        <w:r>
          <w:rPr>
            <w:noProof/>
            <w:webHidden/>
          </w:rPr>
          <w:t>16</w:t>
        </w:r>
        <w:r>
          <w:rPr>
            <w:noProof/>
            <w:webHidden/>
          </w:rPr>
          <w:fldChar w:fldCharType="end"/>
        </w:r>
      </w:hyperlink>
    </w:p>
    <w:p w14:paraId="0ADA4A39" w14:textId="347A4443"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5" w:history="1">
        <w:r w:rsidRPr="00BB5F07">
          <w:rPr>
            <w:rStyle w:val="Hyperlink"/>
            <w:rFonts w:cstheme="minorHAnsi"/>
            <w:noProof/>
          </w:rPr>
          <w:t>Equation 2</w:t>
        </w:r>
        <w:r w:rsidRPr="00BB5F07">
          <w:rPr>
            <w:rStyle w:val="Hyperlink"/>
            <w:rFonts w:cstheme="minorHAnsi"/>
            <w:noProof/>
          </w:rPr>
          <w:noBreakHyphen/>
          <w:t>3</w:t>
        </w:r>
        <w:r w:rsidRPr="00BB5F07">
          <w:rPr>
            <w:rStyle w:val="Hyperlink"/>
            <w:rFonts w:cstheme="minorHAnsi"/>
            <w:i/>
            <w:iCs/>
            <w:noProof/>
            <w:lang w:eastAsia="en-GB"/>
          </w:rPr>
          <w:t>- System 1 &amp; 2 TDD at sea level</w:t>
        </w:r>
        <w:r>
          <w:rPr>
            <w:noProof/>
            <w:webHidden/>
          </w:rPr>
          <w:tab/>
        </w:r>
        <w:r>
          <w:rPr>
            <w:noProof/>
            <w:webHidden/>
          </w:rPr>
          <w:fldChar w:fldCharType="begin"/>
        </w:r>
        <w:r>
          <w:rPr>
            <w:noProof/>
            <w:webHidden/>
          </w:rPr>
          <w:instrText xml:space="preserve"> PAGEREF _Toc161403705 \h </w:instrText>
        </w:r>
        <w:r>
          <w:rPr>
            <w:noProof/>
            <w:webHidden/>
          </w:rPr>
        </w:r>
        <w:r>
          <w:rPr>
            <w:noProof/>
            <w:webHidden/>
          </w:rPr>
          <w:fldChar w:fldCharType="separate"/>
        </w:r>
        <w:r>
          <w:rPr>
            <w:noProof/>
            <w:webHidden/>
          </w:rPr>
          <w:t>16</w:t>
        </w:r>
        <w:r>
          <w:rPr>
            <w:noProof/>
            <w:webHidden/>
          </w:rPr>
          <w:fldChar w:fldCharType="end"/>
        </w:r>
      </w:hyperlink>
    </w:p>
    <w:p w14:paraId="735E207B" w14:textId="4CAD76D2"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6" w:history="1">
        <w:r w:rsidRPr="00BB5F07">
          <w:rPr>
            <w:rStyle w:val="Hyperlink"/>
            <w:rFonts w:cstheme="minorHAnsi"/>
            <w:noProof/>
          </w:rPr>
          <w:t>Equation 2</w:t>
        </w:r>
        <w:r w:rsidRPr="00BB5F07">
          <w:rPr>
            <w:rStyle w:val="Hyperlink"/>
            <w:rFonts w:cstheme="minorHAnsi"/>
            <w:noProof/>
          </w:rPr>
          <w:noBreakHyphen/>
          <w:t>4</w:t>
        </w:r>
        <w:r w:rsidRPr="00BB5F07">
          <w:rPr>
            <w:rStyle w:val="Hyperlink"/>
            <w:rFonts w:cstheme="minorHAnsi"/>
            <w:i/>
            <w:iCs/>
            <w:noProof/>
            <w:lang w:eastAsia="en-GB"/>
          </w:rPr>
          <w:t>- System 1 &amp; 2 TDD on land</w:t>
        </w:r>
        <w:r>
          <w:rPr>
            <w:noProof/>
            <w:webHidden/>
          </w:rPr>
          <w:tab/>
        </w:r>
        <w:r>
          <w:rPr>
            <w:noProof/>
            <w:webHidden/>
          </w:rPr>
          <w:fldChar w:fldCharType="begin"/>
        </w:r>
        <w:r>
          <w:rPr>
            <w:noProof/>
            <w:webHidden/>
          </w:rPr>
          <w:instrText xml:space="preserve"> PAGEREF _Toc161403706 \h </w:instrText>
        </w:r>
        <w:r>
          <w:rPr>
            <w:noProof/>
            <w:webHidden/>
          </w:rPr>
        </w:r>
        <w:r>
          <w:rPr>
            <w:noProof/>
            <w:webHidden/>
          </w:rPr>
          <w:fldChar w:fldCharType="separate"/>
        </w:r>
        <w:r>
          <w:rPr>
            <w:noProof/>
            <w:webHidden/>
          </w:rPr>
          <w:t>17</w:t>
        </w:r>
        <w:r>
          <w:rPr>
            <w:noProof/>
            <w:webHidden/>
          </w:rPr>
          <w:fldChar w:fldCharType="end"/>
        </w:r>
      </w:hyperlink>
    </w:p>
    <w:p w14:paraId="7D10FC3A" w14:textId="1EB9EDE4"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7" w:history="1">
        <w:r w:rsidRPr="00BB5F07">
          <w:rPr>
            <w:rStyle w:val="Hyperlink"/>
            <w:rFonts w:cstheme="minorHAnsi"/>
            <w:noProof/>
          </w:rPr>
          <w:t>Equation 2</w:t>
        </w:r>
        <w:r w:rsidRPr="00BB5F07">
          <w:rPr>
            <w:rStyle w:val="Hyperlink"/>
            <w:rFonts w:cstheme="minorHAnsi"/>
            <w:noProof/>
          </w:rPr>
          <w:noBreakHyphen/>
          <w:t>5</w:t>
        </w:r>
        <w:r w:rsidRPr="00BB5F07">
          <w:rPr>
            <w:rStyle w:val="Hyperlink"/>
            <w:rFonts w:cstheme="minorHAnsi"/>
            <w:i/>
            <w:iCs/>
            <w:noProof/>
            <w:lang w:eastAsia="en-GB"/>
          </w:rPr>
          <w:t>- TDD on land</w:t>
        </w:r>
        <w:r>
          <w:rPr>
            <w:noProof/>
            <w:webHidden/>
          </w:rPr>
          <w:tab/>
        </w:r>
        <w:r>
          <w:rPr>
            <w:noProof/>
            <w:webHidden/>
          </w:rPr>
          <w:fldChar w:fldCharType="begin"/>
        </w:r>
        <w:r>
          <w:rPr>
            <w:noProof/>
            <w:webHidden/>
          </w:rPr>
          <w:instrText xml:space="preserve"> PAGEREF _Toc161403707 \h </w:instrText>
        </w:r>
        <w:r>
          <w:rPr>
            <w:noProof/>
            <w:webHidden/>
          </w:rPr>
        </w:r>
        <w:r>
          <w:rPr>
            <w:noProof/>
            <w:webHidden/>
          </w:rPr>
          <w:fldChar w:fldCharType="separate"/>
        </w:r>
        <w:r>
          <w:rPr>
            <w:noProof/>
            <w:webHidden/>
          </w:rPr>
          <w:t>19</w:t>
        </w:r>
        <w:r>
          <w:rPr>
            <w:noProof/>
            <w:webHidden/>
          </w:rPr>
          <w:fldChar w:fldCharType="end"/>
        </w:r>
      </w:hyperlink>
    </w:p>
    <w:p w14:paraId="0FA92C7E" w14:textId="2BC7C48E"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8" w:history="1">
        <w:r w:rsidRPr="00BB5F07">
          <w:rPr>
            <w:rStyle w:val="Hyperlink"/>
            <w:rFonts w:cstheme="minorHAnsi"/>
            <w:noProof/>
          </w:rPr>
          <w:t>Equation 3</w:t>
        </w:r>
        <w:r w:rsidRPr="00BB5F07">
          <w:rPr>
            <w:rStyle w:val="Hyperlink"/>
            <w:rFonts w:cstheme="minorHAnsi"/>
            <w:noProof/>
          </w:rPr>
          <w:noBreakHyphen/>
          <w:t>1</w:t>
        </w:r>
        <w:r w:rsidRPr="00BB5F07">
          <w:rPr>
            <w:rStyle w:val="Hyperlink"/>
            <w:rFonts w:cstheme="minorHAnsi"/>
            <w:i/>
            <w:iCs/>
            <w:noProof/>
            <w:lang w:eastAsia="en-GB"/>
          </w:rPr>
          <w:t>- calculation taking inot account land height</w:t>
        </w:r>
        <w:r>
          <w:rPr>
            <w:noProof/>
            <w:webHidden/>
          </w:rPr>
          <w:tab/>
        </w:r>
        <w:r>
          <w:rPr>
            <w:noProof/>
            <w:webHidden/>
          </w:rPr>
          <w:fldChar w:fldCharType="begin"/>
        </w:r>
        <w:r>
          <w:rPr>
            <w:noProof/>
            <w:webHidden/>
          </w:rPr>
          <w:instrText xml:space="preserve"> PAGEREF _Toc161403708 \h </w:instrText>
        </w:r>
        <w:r>
          <w:rPr>
            <w:noProof/>
            <w:webHidden/>
          </w:rPr>
        </w:r>
        <w:r>
          <w:rPr>
            <w:noProof/>
            <w:webHidden/>
          </w:rPr>
          <w:fldChar w:fldCharType="separate"/>
        </w:r>
        <w:r>
          <w:rPr>
            <w:noProof/>
            <w:webHidden/>
          </w:rPr>
          <w:t>23</w:t>
        </w:r>
        <w:r>
          <w:rPr>
            <w:noProof/>
            <w:webHidden/>
          </w:rPr>
          <w:fldChar w:fldCharType="end"/>
        </w:r>
      </w:hyperlink>
    </w:p>
    <w:p w14:paraId="681C9525" w14:textId="77F02681"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09" w:history="1">
        <w:r w:rsidRPr="00BB5F07">
          <w:rPr>
            <w:rStyle w:val="Hyperlink"/>
            <w:rFonts w:cstheme="minorHAnsi"/>
            <w:noProof/>
          </w:rPr>
          <w:t>Equation 3</w:t>
        </w:r>
        <w:r w:rsidRPr="00BB5F07">
          <w:rPr>
            <w:rStyle w:val="Hyperlink"/>
            <w:rFonts w:cstheme="minorHAnsi"/>
            <w:noProof/>
          </w:rPr>
          <w:noBreakHyphen/>
          <w:t>2</w:t>
        </w:r>
        <w:r w:rsidRPr="00BB5F07">
          <w:rPr>
            <w:rStyle w:val="Hyperlink"/>
            <w:rFonts w:cstheme="minorHAnsi"/>
            <w:i/>
            <w:iCs/>
            <w:noProof/>
            <w:lang w:eastAsia="en-GB"/>
          </w:rPr>
          <w:t>- Total drift distance on land formula</w:t>
        </w:r>
        <w:r>
          <w:rPr>
            <w:noProof/>
            <w:webHidden/>
          </w:rPr>
          <w:tab/>
        </w:r>
        <w:r>
          <w:rPr>
            <w:noProof/>
            <w:webHidden/>
          </w:rPr>
          <w:fldChar w:fldCharType="begin"/>
        </w:r>
        <w:r>
          <w:rPr>
            <w:noProof/>
            <w:webHidden/>
          </w:rPr>
          <w:instrText xml:space="preserve"> PAGEREF _Toc161403709 \h </w:instrText>
        </w:r>
        <w:r>
          <w:rPr>
            <w:noProof/>
            <w:webHidden/>
          </w:rPr>
        </w:r>
        <w:r>
          <w:rPr>
            <w:noProof/>
            <w:webHidden/>
          </w:rPr>
          <w:fldChar w:fldCharType="separate"/>
        </w:r>
        <w:r>
          <w:rPr>
            <w:noProof/>
            <w:webHidden/>
          </w:rPr>
          <w:t>27</w:t>
        </w:r>
        <w:r>
          <w:rPr>
            <w:noProof/>
            <w:webHidden/>
          </w:rPr>
          <w:fldChar w:fldCharType="end"/>
        </w:r>
      </w:hyperlink>
    </w:p>
    <w:p w14:paraId="2B928F33" w14:textId="70562379"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0" w:history="1">
        <w:r w:rsidRPr="00BB5F07">
          <w:rPr>
            <w:rStyle w:val="Hyperlink"/>
            <w:rFonts w:cstheme="minorHAnsi"/>
            <w:noProof/>
          </w:rPr>
          <w:t>Equation 3</w:t>
        </w:r>
        <w:r w:rsidRPr="00BB5F07">
          <w:rPr>
            <w:rStyle w:val="Hyperlink"/>
            <w:rFonts w:cstheme="minorHAnsi"/>
            <w:noProof/>
          </w:rPr>
          <w:noBreakHyphen/>
          <w:t>3</w:t>
        </w:r>
        <w:r w:rsidRPr="00BB5F07">
          <w:rPr>
            <w:rStyle w:val="Hyperlink"/>
            <w:rFonts w:cstheme="minorHAnsi"/>
            <w:i/>
            <w:iCs/>
            <w:noProof/>
            <w:lang w:eastAsia="en-GB"/>
          </w:rPr>
          <w:t>- Total drift distance at 30m/s for system 3</w:t>
        </w:r>
        <w:r>
          <w:rPr>
            <w:noProof/>
            <w:webHidden/>
          </w:rPr>
          <w:tab/>
        </w:r>
        <w:r>
          <w:rPr>
            <w:noProof/>
            <w:webHidden/>
          </w:rPr>
          <w:fldChar w:fldCharType="begin"/>
        </w:r>
        <w:r>
          <w:rPr>
            <w:noProof/>
            <w:webHidden/>
          </w:rPr>
          <w:instrText xml:space="preserve"> PAGEREF _Toc161403710 \h </w:instrText>
        </w:r>
        <w:r>
          <w:rPr>
            <w:noProof/>
            <w:webHidden/>
          </w:rPr>
        </w:r>
        <w:r>
          <w:rPr>
            <w:noProof/>
            <w:webHidden/>
          </w:rPr>
          <w:fldChar w:fldCharType="separate"/>
        </w:r>
        <w:r>
          <w:rPr>
            <w:noProof/>
            <w:webHidden/>
          </w:rPr>
          <w:t>28</w:t>
        </w:r>
        <w:r>
          <w:rPr>
            <w:noProof/>
            <w:webHidden/>
          </w:rPr>
          <w:fldChar w:fldCharType="end"/>
        </w:r>
      </w:hyperlink>
    </w:p>
    <w:p w14:paraId="308C5A71" w14:textId="673FF433"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1" w:history="1">
        <w:r w:rsidRPr="00BB5F07">
          <w:rPr>
            <w:rStyle w:val="Hyperlink"/>
            <w:rFonts w:cstheme="minorHAnsi"/>
            <w:noProof/>
          </w:rPr>
          <w:t>Equation 3</w:t>
        </w:r>
        <w:r w:rsidRPr="00BB5F07">
          <w:rPr>
            <w:rStyle w:val="Hyperlink"/>
            <w:rFonts w:cstheme="minorHAnsi"/>
            <w:noProof/>
          </w:rPr>
          <w:noBreakHyphen/>
          <w:t>4</w:t>
        </w:r>
        <w:r w:rsidRPr="00BB5F07">
          <w:rPr>
            <w:rStyle w:val="Hyperlink"/>
            <w:rFonts w:cstheme="minorHAnsi"/>
            <w:i/>
            <w:iCs/>
            <w:noProof/>
            <w:lang w:eastAsia="en-GB"/>
          </w:rPr>
          <w:t>- Trigonometry system 3 10,000 ft.</w:t>
        </w:r>
        <w:r>
          <w:rPr>
            <w:noProof/>
            <w:webHidden/>
          </w:rPr>
          <w:tab/>
        </w:r>
        <w:r>
          <w:rPr>
            <w:noProof/>
            <w:webHidden/>
          </w:rPr>
          <w:fldChar w:fldCharType="begin"/>
        </w:r>
        <w:r>
          <w:rPr>
            <w:noProof/>
            <w:webHidden/>
          </w:rPr>
          <w:instrText xml:space="preserve"> PAGEREF _Toc161403711 \h </w:instrText>
        </w:r>
        <w:r>
          <w:rPr>
            <w:noProof/>
            <w:webHidden/>
          </w:rPr>
        </w:r>
        <w:r>
          <w:rPr>
            <w:noProof/>
            <w:webHidden/>
          </w:rPr>
          <w:fldChar w:fldCharType="separate"/>
        </w:r>
        <w:r>
          <w:rPr>
            <w:noProof/>
            <w:webHidden/>
          </w:rPr>
          <w:t>28</w:t>
        </w:r>
        <w:r>
          <w:rPr>
            <w:noProof/>
            <w:webHidden/>
          </w:rPr>
          <w:fldChar w:fldCharType="end"/>
        </w:r>
      </w:hyperlink>
    </w:p>
    <w:p w14:paraId="13765C66" w14:textId="0C3CC011"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2" w:history="1">
        <w:r w:rsidRPr="00BB5F07">
          <w:rPr>
            <w:rStyle w:val="Hyperlink"/>
            <w:rFonts w:cstheme="minorHAnsi"/>
            <w:noProof/>
          </w:rPr>
          <w:t>Equation 3</w:t>
        </w:r>
        <w:r w:rsidRPr="00BB5F07">
          <w:rPr>
            <w:rStyle w:val="Hyperlink"/>
            <w:rFonts w:cstheme="minorHAnsi"/>
            <w:noProof/>
          </w:rPr>
          <w:noBreakHyphen/>
          <w:t>5</w:t>
        </w:r>
        <w:r w:rsidRPr="00BB5F07">
          <w:rPr>
            <w:rStyle w:val="Hyperlink"/>
            <w:rFonts w:cstheme="minorHAnsi"/>
            <w:i/>
            <w:iCs/>
            <w:noProof/>
            <w:lang w:eastAsia="en-GB"/>
          </w:rPr>
          <w:t>- Trigonometry system 3 300 ft.</w:t>
        </w:r>
        <w:r>
          <w:rPr>
            <w:noProof/>
            <w:webHidden/>
          </w:rPr>
          <w:tab/>
        </w:r>
        <w:r>
          <w:rPr>
            <w:noProof/>
            <w:webHidden/>
          </w:rPr>
          <w:fldChar w:fldCharType="begin"/>
        </w:r>
        <w:r>
          <w:rPr>
            <w:noProof/>
            <w:webHidden/>
          </w:rPr>
          <w:instrText xml:space="preserve"> PAGEREF _Toc161403712 \h </w:instrText>
        </w:r>
        <w:r>
          <w:rPr>
            <w:noProof/>
            <w:webHidden/>
          </w:rPr>
        </w:r>
        <w:r>
          <w:rPr>
            <w:noProof/>
            <w:webHidden/>
          </w:rPr>
          <w:fldChar w:fldCharType="separate"/>
        </w:r>
        <w:r>
          <w:rPr>
            <w:noProof/>
            <w:webHidden/>
          </w:rPr>
          <w:t>28</w:t>
        </w:r>
        <w:r>
          <w:rPr>
            <w:noProof/>
            <w:webHidden/>
          </w:rPr>
          <w:fldChar w:fldCharType="end"/>
        </w:r>
      </w:hyperlink>
    </w:p>
    <w:p w14:paraId="3EC36323" w14:textId="3D5DFBD5"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3" w:history="1">
        <w:r w:rsidRPr="00BB5F07">
          <w:rPr>
            <w:rStyle w:val="Hyperlink"/>
            <w:rFonts w:cstheme="minorHAnsi"/>
            <w:noProof/>
          </w:rPr>
          <w:t>Equation 3</w:t>
        </w:r>
        <w:r w:rsidRPr="00BB5F07">
          <w:rPr>
            <w:rStyle w:val="Hyperlink"/>
            <w:rFonts w:cstheme="minorHAnsi"/>
            <w:noProof/>
          </w:rPr>
          <w:noBreakHyphen/>
          <w:t>6</w:t>
        </w:r>
        <w:r w:rsidRPr="00BB5F07">
          <w:rPr>
            <w:rStyle w:val="Hyperlink"/>
            <w:rFonts w:cstheme="minorHAnsi"/>
            <w:i/>
            <w:iCs/>
            <w:noProof/>
            <w:lang w:eastAsia="en-GB"/>
          </w:rPr>
          <w:t>- Trigonometry system 3 300 ft. rearranged.</w:t>
        </w:r>
        <w:r>
          <w:rPr>
            <w:noProof/>
            <w:webHidden/>
          </w:rPr>
          <w:tab/>
        </w:r>
        <w:r>
          <w:rPr>
            <w:noProof/>
            <w:webHidden/>
          </w:rPr>
          <w:fldChar w:fldCharType="begin"/>
        </w:r>
        <w:r>
          <w:rPr>
            <w:noProof/>
            <w:webHidden/>
          </w:rPr>
          <w:instrText xml:space="preserve"> PAGEREF _Toc161403713 \h </w:instrText>
        </w:r>
        <w:r>
          <w:rPr>
            <w:noProof/>
            <w:webHidden/>
          </w:rPr>
        </w:r>
        <w:r>
          <w:rPr>
            <w:noProof/>
            <w:webHidden/>
          </w:rPr>
          <w:fldChar w:fldCharType="separate"/>
        </w:r>
        <w:r>
          <w:rPr>
            <w:noProof/>
            <w:webHidden/>
          </w:rPr>
          <w:t>28</w:t>
        </w:r>
        <w:r>
          <w:rPr>
            <w:noProof/>
            <w:webHidden/>
          </w:rPr>
          <w:fldChar w:fldCharType="end"/>
        </w:r>
      </w:hyperlink>
    </w:p>
    <w:p w14:paraId="68BF0463" w14:textId="727DDCB6"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4" w:history="1">
        <w:r w:rsidRPr="00BB5F07">
          <w:rPr>
            <w:rStyle w:val="Hyperlink"/>
            <w:rFonts w:cstheme="minorHAnsi"/>
            <w:noProof/>
          </w:rPr>
          <w:t>Equation 4</w:t>
        </w:r>
        <w:r w:rsidRPr="00BB5F07">
          <w:rPr>
            <w:rStyle w:val="Hyperlink"/>
            <w:rFonts w:cstheme="minorHAnsi"/>
            <w:noProof/>
          </w:rPr>
          <w:noBreakHyphen/>
          <w:t>1</w:t>
        </w:r>
        <w:r w:rsidRPr="00BB5F07">
          <w:rPr>
            <w:rStyle w:val="Hyperlink"/>
            <w:rFonts w:cstheme="minorHAnsi"/>
            <w:i/>
            <w:iCs/>
            <w:noProof/>
            <w:lang w:eastAsia="en-GB"/>
          </w:rPr>
          <w:t>- Decent deceleration system 1 calculation</w:t>
        </w:r>
        <w:r>
          <w:rPr>
            <w:noProof/>
            <w:webHidden/>
          </w:rPr>
          <w:tab/>
        </w:r>
        <w:r>
          <w:rPr>
            <w:noProof/>
            <w:webHidden/>
          </w:rPr>
          <w:fldChar w:fldCharType="begin"/>
        </w:r>
        <w:r>
          <w:rPr>
            <w:noProof/>
            <w:webHidden/>
          </w:rPr>
          <w:instrText xml:space="preserve"> PAGEREF _Toc161403714 \h </w:instrText>
        </w:r>
        <w:r>
          <w:rPr>
            <w:noProof/>
            <w:webHidden/>
          </w:rPr>
        </w:r>
        <w:r>
          <w:rPr>
            <w:noProof/>
            <w:webHidden/>
          </w:rPr>
          <w:fldChar w:fldCharType="separate"/>
        </w:r>
        <w:r>
          <w:rPr>
            <w:noProof/>
            <w:webHidden/>
          </w:rPr>
          <w:t>31</w:t>
        </w:r>
        <w:r>
          <w:rPr>
            <w:noProof/>
            <w:webHidden/>
          </w:rPr>
          <w:fldChar w:fldCharType="end"/>
        </w:r>
      </w:hyperlink>
    </w:p>
    <w:p w14:paraId="03183F88" w14:textId="7D57A55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5" w:history="1">
        <w:r w:rsidRPr="00BB5F07">
          <w:rPr>
            <w:rStyle w:val="Hyperlink"/>
            <w:rFonts w:cstheme="minorHAnsi"/>
            <w:noProof/>
          </w:rPr>
          <w:t>Equation 4</w:t>
        </w:r>
        <w:r w:rsidRPr="00BB5F07">
          <w:rPr>
            <w:rStyle w:val="Hyperlink"/>
            <w:rFonts w:cstheme="minorHAnsi"/>
            <w:noProof/>
          </w:rPr>
          <w:noBreakHyphen/>
          <w:t>2</w:t>
        </w:r>
        <w:r w:rsidRPr="00BB5F07">
          <w:rPr>
            <w:rStyle w:val="Hyperlink"/>
            <w:rFonts w:cstheme="minorHAnsi"/>
            <w:i/>
            <w:iCs/>
            <w:noProof/>
            <w:lang w:eastAsia="en-GB"/>
          </w:rPr>
          <w:t>- Time for system 1 to decelerate.</w:t>
        </w:r>
        <w:r>
          <w:rPr>
            <w:noProof/>
            <w:webHidden/>
          </w:rPr>
          <w:tab/>
        </w:r>
        <w:r>
          <w:rPr>
            <w:noProof/>
            <w:webHidden/>
          </w:rPr>
          <w:fldChar w:fldCharType="begin"/>
        </w:r>
        <w:r>
          <w:rPr>
            <w:noProof/>
            <w:webHidden/>
          </w:rPr>
          <w:instrText xml:space="preserve"> PAGEREF _Toc161403715 \h </w:instrText>
        </w:r>
        <w:r>
          <w:rPr>
            <w:noProof/>
            <w:webHidden/>
          </w:rPr>
        </w:r>
        <w:r>
          <w:rPr>
            <w:noProof/>
            <w:webHidden/>
          </w:rPr>
          <w:fldChar w:fldCharType="separate"/>
        </w:r>
        <w:r>
          <w:rPr>
            <w:noProof/>
            <w:webHidden/>
          </w:rPr>
          <w:t>32</w:t>
        </w:r>
        <w:r>
          <w:rPr>
            <w:noProof/>
            <w:webHidden/>
          </w:rPr>
          <w:fldChar w:fldCharType="end"/>
        </w:r>
      </w:hyperlink>
    </w:p>
    <w:p w14:paraId="5449F7A8" w14:textId="65E6F458"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6" w:history="1">
        <w:r w:rsidRPr="00BB5F07">
          <w:rPr>
            <w:rStyle w:val="Hyperlink"/>
            <w:rFonts w:cstheme="minorHAnsi"/>
            <w:noProof/>
          </w:rPr>
          <w:t>Equation 4</w:t>
        </w:r>
        <w:r w:rsidRPr="00BB5F07">
          <w:rPr>
            <w:rStyle w:val="Hyperlink"/>
            <w:rFonts w:cstheme="minorHAnsi"/>
            <w:noProof/>
          </w:rPr>
          <w:noBreakHyphen/>
          <w:t>3</w:t>
        </w:r>
        <w:r w:rsidRPr="00BB5F07">
          <w:rPr>
            <w:rStyle w:val="Hyperlink"/>
            <w:rFonts w:cstheme="minorHAnsi"/>
            <w:i/>
            <w:iCs/>
            <w:noProof/>
            <w:lang w:eastAsia="en-GB"/>
          </w:rPr>
          <w:t>- System 1 drift distance</w:t>
        </w:r>
        <w:r>
          <w:rPr>
            <w:noProof/>
            <w:webHidden/>
          </w:rPr>
          <w:tab/>
        </w:r>
        <w:r>
          <w:rPr>
            <w:noProof/>
            <w:webHidden/>
          </w:rPr>
          <w:fldChar w:fldCharType="begin"/>
        </w:r>
        <w:r>
          <w:rPr>
            <w:noProof/>
            <w:webHidden/>
          </w:rPr>
          <w:instrText xml:space="preserve"> PAGEREF _Toc161403716 \h </w:instrText>
        </w:r>
        <w:r>
          <w:rPr>
            <w:noProof/>
            <w:webHidden/>
          </w:rPr>
        </w:r>
        <w:r>
          <w:rPr>
            <w:noProof/>
            <w:webHidden/>
          </w:rPr>
          <w:fldChar w:fldCharType="separate"/>
        </w:r>
        <w:r>
          <w:rPr>
            <w:noProof/>
            <w:webHidden/>
          </w:rPr>
          <w:t>32</w:t>
        </w:r>
        <w:r>
          <w:rPr>
            <w:noProof/>
            <w:webHidden/>
          </w:rPr>
          <w:fldChar w:fldCharType="end"/>
        </w:r>
      </w:hyperlink>
    </w:p>
    <w:p w14:paraId="34AECB2A" w14:textId="154152B2"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7" w:history="1">
        <w:r w:rsidRPr="00BB5F07">
          <w:rPr>
            <w:rStyle w:val="Hyperlink"/>
            <w:rFonts w:cstheme="minorHAnsi"/>
            <w:noProof/>
          </w:rPr>
          <w:t>Equation 4</w:t>
        </w:r>
        <w:r w:rsidRPr="00BB5F07">
          <w:rPr>
            <w:rStyle w:val="Hyperlink"/>
            <w:rFonts w:cstheme="minorHAnsi"/>
            <w:noProof/>
          </w:rPr>
          <w:noBreakHyphen/>
          <w:t>4</w:t>
        </w:r>
        <w:r w:rsidRPr="00BB5F07">
          <w:rPr>
            <w:rStyle w:val="Hyperlink"/>
            <w:rFonts w:cstheme="minorHAnsi"/>
            <w:i/>
            <w:iCs/>
            <w:noProof/>
            <w:lang w:eastAsia="en-GB"/>
          </w:rPr>
          <w:t>- Decent deceleration system 2 calculation</w:t>
        </w:r>
        <w:r>
          <w:rPr>
            <w:noProof/>
            <w:webHidden/>
          </w:rPr>
          <w:tab/>
        </w:r>
        <w:r>
          <w:rPr>
            <w:noProof/>
            <w:webHidden/>
          </w:rPr>
          <w:fldChar w:fldCharType="begin"/>
        </w:r>
        <w:r>
          <w:rPr>
            <w:noProof/>
            <w:webHidden/>
          </w:rPr>
          <w:instrText xml:space="preserve"> PAGEREF _Toc161403717 \h </w:instrText>
        </w:r>
        <w:r>
          <w:rPr>
            <w:noProof/>
            <w:webHidden/>
          </w:rPr>
        </w:r>
        <w:r>
          <w:rPr>
            <w:noProof/>
            <w:webHidden/>
          </w:rPr>
          <w:fldChar w:fldCharType="separate"/>
        </w:r>
        <w:r>
          <w:rPr>
            <w:noProof/>
            <w:webHidden/>
          </w:rPr>
          <w:t>32</w:t>
        </w:r>
        <w:r>
          <w:rPr>
            <w:noProof/>
            <w:webHidden/>
          </w:rPr>
          <w:fldChar w:fldCharType="end"/>
        </w:r>
      </w:hyperlink>
    </w:p>
    <w:p w14:paraId="30B4E0A7" w14:textId="1571F280"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8" w:history="1">
        <w:r w:rsidRPr="00BB5F07">
          <w:rPr>
            <w:rStyle w:val="Hyperlink"/>
            <w:rFonts w:cstheme="minorHAnsi"/>
            <w:noProof/>
          </w:rPr>
          <w:t>Equation 4</w:t>
        </w:r>
        <w:r w:rsidRPr="00BB5F07">
          <w:rPr>
            <w:rStyle w:val="Hyperlink"/>
            <w:rFonts w:cstheme="minorHAnsi"/>
            <w:noProof/>
          </w:rPr>
          <w:noBreakHyphen/>
          <w:t>5</w:t>
        </w:r>
        <w:r w:rsidRPr="00BB5F07">
          <w:rPr>
            <w:rStyle w:val="Hyperlink"/>
            <w:rFonts w:cstheme="minorHAnsi"/>
            <w:i/>
            <w:iCs/>
            <w:noProof/>
            <w:lang w:eastAsia="en-GB"/>
          </w:rPr>
          <w:t>- Time for system 2 to decelerate.</w:t>
        </w:r>
        <w:r>
          <w:rPr>
            <w:noProof/>
            <w:webHidden/>
          </w:rPr>
          <w:tab/>
        </w:r>
        <w:r>
          <w:rPr>
            <w:noProof/>
            <w:webHidden/>
          </w:rPr>
          <w:fldChar w:fldCharType="begin"/>
        </w:r>
        <w:r>
          <w:rPr>
            <w:noProof/>
            <w:webHidden/>
          </w:rPr>
          <w:instrText xml:space="preserve"> PAGEREF _Toc161403718 \h </w:instrText>
        </w:r>
        <w:r>
          <w:rPr>
            <w:noProof/>
            <w:webHidden/>
          </w:rPr>
        </w:r>
        <w:r>
          <w:rPr>
            <w:noProof/>
            <w:webHidden/>
          </w:rPr>
          <w:fldChar w:fldCharType="separate"/>
        </w:r>
        <w:r>
          <w:rPr>
            <w:noProof/>
            <w:webHidden/>
          </w:rPr>
          <w:t>32</w:t>
        </w:r>
        <w:r>
          <w:rPr>
            <w:noProof/>
            <w:webHidden/>
          </w:rPr>
          <w:fldChar w:fldCharType="end"/>
        </w:r>
      </w:hyperlink>
    </w:p>
    <w:p w14:paraId="261B2AB4" w14:textId="4C5099EB"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19" w:history="1">
        <w:r w:rsidRPr="00BB5F07">
          <w:rPr>
            <w:rStyle w:val="Hyperlink"/>
            <w:rFonts w:cstheme="minorHAnsi"/>
            <w:noProof/>
          </w:rPr>
          <w:t>Equation 4</w:t>
        </w:r>
        <w:r w:rsidRPr="00BB5F07">
          <w:rPr>
            <w:rStyle w:val="Hyperlink"/>
            <w:rFonts w:cstheme="minorHAnsi"/>
            <w:noProof/>
          </w:rPr>
          <w:noBreakHyphen/>
          <w:t>6</w:t>
        </w:r>
        <w:r w:rsidRPr="00BB5F07">
          <w:rPr>
            <w:rStyle w:val="Hyperlink"/>
            <w:rFonts w:cstheme="minorHAnsi"/>
            <w:i/>
            <w:iCs/>
            <w:noProof/>
            <w:lang w:eastAsia="en-GB"/>
          </w:rPr>
          <w:t>- System 2 drift distance</w:t>
        </w:r>
        <w:r>
          <w:rPr>
            <w:noProof/>
            <w:webHidden/>
          </w:rPr>
          <w:tab/>
        </w:r>
        <w:r>
          <w:rPr>
            <w:noProof/>
            <w:webHidden/>
          </w:rPr>
          <w:fldChar w:fldCharType="begin"/>
        </w:r>
        <w:r>
          <w:rPr>
            <w:noProof/>
            <w:webHidden/>
          </w:rPr>
          <w:instrText xml:space="preserve"> PAGEREF _Toc161403719 \h </w:instrText>
        </w:r>
        <w:r>
          <w:rPr>
            <w:noProof/>
            <w:webHidden/>
          </w:rPr>
        </w:r>
        <w:r>
          <w:rPr>
            <w:noProof/>
            <w:webHidden/>
          </w:rPr>
          <w:fldChar w:fldCharType="separate"/>
        </w:r>
        <w:r>
          <w:rPr>
            <w:noProof/>
            <w:webHidden/>
          </w:rPr>
          <w:t>32</w:t>
        </w:r>
        <w:r>
          <w:rPr>
            <w:noProof/>
            <w:webHidden/>
          </w:rPr>
          <w:fldChar w:fldCharType="end"/>
        </w:r>
      </w:hyperlink>
    </w:p>
    <w:p w14:paraId="7B421287" w14:textId="093DA8FA"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20" w:history="1">
        <w:r w:rsidRPr="00BB5F07">
          <w:rPr>
            <w:rStyle w:val="Hyperlink"/>
            <w:rFonts w:cstheme="minorHAnsi"/>
            <w:noProof/>
          </w:rPr>
          <w:t>Equation 4</w:t>
        </w:r>
        <w:r w:rsidRPr="00BB5F07">
          <w:rPr>
            <w:rStyle w:val="Hyperlink"/>
            <w:rFonts w:cstheme="minorHAnsi"/>
            <w:noProof/>
          </w:rPr>
          <w:noBreakHyphen/>
          <w:t>7</w:t>
        </w:r>
        <w:r w:rsidRPr="00BB5F07">
          <w:rPr>
            <w:rStyle w:val="Hyperlink"/>
            <w:rFonts w:cstheme="minorHAnsi"/>
            <w:i/>
            <w:iCs/>
            <w:noProof/>
            <w:lang w:eastAsia="en-GB"/>
          </w:rPr>
          <w:t>- Decent deceleration system 3 calculation for 400 meters</w:t>
        </w:r>
        <w:r>
          <w:rPr>
            <w:noProof/>
            <w:webHidden/>
          </w:rPr>
          <w:tab/>
        </w:r>
        <w:r>
          <w:rPr>
            <w:noProof/>
            <w:webHidden/>
          </w:rPr>
          <w:fldChar w:fldCharType="begin"/>
        </w:r>
        <w:r>
          <w:rPr>
            <w:noProof/>
            <w:webHidden/>
          </w:rPr>
          <w:instrText xml:space="preserve"> PAGEREF _Toc161403720 \h </w:instrText>
        </w:r>
        <w:r>
          <w:rPr>
            <w:noProof/>
            <w:webHidden/>
          </w:rPr>
        </w:r>
        <w:r>
          <w:rPr>
            <w:noProof/>
            <w:webHidden/>
          </w:rPr>
          <w:fldChar w:fldCharType="separate"/>
        </w:r>
        <w:r>
          <w:rPr>
            <w:noProof/>
            <w:webHidden/>
          </w:rPr>
          <w:t>33</w:t>
        </w:r>
        <w:r>
          <w:rPr>
            <w:noProof/>
            <w:webHidden/>
          </w:rPr>
          <w:fldChar w:fldCharType="end"/>
        </w:r>
      </w:hyperlink>
    </w:p>
    <w:p w14:paraId="30CDCEC3" w14:textId="68A48601"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21" w:history="1">
        <w:r w:rsidRPr="00BB5F07">
          <w:rPr>
            <w:rStyle w:val="Hyperlink"/>
            <w:rFonts w:cstheme="minorHAnsi"/>
            <w:noProof/>
          </w:rPr>
          <w:t>Equation 4</w:t>
        </w:r>
        <w:r w:rsidRPr="00BB5F07">
          <w:rPr>
            <w:rStyle w:val="Hyperlink"/>
            <w:rFonts w:cstheme="minorHAnsi"/>
            <w:noProof/>
          </w:rPr>
          <w:noBreakHyphen/>
          <w:t>8</w:t>
        </w:r>
        <w:r w:rsidRPr="00BB5F07">
          <w:rPr>
            <w:rStyle w:val="Hyperlink"/>
            <w:rFonts w:cstheme="minorHAnsi"/>
            <w:i/>
            <w:iCs/>
            <w:noProof/>
            <w:lang w:eastAsia="en-GB"/>
          </w:rPr>
          <w:t>- Time for system 3 to decelerate for 400 meters.</w:t>
        </w:r>
        <w:r>
          <w:rPr>
            <w:noProof/>
            <w:webHidden/>
          </w:rPr>
          <w:tab/>
        </w:r>
        <w:r>
          <w:rPr>
            <w:noProof/>
            <w:webHidden/>
          </w:rPr>
          <w:fldChar w:fldCharType="begin"/>
        </w:r>
        <w:r>
          <w:rPr>
            <w:noProof/>
            <w:webHidden/>
          </w:rPr>
          <w:instrText xml:space="preserve"> PAGEREF _Toc161403721 \h </w:instrText>
        </w:r>
        <w:r>
          <w:rPr>
            <w:noProof/>
            <w:webHidden/>
          </w:rPr>
        </w:r>
        <w:r>
          <w:rPr>
            <w:noProof/>
            <w:webHidden/>
          </w:rPr>
          <w:fldChar w:fldCharType="separate"/>
        </w:r>
        <w:r>
          <w:rPr>
            <w:noProof/>
            <w:webHidden/>
          </w:rPr>
          <w:t>33</w:t>
        </w:r>
        <w:r>
          <w:rPr>
            <w:noProof/>
            <w:webHidden/>
          </w:rPr>
          <w:fldChar w:fldCharType="end"/>
        </w:r>
      </w:hyperlink>
    </w:p>
    <w:p w14:paraId="6281E348" w14:textId="5DEFD004"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22" w:history="1">
        <w:r w:rsidRPr="00BB5F07">
          <w:rPr>
            <w:rStyle w:val="Hyperlink"/>
            <w:rFonts w:cstheme="minorHAnsi"/>
            <w:noProof/>
          </w:rPr>
          <w:t>Equation 4</w:t>
        </w:r>
        <w:r w:rsidRPr="00BB5F07">
          <w:rPr>
            <w:rStyle w:val="Hyperlink"/>
            <w:rFonts w:cstheme="minorHAnsi"/>
            <w:noProof/>
          </w:rPr>
          <w:noBreakHyphen/>
          <w:t>9</w:t>
        </w:r>
        <w:r w:rsidRPr="00BB5F07">
          <w:rPr>
            <w:rStyle w:val="Hyperlink"/>
            <w:rFonts w:cstheme="minorHAnsi"/>
            <w:i/>
            <w:iCs/>
            <w:noProof/>
            <w:lang w:eastAsia="en-GB"/>
          </w:rPr>
          <w:t>- System 3 drift distance for 400 meters</w:t>
        </w:r>
        <w:r>
          <w:rPr>
            <w:noProof/>
            <w:webHidden/>
          </w:rPr>
          <w:tab/>
        </w:r>
        <w:r>
          <w:rPr>
            <w:noProof/>
            <w:webHidden/>
          </w:rPr>
          <w:fldChar w:fldCharType="begin"/>
        </w:r>
        <w:r>
          <w:rPr>
            <w:noProof/>
            <w:webHidden/>
          </w:rPr>
          <w:instrText xml:space="preserve"> PAGEREF _Toc161403722 \h </w:instrText>
        </w:r>
        <w:r>
          <w:rPr>
            <w:noProof/>
            <w:webHidden/>
          </w:rPr>
        </w:r>
        <w:r>
          <w:rPr>
            <w:noProof/>
            <w:webHidden/>
          </w:rPr>
          <w:fldChar w:fldCharType="separate"/>
        </w:r>
        <w:r>
          <w:rPr>
            <w:noProof/>
            <w:webHidden/>
          </w:rPr>
          <w:t>33</w:t>
        </w:r>
        <w:r>
          <w:rPr>
            <w:noProof/>
            <w:webHidden/>
          </w:rPr>
          <w:fldChar w:fldCharType="end"/>
        </w:r>
      </w:hyperlink>
    </w:p>
    <w:p w14:paraId="2BF93632" w14:textId="2AF6BE36"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23" w:history="1">
        <w:r w:rsidRPr="00BB5F07">
          <w:rPr>
            <w:rStyle w:val="Hyperlink"/>
            <w:rFonts w:cstheme="minorHAnsi"/>
            <w:noProof/>
          </w:rPr>
          <w:t>Equation 4</w:t>
        </w:r>
        <w:r w:rsidRPr="00BB5F07">
          <w:rPr>
            <w:rStyle w:val="Hyperlink"/>
            <w:rFonts w:cstheme="minorHAnsi"/>
            <w:noProof/>
          </w:rPr>
          <w:noBreakHyphen/>
          <w:t>10</w:t>
        </w:r>
        <w:r w:rsidRPr="00BB5F07">
          <w:rPr>
            <w:rStyle w:val="Hyperlink"/>
            <w:rFonts w:cstheme="minorHAnsi"/>
            <w:i/>
            <w:iCs/>
            <w:noProof/>
            <w:lang w:eastAsia="en-GB"/>
          </w:rPr>
          <w:t>- Decent deceleration system 3 calculation for 200 meters</w:t>
        </w:r>
        <w:r>
          <w:rPr>
            <w:noProof/>
            <w:webHidden/>
          </w:rPr>
          <w:tab/>
        </w:r>
        <w:r>
          <w:rPr>
            <w:noProof/>
            <w:webHidden/>
          </w:rPr>
          <w:fldChar w:fldCharType="begin"/>
        </w:r>
        <w:r>
          <w:rPr>
            <w:noProof/>
            <w:webHidden/>
          </w:rPr>
          <w:instrText xml:space="preserve"> PAGEREF _Toc161403723 \h </w:instrText>
        </w:r>
        <w:r>
          <w:rPr>
            <w:noProof/>
            <w:webHidden/>
          </w:rPr>
        </w:r>
        <w:r>
          <w:rPr>
            <w:noProof/>
            <w:webHidden/>
          </w:rPr>
          <w:fldChar w:fldCharType="separate"/>
        </w:r>
        <w:r>
          <w:rPr>
            <w:noProof/>
            <w:webHidden/>
          </w:rPr>
          <w:t>33</w:t>
        </w:r>
        <w:r>
          <w:rPr>
            <w:noProof/>
            <w:webHidden/>
          </w:rPr>
          <w:fldChar w:fldCharType="end"/>
        </w:r>
      </w:hyperlink>
    </w:p>
    <w:p w14:paraId="12A0EB5E" w14:textId="79D05BC0"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24" w:history="1">
        <w:r w:rsidRPr="00BB5F07">
          <w:rPr>
            <w:rStyle w:val="Hyperlink"/>
            <w:rFonts w:cstheme="minorHAnsi"/>
            <w:noProof/>
          </w:rPr>
          <w:t>Equation 4</w:t>
        </w:r>
        <w:r w:rsidRPr="00BB5F07">
          <w:rPr>
            <w:rStyle w:val="Hyperlink"/>
            <w:rFonts w:cstheme="minorHAnsi"/>
            <w:noProof/>
          </w:rPr>
          <w:noBreakHyphen/>
          <w:t>11</w:t>
        </w:r>
        <w:r w:rsidRPr="00BB5F07">
          <w:rPr>
            <w:rStyle w:val="Hyperlink"/>
            <w:rFonts w:cstheme="minorHAnsi"/>
            <w:i/>
            <w:iCs/>
            <w:noProof/>
            <w:lang w:eastAsia="en-GB"/>
          </w:rPr>
          <w:t>- Time for system 3 to decelerate for 200 meters.</w:t>
        </w:r>
        <w:r>
          <w:rPr>
            <w:noProof/>
            <w:webHidden/>
          </w:rPr>
          <w:tab/>
        </w:r>
        <w:r>
          <w:rPr>
            <w:noProof/>
            <w:webHidden/>
          </w:rPr>
          <w:fldChar w:fldCharType="begin"/>
        </w:r>
        <w:r>
          <w:rPr>
            <w:noProof/>
            <w:webHidden/>
          </w:rPr>
          <w:instrText xml:space="preserve"> PAGEREF _Toc161403724 \h </w:instrText>
        </w:r>
        <w:r>
          <w:rPr>
            <w:noProof/>
            <w:webHidden/>
          </w:rPr>
        </w:r>
        <w:r>
          <w:rPr>
            <w:noProof/>
            <w:webHidden/>
          </w:rPr>
          <w:fldChar w:fldCharType="separate"/>
        </w:r>
        <w:r>
          <w:rPr>
            <w:noProof/>
            <w:webHidden/>
          </w:rPr>
          <w:t>33</w:t>
        </w:r>
        <w:r>
          <w:rPr>
            <w:noProof/>
            <w:webHidden/>
          </w:rPr>
          <w:fldChar w:fldCharType="end"/>
        </w:r>
      </w:hyperlink>
    </w:p>
    <w:p w14:paraId="42722866" w14:textId="6A51564A" w:rsidR="003F3058" w:rsidRDefault="003F30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61403725" w:history="1">
        <w:r w:rsidRPr="00BB5F07">
          <w:rPr>
            <w:rStyle w:val="Hyperlink"/>
            <w:rFonts w:cstheme="minorHAnsi"/>
            <w:noProof/>
          </w:rPr>
          <w:t>Equation 4</w:t>
        </w:r>
        <w:r w:rsidRPr="00BB5F07">
          <w:rPr>
            <w:rStyle w:val="Hyperlink"/>
            <w:rFonts w:cstheme="minorHAnsi"/>
            <w:noProof/>
          </w:rPr>
          <w:noBreakHyphen/>
          <w:t>12</w:t>
        </w:r>
        <w:r w:rsidRPr="00BB5F07">
          <w:rPr>
            <w:rStyle w:val="Hyperlink"/>
            <w:rFonts w:cstheme="minorHAnsi"/>
            <w:i/>
            <w:iCs/>
            <w:noProof/>
            <w:lang w:eastAsia="en-GB"/>
          </w:rPr>
          <w:t>- System 3 drift distance for 200 meters</w:t>
        </w:r>
        <w:r>
          <w:rPr>
            <w:noProof/>
            <w:webHidden/>
          </w:rPr>
          <w:tab/>
        </w:r>
        <w:r>
          <w:rPr>
            <w:noProof/>
            <w:webHidden/>
          </w:rPr>
          <w:fldChar w:fldCharType="begin"/>
        </w:r>
        <w:r>
          <w:rPr>
            <w:noProof/>
            <w:webHidden/>
          </w:rPr>
          <w:instrText xml:space="preserve"> PAGEREF _Toc161403725 \h </w:instrText>
        </w:r>
        <w:r>
          <w:rPr>
            <w:noProof/>
            <w:webHidden/>
          </w:rPr>
        </w:r>
        <w:r>
          <w:rPr>
            <w:noProof/>
            <w:webHidden/>
          </w:rPr>
          <w:fldChar w:fldCharType="separate"/>
        </w:r>
        <w:r>
          <w:rPr>
            <w:noProof/>
            <w:webHidden/>
          </w:rPr>
          <w:t>33</w:t>
        </w:r>
        <w:r>
          <w:rPr>
            <w:noProof/>
            <w:webHidden/>
          </w:rPr>
          <w:fldChar w:fldCharType="end"/>
        </w:r>
      </w:hyperlink>
    </w:p>
    <w:p w14:paraId="036DDC55" w14:textId="3084B430" w:rsidR="005C0AF1" w:rsidRPr="00760179" w:rsidRDefault="00B765F2" w:rsidP="00603D8E">
      <w:pPr>
        <w:spacing w:before="0"/>
        <w:rPr>
          <w:rFonts w:asciiTheme="minorHAnsi" w:hAnsiTheme="minorHAnsi" w:cstheme="minorHAnsi"/>
        </w:rPr>
      </w:pPr>
      <w:r w:rsidRPr="00760179">
        <w:rPr>
          <w:rFonts w:asciiTheme="minorHAnsi" w:hAnsiTheme="minorHAnsi" w:cstheme="minorHAnsi"/>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rsidRPr="00760179" w14:paraId="10539495" w14:textId="77777777" w:rsidTr="00C45989">
        <w:tc>
          <w:tcPr>
            <w:tcW w:w="1354" w:type="dxa"/>
          </w:tcPr>
          <w:p w14:paraId="7FA66CE0" w14:textId="77777777" w:rsidR="00361EFD" w:rsidRPr="00760179" w:rsidRDefault="00361EFD" w:rsidP="00C45989">
            <w:pPr>
              <w:spacing w:before="0" w:after="200" w:line="276" w:lineRule="auto"/>
              <w:jc w:val="left"/>
              <w:rPr>
                <w:rFonts w:asciiTheme="minorHAnsi" w:hAnsiTheme="minorHAnsi" w:cstheme="minorHAnsi"/>
              </w:rPr>
            </w:pPr>
          </w:p>
        </w:tc>
        <w:tc>
          <w:tcPr>
            <w:tcW w:w="7150" w:type="dxa"/>
          </w:tcPr>
          <w:p w14:paraId="2EABCFE7" w14:textId="77777777" w:rsidR="00361EFD" w:rsidRPr="00760179" w:rsidRDefault="00361EFD" w:rsidP="00361EFD">
            <w:pPr>
              <w:pStyle w:val="TableText"/>
              <w:rPr>
                <w:rFonts w:asciiTheme="minorHAnsi" w:hAnsiTheme="minorHAnsi" w:cstheme="minorHAnsi"/>
              </w:rPr>
            </w:pPr>
          </w:p>
        </w:tc>
      </w:tr>
      <w:tr w:rsidR="00361EFD" w:rsidRPr="00760179" w14:paraId="0AE06573" w14:textId="77777777" w:rsidTr="00C45989">
        <w:tc>
          <w:tcPr>
            <w:tcW w:w="1354" w:type="dxa"/>
          </w:tcPr>
          <w:p w14:paraId="7177CC6D" w14:textId="77EE61F6" w:rsidR="00361EFD" w:rsidRPr="00760179" w:rsidRDefault="00361EFD" w:rsidP="00361EFD">
            <w:pPr>
              <w:pStyle w:val="TableText"/>
              <w:rPr>
                <w:rFonts w:asciiTheme="minorHAnsi" w:hAnsiTheme="minorHAnsi" w:cstheme="minorHAnsi"/>
              </w:rPr>
            </w:pPr>
          </w:p>
        </w:tc>
        <w:tc>
          <w:tcPr>
            <w:tcW w:w="7150" w:type="dxa"/>
          </w:tcPr>
          <w:p w14:paraId="1BEA698F" w14:textId="77777777" w:rsidR="00361EFD" w:rsidRPr="00760179" w:rsidRDefault="00361EFD" w:rsidP="00361EFD">
            <w:pPr>
              <w:pStyle w:val="TableText"/>
              <w:rPr>
                <w:rFonts w:asciiTheme="minorHAnsi" w:hAnsiTheme="minorHAnsi" w:cstheme="minorHAnsi"/>
              </w:rPr>
            </w:pPr>
          </w:p>
        </w:tc>
      </w:tr>
      <w:tr w:rsidR="00361EFD" w:rsidRPr="00760179" w14:paraId="40D477AD" w14:textId="77777777" w:rsidTr="00C45989">
        <w:tc>
          <w:tcPr>
            <w:tcW w:w="1354" w:type="dxa"/>
          </w:tcPr>
          <w:p w14:paraId="5DA09FBA" w14:textId="77777777" w:rsidR="00361EFD" w:rsidRPr="00760179" w:rsidRDefault="00361EFD" w:rsidP="00361EFD">
            <w:pPr>
              <w:pStyle w:val="TableText"/>
              <w:rPr>
                <w:rFonts w:asciiTheme="minorHAnsi" w:hAnsiTheme="minorHAnsi" w:cstheme="minorHAnsi"/>
              </w:rPr>
            </w:pPr>
          </w:p>
        </w:tc>
        <w:tc>
          <w:tcPr>
            <w:tcW w:w="7150" w:type="dxa"/>
          </w:tcPr>
          <w:p w14:paraId="761C9030" w14:textId="77777777" w:rsidR="00361EFD" w:rsidRPr="00760179" w:rsidRDefault="00361EFD" w:rsidP="00361EFD">
            <w:pPr>
              <w:pStyle w:val="TableText"/>
              <w:rPr>
                <w:rFonts w:asciiTheme="minorHAnsi" w:hAnsiTheme="minorHAnsi" w:cstheme="minorHAnsi"/>
              </w:rPr>
            </w:pPr>
          </w:p>
        </w:tc>
      </w:tr>
    </w:tbl>
    <w:p w14:paraId="433126EC" w14:textId="77777777" w:rsidR="00DA28B2" w:rsidRPr="00760179" w:rsidRDefault="00DA28B2" w:rsidP="00941D35">
      <w:pPr>
        <w:rPr>
          <w:rFonts w:asciiTheme="minorHAnsi" w:hAnsiTheme="minorHAnsi" w:cstheme="minorHAnsi"/>
        </w:rPr>
      </w:pPr>
    </w:p>
    <w:p w14:paraId="22E55604" w14:textId="77777777" w:rsidR="00DA28B2" w:rsidRPr="00760179" w:rsidRDefault="00DA28B2" w:rsidP="00DA28B2">
      <w:pPr>
        <w:pStyle w:val="Heading1"/>
        <w:rPr>
          <w:rFonts w:asciiTheme="minorHAnsi" w:hAnsiTheme="minorHAnsi" w:cstheme="minorHAnsi"/>
        </w:rPr>
        <w:sectPr w:rsidR="00DA28B2" w:rsidRPr="00760179" w:rsidSect="00282072">
          <w:pgSz w:w="11906" w:h="16838" w:code="9"/>
          <w:pgMar w:top="1701" w:right="1701" w:bottom="1701" w:left="1701" w:header="709" w:footer="851" w:gutter="0"/>
          <w:pgNumType w:fmt="lowerRoman"/>
          <w:cols w:space="708"/>
          <w:docGrid w:linePitch="360"/>
        </w:sectPr>
      </w:pPr>
    </w:p>
    <w:p w14:paraId="5321A288" w14:textId="7BA45074" w:rsidR="008D5D60" w:rsidRPr="00760179" w:rsidRDefault="00B217C3" w:rsidP="0064613A">
      <w:pPr>
        <w:pStyle w:val="Heading1"/>
        <w:spacing w:after="120"/>
        <w:rPr>
          <w:rFonts w:asciiTheme="minorHAnsi" w:hAnsiTheme="minorHAnsi" w:cstheme="minorHAnsi"/>
        </w:rPr>
      </w:pPr>
      <w:bookmarkStart w:id="42" w:name="_Toc51833421"/>
      <w:bookmarkStart w:id="43" w:name="_Toc161403647"/>
      <w:r w:rsidRPr="00760179">
        <w:rPr>
          <w:rFonts w:asciiTheme="minorHAnsi" w:hAnsiTheme="minorHAnsi" w:cstheme="minorHAnsi"/>
        </w:rPr>
        <w:lastRenderedPageBreak/>
        <w:t>Introduction</w:t>
      </w:r>
      <w:bookmarkEnd w:id="43"/>
    </w:p>
    <w:p w14:paraId="0B916268" w14:textId="7AA94C5D" w:rsidR="00B217C3" w:rsidRDefault="00DE2B35" w:rsidP="00B217C3">
      <w:pPr>
        <w:rPr>
          <w:rFonts w:asciiTheme="minorHAnsi" w:hAnsiTheme="minorHAnsi" w:cstheme="minorHAnsi"/>
        </w:rPr>
      </w:pPr>
      <w:r>
        <w:rPr>
          <w:rFonts w:asciiTheme="minorHAnsi" w:hAnsiTheme="minorHAnsi" w:cstheme="minorHAnsi"/>
        </w:rPr>
        <w:t xml:space="preserve">This report will look at </w:t>
      </w:r>
      <w:r w:rsidR="00B217C3" w:rsidRPr="00760179">
        <w:rPr>
          <w:rFonts w:asciiTheme="minorHAnsi" w:hAnsiTheme="minorHAnsi" w:cstheme="minorHAnsi"/>
        </w:rPr>
        <w:t>land recovery method</w:t>
      </w:r>
      <w:r>
        <w:rPr>
          <w:rFonts w:asciiTheme="minorHAnsi" w:hAnsiTheme="minorHAnsi" w:cstheme="minorHAnsi"/>
        </w:rPr>
        <w:t>s</w:t>
      </w:r>
      <w:r w:rsidR="00B217C3" w:rsidRPr="00760179">
        <w:rPr>
          <w:rFonts w:asciiTheme="minorHAnsi" w:hAnsiTheme="minorHAnsi" w:cstheme="minorHAnsi"/>
        </w:rPr>
        <w:t xml:space="preserve"> for three di</w:t>
      </w:r>
      <w:r w:rsidR="0078538C">
        <w:rPr>
          <w:rFonts w:asciiTheme="minorHAnsi" w:hAnsiTheme="minorHAnsi" w:cstheme="minorHAnsi"/>
        </w:rPr>
        <w:t>fferent UAT</w:t>
      </w:r>
      <w:r w:rsidR="00635287">
        <w:rPr>
          <w:rFonts w:asciiTheme="minorHAnsi" w:hAnsiTheme="minorHAnsi" w:cstheme="minorHAnsi"/>
        </w:rPr>
        <w:t xml:space="preserve"> (U</w:t>
      </w:r>
      <w:r w:rsidR="0078538C">
        <w:rPr>
          <w:rFonts w:asciiTheme="minorHAnsi" w:hAnsiTheme="minorHAnsi" w:cstheme="minorHAnsi"/>
        </w:rPr>
        <w:t>ncrewed</w:t>
      </w:r>
      <w:r w:rsidR="00635287">
        <w:rPr>
          <w:rFonts w:asciiTheme="minorHAnsi" w:hAnsiTheme="minorHAnsi" w:cstheme="minorHAnsi"/>
        </w:rPr>
        <w:t xml:space="preserve"> Aerial T</w:t>
      </w:r>
      <w:r w:rsidR="00B217C3" w:rsidRPr="00760179">
        <w:rPr>
          <w:rFonts w:asciiTheme="minorHAnsi" w:hAnsiTheme="minorHAnsi" w:cstheme="minorHAnsi"/>
        </w:rPr>
        <w:t>arget) systems at MOD</w:t>
      </w:r>
      <w:r w:rsidR="00635287">
        <w:rPr>
          <w:rFonts w:asciiTheme="minorHAnsi" w:hAnsiTheme="minorHAnsi" w:cstheme="minorHAnsi"/>
        </w:rPr>
        <w:t xml:space="preserve"> (Ministry of Defence)</w:t>
      </w:r>
      <w:r w:rsidR="00B217C3" w:rsidRPr="00760179">
        <w:rPr>
          <w:rFonts w:asciiTheme="minorHAnsi" w:hAnsiTheme="minorHAnsi" w:cstheme="minorHAnsi"/>
        </w:rPr>
        <w:t xml:space="preserve"> Aberporth. It was required that the availability of the land recovery option for different UAT </w:t>
      </w:r>
      <w:r>
        <w:rPr>
          <w:rFonts w:asciiTheme="minorHAnsi" w:hAnsiTheme="minorHAnsi" w:cstheme="minorHAnsi"/>
        </w:rPr>
        <w:t xml:space="preserve">systems </w:t>
      </w:r>
      <w:r w:rsidR="00B217C3" w:rsidRPr="00760179">
        <w:rPr>
          <w:rFonts w:asciiTheme="minorHAnsi" w:hAnsiTheme="minorHAnsi" w:cstheme="minorHAnsi"/>
        </w:rPr>
        <w:t>at Aberporth be increased while the risk r</w:t>
      </w:r>
      <w:r w:rsidR="0064613A">
        <w:rPr>
          <w:rFonts w:asciiTheme="minorHAnsi" w:hAnsiTheme="minorHAnsi" w:cstheme="minorHAnsi"/>
        </w:rPr>
        <w:t>ating remain unchanged.</w:t>
      </w:r>
      <w:r w:rsidR="00B217C3" w:rsidRPr="00760179">
        <w:rPr>
          <w:rFonts w:asciiTheme="minorHAnsi" w:hAnsiTheme="minorHAnsi" w:cstheme="minorHAnsi"/>
        </w:rPr>
        <w:t xml:space="preserve"> </w:t>
      </w:r>
      <w:r w:rsidR="0064613A">
        <w:rPr>
          <w:rFonts w:asciiTheme="minorHAnsi" w:hAnsiTheme="minorHAnsi" w:cstheme="minorHAnsi"/>
        </w:rPr>
        <w:t xml:space="preserve">An investigation was carried out into a means of </w:t>
      </w:r>
      <w:r w:rsidR="00B217C3" w:rsidRPr="00760179">
        <w:rPr>
          <w:rFonts w:asciiTheme="minorHAnsi" w:hAnsiTheme="minorHAnsi" w:cstheme="minorHAnsi"/>
        </w:rPr>
        <w:t>maximizing the amount of wind that can be tolerated for land recovery, whilst conta</w:t>
      </w:r>
      <w:r w:rsidR="00A4787A">
        <w:rPr>
          <w:rFonts w:asciiTheme="minorHAnsi" w:hAnsiTheme="minorHAnsi" w:cstheme="minorHAnsi"/>
        </w:rPr>
        <w:t>ining the recovery area to the R</w:t>
      </w:r>
      <w:r w:rsidR="00B217C3" w:rsidRPr="00760179">
        <w:rPr>
          <w:rFonts w:asciiTheme="minorHAnsi" w:hAnsiTheme="minorHAnsi" w:cstheme="minorHAnsi"/>
        </w:rPr>
        <w:t xml:space="preserve">ange boundary and avoiding </w:t>
      </w:r>
      <w:r w:rsidR="00B217C3" w:rsidRPr="00635287">
        <w:rPr>
          <w:rFonts w:asciiTheme="minorHAnsi" w:hAnsiTheme="minorHAnsi" w:cstheme="minorHAnsi"/>
        </w:rPr>
        <w:t xml:space="preserve">the </w:t>
      </w:r>
      <w:r w:rsidR="00635287" w:rsidRPr="00635287">
        <w:rPr>
          <w:rFonts w:asciiTheme="minorHAnsi" w:hAnsiTheme="minorHAnsi" w:cstheme="minorHAnsi"/>
        </w:rPr>
        <w:t xml:space="preserve">ammunition storage facility </w:t>
      </w:r>
      <w:r w:rsidR="00635287">
        <w:rPr>
          <w:rFonts w:asciiTheme="minorHAnsi" w:hAnsiTheme="minorHAnsi" w:cstheme="minorHAnsi"/>
        </w:rPr>
        <w:t>(magazine)</w:t>
      </w:r>
      <w:r w:rsidR="00860E64">
        <w:rPr>
          <w:rFonts w:asciiTheme="minorHAnsi" w:hAnsiTheme="minorHAnsi" w:cstheme="minorHAnsi"/>
        </w:rPr>
        <w:t xml:space="preserve"> as well as occupied buildings</w:t>
      </w:r>
      <w:r w:rsidR="00635287">
        <w:rPr>
          <w:rFonts w:asciiTheme="minorHAnsi" w:hAnsiTheme="minorHAnsi" w:cstheme="minorHAnsi"/>
        </w:rPr>
        <w:t>.</w:t>
      </w:r>
      <w:r w:rsidR="00B217C3" w:rsidRPr="00760179">
        <w:rPr>
          <w:rFonts w:asciiTheme="minorHAnsi" w:hAnsiTheme="minorHAnsi" w:cstheme="minorHAnsi"/>
        </w:rPr>
        <w:t xml:space="preserve"> </w:t>
      </w:r>
      <w:r w:rsidR="00D57CB6">
        <w:rPr>
          <w:rFonts w:asciiTheme="minorHAnsi" w:hAnsiTheme="minorHAnsi" w:cstheme="minorHAnsi"/>
        </w:rPr>
        <w:t>To do this firstly</w:t>
      </w:r>
      <w:r w:rsidR="00635287">
        <w:rPr>
          <w:rFonts w:asciiTheme="minorHAnsi" w:hAnsiTheme="minorHAnsi" w:cstheme="minorHAnsi"/>
        </w:rPr>
        <w:t>,</w:t>
      </w:r>
      <w:r w:rsidR="00D57CB6">
        <w:rPr>
          <w:rFonts w:asciiTheme="minorHAnsi" w:hAnsiTheme="minorHAnsi" w:cstheme="minorHAnsi"/>
        </w:rPr>
        <w:t xml:space="preserve"> r</w:t>
      </w:r>
      <w:r w:rsidR="00635287">
        <w:rPr>
          <w:rFonts w:asciiTheme="minorHAnsi" w:hAnsiTheme="minorHAnsi" w:cstheme="minorHAnsi"/>
        </w:rPr>
        <w:t>esearch was carried out into UAT</w:t>
      </w:r>
      <w:r w:rsidR="00D57CB6">
        <w:rPr>
          <w:rFonts w:asciiTheme="minorHAnsi" w:hAnsiTheme="minorHAnsi" w:cstheme="minorHAnsi"/>
        </w:rPr>
        <w:t xml:space="preserve"> existing recovery methods to see if any existed and could be used. Due to the gap in the literature</w:t>
      </w:r>
      <w:r w:rsidR="00635287">
        <w:rPr>
          <w:rFonts w:asciiTheme="minorHAnsi" w:hAnsiTheme="minorHAnsi" w:cstheme="minorHAnsi"/>
        </w:rPr>
        <w:t>,</w:t>
      </w:r>
      <w:r w:rsidR="00D57CB6">
        <w:rPr>
          <w:rFonts w:asciiTheme="minorHAnsi" w:hAnsiTheme="minorHAnsi" w:cstheme="minorHAnsi"/>
        </w:rPr>
        <w:t xml:space="preserve"> work</w:t>
      </w:r>
      <w:r w:rsidR="00B217C3" w:rsidRPr="00760179">
        <w:rPr>
          <w:rFonts w:asciiTheme="minorHAnsi" w:hAnsiTheme="minorHAnsi" w:cstheme="minorHAnsi"/>
        </w:rPr>
        <w:t xml:space="preserve"> w</w:t>
      </w:r>
      <w:r w:rsidR="00EA476C">
        <w:rPr>
          <w:rFonts w:asciiTheme="minorHAnsi" w:hAnsiTheme="minorHAnsi" w:cstheme="minorHAnsi"/>
        </w:rPr>
        <w:t>as</w:t>
      </w:r>
      <w:r w:rsidR="00B217C3" w:rsidRPr="00760179">
        <w:rPr>
          <w:rFonts w:asciiTheme="minorHAnsi" w:hAnsiTheme="minorHAnsi" w:cstheme="minorHAnsi"/>
        </w:rPr>
        <w:t xml:space="preserve"> </w:t>
      </w:r>
      <w:r w:rsidR="00D57CB6">
        <w:rPr>
          <w:rFonts w:asciiTheme="minorHAnsi" w:hAnsiTheme="minorHAnsi" w:cstheme="minorHAnsi"/>
        </w:rPr>
        <w:t>carried out to explore</w:t>
      </w:r>
      <w:r w:rsidR="00B217C3" w:rsidRPr="00760179">
        <w:rPr>
          <w:rFonts w:asciiTheme="minorHAnsi" w:hAnsiTheme="minorHAnsi" w:cstheme="minorHAnsi"/>
        </w:rPr>
        <w:t xml:space="preserve"> </w:t>
      </w:r>
      <w:r w:rsidR="00860E64">
        <w:rPr>
          <w:rFonts w:asciiTheme="minorHAnsi" w:hAnsiTheme="minorHAnsi" w:cstheme="minorHAnsi"/>
        </w:rPr>
        <w:t xml:space="preserve">a new method looking at </w:t>
      </w:r>
      <w:r w:rsidR="00B217C3" w:rsidRPr="00760179">
        <w:rPr>
          <w:rFonts w:asciiTheme="minorHAnsi" w:hAnsiTheme="minorHAnsi" w:cstheme="minorHAnsi"/>
        </w:rPr>
        <w:t>the tolerable levels of wind for land recovery, whilst considering</w:t>
      </w:r>
      <w:r>
        <w:rPr>
          <w:rFonts w:asciiTheme="minorHAnsi" w:hAnsiTheme="minorHAnsi" w:cstheme="minorHAnsi"/>
        </w:rPr>
        <w:t xml:space="preserve"> the geographical area. T</w:t>
      </w:r>
      <w:r w:rsidR="0064613A">
        <w:rPr>
          <w:rFonts w:asciiTheme="minorHAnsi" w:hAnsiTheme="minorHAnsi" w:cstheme="minorHAnsi"/>
        </w:rPr>
        <w:t xml:space="preserve">heoretical work </w:t>
      </w:r>
      <w:r>
        <w:rPr>
          <w:rFonts w:asciiTheme="minorHAnsi" w:hAnsiTheme="minorHAnsi" w:cstheme="minorHAnsi"/>
        </w:rPr>
        <w:t xml:space="preserve">was carried out </w:t>
      </w:r>
      <w:r w:rsidR="0064613A">
        <w:rPr>
          <w:rFonts w:asciiTheme="minorHAnsi" w:hAnsiTheme="minorHAnsi" w:cstheme="minorHAnsi"/>
        </w:rPr>
        <w:t>into</w:t>
      </w:r>
      <w:r w:rsidR="00B217C3" w:rsidRPr="00760179">
        <w:rPr>
          <w:rFonts w:asciiTheme="minorHAnsi" w:hAnsiTheme="minorHAnsi" w:cstheme="minorHAnsi"/>
        </w:rPr>
        <w:t xml:space="preserve"> the </w:t>
      </w:r>
      <w:r w:rsidR="0064613A">
        <w:rPr>
          <w:rFonts w:asciiTheme="minorHAnsi" w:hAnsiTheme="minorHAnsi" w:cstheme="minorHAnsi"/>
        </w:rPr>
        <w:t xml:space="preserve">possible options to maximise wind </w:t>
      </w:r>
      <w:r w:rsidR="00635287">
        <w:rPr>
          <w:rFonts w:asciiTheme="minorHAnsi" w:hAnsiTheme="minorHAnsi" w:cstheme="minorHAnsi"/>
        </w:rPr>
        <w:t>for the three systems</w:t>
      </w:r>
      <w:r w:rsidR="0064613A">
        <w:rPr>
          <w:rFonts w:asciiTheme="minorHAnsi" w:hAnsiTheme="minorHAnsi" w:cstheme="minorHAnsi"/>
        </w:rPr>
        <w:t xml:space="preserve"> at A</w:t>
      </w:r>
      <w:r>
        <w:rPr>
          <w:rFonts w:asciiTheme="minorHAnsi" w:hAnsiTheme="minorHAnsi" w:cstheme="minorHAnsi"/>
        </w:rPr>
        <w:t>berporth. Once this had</w:t>
      </w:r>
      <w:r w:rsidR="00B217C3" w:rsidRPr="00760179">
        <w:rPr>
          <w:rFonts w:asciiTheme="minorHAnsi" w:hAnsiTheme="minorHAnsi" w:cstheme="minorHAnsi"/>
        </w:rPr>
        <w:t xml:space="preserve"> been </w:t>
      </w:r>
      <w:r>
        <w:rPr>
          <w:rFonts w:asciiTheme="minorHAnsi" w:hAnsiTheme="minorHAnsi" w:cstheme="minorHAnsi"/>
        </w:rPr>
        <w:t xml:space="preserve">completed, </w:t>
      </w:r>
      <w:r w:rsidR="00B217C3" w:rsidRPr="00760179">
        <w:rPr>
          <w:rFonts w:asciiTheme="minorHAnsi" w:hAnsiTheme="minorHAnsi" w:cstheme="minorHAnsi"/>
        </w:rPr>
        <w:t>agreed and approved</w:t>
      </w:r>
      <w:r w:rsidR="0064613A">
        <w:rPr>
          <w:rFonts w:asciiTheme="minorHAnsi" w:hAnsiTheme="minorHAnsi" w:cstheme="minorHAnsi"/>
        </w:rPr>
        <w:t xml:space="preserve"> the theor</w:t>
      </w:r>
      <w:r w:rsidR="00EA476C">
        <w:rPr>
          <w:rFonts w:asciiTheme="minorHAnsi" w:hAnsiTheme="minorHAnsi" w:cstheme="minorHAnsi"/>
        </w:rPr>
        <w:t>etical calculations</w:t>
      </w:r>
      <w:r w:rsidR="0064613A">
        <w:rPr>
          <w:rFonts w:asciiTheme="minorHAnsi" w:hAnsiTheme="minorHAnsi" w:cstheme="minorHAnsi"/>
        </w:rPr>
        <w:t xml:space="preserve"> </w:t>
      </w:r>
      <w:r w:rsidR="00B217C3" w:rsidRPr="00760179">
        <w:rPr>
          <w:rFonts w:asciiTheme="minorHAnsi" w:hAnsiTheme="minorHAnsi" w:cstheme="minorHAnsi"/>
        </w:rPr>
        <w:t>under</w:t>
      </w:r>
      <w:r w:rsidR="00EA476C">
        <w:rPr>
          <w:rFonts w:asciiTheme="minorHAnsi" w:hAnsiTheme="minorHAnsi" w:cstheme="minorHAnsi"/>
        </w:rPr>
        <w:t xml:space="preserve">went </w:t>
      </w:r>
      <w:r w:rsidR="0064613A">
        <w:rPr>
          <w:rFonts w:asciiTheme="minorHAnsi" w:hAnsiTheme="minorHAnsi" w:cstheme="minorHAnsi"/>
        </w:rPr>
        <w:t xml:space="preserve">recovery </w:t>
      </w:r>
      <w:r w:rsidR="00B217C3" w:rsidRPr="00760179">
        <w:rPr>
          <w:rFonts w:asciiTheme="minorHAnsi" w:hAnsiTheme="minorHAnsi" w:cstheme="minorHAnsi"/>
        </w:rPr>
        <w:t>test</w:t>
      </w:r>
      <w:r w:rsidR="0064613A">
        <w:rPr>
          <w:rFonts w:asciiTheme="minorHAnsi" w:hAnsiTheme="minorHAnsi" w:cstheme="minorHAnsi"/>
        </w:rPr>
        <w:t xml:space="preserve"> flights</w:t>
      </w:r>
      <w:r w:rsidR="00A4787A">
        <w:rPr>
          <w:rFonts w:asciiTheme="minorHAnsi" w:hAnsiTheme="minorHAnsi" w:cstheme="minorHAnsi"/>
        </w:rPr>
        <w:t xml:space="preserve"> at other R</w:t>
      </w:r>
      <w:r>
        <w:rPr>
          <w:rFonts w:asciiTheme="minorHAnsi" w:hAnsiTheme="minorHAnsi" w:cstheme="minorHAnsi"/>
        </w:rPr>
        <w:t>anges</w:t>
      </w:r>
      <w:r w:rsidR="0064613A">
        <w:rPr>
          <w:rFonts w:asciiTheme="minorHAnsi" w:hAnsiTheme="minorHAnsi" w:cstheme="minorHAnsi"/>
        </w:rPr>
        <w:t>. This</w:t>
      </w:r>
      <w:r w:rsidR="00D278DC">
        <w:rPr>
          <w:rFonts w:asciiTheme="minorHAnsi" w:hAnsiTheme="minorHAnsi" w:cstheme="minorHAnsi"/>
        </w:rPr>
        <w:t xml:space="preserve"> was </w:t>
      </w:r>
      <w:r w:rsidR="00B217C3" w:rsidRPr="00760179">
        <w:rPr>
          <w:rFonts w:asciiTheme="minorHAnsi" w:hAnsiTheme="minorHAnsi" w:cstheme="minorHAnsi"/>
        </w:rPr>
        <w:t>to see whether the target falls within the calculated area</w:t>
      </w:r>
      <w:r w:rsidR="0064613A">
        <w:rPr>
          <w:rFonts w:asciiTheme="minorHAnsi" w:hAnsiTheme="minorHAnsi" w:cstheme="minorHAnsi"/>
        </w:rPr>
        <w:t>, with the findings of the theoretical and test results being compared and discussed</w:t>
      </w:r>
      <w:r w:rsidR="00D57CB6">
        <w:rPr>
          <w:rFonts w:asciiTheme="minorHAnsi" w:hAnsiTheme="minorHAnsi" w:cstheme="minorHAnsi"/>
        </w:rPr>
        <w:t xml:space="preserve">, before </w:t>
      </w:r>
      <w:r w:rsidR="00AE02A3">
        <w:rPr>
          <w:rFonts w:asciiTheme="minorHAnsi" w:hAnsiTheme="minorHAnsi" w:cstheme="minorHAnsi"/>
        </w:rPr>
        <w:t>concluding</w:t>
      </w:r>
      <w:r w:rsidR="0064613A">
        <w:rPr>
          <w:rFonts w:asciiTheme="minorHAnsi" w:hAnsiTheme="minorHAnsi" w:cstheme="minorHAnsi"/>
        </w:rPr>
        <w:t xml:space="preserve">. </w:t>
      </w:r>
    </w:p>
    <w:p w14:paraId="1C97E43A" w14:textId="136A25F7" w:rsidR="00200AE3" w:rsidRPr="00696BC5" w:rsidRDefault="00200AE3" w:rsidP="00860E64">
      <w:pPr>
        <w:spacing w:before="0" w:line="240" w:lineRule="auto"/>
        <w:jc w:val="left"/>
        <w:rPr>
          <w:rFonts w:asciiTheme="minorHAnsi" w:hAnsiTheme="minorHAnsi" w:cstheme="minorHAnsi"/>
          <w:color w:val="FF0000"/>
        </w:rPr>
      </w:pPr>
    </w:p>
    <w:p w14:paraId="7AB6CE69" w14:textId="77777777" w:rsidR="00200AE3" w:rsidRDefault="00200AE3" w:rsidP="00B217C3">
      <w:pPr>
        <w:rPr>
          <w:rFonts w:asciiTheme="minorHAnsi" w:hAnsiTheme="minorHAnsi" w:cstheme="minorHAnsi"/>
        </w:rPr>
      </w:pPr>
    </w:p>
    <w:p w14:paraId="2C65C8D2" w14:textId="103FF992" w:rsidR="00135D75" w:rsidRDefault="00135D75">
      <w:pPr>
        <w:spacing w:before="0" w:after="200" w:line="276" w:lineRule="auto"/>
        <w:jc w:val="left"/>
        <w:rPr>
          <w:rFonts w:asciiTheme="minorHAnsi" w:hAnsiTheme="minorHAnsi" w:cstheme="minorHAnsi"/>
        </w:rPr>
      </w:pPr>
      <w:r>
        <w:rPr>
          <w:rFonts w:asciiTheme="minorHAnsi" w:hAnsiTheme="minorHAnsi" w:cstheme="minorHAnsi"/>
        </w:rPr>
        <w:br w:type="page"/>
      </w:r>
    </w:p>
    <w:p w14:paraId="50687DA8" w14:textId="75E076D1" w:rsidR="00B217C3" w:rsidRDefault="00B217C3" w:rsidP="0064613A">
      <w:pPr>
        <w:pStyle w:val="Heading1"/>
        <w:spacing w:before="240" w:after="120"/>
        <w:rPr>
          <w:rFonts w:asciiTheme="minorHAnsi" w:eastAsiaTheme="majorEastAsia" w:hAnsiTheme="minorHAnsi" w:cstheme="minorHAnsi"/>
        </w:rPr>
      </w:pPr>
      <w:bookmarkStart w:id="44" w:name="_Toc144284340"/>
      <w:bookmarkStart w:id="45" w:name="_Toc161403648"/>
      <w:r w:rsidRPr="00760179">
        <w:rPr>
          <w:rFonts w:asciiTheme="minorHAnsi" w:eastAsiaTheme="majorEastAsia" w:hAnsiTheme="minorHAnsi" w:cstheme="minorHAnsi"/>
        </w:rPr>
        <w:lastRenderedPageBreak/>
        <w:t>Background</w:t>
      </w:r>
      <w:bookmarkEnd w:id="44"/>
      <w:bookmarkEnd w:id="45"/>
      <w:r w:rsidRPr="00760179">
        <w:rPr>
          <w:rFonts w:asciiTheme="minorHAnsi" w:eastAsiaTheme="majorEastAsia" w:hAnsiTheme="minorHAnsi" w:cstheme="minorHAnsi"/>
        </w:rPr>
        <w:t xml:space="preserve"> </w:t>
      </w:r>
    </w:p>
    <w:p w14:paraId="3F3B390C" w14:textId="5D5AAEC8" w:rsidR="00B846F1" w:rsidRPr="00B846F1" w:rsidRDefault="00635287" w:rsidP="00B846F1">
      <w:pPr>
        <w:pStyle w:val="Heading2"/>
        <w:rPr>
          <w:rFonts w:eastAsiaTheme="majorEastAsia"/>
        </w:rPr>
      </w:pPr>
      <w:bookmarkStart w:id="46" w:name="_Toc161403649"/>
      <w:r>
        <w:rPr>
          <w:rFonts w:eastAsiaTheme="majorEastAsia"/>
        </w:rPr>
        <w:t>Uncrewed Aerial Vehicles</w:t>
      </w:r>
      <w:r w:rsidR="00B846F1">
        <w:rPr>
          <w:rFonts w:eastAsiaTheme="majorEastAsia"/>
        </w:rPr>
        <w:t xml:space="preserve"> (UAVs)</w:t>
      </w:r>
      <w:bookmarkEnd w:id="46"/>
    </w:p>
    <w:p w14:paraId="53A983A7" w14:textId="5098009D" w:rsidR="00B217C3" w:rsidRPr="00760179" w:rsidRDefault="00B217C3" w:rsidP="00B846F1">
      <w:pPr>
        <w:pStyle w:val="Heading3"/>
        <w:rPr>
          <w:rFonts w:eastAsiaTheme="majorEastAsia"/>
        </w:rPr>
      </w:pPr>
      <w:bookmarkStart w:id="47" w:name="_Toc144284341"/>
      <w:bookmarkStart w:id="48" w:name="_Toc161403650"/>
      <w:r w:rsidRPr="00760179">
        <w:rPr>
          <w:rFonts w:eastAsiaTheme="majorEastAsia"/>
        </w:rPr>
        <w:t>Application</w:t>
      </w:r>
      <w:bookmarkEnd w:id="47"/>
      <w:r w:rsidR="00B846F1">
        <w:rPr>
          <w:rFonts w:eastAsiaTheme="majorEastAsia"/>
        </w:rPr>
        <w:t>s</w:t>
      </w:r>
      <w:bookmarkEnd w:id="48"/>
    </w:p>
    <w:p w14:paraId="292C6D8B" w14:textId="6BABEA30" w:rsidR="00B217C3" w:rsidRPr="00760179" w:rsidRDefault="00B217C3" w:rsidP="009206CF">
      <w:pPr>
        <w:spacing w:before="0" w:after="1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In recent </w:t>
      </w:r>
      <w:r w:rsidR="00EC0424" w:rsidRPr="00760179">
        <w:rPr>
          <w:rFonts w:asciiTheme="minorHAnsi" w:eastAsiaTheme="minorHAnsi" w:hAnsiTheme="minorHAnsi" w:cstheme="minorHAnsi"/>
          <w:szCs w:val="22"/>
        </w:rPr>
        <w:t>years,</w:t>
      </w:r>
      <w:r w:rsidRPr="00760179">
        <w:rPr>
          <w:rFonts w:asciiTheme="minorHAnsi" w:eastAsiaTheme="minorHAnsi" w:hAnsiTheme="minorHAnsi" w:cstheme="minorHAnsi"/>
          <w:szCs w:val="22"/>
        </w:rPr>
        <w:t xml:space="preserve"> the popularity and abundance of </w:t>
      </w:r>
      <w:r w:rsidR="004042AA">
        <w:rPr>
          <w:rFonts w:asciiTheme="minorHAnsi" w:eastAsiaTheme="minorHAnsi" w:hAnsiTheme="minorHAnsi" w:cstheme="minorHAnsi"/>
          <w:szCs w:val="22"/>
        </w:rPr>
        <w:t>drones has increased dramatically,</w:t>
      </w:r>
      <w:r w:rsidRPr="00760179">
        <w:rPr>
          <w:rFonts w:asciiTheme="minorHAnsi" w:eastAsiaTheme="minorHAnsi" w:hAnsiTheme="minorHAnsi" w:cstheme="minorHAnsi"/>
          <w:szCs w:val="22"/>
        </w:rPr>
        <w:t xml:space="preserve"> this</w:t>
      </w:r>
      <w:r w:rsidR="00D278DC">
        <w:rPr>
          <w:rFonts w:asciiTheme="minorHAnsi" w:eastAsiaTheme="minorHAnsi" w:hAnsiTheme="minorHAnsi" w:cstheme="minorHAnsi"/>
          <w:szCs w:val="22"/>
        </w:rPr>
        <w:t xml:space="preserve"> </w:t>
      </w:r>
      <w:r w:rsidR="00DF7D64">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Pr="00760179">
        <w:rPr>
          <w:rFonts w:asciiTheme="minorHAnsi" w:eastAsiaTheme="minorHAnsi" w:hAnsiTheme="minorHAnsi" w:cstheme="minorHAnsi"/>
          <w:szCs w:val="22"/>
        </w:rPr>
        <w:t xml:space="preserve">due to the cost of the systems decreasing as well as an increase in their capability and ease of use. Drones are now being utilized in a wide variety of different industries for varying tasks as well as being used and readily available for hobbyists. </w:t>
      </w:r>
      <w:sdt>
        <w:sdtPr>
          <w:rPr>
            <w:rFonts w:asciiTheme="minorHAnsi" w:eastAsiaTheme="minorHAnsi" w:hAnsiTheme="minorHAnsi" w:cstheme="minorHAnsi"/>
            <w:szCs w:val="22"/>
          </w:rPr>
          <w:id w:val="-1155605205"/>
          <w:citation/>
        </w:sdtPr>
        <w:sdtContent>
          <w:r w:rsidRPr="00760179">
            <w:rPr>
              <w:rFonts w:asciiTheme="minorHAnsi" w:eastAsiaTheme="minorHAnsi" w:hAnsiTheme="minorHAnsi" w:cstheme="minorHAnsi"/>
              <w:szCs w:val="22"/>
            </w:rPr>
            <w:fldChar w:fldCharType="begin"/>
          </w:r>
          <w:r w:rsidRPr="00760179">
            <w:rPr>
              <w:rFonts w:asciiTheme="minorHAnsi" w:eastAsiaTheme="minorHAnsi" w:hAnsiTheme="minorHAnsi" w:cstheme="minorHAnsi"/>
              <w:szCs w:val="22"/>
            </w:rPr>
            <w:instrText xml:space="preserve"> CITATION Ric20 \l 2057 </w:instrText>
          </w:r>
          <w:r w:rsidRPr="00760179">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Cs w:val="22"/>
            </w:rPr>
            <w:t>[1]</w:t>
          </w:r>
          <w:r w:rsidRPr="00760179">
            <w:rPr>
              <w:rFonts w:asciiTheme="minorHAnsi" w:eastAsiaTheme="minorHAnsi" w:hAnsiTheme="minorHAnsi" w:cstheme="minorHAnsi"/>
              <w:szCs w:val="22"/>
            </w:rPr>
            <w:fldChar w:fldCharType="end"/>
          </w:r>
        </w:sdtContent>
      </w:sdt>
      <w:r w:rsidRPr="00760179">
        <w:rPr>
          <w:rFonts w:asciiTheme="minorHAnsi" w:eastAsiaTheme="minorHAnsi" w:hAnsiTheme="minorHAnsi" w:cstheme="minorHAnsi"/>
          <w:szCs w:val="22"/>
        </w:rPr>
        <w:t xml:space="preserve"> Examples of some of the industries that are utilizing these systems are the agriculture industry, civil engineering, defence, videography and photography. A future application that </w:t>
      </w:r>
      <w:r w:rsidR="00552FFD">
        <w:rPr>
          <w:rFonts w:asciiTheme="minorHAnsi" w:eastAsiaTheme="minorHAnsi" w:hAnsiTheme="minorHAnsi" w:cstheme="minorHAnsi"/>
          <w:szCs w:val="22"/>
        </w:rPr>
        <w:t>a great deal of</w:t>
      </w:r>
      <w:r w:rsidRPr="00760179">
        <w:rPr>
          <w:rFonts w:asciiTheme="minorHAnsi" w:eastAsiaTheme="minorHAnsi" w:hAnsiTheme="minorHAnsi" w:cstheme="minorHAnsi"/>
          <w:szCs w:val="22"/>
        </w:rPr>
        <w:t xml:space="preserve"> research</w:t>
      </w:r>
      <w:r w:rsidR="00D278DC">
        <w:rPr>
          <w:rFonts w:asciiTheme="minorHAnsi" w:eastAsiaTheme="minorHAnsi" w:hAnsiTheme="minorHAnsi" w:cstheme="minorHAnsi"/>
          <w:szCs w:val="22"/>
        </w:rPr>
        <w:t xml:space="preserve"> </w:t>
      </w:r>
      <w:r w:rsidR="00552FFD">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Pr="00760179">
        <w:rPr>
          <w:rFonts w:asciiTheme="minorHAnsi" w:eastAsiaTheme="minorHAnsi" w:hAnsiTheme="minorHAnsi" w:cstheme="minorHAnsi"/>
          <w:szCs w:val="22"/>
        </w:rPr>
        <w:t>going into</w:t>
      </w:r>
      <w:r w:rsidR="00D278DC">
        <w:rPr>
          <w:rFonts w:asciiTheme="minorHAnsi" w:eastAsiaTheme="minorHAnsi" w:hAnsiTheme="minorHAnsi" w:cstheme="minorHAnsi"/>
          <w:szCs w:val="22"/>
        </w:rPr>
        <w:t xml:space="preserve"> </w:t>
      </w:r>
      <w:r w:rsidR="00552FFD">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Pr="00760179">
        <w:rPr>
          <w:rFonts w:asciiTheme="minorHAnsi" w:eastAsiaTheme="minorHAnsi" w:hAnsiTheme="minorHAnsi" w:cstheme="minorHAnsi"/>
          <w:szCs w:val="22"/>
        </w:rPr>
        <w:t xml:space="preserve">the use of drones for delivery of packages and products, with testing and certification for use currently ongoing by a variety of companies. </w:t>
      </w:r>
      <w:sdt>
        <w:sdtPr>
          <w:rPr>
            <w:rFonts w:asciiTheme="minorHAnsi" w:eastAsiaTheme="minorHAnsi" w:hAnsiTheme="minorHAnsi" w:cstheme="minorHAnsi"/>
            <w:szCs w:val="22"/>
          </w:rPr>
          <w:id w:val="517670286"/>
          <w:citation/>
        </w:sdtPr>
        <w:sdtEndPr>
          <w:rPr>
            <w:sz w:val="22"/>
          </w:rPr>
        </w:sdtEndPr>
        <w:sdtContent>
          <w:r w:rsidRPr="00760179">
            <w:rPr>
              <w:rFonts w:asciiTheme="minorHAnsi" w:eastAsiaTheme="minorHAnsi" w:hAnsiTheme="minorHAnsi" w:cstheme="minorHAnsi"/>
              <w:sz w:val="22"/>
              <w:szCs w:val="22"/>
            </w:rPr>
            <w:fldChar w:fldCharType="begin"/>
          </w:r>
          <w:r w:rsidRPr="00760179">
            <w:rPr>
              <w:rFonts w:asciiTheme="minorHAnsi" w:eastAsiaTheme="minorHAnsi" w:hAnsiTheme="minorHAnsi" w:cstheme="minorHAnsi"/>
              <w:sz w:val="22"/>
              <w:szCs w:val="22"/>
            </w:rPr>
            <w:instrText xml:space="preserve"> CITATION Ang22 \l 2057 </w:instrText>
          </w:r>
          <w:r w:rsidRPr="00760179">
            <w:rPr>
              <w:rFonts w:asciiTheme="minorHAnsi" w:eastAsiaTheme="minorHAnsi" w:hAnsiTheme="minorHAnsi" w:cstheme="minorHAnsi"/>
              <w:sz w:val="22"/>
              <w:szCs w:val="22"/>
            </w:rPr>
            <w:fldChar w:fldCharType="separate"/>
          </w:r>
          <w:r w:rsidR="00AB1825" w:rsidRPr="00AB1825">
            <w:rPr>
              <w:rFonts w:asciiTheme="minorHAnsi" w:eastAsiaTheme="minorHAnsi" w:hAnsiTheme="minorHAnsi" w:cstheme="minorHAnsi"/>
              <w:noProof/>
              <w:sz w:val="22"/>
              <w:szCs w:val="22"/>
            </w:rPr>
            <w:t>[2]</w:t>
          </w:r>
          <w:r w:rsidRPr="00760179">
            <w:rPr>
              <w:rFonts w:asciiTheme="minorHAnsi" w:eastAsiaTheme="minorHAnsi" w:hAnsiTheme="minorHAnsi" w:cstheme="minorHAnsi"/>
              <w:sz w:val="22"/>
              <w:szCs w:val="22"/>
            </w:rPr>
            <w:fldChar w:fldCharType="end"/>
          </w:r>
        </w:sdtContent>
      </w:sdt>
    </w:p>
    <w:p w14:paraId="2873391A" w14:textId="3D11F926" w:rsidR="00B217C3" w:rsidRPr="00760179" w:rsidRDefault="00392706" w:rsidP="009206CF">
      <w:pPr>
        <w:spacing w:before="0" w:after="120"/>
        <w:jc w:val="left"/>
        <w:rPr>
          <w:rFonts w:asciiTheme="minorHAnsi" w:eastAsiaTheme="minorHAnsi" w:hAnsiTheme="minorHAnsi" w:cstheme="minorHAnsi"/>
        </w:rPr>
      </w:pPr>
      <w:r w:rsidRPr="00760179">
        <w:rPr>
          <w:rFonts w:asciiTheme="minorHAnsi" w:eastAsiaTheme="minorHAnsi" w:hAnsiTheme="minorHAnsi" w:cstheme="minorHAnsi"/>
        </w:rPr>
        <w:t>Firstly,</w:t>
      </w:r>
      <w:r w:rsidR="00B217C3" w:rsidRPr="00760179">
        <w:rPr>
          <w:rFonts w:asciiTheme="minorHAnsi" w:eastAsiaTheme="minorHAnsi" w:hAnsiTheme="minorHAnsi" w:cstheme="minorHAnsi"/>
        </w:rPr>
        <w:t xml:space="preserve"> looking at the agricultural industry they are using these systems to manage</w:t>
      </w:r>
      <w:r>
        <w:rPr>
          <w:rFonts w:asciiTheme="minorHAnsi" w:eastAsiaTheme="minorHAnsi" w:hAnsiTheme="minorHAnsi" w:cstheme="minorHAnsi"/>
        </w:rPr>
        <w:t xml:space="preserve"> animal</w:t>
      </w:r>
      <w:r w:rsidR="00B217C3" w:rsidRPr="00760179">
        <w:rPr>
          <w:rFonts w:asciiTheme="minorHAnsi" w:eastAsiaTheme="minorHAnsi" w:hAnsiTheme="minorHAnsi" w:cstheme="minorHAnsi"/>
        </w:rPr>
        <w:t xml:space="preserve"> stock and checking vast areas in a short amount of time. There </w:t>
      </w:r>
      <w:r w:rsidR="0053712E" w:rsidRPr="00760179">
        <w:rPr>
          <w:rFonts w:asciiTheme="minorHAnsi" w:eastAsiaTheme="minorHAnsi" w:hAnsiTheme="minorHAnsi" w:cstheme="minorHAnsi"/>
        </w:rPr>
        <w:t>are</w:t>
      </w:r>
      <w:r w:rsidR="00B217C3" w:rsidRPr="00760179">
        <w:rPr>
          <w:rFonts w:asciiTheme="minorHAnsi" w:eastAsiaTheme="minorHAnsi" w:hAnsiTheme="minorHAnsi" w:cstheme="minorHAnsi"/>
        </w:rPr>
        <w:t xml:space="preserve"> also other technologies being incorporated into these systems such as using machine learning to conduct agricultural soil sensing. </w:t>
      </w:r>
      <w:sdt>
        <w:sdtPr>
          <w:rPr>
            <w:rFonts w:asciiTheme="minorHAnsi" w:eastAsiaTheme="minorHAnsi" w:hAnsiTheme="minorHAnsi" w:cstheme="minorHAnsi"/>
            <w:u w:val="single"/>
          </w:rPr>
          <w:id w:val="-1537798108"/>
          <w:citation/>
        </w:sdtPr>
        <w:sdtContent>
          <w:r w:rsidR="00B217C3" w:rsidRPr="00760179">
            <w:rPr>
              <w:rFonts w:asciiTheme="minorHAnsi" w:eastAsiaTheme="minorHAnsi" w:hAnsiTheme="minorHAnsi" w:cstheme="minorHAnsi"/>
              <w:u w:val="single"/>
            </w:rPr>
            <w:fldChar w:fldCharType="begin"/>
          </w:r>
          <w:r w:rsidR="00B217C3" w:rsidRPr="00760179">
            <w:rPr>
              <w:rFonts w:asciiTheme="minorHAnsi" w:eastAsiaTheme="minorHAnsi" w:hAnsiTheme="minorHAnsi" w:cstheme="minorHAnsi"/>
              <w:u w:val="single"/>
            </w:rPr>
            <w:instrText xml:space="preserve"> CITATION Pay23 \l 2057 </w:instrText>
          </w:r>
          <w:r w:rsidR="00B217C3" w:rsidRPr="00760179">
            <w:rPr>
              <w:rFonts w:asciiTheme="minorHAnsi" w:eastAsiaTheme="minorHAnsi" w:hAnsiTheme="minorHAnsi" w:cstheme="minorHAnsi"/>
              <w:u w:val="single"/>
            </w:rPr>
            <w:fldChar w:fldCharType="separate"/>
          </w:r>
          <w:r w:rsidR="00AB1825" w:rsidRPr="00AB1825">
            <w:rPr>
              <w:rFonts w:asciiTheme="minorHAnsi" w:eastAsiaTheme="minorHAnsi" w:hAnsiTheme="minorHAnsi" w:cstheme="minorHAnsi"/>
              <w:noProof/>
            </w:rPr>
            <w:t>[3]</w:t>
          </w:r>
          <w:r w:rsidR="00B217C3" w:rsidRPr="00760179">
            <w:rPr>
              <w:rFonts w:asciiTheme="minorHAnsi" w:eastAsiaTheme="minorHAnsi" w:hAnsiTheme="minorHAnsi" w:cstheme="minorHAnsi"/>
              <w:u w:val="single"/>
            </w:rPr>
            <w:fldChar w:fldCharType="end"/>
          </w:r>
        </w:sdtContent>
      </w:sdt>
      <w:r w:rsidR="00B217C3" w:rsidRPr="00760179">
        <w:rPr>
          <w:rFonts w:asciiTheme="minorHAnsi" w:eastAsiaTheme="minorHAnsi" w:hAnsiTheme="minorHAnsi" w:cstheme="minorHAnsi"/>
        </w:rPr>
        <w:t xml:space="preserve"> As previously </w:t>
      </w:r>
      <w:r w:rsidR="0053712E" w:rsidRPr="00760179">
        <w:rPr>
          <w:rFonts w:asciiTheme="minorHAnsi" w:eastAsiaTheme="minorHAnsi" w:hAnsiTheme="minorHAnsi" w:cstheme="minorHAnsi"/>
        </w:rPr>
        <w:t>stated,</w:t>
      </w:r>
      <w:r w:rsidR="00B217C3" w:rsidRPr="00760179">
        <w:rPr>
          <w:rFonts w:asciiTheme="minorHAnsi" w:eastAsiaTheme="minorHAnsi" w:hAnsiTheme="minorHAnsi" w:cstheme="minorHAnsi"/>
        </w:rPr>
        <w:t xml:space="preserve"> they are used in civil engineering to aid with construction, maintenance and architecture. These systems can be fitted with a wide </w:t>
      </w:r>
      <w:r w:rsidR="00552FFD">
        <w:rPr>
          <w:rFonts w:asciiTheme="minorHAnsi" w:eastAsiaTheme="minorHAnsi" w:hAnsiTheme="minorHAnsi" w:cstheme="minorHAnsi"/>
        </w:rPr>
        <w:t>range</w:t>
      </w:r>
      <w:r w:rsidR="00B217C3" w:rsidRPr="00760179">
        <w:rPr>
          <w:rFonts w:asciiTheme="minorHAnsi" w:eastAsiaTheme="minorHAnsi" w:hAnsiTheme="minorHAnsi" w:cstheme="minorHAnsi"/>
        </w:rPr>
        <w:t xml:space="preserve"> of sensors</w:t>
      </w:r>
      <w:r w:rsidR="004B0B9E">
        <w:rPr>
          <w:rFonts w:asciiTheme="minorHAnsi" w:eastAsiaTheme="minorHAnsi" w:hAnsiTheme="minorHAnsi" w:cstheme="minorHAnsi"/>
        </w:rPr>
        <w:t xml:space="preserve"> and cameras to carry out a</w:t>
      </w:r>
      <w:r w:rsidR="00B217C3" w:rsidRPr="00760179">
        <w:rPr>
          <w:rFonts w:asciiTheme="minorHAnsi" w:eastAsiaTheme="minorHAnsi" w:hAnsiTheme="minorHAnsi" w:cstheme="minorHAnsi"/>
        </w:rPr>
        <w:t xml:space="preserve"> variety of different tasks. </w:t>
      </w:r>
      <w:sdt>
        <w:sdtPr>
          <w:rPr>
            <w:rFonts w:asciiTheme="minorHAnsi" w:eastAsiaTheme="minorHAnsi" w:hAnsiTheme="minorHAnsi" w:cstheme="minorHAnsi"/>
          </w:rPr>
          <w:id w:val="1392923223"/>
          <w:citation/>
        </w:sdtPr>
        <w:sdtContent>
          <w:r w:rsidR="00B217C3" w:rsidRPr="00760179">
            <w:rPr>
              <w:rFonts w:asciiTheme="minorHAnsi" w:eastAsiaTheme="minorHAnsi" w:hAnsiTheme="minorHAnsi" w:cstheme="minorHAnsi"/>
            </w:rPr>
            <w:fldChar w:fldCharType="begin"/>
          </w:r>
          <w:r w:rsidR="00B217C3" w:rsidRPr="00760179">
            <w:rPr>
              <w:rFonts w:asciiTheme="minorHAnsi" w:eastAsiaTheme="minorHAnsi" w:hAnsiTheme="minorHAnsi" w:cstheme="minorHAnsi"/>
            </w:rPr>
            <w:instrText xml:space="preserve"> CITATION Jan23 \l 2057 </w:instrText>
          </w:r>
          <w:r w:rsidR="00B217C3" w:rsidRPr="00760179">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[4]</w:t>
          </w:r>
          <w:r w:rsidR="00B217C3" w:rsidRPr="00760179">
            <w:rPr>
              <w:rFonts w:asciiTheme="minorHAnsi" w:eastAsiaTheme="minorHAnsi" w:hAnsiTheme="minorHAnsi" w:cstheme="minorHAnsi"/>
            </w:rPr>
            <w:fldChar w:fldCharType="end"/>
          </w:r>
        </w:sdtContent>
      </w:sdt>
      <w:r w:rsidR="00B217C3" w:rsidRPr="00760179">
        <w:rPr>
          <w:rFonts w:asciiTheme="minorHAnsi" w:eastAsiaTheme="minorHAnsi" w:hAnsiTheme="minorHAnsi" w:cstheme="minorHAnsi"/>
        </w:rPr>
        <w:t xml:space="preserve"> </w:t>
      </w:r>
    </w:p>
    <w:p w14:paraId="1AA9C2BA" w14:textId="3167D04A" w:rsidR="00EB6986" w:rsidRDefault="00B217C3" w:rsidP="009206CF">
      <w:pPr>
        <w:spacing w:before="0" w:after="120"/>
        <w:jc w:val="left"/>
        <w:rPr>
          <w:rFonts w:asciiTheme="minorHAnsi" w:eastAsiaTheme="minorHAnsi" w:hAnsiTheme="minorHAnsi" w:cstheme="minorHAnsi"/>
        </w:rPr>
      </w:pPr>
      <w:r w:rsidRPr="00760179">
        <w:rPr>
          <w:rFonts w:asciiTheme="minorHAnsi" w:eastAsiaTheme="minorHAnsi" w:hAnsiTheme="minorHAnsi" w:cstheme="minorHAnsi"/>
        </w:rPr>
        <w:t>As can be seen on the news drones are widely used for varying military applications, examples of where these systems have been utilised in recent conflicts include Iraq, Afghanistan, Syria and now in Ukraine. These systems are used for multiple reasons including surveillance, reconnaissance, EOD (Explosive Ordnance Disposal), providing aerial support to ground troops, logistics, precisely targeting enemy positions, training, testing,</w:t>
      </w:r>
      <w:r w:rsidR="00EB6986">
        <w:rPr>
          <w:rFonts w:asciiTheme="minorHAnsi" w:eastAsiaTheme="minorHAnsi" w:hAnsiTheme="minorHAnsi" w:cstheme="minorHAnsi"/>
        </w:rPr>
        <w:t xml:space="preserve"> direct offensive,</w:t>
      </w:r>
      <w:r w:rsidRPr="00760179">
        <w:rPr>
          <w:rFonts w:asciiTheme="minorHAnsi" w:eastAsiaTheme="minorHAnsi" w:hAnsiTheme="minorHAnsi" w:cstheme="minorHAnsi"/>
        </w:rPr>
        <w:t xml:space="preserve"> search and rescue. </w:t>
      </w:r>
      <w:sdt>
        <w:sdtPr>
          <w:rPr>
            <w:rFonts w:asciiTheme="minorHAnsi" w:eastAsiaTheme="minorHAnsi" w:hAnsiTheme="minorHAnsi" w:cstheme="minorHAnsi"/>
          </w:rPr>
          <w:id w:val="1068609337"/>
          <w:citation/>
        </w:sdtPr>
        <w:sdtContent>
          <w:r w:rsidR="00EB6986">
            <w:rPr>
              <w:rFonts w:asciiTheme="minorHAnsi" w:eastAsiaTheme="minorHAnsi" w:hAnsiTheme="minorHAnsi" w:cstheme="minorHAnsi"/>
            </w:rPr>
            <w:fldChar w:fldCharType="begin"/>
          </w:r>
          <w:r w:rsidR="00EB6986">
            <w:rPr>
              <w:rFonts w:asciiTheme="minorHAnsi" w:eastAsiaTheme="minorHAnsi" w:hAnsiTheme="minorHAnsi" w:cstheme="minorHAnsi"/>
            </w:rPr>
            <w:instrText xml:space="preserve"> CITATION Fri16 \l 2057 </w:instrText>
          </w:r>
          <w:r w:rsidR="00EB6986">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[5]</w:t>
          </w:r>
          <w:r w:rsidR="00EB6986">
            <w:rPr>
              <w:rFonts w:asciiTheme="minorHAnsi" w:eastAsiaTheme="minorHAnsi" w:hAnsiTheme="minorHAnsi" w:cstheme="minorHAnsi"/>
            </w:rPr>
            <w:fldChar w:fldCharType="end"/>
          </w:r>
        </w:sdtContent>
      </w:sdt>
    </w:p>
    <w:p w14:paraId="71928754" w14:textId="5CF3DA28" w:rsidR="00B846F1" w:rsidRDefault="00B846F1" w:rsidP="00B846F1">
      <w:pPr>
        <w:pStyle w:val="Heading3"/>
        <w:rPr>
          <w:rFonts w:eastAsiaTheme="minorHAnsi"/>
        </w:rPr>
      </w:pPr>
      <w:bookmarkStart w:id="49" w:name="_Toc161403651"/>
      <w:r>
        <w:rPr>
          <w:rFonts w:eastAsiaTheme="minorHAnsi"/>
        </w:rPr>
        <w:t>Ethical issues</w:t>
      </w:r>
      <w:bookmarkEnd w:id="49"/>
    </w:p>
    <w:p w14:paraId="13E4DC95" w14:textId="61E4C418" w:rsidR="006B66B5" w:rsidRDefault="00B846F1" w:rsidP="009206CF">
      <w:pPr>
        <w:spacing w:before="0" w:after="120"/>
        <w:jc w:val="left"/>
        <w:rPr>
          <w:rFonts w:asciiTheme="minorHAnsi" w:eastAsiaTheme="minorHAnsi" w:hAnsiTheme="minorHAnsi" w:cstheme="minorHAnsi"/>
        </w:rPr>
      </w:pPr>
      <w:r>
        <w:rPr>
          <w:rFonts w:asciiTheme="minorHAnsi" w:eastAsiaTheme="minorHAnsi" w:hAnsiTheme="minorHAnsi" w:cstheme="minorHAnsi"/>
        </w:rPr>
        <w:t>There</w:t>
      </w:r>
      <w:r w:rsidR="00D278DC">
        <w:rPr>
          <w:rFonts w:asciiTheme="minorHAnsi" w:eastAsiaTheme="minorHAnsi" w:hAnsiTheme="minorHAnsi" w:cstheme="minorHAnsi"/>
        </w:rPr>
        <w:t xml:space="preserve"> </w:t>
      </w:r>
      <w:r w:rsidR="00552FFD">
        <w:rPr>
          <w:rFonts w:asciiTheme="minorHAnsi" w:eastAsiaTheme="minorHAnsi" w:hAnsiTheme="minorHAnsi" w:cstheme="minorHAnsi"/>
        </w:rPr>
        <w:t>i</w:t>
      </w:r>
      <w:r w:rsidR="00D278DC">
        <w:rPr>
          <w:rFonts w:asciiTheme="minorHAnsi" w:eastAsiaTheme="minorHAnsi" w:hAnsiTheme="minorHAnsi" w:cstheme="minorHAnsi"/>
        </w:rPr>
        <w:t xml:space="preserve">s </w:t>
      </w:r>
      <w:r w:rsidR="00B217C3" w:rsidRPr="00760179">
        <w:rPr>
          <w:rFonts w:asciiTheme="minorHAnsi" w:eastAsiaTheme="minorHAnsi" w:hAnsiTheme="minorHAnsi" w:cstheme="minorHAnsi"/>
        </w:rPr>
        <w:t>a great deal of distinction on the ethical issues associated with the use of drones for military applications.</w:t>
      </w:r>
      <w:r w:rsidR="00EB6986">
        <w:rPr>
          <w:rFonts w:asciiTheme="minorHAnsi" w:eastAsiaTheme="minorHAnsi" w:hAnsiTheme="minorHAnsi" w:cstheme="minorHAnsi"/>
        </w:rPr>
        <w:t xml:space="preserve"> The main ethical issue with using these uncrewed systems</w:t>
      </w:r>
      <w:r w:rsidR="00D278DC">
        <w:rPr>
          <w:rFonts w:asciiTheme="minorHAnsi" w:eastAsiaTheme="minorHAnsi" w:hAnsiTheme="minorHAnsi" w:cstheme="minorHAnsi"/>
        </w:rPr>
        <w:t xml:space="preserve"> </w:t>
      </w:r>
      <w:r w:rsidR="00552FFD">
        <w:rPr>
          <w:rFonts w:asciiTheme="minorHAnsi" w:eastAsiaTheme="minorHAnsi" w:hAnsiTheme="minorHAnsi" w:cstheme="minorHAnsi"/>
        </w:rPr>
        <w:t>i</w:t>
      </w:r>
      <w:r w:rsidR="00D278DC">
        <w:rPr>
          <w:rFonts w:asciiTheme="minorHAnsi" w:eastAsiaTheme="minorHAnsi" w:hAnsiTheme="minorHAnsi" w:cstheme="minorHAnsi"/>
        </w:rPr>
        <w:t xml:space="preserve">s </w:t>
      </w:r>
      <w:r w:rsidR="004B0B9E">
        <w:rPr>
          <w:rFonts w:asciiTheme="minorHAnsi" w:eastAsiaTheme="minorHAnsi" w:hAnsiTheme="minorHAnsi" w:cstheme="minorHAnsi"/>
        </w:rPr>
        <w:t>their</w:t>
      </w:r>
      <w:r w:rsidR="00EB6986">
        <w:rPr>
          <w:rFonts w:asciiTheme="minorHAnsi" w:eastAsiaTheme="minorHAnsi" w:hAnsiTheme="minorHAnsi" w:cstheme="minorHAnsi"/>
        </w:rPr>
        <w:t xml:space="preserve"> use for direct offensive attacks, especially with the readily available off the shelf systems being easily convertible to an instrument that can be used in armed conflict</w:t>
      </w:r>
      <w:r w:rsidR="00EC0424">
        <w:rPr>
          <w:rFonts w:asciiTheme="minorHAnsi" w:eastAsiaTheme="minorHAnsi" w:hAnsiTheme="minorHAnsi" w:cstheme="minorHAnsi"/>
        </w:rPr>
        <w:t xml:space="preserve">. </w:t>
      </w:r>
      <w:r w:rsidR="00EB6986">
        <w:rPr>
          <w:rFonts w:asciiTheme="minorHAnsi" w:eastAsiaTheme="minorHAnsi" w:hAnsiTheme="minorHAnsi" w:cstheme="minorHAnsi"/>
        </w:rPr>
        <w:t>The other main issue</w:t>
      </w:r>
      <w:r w:rsidR="00D278DC">
        <w:rPr>
          <w:rFonts w:asciiTheme="minorHAnsi" w:eastAsiaTheme="minorHAnsi" w:hAnsiTheme="minorHAnsi" w:cstheme="minorHAnsi"/>
        </w:rPr>
        <w:t xml:space="preserve"> </w:t>
      </w:r>
      <w:r w:rsidR="00552FFD">
        <w:rPr>
          <w:rFonts w:asciiTheme="minorHAnsi" w:eastAsiaTheme="minorHAnsi" w:hAnsiTheme="minorHAnsi" w:cstheme="minorHAnsi"/>
        </w:rPr>
        <w:t>i</w:t>
      </w:r>
      <w:r w:rsidR="00D278DC">
        <w:rPr>
          <w:rFonts w:asciiTheme="minorHAnsi" w:eastAsiaTheme="minorHAnsi" w:hAnsiTheme="minorHAnsi" w:cstheme="minorHAnsi"/>
        </w:rPr>
        <w:t xml:space="preserve">s </w:t>
      </w:r>
      <w:r w:rsidR="00EB6986">
        <w:rPr>
          <w:rFonts w:asciiTheme="minorHAnsi" w:eastAsiaTheme="minorHAnsi" w:hAnsiTheme="minorHAnsi" w:cstheme="minorHAnsi"/>
        </w:rPr>
        <w:t xml:space="preserve">the </w:t>
      </w:r>
      <w:r w:rsidR="006B66B5">
        <w:rPr>
          <w:rFonts w:asciiTheme="minorHAnsi" w:eastAsiaTheme="minorHAnsi" w:hAnsiTheme="minorHAnsi" w:cstheme="minorHAnsi"/>
        </w:rPr>
        <w:t>lack</w:t>
      </w:r>
      <w:r w:rsidR="00EB6986">
        <w:rPr>
          <w:rFonts w:asciiTheme="minorHAnsi" w:eastAsiaTheme="minorHAnsi" w:hAnsiTheme="minorHAnsi" w:cstheme="minorHAnsi"/>
        </w:rPr>
        <w:t xml:space="preserve"> of regulation an</w:t>
      </w:r>
      <w:r w:rsidR="006B66B5">
        <w:rPr>
          <w:rFonts w:asciiTheme="minorHAnsi" w:eastAsiaTheme="minorHAnsi" w:hAnsiTheme="minorHAnsi" w:cstheme="minorHAnsi"/>
        </w:rPr>
        <w:t xml:space="preserve">d governance that surrounds these systems and how their export controls are conducted. </w:t>
      </w:r>
      <w:sdt>
        <w:sdtPr>
          <w:rPr>
            <w:rFonts w:asciiTheme="minorHAnsi" w:eastAsiaTheme="minorHAnsi" w:hAnsiTheme="minorHAnsi" w:cstheme="minorHAnsi"/>
            <w:szCs w:val="22"/>
          </w:rPr>
          <w:id w:val="-34268716"/>
          <w:citation/>
        </w:sdtPr>
        <w:sdtContent>
          <w:r w:rsidR="006B66B5" w:rsidRPr="00760179">
            <w:rPr>
              <w:rFonts w:asciiTheme="minorHAnsi" w:eastAsiaTheme="minorHAnsi" w:hAnsiTheme="minorHAnsi" w:cstheme="minorHAnsi"/>
              <w:szCs w:val="22"/>
            </w:rPr>
            <w:fldChar w:fldCharType="begin"/>
          </w:r>
          <w:r w:rsidR="006B66B5" w:rsidRPr="00760179">
            <w:rPr>
              <w:rFonts w:asciiTheme="minorHAnsi" w:eastAsiaTheme="minorHAnsi" w:hAnsiTheme="minorHAnsi" w:cstheme="minorHAnsi"/>
              <w:szCs w:val="22"/>
            </w:rPr>
            <w:instrText xml:space="preserve"> CITATION Ann21 \l 2057 </w:instrText>
          </w:r>
          <w:r w:rsidR="006B66B5" w:rsidRPr="00760179">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Cs w:val="22"/>
            </w:rPr>
            <w:t>[6]</w:t>
          </w:r>
          <w:r w:rsidR="006B66B5" w:rsidRPr="00760179">
            <w:rPr>
              <w:rFonts w:asciiTheme="minorHAnsi" w:eastAsiaTheme="minorHAnsi" w:hAnsiTheme="minorHAnsi" w:cstheme="minorHAnsi"/>
              <w:szCs w:val="22"/>
            </w:rPr>
            <w:fldChar w:fldCharType="end"/>
          </w:r>
        </w:sdtContent>
      </w:sdt>
      <w:r w:rsidR="006B66B5">
        <w:rPr>
          <w:rFonts w:asciiTheme="minorHAnsi" w:eastAsiaTheme="minorHAnsi" w:hAnsiTheme="minorHAnsi" w:cstheme="minorHAnsi"/>
        </w:rPr>
        <w:t xml:space="preserve"> This</w:t>
      </w:r>
      <w:r w:rsidR="00D278DC">
        <w:rPr>
          <w:rFonts w:asciiTheme="minorHAnsi" w:eastAsiaTheme="minorHAnsi" w:hAnsiTheme="minorHAnsi" w:cstheme="minorHAnsi"/>
        </w:rPr>
        <w:t xml:space="preserve"> </w:t>
      </w:r>
      <w:r w:rsidR="003469C3">
        <w:rPr>
          <w:rFonts w:asciiTheme="minorHAnsi" w:eastAsiaTheme="minorHAnsi" w:hAnsiTheme="minorHAnsi" w:cstheme="minorHAnsi"/>
        </w:rPr>
        <w:t>i</w:t>
      </w:r>
      <w:r w:rsidR="00D278DC">
        <w:rPr>
          <w:rFonts w:asciiTheme="minorHAnsi" w:eastAsiaTheme="minorHAnsi" w:hAnsiTheme="minorHAnsi" w:cstheme="minorHAnsi"/>
        </w:rPr>
        <w:t xml:space="preserve">s </w:t>
      </w:r>
      <w:r w:rsidR="006B66B5">
        <w:rPr>
          <w:rFonts w:asciiTheme="minorHAnsi" w:eastAsiaTheme="minorHAnsi" w:hAnsiTheme="minorHAnsi" w:cstheme="minorHAnsi"/>
        </w:rPr>
        <w:t xml:space="preserve">due to the </w:t>
      </w:r>
      <w:r w:rsidR="00294BC0">
        <w:rPr>
          <w:rFonts w:asciiTheme="minorHAnsi" w:eastAsiaTheme="minorHAnsi" w:hAnsiTheme="minorHAnsi" w:cstheme="minorHAnsi"/>
        </w:rPr>
        <w:t>ever-evolving</w:t>
      </w:r>
      <w:r w:rsidR="006B66B5">
        <w:rPr>
          <w:rFonts w:asciiTheme="minorHAnsi" w:eastAsiaTheme="minorHAnsi" w:hAnsiTheme="minorHAnsi" w:cstheme="minorHAnsi"/>
        </w:rPr>
        <w:t xml:space="preserve"> technology</w:t>
      </w:r>
      <w:r w:rsidR="003469C3">
        <w:rPr>
          <w:rFonts w:asciiTheme="minorHAnsi" w:eastAsiaTheme="minorHAnsi" w:hAnsiTheme="minorHAnsi" w:cstheme="minorHAnsi"/>
        </w:rPr>
        <w:t>,</w:t>
      </w:r>
      <w:r w:rsidR="006B66B5">
        <w:rPr>
          <w:rFonts w:asciiTheme="minorHAnsi" w:eastAsiaTheme="minorHAnsi" w:hAnsiTheme="minorHAnsi" w:cstheme="minorHAnsi"/>
        </w:rPr>
        <w:t xml:space="preserve"> the rapid pace that modern warfare</w:t>
      </w:r>
      <w:r w:rsidR="00D278DC">
        <w:rPr>
          <w:rFonts w:asciiTheme="minorHAnsi" w:eastAsiaTheme="minorHAnsi" w:hAnsiTheme="minorHAnsi" w:cstheme="minorHAnsi"/>
        </w:rPr>
        <w:t xml:space="preserve"> </w:t>
      </w:r>
      <w:r w:rsidR="003469C3">
        <w:rPr>
          <w:rFonts w:asciiTheme="minorHAnsi" w:eastAsiaTheme="minorHAnsi" w:hAnsiTheme="minorHAnsi" w:cstheme="minorHAnsi"/>
        </w:rPr>
        <w:t>i</w:t>
      </w:r>
      <w:r w:rsidR="00D278DC">
        <w:rPr>
          <w:rFonts w:asciiTheme="minorHAnsi" w:eastAsiaTheme="minorHAnsi" w:hAnsiTheme="minorHAnsi" w:cstheme="minorHAnsi"/>
        </w:rPr>
        <w:t xml:space="preserve">s </w:t>
      </w:r>
      <w:r w:rsidR="006B66B5">
        <w:rPr>
          <w:rFonts w:asciiTheme="minorHAnsi" w:eastAsiaTheme="minorHAnsi" w:hAnsiTheme="minorHAnsi" w:cstheme="minorHAnsi"/>
        </w:rPr>
        <w:t>changing and the struggle of policy to keep up with these changes. These systems are very much a controversial method of delivering lethal force due to the dissociation of the system controller with the end effects</w:t>
      </w:r>
      <w:r w:rsidR="00EC0424">
        <w:rPr>
          <w:rFonts w:asciiTheme="minorHAnsi" w:eastAsiaTheme="minorHAnsi" w:hAnsiTheme="minorHAnsi" w:cstheme="minorHAnsi"/>
        </w:rPr>
        <w:t xml:space="preserve">. </w:t>
      </w:r>
      <w:sdt>
        <w:sdtPr>
          <w:rPr>
            <w:rFonts w:asciiTheme="minorHAnsi" w:eastAsiaTheme="minorHAnsi" w:hAnsiTheme="minorHAnsi" w:cstheme="minorHAnsi"/>
          </w:rPr>
          <w:id w:val="396174107"/>
          <w:citation/>
        </w:sdtPr>
        <w:sdtContent>
          <w:r w:rsidR="006B66B5">
            <w:rPr>
              <w:rFonts w:asciiTheme="minorHAnsi" w:eastAsiaTheme="minorHAnsi" w:hAnsiTheme="minorHAnsi" w:cstheme="minorHAnsi"/>
            </w:rPr>
            <w:fldChar w:fldCharType="begin"/>
          </w:r>
          <w:r w:rsidR="006B66B5">
            <w:rPr>
              <w:rFonts w:asciiTheme="minorHAnsi" w:eastAsiaTheme="minorHAnsi" w:hAnsiTheme="minorHAnsi" w:cstheme="minorHAnsi"/>
            </w:rPr>
            <w:instrText xml:space="preserve"> CITATION joh17 \l 2057 </w:instrText>
          </w:r>
          <w:r w:rsidR="006B66B5">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[7]</w:t>
          </w:r>
          <w:r w:rsidR="006B66B5">
            <w:rPr>
              <w:rFonts w:asciiTheme="minorHAnsi" w:eastAsiaTheme="minorHAnsi" w:hAnsiTheme="minorHAnsi" w:cstheme="minorHAnsi"/>
            </w:rPr>
            <w:fldChar w:fldCharType="end"/>
          </w:r>
        </w:sdtContent>
      </w:sdt>
    </w:p>
    <w:p w14:paraId="53762D3A" w14:textId="0C83F4B3" w:rsidR="00E33E02" w:rsidRPr="00E33E02" w:rsidRDefault="004042AA" w:rsidP="00F67CC6">
      <w:pPr>
        <w:spacing w:before="0" w:after="120"/>
        <w:jc w:val="left"/>
        <w:rPr>
          <w:color w:val="FF0000"/>
        </w:rPr>
      </w:pPr>
      <w:r>
        <w:rPr>
          <w:rFonts w:asciiTheme="minorHAnsi" w:eastAsiaTheme="minorHAnsi" w:hAnsiTheme="minorHAnsi" w:cstheme="minorHAnsi"/>
        </w:rPr>
        <w:lastRenderedPageBreak/>
        <w:t xml:space="preserve">In contradiction to the previous </w:t>
      </w:r>
      <w:r w:rsidR="006B66B5">
        <w:rPr>
          <w:rFonts w:asciiTheme="minorHAnsi" w:eastAsiaTheme="minorHAnsi" w:hAnsiTheme="minorHAnsi" w:cstheme="minorHAnsi"/>
        </w:rPr>
        <w:t>statement</w:t>
      </w:r>
      <w:r>
        <w:rPr>
          <w:rFonts w:asciiTheme="minorHAnsi" w:eastAsiaTheme="minorHAnsi" w:hAnsiTheme="minorHAnsi" w:cstheme="minorHAnsi"/>
        </w:rPr>
        <w:t>s,</w:t>
      </w:r>
      <w:r w:rsidR="006B66B5">
        <w:rPr>
          <w:rFonts w:asciiTheme="minorHAnsi" w:eastAsiaTheme="minorHAnsi" w:hAnsiTheme="minorHAnsi" w:cstheme="minorHAnsi"/>
        </w:rPr>
        <w:t xml:space="preserve"> there are however benefits to these systems due to them removing personnel from dangerous situations. They are also able to be used to gather critical information to aid in reducing mission risks as well as support and give aid to troops. </w:t>
      </w:r>
      <w:r w:rsidR="00F67CC6">
        <w:rPr>
          <w:rFonts w:asciiTheme="minorHAnsi" w:eastAsiaTheme="minorHAnsi" w:hAnsiTheme="minorHAnsi" w:cstheme="minorHAnsi"/>
        </w:rPr>
        <w:t xml:space="preserve">Examples of this have been shown across social media and news platform with medical supplies being delivered to injured personnel. </w:t>
      </w:r>
      <w:sdt>
        <w:sdtPr>
          <w:rPr>
            <w:rFonts w:asciiTheme="minorHAnsi" w:eastAsiaTheme="minorHAnsi" w:hAnsiTheme="minorHAnsi" w:cstheme="minorHAnsi"/>
          </w:rPr>
          <w:id w:val="1577011963"/>
          <w:citation/>
        </w:sdtPr>
        <w:sdtContent>
          <w:r w:rsidR="00EC766F" w:rsidRPr="00EC766F">
            <w:rPr>
              <w:rFonts w:asciiTheme="minorHAnsi" w:eastAsiaTheme="minorHAnsi" w:hAnsiTheme="minorHAnsi" w:cstheme="minorHAnsi"/>
            </w:rPr>
            <w:fldChar w:fldCharType="begin"/>
          </w:r>
          <w:r w:rsidR="00EC766F" w:rsidRPr="00EC766F">
            <w:rPr>
              <w:rFonts w:asciiTheme="minorHAnsi" w:eastAsiaTheme="minorHAnsi" w:hAnsiTheme="minorHAnsi" w:cstheme="minorHAnsi"/>
            </w:rPr>
            <w:instrText xml:space="preserve"> CITATION Sco17 \l 2057 </w:instrText>
          </w:r>
          <w:r w:rsidR="00EC766F" w:rsidRPr="00EC766F">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[8]</w:t>
          </w:r>
          <w:r w:rsidR="00EC766F" w:rsidRPr="00EC766F">
            <w:rPr>
              <w:rFonts w:asciiTheme="minorHAnsi" w:eastAsiaTheme="minorHAnsi" w:hAnsiTheme="minorHAnsi" w:cstheme="minorHAnsi"/>
            </w:rPr>
            <w:fldChar w:fldCharType="end"/>
          </w:r>
        </w:sdtContent>
      </w:sdt>
      <w:sdt>
        <w:sdtPr>
          <w:rPr>
            <w:rFonts w:asciiTheme="minorHAnsi" w:eastAsiaTheme="minorHAnsi" w:hAnsiTheme="minorHAnsi" w:cstheme="minorHAnsi"/>
          </w:rPr>
          <w:id w:val="653885598"/>
          <w:citation/>
        </w:sdtPr>
        <w:sdtContent>
          <w:r w:rsidR="00EC766F">
            <w:rPr>
              <w:rFonts w:asciiTheme="minorHAnsi" w:eastAsiaTheme="minorHAnsi" w:hAnsiTheme="minorHAnsi" w:cstheme="minorHAnsi"/>
            </w:rPr>
            <w:fldChar w:fldCharType="begin"/>
          </w:r>
          <w:r w:rsidR="00EC766F">
            <w:rPr>
              <w:rFonts w:asciiTheme="minorHAnsi" w:eastAsiaTheme="minorHAnsi" w:hAnsiTheme="minorHAnsi" w:cstheme="minorHAnsi"/>
            </w:rPr>
            <w:instrText xml:space="preserve"> CITATION Ste22 \l 2057 </w:instrText>
          </w:r>
          <w:r w:rsidR="00EC766F">
            <w:rPr>
              <w:rFonts w:asciiTheme="minorHAnsi" w:eastAsiaTheme="minorHAnsi" w:hAnsiTheme="minorHAnsi" w:cstheme="minorHAnsi"/>
            </w:rPr>
            <w:fldChar w:fldCharType="separate"/>
          </w:r>
          <w:r w:rsidR="00AB1825">
            <w:rPr>
              <w:rFonts w:asciiTheme="minorHAnsi" w:eastAsiaTheme="minorHAnsi" w:hAnsiTheme="minorHAnsi" w:cstheme="minorHAnsi"/>
              <w:noProof/>
            </w:rPr>
            <w:t xml:space="preserve"> </w:t>
          </w:r>
          <w:r w:rsidR="00AB1825" w:rsidRPr="00AB1825">
            <w:rPr>
              <w:rFonts w:asciiTheme="minorHAnsi" w:eastAsiaTheme="minorHAnsi" w:hAnsiTheme="minorHAnsi" w:cstheme="minorHAnsi"/>
              <w:noProof/>
            </w:rPr>
            <w:t>[9]</w:t>
          </w:r>
          <w:r w:rsidR="00EC766F">
            <w:rPr>
              <w:rFonts w:asciiTheme="minorHAnsi" w:eastAsiaTheme="minorHAnsi" w:hAnsiTheme="minorHAnsi" w:cstheme="minorHAnsi"/>
            </w:rPr>
            <w:fldChar w:fldCharType="end"/>
          </w:r>
        </w:sdtContent>
      </w:sdt>
      <w:r w:rsidR="00F67CC6">
        <w:rPr>
          <w:rFonts w:asciiTheme="minorHAnsi" w:eastAsiaTheme="minorHAnsi" w:hAnsiTheme="minorHAnsi" w:cstheme="minorHAnsi"/>
        </w:rPr>
        <w:t>Another example</w:t>
      </w:r>
      <w:r w:rsidR="00D278DC">
        <w:rPr>
          <w:rFonts w:asciiTheme="minorHAnsi" w:eastAsiaTheme="minorHAnsi" w:hAnsiTheme="minorHAnsi" w:cstheme="minorHAnsi"/>
        </w:rPr>
        <w:t xml:space="preserve"> </w:t>
      </w:r>
      <w:r w:rsidR="003469C3">
        <w:rPr>
          <w:rFonts w:asciiTheme="minorHAnsi" w:eastAsiaTheme="minorHAnsi" w:hAnsiTheme="minorHAnsi" w:cstheme="minorHAnsi"/>
        </w:rPr>
        <w:t>i</w:t>
      </w:r>
      <w:r w:rsidR="00D278DC">
        <w:rPr>
          <w:rFonts w:asciiTheme="minorHAnsi" w:eastAsiaTheme="minorHAnsi" w:hAnsiTheme="minorHAnsi" w:cstheme="minorHAnsi"/>
        </w:rPr>
        <w:t xml:space="preserve">s </w:t>
      </w:r>
      <w:r w:rsidR="004B0B9E">
        <w:rPr>
          <w:rFonts w:asciiTheme="minorHAnsi" w:eastAsiaTheme="minorHAnsi" w:hAnsiTheme="minorHAnsi" w:cstheme="minorHAnsi"/>
        </w:rPr>
        <w:t xml:space="preserve">British Aerospace </w:t>
      </w:r>
      <w:r w:rsidR="00F67CC6">
        <w:rPr>
          <w:rFonts w:asciiTheme="minorHAnsi" w:eastAsiaTheme="minorHAnsi" w:hAnsiTheme="minorHAnsi" w:cstheme="minorHAnsi"/>
        </w:rPr>
        <w:t>development of an evacuation drone which</w:t>
      </w:r>
      <w:r w:rsidR="00D278DC">
        <w:rPr>
          <w:rFonts w:asciiTheme="minorHAnsi" w:eastAsiaTheme="minorHAnsi" w:hAnsiTheme="minorHAnsi" w:cstheme="minorHAnsi"/>
        </w:rPr>
        <w:t xml:space="preserve"> </w:t>
      </w:r>
      <w:r w:rsidR="00B12183">
        <w:rPr>
          <w:rFonts w:asciiTheme="minorHAnsi" w:eastAsiaTheme="minorHAnsi" w:hAnsiTheme="minorHAnsi" w:cstheme="minorHAnsi"/>
        </w:rPr>
        <w:t>c</w:t>
      </w:r>
      <w:r w:rsidR="003469C3">
        <w:rPr>
          <w:rFonts w:asciiTheme="minorHAnsi" w:eastAsiaTheme="minorHAnsi" w:hAnsiTheme="minorHAnsi" w:cstheme="minorHAnsi"/>
        </w:rPr>
        <w:t>an</w:t>
      </w:r>
      <w:r w:rsidR="00B12183">
        <w:rPr>
          <w:rFonts w:asciiTheme="minorHAnsi" w:eastAsiaTheme="minorHAnsi" w:hAnsiTheme="minorHAnsi" w:cstheme="minorHAnsi"/>
        </w:rPr>
        <w:t xml:space="preserve"> carry</w:t>
      </w:r>
      <w:r w:rsidR="00F67CC6">
        <w:rPr>
          <w:rFonts w:asciiTheme="minorHAnsi" w:eastAsiaTheme="minorHAnsi" w:hAnsiTheme="minorHAnsi" w:cstheme="minorHAnsi"/>
        </w:rPr>
        <w:t xml:space="preserve"> an injured person to safety. </w:t>
      </w:r>
      <w:sdt>
        <w:sdtPr>
          <w:rPr>
            <w:rFonts w:asciiTheme="minorHAnsi" w:eastAsiaTheme="minorHAnsi" w:hAnsiTheme="minorHAnsi" w:cstheme="minorHAnsi"/>
          </w:rPr>
          <w:id w:val="170378840"/>
          <w:citation/>
        </w:sdtPr>
        <w:sdtContent>
          <w:r w:rsidR="00EC766F" w:rsidRPr="00EC766F">
            <w:rPr>
              <w:rFonts w:asciiTheme="minorHAnsi" w:eastAsiaTheme="minorHAnsi" w:hAnsiTheme="minorHAnsi" w:cstheme="minorHAnsi"/>
            </w:rPr>
            <w:fldChar w:fldCharType="begin"/>
          </w:r>
          <w:r w:rsidR="00EC766F" w:rsidRPr="00EC766F">
            <w:rPr>
              <w:rFonts w:asciiTheme="minorHAnsi" w:eastAsiaTheme="minorHAnsi" w:hAnsiTheme="minorHAnsi" w:cstheme="minorHAnsi"/>
            </w:rPr>
            <w:instrText xml:space="preserve"> CITATION Bri24 \l 2057 </w:instrText>
          </w:r>
          <w:r w:rsidR="00EC766F" w:rsidRPr="00EC766F">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[10]</w:t>
          </w:r>
          <w:r w:rsidR="00EC766F" w:rsidRPr="00EC766F">
            <w:rPr>
              <w:rFonts w:asciiTheme="minorHAnsi" w:eastAsiaTheme="minorHAnsi" w:hAnsiTheme="minorHAnsi" w:cstheme="minorHAnsi"/>
            </w:rPr>
            <w:fldChar w:fldCharType="end"/>
          </w:r>
        </w:sdtContent>
      </w:sdt>
    </w:p>
    <w:p w14:paraId="01BF5FB7" w14:textId="78EFEEC3" w:rsidR="00135D75" w:rsidRDefault="00135D75" w:rsidP="00B846F1">
      <w:pPr>
        <w:pStyle w:val="Heading3"/>
        <w:rPr>
          <w:rFonts w:eastAsiaTheme="minorHAnsi"/>
        </w:rPr>
      </w:pPr>
      <w:bookmarkStart w:id="50" w:name="_Toc161403652"/>
      <w:r w:rsidRPr="00B846F1">
        <w:rPr>
          <w:rFonts w:eastAsiaTheme="minorHAnsi"/>
        </w:rPr>
        <w:t>Governance</w:t>
      </w:r>
      <w:bookmarkEnd w:id="50"/>
      <w:r>
        <w:rPr>
          <w:rFonts w:eastAsiaTheme="minorHAnsi"/>
        </w:rPr>
        <w:t xml:space="preserve"> </w:t>
      </w:r>
    </w:p>
    <w:p w14:paraId="17148644" w14:textId="1E076562" w:rsidR="00135D75" w:rsidRPr="008B7FD0" w:rsidRDefault="00135D75" w:rsidP="00135D75">
      <w:pPr>
        <w:spacing w:before="0" w:after="120"/>
        <w:jc w:val="left"/>
        <w:rPr>
          <w:rFonts w:asciiTheme="minorHAnsi" w:eastAsiaTheme="minorHAnsi" w:hAnsiTheme="minorHAnsi" w:cstheme="minorHAnsi"/>
        </w:rPr>
      </w:pPr>
      <w:r w:rsidRPr="008B7FD0">
        <w:rPr>
          <w:rFonts w:asciiTheme="minorHAnsi" w:eastAsiaTheme="minorHAnsi" w:hAnsiTheme="minorHAnsi" w:cstheme="minorHAnsi"/>
        </w:rPr>
        <w:t xml:space="preserve">Aviation regulation falls under two broad </w:t>
      </w:r>
      <w:r w:rsidR="00AE02A3" w:rsidRPr="008B7FD0">
        <w:rPr>
          <w:rFonts w:asciiTheme="minorHAnsi" w:eastAsiaTheme="minorHAnsi" w:hAnsiTheme="minorHAnsi" w:cstheme="minorHAnsi"/>
        </w:rPr>
        <w:t>categories:</w:t>
      </w:r>
      <w:r w:rsidRPr="008B7FD0">
        <w:rPr>
          <w:rFonts w:asciiTheme="minorHAnsi" w:eastAsiaTheme="minorHAnsi" w:hAnsiTheme="minorHAnsi" w:cstheme="minorHAnsi"/>
        </w:rPr>
        <w:t xml:space="preserve"> civil aviation and military aviation. Whilst not directly driven by the health</w:t>
      </w:r>
      <w:r w:rsidR="004042AA">
        <w:rPr>
          <w:rFonts w:asciiTheme="minorHAnsi" w:eastAsiaTheme="minorHAnsi" w:hAnsiTheme="minorHAnsi" w:cstheme="minorHAnsi"/>
        </w:rPr>
        <w:t>,</w:t>
      </w:r>
      <w:r w:rsidRPr="008B7FD0">
        <w:rPr>
          <w:rFonts w:asciiTheme="minorHAnsi" w:eastAsiaTheme="minorHAnsi" w:hAnsiTheme="minorHAnsi" w:cstheme="minorHAnsi"/>
        </w:rPr>
        <w:t xml:space="preserve"> safety and environmental protection legal requirements, both civil and military aviation safety in the </w:t>
      </w:r>
      <w:r w:rsidR="00A11E9B">
        <w:rPr>
          <w:rFonts w:asciiTheme="minorHAnsi" w:eastAsiaTheme="minorHAnsi" w:hAnsiTheme="minorHAnsi" w:cstheme="minorHAnsi"/>
        </w:rPr>
        <w:t>UK (</w:t>
      </w:r>
      <w:r w:rsidRPr="008B7FD0">
        <w:rPr>
          <w:rFonts w:asciiTheme="minorHAnsi" w:eastAsiaTheme="minorHAnsi" w:hAnsiTheme="minorHAnsi" w:cstheme="minorHAnsi"/>
        </w:rPr>
        <w:t>U</w:t>
      </w:r>
      <w:r w:rsidR="004042AA">
        <w:rPr>
          <w:rFonts w:asciiTheme="minorHAnsi" w:eastAsiaTheme="minorHAnsi" w:hAnsiTheme="minorHAnsi" w:cstheme="minorHAnsi"/>
        </w:rPr>
        <w:t xml:space="preserve">nited </w:t>
      </w:r>
      <w:r w:rsidRPr="008B7FD0">
        <w:rPr>
          <w:rFonts w:asciiTheme="minorHAnsi" w:eastAsiaTheme="minorHAnsi" w:hAnsiTheme="minorHAnsi" w:cstheme="minorHAnsi"/>
        </w:rPr>
        <w:t>K</w:t>
      </w:r>
      <w:r w:rsidR="00A11E9B">
        <w:rPr>
          <w:rFonts w:asciiTheme="minorHAnsi" w:eastAsiaTheme="minorHAnsi" w:hAnsiTheme="minorHAnsi" w:cstheme="minorHAnsi"/>
        </w:rPr>
        <w:t>ingdom)</w:t>
      </w:r>
      <w:r w:rsidR="00D278DC">
        <w:rPr>
          <w:rFonts w:asciiTheme="minorHAnsi" w:eastAsiaTheme="minorHAnsi" w:hAnsiTheme="minorHAnsi" w:cstheme="minorHAnsi"/>
        </w:rPr>
        <w:t xml:space="preserve"> </w:t>
      </w:r>
      <w:r w:rsidR="003469C3">
        <w:rPr>
          <w:rFonts w:asciiTheme="minorHAnsi" w:eastAsiaTheme="minorHAnsi" w:hAnsiTheme="minorHAnsi" w:cstheme="minorHAnsi"/>
        </w:rPr>
        <w:t>i</w:t>
      </w:r>
      <w:r w:rsidR="00D278DC">
        <w:rPr>
          <w:rFonts w:asciiTheme="minorHAnsi" w:eastAsiaTheme="minorHAnsi" w:hAnsiTheme="minorHAnsi" w:cstheme="minorHAnsi"/>
        </w:rPr>
        <w:t xml:space="preserve">s </w:t>
      </w:r>
      <w:r w:rsidRPr="008B7FD0">
        <w:rPr>
          <w:rFonts w:asciiTheme="minorHAnsi" w:eastAsiaTheme="minorHAnsi" w:hAnsiTheme="minorHAnsi" w:cstheme="minorHAnsi"/>
        </w:rPr>
        <w:t>closely related</w:t>
      </w:r>
      <w:r w:rsidR="003469C3">
        <w:rPr>
          <w:rFonts w:asciiTheme="minorHAnsi" w:eastAsiaTheme="minorHAnsi" w:hAnsiTheme="minorHAnsi" w:cstheme="minorHAnsi"/>
        </w:rPr>
        <w:t>. M</w:t>
      </w:r>
      <w:r w:rsidRPr="008B7FD0">
        <w:rPr>
          <w:rFonts w:asciiTheme="minorHAnsi" w:eastAsiaTheme="minorHAnsi" w:hAnsiTheme="minorHAnsi" w:cstheme="minorHAnsi"/>
        </w:rPr>
        <w:t xml:space="preserve">any aspects of aviation operations remain </w:t>
      </w:r>
      <w:r w:rsidR="004B0B9E">
        <w:rPr>
          <w:rFonts w:asciiTheme="minorHAnsi" w:eastAsiaTheme="minorHAnsi" w:hAnsiTheme="minorHAnsi" w:cstheme="minorHAnsi"/>
        </w:rPr>
        <w:t>subject to the Health and Safety at W</w:t>
      </w:r>
      <w:r w:rsidRPr="008B7FD0">
        <w:rPr>
          <w:rFonts w:asciiTheme="minorHAnsi" w:eastAsiaTheme="minorHAnsi" w:hAnsiTheme="minorHAnsi" w:cstheme="minorHAnsi"/>
        </w:rPr>
        <w:t>ork Act</w:t>
      </w:r>
      <w:r w:rsidR="00EC0424" w:rsidRPr="008B7FD0">
        <w:rPr>
          <w:rFonts w:asciiTheme="minorHAnsi" w:eastAsiaTheme="minorHAnsi" w:hAnsiTheme="minorHAnsi" w:cstheme="minorHAnsi"/>
        </w:rPr>
        <w:t xml:space="preserve">. </w:t>
      </w:r>
      <w:r w:rsidRPr="008B7FD0">
        <w:rPr>
          <w:rFonts w:asciiTheme="minorHAnsi" w:eastAsiaTheme="minorHAnsi" w:hAnsiTheme="minorHAnsi" w:cstheme="minorHAnsi"/>
        </w:rPr>
        <w:t>Aviation safety generally follows the principles and conventions established by the</w:t>
      </w:r>
      <w:r w:rsidR="00A11E9B">
        <w:rPr>
          <w:rFonts w:asciiTheme="minorHAnsi" w:eastAsiaTheme="minorHAnsi" w:hAnsiTheme="minorHAnsi" w:cstheme="minorHAnsi"/>
        </w:rPr>
        <w:t xml:space="preserve"> ICAO</w:t>
      </w:r>
      <w:r w:rsidRPr="008B7FD0">
        <w:rPr>
          <w:rFonts w:asciiTheme="minorHAnsi" w:eastAsiaTheme="minorHAnsi" w:hAnsiTheme="minorHAnsi" w:cstheme="minorHAnsi"/>
        </w:rPr>
        <w:t xml:space="preserve"> </w:t>
      </w:r>
      <w:r w:rsidR="00A11E9B">
        <w:rPr>
          <w:rFonts w:asciiTheme="minorHAnsi" w:eastAsiaTheme="minorHAnsi" w:hAnsiTheme="minorHAnsi" w:cstheme="minorHAnsi"/>
        </w:rPr>
        <w:t>(</w:t>
      </w:r>
      <w:r w:rsidRPr="008B7FD0">
        <w:rPr>
          <w:rFonts w:asciiTheme="minorHAnsi" w:eastAsiaTheme="minorHAnsi" w:hAnsiTheme="minorHAnsi" w:cstheme="minorHAnsi"/>
        </w:rPr>
        <w:t>International Civil Aviation Organisation</w:t>
      </w:r>
      <w:r w:rsidR="00A11E9B">
        <w:rPr>
          <w:rFonts w:asciiTheme="minorHAnsi" w:eastAsiaTheme="minorHAnsi" w:hAnsiTheme="minorHAnsi" w:cstheme="minorHAnsi"/>
        </w:rPr>
        <w:t xml:space="preserve">) </w:t>
      </w:r>
      <w:r w:rsidRPr="008B7FD0">
        <w:rPr>
          <w:rFonts w:asciiTheme="minorHAnsi" w:eastAsiaTheme="minorHAnsi" w:hAnsiTheme="minorHAnsi" w:cstheme="minorHAnsi"/>
        </w:rPr>
        <w:t xml:space="preserve">and the supporting Air </w:t>
      </w:r>
      <w:r w:rsidR="00A11E9B">
        <w:rPr>
          <w:rFonts w:asciiTheme="minorHAnsi" w:eastAsiaTheme="minorHAnsi" w:hAnsiTheme="minorHAnsi" w:cstheme="minorHAnsi"/>
        </w:rPr>
        <w:t>Navigation Commission</w:t>
      </w:r>
      <w:r w:rsidR="003469C3">
        <w:rPr>
          <w:rFonts w:asciiTheme="minorHAnsi" w:eastAsiaTheme="minorHAnsi" w:hAnsiTheme="minorHAnsi" w:cstheme="minorHAnsi"/>
        </w:rPr>
        <w:t xml:space="preserve">, </w:t>
      </w:r>
      <w:r w:rsidR="006F5556">
        <w:rPr>
          <w:rFonts w:asciiTheme="minorHAnsi" w:eastAsiaTheme="minorHAnsi" w:hAnsiTheme="minorHAnsi" w:cstheme="minorHAnsi"/>
        </w:rPr>
        <w:t>which establishes various s</w:t>
      </w:r>
      <w:r w:rsidRPr="008B7FD0">
        <w:rPr>
          <w:rFonts w:asciiTheme="minorHAnsi" w:eastAsiaTheme="minorHAnsi" w:hAnsiTheme="minorHAnsi" w:cstheme="minorHAnsi"/>
        </w:rPr>
        <w:t>tandards</w:t>
      </w:r>
      <w:r w:rsidR="003469C3">
        <w:rPr>
          <w:rFonts w:asciiTheme="minorHAnsi" w:eastAsiaTheme="minorHAnsi" w:hAnsiTheme="minorHAnsi" w:cstheme="minorHAnsi"/>
        </w:rPr>
        <w:t>,</w:t>
      </w:r>
      <w:r w:rsidR="006F5556">
        <w:rPr>
          <w:rFonts w:asciiTheme="minorHAnsi" w:eastAsiaTheme="minorHAnsi" w:hAnsiTheme="minorHAnsi" w:cstheme="minorHAnsi"/>
        </w:rPr>
        <w:t xml:space="preserve"> r</w:t>
      </w:r>
      <w:r w:rsidR="00A11E9B">
        <w:rPr>
          <w:rFonts w:asciiTheme="minorHAnsi" w:eastAsiaTheme="minorHAnsi" w:hAnsiTheme="minorHAnsi" w:cstheme="minorHAnsi"/>
        </w:rPr>
        <w:t xml:space="preserve">ecommended </w:t>
      </w:r>
      <w:r w:rsidR="006F5556">
        <w:rPr>
          <w:rFonts w:asciiTheme="minorHAnsi" w:eastAsiaTheme="minorHAnsi" w:hAnsiTheme="minorHAnsi" w:cstheme="minorHAnsi"/>
        </w:rPr>
        <w:t>p</w:t>
      </w:r>
      <w:r w:rsidR="00A11E9B">
        <w:rPr>
          <w:rFonts w:asciiTheme="minorHAnsi" w:eastAsiaTheme="minorHAnsi" w:hAnsiTheme="minorHAnsi" w:cstheme="minorHAnsi"/>
        </w:rPr>
        <w:t xml:space="preserve">ractices </w:t>
      </w:r>
      <w:r w:rsidR="006F5556">
        <w:rPr>
          <w:rFonts w:asciiTheme="minorHAnsi" w:eastAsiaTheme="minorHAnsi" w:hAnsiTheme="minorHAnsi" w:cstheme="minorHAnsi"/>
        </w:rPr>
        <w:t>and p</w:t>
      </w:r>
      <w:r w:rsidRPr="008B7FD0">
        <w:rPr>
          <w:rFonts w:asciiTheme="minorHAnsi" w:eastAsiaTheme="minorHAnsi" w:hAnsiTheme="minorHAnsi" w:cstheme="minorHAnsi"/>
        </w:rPr>
        <w:t>rocedures for</w:t>
      </w:r>
      <w:r w:rsidR="006F5556">
        <w:rPr>
          <w:rFonts w:asciiTheme="minorHAnsi" w:eastAsiaTheme="minorHAnsi" w:hAnsiTheme="minorHAnsi" w:cstheme="minorHAnsi"/>
        </w:rPr>
        <w:t xml:space="preserve"> air navigation s</w:t>
      </w:r>
      <w:r w:rsidR="006A42FA">
        <w:rPr>
          <w:rFonts w:asciiTheme="minorHAnsi" w:eastAsiaTheme="minorHAnsi" w:hAnsiTheme="minorHAnsi" w:cstheme="minorHAnsi"/>
        </w:rPr>
        <w:t xml:space="preserve">ervices </w:t>
      </w:r>
      <w:r w:rsidRPr="008B7FD0">
        <w:rPr>
          <w:rFonts w:asciiTheme="minorHAnsi" w:eastAsiaTheme="minorHAnsi" w:hAnsiTheme="minorHAnsi" w:cstheme="minorHAnsi"/>
        </w:rPr>
        <w:t>for adoption worldwide</w:t>
      </w:r>
      <w:r w:rsidR="00EC0424" w:rsidRPr="008B7FD0">
        <w:rPr>
          <w:rFonts w:asciiTheme="minorHAnsi" w:eastAsiaTheme="minorHAnsi" w:hAnsiTheme="minorHAnsi" w:cstheme="minorHAnsi"/>
        </w:rPr>
        <w:t xml:space="preserve">. </w:t>
      </w:r>
      <w:r w:rsidRPr="008B7FD0">
        <w:rPr>
          <w:rFonts w:asciiTheme="minorHAnsi" w:eastAsiaTheme="minorHAnsi" w:hAnsiTheme="minorHAnsi" w:cstheme="minorHAnsi"/>
        </w:rPr>
        <w:t>Most countries around the world, including the UK, therefore regulate aviation in a manner that both recognises and complies with ICAO principles, conventions and procedures.</w:t>
      </w:r>
      <w:sdt>
        <w:sdtPr>
          <w:rPr>
            <w:rFonts w:asciiTheme="minorHAnsi" w:eastAsiaTheme="minorHAnsi" w:hAnsiTheme="minorHAnsi" w:cstheme="minorHAnsi"/>
          </w:rPr>
          <w:id w:val="471729936"/>
          <w:citation/>
        </w:sdtPr>
        <w:sdtContent>
          <w:r>
            <w:rPr>
              <w:rFonts w:asciiTheme="minorHAnsi" w:eastAsiaTheme="minorHAnsi" w:hAnsiTheme="minorHAnsi" w:cstheme="minorHAnsi"/>
            </w:rPr>
            <w:fldChar w:fldCharType="begin"/>
          </w:r>
          <w:r>
            <w:rPr>
              <w:rFonts w:asciiTheme="minorHAnsi" w:eastAsiaTheme="minorHAnsi" w:hAnsiTheme="minorHAnsi" w:cstheme="minorHAnsi"/>
            </w:rPr>
            <w:instrText xml:space="preserve"> CITATION UKc24 \l 2057 </w:instrText>
          </w:r>
          <w:r>
            <w:rPr>
              <w:rFonts w:asciiTheme="minorHAnsi" w:eastAsiaTheme="minorHAnsi" w:hAnsiTheme="minorHAnsi" w:cstheme="minorHAnsi"/>
            </w:rPr>
            <w:fldChar w:fldCharType="separate"/>
          </w:r>
          <w:r w:rsidR="00AB1825">
            <w:rPr>
              <w:rFonts w:asciiTheme="minorHAnsi" w:eastAsiaTheme="minorHAnsi" w:hAnsiTheme="minorHAnsi" w:cstheme="minorHAnsi"/>
              <w:noProof/>
            </w:rPr>
            <w:t xml:space="preserve"> </w:t>
          </w:r>
          <w:r w:rsidR="00AB1825" w:rsidRPr="00AB1825">
            <w:rPr>
              <w:rFonts w:asciiTheme="minorHAnsi" w:eastAsiaTheme="minorHAnsi" w:hAnsiTheme="minorHAnsi" w:cstheme="minorHAnsi"/>
              <w:noProof/>
            </w:rPr>
            <w:t>[11]</w:t>
          </w:r>
          <w:r>
            <w:rPr>
              <w:rFonts w:asciiTheme="minorHAnsi" w:eastAsiaTheme="minorHAnsi" w:hAnsiTheme="minorHAnsi" w:cstheme="minorHAnsi"/>
            </w:rPr>
            <w:fldChar w:fldCharType="end"/>
          </w:r>
        </w:sdtContent>
      </w:sdt>
    </w:p>
    <w:p w14:paraId="096F9135" w14:textId="3AEB4F69" w:rsidR="00135D75" w:rsidRPr="008B7FD0" w:rsidRDefault="00135D75" w:rsidP="00135D75">
      <w:pPr>
        <w:spacing w:before="0" w:after="120"/>
        <w:jc w:val="left"/>
        <w:rPr>
          <w:rFonts w:asciiTheme="minorHAnsi" w:eastAsiaTheme="minorHAnsi" w:hAnsiTheme="minorHAnsi" w:cstheme="minorHAnsi"/>
        </w:rPr>
      </w:pPr>
      <w:r w:rsidRPr="008B7FD0">
        <w:rPr>
          <w:rFonts w:asciiTheme="minorHAnsi" w:eastAsiaTheme="minorHAnsi" w:hAnsiTheme="minorHAnsi" w:cstheme="minorHAnsi"/>
        </w:rPr>
        <w:t xml:space="preserve">The </w:t>
      </w:r>
      <w:r w:rsidR="006F5556">
        <w:rPr>
          <w:rFonts w:asciiTheme="minorHAnsi" w:eastAsiaTheme="minorHAnsi" w:hAnsiTheme="minorHAnsi" w:cstheme="minorHAnsi"/>
        </w:rPr>
        <w:t>UK</w:t>
      </w:r>
      <w:r w:rsidRPr="008B7FD0">
        <w:rPr>
          <w:rFonts w:asciiTheme="minorHAnsi" w:eastAsiaTheme="minorHAnsi" w:hAnsiTheme="minorHAnsi" w:cstheme="minorHAnsi"/>
        </w:rPr>
        <w:t xml:space="preserve"> are now in the process of improving the governance and control of uncrewed aerial systems by developing their regulations. Any UAV operations in the UK under the </w:t>
      </w:r>
      <w:r w:rsidRPr="008B7FD0">
        <w:rPr>
          <w:rFonts w:asciiTheme="minorHAnsi" w:hAnsiTheme="minorHAnsi" w:cstheme="minorHAnsi"/>
        </w:rPr>
        <w:t>Civil Aviation Act and Air Navigation Order Article 265</w:t>
      </w:r>
      <w:r w:rsidR="003469C3">
        <w:rPr>
          <w:rFonts w:asciiTheme="minorHAnsi" w:hAnsiTheme="minorHAnsi" w:cstheme="minorHAnsi"/>
        </w:rPr>
        <w:t>,</w:t>
      </w:r>
      <w:r w:rsidRPr="008B7FD0">
        <w:rPr>
          <w:rFonts w:asciiTheme="minorHAnsi" w:hAnsiTheme="minorHAnsi" w:cstheme="minorHAnsi"/>
        </w:rPr>
        <w:t xml:space="preserve"> states they</w:t>
      </w:r>
      <w:r w:rsidRPr="008B7FD0">
        <w:rPr>
          <w:rFonts w:asciiTheme="minorHAnsi" w:eastAsiaTheme="minorHAnsi" w:hAnsiTheme="minorHAnsi" w:cstheme="minorHAnsi"/>
        </w:rPr>
        <w:t xml:space="preserve"> must be </w:t>
      </w:r>
      <w:r w:rsidRPr="008B7FD0">
        <w:rPr>
          <w:rFonts w:asciiTheme="minorHAnsi" w:hAnsiTheme="minorHAnsi" w:cstheme="minorHAnsi"/>
        </w:rPr>
        <w:t>compliant with t</w:t>
      </w:r>
      <w:r w:rsidR="006A42FA">
        <w:rPr>
          <w:rFonts w:asciiTheme="minorHAnsi" w:hAnsiTheme="minorHAnsi" w:cstheme="minorHAnsi"/>
        </w:rPr>
        <w:t xml:space="preserve">he provisions of UK Regulation EU (European Union) </w:t>
      </w:r>
      <w:r w:rsidRPr="008B7FD0">
        <w:rPr>
          <w:rFonts w:asciiTheme="minorHAnsi" w:hAnsiTheme="minorHAnsi" w:cstheme="minorHAnsi"/>
        </w:rPr>
        <w:t>2019/947 as retained and amended in UK domest</w:t>
      </w:r>
      <w:r w:rsidR="006A42FA">
        <w:rPr>
          <w:rFonts w:asciiTheme="minorHAnsi" w:hAnsiTheme="minorHAnsi" w:cstheme="minorHAnsi"/>
        </w:rPr>
        <w:t>ic law under the EU Withdrawal</w:t>
      </w:r>
      <w:r w:rsidRPr="008B7FD0">
        <w:rPr>
          <w:rFonts w:asciiTheme="minorHAnsi" w:hAnsiTheme="minorHAnsi" w:cstheme="minorHAnsi"/>
        </w:rPr>
        <w:t xml:space="preserve"> Act 2018</w:t>
      </w:r>
      <w:bookmarkStart w:id="51" w:name="_ZLoc_RefIns"/>
      <w:bookmarkEnd w:id="51"/>
      <w:r w:rsidRPr="008B7FD0">
        <w:rPr>
          <w:rFonts w:asciiTheme="minorHAnsi" w:hAnsiTheme="minorHAnsi" w:cstheme="minorHAnsi"/>
        </w:rPr>
        <w:t>. The guiding principles, based on those established by EU UAV regulations,</w:t>
      </w:r>
      <w:r w:rsidR="00D278DC">
        <w:rPr>
          <w:rFonts w:asciiTheme="minorHAnsi" w:hAnsiTheme="minorHAnsi" w:cstheme="minorHAnsi"/>
        </w:rPr>
        <w:t xml:space="preserve"> </w:t>
      </w:r>
      <w:r w:rsidR="003469C3">
        <w:rPr>
          <w:rFonts w:asciiTheme="minorHAnsi" w:hAnsiTheme="minorHAnsi" w:cstheme="minorHAnsi"/>
        </w:rPr>
        <w:t>i</w:t>
      </w:r>
      <w:r w:rsidR="00D278DC">
        <w:rPr>
          <w:rFonts w:asciiTheme="minorHAnsi" w:hAnsiTheme="minorHAnsi" w:cstheme="minorHAnsi"/>
        </w:rPr>
        <w:t xml:space="preserve">s </w:t>
      </w:r>
      <w:r w:rsidRPr="008B7FD0">
        <w:rPr>
          <w:rFonts w:asciiTheme="minorHAnsi" w:hAnsiTheme="minorHAnsi" w:cstheme="minorHAnsi"/>
        </w:rPr>
        <w:t xml:space="preserve">that the level of oversight and the associated regulatory controls are proportionate to the level of risk associated with the </w:t>
      </w:r>
      <w:r w:rsidR="00746978" w:rsidRPr="008B7FD0">
        <w:rPr>
          <w:rFonts w:asciiTheme="minorHAnsi" w:hAnsiTheme="minorHAnsi" w:cstheme="minorHAnsi"/>
        </w:rPr>
        <w:t>distinct categories</w:t>
      </w:r>
      <w:r w:rsidRPr="008B7FD0">
        <w:rPr>
          <w:rFonts w:asciiTheme="minorHAnsi" w:hAnsiTheme="minorHAnsi" w:cstheme="minorHAnsi"/>
        </w:rPr>
        <w:t xml:space="preserve"> of UAV operation</w:t>
      </w:r>
      <w:r w:rsidR="002033B1" w:rsidRPr="008B7FD0">
        <w:rPr>
          <w:rFonts w:asciiTheme="minorHAnsi" w:hAnsiTheme="minorHAnsi" w:cstheme="minorHAnsi"/>
        </w:rPr>
        <w:t xml:space="preserve">. </w:t>
      </w:r>
      <w:r w:rsidRPr="008B7FD0">
        <w:rPr>
          <w:rFonts w:asciiTheme="minorHAnsi" w:hAnsiTheme="minorHAnsi" w:cstheme="minorHAnsi"/>
        </w:rPr>
        <w:t xml:space="preserve">Lower risk operations involving smaller, low mass drones operated </w:t>
      </w:r>
      <w:r w:rsidR="00DE0A1A" w:rsidRPr="008B7FD0">
        <w:rPr>
          <w:rFonts w:asciiTheme="minorHAnsi" w:hAnsiTheme="minorHAnsi" w:cstheme="minorHAnsi"/>
        </w:rPr>
        <w:t>far away</w:t>
      </w:r>
      <w:r w:rsidRPr="008B7FD0">
        <w:rPr>
          <w:rFonts w:asciiTheme="minorHAnsi" w:hAnsiTheme="minorHAnsi" w:cstheme="minorHAnsi"/>
        </w:rPr>
        <w:t xml:space="preserve"> from people therefore attract the least onerous requirements for safe operation. </w:t>
      </w:r>
      <w:r w:rsidR="003469C3">
        <w:rPr>
          <w:rFonts w:asciiTheme="minorHAnsi" w:hAnsiTheme="minorHAnsi" w:cstheme="minorHAnsi"/>
        </w:rPr>
        <w:t>O</w:t>
      </w:r>
      <w:r w:rsidRPr="008B7FD0">
        <w:rPr>
          <w:rFonts w:asciiTheme="minorHAnsi" w:hAnsiTheme="minorHAnsi" w:cstheme="minorHAnsi"/>
        </w:rPr>
        <w:t>ther systems m</w:t>
      </w:r>
      <w:r w:rsidR="009920F7">
        <w:rPr>
          <w:rFonts w:asciiTheme="minorHAnsi" w:hAnsiTheme="minorHAnsi" w:cstheme="minorHAnsi"/>
        </w:rPr>
        <w:t>ight</w:t>
      </w:r>
      <w:r w:rsidRPr="008B7FD0">
        <w:rPr>
          <w:rFonts w:asciiTheme="minorHAnsi" w:hAnsiTheme="minorHAnsi" w:cstheme="minorHAnsi"/>
        </w:rPr>
        <w:t xml:space="preserve"> requir</w:t>
      </w:r>
      <w:r w:rsidR="00A00633">
        <w:rPr>
          <w:rFonts w:asciiTheme="minorHAnsi" w:hAnsiTheme="minorHAnsi" w:cstheme="minorHAnsi"/>
        </w:rPr>
        <w:t xml:space="preserve">e that </w:t>
      </w:r>
      <w:r w:rsidR="00F1123E">
        <w:rPr>
          <w:rFonts w:asciiTheme="minorHAnsi" w:hAnsiTheme="minorHAnsi" w:cstheme="minorHAnsi"/>
        </w:rPr>
        <w:t>a</w:t>
      </w:r>
      <w:r w:rsidRPr="008B7FD0">
        <w:rPr>
          <w:rFonts w:asciiTheme="minorHAnsi" w:eastAsiaTheme="minorHAnsi" w:hAnsiTheme="minorHAnsi" w:cstheme="minorHAnsi"/>
        </w:rPr>
        <w:t xml:space="preserve"> </w:t>
      </w:r>
      <w:r w:rsidR="006A42FA">
        <w:rPr>
          <w:rFonts w:asciiTheme="minorHAnsi" w:eastAsiaTheme="minorHAnsi" w:hAnsiTheme="minorHAnsi" w:cstheme="minorHAnsi"/>
        </w:rPr>
        <w:t>SORA (</w:t>
      </w:r>
      <w:r w:rsidRPr="008B7FD0">
        <w:rPr>
          <w:rFonts w:asciiTheme="minorHAnsi" w:eastAsiaTheme="minorHAnsi" w:hAnsiTheme="minorHAnsi" w:cstheme="minorHAnsi"/>
        </w:rPr>
        <w:t>Specific Ope</w:t>
      </w:r>
      <w:r w:rsidR="006A42FA">
        <w:rPr>
          <w:rFonts w:asciiTheme="minorHAnsi" w:eastAsiaTheme="minorHAnsi" w:hAnsiTheme="minorHAnsi" w:cstheme="minorHAnsi"/>
        </w:rPr>
        <w:t xml:space="preserve">rational Risk Assessment) </w:t>
      </w:r>
      <w:r w:rsidRPr="008B7FD0">
        <w:rPr>
          <w:rFonts w:asciiTheme="minorHAnsi" w:eastAsiaTheme="minorHAnsi" w:hAnsiTheme="minorHAnsi" w:cstheme="minorHAnsi"/>
        </w:rPr>
        <w:t>proce</w:t>
      </w:r>
      <w:r w:rsidR="006A42FA">
        <w:rPr>
          <w:rFonts w:asciiTheme="minorHAnsi" w:eastAsiaTheme="minorHAnsi" w:hAnsiTheme="minorHAnsi" w:cstheme="minorHAnsi"/>
        </w:rPr>
        <w:t>ss developed by JARUS (</w:t>
      </w:r>
      <w:r w:rsidRPr="008B7FD0">
        <w:rPr>
          <w:rFonts w:asciiTheme="minorHAnsi" w:eastAsiaTheme="minorHAnsi" w:hAnsiTheme="minorHAnsi" w:cstheme="minorHAnsi"/>
        </w:rPr>
        <w:t>Joint Authorities for Rulemaking on Unmanned Systems</w:t>
      </w:r>
      <w:r w:rsidR="006A42FA">
        <w:rPr>
          <w:rFonts w:asciiTheme="minorHAnsi" w:eastAsiaTheme="minorHAnsi" w:hAnsiTheme="minorHAnsi" w:cstheme="minorHAnsi"/>
        </w:rPr>
        <w:t>)</w:t>
      </w:r>
      <w:r w:rsidR="00A00633">
        <w:rPr>
          <w:rFonts w:asciiTheme="minorHAnsi" w:eastAsiaTheme="minorHAnsi" w:hAnsiTheme="minorHAnsi" w:cstheme="minorHAnsi"/>
        </w:rPr>
        <w:t xml:space="preserve"> be </w:t>
      </w:r>
      <w:r w:rsidR="00F1123E">
        <w:rPr>
          <w:rFonts w:asciiTheme="minorHAnsi" w:eastAsiaTheme="minorHAnsi" w:hAnsiTheme="minorHAnsi" w:cstheme="minorHAnsi"/>
        </w:rPr>
        <w:t>followed</w:t>
      </w:r>
      <w:r w:rsidRPr="008B7FD0">
        <w:rPr>
          <w:rFonts w:asciiTheme="minorHAnsi" w:eastAsiaTheme="minorHAnsi" w:hAnsiTheme="minorHAnsi" w:cstheme="minorHAnsi"/>
        </w:rPr>
        <w:t xml:space="preserve">. This </w:t>
      </w:r>
      <w:r w:rsidR="006F5556">
        <w:rPr>
          <w:rFonts w:asciiTheme="minorHAnsi" w:eastAsiaTheme="minorHAnsi" w:hAnsiTheme="minorHAnsi" w:cstheme="minorHAnsi"/>
        </w:rPr>
        <w:t>focuses on Specific category UAV</w:t>
      </w:r>
      <w:r w:rsidRPr="008B7FD0">
        <w:rPr>
          <w:rFonts w:asciiTheme="minorHAnsi" w:eastAsiaTheme="minorHAnsi" w:hAnsiTheme="minorHAnsi" w:cstheme="minorHAnsi"/>
        </w:rPr>
        <w:t xml:space="preserve"> operations and containment of the operation within a defined and assessed operating volume as a method to manage ground and air risk</w:t>
      </w:r>
      <w:r w:rsidR="00EC0424" w:rsidRPr="008B7FD0">
        <w:rPr>
          <w:rFonts w:asciiTheme="minorHAnsi" w:eastAsiaTheme="minorHAnsi" w:hAnsiTheme="minorHAnsi" w:cstheme="minorHAnsi"/>
        </w:rPr>
        <w:t xml:space="preserve">. </w:t>
      </w:r>
      <w:r w:rsidRPr="008B7FD0">
        <w:rPr>
          <w:rFonts w:asciiTheme="minorHAnsi" w:eastAsiaTheme="minorHAnsi" w:hAnsiTheme="minorHAnsi" w:cstheme="minorHAnsi"/>
        </w:rPr>
        <w:t>SORA</w:t>
      </w:r>
      <w:r w:rsidR="00D278DC">
        <w:rPr>
          <w:rFonts w:asciiTheme="minorHAnsi" w:eastAsiaTheme="minorHAnsi" w:hAnsiTheme="minorHAnsi" w:cstheme="minorHAnsi"/>
        </w:rPr>
        <w:t xml:space="preserve"> </w:t>
      </w:r>
      <w:r w:rsidR="003469C3">
        <w:rPr>
          <w:rFonts w:asciiTheme="minorHAnsi" w:eastAsiaTheme="minorHAnsi" w:hAnsiTheme="minorHAnsi" w:cstheme="minorHAnsi"/>
        </w:rPr>
        <w:t>i</w:t>
      </w:r>
      <w:r w:rsidR="00D278DC">
        <w:rPr>
          <w:rFonts w:asciiTheme="minorHAnsi" w:eastAsiaTheme="minorHAnsi" w:hAnsiTheme="minorHAnsi" w:cstheme="minorHAnsi"/>
        </w:rPr>
        <w:t xml:space="preserve">s </w:t>
      </w:r>
      <w:r w:rsidRPr="008B7FD0">
        <w:rPr>
          <w:rFonts w:asciiTheme="minorHAnsi" w:eastAsiaTheme="minorHAnsi" w:hAnsiTheme="minorHAnsi" w:cstheme="minorHAnsi"/>
        </w:rPr>
        <w:t>also recognised within MAA RA 1600, the regulation governing Re</w:t>
      </w:r>
      <w:r w:rsidR="006A42FA">
        <w:rPr>
          <w:rFonts w:asciiTheme="minorHAnsi" w:eastAsiaTheme="minorHAnsi" w:hAnsiTheme="minorHAnsi" w:cstheme="minorHAnsi"/>
        </w:rPr>
        <w:t xml:space="preserve">motely Piloted Air Systems </w:t>
      </w:r>
      <w:sdt>
        <w:sdtPr>
          <w:rPr>
            <w:rFonts w:asciiTheme="minorHAnsi" w:eastAsiaTheme="minorHAnsi" w:hAnsiTheme="minorHAnsi" w:cstheme="minorHAnsi"/>
          </w:rPr>
          <w:id w:val="-2091538229"/>
          <w:citation/>
        </w:sdtPr>
        <w:sdtContent>
          <w:r>
            <w:rPr>
              <w:rFonts w:asciiTheme="minorHAnsi" w:eastAsiaTheme="minorHAnsi" w:hAnsiTheme="minorHAnsi" w:cstheme="minorHAnsi"/>
            </w:rPr>
            <w:fldChar w:fldCharType="begin"/>
          </w:r>
          <w:r>
            <w:rPr>
              <w:rFonts w:asciiTheme="minorHAnsi" w:eastAsiaTheme="minorHAnsi" w:hAnsiTheme="minorHAnsi" w:cstheme="minorHAnsi"/>
            </w:rPr>
            <w:instrText xml:space="preserve"> CITATION MOD \l 2057 </w:instrText>
          </w:r>
          <w:r>
            <w:rPr>
              <w:rFonts w:asciiTheme="minorHAnsi" w:eastAsiaTheme="minorHAnsi" w:hAnsiTheme="minorHAnsi" w:cstheme="minorHAnsi"/>
            </w:rPr>
            <w:fldChar w:fldCharType="separate"/>
          </w:r>
          <w:r w:rsidR="00AB1825">
            <w:rPr>
              <w:rFonts w:asciiTheme="minorHAnsi" w:eastAsiaTheme="minorHAnsi" w:hAnsiTheme="minorHAnsi" w:cstheme="minorHAnsi"/>
              <w:noProof/>
            </w:rPr>
            <w:t xml:space="preserve"> </w:t>
          </w:r>
          <w:r w:rsidR="00AB1825" w:rsidRPr="00AB1825">
            <w:rPr>
              <w:rFonts w:asciiTheme="minorHAnsi" w:eastAsiaTheme="minorHAnsi" w:hAnsiTheme="minorHAnsi" w:cstheme="minorHAnsi"/>
              <w:noProof/>
            </w:rPr>
            <w:t>[12]</w:t>
          </w:r>
          <w:r>
            <w:rPr>
              <w:rFonts w:asciiTheme="minorHAnsi" w:eastAsiaTheme="minorHAnsi" w:hAnsiTheme="minorHAnsi" w:cstheme="minorHAnsi"/>
            </w:rPr>
            <w:fldChar w:fldCharType="end"/>
          </w:r>
        </w:sdtContent>
      </w:sdt>
      <w:r>
        <w:rPr>
          <w:rFonts w:asciiTheme="minorHAnsi" w:eastAsiaTheme="minorHAnsi" w:hAnsiTheme="minorHAnsi" w:cstheme="minorHAnsi"/>
        </w:rPr>
        <w:t xml:space="preserve"> and the MAA RPAS Manual </w:t>
      </w:r>
      <w:sdt>
        <w:sdtPr>
          <w:rPr>
            <w:rFonts w:asciiTheme="minorHAnsi" w:eastAsiaTheme="minorHAnsi" w:hAnsiTheme="minorHAnsi" w:cstheme="minorHAnsi"/>
          </w:rPr>
          <w:id w:val="1127516162"/>
          <w:citation/>
        </w:sdtPr>
        <w:sdtContent>
          <w:r>
            <w:rPr>
              <w:rFonts w:asciiTheme="minorHAnsi" w:eastAsiaTheme="minorHAnsi" w:hAnsiTheme="minorHAnsi" w:cstheme="minorHAnsi"/>
            </w:rPr>
            <w:fldChar w:fldCharType="begin"/>
          </w:r>
          <w:r>
            <w:rPr>
              <w:rFonts w:asciiTheme="minorHAnsi" w:eastAsiaTheme="minorHAnsi" w:hAnsiTheme="minorHAnsi" w:cstheme="minorHAnsi"/>
            </w:rPr>
            <w:instrText xml:space="preserve"> CITATION MOD1 \l 2057 </w:instrText>
          </w:r>
          <w:r>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[13]</w:t>
          </w:r>
          <w:r>
            <w:rPr>
              <w:rFonts w:asciiTheme="minorHAnsi" w:eastAsiaTheme="minorHAnsi" w:hAnsiTheme="minorHAnsi" w:cstheme="minorHAnsi"/>
            </w:rPr>
            <w:fldChar w:fldCharType="end"/>
          </w:r>
        </w:sdtContent>
      </w:sdt>
      <w:r w:rsidRPr="008B7FD0">
        <w:rPr>
          <w:rFonts w:asciiTheme="minorHAnsi" w:eastAsiaTheme="minorHAnsi" w:hAnsiTheme="minorHAnsi" w:cstheme="minorHAnsi"/>
        </w:rPr>
        <w:t xml:space="preserve">. </w:t>
      </w:r>
    </w:p>
    <w:p w14:paraId="42E9762C" w14:textId="77777777" w:rsidR="00B217C3" w:rsidRPr="00760179" w:rsidRDefault="00B217C3" w:rsidP="00B846F1">
      <w:pPr>
        <w:pStyle w:val="Heading2"/>
        <w:rPr>
          <w:rFonts w:eastAsiaTheme="majorEastAsia"/>
        </w:rPr>
      </w:pPr>
      <w:bookmarkStart w:id="52" w:name="_Toc144284342"/>
      <w:bookmarkStart w:id="53" w:name="_Toc161403653"/>
      <w:r w:rsidRPr="00760179">
        <w:rPr>
          <w:rFonts w:eastAsiaTheme="majorEastAsia"/>
        </w:rPr>
        <w:lastRenderedPageBreak/>
        <w:t xml:space="preserve">Aerial </w:t>
      </w:r>
      <w:r w:rsidRPr="00B846F1">
        <w:rPr>
          <w:rFonts w:eastAsiaTheme="majorEastAsia"/>
        </w:rPr>
        <w:t>targets</w:t>
      </w:r>
      <w:bookmarkEnd w:id="52"/>
      <w:bookmarkEnd w:id="53"/>
      <w:r w:rsidRPr="00760179">
        <w:rPr>
          <w:rFonts w:eastAsiaTheme="majorEastAsia"/>
        </w:rPr>
        <w:t xml:space="preserve"> </w:t>
      </w:r>
    </w:p>
    <w:p w14:paraId="175B3A71" w14:textId="75544400" w:rsidR="00EA476C" w:rsidRPr="0053712E" w:rsidRDefault="00B846F1" w:rsidP="009206CF">
      <w:pPr>
        <w:spacing w:before="0" w:after="120"/>
        <w:jc w:val="left"/>
        <w:rPr>
          <w:rFonts w:asciiTheme="minorHAnsi" w:eastAsiaTheme="minorHAnsi" w:hAnsiTheme="minorHAnsi" w:cstheme="minorHAnsi"/>
          <w:szCs w:val="22"/>
        </w:rPr>
      </w:pPr>
      <w:r>
        <w:rPr>
          <w:rFonts w:asciiTheme="minorHAnsi" w:eastAsiaTheme="minorHAnsi" w:hAnsiTheme="minorHAnsi" w:cstheme="minorHAnsi"/>
          <w:szCs w:val="22"/>
        </w:rPr>
        <w:t>One area of UAVs</w:t>
      </w:r>
      <w:r w:rsidR="00B217C3" w:rsidRPr="00760179">
        <w:rPr>
          <w:rFonts w:asciiTheme="minorHAnsi" w:eastAsiaTheme="minorHAnsi" w:hAnsiTheme="minorHAnsi" w:cstheme="minorHAnsi"/>
          <w:szCs w:val="22"/>
        </w:rPr>
        <w:t xml:space="preserve"> that are used by the military </w:t>
      </w:r>
      <w:r w:rsidRPr="00760179">
        <w:rPr>
          <w:rFonts w:asciiTheme="minorHAnsi" w:eastAsiaTheme="minorHAnsi" w:hAnsiTheme="minorHAnsi" w:cstheme="minorHAnsi"/>
          <w:szCs w:val="22"/>
        </w:rPr>
        <w:t>frequ</w:t>
      </w:r>
      <w:r>
        <w:rPr>
          <w:rFonts w:asciiTheme="minorHAnsi" w:eastAsiaTheme="minorHAnsi" w:hAnsiTheme="minorHAnsi" w:cstheme="minorHAnsi"/>
          <w:szCs w:val="22"/>
        </w:rPr>
        <w:t xml:space="preserve">ently </w:t>
      </w:r>
      <w:r w:rsidRPr="00760179">
        <w:rPr>
          <w:rFonts w:asciiTheme="minorHAnsi" w:eastAsiaTheme="minorHAnsi" w:hAnsiTheme="minorHAnsi" w:cstheme="minorHAnsi"/>
          <w:szCs w:val="22"/>
        </w:rPr>
        <w:t>are</w:t>
      </w:r>
      <w:r w:rsidR="00B217C3" w:rsidRPr="00760179">
        <w:rPr>
          <w:rFonts w:asciiTheme="minorHAnsi" w:eastAsiaTheme="minorHAnsi" w:hAnsiTheme="minorHAnsi" w:cstheme="minorHAnsi"/>
          <w:szCs w:val="22"/>
        </w:rPr>
        <w:t xml:space="preserve"> </w:t>
      </w:r>
      <w:r w:rsidR="006A42FA">
        <w:rPr>
          <w:rFonts w:asciiTheme="minorHAnsi" w:eastAsiaTheme="minorHAnsi" w:hAnsiTheme="minorHAnsi" w:cstheme="minorHAnsi"/>
          <w:szCs w:val="22"/>
        </w:rPr>
        <w:t>UATs (Uncrewed Aerial T</w:t>
      </w:r>
      <w:r w:rsidR="00B217C3" w:rsidRPr="00760179">
        <w:rPr>
          <w:rFonts w:asciiTheme="minorHAnsi" w:eastAsiaTheme="minorHAnsi" w:hAnsiTheme="minorHAnsi" w:cstheme="minorHAnsi"/>
          <w:szCs w:val="22"/>
        </w:rPr>
        <w:t>argets</w:t>
      </w:r>
      <w:r w:rsidR="006A42FA">
        <w:rPr>
          <w:rFonts w:asciiTheme="minorHAnsi" w:eastAsiaTheme="minorHAnsi" w:hAnsiTheme="minorHAnsi" w:cstheme="minorHAnsi"/>
          <w:szCs w:val="22"/>
        </w:rPr>
        <w:t>)</w:t>
      </w:r>
      <w:r>
        <w:rPr>
          <w:rFonts w:asciiTheme="minorHAnsi" w:eastAsiaTheme="minorHAnsi" w:hAnsiTheme="minorHAnsi" w:cstheme="minorHAnsi"/>
          <w:szCs w:val="22"/>
        </w:rPr>
        <w:t>, these systems are used for trials, training, test and evaluation</w:t>
      </w:r>
      <w:r w:rsidR="00B217C3" w:rsidRPr="00760179">
        <w:rPr>
          <w:rFonts w:asciiTheme="minorHAnsi" w:eastAsiaTheme="minorHAnsi" w:hAnsiTheme="minorHAnsi" w:cstheme="minorHAnsi"/>
          <w:szCs w:val="22"/>
        </w:rPr>
        <w:t xml:space="preserve">. </w:t>
      </w:r>
      <w:r w:rsidR="00B217C3" w:rsidRPr="00760179">
        <w:rPr>
          <w:rFonts w:asciiTheme="minorHAnsi" w:eastAsiaTheme="minorHAnsi" w:hAnsiTheme="minorHAnsi" w:cstheme="minorHAnsi"/>
        </w:rPr>
        <w:t>Aerial target systems offer an o</w:t>
      </w:r>
      <w:r w:rsidR="00B217C3" w:rsidRPr="00760179">
        <w:rPr>
          <w:rFonts w:asciiTheme="minorHAnsi" w:eastAsiaTheme="minorHAnsi" w:hAnsiTheme="minorHAnsi" w:cstheme="minorHAnsi"/>
          <w:szCs w:val="22"/>
        </w:rPr>
        <w:t xml:space="preserve">pportunity to test many </w:t>
      </w:r>
      <w:r w:rsidR="00A71ADC" w:rsidRPr="00760179">
        <w:rPr>
          <w:rFonts w:asciiTheme="minorHAnsi" w:eastAsiaTheme="minorHAnsi" w:hAnsiTheme="minorHAnsi" w:cstheme="minorHAnsi"/>
          <w:szCs w:val="22"/>
        </w:rPr>
        <w:t>distinct types</w:t>
      </w:r>
      <w:r w:rsidR="00B217C3" w:rsidRPr="00760179">
        <w:rPr>
          <w:rFonts w:asciiTheme="minorHAnsi" w:eastAsiaTheme="minorHAnsi" w:hAnsiTheme="minorHAnsi" w:cstheme="minorHAnsi"/>
          <w:szCs w:val="22"/>
        </w:rPr>
        <w:t xml:space="preserve"> of weapon systems utilizing one affordable and reusable system. </w:t>
      </w:r>
      <w:r w:rsidR="00B217C3" w:rsidRPr="00760179">
        <w:rPr>
          <w:rFonts w:asciiTheme="minorHAnsi" w:eastAsiaTheme="minorHAnsi" w:hAnsiTheme="minorHAnsi" w:cstheme="minorHAnsi"/>
        </w:rPr>
        <w:t xml:space="preserve">They fly a wide variety of speeds and have excellent manoeuvrability profiles, which offers a high degree of versatility. </w:t>
      </w:r>
      <w:r w:rsidR="00B217C3" w:rsidRPr="00760179">
        <w:rPr>
          <w:rFonts w:asciiTheme="minorHAnsi" w:eastAsiaTheme="minorHAnsi" w:hAnsiTheme="minorHAnsi" w:cstheme="minorHAnsi"/>
          <w:szCs w:val="22"/>
        </w:rPr>
        <w:t xml:space="preserve">They </w:t>
      </w:r>
      <w:r w:rsidR="0053712E">
        <w:rPr>
          <w:rFonts w:asciiTheme="minorHAnsi" w:eastAsiaTheme="minorHAnsi" w:hAnsiTheme="minorHAnsi" w:cstheme="minorHAnsi"/>
          <w:szCs w:val="22"/>
        </w:rPr>
        <w:t>are</w:t>
      </w:r>
      <w:r w:rsidR="00B217C3" w:rsidRPr="00760179">
        <w:rPr>
          <w:rFonts w:asciiTheme="minorHAnsi" w:eastAsiaTheme="minorHAnsi" w:hAnsiTheme="minorHAnsi" w:cstheme="minorHAnsi"/>
          <w:szCs w:val="22"/>
        </w:rPr>
        <w:t xml:space="preserve"> used to meet a wide variety of</w:t>
      </w:r>
      <w:r w:rsidR="00DE4076">
        <w:rPr>
          <w:rFonts w:asciiTheme="minorHAnsi" w:eastAsiaTheme="minorHAnsi" w:hAnsiTheme="minorHAnsi" w:cstheme="minorHAnsi"/>
          <w:szCs w:val="22"/>
        </w:rPr>
        <w:t xml:space="preserve"> engagement </w:t>
      </w:r>
      <w:r w:rsidR="00B217C3" w:rsidRPr="00760179">
        <w:rPr>
          <w:rFonts w:asciiTheme="minorHAnsi" w:eastAsiaTheme="minorHAnsi" w:hAnsiTheme="minorHAnsi" w:cstheme="minorHAnsi"/>
          <w:szCs w:val="22"/>
        </w:rPr>
        <w:t>training requirements such as end-to-end weapons-release training roles, including surface-to-air and air-to-air</w:t>
      </w:r>
      <w:r w:rsidR="00DE4076">
        <w:rPr>
          <w:rFonts w:asciiTheme="minorHAnsi" w:eastAsiaTheme="minorHAnsi" w:hAnsiTheme="minorHAnsi" w:cstheme="minorHAnsi"/>
          <w:szCs w:val="22"/>
        </w:rPr>
        <w:t xml:space="preserve"> dog fighting</w:t>
      </w:r>
      <w:r w:rsidR="00B217C3" w:rsidRPr="00760179">
        <w:rPr>
          <w:rFonts w:asciiTheme="minorHAnsi" w:eastAsiaTheme="minorHAnsi" w:hAnsiTheme="minorHAnsi" w:cstheme="minorHAnsi"/>
          <w:szCs w:val="22"/>
        </w:rPr>
        <w:t>. They can also be used for specific weapon system requirements, they do this by utilizing different payloads and augmentation techniques. They can carry both internal and external payloads some examples of these are chaff, flares, electronic countermeasures, infrared augmentation, passive and active radio frequency augmentation</w:t>
      </w:r>
      <w:r w:rsidR="0053712E">
        <w:rPr>
          <w:rFonts w:asciiTheme="minorHAnsi" w:eastAsiaTheme="minorHAnsi" w:hAnsiTheme="minorHAnsi" w:cstheme="minorHAnsi"/>
          <w:szCs w:val="22"/>
        </w:rPr>
        <w:t xml:space="preserve"> as well as</w:t>
      </w:r>
      <w:r w:rsidR="00B217C3" w:rsidRPr="00760179">
        <w:rPr>
          <w:rFonts w:asciiTheme="minorHAnsi" w:eastAsiaTheme="minorHAnsi" w:hAnsiTheme="minorHAnsi" w:cstheme="minorHAnsi"/>
          <w:szCs w:val="22"/>
        </w:rPr>
        <w:t xml:space="preserve"> vec</w:t>
      </w:r>
      <w:r w:rsidR="00135D75">
        <w:rPr>
          <w:rFonts w:asciiTheme="minorHAnsi" w:eastAsiaTheme="minorHAnsi" w:hAnsiTheme="minorHAnsi" w:cstheme="minorHAnsi"/>
          <w:szCs w:val="22"/>
        </w:rPr>
        <w:t xml:space="preserve">tor and scalar proximity scoring. </w:t>
      </w:r>
      <w:sdt>
        <w:sdtPr>
          <w:rPr>
            <w:rFonts w:asciiTheme="minorHAnsi" w:eastAsiaTheme="minorHAnsi" w:hAnsiTheme="minorHAnsi" w:cstheme="minorHAnsi"/>
            <w:szCs w:val="22"/>
          </w:rPr>
          <w:id w:val="-1117530491"/>
          <w:citation/>
        </w:sdtPr>
        <w:sdtContent>
          <w:r w:rsidR="00135D75">
            <w:rPr>
              <w:rFonts w:asciiTheme="minorHAnsi" w:eastAsiaTheme="minorHAnsi" w:hAnsiTheme="minorHAnsi" w:cstheme="minorHAnsi"/>
              <w:szCs w:val="22"/>
            </w:rPr>
            <w:fldChar w:fldCharType="begin"/>
          </w:r>
          <w:r w:rsidR="00135D75">
            <w:rPr>
              <w:rFonts w:asciiTheme="minorHAnsi" w:eastAsiaTheme="minorHAnsi" w:hAnsiTheme="minorHAnsi" w:cstheme="minorHAnsi"/>
              <w:szCs w:val="22"/>
            </w:rPr>
            <w:instrText xml:space="preserve"> CITATION Qin24 \l 2057 </w:instrText>
          </w:r>
          <w:r w:rsidR="00135D75">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Cs w:val="22"/>
            </w:rPr>
            <w:t>[14]</w:t>
          </w:r>
          <w:r w:rsidR="00135D75">
            <w:rPr>
              <w:rFonts w:asciiTheme="minorHAnsi" w:eastAsiaTheme="minorHAnsi" w:hAnsiTheme="minorHAnsi" w:cstheme="minorHAnsi"/>
              <w:szCs w:val="22"/>
            </w:rPr>
            <w:fldChar w:fldCharType="end"/>
          </w:r>
        </w:sdtContent>
      </w:sdt>
      <w:r w:rsidR="0053712E">
        <w:rPr>
          <w:rFonts w:asciiTheme="minorHAnsi" w:eastAsiaTheme="minorHAnsi" w:hAnsiTheme="minorHAnsi" w:cstheme="minorHAnsi"/>
          <w:color w:val="FF0000"/>
          <w:szCs w:val="22"/>
        </w:rPr>
        <w:t xml:space="preserve"> </w:t>
      </w:r>
      <w:r w:rsidR="0053712E" w:rsidRPr="0053712E">
        <w:rPr>
          <w:rFonts w:asciiTheme="minorHAnsi" w:eastAsiaTheme="minorHAnsi" w:hAnsiTheme="minorHAnsi" w:cstheme="minorHAnsi"/>
          <w:szCs w:val="22"/>
        </w:rPr>
        <w:t xml:space="preserve">Although many people </w:t>
      </w:r>
      <w:r w:rsidR="0053712E">
        <w:rPr>
          <w:rFonts w:asciiTheme="minorHAnsi" w:eastAsiaTheme="minorHAnsi" w:hAnsiTheme="minorHAnsi" w:cstheme="minorHAnsi"/>
          <w:szCs w:val="22"/>
        </w:rPr>
        <w:t>believe that drones and this technology</w:t>
      </w:r>
      <w:r w:rsidR="00D278DC">
        <w:rPr>
          <w:rFonts w:asciiTheme="minorHAnsi" w:eastAsiaTheme="minorHAnsi" w:hAnsiTheme="minorHAnsi" w:cstheme="minorHAnsi"/>
          <w:szCs w:val="22"/>
        </w:rPr>
        <w:t xml:space="preserve"> </w:t>
      </w:r>
      <w:r w:rsidR="003469C3">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0053712E">
        <w:rPr>
          <w:rFonts w:asciiTheme="minorHAnsi" w:eastAsiaTheme="minorHAnsi" w:hAnsiTheme="minorHAnsi" w:cstheme="minorHAnsi"/>
          <w:szCs w:val="22"/>
        </w:rPr>
        <w:t xml:space="preserve">new it has been around for </w:t>
      </w:r>
      <w:r w:rsidR="00DC5423">
        <w:rPr>
          <w:rFonts w:asciiTheme="minorHAnsi" w:eastAsiaTheme="minorHAnsi" w:hAnsiTheme="minorHAnsi" w:cstheme="minorHAnsi"/>
          <w:szCs w:val="22"/>
        </w:rPr>
        <w:t xml:space="preserve">over </w:t>
      </w:r>
      <w:r w:rsidR="002033B1">
        <w:rPr>
          <w:rFonts w:asciiTheme="minorHAnsi" w:eastAsiaTheme="minorHAnsi" w:hAnsiTheme="minorHAnsi" w:cstheme="minorHAnsi"/>
          <w:szCs w:val="22"/>
        </w:rPr>
        <w:t>one hundred</w:t>
      </w:r>
      <w:r w:rsidR="00DC5423">
        <w:rPr>
          <w:rFonts w:asciiTheme="minorHAnsi" w:eastAsiaTheme="minorHAnsi" w:hAnsiTheme="minorHAnsi" w:cstheme="minorHAnsi"/>
          <w:szCs w:val="22"/>
        </w:rPr>
        <w:t xml:space="preserve"> years</w:t>
      </w:r>
      <w:r w:rsidR="0053712E">
        <w:rPr>
          <w:rFonts w:asciiTheme="minorHAnsi" w:eastAsiaTheme="minorHAnsi" w:hAnsiTheme="minorHAnsi" w:cstheme="minorHAnsi"/>
          <w:szCs w:val="22"/>
        </w:rPr>
        <w:t xml:space="preserve">. </w:t>
      </w:r>
    </w:p>
    <w:p w14:paraId="42854DCD" w14:textId="0D6B7CE2" w:rsidR="00B217C3" w:rsidRPr="00760179" w:rsidRDefault="00B217C3" w:rsidP="0053712E">
      <w:pPr>
        <w:pStyle w:val="Heading3"/>
        <w:spacing w:before="120" w:after="120"/>
        <w:rPr>
          <w:rFonts w:asciiTheme="minorHAnsi" w:eastAsiaTheme="majorEastAsia" w:hAnsiTheme="minorHAnsi" w:cstheme="minorHAnsi"/>
          <w:lang w:eastAsia="en-GB"/>
        </w:rPr>
      </w:pPr>
      <w:bookmarkStart w:id="54" w:name="_Toc144284343"/>
      <w:bookmarkStart w:id="55" w:name="_Toc161403654"/>
      <w:r w:rsidRPr="00760179">
        <w:rPr>
          <w:rFonts w:asciiTheme="minorHAnsi" w:eastAsiaTheme="majorEastAsia" w:hAnsiTheme="minorHAnsi" w:cstheme="minorHAnsi"/>
          <w:lang w:eastAsia="en-GB"/>
        </w:rPr>
        <w:t>History</w:t>
      </w:r>
      <w:bookmarkEnd w:id="54"/>
      <w:bookmarkEnd w:id="55"/>
    </w:p>
    <w:p w14:paraId="0F067F67" w14:textId="4A26D5E2" w:rsidR="00B217C3" w:rsidRPr="00760179" w:rsidRDefault="00B217C3" w:rsidP="009206CF">
      <w:pPr>
        <w:spacing w:before="0" w:after="120"/>
        <w:jc w:val="left"/>
        <w:rPr>
          <w:rFonts w:asciiTheme="minorHAnsi" w:eastAsiaTheme="minorHAnsi" w:hAnsiTheme="minorHAnsi" w:cstheme="minorHAnsi"/>
          <w:szCs w:val="22"/>
        </w:rPr>
      </w:pPr>
      <w:r w:rsidRPr="00760179">
        <w:rPr>
          <w:rFonts w:asciiTheme="minorHAnsi" w:eastAsiaTheme="minorHAnsi" w:hAnsiTheme="minorHAnsi" w:cstheme="minorHAnsi"/>
        </w:rPr>
        <w:t>The original aerial targets did</w:t>
      </w:r>
      <w:r w:rsidR="0053712E">
        <w:rPr>
          <w:rFonts w:asciiTheme="minorHAnsi" w:eastAsiaTheme="minorHAnsi" w:hAnsiTheme="minorHAnsi" w:cstheme="minorHAnsi"/>
        </w:rPr>
        <w:t xml:space="preserve"> not</w:t>
      </w:r>
      <w:r w:rsidRPr="00760179">
        <w:rPr>
          <w:rFonts w:asciiTheme="minorHAnsi" w:eastAsiaTheme="minorHAnsi" w:hAnsiTheme="minorHAnsi" w:cstheme="minorHAnsi"/>
        </w:rPr>
        <w:t xml:space="preserve"> have all the features described above and were </w:t>
      </w:r>
      <w:r w:rsidR="00DE0A1A" w:rsidRPr="00760179">
        <w:rPr>
          <w:rFonts w:asciiTheme="minorHAnsi" w:eastAsiaTheme="minorHAnsi" w:hAnsiTheme="minorHAnsi" w:cstheme="minorHAnsi"/>
        </w:rPr>
        <w:t xml:space="preserve">considerably </w:t>
      </w:r>
      <w:r w:rsidR="003469C3">
        <w:rPr>
          <w:rFonts w:asciiTheme="minorHAnsi" w:eastAsiaTheme="minorHAnsi" w:hAnsiTheme="minorHAnsi" w:cstheme="minorHAnsi"/>
        </w:rPr>
        <w:t xml:space="preserve">more </w:t>
      </w:r>
      <w:r w:rsidR="00DE0A1A" w:rsidRPr="00760179">
        <w:rPr>
          <w:rFonts w:asciiTheme="minorHAnsi" w:eastAsiaTheme="minorHAnsi" w:hAnsiTheme="minorHAnsi" w:cstheme="minorHAnsi"/>
        </w:rPr>
        <w:t>basic</w:t>
      </w:r>
      <w:r w:rsidRPr="00760179">
        <w:rPr>
          <w:rFonts w:asciiTheme="minorHAnsi" w:eastAsiaTheme="minorHAnsi" w:hAnsiTheme="minorHAnsi" w:cstheme="minorHAnsi"/>
        </w:rPr>
        <w:t xml:space="preserve"> </w:t>
      </w:r>
      <w:r w:rsidR="003469C3">
        <w:rPr>
          <w:rFonts w:asciiTheme="minorHAnsi" w:eastAsiaTheme="minorHAnsi" w:hAnsiTheme="minorHAnsi" w:cstheme="minorHAnsi"/>
        </w:rPr>
        <w:t xml:space="preserve">in </w:t>
      </w:r>
      <w:r w:rsidRPr="00760179">
        <w:rPr>
          <w:rFonts w:asciiTheme="minorHAnsi" w:eastAsiaTheme="minorHAnsi" w:hAnsiTheme="minorHAnsi" w:cstheme="minorHAnsi"/>
        </w:rPr>
        <w:t xml:space="preserve">design, one of the first </w:t>
      </w:r>
      <w:r w:rsidRPr="00760179">
        <w:rPr>
          <w:rFonts w:asciiTheme="minorHAnsi" w:eastAsiaTheme="minorHAnsi" w:hAnsiTheme="minorHAnsi" w:cstheme="minorHAnsi"/>
          <w:szCs w:val="22"/>
        </w:rPr>
        <w:t xml:space="preserve">target drones was developed in 1917 during the First World War. The image below in Figure </w:t>
      </w:r>
      <w:r w:rsidR="0053712E">
        <w:rPr>
          <w:rFonts w:asciiTheme="minorHAnsi" w:eastAsiaTheme="minorHAnsi" w:hAnsiTheme="minorHAnsi" w:cstheme="minorHAnsi"/>
          <w:szCs w:val="22"/>
        </w:rPr>
        <w:t xml:space="preserve">2-1 </w:t>
      </w:r>
      <w:r w:rsidRPr="00760179">
        <w:rPr>
          <w:rFonts w:asciiTheme="minorHAnsi" w:eastAsiaTheme="minorHAnsi" w:hAnsiTheme="minorHAnsi" w:cstheme="minorHAnsi"/>
          <w:szCs w:val="22"/>
        </w:rPr>
        <w:t>depicts an example of one of the first aerial targets developed during this period</w:t>
      </w:r>
      <w:r w:rsidR="00EC0424" w:rsidRPr="00760179">
        <w:rPr>
          <w:rFonts w:asciiTheme="minorHAnsi" w:eastAsiaTheme="minorHAnsi" w:hAnsiTheme="minorHAnsi" w:cstheme="minorHAnsi"/>
          <w:szCs w:val="22"/>
        </w:rPr>
        <w:t xml:space="preserve">. </w:t>
      </w:r>
      <w:r w:rsidR="00DC5423">
        <w:rPr>
          <w:rFonts w:asciiTheme="minorHAnsi" w:eastAsiaTheme="minorHAnsi" w:hAnsiTheme="minorHAnsi" w:cstheme="minorHAnsi"/>
          <w:szCs w:val="22"/>
        </w:rPr>
        <w:t xml:space="preserve">As can be seen in the image this system was </w:t>
      </w:r>
      <w:r w:rsidR="00DE0A1A">
        <w:rPr>
          <w:rFonts w:asciiTheme="minorHAnsi" w:eastAsiaTheme="minorHAnsi" w:hAnsiTheme="minorHAnsi" w:cstheme="minorHAnsi"/>
          <w:szCs w:val="22"/>
        </w:rPr>
        <w:t>extremely basic</w:t>
      </w:r>
      <w:r w:rsidR="00DC5423">
        <w:rPr>
          <w:rFonts w:asciiTheme="minorHAnsi" w:eastAsiaTheme="minorHAnsi" w:hAnsiTheme="minorHAnsi" w:cstheme="minorHAnsi"/>
          <w:szCs w:val="22"/>
        </w:rPr>
        <w:t xml:space="preserve">, it took off and was recovered by using the skids on the bottom of the aircraft on a runway. </w:t>
      </w:r>
      <w:sdt>
        <w:sdtPr>
          <w:rPr>
            <w:rFonts w:asciiTheme="minorHAnsi" w:eastAsiaTheme="minorHAnsi" w:hAnsiTheme="minorHAnsi" w:cstheme="minorHAnsi"/>
            <w:szCs w:val="22"/>
          </w:rPr>
          <w:id w:val="595827405"/>
          <w:citation/>
        </w:sdtPr>
        <w:sdtContent>
          <w:r w:rsidR="00F32512" w:rsidRPr="00F32512">
            <w:rPr>
              <w:rFonts w:asciiTheme="minorHAnsi" w:eastAsiaTheme="minorHAnsi" w:hAnsiTheme="minorHAnsi" w:cstheme="minorHAnsi"/>
              <w:szCs w:val="22"/>
            </w:rPr>
            <w:fldChar w:fldCharType="begin"/>
          </w:r>
          <w:r w:rsidR="00F32512" w:rsidRPr="00F32512">
            <w:rPr>
              <w:rFonts w:asciiTheme="minorHAnsi" w:hAnsiTheme="minorHAnsi" w:cstheme="minorHAnsi"/>
              <w:i/>
              <w:iCs/>
              <w:sz w:val="20"/>
              <w:szCs w:val="20"/>
              <w:lang w:eastAsia="en-GB"/>
            </w:rPr>
            <w:instrText xml:space="preserve"> CITATION Imp24 \l 2057 </w:instrText>
          </w:r>
          <w:r w:rsidR="00F32512" w:rsidRPr="00F32512">
            <w:rPr>
              <w:rFonts w:asciiTheme="minorHAnsi" w:eastAsiaTheme="minorHAnsi" w:hAnsiTheme="minorHAnsi" w:cstheme="minorHAnsi"/>
              <w:szCs w:val="22"/>
            </w:rPr>
            <w:fldChar w:fldCharType="separate"/>
          </w:r>
          <w:r w:rsidR="00AB1825" w:rsidRPr="00AB1825">
            <w:rPr>
              <w:rFonts w:asciiTheme="minorHAnsi" w:hAnsiTheme="minorHAnsi" w:cstheme="minorHAnsi"/>
              <w:noProof/>
              <w:sz w:val="20"/>
              <w:szCs w:val="20"/>
              <w:lang w:eastAsia="en-GB"/>
            </w:rPr>
            <w:t>[15]</w:t>
          </w:r>
          <w:r w:rsidR="00F32512" w:rsidRPr="00F32512">
            <w:rPr>
              <w:rFonts w:asciiTheme="minorHAnsi" w:eastAsiaTheme="minorHAnsi" w:hAnsiTheme="minorHAnsi" w:cstheme="minorHAnsi"/>
              <w:szCs w:val="22"/>
            </w:rPr>
            <w:fldChar w:fldCharType="end"/>
          </w:r>
        </w:sdtContent>
      </w:sdt>
    </w:p>
    <w:p w14:paraId="0752424D" w14:textId="77777777" w:rsidR="00B217C3" w:rsidRPr="00760179" w:rsidRDefault="00B217C3" w:rsidP="00B217C3">
      <w:pPr>
        <w:spacing w:before="0" w:line="276" w:lineRule="auto"/>
        <w:jc w:val="center"/>
        <w:rPr>
          <w:rFonts w:asciiTheme="minorHAnsi" w:eastAsiaTheme="minorHAnsi" w:hAnsiTheme="minorHAnsi" w:cstheme="minorHAnsi"/>
          <w:szCs w:val="22"/>
        </w:rPr>
      </w:pPr>
      <w:r w:rsidRPr="00760179">
        <w:rPr>
          <w:rFonts w:asciiTheme="minorHAnsi" w:eastAsiaTheme="minorHAnsi" w:hAnsiTheme="minorHAnsi" w:cstheme="minorHAnsi"/>
          <w:noProof/>
          <w:sz w:val="22"/>
          <w:szCs w:val="22"/>
          <w:lang w:eastAsia="en-GB"/>
        </w:rPr>
        <w:drawing>
          <wp:inline distT="0" distB="0" distL="0" distR="0" wp14:anchorId="1A2E5653" wp14:editId="540291F5">
            <wp:extent cx="6617478" cy="3492048"/>
            <wp:effectExtent l="0" t="0" r="0" b="0"/>
            <wp:docPr id="11" name="Picture 11" descr="https://media.iwm.org.uk/ciim5/331/745/large_00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iwm.org.uk/ciim5/331/745/large_000000.jpg"/>
                    <pic:cNvPicPr>
                      <a:picLocks noChangeAspect="1" noChangeArrowheads="1"/>
                    </pic:cNvPicPr>
                  </pic:nvPicPr>
                  <pic:blipFill rotWithShape="1">
                    <a:blip r:embed="rId19">
                      <a:extLst>
                        <a:ext uri="{28A0092B-C50C-407E-A947-70E740481C1C}">
                          <a14:useLocalDpi xmlns:a14="http://schemas.microsoft.com/office/drawing/2010/main" val="0"/>
                        </a:ext>
                      </a:extLst>
                    </a:blip>
                    <a:srcRect t="15742" b="8948"/>
                    <a:stretch/>
                  </pic:blipFill>
                  <pic:spPr bwMode="auto">
                    <a:xfrm>
                      <a:off x="0" y="0"/>
                      <a:ext cx="6715590" cy="3543822"/>
                    </a:xfrm>
                    <a:prstGeom prst="rect">
                      <a:avLst/>
                    </a:prstGeom>
                    <a:noFill/>
                    <a:ln>
                      <a:noFill/>
                    </a:ln>
                    <a:extLst>
                      <a:ext uri="{53640926-AAD7-44D8-BBD7-CCE9431645EC}">
                        <a14:shadowObscured xmlns:a14="http://schemas.microsoft.com/office/drawing/2010/main"/>
                      </a:ext>
                    </a:extLst>
                  </pic:spPr>
                </pic:pic>
              </a:graphicData>
            </a:graphic>
          </wp:inline>
        </w:drawing>
      </w:r>
    </w:p>
    <w:p w14:paraId="79C63A11" w14:textId="0FD7E3C2" w:rsidR="00B217C3" w:rsidRPr="00760179" w:rsidRDefault="00726D73" w:rsidP="00B217C3">
      <w:pPr>
        <w:spacing w:before="0" w:after="120" w:line="240" w:lineRule="auto"/>
        <w:jc w:val="center"/>
        <w:rPr>
          <w:rFonts w:asciiTheme="minorHAnsi" w:hAnsiTheme="minorHAnsi" w:cstheme="minorHAnsi"/>
          <w:i/>
          <w:iCs/>
          <w:sz w:val="20"/>
          <w:szCs w:val="20"/>
          <w:lang w:eastAsia="en-GB"/>
        </w:rPr>
      </w:pPr>
      <w:bookmarkStart w:id="56" w:name="_Toc144284380"/>
      <w:bookmarkStart w:id="57" w:name="_Toc161403673"/>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World War 1 original aerial target</w:t>
      </w:r>
      <w:bookmarkEnd w:id="56"/>
      <w:r w:rsidR="00135D75">
        <w:rPr>
          <w:rFonts w:asciiTheme="minorHAnsi" w:hAnsiTheme="minorHAnsi" w:cstheme="minorHAnsi"/>
          <w:i/>
          <w:iCs/>
          <w:sz w:val="20"/>
          <w:szCs w:val="20"/>
          <w:lang w:eastAsia="en-GB"/>
        </w:rPr>
        <w:t xml:space="preserve"> </w:t>
      </w:r>
      <w:sdt>
        <w:sdtPr>
          <w:rPr>
            <w:rFonts w:asciiTheme="minorHAnsi" w:eastAsiaTheme="minorHAnsi" w:hAnsiTheme="minorHAnsi" w:cstheme="minorHAnsi"/>
            <w:szCs w:val="22"/>
          </w:rPr>
          <w:id w:val="-1819496636"/>
          <w:citation/>
        </w:sdtPr>
        <w:sdtContent>
          <w:r w:rsidR="00F32512" w:rsidRPr="00F32512">
            <w:rPr>
              <w:rFonts w:asciiTheme="minorHAnsi" w:eastAsiaTheme="minorHAnsi" w:hAnsiTheme="minorHAnsi" w:cstheme="minorHAnsi"/>
              <w:szCs w:val="22"/>
            </w:rPr>
            <w:fldChar w:fldCharType="begin"/>
          </w:r>
          <w:r w:rsidR="00F32512" w:rsidRPr="00F32512">
            <w:rPr>
              <w:rFonts w:asciiTheme="minorHAnsi" w:hAnsiTheme="minorHAnsi" w:cstheme="minorHAnsi"/>
              <w:i/>
              <w:iCs/>
              <w:sz w:val="20"/>
              <w:szCs w:val="20"/>
              <w:lang w:eastAsia="en-GB"/>
            </w:rPr>
            <w:instrText xml:space="preserve"> CITATION Imp24 \l 2057 </w:instrText>
          </w:r>
          <w:r w:rsidR="00F32512" w:rsidRPr="00F32512">
            <w:rPr>
              <w:rFonts w:asciiTheme="minorHAnsi" w:eastAsiaTheme="minorHAnsi" w:hAnsiTheme="minorHAnsi" w:cstheme="minorHAnsi"/>
              <w:szCs w:val="22"/>
            </w:rPr>
            <w:fldChar w:fldCharType="separate"/>
          </w:r>
          <w:r w:rsidR="00AB1825" w:rsidRPr="00AB1825">
            <w:rPr>
              <w:rFonts w:asciiTheme="minorHAnsi" w:hAnsiTheme="minorHAnsi" w:cstheme="minorHAnsi"/>
              <w:noProof/>
              <w:sz w:val="20"/>
              <w:szCs w:val="20"/>
              <w:lang w:eastAsia="en-GB"/>
            </w:rPr>
            <w:t>[15]</w:t>
          </w:r>
          <w:r w:rsidR="00F32512" w:rsidRPr="00F32512">
            <w:rPr>
              <w:rFonts w:asciiTheme="minorHAnsi" w:eastAsiaTheme="minorHAnsi" w:hAnsiTheme="minorHAnsi" w:cstheme="minorHAnsi"/>
              <w:szCs w:val="22"/>
            </w:rPr>
            <w:fldChar w:fldCharType="end"/>
          </w:r>
        </w:sdtContent>
      </w:sdt>
      <w:bookmarkEnd w:id="57"/>
    </w:p>
    <w:p w14:paraId="77073465" w14:textId="4EE81126" w:rsidR="00B217C3" w:rsidRPr="00DE4076" w:rsidRDefault="00EA476C" w:rsidP="00E011BF">
      <w:pPr>
        <w:spacing w:before="0"/>
        <w:jc w:val="left"/>
        <w:rPr>
          <w:rFonts w:asciiTheme="minorHAnsi" w:eastAsiaTheme="minorHAnsi" w:hAnsiTheme="minorHAnsi" w:cstheme="minorHAnsi"/>
        </w:rPr>
      </w:pPr>
      <w:r w:rsidRPr="00DE4076">
        <w:rPr>
          <w:rStyle w:val="cf01"/>
          <w:rFonts w:asciiTheme="minorHAnsi" w:hAnsiTheme="minorHAnsi" w:cstheme="minorHAnsi"/>
          <w:sz w:val="24"/>
          <w:szCs w:val="24"/>
        </w:rPr>
        <w:lastRenderedPageBreak/>
        <w:t xml:space="preserve">As conflict progressed and aerial fighting became more commonplace, there was an increase in demand for not only </w:t>
      </w:r>
      <w:r w:rsidR="000B7C75" w:rsidRPr="00DE4076">
        <w:rPr>
          <w:rStyle w:val="cf01"/>
          <w:rFonts w:asciiTheme="minorHAnsi" w:hAnsiTheme="minorHAnsi" w:cstheme="minorHAnsi"/>
          <w:sz w:val="24"/>
          <w:szCs w:val="24"/>
        </w:rPr>
        <w:t>innovative technology</w:t>
      </w:r>
      <w:r w:rsidRPr="00DE4076">
        <w:rPr>
          <w:rStyle w:val="cf01"/>
          <w:rFonts w:asciiTheme="minorHAnsi" w:hAnsiTheme="minorHAnsi" w:cstheme="minorHAnsi"/>
          <w:sz w:val="24"/>
          <w:szCs w:val="24"/>
        </w:rPr>
        <w:t xml:space="preserve"> but for new and novel solution</w:t>
      </w:r>
      <w:r w:rsidR="003469C3">
        <w:rPr>
          <w:rStyle w:val="cf01"/>
          <w:rFonts w:asciiTheme="minorHAnsi" w:hAnsiTheme="minorHAnsi" w:cstheme="minorHAnsi"/>
          <w:sz w:val="24"/>
          <w:szCs w:val="24"/>
        </w:rPr>
        <w:t>s</w:t>
      </w:r>
      <w:r w:rsidRPr="00DE4076">
        <w:rPr>
          <w:rStyle w:val="cf01"/>
          <w:rFonts w:asciiTheme="minorHAnsi" w:hAnsiTheme="minorHAnsi" w:cstheme="minorHAnsi"/>
          <w:sz w:val="24"/>
          <w:szCs w:val="24"/>
        </w:rPr>
        <w:t>.</w:t>
      </w:r>
      <w:r w:rsidR="00DE4076">
        <w:rPr>
          <w:rFonts w:asciiTheme="minorHAnsi" w:eastAsiaTheme="minorHAnsi" w:hAnsiTheme="minorHAnsi" w:cstheme="minorHAnsi"/>
        </w:rPr>
        <w:t xml:space="preserve"> </w:t>
      </w:r>
      <w:r w:rsidR="00DC5423">
        <w:rPr>
          <w:rFonts w:asciiTheme="minorHAnsi" w:eastAsiaTheme="minorHAnsi" w:hAnsiTheme="minorHAnsi" w:cstheme="minorHAnsi"/>
          <w:szCs w:val="22"/>
        </w:rPr>
        <w:t xml:space="preserve">This change gave </w:t>
      </w:r>
      <w:r w:rsidR="00B217C3" w:rsidRPr="00760179">
        <w:rPr>
          <w:rFonts w:asciiTheme="minorHAnsi" w:eastAsiaTheme="minorHAnsi" w:hAnsiTheme="minorHAnsi" w:cstheme="minorHAnsi"/>
          <w:szCs w:val="22"/>
        </w:rPr>
        <w:t xml:space="preserve">birth to the Jindivik aerial target system, these systems </w:t>
      </w:r>
      <w:r w:rsidR="00DC5423">
        <w:rPr>
          <w:rFonts w:asciiTheme="minorHAnsi" w:eastAsiaTheme="minorHAnsi" w:hAnsiTheme="minorHAnsi" w:cstheme="minorHAnsi"/>
          <w:szCs w:val="22"/>
        </w:rPr>
        <w:t>were first developed and used in Australia</w:t>
      </w:r>
      <w:r w:rsidR="00E011BF">
        <w:rPr>
          <w:rFonts w:asciiTheme="minorHAnsi" w:eastAsiaTheme="minorHAnsi" w:hAnsiTheme="minorHAnsi" w:cstheme="minorHAnsi"/>
          <w:szCs w:val="22"/>
        </w:rPr>
        <w:t>, with the first flight for the system being in 1952.</w:t>
      </w:r>
      <w:r w:rsidR="00DC5423">
        <w:rPr>
          <w:rFonts w:asciiTheme="minorHAnsi" w:eastAsiaTheme="minorHAnsi" w:hAnsiTheme="minorHAnsi" w:cstheme="minorHAnsi"/>
          <w:szCs w:val="22"/>
        </w:rPr>
        <w:t xml:space="preserve"> The name Jindivik originates from an Australian </w:t>
      </w:r>
      <w:r w:rsidR="00E011BF">
        <w:rPr>
          <w:rFonts w:asciiTheme="minorHAnsi" w:eastAsiaTheme="minorHAnsi" w:hAnsiTheme="minorHAnsi" w:cstheme="minorHAnsi"/>
          <w:szCs w:val="22"/>
        </w:rPr>
        <w:t>Aboriginal</w:t>
      </w:r>
      <w:r w:rsidR="00DC5423">
        <w:rPr>
          <w:rFonts w:asciiTheme="minorHAnsi" w:eastAsiaTheme="minorHAnsi" w:hAnsiTheme="minorHAnsi" w:cstheme="minorHAnsi"/>
          <w:szCs w:val="22"/>
        </w:rPr>
        <w:t xml:space="preserve"> word </w:t>
      </w:r>
      <w:r w:rsidR="00F32512">
        <w:rPr>
          <w:rFonts w:asciiTheme="minorHAnsi" w:eastAsiaTheme="minorHAnsi" w:hAnsiTheme="minorHAnsi" w:cstheme="minorHAnsi"/>
          <w:szCs w:val="22"/>
        </w:rPr>
        <w:t xml:space="preserve">which means the hunted one. </w:t>
      </w:r>
      <w:sdt>
        <w:sdtPr>
          <w:rPr>
            <w:rFonts w:asciiTheme="minorHAnsi" w:eastAsiaTheme="minorHAnsi" w:hAnsiTheme="minorHAnsi" w:cstheme="minorHAnsi"/>
            <w:szCs w:val="22"/>
          </w:rPr>
          <w:id w:val="-1566791924"/>
          <w:citation/>
        </w:sdtPr>
        <w:sdtContent>
          <w:r w:rsidR="00F32512">
            <w:rPr>
              <w:rFonts w:asciiTheme="minorHAnsi" w:eastAsiaTheme="minorHAnsi" w:hAnsiTheme="minorHAnsi" w:cstheme="minorHAnsi"/>
              <w:szCs w:val="22"/>
            </w:rPr>
            <w:fldChar w:fldCharType="begin"/>
          </w:r>
          <w:r w:rsidR="00F32512">
            <w:rPr>
              <w:rFonts w:asciiTheme="minorHAnsi" w:eastAsiaTheme="minorHAnsi" w:hAnsiTheme="minorHAnsi" w:cstheme="minorHAnsi"/>
              <w:szCs w:val="22"/>
            </w:rPr>
            <w:instrText xml:space="preserve"> CITATION Fle23 \l 2057 </w:instrText>
          </w:r>
          <w:r w:rsidR="00F32512">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Cs w:val="22"/>
            </w:rPr>
            <w:t>[16]</w:t>
          </w:r>
          <w:r w:rsidR="00F32512">
            <w:rPr>
              <w:rFonts w:asciiTheme="minorHAnsi" w:eastAsiaTheme="minorHAnsi" w:hAnsiTheme="minorHAnsi" w:cstheme="minorHAnsi"/>
              <w:szCs w:val="22"/>
            </w:rPr>
            <w:fldChar w:fldCharType="end"/>
          </w:r>
        </w:sdtContent>
      </w:sdt>
      <w:r w:rsidR="00DC5423" w:rsidRPr="00DC5423">
        <w:rPr>
          <w:rFonts w:asciiTheme="minorHAnsi" w:eastAsiaTheme="minorHAnsi" w:hAnsiTheme="minorHAnsi" w:cstheme="minorHAnsi"/>
          <w:szCs w:val="22"/>
        </w:rPr>
        <w:t>These systems were adopted into the U</w:t>
      </w:r>
      <w:r w:rsidR="00E011BF">
        <w:rPr>
          <w:rFonts w:asciiTheme="minorHAnsi" w:eastAsiaTheme="minorHAnsi" w:hAnsiTheme="minorHAnsi" w:cstheme="minorHAnsi"/>
          <w:szCs w:val="22"/>
        </w:rPr>
        <w:t>nited King</w:t>
      </w:r>
      <w:r>
        <w:rPr>
          <w:rFonts w:asciiTheme="minorHAnsi" w:eastAsiaTheme="minorHAnsi" w:hAnsiTheme="minorHAnsi" w:cstheme="minorHAnsi"/>
          <w:szCs w:val="22"/>
        </w:rPr>
        <w:t>dom</w:t>
      </w:r>
      <w:r w:rsidR="00E011BF">
        <w:rPr>
          <w:rFonts w:asciiTheme="minorHAnsi" w:eastAsiaTheme="minorHAnsi" w:hAnsiTheme="minorHAnsi" w:cstheme="minorHAnsi"/>
          <w:szCs w:val="22"/>
        </w:rPr>
        <w:t xml:space="preserve"> by the </w:t>
      </w:r>
      <w:r w:rsidR="006F5556">
        <w:rPr>
          <w:rFonts w:asciiTheme="minorHAnsi" w:eastAsiaTheme="minorHAnsi" w:hAnsiTheme="minorHAnsi" w:cstheme="minorHAnsi"/>
          <w:szCs w:val="22"/>
        </w:rPr>
        <w:t>MOD</w:t>
      </w:r>
      <w:r w:rsidR="00E011BF">
        <w:rPr>
          <w:rFonts w:asciiTheme="minorHAnsi" w:eastAsiaTheme="minorHAnsi" w:hAnsiTheme="minorHAnsi" w:cstheme="minorHAnsi"/>
          <w:szCs w:val="22"/>
        </w:rPr>
        <w:t xml:space="preserve"> and</w:t>
      </w:r>
      <w:r w:rsidR="00DC5423" w:rsidRPr="00DC5423">
        <w:rPr>
          <w:rFonts w:asciiTheme="minorHAnsi" w:eastAsiaTheme="minorHAnsi" w:hAnsiTheme="minorHAnsi" w:cstheme="minorHAnsi"/>
          <w:szCs w:val="22"/>
        </w:rPr>
        <w:t xml:space="preserve"> </w:t>
      </w:r>
      <w:r w:rsidR="00B217C3" w:rsidRPr="00760179">
        <w:rPr>
          <w:rFonts w:asciiTheme="minorHAnsi" w:eastAsiaTheme="minorHAnsi" w:hAnsiTheme="minorHAnsi" w:cstheme="minorHAnsi"/>
          <w:szCs w:val="22"/>
        </w:rPr>
        <w:t>were fre</w:t>
      </w:r>
      <w:r w:rsidR="000325BD">
        <w:rPr>
          <w:rFonts w:asciiTheme="minorHAnsi" w:eastAsiaTheme="minorHAnsi" w:hAnsiTheme="minorHAnsi" w:cstheme="minorHAnsi"/>
          <w:szCs w:val="22"/>
        </w:rPr>
        <w:t>quently flown from Llanbedr in N</w:t>
      </w:r>
      <w:r w:rsidR="00B217C3" w:rsidRPr="00760179">
        <w:rPr>
          <w:rFonts w:asciiTheme="minorHAnsi" w:eastAsiaTheme="minorHAnsi" w:hAnsiTheme="minorHAnsi" w:cstheme="minorHAnsi"/>
          <w:szCs w:val="22"/>
        </w:rPr>
        <w:t>orth Wales.</w:t>
      </w:r>
      <w:r w:rsidR="00DC5423">
        <w:rPr>
          <w:rFonts w:asciiTheme="minorHAnsi" w:eastAsiaTheme="minorHAnsi" w:hAnsiTheme="minorHAnsi" w:cstheme="minorHAnsi"/>
          <w:szCs w:val="22"/>
        </w:rPr>
        <w:t xml:space="preserve"> </w:t>
      </w:r>
      <w:r w:rsidR="00E011BF">
        <w:rPr>
          <w:rFonts w:asciiTheme="minorHAnsi" w:eastAsiaTheme="minorHAnsi" w:hAnsiTheme="minorHAnsi" w:cstheme="minorHAnsi"/>
          <w:szCs w:val="22"/>
        </w:rPr>
        <w:t>The sys</w:t>
      </w:r>
      <w:r w:rsidR="006F5556">
        <w:rPr>
          <w:rFonts w:asciiTheme="minorHAnsi" w:eastAsiaTheme="minorHAnsi" w:hAnsiTheme="minorHAnsi" w:cstheme="minorHAnsi"/>
          <w:szCs w:val="22"/>
        </w:rPr>
        <w:t>tem was radio controlled,</w:t>
      </w:r>
      <w:r w:rsidR="00E011BF">
        <w:rPr>
          <w:rFonts w:asciiTheme="minorHAnsi" w:eastAsiaTheme="minorHAnsi" w:hAnsiTheme="minorHAnsi" w:cstheme="minorHAnsi"/>
          <w:szCs w:val="22"/>
        </w:rPr>
        <w:t xml:space="preserve"> launched from a runway and recovered to a runway by</w:t>
      </w:r>
      <w:r w:rsidR="00246FAC">
        <w:rPr>
          <w:rFonts w:asciiTheme="minorHAnsi" w:eastAsiaTheme="minorHAnsi" w:hAnsiTheme="minorHAnsi" w:cstheme="minorHAnsi"/>
          <w:szCs w:val="22"/>
        </w:rPr>
        <w:t xml:space="preserve"> skid landing on deployable ski</w:t>
      </w:r>
      <w:r w:rsidR="00E011BF">
        <w:rPr>
          <w:rFonts w:asciiTheme="minorHAnsi" w:eastAsiaTheme="minorHAnsi" w:hAnsiTheme="minorHAnsi" w:cstheme="minorHAnsi"/>
          <w:szCs w:val="22"/>
        </w:rPr>
        <w:t>s, this system</w:t>
      </w:r>
      <w:r w:rsidR="00D278DC">
        <w:rPr>
          <w:rFonts w:asciiTheme="minorHAnsi" w:eastAsiaTheme="minorHAnsi" w:hAnsiTheme="minorHAnsi" w:cstheme="minorHAnsi"/>
          <w:szCs w:val="22"/>
        </w:rPr>
        <w:t xml:space="preserve"> is </w:t>
      </w:r>
      <w:r w:rsidR="00B217C3" w:rsidRPr="00760179">
        <w:rPr>
          <w:rFonts w:asciiTheme="minorHAnsi" w:eastAsiaTheme="minorHAnsi" w:hAnsiTheme="minorHAnsi" w:cstheme="minorHAnsi"/>
          <w:szCs w:val="22"/>
        </w:rPr>
        <w:t>shown below in figure 2</w:t>
      </w:r>
      <w:r w:rsidR="00E011BF">
        <w:rPr>
          <w:rFonts w:asciiTheme="minorHAnsi" w:eastAsiaTheme="minorHAnsi" w:hAnsiTheme="minorHAnsi" w:cstheme="minorHAnsi"/>
          <w:szCs w:val="22"/>
        </w:rPr>
        <w:t>-2</w:t>
      </w:r>
      <w:r w:rsidR="00B217C3" w:rsidRPr="00760179">
        <w:rPr>
          <w:rFonts w:asciiTheme="minorHAnsi" w:eastAsiaTheme="minorHAnsi" w:hAnsiTheme="minorHAnsi" w:cstheme="minorHAnsi"/>
          <w:szCs w:val="22"/>
        </w:rPr>
        <w:t>.</w:t>
      </w:r>
      <w:r w:rsidR="006F5556" w:rsidRPr="006F5556">
        <w:rPr>
          <w:rFonts w:asciiTheme="minorHAnsi" w:hAnsiTheme="minorHAnsi" w:cstheme="minorHAnsi"/>
          <w:i/>
          <w:iCs/>
          <w:sz w:val="20"/>
          <w:szCs w:val="20"/>
          <w:lang w:eastAsia="en-GB"/>
        </w:rPr>
        <w:t xml:space="preserve"> </w:t>
      </w:r>
      <w:sdt>
        <w:sdtPr>
          <w:rPr>
            <w:rFonts w:asciiTheme="minorHAnsi" w:hAnsiTheme="minorHAnsi" w:cstheme="minorHAnsi"/>
            <w:i/>
            <w:iCs/>
            <w:sz w:val="20"/>
            <w:szCs w:val="20"/>
            <w:lang w:eastAsia="en-GB"/>
          </w:rPr>
          <w:id w:val="488917161"/>
          <w:citation/>
        </w:sdtPr>
        <w:sdtContent>
          <w:r w:rsidR="006F5556">
            <w:rPr>
              <w:rFonts w:asciiTheme="minorHAnsi" w:hAnsiTheme="minorHAnsi" w:cstheme="minorHAnsi"/>
              <w:i/>
              <w:iCs/>
              <w:sz w:val="20"/>
              <w:szCs w:val="20"/>
              <w:lang w:eastAsia="en-GB"/>
            </w:rPr>
            <w:fldChar w:fldCharType="begin"/>
          </w:r>
          <w:r w:rsidR="006F5556">
            <w:rPr>
              <w:rFonts w:asciiTheme="minorHAnsi" w:hAnsiTheme="minorHAnsi" w:cstheme="minorHAnsi"/>
              <w:i/>
              <w:iCs/>
              <w:sz w:val="20"/>
              <w:szCs w:val="20"/>
              <w:lang w:eastAsia="en-GB"/>
            </w:rPr>
            <w:instrText xml:space="preserve"> CITATION Ste23 \l 2057 </w:instrText>
          </w:r>
          <w:r w:rsidR="006F5556">
            <w:rPr>
              <w:rFonts w:asciiTheme="minorHAnsi" w:hAnsiTheme="minorHAnsi" w:cstheme="minorHAnsi"/>
              <w:i/>
              <w:iCs/>
              <w:sz w:val="20"/>
              <w:szCs w:val="20"/>
              <w:lang w:eastAsia="en-GB"/>
            </w:rPr>
            <w:fldChar w:fldCharType="separate"/>
          </w:r>
          <w:r w:rsidR="006F5556" w:rsidRPr="00AB1825">
            <w:rPr>
              <w:rFonts w:asciiTheme="minorHAnsi" w:hAnsiTheme="minorHAnsi" w:cstheme="minorHAnsi"/>
              <w:noProof/>
              <w:sz w:val="20"/>
              <w:szCs w:val="20"/>
              <w:lang w:eastAsia="en-GB"/>
            </w:rPr>
            <w:t>[17]</w:t>
          </w:r>
          <w:r w:rsidR="006F5556">
            <w:rPr>
              <w:rFonts w:asciiTheme="minorHAnsi" w:hAnsiTheme="minorHAnsi" w:cstheme="minorHAnsi"/>
              <w:i/>
              <w:iCs/>
              <w:sz w:val="20"/>
              <w:szCs w:val="20"/>
              <w:lang w:eastAsia="en-GB"/>
            </w:rPr>
            <w:fldChar w:fldCharType="end"/>
          </w:r>
        </w:sdtContent>
      </w:sdt>
    </w:p>
    <w:p w14:paraId="6A71FF40" w14:textId="77777777" w:rsidR="00B217C3" w:rsidRPr="00760179" w:rsidRDefault="00B217C3" w:rsidP="00B217C3">
      <w:pPr>
        <w:spacing w:before="0" w:line="276" w:lineRule="auto"/>
        <w:jc w:val="center"/>
        <w:rPr>
          <w:rFonts w:asciiTheme="minorHAnsi" w:eastAsiaTheme="minorHAnsi" w:hAnsiTheme="minorHAnsi" w:cstheme="minorHAnsi"/>
          <w:szCs w:val="22"/>
        </w:rPr>
      </w:pPr>
      <w:r w:rsidRPr="00760179">
        <w:rPr>
          <w:rFonts w:asciiTheme="minorHAnsi" w:eastAsiaTheme="minorHAnsi" w:hAnsiTheme="minorHAnsi" w:cstheme="minorHAnsi"/>
          <w:noProof/>
          <w:sz w:val="22"/>
          <w:szCs w:val="22"/>
          <w:lang w:eastAsia="en-GB"/>
        </w:rPr>
        <w:drawing>
          <wp:inline distT="0" distB="0" distL="0" distR="0" wp14:anchorId="1DD67DF6" wp14:editId="54717DB6">
            <wp:extent cx="6373072" cy="4248853"/>
            <wp:effectExtent l="0" t="0" r="8890" b="0"/>
            <wp:docPr id="14" name="Picture 14" descr="GAF Jindivik Mk 303A - Museums Walkarounds - iMode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F Jindivik Mk 303A - Museums Walkarounds - iModel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71767" cy="4314652"/>
                    </a:xfrm>
                    <a:prstGeom prst="rect">
                      <a:avLst/>
                    </a:prstGeom>
                    <a:noFill/>
                    <a:ln>
                      <a:noFill/>
                    </a:ln>
                  </pic:spPr>
                </pic:pic>
              </a:graphicData>
            </a:graphic>
          </wp:inline>
        </w:drawing>
      </w:r>
    </w:p>
    <w:p w14:paraId="325A1E21" w14:textId="1E1C3524" w:rsidR="00B217C3" w:rsidRDefault="00726D73" w:rsidP="00B217C3">
      <w:pPr>
        <w:spacing w:before="0" w:after="120" w:line="240" w:lineRule="auto"/>
        <w:jc w:val="center"/>
        <w:rPr>
          <w:rFonts w:asciiTheme="minorHAnsi" w:hAnsiTheme="minorHAnsi" w:cstheme="minorHAnsi"/>
          <w:i/>
          <w:iCs/>
          <w:color w:val="FF0000"/>
          <w:sz w:val="20"/>
          <w:szCs w:val="20"/>
          <w:lang w:eastAsia="en-GB"/>
        </w:rPr>
      </w:pPr>
      <w:bookmarkStart w:id="58" w:name="_Toc144284381"/>
      <w:bookmarkStart w:id="59" w:name="_Toc161403674"/>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w:t>
      </w:r>
      <w:r w:rsidR="00B217C3" w:rsidRPr="00760179">
        <w:rPr>
          <w:rFonts w:asciiTheme="minorHAnsi" w:hAnsiTheme="minorHAnsi" w:cstheme="minorHAnsi"/>
          <w:i/>
          <w:iCs/>
          <w:sz w:val="20"/>
          <w:szCs w:val="20"/>
          <w:lang w:eastAsia="en-GB"/>
        </w:rPr>
        <w:t xml:space="preserve"> Mid 1900 aerial target system (Jindivik</w:t>
      </w:r>
      <w:bookmarkEnd w:id="58"/>
      <w:r w:rsidR="00F32512">
        <w:rPr>
          <w:rFonts w:asciiTheme="minorHAnsi" w:hAnsiTheme="minorHAnsi" w:cstheme="minorHAnsi"/>
          <w:i/>
          <w:iCs/>
          <w:sz w:val="20"/>
          <w:szCs w:val="20"/>
          <w:lang w:eastAsia="en-GB"/>
        </w:rPr>
        <w:t xml:space="preserve">) </w:t>
      </w:r>
      <w:sdt>
        <w:sdtPr>
          <w:rPr>
            <w:rFonts w:asciiTheme="minorHAnsi" w:hAnsiTheme="minorHAnsi" w:cstheme="minorHAnsi"/>
            <w:i/>
            <w:iCs/>
            <w:sz w:val="20"/>
            <w:szCs w:val="20"/>
            <w:lang w:eastAsia="en-GB"/>
          </w:rPr>
          <w:id w:val="-1565019116"/>
          <w:citation/>
        </w:sdtPr>
        <w:sdtContent>
          <w:r w:rsidR="00F32512">
            <w:rPr>
              <w:rFonts w:asciiTheme="minorHAnsi" w:hAnsiTheme="minorHAnsi" w:cstheme="minorHAnsi"/>
              <w:i/>
              <w:iCs/>
              <w:sz w:val="20"/>
              <w:szCs w:val="20"/>
              <w:lang w:eastAsia="en-GB"/>
            </w:rPr>
            <w:fldChar w:fldCharType="begin"/>
          </w:r>
          <w:r w:rsidR="00F32512">
            <w:rPr>
              <w:rFonts w:asciiTheme="minorHAnsi" w:hAnsiTheme="minorHAnsi" w:cstheme="minorHAnsi"/>
              <w:i/>
              <w:iCs/>
              <w:sz w:val="20"/>
              <w:szCs w:val="20"/>
              <w:lang w:eastAsia="en-GB"/>
            </w:rPr>
            <w:instrText xml:space="preserve"> CITATION Ste23 \l 2057 </w:instrText>
          </w:r>
          <w:r w:rsidR="00F32512">
            <w:rPr>
              <w:rFonts w:asciiTheme="minorHAnsi" w:hAnsiTheme="minorHAnsi" w:cstheme="minorHAnsi"/>
              <w:i/>
              <w:iCs/>
              <w:sz w:val="20"/>
              <w:szCs w:val="20"/>
              <w:lang w:eastAsia="en-GB"/>
            </w:rPr>
            <w:fldChar w:fldCharType="separate"/>
          </w:r>
          <w:r w:rsidR="00AB1825" w:rsidRPr="00AB1825">
            <w:rPr>
              <w:rFonts w:asciiTheme="minorHAnsi" w:hAnsiTheme="minorHAnsi" w:cstheme="minorHAnsi"/>
              <w:noProof/>
              <w:sz w:val="20"/>
              <w:szCs w:val="20"/>
              <w:lang w:eastAsia="en-GB"/>
            </w:rPr>
            <w:t>[17]</w:t>
          </w:r>
          <w:r w:rsidR="00F32512">
            <w:rPr>
              <w:rFonts w:asciiTheme="minorHAnsi" w:hAnsiTheme="minorHAnsi" w:cstheme="minorHAnsi"/>
              <w:i/>
              <w:iCs/>
              <w:sz w:val="20"/>
              <w:szCs w:val="20"/>
              <w:lang w:eastAsia="en-GB"/>
            </w:rPr>
            <w:fldChar w:fldCharType="end"/>
          </w:r>
        </w:sdtContent>
      </w:sdt>
      <w:bookmarkEnd w:id="59"/>
    </w:p>
    <w:p w14:paraId="02E467C4" w14:textId="1C9DF32D" w:rsidR="008D0159" w:rsidRPr="008D0159" w:rsidRDefault="008D0159" w:rsidP="001D1172">
      <w:pPr>
        <w:spacing w:before="0" w:after="120"/>
        <w:jc w:val="left"/>
        <w:rPr>
          <w:rFonts w:asciiTheme="minorHAnsi" w:hAnsiTheme="minorHAnsi" w:cstheme="minorHAnsi"/>
          <w:iCs/>
          <w:szCs w:val="20"/>
          <w:lang w:eastAsia="en-GB"/>
        </w:rPr>
      </w:pPr>
      <w:r w:rsidRPr="00135D75">
        <w:rPr>
          <w:rFonts w:asciiTheme="minorHAnsi" w:hAnsiTheme="minorHAnsi" w:cstheme="minorHAnsi"/>
          <w:iCs/>
          <w:szCs w:val="20"/>
          <w:lang w:eastAsia="en-GB"/>
        </w:rPr>
        <w:t>Other countries have also got their own solutions in varying forms with new systems con</w:t>
      </w:r>
      <w:r>
        <w:rPr>
          <w:rFonts w:asciiTheme="minorHAnsi" w:hAnsiTheme="minorHAnsi" w:cstheme="minorHAnsi"/>
          <w:iCs/>
          <w:szCs w:val="20"/>
          <w:lang w:eastAsia="en-GB"/>
        </w:rPr>
        <w:t>s</w:t>
      </w:r>
      <w:r w:rsidRPr="00135D75">
        <w:rPr>
          <w:rFonts w:asciiTheme="minorHAnsi" w:hAnsiTheme="minorHAnsi" w:cstheme="minorHAnsi"/>
          <w:iCs/>
          <w:szCs w:val="20"/>
          <w:lang w:eastAsia="en-GB"/>
        </w:rPr>
        <w:t>tantly</w:t>
      </w:r>
      <w:r>
        <w:rPr>
          <w:rFonts w:asciiTheme="minorHAnsi" w:hAnsiTheme="minorHAnsi" w:cstheme="minorHAnsi"/>
          <w:iCs/>
          <w:szCs w:val="20"/>
          <w:lang w:eastAsia="en-GB"/>
        </w:rPr>
        <w:t xml:space="preserve"> under development. One example of a unique solution</w:t>
      </w:r>
      <w:r w:rsidR="00D278DC">
        <w:rPr>
          <w:rFonts w:asciiTheme="minorHAnsi" w:hAnsiTheme="minorHAnsi" w:cstheme="minorHAnsi"/>
          <w:iCs/>
          <w:szCs w:val="20"/>
          <w:lang w:eastAsia="en-GB"/>
        </w:rPr>
        <w:t xml:space="preserve"> was </w:t>
      </w:r>
      <w:r>
        <w:rPr>
          <w:rFonts w:asciiTheme="minorHAnsi" w:hAnsiTheme="minorHAnsi" w:cstheme="minorHAnsi"/>
          <w:iCs/>
          <w:szCs w:val="20"/>
          <w:lang w:eastAsia="en-GB"/>
        </w:rPr>
        <w:t xml:space="preserve">the United States of America using an old F86 Sabre and retrofitting a remote piloting capability to it. This was due to these systems being no longer of use </w:t>
      </w:r>
      <w:r w:rsidR="00E116E1">
        <w:rPr>
          <w:rFonts w:asciiTheme="minorHAnsi" w:hAnsiTheme="minorHAnsi" w:cstheme="minorHAnsi"/>
          <w:iCs/>
          <w:szCs w:val="20"/>
          <w:lang w:eastAsia="en-GB"/>
        </w:rPr>
        <w:t>with</w:t>
      </w:r>
      <w:r>
        <w:rPr>
          <w:rFonts w:asciiTheme="minorHAnsi" w:hAnsiTheme="minorHAnsi" w:cstheme="minorHAnsi"/>
          <w:iCs/>
          <w:szCs w:val="20"/>
          <w:lang w:eastAsia="en-GB"/>
        </w:rPr>
        <w:t xml:space="preserve"> new systems developed for use making them obsolete. Rather than scrap them they were used as target practice for training as well as testing </w:t>
      </w:r>
      <w:r w:rsidR="00084682">
        <w:rPr>
          <w:rFonts w:asciiTheme="minorHAnsi" w:hAnsiTheme="minorHAnsi" w:cstheme="minorHAnsi"/>
          <w:iCs/>
          <w:szCs w:val="20"/>
          <w:lang w:eastAsia="en-GB"/>
        </w:rPr>
        <w:t xml:space="preserve">new weapon system capabilities. </w:t>
      </w:r>
      <w:sdt>
        <w:sdtPr>
          <w:rPr>
            <w:rFonts w:asciiTheme="minorHAnsi" w:hAnsiTheme="minorHAnsi" w:cstheme="minorHAnsi"/>
            <w:iCs/>
            <w:szCs w:val="20"/>
            <w:lang w:eastAsia="en-GB"/>
          </w:rPr>
          <w:id w:val="98069136"/>
          <w:citation/>
        </w:sdtPr>
        <w:sdtContent>
          <w:r w:rsidR="00084682">
            <w:rPr>
              <w:rFonts w:asciiTheme="minorHAnsi" w:hAnsiTheme="minorHAnsi" w:cstheme="minorHAnsi"/>
              <w:iCs/>
              <w:szCs w:val="20"/>
              <w:lang w:eastAsia="en-GB"/>
            </w:rPr>
            <w:fldChar w:fldCharType="begin"/>
          </w:r>
          <w:r w:rsidR="00084682">
            <w:rPr>
              <w:rFonts w:asciiTheme="minorHAnsi" w:hAnsiTheme="minorHAnsi" w:cstheme="minorHAnsi"/>
              <w:iCs/>
              <w:szCs w:val="20"/>
              <w:lang w:eastAsia="en-GB"/>
            </w:rPr>
            <w:instrText xml:space="preserve"> CITATION DrD14 \l 2057 </w:instrText>
          </w:r>
          <w:r w:rsidR="00084682">
            <w:rPr>
              <w:rFonts w:asciiTheme="minorHAnsi" w:hAnsiTheme="minorHAnsi" w:cstheme="minorHAnsi"/>
              <w:iCs/>
              <w:szCs w:val="20"/>
              <w:lang w:eastAsia="en-GB"/>
            </w:rPr>
            <w:fldChar w:fldCharType="separate"/>
          </w:r>
          <w:r w:rsidR="00AB1825" w:rsidRPr="00AB1825">
            <w:rPr>
              <w:rFonts w:asciiTheme="minorHAnsi" w:hAnsiTheme="minorHAnsi" w:cstheme="minorHAnsi"/>
              <w:noProof/>
              <w:szCs w:val="20"/>
              <w:lang w:eastAsia="en-GB"/>
            </w:rPr>
            <w:t>[18]</w:t>
          </w:r>
          <w:r w:rsidR="00084682">
            <w:rPr>
              <w:rFonts w:asciiTheme="minorHAnsi" w:hAnsiTheme="minorHAnsi" w:cstheme="minorHAnsi"/>
              <w:iCs/>
              <w:szCs w:val="20"/>
              <w:lang w:eastAsia="en-GB"/>
            </w:rPr>
            <w:fldChar w:fldCharType="end"/>
          </w:r>
        </w:sdtContent>
      </w:sdt>
      <w:r w:rsidR="00084682">
        <w:rPr>
          <w:rFonts w:asciiTheme="minorHAnsi" w:hAnsiTheme="minorHAnsi" w:cstheme="minorHAnsi"/>
          <w:iCs/>
          <w:szCs w:val="20"/>
          <w:lang w:eastAsia="en-GB"/>
        </w:rPr>
        <w:t xml:space="preserve"> </w:t>
      </w:r>
      <w:r>
        <w:rPr>
          <w:rFonts w:asciiTheme="minorHAnsi" w:hAnsiTheme="minorHAnsi" w:cstheme="minorHAnsi"/>
          <w:iCs/>
          <w:szCs w:val="20"/>
          <w:lang w:eastAsia="en-GB"/>
        </w:rPr>
        <w:t xml:space="preserve">Figure 2-3 below depicts an image of a US Air Force F86 sabre. </w:t>
      </w:r>
    </w:p>
    <w:p w14:paraId="6F9729A5" w14:textId="3CFFCEFF" w:rsidR="008D0159" w:rsidRDefault="008D0159" w:rsidP="00B217C3">
      <w:pPr>
        <w:spacing w:before="0" w:after="120" w:line="240" w:lineRule="auto"/>
        <w:jc w:val="center"/>
        <w:rPr>
          <w:rFonts w:asciiTheme="minorHAnsi" w:hAnsiTheme="minorHAnsi" w:cstheme="minorHAnsi"/>
          <w:i/>
          <w:iCs/>
          <w:color w:val="FF0000"/>
          <w:sz w:val="20"/>
          <w:szCs w:val="20"/>
          <w:lang w:eastAsia="en-GB"/>
        </w:rPr>
      </w:pPr>
      <w:r>
        <w:rPr>
          <w:noProof/>
          <w:lang w:eastAsia="en-GB"/>
        </w:rPr>
        <w:lastRenderedPageBreak/>
        <w:drawing>
          <wp:inline distT="0" distB="0" distL="0" distR="0" wp14:anchorId="660C02D2" wp14:editId="7E9C46B2">
            <wp:extent cx="6068793" cy="2226733"/>
            <wp:effectExtent l="0" t="0" r="8255" b="2540"/>
            <wp:docPr id="16" name="Picture 16" descr="March Field Air Museum In Riverside, CA - F-86L Sabre, North Ameri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h Field Air Museum In Riverside, CA - F-86L Sabre, North American"/>
                    <pic:cNvPicPr>
                      <a:picLocks noChangeAspect="1" noChangeArrowheads="1"/>
                    </pic:cNvPicPr>
                  </pic:nvPicPr>
                  <pic:blipFill rotWithShape="1">
                    <a:blip r:embed="rId21">
                      <a:extLst>
                        <a:ext uri="{28A0092B-C50C-407E-A947-70E740481C1C}">
                          <a14:useLocalDpi xmlns:a14="http://schemas.microsoft.com/office/drawing/2010/main" val="0"/>
                        </a:ext>
                      </a:extLst>
                    </a:blip>
                    <a:srcRect l="5549" t="23226" r="2093" b="31525"/>
                    <a:stretch/>
                  </pic:blipFill>
                  <pic:spPr bwMode="auto">
                    <a:xfrm>
                      <a:off x="0" y="0"/>
                      <a:ext cx="6097639" cy="2237317"/>
                    </a:xfrm>
                    <a:prstGeom prst="rect">
                      <a:avLst/>
                    </a:prstGeom>
                    <a:noFill/>
                    <a:ln>
                      <a:noFill/>
                    </a:ln>
                    <a:extLst>
                      <a:ext uri="{53640926-AAD7-44D8-BBD7-CCE9431645EC}">
                        <a14:shadowObscured xmlns:a14="http://schemas.microsoft.com/office/drawing/2010/main"/>
                      </a:ext>
                    </a:extLst>
                  </pic:spPr>
                </pic:pic>
              </a:graphicData>
            </a:graphic>
          </wp:inline>
        </w:drawing>
      </w:r>
    </w:p>
    <w:p w14:paraId="7C09389C" w14:textId="0C6F9BF5" w:rsidR="008D0159" w:rsidRPr="00760179" w:rsidRDefault="008D0159" w:rsidP="00B217C3">
      <w:pPr>
        <w:spacing w:before="0" w:after="120" w:line="240" w:lineRule="auto"/>
        <w:jc w:val="center"/>
        <w:rPr>
          <w:rFonts w:asciiTheme="minorHAnsi" w:hAnsiTheme="minorHAnsi" w:cstheme="minorHAnsi"/>
          <w:i/>
          <w:iCs/>
          <w:sz w:val="20"/>
          <w:szCs w:val="20"/>
          <w:lang w:eastAsia="en-GB"/>
        </w:rPr>
      </w:pPr>
      <w:bookmarkStart w:id="60" w:name="_Toc161403675"/>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w:t>
      </w:r>
      <w:r>
        <w:rPr>
          <w:rFonts w:asciiTheme="minorHAnsi" w:hAnsiTheme="minorHAnsi" w:cstheme="minorHAnsi"/>
          <w:i/>
          <w:iCs/>
          <w:sz w:val="20"/>
          <w:szCs w:val="20"/>
          <w:lang w:eastAsia="en-GB"/>
        </w:rPr>
        <w:t xml:space="preserve"> Image of </w:t>
      </w:r>
      <w:r w:rsidRPr="008D0159">
        <w:rPr>
          <w:rFonts w:asciiTheme="minorHAnsi" w:hAnsiTheme="minorHAnsi" w:cstheme="minorHAnsi"/>
          <w:i/>
          <w:iCs/>
          <w:sz w:val="20"/>
          <w:szCs w:val="20"/>
          <w:lang w:eastAsia="en-GB"/>
        </w:rPr>
        <w:t>US Air Force F86 sabre</w:t>
      </w:r>
      <w:sdt>
        <w:sdtPr>
          <w:rPr>
            <w:rFonts w:asciiTheme="minorHAnsi" w:hAnsiTheme="minorHAnsi" w:cstheme="minorHAnsi"/>
            <w:i/>
            <w:iCs/>
            <w:sz w:val="20"/>
            <w:szCs w:val="20"/>
            <w:lang w:eastAsia="en-GB"/>
          </w:rPr>
          <w:id w:val="-1281183206"/>
          <w:citation/>
        </w:sdtPr>
        <w:sdtContent>
          <w:r w:rsidR="00851DE2" w:rsidRPr="00851DE2">
            <w:rPr>
              <w:rFonts w:asciiTheme="minorHAnsi" w:hAnsiTheme="minorHAnsi" w:cstheme="minorHAnsi"/>
              <w:i/>
              <w:iCs/>
              <w:sz w:val="20"/>
              <w:szCs w:val="20"/>
              <w:lang w:eastAsia="en-GB"/>
            </w:rPr>
            <w:fldChar w:fldCharType="begin"/>
          </w:r>
          <w:r w:rsidR="00851DE2" w:rsidRPr="00851DE2">
            <w:rPr>
              <w:rFonts w:asciiTheme="minorHAnsi" w:eastAsiaTheme="minorHAnsi" w:hAnsiTheme="minorHAnsi" w:cstheme="minorHAnsi"/>
            </w:rPr>
            <w:instrText xml:space="preserve"> CITATION Mar23 \l 2057 </w:instrText>
          </w:r>
          <w:r w:rsidR="00851DE2" w:rsidRPr="00851DE2">
            <w:rPr>
              <w:rFonts w:asciiTheme="minorHAnsi" w:hAnsiTheme="minorHAnsi" w:cstheme="minorHAnsi"/>
              <w:i/>
              <w:iCs/>
              <w:sz w:val="20"/>
              <w:szCs w:val="20"/>
              <w:lang w:eastAsia="en-GB"/>
            </w:rPr>
            <w:fldChar w:fldCharType="separate"/>
          </w:r>
          <w:r w:rsidR="00AB1825">
            <w:rPr>
              <w:rFonts w:asciiTheme="minorHAnsi" w:eastAsiaTheme="minorHAnsi" w:hAnsiTheme="minorHAnsi" w:cstheme="minorHAnsi"/>
              <w:noProof/>
            </w:rPr>
            <w:t xml:space="preserve"> </w:t>
          </w:r>
          <w:r w:rsidR="00AB1825" w:rsidRPr="00AB1825">
            <w:rPr>
              <w:rFonts w:asciiTheme="minorHAnsi" w:eastAsiaTheme="minorHAnsi" w:hAnsiTheme="minorHAnsi" w:cstheme="minorHAnsi"/>
              <w:noProof/>
            </w:rPr>
            <w:t>[19]</w:t>
          </w:r>
          <w:r w:rsidR="00851DE2" w:rsidRPr="00851DE2">
            <w:rPr>
              <w:rFonts w:asciiTheme="minorHAnsi" w:hAnsiTheme="minorHAnsi" w:cstheme="minorHAnsi"/>
              <w:i/>
              <w:iCs/>
              <w:sz w:val="20"/>
              <w:szCs w:val="20"/>
              <w:lang w:eastAsia="en-GB"/>
            </w:rPr>
            <w:fldChar w:fldCharType="end"/>
          </w:r>
        </w:sdtContent>
      </w:sdt>
      <w:bookmarkEnd w:id="60"/>
    </w:p>
    <w:p w14:paraId="4642B6B3" w14:textId="3436AF00" w:rsidR="00B217C3" w:rsidRDefault="00B217C3" w:rsidP="009206CF">
      <w:pPr>
        <w:spacing w:before="0" w:after="1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This then gave the way for the modern aerial targets that are now commonly used and are a vast improvement on their predecessors. </w:t>
      </w:r>
      <w:r w:rsidR="00E011BF">
        <w:rPr>
          <w:rFonts w:asciiTheme="minorHAnsi" w:eastAsiaTheme="minorHAnsi" w:hAnsiTheme="minorHAnsi" w:cstheme="minorHAnsi"/>
          <w:szCs w:val="22"/>
        </w:rPr>
        <w:t xml:space="preserve">They are launched from a launcher meaning that a runway </w:t>
      </w:r>
      <w:r w:rsidR="002033B1">
        <w:rPr>
          <w:rFonts w:asciiTheme="minorHAnsi" w:eastAsiaTheme="minorHAnsi" w:hAnsiTheme="minorHAnsi" w:cstheme="minorHAnsi"/>
          <w:szCs w:val="22"/>
        </w:rPr>
        <w:t>is not</w:t>
      </w:r>
      <w:r w:rsidR="00E011BF">
        <w:rPr>
          <w:rFonts w:asciiTheme="minorHAnsi" w:eastAsiaTheme="minorHAnsi" w:hAnsiTheme="minorHAnsi" w:cstheme="minorHAnsi"/>
          <w:szCs w:val="22"/>
        </w:rPr>
        <w:t xml:space="preserve"> required as well as being smaller in size and smaller teams needed to run the systems. </w:t>
      </w:r>
      <w:r w:rsidRPr="00760179">
        <w:rPr>
          <w:rFonts w:asciiTheme="minorHAnsi" w:eastAsiaTheme="minorHAnsi" w:hAnsiTheme="minorHAnsi" w:cstheme="minorHAnsi"/>
          <w:szCs w:val="22"/>
        </w:rPr>
        <w:t>An image</w:t>
      </w:r>
      <w:r w:rsidR="00D278DC">
        <w:rPr>
          <w:rFonts w:asciiTheme="minorHAnsi" w:eastAsiaTheme="minorHAnsi" w:hAnsiTheme="minorHAnsi" w:cstheme="minorHAnsi"/>
          <w:szCs w:val="22"/>
        </w:rPr>
        <w:t xml:space="preserve"> is </w:t>
      </w:r>
      <w:r w:rsidRPr="00760179">
        <w:rPr>
          <w:rFonts w:asciiTheme="minorHAnsi" w:eastAsiaTheme="minorHAnsi" w:hAnsiTheme="minorHAnsi" w:cstheme="minorHAnsi"/>
          <w:szCs w:val="22"/>
        </w:rPr>
        <w:t>shown below depicting the current aerial ta</w:t>
      </w:r>
      <w:r w:rsidR="000325BD">
        <w:rPr>
          <w:rFonts w:asciiTheme="minorHAnsi" w:eastAsiaTheme="minorHAnsi" w:hAnsiTheme="minorHAnsi" w:cstheme="minorHAnsi"/>
          <w:szCs w:val="22"/>
        </w:rPr>
        <w:t>rgets being launched in figure 2-4</w:t>
      </w:r>
      <w:r w:rsidRPr="00760179">
        <w:rPr>
          <w:rFonts w:asciiTheme="minorHAnsi" w:eastAsiaTheme="minorHAnsi" w:hAnsiTheme="minorHAnsi" w:cstheme="minorHAnsi"/>
          <w:szCs w:val="22"/>
        </w:rPr>
        <w:t xml:space="preserve">. </w:t>
      </w:r>
    </w:p>
    <w:p w14:paraId="0867BB49" w14:textId="77777777" w:rsidR="00B217C3" w:rsidRPr="00760179" w:rsidRDefault="00B217C3" w:rsidP="00B217C3">
      <w:pPr>
        <w:spacing w:before="0" w:line="276" w:lineRule="auto"/>
        <w:jc w:val="center"/>
        <w:rPr>
          <w:rFonts w:asciiTheme="minorHAnsi" w:eastAsiaTheme="minorHAnsi" w:hAnsiTheme="minorHAnsi" w:cstheme="minorHAnsi"/>
          <w:szCs w:val="22"/>
        </w:rPr>
      </w:pPr>
      <w:r w:rsidRPr="00760179">
        <w:rPr>
          <w:rFonts w:asciiTheme="minorHAnsi" w:eastAsiaTheme="minorHAnsi" w:hAnsiTheme="minorHAnsi" w:cstheme="minorHAnsi"/>
          <w:noProof/>
          <w:sz w:val="22"/>
          <w:szCs w:val="22"/>
          <w:lang w:eastAsia="en-GB"/>
        </w:rPr>
        <w:drawing>
          <wp:inline distT="0" distB="0" distL="0" distR="0" wp14:anchorId="664A7695" wp14:editId="1120ABFF">
            <wp:extent cx="6742630" cy="3217333"/>
            <wp:effectExtent l="0" t="0" r="1270" b="2540"/>
            <wp:docPr id="15" name="Picture 15" descr="UK Armed Forces Commentary: Combined Aerial Target Service (C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K Armed Forces Commentary: Combined Aerial Target Service (CATS)"/>
                    <pic:cNvPicPr>
                      <a:picLocks noChangeAspect="1" noChangeArrowheads="1"/>
                    </pic:cNvPicPr>
                  </pic:nvPicPr>
                  <pic:blipFill rotWithShape="1">
                    <a:blip r:embed="rId22">
                      <a:extLst>
                        <a:ext uri="{28A0092B-C50C-407E-A947-70E740481C1C}">
                          <a14:useLocalDpi xmlns:a14="http://schemas.microsoft.com/office/drawing/2010/main" val="0"/>
                        </a:ext>
                      </a:extLst>
                    </a:blip>
                    <a:srcRect t="12325"/>
                    <a:stretch/>
                  </pic:blipFill>
                  <pic:spPr bwMode="auto">
                    <a:xfrm>
                      <a:off x="0" y="0"/>
                      <a:ext cx="6834160" cy="3261008"/>
                    </a:xfrm>
                    <a:prstGeom prst="rect">
                      <a:avLst/>
                    </a:prstGeom>
                    <a:noFill/>
                    <a:ln>
                      <a:noFill/>
                    </a:ln>
                    <a:extLst>
                      <a:ext uri="{53640926-AAD7-44D8-BBD7-CCE9431645EC}">
                        <a14:shadowObscured xmlns:a14="http://schemas.microsoft.com/office/drawing/2010/main"/>
                      </a:ext>
                    </a:extLst>
                  </pic:spPr>
                </pic:pic>
              </a:graphicData>
            </a:graphic>
          </wp:inline>
        </w:drawing>
      </w:r>
    </w:p>
    <w:p w14:paraId="09450B59" w14:textId="652FFC2C" w:rsidR="00135D75" w:rsidRPr="00760179" w:rsidRDefault="00726D73" w:rsidP="008D0159">
      <w:pPr>
        <w:spacing w:before="0" w:after="120" w:line="240" w:lineRule="auto"/>
        <w:jc w:val="center"/>
        <w:rPr>
          <w:rFonts w:asciiTheme="minorHAnsi" w:hAnsiTheme="minorHAnsi" w:cstheme="minorHAnsi"/>
          <w:i/>
          <w:iCs/>
          <w:sz w:val="20"/>
          <w:szCs w:val="20"/>
          <w:lang w:eastAsia="en-GB"/>
        </w:rPr>
      </w:pPr>
      <w:bookmarkStart w:id="61" w:name="_Toc144284382"/>
      <w:bookmarkStart w:id="62" w:name="_Toc161403676"/>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Current aerial target systems</w:t>
      </w:r>
      <w:bookmarkEnd w:id="61"/>
      <w:sdt>
        <w:sdtPr>
          <w:rPr>
            <w:rFonts w:asciiTheme="minorHAnsi" w:hAnsiTheme="minorHAnsi" w:cstheme="minorHAnsi"/>
            <w:i/>
            <w:iCs/>
            <w:sz w:val="20"/>
            <w:szCs w:val="20"/>
            <w:lang w:eastAsia="en-GB"/>
          </w:rPr>
          <w:id w:val="-2045815196"/>
          <w:citation/>
        </w:sdtPr>
        <w:sdtContent>
          <w:r w:rsidR="00851DE2" w:rsidRPr="00851DE2">
            <w:rPr>
              <w:rFonts w:asciiTheme="minorHAnsi" w:hAnsiTheme="minorHAnsi" w:cstheme="minorHAnsi"/>
              <w:i/>
              <w:iCs/>
              <w:sz w:val="20"/>
              <w:szCs w:val="20"/>
              <w:lang w:eastAsia="en-GB"/>
            </w:rPr>
            <w:fldChar w:fldCharType="begin"/>
          </w:r>
          <w:r w:rsidR="00851DE2" w:rsidRPr="00851DE2">
            <w:rPr>
              <w:rFonts w:asciiTheme="minorHAnsi" w:eastAsiaTheme="minorHAnsi" w:hAnsiTheme="minorHAnsi" w:cstheme="minorHAnsi"/>
            </w:rPr>
            <w:instrText xml:space="preserve"> CITATION Gab23 \l 2057 </w:instrText>
          </w:r>
          <w:r w:rsidR="00851DE2" w:rsidRPr="00851DE2">
            <w:rPr>
              <w:rFonts w:asciiTheme="minorHAnsi" w:hAnsiTheme="minorHAnsi" w:cstheme="minorHAnsi"/>
              <w:i/>
              <w:iCs/>
              <w:sz w:val="20"/>
              <w:szCs w:val="20"/>
              <w:lang w:eastAsia="en-GB"/>
            </w:rPr>
            <w:fldChar w:fldCharType="separate"/>
          </w:r>
          <w:r w:rsidR="00AB1825">
            <w:rPr>
              <w:rFonts w:asciiTheme="minorHAnsi" w:eastAsiaTheme="minorHAnsi" w:hAnsiTheme="minorHAnsi" w:cstheme="minorHAnsi"/>
              <w:noProof/>
            </w:rPr>
            <w:t xml:space="preserve"> </w:t>
          </w:r>
          <w:r w:rsidR="00AB1825" w:rsidRPr="00AB1825">
            <w:rPr>
              <w:rFonts w:asciiTheme="minorHAnsi" w:eastAsiaTheme="minorHAnsi" w:hAnsiTheme="minorHAnsi" w:cstheme="minorHAnsi"/>
              <w:noProof/>
            </w:rPr>
            <w:t>[20]</w:t>
          </w:r>
          <w:r w:rsidR="00851DE2" w:rsidRPr="00851DE2">
            <w:rPr>
              <w:rFonts w:asciiTheme="minorHAnsi" w:hAnsiTheme="minorHAnsi" w:cstheme="minorHAnsi"/>
              <w:i/>
              <w:iCs/>
              <w:sz w:val="20"/>
              <w:szCs w:val="20"/>
              <w:lang w:eastAsia="en-GB"/>
            </w:rPr>
            <w:fldChar w:fldCharType="end"/>
          </w:r>
        </w:sdtContent>
      </w:sdt>
      <w:bookmarkEnd w:id="62"/>
    </w:p>
    <w:p w14:paraId="2884B1EC" w14:textId="72F8B7EB" w:rsidR="00B217C3" w:rsidRDefault="00B217C3" w:rsidP="00392706">
      <w:pPr>
        <w:pStyle w:val="Heading3"/>
        <w:spacing w:before="120"/>
        <w:rPr>
          <w:rFonts w:asciiTheme="minorHAnsi" w:eastAsiaTheme="majorEastAsia" w:hAnsiTheme="minorHAnsi" w:cstheme="minorHAnsi"/>
          <w:lang w:eastAsia="en-GB"/>
        </w:rPr>
      </w:pPr>
      <w:bookmarkStart w:id="63" w:name="_Toc144284344"/>
      <w:bookmarkStart w:id="64" w:name="_Toc161403655"/>
      <w:r w:rsidRPr="00760179">
        <w:rPr>
          <w:rFonts w:asciiTheme="minorHAnsi" w:eastAsiaTheme="majorEastAsia" w:hAnsiTheme="minorHAnsi" w:cstheme="minorHAnsi"/>
          <w:lang w:eastAsia="en-GB"/>
        </w:rPr>
        <w:t xml:space="preserve">Recovery </w:t>
      </w:r>
      <w:r w:rsidRPr="00603D8E">
        <w:rPr>
          <w:rFonts w:asciiTheme="minorHAnsi" w:eastAsiaTheme="majorEastAsia" w:hAnsiTheme="minorHAnsi" w:cstheme="minorHAnsi"/>
          <w:lang w:eastAsia="en-GB"/>
        </w:rPr>
        <w:t>method</w:t>
      </w:r>
      <w:bookmarkEnd w:id="63"/>
      <w:bookmarkEnd w:id="64"/>
      <w:r w:rsidRPr="00760179">
        <w:rPr>
          <w:rFonts w:asciiTheme="minorHAnsi" w:eastAsiaTheme="majorEastAsia" w:hAnsiTheme="minorHAnsi" w:cstheme="minorHAnsi"/>
          <w:lang w:eastAsia="en-GB"/>
        </w:rPr>
        <w:t xml:space="preserve"> </w:t>
      </w:r>
    </w:p>
    <w:p w14:paraId="05AA77C4" w14:textId="7666863A" w:rsidR="00B217C3" w:rsidRPr="00760179" w:rsidRDefault="00613214" w:rsidP="009206CF">
      <w:pPr>
        <w:spacing w:before="0" w:after="120"/>
        <w:jc w:val="left"/>
        <w:rPr>
          <w:rFonts w:asciiTheme="minorHAnsi" w:eastAsiaTheme="minorHAnsi" w:hAnsiTheme="minorHAnsi" w:cstheme="minorHAnsi"/>
        </w:rPr>
      </w:pPr>
      <w:r>
        <w:rPr>
          <w:rFonts w:asciiTheme="minorHAnsi" w:eastAsiaTheme="minorHAnsi" w:hAnsiTheme="minorHAnsi" w:cstheme="minorHAnsi"/>
        </w:rPr>
        <w:t>The new systems as depicted in figure 2-3 previously are recovered differently to their predecessors due to their simplicity as well as being much smaller. These systems are recovered by parachute either in a big open space with nothing around or to an open are</w:t>
      </w:r>
      <w:r w:rsidR="00EA476C">
        <w:rPr>
          <w:rFonts w:asciiTheme="minorHAnsi" w:eastAsiaTheme="minorHAnsi" w:hAnsiTheme="minorHAnsi" w:cstheme="minorHAnsi"/>
        </w:rPr>
        <w:t>a</w:t>
      </w:r>
      <w:r>
        <w:rPr>
          <w:rFonts w:asciiTheme="minorHAnsi" w:eastAsiaTheme="minorHAnsi" w:hAnsiTheme="minorHAnsi" w:cstheme="minorHAnsi"/>
        </w:rPr>
        <w:t xml:space="preserve"> in the sea. </w:t>
      </w:r>
      <w:r w:rsidR="00B846F1">
        <w:rPr>
          <w:rFonts w:asciiTheme="minorHAnsi" w:eastAsiaTheme="minorHAnsi" w:hAnsiTheme="minorHAnsi" w:cstheme="minorHAnsi"/>
        </w:rPr>
        <w:t>These parachutes are deployed by two options</w:t>
      </w:r>
      <w:r w:rsidR="00E116E1">
        <w:rPr>
          <w:rFonts w:asciiTheme="minorHAnsi" w:eastAsiaTheme="minorHAnsi" w:hAnsiTheme="minorHAnsi" w:cstheme="minorHAnsi"/>
        </w:rPr>
        <w:t>,</w:t>
      </w:r>
      <w:r w:rsidR="00B846F1">
        <w:rPr>
          <w:rFonts w:asciiTheme="minorHAnsi" w:eastAsiaTheme="minorHAnsi" w:hAnsiTheme="minorHAnsi" w:cstheme="minorHAnsi"/>
        </w:rPr>
        <w:t xml:space="preserve"> the first</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00B846F1">
        <w:rPr>
          <w:rFonts w:asciiTheme="minorHAnsi" w:eastAsiaTheme="minorHAnsi" w:hAnsiTheme="minorHAnsi" w:cstheme="minorHAnsi"/>
        </w:rPr>
        <w:t>a command sent by the remote pilot, the other</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00B846F1">
        <w:rPr>
          <w:rFonts w:asciiTheme="minorHAnsi" w:eastAsiaTheme="minorHAnsi" w:hAnsiTheme="minorHAnsi" w:cstheme="minorHAnsi"/>
        </w:rPr>
        <w:t>if the signal from the remote pilot</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00B846F1">
        <w:rPr>
          <w:rFonts w:asciiTheme="minorHAnsi" w:eastAsiaTheme="minorHAnsi" w:hAnsiTheme="minorHAnsi" w:cstheme="minorHAnsi"/>
        </w:rPr>
        <w:t xml:space="preserve">lost for a fixed </w:t>
      </w:r>
      <w:r w:rsidR="00E116E1">
        <w:rPr>
          <w:rFonts w:asciiTheme="minorHAnsi" w:eastAsiaTheme="minorHAnsi" w:hAnsiTheme="minorHAnsi" w:cstheme="minorHAnsi"/>
        </w:rPr>
        <w:t>time,</w:t>
      </w:r>
      <w:r w:rsidR="00B846F1">
        <w:rPr>
          <w:rFonts w:asciiTheme="minorHAnsi" w:eastAsiaTheme="minorHAnsi" w:hAnsiTheme="minorHAnsi" w:cstheme="minorHAnsi"/>
        </w:rPr>
        <w:t xml:space="preserve"> then it deploy</w:t>
      </w:r>
      <w:r w:rsidR="00E116E1">
        <w:rPr>
          <w:rFonts w:asciiTheme="minorHAnsi" w:eastAsiaTheme="minorHAnsi" w:hAnsiTheme="minorHAnsi" w:cstheme="minorHAnsi"/>
        </w:rPr>
        <w:t>s</w:t>
      </w:r>
      <w:r w:rsidR="00B846F1">
        <w:rPr>
          <w:rFonts w:asciiTheme="minorHAnsi" w:eastAsiaTheme="minorHAnsi" w:hAnsiTheme="minorHAnsi" w:cstheme="minorHAnsi"/>
        </w:rPr>
        <w:t>. The parachute</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00B846F1">
        <w:rPr>
          <w:rFonts w:asciiTheme="minorHAnsi" w:eastAsiaTheme="minorHAnsi" w:hAnsiTheme="minorHAnsi" w:cstheme="minorHAnsi"/>
        </w:rPr>
        <w:t xml:space="preserve">deployed by a high integrity electronic system which </w:t>
      </w:r>
      <w:r w:rsidR="00B846F1">
        <w:rPr>
          <w:rFonts w:asciiTheme="minorHAnsi" w:eastAsiaTheme="minorHAnsi" w:hAnsiTheme="minorHAnsi" w:cstheme="minorHAnsi"/>
        </w:rPr>
        <w:lastRenderedPageBreak/>
        <w:t>either sets of a small gas charge</w:t>
      </w:r>
      <w:r w:rsidR="00A27904">
        <w:rPr>
          <w:rFonts w:asciiTheme="minorHAnsi" w:eastAsiaTheme="minorHAnsi" w:hAnsiTheme="minorHAnsi" w:cstheme="minorHAnsi"/>
        </w:rPr>
        <w:t>, mechanical spring</w:t>
      </w:r>
      <w:r w:rsidR="00B846F1">
        <w:rPr>
          <w:rFonts w:asciiTheme="minorHAnsi" w:eastAsiaTheme="minorHAnsi" w:hAnsiTheme="minorHAnsi" w:cstheme="minorHAnsi"/>
        </w:rPr>
        <w:t xml:space="preserve"> or explosive charge. This first</w:t>
      </w:r>
      <w:r w:rsidR="00992D7F">
        <w:rPr>
          <w:rFonts w:asciiTheme="minorHAnsi" w:eastAsiaTheme="minorHAnsi" w:hAnsiTheme="minorHAnsi" w:cstheme="minorHAnsi"/>
        </w:rPr>
        <w:t>ly</w:t>
      </w:r>
      <w:r w:rsidR="00B846F1">
        <w:rPr>
          <w:rFonts w:asciiTheme="minorHAnsi" w:eastAsiaTheme="minorHAnsi" w:hAnsiTheme="minorHAnsi" w:cstheme="minorHAnsi"/>
        </w:rPr>
        <w:t xml:space="preserve"> deploys the drogue shoot, which</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00B846F1">
        <w:rPr>
          <w:rFonts w:asciiTheme="minorHAnsi" w:eastAsiaTheme="minorHAnsi" w:hAnsiTheme="minorHAnsi" w:cstheme="minorHAnsi"/>
        </w:rPr>
        <w:t>a small parachute that when it catches the air flow pulls the lines and main shoot out in a controlled manor</w:t>
      </w:r>
      <w:r w:rsidR="00992D7F">
        <w:rPr>
          <w:rFonts w:asciiTheme="minorHAnsi" w:eastAsiaTheme="minorHAnsi" w:hAnsiTheme="minorHAnsi" w:cstheme="minorHAnsi"/>
        </w:rPr>
        <w:t xml:space="preserve"> whilst slowing the aircrafts speed</w:t>
      </w:r>
      <w:r w:rsidR="00B846F1">
        <w:rPr>
          <w:rFonts w:asciiTheme="minorHAnsi" w:eastAsiaTheme="minorHAnsi" w:hAnsiTheme="minorHAnsi" w:cstheme="minorHAnsi"/>
        </w:rPr>
        <w:t xml:space="preserve">. </w:t>
      </w:r>
      <w:r w:rsidR="00992D7F">
        <w:rPr>
          <w:rFonts w:asciiTheme="minorHAnsi" w:eastAsiaTheme="minorHAnsi" w:hAnsiTheme="minorHAnsi" w:cstheme="minorHAnsi"/>
        </w:rPr>
        <w:t>This</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00992D7F">
        <w:rPr>
          <w:rFonts w:asciiTheme="minorHAnsi" w:eastAsiaTheme="minorHAnsi" w:hAnsiTheme="minorHAnsi" w:cstheme="minorHAnsi"/>
        </w:rPr>
        <w:t xml:space="preserve">because if the main shoot </w:t>
      </w:r>
      <w:r w:rsidR="002033B1">
        <w:rPr>
          <w:rFonts w:asciiTheme="minorHAnsi" w:eastAsiaTheme="minorHAnsi" w:hAnsiTheme="minorHAnsi" w:cstheme="minorHAnsi"/>
        </w:rPr>
        <w:t>were</w:t>
      </w:r>
      <w:r w:rsidR="00992D7F">
        <w:rPr>
          <w:rFonts w:asciiTheme="minorHAnsi" w:eastAsiaTheme="minorHAnsi" w:hAnsiTheme="minorHAnsi" w:cstheme="minorHAnsi"/>
        </w:rPr>
        <w:t xml:space="preserve"> instantly deployed the forces of the aircraft travelling forward against the force of the open parachute would rip the parachute apart. Once the drogue shoot has slowed the aircraft and opens the main shoot the system will then make a controlled decent on the main shoot for recovery. </w:t>
      </w:r>
      <w:r w:rsidR="00ED1F09" w:rsidRPr="00760179">
        <w:rPr>
          <w:rFonts w:asciiTheme="minorHAnsi" w:eastAsiaTheme="minorHAnsi" w:hAnsiTheme="minorHAnsi" w:cstheme="minorHAnsi"/>
          <w:lang w:eastAsia="en-GB"/>
        </w:rPr>
        <w:t>The</w:t>
      </w:r>
      <w:r>
        <w:rPr>
          <w:rFonts w:asciiTheme="minorHAnsi" w:eastAsiaTheme="minorHAnsi" w:hAnsiTheme="minorHAnsi" w:cstheme="minorHAnsi"/>
          <w:lang w:eastAsia="en-GB"/>
        </w:rPr>
        <w:t xml:space="preserve"> </w:t>
      </w:r>
      <w:r w:rsidR="00ED1F09" w:rsidRPr="00760179">
        <w:rPr>
          <w:rFonts w:asciiTheme="minorHAnsi" w:eastAsiaTheme="minorHAnsi" w:hAnsiTheme="minorHAnsi" w:cstheme="minorHAnsi"/>
          <w:lang w:eastAsia="en-GB"/>
        </w:rPr>
        <w:t>image shown below in figure 2-</w:t>
      </w:r>
      <w:r w:rsidR="00877EC7">
        <w:rPr>
          <w:rFonts w:asciiTheme="minorHAnsi" w:eastAsiaTheme="minorHAnsi" w:hAnsiTheme="minorHAnsi" w:cstheme="minorHAnsi"/>
          <w:lang w:eastAsia="en-GB"/>
        </w:rPr>
        <w:t>5</w:t>
      </w:r>
      <w:r w:rsidR="00D278DC">
        <w:rPr>
          <w:rFonts w:asciiTheme="minorHAnsi" w:eastAsiaTheme="minorHAnsi" w:hAnsiTheme="minorHAnsi" w:cstheme="minorHAnsi"/>
          <w:lang w:eastAsia="en-GB"/>
        </w:rPr>
        <w:t xml:space="preserve"> is </w:t>
      </w:r>
      <w:r w:rsidR="00ED1F09" w:rsidRPr="00760179">
        <w:rPr>
          <w:rFonts w:asciiTheme="minorHAnsi" w:eastAsiaTheme="minorHAnsi" w:hAnsiTheme="minorHAnsi" w:cstheme="minorHAnsi"/>
          <w:lang w:eastAsia="en-GB"/>
        </w:rPr>
        <w:t>an example of</w:t>
      </w:r>
      <w:r w:rsidR="00ED1F09">
        <w:rPr>
          <w:rFonts w:asciiTheme="minorHAnsi" w:eastAsiaTheme="minorHAnsi" w:hAnsiTheme="minorHAnsi" w:cstheme="minorHAnsi"/>
          <w:lang w:eastAsia="en-GB"/>
        </w:rPr>
        <w:t xml:space="preserve"> one of these</w:t>
      </w:r>
      <w:r w:rsidR="00ED1F09" w:rsidRPr="00760179">
        <w:rPr>
          <w:rFonts w:asciiTheme="minorHAnsi" w:eastAsiaTheme="minorHAnsi" w:hAnsiTheme="minorHAnsi" w:cstheme="minorHAnsi"/>
          <w:lang w:eastAsia="en-GB"/>
        </w:rPr>
        <w:t xml:space="preserve"> uncrewed aerial target</w:t>
      </w:r>
      <w:r w:rsidR="00ED1F09">
        <w:rPr>
          <w:rFonts w:asciiTheme="minorHAnsi" w:eastAsiaTheme="minorHAnsi" w:hAnsiTheme="minorHAnsi" w:cstheme="minorHAnsi"/>
          <w:lang w:eastAsia="en-GB"/>
        </w:rPr>
        <w:t>s</w:t>
      </w:r>
      <w:r w:rsidR="00ED1F09" w:rsidRPr="00760179">
        <w:rPr>
          <w:rFonts w:asciiTheme="minorHAnsi" w:eastAsiaTheme="minorHAnsi" w:hAnsiTheme="minorHAnsi" w:cstheme="minorHAnsi"/>
          <w:lang w:eastAsia="en-GB"/>
        </w:rPr>
        <w:t xml:space="preserve"> </w:t>
      </w:r>
      <w:r w:rsidR="00ED1F09">
        <w:rPr>
          <w:rFonts w:asciiTheme="minorHAnsi" w:eastAsiaTheme="minorHAnsi" w:hAnsiTheme="minorHAnsi" w:cstheme="minorHAnsi"/>
          <w:lang w:eastAsia="en-GB"/>
        </w:rPr>
        <w:t>being recovered</w:t>
      </w:r>
      <w:r w:rsidR="00ED1F09" w:rsidRPr="00760179">
        <w:rPr>
          <w:rFonts w:asciiTheme="minorHAnsi" w:eastAsiaTheme="minorHAnsi" w:hAnsiTheme="minorHAnsi" w:cstheme="minorHAnsi"/>
          <w:lang w:eastAsia="en-GB"/>
        </w:rPr>
        <w:t xml:space="preserve"> on its parachute.</w:t>
      </w:r>
      <w:r w:rsidR="00ED1F09">
        <w:rPr>
          <w:rFonts w:asciiTheme="minorHAnsi" w:eastAsiaTheme="minorHAnsi" w:hAnsiTheme="minorHAnsi" w:cstheme="minorHAnsi"/>
          <w:lang w:eastAsia="en-GB"/>
        </w:rPr>
        <w:t xml:space="preserve"> </w:t>
      </w:r>
    </w:p>
    <w:p w14:paraId="77C14330" w14:textId="77777777" w:rsidR="00B217C3" w:rsidRPr="00760179" w:rsidRDefault="00B217C3" w:rsidP="00B217C3">
      <w:pPr>
        <w:spacing w:before="0" w:line="276" w:lineRule="auto"/>
        <w:jc w:val="center"/>
        <w:rPr>
          <w:rFonts w:asciiTheme="minorHAnsi" w:eastAsiaTheme="minorHAnsi" w:hAnsiTheme="minorHAnsi" w:cstheme="minorHAnsi"/>
          <w:sz w:val="22"/>
          <w:szCs w:val="22"/>
          <w:lang w:eastAsia="en-GB"/>
        </w:rPr>
      </w:pPr>
      <w:r w:rsidRPr="00760179">
        <w:rPr>
          <w:rFonts w:asciiTheme="minorHAnsi" w:eastAsiaTheme="minorHAnsi" w:hAnsiTheme="minorHAnsi" w:cstheme="minorHAnsi"/>
          <w:noProof/>
          <w:sz w:val="22"/>
          <w:szCs w:val="22"/>
          <w:lang w:eastAsia="en-GB"/>
        </w:rPr>
        <w:drawing>
          <wp:inline distT="0" distB="0" distL="0" distR="0" wp14:anchorId="050DA5D2" wp14:editId="06EBD49F">
            <wp:extent cx="3063663" cy="4187963"/>
            <wp:effectExtent l="0" t="0" r="3810" b="3175"/>
            <wp:docPr id="9" name="Picture 9" descr="A parachute with a pers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arachute with a person in the sky&#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27999" t="10759" r="35499" b="4388"/>
                    <a:stretch/>
                  </pic:blipFill>
                  <pic:spPr bwMode="auto">
                    <a:xfrm>
                      <a:off x="0" y="0"/>
                      <a:ext cx="3117335" cy="4261332"/>
                    </a:xfrm>
                    <a:prstGeom prst="rect">
                      <a:avLst/>
                    </a:prstGeom>
                    <a:noFill/>
                    <a:ln>
                      <a:noFill/>
                    </a:ln>
                    <a:extLst>
                      <a:ext uri="{53640926-AAD7-44D8-BBD7-CCE9431645EC}">
                        <a14:shadowObscured xmlns:a14="http://schemas.microsoft.com/office/drawing/2010/main"/>
                      </a:ext>
                    </a:extLst>
                  </pic:spPr>
                </pic:pic>
              </a:graphicData>
            </a:graphic>
          </wp:inline>
        </w:drawing>
      </w:r>
    </w:p>
    <w:p w14:paraId="4C3B6FFD" w14:textId="048E821C" w:rsidR="00B217C3" w:rsidRDefault="00726D73" w:rsidP="00B217C3">
      <w:pPr>
        <w:spacing w:before="0" w:after="120" w:line="240" w:lineRule="auto"/>
        <w:jc w:val="center"/>
        <w:rPr>
          <w:rFonts w:asciiTheme="minorHAnsi" w:eastAsiaTheme="minorHAnsi" w:hAnsiTheme="minorHAnsi" w:cstheme="minorHAnsi"/>
          <w:color w:val="FF0000"/>
        </w:rPr>
      </w:pPr>
      <w:bookmarkStart w:id="65" w:name="_Toc144284383"/>
      <w:bookmarkStart w:id="66" w:name="_Toc161403677"/>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w:t>
      </w:r>
      <w:r w:rsidR="00B217C3" w:rsidRPr="00760179">
        <w:rPr>
          <w:rFonts w:asciiTheme="minorHAnsi" w:hAnsiTheme="minorHAnsi" w:cstheme="minorHAnsi"/>
          <w:i/>
          <w:iCs/>
          <w:sz w:val="20"/>
          <w:szCs w:val="20"/>
          <w:lang w:eastAsia="en-GB"/>
        </w:rPr>
        <w:t xml:space="preserve">image of UAT falling on </w:t>
      </w:r>
      <w:bookmarkEnd w:id="65"/>
      <w:r w:rsidR="00AB4DB7" w:rsidRPr="00760179">
        <w:rPr>
          <w:rFonts w:asciiTheme="minorHAnsi" w:hAnsiTheme="minorHAnsi" w:cstheme="minorHAnsi"/>
          <w:i/>
          <w:iCs/>
          <w:sz w:val="20"/>
          <w:szCs w:val="20"/>
          <w:lang w:eastAsia="en-GB"/>
        </w:rPr>
        <w:t>parachute</w:t>
      </w:r>
      <w:r w:rsidR="00851DE2">
        <w:rPr>
          <w:rFonts w:asciiTheme="minorHAnsi" w:hAnsiTheme="minorHAnsi" w:cstheme="minorHAnsi"/>
          <w:i/>
          <w:iCs/>
          <w:sz w:val="20"/>
          <w:szCs w:val="20"/>
          <w:lang w:eastAsia="en-GB"/>
        </w:rPr>
        <w:t xml:space="preserve">. </w:t>
      </w:r>
      <w:sdt>
        <w:sdtPr>
          <w:rPr>
            <w:rFonts w:asciiTheme="minorHAnsi" w:hAnsiTheme="minorHAnsi" w:cstheme="minorHAnsi"/>
            <w:i/>
            <w:iCs/>
            <w:sz w:val="20"/>
            <w:szCs w:val="20"/>
            <w:lang w:eastAsia="en-GB"/>
          </w:rPr>
          <w:id w:val="1689169860"/>
          <w:citation/>
        </w:sdtPr>
        <w:sdtContent>
          <w:r w:rsidR="00851DE2">
            <w:rPr>
              <w:rFonts w:asciiTheme="minorHAnsi" w:hAnsiTheme="minorHAnsi" w:cstheme="minorHAnsi"/>
              <w:i/>
              <w:iCs/>
              <w:sz w:val="20"/>
              <w:szCs w:val="20"/>
              <w:lang w:eastAsia="en-GB"/>
            </w:rPr>
            <w:fldChar w:fldCharType="begin"/>
          </w:r>
          <w:r w:rsidR="00851DE2">
            <w:rPr>
              <w:rFonts w:asciiTheme="minorHAnsi" w:hAnsiTheme="minorHAnsi" w:cstheme="minorHAnsi"/>
              <w:i/>
              <w:iCs/>
              <w:sz w:val="20"/>
              <w:szCs w:val="20"/>
              <w:lang w:eastAsia="en-GB"/>
            </w:rPr>
            <w:instrText xml:space="preserve"> CITATION Kra23 \l 2057 </w:instrText>
          </w:r>
          <w:r w:rsidR="00851DE2">
            <w:rPr>
              <w:rFonts w:asciiTheme="minorHAnsi" w:hAnsiTheme="minorHAnsi" w:cstheme="minorHAnsi"/>
              <w:i/>
              <w:iCs/>
              <w:sz w:val="20"/>
              <w:szCs w:val="20"/>
              <w:lang w:eastAsia="en-GB"/>
            </w:rPr>
            <w:fldChar w:fldCharType="separate"/>
          </w:r>
          <w:r w:rsidR="00AB1825" w:rsidRPr="00AB1825">
            <w:rPr>
              <w:rFonts w:asciiTheme="minorHAnsi" w:hAnsiTheme="minorHAnsi" w:cstheme="minorHAnsi"/>
              <w:noProof/>
              <w:sz w:val="20"/>
              <w:szCs w:val="20"/>
              <w:lang w:eastAsia="en-GB"/>
            </w:rPr>
            <w:t>[21]</w:t>
          </w:r>
          <w:r w:rsidR="00851DE2">
            <w:rPr>
              <w:rFonts w:asciiTheme="minorHAnsi" w:hAnsiTheme="minorHAnsi" w:cstheme="minorHAnsi"/>
              <w:i/>
              <w:iCs/>
              <w:sz w:val="20"/>
              <w:szCs w:val="20"/>
              <w:lang w:eastAsia="en-GB"/>
            </w:rPr>
            <w:fldChar w:fldCharType="end"/>
          </w:r>
        </w:sdtContent>
      </w:sdt>
      <w:bookmarkEnd w:id="66"/>
    </w:p>
    <w:p w14:paraId="690EE9C9" w14:textId="6FA00E7F" w:rsidR="007D50DD" w:rsidRDefault="007D50DD" w:rsidP="007D50DD">
      <w:pPr>
        <w:pStyle w:val="Heading3"/>
        <w:rPr>
          <w:lang w:eastAsia="en-GB"/>
        </w:rPr>
      </w:pPr>
      <w:bookmarkStart w:id="67" w:name="_Toc161403656"/>
      <w:r>
        <w:rPr>
          <w:lang w:eastAsia="en-GB"/>
        </w:rPr>
        <w:t>The three systems</w:t>
      </w:r>
      <w:bookmarkEnd w:id="67"/>
      <w:r>
        <w:rPr>
          <w:lang w:eastAsia="en-GB"/>
        </w:rPr>
        <w:t xml:space="preserve"> </w:t>
      </w:r>
    </w:p>
    <w:p w14:paraId="0B49FCFB" w14:textId="0AFF5330" w:rsidR="007D50DD" w:rsidRPr="00851DE2" w:rsidRDefault="00E61D94" w:rsidP="007D50DD">
      <w:pPr>
        <w:rPr>
          <w:rFonts w:asciiTheme="minorHAnsi" w:hAnsiTheme="minorHAnsi" w:cstheme="minorHAnsi"/>
          <w:lang w:eastAsia="en-GB"/>
        </w:rPr>
      </w:pPr>
      <w:r>
        <w:rPr>
          <w:rFonts w:asciiTheme="minorHAnsi" w:hAnsiTheme="minorHAnsi" w:cstheme="minorHAnsi"/>
          <w:lang w:eastAsia="en-GB"/>
        </w:rPr>
        <w:t>The three</w:t>
      </w:r>
      <w:r w:rsidR="00DA11EF">
        <w:rPr>
          <w:rFonts w:asciiTheme="minorHAnsi" w:hAnsiTheme="minorHAnsi" w:cstheme="minorHAnsi"/>
          <w:lang w:eastAsia="en-GB"/>
        </w:rPr>
        <w:t xml:space="preserve"> systems have not</w:t>
      </w:r>
      <w:r w:rsidR="007D50DD" w:rsidRPr="00851DE2">
        <w:rPr>
          <w:rFonts w:asciiTheme="minorHAnsi" w:hAnsiTheme="minorHAnsi" w:cstheme="minorHAnsi"/>
          <w:lang w:eastAsia="en-GB"/>
        </w:rPr>
        <w:t xml:space="preserve"> </w:t>
      </w:r>
      <w:r w:rsidR="00DA11EF">
        <w:rPr>
          <w:rFonts w:asciiTheme="minorHAnsi" w:hAnsiTheme="minorHAnsi" w:cstheme="minorHAnsi"/>
          <w:lang w:eastAsia="en-GB"/>
        </w:rPr>
        <w:t>been</w:t>
      </w:r>
      <w:r w:rsidR="007D50DD" w:rsidRPr="00851DE2">
        <w:rPr>
          <w:rFonts w:asciiTheme="minorHAnsi" w:hAnsiTheme="minorHAnsi" w:cstheme="minorHAnsi"/>
          <w:lang w:eastAsia="en-GB"/>
        </w:rPr>
        <w:t xml:space="preserve"> named</w:t>
      </w:r>
      <w:r w:rsidR="00DA11EF">
        <w:rPr>
          <w:rFonts w:asciiTheme="minorHAnsi" w:hAnsiTheme="minorHAnsi" w:cstheme="minorHAnsi"/>
          <w:lang w:eastAsia="en-GB"/>
        </w:rPr>
        <w:t xml:space="preserve"> in this project</w:t>
      </w:r>
      <w:r>
        <w:rPr>
          <w:rFonts w:asciiTheme="minorHAnsi" w:hAnsiTheme="minorHAnsi" w:cstheme="minorHAnsi"/>
          <w:lang w:eastAsia="en-GB"/>
        </w:rPr>
        <w:t>,</w:t>
      </w:r>
      <w:r w:rsidR="007D50DD" w:rsidRPr="00851DE2">
        <w:rPr>
          <w:rFonts w:asciiTheme="minorHAnsi" w:hAnsiTheme="minorHAnsi" w:cstheme="minorHAnsi"/>
          <w:lang w:eastAsia="en-GB"/>
        </w:rPr>
        <w:t xml:space="preserve"> this</w:t>
      </w:r>
      <w:r w:rsidR="00D278DC">
        <w:rPr>
          <w:rFonts w:asciiTheme="minorHAnsi" w:hAnsiTheme="minorHAnsi" w:cstheme="minorHAnsi"/>
          <w:lang w:eastAsia="en-GB"/>
        </w:rPr>
        <w:t xml:space="preserve"> </w:t>
      </w:r>
      <w:r w:rsidR="00E116E1">
        <w:rPr>
          <w:rFonts w:asciiTheme="minorHAnsi" w:hAnsiTheme="minorHAnsi" w:cstheme="minorHAnsi"/>
          <w:lang w:eastAsia="en-GB"/>
        </w:rPr>
        <w:t>i</w:t>
      </w:r>
      <w:r w:rsidR="00D278DC">
        <w:rPr>
          <w:rFonts w:asciiTheme="minorHAnsi" w:hAnsiTheme="minorHAnsi" w:cstheme="minorHAnsi"/>
          <w:lang w:eastAsia="en-GB"/>
        </w:rPr>
        <w:t xml:space="preserve">s </w:t>
      </w:r>
      <w:r w:rsidR="009E6EE5" w:rsidRPr="00851DE2">
        <w:rPr>
          <w:rFonts w:asciiTheme="minorHAnsi" w:hAnsiTheme="minorHAnsi" w:cstheme="minorHAnsi"/>
          <w:lang w:eastAsia="en-GB"/>
        </w:rPr>
        <w:t xml:space="preserve">due to the systems information being proprietary, therefore </w:t>
      </w:r>
      <w:r>
        <w:rPr>
          <w:rFonts w:asciiTheme="minorHAnsi" w:hAnsiTheme="minorHAnsi" w:cstheme="minorHAnsi"/>
          <w:lang w:eastAsia="en-GB"/>
        </w:rPr>
        <w:t xml:space="preserve">there </w:t>
      </w:r>
      <w:r w:rsidR="009E6EE5" w:rsidRPr="00851DE2">
        <w:rPr>
          <w:rFonts w:asciiTheme="minorHAnsi" w:hAnsiTheme="minorHAnsi" w:cstheme="minorHAnsi"/>
          <w:lang w:eastAsia="en-GB"/>
        </w:rPr>
        <w:t>should be a distinction between each system and its information. For this reason, the systems have been named system one, two and three. System one and two have a similar airframe shape, parachute deployment method and weight, the difference between system one and two</w:t>
      </w:r>
      <w:r w:rsidR="00D278DC">
        <w:rPr>
          <w:rFonts w:asciiTheme="minorHAnsi" w:hAnsiTheme="minorHAnsi" w:cstheme="minorHAnsi"/>
          <w:lang w:eastAsia="en-GB"/>
        </w:rPr>
        <w:t xml:space="preserve"> </w:t>
      </w:r>
      <w:r w:rsidR="00E116E1">
        <w:rPr>
          <w:rFonts w:asciiTheme="minorHAnsi" w:hAnsiTheme="minorHAnsi" w:cstheme="minorHAnsi"/>
          <w:lang w:eastAsia="en-GB"/>
        </w:rPr>
        <w:t>i</w:t>
      </w:r>
      <w:r w:rsidR="00D278DC">
        <w:rPr>
          <w:rFonts w:asciiTheme="minorHAnsi" w:hAnsiTheme="minorHAnsi" w:cstheme="minorHAnsi"/>
          <w:lang w:eastAsia="en-GB"/>
        </w:rPr>
        <w:t xml:space="preserve">s </w:t>
      </w:r>
      <w:r w:rsidR="009E6EE5" w:rsidRPr="00851DE2">
        <w:rPr>
          <w:rFonts w:asciiTheme="minorHAnsi" w:hAnsiTheme="minorHAnsi" w:cstheme="minorHAnsi"/>
          <w:lang w:eastAsia="en-GB"/>
        </w:rPr>
        <w:t xml:space="preserve">one </w:t>
      </w:r>
      <w:r w:rsidR="00E116E1">
        <w:rPr>
          <w:rFonts w:asciiTheme="minorHAnsi" w:hAnsiTheme="minorHAnsi" w:cstheme="minorHAnsi"/>
          <w:lang w:eastAsia="en-GB"/>
        </w:rPr>
        <w:t>is</w:t>
      </w:r>
      <w:r w:rsidR="009E6EE5" w:rsidRPr="00851DE2">
        <w:rPr>
          <w:rFonts w:asciiTheme="minorHAnsi" w:hAnsiTheme="minorHAnsi" w:cstheme="minorHAnsi"/>
          <w:lang w:eastAsia="en-GB"/>
        </w:rPr>
        <w:t xml:space="preserve"> powered by a propeller with the other being propelled by a jet</w:t>
      </w:r>
      <w:r w:rsidR="00E116E1">
        <w:rPr>
          <w:rFonts w:asciiTheme="minorHAnsi" w:hAnsiTheme="minorHAnsi" w:cstheme="minorHAnsi"/>
          <w:lang w:eastAsia="en-GB"/>
        </w:rPr>
        <w:t xml:space="preserve"> engine</w:t>
      </w:r>
      <w:r w:rsidR="009E6EE5" w:rsidRPr="00851DE2">
        <w:rPr>
          <w:rFonts w:asciiTheme="minorHAnsi" w:hAnsiTheme="minorHAnsi" w:cstheme="minorHAnsi"/>
          <w:lang w:eastAsia="en-GB"/>
        </w:rPr>
        <w:t>. System three has a different airframe</w:t>
      </w:r>
      <w:r>
        <w:rPr>
          <w:rFonts w:asciiTheme="minorHAnsi" w:hAnsiTheme="minorHAnsi" w:cstheme="minorHAnsi"/>
          <w:lang w:eastAsia="en-GB"/>
        </w:rPr>
        <w:t>,</w:t>
      </w:r>
      <w:r w:rsidR="009E6EE5" w:rsidRPr="00851DE2">
        <w:rPr>
          <w:rFonts w:asciiTheme="minorHAnsi" w:hAnsiTheme="minorHAnsi" w:cstheme="minorHAnsi"/>
          <w:lang w:eastAsia="en-GB"/>
        </w:rPr>
        <w:t xml:space="preserve"> deployment method and parachute to the first two systems an</w:t>
      </w:r>
      <w:r w:rsidR="00DA11EF">
        <w:rPr>
          <w:rFonts w:asciiTheme="minorHAnsi" w:hAnsiTheme="minorHAnsi" w:cstheme="minorHAnsi"/>
          <w:lang w:eastAsia="en-GB"/>
        </w:rPr>
        <w:t>d</w:t>
      </w:r>
      <w:r w:rsidR="00D278DC">
        <w:rPr>
          <w:rFonts w:asciiTheme="minorHAnsi" w:hAnsiTheme="minorHAnsi" w:cstheme="minorHAnsi"/>
          <w:lang w:eastAsia="en-GB"/>
        </w:rPr>
        <w:t xml:space="preserve"> </w:t>
      </w:r>
      <w:r w:rsidR="00E116E1">
        <w:rPr>
          <w:rFonts w:asciiTheme="minorHAnsi" w:hAnsiTheme="minorHAnsi" w:cstheme="minorHAnsi"/>
          <w:lang w:eastAsia="en-GB"/>
        </w:rPr>
        <w:t>i</w:t>
      </w:r>
      <w:r w:rsidR="00D278DC">
        <w:rPr>
          <w:rFonts w:asciiTheme="minorHAnsi" w:hAnsiTheme="minorHAnsi" w:cstheme="minorHAnsi"/>
          <w:lang w:eastAsia="en-GB"/>
        </w:rPr>
        <w:t xml:space="preserve">s </w:t>
      </w:r>
      <w:r w:rsidR="00DA11EF">
        <w:rPr>
          <w:rFonts w:asciiTheme="minorHAnsi" w:hAnsiTheme="minorHAnsi" w:cstheme="minorHAnsi"/>
          <w:lang w:eastAsia="en-GB"/>
        </w:rPr>
        <w:t xml:space="preserve">propelled by a jet engine, meaning it will be treated separately to the first two. </w:t>
      </w:r>
    </w:p>
    <w:p w14:paraId="24654417" w14:textId="77777777" w:rsidR="0041736D" w:rsidRDefault="0041736D" w:rsidP="00DA11EF">
      <w:pPr>
        <w:pStyle w:val="Heading3"/>
        <w:spacing w:after="120"/>
        <w:rPr>
          <w:rFonts w:eastAsiaTheme="majorEastAsia"/>
        </w:rPr>
      </w:pPr>
      <w:bookmarkStart w:id="68" w:name="_Toc144284349"/>
      <w:bookmarkStart w:id="69" w:name="_Toc161403657"/>
      <w:r w:rsidRPr="00760179">
        <w:rPr>
          <w:rFonts w:eastAsiaTheme="majorEastAsia"/>
        </w:rPr>
        <w:lastRenderedPageBreak/>
        <w:t>Problem at hand</w:t>
      </w:r>
      <w:bookmarkEnd w:id="68"/>
      <w:bookmarkEnd w:id="69"/>
      <w:r w:rsidRPr="00760179">
        <w:rPr>
          <w:rFonts w:eastAsiaTheme="majorEastAsia"/>
        </w:rPr>
        <w:t xml:space="preserve"> </w:t>
      </w:r>
    </w:p>
    <w:p w14:paraId="5BF1F015" w14:textId="2F57FF01" w:rsidR="0041736D" w:rsidRPr="00760179" w:rsidRDefault="0041736D" w:rsidP="0071134B">
      <w:pPr>
        <w:spacing w:before="0" w:after="120"/>
        <w:jc w:val="left"/>
        <w:rPr>
          <w:rFonts w:asciiTheme="minorHAnsi" w:eastAsiaTheme="minorHAnsi" w:hAnsiTheme="minorHAnsi" w:cstheme="minorHAnsi"/>
          <w:szCs w:val="22"/>
        </w:rPr>
      </w:pPr>
      <w:r w:rsidRPr="00760179">
        <w:rPr>
          <w:rFonts w:asciiTheme="minorHAnsi" w:eastAsiaTheme="minorHAnsi" w:hAnsiTheme="minorHAnsi" w:cstheme="minorHAnsi"/>
        </w:rPr>
        <w:t>The reason for this investigation</w:t>
      </w:r>
      <w:r w:rsidR="00D278DC">
        <w:rPr>
          <w:rFonts w:asciiTheme="minorHAnsi" w:eastAsiaTheme="minorHAnsi" w:hAnsiTheme="minorHAnsi" w:cstheme="minorHAnsi"/>
        </w:rPr>
        <w:t xml:space="preserve"> </w:t>
      </w:r>
      <w:r w:rsidR="00E116E1">
        <w:rPr>
          <w:rFonts w:asciiTheme="minorHAnsi" w:eastAsiaTheme="minorHAnsi" w:hAnsiTheme="minorHAnsi" w:cstheme="minorHAnsi"/>
        </w:rPr>
        <w:t>i</w:t>
      </w:r>
      <w:r w:rsidR="00D278DC">
        <w:rPr>
          <w:rFonts w:asciiTheme="minorHAnsi" w:eastAsiaTheme="minorHAnsi" w:hAnsiTheme="minorHAnsi" w:cstheme="minorHAnsi"/>
        </w:rPr>
        <w:t xml:space="preserve">s </w:t>
      </w:r>
      <w:r w:rsidRPr="00760179">
        <w:rPr>
          <w:rFonts w:asciiTheme="minorHAnsi" w:eastAsiaTheme="minorHAnsi" w:hAnsiTheme="minorHAnsi" w:cstheme="minorHAnsi"/>
        </w:rPr>
        <w:t>when</w:t>
      </w:r>
      <w:r w:rsidRPr="00760179">
        <w:rPr>
          <w:rFonts w:asciiTheme="minorHAnsi" w:eastAsiaTheme="minorHAnsi" w:hAnsiTheme="minorHAnsi" w:cstheme="minorHAnsi"/>
          <w:szCs w:val="22"/>
          <w:lang w:eastAsia="en-GB"/>
        </w:rPr>
        <w:t xml:space="preserve"> the system</w:t>
      </w:r>
      <w:r w:rsidR="00D278DC">
        <w:rPr>
          <w:rFonts w:asciiTheme="minorHAnsi" w:eastAsiaTheme="minorHAnsi" w:hAnsiTheme="minorHAnsi" w:cstheme="minorHAnsi"/>
          <w:szCs w:val="22"/>
          <w:lang w:eastAsia="en-GB"/>
        </w:rPr>
        <w:t xml:space="preserve"> </w:t>
      </w:r>
      <w:r w:rsidR="00E116E1">
        <w:rPr>
          <w:rFonts w:asciiTheme="minorHAnsi" w:eastAsiaTheme="minorHAnsi" w:hAnsiTheme="minorHAnsi" w:cstheme="minorHAnsi"/>
          <w:szCs w:val="22"/>
          <w:lang w:eastAsia="en-GB"/>
        </w:rPr>
        <w:t>i</w:t>
      </w:r>
      <w:r w:rsidR="00D278DC">
        <w:rPr>
          <w:rFonts w:asciiTheme="minorHAnsi" w:eastAsiaTheme="minorHAnsi" w:hAnsiTheme="minorHAnsi" w:cstheme="minorHAnsi"/>
          <w:szCs w:val="22"/>
          <w:lang w:eastAsia="en-GB"/>
        </w:rPr>
        <w:t xml:space="preserve">s </w:t>
      </w:r>
      <w:r w:rsidRPr="00760179">
        <w:rPr>
          <w:rFonts w:asciiTheme="minorHAnsi" w:eastAsiaTheme="minorHAnsi" w:hAnsiTheme="minorHAnsi" w:cstheme="minorHAnsi"/>
          <w:szCs w:val="22"/>
          <w:lang w:eastAsia="en-GB"/>
        </w:rPr>
        <w:t>recovered at sea it</w:t>
      </w:r>
      <w:r w:rsidR="00D278DC">
        <w:rPr>
          <w:rFonts w:asciiTheme="minorHAnsi" w:eastAsiaTheme="minorHAnsi" w:hAnsiTheme="minorHAnsi" w:cstheme="minorHAnsi"/>
          <w:szCs w:val="22"/>
          <w:lang w:eastAsia="en-GB"/>
        </w:rPr>
        <w:t xml:space="preserve"> </w:t>
      </w:r>
      <w:r w:rsidR="00E116E1">
        <w:rPr>
          <w:rFonts w:asciiTheme="minorHAnsi" w:eastAsiaTheme="minorHAnsi" w:hAnsiTheme="minorHAnsi" w:cstheme="minorHAnsi"/>
          <w:szCs w:val="22"/>
          <w:lang w:eastAsia="en-GB"/>
        </w:rPr>
        <w:t>i</w:t>
      </w:r>
      <w:r w:rsidR="00D278DC">
        <w:rPr>
          <w:rFonts w:asciiTheme="minorHAnsi" w:eastAsiaTheme="minorHAnsi" w:hAnsiTheme="minorHAnsi" w:cstheme="minorHAnsi"/>
          <w:szCs w:val="22"/>
          <w:lang w:eastAsia="en-GB"/>
        </w:rPr>
        <w:t xml:space="preserve">s </w:t>
      </w:r>
      <w:r w:rsidRPr="00760179">
        <w:rPr>
          <w:rFonts w:asciiTheme="minorHAnsi" w:eastAsiaTheme="minorHAnsi" w:hAnsiTheme="minorHAnsi" w:cstheme="minorHAnsi"/>
          <w:szCs w:val="22"/>
          <w:lang w:eastAsia="en-GB"/>
        </w:rPr>
        <w:t>a costly process which has a long turnaround time, requires many hour</w:t>
      </w:r>
      <w:r w:rsidR="00AF68B5">
        <w:rPr>
          <w:rFonts w:asciiTheme="minorHAnsi" w:eastAsiaTheme="minorHAnsi" w:hAnsiTheme="minorHAnsi" w:cstheme="minorHAnsi"/>
          <w:szCs w:val="22"/>
          <w:lang w:eastAsia="en-GB"/>
        </w:rPr>
        <w:t>s</w:t>
      </w:r>
      <w:r w:rsidRPr="00760179">
        <w:rPr>
          <w:rFonts w:asciiTheme="minorHAnsi" w:eastAsiaTheme="minorHAnsi" w:hAnsiTheme="minorHAnsi" w:cstheme="minorHAnsi"/>
          <w:szCs w:val="22"/>
          <w:lang w:eastAsia="en-GB"/>
        </w:rPr>
        <w:t xml:space="preserve"> </w:t>
      </w:r>
      <w:r w:rsidR="00525984" w:rsidRPr="00760179">
        <w:rPr>
          <w:rFonts w:asciiTheme="minorHAnsi" w:eastAsiaTheme="minorHAnsi" w:hAnsiTheme="minorHAnsi" w:cstheme="minorHAnsi"/>
          <w:szCs w:val="22"/>
          <w:lang w:eastAsia="en-GB"/>
        </w:rPr>
        <w:t>work</w:t>
      </w:r>
      <w:r w:rsidR="00AF68B5">
        <w:rPr>
          <w:rFonts w:asciiTheme="minorHAnsi" w:eastAsiaTheme="minorHAnsi" w:hAnsiTheme="minorHAnsi" w:cstheme="minorHAnsi"/>
          <w:szCs w:val="22"/>
          <w:lang w:eastAsia="en-GB"/>
        </w:rPr>
        <w:t>ed</w:t>
      </w:r>
      <w:r w:rsidRPr="00760179">
        <w:rPr>
          <w:rFonts w:asciiTheme="minorHAnsi" w:eastAsiaTheme="minorHAnsi" w:hAnsiTheme="minorHAnsi" w:cstheme="minorHAnsi"/>
          <w:szCs w:val="22"/>
          <w:lang w:eastAsia="en-GB"/>
        </w:rPr>
        <w:t>, requires replacement of components due to contamination, and requires a vessel with personnel aboard</w:t>
      </w:r>
      <w:r w:rsidR="000325BD">
        <w:rPr>
          <w:rFonts w:asciiTheme="minorHAnsi" w:eastAsiaTheme="minorHAnsi" w:hAnsiTheme="minorHAnsi" w:cstheme="minorHAnsi"/>
          <w:szCs w:val="22"/>
          <w:lang w:eastAsia="en-GB"/>
        </w:rPr>
        <w:t xml:space="preserve"> to</w:t>
      </w:r>
      <w:r w:rsidRPr="00760179">
        <w:rPr>
          <w:rFonts w:asciiTheme="minorHAnsi" w:eastAsiaTheme="minorHAnsi" w:hAnsiTheme="minorHAnsi" w:cstheme="minorHAnsi"/>
          <w:szCs w:val="22"/>
          <w:lang w:eastAsia="en-GB"/>
        </w:rPr>
        <w:t xml:space="preserve"> be used to recover it. </w:t>
      </w:r>
      <w:r w:rsidRPr="00760179">
        <w:rPr>
          <w:rFonts w:asciiTheme="minorHAnsi" w:eastAsiaTheme="minorHAnsi" w:hAnsiTheme="minorHAnsi" w:cstheme="minorHAnsi"/>
        </w:rPr>
        <w:t xml:space="preserve">There are two </w:t>
      </w:r>
      <w:r w:rsidR="000B7C75" w:rsidRPr="00760179">
        <w:rPr>
          <w:rFonts w:asciiTheme="minorHAnsi" w:eastAsiaTheme="minorHAnsi" w:hAnsiTheme="minorHAnsi" w:cstheme="minorHAnsi"/>
        </w:rPr>
        <w:t>primary areas</w:t>
      </w:r>
      <w:r w:rsidRPr="00760179">
        <w:rPr>
          <w:rFonts w:asciiTheme="minorHAnsi" w:eastAsiaTheme="minorHAnsi" w:hAnsiTheme="minorHAnsi" w:cstheme="minorHAnsi"/>
        </w:rPr>
        <w:t xml:space="preserve"> of investigation for this project these are the </w:t>
      </w:r>
      <w:r w:rsidR="00E929B6">
        <w:rPr>
          <w:rFonts w:asciiTheme="minorHAnsi" w:eastAsiaTheme="minorHAnsi" w:hAnsiTheme="minorHAnsi" w:cstheme="minorHAnsi"/>
        </w:rPr>
        <w:t>OME</w:t>
      </w:r>
      <w:r w:rsidRPr="00760179">
        <w:rPr>
          <w:rFonts w:asciiTheme="minorHAnsi" w:eastAsiaTheme="minorHAnsi" w:hAnsiTheme="minorHAnsi" w:cstheme="minorHAnsi"/>
        </w:rPr>
        <w:t xml:space="preserve"> issues and the to</w:t>
      </w:r>
      <w:r w:rsidR="00A4787A">
        <w:rPr>
          <w:rFonts w:asciiTheme="minorHAnsi" w:eastAsiaTheme="minorHAnsi" w:hAnsiTheme="minorHAnsi" w:cstheme="minorHAnsi"/>
        </w:rPr>
        <w:t>pography of the R</w:t>
      </w:r>
      <w:r w:rsidRPr="00760179">
        <w:rPr>
          <w:rFonts w:asciiTheme="minorHAnsi" w:eastAsiaTheme="minorHAnsi" w:hAnsiTheme="minorHAnsi" w:cstheme="minorHAnsi"/>
        </w:rPr>
        <w:t xml:space="preserve">ange. </w:t>
      </w:r>
      <w:r w:rsidR="00DA11EF">
        <w:rPr>
          <w:rFonts w:asciiTheme="minorHAnsi" w:eastAsiaTheme="minorHAnsi" w:hAnsiTheme="minorHAnsi" w:cstheme="minorHAnsi"/>
        </w:rPr>
        <w:t xml:space="preserve">The OME investigation will look at scenarios the system could encounter when land </w:t>
      </w:r>
      <w:r w:rsidR="00D278DC">
        <w:rPr>
          <w:rFonts w:asciiTheme="minorHAnsi" w:eastAsiaTheme="minorHAnsi" w:hAnsiTheme="minorHAnsi" w:cstheme="minorHAnsi"/>
        </w:rPr>
        <w:t>recovering</w:t>
      </w:r>
      <w:r w:rsidR="00DA11EF">
        <w:rPr>
          <w:rFonts w:asciiTheme="minorHAnsi" w:eastAsiaTheme="minorHAnsi" w:hAnsiTheme="minorHAnsi" w:cstheme="minorHAnsi"/>
        </w:rPr>
        <w:t xml:space="preserve"> and what the effect on the OME would be. </w:t>
      </w:r>
      <w:r w:rsidR="00DA11EF" w:rsidRPr="00760179">
        <w:rPr>
          <w:rFonts w:asciiTheme="minorHAnsi" w:eastAsiaTheme="minorHAnsi" w:hAnsiTheme="minorHAnsi" w:cstheme="minorHAnsi"/>
        </w:rPr>
        <w:t xml:space="preserve">An investigation will also be carried out to look at the effect of what would happen to the stored OME if the system </w:t>
      </w:r>
      <w:r w:rsidR="00D75F1F" w:rsidRPr="00760179">
        <w:rPr>
          <w:rFonts w:asciiTheme="minorHAnsi" w:eastAsiaTheme="minorHAnsi" w:hAnsiTheme="minorHAnsi" w:cstheme="minorHAnsi"/>
        </w:rPr>
        <w:t>were</w:t>
      </w:r>
      <w:r w:rsidR="00DA11EF">
        <w:rPr>
          <w:rFonts w:asciiTheme="minorHAnsi" w:eastAsiaTheme="minorHAnsi" w:hAnsiTheme="minorHAnsi" w:cstheme="minorHAnsi"/>
        </w:rPr>
        <w:t xml:space="preserve"> to hit the magazine compound.</w:t>
      </w:r>
      <w:r w:rsidR="00DA11EF" w:rsidRPr="00760179">
        <w:rPr>
          <w:rFonts w:asciiTheme="minorHAnsi" w:eastAsiaTheme="minorHAnsi" w:hAnsiTheme="minorHAnsi" w:cstheme="minorHAnsi"/>
          <w:szCs w:val="22"/>
        </w:rPr>
        <w:t xml:space="preserve"> Depicted</w:t>
      </w:r>
      <w:r w:rsidR="00992D7F">
        <w:rPr>
          <w:rFonts w:asciiTheme="minorHAnsi" w:eastAsiaTheme="minorHAnsi" w:hAnsiTheme="minorHAnsi" w:cstheme="minorHAnsi"/>
          <w:szCs w:val="22"/>
        </w:rPr>
        <w:t xml:space="preserve"> below for reference in figure 2-6</w:t>
      </w:r>
      <w:r w:rsidR="00D278DC">
        <w:rPr>
          <w:rFonts w:asciiTheme="minorHAnsi" w:eastAsiaTheme="minorHAnsi" w:hAnsiTheme="minorHAnsi" w:cstheme="minorHAnsi"/>
          <w:szCs w:val="22"/>
        </w:rPr>
        <w:t xml:space="preserve"> is </w:t>
      </w:r>
      <w:r w:rsidRPr="00760179">
        <w:rPr>
          <w:rFonts w:asciiTheme="minorHAnsi" w:eastAsiaTheme="minorHAnsi" w:hAnsiTheme="minorHAnsi" w:cstheme="minorHAnsi"/>
          <w:szCs w:val="22"/>
        </w:rPr>
        <w:t xml:space="preserve">an image </w:t>
      </w:r>
      <w:r w:rsidR="00440C4F">
        <w:rPr>
          <w:rFonts w:asciiTheme="minorHAnsi" w:eastAsiaTheme="minorHAnsi" w:hAnsiTheme="minorHAnsi" w:cstheme="minorHAnsi"/>
          <w:szCs w:val="22"/>
        </w:rPr>
        <w:t>from Google E</w:t>
      </w:r>
      <w:r w:rsidR="00A4787A">
        <w:rPr>
          <w:rFonts w:asciiTheme="minorHAnsi" w:eastAsiaTheme="minorHAnsi" w:hAnsiTheme="minorHAnsi" w:cstheme="minorHAnsi"/>
          <w:szCs w:val="22"/>
        </w:rPr>
        <w:t>arth of Aberporth R</w:t>
      </w:r>
      <w:r w:rsidRPr="00760179">
        <w:rPr>
          <w:rFonts w:asciiTheme="minorHAnsi" w:eastAsiaTheme="minorHAnsi" w:hAnsiTheme="minorHAnsi" w:cstheme="minorHAnsi"/>
          <w:szCs w:val="22"/>
        </w:rPr>
        <w:t>ange boundary and the magazine boundary</w:t>
      </w:r>
      <w:r w:rsidR="00E116E1">
        <w:rPr>
          <w:rFonts w:asciiTheme="minorHAnsi" w:eastAsiaTheme="minorHAnsi" w:hAnsiTheme="minorHAnsi" w:cstheme="minorHAnsi"/>
          <w:szCs w:val="22"/>
        </w:rPr>
        <w:t>. These are the areas that are</w:t>
      </w:r>
      <w:r w:rsidRPr="00760179">
        <w:rPr>
          <w:rFonts w:asciiTheme="minorHAnsi" w:eastAsiaTheme="minorHAnsi" w:hAnsiTheme="minorHAnsi" w:cstheme="minorHAnsi"/>
          <w:szCs w:val="22"/>
        </w:rPr>
        <w:t xml:space="preserve"> required to be avoided</w:t>
      </w:r>
      <w:r w:rsidR="00E116E1">
        <w:rPr>
          <w:rFonts w:asciiTheme="minorHAnsi" w:eastAsiaTheme="minorHAnsi" w:hAnsiTheme="minorHAnsi" w:cstheme="minorHAnsi"/>
          <w:szCs w:val="22"/>
        </w:rPr>
        <w:t xml:space="preserve"> on recovery</w:t>
      </w:r>
      <w:r w:rsidRPr="00760179">
        <w:rPr>
          <w:rFonts w:asciiTheme="minorHAnsi" w:eastAsiaTheme="minorHAnsi" w:hAnsiTheme="minorHAnsi" w:cstheme="minorHAnsi"/>
          <w:szCs w:val="22"/>
        </w:rPr>
        <w:t xml:space="preserve">, it also depicts a red arrow illustrating the direction of flight when heading for land recovery. </w:t>
      </w:r>
    </w:p>
    <w:p w14:paraId="6B944BA3" w14:textId="77777777" w:rsidR="0041736D" w:rsidRPr="00760179" w:rsidRDefault="0041736D" w:rsidP="0071134B">
      <w:pPr>
        <w:spacing w:before="0" w:line="276" w:lineRule="auto"/>
        <w:jc w:val="center"/>
        <w:rPr>
          <w:rFonts w:asciiTheme="minorHAnsi" w:eastAsiaTheme="minorHAnsi" w:hAnsiTheme="minorHAnsi" w:cstheme="minorHAnsi"/>
          <w:szCs w:val="22"/>
        </w:rPr>
      </w:pPr>
      <w:r w:rsidRPr="00760179">
        <w:rPr>
          <w:rFonts w:asciiTheme="minorHAnsi" w:eastAsiaTheme="minorHAnsi" w:hAnsiTheme="minorHAnsi" w:cstheme="minorHAnsi"/>
          <w:noProof/>
          <w:sz w:val="22"/>
          <w:szCs w:val="22"/>
          <w:lang w:eastAsia="en-GB"/>
        </w:rPr>
        <w:drawing>
          <wp:inline distT="0" distB="0" distL="0" distR="0" wp14:anchorId="4D2B74ED" wp14:editId="227EF731">
            <wp:extent cx="6307666" cy="2551311"/>
            <wp:effectExtent l="0" t="0" r="0" b="1905"/>
            <wp:docPr id="3" name="Picture 3" descr="An aerial view of a land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n aerial view of a land with a red line&#10;&#10;Description automatically generated"/>
                    <pic:cNvPicPr/>
                  </pic:nvPicPr>
                  <pic:blipFill rotWithShape="1">
                    <a:blip r:embed="rId24"/>
                    <a:srcRect t="5280" r="1689" b="4678"/>
                    <a:stretch/>
                  </pic:blipFill>
                  <pic:spPr bwMode="auto">
                    <a:xfrm>
                      <a:off x="0" y="0"/>
                      <a:ext cx="6325235" cy="2558417"/>
                    </a:xfrm>
                    <a:prstGeom prst="rect">
                      <a:avLst/>
                    </a:prstGeom>
                    <a:ln>
                      <a:noFill/>
                    </a:ln>
                    <a:extLst>
                      <a:ext uri="{53640926-AAD7-44D8-BBD7-CCE9431645EC}">
                        <a14:shadowObscured xmlns:a14="http://schemas.microsoft.com/office/drawing/2010/main"/>
                      </a:ext>
                    </a:extLst>
                  </pic:spPr>
                </pic:pic>
              </a:graphicData>
            </a:graphic>
          </wp:inline>
        </w:drawing>
      </w:r>
    </w:p>
    <w:p w14:paraId="0E6B6217" w14:textId="69C40392" w:rsidR="0041736D" w:rsidRPr="00DA11EF" w:rsidRDefault="0041736D" w:rsidP="00DA11EF">
      <w:pPr>
        <w:spacing w:before="0" w:after="240" w:line="240" w:lineRule="auto"/>
        <w:jc w:val="center"/>
        <w:rPr>
          <w:rFonts w:asciiTheme="minorHAnsi" w:hAnsiTheme="minorHAnsi" w:cstheme="minorHAnsi"/>
          <w:i/>
          <w:iCs/>
          <w:sz w:val="20"/>
          <w:szCs w:val="20"/>
          <w:lang w:eastAsia="en-GB"/>
        </w:rPr>
      </w:pPr>
      <w:bookmarkStart w:id="70" w:name="_Toc144284384"/>
      <w:bookmarkStart w:id="71" w:name="_Toc161403678"/>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6</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Image of boundary and direction of flight from google </w:t>
      </w:r>
      <w:bookmarkEnd w:id="70"/>
      <w:r w:rsidRPr="00760179">
        <w:rPr>
          <w:rFonts w:asciiTheme="minorHAnsi" w:hAnsiTheme="minorHAnsi" w:cstheme="minorHAnsi"/>
          <w:i/>
          <w:iCs/>
          <w:sz w:val="20"/>
          <w:szCs w:val="20"/>
          <w:lang w:eastAsia="en-GB"/>
        </w:rPr>
        <w:t>earth.</w:t>
      </w:r>
      <w:bookmarkEnd w:id="71"/>
    </w:p>
    <w:p w14:paraId="23298B93" w14:textId="25C58F92" w:rsidR="00613214" w:rsidRDefault="00613214" w:rsidP="00A27904">
      <w:pPr>
        <w:pStyle w:val="Heading3"/>
        <w:spacing w:before="120"/>
        <w:rPr>
          <w:rFonts w:eastAsiaTheme="majorEastAsia"/>
          <w:lang w:eastAsia="en-GB"/>
        </w:rPr>
      </w:pPr>
      <w:bookmarkStart w:id="72" w:name="_Toc161403658"/>
      <w:r>
        <w:rPr>
          <w:rFonts w:eastAsiaTheme="majorEastAsia"/>
          <w:lang w:eastAsia="en-GB"/>
        </w:rPr>
        <w:t>Gap in the literature</w:t>
      </w:r>
      <w:bookmarkEnd w:id="72"/>
      <w:r>
        <w:rPr>
          <w:rFonts w:eastAsiaTheme="majorEastAsia"/>
          <w:lang w:eastAsia="en-GB"/>
        </w:rPr>
        <w:t xml:space="preserve"> </w:t>
      </w:r>
    </w:p>
    <w:p w14:paraId="35DBBED2" w14:textId="71C15508" w:rsidR="00424F17" w:rsidRPr="00B359ED" w:rsidRDefault="00ED1F09" w:rsidP="00613214">
      <w:pPr>
        <w:spacing w:before="120"/>
        <w:jc w:val="left"/>
        <w:rPr>
          <w:color w:val="FF0000"/>
        </w:rPr>
      </w:pPr>
      <w:r w:rsidRPr="00760179">
        <w:rPr>
          <w:rFonts w:asciiTheme="minorHAnsi" w:eastAsiaTheme="minorHAnsi" w:hAnsiTheme="minorHAnsi" w:cstheme="minorHAnsi"/>
        </w:rPr>
        <w:t xml:space="preserve">A literature review was carried out </w:t>
      </w:r>
      <w:r>
        <w:rPr>
          <w:rFonts w:asciiTheme="minorHAnsi" w:eastAsiaTheme="minorHAnsi" w:hAnsiTheme="minorHAnsi" w:cstheme="minorHAnsi"/>
        </w:rPr>
        <w:t>into recovery</w:t>
      </w:r>
      <w:r w:rsidRPr="00760179">
        <w:rPr>
          <w:rFonts w:asciiTheme="minorHAnsi" w:eastAsiaTheme="minorHAnsi" w:hAnsiTheme="minorHAnsi" w:cstheme="minorHAnsi"/>
        </w:rPr>
        <w:t>, the first area where research was carried out was into the manufacturer</w:t>
      </w:r>
      <w:r>
        <w:rPr>
          <w:rFonts w:asciiTheme="minorHAnsi" w:eastAsiaTheme="minorHAnsi" w:hAnsiTheme="minorHAnsi" w:cstheme="minorHAnsi"/>
        </w:rPr>
        <w:t xml:space="preserve"> </w:t>
      </w:r>
      <w:r w:rsidRPr="00760179">
        <w:rPr>
          <w:rFonts w:asciiTheme="minorHAnsi" w:eastAsiaTheme="minorHAnsi" w:hAnsiTheme="minorHAnsi" w:cstheme="minorHAnsi"/>
        </w:rPr>
        <w:t>information. The information from the manufacturer for the three systems</w:t>
      </w:r>
      <w:r w:rsidR="00D278DC">
        <w:rPr>
          <w:rFonts w:asciiTheme="minorHAnsi" w:eastAsiaTheme="minorHAnsi" w:hAnsiTheme="minorHAnsi" w:cstheme="minorHAnsi"/>
        </w:rPr>
        <w:t xml:space="preserve"> </w:t>
      </w:r>
      <w:r w:rsidR="00AF68B5">
        <w:rPr>
          <w:rFonts w:asciiTheme="minorHAnsi" w:eastAsiaTheme="minorHAnsi" w:hAnsiTheme="minorHAnsi" w:cstheme="minorHAnsi"/>
        </w:rPr>
        <w:t>i</w:t>
      </w:r>
      <w:r w:rsidR="00D278DC">
        <w:rPr>
          <w:rFonts w:asciiTheme="minorHAnsi" w:eastAsiaTheme="minorHAnsi" w:hAnsiTheme="minorHAnsi" w:cstheme="minorHAnsi"/>
        </w:rPr>
        <w:t xml:space="preserve">s </w:t>
      </w:r>
      <w:r w:rsidRPr="00760179">
        <w:rPr>
          <w:rFonts w:asciiTheme="minorHAnsi" w:eastAsiaTheme="minorHAnsi" w:hAnsiTheme="minorHAnsi" w:cstheme="minorHAnsi"/>
        </w:rPr>
        <w:t>for sea recovery from set altitudes which</w:t>
      </w:r>
      <w:r w:rsidR="00D278DC">
        <w:rPr>
          <w:rFonts w:asciiTheme="minorHAnsi" w:eastAsiaTheme="minorHAnsi" w:hAnsiTheme="minorHAnsi" w:cstheme="minorHAnsi"/>
        </w:rPr>
        <w:t xml:space="preserve"> was </w:t>
      </w:r>
      <w:r w:rsidRPr="00760179">
        <w:rPr>
          <w:rFonts w:asciiTheme="minorHAnsi" w:eastAsiaTheme="minorHAnsi" w:hAnsiTheme="minorHAnsi" w:cstheme="minorHAnsi"/>
        </w:rPr>
        <w:t xml:space="preserve">not suitable for use, these sources of information have not been referenced due to their sensitivity. </w:t>
      </w:r>
      <w:r w:rsidR="00992D7F">
        <w:rPr>
          <w:rFonts w:asciiTheme="minorHAnsi" w:eastAsiaTheme="minorHAnsi" w:hAnsiTheme="minorHAnsi" w:cstheme="minorHAnsi"/>
        </w:rPr>
        <w:t>The reason they are not suitable</w:t>
      </w:r>
      <w:r w:rsidR="00D278DC">
        <w:rPr>
          <w:rFonts w:asciiTheme="minorHAnsi" w:eastAsiaTheme="minorHAnsi" w:hAnsiTheme="minorHAnsi" w:cstheme="minorHAnsi"/>
        </w:rPr>
        <w:t xml:space="preserve"> </w:t>
      </w:r>
      <w:r w:rsidR="00AF68B5">
        <w:rPr>
          <w:rFonts w:asciiTheme="minorHAnsi" w:eastAsiaTheme="minorHAnsi" w:hAnsiTheme="minorHAnsi" w:cstheme="minorHAnsi"/>
        </w:rPr>
        <w:t>i</w:t>
      </w:r>
      <w:r w:rsidR="00D278DC">
        <w:rPr>
          <w:rFonts w:asciiTheme="minorHAnsi" w:eastAsiaTheme="minorHAnsi" w:hAnsiTheme="minorHAnsi" w:cstheme="minorHAnsi"/>
        </w:rPr>
        <w:t xml:space="preserve">s </w:t>
      </w:r>
      <w:r w:rsidR="00992D7F">
        <w:rPr>
          <w:rFonts w:asciiTheme="minorHAnsi" w:eastAsiaTheme="minorHAnsi" w:hAnsiTheme="minorHAnsi" w:cstheme="minorHAnsi"/>
        </w:rPr>
        <w:t>because the aim</w:t>
      </w:r>
      <w:r w:rsidR="00D278DC">
        <w:rPr>
          <w:rFonts w:asciiTheme="minorHAnsi" w:eastAsiaTheme="minorHAnsi" w:hAnsiTheme="minorHAnsi" w:cstheme="minorHAnsi"/>
        </w:rPr>
        <w:t xml:space="preserve"> </w:t>
      </w:r>
      <w:r w:rsidR="00AF68B5">
        <w:rPr>
          <w:rFonts w:asciiTheme="minorHAnsi" w:eastAsiaTheme="minorHAnsi" w:hAnsiTheme="minorHAnsi" w:cstheme="minorHAnsi"/>
        </w:rPr>
        <w:t>i</w:t>
      </w:r>
      <w:r w:rsidR="00D278DC">
        <w:rPr>
          <w:rFonts w:asciiTheme="minorHAnsi" w:eastAsiaTheme="minorHAnsi" w:hAnsiTheme="minorHAnsi" w:cstheme="minorHAnsi"/>
        </w:rPr>
        <w:t xml:space="preserve">s </w:t>
      </w:r>
      <w:r w:rsidR="00992D7F">
        <w:rPr>
          <w:rFonts w:asciiTheme="minorHAnsi" w:eastAsiaTheme="minorHAnsi" w:hAnsiTheme="minorHAnsi" w:cstheme="minorHAnsi"/>
        </w:rPr>
        <w:t>to recover these systems to land a</w:t>
      </w:r>
      <w:r w:rsidR="00AF68B5">
        <w:rPr>
          <w:rFonts w:asciiTheme="minorHAnsi" w:eastAsiaTheme="minorHAnsi" w:hAnsiTheme="minorHAnsi" w:cstheme="minorHAnsi"/>
        </w:rPr>
        <w:t>nd</w:t>
      </w:r>
      <w:r w:rsidR="00992D7F">
        <w:rPr>
          <w:rFonts w:asciiTheme="minorHAnsi" w:eastAsiaTheme="minorHAnsi" w:hAnsiTheme="minorHAnsi" w:cstheme="minorHAnsi"/>
        </w:rPr>
        <w:t xml:space="preserve"> from altitudes much lower than that stated in the manufacturers information. Some of the information gathered from the manufacturers</w:t>
      </w:r>
      <w:r w:rsidR="00DA11EF">
        <w:rPr>
          <w:rFonts w:asciiTheme="minorHAnsi" w:eastAsiaTheme="minorHAnsi" w:hAnsiTheme="minorHAnsi" w:cstheme="minorHAnsi"/>
        </w:rPr>
        <w:t xml:space="preserve"> information</w:t>
      </w:r>
      <w:r w:rsidR="00992D7F">
        <w:rPr>
          <w:rFonts w:asciiTheme="minorHAnsi" w:eastAsiaTheme="minorHAnsi" w:hAnsiTheme="minorHAnsi" w:cstheme="minorHAnsi"/>
        </w:rPr>
        <w:t xml:space="preserve"> however will be used to aid in the development of a new recovery method.</w:t>
      </w:r>
      <w:r w:rsidR="006B5FE3">
        <w:rPr>
          <w:rFonts w:asciiTheme="minorHAnsi" w:eastAsiaTheme="minorHAnsi" w:hAnsiTheme="minorHAnsi" w:cstheme="minorHAnsi"/>
        </w:rPr>
        <w:t xml:space="preserve"> </w:t>
      </w:r>
    </w:p>
    <w:p w14:paraId="50596DD6" w14:textId="590E4E51" w:rsidR="00992D7F" w:rsidRPr="00AF68B5" w:rsidRDefault="00B217C3" w:rsidP="00613214">
      <w:pPr>
        <w:spacing w:before="120"/>
        <w:jc w:val="left"/>
        <w:rPr>
          <w:rFonts w:asciiTheme="minorHAnsi" w:hAnsiTheme="minorHAnsi" w:cstheme="minorHAnsi"/>
        </w:rPr>
      </w:pPr>
      <w:r w:rsidRPr="00760179">
        <w:rPr>
          <w:rFonts w:asciiTheme="minorHAnsi" w:eastAsiaTheme="minorHAnsi" w:hAnsiTheme="minorHAnsi" w:cstheme="minorHAnsi"/>
        </w:rPr>
        <w:t>Two Methodologies were found for land recovery</w:t>
      </w:r>
      <w:r w:rsidR="00DD3E9F">
        <w:rPr>
          <w:rFonts w:asciiTheme="minorHAnsi" w:eastAsiaTheme="minorHAnsi" w:hAnsiTheme="minorHAnsi" w:cstheme="minorHAnsi"/>
        </w:rPr>
        <w:t xml:space="preserve"> of these systems</w:t>
      </w:r>
      <w:r w:rsidR="009E7BC6">
        <w:rPr>
          <w:rFonts w:asciiTheme="minorHAnsi" w:eastAsiaTheme="minorHAnsi" w:hAnsiTheme="minorHAnsi" w:cstheme="minorHAnsi"/>
        </w:rPr>
        <w:t>,</w:t>
      </w:r>
      <w:r w:rsidRPr="00760179">
        <w:rPr>
          <w:rFonts w:asciiTheme="minorHAnsi" w:eastAsiaTheme="minorHAnsi" w:hAnsiTheme="minorHAnsi" w:cstheme="minorHAnsi"/>
        </w:rPr>
        <w:t xml:space="preserve"> one being the Manorbier methodology and the other being Hebrides methodology. </w:t>
      </w:r>
      <w:sdt>
        <w:sdtPr>
          <w:rPr>
            <w:rFonts w:asciiTheme="minorHAnsi" w:eastAsiaTheme="minorHAnsi" w:hAnsiTheme="minorHAnsi" w:cstheme="minorHAnsi"/>
          </w:rPr>
          <w:id w:val="227968484"/>
          <w:citation/>
        </w:sdtPr>
        <w:sdtContent>
          <w:r w:rsidRPr="00760179">
            <w:rPr>
              <w:rFonts w:asciiTheme="minorHAnsi" w:eastAsiaTheme="minorHAnsi" w:hAnsiTheme="minorHAnsi" w:cstheme="minorHAnsi"/>
            </w:rPr>
            <w:fldChar w:fldCharType="begin"/>
          </w:r>
          <w:r w:rsidRPr="00760179">
            <w:rPr>
              <w:rFonts w:asciiTheme="minorHAnsi" w:eastAsiaTheme="minorHAnsi" w:hAnsiTheme="minorHAnsi" w:cstheme="minorHAnsi"/>
            </w:rPr>
            <w:instrText xml:space="preserve">CITATION Sut17 \l 2057 </w:instrText>
          </w:r>
          <w:r w:rsidRPr="00760179">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[22]</w:t>
          </w:r>
          <w:r w:rsidRPr="00760179">
            <w:rPr>
              <w:rFonts w:asciiTheme="minorHAnsi" w:eastAsiaTheme="minorHAnsi" w:hAnsiTheme="minorHAnsi" w:cstheme="minorHAnsi"/>
            </w:rPr>
            <w:fldChar w:fldCharType="end"/>
          </w:r>
        </w:sdtContent>
      </w:sdt>
      <w:sdt>
        <w:sdtPr>
          <w:rPr>
            <w:rFonts w:asciiTheme="minorHAnsi" w:eastAsiaTheme="minorHAnsi" w:hAnsiTheme="minorHAnsi" w:cstheme="minorHAnsi"/>
          </w:rPr>
          <w:id w:val="2126030798"/>
          <w:citation/>
        </w:sdtPr>
        <w:sdtContent>
          <w:r w:rsidRPr="00760179">
            <w:rPr>
              <w:rFonts w:asciiTheme="minorHAnsi" w:eastAsiaTheme="minorHAnsi" w:hAnsiTheme="minorHAnsi" w:cstheme="minorHAnsi"/>
            </w:rPr>
            <w:fldChar w:fldCharType="begin"/>
          </w:r>
          <w:r w:rsidRPr="00760179">
            <w:rPr>
              <w:rFonts w:asciiTheme="minorHAnsi" w:eastAsiaTheme="minorHAnsi" w:hAnsiTheme="minorHAnsi" w:cstheme="minorHAnsi"/>
            </w:rPr>
            <w:instrText xml:space="preserve">CITATION Mui20 \l 2057 </w:instrText>
          </w:r>
          <w:r w:rsidRPr="00760179">
            <w:rPr>
              <w:rFonts w:asciiTheme="minorHAnsi" w:eastAsiaTheme="minorHAnsi" w:hAnsiTheme="minorHAnsi" w:cstheme="minorHAnsi"/>
            </w:rPr>
            <w:fldChar w:fldCharType="separate"/>
          </w:r>
          <w:r w:rsidR="00AB1825">
            <w:rPr>
              <w:rFonts w:asciiTheme="minorHAnsi" w:eastAsiaTheme="minorHAnsi" w:hAnsiTheme="minorHAnsi" w:cstheme="minorHAnsi"/>
              <w:noProof/>
            </w:rPr>
            <w:t xml:space="preserve"> </w:t>
          </w:r>
          <w:r w:rsidR="00AB1825" w:rsidRPr="00AB1825">
            <w:rPr>
              <w:rFonts w:asciiTheme="minorHAnsi" w:eastAsiaTheme="minorHAnsi" w:hAnsiTheme="minorHAnsi" w:cstheme="minorHAnsi"/>
              <w:noProof/>
            </w:rPr>
            <w:t>[23]</w:t>
          </w:r>
          <w:r w:rsidRPr="00760179">
            <w:rPr>
              <w:rFonts w:asciiTheme="minorHAnsi" w:eastAsiaTheme="minorHAnsi" w:hAnsiTheme="minorHAnsi" w:cstheme="minorHAnsi"/>
            </w:rPr>
            <w:fldChar w:fldCharType="end"/>
          </w:r>
        </w:sdtContent>
      </w:sdt>
      <w:r w:rsidRPr="00760179">
        <w:rPr>
          <w:rFonts w:asciiTheme="minorHAnsi" w:eastAsiaTheme="minorHAnsi" w:hAnsiTheme="minorHAnsi" w:cstheme="minorHAnsi"/>
          <w:color w:val="FF0000"/>
        </w:rPr>
        <w:t xml:space="preserve"> </w:t>
      </w:r>
      <w:r w:rsidRPr="00760179">
        <w:rPr>
          <w:rFonts w:asciiTheme="minorHAnsi" w:eastAsiaTheme="minorHAnsi" w:hAnsiTheme="minorHAnsi" w:cstheme="minorHAnsi"/>
        </w:rPr>
        <w:t>These</w:t>
      </w:r>
      <w:r w:rsidR="00992D7F">
        <w:rPr>
          <w:rFonts w:asciiTheme="minorHAnsi" w:eastAsiaTheme="minorHAnsi" w:hAnsiTheme="minorHAnsi" w:cstheme="minorHAnsi"/>
        </w:rPr>
        <w:t xml:space="preserve"> methodologies</w:t>
      </w:r>
      <w:r w:rsidR="00AF68B5">
        <w:rPr>
          <w:rFonts w:asciiTheme="minorHAnsi" w:eastAsiaTheme="minorHAnsi" w:hAnsiTheme="minorHAnsi" w:cstheme="minorHAnsi"/>
        </w:rPr>
        <w:t xml:space="preserve"> in their current form</w:t>
      </w:r>
      <w:r w:rsidR="00992D7F">
        <w:rPr>
          <w:rFonts w:asciiTheme="minorHAnsi" w:eastAsiaTheme="minorHAnsi" w:hAnsiTheme="minorHAnsi" w:cstheme="minorHAnsi"/>
        </w:rPr>
        <w:t xml:space="preserve"> </w:t>
      </w:r>
      <w:r w:rsidR="004B7117">
        <w:rPr>
          <w:rFonts w:asciiTheme="minorHAnsi" w:eastAsiaTheme="minorHAnsi" w:hAnsiTheme="minorHAnsi" w:cstheme="minorHAnsi"/>
        </w:rPr>
        <w:t xml:space="preserve">are not </w:t>
      </w:r>
      <w:r w:rsidR="004B7117">
        <w:rPr>
          <w:rFonts w:asciiTheme="minorHAnsi" w:eastAsiaTheme="minorHAnsi" w:hAnsiTheme="minorHAnsi" w:cstheme="minorHAnsi"/>
        </w:rPr>
        <w:lastRenderedPageBreak/>
        <w:t>suited to be used e</w:t>
      </w:r>
      <w:r w:rsidR="00992D7F">
        <w:rPr>
          <w:rFonts w:asciiTheme="minorHAnsi" w:eastAsiaTheme="minorHAnsi" w:hAnsiTheme="minorHAnsi" w:cstheme="minorHAnsi"/>
        </w:rPr>
        <w:t>ither</w:t>
      </w:r>
      <w:r w:rsidR="00AF68B5">
        <w:rPr>
          <w:rFonts w:asciiTheme="minorHAnsi" w:eastAsiaTheme="minorHAnsi" w:hAnsiTheme="minorHAnsi" w:cstheme="minorHAnsi"/>
        </w:rPr>
        <w:t>,</w:t>
      </w:r>
      <w:r w:rsidR="00992D7F">
        <w:rPr>
          <w:rFonts w:asciiTheme="minorHAnsi" w:eastAsiaTheme="minorHAnsi" w:hAnsiTheme="minorHAnsi" w:cstheme="minorHAnsi"/>
        </w:rPr>
        <w:t xml:space="preserve"> </w:t>
      </w:r>
      <w:r w:rsidR="004B7117">
        <w:rPr>
          <w:rFonts w:asciiTheme="minorHAnsi" w:eastAsiaTheme="minorHAnsi" w:hAnsiTheme="minorHAnsi" w:cstheme="minorHAnsi"/>
        </w:rPr>
        <w:t xml:space="preserve">due to the </w:t>
      </w:r>
      <w:r w:rsidR="00A4787A">
        <w:rPr>
          <w:rFonts w:asciiTheme="minorHAnsi" w:eastAsiaTheme="minorHAnsi" w:hAnsiTheme="minorHAnsi" w:cstheme="minorHAnsi"/>
        </w:rPr>
        <w:t xml:space="preserve">land recovery area </w:t>
      </w:r>
      <w:r w:rsidR="009E7BC6">
        <w:rPr>
          <w:rFonts w:asciiTheme="minorHAnsi" w:eastAsiaTheme="minorHAnsi" w:hAnsiTheme="minorHAnsi" w:cstheme="minorHAnsi"/>
        </w:rPr>
        <w:t>being much larger</w:t>
      </w:r>
      <w:r w:rsidR="009E7BC6">
        <w:rPr>
          <w:rFonts w:asciiTheme="minorHAnsi" w:eastAsiaTheme="minorHAnsi" w:hAnsiTheme="minorHAnsi" w:cstheme="minorHAnsi"/>
        </w:rPr>
        <w:t xml:space="preserve"> </w:t>
      </w:r>
      <w:r w:rsidR="00A4787A">
        <w:rPr>
          <w:rFonts w:asciiTheme="minorHAnsi" w:eastAsiaTheme="minorHAnsi" w:hAnsiTheme="minorHAnsi" w:cstheme="minorHAnsi"/>
        </w:rPr>
        <w:t>for the two R</w:t>
      </w:r>
      <w:r w:rsidR="004B7117">
        <w:rPr>
          <w:rFonts w:asciiTheme="minorHAnsi" w:eastAsiaTheme="minorHAnsi" w:hAnsiTheme="minorHAnsi" w:cstheme="minorHAnsi"/>
        </w:rPr>
        <w:t xml:space="preserve">anges </w:t>
      </w:r>
      <w:r w:rsidR="00AF68B5">
        <w:rPr>
          <w:rFonts w:asciiTheme="minorHAnsi" w:eastAsiaTheme="minorHAnsi" w:hAnsiTheme="minorHAnsi" w:cstheme="minorHAnsi"/>
        </w:rPr>
        <w:t>where the</w:t>
      </w:r>
      <w:r w:rsidR="004B7117">
        <w:rPr>
          <w:rFonts w:asciiTheme="minorHAnsi" w:eastAsiaTheme="minorHAnsi" w:hAnsiTheme="minorHAnsi" w:cstheme="minorHAnsi"/>
        </w:rPr>
        <w:t xml:space="preserve"> methods are created for. They are also not formalized reports and are only</w:t>
      </w:r>
      <w:r w:rsidR="00DD3E9F">
        <w:rPr>
          <w:rFonts w:asciiTheme="minorHAnsi" w:eastAsiaTheme="minorHAnsi" w:hAnsiTheme="minorHAnsi" w:cstheme="minorHAnsi"/>
        </w:rPr>
        <w:t xml:space="preserve"> rough workings out which have no</w:t>
      </w:r>
      <w:r w:rsidR="004B7117">
        <w:rPr>
          <w:rFonts w:asciiTheme="minorHAnsi" w:eastAsiaTheme="minorHAnsi" w:hAnsiTheme="minorHAnsi" w:cstheme="minorHAnsi"/>
        </w:rPr>
        <w:t xml:space="preserve">t undergone scrutiny, technical assurance or </w:t>
      </w:r>
      <w:r w:rsidR="00525984">
        <w:rPr>
          <w:rFonts w:asciiTheme="minorHAnsi" w:eastAsiaTheme="minorHAnsi" w:hAnsiTheme="minorHAnsi" w:cstheme="minorHAnsi"/>
        </w:rPr>
        <w:t>in-depth</w:t>
      </w:r>
      <w:r w:rsidR="004B7117">
        <w:rPr>
          <w:rFonts w:asciiTheme="minorHAnsi" w:eastAsiaTheme="minorHAnsi" w:hAnsiTheme="minorHAnsi" w:cstheme="minorHAnsi"/>
        </w:rPr>
        <w:t xml:space="preserve"> peer review. </w:t>
      </w:r>
      <w:r w:rsidR="006B5FE3" w:rsidRPr="006B5FE3">
        <w:rPr>
          <w:rFonts w:asciiTheme="minorHAnsi" w:eastAsiaTheme="minorHAnsi" w:hAnsiTheme="minorHAnsi" w:cstheme="minorHAnsi"/>
        </w:rPr>
        <w:t xml:space="preserve">This meant </w:t>
      </w:r>
      <w:r w:rsidR="00AF68B5">
        <w:rPr>
          <w:rFonts w:asciiTheme="minorHAnsi" w:hAnsiTheme="minorHAnsi" w:cstheme="minorHAnsi"/>
        </w:rPr>
        <w:t>an</w:t>
      </w:r>
      <w:r w:rsidR="006B5FE3" w:rsidRPr="006B5FE3">
        <w:rPr>
          <w:rFonts w:asciiTheme="minorHAnsi" w:hAnsiTheme="minorHAnsi" w:cstheme="minorHAnsi"/>
        </w:rPr>
        <w:t xml:space="preserve"> investigation </w:t>
      </w:r>
      <w:r w:rsidR="00AF68B5">
        <w:rPr>
          <w:rFonts w:asciiTheme="minorHAnsi" w:hAnsiTheme="minorHAnsi" w:cstheme="minorHAnsi"/>
        </w:rPr>
        <w:t xml:space="preserve">would also be required </w:t>
      </w:r>
      <w:r w:rsidR="006B5FE3" w:rsidRPr="006B5FE3">
        <w:rPr>
          <w:rFonts w:asciiTheme="minorHAnsi" w:hAnsiTheme="minorHAnsi" w:cstheme="minorHAnsi"/>
        </w:rPr>
        <w:t xml:space="preserve">into the validity </w:t>
      </w:r>
      <w:r w:rsidR="009E7BC6">
        <w:rPr>
          <w:rFonts w:asciiTheme="minorHAnsi" w:hAnsiTheme="minorHAnsi" w:cstheme="minorHAnsi"/>
        </w:rPr>
        <w:t xml:space="preserve">and providence </w:t>
      </w:r>
      <w:r w:rsidR="006B5FE3" w:rsidRPr="006B5FE3">
        <w:rPr>
          <w:rFonts w:asciiTheme="minorHAnsi" w:hAnsiTheme="minorHAnsi" w:cstheme="minorHAnsi"/>
        </w:rPr>
        <w:t>of these methods</w:t>
      </w:r>
      <w:r w:rsidR="00AF68B5">
        <w:rPr>
          <w:rFonts w:asciiTheme="minorHAnsi" w:hAnsiTheme="minorHAnsi" w:cstheme="minorHAnsi"/>
        </w:rPr>
        <w:t xml:space="preserve"> if they were to be used. Due to this limitation as well as </w:t>
      </w:r>
      <w:r w:rsidR="00AF68B5" w:rsidRPr="006B5FE3">
        <w:rPr>
          <w:rFonts w:asciiTheme="minorHAnsi" w:eastAsiaTheme="minorHAnsi" w:hAnsiTheme="minorHAnsi" w:cstheme="minorHAnsi"/>
        </w:rPr>
        <w:t>the limitation they</w:t>
      </w:r>
      <w:r w:rsidR="00AF68B5">
        <w:rPr>
          <w:rFonts w:asciiTheme="minorHAnsi" w:eastAsiaTheme="minorHAnsi" w:hAnsiTheme="minorHAnsi" w:cstheme="minorHAnsi"/>
        </w:rPr>
        <w:t xml:space="preserve"> would</w:t>
      </w:r>
      <w:r w:rsidR="00AF68B5" w:rsidRPr="006B5FE3">
        <w:rPr>
          <w:rFonts w:asciiTheme="minorHAnsi" w:eastAsiaTheme="minorHAnsi" w:hAnsiTheme="minorHAnsi" w:cstheme="minorHAnsi"/>
        </w:rPr>
        <w:t xml:space="preserve"> impose</w:t>
      </w:r>
      <w:r w:rsidR="009E7BC6">
        <w:rPr>
          <w:rFonts w:asciiTheme="minorHAnsi" w:eastAsiaTheme="minorHAnsi" w:hAnsiTheme="minorHAnsi" w:cstheme="minorHAnsi"/>
        </w:rPr>
        <w:t xml:space="preserve"> because of the smaller Range area,</w:t>
      </w:r>
      <w:r w:rsidR="00AF68B5" w:rsidRPr="006B5FE3">
        <w:rPr>
          <w:rFonts w:asciiTheme="minorHAnsi" w:hAnsiTheme="minorHAnsi" w:cstheme="minorHAnsi"/>
        </w:rPr>
        <w:t xml:space="preserve"> </w:t>
      </w:r>
      <w:r w:rsidR="009E7BC6">
        <w:rPr>
          <w:rFonts w:asciiTheme="minorHAnsi" w:hAnsiTheme="minorHAnsi" w:cstheme="minorHAnsi"/>
        </w:rPr>
        <w:t>it would make</w:t>
      </w:r>
      <w:r w:rsidR="004B7117" w:rsidRPr="006B5FE3">
        <w:rPr>
          <w:rFonts w:asciiTheme="minorHAnsi" w:eastAsiaTheme="minorHAnsi" w:hAnsiTheme="minorHAnsi" w:cstheme="minorHAnsi"/>
        </w:rPr>
        <w:t xml:space="preserve"> land recovery impossible </w:t>
      </w:r>
      <w:r w:rsidR="006B5FE3" w:rsidRPr="006B5FE3">
        <w:rPr>
          <w:rFonts w:asciiTheme="minorHAnsi" w:eastAsiaTheme="minorHAnsi" w:hAnsiTheme="minorHAnsi" w:cstheme="minorHAnsi"/>
        </w:rPr>
        <w:t>to achieve</w:t>
      </w:r>
      <w:r w:rsidR="004B7117" w:rsidRPr="006B5FE3">
        <w:rPr>
          <w:rFonts w:asciiTheme="minorHAnsi" w:eastAsiaTheme="minorHAnsi" w:hAnsiTheme="minorHAnsi" w:cstheme="minorHAnsi"/>
        </w:rPr>
        <w:t xml:space="preserve">. </w:t>
      </w:r>
    </w:p>
    <w:p w14:paraId="3B9F1740" w14:textId="14DF610E" w:rsidR="006B5FE3" w:rsidRDefault="006B5FE3" w:rsidP="00613214">
      <w:pPr>
        <w:spacing w:before="120"/>
        <w:jc w:val="left"/>
        <w:rPr>
          <w:rFonts w:asciiTheme="minorHAnsi" w:eastAsiaTheme="minorHAnsi" w:hAnsiTheme="minorHAnsi" w:cstheme="minorHAnsi"/>
        </w:rPr>
      </w:pPr>
      <w:r>
        <w:rPr>
          <w:rFonts w:asciiTheme="minorHAnsi" w:eastAsiaTheme="minorHAnsi" w:hAnsiTheme="minorHAnsi" w:cstheme="minorHAnsi"/>
        </w:rPr>
        <w:t>Research was carried out for other sources</w:t>
      </w:r>
      <w:r w:rsidR="00DA11EF">
        <w:rPr>
          <w:rFonts w:asciiTheme="minorHAnsi" w:eastAsiaTheme="minorHAnsi" w:hAnsiTheme="minorHAnsi" w:cstheme="minorHAnsi"/>
        </w:rPr>
        <w:t xml:space="preserve"> of information which were </w:t>
      </w:r>
      <w:r>
        <w:rPr>
          <w:rFonts w:asciiTheme="minorHAnsi" w:eastAsiaTheme="minorHAnsi" w:hAnsiTheme="minorHAnsi" w:cstheme="minorHAnsi"/>
        </w:rPr>
        <w:t xml:space="preserve">pertinent to the UAV field, this found two papers </w:t>
      </w:r>
      <w:r w:rsidR="00DA11EF">
        <w:rPr>
          <w:rFonts w:asciiTheme="minorHAnsi" w:eastAsiaTheme="minorHAnsi" w:hAnsiTheme="minorHAnsi" w:cstheme="minorHAnsi"/>
        </w:rPr>
        <w:t>‘</w:t>
      </w:r>
      <w:r w:rsidRPr="002E0240">
        <w:rPr>
          <w:rFonts w:asciiTheme="minorHAnsi" w:eastAsiaTheme="minorHAnsi" w:hAnsiTheme="minorHAnsi" w:cstheme="minorHAnsi"/>
        </w:rPr>
        <w:t>Parachute deployment system for safe recovery of a drone</w:t>
      </w:r>
      <w:r w:rsidR="00DA11EF">
        <w:rPr>
          <w:rFonts w:asciiTheme="minorHAnsi" w:eastAsiaTheme="minorHAnsi" w:hAnsiTheme="minorHAnsi" w:cstheme="minorHAnsi"/>
        </w:rPr>
        <w:t>’</w:t>
      </w:r>
      <w:r>
        <w:rPr>
          <w:rFonts w:asciiTheme="minorHAnsi" w:eastAsiaTheme="minorHAnsi" w:hAnsiTheme="minorHAnsi" w:cstheme="minorHAnsi"/>
        </w:rPr>
        <w:t xml:space="preserve"> </w:t>
      </w:r>
      <w:sdt>
        <w:sdtPr>
          <w:rPr>
            <w:rFonts w:asciiTheme="minorHAnsi" w:eastAsiaTheme="minorHAnsi" w:hAnsiTheme="minorHAnsi" w:cstheme="minorHAnsi"/>
            <w:szCs w:val="22"/>
          </w:rPr>
          <w:id w:val="-40906851"/>
          <w:citation/>
        </w:sdtPr>
        <w:sdtContent>
          <w:r w:rsidRPr="00760179">
            <w:rPr>
              <w:rFonts w:asciiTheme="minorHAnsi" w:eastAsiaTheme="minorHAnsi" w:hAnsiTheme="minorHAnsi" w:cstheme="minorHAnsi"/>
              <w:szCs w:val="22"/>
            </w:rPr>
            <w:fldChar w:fldCharType="begin"/>
          </w:r>
          <w:r w:rsidRPr="00760179">
            <w:rPr>
              <w:rFonts w:asciiTheme="minorHAnsi" w:eastAsiaTheme="minorHAnsi" w:hAnsiTheme="minorHAnsi" w:cstheme="minorHAnsi"/>
              <w:sz w:val="22"/>
              <w:szCs w:val="22"/>
              <w:u w:val="single"/>
            </w:rPr>
            <w:instrText xml:space="preserve"> CITATION Ram23 \l 2057 </w:instrText>
          </w:r>
          <w:r w:rsidRPr="00760179">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 w:val="22"/>
              <w:szCs w:val="22"/>
            </w:rPr>
            <w:t>[24]</w:t>
          </w:r>
          <w:r w:rsidRPr="00760179">
            <w:rPr>
              <w:rFonts w:asciiTheme="minorHAnsi" w:eastAsiaTheme="minorHAnsi" w:hAnsiTheme="minorHAnsi" w:cstheme="minorHAnsi"/>
              <w:szCs w:val="22"/>
            </w:rPr>
            <w:fldChar w:fldCharType="end"/>
          </w:r>
        </w:sdtContent>
      </w:sdt>
      <w:r>
        <w:rPr>
          <w:rFonts w:asciiTheme="minorHAnsi" w:eastAsiaTheme="minorHAnsi" w:hAnsiTheme="minorHAnsi" w:cstheme="minorHAnsi"/>
          <w:szCs w:val="22"/>
        </w:rPr>
        <w:t xml:space="preserve"> </w:t>
      </w:r>
      <w:r>
        <w:rPr>
          <w:rFonts w:asciiTheme="minorHAnsi" w:eastAsiaTheme="minorHAnsi" w:hAnsiTheme="minorHAnsi" w:cstheme="minorHAnsi"/>
        </w:rPr>
        <w:t xml:space="preserve"> and </w:t>
      </w:r>
      <w:r w:rsidR="00DA11EF">
        <w:rPr>
          <w:rFonts w:asciiTheme="minorHAnsi" w:eastAsiaTheme="minorHAnsi" w:hAnsiTheme="minorHAnsi" w:cstheme="minorHAnsi"/>
        </w:rPr>
        <w:t>‘</w:t>
      </w:r>
      <w:r w:rsidRPr="002E0240">
        <w:rPr>
          <w:rFonts w:asciiTheme="minorHAnsi" w:eastAsiaTheme="minorHAnsi" w:hAnsiTheme="minorHAnsi" w:cstheme="minorHAnsi"/>
        </w:rPr>
        <w:t>An overview on the parachute recovery systems with additive manufacturing for UAV safe landing</w:t>
      </w:r>
      <w:r w:rsidR="00DA11EF">
        <w:rPr>
          <w:rFonts w:asciiTheme="minorHAnsi" w:eastAsiaTheme="minorHAnsi" w:hAnsiTheme="minorHAnsi" w:cstheme="minorHAnsi"/>
        </w:rPr>
        <w:t>’</w:t>
      </w:r>
      <w:r w:rsidRPr="002E0240">
        <w:rPr>
          <w:rFonts w:asciiTheme="minorHAnsi" w:eastAsiaTheme="minorHAnsi" w:hAnsiTheme="minorHAnsi" w:cstheme="minorHAnsi"/>
          <w:szCs w:val="22"/>
        </w:rPr>
        <w:t xml:space="preserve"> </w:t>
      </w:r>
      <w:sdt>
        <w:sdtPr>
          <w:rPr>
            <w:rFonts w:asciiTheme="minorHAnsi" w:eastAsiaTheme="minorHAnsi" w:hAnsiTheme="minorHAnsi" w:cstheme="minorHAnsi"/>
            <w:szCs w:val="22"/>
          </w:rPr>
          <w:id w:val="730662978"/>
          <w:citation/>
        </w:sdtPr>
        <w:sdtContent>
          <w:r w:rsidRPr="00760179">
            <w:rPr>
              <w:rFonts w:asciiTheme="minorHAnsi" w:eastAsiaTheme="minorHAnsi" w:hAnsiTheme="minorHAnsi" w:cstheme="minorHAnsi"/>
              <w:szCs w:val="22"/>
            </w:rPr>
            <w:fldChar w:fldCharType="begin"/>
          </w:r>
          <w:r w:rsidRPr="00760179">
            <w:rPr>
              <w:rFonts w:asciiTheme="minorHAnsi" w:eastAsiaTheme="minorHAnsi" w:hAnsiTheme="minorHAnsi" w:cstheme="minorHAnsi"/>
              <w:sz w:val="22"/>
              <w:szCs w:val="22"/>
            </w:rPr>
            <w:instrText xml:space="preserve"> CITATION Pre23 \l 2057 </w:instrText>
          </w:r>
          <w:r w:rsidRPr="00760179">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 w:val="22"/>
              <w:szCs w:val="22"/>
            </w:rPr>
            <w:t>[25]</w:t>
          </w:r>
          <w:r w:rsidRPr="00760179">
            <w:rPr>
              <w:rFonts w:asciiTheme="minorHAnsi" w:eastAsiaTheme="minorHAnsi" w:hAnsiTheme="minorHAnsi" w:cstheme="minorHAnsi"/>
              <w:szCs w:val="22"/>
            </w:rPr>
            <w:fldChar w:fldCharType="end"/>
          </w:r>
        </w:sdtContent>
      </w:sdt>
      <w:r>
        <w:rPr>
          <w:rFonts w:asciiTheme="minorHAnsi" w:eastAsiaTheme="minorHAnsi" w:hAnsiTheme="minorHAnsi" w:cstheme="minorHAnsi"/>
          <w:szCs w:val="22"/>
        </w:rPr>
        <w:t>. These papers however were also found to be inapplicable due to them being more associated with smaller readily available off the shelf UAVs</w:t>
      </w:r>
      <w:r w:rsidR="009E7BC6">
        <w:rPr>
          <w:rFonts w:asciiTheme="minorHAnsi" w:eastAsiaTheme="minorHAnsi" w:hAnsiTheme="minorHAnsi" w:cstheme="minorHAnsi"/>
          <w:szCs w:val="22"/>
        </w:rPr>
        <w:t>,</w:t>
      </w:r>
      <w:r>
        <w:rPr>
          <w:rFonts w:asciiTheme="minorHAnsi" w:eastAsiaTheme="minorHAnsi" w:hAnsiTheme="minorHAnsi" w:cstheme="minorHAnsi"/>
          <w:szCs w:val="22"/>
        </w:rPr>
        <w:t xml:space="preserve"> rather than larger UAT systems. These systems were also more of a last resort if all systems fail and the system</w:t>
      </w:r>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falling from the sky, that a parachute would deploy to slow its decent rather than using it as an actual recovery method.</w:t>
      </w:r>
    </w:p>
    <w:p w14:paraId="3DC6C9D6" w14:textId="2190D6BB" w:rsidR="00D278DC" w:rsidRDefault="004B7117" w:rsidP="00D278DC">
      <w:pPr>
        <w:spacing w:before="120" w:after="120"/>
        <w:jc w:val="left"/>
        <w:rPr>
          <w:rFonts w:asciiTheme="minorHAnsi" w:eastAsiaTheme="minorHAnsi" w:hAnsiTheme="minorHAnsi" w:cstheme="minorHAnsi"/>
        </w:rPr>
      </w:pPr>
      <w:r>
        <w:rPr>
          <w:rFonts w:asciiTheme="minorHAnsi" w:eastAsiaTheme="minorHAnsi" w:hAnsiTheme="minorHAnsi" w:cstheme="minorHAnsi"/>
        </w:rPr>
        <w:t xml:space="preserve">Due to this gap that was found </w:t>
      </w:r>
      <w:r w:rsidR="006B5FE3">
        <w:rPr>
          <w:rFonts w:asciiTheme="minorHAnsi" w:eastAsiaTheme="minorHAnsi" w:hAnsiTheme="minorHAnsi" w:cstheme="minorHAnsi"/>
        </w:rPr>
        <w:t xml:space="preserve">and the lack of further verified sources </w:t>
      </w:r>
      <w:r>
        <w:rPr>
          <w:rFonts w:asciiTheme="minorHAnsi" w:eastAsiaTheme="minorHAnsi" w:hAnsiTheme="minorHAnsi" w:cstheme="minorHAnsi"/>
        </w:rPr>
        <w:t xml:space="preserve">within the UAT information for this given problem similar industries were researched. This found that </w:t>
      </w:r>
      <w:r w:rsidR="00B217C3" w:rsidRPr="00760179">
        <w:rPr>
          <w:rFonts w:asciiTheme="minorHAnsi" w:eastAsiaTheme="minorHAnsi" w:hAnsiTheme="minorHAnsi" w:cstheme="minorHAnsi"/>
        </w:rPr>
        <w:t xml:space="preserve">similar work </w:t>
      </w:r>
      <w:r>
        <w:rPr>
          <w:rFonts w:asciiTheme="minorHAnsi" w:eastAsiaTheme="minorHAnsi" w:hAnsiTheme="minorHAnsi" w:cstheme="minorHAnsi"/>
        </w:rPr>
        <w:t xml:space="preserve">was </w:t>
      </w:r>
      <w:r w:rsidR="00B217C3" w:rsidRPr="00760179">
        <w:rPr>
          <w:rFonts w:asciiTheme="minorHAnsi" w:eastAsiaTheme="minorHAnsi" w:hAnsiTheme="minorHAnsi" w:cstheme="minorHAnsi"/>
        </w:rPr>
        <w:t>carried out in the space sector</w:t>
      </w:r>
      <w:r>
        <w:rPr>
          <w:rFonts w:asciiTheme="minorHAnsi" w:eastAsiaTheme="minorHAnsi" w:hAnsiTheme="minorHAnsi" w:cstheme="minorHAnsi"/>
        </w:rPr>
        <w:t>, this was for first stage rocket motors returning to earth on parachutes. This information was unable to be used due to th</w:t>
      </w:r>
      <w:r w:rsidR="00D278DC">
        <w:rPr>
          <w:rFonts w:asciiTheme="minorHAnsi" w:eastAsiaTheme="minorHAnsi" w:hAnsiTheme="minorHAnsi" w:cstheme="minorHAnsi"/>
        </w:rPr>
        <w:t>em recovering these systems to</w:t>
      </w:r>
      <w:r>
        <w:rPr>
          <w:rFonts w:asciiTheme="minorHAnsi" w:eastAsiaTheme="minorHAnsi" w:hAnsiTheme="minorHAnsi" w:cstheme="minorHAnsi"/>
        </w:rPr>
        <w:t xml:space="preserve"> the sea and deploying the parachutes from high altitudes.</w:t>
      </w:r>
      <w:r w:rsidR="00D278DC">
        <w:rPr>
          <w:rFonts w:asciiTheme="minorHAnsi" w:eastAsiaTheme="minorHAnsi" w:hAnsiTheme="minorHAnsi" w:cstheme="minorHAnsi"/>
        </w:rPr>
        <w:t xml:space="preserve"> </w:t>
      </w:r>
      <w:r w:rsidR="0071134B">
        <w:rPr>
          <w:rFonts w:asciiTheme="minorHAnsi" w:eastAsiaTheme="minorHAnsi" w:hAnsiTheme="minorHAnsi" w:cstheme="minorHAnsi"/>
        </w:rPr>
        <w:t xml:space="preserve">Other methods of recovery for the first stage motors are Space X Falcon 9 recovering vertically onto remote sea platforms. </w:t>
      </w:r>
      <w:sdt>
        <w:sdtPr>
          <w:rPr>
            <w:rFonts w:asciiTheme="minorHAnsi" w:eastAsiaTheme="minorHAnsi" w:hAnsiTheme="minorHAnsi" w:cstheme="minorHAnsi"/>
          </w:rPr>
          <w:id w:val="1489374274"/>
          <w:citation/>
        </w:sdtPr>
        <w:sdtContent>
          <w:r w:rsidR="0071134B">
            <w:rPr>
              <w:rFonts w:asciiTheme="minorHAnsi" w:eastAsiaTheme="minorHAnsi" w:hAnsiTheme="minorHAnsi" w:cstheme="minorHAnsi"/>
            </w:rPr>
            <w:fldChar w:fldCharType="begin"/>
          </w:r>
          <w:r w:rsidR="0071134B">
            <w:rPr>
              <w:rFonts w:asciiTheme="minorHAnsi" w:eastAsiaTheme="minorHAnsi" w:hAnsiTheme="minorHAnsi" w:cstheme="minorHAnsi"/>
            </w:rPr>
            <w:instrText xml:space="preserve"> CITATION Spa24 \l 2057 </w:instrText>
          </w:r>
          <w:r w:rsidR="0071134B">
            <w:rPr>
              <w:rFonts w:asciiTheme="minorHAnsi" w:eastAsiaTheme="minorHAnsi" w:hAnsiTheme="minorHAnsi" w:cstheme="minorHAnsi"/>
            </w:rPr>
            <w:fldChar w:fldCharType="separate"/>
          </w:r>
          <w:r w:rsidR="0071134B" w:rsidRPr="00AB1825">
            <w:rPr>
              <w:rFonts w:asciiTheme="minorHAnsi" w:eastAsiaTheme="minorHAnsi" w:hAnsiTheme="minorHAnsi" w:cstheme="minorHAnsi"/>
              <w:noProof/>
            </w:rPr>
            <w:t>[27]</w:t>
          </w:r>
          <w:r w:rsidR="0071134B">
            <w:rPr>
              <w:rFonts w:asciiTheme="minorHAnsi" w:eastAsiaTheme="minorHAnsi" w:hAnsiTheme="minorHAnsi" w:cstheme="minorHAnsi"/>
            </w:rPr>
            <w:fldChar w:fldCharType="end"/>
          </w:r>
        </w:sdtContent>
      </w:sdt>
      <w:r w:rsidR="0071134B">
        <w:rPr>
          <w:rFonts w:asciiTheme="minorHAnsi" w:eastAsiaTheme="minorHAnsi" w:hAnsiTheme="minorHAnsi" w:cstheme="minorHAnsi"/>
        </w:rPr>
        <w:t xml:space="preserve"> This was not applicable to these systems</w:t>
      </w:r>
      <w:r w:rsidR="009E7BC6">
        <w:rPr>
          <w:rFonts w:asciiTheme="minorHAnsi" w:eastAsiaTheme="minorHAnsi" w:hAnsiTheme="minorHAnsi" w:cstheme="minorHAnsi"/>
        </w:rPr>
        <w:t xml:space="preserve"> either,</w:t>
      </w:r>
      <w:r w:rsidR="0071134B">
        <w:rPr>
          <w:rFonts w:asciiTheme="minorHAnsi" w:eastAsiaTheme="minorHAnsi" w:hAnsiTheme="minorHAnsi" w:cstheme="minorHAnsi"/>
        </w:rPr>
        <w:t xml:space="preserve"> as the systems themselves would</w:t>
      </w:r>
      <w:r w:rsidR="00792273">
        <w:rPr>
          <w:rFonts w:asciiTheme="minorHAnsi" w:eastAsiaTheme="minorHAnsi" w:hAnsiTheme="minorHAnsi" w:cstheme="minorHAnsi"/>
        </w:rPr>
        <w:t xml:space="preserve"> no</w:t>
      </w:r>
      <w:r w:rsidR="0071134B">
        <w:rPr>
          <w:rFonts w:asciiTheme="minorHAnsi" w:eastAsiaTheme="minorHAnsi" w:hAnsiTheme="minorHAnsi" w:cstheme="minorHAnsi"/>
        </w:rPr>
        <w:t>t be able to achieve this functionality. Another</w:t>
      </w:r>
      <w:r w:rsidR="00D80434">
        <w:rPr>
          <w:rFonts w:asciiTheme="minorHAnsi" w:eastAsiaTheme="minorHAnsi" w:hAnsiTheme="minorHAnsi" w:cstheme="minorHAnsi"/>
        </w:rPr>
        <w:t xml:space="preserve"> example found was a report on </w:t>
      </w:r>
      <w:r w:rsidR="00D80434" w:rsidRPr="00760179">
        <w:rPr>
          <w:rFonts w:asciiTheme="minorHAnsi" w:eastAsiaTheme="minorHAnsi" w:hAnsiTheme="minorHAnsi" w:cstheme="minorHAnsi"/>
        </w:rPr>
        <w:t xml:space="preserve">the Mars Precision Landing Using Guided Parachutes by John McKinney and Charles Lowry. </w:t>
      </w:r>
      <w:sdt>
        <w:sdtPr>
          <w:rPr>
            <w:rFonts w:asciiTheme="minorHAnsi" w:eastAsiaTheme="minorHAnsi" w:hAnsiTheme="minorHAnsi" w:cstheme="minorHAnsi"/>
          </w:rPr>
          <w:id w:val="-1533259134"/>
          <w:citation/>
        </w:sdtPr>
        <w:sdtContent>
          <w:r w:rsidR="00D80434" w:rsidRPr="00760179">
            <w:rPr>
              <w:rFonts w:asciiTheme="minorHAnsi" w:eastAsiaTheme="minorHAnsi" w:hAnsiTheme="minorHAnsi" w:cstheme="minorHAnsi"/>
            </w:rPr>
            <w:fldChar w:fldCharType="begin"/>
          </w:r>
          <w:r w:rsidR="00D80434" w:rsidRPr="00760179">
            <w:rPr>
              <w:rFonts w:asciiTheme="minorHAnsi" w:eastAsiaTheme="minorHAnsi" w:hAnsiTheme="minorHAnsi" w:cstheme="minorHAnsi"/>
            </w:rPr>
            <w:instrText xml:space="preserve"> CITATION Mck12 \l 2057 </w:instrText>
          </w:r>
          <w:r w:rsidR="00D80434" w:rsidRPr="00760179">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[26]</w:t>
          </w:r>
          <w:r w:rsidR="00D80434" w:rsidRPr="00760179">
            <w:rPr>
              <w:rFonts w:asciiTheme="minorHAnsi" w:eastAsiaTheme="minorHAnsi" w:hAnsiTheme="minorHAnsi" w:cstheme="minorHAnsi"/>
            </w:rPr>
            <w:fldChar w:fldCharType="end"/>
          </w:r>
        </w:sdtContent>
      </w:sdt>
      <w:r w:rsidR="00D80434" w:rsidRPr="00760179">
        <w:rPr>
          <w:rFonts w:asciiTheme="minorHAnsi" w:eastAsiaTheme="minorHAnsi" w:hAnsiTheme="minorHAnsi" w:cstheme="minorHAnsi"/>
        </w:rPr>
        <w:t xml:space="preserve"> </w:t>
      </w:r>
      <w:r w:rsidR="00D80434">
        <w:rPr>
          <w:rFonts w:asciiTheme="minorHAnsi" w:eastAsiaTheme="minorHAnsi" w:hAnsiTheme="minorHAnsi" w:cstheme="minorHAnsi"/>
        </w:rPr>
        <w:t xml:space="preserve">This method used propulsion of the payload to aid in guiding the parachute to the desired landing location meaning that this was also inapplicable. </w:t>
      </w:r>
      <w:r w:rsidR="00914CCA">
        <w:rPr>
          <w:rFonts w:asciiTheme="minorHAnsi" w:eastAsiaTheme="minorHAnsi" w:hAnsiTheme="minorHAnsi" w:cstheme="minorHAnsi"/>
        </w:rPr>
        <w:t>This means</w:t>
      </w:r>
      <w:r w:rsidR="0071134B">
        <w:rPr>
          <w:rFonts w:asciiTheme="minorHAnsi" w:eastAsiaTheme="minorHAnsi" w:hAnsiTheme="minorHAnsi" w:cstheme="minorHAnsi"/>
        </w:rPr>
        <w:t xml:space="preserve"> these solutions</w:t>
      </w:r>
      <w:r w:rsidR="00914CCA">
        <w:rPr>
          <w:rFonts w:asciiTheme="minorHAnsi" w:eastAsiaTheme="minorHAnsi" w:hAnsiTheme="minorHAnsi" w:cstheme="minorHAnsi"/>
        </w:rPr>
        <w:t xml:space="preserve"> would sit outside the scope of this work but could lead to some potential future work where new systems with this functionality are investigated. </w:t>
      </w:r>
    </w:p>
    <w:p w14:paraId="696A55DA" w14:textId="34852F06" w:rsidR="00992D7F" w:rsidRPr="002E0240" w:rsidRDefault="00D80434" w:rsidP="0071134B">
      <w:pPr>
        <w:spacing w:before="0" w:after="120"/>
        <w:jc w:val="left"/>
        <w:rPr>
          <w:rFonts w:asciiTheme="minorHAnsi" w:eastAsiaTheme="minorHAnsi" w:hAnsiTheme="minorHAnsi" w:cstheme="minorHAnsi"/>
        </w:rPr>
      </w:pPr>
      <w:r>
        <w:rPr>
          <w:rFonts w:asciiTheme="minorHAnsi" w:eastAsiaTheme="minorHAnsi" w:hAnsiTheme="minorHAnsi" w:cstheme="minorHAnsi"/>
        </w:rPr>
        <w:t xml:space="preserve">One other unique method of recovery was found within the space sector where Rocket Lab attempted to recover a booster using a </w:t>
      </w:r>
      <w:r w:rsidR="00AE02A3">
        <w:rPr>
          <w:rFonts w:asciiTheme="minorHAnsi" w:eastAsiaTheme="minorHAnsi" w:hAnsiTheme="minorHAnsi" w:cstheme="minorHAnsi"/>
        </w:rPr>
        <w:t>helicopter</w:t>
      </w:r>
      <w:r>
        <w:rPr>
          <w:rFonts w:asciiTheme="minorHAnsi" w:eastAsiaTheme="minorHAnsi" w:hAnsiTheme="minorHAnsi" w:cstheme="minorHAnsi"/>
        </w:rPr>
        <w:t xml:space="preserve">. </w:t>
      </w:r>
      <w:sdt>
        <w:sdtPr>
          <w:rPr>
            <w:rFonts w:asciiTheme="minorHAnsi" w:eastAsiaTheme="minorHAnsi" w:hAnsiTheme="minorHAnsi" w:cstheme="minorHAnsi"/>
          </w:rPr>
          <w:id w:val="685718403"/>
          <w:citation/>
        </w:sdtPr>
        <w:sdtContent>
          <w:r>
            <w:rPr>
              <w:rFonts w:asciiTheme="minorHAnsi" w:eastAsiaTheme="minorHAnsi" w:hAnsiTheme="minorHAnsi" w:cstheme="minorHAnsi"/>
            </w:rPr>
            <w:fldChar w:fldCharType="begin"/>
          </w:r>
          <w:r>
            <w:rPr>
              <w:rFonts w:asciiTheme="minorHAnsi" w:eastAsiaTheme="minorHAnsi" w:hAnsiTheme="minorHAnsi" w:cstheme="minorHAnsi"/>
            </w:rPr>
            <w:instrText xml:space="preserve"> CITATION Roc24 \l 2057 </w:instrText>
          </w:r>
          <w:r>
            <w:rPr>
              <w:rFonts w:asciiTheme="minorHAnsi" w:eastAsiaTheme="minorHAnsi" w:hAnsiTheme="minorHAnsi" w:cstheme="minorHAnsi"/>
            </w:rPr>
            <w:fldChar w:fldCharType="separate"/>
          </w:r>
          <w:r w:rsidR="00AB1825" w:rsidRPr="00AB1825">
            <w:rPr>
              <w:rFonts w:asciiTheme="minorHAnsi" w:eastAsiaTheme="minorHAnsi" w:hAnsiTheme="minorHAnsi" w:cstheme="minorHAnsi"/>
              <w:noProof/>
            </w:rPr>
            <w:t>[28]</w:t>
          </w:r>
          <w:r>
            <w:rPr>
              <w:rFonts w:asciiTheme="minorHAnsi" w:eastAsiaTheme="minorHAnsi" w:hAnsiTheme="minorHAnsi" w:cstheme="minorHAnsi"/>
            </w:rPr>
            <w:fldChar w:fldCharType="end"/>
          </w:r>
        </w:sdtContent>
      </w:sdt>
      <w:r>
        <w:rPr>
          <w:rFonts w:asciiTheme="minorHAnsi" w:eastAsiaTheme="minorHAnsi" w:hAnsiTheme="minorHAnsi" w:cstheme="minorHAnsi"/>
        </w:rPr>
        <w:t xml:space="preserve"> Th</w:t>
      </w:r>
      <w:r w:rsidR="002E0240">
        <w:rPr>
          <w:rFonts w:asciiTheme="minorHAnsi" w:eastAsiaTheme="minorHAnsi" w:hAnsiTheme="minorHAnsi" w:cstheme="minorHAnsi"/>
        </w:rPr>
        <w:t>e</w:t>
      </w:r>
      <w:r>
        <w:rPr>
          <w:rFonts w:asciiTheme="minorHAnsi" w:eastAsiaTheme="minorHAnsi" w:hAnsiTheme="minorHAnsi" w:cstheme="minorHAnsi"/>
        </w:rPr>
        <w:t xml:space="preserve"> attempt</w:t>
      </w:r>
      <w:r w:rsidR="002E0240">
        <w:rPr>
          <w:rFonts w:asciiTheme="minorHAnsi" w:eastAsiaTheme="minorHAnsi" w:hAnsiTheme="minorHAnsi" w:cstheme="minorHAnsi"/>
        </w:rPr>
        <w:t xml:space="preserve">s to date have been </w:t>
      </w:r>
      <w:r>
        <w:rPr>
          <w:rFonts w:asciiTheme="minorHAnsi" w:eastAsiaTheme="minorHAnsi" w:hAnsiTheme="minorHAnsi" w:cstheme="minorHAnsi"/>
        </w:rPr>
        <w:t>unsuccessful as well as coming with a great cost associated with it</w:t>
      </w:r>
      <w:r w:rsidR="002E0240">
        <w:rPr>
          <w:rFonts w:asciiTheme="minorHAnsi" w:eastAsiaTheme="minorHAnsi" w:hAnsiTheme="minorHAnsi" w:cstheme="minorHAnsi"/>
        </w:rPr>
        <w:t xml:space="preserve"> meaning it was discounted as a feasible option</w:t>
      </w:r>
      <w:r>
        <w:rPr>
          <w:rFonts w:asciiTheme="minorHAnsi" w:eastAsiaTheme="minorHAnsi" w:hAnsiTheme="minorHAnsi" w:cstheme="minorHAnsi"/>
        </w:rPr>
        <w:t xml:space="preserve">. </w:t>
      </w:r>
      <w:r w:rsidR="002E0240">
        <w:rPr>
          <w:rFonts w:asciiTheme="minorHAnsi" w:eastAsiaTheme="minorHAnsi" w:hAnsiTheme="minorHAnsi" w:cstheme="minorHAnsi"/>
        </w:rPr>
        <w:t>As these systems are constantly evolving and undergoing development</w:t>
      </w:r>
      <w:r w:rsidRPr="00760179">
        <w:rPr>
          <w:rFonts w:asciiTheme="minorHAnsi" w:eastAsiaTheme="minorHAnsi" w:hAnsiTheme="minorHAnsi" w:cstheme="minorHAnsi"/>
        </w:rPr>
        <w:t xml:space="preserve"> with research currently </w:t>
      </w:r>
      <w:r w:rsidR="002E0240">
        <w:rPr>
          <w:rFonts w:asciiTheme="minorHAnsi" w:eastAsiaTheme="minorHAnsi" w:hAnsiTheme="minorHAnsi" w:cstheme="minorHAnsi"/>
        </w:rPr>
        <w:t>being carried out in this area</w:t>
      </w:r>
      <w:r w:rsidR="00D278DC">
        <w:rPr>
          <w:rFonts w:asciiTheme="minorHAnsi" w:eastAsiaTheme="minorHAnsi" w:hAnsiTheme="minorHAnsi" w:cstheme="minorHAnsi"/>
        </w:rPr>
        <w:t>,</w:t>
      </w:r>
      <w:r w:rsidR="009E7BC6">
        <w:rPr>
          <w:rFonts w:asciiTheme="minorHAnsi" w:eastAsiaTheme="minorHAnsi" w:hAnsiTheme="minorHAnsi" w:cstheme="minorHAnsi"/>
        </w:rPr>
        <w:t xml:space="preserve"> there could be new solutions in the future. C</w:t>
      </w:r>
      <w:r w:rsidR="00D278DC">
        <w:rPr>
          <w:rFonts w:asciiTheme="minorHAnsi" w:eastAsiaTheme="minorHAnsi" w:hAnsiTheme="minorHAnsi" w:cstheme="minorHAnsi"/>
        </w:rPr>
        <w:t>urrently</w:t>
      </w:r>
      <w:r w:rsidR="002E0240">
        <w:rPr>
          <w:rFonts w:asciiTheme="minorHAnsi" w:eastAsiaTheme="minorHAnsi" w:hAnsiTheme="minorHAnsi" w:cstheme="minorHAnsi"/>
        </w:rPr>
        <w:t xml:space="preserve"> </w:t>
      </w:r>
      <w:r w:rsidR="009E7BC6">
        <w:rPr>
          <w:rFonts w:asciiTheme="minorHAnsi" w:eastAsiaTheme="minorHAnsi" w:hAnsiTheme="minorHAnsi" w:cstheme="minorHAnsi"/>
        </w:rPr>
        <w:t xml:space="preserve">however there is </w:t>
      </w:r>
      <w:r w:rsidR="002E0240">
        <w:rPr>
          <w:rFonts w:asciiTheme="minorHAnsi" w:eastAsiaTheme="minorHAnsi" w:hAnsiTheme="minorHAnsi" w:cstheme="minorHAnsi"/>
        </w:rPr>
        <w:t xml:space="preserve">no applicable solution </w:t>
      </w:r>
      <w:r w:rsidR="009E7BC6">
        <w:rPr>
          <w:rFonts w:asciiTheme="minorHAnsi" w:eastAsiaTheme="minorHAnsi" w:hAnsiTheme="minorHAnsi" w:cstheme="minorHAnsi"/>
        </w:rPr>
        <w:t xml:space="preserve">that was </w:t>
      </w:r>
      <w:r w:rsidR="002E0240">
        <w:rPr>
          <w:rFonts w:asciiTheme="minorHAnsi" w:eastAsiaTheme="minorHAnsi" w:hAnsiTheme="minorHAnsi" w:cstheme="minorHAnsi"/>
        </w:rPr>
        <w:t>found. Due to the novel problem at hand and lack of literature that</w:t>
      </w:r>
      <w:r w:rsidR="00D278DC">
        <w:rPr>
          <w:rFonts w:asciiTheme="minorHAnsi" w:eastAsiaTheme="minorHAnsi" w:hAnsiTheme="minorHAnsi" w:cstheme="minorHAnsi"/>
        </w:rPr>
        <w:t xml:space="preserve"> was </w:t>
      </w:r>
      <w:r w:rsidR="002E0240">
        <w:rPr>
          <w:rFonts w:asciiTheme="minorHAnsi" w:eastAsiaTheme="minorHAnsi" w:hAnsiTheme="minorHAnsi" w:cstheme="minorHAnsi"/>
        </w:rPr>
        <w:t xml:space="preserve">applicable in the field a new method for recovery was required to be created and tested. </w:t>
      </w:r>
    </w:p>
    <w:p w14:paraId="4430C8E2" w14:textId="741E52A6" w:rsidR="0041736D" w:rsidRPr="00B85A02" w:rsidRDefault="005113A8" w:rsidP="00D278DC">
      <w:pPr>
        <w:pStyle w:val="Heading3"/>
        <w:spacing w:before="0" w:after="120"/>
        <w:rPr>
          <w:rFonts w:eastAsiaTheme="majorEastAsia"/>
        </w:rPr>
      </w:pPr>
      <w:bookmarkStart w:id="73" w:name="_Toc161403659"/>
      <w:r>
        <w:rPr>
          <w:rFonts w:eastAsiaTheme="majorEastAsia"/>
        </w:rPr>
        <w:lastRenderedPageBreak/>
        <w:t>Reasoning for new method</w:t>
      </w:r>
      <w:bookmarkEnd w:id="73"/>
    </w:p>
    <w:p w14:paraId="435C164E" w14:textId="4A6D1B90" w:rsidR="0041736D" w:rsidRPr="00B85A02" w:rsidRDefault="005113A8" w:rsidP="005113A8">
      <w:pPr>
        <w:spacing w:before="0" w:after="120"/>
        <w:jc w:val="left"/>
        <w:rPr>
          <w:rFonts w:asciiTheme="minorHAnsi" w:eastAsiaTheme="minorHAnsi" w:hAnsiTheme="minorHAnsi" w:cstheme="minorHAnsi"/>
          <w:color w:val="FF0000"/>
          <w:szCs w:val="22"/>
        </w:rPr>
      </w:pPr>
      <w:r>
        <w:rPr>
          <w:rFonts w:asciiTheme="minorHAnsi" w:eastAsiaTheme="minorHAnsi" w:hAnsiTheme="minorHAnsi" w:cstheme="minorHAnsi"/>
          <w:szCs w:val="22"/>
        </w:rPr>
        <w:t>As explained previously there</w:t>
      </w:r>
      <w:r w:rsidR="00D278DC">
        <w:rPr>
          <w:rFonts w:asciiTheme="minorHAnsi" w:eastAsiaTheme="minorHAnsi" w:hAnsiTheme="minorHAnsi" w:cstheme="minorHAnsi"/>
          <w:szCs w:val="22"/>
        </w:rPr>
        <w:t xml:space="preserve"> </w:t>
      </w:r>
      <w:r w:rsidR="009E7BC6">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Pr>
          <w:rFonts w:asciiTheme="minorHAnsi" w:eastAsiaTheme="minorHAnsi" w:hAnsiTheme="minorHAnsi" w:cstheme="minorHAnsi"/>
          <w:szCs w:val="22"/>
        </w:rPr>
        <w:t xml:space="preserve">a gap in the literature due to the applicability of previous work carried out in the area. This section will discuss the reasoning that </w:t>
      </w:r>
      <w:r w:rsidRPr="005113A8">
        <w:rPr>
          <w:rFonts w:asciiTheme="minorHAnsi" w:eastAsiaTheme="minorHAnsi" w:hAnsiTheme="minorHAnsi" w:cstheme="minorHAnsi"/>
          <w:szCs w:val="22"/>
        </w:rPr>
        <w:t>the ‘’Manorbier methodology’’</w:t>
      </w:r>
      <w:r w:rsidRPr="00760179">
        <w:rPr>
          <w:rFonts w:asciiTheme="minorHAnsi" w:eastAsiaTheme="minorHAnsi" w:hAnsiTheme="minorHAnsi" w:cstheme="minorHAnsi"/>
          <w:szCs w:val="22"/>
        </w:rPr>
        <w:t xml:space="preserve"> </w:t>
      </w:r>
      <w:sdt>
        <w:sdtPr>
          <w:rPr>
            <w:rFonts w:asciiTheme="minorHAnsi" w:eastAsiaTheme="minorHAnsi" w:hAnsiTheme="minorHAnsi" w:cstheme="minorHAnsi"/>
            <w:szCs w:val="22"/>
          </w:rPr>
          <w:id w:val="441275626"/>
          <w:citation/>
        </w:sdtPr>
        <w:sdtContent>
          <w:r w:rsidRPr="00760179">
            <w:rPr>
              <w:rFonts w:asciiTheme="minorHAnsi" w:eastAsiaTheme="minorHAnsi" w:hAnsiTheme="minorHAnsi" w:cstheme="minorHAnsi"/>
              <w:szCs w:val="22"/>
            </w:rPr>
            <w:fldChar w:fldCharType="begin"/>
          </w:r>
          <w:r w:rsidRPr="00760179">
            <w:rPr>
              <w:rFonts w:asciiTheme="minorHAnsi" w:eastAsiaTheme="minorHAnsi" w:hAnsiTheme="minorHAnsi" w:cstheme="minorHAnsi"/>
              <w:szCs w:val="22"/>
            </w:rPr>
            <w:instrText xml:space="preserve"> CITATION Mui20 \l 2057 </w:instrText>
          </w:r>
          <w:r w:rsidRPr="00760179">
            <w:rPr>
              <w:rFonts w:asciiTheme="minorHAnsi" w:eastAsiaTheme="minorHAnsi" w:hAnsiTheme="minorHAnsi" w:cstheme="minorHAnsi"/>
              <w:szCs w:val="22"/>
            </w:rPr>
            <w:fldChar w:fldCharType="separate"/>
          </w:r>
          <w:r w:rsidR="00AB1825" w:rsidRPr="00AB1825">
            <w:rPr>
              <w:rFonts w:asciiTheme="minorHAnsi" w:eastAsiaTheme="minorHAnsi" w:hAnsiTheme="minorHAnsi" w:cstheme="minorHAnsi"/>
              <w:noProof/>
              <w:szCs w:val="22"/>
            </w:rPr>
            <w:t>[23]</w:t>
          </w:r>
          <w:r w:rsidRPr="00760179">
            <w:rPr>
              <w:rFonts w:asciiTheme="minorHAnsi" w:eastAsiaTheme="minorHAnsi" w:hAnsiTheme="minorHAnsi" w:cstheme="minorHAnsi"/>
              <w:szCs w:val="22"/>
            </w:rPr>
            <w:fldChar w:fldCharType="end"/>
          </w:r>
        </w:sdtContent>
      </w:sdt>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not applicable for use but how the methodology works an</w:t>
      </w:r>
      <w:r w:rsidR="00DD3E9F">
        <w:rPr>
          <w:rFonts w:asciiTheme="minorHAnsi" w:eastAsiaTheme="minorHAnsi" w:hAnsiTheme="minorHAnsi" w:cstheme="minorHAnsi"/>
          <w:szCs w:val="22"/>
        </w:rPr>
        <w:t>d</w:t>
      </w:r>
      <w:r>
        <w:rPr>
          <w:rFonts w:asciiTheme="minorHAnsi" w:eastAsiaTheme="minorHAnsi" w:hAnsiTheme="minorHAnsi" w:cstheme="minorHAnsi"/>
          <w:szCs w:val="22"/>
        </w:rPr>
        <w:t xml:space="preserve"> can be adapted for Aberporth </w:t>
      </w:r>
      <w:r w:rsidR="00A4787A">
        <w:rPr>
          <w:rFonts w:asciiTheme="minorHAnsi" w:eastAsiaTheme="minorHAnsi" w:hAnsiTheme="minorHAnsi" w:cstheme="minorHAnsi"/>
          <w:szCs w:val="22"/>
        </w:rPr>
        <w:t>R</w:t>
      </w:r>
      <w:r>
        <w:rPr>
          <w:rFonts w:asciiTheme="minorHAnsi" w:eastAsiaTheme="minorHAnsi" w:hAnsiTheme="minorHAnsi" w:cstheme="minorHAnsi"/>
          <w:szCs w:val="22"/>
        </w:rPr>
        <w:t>ange. This methodology was read and taken back to first principals to ensure the logic that</w:t>
      </w:r>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used</w:t>
      </w:r>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correct. This method</w:t>
      </w:r>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only applicable to s</w:t>
      </w:r>
      <w:r w:rsidR="0041736D" w:rsidRPr="00760179">
        <w:rPr>
          <w:rFonts w:asciiTheme="minorHAnsi" w:eastAsiaTheme="minorHAnsi" w:hAnsiTheme="minorHAnsi" w:cstheme="minorHAnsi"/>
          <w:szCs w:val="22"/>
        </w:rPr>
        <w:t xml:space="preserve">ystem one and two </w:t>
      </w:r>
      <w:r w:rsidR="00D278DC">
        <w:rPr>
          <w:rFonts w:asciiTheme="minorHAnsi" w:eastAsiaTheme="minorHAnsi" w:hAnsiTheme="minorHAnsi" w:cstheme="minorHAnsi"/>
          <w:szCs w:val="22"/>
        </w:rPr>
        <w:t xml:space="preserve">due to the </w:t>
      </w:r>
      <w:r w:rsidR="0041736D" w:rsidRPr="00760179">
        <w:rPr>
          <w:rFonts w:asciiTheme="minorHAnsi" w:eastAsiaTheme="minorHAnsi" w:hAnsiTheme="minorHAnsi" w:cstheme="minorHAnsi"/>
          <w:szCs w:val="22"/>
        </w:rPr>
        <w:t>similar</w:t>
      </w:r>
      <w:r w:rsidR="00D278DC">
        <w:rPr>
          <w:rFonts w:asciiTheme="minorHAnsi" w:eastAsiaTheme="minorHAnsi" w:hAnsiTheme="minorHAnsi" w:cstheme="minorHAnsi"/>
          <w:szCs w:val="22"/>
        </w:rPr>
        <w:t>ities previously discussed</w:t>
      </w:r>
      <w:r>
        <w:rPr>
          <w:rFonts w:asciiTheme="minorHAnsi" w:eastAsiaTheme="minorHAnsi" w:hAnsiTheme="minorHAnsi" w:cstheme="minorHAnsi"/>
          <w:szCs w:val="22"/>
        </w:rPr>
        <w:t>. T</w:t>
      </w:r>
      <w:r w:rsidR="0041736D" w:rsidRPr="00760179">
        <w:rPr>
          <w:rFonts w:asciiTheme="minorHAnsi" w:eastAsiaTheme="minorHAnsi" w:hAnsiTheme="minorHAnsi" w:cstheme="minorHAnsi"/>
          <w:szCs w:val="22"/>
        </w:rPr>
        <w:t xml:space="preserve">his means that the calculations used for these </w:t>
      </w:r>
      <w:r>
        <w:rPr>
          <w:rFonts w:asciiTheme="minorHAnsi" w:eastAsiaTheme="minorHAnsi" w:hAnsiTheme="minorHAnsi" w:cstheme="minorHAnsi"/>
          <w:szCs w:val="22"/>
        </w:rPr>
        <w:t xml:space="preserve">two </w:t>
      </w:r>
      <w:r w:rsidR="0041736D" w:rsidRPr="00760179">
        <w:rPr>
          <w:rFonts w:asciiTheme="minorHAnsi" w:eastAsiaTheme="minorHAnsi" w:hAnsiTheme="minorHAnsi" w:cstheme="minorHAnsi"/>
          <w:szCs w:val="22"/>
        </w:rPr>
        <w:t xml:space="preserve">systems are the same. The </w:t>
      </w:r>
      <w:r>
        <w:rPr>
          <w:rFonts w:asciiTheme="minorHAnsi" w:eastAsiaTheme="minorHAnsi" w:hAnsiTheme="minorHAnsi" w:cstheme="minorHAnsi"/>
          <w:szCs w:val="22"/>
        </w:rPr>
        <w:t xml:space="preserve">information and principals in this methodology have been combined with manufacturers information so that the </w:t>
      </w:r>
      <w:r w:rsidR="0041736D" w:rsidRPr="00760179">
        <w:rPr>
          <w:rFonts w:asciiTheme="minorHAnsi" w:eastAsiaTheme="minorHAnsi" w:hAnsiTheme="minorHAnsi" w:cstheme="minorHAnsi"/>
          <w:szCs w:val="22"/>
        </w:rPr>
        <w:t xml:space="preserve">drift distances </w:t>
      </w:r>
      <w:r>
        <w:rPr>
          <w:rFonts w:asciiTheme="minorHAnsi" w:eastAsiaTheme="minorHAnsi" w:hAnsiTheme="minorHAnsi" w:cstheme="minorHAnsi"/>
          <w:szCs w:val="22"/>
        </w:rPr>
        <w:t>of these two systems could be calculated, this</w:t>
      </w:r>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done so that lower altitudes than stated in the</w:t>
      </w:r>
      <w:r w:rsidR="00DD3E9F">
        <w:rPr>
          <w:rFonts w:asciiTheme="minorHAnsi" w:eastAsiaTheme="minorHAnsi" w:hAnsiTheme="minorHAnsi" w:cstheme="minorHAnsi"/>
          <w:szCs w:val="22"/>
        </w:rPr>
        <w:t xml:space="preserve"> manufacturers</w:t>
      </w:r>
      <w:r>
        <w:rPr>
          <w:rFonts w:asciiTheme="minorHAnsi" w:eastAsiaTheme="minorHAnsi" w:hAnsiTheme="minorHAnsi" w:cstheme="minorHAnsi"/>
          <w:szCs w:val="22"/>
        </w:rPr>
        <w:t xml:space="preserve"> information</w:t>
      </w:r>
      <w:r w:rsidR="00A27904">
        <w:rPr>
          <w:rFonts w:asciiTheme="minorHAnsi" w:eastAsiaTheme="minorHAnsi" w:hAnsiTheme="minorHAnsi" w:cstheme="minorHAnsi"/>
          <w:szCs w:val="22"/>
        </w:rPr>
        <w:t xml:space="preserve"> can be calculated</w:t>
      </w:r>
      <w:r>
        <w:rPr>
          <w:rFonts w:asciiTheme="minorHAnsi" w:eastAsiaTheme="minorHAnsi" w:hAnsiTheme="minorHAnsi" w:cstheme="minorHAnsi"/>
          <w:szCs w:val="22"/>
        </w:rPr>
        <w:t xml:space="preserve">. </w:t>
      </w:r>
    </w:p>
    <w:p w14:paraId="3ED08EFE" w14:textId="0B5CDA7E" w:rsidR="0041736D" w:rsidRPr="00760179" w:rsidRDefault="00D278DC" w:rsidP="00A27904">
      <w:pPr>
        <w:spacing w:before="0"/>
        <w:jc w:val="left"/>
        <w:rPr>
          <w:rFonts w:asciiTheme="minorHAnsi" w:eastAsiaTheme="minorHAnsi" w:hAnsiTheme="minorHAnsi" w:cstheme="minorHAnsi"/>
          <w:szCs w:val="22"/>
        </w:rPr>
      </w:pPr>
      <w:r>
        <w:rPr>
          <w:rFonts w:asciiTheme="minorHAnsi" w:eastAsiaTheme="minorHAnsi" w:hAnsiTheme="minorHAnsi" w:cstheme="minorHAnsi"/>
          <w:szCs w:val="22"/>
        </w:rPr>
        <w:t>The first thing that was required to be calculated was</w:t>
      </w:r>
      <w:r w:rsidR="0041736D" w:rsidRPr="00760179">
        <w:rPr>
          <w:rFonts w:asciiTheme="minorHAnsi" w:eastAsiaTheme="minorHAnsi" w:hAnsiTheme="minorHAnsi" w:cstheme="minorHAnsi"/>
          <w:szCs w:val="22"/>
        </w:rPr>
        <w:t xml:space="preserve"> how far the system will fly before the parachute has fully </w:t>
      </w:r>
      <w:r w:rsidR="00A27904">
        <w:rPr>
          <w:rFonts w:asciiTheme="minorHAnsi" w:eastAsiaTheme="minorHAnsi" w:hAnsiTheme="minorHAnsi" w:cstheme="minorHAnsi"/>
          <w:szCs w:val="22"/>
        </w:rPr>
        <w:t>deployed onto the main chute</w:t>
      </w:r>
      <w:r w:rsidR="0041736D" w:rsidRPr="00A27904">
        <w:rPr>
          <w:rFonts w:asciiTheme="minorHAnsi" w:eastAsiaTheme="minorHAnsi" w:hAnsiTheme="minorHAnsi" w:cstheme="minorHAnsi"/>
          <w:szCs w:val="22"/>
        </w:rPr>
        <w:t>,</w:t>
      </w:r>
      <w:r w:rsidR="0041736D" w:rsidRPr="00760179">
        <w:rPr>
          <w:rFonts w:asciiTheme="minorHAnsi" w:eastAsiaTheme="minorHAnsi" w:hAnsiTheme="minorHAnsi" w:cstheme="minorHAnsi"/>
          <w:szCs w:val="22"/>
        </w:rPr>
        <w:t xml:space="preserve"> this</w:t>
      </w:r>
      <w:r>
        <w:rPr>
          <w:rFonts w:asciiTheme="minorHAnsi" w:eastAsiaTheme="minorHAnsi" w:hAnsiTheme="minorHAnsi" w:cstheme="minorHAnsi"/>
          <w:szCs w:val="22"/>
        </w:rPr>
        <w:t xml:space="preserve"> is </w:t>
      </w:r>
      <w:r w:rsidR="0041736D" w:rsidRPr="00760179">
        <w:rPr>
          <w:rFonts w:asciiTheme="minorHAnsi" w:eastAsiaTheme="minorHAnsi" w:hAnsiTheme="minorHAnsi" w:cstheme="minorHAnsi"/>
          <w:szCs w:val="22"/>
        </w:rPr>
        <w:t xml:space="preserve">called the </w:t>
      </w:r>
      <w:r w:rsidR="0041736D">
        <w:rPr>
          <w:rFonts w:asciiTheme="minorHAnsi" w:eastAsiaTheme="minorHAnsi" w:hAnsiTheme="minorHAnsi" w:cstheme="minorHAnsi"/>
          <w:szCs w:val="22"/>
        </w:rPr>
        <w:t>‘’</w:t>
      </w:r>
      <w:r w:rsidR="0041736D" w:rsidRPr="00760179">
        <w:rPr>
          <w:rFonts w:asciiTheme="minorHAnsi" w:eastAsiaTheme="minorHAnsi" w:hAnsiTheme="minorHAnsi" w:cstheme="minorHAnsi"/>
          <w:szCs w:val="22"/>
        </w:rPr>
        <w:t>still air termination distance</w:t>
      </w:r>
      <w:r w:rsidR="0041736D">
        <w:rPr>
          <w:rFonts w:asciiTheme="minorHAnsi" w:eastAsiaTheme="minorHAnsi" w:hAnsiTheme="minorHAnsi" w:cstheme="minorHAnsi"/>
          <w:szCs w:val="22"/>
        </w:rPr>
        <w:t>’’</w:t>
      </w:r>
      <w:r w:rsidR="0041736D" w:rsidRPr="00760179">
        <w:rPr>
          <w:rFonts w:asciiTheme="minorHAnsi" w:eastAsiaTheme="minorHAnsi" w:hAnsiTheme="minorHAnsi" w:cstheme="minorHAnsi"/>
          <w:szCs w:val="22"/>
        </w:rPr>
        <w:t xml:space="preserve">. This calculation only </w:t>
      </w:r>
      <w:r w:rsidR="00B12183" w:rsidRPr="00760179">
        <w:rPr>
          <w:rFonts w:asciiTheme="minorHAnsi" w:eastAsiaTheme="minorHAnsi" w:hAnsiTheme="minorHAnsi" w:cstheme="minorHAnsi"/>
          <w:szCs w:val="22"/>
        </w:rPr>
        <w:t>considers</w:t>
      </w:r>
      <w:r w:rsidR="0041736D" w:rsidRPr="00760179">
        <w:rPr>
          <w:rFonts w:asciiTheme="minorHAnsi" w:eastAsiaTheme="minorHAnsi" w:hAnsiTheme="minorHAnsi" w:cstheme="minorHAnsi"/>
          <w:szCs w:val="22"/>
        </w:rPr>
        <w:t xml:space="preserve"> three factors</w:t>
      </w:r>
      <w:r w:rsidR="0041736D">
        <w:rPr>
          <w:rFonts w:asciiTheme="minorHAnsi" w:eastAsiaTheme="minorHAnsi" w:hAnsiTheme="minorHAnsi" w:cstheme="minorHAnsi"/>
          <w:szCs w:val="22"/>
        </w:rPr>
        <w:t>:</w:t>
      </w:r>
      <w:r w:rsidR="0041736D" w:rsidRPr="00760179">
        <w:rPr>
          <w:rFonts w:asciiTheme="minorHAnsi" w:eastAsiaTheme="minorHAnsi" w:hAnsiTheme="minorHAnsi" w:cstheme="minorHAnsi"/>
          <w:szCs w:val="22"/>
        </w:rPr>
        <w:t xml:space="preserve"> the max wind speed of the aircraft, aircraft speed and the system delay. This equation</w:t>
      </w:r>
      <w:r>
        <w:rPr>
          <w:rFonts w:asciiTheme="minorHAnsi" w:eastAsiaTheme="minorHAnsi" w:hAnsiTheme="minorHAnsi" w:cstheme="minorHAnsi"/>
          <w:szCs w:val="22"/>
        </w:rPr>
        <w:t xml:space="preserve"> is </w:t>
      </w:r>
      <w:r w:rsidR="0041736D" w:rsidRPr="00760179">
        <w:rPr>
          <w:rFonts w:asciiTheme="minorHAnsi" w:eastAsiaTheme="minorHAnsi" w:hAnsiTheme="minorHAnsi" w:cstheme="minorHAnsi"/>
          <w:szCs w:val="22"/>
        </w:rPr>
        <w:t>shown below in</w:t>
      </w:r>
      <w:r w:rsidR="0041736D">
        <w:rPr>
          <w:rFonts w:asciiTheme="minorHAnsi" w:eastAsiaTheme="minorHAnsi" w:hAnsiTheme="minorHAnsi" w:cstheme="minorHAnsi"/>
          <w:szCs w:val="22"/>
        </w:rPr>
        <w:t xml:space="preserve"> 2-1</w:t>
      </w:r>
      <w:r w:rsidR="00A27904">
        <w:rPr>
          <w:rFonts w:asciiTheme="minorHAnsi" w:eastAsiaTheme="minorHAnsi" w:hAnsiTheme="minorHAnsi" w:cstheme="minorHAnsi"/>
          <w:szCs w:val="22"/>
        </w:rPr>
        <w:t>.</w:t>
      </w:r>
    </w:p>
    <w:p w14:paraId="620A8C40" w14:textId="77777777" w:rsidR="0041736D" w:rsidRPr="00760179" w:rsidRDefault="0041736D" w:rsidP="0071134B">
      <w:pPr>
        <w:spacing w:before="0"/>
        <w:jc w:val="left"/>
        <w:rPr>
          <w:rFonts w:asciiTheme="minorHAnsi" w:eastAsiaTheme="minorHAnsi" w:hAnsiTheme="minorHAnsi" w:cstheme="minorHAnsi"/>
          <w:sz w:val="22"/>
          <w:szCs w:val="22"/>
        </w:rPr>
      </w:pPr>
      <m:oMathPara>
        <m:oMath>
          <m:r>
            <w:rPr>
              <w:rFonts w:ascii="Cambria Math" w:eastAsiaTheme="minorHAnsi" w:hAnsi="Cambria Math" w:cstheme="minorHAnsi"/>
              <w:sz w:val="22"/>
              <w:szCs w:val="22"/>
            </w:rPr>
            <m:t>SATD=</m:t>
          </m:r>
          <m:d>
            <m:dPr>
              <m:ctrlPr>
                <w:rPr>
                  <w:rFonts w:ascii="Cambria Math" w:eastAsiaTheme="minorHAnsi" w:hAnsi="Cambria Math" w:cstheme="minorHAnsi"/>
                  <w:i/>
                  <w:sz w:val="22"/>
                  <w:szCs w:val="22"/>
                </w:rPr>
              </m:ctrlPr>
            </m:dPr>
            <m:e>
              <m:d>
                <m:dPr>
                  <m:ctrlPr>
                    <w:rPr>
                      <w:rFonts w:ascii="Cambria Math" w:eastAsiaTheme="minorHAnsi" w:hAnsi="Cambria Math" w:cstheme="minorHAnsi"/>
                      <w:i/>
                      <w:sz w:val="22"/>
                      <w:szCs w:val="22"/>
                    </w:rPr>
                  </m:ctrlPr>
                </m:dPr>
                <m:e>
                  <m:r>
                    <w:rPr>
                      <w:rFonts w:ascii="Cambria Math" w:eastAsiaTheme="minorHAnsi" w:hAnsi="Cambria Math" w:cstheme="minorHAnsi"/>
                      <w:sz w:val="22"/>
                      <w:szCs w:val="22"/>
                    </w:rPr>
                    <m:t>MWS+ACS</m:t>
                  </m:r>
                </m:e>
              </m:d>
              <m:r>
                <w:rPr>
                  <w:rFonts w:ascii="Cambria Math" w:eastAsiaTheme="minorHAnsi" w:hAnsi="Cambria Math" w:cstheme="minorHAnsi"/>
                  <w:sz w:val="22"/>
                  <w:szCs w:val="22"/>
                </w:rPr>
                <m:t>*SD</m:t>
              </m:r>
            </m:e>
          </m:d>
        </m:oMath>
      </m:oMathPara>
    </w:p>
    <w:p w14:paraId="49B35542" w14:textId="77777777" w:rsidR="0041736D" w:rsidRPr="00760179" w:rsidRDefault="0041736D" w:rsidP="00A27904">
      <w:pPr>
        <w:spacing w:before="0" w:line="240" w:lineRule="auto"/>
        <w:jc w:val="center"/>
        <w:rPr>
          <w:rFonts w:asciiTheme="minorHAnsi" w:hAnsiTheme="minorHAnsi" w:cstheme="minorHAnsi"/>
          <w:i/>
          <w:iCs/>
          <w:sz w:val="20"/>
          <w:szCs w:val="20"/>
          <w:lang w:eastAsia="en-GB"/>
        </w:rPr>
      </w:pPr>
      <w:bookmarkStart w:id="74" w:name="_Toc135306164"/>
      <w:bookmarkStart w:id="75" w:name="_Toc144284401"/>
      <w:bookmarkStart w:id="76" w:name="_Toc161403703"/>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Equation for still air termination distance</w:t>
      </w:r>
      <w:bookmarkEnd w:id="74"/>
      <w:bookmarkEnd w:id="75"/>
      <w:bookmarkEnd w:id="76"/>
    </w:p>
    <w:p w14:paraId="7FDA8EED" w14:textId="77777777" w:rsidR="0041736D" w:rsidRPr="00760179" w:rsidRDefault="0041736D" w:rsidP="00BC719B">
      <w:pPr>
        <w:spacing w:before="0" w:after="12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Where: </w:t>
      </w:r>
    </w:p>
    <w:p w14:paraId="7EAA2503" w14:textId="77777777" w:rsidR="0041736D" w:rsidRPr="00760179" w:rsidRDefault="0041736D" w:rsidP="00BC719B">
      <w:pPr>
        <w:spacing w:before="0" w:after="12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SATD= Still Air Termination Distance </w:t>
      </w:r>
    </w:p>
    <w:p w14:paraId="605ADB4D" w14:textId="36EFDB7D" w:rsidR="0041736D" w:rsidRPr="00760179" w:rsidRDefault="0041736D" w:rsidP="00BC719B">
      <w:pPr>
        <w:spacing w:before="0" w:after="12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MWS= </w:t>
      </w:r>
      <w:r w:rsidR="009E7BC6">
        <w:rPr>
          <w:rFonts w:asciiTheme="minorHAnsi" w:eastAsiaTheme="minorHAnsi" w:hAnsiTheme="minorHAnsi" w:cstheme="minorHAnsi"/>
          <w:szCs w:val="22"/>
        </w:rPr>
        <w:t>M</w:t>
      </w:r>
      <w:r w:rsidRPr="00760179">
        <w:rPr>
          <w:rFonts w:asciiTheme="minorHAnsi" w:eastAsiaTheme="minorHAnsi" w:hAnsiTheme="minorHAnsi" w:cstheme="minorHAnsi"/>
          <w:szCs w:val="22"/>
        </w:rPr>
        <w:t xml:space="preserve">ax </w:t>
      </w:r>
      <w:r w:rsidR="009E7BC6">
        <w:rPr>
          <w:rFonts w:asciiTheme="minorHAnsi" w:eastAsiaTheme="minorHAnsi" w:hAnsiTheme="minorHAnsi" w:cstheme="minorHAnsi"/>
          <w:szCs w:val="22"/>
        </w:rPr>
        <w:t>W</w:t>
      </w:r>
      <w:r w:rsidRPr="00760179">
        <w:rPr>
          <w:rFonts w:asciiTheme="minorHAnsi" w:eastAsiaTheme="minorHAnsi" w:hAnsiTheme="minorHAnsi" w:cstheme="minorHAnsi"/>
          <w:szCs w:val="22"/>
        </w:rPr>
        <w:t xml:space="preserve">ind </w:t>
      </w:r>
      <w:r w:rsidR="009E7BC6">
        <w:rPr>
          <w:rFonts w:asciiTheme="minorHAnsi" w:eastAsiaTheme="minorHAnsi" w:hAnsiTheme="minorHAnsi" w:cstheme="minorHAnsi"/>
          <w:szCs w:val="22"/>
        </w:rPr>
        <w:t>S</w:t>
      </w:r>
      <w:r w:rsidRPr="00760179">
        <w:rPr>
          <w:rFonts w:asciiTheme="minorHAnsi" w:eastAsiaTheme="minorHAnsi" w:hAnsiTheme="minorHAnsi" w:cstheme="minorHAnsi"/>
          <w:szCs w:val="22"/>
        </w:rPr>
        <w:t xml:space="preserve">peed m/s </w:t>
      </w:r>
    </w:p>
    <w:p w14:paraId="189BF284" w14:textId="77777777" w:rsidR="0041736D" w:rsidRPr="00DE4076" w:rsidRDefault="0041736D" w:rsidP="00BC719B">
      <w:pPr>
        <w:spacing w:before="0" w:after="120" w:line="240" w:lineRule="auto"/>
        <w:ind w:firstLine="720"/>
        <w:jc w:val="left"/>
        <w:rPr>
          <w:rFonts w:asciiTheme="minorHAnsi" w:eastAsiaTheme="minorHAnsi" w:hAnsiTheme="minorHAnsi" w:cstheme="minorHAnsi"/>
          <w:szCs w:val="22"/>
        </w:rPr>
      </w:pPr>
      <w:r w:rsidRPr="00DE4076">
        <w:rPr>
          <w:rFonts w:asciiTheme="minorHAnsi" w:eastAsiaTheme="minorHAnsi" w:hAnsiTheme="minorHAnsi" w:cstheme="minorHAnsi"/>
          <w:szCs w:val="22"/>
        </w:rPr>
        <w:t>ACS= Aircraft Speed</w:t>
      </w:r>
    </w:p>
    <w:p w14:paraId="4AA01AA0" w14:textId="24ACED06" w:rsidR="0041736D" w:rsidRPr="00A27904" w:rsidRDefault="00A27904" w:rsidP="00BC719B">
      <w:pPr>
        <w:spacing w:before="0" w:after="120" w:line="240" w:lineRule="auto"/>
        <w:ind w:firstLine="720"/>
        <w:jc w:val="left"/>
        <w:rPr>
          <w:rFonts w:asciiTheme="minorHAnsi" w:eastAsiaTheme="minorHAnsi" w:hAnsiTheme="minorHAnsi" w:cstheme="minorHAnsi"/>
          <w:szCs w:val="22"/>
        </w:rPr>
      </w:pPr>
      <w:r>
        <w:rPr>
          <w:rFonts w:asciiTheme="minorHAnsi" w:eastAsiaTheme="minorHAnsi" w:hAnsiTheme="minorHAnsi" w:cstheme="minorHAnsi"/>
          <w:szCs w:val="22"/>
        </w:rPr>
        <w:t xml:space="preserve">SD= System </w:t>
      </w:r>
      <w:r w:rsidR="001D5672">
        <w:rPr>
          <w:rFonts w:asciiTheme="minorHAnsi" w:eastAsiaTheme="minorHAnsi" w:hAnsiTheme="minorHAnsi" w:cstheme="minorHAnsi"/>
          <w:szCs w:val="22"/>
        </w:rPr>
        <w:t>D</w:t>
      </w:r>
      <w:r>
        <w:rPr>
          <w:rFonts w:asciiTheme="minorHAnsi" w:eastAsiaTheme="minorHAnsi" w:hAnsiTheme="minorHAnsi" w:cstheme="minorHAnsi"/>
          <w:szCs w:val="22"/>
        </w:rPr>
        <w:t xml:space="preserve">elay </w:t>
      </w:r>
    </w:p>
    <w:p w14:paraId="7B2A38D9" w14:textId="7C0B86EA" w:rsidR="0041736D" w:rsidRPr="00760179" w:rsidRDefault="0041736D" w:rsidP="0071134B">
      <w:pPr>
        <w:spacing w:before="0" w:after="1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The system when heading in for land recovery will be flying at a speed of 55m/s with a system delay of 3 s and a </w:t>
      </w:r>
      <w:r w:rsidR="00A27904">
        <w:rPr>
          <w:rFonts w:asciiTheme="minorHAnsi" w:eastAsiaTheme="minorHAnsi" w:hAnsiTheme="minorHAnsi" w:cstheme="minorHAnsi"/>
          <w:szCs w:val="22"/>
        </w:rPr>
        <w:t>maximum wind speed of 15.5 m/s, this information</w:t>
      </w:r>
      <w:r w:rsidR="00D278DC">
        <w:rPr>
          <w:rFonts w:asciiTheme="minorHAnsi" w:eastAsiaTheme="minorHAnsi" w:hAnsiTheme="minorHAnsi" w:cstheme="minorHAnsi"/>
          <w:szCs w:val="22"/>
        </w:rPr>
        <w:t xml:space="preserve"> was </w:t>
      </w:r>
      <w:r w:rsidR="00A27904">
        <w:rPr>
          <w:rFonts w:asciiTheme="minorHAnsi" w:eastAsiaTheme="minorHAnsi" w:hAnsiTheme="minorHAnsi" w:cstheme="minorHAnsi"/>
          <w:szCs w:val="22"/>
        </w:rPr>
        <w:t>as per manufacturer instructions</w:t>
      </w:r>
      <w:r w:rsidR="00EC0424" w:rsidRPr="00760179">
        <w:rPr>
          <w:rFonts w:asciiTheme="minorHAnsi" w:eastAsiaTheme="minorHAnsi" w:hAnsiTheme="minorHAnsi" w:cstheme="minorHAnsi"/>
          <w:szCs w:val="22"/>
        </w:rPr>
        <w:t xml:space="preserve">. </w:t>
      </w:r>
      <w:r w:rsidRPr="00760179">
        <w:rPr>
          <w:rFonts w:asciiTheme="minorHAnsi" w:eastAsiaTheme="minorHAnsi" w:hAnsiTheme="minorHAnsi" w:cstheme="minorHAnsi"/>
          <w:szCs w:val="22"/>
        </w:rPr>
        <w:t>The calculation for the still air termination for these systems</w:t>
      </w:r>
      <w:r w:rsidR="00D278DC">
        <w:rPr>
          <w:rFonts w:asciiTheme="minorHAnsi" w:eastAsiaTheme="minorHAnsi" w:hAnsiTheme="minorHAnsi" w:cstheme="minorHAnsi"/>
          <w:szCs w:val="22"/>
        </w:rPr>
        <w:t xml:space="preserve"> is </w:t>
      </w:r>
      <w:r w:rsidR="00A27904">
        <w:rPr>
          <w:rFonts w:asciiTheme="minorHAnsi" w:eastAsiaTheme="minorHAnsi" w:hAnsiTheme="minorHAnsi" w:cstheme="minorHAnsi"/>
          <w:szCs w:val="22"/>
        </w:rPr>
        <w:t>shown below in equations 2</w:t>
      </w:r>
      <w:r w:rsidR="00877EC7">
        <w:rPr>
          <w:rFonts w:asciiTheme="minorHAnsi" w:eastAsiaTheme="minorHAnsi" w:hAnsiTheme="minorHAnsi" w:cstheme="minorHAnsi"/>
          <w:szCs w:val="22"/>
        </w:rPr>
        <w:t>-2</w:t>
      </w:r>
      <w:r w:rsidRPr="00760179">
        <w:rPr>
          <w:rFonts w:asciiTheme="minorHAnsi" w:eastAsiaTheme="minorHAnsi" w:hAnsiTheme="minorHAnsi" w:cstheme="minorHAnsi"/>
          <w:szCs w:val="22"/>
        </w:rPr>
        <w:t xml:space="preserve">. </w:t>
      </w:r>
      <w:r w:rsidR="00A27904">
        <w:rPr>
          <w:rFonts w:asciiTheme="minorHAnsi" w:eastAsiaTheme="minorHAnsi" w:hAnsiTheme="minorHAnsi" w:cstheme="minorHAnsi"/>
          <w:szCs w:val="22"/>
        </w:rPr>
        <w:t xml:space="preserve">This </w:t>
      </w:r>
      <w:r w:rsidR="00B12183">
        <w:rPr>
          <w:rFonts w:asciiTheme="minorHAnsi" w:eastAsiaTheme="minorHAnsi" w:hAnsiTheme="minorHAnsi" w:cstheme="minorHAnsi"/>
          <w:szCs w:val="22"/>
        </w:rPr>
        <w:t>considers</w:t>
      </w:r>
      <w:r w:rsidR="00A27904">
        <w:rPr>
          <w:rFonts w:asciiTheme="minorHAnsi" w:eastAsiaTheme="minorHAnsi" w:hAnsiTheme="minorHAnsi" w:cstheme="minorHAnsi"/>
          <w:szCs w:val="22"/>
        </w:rPr>
        <w:t xml:space="preserve"> the </w:t>
      </w:r>
      <w:r w:rsidR="00525984">
        <w:rPr>
          <w:rFonts w:asciiTheme="minorHAnsi" w:eastAsiaTheme="minorHAnsi" w:hAnsiTheme="minorHAnsi" w:cstheme="minorHAnsi"/>
          <w:szCs w:val="22"/>
        </w:rPr>
        <w:t>worst-case</w:t>
      </w:r>
      <w:r w:rsidR="00A27904">
        <w:rPr>
          <w:rFonts w:asciiTheme="minorHAnsi" w:eastAsiaTheme="minorHAnsi" w:hAnsiTheme="minorHAnsi" w:cstheme="minorHAnsi"/>
          <w:szCs w:val="22"/>
        </w:rPr>
        <w:t xml:space="preserve"> scenario where the wind</w:t>
      </w:r>
      <w:r w:rsidR="00D278DC">
        <w:rPr>
          <w:rFonts w:asciiTheme="minorHAnsi" w:eastAsiaTheme="minorHAnsi" w:hAnsiTheme="minorHAnsi" w:cstheme="minorHAnsi"/>
          <w:szCs w:val="22"/>
        </w:rPr>
        <w:t xml:space="preserve"> </w:t>
      </w:r>
      <w:r w:rsidR="001D5672">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00A27904">
        <w:rPr>
          <w:rFonts w:asciiTheme="minorHAnsi" w:eastAsiaTheme="minorHAnsi" w:hAnsiTheme="minorHAnsi" w:cstheme="minorHAnsi"/>
          <w:szCs w:val="22"/>
        </w:rPr>
        <w:t xml:space="preserve">directly behind the system coming into land. </w:t>
      </w:r>
    </w:p>
    <w:p w14:paraId="1DD3DD09" w14:textId="77777777" w:rsidR="0041736D" w:rsidRPr="00760179" w:rsidRDefault="0041736D" w:rsidP="0071134B">
      <w:pPr>
        <w:spacing w:before="0"/>
        <w:jc w:val="center"/>
        <w:rPr>
          <w:rFonts w:asciiTheme="minorHAnsi" w:eastAsiaTheme="minorHAnsi" w:hAnsiTheme="minorHAnsi" w:cstheme="minorHAnsi"/>
          <w:sz w:val="22"/>
          <w:szCs w:val="22"/>
        </w:rPr>
      </w:pPr>
      <m:oMath>
        <m:r>
          <w:rPr>
            <w:rFonts w:ascii="Cambria Math" w:eastAsiaTheme="minorHAnsi" w:hAnsi="Cambria Math" w:cstheme="minorHAnsi"/>
            <w:sz w:val="22"/>
            <w:szCs w:val="22"/>
          </w:rPr>
          <m:t>SATD=</m:t>
        </m:r>
        <m:d>
          <m:dPr>
            <m:ctrlPr>
              <w:rPr>
                <w:rFonts w:ascii="Cambria Math" w:eastAsiaTheme="minorHAnsi" w:hAnsi="Cambria Math" w:cstheme="minorHAnsi"/>
                <w:i/>
                <w:sz w:val="22"/>
                <w:szCs w:val="22"/>
              </w:rPr>
            </m:ctrlPr>
          </m:dPr>
          <m:e>
            <m:d>
              <m:dPr>
                <m:ctrlPr>
                  <w:rPr>
                    <w:rFonts w:ascii="Cambria Math" w:eastAsiaTheme="minorHAnsi" w:hAnsi="Cambria Math" w:cstheme="minorHAnsi"/>
                    <w:i/>
                    <w:sz w:val="22"/>
                    <w:szCs w:val="22"/>
                  </w:rPr>
                </m:ctrlPr>
              </m:dPr>
              <m:e>
                <m:r>
                  <w:rPr>
                    <w:rFonts w:ascii="Cambria Math" w:eastAsiaTheme="minorHAnsi" w:hAnsi="Cambria Math" w:cstheme="minorHAnsi"/>
                    <w:sz w:val="22"/>
                    <w:szCs w:val="22"/>
                  </w:rPr>
                  <m:t>15.5+55</m:t>
                </m:r>
              </m:e>
            </m:d>
            <m:r>
              <w:rPr>
                <w:rFonts w:ascii="Cambria Math" w:eastAsiaTheme="minorHAnsi" w:hAnsi="Cambria Math" w:cstheme="minorHAnsi"/>
                <w:sz w:val="22"/>
                <w:szCs w:val="22"/>
              </w:rPr>
              <m:t>*3</m:t>
            </m:r>
          </m:e>
        </m:d>
      </m:oMath>
      <w:r>
        <w:rPr>
          <w:rFonts w:asciiTheme="minorHAnsi" w:eastAsiaTheme="minorEastAsia" w:hAnsiTheme="minorHAnsi" w:cstheme="minorHAnsi"/>
          <w:sz w:val="22"/>
          <w:szCs w:val="22"/>
        </w:rPr>
        <w:t>= 211.5 meters</w:t>
      </w:r>
    </w:p>
    <w:p w14:paraId="63D37404" w14:textId="77777777" w:rsidR="0041736D" w:rsidRPr="00760179" w:rsidRDefault="0041736D" w:rsidP="0041736D">
      <w:pPr>
        <w:spacing w:before="0"/>
        <w:jc w:val="center"/>
        <w:rPr>
          <w:rFonts w:asciiTheme="minorHAnsi" w:hAnsiTheme="minorHAnsi" w:cstheme="minorHAnsi"/>
          <w:i/>
          <w:iCs/>
          <w:sz w:val="20"/>
          <w:szCs w:val="20"/>
          <w:lang w:eastAsia="en-GB"/>
        </w:rPr>
      </w:pPr>
      <w:bookmarkStart w:id="77" w:name="_Toc144284402"/>
      <w:bookmarkStart w:id="78" w:name="_Toc161403704"/>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System 1 &amp; 2 SATD calculation</w:t>
      </w:r>
      <w:bookmarkEnd w:id="77"/>
      <w:bookmarkEnd w:id="78"/>
    </w:p>
    <w:p w14:paraId="2CF90C03" w14:textId="0A4CFBC9" w:rsidR="0041736D" w:rsidRPr="00AB1825" w:rsidRDefault="00A27904" w:rsidP="0071134B">
      <w:pPr>
        <w:spacing w:before="120" w:after="120"/>
        <w:jc w:val="left"/>
        <w:rPr>
          <w:rFonts w:asciiTheme="minorHAnsi" w:eastAsiaTheme="minorHAnsi" w:hAnsiTheme="minorHAnsi" w:cstheme="minorHAnsi"/>
          <w:szCs w:val="22"/>
        </w:rPr>
      </w:pPr>
      <w:r w:rsidRPr="00A27904">
        <w:rPr>
          <w:rFonts w:asciiTheme="minorHAnsi" w:eastAsiaTheme="majorEastAsia" w:hAnsiTheme="minorHAnsi" w:cstheme="minorHAnsi"/>
          <w:lang w:eastAsia="en-GB"/>
        </w:rPr>
        <w:t xml:space="preserve">The next </w:t>
      </w:r>
      <w:r>
        <w:rPr>
          <w:rFonts w:asciiTheme="minorHAnsi" w:eastAsiaTheme="majorEastAsia" w:hAnsiTheme="minorHAnsi" w:cstheme="minorHAnsi"/>
          <w:lang w:eastAsia="en-GB"/>
        </w:rPr>
        <w:t>thing to be calculated</w:t>
      </w:r>
      <w:r w:rsidR="00D278DC">
        <w:rPr>
          <w:rFonts w:asciiTheme="minorHAnsi" w:eastAsiaTheme="majorEastAsia" w:hAnsiTheme="minorHAnsi" w:cstheme="minorHAnsi"/>
          <w:lang w:eastAsia="en-GB"/>
        </w:rPr>
        <w:t xml:space="preserve"> was </w:t>
      </w:r>
      <w:r>
        <w:rPr>
          <w:rFonts w:asciiTheme="minorHAnsi" w:eastAsiaTheme="majorEastAsia" w:hAnsiTheme="minorHAnsi" w:cstheme="minorHAnsi"/>
          <w:lang w:eastAsia="en-GB"/>
        </w:rPr>
        <w:t>how far the system will drift when at sea level, this</w:t>
      </w:r>
      <w:r w:rsidR="00D278DC">
        <w:rPr>
          <w:rFonts w:asciiTheme="minorHAnsi" w:eastAsiaTheme="majorEastAsia" w:hAnsiTheme="minorHAnsi" w:cstheme="minorHAnsi"/>
          <w:lang w:eastAsia="en-GB"/>
        </w:rPr>
        <w:t xml:space="preserve"> was </w:t>
      </w:r>
      <w:r>
        <w:rPr>
          <w:rFonts w:asciiTheme="minorHAnsi" w:eastAsiaTheme="majorEastAsia" w:hAnsiTheme="minorHAnsi" w:cstheme="minorHAnsi"/>
          <w:lang w:eastAsia="en-GB"/>
        </w:rPr>
        <w:t xml:space="preserve">to give </w:t>
      </w:r>
      <w:r w:rsidR="001D5672">
        <w:rPr>
          <w:rFonts w:asciiTheme="minorHAnsi" w:eastAsiaTheme="majorEastAsia" w:hAnsiTheme="minorHAnsi" w:cstheme="minorHAnsi"/>
          <w:lang w:eastAsia="en-GB"/>
        </w:rPr>
        <w:t xml:space="preserve">a </w:t>
      </w:r>
      <w:r>
        <w:rPr>
          <w:rFonts w:asciiTheme="minorHAnsi" w:eastAsiaTheme="majorEastAsia" w:hAnsiTheme="minorHAnsi" w:cstheme="minorHAnsi"/>
          <w:lang w:eastAsia="en-GB"/>
        </w:rPr>
        <w:t xml:space="preserve">base line before </w:t>
      </w:r>
      <w:r w:rsidR="00B12183">
        <w:rPr>
          <w:rFonts w:asciiTheme="minorHAnsi" w:eastAsiaTheme="majorEastAsia" w:hAnsiTheme="minorHAnsi" w:cstheme="minorHAnsi"/>
          <w:lang w:eastAsia="en-GB"/>
        </w:rPr>
        <w:t>considering</w:t>
      </w:r>
      <w:r>
        <w:rPr>
          <w:rFonts w:asciiTheme="minorHAnsi" w:eastAsiaTheme="majorEastAsia" w:hAnsiTheme="minorHAnsi" w:cstheme="minorHAnsi"/>
          <w:lang w:eastAsia="en-GB"/>
        </w:rPr>
        <w:t xml:space="preserve"> the height the recovery location</w:t>
      </w:r>
      <w:r w:rsidR="00D278DC">
        <w:rPr>
          <w:rFonts w:asciiTheme="minorHAnsi" w:eastAsiaTheme="majorEastAsia" w:hAnsiTheme="minorHAnsi" w:cstheme="minorHAnsi"/>
          <w:lang w:eastAsia="en-GB"/>
        </w:rPr>
        <w:t xml:space="preserve"> </w:t>
      </w:r>
      <w:r w:rsidR="001D5672">
        <w:rPr>
          <w:rFonts w:asciiTheme="minorHAnsi" w:eastAsiaTheme="majorEastAsia" w:hAnsiTheme="minorHAnsi" w:cstheme="minorHAnsi"/>
          <w:lang w:eastAsia="en-GB"/>
        </w:rPr>
        <w:t>i</w:t>
      </w:r>
      <w:r w:rsidR="00D278DC">
        <w:rPr>
          <w:rFonts w:asciiTheme="minorHAnsi" w:eastAsiaTheme="majorEastAsia" w:hAnsiTheme="minorHAnsi" w:cstheme="minorHAnsi"/>
          <w:lang w:eastAsia="en-GB"/>
        </w:rPr>
        <w:t xml:space="preserve">s </w:t>
      </w:r>
      <w:r w:rsidR="00192CB8">
        <w:rPr>
          <w:rFonts w:asciiTheme="minorHAnsi" w:eastAsiaTheme="majorEastAsia" w:hAnsiTheme="minorHAnsi" w:cstheme="minorHAnsi"/>
          <w:lang w:eastAsia="en-GB"/>
        </w:rPr>
        <w:t>on land</w:t>
      </w:r>
      <w:r>
        <w:rPr>
          <w:rFonts w:asciiTheme="minorHAnsi" w:eastAsiaTheme="majorEastAsia" w:hAnsiTheme="minorHAnsi" w:cstheme="minorHAnsi"/>
          <w:lang w:eastAsia="en-GB"/>
        </w:rPr>
        <w:t>. T</w:t>
      </w:r>
      <w:r w:rsidR="0041736D" w:rsidRPr="00760179">
        <w:rPr>
          <w:rFonts w:asciiTheme="minorHAnsi" w:eastAsiaTheme="minorHAnsi" w:hAnsiTheme="minorHAnsi" w:cstheme="minorHAnsi"/>
          <w:szCs w:val="22"/>
        </w:rPr>
        <w:t xml:space="preserve">he equation for this </w:t>
      </w:r>
      <w:r>
        <w:rPr>
          <w:rFonts w:asciiTheme="minorHAnsi" w:eastAsiaTheme="minorHAnsi" w:hAnsiTheme="minorHAnsi" w:cstheme="minorHAnsi"/>
          <w:szCs w:val="22"/>
        </w:rPr>
        <w:t>total drift distance at sea level</w:t>
      </w:r>
      <w:r w:rsidR="00D278DC">
        <w:rPr>
          <w:rFonts w:asciiTheme="minorHAnsi" w:eastAsiaTheme="minorHAnsi" w:hAnsiTheme="minorHAnsi" w:cstheme="minorHAnsi"/>
          <w:szCs w:val="22"/>
        </w:rPr>
        <w:t xml:space="preserve"> is </w:t>
      </w:r>
      <w:r w:rsidR="0041736D" w:rsidRPr="00760179">
        <w:rPr>
          <w:rFonts w:asciiTheme="minorHAnsi" w:eastAsiaTheme="minorHAnsi" w:hAnsiTheme="minorHAnsi" w:cstheme="minorHAnsi"/>
          <w:szCs w:val="22"/>
        </w:rPr>
        <w:t xml:space="preserve">shown below in equation </w:t>
      </w:r>
      <w:r w:rsidR="00877EC7">
        <w:rPr>
          <w:rFonts w:asciiTheme="minorHAnsi" w:eastAsiaTheme="minorHAnsi" w:hAnsiTheme="minorHAnsi" w:cstheme="minorHAnsi"/>
          <w:szCs w:val="22"/>
        </w:rPr>
        <w:t>2-3</w:t>
      </w:r>
      <w:r w:rsidR="0041736D" w:rsidRPr="00760179">
        <w:rPr>
          <w:rFonts w:asciiTheme="minorHAnsi" w:eastAsiaTheme="minorHAnsi" w:hAnsiTheme="minorHAnsi" w:cstheme="minorHAnsi"/>
          <w:szCs w:val="22"/>
        </w:rPr>
        <w:t xml:space="preserve">. </w:t>
      </w:r>
    </w:p>
    <w:p w14:paraId="694E96DE" w14:textId="77777777" w:rsidR="0041736D" w:rsidRPr="00760179" w:rsidRDefault="0041736D" w:rsidP="00BC719B">
      <w:pPr>
        <w:spacing w:before="0"/>
        <w:jc w:val="left"/>
        <w:rPr>
          <w:rFonts w:asciiTheme="minorHAnsi" w:eastAsiaTheme="minorHAnsi" w:hAnsiTheme="minorHAnsi" w:cstheme="minorHAnsi"/>
          <w:sz w:val="22"/>
          <w:szCs w:val="22"/>
        </w:rPr>
      </w:pPr>
      <m:oMathPara>
        <m:oMath>
          <m:r>
            <w:rPr>
              <w:rFonts w:ascii="Cambria Math" w:eastAsiaTheme="minorHAnsi" w:hAnsi="Cambria Math" w:cstheme="minorHAnsi"/>
              <w:sz w:val="22"/>
              <w:szCs w:val="22"/>
            </w:rPr>
            <m:t>TDD@ SL=SATD+(</m:t>
          </m:r>
          <m:d>
            <m:dPr>
              <m:ctrlPr>
                <w:rPr>
                  <w:rFonts w:ascii="Cambria Math" w:eastAsiaTheme="minorHAnsi" w:hAnsi="Cambria Math" w:cstheme="minorHAnsi"/>
                  <w:i/>
                  <w:sz w:val="22"/>
                  <w:szCs w:val="22"/>
                </w:rPr>
              </m:ctrlPr>
            </m:dPr>
            <m:e>
              <m:r>
                <w:rPr>
                  <w:rFonts w:ascii="Cambria Math" w:eastAsiaTheme="minorHAnsi" w:hAnsi="Cambria Math" w:cstheme="minorHAnsi"/>
                  <w:sz w:val="22"/>
                  <w:szCs w:val="22"/>
                </w:rPr>
                <m:t>0.2*WS</m:t>
              </m:r>
            </m:e>
          </m:d>
          <m:r>
            <w:rPr>
              <w:rFonts w:ascii="Cambria Math" w:eastAsiaTheme="minorHAnsi" w:hAnsi="Cambria Math" w:cstheme="minorHAnsi"/>
              <w:sz w:val="22"/>
              <w:szCs w:val="22"/>
            </w:rPr>
            <m:t>*A)</m:t>
          </m:r>
        </m:oMath>
      </m:oMathPara>
    </w:p>
    <w:p w14:paraId="06FEC34E" w14:textId="3B4D33A1" w:rsidR="0041736D" w:rsidRPr="00760179" w:rsidRDefault="0041736D" w:rsidP="0041736D">
      <w:pPr>
        <w:spacing w:before="0"/>
        <w:jc w:val="center"/>
        <w:rPr>
          <w:rFonts w:asciiTheme="minorHAnsi" w:hAnsiTheme="minorHAnsi" w:cstheme="minorHAnsi"/>
          <w:i/>
          <w:iCs/>
          <w:sz w:val="20"/>
          <w:szCs w:val="20"/>
          <w:lang w:eastAsia="en-GB"/>
        </w:rPr>
      </w:pPr>
      <w:bookmarkStart w:id="79" w:name="_Toc135306165"/>
      <w:bookmarkStart w:id="80" w:name="_Toc144284404"/>
      <w:bookmarkStart w:id="81" w:name="_Toc161403705"/>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System 1 &amp; 2 TDD at sea</w:t>
      </w:r>
      <w:bookmarkEnd w:id="79"/>
      <w:r w:rsidRPr="00760179">
        <w:rPr>
          <w:rFonts w:asciiTheme="minorHAnsi" w:hAnsiTheme="minorHAnsi" w:cstheme="minorHAnsi"/>
          <w:i/>
          <w:iCs/>
          <w:sz w:val="20"/>
          <w:szCs w:val="20"/>
          <w:lang w:eastAsia="en-GB"/>
        </w:rPr>
        <w:t xml:space="preserve"> level</w:t>
      </w:r>
      <w:bookmarkEnd w:id="80"/>
      <w:bookmarkEnd w:id="81"/>
    </w:p>
    <w:p w14:paraId="76973617" w14:textId="77777777" w:rsidR="0041736D" w:rsidRPr="00760179" w:rsidRDefault="0041736D" w:rsidP="0041736D">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lastRenderedPageBreak/>
        <w:t xml:space="preserve">Where: </w:t>
      </w:r>
    </w:p>
    <w:p w14:paraId="2202F762" w14:textId="4F07A3D1" w:rsidR="0041736D" w:rsidRPr="00760179" w:rsidRDefault="0041736D" w:rsidP="0041736D">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TDD@ SL= Total </w:t>
      </w:r>
      <w:r w:rsidR="009E7BC6">
        <w:rPr>
          <w:rFonts w:asciiTheme="minorHAnsi" w:eastAsiaTheme="minorHAnsi" w:hAnsiTheme="minorHAnsi" w:cstheme="minorHAnsi"/>
          <w:szCs w:val="22"/>
        </w:rPr>
        <w:t>D</w:t>
      </w:r>
      <w:r w:rsidRPr="00760179">
        <w:rPr>
          <w:rFonts w:asciiTheme="minorHAnsi" w:eastAsiaTheme="minorHAnsi" w:hAnsiTheme="minorHAnsi" w:cstheme="minorHAnsi"/>
          <w:szCs w:val="22"/>
        </w:rPr>
        <w:t xml:space="preserve">rift </w:t>
      </w:r>
      <w:r w:rsidR="009E7BC6">
        <w:rPr>
          <w:rFonts w:asciiTheme="minorHAnsi" w:eastAsiaTheme="minorHAnsi" w:hAnsiTheme="minorHAnsi" w:cstheme="minorHAnsi"/>
          <w:szCs w:val="22"/>
        </w:rPr>
        <w:t>D</w:t>
      </w:r>
      <w:r w:rsidRPr="00760179">
        <w:rPr>
          <w:rFonts w:asciiTheme="minorHAnsi" w:eastAsiaTheme="minorHAnsi" w:hAnsiTheme="minorHAnsi" w:cstheme="minorHAnsi"/>
          <w:szCs w:val="22"/>
        </w:rPr>
        <w:t xml:space="preserve">istance at Sea </w:t>
      </w:r>
      <w:r w:rsidR="009E7BC6">
        <w:rPr>
          <w:rFonts w:asciiTheme="minorHAnsi" w:eastAsiaTheme="minorHAnsi" w:hAnsiTheme="minorHAnsi" w:cstheme="minorHAnsi"/>
          <w:szCs w:val="22"/>
        </w:rPr>
        <w:t>L</w:t>
      </w:r>
      <w:r w:rsidRPr="00760179">
        <w:rPr>
          <w:rFonts w:asciiTheme="minorHAnsi" w:eastAsiaTheme="minorHAnsi" w:hAnsiTheme="minorHAnsi" w:cstheme="minorHAnsi"/>
          <w:szCs w:val="22"/>
        </w:rPr>
        <w:t>evel</w:t>
      </w:r>
    </w:p>
    <w:p w14:paraId="66D93B26" w14:textId="77777777" w:rsidR="0041736D" w:rsidRPr="00760179" w:rsidRDefault="0041736D" w:rsidP="0041736D">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 SATD= Still Air Termination Distance</w:t>
      </w:r>
    </w:p>
    <w:p w14:paraId="36BF04C3" w14:textId="3097B02D" w:rsidR="0041736D" w:rsidRPr="00760179" w:rsidRDefault="0041736D" w:rsidP="0041736D">
      <w:pPr>
        <w:spacing w:before="0"/>
        <w:ind w:firstLine="7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0.2= </w:t>
      </w:r>
      <w:r w:rsidR="00A75312" w:rsidRPr="00A75312">
        <w:rPr>
          <w:rFonts w:asciiTheme="minorHAnsi" w:eastAsiaTheme="minorHAnsi" w:hAnsiTheme="minorHAnsi" w:cstheme="minorHAnsi"/>
          <w:szCs w:val="22"/>
        </w:rPr>
        <w:t>System 1 &amp; 2 manufacturers table calculation constant</w:t>
      </w:r>
    </w:p>
    <w:p w14:paraId="59266C27" w14:textId="77777777" w:rsidR="0041736D" w:rsidRPr="00760179" w:rsidRDefault="0041736D" w:rsidP="0041736D">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WS= Wind Speed</w:t>
      </w:r>
    </w:p>
    <w:p w14:paraId="2AF65433" w14:textId="47E84775" w:rsidR="0041736D" w:rsidRPr="00A27904" w:rsidRDefault="00A27904" w:rsidP="00BC719B">
      <w:pPr>
        <w:spacing w:before="0" w:after="120"/>
        <w:ind w:firstLine="720"/>
        <w:jc w:val="left"/>
        <w:rPr>
          <w:rFonts w:asciiTheme="minorHAnsi" w:eastAsiaTheme="minorHAnsi" w:hAnsiTheme="minorHAnsi" w:cstheme="minorHAnsi"/>
          <w:szCs w:val="22"/>
        </w:rPr>
      </w:pPr>
      <w:r>
        <w:rPr>
          <w:rFonts w:asciiTheme="minorHAnsi" w:eastAsiaTheme="minorHAnsi" w:hAnsiTheme="minorHAnsi" w:cstheme="minorHAnsi"/>
          <w:szCs w:val="22"/>
        </w:rPr>
        <w:t>A= Altitude</w:t>
      </w:r>
    </w:p>
    <w:p w14:paraId="4708E538" w14:textId="5E43F046" w:rsidR="0041736D" w:rsidRPr="00760179" w:rsidRDefault="0041736D" w:rsidP="00A27904">
      <w:pPr>
        <w:spacing w:before="0" w:after="120"/>
        <w:jc w:val="left"/>
        <w:rPr>
          <w:rFonts w:asciiTheme="minorHAnsi" w:eastAsiaTheme="minorHAnsi" w:hAnsiTheme="minorHAnsi" w:cstheme="minorHAnsi"/>
          <w:szCs w:val="20"/>
        </w:rPr>
      </w:pPr>
      <w:r>
        <w:rPr>
          <w:rFonts w:asciiTheme="minorHAnsi" w:eastAsiaTheme="minorHAnsi" w:hAnsiTheme="minorHAnsi" w:cstheme="minorHAnsi"/>
          <w:szCs w:val="20"/>
        </w:rPr>
        <w:t>T</w:t>
      </w:r>
      <w:r w:rsidRPr="00760179">
        <w:rPr>
          <w:rFonts w:asciiTheme="minorHAnsi" w:eastAsiaTheme="minorHAnsi" w:hAnsiTheme="minorHAnsi" w:cstheme="minorHAnsi"/>
          <w:szCs w:val="20"/>
        </w:rPr>
        <w:t xml:space="preserve">able </w:t>
      </w:r>
      <w:r w:rsidR="00E44671">
        <w:rPr>
          <w:rFonts w:asciiTheme="minorHAnsi" w:eastAsiaTheme="minorHAnsi" w:hAnsiTheme="minorHAnsi" w:cstheme="minorHAnsi"/>
          <w:szCs w:val="20"/>
        </w:rPr>
        <w:t>2-1</w:t>
      </w:r>
      <w:r>
        <w:rPr>
          <w:rFonts w:asciiTheme="minorHAnsi" w:eastAsiaTheme="minorHAnsi" w:hAnsiTheme="minorHAnsi" w:cstheme="minorHAnsi"/>
          <w:szCs w:val="20"/>
        </w:rPr>
        <w:t xml:space="preserve"> </w:t>
      </w:r>
      <w:r w:rsidRPr="00760179">
        <w:rPr>
          <w:rFonts w:asciiTheme="minorHAnsi" w:eastAsiaTheme="minorHAnsi" w:hAnsiTheme="minorHAnsi" w:cstheme="minorHAnsi"/>
          <w:szCs w:val="20"/>
        </w:rPr>
        <w:t xml:space="preserve">below uses the equation above to show the total drift distance at sea level for system 1 and 2 at varying wind speeds, given an altitude of </w:t>
      </w:r>
      <w:r w:rsidR="002033B1" w:rsidRPr="00760179">
        <w:rPr>
          <w:rFonts w:asciiTheme="minorHAnsi" w:eastAsiaTheme="minorHAnsi" w:hAnsiTheme="minorHAnsi" w:cstheme="minorHAnsi"/>
          <w:szCs w:val="20"/>
        </w:rPr>
        <w:t>two hundred</w:t>
      </w:r>
      <w:r w:rsidRPr="00760179">
        <w:rPr>
          <w:rFonts w:asciiTheme="minorHAnsi" w:eastAsiaTheme="minorHAnsi" w:hAnsiTheme="minorHAnsi" w:cstheme="minorHAnsi"/>
          <w:szCs w:val="20"/>
        </w:rPr>
        <w:t xml:space="preserve"> meters. </w:t>
      </w:r>
      <w:r w:rsidR="00A27904">
        <w:rPr>
          <w:rFonts w:asciiTheme="minorHAnsi" w:eastAsiaTheme="minorHAnsi" w:hAnsiTheme="minorHAnsi" w:cstheme="minorHAnsi"/>
          <w:szCs w:val="20"/>
        </w:rPr>
        <w:t xml:space="preserve">This shows the drastic difference that varying wind speed has on the drift distance of the system. </w:t>
      </w:r>
    </w:p>
    <w:tbl>
      <w:tblPr>
        <w:tblStyle w:val="TableGrid1"/>
        <w:tblW w:w="0" w:type="auto"/>
        <w:jc w:val="center"/>
        <w:tblLook w:val="04A0" w:firstRow="1" w:lastRow="0" w:firstColumn="1" w:lastColumn="0" w:noHBand="0" w:noVBand="1"/>
      </w:tblPr>
      <w:tblGrid>
        <w:gridCol w:w="1980"/>
        <w:gridCol w:w="1133"/>
        <w:gridCol w:w="1563"/>
        <w:gridCol w:w="1674"/>
      </w:tblGrid>
      <w:tr w:rsidR="001D5672" w:rsidRPr="00760179" w14:paraId="09EEA76C" w14:textId="77777777" w:rsidTr="001D5672">
        <w:trPr>
          <w:trHeight w:val="290"/>
          <w:jc w:val="center"/>
        </w:trPr>
        <w:tc>
          <w:tcPr>
            <w:tcW w:w="1980" w:type="dxa"/>
            <w:shd w:val="clear" w:color="auto" w:fill="DBE5F1" w:themeFill="accent1" w:themeFillTint="33"/>
          </w:tcPr>
          <w:p w14:paraId="3B4E7421"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 xml:space="preserve">Wind speed (m/s) </w:t>
            </w:r>
          </w:p>
        </w:tc>
        <w:tc>
          <w:tcPr>
            <w:tcW w:w="1133" w:type="dxa"/>
            <w:shd w:val="clear" w:color="auto" w:fill="DBE5F1" w:themeFill="accent1" w:themeFillTint="33"/>
            <w:noWrap/>
            <w:hideMark/>
          </w:tcPr>
          <w:p w14:paraId="4BC9E736" w14:textId="73F658AB" w:rsidR="001D5672" w:rsidRPr="00760179" w:rsidRDefault="001D5672" w:rsidP="0071134B">
            <w:pPr>
              <w:spacing w:before="0" w:line="240" w:lineRule="auto"/>
              <w:jc w:val="left"/>
              <w:rPr>
                <w:rFonts w:asciiTheme="minorHAnsi" w:eastAsiaTheme="minorHAnsi" w:hAnsiTheme="minorHAnsi" w:cstheme="minorHAnsi"/>
                <w:sz w:val="22"/>
                <w:szCs w:val="22"/>
              </w:rPr>
            </w:pPr>
            <w:r>
              <w:rPr>
                <w:rFonts w:asciiTheme="minorHAnsi" w:eastAsiaTheme="minorHAnsi" w:hAnsiTheme="minorHAnsi" w:cstheme="minorHAnsi"/>
                <w:sz w:val="22"/>
                <w:szCs w:val="22"/>
              </w:rPr>
              <w:t>SATD</w:t>
            </w:r>
            <w:r w:rsidRPr="00760179">
              <w:rPr>
                <w:rFonts w:asciiTheme="minorHAnsi" w:eastAsiaTheme="minorHAnsi" w:hAnsiTheme="minorHAnsi" w:cstheme="minorHAnsi"/>
                <w:sz w:val="22"/>
                <w:szCs w:val="22"/>
              </w:rPr>
              <w:t xml:space="preserve"> (m)</w:t>
            </w:r>
          </w:p>
        </w:tc>
        <w:tc>
          <w:tcPr>
            <w:tcW w:w="1563" w:type="dxa"/>
            <w:shd w:val="clear" w:color="auto" w:fill="DBE5F1" w:themeFill="accent1" w:themeFillTint="33"/>
            <w:noWrap/>
            <w:hideMark/>
          </w:tcPr>
          <w:p w14:paraId="1BB7D890"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 xml:space="preserve">Altitude (m) </w:t>
            </w:r>
          </w:p>
        </w:tc>
        <w:tc>
          <w:tcPr>
            <w:tcW w:w="1674" w:type="dxa"/>
            <w:shd w:val="clear" w:color="auto" w:fill="DBE5F1" w:themeFill="accent1" w:themeFillTint="33"/>
            <w:noWrap/>
            <w:hideMark/>
          </w:tcPr>
          <w:p w14:paraId="34F0836C"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TDD @ SL (m)</w:t>
            </w:r>
          </w:p>
        </w:tc>
      </w:tr>
      <w:tr w:rsidR="001D5672" w:rsidRPr="00760179" w14:paraId="7200A93C" w14:textId="77777777" w:rsidTr="001D5672">
        <w:trPr>
          <w:trHeight w:val="290"/>
          <w:jc w:val="center"/>
        </w:trPr>
        <w:tc>
          <w:tcPr>
            <w:tcW w:w="1980" w:type="dxa"/>
          </w:tcPr>
          <w:p w14:paraId="23997DE7"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2.5</w:t>
            </w:r>
          </w:p>
        </w:tc>
        <w:tc>
          <w:tcPr>
            <w:tcW w:w="1133" w:type="dxa"/>
            <w:noWrap/>
            <w:vAlign w:val="bottom"/>
            <w:hideMark/>
          </w:tcPr>
          <w:p w14:paraId="527FCC13"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211.5</w:t>
            </w:r>
          </w:p>
        </w:tc>
        <w:tc>
          <w:tcPr>
            <w:tcW w:w="1563" w:type="dxa"/>
            <w:noWrap/>
            <w:hideMark/>
          </w:tcPr>
          <w:p w14:paraId="0BC4E7D9"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200</w:t>
            </w:r>
          </w:p>
        </w:tc>
        <w:tc>
          <w:tcPr>
            <w:tcW w:w="1674" w:type="dxa"/>
            <w:noWrap/>
            <w:vAlign w:val="bottom"/>
            <w:hideMark/>
          </w:tcPr>
          <w:p w14:paraId="23E3B76D"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311.5</w:t>
            </w:r>
          </w:p>
        </w:tc>
      </w:tr>
      <w:tr w:rsidR="001D5672" w:rsidRPr="00760179" w14:paraId="00845974" w14:textId="77777777" w:rsidTr="001D5672">
        <w:trPr>
          <w:trHeight w:val="290"/>
          <w:jc w:val="center"/>
        </w:trPr>
        <w:tc>
          <w:tcPr>
            <w:tcW w:w="1980" w:type="dxa"/>
          </w:tcPr>
          <w:p w14:paraId="1E695E6E"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5</w:t>
            </w:r>
          </w:p>
        </w:tc>
        <w:tc>
          <w:tcPr>
            <w:tcW w:w="1133" w:type="dxa"/>
            <w:noWrap/>
            <w:vAlign w:val="bottom"/>
            <w:hideMark/>
          </w:tcPr>
          <w:p w14:paraId="4B5870B6"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211.5</w:t>
            </w:r>
          </w:p>
        </w:tc>
        <w:tc>
          <w:tcPr>
            <w:tcW w:w="1563" w:type="dxa"/>
            <w:noWrap/>
            <w:hideMark/>
          </w:tcPr>
          <w:p w14:paraId="1AE8CC4A"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200</w:t>
            </w:r>
          </w:p>
        </w:tc>
        <w:tc>
          <w:tcPr>
            <w:tcW w:w="1674" w:type="dxa"/>
            <w:noWrap/>
            <w:vAlign w:val="bottom"/>
            <w:hideMark/>
          </w:tcPr>
          <w:p w14:paraId="2D787099"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411.5</w:t>
            </w:r>
          </w:p>
        </w:tc>
      </w:tr>
      <w:tr w:rsidR="001D5672" w:rsidRPr="00760179" w14:paraId="11F52D55" w14:textId="77777777" w:rsidTr="001D5672">
        <w:trPr>
          <w:trHeight w:val="290"/>
          <w:jc w:val="center"/>
        </w:trPr>
        <w:tc>
          <w:tcPr>
            <w:tcW w:w="1980" w:type="dxa"/>
          </w:tcPr>
          <w:p w14:paraId="70686FA2"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7.5</w:t>
            </w:r>
          </w:p>
        </w:tc>
        <w:tc>
          <w:tcPr>
            <w:tcW w:w="1133" w:type="dxa"/>
            <w:noWrap/>
            <w:vAlign w:val="bottom"/>
            <w:hideMark/>
          </w:tcPr>
          <w:p w14:paraId="718F9867"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211.5</w:t>
            </w:r>
          </w:p>
        </w:tc>
        <w:tc>
          <w:tcPr>
            <w:tcW w:w="1563" w:type="dxa"/>
            <w:noWrap/>
            <w:hideMark/>
          </w:tcPr>
          <w:p w14:paraId="2CD6AB38"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200</w:t>
            </w:r>
          </w:p>
        </w:tc>
        <w:tc>
          <w:tcPr>
            <w:tcW w:w="1674" w:type="dxa"/>
            <w:noWrap/>
            <w:vAlign w:val="bottom"/>
            <w:hideMark/>
          </w:tcPr>
          <w:p w14:paraId="5BF64656"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511.5</w:t>
            </w:r>
          </w:p>
        </w:tc>
      </w:tr>
      <w:tr w:rsidR="001D5672" w:rsidRPr="00760179" w14:paraId="2A1CD1EF" w14:textId="77777777" w:rsidTr="001D5672">
        <w:trPr>
          <w:trHeight w:val="290"/>
          <w:jc w:val="center"/>
        </w:trPr>
        <w:tc>
          <w:tcPr>
            <w:tcW w:w="1980" w:type="dxa"/>
          </w:tcPr>
          <w:p w14:paraId="05D8D26D"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10</w:t>
            </w:r>
          </w:p>
        </w:tc>
        <w:tc>
          <w:tcPr>
            <w:tcW w:w="1133" w:type="dxa"/>
            <w:noWrap/>
            <w:vAlign w:val="bottom"/>
            <w:hideMark/>
          </w:tcPr>
          <w:p w14:paraId="6A0D4A14"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211.5</w:t>
            </w:r>
          </w:p>
        </w:tc>
        <w:tc>
          <w:tcPr>
            <w:tcW w:w="1563" w:type="dxa"/>
            <w:noWrap/>
            <w:hideMark/>
          </w:tcPr>
          <w:p w14:paraId="1ADFE119"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200</w:t>
            </w:r>
          </w:p>
        </w:tc>
        <w:tc>
          <w:tcPr>
            <w:tcW w:w="1674" w:type="dxa"/>
            <w:noWrap/>
            <w:vAlign w:val="bottom"/>
            <w:hideMark/>
          </w:tcPr>
          <w:p w14:paraId="223A1AA4"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611.5</w:t>
            </w:r>
          </w:p>
        </w:tc>
      </w:tr>
      <w:tr w:rsidR="001D5672" w:rsidRPr="00760179" w14:paraId="0A2BADE5" w14:textId="77777777" w:rsidTr="001D5672">
        <w:trPr>
          <w:trHeight w:val="290"/>
          <w:jc w:val="center"/>
        </w:trPr>
        <w:tc>
          <w:tcPr>
            <w:tcW w:w="1980" w:type="dxa"/>
          </w:tcPr>
          <w:p w14:paraId="2EAE74D3"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12.5</w:t>
            </w:r>
          </w:p>
        </w:tc>
        <w:tc>
          <w:tcPr>
            <w:tcW w:w="1133" w:type="dxa"/>
            <w:noWrap/>
            <w:vAlign w:val="bottom"/>
            <w:hideMark/>
          </w:tcPr>
          <w:p w14:paraId="75C48290"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211.5</w:t>
            </w:r>
          </w:p>
        </w:tc>
        <w:tc>
          <w:tcPr>
            <w:tcW w:w="1563" w:type="dxa"/>
            <w:noWrap/>
            <w:hideMark/>
          </w:tcPr>
          <w:p w14:paraId="0ED1CC32"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200</w:t>
            </w:r>
          </w:p>
        </w:tc>
        <w:tc>
          <w:tcPr>
            <w:tcW w:w="1674" w:type="dxa"/>
            <w:noWrap/>
            <w:vAlign w:val="bottom"/>
            <w:hideMark/>
          </w:tcPr>
          <w:p w14:paraId="2BFC53E8"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711.5</w:t>
            </w:r>
          </w:p>
        </w:tc>
      </w:tr>
      <w:tr w:rsidR="001D5672" w:rsidRPr="00760179" w14:paraId="4C3CC864" w14:textId="77777777" w:rsidTr="001D5672">
        <w:trPr>
          <w:trHeight w:val="290"/>
          <w:jc w:val="center"/>
        </w:trPr>
        <w:tc>
          <w:tcPr>
            <w:tcW w:w="1980" w:type="dxa"/>
          </w:tcPr>
          <w:p w14:paraId="48BAF006"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15</w:t>
            </w:r>
          </w:p>
        </w:tc>
        <w:tc>
          <w:tcPr>
            <w:tcW w:w="1133" w:type="dxa"/>
            <w:noWrap/>
            <w:vAlign w:val="bottom"/>
            <w:hideMark/>
          </w:tcPr>
          <w:p w14:paraId="4696FB1C"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211.5</w:t>
            </w:r>
          </w:p>
        </w:tc>
        <w:tc>
          <w:tcPr>
            <w:tcW w:w="1563" w:type="dxa"/>
            <w:noWrap/>
            <w:hideMark/>
          </w:tcPr>
          <w:p w14:paraId="292C2E5A" w14:textId="77777777" w:rsidR="001D5672" w:rsidRPr="00760179" w:rsidRDefault="001D5672" w:rsidP="0071134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200</w:t>
            </w:r>
          </w:p>
        </w:tc>
        <w:tc>
          <w:tcPr>
            <w:tcW w:w="1674" w:type="dxa"/>
            <w:noWrap/>
            <w:vAlign w:val="bottom"/>
            <w:hideMark/>
          </w:tcPr>
          <w:p w14:paraId="1AE131B6" w14:textId="77777777" w:rsidR="001D5672" w:rsidRPr="00760179" w:rsidRDefault="001D5672" w:rsidP="0071134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811.5</w:t>
            </w:r>
          </w:p>
        </w:tc>
      </w:tr>
    </w:tbl>
    <w:p w14:paraId="52E083C9" w14:textId="77777777" w:rsidR="0041736D" w:rsidRPr="00760179" w:rsidRDefault="0041736D" w:rsidP="0041736D">
      <w:pPr>
        <w:spacing w:before="0" w:after="120"/>
        <w:jc w:val="center"/>
        <w:rPr>
          <w:rFonts w:asciiTheme="minorHAnsi" w:hAnsiTheme="minorHAnsi" w:cstheme="minorHAnsi"/>
          <w:i/>
          <w:iCs/>
          <w:sz w:val="20"/>
          <w:szCs w:val="20"/>
          <w:lang w:eastAsia="en-GB"/>
        </w:rPr>
      </w:pPr>
      <w:bookmarkStart w:id="82" w:name="_Toc144284396"/>
      <w:bookmarkStart w:id="83" w:name="_Toc161403695"/>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drift distance at sea level</w:t>
      </w:r>
      <w:bookmarkEnd w:id="82"/>
      <w:bookmarkEnd w:id="83"/>
      <w:r w:rsidRPr="00760179">
        <w:rPr>
          <w:rFonts w:asciiTheme="minorHAnsi" w:hAnsiTheme="minorHAnsi" w:cstheme="minorHAnsi"/>
          <w:i/>
          <w:iCs/>
          <w:sz w:val="20"/>
          <w:szCs w:val="20"/>
          <w:lang w:eastAsia="en-GB"/>
        </w:rPr>
        <w:t xml:space="preserve"> </w:t>
      </w:r>
    </w:p>
    <w:p w14:paraId="6CF3616F" w14:textId="523E8246" w:rsidR="0041736D" w:rsidRPr="00760179" w:rsidRDefault="00E44671" w:rsidP="0071134B">
      <w:pPr>
        <w:spacing w:before="120" w:after="120"/>
        <w:rPr>
          <w:rFonts w:asciiTheme="minorHAnsi" w:eastAsiaTheme="minorHAnsi" w:hAnsiTheme="minorHAnsi" w:cstheme="minorHAnsi"/>
          <w:szCs w:val="22"/>
        </w:rPr>
      </w:pPr>
      <w:r w:rsidRPr="00E44671">
        <w:rPr>
          <w:rFonts w:asciiTheme="minorHAnsi" w:eastAsiaTheme="majorEastAsia" w:hAnsiTheme="minorHAnsi" w:cstheme="minorHAnsi"/>
          <w:lang w:eastAsia="en-GB"/>
        </w:rPr>
        <w:t>Now that</w:t>
      </w:r>
      <w:r>
        <w:rPr>
          <w:rFonts w:asciiTheme="minorHAnsi" w:eastAsiaTheme="majorEastAsia" w:hAnsiTheme="minorHAnsi" w:cstheme="minorHAnsi"/>
          <w:lang w:eastAsia="en-GB"/>
        </w:rPr>
        <w:t xml:space="preserve"> the drift distance at sea has been calculated and methodology for </w:t>
      </w:r>
      <w:r w:rsidR="006572EF">
        <w:rPr>
          <w:rFonts w:asciiTheme="minorHAnsi" w:eastAsiaTheme="majorEastAsia" w:hAnsiTheme="minorHAnsi" w:cstheme="minorHAnsi"/>
          <w:lang w:eastAsia="en-GB"/>
        </w:rPr>
        <w:t>this created it was used to calculate</w:t>
      </w:r>
      <w:r>
        <w:rPr>
          <w:rFonts w:asciiTheme="minorHAnsi" w:eastAsiaTheme="majorEastAsia" w:hAnsiTheme="minorHAnsi" w:cstheme="minorHAnsi"/>
          <w:lang w:eastAsia="en-GB"/>
        </w:rPr>
        <w:t xml:space="preserve"> higher altitudes</w:t>
      </w:r>
      <w:r w:rsidR="006572EF">
        <w:rPr>
          <w:rFonts w:asciiTheme="minorHAnsi" w:eastAsiaTheme="majorEastAsia" w:hAnsiTheme="minorHAnsi" w:cstheme="minorHAnsi"/>
          <w:lang w:eastAsia="en-GB"/>
        </w:rPr>
        <w:t>, this is to compare with the ones</w:t>
      </w:r>
      <w:r>
        <w:rPr>
          <w:rFonts w:asciiTheme="minorHAnsi" w:eastAsiaTheme="majorEastAsia" w:hAnsiTheme="minorHAnsi" w:cstheme="minorHAnsi"/>
          <w:lang w:eastAsia="en-GB"/>
        </w:rPr>
        <w:t xml:space="preserve"> that are listed in the manufacturer tables. It was found that the drift distance at sea calculations using this method at these altitudes matched what was in the manufacturer tables. This meant that the methodology was correct and could now be manipulated to </w:t>
      </w:r>
      <w:r w:rsidR="00B12183">
        <w:rPr>
          <w:rFonts w:asciiTheme="minorHAnsi" w:eastAsiaTheme="majorEastAsia" w:hAnsiTheme="minorHAnsi" w:cstheme="minorHAnsi"/>
          <w:lang w:eastAsia="en-GB"/>
        </w:rPr>
        <w:t>consider</w:t>
      </w:r>
      <w:r>
        <w:rPr>
          <w:rFonts w:asciiTheme="minorHAnsi" w:eastAsiaTheme="majorEastAsia" w:hAnsiTheme="minorHAnsi" w:cstheme="minorHAnsi"/>
          <w:lang w:eastAsia="en-GB"/>
        </w:rPr>
        <w:t xml:space="preserve"> the height above sea level where the system would be landing. </w:t>
      </w:r>
      <w:r>
        <w:rPr>
          <w:rFonts w:asciiTheme="minorHAnsi" w:eastAsiaTheme="minorHAnsi" w:hAnsiTheme="minorHAnsi" w:cstheme="minorHAnsi"/>
          <w:szCs w:val="22"/>
        </w:rPr>
        <w:t>The equation below in equation 2-</w:t>
      </w:r>
      <w:r w:rsidR="00877EC7">
        <w:rPr>
          <w:rFonts w:asciiTheme="minorHAnsi" w:eastAsiaTheme="minorHAnsi" w:hAnsiTheme="minorHAnsi" w:cstheme="minorHAnsi"/>
          <w:szCs w:val="22"/>
        </w:rPr>
        <w:t>4</w:t>
      </w:r>
      <w:r w:rsidR="0041736D" w:rsidRPr="00760179">
        <w:rPr>
          <w:rFonts w:asciiTheme="minorHAnsi" w:eastAsiaTheme="minorHAnsi" w:hAnsiTheme="minorHAnsi" w:cstheme="minorHAnsi"/>
          <w:szCs w:val="22"/>
        </w:rPr>
        <w:t xml:space="preserve"> gives the total drift distance on land taking the height above sea level into consideration. </w:t>
      </w:r>
    </w:p>
    <w:p w14:paraId="4FEDC9A6" w14:textId="77777777" w:rsidR="0041736D" w:rsidRPr="00760179" w:rsidRDefault="0041736D" w:rsidP="00D278DC">
      <w:pPr>
        <w:spacing w:before="0"/>
        <w:jc w:val="left"/>
        <w:rPr>
          <w:rFonts w:asciiTheme="minorHAnsi" w:eastAsiaTheme="minorHAnsi" w:hAnsiTheme="minorHAnsi" w:cstheme="minorHAnsi"/>
          <w:sz w:val="22"/>
          <w:szCs w:val="22"/>
        </w:rPr>
      </w:pPr>
      <m:oMathPara>
        <m:oMath>
          <m:r>
            <w:rPr>
              <w:rFonts w:ascii="Cambria Math" w:eastAsiaTheme="minorHAnsi" w:hAnsi="Cambria Math" w:cstheme="minorHAnsi"/>
              <w:sz w:val="22"/>
              <w:szCs w:val="22"/>
            </w:rPr>
            <m:t>TDD on land=</m:t>
          </m:r>
          <m:d>
            <m:dPr>
              <m:ctrlPr>
                <w:rPr>
                  <w:rFonts w:ascii="Cambria Math" w:eastAsiaTheme="minorHAnsi" w:hAnsi="Cambria Math" w:cstheme="minorHAnsi"/>
                  <w:i/>
                  <w:sz w:val="22"/>
                  <w:szCs w:val="22"/>
                </w:rPr>
              </m:ctrlPr>
            </m:dPr>
            <m:e>
              <m:d>
                <m:dPr>
                  <m:ctrlPr>
                    <w:rPr>
                      <w:rFonts w:ascii="Cambria Math" w:eastAsiaTheme="minorHAnsi" w:hAnsi="Cambria Math" w:cstheme="minorHAnsi"/>
                      <w:i/>
                      <w:sz w:val="22"/>
                      <w:szCs w:val="22"/>
                    </w:rPr>
                  </m:ctrlPr>
                </m:dPr>
                <m:e>
                  <m:r>
                    <w:rPr>
                      <w:rFonts w:ascii="Cambria Math" w:eastAsiaTheme="minorHAnsi" w:hAnsi="Cambria Math" w:cstheme="minorHAnsi"/>
                      <w:sz w:val="22"/>
                      <w:szCs w:val="22"/>
                    </w:rPr>
                    <m:t>0.2*WS</m:t>
                  </m:r>
                </m:e>
              </m:d>
              <m:r>
                <w:rPr>
                  <w:rFonts w:ascii="Cambria Math" w:eastAsiaTheme="minorHAnsi" w:hAnsi="Cambria Math" w:cstheme="minorHAnsi"/>
                  <w:sz w:val="22"/>
                  <w:szCs w:val="22"/>
                </w:rPr>
                <m:t>*(A-HAL)</m:t>
              </m:r>
            </m:e>
          </m:d>
          <m:r>
            <w:rPr>
              <w:rFonts w:ascii="Cambria Math" w:eastAsiaTheme="minorHAnsi" w:hAnsi="Cambria Math" w:cstheme="minorHAnsi"/>
              <w:sz w:val="22"/>
              <w:szCs w:val="22"/>
            </w:rPr>
            <m:t>+SATD</m:t>
          </m:r>
        </m:oMath>
      </m:oMathPara>
    </w:p>
    <w:p w14:paraId="705DB58D" w14:textId="0EC5988E" w:rsidR="0041736D" w:rsidRPr="00760179" w:rsidRDefault="0041736D" w:rsidP="0041736D">
      <w:pPr>
        <w:spacing w:before="0"/>
        <w:jc w:val="center"/>
        <w:rPr>
          <w:rFonts w:asciiTheme="minorHAnsi" w:hAnsiTheme="minorHAnsi" w:cstheme="minorHAnsi"/>
          <w:i/>
          <w:iCs/>
          <w:sz w:val="20"/>
          <w:szCs w:val="20"/>
          <w:lang w:eastAsia="en-GB"/>
        </w:rPr>
      </w:pPr>
      <w:bookmarkStart w:id="84" w:name="_Toc135306166"/>
      <w:bookmarkStart w:id="85" w:name="_Toc144284405"/>
      <w:bookmarkStart w:id="86" w:name="_Toc161403706"/>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System 1 &amp; 2 TDD on land</w:t>
      </w:r>
      <w:bookmarkEnd w:id="84"/>
      <w:bookmarkEnd w:id="85"/>
      <w:bookmarkEnd w:id="86"/>
    </w:p>
    <w:p w14:paraId="560AD0AA" w14:textId="77777777" w:rsidR="0041736D" w:rsidRPr="00760179" w:rsidRDefault="0041736D" w:rsidP="0071134B">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Where: </w:t>
      </w:r>
    </w:p>
    <w:p w14:paraId="77F40011" w14:textId="2B1B9309" w:rsidR="0041736D" w:rsidRPr="00760179" w:rsidRDefault="0041736D" w:rsidP="0071134B">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TDD = Total </w:t>
      </w:r>
      <w:r w:rsidR="001D5672">
        <w:rPr>
          <w:rFonts w:asciiTheme="minorHAnsi" w:eastAsiaTheme="minorHAnsi" w:hAnsiTheme="minorHAnsi" w:cstheme="minorHAnsi"/>
          <w:szCs w:val="22"/>
        </w:rPr>
        <w:t>D</w:t>
      </w:r>
      <w:r w:rsidRPr="00760179">
        <w:rPr>
          <w:rFonts w:asciiTheme="minorHAnsi" w:eastAsiaTheme="minorHAnsi" w:hAnsiTheme="minorHAnsi" w:cstheme="minorHAnsi"/>
          <w:szCs w:val="22"/>
        </w:rPr>
        <w:t xml:space="preserve">rift </w:t>
      </w:r>
      <w:r w:rsidR="001D5672">
        <w:rPr>
          <w:rFonts w:asciiTheme="minorHAnsi" w:eastAsiaTheme="minorHAnsi" w:hAnsiTheme="minorHAnsi" w:cstheme="minorHAnsi"/>
          <w:szCs w:val="22"/>
        </w:rPr>
        <w:t>D</w:t>
      </w:r>
      <w:r w:rsidRPr="00760179">
        <w:rPr>
          <w:rFonts w:asciiTheme="minorHAnsi" w:eastAsiaTheme="minorHAnsi" w:hAnsiTheme="minorHAnsi" w:cstheme="minorHAnsi"/>
          <w:szCs w:val="22"/>
        </w:rPr>
        <w:t>istance</w:t>
      </w:r>
    </w:p>
    <w:p w14:paraId="66B3851C" w14:textId="47D98F39" w:rsidR="0041736D" w:rsidRPr="00760179" w:rsidRDefault="0041736D" w:rsidP="0071134B">
      <w:pPr>
        <w:spacing w:before="0"/>
        <w:ind w:firstLine="7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0.2= </w:t>
      </w:r>
      <w:r w:rsidR="00A75312" w:rsidRPr="00A75312">
        <w:rPr>
          <w:rFonts w:asciiTheme="minorHAnsi" w:eastAsiaTheme="minorHAnsi" w:hAnsiTheme="minorHAnsi" w:cstheme="minorHAnsi"/>
          <w:szCs w:val="22"/>
        </w:rPr>
        <w:t>System 1 &amp; 2 manufacturers table calculation constant</w:t>
      </w:r>
    </w:p>
    <w:p w14:paraId="1006639C" w14:textId="77777777" w:rsidR="0041736D" w:rsidRPr="00760179" w:rsidRDefault="0041736D" w:rsidP="0071134B">
      <w:pPr>
        <w:spacing w:before="0"/>
        <w:ind w:firstLine="7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WS= Wind Speed</w:t>
      </w:r>
    </w:p>
    <w:p w14:paraId="60280261" w14:textId="77777777" w:rsidR="0041736D" w:rsidRPr="00760179" w:rsidRDefault="0041736D" w:rsidP="0071134B">
      <w:pPr>
        <w:spacing w:before="0"/>
        <w:ind w:firstLine="7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 Altitude</w:t>
      </w:r>
    </w:p>
    <w:p w14:paraId="79F0319B" w14:textId="3DE108C4" w:rsidR="0041736D" w:rsidRPr="00760179" w:rsidRDefault="0041736D" w:rsidP="0071134B">
      <w:pPr>
        <w:spacing w:before="0"/>
        <w:ind w:firstLine="7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HAL= Height </w:t>
      </w:r>
      <w:r w:rsidR="009E7BC6">
        <w:rPr>
          <w:rFonts w:asciiTheme="minorHAnsi" w:eastAsiaTheme="minorHAnsi" w:hAnsiTheme="minorHAnsi" w:cstheme="minorHAnsi"/>
          <w:szCs w:val="22"/>
        </w:rPr>
        <w:t>A</w:t>
      </w:r>
      <w:r w:rsidRPr="00760179">
        <w:rPr>
          <w:rFonts w:asciiTheme="minorHAnsi" w:eastAsiaTheme="minorHAnsi" w:hAnsiTheme="minorHAnsi" w:cstheme="minorHAnsi"/>
          <w:szCs w:val="22"/>
        </w:rPr>
        <w:t>bove Land</w:t>
      </w:r>
    </w:p>
    <w:p w14:paraId="761C7B9E" w14:textId="1D256285" w:rsidR="0041736D" w:rsidRPr="00E44671" w:rsidRDefault="0041736D" w:rsidP="0071134B">
      <w:pPr>
        <w:spacing w:before="0"/>
        <w:ind w:firstLine="7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SATD=</w:t>
      </w:r>
      <w:r w:rsidR="00E44671">
        <w:rPr>
          <w:rFonts w:asciiTheme="minorHAnsi" w:eastAsiaTheme="minorHAnsi" w:hAnsiTheme="minorHAnsi" w:cstheme="minorHAnsi"/>
          <w:szCs w:val="22"/>
        </w:rPr>
        <w:t xml:space="preserve"> Still Air Termination Distance</w:t>
      </w:r>
    </w:p>
    <w:p w14:paraId="3DBF448D" w14:textId="6A430291" w:rsidR="0041736D" w:rsidRPr="00760179" w:rsidRDefault="00E44671" w:rsidP="00BC719B">
      <w:pPr>
        <w:spacing w:before="0" w:after="120"/>
        <w:jc w:val="left"/>
        <w:rPr>
          <w:rFonts w:asciiTheme="minorHAnsi" w:eastAsiaTheme="minorHAnsi" w:hAnsiTheme="minorHAnsi" w:cstheme="minorHAnsi"/>
          <w:szCs w:val="22"/>
        </w:rPr>
      </w:pPr>
      <w:r>
        <w:rPr>
          <w:rFonts w:asciiTheme="minorHAnsi" w:eastAsiaTheme="minorHAnsi" w:hAnsiTheme="minorHAnsi" w:cstheme="minorHAnsi"/>
          <w:szCs w:val="22"/>
        </w:rPr>
        <w:lastRenderedPageBreak/>
        <w:t>Table 2-2</w:t>
      </w:r>
      <w:r w:rsidR="0041736D" w:rsidRPr="00760179">
        <w:rPr>
          <w:rFonts w:asciiTheme="minorHAnsi" w:eastAsiaTheme="minorHAnsi" w:hAnsiTheme="minorHAnsi" w:cstheme="minorHAnsi"/>
          <w:szCs w:val="22"/>
        </w:rPr>
        <w:t xml:space="preserve"> below shows a table of the drift distances </w:t>
      </w:r>
      <w:r>
        <w:rPr>
          <w:rFonts w:asciiTheme="minorHAnsi" w:eastAsiaTheme="minorHAnsi" w:hAnsiTheme="minorHAnsi" w:cstheme="minorHAnsi"/>
          <w:szCs w:val="22"/>
        </w:rPr>
        <w:t>on land where land</w:t>
      </w:r>
      <w:r w:rsidR="00D278DC">
        <w:rPr>
          <w:rFonts w:asciiTheme="minorHAnsi" w:eastAsiaTheme="minorHAnsi" w:hAnsiTheme="minorHAnsi" w:cstheme="minorHAnsi"/>
          <w:szCs w:val="22"/>
        </w:rPr>
        <w:t xml:space="preserve"> was </w:t>
      </w:r>
      <w:r>
        <w:rPr>
          <w:rFonts w:asciiTheme="minorHAnsi" w:eastAsiaTheme="minorHAnsi" w:hAnsiTheme="minorHAnsi" w:cstheme="minorHAnsi"/>
          <w:szCs w:val="22"/>
        </w:rPr>
        <w:t xml:space="preserve">taken to be </w:t>
      </w:r>
      <w:r w:rsidR="002033B1">
        <w:rPr>
          <w:rFonts w:asciiTheme="minorHAnsi" w:eastAsiaTheme="minorHAnsi" w:hAnsiTheme="minorHAnsi" w:cstheme="minorHAnsi"/>
          <w:szCs w:val="22"/>
        </w:rPr>
        <w:t>eighty</w:t>
      </w:r>
      <w:r>
        <w:rPr>
          <w:rFonts w:asciiTheme="minorHAnsi" w:eastAsiaTheme="minorHAnsi" w:hAnsiTheme="minorHAnsi" w:cstheme="minorHAnsi"/>
          <w:szCs w:val="22"/>
        </w:rPr>
        <w:t xml:space="preserve"> meters above sea level</w:t>
      </w:r>
      <w:r w:rsidR="009C10BD">
        <w:rPr>
          <w:rFonts w:asciiTheme="minorHAnsi" w:eastAsiaTheme="minorHAnsi" w:hAnsiTheme="minorHAnsi" w:cstheme="minorHAnsi"/>
          <w:szCs w:val="22"/>
        </w:rPr>
        <w:t>. Eighty</w:t>
      </w:r>
      <w:r>
        <w:rPr>
          <w:rFonts w:asciiTheme="minorHAnsi" w:eastAsiaTheme="minorHAnsi" w:hAnsiTheme="minorHAnsi" w:cstheme="minorHAnsi"/>
          <w:szCs w:val="22"/>
        </w:rPr>
        <w:t xml:space="preserve"> meters was chosen</w:t>
      </w:r>
      <w:r w:rsidR="00A4787A">
        <w:rPr>
          <w:rFonts w:asciiTheme="minorHAnsi" w:eastAsiaTheme="minorHAnsi" w:hAnsiTheme="minorHAnsi" w:cstheme="minorHAnsi"/>
          <w:szCs w:val="22"/>
        </w:rPr>
        <w:t xml:space="preserve"> from survey data of Aberporth R</w:t>
      </w:r>
      <w:r>
        <w:rPr>
          <w:rFonts w:asciiTheme="minorHAnsi" w:eastAsiaTheme="minorHAnsi" w:hAnsiTheme="minorHAnsi" w:cstheme="minorHAnsi"/>
          <w:szCs w:val="22"/>
        </w:rPr>
        <w:t>ange which cannot be referenced due to its sensitivity. This heig</w:t>
      </w:r>
      <w:r w:rsidR="009C10BD">
        <w:rPr>
          <w:rFonts w:asciiTheme="minorHAnsi" w:eastAsiaTheme="minorHAnsi" w:hAnsiTheme="minorHAnsi" w:cstheme="minorHAnsi"/>
          <w:szCs w:val="22"/>
        </w:rPr>
        <w:t>ht</w:t>
      </w:r>
      <w:r w:rsidR="002033B1">
        <w:rPr>
          <w:rFonts w:asciiTheme="minorHAnsi" w:eastAsiaTheme="minorHAnsi" w:hAnsiTheme="minorHAnsi" w:cstheme="minorHAnsi"/>
          <w:szCs w:val="22"/>
        </w:rPr>
        <w:t xml:space="preserve"> </w:t>
      </w:r>
      <w:r>
        <w:rPr>
          <w:rFonts w:asciiTheme="minorHAnsi" w:eastAsiaTheme="minorHAnsi" w:hAnsiTheme="minorHAnsi" w:cstheme="minorHAnsi"/>
          <w:szCs w:val="22"/>
        </w:rPr>
        <w:t>howe</w:t>
      </w:r>
      <w:r w:rsidR="00A4787A">
        <w:rPr>
          <w:rFonts w:asciiTheme="minorHAnsi" w:eastAsiaTheme="minorHAnsi" w:hAnsiTheme="minorHAnsi" w:cstheme="minorHAnsi"/>
          <w:szCs w:val="22"/>
        </w:rPr>
        <w:t>ver</w:t>
      </w:r>
      <w:r w:rsidR="00D278DC">
        <w:rPr>
          <w:rFonts w:asciiTheme="minorHAnsi" w:eastAsiaTheme="minorHAnsi" w:hAnsiTheme="minorHAnsi" w:cstheme="minorHAnsi"/>
          <w:szCs w:val="22"/>
        </w:rPr>
        <w:t xml:space="preserve"> was </w:t>
      </w:r>
      <w:r w:rsidR="00A4787A">
        <w:rPr>
          <w:rFonts w:asciiTheme="minorHAnsi" w:eastAsiaTheme="minorHAnsi" w:hAnsiTheme="minorHAnsi" w:cstheme="minorHAnsi"/>
          <w:szCs w:val="22"/>
        </w:rPr>
        <w:t>the lowest point on the R</w:t>
      </w:r>
      <w:r>
        <w:rPr>
          <w:rFonts w:asciiTheme="minorHAnsi" w:eastAsiaTheme="minorHAnsi" w:hAnsiTheme="minorHAnsi" w:cstheme="minorHAnsi"/>
          <w:szCs w:val="22"/>
        </w:rPr>
        <w:t xml:space="preserve">ange which means that it </w:t>
      </w:r>
      <w:r w:rsidR="00B12183">
        <w:rPr>
          <w:rFonts w:asciiTheme="minorHAnsi" w:eastAsiaTheme="minorHAnsi" w:hAnsiTheme="minorHAnsi" w:cstheme="minorHAnsi"/>
          <w:szCs w:val="22"/>
        </w:rPr>
        <w:t>considers</w:t>
      </w:r>
      <w:r>
        <w:rPr>
          <w:rFonts w:asciiTheme="minorHAnsi" w:eastAsiaTheme="minorHAnsi" w:hAnsiTheme="minorHAnsi" w:cstheme="minorHAnsi"/>
          <w:szCs w:val="22"/>
        </w:rPr>
        <w:t xml:space="preserve"> the </w:t>
      </w:r>
      <w:r w:rsidR="00152247">
        <w:rPr>
          <w:rFonts w:asciiTheme="minorHAnsi" w:eastAsiaTheme="minorHAnsi" w:hAnsiTheme="minorHAnsi" w:cstheme="minorHAnsi"/>
          <w:szCs w:val="22"/>
        </w:rPr>
        <w:t>worst-case</w:t>
      </w:r>
      <w:r>
        <w:rPr>
          <w:rFonts w:asciiTheme="minorHAnsi" w:eastAsiaTheme="minorHAnsi" w:hAnsiTheme="minorHAnsi" w:cstheme="minorHAnsi"/>
          <w:szCs w:val="22"/>
        </w:rPr>
        <w:t xml:space="preserve"> scenario for the maximum drift of the system. </w:t>
      </w:r>
    </w:p>
    <w:tbl>
      <w:tblPr>
        <w:tblStyle w:val="TableGrid1"/>
        <w:tblW w:w="0" w:type="auto"/>
        <w:jc w:val="center"/>
        <w:tblLook w:val="04A0" w:firstRow="1" w:lastRow="0" w:firstColumn="1" w:lastColumn="0" w:noHBand="0" w:noVBand="1"/>
      </w:tblPr>
      <w:tblGrid>
        <w:gridCol w:w="1870"/>
        <w:gridCol w:w="1674"/>
        <w:gridCol w:w="1117"/>
        <w:gridCol w:w="1923"/>
      </w:tblGrid>
      <w:tr w:rsidR="0041736D" w:rsidRPr="00760179" w14:paraId="3BC944FF" w14:textId="77777777" w:rsidTr="00EB6986">
        <w:trPr>
          <w:trHeight w:val="290"/>
          <w:jc w:val="center"/>
        </w:trPr>
        <w:tc>
          <w:tcPr>
            <w:tcW w:w="1870" w:type="dxa"/>
            <w:shd w:val="clear" w:color="auto" w:fill="DBE5F1" w:themeFill="accent1" w:themeFillTint="33"/>
          </w:tcPr>
          <w:p w14:paraId="6DB59B47"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 xml:space="preserve">Wind speed (m/s) </w:t>
            </w:r>
          </w:p>
        </w:tc>
        <w:tc>
          <w:tcPr>
            <w:tcW w:w="1674" w:type="dxa"/>
            <w:shd w:val="clear" w:color="auto" w:fill="DBE5F1" w:themeFill="accent1" w:themeFillTint="33"/>
            <w:noWrap/>
            <w:hideMark/>
          </w:tcPr>
          <w:p w14:paraId="6B12ECA0"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TDD @ SL (m)</w:t>
            </w:r>
          </w:p>
        </w:tc>
        <w:tc>
          <w:tcPr>
            <w:tcW w:w="1117" w:type="dxa"/>
            <w:shd w:val="clear" w:color="auto" w:fill="DBE5F1" w:themeFill="accent1" w:themeFillTint="33"/>
            <w:noWrap/>
            <w:hideMark/>
          </w:tcPr>
          <w:p w14:paraId="500C9D73"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HAL (m)</w:t>
            </w:r>
          </w:p>
        </w:tc>
        <w:tc>
          <w:tcPr>
            <w:tcW w:w="1923" w:type="dxa"/>
            <w:shd w:val="clear" w:color="auto" w:fill="DBE5F1" w:themeFill="accent1" w:themeFillTint="33"/>
            <w:noWrap/>
            <w:hideMark/>
          </w:tcPr>
          <w:p w14:paraId="0F013134"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TDD on land (m)</w:t>
            </w:r>
          </w:p>
        </w:tc>
      </w:tr>
      <w:tr w:rsidR="0041736D" w:rsidRPr="00760179" w14:paraId="17FF8BFC" w14:textId="77777777" w:rsidTr="00EB6986">
        <w:trPr>
          <w:trHeight w:val="290"/>
          <w:jc w:val="center"/>
        </w:trPr>
        <w:tc>
          <w:tcPr>
            <w:tcW w:w="1870" w:type="dxa"/>
          </w:tcPr>
          <w:p w14:paraId="3368D1D0"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2.5</w:t>
            </w:r>
          </w:p>
        </w:tc>
        <w:tc>
          <w:tcPr>
            <w:tcW w:w="1674" w:type="dxa"/>
            <w:noWrap/>
            <w:vAlign w:val="bottom"/>
            <w:hideMark/>
          </w:tcPr>
          <w:p w14:paraId="5745F6F9"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311.5</w:t>
            </w:r>
          </w:p>
        </w:tc>
        <w:tc>
          <w:tcPr>
            <w:tcW w:w="1117" w:type="dxa"/>
            <w:noWrap/>
            <w:hideMark/>
          </w:tcPr>
          <w:p w14:paraId="32208334"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80</w:t>
            </w:r>
          </w:p>
        </w:tc>
        <w:tc>
          <w:tcPr>
            <w:tcW w:w="1923" w:type="dxa"/>
            <w:noWrap/>
            <w:vAlign w:val="bottom"/>
            <w:hideMark/>
          </w:tcPr>
          <w:p w14:paraId="24562614"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271.5</w:t>
            </w:r>
          </w:p>
        </w:tc>
      </w:tr>
      <w:tr w:rsidR="0041736D" w:rsidRPr="00760179" w14:paraId="6280E0DE" w14:textId="77777777" w:rsidTr="00EB6986">
        <w:trPr>
          <w:trHeight w:val="290"/>
          <w:jc w:val="center"/>
        </w:trPr>
        <w:tc>
          <w:tcPr>
            <w:tcW w:w="1870" w:type="dxa"/>
          </w:tcPr>
          <w:p w14:paraId="41A9F74C"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5</w:t>
            </w:r>
          </w:p>
        </w:tc>
        <w:tc>
          <w:tcPr>
            <w:tcW w:w="1674" w:type="dxa"/>
            <w:noWrap/>
            <w:vAlign w:val="bottom"/>
            <w:hideMark/>
          </w:tcPr>
          <w:p w14:paraId="3080F3A7"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411.5</w:t>
            </w:r>
          </w:p>
        </w:tc>
        <w:tc>
          <w:tcPr>
            <w:tcW w:w="1117" w:type="dxa"/>
            <w:noWrap/>
            <w:hideMark/>
          </w:tcPr>
          <w:p w14:paraId="5E102DB9"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80</w:t>
            </w:r>
          </w:p>
        </w:tc>
        <w:tc>
          <w:tcPr>
            <w:tcW w:w="1923" w:type="dxa"/>
            <w:noWrap/>
            <w:vAlign w:val="bottom"/>
            <w:hideMark/>
          </w:tcPr>
          <w:p w14:paraId="2DB70D2A"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331.5</w:t>
            </w:r>
          </w:p>
        </w:tc>
      </w:tr>
      <w:tr w:rsidR="0041736D" w:rsidRPr="00760179" w14:paraId="768C798E" w14:textId="77777777" w:rsidTr="00EB6986">
        <w:trPr>
          <w:trHeight w:val="290"/>
          <w:jc w:val="center"/>
        </w:trPr>
        <w:tc>
          <w:tcPr>
            <w:tcW w:w="1870" w:type="dxa"/>
          </w:tcPr>
          <w:p w14:paraId="053F91F9"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7.5</w:t>
            </w:r>
          </w:p>
        </w:tc>
        <w:tc>
          <w:tcPr>
            <w:tcW w:w="1674" w:type="dxa"/>
            <w:noWrap/>
            <w:vAlign w:val="bottom"/>
            <w:hideMark/>
          </w:tcPr>
          <w:p w14:paraId="72CFB174"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511.5</w:t>
            </w:r>
          </w:p>
        </w:tc>
        <w:tc>
          <w:tcPr>
            <w:tcW w:w="1117" w:type="dxa"/>
            <w:noWrap/>
            <w:hideMark/>
          </w:tcPr>
          <w:p w14:paraId="24D7B198"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80</w:t>
            </w:r>
          </w:p>
        </w:tc>
        <w:tc>
          <w:tcPr>
            <w:tcW w:w="1923" w:type="dxa"/>
            <w:noWrap/>
            <w:vAlign w:val="bottom"/>
            <w:hideMark/>
          </w:tcPr>
          <w:p w14:paraId="01C4D0D7"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391.5</w:t>
            </w:r>
          </w:p>
        </w:tc>
      </w:tr>
      <w:tr w:rsidR="0041736D" w:rsidRPr="00760179" w14:paraId="6E2CE9B8" w14:textId="77777777" w:rsidTr="00EB6986">
        <w:trPr>
          <w:trHeight w:val="290"/>
          <w:jc w:val="center"/>
        </w:trPr>
        <w:tc>
          <w:tcPr>
            <w:tcW w:w="1870" w:type="dxa"/>
          </w:tcPr>
          <w:p w14:paraId="0620384C"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10</w:t>
            </w:r>
          </w:p>
        </w:tc>
        <w:tc>
          <w:tcPr>
            <w:tcW w:w="1674" w:type="dxa"/>
            <w:noWrap/>
            <w:vAlign w:val="bottom"/>
            <w:hideMark/>
          </w:tcPr>
          <w:p w14:paraId="1D1C81D2"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611.5</w:t>
            </w:r>
          </w:p>
        </w:tc>
        <w:tc>
          <w:tcPr>
            <w:tcW w:w="1117" w:type="dxa"/>
            <w:noWrap/>
            <w:hideMark/>
          </w:tcPr>
          <w:p w14:paraId="69AD1055"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80</w:t>
            </w:r>
          </w:p>
        </w:tc>
        <w:tc>
          <w:tcPr>
            <w:tcW w:w="1923" w:type="dxa"/>
            <w:noWrap/>
            <w:vAlign w:val="bottom"/>
            <w:hideMark/>
          </w:tcPr>
          <w:p w14:paraId="2F586BD0"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451.5</w:t>
            </w:r>
          </w:p>
        </w:tc>
      </w:tr>
      <w:tr w:rsidR="0041736D" w:rsidRPr="00760179" w14:paraId="5151EAEB" w14:textId="77777777" w:rsidTr="00EB6986">
        <w:trPr>
          <w:trHeight w:val="290"/>
          <w:jc w:val="center"/>
        </w:trPr>
        <w:tc>
          <w:tcPr>
            <w:tcW w:w="1870" w:type="dxa"/>
          </w:tcPr>
          <w:p w14:paraId="4C0F2BE8"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12.5</w:t>
            </w:r>
          </w:p>
        </w:tc>
        <w:tc>
          <w:tcPr>
            <w:tcW w:w="1674" w:type="dxa"/>
            <w:noWrap/>
            <w:vAlign w:val="bottom"/>
            <w:hideMark/>
          </w:tcPr>
          <w:p w14:paraId="7D144B0E"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711.5</w:t>
            </w:r>
          </w:p>
        </w:tc>
        <w:tc>
          <w:tcPr>
            <w:tcW w:w="1117" w:type="dxa"/>
            <w:noWrap/>
            <w:hideMark/>
          </w:tcPr>
          <w:p w14:paraId="0E9047E2"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80</w:t>
            </w:r>
          </w:p>
        </w:tc>
        <w:tc>
          <w:tcPr>
            <w:tcW w:w="1923" w:type="dxa"/>
            <w:noWrap/>
            <w:vAlign w:val="bottom"/>
            <w:hideMark/>
          </w:tcPr>
          <w:p w14:paraId="50225CE0"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511.5</w:t>
            </w:r>
          </w:p>
        </w:tc>
      </w:tr>
      <w:tr w:rsidR="0041736D" w:rsidRPr="00760179" w14:paraId="5F9D5351" w14:textId="77777777" w:rsidTr="00EB6986">
        <w:trPr>
          <w:trHeight w:val="290"/>
          <w:jc w:val="center"/>
        </w:trPr>
        <w:tc>
          <w:tcPr>
            <w:tcW w:w="1870" w:type="dxa"/>
          </w:tcPr>
          <w:p w14:paraId="4EAE28A4"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15</w:t>
            </w:r>
          </w:p>
        </w:tc>
        <w:tc>
          <w:tcPr>
            <w:tcW w:w="1674" w:type="dxa"/>
            <w:noWrap/>
            <w:vAlign w:val="bottom"/>
            <w:hideMark/>
          </w:tcPr>
          <w:p w14:paraId="0A59EB4E"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811.5</w:t>
            </w:r>
          </w:p>
        </w:tc>
        <w:tc>
          <w:tcPr>
            <w:tcW w:w="1117" w:type="dxa"/>
            <w:noWrap/>
            <w:hideMark/>
          </w:tcPr>
          <w:p w14:paraId="36A4CD01" w14:textId="77777777" w:rsidR="0041736D" w:rsidRPr="00760179" w:rsidRDefault="0041736D" w:rsidP="00BC719B">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80</w:t>
            </w:r>
          </w:p>
        </w:tc>
        <w:tc>
          <w:tcPr>
            <w:tcW w:w="1923" w:type="dxa"/>
            <w:noWrap/>
            <w:vAlign w:val="bottom"/>
            <w:hideMark/>
          </w:tcPr>
          <w:p w14:paraId="6B5965A5"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571.5</w:t>
            </w:r>
          </w:p>
        </w:tc>
      </w:tr>
      <w:tr w:rsidR="0041736D" w:rsidRPr="00760179" w14:paraId="4C870D61" w14:textId="77777777" w:rsidTr="00EB6986">
        <w:trPr>
          <w:trHeight w:val="290"/>
          <w:jc w:val="center"/>
        </w:trPr>
        <w:tc>
          <w:tcPr>
            <w:tcW w:w="1870" w:type="dxa"/>
          </w:tcPr>
          <w:p w14:paraId="31922551"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17.5</w:t>
            </w:r>
          </w:p>
        </w:tc>
        <w:tc>
          <w:tcPr>
            <w:tcW w:w="1674" w:type="dxa"/>
            <w:noWrap/>
            <w:vAlign w:val="bottom"/>
            <w:hideMark/>
          </w:tcPr>
          <w:p w14:paraId="4EAE5490"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911.5</w:t>
            </w:r>
          </w:p>
        </w:tc>
        <w:tc>
          <w:tcPr>
            <w:tcW w:w="1117" w:type="dxa"/>
            <w:noWrap/>
            <w:hideMark/>
          </w:tcPr>
          <w:p w14:paraId="10EF04BD"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80</w:t>
            </w:r>
          </w:p>
        </w:tc>
        <w:tc>
          <w:tcPr>
            <w:tcW w:w="1923" w:type="dxa"/>
            <w:noWrap/>
            <w:vAlign w:val="bottom"/>
            <w:hideMark/>
          </w:tcPr>
          <w:p w14:paraId="3C9573C4"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631.5</w:t>
            </w:r>
          </w:p>
        </w:tc>
      </w:tr>
      <w:tr w:rsidR="0041736D" w:rsidRPr="00760179" w14:paraId="723A196D" w14:textId="77777777" w:rsidTr="00EB6986">
        <w:trPr>
          <w:trHeight w:val="290"/>
          <w:jc w:val="center"/>
        </w:trPr>
        <w:tc>
          <w:tcPr>
            <w:tcW w:w="1870" w:type="dxa"/>
          </w:tcPr>
          <w:p w14:paraId="741920A5"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20</w:t>
            </w:r>
          </w:p>
        </w:tc>
        <w:tc>
          <w:tcPr>
            <w:tcW w:w="1674" w:type="dxa"/>
            <w:noWrap/>
            <w:vAlign w:val="bottom"/>
            <w:hideMark/>
          </w:tcPr>
          <w:p w14:paraId="0306550D"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1011.5</w:t>
            </w:r>
          </w:p>
        </w:tc>
        <w:tc>
          <w:tcPr>
            <w:tcW w:w="1117" w:type="dxa"/>
            <w:noWrap/>
            <w:hideMark/>
          </w:tcPr>
          <w:p w14:paraId="24F997FC"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80</w:t>
            </w:r>
          </w:p>
        </w:tc>
        <w:tc>
          <w:tcPr>
            <w:tcW w:w="1923" w:type="dxa"/>
            <w:noWrap/>
            <w:vAlign w:val="bottom"/>
            <w:hideMark/>
          </w:tcPr>
          <w:p w14:paraId="1648643C" w14:textId="77777777" w:rsidR="0041736D" w:rsidRPr="00760179" w:rsidRDefault="0041736D" w:rsidP="00BC719B">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691.5</w:t>
            </w:r>
          </w:p>
        </w:tc>
      </w:tr>
    </w:tbl>
    <w:p w14:paraId="52C15FE6" w14:textId="51445DBB" w:rsidR="00E44671" w:rsidRPr="00760179" w:rsidRDefault="0041736D" w:rsidP="001D1172">
      <w:pPr>
        <w:spacing w:before="0" w:after="120"/>
        <w:jc w:val="center"/>
        <w:rPr>
          <w:rFonts w:asciiTheme="minorHAnsi" w:hAnsiTheme="minorHAnsi" w:cstheme="minorHAnsi"/>
          <w:i/>
          <w:iCs/>
          <w:sz w:val="20"/>
          <w:szCs w:val="20"/>
          <w:lang w:eastAsia="en-GB"/>
        </w:rPr>
      </w:pPr>
      <w:bookmarkStart w:id="87" w:name="_Toc144284397"/>
      <w:bookmarkStart w:id="88" w:name="_Toc161403696"/>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Drift distance on land</w:t>
      </w:r>
      <w:bookmarkEnd w:id="87"/>
      <w:bookmarkEnd w:id="88"/>
      <w:r w:rsidRPr="00760179">
        <w:rPr>
          <w:rFonts w:asciiTheme="minorHAnsi" w:hAnsiTheme="minorHAnsi" w:cstheme="minorHAnsi"/>
          <w:i/>
          <w:iCs/>
          <w:sz w:val="20"/>
          <w:szCs w:val="20"/>
          <w:lang w:eastAsia="en-GB"/>
        </w:rPr>
        <w:t xml:space="preserve"> </w:t>
      </w:r>
    </w:p>
    <w:p w14:paraId="087EA380" w14:textId="094A044D" w:rsidR="0041736D" w:rsidRPr="00760179" w:rsidRDefault="00E44671" w:rsidP="006572EF">
      <w:pPr>
        <w:spacing w:before="0" w:after="120"/>
        <w:jc w:val="left"/>
        <w:rPr>
          <w:rFonts w:asciiTheme="minorHAnsi" w:eastAsiaTheme="minorHAnsi" w:hAnsiTheme="minorHAnsi" w:cstheme="minorHAnsi"/>
          <w:szCs w:val="22"/>
        </w:rPr>
      </w:pPr>
      <w:r>
        <w:rPr>
          <w:rFonts w:asciiTheme="minorHAnsi" w:eastAsiaTheme="minorHAnsi" w:hAnsiTheme="minorHAnsi" w:cstheme="minorHAnsi"/>
          <w:szCs w:val="22"/>
        </w:rPr>
        <w:t>Figure 2-7</w:t>
      </w:r>
      <w:r w:rsidR="0041736D" w:rsidRPr="00760179">
        <w:rPr>
          <w:rFonts w:asciiTheme="minorHAnsi" w:eastAsiaTheme="minorHAnsi" w:hAnsiTheme="minorHAnsi" w:cstheme="minorHAnsi"/>
          <w:szCs w:val="22"/>
        </w:rPr>
        <w:t xml:space="preserve"> below shows a graphical representation of the correlation between the </w:t>
      </w:r>
      <w:r>
        <w:rPr>
          <w:rFonts w:asciiTheme="minorHAnsi" w:eastAsiaTheme="minorHAnsi" w:hAnsiTheme="minorHAnsi" w:cstheme="minorHAnsi"/>
          <w:szCs w:val="22"/>
        </w:rPr>
        <w:t xml:space="preserve">effect that an </w:t>
      </w:r>
      <w:r w:rsidR="0041736D" w:rsidRPr="00760179">
        <w:rPr>
          <w:rFonts w:asciiTheme="minorHAnsi" w:eastAsiaTheme="minorHAnsi" w:hAnsiTheme="minorHAnsi" w:cstheme="minorHAnsi"/>
          <w:szCs w:val="22"/>
        </w:rPr>
        <w:t xml:space="preserve">increase in wind speed </w:t>
      </w:r>
      <w:r>
        <w:rPr>
          <w:rFonts w:asciiTheme="minorHAnsi" w:eastAsiaTheme="minorHAnsi" w:hAnsiTheme="minorHAnsi" w:cstheme="minorHAnsi"/>
          <w:szCs w:val="22"/>
        </w:rPr>
        <w:t>has on the dr</w:t>
      </w:r>
      <w:r w:rsidRPr="00760179">
        <w:rPr>
          <w:rFonts w:asciiTheme="minorHAnsi" w:eastAsiaTheme="minorHAnsi" w:hAnsiTheme="minorHAnsi" w:cstheme="minorHAnsi"/>
          <w:szCs w:val="22"/>
        </w:rPr>
        <w:t>ift</w:t>
      </w:r>
      <w:r w:rsidR="0041736D" w:rsidRPr="00760179">
        <w:rPr>
          <w:rFonts w:asciiTheme="minorHAnsi" w:eastAsiaTheme="minorHAnsi" w:hAnsiTheme="minorHAnsi" w:cstheme="minorHAnsi"/>
          <w:szCs w:val="22"/>
        </w:rPr>
        <w:t xml:space="preserve"> distance on land from the results that were gained</w:t>
      </w:r>
      <w:r>
        <w:rPr>
          <w:rFonts w:asciiTheme="minorHAnsi" w:eastAsiaTheme="minorHAnsi" w:hAnsiTheme="minorHAnsi" w:cstheme="minorHAnsi"/>
          <w:szCs w:val="22"/>
        </w:rPr>
        <w:t xml:space="preserve"> and shown above</w:t>
      </w:r>
      <w:r w:rsidR="0041736D" w:rsidRPr="00760179">
        <w:rPr>
          <w:rFonts w:asciiTheme="minorHAnsi" w:eastAsiaTheme="minorHAnsi" w:hAnsiTheme="minorHAnsi" w:cstheme="minorHAnsi"/>
          <w:szCs w:val="22"/>
        </w:rPr>
        <w:t>.</w:t>
      </w:r>
      <w:r w:rsidRPr="00E44671">
        <w:rPr>
          <w:rFonts w:asciiTheme="minorHAnsi" w:eastAsiaTheme="minorHAnsi" w:hAnsiTheme="minorHAnsi" w:cstheme="minorHAnsi"/>
          <w:szCs w:val="22"/>
        </w:rPr>
        <w:t xml:space="preserve"> </w:t>
      </w:r>
      <w:r w:rsidRPr="00760179">
        <w:rPr>
          <w:rFonts w:asciiTheme="minorHAnsi" w:eastAsiaTheme="minorHAnsi" w:hAnsiTheme="minorHAnsi" w:cstheme="minorHAnsi"/>
          <w:szCs w:val="22"/>
        </w:rPr>
        <w:t xml:space="preserve">As </w:t>
      </w:r>
      <w:r>
        <w:rPr>
          <w:rFonts w:asciiTheme="minorHAnsi" w:eastAsiaTheme="minorHAnsi" w:hAnsiTheme="minorHAnsi" w:cstheme="minorHAnsi"/>
          <w:szCs w:val="22"/>
        </w:rPr>
        <w:t>can be seen from the graph</w:t>
      </w:r>
      <w:r w:rsidRPr="00760179">
        <w:rPr>
          <w:rFonts w:asciiTheme="minorHAnsi" w:eastAsiaTheme="minorHAnsi" w:hAnsiTheme="minorHAnsi" w:cstheme="minorHAnsi"/>
          <w:szCs w:val="22"/>
        </w:rPr>
        <w:t xml:space="preserve"> the relationship</w:t>
      </w:r>
      <w:r w:rsidR="006572EF">
        <w:rPr>
          <w:rFonts w:asciiTheme="minorHAnsi" w:eastAsiaTheme="minorHAnsi" w:hAnsiTheme="minorHAnsi" w:cstheme="minorHAnsi"/>
          <w:szCs w:val="22"/>
        </w:rPr>
        <w:t xml:space="preserve"> is</w:t>
      </w:r>
      <w:r w:rsidR="00D278DC">
        <w:rPr>
          <w:rFonts w:asciiTheme="minorHAnsi" w:eastAsiaTheme="minorHAnsi" w:hAnsiTheme="minorHAnsi" w:cstheme="minorHAnsi"/>
          <w:szCs w:val="22"/>
        </w:rPr>
        <w:t xml:space="preserve"> </w:t>
      </w:r>
      <w:r w:rsidRPr="00760179">
        <w:rPr>
          <w:rFonts w:asciiTheme="minorHAnsi" w:eastAsiaTheme="minorHAnsi" w:hAnsiTheme="minorHAnsi" w:cstheme="minorHAnsi"/>
          <w:szCs w:val="22"/>
        </w:rPr>
        <w:t>linear meaning as the wind speed increases so does the drift distance</w:t>
      </w:r>
      <w:r w:rsidR="001D5672">
        <w:rPr>
          <w:rFonts w:asciiTheme="minorHAnsi" w:eastAsiaTheme="minorHAnsi" w:hAnsiTheme="minorHAnsi" w:cstheme="minorHAnsi"/>
          <w:szCs w:val="22"/>
        </w:rPr>
        <w:t xml:space="preserve">. This means that they </w:t>
      </w:r>
      <w:r w:rsidRPr="00760179">
        <w:rPr>
          <w:rFonts w:asciiTheme="minorHAnsi" w:eastAsiaTheme="minorHAnsi" w:hAnsiTheme="minorHAnsi" w:cstheme="minorHAnsi"/>
          <w:szCs w:val="22"/>
        </w:rPr>
        <w:t>are directly propo</w:t>
      </w:r>
      <w:r>
        <w:rPr>
          <w:rFonts w:asciiTheme="minorHAnsi" w:eastAsiaTheme="minorHAnsi" w:hAnsiTheme="minorHAnsi" w:cstheme="minorHAnsi"/>
          <w:szCs w:val="22"/>
        </w:rPr>
        <w:t>rtional to one another</w:t>
      </w:r>
      <w:r w:rsidR="001D5672">
        <w:rPr>
          <w:rFonts w:asciiTheme="minorHAnsi" w:eastAsiaTheme="minorHAnsi" w:hAnsiTheme="minorHAnsi" w:cstheme="minorHAnsi"/>
          <w:szCs w:val="22"/>
        </w:rPr>
        <w:t>, h</w:t>
      </w:r>
      <w:r w:rsidR="003F7962">
        <w:rPr>
          <w:rFonts w:asciiTheme="minorHAnsi" w:eastAsiaTheme="minorHAnsi" w:hAnsiTheme="minorHAnsi" w:cstheme="minorHAnsi"/>
          <w:szCs w:val="22"/>
        </w:rPr>
        <w:t>ence where the 0.2 constant in the manuf</w:t>
      </w:r>
      <w:r w:rsidR="006572EF">
        <w:rPr>
          <w:rFonts w:asciiTheme="minorHAnsi" w:eastAsiaTheme="minorHAnsi" w:hAnsiTheme="minorHAnsi" w:cstheme="minorHAnsi"/>
          <w:szCs w:val="22"/>
        </w:rPr>
        <w:t xml:space="preserve">acturer information comes from. </w:t>
      </w:r>
    </w:p>
    <w:p w14:paraId="7D532C61" w14:textId="77777777" w:rsidR="0041736D" w:rsidRPr="00760179" w:rsidRDefault="0041736D" w:rsidP="006572EF">
      <w:pPr>
        <w:spacing w:before="0" w:line="240" w:lineRule="auto"/>
        <w:jc w:val="center"/>
        <w:rPr>
          <w:rFonts w:asciiTheme="minorHAnsi" w:eastAsiaTheme="minorHAnsi" w:hAnsiTheme="minorHAnsi" w:cstheme="minorHAnsi"/>
          <w:sz w:val="22"/>
          <w:szCs w:val="22"/>
        </w:rPr>
      </w:pPr>
      <w:r w:rsidRPr="00760179">
        <w:rPr>
          <w:rFonts w:asciiTheme="minorHAnsi" w:eastAsiaTheme="minorHAnsi" w:hAnsiTheme="minorHAnsi" w:cstheme="minorHAnsi"/>
          <w:noProof/>
          <w:sz w:val="22"/>
          <w:szCs w:val="22"/>
          <w:lang w:eastAsia="en-GB"/>
        </w:rPr>
        <w:drawing>
          <wp:inline distT="0" distB="0" distL="0" distR="0" wp14:anchorId="2909F389" wp14:editId="171B3B64">
            <wp:extent cx="6535844" cy="3953933"/>
            <wp:effectExtent l="0" t="0" r="17780"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ADA7EFE" w14:textId="73BD65B7" w:rsidR="0041736D" w:rsidRPr="00760179" w:rsidRDefault="0041736D" w:rsidP="006572EF">
      <w:pPr>
        <w:spacing w:before="0" w:after="200" w:line="240" w:lineRule="auto"/>
        <w:jc w:val="center"/>
        <w:rPr>
          <w:rFonts w:asciiTheme="minorHAnsi" w:hAnsiTheme="minorHAnsi" w:cstheme="minorHAnsi"/>
          <w:i/>
          <w:iCs/>
          <w:noProof/>
          <w:sz w:val="20"/>
          <w:szCs w:val="20"/>
          <w:lang w:eastAsia="en-GB"/>
        </w:rPr>
      </w:pPr>
      <w:bookmarkStart w:id="89" w:name="_Toc144284385"/>
      <w:bookmarkStart w:id="90" w:name="_Toc161403679"/>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7</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w:t>
      </w:r>
      <w:r w:rsidRPr="00760179">
        <w:rPr>
          <w:rFonts w:asciiTheme="minorHAnsi" w:eastAsiaTheme="minorEastAsia" w:hAnsiTheme="minorHAnsi" w:cstheme="minorHAnsi"/>
          <w:i/>
          <w:iCs/>
          <w:kern w:val="24"/>
          <w:sz w:val="20"/>
          <w:szCs w:val="20"/>
          <w:lang w:eastAsia="en-GB"/>
        </w:rPr>
        <w:t xml:space="preserve"> </w:t>
      </w:r>
      <w:r w:rsidRPr="00760179">
        <w:rPr>
          <w:rFonts w:asciiTheme="minorHAnsi" w:hAnsiTheme="minorHAnsi" w:cstheme="minorHAnsi"/>
          <w:i/>
          <w:iCs/>
          <w:noProof/>
          <w:sz w:val="20"/>
          <w:szCs w:val="20"/>
          <w:lang w:eastAsia="en-GB"/>
        </w:rPr>
        <w:t>Graph of the TDD on land vs wind speed</w:t>
      </w:r>
      <w:bookmarkEnd w:id="89"/>
      <w:bookmarkEnd w:id="90"/>
    </w:p>
    <w:p w14:paraId="2B46DCEC" w14:textId="6E7EE157" w:rsidR="0041736D" w:rsidRPr="008D0159" w:rsidRDefault="00E44671" w:rsidP="00BC719B">
      <w:pPr>
        <w:spacing w:before="0" w:after="120"/>
        <w:jc w:val="left"/>
        <w:rPr>
          <w:rFonts w:asciiTheme="minorHAnsi" w:eastAsiaTheme="minorHAnsi" w:hAnsiTheme="minorHAnsi" w:cstheme="minorHAnsi"/>
          <w:sz w:val="22"/>
          <w:szCs w:val="22"/>
        </w:rPr>
      </w:pPr>
      <w:r>
        <w:rPr>
          <w:rFonts w:asciiTheme="minorHAnsi" w:eastAsiaTheme="minorHAnsi" w:hAnsiTheme="minorHAnsi" w:cstheme="minorHAnsi"/>
          <w:szCs w:val="22"/>
        </w:rPr>
        <w:lastRenderedPageBreak/>
        <w:t>Figure 2-8</w:t>
      </w:r>
      <w:r w:rsidR="00877EC7">
        <w:rPr>
          <w:rFonts w:asciiTheme="minorHAnsi" w:eastAsiaTheme="minorHAnsi" w:hAnsiTheme="minorHAnsi" w:cstheme="minorHAnsi"/>
          <w:szCs w:val="22"/>
        </w:rPr>
        <w:t xml:space="preserve"> below </w:t>
      </w:r>
      <w:r w:rsidR="0041736D" w:rsidRPr="00760179">
        <w:rPr>
          <w:rFonts w:asciiTheme="minorHAnsi" w:eastAsiaTheme="minorHAnsi" w:hAnsiTheme="minorHAnsi" w:cstheme="minorHAnsi"/>
          <w:szCs w:val="22"/>
        </w:rPr>
        <w:t xml:space="preserve">shows a map of the area for potential drift for varying wind speeds from 2.5 m/s to 20 m/s. The central ring depicts the lowest wind speed and lowest total drift </w:t>
      </w:r>
      <w:r w:rsidR="008D0159" w:rsidRPr="00760179">
        <w:rPr>
          <w:rFonts w:asciiTheme="minorHAnsi" w:eastAsiaTheme="minorHAnsi" w:hAnsiTheme="minorHAnsi" w:cstheme="minorHAnsi"/>
          <w:szCs w:val="22"/>
        </w:rPr>
        <w:t>distance</w:t>
      </w:r>
      <w:r w:rsidR="000B48C8">
        <w:rPr>
          <w:rFonts w:asciiTheme="minorHAnsi" w:eastAsiaTheme="minorHAnsi" w:hAnsiTheme="minorHAnsi" w:cstheme="minorHAnsi"/>
          <w:szCs w:val="22"/>
        </w:rPr>
        <w:t>,</w:t>
      </w:r>
      <w:r w:rsidR="0041736D" w:rsidRPr="00760179">
        <w:rPr>
          <w:rFonts w:asciiTheme="minorHAnsi" w:eastAsiaTheme="minorHAnsi" w:hAnsiTheme="minorHAnsi" w:cstheme="minorHAnsi"/>
          <w:szCs w:val="22"/>
        </w:rPr>
        <w:t xml:space="preserve"> the area then increases for the drift distance as the wind speed increases. </w:t>
      </w:r>
      <w:r w:rsidR="003F7962">
        <w:rPr>
          <w:rFonts w:asciiTheme="minorHAnsi" w:eastAsiaTheme="minorHAnsi" w:hAnsiTheme="minorHAnsi" w:cstheme="minorHAnsi"/>
          <w:szCs w:val="22"/>
        </w:rPr>
        <w:t>This image depicts the problem and why this method cannot be used because occupied buildings and the magazine are within the boundary when the wind speed are above 5 m/s. This means that land recovery could only be conducted if the wind speeds are 5 m/s or below which</w:t>
      </w:r>
      <w:r w:rsidR="006572EF">
        <w:rPr>
          <w:rFonts w:asciiTheme="minorHAnsi" w:eastAsiaTheme="minorHAnsi" w:hAnsiTheme="minorHAnsi" w:cstheme="minorHAnsi"/>
          <w:szCs w:val="22"/>
        </w:rPr>
        <w:t xml:space="preserve"> is</w:t>
      </w:r>
      <w:r w:rsidR="00D278DC">
        <w:rPr>
          <w:rFonts w:asciiTheme="minorHAnsi" w:eastAsiaTheme="minorHAnsi" w:hAnsiTheme="minorHAnsi" w:cstheme="minorHAnsi"/>
          <w:szCs w:val="22"/>
        </w:rPr>
        <w:t xml:space="preserve"> </w:t>
      </w:r>
      <w:r w:rsidR="003F7962">
        <w:rPr>
          <w:rFonts w:asciiTheme="minorHAnsi" w:eastAsiaTheme="minorHAnsi" w:hAnsiTheme="minorHAnsi" w:cstheme="minorHAnsi"/>
          <w:szCs w:val="22"/>
        </w:rPr>
        <w:t xml:space="preserve">highly unlikely. </w:t>
      </w:r>
    </w:p>
    <w:p w14:paraId="58960CF2" w14:textId="534A2526" w:rsidR="0041736D" w:rsidRPr="008D0159" w:rsidRDefault="008D0159" w:rsidP="008D0159">
      <w:pPr>
        <w:spacing w:before="0"/>
        <w:jc w:val="center"/>
        <w:rPr>
          <w:rFonts w:asciiTheme="minorHAnsi" w:eastAsiaTheme="minorHAnsi" w:hAnsiTheme="minorHAnsi" w:cstheme="minorHAnsi"/>
          <w:sz w:val="20"/>
          <w:szCs w:val="22"/>
        </w:rPr>
      </w:pP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703296" behindDoc="0" locked="0" layoutInCell="1" allowOverlap="1" wp14:anchorId="4454F47D" wp14:editId="28418D43">
                <wp:simplePos x="0" y="0"/>
                <wp:positionH relativeFrom="margin">
                  <wp:align>center</wp:align>
                </wp:positionH>
                <wp:positionV relativeFrom="paragraph">
                  <wp:posOffset>1310429</wp:posOffset>
                </wp:positionV>
                <wp:extent cx="728133" cy="28829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133" cy="288290"/>
                        </a:xfrm>
                        <a:prstGeom prst="rect">
                          <a:avLst/>
                        </a:prstGeom>
                        <a:noFill/>
                        <a:ln w="9525">
                          <a:noFill/>
                          <a:miter lim="800000"/>
                          <a:headEnd/>
                          <a:tailEnd/>
                        </a:ln>
                      </wps:spPr>
                      <wps:txbx>
                        <w:txbxContent>
                          <w:p w14:paraId="17020970" w14:textId="77777777" w:rsidR="008014AB" w:rsidRPr="00D90E4D" w:rsidRDefault="008014AB" w:rsidP="008D0159">
                            <w:pPr>
                              <w:spacing w:before="0"/>
                              <w:rPr>
                                <w:color w:val="FF0000"/>
                              </w:rPr>
                            </w:pPr>
                            <w:r>
                              <w:rPr>
                                <w:color w:val="FF0000"/>
                              </w:rPr>
                              <w:t>2.</w:t>
                            </w:r>
                            <w:r w:rsidRPr="00D90E4D">
                              <w:rPr>
                                <w:color w:val="FF0000"/>
                              </w:rPr>
                              <w:t xml:space="preserve">5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54F47D" id="_x0000_t202" coordsize="21600,21600" o:spt="202" path="m,l,21600r21600,l21600,xe">
                <v:stroke joinstyle="miter"/>
                <v:path gradientshapeok="t" o:connecttype="rect"/>
              </v:shapetype>
              <v:shape id="Text Box 2" o:spid="_x0000_s1026" type="#_x0000_t202" style="position:absolute;left:0;text-align:left;margin-left:0;margin-top:103.2pt;width:57.35pt;height:22.7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" filled="f" stroked="f">
                <v:textbox>
                  <w:txbxContent>
                    <w:p w14:paraId="17020970" w14:textId="77777777" w:rsidR="008014AB" w:rsidRPr="00D90E4D" w:rsidRDefault="008014AB" w:rsidP="008D0159">
                      <w:pPr>
                        <w:spacing w:before="0"/>
                        <w:rPr>
                          <w:color w:val="FF0000"/>
                        </w:rPr>
                      </w:pPr>
                      <w:r>
                        <w:rPr>
                          <w:color w:val="FF0000"/>
                        </w:rPr>
                        <w:t>2.</w:t>
                      </w:r>
                      <w:r w:rsidRPr="00D90E4D">
                        <w:rPr>
                          <w:color w:val="FF0000"/>
                        </w:rPr>
                        <w:t xml:space="preserve">5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702272" behindDoc="0" locked="0" layoutInCell="1" allowOverlap="1" wp14:anchorId="3EFC7645" wp14:editId="532F402E">
                <wp:simplePos x="0" y="0"/>
                <wp:positionH relativeFrom="margin">
                  <wp:align>center</wp:align>
                </wp:positionH>
                <wp:positionV relativeFrom="paragraph">
                  <wp:posOffset>1115695</wp:posOffset>
                </wp:positionV>
                <wp:extent cx="592667" cy="28829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667" cy="288290"/>
                        </a:xfrm>
                        <a:prstGeom prst="rect">
                          <a:avLst/>
                        </a:prstGeom>
                        <a:noFill/>
                        <a:ln w="9525">
                          <a:noFill/>
                          <a:miter lim="800000"/>
                          <a:headEnd/>
                          <a:tailEnd/>
                        </a:ln>
                      </wps:spPr>
                      <wps:txbx>
                        <w:txbxContent>
                          <w:p w14:paraId="07104A60" w14:textId="77777777" w:rsidR="008014AB" w:rsidRPr="00D90E4D" w:rsidRDefault="008014AB" w:rsidP="008D0159">
                            <w:pPr>
                              <w:spacing w:before="0"/>
                              <w:rPr>
                                <w:color w:val="FF0000"/>
                              </w:rPr>
                            </w:pPr>
                            <w:r w:rsidRPr="00D90E4D">
                              <w:rPr>
                                <w:color w:val="FF0000"/>
                              </w:rPr>
                              <w:t xml:space="preserve">5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C7645" id="_x0000_s1027" type="#_x0000_t202" style="position:absolute;left:0;text-align:left;margin-left:0;margin-top:87.85pt;width:46.65pt;height:22.7pt;z-index:251702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" filled="f" stroked="f">
                <v:textbox>
                  <w:txbxContent>
                    <w:p w14:paraId="07104A60" w14:textId="77777777" w:rsidR="008014AB" w:rsidRPr="00D90E4D" w:rsidRDefault="008014AB" w:rsidP="008D0159">
                      <w:pPr>
                        <w:spacing w:before="0"/>
                        <w:rPr>
                          <w:color w:val="FF0000"/>
                        </w:rPr>
                      </w:pPr>
                      <w:r w:rsidRPr="00D90E4D">
                        <w:rPr>
                          <w:color w:val="FF0000"/>
                        </w:rPr>
                        <w:t xml:space="preserve">5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697152" behindDoc="0" locked="0" layoutInCell="1" allowOverlap="1" wp14:anchorId="442CD088" wp14:editId="427EDBBE">
                <wp:simplePos x="0" y="0"/>
                <wp:positionH relativeFrom="margin">
                  <wp:align>center</wp:align>
                </wp:positionH>
                <wp:positionV relativeFrom="paragraph">
                  <wp:posOffset>31327</wp:posOffset>
                </wp:positionV>
                <wp:extent cx="654050" cy="2882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 cy="288290"/>
                        </a:xfrm>
                        <a:prstGeom prst="rect">
                          <a:avLst/>
                        </a:prstGeom>
                        <a:noFill/>
                        <a:ln w="9525">
                          <a:noFill/>
                          <a:miter lim="800000"/>
                          <a:headEnd/>
                          <a:tailEnd/>
                        </a:ln>
                      </wps:spPr>
                      <wps:txbx>
                        <w:txbxContent>
                          <w:p w14:paraId="446E4EFA" w14:textId="77777777" w:rsidR="008014AB" w:rsidRPr="00D90E4D" w:rsidRDefault="008014AB" w:rsidP="008D0159">
                            <w:pPr>
                              <w:spacing w:before="0"/>
                              <w:rPr>
                                <w:color w:val="FF0000"/>
                              </w:rPr>
                            </w:pPr>
                            <w:r>
                              <w:rPr>
                                <w:color w:val="FF0000"/>
                              </w:rPr>
                              <w:t>20</w:t>
                            </w:r>
                            <w:r w:rsidRPr="00D90E4D">
                              <w:rPr>
                                <w:color w:val="FF0000"/>
                              </w:rPr>
                              <w:t xml:space="preserve">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CD088" id="_x0000_s1028" type="#_x0000_t202" style="position:absolute;left:0;text-align:left;margin-left:0;margin-top:2.45pt;width:51.5pt;height:22.7pt;z-index:2516971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" filled="f" stroked="f">
                <v:textbox>
                  <w:txbxContent>
                    <w:p w14:paraId="446E4EFA" w14:textId="77777777" w:rsidR="008014AB" w:rsidRPr="00D90E4D" w:rsidRDefault="008014AB" w:rsidP="008D0159">
                      <w:pPr>
                        <w:spacing w:before="0"/>
                        <w:rPr>
                          <w:color w:val="FF0000"/>
                        </w:rPr>
                      </w:pPr>
                      <w:r>
                        <w:rPr>
                          <w:color w:val="FF0000"/>
                        </w:rPr>
                        <w:t>20</w:t>
                      </w:r>
                      <w:r w:rsidRPr="00D90E4D">
                        <w:rPr>
                          <w:color w:val="FF0000"/>
                        </w:rPr>
                        <w:t xml:space="preserve">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696128" behindDoc="0" locked="0" layoutInCell="1" allowOverlap="1" wp14:anchorId="30E49AD8" wp14:editId="448D5912">
                <wp:simplePos x="0" y="0"/>
                <wp:positionH relativeFrom="margin">
                  <wp:posOffset>2988733</wp:posOffset>
                </wp:positionH>
                <wp:positionV relativeFrom="paragraph">
                  <wp:posOffset>963507</wp:posOffset>
                </wp:positionV>
                <wp:extent cx="736600" cy="28829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88290"/>
                        </a:xfrm>
                        <a:prstGeom prst="rect">
                          <a:avLst/>
                        </a:prstGeom>
                        <a:noFill/>
                        <a:ln w="9525">
                          <a:noFill/>
                          <a:miter lim="800000"/>
                          <a:headEnd/>
                          <a:tailEnd/>
                        </a:ln>
                      </wps:spPr>
                      <wps:txbx>
                        <w:txbxContent>
                          <w:p w14:paraId="212E44C0" w14:textId="77777777" w:rsidR="008014AB" w:rsidRPr="00D90E4D" w:rsidRDefault="008014AB" w:rsidP="008D0159">
                            <w:pPr>
                              <w:spacing w:before="0"/>
                              <w:rPr>
                                <w:color w:val="FF0000"/>
                              </w:rPr>
                            </w:pPr>
                            <w:r>
                              <w:rPr>
                                <w:color w:val="FF0000"/>
                              </w:rPr>
                              <w:t>7.</w:t>
                            </w:r>
                            <w:r w:rsidRPr="00D90E4D">
                              <w:rPr>
                                <w:color w:val="FF0000"/>
                              </w:rPr>
                              <w:t xml:space="preserve">5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49AD8" id="_x0000_s1029" type="#_x0000_t202" style="position:absolute;left:0;text-align:left;margin-left:235.35pt;margin-top:75.85pt;width:58pt;height:22.7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" filled="f" stroked="f">
                <v:textbox>
                  <w:txbxContent>
                    <w:p w14:paraId="212E44C0" w14:textId="77777777" w:rsidR="008014AB" w:rsidRPr="00D90E4D" w:rsidRDefault="008014AB" w:rsidP="008D0159">
                      <w:pPr>
                        <w:spacing w:before="0"/>
                        <w:rPr>
                          <w:color w:val="FF0000"/>
                        </w:rPr>
                      </w:pPr>
                      <w:r>
                        <w:rPr>
                          <w:color w:val="FF0000"/>
                        </w:rPr>
                        <w:t>7.</w:t>
                      </w:r>
                      <w:r w:rsidRPr="00D90E4D">
                        <w:rPr>
                          <w:color w:val="FF0000"/>
                        </w:rPr>
                        <w:t xml:space="preserve">5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698176" behindDoc="0" locked="0" layoutInCell="1" allowOverlap="1" wp14:anchorId="0B270A52" wp14:editId="3EE5AB9B">
                <wp:simplePos x="0" y="0"/>
                <wp:positionH relativeFrom="margin">
                  <wp:align>center</wp:align>
                </wp:positionH>
                <wp:positionV relativeFrom="paragraph">
                  <wp:posOffset>754168</wp:posOffset>
                </wp:positionV>
                <wp:extent cx="666750" cy="28829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88290"/>
                        </a:xfrm>
                        <a:prstGeom prst="rect">
                          <a:avLst/>
                        </a:prstGeom>
                        <a:noFill/>
                        <a:ln w="9525">
                          <a:noFill/>
                          <a:miter lim="800000"/>
                          <a:headEnd/>
                          <a:tailEnd/>
                        </a:ln>
                      </wps:spPr>
                      <wps:txbx>
                        <w:txbxContent>
                          <w:p w14:paraId="4CC448EB" w14:textId="77777777" w:rsidR="008014AB" w:rsidRPr="00D90E4D" w:rsidRDefault="008014AB" w:rsidP="008D0159">
                            <w:pPr>
                              <w:spacing w:before="0"/>
                              <w:rPr>
                                <w:color w:val="FF0000"/>
                              </w:rPr>
                            </w:pPr>
                            <w:r>
                              <w:rPr>
                                <w:color w:val="FF0000"/>
                              </w:rPr>
                              <w:t>10</w:t>
                            </w:r>
                            <w:r w:rsidRPr="00D90E4D">
                              <w:rPr>
                                <w:color w:val="FF0000"/>
                              </w:rPr>
                              <w:t xml:space="preserve">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70A52" id="Text Box 5" o:spid="_x0000_s1030" type="#_x0000_t202" style="position:absolute;left:0;text-align:left;margin-left:0;margin-top:59.4pt;width:52.5pt;height:22.7pt;z-index:251698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" filled="f" stroked="f">
                <v:textbox>
                  <w:txbxContent>
                    <w:p w14:paraId="4CC448EB" w14:textId="77777777" w:rsidR="008014AB" w:rsidRPr="00D90E4D" w:rsidRDefault="008014AB" w:rsidP="008D0159">
                      <w:pPr>
                        <w:spacing w:before="0"/>
                        <w:rPr>
                          <w:color w:val="FF0000"/>
                        </w:rPr>
                      </w:pPr>
                      <w:r>
                        <w:rPr>
                          <w:color w:val="FF0000"/>
                        </w:rPr>
                        <w:t>10</w:t>
                      </w:r>
                      <w:r w:rsidRPr="00D90E4D">
                        <w:rPr>
                          <w:color w:val="FF0000"/>
                        </w:rPr>
                        <w:t xml:space="preserve">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701248" behindDoc="0" locked="0" layoutInCell="1" allowOverlap="1" wp14:anchorId="47D46254" wp14:editId="39E44B21">
                <wp:simplePos x="0" y="0"/>
                <wp:positionH relativeFrom="margin">
                  <wp:align>center</wp:align>
                </wp:positionH>
                <wp:positionV relativeFrom="paragraph">
                  <wp:posOffset>565362</wp:posOffset>
                </wp:positionV>
                <wp:extent cx="770467" cy="28829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467" cy="288290"/>
                        </a:xfrm>
                        <a:prstGeom prst="rect">
                          <a:avLst/>
                        </a:prstGeom>
                        <a:noFill/>
                        <a:ln w="9525">
                          <a:noFill/>
                          <a:miter lim="800000"/>
                          <a:headEnd/>
                          <a:tailEnd/>
                        </a:ln>
                      </wps:spPr>
                      <wps:txbx>
                        <w:txbxContent>
                          <w:p w14:paraId="2C1C17A8" w14:textId="77777777" w:rsidR="008014AB" w:rsidRPr="00D90E4D" w:rsidRDefault="008014AB" w:rsidP="008D0159">
                            <w:pPr>
                              <w:spacing w:before="0"/>
                              <w:rPr>
                                <w:color w:val="FF0000"/>
                              </w:rPr>
                            </w:pPr>
                            <w:r>
                              <w:rPr>
                                <w:color w:val="FF0000"/>
                              </w:rPr>
                              <w:t>12.5</w:t>
                            </w:r>
                            <w:r w:rsidRPr="00D90E4D">
                              <w:rPr>
                                <w:color w:val="FF0000"/>
                              </w:rPr>
                              <w:t xml:space="preserve">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46254" id="Text Box 8" o:spid="_x0000_s1031" type="#_x0000_t202" style="position:absolute;left:0;text-align:left;margin-left:0;margin-top:44.5pt;width:60.65pt;height:22.7pt;z-index:251701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" filled="f" stroked="f">
                <v:textbox>
                  <w:txbxContent>
                    <w:p w14:paraId="2C1C17A8" w14:textId="77777777" w:rsidR="008014AB" w:rsidRPr="00D90E4D" w:rsidRDefault="008014AB" w:rsidP="008D0159">
                      <w:pPr>
                        <w:spacing w:before="0"/>
                        <w:rPr>
                          <w:color w:val="FF0000"/>
                        </w:rPr>
                      </w:pPr>
                      <w:r>
                        <w:rPr>
                          <w:color w:val="FF0000"/>
                        </w:rPr>
                        <w:t>12.5</w:t>
                      </w:r>
                      <w:r w:rsidRPr="00D90E4D">
                        <w:rPr>
                          <w:color w:val="FF0000"/>
                        </w:rPr>
                        <w:t xml:space="preserve">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699200" behindDoc="0" locked="0" layoutInCell="1" allowOverlap="1" wp14:anchorId="4D4F6BD5" wp14:editId="292AB483">
                <wp:simplePos x="0" y="0"/>
                <wp:positionH relativeFrom="margin">
                  <wp:align>center</wp:align>
                </wp:positionH>
                <wp:positionV relativeFrom="paragraph">
                  <wp:posOffset>394970</wp:posOffset>
                </wp:positionV>
                <wp:extent cx="755650" cy="2882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288290"/>
                        </a:xfrm>
                        <a:prstGeom prst="rect">
                          <a:avLst/>
                        </a:prstGeom>
                        <a:noFill/>
                        <a:ln w="9525">
                          <a:noFill/>
                          <a:miter lim="800000"/>
                          <a:headEnd/>
                          <a:tailEnd/>
                        </a:ln>
                      </wps:spPr>
                      <wps:txbx>
                        <w:txbxContent>
                          <w:p w14:paraId="4EF1C4EA" w14:textId="77777777" w:rsidR="008014AB" w:rsidRPr="00D90E4D" w:rsidRDefault="008014AB" w:rsidP="008D0159">
                            <w:pPr>
                              <w:spacing w:before="0"/>
                              <w:rPr>
                                <w:color w:val="FF0000"/>
                              </w:rPr>
                            </w:pPr>
                            <w:r>
                              <w:rPr>
                                <w:color w:val="FF0000"/>
                              </w:rPr>
                              <w:t>15</w:t>
                            </w:r>
                            <w:r w:rsidRPr="00D90E4D">
                              <w:rPr>
                                <w:color w:val="FF0000"/>
                              </w:rPr>
                              <w:t xml:space="preserve"> 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F6BD5" id="Text Box 6" o:spid="_x0000_s1032" type="#_x0000_t202" style="position:absolute;left:0;text-align:left;margin-left:0;margin-top:31.1pt;width:59.5pt;height:22.7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" filled="f" stroked="f">
                <v:textbox>
                  <w:txbxContent>
                    <w:p w14:paraId="4EF1C4EA" w14:textId="77777777" w:rsidR="008014AB" w:rsidRPr="00D90E4D" w:rsidRDefault="008014AB" w:rsidP="008D0159">
                      <w:pPr>
                        <w:spacing w:before="0"/>
                        <w:rPr>
                          <w:color w:val="FF0000"/>
                        </w:rPr>
                      </w:pPr>
                      <w:r>
                        <w:rPr>
                          <w:color w:val="FF0000"/>
                        </w:rPr>
                        <w:t>15</w:t>
                      </w:r>
                      <w:r w:rsidRPr="00D90E4D">
                        <w:rPr>
                          <w:color w:val="FF0000"/>
                        </w:rPr>
                        <w:t xml:space="preserve"> m/s </w:t>
                      </w:r>
                    </w:p>
                  </w:txbxContent>
                </v:textbox>
                <w10:wrap anchorx="margin"/>
              </v:shape>
            </w:pict>
          </mc:Fallback>
        </mc:AlternateContent>
      </w:r>
      <w:r w:rsidRPr="008D0159">
        <w:rPr>
          <w:rFonts w:asciiTheme="minorHAnsi" w:eastAsiaTheme="minorHAnsi" w:hAnsiTheme="minorHAnsi" w:cstheme="minorHAnsi"/>
          <w:noProof/>
          <w:sz w:val="20"/>
          <w:szCs w:val="22"/>
          <w:lang w:eastAsia="en-GB"/>
        </w:rPr>
        <mc:AlternateContent>
          <mc:Choice Requires="wps">
            <w:drawing>
              <wp:anchor distT="45720" distB="45720" distL="114300" distR="114300" simplePos="0" relativeHeight="251700224" behindDoc="0" locked="0" layoutInCell="1" allowOverlap="1" wp14:anchorId="31AA018F" wp14:editId="7F3DF74A">
                <wp:simplePos x="0" y="0"/>
                <wp:positionH relativeFrom="margin">
                  <wp:align>center</wp:align>
                </wp:positionH>
                <wp:positionV relativeFrom="paragraph">
                  <wp:posOffset>216112</wp:posOffset>
                </wp:positionV>
                <wp:extent cx="755650" cy="2882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288290"/>
                        </a:xfrm>
                        <a:prstGeom prst="rect">
                          <a:avLst/>
                        </a:prstGeom>
                        <a:noFill/>
                        <a:ln w="9525">
                          <a:noFill/>
                          <a:miter lim="800000"/>
                          <a:headEnd/>
                          <a:tailEnd/>
                        </a:ln>
                      </wps:spPr>
                      <wps:txbx>
                        <w:txbxContent>
                          <w:p w14:paraId="56D89C51" w14:textId="77777777" w:rsidR="008014AB" w:rsidRPr="00D90E4D" w:rsidRDefault="008014AB" w:rsidP="008D0159">
                            <w:pPr>
                              <w:spacing w:before="0"/>
                              <w:rPr>
                                <w:color w:val="FF0000"/>
                              </w:rPr>
                            </w:pPr>
                            <w:r>
                              <w:rPr>
                                <w:color w:val="FF0000"/>
                              </w:rPr>
                              <w:t>17.5</w:t>
                            </w:r>
                            <w:r w:rsidRPr="00D90E4D">
                              <w:rPr>
                                <w:color w:val="FF0000"/>
                              </w:rPr>
                              <w:t xml:space="preserv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A018F" id="Text Box 7" o:spid="_x0000_s1033" type="#_x0000_t202" style="position:absolute;left:0;text-align:left;margin-left:0;margin-top:17pt;width:59.5pt;height:22.7pt;z-index:2517002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" filled="f" stroked="f">
                <v:textbox>
                  <w:txbxContent>
                    <w:p w14:paraId="56D89C51" w14:textId="77777777" w:rsidR="008014AB" w:rsidRPr="00D90E4D" w:rsidRDefault="008014AB" w:rsidP="008D0159">
                      <w:pPr>
                        <w:spacing w:before="0"/>
                        <w:rPr>
                          <w:color w:val="FF0000"/>
                        </w:rPr>
                      </w:pPr>
                      <w:r>
                        <w:rPr>
                          <w:color w:val="FF0000"/>
                        </w:rPr>
                        <w:t>17.5</w:t>
                      </w:r>
                      <w:r w:rsidRPr="00D90E4D">
                        <w:rPr>
                          <w:color w:val="FF0000"/>
                        </w:rPr>
                        <w:t xml:space="preserve">m/s </w:t>
                      </w:r>
                    </w:p>
                  </w:txbxContent>
                </v:textbox>
                <w10:wrap anchorx="margin"/>
              </v:shape>
            </w:pict>
          </mc:Fallback>
        </mc:AlternateContent>
      </w:r>
      <w:r w:rsidR="0041736D" w:rsidRPr="008D0159">
        <w:rPr>
          <w:rFonts w:asciiTheme="minorHAnsi" w:eastAsiaTheme="minorHAnsi" w:hAnsiTheme="minorHAnsi" w:cstheme="minorHAnsi"/>
          <w:noProof/>
          <w:sz w:val="20"/>
          <w:szCs w:val="22"/>
          <w:lang w:eastAsia="en-GB"/>
        </w:rPr>
        <w:drawing>
          <wp:inline distT="0" distB="0" distL="0" distR="0" wp14:anchorId="10F818C1" wp14:editId="20C16901">
            <wp:extent cx="5431155" cy="4500841"/>
            <wp:effectExtent l="0" t="0" r="0" b="0"/>
            <wp:docPr id="1679203723" name="Picture 1679203723" descr="A aerial view of a land with a circular 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03723" name="Picture 1679203723" descr="A aerial view of a land with a circular red circle&#10;&#10;Description automatically generated with medium confidence"/>
                    <pic:cNvPicPr/>
                  </pic:nvPicPr>
                  <pic:blipFill rotWithShape="1">
                    <a:blip r:embed="rId26"/>
                    <a:srcRect l="3745" r="2991"/>
                    <a:stretch/>
                  </pic:blipFill>
                  <pic:spPr bwMode="auto">
                    <a:xfrm>
                      <a:off x="0" y="0"/>
                      <a:ext cx="5451558" cy="4517749"/>
                    </a:xfrm>
                    <a:prstGeom prst="rect">
                      <a:avLst/>
                    </a:prstGeom>
                    <a:ln>
                      <a:noFill/>
                    </a:ln>
                    <a:extLst>
                      <a:ext uri="{53640926-AAD7-44D8-BBD7-CCE9431645EC}">
                        <a14:shadowObscured xmlns:a14="http://schemas.microsoft.com/office/drawing/2010/main"/>
                      </a:ext>
                    </a:extLst>
                  </pic:spPr>
                </pic:pic>
              </a:graphicData>
            </a:graphic>
          </wp:inline>
        </w:drawing>
      </w:r>
    </w:p>
    <w:p w14:paraId="0F7B7722" w14:textId="37EA9DF5" w:rsidR="0041736D" w:rsidRPr="00760179" w:rsidRDefault="0041736D" w:rsidP="00696BC5">
      <w:pPr>
        <w:spacing w:before="0" w:after="120"/>
        <w:jc w:val="center"/>
        <w:rPr>
          <w:rFonts w:asciiTheme="minorHAnsi" w:hAnsiTheme="minorHAnsi" w:cstheme="minorHAnsi"/>
          <w:i/>
          <w:iCs/>
          <w:sz w:val="20"/>
          <w:szCs w:val="20"/>
          <w:lang w:eastAsia="en-GB"/>
        </w:rPr>
      </w:pPr>
      <w:bookmarkStart w:id="91" w:name="_Toc144284386"/>
      <w:bookmarkStart w:id="92" w:name="_Toc161403680"/>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8</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current method </w:t>
      </w:r>
      <w:bookmarkEnd w:id="91"/>
      <w:r w:rsidR="00152247" w:rsidRPr="00760179">
        <w:rPr>
          <w:rFonts w:asciiTheme="minorHAnsi" w:hAnsiTheme="minorHAnsi" w:cstheme="minorHAnsi"/>
          <w:i/>
          <w:iCs/>
          <w:sz w:val="20"/>
          <w:szCs w:val="20"/>
          <w:lang w:eastAsia="en-GB"/>
        </w:rPr>
        <w:t>illustration.</w:t>
      </w:r>
      <w:bookmarkEnd w:id="92"/>
    </w:p>
    <w:p w14:paraId="3AC1EA5A" w14:textId="7D90552C" w:rsidR="0041736D" w:rsidRPr="00696BC5" w:rsidRDefault="0041736D" w:rsidP="00BC719B">
      <w:pPr>
        <w:spacing w:before="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The third system</w:t>
      </w:r>
      <w:r w:rsidR="006572EF">
        <w:rPr>
          <w:rFonts w:asciiTheme="minorHAnsi" w:eastAsiaTheme="minorHAnsi" w:hAnsiTheme="minorHAnsi" w:cstheme="minorHAnsi"/>
          <w:szCs w:val="22"/>
        </w:rPr>
        <w:t xml:space="preserve"> i</w:t>
      </w:r>
      <w:r w:rsidR="00D278DC">
        <w:rPr>
          <w:rFonts w:asciiTheme="minorHAnsi" w:eastAsiaTheme="minorHAnsi" w:hAnsiTheme="minorHAnsi" w:cstheme="minorHAnsi"/>
          <w:szCs w:val="22"/>
        </w:rPr>
        <w:t xml:space="preserve">s </w:t>
      </w:r>
      <w:r w:rsidRPr="00696BC5">
        <w:rPr>
          <w:rFonts w:asciiTheme="minorHAnsi" w:eastAsiaTheme="minorHAnsi" w:hAnsiTheme="minorHAnsi" w:cstheme="minorHAnsi"/>
          <w:szCs w:val="22"/>
        </w:rPr>
        <w:t>different to the first two</w:t>
      </w:r>
      <w:r w:rsidR="003F7962" w:rsidRPr="00696BC5">
        <w:rPr>
          <w:rFonts w:asciiTheme="minorHAnsi" w:eastAsiaTheme="minorHAnsi" w:hAnsiTheme="minorHAnsi" w:cstheme="minorHAnsi"/>
          <w:szCs w:val="22"/>
        </w:rPr>
        <w:t xml:space="preserve"> because although it uses a jet like the second system it</w:t>
      </w:r>
      <w:r w:rsidR="00D278DC">
        <w:rPr>
          <w:rFonts w:asciiTheme="minorHAnsi" w:eastAsiaTheme="minorHAnsi" w:hAnsiTheme="minorHAnsi" w:cstheme="minorHAnsi"/>
          <w:szCs w:val="22"/>
        </w:rPr>
        <w:t xml:space="preserve"> </w:t>
      </w:r>
      <w:r w:rsidR="000B48C8">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003F7962" w:rsidRPr="00696BC5">
        <w:rPr>
          <w:rFonts w:asciiTheme="minorHAnsi" w:eastAsiaTheme="minorHAnsi" w:hAnsiTheme="minorHAnsi" w:cstheme="minorHAnsi"/>
          <w:szCs w:val="22"/>
        </w:rPr>
        <w:t>a different shape and uses a different parachute,</w:t>
      </w:r>
      <w:r w:rsidRPr="00696BC5">
        <w:rPr>
          <w:rFonts w:asciiTheme="minorHAnsi" w:eastAsiaTheme="minorHAnsi" w:hAnsiTheme="minorHAnsi" w:cstheme="minorHAnsi"/>
          <w:szCs w:val="22"/>
        </w:rPr>
        <w:t xml:space="preserve"> meaning that it requires its o</w:t>
      </w:r>
      <w:r w:rsidR="003F7962" w:rsidRPr="00696BC5">
        <w:rPr>
          <w:rFonts w:asciiTheme="minorHAnsi" w:eastAsiaTheme="minorHAnsi" w:hAnsiTheme="minorHAnsi" w:cstheme="minorHAnsi"/>
          <w:szCs w:val="22"/>
        </w:rPr>
        <w:t xml:space="preserve">wn calculations be carried out. </w:t>
      </w:r>
      <w:r w:rsidRPr="00696BC5">
        <w:rPr>
          <w:rFonts w:asciiTheme="minorHAnsi" w:eastAsiaTheme="minorHAnsi" w:hAnsiTheme="minorHAnsi" w:cstheme="minorHAnsi"/>
          <w:szCs w:val="22"/>
        </w:rPr>
        <w:t>The equation that was previously used cannot be used in</w:t>
      </w:r>
      <w:r w:rsidR="006572EF">
        <w:rPr>
          <w:rFonts w:asciiTheme="minorHAnsi" w:eastAsiaTheme="minorHAnsi" w:hAnsiTheme="minorHAnsi" w:cstheme="minorHAnsi"/>
          <w:szCs w:val="22"/>
        </w:rPr>
        <w:t xml:space="preserve"> its current form</w:t>
      </w:r>
      <w:r w:rsidRPr="00696BC5">
        <w:rPr>
          <w:rFonts w:asciiTheme="minorHAnsi" w:eastAsiaTheme="minorHAnsi" w:hAnsiTheme="minorHAnsi" w:cstheme="minorHAnsi"/>
          <w:szCs w:val="22"/>
        </w:rPr>
        <w:t xml:space="preserve"> due to the information supplied by the</w:t>
      </w:r>
      <w:r w:rsidR="00E61D94">
        <w:rPr>
          <w:rFonts w:asciiTheme="minorHAnsi" w:eastAsiaTheme="minorHAnsi" w:hAnsiTheme="minorHAnsi" w:cstheme="minorHAnsi"/>
          <w:szCs w:val="22"/>
        </w:rPr>
        <w:t xml:space="preserve"> manufacturer not giving a</w:t>
      </w:r>
      <w:r w:rsidRPr="00696BC5">
        <w:rPr>
          <w:rFonts w:asciiTheme="minorHAnsi" w:eastAsiaTheme="minorHAnsi" w:hAnsiTheme="minorHAnsi" w:cstheme="minorHAnsi"/>
          <w:szCs w:val="22"/>
        </w:rPr>
        <w:t xml:space="preserve"> table of information that</w:t>
      </w:r>
      <w:r w:rsidR="00D278DC">
        <w:rPr>
          <w:rFonts w:asciiTheme="minorHAnsi" w:eastAsiaTheme="minorHAnsi" w:hAnsiTheme="minorHAnsi" w:cstheme="minorHAnsi"/>
          <w:szCs w:val="22"/>
        </w:rPr>
        <w:t xml:space="preserve"> </w:t>
      </w:r>
      <w:r w:rsidR="000B48C8">
        <w:rPr>
          <w:rFonts w:asciiTheme="minorHAnsi" w:eastAsiaTheme="minorHAnsi" w:hAnsiTheme="minorHAnsi" w:cstheme="minorHAnsi"/>
          <w:szCs w:val="22"/>
        </w:rPr>
        <w:t>i</w:t>
      </w:r>
      <w:r w:rsidR="00D278DC">
        <w:rPr>
          <w:rFonts w:asciiTheme="minorHAnsi" w:eastAsiaTheme="minorHAnsi" w:hAnsiTheme="minorHAnsi" w:cstheme="minorHAnsi"/>
          <w:szCs w:val="22"/>
        </w:rPr>
        <w:t xml:space="preserve">s </w:t>
      </w:r>
      <w:r w:rsidR="003F7962" w:rsidRPr="00696BC5">
        <w:rPr>
          <w:rFonts w:asciiTheme="minorHAnsi" w:eastAsiaTheme="minorHAnsi" w:hAnsiTheme="minorHAnsi" w:cstheme="minorHAnsi"/>
          <w:szCs w:val="22"/>
        </w:rPr>
        <w:t>usable at lower altitudes. This</w:t>
      </w:r>
      <w:r w:rsidR="00D278DC">
        <w:rPr>
          <w:rFonts w:asciiTheme="minorHAnsi" w:eastAsiaTheme="minorHAnsi" w:hAnsiTheme="minorHAnsi" w:cstheme="minorHAnsi"/>
          <w:szCs w:val="22"/>
        </w:rPr>
        <w:t xml:space="preserve"> was </w:t>
      </w:r>
      <w:r w:rsidR="003F7962" w:rsidRPr="00696BC5">
        <w:rPr>
          <w:rFonts w:asciiTheme="minorHAnsi" w:eastAsiaTheme="minorHAnsi" w:hAnsiTheme="minorHAnsi" w:cstheme="minorHAnsi"/>
          <w:szCs w:val="22"/>
        </w:rPr>
        <w:t>the 0.2 constant that was previously stated</w:t>
      </w:r>
      <w:r w:rsidR="001B6E00" w:rsidRPr="00696BC5">
        <w:rPr>
          <w:rFonts w:asciiTheme="minorHAnsi" w:eastAsiaTheme="minorHAnsi" w:hAnsiTheme="minorHAnsi" w:cstheme="minorHAnsi"/>
          <w:szCs w:val="22"/>
        </w:rPr>
        <w:t xml:space="preserve"> and</w:t>
      </w:r>
      <w:r w:rsidR="0071134B">
        <w:rPr>
          <w:rFonts w:asciiTheme="minorHAnsi" w:eastAsiaTheme="minorHAnsi" w:hAnsiTheme="minorHAnsi" w:cstheme="minorHAnsi"/>
          <w:szCs w:val="22"/>
        </w:rPr>
        <w:t xml:space="preserve"> is</w:t>
      </w:r>
      <w:r w:rsidR="00D278DC">
        <w:rPr>
          <w:rFonts w:asciiTheme="minorHAnsi" w:eastAsiaTheme="minorHAnsi" w:hAnsiTheme="minorHAnsi" w:cstheme="minorHAnsi"/>
          <w:szCs w:val="22"/>
        </w:rPr>
        <w:t xml:space="preserve"> </w:t>
      </w:r>
      <w:r w:rsidR="001B6E00" w:rsidRPr="00696BC5">
        <w:rPr>
          <w:rFonts w:asciiTheme="minorHAnsi" w:eastAsiaTheme="minorHAnsi" w:hAnsiTheme="minorHAnsi" w:cstheme="minorHAnsi"/>
          <w:szCs w:val="22"/>
        </w:rPr>
        <w:t xml:space="preserve">in red </w:t>
      </w:r>
      <w:r w:rsidR="00505E30" w:rsidRPr="00696BC5">
        <w:rPr>
          <w:rFonts w:asciiTheme="minorHAnsi" w:eastAsiaTheme="minorHAnsi" w:hAnsiTheme="minorHAnsi" w:cstheme="minorHAnsi"/>
          <w:szCs w:val="22"/>
        </w:rPr>
        <w:t>below</w:t>
      </w:r>
      <w:r w:rsidR="0071134B">
        <w:rPr>
          <w:rFonts w:asciiTheme="minorHAnsi" w:eastAsiaTheme="minorHAnsi" w:hAnsiTheme="minorHAnsi" w:cstheme="minorHAnsi"/>
          <w:szCs w:val="22"/>
        </w:rPr>
        <w:t>, as well as where it sits in the equation</w:t>
      </w:r>
      <w:r w:rsidR="003F7962" w:rsidRPr="00696BC5">
        <w:rPr>
          <w:rFonts w:asciiTheme="minorHAnsi" w:eastAsiaTheme="minorHAnsi" w:hAnsiTheme="minorHAnsi" w:cstheme="minorHAnsi"/>
          <w:szCs w:val="22"/>
        </w:rPr>
        <w:t xml:space="preserve"> c</w:t>
      </w:r>
      <w:r w:rsidR="00877EC7">
        <w:rPr>
          <w:rFonts w:asciiTheme="minorHAnsi" w:eastAsiaTheme="minorHAnsi" w:hAnsiTheme="minorHAnsi" w:cstheme="minorHAnsi"/>
          <w:szCs w:val="22"/>
        </w:rPr>
        <w:t>an be seen below in equation 2-5</w:t>
      </w:r>
      <w:r w:rsidRPr="00696BC5">
        <w:rPr>
          <w:rFonts w:asciiTheme="minorHAnsi" w:eastAsiaTheme="minorHAnsi" w:hAnsiTheme="minorHAnsi" w:cstheme="minorHAnsi"/>
          <w:szCs w:val="22"/>
        </w:rPr>
        <w:t xml:space="preserve">. </w:t>
      </w:r>
    </w:p>
    <w:p w14:paraId="3C4842F5" w14:textId="77777777" w:rsidR="0041736D" w:rsidRPr="00760179" w:rsidRDefault="0041736D" w:rsidP="0041736D">
      <w:pPr>
        <w:spacing w:before="0" w:after="120"/>
        <w:jc w:val="left"/>
        <w:rPr>
          <w:rFonts w:asciiTheme="minorHAnsi" w:eastAsiaTheme="minorHAnsi" w:hAnsiTheme="minorHAnsi" w:cstheme="minorHAnsi"/>
          <w:sz w:val="22"/>
          <w:szCs w:val="22"/>
        </w:rPr>
      </w:pPr>
      <m:oMathPara>
        <m:oMath>
          <m:r>
            <w:rPr>
              <w:rFonts w:ascii="Cambria Math" w:eastAsiaTheme="minorHAnsi" w:hAnsi="Cambria Math" w:cstheme="minorHAnsi"/>
              <w:sz w:val="22"/>
              <w:szCs w:val="22"/>
            </w:rPr>
            <m:t>TDD on land=</m:t>
          </m:r>
          <m:d>
            <m:dPr>
              <m:ctrlPr>
                <w:rPr>
                  <w:rFonts w:ascii="Cambria Math" w:eastAsiaTheme="minorHAnsi" w:hAnsi="Cambria Math" w:cstheme="minorHAnsi"/>
                  <w:i/>
                  <w:sz w:val="22"/>
                  <w:szCs w:val="22"/>
                </w:rPr>
              </m:ctrlPr>
            </m:dPr>
            <m:e>
              <m:d>
                <m:dPr>
                  <m:ctrlPr>
                    <w:rPr>
                      <w:rFonts w:ascii="Cambria Math" w:eastAsiaTheme="minorHAnsi" w:hAnsi="Cambria Math" w:cstheme="minorHAnsi"/>
                      <w:i/>
                      <w:sz w:val="22"/>
                      <w:szCs w:val="22"/>
                    </w:rPr>
                  </m:ctrlPr>
                </m:dPr>
                <m:e>
                  <m:r>
                    <w:rPr>
                      <w:rFonts w:ascii="Cambria Math" w:eastAsiaTheme="minorHAnsi" w:hAnsi="Cambria Math" w:cstheme="minorHAnsi"/>
                      <w:color w:val="FF0000"/>
                      <w:sz w:val="22"/>
                      <w:szCs w:val="22"/>
                    </w:rPr>
                    <m:t>0.2</m:t>
                  </m:r>
                  <m:r>
                    <w:rPr>
                      <w:rFonts w:ascii="Cambria Math" w:eastAsiaTheme="minorHAnsi" w:hAnsi="Cambria Math" w:cstheme="minorHAnsi"/>
                      <w:sz w:val="22"/>
                      <w:szCs w:val="22"/>
                    </w:rPr>
                    <m:t>*WS</m:t>
                  </m:r>
                </m:e>
              </m:d>
              <m:r>
                <w:rPr>
                  <w:rFonts w:ascii="Cambria Math" w:eastAsiaTheme="minorHAnsi" w:hAnsi="Cambria Math" w:cstheme="minorHAnsi"/>
                  <w:sz w:val="22"/>
                  <w:szCs w:val="22"/>
                </w:rPr>
                <m:t>*(A-HAL)</m:t>
              </m:r>
            </m:e>
          </m:d>
          <m:r>
            <w:rPr>
              <w:rFonts w:ascii="Cambria Math" w:eastAsiaTheme="minorHAnsi" w:hAnsi="Cambria Math" w:cstheme="minorHAnsi"/>
              <w:sz w:val="22"/>
              <w:szCs w:val="22"/>
            </w:rPr>
            <m:t>+((15.5+ACS)*3)</m:t>
          </m:r>
        </m:oMath>
      </m:oMathPara>
    </w:p>
    <w:p w14:paraId="3B3D76B0" w14:textId="35E09EE2" w:rsidR="0041736D" w:rsidRPr="00760179" w:rsidRDefault="0041736D" w:rsidP="0041736D">
      <w:pPr>
        <w:spacing w:before="0"/>
        <w:jc w:val="center"/>
        <w:rPr>
          <w:rFonts w:asciiTheme="minorHAnsi" w:hAnsiTheme="minorHAnsi" w:cstheme="minorHAnsi"/>
          <w:i/>
          <w:iCs/>
          <w:color w:val="1F497D" w:themeColor="text2"/>
          <w:sz w:val="20"/>
          <w:szCs w:val="20"/>
          <w:lang w:eastAsia="en-GB"/>
        </w:rPr>
      </w:pPr>
      <w:bookmarkStart w:id="93" w:name="_Toc135306168"/>
      <w:bookmarkStart w:id="94" w:name="_Toc144284406"/>
      <w:bookmarkStart w:id="95" w:name="_Toc161403707"/>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Pr="0076017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TDD on land</w:t>
      </w:r>
      <w:bookmarkEnd w:id="93"/>
      <w:bookmarkEnd w:id="94"/>
      <w:bookmarkEnd w:id="95"/>
    </w:p>
    <w:p w14:paraId="3FFF14EE" w14:textId="77777777" w:rsidR="0041736D" w:rsidRPr="00696BC5" w:rsidRDefault="0041736D" w:rsidP="003F7962">
      <w:pPr>
        <w:spacing w:before="0" w:line="276" w:lineRule="auto"/>
        <w:jc w:val="left"/>
        <w:rPr>
          <w:rFonts w:asciiTheme="minorHAnsi" w:eastAsiaTheme="minorHAnsi" w:hAnsiTheme="minorHAnsi" w:cstheme="minorHAnsi"/>
          <w:szCs w:val="22"/>
        </w:rPr>
      </w:pPr>
      <w:r w:rsidRPr="00696BC5">
        <w:rPr>
          <w:rFonts w:asciiTheme="minorHAnsi" w:eastAsiaTheme="minorHAnsi" w:hAnsiTheme="minorHAnsi" w:cstheme="minorHAnsi"/>
          <w:szCs w:val="22"/>
        </w:rPr>
        <w:lastRenderedPageBreak/>
        <w:t xml:space="preserve">Where: </w:t>
      </w:r>
    </w:p>
    <w:p w14:paraId="37D2C3E1" w14:textId="233E70B1" w:rsidR="0041736D" w:rsidRPr="00696BC5" w:rsidRDefault="0041736D" w:rsidP="003F7962">
      <w:pPr>
        <w:spacing w:before="0" w:line="276" w:lineRule="auto"/>
        <w:jc w:val="left"/>
        <w:rPr>
          <w:rFonts w:asciiTheme="minorHAnsi" w:eastAsiaTheme="minorHAnsi" w:hAnsiTheme="minorHAnsi" w:cstheme="minorHAnsi"/>
          <w:szCs w:val="22"/>
        </w:rPr>
      </w:pPr>
      <w:r w:rsidRPr="00696BC5">
        <w:rPr>
          <w:rFonts w:asciiTheme="minorHAnsi" w:eastAsiaTheme="minorHAnsi" w:hAnsiTheme="minorHAnsi" w:cstheme="minorHAnsi"/>
          <w:szCs w:val="22"/>
        </w:rPr>
        <w:tab/>
        <w:t xml:space="preserve">TDD = Total </w:t>
      </w:r>
      <w:r w:rsidR="001D5672">
        <w:rPr>
          <w:rFonts w:asciiTheme="minorHAnsi" w:eastAsiaTheme="minorHAnsi" w:hAnsiTheme="minorHAnsi" w:cstheme="minorHAnsi"/>
          <w:szCs w:val="22"/>
        </w:rPr>
        <w:t>D</w:t>
      </w:r>
      <w:r w:rsidRPr="00696BC5">
        <w:rPr>
          <w:rFonts w:asciiTheme="minorHAnsi" w:eastAsiaTheme="minorHAnsi" w:hAnsiTheme="minorHAnsi" w:cstheme="minorHAnsi"/>
          <w:szCs w:val="22"/>
        </w:rPr>
        <w:t xml:space="preserve">rift </w:t>
      </w:r>
      <w:r w:rsidR="001D5672">
        <w:rPr>
          <w:rFonts w:asciiTheme="minorHAnsi" w:eastAsiaTheme="minorHAnsi" w:hAnsiTheme="minorHAnsi" w:cstheme="minorHAnsi"/>
          <w:szCs w:val="22"/>
        </w:rPr>
        <w:t>D</w:t>
      </w:r>
      <w:r w:rsidRPr="00696BC5">
        <w:rPr>
          <w:rFonts w:asciiTheme="minorHAnsi" w:eastAsiaTheme="minorHAnsi" w:hAnsiTheme="minorHAnsi" w:cstheme="minorHAnsi"/>
          <w:szCs w:val="22"/>
        </w:rPr>
        <w:t>istance</w:t>
      </w:r>
    </w:p>
    <w:p w14:paraId="2BB16B47" w14:textId="6D3342AE" w:rsidR="0041736D" w:rsidRPr="00696BC5" w:rsidRDefault="00E61D94" w:rsidP="003F7962">
      <w:pPr>
        <w:spacing w:before="0" w:line="276" w:lineRule="auto"/>
        <w:ind w:firstLine="720"/>
        <w:jc w:val="left"/>
        <w:rPr>
          <w:rFonts w:asciiTheme="minorHAnsi" w:eastAsiaTheme="minorHAnsi" w:hAnsiTheme="minorHAnsi" w:cstheme="minorHAnsi"/>
          <w:color w:val="FF0000"/>
          <w:szCs w:val="22"/>
        </w:rPr>
      </w:pPr>
      <w:r>
        <w:rPr>
          <w:rFonts w:asciiTheme="minorHAnsi" w:eastAsiaTheme="minorHAnsi" w:hAnsiTheme="minorHAnsi" w:cstheme="minorHAnsi"/>
          <w:color w:val="FF0000"/>
          <w:szCs w:val="22"/>
        </w:rPr>
        <w:t xml:space="preserve">0.2= </w:t>
      </w:r>
      <w:r w:rsidR="00A75312">
        <w:rPr>
          <w:rFonts w:asciiTheme="minorHAnsi" w:eastAsiaTheme="minorHAnsi" w:hAnsiTheme="minorHAnsi" w:cstheme="minorHAnsi"/>
          <w:color w:val="FF0000"/>
          <w:szCs w:val="22"/>
        </w:rPr>
        <w:t>System 1 &amp; 2 m</w:t>
      </w:r>
      <w:r w:rsidR="00A75312" w:rsidRPr="00A75312">
        <w:rPr>
          <w:rFonts w:asciiTheme="minorHAnsi" w:eastAsiaTheme="minorHAnsi" w:hAnsiTheme="minorHAnsi" w:cstheme="minorHAnsi"/>
          <w:color w:val="FF0000"/>
          <w:szCs w:val="22"/>
        </w:rPr>
        <w:t>anufacturers t</w:t>
      </w:r>
      <w:r w:rsidR="0041736D" w:rsidRPr="00A75312">
        <w:rPr>
          <w:rFonts w:asciiTheme="minorHAnsi" w:eastAsiaTheme="minorHAnsi" w:hAnsiTheme="minorHAnsi" w:cstheme="minorHAnsi"/>
          <w:color w:val="FF0000"/>
          <w:szCs w:val="22"/>
        </w:rPr>
        <w:t xml:space="preserve">able calculation </w:t>
      </w:r>
      <w:r w:rsidRPr="00A75312">
        <w:rPr>
          <w:rFonts w:asciiTheme="minorHAnsi" w:eastAsiaTheme="minorHAnsi" w:hAnsiTheme="minorHAnsi" w:cstheme="minorHAnsi"/>
          <w:color w:val="FF0000"/>
          <w:szCs w:val="22"/>
        </w:rPr>
        <w:t>constant</w:t>
      </w:r>
    </w:p>
    <w:p w14:paraId="506D42C8" w14:textId="77777777" w:rsidR="0041736D" w:rsidRPr="00696BC5" w:rsidRDefault="0041736D" w:rsidP="003F7962">
      <w:pPr>
        <w:spacing w:before="0" w:line="276" w:lineRule="auto"/>
        <w:ind w:firstLine="72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WS= Wind Speed</w:t>
      </w:r>
    </w:p>
    <w:p w14:paraId="0AA7D125" w14:textId="77777777" w:rsidR="0041736D" w:rsidRPr="00696BC5" w:rsidRDefault="0041736D" w:rsidP="003F7962">
      <w:pPr>
        <w:spacing w:before="0" w:line="276" w:lineRule="auto"/>
        <w:ind w:firstLine="72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A= Altitude</w:t>
      </w:r>
    </w:p>
    <w:p w14:paraId="630F2DCA" w14:textId="239B5AAB" w:rsidR="0041736D" w:rsidRPr="00696BC5" w:rsidRDefault="0041736D" w:rsidP="003F7962">
      <w:pPr>
        <w:spacing w:before="0" w:line="276" w:lineRule="auto"/>
        <w:ind w:firstLine="72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 xml:space="preserve">HAL= Height </w:t>
      </w:r>
      <w:r w:rsidR="001D5672">
        <w:rPr>
          <w:rFonts w:asciiTheme="minorHAnsi" w:eastAsiaTheme="minorHAnsi" w:hAnsiTheme="minorHAnsi" w:cstheme="minorHAnsi"/>
          <w:szCs w:val="22"/>
        </w:rPr>
        <w:t>A</w:t>
      </w:r>
      <w:r w:rsidRPr="00696BC5">
        <w:rPr>
          <w:rFonts w:asciiTheme="minorHAnsi" w:eastAsiaTheme="minorHAnsi" w:hAnsiTheme="minorHAnsi" w:cstheme="minorHAnsi"/>
          <w:szCs w:val="22"/>
        </w:rPr>
        <w:t>bove Land</w:t>
      </w:r>
    </w:p>
    <w:p w14:paraId="585C84CF" w14:textId="16B658A5" w:rsidR="0041736D" w:rsidRPr="00696BC5" w:rsidRDefault="0041736D" w:rsidP="003F7962">
      <w:pPr>
        <w:spacing w:before="0" w:line="276" w:lineRule="auto"/>
        <w:ind w:firstLine="72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 xml:space="preserve">15.5= </w:t>
      </w:r>
      <w:r w:rsidR="001D5672">
        <w:rPr>
          <w:rFonts w:asciiTheme="minorHAnsi" w:eastAsiaTheme="minorHAnsi" w:hAnsiTheme="minorHAnsi" w:cstheme="minorHAnsi"/>
          <w:szCs w:val="22"/>
        </w:rPr>
        <w:t>M</w:t>
      </w:r>
      <w:r w:rsidRPr="00696BC5">
        <w:rPr>
          <w:rFonts w:asciiTheme="minorHAnsi" w:eastAsiaTheme="minorHAnsi" w:hAnsiTheme="minorHAnsi" w:cstheme="minorHAnsi"/>
          <w:szCs w:val="22"/>
        </w:rPr>
        <w:t xml:space="preserve">ax </w:t>
      </w:r>
      <w:r w:rsidR="001D5672">
        <w:rPr>
          <w:rFonts w:asciiTheme="minorHAnsi" w:eastAsiaTheme="minorHAnsi" w:hAnsiTheme="minorHAnsi" w:cstheme="minorHAnsi"/>
          <w:szCs w:val="22"/>
        </w:rPr>
        <w:t>w</w:t>
      </w:r>
      <w:r w:rsidRPr="00696BC5">
        <w:rPr>
          <w:rFonts w:asciiTheme="minorHAnsi" w:eastAsiaTheme="minorHAnsi" w:hAnsiTheme="minorHAnsi" w:cstheme="minorHAnsi"/>
          <w:szCs w:val="22"/>
        </w:rPr>
        <w:t xml:space="preserve">ind </w:t>
      </w:r>
      <w:r w:rsidR="001D5672">
        <w:rPr>
          <w:rFonts w:asciiTheme="minorHAnsi" w:eastAsiaTheme="minorHAnsi" w:hAnsiTheme="minorHAnsi" w:cstheme="minorHAnsi"/>
          <w:szCs w:val="22"/>
        </w:rPr>
        <w:t>s</w:t>
      </w:r>
      <w:r w:rsidRPr="00696BC5">
        <w:rPr>
          <w:rFonts w:asciiTheme="minorHAnsi" w:eastAsiaTheme="minorHAnsi" w:hAnsiTheme="minorHAnsi" w:cstheme="minorHAnsi"/>
          <w:szCs w:val="22"/>
        </w:rPr>
        <w:t xml:space="preserve">peed m/s </w:t>
      </w:r>
    </w:p>
    <w:p w14:paraId="705FDEA6" w14:textId="77777777" w:rsidR="0041736D" w:rsidRPr="00696BC5" w:rsidRDefault="0041736D" w:rsidP="003F7962">
      <w:pPr>
        <w:spacing w:before="0" w:line="276" w:lineRule="auto"/>
        <w:ind w:firstLine="72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ACS= Aircraft Speed</w:t>
      </w:r>
    </w:p>
    <w:p w14:paraId="3AF7BEDB" w14:textId="32AA7495" w:rsidR="0041736D" w:rsidRPr="00696BC5" w:rsidRDefault="0041736D" w:rsidP="00BC719B">
      <w:pPr>
        <w:spacing w:before="0" w:after="120" w:line="276" w:lineRule="auto"/>
        <w:ind w:firstLine="720"/>
        <w:jc w:val="left"/>
        <w:rPr>
          <w:rFonts w:asciiTheme="minorHAnsi" w:eastAsiaTheme="minorHAnsi" w:hAnsiTheme="minorHAnsi" w:cstheme="minorHAnsi"/>
          <w:szCs w:val="22"/>
        </w:rPr>
      </w:pPr>
      <w:r w:rsidRPr="00696BC5">
        <w:rPr>
          <w:rFonts w:asciiTheme="minorHAnsi" w:eastAsiaTheme="minorHAnsi" w:hAnsiTheme="minorHAnsi" w:cstheme="minorHAnsi"/>
          <w:szCs w:val="22"/>
        </w:rPr>
        <w:t xml:space="preserve">3= System delay </w:t>
      </w:r>
    </w:p>
    <w:p w14:paraId="4D619A18" w14:textId="578BEC67" w:rsidR="0041736D" w:rsidRPr="00696BC5" w:rsidRDefault="00877EC7" w:rsidP="00696BC5">
      <w:pPr>
        <w:spacing w:before="0" w:after="120"/>
        <w:jc w:val="left"/>
        <w:rPr>
          <w:rFonts w:asciiTheme="minorHAnsi" w:eastAsiaTheme="minorHAnsi" w:hAnsiTheme="minorHAnsi" w:cstheme="minorHAnsi"/>
          <w:szCs w:val="22"/>
          <w:lang w:eastAsia="en-GB"/>
        </w:rPr>
      </w:pPr>
      <w:r>
        <w:rPr>
          <w:rFonts w:asciiTheme="minorHAnsi" w:eastAsiaTheme="minorHAnsi" w:hAnsiTheme="minorHAnsi" w:cstheme="minorHAnsi"/>
          <w:szCs w:val="22"/>
        </w:rPr>
        <w:t>The graph below in figure 2-9</w:t>
      </w:r>
      <w:r w:rsidR="0041736D" w:rsidRPr="00696BC5">
        <w:rPr>
          <w:rFonts w:asciiTheme="minorHAnsi" w:eastAsiaTheme="minorHAnsi" w:hAnsiTheme="minorHAnsi" w:cstheme="minorHAnsi"/>
          <w:szCs w:val="22"/>
        </w:rPr>
        <w:t xml:space="preserve"> shows the relationship between drift distance and altitude for a </w:t>
      </w:r>
      <w:r w:rsidR="00656D20" w:rsidRPr="00696BC5">
        <w:rPr>
          <w:rFonts w:asciiTheme="minorHAnsi" w:eastAsiaTheme="minorHAnsi" w:hAnsiTheme="minorHAnsi" w:cstheme="minorHAnsi"/>
          <w:szCs w:val="22"/>
        </w:rPr>
        <w:t>15-knot</w:t>
      </w:r>
      <w:r w:rsidR="0041736D" w:rsidRPr="00696BC5">
        <w:rPr>
          <w:rFonts w:asciiTheme="minorHAnsi" w:eastAsiaTheme="minorHAnsi" w:hAnsiTheme="minorHAnsi" w:cstheme="minorHAnsi"/>
          <w:szCs w:val="22"/>
        </w:rPr>
        <w:t xml:space="preserve"> wind speed as supplied by the manufacturer of the asset.</w:t>
      </w:r>
      <w:r w:rsidR="0041736D" w:rsidRPr="00696BC5">
        <w:rPr>
          <w:rFonts w:asciiTheme="minorHAnsi" w:eastAsiaTheme="minorHAnsi" w:hAnsiTheme="minorHAnsi" w:cstheme="minorHAnsi"/>
          <w:szCs w:val="22"/>
          <w:lang w:eastAsia="en-GB"/>
        </w:rPr>
        <w:t xml:space="preserve"> As can be seen on the graph the relationship between parachute drift distance and altitude</w:t>
      </w:r>
      <w:r w:rsidR="00D278DC">
        <w:rPr>
          <w:rFonts w:asciiTheme="minorHAnsi" w:eastAsiaTheme="minorHAnsi" w:hAnsiTheme="minorHAnsi" w:cstheme="minorHAnsi"/>
          <w:szCs w:val="22"/>
          <w:lang w:eastAsia="en-GB"/>
        </w:rPr>
        <w:t xml:space="preserve"> </w:t>
      </w:r>
      <w:r w:rsidR="000B48C8">
        <w:rPr>
          <w:rFonts w:asciiTheme="minorHAnsi" w:eastAsiaTheme="minorHAnsi" w:hAnsiTheme="minorHAnsi" w:cstheme="minorHAnsi"/>
          <w:szCs w:val="22"/>
          <w:lang w:eastAsia="en-GB"/>
        </w:rPr>
        <w:t>is</w:t>
      </w:r>
      <w:r w:rsidR="00D278DC">
        <w:rPr>
          <w:rFonts w:asciiTheme="minorHAnsi" w:eastAsiaTheme="minorHAnsi" w:hAnsiTheme="minorHAnsi" w:cstheme="minorHAnsi"/>
          <w:szCs w:val="22"/>
          <w:lang w:eastAsia="en-GB"/>
        </w:rPr>
        <w:t xml:space="preserve"> </w:t>
      </w:r>
      <w:r w:rsidR="0041736D" w:rsidRPr="00696BC5">
        <w:rPr>
          <w:rFonts w:asciiTheme="minorHAnsi" w:eastAsiaTheme="minorHAnsi" w:hAnsiTheme="minorHAnsi" w:cstheme="minorHAnsi"/>
          <w:szCs w:val="22"/>
          <w:lang w:eastAsia="en-GB"/>
        </w:rPr>
        <w:t xml:space="preserve">not linear as it was previously so a </w:t>
      </w:r>
      <w:r w:rsidR="000B48C8">
        <w:rPr>
          <w:rFonts w:asciiTheme="minorHAnsi" w:eastAsiaTheme="minorHAnsi" w:hAnsiTheme="minorHAnsi" w:cstheme="minorHAnsi"/>
          <w:szCs w:val="22"/>
          <w:lang w:eastAsia="en-GB"/>
        </w:rPr>
        <w:t xml:space="preserve">constant </w:t>
      </w:r>
      <w:r w:rsidR="0041736D" w:rsidRPr="00696BC5">
        <w:rPr>
          <w:rFonts w:asciiTheme="minorHAnsi" w:eastAsiaTheme="minorHAnsi" w:hAnsiTheme="minorHAnsi" w:cstheme="minorHAnsi"/>
          <w:szCs w:val="22"/>
          <w:lang w:eastAsia="en-GB"/>
        </w:rPr>
        <w:t xml:space="preserve">figure cannot be taken as before. </w:t>
      </w:r>
    </w:p>
    <w:p w14:paraId="34616FF3" w14:textId="77777777" w:rsidR="0041736D" w:rsidRPr="00760179" w:rsidRDefault="0041736D" w:rsidP="0041736D">
      <w:pPr>
        <w:spacing w:before="0"/>
        <w:jc w:val="center"/>
        <w:rPr>
          <w:rFonts w:asciiTheme="minorHAnsi" w:eastAsiaTheme="minorHAnsi" w:hAnsiTheme="minorHAnsi" w:cstheme="minorHAnsi"/>
          <w:sz w:val="22"/>
          <w:szCs w:val="22"/>
        </w:rPr>
      </w:pPr>
      <w:r w:rsidRPr="00760179">
        <w:rPr>
          <w:rFonts w:asciiTheme="minorHAnsi" w:eastAsiaTheme="minorHAnsi" w:hAnsiTheme="minorHAnsi" w:cstheme="minorHAnsi"/>
          <w:noProof/>
          <w:sz w:val="22"/>
          <w:szCs w:val="22"/>
          <w:lang w:eastAsia="en-GB"/>
        </w:rPr>
        <w:drawing>
          <wp:inline distT="0" distB="0" distL="0" distR="0" wp14:anchorId="0998E1F7" wp14:editId="073DFDC6">
            <wp:extent cx="6279938" cy="3632200"/>
            <wp:effectExtent l="0" t="0" r="6985"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9107FF7" w14:textId="7CF31ED5" w:rsidR="0041736D" w:rsidRPr="00760179" w:rsidRDefault="0041736D" w:rsidP="0041736D">
      <w:pPr>
        <w:spacing w:before="0" w:after="200"/>
        <w:jc w:val="center"/>
        <w:rPr>
          <w:rFonts w:asciiTheme="minorHAnsi" w:hAnsiTheme="minorHAnsi" w:cstheme="minorHAnsi"/>
          <w:i/>
          <w:iCs/>
          <w:sz w:val="20"/>
          <w:szCs w:val="20"/>
          <w:lang w:eastAsia="en-GB"/>
        </w:rPr>
      </w:pPr>
      <w:bookmarkStart w:id="96" w:name="_Toc144284387"/>
      <w:bookmarkStart w:id="97" w:name="_Toc161403681"/>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9</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Graph of altitude vs drift distance at 15 knot wind </w:t>
      </w:r>
      <w:bookmarkEnd w:id="96"/>
      <w:r w:rsidR="00656D20" w:rsidRPr="00760179">
        <w:rPr>
          <w:rFonts w:asciiTheme="minorHAnsi" w:hAnsiTheme="minorHAnsi" w:cstheme="minorHAnsi"/>
          <w:i/>
          <w:iCs/>
          <w:sz w:val="20"/>
          <w:szCs w:val="20"/>
          <w:lang w:eastAsia="en-GB"/>
        </w:rPr>
        <w:t>speed.</w:t>
      </w:r>
      <w:bookmarkEnd w:id="97"/>
    </w:p>
    <w:p w14:paraId="399D6FF1" w14:textId="77777777" w:rsidR="00B217C3" w:rsidRPr="00760179" w:rsidRDefault="00B217C3" w:rsidP="00392706">
      <w:pPr>
        <w:pStyle w:val="Heading2"/>
        <w:spacing w:before="120"/>
        <w:rPr>
          <w:rFonts w:asciiTheme="minorHAnsi" w:eastAsiaTheme="majorEastAsia" w:hAnsiTheme="minorHAnsi" w:cstheme="minorHAnsi"/>
        </w:rPr>
      </w:pPr>
      <w:bookmarkStart w:id="98" w:name="_Toc144284345"/>
      <w:bookmarkStart w:id="99" w:name="_Toc161403660"/>
      <w:r w:rsidRPr="00760179">
        <w:rPr>
          <w:rFonts w:asciiTheme="minorHAnsi" w:eastAsiaTheme="majorEastAsia" w:hAnsiTheme="minorHAnsi" w:cstheme="minorHAnsi"/>
        </w:rPr>
        <w:t>Research Question</w:t>
      </w:r>
      <w:bookmarkEnd w:id="98"/>
      <w:bookmarkEnd w:id="99"/>
      <w:r w:rsidRPr="00760179">
        <w:rPr>
          <w:rFonts w:asciiTheme="minorHAnsi" w:eastAsiaTheme="majorEastAsia" w:hAnsiTheme="minorHAnsi" w:cstheme="minorHAnsi"/>
        </w:rPr>
        <w:t xml:space="preserve"> </w:t>
      </w:r>
    </w:p>
    <w:p w14:paraId="065E6FB0" w14:textId="0884EF4D" w:rsidR="00B217C3" w:rsidRDefault="00B217C3" w:rsidP="00613214">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The research question for this project is</w:t>
      </w:r>
      <w:r w:rsidR="00424F17">
        <w:rPr>
          <w:rFonts w:asciiTheme="minorHAnsi" w:eastAsiaTheme="minorHAnsi" w:hAnsiTheme="minorHAnsi" w:cstheme="minorHAnsi"/>
          <w:szCs w:val="22"/>
        </w:rPr>
        <w:t>,</w:t>
      </w:r>
      <w:r w:rsidRPr="00760179">
        <w:rPr>
          <w:rFonts w:asciiTheme="minorHAnsi" w:eastAsiaTheme="minorHAnsi" w:hAnsiTheme="minorHAnsi" w:cstheme="minorHAnsi"/>
          <w:szCs w:val="22"/>
        </w:rPr>
        <w:t xml:space="preserve"> can uncrewed aerial targets be recovered safely to land in a contained area enabling redeployment? This means a methodology needs to be created in accordance with the requirements in the next section. </w:t>
      </w:r>
    </w:p>
    <w:p w14:paraId="6FEF722D" w14:textId="29EDF517" w:rsidR="00B217C3" w:rsidRDefault="00B217C3" w:rsidP="00392706">
      <w:pPr>
        <w:pStyle w:val="Heading2"/>
        <w:spacing w:before="120"/>
        <w:rPr>
          <w:rFonts w:asciiTheme="minorHAnsi" w:eastAsiaTheme="majorEastAsia" w:hAnsiTheme="minorHAnsi" w:cstheme="minorHAnsi"/>
        </w:rPr>
      </w:pPr>
      <w:bookmarkStart w:id="100" w:name="_Toc144284346"/>
      <w:bookmarkStart w:id="101" w:name="_Toc161403661"/>
      <w:r w:rsidRPr="00760179">
        <w:rPr>
          <w:rFonts w:asciiTheme="minorHAnsi" w:eastAsiaTheme="majorEastAsia" w:hAnsiTheme="minorHAnsi" w:cstheme="minorHAnsi"/>
        </w:rPr>
        <w:lastRenderedPageBreak/>
        <w:t>Requirements</w:t>
      </w:r>
      <w:bookmarkEnd w:id="100"/>
      <w:bookmarkEnd w:id="101"/>
    </w:p>
    <w:p w14:paraId="38A65314" w14:textId="3098156D" w:rsidR="00121D3C" w:rsidRPr="00914CCA" w:rsidRDefault="00FC740D" w:rsidP="003C41DC">
      <w:pPr>
        <w:spacing w:before="0"/>
        <w:rPr>
          <w:rFonts w:asciiTheme="minorHAnsi" w:eastAsiaTheme="majorEastAsia" w:hAnsiTheme="minorHAnsi" w:cstheme="minorHAnsi"/>
        </w:rPr>
      </w:pPr>
      <w:r w:rsidRPr="00914CCA">
        <w:rPr>
          <w:rFonts w:asciiTheme="minorHAnsi" w:eastAsiaTheme="majorEastAsia" w:hAnsiTheme="minorHAnsi" w:cstheme="minorHAnsi"/>
        </w:rPr>
        <w:t>This project work package</w:t>
      </w:r>
      <w:r w:rsidR="006572EF">
        <w:rPr>
          <w:rFonts w:asciiTheme="minorHAnsi" w:eastAsiaTheme="majorEastAsia" w:hAnsiTheme="minorHAnsi" w:cstheme="minorHAnsi"/>
        </w:rPr>
        <w:t xml:space="preserve"> i</w:t>
      </w:r>
      <w:r w:rsidR="00D278DC">
        <w:rPr>
          <w:rFonts w:asciiTheme="minorHAnsi" w:eastAsiaTheme="majorEastAsia" w:hAnsiTheme="minorHAnsi" w:cstheme="minorHAnsi"/>
        </w:rPr>
        <w:t xml:space="preserve">s </w:t>
      </w:r>
      <w:r w:rsidRPr="00914CCA">
        <w:rPr>
          <w:rFonts w:asciiTheme="minorHAnsi" w:eastAsiaTheme="majorEastAsia" w:hAnsiTheme="minorHAnsi" w:cstheme="minorHAnsi"/>
        </w:rPr>
        <w:t>being complete for QinetiQ and specifically looks at land recovery for MOD Aberporth Range. The client required that an investiga</w:t>
      </w:r>
      <w:r w:rsidR="00E21340">
        <w:rPr>
          <w:rFonts w:asciiTheme="minorHAnsi" w:eastAsiaTheme="majorEastAsia" w:hAnsiTheme="minorHAnsi" w:cstheme="minorHAnsi"/>
        </w:rPr>
        <w:t>tion be conducted into if it is</w:t>
      </w:r>
      <w:r w:rsidRPr="00914CCA">
        <w:rPr>
          <w:rFonts w:asciiTheme="minorHAnsi" w:eastAsiaTheme="majorEastAsia" w:hAnsiTheme="minorHAnsi" w:cstheme="minorHAnsi"/>
        </w:rPr>
        <w:t xml:space="preserve"> possible</w:t>
      </w:r>
      <w:r w:rsidR="00A127D9" w:rsidRPr="00914CCA">
        <w:rPr>
          <w:rFonts w:asciiTheme="minorHAnsi" w:eastAsiaTheme="majorEastAsia" w:hAnsiTheme="minorHAnsi" w:cstheme="minorHAnsi"/>
        </w:rPr>
        <w:t xml:space="preserve"> for each of the three aerial target systems be land recovered to the Range. As part of this it was required by the Range that</w:t>
      </w:r>
      <w:r w:rsidR="00121D3C" w:rsidRPr="00914CCA">
        <w:rPr>
          <w:rFonts w:asciiTheme="minorHAnsi" w:eastAsiaTheme="majorEastAsia" w:hAnsiTheme="minorHAnsi" w:cstheme="minorHAnsi"/>
        </w:rPr>
        <w:t>:</w:t>
      </w:r>
    </w:p>
    <w:p w14:paraId="51C4642B" w14:textId="47084892" w:rsidR="00121D3C" w:rsidRPr="00914CCA" w:rsidRDefault="00E21340" w:rsidP="00BC719B">
      <w:pPr>
        <w:pStyle w:val="ListParagraph"/>
        <w:numPr>
          <w:ilvl w:val="0"/>
          <w:numId w:val="43"/>
        </w:numPr>
        <w:spacing w:before="0"/>
        <w:rPr>
          <w:rFonts w:asciiTheme="minorHAnsi" w:eastAsiaTheme="majorEastAsia" w:hAnsiTheme="minorHAnsi" w:cstheme="minorHAnsi"/>
        </w:rPr>
      </w:pPr>
      <w:r>
        <w:rPr>
          <w:rFonts w:asciiTheme="minorHAnsi" w:eastAsiaTheme="majorEastAsia" w:hAnsiTheme="minorHAnsi" w:cstheme="minorHAnsi"/>
        </w:rPr>
        <w:t>I</w:t>
      </w:r>
      <w:r w:rsidR="00A127D9" w:rsidRPr="00914CCA">
        <w:rPr>
          <w:rFonts w:asciiTheme="minorHAnsi" w:eastAsiaTheme="majorEastAsia" w:hAnsiTheme="minorHAnsi" w:cstheme="minorHAnsi"/>
        </w:rPr>
        <w:t>t be contai</w:t>
      </w:r>
      <w:r w:rsidR="00A4787A">
        <w:rPr>
          <w:rFonts w:asciiTheme="minorHAnsi" w:eastAsiaTheme="majorEastAsia" w:hAnsiTheme="minorHAnsi" w:cstheme="minorHAnsi"/>
        </w:rPr>
        <w:t>ned within the R</w:t>
      </w:r>
      <w:r w:rsidR="00914CCA" w:rsidRPr="00914CCA">
        <w:rPr>
          <w:rFonts w:asciiTheme="minorHAnsi" w:eastAsiaTheme="majorEastAsia" w:hAnsiTheme="minorHAnsi" w:cstheme="minorHAnsi"/>
        </w:rPr>
        <w:t xml:space="preserve">ange </w:t>
      </w:r>
      <w:r w:rsidR="00656D20" w:rsidRPr="00914CCA">
        <w:rPr>
          <w:rFonts w:asciiTheme="minorHAnsi" w:eastAsiaTheme="majorEastAsia" w:hAnsiTheme="minorHAnsi" w:cstheme="minorHAnsi"/>
        </w:rPr>
        <w:t>boundary.</w:t>
      </w:r>
    </w:p>
    <w:p w14:paraId="24D0934A" w14:textId="4273FFB9" w:rsidR="00121D3C" w:rsidRPr="00914CCA" w:rsidRDefault="00914CCA" w:rsidP="00BC719B">
      <w:pPr>
        <w:pStyle w:val="ListParagraph"/>
        <w:numPr>
          <w:ilvl w:val="0"/>
          <w:numId w:val="43"/>
        </w:numPr>
        <w:spacing w:before="0"/>
        <w:rPr>
          <w:rFonts w:asciiTheme="minorHAnsi" w:eastAsiaTheme="majorEastAsia" w:hAnsiTheme="minorHAnsi" w:cstheme="minorHAnsi"/>
        </w:rPr>
      </w:pPr>
      <w:r w:rsidRPr="00914CCA">
        <w:rPr>
          <w:rFonts w:asciiTheme="minorHAnsi" w:eastAsiaTheme="majorEastAsia" w:hAnsiTheme="minorHAnsi" w:cstheme="minorHAnsi"/>
        </w:rPr>
        <w:t xml:space="preserve">Avoid occupied </w:t>
      </w:r>
      <w:r w:rsidR="00656D20" w:rsidRPr="00914CCA">
        <w:rPr>
          <w:rFonts w:asciiTheme="minorHAnsi" w:eastAsiaTheme="majorEastAsia" w:hAnsiTheme="minorHAnsi" w:cstheme="minorHAnsi"/>
        </w:rPr>
        <w:t>buildings.</w:t>
      </w:r>
    </w:p>
    <w:p w14:paraId="3966A81D" w14:textId="2790BB44" w:rsidR="00121D3C" w:rsidRPr="00914CCA" w:rsidRDefault="00914CCA" w:rsidP="00BC719B">
      <w:pPr>
        <w:pStyle w:val="ListParagraph"/>
        <w:numPr>
          <w:ilvl w:val="0"/>
          <w:numId w:val="43"/>
        </w:numPr>
        <w:spacing w:before="0"/>
        <w:rPr>
          <w:rFonts w:asciiTheme="minorHAnsi" w:eastAsiaTheme="majorEastAsia" w:hAnsiTheme="minorHAnsi" w:cstheme="minorHAnsi"/>
        </w:rPr>
      </w:pPr>
      <w:r w:rsidRPr="00914CCA">
        <w:rPr>
          <w:rFonts w:asciiTheme="minorHAnsi" w:eastAsiaTheme="majorEastAsia" w:hAnsiTheme="minorHAnsi" w:cstheme="minorHAnsi"/>
        </w:rPr>
        <w:t xml:space="preserve">Avoid the magazines </w:t>
      </w:r>
      <w:r w:rsidR="00656D20" w:rsidRPr="00914CCA">
        <w:rPr>
          <w:rFonts w:asciiTheme="minorHAnsi" w:eastAsiaTheme="majorEastAsia" w:hAnsiTheme="minorHAnsi" w:cstheme="minorHAnsi"/>
        </w:rPr>
        <w:t>area.</w:t>
      </w:r>
    </w:p>
    <w:p w14:paraId="3B7895D4" w14:textId="5AAFF427" w:rsidR="00121D3C" w:rsidRPr="00914CCA" w:rsidRDefault="00914CCA" w:rsidP="00BC719B">
      <w:pPr>
        <w:pStyle w:val="ListParagraph"/>
        <w:numPr>
          <w:ilvl w:val="0"/>
          <w:numId w:val="43"/>
        </w:numPr>
        <w:spacing w:before="0" w:after="120"/>
        <w:rPr>
          <w:rFonts w:asciiTheme="minorHAnsi" w:eastAsiaTheme="majorEastAsia" w:hAnsiTheme="minorHAnsi" w:cstheme="minorHAnsi"/>
        </w:rPr>
      </w:pPr>
      <w:r w:rsidRPr="00914CCA">
        <w:rPr>
          <w:rFonts w:asciiTheme="minorHAnsi" w:eastAsiaTheme="majorEastAsia" w:hAnsiTheme="minorHAnsi" w:cstheme="minorHAnsi"/>
        </w:rPr>
        <w:t>Ensure</w:t>
      </w:r>
      <w:r w:rsidR="00A127D9" w:rsidRPr="00914CCA">
        <w:rPr>
          <w:rFonts w:asciiTheme="minorHAnsi" w:eastAsiaTheme="majorEastAsia" w:hAnsiTheme="minorHAnsi" w:cstheme="minorHAnsi"/>
        </w:rPr>
        <w:t xml:space="preserve"> the residual risk level does not </w:t>
      </w:r>
      <w:r w:rsidR="00656D20" w:rsidRPr="00914CCA">
        <w:rPr>
          <w:rFonts w:asciiTheme="minorHAnsi" w:eastAsiaTheme="majorEastAsia" w:hAnsiTheme="minorHAnsi" w:cstheme="minorHAnsi"/>
        </w:rPr>
        <w:t>change</w:t>
      </w:r>
      <w:r w:rsidR="00EC0424" w:rsidRPr="00914CCA">
        <w:rPr>
          <w:rFonts w:asciiTheme="minorHAnsi" w:eastAsiaTheme="majorEastAsia" w:hAnsiTheme="minorHAnsi" w:cstheme="minorHAnsi"/>
        </w:rPr>
        <w:t xml:space="preserve">. </w:t>
      </w:r>
    </w:p>
    <w:p w14:paraId="5CBB386A" w14:textId="678A200A" w:rsidR="00121D3C" w:rsidRPr="00914CCA" w:rsidRDefault="00A127D9" w:rsidP="003C41DC">
      <w:pPr>
        <w:spacing w:before="0" w:after="120"/>
        <w:rPr>
          <w:rFonts w:asciiTheme="minorHAnsi" w:eastAsiaTheme="majorEastAsia" w:hAnsiTheme="minorHAnsi" w:cstheme="minorHAnsi"/>
        </w:rPr>
      </w:pPr>
      <w:r w:rsidRPr="00914CCA">
        <w:rPr>
          <w:rFonts w:asciiTheme="minorHAnsi" w:eastAsiaTheme="majorEastAsia" w:hAnsiTheme="minorHAnsi" w:cstheme="minorHAnsi"/>
        </w:rPr>
        <w:t>This required that theoretical work initially be carried out which would then be required to be backed up by real</w:t>
      </w:r>
      <w:r w:rsidR="00121D3C" w:rsidRPr="00914CCA">
        <w:rPr>
          <w:rFonts w:asciiTheme="minorHAnsi" w:eastAsiaTheme="majorEastAsia" w:hAnsiTheme="minorHAnsi" w:cstheme="minorHAnsi"/>
        </w:rPr>
        <w:t xml:space="preserve"> worl</w:t>
      </w:r>
      <w:r w:rsidR="00914CCA" w:rsidRPr="00914CCA">
        <w:rPr>
          <w:rFonts w:asciiTheme="minorHAnsi" w:eastAsiaTheme="majorEastAsia" w:hAnsiTheme="minorHAnsi" w:cstheme="minorHAnsi"/>
        </w:rPr>
        <w:t>d test results. To be able to co</w:t>
      </w:r>
      <w:r w:rsidR="00121D3C" w:rsidRPr="00914CCA">
        <w:rPr>
          <w:rFonts w:asciiTheme="minorHAnsi" w:eastAsiaTheme="majorEastAsia" w:hAnsiTheme="minorHAnsi" w:cstheme="minorHAnsi"/>
        </w:rPr>
        <w:t xml:space="preserve">nduct the </w:t>
      </w:r>
      <w:r w:rsidRPr="00914CCA">
        <w:rPr>
          <w:rFonts w:asciiTheme="minorHAnsi" w:eastAsiaTheme="majorEastAsia" w:hAnsiTheme="minorHAnsi" w:cstheme="minorHAnsi"/>
        </w:rPr>
        <w:t>required</w:t>
      </w:r>
      <w:r w:rsidR="00121D3C" w:rsidRPr="00914CCA">
        <w:rPr>
          <w:rFonts w:asciiTheme="minorHAnsi" w:eastAsiaTheme="majorEastAsia" w:hAnsiTheme="minorHAnsi" w:cstheme="minorHAnsi"/>
        </w:rPr>
        <w:t xml:space="preserve"> work there was a need to:</w:t>
      </w:r>
    </w:p>
    <w:p w14:paraId="659E0C7B" w14:textId="06D04B31" w:rsidR="00121D3C" w:rsidRPr="00914CCA" w:rsidRDefault="00121D3C" w:rsidP="003C41DC">
      <w:pPr>
        <w:pStyle w:val="ListParagraph"/>
        <w:numPr>
          <w:ilvl w:val="0"/>
          <w:numId w:val="42"/>
        </w:numPr>
        <w:spacing w:before="0"/>
        <w:rPr>
          <w:rFonts w:asciiTheme="minorHAnsi" w:eastAsiaTheme="majorEastAsia" w:hAnsiTheme="minorHAnsi" w:cstheme="minorHAnsi"/>
        </w:rPr>
      </w:pPr>
      <w:r w:rsidRPr="00914CCA">
        <w:rPr>
          <w:rFonts w:asciiTheme="minorHAnsi" w:eastAsiaTheme="majorEastAsia" w:hAnsiTheme="minorHAnsi" w:cstheme="minorHAnsi"/>
        </w:rPr>
        <w:t xml:space="preserve">Be assigned time </w:t>
      </w:r>
      <w:r w:rsidR="00914CCA" w:rsidRPr="00914CCA">
        <w:rPr>
          <w:rFonts w:asciiTheme="minorHAnsi" w:eastAsiaTheme="majorEastAsia" w:hAnsiTheme="minorHAnsi" w:cstheme="minorHAnsi"/>
        </w:rPr>
        <w:t xml:space="preserve">to carry out the </w:t>
      </w:r>
      <w:r w:rsidR="00656D20" w:rsidRPr="00914CCA">
        <w:rPr>
          <w:rFonts w:asciiTheme="minorHAnsi" w:eastAsiaTheme="majorEastAsia" w:hAnsiTheme="minorHAnsi" w:cstheme="minorHAnsi"/>
        </w:rPr>
        <w:t>work.</w:t>
      </w:r>
    </w:p>
    <w:p w14:paraId="41124E73" w14:textId="19BBAD16" w:rsidR="00121D3C" w:rsidRPr="00914CCA" w:rsidRDefault="00914CCA" w:rsidP="003C41DC">
      <w:pPr>
        <w:pStyle w:val="ListParagraph"/>
        <w:numPr>
          <w:ilvl w:val="0"/>
          <w:numId w:val="42"/>
        </w:numPr>
        <w:spacing w:before="0"/>
        <w:rPr>
          <w:rFonts w:asciiTheme="minorHAnsi" w:eastAsiaTheme="majorEastAsia" w:hAnsiTheme="minorHAnsi" w:cstheme="minorHAnsi"/>
        </w:rPr>
      </w:pPr>
      <w:r w:rsidRPr="00914CCA">
        <w:rPr>
          <w:rFonts w:asciiTheme="minorHAnsi" w:eastAsiaTheme="majorEastAsia" w:hAnsiTheme="minorHAnsi" w:cstheme="minorHAnsi"/>
        </w:rPr>
        <w:t>Have a</w:t>
      </w:r>
      <w:r w:rsidR="00A127D9" w:rsidRPr="00914CCA">
        <w:rPr>
          <w:rFonts w:asciiTheme="minorHAnsi" w:eastAsiaTheme="majorEastAsia" w:hAnsiTheme="minorHAnsi" w:cstheme="minorHAnsi"/>
        </w:rPr>
        <w:t>ccess to th</w:t>
      </w:r>
      <w:r w:rsidRPr="00914CCA">
        <w:rPr>
          <w:rFonts w:asciiTheme="minorHAnsi" w:eastAsiaTheme="majorEastAsia" w:hAnsiTheme="minorHAnsi" w:cstheme="minorHAnsi"/>
        </w:rPr>
        <w:t xml:space="preserve">e manufacturer </w:t>
      </w:r>
      <w:r w:rsidR="00656D20" w:rsidRPr="00914CCA">
        <w:rPr>
          <w:rFonts w:asciiTheme="minorHAnsi" w:eastAsiaTheme="majorEastAsia" w:hAnsiTheme="minorHAnsi" w:cstheme="minorHAnsi"/>
        </w:rPr>
        <w:t>information.</w:t>
      </w:r>
    </w:p>
    <w:p w14:paraId="41481514" w14:textId="1ADEC648" w:rsidR="00121D3C" w:rsidRPr="00914CCA" w:rsidRDefault="00E21340" w:rsidP="003C41DC">
      <w:pPr>
        <w:pStyle w:val="ListParagraph"/>
        <w:numPr>
          <w:ilvl w:val="0"/>
          <w:numId w:val="42"/>
        </w:numPr>
        <w:spacing w:before="0" w:after="120"/>
        <w:rPr>
          <w:rFonts w:asciiTheme="minorHAnsi" w:eastAsiaTheme="majorEastAsia" w:hAnsiTheme="minorHAnsi" w:cstheme="minorHAnsi"/>
        </w:rPr>
      </w:pPr>
      <w:r>
        <w:rPr>
          <w:rFonts w:asciiTheme="minorHAnsi" w:eastAsiaTheme="majorEastAsia" w:hAnsiTheme="minorHAnsi" w:cstheme="minorHAnsi"/>
        </w:rPr>
        <w:t>Be provided with t</w:t>
      </w:r>
      <w:r w:rsidR="00A127D9" w:rsidRPr="00914CCA">
        <w:rPr>
          <w:rFonts w:asciiTheme="minorHAnsi" w:eastAsiaTheme="majorEastAsia" w:hAnsiTheme="minorHAnsi" w:cstheme="minorHAnsi"/>
        </w:rPr>
        <w:t>est flig</w:t>
      </w:r>
      <w:r w:rsidR="00914CCA" w:rsidRPr="00914CCA">
        <w:rPr>
          <w:rFonts w:asciiTheme="minorHAnsi" w:eastAsiaTheme="majorEastAsia" w:hAnsiTheme="minorHAnsi" w:cstheme="minorHAnsi"/>
        </w:rPr>
        <w:t xml:space="preserve">ht information for each </w:t>
      </w:r>
      <w:r w:rsidR="00656D20" w:rsidRPr="00914CCA">
        <w:rPr>
          <w:rFonts w:asciiTheme="minorHAnsi" w:eastAsiaTheme="majorEastAsia" w:hAnsiTheme="minorHAnsi" w:cstheme="minorHAnsi"/>
        </w:rPr>
        <w:t>system.</w:t>
      </w:r>
    </w:p>
    <w:p w14:paraId="28E03FDC" w14:textId="631992EA" w:rsidR="00FC740D" w:rsidRPr="00696BC5" w:rsidRDefault="00A127D9" w:rsidP="003C41DC">
      <w:pPr>
        <w:spacing w:before="0"/>
        <w:rPr>
          <w:rFonts w:asciiTheme="minorHAnsi" w:eastAsiaTheme="majorEastAsia" w:hAnsiTheme="minorHAnsi" w:cstheme="minorHAnsi"/>
        </w:rPr>
      </w:pPr>
      <w:r w:rsidRPr="00914CCA">
        <w:rPr>
          <w:rFonts w:asciiTheme="minorHAnsi" w:eastAsiaTheme="majorEastAsia" w:hAnsiTheme="minorHAnsi" w:cstheme="minorHAnsi"/>
        </w:rPr>
        <w:t>This</w:t>
      </w:r>
      <w:r w:rsidR="00D278DC">
        <w:rPr>
          <w:rFonts w:asciiTheme="minorHAnsi" w:eastAsiaTheme="majorEastAsia" w:hAnsiTheme="minorHAnsi" w:cstheme="minorHAnsi"/>
        </w:rPr>
        <w:t xml:space="preserve"> was </w:t>
      </w:r>
      <w:r w:rsidRPr="00914CCA">
        <w:rPr>
          <w:rFonts w:asciiTheme="minorHAnsi" w:eastAsiaTheme="majorEastAsia" w:hAnsiTheme="minorHAnsi" w:cstheme="minorHAnsi"/>
        </w:rPr>
        <w:t>required to make the use of aerial targets on the Range a more cost effective and efficient service to the customers.</w:t>
      </w:r>
      <w:r w:rsidR="00121D3C">
        <w:rPr>
          <w:rFonts w:asciiTheme="minorHAnsi" w:eastAsiaTheme="majorEastAsia" w:hAnsiTheme="minorHAnsi" w:cstheme="minorHAnsi"/>
        </w:rPr>
        <w:t xml:space="preserve"> </w:t>
      </w:r>
    </w:p>
    <w:p w14:paraId="750B1B5F" w14:textId="01456881" w:rsidR="00B217C3" w:rsidRDefault="00B217C3" w:rsidP="00392706">
      <w:pPr>
        <w:pStyle w:val="Heading2"/>
        <w:spacing w:before="120"/>
        <w:rPr>
          <w:rFonts w:asciiTheme="minorHAnsi" w:eastAsiaTheme="majorEastAsia" w:hAnsiTheme="minorHAnsi" w:cstheme="minorHAnsi"/>
        </w:rPr>
      </w:pPr>
      <w:bookmarkStart w:id="102" w:name="_Toc130811307"/>
      <w:bookmarkStart w:id="103" w:name="_Toc144284347"/>
      <w:bookmarkStart w:id="104" w:name="_Toc161403662"/>
      <w:r w:rsidRPr="00760179">
        <w:rPr>
          <w:rFonts w:asciiTheme="minorHAnsi" w:eastAsiaTheme="majorEastAsia" w:hAnsiTheme="minorHAnsi" w:cstheme="minorHAnsi"/>
        </w:rPr>
        <w:t>Aim</w:t>
      </w:r>
      <w:bookmarkEnd w:id="102"/>
      <w:r w:rsidRPr="00760179">
        <w:rPr>
          <w:rFonts w:asciiTheme="minorHAnsi" w:eastAsiaTheme="majorEastAsia" w:hAnsiTheme="minorHAnsi" w:cstheme="minorHAnsi"/>
        </w:rPr>
        <w:t xml:space="preserve"> and </w:t>
      </w:r>
      <w:bookmarkEnd w:id="103"/>
      <w:r w:rsidR="00613214" w:rsidRPr="00760179">
        <w:rPr>
          <w:rFonts w:asciiTheme="minorHAnsi" w:eastAsiaTheme="majorEastAsia" w:hAnsiTheme="minorHAnsi" w:cstheme="minorHAnsi"/>
        </w:rPr>
        <w:t>objectives.</w:t>
      </w:r>
      <w:bookmarkEnd w:id="104"/>
    </w:p>
    <w:p w14:paraId="094F9DDE" w14:textId="5022EB84" w:rsidR="00B359ED" w:rsidRDefault="005B79D5" w:rsidP="003C41DC">
      <w:pPr>
        <w:spacing w:before="0"/>
        <w:jc w:val="left"/>
        <w:rPr>
          <w:rFonts w:asciiTheme="minorHAnsi" w:eastAsiaTheme="minorHAnsi" w:hAnsiTheme="minorHAnsi" w:cstheme="minorHAnsi"/>
          <w:lang w:eastAsia="en-GB"/>
        </w:rPr>
      </w:pPr>
      <w:r w:rsidRPr="00760179">
        <w:rPr>
          <w:rFonts w:asciiTheme="minorHAnsi" w:eastAsiaTheme="minorHAnsi" w:hAnsiTheme="minorHAnsi" w:cstheme="minorHAnsi"/>
          <w:szCs w:val="22"/>
        </w:rPr>
        <w:t>To</w:t>
      </w:r>
      <w:r w:rsidR="00B217C3" w:rsidRPr="00760179">
        <w:rPr>
          <w:rFonts w:asciiTheme="minorHAnsi" w:eastAsiaTheme="minorHAnsi" w:hAnsiTheme="minorHAnsi" w:cstheme="minorHAnsi"/>
          <w:szCs w:val="22"/>
        </w:rPr>
        <w:t xml:space="preserve"> successfully meet the requirements above there</w:t>
      </w:r>
      <w:r w:rsidR="00D278DC">
        <w:rPr>
          <w:rFonts w:asciiTheme="minorHAnsi" w:eastAsiaTheme="minorHAnsi" w:hAnsiTheme="minorHAnsi" w:cstheme="minorHAnsi"/>
          <w:szCs w:val="22"/>
        </w:rPr>
        <w:t xml:space="preserve"> was </w:t>
      </w:r>
      <w:r w:rsidR="00B217C3" w:rsidRPr="00760179">
        <w:rPr>
          <w:rFonts w:asciiTheme="minorHAnsi" w:eastAsiaTheme="minorHAnsi" w:hAnsiTheme="minorHAnsi" w:cstheme="minorHAnsi"/>
          <w:szCs w:val="22"/>
        </w:rPr>
        <w:t xml:space="preserve">a key aim and some objectives that have been identified. </w:t>
      </w:r>
      <w:r w:rsidR="00B359ED">
        <w:rPr>
          <w:rFonts w:asciiTheme="minorHAnsi" w:eastAsiaTheme="minorHAnsi" w:hAnsiTheme="minorHAnsi" w:cstheme="minorHAnsi"/>
          <w:lang w:eastAsia="en-GB"/>
        </w:rPr>
        <w:t>The aim of the project is:</w:t>
      </w:r>
    </w:p>
    <w:p w14:paraId="11AEF785" w14:textId="0D8B7B7B" w:rsidR="00B359ED" w:rsidRPr="003C41DC" w:rsidRDefault="00B359ED" w:rsidP="003C41DC">
      <w:pPr>
        <w:pStyle w:val="ListParagraph"/>
        <w:numPr>
          <w:ilvl w:val="0"/>
          <w:numId w:val="47"/>
        </w:numPr>
        <w:spacing w:before="0"/>
        <w:jc w:val="left"/>
        <w:rPr>
          <w:rFonts w:asciiTheme="minorHAnsi" w:eastAsiaTheme="minorHAnsi" w:hAnsiTheme="minorHAnsi" w:cstheme="minorHAnsi"/>
          <w:lang w:eastAsia="en-GB"/>
        </w:rPr>
      </w:pPr>
      <w:r w:rsidRPr="003C41DC">
        <w:rPr>
          <w:rFonts w:asciiTheme="minorHAnsi" w:eastAsiaTheme="minorHAnsi" w:hAnsiTheme="minorHAnsi" w:cstheme="minorHAnsi"/>
          <w:lang w:eastAsia="en-GB"/>
        </w:rPr>
        <w:t>To t</w:t>
      </w:r>
      <w:r w:rsidR="00B217C3" w:rsidRPr="003C41DC">
        <w:rPr>
          <w:rFonts w:asciiTheme="minorHAnsi" w:eastAsiaTheme="minorHAnsi" w:hAnsiTheme="minorHAnsi" w:cstheme="minorHAnsi"/>
          <w:lang w:eastAsia="en-GB"/>
        </w:rPr>
        <w:t xml:space="preserve">heoretically calculate then prove under test that all three UAT </w:t>
      </w:r>
      <w:r w:rsidR="00696BC5" w:rsidRPr="003C41DC">
        <w:rPr>
          <w:rFonts w:asciiTheme="minorHAnsi" w:eastAsiaTheme="minorHAnsi" w:hAnsiTheme="minorHAnsi" w:cstheme="minorHAnsi"/>
          <w:lang w:eastAsia="en-GB"/>
        </w:rPr>
        <w:t xml:space="preserve">systems can be contained within </w:t>
      </w:r>
      <w:r w:rsidR="00A4787A">
        <w:rPr>
          <w:rFonts w:asciiTheme="minorHAnsi" w:eastAsiaTheme="minorHAnsi" w:hAnsiTheme="minorHAnsi" w:cstheme="minorHAnsi"/>
          <w:lang w:eastAsia="en-GB"/>
        </w:rPr>
        <w:t>the desired areas of the R</w:t>
      </w:r>
      <w:r w:rsidR="00B217C3" w:rsidRPr="003C41DC">
        <w:rPr>
          <w:rFonts w:asciiTheme="minorHAnsi" w:eastAsiaTheme="minorHAnsi" w:hAnsiTheme="minorHAnsi" w:cstheme="minorHAnsi"/>
          <w:lang w:eastAsia="en-GB"/>
        </w:rPr>
        <w:t xml:space="preserve">ange for safe recovery to land. </w:t>
      </w:r>
    </w:p>
    <w:p w14:paraId="6AF49FB3" w14:textId="30F688E0" w:rsidR="00FD6B9F" w:rsidRDefault="00FD6B9F" w:rsidP="003C41DC">
      <w:pPr>
        <w:spacing w:before="0"/>
        <w:jc w:val="left"/>
        <w:rPr>
          <w:rFonts w:asciiTheme="minorHAnsi" w:eastAsiaTheme="minorHAnsi" w:hAnsiTheme="minorHAnsi" w:cstheme="minorHAnsi"/>
        </w:rPr>
      </w:pPr>
      <w:r>
        <w:rPr>
          <w:rFonts w:asciiTheme="minorHAnsi" w:eastAsiaTheme="minorHAnsi" w:hAnsiTheme="minorHAnsi" w:cstheme="minorHAnsi"/>
        </w:rPr>
        <w:t>The aim of the project has associated</w:t>
      </w:r>
      <w:r w:rsidR="00B217C3" w:rsidRPr="00760179">
        <w:rPr>
          <w:rFonts w:asciiTheme="minorHAnsi" w:eastAsiaTheme="minorHAnsi" w:hAnsiTheme="minorHAnsi" w:cstheme="minorHAnsi"/>
        </w:rPr>
        <w:t xml:space="preserve"> objectives to ensure that it can be successfully delivered,</w:t>
      </w:r>
      <w:r>
        <w:rPr>
          <w:rFonts w:asciiTheme="minorHAnsi" w:eastAsiaTheme="minorHAnsi" w:hAnsiTheme="minorHAnsi" w:cstheme="minorHAnsi"/>
        </w:rPr>
        <w:t xml:space="preserve"> these are listed below:</w:t>
      </w:r>
    </w:p>
    <w:p w14:paraId="4F70B66C" w14:textId="27B8247A" w:rsidR="004D1DF0" w:rsidRPr="004D1DF0" w:rsidRDefault="00FD6B9F" w:rsidP="003C41DC">
      <w:pPr>
        <w:pStyle w:val="ListParagraph"/>
        <w:numPr>
          <w:ilvl w:val="0"/>
          <w:numId w:val="38"/>
        </w:numPr>
        <w:spacing w:before="0"/>
        <w:jc w:val="left"/>
        <w:rPr>
          <w:rFonts w:asciiTheme="minorHAnsi" w:eastAsiaTheme="minorHAnsi" w:hAnsiTheme="minorHAnsi" w:cstheme="minorHAnsi"/>
        </w:rPr>
      </w:pPr>
      <w:r w:rsidRPr="004D1DF0">
        <w:rPr>
          <w:rFonts w:asciiTheme="minorHAnsi" w:eastAsiaTheme="minorHAnsi" w:hAnsiTheme="minorHAnsi" w:cstheme="minorHAnsi"/>
        </w:rPr>
        <w:t>L</w:t>
      </w:r>
      <w:r w:rsidR="00B217C3" w:rsidRPr="004D1DF0">
        <w:rPr>
          <w:rFonts w:asciiTheme="minorHAnsi" w:eastAsiaTheme="minorHAnsi" w:hAnsiTheme="minorHAnsi" w:cstheme="minorHAnsi"/>
        </w:rPr>
        <w:t xml:space="preserve">ook at the feasibility of land recovery for the three </w:t>
      </w:r>
      <w:r w:rsidR="00656D20" w:rsidRPr="004D1DF0">
        <w:rPr>
          <w:rFonts w:asciiTheme="minorHAnsi" w:eastAsiaTheme="minorHAnsi" w:hAnsiTheme="minorHAnsi" w:cstheme="minorHAnsi"/>
        </w:rPr>
        <w:t>sy</w:t>
      </w:r>
      <w:r w:rsidR="00656D20">
        <w:rPr>
          <w:rFonts w:asciiTheme="minorHAnsi" w:eastAsiaTheme="minorHAnsi" w:hAnsiTheme="minorHAnsi" w:cstheme="minorHAnsi"/>
        </w:rPr>
        <w:t>stems.</w:t>
      </w:r>
      <w:r w:rsidR="00192CB8">
        <w:rPr>
          <w:rFonts w:asciiTheme="minorHAnsi" w:eastAsiaTheme="minorHAnsi" w:hAnsiTheme="minorHAnsi" w:cstheme="minorHAnsi"/>
        </w:rPr>
        <w:t xml:space="preserve"> </w:t>
      </w:r>
    </w:p>
    <w:p w14:paraId="54A9B8BA" w14:textId="4E16661D" w:rsidR="004D1DF0" w:rsidRPr="004D1DF0" w:rsidRDefault="004D1DF0" w:rsidP="003C41DC">
      <w:pPr>
        <w:pStyle w:val="ListParagraph"/>
        <w:numPr>
          <w:ilvl w:val="0"/>
          <w:numId w:val="38"/>
        </w:numPr>
        <w:spacing w:before="0"/>
        <w:jc w:val="left"/>
        <w:rPr>
          <w:rFonts w:asciiTheme="minorHAnsi" w:eastAsiaTheme="minorHAnsi" w:hAnsiTheme="minorHAnsi" w:cstheme="minorHAnsi"/>
        </w:rPr>
      </w:pPr>
      <w:r w:rsidRPr="004D1DF0">
        <w:rPr>
          <w:rFonts w:asciiTheme="minorHAnsi" w:eastAsiaTheme="minorHAnsi" w:hAnsiTheme="minorHAnsi" w:cstheme="minorHAnsi"/>
        </w:rPr>
        <w:t xml:space="preserve">Refine the </w:t>
      </w:r>
      <w:r w:rsidR="00656D20" w:rsidRPr="004D1DF0">
        <w:rPr>
          <w:rFonts w:asciiTheme="minorHAnsi" w:eastAsiaTheme="minorHAnsi" w:hAnsiTheme="minorHAnsi" w:cstheme="minorHAnsi"/>
        </w:rPr>
        <w:t>calculations.</w:t>
      </w:r>
    </w:p>
    <w:p w14:paraId="4627BE68" w14:textId="77777777" w:rsidR="00E21340" w:rsidRDefault="004D1DF0" w:rsidP="003C41DC">
      <w:pPr>
        <w:pStyle w:val="ListParagraph"/>
        <w:numPr>
          <w:ilvl w:val="0"/>
          <w:numId w:val="38"/>
        </w:numPr>
        <w:spacing w:before="0"/>
        <w:jc w:val="left"/>
        <w:rPr>
          <w:rFonts w:asciiTheme="minorHAnsi" w:eastAsiaTheme="minorHAnsi" w:hAnsiTheme="minorHAnsi" w:cstheme="minorHAnsi"/>
        </w:rPr>
      </w:pPr>
      <w:r w:rsidRPr="004D1DF0">
        <w:rPr>
          <w:rFonts w:asciiTheme="minorHAnsi" w:eastAsiaTheme="minorHAnsi" w:hAnsiTheme="minorHAnsi" w:cstheme="minorHAnsi"/>
        </w:rPr>
        <w:t>P</w:t>
      </w:r>
      <w:r w:rsidR="00B217C3" w:rsidRPr="004D1DF0">
        <w:rPr>
          <w:rFonts w:asciiTheme="minorHAnsi" w:eastAsiaTheme="minorHAnsi" w:hAnsiTheme="minorHAnsi" w:cstheme="minorHAnsi"/>
        </w:rPr>
        <w:t xml:space="preserve">lot drift distance area. </w:t>
      </w:r>
    </w:p>
    <w:p w14:paraId="03FC07B2" w14:textId="3E5B4185" w:rsidR="004D1DF0" w:rsidRPr="004D1DF0" w:rsidRDefault="00B217C3" w:rsidP="003C41DC">
      <w:pPr>
        <w:pStyle w:val="ListParagraph"/>
        <w:numPr>
          <w:ilvl w:val="0"/>
          <w:numId w:val="38"/>
        </w:numPr>
        <w:spacing w:before="0"/>
        <w:jc w:val="left"/>
        <w:rPr>
          <w:rFonts w:asciiTheme="minorHAnsi" w:eastAsiaTheme="minorHAnsi" w:hAnsiTheme="minorHAnsi" w:cstheme="minorHAnsi"/>
        </w:rPr>
      </w:pPr>
      <w:r w:rsidRPr="004D1DF0">
        <w:rPr>
          <w:rFonts w:asciiTheme="minorHAnsi" w:eastAsiaTheme="minorHAnsi" w:hAnsiTheme="minorHAnsi" w:cstheme="minorHAnsi"/>
        </w:rPr>
        <w:t xml:space="preserve">Investigate hazards associated with OME carried when conducting land </w:t>
      </w:r>
      <w:r w:rsidR="00656D20" w:rsidRPr="004D1DF0">
        <w:rPr>
          <w:rFonts w:asciiTheme="minorHAnsi" w:eastAsiaTheme="minorHAnsi" w:hAnsiTheme="minorHAnsi" w:cstheme="minorHAnsi"/>
        </w:rPr>
        <w:t>recovery.</w:t>
      </w:r>
      <w:r w:rsidRPr="004D1DF0">
        <w:rPr>
          <w:rFonts w:asciiTheme="minorHAnsi" w:eastAsiaTheme="minorHAnsi" w:hAnsiTheme="minorHAnsi" w:cstheme="minorHAnsi"/>
        </w:rPr>
        <w:t xml:space="preserve"> </w:t>
      </w:r>
    </w:p>
    <w:p w14:paraId="28C9538D" w14:textId="1D40DE59" w:rsidR="00E21340" w:rsidRPr="00E21340" w:rsidRDefault="004D1DF0" w:rsidP="003C41DC">
      <w:pPr>
        <w:pStyle w:val="ListParagraph"/>
        <w:numPr>
          <w:ilvl w:val="0"/>
          <w:numId w:val="38"/>
        </w:numPr>
        <w:spacing w:before="0"/>
        <w:jc w:val="left"/>
        <w:rPr>
          <w:rFonts w:asciiTheme="minorHAnsi" w:eastAsiaTheme="minorHAnsi" w:hAnsiTheme="minorHAnsi" w:cstheme="minorHAnsi"/>
        </w:rPr>
      </w:pPr>
      <w:r w:rsidRPr="004D1DF0">
        <w:rPr>
          <w:rFonts w:asciiTheme="minorHAnsi" w:eastAsiaTheme="minorHAnsi" w:hAnsiTheme="minorHAnsi" w:cstheme="minorHAnsi"/>
          <w:szCs w:val="22"/>
        </w:rPr>
        <w:t>T</w:t>
      </w:r>
      <w:r w:rsidR="00E21340">
        <w:rPr>
          <w:rFonts w:asciiTheme="minorHAnsi" w:eastAsiaTheme="minorHAnsi" w:hAnsiTheme="minorHAnsi" w:cstheme="minorHAnsi"/>
          <w:szCs w:val="22"/>
        </w:rPr>
        <w:t>est</w:t>
      </w:r>
      <w:r w:rsidR="00B217C3" w:rsidRPr="004D1DF0">
        <w:rPr>
          <w:rFonts w:asciiTheme="minorHAnsi" w:eastAsiaTheme="minorHAnsi" w:hAnsiTheme="minorHAnsi" w:cstheme="minorHAnsi"/>
          <w:szCs w:val="22"/>
        </w:rPr>
        <w:t xml:space="preserve"> the</w:t>
      </w:r>
      <w:r w:rsidR="00B217C3" w:rsidRPr="004D1DF0">
        <w:rPr>
          <w:rFonts w:asciiTheme="minorHAnsi" w:eastAsiaTheme="minorHAnsi" w:hAnsiTheme="minorHAnsi" w:cstheme="minorHAnsi"/>
          <w:sz w:val="22"/>
          <w:szCs w:val="22"/>
        </w:rPr>
        <w:t xml:space="preserve"> </w:t>
      </w:r>
      <w:r w:rsidR="00656D20">
        <w:rPr>
          <w:rFonts w:asciiTheme="minorHAnsi" w:eastAsiaTheme="minorHAnsi" w:hAnsiTheme="minorHAnsi" w:cstheme="minorHAnsi"/>
          <w:szCs w:val="22"/>
        </w:rPr>
        <w:t>theory.</w:t>
      </w:r>
      <w:r w:rsidR="00E21340">
        <w:rPr>
          <w:rFonts w:asciiTheme="minorHAnsi" w:eastAsiaTheme="minorHAnsi" w:hAnsiTheme="minorHAnsi" w:cstheme="minorHAnsi"/>
          <w:szCs w:val="22"/>
        </w:rPr>
        <w:t xml:space="preserve"> </w:t>
      </w:r>
    </w:p>
    <w:p w14:paraId="09935C58" w14:textId="4CFE1BAB" w:rsidR="00914CCA" w:rsidRPr="00E21340" w:rsidRDefault="00E21340" w:rsidP="003C41DC">
      <w:pPr>
        <w:pStyle w:val="ListParagraph"/>
        <w:numPr>
          <w:ilvl w:val="0"/>
          <w:numId w:val="38"/>
        </w:numPr>
        <w:spacing w:before="0"/>
        <w:jc w:val="left"/>
        <w:rPr>
          <w:rFonts w:asciiTheme="minorHAnsi" w:eastAsiaTheme="minorHAnsi" w:hAnsiTheme="minorHAnsi" w:cstheme="minorHAnsi"/>
        </w:rPr>
      </w:pPr>
      <w:r>
        <w:rPr>
          <w:rFonts w:asciiTheme="minorHAnsi" w:eastAsiaTheme="minorHAnsi" w:hAnsiTheme="minorHAnsi" w:cstheme="minorHAnsi"/>
          <w:szCs w:val="22"/>
        </w:rPr>
        <w:t xml:space="preserve">Compare the test and theoretical </w:t>
      </w:r>
      <w:r w:rsidR="00656D20">
        <w:rPr>
          <w:rFonts w:asciiTheme="minorHAnsi" w:eastAsiaTheme="minorHAnsi" w:hAnsiTheme="minorHAnsi" w:cstheme="minorHAnsi"/>
          <w:szCs w:val="22"/>
        </w:rPr>
        <w:t>results</w:t>
      </w:r>
      <w:r w:rsidR="00EC0424">
        <w:rPr>
          <w:rFonts w:asciiTheme="minorHAnsi" w:eastAsiaTheme="minorHAnsi" w:hAnsiTheme="minorHAnsi" w:cstheme="minorHAnsi"/>
          <w:szCs w:val="22"/>
        </w:rPr>
        <w:t xml:space="preserve">. </w:t>
      </w:r>
    </w:p>
    <w:p w14:paraId="63096494" w14:textId="166E8CB0" w:rsidR="00E21340" w:rsidRDefault="00E21340" w:rsidP="00E21340">
      <w:pPr>
        <w:spacing w:before="0"/>
        <w:jc w:val="left"/>
        <w:rPr>
          <w:rFonts w:asciiTheme="minorHAnsi" w:eastAsiaTheme="minorHAnsi" w:hAnsiTheme="minorHAnsi" w:cstheme="minorHAnsi"/>
        </w:rPr>
      </w:pPr>
    </w:p>
    <w:p w14:paraId="2A180405" w14:textId="77777777" w:rsidR="00E21340" w:rsidRPr="00E21340" w:rsidRDefault="00E21340" w:rsidP="00E21340">
      <w:pPr>
        <w:spacing w:before="0"/>
        <w:jc w:val="left"/>
        <w:rPr>
          <w:rFonts w:asciiTheme="minorHAnsi" w:eastAsiaTheme="minorHAnsi" w:hAnsiTheme="minorHAnsi" w:cstheme="minorHAnsi"/>
        </w:rPr>
      </w:pPr>
    </w:p>
    <w:p w14:paraId="490A09F8" w14:textId="23C2E44B" w:rsidR="00424F17" w:rsidRDefault="00B217C3" w:rsidP="003C41DC">
      <w:pPr>
        <w:pStyle w:val="Heading2"/>
        <w:rPr>
          <w:rFonts w:asciiTheme="minorHAnsi" w:eastAsiaTheme="majorEastAsia" w:hAnsiTheme="minorHAnsi" w:cstheme="minorHAnsi"/>
        </w:rPr>
      </w:pPr>
      <w:bookmarkStart w:id="105" w:name="_Toc144284348"/>
      <w:bookmarkStart w:id="106" w:name="_Toc161403663"/>
      <w:r w:rsidRPr="00760179">
        <w:rPr>
          <w:rFonts w:asciiTheme="minorHAnsi" w:eastAsiaTheme="majorEastAsia" w:hAnsiTheme="minorHAnsi" w:cstheme="minorHAnsi"/>
        </w:rPr>
        <w:lastRenderedPageBreak/>
        <w:t>Method</w:t>
      </w:r>
      <w:bookmarkEnd w:id="105"/>
      <w:bookmarkEnd w:id="106"/>
    </w:p>
    <w:p w14:paraId="7E4F9C3B" w14:textId="44E2E65D" w:rsidR="00633248" w:rsidRPr="009B350A" w:rsidRDefault="00633248" w:rsidP="003C41DC">
      <w:pPr>
        <w:spacing w:before="120"/>
        <w:rPr>
          <w:rFonts w:asciiTheme="minorHAnsi" w:eastAsiaTheme="majorEastAsia" w:hAnsiTheme="minorHAnsi" w:cstheme="minorHAnsi"/>
        </w:rPr>
      </w:pPr>
      <w:r w:rsidRPr="009B350A">
        <w:rPr>
          <w:rFonts w:asciiTheme="minorHAnsi" w:eastAsiaTheme="majorEastAsia" w:hAnsiTheme="minorHAnsi" w:cstheme="minorHAnsi"/>
        </w:rPr>
        <w:t>A method and plan</w:t>
      </w:r>
      <w:r w:rsidR="00D278DC">
        <w:rPr>
          <w:rFonts w:asciiTheme="minorHAnsi" w:eastAsiaTheme="majorEastAsia" w:hAnsiTheme="minorHAnsi" w:cstheme="minorHAnsi"/>
        </w:rPr>
        <w:t xml:space="preserve"> </w:t>
      </w:r>
      <w:r w:rsidR="00656D20">
        <w:rPr>
          <w:rFonts w:asciiTheme="minorHAnsi" w:eastAsiaTheme="majorEastAsia" w:hAnsiTheme="minorHAnsi" w:cstheme="minorHAnsi"/>
        </w:rPr>
        <w:t>were</w:t>
      </w:r>
      <w:r w:rsidR="00D278DC">
        <w:rPr>
          <w:rFonts w:asciiTheme="minorHAnsi" w:eastAsiaTheme="majorEastAsia" w:hAnsiTheme="minorHAnsi" w:cstheme="minorHAnsi"/>
        </w:rPr>
        <w:t xml:space="preserve"> </w:t>
      </w:r>
      <w:r w:rsidRPr="009B350A">
        <w:rPr>
          <w:rFonts w:asciiTheme="minorHAnsi" w:eastAsiaTheme="majorEastAsia" w:hAnsiTheme="minorHAnsi" w:cstheme="minorHAnsi"/>
        </w:rPr>
        <w:t xml:space="preserve">required to ensure the aims and objectives above are met, these are listed below: </w:t>
      </w:r>
    </w:p>
    <w:p w14:paraId="7C719A9F" w14:textId="77777777" w:rsidR="00633248" w:rsidRPr="00633248" w:rsidRDefault="00B217C3" w:rsidP="003C41DC">
      <w:pPr>
        <w:pStyle w:val="ListParagraph"/>
        <w:numPr>
          <w:ilvl w:val="0"/>
          <w:numId w:val="44"/>
        </w:numPr>
        <w:jc w:val="left"/>
        <w:rPr>
          <w:rFonts w:asciiTheme="minorHAnsi" w:eastAsiaTheme="minorHAnsi" w:hAnsiTheme="minorHAnsi" w:cstheme="minorHAnsi"/>
          <w:sz w:val="22"/>
          <w:szCs w:val="22"/>
        </w:rPr>
      </w:pPr>
      <w:r w:rsidRPr="00633248">
        <w:rPr>
          <w:rFonts w:asciiTheme="minorHAnsi" w:eastAsiaTheme="minorHAnsi" w:hAnsiTheme="minorHAnsi" w:cstheme="minorHAnsi"/>
        </w:rPr>
        <w:t xml:space="preserve">Research and gain understanding of the current drift distances calculations for sea recovery and its methodology for calculation. </w:t>
      </w:r>
    </w:p>
    <w:p w14:paraId="29893473" w14:textId="22897D8D" w:rsidR="00633248" w:rsidRPr="00633248" w:rsidRDefault="003F1B68" w:rsidP="003C41DC">
      <w:pPr>
        <w:pStyle w:val="ListParagraph"/>
        <w:numPr>
          <w:ilvl w:val="0"/>
          <w:numId w:val="44"/>
        </w:numPr>
        <w:jc w:val="left"/>
        <w:rPr>
          <w:rFonts w:asciiTheme="minorHAnsi" w:eastAsiaTheme="minorHAnsi" w:hAnsiTheme="minorHAnsi" w:cstheme="minorHAnsi"/>
          <w:sz w:val="22"/>
          <w:szCs w:val="22"/>
        </w:rPr>
      </w:pPr>
      <w:r w:rsidRPr="00633248">
        <w:rPr>
          <w:rFonts w:asciiTheme="minorHAnsi" w:eastAsiaTheme="minorHAnsi" w:hAnsiTheme="minorHAnsi" w:cstheme="minorHAnsi"/>
        </w:rPr>
        <w:t>Conduct</w:t>
      </w:r>
      <w:r w:rsidR="00B217C3" w:rsidRPr="00633248">
        <w:rPr>
          <w:rFonts w:asciiTheme="minorHAnsi" w:eastAsiaTheme="minorHAnsi" w:hAnsiTheme="minorHAnsi" w:cstheme="minorHAnsi"/>
        </w:rPr>
        <w:t xml:space="preserve"> checks on the current methodologies validity and see if there</w:t>
      </w:r>
      <w:r w:rsidR="00D278DC">
        <w:rPr>
          <w:rFonts w:asciiTheme="minorHAnsi" w:eastAsiaTheme="minorHAnsi" w:hAnsiTheme="minorHAnsi" w:cstheme="minorHAnsi"/>
        </w:rPr>
        <w:t xml:space="preserve"> was </w:t>
      </w:r>
      <w:r w:rsidR="00B217C3" w:rsidRPr="00633248">
        <w:rPr>
          <w:rFonts w:asciiTheme="minorHAnsi" w:eastAsiaTheme="minorHAnsi" w:hAnsiTheme="minorHAnsi" w:cstheme="minorHAnsi"/>
        </w:rPr>
        <w:t xml:space="preserve">any way to expand upon it. </w:t>
      </w:r>
    </w:p>
    <w:p w14:paraId="3B1BDF10" w14:textId="0722760B" w:rsidR="00633248" w:rsidRPr="00633248" w:rsidRDefault="00B217C3" w:rsidP="003C41DC">
      <w:pPr>
        <w:pStyle w:val="ListParagraph"/>
        <w:numPr>
          <w:ilvl w:val="0"/>
          <w:numId w:val="44"/>
        </w:numPr>
        <w:jc w:val="left"/>
        <w:rPr>
          <w:rFonts w:asciiTheme="minorHAnsi" w:eastAsiaTheme="minorHAnsi" w:hAnsiTheme="minorHAnsi" w:cstheme="minorHAnsi"/>
          <w:sz w:val="22"/>
          <w:szCs w:val="22"/>
        </w:rPr>
      </w:pPr>
      <w:r w:rsidRPr="00633248">
        <w:rPr>
          <w:rFonts w:asciiTheme="minorHAnsi" w:eastAsiaTheme="minorHAnsi" w:hAnsiTheme="minorHAnsi" w:cstheme="minorHAnsi"/>
        </w:rPr>
        <w:t>Us</w:t>
      </w:r>
      <w:r w:rsidR="000B48C8">
        <w:rPr>
          <w:rFonts w:asciiTheme="minorHAnsi" w:eastAsiaTheme="minorHAnsi" w:hAnsiTheme="minorHAnsi" w:cstheme="minorHAnsi"/>
        </w:rPr>
        <w:t>e</w:t>
      </w:r>
      <w:r w:rsidRPr="00633248">
        <w:rPr>
          <w:rFonts w:asciiTheme="minorHAnsi" w:eastAsiaTheme="minorHAnsi" w:hAnsiTheme="minorHAnsi" w:cstheme="minorHAnsi"/>
        </w:rPr>
        <w:t xml:space="preserve"> various computer software systems, mathematical calculations and carry out modelling for potential options. </w:t>
      </w:r>
    </w:p>
    <w:p w14:paraId="68168B8B" w14:textId="1B22FCA4" w:rsidR="00633248" w:rsidRDefault="00B217C3" w:rsidP="003C41DC">
      <w:pPr>
        <w:pStyle w:val="ListParagraph"/>
        <w:numPr>
          <w:ilvl w:val="0"/>
          <w:numId w:val="44"/>
        </w:numPr>
        <w:jc w:val="left"/>
        <w:rPr>
          <w:rFonts w:asciiTheme="minorHAnsi" w:eastAsiaTheme="minorHAnsi" w:hAnsiTheme="minorHAnsi" w:cstheme="minorHAnsi"/>
          <w:sz w:val="22"/>
          <w:szCs w:val="22"/>
        </w:rPr>
      </w:pPr>
      <w:r w:rsidRPr="00633248">
        <w:rPr>
          <w:rFonts w:asciiTheme="minorHAnsi" w:eastAsiaTheme="minorHAnsi" w:hAnsiTheme="minorHAnsi" w:cstheme="minorHAnsi"/>
        </w:rPr>
        <w:t>Assess if the parachute drift distance and the free fall distance for the di</w:t>
      </w:r>
      <w:r w:rsidR="00A4787A">
        <w:rPr>
          <w:rFonts w:asciiTheme="minorHAnsi" w:eastAsiaTheme="minorHAnsi" w:hAnsiTheme="minorHAnsi" w:cstheme="minorHAnsi"/>
        </w:rPr>
        <w:t>fferent systems fit within the R</w:t>
      </w:r>
      <w:r w:rsidRPr="00633248">
        <w:rPr>
          <w:rFonts w:asciiTheme="minorHAnsi" w:eastAsiaTheme="minorHAnsi" w:hAnsiTheme="minorHAnsi" w:cstheme="minorHAnsi"/>
        </w:rPr>
        <w:t xml:space="preserve">ange boundaries. </w:t>
      </w:r>
    </w:p>
    <w:p w14:paraId="67560D8C" w14:textId="77777777" w:rsidR="009B350A" w:rsidRDefault="00633248" w:rsidP="003C41DC">
      <w:pPr>
        <w:pStyle w:val="ListParagraph"/>
        <w:numPr>
          <w:ilvl w:val="0"/>
          <w:numId w:val="44"/>
        </w:numPr>
        <w:jc w:val="left"/>
        <w:rPr>
          <w:rFonts w:asciiTheme="minorHAnsi" w:eastAsiaTheme="minorHAnsi" w:hAnsiTheme="minorHAnsi" w:cstheme="minorHAnsi"/>
          <w:lang w:eastAsia="en-GB"/>
        </w:rPr>
      </w:pPr>
      <w:r w:rsidRPr="009B350A">
        <w:rPr>
          <w:rFonts w:asciiTheme="minorHAnsi" w:eastAsiaTheme="minorHAnsi" w:hAnsiTheme="minorHAnsi" w:cstheme="minorHAnsi"/>
        </w:rPr>
        <w:t>Have the information gained peer reviewed with any changes required being carried out</w:t>
      </w:r>
      <w:r w:rsidR="009B350A" w:rsidRPr="009B350A">
        <w:rPr>
          <w:rFonts w:asciiTheme="minorHAnsi" w:eastAsiaTheme="minorHAnsi" w:hAnsiTheme="minorHAnsi" w:cstheme="minorHAnsi"/>
        </w:rPr>
        <w:t xml:space="preserve">. </w:t>
      </w:r>
    </w:p>
    <w:p w14:paraId="47B09E2F" w14:textId="77777777" w:rsidR="009B350A" w:rsidRDefault="00B217C3" w:rsidP="003C41DC">
      <w:pPr>
        <w:pStyle w:val="ListParagraph"/>
        <w:numPr>
          <w:ilvl w:val="0"/>
          <w:numId w:val="44"/>
        </w:numPr>
        <w:jc w:val="left"/>
        <w:rPr>
          <w:rFonts w:asciiTheme="minorHAnsi" w:eastAsiaTheme="minorHAnsi" w:hAnsiTheme="minorHAnsi" w:cstheme="minorHAnsi"/>
          <w:lang w:eastAsia="en-GB"/>
        </w:rPr>
      </w:pPr>
      <w:r w:rsidRPr="009B350A">
        <w:rPr>
          <w:rFonts w:asciiTheme="minorHAnsi" w:eastAsiaTheme="minorHAnsi" w:hAnsiTheme="minorHAnsi" w:cstheme="minorHAnsi"/>
          <w:lang w:eastAsia="en-GB"/>
        </w:rPr>
        <w:t xml:space="preserve">Read the insensitive munitions reports and any supporting documentation about the fitted OME. </w:t>
      </w:r>
    </w:p>
    <w:p w14:paraId="312AA342" w14:textId="21D584DC" w:rsidR="009B350A" w:rsidRDefault="00B217C3" w:rsidP="003C41DC">
      <w:pPr>
        <w:pStyle w:val="ListParagraph"/>
        <w:numPr>
          <w:ilvl w:val="0"/>
          <w:numId w:val="44"/>
        </w:numPr>
        <w:jc w:val="left"/>
        <w:rPr>
          <w:rFonts w:asciiTheme="minorHAnsi" w:eastAsiaTheme="minorHAnsi" w:hAnsiTheme="minorHAnsi" w:cstheme="minorHAnsi"/>
          <w:lang w:eastAsia="en-GB"/>
        </w:rPr>
      </w:pPr>
      <w:r w:rsidRPr="009B350A">
        <w:rPr>
          <w:rFonts w:asciiTheme="minorHAnsi" w:eastAsiaTheme="minorHAnsi" w:hAnsiTheme="minorHAnsi" w:cstheme="minorHAnsi"/>
          <w:lang w:eastAsia="en-GB"/>
        </w:rPr>
        <w:t xml:space="preserve">Assess what the effect of </w:t>
      </w:r>
      <w:r w:rsidR="009B350A">
        <w:rPr>
          <w:rFonts w:asciiTheme="minorHAnsi" w:eastAsiaTheme="minorHAnsi" w:hAnsiTheme="minorHAnsi" w:cstheme="minorHAnsi"/>
          <w:lang w:eastAsia="en-GB"/>
        </w:rPr>
        <w:t xml:space="preserve">different scenarios would have on the fitted OME and ensure the </w:t>
      </w:r>
      <w:r w:rsidR="00656D20" w:rsidRPr="009B350A">
        <w:rPr>
          <w:rFonts w:asciiTheme="minorHAnsi" w:eastAsiaTheme="minorHAnsi" w:hAnsiTheme="minorHAnsi" w:cstheme="minorHAnsi"/>
          <w:lang w:eastAsia="en-GB"/>
        </w:rPr>
        <w:t>worst-case</w:t>
      </w:r>
      <w:r w:rsidR="009B350A" w:rsidRPr="009B350A">
        <w:rPr>
          <w:rFonts w:asciiTheme="minorHAnsi" w:eastAsiaTheme="minorHAnsi" w:hAnsiTheme="minorHAnsi" w:cstheme="minorHAnsi"/>
          <w:lang w:eastAsia="en-GB"/>
        </w:rPr>
        <w:t xml:space="preserve"> scenario</w:t>
      </w:r>
      <w:r w:rsidR="00E21340">
        <w:rPr>
          <w:rFonts w:asciiTheme="minorHAnsi" w:eastAsiaTheme="minorHAnsi" w:hAnsiTheme="minorHAnsi" w:cstheme="minorHAnsi"/>
          <w:lang w:eastAsia="en-GB"/>
        </w:rPr>
        <w:t xml:space="preserve"> i</w:t>
      </w:r>
      <w:r w:rsidR="00D278DC">
        <w:rPr>
          <w:rFonts w:asciiTheme="minorHAnsi" w:eastAsiaTheme="minorHAnsi" w:hAnsiTheme="minorHAnsi" w:cstheme="minorHAnsi"/>
          <w:lang w:eastAsia="en-GB"/>
        </w:rPr>
        <w:t xml:space="preserve">s </w:t>
      </w:r>
      <w:r w:rsidR="009B350A" w:rsidRPr="009B350A">
        <w:rPr>
          <w:rFonts w:asciiTheme="minorHAnsi" w:eastAsiaTheme="minorHAnsi" w:hAnsiTheme="minorHAnsi" w:cstheme="minorHAnsi"/>
          <w:lang w:eastAsia="en-GB"/>
        </w:rPr>
        <w:t>no more than deflagration</w:t>
      </w:r>
      <w:r w:rsidR="009B350A">
        <w:rPr>
          <w:rFonts w:asciiTheme="minorHAnsi" w:eastAsiaTheme="minorHAnsi" w:hAnsiTheme="minorHAnsi" w:cstheme="minorHAnsi"/>
          <w:lang w:eastAsia="en-GB"/>
        </w:rPr>
        <w:t xml:space="preserve">. </w:t>
      </w:r>
    </w:p>
    <w:p w14:paraId="61C88F1E" w14:textId="77777777" w:rsidR="009B350A" w:rsidRDefault="009B350A" w:rsidP="003C41DC">
      <w:pPr>
        <w:pStyle w:val="ListParagraph"/>
        <w:numPr>
          <w:ilvl w:val="0"/>
          <w:numId w:val="44"/>
        </w:numPr>
        <w:jc w:val="left"/>
        <w:rPr>
          <w:rFonts w:asciiTheme="minorHAnsi" w:eastAsiaTheme="minorHAnsi" w:hAnsiTheme="minorHAnsi" w:cstheme="minorHAnsi"/>
          <w:lang w:eastAsia="en-GB"/>
        </w:rPr>
      </w:pPr>
      <w:r>
        <w:rPr>
          <w:rFonts w:asciiTheme="minorHAnsi" w:eastAsiaTheme="minorHAnsi" w:hAnsiTheme="minorHAnsi" w:cstheme="minorHAnsi"/>
          <w:lang w:eastAsia="en-GB"/>
        </w:rPr>
        <w:t>L</w:t>
      </w:r>
      <w:r w:rsidR="00B217C3" w:rsidRPr="009B350A">
        <w:rPr>
          <w:rFonts w:asciiTheme="minorHAnsi" w:eastAsiaTheme="minorHAnsi" w:hAnsiTheme="minorHAnsi" w:cstheme="minorHAnsi"/>
          <w:lang w:eastAsia="en-GB"/>
        </w:rPr>
        <w:t xml:space="preserve">ook at if it would be tolerable to land in magazine compound. </w:t>
      </w:r>
    </w:p>
    <w:p w14:paraId="7DB0ADFE" w14:textId="77777777" w:rsidR="009B350A" w:rsidRDefault="009B350A" w:rsidP="003C41DC">
      <w:pPr>
        <w:pStyle w:val="ListParagraph"/>
        <w:numPr>
          <w:ilvl w:val="0"/>
          <w:numId w:val="44"/>
        </w:numPr>
        <w:jc w:val="left"/>
        <w:rPr>
          <w:rFonts w:asciiTheme="minorHAnsi" w:eastAsiaTheme="minorHAnsi" w:hAnsiTheme="minorHAnsi" w:cstheme="minorHAnsi"/>
          <w:lang w:eastAsia="en-GB"/>
        </w:rPr>
      </w:pPr>
      <w:r>
        <w:rPr>
          <w:rFonts w:asciiTheme="minorHAnsi" w:eastAsiaTheme="minorHAnsi" w:hAnsiTheme="minorHAnsi" w:cstheme="minorHAnsi"/>
          <w:lang w:eastAsia="en-GB"/>
        </w:rPr>
        <w:t>T</w:t>
      </w:r>
      <w:r w:rsidR="00B217C3" w:rsidRPr="009B350A">
        <w:rPr>
          <w:rFonts w:asciiTheme="minorHAnsi" w:eastAsiaTheme="minorHAnsi" w:hAnsiTheme="minorHAnsi" w:cstheme="minorHAnsi"/>
          <w:lang w:eastAsia="en-GB"/>
        </w:rPr>
        <w:t xml:space="preserve">he methodology </w:t>
      </w:r>
      <w:r>
        <w:rPr>
          <w:rFonts w:asciiTheme="minorHAnsi" w:eastAsiaTheme="minorHAnsi" w:hAnsiTheme="minorHAnsi" w:cstheme="minorHAnsi"/>
          <w:lang w:eastAsia="en-GB"/>
        </w:rPr>
        <w:t xml:space="preserve">will need to be tested </w:t>
      </w:r>
      <w:r w:rsidR="00B217C3" w:rsidRPr="009B350A">
        <w:rPr>
          <w:rFonts w:asciiTheme="minorHAnsi" w:eastAsiaTheme="minorHAnsi" w:hAnsiTheme="minorHAnsi" w:cstheme="minorHAnsi"/>
          <w:lang w:eastAsia="en-GB"/>
        </w:rPr>
        <w:t>completing</w:t>
      </w:r>
      <w:r w:rsidR="007E20D3" w:rsidRPr="009B350A">
        <w:rPr>
          <w:rFonts w:asciiTheme="minorHAnsi" w:eastAsiaTheme="minorHAnsi" w:hAnsiTheme="minorHAnsi" w:cstheme="minorHAnsi"/>
          <w:lang w:eastAsia="en-GB"/>
        </w:rPr>
        <w:t xml:space="preserve"> a minimum of</w:t>
      </w:r>
      <w:r w:rsidR="00B217C3" w:rsidRPr="009B350A">
        <w:rPr>
          <w:rFonts w:asciiTheme="minorHAnsi" w:eastAsiaTheme="minorHAnsi" w:hAnsiTheme="minorHAnsi" w:cstheme="minorHAnsi"/>
          <w:lang w:eastAsia="en-GB"/>
        </w:rPr>
        <w:t xml:space="preserve"> five recoveries per system in varying conditions to gain the required results and prove the methodologies validity.</w:t>
      </w:r>
    </w:p>
    <w:p w14:paraId="0FF46B29" w14:textId="77777777" w:rsidR="009B350A" w:rsidRDefault="00B217C3" w:rsidP="003C41DC">
      <w:pPr>
        <w:pStyle w:val="ListParagraph"/>
        <w:numPr>
          <w:ilvl w:val="0"/>
          <w:numId w:val="44"/>
        </w:numPr>
        <w:jc w:val="left"/>
        <w:rPr>
          <w:rFonts w:asciiTheme="minorHAnsi" w:eastAsiaTheme="minorHAnsi" w:hAnsiTheme="minorHAnsi" w:cstheme="minorHAnsi"/>
          <w:lang w:eastAsia="en-GB"/>
        </w:rPr>
      </w:pPr>
      <w:r w:rsidRPr="009B350A">
        <w:rPr>
          <w:rFonts w:asciiTheme="minorHAnsi" w:eastAsiaTheme="minorHAnsi" w:hAnsiTheme="minorHAnsi" w:cstheme="minorHAnsi"/>
          <w:lang w:eastAsia="en-GB"/>
        </w:rPr>
        <w:t xml:space="preserve"> </w:t>
      </w:r>
      <w:r w:rsidR="007E20D3" w:rsidRPr="009B350A">
        <w:rPr>
          <w:rFonts w:asciiTheme="minorHAnsi" w:eastAsiaTheme="minorHAnsi" w:hAnsiTheme="minorHAnsi" w:cstheme="minorHAnsi"/>
          <w:lang w:eastAsia="en-GB"/>
        </w:rPr>
        <w:t xml:space="preserve">The tests will consist of a land recovery on parachute where the information from the flight log will be gathered, looking at the recovery height against time and calculating its drift distance. </w:t>
      </w:r>
    </w:p>
    <w:p w14:paraId="7322A57A" w14:textId="77777777" w:rsidR="009B350A" w:rsidRDefault="007E20D3" w:rsidP="003C41DC">
      <w:pPr>
        <w:pStyle w:val="ListParagraph"/>
        <w:numPr>
          <w:ilvl w:val="0"/>
          <w:numId w:val="44"/>
        </w:numPr>
        <w:jc w:val="left"/>
        <w:rPr>
          <w:rFonts w:asciiTheme="minorHAnsi" w:eastAsiaTheme="minorHAnsi" w:hAnsiTheme="minorHAnsi" w:cstheme="minorHAnsi"/>
          <w:lang w:eastAsia="en-GB"/>
        </w:rPr>
      </w:pPr>
      <w:r w:rsidRPr="009B350A">
        <w:rPr>
          <w:rFonts w:asciiTheme="minorHAnsi" w:eastAsiaTheme="minorHAnsi" w:hAnsiTheme="minorHAnsi" w:cstheme="minorHAnsi"/>
          <w:lang w:eastAsia="en-GB"/>
        </w:rPr>
        <w:t>An average of each of the systems results will be taken and compared with the theoretical results.</w:t>
      </w:r>
    </w:p>
    <w:p w14:paraId="0657598B" w14:textId="77777777" w:rsidR="009B350A" w:rsidRDefault="007E20D3" w:rsidP="003C41DC">
      <w:pPr>
        <w:pStyle w:val="ListParagraph"/>
        <w:numPr>
          <w:ilvl w:val="0"/>
          <w:numId w:val="44"/>
        </w:numPr>
        <w:jc w:val="left"/>
        <w:rPr>
          <w:rFonts w:asciiTheme="minorHAnsi" w:eastAsiaTheme="minorHAnsi" w:hAnsiTheme="minorHAnsi" w:cstheme="minorHAnsi"/>
          <w:lang w:eastAsia="en-GB"/>
        </w:rPr>
      </w:pPr>
      <w:r w:rsidRPr="009B350A">
        <w:rPr>
          <w:rFonts w:asciiTheme="minorHAnsi" w:eastAsiaTheme="minorHAnsi" w:hAnsiTheme="minorHAnsi" w:cstheme="minorHAnsi"/>
          <w:lang w:eastAsia="en-GB"/>
        </w:rPr>
        <w:t xml:space="preserve"> The method will then be </w:t>
      </w:r>
      <w:r w:rsidR="00B217C3" w:rsidRPr="009B350A">
        <w:rPr>
          <w:rFonts w:asciiTheme="minorHAnsi" w:eastAsiaTheme="minorHAnsi" w:hAnsiTheme="minorHAnsi" w:cstheme="minorHAnsi"/>
          <w:lang w:eastAsia="en-GB"/>
        </w:rPr>
        <w:t xml:space="preserve">a standard method ensuring that certain stipulations and restraints are in place and clear. </w:t>
      </w:r>
    </w:p>
    <w:p w14:paraId="73E7FB24" w14:textId="0590CBB7" w:rsidR="00B217C3" w:rsidRPr="009B350A" w:rsidRDefault="00E21340" w:rsidP="003C41DC">
      <w:pPr>
        <w:pStyle w:val="ListParagraph"/>
        <w:numPr>
          <w:ilvl w:val="0"/>
          <w:numId w:val="44"/>
        </w:numPr>
        <w:jc w:val="left"/>
        <w:rPr>
          <w:rFonts w:asciiTheme="minorHAnsi" w:eastAsiaTheme="minorHAnsi" w:hAnsiTheme="minorHAnsi" w:cstheme="minorHAnsi"/>
          <w:lang w:eastAsia="en-GB"/>
        </w:rPr>
      </w:pPr>
      <w:r>
        <w:rPr>
          <w:rFonts w:asciiTheme="minorHAnsi" w:eastAsiaTheme="minorHAnsi" w:hAnsiTheme="minorHAnsi" w:cstheme="minorHAnsi"/>
          <w:lang w:eastAsia="en-GB"/>
        </w:rPr>
        <w:t>Share</w:t>
      </w:r>
      <w:r w:rsidR="00B217C3" w:rsidRPr="009B350A">
        <w:rPr>
          <w:rFonts w:asciiTheme="minorHAnsi" w:eastAsiaTheme="minorHAnsi" w:hAnsiTheme="minorHAnsi" w:cstheme="minorHAnsi"/>
          <w:lang w:eastAsia="en-GB"/>
        </w:rPr>
        <w:t xml:space="preserve"> the k</w:t>
      </w:r>
      <w:r>
        <w:rPr>
          <w:rFonts w:asciiTheme="minorHAnsi" w:eastAsiaTheme="minorHAnsi" w:hAnsiTheme="minorHAnsi" w:cstheme="minorHAnsi"/>
          <w:lang w:eastAsia="en-GB"/>
        </w:rPr>
        <w:t>nowledge that has been gained with other</w:t>
      </w:r>
      <w:r w:rsidR="000B48C8">
        <w:rPr>
          <w:rFonts w:asciiTheme="minorHAnsi" w:eastAsiaTheme="minorHAnsi" w:hAnsiTheme="minorHAnsi" w:cstheme="minorHAnsi"/>
          <w:lang w:eastAsia="en-GB"/>
        </w:rPr>
        <w:t>s</w:t>
      </w:r>
      <w:r w:rsidR="00B217C3" w:rsidRPr="009B350A">
        <w:rPr>
          <w:rFonts w:asciiTheme="minorHAnsi" w:eastAsiaTheme="minorHAnsi" w:hAnsiTheme="minorHAnsi" w:cstheme="minorHAnsi"/>
          <w:lang w:eastAsia="en-GB"/>
        </w:rPr>
        <w:t>.</w:t>
      </w:r>
    </w:p>
    <w:p w14:paraId="259A922F" w14:textId="77777777" w:rsidR="00B217C3" w:rsidRPr="00760179" w:rsidRDefault="00B217C3" w:rsidP="009206CF">
      <w:pPr>
        <w:spacing w:before="0" w:after="200"/>
        <w:jc w:val="left"/>
        <w:rPr>
          <w:rFonts w:asciiTheme="minorHAnsi" w:eastAsiaTheme="minorHAnsi" w:hAnsiTheme="minorHAnsi" w:cstheme="minorHAnsi"/>
        </w:rPr>
      </w:pPr>
      <w:r w:rsidRPr="00760179">
        <w:rPr>
          <w:rFonts w:asciiTheme="minorHAnsi" w:eastAsiaTheme="minorHAnsi" w:hAnsiTheme="minorHAnsi" w:cstheme="minorHAnsi"/>
        </w:rPr>
        <w:br w:type="page"/>
      </w:r>
    </w:p>
    <w:p w14:paraId="35E6E386" w14:textId="3225906E" w:rsidR="00B217C3" w:rsidRDefault="006E1A64" w:rsidP="00697F28">
      <w:pPr>
        <w:pStyle w:val="Heading1"/>
        <w:spacing w:after="0" w:line="360" w:lineRule="auto"/>
        <w:rPr>
          <w:rFonts w:asciiTheme="minorHAnsi" w:eastAsiaTheme="majorEastAsia" w:hAnsiTheme="minorHAnsi" w:cstheme="minorHAnsi"/>
        </w:rPr>
      </w:pPr>
      <w:bookmarkStart w:id="107" w:name="_Toc144284355"/>
      <w:bookmarkStart w:id="108" w:name="_Toc161403664"/>
      <w:r>
        <w:rPr>
          <w:rFonts w:asciiTheme="minorHAnsi" w:eastAsiaTheme="majorEastAsia" w:hAnsiTheme="minorHAnsi" w:cstheme="minorHAnsi"/>
        </w:rPr>
        <w:lastRenderedPageBreak/>
        <w:t>D</w:t>
      </w:r>
      <w:r w:rsidR="004D1DF0" w:rsidRPr="00760179">
        <w:rPr>
          <w:rFonts w:asciiTheme="minorHAnsi" w:eastAsiaTheme="majorEastAsia" w:hAnsiTheme="minorHAnsi" w:cstheme="minorHAnsi"/>
        </w:rPr>
        <w:t>rift distance methodolog</w:t>
      </w:r>
      <w:bookmarkEnd w:id="107"/>
      <w:r>
        <w:rPr>
          <w:rFonts w:asciiTheme="minorHAnsi" w:eastAsiaTheme="majorEastAsia" w:hAnsiTheme="minorHAnsi" w:cstheme="minorHAnsi"/>
        </w:rPr>
        <w:t>ies</w:t>
      </w:r>
      <w:bookmarkEnd w:id="108"/>
    </w:p>
    <w:p w14:paraId="1E161412" w14:textId="00204192" w:rsidR="006E1A64" w:rsidRDefault="004D1DF0" w:rsidP="00697F28">
      <w:pPr>
        <w:spacing w:before="0" w:after="120"/>
        <w:rPr>
          <w:rFonts w:asciiTheme="minorHAnsi" w:eastAsiaTheme="minorHAnsi" w:hAnsiTheme="minorHAnsi" w:cstheme="minorHAnsi"/>
          <w:szCs w:val="22"/>
        </w:rPr>
      </w:pPr>
      <w:r w:rsidRPr="004D1DF0">
        <w:rPr>
          <w:rStyle w:val="cf01"/>
          <w:rFonts w:asciiTheme="minorHAnsi" w:hAnsiTheme="minorHAnsi" w:cstheme="minorHAnsi"/>
          <w:sz w:val="24"/>
          <w:szCs w:val="24"/>
        </w:rPr>
        <w:t>As previously explained a hybrid model</w:t>
      </w:r>
      <w:r w:rsidR="00D278DC">
        <w:rPr>
          <w:rStyle w:val="cf01"/>
          <w:rFonts w:asciiTheme="minorHAnsi" w:hAnsiTheme="minorHAnsi" w:cstheme="minorHAnsi"/>
          <w:sz w:val="24"/>
          <w:szCs w:val="24"/>
        </w:rPr>
        <w:t xml:space="preserve"> was </w:t>
      </w:r>
      <w:r w:rsidR="006E1A64">
        <w:rPr>
          <w:rStyle w:val="cf01"/>
          <w:rFonts w:asciiTheme="minorHAnsi" w:hAnsiTheme="minorHAnsi" w:cstheme="minorHAnsi"/>
          <w:sz w:val="24"/>
          <w:szCs w:val="24"/>
        </w:rPr>
        <w:t>required for</w:t>
      </w:r>
      <w:r w:rsidRPr="004D1DF0">
        <w:rPr>
          <w:rStyle w:val="cf01"/>
          <w:rFonts w:asciiTheme="minorHAnsi" w:hAnsiTheme="minorHAnsi" w:cstheme="minorHAnsi"/>
          <w:sz w:val="24"/>
          <w:szCs w:val="24"/>
        </w:rPr>
        <w:t xml:space="preserve"> systems </w:t>
      </w:r>
      <w:r w:rsidR="006E1A64">
        <w:rPr>
          <w:rStyle w:val="cf01"/>
          <w:rFonts w:asciiTheme="minorHAnsi" w:hAnsiTheme="minorHAnsi" w:cstheme="minorHAnsi"/>
          <w:sz w:val="24"/>
          <w:szCs w:val="24"/>
        </w:rPr>
        <w:t xml:space="preserve">one and two </w:t>
      </w:r>
      <w:r w:rsidRPr="004D1DF0">
        <w:rPr>
          <w:rStyle w:val="cf01"/>
          <w:rFonts w:asciiTheme="minorHAnsi" w:hAnsiTheme="minorHAnsi" w:cstheme="minorHAnsi"/>
          <w:sz w:val="24"/>
          <w:szCs w:val="24"/>
        </w:rPr>
        <w:t>due to the current method being an omnidirectional safety trace</w:t>
      </w:r>
      <w:r>
        <w:rPr>
          <w:rStyle w:val="cf01"/>
          <w:rFonts w:asciiTheme="minorHAnsi" w:hAnsiTheme="minorHAnsi" w:cstheme="minorHAnsi"/>
          <w:sz w:val="24"/>
          <w:szCs w:val="24"/>
        </w:rPr>
        <w:t>. This</w:t>
      </w:r>
      <w:r w:rsidR="006E1A64">
        <w:rPr>
          <w:rStyle w:val="cf01"/>
          <w:rFonts w:asciiTheme="minorHAnsi" w:hAnsiTheme="minorHAnsi" w:cstheme="minorHAnsi"/>
          <w:sz w:val="24"/>
          <w:szCs w:val="24"/>
        </w:rPr>
        <w:t xml:space="preserve"> previous</w:t>
      </w:r>
      <w:r>
        <w:rPr>
          <w:rStyle w:val="cf01"/>
          <w:rFonts w:asciiTheme="minorHAnsi" w:hAnsiTheme="minorHAnsi" w:cstheme="minorHAnsi"/>
          <w:sz w:val="24"/>
          <w:szCs w:val="24"/>
        </w:rPr>
        <w:t xml:space="preserve"> trace does not</w:t>
      </w:r>
      <w:r w:rsidRPr="004D1DF0">
        <w:rPr>
          <w:rStyle w:val="cf01"/>
          <w:rFonts w:asciiTheme="minorHAnsi" w:hAnsiTheme="minorHAnsi" w:cstheme="minorHAnsi"/>
          <w:sz w:val="24"/>
          <w:szCs w:val="24"/>
        </w:rPr>
        <w:t xml:space="preserve"> consider wind from different directions or the different heig</w:t>
      </w:r>
      <w:r w:rsidR="00A4787A">
        <w:rPr>
          <w:rStyle w:val="cf01"/>
          <w:rFonts w:asciiTheme="minorHAnsi" w:hAnsiTheme="minorHAnsi" w:cstheme="minorHAnsi"/>
          <w:sz w:val="24"/>
          <w:szCs w:val="24"/>
        </w:rPr>
        <w:t>ht above land on the R</w:t>
      </w:r>
      <w:r w:rsidRPr="004D1DF0">
        <w:rPr>
          <w:rStyle w:val="cf01"/>
          <w:rFonts w:asciiTheme="minorHAnsi" w:hAnsiTheme="minorHAnsi" w:cstheme="minorHAnsi"/>
          <w:sz w:val="24"/>
          <w:szCs w:val="24"/>
        </w:rPr>
        <w:t xml:space="preserve">ange. </w:t>
      </w:r>
      <w:r w:rsidR="00565134">
        <w:rPr>
          <w:rFonts w:asciiTheme="minorHAnsi" w:eastAsiaTheme="minorHAnsi" w:hAnsiTheme="minorHAnsi" w:cstheme="minorHAnsi"/>
          <w:szCs w:val="22"/>
        </w:rPr>
        <w:t>As could</w:t>
      </w:r>
      <w:r w:rsidR="00B217C3" w:rsidRPr="00760179">
        <w:rPr>
          <w:rFonts w:asciiTheme="minorHAnsi" w:eastAsiaTheme="minorHAnsi" w:hAnsiTheme="minorHAnsi" w:cstheme="minorHAnsi"/>
          <w:szCs w:val="22"/>
        </w:rPr>
        <w:t xml:space="preserve"> be seen from the map </w:t>
      </w:r>
      <w:r w:rsidR="00565134">
        <w:rPr>
          <w:rFonts w:asciiTheme="minorHAnsi" w:eastAsiaTheme="minorHAnsi" w:hAnsiTheme="minorHAnsi" w:cstheme="minorHAnsi"/>
          <w:szCs w:val="22"/>
        </w:rPr>
        <w:t xml:space="preserve">previously shown </w:t>
      </w:r>
      <w:r w:rsidR="00B217C3" w:rsidRPr="00760179">
        <w:rPr>
          <w:rFonts w:asciiTheme="minorHAnsi" w:eastAsiaTheme="minorHAnsi" w:hAnsiTheme="minorHAnsi" w:cstheme="minorHAnsi"/>
          <w:szCs w:val="22"/>
        </w:rPr>
        <w:t>above</w:t>
      </w:r>
      <w:r w:rsidR="006E1A64">
        <w:rPr>
          <w:rFonts w:asciiTheme="minorHAnsi" w:eastAsiaTheme="minorHAnsi" w:hAnsiTheme="minorHAnsi" w:cstheme="minorHAnsi"/>
          <w:szCs w:val="22"/>
        </w:rPr>
        <w:t>,</w:t>
      </w:r>
      <w:r w:rsidR="00B217C3" w:rsidRPr="00760179">
        <w:rPr>
          <w:rFonts w:asciiTheme="minorHAnsi" w:eastAsiaTheme="minorHAnsi" w:hAnsiTheme="minorHAnsi" w:cstheme="minorHAnsi"/>
          <w:szCs w:val="22"/>
        </w:rPr>
        <w:t xml:space="preserve"> the higher wind speeds encompass an area where there are habited buildings, </w:t>
      </w:r>
      <w:r w:rsidR="006E1A64">
        <w:rPr>
          <w:rFonts w:asciiTheme="minorHAnsi" w:eastAsiaTheme="minorHAnsi" w:hAnsiTheme="minorHAnsi" w:cstheme="minorHAnsi"/>
          <w:szCs w:val="22"/>
        </w:rPr>
        <w:t xml:space="preserve">the </w:t>
      </w:r>
      <w:r w:rsidR="00A4787A">
        <w:rPr>
          <w:rFonts w:asciiTheme="minorHAnsi" w:eastAsiaTheme="minorHAnsi" w:hAnsiTheme="minorHAnsi" w:cstheme="minorHAnsi"/>
          <w:szCs w:val="22"/>
        </w:rPr>
        <w:t>magazine area and leave the R</w:t>
      </w:r>
      <w:r w:rsidR="00B217C3" w:rsidRPr="00760179">
        <w:rPr>
          <w:rFonts w:asciiTheme="minorHAnsi" w:eastAsiaTheme="minorHAnsi" w:hAnsiTheme="minorHAnsi" w:cstheme="minorHAnsi"/>
          <w:szCs w:val="22"/>
        </w:rPr>
        <w:t xml:space="preserve">ange boundary. </w:t>
      </w:r>
      <w:r w:rsidR="006E1A64">
        <w:rPr>
          <w:rFonts w:asciiTheme="minorHAnsi" w:eastAsiaTheme="minorHAnsi" w:hAnsiTheme="minorHAnsi" w:cstheme="minorHAnsi"/>
          <w:szCs w:val="22"/>
        </w:rPr>
        <w:t>The other problem</w:t>
      </w:r>
      <w:r w:rsidR="00D278DC">
        <w:rPr>
          <w:rFonts w:asciiTheme="minorHAnsi" w:eastAsiaTheme="minorHAnsi" w:hAnsiTheme="minorHAnsi" w:cstheme="minorHAnsi"/>
          <w:szCs w:val="22"/>
        </w:rPr>
        <w:t xml:space="preserve"> was </w:t>
      </w:r>
      <w:r w:rsidR="006E1A64">
        <w:rPr>
          <w:rFonts w:asciiTheme="minorHAnsi" w:eastAsiaTheme="minorHAnsi" w:hAnsiTheme="minorHAnsi" w:cstheme="minorHAnsi"/>
          <w:szCs w:val="22"/>
        </w:rPr>
        <w:t>there</w:t>
      </w:r>
      <w:r w:rsidR="00D278DC">
        <w:rPr>
          <w:rFonts w:asciiTheme="minorHAnsi" w:eastAsiaTheme="minorHAnsi" w:hAnsiTheme="minorHAnsi" w:cstheme="minorHAnsi"/>
          <w:szCs w:val="22"/>
        </w:rPr>
        <w:t xml:space="preserve"> was </w:t>
      </w:r>
      <w:r w:rsidR="006E1A64">
        <w:rPr>
          <w:rFonts w:asciiTheme="minorHAnsi" w:eastAsiaTheme="minorHAnsi" w:hAnsiTheme="minorHAnsi" w:cstheme="minorHAnsi"/>
          <w:szCs w:val="22"/>
        </w:rPr>
        <w:t xml:space="preserve">currently no method for calculating the drift distance for system </w:t>
      </w:r>
      <w:r w:rsidR="00AD3A80">
        <w:rPr>
          <w:rFonts w:asciiTheme="minorHAnsi" w:eastAsiaTheme="minorHAnsi" w:hAnsiTheme="minorHAnsi" w:cstheme="minorHAnsi"/>
          <w:szCs w:val="22"/>
        </w:rPr>
        <w:t>three</w:t>
      </w:r>
      <w:r w:rsidR="006E1A64">
        <w:rPr>
          <w:rFonts w:asciiTheme="minorHAnsi" w:eastAsiaTheme="minorHAnsi" w:hAnsiTheme="minorHAnsi" w:cstheme="minorHAnsi"/>
          <w:szCs w:val="22"/>
        </w:rPr>
        <w:t xml:space="preserve"> at low altitudes as previously explained. </w:t>
      </w:r>
    </w:p>
    <w:p w14:paraId="577B30B0" w14:textId="463460D0" w:rsidR="006E1A64" w:rsidRDefault="006E1A64" w:rsidP="00697F28">
      <w:pPr>
        <w:pStyle w:val="Heading2"/>
        <w:spacing w:before="120"/>
        <w:rPr>
          <w:rFonts w:eastAsiaTheme="minorHAnsi"/>
        </w:rPr>
      </w:pPr>
      <w:bookmarkStart w:id="109" w:name="_Toc161403665"/>
      <w:r>
        <w:rPr>
          <w:rFonts w:eastAsiaTheme="minorHAnsi"/>
        </w:rPr>
        <w:t xml:space="preserve">System </w:t>
      </w:r>
      <w:r w:rsidR="00AD3A80">
        <w:rPr>
          <w:rFonts w:eastAsiaTheme="minorHAnsi"/>
        </w:rPr>
        <w:t>one</w:t>
      </w:r>
      <w:r>
        <w:rPr>
          <w:rFonts w:eastAsiaTheme="minorHAnsi"/>
        </w:rPr>
        <w:t xml:space="preserve"> &amp; </w:t>
      </w:r>
      <w:r w:rsidR="00AD3A80">
        <w:rPr>
          <w:rFonts w:eastAsiaTheme="minorHAnsi"/>
        </w:rPr>
        <w:t>two</w:t>
      </w:r>
      <w:bookmarkEnd w:id="109"/>
    </w:p>
    <w:p w14:paraId="244387CF" w14:textId="71FB7DA0" w:rsidR="00B217C3" w:rsidRPr="00760179" w:rsidRDefault="006E1A64" w:rsidP="006E1A64">
      <w:pPr>
        <w:spacing w:after="120"/>
        <w:rPr>
          <w:rFonts w:asciiTheme="minorHAnsi" w:eastAsiaTheme="minorHAnsi" w:hAnsiTheme="minorHAnsi" w:cstheme="minorHAnsi"/>
          <w:szCs w:val="22"/>
        </w:rPr>
      </w:pPr>
      <w:r>
        <w:rPr>
          <w:rFonts w:asciiTheme="minorHAnsi" w:eastAsiaTheme="minorHAnsi" w:hAnsiTheme="minorHAnsi" w:cstheme="minorHAnsi"/>
          <w:szCs w:val="22"/>
        </w:rPr>
        <w:t>I</w:t>
      </w:r>
      <w:r w:rsidR="00B217C3" w:rsidRPr="00760179">
        <w:rPr>
          <w:rFonts w:asciiTheme="minorHAnsi" w:eastAsiaTheme="minorHAnsi" w:hAnsiTheme="minorHAnsi" w:cstheme="minorHAnsi"/>
          <w:szCs w:val="22"/>
        </w:rPr>
        <w:t>t</w:t>
      </w:r>
      <w:r w:rsidR="00D278DC">
        <w:rPr>
          <w:rFonts w:asciiTheme="minorHAnsi" w:eastAsiaTheme="minorHAnsi" w:hAnsiTheme="minorHAnsi" w:cstheme="minorHAnsi"/>
          <w:szCs w:val="22"/>
        </w:rPr>
        <w:t xml:space="preserve"> was </w:t>
      </w:r>
      <w:r w:rsidR="00B217C3" w:rsidRPr="00760179">
        <w:rPr>
          <w:rFonts w:asciiTheme="minorHAnsi" w:eastAsiaTheme="minorHAnsi" w:hAnsiTheme="minorHAnsi" w:cstheme="minorHAnsi"/>
          <w:szCs w:val="22"/>
        </w:rPr>
        <w:t>required that a hybrid drift area map be created which will take the direction of</w:t>
      </w:r>
      <w:r w:rsidR="002C5BAC">
        <w:rPr>
          <w:rFonts w:asciiTheme="minorHAnsi" w:eastAsiaTheme="minorHAnsi" w:hAnsiTheme="minorHAnsi" w:cstheme="minorHAnsi"/>
          <w:szCs w:val="22"/>
        </w:rPr>
        <w:t xml:space="preserve"> the wind into account</w:t>
      </w:r>
      <w:r>
        <w:rPr>
          <w:rFonts w:asciiTheme="minorHAnsi" w:eastAsiaTheme="minorHAnsi" w:hAnsiTheme="minorHAnsi" w:cstheme="minorHAnsi"/>
          <w:szCs w:val="22"/>
        </w:rPr>
        <w:t xml:space="preserve"> as well a</w:t>
      </w:r>
      <w:r w:rsidR="00A4787A">
        <w:rPr>
          <w:rFonts w:asciiTheme="minorHAnsi" w:eastAsiaTheme="minorHAnsi" w:hAnsiTheme="minorHAnsi" w:cstheme="minorHAnsi"/>
          <w:szCs w:val="22"/>
        </w:rPr>
        <w:t>s the different heights on the R</w:t>
      </w:r>
      <w:r>
        <w:rPr>
          <w:rFonts w:asciiTheme="minorHAnsi" w:eastAsiaTheme="minorHAnsi" w:hAnsiTheme="minorHAnsi" w:cstheme="minorHAnsi"/>
          <w:szCs w:val="22"/>
        </w:rPr>
        <w:t>ange</w:t>
      </w:r>
      <w:r w:rsidR="002C5BAC">
        <w:rPr>
          <w:rFonts w:asciiTheme="minorHAnsi" w:eastAsiaTheme="minorHAnsi" w:hAnsiTheme="minorHAnsi" w:cstheme="minorHAnsi"/>
          <w:szCs w:val="22"/>
        </w:rPr>
        <w:t xml:space="preserve">. </w:t>
      </w:r>
      <w:r w:rsidR="00B217C3" w:rsidRPr="00760179">
        <w:rPr>
          <w:rFonts w:asciiTheme="minorHAnsi" w:eastAsiaTheme="minorHAnsi" w:hAnsiTheme="minorHAnsi" w:cstheme="minorHAnsi"/>
          <w:szCs w:val="22"/>
        </w:rPr>
        <w:t>The problem with taking one height above sea lev</w:t>
      </w:r>
      <w:r w:rsidR="00A4787A">
        <w:rPr>
          <w:rFonts w:asciiTheme="minorHAnsi" w:eastAsiaTheme="minorHAnsi" w:hAnsiTheme="minorHAnsi" w:cstheme="minorHAnsi"/>
          <w:szCs w:val="22"/>
        </w:rPr>
        <w:t>el for the whole of Aberporths R</w:t>
      </w:r>
      <w:r w:rsidR="00B217C3" w:rsidRPr="00760179">
        <w:rPr>
          <w:rFonts w:asciiTheme="minorHAnsi" w:eastAsiaTheme="minorHAnsi" w:hAnsiTheme="minorHAnsi" w:cstheme="minorHAnsi"/>
          <w:szCs w:val="22"/>
        </w:rPr>
        <w:t>ange</w:t>
      </w:r>
      <w:r w:rsidR="00D278DC">
        <w:rPr>
          <w:rFonts w:asciiTheme="minorHAnsi" w:eastAsiaTheme="minorHAnsi" w:hAnsiTheme="minorHAnsi" w:cstheme="minorHAnsi"/>
          <w:szCs w:val="22"/>
        </w:rPr>
        <w:t xml:space="preserve"> was </w:t>
      </w:r>
      <w:r w:rsidR="00B217C3" w:rsidRPr="00760179">
        <w:rPr>
          <w:rFonts w:asciiTheme="minorHAnsi" w:eastAsiaTheme="minorHAnsi" w:hAnsiTheme="minorHAnsi" w:cstheme="minorHAnsi"/>
          <w:szCs w:val="22"/>
        </w:rPr>
        <w:t>that the topography level varies from approxim</w:t>
      </w:r>
      <w:r w:rsidR="00CC734E">
        <w:rPr>
          <w:rFonts w:asciiTheme="minorHAnsi" w:eastAsiaTheme="minorHAnsi" w:hAnsiTheme="minorHAnsi" w:cstheme="minorHAnsi"/>
          <w:szCs w:val="22"/>
        </w:rPr>
        <w:t>ately 80 to 120 meters. The data</w:t>
      </w:r>
      <w:r w:rsidR="00B217C3" w:rsidRPr="00760179">
        <w:rPr>
          <w:rFonts w:asciiTheme="minorHAnsi" w:eastAsiaTheme="minorHAnsi" w:hAnsiTheme="minorHAnsi" w:cstheme="minorHAnsi"/>
          <w:szCs w:val="22"/>
        </w:rPr>
        <w:t xml:space="preserve"> used for calculating the land height has come from surve</w:t>
      </w:r>
      <w:r w:rsidR="002C5BAC">
        <w:rPr>
          <w:rFonts w:asciiTheme="minorHAnsi" w:eastAsiaTheme="minorHAnsi" w:hAnsiTheme="minorHAnsi" w:cstheme="minorHAnsi"/>
          <w:szCs w:val="22"/>
        </w:rPr>
        <w:t>yed information supplied by</w:t>
      </w:r>
      <w:r w:rsidR="002C5BAC" w:rsidRPr="002C5BAC">
        <w:t xml:space="preserve"> </w:t>
      </w:r>
      <w:r w:rsidR="002C5BAC" w:rsidRPr="002C5BAC">
        <w:rPr>
          <w:rFonts w:asciiTheme="minorHAnsi" w:eastAsiaTheme="minorHAnsi" w:hAnsiTheme="minorHAnsi" w:cstheme="minorHAnsi"/>
          <w:szCs w:val="22"/>
        </w:rPr>
        <w:t>Terrestrial Surveillance Development and Analysis</w:t>
      </w:r>
      <w:r w:rsidR="007114FA">
        <w:rPr>
          <w:rFonts w:asciiTheme="minorHAnsi" w:eastAsiaTheme="minorHAnsi" w:hAnsiTheme="minorHAnsi" w:cstheme="minorHAnsi"/>
          <w:szCs w:val="22"/>
        </w:rPr>
        <w:t>. The difference in topographical heights means t</w:t>
      </w:r>
      <w:r w:rsidR="00A4787A">
        <w:rPr>
          <w:rFonts w:asciiTheme="minorHAnsi" w:eastAsiaTheme="minorHAnsi" w:hAnsiTheme="minorHAnsi" w:cstheme="minorHAnsi"/>
          <w:szCs w:val="22"/>
        </w:rPr>
        <w:t>he drift area in some R</w:t>
      </w:r>
      <w:r w:rsidR="00B217C3" w:rsidRPr="00760179">
        <w:rPr>
          <w:rFonts w:asciiTheme="minorHAnsi" w:eastAsiaTheme="minorHAnsi" w:hAnsiTheme="minorHAnsi" w:cstheme="minorHAnsi"/>
          <w:szCs w:val="22"/>
        </w:rPr>
        <w:t xml:space="preserve">ange locations will </w:t>
      </w:r>
      <w:r w:rsidR="005B79D5" w:rsidRPr="00760179">
        <w:rPr>
          <w:rFonts w:asciiTheme="minorHAnsi" w:eastAsiaTheme="minorHAnsi" w:hAnsiTheme="minorHAnsi" w:cstheme="minorHAnsi"/>
          <w:szCs w:val="22"/>
        </w:rPr>
        <w:t>be</w:t>
      </w:r>
      <w:r w:rsidR="00B217C3" w:rsidRPr="00760179">
        <w:rPr>
          <w:rFonts w:asciiTheme="minorHAnsi" w:eastAsiaTheme="minorHAnsi" w:hAnsiTheme="minorHAnsi" w:cstheme="minorHAnsi"/>
          <w:szCs w:val="22"/>
        </w:rPr>
        <w:t xml:space="preserve"> smaller than the one</w:t>
      </w:r>
      <w:r w:rsidR="007114FA">
        <w:rPr>
          <w:rFonts w:asciiTheme="minorHAnsi" w:eastAsiaTheme="minorHAnsi" w:hAnsiTheme="minorHAnsi" w:cstheme="minorHAnsi"/>
          <w:szCs w:val="22"/>
        </w:rPr>
        <w:t xml:space="preserve"> that was previously calculated. This</w:t>
      </w:r>
      <w:r w:rsidR="0084575E">
        <w:rPr>
          <w:rFonts w:asciiTheme="minorHAnsi" w:eastAsiaTheme="minorHAnsi" w:hAnsiTheme="minorHAnsi" w:cstheme="minorHAnsi"/>
          <w:szCs w:val="22"/>
        </w:rPr>
        <w:t xml:space="preserve"> i</w:t>
      </w:r>
      <w:r w:rsidR="00D278DC">
        <w:rPr>
          <w:rFonts w:asciiTheme="minorHAnsi" w:eastAsiaTheme="minorHAnsi" w:hAnsiTheme="minorHAnsi" w:cstheme="minorHAnsi"/>
          <w:szCs w:val="22"/>
        </w:rPr>
        <w:t xml:space="preserve">s </w:t>
      </w:r>
      <w:r w:rsidR="007114FA">
        <w:rPr>
          <w:rFonts w:asciiTheme="minorHAnsi" w:eastAsiaTheme="minorHAnsi" w:hAnsiTheme="minorHAnsi" w:cstheme="minorHAnsi"/>
          <w:szCs w:val="22"/>
        </w:rPr>
        <w:t>slightly counter intuitive to what first might be thought, the reason for this</w:t>
      </w:r>
      <w:r w:rsidR="0084575E">
        <w:rPr>
          <w:rFonts w:asciiTheme="minorHAnsi" w:eastAsiaTheme="minorHAnsi" w:hAnsiTheme="minorHAnsi" w:cstheme="minorHAnsi"/>
          <w:szCs w:val="22"/>
        </w:rPr>
        <w:t xml:space="preserve"> i</w:t>
      </w:r>
      <w:r w:rsidR="00D278DC">
        <w:rPr>
          <w:rFonts w:asciiTheme="minorHAnsi" w:eastAsiaTheme="minorHAnsi" w:hAnsiTheme="minorHAnsi" w:cstheme="minorHAnsi"/>
          <w:szCs w:val="22"/>
        </w:rPr>
        <w:t xml:space="preserve">s </w:t>
      </w:r>
      <w:r w:rsidR="007114FA">
        <w:rPr>
          <w:rFonts w:asciiTheme="minorHAnsi" w:eastAsiaTheme="minorHAnsi" w:hAnsiTheme="minorHAnsi" w:cstheme="minorHAnsi"/>
          <w:szCs w:val="22"/>
        </w:rPr>
        <w:t>due to the distance and time the system</w:t>
      </w:r>
      <w:r w:rsidR="00B217C3" w:rsidRPr="00760179">
        <w:rPr>
          <w:rFonts w:asciiTheme="minorHAnsi" w:eastAsiaTheme="minorHAnsi" w:hAnsiTheme="minorHAnsi" w:cstheme="minorHAnsi"/>
          <w:szCs w:val="22"/>
        </w:rPr>
        <w:t xml:space="preserve"> falls </w:t>
      </w:r>
      <w:r w:rsidR="007114FA">
        <w:rPr>
          <w:rFonts w:asciiTheme="minorHAnsi" w:eastAsiaTheme="minorHAnsi" w:hAnsiTheme="minorHAnsi" w:cstheme="minorHAnsi"/>
          <w:szCs w:val="22"/>
        </w:rPr>
        <w:t xml:space="preserve">for </w:t>
      </w:r>
      <w:r w:rsidR="00B217C3" w:rsidRPr="00760179">
        <w:rPr>
          <w:rFonts w:asciiTheme="minorHAnsi" w:eastAsiaTheme="minorHAnsi" w:hAnsiTheme="minorHAnsi" w:cstheme="minorHAnsi"/>
          <w:szCs w:val="22"/>
        </w:rPr>
        <w:t>being reduced. The area where t</w:t>
      </w:r>
      <w:r w:rsidR="007114FA">
        <w:rPr>
          <w:rFonts w:asciiTheme="minorHAnsi" w:eastAsiaTheme="minorHAnsi" w:hAnsiTheme="minorHAnsi" w:cstheme="minorHAnsi"/>
          <w:szCs w:val="22"/>
        </w:rPr>
        <w:t>he boundary fence</w:t>
      </w:r>
      <w:r w:rsidR="0084575E">
        <w:rPr>
          <w:rFonts w:asciiTheme="minorHAnsi" w:eastAsiaTheme="minorHAnsi" w:hAnsiTheme="minorHAnsi" w:cstheme="minorHAnsi"/>
          <w:szCs w:val="22"/>
        </w:rPr>
        <w:t xml:space="preserve"> i</w:t>
      </w:r>
      <w:r w:rsidR="00D278DC">
        <w:rPr>
          <w:rFonts w:asciiTheme="minorHAnsi" w:eastAsiaTheme="minorHAnsi" w:hAnsiTheme="minorHAnsi" w:cstheme="minorHAnsi"/>
          <w:szCs w:val="22"/>
        </w:rPr>
        <w:t xml:space="preserve">s </w:t>
      </w:r>
      <w:r w:rsidR="007114FA">
        <w:rPr>
          <w:rFonts w:asciiTheme="minorHAnsi" w:eastAsiaTheme="minorHAnsi" w:hAnsiTheme="minorHAnsi" w:cstheme="minorHAnsi"/>
          <w:szCs w:val="22"/>
        </w:rPr>
        <w:t>which cann</w:t>
      </w:r>
      <w:r w:rsidR="002C5BAC">
        <w:rPr>
          <w:rFonts w:asciiTheme="minorHAnsi" w:eastAsiaTheme="minorHAnsi" w:hAnsiTheme="minorHAnsi" w:cstheme="minorHAnsi"/>
          <w:szCs w:val="22"/>
        </w:rPr>
        <w:t>ot</w:t>
      </w:r>
      <w:r w:rsidR="007114FA">
        <w:rPr>
          <w:rFonts w:asciiTheme="minorHAnsi" w:eastAsiaTheme="minorHAnsi" w:hAnsiTheme="minorHAnsi" w:cstheme="minorHAnsi"/>
          <w:szCs w:val="22"/>
        </w:rPr>
        <w:t xml:space="preserve"> take winds above </w:t>
      </w:r>
      <w:r w:rsidR="00B217C3" w:rsidRPr="00760179">
        <w:rPr>
          <w:rFonts w:asciiTheme="minorHAnsi" w:eastAsiaTheme="minorHAnsi" w:hAnsiTheme="minorHAnsi" w:cstheme="minorHAnsi"/>
          <w:szCs w:val="22"/>
        </w:rPr>
        <w:t>5 m/s,</w:t>
      </w:r>
      <w:r w:rsidR="0084575E">
        <w:rPr>
          <w:rFonts w:asciiTheme="minorHAnsi" w:eastAsiaTheme="minorHAnsi" w:hAnsiTheme="minorHAnsi" w:cstheme="minorHAnsi"/>
          <w:szCs w:val="22"/>
        </w:rPr>
        <w:t xml:space="preserve"> i</w:t>
      </w:r>
      <w:r w:rsidR="00D278DC">
        <w:rPr>
          <w:rFonts w:asciiTheme="minorHAnsi" w:eastAsiaTheme="minorHAnsi" w:hAnsiTheme="minorHAnsi" w:cstheme="minorHAnsi"/>
          <w:szCs w:val="22"/>
        </w:rPr>
        <w:t xml:space="preserve">s </w:t>
      </w:r>
      <w:r w:rsidR="00B217C3" w:rsidRPr="00760179">
        <w:rPr>
          <w:rFonts w:asciiTheme="minorHAnsi" w:eastAsiaTheme="minorHAnsi" w:hAnsiTheme="minorHAnsi" w:cstheme="minorHAnsi"/>
          <w:szCs w:val="22"/>
        </w:rPr>
        <w:t>highe</w:t>
      </w:r>
      <w:r w:rsidR="00A4787A">
        <w:rPr>
          <w:rFonts w:asciiTheme="minorHAnsi" w:eastAsiaTheme="minorHAnsi" w:hAnsiTheme="minorHAnsi" w:cstheme="minorHAnsi"/>
          <w:szCs w:val="22"/>
        </w:rPr>
        <w:t>r than that of the rest of the R</w:t>
      </w:r>
      <w:r w:rsidR="00B217C3" w:rsidRPr="00760179">
        <w:rPr>
          <w:rFonts w:asciiTheme="minorHAnsi" w:eastAsiaTheme="minorHAnsi" w:hAnsiTheme="minorHAnsi" w:cstheme="minorHAnsi"/>
          <w:szCs w:val="22"/>
        </w:rPr>
        <w:t xml:space="preserve">ange. The drift distance for this area will be re calculated to </w:t>
      </w:r>
      <w:r w:rsidR="005B79D5" w:rsidRPr="00760179">
        <w:rPr>
          <w:rFonts w:asciiTheme="minorHAnsi" w:eastAsiaTheme="minorHAnsi" w:hAnsiTheme="minorHAnsi" w:cstheme="minorHAnsi"/>
          <w:szCs w:val="22"/>
        </w:rPr>
        <w:t>consider</w:t>
      </w:r>
      <w:r w:rsidR="00B217C3" w:rsidRPr="00760179">
        <w:rPr>
          <w:rFonts w:asciiTheme="minorHAnsi" w:eastAsiaTheme="minorHAnsi" w:hAnsiTheme="minorHAnsi" w:cstheme="minorHAnsi"/>
          <w:szCs w:val="22"/>
        </w:rPr>
        <w:t xml:space="preserve"> the specific height above sea level for this point</w:t>
      </w:r>
      <w:r w:rsidR="00DD23C4">
        <w:rPr>
          <w:rFonts w:asciiTheme="minorHAnsi" w:eastAsiaTheme="minorHAnsi" w:hAnsiTheme="minorHAnsi" w:cstheme="minorHAnsi"/>
          <w:szCs w:val="22"/>
        </w:rPr>
        <w:t>, t</w:t>
      </w:r>
      <w:r w:rsidR="00B217C3" w:rsidRPr="00760179">
        <w:rPr>
          <w:rFonts w:asciiTheme="minorHAnsi" w:eastAsiaTheme="minorHAnsi" w:hAnsiTheme="minorHAnsi" w:cstheme="minorHAnsi"/>
          <w:szCs w:val="22"/>
        </w:rPr>
        <w:t xml:space="preserve">his in turn </w:t>
      </w:r>
      <w:r w:rsidR="00DD23C4" w:rsidRPr="00DD23C4">
        <w:rPr>
          <w:rFonts w:asciiTheme="minorHAnsi" w:eastAsiaTheme="minorHAnsi" w:hAnsiTheme="minorHAnsi" w:cstheme="minorHAnsi"/>
          <w:szCs w:val="22"/>
        </w:rPr>
        <w:t>will</w:t>
      </w:r>
      <w:r w:rsidR="00B217C3" w:rsidRPr="00760179">
        <w:rPr>
          <w:rFonts w:asciiTheme="minorHAnsi" w:eastAsiaTheme="minorHAnsi" w:hAnsiTheme="minorHAnsi" w:cstheme="minorHAnsi"/>
          <w:szCs w:val="22"/>
        </w:rPr>
        <w:t xml:space="preserve"> </w:t>
      </w:r>
      <w:r w:rsidR="00303DAE" w:rsidRPr="00760179">
        <w:rPr>
          <w:rFonts w:asciiTheme="minorHAnsi" w:eastAsiaTheme="minorHAnsi" w:hAnsiTheme="minorHAnsi" w:cstheme="minorHAnsi"/>
          <w:szCs w:val="22"/>
        </w:rPr>
        <w:t>affect</w:t>
      </w:r>
      <w:r w:rsidR="00B217C3" w:rsidRPr="00760179">
        <w:rPr>
          <w:rFonts w:asciiTheme="minorHAnsi" w:eastAsiaTheme="minorHAnsi" w:hAnsiTheme="minorHAnsi" w:cstheme="minorHAnsi"/>
          <w:szCs w:val="22"/>
        </w:rPr>
        <w:t xml:space="preserve"> the drift distance and area plotted. The formula used for this</w:t>
      </w:r>
      <w:r w:rsidR="00877EC7">
        <w:rPr>
          <w:rFonts w:asciiTheme="minorHAnsi" w:eastAsiaTheme="minorHAnsi" w:hAnsiTheme="minorHAnsi" w:cstheme="minorHAnsi"/>
          <w:szCs w:val="22"/>
        </w:rPr>
        <w:t xml:space="preserve"> can be seen below in equation 3-1</w:t>
      </w:r>
      <w:r w:rsidR="00B217C3" w:rsidRPr="00760179">
        <w:rPr>
          <w:rFonts w:asciiTheme="minorHAnsi" w:eastAsiaTheme="minorHAnsi" w:hAnsiTheme="minorHAnsi" w:cstheme="minorHAnsi"/>
          <w:szCs w:val="22"/>
        </w:rPr>
        <w:t xml:space="preserve">. </w:t>
      </w:r>
    </w:p>
    <w:p w14:paraId="4DBDDAE7" w14:textId="77777777" w:rsidR="00B217C3" w:rsidRPr="00760179" w:rsidRDefault="00B217C3" w:rsidP="00697F28">
      <w:pPr>
        <w:spacing w:before="0" w:after="200" w:line="240" w:lineRule="auto"/>
        <w:jc w:val="left"/>
        <w:rPr>
          <w:rFonts w:asciiTheme="minorHAnsi" w:eastAsiaTheme="minorHAnsi" w:hAnsiTheme="minorHAnsi" w:cstheme="minorHAnsi"/>
          <w:sz w:val="22"/>
          <w:szCs w:val="22"/>
        </w:rPr>
      </w:pPr>
      <m:oMathPara>
        <m:oMath>
          <m:r>
            <w:rPr>
              <w:rFonts w:ascii="Cambria Math" w:eastAsiaTheme="minorHAnsi" w:hAnsi="Cambria Math" w:cstheme="minorHAnsi"/>
              <w:sz w:val="22"/>
              <w:szCs w:val="22"/>
            </w:rPr>
            <m:t>TDD on land=</m:t>
          </m:r>
          <m:d>
            <m:dPr>
              <m:ctrlPr>
                <w:rPr>
                  <w:rFonts w:ascii="Cambria Math" w:eastAsiaTheme="minorHAnsi" w:hAnsi="Cambria Math" w:cstheme="minorHAnsi"/>
                  <w:i/>
                  <w:sz w:val="22"/>
                  <w:szCs w:val="22"/>
                </w:rPr>
              </m:ctrlPr>
            </m:dPr>
            <m:e>
              <m:d>
                <m:dPr>
                  <m:ctrlPr>
                    <w:rPr>
                      <w:rFonts w:ascii="Cambria Math" w:eastAsiaTheme="minorHAnsi" w:hAnsi="Cambria Math" w:cstheme="minorHAnsi"/>
                      <w:i/>
                      <w:sz w:val="22"/>
                      <w:szCs w:val="22"/>
                    </w:rPr>
                  </m:ctrlPr>
                </m:dPr>
                <m:e>
                  <m:r>
                    <w:rPr>
                      <w:rFonts w:ascii="Cambria Math" w:eastAsiaTheme="minorHAnsi" w:hAnsi="Cambria Math" w:cstheme="minorHAnsi"/>
                      <w:sz w:val="22"/>
                      <w:szCs w:val="22"/>
                    </w:rPr>
                    <m:t>0.2*WS</m:t>
                  </m:r>
                </m:e>
              </m:d>
              <m:r>
                <w:rPr>
                  <w:rFonts w:ascii="Cambria Math" w:eastAsiaTheme="minorHAnsi" w:hAnsi="Cambria Math" w:cstheme="minorHAnsi"/>
                  <w:sz w:val="22"/>
                  <w:szCs w:val="22"/>
                </w:rPr>
                <m:t>*(A-HAL)</m:t>
              </m:r>
            </m:e>
          </m:d>
          <m:r>
            <w:rPr>
              <w:rFonts w:ascii="Cambria Math" w:eastAsiaTheme="minorHAnsi" w:hAnsi="Cambria Math" w:cstheme="minorHAnsi"/>
              <w:sz w:val="22"/>
              <w:szCs w:val="22"/>
            </w:rPr>
            <m:t>+((15.5+ACS)*3)</m:t>
          </m:r>
        </m:oMath>
      </m:oMathPara>
    </w:p>
    <w:p w14:paraId="0783AD6F" w14:textId="06C4088F" w:rsidR="00B217C3" w:rsidRPr="00760179" w:rsidRDefault="000159AE" w:rsidP="007114FA">
      <w:pPr>
        <w:spacing w:before="0"/>
        <w:jc w:val="center"/>
        <w:rPr>
          <w:rFonts w:asciiTheme="minorHAnsi" w:hAnsiTheme="minorHAnsi" w:cstheme="minorHAnsi"/>
          <w:i/>
          <w:iCs/>
          <w:sz w:val="20"/>
          <w:szCs w:val="20"/>
          <w:lang w:eastAsia="en-GB"/>
        </w:rPr>
      </w:pPr>
      <w:bookmarkStart w:id="110" w:name="_Toc135306167"/>
      <w:bookmarkStart w:id="111" w:name="_Toc144284407"/>
      <w:bookmarkStart w:id="112" w:name="_Toc161403708"/>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bookmarkEnd w:id="110"/>
      <w:r w:rsidR="00B217C3" w:rsidRPr="00760179">
        <w:rPr>
          <w:rFonts w:asciiTheme="minorHAnsi" w:hAnsiTheme="minorHAnsi" w:cstheme="minorHAnsi"/>
          <w:i/>
          <w:iCs/>
          <w:noProof/>
          <w:sz w:val="20"/>
          <w:szCs w:val="20"/>
          <w:lang w:eastAsia="en-GB"/>
        </w:rPr>
        <w:t>- calculation taking inot account land height</w:t>
      </w:r>
      <w:bookmarkEnd w:id="111"/>
      <w:bookmarkEnd w:id="112"/>
      <w:r w:rsidR="00B217C3" w:rsidRPr="00760179">
        <w:rPr>
          <w:rFonts w:asciiTheme="minorHAnsi" w:hAnsiTheme="minorHAnsi" w:cstheme="minorHAnsi"/>
          <w:i/>
          <w:iCs/>
          <w:noProof/>
          <w:sz w:val="20"/>
          <w:szCs w:val="20"/>
          <w:lang w:eastAsia="en-GB"/>
        </w:rPr>
        <w:t xml:space="preserve"> </w:t>
      </w:r>
    </w:p>
    <w:p w14:paraId="61A122CF" w14:textId="77777777"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Where: </w:t>
      </w:r>
    </w:p>
    <w:p w14:paraId="7DC154D5" w14:textId="2291C9B9"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TDD= Total </w:t>
      </w:r>
      <w:r w:rsidR="001D5672">
        <w:rPr>
          <w:rFonts w:asciiTheme="minorHAnsi" w:eastAsiaTheme="minorHAnsi" w:hAnsiTheme="minorHAnsi" w:cstheme="minorHAnsi"/>
          <w:szCs w:val="22"/>
        </w:rPr>
        <w:t>D</w:t>
      </w:r>
      <w:r w:rsidRPr="00760179">
        <w:rPr>
          <w:rFonts w:asciiTheme="minorHAnsi" w:eastAsiaTheme="minorHAnsi" w:hAnsiTheme="minorHAnsi" w:cstheme="minorHAnsi"/>
          <w:szCs w:val="22"/>
        </w:rPr>
        <w:t xml:space="preserve">rift </w:t>
      </w:r>
      <w:r w:rsidR="001D5672">
        <w:rPr>
          <w:rFonts w:asciiTheme="minorHAnsi" w:eastAsiaTheme="minorHAnsi" w:hAnsiTheme="minorHAnsi" w:cstheme="minorHAnsi"/>
          <w:szCs w:val="22"/>
        </w:rPr>
        <w:t>D</w:t>
      </w:r>
      <w:r w:rsidRPr="00760179">
        <w:rPr>
          <w:rFonts w:asciiTheme="minorHAnsi" w:eastAsiaTheme="minorHAnsi" w:hAnsiTheme="minorHAnsi" w:cstheme="minorHAnsi"/>
          <w:szCs w:val="22"/>
        </w:rPr>
        <w:t>istance</w:t>
      </w:r>
    </w:p>
    <w:p w14:paraId="7CE07652" w14:textId="7C222D43"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0.2= </w:t>
      </w:r>
      <w:r w:rsidR="00A75312" w:rsidRPr="00A75312">
        <w:rPr>
          <w:rFonts w:asciiTheme="minorHAnsi" w:eastAsiaTheme="minorHAnsi" w:hAnsiTheme="minorHAnsi" w:cstheme="minorHAnsi"/>
          <w:szCs w:val="22"/>
        </w:rPr>
        <w:t>System 1 &amp; 2 manufacturers table calculation constant</w:t>
      </w:r>
    </w:p>
    <w:p w14:paraId="4A282D3C" w14:textId="77777777"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WS= Wind Speed</w:t>
      </w:r>
    </w:p>
    <w:p w14:paraId="025C43F9" w14:textId="77777777"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A= Altitude</w:t>
      </w:r>
    </w:p>
    <w:p w14:paraId="28A84D86" w14:textId="36FC09C3"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HAL= </w:t>
      </w:r>
      <w:r w:rsidR="001D5672">
        <w:rPr>
          <w:rFonts w:asciiTheme="minorHAnsi" w:eastAsiaTheme="minorHAnsi" w:hAnsiTheme="minorHAnsi" w:cstheme="minorHAnsi"/>
          <w:szCs w:val="22"/>
        </w:rPr>
        <w:t>H</w:t>
      </w:r>
      <w:r w:rsidRPr="00760179">
        <w:rPr>
          <w:rFonts w:asciiTheme="minorHAnsi" w:eastAsiaTheme="minorHAnsi" w:hAnsiTheme="minorHAnsi" w:cstheme="minorHAnsi"/>
          <w:szCs w:val="22"/>
        </w:rPr>
        <w:t>eight Above Land</w:t>
      </w:r>
    </w:p>
    <w:p w14:paraId="5BB2CBA5" w14:textId="6373E8F7"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15.5= Max </w:t>
      </w:r>
      <w:r w:rsidR="001D5672">
        <w:rPr>
          <w:rFonts w:asciiTheme="minorHAnsi" w:eastAsiaTheme="minorHAnsi" w:hAnsiTheme="minorHAnsi" w:cstheme="minorHAnsi"/>
          <w:szCs w:val="22"/>
        </w:rPr>
        <w:t>w</w:t>
      </w:r>
      <w:r w:rsidRPr="00760179">
        <w:rPr>
          <w:rFonts w:asciiTheme="minorHAnsi" w:eastAsiaTheme="minorHAnsi" w:hAnsiTheme="minorHAnsi" w:cstheme="minorHAnsi"/>
          <w:szCs w:val="22"/>
        </w:rPr>
        <w:t>ind speed</w:t>
      </w:r>
    </w:p>
    <w:p w14:paraId="753B7219" w14:textId="23C73EAB" w:rsidR="00B217C3" w:rsidRPr="00760179" w:rsidRDefault="00B217C3" w:rsidP="00877EC7">
      <w:pPr>
        <w:spacing w:before="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ACS= Aircraft </w:t>
      </w:r>
      <w:r w:rsidR="001D5672">
        <w:rPr>
          <w:rFonts w:asciiTheme="minorHAnsi" w:eastAsiaTheme="minorHAnsi" w:hAnsiTheme="minorHAnsi" w:cstheme="minorHAnsi"/>
          <w:szCs w:val="22"/>
        </w:rPr>
        <w:t>S</w:t>
      </w:r>
      <w:r w:rsidRPr="00760179">
        <w:rPr>
          <w:rFonts w:asciiTheme="minorHAnsi" w:eastAsiaTheme="minorHAnsi" w:hAnsiTheme="minorHAnsi" w:cstheme="minorHAnsi"/>
          <w:szCs w:val="22"/>
        </w:rPr>
        <w:t>peed</w:t>
      </w:r>
    </w:p>
    <w:p w14:paraId="04951E46" w14:textId="77777777" w:rsidR="00B217C3" w:rsidRPr="00760179" w:rsidRDefault="00B217C3" w:rsidP="00877EC7">
      <w:pPr>
        <w:spacing w:before="0" w:after="120" w:line="240" w:lineRule="auto"/>
        <w:jc w:val="left"/>
        <w:rPr>
          <w:rFonts w:asciiTheme="minorHAnsi" w:eastAsiaTheme="minorHAnsi" w:hAnsiTheme="minorHAnsi" w:cstheme="minorHAnsi"/>
          <w:szCs w:val="22"/>
        </w:rPr>
      </w:pPr>
      <w:r w:rsidRPr="00760179">
        <w:rPr>
          <w:rFonts w:asciiTheme="minorHAnsi" w:eastAsiaTheme="minorHAnsi" w:hAnsiTheme="minorHAnsi" w:cstheme="minorHAnsi"/>
          <w:szCs w:val="22"/>
        </w:rPr>
        <w:tab/>
        <w:t xml:space="preserve">3= System delay </w:t>
      </w:r>
    </w:p>
    <w:p w14:paraId="67B71A33" w14:textId="0B13BCBF" w:rsidR="00B217C3" w:rsidRPr="00760179" w:rsidRDefault="00B217C3" w:rsidP="009206CF">
      <w:pPr>
        <w:spacing w:before="0" w:after="12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The chosen height above land was selected to be 110 meters from </w:t>
      </w:r>
      <w:r w:rsidR="002C5BAC">
        <w:rPr>
          <w:rFonts w:asciiTheme="minorHAnsi" w:eastAsiaTheme="minorHAnsi" w:hAnsiTheme="minorHAnsi" w:cstheme="minorHAnsi"/>
          <w:szCs w:val="22"/>
        </w:rPr>
        <w:t xml:space="preserve">the </w:t>
      </w:r>
      <w:r w:rsidRPr="00760179">
        <w:rPr>
          <w:rFonts w:asciiTheme="minorHAnsi" w:eastAsiaTheme="minorHAnsi" w:hAnsiTheme="minorHAnsi" w:cstheme="minorHAnsi"/>
          <w:szCs w:val="22"/>
        </w:rPr>
        <w:t>survey</w:t>
      </w:r>
      <w:r w:rsidR="002C5BAC">
        <w:rPr>
          <w:rFonts w:asciiTheme="minorHAnsi" w:eastAsiaTheme="minorHAnsi" w:hAnsiTheme="minorHAnsi" w:cstheme="minorHAnsi"/>
          <w:szCs w:val="22"/>
        </w:rPr>
        <w:t xml:space="preserve"> data</w:t>
      </w:r>
      <w:r w:rsidR="007114FA">
        <w:rPr>
          <w:rFonts w:asciiTheme="minorHAnsi" w:eastAsiaTheme="minorHAnsi" w:hAnsiTheme="minorHAnsi" w:cstheme="minorHAnsi"/>
          <w:szCs w:val="22"/>
        </w:rPr>
        <w:t xml:space="preserve">, </w:t>
      </w:r>
      <w:r w:rsidR="002C5BAC">
        <w:rPr>
          <w:rFonts w:asciiTheme="minorHAnsi" w:eastAsiaTheme="minorHAnsi" w:hAnsiTheme="minorHAnsi" w:cstheme="minorHAnsi"/>
          <w:szCs w:val="22"/>
        </w:rPr>
        <w:t xml:space="preserve">this </w:t>
      </w:r>
      <w:r w:rsidR="007114FA">
        <w:rPr>
          <w:rFonts w:asciiTheme="minorHAnsi" w:eastAsiaTheme="minorHAnsi" w:hAnsiTheme="minorHAnsi" w:cstheme="minorHAnsi"/>
          <w:szCs w:val="22"/>
        </w:rPr>
        <w:t xml:space="preserve">number </w:t>
      </w:r>
      <w:r w:rsidR="002C5BAC">
        <w:rPr>
          <w:rFonts w:asciiTheme="minorHAnsi" w:eastAsiaTheme="minorHAnsi" w:hAnsiTheme="minorHAnsi" w:cstheme="minorHAnsi"/>
          <w:szCs w:val="22"/>
        </w:rPr>
        <w:t xml:space="preserve">was </w:t>
      </w:r>
      <w:r w:rsidR="007114FA">
        <w:rPr>
          <w:rFonts w:asciiTheme="minorHAnsi" w:eastAsiaTheme="minorHAnsi" w:hAnsiTheme="minorHAnsi" w:cstheme="minorHAnsi"/>
          <w:szCs w:val="22"/>
        </w:rPr>
        <w:t xml:space="preserve">selected </w:t>
      </w:r>
      <w:r w:rsidR="002C5BAC">
        <w:rPr>
          <w:rFonts w:asciiTheme="minorHAnsi" w:eastAsiaTheme="minorHAnsi" w:hAnsiTheme="minorHAnsi" w:cstheme="minorHAnsi"/>
          <w:szCs w:val="22"/>
        </w:rPr>
        <w:t>due to the lowest p</w:t>
      </w:r>
      <w:r w:rsidR="007114FA">
        <w:rPr>
          <w:rFonts w:asciiTheme="minorHAnsi" w:eastAsiaTheme="minorHAnsi" w:hAnsiTheme="minorHAnsi" w:cstheme="minorHAnsi"/>
          <w:szCs w:val="22"/>
        </w:rPr>
        <w:t>oint on the fence line being 113</w:t>
      </w:r>
      <w:r w:rsidR="002C5BAC">
        <w:rPr>
          <w:rFonts w:asciiTheme="minorHAnsi" w:eastAsiaTheme="minorHAnsi" w:hAnsiTheme="minorHAnsi" w:cstheme="minorHAnsi"/>
          <w:szCs w:val="22"/>
        </w:rPr>
        <w:t xml:space="preserve"> metres</w:t>
      </w:r>
      <w:r w:rsidR="007114FA">
        <w:rPr>
          <w:rFonts w:asciiTheme="minorHAnsi" w:eastAsiaTheme="minorHAnsi" w:hAnsiTheme="minorHAnsi" w:cstheme="minorHAnsi"/>
          <w:szCs w:val="22"/>
        </w:rPr>
        <w:t>.</w:t>
      </w:r>
      <w:r w:rsidR="002C5BAC">
        <w:rPr>
          <w:rFonts w:asciiTheme="minorHAnsi" w:eastAsiaTheme="minorHAnsi" w:hAnsiTheme="minorHAnsi" w:cstheme="minorHAnsi"/>
          <w:szCs w:val="22"/>
        </w:rPr>
        <w:t xml:space="preserve"> T</w:t>
      </w:r>
      <w:r w:rsidRPr="00760179">
        <w:rPr>
          <w:rFonts w:asciiTheme="minorHAnsi" w:eastAsiaTheme="minorHAnsi" w:hAnsiTheme="minorHAnsi" w:cstheme="minorHAnsi"/>
          <w:szCs w:val="22"/>
        </w:rPr>
        <w:t xml:space="preserve">able </w:t>
      </w:r>
      <w:r w:rsidR="002C5BAC">
        <w:rPr>
          <w:rFonts w:asciiTheme="minorHAnsi" w:eastAsiaTheme="minorHAnsi" w:hAnsiTheme="minorHAnsi" w:cstheme="minorHAnsi"/>
          <w:szCs w:val="22"/>
        </w:rPr>
        <w:t xml:space="preserve">3-1 </w:t>
      </w:r>
      <w:r w:rsidRPr="00760179">
        <w:rPr>
          <w:rFonts w:asciiTheme="minorHAnsi" w:eastAsiaTheme="minorHAnsi" w:hAnsiTheme="minorHAnsi" w:cstheme="minorHAnsi"/>
          <w:szCs w:val="22"/>
        </w:rPr>
        <w:t xml:space="preserve">below shows the new drift distances for the new </w:t>
      </w:r>
      <w:r w:rsidR="002C5BAC">
        <w:rPr>
          <w:rFonts w:asciiTheme="minorHAnsi" w:eastAsiaTheme="minorHAnsi" w:hAnsiTheme="minorHAnsi" w:cstheme="minorHAnsi"/>
          <w:szCs w:val="22"/>
        </w:rPr>
        <w:t>height above sea level at varying wind speeds</w:t>
      </w:r>
      <w:r w:rsidRPr="00760179">
        <w:rPr>
          <w:rFonts w:asciiTheme="minorHAnsi" w:eastAsiaTheme="minorHAnsi" w:hAnsiTheme="minorHAnsi" w:cstheme="minorHAnsi"/>
          <w:szCs w:val="22"/>
        </w:rPr>
        <w:t xml:space="preserve">. </w:t>
      </w:r>
    </w:p>
    <w:tbl>
      <w:tblPr>
        <w:tblStyle w:val="TableGrid1"/>
        <w:tblW w:w="0" w:type="auto"/>
        <w:jc w:val="center"/>
        <w:tblLook w:val="04A0" w:firstRow="1" w:lastRow="0" w:firstColumn="1" w:lastColumn="0" w:noHBand="0" w:noVBand="1"/>
      </w:tblPr>
      <w:tblGrid>
        <w:gridCol w:w="1870"/>
        <w:gridCol w:w="1674"/>
        <w:gridCol w:w="1117"/>
        <w:gridCol w:w="1923"/>
      </w:tblGrid>
      <w:tr w:rsidR="00B217C3" w:rsidRPr="00760179" w14:paraId="30387390" w14:textId="77777777" w:rsidTr="001A5A4D">
        <w:trPr>
          <w:trHeight w:val="290"/>
          <w:jc w:val="center"/>
        </w:trPr>
        <w:tc>
          <w:tcPr>
            <w:tcW w:w="1870" w:type="dxa"/>
            <w:shd w:val="clear" w:color="auto" w:fill="DBE5F1" w:themeFill="accent1" w:themeFillTint="33"/>
          </w:tcPr>
          <w:p w14:paraId="76750E42"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lastRenderedPageBreak/>
              <w:t xml:space="preserve">Wind speed (m/s) </w:t>
            </w:r>
          </w:p>
        </w:tc>
        <w:tc>
          <w:tcPr>
            <w:tcW w:w="1674" w:type="dxa"/>
            <w:shd w:val="clear" w:color="auto" w:fill="DBE5F1" w:themeFill="accent1" w:themeFillTint="33"/>
            <w:noWrap/>
            <w:hideMark/>
          </w:tcPr>
          <w:p w14:paraId="03B10439"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TDD @ SL (m)</w:t>
            </w:r>
          </w:p>
        </w:tc>
        <w:tc>
          <w:tcPr>
            <w:tcW w:w="1117" w:type="dxa"/>
            <w:shd w:val="clear" w:color="auto" w:fill="DBE5F1" w:themeFill="accent1" w:themeFillTint="33"/>
            <w:noWrap/>
            <w:hideMark/>
          </w:tcPr>
          <w:p w14:paraId="38FBB721"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HAL (m)</w:t>
            </w:r>
          </w:p>
        </w:tc>
        <w:tc>
          <w:tcPr>
            <w:tcW w:w="1923" w:type="dxa"/>
            <w:shd w:val="clear" w:color="auto" w:fill="DBE5F1" w:themeFill="accent1" w:themeFillTint="33"/>
            <w:noWrap/>
            <w:hideMark/>
          </w:tcPr>
          <w:p w14:paraId="2BAD3E36"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TDD on land (m)</w:t>
            </w:r>
          </w:p>
        </w:tc>
      </w:tr>
      <w:tr w:rsidR="00B217C3" w:rsidRPr="00760179" w14:paraId="2CD4AD67" w14:textId="77777777" w:rsidTr="001A5A4D">
        <w:trPr>
          <w:trHeight w:val="290"/>
          <w:jc w:val="center"/>
        </w:trPr>
        <w:tc>
          <w:tcPr>
            <w:tcW w:w="1870" w:type="dxa"/>
          </w:tcPr>
          <w:p w14:paraId="00B61BE8"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2.5</w:t>
            </w:r>
          </w:p>
        </w:tc>
        <w:tc>
          <w:tcPr>
            <w:tcW w:w="1674" w:type="dxa"/>
            <w:noWrap/>
            <w:vAlign w:val="bottom"/>
            <w:hideMark/>
          </w:tcPr>
          <w:p w14:paraId="6559366C" w14:textId="77777777" w:rsidR="00B217C3" w:rsidRPr="00760179" w:rsidRDefault="00B217C3" w:rsidP="00877EC7">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311.5</w:t>
            </w:r>
          </w:p>
        </w:tc>
        <w:tc>
          <w:tcPr>
            <w:tcW w:w="1117" w:type="dxa"/>
            <w:noWrap/>
            <w:hideMark/>
          </w:tcPr>
          <w:p w14:paraId="2A89AE58"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110</w:t>
            </w:r>
          </w:p>
        </w:tc>
        <w:tc>
          <w:tcPr>
            <w:tcW w:w="1923" w:type="dxa"/>
            <w:noWrap/>
            <w:vAlign w:val="bottom"/>
          </w:tcPr>
          <w:p w14:paraId="7EF2347D" w14:textId="77777777" w:rsidR="00B217C3" w:rsidRPr="00760179" w:rsidRDefault="00B217C3" w:rsidP="00877EC7">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256.5</w:t>
            </w:r>
          </w:p>
        </w:tc>
      </w:tr>
      <w:tr w:rsidR="00B217C3" w:rsidRPr="00760179" w14:paraId="49D1A728" w14:textId="77777777" w:rsidTr="001A5A4D">
        <w:trPr>
          <w:trHeight w:val="290"/>
          <w:jc w:val="center"/>
        </w:trPr>
        <w:tc>
          <w:tcPr>
            <w:tcW w:w="1870" w:type="dxa"/>
          </w:tcPr>
          <w:p w14:paraId="760D03FC"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5</w:t>
            </w:r>
          </w:p>
        </w:tc>
        <w:tc>
          <w:tcPr>
            <w:tcW w:w="1674" w:type="dxa"/>
            <w:noWrap/>
            <w:vAlign w:val="bottom"/>
            <w:hideMark/>
          </w:tcPr>
          <w:p w14:paraId="6C5EC3E5" w14:textId="77777777" w:rsidR="00B217C3" w:rsidRPr="00760179" w:rsidRDefault="00B217C3" w:rsidP="00877EC7">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411.5</w:t>
            </w:r>
          </w:p>
        </w:tc>
        <w:tc>
          <w:tcPr>
            <w:tcW w:w="1117" w:type="dxa"/>
            <w:noWrap/>
            <w:hideMark/>
          </w:tcPr>
          <w:p w14:paraId="0A8E1105"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110</w:t>
            </w:r>
          </w:p>
        </w:tc>
        <w:tc>
          <w:tcPr>
            <w:tcW w:w="1923" w:type="dxa"/>
            <w:noWrap/>
            <w:vAlign w:val="bottom"/>
          </w:tcPr>
          <w:p w14:paraId="072FA4CB" w14:textId="77777777" w:rsidR="00B217C3" w:rsidRPr="00760179" w:rsidRDefault="00B217C3" w:rsidP="00877EC7">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301.5</w:t>
            </w:r>
          </w:p>
        </w:tc>
      </w:tr>
      <w:tr w:rsidR="00B217C3" w:rsidRPr="00760179" w14:paraId="758AA8FC" w14:textId="77777777" w:rsidTr="001A5A4D">
        <w:trPr>
          <w:trHeight w:val="290"/>
          <w:jc w:val="center"/>
        </w:trPr>
        <w:tc>
          <w:tcPr>
            <w:tcW w:w="1870" w:type="dxa"/>
          </w:tcPr>
          <w:p w14:paraId="0B069834"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7.5</w:t>
            </w:r>
          </w:p>
        </w:tc>
        <w:tc>
          <w:tcPr>
            <w:tcW w:w="1674" w:type="dxa"/>
            <w:noWrap/>
            <w:vAlign w:val="bottom"/>
            <w:hideMark/>
          </w:tcPr>
          <w:p w14:paraId="1709C13C" w14:textId="77777777" w:rsidR="00B217C3" w:rsidRPr="00760179" w:rsidRDefault="00B217C3" w:rsidP="00877EC7">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511.5</w:t>
            </w:r>
          </w:p>
        </w:tc>
        <w:tc>
          <w:tcPr>
            <w:tcW w:w="1117" w:type="dxa"/>
            <w:noWrap/>
            <w:hideMark/>
          </w:tcPr>
          <w:p w14:paraId="6C46D311"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110</w:t>
            </w:r>
          </w:p>
        </w:tc>
        <w:tc>
          <w:tcPr>
            <w:tcW w:w="1923" w:type="dxa"/>
            <w:noWrap/>
            <w:vAlign w:val="bottom"/>
          </w:tcPr>
          <w:p w14:paraId="741C1CD2" w14:textId="77777777" w:rsidR="00B217C3" w:rsidRPr="00760179" w:rsidRDefault="00B217C3" w:rsidP="00877EC7">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346.5</w:t>
            </w:r>
          </w:p>
        </w:tc>
      </w:tr>
      <w:tr w:rsidR="00B217C3" w:rsidRPr="00760179" w14:paraId="4D0B9B9C" w14:textId="77777777" w:rsidTr="001A5A4D">
        <w:trPr>
          <w:trHeight w:val="290"/>
          <w:jc w:val="center"/>
        </w:trPr>
        <w:tc>
          <w:tcPr>
            <w:tcW w:w="1870" w:type="dxa"/>
          </w:tcPr>
          <w:p w14:paraId="6381BFC2"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10</w:t>
            </w:r>
          </w:p>
        </w:tc>
        <w:tc>
          <w:tcPr>
            <w:tcW w:w="1674" w:type="dxa"/>
            <w:noWrap/>
            <w:vAlign w:val="bottom"/>
            <w:hideMark/>
          </w:tcPr>
          <w:p w14:paraId="03A66B31" w14:textId="77777777" w:rsidR="00B217C3" w:rsidRPr="00760179" w:rsidRDefault="00B217C3" w:rsidP="00877EC7">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611.5</w:t>
            </w:r>
          </w:p>
        </w:tc>
        <w:tc>
          <w:tcPr>
            <w:tcW w:w="1117" w:type="dxa"/>
            <w:noWrap/>
            <w:hideMark/>
          </w:tcPr>
          <w:p w14:paraId="226AF7FE"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110</w:t>
            </w:r>
          </w:p>
        </w:tc>
        <w:tc>
          <w:tcPr>
            <w:tcW w:w="1923" w:type="dxa"/>
            <w:noWrap/>
            <w:vAlign w:val="bottom"/>
          </w:tcPr>
          <w:p w14:paraId="7CB87FCB" w14:textId="77777777" w:rsidR="00B217C3" w:rsidRPr="00760179" w:rsidRDefault="00B217C3" w:rsidP="00877EC7">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391.5</w:t>
            </w:r>
          </w:p>
        </w:tc>
      </w:tr>
      <w:tr w:rsidR="00B217C3" w:rsidRPr="00760179" w14:paraId="55B5EB28" w14:textId="77777777" w:rsidTr="001A5A4D">
        <w:trPr>
          <w:trHeight w:val="290"/>
          <w:jc w:val="center"/>
        </w:trPr>
        <w:tc>
          <w:tcPr>
            <w:tcW w:w="1870" w:type="dxa"/>
          </w:tcPr>
          <w:p w14:paraId="515D9C18"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12.5</w:t>
            </w:r>
          </w:p>
        </w:tc>
        <w:tc>
          <w:tcPr>
            <w:tcW w:w="1674" w:type="dxa"/>
            <w:noWrap/>
            <w:vAlign w:val="bottom"/>
            <w:hideMark/>
          </w:tcPr>
          <w:p w14:paraId="0F3A1831" w14:textId="77777777" w:rsidR="00B217C3" w:rsidRPr="00760179" w:rsidRDefault="00B217C3" w:rsidP="00877EC7">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711.5</w:t>
            </w:r>
          </w:p>
        </w:tc>
        <w:tc>
          <w:tcPr>
            <w:tcW w:w="1117" w:type="dxa"/>
            <w:noWrap/>
            <w:hideMark/>
          </w:tcPr>
          <w:p w14:paraId="42BED09D"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110</w:t>
            </w:r>
          </w:p>
        </w:tc>
        <w:tc>
          <w:tcPr>
            <w:tcW w:w="1923" w:type="dxa"/>
            <w:noWrap/>
            <w:vAlign w:val="bottom"/>
          </w:tcPr>
          <w:p w14:paraId="2D55F572" w14:textId="77777777" w:rsidR="00B217C3" w:rsidRPr="00760179" w:rsidRDefault="00B217C3" w:rsidP="00877EC7">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436.5</w:t>
            </w:r>
          </w:p>
        </w:tc>
      </w:tr>
      <w:tr w:rsidR="00B217C3" w:rsidRPr="00760179" w14:paraId="653F578A" w14:textId="77777777" w:rsidTr="001A5A4D">
        <w:trPr>
          <w:trHeight w:val="290"/>
          <w:jc w:val="center"/>
        </w:trPr>
        <w:tc>
          <w:tcPr>
            <w:tcW w:w="1870" w:type="dxa"/>
          </w:tcPr>
          <w:p w14:paraId="3F0B4814"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15</w:t>
            </w:r>
          </w:p>
        </w:tc>
        <w:tc>
          <w:tcPr>
            <w:tcW w:w="1674" w:type="dxa"/>
            <w:noWrap/>
            <w:vAlign w:val="bottom"/>
            <w:hideMark/>
          </w:tcPr>
          <w:p w14:paraId="2ED90C58" w14:textId="77777777" w:rsidR="00B217C3" w:rsidRPr="00760179" w:rsidRDefault="00B217C3" w:rsidP="00877EC7">
            <w:pPr>
              <w:spacing w:before="0" w:line="240" w:lineRule="auto"/>
              <w:jc w:val="left"/>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811.5</w:t>
            </w:r>
          </w:p>
        </w:tc>
        <w:tc>
          <w:tcPr>
            <w:tcW w:w="1117" w:type="dxa"/>
            <w:noWrap/>
            <w:hideMark/>
          </w:tcPr>
          <w:p w14:paraId="57BB6715" w14:textId="77777777" w:rsidR="00B217C3" w:rsidRPr="00760179" w:rsidRDefault="00B217C3" w:rsidP="00877EC7">
            <w:pPr>
              <w:spacing w:before="0" w:line="240" w:lineRule="auto"/>
              <w:jc w:val="left"/>
              <w:rPr>
                <w:rFonts w:asciiTheme="minorHAnsi" w:eastAsiaTheme="minorHAnsi" w:hAnsiTheme="minorHAnsi" w:cstheme="minorHAnsi"/>
                <w:sz w:val="22"/>
                <w:szCs w:val="22"/>
              </w:rPr>
            </w:pPr>
            <w:r w:rsidRPr="00760179">
              <w:rPr>
                <w:rFonts w:asciiTheme="minorHAnsi" w:eastAsiaTheme="minorHAnsi" w:hAnsiTheme="minorHAnsi" w:cstheme="minorHAnsi"/>
                <w:sz w:val="22"/>
                <w:szCs w:val="22"/>
              </w:rPr>
              <w:t>110</w:t>
            </w:r>
          </w:p>
        </w:tc>
        <w:tc>
          <w:tcPr>
            <w:tcW w:w="1923" w:type="dxa"/>
            <w:noWrap/>
            <w:vAlign w:val="bottom"/>
          </w:tcPr>
          <w:p w14:paraId="4B6E65AC" w14:textId="77777777" w:rsidR="00B217C3" w:rsidRPr="00760179" w:rsidRDefault="00B217C3" w:rsidP="00877EC7">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481.5</w:t>
            </w:r>
          </w:p>
        </w:tc>
      </w:tr>
    </w:tbl>
    <w:p w14:paraId="4A0E4417" w14:textId="3158EE34" w:rsidR="00B217C3" w:rsidRDefault="00AB4DB7" w:rsidP="00392706">
      <w:pPr>
        <w:spacing w:before="0" w:after="120"/>
        <w:jc w:val="center"/>
        <w:rPr>
          <w:rFonts w:asciiTheme="minorHAnsi" w:hAnsiTheme="minorHAnsi" w:cstheme="minorHAnsi"/>
          <w:i/>
          <w:iCs/>
          <w:sz w:val="20"/>
          <w:szCs w:val="20"/>
          <w:lang w:eastAsia="en-GB"/>
        </w:rPr>
      </w:pPr>
      <w:bookmarkStart w:id="113" w:name="_Toc144284398"/>
      <w:bookmarkStart w:id="114" w:name="_Toc161403697"/>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51305C" w:rsidRPr="00760179">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0051305C" w:rsidRPr="00760179">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Recalculation for difference in land height</w:t>
      </w:r>
      <w:bookmarkEnd w:id="113"/>
      <w:bookmarkEnd w:id="114"/>
    </w:p>
    <w:p w14:paraId="04C3EC17" w14:textId="7FBE724B" w:rsidR="00B217C3" w:rsidRPr="00760179" w:rsidRDefault="007114FA" w:rsidP="00877EC7">
      <w:pPr>
        <w:spacing w:before="120" w:after="120"/>
        <w:rPr>
          <w:rFonts w:asciiTheme="minorHAnsi" w:hAnsiTheme="minorHAnsi" w:cstheme="minorHAnsi"/>
          <w:lang w:eastAsia="en-GB"/>
        </w:rPr>
      </w:pPr>
      <w:r>
        <w:rPr>
          <w:rFonts w:asciiTheme="minorHAnsi" w:eastAsiaTheme="minorHAnsi" w:hAnsiTheme="minorHAnsi" w:cstheme="minorHAnsi"/>
          <w:szCs w:val="22"/>
        </w:rPr>
        <w:t>The next adjustment to be completed was done by looking at the areas where the higher winds had the greatest effect, which were the fence line and magazine area. These areas maximum wind that could be tolerated were calculated as well as the amount of wind that could be to</w:t>
      </w:r>
      <w:r w:rsidR="00A4787A">
        <w:rPr>
          <w:rFonts w:asciiTheme="minorHAnsi" w:eastAsiaTheme="minorHAnsi" w:hAnsiTheme="minorHAnsi" w:cstheme="minorHAnsi"/>
          <w:szCs w:val="22"/>
        </w:rPr>
        <w:t>lerated across the rest of the R</w:t>
      </w:r>
      <w:r>
        <w:rPr>
          <w:rFonts w:asciiTheme="minorHAnsi" w:eastAsiaTheme="minorHAnsi" w:hAnsiTheme="minorHAnsi" w:cstheme="minorHAnsi"/>
          <w:szCs w:val="22"/>
        </w:rPr>
        <w:t xml:space="preserve">ange. </w:t>
      </w:r>
      <w:r w:rsidR="005B79D5">
        <w:rPr>
          <w:rFonts w:asciiTheme="minorHAnsi" w:hAnsiTheme="minorHAnsi" w:cstheme="minorHAnsi"/>
          <w:lang w:eastAsia="en-GB"/>
        </w:rPr>
        <w:t>Considering</w:t>
      </w:r>
      <w:r w:rsidR="00565134">
        <w:rPr>
          <w:rFonts w:asciiTheme="minorHAnsi" w:hAnsiTheme="minorHAnsi" w:cstheme="minorHAnsi"/>
          <w:lang w:eastAsia="en-GB"/>
        </w:rPr>
        <w:t xml:space="preserve"> the limiting wind speed in certain directions and the height above land varying </w:t>
      </w:r>
      <w:r w:rsidR="003117E8" w:rsidRPr="00760179">
        <w:rPr>
          <w:rFonts w:asciiTheme="minorHAnsi" w:hAnsiTheme="minorHAnsi" w:cstheme="minorHAnsi"/>
          <w:lang w:eastAsia="en-GB"/>
        </w:rPr>
        <w:t>new restrictions</w:t>
      </w:r>
      <w:r w:rsidR="00B217C3" w:rsidRPr="00760179">
        <w:rPr>
          <w:rFonts w:asciiTheme="minorHAnsi" w:hAnsiTheme="minorHAnsi" w:cstheme="minorHAnsi"/>
          <w:lang w:eastAsia="en-GB"/>
        </w:rPr>
        <w:t xml:space="preserve"> </w:t>
      </w:r>
      <w:r w:rsidR="00565134">
        <w:rPr>
          <w:rFonts w:asciiTheme="minorHAnsi" w:hAnsiTheme="minorHAnsi" w:cstheme="minorHAnsi"/>
          <w:lang w:eastAsia="en-GB"/>
        </w:rPr>
        <w:t xml:space="preserve">can be put in place. These </w:t>
      </w:r>
      <w:r w:rsidR="00B217C3" w:rsidRPr="00760179">
        <w:rPr>
          <w:rFonts w:asciiTheme="minorHAnsi" w:hAnsiTheme="minorHAnsi" w:cstheme="minorHAnsi"/>
          <w:lang w:eastAsia="en-GB"/>
        </w:rPr>
        <w:t xml:space="preserve">are </w:t>
      </w:r>
      <w:r w:rsidR="00565134">
        <w:rPr>
          <w:rFonts w:asciiTheme="minorHAnsi" w:hAnsiTheme="minorHAnsi" w:cstheme="minorHAnsi"/>
          <w:lang w:eastAsia="en-GB"/>
        </w:rPr>
        <w:t xml:space="preserve">to limit the </w:t>
      </w:r>
      <w:r w:rsidR="00B217C3" w:rsidRPr="00760179">
        <w:rPr>
          <w:rFonts w:asciiTheme="minorHAnsi" w:hAnsiTheme="minorHAnsi" w:cstheme="minorHAnsi"/>
          <w:lang w:eastAsia="en-GB"/>
        </w:rPr>
        <w:t xml:space="preserve">max wind speed when blowing between 300-322 degrees </w:t>
      </w:r>
      <w:r w:rsidR="00565134">
        <w:rPr>
          <w:rFonts w:asciiTheme="minorHAnsi" w:hAnsiTheme="minorHAnsi" w:cstheme="minorHAnsi"/>
          <w:lang w:eastAsia="en-GB"/>
        </w:rPr>
        <w:t xml:space="preserve">to 5 m/s </w:t>
      </w:r>
      <w:r w:rsidR="00B217C3" w:rsidRPr="00760179">
        <w:rPr>
          <w:rFonts w:asciiTheme="minorHAnsi" w:hAnsiTheme="minorHAnsi" w:cstheme="minorHAnsi"/>
          <w:lang w:eastAsia="en-GB"/>
        </w:rPr>
        <w:t>and 7.5 m/s max when blowing betwee</w:t>
      </w:r>
      <w:r w:rsidR="00A4787A">
        <w:rPr>
          <w:rFonts w:asciiTheme="minorHAnsi" w:hAnsiTheme="minorHAnsi" w:cstheme="minorHAnsi"/>
          <w:lang w:eastAsia="en-GB"/>
        </w:rPr>
        <w:t>n 027- 080</w:t>
      </w:r>
      <w:r w:rsidR="00125B97">
        <w:rPr>
          <w:rFonts w:asciiTheme="minorHAnsi" w:hAnsiTheme="minorHAnsi" w:cstheme="minorHAnsi"/>
          <w:lang w:eastAsia="en-GB"/>
        </w:rPr>
        <w:t>,</w:t>
      </w:r>
      <w:r w:rsidR="00A4787A">
        <w:rPr>
          <w:rFonts w:asciiTheme="minorHAnsi" w:hAnsiTheme="minorHAnsi" w:cstheme="minorHAnsi"/>
          <w:lang w:eastAsia="en-GB"/>
        </w:rPr>
        <w:t xml:space="preserve"> for the rest of the R</w:t>
      </w:r>
      <w:r w:rsidR="00B217C3" w:rsidRPr="00760179">
        <w:rPr>
          <w:rFonts w:asciiTheme="minorHAnsi" w:hAnsiTheme="minorHAnsi" w:cstheme="minorHAnsi"/>
          <w:lang w:eastAsia="en-GB"/>
        </w:rPr>
        <w:t>ange the max</w:t>
      </w:r>
      <w:r w:rsidR="00D278DC">
        <w:rPr>
          <w:rFonts w:asciiTheme="minorHAnsi" w:hAnsiTheme="minorHAnsi" w:cstheme="minorHAnsi"/>
          <w:lang w:eastAsia="en-GB"/>
        </w:rPr>
        <w:t xml:space="preserve"> was </w:t>
      </w:r>
      <w:r w:rsidR="00B217C3" w:rsidRPr="00760179">
        <w:rPr>
          <w:rFonts w:asciiTheme="minorHAnsi" w:hAnsiTheme="minorHAnsi" w:cstheme="minorHAnsi"/>
          <w:lang w:eastAsia="en-GB"/>
        </w:rPr>
        <w:t xml:space="preserve">15 m/s. </w:t>
      </w:r>
      <w:r w:rsidR="007E20D3">
        <w:rPr>
          <w:rFonts w:asciiTheme="minorHAnsi" w:hAnsiTheme="minorHAnsi" w:cstheme="minorHAnsi"/>
          <w:lang w:eastAsia="en-GB"/>
        </w:rPr>
        <w:t xml:space="preserve">The angles for the magazines and fence line have an added tolerance of two degrees either side as a factor of safety. </w:t>
      </w:r>
      <w:r w:rsidR="00565134">
        <w:rPr>
          <w:rFonts w:asciiTheme="minorHAnsi" w:hAnsiTheme="minorHAnsi" w:cstheme="minorHAnsi"/>
          <w:lang w:eastAsia="en-GB"/>
        </w:rPr>
        <w:t xml:space="preserve">Table 3-2 below shows what </w:t>
      </w:r>
      <w:r w:rsidR="00E3492A">
        <w:rPr>
          <w:rFonts w:asciiTheme="minorHAnsi" w:hAnsiTheme="minorHAnsi" w:cstheme="minorHAnsi"/>
          <w:lang w:eastAsia="en-GB"/>
        </w:rPr>
        <w:t xml:space="preserve">wind </w:t>
      </w:r>
      <w:r w:rsidR="00565134">
        <w:rPr>
          <w:rFonts w:asciiTheme="minorHAnsi" w:hAnsiTheme="minorHAnsi" w:cstheme="minorHAnsi"/>
          <w:lang w:eastAsia="en-GB"/>
        </w:rPr>
        <w:t>limitations are in place depending on which direction the wind</w:t>
      </w:r>
      <w:r w:rsidR="005F7C60">
        <w:rPr>
          <w:rFonts w:asciiTheme="minorHAnsi" w:hAnsiTheme="minorHAnsi" w:cstheme="minorHAnsi"/>
          <w:lang w:eastAsia="en-GB"/>
        </w:rPr>
        <w:t xml:space="preserve"> i</w:t>
      </w:r>
      <w:r w:rsidR="00D278DC">
        <w:rPr>
          <w:rFonts w:asciiTheme="minorHAnsi" w:hAnsiTheme="minorHAnsi" w:cstheme="minorHAnsi"/>
          <w:lang w:eastAsia="en-GB"/>
        </w:rPr>
        <w:t xml:space="preserve">s </w:t>
      </w:r>
      <w:r w:rsidR="00565134">
        <w:rPr>
          <w:rFonts w:asciiTheme="minorHAnsi" w:hAnsiTheme="minorHAnsi" w:cstheme="minorHAnsi"/>
          <w:lang w:eastAsia="en-GB"/>
        </w:rPr>
        <w:t xml:space="preserve">blowing in. </w:t>
      </w:r>
      <w:r w:rsidR="00A4787A">
        <w:rPr>
          <w:rStyle w:val="cf01"/>
          <w:rFonts w:asciiTheme="minorHAnsi" w:hAnsiTheme="minorHAnsi" w:cstheme="minorHAnsi"/>
          <w:sz w:val="24"/>
        </w:rPr>
        <w:t>It shows what the R</w:t>
      </w:r>
      <w:r w:rsidR="00E3492A">
        <w:rPr>
          <w:rStyle w:val="cf01"/>
          <w:rFonts w:asciiTheme="minorHAnsi" w:hAnsiTheme="minorHAnsi" w:cstheme="minorHAnsi"/>
          <w:sz w:val="24"/>
        </w:rPr>
        <w:t>anges maximum total drift</w:t>
      </w:r>
      <w:r w:rsidR="005F7C60">
        <w:rPr>
          <w:rStyle w:val="cf01"/>
          <w:rFonts w:asciiTheme="minorHAnsi" w:hAnsiTheme="minorHAnsi" w:cstheme="minorHAnsi"/>
          <w:sz w:val="24"/>
        </w:rPr>
        <w:t xml:space="preserve"> for certain areas</w:t>
      </w:r>
      <w:r w:rsidR="00E3492A">
        <w:rPr>
          <w:rStyle w:val="cf01"/>
          <w:rFonts w:asciiTheme="minorHAnsi" w:hAnsiTheme="minorHAnsi" w:cstheme="minorHAnsi"/>
          <w:sz w:val="24"/>
        </w:rPr>
        <w:t xml:space="preserve"> that can be tolerated is, from these numbers it clearly shows the total calculated drift sits within the required boundaries</w:t>
      </w:r>
      <w:r w:rsidR="00EC0424">
        <w:rPr>
          <w:rStyle w:val="cf01"/>
          <w:rFonts w:asciiTheme="minorHAnsi" w:hAnsiTheme="minorHAnsi" w:cstheme="minorHAnsi"/>
          <w:sz w:val="24"/>
        </w:rPr>
        <w:t xml:space="preserve">. </w:t>
      </w:r>
    </w:p>
    <w:tbl>
      <w:tblPr>
        <w:tblStyle w:val="TableGrid1"/>
        <w:tblW w:w="10627" w:type="dxa"/>
        <w:tblLook w:val="04A0" w:firstRow="1" w:lastRow="0" w:firstColumn="1" w:lastColumn="0" w:noHBand="0" w:noVBand="1"/>
      </w:tblPr>
      <w:tblGrid>
        <w:gridCol w:w="1555"/>
        <w:gridCol w:w="2693"/>
        <w:gridCol w:w="2551"/>
        <w:gridCol w:w="1843"/>
        <w:gridCol w:w="1985"/>
      </w:tblGrid>
      <w:tr w:rsidR="00B217C3" w:rsidRPr="00760179" w14:paraId="51C10A21" w14:textId="77777777" w:rsidTr="00E65FE0">
        <w:trPr>
          <w:trHeight w:val="310"/>
        </w:trPr>
        <w:tc>
          <w:tcPr>
            <w:tcW w:w="1555" w:type="dxa"/>
            <w:noWrap/>
            <w:hideMark/>
          </w:tcPr>
          <w:p w14:paraId="6B44E414"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Description</w:t>
            </w:r>
          </w:p>
        </w:tc>
        <w:tc>
          <w:tcPr>
            <w:tcW w:w="2693" w:type="dxa"/>
            <w:noWrap/>
            <w:hideMark/>
          </w:tcPr>
          <w:p w14:paraId="4CEEB62C" w14:textId="3A654B94"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Bearings</w:t>
            </w:r>
            <w:r w:rsidR="00E65FE0">
              <w:rPr>
                <w:rFonts w:asciiTheme="minorHAnsi" w:eastAsiaTheme="minorHAnsi" w:hAnsiTheme="minorHAnsi" w:cstheme="minorHAnsi"/>
                <w:szCs w:val="22"/>
                <w:lang w:eastAsia="en-GB"/>
              </w:rPr>
              <w:t xml:space="preserve"> (degrees)</w:t>
            </w:r>
          </w:p>
        </w:tc>
        <w:tc>
          <w:tcPr>
            <w:tcW w:w="2551" w:type="dxa"/>
            <w:noWrap/>
            <w:hideMark/>
          </w:tcPr>
          <w:p w14:paraId="7CCF86D4" w14:textId="2298DDBF"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Wind speed max (m/s)</w:t>
            </w:r>
          </w:p>
        </w:tc>
        <w:tc>
          <w:tcPr>
            <w:tcW w:w="1843" w:type="dxa"/>
            <w:noWrap/>
            <w:hideMark/>
          </w:tcPr>
          <w:p w14:paraId="407472D8" w14:textId="42E202B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TDD on land</w:t>
            </w:r>
            <w:r w:rsidR="00E65FE0">
              <w:rPr>
                <w:rFonts w:asciiTheme="minorHAnsi" w:eastAsiaTheme="minorHAnsi" w:hAnsiTheme="minorHAnsi" w:cstheme="minorHAnsi"/>
                <w:szCs w:val="22"/>
                <w:lang w:eastAsia="en-GB"/>
              </w:rPr>
              <w:t xml:space="preserve"> </w:t>
            </w:r>
            <w:r w:rsidRPr="00760179">
              <w:rPr>
                <w:rFonts w:asciiTheme="minorHAnsi" w:eastAsiaTheme="minorHAnsi" w:hAnsiTheme="minorHAnsi" w:cstheme="minorHAnsi"/>
                <w:szCs w:val="22"/>
                <w:lang w:eastAsia="en-GB"/>
              </w:rPr>
              <w:t>(m)</w:t>
            </w:r>
          </w:p>
        </w:tc>
        <w:tc>
          <w:tcPr>
            <w:tcW w:w="1985" w:type="dxa"/>
          </w:tcPr>
          <w:p w14:paraId="4E669DD0" w14:textId="0E147BE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Range MTDD</w:t>
            </w:r>
            <w:r w:rsidR="00E65FE0">
              <w:rPr>
                <w:rFonts w:asciiTheme="minorHAnsi" w:eastAsiaTheme="minorHAnsi" w:hAnsiTheme="minorHAnsi" w:cstheme="minorHAnsi"/>
                <w:szCs w:val="22"/>
                <w:lang w:eastAsia="en-GB"/>
              </w:rPr>
              <w:t xml:space="preserve"> (m)</w:t>
            </w:r>
          </w:p>
        </w:tc>
      </w:tr>
      <w:tr w:rsidR="00B217C3" w:rsidRPr="00760179" w14:paraId="2B455780" w14:textId="77777777" w:rsidTr="00E65FE0">
        <w:trPr>
          <w:trHeight w:val="290"/>
        </w:trPr>
        <w:tc>
          <w:tcPr>
            <w:tcW w:w="1555" w:type="dxa"/>
            <w:noWrap/>
            <w:hideMark/>
          </w:tcPr>
          <w:p w14:paraId="75AE7E75"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Magazines</w:t>
            </w:r>
          </w:p>
        </w:tc>
        <w:tc>
          <w:tcPr>
            <w:tcW w:w="2693" w:type="dxa"/>
            <w:noWrap/>
            <w:hideMark/>
          </w:tcPr>
          <w:p w14:paraId="423652FA"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120-142</w:t>
            </w:r>
          </w:p>
        </w:tc>
        <w:tc>
          <w:tcPr>
            <w:tcW w:w="2551" w:type="dxa"/>
            <w:noWrap/>
            <w:hideMark/>
          </w:tcPr>
          <w:p w14:paraId="391A200E"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5</w:t>
            </w:r>
          </w:p>
        </w:tc>
        <w:tc>
          <w:tcPr>
            <w:tcW w:w="1843" w:type="dxa"/>
            <w:noWrap/>
            <w:hideMark/>
          </w:tcPr>
          <w:p w14:paraId="3A4C8DC1"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331.5</w:t>
            </w:r>
          </w:p>
        </w:tc>
        <w:tc>
          <w:tcPr>
            <w:tcW w:w="1985" w:type="dxa"/>
          </w:tcPr>
          <w:p w14:paraId="25E708B2" w14:textId="00B17845"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33</w:t>
            </w:r>
            <w:r w:rsidR="00125B97">
              <w:rPr>
                <w:rFonts w:asciiTheme="minorHAnsi" w:eastAsiaTheme="minorHAnsi" w:hAnsiTheme="minorHAnsi" w:cstheme="minorHAnsi"/>
                <w:szCs w:val="22"/>
                <w:lang w:eastAsia="en-GB"/>
              </w:rPr>
              <w:t>5</w:t>
            </w:r>
            <w:r w:rsidRPr="00760179">
              <w:rPr>
                <w:rFonts w:asciiTheme="minorHAnsi" w:eastAsiaTheme="minorHAnsi" w:hAnsiTheme="minorHAnsi" w:cstheme="minorHAnsi"/>
                <w:szCs w:val="22"/>
                <w:lang w:eastAsia="en-GB"/>
              </w:rPr>
              <w:t>.00</w:t>
            </w:r>
            <w:r w:rsidR="00E65FE0">
              <w:rPr>
                <w:rFonts w:asciiTheme="minorHAnsi" w:eastAsiaTheme="minorHAnsi" w:hAnsiTheme="minorHAnsi" w:cstheme="minorHAnsi"/>
                <w:szCs w:val="22"/>
                <w:lang w:eastAsia="en-GB"/>
              </w:rPr>
              <w:t xml:space="preserve"> m</w:t>
            </w:r>
          </w:p>
        </w:tc>
      </w:tr>
      <w:tr w:rsidR="00B217C3" w:rsidRPr="00760179" w14:paraId="6A86336C" w14:textId="77777777" w:rsidTr="00E65FE0">
        <w:trPr>
          <w:trHeight w:val="290"/>
        </w:trPr>
        <w:tc>
          <w:tcPr>
            <w:tcW w:w="1555" w:type="dxa"/>
            <w:noWrap/>
            <w:hideMark/>
          </w:tcPr>
          <w:p w14:paraId="1E3AA43E"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 xml:space="preserve">Fence line </w:t>
            </w:r>
          </w:p>
        </w:tc>
        <w:tc>
          <w:tcPr>
            <w:tcW w:w="2693" w:type="dxa"/>
            <w:noWrap/>
            <w:hideMark/>
          </w:tcPr>
          <w:p w14:paraId="4ABB90BA"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208-261</w:t>
            </w:r>
          </w:p>
        </w:tc>
        <w:tc>
          <w:tcPr>
            <w:tcW w:w="2551" w:type="dxa"/>
            <w:noWrap/>
            <w:hideMark/>
          </w:tcPr>
          <w:p w14:paraId="18ABFDE0"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7.5</w:t>
            </w:r>
          </w:p>
        </w:tc>
        <w:tc>
          <w:tcPr>
            <w:tcW w:w="1843" w:type="dxa"/>
            <w:noWrap/>
            <w:hideMark/>
          </w:tcPr>
          <w:p w14:paraId="193726BC"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346.5</w:t>
            </w:r>
          </w:p>
        </w:tc>
        <w:tc>
          <w:tcPr>
            <w:tcW w:w="1985" w:type="dxa"/>
          </w:tcPr>
          <w:p w14:paraId="73D5C226"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390.00</w:t>
            </w:r>
          </w:p>
        </w:tc>
      </w:tr>
      <w:tr w:rsidR="00B217C3" w:rsidRPr="00760179" w14:paraId="358BC98C" w14:textId="77777777" w:rsidTr="00E65FE0">
        <w:trPr>
          <w:trHeight w:val="290"/>
        </w:trPr>
        <w:tc>
          <w:tcPr>
            <w:tcW w:w="1555" w:type="dxa"/>
            <w:noWrap/>
            <w:hideMark/>
          </w:tcPr>
          <w:p w14:paraId="396FADBF" w14:textId="4C364ED9"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 xml:space="preserve">Rest </w:t>
            </w:r>
            <w:r w:rsidR="00A4787A">
              <w:rPr>
                <w:rFonts w:asciiTheme="minorHAnsi" w:eastAsiaTheme="minorHAnsi" w:hAnsiTheme="minorHAnsi" w:cstheme="minorHAnsi"/>
                <w:szCs w:val="22"/>
                <w:lang w:eastAsia="en-GB"/>
              </w:rPr>
              <w:t>of R</w:t>
            </w:r>
            <w:r w:rsidRPr="00760179">
              <w:rPr>
                <w:rFonts w:asciiTheme="minorHAnsi" w:eastAsiaTheme="minorHAnsi" w:hAnsiTheme="minorHAnsi" w:cstheme="minorHAnsi"/>
                <w:szCs w:val="22"/>
                <w:lang w:eastAsia="en-GB"/>
              </w:rPr>
              <w:t>ange</w:t>
            </w:r>
          </w:p>
        </w:tc>
        <w:tc>
          <w:tcPr>
            <w:tcW w:w="2693" w:type="dxa"/>
            <w:noWrap/>
            <w:hideMark/>
          </w:tcPr>
          <w:p w14:paraId="0C69475D"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0-119, 143-207, 262-360</w:t>
            </w:r>
          </w:p>
        </w:tc>
        <w:tc>
          <w:tcPr>
            <w:tcW w:w="2551" w:type="dxa"/>
            <w:noWrap/>
            <w:hideMark/>
          </w:tcPr>
          <w:p w14:paraId="3DE37F7F"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15</w:t>
            </w:r>
          </w:p>
        </w:tc>
        <w:tc>
          <w:tcPr>
            <w:tcW w:w="1843" w:type="dxa"/>
            <w:noWrap/>
            <w:hideMark/>
          </w:tcPr>
          <w:p w14:paraId="5B9EF444" w14:textId="77777777" w:rsidR="00B217C3" w:rsidRPr="00760179" w:rsidRDefault="00B217C3" w:rsidP="00877EC7">
            <w:pPr>
              <w:spacing w:before="0" w:line="240" w:lineRule="auto"/>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571.5</w:t>
            </w:r>
          </w:p>
        </w:tc>
        <w:tc>
          <w:tcPr>
            <w:tcW w:w="1985" w:type="dxa"/>
          </w:tcPr>
          <w:p w14:paraId="7C0DB954" w14:textId="136D3489" w:rsidR="00B217C3" w:rsidRPr="00760179" w:rsidRDefault="00E3492A" w:rsidP="00877EC7">
            <w:pPr>
              <w:spacing w:before="0" w:line="240" w:lineRule="auto"/>
              <w:jc w:val="left"/>
              <w:rPr>
                <w:rFonts w:asciiTheme="minorHAnsi" w:eastAsiaTheme="minorHAnsi" w:hAnsiTheme="minorHAnsi" w:cstheme="minorHAnsi"/>
                <w:szCs w:val="22"/>
                <w:lang w:eastAsia="en-GB"/>
              </w:rPr>
            </w:pPr>
            <w:r>
              <w:rPr>
                <w:rFonts w:asciiTheme="minorHAnsi" w:eastAsiaTheme="minorHAnsi" w:hAnsiTheme="minorHAnsi" w:cstheme="minorHAnsi"/>
                <w:szCs w:val="22"/>
                <w:lang w:eastAsia="en-GB"/>
              </w:rPr>
              <w:t>575</w:t>
            </w:r>
            <w:r w:rsidR="00B217C3" w:rsidRPr="00760179">
              <w:rPr>
                <w:rFonts w:asciiTheme="minorHAnsi" w:eastAsiaTheme="minorHAnsi" w:hAnsiTheme="minorHAnsi" w:cstheme="minorHAnsi"/>
                <w:szCs w:val="22"/>
                <w:lang w:eastAsia="en-GB"/>
              </w:rPr>
              <w:t>.00</w:t>
            </w:r>
          </w:p>
        </w:tc>
      </w:tr>
    </w:tbl>
    <w:p w14:paraId="4CBC3D32" w14:textId="4168FCF7" w:rsidR="00565134" w:rsidRDefault="00AB4DB7" w:rsidP="00877EC7">
      <w:pPr>
        <w:spacing w:before="0" w:after="120"/>
        <w:jc w:val="center"/>
        <w:rPr>
          <w:rFonts w:asciiTheme="minorHAnsi" w:hAnsiTheme="minorHAnsi" w:cstheme="minorHAnsi"/>
          <w:noProof/>
          <w:sz w:val="20"/>
          <w:szCs w:val="20"/>
        </w:rPr>
      </w:pPr>
      <w:bookmarkStart w:id="115" w:name="_Toc161403698"/>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51305C" w:rsidRPr="00760179">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noProof/>
          <w:sz w:val="20"/>
          <w:szCs w:val="20"/>
        </w:rPr>
        <w:t xml:space="preserve">- Table of </w:t>
      </w:r>
      <w:r w:rsidR="00A4787A">
        <w:rPr>
          <w:rFonts w:asciiTheme="minorHAnsi" w:hAnsiTheme="minorHAnsi" w:cstheme="minorHAnsi"/>
          <w:noProof/>
          <w:sz w:val="20"/>
          <w:szCs w:val="20"/>
        </w:rPr>
        <w:t>R</w:t>
      </w:r>
      <w:r w:rsidRPr="00760179">
        <w:rPr>
          <w:rFonts w:asciiTheme="minorHAnsi" w:hAnsiTheme="minorHAnsi" w:cstheme="minorHAnsi"/>
          <w:noProof/>
          <w:sz w:val="20"/>
          <w:szCs w:val="20"/>
        </w:rPr>
        <w:t>ange bearings max wind speeds</w:t>
      </w:r>
      <w:r w:rsidR="00703D42">
        <w:rPr>
          <w:rFonts w:asciiTheme="minorHAnsi" w:hAnsiTheme="minorHAnsi" w:cstheme="minorHAnsi"/>
          <w:noProof/>
          <w:sz w:val="20"/>
          <w:szCs w:val="20"/>
        </w:rPr>
        <w:t xml:space="preserve"> system 1 &amp; 2</w:t>
      </w:r>
      <w:bookmarkEnd w:id="115"/>
    </w:p>
    <w:p w14:paraId="7AABA918" w14:textId="0762B898" w:rsidR="00697F28" w:rsidRPr="00877EC7" w:rsidRDefault="00697F28" w:rsidP="00697F28">
      <w:pPr>
        <w:spacing w:before="0" w:after="120"/>
        <w:jc w:val="left"/>
        <w:rPr>
          <w:rFonts w:asciiTheme="minorHAnsi" w:hAnsiTheme="minorHAnsi" w:cstheme="minorHAnsi"/>
          <w:iCs/>
          <w:szCs w:val="20"/>
          <w:lang w:eastAsia="en-GB"/>
        </w:rPr>
      </w:pPr>
      <w:r>
        <w:rPr>
          <w:rFonts w:asciiTheme="minorHAnsi" w:hAnsiTheme="minorHAnsi" w:cstheme="minorHAnsi"/>
          <w:noProof/>
          <w:szCs w:val="20"/>
        </w:rPr>
        <w:t xml:space="preserve">The graph below in figure 3-1 shows the drift distance safety trace for the varying angles ensuring that the system will not leave the boundry or enter the magazine, due to the limitations in place. </w:t>
      </w:r>
      <w:r>
        <w:rPr>
          <w:rFonts w:asciiTheme="minorHAnsi" w:hAnsiTheme="minorHAnsi" w:cstheme="minorHAnsi"/>
          <w:iCs/>
          <w:szCs w:val="20"/>
          <w:lang w:eastAsia="en-GB"/>
        </w:rPr>
        <w:t>The image below in figure 3-2 shows the new hybrid area safety trace applied onto the Range area at Aber</w:t>
      </w:r>
      <w:r w:rsidR="005F7C60">
        <w:rPr>
          <w:rFonts w:asciiTheme="minorHAnsi" w:hAnsiTheme="minorHAnsi" w:cstheme="minorHAnsi"/>
          <w:iCs/>
          <w:szCs w:val="20"/>
          <w:lang w:eastAsia="en-GB"/>
        </w:rPr>
        <w:t>porth. The green area depicted i</w:t>
      </w:r>
      <w:r>
        <w:rPr>
          <w:rFonts w:asciiTheme="minorHAnsi" w:hAnsiTheme="minorHAnsi" w:cstheme="minorHAnsi"/>
          <w:iCs/>
          <w:szCs w:val="20"/>
          <w:lang w:eastAsia="en-GB"/>
        </w:rPr>
        <w:t xml:space="preserve">s the outer edge of the safety trace with the lines showing the angles </w:t>
      </w:r>
      <w:r w:rsidR="00303DAE">
        <w:rPr>
          <w:rFonts w:asciiTheme="minorHAnsi" w:hAnsiTheme="minorHAnsi" w:cstheme="minorHAnsi"/>
          <w:iCs/>
          <w:szCs w:val="20"/>
          <w:lang w:eastAsia="en-GB"/>
        </w:rPr>
        <w:t>whereby</w:t>
      </w:r>
      <w:r>
        <w:rPr>
          <w:rFonts w:asciiTheme="minorHAnsi" w:hAnsiTheme="minorHAnsi" w:cstheme="minorHAnsi"/>
          <w:iCs/>
          <w:szCs w:val="20"/>
          <w:lang w:eastAsia="en-GB"/>
        </w:rPr>
        <w:t xml:space="preserve"> the wind speed was limited. The outer two red lines show how limiting the wind speed has kept the drift distance within the Range boundary and out of the magazine area. </w:t>
      </w:r>
    </w:p>
    <w:p w14:paraId="7DBBE8C3" w14:textId="77777777" w:rsidR="00697F28" w:rsidRDefault="00697F28" w:rsidP="00877EC7">
      <w:pPr>
        <w:spacing w:before="0" w:after="120"/>
        <w:jc w:val="center"/>
        <w:rPr>
          <w:rFonts w:asciiTheme="minorHAnsi" w:hAnsiTheme="minorHAnsi" w:cstheme="minorHAnsi"/>
          <w:noProof/>
          <w:sz w:val="20"/>
          <w:szCs w:val="20"/>
        </w:rPr>
      </w:pPr>
    </w:p>
    <w:p w14:paraId="1E9FB419" w14:textId="42DC8C44" w:rsidR="00B217C3" w:rsidRPr="00760179" w:rsidRDefault="00B217C3" w:rsidP="00697F28">
      <w:pPr>
        <w:spacing w:before="0" w:line="240" w:lineRule="auto"/>
        <w:jc w:val="center"/>
        <w:rPr>
          <w:rFonts w:asciiTheme="minorHAnsi" w:hAnsiTheme="minorHAnsi" w:cstheme="minorHAnsi"/>
          <w:lang w:eastAsia="en-GB"/>
        </w:rPr>
      </w:pPr>
      <w:r w:rsidRPr="00760179">
        <w:rPr>
          <w:rFonts w:asciiTheme="minorHAnsi" w:hAnsiTheme="minorHAnsi" w:cstheme="minorHAnsi"/>
          <w:noProof/>
          <w:lang w:eastAsia="en-GB"/>
        </w:rPr>
        <w:lastRenderedPageBreak/>
        <w:drawing>
          <wp:inline distT="0" distB="0" distL="0" distR="0" wp14:anchorId="532A2948" wp14:editId="660DE7D0">
            <wp:extent cx="5290722" cy="3783965"/>
            <wp:effectExtent l="0" t="0" r="5715" b="6985"/>
            <wp:docPr id="224" name="Picture 224" descr="A screen shot of a ra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A screen shot of a radar&#10;&#10;Description automatically generated"/>
                    <pic:cNvPicPr/>
                  </pic:nvPicPr>
                  <pic:blipFill rotWithShape="1">
                    <a:blip r:embed="rId28"/>
                    <a:srcRect l="3004" t="2363" r="2725" b="2775"/>
                    <a:stretch/>
                  </pic:blipFill>
                  <pic:spPr bwMode="auto">
                    <a:xfrm>
                      <a:off x="0" y="0"/>
                      <a:ext cx="5358489" cy="3832432"/>
                    </a:xfrm>
                    <a:prstGeom prst="rect">
                      <a:avLst/>
                    </a:prstGeom>
                    <a:ln>
                      <a:noFill/>
                    </a:ln>
                    <a:extLst>
                      <a:ext uri="{53640926-AAD7-44D8-BBD7-CCE9431645EC}">
                        <a14:shadowObscured xmlns:a14="http://schemas.microsoft.com/office/drawing/2010/main"/>
                      </a:ext>
                    </a:extLst>
                  </pic:spPr>
                </pic:pic>
              </a:graphicData>
            </a:graphic>
          </wp:inline>
        </w:drawing>
      </w:r>
    </w:p>
    <w:p w14:paraId="6DCFEF10" w14:textId="0C0EB9AC" w:rsidR="00565134" w:rsidRDefault="00726D73" w:rsidP="00697F28">
      <w:pPr>
        <w:spacing w:before="0" w:line="240" w:lineRule="auto"/>
        <w:jc w:val="center"/>
        <w:rPr>
          <w:rFonts w:asciiTheme="minorHAnsi" w:hAnsiTheme="minorHAnsi" w:cstheme="minorHAnsi"/>
          <w:i/>
          <w:iCs/>
          <w:sz w:val="20"/>
          <w:szCs w:val="20"/>
          <w:lang w:eastAsia="en-GB"/>
        </w:rPr>
      </w:pPr>
      <w:bookmarkStart w:id="116" w:name="_Toc144284389"/>
      <w:bookmarkStart w:id="117" w:name="_Toc161403682"/>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xml:space="preserve">- graph of hybrid </w:t>
      </w:r>
      <w:bookmarkEnd w:id="116"/>
      <w:r w:rsidR="00303DAE" w:rsidRPr="00760179">
        <w:rPr>
          <w:rFonts w:asciiTheme="minorHAnsi" w:hAnsiTheme="minorHAnsi" w:cstheme="minorHAnsi"/>
          <w:i/>
          <w:iCs/>
          <w:sz w:val="20"/>
          <w:szCs w:val="20"/>
          <w:lang w:eastAsia="en-GB"/>
        </w:rPr>
        <w:t>map</w:t>
      </w:r>
      <w:r w:rsidR="00703D42">
        <w:rPr>
          <w:rFonts w:asciiTheme="minorHAnsi" w:hAnsiTheme="minorHAnsi" w:cstheme="minorHAnsi"/>
          <w:i/>
          <w:iCs/>
          <w:sz w:val="20"/>
          <w:szCs w:val="20"/>
          <w:lang w:eastAsia="en-GB"/>
        </w:rPr>
        <w:t xml:space="preserve"> system 1 &amp; 2</w:t>
      </w:r>
      <w:r w:rsidR="00303DAE" w:rsidRPr="00760179">
        <w:rPr>
          <w:rFonts w:asciiTheme="minorHAnsi" w:hAnsiTheme="minorHAnsi" w:cstheme="minorHAnsi"/>
          <w:i/>
          <w:iCs/>
          <w:sz w:val="20"/>
          <w:szCs w:val="20"/>
          <w:lang w:eastAsia="en-GB"/>
        </w:rPr>
        <w:t>.</w:t>
      </w:r>
      <w:bookmarkEnd w:id="117"/>
    </w:p>
    <w:p w14:paraId="120A2EA0" w14:textId="183834E6" w:rsidR="00B217C3" w:rsidRPr="0076272A" w:rsidRDefault="0076272A" w:rsidP="00697F28">
      <w:pPr>
        <w:spacing w:before="120" w:line="240" w:lineRule="auto"/>
        <w:jc w:val="center"/>
        <w:rPr>
          <w:rFonts w:asciiTheme="minorHAnsi" w:hAnsiTheme="minorHAnsi" w:cstheme="minorHAnsi"/>
          <w:i/>
          <w:iCs/>
          <w:sz w:val="20"/>
          <w:szCs w:val="20"/>
          <w:lang w:eastAsia="en-GB"/>
        </w:rPr>
      </w:pPr>
      <w:r>
        <w:rPr>
          <w:noProof/>
          <w:lang w:eastAsia="en-GB"/>
        </w:rPr>
        <w:drawing>
          <wp:inline distT="0" distB="0" distL="0" distR="0" wp14:anchorId="4F189C9C" wp14:editId="586A23DD">
            <wp:extent cx="6002151" cy="4654428"/>
            <wp:effectExtent l="0" t="0" r="0" b="0"/>
            <wp:docPr id="822184885" name="Picture 82218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146" t="3403" r="2286" b="2905"/>
                    <a:stretch/>
                  </pic:blipFill>
                  <pic:spPr bwMode="auto">
                    <a:xfrm>
                      <a:off x="0" y="0"/>
                      <a:ext cx="6083815" cy="4717755"/>
                    </a:xfrm>
                    <a:prstGeom prst="rect">
                      <a:avLst/>
                    </a:prstGeom>
                    <a:ln>
                      <a:noFill/>
                    </a:ln>
                    <a:extLst>
                      <a:ext uri="{53640926-AAD7-44D8-BBD7-CCE9431645EC}">
                        <a14:shadowObscured xmlns:a14="http://schemas.microsoft.com/office/drawing/2010/main"/>
                      </a:ext>
                    </a:extLst>
                  </pic:spPr>
                </pic:pic>
              </a:graphicData>
            </a:graphic>
          </wp:inline>
        </w:drawing>
      </w:r>
    </w:p>
    <w:p w14:paraId="2BAB74E9" w14:textId="4944ED3F" w:rsidR="00B217C3" w:rsidRDefault="00726D73" w:rsidP="00697F28">
      <w:pPr>
        <w:spacing w:before="0" w:line="240" w:lineRule="auto"/>
        <w:jc w:val="center"/>
        <w:rPr>
          <w:rFonts w:asciiTheme="minorHAnsi" w:hAnsiTheme="minorHAnsi" w:cstheme="minorHAnsi"/>
          <w:i/>
          <w:iCs/>
          <w:sz w:val="20"/>
          <w:szCs w:val="20"/>
          <w:lang w:eastAsia="en-GB"/>
        </w:rPr>
      </w:pPr>
      <w:bookmarkStart w:id="118" w:name="_Toc144284390"/>
      <w:bookmarkStart w:id="119" w:name="_Toc161403683"/>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xml:space="preserve">- illustration of hybrid area </w:t>
      </w:r>
      <w:bookmarkEnd w:id="118"/>
      <w:r w:rsidR="00303DAE" w:rsidRPr="00760179">
        <w:rPr>
          <w:rFonts w:asciiTheme="minorHAnsi" w:hAnsiTheme="minorHAnsi" w:cstheme="minorHAnsi"/>
          <w:i/>
          <w:iCs/>
          <w:sz w:val="20"/>
          <w:szCs w:val="20"/>
          <w:lang w:eastAsia="en-GB"/>
        </w:rPr>
        <w:t>map</w:t>
      </w:r>
      <w:r w:rsidR="00703D42">
        <w:rPr>
          <w:rFonts w:asciiTheme="minorHAnsi" w:hAnsiTheme="minorHAnsi" w:cstheme="minorHAnsi"/>
          <w:i/>
          <w:iCs/>
          <w:sz w:val="20"/>
          <w:szCs w:val="20"/>
          <w:lang w:eastAsia="en-GB"/>
        </w:rPr>
        <w:t xml:space="preserve"> system 1 &amp;2</w:t>
      </w:r>
      <w:r w:rsidR="00303DAE" w:rsidRPr="00760179">
        <w:rPr>
          <w:rFonts w:asciiTheme="minorHAnsi" w:hAnsiTheme="minorHAnsi" w:cstheme="minorHAnsi"/>
          <w:i/>
          <w:iCs/>
          <w:sz w:val="20"/>
          <w:szCs w:val="20"/>
          <w:lang w:eastAsia="en-GB"/>
        </w:rPr>
        <w:t>.</w:t>
      </w:r>
      <w:bookmarkEnd w:id="119"/>
    </w:p>
    <w:p w14:paraId="67B5EBBC" w14:textId="66D216E2" w:rsidR="00B217C3" w:rsidRPr="006E1A64" w:rsidRDefault="006E1A64" w:rsidP="00E02BB6">
      <w:pPr>
        <w:pStyle w:val="Heading2"/>
        <w:spacing w:before="0" w:after="120"/>
        <w:rPr>
          <w:rFonts w:eastAsiaTheme="minorHAnsi"/>
        </w:rPr>
      </w:pPr>
      <w:bookmarkStart w:id="120" w:name="_Toc161403666"/>
      <w:r>
        <w:rPr>
          <w:rFonts w:eastAsiaTheme="minorHAnsi"/>
        </w:rPr>
        <w:lastRenderedPageBreak/>
        <w:t xml:space="preserve">System </w:t>
      </w:r>
      <w:r w:rsidR="00AD3A80">
        <w:rPr>
          <w:rFonts w:eastAsiaTheme="minorHAnsi"/>
        </w:rPr>
        <w:t>three</w:t>
      </w:r>
      <w:bookmarkEnd w:id="120"/>
      <w:r>
        <w:rPr>
          <w:rFonts w:eastAsiaTheme="minorHAnsi"/>
        </w:rPr>
        <w:t xml:space="preserve"> </w:t>
      </w:r>
    </w:p>
    <w:p w14:paraId="6E10813C" w14:textId="5D782BEE" w:rsidR="00B15E24" w:rsidRDefault="00B217C3" w:rsidP="0076272A">
      <w:pPr>
        <w:spacing w:before="0" w:after="200"/>
        <w:jc w:val="left"/>
        <w:rPr>
          <w:rFonts w:asciiTheme="minorHAnsi" w:eastAsiaTheme="minorHAnsi" w:hAnsiTheme="minorHAnsi" w:cstheme="minorHAnsi"/>
          <w:szCs w:val="22"/>
          <w:lang w:eastAsia="en-GB"/>
        </w:rPr>
      </w:pPr>
      <w:r w:rsidRPr="00760179">
        <w:rPr>
          <w:rFonts w:asciiTheme="minorHAnsi" w:eastAsiaTheme="minorHAnsi" w:hAnsiTheme="minorHAnsi" w:cstheme="minorHAnsi"/>
          <w:szCs w:val="22"/>
          <w:lang w:eastAsia="en-GB"/>
        </w:rPr>
        <w:t>Now that it</w:t>
      </w:r>
      <w:r w:rsidR="00D278DC">
        <w:rPr>
          <w:rFonts w:asciiTheme="minorHAnsi" w:eastAsiaTheme="minorHAnsi" w:hAnsiTheme="minorHAnsi" w:cstheme="minorHAnsi"/>
          <w:szCs w:val="22"/>
          <w:lang w:eastAsia="en-GB"/>
        </w:rPr>
        <w:t xml:space="preserve"> was </w:t>
      </w:r>
      <w:r w:rsidRPr="00760179">
        <w:rPr>
          <w:rFonts w:asciiTheme="minorHAnsi" w:eastAsiaTheme="minorHAnsi" w:hAnsiTheme="minorHAnsi" w:cstheme="minorHAnsi"/>
          <w:szCs w:val="22"/>
          <w:lang w:eastAsia="en-GB"/>
        </w:rPr>
        <w:t>understood a new method</w:t>
      </w:r>
      <w:r w:rsidR="00D278DC">
        <w:rPr>
          <w:rFonts w:asciiTheme="minorHAnsi" w:eastAsiaTheme="minorHAnsi" w:hAnsiTheme="minorHAnsi" w:cstheme="minorHAnsi"/>
          <w:szCs w:val="22"/>
          <w:lang w:eastAsia="en-GB"/>
        </w:rPr>
        <w:t xml:space="preserve"> was </w:t>
      </w:r>
      <w:r w:rsidRPr="00760179">
        <w:rPr>
          <w:rFonts w:asciiTheme="minorHAnsi" w:eastAsiaTheme="minorHAnsi" w:hAnsiTheme="minorHAnsi" w:cstheme="minorHAnsi"/>
          <w:szCs w:val="22"/>
          <w:lang w:eastAsia="en-GB"/>
        </w:rPr>
        <w:t>required</w:t>
      </w:r>
      <w:r w:rsidR="00B22AF7">
        <w:rPr>
          <w:rFonts w:asciiTheme="minorHAnsi" w:eastAsiaTheme="minorHAnsi" w:hAnsiTheme="minorHAnsi" w:cstheme="minorHAnsi"/>
          <w:szCs w:val="22"/>
          <w:lang w:eastAsia="en-GB"/>
        </w:rPr>
        <w:t>,</w:t>
      </w:r>
      <w:r w:rsidRPr="00760179">
        <w:rPr>
          <w:rFonts w:asciiTheme="minorHAnsi" w:eastAsiaTheme="minorHAnsi" w:hAnsiTheme="minorHAnsi" w:cstheme="minorHAnsi"/>
          <w:szCs w:val="22"/>
          <w:lang w:eastAsia="en-GB"/>
        </w:rPr>
        <w:t xml:space="preserve"> investigation into the best way to do this was conducted using the manufacturers’ information on drift distance. The g</w:t>
      </w:r>
      <w:r w:rsidR="00697F28">
        <w:rPr>
          <w:rFonts w:asciiTheme="minorHAnsi" w:eastAsiaTheme="minorHAnsi" w:hAnsiTheme="minorHAnsi" w:cstheme="minorHAnsi"/>
          <w:szCs w:val="22"/>
          <w:lang w:eastAsia="en-GB"/>
        </w:rPr>
        <w:t>raph shown below in figure 3-3</w:t>
      </w:r>
      <w:r w:rsidRPr="00760179">
        <w:rPr>
          <w:rFonts w:asciiTheme="minorHAnsi" w:eastAsiaTheme="minorHAnsi" w:hAnsiTheme="minorHAnsi" w:cstheme="minorHAnsi"/>
          <w:szCs w:val="22"/>
          <w:lang w:eastAsia="en-GB"/>
        </w:rPr>
        <w:t xml:space="preserve"> shows the correlation between parachute drift distance and altitude.</w:t>
      </w:r>
      <w:r w:rsidR="00B15E24">
        <w:rPr>
          <w:rFonts w:asciiTheme="minorHAnsi" w:eastAsiaTheme="minorHAnsi" w:hAnsiTheme="minorHAnsi" w:cstheme="minorHAnsi"/>
          <w:szCs w:val="22"/>
          <w:lang w:eastAsia="en-GB"/>
        </w:rPr>
        <w:t xml:space="preserve"> The manufacturers information</w:t>
      </w:r>
      <w:r w:rsidR="00E02BB6">
        <w:rPr>
          <w:rFonts w:asciiTheme="minorHAnsi" w:eastAsiaTheme="minorHAnsi" w:hAnsiTheme="minorHAnsi" w:cstheme="minorHAnsi"/>
          <w:szCs w:val="22"/>
          <w:lang w:eastAsia="en-GB"/>
        </w:rPr>
        <w:t xml:space="preserve"> i</w:t>
      </w:r>
      <w:r w:rsidR="00D278DC">
        <w:rPr>
          <w:rFonts w:asciiTheme="minorHAnsi" w:eastAsiaTheme="minorHAnsi" w:hAnsiTheme="minorHAnsi" w:cstheme="minorHAnsi"/>
          <w:szCs w:val="22"/>
          <w:lang w:eastAsia="en-GB"/>
        </w:rPr>
        <w:t xml:space="preserve">s </w:t>
      </w:r>
      <w:r w:rsidR="00B15E24">
        <w:rPr>
          <w:rFonts w:asciiTheme="minorHAnsi" w:eastAsiaTheme="minorHAnsi" w:hAnsiTheme="minorHAnsi" w:cstheme="minorHAnsi"/>
          <w:szCs w:val="22"/>
          <w:lang w:eastAsia="en-GB"/>
        </w:rPr>
        <w:t xml:space="preserve">depicted in blue which shows the gap for lower altitudes where it </w:t>
      </w:r>
      <w:r w:rsidR="001D54E2">
        <w:rPr>
          <w:rFonts w:asciiTheme="minorHAnsi" w:eastAsiaTheme="minorHAnsi" w:hAnsiTheme="minorHAnsi" w:cstheme="minorHAnsi"/>
          <w:szCs w:val="22"/>
          <w:lang w:eastAsia="en-GB"/>
        </w:rPr>
        <w:t>connects</w:t>
      </w:r>
      <w:r w:rsidR="00B15E24">
        <w:rPr>
          <w:rFonts w:asciiTheme="minorHAnsi" w:eastAsiaTheme="minorHAnsi" w:hAnsiTheme="minorHAnsi" w:cstheme="minorHAnsi"/>
          <w:szCs w:val="22"/>
          <w:lang w:eastAsia="en-GB"/>
        </w:rPr>
        <w:t xml:space="preserve"> to zero.</w:t>
      </w:r>
      <w:r w:rsidRPr="00760179">
        <w:rPr>
          <w:rFonts w:asciiTheme="minorHAnsi" w:eastAsiaTheme="minorHAnsi" w:hAnsiTheme="minorHAnsi" w:cstheme="minorHAnsi"/>
          <w:szCs w:val="22"/>
          <w:lang w:eastAsia="en-GB"/>
        </w:rPr>
        <w:t xml:space="preserve"> If a linear line</w:t>
      </w:r>
      <w:r w:rsidR="00D278DC">
        <w:rPr>
          <w:rFonts w:asciiTheme="minorHAnsi" w:eastAsiaTheme="minorHAnsi" w:hAnsiTheme="minorHAnsi" w:cstheme="minorHAnsi"/>
          <w:szCs w:val="22"/>
          <w:lang w:eastAsia="en-GB"/>
        </w:rPr>
        <w:t xml:space="preserve"> was </w:t>
      </w:r>
      <w:r w:rsidRPr="00760179">
        <w:rPr>
          <w:rFonts w:asciiTheme="minorHAnsi" w:eastAsiaTheme="minorHAnsi" w:hAnsiTheme="minorHAnsi" w:cstheme="minorHAnsi"/>
          <w:szCs w:val="22"/>
          <w:lang w:eastAsia="en-GB"/>
        </w:rPr>
        <w:t xml:space="preserve">taken as previous the drift distance becomes negative meaning it cannot be used. </w:t>
      </w:r>
      <w:r w:rsidR="00B15E24">
        <w:rPr>
          <w:rFonts w:asciiTheme="minorHAnsi" w:eastAsiaTheme="minorHAnsi" w:hAnsiTheme="minorHAnsi" w:cstheme="minorHAnsi"/>
          <w:szCs w:val="22"/>
          <w:lang w:eastAsia="en-GB"/>
        </w:rPr>
        <w:t>This</w:t>
      </w:r>
      <w:r w:rsidR="00E02BB6">
        <w:rPr>
          <w:rFonts w:asciiTheme="minorHAnsi" w:eastAsiaTheme="minorHAnsi" w:hAnsiTheme="minorHAnsi" w:cstheme="minorHAnsi"/>
          <w:szCs w:val="22"/>
          <w:lang w:eastAsia="en-GB"/>
        </w:rPr>
        <w:t xml:space="preserve"> i</w:t>
      </w:r>
      <w:r w:rsidR="00D278DC">
        <w:rPr>
          <w:rFonts w:asciiTheme="minorHAnsi" w:eastAsiaTheme="minorHAnsi" w:hAnsiTheme="minorHAnsi" w:cstheme="minorHAnsi"/>
          <w:szCs w:val="22"/>
          <w:lang w:eastAsia="en-GB"/>
        </w:rPr>
        <w:t xml:space="preserve">s </w:t>
      </w:r>
      <w:r w:rsidR="00B15E24">
        <w:rPr>
          <w:rFonts w:asciiTheme="minorHAnsi" w:eastAsiaTheme="minorHAnsi" w:hAnsiTheme="minorHAnsi" w:cstheme="minorHAnsi"/>
          <w:szCs w:val="22"/>
          <w:lang w:eastAsia="en-GB"/>
        </w:rPr>
        <w:t xml:space="preserve">shown in the graph below as the black line for the linear relationship of the manufacturer information. </w:t>
      </w:r>
      <w:r w:rsidRPr="00760179">
        <w:rPr>
          <w:rFonts w:asciiTheme="minorHAnsi" w:eastAsiaTheme="minorHAnsi" w:hAnsiTheme="minorHAnsi" w:cstheme="minorHAnsi"/>
          <w:szCs w:val="22"/>
          <w:lang w:eastAsia="en-GB"/>
        </w:rPr>
        <w:t>If a l</w:t>
      </w:r>
      <w:r w:rsidR="007E20D3">
        <w:rPr>
          <w:rFonts w:asciiTheme="minorHAnsi" w:eastAsiaTheme="minorHAnsi" w:hAnsiTheme="minorHAnsi" w:cstheme="minorHAnsi"/>
          <w:szCs w:val="22"/>
          <w:lang w:eastAsia="en-GB"/>
        </w:rPr>
        <w:t>ine</w:t>
      </w:r>
      <w:r w:rsidR="00E02BB6">
        <w:rPr>
          <w:rFonts w:asciiTheme="minorHAnsi" w:eastAsiaTheme="minorHAnsi" w:hAnsiTheme="minorHAnsi" w:cstheme="minorHAnsi"/>
          <w:szCs w:val="22"/>
          <w:lang w:eastAsia="en-GB"/>
        </w:rPr>
        <w:t xml:space="preserve"> i</w:t>
      </w:r>
      <w:r w:rsidR="00D278DC">
        <w:rPr>
          <w:rFonts w:asciiTheme="minorHAnsi" w:eastAsiaTheme="minorHAnsi" w:hAnsiTheme="minorHAnsi" w:cstheme="minorHAnsi"/>
          <w:szCs w:val="22"/>
          <w:lang w:eastAsia="en-GB"/>
        </w:rPr>
        <w:t>s</w:t>
      </w:r>
      <w:r w:rsidR="00E02BB6">
        <w:rPr>
          <w:rFonts w:asciiTheme="minorHAnsi" w:eastAsiaTheme="minorHAnsi" w:hAnsiTheme="minorHAnsi" w:cstheme="minorHAnsi"/>
          <w:szCs w:val="22"/>
          <w:lang w:eastAsia="en-GB"/>
        </w:rPr>
        <w:t xml:space="preserve"> instead</w:t>
      </w:r>
      <w:r w:rsidR="00D278DC">
        <w:rPr>
          <w:rFonts w:asciiTheme="minorHAnsi" w:eastAsiaTheme="minorHAnsi" w:hAnsiTheme="minorHAnsi" w:cstheme="minorHAnsi"/>
          <w:szCs w:val="22"/>
          <w:lang w:eastAsia="en-GB"/>
        </w:rPr>
        <w:t xml:space="preserve"> </w:t>
      </w:r>
      <w:r w:rsidR="007E20D3">
        <w:rPr>
          <w:rFonts w:asciiTheme="minorHAnsi" w:eastAsiaTheme="minorHAnsi" w:hAnsiTheme="minorHAnsi" w:cstheme="minorHAnsi"/>
          <w:szCs w:val="22"/>
          <w:lang w:eastAsia="en-GB"/>
        </w:rPr>
        <w:t xml:space="preserve">taken from the </w:t>
      </w:r>
      <w:r w:rsidR="00125B97">
        <w:rPr>
          <w:rFonts w:asciiTheme="minorHAnsi" w:eastAsiaTheme="minorHAnsi" w:hAnsiTheme="minorHAnsi" w:cstheme="minorHAnsi"/>
          <w:szCs w:val="22"/>
          <w:lang w:eastAsia="en-GB"/>
        </w:rPr>
        <w:t>1</w:t>
      </w:r>
      <w:r w:rsidR="007E20D3">
        <w:rPr>
          <w:rFonts w:asciiTheme="minorHAnsi" w:eastAsiaTheme="minorHAnsi" w:hAnsiTheme="minorHAnsi" w:cstheme="minorHAnsi"/>
          <w:szCs w:val="22"/>
          <w:lang w:eastAsia="en-GB"/>
        </w:rPr>
        <w:t>0,000 fee</w:t>
      </w:r>
      <w:r w:rsidRPr="00760179">
        <w:rPr>
          <w:rFonts w:asciiTheme="minorHAnsi" w:eastAsiaTheme="minorHAnsi" w:hAnsiTheme="minorHAnsi" w:cstheme="minorHAnsi"/>
          <w:szCs w:val="22"/>
          <w:lang w:eastAsia="en-GB"/>
        </w:rPr>
        <w:t xml:space="preserve">t </w:t>
      </w:r>
      <w:r w:rsidR="00125B97">
        <w:rPr>
          <w:rFonts w:asciiTheme="minorHAnsi" w:eastAsiaTheme="minorHAnsi" w:hAnsiTheme="minorHAnsi" w:cstheme="minorHAnsi"/>
          <w:szCs w:val="22"/>
          <w:lang w:eastAsia="en-GB"/>
        </w:rPr>
        <w:t xml:space="preserve">altitude </w:t>
      </w:r>
      <w:r w:rsidRPr="00760179">
        <w:rPr>
          <w:rFonts w:asciiTheme="minorHAnsi" w:eastAsiaTheme="minorHAnsi" w:hAnsiTheme="minorHAnsi" w:cstheme="minorHAnsi"/>
          <w:szCs w:val="22"/>
          <w:lang w:eastAsia="en-GB"/>
        </w:rPr>
        <w:t>point down to zero</w:t>
      </w:r>
      <w:r w:rsidR="00125B97">
        <w:rPr>
          <w:rFonts w:asciiTheme="minorHAnsi" w:eastAsiaTheme="minorHAnsi" w:hAnsiTheme="minorHAnsi" w:cstheme="minorHAnsi"/>
          <w:szCs w:val="22"/>
          <w:lang w:eastAsia="en-GB"/>
        </w:rPr>
        <w:t>,</w:t>
      </w:r>
      <w:r w:rsidRPr="00760179">
        <w:rPr>
          <w:rFonts w:asciiTheme="minorHAnsi" w:eastAsiaTheme="minorHAnsi" w:hAnsiTheme="minorHAnsi" w:cstheme="minorHAnsi"/>
          <w:szCs w:val="22"/>
          <w:lang w:eastAsia="en-GB"/>
        </w:rPr>
        <w:t xml:space="preserve"> it remains above the drift distance from the manufacturer meaning it</w:t>
      </w:r>
      <w:r w:rsidR="00E02BB6">
        <w:rPr>
          <w:rFonts w:asciiTheme="minorHAnsi" w:eastAsiaTheme="minorHAnsi" w:hAnsiTheme="minorHAnsi" w:cstheme="minorHAnsi"/>
          <w:szCs w:val="22"/>
          <w:lang w:eastAsia="en-GB"/>
        </w:rPr>
        <w:t xml:space="preserve"> i</w:t>
      </w:r>
      <w:r w:rsidR="00D278DC">
        <w:rPr>
          <w:rFonts w:asciiTheme="minorHAnsi" w:eastAsiaTheme="minorHAnsi" w:hAnsiTheme="minorHAnsi" w:cstheme="minorHAnsi"/>
          <w:szCs w:val="22"/>
          <w:lang w:eastAsia="en-GB"/>
        </w:rPr>
        <w:t xml:space="preserve">s </w:t>
      </w:r>
      <w:r w:rsidRPr="00760179">
        <w:rPr>
          <w:rFonts w:asciiTheme="minorHAnsi" w:eastAsiaTheme="minorHAnsi" w:hAnsiTheme="minorHAnsi" w:cstheme="minorHAnsi"/>
          <w:szCs w:val="22"/>
          <w:lang w:eastAsia="en-GB"/>
        </w:rPr>
        <w:t xml:space="preserve">on the safe side as well as giving positive numbers. </w:t>
      </w:r>
      <w:r w:rsidR="00B15E24">
        <w:rPr>
          <w:rFonts w:asciiTheme="minorHAnsi" w:eastAsiaTheme="minorHAnsi" w:hAnsiTheme="minorHAnsi" w:cstheme="minorHAnsi"/>
          <w:szCs w:val="22"/>
          <w:lang w:eastAsia="en-GB"/>
        </w:rPr>
        <w:t>This</w:t>
      </w:r>
      <w:r w:rsidR="00E02BB6">
        <w:rPr>
          <w:rFonts w:asciiTheme="minorHAnsi" w:eastAsiaTheme="minorHAnsi" w:hAnsiTheme="minorHAnsi" w:cstheme="minorHAnsi"/>
          <w:szCs w:val="22"/>
          <w:lang w:eastAsia="en-GB"/>
        </w:rPr>
        <w:t xml:space="preserve"> i</w:t>
      </w:r>
      <w:r w:rsidR="00D278DC">
        <w:rPr>
          <w:rFonts w:asciiTheme="minorHAnsi" w:eastAsiaTheme="minorHAnsi" w:hAnsiTheme="minorHAnsi" w:cstheme="minorHAnsi"/>
          <w:szCs w:val="22"/>
          <w:lang w:eastAsia="en-GB"/>
        </w:rPr>
        <w:t xml:space="preserve">s </w:t>
      </w:r>
      <w:r w:rsidR="00B15E24">
        <w:rPr>
          <w:rFonts w:asciiTheme="minorHAnsi" w:eastAsiaTheme="minorHAnsi" w:hAnsiTheme="minorHAnsi" w:cstheme="minorHAnsi"/>
          <w:szCs w:val="22"/>
          <w:lang w:eastAsia="en-GB"/>
        </w:rPr>
        <w:t>shown in the graph below as the green line noted as theoretical</w:t>
      </w:r>
      <w:r w:rsidR="00E02BB6">
        <w:rPr>
          <w:rFonts w:asciiTheme="minorHAnsi" w:eastAsiaTheme="minorHAnsi" w:hAnsiTheme="minorHAnsi" w:cstheme="minorHAnsi"/>
          <w:szCs w:val="22"/>
          <w:lang w:eastAsia="en-GB"/>
        </w:rPr>
        <w:t xml:space="preserve"> constant</w:t>
      </w:r>
      <w:r w:rsidR="00B15E24">
        <w:rPr>
          <w:rFonts w:asciiTheme="minorHAnsi" w:eastAsiaTheme="minorHAnsi" w:hAnsiTheme="minorHAnsi" w:cstheme="minorHAnsi"/>
          <w:szCs w:val="22"/>
          <w:lang w:eastAsia="en-GB"/>
        </w:rPr>
        <w:t xml:space="preserve"> drift distance calculation. </w:t>
      </w:r>
    </w:p>
    <w:p w14:paraId="52C0CDFA" w14:textId="77777777" w:rsidR="00B15E24" w:rsidRPr="00DC7E25" w:rsidRDefault="00B15E24" w:rsidP="00E3492A">
      <w:pPr>
        <w:spacing w:before="0"/>
        <w:jc w:val="center"/>
        <w:rPr>
          <w:rFonts w:asciiTheme="minorHAnsi" w:eastAsiaTheme="minorHAnsi" w:hAnsiTheme="minorHAnsi" w:cstheme="minorHAnsi"/>
          <w:szCs w:val="22"/>
          <w:lang w:eastAsia="en-GB"/>
        </w:rPr>
      </w:pPr>
      <w:r>
        <w:rPr>
          <w:noProof/>
          <w:lang w:eastAsia="en-GB"/>
        </w:rPr>
        <w:drawing>
          <wp:inline distT="0" distB="0" distL="0" distR="0" wp14:anchorId="36B9B912" wp14:editId="0FD2692D">
            <wp:extent cx="6818842" cy="4673600"/>
            <wp:effectExtent l="0" t="0" r="1270" b="12700"/>
            <wp:docPr id="822184886" name="Chart 8221848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9AAC0F8" w14:textId="751BDF4D" w:rsidR="00B15E24" w:rsidRDefault="00B15E24" w:rsidP="00B15E24">
      <w:pPr>
        <w:spacing w:before="0" w:after="200"/>
        <w:jc w:val="center"/>
        <w:rPr>
          <w:rFonts w:asciiTheme="minorHAnsi" w:hAnsiTheme="minorHAnsi" w:cstheme="minorHAnsi"/>
          <w:i/>
          <w:iCs/>
          <w:sz w:val="20"/>
          <w:szCs w:val="20"/>
          <w:lang w:eastAsia="en-GB"/>
        </w:rPr>
      </w:pPr>
      <w:bookmarkStart w:id="121" w:name="_Toc144284392"/>
      <w:bookmarkStart w:id="122" w:name="_Toc161403684"/>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Graph of altitude vs drift distance at 30 knot wind </w:t>
      </w:r>
      <w:bookmarkEnd w:id="121"/>
      <w:r w:rsidR="006C353B" w:rsidRPr="00760179">
        <w:rPr>
          <w:rFonts w:asciiTheme="minorHAnsi" w:hAnsiTheme="minorHAnsi" w:cstheme="minorHAnsi"/>
          <w:i/>
          <w:iCs/>
          <w:sz w:val="20"/>
          <w:szCs w:val="20"/>
          <w:lang w:eastAsia="en-GB"/>
        </w:rPr>
        <w:t>speed.</w:t>
      </w:r>
      <w:bookmarkEnd w:id="122"/>
    </w:p>
    <w:p w14:paraId="5EFD55FC" w14:textId="249652C9" w:rsidR="0076272A" w:rsidRPr="00B85A02" w:rsidRDefault="00B15E24" w:rsidP="0076272A">
      <w:pPr>
        <w:spacing w:before="0" w:after="200"/>
        <w:jc w:val="left"/>
        <w:rPr>
          <w:rFonts w:asciiTheme="minorHAnsi" w:eastAsiaTheme="minorHAnsi" w:hAnsiTheme="minorHAnsi" w:cstheme="minorHAnsi"/>
          <w:szCs w:val="22"/>
          <w:lang w:eastAsia="en-GB"/>
        </w:rPr>
      </w:pPr>
      <w:r>
        <w:rPr>
          <w:rFonts w:asciiTheme="minorHAnsi" w:eastAsiaTheme="minorHAnsi" w:hAnsiTheme="minorHAnsi" w:cstheme="minorHAnsi"/>
          <w:szCs w:val="22"/>
          <w:lang w:eastAsia="en-GB"/>
        </w:rPr>
        <w:t xml:space="preserve">Table </w:t>
      </w:r>
      <w:r w:rsidR="00246E35">
        <w:rPr>
          <w:rFonts w:asciiTheme="minorHAnsi" w:eastAsiaTheme="minorHAnsi" w:hAnsiTheme="minorHAnsi" w:cstheme="minorHAnsi"/>
          <w:szCs w:val="22"/>
          <w:lang w:eastAsia="en-GB"/>
        </w:rPr>
        <w:t>3-3</w:t>
      </w:r>
      <w:r w:rsidR="00E3492A">
        <w:rPr>
          <w:rFonts w:asciiTheme="minorHAnsi" w:eastAsiaTheme="minorHAnsi" w:hAnsiTheme="minorHAnsi" w:cstheme="minorHAnsi"/>
          <w:szCs w:val="22"/>
          <w:lang w:eastAsia="en-GB"/>
        </w:rPr>
        <w:t xml:space="preserve"> below </w:t>
      </w:r>
      <w:r w:rsidR="0076272A" w:rsidRPr="00B85A02">
        <w:rPr>
          <w:rFonts w:asciiTheme="minorHAnsi" w:eastAsiaTheme="minorHAnsi" w:hAnsiTheme="minorHAnsi" w:cstheme="minorHAnsi"/>
          <w:szCs w:val="22"/>
          <w:lang w:eastAsia="en-GB"/>
        </w:rPr>
        <w:t>shows a comparison in data between that given by the manufacturer and the one gained using the drift distance constant derived</w:t>
      </w:r>
      <w:r>
        <w:rPr>
          <w:rFonts w:asciiTheme="minorHAnsi" w:eastAsiaTheme="minorHAnsi" w:hAnsiTheme="minorHAnsi" w:cstheme="minorHAnsi"/>
          <w:szCs w:val="22"/>
          <w:lang w:eastAsia="en-GB"/>
        </w:rPr>
        <w:t xml:space="preserve"> that</w:t>
      </w:r>
      <w:r w:rsidR="00D278DC">
        <w:rPr>
          <w:rFonts w:asciiTheme="minorHAnsi" w:eastAsiaTheme="minorHAnsi" w:hAnsiTheme="minorHAnsi" w:cstheme="minorHAnsi"/>
          <w:szCs w:val="22"/>
          <w:lang w:eastAsia="en-GB"/>
        </w:rPr>
        <w:t xml:space="preserve"> was </w:t>
      </w:r>
      <w:r>
        <w:rPr>
          <w:rFonts w:asciiTheme="minorHAnsi" w:eastAsiaTheme="minorHAnsi" w:hAnsiTheme="minorHAnsi" w:cstheme="minorHAnsi"/>
          <w:szCs w:val="22"/>
          <w:lang w:eastAsia="en-GB"/>
        </w:rPr>
        <w:t>shown in the graph above</w:t>
      </w:r>
      <w:r w:rsidR="00EC0424" w:rsidRPr="00B85A02">
        <w:rPr>
          <w:rFonts w:asciiTheme="minorHAnsi" w:eastAsiaTheme="minorHAnsi" w:hAnsiTheme="minorHAnsi" w:cstheme="minorHAnsi"/>
          <w:szCs w:val="22"/>
          <w:lang w:eastAsia="en-GB"/>
        </w:rPr>
        <w:t xml:space="preserve">. </w:t>
      </w:r>
      <w:r>
        <w:rPr>
          <w:rFonts w:asciiTheme="minorHAnsi" w:eastAsiaTheme="minorHAnsi" w:hAnsiTheme="minorHAnsi" w:cstheme="minorHAnsi"/>
          <w:szCs w:val="22"/>
          <w:lang w:eastAsia="en-GB"/>
        </w:rPr>
        <w:t>This shows that the constant figures are always above that of the manufacturers meaning a bigger area</w:t>
      </w:r>
      <w:r w:rsidR="00E02BB6">
        <w:rPr>
          <w:rFonts w:asciiTheme="minorHAnsi" w:eastAsiaTheme="minorHAnsi" w:hAnsiTheme="minorHAnsi" w:cstheme="minorHAnsi"/>
          <w:szCs w:val="22"/>
          <w:lang w:eastAsia="en-GB"/>
        </w:rPr>
        <w:t xml:space="preserve"> i</w:t>
      </w:r>
      <w:r w:rsidR="00D278DC">
        <w:rPr>
          <w:rFonts w:asciiTheme="minorHAnsi" w:eastAsiaTheme="minorHAnsi" w:hAnsiTheme="minorHAnsi" w:cstheme="minorHAnsi"/>
          <w:szCs w:val="22"/>
          <w:lang w:eastAsia="en-GB"/>
        </w:rPr>
        <w:t xml:space="preserve">s </w:t>
      </w:r>
      <w:r>
        <w:rPr>
          <w:rFonts w:asciiTheme="minorHAnsi" w:eastAsiaTheme="minorHAnsi" w:hAnsiTheme="minorHAnsi" w:cstheme="minorHAnsi"/>
          <w:szCs w:val="22"/>
          <w:lang w:eastAsia="en-GB"/>
        </w:rPr>
        <w:t xml:space="preserve">given. </w:t>
      </w:r>
    </w:p>
    <w:tbl>
      <w:tblPr>
        <w:tblW w:w="5240" w:type="dxa"/>
        <w:jc w:val="center"/>
        <w:tblLook w:val="04A0" w:firstRow="1" w:lastRow="0" w:firstColumn="1" w:lastColumn="0" w:noHBand="0" w:noVBand="1"/>
      </w:tblPr>
      <w:tblGrid>
        <w:gridCol w:w="933"/>
        <w:gridCol w:w="2464"/>
        <w:gridCol w:w="1843"/>
      </w:tblGrid>
      <w:tr w:rsidR="0076272A" w:rsidRPr="00760179" w14:paraId="2409F68F" w14:textId="77777777" w:rsidTr="001D5672">
        <w:trPr>
          <w:trHeight w:val="290"/>
          <w:jc w:val="center"/>
        </w:trPr>
        <w:tc>
          <w:tcPr>
            <w:tcW w:w="933"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7D89A1C" w14:textId="77777777" w:rsidR="0076272A" w:rsidRPr="00760179" w:rsidRDefault="0076272A" w:rsidP="00697F28">
            <w:pPr>
              <w:spacing w:before="0" w:line="240" w:lineRule="auto"/>
              <w:jc w:val="lef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lastRenderedPageBreak/>
              <w:t xml:space="preserve">Altitude </w:t>
            </w:r>
          </w:p>
        </w:tc>
        <w:tc>
          <w:tcPr>
            <w:tcW w:w="2464" w:type="dxa"/>
            <w:tcBorders>
              <w:top w:val="single" w:sz="4" w:space="0" w:color="auto"/>
              <w:left w:val="nil"/>
              <w:bottom w:val="single" w:sz="4" w:space="0" w:color="auto"/>
              <w:right w:val="single" w:sz="4" w:space="0" w:color="auto"/>
            </w:tcBorders>
            <w:shd w:val="clear" w:color="000000" w:fill="BDD7EE"/>
            <w:noWrap/>
            <w:vAlign w:val="bottom"/>
            <w:hideMark/>
          </w:tcPr>
          <w:p w14:paraId="0B9CFDCA" w14:textId="1058FEF1" w:rsidR="0076272A" w:rsidRPr="00760179" w:rsidRDefault="00E02BB6" w:rsidP="001D5672">
            <w:pPr>
              <w:spacing w:before="0" w:line="240" w:lineRule="auto"/>
              <w:jc w:val="center"/>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Manufacturers information</w:t>
            </w:r>
            <w:r w:rsidR="00E65FE0">
              <w:rPr>
                <w:rFonts w:asciiTheme="minorHAnsi" w:hAnsiTheme="minorHAnsi" w:cstheme="minorHAnsi"/>
                <w:color w:val="000000"/>
                <w:sz w:val="22"/>
                <w:szCs w:val="22"/>
                <w:lang w:eastAsia="en-GB"/>
              </w:rPr>
              <w:t xml:space="preserve"> distance (m)</w:t>
            </w:r>
          </w:p>
        </w:tc>
        <w:tc>
          <w:tcPr>
            <w:tcW w:w="1843" w:type="dxa"/>
            <w:tcBorders>
              <w:top w:val="single" w:sz="4" w:space="0" w:color="auto"/>
              <w:left w:val="nil"/>
              <w:bottom w:val="single" w:sz="4" w:space="0" w:color="auto"/>
              <w:right w:val="single" w:sz="4" w:space="0" w:color="auto"/>
            </w:tcBorders>
            <w:shd w:val="clear" w:color="000000" w:fill="BDD7EE"/>
            <w:noWrap/>
            <w:vAlign w:val="bottom"/>
            <w:hideMark/>
          </w:tcPr>
          <w:p w14:paraId="20C0EB27" w14:textId="5D28FD9F" w:rsidR="00E02BB6" w:rsidRPr="00760179" w:rsidRDefault="00E02BB6" w:rsidP="001D5672">
            <w:pPr>
              <w:spacing w:before="0" w:line="240" w:lineRule="auto"/>
              <w:jc w:val="center"/>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Derived constant</w:t>
            </w:r>
            <w:r w:rsidR="00E65FE0">
              <w:rPr>
                <w:rFonts w:asciiTheme="minorHAnsi" w:hAnsiTheme="minorHAnsi" w:cstheme="minorHAnsi"/>
                <w:color w:val="000000"/>
                <w:sz w:val="22"/>
                <w:szCs w:val="22"/>
                <w:lang w:eastAsia="en-GB"/>
              </w:rPr>
              <w:t xml:space="preserve"> distance (m)</w:t>
            </w:r>
          </w:p>
        </w:tc>
      </w:tr>
      <w:tr w:rsidR="0076272A" w:rsidRPr="00760179" w14:paraId="46DB0613"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000000" w:fill="FFFFFF"/>
            <w:noWrap/>
            <w:vAlign w:val="bottom"/>
            <w:hideMark/>
          </w:tcPr>
          <w:p w14:paraId="2D44990D"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0</w:t>
            </w:r>
          </w:p>
        </w:tc>
        <w:tc>
          <w:tcPr>
            <w:tcW w:w="2464" w:type="dxa"/>
            <w:tcBorders>
              <w:top w:val="nil"/>
              <w:left w:val="nil"/>
              <w:bottom w:val="single" w:sz="4" w:space="0" w:color="auto"/>
              <w:right w:val="single" w:sz="4" w:space="0" w:color="auto"/>
            </w:tcBorders>
            <w:shd w:val="clear" w:color="000000" w:fill="FFFFFF"/>
            <w:noWrap/>
            <w:vAlign w:val="bottom"/>
            <w:hideMark/>
          </w:tcPr>
          <w:p w14:paraId="3BB05E0A"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0</w:t>
            </w:r>
          </w:p>
        </w:tc>
        <w:tc>
          <w:tcPr>
            <w:tcW w:w="1843" w:type="dxa"/>
            <w:tcBorders>
              <w:top w:val="nil"/>
              <w:left w:val="nil"/>
              <w:bottom w:val="single" w:sz="4" w:space="0" w:color="auto"/>
              <w:right w:val="single" w:sz="4" w:space="0" w:color="auto"/>
            </w:tcBorders>
            <w:shd w:val="clear" w:color="auto" w:fill="auto"/>
            <w:noWrap/>
            <w:vAlign w:val="bottom"/>
            <w:hideMark/>
          </w:tcPr>
          <w:p w14:paraId="7814890F"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0</w:t>
            </w:r>
          </w:p>
        </w:tc>
      </w:tr>
      <w:tr w:rsidR="0076272A" w:rsidRPr="00760179" w14:paraId="2CEAE875"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5B84EA08"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1600</w:t>
            </w:r>
          </w:p>
        </w:tc>
        <w:tc>
          <w:tcPr>
            <w:tcW w:w="2464" w:type="dxa"/>
            <w:tcBorders>
              <w:top w:val="nil"/>
              <w:left w:val="nil"/>
              <w:bottom w:val="single" w:sz="4" w:space="0" w:color="auto"/>
              <w:right w:val="single" w:sz="4" w:space="0" w:color="auto"/>
            </w:tcBorders>
            <w:shd w:val="clear" w:color="auto" w:fill="auto"/>
            <w:noWrap/>
            <w:vAlign w:val="bottom"/>
            <w:hideMark/>
          </w:tcPr>
          <w:p w14:paraId="15131AA9"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1700</w:t>
            </w:r>
          </w:p>
        </w:tc>
        <w:tc>
          <w:tcPr>
            <w:tcW w:w="1843" w:type="dxa"/>
            <w:tcBorders>
              <w:top w:val="nil"/>
              <w:left w:val="nil"/>
              <w:bottom w:val="single" w:sz="4" w:space="0" w:color="auto"/>
              <w:right w:val="single" w:sz="4" w:space="0" w:color="auto"/>
            </w:tcBorders>
            <w:shd w:val="clear" w:color="auto" w:fill="auto"/>
            <w:noWrap/>
            <w:vAlign w:val="bottom"/>
            <w:hideMark/>
          </w:tcPr>
          <w:p w14:paraId="18F29280"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3120</w:t>
            </w:r>
          </w:p>
        </w:tc>
      </w:tr>
      <w:tr w:rsidR="0076272A" w:rsidRPr="00760179" w14:paraId="05C90176"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4AE48D92"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1800</w:t>
            </w:r>
          </w:p>
        </w:tc>
        <w:tc>
          <w:tcPr>
            <w:tcW w:w="2464" w:type="dxa"/>
            <w:tcBorders>
              <w:top w:val="nil"/>
              <w:left w:val="nil"/>
              <w:bottom w:val="single" w:sz="4" w:space="0" w:color="auto"/>
              <w:right w:val="single" w:sz="4" w:space="0" w:color="auto"/>
            </w:tcBorders>
            <w:shd w:val="clear" w:color="auto" w:fill="auto"/>
            <w:noWrap/>
            <w:vAlign w:val="bottom"/>
            <w:hideMark/>
          </w:tcPr>
          <w:p w14:paraId="3D17F54D"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2150</w:t>
            </w:r>
          </w:p>
        </w:tc>
        <w:tc>
          <w:tcPr>
            <w:tcW w:w="1843" w:type="dxa"/>
            <w:tcBorders>
              <w:top w:val="nil"/>
              <w:left w:val="nil"/>
              <w:bottom w:val="single" w:sz="4" w:space="0" w:color="auto"/>
              <w:right w:val="single" w:sz="4" w:space="0" w:color="auto"/>
            </w:tcBorders>
            <w:shd w:val="clear" w:color="auto" w:fill="auto"/>
            <w:noWrap/>
            <w:vAlign w:val="bottom"/>
            <w:hideMark/>
          </w:tcPr>
          <w:p w14:paraId="5B2A6DF4"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3510</w:t>
            </w:r>
          </w:p>
        </w:tc>
      </w:tr>
      <w:tr w:rsidR="0076272A" w:rsidRPr="00760179" w14:paraId="3BBFEC27"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0B49BADA"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2000</w:t>
            </w:r>
          </w:p>
        </w:tc>
        <w:tc>
          <w:tcPr>
            <w:tcW w:w="2464" w:type="dxa"/>
            <w:tcBorders>
              <w:top w:val="nil"/>
              <w:left w:val="nil"/>
              <w:bottom w:val="single" w:sz="4" w:space="0" w:color="auto"/>
              <w:right w:val="single" w:sz="4" w:space="0" w:color="auto"/>
            </w:tcBorders>
            <w:shd w:val="clear" w:color="auto" w:fill="auto"/>
            <w:noWrap/>
            <w:vAlign w:val="bottom"/>
            <w:hideMark/>
          </w:tcPr>
          <w:p w14:paraId="2691EC67"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2600</w:t>
            </w:r>
          </w:p>
        </w:tc>
        <w:tc>
          <w:tcPr>
            <w:tcW w:w="1843" w:type="dxa"/>
            <w:tcBorders>
              <w:top w:val="nil"/>
              <w:left w:val="nil"/>
              <w:bottom w:val="single" w:sz="4" w:space="0" w:color="auto"/>
              <w:right w:val="single" w:sz="4" w:space="0" w:color="auto"/>
            </w:tcBorders>
            <w:shd w:val="clear" w:color="auto" w:fill="auto"/>
            <w:noWrap/>
            <w:vAlign w:val="bottom"/>
            <w:hideMark/>
          </w:tcPr>
          <w:p w14:paraId="4726EF87"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3900</w:t>
            </w:r>
          </w:p>
        </w:tc>
      </w:tr>
      <w:tr w:rsidR="0076272A" w:rsidRPr="00760179" w14:paraId="355C803D"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4CD37367"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2200</w:t>
            </w:r>
          </w:p>
        </w:tc>
        <w:tc>
          <w:tcPr>
            <w:tcW w:w="2464" w:type="dxa"/>
            <w:tcBorders>
              <w:top w:val="nil"/>
              <w:left w:val="nil"/>
              <w:bottom w:val="single" w:sz="4" w:space="0" w:color="auto"/>
              <w:right w:val="single" w:sz="4" w:space="0" w:color="auto"/>
            </w:tcBorders>
            <w:shd w:val="clear" w:color="auto" w:fill="auto"/>
            <w:noWrap/>
            <w:vAlign w:val="bottom"/>
            <w:hideMark/>
          </w:tcPr>
          <w:p w14:paraId="66FF0B16"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3000</w:t>
            </w:r>
          </w:p>
        </w:tc>
        <w:tc>
          <w:tcPr>
            <w:tcW w:w="1843" w:type="dxa"/>
            <w:tcBorders>
              <w:top w:val="nil"/>
              <w:left w:val="nil"/>
              <w:bottom w:val="single" w:sz="4" w:space="0" w:color="auto"/>
              <w:right w:val="single" w:sz="4" w:space="0" w:color="auto"/>
            </w:tcBorders>
            <w:shd w:val="clear" w:color="auto" w:fill="auto"/>
            <w:noWrap/>
            <w:vAlign w:val="bottom"/>
            <w:hideMark/>
          </w:tcPr>
          <w:p w14:paraId="61592E92"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4290</w:t>
            </w:r>
          </w:p>
        </w:tc>
      </w:tr>
      <w:tr w:rsidR="0076272A" w:rsidRPr="00760179" w14:paraId="55A37408"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38B07EE6"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2400</w:t>
            </w:r>
          </w:p>
        </w:tc>
        <w:tc>
          <w:tcPr>
            <w:tcW w:w="2464" w:type="dxa"/>
            <w:tcBorders>
              <w:top w:val="nil"/>
              <w:left w:val="nil"/>
              <w:bottom w:val="single" w:sz="4" w:space="0" w:color="auto"/>
              <w:right w:val="single" w:sz="4" w:space="0" w:color="auto"/>
            </w:tcBorders>
            <w:shd w:val="clear" w:color="auto" w:fill="auto"/>
            <w:noWrap/>
            <w:vAlign w:val="bottom"/>
            <w:hideMark/>
          </w:tcPr>
          <w:p w14:paraId="6601161E"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3450</w:t>
            </w:r>
          </w:p>
        </w:tc>
        <w:tc>
          <w:tcPr>
            <w:tcW w:w="1843" w:type="dxa"/>
            <w:tcBorders>
              <w:top w:val="nil"/>
              <w:left w:val="nil"/>
              <w:bottom w:val="single" w:sz="4" w:space="0" w:color="auto"/>
              <w:right w:val="single" w:sz="4" w:space="0" w:color="auto"/>
            </w:tcBorders>
            <w:shd w:val="clear" w:color="auto" w:fill="auto"/>
            <w:noWrap/>
            <w:vAlign w:val="bottom"/>
            <w:hideMark/>
          </w:tcPr>
          <w:p w14:paraId="52BA7190"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4680</w:t>
            </w:r>
          </w:p>
        </w:tc>
      </w:tr>
      <w:tr w:rsidR="0076272A" w:rsidRPr="00760179" w14:paraId="7C0E5E4C"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7AA7451F"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3000</w:t>
            </w:r>
          </w:p>
        </w:tc>
        <w:tc>
          <w:tcPr>
            <w:tcW w:w="2464" w:type="dxa"/>
            <w:tcBorders>
              <w:top w:val="nil"/>
              <w:left w:val="nil"/>
              <w:bottom w:val="single" w:sz="4" w:space="0" w:color="auto"/>
              <w:right w:val="single" w:sz="4" w:space="0" w:color="auto"/>
            </w:tcBorders>
            <w:shd w:val="clear" w:color="auto" w:fill="auto"/>
            <w:noWrap/>
            <w:vAlign w:val="bottom"/>
            <w:hideMark/>
          </w:tcPr>
          <w:p w14:paraId="7E13BDE1"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4800</w:t>
            </w:r>
          </w:p>
        </w:tc>
        <w:tc>
          <w:tcPr>
            <w:tcW w:w="1843" w:type="dxa"/>
            <w:tcBorders>
              <w:top w:val="nil"/>
              <w:left w:val="nil"/>
              <w:bottom w:val="single" w:sz="4" w:space="0" w:color="auto"/>
              <w:right w:val="single" w:sz="4" w:space="0" w:color="auto"/>
            </w:tcBorders>
            <w:shd w:val="clear" w:color="auto" w:fill="auto"/>
            <w:noWrap/>
            <w:vAlign w:val="bottom"/>
            <w:hideMark/>
          </w:tcPr>
          <w:p w14:paraId="5668583F"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5850</w:t>
            </w:r>
          </w:p>
        </w:tc>
      </w:tr>
      <w:tr w:rsidR="0076272A" w:rsidRPr="00760179" w14:paraId="2CD40A1F"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4E447BA6"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4000</w:t>
            </w:r>
          </w:p>
        </w:tc>
        <w:tc>
          <w:tcPr>
            <w:tcW w:w="2464" w:type="dxa"/>
            <w:tcBorders>
              <w:top w:val="nil"/>
              <w:left w:val="nil"/>
              <w:bottom w:val="single" w:sz="4" w:space="0" w:color="auto"/>
              <w:right w:val="single" w:sz="4" w:space="0" w:color="auto"/>
            </w:tcBorders>
            <w:shd w:val="clear" w:color="auto" w:fill="auto"/>
            <w:noWrap/>
            <w:vAlign w:val="bottom"/>
            <w:hideMark/>
          </w:tcPr>
          <w:p w14:paraId="34487AD4"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7000</w:t>
            </w:r>
          </w:p>
        </w:tc>
        <w:tc>
          <w:tcPr>
            <w:tcW w:w="1843" w:type="dxa"/>
            <w:tcBorders>
              <w:top w:val="nil"/>
              <w:left w:val="nil"/>
              <w:bottom w:val="single" w:sz="4" w:space="0" w:color="auto"/>
              <w:right w:val="single" w:sz="4" w:space="0" w:color="auto"/>
            </w:tcBorders>
            <w:shd w:val="clear" w:color="auto" w:fill="auto"/>
            <w:noWrap/>
            <w:vAlign w:val="bottom"/>
            <w:hideMark/>
          </w:tcPr>
          <w:p w14:paraId="5B9CE397"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7800</w:t>
            </w:r>
          </w:p>
        </w:tc>
      </w:tr>
      <w:tr w:rsidR="0076272A" w:rsidRPr="00760179" w14:paraId="2FAD8150"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5D95212D"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5000</w:t>
            </w:r>
          </w:p>
        </w:tc>
        <w:tc>
          <w:tcPr>
            <w:tcW w:w="2464" w:type="dxa"/>
            <w:tcBorders>
              <w:top w:val="nil"/>
              <w:left w:val="nil"/>
              <w:bottom w:val="single" w:sz="4" w:space="0" w:color="auto"/>
              <w:right w:val="single" w:sz="4" w:space="0" w:color="auto"/>
            </w:tcBorders>
            <w:shd w:val="clear" w:color="auto" w:fill="auto"/>
            <w:noWrap/>
            <w:vAlign w:val="bottom"/>
            <w:hideMark/>
          </w:tcPr>
          <w:p w14:paraId="3D2693FD"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9150</w:t>
            </w:r>
          </w:p>
        </w:tc>
        <w:tc>
          <w:tcPr>
            <w:tcW w:w="1843" w:type="dxa"/>
            <w:tcBorders>
              <w:top w:val="nil"/>
              <w:left w:val="nil"/>
              <w:bottom w:val="single" w:sz="4" w:space="0" w:color="auto"/>
              <w:right w:val="single" w:sz="4" w:space="0" w:color="auto"/>
            </w:tcBorders>
            <w:shd w:val="clear" w:color="auto" w:fill="auto"/>
            <w:noWrap/>
            <w:vAlign w:val="bottom"/>
            <w:hideMark/>
          </w:tcPr>
          <w:p w14:paraId="0C08262F"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9750</w:t>
            </w:r>
          </w:p>
        </w:tc>
      </w:tr>
      <w:tr w:rsidR="0076272A" w:rsidRPr="00760179" w14:paraId="0E729777"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2E46A24B"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6000</w:t>
            </w:r>
          </w:p>
        </w:tc>
        <w:tc>
          <w:tcPr>
            <w:tcW w:w="2464" w:type="dxa"/>
            <w:tcBorders>
              <w:top w:val="nil"/>
              <w:left w:val="nil"/>
              <w:bottom w:val="single" w:sz="4" w:space="0" w:color="auto"/>
              <w:right w:val="single" w:sz="4" w:space="0" w:color="auto"/>
            </w:tcBorders>
            <w:shd w:val="clear" w:color="auto" w:fill="auto"/>
            <w:noWrap/>
            <w:vAlign w:val="bottom"/>
            <w:hideMark/>
          </w:tcPr>
          <w:p w14:paraId="66CCF4FB"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11300</w:t>
            </w:r>
          </w:p>
        </w:tc>
        <w:tc>
          <w:tcPr>
            <w:tcW w:w="1843" w:type="dxa"/>
            <w:tcBorders>
              <w:top w:val="nil"/>
              <w:left w:val="nil"/>
              <w:bottom w:val="single" w:sz="4" w:space="0" w:color="auto"/>
              <w:right w:val="single" w:sz="4" w:space="0" w:color="auto"/>
            </w:tcBorders>
            <w:shd w:val="clear" w:color="auto" w:fill="auto"/>
            <w:noWrap/>
            <w:vAlign w:val="bottom"/>
            <w:hideMark/>
          </w:tcPr>
          <w:p w14:paraId="5FDF23F0"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11700</w:t>
            </w:r>
          </w:p>
        </w:tc>
      </w:tr>
      <w:tr w:rsidR="0076272A" w:rsidRPr="00760179" w14:paraId="025D7B6E"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5D296B92"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7000</w:t>
            </w:r>
          </w:p>
        </w:tc>
        <w:tc>
          <w:tcPr>
            <w:tcW w:w="2464" w:type="dxa"/>
            <w:tcBorders>
              <w:top w:val="nil"/>
              <w:left w:val="nil"/>
              <w:bottom w:val="single" w:sz="4" w:space="0" w:color="auto"/>
              <w:right w:val="single" w:sz="4" w:space="0" w:color="auto"/>
            </w:tcBorders>
            <w:shd w:val="clear" w:color="auto" w:fill="auto"/>
            <w:noWrap/>
            <w:vAlign w:val="bottom"/>
            <w:hideMark/>
          </w:tcPr>
          <w:p w14:paraId="1910BAD9"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13400</w:t>
            </w:r>
          </w:p>
        </w:tc>
        <w:tc>
          <w:tcPr>
            <w:tcW w:w="1843" w:type="dxa"/>
            <w:tcBorders>
              <w:top w:val="nil"/>
              <w:left w:val="nil"/>
              <w:bottom w:val="single" w:sz="4" w:space="0" w:color="auto"/>
              <w:right w:val="single" w:sz="4" w:space="0" w:color="auto"/>
            </w:tcBorders>
            <w:shd w:val="clear" w:color="auto" w:fill="auto"/>
            <w:noWrap/>
            <w:vAlign w:val="bottom"/>
            <w:hideMark/>
          </w:tcPr>
          <w:p w14:paraId="31DCE582"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13650</w:t>
            </w:r>
          </w:p>
        </w:tc>
      </w:tr>
      <w:tr w:rsidR="0076272A" w:rsidRPr="00760179" w14:paraId="687A9B8D"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5754DE36"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8000</w:t>
            </w:r>
          </w:p>
        </w:tc>
        <w:tc>
          <w:tcPr>
            <w:tcW w:w="2464" w:type="dxa"/>
            <w:tcBorders>
              <w:top w:val="nil"/>
              <w:left w:val="nil"/>
              <w:bottom w:val="single" w:sz="4" w:space="0" w:color="auto"/>
              <w:right w:val="single" w:sz="4" w:space="0" w:color="auto"/>
            </w:tcBorders>
            <w:shd w:val="clear" w:color="auto" w:fill="auto"/>
            <w:noWrap/>
            <w:vAlign w:val="bottom"/>
            <w:hideMark/>
          </w:tcPr>
          <w:p w14:paraId="6DDDA0BF"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15450</w:t>
            </w:r>
          </w:p>
        </w:tc>
        <w:tc>
          <w:tcPr>
            <w:tcW w:w="1843" w:type="dxa"/>
            <w:tcBorders>
              <w:top w:val="nil"/>
              <w:left w:val="nil"/>
              <w:bottom w:val="single" w:sz="4" w:space="0" w:color="auto"/>
              <w:right w:val="single" w:sz="4" w:space="0" w:color="auto"/>
            </w:tcBorders>
            <w:shd w:val="clear" w:color="auto" w:fill="auto"/>
            <w:noWrap/>
            <w:vAlign w:val="bottom"/>
            <w:hideMark/>
          </w:tcPr>
          <w:p w14:paraId="6A6CBC24"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15600</w:t>
            </w:r>
          </w:p>
        </w:tc>
      </w:tr>
      <w:tr w:rsidR="0076272A" w:rsidRPr="00760179" w14:paraId="549F0978"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42AE4E55"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9000</w:t>
            </w:r>
          </w:p>
        </w:tc>
        <w:tc>
          <w:tcPr>
            <w:tcW w:w="2464" w:type="dxa"/>
            <w:tcBorders>
              <w:top w:val="nil"/>
              <w:left w:val="nil"/>
              <w:bottom w:val="single" w:sz="4" w:space="0" w:color="auto"/>
              <w:right w:val="single" w:sz="4" w:space="0" w:color="auto"/>
            </w:tcBorders>
            <w:shd w:val="clear" w:color="auto" w:fill="auto"/>
            <w:noWrap/>
            <w:vAlign w:val="bottom"/>
            <w:hideMark/>
          </w:tcPr>
          <w:p w14:paraId="33FFF21D"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17500</w:t>
            </w:r>
          </w:p>
        </w:tc>
        <w:tc>
          <w:tcPr>
            <w:tcW w:w="1843" w:type="dxa"/>
            <w:tcBorders>
              <w:top w:val="nil"/>
              <w:left w:val="nil"/>
              <w:bottom w:val="single" w:sz="4" w:space="0" w:color="auto"/>
              <w:right w:val="single" w:sz="4" w:space="0" w:color="auto"/>
            </w:tcBorders>
            <w:shd w:val="clear" w:color="auto" w:fill="auto"/>
            <w:noWrap/>
            <w:vAlign w:val="bottom"/>
            <w:hideMark/>
          </w:tcPr>
          <w:p w14:paraId="7CF81733"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17550</w:t>
            </w:r>
          </w:p>
        </w:tc>
      </w:tr>
      <w:tr w:rsidR="0076272A" w:rsidRPr="00760179" w14:paraId="6CE10189" w14:textId="77777777" w:rsidTr="001D5672">
        <w:trPr>
          <w:trHeight w:val="290"/>
          <w:jc w:val="center"/>
        </w:trPr>
        <w:tc>
          <w:tcPr>
            <w:tcW w:w="933" w:type="dxa"/>
            <w:tcBorders>
              <w:top w:val="nil"/>
              <w:left w:val="single" w:sz="4" w:space="0" w:color="auto"/>
              <w:bottom w:val="single" w:sz="4" w:space="0" w:color="auto"/>
              <w:right w:val="single" w:sz="4" w:space="0" w:color="auto"/>
            </w:tcBorders>
            <w:shd w:val="clear" w:color="auto" w:fill="auto"/>
            <w:noWrap/>
            <w:vAlign w:val="bottom"/>
            <w:hideMark/>
          </w:tcPr>
          <w:p w14:paraId="743B29DD" w14:textId="77777777" w:rsidR="0076272A" w:rsidRPr="00760179" w:rsidRDefault="0076272A" w:rsidP="00697F28">
            <w:pPr>
              <w:spacing w:before="0" w:line="240" w:lineRule="auto"/>
              <w:jc w:val="right"/>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10000</w:t>
            </w:r>
          </w:p>
        </w:tc>
        <w:tc>
          <w:tcPr>
            <w:tcW w:w="2464" w:type="dxa"/>
            <w:tcBorders>
              <w:top w:val="nil"/>
              <w:left w:val="nil"/>
              <w:bottom w:val="single" w:sz="4" w:space="0" w:color="auto"/>
              <w:right w:val="single" w:sz="4" w:space="0" w:color="auto"/>
            </w:tcBorders>
            <w:shd w:val="clear" w:color="auto" w:fill="auto"/>
            <w:noWrap/>
            <w:vAlign w:val="bottom"/>
            <w:hideMark/>
          </w:tcPr>
          <w:p w14:paraId="1CC20B5B"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19500</w:t>
            </w:r>
          </w:p>
        </w:tc>
        <w:tc>
          <w:tcPr>
            <w:tcW w:w="1843" w:type="dxa"/>
            <w:tcBorders>
              <w:top w:val="nil"/>
              <w:left w:val="nil"/>
              <w:bottom w:val="single" w:sz="4" w:space="0" w:color="auto"/>
              <w:right w:val="single" w:sz="4" w:space="0" w:color="auto"/>
            </w:tcBorders>
            <w:shd w:val="clear" w:color="auto" w:fill="auto"/>
            <w:noWrap/>
            <w:vAlign w:val="bottom"/>
            <w:hideMark/>
          </w:tcPr>
          <w:p w14:paraId="5B3A7680" w14:textId="77777777" w:rsidR="0076272A" w:rsidRPr="00760179" w:rsidRDefault="0076272A" w:rsidP="001D5672">
            <w:pPr>
              <w:spacing w:before="0" w:line="240" w:lineRule="auto"/>
              <w:jc w:val="center"/>
              <w:rPr>
                <w:rFonts w:asciiTheme="minorHAnsi" w:hAnsiTheme="minorHAnsi" w:cstheme="minorHAnsi"/>
                <w:color w:val="000000"/>
                <w:sz w:val="22"/>
                <w:szCs w:val="22"/>
                <w:lang w:eastAsia="en-GB"/>
              </w:rPr>
            </w:pPr>
            <w:r w:rsidRPr="00760179">
              <w:rPr>
                <w:rFonts w:asciiTheme="minorHAnsi" w:hAnsiTheme="minorHAnsi" w:cstheme="minorHAnsi"/>
                <w:color w:val="000000"/>
                <w:sz w:val="22"/>
                <w:szCs w:val="22"/>
                <w:lang w:eastAsia="en-GB"/>
              </w:rPr>
              <w:t>19500</w:t>
            </w:r>
          </w:p>
        </w:tc>
      </w:tr>
    </w:tbl>
    <w:p w14:paraId="0F04DA56" w14:textId="1A7980A3" w:rsidR="0076272A" w:rsidRPr="00760179" w:rsidRDefault="0076272A" w:rsidP="001D5672">
      <w:pPr>
        <w:spacing w:before="0"/>
        <w:jc w:val="center"/>
        <w:rPr>
          <w:rFonts w:asciiTheme="minorHAnsi" w:hAnsiTheme="minorHAnsi" w:cstheme="minorHAnsi"/>
          <w:i/>
          <w:iCs/>
          <w:sz w:val="20"/>
          <w:szCs w:val="20"/>
          <w:lang w:eastAsia="en-GB"/>
        </w:rPr>
      </w:pPr>
      <w:bookmarkStart w:id="123" w:name="_Toc161403699"/>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Comparison of constant results and manufacturer values</w:t>
      </w:r>
      <w:bookmarkEnd w:id="123"/>
    </w:p>
    <w:p w14:paraId="0900995D" w14:textId="077D123C" w:rsidR="00B217C3" w:rsidRPr="00760179" w:rsidRDefault="00B217C3" w:rsidP="0049765E">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This information meant that a drift distance constant for</w:t>
      </w:r>
      <w:r w:rsidR="0049765E">
        <w:rPr>
          <w:rFonts w:asciiTheme="minorHAnsi" w:eastAsiaTheme="minorHAnsi" w:hAnsiTheme="minorHAnsi" w:cstheme="minorHAnsi"/>
          <w:szCs w:val="22"/>
        </w:rPr>
        <w:t xml:space="preserve"> each of the </w:t>
      </w:r>
      <w:r w:rsidR="0049765E" w:rsidRPr="00760179">
        <w:rPr>
          <w:rFonts w:asciiTheme="minorHAnsi" w:eastAsiaTheme="minorHAnsi" w:hAnsiTheme="minorHAnsi" w:cstheme="minorHAnsi"/>
          <w:szCs w:val="22"/>
        </w:rPr>
        <w:t>different</w:t>
      </w:r>
      <w:r w:rsidRPr="00760179">
        <w:rPr>
          <w:rFonts w:asciiTheme="minorHAnsi" w:eastAsiaTheme="minorHAnsi" w:hAnsiTheme="minorHAnsi" w:cstheme="minorHAnsi"/>
          <w:szCs w:val="22"/>
        </w:rPr>
        <w:t xml:space="preserve"> wind speeds could </w:t>
      </w:r>
      <w:r w:rsidR="00125B97">
        <w:rPr>
          <w:rFonts w:asciiTheme="minorHAnsi" w:eastAsiaTheme="minorHAnsi" w:hAnsiTheme="minorHAnsi" w:cstheme="minorHAnsi"/>
          <w:szCs w:val="22"/>
        </w:rPr>
        <w:t xml:space="preserve">now </w:t>
      </w:r>
      <w:r w:rsidRPr="00760179">
        <w:rPr>
          <w:rFonts w:asciiTheme="minorHAnsi" w:eastAsiaTheme="minorHAnsi" w:hAnsiTheme="minorHAnsi" w:cstheme="minorHAnsi"/>
          <w:szCs w:val="22"/>
        </w:rPr>
        <w:t xml:space="preserve">be </w:t>
      </w:r>
      <w:r w:rsidR="0049765E">
        <w:rPr>
          <w:rFonts w:asciiTheme="minorHAnsi" w:eastAsiaTheme="minorHAnsi" w:hAnsiTheme="minorHAnsi" w:cstheme="minorHAnsi"/>
          <w:szCs w:val="22"/>
        </w:rPr>
        <w:t>calculated</w:t>
      </w:r>
      <w:r w:rsidR="00125B97">
        <w:rPr>
          <w:rFonts w:asciiTheme="minorHAnsi" w:eastAsiaTheme="minorHAnsi" w:hAnsiTheme="minorHAnsi" w:cstheme="minorHAnsi"/>
          <w:szCs w:val="22"/>
        </w:rPr>
        <w:t xml:space="preserve">. </w:t>
      </w:r>
      <w:r w:rsidR="0049765E">
        <w:rPr>
          <w:rFonts w:asciiTheme="minorHAnsi" w:eastAsiaTheme="minorHAnsi" w:hAnsiTheme="minorHAnsi" w:cstheme="minorHAnsi"/>
          <w:szCs w:val="22"/>
        </w:rPr>
        <w:t>T</w:t>
      </w:r>
      <w:r w:rsidRPr="00760179">
        <w:rPr>
          <w:rFonts w:asciiTheme="minorHAnsi" w:eastAsiaTheme="minorHAnsi" w:hAnsiTheme="minorHAnsi" w:cstheme="minorHAnsi"/>
          <w:szCs w:val="22"/>
        </w:rPr>
        <w:t xml:space="preserve">able </w:t>
      </w:r>
      <w:r w:rsidR="00246E35">
        <w:rPr>
          <w:rFonts w:asciiTheme="minorHAnsi" w:eastAsiaTheme="minorHAnsi" w:hAnsiTheme="minorHAnsi" w:cstheme="minorHAnsi"/>
          <w:szCs w:val="22"/>
        </w:rPr>
        <w:t>3-4</w:t>
      </w:r>
      <w:r w:rsidR="0049765E">
        <w:rPr>
          <w:rFonts w:asciiTheme="minorHAnsi" w:eastAsiaTheme="minorHAnsi" w:hAnsiTheme="minorHAnsi" w:cstheme="minorHAnsi"/>
          <w:szCs w:val="22"/>
        </w:rPr>
        <w:t xml:space="preserve"> below shows</w:t>
      </w:r>
      <w:r w:rsidR="00D278DC">
        <w:rPr>
          <w:rFonts w:asciiTheme="minorHAnsi" w:eastAsiaTheme="minorHAnsi" w:hAnsiTheme="minorHAnsi" w:cstheme="minorHAnsi"/>
          <w:szCs w:val="22"/>
        </w:rPr>
        <w:t xml:space="preserve"> </w:t>
      </w:r>
      <w:r w:rsidRPr="00760179">
        <w:rPr>
          <w:rFonts w:asciiTheme="minorHAnsi" w:eastAsiaTheme="minorHAnsi" w:hAnsiTheme="minorHAnsi" w:cstheme="minorHAnsi"/>
          <w:szCs w:val="22"/>
        </w:rPr>
        <w:t>the constants that were gained by calculating the slop of the graph</w:t>
      </w:r>
      <w:r w:rsidR="0049765E">
        <w:rPr>
          <w:rFonts w:asciiTheme="minorHAnsi" w:eastAsiaTheme="minorHAnsi" w:hAnsiTheme="minorHAnsi" w:cstheme="minorHAnsi"/>
          <w:szCs w:val="22"/>
        </w:rPr>
        <w:t xml:space="preserve"> for each wind speed</w:t>
      </w:r>
      <w:r w:rsidR="00B15E24">
        <w:rPr>
          <w:rFonts w:asciiTheme="minorHAnsi" w:eastAsiaTheme="minorHAnsi" w:hAnsiTheme="minorHAnsi" w:cstheme="minorHAnsi"/>
          <w:szCs w:val="22"/>
        </w:rPr>
        <w:t xml:space="preserve"> as previously </w:t>
      </w:r>
      <w:r w:rsidR="0049765E">
        <w:rPr>
          <w:rFonts w:asciiTheme="minorHAnsi" w:eastAsiaTheme="minorHAnsi" w:hAnsiTheme="minorHAnsi" w:cstheme="minorHAnsi"/>
          <w:szCs w:val="22"/>
        </w:rPr>
        <w:t>shown</w:t>
      </w:r>
      <w:r w:rsidR="00B15E24">
        <w:rPr>
          <w:rFonts w:asciiTheme="minorHAnsi" w:eastAsiaTheme="minorHAnsi" w:hAnsiTheme="minorHAnsi" w:cstheme="minorHAnsi"/>
          <w:szCs w:val="22"/>
        </w:rPr>
        <w:t xml:space="preserve">. </w:t>
      </w:r>
    </w:p>
    <w:tbl>
      <w:tblPr>
        <w:tblStyle w:val="PlainTable3"/>
        <w:tblW w:w="2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1319"/>
      </w:tblGrid>
      <w:tr w:rsidR="00E02BB6" w:rsidRPr="00760179" w14:paraId="5E4922D7" w14:textId="77777777" w:rsidTr="00E02BB6">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367" w:type="dxa"/>
            <w:shd w:val="clear" w:color="auto" w:fill="DBE5F1" w:themeFill="accent1" w:themeFillTint="33"/>
          </w:tcPr>
          <w:p w14:paraId="77083C74" w14:textId="77777777" w:rsidR="00E02BB6" w:rsidRPr="00BB7EC8" w:rsidRDefault="00E02BB6" w:rsidP="00697F28">
            <w:pPr>
              <w:spacing w:before="0" w:line="240" w:lineRule="auto"/>
              <w:jc w:val="left"/>
              <w:rPr>
                <w:rFonts w:asciiTheme="minorHAnsi" w:eastAsiaTheme="minorHAnsi" w:hAnsiTheme="minorHAnsi" w:cstheme="minorHAnsi"/>
                <w:color w:val="000000"/>
                <w:szCs w:val="22"/>
              </w:rPr>
            </w:pPr>
            <w:r w:rsidRPr="00BB7EC8">
              <w:rPr>
                <w:rFonts w:asciiTheme="minorHAnsi" w:eastAsiaTheme="minorHAnsi" w:hAnsiTheme="minorHAnsi" w:cstheme="minorHAnsi"/>
                <w:bCs w:val="0"/>
                <w:color w:val="000000"/>
                <w:szCs w:val="22"/>
              </w:rPr>
              <w:t>WS (knot)</w:t>
            </w:r>
          </w:p>
        </w:tc>
        <w:tc>
          <w:tcPr>
            <w:tcW w:w="1319" w:type="dxa"/>
            <w:shd w:val="clear" w:color="auto" w:fill="DBE5F1" w:themeFill="accent1" w:themeFillTint="33"/>
          </w:tcPr>
          <w:p w14:paraId="12042CC6" w14:textId="77777777" w:rsidR="00E02BB6" w:rsidRPr="00BB7EC8" w:rsidRDefault="00E02BB6" w:rsidP="00697F28">
            <w:pPr>
              <w:spacing w:before="0" w:line="240" w:lineRule="auto"/>
              <w:jc w:val="left"/>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000000"/>
                <w:szCs w:val="22"/>
              </w:rPr>
            </w:pPr>
            <w:r w:rsidRPr="00BB7EC8">
              <w:rPr>
                <w:rFonts w:asciiTheme="minorHAnsi" w:eastAsiaTheme="minorHAnsi" w:hAnsiTheme="minorHAnsi" w:cstheme="minorHAnsi"/>
                <w:bCs w:val="0"/>
                <w:color w:val="000000"/>
                <w:szCs w:val="22"/>
              </w:rPr>
              <w:t xml:space="preserve">Constant </w:t>
            </w:r>
          </w:p>
        </w:tc>
      </w:tr>
      <w:tr w:rsidR="00E02BB6" w:rsidRPr="00760179" w14:paraId="24DEA9F0" w14:textId="77777777" w:rsidTr="00E02B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7" w:type="dxa"/>
          </w:tcPr>
          <w:p w14:paraId="36CA8233" w14:textId="77777777" w:rsidR="00E02BB6" w:rsidRPr="00760179" w:rsidRDefault="00E02BB6" w:rsidP="00697F28">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5</w:t>
            </w:r>
          </w:p>
        </w:tc>
        <w:tc>
          <w:tcPr>
            <w:tcW w:w="1319" w:type="dxa"/>
          </w:tcPr>
          <w:p w14:paraId="11F1AE2E" w14:textId="77777777" w:rsidR="00E02BB6" w:rsidRPr="00760179" w:rsidRDefault="00E02BB6" w:rsidP="00697F28">
            <w:pPr>
              <w:spacing w:before="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0.32</w:t>
            </w:r>
          </w:p>
        </w:tc>
      </w:tr>
      <w:tr w:rsidR="00E02BB6" w:rsidRPr="00760179" w14:paraId="7C5935F1" w14:textId="77777777" w:rsidTr="00E02BB6">
        <w:trPr>
          <w:jc w:val="center"/>
        </w:trPr>
        <w:tc>
          <w:tcPr>
            <w:cnfStyle w:val="001000000000" w:firstRow="0" w:lastRow="0" w:firstColumn="1" w:lastColumn="0" w:oddVBand="0" w:evenVBand="0" w:oddHBand="0" w:evenHBand="0" w:firstRowFirstColumn="0" w:firstRowLastColumn="0" w:lastRowFirstColumn="0" w:lastRowLastColumn="0"/>
            <w:tcW w:w="1367" w:type="dxa"/>
          </w:tcPr>
          <w:p w14:paraId="0D2A1B21" w14:textId="77777777" w:rsidR="00E02BB6" w:rsidRPr="00760179" w:rsidRDefault="00E02BB6" w:rsidP="00697F28">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10</w:t>
            </w:r>
          </w:p>
        </w:tc>
        <w:tc>
          <w:tcPr>
            <w:tcW w:w="1319" w:type="dxa"/>
          </w:tcPr>
          <w:p w14:paraId="235F8AA5" w14:textId="77777777" w:rsidR="00E02BB6" w:rsidRPr="00760179" w:rsidRDefault="00E02BB6" w:rsidP="00697F28">
            <w:pPr>
              <w:spacing w:before="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0.645</w:t>
            </w:r>
          </w:p>
        </w:tc>
      </w:tr>
      <w:tr w:rsidR="00E02BB6" w:rsidRPr="00760179" w14:paraId="4C6C6FA0" w14:textId="77777777" w:rsidTr="00E02B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7" w:type="dxa"/>
          </w:tcPr>
          <w:p w14:paraId="05774A14" w14:textId="77777777" w:rsidR="00E02BB6" w:rsidRPr="00760179" w:rsidRDefault="00E02BB6" w:rsidP="00697F28">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15</w:t>
            </w:r>
          </w:p>
        </w:tc>
        <w:tc>
          <w:tcPr>
            <w:tcW w:w="1319" w:type="dxa"/>
          </w:tcPr>
          <w:p w14:paraId="4C61878E" w14:textId="77777777" w:rsidR="00E02BB6" w:rsidRPr="00760179" w:rsidRDefault="00E02BB6" w:rsidP="00697F28">
            <w:pPr>
              <w:spacing w:before="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0.97</w:t>
            </w:r>
          </w:p>
        </w:tc>
      </w:tr>
      <w:tr w:rsidR="00E02BB6" w:rsidRPr="00760179" w14:paraId="21A6776F" w14:textId="77777777" w:rsidTr="00E02BB6">
        <w:trPr>
          <w:jc w:val="center"/>
        </w:trPr>
        <w:tc>
          <w:tcPr>
            <w:cnfStyle w:val="001000000000" w:firstRow="0" w:lastRow="0" w:firstColumn="1" w:lastColumn="0" w:oddVBand="0" w:evenVBand="0" w:oddHBand="0" w:evenHBand="0" w:firstRowFirstColumn="0" w:firstRowLastColumn="0" w:lastRowFirstColumn="0" w:lastRowLastColumn="0"/>
            <w:tcW w:w="1367" w:type="dxa"/>
          </w:tcPr>
          <w:p w14:paraId="77031EDE" w14:textId="77777777" w:rsidR="00E02BB6" w:rsidRPr="00760179" w:rsidRDefault="00E02BB6" w:rsidP="00697F28">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20</w:t>
            </w:r>
          </w:p>
        </w:tc>
        <w:tc>
          <w:tcPr>
            <w:tcW w:w="1319" w:type="dxa"/>
          </w:tcPr>
          <w:p w14:paraId="4DC4315E" w14:textId="77777777" w:rsidR="00E02BB6" w:rsidRPr="00760179" w:rsidRDefault="00E02BB6" w:rsidP="00697F28">
            <w:pPr>
              <w:spacing w:before="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1.3</w:t>
            </w:r>
          </w:p>
        </w:tc>
      </w:tr>
      <w:tr w:rsidR="00E02BB6" w:rsidRPr="00760179" w14:paraId="1B7A76F8" w14:textId="77777777" w:rsidTr="00E02B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67" w:type="dxa"/>
          </w:tcPr>
          <w:p w14:paraId="0A409201" w14:textId="77777777" w:rsidR="00E02BB6" w:rsidRPr="00760179" w:rsidRDefault="00E02BB6" w:rsidP="00697F28">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25</w:t>
            </w:r>
          </w:p>
        </w:tc>
        <w:tc>
          <w:tcPr>
            <w:tcW w:w="1319" w:type="dxa"/>
          </w:tcPr>
          <w:p w14:paraId="6A2DD813" w14:textId="77777777" w:rsidR="00E02BB6" w:rsidRPr="00760179" w:rsidRDefault="00E02BB6" w:rsidP="00697F28">
            <w:pPr>
              <w:spacing w:before="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1.625</w:t>
            </w:r>
          </w:p>
        </w:tc>
      </w:tr>
      <w:tr w:rsidR="00E02BB6" w:rsidRPr="00760179" w14:paraId="3AEA8861" w14:textId="77777777" w:rsidTr="00E02BB6">
        <w:trPr>
          <w:jc w:val="center"/>
        </w:trPr>
        <w:tc>
          <w:tcPr>
            <w:cnfStyle w:val="001000000000" w:firstRow="0" w:lastRow="0" w:firstColumn="1" w:lastColumn="0" w:oddVBand="0" w:evenVBand="0" w:oddHBand="0" w:evenHBand="0" w:firstRowFirstColumn="0" w:firstRowLastColumn="0" w:lastRowFirstColumn="0" w:lastRowLastColumn="0"/>
            <w:tcW w:w="1367" w:type="dxa"/>
          </w:tcPr>
          <w:p w14:paraId="4432BD4B" w14:textId="77777777" w:rsidR="00E02BB6" w:rsidRPr="00760179" w:rsidRDefault="00E02BB6" w:rsidP="00697F28">
            <w:pPr>
              <w:spacing w:before="0" w:line="240" w:lineRule="auto"/>
              <w:jc w:val="center"/>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30</w:t>
            </w:r>
          </w:p>
        </w:tc>
        <w:tc>
          <w:tcPr>
            <w:tcW w:w="1319" w:type="dxa"/>
          </w:tcPr>
          <w:p w14:paraId="6994BEBC" w14:textId="77777777" w:rsidR="00E02BB6" w:rsidRPr="00760179" w:rsidRDefault="00E02BB6" w:rsidP="00697F28">
            <w:pPr>
              <w:spacing w:before="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000000"/>
                <w:sz w:val="22"/>
                <w:szCs w:val="22"/>
              </w:rPr>
            </w:pPr>
            <w:r w:rsidRPr="00760179">
              <w:rPr>
                <w:rFonts w:asciiTheme="minorHAnsi" w:eastAsiaTheme="minorHAnsi" w:hAnsiTheme="minorHAnsi" w:cstheme="minorHAnsi"/>
                <w:color w:val="000000"/>
                <w:sz w:val="22"/>
                <w:szCs w:val="22"/>
              </w:rPr>
              <w:t>1.95</w:t>
            </w:r>
          </w:p>
        </w:tc>
      </w:tr>
    </w:tbl>
    <w:p w14:paraId="527ED604" w14:textId="14BFA0B3" w:rsidR="00B217C3" w:rsidRPr="00760179" w:rsidRDefault="00AB4DB7" w:rsidP="00E02BB6">
      <w:pPr>
        <w:spacing w:before="0"/>
        <w:jc w:val="center"/>
        <w:rPr>
          <w:rFonts w:asciiTheme="minorHAnsi" w:hAnsiTheme="minorHAnsi" w:cstheme="minorHAnsi"/>
          <w:i/>
          <w:iCs/>
          <w:sz w:val="20"/>
          <w:szCs w:val="20"/>
          <w:lang w:eastAsia="en-GB"/>
        </w:rPr>
      </w:pPr>
      <w:bookmarkStart w:id="124" w:name="_Toc144284400"/>
      <w:bookmarkStart w:id="125" w:name="_Toc161403700"/>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wind speed constants</w:t>
      </w:r>
      <w:bookmarkEnd w:id="124"/>
      <w:bookmarkEnd w:id="125"/>
    </w:p>
    <w:p w14:paraId="0364279E" w14:textId="68127C59" w:rsidR="00B217C3" w:rsidRPr="007E20D3" w:rsidRDefault="00B217C3" w:rsidP="009206CF">
      <w:pPr>
        <w:spacing w:before="0"/>
        <w:jc w:val="left"/>
        <w:rPr>
          <w:rFonts w:asciiTheme="minorHAnsi" w:eastAsiaTheme="minorHAnsi" w:hAnsiTheme="minorHAnsi" w:cstheme="minorHAnsi"/>
          <w:szCs w:val="22"/>
        </w:rPr>
      </w:pPr>
      <w:r w:rsidRPr="00760179">
        <w:rPr>
          <w:rFonts w:asciiTheme="minorHAnsi" w:eastAsiaTheme="minorHAnsi" w:hAnsiTheme="minorHAnsi" w:cstheme="minorHAnsi"/>
          <w:szCs w:val="22"/>
        </w:rPr>
        <w:t xml:space="preserve">Using the above constants and the previous method for systems one and two the total drift distance can now be calculated </w:t>
      </w:r>
      <w:r w:rsidR="007E20D3">
        <w:rPr>
          <w:rFonts w:asciiTheme="minorHAnsi" w:eastAsiaTheme="minorHAnsi" w:hAnsiTheme="minorHAnsi" w:cstheme="minorHAnsi"/>
          <w:szCs w:val="22"/>
        </w:rPr>
        <w:t xml:space="preserve">using the formula shown below. </w:t>
      </w:r>
    </w:p>
    <w:p w14:paraId="34509098" w14:textId="77777777" w:rsidR="00B217C3" w:rsidRPr="00760179" w:rsidRDefault="00B217C3" w:rsidP="001D5672">
      <w:pPr>
        <w:spacing w:before="0" w:line="240" w:lineRule="auto"/>
        <w:jc w:val="center"/>
        <w:rPr>
          <w:rFonts w:asciiTheme="minorHAnsi" w:eastAsiaTheme="majorEastAsia" w:hAnsiTheme="minorHAnsi" w:cstheme="minorHAnsi"/>
          <w:color w:val="000000" w:themeColor="text1"/>
          <w:kern w:val="24"/>
          <w:sz w:val="28"/>
          <w:szCs w:val="40"/>
          <w:lang w:eastAsia="en-GB"/>
        </w:rPr>
      </w:pPr>
      <m:oMathPara>
        <m:oMath>
          <m:r>
            <w:rPr>
              <w:rFonts w:ascii="Cambria Math" w:eastAsiaTheme="majorEastAsia" w:hAnsi="Cambria Math" w:cstheme="minorHAnsi"/>
              <w:color w:val="000000" w:themeColor="text1"/>
              <w:kern w:val="24"/>
              <w:szCs w:val="40"/>
              <w:lang w:eastAsia="en-GB"/>
            </w:rPr>
            <m:t>TDD on land=</m:t>
          </m:r>
          <m:d>
            <m:dPr>
              <m:ctrlPr>
                <w:rPr>
                  <w:rFonts w:ascii="Cambria Math" w:eastAsiaTheme="majorEastAsia" w:hAnsi="Cambria Math" w:cstheme="minorHAnsi"/>
                  <w:i/>
                  <w:iCs/>
                  <w:color w:val="000000" w:themeColor="text1"/>
                  <w:kern w:val="24"/>
                  <w:szCs w:val="40"/>
                  <w:lang w:eastAsia="en-GB"/>
                </w:rPr>
              </m:ctrlPr>
            </m:dPr>
            <m:e>
              <m:d>
                <m:dPr>
                  <m:ctrlPr>
                    <w:rPr>
                      <w:rFonts w:ascii="Cambria Math" w:eastAsiaTheme="majorEastAsia" w:hAnsi="Cambria Math" w:cstheme="minorHAnsi"/>
                      <w:i/>
                      <w:iCs/>
                      <w:color w:val="000000" w:themeColor="text1"/>
                      <w:kern w:val="24"/>
                      <w:szCs w:val="40"/>
                      <w:lang w:eastAsia="en-GB"/>
                    </w:rPr>
                  </m:ctrlPr>
                </m:dPr>
                <m:e>
                  <m:r>
                    <w:rPr>
                      <w:rFonts w:ascii="Cambria Math" w:eastAsiaTheme="majorEastAsia" w:hAnsi="Cambria Math" w:cstheme="minorHAnsi"/>
                      <w:color w:val="000000" w:themeColor="text1"/>
                      <w:kern w:val="24"/>
                      <w:szCs w:val="40"/>
                      <w:lang w:eastAsia="en-GB"/>
                    </w:rPr>
                    <m:t>DDC</m:t>
                  </m:r>
                </m:e>
              </m:d>
              <m:r>
                <w:rPr>
                  <w:rFonts w:ascii="Cambria Math" w:eastAsiaTheme="majorEastAsia" w:hAnsi="Cambria Math" w:cstheme="minorHAnsi"/>
                  <w:color w:val="000000" w:themeColor="text1"/>
                  <w:kern w:val="24"/>
                  <w:szCs w:val="40"/>
                  <w:lang w:eastAsia="en-GB"/>
                </w:rPr>
                <m:t>*(A-HASL)</m:t>
              </m:r>
            </m:e>
          </m:d>
          <m:r>
            <w:rPr>
              <w:rFonts w:ascii="Cambria Math" w:eastAsiaTheme="majorEastAsia" w:hAnsi="Cambria Math" w:cstheme="minorHAnsi"/>
              <w:color w:val="000000" w:themeColor="text1"/>
              <w:kern w:val="24"/>
              <w:szCs w:val="40"/>
              <w:lang w:eastAsia="en-GB"/>
            </w:rPr>
            <m:t>+((WS+ACS)*3)</m:t>
          </m:r>
        </m:oMath>
      </m:oMathPara>
    </w:p>
    <w:p w14:paraId="11C7F9E7" w14:textId="5D9867ED" w:rsidR="00B217C3" w:rsidRPr="00760179" w:rsidRDefault="000159AE" w:rsidP="00E02BB6">
      <w:pPr>
        <w:spacing w:before="0"/>
        <w:jc w:val="center"/>
        <w:rPr>
          <w:rFonts w:asciiTheme="minorHAnsi" w:hAnsiTheme="minorHAnsi" w:cstheme="minorHAnsi"/>
          <w:i/>
          <w:iCs/>
          <w:sz w:val="20"/>
          <w:szCs w:val="20"/>
          <w:lang w:eastAsia="en-GB"/>
        </w:rPr>
      </w:pPr>
      <w:bookmarkStart w:id="126" w:name="_Toc144284408"/>
      <w:bookmarkStart w:id="127" w:name="_Toc161403709"/>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00AB1825">
        <w:rPr>
          <w:rFonts w:asciiTheme="minorHAnsi" w:hAnsiTheme="minorHAnsi" w:cstheme="minorHAnsi"/>
          <w:sz w:val="20"/>
          <w:szCs w:val="20"/>
        </w:rPr>
        <w:fldChar w:fldCharType="begin"/>
      </w:r>
      <w:r w:rsidR="00AB1825">
        <w:rPr>
          <w:rFonts w:asciiTheme="minorHAnsi" w:hAnsiTheme="minorHAnsi" w:cstheme="minorHAnsi"/>
          <w:sz w:val="20"/>
          <w:szCs w:val="20"/>
        </w:rPr>
        <w:instrText xml:space="preserve"> SEQ Equation \* ARABIC \s 1 </w:instrText>
      </w:r>
      <w:r w:rsidR="00AB1825">
        <w:rPr>
          <w:rFonts w:asciiTheme="minorHAnsi" w:hAnsiTheme="minorHAnsi" w:cstheme="minorHAnsi"/>
          <w:sz w:val="20"/>
          <w:szCs w:val="20"/>
        </w:rPr>
        <w:fldChar w:fldCharType="separate"/>
      </w:r>
      <w:r w:rsidR="00AB1825">
        <w:rPr>
          <w:rFonts w:asciiTheme="minorHAnsi" w:hAnsiTheme="minorHAnsi" w:cstheme="minorHAnsi"/>
          <w:noProof/>
          <w:sz w:val="20"/>
          <w:szCs w:val="20"/>
        </w:rPr>
        <w:t>2</w:t>
      </w:r>
      <w:r w:rsidR="00AB1825">
        <w:rPr>
          <w:rFonts w:asciiTheme="minorHAnsi" w:hAnsiTheme="minorHAnsi" w:cstheme="minorHAnsi"/>
          <w:sz w:val="20"/>
          <w:szCs w:val="20"/>
        </w:rPr>
        <w:fldChar w:fldCharType="end"/>
      </w:r>
      <w:r w:rsidR="00B217C3" w:rsidRPr="00760179">
        <w:rPr>
          <w:rFonts w:asciiTheme="minorHAnsi" w:hAnsiTheme="minorHAnsi" w:cstheme="minorHAnsi"/>
          <w:i/>
          <w:iCs/>
          <w:sz w:val="20"/>
          <w:szCs w:val="20"/>
          <w:lang w:eastAsia="en-GB"/>
        </w:rPr>
        <w:t xml:space="preserve">- </w:t>
      </w:r>
      <w:bookmarkEnd w:id="126"/>
      <w:r w:rsidR="00AB1825">
        <w:rPr>
          <w:rFonts w:asciiTheme="minorHAnsi" w:hAnsiTheme="minorHAnsi" w:cstheme="minorHAnsi"/>
          <w:i/>
          <w:iCs/>
          <w:sz w:val="20"/>
          <w:szCs w:val="20"/>
          <w:lang w:eastAsia="en-GB"/>
        </w:rPr>
        <w:t>Total drift distance on land formula</w:t>
      </w:r>
      <w:bookmarkEnd w:id="127"/>
      <w:r w:rsidR="00AB1825">
        <w:rPr>
          <w:rFonts w:asciiTheme="minorHAnsi" w:hAnsiTheme="minorHAnsi" w:cstheme="minorHAnsi"/>
          <w:i/>
          <w:iCs/>
          <w:sz w:val="20"/>
          <w:szCs w:val="20"/>
          <w:lang w:eastAsia="en-GB"/>
        </w:rPr>
        <w:t xml:space="preserve"> </w:t>
      </w:r>
    </w:p>
    <w:p w14:paraId="3FCACEDC" w14:textId="77777777" w:rsidR="00B217C3" w:rsidRPr="00760179" w:rsidRDefault="00B217C3" w:rsidP="00697F28">
      <w:pPr>
        <w:spacing w:before="0" w:line="240" w:lineRule="auto"/>
        <w:jc w:val="left"/>
        <w:rPr>
          <w:rFonts w:asciiTheme="minorHAnsi" w:hAnsiTheme="minorHAnsi" w:cstheme="minorHAnsi"/>
          <w:sz w:val="16"/>
          <w:lang w:eastAsia="en-GB"/>
        </w:rPr>
      </w:pPr>
      <w:r w:rsidRPr="00760179">
        <w:rPr>
          <w:rFonts w:asciiTheme="minorHAnsi" w:eastAsiaTheme="majorEastAsia" w:hAnsiTheme="minorHAnsi" w:cstheme="minorHAnsi"/>
          <w:color w:val="000000" w:themeColor="text1"/>
          <w:kern w:val="24"/>
          <w:szCs w:val="40"/>
          <w:lang w:eastAsia="en-GB"/>
        </w:rPr>
        <w:t xml:space="preserve">Where: </w:t>
      </w:r>
    </w:p>
    <w:p w14:paraId="626EB3BF" w14:textId="4A2B76B9" w:rsidR="00B217C3" w:rsidRPr="00760179" w:rsidRDefault="00B217C3" w:rsidP="00697F28">
      <w:pPr>
        <w:spacing w:before="0" w:line="240" w:lineRule="auto"/>
        <w:jc w:val="left"/>
        <w:rPr>
          <w:rFonts w:asciiTheme="minorHAnsi" w:hAnsiTheme="minorHAnsi" w:cstheme="minorHAnsi"/>
          <w:sz w:val="16"/>
          <w:lang w:eastAsia="en-GB"/>
        </w:rPr>
      </w:pPr>
      <w:r w:rsidRPr="00760179">
        <w:rPr>
          <w:rFonts w:asciiTheme="minorHAnsi" w:eastAsiaTheme="majorEastAsia" w:hAnsiTheme="minorHAnsi" w:cstheme="minorHAnsi"/>
          <w:color w:val="000000" w:themeColor="text1"/>
          <w:kern w:val="24"/>
          <w:szCs w:val="40"/>
          <w:lang w:eastAsia="en-GB"/>
        </w:rPr>
        <w:tab/>
        <w:t xml:space="preserve">TDD= Total </w:t>
      </w:r>
      <w:r w:rsidR="001D5672">
        <w:rPr>
          <w:rFonts w:asciiTheme="minorHAnsi" w:eastAsiaTheme="majorEastAsia" w:hAnsiTheme="minorHAnsi" w:cstheme="minorHAnsi"/>
          <w:color w:val="000000" w:themeColor="text1"/>
          <w:kern w:val="24"/>
          <w:szCs w:val="40"/>
          <w:lang w:eastAsia="en-GB"/>
        </w:rPr>
        <w:t>D</w:t>
      </w:r>
      <w:r w:rsidRPr="00760179">
        <w:rPr>
          <w:rFonts w:asciiTheme="minorHAnsi" w:eastAsiaTheme="majorEastAsia" w:hAnsiTheme="minorHAnsi" w:cstheme="minorHAnsi"/>
          <w:color w:val="000000" w:themeColor="text1"/>
          <w:kern w:val="24"/>
          <w:szCs w:val="40"/>
          <w:lang w:eastAsia="en-GB"/>
        </w:rPr>
        <w:t xml:space="preserve">rift </w:t>
      </w:r>
      <w:r w:rsidR="001D5672">
        <w:rPr>
          <w:rFonts w:asciiTheme="minorHAnsi" w:eastAsiaTheme="majorEastAsia" w:hAnsiTheme="minorHAnsi" w:cstheme="minorHAnsi"/>
          <w:color w:val="000000" w:themeColor="text1"/>
          <w:kern w:val="24"/>
          <w:szCs w:val="40"/>
          <w:lang w:eastAsia="en-GB"/>
        </w:rPr>
        <w:t>D</w:t>
      </w:r>
      <w:r w:rsidRPr="00760179">
        <w:rPr>
          <w:rFonts w:asciiTheme="minorHAnsi" w:eastAsiaTheme="majorEastAsia" w:hAnsiTheme="minorHAnsi" w:cstheme="minorHAnsi"/>
          <w:color w:val="000000" w:themeColor="text1"/>
          <w:kern w:val="24"/>
          <w:szCs w:val="40"/>
          <w:lang w:eastAsia="en-GB"/>
        </w:rPr>
        <w:t>istance</w:t>
      </w:r>
    </w:p>
    <w:p w14:paraId="4BF2A0D2" w14:textId="171A3BE5" w:rsidR="00B217C3" w:rsidRPr="00760179" w:rsidRDefault="00B217C3" w:rsidP="00697F28">
      <w:pPr>
        <w:spacing w:before="0" w:line="240" w:lineRule="auto"/>
        <w:jc w:val="left"/>
        <w:rPr>
          <w:rFonts w:asciiTheme="minorHAnsi" w:hAnsiTheme="minorHAnsi" w:cstheme="minorHAnsi"/>
          <w:sz w:val="16"/>
          <w:lang w:eastAsia="en-GB"/>
        </w:rPr>
      </w:pPr>
      <w:r w:rsidRPr="00760179">
        <w:rPr>
          <w:rFonts w:asciiTheme="minorHAnsi" w:eastAsiaTheme="majorEastAsia" w:hAnsiTheme="minorHAnsi" w:cstheme="minorHAnsi"/>
          <w:color w:val="000000" w:themeColor="text1"/>
          <w:kern w:val="24"/>
          <w:szCs w:val="40"/>
          <w:lang w:eastAsia="en-GB"/>
        </w:rPr>
        <w:tab/>
        <w:t xml:space="preserve">DDC= Drift </w:t>
      </w:r>
      <w:r w:rsidR="001D5672">
        <w:rPr>
          <w:rFonts w:asciiTheme="minorHAnsi" w:eastAsiaTheme="majorEastAsia" w:hAnsiTheme="minorHAnsi" w:cstheme="minorHAnsi"/>
          <w:color w:val="000000" w:themeColor="text1"/>
          <w:kern w:val="24"/>
          <w:szCs w:val="40"/>
          <w:lang w:eastAsia="en-GB"/>
        </w:rPr>
        <w:t>D</w:t>
      </w:r>
      <w:r w:rsidRPr="00760179">
        <w:rPr>
          <w:rFonts w:asciiTheme="minorHAnsi" w:eastAsiaTheme="majorEastAsia" w:hAnsiTheme="minorHAnsi" w:cstheme="minorHAnsi"/>
          <w:color w:val="000000" w:themeColor="text1"/>
          <w:kern w:val="24"/>
          <w:szCs w:val="40"/>
          <w:lang w:eastAsia="en-GB"/>
        </w:rPr>
        <w:t xml:space="preserve">istance </w:t>
      </w:r>
      <w:r w:rsidR="001D5672">
        <w:rPr>
          <w:rFonts w:asciiTheme="minorHAnsi" w:eastAsiaTheme="majorEastAsia" w:hAnsiTheme="minorHAnsi" w:cstheme="minorHAnsi"/>
          <w:color w:val="000000" w:themeColor="text1"/>
          <w:kern w:val="24"/>
          <w:szCs w:val="40"/>
          <w:lang w:eastAsia="en-GB"/>
        </w:rPr>
        <w:t>C</w:t>
      </w:r>
      <w:r w:rsidRPr="00760179">
        <w:rPr>
          <w:rFonts w:asciiTheme="minorHAnsi" w:eastAsiaTheme="majorEastAsia" w:hAnsiTheme="minorHAnsi" w:cstheme="minorHAnsi"/>
          <w:color w:val="000000" w:themeColor="text1"/>
          <w:kern w:val="24"/>
          <w:szCs w:val="40"/>
          <w:lang w:eastAsia="en-GB"/>
        </w:rPr>
        <w:t>onstant</w:t>
      </w:r>
    </w:p>
    <w:p w14:paraId="36106A7D" w14:textId="77777777" w:rsidR="00B217C3" w:rsidRPr="00760179" w:rsidRDefault="00B217C3" w:rsidP="00697F28">
      <w:pPr>
        <w:spacing w:before="0" w:line="240" w:lineRule="auto"/>
        <w:jc w:val="left"/>
        <w:rPr>
          <w:rFonts w:asciiTheme="minorHAnsi" w:hAnsiTheme="minorHAnsi" w:cstheme="minorHAnsi"/>
          <w:sz w:val="16"/>
          <w:lang w:eastAsia="en-GB"/>
        </w:rPr>
      </w:pPr>
      <w:r w:rsidRPr="00760179">
        <w:rPr>
          <w:rFonts w:asciiTheme="minorHAnsi" w:eastAsiaTheme="majorEastAsia" w:hAnsiTheme="minorHAnsi" w:cstheme="minorHAnsi"/>
          <w:color w:val="000000" w:themeColor="text1"/>
          <w:kern w:val="24"/>
          <w:szCs w:val="40"/>
          <w:lang w:eastAsia="en-GB"/>
        </w:rPr>
        <w:tab/>
        <w:t>WS= Wind Speed</w:t>
      </w:r>
    </w:p>
    <w:p w14:paraId="2ED1FADA" w14:textId="77777777" w:rsidR="00B217C3" w:rsidRPr="00760179" w:rsidRDefault="00B217C3" w:rsidP="00697F28">
      <w:pPr>
        <w:spacing w:before="0" w:line="240" w:lineRule="auto"/>
        <w:jc w:val="left"/>
        <w:rPr>
          <w:rFonts w:asciiTheme="minorHAnsi" w:eastAsiaTheme="majorEastAsia" w:hAnsiTheme="minorHAnsi" w:cstheme="minorHAnsi"/>
          <w:color w:val="000000" w:themeColor="text1"/>
          <w:kern w:val="24"/>
          <w:szCs w:val="40"/>
          <w:lang w:eastAsia="en-GB"/>
        </w:rPr>
      </w:pPr>
      <w:r w:rsidRPr="00760179">
        <w:rPr>
          <w:rFonts w:asciiTheme="minorHAnsi" w:eastAsiaTheme="majorEastAsia" w:hAnsiTheme="minorHAnsi" w:cstheme="minorHAnsi"/>
          <w:color w:val="000000" w:themeColor="text1"/>
          <w:kern w:val="24"/>
          <w:szCs w:val="40"/>
          <w:lang w:eastAsia="en-GB"/>
        </w:rPr>
        <w:tab/>
        <w:t>A= Altitude</w:t>
      </w:r>
    </w:p>
    <w:p w14:paraId="489154F0" w14:textId="5345E637" w:rsidR="00B217C3" w:rsidRPr="00760179" w:rsidRDefault="00B217C3" w:rsidP="00697F28">
      <w:pPr>
        <w:spacing w:before="0" w:line="240" w:lineRule="auto"/>
        <w:jc w:val="left"/>
        <w:rPr>
          <w:rFonts w:asciiTheme="minorHAnsi" w:eastAsiaTheme="minorHAnsi" w:hAnsiTheme="minorHAnsi" w:cstheme="minorHAnsi"/>
          <w:color w:val="FF0000"/>
          <w:szCs w:val="22"/>
        </w:rPr>
      </w:pPr>
      <w:r w:rsidRPr="00760179">
        <w:rPr>
          <w:rFonts w:asciiTheme="minorHAnsi" w:eastAsiaTheme="minorHAnsi" w:hAnsiTheme="minorHAnsi" w:cstheme="minorHAnsi"/>
          <w:color w:val="000000"/>
          <w:szCs w:val="22"/>
        </w:rPr>
        <w:tab/>
        <w:t xml:space="preserve">HASL= Height </w:t>
      </w:r>
      <w:r w:rsidR="001D5672">
        <w:rPr>
          <w:rFonts w:asciiTheme="minorHAnsi" w:eastAsiaTheme="minorHAnsi" w:hAnsiTheme="minorHAnsi" w:cstheme="minorHAnsi"/>
          <w:color w:val="000000"/>
          <w:szCs w:val="22"/>
        </w:rPr>
        <w:t>A</w:t>
      </w:r>
      <w:r w:rsidRPr="00760179">
        <w:rPr>
          <w:rFonts w:asciiTheme="minorHAnsi" w:eastAsiaTheme="minorHAnsi" w:hAnsiTheme="minorHAnsi" w:cstheme="minorHAnsi"/>
          <w:color w:val="000000"/>
          <w:szCs w:val="22"/>
        </w:rPr>
        <w:t xml:space="preserve">bove </w:t>
      </w:r>
      <w:r w:rsidR="001D5672">
        <w:rPr>
          <w:rFonts w:asciiTheme="minorHAnsi" w:eastAsiaTheme="minorHAnsi" w:hAnsiTheme="minorHAnsi" w:cstheme="minorHAnsi"/>
          <w:color w:val="000000"/>
          <w:szCs w:val="22"/>
        </w:rPr>
        <w:t>S</w:t>
      </w:r>
      <w:r w:rsidRPr="00760179">
        <w:rPr>
          <w:rFonts w:asciiTheme="minorHAnsi" w:eastAsiaTheme="minorHAnsi" w:hAnsiTheme="minorHAnsi" w:cstheme="minorHAnsi"/>
          <w:color w:val="000000"/>
          <w:szCs w:val="22"/>
        </w:rPr>
        <w:t xml:space="preserve">ea </w:t>
      </w:r>
      <w:r w:rsidR="001D5672">
        <w:rPr>
          <w:rFonts w:asciiTheme="minorHAnsi" w:eastAsiaTheme="minorHAnsi" w:hAnsiTheme="minorHAnsi" w:cstheme="minorHAnsi"/>
          <w:color w:val="000000"/>
          <w:szCs w:val="22"/>
        </w:rPr>
        <w:t>L</w:t>
      </w:r>
      <w:r w:rsidRPr="00760179">
        <w:rPr>
          <w:rFonts w:asciiTheme="minorHAnsi" w:eastAsiaTheme="minorHAnsi" w:hAnsiTheme="minorHAnsi" w:cstheme="minorHAnsi"/>
          <w:color w:val="000000"/>
          <w:szCs w:val="22"/>
        </w:rPr>
        <w:t>evel</w:t>
      </w:r>
      <w:r w:rsidRPr="00760179">
        <w:rPr>
          <w:rFonts w:asciiTheme="minorHAnsi" w:eastAsiaTheme="minorHAnsi" w:hAnsiTheme="minorHAnsi" w:cstheme="minorHAnsi"/>
          <w:sz w:val="20"/>
          <w:szCs w:val="22"/>
        </w:rPr>
        <w:t xml:space="preserve"> </w:t>
      </w:r>
      <w:r w:rsidR="00A4787A">
        <w:rPr>
          <w:rFonts w:asciiTheme="minorHAnsi" w:eastAsiaTheme="minorHAnsi" w:hAnsiTheme="minorHAnsi" w:cstheme="minorHAnsi"/>
          <w:szCs w:val="22"/>
        </w:rPr>
        <w:t>(80 meters for R</w:t>
      </w:r>
      <w:r w:rsidRPr="007E20D3">
        <w:rPr>
          <w:rFonts w:asciiTheme="minorHAnsi" w:eastAsiaTheme="minorHAnsi" w:hAnsiTheme="minorHAnsi" w:cstheme="minorHAnsi"/>
          <w:szCs w:val="22"/>
        </w:rPr>
        <w:t>ange &amp; 110 meters for fence line)</w:t>
      </w:r>
    </w:p>
    <w:p w14:paraId="0A744991" w14:textId="2C116264" w:rsidR="00B217C3" w:rsidRPr="00760179" w:rsidRDefault="00B217C3" w:rsidP="00697F28">
      <w:pPr>
        <w:spacing w:before="0" w:line="240" w:lineRule="auto"/>
        <w:jc w:val="left"/>
        <w:rPr>
          <w:rFonts w:asciiTheme="minorHAnsi" w:eastAsiaTheme="minorHAnsi" w:hAnsiTheme="minorHAnsi" w:cstheme="minorHAnsi"/>
          <w:color w:val="000000"/>
          <w:szCs w:val="22"/>
        </w:rPr>
      </w:pPr>
      <w:r w:rsidRPr="00760179">
        <w:rPr>
          <w:rFonts w:asciiTheme="minorHAnsi" w:eastAsiaTheme="minorHAnsi" w:hAnsiTheme="minorHAnsi" w:cstheme="minorHAnsi"/>
          <w:color w:val="000000"/>
          <w:szCs w:val="22"/>
        </w:rPr>
        <w:tab/>
        <w:t xml:space="preserve">ACS= Aircraft </w:t>
      </w:r>
      <w:r w:rsidR="001D5672">
        <w:rPr>
          <w:rFonts w:asciiTheme="minorHAnsi" w:eastAsiaTheme="minorHAnsi" w:hAnsiTheme="minorHAnsi" w:cstheme="minorHAnsi"/>
          <w:color w:val="000000"/>
          <w:szCs w:val="22"/>
        </w:rPr>
        <w:t>S</w:t>
      </w:r>
      <w:r w:rsidRPr="00760179">
        <w:rPr>
          <w:rFonts w:asciiTheme="minorHAnsi" w:eastAsiaTheme="minorHAnsi" w:hAnsiTheme="minorHAnsi" w:cstheme="minorHAnsi"/>
          <w:color w:val="000000"/>
          <w:szCs w:val="22"/>
        </w:rPr>
        <w:t>peed</w:t>
      </w:r>
    </w:p>
    <w:p w14:paraId="2A36F301" w14:textId="6EC6D6AD" w:rsidR="00B217C3" w:rsidRDefault="00B217C3" w:rsidP="00E02BB6">
      <w:pPr>
        <w:spacing w:before="0" w:after="120" w:line="240" w:lineRule="auto"/>
        <w:jc w:val="left"/>
        <w:rPr>
          <w:rFonts w:asciiTheme="minorHAnsi" w:eastAsiaTheme="minorHAnsi" w:hAnsiTheme="minorHAnsi" w:cstheme="minorHAnsi"/>
          <w:color w:val="000000"/>
          <w:szCs w:val="22"/>
        </w:rPr>
      </w:pPr>
      <w:r w:rsidRPr="00760179">
        <w:rPr>
          <w:rFonts w:asciiTheme="minorHAnsi" w:eastAsiaTheme="minorHAnsi" w:hAnsiTheme="minorHAnsi" w:cstheme="minorHAnsi"/>
          <w:color w:val="000000"/>
          <w:szCs w:val="22"/>
        </w:rPr>
        <w:tab/>
        <w:t>3= System delay</w:t>
      </w:r>
    </w:p>
    <w:p w14:paraId="5347F69A" w14:textId="445E7C60" w:rsidR="00401870" w:rsidRPr="00760179" w:rsidRDefault="00401870" w:rsidP="009206CF">
      <w:pPr>
        <w:spacing w:before="0"/>
        <w:jc w:val="left"/>
        <w:rPr>
          <w:rFonts w:asciiTheme="minorHAnsi" w:eastAsiaTheme="minorHAnsi" w:hAnsiTheme="minorHAnsi" w:cstheme="minorHAnsi"/>
          <w:color w:val="000000"/>
          <w:szCs w:val="22"/>
        </w:rPr>
      </w:pPr>
      <w:r>
        <w:rPr>
          <w:rFonts w:asciiTheme="minorHAnsi" w:eastAsiaTheme="minorHAnsi" w:hAnsiTheme="minorHAnsi" w:cstheme="minorHAnsi"/>
          <w:color w:val="000000"/>
          <w:szCs w:val="22"/>
        </w:rPr>
        <w:t xml:space="preserve">Using the </w:t>
      </w:r>
      <w:r w:rsidR="000406CF">
        <w:rPr>
          <w:rFonts w:asciiTheme="minorHAnsi" w:eastAsiaTheme="minorHAnsi" w:hAnsiTheme="minorHAnsi" w:cstheme="minorHAnsi"/>
          <w:color w:val="000000"/>
          <w:szCs w:val="22"/>
        </w:rPr>
        <w:t xml:space="preserve">altitude and drift distance constant previously calculated </w:t>
      </w:r>
      <w:r>
        <w:rPr>
          <w:rFonts w:asciiTheme="minorHAnsi" w:eastAsiaTheme="minorHAnsi" w:hAnsiTheme="minorHAnsi" w:cstheme="minorHAnsi"/>
          <w:color w:val="000000"/>
          <w:szCs w:val="22"/>
        </w:rPr>
        <w:t>above the total drift distan</w:t>
      </w:r>
      <w:r w:rsidR="000406CF">
        <w:rPr>
          <w:rFonts w:asciiTheme="minorHAnsi" w:eastAsiaTheme="minorHAnsi" w:hAnsiTheme="minorHAnsi" w:cstheme="minorHAnsi"/>
          <w:color w:val="000000"/>
          <w:szCs w:val="22"/>
        </w:rPr>
        <w:t>ce at sea for a 30 m/s</w:t>
      </w:r>
      <w:r w:rsidR="00E02BB6">
        <w:rPr>
          <w:rFonts w:asciiTheme="minorHAnsi" w:eastAsiaTheme="minorHAnsi" w:hAnsiTheme="minorHAnsi" w:cstheme="minorHAnsi"/>
          <w:color w:val="000000"/>
          <w:szCs w:val="22"/>
        </w:rPr>
        <w:t xml:space="preserve"> wind speed</w:t>
      </w:r>
      <w:r w:rsidR="000406CF">
        <w:rPr>
          <w:rFonts w:asciiTheme="minorHAnsi" w:eastAsiaTheme="minorHAnsi" w:hAnsiTheme="minorHAnsi" w:cstheme="minorHAnsi"/>
          <w:color w:val="000000"/>
          <w:szCs w:val="22"/>
        </w:rPr>
        <w:t xml:space="preserve"> </w:t>
      </w:r>
      <w:r w:rsidR="00E02BB6">
        <w:rPr>
          <w:rFonts w:asciiTheme="minorHAnsi" w:eastAsiaTheme="minorHAnsi" w:hAnsiTheme="minorHAnsi" w:cstheme="minorHAnsi"/>
          <w:color w:val="000000"/>
          <w:szCs w:val="22"/>
        </w:rPr>
        <w:t>at 300ft or 91.5 meters i</w:t>
      </w:r>
      <w:r w:rsidR="0071134B">
        <w:rPr>
          <w:rFonts w:asciiTheme="minorHAnsi" w:eastAsiaTheme="minorHAnsi" w:hAnsiTheme="minorHAnsi" w:cstheme="minorHAnsi"/>
          <w:color w:val="000000"/>
          <w:szCs w:val="22"/>
        </w:rPr>
        <w:t>s</w:t>
      </w:r>
      <w:r w:rsidR="00D278DC">
        <w:rPr>
          <w:rFonts w:asciiTheme="minorHAnsi" w:eastAsiaTheme="minorHAnsi" w:hAnsiTheme="minorHAnsi" w:cstheme="minorHAnsi"/>
          <w:color w:val="000000"/>
          <w:szCs w:val="22"/>
        </w:rPr>
        <w:t xml:space="preserve"> </w:t>
      </w:r>
      <w:r w:rsidR="000406CF">
        <w:rPr>
          <w:rFonts w:asciiTheme="minorHAnsi" w:eastAsiaTheme="minorHAnsi" w:hAnsiTheme="minorHAnsi" w:cstheme="minorHAnsi"/>
          <w:color w:val="000000"/>
          <w:szCs w:val="22"/>
        </w:rPr>
        <w:t xml:space="preserve">shown below in equation </w:t>
      </w:r>
      <w:r w:rsidR="00AB1825">
        <w:rPr>
          <w:rFonts w:asciiTheme="minorHAnsi" w:eastAsiaTheme="minorHAnsi" w:hAnsiTheme="minorHAnsi" w:cstheme="minorHAnsi"/>
          <w:color w:val="000000"/>
          <w:szCs w:val="22"/>
        </w:rPr>
        <w:t>3</w:t>
      </w:r>
      <w:r w:rsidR="000406CF">
        <w:rPr>
          <w:rFonts w:asciiTheme="minorHAnsi" w:eastAsiaTheme="minorHAnsi" w:hAnsiTheme="minorHAnsi" w:cstheme="minorHAnsi"/>
          <w:color w:val="000000"/>
          <w:szCs w:val="22"/>
        </w:rPr>
        <w:t>-</w:t>
      </w:r>
      <w:r w:rsidR="00AB1825">
        <w:rPr>
          <w:rFonts w:asciiTheme="minorHAnsi" w:eastAsiaTheme="minorHAnsi" w:hAnsiTheme="minorHAnsi" w:cstheme="minorHAnsi"/>
          <w:color w:val="000000"/>
          <w:szCs w:val="22"/>
        </w:rPr>
        <w:t>3</w:t>
      </w:r>
      <w:r>
        <w:rPr>
          <w:rFonts w:asciiTheme="minorHAnsi" w:eastAsiaTheme="minorHAnsi" w:hAnsiTheme="minorHAnsi" w:cstheme="minorHAnsi"/>
          <w:color w:val="000000"/>
          <w:szCs w:val="22"/>
        </w:rPr>
        <w:t xml:space="preserve">. </w:t>
      </w:r>
    </w:p>
    <w:p w14:paraId="3CC02888" w14:textId="43750505" w:rsidR="00401870" w:rsidRPr="00760179" w:rsidRDefault="00401870" w:rsidP="00E02BB6">
      <w:pPr>
        <w:spacing w:before="0" w:line="240" w:lineRule="auto"/>
        <w:jc w:val="center"/>
        <w:rPr>
          <w:rFonts w:asciiTheme="minorHAnsi" w:eastAsiaTheme="majorEastAsia" w:hAnsiTheme="minorHAnsi" w:cstheme="minorHAnsi"/>
          <w:color w:val="000000" w:themeColor="text1"/>
          <w:kern w:val="24"/>
          <w:sz w:val="28"/>
          <w:szCs w:val="40"/>
          <w:lang w:eastAsia="en-GB"/>
        </w:rPr>
      </w:pPr>
      <m:oMathPara>
        <m:oMath>
          <m:r>
            <w:rPr>
              <w:rFonts w:ascii="Cambria Math" w:eastAsiaTheme="majorEastAsia" w:hAnsi="Cambria Math" w:cstheme="minorHAnsi"/>
              <w:color w:val="000000" w:themeColor="text1"/>
              <w:kern w:val="24"/>
              <w:szCs w:val="40"/>
              <w:lang w:eastAsia="en-GB"/>
            </w:rPr>
            <w:lastRenderedPageBreak/>
            <m:t>TDD on land=</m:t>
          </m:r>
          <m:d>
            <m:dPr>
              <m:ctrlPr>
                <w:rPr>
                  <w:rFonts w:ascii="Cambria Math" w:eastAsiaTheme="majorEastAsia" w:hAnsi="Cambria Math" w:cstheme="minorHAnsi"/>
                  <w:i/>
                  <w:iCs/>
                  <w:color w:val="000000" w:themeColor="text1"/>
                  <w:kern w:val="24"/>
                  <w:szCs w:val="40"/>
                  <w:lang w:eastAsia="en-GB"/>
                </w:rPr>
              </m:ctrlPr>
            </m:dPr>
            <m:e>
              <m:r>
                <w:rPr>
                  <w:rFonts w:ascii="Cambria Math" w:eastAsiaTheme="majorEastAsia" w:hAnsi="Cambria Math" w:cstheme="minorHAnsi"/>
                  <w:color w:val="000000" w:themeColor="text1"/>
                  <w:kern w:val="24"/>
                  <w:szCs w:val="40"/>
                  <w:lang w:eastAsia="en-GB"/>
                </w:rPr>
                <m:t>1.95*91.5</m:t>
              </m:r>
            </m:e>
          </m:d>
          <m:r>
            <w:rPr>
              <w:rFonts w:ascii="Cambria Math" w:eastAsiaTheme="majorEastAsia" w:hAnsi="Cambria Math" w:cstheme="minorHAnsi"/>
              <w:color w:val="000000" w:themeColor="text1"/>
              <w:kern w:val="24"/>
              <w:szCs w:val="40"/>
              <w:lang w:eastAsia="en-GB"/>
            </w:rPr>
            <m:t>=178.425 meters</m:t>
          </m:r>
        </m:oMath>
      </m:oMathPara>
    </w:p>
    <w:p w14:paraId="1915311A" w14:textId="1996FFE6" w:rsidR="00B217C3" w:rsidRPr="000406CF" w:rsidRDefault="00401870" w:rsidP="00E02BB6">
      <w:pPr>
        <w:spacing w:before="0" w:after="120" w:line="240" w:lineRule="auto"/>
        <w:jc w:val="center"/>
        <w:rPr>
          <w:rFonts w:asciiTheme="minorHAnsi" w:hAnsiTheme="minorHAnsi" w:cstheme="minorHAnsi"/>
          <w:i/>
          <w:iCs/>
          <w:sz w:val="20"/>
          <w:szCs w:val="20"/>
          <w:lang w:eastAsia="en-GB"/>
        </w:rPr>
      </w:pPr>
      <w:bookmarkStart w:id="128" w:name="_Toc161403710"/>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AB182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000406CF">
        <w:rPr>
          <w:rFonts w:asciiTheme="minorHAnsi" w:hAnsiTheme="minorHAnsi" w:cstheme="minorHAnsi"/>
          <w:i/>
          <w:iCs/>
          <w:sz w:val="20"/>
          <w:szCs w:val="20"/>
          <w:lang w:eastAsia="en-GB"/>
        </w:rPr>
        <w:t xml:space="preserve">- </w:t>
      </w:r>
      <w:r w:rsidR="00AB1825">
        <w:rPr>
          <w:rFonts w:asciiTheme="minorHAnsi" w:hAnsiTheme="minorHAnsi" w:cstheme="minorHAnsi"/>
          <w:i/>
          <w:iCs/>
          <w:sz w:val="20"/>
          <w:szCs w:val="20"/>
          <w:lang w:eastAsia="en-GB"/>
        </w:rPr>
        <w:t>Total drift distance at 30m/s for system 3</w:t>
      </w:r>
      <w:bookmarkEnd w:id="128"/>
      <w:r w:rsidR="000406CF">
        <w:rPr>
          <w:rFonts w:asciiTheme="minorHAnsi" w:hAnsiTheme="minorHAnsi" w:cstheme="minorHAnsi"/>
          <w:i/>
          <w:iCs/>
          <w:sz w:val="20"/>
          <w:szCs w:val="20"/>
          <w:lang w:eastAsia="en-GB"/>
        </w:rPr>
        <w:t xml:space="preserve"> </w:t>
      </w:r>
    </w:p>
    <w:p w14:paraId="30A73E96" w14:textId="7E14D711" w:rsidR="00263DA0" w:rsidRPr="00246E35" w:rsidRDefault="00B217C3" w:rsidP="009206CF">
      <w:pPr>
        <w:spacing w:before="0"/>
        <w:jc w:val="left"/>
        <w:rPr>
          <w:rStyle w:val="cf01"/>
          <w:rFonts w:asciiTheme="minorHAnsi" w:hAnsiTheme="minorHAnsi" w:cstheme="minorHAnsi"/>
          <w:sz w:val="24"/>
        </w:rPr>
      </w:pPr>
      <w:r w:rsidRPr="00760179">
        <w:rPr>
          <w:rFonts w:asciiTheme="minorHAnsi" w:eastAsiaTheme="minorHAnsi" w:hAnsiTheme="minorHAnsi" w:cstheme="minorHAnsi"/>
          <w:color w:val="000000"/>
          <w:szCs w:val="22"/>
        </w:rPr>
        <w:t>Below</w:t>
      </w:r>
      <w:r w:rsidR="00697F28">
        <w:rPr>
          <w:rFonts w:asciiTheme="minorHAnsi" w:eastAsiaTheme="minorHAnsi" w:hAnsiTheme="minorHAnsi" w:cstheme="minorHAnsi"/>
          <w:color w:val="000000"/>
          <w:szCs w:val="22"/>
        </w:rPr>
        <w:t xml:space="preserve"> in figure 3-4</w:t>
      </w:r>
      <w:r w:rsidR="00263DA0">
        <w:rPr>
          <w:rFonts w:asciiTheme="minorHAnsi" w:eastAsiaTheme="minorHAnsi" w:hAnsiTheme="minorHAnsi" w:cstheme="minorHAnsi"/>
          <w:color w:val="000000"/>
          <w:szCs w:val="22"/>
        </w:rPr>
        <w:t xml:space="preserve"> i</w:t>
      </w:r>
      <w:r w:rsidR="00D278DC">
        <w:rPr>
          <w:rFonts w:asciiTheme="minorHAnsi" w:eastAsiaTheme="minorHAnsi" w:hAnsiTheme="minorHAnsi" w:cstheme="minorHAnsi"/>
          <w:color w:val="000000"/>
          <w:szCs w:val="22"/>
        </w:rPr>
        <w:t xml:space="preserve">s </w:t>
      </w:r>
      <w:r w:rsidR="00263DA0">
        <w:rPr>
          <w:rFonts w:asciiTheme="minorHAnsi" w:eastAsiaTheme="minorHAnsi" w:hAnsiTheme="minorHAnsi" w:cstheme="minorHAnsi"/>
          <w:color w:val="000000"/>
          <w:szCs w:val="22"/>
        </w:rPr>
        <w:t xml:space="preserve">a check </w:t>
      </w:r>
      <w:r w:rsidRPr="00760179">
        <w:rPr>
          <w:rFonts w:asciiTheme="minorHAnsi" w:eastAsiaTheme="minorHAnsi" w:hAnsiTheme="minorHAnsi" w:cstheme="minorHAnsi"/>
          <w:color w:val="000000"/>
          <w:szCs w:val="22"/>
        </w:rPr>
        <w:t>logic that was carried out to ensure that the given answers were correct using Pythagoras theorem.</w:t>
      </w:r>
      <w:r w:rsidR="001D1172">
        <w:rPr>
          <w:rFonts w:asciiTheme="minorHAnsi" w:eastAsiaTheme="minorHAnsi" w:hAnsiTheme="minorHAnsi" w:cstheme="minorHAnsi"/>
          <w:color w:val="000000"/>
          <w:szCs w:val="22"/>
        </w:rPr>
        <w:t xml:space="preserve"> </w:t>
      </w:r>
      <w:sdt>
        <w:sdtPr>
          <w:rPr>
            <w:rFonts w:asciiTheme="minorHAnsi" w:eastAsiaTheme="minorHAnsi" w:hAnsiTheme="minorHAnsi" w:cstheme="minorHAnsi"/>
            <w:szCs w:val="22"/>
          </w:rPr>
          <w:id w:val="-473447730"/>
          <w:citation/>
        </w:sdtPr>
        <w:sdtContent>
          <w:r w:rsidR="001D1172" w:rsidRPr="00263DA0">
            <w:rPr>
              <w:rFonts w:asciiTheme="minorHAnsi" w:eastAsiaTheme="minorHAnsi" w:hAnsiTheme="minorHAnsi" w:cstheme="minorHAnsi"/>
              <w:szCs w:val="22"/>
            </w:rPr>
            <w:fldChar w:fldCharType="begin"/>
          </w:r>
          <w:r w:rsidR="001D1172" w:rsidRPr="00263DA0">
            <w:rPr>
              <w:rFonts w:asciiTheme="minorHAnsi" w:eastAsiaTheme="minorHAnsi" w:hAnsiTheme="minorHAnsi" w:cstheme="minorHAnsi"/>
              <w:szCs w:val="22"/>
            </w:rPr>
            <w:instrText xml:space="preserve"> CITATION Rav20 \l 2057 </w:instrText>
          </w:r>
          <w:r w:rsidR="001D1172" w:rsidRPr="00263DA0">
            <w:rPr>
              <w:rFonts w:asciiTheme="minorHAnsi" w:eastAsiaTheme="minorHAnsi" w:hAnsiTheme="minorHAnsi" w:cstheme="minorHAnsi"/>
              <w:szCs w:val="22"/>
            </w:rPr>
            <w:fldChar w:fldCharType="separate"/>
          </w:r>
          <w:r w:rsidR="00AB1825" w:rsidRPr="00263DA0">
            <w:rPr>
              <w:rFonts w:asciiTheme="minorHAnsi" w:eastAsiaTheme="minorHAnsi" w:hAnsiTheme="minorHAnsi" w:cstheme="minorHAnsi"/>
              <w:noProof/>
              <w:szCs w:val="22"/>
            </w:rPr>
            <w:t>[29]</w:t>
          </w:r>
          <w:r w:rsidR="001D1172" w:rsidRPr="00263DA0">
            <w:rPr>
              <w:rFonts w:asciiTheme="minorHAnsi" w:eastAsiaTheme="minorHAnsi" w:hAnsiTheme="minorHAnsi" w:cstheme="minorHAnsi"/>
              <w:szCs w:val="22"/>
            </w:rPr>
            <w:fldChar w:fldCharType="end"/>
          </w:r>
        </w:sdtContent>
      </w:sdt>
      <w:r w:rsidR="00B22AF7" w:rsidRPr="00263DA0">
        <w:rPr>
          <w:rFonts w:asciiTheme="minorHAnsi" w:eastAsiaTheme="minorHAnsi" w:hAnsiTheme="minorHAnsi" w:cstheme="minorHAnsi"/>
          <w:szCs w:val="22"/>
        </w:rPr>
        <w:t xml:space="preserve"> </w:t>
      </w:r>
      <w:r w:rsidR="00263DA0" w:rsidRPr="00263DA0">
        <w:rPr>
          <w:rFonts w:asciiTheme="minorHAnsi" w:eastAsiaTheme="minorHAnsi" w:hAnsiTheme="minorHAnsi" w:cstheme="minorHAnsi"/>
          <w:szCs w:val="22"/>
        </w:rPr>
        <w:t xml:space="preserve">Starting with an </w:t>
      </w:r>
      <w:r w:rsidR="0049765E">
        <w:rPr>
          <w:rStyle w:val="cf01"/>
          <w:rFonts w:asciiTheme="minorHAnsi" w:hAnsiTheme="minorHAnsi" w:cstheme="minorHAnsi"/>
          <w:sz w:val="24"/>
        </w:rPr>
        <w:t>a</w:t>
      </w:r>
      <w:r w:rsidR="00C24102" w:rsidRPr="00263DA0">
        <w:rPr>
          <w:rStyle w:val="cf01"/>
          <w:rFonts w:asciiTheme="minorHAnsi" w:hAnsiTheme="minorHAnsi" w:cstheme="minorHAnsi"/>
          <w:sz w:val="24"/>
        </w:rPr>
        <w:t>ltitude</w:t>
      </w:r>
      <w:r w:rsidR="00697F28" w:rsidRPr="00263DA0">
        <w:rPr>
          <w:rStyle w:val="cf01"/>
          <w:rFonts w:asciiTheme="minorHAnsi" w:hAnsiTheme="minorHAnsi" w:cstheme="minorHAnsi"/>
          <w:sz w:val="24"/>
        </w:rPr>
        <w:t xml:space="preserve"> </w:t>
      </w:r>
      <w:r w:rsidR="00263DA0">
        <w:rPr>
          <w:rStyle w:val="cf01"/>
          <w:rFonts w:asciiTheme="minorHAnsi" w:hAnsiTheme="minorHAnsi" w:cstheme="minorHAnsi"/>
          <w:sz w:val="24"/>
        </w:rPr>
        <w:t>of</w:t>
      </w:r>
      <w:r w:rsidR="00D278DC">
        <w:rPr>
          <w:rStyle w:val="cf01"/>
          <w:rFonts w:asciiTheme="minorHAnsi" w:hAnsiTheme="minorHAnsi" w:cstheme="minorHAnsi"/>
          <w:sz w:val="24"/>
        </w:rPr>
        <w:t xml:space="preserve"> </w:t>
      </w:r>
      <w:r w:rsidR="00C24102" w:rsidRPr="00B15E24">
        <w:rPr>
          <w:rStyle w:val="cf01"/>
          <w:rFonts w:asciiTheme="minorHAnsi" w:hAnsiTheme="minorHAnsi" w:cstheme="minorHAnsi"/>
          <w:sz w:val="24"/>
        </w:rPr>
        <w:t>10,000 feet or 3047.85 meters</w:t>
      </w:r>
      <w:r w:rsidR="00263DA0">
        <w:rPr>
          <w:rStyle w:val="cf01"/>
          <w:rFonts w:asciiTheme="minorHAnsi" w:hAnsiTheme="minorHAnsi" w:cstheme="minorHAnsi"/>
          <w:sz w:val="24"/>
        </w:rPr>
        <w:t xml:space="preserve">. </w:t>
      </w:r>
    </w:p>
    <w:p w14:paraId="5A597158" w14:textId="29C01259" w:rsidR="00C24102" w:rsidRDefault="00263DA0" w:rsidP="00C24102">
      <w:pPr>
        <w:spacing w:before="0"/>
        <w:jc w:val="center"/>
        <w:rPr>
          <w:rStyle w:val="cf01"/>
          <w:color w:val="FF0000"/>
        </w:rPr>
      </w:pPr>
      <w:r w:rsidRPr="00B15E24">
        <w:rPr>
          <w:rFonts w:ascii="Segoe UI" w:hAnsi="Segoe UI" w:cs="Segoe UI"/>
          <w:noProof/>
          <w:color w:val="FF0000"/>
          <w:szCs w:val="18"/>
          <w:lang w:eastAsia="en-GB"/>
        </w:rPr>
        <mc:AlternateContent>
          <mc:Choice Requires="wps">
            <w:drawing>
              <wp:anchor distT="0" distB="0" distL="114300" distR="114300" simplePos="0" relativeHeight="251676672" behindDoc="0" locked="0" layoutInCell="1" allowOverlap="1" wp14:anchorId="7B750E7B" wp14:editId="20C530E8">
                <wp:simplePos x="0" y="0"/>
                <wp:positionH relativeFrom="margin">
                  <wp:posOffset>2378922</wp:posOffset>
                </wp:positionH>
                <wp:positionV relativeFrom="paragraph">
                  <wp:posOffset>28575</wp:posOffset>
                </wp:positionV>
                <wp:extent cx="1850390" cy="0"/>
                <wp:effectExtent l="0" t="19050" r="54610" b="38100"/>
                <wp:wrapNone/>
                <wp:docPr id="27" name="Straight Connector 27"/>
                <wp:cNvGraphicFramePr/>
                <a:graphic xmlns:a="http://schemas.openxmlformats.org/drawingml/2006/main">
                  <a:graphicData uri="http://schemas.microsoft.com/office/word/2010/wordprocessingShape">
                    <wps:wsp>
                      <wps:cNvCnPr/>
                      <wps:spPr>
                        <a:xfrm>
                          <a:off x="0" y="0"/>
                          <a:ext cx="1850390"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97F745" id="Straight Connector 27" o:spid="_x0000_s1026" style="position:absolute;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7.3pt,2.25pt" to="33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" strokecolor="red" strokeweight="4.5pt">
                <w10:wrap anchorx="margin"/>
              </v:line>
            </w:pict>
          </mc:Fallback>
        </mc:AlternateContent>
      </w:r>
      <w:r w:rsidR="007C26F0">
        <w:rPr>
          <w:rFonts w:asciiTheme="minorHAnsi" w:eastAsiaTheme="minorHAnsi" w:hAnsiTheme="minorHAnsi" w:cstheme="minorHAnsi"/>
          <w:noProof/>
          <w:szCs w:val="22"/>
          <w:lang w:eastAsia="en-GB"/>
        </w:rPr>
        <mc:AlternateContent>
          <mc:Choice Requires="wps">
            <w:drawing>
              <wp:anchor distT="0" distB="0" distL="114300" distR="114300" simplePos="0" relativeHeight="251693056" behindDoc="0" locked="0" layoutInCell="1" allowOverlap="1" wp14:anchorId="7684FA8D" wp14:editId="5736489B">
                <wp:simplePos x="0" y="0"/>
                <wp:positionH relativeFrom="column">
                  <wp:posOffset>3940629</wp:posOffset>
                </wp:positionH>
                <wp:positionV relativeFrom="paragraph">
                  <wp:posOffset>1179467</wp:posOffset>
                </wp:positionV>
                <wp:extent cx="631371" cy="293189"/>
                <wp:effectExtent l="38100" t="19050" r="16510" b="50165"/>
                <wp:wrapNone/>
                <wp:docPr id="822184869" name="Straight Arrow Connector 822184869"/>
                <wp:cNvGraphicFramePr/>
                <a:graphic xmlns:a="http://schemas.openxmlformats.org/drawingml/2006/main">
                  <a:graphicData uri="http://schemas.microsoft.com/office/word/2010/wordprocessingShape">
                    <wps:wsp>
                      <wps:cNvCnPr/>
                      <wps:spPr>
                        <a:xfrm flipH="1">
                          <a:off x="0" y="0"/>
                          <a:ext cx="631371" cy="29318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AB26B4" id="_x0000_t32" coordsize="21600,21600" o:spt="32" o:oned="t" path="m,l21600,21600e" filled="f">
                <v:path arrowok="t" fillok="f" o:connecttype="none"/>
                <o:lock v:ext="edit" shapetype="t"/>
              </v:shapetype>
              <v:shape id="Straight Arrow Connector 822184869" o:spid="_x0000_s1026" type="#_x0000_t32" style="position:absolute;margin-left:310.3pt;margin-top:92.85pt;width:49.7pt;height:23.1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" strokecolor="red" strokeweight="3pt">
                <v:stroke endarrow="block"/>
              </v:shape>
            </w:pict>
          </mc:Fallback>
        </mc:AlternateContent>
      </w:r>
      <w:r w:rsidR="007C26F0" w:rsidRPr="007C26F0">
        <w:rPr>
          <w:rFonts w:asciiTheme="minorHAnsi" w:eastAsiaTheme="minorHAnsi" w:hAnsiTheme="minorHAnsi" w:cstheme="minorHAnsi"/>
          <w:noProof/>
          <w:szCs w:val="22"/>
          <w:lang w:eastAsia="en-GB"/>
        </w:rPr>
        <mc:AlternateContent>
          <mc:Choice Requires="wps">
            <w:drawing>
              <wp:anchor distT="45720" distB="45720" distL="114300" distR="114300" simplePos="0" relativeHeight="251692032" behindDoc="1" locked="0" layoutInCell="1" allowOverlap="1" wp14:anchorId="41717933" wp14:editId="4F4EEAE6">
                <wp:simplePos x="0" y="0"/>
                <wp:positionH relativeFrom="column">
                  <wp:posOffset>4571818</wp:posOffset>
                </wp:positionH>
                <wp:positionV relativeFrom="paragraph">
                  <wp:posOffset>635000</wp:posOffset>
                </wp:positionV>
                <wp:extent cx="446315" cy="1404620"/>
                <wp:effectExtent l="19050" t="19050" r="11430" b="10795"/>
                <wp:wrapNone/>
                <wp:docPr id="8221848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315" cy="1404620"/>
                        </a:xfrm>
                        <a:prstGeom prst="rect">
                          <a:avLst/>
                        </a:prstGeom>
                        <a:solidFill>
                          <a:srgbClr val="FFFFFF"/>
                        </a:solidFill>
                        <a:ln w="38100">
                          <a:solidFill>
                            <a:srgbClr val="FF0000"/>
                          </a:solidFill>
                          <a:miter lim="800000"/>
                          <a:headEnd/>
                          <a:tailEnd/>
                        </a:ln>
                      </wps:spPr>
                      <wps:txbx>
                        <w:txbxContent>
                          <w:p w14:paraId="53924299" w14:textId="4B59B1B5" w:rsidR="008014AB" w:rsidRDefault="008014AB" w:rsidP="007C26F0">
                            <w:pPr>
                              <w:jc w:val="center"/>
                            </w:pPr>
                            <w:r>
                              <w:rPr>
                                <w:rFonts w:asciiTheme="minorHAnsi" w:eastAsiaTheme="minorHAnsi" w:hAnsiTheme="minorHAnsi" w:cstheme="minorHAnsi"/>
                                <w:szCs w:val="22"/>
                              </w:rPr>
                              <w:t>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717933" id="_x0000_s1034" type="#_x0000_t202" style="position:absolute;left:0;text-align:left;margin-left:5in;margin-top:50pt;width:35.15pt;height:110.6pt;z-index:-251624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" strokecolor="red" strokeweight="3pt">
                <v:textbox style="mso-fit-shape-to-text:t">
                  <w:txbxContent>
                    <w:p w14:paraId="53924299" w14:textId="4B59B1B5" w:rsidR="008014AB" w:rsidRDefault="008014AB" w:rsidP="007C26F0">
                      <w:pPr>
                        <w:jc w:val="center"/>
                      </w:pPr>
                      <w:r>
                        <w:rPr>
                          <w:rFonts w:asciiTheme="minorHAnsi" w:eastAsiaTheme="minorHAnsi" w:hAnsiTheme="minorHAnsi" w:cstheme="minorHAnsi"/>
                          <w:szCs w:val="22"/>
                        </w:rPr>
                        <w:t>θ</w:t>
                      </w:r>
                    </w:p>
                  </w:txbxContent>
                </v:textbox>
              </v:shape>
            </w:pict>
          </mc:Fallback>
        </mc:AlternateContent>
      </w:r>
      <w:r w:rsidR="007C26F0">
        <w:rPr>
          <w:rFonts w:ascii="Segoe UI" w:hAnsi="Segoe UI" w:cs="Segoe UI"/>
          <w:noProof/>
          <w:color w:val="FF0000"/>
          <w:sz w:val="18"/>
          <w:szCs w:val="18"/>
          <w:lang w:eastAsia="en-GB"/>
        </w:rPr>
        <mc:AlternateContent>
          <mc:Choice Requires="wps">
            <w:drawing>
              <wp:anchor distT="0" distB="0" distL="114300" distR="114300" simplePos="0" relativeHeight="251689984" behindDoc="0" locked="0" layoutInCell="1" allowOverlap="1" wp14:anchorId="590F23EA" wp14:editId="1695120D">
                <wp:simplePos x="0" y="0"/>
                <wp:positionH relativeFrom="margin">
                  <wp:posOffset>4016829</wp:posOffset>
                </wp:positionH>
                <wp:positionV relativeFrom="paragraph">
                  <wp:posOffset>1244691</wp:posOffset>
                </wp:positionV>
                <wp:extent cx="185057" cy="315413"/>
                <wp:effectExtent l="19050" t="19050" r="43815" b="46990"/>
                <wp:wrapNone/>
                <wp:docPr id="822184867" name="Straight Connector 822184867"/>
                <wp:cNvGraphicFramePr/>
                <a:graphic xmlns:a="http://schemas.openxmlformats.org/drawingml/2006/main">
                  <a:graphicData uri="http://schemas.microsoft.com/office/word/2010/wordprocessingShape">
                    <wps:wsp>
                      <wps:cNvCnPr/>
                      <wps:spPr>
                        <a:xfrm>
                          <a:off x="0" y="0"/>
                          <a:ext cx="185057" cy="315413"/>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121AA5" id="Straight Connector 822184867" o:spid="_x0000_s1026" style="position:absolute;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6.3pt,98pt" to="330.85pt,1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" strokecolor="red" strokeweight="4.5pt">
                <w10:wrap anchorx="margin"/>
              </v:line>
            </w:pict>
          </mc:Fallback>
        </mc:AlternateContent>
      </w:r>
      <w:r w:rsidR="007C26F0">
        <w:rPr>
          <w:rFonts w:ascii="Segoe UI" w:hAnsi="Segoe UI" w:cs="Segoe UI"/>
          <w:noProof/>
          <w:color w:val="FF0000"/>
          <w:sz w:val="18"/>
          <w:szCs w:val="18"/>
          <w:lang w:eastAsia="en-GB"/>
        </w:rPr>
        <mc:AlternateContent>
          <mc:Choice Requires="wps">
            <w:drawing>
              <wp:anchor distT="0" distB="0" distL="114300" distR="114300" simplePos="0" relativeHeight="251687936" behindDoc="0" locked="0" layoutInCell="1" allowOverlap="1" wp14:anchorId="368ECED2" wp14:editId="209C970F">
                <wp:simplePos x="0" y="0"/>
                <wp:positionH relativeFrom="column">
                  <wp:posOffset>3732032</wp:posOffset>
                </wp:positionH>
                <wp:positionV relativeFrom="paragraph">
                  <wp:posOffset>1255713</wp:posOffset>
                </wp:positionV>
                <wp:extent cx="663575" cy="620305"/>
                <wp:effectExtent l="21908" t="16192" r="0" b="0"/>
                <wp:wrapNone/>
                <wp:docPr id="822184866" name="Arc 822184866"/>
                <wp:cNvGraphicFramePr/>
                <a:graphic xmlns:a="http://schemas.openxmlformats.org/drawingml/2006/main">
                  <a:graphicData uri="http://schemas.microsoft.com/office/word/2010/wordprocessingShape">
                    <wps:wsp>
                      <wps:cNvSpPr/>
                      <wps:spPr>
                        <a:xfrm rot="16200000">
                          <a:off x="0" y="0"/>
                          <a:ext cx="663575" cy="620305"/>
                        </a:xfrm>
                        <a:prstGeom prst="arc">
                          <a:avLst>
                            <a:gd name="adj1" fmla="val 16200000"/>
                            <a:gd name="adj2" fmla="val 21339274"/>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1036C" id="Arc 822184866" o:spid="_x0000_s1026" style="position:absolute;margin-left:293.85pt;margin-top:98.9pt;width:52.25pt;height:48.8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3575,62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" path="m331787,nsc504605,,648482,124006,662484,285024l331788,310153v,-103384,-1,-206769,-1,-310153xem331787,nfc504605,,648482,124006,662484,285024e" filled="f" strokecolor="red" strokeweight="3pt">
                <v:path arrowok="t" o:connecttype="custom" o:connectlocs="331787,0;662484,285024" o:connectangles="0,0"/>
              </v:shape>
            </w:pict>
          </mc:Fallback>
        </mc:AlternateContent>
      </w:r>
      <w:r w:rsidR="00BB7EC8" w:rsidRPr="00BB7EC8">
        <w:rPr>
          <w:rStyle w:val="cf01"/>
          <w:noProof/>
          <w:color w:val="FF0000"/>
          <w:lang w:eastAsia="en-GB"/>
        </w:rPr>
        <mc:AlternateContent>
          <mc:Choice Requires="wps">
            <w:drawing>
              <wp:anchor distT="45720" distB="45720" distL="114300" distR="114300" simplePos="0" relativeHeight="251684864" behindDoc="0" locked="0" layoutInCell="1" allowOverlap="1" wp14:anchorId="3D63B5DD" wp14:editId="2FB49B6D">
                <wp:simplePos x="0" y="0"/>
                <wp:positionH relativeFrom="column">
                  <wp:posOffset>380819</wp:posOffset>
                </wp:positionH>
                <wp:positionV relativeFrom="paragraph">
                  <wp:posOffset>406400</wp:posOffset>
                </wp:positionV>
                <wp:extent cx="1415143" cy="1404620"/>
                <wp:effectExtent l="0" t="0" r="13970" b="21590"/>
                <wp:wrapNone/>
                <wp:docPr id="8221848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5143" cy="1404620"/>
                        </a:xfrm>
                        <a:prstGeom prst="rect">
                          <a:avLst/>
                        </a:prstGeom>
                        <a:solidFill>
                          <a:srgbClr val="FFFFFF"/>
                        </a:solidFill>
                        <a:ln w="9525">
                          <a:solidFill>
                            <a:schemeClr val="accent1"/>
                          </a:solidFill>
                          <a:miter lim="800000"/>
                          <a:headEnd/>
                          <a:tailEnd/>
                        </a:ln>
                      </wps:spPr>
                      <wps:txbx>
                        <w:txbxContent>
                          <w:p w14:paraId="24A3A1F7" w14:textId="77777777" w:rsidR="008014AB" w:rsidRDefault="008014AB" w:rsidP="00BB7EC8">
                            <w:r>
                              <w:t>10,000 feet or 3047.85 meters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63B5DD" id="_x0000_s1035" type="#_x0000_t202" style="position:absolute;left:0;text-align:left;margin-left:30pt;margin-top:32pt;width:111.4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" strokecolor="#4f81bd [3204]">
                <v:textbox style="mso-fit-shape-to-text:t">
                  <w:txbxContent>
                    <w:p w14:paraId="24A3A1F7" w14:textId="77777777" w:rsidR="008014AB" w:rsidRDefault="008014AB" w:rsidP="00BB7EC8">
                      <w:r>
                        <w:t>10,000 feet or 3047.85 meters</w:t>
                      </w:r>
                    </w:p>
                  </w:txbxContent>
                </v:textbox>
              </v:shape>
            </w:pict>
          </mc:Fallback>
        </mc:AlternateContent>
      </w:r>
      <w:r w:rsidR="00BB7EC8">
        <w:rPr>
          <w:rFonts w:ascii="Segoe UI" w:hAnsi="Segoe UI" w:cs="Segoe UI"/>
          <w:noProof/>
          <w:color w:val="FF0000"/>
          <w:sz w:val="18"/>
          <w:szCs w:val="18"/>
          <w:lang w:eastAsia="en-GB"/>
        </w:rPr>
        <mc:AlternateContent>
          <mc:Choice Requires="wps">
            <w:drawing>
              <wp:anchor distT="0" distB="0" distL="114300" distR="114300" simplePos="0" relativeHeight="251678720" behindDoc="0" locked="0" layoutInCell="1" allowOverlap="1" wp14:anchorId="5C07C84B" wp14:editId="0EF3E337">
                <wp:simplePos x="0" y="0"/>
                <wp:positionH relativeFrom="margin">
                  <wp:align>center</wp:align>
                </wp:positionH>
                <wp:positionV relativeFrom="paragraph">
                  <wp:posOffset>1581967</wp:posOffset>
                </wp:positionV>
                <wp:extent cx="1850572" cy="0"/>
                <wp:effectExtent l="0" t="19050" r="54610" b="38100"/>
                <wp:wrapNone/>
                <wp:docPr id="28" name="Straight Connector 28"/>
                <wp:cNvGraphicFramePr/>
                <a:graphic xmlns:a="http://schemas.openxmlformats.org/drawingml/2006/main">
                  <a:graphicData uri="http://schemas.microsoft.com/office/word/2010/wordprocessingShape">
                    <wps:wsp>
                      <wps:cNvCnPr/>
                      <wps:spPr>
                        <a:xfrm>
                          <a:off x="0" y="0"/>
                          <a:ext cx="1850572"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031198" id="Straight Connector 28" o:spid="_x0000_s1026" style="position:absolute;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24.55pt" to="145.7pt,1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" strokecolor="red" strokeweight="4.5pt">
                <w10:wrap anchorx="margin"/>
              </v:line>
            </w:pict>
          </mc:Fallback>
        </mc:AlternateContent>
      </w:r>
      <w:r w:rsidR="00BB7EC8">
        <w:rPr>
          <w:rFonts w:ascii="Segoe UI" w:hAnsi="Segoe UI" w:cs="Segoe UI"/>
          <w:noProof/>
          <w:color w:val="FF0000"/>
          <w:sz w:val="18"/>
          <w:szCs w:val="18"/>
          <w:lang w:eastAsia="en-GB"/>
        </w:rPr>
        <mc:AlternateContent>
          <mc:Choice Requires="wps">
            <w:drawing>
              <wp:anchor distT="0" distB="0" distL="114300" distR="114300" simplePos="0" relativeHeight="251674624" behindDoc="0" locked="0" layoutInCell="1" allowOverlap="1" wp14:anchorId="689F8E49" wp14:editId="0C6C38D5">
                <wp:simplePos x="0" y="0"/>
                <wp:positionH relativeFrom="column">
                  <wp:posOffset>1807029</wp:posOffset>
                </wp:positionH>
                <wp:positionV relativeFrom="paragraph">
                  <wp:posOffset>10886</wp:posOffset>
                </wp:positionV>
                <wp:extent cx="653143" cy="1556385"/>
                <wp:effectExtent l="0" t="0" r="13970" b="24765"/>
                <wp:wrapNone/>
                <wp:docPr id="26" name="Left Brace 26"/>
                <wp:cNvGraphicFramePr/>
                <a:graphic xmlns:a="http://schemas.openxmlformats.org/drawingml/2006/main">
                  <a:graphicData uri="http://schemas.microsoft.com/office/word/2010/wordprocessingShape">
                    <wps:wsp>
                      <wps:cNvSpPr/>
                      <wps:spPr>
                        <a:xfrm>
                          <a:off x="0" y="0"/>
                          <a:ext cx="653143" cy="15563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FDFC4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6" o:spid="_x0000_s1026" type="#_x0000_t87" style="position:absolute;margin-left:142.3pt;margin-top:.85pt;width:51.45pt;height:12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" adj="755" strokecolor="#4579b8 [3044]"/>
            </w:pict>
          </mc:Fallback>
        </mc:AlternateContent>
      </w:r>
      <w:r w:rsidR="00C24102">
        <w:rPr>
          <w:rFonts w:ascii="Segoe UI" w:hAnsi="Segoe UI" w:cs="Segoe UI"/>
          <w:noProof/>
          <w:color w:val="FF0000"/>
          <w:sz w:val="18"/>
          <w:szCs w:val="18"/>
          <w:lang w:eastAsia="en-GB"/>
        </w:rPr>
        <mc:AlternateContent>
          <mc:Choice Requires="wps">
            <w:drawing>
              <wp:inline distT="0" distB="0" distL="0" distR="0" wp14:anchorId="10F578B5" wp14:editId="4A65C767">
                <wp:extent cx="870857" cy="1556385"/>
                <wp:effectExtent l="0" t="0" r="24765" b="24765"/>
                <wp:docPr id="18" name="Right Triangle 18"/>
                <wp:cNvGraphicFramePr/>
                <a:graphic xmlns:a="http://schemas.openxmlformats.org/drawingml/2006/main">
                  <a:graphicData uri="http://schemas.microsoft.com/office/word/2010/wordprocessingShape">
                    <wps:wsp>
                      <wps:cNvSpPr/>
                      <wps:spPr>
                        <a:xfrm flipH="1">
                          <a:off x="0" y="0"/>
                          <a:ext cx="870857" cy="155638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4EE38A81" id="_x0000_t6" coordsize="21600,21600" o:spt="6" path="m,l,21600r21600,xe">
                <v:stroke joinstyle="miter"/>
                <v:path gradientshapeok="t" o:connecttype="custom" o:connectlocs="0,0;0,10800;0,21600;10800,21600;21600,21600;10800,10800" textboxrect="1800,12600,12600,19800"/>
              </v:shapetype>
              <v:shape id="Right Triangle 18" o:spid="_x0000_s1026" type="#_x0000_t6" style="width:68.55pt;height:122.55pt;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" fillcolor="#4f81bd [3204]" strokecolor="#243f60 [1604]" strokeweight="2pt">
                <w10:anchorlock/>
              </v:shape>
            </w:pict>
          </mc:Fallback>
        </mc:AlternateContent>
      </w:r>
      <w:r w:rsidR="00C24102">
        <w:rPr>
          <w:rFonts w:ascii="Segoe UI" w:hAnsi="Segoe UI" w:cs="Segoe UI"/>
          <w:noProof/>
          <w:color w:val="FF0000"/>
          <w:sz w:val="18"/>
          <w:szCs w:val="18"/>
          <w:lang w:eastAsia="en-GB"/>
        </w:rPr>
        <mc:AlternateContent>
          <mc:Choice Requires="wps">
            <w:drawing>
              <wp:inline distT="0" distB="0" distL="0" distR="0" wp14:anchorId="472B5C69" wp14:editId="658513D1">
                <wp:extent cx="870857" cy="1556385"/>
                <wp:effectExtent l="0" t="0" r="24765" b="24765"/>
                <wp:docPr id="19" name="Right Triangle 19"/>
                <wp:cNvGraphicFramePr/>
                <a:graphic xmlns:a="http://schemas.openxmlformats.org/drawingml/2006/main">
                  <a:graphicData uri="http://schemas.microsoft.com/office/word/2010/wordprocessingShape">
                    <wps:wsp>
                      <wps:cNvSpPr/>
                      <wps:spPr>
                        <a:xfrm>
                          <a:off x="0" y="0"/>
                          <a:ext cx="870857" cy="155638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C2B0A0B" id="Right Triangle 19" o:spid="_x0000_s1026" type="#_x0000_t6" style="width:68.55pt;height:12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" fillcolor="#4f81bd [3204]" strokecolor="#243f60 [1604]" strokeweight="2pt">
                <w10:anchorlock/>
              </v:shape>
            </w:pict>
          </mc:Fallback>
        </mc:AlternateContent>
      </w:r>
    </w:p>
    <w:p w14:paraId="7CFC513F" w14:textId="5C1082B4" w:rsidR="00B4078C" w:rsidRDefault="00B4078C" w:rsidP="00C24102">
      <w:pPr>
        <w:spacing w:before="0"/>
        <w:jc w:val="center"/>
        <w:rPr>
          <w:rStyle w:val="cf01"/>
          <w:color w:val="FF0000"/>
        </w:rPr>
      </w:pPr>
      <w:bookmarkStart w:id="129" w:name="_Toc161403685"/>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w:t>
      </w:r>
      <w:r>
        <w:rPr>
          <w:rFonts w:asciiTheme="minorHAnsi" w:hAnsiTheme="minorHAnsi" w:cstheme="minorHAnsi"/>
          <w:i/>
          <w:iCs/>
          <w:sz w:val="20"/>
          <w:szCs w:val="20"/>
          <w:lang w:eastAsia="en-GB"/>
        </w:rPr>
        <w:t xml:space="preserve"> 10,000 feet drift distance </w:t>
      </w:r>
      <w:r w:rsidR="006C353B">
        <w:rPr>
          <w:rFonts w:asciiTheme="minorHAnsi" w:hAnsiTheme="minorHAnsi" w:cstheme="minorHAnsi"/>
          <w:i/>
          <w:iCs/>
          <w:sz w:val="20"/>
          <w:szCs w:val="20"/>
          <w:lang w:eastAsia="en-GB"/>
        </w:rPr>
        <w:t>triangle.</w:t>
      </w:r>
      <w:bookmarkEnd w:id="129"/>
      <w:r>
        <w:rPr>
          <w:rFonts w:asciiTheme="minorHAnsi" w:hAnsiTheme="minorHAnsi" w:cstheme="minorHAnsi"/>
          <w:i/>
          <w:iCs/>
          <w:sz w:val="20"/>
          <w:szCs w:val="20"/>
          <w:lang w:eastAsia="en-GB"/>
        </w:rPr>
        <w:t xml:space="preserve"> </w:t>
      </w:r>
    </w:p>
    <w:p w14:paraId="2C21AFC9" w14:textId="00732477" w:rsidR="00C24102" w:rsidRPr="00CB573F" w:rsidRDefault="00263DA0" w:rsidP="009206CF">
      <w:pPr>
        <w:spacing w:before="0"/>
        <w:jc w:val="left"/>
        <w:rPr>
          <w:rFonts w:asciiTheme="minorHAnsi" w:eastAsiaTheme="minorHAnsi" w:hAnsiTheme="minorHAnsi" w:cstheme="minorHAnsi"/>
          <w:szCs w:val="22"/>
        </w:rPr>
      </w:pPr>
      <w:r>
        <w:rPr>
          <w:rFonts w:asciiTheme="minorHAnsi" w:eastAsiaTheme="minorHAnsi" w:hAnsiTheme="minorHAnsi" w:cstheme="minorHAnsi"/>
          <w:szCs w:val="22"/>
        </w:rPr>
        <w:t>The d</w:t>
      </w:r>
      <w:r w:rsidR="00C24102" w:rsidRPr="00CB573F">
        <w:rPr>
          <w:rFonts w:asciiTheme="minorHAnsi" w:eastAsiaTheme="minorHAnsi" w:hAnsiTheme="minorHAnsi" w:cstheme="minorHAnsi"/>
          <w:szCs w:val="22"/>
        </w:rPr>
        <w:t xml:space="preserve">rift distance </w:t>
      </w:r>
      <w:r>
        <w:rPr>
          <w:rFonts w:asciiTheme="minorHAnsi" w:eastAsiaTheme="minorHAnsi" w:hAnsiTheme="minorHAnsi" w:cstheme="minorHAnsi"/>
          <w:szCs w:val="22"/>
        </w:rPr>
        <w:t xml:space="preserve">from the manufacturer information is </w:t>
      </w:r>
      <w:r w:rsidR="00C24102" w:rsidRPr="00CB573F">
        <w:rPr>
          <w:rFonts w:asciiTheme="minorHAnsi" w:eastAsiaTheme="minorHAnsi" w:hAnsiTheme="minorHAnsi" w:cstheme="minorHAnsi"/>
          <w:szCs w:val="22"/>
        </w:rPr>
        <w:t>19,500 feet or</w:t>
      </w:r>
      <w:r>
        <w:rPr>
          <w:rFonts w:asciiTheme="minorHAnsi" w:eastAsiaTheme="minorHAnsi" w:hAnsiTheme="minorHAnsi" w:cstheme="minorHAnsi"/>
          <w:szCs w:val="22"/>
        </w:rPr>
        <w:t xml:space="preserve"> 5943.31 meters, by t</w:t>
      </w:r>
      <w:r w:rsidR="00C24102" w:rsidRPr="00CB573F">
        <w:rPr>
          <w:rFonts w:asciiTheme="minorHAnsi" w:eastAsiaTheme="minorHAnsi" w:hAnsiTheme="minorHAnsi" w:cstheme="minorHAnsi"/>
          <w:szCs w:val="22"/>
        </w:rPr>
        <w:t xml:space="preserve">ake the bottom corner angle as </w:t>
      </w:r>
      <w:r w:rsidR="007C26F0">
        <w:rPr>
          <w:rFonts w:asciiTheme="minorHAnsi" w:eastAsiaTheme="minorHAnsi" w:hAnsiTheme="minorHAnsi" w:cstheme="minorHAnsi"/>
          <w:szCs w:val="22"/>
        </w:rPr>
        <w:t>θ</w:t>
      </w:r>
      <w:r w:rsidR="00C24102" w:rsidRPr="00CB573F">
        <w:rPr>
          <w:rFonts w:asciiTheme="minorHAnsi" w:eastAsiaTheme="minorHAnsi" w:hAnsiTheme="minorHAnsi" w:cstheme="minorHAnsi"/>
          <w:szCs w:val="22"/>
        </w:rPr>
        <w:t xml:space="preserve"> </w:t>
      </w:r>
      <w:r>
        <w:rPr>
          <w:rFonts w:asciiTheme="minorHAnsi" w:eastAsiaTheme="minorHAnsi" w:hAnsiTheme="minorHAnsi" w:cstheme="minorHAnsi"/>
          <w:szCs w:val="22"/>
        </w:rPr>
        <w:t xml:space="preserve">it can be calculated as shown below in equation 3-4: </w:t>
      </w:r>
    </w:p>
    <w:p w14:paraId="7FC584FB" w14:textId="2CAF0E3A" w:rsidR="00C24102" w:rsidRDefault="00C24102" w:rsidP="00697F28">
      <w:pPr>
        <w:spacing w:before="0" w:line="240" w:lineRule="auto"/>
        <w:jc w:val="center"/>
        <w:rPr>
          <w:rFonts w:asciiTheme="minorHAnsi" w:eastAsiaTheme="minorHAnsi" w:hAnsiTheme="minorHAnsi" w:cstheme="minorHAnsi"/>
          <w:szCs w:val="22"/>
        </w:rPr>
      </w:pPr>
      <w:r w:rsidRPr="00CB573F">
        <w:rPr>
          <w:rFonts w:asciiTheme="minorHAnsi" w:eastAsiaTheme="minorHAnsi" w:hAnsiTheme="minorHAnsi" w:cstheme="minorHAnsi"/>
          <w:szCs w:val="22"/>
        </w:rPr>
        <w:t>T</w:t>
      </w:r>
      <w:r w:rsidR="007C26F0">
        <w:rPr>
          <w:rFonts w:asciiTheme="minorHAnsi" w:eastAsiaTheme="minorHAnsi" w:hAnsiTheme="minorHAnsi" w:cstheme="minorHAnsi"/>
          <w:szCs w:val="22"/>
        </w:rPr>
        <w:t>an θ</w:t>
      </w:r>
      <w:r w:rsidR="007C26F0" w:rsidRPr="00CB573F">
        <w:rPr>
          <w:rFonts w:asciiTheme="minorHAnsi" w:eastAsiaTheme="minorHAnsi" w:hAnsiTheme="minorHAnsi" w:cstheme="minorHAnsi"/>
          <w:szCs w:val="22"/>
        </w:rPr>
        <w:t xml:space="preserve"> </w:t>
      </w:r>
      <w:r w:rsidRPr="00CB573F">
        <w:rPr>
          <w:rFonts w:asciiTheme="minorHAnsi" w:eastAsiaTheme="minorHAnsi" w:hAnsiTheme="minorHAnsi" w:cstheme="minorHAnsi"/>
          <w:szCs w:val="22"/>
        </w:rPr>
        <w:t>= 3047.85/ 5943.31</w:t>
      </w:r>
    </w:p>
    <w:p w14:paraId="7975286C" w14:textId="7489BE3F" w:rsidR="00246E35" w:rsidRPr="00CB573F" w:rsidRDefault="00246E35" w:rsidP="00697F28">
      <w:pPr>
        <w:spacing w:before="0" w:line="240" w:lineRule="auto"/>
        <w:jc w:val="center"/>
        <w:rPr>
          <w:rFonts w:asciiTheme="minorHAnsi" w:eastAsiaTheme="minorHAnsi" w:hAnsiTheme="minorHAnsi" w:cstheme="minorHAnsi"/>
          <w:szCs w:val="22"/>
        </w:rPr>
      </w:pPr>
      <w:bookmarkStart w:id="130" w:name="_Toc161403711"/>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Pr>
          <w:rFonts w:asciiTheme="minorHAnsi" w:hAnsiTheme="minorHAnsi" w:cstheme="minorHAnsi"/>
          <w:i/>
          <w:iCs/>
          <w:sz w:val="20"/>
          <w:szCs w:val="20"/>
          <w:lang w:eastAsia="en-GB"/>
        </w:rPr>
        <w:t xml:space="preserve">- Trigonometry system 3 10,000 </w:t>
      </w:r>
      <w:r w:rsidR="00877EC7">
        <w:rPr>
          <w:rFonts w:asciiTheme="minorHAnsi" w:hAnsiTheme="minorHAnsi" w:cstheme="minorHAnsi"/>
          <w:i/>
          <w:iCs/>
          <w:sz w:val="20"/>
          <w:szCs w:val="20"/>
          <w:lang w:eastAsia="en-GB"/>
        </w:rPr>
        <w:t>ft.</w:t>
      </w:r>
      <w:bookmarkEnd w:id="130"/>
    </w:p>
    <w:p w14:paraId="33AF6B85" w14:textId="17215F6E" w:rsidR="00C24102" w:rsidRPr="00CB573F" w:rsidRDefault="00B15E24" w:rsidP="00697F28">
      <w:pPr>
        <w:spacing w:before="0" w:line="240" w:lineRule="auto"/>
        <w:jc w:val="center"/>
        <w:rPr>
          <w:rFonts w:asciiTheme="minorHAnsi" w:eastAsiaTheme="minorHAnsi" w:hAnsiTheme="minorHAnsi" w:cstheme="minorHAnsi"/>
          <w:szCs w:val="22"/>
        </w:rPr>
      </w:pPr>
      <w:r>
        <w:rPr>
          <w:rFonts w:asciiTheme="minorHAnsi" w:eastAsiaTheme="minorHAnsi" w:hAnsiTheme="minorHAnsi" w:cstheme="minorHAnsi"/>
          <w:szCs w:val="22"/>
        </w:rPr>
        <w:t>θ</w:t>
      </w:r>
      <w:r w:rsidRPr="00CB573F">
        <w:rPr>
          <w:rFonts w:asciiTheme="minorHAnsi" w:eastAsiaTheme="minorHAnsi" w:hAnsiTheme="minorHAnsi" w:cstheme="minorHAnsi"/>
          <w:szCs w:val="22"/>
        </w:rPr>
        <w:t xml:space="preserve"> </w:t>
      </w:r>
      <w:r w:rsidR="00C24102" w:rsidRPr="00CB573F">
        <w:rPr>
          <w:rFonts w:asciiTheme="minorHAnsi" w:eastAsiaTheme="minorHAnsi" w:hAnsiTheme="minorHAnsi" w:cstheme="minorHAnsi"/>
          <w:szCs w:val="22"/>
        </w:rPr>
        <w:t xml:space="preserve">= </w:t>
      </w:r>
      <w:r w:rsidR="00CB573F" w:rsidRPr="00CB573F">
        <w:rPr>
          <w:rFonts w:asciiTheme="minorHAnsi" w:eastAsiaTheme="minorHAnsi" w:hAnsiTheme="minorHAnsi" w:cstheme="minorHAnsi"/>
          <w:szCs w:val="22"/>
        </w:rPr>
        <w:t>0.473851166 radians</w:t>
      </w:r>
    </w:p>
    <w:p w14:paraId="623FBD86" w14:textId="676A7991" w:rsidR="00B15E24" w:rsidRDefault="005925C4" w:rsidP="009206CF">
      <w:pPr>
        <w:spacing w:before="0"/>
        <w:jc w:val="left"/>
        <w:rPr>
          <w:rFonts w:asciiTheme="minorHAnsi" w:eastAsiaTheme="minorHAnsi" w:hAnsiTheme="minorHAnsi" w:cstheme="minorHAnsi"/>
          <w:szCs w:val="22"/>
        </w:rPr>
      </w:pPr>
      <w:r w:rsidRPr="00CB573F">
        <w:rPr>
          <w:rFonts w:asciiTheme="minorHAnsi" w:eastAsiaTheme="minorHAnsi" w:hAnsiTheme="minorHAnsi" w:cstheme="minorHAnsi"/>
          <w:szCs w:val="22"/>
        </w:rPr>
        <w:t>So,</w:t>
      </w:r>
      <w:r w:rsidR="00CB573F" w:rsidRPr="00CB573F">
        <w:rPr>
          <w:rFonts w:asciiTheme="minorHAnsi" w:eastAsiaTheme="minorHAnsi" w:hAnsiTheme="minorHAnsi" w:cstheme="minorHAnsi"/>
          <w:szCs w:val="22"/>
        </w:rPr>
        <w:t xml:space="preserve"> if the altit</w:t>
      </w:r>
      <w:r w:rsidR="006C20A4">
        <w:rPr>
          <w:rFonts w:asciiTheme="minorHAnsi" w:eastAsiaTheme="minorHAnsi" w:hAnsiTheme="minorHAnsi" w:cstheme="minorHAnsi"/>
          <w:szCs w:val="22"/>
        </w:rPr>
        <w:t>ude</w:t>
      </w:r>
      <w:r w:rsidR="00263DA0">
        <w:rPr>
          <w:rFonts w:asciiTheme="minorHAnsi" w:eastAsiaTheme="minorHAnsi" w:hAnsiTheme="minorHAnsi" w:cstheme="minorHAnsi"/>
          <w:szCs w:val="22"/>
        </w:rPr>
        <w:t xml:space="preserve"> i</w:t>
      </w:r>
      <w:r w:rsidR="00D278DC">
        <w:rPr>
          <w:rFonts w:asciiTheme="minorHAnsi" w:eastAsiaTheme="minorHAnsi" w:hAnsiTheme="minorHAnsi" w:cstheme="minorHAnsi"/>
          <w:szCs w:val="22"/>
        </w:rPr>
        <w:t xml:space="preserve">s </w:t>
      </w:r>
      <w:r w:rsidR="0049765E">
        <w:rPr>
          <w:rFonts w:asciiTheme="minorHAnsi" w:eastAsiaTheme="minorHAnsi" w:hAnsiTheme="minorHAnsi" w:cstheme="minorHAnsi"/>
          <w:szCs w:val="22"/>
        </w:rPr>
        <w:t>300</w:t>
      </w:r>
      <w:r w:rsidR="006C20A4">
        <w:rPr>
          <w:rFonts w:asciiTheme="minorHAnsi" w:eastAsiaTheme="minorHAnsi" w:hAnsiTheme="minorHAnsi" w:cstheme="minorHAnsi"/>
          <w:szCs w:val="22"/>
        </w:rPr>
        <w:t xml:space="preserve"> feet or 91.5 meters </w:t>
      </w:r>
      <w:r w:rsidR="00401870">
        <w:rPr>
          <w:rFonts w:asciiTheme="minorHAnsi" w:eastAsiaTheme="minorHAnsi" w:hAnsiTheme="minorHAnsi" w:cstheme="minorHAnsi"/>
          <w:szCs w:val="22"/>
        </w:rPr>
        <w:t>instead of the 10,000 feet above cutting the drift distance cone at this height will give the drift distance at that altitude</w:t>
      </w:r>
      <w:r w:rsidR="00697F28">
        <w:rPr>
          <w:rFonts w:asciiTheme="minorHAnsi" w:eastAsiaTheme="minorHAnsi" w:hAnsiTheme="minorHAnsi" w:cstheme="minorHAnsi"/>
          <w:szCs w:val="22"/>
        </w:rPr>
        <w:t xml:space="preserve">, this is </w:t>
      </w:r>
      <w:r w:rsidR="00263DA0">
        <w:rPr>
          <w:rFonts w:asciiTheme="minorHAnsi" w:eastAsiaTheme="minorHAnsi" w:hAnsiTheme="minorHAnsi" w:cstheme="minorHAnsi"/>
          <w:szCs w:val="22"/>
        </w:rPr>
        <w:t>depicted</w:t>
      </w:r>
      <w:r w:rsidR="00697F28">
        <w:rPr>
          <w:rFonts w:asciiTheme="minorHAnsi" w:eastAsiaTheme="minorHAnsi" w:hAnsiTheme="minorHAnsi" w:cstheme="minorHAnsi"/>
          <w:szCs w:val="22"/>
        </w:rPr>
        <w:t xml:space="preserve"> below in figure 3-5</w:t>
      </w:r>
      <w:r w:rsidR="00401870">
        <w:rPr>
          <w:rFonts w:asciiTheme="minorHAnsi" w:eastAsiaTheme="minorHAnsi" w:hAnsiTheme="minorHAnsi" w:cstheme="minorHAnsi"/>
          <w:szCs w:val="22"/>
        </w:rPr>
        <w:t>.</w:t>
      </w:r>
    </w:p>
    <w:p w14:paraId="34150D07" w14:textId="14EC6181" w:rsidR="00CB573F" w:rsidRPr="006C20A4" w:rsidRDefault="00BB7EC8" w:rsidP="009206CF">
      <w:pPr>
        <w:spacing w:before="0"/>
        <w:jc w:val="left"/>
        <w:rPr>
          <w:rFonts w:asciiTheme="minorHAnsi" w:eastAsiaTheme="minorHAnsi" w:hAnsiTheme="minorHAnsi" w:cstheme="minorHAnsi"/>
          <w:szCs w:val="22"/>
        </w:rPr>
      </w:pPr>
      <w:r w:rsidRPr="00BB7EC8">
        <w:rPr>
          <w:rStyle w:val="cf01"/>
          <w:noProof/>
          <w:color w:val="FF0000"/>
          <w:lang w:eastAsia="en-GB"/>
        </w:rPr>
        <mc:AlternateContent>
          <mc:Choice Requires="wps">
            <w:drawing>
              <wp:anchor distT="45720" distB="45720" distL="114300" distR="114300" simplePos="0" relativeHeight="251682816" behindDoc="0" locked="0" layoutInCell="1" allowOverlap="1" wp14:anchorId="415CDB9C" wp14:editId="66946BAA">
                <wp:simplePos x="0" y="0"/>
                <wp:positionH relativeFrom="column">
                  <wp:posOffset>4822371</wp:posOffset>
                </wp:positionH>
                <wp:positionV relativeFrom="paragraph">
                  <wp:posOffset>122646</wp:posOffset>
                </wp:positionV>
                <wp:extent cx="990600" cy="1404620"/>
                <wp:effectExtent l="0" t="0" r="19050"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solidFill>
                            <a:schemeClr val="accent1"/>
                          </a:solidFill>
                          <a:miter lim="800000"/>
                          <a:headEnd/>
                          <a:tailEnd/>
                        </a:ln>
                      </wps:spPr>
                      <wps:txbx>
                        <w:txbxContent>
                          <w:p w14:paraId="3F4CBB9E" w14:textId="1A1EF517" w:rsidR="008014AB" w:rsidRDefault="008014AB" w:rsidP="00BB7EC8">
                            <w:r>
                              <w:t>300 feet or 91.5 meters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5CDB9C" id="_x0000_s1036" type="#_x0000_t202" style="position:absolute;margin-left:379.7pt;margin-top:9.65pt;width:78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" strokecolor="#4f81bd [3204]">
                <v:textbox style="mso-fit-shape-to-text:t">
                  <w:txbxContent>
                    <w:p w14:paraId="3F4CBB9E" w14:textId="1A1EF517" w:rsidR="008014AB" w:rsidRDefault="008014AB" w:rsidP="00BB7EC8">
                      <w:r>
                        <w:t>300 feet or 91.5 meters</w:t>
                      </w:r>
                    </w:p>
                  </w:txbxContent>
                </v:textbox>
              </v:shape>
            </w:pict>
          </mc:Fallback>
        </mc:AlternateContent>
      </w:r>
      <w:r>
        <w:rPr>
          <w:rFonts w:ascii="Segoe UI" w:hAnsi="Segoe UI" w:cs="Segoe UI"/>
          <w:noProof/>
          <w:color w:val="FF0000"/>
          <w:sz w:val="18"/>
          <w:szCs w:val="18"/>
          <w:lang w:eastAsia="en-GB"/>
        </w:rPr>
        <mc:AlternateContent>
          <mc:Choice Requires="wps">
            <w:drawing>
              <wp:anchor distT="0" distB="0" distL="114300" distR="114300" simplePos="0" relativeHeight="251672576" behindDoc="0" locked="0" layoutInCell="1" allowOverlap="1" wp14:anchorId="7150CEF2" wp14:editId="083D8B05">
                <wp:simplePos x="0" y="0"/>
                <wp:positionH relativeFrom="margin">
                  <wp:align>center</wp:align>
                </wp:positionH>
                <wp:positionV relativeFrom="paragraph">
                  <wp:posOffset>274683</wp:posOffset>
                </wp:positionV>
                <wp:extent cx="1850572" cy="0"/>
                <wp:effectExtent l="0" t="19050" r="54610" b="38100"/>
                <wp:wrapNone/>
                <wp:docPr id="25" name="Straight Connector 25"/>
                <wp:cNvGraphicFramePr/>
                <a:graphic xmlns:a="http://schemas.openxmlformats.org/drawingml/2006/main">
                  <a:graphicData uri="http://schemas.microsoft.com/office/word/2010/wordprocessingShape">
                    <wps:wsp>
                      <wps:cNvCnPr/>
                      <wps:spPr>
                        <a:xfrm>
                          <a:off x="0" y="0"/>
                          <a:ext cx="1850572"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A380C" id="Straight Connector 25" o:spid="_x0000_s1026" style="position:absolute;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1.65pt" to="145.7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" strokecolor="red" strokeweight="4.5pt">
                <w10:wrap anchorx="margin"/>
              </v:line>
            </w:pict>
          </mc:Fallback>
        </mc:AlternateContent>
      </w:r>
      <w:r>
        <w:rPr>
          <w:rFonts w:ascii="Segoe UI" w:hAnsi="Segoe UI" w:cs="Segoe UI"/>
          <w:noProof/>
          <w:color w:val="FF0000"/>
          <w:sz w:val="18"/>
          <w:szCs w:val="18"/>
          <w:lang w:eastAsia="en-GB"/>
        </w:rPr>
        <mc:AlternateContent>
          <mc:Choice Requires="wps">
            <w:drawing>
              <wp:anchor distT="0" distB="0" distL="114300" distR="114300" simplePos="0" relativeHeight="251668480" behindDoc="0" locked="0" layoutInCell="1" allowOverlap="1" wp14:anchorId="682D1B07" wp14:editId="458A58AA">
                <wp:simplePos x="0" y="0"/>
                <wp:positionH relativeFrom="column">
                  <wp:posOffset>1774371</wp:posOffset>
                </wp:positionH>
                <wp:positionV relativeFrom="paragraph">
                  <wp:posOffset>275045</wp:posOffset>
                </wp:positionV>
                <wp:extent cx="653143" cy="1556385"/>
                <wp:effectExtent l="0" t="0" r="13970" b="24765"/>
                <wp:wrapNone/>
                <wp:docPr id="23" name="Left Brace 23"/>
                <wp:cNvGraphicFramePr/>
                <a:graphic xmlns:a="http://schemas.openxmlformats.org/drawingml/2006/main">
                  <a:graphicData uri="http://schemas.microsoft.com/office/word/2010/wordprocessingShape">
                    <wps:wsp>
                      <wps:cNvSpPr/>
                      <wps:spPr>
                        <a:xfrm>
                          <a:off x="0" y="0"/>
                          <a:ext cx="653143" cy="15563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87120" id="Left Brace 23" o:spid="_x0000_s1026" type="#_x0000_t87" style="position:absolute;margin-left:139.7pt;margin-top:21.65pt;width:51.45pt;height:12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" adj="755" strokecolor="#4579b8 [3044]"/>
            </w:pict>
          </mc:Fallback>
        </mc:AlternateContent>
      </w:r>
    </w:p>
    <w:p w14:paraId="662C17DF" w14:textId="282DE2C5" w:rsidR="00CB573F" w:rsidRDefault="00BB7EC8" w:rsidP="00CB573F">
      <w:pPr>
        <w:spacing w:before="0"/>
        <w:jc w:val="center"/>
        <w:rPr>
          <w:rStyle w:val="cf01"/>
          <w:color w:val="FF0000"/>
        </w:rPr>
      </w:pPr>
      <w:r>
        <w:rPr>
          <w:rFonts w:ascii="Segoe UI" w:hAnsi="Segoe UI" w:cs="Segoe UI"/>
          <w:noProof/>
          <w:color w:val="FF0000"/>
          <w:sz w:val="18"/>
          <w:szCs w:val="18"/>
          <w:lang w:eastAsia="en-GB"/>
        </w:rPr>
        <mc:AlternateContent>
          <mc:Choice Requires="wps">
            <w:drawing>
              <wp:anchor distT="0" distB="0" distL="114300" distR="114300" simplePos="0" relativeHeight="251686912" behindDoc="0" locked="0" layoutInCell="1" allowOverlap="1" wp14:anchorId="29DA5573" wp14:editId="385DAA1E">
                <wp:simplePos x="0" y="0"/>
                <wp:positionH relativeFrom="margin">
                  <wp:align>center</wp:align>
                </wp:positionH>
                <wp:positionV relativeFrom="paragraph">
                  <wp:posOffset>1541780</wp:posOffset>
                </wp:positionV>
                <wp:extent cx="1850572" cy="0"/>
                <wp:effectExtent l="0" t="19050" r="54610" b="38100"/>
                <wp:wrapNone/>
                <wp:docPr id="822184865" name="Straight Connector 822184865"/>
                <wp:cNvGraphicFramePr/>
                <a:graphic xmlns:a="http://schemas.openxmlformats.org/drawingml/2006/main">
                  <a:graphicData uri="http://schemas.microsoft.com/office/word/2010/wordprocessingShape">
                    <wps:wsp>
                      <wps:cNvCnPr/>
                      <wps:spPr>
                        <a:xfrm>
                          <a:off x="0" y="0"/>
                          <a:ext cx="1850572"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5B2093" id="Straight Connector 822184865" o:spid="_x0000_s1026" style="position:absolute;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21.4pt" to="145.7pt,1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" strokecolor="red" strokeweight="4.5pt">
                <w10:wrap anchorx="margin"/>
              </v:line>
            </w:pict>
          </mc:Fallback>
        </mc:AlternateContent>
      </w:r>
      <w:r w:rsidRPr="00BB7EC8">
        <w:rPr>
          <w:rStyle w:val="cf01"/>
          <w:noProof/>
          <w:color w:val="FF0000"/>
          <w:lang w:eastAsia="en-GB"/>
        </w:rPr>
        <mc:AlternateContent>
          <mc:Choice Requires="wps">
            <w:drawing>
              <wp:anchor distT="45720" distB="45720" distL="114300" distR="114300" simplePos="0" relativeHeight="251680768" behindDoc="0" locked="0" layoutInCell="1" allowOverlap="1" wp14:anchorId="11E2D451" wp14:editId="5D78C6C4">
                <wp:simplePos x="0" y="0"/>
                <wp:positionH relativeFrom="column">
                  <wp:posOffset>325846</wp:posOffset>
                </wp:positionH>
                <wp:positionV relativeFrom="paragraph">
                  <wp:posOffset>419736</wp:posOffset>
                </wp:positionV>
                <wp:extent cx="1415143" cy="1404620"/>
                <wp:effectExtent l="0" t="0" r="13970" b="2159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5143" cy="1404620"/>
                        </a:xfrm>
                        <a:prstGeom prst="rect">
                          <a:avLst/>
                        </a:prstGeom>
                        <a:solidFill>
                          <a:srgbClr val="FFFFFF"/>
                        </a:solidFill>
                        <a:ln w="9525">
                          <a:solidFill>
                            <a:schemeClr val="accent1"/>
                          </a:solidFill>
                          <a:miter lim="800000"/>
                          <a:headEnd/>
                          <a:tailEnd/>
                        </a:ln>
                      </wps:spPr>
                      <wps:txbx>
                        <w:txbxContent>
                          <w:p w14:paraId="6AAC1639" w14:textId="0764597E" w:rsidR="008014AB" w:rsidRDefault="008014AB">
                            <w:r>
                              <w:t>10,000 feet or 3047.85 meters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E2D451" id="_x0000_s1037" type="#_x0000_t202" style="position:absolute;left:0;text-align:left;margin-left:25.65pt;margin-top:33.05pt;width:111.4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" strokecolor="#4f81bd [3204]">
                <v:textbox style="mso-fit-shape-to-text:t">
                  <w:txbxContent>
                    <w:p w14:paraId="6AAC1639" w14:textId="0764597E" w:rsidR="008014AB" w:rsidRDefault="008014AB">
                      <w:r>
                        <w:t>10,000 feet or 3047.85 meters</w:t>
                      </w:r>
                    </w:p>
                  </w:txbxContent>
                </v:textbox>
              </v:shape>
            </w:pict>
          </mc:Fallback>
        </mc:AlternateContent>
      </w:r>
      <w:r>
        <w:rPr>
          <w:rFonts w:ascii="Segoe UI" w:hAnsi="Segoe UI" w:cs="Segoe UI"/>
          <w:noProof/>
          <w:color w:val="FF0000"/>
          <w:sz w:val="18"/>
          <w:szCs w:val="18"/>
          <w:lang w:eastAsia="en-GB"/>
        </w:rPr>
        <mc:AlternateContent>
          <mc:Choice Requires="wps">
            <w:drawing>
              <wp:anchor distT="0" distB="0" distL="114300" distR="114300" simplePos="0" relativeHeight="251670528" behindDoc="0" locked="0" layoutInCell="1" allowOverlap="1" wp14:anchorId="7FA98811" wp14:editId="511AD617">
                <wp:simplePos x="0" y="0"/>
                <wp:positionH relativeFrom="column">
                  <wp:posOffset>4190002</wp:posOffset>
                </wp:positionH>
                <wp:positionV relativeFrom="paragraph">
                  <wp:posOffset>6985</wp:posOffset>
                </wp:positionV>
                <wp:extent cx="653143" cy="413658"/>
                <wp:effectExtent l="0" t="0" r="13970" b="24765"/>
                <wp:wrapNone/>
                <wp:docPr id="24" name="Left Brace 24"/>
                <wp:cNvGraphicFramePr/>
                <a:graphic xmlns:a="http://schemas.openxmlformats.org/drawingml/2006/main">
                  <a:graphicData uri="http://schemas.microsoft.com/office/word/2010/wordprocessingShape">
                    <wps:wsp>
                      <wps:cNvSpPr/>
                      <wps:spPr>
                        <a:xfrm rot="10800000">
                          <a:off x="0" y="0"/>
                          <a:ext cx="653143" cy="413658"/>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512DE" id="Left Brace 24" o:spid="_x0000_s1026" type="#_x0000_t87" style="position:absolute;margin-left:329.9pt;margin-top:.55pt;width:51.45pt;height:32.55pt;rotation:18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" strokecolor="#4579b8 [3044]"/>
            </w:pict>
          </mc:Fallback>
        </mc:AlternateContent>
      </w:r>
      <w:r>
        <w:rPr>
          <w:rFonts w:ascii="Segoe UI" w:hAnsi="Segoe UI" w:cs="Segoe UI"/>
          <w:noProof/>
          <w:color w:val="FF0000"/>
          <w:sz w:val="18"/>
          <w:szCs w:val="18"/>
          <w:lang w:eastAsia="en-GB"/>
        </w:rPr>
        <mc:AlternateContent>
          <mc:Choice Requires="wps">
            <w:drawing>
              <wp:anchor distT="0" distB="0" distL="114300" distR="114300" simplePos="0" relativeHeight="251667456" behindDoc="0" locked="0" layoutInCell="1" allowOverlap="1" wp14:anchorId="1B8925C9" wp14:editId="2169ABA8">
                <wp:simplePos x="0" y="0"/>
                <wp:positionH relativeFrom="margin">
                  <wp:align>center</wp:align>
                </wp:positionH>
                <wp:positionV relativeFrom="paragraph">
                  <wp:posOffset>442323</wp:posOffset>
                </wp:positionV>
                <wp:extent cx="1850572" cy="0"/>
                <wp:effectExtent l="0" t="19050" r="54610" b="38100"/>
                <wp:wrapNone/>
                <wp:docPr id="22" name="Straight Connector 22"/>
                <wp:cNvGraphicFramePr/>
                <a:graphic xmlns:a="http://schemas.openxmlformats.org/drawingml/2006/main">
                  <a:graphicData uri="http://schemas.microsoft.com/office/word/2010/wordprocessingShape">
                    <wps:wsp>
                      <wps:cNvCnPr/>
                      <wps:spPr>
                        <a:xfrm>
                          <a:off x="0" y="0"/>
                          <a:ext cx="1850572"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209F6" id="Straight Connector 22" o:spid="_x0000_s1026" style="position:absolute;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4.85pt" to="145.7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" strokecolor="red" strokeweight="4.5pt">
                <w10:wrap anchorx="margin"/>
              </v:line>
            </w:pict>
          </mc:Fallback>
        </mc:AlternateContent>
      </w:r>
      <w:r w:rsidR="00CB573F">
        <w:rPr>
          <w:rFonts w:ascii="Segoe UI" w:hAnsi="Segoe UI" w:cs="Segoe UI"/>
          <w:noProof/>
          <w:color w:val="FF0000"/>
          <w:sz w:val="18"/>
          <w:szCs w:val="18"/>
          <w:lang w:eastAsia="en-GB"/>
        </w:rPr>
        <mc:AlternateContent>
          <mc:Choice Requires="wps">
            <w:drawing>
              <wp:inline distT="0" distB="0" distL="0" distR="0" wp14:anchorId="449CB368" wp14:editId="4A9B7E1D">
                <wp:extent cx="870857" cy="1556385"/>
                <wp:effectExtent l="0" t="0" r="24765" b="24765"/>
                <wp:docPr id="20" name="Right Triangle 20"/>
                <wp:cNvGraphicFramePr/>
                <a:graphic xmlns:a="http://schemas.openxmlformats.org/drawingml/2006/main">
                  <a:graphicData uri="http://schemas.microsoft.com/office/word/2010/wordprocessingShape">
                    <wps:wsp>
                      <wps:cNvSpPr/>
                      <wps:spPr>
                        <a:xfrm flipH="1">
                          <a:off x="0" y="0"/>
                          <a:ext cx="870857" cy="155638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1E8624C" id="Right Triangle 20" o:spid="_x0000_s1026" type="#_x0000_t6" style="width:68.55pt;height:122.55pt;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" fillcolor="#4f81bd [3204]" strokecolor="#243f60 [1604]" strokeweight="2pt">
                <w10:anchorlock/>
              </v:shape>
            </w:pict>
          </mc:Fallback>
        </mc:AlternateContent>
      </w:r>
      <w:r w:rsidR="00CB573F">
        <w:rPr>
          <w:rFonts w:ascii="Segoe UI" w:hAnsi="Segoe UI" w:cs="Segoe UI"/>
          <w:noProof/>
          <w:color w:val="FF0000"/>
          <w:sz w:val="18"/>
          <w:szCs w:val="18"/>
          <w:lang w:eastAsia="en-GB"/>
        </w:rPr>
        <mc:AlternateContent>
          <mc:Choice Requires="wps">
            <w:drawing>
              <wp:inline distT="0" distB="0" distL="0" distR="0" wp14:anchorId="4A41F680" wp14:editId="11588ECA">
                <wp:extent cx="870857" cy="1556385"/>
                <wp:effectExtent l="0" t="0" r="24765" b="24765"/>
                <wp:docPr id="21" name="Right Triangle 21"/>
                <wp:cNvGraphicFramePr/>
                <a:graphic xmlns:a="http://schemas.openxmlformats.org/drawingml/2006/main">
                  <a:graphicData uri="http://schemas.microsoft.com/office/word/2010/wordprocessingShape">
                    <wps:wsp>
                      <wps:cNvSpPr/>
                      <wps:spPr>
                        <a:xfrm>
                          <a:off x="0" y="0"/>
                          <a:ext cx="870857" cy="155638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768F365" id="Right Triangle 21" o:spid="_x0000_s1026" type="#_x0000_t6" style="width:68.55pt;height:122.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" fillcolor="#4f81bd [3204]" strokecolor="#243f60 [1604]" strokeweight="2pt">
                <w10:anchorlock/>
              </v:shape>
            </w:pict>
          </mc:Fallback>
        </mc:AlternateContent>
      </w:r>
    </w:p>
    <w:p w14:paraId="036178F6" w14:textId="1EE207C3" w:rsidR="00B4078C" w:rsidRDefault="00B4078C" w:rsidP="00CB573F">
      <w:pPr>
        <w:spacing w:before="0"/>
        <w:jc w:val="center"/>
        <w:rPr>
          <w:rStyle w:val="cf01"/>
          <w:color w:val="FF0000"/>
        </w:rPr>
      </w:pPr>
      <w:bookmarkStart w:id="131" w:name="_Toc161403686"/>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w:t>
      </w:r>
      <w:r>
        <w:rPr>
          <w:rFonts w:asciiTheme="minorHAnsi" w:hAnsiTheme="minorHAnsi" w:cstheme="minorHAnsi"/>
          <w:i/>
          <w:iCs/>
          <w:sz w:val="20"/>
          <w:szCs w:val="20"/>
          <w:lang w:eastAsia="en-GB"/>
        </w:rPr>
        <w:t xml:space="preserve"> 10,000 feet drift distance triangle with 300 feet cut </w:t>
      </w:r>
      <w:r w:rsidR="005925C4">
        <w:rPr>
          <w:rFonts w:asciiTheme="minorHAnsi" w:hAnsiTheme="minorHAnsi" w:cstheme="minorHAnsi"/>
          <w:i/>
          <w:iCs/>
          <w:sz w:val="20"/>
          <w:szCs w:val="20"/>
          <w:lang w:eastAsia="en-GB"/>
        </w:rPr>
        <w:t>out.</w:t>
      </w:r>
      <w:bookmarkEnd w:id="131"/>
    </w:p>
    <w:p w14:paraId="600C1457" w14:textId="76C9695D" w:rsidR="00CB573F" w:rsidRPr="00401870" w:rsidRDefault="00263DA0" w:rsidP="00CB573F">
      <w:pPr>
        <w:spacing w:before="0"/>
        <w:jc w:val="left"/>
        <w:rPr>
          <w:rStyle w:val="cf01"/>
          <w:rFonts w:asciiTheme="minorHAnsi" w:hAnsiTheme="minorHAnsi" w:cstheme="minorHAnsi"/>
          <w:sz w:val="24"/>
        </w:rPr>
      </w:pPr>
      <w:r>
        <w:rPr>
          <w:rStyle w:val="cf01"/>
          <w:rFonts w:asciiTheme="minorHAnsi" w:hAnsiTheme="minorHAnsi" w:cstheme="minorHAnsi"/>
          <w:sz w:val="24"/>
        </w:rPr>
        <w:t>T</w:t>
      </w:r>
      <w:r w:rsidR="00CB573F" w:rsidRPr="00401870">
        <w:rPr>
          <w:rStyle w:val="cf01"/>
          <w:rFonts w:asciiTheme="minorHAnsi" w:hAnsiTheme="minorHAnsi" w:cstheme="minorHAnsi"/>
          <w:sz w:val="24"/>
        </w:rPr>
        <w:t xml:space="preserve">he drift distance at 300 feet </w:t>
      </w:r>
      <w:r>
        <w:rPr>
          <w:rStyle w:val="cf01"/>
          <w:rFonts w:asciiTheme="minorHAnsi" w:hAnsiTheme="minorHAnsi" w:cstheme="minorHAnsi"/>
          <w:sz w:val="24"/>
        </w:rPr>
        <w:t>can now be calculated, this is shown below in equation 3-5 and 3-6</w:t>
      </w:r>
      <w:r w:rsidR="00246E35">
        <w:rPr>
          <w:rStyle w:val="cf01"/>
          <w:rFonts w:asciiTheme="minorHAnsi" w:hAnsiTheme="minorHAnsi" w:cstheme="minorHAnsi"/>
          <w:sz w:val="24"/>
        </w:rPr>
        <w:t xml:space="preserve">: </w:t>
      </w:r>
    </w:p>
    <w:p w14:paraId="28A7E9C5" w14:textId="1E3C5BED" w:rsidR="00CB573F" w:rsidRDefault="00CB573F" w:rsidP="00697F28">
      <w:pPr>
        <w:spacing w:before="0" w:line="240" w:lineRule="auto"/>
        <w:jc w:val="center"/>
        <w:rPr>
          <w:rStyle w:val="cf01"/>
          <w:rFonts w:asciiTheme="minorHAnsi" w:hAnsiTheme="minorHAnsi" w:cstheme="minorHAnsi"/>
          <w:sz w:val="24"/>
        </w:rPr>
      </w:pPr>
      <w:r w:rsidRPr="00401870">
        <w:rPr>
          <w:rStyle w:val="cf01"/>
          <w:rFonts w:asciiTheme="minorHAnsi" w:hAnsiTheme="minorHAnsi" w:cstheme="minorHAnsi"/>
          <w:sz w:val="24"/>
        </w:rPr>
        <w:t>Tan (0.754623374) =91.5/Y</w:t>
      </w:r>
    </w:p>
    <w:p w14:paraId="0C9F5078" w14:textId="100639EF" w:rsidR="00697F28" w:rsidRPr="00697F28" w:rsidRDefault="00697F28" w:rsidP="00697F28">
      <w:pPr>
        <w:spacing w:before="0" w:line="240" w:lineRule="auto"/>
        <w:jc w:val="center"/>
        <w:rPr>
          <w:rStyle w:val="cf01"/>
          <w:rFonts w:asciiTheme="minorHAnsi" w:eastAsiaTheme="minorHAnsi" w:hAnsiTheme="minorHAnsi" w:cstheme="minorHAnsi"/>
          <w:sz w:val="24"/>
          <w:szCs w:val="22"/>
        </w:rPr>
      </w:pPr>
      <w:bookmarkStart w:id="132" w:name="_Toc161403712"/>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Pr>
          <w:rFonts w:asciiTheme="minorHAnsi" w:hAnsiTheme="minorHAnsi" w:cstheme="minorHAnsi"/>
          <w:i/>
          <w:iCs/>
          <w:sz w:val="20"/>
          <w:szCs w:val="20"/>
          <w:lang w:eastAsia="en-GB"/>
        </w:rPr>
        <w:t>- Trigonometry system 3 300 ft.</w:t>
      </w:r>
      <w:bookmarkEnd w:id="132"/>
    </w:p>
    <w:p w14:paraId="209DA928" w14:textId="1E92F25E" w:rsidR="00246E35" w:rsidRDefault="00246E35" w:rsidP="00697F28">
      <w:pPr>
        <w:spacing w:before="0" w:line="240" w:lineRule="auto"/>
        <w:jc w:val="center"/>
        <w:rPr>
          <w:rFonts w:asciiTheme="minorHAnsi" w:eastAsiaTheme="minorHAnsi" w:hAnsiTheme="minorHAnsi" w:cstheme="minorHAnsi"/>
          <w:szCs w:val="22"/>
        </w:rPr>
      </w:pPr>
      <w:r>
        <w:rPr>
          <w:rFonts w:asciiTheme="minorHAnsi" w:eastAsiaTheme="minorHAnsi" w:hAnsiTheme="minorHAnsi" w:cstheme="minorHAnsi"/>
          <w:szCs w:val="22"/>
        </w:rPr>
        <w:t>Y</w:t>
      </w:r>
      <w:r w:rsidRPr="00CB573F">
        <w:rPr>
          <w:rFonts w:asciiTheme="minorHAnsi" w:eastAsiaTheme="minorHAnsi" w:hAnsiTheme="minorHAnsi" w:cstheme="minorHAnsi"/>
          <w:szCs w:val="22"/>
        </w:rPr>
        <w:t xml:space="preserve"> = </w:t>
      </w:r>
      <w:r>
        <w:rPr>
          <w:rFonts w:asciiTheme="minorHAnsi" w:eastAsiaTheme="minorHAnsi" w:hAnsiTheme="minorHAnsi" w:cstheme="minorHAnsi"/>
          <w:szCs w:val="22"/>
        </w:rPr>
        <w:t>91.5</w:t>
      </w:r>
      <w:r w:rsidRPr="00CB573F">
        <w:rPr>
          <w:rFonts w:asciiTheme="minorHAnsi" w:eastAsiaTheme="minorHAnsi" w:hAnsiTheme="minorHAnsi" w:cstheme="minorHAnsi"/>
          <w:szCs w:val="22"/>
        </w:rPr>
        <w:t xml:space="preserve">/ </w:t>
      </w:r>
      <w:r>
        <w:rPr>
          <w:rFonts w:asciiTheme="minorHAnsi" w:eastAsiaTheme="minorHAnsi" w:hAnsiTheme="minorHAnsi" w:cstheme="minorHAnsi"/>
          <w:szCs w:val="22"/>
        </w:rPr>
        <w:t>TAN (</w:t>
      </w:r>
      <w:r w:rsidRPr="00401870">
        <w:rPr>
          <w:rStyle w:val="cf01"/>
          <w:rFonts w:asciiTheme="minorHAnsi" w:hAnsiTheme="minorHAnsi" w:cstheme="minorHAnsi"/>
          <w:sz w:val="24"/>
        </w:rPr>
        <w:t>0.754623374)</w:t>
      </w:r>
    </w:p>
    <w:p w14:paraId="6DF5A4CF" w14:textId="62E4A6D9" w:rsidR="00246E35" w:rsidRPr="00246E35" w:rsidRDefault="00246E35" w:rsidP="00697F28">
      <w:pPr>
        <w:spacing w:before="0" w:line="240" w:lineRule="auto"/>
        <w:jc w:val="center"/>
        <w:rPr>
          <w:rStyle w:val="cf01"/>
          <w:rFonts w:asciiTheme="minorHAnsi" w:eastAsiaTheme="minorHAnsi" w:hAnsiTheme="minorHAnsi" w:cstheme="minorHAnsi"/>
          <w:sz w:val="24"/>
          <w:szCs w:val="22"/>
        </w:rPr>
      </w:pPr>
      <w:bookmarkStart w:id="133" w:name="_Toc161403713"/>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97F28">
        <w:rPr>
          <w:rFonts w:asciiTheme="minorHAnsi" w:hAnsiTheme="minorHAnsi" w:cstheme="minorHAnsi"/>
          <w:noProof/>
          <w:sz w:val="20"/>
          <w:szCs w:val="20"/>
        </w:rPr>
        <w:t>6</w:t>
      </w:r>
      <w:r w:rsidRPr="00760179">
        <w:rPr>
          <w:rFonts w:asciiTheme="minorHAnsi" w:hAnsiTheme="minorHAnsi" w:cstheme="minorHAnsi"/>
          <w:noProof/>
          <w:sz w:val="20"/>
          <w:szCs w:val="20"/>
        </w:rPr>
        <w:fldChar w:fldCharType="end"/>
      </w:r>
      <w:r>
        <w:rPr>
          <w:rFonts w:asciiTheme="minorHAnsi" w:hAnsiTheme="minorHAnsi" w:cstheme="minorHAnsi"/>
          <w:i/>
          <w:iCs/>
          <w:sz w:val="20"/>
          <w:szCs w:val="20"/>
          <w:lang w:eastAsia="en-GB"/>
        </w:rPr>
        <w:t xml:space="preserve">- Trigonometry system 3 300 </w:t>
      </w:r>
      <w:r w:rsidR="00697F28">
        <w:rPr>
          <w:rFonts w:asciiTheme="minorHAnsi" w:hAnsiTheme="minorHAnsi" w:cstheme="minorHAnsi"/>
          <w:i/>
          <w:iCs/>
          <w:sz w:val="20"/>
          <w:szCs w:val="20"/>
          <w:lang w:eastAsia="en-GB"/>
        </w:rPr>
        <w:t>ft. rearranged.</w:t>
      </w:r>
      <w:bookmarkEnd w:id="133"/>
      <w:r w:rsidR="00697F28">
        <w:rPr>
          <w:rFonts w:asciiTheme="minorHAnsi" w:hAnsiTheme="minorHAnsi" w:cstheme="minorHAnsi"/>
          <w:i/>
          <w:iCs/>
          <w:sz w:val="20"/>
          <w:szCs w:val="20"/>
          <w:lang w:eastAsia="en-GB"/>
        </w:rPr>
        <w:t xml:space="preserve"> </w:t>
      </w:r>
    </w:p>
    <w:p w14:paraId="527FD892" w14:textId="37594DAD" w:rsidR="00E3492A" w:rsidRDefault="00CB573F" w:rsidP="00263DA0">
      <w:pPr>
        <w:spacing w:before="0" w:after="120" w:line="240" w:lineRule="auto"/>
        <w:jc w:val="center"/>
        <w:rPr>
          <w:rStyle w:val="cf01"/>
          <w:rFonts w:asciiTheme="minorHAnsi" w:hAnsiTheme="minorHAnsi" w:cstheme="minorHAnsi"/>
          <w:sz w:val="24"/>
        </w:rPr>
      </w:pPr>
      <w:r w:rsidRPr="00401870">
        <w:rPr>
          <w:rStyle w:val="cf01"/>
          <w:rFonts w:asciiTheme="minorHAnsi" w:hAnsiTheme="minorHAnsi" w:cstheme="minorHAnsi"/>
          <w:sz w:val="24"/>
        </w:rPr>
        <w:t>Y= 178.4251 meters</w:t>
      </w:r>
    </w:p>
    <w:p w14:paraId="3D05DC6F" w14:textId="39FCC832" w:rsidR="00E3492A" w:rsidRPr="00E3492A" w:rsidRDefault="00263DA0" w:rsidP="00696BC5">
      <w:pPr>
        <w:spacing w:before="0" w:after="120"/>
        <w:jc w:val="left"/>
        <w:rPr>
          <w:rFonts w:asciiTheme="minorHAnsi" w:hAnsiTheme="minorHAnsi" w:cstheme="minorHAnsi"/>
          <w:szCs w:val="18"/>
        </w:rPr>
      </w:pPr>
      <w:r>
        <w:rPr>
          <w:rStyle w:val="cf01"/>
          <w:rFonts w:asciiTheme="minorHAnsi" w:hAnsiTheme="minorHAnsi" w:cstheme="minorHAnsi"/>
          <w:sz w:val="24"/>
        </w:rPr>
        <w:t xml:space="preserve">As can be seen the derived constant calculation and the trigonometry calculation give the same answer and confirm the logic used. </w:t>
      </w:r>
      <w:r w:rsidR="00E3492A">
        <w:rPr>
          <w:rStyle w:val="cf01"/>
          <w:rFonts w:asciiTheme="minorHAnsi" w:hAnsiTheme="minorHAnsi" w:cstheme="minorHAnsi"/>
          <w:sz w:val="24"/>
        </w:rPr>
        <w:t>As previously completed with system one and two the different heights above land</w:t>
      </w:r>
      <w:r>
        <w:rPr>
          <w:rStyle w:val="cf01"/>
          <w:rFonts w:asciiTheme="minorHAnsi" w:hAnsiTheme="minorHAnsi" w:cstheme="minorHAnsi"/>
          <w:sz w:val="24"/>
        </w:rPr>
        <w:t xml:space="preserve"> as well as directional wind can be</w:t>
      </w:r>
      <w:r w:rsidR="00E3492A">
        <w:rPr>
          <w:rStyle w:val="cf01"/>
          <w:rFonts w:asciiTheme="minorHAnsi" w:hAnsiTheme="minorHAnsi" w:cstheme="minorHAnsi"/>
          <w:sz w:val="24"/>
        </w:rPr>
        <w:t xml:space="preserve"> used to create a safety trace using this new method. The wind </w:t>
      </w:r>
      <w:r w:rsidR="00E3492A">
        <w:rPr>
          <w:rStyle w:val="cf01"/>
          <w:rFonts w:asciiTheme="minorHAnsi" w:hAnsiTheme="minorHAnsi" w:cstheme="minorHAnsi"/>
          <w:sz w:val="24"/>
        </w:rPr>
        <w:lastRenderedPageBreak/>
        <w:t xml:space="preserve">direction </w:t>
      </w:r>
      <w:r>
        <w:rPr>
          <w:rStyle w:val="cf01"/>
          <w:rFonts w:asciiTheme="minorHAnsi" w:hAnsiTheme="minorHAnsi" w:cstheme="minorHAnsi"/>
          <w:sz w:val="24"/>
        </w:rPr>
        <w:t>l</w:t>
      </w:r>
      <w:r w:rsidR="00E3492A">
        <w:rPr>
          <w:rStyle w:val="cf01"/>
          <w:rFonts w:asciiTheme="minorHAnsi" w:hAnsiTheme="minorHAnsi" w:cstheme="minorHAnsi"/>
          <w:sz w:val="24"/>
        </w:rPr>
        <w:t>imitational angles and maximum w</w:t>
      </w:r>
      <w:r w:rsidR="00697F28">
        <w:rPr>
          <w:rStyle w:val="cf01"/>
          <w:rFonts w:asciiTheme="minorHAnsi" w:hAnsiTheme="minorHAnsi" w:cstheme="minorHAnsi"/>
          <w:sz w:val="24"/>
        </w:rPr>
        <w:t>ind speed are shown in Table 3-5</w:t>
      </w:r>
      <w:r w:rsidR="00E3492A">
        <w:rPr>
          <w:rStyle w:val="cf01"/>
          <w:rFonts w:asciiTheme="minorHAnsi" w:hAnsiTheme="minorHAnsi" w:cstheme="minorHAnsi"/>
          <w:sz w:val="24"/>
        </w:rPr>
        <w:t xml:space="preserve"> below as well as the calculated total drift distance for each</w:t>
      </w:r>
      <w:r w:rsidR="00A4787A">
        <w:rPr>
          <w:rStyle w:val="cf01"/>
          <w:rFonts w:asciiTheme="minorHAnsi" w:hAnsiTheme="minorHAnsi" w:cstheme="minorHAnsi"/>
          <w:sz w:val="24"/>
        </w:rPr>
        <w:t xml:space="preserve"> area. It also states what the R</w:t>
      </w:r>
      <w:r w:rsidR="00E3492A">
        <w:rPr>
          <w:rStyle w:val="cf01"/>
          <w:rFonts w:asciiTheme="minorHAnsi" w:hAnsiTheme="minorHAnsi" w:cstheme="minorHAnsi"/>
          <w:sz w:val="24"/>
        </w:rPr>
        <w:t>anges maximum total drift that can be tolerated is, from these numbers it clearly shows the total calculated drift sits wi</w:t>
      </w:r>
      <w:r w:rsidR="00696BC5">
        <w:rPr>
          <w:rStyle w:val="cf01"/>
          <w:rFonts w:asciiTheme="minorHAnsi" w:hAnsiTheme="minorHAnsi" w:cstheme="minorHAnsi"/>
          <w:sz w:val="24"/>
        </w:rPr>
        <w:t>thin the required boundaries</w:t>
      </w:r>
      <w:r w:rsidR="00EC0424">
        <w:rPr>
          <w:rStyle w:val="cf01"/>
          <w:rFonts w:asciiTheme="minorHAnsi" w:hAnsiTheme="minorHAnsi" w:cstheme="minorHAnsi"/>
          <w:sz w:val="24"/>
        </w:rPr>
        <w:t xml:space="preserve">. </w:t>
      </w:r>
    </w:p>
    <w:tbl>
      <w:tblPr>
        <w:tblStyle w:val="TableGrid1"/>
        <w:tblW w:w="10627" w:type="dxa"/>
        <w:tblLook w:val="04A0" w:firstRow="1" w:lastRow="0" w:firstColumn="1" w:lastColumn="0" w:noHBand="0" w:noVBand="1"/>
      </w:tblPr>
      <w:tblGrid>
        <w:gridCol w:w="1625"/>
        <w:gridCol w:w="3048"/>
        <w:gridCol w:w="1985"/>
        <w:gridCol w:w="1985"/>
        <w:gridCol w:w="1984"/>
      </w:tblGrid>
      <w:tr w:rsidR="00B217C3" w:rsidRPr="00C24102" w14:paraId="231AC2A7" w14:textId="77777777" w:rsidTr="00E65FE0">
        <w:trPr>
          <w:trHeight w:val="290"/>
        </w:trPr>
        <w:tc>
          <w:tcPr>
            <w:tcW w:w="1625" w:type="dxa"/>
            <w:noWrap/>
            <w:hideMark/>
          </w:tcPr>
          <w:p w14:paraId="61D9F6BE"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Description</w:t>
            </w:r>
          </w:p>
        </w:tc>
        <w:tc>
          <w:tcPr>
            <w:tcW w:w="3048" w:type="dxa"/>
            <w:noWrap/>
            <w:hideMark/>
          </w:tcPr>
          <w:p w14:paraId="01DBCEC3" w14:textId="2A66895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Bearings</w:t>
            </w:r>
            <w:r w:rsidR="00E65FE0">
              <w:rPr>
                <w:rFonts w:asciiTheme="minorHAnsi" w:eastAsiaTheme="minorHAnsi" w:hAnsiTheme="minorHAnsi" w:cstheme="minorHAnsi"/>
                <w:color w:val="000000" w:themeColor="text1"/>
                <w:szCs w:val="22"/>
                <w:lang w:eastAsia="en-GB"/>
              </w:rPr>
              <w:t xml:space="preserve"> (degrees) </w:t>
            </w:r>
          </w:p>
        </w:tc>
        <w:tc>
          <w:tcPr>
            <w:tcW w:w="1985" w:type="dxa"/>
          </w:tcPr>
          <w:p w14:paraId="6897CC5B"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WS max (knots)</w:t>
            </w:r>
          </w:p>
        </w:tc>
        <w:tc>
          <w:tcPr>
            <w:tcW w:w="1985" w:type="dxa"/>
            <w:noWrap/>
            <w:hideMark/>
          </w:tcPr>
          <w:p w14:paraId="22879DC6"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TDD (m)</w:t>
            </w:r>
          </w:p>
        </w:tc>
        <w:tc>
          <w:tcPr>
            <w:tcW w:w="1984" w:type="dxa"/>
            <w:noWrap/>
            <w:hideMark/>
          </w:tcPr>
          <w:p w14:paraId="47BC6FD3" w14:textId="498FFA66"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Range MTDD</w:t>
            </w:r>
            <w:r w:rsidR="00E65FE0">
              <w:rPr>
                <w:rFonts w:asciiTheme="minorHAnsi" w:eastAsiaTheme="minorHAnsi" w:hAnsiTheme="minorHAnsi" w:cstheme="minorHAnsi"/>
                <w:color w:val="000000" w:themeColor="text1"/>
                <w:szCs w:val="22"/>
                <w:lang w:eastAsia="en-GB"/>
              </w:rPr>
              <w:t xml:space="preserve"> (m)</w:t>
            </w:r>
          </w:p>
        </w:tc>
      </w:tr>
      <w:tr w:rsidR="00B217C3" w:rsidRPr="00C24102" w14:paraId="43ACB554" w14:textId="77777777" w:rsidTr="00E65FE0">
        <w:trPr>
          <w:trHeight w:val="290"/>
        </w:trPr>
        <w:tc>
          <w:tcPr>
            <w:tcW w:w="1625" w:type="dxa"/>
            <w:noWrap/>
            <w:hideMark/>
          </w:tcPr>
          <w:p w14:paraId="54AA41B4"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Magazines</w:t>
            </w:r>
          </w:p>
        </w:tc>
        <w:tc>
          <w:tcPr>
            <w:tcW w:w="3048" w:type="dxa"/>
            <w:noWrap/>
            <w:hideMark/>
          </w:tcPr>
          <w:p w14:paraId="22A789B5"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120-142</w:t>
            </w:r>
          </w:p>
        </w:tc>
        <w:tc>
          <w:tcPr>
            <w:tcW w:w="1985" w:type="dxa"/>
          </w:tcPr>
          <w:p w14:paraId="105AAD23"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20</w:t>
            </w:r>
          </w:p>
        </w:tc>
        <w:tc>
          <w:tcPr>
            <w:tcW w:w="1985" w:type="dxa"/>
            <w:noWrap/>
            <w:hideMark/>
          </w:tcPr>
          <w:p w14:paraId="01B0DD07"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316.43</w:t>
            </w:r>
          </w:p>
        </w:tc>
        <w:tc>
          <w:tcPr>
            <w:tcW w:w="1984" w:type="dxa"/>
            <w:noWrap/>
            <w:hideMark/>
          </w:tcPr>
          <w:p w14:paraId="791C09B1" w14:textId="76A96324"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33</w:t>
            </w:r>
            <w:r w:rsidR="00125B97">
              <w:rPr>
                <w:rFonts w:asciiTheme="minorHAnsi" w:eastAsiaTheme="minorHAnsi" w:hAnsiTheme="minorHAnsi" w:cstheme="minorHAnsi"/>
                <w:color w:val="000000" w:themeColor="text1"/>
                <w:szCs w:val="22"/>
                <w:lang w:eastAsia="en-GB"/>
              </w:rPr>
              <w:t>5</w:t>
            </w:r>
            <w:r w:rsidRPr="00C24102">
              <w:rPr>
                <w:rFonts w:asciiTheme="minorHAnsi" w:eastAsiaTheme="minorHAnsi" w:hAnsiTheme="minorHAnsi" w:cstheme="minorHAnsi"/>
                <w:color w:val="000000" w:themeColor="text1"/>
                <w:szCs w:val="22"/>
                <w:lang w:eastAsia="en-GB"/>
              </w:rPr>
              <w:t>.00</w:t>
            </w:r>
          </w:p>
        </w:tc>
      </w:tr>
      <w:tr w:rsidR="00B217C3" w:rsidRPr="00C24102" w14:paraId="35B4C67A" w14:textId="77777777" w:rsidTr="00E65FE0">
        <w:trPr>
          <w:trHeight w:val="290"/>
        </w:trPr>
        <w:tc>
          <w:tcPr>
            <w:tcW w:w="1625" w:type="dxa"/>
            <w:noWrap/>
            <w:hideMark/>
          </w:tcPr>
          <w:p w14:paraId="53B522D1"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 xml:space="preserve">Fence line </w:t>
            </w:r>
          </w:p>
        </w:tc>
        <w:tc>
          <w:tcPr>
            <w:tcW w:w="3048" w:type="dxa"/>
            <w:noWrap/>
            <w:hideMark/>
          </w:tcPr>
          <w:p w14:paraId="67059AD1"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208-261</w:t>
            </w:r>
          </w:p>
        </w:tc>
        <w:tc>
          <w:tcPr>
            <w:tcW w:w="1985" w:type="dxa"/>
          </w:tcPr>
          <w:p w14:paraId="5D113D88"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10</w:t>
            </w:r>
          </w:p>
        </w:tc>
        <w:tc>
          <w:tcPr>
            <w:tcW w:w="1985" w:type="dxa"/>
            <w:noWrap/>
            <w:hideMark/>
          </w:tcPr>
          <w:p w14:paraId="7972830A"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272.49</w:t>
            </w:r>
          </w:p>
        </w:tc>
        <w:tc>
          <w:tcPr>
            <w:tcW w:w="1984" w:type="dxa"/>
            <w:noWrap/>
            <w:hideMark/>
          </w:tcPr>
          <w:p w14:paraId="391A0168"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390.00</w:t>
            </w:r>
          </w:p>
        </w:tc>
      </w:tr>
      <w:tr w:rsidR="00C24102" w:rsidRPr="00C24102" w14:paraId="58446133" w14:textId="77777777" w:rsidTr="00E65FE0">
        <w:trPr>
          <w:trHeight w:val="290"/>
        </w:trPr>
        <w:tc>
          <w:tcPr>
            <w:tcW w:w="1625" w:type="dxa"/>
            <w:noWrap/>
            <w:hideMark/>
          </w:tcPr>
          <w:p w14:paraId="732F0C09" w14:textId="637ED4EB" w:rsidR="00B217C3" w:rsidRPr="00C24102" w:rsidRDefault="00A4787A" w:rsidP="00697F28">
            <w:pPr>
              <w:spacing w:before="0" w:line="240" w:lineRule="auto"/>
              <w:jc w:val="left"/>
              <w:rPr>
                <w:rFonts w:asciiTheme="minorHAnsi" w:eastAsiaTheme="minorHAnsi" w:hAnsiTheme="minorHAnsi" w:cstheme="minorHAnsi"/>
                <w:color w:val="000000" w:themeColor="text1"/>
                <w:szCs w:val="22"/>
                <w:lang w:eastAsia="en-GB"/>
              </w:rPr>
            </w:pPr>
            <w:r>
              <w:rPr>
                <w:rFonts w:asciiTheme="minorHAnsi" w:eastAsiaTheme="minorHAnsi" w:hAnsiTheme="minorHAnsi" w:cstheme="minorHAnsi"/>
                <w:color w:val="000000" w:themeColor="text1"/>
                <w:szCs w:val="22"/>
                <w:lang w:eastAsia="en-GB"/>
              </w:rPr>
              <w:t>Rest of R</w:t>
            </w:r>
            <w:r w:rsidR="00B217C3" w:rsidRPr="00C24102">
              <w:rPr>
                <w:rFonts w:asciiTheme="minorHAnsi" w:eastAsiaTheme="minorHAnsi" w:hAnsiTheme="minorHAnsi" w:cstheme="minorHAnsi"/>
                <w:color w:val="000000" w:themeColor="text1"/>
                <w:szCs w:val="22"/>
                <w:lang w:eastAsia="en-GB"/>
              </w:rPr>
              <w:t>ange</w:t>
            </w:r>
          </w:p>
        </w:tc>
        <w:tc>
          <w:tcPr>
            <w:tcW w:w="3048" w:type="dxa"/>
            <w:noWrap/>
            <w:hideMark/>
          </w:tcPr>
          <w:p w14:paraId="6EEDADAD"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0-119, 143-207, 262-360</w:t>
            </w:r>
          </w:p>
        </w:tc>
        <w:tc>
          <w:tcPr>
            <w:tcW w:w="1985" w:type="dxa"/>
          </w:tcPr>
          <w:p w14:paraId="2F2CC228"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30</w:t>
            </w:r>
          </w:p>
        </w:tc>
        <w:tc>
          <w:tcPr>
            <w:tcW w:w="1985" w:type="dxa"/>
            <w:noWrap/>
            <w:hideMark/>
          </w:tcPr>
          <w:p w14:paraId="63213931" w14:textId="77777777" w:rsidR="00B217C3" w:rsidRPr="00C24102" w:rsidRDefault="00B217C3" w:rsidP="00697F28">
            <w:pPr>
              <w:spacing w:before="0" w:line="240" w:lineRule="auto"/>
              <w:jc w:val="left"/>
              <w:rPr>
                <w:rFonts w:asciiTheme="minorHAnsi" w:eastAsiaTheme="minorHAnsi" w:hAnsiTheme="minorHAnsi" w:cstheme="minorHAnsi"/>
                <w:color w:val="000000" w:themeColor="text1"/>
                <w:szCs w:val="22"/>
                <w:lang w:eastAsia="en-GB"/>
              </w:rPr>
            </w:pPr>
            <w:r w:rsidRPr="00C24102">
              <w:rPr>
                <w:rFonts w:asciiTheme="minorHAnsi" w:eastAsiaTheme="minorHAnsi" w:hAnsiTheme="minorHAnsi" w:cstheme="minorHAnsi"/>
                <w:color w:val="000000" w:themeColor="text1"/>
                <w:szCs w:val="22"/>
                <w:lang w:eastAsia="en-GB"/>
              </w:rPr>
              <w:t>507.28</w:t>
            </w:r>
          </w:p>
        </w:tc>
        <w:tc>
          <w:tcPr>
            <w:tcW w:w="1984" w:type="dxa"/>
            <w:noWrap/>
            <w:hideMark/>
          </w:tcPr>
          <w:p w14:paraId="0C9C03A4" w14:textId="092B86AD" w:rsidR="00B217C3" w:rsidRPr="00C24102" w:rsidRDefault="00E3492A" w:rsidP="00697F28">
            <w:pPr>
              <w:spacing w:before="0" w:line="240" w:lineRule="auto"/>
              <w:jc w:val="left"/>
              <w:rPr>
                <w:rFonts w:asciiTheme="minorHAnsi" w:eastAsiaTheme="minorHAnsi" w:hAnsiTheme="minorHAnsi" w:cstheme="minorHAnsi"/>
                <w:color w:val="000000" w:themeColor="text1"/>
                <w:szCs w:val="22"/>
                <w:lang w:eastAsia="en-GB"/>
              </w:rPr>
            </w:pPr>
            <w:r>
              <w:rPr>
                <w:rFonts w:asciiTheme="minorHAnsi" w:eastAsiaTheme="minorHAnsi" w:hAnsiTheme="minorHAnsi" w:cstheme="minorHAnsi"/>
                <w:color w:val="000000" w:themeColor="text1"/>
                <w:szCs w:val="22"/>
                <w:lang w:eastAsia="en-GB"/>
              </w:rPr>
              <w:t>575</w:t>
            </w:r>
            <w:r w:rsidR="00B217C3" w:rsidRPr="00C24102">
              <w:rPr>
                <w:rFonts w:asciiTheme="minorHAnsi" w:eastAsiaTheme="minorHAnsi" w:hAnsiTheme="minorHAnsi" w:cstheme="minorHAnsi"/>
                <w:color w:val="000000" w:themeColor="text1"/>
                <w:szCs w:val="22"/>
                <w:lang w:eastAsia="en-GB"/>
              </w:rPr>
              <w:t>.00</w:t>
            </w:r>
          </w:p>
        </w:tc>
      </w:tr>
    </w:tbl>
    <w:p w14:paraId="2D4FB5F4" w14:textId="3FFE3D26" w:rsidR="00E3492A" w:rsidRDefault="00AB4DB7" w:rsidP="00697F28">
      <w:pPr>
        <w:spacing w:before="0" w:after="120"/>
        <w:jc w:val="center"/>
        <w:rPr>
          <w:rFonts w:asciiTheme="minorHAnsi" w:hAnsiTheme="minorHAnsi" w:cstheme="minorHAnsi"/>
          <w:noProof/>
          <w:sz w:val="20"/>
          <w:szCs w:val="20"/>
        </w:rPr>
      </w:pPr>
      <w:bookmarkStart w:id="134" w:name="_Toc161403701"/>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sidR="0051305C" w:rsidRPr="00760179">
        <w:rPr>
          <w:rFonts w:asciiTheme="minorHAnsi" w:hAnsiTheme="minorHAnsi" w:cstheme="minorHAnsi"/>
          <w:noProof/>
          <w:sz w:val="20"/>
          <w:szCs w:val="20"/>
        </w:rPr>
        <w:t>- Hybrid area map bearing and max wind speed</w:t>
      </w:r>
      <w:r w:rsidR="00703D42">
        <w:rPr>
          <w:rFonts w:asciiTheme="minorHAnsi" w:hAnsiTheme="minorHAnsi" w:cstheme="minorHAnsi"/>
          <w:noProof/>
          <w:sz w:val="20"/>
          <w:szCs w:val="20"/>
        </w:rPr>
        <w:t xml:space="preserve"> system 3</w:t>
      </w:r>
      <w:bookmarkEnd w:id="134"/>
    </w:p>
    <w:p w14:paraId="26F21B47" w14:textId="5245DAA0" w:rsidR="00B217C3" w:rsidRPr="00760179" w:rsidRDefault="00B22AF7" w:rsidP="009206CF">
      <w:pPr>
        <w:spacing w:before="0" w:after="200"/>
        <w:jc w:val="left"/>
        <w:rPr>
          <w:rFonts w:asciiTheme="minorHAnsi" w:eastAsiaTheme="minorHAnsi" w:hAnsiTheme="minorHAnsi" w:cstheme="minorHAnsi"/>
          <w:szCs w:val="22"/>
          <w:lang w:eastAsia="en-GB"/>
        </w:rPr>
      </w:pPr>
      <w:r>
        <w:rPr>
          <w:rFonts w:asciiTheme="minorHAnsi" w:eastAsiaTheme="minorHAnsi" w:hAnsiTheme="minorHAnsi" w:cstheme="minorHAnsi"/>
          <w:szCs w:val="22"/>
          <w:lang w:eastAsia="en-GB"/>
        </w:rPr>
        <w:t>I</w:t>
      </w:r>
      <w:r w:rsidR="00B217C3" w:rsidRPr="00760179">
        <w:rPr>
          <w:rFonts w:asciiTheme="minorHAnsi" w:eastAsiaTheme="minorHAnsi" w:hAnsiTheme="minorHAnsi" w:cstheme="minorHAnsi"/>
          <w:szCs w:val="22"/>
          <w:lang w:eastAsia="en-GB"/>
        </w:rPr>
        <w:t xml:space="preserve">mages </w:t>
      </w:r>
      <w:r w:rsidR="00697F28">
        <w:rPr>
          <w:rFonts w:asciiTheme="minorHAnsi" w:eastAsiaTheme="minorHAnsi" w:hAnsiTheme="minorHAnsi" w:cstheme="minorHAnsi"/>
          <w:szCs w:val="22"/>
          <w:lang w:eastAsia="en-GB"/>
        </w:rPr>
        <w:t>in figures 3-6 and 3-7</w:t>
      </w:r>
      <w:r>
        <w:rPr>
          <w:rFonts w:asciiTheme="minorHAnsi" w:eastAsiaTheme="minorHAnsi" w:hAnsiTheme="minorHAnsi" w:cstheme="minorHAnsi"/>
          <w:szCs w:val="22"/>
          <w:lang w:eastAsia="en-GB"/>
        </w:rPr>
        <w:t xml:space="preserve"> </w:t>
      </w:r>
      <w:r w:rsidR="00697F28">
        <w:rPr>
          <w:rFonts w:asciiTheme="minorHAnsi" w:eastAsiaTheme="minorHAnsi" w:hAnsiTheme="minorHAnsi" w:cstheme="minorHAnsi"/>
          <w:szCs w:val="22"/>
          <w:lang w:eastAsia="en-GB"/>
        </w:rPr>
        <w:t>below</w:t>
      </w:r>
      <w:r w:rsidR="00B217C3" w:rsidRPr="00760179">
        <w:rPr>
          <w:rFonts w:asciiTheme="minorHAnsi" w:eastAsiaTheme="minorHAnsi" w:hAnsiTheme="minorHAnsi" w:cstheme="minorHAnsi"/>
          <w:szCs w:val="22"/>
          <w:lang w:eastAsia="en-GB"/>
        </w:rPr>
        <w:t xml:space="preserve"> show </w:t>
      </w:r>
      <w:r w:rsidR="001B6E00">
        <w:rPr>
          <w:rFonts w:asciiTheme="minorHAnsi" w:eastAsiaTheme="minorHAnsi" w:hAnsiTheme="minorHAnsi" w:cstheme="minorHAnsi"/>
          <w:szCs w:val="22"/>
          <w:lang w:eastAsia="en-GB"/>
        </w:rPr>
        <w:t xml:space="preserve">a graph and image of </w:t>
      </w:r>
      <w:r w:rsidR="00B217C3" w:rsidRPr="00760179">
        <w:rPr>
          <w:rFonts w:asciiTheme="minorHAnsi" w:eastAsiaTheme="minorHAnsi" w:hAnsiTheme="minorHAnsi" w:cstheme="minorHAnsi"/>
          <w:szCs w:val="22"/>
          <w:lang w:eastAsia="en-GB"/>
        </w:rPr>
        <w:t xml:space="preserve">the safety trace gained taking the wind direction as well as the height above land into consideration. </w:t>
      </w:r>
    </w:p>
    <w:p w14:paraId="310D2A64" w14:textId="77777777" w:rsidR="00B217C3" w:rsidRPr="00760179" w:rsidRDefault="00B217C3" w:rsidP="00E3492A">
      <w:pPr>
        <w:spacing w:before="0"/>
        <w:jc w:val="center"/>
        <w:rPr>
          <w:rFonts w:asciiTheme="minorHAnsi" w:eastAsiaTheme="minorHAnsi" w:hAnsiTheme="minorHAnsi" w:cstheme="minorHAnsi"/>
          <w:sz w:val="22"/>
          <w:szCs w:val="22"/>
        </w:rPr>
      </w:pPr>
      <w:r w:rsidRPr="00760179">
        <w:rPr>
          <w:rFonts w:asciiTheme="minorHAnsi" w:eastAsiaTheme="minorHAnsi" w:hAnsiTheme="minorHAnsi" w:cstheme="minorHAnsi"/>
          <w:noProof/>
          <w:sz w:val="22"/>
          <w:szCs w:val="22"/>
          <w:lang w:eastAsia="en-GB"/>
        </w:rPr>
        <w:drawing>
          <wp:inline distT="0" distB="0" distL="0" distR="0" wp14:anchorId="012DEA11" wp14:editId="68175232">
            <wp:extent cx="6775583" cy="5582093"/>
            <wp:effectExtent l="0" t="0" r="6350" b="0"/>
            <wp:docPr id="240" name="Chart 2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1200FA0" w14:textId="0126B318" w:rsidR="00B217C3" w:rsidRDefault="00726D73" w:rsidP="00E3492A">
      <w:pPr>
        <w:spacing w:before="0" w:after="120"/>
        <w:jc w:val="center"/>
        <w:rPr>
          <w:rFonts w:asciiTheme="minorHAnsi" w:hAnsiTheme="minorHAnsi" w:cstheme="minorHAnsi"/>
          <w:i/>
          <w:iCs/>
          <w:sz w:val="20"/>
          <w:szCs w:val="20"/>
          <w:lang w:eastAsia="en-GB"/>
        </w:rPr>
      </w:pPr>
      <w:bookmarkStart w:id="135" w:name="_Toc144284394"/>
      <w:bookmarkStart w:id="136" w:name="_Toc161403687"/>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6</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xml:space="preserve">- Graph illustration of drift </w:t>
      </w:r>
      <w:bookmarkEnd w:id="135"/>
      <w:r w:rsidR="005925C4" w:rsidRPr="00760179">
        <w:rPr>
          <w:rFonts w:asciiTheme="minorHAnsi" w:hAnsiTheme="minorHAnsi" w:cstheme="minorHAnsi"/>
          <w:i/>
          <w:iCs/>
          <w:sz w:val="20"/>
          <w:szCs w:val="20"/>
          <w:lang w:eastAsia="en-GB"/>
        </w:rPr>
        <w:t>distance</w:t>
      </w:r>
      <w:r w:rsidR="00703D42">
        <w:rPr>
          <w:rFonts w:asciiTheme="minorHAnsi" w:hAnsiTheme="minorHAnsi" w:cstheme="minorHAnsi"/>
          <w:i/>
          <w:iCs/>
          <w:sz w:val="20"/>
          <w:szCs w:val="20"/>
          <w:lang w:eastAsia="en-GB"/>
        </w:rPr>
        <w:t xml:space="preserve"> system 3</w:t>
      </w:r>
      <w:r w:rsidR="005925C4" w:rsidRPr="00760179">
        <w:rPr>
          <w:rFonts w:asciiTheme="minorHAnsi" w:hAnsiTheme="minorHAnsi" w:cstheme="minorHAnsi"/>
          <w:i/>
          <w:iCs/>
          <w:sz w:val="20"/>
          <w:szCs w:val="20"/>
          <w:lang w:eastAsia="en-GB"/>
        </w:rPr>
        <w:t>.</w:t>
      </w:r>
      <w:bookmarkEnd w:id="136"/>
    </w:p>
    <w:p w14:paraId="26044A0A" w14:textId="46A4CAA0" w:rsidR="00B217C3" w:rsidRPr="00703D42" w:rsidRDefault="00703D42" w:rsidP="00703D42">
      <w:pPr>
        <w:spacing w:before="0" w:after="120"/>
        <w:jc w:val="center"/>
        <w:rPr>
          <w:rFonts w:asciiTheme="minorHAnsi" w:hAnsiTheme="minorHAnsi" w:cstheme="minorHAnsi"/>
          <w:i/>
          <w:iCs/>
          <w:sz w:val="20"/>
          <w:szCs w:val="20"/>
          <w:lang w:eastAsia="en-GB"/>
        </w:rPr>
      </w:pPr>
      <w:r w:rsidRPr="00703D42">
        <w:rPr>
          <w:rFonts w:asciiTheme="minorHAnsi" w:hAnsiTheme="minorHAnsi" w:cstheme="minorHAnsi"/>
          <w:i/>
          <w:iCs/>
          <w:sz w:val="20"/>
          <w:szCs w:val="20"/>
          <w:lang w:eastAsia="en-GB"/>
        </w:rPr>
        <w:lastRenderedPageBreak/>
        <w:drawing>
          <wp:inline distT="0" distB="0" distL="0" distR="0" wp14:anchorId="5821B083" wp14:editId="4C891F8E">
            <wp:extent cx="6654806" cy="6539024"/>
            <wp:effectExtent l="0" t="0" r="0" b="0"/>
            <wp:docPr id="1617751406" name="Picture 1" descr="An aerial view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51406" name="Picture 1" descr="An aerial view of a map&#10;&#10;Description automatically generated"/>
                    <pic:cNvPicPr/>
                  </pic:nvPicPr>
                  <pic:blipFill rotWithShape="1">
                    <a:blip r:embed="rId32"/>
                    <a:srcRect l="1695" t="1342" r="1560" b="1800"/>
                    <a:stretch/>
                  </pic:blipFill>
                  <pic:spPr bwMode="auto">
                    <a:xfrm>
                      <a:off x="0" y="0"/>
                      <a:ext cx="6666407" cy="6550423"/>
                    </a:xfrm>
                    <a:prstGeom prst="rect">
                      <a:avLst/>
                    </a:prstGeom>
                    <a:ln>
                      <a:noFill/>
                    </a:ln>
                    <a:extLst>
                      <a:ext uri="{53640926-AAD7-44D8-BBD7-CCE9431645EC}">
                        <a14:shadowObscured xmlns:a14="http://schemas.microsoft.com/office/drawing/2010/main"/>
                      </a:ext>
                    </a:extLst>
                  </pic:spPr>
                </pic:pic>
              </a:graphicData>
            </a:graphic>
          </wp:inline>
        </w:drawing>
      </w:r>
    </w:p>
    <w:p w14:paraId="74821D7A" w14:textId="133C448F" w:rsidR="00B217C3" w:rsidRDefault="00726D73" w:rsidP="00E3492A">
      <w:pPr>
        <w:spacing w:before="0" w:after="200"/>
        <w:jc w:val="center"/>
        <w:rPr>
          <w:rFonts w:asciiTheme="minorHAnsi" w:hAnsiTheme="minorHAnsi" w:cstheme="minorHAnsi"/>
          <w:i/>
          <w:iCs/>
          <w:sz w:val="20"/>
          <w:szCs w:val="20"/>
          <w:lang w:eastAsia="en-GB"/>
        </w:rPr>
      </w:pPr>
      <w:bookmarkStart w:id="137" w:name="_Toc144284395"/>
      <w:bookmarkStart w:id="138" w:name="_Toc161403688"/>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7</w:t>
      </w:r>
      <w:r w:rsidRPr="00760179">
        <w:rPr>
          <w:rFonts w:asciiTheme="minorHAnsi" w:hAnsiTheme="minorHAnsi" w:cstheme="minorHAnsi"/>
          <w:noProof/>
          <w:sz w:val="20"/>
          <w:szCs w:val="20"/>
        </w:rPr>
        <w:fldChar w:fldCharType="end"/>
      </w:r>
      <w:r w:rsidR="00B217C3" w:rsidRPr="00760179">
        <w:rPr>
          <w:rFonts w:asciiTheme="minorHAnsi" w:hAnsiTheme="minorHAnsi" w:cstheme="minorHAnsi"/>
          <w:i/>
          <w:iCs/>
          <w:sz w:val="20"/>
          <w:szCs w:val="20"/>
          <w:lang w:eastAsia="en-GB"/>
        </w:rPr>
        <w:t xml:space="preserve">- Illustration of drift </w:t>
      </w:r>
      <w:bookmarkEnd w:id="137"/>
      <w:r w:rsidR="001D7CF9" w:rsidRPr="00760179">
        <w:rPr>
          <w:rFonts w:asciiTheme="minorHAnsi" w:hAnsiTheme="minorHAnsi" w:cstheme="minorHAnsi"/>
          <w:i/>
          <w:iCs/>
          <w:sz w:val="20"/>
          <w:szCs w:val="20"/>
          <w:lang w:eastAsia="en-GB"/>
        </w:rPr>
        <w:t>distance</w:t>
      </w:r>
      <w:r w:rsidR="00703D42">
        <w:rPr>
          <w:rFonts w:asciiTheme="minorHAnsi" w:hAnsiTheme="minorHAnsi" w:cstheme="minorHAnsi"/>
          <w:i/>
          <w:iCs/>
          <w:sz w:val="20"/>
          <w:szCs w:val="20"/>
          <w:lang w:eastAsia="en-GB"/>
        </w:rPr>
        <w:t xml:space="preserve"> system 3</w:t>
      </w:r>
      <w:r w:rsidR="001D7CF9" w:rsidRPr="00760179">
        <w:rPr>
          <w:rFonts w:asciiTheme="minorHAnsi" w:hAnsiTheme="minorHAnsi" w:cstheme="minorHAnsi"/>
          <w:i/>
          <w:iCs/>
          <w:sz w:val="20"/>
          <w:szCs w:val="20"/>
          <w:lang w:eastAsia="en-GB"/>
        </w:rPr>
        <w:t>.</w:t>
      </w:r>
      <w:bookmarkEnd w:id="138"/>
    </w:p>
    <w:p w14:paraId="71B18B9D" w14:textId="177CA1B1" w:rsidR="00703D42" w:rsidRDefault="00703D42">
      <w:pPr>
        <w:spacing w:before="0" w:after="200" w:line="276" w:lineRule="auto"/>
        <w:jc w:val="left"/>
        <w:rPr>
          <w:rFonts w:asciiTheme="minorHAnsi" w:hAnsiTheme="minorHAnsi" w:cstheme="minorHAnsi"/>
          <w:i/>
          <w:iCs/>
          <w:sz w:val="20"/>
          <w:szCs w:val="20"/>
          <w:lang w:eastAsia="en-GB"/>
        </w:rPr>
      </w:pPr>
      <w:r>
        <w:rPr>
          <w:rFonts w:asciiTheme="minorHAnsi" w:hAnsiTheme="minorHAnsi" w:cstheme="minorHAnsi"/>
          <w:i/>
          <w:iCs/>
          <w:sz w:val="20"/>
          <w:szCs w:val="20"/>
          <w:lang w:eastAsia="en-GB"/>
        </w:rPr>
        <w:br w:type="page"/>
      </w:r>
    </w:p>
    <w:p w14:paraId="4EB4B2FA" w14:textId="24E0FA07" w:rsidR="00B217C3" w:rsidRPr="00392706" w:rsidRDefault="00B217C3" w:rsidP="00697F28">
      <w:pPr>
        <w:pStyle w:val="Heading1"/>
        <w:spacing w:after="0" w:line="360" w:lineRule="auto"/>
        <w:rPr>
          <w:rFonts w:asciiTheme="minorHAnsi" w:eastAsiaTheme="majorEastAsia" w:hAnsiTheme="minorHAnsi" w:cstheme="minorHAnsi"/>
        </w:rPr>
      </w:pPr>
      <w:bookmarkStart w:id="139" w:name="_Toc144284363"/>
      <w:bookmarkStart w:id="140" w:name="_Toc161403667"/>
      <w:r w:rsidRPr="00760179">
        <w:rPr>
          <w:rFonts w:asciiTheme="minorHAnsi" w:eastAsiaTheme="majorEastAsia" w:hAnsiTheme="minorHAnsi" w:cstheme="minorHAnsi"/>
        </w:rPr>
        <w:lastRenderedPageBreak/>
        <w:t>Results and discussion</w:t>
      </w:r>
      <w:bookmarkEnd w:id="139"/>
      <w:bookmarkEnd w:id="140"/>
      <w:r w:rsidRPr="00760179">
        <w:rPr>
          <w:rFonts w:asciiTheme="minorHAnsi" w:eastAsiaTheme="majorEastAsia" w:hAnsiTheme="minorHAnsi" w:cstheme="minorHAnsi"/>
        </w:rPr>
        <w:t xml:space="preserve"> </w:t>
      </w:r>
    </w:p>
    <w:p w14:paraId="00214249" w14:textId="7E06492D" w:rsidR="002C3093" w:rsidRDefault="00263DA0" w:rsidP="00697F28">
      <w:pPr>
        <w:spacing w:before="0" w:after="12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There were</w:t>
      </w:r>
      <w:r w:rsidR="00603D8E">
        <w:rPr>
          <w:rFonts w:asciiTheme="minorHAnsi" w:eastAsiaTheme="minorHAnsi" w:hAnsiTheme="minorHAnsi" w:cstheme="minorHAnsi"/>
          <w:color w:val="000000" w:themeColor="text1"/>
          <w:szCs w:val="20"/>
        </w:rPr>
        <w:t xml:space="preserve"> a series of flight</w:t>
      </w:r>
      <w:r w:rsidR="00CC734E">
        <w:rPr>
          <w:rFonts w:asciiTheme="minorHAnsi" w:eastAsiaTheme="minorHAnsi" w:hAnsiTheme="minorHAnsi" w:cstheme="minorHAnsi"/>
          <w:color w:val="000000" w:themeColor="text1"/>
          <w:szCs w:val="20"/>
        </w:rPr>
        <w:t>s</w:t>
      </w:r>
      <w:r w:rsidR="00603D8E">
        <w:rPr>
          <w:rFonts w:asciiTheme="minorHAnsi" w:eastAsiaTheme="minorHAnsi" w:hAnsiTheme="minorHAnsi" w:cstheme="minorHAnsi"/>
          <w:color w:val="000000" w:themeColor="text1"/>
          <w:szCs w:val="20"/>
        </w:rPr>
        <w:t xml:space="preserve"> undertaken to prove the theoretical work carried out, unf</w:t>
      </w:r>
      <w:r>
        <w:rPr>
          <w:rFonts w:asciiTheme="minorHAnsi" w:eastAsiaTheme="minorHAnsi" w:hAnsiTheme="minorHAnsi" w:cstheme="minorHAnsi"/>
          <w:color w:val="000000" w:themeColor="text1"/>
          <w:szCs w:val="20"/>
        </w:rPr>
        <w:t>ortunately these flights could no</w:t>
      </w:r>
      <w:r w:rsidR="00603D8E">
        <w:rPr>
          <w:rFonts w:asciiTheme="minorHAnsi" w:eastAsiaTheme="minorHAnsi" w:hAnsiTheme="minorHAnsi" w:cstheme="minorHAnsi"/>
          <w:color w:val="000000" w:themeColor="text1"/>
          <w:szCs w:val="20"/>
        </w:rPr>
        <w:t>t be completed at Aberporth without further information firstly being gathered. This</w:t>
      </w:r>
      <w:r w:rsidR="00D278DC">
        <w:rPr>
          <w:rFonts w:asciiTheme="minorHAnsi" w:eastAsiaTheme="minorHAnsi" w:hAnsiTheme="minorHAnsi" w:cstheme="minorHAnsi"/>
          <w:color w:val="000000" w:themeColor="text1"/>
          <w:szCs w:val="20"/>
        </w:rPr>
        <w:t xml:space="preserve"> was </w:t>
      </w:r>
      <w:r w:rsidR="00603D8E">
        <w:rPr>
          <w:rFonts w:asciiTheme="minorHAnsi" w:eastAsiaTheme="minorHAnsi" w:hAnsiTheme="minorHAnsi" w:cstheme="minorHAnsi"/>
          <w:color w:val="000000" w:themeColor="text1"/>
          <w:szCs w:val="20"/>
        </w:rPr>
        <w:t xml:space="preserve">due to </w:t>
      </w:r>
      <w:r w:rsidR="002C3093">
        <w:rPr>
          <w:rFonts w:asciiTheme="minorHAnsi" w:eastAsiaTheme="minorHAnsi" w:hAnsiTheme="minorHAnsi" w:cstheme="minorHAnsi"/>
          <w:color w:val="000000" w:themeColor="text1"/>
          <w:szCs w:val="20"/>
        </w:rPr>
        <w:t>further confidence in the recovery method being required before attempting</w:t>
      </w:r>
      <w:r w:rsidR="00603D8E">
        <w:rPr>
          <w:rFonts w:asciiTheme="minorHAnsi" w:eastAsiaTheme="minorHAnsi" w:hAnsiTheme="minorHAnsi" w:cstheme="minorHAnsi"/>
          <w:color w:val="000000" w:themeColor="text1"/>
          <w:szCs w:val="20"/>
        </w:rPr>
        <w:t xml:space="preserve"> </w:t>
      </w:r>
      <w:r w:rsidR="002C3093">
        <w:rPr>
          <w:rFonts w:asciiTheme="minorHAnsi" w:eastAsiaTheme="minorHAnsi" w:hAnsiTheme="minorHAnsi" w:cstheme="minorHAnsi"/>
          <w:color w:val="000000" w:themeColor="text1"/>
          <w:szCs w:val="20"/>
        </w:rPr>
        <w:t>the recovery at Aberporth because of t</w:t>
      </w:r>
      <w:r w:rsidR="00A4787A">
        <w:rPr>
          <w:rFonts w:asciiTheme="minorHAnsi" w:eastAsiaTheme="minorHAnsi" w:hAnsiTheme="minorHAnsi" w:cstheme="minorHAnsi"/>
          <w:color w:val="000000" w:themeColor="text1"/>
          <w:szCs w:val="20"/>
        </w:rPr>
        <w:t>he potential of it leaving the R</w:t>
      </w:r>
      <w:r w:rsidR="002C3093">
        <w:rPr>
          <w:rFonts w:asciiTheme="minorHAnsi" w:eastAsiaTheme="minorHAnsi" w:hAnsiTheme="minorHAnsi" w:cstheme="minorHAnsi"/>
          <w:color w:val="000000" w:themeColor="text1"/>
          <w:szCs w:val="20"/>
        </w:rPr>
        <w:t xml:space="preserve">ange boundary. This meant that the test flights were conducted on </w:t>
      </w:r>
      <w:r w:rsidR="00A4787A">
        <w:rPr>
          <w:rFonts w:asciiTheme="minorHAnsi" w:eastAsiaTheme="minorHAnsi" w:hAnsiTheme="minorHAnsi" w:cstheme="minorHAnsi"/>
          <w:color w:val="000000" w:themeColor="text1"/>
          <w:szCs w:val="20"/>
        </w:rPr>
        <w:t>two other R</w:t>
      </w:r>
      <w:r w:rsidR="002C3093">
        <w:rPr>
          <w:rFonts w:asciiTheme="minorHAnsi" w:eastAsiaTheme="minorHAnsi" w:hAnsiTheme="minorHAnsi" w:cstheme="minorHAnsi"/>
          <w:color w:val="000000" w:themeColor="text1"/>
          <w:szCs w:val="20"/>
        </w:rPr>
        <w:t>anges</w:t>
      </w:r>
      <w:r>
        <w:rPr>
          <w:rFonts w:asciiTheme="minorHAnsi" w:eastAsiaTheme="minorHAnsi" w:hAnsiTheme="minorHAnsi" w:cstheme="minorHAnsi"/>
          <w:color w:val="000000" w:themeColor="text1"/>
          <w:szCs w:val="20"/>
        </w:rPr>
        <w:t>,</w:t>
      </w:r>
      <w:r w:rsidR="002C3093">
        <w:rPr>
          <w:rFonts w:asciiTheme="minorHAnsi" w:eastAsiaTheme="minorHAnsi" w:hAnsiTheme="minorHAnsi" w:cstheme="minorHAnsi"/>
          <w:color w:val="000000" w:themeColor="text1"/>
          <w:szCs w:val="20"/>
        </w:rPr>
        <w:t xml:space="preserve"> </w:t>
      </w:r>
      <w:r>
        <w:rPr>
          <w:rFonts w:asciiTheme="minorHAnsi" w:eastAsiaTheme="minorHAnsi" w:hAnsiTheme="minorHAnsi" w:cstheme="minorHAnsi"/>
          <w:color w:val="000000" w:themeColor="text1"/>
          <w:szCs w:val="20"/>
        </w:rPr>
        <w:t>MOD</w:t>
      </w:r>
      <w:r w:rsidR="002C3093">
        <w:rPr>
          <w:rFonts w:asciiTheme="minorHAnsi" w:eastAsiaTheme="minorHAnsi" w:hAnsiTheme="minorHAnsi" w:cstheme="minorHAnsi"/>
          <w:color w:val="000000" w:themeColor="text1"/>
          <w:szCs w:val="20"/>
        </w:rPr>
        <w:t xml:space="preserve"> Hebrides </w:t>
      </w:r>
      <w:r>
        <w:rPr>
          <w:rFonts w:asciiTheme="minorHAnsi" w:eastAsiaTheme="minorHAnsi" w:hAnsiTheme="minorHAnsi" w:cstheme="minorHAnsi"/>
          <w:color w:val="000000" w:themeColor="text1"/>
          <w:szCs w:val="20"/>
        </w:rPr>
        <w:t xml:space="preserve">Range </w:t>
      </w:r>
      <w:r w:rsidR="002C3093">
        <w:rPr>
          <w:rFonts w:asciiTheme="minorHAnsi" w:eastAsiaTheme="minorHAnsi" w:hAnsiTheme="minorHAnsi" w:cstheme="minorHAnsi"/>
          <w:color w:val="000000" w:themeColor="text1"/>
          <w:szCs w:val="20"/>
        </w:rPr>
        <w:t xml:space="preserve">and </w:t>
      </w:r>
      <w:r>
        <w:rPr>
          <w:rFonts w:asciiTheme="minorHAnsi" w:eastAsiaTheme="minorHAnsi" w:hAnsiTheme="minorHAnsi" w:cstheme="minorHAnsi"/>
          <w:color w:val="000000" w:themeColor="text1"/>
          <w:szCs w:val="20"/>
        </w:rPr>
        <w:t xml:space="preserve">MOD </w:t>
      </w:r>
      <w:r w:rsidR="002C3093">
        <w:rPr>
          <w:rFonts w:asciiTheme="minorHAnsi" w:eastAsiaTheme="minorHAnsi" w:hAnsiTheme="minorHAnsi" w:cstheme="minorHAnsi"/>
          <w:color w:val="000000" w:themeColor="text1"/>
          <w:szCs w:val="20"/>
        </w:rPr>
        <w:t xml:space="preserve">Manorbier </w:t>
      </w:r>
      <w:r>
        <w:rPr>
          <w:rFonts w:asciiTheme="minorHAnsi" w:eastAsiaTheme="minorHAnsi" w:hAnsiTheme="minorHAnsi" w:cstheme="minorHAnsi"/>
          <w:color w:val="000000" w:themeColor="text1"/>
          <w:szCs w:val="20"/>
        </w:rPr>
        <w:t xml:space="preserve">Range </w:t>
      </w:r>
      <w:r w:rsidR="002C3093">
        <w:rPr>
          <w:rFonts w:asciiTheme="minorHAnsi" w:eastAsiaTheme="minorHAnsi" w:hAnsiTheme="minorHAnsi" w:cstheme="minorHAnsi"/>
          <w:color w:val="000000" w:themeColor="text1"/>
          <w:szCs w:val="20"/>
        </w:rPr>
        <w:t xml:space="preserve">to prove the theory first. </w:t>
      </w:r>
    </w:p>
    <w:p w14:paraId="216E8757" w14:textId="695FB666" w:rsidR="00392706" w:rsidRPr="00603D8E" w:rsidRDefault="002C3093" w:rsidP="00697F28">
      <w:pPr>
        <w:tabs>
          <w:tab w:val="left" w:pos="1080"/>
        </w:tabs>
        <w:spacing w:before="0" w:after="12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 xml:space="preserve">A series of </w:t>
      </w:r>
      <w:r w:rsidR="006722F7">
        <w:rPr>
          <w:rFonts w:asciiTheme="minorHAnsi" w:eastAsiaTheme="minorHAnsi" w:hAnsiTheme="minorHAnsi" w:cstheme="minorHAnsi"/>
          <w:color w:val="000000" w:themeColor="text1"/>
          <w:szCs w:val="20"/>
        </w:rPr>
        <w:t>ten</w:t>
      </w:r>
      <w:r>
        <w:rPr>
          <w:rFonts w:asciiTheme="minorHAnsi" w:eastAsiaTheme="minorHAnsi" w:hAnsiTheme="minorHAnsi" w:cstheme="minorHAnsi"/>
          <w:color w:val="000000" w:themeColor="text1"/>
          <w:szCs w:val="20"/>
        </w:rPr>
        <w:t xml:space="preserve"> flight log data files were extracted from each of the three systems and used to gain the test information. </w:t>
      </w:r>
      <w:r w:rsidR="003C3C96">
        <w:rPr>
          <w:rFonts w:asciiTheme="minorHAnsi" w:eastAsiaTheme="minorHAnsi" w:hAnsiTheme="minorHAnsi" w:cstheme="minorHAnsi"/>
          <w:color w:val="000000" w:themeColor="text1"/>
          <w:szCs w:val="20"/>
        </w:rPr>
        <w:t>This data was extracted direct from the flight log and</w:t>
      </w:r>
      <w:r w:rsidR="00D278DC">
        <w:rPr>
          <w:rFonts w:asciiTheme="minorHAnsi" w:eastAsiaTheme="minorHAnsi" w:hAnsiTheme="minorHAnsi" w:cstheme="minorHAnsi"/>
          <w:color w:val="000000" w:themeColor="text1"/>
          <w:szCs w:val="20"/>
        </w:rPr>
        <w:t xml:space="preserve"> was </w:t>
      </w:r>
      <w:r w:rsidR="003C3C96">
        <w:rPr>
          <w:rFonts w:asciiTheme="minorHAnsi" w:eastAsiaTheme="minorHAnsi" w:hAnsiTheme="minorHAnsi" w:cstheme="minorHAnsi"/>
          <w:color w:val="000000" w:themeColor="text1"/>
          <w:szCs w:val="20"/>
        </w:rPr>
        <w:t xml:space="preserve">proprietary information so it has been formatted into graphs. </w:t>
      </w:r>
      <w:r>
        <w:rPr>
          <w:rFonts w:asciiTheme="minorHAnsi" w:eastAsiaTheme="minorHAnsi" w:hAnsiTheme="minorHAnsi" w:cstheme="minorHAnsi"/>
          <w:color w:val="000000" w:themeColor="text1"/>
          <w:szCs w:val="20"/>
        </w:rPr>
        <w:t xml:space="preserve">The required information </w:t>
      </w:r>
      <w:r w:rsidR="00F439A7">
        <w:rPr>
          <w:rFonts w:asciiTheme="minorHAnsi" w:eastAsiaTheme="minorHAnsi" w:hAnsiTheme="minorHAnsi" w:cstheme="minorHAnsi"/>
          <w:color w:val="000000" w:themeColor="text1"/>
          <w:szCs w:val="20"/>
        </w:rPr>
        <w:t xml:space="preserve">was filtered to look only at </w:t>
      </w:r>
      <w:r>
        <w:rPr>
          <w:rFonts w:asciiTheme="minorHAnsi" w:eastAsiaTheme="minorHAnsi" w:hAnsiTheme="minorHAnsi" w:cstheme="minorHAnsi"/>
          <w:color w:val="000000" w:themeColor="text1"/>
          <w:szCs w:val="20"/>
        </w:rPr>
        <w:t xml:space="preserve">the recovery element </w:t>
      </w:r>
      <w:r w:rsidR="00F439A7">
        <w:rPr>
          <w:rFonts w:asciiTheme="minorHAnsi" w:eastAsiaTheme="minorHAnsi" w:hAnsiTheme="minorHAnsi" w:cstheme="minorHAnsi"/>
          <w:color w:val="000000" w:themeColor="text1"/>
          <w:szCs w:val="20"/>
        </w:rPr>
        <w:t xml:space="preserve">of the flight as well as specifically looking at </w:t>
      </w:r>
      <w:r>
        <w:rPr>
          <w:rFonts w:asciiTheme="minorHAnsi" w:eastAsiaTheme="minorHAnsi" w:hAnsiTheme="minorHAnsi" w:cstheme="minorHAnsi"/>
          <w:color w:val="000000" w:themeColor="text1"/>
          <w:szCs w:val="20"/>
        </w:rPr>
        <w:t xml:space="preserve">the height </w:t>
      </w:r>
      <w:r w:rsidR="00F439A7">
        <w:rPr>
          <w:rFonts w:asciiTheme="minorHAnsi" w:eastAsiaTheme="minorHAnsi" w:hAnsiTheme="minorHAnsi" w:cstheme="minorHAnsi"/>
          <w:color w:val="000000" w:themeColor="text1"/>
          <w:szCs w:val="20"/>
        </w:rPr>
        <w:t>and time information. The information required</w:t>
      </w:r>
      <w:r w:rsidR="00D278DC">
        <w:rPr>
          <w:rFonts w:asciiTheme="minorHAnsi" w:eastAsiaTheme="minorHAnsi" w:hAnsiTheme="minorHAnsi" w:cstheme="minorHAnsi"/>
          <w:color w:val="000000" w:themeColor="text1"/>
          <w:szCs w:val="20"/>
        </w:rPr>
        <w:t xml:space="preserve"> was </w:t>
      </w:r>
      <w:r w:rsidR="00F439A7">
        <w:rPr>
          <w:rFonts w:asciiTheme="minorHAnsi" w:eastAsiaTheme="minorHAnsi" w:hAnsiTheme="minorHAnsi" w:cstheme="minorHAnsi"/>
          <w:color w:val="000000" w:themeColor="text1"/>
          <w:szCs w:val="20"/>
        </w:rPr>
        <w:t xml:space="preserve">the initial height and time </w:t>
      </w:r>
      <w:r>
        <w:rPr>
          <w:rFonts w:asciiTheme="minorHAnsi" w:eastAsiaTheme="minorHAnsi" w:hAnsiTheme="minorHAnsi" w:cstheme="minorHAnsi"/>
          <w:color w:val="000000" w:themeColor="text1"/>
          <w:szCs w:val="20"/>
        </w:rPr>
        <w:t>the system was at when the command to deploy the parachute was carried out</w:t>
      </w:r>
      <w:r w:rsidR="00703D42">
        <w:rPr>
          <w:rFonts w:asciiTheme="minorHAnsi" w:eastAsiaTheme="minorHAnsi" w:hAnsiTheme="minorHAnsi" w:cstheme="minorHAnsi"/>
          <w:color w:val="000000" w:themeColor="text1"/>
          <w:szCs w:val="20"/>
        </w:rPr>
        <w:t>,</w:t>
      </w:r>
      <w:r w:rsidR="00F439A7">
        <w:rPr>
          <w:rFonts w:asciiTheme="minorHAnsi" w:eastAsiaTheme="minorHAnsi" w:hAnsiTheme="minorHAnsi" w:cstheme="minorHAnsi"/>
          <w:color w:val="000000" w:themeColor="text1"/>
          <w:szCs w:val="20"/>
        </w:rPr>
        <w:t xml:space="preserve"> until</w:t>
      </w:r>
      <w:r>
        <w:rPr>
          <w:rFonts w:asciiTheme="minorHAnsi" w:eastAsiaTheme="minorHAnsi" w:hAnsiTheme="minorHAnsi" w:cstheme="minorHAnsi"/>
          <w:color w:val="000000" w:themeColor="text1"/>
          <w:szCs w:val="20"/>
        </w:rPr>
        <w:t xml:space="preserve"> the system had landed</w:t>
      </w:r>
      <w:r w:rsidR="003F1B68">
        <w:rPr>
          <w:rFonts w:asciiTheme="minorHAnsi" w:eastAsiaTheme="minorHAnsi" w:hAnsiTheme="minorHAnsi" w:cstheme="minorHAnsi"/>
          <w:color w:val="000000" w:themeColor="text1"/>
          <w:szCs w:val="20"/>
        </w:rPr>
        <w:t xml:space="preserve">. </w:t>
      </w:r>
      <w:r w:rsidR="00F439A7">
        <w:rPr>
          <w:rFonts w:asciiTheme="minorHAnsi" w:eastAsiaTheme="minorHAnsi" w:hAnsiTheme="minorHAnsi" w:cstheme="minorHAnsi"/>
          <w:color w:val="000000" w:themeColor="text1"/>
          <w:szCs w:val="20"/>
        </w:rPr>
        <w:t>Once this information was gained an average of this dat</w:t>
      </w:r>
      <w:r w:rsidR="00703D42">
        <w:rPr>
          <w:rFonts w:asciiTheme="minorHAnsi" w:eastAsiaTheme="minorHAnsi" w:hAnsiTheme="minorHAnsi" w:cstheme="minorHAnsi"/>
          <w:color w:val="000000" w:themeColor="text1"/>
          <w:szCs w:val="20"/>
        </w:rPr>
        <w:t>a</w:t>
      </w:r>
      <w:r w:rsidR="00F439A7">
        <w:rPr>
          <w:rFonts w:asciiTheme="minorHAnsi" w:eastAsiaTheme="minorHAnsi" w:hAnsiTheme="minorHAnsi" w:cstheme="minorHAnsi"/>
          <w:color w:val="000000" w:themeColor="text1"/>
          <w:szCs w:val="20"/>
        </w:rPr>
        <w:t xml:space="preserve"> was taken for the </w:t>
      </w:r>
      <w:r w:rsidR="006722F7">
        <w:rPr>
          <w:rFonts w:asciiTheme="minorHAnsi" w:eastAsiaTheme="minorHAnsi" w:hAnsiTheme="minorHAnsi" w:cstheme="minorHAnsi"/>
          <w:color w:val="000000" w:themeColor="text1"/>
          <w:szCs w:val="20"/>
        </w:rPr>
        <w:t>ten</w:t>
      </w:r>
      <w:r w:rsidR="00F439A7">
        <w:rPr>
          <w:rFonts w:asciiTheme="minorHAnsi" w:eastAsiaTheme="minorHAnsi" w:hAnsiTheme="minorHAnsi" w:cstheme="minorHAnsi"/>
          <w:color w:val="000000" w:themeColor="text1"/>
          <w:szCs w:val="20"/>
        </w:rPr>
        <w:t xml:space="preserve"> test flights that were conducted for each of the systems. </w:t>
      </w:r>
      <w:r w:rsidR="00603D8E">
        <w:rPr>
          <w:rFonts w:asciiTheme="minorHAnsi" w:eastAsiaTheme="minorHAnsi" w:hAnsiTheme="minorHAnsi" w:cstheme="minorHAnsi"/>
          <w:color w:val="000000" w:themeColor="text1"/>
          <w:szCs w:val="20"/>
        </w:rPr>
        <w:t>The graph depicted below</w:t>
      </w:r>
      <w:r w:rsidR="00697F28">
        <w:rPr>
          <w:rFonts w:asciiTheme="minorHAnsi" w:eastAsiaTheme="minorHAnsi" w:hAnsiTheme="minorHAnsi" w:cstheme="minorHAnsi"/>
          <w:color w:val="000000" w:themeColor="text1"/>
          <w:szCs w:val="20"/>
        </w:rPr>
        <w:t xml:space="preserve"> in figure 4-1</w:t>
      </w:r>
      <w:r w:rsidR="00603D8E">
        <w:rPr>
          <w:rFonts w:asciiTheme="minorHAnsi" w:eastAsiaTheme="minorHAnsi" w:hAnsiTheme="minorHAnsi" w:cstheme="minorHAnsi"/>
          <w:color w:val="000000" w:themeColor="text1"/>
          <w:szCs w:val="20"/>
        </w:rPr>
        <w:t xml:space="preserve"> shows the height against time for system one</w:t>
      </w:r>
      <w:r w:rsidR="000F3E80">
        <w:rPr>
          <w:rFonts w:asciiTheme="minorHAnsi" w:eastAsiaTheme="minorHAnsi" w:hAnsiTheme="minorHAnsi" w:cstheme="minorHAnsi"/>
          <w:color w:val="000000" w:themeColor="text1"/>
          <w:szCs w:val="20"/>
        </w:rPr>
        <w:t xml:space="preserve"> </w:t>
      </w:r>
      <w:r>
        <w:rPr>
          <w:rFonts w:asciiTheme="minorHAnsi" w:eastAsiaTheme="minorHAnsi" w:hAnsiTheme="minorHAnsi" w:cstheme="minorHAnsi"/>
          <w:color w:val="000000" w:themeColor="text1"/>
          <w:szCs w:val="20"/>
        </w:rPr>
        <w:t xml:space="preserve">average test results. </w:t>
      </w:r>
    </w:p>
    <w:p w14:paraId="19B20432" w14:textId="484A94E6" w:rsidR="006C4DDC" w:rsidRDefault="006C4DDC" w:rsidP="000F3E80">
      <w:pPr>
        <w:tabs>
          <w:tab w:val="left" w:pos="1080"/>
        </w:tabs>
        <w:spacing w:before="0"/>
        <w:jc w:val="center"/>
        <w:rPr>
          <w:rFonts w:asciiTheme="minorHAnsi" w:eastAsiaTheme="minorHAnsi" w:hAnsiTheme="minorHAnsi" w:cstheme="minorHAnsi"/>
          <w:color w:val="000000" w:themeColor="text1"/>
          <w:szCs w:val="20"/>
        </w:rPr>
      </w:pPr>
      <w:r>
        <w:rPr>
          <w:noProof/>
          <w:lang w:eastAsia="en-GB"/>
        </w:rPr>
        <w:drawing>
          <wp:inline distT="0" distB="0" distL="0" distR="0" wp14:anchorId="703F14CB" wp14:editId="3F0D9666">
            <wp:extent cx="4572000" cy="2636520"/>
            <wp:effectExtent l="0" t="0" r="0" b="11430"/>
            <wp:docPr id="627427476"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F8E604A" w14:textId="1D5A2632" w:rsidR="001D7CF9" w:rsidRDefault="001D7CF9" w:rsidP="00697F28">
      <w:pPr>
        <w:spacing w:before="0" w:after="120"/>
        <w:jc w:val="center"/>
        <w:rPr>
          <w:rFonts w:asciiTheme="minorHAnsi" w:hAnsiTheme="minorHAnsi" w:cstheme="minorHAnsi"/>
          <w:i/>
          <w:iCs/>
          <w:sz w:val="20"/>
          <w:szCs w:val="20"/>
          <w:lang w:eastAsia="en-GB"/>
        </w:rPr>
      </w:pPr>
      <w:bookmarkStart w:id="141" w:name="_Toc161403689"/>
      <w:r w:rsidRPr="00760179">
        <w:rPr>
          <w:rFonts w:asciiTheme="minorHAnsi" w:hAnsiTheme="minorHAnsi" w:cstheme="minorHAnsi"/>
          <w:sz w:val="20"/>
          <w:szCs w:val="20"/>
        </w:rPr>
        <w:t xml:space="preserve">Figure </w:t>
      </w:r>
      <w:r>
        <w:rPr>
          <w:rFonts w:asciiTheme="minorHAnsi" w:hAnsiTheme="minorHAnsi" w:cstheme="minorHAnsi"/>
          <w:sz w:val="20"/>
          <w:szCs w:val="20"/>
        </w:rPr>
        <w:fldChar w:fldCharType="begin"/>
      </w:r>
      <w:r>
        <w:rPr>
          <w:rFonts w:asciiTheme="minorHAnsi" w:hAnsiTheme="minorHAnsi" w:cstheme="minorHAnsi"/>
          <w:sz w:val="20"/>
          <w:szCs w:val="20"/>
        </w:rPr>
        <w:instrText xml:space="preserve"> STYLEREF  \s "Heading 1" </w:instrText>
      </w:r>
      <w:r>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Pr>
          <w:rFonts w:asciiTheme="minorHAnsi" w:hAnsiTheme="minorHAnsi" w:cstheme="minorHAnsi"/>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0F3E80">
        <w:rPr>
          <w:rFonts w:asciiTheme="minorHAnsi" w:hAnsiTheme="minorHAnsi" w:cstheme="minorHAnsi"/>
          <w:i/>
          <w:iCs/>
          <w:sz w:val="20"/>
          <w:szCs w:val="20"/>
          <w:lang w:eastAsia="en-GB"/>
        </w:rPr>
        <w:t>Graph of</w:t>
      </w:r>
      <w:r>
        <w:rPr>
          <w:rFonts w:asciiTheme="minorHAnsi" w:hAnsiTheme="minorHAnsi" w:cstheme="minorHAnsi"/>
          <w:i/>
          <w:iCs/>
          <w:sz w:val="20"/>
          <w:szCs w:val="20"/>
          <w:lang w:eastAsia="en-GB"/>
        </w:rPr>
        <w:t xml:space="preserve"> Height against time of test </w:t>
      </w:r>
      <w:r w:rsidR="000F3E80">
        <w:rPr>
          <w:rFonts w:asciiTheme="minorHAnsi" w:hAnsiTheme="minorHAnsi" w:cstheme="minorHAnsi"/>
          <w:i/>
          <w:iCs/>
          <w:sz w:val="20"/>
          <w:szCs w:val="20"/>
          <w:lang w:eastAsia="en-GB"/>
        </w:rPr>
        <w:t xml:space="preserve">results for system </w:t>
      </w:r>
      <w:r w:rsidR="005925C4">
        <w:rPr>
          <w:rFonts w:asciiTheme="minorHAnsi" w:hAnsiTheme="minorHAnsi" w:cstheme="minorHAnsi"/>
          <w:i/>
          <w:iCs/>
          <w:sz w:val="20"/>
          <w:szCs w:val="20"/>
          <w:lang w:eastAsia="en-GB"/>
        </w:rPr>
        <w:t>1.</w:t>
      </w:r>
      <w:bookmarkEnd w:id="141"/>
    </w:p>
    <w:p w14:paraId="38FF99DA" w14:textId="72BCA3C0" w:rsidR="001D7CF9" w:rsidRDefault="00F439A7" w:rsidP="00697F28">
      <w:pPr>
        <w:tabs>
          <w:tab w:val="left" w:pos="1080"/>
        </w:tabs>
        <w:spacing w:before="0" w:after="12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The calculation below in equa</w:t>
      </w:r>
      <w:r w:rsidR="0045210B">
        <w:rPr>
          <w:rFonts w:asciiTheme="minorHAnsi" w:eastAsiaTheme="minorHAnsi" w:hAnsiTheme="minorHAnsi" w:cstheme="minorHAnsi"/>
          <w:color w:val="000000" w:themeColor="text1"/>
          <w:szCs w:val="20"/>
        </w:rPr>
        <w:t>tion 4</w:t>
      </w:r>
      <w:r>
        <w:rPr>
          <w:rFonts w:asciiTheme="minorHAnsi" w:eastAsiaTheme="minorHAnsi" w:hAnsiTheme="minorHAnsi" w:cstheme="minorHAnsi"/>
          <w:color w:val="000000" w:themeColor="text1"/>
          <w:szCs w:val="20"/>
        </w:rPr>
        <w:t>-1 looks at how long it took the system to land versus the height the system was at</w:t>
      </w:r>
      <w:r w:rsidR="00386B29">
        <w:rPr>
          <w:rFonts w:asciiTheme="minorHAnsi" w:eastAsiaTheme="minorHAnsi" w:hAnsiTheme="minorHAnsi" w:cstheme="minorHAnsi"/>
          <w:color w:val="000000" w:themeColor="text1"/>
          <w:szCs w:val="20"/>
        </w:rPr>
        <w:t xml:space="preserve"> when parachute deploy command was sent</w:t>
      </w:r>
      <w:r>
        <w:rPr>
          <w:rFonts w:asciiTheme="minorHAnsi" w:eastAsiaTheme="minorHAnsi" w:hAnsiTheme="minorHAnsi" w:cstheme="minorHAnsi"/>
          <w:color w:val="000000" w:themeColor="text1"/>
          <w:szCs w:val="20"/>
        </w:rPr>
        <w:t xml:space="preserve">. </w:t>
      </w:r>
    </w:p>
    <w:p w14:paraId="15464F45" w14:textId="54C82BD2" w:rsidR="001C26F6" w:rsidRDefault="00000000" w:rsidP="000F3E80">
      <w:pPr>
        <w:tabs>
          <w:tab w:val="left" w:pos="1080"/>
        </w:tabs>
        <w:spacing w:before="0"/>
        <w:jc w:val="center"/>
        <w:rPr>
          <w:rFonts w:asciiTheme="minorHAnsi" w:eastAsiaTheme="minorHAnsi"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200</m:t>
              </m:r>
            </m:num>
            <m:den>
              <m:r>
                <w:rPr>
                  <w:rFonts w:ascii="Cambria Math" w:eastAsiaTheme="minorHAnsi" w:hAnsi="Cambria Math" w:cstheme="minorHAnsi"/>
                  <w:color w:val="000000" w:themeColor="text1"/>
                  <w:szCs w:val="20"/>
                </w:rPr>
                <m:t>19.2</m:t>
              </m:r>
            </m:den>
          </m:f>
          <m:r>
            <w:rPr>
              <w:rFonts w:ascii="Cambria Math" w:eastAsiaTheme="minorHAnsi" w:hAnsi="Cambria Math" w:cstheme="minorHAnsi"/>
              <w:color w:val="000000" w:themeColor="text1"/>
              <w:szCs w:val="20"/>
            </w:rPr>
            <m:t>=10.4 m/s</m:t>
          </m:r>
        </m:oMath>
      </m:oMathPara>
    </w:p>
    <w:p w14:paraId="1D3B047F" w14:textId="11AAFDEC" w:rsidR="001D7CF9" w:rsidRDefault="001D7CF9" w:rsidP="00697F28">
      <w:pPr>
        <w:spacing w:before="0" w:after="120"/>
        <w:jc w:val="center"/>
        <w:rPr>
          <w:rFonts w:asciiTheme="minorHAnsi" w:hAnsiTheme="minorHAnsi" w:cstheme="minorHAnsi"/>
          <w:i/>
          <w:iCs/>
          <w:sz w:val="20"/>
          <w:szCs w:val="20"/>
          <w:lang w:eastAsia="en-GB"/>
        </w:rPr>
      </w:pPr>
      <w:bookmarkStart w:id="142" w:name="_Toc161403714"/>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03D8E">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Decent deceleration system 1 calculation</w:t>
      </w:r>
      <w:bookmarkEnd w:id="142"/>
      <w:r w:rsidR="00DC7E25">
        <w:rPr>
          <w:rFonts w:asciiTheme="minorHAnsi" w:hAnsiTheme="minorHAnsi" w:cstheme="minorHAnsi"/>
          <w:i/>
          <w:iCs/>
          <w:sz w:val="20"/>
          <w:szCs w:val="20"/>
          <w:lang w:eastAsia="en-GB"/>
        </w:rPr>
        <w:t xml:space="preserve"> </w:t>
      </w:r>
    </w:p>
    <w:p w14:paraId="67DC01ED" w14:textId="77777777" w:rsidR="00697F28" w:rsidRDefault="00697F28" w:rsidP="00697F28">
      <w:pPr>
        <w:spacing w:before="0" w:after="120"/>
        <w:jc w:val="center"/>
        <w:rPr>
          <w:rFonts w:asciiTheme="minorHAnsi" w:hAnsiTheme="minorHAnsi" w:cstheme="minorHAnsi"/>
          <w:i/>
          <w:iCs/>
          <w:sz w:val="20"/>
          <w:szCs w:val="20"/>
          <w:lang w:eastAsia="en-GB"/>
        </w:rPr>
      </w:pPr>
    </w:p>
    <w:p w14:paraId="5FAC4DD1" w14:textId="62B9A16B" w:rsidR="001C26F6" w:rsidRPr="00E3492A" w:rsidRDefault="00386B29" w:rsidP="00E3492A">
      <w:pPr>
        <w:rPr>
          <w:rFonts w:asciiTheme="minorHAnsi" w:hAnsiTheme="minorHAnsi" w:cstheme="minorHAnsi"/>
          <w:lang w:eastAsia="en-GB"/>
        </w:rPr>
      </w:pPr>
      <w:r w:rsidRPr="00386B29">
        <w:rPr>
          <w:rFonts w:asciiTheme="minorHAnsi" w:hAnsiTheme="minorHAnsi" w:cstheme="minorHAnsi"/>
          <w:lang w:eastAsia="en-GB"/>
        </w:rPr>
        <w:t>Eq</w:t>
      </w:r>
      <w:r w:rsidR="0045210B">
        <w:rPr>
          <w:rFonts w:asciiTheme="minorHAnsi" w:hAnsiTheme="minorHAnsi" w:cstheme="minorHAnsi"/>
          <w:lang w:eastAsia="en-GB"/>
        </w:rPr>
        <w:t>uation 4</w:t>
      </w:r>
      <w:r>
        <w:rPr>
          <w:rFonts w:asciiTheme="minorHAnsi" w:hAnsiTheme="minorHAnsi" w:cstheme="minorHAnsi"/>
          <w:lang w:eastAsia="en-GB"/>
        </w:rPr>
        <w:t>-2 below shows the decent rate in meters against the speed the system</w:t>
      </w:r>
      <w:r w:rsidR="00D278DC">
        <w:rPr>
          <w:rFonts w:asciiTheme="minorHAnsi" w:hAnsiTheme="minorHAnsi" w:cstheme="minorHAnsi"/>
          <w:lang w:eastAsia="en-GB"/>
        </w:rPr>
        <w:t xml:space="preserve"> was </w:t>
      </w:r>
      <w:r>
        <w:rPr>
          <w:rFonts w:asciiTheme="minorHAnsi" w:hAnsiTheme="minorHAnsi" w:cstheme="minorHAnsi"/>
          <w:lang w:eastAsia="en-GB"/>
        </w:rPr>
        <w:t xml:space="preserve">travelling at. </w:t>
      </w:r>
    </w:p>
    <w:p w14:paraId="4E4C09CA" w14:textId="23C6AA3F" w:rsidR="001C26F6" w:rsidRPr="001D7CF9" w:rsidRDefault="00000000" w:rsidP="000F3E80">
      <w:pPr>
        <w:tabs>
          <w:tab w:val="left" w:pos="1080"/>
        </w:tabs>
        <w:spacing w:before="0"/>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55</m:t>
              </m:r>
            </m:num>
            <m:den>
              <m:r>
                <w:rPr>
                  <w:rFonts w:ascii="Cambria Math" w:eastAsiaTheme="minorHAnsi" w:hAnsi="Cambria Math" w:cstheme="minorHAnsi"/>
                  <w:color w:val="000000" w:themeColor="text1"/>
                  <w:szCs w:val="20"/>
                </w:rPr>
                <m:t>10.4</m:t>
              </m:r>
            </m:den>
          </m:f>
          <m:r>
            <w:rPr>
              <w:rFonts w:ascii="Cambria Math" w:eastAsiaTheme="minorHAnsi" w:hAnsi="Cambria Math" w:cstheme="minorHAnsi"/>
              <w:color w:val="000000" w:themeColor="text1"/>
              <w:szCs w:val="20"/>
            </w:rPr>
            <m:t xml:space="preserve">=5.28 seconds </m:t>
          </m:r>
        </m:oMath>
      </m:oMathPara>
    </w:p>
    <w:p w14:paraId="325374B3" w14:textId="1A87AFDB" w:rsidR="001D7CF9" w:rsidRDefault="001D7CF9" w:rsidP="001D7CF9">
      <w:pPr>
        <w:spacing w:before="0" w:after="200"/>
        <w:jc w:val="center"/>
        <w:rPr>
          <w:rFonts w:asciiTheme="minorHAnsi" w:hAnsiTheme="minorHAnsi" w:cstheme="minorHAnsi"/>
          <w:i/>
          <w:iCs/>
          <w:sz w:val="20"/>
          <w:szCs w:val="20"/>
          <w:lang w:eastAsia="en-GB"/>
        </w:rPr>
      </w:pPr>
      <w:bookmarkStart w:id="143" w:name="_Toc161403715"/>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03D8E">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 xml:space="preserve">Time for system 1 to </w:t>
      </w:r>
      <w:r w:rsidR="005925C4">
        <w:rPr>
          <w:rFonts w:asciiTheme="minorHAnsi" w:hAnsiTheme="minorHAnsi" w:cstheme="minorHAnsi"/>
          <w:i/>
          <w:iCs/>
          <w:sz w:val="20"/>
          <w:szCs w:val="20"/>
          <w:lang w:eastAsia="en-GB"/>
        </w:rPr>
        <w:t>decelerate.</w:t>
      </w:r>
      <w:bookmarkEnd w:id="143"/>
      <w:r w:rsidR="00DC7E25">
        <w:rPr>
          <w:rFonts w:asciiTheme="minorHAnsi" w:hAnsiTheme="minorHAnsi" w:cstheme="minorHAnsi"/>
          <w:i/>
          <w:iCs/>
          <w:sz w:val="20"/>
          <w:szCs w:val="20"/>
          <w:lang w:eastAsia="en-GB"/>
        </w:rPr>
        <w:t xml:space="preserve"> </w:t>
      </w:r>
    </w:p>
    <w:p w14:paraId="5D51CBD3" w14:textId="0E79B6DC" w:rsidR="00386B29" w:rsidRPr="00386B29" w:rsidRDefault="00386B29" w:rsidP="00386B29">
      <w:pPr>
        <w:spacing w:before="0" w:after="200"/>
        <w:jc w:val="left"/>
        <w:rPr>
          <w:rFonts w:asciiTheme="minorHAnsi" w:hAnsiTheme="minorHAnsi" w:cstheme="minorHAnsi"/>
          <w:iCs/>
          <w:szCs w:val="20"/>
          <w:lang w:eastAsia="en-GB"/>
        </w:rPr>
      </w:pPr>
      <w:r>
        <w:rPr>
          <w:rFonts w:asciiTheme="minorHAnsi" w:hAnsiTheme="minorHAnsi" w:cstheme="minorHAnsi"/>
          <w:iCs/>
          <w:szCs w:val="20"/>
          <w:lang w:eastAsia="en-GB"/>
        </w:rPr>
        <w:t>The eq</w:t>
      </w:r>
      <w:r w:rsidR="00287649">
        <w:rPr>
          <w:rFonts w:asciiTheme="minorHAnsi" w:hAnsiTheme="minorHAnsi" w:cstheme="minorHAnsi"/>
          <w:iCs/>
          <w:szCs w:val="20"/>
          <w:lang w:eastAsia="en-GB"/>
        </w:rPr>
        <w:t xml:space="preserve">uation below shows the forward drift distance the system has. </w:t>
      </w:r>
    </w:p>
    <w:p w14:paraId="35A83C9C" w14:textId="4DE87F0D" w:rsidR="001A5A4D" w:rsidRPr="001D7CF9" w:rsidRDefault="001C26F6" w:rsidP="000F3E80">
      <w:pPr>
        <w:tabs>
          <w:tab w:val="left" w:pos="1080"/>
        </w:tabs>
        <w:spacing w:before="0"/>
        <w:jc w:val="center"/>
        <w:rPr>
          <w:rFonts w:asciiTheme="minorHAnsi" w:eastAsiaTheme="minorEastAsia" w:hAnsiTheme="minorHAnsi" w:cstheme="minorHAnsi"/>
          <w:color w:val="000000" w:themeColor="text1"/>
          <w:szCs w:val="20"/>
        </w:rPr>
      </w:pPr>
      <m:oMathPara>
        <m:oMath>
          <m:r>
            <w:rPr>
              <w:rFonts w:ascii="Cambria Math" w:eastAsiaTheme="minorHAnsi" w:hAnsi="Cambria Math" w:cstheme="minorHAnsi"/>
              <w:color w:val="000000" w:themeColor="text1"/>
              <w:szCs w:val="20"/>
            </w:rPr>
            <m:t>5.28*55=290.4 meters</m:t>
          </m:r>
        </m:oMath>
      </m:oMathPara>
    </w:p>
    <w:p w14:paraId="04B1CFB5" w14:textId="1728A44C" w:rsidR="001D7CF9" w:rsidRDefault="001D7CF9" w:rsidP="001D7CF9">
      <w:pPr>
        <w:spacing w:before="0" w:after="200"/>
        <w:jc w:val="center"/>
        <w:rPr>
          <w:rFonts w:asciiTheme="minorHAnsi" w:hAnsiTheme="minorHAnsi" w:cstheme="minorHAnsi"/>
          <w:i/>
          <w:iCs/>
          <w:sz w:val="20"/>
          <w:szCs w:val="20"/>
          <w:lang w:eastAsia="en-GB"/>
        </w:rPr>
      </w:pPr>
      <w:bookmarkStart w:id="144" w:name="_Toc161403716"/>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03D8E">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S</w:t>
      </w:r>
      <w:r w:rsidR="00B4078C">
        <w:rPr>
          <w:rFonts w:asciiTheme="minorHAnsi" w:hAnsiTheme="minorHAnsi" w:cstheme="minorHAnsi"/>
          <w:i/>
          <w:iCs/>
          <w:sz w:val="20"/>
          <w:szCs w:val="20"/>
          <w:lang w:eastAsia="en-GB"/>
        </w:rPr>
        <w:t>ystem 1</w:t>
      </w:r>
      <w:r w:rsidR="00DC7E25">
        <w:rPr>
          <w:rFonts w:asciiTheme="minorHAnsi" w:hAnsiTheme="minorHAnsi" w:cstheme="minorHAnsi"/>
          <w:i/>
          <w:iCs/>
          <w:sz w:val="20"/>
          <w:szCs w:val="20"/>
          <w:lang w:eastAsia="en-GB"/>
        </w:rPr>
        <w:t xml:space="preserve"> drift distance</w:t>
      </w:r>
      <w:bookmarkEnd w:id="144"/>
    </w:p>
    <w:p w14:paraId="6E56ADE6" w14:textId="16BFDA39" w:rsidR="00287649" w:rsidRPr="00287649" w:rsidRDefault="00287649" w:rsidP="00287649">
      <w:pPr>
        <w:spacing w:before="0"/>
        <w:jc w:val="left"/>
        <w:rPr>
          <w:rFonts w:asciiTheme="minorHAnsi" w:hAnsiTheme="minorHAnsi" w:cstheme="minorHAnsi"/>
          <w:iCs/>
          <w:sz w:val="20"/>
          <w:szCs w:val="20"/>
          <w:lang w:eastAsia="en-GB"/>
        </w:rPr>
      </w:pPr>
      <w:r w:rsidRPr="00287649">
        <w:rPr>
          <w:rFonts w:asciiTheme="minorHAnsi" w:hAnsiTheme="minorHAnsi" w:cstheme="minorHAnsi"/>
          <w:iCs/>
          <w:szCs w:val="20"/>
          <w:lang w:eastAsia="en-GB"/>
        </w:rPr>
        <w:t xml:space="preserve">The graph below in </w:t>
      </w:r>
      <w:r w:rsidR="0045210B">
        <w:rPr>
          <w:rFonts w:asciiTheme="minorHAnsi" w:hAnsiTheme="minorHAnsi" w:cstheme="minorHAnsi"/>
          <w:iCs/>
          <w:szCs w:val="20"/>
          <w:lang w:eastAsia="en-GB"/>
        </w:rPr>
        <w:t>figure 4</w:t>
      </w:r>
      <w:r>
        <w:rPr>
          <w:rFonts w:asciiTheme="minorHAnsi" w:hAnsiTheme="minorHAnsi" w:cstheme="minorHAnsi"/>
          <w:iCs/>
          <w:szCs w:val="20"/>
          <w:lang w:eastAsia="en-GB"/>
        </w:rPr>
        <w:t xml:space="preserve">-2 shows the average of the </w:t>
      </w:r>
      <w:r w:rsidR="006722F7">
        <w:rPr>
          <w:rFonts w:asciiTheme="minorHAnsi" w:hAnsiTheme="minorHAnsi" w:cstheme="minorHAnsi"/>
          <w:iCs/>
          <w:szCs w:val="20"/>
          <w:lang w:eastAsia="en-GB"/>
        </w:rPr>
        <w:t>ten</w:t>
      </w:r>
      <w:r>
        <w:rPr>
          <w:rFonts w:asciiTheme="minorHAnsi" w:hAnsiTheme="minorHAnsi" w:cstheme="minorHAnsi"/>
          <w:iCs/>
          <w:szCs w:val="20"/>
          <w:lang w:eastAsia="en-GB"/>
        </w:rPr>
        <w:t xml:space="preserve"> test flights results for height against time for system two.</w:t>
      </w:r>
    </w:p>
    <w:p w14:paraId="0C9C4FD1" w14:textId="6086887E" w:rsidR="006C4DDC" w:rsidRDefault="006C4DDC" w:rsidP="000F3E80">
      <w:pPr>
        <w:tabs>
          <w:tab w:val="left" w:pos="1080"/>
        </w:tabs>
        <w:spacing w:before="0"/>
        <w:jc w:val="center"/>
        <w:rPr>
          <w:rFonts w:asciiTheme="minorHAnsi" w:eastAsiaTheme="minorHAnsi" w:hAnsiTheme="minorHAnsi" w:cstheme="minorHAnsi"/>
          <w:color w:val="000000" w:themeColor="text1"/>
          <w:szCs w:val="20"/>
        </w:rPr>
      </w:pPr>
      <w:r>
        <w:rPr>
          <w:noProof/>
          <w:lang w:eastAsia="en-GB"/>
        </w:rPr>
        <w:drawing>
          <wp:inline distT="0" distB="0" distL="0" distR="0" wp14:anchorId="242F31B3" wp14:editId="41927765">
            <wp:extent cx="4572000" cy="2628900"/>
            <wp:effectExtent l="0" t="0" r="0" b="0"/>
            <wp:docPr id="1714948039"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ADF44A6" w14:textId="6C20D708" w:rsidR="001D7CF9" w:rsidRDefault="001D7CF9" w:rsidP="001D7CF9">
      <w:pPr>
        <w:spacing w:before="0" w:after="200"/>
        <w:jc w:val="center"/>
        <w:rPr>
          <w:rFonts w:asciiTheme="minorHAnsi" w:hAnsiTheme="minorHAnsi" w:cstheme="minorHAnsi"/>
          <w:i/>
          <w:iCs/>
          <w:sz w:val="20"/>
          <w:szCs w:val="20"/>
          <w:lang w:eastAsia="en-GB"/>
        </w:rPr>
      </w:pPr>
      <w:bookmarkStart w:id="145" w:name="_Toc161403690"/>
      <w:r w:rsidRPr="00760179">
        <w:rPr>
          <w:rFonts w:asciiTheme="minorHAnsi" w:hAnsiTheme="minorHAnsi" w:cstheme="minorHAnsi"/>
          <w:sz w:val="20"/>
          <w:szCs w:val="20"/>
        </w:rPr>
        <w:t xml:space="preserve">Figure </w:t>
      </w:r>
      <w:r>
        <w:rPr>
          <w:rFonts w:asciiTheme="minorHAnsi" w:hAnsiTheme="minorHAnsi" w:cstheme="minorHAnsi"/>
          <w:sz w:val="20"/>
          <w:szCs w:val="20"/>
        </w:rPr>
        <w:fldChar w:fldCharType="begin"/>
      </w:r>
      <w:r>
        <w:rPr>
          <w:rFonts w:asciiTheme="minorHAnsi" w:hAnsiTheme="minorHAnsi" w:cstheme="minorHAnsi"/>
          <w:sz w:val="20"/>
          <w:szCs w:val="20"/>
        </w:rPr>
        <w:instrText xml:space="preserve"> STYLEREF  \s "Heading 1" </w:instrText>
      </w:r>
      <w:r>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Pr>
          <w:rFonts w:asciiTheme="minorHAnsi" w:hAnsiTheme="minorHAnsi" w:cstheme="minorHAnsi"/>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2</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Pr>
          <w:rFonts w:asciiTheme="minorHAnsi" w:hAnsiTheme="minorHAnsi" w:cstheme="minorHAnsi"/>
          <w:i/>
          <w:iCs/>
          <w:sz w:val="20"/>
          <w:szCs w:val="20"/>
          <w:lang w:eastAsia="en-GB"/>
        </w:rPr>
        <w:t>Graph o</w:t>
      </w:r>
      <w:r w:rsidR="000F3E80">
        <w:rPr>
          <w:rFonts w:asciiTheme="minorHAnsi" w:hAnsiTheme="minorHAnsi" w:cstheme="minorHAnsi"/>
          <w:i/>
          <w:iCs/>
          <w:sz w:val="20"/>
          <w:szCs w:val="20"/>
          <w:lang w:eastAsia="en-GB"/>
        </w:rPr>
        <w:t>f Height against time for</w:t>
      </w:r>
      <w:r>
        <w:rPr>
          <w:rFonts w:asciiTheme="minorHAnsi" w:hAnsiTheme="minorHAnsi" w:cstheme="minorHAnsi"/>
          <w:i/>
          <w:iCs/>
          <w:sz w:val="20"/>
          <w:szCs w:val="20"/>
          <w:lang w:eastAsia="en-GB"/>
        </w:rPr>
        <w:t xml:space="preserve"> test </w:t>
      </w:r>
      <w:r w:rsidR="000F3E80">
        <w:rPr>
          <w:rFonts w:asciiTheme="minorHAnsi" w:hAnsiTheme="minorHAnsi" w:cstheme="minorHAnsi"/>
          <w:i/>
          <w:iCs/>
          <w:sz w:val="20"/>
          <w:szCs w:val="20"/>
          <w:lang w:eastAsia="en-GB"/>
        </w:rPr>
        <w:t xml:space="preserve">results for system </w:t>
      </w:r>
      <w:r w:rsidR="005925C4">
        <w:rPr>
          <w:rFonts w:asciiTheme="minorHAnsi" w:hAnsiTheme="minorHAnsi" w:cstheme="minorHAnsi"/>
          <w:i/>
          <w:iCs/>
          <w:sz w:val="20"/>
          <w:szCs w:val="20"/>
          <w:lang w:eastAsia="en-GB"/>
        </w:rPr>
        <w:t>2.</w:t>
      </w:r>
      <w:bookmarkEnd w:id="145"/>
    </w:p>
    <w:p w14:paraId="21851FF0" w14:textId="78FF0C9E" w:rsidR="00287649" w:rsidRPr="00287649" w:rsidRDefault="00287649" w:rsidP="00287649">
      <w:pPr>
        <w:tabs>
          <w:tab w:val="left" w:pos="1080"/>
        </w:tabs>
        <w:spacing w:before="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 xml:space="preserve">The equations shown below were used to calculate the drift distance of the system at </w:t>
      </w:r>
      <w:r w:rsidR="006722F7">
        <w:rPr>
          <w:rFonts w:asciiTheme="minorHAnsi" w:eastAsiaTheme="minorHAnsi" w:hAnsiTheme="minorHAnsi" w:cstheme="minorHAnsi"/>
          <w:color w:val="000000" w:themeColor="text1"/>
          <w:szCs w:val="20"/>
        </w:rPr>
        <w:t>two hundred</w:t>
      </w:r>
      <w:r>
        <w:rPr>
          <w:rFonts w:asciiTheme="minorHAnsi" w:eastAsiaTheme="minorHAnsi" w:hAnsiTheme="minorHAnsi" w:cstheme="minorHAnsi"/>
          <w:color w:val="000000" w:themeColor="text1"/>
          <w:szCs w:val="20"/>
        </w:rPr>
        <w:t xml:space="preserve"> meters for system two. </w:t>
      </w:r>
    </w:p>
    <w:p w14:paraId="082B3F94" w14:textId="468BAAA0" w:rsidR="001C26F6" w:rsidRPr="001D7CF9" w:rsidRDefault="00000000" w:rsidP="000F3E80">
      <w:pPr>
        <w:tabs>
          <w:tab w:val="left" w:pos="1080"/>
        </w:tabs>
        <w:spacing w:before="0"/>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200</m:t>
              </m:r>
            </m:num>
            <m:den>
              <m:r>
                <w:rPr>
                  <w:rFonts w:ascii="Cambria Math" w:eastAsiaTheme="minorHAnsi" w:hAnsi="Cambria Math" w:cstheme="minorHAnsi"/>
                  <w:color w:val="000000" w:themeColor="text1"/>
                  <w:szCs w:val="20"/>
                </w:rPr>
                <m:t>18.6</m:t>
              </m:r>
            </m:den>
          </m:f>
          <m:r>
            <w:rPr>
              <w:rFonts w:ascii="Cambria Math" w:eastAsiaTheme="minorHAnsi" w:hAnsi="Cambria Math" w:cstheme="minorHAnsi"/>
              <w:color w:val="000000" w:themeColor="text1"/>
              <w:szCs w:val="20"/>
            </w:rPr>
            <m:t>=10.8 m/s</m:t>
          </m:r>
        </m:oMath>
      </m:oMathPara>
    </w:p>
    <w:p w14:paraId="7D80B877" w14:textId="1F49CCC4" w:rsidR="001D7CF9" w:rsidRPr="001D7CF9" w:rsidRDefault="001D7CF9" w:rsidP="001D7CF9">
      <w:pPr>
        <w:spacing w:before="0" w:after="200"/>
        <w:jc w:val="center"/>
        <w:rPr>
          <w:rFonts w:asciiTheme="minorHAnsi" w:hAnsiTheme="minorHAnsi" w:cstheme="minorHAnsi"/>
          <w:i/>
          <w:iCs/>
          <w:sz w:val="20"/>
          <w:szCs w:val="20"/>
          <w:lang w:eastAsia="en-GB"/>
        </w:rPr>
      </w:pPr>
      <w:bookmarkStart w:id="146" w:name="_Toc161403717"/>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03D8E">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Decent deceleration system 2 calculation</w:t>
      </w:r>
      <w:bookmarkEnd w:id="146"/>
    </w:p>
    <w:p w14:paraId="7E32D5C5" w14:textId="71B709B4" w:rsidR="001C26F6" w:rsidRPr="001D7CF9" w:rsidRDefault="00000000" w:rsidP="000F3E80">
      <w:pPr>
        <w:tabs>
          <w:tab w:val="left" w:pos="1080"/>
        </w:tabs>
        <w:spacing w:before="0"/>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55</m:t>
              </m:r>
            </m:num>
            <m:den>
              <m:r>
                <w:rPr>
                  <w:rFonts w:ascii="Cambria Math" w:eastAsiaTheme="minorHAnsi" w:hAnsi="Cambria Math" w:cstheme="minorHAnsi"/>
                  <w:color w:val="000000" w:themeColor="text1"/>
                  <w:szCs w:val="20"/>
                </w:rPr>
                <m:t>10.8</m:t>
              </m:r>
            </m:den>
          </m:f>
          <m:r>
            <w:rPr>
              <w:rFonts w:ascii="Cambria Math" w:eastAsiaTheme="minorHAnsi" w:hAnsi="Cambria Math" w:cstheme="minorHAnsi"/>
              <w:color w:val="000000" w:themeColor="text1"/>
              <w:szCs w:val="20"/>
            </w:rPr>
            <m:t xml:space="preserve">=5.115 seconds </m:t>
          </m:r>
        </m:oMath>
      </m:oMathPara>
    </w:p>
    <w:p w14:paraId="5808F2D5" w14:textId="6EE8A4A7" w:rsidR="001D7CF9" w:rsidRPr="001D7CF9" w:rsidRDefault="001D7CF9" w:rsidP="001D7CF9">
      <w:pPr>
        <w:spacing w:before="0" w:after="200"/>
        <w:jc w:val="center"/>
        <w:rPr>
          <w:rFonts w:asciiTheme="minorHAnsi" w:hAnsiTheme="minorHAnsi" w:cstheme="minorHAnsi"/>
          <w:i/>
          <w:iCs/>
          <w:sz w:val="20"/>
          <w:szCs w:val="20"/>
          <w:lang w:eastAsia="en-GB"/>
        </w:rPr>
      </w:pPr>
      <w:bookmarkStart w:id="147" w:name="_Toc161403718"/>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03D8E">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 xml:space="preserve">Time for system 2 to </w:t>
      </w:r>
      <w:r w:rsidR="005925C4">
        <w:rPr>
          <w:rFonts w:asciiTheme="minorHAnsi" w:hAnsiTheme="minorHAnsi" w:cstheme="minorHAnsi"/>
          <w:i/>
          <w:iCs/>
          <w:sz w:val="20"/>
          <w:szCs w:val="20"/>
          <w:lang w:eastAsia="en-GB"/>
        </w:rPr>
        <w:t>decelerate.</w:t>
      </w:r>
      <w:bookmarkEnd w:id="147"/>
    </w:p>
    <w:p w14:paraId="7F3FF1EE" w14:textId="3186ECBE" w:rsidR="001C26F6" w:rsidRPr="001D7CF9" w:rsidRDefault="001C26F6" w:rsidP="000F3E80">
      <w:pPr>
        <w:tabs>
          <w:tab w:val="left" w:pos="1080"/>
        </w:tabs>
        <w:spacing w:before="0"/>
        <w:jc w:val="center"/>
        <w:rPr>
          <w:rFonts w:asciiTheme="minorHAnsi" w:eastAsiaTheme="minorEastAsia" w:hAnsiTheme="minorHAnsi" w:cstheme="minorHAnsi"/>
          <w:color w:val="000000" w:themeColor="text1"/>
          <w:szCs w:val="20"/>
        </w:rPr>
      </w:pPr>
      <m:oMathPara>
        <m:oMath>
          <m:r>
            <w:rPr>
              <w:rFonts w:ascii="Cambria Math" w:eastAsiaTheme="minorHAnsi" w:hAnsi="Cambria Math" w:cstheme="minorHAnsi"/>
              <w:color w:val="000000" w:themeColor="text1"/>
              <w:szCs w:val="20"/>
            </w:rPr>
            <m:t>5.115*55=281.325 meters</m:t>
          </m:r>
        </m:oMath>
      </m:oMathPara>
    </w:p>
    <w:p w14:paraId="4E46C00B" w14:textId="04EF2C57" w:rsidR="001D7CF9" w:rsidRDefault="001D7CF9" w:rsidP="001D7CF9">
      <w:pPr>
        <w:spacing w:before="0" w:after="200"/>
        <w:jc w:val="center"/>
        <w:rPr>
          <w:rFonts w:asciiTheme="minorHAnsi" w:hAnsiTheme="minorHAnsi" w:cstheme="minorHAnsi"/>
          <w:i/>
          <w:iCs/>
          <w:sz w:val="20"/>
          <w:szCs w:val="20"/>
          <w:lang w:eastAsia="en-GB"/>
        </w:rPr>
      </w:pPr>
      <w:bookmarkStart w:id="148" w:name="_Toc161403719"/>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603D8E">
        <w:rPr>
          <w:rFonts w:asciiTheme="minorHAnsi" w:hAnsiTheme="minorHAnsi" w:cstheme="minorHAnsi"/>
          <w:noProof/>
          <w:sz w:val="20"/>
          <w:szCs w:val="20"/>
        </w:rPr>
        <w:t>6</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S</w:t>
      </w:r>
      <w:r w:rsidR="00B4078C">
        <w:rPr>
          <w:rFonts w:asciiTheme="minorHAnsi" w:hAnsiTheme="minorHAnsi" w:cstheme="minorHAnsi"/>
          <w:i/>
          <w:iCs/>
          <w:sz w:val="20"/>
          <w:szCs w:val="20"/>
          <w:lang w:eastAsia="en-GB"/>
        </w:rPr>
        <w:t>ystem 2</w:t>
      </w:r>
      <w:r w:rsidR="00DC7E25">
        <w:rPr>
          <w:rFonts w:asciiTheme="minorHAnsi" w:hAnsiTheme="minorHAnsi" w:cstheme="minorHAnsi"/>
          <w:i/>
          <w:iCs/>
          <w:sz w:val="20"/>
          <w:szCs w:val="20"/>
          <w:lang w:eastAsia="en-GB"/>
        </w:rPr>
        <w:t xml:space="preserve"> drift distance</w:t>
      </w:r>
      <w:bookmarkEnd w:id="148"/>
    </w:p>
    <w:p w14:paraId="122B6F46" w14:textId="43AB153E" w:rsidR="001C26F6" w:rsidRPr="00287649" w:rsidRDefault="00287649" w:rsidP="00287649">
      <w:pPr>
        <w:spacing w:before="0" w:after="200"/>
        <w:jc w:val="left"/>
        <w:rPr>
          <w:rFonts w:asciiTheme="minorHAnsi" w:hAnsiTheme="minorHAnsi" w:cstheme="minorHAnsi"/>
          <w:iCs/>
          <w:szCs w:val="20"/>
          <w:lang w:eastAsia="en-GB"/>
        </w:rPr>
      </w:pPr>
      <w:r w:rsidRPr="00287649">
        <w:rPr>
          <w:rFonts w:asciiTheme="minorHAnsi" w:hAnsiTheme="minorHAnsi" w:cstheme="minorHAnsi"/>
          <w:iCs/>
          <w:szCs w:val="20"/>
          <w:lang w:eastAsia="en-GB"/>
        </w:rPr>
        <w:lastRenderedPageBreak/>
        <w:t xml:space="preserve">The graph below in </w:t>
      </w:r>
      <w:r>
        <w:rPr>
          <w:rFonts w:asciiTheme="minorHAnsi" w:hAnsiTheme="minorHAnsi" w:cstheme="minorHAnsi"/>
          <w:iCs/>
          <w:szCs w:val="20"/>
          <w:lang w:eastAsia="en-GB"/>
        </w:rPr>
        <w:t xml:space="preserve">figure </w:t>
      </w:r>
      <w:r w:rsidR="0045210B">
        <w:rPr>
          <w:rFonts w:asciiTheme="minorHAnsi" w:hAnsiTheme="minorHAnsi" w:cstheme="minorHAnsi"/>
          <w:iCs/>
          <w:szCs w:val="20"/>
          <w:lang w:eastAsia="en-GB"/>
        </w:rPr>
        <w:t>4</w:t>
      </w:r>
      <w:r>
        <w:rPr>
          <w:rFonts w:asciiTheme="minorHAnsi" w:hAnsiTheme="minorHAnsi" w:cstheme="minorHAnsi"/>
          <w:iCs/>
          <w:szCs w:val="20"/>
          <w:lang w:eastAsia="en-GB"/>
        </w:rPr>
        <w:t xml:space="preserve">-3 shows the average of the </w:t>
      </w:r>
      <w:r w:rsidR="006722F7">
        <w:rPr>
          <w:rFonts w:asciiTheme="minorHAnsi" w:hAnsiTheme="minorHAnsi" w:cstheme="minorHAnsi"/>
          <w:iCs/>
          <w:szCs w:val="20"/>
          <w:lang w:eastAsia="en-GB"/>
        </w:rPr>
        <w:t>ten</w:t>
      </w:r>
      <w:r>
        <w:rPr>
          <w:rFonts w:asciiTheme="minorHAnsi" w:hAnsiTheme="minorHAnsi" w:cstheme="minorHAnsi"/>
          <w:iCs/>
          <w:szCs w:val="20"/>
          <w:lang w:eastAsia="en-GB"/>
        </w:rPr>
        <w:t xml:space="preserve"> test flights results for height against time for system three. This altitude</w:t>
      </w:r>
      <w:r w:rsidR="00D278DC">
        <w:rPr>
          <w:rFonts w:asciiTheme="minorHAnsi" w:hAnsiTheme="minorHAnsi" w:cstheme="minorHAnsi"/>
          <w:iCs/>
          <w:szCs w:val="20"/>
          <w:lang w:eastAsia="en-GB"/>
        </w:rPr>
        <w:t xml:space="preserve"> was </w:t>
      </w:r>
      <w:r>
        <w:rPr>
          <w:rFonts w:asciiTheme="minorHAnsi" w:hAnsiTheme="minorHAnsi" w:cstheme="minorHAnsi"/>
          <w:iCs/>
          <w:szCs w:val="20"/>
          <w:lang w:eastAsia="en-GB"/>
        </w:rPr>
        <w:t xml:space="preserve">higher than the others due to the asset owner being unwilling to go below </w:t>
      </w:r>
      <w:r w:rsidR="006722F7">
        <w:rPr>
          <w:rFonts w:asciiTheme="minorHAnsi" w:hAnsiTheme="minorHAnsi" w:cstheme="minorHAnsi"/>
          <w:iCs/>
          <w:szCs w:val="20"/>
          <w:lang w:eastAsia="en-GB"/>
        </w:rPr>
        <w:t>four hundred</w:t>
      </w:r>
      <w:r>
        <w:rPr>
          <w:rFonts w:asciiTheme="minorHAnsi" w:hAnsiTheme="minorHAnsi" w:cstheme="minorHAnsi"/>
          <w:iCs/>
          <w:szCs w:val="20"/>
          <w:lang w:eastAsia="en-GB"/>
        </w:rPr>
        <w:t xml:space="preserve"> meters because the potential damage it could cause to the system from a hard landing. </w:t>
      </w:r>
    </w:p>
    <w:p w14:paraId="1E943D76" w14:textId="10B7C398" w:rsidR="006C4DDC" w:rsidRDefault="006C4DDC" w:rsidP="000F3E80">
      <w:pPr>
        <w:tabs>
          <w:tab w:val="left" w:pos="1080"/>
        </w:tabs>
        <w:spacing w:before="0"/>
        <w:jc w:val="center"/>
        <w:rPr>
          <w:rFonts w:asciiTheme="minorHAnsi" w:eastAsiaTheme="minorHAnsi" w:hAnsiTheme="minorHAnsi" w:cstheme="minorHAnsi"/>
          <w:color w:val="000000" w:themeColor="text1"/>
          <w:szCs w:val="20"/>
        </w:rPr>
      </w:pPr>
      <w:r>
        <w:rPr>
          <w:noProof/>
          <w:lang w:eastAsia="en-GB"/>
        </w:rPr>
        <w:drawing>
          <wp:inline distT="0" distB="0" distL="0" distR="0" wp14:anchorId="74D748DA" wp14:editId="665BEDFA">
            <wp:extent cx="4673600" cy="2734733"/>
            <wp:effectExtent l="0" t="0" r="12700" b="8890"/>
            <wp:docPr id="1989122624" name="Chart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07441BA" w14:textId="698C3B8F" w:rsidR="001D7CF9" w:rsidRDefault="001D7CF9" w:rsidP="001D7CF9">
      <w:pPr>
        <w:spacing w:before="0" w:after="200"/>
        <w:jc w:val="center"/>
        <w:rPr>
          <w:rFonts w:asciiTheme="minorHAnsi" w:hAnsiTheme="minorHAnsi" w:cstheme="minorHAnsi"/>
          <w:i/>
          <w:iCs/>
          <w:sz w:val="20"/>
          <w:szCs w:val="20"/>
          <w:lang w:eastAsia="en-GB"/>
        </w:rPr>
      </w:pPr>
      <w:bookmarkStart w:id="149" w:name="_Toc161403691"/>
      <w:r w:rsidRPr="00760179">
        <w:rPr>
          <w:rFonts w:asciiTheme="minorHAnsi" w:hAnsiTheme="minorHAnsi" w:cstheme="minorHAnsi"/>
          <w:sz w:val="20"/>
          <w:szCs w:val="20"/>
        </w:rPr>
        <w:t xml:space="preserve">Figure </w:t>
      </w:r>
      <w:r>
        <w:rPr>
          <w:rFonts w:asciiTheme="minorHAnsi" w:hAnsiTheme="minorHAnsi" w:cstheme="minorHAnsi"/>
          <w:sz w:val="20"/>
          <w:szCs w:val="20"/>
        </w:rPr>
        <w:fldChar w:fldCharType="begin"/>
      </w:r>
      <w:r>
        <w:rPr>
          <w:rFonts w:asciiTheme="minorHAnsi" w:hAnsiTheme="minorHAnsi" w:cstheme="minorHAnsi"/>
          <w:sz w:val="20"/>
          <w:szCs w:val="20"/>
        </w:rPr>
        <w:instrText xml:space="preserve"> STYLEREF  \s "Heading 1" </w:instrText>
      </w:r>
      <w:r>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Pr>
          <w:rFonts w:asciiTheme="minorHAnsi" w:hAnsiTheme="minorHAnsi" w:cstheme="minorHAnsi"/>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3</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0F3E80">
        <w:rPr>
          <w:rFonts w:asciiTheme="minorHAnsi" w:hAnsiTheme="minorHAnsi" w:cstheme="minorHAnsi"/>
          <w:i/>
          <w:iCs/>
          <w:sz w:val="20"/>
          <w:szCs w:val="20"/>
          <w:lang w:eastAsia="en-GB"/>
        </w:rPr>
        <w:t xml:space="preserve">Graph of </w:t>
      </w:r>
      <w:r>
        <w:rPr>
          <w:rFonts w:asciiTheme="minorHAnsi" w:hAnsiTheme="minorHAnsi" w:cstheme="minorHAnsi"/>
          <w:i/>
          <w:iCs/>
          <w:sz w:val="20"/>
          <w:szCs w:val="20"/>
          <w:lang w:eastAsia="en-GB"/>
        </w:rPr>
        <w:t>Height against time of test</w:t>
      </w:r>
      <w:r w:rsidR="000F3E80">
        <w:rPr>
          <w:rFonts w:asciiTheme="minorHAnsi" w:hAnsiTheme="minorHAnsi" w:cstheme="minorHAnsi"/>
          <w:i/>
          <w:iCs/>
          <w:sz w:val="20"/>
          <w:szCs w:val="20"/>
          <w:lang w:eastAsia="en-GB"/>
        </w:rPr>
        <w:t xml:space="preserve"> results for system </w:t>
      </w:r>
      <w:r w:rsidR="005925C4">
        <w:rPr>
          <w:rFonts w:asciiTheme="minorHAnsi" w:hAnsiTheme="minorHAnsi" w:cstheme="minorHAnsi"/>
          <w:i/>
          <w:iCs/>
          <w:sz w:val="20"/>
          <w:szCs w:val="20"/>
          <w:lang w:eastAsia="en-GB"/>
        </w:rPr>
        <w:t>3.</w:t>
      </w:r>
      <w:bookmarkEnd w:id="149"/>
    </w:p>
    <w:p w14:paraId="2C37E09A" w14:textId="17E54850" w:rsidR="001C26F6" w:rsidRDefault="003C3C96" w:rsidP="0045210B">
      <w:pPr>
        <w:tabs>
          <w:tab w:val="left" w:pos="1080"/>
        </w:tabs>
        <w:spacing w:before="0" w:after="120" w:line="240" w:lineRule="auto"/>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 xml:space="preserve">The equations shown below were used to calculate the drift distance of the system at </w:t>
      </w:r>
      <w:r w:rsidR="006722F7">
        <w:rPr>
          <w:rFonts w:asciiTheme="minorHAnsi" w:eastAsiaTheme="minorHAnsi" w:hAnsiTheme="minorHAnsi" w:cstheme="minorHAnsi"/>
          <w:color w:val="000000" w:themeColor="text1"/>
          <w:szCs w:val="20"/>
        </w:rPr>
        <w:t>four hundred</w:t>
      </w:r>
      <w:r>
        <w:rPr>
          <w:rFonts w:asciiTheme="minorHAnsi" w:eastAsiaTheme="minorHAnsi" w:hAnsiTheme="minorHAnsi" w:cstheme="minorHAnsi"/>
          <w:color w:val="000000" w:themeColor="text1"/>
          <w:szCs w:val="20"/>
        </w:rPr>
        <w:t xml:space="preserve"> </w:t>
      </w:r>
      <w:r w:rsidR="00287649">
        <w:rPr>
          <w:rFonts w:asciiTheme="minorHAnsi" w:eastAsiaTheme="minorHAnsi" w:hAnsiTheme="minorHAnsi" w:cstheme="minorHAnsi"/>
          <w:color w:val="000000" w:themeColor="text1"/>
          <w:szCs w:val="20"/>
        </w:rPr>
        <w:t>meters’ altitude</w:t>
      </w:r>
      <w:r w:rsidR="009C10BD">
        <w:rPr>
          <w:rFonts w:asciiTheme="minorHAnsi" w:eastAsiaTheme="minorHAnsi" w:hAnsiTheme="minorHAnsi" w:cstheme="minorHAnsi"/>
          <w:color w:val="000000" w:themeColor="text1"/>
          <w:szCs w:val="20"/>
        </w:rPr>
        <w:t xml:space="preserve">. </w:t>
      </w:r>
    </w:p>
    <w:p w14:paraId="5F91A425" w14:textId="1567CD16" w:rsidR="001C26F6" w:rsidRPr="001D7CF9" w:rsidRDefault="00000000" w:rsidP="0045210B">
      <w:pPr>
        <w:tabs>
          <w:tab w:val="left" w:pos="1080"/>
        </w:tabs>
        <w:spacing w:before="0" w:line="240" w:lineRule="auto"/>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400</m:t>
              </m:r>
            </m:num>
            <m:den>
              <m:r>
                <w:rPr>
                  <w:rFonts w:ascii="Cambria Math" w:eastAsiaTheme="minorHAnsi" w:hAnsi="Cambria Math" w:cstheme="minorHAnsi"/>
                  <w:color w:val="000000" w:themeColor="text1"/>
                  <w:szCs w:val="20"/>
                </w:rPr>
                <m:t>13.6</m:t>
              </m:r>
            </m:den>
          </m:f>
          <m:r>
            <w:rPr>
              <w:rFonts w:ascii="Cambria Math" w:eastAsiaTheme="minorHAnsi" w:hAnsi="Cambria Math" w:cstheme="minorHAnsi"/>
              <w:color w:val="000000" w:themeColor="text1"/>
              <w:szCs w:val="20"/>
            </w:rPr>
            <m:t>=29.4 m/s</m:t>
          </m:r>
        </m:oMath>
      </m:oMathPara>
    </w:p>
    <w:p w14:paraId="5E7840B2" w14:textId="15F8A0FA" w:rsidR="001D7CF9" w:rsidRPr="001D7CF9" w:rsidRDefault="001D7CF9" w:rsidP="0045210B">
      <w:pPr>
        <w:spacing w:before="0" w:after="120" w:line="240" w:lineRule="auto"/>
        <w:jc w:val="center"/>
        <w:rPr>
          <w:rFonts w:asciiTheme="minorHAnsi" w:hAnsiTheme="minorHAnsi" w:cstheme="minorHAnsi"/>
          <w:i/>
          <w:iCs/>
          <w:sz w:val="20"/>
          <w:szCs w:val="20"/>
          <w:lang w:eastAsia="en-GB"/>
        </w:rPr>
      </w:pPr>
      <w:bookmarkStart w:id="150" w:name="_Toc161403720"/>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7</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Decent deceleration system 3 calculation for 400 meters</w:t>
      </w:r>
      <w:bookmarkEnd w:id="150"/>
    </w:p>
    <w:p w14:paraId="71530E42" w14:textId="3CA59007" w:rsidR="001C26F6" w:rsidRPr="001D7CF9" w:rsidRDefault="00000000" w:rsidP="0045210B">
      <w:pPr>
        <w:tabs>
          <w:tab w:val="left" w:pos="1080"/>
        </w:tabs>
        <w:spacing w:before="0" w:line="240" w:lineRule="auto"/>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61.7</m:t>
              </m:r>
            </m:num>
            <m:den>
              <m:r>
                <w:rPr>
                  <w:rFonts w:ascii="Cambria Math" w:eastAsiaTheme="minorHAnsi" w:hAnsi="Cambria Math" w:cstheme="minorHAnsi"/>
                  <w:color w:val="000000" w:themeColor="text1"/>
                  <w:szCs w:val="20"/>
                </w:rPr>
                <m:t>29.4</m:t>
              </m:r>
            </m:den>
          </m:f>
          <m:r>
            <w:rPr>
              <w:rFonts w:ascii="Cambria Math" w:eastAsiaTheme="minorHAnsi" w:hAnsi="Cambria Math" w:cstheme="minorHAnsi"/>
              <w:color w:val="000000" w:themeColor="text1"/>
              <w:szCs w:val="20"/>
            </w:rPr>
            <m:t xml:space="preserve">=2.0978 seconds </m:t>
          </m:r>
        </m:oMath>
      </m:oMathPara>
    </w:p>
    <w:p w14:paraId="40D214C9" w14:textId="55C476D7" w:rsidR="001D7CF9" w:rsidRPr="001D7CF9" w:rsidRDefault="001D7CF9" w:rsidP="0045210B">
      <w:pPr>
        <w:spacing w:before="0" w:after="120" w:line="240" w:lineRule="auto"/>
        <w:jc w:val="center"/>
        <w:rPr>
          <w:rFonts w:asciiTheme="minorHAnsi" w:hAnsiTheme="minorHAnsi" w:cstheme="minorHAnsi"/>
          <w:i/>
          <w:iCs/>
          <w:sz w:val="20"/>
          <w:szCs w:val="20"/>
          <w:lang w:eastAsia="en-GB"/>
        </w:rPr>
      </w:pPr>
      <w:bookmarkStart w:id="151" w:name="_Toc161403721"/>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8</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 xml:space="preserve">Time for system 3 to decelerate for 400 </w:t>
      </w:r>
      <w:r w:rsidR="005925C4">
        <w:rPr>
          <w:rFonts w:asciiTheme="minorHAnsi" w:hAnsiTheme="minorHAnsi" w:cstheme="minorHAnsi"/>
          <w:i/>
          <w:iCs/>
          <w:sz w:val="20"/>
          <w:szCs w:val="20"/>
          <w:lang w:eastAsia="en-GB"/>
        </w:rPr>
        <w:t>meters.</w:t>
      </w:r>
      <w:bookmarkEnd w:id="151"/>
    </w:p>
    <w:p w14:paraId="1A56EC9F" w14:textId="72082F82" w:rsidR="001C26F6" w:rsidRPr="001D7CF9" w:rsidRDefault="001C26F6" w:rsidP="0045210B">
      <w:pPr>
        <w:tabs>
          <w:tab w:val="left" w:pos="1080"/>
        </w:tabs>
        <w:spacing w:before="0" w:line="240" w:lineRule="auto"/>
        <w:jc w:val="center"/>
        <w:rPr>
          <w:rFonts w:asciiTheme="minorHAnsi" w:eastAsiaTheme="minorEastAsia" w:hAnsiTheme="minorHAnsi" w:cstheme="minorHAnsi"/>
          <w:color w:val="000000" w:themeColor="text1"/>
          <w:szCs w:val="20"/>
        </w:rPr>
      </w:pPr>
      <m:oMathPara>
        <m:oMath>
          <m:r>
            <w:rPr>
              <w:rFonts w:ascii="Cambria Math" w:eastAsiaTheme="minorHAnsi" w:hAnsi="Cambria Math" w:cstheme="minorHAnsi"/>
              <w:color w:val="000000" w:themeColor="text1"/>
              <w:szCs w:val="20"/>
            </w:rPr>
            <m:t>2.0978*61.7=129.43426 meters</m:t>
          </m:r>
        </m:oMath>
      </m:oMathPara>
    </w:p>
    <w:p w14:paraId="36612443" w14:textId="38AEF283" w:rsidR="001A5A4D" w:rsidRDefault="001D7CF9" w:rsidP="0045210B">
      <w:pPr>
        <w:spacing w:before="0" w:after="200" w:line="240" w:lineRule="auto"/>
        <w:jc w:val="center"/>
        <w:rPr>
          <w:rFonts w:asciiTheme="minorHAnsi" w:hAnsiTheme="minorHAnsi" w:cstheme="minorHAnsi"/>
          <w:i/>
          <w:iCs/>
          <w:sz w:val="20"/>
          <w:szCs w:val="20"/>
          <w:lang w:eastAsia="en-GB"/>
        </w:rPr>
      </w:pPr>
      <w:bookmarkStart w:id="152" w:name="_Toc161403722"/>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9</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B4078C">
        <w:rPr>
          <w:rFonts w:asciiTheme="minorHAnsi" w:hAnsiTheme="minorHAnsi" w:cstheme="minorHAnsi"/>
          <w:i/>
          <w:iCs/>
          <w:sz w:val="20"/>
          <w:szCs w:val="20"/>
          <w:lang w:eastAsia="en-GB"/>
        </w:rPr>
        <w:t>System 3 drift distance for 400 meters</w:t>
      </w:r>
      <w:bookmarkEnd w:id="152"/>
    </w:p>
    <w:p w14:paraId="540F3207" w14:textId="6B680F0A" w:rsidR="003C3C96" w:rsidRPr="003C3C96" w:rsidRDefault="003C3C96" w:rsidP="0045210B">
      <w:pPr>
        <w:spacing w:before="0" w:line="240" w:lineRule="auto"/>
        <w:jc w:val="left"/>
        <w:rPr>
          <w:rFonts w:asciiTheme="minorHAnsi" w:hAnsiTheme="minorHAnsi" w:cstheme="minorHAnsi"/>
          <w:iCs/>
          <w:szCs w:val="20"/>
          <w:lang w:eastAsia="en-GB"/>
        </w:rPr>
      </w:pPr>
      <w:r w:rsidRPr="003C3C96">
        <w:rPr>
          <w:rFonts w:asciiTheme="minorHAnsi" w:hAnsiTheme="minorHAnsi" w:cstheme="minorHAnsi"/>
          <w:iCs/>
          <w:szCs w:val="20"/>
          <w:lang w:eastAsia="en-GB"/>
        </w:rPr>
        <w:t xml:space="preserve">The equations below use the same data as before however they only </w:t>
      </w:r>
      <w:r w:rsidR="001D54E2" w:rsidRPr="003C3C96">
        <w:rPr>
          <w:rFonts w:asciiTheme="minorHAnsi" w:hAnsiTheme="minorHAnsi" w:cstheme="minorHAnsi"/>
          <w:iCs/>
          <w:szCs w:val="20"/>
          <w:lang w:eastAsia="en-GB"/>
        </w:rPr>
        <w:t>consider</w:t>
      </w:r>
      <w:r w:rsidRPr="003C3C96">
        <w:rPr>
          <w:rFonts w:asciiTheme="minorHAnsi" w:hAnsiTheme="minorHAnsi" w:cstheme="minorHAnsi"/>
          <w:iCs/>
          <w:szCs w:val="20"/>
          <w:lang w:eastAsia="en-GB"/>
        </w:rPr>
        <w:t xml:space="preserve"> the first </w:t>
      </w:r>
      <w:r w:rsidR="006722F7" w:rsidRPr="003C3C96">
        <w:rPr>
          <w:rFonts w:asciiTheme="minorHAnsi" w:hAnsiTheme="minorHAnsi" w:cstheme="minorHAnsi"/>
          <w:iCs/>
          <w:szCs w:val="20"/>
          <w:lang w:eastAsia="en-GB"/>
        </w:rPr>
        <w:t>two hundred</w:t>
      </w:r>
      <w:r w:rsidRPr="003C3C96">
        <w:rPr>
          <w:rFonts w:asciiTheme="minorHAnsi" w:hAnsiTheme="minorHAnsi" w:cstheme="minorHAnsi"/>
          <w:iCs/>
          <w:szCs w:val="20"/>
          <w:lang w:eastAsia="en-GB"/>
        </w:rPr>
        <w:t xml:space="preserve"> meters of altitude</w:t>
      </w:r>
      <w:r w:rsidR="009C10BD">
        <w:rPr>
          <w:rFonts w:asciiTheme="minorHAnsi" w:hAnsiTheme="minorHAnsi" w:cstheme="minorHAnsi"/>
          <w:iCs/>
          <w:szCs w:val="20"/>
          <w:lang w:eastAsia="en-GB"/>
        </w:rPr>
        <w:t xml:space="preserve">. </w:t>
      </w:r>
    </w:p>
    <w:p w14:paraId="3C52D097" w14:textId="73823EC8" w:rsidR="001C26F6" w:rsidRPr="001D7CF9" w:rsidRDefault="00000000" w:rsidP="0045210B">
      <w:pPr>
        <w:tabs>
          <w:tab w:val="left" w:pos="1080"/>
        </w:tabs>
        <w:spacing w:before="0" w:line="240" w:lineRule="auto"/>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200</m:t>
              </m:r>
            </m:num>
            <m:den>
              <m:r>
                <w:rPr>
                  <w:rFonts w:ascii="Cambria Math" w:eastAsiaTheme="minorHAnsi" w:hAnsi="Cambria Math" w:cstheme="minorHAnsi"/>
                  <w:color w:val="000000" w:themeColor="text1"/>
                  <w:szCs w:val="20"/>
                </w:rPr>
                <m:t>4.2</m:t>
              </m:r>
            </m:den>
          </m:f>
          <m:r>
            <w:rPr>
              <w:rFonts w:ascii="Cambria Math" w:eastAsiaTheme="minorHAnsi" w:hAnsi="Cambria Math" w:cstheme="minorHAnsi"/>
              <w:color w:val="000000" w:themeColor="text1"/>
              <w:szCs w:val="20"/>
            </w:rPr>
            <m:t>=47.61905 m/s</m:t>
          </m:r>
        </m:oMath>
      </m:oMathPara>
    </w:p>
    <w:p w14:paraId="29C34324" w14:textId="01B32D4F" w:rsidR="001D7CF9" w:rsidRPr="001D7CF9" w:rsidRDefault="001D7CF9" w:rsidP="0045210B">
      <w:pPr>
        <w:spacing w:before="0" w:after="120" w:line="240" w:lineRule="auto"/>
        <w:jc w:val="center"/>
        <w:rPr>
          <w:rFonts w:asciiTheme="minorHAnsi" w:hAnsiTheme="minorHAnsi" w:cstheme="minorHAnsi"/>
          <w:i/>
          <w:iCs/>
          <w:sz w:val="20"/>
          <w:szCs w:val="20"/>
          <w:lang w:eastAsia="en-GB"/>
        </w:rPr>
      </w:pPr>
      <w:bookmarkStart w:id="153" w:name="_Toc161403723"/>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10</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Decent deceleration system 3 calculation for 200 meters</w:t>
      </w:r>
      <w:bookmarkEnd w:id="153"/>
    </w:p>
    <w:p w14:paraId="5018F557" w14:textId="6256E1C8" w:rsidR="001C26F6" w:rsidRPr="001D7CF9" w:rsidRDefault="00000000" w:rsidP="0045210B">
      <w:pPr>
        <w:tabs>
          <w:tab w:val="left" w:pos="1080"/>
        </w:tabs>
        <w:spacing w:before="0" w:line="240" w:lineRule="auto"/>
        <w:jc w:val="center"/>
        <w:rPr>
          <w:rFonts w:asciiTheme="minorHAnsi" w:eastAsiaTheme="minorEastAsia" w:hAnsiTheme="minorHAnsi" w:cstheme="minorHAnsi"/>
          <w:color w:val="000000" w:themeColor="text1"/>
          <w:szCs w:val="20"/>
        </w:rPr>
      </w:pPr>
      <m:oMathPara>
        <m:oMath>
          <m:f>
            <m:fPr>
              <m:ctrlPr>
                <w:rPr>
                  <w:rFonts w:ascii="Cambria Math" w:eastAsiaTheme="minorHAnsi" w:hAnsi="Cambria Math" w:cstheme="minorHAnsi"/>
                  <w:i/>
                  <w:color w:val="000000" w:themeColor="text1"/>
                  <w:szCs w:val="20"/>
                </w:rPr>
              </m:ctrlPr>
            </m:fPr>
            <m:num>
              <m:r>
                <w:rPr>
                  <w:rFonts w:ascii="Cambria Math" w:eastAsiaTheme="minorHAnsi" w:hAnsi="Cambria Math" w:cstheme="minorHAnsi"/>
                  <w:color w:val="000000" w:themeColor="text1"/>
                  <w:szCs w:val="20"/>
                </w:rPr>
                <m:t>61.7</m:t>
              </m:r>
            </m:num>
            <m:den>
              <m:r>
                <w:rPr>
                  <w:rFonts w:ascii="Cambria Math" w:eastAsiaTheme="minorHAnsi" w:hAnsi="Cambria Math" w:cstheme="minorHAnsi"/>
                  <w:color w:val="000000" w:themeColor="text1"/>
                  <w:szCs w:val="20"/>
                </w:rPr>
                <m:t>47.61905</m:t>
              </m:r>
            </m:den>
          </m:f>
          <m:r>
            <w:rPr>
              <w:rFonts w:ascii="Cambria Math" w:eastAsiaTheme="minorHAnsi" w:hAnsi="Cambria Math" w:cstheme="minorHAnsi"/>
              <w:color w:val="000000" w:themeColor="text1"/>
              <w:szCs w:val="20"/>
            </w:rPr>
            <m:t xml:space="preserve">=1.2957 seconds </m:t>
          </m:r>
        </m:oMath>
      </m:oMathPara>
    </w:p>
    <w:p w14:paraId="51CA27D1" w14:textId="10F05198" w:rsidR="001D7CF9" w:rsidRPr="001D7CF9" w:rsidRDefault="001D7CF9" w:rsidP="0045210B">
      <w:pPr>
        <w:spacing w:before="0" w:after="120" w:line="240" w:lineRule="auto"/>
        <w:jc w:val="center"/>
        <w:rPr>
          <w:rFonts w:asciiTheme="minorHAnsi" w:hAnsiTheme="minorHAnsi" w:cstheme="minorHAnsi"/>
          <w:i/>
          <w:iCs/>
          <w:sz w:val="20"/>
          <w:szCs w:val="20"/>
          <w:lang w:eastAsia="en-GB"/>
        </w:rPr>
      </w:pPr>
      <w:bookmarkStart w:id="154" w:name="_Toc161403724"/>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11</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DC7E25">
        <w:rPr>
          <w:rFonts w:asciiTheme="minorHAnsi" w:hAnsiTheme="minorHAnsi" w:cstheme="minorHAnsi"/>
          <w:i/>
          <w:iCs/>
          <w:sz w:val="20"/>
          <w:szCs w:val="20"/>
          <w:lang w:eastAsia="en-GB"/>
        </w:rPr>
        <w:t xml:space="preserve">Time for system 3 to decelerate for 200 </w:t>
      </w:r>
      <w:r w:rsidR="005925C4">
        <w:rPr>
          <w:rFonts w:asciiTheme="minorHAnsi" w:hAnsiTheme="minorHAnsi" w:cstheme="minorHAnsi"/>
          <w:i/>
          <w:iCs/>
          <w:sz w:val="20"/>
          <w:szCs w:val="20"/>
          <w:lang w:eastAsia="en-GB"/>
        </w:rPr>
        <w:t>meters.</w:t>
      </w:r>
      <w:bookmarkEnd w:id="154"/>
      <w:r w:rsidRPr="00760179">
        <w:rPr>
          <w:rFonts w:asciiTheme="minorHAnsi" w:hAnsiTheme="minorHAnsi" w:cstheme="minorHAnsi"/>
          <w:i/>
          <w:iCs/>
          <w:sz w:val="20"/>
          <w:szCs w:val="20"/>
          <w:lang w:eastAsia="en-GB"/>
        </w:rPr>
        <w:t xml:space="preserve"> </w:t>
      </w:r>
    </w:p>
    <w:p w14:paraId="6888E531" w14:textId="1AB7B420" w:rsidR="001C26F6" w:rsidRPr="001D7CF9" w:rsidRDefault="001C26F6" w:rsidP="0045210B">
      <w:pPr>
        <w:tabs>
          <w:tab w:val="left" w:pos="1080"/>
        </w:tabs>
        <w:spacing w:before="0" w:line="240" w:lineRule="auto"/>
        <w:jc w:val="center"/>
        <w:rPr>
          <w:rFonts w:asciiTheme="minorHAnsi" w:eastAsiaTheme="minorEastAsia" w:hAnsiTheme="minorHAnsi" w:cstheme="minorHAnsi"/>
          <w:color w:val="000000" w:themeColor="text1"/>
          <w:szCs w:val="20"/>
        </w:rPr>
      </w:pPr>
      <m:oMathPara>
        <m:oMath>
          <m:r>
            <w:rPr>
              <w:rFonts w:ascii="Cambria Math" w:eastAsiaTheme="minorHAnsi" w:hAnsi="Cambria Math" w:cstheme="minorHAnsi"/>
              <w:color w:val="000000" w:themeColor="text1"/>
              <w:szCs w:val="20"/>
            </w:rPr>
            <m:t>1.2957*61.7=79.94469 meters</m:t>
          </m:r>
        </m:oMath>
      </m:oMathPara>
    </w:p>
    <w:p w14:paraId="2FE34174" w14:textId="27F68BE0" w:rsidR="001C26F6" w:rsidRDefault="001D7CF9" w:rsidP="0045210B">
      <w:pPr>
        <w:spacing w:before="0" w:line="240" w:lineRule="auto"/>
        <w:jc w:val="center"/>
        <w:rPr>
          <w:rFonts w:asciiTheme="minorHAnsi" w:hAnsiTheme="minorHAnsi" w:cstheme="minorHAnsi"/>
          <w:i/>
          <w:iCs/>
          <w:sz w:val="20"/>
          <w:szCs w:val="20"/>
          <w:lang w:eastAsia="en-GB"/>
        </w:rPr>
      </w:pPr>
      <w:bookmarkStart w:id="155" w:name="_Toc161403725"/>
      <w:r w:rsidRPr="00760179">
        <w:rPr>
          <w:rFonts w:asciiTheme="minorHAnsi" w:hAnsiTheme="minorHAnsi" w:cstheme="minorHAnsi"/>
          <w:sz w:val="20"/>
          <w:szCs w:val="20"/>
        </w:rPr>
        <w:t xml:space="preserve">Equation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Equation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12</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B4078C">
        <w:rPr>
          <w:rFonts w:asciiTheme="minorHAnsi" w:hAnsiTheme="minorHAnsi" w:cstheme="minorHAnsi"/>
          <w:i/>
          <w:iCs/>
          <w:sz w:val="20"/>
          <w:szCs w:val="20"/>
          <w:lang w:eastAsia="en-GB"/>
        </w:rPr>
        <w:t>System 3 drift distance for 200 meters</w:t>
      </w:r>
      <w:bookmarkEnd w:id="155"/>
    </w:p>
    <w:p w14:paraId="3860CE7E" w14:textId="52A18BCA" w:rsidR="0045210B" w:rsidRDefault="0045210B" w:rsidP="0045210B">
      <w:pPr>
        <w:spacing w:before="0" w:line="240" w:lineRule="auto"/>
        <w:jc w:val="center"/>
        <w:rPr>
          <w:rFonts w:asciiTheme="minorHAnsi" w:hAnsiTheme="minorHAnsi" w:cstheme="minorHAnsi"/>
          <w:i/>
          <w:iCs/>
          <w:sz w:val="20"/>
          <w:szCs w:val="20"/>
          <w:lang w:eastAsia="en-GB"/>
        </w:rPr>
      </w:pPr>
    </w:p>
    <w:p w14:paraId="62D384D9" w14:textId="77777777" w:rsidR="00703D42" w:rsidRDefault="00703D42" w:rsidP="0045210B">
      <w:pPr>
        <w:spacing w:before="0" w:line="240" w:lineRule="auto"/>
        <w:jc w:val="center"/>
        <w:rPr>
          <w:rFonts w:asciiTheme="minorHAnsi" w:hAnsiTheme="minorHAnsi" w:cstheme="minorHAnsi"/>
          <w:i/>
          <w:iCs/>
          <w:sz w:val="20"/>
          <w:szCs w:val="20"/>
          <w:lang w:eastAsia="en-GB"/>
        </w:rPr>
      </w:pPr>
    </w:p>
    <w:p w14:paraId="76EDB62F" w14:textId="77777777" w:rsidR="00703D42" w:rsidRDefault="00703D42" w:rsidP="0045210B">
      <w:pPr>
        <w:spacing w:before="0" w:line="240" w:lineRule="auto"/>
        <w:jc w:val="center"/>
        <w:rPr>
          <w:rFonts w:asciiTheme="minorHAnsi" w:hAnsiTheme="minorHAnsi" w:cstheme="minorHAnsi"/>
          <w:i/>
          <w:iCs/>
          <w:sz w:val="20"/>
          <w:szCs w:val="20"/>
          <w:lang w:eastAsia="en-GB"/>
        </w:rPr>
      </w:pPr>
    </w:p>
    <w:p w14:paraId="11EFBDFA" w14:textId="77777777" w:rsidR="00703D42" w:rsidRDefault="00703D42" w:rsidP="0045210B">
      <w:pPr>
        <w:spacing w:before="0" w:line="240" w:lineRule="auto"/>
        <w:jc w:val="center"/>
        <w:rPr>
          <w:rFonts w:asciiTheme="minorHAnsi" w:hAnsiTheme="minorHAnsi" w:cstheme="minorHAnsi"/>
          <w:i/>
          <w:iCs/>
          <w:sz w:val="20"/>
          <w:szCs w:val="20"/>
          <w:lang w:eastAsia="en-GB"/>
        </w:rPr>
      </w:pPr>
    </w:p>
    <w:p w14:paraId="11987104" w14:textId="2806D77B" w:rsidR="0045210B" w:rsidRDefault="0045210B" w:rsidP="0096125C">
      <w:pPr>
        <w:spacing w:before="0" w:line="240" w:lineRule="auto"/>
        <w:rPr>
          <w:rFonts w:asciiTheme="minorHAnsi" w:hAnsiTheme="minorHAnsi" w:cstheme="minorHAnsi"/>
          <w:i/>
          <w:iCs/>
          <w:sz w:val="20"/>
          <w:szCs w:val="20"/>
          <w:lang w:eastAsia="en-GB"/>
        </w:rPr>
      </w:pPr>
    </w:p>
    <w:p w14:paraId="36C16334" w14:textId="3FFEAA6D" w:rsidR="0045210B" w:rsidRPr="0045210B" w:rsidRDefault="0045210B" w:rsidP="00703D42">
      <w:pPr>
        <w:spacing w:before="0" w:after="240" w:line="240" w:lineRule="auto"/>
        <w:jc w:val="left"/>
        <w:rPr>
          <w:rFonts w:asciiTheme="minorHAnsi" w:hAnsiTheme="minorHAnsi" w:cstheme="minorHAnsi"/>
          <w:iCs/>
          <w:szCs w:val="20"/>
          <w:lang w:eastAsia="en-GB"/>
        </w:rPr>
      </w:pPr>
      <w:r>
        <w:rPr>
          <w:rFonts w:asciiTheme="minorHAnsi" w:hAnsiTheme="minorHAnsi" w:cstheme="minorHAnsi"/>
          <w:iCs/>
          <w:szCs w:val="20"/>
          <w:lang w:eastAsia="en-GB"/>
        </w:rPr>
        <w:lastRenderedPageBreak/>
        <w:t xml:space="preserve">The graph below in Figure 4-4 shows a comparison of each systems test results for time against height. </w:t>
      </w:r>
    </w:p>
    <w:p w14:paraId="310B94C9" w14:textId="2B2FA800" w:rsidR="007C3EDF" w:rsidRDefault="00B4078C" w:rsidP="000F3E80">
      <w:pPr>
        <w:tabs>
          <w:tab w:val="left" w:pos="1080"/>
        </w:tabs>
        <w:spacing w:before="0"/>
        <w:jc w:val="center"/>
        <w:rPr>
          <w:rFonts w:asciiTheme="minorHAnsi" w:eastAsiaTheme="minorHAnsi" w:hAnsiTheme="minorHAnsi" w:cstheme="minorHAnsi"/>
          <w:color w:val="000000" w:themeColor="text1"/>
          <w:szCs w:val="20"/>
        </w:rPr>
      </w:pPr>
      <w:r>
        <w:rPr>
          <w:noProof/>
          <w:lang w:eastAsia="en-GB"/>
        </w:rPr>
        <w:drawing>
          <wp:inline distT="0" distB="0" distL="0" distR="0" wp14:anchorId="5E4CDBF5" wp14:editId="326D1130">
            <wp:extent cx="6645910" cy="4385734"/>
            <wp:effectExtent l="0" t="0" r="2540" b="152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159B167" w14:textId="5D1D5D33" w:rsidR="001D7CF9" w:rsidRDefault="001D7CF9" w:rsidP="001D7CF9">
      <w:pPr>
        <w:spacing w:before="0" w:after="200"/>
        <w:jc w:val="center"/>
        <w:rPr>
          <w:rFonts w:asciiTheme="minorHAnsi" w:hAnsiTheme="minorHAnsi" w:cstheme="minorHAnsi"/>
          <w:i/>
          <w:iCs/>
          <w:sz w:val="20"/>
          <w:szCs w:val="20"/>
          <w:lang w:eastAsia="en-GB"/>
        </w:rPr>
      </w:pPr>
      <w:bookmarkStart w:id="156" w:name="_Toc161403692"/>
      <w:r w:rsidRPr="00760179">
        <w:rPr>
          <w:rFonts w:asciiTheme="minorHAnsi" w:hAnsiTheme="minorHAnsi" w:cstheme="minorHAnsi"/>
          <w:sz w:val="20"/>
          <w:szCs w:val="20"/>
        </w:rPr>
        <w:t xml:space="preserve">Figure </w:t>
      </w:r>
      <w:r>
        <w:rPr>
          <w:rFonts w:asciiTheme="minorHAnsi" w:hAnsiTheme="minorHAnsi" w:cstheme="minorHAnsi"/>
          <w:sz w:val="20"/>
          <w:szCs w:val="20"/>
        </w:rPr>
        <w:fldChar w:fldCharType="begin"/>
      </w:r>
      <w:r>
        <w:rPr>
          <w:rFonts w:asciiTheme="minorHAnsi" w:hAnsiTheme="minorHAnsi" w:cstheme="minorHAnsi"/>
          <w:sz w:val="20"/>
          <w:szCs w:val="20"/>
        </w:rPr>
        <w:instrText xml:space="preserve"> STYLEREF  \s "Heading 1" </w:instrText>
      </w:r>
      <w:r>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Pr>
          <w:rFonts w:asciiTheme="minorHAnsi" w:hAnsiTheme="minorHAnsi" w:cstheme="minorHAnsi"/>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w:t>
      </w:r>
      <w:r w:rsidR="000F3E80">
        <w:rPr>
          <w:rFonts w:asciiTheme="minorHAnsi" w:hAnsiTheme="minorHAnsi" w:cstheme="minorHAnsi"/>
          <w:i/>
          <w:iCs/>
          <w:sz w:val="20"/>
          <w:szCs w:val="20"/>
          <w:lang w:eastAsia="en-GB"/>
        </w:rPr>
        <w:t>Graph of Height against ti</w:t>
      </w:r>
      <w:r w:rsidR="00FA0990">
        <w:rPr>
          <w:rFonts w:asciiTheme="minorHAnsi" w:hAnsiTheme="minorHAnsi" w:cstheme="minorHAnsi"/>
          <w:i/>
          <w:iCs/>
          <w:sz w:val="20"/>
          <w:szCs w:val="20"/>
          <w:lang w:eastAsia="en-GB"/>
        </w:rPr>
        <w:t>me for the three systems</w:t>
      </w:r>
      <w:r>
        <w:rPr>
          <w:rFonts w:asciiTheme="minorHAnsi" w:hAnsiTheme="minorHAnsi" w:cstheme="minorHAnsi"/>
          <w:i/>
          <w:iCs/>
          <w:sz w:val="20"/>
          <w:szCs w:val="20"/>
          <w:lang w:eastAsia="en-GB"/>
        </w:rPr>
        <w:t xml:space="preserve"> test </w:t>
      </w:r>
      <w:r w:rsidR="005925C4">
        <w:rPr>
          <w:rFonts w:asciiTheme="minorHAnsi" w:hAnsiTheme="minorHAnsi" w:cstheme="minorHAnsi"/>
          <w:i/>
          <w:iCs/>
          <w:sz w:val="20"/>
          <w:szCs w:val="20"/>
          <w:lang w:eastAsia="en-GB"/>
        </w:rPr>
        <w:t>results.</w:t>
      </w:r>
      <w:bookmarkEnd w:id="156"/>
    </w:p>
    <w:p w14:paraId="614BBB34" w14:textId="521E4083" w:rsidR="001D7CF9" w:rsidRDefault="00B4078C" w:rsidP="00B4078C">
      <w:pPr>
        <w:tabs>
          <w:tab w:val="left" w:pos="1080"/>
        </w:tabs>
        <w:spacing w:before="0" w:after="20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T</w:t>
      </w:r>
      <w:r w:rsidR="0045210B">
        <w:rPr>
          <w:rFonts w:asciiTheme="minorHAnsi" w:eastAsiaTheme="minorHAnsi" w:hAnsiTheme="minorHAnsi" w:cstheme="minorHAnsi"/>
          <w:color w:val="000000" w:themeColor="text1"/>
          <w:szCs w:val="20"/>
        </w:rPr>
        <w:t>able 4</w:t>
      </w:r>
      <w:r w:rsidR="00BB1BA3">
        <w:rPr>
          <w:rFonts w:asciiTheme="minorHAnsi" w:eastAsiaTheme="minorHAnsi" w:hAnsiTheme="minorHAnsi" w:cstheme="minorHAnsi"/>
          <w:color w:val="000000" w:themeColor="text1"/>
          <w:szCs w:val="20"/>
        </w:rPr>
        <w:t>-1 below shows the theoretical results that were calculated for each system against the test results that were gained. The t</w:t>
      </w:r>
      <w:r>
        <w:rPr>
          <w:rFonts w:asciiTheme="minorHAnsi" w:eastAsiaTheme="minorHAnsi" w:hAnsiTheme="minorHAnsi" w:cstheme="minorHAnsi"/>
          <w:color w:val="000000" w:themeColor="text1"/>
          <w:szCs w:val="20"/>
        </w:rPr>
        <w:t>heory results</w:t>
      </w:r>
      <w:r w:rsidR="00BB1BA3">
        <w:rPr>
          <w:rFonts w:asciiTheme="minorHAnsi" w:eastAsiaTheme="minorHAnsi" w:hAnsiTheme="minorHAnsi" w:cstheme="minorHAnsi"/>
          <w:color w:val="000000" w:themeColor="text1"/>
          <w:szCs w:val="20"/>
        </w:rPr>
        <w:t xml:space="preserve"> that are shown below are t</w:t>
      </w:r>
      <w:r w:rsidR="00A4787A">
        <w:rPr>
          <w:rFonts w:asciiTheme="minorHAnsi" w:eastAsiaTheme="minorHAnsi" w:hAnsiTheme="minorHAnsi" w:cstheme="minorHAnsi"/>
          <w:color w:val="000000" w:themeColor="text1"/>
          <w:szCs w:val="20"/>
        </w:rPr>
        <w:t>he minimum distance that the R</w:t>
      </w:r>
      <w:r w:rsidR="00BB1BA3">
        <w:rPr>
          <w:rFonts w:asciiTheme="minorHAnsi" w:eastAsiaTheme="minorHAnsi" w:hAnsiTheme="minorHAnsi" w:cstheme="minorHAnsi"/>
          <w:color w:val="000000" w:themeColor="text1"/>
          <w:szCs w:val="20"/>
        </w:rPr>
        <w:t>ange can tolerate with this distance being within the magazine area boundary</w:t>
      </w:r>
      <w:r w:rsidR="00EC0424">
        <w:rPr>
          <w:rFonts w:asciiTheme="minorHAnsi" w:eastAsiaTheme="minorHAnsi" w:hAnsiTheme="minorHAnsi" w:cstheme="minorHAnsi"/>
          <w:color w:val="000000" w:themeColor="text1"/>
          <w:szCs w:val="20"/>
        </w:rPr>
        <w:t xml:space="preserve">. </w:t>
      </w:r>
    </w:p>
    <w:tbl>
      <w:tblPr>
        <w:tblStyle w:val="TableGrid"/>
        <w:tblW w:w="0" w:type="auto"/>
        <w:tblLook w:val="04A0" w:firstRow="1" w:lastRow="0" w:firstColumn="1" w:lastColumn="0" w:noHBand="0" w:noVBand="1"/>
      </w:tblPr>
      <w:tblGrid>
        <w:gridCol w:w="1129"/>
        <w:gridCol w:w="4536"/>
        <w:gridCol w:w="4791"/>
      </w:tblGrid>
      <w:tr w:rsidR="007C3EDF" w14:paraId="5AE5B22E" w14:textId="49A9C3FC" w:rsidTr="000F3E80">
        <w:tc>
          <w:tcPr>
            <w:tcW w:w="1129" w:type="dxa"/>
          </w:tcPr>
          <w:p w14:paraId="4813AC30" w14:textId="52E456D7" w:rsidR="007C3EDF" w:rsidRDefault="007C3EDF"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 xml:space="preserve">System </w:t>
            </w:r>
          </w:p>
        </w:tc>
        <w:tc>
          <w:tcPr>
            <w:tcW w:w="4536" w:type="dxa"/>
          </w:tcPr>
          <w:p w14:paraId="35C17D03" w14:textId="163DB101" w:rsidR="007C3EDF" w:rsidRDefault="007C3EDF"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Theory Results</w:t>
            </w:r>
          </w:p>
        </w:tc>
        <w:tc>
          <w:tcPr>
            <w:tcW w:w="4791" w:type="dxa"/>
          </w:tcPr>
          <w:p w14:paraId="10D0877F" w14:textId="73BFA564" w:rsidR="007C3EDF" w:rsidRDefault="001C26F6"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Test results</w:t>
            </w:r>
            <w:r w:rsidR="007C3EDF">
              <w:rPr>
                <w:rFonts w:asciiTheme="minorHAnsi" w:eastAsiaTheme="minorHAnsi" w:hAnsiTheme="minorHAnsi" w:cstheme="minorHAnsi"/>
                <w:color w:val="000000" w:themeColor="text1"/>
                <w:szCs w:val="20"/>
              </w:rPr>
              <w:t xml:space="preserve"> </w:t>
            </w:r>
          </w:p>
        </w:tc>
      </w:tr>
      <w:tr w:rsidR="007C3EDF" w14:paraId="090E0F1D" w14:textId="2AEACAA9" w:rsidTr="000F3E80">
        <w:tc>
          <w:tcPr>
            <w:tcW w:w="1129" w:type="dxa"/>
          </w:tcPr>
          <w:p w14:paraId="38F1839A" w14:textId="2F7F6341" w:rsidR="007C3EDF" w:rsidRDefault="007C3EDF"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1</w:t>
            </w:r>
          </w:p>
        </w:tc>
        <w:tc>
          <w:tcPr>
            <w:tcW w:w="4536" w:type="dxa"/>
          </w:tcPr>
          <w:p w14:paraId="24526C36" w14:textId="0FF1B2DC" w:rsidR="007C3EDF" w:rsidRDefault="008B7407" w:rsidP="007150F1">
            <w:pPr>
              <w:tabs>
                <w:tab w:val="left" w:pos="1080"/>
              </w:tabs>
              <w:spacing w:before="0"/>
              <w:jc w:val="center"/>
              <w:rPr>
                <w:rFonts w:asciiTheme="minorHAnsi" w:eastAsiaTheme="minorHAnsi" w:hAnsiTheme="minorHAnsi" w:cstheme="minorHAnsi"/>
                <w:color w:val="000000" w:themeColor="text1"/>
                <w:szCs w:val="20"/>
              </w:rPr>
            </w:pPr>
            <w:r w:rsidRPr="00760179">
              <w:rPr>
                <w:rFonts w:asciiTheme="minorHAnsi" w:eastAsiaTheme="minorHAnsi" w:hAnsiTheme="minorHAnsi" w:cstheme="minorHAnsi"/>
                <w:szCs w:val="22"/>
                <w:lang w:eastAsia="en-GB"/>
              </w:rPr>
              <w:t>331.5</w:t>
            </w:r>
            <w:r>
              <w:rPr>
                <w:rFonts w:asciiTheme="minorHAnsi" w:eastAsiaTheme="minorHAnsi" w:hAnsiTheme="minorHAnsi" w:cstheme="minorHAnsi"/>
                <w:szCs w:val="22"/>
                <w:lang w:eastAsia="en-GB"/>
              </w:rPr>
              <w:t xml:space="preserve"> meters</w:t>
            </w:r>
          </w:p>
        </w:tc>
        <w:tc>
          <w:tcPr>
            <w:tcW w:w="4791" w:type="dxa"/>
          </w:tcPr>
          <w:p w14:paraId="0C6D7FBA" w14:textId="54D445B5" w:rsidR="007C3EDF" w:rsidRDefault="007C3EDF"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290.4</w:t>
            </w:r>
            <w:r w:rsidR="00E65FE0">
              <w:rPr>
                <w:rFonts w:asciiTheme="minorHAnsi" w:eastAsiaTheme="minorHAnsi" w:hAnsiTheme="minorHAnsi" w:cstheme="minorHAnsi"/>
                <w:color w:val="000000" w:themeColor="text1"/>
                <w:szCs w:val="20"/>
              </w:rPr>
              <w:t xml:space="preserve"> meters</w:t>
            </w:r>
          </w:p>
        </w:tc>
      </w:tr>
      <w:tr w:rsidR="007C3EDF" w14:paraId="52ABA4C4" w14:textId="5FC9BD3D" w:rsidTr="000F3E80">
        <w:tc>
          <w:tcPr>
            <w:tcW w:w="1129" w:type="dxa"/>
          </w:tcPr>
          <w:p w14:paraId="7B66878D" w14:textId="43E5764F" w:rsidR="007C3EDF" w:rsidRDefault="007C3EDF"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2</w:t>
            </w:r>
          </w:p>
        </w:tc>
        <w:tc>
          <w:tcPr>
            <w:tcW w:w="4536" w:type="dxa"/>
          </w:tcPr>
          <w:p w14:paraId="276B1905" w14:textId="1A4F1EDF" w:rsidR="007C3EDF" w:rsidRDefault="008B7407" w:rsidP="007150F1">
            <w:pPr>
              <w:tabs>
                <w:tab w:val="left" w:pos="1080"/>
              </w:tabs>
              <w:spacing w:before="0"/>
              <w:jc w:val="center"/>
              <w:rPr>
                <w:rFonts w:asciiTheme="minorHAnsi" w:eastAsiaTheme="minorHAnsi" w:hAnsiTheme="minorHAnsi" w:cstheme="minorHAnsi"/>
                <w:color w:val="000000" w:themeColor="text1"/>
                <w:szCs w:val="20"/>
              </w:rPr>
            </w:pPr>
            <w:r w:rsidRPr="00760179">
              <w:rPr>
                <w:rFonts w:asciiTheme="minorHAnsi" w:eastAsiaTheme="minorHAnsi" w:hAnsiTheme="minorHAnsi" w:cstheme="minorHAnsi"/>
                <w:szCs w:val="22"/>
                <w:lang w:eastAsia="en-GB"/>
              </w:rPr>
              <w:t>331.5</w:t>
            </w:r>
            <w:r>
              <w:rPr>
                <w:rFonts w:asciiTheme="minorHAnsi" w:eastAsiaTheme="minorHAnsi" w:hAnsiTheme="minorHAnsi" w:cstheme="minorHAnsi"/>
                <w:szCs w:val="22"/>
                <w:lang w:eastAsia="en-GB"/>
              </w:rPr>
              <w:t xml:space="preserve"> meters</w:t>
            </w:r>
          </w:p>
        </w:tc>
        <w:tc>
          <w:tcPr>
            <w:tcW w:w="4791" w:type="dxa"/>
          </w:tcPr>
          <w:p w14:paraId="596DAF9D" w14:textId="46186EC8" w:rsidR="007C3EDF" w:rsidRDefault="007C3EDF"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281.325</w:t>
            </w:r>
            <w:r w:rsidR="00E65FE0">
              <w:rPr>
                <w:rFonts w:asciiTheme="minorHAnsi" w:eastAsiaTheme="minorHAnsi" w:hAnsiTheme="minorHAnsi" w:cstheme="minorHAnsi"/>
                <w:color w:val="000000" w:themeColor="text1"/>
                <w:szCs w:val="20"/>
              </w:rPr>
              <w:t xml:space="preserve"> meters</w:t>
            </w:r>
          </w:p>
        </w:tc>
      </w:tr>
      <w:tr w:rsidR="008B7407" w14:paraId="63148243" w14:textId="601185EB" w:rsidTr="000F3E80">
        <w:tc>
          <w:tcPr>
            <w:tcW w:w="1129" w:type="dxa"/>
          </w:tcPr>
          <w:p w14:paraId="2FD47126" w14:textId="258CC856" w:rsidR="008B7407" w:rsidRDefault="007150F1" w:rsidP="007150F1">
            <w:pPr>
              <w:tabs>
                <w:tab w:val="left" w:pos="1080"/>
              </w:tabs>
              <w:spacing w:before="0"/>
              <w:jc w:val="center"/>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3</w:t>
            </w:r>
          </w:p>
        </w:tc>
        <w:tc>
          <w:tcPr>
            <w:tcW w:w="4536" w:type="dxa"/>
          </w:tcPr>
          <w:p w14:paraId="040586E4" w14:textId="38525C38" w:rsidR="007150F1" w:rsidRPr="000F3E80" w:rsidRDefault="008B7407" w:rsidP="000F3E80">
            <w:pPr>
              <w:tabs>
                <w:tab w:val="left" w:pos="1080"/>
              </w:tabs>
              <w:spacing w:before="0"/>
              <w:jc w:val="center"/>
              <w:rPr>
                <w:rFonts w:asciiTheme="minorHAnsi" w:eastAsiaTheme="minorHAnsi" w:hAnsiTheme="minorHAnsi" w:cstheme="minorHAnsi"/>
                <w:szCs w:val="22"/>
                <w:lang w:eastAsia="en-GB"/>
              </w:rPr>
            </w:pPr>
            <w:r w:rsidRPr="007150F1">
              <w:rPr>
                <w:rFonts w:asciiTheme="minorHAnsi" w:eastAsiaTheme="minorHAnsi" w:hAnsiTheme="minorHAnsi" w:cstheme="minorHAnsi"/>
                <w:szCs w:val="22"/>
                <w:lang w:eastAsia="en-GB"/>
              </w:rPr>
              <w:t>272.49</w:t>
            </w:r>
            <w:r>
              <w:rPr>
                <w:rFonts w:asciiTheme="minorHAnsi" w:eastAsiaTheme="minorHAnsi" w:hAnsiTheme="minorHAnsi" w:cstheme="minorHAnsi"/>
                <w:szCs w:val="22"/>
                <w:lang w:eastAsia="en-GB"/>
              </w:rPr>
              <w:t xml:space="preserve"> meters</w:t>
            </w:r>
          </w:p>
        </w:tc>
        <w:tc>
          <w:tcPr>
            <w:tcW w:w="4791" w:type="dxa"/>
          </w:tcPr>
          <w:p w14:paraId="1B4B6523" w14:textId="61829C05" w:rsidR="008B7407" w:rsidRDefault="008B7407" w:rsidP="007150F1">
            <w:pPr>
              <w:tabs>
                <w:tab w:val="left" w:pos="1080"/>
              </w:tabs>
              <w:spacing w:before="0"/>
              <w:jc w:val="center"/>
              <w:rPr>
                <w:rFonts w:asciiTheme="minorHAnsi" w:eastAsiaTheme="minorHAnsi" w:hAnsiTheme="minorHAnsi" w:cstheme="minorHAnsi"/>
                <w:color w:val="000000" w:themeColor="text1"/>
                <w:szCs w:val="20"/>
              </w:rPr>
            </w:pPr>
            <w:r w:rsidRPr="008B7407">
              <w:rPr>
                <w:rFonts w:asciiTheme="minorHAnsi" w:eastAsiaTheme="minorHAnsi" w:hAnsiTheme="minorHAnsi" w:cstheme="minorHAnsi"/>
                <w:color w:val="000000" w:themeColor="text1"/>
                <w:szCs w:val="20"/>
              </w:rPr>
              <w:t>79.94469</w:t>
            </w:r>
            <w:r>
              <w:rPr>
                <w:rFonts w:asciiTheme="minorHAnsi" w:eastAsiaTheme="minorHAnsi" w:hAnsiTheme="minorHAnsi" w:cstheme="minorHAnsi"/>
                <w:color w:val="000000" w:themeColor="text1"/>
                <w:szCs w:val="20"/>
              </w:rPr>
              <w:t xml:space="preserve"> meters </w:t>
            </w:r>
          </w:p>
        </w:tc>
      </w:tr>
    </w:tbl>
    <w:p w14:paraId="2BAB6667" w14:textId="08314327" w:rsidR="001D7CF9" w:rsidRDefault="001D7CF9" w:rsidP="001D7CF9">
      <w:pPr>
        <w:spacing w:before="0" w:after="200"/>
        <w:jc w:val="center"/>
        <w:rPr>
          <w:rFonts w:asciiTheme="minorHAnsi" w:hAnsiTheme="minorHAnsi" w:cstheme="minorHAnsi"/>
          <w:noProof/>
          <w:sz w:val="20"/>
          <w:szCs w:val="20"/>
        </w:rPr>
      </w:pPr>
      <w:bookmarkStart w:id="157" w:name="_Toc161403702"/>
      <w:r w:rsidRPr="00760179">
        <w:rPr>
          <w:rFonts w:asciiTheme="minorHAnsi" w:hAnsiTheme="minorHAnsi" w:cstheme="minorHAnsi"/>
          <w:sz w:val="20"/>
          <w:szCs w:val="20"/>
        </w:rPr>
        <w:t xml:space="preserve">Table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Table \* ARABIC \s 1 </w:instrText>
      </w:r>
      <w:r w:rsidRPr="00760179">
        <w:rPr>
          <w:rFonts w:asciiTheme="minorHAnsi" w:hAnsiTheme="minorHAnsi" w:cstheme="minorHAnsi"/>
          <w:sz w:val="20"/>
          <w:szCs w:val="20"/>
        </w:rPr>
        <w:fldChar w:fldCharType="separate"/>
      </w:r>
      <w:r>
        <w:rPr>
          <w:rFonts w:asciiTheme="minorHAnsi" w:hAnsiTheme="minorHAnsi" w:cstheme="minorHAnsi"/>
          <w:noProof/>
          <w:sz w:val="20"/>
          <w:szCs w:val="20"/>
        </w:rPr>
        <w:t>1</w:t>
      </w:r>
      <w:r w:rsidRPr="00760179">
        <w:rPr>
          <w:rFonts w:asciiTheme="minorHAnsi" w:hAnsiTheme="minorHAnsi" w:cstheme="minorHAnsi"/>
          <w:noProof/>
          <w:sz w:val="20"/>
          <w:szCs w:val="20"/>
        </w:rPr>
        <w:fldChar w:fldCharType="end"/>
      </w:r>
      <w:r w:rsidRPr="00760179">
        <w:rPr>
          <w:rFonts w:asciiTheme="minorHAnsi" w:hAnsiTheme="minorHAnsi" w:cstheme="minorHAnsi"/>
          <w:noProof/>
          <w:sz w:val="20"/>
          <w:szCs w:val="20"/>
        </w:rPr>
        <w:t xml:space="preserve">- </w:t>
      </w:r>
      <w:r w:rsidR="000F3E80">
        <w:rPr>
          <w:rFonts w:asciiTheme="minorHAnsi" w:hAnsiTheme="minorHAnsi" w:cstheme="minorHAnsi"/>
          <w:noProof/>
          <w:sz w:val="20"/>
          <w:szCs w:val="20"/>
        </w:rPr>
        <w:t>Theoretical and test r</w:t>
      </w:r>
      <w:r>
        <w:rPr>
          <w:rFonts w:asciiTheme="minorHAnsi" w:hAnsiTheme="minorHAnsi" w:cstheme="minorHAnsi"/>
          <w:noProof/>
          <w:sz w:val="20"/>
          <w:szCs w:val="20"/>
        </w:rPr>
        <w:t xml:space="preserve">esults </w:t>
      </w:r>
      <w:r w:rsidR="000F3E80">
        <w:rPr>
          <w:rFonts w:asciiTheme="minorHAnsi" w:hAnsiTheme="minorHAnsi" w:cstheme="minorHAnsi"/>
          <w:noProof/>
          <w:sz w:val="20"/>
          <w:szCs w:val="20"/>
        </w:rPr>
        <w:t>comparisson table</w:t>
      </w:r>
      <w:bookmarkEnd w:id="157"/>
    </w:p>
    <w:p w14:paraId="396FF837" w14:textId="6447DEB6" w:rsidR="00BB1BA3" w:rsidRDefault="007F228F" w:rsidP="004D1DF0">
      <w:pPr>
        <w:spacing w:before="0" w:after="200"/>
        <w:jc w:val="left"/>
        <w:rPr>
          <w:rFonts w:asciiTheme="minorHAnsi" w:eastAsiaTheme="minorHAnsi" w:hAnsiTheme="minorHAnsi" w:cstheme="minorHAnsi"/>
          <w:szCs w:val="22"/>
        </w:rPr>
      </w:pPr>
      <w:r>
        <w:rPr>
          <w:rFonts w:asciiTheme="minorHAnsi" w:eastAsiaTheme="minorHAnsi" w:hAnsiTheme="minorHAnsi" w:cstheme="minorHAnsi"/>
          <w:szCs w:val="22"/>
        </w:rPr>
        <w:t xml:space="preserve">The results above show that </w:t>
      </w:r>
      <w:r w:rsidR="001D54E2">
        <w:rPr>
          <w:rFonts w:asciiTheme="minorHAnsi" w:eastAsiaTheme="minorHAnsi" w:hAnsiTheme="minorHAnsi" w:cstheme="minorHAnsi"/>
          <w:szCs w:val="22"/>
        </w:rPr>
        <w:t>all</w:t>
      </w:r>
      <w:r>
        <w:rPr>
          <w:rFonts w:asciiTheme="minorHAnsi" w:eastAsiaTheme="minorHAnsi" w:hAnsiTheme="minorHAnsi" w:cstheme="minorHAnsi"/>
          <w:szCs w:val="22"/>
        </w:rPr>
        <w:t xml:space="preserve"> the test results are a smaller distance than the ones that were theoretically calculated. This means that any test flights that would have been </w:t>
      </w:r>
      <w:r w:rsidR="00A4787A">
        <w:rPr>
          <w:rFonts w:asciiTheme="minorHAnsi" w:eastAsiaTheme="minorHAnsi" w:hAnsiTheme="minorHAnsi" w:cstheme="minorHAnsi"/>
          <w:szCs w:val="22"/>
        </w:rPr>
        <w:t>conducted at the R</w:t>
      </w:r>
      <w:r>
        <w:rPr>
          <w:rFonts w:asciiTheme="minorHAnsi" w:eastAsiaTheme="minorHAnsi" w:hAnsiTheme="minorHAnsi" w:cstheme="minorHAnsi"/>
          <w:szCs w:val="22"/>
        </w:rPr>
        <w:t xml:space="preserve">ange would have landed within the previously drawn safety trace. </w:t>
      </w:r>
    </w:p>
    <w:p w14:paraId="1C9B4FFF" w14:textId="74F8E096" w:rsidR="00FA0990" w:rsidRDefault="001D54E2" w:rsidP="00EA51F9">
      <w:pPr>
        <w:spacing w:before="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lastRenderedPageBreak/>
        <w:t>To</w:t>
      </w:r>
      <w:r w:rsidR="00A4787A">
        <w:rPr>
          <w:rFonts w:asciiTheme="minorHAnsi" w:eastAsiaTheme="minorHAnsi" w:hAnsiTheme="minorHAnsi" w:cstheme="minorHAnsi"/>
          <w:color w:val="000000" w:themeColor="text1"/>
          <w:szCs w:val="20"/>
        </w:rPr>
        <w:t xml:space="preserve"> ensure the safety of the </w:t>
      </w:r>
      <w:r w:rsidR="0039381E">
        <w:rPr>
          <w:rFonts w:asciiTheme="minorHAnsi" w:eastAsiaTheme="minorHAnsi" w:hAnsiTheme="minorHAnsi" w:cstheme="minorHAnsi"/>
          <w:color w:val="000000" w:themeColor="text1"/>
          <w:szCs w:val="20"/>
        </w:rPr>
        <w:t xml:space="preserve">personnel on the </w:t>
      </w:r>
      <w:r w:rsidR="00A4787A">
        <w:rPr>
          <w:rFonts w:asciiTheme="minorHAnsi" w:eastAsiaTheme="minorHAnsi" w:hAnsiTheme="minorHAnsi" w:cstheme="minorHAnsi"/>
          <w:color w:val="000000" w:themeColor="text1"/>
          <w:szCs w:val="20"/>
        </w:rPr>
        <w:t>R</w:t>
      </w:r>
      <w:r w:rsidR="00FA0990">
        <w:rPr>
          <w:rFonts w:asciiTheme="minorHAnsi" w:eastAsiaTheme="minorHAnsi" w:hAnsiTheme="minorHAnsi" w:cstheme="minorHAnsi"/>
          <w:color w:val="000000" w:themeColor="text1"/>
          <w:szCs w:val="20"/>
        </w:rPr>
        <w:t>ange</w:t>
      </w:r>
      <w:r w:rsidR="0039381E">
        <w:rPr>
          <w:rFonts w:asciiTheme="minorHAnsi" w:eastAsiaTheme="minorHAnsi" w:hAnsiTheme="minorHAnsi" w:cstheme="minorHAnsi"/>
          <w:color w:val="000000" w:themeColor="text1"/>
          <w:szCs w:val="20"/>
        </w:rPr>
        <w:t>,</w:t>
      </w:r>
      <w:r w:rsidR="00FA0990">
        <w:rPr>
          <w:rFonts w:asciiTheme="minorHAnsi" w:eastAsiaTheme="minorHAnsi" w:hAnsiTheme="minorHAnsi" w:cstheme="minorHAnsi"/>
          <w:color w:val="000000" w:themeColor="text1"/>
          <w:szCs w:val="20"/>
        </w:rPr>
        <w:t xml:space="preserve"> road closures will need to be put in place these are shown in the image below. </w:t>
      </w:r>
      <w:r w:rsidR="00657C87">
        <w:rPr>
          <w:rFonts w:asciiTheme="minorHAnsi" w:eastAsiaTheme="minorHAnsi" w:hAnsiTheme="minorHAnsi" w:cstheme="minorHAnsi"/>
          <w:color w:val="000000" w:themeColor="text1"/>
          <w:szCs w:val="20"/>
        </w:rPr>
        <w:t>This</w:t>
      </w:r>
      <w:r w:rsidR="00D278DC">
        <w:rPr>
          <w:rFonts w:asciiTheme="minorHAnsi" w:eastAsiaTheme="minorHAnsi" w:hAnsiTheme="minorHAnsi" w:cstheme="minorHAnsi"/>
          <w:color w:val="000000" w:themeColor="text1"/>
          <w:szCs w:val="20"/>
        </w:rPr>
        <w:t xml:space="preserve"> was </w:t>
      </w:r>
      <w:r w:rsidR="00657C87">
        <w:rPr>
          <w:rFonts w:asciiTheme="minorHAnsi" w:eastAsiaTheme="minorHAnsi" w:hAnsiTheme="minorHAnsi" w:cstheme="minorHAnsi"/>
          <w:color w:val="000000" w:themeColor="text1"/>
          <w:szCs w:val="20"/>
        </w:rPr>
        <w:t xml:space="preserve">done to stop personnel and vehicles accessing the danger area during recover. </w:t>
      </w:r>
    </w:p>
    <w:p w14:paraId="6DB64CB2" w14:textId="1A50EDAB" w:rsidR="0041736D" w:rsidRPr="00DF7D64" w:rsidRDefault="00DF7D64" w:rsidP="00DF7D64">
      <w:pPr>
        <w:spacing w:before="0"/>
        <w:jc w:val="center"/>
        <w:rPr>
          <w:rFonts w:asciiTheme="minorHAnsi" w:eastAsiaTheme="minorHAnsi" w:hAnsiTheme="minorHAnsi" w:cstheme="minorHAnsi"/>
          <w:color w:val="000000" w:themeColor="text1"/>
          <w:szCs w:val="20"/>
        </w:rPr>
      </w:pPr>
      <w:r w:rsidRPr="00DF7D64">
        <w:rPr>
          <w:rFonts w:asciiTheme="minorHAnsi" w:eastAsiaTheme="minorHAnsi" w:hAnsiTheme="minorHAnsi" w:cstheme="minorHAnsi"/>
          <w:noProof/>
          <w:color w:val="000000" w:themeColor="text1"/>
          <w:szCs w:val="20"/>
        </w:rPr>
        <w:drawing>
          <wp:inline distT="0" distB="0" distL="0" distR="0" wp14:anchorId="5C12CDC0" wp14:editId="692FB6E4">
            <wp:extent cx="5963465" cy="4901609"/>
            <wp:effectExtent l="0" t="0" r="0" b="0"/>
            <wp:docPr id="2040059993" name="Picture 1" descr="A map of land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059993" name="Picture 1" descr="A map of land with red lines&#10;&#10;Description automatically generated"/>
                    <pic:cNvPicPr/>
                  </pic:nvPicPr>
                  <pic:blipFill rotWithShape="1">
                    <a:blip r:embed="rId37"/>
                    <a:srcRect l="2064" t="6093" r="1215"/>
                    <a:stretch/>
                  </pic:blipFill>
                  <pic:spPr bwMode="auto">
                    <a:xfrm>
                      <a:off x="0" y="0"/>
                      <a:ext cx="6021323" cy="4949165"/>
                    </a:xfrm>
                    <a:prstGeom prst="rect">
                      <a:avLst/>
                    </a:prstGeom>
                    <a:ln>
                      <a:noFill/>
                    </a:ln>
                    <a:extLst>
                      <a:ext uri="{53640926-AAD7-44D8-BBD7-CCE9431645EC}">
                        <a14:shadowObscured xmlns:a14="http://schemas.microsoft.com/office/drawing/2010/main"/>
                      </a:ext>
                    </a:extLst>
                  </pic:spPr>
                </pic:pic>
              </a:graphicData>
            </a:graphic>
          </wp:inline>
        </w:drawing>
      </w:r>
    </w:p>
    <w:p w14:paraId="05A92BA6" w14:textId="10282074" w:rsidR="0041736D" w:rsidRDefault="0041736D" w:rsidP="0041736D">
      <w:pPr>
        <w:spacing w:before="0" w:after="120"/>
        <w:jc w:val="center"/>
        <w:rPr>
          <w:rFonts w:asciiTheme="minorHAnsi" w:hAnsiTheme="minorHAnsi" w:cstheme="minorHAnsi"/>
          <w:i/>
          <w:iCs/>
          <w:sz w:val="20"/>
          <w:szCs w:val="20"/>
          <w:lang w:eastAsia="en-GB"/>
        </w:rPr>
      </w:pPr>
      <w:bookmarkStart w:id="158" w:name="_Toc161403693"/>
      <w:r w:rsidRPr="00760179">
        <w:rPr>
          <w:rFonts w:asciiTheme="minorHAnsi" w:hAnsiTheme="minorHAnsi" w:cstheme="minorHAnsi"/>
          <w:sz w:val="20"/>
          <w:szCs w:val="20"/>
        </w:rPr>
        <w:t xml:space="preserve">Figure </w:t>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STYLEREF 1 \s </w:instrText>
      </w:r>
      <w:r w:rsidRPr="00760179">
        <w:rPr>
          <w:rFonts w:asciiTheme="minorHAnsi" w:hAnsiTheme="minorHAnsi" w:cstheme="minorHAnsi"/>
          <w:sz w:val="20"/>
          <w:szCs w:val="20"/>
        </w:rPr>
        <w:fldChar w:fldCharType="separate"/>
      </w:r>
      <w:r w:rsidR="00246E35">
        <w:rPr>
          <w:rFonts w:asciiTheme="minorHAnsi" w:hAnsiTheme="minorHAnsi" w:cstheme="minorHAnsi"/>
          <w:noProof/>
          <w:sz w:val="20"/>
          <w:szCs w:val="20"/>
        </w:rPr>
        <w:t>4</w:t>
      </w:r>
      <w:r w:rsidRPr="00760179">
        <w:rPr>
          <w:rFonts w:asciiTheme="minorHAnsi" w:hAnsiTheme="minorHAnsi" w:cstheme="minorHAnsi"/>
          <w:noProof/>
          <w:sz w:val="20"/>
          <w:szCs w:val="20"/>
        </w:rPr>
        <w:fldChar w:fldCharType="end"/>
      </w:r>
      <w:r w:rsidRPr="00760179">
        <w:rPr>
          <w:rFonts w:asciiTheme="minorHAnsi" w:hAnsiTheme="minorHAnsi" w:cstheme="minorHAnsi"/>
          <w:sz w:val="20"/>
          <w:szCs w:val="20"/>
        </w:rPr>
        <w:noBreakHyphen/>
      </w:r>
      <w:r w:rsidRPr="00760179">
        <w:rPr>
          <w:rFonts w:asciiTheme="minorHAnsi" w:hAnsiTheme="minorHAnsi" w:cstheme="minorHAnsi"/>
          <w:sz w:val="20"/>
          <w:szCs w:val="20"/>
        </w:rPr>
        <w:fldChar w:fldCharType="begin"/>
      </w:r>
      <w:r w:rsidRPr="00760179">
        <w:rPr>
          <w:rFonts w:asciiTheme="minorHAnsi" w:hAnsiTheme="minorHAnsi" w:cstheme="minorHAnsi"/>
          <w:sz w:val="20"/>
          <w:szCs w:val="20"/>
        </w:rPr>
        <w:instrText xml:space="preserve"> SEQ Figure \* ARABIC \s 1 </w:instrText>
      </w:r>
      <w:r w:rsidRPr="00760179">
        <w:rPr>
          <w:rFonts w:asciiTheme="minorHAnsi" w:hAnsiTheme="minorHAnsi" w:cstheme="minorHAnsi"/>
          <w:sz w:val="20"/>
          <w:szCs w:val="20"/>
        </w:rPr>
        <w:fldChar w:fldCharType="separate"/>
      </w:r>
      <w:r w:rsidR="008D0159">
        <w:rPr>
          <w:rFonts w:asciiTheme="minorHAnsi" w:hAnsiTheme="minorHAnsi" w:cstheme="minorHAnsi"/>
          <w:noProof/>
          <w:sz w:val="20"/>
          <w:szCs w:val="20"/>
        </w:rPr>
        <w:t>5</w:t>
      </w:r>
      <w:r w:rsidRPr="00760179">
        <w:rPr>
          <w:rFonts w:asciiTheme="minorHAnsi" w:hAnsiTheme="minorHAnsi" w:cstheme="minorHAnsi"/>
          <w:noProof/>
          <w:sz w:val="20"/>
          <w:szCs w:val="20"/>
        </w:rPr>
        <w:fldChar w:fldCharType="end"/>
      </w:r>
      <w:r w:rsidRPr="00760179">
        <w:rPr>
          <w:rFonts w:asciiTheme="minorHAnsi" w:hAnsiTheme="minorHAnsi" w:cstheme="minorHAnsi"/>
          <w:i/>
          <w:iCs/>
          <w:sz w:val="20"/>
          <w:szCs w:val="20"/>
          <w:lang w:eastAsia="en-GB"/>
        </w:rPr>
        <w:t xml:space="preserve">- Road closures for safety </w:t>
      </w:r>
      <w:r w:rsidR="0039381E" w:rsidRPr="00760179">
        <w:rPr>
          <w:rFonts w:asciiTheme="minorHAnsi" w:hAnsiTheme="minorHAnsi" w:cstheme="minorHAnsi"/>
          <w:i/>
          <w:iCs/>
          <w:sz w:val="20"/>
          <w:szCs w:val="20"/>
          <w:lang w:eastAsia="en-GB"/>
        </w:rPr>
        <w:t>trace.</w:t>
      </w:r>
      <w:bookmarkEnd w:id="158"/>
    </w:p>
    <w:p w14:paraId="596C0611" w14:textId="7474164E" w:rsidR="00571E43" w:rsidRPr="00505E30" w:rsidRDefault="00505E30" w:rsidP="00505E30">
      <w:pPr>
        <w:spacing w:before="0" w:after="120"/>
        <w:jc w:val="left"/>
        <w:rPr>
          <w:rFonts w:asciiTheme="minorHAnsi" w:hAnsiTheme="minorHAnsi" w:cstheme="minorHAnsi"/>
          <w:b/>
          <w:iCs/>
          <w:szCs w:val="20"/>
          <w:lang w:eastAsia="en-GB"/>
        </w:rPr>
      </w:pPr>
      <w:r w:rsidRPr="00505E30">
        <w:rPr>
          <w:rFonts w:asciiTheme="minorHAnsi" w:hAnsiTheme="minorHAnsi" w:cstheme="minorHAnsi"/>
          <w:iCs/>
          <w:szCs w:val="20"/>
          <w:lang w:eastAsia="en-GB"/>
        </w:rPr>
        <w:t>While conducting research into the fitted OME for these systems</w:t>
      </w:r>
      <w:r>
        <w:rPr>
          <w:rFonts w:asciiTheme="minorHAnsi" w:hAnsiTheme="minorHAnsi" w:cstheme="minorHAnsi"/>
          <w:iCs/>
          <w:szCs w:val="20"/>
          <w:lang w:eastAsia="en-GB"/>
        </w:rPr>
        <w:t xml:space="preserve"> </w:t>
      </w:r>
      <w:r w:rsidR="00561B4D">
        <w:rPr>
          <w:rFonts w:asciiTheme="minorHAnsi" w:hAnsiTheme="minorHAnsi" w:cstheme="minorHAnsi"/>
          <w:iCs/>
          <w:szCs w:val="20"/>
          <w:lang w:eastAsia="en-GB"/>
        </w:rPr>
        <w:t>a great deal of</w:t>
      </w:r>
      <w:r>
        <w:rPr>
          <w:rFonts w:asciiTheme="minorHAnsi" w:hAnsiTheme="minorHAnsi" w:cstheme="minorHAnsi"/>
          <w:iCs/>
          <w:szCs w:val="20"/>
          <w:lang w:eastAsia="en-GB"/>
        </w:rPr>
        <w:t xml:space="preserve"> information was found which was subsequently </w:t>
      </w:r>
      <w:r w:rsidR="00295140">
        <w:rPr>
          <w:rFonts w:asciiTheme="minorHAnsi" w:eastAsiaTheme="minorHAnsi" w:hAnsiTheme="minorHAnsi" w:cstheme="minorHAnsi"/>
          <w:color w:val="000000" w:themeColor="text1"/>
        </w:rPr>
        <w:t xml:space="preserve">reviewed. This information showed that given a variety of situation such as impact or fuel fire the </w:t>
      </w:r>
      <w:r w:rsidR="0039381E">
        <w:rPr>
          <w:rFonts w:asciiTheme="minorHAnsi" w:eastAsiaTheme="minorHAnsi" w:hAnsiTheme="minorHAnsi" w:cstheme="minorHAnsi"/>
          <w:color w:val="000000" w:themeColor="text1"/>
        </w:rPr>
        <w:t>worst-case</w:t>
      </w:r>
      <w:r w:rsidR="00295140">
        <w:rPr>
          <w:rFonts w:asciiTheme="minorHAnsi" w:eastAsiaTheme="minorHAnsi" w:hAnsiTheme="minorHAnsi" w:cstheme="minorHAnsi"/>
          <w:color w:val="000000" w:themeColor="text1"/>
        </w:rPr>
        <w:t xml:space="preserve"> scenario for all the fitted OME was deflagration. This meant that there was no safety issue with recovering </w:t>
      </w:r>
      <w:r w:rsidR="00295140" w:rsidRPr="00DD23C4">
        <w:rPr>
          <w:rFonts w:asciiTheme="minorHAnsi" w:eastAsiaTheme="minorHAnsi" w:hAnsiTheme="minorHAnsi" w:cstheme="minorHAnsi"/>
          <w:color w:val="000000" w:themeColor="text1"/>
        </w:rPr>
        <w:t>with OME fitt</w:t>
      </w:r>
      <w:r w:rsidR="00DD23C4" w:rsidRPr="00DD23C4">
        <w:rPr>
          <w:rFonts w:asciiTheme="minorHAnsi" w:eastAsiaTheme="minorHAnsi" w:hAnsiTheme="minorHAnsi" w:cstheme="minorHAnsi"/>
          <w:color w:val="000000" w:themeColor="text1"/>
        </w:rPr>
        <w:t>ed</w:t>
      </w:r>
      <w:r w:rsidR="00DD23C4">
        <w:rPr>
          <w:rFonts w:asciiTheme="minorHAnsi" w:eastAsiaTheme="minorHAnsi" w:hAnsiTheme="minorHAnsi" w:cstheme="minorHAnsi"/>
          <w:color w:val="000000" w:themeColor="text1"/>
        </w:rPr>
        <w:t>,</w:t>
      </w:r>
      <w:r w:rsidR="00DD23C4" w:rsidRPr="00DD23C4">
        <w:rPr>
          <w:rFonts w:asciiTheme="minorHAnsi" w:eastAsiaTheme="minorHAnsi" w:hAnsiTheme="minorHAnsi" w:cstheme="minorHAnsi"/>
          <w:color w:val="000000" w:themeColor="text1"/>
        </w:rPr>
        <w:t xml:space="preserve"> it was however deemed that there </w:t>
      </w:r>
      <w:r w:rsidR="001D5DFE" w:rsidRPr="00DD23C4">
        <w:rPr>
          <w:rFonts w:asciiTheme="minorHAnsi" w:eastAsiaTheme="minorHAnsi" w:hAnsiTheme="minorHAnsi" w:cstheme="minorHAnsi"/>
          <w:color w:val="000000" w:themeColor="text1"/>
        </w:rPr>
        <w:t>was</w:t>
      </w:r>
      <w:r w:rsidR="00295140" w:rsidRPr="00DD23C4">
        <w:rPr>
          <w:rFonts w:asciiTheme="minorHAnsi" w:eastAsiaTheme="minorHAnsi" w:hAnsiTheme="minorHAnsi" w:cstheme="minorHAnsi"/>
          <w:color w:val="000000" w:themeColor="text1"/>
        </w:rPr>
        <w:t xml:space="preserve"> environmental issue.</w:t>
      </w:r>
      <w:r w:rsidR="00295140">
        <w:rPr>
          <w:rFonts w:asciiTheme="minorHAnsi" w:eastAsiaTheme="minorHAnsi" w:hAnsiTheme="minorHAnsi" w:cstheme="minorHAnsi"/>
          <w:color w:val="000000" w:themeColor="text1"/>
        </w:rPr>
        <w:t xml:space="preserve"> This was that in the </w:t>
      </w:r>
      <w:r w:rsidR="001D5DFE">
        <w:rPr>
          <w:rFonts w:asciiTheme="minorHAnsi" w:eastAsiaTheme="minorHAnsi" w:hAnsiTheme="minorHAnsi" w:cstheme="minorHAnsi"/>
          <w:color w:val="000000" w:themeColor="text1"/>
        </w:rPr>
        <w:t>summertime</w:t>
      </w:r>
      <w:r w:rsidR="00295140">
        <w:rPr>
          <w:rFonts w:asciiTheme="minorHAnsi" w:eastAsiaTheme="minorHAnsi" w:hAnsiTheme="minorHAnsi" w:cstheme="minorHAnsi"/>
          <w:color w:val="000000" w:themeColor="text1"/>
        </w:rPr>
        <w:t xml:space="preserve"> the grass </w:t>
      </w:r>
      <w:r w:rsidR="00703D42">
        <w:rPr>
          <w:rFonts w:asciiTheme="minorHAnsi" w:eastAsiaTheme="minorHAnsi" w:hAnsiTheme="minorHAnsi" w:cstheme="minorHAnsi"/>
          <w:color w:val="000000" w:themeColor="text1"/>
        </w:rPr>
        <w:t>i</w:t>
      </w:r>
      <w:r w:rsidR="00295140">
        <w:rPr>
          <w:rFonts w:asciiTheme="minorHAnsi" w:eastAsiaTheme="minorHAnsi" w:hAnsiTheme="minorHAnsi" w:cstheme="minorHAnsi"/>
          <w:color w:val="000000" w:themeColor="text1"/>
        </w:rPr>
        <w:t xml:space="preserve">s often a fire hazard due to it being dry so any source that could start a fire should be avoided. </w:t>
      </w:r>
      <w:r w:rsidR="00200AE3">
        <w:rPr>
          <w:rFonts w:asciiTheme="minorHAnsi" w:eastAsiaTheme="minorHAnsi" w:hAnsiTheme="minorHAnsi" w:cstheme="minorHAnsi"/>
          <w:color w:val="000000" w:themeColor="text1"/>
        </w:rPr>
        <w:t>It</w:t>
      </w:r>
      <w:r w:rsidR="00295140">
        <w:rPr>
          <w:rFonts w:asciiTheme="minorHAnsi" w:eastAsiaTheme="minorHAnsi" w:hAnsiTheme="minorHAnsi" w:cstheme="minorHAnsi"/>
          <w:color w:val="000000" w:themeColor="text1"/>
        </w:rPr>
        <w:t xml:space="preserve"> was deemed that if the OME</w:t>
      </w:r>
      <w:r w:rsidR="00D278DC">
        <w:rPr>
          <w:rFonts w:asciiTheme="minorHAnsi" w:eastAsiaTheme="minorHAnsi" w:hAnsiTheme="minorHAnsi" w:cstheme="minorHAnsi"/>
          <w:color w:val="000000" w:themeColor="text1"/>
        </w:rPr>
        <w:t xml:space="preserve"> was </w:t>
      </w:r>
      <w:r w:rsidR="00295140">
        <w:rPr>
          <w:rFonts w:asciiTheme="minorHAnsi" w:eastAsiaTheme="minorHAnsi" w:hAnsiTheme="minorHAnsi" w:cstheme="minorHAnsi"/>
          <w:color w:val="000000" w:themeColor="text1"/>
        </w:rPr>
        <w:t>not used during its flight that before it comes in</w:t>
      </w:r>
      <w:r w:rsidR="00A43368">
        <w:rPr>
          <w:rFonts w:asciiTheme="minorHAnsi" w:eastAsiaTheme="minorHAnsi" w:hAnsiTheme="minorHAnsi" w:cstheme="minorHAnsi"/>
          <w:color w:val="000000" w:themeColor="text1"/>
        </w:rPr>
        <w:t xml:space="preserve"> </w:t>
      </w:r>
      <w:r w:rsidR="00295140">
        <w:rPr>
          <w:rFonts w:asciiTheme="minorHAnsi" w:eastAsiaTheme="minorHAnsi" w:hAnsiTheme="minorHAnsi" w:cstheme="minorHAnsi"/>
          <w:color w:val="000000" w:themeColor="text1"/>
        </w:rPr>
        <w:t>to recover it would be used.</w:t>
      </w:r>
      <w:r w:rsidR="00295140" w:rsidRPr="00571E43">
        <w:rPr>
          <w:rFonts w:asciiTheme="minorHAnsi" w:eastAsiaTheme="minorHAnsi" w:hAnsiTheme="minorHAnsi" w:cstheme="minorHAnsi"/>
          <w:color w:val="FF0000"/>
        </w:rPr>
        <w:t xml:space="preserve"> </w:t>
      </w:r>
      <w:r w:rsidR="009B350A" w:rsidRPr="009B350A">
        <w:rPr>
          <w:rFonts w:asciiTheme="minorHAnsi" w:eastAsiaTheme="minorHAnsi" w:hAnsiTheme="minorHAnsi" w:cstheme="minorHAnsi"/>
        </w:rPr>
        <w:t>It was also assessed</w:t>
      </w:r>
      <w:r w:rsidR="009B350A">
        <w:rPr>
          <w:rFonts w:asciiTheme="minorHAnsi" w:eastAsiaTheme="minorHAnsi" w:hAnsiTheme="minorHAnsi" w:cstheme="minorHAnsi"/>
        </w:rPr>
        <w:t xml:space="preserve"> if it was</w:t>
      </w:r>
      <w:r w:rsidR="009B350A" w:rsidRPr="009B350A">
        <w:rPr>
          <w:rFonts w:asciiTheme="minorHAnsi" w:eastAsiaTheme="minorHAnsi" w:hAnsiTheme="minorHAnsi" w:cstheme="minorHAnsi"/>
        </w:rPr>
        <w:t xml:space="preserve"> </w:t>
      </w:r>
      <w:r w:rsidR="009B350A" w:rsidRPr="009B350A">
        <w:rPr>
          <w:rFonts w:asciiTheme="minorHAnsi" w:eastAsiaTheme="minorHAnsi" w:hAnsiTheme="minorHAnsi" w:cstheme="minorHAnsi"/>
          <w:lang w:eastAsia="en-GB"/>
        </w:rPr>
        <w:t>tolerable to land in magazine compound</w:t>
      </w:r>
      <w:r w:rsidR="009B350A">
        <w:rPr>
          <w:rFonts w:asciiTheme="minorHAnsi" w:eastAsiaTheme="minorHAnsi" w:hAnsiTheme="minorHAnsi" w:cstheme="minorHAnsi"/>
          <w:lang w:eastAsia="en-GB"/>
        </w:rPr>
        <w:t xml:space="preserve"> and was found that there was no credible risk</w:t>
      </w:r>
      <w:r w:rsidR="00200AE3">
        <w:rPr>
          <w:rFonts w:asciiTheme="minorHAnsi" w:eastAsiaTheme="minorHAnsi" w:hAnsiTheme="minorHAnsi" w:cstheme="minorHAnsi"/>
          <w:lang w:eastAsia="en-GB"/>
        </w:rPr>
        <w:t xml:space="preserve"> from this. This</w:t>
      </w:r>
      <w:r w:rsidR="00D278DC">
        <w:rPr>
          <w:rFonts w:asciiTheme="minorHAnsi" w:eastAsiaTheme="minorHAnsi" w:hAnsiTheme="minorHAnsi" w:cstheme="minorHAnsi"/>
          <w:lang w:eastAsia="en-GB"/>
        </w:rPr>
        <w:t xml:space="preserve"> was </w:t>
      </w:r>
      <w:r w:rsidR="00200AE3">
        <w:rPr>
          <w:rFonts w:asciiTheme="minorHAnsi" w:eastAsiaTheme="minorHAnsi" w:hAnsiTheme="minorHAnsi" w:cstheme="minorHAnsi"/>
          <w:lang w:eastAsia="en-GB"/>
        </w:rPr>
        <w:t>due to the entrance to each storage building being facing away from the recovery direction, it was however decided that this risk would be avoided due to legislative issues so the method still has wind restrictions for magazine area</w:t>
      </w:r>
      <w:r w:rsidR="00703D42">
        <w:rPr>
          <w:rFonts w:asciiTheme="minorHAnsi" w:eastAsiaTheme="minorHAnsi" w:hAnsiTheme="minorHAnsi" w:cstheme="minorHAnsi"/>
          <w:lang w:eastAsia="en-GB"/>
        </w:rPr>
        <w:t xml:space="preserve"> in place</w:t>
      </w:r>
      <w:r w:rsidR="00200AE3">
        <w:rPr>
          <w:rFonts w:asciiTheme="minorHAnsi" w:eastAsiaTheme="minorHAnsi" w:hAnsiTheme="minorHAnsi" w:cstheme="minorHAnsi"/>
          <w:lang w:eastAsia="en-GB"/>
        </w:rPr>
        <w:t xml:space="preserve">. </w:t>
      </w:r>
    </w:p>
    <w:p w14:paraId="2CD8EECA" w14:textId="77777777" w:rsidR="00B217C3" w:rsidRPr="00760179" w:rsidRDefault="00B217C3" w:rsidP="0045210B">
      <w:pPr>
        <w:pStyle w:val="Heading1"/>
        <w:spacing w:after="0" w:line="360" w:lineRule="auto"/>
        <w:rPr>
          <w:rFonts w:asciiTheme="minorHAnsi" w:hAnsiTheme="minorHAnsi" w:cstheme="minorHAnsi"/>
        </w:rPr>
      </w:pPr>
      <w:bookmarkStart w:id="159" w:name="_Toc144284364"/>
      <w:bookmarkStart w:id="160" w:name="_Toc161403668"/>
      <w:r w:rsidRPr="00760179">
        <w:rPr>
          <w:rFonts w:asciiTheme="minorHAnsi" w:hAnsiTheme="minorHAnsi" w:cstheme="minorHAnsi"/>
        </w:rPr>
        <w:lastRenderedPageBreak/>
        <w:t>Conclusion</w:t>
      </w:r>
      <w:bookmarkEnd w:id="159"/>
      <w:bookmarkEnd w:id="160"/>
      <w:r w:rsidRPr="00760179">
        <w:rPr>
          <w:rFonts w:asciiTheme="minorHAnsi" w:hAnsiTheme="minorHAnsi" w:cstheme="minorHAnsi"/>
        </w:rPr>
        <w:t xml:space="preserve"> </w:t>
      </w:r>
    </w:p>
    <w:p w14:paraId="567EE580" w14:textId="7D58891B" w:rsidR="00287649" w:rsidRDefault="00153792" w:rsidP="0045210B">
      <w:pPr>
        <w:spacing w:before="0" w:after="120"/>
        <w:rPr>
          <w:rFonts w:asciiTheme="minorHAnsi" w:hAnsiTheme="minorHAnsi" w:cstheme="minorHAnsi"/>
        </w:rPr>
      </w:pPr>
      <w:r>
        <w:rPr>
          <w:rFonts w:asciiTheme="minorHAnsi" w:hAnsiTheme="minorHAnsi" w:cstheme="minorHAnsi"/>
        </w:rPr>
        <w:t xml:space="preserve">The research question for this project was, </w:t>
      </w:r>
      <w:r w:rsidRPr="00760179">
        <w:rPr>
          <w:rFonts w:asciiTheme="minorHAnsi" w:eastAsiaTheme="minorHAnsi" w:hAnsiTheme="minorHAnsi" w:cstheme="minorHAnsi"/>
          <w:szCs w:val="22"/>
        </w:rPr>
        <w:t>can uncrewed aerial targets be recovered safely to land in a contained area enabling redeployment?</w:t>
      </w:r>
      <w:r>
        <w:rPr>
          <w:rFonts w:asciiTheme="minorHAnsi" w:eastAsiaTheme="minorHAnsi" w:hAnsiTheme="minorHAnsi" w:cstheme="minorHAnsi"/>
          <w:szCs w:val="22"/>
        </w:rPr>
        <w:t xml:space="preserve"> </w:t>
      </w:r>
      <w:r w:rsidR="00B22AF7">
        <w:rPr>
          <w:rFonts w:asciiTheme="minorHAnsi" w:hAnsiTheme="minorHAnsi" w:cstheme="minorHAnsi"/>
        </w:rPr>
        <w:t xml:space="preserve">This work has made it possible </w:t>
      </w:r>
      <w:r w:rsidR="00B217C3" w:rsidRPr="00760179">
        <w:rPr>
          <w:rFonts w:asciiTheme="minorHAnsi" w:hAnsiTheme="minorHAnsi" w:cstheme="minorHAnsi"/>
        </w:rPr>
        <w:t xml:space="preserve">to maximize the amount of wind that can be tolerated for land recovery at Aberporth, therefore increasing the option for land recovery of the three systems. </w:t>
      </w:r>
      <w:r w:rsidR="00392706">
        <w:rPr>
          <w:rFonts w:asciiTheme="minorHAnsi" w:hAnsiTheme="minorHAnsi" w:cstheme="minorHAnsi"/>
        </w:rPr>
        <w:t>This will save a great deal of money for the company as well as reduce th</w:t>
      </w:r>
      <w:r>
        <w:rPr>
          <w:rFonts w:asciiTheme="minorHAnsi" w:hAnsiTheme="minorHAnsi" w:cstheme="minorHAnsi"/>
        </w:rPr>
        <w:t>e burden and risk associated with</w:t>
      </w:r>
      <w:r w:rsidR="00392706">
        <w:rPr>
          <w:rFonts w:asciiTheme="minorHAnsi" w:hAnsiTheme="minorHAnsi" w:cstheme="minorHAnsi"/>
        </w:rPr>
        <w:t xml:space="preserve"> recovery at sea. </w:t>
      </w:r>
      <w:r w:rsidR="00A11E9B" w:rsidRPr="003C41DC">
        <w:rPr>
          <w:rFonts w:asciiTheme="minorHAnsi" w:hAnsiTheme="minorHAnsi" w:cstheme="minorHAnsi"/>
        </w:rPr>
        <w:t xml:space="preserve">Another </w:t>
      </w:r>
      <w:r w:rsidR="003C41DC">
        <w:rPr>
          <w:rFonts w:asciiTheme="minorHAnsi" w:hAnsiTheme="minorHAnsi" w:cstheme="minorHAnsi"/>
        </w:rPr>
        <w:t>benefit</w:t>
      </w:r>
      <w:r w:rsidR="00D278DC">
        <w:rPr>
          <w:rFonts w:asciiTheme="minorHAnsi" w:hAnsiTheme="minorHAnsi" w:cstheme="minorHAnsi"/>
        </w:rPr>
        <w:t xml:space="preserve"> </w:t>
      </w:r>
      <w:r w:rsidR="00075A76">
        <w:rPr>
          <w:rFonts w:asciiTheme="minorHAnsi" w:hAnsiTheme="minorHAnsi" w:cstheme="minorHAnsi"/>
        </w:rPr>
        <w:t>i</w:t>
      </w:r>
      <w:r w:rsidR="00D278DC">
        <w:rPr>
          <w:rFonts w:asciiTheme="minorHAnsi" w:hAnsiTheme="minorHAnsi" w:cstheme="minorHAnsi"/>
        </w:rPr>
        <w:t xml:space="preserve">s </w:t>
      </w:r>
      <w:r w:rsidR="003C41DC">
        <w:rPr>
          <w:rFonts w:asciiTheme="minorHAnsi" w:hAnsiTheme="minorHAnsi" w:cstheme="minorHAnsi"/>
        </w:rPr>
        <w:t>the time saving where these systems can be refuelled, serviced and made fit to fly in a short turnaround time increasing capability. This project work h</w:t>
      </w:r>
      <w:r w:rsidR="00A4787A">
        <w:rPr>
          <w:rFonts w:asciiTheme="minorHAnsi" w:hAnsiTheme="minorHAnsi" w:cstheme="minorHAnsi"/>
        </w:rPr>
        <w:t>as also been shared with other R</w:t>
      </w:r>
      <w:r w:rsidR="003C41DC">
        <w:rPr>
          <w:rFonts w:asciiTheme="minorHAnsi" w:hAnsiTheme="minorHAnsi" w:cstheme="minorHAnsi"/>
        </w:rPr>
        <w:t xml:space="preserve">anges </w:t>
      </w:r>
      <w:r w:rsidR="00F63CE7">
        <w:rPr>
          <w:rFonts w:asciiTheme="minorHAnsi" w:hAnsiTheme="minorHAnsi" w:cstheme="minorHAnsi"/>
        </w:rPr>
        <w:t xml:space="preserve">and they are now looking at how they can improve their operations and current safety argument around land recovery. </w:t>
      </w:r>
    </w:p>
    <w:p w14:paraId="5852189A" w14:textId="43FABA9B" w:rsidR="00153792" w:rsidRDefault="00153792" w:rsidP="00EA51F9">
      <w:pPr>
        <w:spacing w:before="0" w:after="12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This new method has enabled the possibility for land recovery at Aberporth, however there are limitations that are associated with this new method for land recovery. The first one</w:t>
      </w:r>
      <w:r w:rsidR="00D278DC">
        <w:rPr>
          <w:rFonts w:asciiTheme="minorHAnsi" w:eastAsiaTheme="minorHAnsi" w:hAnsiTheme="minorHAnsi" w:cstheme="minorHAnsi"/>
          <w:color w:val="000000" w:themeColor="text1"/>
          <w:szCs w:val="20"/>
        </w:rPr>
        <w:t xml:space="preserve"> </w:t>
      </w:r>
      <w:r w:rsidR="00075A76">
        <w:rPr>
          <w:rFonts w:asciiTheme="minorHAnsi" w:eastAsiaTheme="minorHAnsi" w:hAnsiTheme="minorHAnsi" w:cstheme="minorHAnsi"/>
          <w:color w:val="000000" w:themeColor="text1"/>
          <w:szCs w:val="20"/>
        </w:rPr>
        <w:t>i</w:t>
      </w:r>
      <w:r w:rsidR="00D278DC">
        <w:rPr>
          <w:rFonts w:asciiTheme="minorHAnsi" w:eastAsiaTheme="minorHAnsi" w:hAnsiTheme="minorHAnsi" w:cstheme="minorHAnsi"/>
          <w:color w:val="000000" w:themeColor="text1"/>
          <w:szCs w:val="20"/>
        </w:rPr>
        <w:t xml:space="preserve">s </w:t>
      </w:r>
      <w:r>
        <w:rPr>
          <w:rFonts w:asciiTheme="minorHAnsi" w:eastAsiaTheme="minorHAnsi" w:hAnsiTheme="minorHAnsi" w:cstheme="minorHAnsi"/>
          <w:color w:val="000000" w:themeColor="text1"/>
          <w:szCs w:val="20"/>
        </w:rPr>
        <w:t xml:space="preserve">that </w:t>
      </w:r>
      <w:r w:rsidRPr="00BB1BA3">
        <w:rPr>
          <w:rFonts w:asciiTheme="minorHAnsi" w:eastAsiaTheme="minorHAnsi" w:hAnsiTheme="minorHAnsi" w:cstheme="minorHAnsi"/>
          <w:szCs w:val="22"/>
        </w:rPr>
        <w:t>additional information was found</w:t>
      </w:r>
      <w:r>
        <w:rPr>
          <w:rFonts w:asciiTheme="minorHAnsi" w:eastAsiaTheme="minorHAnsi" w:hAnsiTheme="minorHAnsi" w:cstheme="minorHAnsi"/>
          <w:szCs w:val="22"/>
        </w:rPr>
        <w:t xml:space="preserve"> post the test flights, this was </w:t>
      </w:r>
      <w:r w:rsidRPr="00BB1BA3">
        <w:rPr>
          <w:rFonts w:asciiTheme="minorHAnsi" w:eastAsiaTheme="minorHAnsi" w:hAnsiTheme="minorHAnsi" w:cstheme="minorHAnsi"/>
          <w:szCs w:val="22"/>
        </w:rPr>
        <w:t xml:space="preserve">the system delay believed to be 3 seconds was actually 3.8 </w:t>
      </w:r>
      <w:r w:rsidR="00271AD1">
        <w:rPr>
          <w:rFonts w:asciiTheme="minorHAnsi" w:eastAsiaTheme="minorHAnsi" w:hAnsiTheme="minorHAnsi" w:cstheme="minorHAnsi"/>
          <w:szCs w:val="22"/>
        </w:rPr>
        <w:t xml:space="preserve">seconds </w:t>
      </w:r>
      <w:r w:rsidRPr="00BB1BA3">
        <w:rPr>
          <w:rFonts w:asciiTheme="minorHAnsi" w:eastAsiaTheme="minorHAnsi" w:hAnsiTheme="minorHAnsi" w:cstheme="minorHAnsi"/>
          <w:szCs w:val="22"/>
        </w:rPr>
        <w:t xml:space="preserve">due to manufacturers’ parts quality. </w:t>
      </w:r>
      <w:r>
        <w:rPr>
          <w:rFonts w:asciiTheme="minorHAnsi" w:eastAsiaTheme="minorHAnsi" w:hAnsiTheme="minorHAnsi" w:cstheme="minorHAnsi"/>
          <w:color w:val="000000" w:themeColor="text1"/>
          <w:szCs w:val="20"/>
        </w:rPr>
        <w:t>This difference was due to the</w:t>
      </w:r>
      <w:r w:rsidRPr="007F228F">
        <w:rPr>
          <w:rFonts w:asciiTheme="minorHAnsi" w:eastAsiaTheme="minorHAnsi" w:hAnsiTheme="minorHAnsi" w:cstheme="minorHAnsi"/>
          <w:color w:val="000000" w:themeColor="text1"/>
          <w:szCs w:val="20"/>
        </w:rPr>
        <w:t xml:space="preserve"> electronic components had added more delay to the system than first anticipated due t</w:t>
      </w:r>
      <w:r>
        <w:rPr>
          <w:rFonts w:asciiTheme="minorHAnsi" w:eastAsiaTheme="minorHAnsi" w:hAnsiTheme="minorHAnsi" w:cstheme="minorHAnsi"/>
          <w:color w:val="000000" w:themeColor="text1"/>
          <w:szCs w:val="20"/>
        </w:rPr>
        <w:t>o lack of component consistency. It was agreed that higher quality parts with higher integrity would be used when recovering to Aberporth</w:t>
      </w:r>
      <w:r w:rsidR="00075A76">
        <w:rPr>
          <w:rFonts w:asciiTheme="minorHAnsi" w:eastAsiaTheme="minorHAnsi" w:hAnsiTheme="minorHAnsi" w:cstheme="minorHAnsi"/>
          <w:color w:val="000000" w:themeColor="text1"/>
          <w:szCs w:val="20"/>
        </w:rPr>
        <w:t>,</w:t>
      </w:r>
      <w:r>
        <w:rPr>
          <w:rFonts w:asciiTheme="minorHAnsi" w:eastAsiaTheme="minorHAnsi" w:hAnsiTheme="minorHAnsi" w:cstheme="minorHAnsi"/>
          <w:color w:val="000000" w:themeColor="text1"/>
          <w:szCs w:val="20"/>
        </w:rPr>
        <w:t xml:space="preserve"> so that the system delay would remain at 3 seconds. Another limitation</w:t>
      </w:r>
      <w:r w:rsidR="00D278DC">
        <w:rPr>
          <w:rFonts w:asciiTheme="minorHAnsi" w:eastAsiaTheme="minorHAnsi" w:hAnsiTheme="minorHAnsi" w:cstheme="minorHAnsi"/>
          <w:color w:val="000000" w:themeColor="text1"/>
          <w:szCs w:val="20"/>
        </w:rPr>
        <w:t xml:space="preserve"> was </w:t>
      </w:r>
      <w:r>
        <w:rPr>
          <w:rFonts w:asciiTheme="minorHAnsi" w:eastAsiaTheme="minorHAnsi" w:hAnsiTheme="minorHAnsi" w:cstheme="minorHAnsi"/>
          <w:color w:val="000000" w:themeColor="text1"/>
          <w:szCs w:val="20"/>
        </w:rPr>
        <w:t>the availability of land recovery</w:t>
      </w:r>
      <w:r w:rsidR="00D278DC">
        <w:rPr>
          <w:rFonts w:asciiTheme="minorHAnsi" w:eastAsiaTheme="minorHAnsi" w:hAnsiTheme="minorHAnsi" w:cstheme="minorHAnsi"/>
          <w:color w:val="000000" w:themeColor="text1"/>
          <w:szCs w:val="20"/>
        </w:rPr>
        <w:t xml:space="preserve"> was </w:t>
      </w:r>
      <w:r>
        <w:rPr>
          <w:rFonts w:asciiTheme="minorHAnsi" w:eastAsiaTheme="minorHAnsi" w:hAnsiTheme="minorHAnsi" w:cstheme="minorHAnsi"/>
          <w:color w:val="000000" w:themeColor="text1"/>
          <w:szCs w:val="20"/>
        </w:rPr>
        <w:t>limited by wind speed blowing in certain direction for each system. There</w:t>
      </w:r>
      <w:r w:rsidR="00D278DC">
        <w:rPr>
          <w:rFonts w:asciiTheme="minorHAnsi" w:eastAsiaTheme="minorHAnsi" w:hAnsiTheme="minorHAnsi" w:cstheme="minorHAnsi"/>
          <w:color w:val="000000" w:themeColor="text1"/>
          <w:szCs w:val="20"/>
        </w:rPr>
        <w:t xml:space="preserve"> was </w:t>
      </w:r>
      <w:r>
        <w:rPr>
          <w:rFonts w:asciiTheme="minorHAnsi" w:eastAsiaTheme="minorHAnsi" w:hAnsiTheme="minorHAnsi" w:cstheme="minorHAnsi"/>
          <w:color w:val="000000" w:themeColor="text1"/>
          <w:szCs w:val="20"/>
        </w:rPr>
        <w:t xml:space="preserve">also a requirement to have accurate and up to date weather information provided by the onsite </w:t>
      </w:r>
      <w:r w:rsidR="00075A76">
        <w:rPr>
          <w:rFonts w:asciiTheme="minorHAnsi" w:eastAsiaTheme="minorHAnsi" w:hAnsiTheme="minorHAnsi" w:cstheme="minorHAnsi"/>
          <w:color w:val="000000" w:themeColor="text1"/>
          <w:szCs w:val="20"/>
        </w:rPr>
        <w:t>M</w:t>
      </w:r>
      <w:r>
        <w:rPr>
          <w:rFonts w:asciiTheme="minorHAnsi" w:eastAsiaTheme="minorHAnsi" w:hAnsiTheme="minorHAnsi" w:cstheme="minorHAnsi"/>
          <w:color w:val="000000" w:themeColor="text1"/>
          <w:szCs w:val="20"/>
        </w:rPr>
        <w:t xml:space="preserve">et </w:t>
      </w:r>
      <w:r w:rsidR="00075A76">
        <w:rPr>
          <w:rFonts w:asciiTheme="minorHAnsi" w:eastAsiaTheme="minorHAnsi" w:hAnsiTheme="minorHAnsi" w:cstheme="minorHAnsi"/>
          <w:color w:val="000000" w:themeColor="text1"/>
          <w:szCs w:val="20"/>
        </w:rPr>
        <w:t>O</w:t>
      </w:r>
      <w:r>
        <w:rPr>
          <w:rFonts w:asciiTheme="minorHAnsi" w:eastAsiaTheme="minorHAnsi" w:hAnsiTheme="minorHAnsi" w:cstheme="minorHAnsi"/>
          <w:color w:val="000000" w:themeColor="text1"/>
          <w:szCs w:val="20"/>
        </w:rPr>
        <w:t>ffice when planning to recover</w:t>
      </w:r>
      <w:r w:rsidR="00075A76">
        <w:rPr>
          <w:rFonts w:asciiTheme="minorHAnsi" w:eastAsiaTheme="minorHAnsi" w:hAnsiTheme="minorHAnsi" w:cstheme="minorHAnsi"/>
          <w:color w:val="000000" w:themeColor="text1"/>
          <w:szCs w:val="20"/>
        </w:rPr>
        <w:t>,</w:t>
      </w:r>
      <w:r>
        <w:rPr>
          <w:rFonts w:asciiTheme="minorHAnsi" w:eastAsiaTheme="minorHAnsi" w:hAnsiTheme="minorHAnsi" w:cstheme="minorHAnsi"/>
          <w:color w:val="000000" w:themeColor="text1"/>
          <w:szCs w:val="20"/>
        </w:rPr>
        <w:t xml:space="preserve"> due to th</w:t>
      </w:r>
      <w:r w:rsidR="009E788F">
        <w:rPr>
          <w:rFonts w:asciiTheme="minorHAnsi" w:eastAsiaTheme="minorHAnsi" w:hAnsiTheme="minorHAnsi" w:cstheme="minorHAnsi"/>
          <w:color w:val="000000" w:themeColor="text1"/>
          <w:szCs w:val="20"/>
        </w:rPr>
        <w:t>e</w:t>
      </w:r>
      <w:r w:rsidR="00075A76">
        <w:rPr>
          <w:rFonts w:asciiTheme="minorHAnsi" w:eastAsiaTheme="minorHAnsi" w:hAnsiTheme="minorHAnsi" w:cstheme="minorHAnsi"/>
          <w:color w:val="000000" w:themeColor="text1"/>
          <w:szCs w:val="20"/>
        </w:rPr>
        <w:t xml:space="preserve"> wind</w:t>
      </w:r>
      <w:r>
        <w:rPr>
          <w:rFonts w:asciiTheme="minorHAnsi" w:eastAsiaTheme="minorHAnsi" w:hAnsiTheme="minorHAnsi" w:cstheme="minorHAnsi"/>
          <w:color w:val="000000" w:themeColor="text1"/>
          <w:szCs w:val="20"/>
        </w:rPr>
        <w:t xml:space="preserve"> limitations. The methods that have been used her</w:t>
      </w:r>
      <w:r w:rsidR="00A11E9B">
        <w:rPr>
          <w:rFonts w:asciiTheme="minorHAnsi" w:eastAsiaTheme="minorHAnsi" w:hAnsiTheme="minorHAnsi" w:cstheme="minorHAnsi"/>
          <w:color w:val="000000" w:themeColor="text1"/>
          <w:szCs w:val="20"/>
        </w:rPr>
        <w:t>e would not be applicable to a</w:t>
      </w:r>
      <w:r>
        <w:rPr>
          <w:rFonts w:asciiTheme="minorHAnsi" w:eastAsiaTheme="minorHAnsi" w:hAnsiTheme="minorHAnsi" w:cstheme="minorHAnsi"/>
          <w:color w:val="000000" w:themeColor="text1"/>
          <w:szCs w:val="20"/>
        </w:rPr>
        <w:t xml:space="preserve"> new system</w:t>
      </w:r>
      <w:r w:rsidR="00A11E9B">
        <w:rPr>
          <w:rFonts w:asciiTheme="minorHAnsi" w:eastAsiaTheme="minorHAnsi" w:hAnsiTheme="minorHAnsi" w:cstheme="minorHAnsi"/>
          <w:color w:val="000000" w:themeColor="text1"/>
          <w:szCs w:val="20"/>
        </w:rPr>
        <w:t>, meaning</w:t>
      </w:r>
      <w:r>
        <w:rPr>
          <w:rFonts w:asciiTheme="minorHAnsi" w:eastAsiaTheme="minorHAnsi" w:hAnsiTheme="minorHAnsi" w:cstheme="minorHAnsi"/>
          <w:color w:val="000000" w:themeColor="text1"/>
          <w:szCs w:val="20"/>
        </w:rPr>
        <w:t xml:space="preserve"> more work would need to be done</w:t>
      </w:r>
      <w:r w:rsidR="00A11E9B">
        <w:rPr>
          <w:rFonts w:asciiTheme="minorHAnsi" w:eastAsiaTheme="minorHAnsi" w:hAnsiTheme="minorHAnsi" w:cstheme="minorHAnsi"/>
          <w:color w:val="000000" w:themeColor="text1"/>
          <w:szCs w:val="20"/>
        </w:rPr>
        <w:t xml:space="preserve"> if new systems were to be introduced. </w:t>
      </w:r>
    </w:p>
    <w:p w14:paraId="591BBC40" w14:textId="1C941EA0" w:rsidR="00F830D1" w:rsidRDefault="0045210B" w:rsidP="00F830D1">
      <w:pPr>
        <w:spacing w:before="0" w:after="120"/>
        <w:jc w:val="left"/>
        <w:rPr>
          <w:rFonts w:asciiTheme="minorHAnsi" w:eastAsiaTheme="minorHAnsi" w:hAnsiTheme="minorHAnsi" w:cstheme="minorHAnsi"/>
          <w:color w:val="000000" w:themeColor="text1"/>
          <w:szCs w:val="20"/>
        </w:rPr>
      </w:pPr>
      <w:r>
        <w:rPr>
          <w:rFonts w:asciiTheme="minorHAnsi" w:eastAsiaTheme="minorHAnsi" w:hAnsiTheme="minorHAnsi" w:cstheme="minorHAnsi"/>
          <w:color w:val="000000" w:themeColor="text1"/>
          <w:szCs w:val="20"/>
        </w:rPr>
        <w:t xml:space="preserve">This piece of work has now been accepted by the range </w:t>
      </w:r>
      <w:r w:rsidR="009E788F">
        <w:rPr>
          <w:rFonts w:asciiTheme="minorHAnsi" w:eastAsiaTheme="minorHAnsi" w:hAnsiTheme="minorHAnsi" w:cstheme="minorHAnsi"/>
          <w:color w:val="000000" w:themeColor="text1"/>
          <w:szCs w:val="20"/>
        </w:rPr>
        <w:t>for system one and two with the safety traces</w:t>
      </w:r>
      <w:r>
        <w:rPr>
          <w:rFonts w:asciiTheme="minorHAnsi" w:eastAsiaTheme="minorHAnsi" w:hAnsiTheme="minorHAnsi" w:cstheme="minorHAnsi"/>
          <w:color w:val="000000" w:themeColor="text1"/>
          <w:szCs w:val="20"/>
        </w:rPr>
        <w:t xml:space="preserve"> shown </w:t>
      </w:r>
      <w:r w:rsidR="009E788F">
        <w:rPr>
          <w:rFonts w:asciiTheme="minorHAnsi" w:eastAsiaTheme="minorHAnsi" w:hAnsiTheme="minorHAnsi" w:cstheme="minorHAnsi"/>
          <w:color w:val="000000" w:themeColor="text1"/>
          <w:szCs w:val="20"/>
        </w:rPr>
        <w:t>being</w:t>
      </w:r>
      <w:r>
        <w:rPr>
          <w:rFonts w:asciiTheme="minorHAnsi" w:eastAsiaTheme="minorHAnsi" w:hAnsiTheme="minorHAnsi" w:cstheme="minorHAnsi"/>
          <w:color w:val="000000" w:themeColor="text1"/>
          <w:szCs w:val="20"/>
        </w:rPr>
        <w:t xml:space="preserve"> uploaded to the trials control system. This new recovery method was planned to be used for a trial at Aberporth, however unfortunately</w:t>
      </w:r>
      <w:r w:rsidRPr="007F228F">
        <w:rPr>
          <w:rFonts w:asciiTheme="minorHAnsi" w:eastAsiaTheme="minorHAnsi" w:hAnsiTheme="minorHAnsi" w:cstheme="minorHAnsi"/>
          <w:color w:val="000000" w:themeColor="text1"/>
          <w:szCs w:val="20"/>
        </w:rPr>
        <w:t xml:space="preserve"> the navy wildcat lynx helicopter had a successful kill of the system meaning lan</w:t>
      </w:r>
      <w:r>
        <w:rPr>
          <w:rFonts w:asciiTheme="minorHAnsi" w:eastAsiaTheme="minorHAnsi" w:hAnsiTheme="minorHAnsi" w:cstheme="minorHAnsi"/>
          <w:color w:val="000000" w:themeColor="text1"/>
          <w:szCs w:val="20"/>
        </w:rPr>
        <w:t>d recovery was not required. This means that the new method</w:t>
      </w:r>
      <w:r w:rsidR="009E788F">
        <w:rPr>
          <w:rFonts w:asciiTheme="minorHAnsi" w:eastAsiaTheme="minorHAnsi" w:hAnsiTheme="minorHAnsi" w:cstheme="minorHAnsi"/>
          <w:color w:val="000000" w:themeColor="text1"/>
          <w:szCs w:val="20"/>
        </w:rPr>
        <w:t xml:space="preserve"> for system one and two</w:t>
      </w:r>
      <w:r>
        <w:rPr>
          <w:rFonts w:asciiTheme="minorHAnsi" w:eastAsiaTheme="minorHAnsi" w:hAnsiTheme="minorHAnsi" w:cstheme="minorHAnsi"/>
          <w:color w:val="000000" w:themeColor="text1"/>
          <w:szCs w:val="20"/>
        </w:rPr>
        <w:t xml:space="preserve"> has yet to be tested at Aberporth range. </w:t>
      </w:r>
      <w:r w:rsidR="009E788F">
        <w:rPr>
          <w:rFonts w:asciiTheme="minorHAnsi" w:eastAsiaTheme="minorHAnsi" w:hAnsiTheme="minorHAnsi" w:cstheme="minorHAnsi"/>
          <w:color w:val="000000" w:themeColor="text1"/>
          <w:szCs w:val="20"/>
        </w:rPr>
        <w:t xml:space="preserve">The project </w:t>
      </w:r>
      <w:r w:rsidR="00E929B6">
        <w:rPr>
          <w:rFonts w:asciiTheme="minorHAnsi" w:eastAsiaTheme="minorHAnsi" w:hAnsiTheme="minorHAnsi" w:cstheme="minorHAnsi"/>
          <w:color w:val="000000" w:themeColor="text1"/>
          <w:szCs w:val="20"/>
        </w:rPr>
        <w:t>m</w:t>
      </w:r>
      <w:r w:rsidR="00F830D1" w:rsidRPr="009E788F">
        <w:rPr>
          <w:rFonts w:asciiTheme="minorHAnsi" w:eastAsiaTheme="minorHAnsi" w:hAnsiTheme="minorHAnsi" w:cstheme="minorHAnsi"/>
          <w:color w:val="000000" w:themeColor="text1"/>
          <w:szCs w:val="20"/>
        </w:rPr>
        <w:t>anaged to theoretically calculate and prove with test results that all three systems could be recovered to Aberporth range</w:t>
      </w:r>
      <w:r w:rsidR="009E788F">
        <w:rPr>
          <w:rFonts w:asciiTheme="minorHAnsi" w:eastAsiaTheme="minorHAnsi" w:hAnsiTheme="minorHAnsi" w:cstheme="minorHAnsi"/>
          <w:color w:val="000000" w:themeColor="text1"/>
          <w:szCs w:val="20"/>
        </w:rPr>
        <w:t xml:space="preserve">. </w:t>
      </w:r>
      <w:r w:rsidR="00F830D1" w:rsidRPr="009E788F">
        <w:rPr>
          <w:rFonts w:asciiTheme="minorHAnsi" w:eastAsiaTheme="minorHAnsi" w:hAnsiTheme="minorHAnsi" w:cstheme="minorHAnsi"/>
          <w:color w:val="000000" w:themeColor="text1"/>
          <w:szCs w:val="20"/>
        </w:rPr>
        <w:t>S</w:t>
      </w:r>
      <w:r w:rsidR="009E788F">
        <w:rPr>
          <w:rFonts w:asciiTheme="minorHAnsi" w:eastAsiaTheme="minorHAnsi" w:hAnsiTheme="minorHAnsi" w:cstheme="minorHAnsi"/>
          <w:color w:val="000000" w:themeColor="text1"/>
          <w:szCs w:val="20"/>
        </w:rPr>
        <w:t>ystem three has</w:t>
      </w:r>
      <w:r w:rsidR="00F830D1" w:rsidRPr="009E788F">
        <w:rPr>
          <w:rFonts w:asciiTheme="minorHAnsi" w:eastAsiaTheme="minorHAnsi" w:hAnsiTheme="minorHAnsi" w:cstheme="minorHAnsi"/>
          <w:color w:val="000000" w:themeColor="text1"/>
          <w:szCs w:val="20"/>
        </w:rPr>
        <w:t xml:space="preserve"> not </w:t>
      </w:r>
      <w:r w:rsidR="009E788F">
        <w:rPr>
          <w:rFonts w:asciiTheme="minorHAnsi" w:eastAsiaTheme="minorHAnsi" w:hAnsiTheme="minorHAnsi" w:cstheme="minorHAnsi"/>
          <w:color w:val="000000" w:themeColor="text1"/>
          <w:szCs w:val="20"/>
        </w:rPr>
        <w:t>yet been accepted for use by the Range due to a concern around the</w:t>
      </w:r>
      <w:r w:rsidR="00F830D1" w:rsidRPr="009E788F">
        <w:rPr>
          <w:rFonts w:asciiTheme="minorHAnsi" w:eastAsiaTheme="minorHAnsi" w:hAnsiTheme="minorHAnsi" w:cstheme="minorHAnsi"/>
          <w:color w:val="000000" w:themeColor="text1"/>
          <w:szCs w:val="20"/>
        </w:rPr>
        <w:t xml:space="preserve"> potential for hard landing</w:t>
      </w:r>
      <w:r w:rsidR="009E788F">
        <w:rPr>
          <w:rFonts w:asciiTheme="minorHAnsi" w:eastAsiaTheme="minorHAnsi" w:hAnsiTheme="minorHAnsi" w:cstheme="minorHAnsi"/>
          <w:color w:val="000000" w:themeColor="text1"/>
          <w:szCs w:val="20"/>
        </w:rPr>
        <w:t xml:space="preserve">. Although the system would fall within the safety trace at the lower altitude, it goes against the manufacturers instruction. This creates a business risk to the system rather than a safety risk due to the potential to damage the system with the force of landing. This approval for use will require further work outside of the scope of this project. </w:t>
      </w:r>
    </w:p>
    <w:p w14:paraId="79C98595" w14:textId="3731ADFB" w:rsidR="00A12335" w:rsidRPr="00BB1BA3" w:rsidRDefault="00A12335" w:rsidP="00A12335">
      <w:pPr>
        <w:pStyle w:val="Heading2"/>
        <w:rPr>
          <w:rFonts w:eastAsiaTheme="minorHAnsi"/>
        </w:rPr>
      </w:pPr>
      <w:bookmarkStart w:id="161" w:name="_Toc161403669"/>
      <w:r>
        <w:rPr>
          <w:rFonts w:eastAsiaTheme="minorHAnsi"/>
        </w:rPr>
        <w:lastRenderedPageBreak/>
        <w:t>Future work</w:t>
      </w:r>
      <w:bookmarkEnd w:id="161"/>
    </w:p>
    <w:p w14:paraId="415C3C90" w14:textId="30E78626" w:rsidR="009E788F" w:rsidRDefault="00FF3B9F" w:rsidP="009206CF">
      <w:pPr>
        <w:rPr>
          <w:rFonts w:asciiTheme="minorHAnsi" w:hAnsiTheme="minorHAnsi" w:cstheme="minorHAnsi"/>
        </w:rPr>
      </w:pPr>
      <w:r>
        <w:rPr>
          <w:rFonts w:asciiTheme="minorHAnsi" w:hAnsiTheme="minorHAnsi" w:cstheme="minorHAnsi"/>
        </w:rPr>
        <w:t>There</w:t>
      </w:r>
      <w:r w:rsidR="0096125C">
        <w:rPr>
          <w:rFonts w:asciiTheme="minorHAnsi" w:hAnsiTheme="minorHAnsi" w:cstheme="minorHAnsi"/>
        </w:rPr>
        <w:t xml:space="preserve"> i</w:t>
      </w:r>
      <w:r w:rsidR="00D278DC">
        <w:rPr>
          <w:rFonts w:asciiTheme="minorHAnsi" w:hAnsiTheme="minorHAnsi" w:cstheme="minorHAnsi"/>
        </w:rPr>
        <w:t xml:space="preserve">s </w:t>
      </w:r>
      <w:r>
        <w:rPr>
          <w:rFonts w:asciiTheme="minorHAnsi" w:hAnsiTheme="minorHAnsi" w:cstheme="minorHAnsi"/>
        </w:rPr>
        <w:t>future work</w:t>
      </w:r>
      <w:r w:rsidR="0096125C">
        <w:rPr>
          <w:rFonts w:asciiTheme="minorHAnsi" w:hAnsiTheme="minorHAnsi" w:cstheme="minorHAnsi"/>
        </w:rPr>
        <w:t xml:space="preserve"> that could be conducted</w:t>
      </w:r>
      <w:r>
        <w:rPr>
          <w:rFonts w:asciiTheme="minorHAnsi" w:hAnsiTheme="minorHAnsi" w:cstheme="minorHAnsi"/>
        </w:rPr>
        <w:t xml:space="preserve"> in the area, the work </w:t>
      </w:r>
      <w:r w:rsidR="00F8049E">
        <w:rPr>
          <w:rFonts w:asciiTheme="minorHAnsi" w:hAnsiTheme="minorHAnsi" w:cstheme="minorHAnsi"/>
        </w:rPr>
        <w:t>conducted</w:t>
      </w:r>
      <w:r>
        <w:rPr>
          <w:rFonts w:asciiTheme="minorHAnsi" w:hAnsiTheme="minorHAnsi" w:cstheme="minorHAnsi"/>
        </w:rPr>
        <w:t xml:space="preserve"> during this investigation can </w:t>
      </w:r>
      <w:r w:rsidR="0096125C">
        <w:rPr>
          <w:rFonts w:asciiTheme="minorHAnsi" w:hAnsiTheme="minorHAnsi" w:cstheme="minorHAnsi"/>
        </w:rPr>
        <w:t>be used as a base to expand on for this</w:t>
      </w:r>
      <w:r>
        <w:rPr>
          <w:rFonts w:asciiTheme="minorHAnsi" w:hAnsiTheme="minorHAnsi" w:cstheme="minorHAnsi"/>
        </w:rPr>
        <w:t xml:space="preserve"> future work. </w:t>
      </w:r>
      <w:r w:rsidR="009E788F">
        <w:rPr>
          <w:rFonts w:asciiTheme="minorHAnsi" w:hAnsiTheme="minorHAnsi" w:cstheme="minorHAnsi"/>
        </w:rPr>
        <w:t xml:space="preserve">The first piece of future work would be to look at the landing forces involved with lower than recommended altitudes for system three. As part of this </w:t>
      </w:r>
      <w:r w:rsidR="001D5DFE">
        <w:rPr>
          <w:rFonts w:asciiTheme="minorHAnsi" w:hAnsiTheme="minorHAnsi" w:cstheme="minorHAnsi"/>
        </w:rPr>
        <w:t>work,</w:t>
      </w:r>
      <w:r w:rsidR="009E788F">
        <w:rPr>
          <w:rFonts w:asciiTheme="minorHAnsi" w:hAnsiTheme="minorHAnsi" w:cstheme="minorHAnsi"/>
        </w:rPr>
        <w:t xml:space="preserve"> it would look to gain the approval</w:t>
      </w:r>
      <w:r w:rsidR="00075A76">
        <w:rPr>
          <w:rFonts w:asciiTheme="minorHAnsi" w:hAnsiTheme="minorHAnsi" w:cstheme="minorHAnsi"/>
        </w:rPr>
        <w:t>s required</w:t>
      </w:r>
      <w:r w:rsidR="009E788F">
        <w:rPr>
          <w:rFonts w:asciiTheme="minorHAnsi" w:hAnsiTheme="minorHAnsi" w:cstheme="minorHAnsi"/>
        </w:rPr>
        <w:t xml:space="preserve"> and carry out any changes</w:t>
      </w:r>
      <w:r w:rsidR="00075A76">
        <w:rPr>
          <w:rFonts w:asciiTheme="minorHAnsi" w:hAnsiTheme="minorHAnsi" w:cstheme="minorHAnsi"/>
        </w:rPr>
        <w:t xml:space="preserve"> needed</w:t>
      </w:r>
      <w:r w:rsidR="009E788F">
        <w:rPr>
          <w:rFonts w:asciiTheme="minorHAnsi" w:hAnsiTheme="minorHAnsi" w:cstheme="minorHAnsi"/>
        </w:rPr>
        <w:t xml:space="preserve"> to make land recovery for this system possible. </w:t>
      </w:r>
    </w:p>
    <w:p w14:paraId="51397DF6" w14:textId="38446F11" w:rsidR="001D6BBF" w:rsidRDefault="009E788F" w:rsidP="00EA51F9">
      <w:pPr>
        <w:spacing w:before="120"/>
        <w:rPr>
          <w:rFonts w:asciiTheme="minorHAnsi" w:hAnsiTheme="minorHAnsi" w:cstheme="minorHAnsi"/>
          <w:color w:val="000000" w:themeColor="text1"/>
          <w:szCs w:val="20"/>
        </w:rPr>
      </w:pPr>
      <w:r>
        <w:rPr>
          <w:rFonts w:asciiTheme="minorHAnsi" w:hAnsiTheme="minorHAnsi" w:cstheme="minorHAnsi"/>
        </w:rPr>
        <w:t>Other f</w:t>
      </w:r>
      <w:r w:rsidR="00392706">
        <w:rPr>
          <w:rFonts w:asciiTheme="minorHAnsi" w:hAnsiTheme="minorHAnsi" w:cstheme="minorHAnsi"/>
          <w:color w:val="000000" w:themeColor="text1"/>
          <w:szCs w:val="20"/>
        </w:rPr>
        <w:t>uture work would be to apply this method at d</w:t>
      </w:r>
      <w:r w:rsidR="00B217C3" w:rsidRPr="00760179">
        <w:rPr>
          <w:rFonts w:asciiTheme="minorHAnsi" w:hAnsiTheme="minorHAnsi" w:cstheme="minorHAnsi"/>
          <w:color w:val="000000" w:themeColor="text1"/>
          <w:szCs w:val="20"/>
        </w:rPr>
        <w:t>ifferent sites and</w:t>
      </w:r>
      <w:r w:rsidR="00392706">
        <w:rPr>
          <w:rFonts w:asciiTheme="minorHAnsi" w:hAnsiTheme="minorHAnsi" w:cstheme="minorHAnsi"/>
          <w:color w:val="000000" w:themeColor="text1"/>
          <w:szCs w:val="20"/>
        </w:rPr>
        <w:t xml:space="preserve"> </w:t>
      </w:r>
      <w:r w:rsidR="00075A76">
        <w:rPr>
          <w:rFonts w:asciiTheme="minorHAnsi" w:hAnsiTheme="minorHAnsi" w:cstheme="minorHAnsi"/>
          <w:color w:val="000000" w:themeColor="text1"/>
          <w:szCs w:val="20"/>
        </w:rPr>
        <w:t xml:space="preserve">apply it to </w:t>
      </w:r>
      <w:r w:rsidR="00392706">
        <w:rPr>
          <w:rFonts w:asciiTheme="minorHAnsi" w:hAnsiTheme="minorHAnsi" w:cstheme="minorHAnsi"/>
          <w:color w:val="000000" w:themeColor="text1"/>
          <w:szCs w:val="20"/>
        </w:rPr>
        <w:t>new potentially</w:t>
      </w:r>
      <w:r w:rsidR="00B217C3" w:rsidRPr="00760179">
        <w:rPr>
          <w:rFonts w:asciiTheme="minorHAnsi" w:hAnsiTheme="minorHAnsi" w:cstheme="minorHAnsi"/>
          <w:color w:val="000000" w:themeColor="text1"/>
          <w:szCs w:val="20"/>
        </w:rPr>
        <w:t xml:space="preserve"> different systems </w:t>
      </w:r>
      <w:bookmarkEnd w:id="42"/>
      <w:r w:rsidR="00392706">
        <w:rPr>
          <w:rFonts w:asciiTheme="minorHAnsi" w:hAnsiTheme="minorHAnsi" w:cstheme="minorHAnsi"/>
          <w:color w:val="000000" w:themeColor="text1"/>
          <w:szCs w:val="20"/>
        </w:rPr>
        <w:t xml:space="preserve">currently being produced. There could also be an </w:t>
      </w:r>
      <w:r w:rsidR="00392706" w:rsidRPr="00696BC5">
        <w:rPr>
          <w:rFonts w:asciiTheme="minorHAnsi" w:hAnsiTheme="minorHAnsi" w:cstheme="minorHAnsi"/>
          <w:color w:val="000000" w:themeColor="text1"/>
          <w:szCs w:val="20"/>
        </w:rPr>
        <w:t>investigation into the tolerability of includ</w:t>
      </w:r>
      <w:r w:rsidR="00E929B6">
        <w:rPr>
          <w:rFonts w:asciiTheme="minorHAnsi" w:hAnsiTheme="minorHAnsi" w:cstheme="minorHAnsi"/>
          <w:color w:val="000000" w:themeColor="text1"/>
          <w:szCs w:val="20"/>
        </w:rPr>
        <w:t>ing occupied buildings and the magazine</w:t>
      </w:r>
      <w:r w:rsidR="00392706" w:rsidRPr="00696BC5">
        <w:rPr>
          <w:rFonts w:asciiTheme="minorHAnsi" w:hAnsiTheme="minorHAnsi" w:cstheme="minorHAnsi"/>
          <w:color w:val="000000" w:themeColor="text1"/>
          <w:szCs w:val="20"/>
        </w:rPr>
        <w:t xml:space="preserve"> </w:t>
      </w:r>
      <w:r w:rsidR="00A4787A">
        <w:rPr>
          <w:rFonts w:asciiTheme="minorHAnsi" w:hAnsiTheme="minorHAnsi" w:cstheme="minorHAnsi"/>
          <w:color w:val="000000" w:themeColor="text1"/>
          <w:szCs w:val="20"/>
        </w:rPr>
        <w:t>area within the trace if the R</w:t>
      </w:r>
      <w:r w:rsidR="00392706" w:rsidRPr="00696BC5">
        <w:rPr>
          <w:rFonts w:asciiTheme="minorHAnsi" w:hAnsiTheme="minorHAnsi" w:cstheme="minorHAnsi"/>
          <w:color w:val="000000" w:themeColor="text1"/>
          <w:szCs w:val="20"/>
        </w:rPr>
        <w:t xml:space="preserve">ange </w:t>
      </w:r>
      <w:r w:rsidR="009C10BD" w:rsidRPr="00696BC5">
        <w:rPr>
          <w:rFonts w:asciiTheme="minorHAnsi" w:hAnsiTheme="minorHAnsi" w:cstheme="minorHAnsi"/>
          <w:color w:val="000000" w:themeColor="text1"/>
          <w:szCs w:val="20"/>
        </w:rPr>
        <w:t>were</w:t>
      </w:r>
      <w:r w:rsidR="00392706" w:rsidRPr="00696BC5">
        <w:rPr>
          <w:rFonts w:asciiTheme="minorHAnsi" w:hAnsiTheme="minorHAnsi" w:cstheme="minorHAnsi"/>
          <w:color w:val="000000" w:themeColor="text1"/>
          <w:szCs w:val="20"/>
        </w:rPr>
        <w:t xml:space="preserve"> to deem the risk acceptable. </w:t>
      </w:r>
      <w:r w:rsidR="001D6BBF">
        <w:rPr>
          <w:rFonts w:asciiTheme="minorHAnsi" w:hAnsiTheme="minorHAnsi" w:cstheme="minorHAnsi"/>
          <w:color w:val="000000" w:themeColor="text1"/>
          <w:szCs w:val="20"/>
        </w:rPr>
        <w:t>There is also the potential to look at landing beyond the fence line in the fields behind which are owned by the MOD but leased to farmers.</w:t>
      </w:r>
    </w:p>
    <w:p w14:paraId="35048640" w14:textId="7D713BED" w:rsidR="00914CCA" w:rsidRDefault="00EA51F9" w:rsidP="00EA51F9">
      <w:pPr>
        <w:spacing w:before="120"/>
        <w:rPr>
          <w:rFonts w:asciiTheme="minorHAnsi" w:hAnsiTheme="minorHAnsi" w:cstheme="minorHAnsi"/>
          <w:color w:val="000000" w:themeColor="text1"/>
          <w:szCs w:val="20"/>
        </w:rPr>
      </w:pPr>
      <w:r>
        <w:rPr>
          <w:rFonts w:asciiTheme="minorHAnsi" w:hAnsiTheme="minorHAnsi" w:cstheme="minorHAnsi"/>
          <w:color w:val="000000" w:themeColor="text1"/>
          <w:szCs w:val="20"/>
        </w:rPr>
        <w:t>An</w:t>
      </w:r>
      <w:r w:rsidR="001D6BBF">
        <w:rPr>
          <w:rFonts w:asciiTheme="minorHAnsi" w:hAnsiTheme="minorHAnsi" w:cstheme="minorHAnsi"/>
          <w:color w:val="000000" w:themeColor="text1"/>
          <w:szCs w:val="20"/>
        </w:rPr>
        <w:t xml:space="preserve"> area</w:t>
      </w:r>
      <w:r w:rsidR="00914CCA">
        <w:rPr>
          <w:rFonts w:asciiTheme="minorHAnsi" w:hAnsiTheme="minorHAnsi" w:cstheme="minorHAnsi"/>
          <w:color w:val="000000" w:themeColor="text1"/>
          <w:szCs w:val="20"/>
        </w:rPr>
        <w:t xml:space="preserve"> as previously discussed where future work could be carried out</w:t>
      </w:r>
      <w:r w:rsidR="001D6BBF">
        <w:rPr>
          <w:rFonts w:asciiTheme="minorHAnsi" w:hAnsiTheme="minorHAnsi" w:cstheme="minorHAnsi"/>
          <w:color w:val="000000" w:themeColor="text1"/>
          <w:szCs w:val="20"/>
        </w:rPr>
        <w:t xml:space="preserve"> i</w:t>
      </w:r>
      <w:r w:rsidR="00D278DC">
        <w:rPr>
          <w:rFonts w:asciiTheme="minorHAnsi" w:hAnsiTheme="minorHAnsi" w:cstheme="minorHAnsi"/>
          <w:color w:val="000000" w:themeColor="text1"/>
          <w:szCs w:val="20"/>
        </w:rPr>
        <w:t xml:space="preserve">s </w:t>
      </w:r>
      <w:r w:rsidR="00914CCA">
        <w:rPr>
          <w:rFonts w:asciiTheme="minorHAnsi" w:hAnsiTheme="minorHAnsi" w:cstheme="minorHAnsi"/>
          <w:color w:val="000000" w:themeColor="text1"/>
          <w:szCs w:val="20"/>
        </w:rPr>
        <w:t xml:space="preserve">into modifying these </w:t>
      </w:r>
      <w:r w:rsidR="00A75312">
        <w:rPr>
          <w:rFonts w:asciiTheme="minorHAnsi" w:hAnsiTheme="minorHAnsi" w:cstheme="minorHAnsi"/>
          <w:color w:val="000000" w:themeColor="text1"/>
          <w:szCs w:val="20"/>
        </w:rPr>
        <w:t xml:space="preserve">systems or designing a new system with new functionality. This could include the ability to be recovered </w:t>
      </w:r>
      <w:r w:rsidR="00A75312">
        <w:rPr>
          <w:rFonts w:asciiTheme="minorHAnsi" w:eastAsiaTheme="minorHAnsi" w:hAnsiTheme="minorHAnsi" w:cstheme="minorHAnsi"/>
        </w:rPr>
        <w:t xml:space="preserve">vertically onto remote sea platform </w:t>
      </w:r>
      <w:r w:rsidR="00075A76">
        <w:rPr>
          <w:rFonts w:asciiTheme="minorHAnsi" w:eastAsiaTheme="minorHAnsi" w:hAnsiTheme="minorHAnsi" w:cstheme="minorHAnsi"/>
        </w:rPr>
        <w:t xml:space="preserve">like the Space X Falcon 9. </w:t>
      </w:r>
      <w:sdt>
        <w:sdtPr>
          <w:rPr>
            <w:rFonts w:asciiTheme="minorHAnsi" w:eastAsiaTheme="minorHAnsi" w:hAnsiTheme="minorHAnsi" w:cstheme="minorHAnsi"/>
          </w:rPr>
          <w:id w:val="1234432223"/>
          <w:citation/>
        </w:sdtPr>
        <w:sdtContent>
          <w:r w:rsidR="00075A76">
            <w:rPr>
              <w:rFonts w:asciiTheme="minorHAnsi" w:eastAsiaTheme="minorHAnsi" w:hAnsiTheme="minorHAnsi" w:cstheme="minorHAnsi"/>
            </w:rPr>
            <w:fldChar w:fldCharType="begin"/>
          </w:r>
          <w:r w:rsidR="00075A76">
            <w:rPr>
              <w:rFonts w:asciiTheme="minorHAnsi" w:eastAsiaTheme="minorHAnsi" w:hAnsiTheme="minorHAnsi" w:cstheme="minorHAnsi"/>
            </w:rPr>
            <w:instrText xml:space="preserve"> CITATION Spa24 \l 2057 </w:instrText>
          </w:r>
          <w:r w:rsidR="00075A76">
            <w:rPr>
              <w:rFonts w:asciiTheme="minorHAnsi" w:eastAsiaTheme="minorHAnsi" w:hAnsiTheme="minorHAnsi" w:cstheme="minorHAnsi"/>
            </w:rPr>
            <w:fldChar w:fldCharType="separate"/>
          </w:r>
          <w:r w:rsidR="00075A76" w:rsidRPr="00AB1825">
            <w:rPr>
              <w:rFonts w:asciiTheme="minorHAnsi" w:eastAsiaTheme="minorHAnsi" w:hAnsiTheme="minorHAnsi" w:cstheme="minorHAnsi"/>
              <w:noProof/>
            </w:rPr>
            <w:t>[27]</w:t>
          </w:r>
          <w:r w:rsidR="00075A76">
            <w:rPr>
              <w:rFonts w:asciiTheme="minorHAnsi" w:eastAsiaTheme="minorHAnsi" w:hAnsiTheme="minorHAnsi" w:cstheme="minorHAnsi"/>
            </w:rPr>
            <w:fldChar w:fldCharType="end"/>
          </w:r>
        </w:sdtContent>
      </w:sdt>
      <w:r w:rsidR="00075A76">
        <w:rPr>
          <w:rFonts w:asciiTheme="minorHAnsi" w:eastAsiaTheme="minorHAnsi" w:hAnsiTheme="minorHAnsi" w:cstheme="minorHAnsi"/>
        </w:rPr>
        <w:t xml:space="preserve"> </w:t>
      </w:r>
      <w:r w:rsidR="00A75312">
        <w:rPr>
          <w:rFonts w:asciiTheme="minorHAnsi" w:eastAsiaTheme="minorHAnsi" w:hAnsiTheme="minorHAnsi" w:cstheme="minorHAnsi"/>
        </w:rPr>
        <w:t xml:space="preserve">or land </w:t>
      </w:r>
      <w:r w:rsidR="00075A76">
        <w:rPr>
          <w:rFonts w:asciiTheme="minorHAnsi" w:eastAsiaTheme="minorHAnsi" w:hAnsiTheme="minorHAnsi" w:cstheme="minorHAnsi"/>
        </w:rPr>
        <w:t xml:space="preserve">back to a helicopter landing site on the Range. </w:t>
      </w:r>
    </w:p>
    <w:p w14:paraId="00C29720" w14:textId="22207AC7" w:rsidR="00A12335" w:rsidRDefault="00A12335" w:rsidP="00A12335">
      <w:pPr>
        <w:pStyle w:val="Heading2"/>
      </w:pPr>
      <w:bookmarkStart w:id="162" w:name="_Toc161403670"/>
      <w:r>
        <w:t>Reflection</w:t>
      </w:r>
      <w:bookmarkEnd w:id="162"/>
      <w:r>
        <w:t xml:space="preserve"> </w:t>
      </w:r>
    </w:p>
    <w:p w14:paraId="52A8EAC2" w14:textId="29A6A7EC" w:rsidR="00514639" w:rsidRDefault="00F63CE7" w:rsidP="00A12335">
      <w:pPr>
        <w:rPr>
          <w:rFonts w:asciiTheme="minorHAnsi" w:hAnsiTheme="minorHAnsi" w:cstheme="minorHAnsi"/>
        </w:rPr>
      </w:pPr>
      <w:r w:rsidRPr="00F63CE7">
        <w:rPr>
          <w:rFonts w:asciiTheme="minorHAnsi" w:hAnsiTheme="minorHAnsi" w:cstheme="minorHAnsi"/>
        </w:rPr>
        <w:t xml:space="preserve">The project went well and the objectives previously outlined were met by improving the availability of land recovery at Aberporth Range as can be seen and discussed above. </w:t>
      </w:r>
      <w:r>
        <w:rPr>
          <w:rFonts w:asciiTheme="minorHAnsi" w:hAnsiTheme="minorHAnsi" w:cstheme="minorHAnsi"/>
        </w:rPr>
        <w:t xml:space="preserve">While conducting the background research </w:t>
      </w:r>
      <w:r w:rsidR="005461D3">
        <w:rPr>
          <w:rFonts w:asciiTheme="minorHAnsi" w:hAnsiTheme="minorHAnsi" w:cstheme="minorHAnsi"/>
        </w:rPr>
        <w:t>a great deal was learnt about different systems, their use, history, novel solutions as well as</w:t>
      </w:r>
      <w:r>
        <w:rPr>
          <w:rFonts w:asciiTheme="minorHAnsi" w:hAnsiTheme="minorHAnsi" w:cstheme="minorHAnsi"/>
        </w:rPr>
        <w:t xml:space="preserve"> </w:t>
      </w:r>
      <w:r w:rsidR="005461D3">
        <w:rPr>
          <w:rFonts w:asciiTheme="minorHAnsi" w:hAnsiTheme="minorHAnsi" w:cstheme="minorHAnsi"/>
        </w:rPr>
        <w:t>the varying work</w:t>
      </w:r>
      <w:r>
        <w:rPr>
          <w:rFonts w:asciiTheme="minorHAnsi" w:hAnsiTheme="minorHAnsi" w:cstheme="minorHAnsi"/>
        </w:rPr>
        <w:t xml:space="preserve"> being carried out in this field a</w:t>
      </w:r>
      <w:r w:rsidR="00075A76">
        <w:rPr>
          <w:rFonts w:asciiTheme="minorHAnsi" w:hAnsiTheme="minorHAnsi" w:cstheme="minorHAnsi"/>
        </w:rPr>
        <w:t>nd</w:t>
      </w:r>
      <w:r>
        <w:rPr>
          <w:rFonts w:asciiTheme="minorHAnsi" w:hAnsiTheme="minorHAnsi" w:cstheme="minorHAnsi"/>
        </w:rPr>
        <w:t xml:space="preserve"> adjacent fields. </w:t>
      </w:r>
      <w:r w:rsidR="005461D3">
        <w:rPr>
          <w:rFonts w:asciiTheme="minorHAnsi" w:hAnsiTheme="minorHAnsi" w:cstheme="minorHAnsi"/>
        </w:rPr>
        <w:t xml:space="preserve">This work gave a great insight into these systems and other similar systems as well as new emerging technologies that are being developed. The skills, experience and knowledge that have been gained </w:t>
      </w:r>
      <w:r w:rsidR="00BA3C51">
        <w:rPr>
          <w:rFonts w:asciiTheme="minorHAnsi" w:hAnsiTheme="minorHAnsi" w:cstheme="minorHAnsi"/>
        </w:rPr>
        <w:t>during</w:t>
      </w:r>
      <w:r w:rsidR="005461D3">
        <w:rPr>
          <w:rFonts w:asciiTheme="minorHAnsi" w:hAnsiTheme="minorHAnsi" w:cstheme="minorHAnsi"/>
        </w:rPr>
        <w:t xml:space="preserve"> this project work will be applied in the future. These will be applied to both academic studies as well as in my current role in the </w:t>
      </w:r>
      <w:r w:rsidR="001D5DFE">
        <w:rPr>
          <w:rFonts w:asciiTheme="minorHAnsi" w:hAnsiTheme="minorHAnsi" w:cstheme="minorHAnsi"/>
        </w:rPr>
        <w:t>workplace</w:t>
      </w:r>
      <w:r w:rsidR="005461D3">
        <w:rPr>
          <w:rFonts w:asciiTheme="minorHAnsi" w:hAnsiTheme="minorHAnsi" w:cstheme="minorHAnsi"/>
        </w:rPr>
        <w:t xml:space="preserve">. This work has also given me the opportunity to learn more about academic writing, academic processes, the OME industry and company corporate procedures. </w:t>
      </w:r>
    </w:p>
    <w:p w14:paraId="322A9603" w14:textId="08BD651F" w:rsidR="00F63CE7" w:rsidRDefault="005461D3" w:rsidP="00EA51F9">
      <w:pPr>
        <w:spacing w:before="120"/>
        <w:rPr>
          <w:rFonts w:asciiTheme="minorHAnsi" w:hAnsiTheme="minorHAnsi" w:cstheme="minorHAnsi"/>
        </w:rPr>
      </w:pPr>
      <w:r>
        <w:rPr>
          <w:rFonts w:asciiTheme="minorHAnsi" w:hAnsiTheme="minorHAnsi" w:cstheme="minorHAnsi"/>
        </w:rPr>
        <w:t xml:space="preserve">This project work has been challenging as well as enjoyable to complete, the main challenge was to </w:t>
      </w:r>
      <w:r w:rsidR="000D767E">
        <w:rPr>
          <w:rFonts w:asciiTheme="minorHAnsi" w:hAnsiTheme="minorHAnsi" w:cstheme="minorHAnsi"/>
        </w:rPr>
        <w:t xml:space="preserve">ensure that the spelling, punctuation and grammar throughout the report was correct. This challenge highlighted the importance of having work peer reviewed and to conduct multiple personal reviews.  Another challenge was to </w:t>
      </w:r>
      <w:r>
        <w:rPr>
          <w:rFonts w:asciiTheme="minorHAnsi" w:hAnsiTheme="minorHAnsi" w:cstheme="minorHAnsi"/>
        </w:rPr>
        <w:t>write in such a way that it was not too technical that it could be easily understood but still have the required technical detail.</w:t>
      </w:r>
      <w:r w:rsidR="00514639">
        <w:rPr>
          <w:rFonts w:asciiTheme="minorHAnsi" w:hAnsiTheme="minorHAnsi" w:cstheme="minorHAnsi"/>
        </w:rPr>
        <w:t xml:space="preserve"> </w:t>
      </w:r>
      <w:r>
        <w:rPr>
          <w:rFonts w:asciiTheme="minorHAnsi" w:hAnsiTheme="minorHAnsi" w:cstheme="minorHAnsi"/>
        </w:rPr>
        <w:t>This challenge however has also been</w:t>
      </w:r>
      <w:r w:rsidR="00A4787A">
        <w:rPr>
          <w:rFonts w:asciiTheme="minorHAnsi" w:hAnsiTheme="minorHAnsi" w:cstheme="minorHAnsi"/>
        </w:rPr>
        <w:t xml:space="preserve"> enjoyable </w:t>
      </w:r>
      <w:r w:rsidR="00514639">
        <w:rPr>
          <w:rFonts w:asciiTheme="minorHAnsi" w:hAnsiTheme="minorHAnsi" w:cstheme="minorHAnsi"/>
        </w:rPr>
        <w:t xml:space="preserve">and </w:t>
      </w:r>
      <w:r>
        <w:rPr>
          <w:rFonts w:asciiTheme="minorHAnsi" w:hAnsiTheme="minorHAnsi" w:cstheme="minorHAnsi"/>
        </w:rPr>
        <w:t>interesting</w:t>
      </w:r>
      <w:r w:rsidR="00514639">
        <w:rPr>
          <w:rFonts w:asciiTheme="minorHAnsi" w:hAnsiTheme="minorHAnsi" w:cstheme="minorHAnsi"/>
        </w:rPr>
        <w:t>,</w:t>
      </w:r>
      <w:r w:rsidR="00A4787A">
        <w:rPr>
          <w:rFonts w:asciiTheme="minorHAnsi" w:hAnsiTheme="minorHAnsi" w:cstheme="minorHAnsi"/>
        </w:rPr>
        <w:t xml:space="preserve"> giv</w:t>
      </w:r>
      <w:r w:rsidR="00514639">
        <w:rPr>
          <w:rFonts w:asciiTheme="minorHAnsi" w:hAnsiTheme="minorHAnsi" w:cstheme="minorHAnsi"/>
        </w:rPr>
        <w:t>ing</w:t>
      </w:r>
      <w:r w:rsidR="00A4787A">
        <w:rPr>
          <w:rFonts w:asciiTheme="minorHAnsi" w:hAnsiTheme="minorHAnsi" w:cstheme="minorHAnsi"/>
        </w:rPr>
        <w:t xml:space="preserve"> the opportunity to grow professionally and personally. </w:t>
      </w:r>
    </w:p>
    <w:p w14:paraId="06AC0647" w14:textId="788D3BA4" w:rsidR="00DA28B2" w:rsidRDefault="00DA28B2" w:rsidP="00DA28B2">
      <w:pPr>
        <w:pStyle w:val="Heading1nonumber"/>
        <w:sectPr w:rsidR="00DA28B2" w:rsidSect="00282072">
          <w:headerReference w:type="default" r:id="rId38"/>
          <w:pgSz w:w="11906" w:h="16838" w:code="9"/>
          <w:pgMar w:top="720" w:right="720" w:bottom="720" w:left="720" w:header="709" w:footer="851" w:gutter="0"/>
          <w:cols w:space="708"/>
          <w:docGrid w:linePitch="360"/>
        </w:sectPr>
      </w:pPr>
      <w:bookmarkStart w:id="163" w:name="_Toc51833419"/>
    </w:p>
    <w:bookmarkEnd w:id="163" w:displacedByCustomXml="next"/>
    <w:bookmarkStart w:id="164" w:name="_Toc161403671" w:displacedByCustomXml="next"/>
    <w:sdt>
      <w:sdtPr>
        <w:rPr>
          <w:rFonts w:cs="Times New Roman"/>
          <w:b w:val="0"/>
          <w:bCs w:val="0"/>
          <w:kern w:val="0"/>
          <w:sz w:val="24"/>
          <w:szCs w:val="24"/>
        </w:rPr>
        <w:id w:val="-1213112115"/>
        <w:docPartObj>
          <w:docPartGallery w:val="Bibliographies"/>
          <w:docPartUnique/>
        </w:docPartObj>
      </w:sdtPr>
      <w:sdtContent>
        <w:p w14:paraId="6BE70CEE" w14:textId="1059B09C" w:rsidR="00AE02A3" w:rsidRDefault="00AE02A3" w:rsidP="00EA51F9">
          <w:pPr>
            <w:pStyle w:val="Heading1"/>
            <w:spacing w:after="0"/>
          </w:pPr>
          <w:r>
            <w:t>References</w:t>
          </w:r>
          <w:bookmarkEnd w:id="164"/>
        </w:p>
        <w:sdt>
          <w:sdtPr>
            <w:id w:val="-573587230"/>
            <w:bibliography/>
          </w:sdtPr>
          <w:sdtContent>
            <w:p w14:paraId="070C654D" w14:textId="77777777" w:rsidR="00EA51F9" w:rsidRDefault="00AE02A3" w:rsidP="00EA51F9">
              <w:pPr>
                <w:spacing w:before="0"/>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9900"/>
              </w:tblGrid>
              <w:tr w:rsidR="00EA51F9" w14:paraId="440D9AAE" w14:textId="77777777" w:rsidTr="00EA51F9">
                <w:trPr>
                  <w:divId w:val="1719816474"/>
                  <w:tblCellSpacing w:w="15" w:type="dxa"/>
                </w:trPr>
                <w:tc>
                  <w:tcPr>
                    <w:tcW w:w="249" w:type="pct"/>
                    <w:hideMark/>
                  </w:tcPr>
                  <w:p w14:paraId="6B64894A" w14:textId="6B390F49" w:rsidR="00EA51F9" w:rsidRDefault="00EA51F9" w:rsidP="00EA51F9">
                    <w:pPr>
                      <w:pStyle w:val="Bibliography"/>
                      <w:spacing w:before="0"/>
                      <w:rPr>
                        <w:noProof/>
                      </w:rPr>
                    </w:pPr>
                    <w:r>
                      <w:rPr>
                        <w:noProof/>
                      </w:rPr>
                      <w:t xml:space="preserve">[1] </w:t>
                    </w:r>
                  </w:p>
                </w:tc>
                <w:tc>
                  <w:tcPr>
                    <w:tcW w:w="4708" w:type="pct"/>
                    <w:hideMark/>
                  </w:tcPr>
                  <w:p w14:paraId="0AF3BFB1" w14:textId="77777777" w:rsidR="00EA51F9" w:rsidRDefault="00EA51F9" w:rsidP="00EA51F9">
                    <w:pPr>
                      <w:pStyle w:val="Bibliography"/>
                      <w:spacing w:before="0"/>
                      <w:rPr>
                        <w:noProof/>
                      </w:rPr>
                    </w:pPr>
                    <w:r>
                      <w:rPr>
                        <w:noProof/>
                      </w:rPr>
                      <w:t xml:space="preserve">J. B. Rico Merkert, “Managing the drone revolution: A systematic literature review into the current use of airborne drones and future strategic directions for their effective control,” </w:t>
                    </w:r>
                    <w:r>
                      <w:rPr>
                        <w:i/>
                        <w:iCs/>
                        <w:noProof/>
                      </w:rPr>
                      <w:t xml:space="preserve">Journal of Air Transport Management, </w:t>
                    </w:r>
                    <w:r>
                      <w:rPr>
                        <w:noProof/>
                      </w:rPr>
                      <w:t xml:space="preserve">vol. 89, October 2020. </w:t>
                    </w:r>
                  </w:p>
                </w:tc>
              </w:tr>
              <w:tr w:rsidR="00EA51F9" w14:paraId="7C98FDCE" w14:textId="77777777" w:rsidTr="00EA51F9">
                <w:trPr>
                  <w:divId w:val="1719816474"/>
                  <w:tblCellSpacing w:w="15" w:type="dxa"/>
                </w:trPr>
                <w:tc>
                  <w:tcPr>
                    <w:tcW w:w="249" w:type="pct"/>
                    <w:hideMark/>
                  </w:tcPr>
                  <w:p w14:paraId="58F3D396" w14:textId="77777777" w:rsidR="00EA51F9" w:rsidRDefault="00EA51F9" w:rsidP="00EA51F9">
                    <w:pPr>
                      <w:pStyle w:val="Bibliography"/>
                      <w:spacing w:before="0"/>
                      <w:rPr>
                        <w:noProof/>
                      </w:rPr>
                    </w:pPr>
                    <w:r>
                      <w:rPr>
                        <w:noProof/>
                      </w:rPr>
                      <w:t xml:space="preserve">[2] </w:t>
                    </w:r>
                  </w:p>
                </w:tc>
                <w:tc>
                  <w:tcPr>
                    <w:tcW w:w="4708" w:type="pct"/>
                    <w:hideMark/>
                  </w:tcPr>
                  <w:p w14:paraId="1D08FB2F" w14:textId="77777777" w:rsidR="00EA51F9" w:rsidRDefault="00EA51F9" w:rsidP="00EA51F9">
                    <w:pPr>
                      <w:pStyle w:val="Bibliography"/>
                      <w:spacing w:before="0"/>
                      <w:rPr>
                        <w:noProof/>
                      </w:rPr>
                    </w:pPr>
                    <w:r>
                      <w:rPr>
                        <w:noProof/>
                      </w:rPr>
                      <w:t xml:space="preserve">J. E. D. G. M. T. C. A. O. M. G. Angela Smith, “Public acceptance of the use of drones for logistics: The state of play and moving towards more informed debate,” </w:t>
                    </w:r>
                    <w:r>
                      <w:rPr>
                        <w:i/>
                        <w:iCs/>
                        <w:noProof/>
                      </w:rPr>
                      <w:t xml:space="preserve">Technology in Society, </w:t>
                    </w:r>
                    <w:r>
                      <w:rPr>
                        <w:noProof/>
                      </w:rPr>
                      <w:t xml:space="preserve">vol. 68, February 2022. </w:t>
                    </w:r>
                  </w:p>
                </w:tc>
              </w:tr>
              <w:tr w:rsidR="00EA51F9" w14:paraId="71A9E339" w14:textId="77777777" w:rsidTr="00EA51F9">
                <w:trPr>
                  <w:divId w:val="1719816474"/>
                  <w:tblCellSpacing w:w="15" w:type="dxa"/>
                </w:trPr>
                <w:tc>
                  <w:tcPr>
                    <w:tcW w:w="249" w:type="pct"/>
                    <w:hideMark/>
                  </w:tcPr>
                  <w:p w14:paraId="144DCFD5" w14:textId="77777777" w:rsidR="00EA51F9" w:rsidRDefault="00EA51F9" w:rsidP="00EA51F9">
                    <w:pPr>
                      <w:pStyle w:val="Bibliography"/>
                      <w:spacing w:before="0"/>
                      <w:rPr>
                        <w:noProof/>
                      </w:rPr>
                    </w:pPr>
                    <w:r>
                      <w:rPr>
                        <w:noProof/>
                      </w:rPr>
                      <w:t xml:space="preserve">[3] </w:t>
                    </w:r>
                  </w:p>
                </w:tc>
                <w:tc>
                  <w:tcPr>
                    <w:tcW w:w="4708" w:type="pct"/>
                    <w:hideMark/>
                  </w:tcPr>
                  <w:p w14:paraId="082AEBEF" w14:textId="77777777" w:rsidR="00EA51F9" w:rsidRDefault="00EA51F9" w:rsidP="00EA51F9">
                    <w:pPr>
                      <w:pStyle w:val="Bibliography"/>
                      <w:spacing w:before="0"/>
                      <w:rPr>
                        <w:noProof/>
                      </w:rPr>
                    </w:pPr>
                    <w:r>
                      <w:rPr>
                        <w:noProof/>
                      </w:rPr>
                      <w:t xml:space="preserve">O. B. A. C. A. T. Z. Payton Goodrich, “Placement and drone flight path mapping of agricultural soil sensors using machine learning,” </w:t>
                    </w:r>
                    <w:r>
                      <w:rPr>
                        <w:i/>
                        <w:iCs/>
                        <w:noProof/>
                      </w:rPr>
                      <w:t xml:space="preserve">Computers and Electronics in Agriculture, </w:t>
                    </w:r>
                    <w:r>
                      <w:rPr>
                        <w:noProof/>
                      </w:rPr>
                      <w:t xml:space="preserve">vol. 205, 2023. </w:t>
                    </w:r>
                  </w:p>
                </w:tc>
              </w:tr>
              <w:tr w:rsidR="00EA51F9" w14:paraId="394063C6" w14:textId="77777777" w:rsidTr="00EA51F9">
                <w:trPr>
                  <w:divId w:val="1719816474"/>
                  <w:tblCellSpacing w:w="15" w:type="dxa"/>
                </w:trPr>
                <w:tc>
                  <w:tcPr>
                    <w:tcW w:w="249" w:type="pct"/>
                    <w:hideMark/>
                  </w:tcPr>
                  <w:p w14:paraId="1D7EF2C7" w14:textId="77777777" w:rsidR="00EA51F9" w:rsidRDefault="00EA51F9" w:rsidP="00EA51F9">
                    <w:pPr>
                      <w:pStyle w:val="Bibliography"/>
                      <w:spacing w:before="0"/>
                      <w:rPr>
                        <w:noProof/>
                      </w:rPr>
                    </w:pPr>
                    <w:r>
                      <w:rPr>
                        <w:noProof/>
                      </w:rPr>
                      <w:t xml:space="preserve">[4] </w:t>
                    </w:r>
                  </w:p>
                </w:tc>
                <w:tc>
                  <w:tcPr>
                    <w:tcW w:w="4708" w:type="pct"/>
                    <w:hideMark/>
                  </w:tcPr>
                  <w:p w14:paraId="2A347384" w14:textId="77777777" w:rsidR="00EA51F9" w:rsidRDefault="00EA51F9" w:rsidP="00EA51F9">
                    <w:pPr>
                      <w:pStyle w:val="Bibliography"/>
                      <w:spacing w:before="0"/>
                      <w:rPr>
                        <w:noProof/>
                      </w:rPr>
                    </w:pPr>
                    <w:r>
                      <w:rPr>
                        <w:noProof/>
                      </w:rPr>
                      <w:t xml:space="preserve">Y. Y. A. P. C. H.-l. C. Janet Mayowa Nwaogu, “Application of drones in the architecture, engineering, and construction (AEC) industry,” </w:t>
                    </w:r>
                    <w:r>
                      <w:rPr>
                        <w:i/>
                        <w:iCs/>
                        <w:noProof/>
                      </w:rPr>
                      <w:t xml:space="preserve">Automation in Construction, </w:t>
                    </w:r>
                    <w:r>
                      <w:rPr>
                        <w:noProof/>
                      </w:rPr>
                      <w:t xml:space="preserve">vol. 150, June 2023. </w:t>
                    </w:r>
                  </w:p>
                </w:tc>
              </w:tr>
              <w:tr w:rsidR="00EA51F9" w14:paraId="4CA5E221" w14:textId="77777777" w:rsidTr="00EA51F9">
                <w:trPr>
                  <w:divId w:val="1719816474"/>
                  <w:tblCellSpacing w:w="15" w:type="dxa"/>
                </w:trPr>
                <w:tc>
                  <w:tcPr>
                    <w:tcW w:w="249" w:type="pct"/>
                    <w:hideMark/>
                  </w:tcPr>
                  <w:p w14:paraId="76406E14" w14:textId="77777777" w:rsidR="00EA51F9" w:rsidRDefault="00EA51F9" w:rsidP="00EA51F9">
                    <w:pPr>
                      <w:pStyle w:val="Bibliography"/>
                      <w:spacing w:before="0"/>
                      <w:rPr>
                        <w:noProof/>
                      </w:rPr>
                    </w:pPr>
                    <w:r>
                      <w:rPr>
                        <w:noProof/>
                      </w:rPr>
                      <w:t xml:space="preserve">[5] </w:t>
                    </w:r>
                  </w:p>
                </w:tc>
                <w:tc>
                  <w:tcPr>
                    <w:tcW w:w="4708" w:type="pct"/>
                    <w:hideMark/>
                  </w:tcPr>
                  <w:p w14:paraId="20CBFC97" w14:textId="77777777" w:rsidR="00EA51F9" w:rsidRDefault="00EA51F9" w:rsidP="00EA51F9">
                    <w:pPr>
                      <w:pStyle w:val="Bibliography"/>
                      <w:spacing w:before="0"/>
                      <w:rPr>
                        <w:noProof/>
                      </w:rPr>
                    </w:pPr>
                    <w:r>
                      <w:rPr>
                        <w:noProof/>
                      </w:rPr>
                      <w:t>L. Friese and N. J.-J. &amp;. M. Smallwood, “Emerging unmanned threats: The use of commercially-available UAV's by armed non-state actors,” Armament Research Services Pty. Ltd., Perth, 2016.</w:t>
                    </w:r>
                  </w:p>
                </w:tc>
              </w:tr>
              <w:tr w:rsidR="00EA51F9" w14:paraId="1DE38A21" w14:textId="77777777" w:rsidTr="00EA51F9">
                <w:trPr>
                  <w:divId w:val="1719816474"/>
                  <w:tblCellSpacing w:w="15" w:type="dxa"/>
                </w:trPr>
                <w:tc>
                  <w:tcPr>
                    <w:tcW w:w="249" w:type="pct"/>
                    <w:hideMark/>
                  </w:tcPr>
                  <w:p w14:paraId="12E0EB73" w14:textId="77777777" w:rsidR="00EA51F9" w:rsidRDefault="00EA51F9" w:rsidP="00EA51F9">
                    <w:pPr>
                      <w:pStyle w:val="Bibliography"/>
                      <w:spacing w:before="0"/>
                      <w:rPr>
                        <w:noProof/>
                      </w:rPr>
                    </w:pPr>
                    <w:r>
                      <w:rPr>
                        <w:noProof/>
                      </w:rPr>
                      <w:t xml:space="preserve">[6] </w:t>
                    </w:r>
                  </w:p>
                </w:tc>
                <w:tc>
                  <w:tcPr>
                    <w:tcW w:w="4708" w:type="pct"/>
                    <w:hideMark/>
                  </w:tcPr>
                  <w:p w14:paraId="59B55DFD" w14:textId="77777777" w:rsidR="00EA51F9" w:rsidRDefault="00EA51F9" w:rsidP="00EA51F9">
                    <w:pPr>
                      <w:pStyle w:val="Bibliography"/>
                      <w:spacing w:before="0"/>
                      <w:rPr>
                        <w:noProof/>
                      </w:rPr>
                    </w:pPr>
                    <w:r>
                      <w:rPr>
                        <w:noProof/>
                      </w:rPr>
                      <w:t xml:space="preserve">T. B. Anna Konert, “Military autonomous drones (UAVs) - from fantasy to reality. Legal and Ethical implications.,” </w:t>
                    </w:r>
                    <w:r>
                      <w:rPr>
                        <w:i/>
                        <w:iCs/>
                        <w:noProof/>
                      </w:rPr>
                      <w:t xml:space="preserve">Transportation Research Procedia, </w:t>
                    </w:r>
                    <w:r>
                      <w:rPr>
                        <w:noProof/>
                      </w:rPr>
                      <w:t xml:space="preserve">vol. 59, pp. 292- 299, December 2021. </w:t>
                    </w:r>
                  </w:p>
                </w:tc>
              </w:tr>
              <w:tr w:rsidR="00EA51F9" w14:paraId="40660441" w14:textId="77777777" w:rsidTr="00EA51F9">
                <w:trPr>
                  <w:divId w:val="1719816474"/>
                  <w:tblCellSpacing w:w="15" w:type="dxa"/>
                </w:trPr>
                <w:tc>
                  <w:tcPr>
                    <w:tcW w:w="249" w:type="pct"/>
                    <w:hideMark/>
                  </w:tcPr>
                  <w:p w14:paraId="3D36D7F3" w14:textId="77777777" w:rsidR="00EA51F9" w:rsidRDefault="00EA51F9" w:rsidP="00EA51F9">
                    <w:pPr>
                      <w:pStyle w:val="Bibliography"/>
                      <w:spacing w:before="0"/>
                      <w:rPr>
                        <w:noProof/>
                      </w:rPr>
                    </w:pPr>
                    <w:r>
                      <w:rPr>
                        <w:noProof/>
                      </w:rPr>
                      <w:t xml:space="preserve">[7] </w:t>
                    </w:r>
                  </w:p>
                </w:tc>
                <w:tc>
                  <w:tcPr>
                    <w:tcW w:w="4708" w:type="pct"/>
                    <w:hideMark/>
                  </w:tcPr>
                  <w:p w14:paraId="7C075573" w14:textId="77777777" w:rsidR="00EA51F9" w:rsidRDefault="00EA51F9" w:rsidP="00EA51F9">
                    <w:pPr>
                      <w:pStyle w:val="Bibliography"/>
                      <w:spacing w:before="0"/>
                      <w:rPr>
                        <w:noProof/>
                      </w:rPr>
                    </w:pPr>
                    <w:r>
                      <w:rPr>
                        <w:noProof/>
                      </w:rPr>
                      <w:t>E. F. K. V. john Borrie, “Increasing Transparency, oversight and accountability of armed unmanned aerial vehicles,” UNIDIR resources, Geneva , 2017.</w:t>
                    </w:r>
                  </w:p>
                </w:tc>
              </w:tr>
              <w:tr w:rsidR="00EA51F9" w14:paraId="3397EB7B" w14:textId="77777777" w:rsidTr="00EA51F9">
                <w:trPr>
                  <w:divId w:val="1719816474"/>
                  <w:tblCellSpacing w:w="15" w:type="dxa"/>
                </w:trPr>
                <w:tc>
                  <w:tcPr>
                    <w:tcW w:w="249" w:type="pct"/>
                    <w:hideMark/>
                  </w:tcPr>
                  <w:p w14:paraId="24BE059C" w14:textId="77777777" w:rsidR="00EA51F9" w:rsidRDefault="00EA51F9" w:rsidP="00EA51F9">
                    <w:pPr>
                      <w:pStyle w:val="Bibliography"/>
                      <w:spacing w:before="0"/>
                      <w:rPr>
                        <w:noProof/>
                      </w:rPr>
                    </w:pPr>
                    <w:r>
                      <w:rPr>
                        <w:noProof/>
                      </w:rPr>
                      <w:t xml:space="preserve">[8] </w:t>
                    </w:r>
                  </w:p>
                </w:tc>
                <w:tc>
                  <w:tcPr>
                    <w:tcW w:w="4708" w:type="pct"/>
                    <w:hideMark/>
                  </w:tcPr>
                  <w:p w14:paraId="28E9FCE7" w14:textId="77777777" w:rsidR="00EA51F9" w:rsidRDefault="00EA51F9" w:rsidP="00EA51F9">
                    <w:pPr>
                      <w:pStyle w:val="Bibliography"/>
                      <w:spacing w:before="0"/>
                      <w:rPr>
                        <w:noProof/>
                      </w:rPr>
                    </w:pPr>
                    <w:r>
                      <w:rPr>
                        <w:noProof/>
                      </w:rPr>
                      <w:t xml:space="preserve">J. &amp;. S. C. Scott, “Drone Delivery Models for Healthcare,” </w:t>
                    </w:r>
                    <w:r>
                      <w:rPr>
                        <w:i/>
                        <w:iCs/>
                        <w:noProof/>
                      </w:rPr>
                      <w:t xml:space="preserve">Proceedings of the 50th Hawaii International Conference on System Sciences, </w:t>
                    </w:r>
                    <w:r>
                      <w:rPr>
                        <w:noProof/>
                      </w:rPr>
                      <w:t xml:space="preserve">p. 8, 2017. </w:t>
                    </w:r>
                  </w:p>
                </w:tc>
              </w:tr>
              <w:tr w:rsidR="00EA51F9" w14:paraId="1F655CB2" w14:textId="77777777" w:rsidTr="00EA51F9">
                <w:trPr>
                  <w:divId w:val="1719816474"/>
                  <w:tblCellSpacing w:w="15" w:type="dxa"/>
                </w:trPr>
                <w:tc>
                  <w:tcPr>
                    <w:tcW w:w="249" w:type="pct"/>
                    <w:hideMark/>
                  </w:tcPr>
                  <w:p w14:paraId="6631A50C" w14:textId="77777777" w:rsidR="00EA51F9" w:rsidRDefault="00EA51F9" w:rsidP="00EA51F9">
                    <w:pPr>
                      <w:pStyle w:val="Bibliography"/>
                      <w:spacing w:before="0"/>
                      <w:rPr>
                        <w:noProof/>
                      </w:rPr>
                    </w:pPr>
                    <w:r>
                      <w:rPr>
                        <w:noProof/>
                      </w:rPr>
                      <w:t xml:space="preserve">[9] </w:t>
                    </w:r>
                  </w:p>
                </w:tc>
                <w:tc>
                  <w:tcPr>
                    <w:tcW w:w="4708" w:type="pct"/>
                    <w:hideMark/>
                  </w:tcPr>
                  <w:p w14:paraId="1995B59F" w14:textId="77777777" w:rsidR="00EA51F9" w:rsidRDefault="00EA51F9" w:rsidP="00EA51F9">
                    <w:pPr>
                      <w:pStyle w:val="Bibliography"/>
                      <w:spacing w:before="0"/>
                      <w:rPr>
                        <w:noProof/>
                      </w:rPr>
                    </w:pPr>
                    <w:r>
                      <w:rPr>
                        <w:noProof/>
                      </w:rPr>
                      <w:t xml:space="preserve">R. N. G. M. P. D. J. P. Stephan F, “Human drone interaction in delivery of medical supplies: A scoping review of experimental studies,” 2022. </w:t>
                    </w:r>
                  </w:p>
                </w:tc>
              </w:tr>
              <w:tr w:rsidR="00EA51F9" w14:paraId="7E3FD425" w14:textId="77777777" w:rsidTr="00EA51F9">
                <w:trPr>
                  <w:divId w:val="1719816474"/>
                  <w:tblCellSpacing w:w="15" w:type="dxa"/>
                </w:trPr>
                <w:tc>
                  <w:tcPr>
                    <w:tcW w:w="249" w:type="pct"/>
                    <w:hideMark/>
                  </w:tcPr>
                  <w:p w14:paraId="0EA1DA88" w14:textId="77777777" w:rsidR="00EA51F9" w:rsidRDefault="00EA51F9" w:rsidP="00EA51F9">
                    <w:pPr>
                      <w:pStyle w:val="Bibliography"/>
                      <w:spacing w:before="0"/>
                      <w:rPr>
                        <w:noProof/>
                      </w:rPr>
                    </w:pPr>
                    <w:r>
                      <w:rPr>
                        <w:noProof/>
                      </w:rPr>
                      <w:t xml:space="preserve">[10] </w:t>
                    </w:r>
                  </w:p>
                </w:tc>
                <w:tc>
                  <w:tcPr>
                    <w:tcW w:w="4708" w:type="pct"/>
                    <w:hideMark/>
                  </w:tcPr>
                  <w:p w14:paraId="724939EB" w14:textId="77777777" w:rsidR="00EA51F9" w:rsidRDefault="00EA51F9" w:rsidP="00EA51F9">
                    <w:pPr>
                      <w:pStyle w:val="Bibliography"/>
                      <w:spacing w:before="0"/>
                      <w:rPr>
                        <w:noProof/>
                      </w:rPr>
                    </w:pPr>
                    <w:r>
                      <w:rPr>
                        <w:noProof/>
                      </w:rPr>
                      <w:t>British Aerospace systems , “T-650 Heavy Lift Electric UAS Concept Vehicle,” BAE systems, [Online]. Available: https://www.baesystems.com/en-uk/product/t-650-heavy-lift-electric-uas-concept-vehicle. [Accessed 28 January 2024].</w:t>
                    </w:r>
                  </w:p>
                </w:tc>
              </w:tr>
              <w:tr w:rsidR="00EA51F9" w14:paraId="5A83DA34" w14:textId="77777777" w:rsidTr="00EA51F9">
                <w:trPr>
                  <w:divId w:val="1719816474"/>
                  <w:tblCellSpacing w:w="15" w:type="dxa"/>
                </w:trPr>
                <w:tc>
                  <w:tcPr>
                    <w:tcW w:w="249" w:type="pct"/>
                    <w:hideMark/>
                  </w:tcPr>
                  <w:p w14:paraId="71BA7F4F" w14:textId="77777777" w:rsidR="00EA51F9" w:rsidRDefault="00EA51F9" w:rsidP="00EA51F9">
                    <w:pPr>
                      <w:pStyle w:val="Bibliography"/>
                      <w:spacing w:before="0"/>
                      <w:rPr>
                        <w:noProof/>
                      </w:rPr>
                    </w:pPr>
                    <w:r>
                      <w:rPr>
                        <w:noProof/>
                      </w:rPr>
                      <w:t xml:space="preserve">[11] </w:t>
                    </w:r>
                  </w:p>
                </w:tc>
                <w:tc>
                  <w:tcPr>
                    <w:tcW w:w="4708" w:type="pct"/>
                    <w:hideMark/>
                  </w:tcPr>
                  <w:p w14:paraId="1AB2DAE2" w14:textId="77777777" w:rsidR="00EA51F9" w:rsidRDefault="00EA51F9" w:rsidP="00EA51F9">
                    <w:pPr>
                      <w:pStyle w:val="Bibliography"/>
                      <w:spacing w:before="0"/>
                      <w:rPr>
                        <w:noProof/>
                      </w:rPr>
                    </w:pPr>
                    <w:r>
                      <w:rPr>
                        <w:noProof/>
                      </w:rPr>
                      <w:t>UK civil aviatin authority , “The International Civil Aviation Organisation (ICAO) requires the UK to put a State Safety Programme in place,” The UK aviation system, [Online]. Available: https://www.caa.co.uk/safety-initiatives-and-resources/how-we-regulate/state-safety-</w:t>
                    </w:r>
                    <w:r>
                      <w:rPr>
                        <w:noProof/>
                      </w:rPr>
                      <w:lastRenderedPageBreak/>
                      <w:t>programme/safety-policy-objectives-and-resources/the-uk-aviation-system/#:~:text=The%20CAA%20are%20also%20responsible,regulates%20and%20oversees%20military%20operations.. [Accessed 26 January 2024].</w:t>
                    </w:r>
                  </w:p>
                </w:tc>
              </w:tr>
              <w:tr w:rsidR="00EA51F9" w14:paraId="128E4ABB" w14:textId="77777777" w:rsidTr="00EA51F9">
                <w:trPr>
                  <w:divId w:val="1719816474"/>
                  <w:tblCellSpacing w:w="15" w:type="dxa"/>
                </w:trPr>
                <w:tc>
                  <w:tcPr>
                    <w:tcW w:w="249" w:type="pct"/>
                    <w:hideMark/>
                  </w:tcPr>
                  <w:p w14:paraId="0F56EF62" w14:textId="77777777" w:rsidR="00EA51F9" w:rsidRDefault="00EA51F9" w:rsidP="00EA51F9">
                    <w:pPr>
                      <w:pStyle w:val="Bibliography"/>
                      <w:spacing w:before="0"/>
                      <w:rPr>
                        <w:noProof/>
                      </w:rPr>
                    </w:pPr>
                    <w:r>
                      <w:rPr>
                        <w:noProof/>
                      </w:rPr>
                      <w:t xml:space="preserve">[12] </w:t>
                    </w:r>
                  </w:p>
                </w:tc>
                <w:tc>
                  <w:tcPr>
                    <w:tcW w:w="4708" w:type="pct"/>
                    <w:hideMark/>
                  </w:tcPr>
                  <w:p w14:paraId="152A4B0F" w14:textId="77777777" w:rsidR="00EA51F9" w:rsidRDefault="00EA51F9" w:rsidP="00EA51F9">
                    <w:pPr>
                      <w:pStyle w:val="Bibliography"/>
                      <w:spacing w:before="0"/>
                      <w:rPr>
                        <w:noProof/>
                      </w:rPr>
                    </w:pPr>
                    <w:r>
                      <w:rPr>
                        <w:noProof/>
                      </w:rPr>
                      <w:t xml:space="preserve">MOD, “RA 1600- Remotly piloted system manual,” </w:t>
                    </w:r>
                    <w:r>
                      <w:rPr>
                        <w:i/>
                        <w:iCs/>
                        <w:noProof/>
                      </w:rPr>
                      <w:t xml:space="preserve">MAA, </w:t>
                    </w:r>
                    <w:r>
                      <w:rPr>
                        <w:noProof/>
                      </w:rPr>
                      <w:t xml:space="preserve">no. issue 9. </w:t>
                    </w:r>
                  </w:p>
                </w:tc>
              </w:tr>
              <w:tr w:rsidR="00EA51F9" w14:paraId="4FF81058" w14:textId="77777777" w:rsidTr="00EA51F9">
                <w:trPr>
                  <w:divId w:val="1719816474"/>
                  <w:tblCellSpacing w:w="15" w:type="dxa"/>
                </w:trPr>
                <w:tc>
                  <w:tcPr>
                    <w:tcW w:w="249" w:type="pct"/>
                    <w:hideMark/>
                  </w:tcPr>
                  <w:p w14:paraId="77D597F6" w14:textId="77777777" w:rsidR="00EA51F9" w:rsidRDefault="00EA51F9" w:rsidP="00EA51F9">
                    <w:pPr>
                      <w:pStyle w:val="Bibliography"/>
                      <w:spacing w:before="0"/>
                      <w:rPr>
                        <w:noProof/>
                      </w:rPr>
                    </w:pPr>
                    <w:r>
                      <w:rPr>
                        <w:noProof/>
                      </w:rPr>
                      <w:t xml:space="preserve">[13] </w:t>
                    </w:r>
                  </w:p>
                </w:tc>
                <w:tc>
                  <w:tcPr>
                    <w:tcW w:w="4708" w:type="pct"/>
                    <w:hideMark/>
                  </w:tcPr>
                  <w:p w14:paraId="5833A2C4" w14:textId="77777777" w:rsidR="00EA51F9" w:rsidRDefault="00EA51F9" w:rsidP="00EA51F9">
                    <w:pPr>
                      <w:pStyle w:val="Bibliography"/>
                      <w:spacing w:before="0"/>
                      <w:rPr>
                        <w:noProof/>
                      </w:rPr>
                    </w:pPr>
                    <w:r>
                      <w:rPr>
                        <w:noProof/>
                      </w:rPr>
                      <w:t xml:space="preserve">MOD, “Remotly piloted air system manual- regulatory process, catogorization, and compliance,” </w:t>
                    </w:r>
                    <w:r>
                      <w:rPr>
                        <w:i/>
                        <w:iCs/>
                        <w:noProof/>
                      </w:rPr>
                      <w:t xml:space="preserve">MAA, </w:t>
                    </w:r>
                    <w:r>
                      <w:rPr>
                        <w:noProof/>
                      </w:rPr>
                      <w:t xml:space="preserve">no. initial issue. </w:t>
                    </w:r>
                  </w:p>
                </w:tc>
              </w:tr>
              <w:tr w:rsidR="00EA51F9" w14:paraId="743BEB96" w14:textId="77777777" w:rsidTr="00EA51F9">
                <w:trPr>
                  <w:divId w:val="1719816474"/>
                  <w:tblCellSpacing w:w="15" w:type="dxa"/>
                </w:trPr>
                <w:tc>
                  <w:tcPr>
                    <w:tcW w:w="249" w:type="pct"/>
                    <w:hideMark/>
                  </w:tcPr>
                  <w:p w14:paraId="7A97E352" w14:textId="77777777" w:rsidR="00EA51F9" w:rsidRDefault="00EA51F9" w:rsidP="00EA51F9">
                    <w:pPr>
                      <w:pStyle w:val="Bibliography"/>
                      <w:spacing w:before="0"/>
                      <w:rPr>
                        <w:noProof/>
                      </w:rPr>
                    </w:pPr>
                    <w:r>
                      <w:rPr>
                        <w:noProof/>
                      </w:rPr>
                      <w:t xml:space="preserve">[14] </w:t>
                    </w:r>
                  </w:p>
                </w:tc>
                <w:tc>
                  <w:tcPr>
                    <w:tcW w:w="4708" w:type="pct"/>
                    <w:hideMark/>
                  </w:tcPr>
                  <w:p w14:paraId="2FF8BB73" w14:textId="77777777" w:rsidR="00EA51F9" w:rsidRDefault="00EA51F9" w:rsidP="00EA51F9">
                    <w:pPr>
                      <w:pStyle w:val="Bibliography"/>
                      <w:spacing w:before="0"/>
                      <w:rPr>
                        <w:noProof/>
                      </w:rPr>
                    </w:pPr>
                    <w:r>
                      <w:rPr>
                        <w:noProof/>
                      </w:rPr>
                      <w:t>QinetiQ, “Uncrewed aerial targets- designed to ensure operational readiness and defence against the most advanced Aerial Threats,” QinetiQ, [Online]. Available: https://www.qinetiq.com/en/what-we-do/target-systems/aerial-targets. [Accessed 24 JAnuary 2024].</w:t>
                    </w:r>
                  </w:p>
                </w:tc>
              </w:tr>
              <w:tr w:rsidR="00EA51F9" w14:paraId="679E1EF6" w14:textId="77777777" w:rsidTr="00EA51F9">
                <w:trPr>
                  <w:divId w:val="1719816474"/>
                  <w:tblCellSpacing w:w="15" w:type="dxa"/>
                </w:trPr>
                <w:tc>
                  <w:tcPr>
                    <w:tcW w:w="249" w:type="pct"/>
                    <w:hideMark/>
                  </w:tcPr>
                  <w:p w14:paraId="39C9DE44" w14:textId="77777777" w:rsidR="00EA51F9" w:rsidRDefault="00EA51F9" w:rsidP="00EA51F9">
                    <w:pPr>
                      <w:pStyle w:val="Bibliography"/>
                      <w:spacing w:before="0"/>
                      <w:rPr>
                        <w:noProof/>
                      </w:rPr>
                    </w:pPr>
                    <w:r>
                      <w:rPr>
                        <w:noProof/>
                      </w:rPr>
                      <w:t xml:space="preserve">[15] </w:t>
                    </w:r>
                  </w:p>
                </w:tc>
                <w:tc>
                  <w:tcPr>
                    <w:tcW w:w="4708" w:type="pct"/>
                    <w:hideMark/>
                  </w:tcPr>
                  <w:p w14:paraId="1060AB73" w14:textId="77777777" w:rsidR="00EA51F9" w:rsidRDefault="00EA51F9" w:rsidP="00EA51F9">
                    <w:pPr>
                      <w:pStyle w:val="Bibliography"/>
                      <w:spacing w:before="0"/>
                      <w:rPr>
                        <w:noProof/>
                      </w:rPr>
                    </w:pPr>
                    <w:r>
                      <w:rPr>
                        <w:noProof/>
                      </w:rPr>
                      <w:t>Imperial War Museums, “A Brief History of Drones,” Imperial War Museums, [Online]. Available: https://www.iwm.org.uk/history/a-brief-history-of-drones#:~:text=The%20Aerial%20Target%2C%20a%20British,was%20tested%20in%20March%201917.. [Accessed 26 January 2024].</w:t>
                    </w:r>
                  </w:p>
                </w:tc>
              </w:tr>
              <w:tr w:rsidR="00EA51F9" w14:paraId="02732817" w14:textId="77777777" w:rsidTr="00EA51F9">
                <w:trPr>
                  <w:divId w:val="1719816474"/>
                  <w:tblCellSpacing w:w="15" w:type="dxa"/>
                </w:trPr>
                <w:tc>
                  <w:tcPr>
                    <w:tcW w:w="249" w:type="pct"/>
                    <w:hideMark/>
                  </w:tcPr>
                  <w:p w14:paraId="3816A872" w14:textId="77777777" w:rsidR="00EA51F9" w:rsidRDefault="00EA51F9" w:rsidP="00EA51F9">
                    <w:pPr>
                      <w:pStyle w:val="Bibliography"/>
                      <w:spacing w:before="0"/>
                      <w:rPr>
                        <w:noProof/>
                      </w:rPr>
                    </w:pPr>
                    <w:r>
                      <w:rPr>
                        <w:noProof/>
                      </w:rPr>
                      <w:t xml:space="preserve">[16] </w:t>
                    </w:r>
                  </w:p>
                </w:tc>
                <w:tc>
                  <w:tcPr>
                    <w:tcW w:w="4708" w:type="pct"/>
                    <w:hideMark/>
                  </w:tcPr>
                  <w:p w14:paraId="5848F887" w14:textId="77777777" w:rsidR="00EA51F9" w:rsidRDefault="00EA51F9" w:rsidP="00EA51F9">
                    <w:pPr>
                      <w:pStyle w:val="Bibliography"/>
                      <w:spacing w:before="0"/>
                      <w:rPr>
                        <w:noProof/>
                      </w:rPr>
                    </w:pPr>
                    <w:r>
                      <w:rPr>
                        <w:noProof/>
                      </w:rPr>
                      <w:t>Fleet Air Arm Association of Australia, “GAF JINDIVIK PILOTLESS TARGET AIRCRAFT,” Fleet Air Arm Association of Australia, [Online]. Available: https://www.faaaa.asn.au/heritage/our-heritage-pilotless-target-aircraft/our-heritage-unmanned-target-aircraft/. [Accessed 12 November 2023].</w:t>
                    </w:r>
                  </w:p>
                </w:tc>
              </w:tr>
              <w:tr w:rsidR="00EA51F9" w14:paraId="20AFB60B" w14:textId="77777777" w:rsidTr="00EA51F9">
                <w:trPr>
                  <w:divId w:val="1719816474"/>
                  <w:tblCellSpacing w:w="15" w:type="dxa"/>
                </w:trPr>
                <w:tc>
                  <w:tcPr>
                    <w:tcW w:w="249" w:type="pct"/>
                    <w:hideMark/>
                  </w:tcPr>
                  <w:p w14:paraId="16D5B40E" w14:textId="77777777" w:rsidR="00EA51F9" w:rsidRDefault="00EA51F9" w:rsidP="00EA51F9">
                    <w:pPr>
                      <w:pStyle w:val="Bibliography"/>
                      <w:spacing w:before="0"/>
                      <w:rPr>
                        <w:noProof/>
                      </w:rPr>
                    </w:pPr>
                    <w:r>
                      <w:rPr>
                        <w:noProof/>
                      </w:rPr>
                      <w:t xml:space="preserve">[17] </w:t>
                    </w:r>
                  </w:p>
                </w:tc>
                <w:tc>
                  <w:tcPr>
                    <w:tcW w:w="4708" w:type="pct"/>
                    <w:hideMark/>
                  </w:tcPr>
                  <w:p w14:paraId="1F692B52" w14:textId="77777777" w:rsidR="00EA51F9" w:rsidRDefault="00EA51F9" w:rsidP="00EA51F9">
                    <w:pPr>
                      <w:pStyle w:val="Bibliography"/>
                      <w:spacing w:before="0"/>
                      <w:rPr>
                        <w:noProof/>
                      </w:rPr>
                    </w:pPr>
                    <w:r>
                      <w:rPr>
                        <w:noProof/>
                      </w:rPr>
                      <w:t>S. S. Englund, “GAF Jindivik Mk 303A,” imodeler.com, [Online]. Available: https://imodeler.com/2017/04/gaf-jindivik-mk-303a/. [Accessed 26 November 2023].</w:t>
                    </w:r>
                  </w:p>
                </w:tc>
              </w:tr>
              <w:tr w:rsidR="00EA51F9" w14:paraId="16482EAF" w14:textId="77777777" w:rsidTr="00EA51F9">
                <w:trPr>
                  <w:divId w:val="1719816474"/>
                  <w:tblCellSpacing w:w="15" w:type="dxa"/>
                </w:trPr>
                <w:tc>
                  <w:tcPr>
                    <w:tcW w:w="249" w:type="pct"/>
                    <w:hideMark/>
                  </w:tcPr>
                  <w:p w14:paraId="0FE781E4" w14:textId="77777777" w:rsidR="00EA51F9" w:rsidRDefault="00EA51F9" w:rsidP="00EA51F9">
                    <w:pPr>
                      <w:pStyle w:val="Bibliography"/>
                      <w:spacing w:before="0"/>
                      <w:rPr>
                        <w:noProof/>
                      </w:rPr>
                    </w:pPr>
                    <w:r>
                      <w:rPr>
                        <w:noProof/>
                      </w:rPr>
                      <w:t xml:space="preserve">[18] </w:t>
                    </w:r>
                  </w:p>
                </w:tc>
                <w:tc>
                  <w:tcPr>
                    <w:tcW w:w="4708" w:type="pct"/>
                    <w:hideMark/>
                  </w:tcPr>
                  <w:p w14:paraId="3F6EBCA7" w14:textId="77777777" w:rsidR="00EA51F9" w:rsidRDefault="00EA51F9" w:rsidP="00EA51F9">
                    <w:pPr>
                      <w:pStyle w:val="Bibliography"/>
                      <w:spacing w:before="0"/>
                      <w:rPr>
                        <w:noProof/>
                      </w:rPr>
                    </w:pPr>
                    <w:r>
                      <w:rPr>
                        <w:noProof/>
                      </w:rPr>
                      <w:t xml:space="preserve">D. D. Sloggett, Drone Warfare- The development of unmanned aerial conflict, Barnsley : Pen and sword aviation , 2014. </w:t>
                    </w:r>
                  </w:p>
                </w:tc>
              </w:tr>
              <w:tr w:rsidR="00EA51F9" w14:paraId="4F26C005" w14:textId="77777777" w:rsidTr="00EA51F9">
                <w:trPr>
                  <w:divId w:val="1719816474"/>
                  <w:tblCellSpacing w:w="15" w:type="dxa"/>
                </w:trPr>
                <w:tc>
                  <w:tcPr>
                    <w:tcW w:w="249" w:type="pct"/>
                    <w:hideMark/>
                  </w:tcPr>
                  <w:p w14:paraId="6A33A525" w14:textId="77777777" w:rsidR="00EA51F9" w:rsidRDefault="00EA51F9" w:rsidP="00EA51F9">
                    <w:pPr>
                      <w:pStyle w:val="Bibliography"/>
                      <w:spacing w:before="0"/>
                      <w:rPr>
                        <w:noProof/>
                      </w:rPr>
                    </w:pPr>
                    <w:r>
                      <w:rPr>
                        <w:noProof/>
                      </w:rPr>
                      <w:t xml:space="preserve">[19] </w:t>
                    </w:r>
                  </w:p>
                </w:tc>
                <w:tc>
                  <w:tcPr>
                    <w:tcW w:w="4708" w:type="pct"/>
                    <w:hideMark/>
                  </w:tcPr>
                  <w:p w14:paraId="5A5377C6" w14:textId="77777777" w:rsidR="00EA51F9" w:rsidRDefault="00EA51F9" w:rsidP="00EA51F9">
                    <w:pPr>
                      <w:pStyle w:val="Bibliography"/>
                      <w:spacing w:before="0"/>
                      <w:rPr>
                        <w:noProof/>
                      </w:rPr>
                    </w:pPr>
                    <w:r>
                      <w:rPr>
                        <w:noProof/>
                      </w:rPr>
                      <w:t>March field air museum , “https://www.marchfield.org/aircraft/fighter/f-86h-sabre-north-american/,” March field air museum , 2023. [Online]. Available: https://www.marchfield.org/aircraft/fighter/f-86h-sabre-north-american/. [Accessed 26 January 2024].</w:t>
                    </w:r>
                  </w:p>
                </w:tc>
              </w:tr>
              <w:tr w:rsidR="00EA51F9" w14:paraId="25ECC56C" w14:textId="77777777" w:rsidTr="00EA51F9">
                <w:trPr>
                  <w:divId w:val="1719816474"/>
                  <w:tblCellSpacing w:w="15" w:type="dxa"/>
                </w:trPr>
                <w:tc>
                  <w:tcPr>
                    <w:tcW w:w="249" w:type="pct"/>
                    <w:hideMark/>
                  </w:tcPr>
                  <w:p w14:paraId="1CA15889" w14:textId="77777777" w:rsidR="00EA51F9" w:rsidRDefault="00EA51F9" w:rsidP="00EA51F9">
                    <w:pPr>
                      <w:pStyle w:val="Bibliography"/>
                      <w:spacing w:before="0"/>
                      <w:rPr>
                        <w:noProof/>
                      </w:rPr>
                    </w:pPr>
                    <w:r>
                      <w:rPr>
                        <w:noProof/>
                      </w:rPr>
                      <w:t xml:space="preserve">[20] </w:t>
                    </w:r>
                  </w:p>
                </w:tc>
                <w:tc>
                  <w:tcPr>
                    <w:tcW w:w="4708" w:type="pct"/>
                    <w:hideMark/>
                  </w:tcPr>
                  <w:p w14:paraId="74CE35A4" w14:textId="77777777" w:rsidR="00EA51F9" w:rsidRDefault="00EA51F9" w:rsidP="00EA51F9">
                    <w:pPr>
                      <w:pStyle w:val="Bibliography"/>
                      <w:spacing w:before="0"/>
                      <w:rPr>
                        <w:noProof/>
                      </w:rPr>
                    </w:pPr>
                    <w:r>
                      <w:rPr>
                        <w:noProof/>
                      </w:rPr>
                      <w:t>G. Molinelli, “UK armed forces commentry,” Combined Aerial Target Service (CATS)- Mirach 100/5 , [Online]. Available: https://ukarmedforcescommentary.blogspot.com/p/combined-aerial-target-service-cats.html. [Accessed 20 November 2023].</w:t>
                    </w:r>
                  </w:p>
                </w:tc>
              </w:tr>
              <w:tr w:rsidR="00EA51F9" w14:paraId="13523DB9" w14:textId="77777777" w:rsidTr="00EA51F9">
                <w:trPr>
                  <w:divId w:val="1719816474"/>
                  <w:tblCellSpacing w:w="15" w:type="dxa"/>
                </w:trPr>
                <w:tc>
                  <w:tcPr>
                    <w:tcW w:w="249" w:type="pct"/>
                    <w:hideMark/>
                  </w:tcPr>
                  <w:p w14:paraId="075E88FE" w14:textId="77777777" w:rsidR="00EA51F9" w:rsidRDefault="00EA51F9" w:rsidP="00EA51F9">
                    <w:pPr>
                      <w:pStyle w:val="Bibliography"/>
                      <w:spacing w:before="0"/>
                      <w:rPr>
                        <w:noProof/>
                      </w:rPr>
                    </w:pPr>
                    <w:r>
                      <w:rPr>
                        <w:noProof/>
                      </w:rPr>
                      <w:t xml:space="preserve">[21] </w:t>
                    </w:r>
                  </w:p>
                </w:tc>
                <w:tc>
                  <w:tcPr>
                    <w:tcW w:w="4708" w:type="pct"/>
                    <w:hideMark/>
                  </w:tcPr>
                  <w:p w14:paraId="50BA3A0F" w14:textId="77777777" w:rsidR="00EA51F9" w:rsidRDefault="00EA51F9" w:rsidP="00EA51F9">
                    <w:pPr>
                      <w:pStyle w:val="Bibliography"/>
                      <w:spacing w:before="0"/>
                      <w:rPr>
                        <w:noProof/>
                      </w:rPr>
                    </w:pPr>
                    <w:r>
                      <w:rPr>
                        <w:noProof/>
                      </w:rPr>
                      <w:t>Kratos , “Recovery Systems,” Kratos , [Online]. Available: https://www.kratosdefense.com/systems-and-platforms/unmanned-systems/aerial/aerial-targets. [Accessed 18 November 2023].</w:t>
                    </w:r>
                  </w:p>
                </w:tc>
              </w:tr>
              <w:tr w:rsidR="00EA51F9" w14:paraId="39ECF5ED" w14:textId="77777777" w:rsidTr="00EA51F9">
                <w:trPr>
                  <w:divId w:val="1719816474"/>
                  <w:tblCellSpacing w:w="15" w:type="dxa"/>
                </w:trPr>
                <w:tc>
                  <w:tcPr>
                    <w:tcW w:w="249" w:type="pct"/>
                    <w:hideMark/>
                  </w:tcPr>
                  <w:p w14:paraId="5516A7BD" w14:textId="77777777" w:rsidR="00EA51F9" w:rsidRDefault="00EA51F9" w:rsidP="00EA51F9">
                    <w:pPr>
                      <w:pStyle w:val="Bibliography"/>
                      <w:spacing w:before="0"/>
                      <w:rPr>
                        <w:noProof/>
                      </w:rPr>
                    </w:pPr>
                    <w:r>
                      <w:rPr>
                        <w:noProof/>
                      </w:rPr>
                      <w:lastRenderedPageBreak/>
                      <w:t xml:space="preserve">[22] </w:t>
                    </w:r>
                  </w:p>
                </w:tc>
                <w:tc>
                  <w:tcPr>
                    <w:tcW w:w="4708" w:type="pct"/>
                    <w:hideMark/>
                  </w:tcPr>
                  <w:p w14:paraId="612DED14" w14:textId="77777777" w:rsidR="00EA51F9" w:rsidRDefault="00EA51F9" w:rsidP="00EA51F9">
                    <w:pPr>
                      <w:pStyle w:val="Bibliography"/>
                      <w:spacing w:before="0"/>
                      <w:rPr>
                        <w:noProof/>
                      </w:rPr>
                    </w:pPr>
                    <w:r>
                      <w:rPr>
                        <w:noProof/>
                      </w:rPr>
                      <w:t>J. Sutherland, “Hebrides methodology- Construction of recovery trace in support of CATS operations,” QinetiQ, 2017.</w:t>
                    </w:r>
                  </w:p>
                </w:tc>
              </w:tr>
              <w:tr w:rsidR="00EA51F9" w14:paraId="0D680879" w14:textId="77777777" w:rsidTr="00EA51F9">
                <w:trPr>
                  <w:divId w:val="1719816474"/>
                  <w:tblCellSpacing w:w="15" w:type="dxa"/>
                </w:trPr>
                <w:tc>
                  <w:tcPr>
                    <w:tcW w:w="249" w:type="pct"/>
                    <w:hideMark/>
                  </w:tcPr>
                  <w:p w14:paraId="52A360E2" w14:textId="77777777" w:rsidR="00EA51F9" w:rsidRDefault="00EA51F9" w:rsidP="00EA51F9">
                    <w:pPr>
                      <w:pStyle w:val="Bibliography"/>
                      <w:spacing w:before="0"/>
                      <w:rPr>
                        <w:noProof/>
                      </w:rPr>
                    </w:pPr>
                    <w:r>
                      <w:rPr>
                        <w:noProof/>
                      </w:rPr>
                      <w:t xml:space="preserve">[23] </w:t>
                    </w:r>
                  </w:p>
                </w:tc>
                <w:tc>
                  <w:tcPr>
                    <w:tcW w:w="4708" w:type="pct"/>
                    <w:hideMark/>
                  </w:tcPr>
                  <w:p w14:paraId="60C8AB7F" w14:textId="77777777" w:rsidR="00EA51F9" w:rsidRDefault="00EA51F9" w:rsidP="00EA51F9">
                    <w:pPr>
                      <w:pStyle w:val="Bibliography"/>
                      <w:spacing w:before="0"/>
                      <w:rPr>
                        <w:noProof/>
                      </w:rPr>
                    </w:pPr>
                    <w:r>
                      <w:rPr>
                        <w:noProof/>
                      </w:rPr>
                      <w:t>E. Muirhead, “Manorbier Methodology- Launch, Recovery and general flying trip wires,” QinetiQ, 2020.</w:t>
                    </w:r>
                  </w:p>
                </w:tc>
              </w:tr>
              <w:tr w:rsidR="00EA51F9" w14:paraId="29D5E4D6" w14:textId="77777777" w:rsidTr="00EA51F9">
                <w:trPr>
                  <w:divId w:val="1719816474"/>
                  <w:tblCellSpacing w:w="15" w:type="dxa"/>
                </w:trPr>
                <w:tc>
                  <w:tcPr>
                    <w:tcW w:w="249" w:type="pct"/>
                    <w:hideMark/>
                  </w:tcPr>
                  <w:p w14:paraId="6B19BB8F" w14:textId="77777777" w:rsidR="00EA51F9" w:rsidRDefault="00EA51F9" w:rsidP="00EA51F9">
                    <w:pPr>
                      <w:pStyle w:val="Bibliography"/>
                      <w:spacing w:before="0"/>
                      <w:rPr>
                        <w:noProof/>
                      </w:rPr>
                    </w:pPr>
                    <w:r>
                      <w:rPr>
                        <w:noProof/>
                      </w:rPr>
                      <w:t xml:space="preserve">[24] </w:t>
                    </w:r>
                  </w:p>
                </w:tc>
                <w:tc>
                  <w:tcPr>
                    <w:tcW w:w="4708" w:type="pct"/>
                    <w:hideMark/>
                  </w:tcPr>
                  <w:p w14:paraId="553D403A" w14:textId="77777777" w:rsidR="00EA51F9" w:rsidRDefault="00EA51F9" w:rsidP="00EA51F9">
                    <w:pPr>
                      <w:pStyle w:val="Bibliography"/>
                      <w:spacing w:before="0"/>
                      <w:rPr>
                        <w:noProof/>
                      </w:rPr>
                    </w:pPr>
                    <w:r>
                      <w:rPr>
                        <w:noProof/>
                      </w:rPr>
                      <w:t xml:space="preserve">e. a. Ramesh Kumar, “Parachute deployment system for safe recovery of a drone,” </w:t>
                    </w:r>
                    <w:r>
                      <w:rPr>
                        <w:i/>
                        <w:iCs/>
                        <w:noProof/>
                      </w:rPr>
                      <w:t xml:space="preserve">Materials Today: Proceedings, </w:t>
                    </w:r>
                    <w:r>
                      <w:rPr>
                        <w:noProof/>
                      </w:rPr>
                      <w:t xml:space="preserve">April 2023. </w:t>
                    </w:r>
                  </w:p>
                </w:tc>
              </w:tr>
              <w:tr w:rsidR="00EA51F9" w14:paraId="4D0FA04F" w14:textId="77777777" w:rsidTr="00EA51F9">
                <w:trPr>
                  <w:divId w:val="1719816474"/>
                  <w:tblCellSpacing w:w="15" w:type="dxa"/>
                </w:trPr>
                <w:tc>
                  <w:tcPr>
                    <w:tcW w:w="249" w:type="pct"/>
                    <w:hideMark/>
                  </w:tcPr>
                  <w:p w14:paraId="0DB8B193" w14:textId="77777777" w:rsidR="00EA51F9" w:rsidRDefault="00EA51F9" w:rsidP="00EA51F9">
                    <w:pPr>
                      <w:pStyle w:val="Bibliography"/>
                      <w:spacing w:before="0"/>
                      <w:rPr>
                        <w:noProof/>
                      </w:rPr>
                    </w:pPr>
                    <w:r>
                      <w:rPr>
                        <w:noProof/>
                      </w:rPr>
                      <w:t xml:space="preserve">[25] </w:t>
                    </w:r>
                  </w:p>
                </w:tc>
                <w:tc>
                  <w:tcPr>
                    <w:tcW w:w="4708" w:type="pct"/>
                    <w:hideMark/>
                  </w:tcPr>
                  <w:p w14:paraId="018100FD" w14:textId="77777777" w:rsidR="00EA51F9" w:rsidRDefault="00EA51F9" w:rsidP="00EA51F9">
                    <w:pPr>
                      <w:pStyle w:val="Bibliography"/>
                      <w:spacing w:before="0"/>
                      <w:rPr>
                        <w:noProof/>
                      </w:rPr>
                    </w:pPr>
                    <w:r>
                      <w:rPr>
                        <w:noProof/>
                      </w:rPr>
                      <w:t xml:space="preserve">L. P. Preema Paul, “An overview on the parachute recovery systems with additive manufacturing for UAV safe landing,” </w:t>
                    </w:r>
                    <w:r>
                      <w:rPr>
                        <w:i/>
                        <w:iCs/>
                        <w:noProof/>
                      </w:rPr>
                      <w:t xml:space="preserve">Materials Today: Proceedings, </w:t>
                    </w:r>
                    <w:r>
                      <w:rPr>
                        <w:noProof/>
                      </w:rPr>
                      <w:t xml:space="preserve">vol. 72, no. 6, pp. 3158-3162, January 2023. </w:t>
                    </w:r>
                  </w:p>
                </w:tc>
              </w:tr>
              <w:tr w:rsidR="00EA51F9" w14:paraId="6961AABA" w14:textId="77777777" w:rsidTr="00EA51F9">
                <w:trPr>
                  <w:divId w:val="1719816474"/>
                  <w:tblCellSpacing w:w="15" w:type="dxa"/>
                </w:trPr>
                <w:tc>
                  <w:tcPr>
                    <w:tcW w:w="249" w:type="pct"/>
                    <w:hideMark/>
                  </w:tcPr>
                  <w:p w14:paraId="6B85CB98" w14:textId="77777777" w:rsidR="00EA51F9" w:rsidRDefault="00EA51F9" w:rsidP="00EA51F9">
                    <w:pPr>
                      <w:pStyle w:val="Bibliography"/>
                      <w:spacing w:before="0"/>
                      <w:rPr>
                        <w:noProof/>
                      </w:rPr>
                    </w:pPr>
                    <w:r>
                      <w:rPr>
                        <w:noProof/>
                      </w:rPr>
                      <w:t xml:space="preserve">[26] </w:t>
                    </w:r>
                  </w:p>
                </w:tc>
                <w:tc>
                  <w:tcPr>
                    <w:tcW w:w="4708" w:type="pct"/>
                    <w:hideMark/>
                  </w:tcPr>
                  <w:p w14:paraId="06E063CF" w14:textId="77777777" w:rsidR="00EA51F9" w:rsidRDefault="00EA51F9" w:rsidP="00EA51F9">
                    <w:pPr>
                      <w:pStyle w:val="Bibliography"/>
                      <w:spacing w:before="0"/>
                      <w:rPr>
                        <w:noProof/>
                      </w:rPr>
                    </w:pPr>
                    <w:r>
                      <w:rPr>
                        <w:noProof/>
                      </w:rPr>
                      <w:t>Space X, “Falcon 9- First orbital class rocket capable of reflight,” Space X, [Online]. Available: https://www.spacex.com/vehicles/falcon-9/. [Accessed 26 January 2024].</w:t>
                    </w:r>
                  </w:p>
                </w:tc>
              </w:tr>
              <w:tr w:rsidR="00EA51F9" w14:paraId="443F2499" w14:textId="77777777" w:rsidTr="00EA51F9">
                <w:trPr>
                  <w:divId w:val="1719816474"/>
                  <w:tblCellSpacing w:w="15" w:type="dxa"/>
                </w:trPr>
                <w:tc>
                  <w:tcPr>
                    <w:tcW w:w="249" w:type="pct"/>
                    <w:hideMark/>
                  </w:tcPr>
                  <w:p w14:paraId="62DF9A0E" w14:textId="77777777" w:rsidR="00EA51F9" w:rsidRDefault="00EA51F9" w:rsidP="00EA51F9">
                    <w:pPr>
                      <w:pStyle w:val="Bibliography"/>
                      <w:spacing w:before="0"/>
                      <w:rPr>
                        <w:noProof/>
                      </w:rPr>
                    </w:pPr>
                    <w:r>
                      <w:rPr>
                        <w:noProof/>
                      </w:rPr>
                      <w:t xml:space="preserve">[27] </w:t>
                    </w:r>
                  </w:p>
                </w:tc>
                <w:tc>
                  <w:tcPr>
                    <w:tcW w:w="4708" w:type="pct"/>
                    <w:hideMark/>
                  </w:tcPr>
                  <w:p w14:paraId="3725E7EC" w14:textId="77777777" w:rsidR="00EA51F9" w:rsidRDefault="00EA51F9" w:rsidP="00EA51F9">
                    <w:pPr>
                      <w:pStyle w:val="Bibliography"/>
                      <w:spacing w:before="0"/>
                      <w:rPr>
                        <w:noProof/>
                      </w:rPr>
                    </w:pPr>
                    <w:r>
                      <w:rPr>
                        <w:noProof/>
                      </w:rPr>
                      <w:t>J. Mckinney and C. Lowry, “Mars Precision Landing Using Guided Parachutes,” American institute of aeronautics and astronautics, 2012.</w:t>
                    </w:r>
                  </w:p>
                </w:tc>
              </w:tr>
              <w:tr w:rsidR="00EA51F9" w14:paraId="3AA135F2" w14:textId="77777777" w:rsidTr="00EA51F9">
                <w:trPr>
                  <w:divId w:val="1719816474"/>
                  <w:tblCellSpacing w:w="15" w:type="dxa"/>
                </w:trPr>
                <w:tc>
                  <w:tcPr>
                    <w:tcW w:w="249" w:type="pct"/>
                    <w:hideMark/>
                  </w:tcPr>
                  <w:p w14:paraId="456BCF95" w14:textId="77777777" w:rsidR="00EA51F9" w:rsidRDefault="00EA51F9" w:rsidP="00EA51F9">
                    <w:pPr>
                      <w:pStyle w:val="Bibliography"/>
                      <w:spacing w:before="0"/>
                      <w:rPr>
                        <w:noProof/>
                      </w:rPr>
                    </w:pPr>
                    <w:r>
                      <w:rPr>
                        <w:noProof/>
                      </w:rPr>
                      <w:t xml:space="preserve">[28] </w:t>
                    </w:r>
                  </w:p>
                </w:tc>
                <w:tc>
                  <w:tcPr>
                    <w:tcW w:w="4708" w:type="pct"/>
                    <w:hideMark/>
                  </w:tcPr>
                  <w:p w14:paraId="54076457" w14:textId="77777777" w:rsidR="00EA51F9" w:rsidRDefault="00EA51F9" w:rsidP="00EA51F9">
                    <w:pPr>
                      <w:pStyle w:val="Bibliography"/>
                      <w:spacing w:before="0"/>
                      <w:rPr>
                        <w:noProof/>
                      </w:rPr>
                    </w:pPr>
                    <w:r>
                      <w:rPr>
                        <w:noProof/>
                      </w:rPr>
                      <w:t>Rocket Lab, “Rocket Lab to Attempt First Mid-Air Helicopter Capture of the Electron Rocket During Next Mission,” Rocket LAb, [Online]. Available: https://www.rocketlabusa.com/updates/rocket-lab-to-attempt-first-mid-air-helicopter-capture-of-the-electron-rocket-during-next-mission/. [Accessed 024 January 2024].</w:t>
                    </w:r>
                  </w:p>
                </w:tc>
              </w:tr>
              <w:tr w:rsidR="00EA51F9" w14:paraId="37A41CC6" w14:textId="77777777" w:rsidTr="00EA51F9">
                <w:trPr>
                  <w:divId w:val="1719816474"/>
                  <w:tblCellSpacing w:w="15" w:type="dxa"/>
                </w:trPr>
                <w:tc>
                  <w:tcPr>
                    <w:tcW w:w="249" w:type="pct"/>
                    <w:hideMark/>
                  </w:tcPr>
                  <w:p w14:paraId="559F64AC" w14:textId="77777777" w:rsidR="00EA51F9" w:rsidRDefault="00EA51F9" w:rsidP="00EA51F9">
                    <w:pPr>
                      <w:pStyle w:val="Bibliography"/>
                      <w:spacing w:before="0"/>
                      <w:rPr>
                        <w:noProof/>
                      </w:rPr>
                    </w:pPr>
                    <w:r>
                      <w:rPr>
                        <w:noProof/>
                      </w:rPr>
                      <w:t xml:space="preserve">[29] </w:t>
                    </w:r>
                  </w:p>
                </w:tc>
                <w:tc>
                  <w:tcPr>
                    <w:tcW w:w="4708" w:type="pct"/>
                    <w:hideMark/>
                  </w:tcPr>
                  <w:p w14:paraId="5EE5F991" w14:textId="77777777" w:rsidR="00EA51F9" w:rsidRDefault="00EA51F9" w:rsidP="00EA51F9">
                    <w:pPr>
                      <w:pStyle w:val="Bibliography"/>
                      <w:spacing w:before="0"/>
                      <w:rPr>
                        <w:noProof/>
                      </w:rPr>
                    </w:pPr>
                    <w:r>
                      <w:rPr>
                        <w:noProof/>
                      </w:rPr>
                      <w:t xml:space="preserve">R. p. Agarwal, “Pythagorean theorem before and after Pythagoras,” </w:t>
                    </w:r>
                    <w:r>
                      <w:rPr>
                        <w:i/>
                        <w:iCs/>
                        <w:noProof/>
                      </w:rPr>
                      <w:t xml:space="preserve">Advanced Studies in Contemporary Mathematics, </w:t>
                    </w:r>
                    <w:r>
                      <w:rPr>
                        <w:noProof/>
                      </w:rPr>
                      <w:t xml:space="preserve">vol. 30, no. 3, pp. 357- 389, 24 June 2020. </w:t>
                    </w:r>
                  </w:p>
                </w:tc>
              </w:tr>
            </w:tbl>
            <w:p w14:paraId="2DF09D64" w14:textId="77777777" w:rsidR="00EA51F9" w:rsidRDefault="00EA51F9" w:rsidP="00EA51F9">
              <w:pPr>
                <w:spacing w:before="0"/>
                <w:divId w:val="1719816474"/>
                <w:rPr>
                  <w:noProof/>
                </w:rPr>
              </w:pPr>
            </w:p>
            <w:p w14:paraId="19E7E64C" w14:textId="5C2B9E03" w:rsidR="00AE02A3" w:rsidRDefault="00AE02A3" w:rsidP="00EA51F9">
              <w:pPr>
                <w:spacing w:before="0"/>
              </w:pPr>
              <w:r>
                <w:rPr>
                  <w:b/>
                  <w:bCs/>
                  <w:noProof/>
                </w:rPr>
                <w:fldChar w:fldCharType="end"/>
              </w:r>
            </w:p>
          </w:sdtContent>
        </w:sdt>
      </w:sdtContent>
    </w:sdt>
    <w:p w14:paraId="6402ACCE" w14:textId="77777777" w:rsidR="00AE02A3" w:rsidRPr="00AE02A3" w:rsidRDefault="00AE02A3" w:rsidP="00AE02A3"/>
    <w:p w14:paraId="59A3C2E9" w14:textId="77777777" w:rsidR="009206CF" w:rsidRDefault="009206CF" w:rsidP="009206CF">
      <w:pPr>
        <w:spacing w:before="0"/>
      </w:pPr>
    </w:p>
    <w:p w14:paraId="671F8ECF" w14:textId="77777777" w:rsidR="00DA28B2" w:rsidRDefault="00DA28B2" w:rsidP="00DA28B2">
      <w:pPr>
        <w:pStyle w:val="Heading1nonumber"/>
        <w:sectPr w:rsidR="00DA28B2" w:rsidSect="00282072">
          <w:headerReference w:type="default" r:id="rId39"/>
          <w:pgSz w:w="11906" w:h="16838" w:code="9"/>
          <w:pgMar w:top="720" w:right="720" w:bottom="720" w:left="720" w:header="709" w:footer="851" w:gutter="0"/>
          <w:cols w:space="708"/>
          <w:docGrid w:linePitch="360"/>
        </w:sectPr>
      </w:pPr>
      <w:bookmarkStart w:id="165" w:name="_Toc51833420"/>
    </w:p>
    <w:p w14:paraId="4FA4AAAB" w14:textId="1FDC558D" w:rsidR="00F136E0" w:rsidRDefault="004C2C9C" w:rsidP="00696BC5">
      <w:pPr>
        <w:pStyle w:val="Heading1"/>
      </w:pPr>
      <w:bookmarkStart w:id="166" w:name="_Toc290554258"/>
      <w:bookmarkStart w:id="167" w:name="_Toc299621223"/>
      <w:bookmarkStart w:id="168" w:name="_Toc299631448"/>
      <w:bookmarkStart w:id="169" w:name="_Toc299631510"/>
      <w:bookmarkStart w:id="170" w:name="_Toc299631600"/>
      <w:bookmarkStart w:id="171" w:name="_Toc299631676"/>
      <w:bookmarkStart w:id="172" w:name="_Toc161403672"/>
      <w:r w:rsidRPr="00760179">
        <w:lastRenderedPageBreak/>
        <w:t>A</w:t>
      </w:r>
      <w:bookmarkEnd w:id="165"/>
      <w:bookmarkEnd w:id="166"/>
      <w:bookmarkEnd w:id="167"/>
      <w:bookmarkEnd w:id="168"/>
      <w:bookmarkEnd w:id="169"/>
      <w:bookmarkEnd w:id="170"/>
      <w:bookmarkEnd w:id="171"/>
      <w:r w:rsidR="00F136E0">
        <w:t xml:space="preserve">ppendix- </w:t>
      </w:r>
      <w:bookmarkStart w:id="173" w:name="_Toc129338492"/>
      <w:r w:rsidR="000D3AB7" w:rsidRPr="00571E43">
        <w:t xml:space="preserve">Ethical </w:t>
      </w:r>
      <w:r w:rsidR="00B17824" w:rsidRPr="00571E43">
        <w:t>a</w:t>
      </w:r>
      <w:r w:rsidR="000D3AB7" w:rsidRPr="00571E43">
        <w:t xml:space="preserve">pproval </w:t>
      </w:r>
      <w:r w:rsidR="00B17824" w:rsidRPr="00571E43">
        <w:t>l</w:t>
      </w:r>
      <w:r w:rsidR="000D3AB7" w:rsidRPr="00571E43">
        <w:t>ette</w:t>
      </w:r>
      <w:bookmarkEnd w:id="173"/>
      <w:r w:rsidR="00571E43" w:rsidRPr="00571E43">
        <w:t>r</w:t>
      </w:r>
      <w:bookmarkEnd w:id="172"/>
    </w:p>
    <w:p w14:paraId="3804BB87" w14:textId="78707335" w:rsidR="00F136E0" w:rsidRDefault="00F136E0" w:rsidP="00F136E0">
      <w:pPr>
        <w:pStyle w:val="ListParagraph"/>
        <w:spacing w:before="0"/>
        <w:ind w:left="0"/>
        <w:rPr>
          <w:rFonts w:cstheme="minorHAnsi"/>
          <w:color w:val="000000" w:themeColor="text1"/>
        </w:rPr>
      </w:pPr>
      <w:r>
        <w:rPr>
          <w:rFonts w:cstheme="minorHAnsi"/>
          <w:color w:val="000000" w:themeColor="text1"/>
        </w:rPr>
        <w:t>Shown below in figure 2</w:t>
      </w:r>
      <w:r w:rsidR="00D278DC">
        <w:rPr>
          <w:rFonts w:cstheme="minorHAnsi"/>
          <w:color w:val="000000" w:themeColor="text1"/>
        </w:rPr>
        <w:t xml:space="preserve"> was </w:t>
      </w:r>
      <w:r>
        <w:rPr>
          <w:rFonts w:cstheme="minorHAnsi"/>
          <w:color w:val="000000" w:themeColor="text1"/>
        </w:rPr>
        <w:t xml:space="preserve">the OME ethical approval </w:t>
      </w:r>
      <w:r w:rsidR="001D5DFE">
        <w:rPr>
          <w:rFonts w:cstheme="minorHAnsi"/>
          <w:color w:val="000000" w:themeColor="text1"/>
        </w:rPr>
        <w:t>letter.</w:t>
      </w:r>
    </w:p>
    <w:p w14:paraId="289AECA8" w14:textId="77777777" w:rsidR="00F136E0" w:rsidRDefault="00F136E0" w:rsidP="00F136E0">
      <w:pPr>
        <w:pStyle w:val="ListParagraph"/>
        <w:spacing w:before="0"/>
        <w:ind w:left="0"/>
        <w:jc w:val="center"/>
        <w:rPr>
          <w:rFonts w:cstheme="minorHAnsi"/>
          <w:color w:val="000000" w:themeColor="text1"/>
        </w:rPr>
      </w:pPr>
      <w:r>
        <w:rPr>
          <w:noProof/>
          <w:lang w:eastAsia="en-GB"/>
        </w:rPr>
        <w:drawing>
          <wp:inline distT="0" distB="0" distL="0" distR="0" wp14:anchorId="07244EF9" wp14:editId="19F42558">
            <wp:extent cx="5678822" cy="8176260"/>
            <wp:effectExtent l="0" t="0" r="0" b="0"/>
            <wp:docPr id="47419795" name="Picture 4741979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19795" name="Picture 47419795" descr="A close-up of a document&#10;&#10;Description automatically generated"/>
                    <pic:cNvPicPr/>
                  </pic:nvPicPr>
                  <pic:blipFill>
                    <a:blip r:embed="rId40"/>
                    <a:stretch>
                      <a:fillRect/>
                    </a:stretch>
                  </pic:blipFill>
                  <pic:spPr>
                    <a:xfrm>
                      <a:off x="0" y="0"/>
                      <a:ext cx="5701631" cy="8209100"/>
                    </a:xfrm>
                    <a:prstGeom prst="rect">
                      <a:avLst/>
                    </a:prstGeom>
                  </pic:spPr>
                </pic:pic>
              </a:graphicData>
            </a:graphic>
          </wp:inline>
        </w:drawing>
      </w:r>
    </w:p>
    <w:p w14:paraId="5A75AEDD" w14:textId="77777777" w:rsidR="00F136E0" w:rsidRDefault="00F136E0" w:rsidP="00F136E0">
      <w:pPr>
        <w:pStyle w:val="ListParagraph"/>
        <w:ind w:left="0"/>
        <w:jc w:val="center"/>
        <w:rPr>
          <w:rFonts w:cstheme="minorHAnsi"/>
          <w:color w:val="000000" w:themeColor="text1"/>
        </w:rPr>
      </w:pPr>
      <w:r>
        <w:rPr>
          <w:noProof/>
          <w:lang w:eastAsia="en-GB"/>
        </w:rPr>
        <w:lastRenderedPageBreak/>
        <w:drawing>
          <wp:inline distT="0" distB="0" distL="0" distR="0" wp14:anchorId="031320F1" wp14:editId="49BE2F60">
            <wp:extent cx="6341110" cy="8953500"/>
            <wp:effectExtent l="0" t="0" r="2540" b="0"/>
            <wp:docPr id="225" name="Picture 22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A paper with text on it&#10;&#10;Description automatically generated"/>
                    <pic:cNvPicPr/>
                  </pic:nvPicPr>
                  <pic:blipFill rotWithShape="1">
                    <a:blip r:embed="rId41"/>
                    <a:srcRect b="1398"/>
                    <a:stretch/>
                  </pic:blipFill>
                  <pic:spPr bwMode="auto">
                    <a:xfrm>
                      <a:off x="0" y="0"/>
                      <a:ext cx="6348520" cy="8963963"/>
                    </a:xfrm>
                    <a:prstGeom prst="rect">
                      <a:avLst/>
                    </a:prstGeom>
                    <a:ln>
                      <a:noFill/>
                    </a:ln>
                    <a:extLst>
                      <a:ext uri="{53640926-AAD7-44D8-BBD7-CCE9431645EC}">
                        <a14:shadowObscured xmlns:a14="http://schemas.microsoft.com/office/drawing/2010/main"/>
                      </a:ext>
                    </a:extLst>
                  </pic:spPr>
                </pic:pic>
              </a:graphicData>
            </a:graphic>
          </wp:inline>
        </w:drawing>
      </w:r>
    </w:p>
    <w:p w14:paraId="6FC23936" w14:textId="77777777" w:rsidR="00F136E0" w:rsidRDefault="00F136E0" w:rsidP="00F136E0">
      <w:pPr>
        <w:pStyle w:val="ListParagraph"/>
        <w:ind w:left="0"/>
        <w:jc w:val="center"/>
        <w:rPr>
          <w:rFonts w:cstheme="minorHAnsi"/>
          <w:color w:val="000000" w:themeColor="text1"/>
        </w:rPr>
      </w:pPr>
      <w:r>
        <w:rPr>
          <w:noProof/>
          <w:lang w:eastAsia="en-GB"/>
        </w:rPr>
        <w:lastRenderedPageBreak/>
        <w:drawing>
          <wp:inline distT="0" distB="0" distL="0" distR="0" wp14:anchorId="2279D678" wp14:editId="7B69686E">
            <wp:extent cx="6204585" cy="8945880"/>
            <wp:effectExtent l="0" t="0" r="5715" b="7620"/>
            <wp:docPr id="226" name="Picture 226" descr="A questionnaire with a list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A questionnaire with a list of information&#10;&#10;Description automatically generated with medium confidence"/>
                    <pic:cNvPicPr/>
                  </pic:nvPicPr>
                  <pic:blipFill rotWithShape="1">
                    <a:blip r:embed="rId42"/>
                    <a:srcRect b="1059"/>
                    <a:stretch/>
                  </pic:blipFill>
                  <pic:spPr bwMode="auto">
                    <a:xfrm>
                      <a:off x="0" y="0"/>
                      <a:ext cx="6209377" cy="8952789"/>
                    </a:xfrm>
                    <a:prstGeom prst="rect">
                      <a:avLst/>
                    </a:prstGeom>
                    <a:ln>
                      <a:noFill/>
                    </a:ln>
                    <a:extLst>
                      <a:ext uri="{53640926-AAD7-44D8-BBD7-CCE9431645EC}">
                        <a14:shadowObscured xmlns:a14="http://schemas.microsoft.com/office/drawing/2010/main"/>
                      </a:ext>
                    </a:extLst>
                  </pic:spPr>
                </pic:pic>
              </a:graphicData>
            </a:graphic>
          </wp:inline>
        </w:drawing>
      </w:r>
    </w:p>
    <w:p w14:paraId="0919C029" w14:textId="77777777" w:rsidR="00F136E0" w:rsidRDefault="00F136E0" w:rsidP="00F136E0">
      <w:pPr>
        <w:pStyle w:val="ListParagraph"/>
        <w:ind w:left="0"/>
        <w:jc w:val="center"/>
        <w:rPr>
          <w:rFonts w:cstheme="minorHAnsi"/>
          <w:color w:val="000000" w:themeColor="text1"/>
        </w:rPr>
      </w:pPr>
      <w:r>
        <w:rPr>
          <w:noProof/>
          <w:lang w:eastAsia="en-GB"/>
        </w:rPr>
        <w:lastRenderedPageBreak/>
        <w:drawing>
          <wp:inline distT="0" distB="0" distL="0" distR="0" wp14:anchorId="37341F65" wp14:editId="65A531BE">
            <wp:extent cx="6577962" cy="8928100"/>
            <wp:effectExtent l="0" t="0" r="0" b="6350"/>
            <wp:docPr id="227" name="Picture 227" descr="A questionnaire with many ques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A questionnaire with many questions&#10;&#10;Description automatically generated with medium confidence"/>
                    <pic:cNvPicPr/>
                  </pic:nvPicPr>
                  <pic:blipFill>
                    <a:blip r:embed="rId43"/>
                    <a:stretch>
                      <a:fillRect/>
                    </a:stretch>
                  </pic:blipFill>
                  <pic:spPr>
                    <a:xfrm>
                      <a:off x="0" y="0"/>
                      <a:ext cx="6583916" cy="8936181"/>
                    </a:xfrm>
                    <a:prstGeom prst="rect">
                      <a:avLst/>
                    </a:prstGeom>
                  </pic:spPr>
                </pic:pic>
              </a:graphicData>
            </a:graphic>
          </wp:inline>
        </w:drawing>
      </w:r>
    </w:p>
    <w:p w14:paraId="3BED9BF8" w14:textId="77777777" w:rsidR="00F136E0" w:rsidRDefault="00F136E0" w:rsidP="00F136E0">
      <w:pPr>
        <w:pStyle w:val="ListParagraph"/>
        <w:ind w:left="0"/>
        <w:jc w:val="center"/>
        <w:rPr>
          <w:rFonts w:cstheme="minorHAnsi"/>
          <w:color w:val="000000" w:themeColor="text1"/>
        </w:rPr>
      </w:pPr>
      <w:r>
        <w:rPr>
          <w:noProof/>
          <w:lang w:eastAsia="en-GB"/>
        </w:rPr>
        <w:lastRenderedPageBreak/>
        <w:drawing>
          <wp:inline distT="0" distB="0" distL="0" distR="0" wp14:anchorId="0D722DE1" wp14:editId="7056BAC5">
            <wp:extent cx="6548079" cy="8966200"/>
            <wp:effectExtent l="0" t="0" r="5715" b="6350"/>
            <wp:docPr id="228" name="Picture 22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descr="A close-up of a questionnaire&#10;&#10;Description automatically generated"/>
                    <pic:cNvPicPr/>
                  </pic:nvPicPr>
                  <pic:blipFill>
                    <a:blip r:embed="rId44"/>
                    <a:stretch>
                      <a:fillRect/>
                    </a:stretch>
                  </pic:blipFill>
                  <pic:spPr>
                    <a:xfrm>
                      <a:off x="0" y="0"/>
                      <a:ext cx="6552127" cy="8971743"/>
                    </a:xfrm>
                    <a:prstGeom prst="rect">
                      <a:avLst/>
                    </a:prstGeom>
                  </pic:spPr>
                </pic:pic>
              </a:graphicData>
            </a:graphic>
          </wp:inline>
        </w:drawing>
      </w:r>
    </w:p>
    <w:p w14:paraId="25853FFA" w14:textId="77777777" w:rsidR="00F136E0" w:rsidRDefault="00F136E0" w:rsidP="00F136E0">
      <w:pPr>
        <w:pStyle w:val="ListParagraph"/>
        <w:ind w:left="0"/>
        <w:jc w:val="center"/>
        <w:rPr>
          <w:rFonts w:cstheme="minorHAnsi"/>
          <w:color w:val="000000" w:themeColor="text1"/>
        </w:rPr>
      </w:pPr>
      <w:r>
        <w:rPr>
          <w:noProof/>
          <w:lang w:eastAsia="en-GB"/>
        </w:rPr>
        <w:lastRenderedPageBreak/>
        <w:drawing>
          <wp:inline distT="0" distB="0" distL="0" distR="0" wp14:anchorId="4A4813F2" wp14:editId="4A3218D5">
            <wp:extent cx="6196928" cy="8877300"/>
            <wp:effectExtent l="0" t="0" r="0" b="0"/>
            <wp:docPr id="229" name="Picture 229"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A questionnaire with a question mark&#10;&#10;Description automatically generated with medium confidence"/>
                    <pic:cNvPicPr/>
                  </pic:nvPicPr>
                  <pic:blipFill>
                    <a:blip r:embed="rId45"/>
                    <a:stretch>
                      <a:fillRect/>
                    </a:stretch>
                  </pic:blipFill>
                  <pic:spPr>
                    <a:xfrm>
                      <a:off x="0" y="0"/>
                      <a:ext cx="6204961" cy="8888807"/>
                    </a:xfrm>
                    <a:prstGeom prst="rect">
                      <a:avLst/>
                    </a:prstGeom>
                  </pic:spPr>
                </pic:pic>
              </a:graphicData>
            </a:graphic>
          </wp:inline>
        </w:drawing>
      </w:r>
    </w:p>
    <w:p w14:paraId="03F42D38" w14:textId="77777777" w:rsidR="00F136E0" w:rsidRPr="005C59F1" w:rsidRDefault="00F136E0" w:rsidP="00F136E0">
      <w:pPr>
        <w:pStyle w:val="ListParagraph"/>
        <w:ind w:left="0"/>
        <w:jc w:val="center"/>
        <w:rPr>
          <w:rFonts w:cstheme="minorHAnsi"/>
          <w:color w:val="000000" w:themeColor="text1"/>
        </w:rPr>
      </w:pPr>
      <w:r>
        <w:rPr>
          <w:noProof/>
          <w:lang w:eastAsia="en-GB"/>
        </w:rPr>
        <w:lastRenderedPageBreak/>
        <w:drawing>
          <wp:inline distT="0" distB="0" distL="0" distR="0" wp14:anchorId="7EEF8F1F" wp14:editId="7D200572">
            <wp:extent cx="6376321" cy="8608320"/>
            <wp:effectExtent l="0" t="0" r="5715" b="2540"/>
            <wp:docPr id="230" name="Picture 23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descr="A close-up of a document&#10;&#10;Description automatically generated"/>
                    <pic:cNvPicPr/>
                  </pic:nvPicPr>
                  <pic:blipFill rotWithShape="1">
                    <a:blip r:embed="rId46"/>
                    <a:srcRect b="2076"/>
                    <a:stretch/>
                  </pic:blipFill>
                  <pic:spPr bwMode="auto">
                    <a:xfrm>
                      <a:off x="0" y="0"/>
                      <a:ext cx="6389926" cy="8626687"/>
                    </a:xfrm>
                    <a:prstGeom prst="rect">
                      <a:avLst/>
                    </a:prstGeom>
                    <a:ln>
                      <a:noFill/>
                    </a:ln>
                    <a:extLst>
                      <a:ext uri="{53640926-AAD7-44D8-BBD7-CCE9431645EC}">
                        <a14:shadowObscured xmlns:a14="http://schemas.microsoft.com/office/drawing/2010/main"/>
                      </a:ext>
                    </a:extLst>
                  </pic:spPr>
                </pic:pic>
              </a:graphicData>
            </a:graphic>
          </wp:inline>
        </w:drawing>
      </w:r>
    </w:p>
    <w:p w14:paraId="06D1C1CE" w14:textId="5E8358C5" w:rsidR="00F136E0" w:rsidRPr="00F136E0" w:rsidRDefault="00F136E0" w:rsidP="00F136E0">
      <w:pPr>
        <w:pStyle w:val="Caption"/>
        <w:spacing w:before="0"/>
        <w:jc w:val="center"/>
      </w:pPr>
      <w:bookmarkStart w:id="174" w:name="_Toc130811370"/>
      <w:bookmarkStart w:id="175" w:name="_Toc161403694"/>
      <w:r w:rsidRPr="00760179">
        <w:rPr>
          <w:rFonts w:asciiTheme="minorHAnsi" w:hAnsiTheme="minorHAnsi" w:cstheme="minorHAnsi"/>
          <w:sz w:val="20"/>
        </w:rPr>
        <w:t xml:space="preserve">Figure </w:t>
      </w:r>
      <w:r w:rsidRPr="00760179">
        <w:rPr>
          <w:rFonts w:asciiTheme="minorHAnsi" w:hAnsiTheme="minorHAnsi" w:cstheme="minorHAnsi"/>
          <w:sz w:val="20"/>
        </w:rPr>
        <w:fldChar w:fldCharType="begin"/>
      </w:r>
      <w:r w:rsidRPr="00760179">
        <w:rPr>
          <w:rFonts w:asciiTheme="minorHAnsi" w:hAnsiTheme="minorHAnsi" w:cstheme="minorHAnsi"/>
          <w:sz w:val="20"/>
        </w:rPr>
        <w:instrText xml:space="preserve"> STYLEREF 1 \s </w:instrText>
      </w:r>
      <w:r w:rsidRPr="00760179">
        <w:rPr>
          <w:rFonts w:asciiTheme="minorHAnsi" w:hAnsiTheme="minorHAnsi" w:cstheme="minorHAnsi"/>
          <w:sz w:val="20"/>
        </w:rPr>
        <w:fldChar w:fldCharType="separate"/>
      </w:r>
      <w:r w:rsidR="00696BC5">
        <w:rPr>
          <w:rFonts w:asciiTheme="minorHAnsi" w:hAnsiTheme="minorHAnsi" w:cstheme="minorHAnsi"/>
          <w:noProof/>
          <w:sz w:val="20"/>
        </w:rPr>
        <w:t>7</w:t>
      </w:r>
      <w:r w:rsidRPr="00760179">
        <w:rPr>
          <w:rFonts w:asciiTheme="minorHAnsi" w:hAnsiTheme="minorHAnsi" w:cstheme="minorHAnsi"/>
          <w:noProof/>
          <w:sz w:val="20"/>
        </w:rPr>
        <w:fldChar w:fldCharType="end"/>
      </w:r>
      <w:r w:rsidRPr="00760179">
        <w:rPr>
          <w:rFonts w:asciiTheme="minorHAnsi" w:hAnsiTheme="minorHAnsi" w:cstheme="minorHAnsi"/>
          <w:sz w:val="20"/>
        </w:rPr>
        <w:noBreakHyphen/>
      </w:r>
      <w:r w:rsidRPr="00760179">
        <w:rPr>
          <w:rFonts w:asciiTheme="minorHAnsi" w:hAnsiTheme="minorHAnsi" w:cstheme="minorHAnsi"/>
          <w:sz w:val="20"/>
        </w:rPr>
        <w:fldChar w:fldCharType="begin"/>
      </w:r>
      <w:r w:rsidRPr="00760179">
        <w:rPr>
          <w:rFonts w:asciiTheme="minorHAnsi" w:hAnsiTheme="minorHAnsi" w:cstheme="minorHAnsi"/>
          <w:sz w:val="20"/>
        </w:rPr>
        <w:instrText xml:space="preserve"> SEQ Figure \* ARABIC \s 1 </w:instrText>
      </w:r>
      <w:r w:rsidRPr="00760179">
        <w:rPr>
          <w:rFonts w:asciiTheme="minorHAnsi" w:hAnsiTheme="minorHAnsi" w:cstheme="minorHAnsi"/>
          <w:sz w:val="20"/>
        </w:rPr>
        <w:fldChar w:fldCharType="separate"/>
      </w:r>
      <w:r>
        <w:rPr>
          <w:rFonts w:asciiTheme="minorHAnsi" w:hAnsiTheme="minorHAnsi" w:cstheme="minorHAnsi"/>
          <w:noProof/>
          <w:sz w:val="20"/>
        </w:rPr>
        <w:t>1</w:t>
      </w:r>
      <w:r w:rsidRPr="00760179">
        <w:rPr>
          <w:rFonts w:asciiTheme="minorHAnsi" w:hAnsiTheme="minorHAnsi" w:cstheme="minorHAnsi"/>
          <w:noProof/>
          <w:sz w:val="20"/>
        </w:rPr>
        <w:fldChar w:fldCharType="end"/>
      </w:r>
      <w:bookmarkEnd w:id="174"/>
      <w:r>
        <w:rPr>
          <w:rFonts w:asciiTheme="minorHAnsi" w:hAnsiTheme="minorHAnsi" w:cstheme="minorHAnsi"/>
          <w:i/>
          <w:iCs/>
          <w:sz w:val="20"/>
          <w:lang w:eastAsia="en-GB"/>
        </w:rPr>
        <w:t xml:space="preserve"> - E</w:t>
      </w:r>
      <w:r w:rsidRPr="00F136E0">
        <w:rPr>
          <w:rFonts w:asciiTheme="minorHAnsi" w:hAnsiTheme="minorHAnsi" w:cstheme="minorHAnsi"/>
          <w:i/>
          <w:iCs/>
          <w:sz w:val="20"/>
          <w:lang w:eastAsia="en-GB"/>
        </w:rPr>
        <w:t xml:space="preserve">thical approval </w:t>
      </w:r>
      <w:r w:rsidR="001D5DFE" w:rsidRPr="00F136E0">
        <w:rPr>
          <w:rFonts w:asciiTheme="minorHAnsi" w:hAnsiTheme="minorHAnsi" w:cstheme="minorHAnsi"/>
          <w:i/>
          <w:iCs/>
          <w:sz w:val="20"/>
          <w:lang w:eastAsia="en-GB"/>
        </w:rPr>
        <w:t>letter.</w:t>
      </w:r>
      <w:bookmarkEnd w:id="175"/>
    </w:p>
    <w:sectPr w:rsidR="00F136E0" w:rsidRPr="00F136E0" w:rsidSect="00282072">
      <w:headerReference w:type="default" r:id="rId47"/>
      <w:pgSz w:w="11906" w:h="16838" w:code="9"/>
      <w:pgMar w:top="720" w:right="720" w:bottom="720" w:left="720"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6C8B3" w14:textId="77777777" w:rsidR="00282072" w:rsidRDefault="00282072">
      <w:r>
        <w:separator/>
      </w:r>
    </w:p>
  </w:endnote>
  <w:endnote w:type="continuationSeparator" w:id="0">
    <w:p w14:paraId="75637A3F" w14:textId="77777777" w:rsidR="00282072" w:rsidRDefault="00282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FE831" w14:textId="77777777" w:rsidR="008014AB" w:rsidRDefault="008014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77777777" w:rsidR="008014AB" w:rsidRDefault="008014AB" w:rsidP="00D333B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F5DDE" w14:textId="77777777" w:rsidR="008014AB" w:rsidRDefault="008014A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DDEC" w14:textId="43F0B5FD" w:rsidR="008014AB" w:rsidRDefault="008014AB">
    <w:pPr>
      <w:pStyle w:val="Footer"/>
      <w:jc w:val="center"/>
    </w:pPr>
    <w:r>
      <w:rPr>
        <w:rStyle w:val="PageNumber"/>
      </w:rPr>
      <w:fldChar w:fldCharType="begin"/>
    </w:r>
    <w:r>
      <w:rPr>
        <w:rStyle w:val="PageNumber"/>
      </w:rPr>
      <w:instrText xml:space="preserve"> PAGE </w:instrText>
    </w:r>
    <w:r>
      <w:rPr>
        <w:rStyle w:val="PageNumber"/>
      </w:rPr>
      <w:fldChar w:fldCharType="separate"/>
    </w:r>
    <w:r w:rsidR="00E929B6">
      <w:rPr>
        <w:rStyle w:val="PageNumber"/>
        <w:noProof/>
      </w:rPr>
      <w:t>19</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DA4D8" w14:textId="77777777" w:rsidR="00282072" w:rsidRDefault="00282072">
      <w:r>
        <w:separator/>
      </w:r>
    </w:p>
  </w:footnote>
  <w:footnote w:type="continuationSeparator" w:id="0">
    <w:p w14:paraId="4CC360EF" w14:textId="77777777" w:rsidR="00282072" w:rsidRDefault="00282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25177" w14:textId="77777777" w:rsidR="008014AB" w:rsidRDefault="008014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EEA24" w14:textId="643776E6" w:rsidR="008014AB" w:rsidRDefault="008014AB" w:rsidP="00F05E53">
    <w:pPr>
      <w:spacing w:line="264" w:lineRule="auto"/>
      <w:jc w:val="center"/>
    </w:pPr>
    <w:r>
      <w:rPr>
        <w:noProof/>
        <w:color w:val="000000"/>
        <w:lang w:eastAsia="en-GB"/>
      </w:rPr>
      <mc:AlternateContent>
        <mc:Choice Requires="wps">
          <w:drawing>
            <wp:anchor distT="0" distB="0" distL="114300" distR="114300" simplePos="0" relativeHeight="251659264" behindDoc="0" locked="0" layoutInCell="1" allowOverlap="1" wp14:anchorId="5BDBDEAA" wp14:editId="1CF9F76D">
              <wp:simplePos x="0" y="0"/>
              <wp:positionH relativeFrom="page">
                <wp:align>center</wp:align>
              </wp:positionH>
              <wp:positionV relativeFrom="page">
                <wp:align>center</wp:align>
              </wp:positionV>
              <wp:extent cx="7376160" cy="9555480"/>
              <wp:effectExtent l="0" t="0" r="26670" b="26670"/>
              <wp:wrapNone/>
              <wp:docPr id="222"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FC180F4" id="Rectangle 7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938953 [1614]" strokeweight="1.25pt">
              <w10:wrap anchorx="page" anchory="page"/>
            </v:rect>
          </w:pict>
        </mc:Fallback>
      </mc:AlternateContent>
    </w:r>
    <w:sdt>
      <w:sdtPr>
        <w:rPr>
          <w:color w:val="4F81BD" w:themeColor="accent1"/>
          <w:sz w:val="20"/>
          <w:szCs w:val="20"/>
        </w:rPr>
        <w:alias w:val="Title"/>
        <w:id w:val="15524250"/>
        <w:placeholder>
          <w:docPart w:val="6BF36D54757C4FF8B52BA6E7C4DD7040"/>
        </w:placeholder>
        <w:dataBinding w:prefixMappings="xmlns:ns0='http://schemas.openxmlformats.org/package/2006/metadata/core-properties' xmlns:ns1='http://purl.org/dc/elements/1.1/'" w:xpath="/ns0:coreProperties[1]/ns1:title[1]" w:storeItemID="{6C3C8BC8-F283-45AE-878A-BAB7291924A1}"/>
        <w:text/>
      </w:sdtPr>
      <w:sdtContent>
        <w:r w:rsidRPr="00F05E53">
          <w:rPr>
            <w:color w:val="4F81BD" w:themeColor="accent1"/>
            <w:sz w:val="20"/>
            <w:szCs w:val="20"/>
          </w:rPr>
          <w:t xml:space="preserve">Investigation into land recovery method for uncrewed aerial </w:t>
        </w:r>
        <w:r>
          <w:rPr>
            <w:color w:val="4F81BD" w:themeColor="accent1"/>
            <w:sz w:val="20"/>
            <w:szCs w:val="20"/>
          </w:rPr>
          <w:t>t</w:t>
        </w:r>
        <w:r w:rsidRPr="00F05E53">
          <w:rPr>
            <w:color w:val="4F81BD" w:themeColor="accent1"/>
            <w:sz w:val="20"/>
            <w:szCs w:val="20"/>
          </w:rPr>
          <w:t>argets</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4487" w14:textId="77777777" w:rsidR="008014AB" w:rsidRDefault="008014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F794F" w14:textId="378BE5E4" w:rsidR="008014AB" w:rsidRDefault="008014AB" w:rsidP="00F05E53">
    <w:pPr>
      <w:spacing w:line="264" w:lineRule="auto"/>
      <w:jc w:val="center"/>
    </w:pPr>
    <w:r>
      <w:rPr>
        <w:noProof/>
        <w:color w:val="000000"/>
        <w:lang w:eastAsia="en-GB"/>
      </w:rPr>
      <mc:AlternateContent>
        <mc:Choice Requires="wps">
          <w:drawing>
            <wp:anchor distT="0" distB="0" distL="114300" distR="114300" simplePos="0" relativeHeight="251661312" behindDoc="0" locked="0" layoutInCell="1" allowOverlap="1" wp14:anchorId="7FEDA144" wp14:editId="5A50982D">
              <wp:simplePos x="0" y="0"/>
              <wp:positionH relativeFrom="page">
                <wp:align>center</wp:align>
              </wp:positionH>
              <wp:positionV relativeFrom="page">
                <wp:align>center</wp:align>
              </wp:positionV>
              <wp:extent cx="7376160" cy="9555480"/>
              <wp:effectExtent l="0" t="0" r="26670" b="26670"/>
              <wp:wrapNone/>
              <wp:docPr id="822184890"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10F77D" id="Rectangle 72"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938953 [1614]" strokeweight="1.25pt">
              <w10:wrap anchorx="page" anchory="page"/>
            </v:rect>
          </w:pict>
        </mc:Fallback>
      </mc:AlternateContent>
    </w:r>
    <w:sdt>
      <w:sdtPr>
        <w:rPr>
          <w:color w:val="4F81BD" w:themeColor="accent1"/>
          <w:sz w:val="20"/>
          <w:szCs w:val="20"/>
        </w:rPr>
        <w:alias w:val="Title"/>
        <w:id w:val="-1461486893"/>
        <w:placeholder>
          <w:docPart w:val="DAD130A43EED4F09B8DC9A9E7957B1D4"/>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szCs w:val="20"/>
          </w:rPr>
          <w:t>Investigation into land recovery method for uncrewed aerial targets</w:t>
        </w:r>
      </w:sdtContent>
    </w:sdt>
  </w:p>
  <w:p w14:paraId="3EE8DE7C" w14:textId="77777777" w:rsidR="008014AB" w:rsidRDefault="008014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696B0" w14:textId="414F0F43" w:rsidR="008014AB" w:rsidRDefault="008014AB" w:rsidP="00F05E53">
    <w:pPr>
      <w:spacing w:line="264" w:lineRule="auto"/>
      <w:jc w:val="center"/>
    </w:pPr>
    <w:r>
      <w:rPr>
        <w:noProof/>
        <w:color w:val="000000"/>
        <w:lang w:eastAsia="en-GB"/>
      </w:rPr>
      <mc:AlternateContent>
        <mc:Choice Requires="wps">
          <w:drawing>
            <wp:anchor distT="0" distB="0" distL="114300" distR="114300" simplePos="0" relativeHeight="251663360" behindDoc="0" locked="0" layoutInCell="1" allowOverlap="1" wp14:anchorId="600FD765" wp14:editId="5AC72863">
              <wp:simplePos x="0" y="0"/>
              <wp:positionH relativeFrom="page">
                <wp:align>center</wp:align>
              </wp:positionH>
              <wp:positionV relativeFrom="page">
                <wp:align>center</wp:align>
              </wp:positionV>
              <wp:extent cx="7376160" cy="9555480"/>
              <wp:effectExtent l="0" t="0" r="26670" b="26670"/>
              <wp:wrapNone/>
              <wp:docPr id="1805902010"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4FF457A" id="Rectangle 72" o:spid="_x0000_s1026" style="position:absolute;margin-left:0;margin-top:0;width:580.8pt;height:752.4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938953 [1614]" strokeweight="1.25pt">
              <w10:wrap anchorx="page" anchory="page"/>
            </v:rect>
          </w:pict>
        </mc:Fallback>
      </mc:AlternateContent>
    </w:r>
    <w:sdt>
      <w:sdtPr>
        <w:rPr>
          <w:color w:val="4F81BD" w:themeColor="accent1"/>
          <w:sz w:val="20"/>
          <w:szCs w:val="20"/>
        </w:rPr>
        <w:alias w:val="Title"/>
        <w:id w:val="719867393"/>
        <w:placeholder>
          <w:docPart w:val="060584DE0ECC4DE7AEFE61229151EA94"/>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szCs w:val="20"/>
          </w:rPr>
          <w:t>Investigation into land recovery method for uncrewed aerial targets</w:t>
        </w:r>
      </w:sdtContent>
    </w:sdt>
  </w:p>
  <w:p w14:paraId="030B649D" w14:textId="77777777" w:rsidR="008014AB" w:rsidRDefault="008014A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AE897" w14:textId="09B228D1" w:rsidR="008014AB" w:rsidRDefault="008014AB" w:rsidP="00F05E53">
    <w:pPr>
      <w:spacing w:line="264" w:lineRule="auto"/>
      <w:jc w:val="center"/>
    </w:pPr>
    <w:r>
      <w:rPr>
        <w:noProof/>
        <w:color w:val="000000"/>
        <w:lang w:eastAsia="en-GB"/>
      </w:rPr>
      <mc:AlternateContent>
        <mc:Choice Requires="wps">
          <w:drawing>
            <wp:anchor distT="0" distB="0" distL="114300" distR="114300" simplePos="0" relativeHeight="251667456" behindDoc="0" locked="0" layoutInCell="1" allowOverlap="1" wp14:anchorId="1979B343" wp14:editId="6CDED2FA">
              <wp:simplePos x="0" y="0"/>
              <wp:positionH relativeFrom="page">
                <wp:align>center</wp:align>
              </wp:positionH>
              <wp:positionV relativeFrom="page">
                <wp:align>center</wp:align>
              </wp:positionV>
              <wp:extent cx="7376160" cy="9555480"/>
              <wp:effectExtent l="0" t="0" r="26670" b="26670"/>
              <wp:wrapNone/>
              <wp:docPr id="1481088705"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680072" id="Rectangle 72" o:spid="_x0000_s1026" style="position:absolute;margin-left:0;margin-top:0;width:580.8pt;height:752.4pt;z-index:25166745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938953 [1614]" strokeweight="1.25pt">
              <w10:wrap anchorx="page" anchory="page"/>
            </v:rect>
          </w:pict>
        </mc:Fallback>
      </mc:AlternateContent>
    </w:r>
    <w:sdt>
      <w:sdtPr>
        <w:rPr>
          <w:color w:val="4F81BD" w:themeColor="accent1"/>
          <w:sz w:val="20"/>
          <w:szCs w:val="20"/>
        </w:rPr>
        <w:alias w:val="Title"/>
        <w:id w:val="1247618135"/>
        <w:placeholder>
          <w:docPart w:val="07E13C9E7F9A4BA3B059690A7ECB8B40"/>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szCs w:val="20"/>
          </w:rPr>
          <w:t>Investigation into land recovery method for uncrewed aerial targets</w:t>
        </w:r>
      </w:sdtContent>
    </w:sdt>
  </w:p>
  <w:p w14:paraId="7AD8E1B3" w14:textId="77777777" w:rsidR="008014AB" w:rsidRPr="00807CDF" w:rsidRDefault="008014AB" w:rsidP="00807C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2840BC"/>
    <w:multiLevelType w:val="multilevel"/>
    <w:tmpl w:val="BFF4AF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0A742F1D"/>
    <w:multiLevelType w:val="hybridMultilevel"/>
    <w:tmpl w:val="53ECE0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AD00523"/>
    <w:multiLevelType w:val="hybridMultilevel"/>
    <w:tmpl w:val="9962ED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9" w15:restartNumberingAfterBreak="0">
    <w:nsid w:val="24127A13"/>
    <w:multiLevelType w:val="hybridMultilevel"/>
    <w:tmpl w:val="0EC04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2F592108"/>
    <w:multiLevelType w:val="hybridMultilevel"/>
    <w:tmpl w:val="3B3AB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6B0C86"/>
    <w:multiLevelType w:val="multilevel"/>
    <w:tmpl w:val="BFF4AF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B61D61"/>
    <w:multiLevelType w:val="hybridMultilevel"/>
    <w:tmpl w:val="B27A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3C57248A"/>
    <w:multiLevelType w:val="hybridMultilevel"/>
    <w:tmpl w:val="07021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3FE74CCE"/>
    <w:multiLevelType w:val="multilevel"/>
    <w:tmpl w:val="BFF4AF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E2D4D6A"/>
    <w:multiLevelType w:val="hybridMultilevel"/>
    <w:tmpl w:val="3B3AB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5B33C0"/>
    <w:multiLevelType w:val="hybridMultilevel"/>
    <w:tmpl w:val="EF181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0434DB"/>
    <w:multiLevelType w:val="hybridMultilevel"/>
    <w:tmpl w:val="0B28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8" w15:restartNumberingAfterBreak="0">
    <w:nsid w:val="59C05E02"/>
    <w:multiLevelType w:val="hybridMultilevel"/>
    <w:tmpl w:val="97B8E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FDE22D0"/>
    <w:multiLevelType w:val="hybridMultilevel"/>
    <w:tmpl w:val="84D8B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2"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5"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566309148">
    <w:abstractNumId w:val="45"/>
  </w:num>
  <w:num w:numId="2" w16cid:durableId="188184939">
    <w:abstractNumId w:val="25"/>
  </w:num>
  <w:num w:numId="3" w16cid:durableId="1207377502">
    <w:abstractNumId w:val="17"/>
  </w:num>
  <w:num w:numId="4" w16cid:durableId="877163076">
    <w:abstractNumId w:val="10"/>
  </w:num>
  <w:num w:numId="5" w16cid:durableId="210698452">
    <w:abstractNumId w:val="44"/>
  </w:num>
  <w:num w:numId="6" w16cid:durableId="1287354884">
    <w:abstractNumId w:val="27"/>
  </w:num>
  <w:num w:numId="7" w16cid:durableId="2067680814">
    <w:abstractNumId w:val="31"/>
  </w:num>
  <w:num w:numId="8" w16cid:durableId="1094202015">
    <w:abstractNumId w:val="20"/>
  </w:num>
  <w:num w:numId="9" w16cid:durableId="2066096810">
    <w:abstractNumId w:val="41"/>
  </w:num>
  <w:num w:numId="10" w16cid:durableId="798260812">
    <w:abstractNumId w:val="46"/>
  </w:num>
  <w:num w:numId="11" w16cid:durableId="1748724718">
    <w:abstractNumId w:val="16"/>
  </w:num>
  <w:num w:numId="12" w16cid:durableId="1844205582">
    <w:abstractNumId w:val="30"/>
  </w:num>
  <w:num w:numId="13" w16cid:durableId="1078791809">
    <w:abstractNumId w:val="9"/>
  </w:num>
  <w:num w:numId="14" w16cid:durableId="1348168856">
    <w:abstractNumId w:val="7"/>
  </w:num>
  <w:num w:numId="15" w16cid:durableId="1683706086">
    <w:abstractNumId w:val="6"/>
  </w:num>
  <w:num w:numId="16" w16cid:durableId="1401367303">
    <w:abstractNumId w:val="5"/>
  </w:num>
  <w:num w:numId="17" w16cid:durableId="1089811827">
    <w:abstractNumId w:val="4"/>
  </w:num>
  <w:num w:numId="18" w16cid:durableId="130829341">
    <w:abstractNumId w:val="8"/>
  </w:num>
  <w:num w:numId="19" w16cid:durableId="1721518399">
    <w:abstractNumId w:val="3"/>
  </w:num>
  <w:num w:numId="20" w16cid:durableId="1160273497">
    <w:abstractNumId w:val="2"/>
  </w:num>
  <w:num w:numId="21" w16cid:durableId="1954357287">
    <w:abstractNumId w:val="1"/>
  </w:num>
  <w:num w:numId="22" w16cid:durableId="405685502">
    <w:abstractNumId w:val="0"/>
  </w:num>
  <w:num w:numId="23" w16cid:durableId="30885432">
    <w:abstractNumId w:val="43"/>
  </w:num>
  <w:num w:numId="24" w16cid:durableId="185097533">
    <w:abstractNumId w:val="11"/>
  </w:num>
  <w:num w:numId="25" w16cid:durableId="1692997510">
    <w:abstractNumId w:val="32"/>
  </w:num>
  <w:num w:numId="26" w16cid:durableId="569073066">
    <w:abstractNumId w:val="15"/>
  </w:num>
  <w:num w:numId="27" w16cid:durableId="1322153441">
    <w:abstractNumId w:val="37"/>
  </w:num>
  <w:num w:numId="28" w16cid:durableId="597759518">
    <w:abstractNumId w:val="18"/>
  </w:num>
  <w:num w:numId="29" w16cid:durableId="1778255647">
    <w:abstractNumId w:val="42"/>
  </w:num>
  <w:num w:numId="30" w16cid:durableId="1942300050">
    <w:abstractNumId w:val="39"/>
  </w:num>
  <w:num w:numId="31" w16cid:durableId="335422505">
    <w:abstractNumId w:val="23"/>
  </w:num>
  <w:num w:numId="32" w16cid:durableId="649096905">
    <w:abstractNumId w:val="33"/>
  </w:num>
  <w:num w:numId="33" w16cid:durableId="530460120">
    <w:abstractNumId w:val="26"/>
  </w:num>
  <w:num w:numId="34" w16cid:durableId="2041394485">
    <w:abstractNumId w:val="12"/>
  </w:num>
  <w:num w:numId="35" w16cid:durableId="1857843799">
    <w:abstractNumId w:val="29"/>
  </w:num>
  <w:num w:numId="36" w16cid:durableId="895240449">
    <w:abstractNumId w:val="22"/>
  </w:num>
  <w:num w:numId="37" w16cid:durableId="987324285">
    <w:abstractNumId w:val="19"/>
  </w:num>
  <w:num w:numId="38" w16cid:durableId="803697200">
    <w:abstractNumId w:val="35"/>
  </w:num>
  <w:num w:numId="39" w16cid:durableId="470906248">
    <w:abstractNumId w:val="38"/>
  </w:num>
  <w:num w:numId="40" w16cid:durableId="1612933476">
    <w:abstractNumId w:val="14"/>
  </w:num>
  <w:num w:numId="41" w16cid:durableId="60833672">
    <w:abstractNumId w:val="40"/>
  </w:num>
  <w:num w:numId="42" w16cid:durableId="1020739014">
    <w:abstractNumId w:val="24"/>
  </w:num>
  <w:num w:numId="43" w16cid:durableId="547104301">
    <w:abstractNumId w:val="36"/>
  </w:num>
  <w:num w:numId="44" w16cid:durableId="828249880">
    <w:abstractNumId w:val="34"/>
  </w:num>
  <w:num w:numId="45" w16cid:durableId="828326860">
    <w:abstractNumId w:val="21"/>
  </w:num>
  <w:num w:numId="46" w16cid:durableId="2127039191">
    <w:abstractNumId w:val="28"/>
  </w:num>
  <w:num w:numId="47" w16cid:durableId="10868068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8B2"/>
    <w:rsid w:val="000146A5"/>
    <w:rsid w:val="000159AE"/>
    <w:rsid w:val="00015A13"/>
    <w:rsid w:val="00016BC8"/>
    <w:rsid w:val="0003188E"/>
    <w:rsid w:val="000325BD"/>
    <w:rsid w:val="000406CF"/>
    <w:rsid w:val="00045D6F"/>
    <w:rsid w:val="00063CEE"/>
    <w:rsid w:val="00065259"/>
    <w:rsid w:val="00065A60"/>
    <w:rsid w:val="00067512"/>
    <w:rsid w:val="00071CD5"/>
    <w:rsid w:val="00074161"/>
    <w:rsid w:val="00075A76"/>
    <w:rsid w:val="00080E33"/>
    <w:rsid w:val="00084682"/>
    <w:rsid w:val="00086305"/>
    <w:rsid w:val="00097727"/>
    <w:rsid w:val="000A4407"/>
    <w:rsid w:val="000A7CDD"/>
    <w:rsid w:val="000B27B1"/>
    <w:rsid w:val="000B48C8"/>
    <w:rsid w:val="000B6677"/>
    <w:rsid w:val="000B7C75"/>
    <w:rsid w:val="000C44E2"/>
    <w:rsid w:val="000C6559"/>
    <w:rsid w:val="000D3236"/>
    <w:rsid w:val="000D3AB7"/>
    <w:rsid w:val="000D767E"/>
    <w:rsid w:val="000E1E14"/>
    <w:rsid w:val="000E5531"/>
    <w:rsid w:val="000F3E80"/>
    <w:rsid w:val="000F3FC7"/>
    <w:rsid w:val="000F5578"/>
    <w:rsid w:val="001148BD"/>
    <w:rsid w:val="00121D3C"/>
    <w:rsid w:val="001235B1"/>
    <w:rsid w:val="00125B97"/>
    <w:rsid w:val="00126903"/>
    <w:rsid w:val="00130109"/>
    <w:rsid w:val="00132B6A"/>
    <w:rsid w:val="00135D75"/>
    <w:rsid w:val="00145332"/>
    <w:rsid w:val="001507DE"/>
    <w:rsid w:val="00152247"/>
    <w:rsid w:val="00153792"/>
    <w:rsid w:val="00170FA8"/>
    <w:rsid w:val="00171953"/>
    <w:rsid w:val="001850E2"/>
    <w:rsid w:val="00187AAB"/>
    <w:rsid w:val="00192CB8"/>
    <w:rsid w:val="00196CAA"/>
    <w:rsid w:val="001A18F9"/>
    <w:rsid w:val="001A25E5"/>
    <w:rsid w:val="001A5845"/>
    <w:rsid w:val="001A5A4D"/>
    <w:rsid w:val="001B0633"/>
    <w:rsid w:val="001B63F7"/>
    <w:rsid w:val="001B6E00"/>
    <w:rsid w:val="001C1A69"/>
    <w:rsid w:val="001C2208"/>
    <w:rsid w:val="001C23E5"/>
    <w:rsid w:val="001C26F6"/>
    <w:rsid w:val="001D1172"/>
    <w:rsid w:val="001D1974"/>
    <w:rsid w:val="001D2FAF"/>
    <w:rsid w:val="001D54E2"/>
    <w:rsid w:val="001D5672"/>
    <w:rsid w:val="001D5DFE"/>
    <w:rsid w:val="001D636A"/>
    <w:rsid w:val="001D6BBF"/>
    <w:rsid w:val="001D7982"/>
    <w:rsid w:val="001D7CF9"/>
    <w:rsid w:val="001E00D5"/>
    <w:rsid w:val="001E388D"/>
    <w:rsid w:val="001E7302"/>
    <w:rsid w:val="001F1539"/>
    <w:rsid w:val="001F3055"/>
    <w:rsid w:val="001F41DE"/>
    <w:rsid w:val="001F7EBB"/>
    <w:rsid w:val="00200AE3"/>
    <w:rsid w:val="002033B1"/>
    <w:rsid w:val="00204473"/>
    <w:rsid w:val="00211D0A"/>
    <w:rsid w:val="002121F3"/>
    <w:rsid w:val="00224C6D"/>
    <w:rsid w:val="00224E7F"/>
    <w:rsid w:val="00230B99"/>
    <w:rsid w:val="00232B80"/>
    <w:rsid w:val="00243313"/>
    <w:rsid w:val="00245DA7"/>
    <w:rsid w:val="00246995"/>
    <w:rsid w:val="00246E35"/>
    <w:rsid w:val="00246FAC"/>
    <w:rsid w:val="0025099B"/>
    <w:rsid w:val="00252E1B"/>
    <w:rsid w:val="00263DA0"/>
    <w:rsid w:val="00267F4D"/>
    <w:rsid w:val="00271AD1"/>
    <w:rsid w:val="00282072"/>
    <w:rsid w:val="00285034"/>
    <w:rsid w:val="00287649"/>
    <w:rsid w:val="00294BC0"/>
    <w:rsid w:val="00295140"/>
    <w:rsid w:val="002A5491"/>
    <w:rsid w:val="002A549C"/>
    <w:rsid w:val="002A7DD0"/>
    <w:rsid w:val="002B0693"/>
    <w:rsid w:val="002B133F"/>
    <w:rsid w:val="002B7456"/>
    <w:rsid w:val="002B7B28"/>
    <w:rsid w:val="002C3093"/>
    <w:rsid w:val="002C5BAC"/>
    <w:rsid w:val="002D05CE"/>
    <w:rsid w:val="002D4A7B"/>
    <w:rsid w:val="002E0240"/>
    <w:rsid w:val="002F5EBA"/>
    <w:rsid w:val="002F7211"/>
    <w:rsid w:val="00303DAE"/>
    <w:rsid w:val="00304798"/>
    <w:rsid w:val="003117E8"/>
    <w:rsid w:val="0032178A"/>
    <w:rsid w:val="00322641"/>
    <w:rsid w:val="00335C66"/>
    <w:rsid w:val="003437E7"/>
    <w:rsid w:val="003469C3"/>
    <w:rsid w:val="003500A4"/>
    <w:rsid w:val="00351E83"/>
    <w:rsid w:val="003550A0"/>
    <w:rsid w:val="0035720C"/>
    <w:rsid w:val="00361EFD"/>
    <w:rsid w:val="00363A22"/>
    <w:rsid w:val="0037068D"/>
    <w:rsid w:val="00372935"/>
    <w:rsid w:val="00386B29"/>
    <w:rsid w:val="00392706"/>
    <w:rsid w:val="00392F6B"/>
    <w:rsid w:val="0039381E"/>
    <w:rsid w:val="00393F05"/>
    <w:rsid w:val="0039584D"/>
    <w:rsid w:val="003A5815"/>
    <w:rsid w:val="003B075E"/>
    <w:rsid w:val="003B1327"/>
    <w:rsid w:val="003B1C9F"/>
    <w:rsid w:val="003B2155"/>
    <w:rsid w:val="003B7DF6"/>
    <w:rsid w:val="003C3C96"/>
    <w:rsid w:val="003C41DC"/>
    <w:rsid w:val="003C7D3E"/>
    <w:rsid w:val="003D4DB4"/>
    <w:rsid w:val="003F1B68"/>
    <w:rsid w:val="003F3058"/>
    <w:rsid w:val="003F67A2"/>
    <w:rsid w:val="003F7962"/>
    <w:rsid w:val="004015E2"/>
    <w:rsid w:val="00401870"/>
    <w:rsid w:val="004042AA"/>
    <w:rsid w:val="00404309"/>
    <w:rsid w:val="0041685B"/>
    <w:rsid w:val="0041736D"/>
    <w:rsid w:val="00423DB3"/>
    <w:rsid w:val="00424F17"/>
    <w:rsid w:val="00440C4F"/>
    <w:rsid w:val="00445061"/>
    <w:rsid w:val="00445556"/>
    <w:rsid w:val="0045210B"/>
    <w:rsid w:val="00452C9D"/>
    <w:rsid w:val="004534AC"/>
    <w:rsid w:val="00457174"/>
    <w:rsid w:val="00460314"/>
    <w:rsid w:val="0046152D"/>
    <w:rsid w:val="004747AF"/>
    <w:rsid w:val="00481F5F"/>
    <w:rsid w:val="0049076B"/>
    <w:rsid w:val="0049765E"/>
    <w:rsid w:val="004A1164"/>
    <w:rsid w:val="004A133A"/>
    <w:rsid w:val="004B0B9E"/>
    <w:rsid w:val="004B5597"/>
    <w:rsid w:val="004B5D2E"/>
    <w:rsid w:val="004B7117"/>
    <w:rsid w:val="004C03F0"/>
    <w:rsid w:val="004C1099"/>
    <w:rsid w:val="004C2C9C"/>
    <w:rsid w:val="004D1DF0"/>
    <w:rsid w:val="004D265B"/>
    <w:rsid w:val="004D5EBD"/>
    <w:rsid w:val="004E7AF1"/>
    <w:rsid w:val="00505E30"/>
    <w:rsid w:val="005064F6"/>
    <w:rsid w:val="005113A8"/>
    <w:rsid w:val="005125CD"/>
    <w:rsid w:val="0051305C"/>
    <w:rsid w:val="005134B3"/>
    <w:rsid w:val="00514639"/>
    <w:rsid w:val="005220B0"/>
    <w:rsid w:val="0052247A"/>
    <w:rsid w:val="005244BB"/>
    <w:rsid w:val="00524E57"/>
    <w:rsid w:val="00525984"/>
    <w:rsid w:val="005304A9"/>
    <w:rsid w:val="005317D9"/>
    <w:rsid w:val="00533898"/>
    <w:rsid w:val="0053712E"/>
    <w:rsid w:val="00541950"/>
    <w:rsid w:val="00543179"/>
    <w:rsid w:val="005461D3"/>
    <w:rsid w:val="00547EA4"/>
    <w:rsid w:val="005528A4"/>
    <w:rsid w:val="00552FFD"/>
    <w:rsid w:val="00553FB0"/>
    <w:rsid w:val="00561B4D"/>
    <w:rsid w:val="00565134"/>
    <w:rsid w:val="00571D27"/>
    <w:rsid w:val="00571E43"/>
    <w:rsid w:val="005761A7"/>
    <w:rsid w:val="00576EBB"/>
    <w:rsid w:val="005800F4"/>
    <w:rsid w:val="005925C4"/>
    <w:rsid w:val="005A29B0"/>
    <w:rsid w:val="005B6D3B"/>
    <w:rsid w:val="005B79D5"/>
    <w:rsid w:val="005C0AF1"/>
    <w:rsid w:val="005C6FA2"/>
    <w:rsid w:val="005D4968"/>
    <w:rsid w:val="005D68D1"/>
    <w:rsid w:val="005E03ED"/>
    <w:rsid w:val="005E3ACA"/>
    <w:rsid w:val="005E4B39"/>
    <w:rsid w:val="005F7C60"/>
    <w:rsid w:val="00600F1E"/>
    <w:rsid w:val="00603D8E"/>
    <w:rsid w:val="00613214"/>
    <w:rsid w:val="006159AA"/>
    <w:rsid w:val="006161B1"/>
    <w:rsid w:val="00620197"/>
    <w:rsid w:val="00623A81"/>
    <w:rsid w:val="00625514"/>
    <w:rsid w:val="00626744"/>
    <w:rsid w:val="0062728E"/>
    <w:rsid w:val="00633248"/>
    <w:rsid w:val="00633B2E"/>
    <w:rsid w:val="006342AB"/>
    <w:rsid w:val="00635287"/>
    <w:rsid w:val="006454D8"/>
    <w:rsid w:val="0064613A"/>
    <w:rsid w:val="0065601E"/>
    <w:rsid w:val="00656D20"/>
    <w:rsid w:val="006572EF"/>
    <w:rsid w:val="006573D9"/>
    <w:rsid w:val="006575E8"/>
    <w:rsid w:val="00657C87"/>
    <w:rsid w:val="00671FA2"/>
    <w:rsid w:val="006722F7"/>
    <w:rsid w:val="006810E0"/>
    <w:rsid w:val="0068148D"/>
    <w:rsid w:val="00684F95"/>
    <w:rsid w:val="00685088"/>
    <w:rsid w:val="00693975"/>
    <w:rsid w:val="00696BC5"/>
    <w:rsid w:val="00697F28"/>
    <w:rsid w:val="006A19EC"/>
    <w:rsid w:val="006A3182"/>
    <w:rsid w:val="006A42FA"/>
    <w:rsid w:val="006A5855"/>
    <w:rsid w:val="006A797F"/>
    <w:rsid w:val="006B5FE3"/>
    <w:rsid w:val="006B66B5"/>
    <w:rsid w:val="006C20A4"/>
    <w:rsid w:val="006C353B"/>
    <w:rsid w:val="006C4DDC"/>
    <w:rsid w:val="006C6C98"/>
    <w:rsid w:val="006D680A"/>
    <w:rsid w:val="006E1A64"/>
    <w:rsid w:val="006E33EA"/>
    <w:rsid w:val="006E7473"/>
    <w:rsid w:val="006F06AA"/>
    <w:rsid w:val="006F48A8"/>
    <w:rsid w:val="006F5556"/>
    <w:rsid w:val="006F6F09"/>
    <w:rsid w:val="00700D30"/>
    <w:rsid w:val="0070144B"/>
    <w:rsid w:val="00702A5E"/>
    <w:rsid w:val="00703D42"/>
    <w:rsid w:val="0070544E"/>
    <w:rsid w:val="00706FC0"/>
    <w:rsid w:val="0071134B"/>
    <w:rsid w:val="007114FA"/>
    <w:rsid w:val="007150F1"/>
    <w:rsid w:val="00720589"/>
    <w:rsid w:val="007240B6"/>
    <w:rsid w:val="00726D73"/>
    <w:rsid w:val="00735256"/>
    <w:rsid w:val="007460CA"/>
    <w:rsid w:val="00746978"/>
    <w:rsid w:val="00747900"/>
    <w:rsid w:val="0075020C"/>
    <w:rsid w:val="00751BC0"/>
    <w:rsid w:val="00756445"/>
    <w:rsid w:val="00757037"/>
    <w:rsid w:val="00760179"/>
    <w:rsid w:val="0076272A"/>
    <w:rsid w:val="0078538C"/>
    <w:rsid w:val="007866A7"/>
    <w:rsid w:val="00792273"/>
    <w:rsid w:val="00792A54"/>
    <w:rsid w:val="00795AC0"/>
    <w:rsid w:val="00796287"/>
    <w:rsid w:val="007A5657"/>
    <w:rsid w:val="007A5ABB"/>
    <w:rsid w:val="007C033C"/>
    <w:rsid w:val="007C26F0"/>
    <w:rsid w:val="007C3EDF"/>
    <w:rsid w:val="007D48F0"/>
    <w:rsid w:val="007D50DD"/>
    <w:rsid w:val="007E20D3"/>
    <w:rsid w:val="007F0255"/>
    <w:rsid w:val="007F10F9"/>
    <w:rsid w:val="007F186D"/>
    <w:rsid w:val="007F228F"/>
    <w:rsid w:val="007F5C55"/>
    <w:rsid w:val="008014AB"/>
    <w:rsid w:val="00801843"/>
    <w:rsid w:val="00806B8E"/>
    <w:rsid w:val="00807610"/>
    <w:rsid w:val="00807CDF"/>
    <w:rsid w:val="00815570"/>
    <w:rsid w:val="00816B09"/>
    <w:rsid w:val="00830238"/>
    <w:rsid w:val="00833618"/>
    <w:rsid w:val="00835E1B"/>
    <w:rsid w:val="00837448"/>
    <w:rsid w:val="008428F4"/>
    <w:rsid w:val="0084575E"/>
    <w:rsid w:val="008462C0"/>
    <w:rsid w:val="00851ADB"/>
    <w:rsid w:val="00851DE2"/>
    <w:rsid w:val="00860E64"/>
    <w:rsid w:val="008646E2"/>
    <w:rsid w:val="00875B58"/>
    <w:rsid w:val="00876ECB"/>
    <w:rsid w:val="00877EC7"/>
    <w:rsid w:val="0088087A"/>
    <w:rsid w:val="00883003"/>
    <w:rsid w:val="00884ECE"/>
    <w:rsid w:val="008906BD"/>
    <w:rsid w:val="008A5973"/>
    <w:rsid w:val="008B72AE"/>
    <w:rsid w:val="008B731F"/>
    <w:rsid w:val="008B7407"/>
    <w:rsid w:val="008C56B9"/>
    <w:rsid w:val="008D00C5"/>
    <w:rsid w:val="008D0159"/>
    <w:rsid w:val="008D0F71"/>
    <w:rsid w:val="008D127C"/>
    <w:rsid w:val="008D1F23"/>
    <w:rsid w:val="008D5D60"/>
    <w:rsid w:val="008D5DD7"/>
    <w:rsid w:val="008D5E4C"/>
    <w:rsid w:val="008E5A35"/>
    <w:rsid w:val="008E6E77"/>
    <w:rsid w:val="008E7822"/>
    <w:rsid w:val="008F0A2B"/>
    <w:rsid w:val="008F2598"/>
    <w:rsid w:val="008F46F9"/>
    <w:rsid w:val="00901821"/>
    <w:rsid w:val="00914CCA"/>
    <w:rsid w:val="009206CF"/>
    <w:rsid w:val="00922BCA"/>
    <w:rsid w:val="00925B40"/>
    <w:rsid w:val="009330E2"/>
    <w:rsid w:val="0093381A"/>
    <w:rsid w:val="009404A4"/>
    <w:rsid w:val="0094060A"/>
    <w:rsid w:val="00941D35"/>
    <w:rsid w:val="009504C2"/>
    <w:rsid w:val="0095072E"/>
    <w:rsid w:val="0096125C"/>
    <w:rsid w:val="009616E1"/>
    <w:rsid w:val="00974BD2"/>
    <w:rsid w:val="009920F7"/>
    <w:rsid w:val="00992D7F"/>
    <w:rsid w:val="00995B4F"/>
    <w:rsid w:val="00996FFA"/>
    <w:rsid w:val="009A6454"/>
    <w:rsid w:val="009B350A"/>
    <w:rsid w:val="009B52E2"/>
    <w:rsid w:val="009B68EF"/>
    <w:rsid w:val="009B7734"/>
    <w:rsid w:val="009C10BD"/>
    <w:rsid w:val="009C7B51"/>
    <w:rsid w:val="009E23EE"/>
    <w:rsid w:val="009E6EE5"/>
    <w:rsid w:val="009E788F"/>
    <w:rsid w:val="009E7BC6"/>
    <w:rsid w:val="009F42D6"/>
    <w:rsid w:val="009F4F9E"/>
    <w:rsid w:val="00A00633"/>
    <w:rsid w:val="00A0329E"/>
    <w:rsid w:val="00A11E9B"/>
    <w:rsid w:val="00A12335"/>
    <w:rsid w:val="00A127D9"/>
    <w:rsid w:val="00A128AB"/>
    <w:rsid w:val="00A2050D"/>
    <w:rsid w:val="00A226AF"/>
    <w:rsid w:val="00A259D4"/>
    <w:rsid w:val="00A25E3F"/>
    <w:rsid w:val="00A27904"/>
    <w:rsid w:val="00A33D5D"/>
    <w:rsid w:val="00A36F61"/>
    <w:rsid w:val="00A43368"/>
    <w:rsid w:val="00A4787A"/>
    <w:rsid w:val="00A633BD"/>
    <w:rsid w:val="00A651C5"/>
    <w:rsid w:val="00A66351"/>
    <w:rsid w:val="00A71ADC"/>
    <w:rsid w:val="00A75312"/>
    <w:rsid w:val="00A916EE"/>
    <w:rsid w:val="00A95671"/>
    <w:rsid w:val="00AA1E42"/>
    <w:rsid w:val="00AA2009"/>
    <w:rsid w:val="00AA4D83"/>
    <w:rsid w:val="00AA61F1"/>
    <w:rsid w:val="00AB1825"/>
    <w:rsid w:val="00AB4DB7"/>
    <w:rsid w:val="00AD1A00"/>
    <w:rsid w:val="00AD3A80"/>
    <w:rsid w:val="00AD6D75"/>
    <w:rsid w:val="00AE02A3"/>
    <w:rsid w:val="00AE480E"/>
    <w:rsid w:val="00AE6AF7"/>
    <w:rsid w:val="00AF68B5"/>
    <w:rsid w:val="00B03D9F"/>
    <w:rsid w:val="00B12183"/>
    <w:rsid w:val="00B1530F"/>
    <w:rsid w:val="00B15E24"/>
    <w:rsid w:val="00B17824"/>
    <w:rsid w:val="00B20072"/>
    <w:rsid w:val="00B20B2C"/>
    <w:rsid w:val="00B217C3"/>
    <w:rsid w:val="00B22AF7"/>
    <w:rsid w:val="00B23363"/>
    <w:rsid w:val="00B2492B"/>
    <w:rsid w:val="00B25731"/>
    <w:rsid w:val="00B30745"/>
    <w:rsid w:val="00B359ED"/>
    <w:rsid w:val="00B4078C"/>
    <w:rsid w:val="00B40908"/>
    <w:rsid w:val="00B516D8"/>
    <w:rsid w:val="00B53E08"/>
    <w:rsid w:val="00B62048"/>
    <w:rsid w:val="00B765F2"/>
    <w:rsid w:val="00B77263"/>
    <w:rsid w:val="00B846F1"/>
    <w:rsid w:val="00B85A02"/>
    <w:rsid w:val="00B8752D"/>
    <w:rsid w:val="00B96699"/>
    <w:rsid w:val="00B97424"/>
    <w:rsid w:val="00B9798F"/>
    <w:rsid w:val="00BA0D4C"/>
    <w:rsid w:val="00BA279E"/>
    <w:rsid w:val="00BA3C51"/>
    <w:rsid w:val="00BA5184"/>
    <w:rsid w:val="00BA5321"/>
    <w:rsid w:val="00BB1BA3"/>
    <w:rsid w:val="00BB7EC8"/>
    <w:rsid w:val="00BC00B2"/>
    <w:rsid w:val="00BC4978"/>
    <w:rsid w:val="00BC719B"/>
    <w:rsid w:val="00BD25CE"/>
    <w:rsid w:val="00BD2A70"/>
    <w:rsid w:val="00BE1C94"/>
    <w:rsid w:val="00BE77DE"/>
    <w:rsid w:val="00BF4B1B"/>
    <w:rsid w:val="00BF5778"/>
    <w:rsid w:val="00BF7470"/>
    <w:rsid w:val="00C04DD4"/>
    <w:rsid w:val="00C07811"/>
    <w:rsid w:val="00C10332"/>
    <w:rsid w:val="00C23009"/>
    <w:rsid w:val="00C24102"/>
    <w:rsid w:val="00C254AA"/>
    <w:rsid w:val="00C27103"/>
    <w:rsid w:val="00C4482E"/>
    <w:rsid w:val="00C44DF7"/>
    <w:rsid w:val="00C45989"/>
    <w:rsid w:val="00C473DF"/>
    <w:rsid w:val="00C52F9C"/>
    <w:rsid w:val="00C53236"/>
    <w:rsid w:val="00C626AF"/>
    <w:rsid w:val="00C62DD8"/>
    <w:rsid w:val="00C658CA"/>
    <w:rsid w:val="00C71D1F"/>
    <w:rsid w:val="00C81BF4"/>
    <w:rsid w:val="00C82E8D"/>
    <w:rsid w:val="00C90A14"/>
    <w:rsid w:val="00CA7AF4"/>
    <w:rsid w:val="00CB573F"/>
    <w:rsid w:val="00CC21F1"/>
    <w:rsid w:val="00CC734E"/>
    <w:rsid w:val="00CD6BE3"/>
    <w:rsid w:val="00CD7166"/>
    <w:rsid w:val="00CE0991"/>
    <w:rsid w:val="00CE3F44"/>
    <w:rsid w:val="00CF66E5"/>
    <w:rsid w:val="00CF6AA9"/>
    <w:rsid w:val="00D00922"/>
    <w:rsid w:val="00D0149A"/>
    <w:rsid w:val="00D03E8E"/>
    <w:rsid w:val="00D04795"/>
    <w:rsid w:val="00D06136"/>
    <w:rsid w:val="00D135C3"/>
    <w:rsid w:val="00D1563B"/>
    <w:rsid w:val="00D233FE"/>
    <w:rsid w:val="00D234C6"/>
    <w:rsid w:val="00D23D5B"/>
    <w:rsid w:val="00D278DC"/>
    <w:rsid w:val="00D333B2"/>
    <w:rsid w:val="00D34064"/>
    <w:rsid w:val="00D351A6"/>
    <w:rsid w:val="00D3724C"/>
    <w:rsid w:val="00D4407B"/>
    <w:rsid w:val="00D507DF"/>
    <w:rsid w:val="00D52AC3"/>
    <w:rsid w:val="00D54B4D"/>
    <w:rsid w:val="00D57CB6"/>
    <w:rsid w:val="00D642F3"/>
    <w:rsid w:val="00D70B6C"/>
    <w:rsid w:val="00D75F1F"/>
    <w:rsid w:val="00D80434"/>
    <w:rsid w:val="00DA11EF"/>
    <w:rsid w:val="00DA28B2"/>
    <w:rsid w:val="00DA3026"/>
    <w:rsid w:val="00DA7B1F"/>
    <w:rsid w:val="00DA7B8C"/>
    <w:rsid w:val="00DB0932"/>
    <w:rsid w:val="00DB0E3C"/>
    <w:rsid w:val="00DC5423"/>
    <w:rsid w:val="00DC6E45"/>
    <w:rsid w:val="00DC7E25"/>
    <w:rsid w:val="00DD23C4"/>
    <w:rsid w:val="00DD3DA3"/>
    <w:rsid w:val="00DD3E9F"/>
    <w:rsid w:val="00DE0A1A"/>
    <w:rsid w:val="00DE2B35"/>
    <w:rsid w:val="00DE4076"/>
    <w:rsid w:val="00DE4B07"/>
    <w:rsid w:val="00DE4ED6"/>
    <w:rsid w:val="00DF08D6"/>
    <w:rsid w:val="00DF6781"/>
    <w:rsid w:val="00DF7D64"/>
    <w:rsid w:val="00E011BF"/>
    <w:rsid w:val="00E025DC"/>
    <w:rsid w:val="00E02BB6"/>
    <w:rsid w:val="00E06505"/>
    <w:rsid w:val="00E116E1"/>
    <w:rsid w:val="00E16E9B"/>
    <w:rsid w:val="00E17857"/>
    <w:rsid w:val="00E21340"/>
    <w:rsid w:val="00E27131"/>
    <w:rsid w:val="00E27644"/>
    <w:rsid w:val="00E33E02"/>
    <w:rsid w:val="00E3492A"/>
    <w:rsid w:val="00E367E5"/>
    <w:rsid w:val="00E37F83"/>
    <w:rsid w:val="00E44671"/>
    <w:rsid w:val="00E53D4B"/>
    <w:rsid w:val="00E60686"/>
    <w:rsid w:val="00E61D94"/>
    <w:rsid w:val="00E65FE0"/>
    <w:rsid w:val="00E66614"/>
    <w:rsid w:val="00E71C90"/>
    <w:rsid w:val="00E75826"/>
    <w:rsid w:val="00E8030E"/>
    <w:rsid w:val="00E81DD4"/>
    <w:rsid w:val="00E86868"/>
    <w:rsid w:val="00E929B6"/>
    <w:rsid w:val="00E942A9"/>
    <w:rsid w:val="00E94F51"/>
    <w:rsid w:val="00E94FC1"/>
    <w:rsid w:val="00EA3654"/>
    <w:rsid w:val="00EA476C"/>
    <w:rsid w:val="00EA51F9"/>
    <w:rsid w:val="00EB311A"/>
    <w:rsid w:val="00EB47D6"/>
    <w:rsid w:val="00EB6986"/>
    <w:rsid w:val="00EC0424"/>
    <w:rsid w:val="00EC42E2"/>
    <w:rsid w:val="00EC4663"/>
    <w:rsid w:val="00EC473B"/>
    <w:rsid w:val="00EC746C"/>
    <w:rsid w:val="00EC766F"/>
    <w:rsid w:val="00ED1F09"/>
    <w:rsid w:val="00EE07F2"/>
    <w:rsid w:val="00EF21A6"/>
    <w:rsid w:val="00EF35D7"/>
    <w:rsid w:val="00EF5C69"/>
    <w:rsid w:val="00F05E53"/>
    <w:rsid w:val="00F1123E"/>
    <w:rsid w:val="00F136E0"/>
    <w:rsid w:val="00F15523"/>
    <w:rsid w:val="00F16E24"/>
    <w:rsid w:val="00F2159F"/>
    <w:rsid w:val="00F22BAE"/>
    <w:rsid w:val="00F2537B"/>
    <w:rsid w:val="00F26550"/>
    <w:rsid w:val="00F26E06"/>
    <w:rsid w:val="00F32512"/>
    <w:rsid w:val="00F32ADB"/>
    <w:rsid w:val="00F33B50"/>
    <w:rsid w:val="00F4072F"/>
    <w:rsid w:val="00F439A7"/>
    <w:rsid w:val="00F44E18"/>
    <w:rsid w:val="00F46709"/>
    <w:rsid w:val="00F4729A"/>
    <w:rsid w:val="00F509C2"/>
    <w:rsid w:val="00F5262A"/>
    <w:rsid w:val="00F551D0"/>
    <w:rsid w:val="00F63CE7"/>
    <w:rsid w:val="00F65825"/>
    <w:rsid w:val="00F67CC6"/>
    <w:rsid w:val="00F70D29"/>
    <w:rsid w:val="00F718E3"/>
    <w:rsid w:val="00F72FA5"/>
    <w:rsid w:val="00F73103"/>
    <w:rsid w:val="00F73DA6"/>
    <w:rsid w:val="00F8049E"/>
    <w:rsid w:val="00F830D1"/>
    <w:rsid w:val="00F84DA7"/>
    <w:rsid w:val="00F86DFA"/>
    <w:rsid w:val="00F94E18"/>
    <w:rsid w:val="00FA0990"/>
    <w:rsid w:val="00FA46DB"/>
    <w:rsid w:val="00FA55B5"/>
    <w:rsid w:val="00FA7D5A"/>
    <w:rsid w:val="00FA7F7D"/>
    <w:rsid w:val="00FB1AFE"/>
    <w:rsid w:val="00FB6B73"/>
    <w:rsid w:val="00FB6BE4"/>
    <w:rsid w:val="00FC740D"/>
    <w:rsid w:val="00FD6B9F"/>
    <w:rsid w:val="00FE016C"/>
    <w:rsid w:val="00FE1DA3"/>
    <w:rsid w:val="00FE7279"/>
    <w:rsid w:val="00FE7B73"/>
    <w:rsid w:val="00FF2483"/>
    <w:rsid w:val="00FF2553"/>
    <w:rsid w:val="00FF3216"/>
    <w:rsid w:val="00FF3B9F"/>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35"/>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table" w:customStyle="1" w:styleId="TableGrid1">
    <w:name w:val="Table Grid1"/>
    <w:basedOn w:val="TableNormal"/>
    <w:next w:val="TableGrid"/>
    <w:uiPriority w:val="39"/>
    <w:rsid w:val="00B21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45989"/>
  </w:style>
  <w:style w:type="character" w:customStyle="1" w:styleId="cf01">
    <w:name w:val="cf01"/>
    <w:basedOn w:val="DefaultParagraphFont"/>
    <w:rsid w:val="00EA476C"/>
    <w:rPr>
      <w:rFonts w:ascii="Segoe UI" w:hAnsi="Segoe UI" w:cs="Segoe UI" w:hint="default"/>
      <w:sz w:val="18"/>
      <w:szCs w:val="18"/>
    </w:rPr>
  </w:style>
  <w:style w:type="paragraph" w:customStyle="1" w:styleId="pf0">
    <w:name w:val="pf0"/>
    <w:basedOn w:val="Normal"/>
    <w:rsid w:val="00424F17"/>
    <w:pPr>
      <w:spacing w:before="100" w:beforeAutospacing="1" w:after="100" w:afterAutospacing="1" w:line="240" w:lineRule="auto"/>
      <w:jc w:val="left"/>
    </w:pPr>
    <w:rPr>
      <w:rFonts w:ascii="Times New Roman" w:hAnsi="Times New Roman"/>
      <w:lang w:eastAsia="en-GB"/>
    </w:rPr>
  </w:style>
  <w:style w:type="character" w:customStyle="1" w:styleId="cf21">
    <w:name w:val="cf21"/>
    <w:basedOn w:val="DefaultParagraphFont"/>
    <w:rsid w:val="00424F17"/>
    <w:rPr>
      <w:rFonts w:ascii="Segoe UI" w:hAnsi="Segoe UI" w:cs="Segoe UI" w:hint="default"/>
      <w:b/>
      <w:bCs/>
      <w:sz w:val="18"/>
      <w:szCs w:val="18"/>
    </w:rPr>
  </w:style>
  <w:style w:type="character" w:styleId="PlaceholderText">
    <w:name w:val="Placeholder Text"/>
    <w:basedOn w:val="DefaultParagraphFont"/>
    <w:uiPriority w:val="99"/>
    <w:semiHidden/>
    <w:rsid w:val="001C26F6"/>
    <w:rPr>
      <w:color w:val="666666"/>
    </w:rPr>
  </w:style>
  <w:style w:type="table" w:styleId="PlainTable3">
    <w:name w:val="Plain Table 3"/>
    <w:basedOn w:val="TableNormal"/>
    <w:uiPriority w:val="43"/>
    <w:rsid w:val="00BB7E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E33E02"/>
    <w:rPr>
      <w:sz w:val="16"/>
      <w:szCs w:val="16"/>
    </w:rPr>
  </w:style>
  <w:style w:type="paragraph" w:styleId="CommentText">
    <w:name w:val="annotation text"/>
    <w:basedOn w:val="Normal"/>
    <w:link w:val="CommentTextChar"/>
    <w:uiPriority w:val="99"/>
    <w:unhideWhenUsed/>
    <w:rsid w:val="00E33E02"/>
    <w:pPr>
      <w:spacing w:line="240" w:lineRule="auto"/>
    </w:pPr>
    <w:rPr>
      <w:sz w:val="20"/>
      <w:szCs w:val="20"/>
    </w:rPr>
  </w:style>
  <w:style w:type="character" w:customStyle="1" w:styleId="CommentTextChar">
    <w:name w:val="Comment Text Char"/>
    <w:basedOn w:val="DefaultParagraphFont"/>
    <w:link w:val="CommentText"/>
    <w:uiPriority w:val="99"/>
    <w:rsid w:val="00E33E02"/>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1D1172"/>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136E0"/>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357">
      <w:bodyDiv w:val="1"/>
      <w:marLeft w:val="0"/>
      <w:marRight w:val="0"/>
      <w:marTop w:val="0"/>
      <w:marBottom w:val="0"/>
      <w:divBdr>
        <w:top w:val="none" w:sz="0" w:space="0" w:color="auto"/>
        <w:left w:val="none" w:sz="0" w:space="0" w:color="auto"/>
        <w:bottom w:val="none" w:sz="0" w:space="0" w:color="auto"/>
        <w:right w:val="none" w:sz="0" w:space="0" w:color="auto"/>
      </w:divBdr>
    </w:div>
    <w:div w:id="66080426">
      <w:bodyDiv w:val="1"/>
      <w:marLeft w:val="0"/>
      <w:marRight w:val="0"/>
      <w:marTop w:val="0"/>
      <w:marBottom w:val="0"/>
      <w:divBdr>
        <w:top w:val="none" w:sz="0" w:space="0" w:color="auto"/>
        <w:left w:val="none" w:sz="0" w:space="0" w:color="auto"/>
        <w:bottom w:val="none" w:sz="0" w:space="0" w:color="auto"/>
        <w:right w:val="none" w:sz="0" w:space="0" w:color="auto"/>
      </w:divBdr>
    </w:div>
    <w:div w:id="70351148">
      <w:bodyDiv w:val="1"/>
      <w:marLeft w:val="0"/>
      <w:marRight w:val="0"/>
      <w:marTop w:val="0"/>
      <w:marBottom w:val="0"/>
      <w:divBdr>
        <w:top w:val="none" w:sz="0" w:space="0" w:color="auto"/>
        <w:left w:val="none" w:sz="0" w:space="0" w:color="auto"/>
        <w:bottom w:val="none" w:sz="0" w:space="0" w:color="auto"/>
        <w:right w:val="none" w:sz="0" w:space="0" w:color="auto"/>
      </w:divBdr>
    </w:div>
    <w:div w:id="74939096">
      <w:bodyDiv w:val="1"/>
      <w:marLeft w:val="0"/>
      <w:marRight w:val="0"/>
      <w:marTop w:val="0"/>
      <w:marBottom w:val="0"/>
      <w:divBdr>
        <w:top w:val="none" w:sz="0" w:space="0" w:color="auto"/>
        <w:left w:val="none" w:sz="0" w:space="0" w:color="auto"/>
        <w:bottom w:val="none" w:sz="0" w:space="0" w:color="auto"/>
        <w:right w:val="none" w:sz="0" w:space="0" w:color="auto"/>
      </w:divBdr>
    </w:div>
    <w:div w:id="85460884">
      <w:bodyDiv w:val="1"/>
      <w:marLeft w:val="0"/>
      <w:marRight w:val="0"/>
      <w:marTop w:val="0"/>
      <w:marBottom w:val="0"/>
      <w:divBdr>
        <w:top w:val="none" w:sz="0" w:space="0" w:color="auto"/>
        <w:left w:val="none" w:sz="0" w:space="0" w:color="auto"/>
        <w:bottom w:val="none" w:sz="0" w:space="0" w:color="auto"/>
        <w:right w:val="none" w:sz="0" w:space="0" w:color="auto"/>
      </w:divBdr>
    </w:div>
    <w:div w:id="90516108">
      <w:bodyDiv w:val="1"/>
      <w:marLeft w:val="0"/>
      <w:marRight w:val="0"/>
      <w:marTop w:val="0"/>
      <w:marBottom w:val="0"/>
      <w:divBdr>
        <w:top w:val="none" w:sz="0" w:space="0" w:color="auto"/>
        <w:left w:val="none" w:sz="0" w:space="0" w:color="auto"/>
        <w:bottom w:val="none" w:sz="0" w:space="0" w:color="auto"/>
        <w:right w:val="none" w:sz="0" w:space="0" w:color="auto"/>
      </w:divBdr>
    </w:div>
    <w:div w:id="99450611">
      <w:bodyDiv w:val="1"/>
      <w:marLeft w:val="0"/>
      <w:marRight w:val="0"/>
      <w:marTop w:val="0"/>
      <w:marBottom w:val="0"/>
      <w:divBdr>
        <w:top w:val="none" w:sz="0" w:space="0" w:color="auto"/>
        <w:left w:val="none" w:sz="0" w:space="0" w:color="auto"/>
        <w:bottom w:val="none" w:sz="0" w:space="0" w:color="auto"/>
        <w:right w:val="none" w:sz="0" w:space="0" w:color="auto"/>
      </w:divBdr>
    </w:div>
    <w:div w:id="116682823">
      <w:bodyDiv w:val="1"/>
      <w:marLeft w:val="0"/>
      <w:marRight w:val="0"/>
      <w:marTop w:val="0"/>
      <w:marBottom w:val="0"/>
      <w:divBdr>
        <w:top w:val="none" w:sz="0" w:space="0" w:color="auto"/>
        <w:left w:val="none" w:sz="0" w:space="0" w:color="auto"/>
        <w:bottom w:val="none" w:sz="0" w:space="0" w:color="auto"/>
        <w:right w:val="none" w:sz="0" w:space="0" w:color="auto"/>
      </w:divBdr>
    </w:div>
    <w:div w:id="148333494">
      <w:bodyDiv w:val="1"/>
      <w:marLeft w:val="0"/>
      <w:marRight w:val="0"/>
      <w:marTop w:val="0"/>
      <w:marBottom w:val="0"/>
      <w:divBdr>
        <w:top w:val="none" w:sz="0" w:space="0" w:color="auto"/>
        <w:left w:val="none" w:sz="0" w:space="0" w:color="auto"/>
        <w:bottom w:val="none" w:sz="0" w:space="0" w:color="auto"/>
        <w:right w:val="none" w:sz="0" w:space="0" w:color="auto"/>
      </w:divBdr>
    </w:div>
    <w:div w:id="198129879">
      <w:bodyDiv w:val="1"/>
      <w:marLeft w:val="0"/>
      <w:marRight w:val="0"/>
      <w:marTop w:val="0"/>
      <w:marBottom w:val="0"/>
      <w:divBdr>
        <w:top w:val="none" w:sz="0" w:space="0" w:color="auto"/>
        <w:left w:val="none" w:sz="0" w:space="0" w:color="auto"/>
        <w:bottom w:val="none" w:sz="0" w:space="0" w:color="auto"/>
        <w:right w:val="none" w:sz="0" w:space="0" w:color="auto"/>
      </w:divBdr>
    </w:div>
    <w:div w:id="252473615">
      <w:bodyDiv w:val="1"/>
      <w:marLeft w:val="0"/>
      <w:marRight w:val="0"/>
      <w:marTop w:val="0"/>
      <w:marBottom w:val="0"/>
      <w:divBdr>
        <w:top w:val="none" w:sz="0" w:space="0" w:color="auto"/>
        <w:left w:val="none" w:sz="0" w:space="0" w:color="auto"/>
        <w:bottom w:val="none" w:sz="0" w:space="0" w:color="auto"/>
        <w:right w:val="none" w:sz="0" w:space="0" w:color="auto"/>
      </w:divBdr>
    </w:div>
    <w:div w:id="253438499">
      <w:bodyDiv w:val="1"/>
      <w:marLeft w:val="0"/>
      <w:marRight w:val="0"/>
      <w:marTop w:val="0"/>
      <w:marBottom w:val="0"/>
      <w:divBdr>
        <w:top w:val="none" w:sz="0" w:space="0" w:color="auto"/>
        <w:left w:val="none" w:sz="0" w:space="0" w:color="auto"/>
        <w:bottom w:val="none" w:sz="0" w:space="0" w:color="auto"/>
        <w:right w:val="none" w:sz="0" w:space="0" w:color="auto"/>
      </w:divBdr>
    </w:div>
    <w:div w:id="284191097">
      <w:bodyDiv w:val="1"/>
      <w:marLeft w:val="0"/>
      <w:marRight w:val="0"/>
      <w:marTop w:val="0"/>
      <w:marBottom w:val="0"/>
      <w:divBdr>
        <w:top w:val="none" w:sz="0" w:space="0" w:color="auto"/>
        <w:left w:val="none" w:sz="0" w:space="0" w:color="auto"/>
        <w:bottom w:val="none" w:sz="0" w:space="0" w:color="auto"/>
        <w:right w:val="none" w:sz="0" w:space="0" w:color="auto"/>
      </w:divBdr>
    </w:div>
    <w:div w:id="298531671">
      <w:bodyDiv w:val="1"/>
      <w:marLeft w:val="0"/>
      <w:marRight w:val="0"/>
      <w:marTop w:val="0"/>
      <w:marBottom w:val="0"/>
      <w:divBdr>
        <w:top w:val="none" w:sz="0" w:space="0" w:color="auto"/>
        <w:left w:val="none" w:sz="0" w:space="0" w:color="auto"/>
        <w:bottom w:val="none" w:sz="0" w:space="0" w:color="auto"/>
        <w:right w:val="none" w:sz="0" w:space="0" w:color="auto"/>
      </w:divBdr>
    </w:div>
    <w:div w:id="313990503">
      <w:bodyDiv w:val="1"/>
      <w:marLeft w:val="0"/>
      <w:marRight w:val="0"/>
      <w:marTop w:val="0"/>
      <w:marBottom w:val="0"/>
      <w:divBdr>
        <w:top w:val="none" w:sz="0" w:space="0" w:color="auto"/>
        <w:left w:val="none" w:sz="0" w:space="0" w:color="auto"/>
        <w:bottom w:val="none" w:sz="0" w:space="0" w:color="auto"/>
        <w:right w:val="none" w:sz="0" w:space="0" w:color="auto"/>
      </w:divBdr>
    </w:div>
    <w:div w:id="331875782">
      <w:bodyDiv w:val="1"/>
      <w:marLeft w:val="0"/>
      <w:marRight w:val="0"/>
      <w:marTop w:val="0"/>
      <w:marBottom w:val="0"/>
      <w:divBdr>
        <w:top w:val="none" w:sz="0" w:space="0" w:color="auto"/>
        <w:left w:val="none" w:sz="0" w:space="0" w:color="auto"/>
        <w:bottom w:val="none" w:sz="0" w:space="0" w:color="auto"/>
        <w:right w:val="none" w:sz="0" w:space="0" w:color="auto"/>
      </w:divBdr>
    </w:div>
    <w:div w:id="369493838">
      <w:bodyDiv w:val="1"/>
      <w:marLeft w:val="0"/>
      <w:marRight w:val="0"/>
      <w:marTop w:val="0"/>
      <w:marBottom w:val="0"/>
      <w:divBdr>
        <w:top w:val="none" w:sz="0" w:space="0" w:color="auto"/>
        <w:left w:val="none" w:sz="0" w:space="0" w:color="auto"/>
        <w:bottom w:val="none" w:sz="0" w:space="0" w:color="auto"/>
        <w:right w:val="none" w:sz="0" w:space="0" w:color="auto"/>
      </w:divBdr>
    </w:div>
    <w:div w:id="377823378">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7530067">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0830734">
      <w:bodyDiv w:val="1"/>
      <w:marLeft w:val="0"/>
      <w:marRight w:val="0"/>
      <w:marTop w:val="0"/>
      <w:marBottom w:val="0"/>
      <w:divBdr>
        <w:top w:val="none" w:sz="0" w:space="0" w:color="auto"/>
        <w:left w:val="none" w:sz="0" w:space="0" w:color="auto"/>
        <w:bottom w:val="none" w:sz="0" w:space="0" w:color="auto"/>
        <w:right w:val="none" w:sz="0" w:space="0" w:color="auto"/>
      </w:divBdr>
    </w:div>
    <w:div w:id="592326737">
      <w:bodyDiv w:val="1"/>
      <w:marLeft w:val="0"/>
      <w:marRight w:val="0"/>
      <w:marTop w:val="0"/>
      <w:marBottom w:val="0"/>
      <w:divBdr>
        <w:top w:val="none" w:sz="0" w:space="0" w:color="auto"/>
        <w:left w:val="none" w:sz="0" w:space="0" w:color="auto"/>
        <w:bottom w:val="none" w:sz="0" w:space="0" w:color="auto"/>
        <w:right w:val="none" w:sz="0" w:space="0" w:color="auto"/>
      </w:divBdr>
    </w:div>
    <w:div w:id="612709096">
      <w:bodyDiv w:val="1"/>
      <w:marLeft w:val="0"/>
      <w:marRight w:val="0"/>
      <w:marTop w:val="0"/>
      <w:marBottom w:val="0"/>
      <w:divBdr>
        <w:top w:val="none" w:sz="0" w:space="0" w:color="auto"/>
        <w:left w:val="none" w:sz="0" w:space="0" w:color="auto"/>
        <w:bottom w:val="none" w:sz="0" w:space="0" w:color="auto"/>
        <w:right w:val="none" w:sz="0" w:space="0" w:color="auto"/>
      </w:divBdr>
    </w:div>
    <w:div w:id="613826940">
      <w:bodyDiv w:val="1"/>
      <w:marLeft w:val="0"/>
      <w:marRight w:val="0"/>
      <w:marTop w:val="0"/>
      <w:marBottom w:val="0"/>
      <w:divBdr>
        <w:top w:val="none" w:sz="0" w:space="0" w:color="auto"/>
        <w:left w:val="none" w:sz="0" w:space="0" w:color="auto"/>
        <w:bottom w:val="none" w:sz="0" w:space="0" w:color="auto"/>
        <w:right w:val="none" w:sz="0" w:space="0" w:color="auto"/>
      </w:divBdr>
    </w:div>
    <w:div w:id="622885504">
      <w:bodyDiv w:val="1"/>
      <w:marLeft w:val="0"/>
      <w:marRight w:val="0"/>
      <w:marTop w:val="0"/>
      <w:marBottom w:val="0"/>
      <w:divBdr>
        <w:top w:val="none" w:sz="0" w:space="0" w:color="auto"/>
        <w:left w:val="none" w:sz="0" w:space="0" w:color="auto"/>
        <w:bottom w:val="none" w:sz="0" w:space="0" w:color="auto"/>
        <w:right w:val="none" w:sz="0" w:space="0" w:color="auto"/>
      </w:divBdr>
    </w:div>
    <w:div w:id="638417577">
      <w:bodyDiv w:val="1"/>
      <w:marLeft w:val="0"/>
      <w:marRight w:val="0"/>
      <w:marTop w:val="0"/>
      <w:marBottom w:val="0"/>
      <w:divBdr>
        <w:top w:val="none" w:sz="0" w:space="0" w:color="auto"/>
        <w:left w:val="none" w:sz="0" w:space="0" w:color="auto"/>
        <w:bottom w:val="none" w:sz="0" w:space="0" w:color="auto"/>
        <w:right w:val="none" w:sz="0" w:space="0" w:color="auto"/>
      </w:divBdr>
    </w:div>
    <w:div w:id="642927164">
      <w:bodyDiv w:val="1"/>
      <w:marLeft w:val="0"/>
      <w:marRight w:val="0"/>
      <w:marTop w:val="0"/>
      <w:marBottom w:val="0"/>
      <w:divBdr>
        <w:top w:val="none" w:sz="0" w:space="0" w:color="auto"/>
        <w:left w:val="none" w:sz="0" w:space="0" w:color="auto"/>
        <w:bottom w:val="none" w:sz="0" w:space="0" w:color="auto"/>
        <w:right w:val="none" w:sz="0" w:space="0" w:color="auto"/>
      </w:divBdr>
    </w:div>
    <w:div w:id="669481744">
      <w:bodyDiv w:val="1"/>
      <w:marLeft w:val="0"/>
      <w:marRight w:val="0"/>
      <w:marTop w:val="0"/>
      <w:marBottom w:val="0"/>
      <w:divBdr>
        <w:top w:val="none" w:sz="0" w:space="0" w:color="auto"/>
        <w:left w:val="none" w:sz="0" w:space="0" w:color="auto"/>
        <w:bottom w:val="none" w:sz="0" w:space="0" w:color="auto"/>
        <w:right w:val="none" w:sz="0" w:space="0" w:color="auto"/>
      </w:divBdr>
    </w:div>
    <w:div w:id="677661515">
      <w:bodyDiv w:val="1"/>
      <w:marLeft w:val="0"/>
      <w:marRight w:val="0"/>
      <w:marTop w:val="0"/>
      <w:marBottom w:val="0"/>
      <w:divBdr>
        <w:top w:val="none" w:sz="0" w:space="0" w:color="auto"/>
        <w:left w:val="none" w:sz="0" w:space="0" w:color="auto"/>
        <w:bottom w:val="none" w:sz="0" w:space="0" w:color="auto"/>
        <w:right w:val="none" w:sz="0" w:space="0" w:color="auto"/>
      </w:divBdr>
    </w:div>
    <w:div w:id="686638590">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24111895">
      <w:bodyDiv w:val="1"/>
      <w:marLeft w:val="0"/>
      <w:marRight w:val="0"/>
      <w:marTop w:val="0"/>
      <w:marBottom w:val="0"/>
      <w:divBdr>
        <w:top w:val="none" w:sz="0" w:space="0" w:color="auto"/>
        <w:left w:val="none" w:sz="0" w:space="0" w:color="auto"/>
        <w:bottom w:val="none" w:sz="0" w:space="0" w:color="auto"/>
        <w:right w:val="none" w:sz="0" w:space="0" w:color="auto"/>
      </w:divBdr>
    </w:div>
    <w:div w:id="746734574">
      <w:bodyDiv w:val="1"/>
      <w:marLeft w:val="0"/>
      <w:marRight w:val="0"/>
      <w:marTop w:val="0"/>
      <w:marBottom w:val="0"/>
      <w:divBdr>
        <w:top w:val="none" w:sz="0" w:space="0" w:color="auto"/>
        <w:left w:val="none" w:sz="0" w:space="0" w:color="auto"/>
        <w:bottom w:val="none" w:sz="0" w:space="0" w:color="auto"/>
        <w:right w:val="none" w:sz="0" w:space="0" w:color="auto"/>
      </w:divBdr>
    </w:div>
    <w:div w:id="766073128">
      <w:bodyDiv w:val="1"/>
      <w:marLeft w:val="0"/>
      <w:marRight w:val="0"/>
      <w:marTop w:val="0"/>
      <w:marBottom w:val="0"/>
      <w:divBdr>
        <w:top w:val="none" w:sz="0" w:space="0" w:color="auto"/>
        <w:left w:val="none" w:sz="0" w:space="0" w:color="auto"/>
        <w:bottom w:val="none" w:sz="0" w:space="0" w:color="auto"/>
        <w:right w:val="none" w:sz="0" w:space="0" w:color="auto"/>
      </w:divBdr>
    </w:div>
    <w:div w:id="767389784">
      <w:bodyDiv w:val="1"/>
      <w:marLeft w:val="0"/>
      <w:marRight w:val="0"/>
      <w:marTop w:val="0"/>
      <w:marBottom w:val="0"/>
      <w:divBdr>
        <w:top w:val="none" w:sz="0" w:space="0" w:color="auto"/>
        <w:left w:val="none" w:sz="0" w:space="0" w:color="auto"/>
        <w:bottom w:val="none" w:sz="0" w:space="0" w:color="auto"/>
        <w:right w:val="none" w:sz="0" w:space="0" w:color="auto"/>
      </w:divBdr>
    </w:div>
    <w:div w:id="771391341">
      <w:bodyDiv w:val="1"/>
      <w:marLeft w:val="0"/>
      <w:marRight w:val="0"/>
      <w:marTop w:val="0"/>
      <w:marBottom w:val="0"/>
      <w:divBdr>
        <w:top w:val="none" w:sz="0" w:space="0" w:color="auto"/>
        <w:left w:val="none" w:sz="0" w:space="0" w:color="auto"/>
        <w:bottom w:val="none" w:sz="0" w:space="0" w:color="auto"/>
        <w:right w:val="none" w:sz="0" w:space="0" w:color="auto"/>
      </w:divBdr>
    </w:div>
    <w:div w:id="817767013">
      <w:bodyDiv w:val="1"/>
      <w:marLeft w:val="0"/>
      <w:marRight w:val="0"/>
      <w:marTop w:val="0"/>
      <w:marBottom w:val="0"/>
      <w:divBdr>
        <w:top w:val="none" w:sz="0" w:space="0" w:color="auto"/>
        <w:left w:val="none" w:sz="0" w:space="0" w:color="auto"/>
        <w:bottom w:val="none" w:sz="0" w:space="0" w:color="auto"/>
        <w:right w:val="none" w:sz="0" w:space="0" w:color="auto"/>
      </w:divBdr>
    </w:div>
    <w:div w:id="828904287">
      <w:bodyDiv w:val="1"/>
      <w:marLeft w:val="0"/>
      <w:marRight w:val="0"/>
      <w:marTop w:val="0"/>
      <w:marBottom w:val="0"/>
      <w:divBdr>
        <w:top w:val="none" w:sz="0" w:space="0" w:color="auto"/>
        <w:left w:val="none" w:sz="0" w:space="0" w:color="auto"/>
        <w:bottom w:val="none" w:sz="0" w:space="0" w:color="auto"/>
        <w:right w:val="none" w:sz="0" w:space="0" w:color="auto"/>
      </w:divBdr>
    </w:div>
    <w:div w:id="858006963">
      <w:bodyDiv w:val="1"/>
      <w:marLeft w:val="0"/>
      <w:marRight w:val="0"/>
      <w:marTop w:val="0"/>
      <w:marBottom w:val="0"/>
      <w:divBdr>
        <w:top w:val="none" w:sz="0" w:space="0" w:color="auto"/>
        <w:left w:val="none" w:sz="0" w:space="0" w:color="auto"/>
        <w:bottom w:val="none" w:sz="0" w:space="0" w:color="auto"/>
        <w:right w:val="none" w:sz="0" w:space="0" w:color="auto"/>
      </w:divBdr>
    </w:div>
    <w:div w:id="943730776">
      <w:bodyDiv w:val="1"/>
      <w:marLeft w:val="0"/>
      <w:marRight w:val="0"/>
      <w:marTop w:val="0"/>
      <w:marBottom w:val="0"/>
      <w:divBdr>
        <w:top w:val="none" w:sz="0" w:space="0" w:color="auto"/>
        <w:left w:val="none" w:sz="0" w:space="0" w:color="auto"/>
        <w:bottom w:val="none" w:sz="0" w:space="0" w:color="auto"/>
        <w:right w:val="none" w:sz="0" w:space="0" w:color="auto"/>
      </w:divBdr>
    </w:div>
    <w:div w:id="988677418">
      <w:bodyDiv w:val="1"/>
      <w:marLeft w:val="0"/>
      <w:marRight w:val="0"/>
      <w:marTop w:val="0"/>
      <w:marBottom w:val="0"/>
      <w:divBdr>
        <w:top w:val="none" w:sz="0" w:space="0" w:color="auto"/>
        <w:left w:val="none" w:sz="0" w:space="0" w:color="auto"/>
        <w:bottom w:val="none" w:sz="0" w:space="0" w:color="auto"/>
        <w:right w:val="none" w:sz="0" w:space="0" w:color="auto"/>
      </w:divBdr>
    </w:div>
    <w:div w:id="992880301">
      <w:bodyDiv w:val="1"/>
      <w:marLeft w:val="0"/>
      <w:marRight w:val="0"/>
      <w:marTop w:val="0"/>
      <w:marBottom w:val="0"/>
      <w:divBdr>
        <w:top w:val="none" w:sz="0" w:space="0" w:color="auto"/>
        <w:left w:val="none" w:sz="0" w:space="0" w:color="auto"/>
        <w:bottom w:val="none" w:sz="0" w:space="0" w:color="auto"/>
        <w:right w:val="none" w:sz="0" w:space="0" w:color="auto"/>
      </w:divBdr>
    </w:div>
    <w:div w:id="1012217466">
      <w:bodyDiv w:val="1"/>
      <w:marLeft w:val="0"/>
      <w:marRight w:val="0"/>
      <w:marTop w:val="0"/>
      <w:marBottom w:val="0"/>
      <w:divBdr>
        <w:top w:val="none" w:sz="0" w:space="0" w:color="auto"/>
        <w:left w:val="none" w:sz="0" w:space="0" w:color="auto"/>
        <w:bottom w:val="none" w:sz="0" w:space="0" w:color="auto"/>
        <w:right w:val="none" w:sz="0" w:space="0" w:color="auto"/>
      </w:divBdr>
    </w:div>
    <w:div w:id="1022363903">
      <w:bodyDiv w:val="1"/>
      <w:marLeft w:val="0"/>
      <w:marRight w:val="0"/>
      <w:marTop w:val="0"/>
      <w:marBottom w:val="0"/>
      <w:divBdr>
        <w:top w:val="none" w:sz="0" w:space="0" w:color="auto"/>
        <w:left w:val="none" w:sz="0" w:space="0" w:color="auto"/>
        <w:bottom w:val="none" w:sz="0" w:space="0" w:color="auto"/>
        <w:right w:val="none" w:sz="0" w:space="0" w:color="auto"/>
      </w:divBdr>
    </w:div>
    <w:div w:id="1043017815">
      <w:bodyDiv w:val="1"/>
      <w:marLeft w:val="0"/>
      <w:marRight w:val="0"/>
      <w:marTop w:val="0"/>
      <w:marBottom w:val="0"/>
      <w:divBdr>
        <w:top w:val="none" w:sz="0" w:space="0" w:color="auto"/>
        <w:left w:val="none" w:sz="0" w:space="0" w:color="auto"/>
        <w:bottom w:val="none" w:sz="0" w:space="0" w:color="auto"/>
        <w:right w:val="none" w:sz="0" w:space="0" w:color="auto"/>
      </w:divBdr>
    </w:div>
    <w:div w:id="1091123607">
      <w:bodyDiv w:val="1"/>
      <w:marLeft w:val="0"/>
      <w:marRight w:val="0"/>
      <w:marTop w:val="0"/>
      <w:marBottom w:val="0"/>
      <w:divBdr>
        <w:top w:val="none" w:sz="0" w:space="0" w:color="auto"/>
        <w:left w:val="none" w:sz="0" w:space="0" w:color="auto"/>
        <w:bottom w:val="none" w:sz="0" w:space="0" w:color="auto"/>
        <w:right w:val="none" w:sz="0" w:space="0" w:color="auto"/>
      </w:divBdr>
    </w:div>
    <w:div w:id="1099721376">
      <w:bodyDiv w:val="1"/>
      <w:marLeft w:val="0"/>
      <w:marRight w:val="0"/>
      <w:marTop w:val="0"/>
      <w:marBottom w:val="0"/>
      <w:divBdr>
        <w:top w:val="none" w:sz="0" w:space="0" w:color="auto"/>
        <w:left w:val="none" w:sz="0" w:space="0" w:color="auto"/>
        <w:bottom w:val="none" w:sz="0" w:space="0" w:color="auto"/>
        <w:right w:val="none" w:sz="0" w:space="0" w:color="auto"/>
      </w:divBdr>
    </w:div>
    <w:div w:id="1179388214">
      <w:bodyDiv w:val="1"/>
      <w:marLeft w:val="0"/>
      <w:marRight w:val="0"/>
      <w:marTop w:val="0"/>
      <w:marBottom w:val="0"/>
      <w:divBdr>
        <w:top w:val="none" w:sz="0" w:space="0" w:color="auto"/>
        <w:left w:val="none" w:sz="0" w:space="0" w:color="auto"/>
        <w:bottom w:val="none" w:sz="0" w:space="0" w:color="auto"/>
        <w:right w:val="none" w:sz="0" w:space="0" w:color="auto"/>
      </w:divBdr>
    </w:div>
    <w:div w:id="1206067473">
      <w:bodyDiv w:val="1"/>
      <w:marLeft w:val="0"/>
      <w:marRight w:val="0"/>
      <w:marTop w:val="0"/>
      <w:marBottom w:val="0"/>
      <w:divBdr>
        <w:top w:val="none" w:sz="0" w:space="0" w:color="auto"/>
        <w:left w:val="none" w:sz="0" w:space="0" w:color="auto"/>
        <w:bottom w:val="none" w:sz="0" w:space="0" w:color="auto"/>
        <w:right w:val="none" w:sz="0" w:space="0" w:color="auto"/>
      </w:divBdr>
    </w:div>
    <w:div w:id="1218084616">
      <w:bodyDiv w:val="1"/>
      <w:marLeft w:val="0"/>
      <w:marRight w:val="0"/>
      <w:marTop w:val="0"/>
      <w:marBottom w:val="0"/>
      <w:divBdr>
        <w:top w:val="none" w:sz="0" w:space="0" w:color="auto"/>
        <w:left w:val="none" w:sz="0" w:space="0" w:color="auto"/>
        <w:bottom w:val="none" w:sz="0" w:space="0" w:color="auto"/>
        <w:right w:val="none" w:sz="0" w:space="0" w:color="auto"/>
      </w:divBdr>
    </w:div>
    <w:div w:id="1221551924">
      <w:bodyDiv w:val="1"/>
      <w:marLeft w:val="0"/>
      <w:marRight w:val="0"/>
      <w:marTop w:val="0"/>
      <w:marBottom w:val="0"/>
      <w:divBdr>
        <w:top w:val="none" w:sz="0" w:space="0" w:color="auto"/>
        <w:left w:val="none" w:sz="0" w:space="0" w:color="auto"/>
        <w:bottom w:val="none" w:sz="0" w:space="0" w:color="auto"/>
        <w:right w:val="none" w:sz="0" w:space="0" w:color="auto"/>
      </w:divBdr>
    </w:div>
    <w:div w:id="1245997589">
      <w:bodyDiv w:val="1"/>
      <w:marLeft w:val="0"/>
      <w:marRight w:val="0"/>
      <w:marTop w:val="0"/>
      <w:marBottom w:val="0"/>
      <w:divBdr>
        <w:top w:val="none" w:sz="0" w:space="0" w:color="auto"/>
        <w:left w:val="none" w:sz="0" w:space="0" w:color="auto"/>
        <w:bottom w:val="none" w:sz="0" w:space="0" w:color="auto"/>
        <w:right w:val="none" w:sz="0" w:space="0" w:color="auto"/>
      </w:divBdr>
    </w:div>
    <w:div w:id="1324969338">
      <w:bodyDiv w:val="1"/>
      <w:marLeft w:val="0"/>
      <w:marRight w:val="0"/>
      <w:marTop w:val="0"/>
      <w:marBottom w:val="0"/>
      <w:divBdr>
        <w:top w:val="none" w:sz="0" w:space="0" w:color="auto"/>
        <w:left w:val="none" w:sz="0" w:space="0" w:color="auto"/>
        <w:bottom w:val="none" w:sz="0" w:space="0" w:color="auto"/>
        <w:right w:val="none" w:sz="0" w:space="0" w:color="auto"/>
      </w:divBdr>
    </w:div>
    <w:div w:id="1325356935">
      <w:bodyDiv w:val="1"/>
      <w:marLeft w:val="0"/>
      <w:marRight w:val="0"/>
      <w:marTop w:val="0"/>
      <w:marBottom w:val="0"/>
      <w:divBdr>
        <w:top w:val="none" w:sz="0" w:space="0" w:color="auto"/>
        <w:left w:val="none" w:sz="0" w:space="0" w:color="auto"/>
        <w:bottom w:val="none" w:sz="0" w:space="0" w:color="auto"/>
        <w:right w:val="none" w:sz="0" w:space="0" w:color="auto"/>
      </w:divBdr>
    </w:div>
    <w:div w:id="1330715694">
      <w:bodyDiv w:val="1"/>
      <w:marLeft w:val="0"/>
      <w:marRight w:val="0"/>
      <w:marTop w:val="0"/>
      <w:marBottom w:val="0"/>
      <w:divBdr>
        <w:top w:val="none" w:sz="0" w:space="0" w:color="auto"/>
        <w:left w:val="none" w:sz="0" w:space="0" w:color="auto"/>
        <w:bottom w:val="none" w:sz="0" w:space="0" w:color="auto"/>
        <w:right w:val="none" w:sz="0" w:space="0" w:color="auto"/>
      </w:divBdr>
    </w:div>
    <w:div w:id="1367372783">
      <w:bodyDiv w:val="1"/>
      <w:marLeft w:val="0"/>
      <w:marRight w:val="0"/>
      <w:marTop w:val="0"/>
      <w:marBottom w:val="0"/>
      <w:divBdr>
        <w:top w:val="none" w:sz="0" w:space="0" w:color="auto"/>
        <w:left w:val="none" w:sz="0" w:space="0" w:color="auto"/>
        <w:bottom w:val="none" w:sz="0" w:space="0" w:color="auto"/>
        <w:right w:val="none" w:sz="0" w:space="0" w:color="auto"/>
      </w:divBdr>
    </w:div>
    <w:div w:id="1396050728">
      <w:bodyDiv w:val="1"/>
      <w:marLeft w:val="0"/>
      <w:marRight w:val="0"/>
      <w:marTop w:val="0"/>
      <w:marBottom w:val="0"/>
      <w:divBdr>
        <w:top w:val="none" w:sz="0" w:space="0" w:color="auto"/>
        <w:left w:val="none" w:sz="0" w:space="0" w:color="auto"/>
        <w:bottom w:val="none" w:sz="0" w:space="0" w:color="auto"/>
        <w:right w:val="none" w:sz="0" w:space="0" w:color="auto"/>
      </w:divBdr>
    </w:div>
    <w:div w:id="1406033573">
      <w:bodyDiv w:val="1"/>
      <w:marLeft w:val="0"/>
      <w:marRight w:val="0"/>
      <w:marTop w:val="0"/>
      <w:marBottom w:val="0"/>
      <w:divBdr>
        <w:top w:val="none" w:sz="0" w:space="0" w:color="auto"/>
        <w:left w:val="none" w:sz="0" w:space="0" w:color="auto"/>
        <w:bottom w:val="none" w:sz="0" w:space="0" w:color="auto"/>
        <w:right w:val="none" w:sz="0" w:space="0" w:color="auto"/>
      </w:divBdr>
    </w:div>
    <w:div w:id="1407607664">
      <w:bodyDiv w:val="1"/>
      <w:marLeft w:val="0"/>
      <w:marRight w:val="0"/>
      <w:marTop w:val="0"/>
      <w:marBottom w:val="0"/>
      <w:divBdr>
        <w:top w:val="none" w:sz="0" w:space="0" w:color="auto"/>
        <w:left w:val="none" w:sz="0" w:space="0" w:color="auto"/>
        <w:bottom w:val="none" w:sz="0" w:space="0" w:color="auto"/>
        <w:right w:val="none" w:sz="0" w:space="0" w:color="auto"/>
      </w:divBdr>
    </w:div>
    <w:div w:id="1468888106">
      <w:bodyDiv w:val="1"/>
      <w:marLeft w:val="0"/>
      <w:marRight w:val="0"/>
      <w:marTop w:val="0"/>
      <w:marBottom w:val="0"/>
      <w:divBdr>
        <w:top w:val="none" w:sz="0" w:space="0" w:color="auto"/>
        <w:left w:val="none" w:sz="0" w:space="0" w:color="auto"/>
        <w:bottom w:val="none" w:sz="0" w:space="0" w:color="auto"/>
        <w:right w:val="none" w:sz="0" w:space="0" w:color="auto"/>
      </w:divBdr>
    </w:div>
    <w:div w:id="1478642308">
      <w:bodyDiv w:val="1"/>
      <w:marLeft w:val="0"/>
      <w:marRight w:val="0"/>
      <w:marTop w:val="0"/>
      <w:marBottom w:val="0"/>
      <w:divBdr>
        <w:top w:val="none" w:sz="0" w:space="0" w:color="auto"/>
        <w:left w:val="none" w:sz="0" w:space="0" w:color="auto"/>
        <w:bottom w:val="none" w:sz="0" w:space="0" w:color="auto"/>
        <w:right w:val="none" w:sz="0" w:space="0" w:color="auto"/>
      </w:divBdr>
    </w:div>
    <w:div w:id="150670439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29890778">
      <w:bodyDiv w:val="1"/>
      <w:marLeft w:val="0"/>
      <w:marRight w:val="0"/>
      <w:marTop w:val="0"/>
      <w:marBottom w:val="0"/>
      <w:divBdr>
        <w:top w:val="none" w:sz="0" w:space="0" w:color="auto"/>
        <w:left w:val="none" w:sz="0" w:space="0" w:color="auto"/>
        <w:bottom w:val="none" w:sz="0" w:space="0" w:color="auto"/>
        <w:right w:val="none" w:sz="0" w:space="0" w:color="auto"/>
      </w:divBdr>
    </w:div>
    <w:div w:id="1719816474">
      <w:bodyDiv w:val="1"/>
      <w:marLeft w:val="0"/>
      <w:marRight w:val="0"/>
      <w:marTop w:val="0"/>
      <w:marBottom w:val="0"/>
      <w:divBdr>
        <w:top w:val="none" w:sz="0" w:space="0" w:color="auto"/>
        <w:left w:val="none" w:sz="0" w:space="0" w:color="auto"/>
        <w:bottom w:val="none" w:sz="0" w:space="0" w:color="auto"/>
        <w:right w:val="none" w:sz="0" w:space="0" w:color="auto"/>
      </w:divBdr>
    </w:div>
    <w:div w:id="1785153400">
      <w:bodyDiv w:val="1"/>
      <w:marLeft w:val="0"/>
      <w:marRight w:val="0"/>
      <w:marTop w:val="0"/>
      <w:marBottom w:val="0"/>
      <w:divBdr>
        <w:top w:val="none" w:sz="0" w:space="0" w:color="auto"/>
        <w:left w:val="none" w:sz="0" w:space="0" w:color="auto"/>
        <w:bottom w:val="none" w:sz="0" w:space="0" w:color="auto"/>
        <w:right w:val="none" w:sz="0" w:space="0" w:color="auto"/>
      </w:divBdr>
    </w:div>
    <w:div w:id="1844857627">
      <w:bodyDiv w:val="1"/>
      <w:marLeft w:val="0"/>
      <w:marRight w:val="0"/>
      <w:marTop w:val="0"/>
      <w:marBottom w:val="0"/>
      <w:divBdr>
        <w:top w:val="none" w:sz="0" w:space="0" w:color="auto"/>
        <w:left w:val="none" w:sz="0" w:space="0" w:color="auto"/>
        <w:bottom w:val="none" w:sz="0" w:space="0" w:color="auto"/>
        <w:right w:val="none" w:sz="0" w:space="0" w:color="auto"/>
      </w:divBdr>
    </w:div>
    <w:div w:id="1889754021">
      <w:bodyDiv w:val="1"/>
      <w:marLeft w:val="0"/>
      <w:marRight w:val="0"/>
      <w:marTop w:val="0"/>
      <w:marBottom w:val="0"/>
      <w:divBdr>
        <w:top w:val="none" w:sz="0" w:space="0" w:color="auto"/>
        <w:left w:val="none" w:sz="0" w:space="0" w:color="auto"/>
        <w:bottom w:val="none" w:sz="0" w:space="0" w:color="auto"/>
        <w:right w:val="none" w:sz="0" w:space="0" w:color="auto"/>
      </w:divBdr>
    </w:div>
    <w:div w:id="1894153374">
      <w:bodyDiv w:val="1"/>
      <w:marLeft w:val="0"/>
      <w:marRight w:val="0"/>
      <w:marTop w:val="0"/>
      <w:marBottom w:val="0"/>
      <w:divBdr>
        <w:top w:val="none" w:sz="0" w:space="0" w:color="auto"/>
        <w:left w:val="none" w:sz="0" w:space="0" w:color="auto"/>
        <w:bottom w:val="none" w:sz="0" w:space="0" w:color="auto"/>
        <w:right w:val="none" w:sz="0" w:space="0" w:color="auto"/>
      </w:divBdr>
    </w:div>
    <w:div w:id="1927225365">
      <w:bodyDiv w:val="1"/>
      <w:marLeft w:val="0"/>
      <w:marRight w:val="0"/>
      <w:marTop w:val="0"/>
      <w:marBottom w:val="0"/>
      <w:divBdr>
        <w:top w:val="none" w:sz="0" w:space="0" w:color="auto"/>
        <w:left w:val="none" w:sz="0" w:space="0" w:color="auto"/>
        <w:bottom w:val="none" w:sz="0" w:space="0" w:color="auto"/>
        <w:right w:val="none" w:sz="0" w:space="0" w:color="auto"/>
      </w:divBdr>
    </w:div>
    <w:div w:id="1934238864">
      <w:bodyDiv w:val="1"/>
      <w:marLeft w:val="0"/>
      <w:marRight w:val="0"/>
      <w:marTop w:val="0"/>
      <w:marBottom w:val="0"/>
      <w:divBdr>
        <w:top w:val="none" w:sz="0" w:space="0" w:color="auto"/>
        <w:left w:val="none" w:sz="0" w:space="0" w:color="auto"/>
        <w:bottom w:val="none" w:sz="0" w:space="0" w:color="auto"/>
        <w:right w:val="none" w:sz="0" w:space="0" w:color="auto"/>
      </w:divBdr>
    </w:div>
    <w:div w:id="1951157568">
      <w:bodyDiv w:val="1"/>
      <w:marLeft w:val="0"/>
      <w:marRight w:val="0"/>
      <w:marTop w:val="0"/>
      <w:marBottom w:val="0"/>
      <w:divBdr>
        <w:top w:val="none" w:sz="0" w:space="0" w:color="auto"/>
        <w:left w:val="none" w:sz="0" w:space="0" w:color="auto"/>
        <w:bottom w:val="none" w:sz="0" w:space="0" w:color="auto"/>
        <w:right w:val="none" w:sz="0" w:space="0" w:color="auto"/>
      </w:divBdr>
    </w:div>
    <w:div w:id="1953055664">
      <w:bodyDiv w:val="1"/>
      <w:marLeft w:val="0"/>
      <w:marRight w:val="0"/>
      <w:marTop w:val="0"/>
      <w:marBottom w:val="0"/>
      <w:divBdr>
        <w:top w:val="none" w:sz="0" w:space="0" w:color="auto"/>
        <w:left w:val="none" w:sz="0" w:space="0" w:color="auto"/>
        <w:bottom w:val="none" w:sz="0" w:space="0" w:color="auto"/>
        <w:right w:val="none" w:sz="0" w:space="0" w:color="auto"/>
      </w:divBdr>
    </w:div>
    <w:div w:id="1956204720">
      <w:bodyDiv w:val="1"/>
      <w:marLeft w:val="0"/>
      <w:marRight w:val="0"/>
      <w:marTop w:val="0"/>
      <w:marBottom w:val="0"/>
      <w:divBdr>
        <w:top w:val="none" w:sz="0" w:space="0" w:color="auto"/>
        <w:left w:val="none" w:sz="0" w:space="0" w:color="auto"/>
        <w:bottom w:val="none" w:sz="0" w:space="0" w:color="auto"/>
        <w:right w:val="none" w:sz="0" w:space="0" w:color="auto"/>
      </w:divBdr>
    </w:div>
    <w:div w:id="1986886169">
      <w:bodyDiv w:val="1"/>
      <w:marLeft w:val="0"/>
      <w:marRight w:val="0"/>
      <w:marTop w:val="0"/>
      <w:marBottom w:val="0"/>
      <w:divBdr>
        <w:top w:val="none" w:sz="0" w:space="0" w:color="auto"/>
        <w:left w:val="none" w:sz="0" w:space="0" w:color="auto"/>
        <w:bottom w:val="none" w:sz="0" w:space="0" w:color="auto"/>
        <w:right w:val="none" w:sz="0" w:space="0" w:color="auto"/>
      </w:divBdr>
    </w:div>
    <w:div w:id="1991056649">
      <w:bodyDiv w:val="1"/>
      <w:marLeft w:val="0"/>
      <w:marRight w:val="0"/>
      <w:marTop w:val="0"/>
      <w:marBottom w:val="0"/>
      <w:divBdr>
        <w:top w:val="none" w:sz="0" w:space="0" w:color="auto"/>
        <w:left w:val="none" w:sz="0" w:space="0" w:color="auto"/>
        <w:bottom w:val="none" w:sz="0" w:space="0" w:color="auto"/>
        <w:right w:val="none" w:sz="0" w:space="0" w:color="auto"/>
      </w:divBdr>
    </w:div>
    <w:div w:id="2020690395">
      <w:bodyDiv w:val="1"/>
      <w:marLeft w:val="0"/>
      <w:marRight w:val="0"/>
      <w:marTop w:val="0"/>
      <w:marBottom w:val="0"/>
      <w:divBdr>
        <w:top w:val="none" w:sz="0" w:space="0" w:color="auto"/>
        <w:left w:val="none" w:sz="0" w:space="0" w:color="auto"/>
        <w:bottom w:val="none" w:sz="0" w:space="0" w:color="auto"/>
        <w:right w:val="none" w:sz="0" w:space="0" w:color="auto"/>
      </w:divBdr>
    </w:div>
    <w:div w:id="2071413956">
      <w:bodyDiv w:val="1"/>
      <w:marLeft w:val="0"/>
      <w:marRight w:val="0"/>
      <w:marTop w:val="0"/>
      <w:marBottom w:val="0"/>
      <w:divBdr>
        <w:top w:val="none" w:sz="0" w:space="0" w:color="auto"/>
        <w:left w:val="none" w:sz="0" w:space="0" w:color="auto"/>
        <w:bottom w:val="none" w:sz="0" w:space="0" w:color="auto"/>
        <w:right w:val="none" w:sz="0" w:space="0" w:color="auto"/>
      </w:divBdr>
    </w:div>
    <w:div w:id="2082828307">
      <w:bodyDiv w:val="1"/>
      <w:marLeft w:val="0"/>
      <w:marRight w:val="0"/>
      <w:marTop w:val="0"/>
      <w:marBottom w:val="0"/>
      <w:divBdr>
        <w:top w:val="none" w:sz="0" w:space="0" w:color="auto"/>
        <w:left w:val="none" w:sz="0" w:space="0" w:color="auto"/>
        <w:bottom w:val="none" w:sz="0" w:space="0" w:color="auto"/>
        <w:right w:val="none" w:sz="0" w:space="0" w:color="auto"/>
      </w:divBdr>
    </w:div>
    <w:div w:id="211728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image" Target="media/image8.png"/><Relationship Id="rId39" Type="http://schemas.openxmlformats.org/officeDocument/2006/relationships/header" Target="header5.xml"/><Relationship Id="rId21" Type="http://schemas.openxmlformats.org/officeDocument/2006/relationships/image" Target="media/image4.png"/><Relationship Id="rId34" Type="http://schemas.openxmlformats.org/officeDocument/2006/relationships/chart" Target="charts/chart6.xml"/><Relationship Id="rId42" Type="http://schemas.openxmlformats.org/officeDocument/2006/relationships/image" Target="media/image15.png"/><Relationship Id="rId47" Type="http://schemas.openxmlformats.org/officeDocument/2006/relationships/header" Target="header6.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0.png"/><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image" Target="media/image12.png"/><Relationship Id="rId40" Type="http://schemas.openxmlformats.org/officeDocument/2006/relationships/image" Target="media/image13.png"/><Relationship Id="rId45" Type="http://schemas.openxmlformats.org/officeDocument/2006/relationships/image" Target="media/image18.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chart" Target="charts/chart8.xml"/><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2.jpeg"/><Relationship Id="rId31" Type="http://schemas.openxmlformats.org/officeDocument/2006/relationships/chart" Target="charts/chart4.xml"/><Relationship Id="rId44"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5.jpeg"/><Relationship Id="rId27" Type="http://schemas.openxmlformats.org/officeDocument/2006/relationships/chart" Target="charts/chart2.xml"/><Relationship Id="rId30" Type="http://schemas.openxmlformats.org/officeDocument/2006/relationships/chart" Target="charts/chart3.xml"/><Relationship Id="rId35" Type="http://schemas.openxmlformats.org/officeDocument/2006/relationships/chart" Target="charts/chart7.xml"/><Relationship Id="rId43" Type="http://schemas.openxmlformats.org/officeDocument/2006/relationships/image" Target="media/image16.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chart" Target="charts/chart1.xml"/><Relationship Id="rId33" Type="http://schemas.openxmlformats.org/officeDocument/2006/relationships/chart" Target="charts/chart5.xml"/><Relationship Id="rId38" Type="http://schemas.openxmlformats.org/officeDocument/2006/relationships/header" Target="header4.xml"/><Relationship Id="rId46" Type="http://schemas.openxmlformats.org/officeDocument/2006/relationships/image" Target="media/image19.png"/><Relationship Id="rId20" Type="http://schemas.openxmlformats.org/officeDocument/2006/relationships/image" Target="media/image3.jpeg"/><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osplant\Desktop\Banshee%20calculation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osplant\Desktop\Final%20project\System%203%20calculations.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osplant\Desktop\Final%20Project\Information\System%203%20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osplant\Documents\TAL\Aberporth\Firejet\Firejet%20recovery%20information.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owain\Desktop\Final%20project%20disent%20spee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owain\Desktop\Final%20project%20disent%20spee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owain\Desktop\Final%20project%20disent%20spee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osplant\Desktop\Final%20Project\Final%20project%20disent%20speed.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'Banshee table'!$J$2</c:f>
              <c:strCache>
                <c:ptCount val="1"/>
                <c:pt idx="0">
                  <c:v>TDD on land(m)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'Banshee table'!$B$3:$B$10</c:f>
              <c:numCache>
                <c:formatCode>General</c:formatCode>
                <c:ptCount val="8"/>
                <c:pt idx="0">
                  <c:v>2.5</c:v>
                </c:pt>
                <c:pt idx="1">
                  <c:v>5</c:v>
                </c:pt>
                <c:pt idx="2">
                  <c:v>7.5</c:v>
                </c:pt>
                <c:pt idx="3">
                  <c:v>10</c:v>
                </c:pt>
                <c:pt idx="4">
                  <c:v>12.5</c:v>
                </c:pt>
                <c:pt idx="5">
                  <c:v>15</c:v>
                </c:pt>
                <c:pt idx="6">
                  <c:v>17.5</c:v>
                </c:pt>
                <c:pt idx="7">
                  <c:v>20</c:v>
                </c:pt>
              </c:numCache>
            </c:numRef>
          </c:xVal>
          <c:yVal>
            <c:numRef>
              <c:f>'Banshee table'!$J$3:$J$10</c:f>
              <c:numCache>
                <c:formatCode>General</c:formatCode>
                <c:ptCount val="8"/>
                <c:pt idx="0">
                  <c:v>271.5</c:v>
                </c:pt>
                <c:pt idx="1">
                  <c:v>331.5</c:v>
                </c:pt>
                <c:pt idx="2">
                  <c:v>391.5</c:v>
                </c:pt>
                <c:pt idx="3">
                  <c:v>451.5</c:v>
                </c:pt>
                <c:pt idx="4">
                  <c:v>511.5</c:v>
                </c:pt>
                <c:pt idx="5">
                  <c:v>571.5</c:v>
                </c:pt>
                <c:pt idx="6">
                  <c:v>631.5</c:v>
                </c:pt>
                <c:pt idx="7">
                  <c:v>691.5</c:v>
                </c:pt>
              </c:numCache>
            </c:numRef>
          </c:yVal>
          <c:smooth val="0"/>
          <c:extLst>
            <c:ext xmlns:c16="http://schemas.microsoft.com/office/drawing/2014/chart" uri="{C3380CC4-5D6E-409C-BE32-E72D297353CC}">
              <c16:uniqueId val="{00000000-6A54-4302-8E3F-66E324B7815D}"/>
            </c:ext>
          </c:extLst>
        </c:ser>
        <c:dLbls>
          <c:showLegendKey val="0"/>
          <c:showVal val="0"/>
          <c:showCatName val="0"/>
          <c:showSerName val="0"/>
          <c:showPercent val="0"/>
          <c:showBubbleSize val="0"/>
        </c:dLbls>
        <c:axId val="332161728"/>
        <c:axId val="332156480"/>
      </c:scatterChart>
      <c:valAx>
        <c:axId val="332161728"/>
        <c:scaling>
          <c:orientation val="minMax"/>
          <c:max val="22.5"/>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Wind speed (m/s)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156480"/>
        <c:crosses val="autoZero"/>
        <c:crossBetween val="midCat"/>
      </c:valAx>
      <c:valAx>
        <c:axId val="332156480"/>
        <c:scaling>
          <c:orientation val="minMax"/>
          <c:max val="800"/>
          <c:min val="2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TDD on land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161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0" i="0" baseline="0">
                <a:effectLst/>
              </a:rPr>
              <a:t>15 Knots wind speed altitude vs parachute drift distance </a:t>
            </a:r>
            <a:endParaRPr lang="en-GB"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3.2482531143340869E-2"/>
                  <c:y val="0.3423038598384358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'[1]Information m'!$A$3:$A$22</c:f>
              <c:numCache>
                <c:formatCode>General</c:formatCode>
                <c:ptCount val="20"/>
                <c:pt idx="0">
                  <c:v>0</c:v>
                </c:pt>
                <c:pt idx="1">
                  <c:v>1600</c:v>
                </c:pt>
                <c:pt idx="2">
                  <c:v>1800</c:v>
                </c:pt>
                <c:pt idx="3">
                  <c:v>2000</c:v>
                </c:pt>
                <c:pt idx="4">
                  <c:v>2200</c:v>
                </c:pt>
                <c:pt idx="5">
                  <c:v>2400</c:v>
                </c:pt>
                <c:pt idx="6">
                  <c:v>3000</c:v>
                </c:pt>
                <c:pt idx="7">
                  <c:v>4000</c:v>
                </c:pt>
                <c:pt idx="8">
                  <c:v>5000</c:v>
                </c:pt>
                <c:pt idx="9">
                  <c:v>6000</c:v>
                </c:pt>
                <c:pt idx="10">
                  <c:v>7000</c:v>
                </c:pt>
                <c:pt idx="11">
                  <c:v>8000</c:v>
                </c:pt>
                <c:pt idx="12">
                  <c:v>9000</c:v>
                </c:pt>
                <c:pt idx="13">
                  <c:v>10000</c:v>
                </c:pt>
                <c:pt idx="14">
                  <c:v>15000</c:v>
                </c:pt>
                <c:pt idx="15">
                  <c:v>20000</c:v>
                </c:pt>
                <c:pt idx="16">
                  <c:v>25000</c:v>
                </c:pt>
                <c:pt idx="17">
                  <c:v>30000</c:v>
                </c:pt>
                <c:pt idx="18">
                  <c:v>35000</c:v>
                </c:pt>
                <c:pt idx="19">
                  <c:v>40000</c:v>
                </c:pt>
              </c:numCache>
            </c:numRef>
          </c:xVal>
          <c:yVal>
            <c:numRef>
              <c:f>'[1]Information m'!$G$3:$G$22</c:f>
              <c:numCache>
                <c:formatCode>General</c:formatCode>
                <c:ptCount val="20"/>
                <c:pt idx="0">
                  <c:v>0</c:v>
                </c:pt>
                <c:pt idx="1">
                  <c:v>800</c:v>
                </c:pt>
                <c:pt idx="2">
                  <c:v>1050</c:v>
                </c:pt>
                <c:pt idx="3">
                  <c:v>1250</c:v>
                </c:pt>
                <c:pt idx="4">
                  <c:v>1500</c:v>
                </c:pt>
                <c:pt idx="5">
                  <c:v>1700</c:v>
                </c:pt>
                <c:pt idx="6">
                  <c:v>2350</c:v>
                </c:pt>
                <c:pt idx="7">
                  <c:v>3450</c:v>
                </c:pt>
                <c:pt idx="8">
                  <c:v>4550</c:v>
                </c:pt>
                <c:pt idx="9">
                  <c:v>5600</c:v>
                </c:pt>
                <c:pt idx="10">
                  <c:v>6650</c:v>
                </c:pt>
                <c:pt idx="11">
                  <c:v>7700</c:v>
                </c:pt>
                <c:pt idx="12">
                  <c:v>8700</c:v>
                </c:pt>
                <c:pt idx="13">
                  <c:v>9700</c:v>
                </c:pt>
                <c:pt idx="14">
                  <c:v>10950</c:v>
                </c:pt>
                <c:pt idx="15">
                  <c:v>11300</c:v>
                </c:pt>
                <c:pt idx="16">
                  <c:v>11650</c:v>
                </c:pt>
                <c:pt idx="17">
                  <c:v>11950</c:v>
                </c:pt>
                <c:pt idx="18">
                  <c:v>12250</c:v>
                </c:pt>
                <c:pt idx="19">
                  <c:v>12450</c:v>
                </c:pt>
              </c:numCache>
            </c:numRef>
          </c:yVal>
          <c:smooth val="0"/>
          <c:extLst>
            <c:ext xmlns:c16="http://schemas.microsoft.com/office/drawing/2014/chart" uri="{C3380CC4-5D6E-409C-BE32-E72D297353CC}">
              <c16:uniqueId val="{00000000-3C11-41CC-B077-CA225CE5C389}"/>
            </c:ext>
          </c:extLst>
        </c:ser>
        <c:dLbls>
          <c:showLegendKey val="0"/>
          <c:showVal val="0"/>
          <c:showCatName val="0"/>
          <c:showSerName val="0"/>
          <c:showPercent val="0"/>
          <c:showBubbleSize val="0"/>
        </c:dLbls>
        <c:axId val="414139880"/>
        <c:axId val="414134632"/>
      </c:scatterChart>
      <c:valAx>
        <c:axId val="414139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0" i="0" baseline="0">
                    <a:effectLst/>
                  </a:rPr>
                  <a:t>Altitude (ft)</a:t>
                </a:r>
                <a:endParaRPr lang="en-GB" sz="1200">
                  <a:effectLst/>
                </a:endParaRP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134632"/>
        <c:crosses val="autoZero"/>
        <c:crossBetween val="midCat"/>
      </c:valAx>
      <c:valAx>
        <c:axId val="414134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0" i="0" baseline="0">
                    <a:effectLst/>
                  </a:rPr>
                  <a:t>Parachute drift distance (ft)</a:t>
                </a:r>
                <a:endParaRPr lang="en-GB" sz="1200">
                  <a:effectLst/>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1398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30 Knots wind speed drift distance against altitude </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v>Theoretical constant calculation</c:v>
          </c:tx>
          <c:spPr>
            <a:ln w="28575" cap="rnd" cmpd="sng" algn="ctr">
              <a:solidFill>
                <a:schemeClr val="accent3">
                  <a:shade val="95000"/>
                  <a:satMod val="105000"/>
                </a:schemeClr>
              </a:solidFill>
              <a:prstDash val="solid"/>
              <a:round/>
            </a:ln>
            <a:effectLst/>
          </c:spPr>
          <c:marker>
            <c:spPr>
              <a:solidFill>
                <a:schemeClr val="accent3"/>
              </a:solidFill>
              <a:ln w="9525" cap="flat" cmpd="sng" algn="ctr">
                <a:solidFill>
                  <a:schemeClr val="accent3">
                    <a:shade val="95000"/>
                    <a:satMod val="105000"/>
                  </a:schemeClr>
                </a:solidFill>
                <a:prstDash val="solid"/>
                <a:round/>
              </a:ln>
              <a:effectLst/>
            </c:spPr>
          </c:marker>
          <c:trendline>
            <c:spPr>
              <a:ln w="9525" cap="rnd" cmpd="sng" algn="ctr">
                <a:solidFill>
                  <a:schemeClr val="tx1">
                    <a:shade val="95000"/>
                    <a:satMod val="105000"/>
                  </a:schemeClr>
                </a:solidFill>
                <a:prstDash val="solid"/>
                <a:round/>
              </a:ln>
              <a:effectLst/>
            </c:spPr>
            <c:trendlineType val="linear"/>
            <c:dispRSqr val="0"/>
            <c:dispEq val="1"/>
            <c:trendlineLbl>
              <c:layout>
                <c:manualLayout>
                  <c:x val="-0.35985611051100314"/>
                  <c:y val="0.15323710569656257"/>
                </c:manualLayout>
              </c:layout>
              <c:numFmt formatCode="General"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rendlineLbl>
          </c:trendline>
          <c:xVal>
            <c:numRef>
              <c:f>('[1]Information m'!$A$3,'[1]Information m'!$A$16)</c:f>
              <c:numCache>
                <c:formatCode>General</c:formatCode>
                <c:ptCount val="2"/>
                <c:pt idx="0">
                  <c:v>0</c:v>
                </c:pt>
                <c:pt idx="1">
                  <c:v>10000</c:v>
                </c:pt>
              </c:numCache>
            </c:numRef>
          </c:xVal>
          <c:yVal>
            <c:numRef>
              <c:f>('[1]Information m'!$I$3,'[1]Information m'!$I$16)</c:f>
              <c:numCache>
                <c:formatCode>General</c:formatCode>
                <c:ptCount val="2"/>
                <c:pt idx="0">
                  <c:v>0</c:v>
                </c:pt>
                <c:pt idx="1">
                  <c:v>19500</c:v>
                </c:pt>
              </c:numCache>
            </c:numRef>
          </c:yVal>
          <c:smooth val="0"/>
          <c:extLst>
            <c:ext xmlns:c16="http://schemas.microsoft.com/office/drawing/2014/chart" uri="{C3380CC4-5D6E-409C-BE32-E72D297353CC}">
              <c16:uniqueId val="{00000000-A2CF-48E0-8052-D0C28652B603}"/>
            </c:ext>
          </c:extLst>
        </c:ser>
        <c:ser>
          <c:idx val="0"/>
          <c:order val="1"/>
          <c:tx>
            <c:v>Manufacturer information </c:v>
          </c:tx>
          <c:spPr>
            <a:ln w="28575" cap="rnd" cmpd="sng" algn="ctr">
              <a:solidFill>
                <a:schemeClr val="accent1">
                  <a:shade val="95000"/>
                  <a:satMod val="105000"/>
                </a:schemeClr>
              </a:solidFill>
              <a:prstDash val="solid"/>
              <a:round/>
            </a:ln>
            <a:effectLst/>
          </c:spPr>
          <c:marker>
            <c:symbol val="circle"/>
            <c:size val="5"/>
            <c:spPr>
              <a:solidFill>
                <a:schemeClr val="accent1"/>
              </a:solidFill>
              <a:ln w="9525" cap="flat" cmpd="sng" algn="ctr">
                <a:solidFill>
                  <a:schemeClr val="accent1">
                    <a:shade val="95000"/>
                    <a:satMod val="105000"/>
                  </a:schemeClr>
                </a:solidFill>
                <a:prstDash val="solid"/>
                <a:round/>
              </a:ln>
              <a:effectLst/>
            </c:spPr>
          </c:marker>
          <c:trendline>
            <c:spPr>
              <a:ln w="9525" cap="rnd" cmpd="sng" algn="ctr">
                <a:solidFill>
                  <a:schemeClr val="tx1">
                    <a:shade val="95000"/>
                    <a:satMod val="105000"/>
                  </a:schemeClr>
                </a:solidFill>
                <a:prstDash val="solid"/>
                <a:round/>
              </a:ln>
              <a:effectLst/>
            </c:spPr>
            <c:trendlineType val="linear"/>
            <c:dispRSqr val="0"/>
            <c:dispEq val="1"/>
            <c:trendlineLbl>
              <c:layout>
                <c:manualLayout>
                  <c:x val="-3.2047746407051651E-2"/>
                  <c:y val="0.31116045757428623"/>
                </c:manualLayout>
              </c:layout>
              <c:numFmt formatCode="General" sourceLinked="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rendlineLbl>
          </c:trendline>
          <c:xVal>
            <c:numRef>
              <c:f>'[1]Information m'!$A$3:$A$16</c:f>
              <c:numCache>
                <c:formatCode>General</c:formatCode>
                <c:ptCount val="14"/>
                <c:pt idx="0">
                  <c:v>0</c:v>
                </c:pt>
                <c:pt idx="1">
                  <c:v>1600</c:v>
                </c:pt>
                <c:pt idx="2">
                  <c:v>1800</c:v>
                </c:pt>
                <c:pt idx="3">
                  <c:v>2000</c:v>
                </c:pt>
                <c:pt idx="4">
                  <c:v>2200</c:v>
                </c:pt>
                <c:pt idx="5">
                  <c:v>2400</c:v>
                </c:pt>
                <c:pt idx="6">
                  <c:v>3000</c:v>
                </c:pt>
                <c:pt idx="7">
                  <c:v>4000</c:v>
                </c:pt>
                <c:pt idx="8">
                  <c:v>5000</c:v>
                </c:pt>
                <c:pt idx="9">
                  <c:v>6000</c:v>
                </c:pt>
                <c:pt idx="10">
                  <c:v>7000</c:v>
                </c:pt>
                <c:pt idx="11">
                  <c:v>8000</c:v>
                </c:pt>
                <c:pt idx="12">
                  <c:v>9000</c:v>
                </c:pt>
                <c:pt idx="13">
                  <c:v>10000</c:v>
                </c:pt>
              </c:numCache>
            </c:numRef>
          </c:xVal>
          <c:yVal>
            <c:numRef>
              <c:f>'[1]Information m'!$I$3:$I$16</c:f>
              <c:numCache>
                <c:formatCode>General</c:formatCode>
                <c:ptCount val="14"/>
                <c:pt idx="0">
                  <c:v>0</c:v>
                </c:pt>
                <c:pt idx="1">
                  <c:v>1700</c:v>
                </c:pt>
                <c:pt idx="2">
                  <c:v>2150</c:v>
                </c:pt>
                <c:pt idx="3">
                  <c:v>2600</c:v>
                </c:pt>
                <c:pt idx="4">
                  <c:v>3000</c:v>
                </c:pt>
                <c:pt idx="5">
                  <c:v>3450</c:v>
                </c:pt>
                <c:pt idx="6">
                  <c:v>4800</c:v>
                </c:pt>
                <c:pt idx="7">
                  <c:v>7000</c:v>
                </c:pt>
                <c:pt idx="8">
                  <c:v>9150</c:v>
                </c:pt>
                <c:pt idx="9">
                  <c:v>11300</c:v>
                </c:pt>
                <c:pt idx="10">
                  <c:v>13400</c:v>
                </c:pt>
                <c:pt idx="11">
                  <c:v>15450</c:v>
                </c:pt>
                <c:pt idx="12">
                  <c:v>17500</c:v>
                </c:pt>
                <c:pt idx="13">
                  <c:v>19500</c:v>
                </c:pt>
              </c:numCache>
            </c:numRef>
          </c:yVal>
          <c:smooth val="0"/>
          <c:extLst>
            <c:ext xmlns:c16="http://schemas.microsoft.com/office/drawing/2014/chart" uri="{C3380CC4-5D6E-409C-BE32-E72D297353CC}">
              <c16:uniqueId val="{00000001-A2CF-48E0-8052-D0C28652B603}"/>
            </c:ext>
          </c:extLst>
        </c:ser>
        <c:dLbls>
          <c:showLegendKey val="0"/>
          <c:showVal val="0"/>
          <c:showCatName val="0"/>
          <c:showSerName val="0"/>
          <c:showPercent val="0"/>
          <c:showBubbleSize val="0"/>
        </c:dLbls>
        <c:axId val="420826736"/>
        <c:axId val="420817880"/>
      </c:scatterChart>
      <c:valAx>
        <c:axId val="420826736"/>
        <c:scaling>
          <c:orientation val="minMax"/>
        </c:scaling>
        <c:delete val="0"/>
        <c:axPos val="b"/>
        <c:majorGridlines>
          <c:spPr>
            <a:ln w="9525" cap="flat" cmpd="sng" algn="ctr">
              <a:solidFill>
                <a:schemeClr val="tx1">
                  <a:lumMod val="15000"/>
                  <a:lumOff val="85000"/>
                </a:schemeClr>
              </a:solidFill>
              <a:prstDash val="solid"/>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r>
                  <a:rPr lang="en-GB" sz="1200" b="0" i="0" baseline="0">
                    <a:effectLst/>
                  </a:rPr>
                  <a:t>Altitude (ft)</a:t>
                </a:r>
                <a:endParaRPr lang="en-GB" sz="12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817880"/>
        <c:crosses val="autoZero"/>
        <c:crossBetween val="midCat"/>
      </c:valAx>
      <c:valAx>
        <c:axId val="42081788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0" i="0" baseline="0">
                    <a:effectLst/>
                  </a:rPr>
                  <a:t>Parachute drift distance (ft)</a:t>
                </a:r>
                <a:endParaRPr lang="en-GB" sz="1200">
                  <a:effectLst/>
                </a:endParaRP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826736"/>
        <c:crosses val="autoZero"/>
        <c:crossBetween val="midCat"/>
      </c:valAx>
      <c:spPr>
        <a:solidFill>
          <a:schemeClr val="bg1"/>
        </a:solid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r>
              <a:rPr lang="en-US"/>
              <a:t>Total Drift Distance on land(m)</a:t>
            </a:r>
          </a:p>
        </c:rich>
      </c:tx>
      <c:overlay val="0"/>
      <c:spPr>
        <a:noFill/>
        <a:ln>
          <a:noFill/>
        </a:ln>
        <a:effectLst/>
      </c:spPr>
      <c:txPr>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endParaRPr lang="en-US"/>
        </a:p>
      </c:txPr>
    </c:title>
    <c:autoTitleDeleted val="0"/>
    <c:plotArea>
      <c:layout/>
      <c:radarChart>
        <c:radarStyle val="filled"/>
        <c:varyColors val="0"/>
        <c:ser>
          <c:idx val="0"/>
          <c:order val="0"/>
          <c:spPr>
            <a:solidFill>
              <a:schemeClr val="accent1">
                <a:alpha val="69804"/>
              </a:schemeClr>
            </a:solidFill>
            <a:ln w="9525" cap="flat" cmpd="sng" algn="ctr">
              <a:solidFill>
                <a:schemeClr val="accent1">
                  <a:alpha val="69804"/>
                </a:schemeClr>
              </a:solidFill>
              <a:miter lim="800000"/>
            </a:ln>
            <a:effectLst>
              <a:glow rad="76200">
                <a:schemeClr val="accent1">
                  <a:satMod val="175000"/>
                  <a:alpha val="34000"/>
                </a:schemeClr>
              </a:glow>
            </a:effectLst>
          </c:spPr>
          <c:val>
            <c:numRef>
              <c:f>Data!$B$2:$B$361</c:f>
              <c:numCache>
                <c:formatCode>0.00</c:formatCode>
                <c:ptCount val="360"/>
                <c:pt idx="0">
                  <c:v>507.28</c:v>
                </c:pt>
                <c:pt idx="1">
                  <c:v>507.28</c:v>
                </c:pt>
                <c:pt idx="2">
                  <c:v>507.28</c:v>
                </c:pt>
                <c:pt idx="3">
                  <c:v>507.28</c:v>
                </c:pt>
                <c:pt idx="4">
                  <c:v>507.28</c:v>
                </c:pt>
                <c:pt idx="5">
                  <c:v>507.28</c:v>
                </c:pt>
                <c:pt idx="6">
                  <c:v>507.28</c:v>
                </c:pt>
                <c:pt idx="7">
                  <c:v>507.28</c:v>
                </c:pt>
                <c:pt idx="8">
                  <c:v>507.28</c:v>
                </c:pt>
                <c:pt idx="9">
                  <c:v>507.28</c:v>
                </c:pt>
                <c:pt idx="10">
                  <c:v>507.28</c:v>
                </c:pt>
                <c:pt idx="11">
                  <c:v>507.28</c:v>
                </c:pt>
                <c:pt idx="12">
                  <c:v>507.28</c:v>
                </c:pt>
                <c:pt idx="13">
                  <c:v>507.28</c:v>
                </c:pt>
                <c:pt idx="14">
                  <c:v>507.28</c:v>
                </c:pt>
                <c:pt idx="15">
                  <c:v>507.28</c:v>
                </c:pt>
                <c:pt idx="16">
                  <c:v>507.28</c:v>
                </c:pt>
                <c:pt idx="17">
                  <c:v>507.28</c:v>
                </c:pt>
                <c:pt idx="18">
                  <c:v>507.28</c:v>
                </c:pt>
                <c:pt idx="19">
                  <c:v>507.28</c:v>
                </c:pt>
                <c:pt idx="20">
                  <c:v>507.28</c:v>
                </c:pt>
                <c:pt idx="21">
                  <c:v>507.28</c:v>
                </c:pt>
                <c:pt idx="22">
                  <c:v>507.28</c:v>
                </c:pt>
                <c:pt idx="23">
                  <c:v>507.28</c:v>
                </c:pt>
                <c:pt idx="24">
                  <c:v>507.28</c:v>
                </c:pt>
                <c:pt idx="25">
                  <c:v>507.28</c:v>
                </c:pt>
                <c:pt idx="26">
                  <c:v>507.28</c:v>
                </c:pt>
                <c:pt idx="27">
                  <c:v>507.28</c:v>
                </c:pt>
                <c:pt idx="28">
                  <c:v>507.28</c:v>
                </c:pt>
                <c:pt idx="29">
                  <c:v>507.28</c:v>
                </c:pt>
                <c:pt idx="30">
                  <c:v>507.28</c:v>
                </c:pt>
                <c:pt idx="31">
                  <c:v>507.28</c:v>
                </c:pt>
                <c:pt idx="32">
                  <c:v>507.28</c:v>
                </c:pt>
                <c:pt idx="33">
                  <c:v>507.28</c:v>
                </c:pt>
                <c:pt idx="34">
                  <c:v>507.28</c:v>
                </c:pt>
                <c:pt idx="35">
                  <c:v>507.28</c:v>
                </c:pt>
                <c:pt idx="36">
                  <c:v>507.28</c:v>
                </c:pt>
                <c:pt idx="37">
                  <c:v>507.28</c:v>
                </c:pt>
                <c:pt idx="38">
                  <c:v>507.28</c:v>
                </c:pt>
                <c:pt idx="39">
                  <c:v>507.28</c:v>
                </c:pt>
                <c:pt idx="40">
                  <c:v>507.28</c:v>
                </c:pt>
                <c:pt idx="41">
                  <c:v>507.28</c:v>
                </c:pt>
                <c:pt idx="42">
                  <c:v>507.28</c:v>
                </c:pt>
                <c:pt idx="43">
                  <c:v>507.28</c:v>
                </c:pt>
                <c:pt idx="44">
                  <c:v>507.28</c:v>
                </c:pt>
                <c:pt idx="45">
                  <c:v>507.28</c:v>
                </c:pt>
                <c:pt idx="46">
                  <c:v>507.28</c:v>
                </c:pt>
                <c:pt idx="47">
                  <c:v>507.28</c:v>
                </c:pt>
                <c:pt idx="48">
                  <c:v>507.28</c:v>
                </c:pt>
                <c:pt idx="49">
                  <c:v>507.28</c:v>
                </c:pt>
                <c:pt idx="50">
                  <c:v>507.28</c:v>
                </c:pt>
                <c:pt idx="51">
                  <c:v>507.28</c:v>
                </c:pt>
                <c:pt idx="52">
                  <c:v>507.28</c:v>
                </c:pt>
                <c:pt idx="53">
                  <c:v>507.28</c:v>
                </c:pt>
                <c:pt idx="54">
                  <c:v>507.28</c:v>
                </c:pt>
                <c:pt idx="55">
                  <c:v>507.28</c:v>
                </c:pt>
                <c:pt idx="56">
                  <c:v>507.28</c:v>
                </c:pt>
                <c:pt idx="57">
                  <c:v>507.28</c:v>
                </c:pt>
                <c:pt idx="58">
                  <c:v>507.28</c:v>
                </c:pt>
                <c:pt idx="59">
                  <c:v>507.28</c:v>
                </c:pt>
                <c:pt idx="60">
                  <c:v>507.28</c:v>
                </c:pt>
                <c:pt idx="61">
                  <c:v>507.28</c:v>
                </c:pt>
                <c:pt idx="62">
                  <c:v>507.28</c:v>
                </c:pt>
                <c:pt idx="63">
                  <c:v>507.28</c:v>
                </c:pt>
                <c:pt idx="64">
                  <c:v>507.28</c:v>
                </c:pt>
                <c:pt idx="65">
                  <c:v>507.28</c:v>
                </c:pt>
                <c:pt idx="66">
                  <c:v>507.28</c:v>
                </c:pt>
                <c:pt idx="67">
                  <c:v>507.28</c:v>
                </c:pt>
                <c:pt idx="68">
                  <c:v>507.28</c:v>
                </c:pt>
                <c:pt idx="69">
                  <c:v>507.28</c:v>
                </c:pt>
                <c:pt idx="70">
                  <c:v>507.28</c:v>
                </c:pt>
                <c:pt idx="71">
                  <c:v>507.28</c:v>
                </c:pt>
                <c:pt idx="72">
                  <c:v>507.28</c:v>
                </c:pt>
                <c:pt idx="73">
                  <c:v>507.28</c:v>
                </c:pt>
                <c:pt idx="74">
                  <c:v>507.28</c:v>
                </c:pt>
                <c:pt idx="75">
                  <c:v>507.28</c:v>
                </c:pt>
                <c:pt idx="76">
                  <c:v>507.28</c:v>
                </c:pt>
                <c:pt idx="77">
                  <c:v>507.28</c:v>
                </c:pt>
                <c:pt idx="78">
                  <c:v>507.28</c:v>
                </c:pt>
                <c:pt idx="79">
                  <c:v>507.28</c:v>
                </c:pt>
                <c:pt idx="80">
                  <c:v>507.28</c:v>
                </c:pt>
                <c:pt idx="81">
                  <c:v>507.28</c:v>
                </c:pt>
                <c:pt idx="82">
                  <c:v>507.28</c:v>
                </c:pt>
                <c:pt idx="83">
                  <c:v>507.28</c:v>
                </c:pt>
                <c:pt idx="84">
                  <c:v>507.28</c:v>
                </c:pt>
                <c:pt idx="85">
                  <c:v>507.28</c:v>
                </c:pt>
                <c:pt idx="86">
                  <c:v>507.28</c:v>
                </c:pt>
                <c:pt idx="87">
                  <c:v>507.28</c:v>
                </c:pt>
                <c:pt idx="88">
                  <c:v>507.28</c:v>
                </c:pt>
                <c:pt idx="89">
                  <c:v>507.28</c:v>
                </c:pt>
                <c:pt idx="90">
                  <c:v>507.28</c:v>
                </c:pt>
                <c:pt idx="91">
                  <c:v>507.28</c:v>
                </c:pt>
                <c:pt idx="92">
                  <c:v>507.28</c:v>
                </c:pt>
                <c:pt idx="93">
                  <c:v>507.28</c:v>
                </c:pt>
                <c:pt idx="94">
                  <c:v>507.28</c:v>
                </c:pt>
                <c:pt idx="95">
                  <c:v>507.28</c:v>
                </c:pt>
                <c:pt idx="96">
                  <c:v>507.28</c:v>
                </c:pt>
                <c:pt idx="97">
                  <c:v>507.28</c:v>
                </c:pt>
                <c:pt idx="98">
                  <c:v>507.28</c:v>
                </c:pt>
                <c:pt idx="99">
                  <c:v>507.28</c:v>
                </c:pt>
                <c:pt idx="100">
                  <c:v>507.28</c:v>
                </c:pt>
                <c:pt idx="101">
                  <c:v>507.28</c:v>
                </c:pt>
                <c:pt idx="102">
                  <c:v>507.28</c:v>
                </c:pt>
                <c:pt idx="103">
                  <c:v>507.28</c:v>
                </c:pt>
                <c:pt idx="104">
                  <c:v>507.28</c:v>
                </c:pt>
                <c:pt idx="105">
                  <c:v>507.28</c:v>
                </c:pt>
                <c:pt idx="106">
                  <c:v>507.28</c:v>
                </c:pt>
                <c:pt idx="107">
                  <c:v>507.28</c:v>
                </c:pt>
                <c:pt idx="108">
                  <c:v>507.28</c:v>
                </c:pt>
                <c:pt idx="109">
                  <c:v>507.28</c:v>
                </c:pt>
                <c:pt idx="110">
                  <c:v>507.28</c:v>
                </c:pt>
                <c:pt idx="111">
                  <c:v>507.28</c:v>
                </c:pt>
                <c:pt idx="112">
                  <c:v>507.28</c:v>
                </c:pt>
                <c:pt idx="113">
                  <c:v>507.28</c:v>
                </c:pt>
                <c:pt idx="114">
                  <c:v>507.28</c:v>
                </c:pt>
                <c:pt idx="115">
                  <c:v>507.28</c:v>
                </c:pt>
                <c:pt idx="116">
                  <c:v>507.28</c:v>
                </c:pt>
                <c:pt idx="117">
                  <c:v>507.28</c:v>
                </c:pt>
                <c:pt idx="118">
                  <c:v>507.28</c:v>
                </c:pt>
                <c:pt idx="119">
                  <c:v>316.43</c:v>
                </c:pt>
                <c:pt idx="120">
                  <c:v>316.43</c:v>
                </c:pt>
                <c:pt idx="121">
                  <c:v>316.43</c:v>
                </c:pt>
                <c:pt idx="122">
                  <c:v>316.43</c:v>
                </c:pt>
                <c:pt idx="123">
                  <c:v>316.43</c:v>
                </c:pt>
                <c:pt idx="124">
                  <c:v>316.43</c:v>
                </c:pt>
                <c:pt idx="125">
                  <c:v>316.43</c:v>
                </c:pt>
                <c:pt idx="126">
                  <c:v>316.43</c:v>
                </c:pt>
                <c:pt idx="127">
                  <c:v>316.43</c:v>
                </c:pt>
                <c:pt idx="128">
                  <c:v>316.43</c:v>
                </c:pt>
                <c:pt idx="129">
                  <c:v>316.43</c:v>
                </c:pt>
                <c:pt idx="130">
                  <c:v>316.43</c:v>
                </c:pt>
                <c:pt idx="131">
                  <c:v>316.43</c:v>
                </c:pt>
                <c:pt idx="132">
                  <c:v>316.43</c:v>
                </c:pt>
                <c:pt idx="133">
                  <c:v>316.43</c:v>
                </c:pt>
                <c:pt idx="134">
                  <c:v>316.43</c:v>
                </c:pt>
                <c:pt idx="135">
                  <c:v>316.43</c:v>
                </c:pt>
                <c:pt idx="136">
                  <c:v>316.43</c:v>
                </c:pt>
                <c:pt idx="137">
                  <c:v>316.43</c:v>
                </c:pt>
                <c:pt idx="138">
                  <c:v>316.43</c:v>
                </c:pt>
                <c:pt idx="139">
                  <c:v>316.43</c:v>
                </c:pt>
                <c:pt idx="140">
                  <c:v>316.43</c:v>
                </c:pt>
                <c:pt idx="141">
                  <c:v>316.43</c:v>
                </c:pt>
                <c:pt idx="142">
                  <c:v>507.28</c:v>
                </c:pt>
                <c:pt idx="143">
                  <c:v>507.28</c:v>
                </c:pt>
                <c:pt idx="144">
                  <c:v>507.28</c:v>
                </c:pt>
                <c:pt idx="145">
                  <c:v>507.28</c:v>
                </c:pt>
                <c:pt idx="146">
                  <c:v>507.28</c:v>
                </c:pt>
                <c:pt idx="147">
                  <c:v>507.28</c:v>
                </c:pt>
                <c:pt idx="148">
                  <c:v>507.28</c:v>
                </c:pt>
                <c:pt idx="149">
                  <c:v>507.28</c:v>
                </c:pt>
                <c:pt idx="150">
                  <c:v>507.28</c:v>
                </c:pt>
                <c:pt idx="151">
                  <c:v>507.28</c:v>
                </c:pt>
                <c:pt idx="152">
                  <c:v>507.28</c:v>
                </c:pt>
                <c:pt idx="153">
                  <c:v>507.28</c:v>
                </c:pt>
                <c:pt idx="154">
                  <c:v>507.28</c:v>
                </c:pt>
                <c:pt idx="155">
                  <c:v>507.28</c:v>
                </c:pt>
                <c:pt idx="156">
                  <c:v>507.28</c:v>
                </c:pt>
                <c:pt idx="157">
                  <c:v>507.28</c:v>
                </c:pt>
                <c:pt idx="158">
                  <c:v>507.28</c:v>
                </c:pt>
                <c:pt idx="159">
                  <c:v>507.28</c:v>
                </c:pt>
                <c:pt idx="160">
                  <c:v>507.28</c:v>
                </c:pt>
                <c:pt idx="161">
                  <c:v>507.28</c:v>
                </c:pt>
                <c:pt idx="162">
                  <c:v>507.28</c:v>
                </c:pt>
                <c:pt idx="163">
                  <c:v>507.28</c:v>
                </c:pt>
                <c:pt idx="164">
                  <c:v>507.28</c:v>
                </c:pt>
                <c:pt idx="165">
                  <c:v>507.28</c:v>
                </c:pt>
                <c:pt idx="166">
                  <c:v>507.28</c:v>
                </c:pt>
                <c:pt idx="167">
                  <c:v>507.28</c:v>
                </c:pt>
                <c:pt idx="168">
                  <c:v>507.28</c:v>
                </c:pt>
                <c:pt idx="169">
                  <c:v>507.28</c:v>
                </c:pt>
                <c:pt idx="170">
                  <c:v>507.28</c:v>
                </c:pt>
                <c:pt idx="171">
                  <c:v>507.28</c:v>
                </c:pt>
                <c:pt idx="172">
                  <c:v>507.28</c:v>
                </c:pt>
                <c:pt idx="173">
                  <c:v>507.28</c:v>
                </c:pt>
                <c:pt idx="174">
                  <c:v>507.28</c:v>
                </c:pt>
                <c:pt idx="175">
                  <c:v>507.28</c:v>
                </c:pt>
                <c:pt idx="176">
                  <c:v>507.28</c:v>
                </c:pt>
                <c:pt idx="177">
                  <c:v>507.28</c:v>
                </c:pt>
                <c:pt idx="178">
                  <c:v>507.28</c:v>
                </c:pt>
                <c:pt idx="179">
                  <c:v>507.28</c:v>
                </c:pt>
                <c:pt idx="180">
                  <c:v>507.28</c:v>
                </c:pt>
                <c:pt idx="181">
                  <c:v>507.28</c:v>
                </c:pt>
                <c:pt idx="182">
                  <c:v>507.28</c:v>
                </c:pt>
                <c:pt idx="183">
                  <c:v>507.28</c:v>
                </c:pt>
                <c:pt idx="184">
                  <c:v>507.28</c:v>
                </c:pt>
                <c:pt idx="185">
                  <c:v>507.28</c:v>
                </c:pt>
                <c:pt idx="186">
                  <c:v>507.28</c:v>
                </c:pt>
                <c:pt idx="187">
                  <c:v>507.28</c:v>
                </c:pt>
                <c:pt idx="188">
                  <c:v>507.28</c:v>
                </c:pt>
                <c:pt idx="189">
                  <c:v>507.28</c:v>
                </c:pt>
                <c:pt idx="190">
                  <c:v>507.28</c:v>
                </c:pt>
                <c:pt idx="191">
                  <c:v>507.28</c:v>
                </c:pt>
                <c:pt idx="192">
                  <c:v>507.28</c:v>
                </c:pt>
                <c:pt idx="193">
                  <c:v>507.28</c:v>
                </c:pt>
                <c:pt idx="194">
                  <c:v>507.28</c:v>
                </c:pt>
                <c:pt idx="195">
                  <c:v>507.28</c:v>
                </c:pt>
                <c:pt idx="196">
                  <c:v>507.28</c:v>
                </c:pt>
                <c:pt idx="197">
                  <c:v>507.28</c:v>
                </c:pt>
                <c:pt idx="198">
                  <c:v>507.28</c:v>
                </c:pt>
                <c:pt idx="199">
                  <c:v>507.28</c:v>
                </c:pt>
                <c:pt idx="200">
                  <c:v>507.28</c:v>
                </c:pt>
                <c:pt idx="201">
                  <c:v>507.28</c:v>
                </c:pt>
                <c:pt idx="202">
                  <c:v>507.28</c:v>
                </c:pt>
                <c:pt idx="203">
                  <c:v>507.28</c:v>
                </c:pt>
                <c:pt idx="204">
                  <c:v>507.28</c:v>
                </c:pt>
                <c:pt idx="205">
                  <c:v>507.28</c:v>
                </c:pt>
                <c:pt idx="206">
                  <c:v>507.28</c:v>
                </c:pt>
                <c:pt idx="207">
                  <c:v>272.49</c:v>
                </c:pt>
                <c:pt idx="208">
                  <c:v>272.49</c:v>
                </c:pt>
                <c:pt idx="209">
                  <c:v>272.49</c:v>
                </c:pt>
                <c:pt idx="210">
                  <c:v>272.49</c:v>
                </c:pt>
                <c:pt idx="211">
                  <c:v>272.49</c:v>
                </c:pt>
                <c:pt idx="212">
                  <c:v>272.49</c:v>
                </c:pt>
                <c:pt idx="213">
                  <c:v>272.49</c:v>
                </c:pt>
                <c:pt idx="214">
                  <c:v>272.49</c:v>
                </c:pt>
                <c:pt idx="215">
                  <c:v>272.49</c:v>
                </c:pt>
                <c:pt idx="216">
                  <c:v>272.49</c:v>
                </c:pt>
                <c:pt idx="217">
                  <c:v>272.49</c:v>
                </c:pt>
                <c:pt idx="218">
                  <c:v>272.49</c:v>
                </c:pt>
                <c:pt idx="219">
                  <c:v>272.49</c:v>
                </c:pt>
                <c:pt idx="220">
                  <c:v>272.49</c:v>
                </c:pt>
                <c:pt idx="221">
                  <c:v>272.49</c:v>
                </c:pt>
                <c:pt idx="222">
                  <c:v>272.49</c:v>
                </c:pt>
                <c:pt idx="223">
                  <c:v>272.49</c:v>
                </c:pt>
                <c:pt idx="224">
                  <c:v>272.49</c:v>
                </c:pt>
                <c:pt idx="225">
                  <c:v>272.49</c:v>
                </c:pt>
                <c:pt idx="226">
                  <c:v>272.49</c:v>
                </c:pt>
                <c:pt idx="227">
                  <c:v>272.49</c:v>
                </c:pt>
                <c:pt idx="228">
                  <c:v>272.49</c:v>
                </c:pt>
                <c:pt idx="229">
                  <c:v>272.49</c:v>
                </c:pt>
                <c:pt idx="230">
                  <c:v>272.49</c:v>
                </c:pt>
                <c:pt idx="231">
                  <c:v>272.49</c:v>
                </c:pt>
                <c:pt idx="232">
                  <c:v>272.49</c:v>
                </c:pt>
                <c:pt idx="233">
                  <c:v>272.49</c:v>
                </c:pt>
                <c:pt idx="234">
                  <c:v>272.49</c:v>
                </c:pt>
                <c:pt idx="235">
                  <c:v>272.49</c:v>
                </c:pt>
                <c:pt idx="236">
                  <c:v>272.49</c:v>
                </c:pt>
                <c:pt idx="237">
                  <c:v>272.49</c:v>
                </c:pt>
                <c:pt idx="238">
                  <c:v>272.49</c:v>
                </c:pt>
                <c:pt idx="239">
                  <c:v>272.49</c:v>
                </c:pt>
                <c:pt idx="240">
                  <c:v>272.49</c:v>
                </c:pt>
                <c:pt idx="241">
                  <c:v>272.49</c:v>
                </c:pt>
                <c:pt idx="242">
                  <c:v>272.49</c:v>
                </c:pt>
                <c:pt idx="243">
                  <c:v>272.49</c:v>
                </c:pt>
                <c:pt idx="244">
                  <c:v>272.49</c:v>
                </c:pt>
                <c:pt idx="245">
                  <c:v>272.49</c:v>
                </c:pt>
                <c:pt idx="246">
                  <c:v>272.49</c:v>
                </c:pt>
                <c:pt idx="247">
                  <c:v>272.49</c:v>
                </c:pt>
                <c:pt idx="248">
                  <c:v>272.49</c:v>
                </c:pt>
                <c:pt idx="249">
                  <c:v>272.49</c:v>
                </c:pt>
                <c:pt idx="250">
                  <c:v>272.49</c:v>
                </c:pt>
                <c:pt idx="251">
                  <c:v>272.49</c:v>
                </c:pt>
                <c:pt idx="252">
                  <c:v>272.49</c:v>
                </c:pt>
                <c:pt idx="253">
                  <c:v>272.49</c:v>
                </c:pt>
                <c:pt idx="254">
                  <c:v>272.49</c:v>
                </c:pt>
                <c:pt idx="255">
                  <c:v>272.49</c:v>
                </c:pt>
                <c:pt idx="256">
                  <c:v>272.49</c:v>
                </c:pt>
                <c:pt idx="257">
                  <c:v>272.49</c:v>
                </c:pt>
                <c:pt idx="258">
                  <c:v>272.49</c:v>
                </c:pt>
                <c:pt idx="259">
                  <c:v>272.49</c:v>
                </c:pt>
                <c:pt idx="260">
                  <c:v>272.49</c:v>
                </c:pt>
                <c:pt idx="261">
                  <c:v>507.28</c:v>
                </c:pt>
                <c:pt idx="262">
                  <c:v>507.28</c:v>
                </c:pt>
                <c:pt idx="263">
                  <c:v>507.28</c:v>
                </c:pt>
                <c:pt idx="264">
                  <c:v>507.28</c:v>
                </c:pt>
                <c:pt idx="265">
                  <c:v>507.28</c:v>
                </c:pt>
                <c:pt idx="266">
                  <c:v>507.28</c:v>
                </c:pt>
                <c:pt idx="267">
                  <c:v>507.28</c:v>
                </c:pt>
                <c:pt idx="268">
                  <c:v>507.28</c:v>
                </c:pt>
                <c:pt idx="269">
                  <c:v>507.28</c:v>
                </c:pt>
                <c:pt idx="270">
                  <c:v>507.28</c:v>
                </c:pt>
                <c:pt idx="271">
                  <c:v>507.28</c:v>
                </c:pt>
                <c:pt idx="272">
                  <c:v>507.28</c:v>
                </c:pt>
                <c:pt idx="273">
                  <c:v>507.28</c:v>
                </c:pt>
                <c:pt idx="274">
                  <c:v>507.28</c:v>
                </c:pt>
                <c:pt idx="275">
                  <c:v>507.28</c:v>
                </c:pt>
                <c:pt idx="276">
                  <c:v>507.28</c:v>
                </c:pt>
                <c:pt idx="277">
                  <c:v>507.28</c:v>
                </c:pt>
                <c:pt idx="278">
                  <c:v>507.28</c:v>
                </c:pt>
                <c:pt idx="279">
                  <c:v>507.28</c:v>
                </c:pt>
                <c:pt idx="280">
                  <c:v>507.28</c:v>
                </c:pt>
                <c:pt idx="281">
                  <c:v>507.28</c:v>
                </c:pt>
                <c:pt idx="282">
                  <c:v>507.28</c:v>
                </c:pt>
                <c:pt idx="283">
                  <c:v>507.28</c:v>
                </c:pt>
                <c:pt idx="284">
                  <c:v>507.28</c:v>
                </c:pt>
                <c:pt idx="285">
                  <c:v>507.28</c:v>
                </c:pt>
                <c:pt idx="286">
                  <c:v>507.28</c:v>
                </c:pt>
                <c:pt idx="287">
                  <c:v>507.28</c:v>
                </c:pt>
                <c:pt idx="288">
                  <c:v>507.28</c:v>
                </c:pt>
                <c:pt idx="289">
                  <c:v>507.28</c:v>
                </c:pt>
                <c:pt idx="290">
                  <c:v>507.28</c:v>
                </c:pt>
                <c:pt idx="291">
                  <c:v>507.28</c:v>
                </c:pt>
                <c:pt idx="292">
                  <c:v>507.28</c:v>
                </c:pt>
                <c:pt idx="293">
                  <c:v>507.28</c:v>
                </c:pt>
                <c:pt idx="294">
                  <c:v>507.28</c:v>
                </c:pt>
                <c:pt idx="295">
                  <c:v>507.28</c:v>
                </c:pt>
                <c:pt idx="296">
                  <c:v>507.28</c:v>
                </c:pt>
                <c:pt idx="297">
                  <c:v>507.28</c:v>
                </c:pt>
                <c:pt idx="298">
                  <c:v>507.28</c:v>
                </c:pt>
                <c:pt idx="299">
                  <c:v>507.28</c:v>
                </c:pt>
                <c:pt idx="300">
                  <c:v>507.28</c:v>
                </c:pt>
                <c:pt idx="301">
                  <c:v>507.28</c:v>
                </c:pt>
                <c:pt idx="302">
                  <c:v>507.28</c:v>
                </c:pt>
                <c:pt idx="303">
                  <c:v>507.28</c:v>
                </c:pt>
                <c:pt idx="304">
                  <c:v>507.28</c:v>
                </c:pt>
                <c:pt idx="305">
                  <c:v>507.28</c:v>
                </c:pt>
                <c:pt idx="306">
                  <c:v>507.28</c:v>
                </c:pt>
                <c:pt idx="307">
                  <c:v>507.28</c:v>
                </c:pt>
                <c:pt idx="308">
                  <c:v>507.28</c:v>
                </c:pt>
                <c:pt idx="309">
                  <c:v>507.28</c:v>
                </c:pt>
                <c:pt idx="310">
                  <c:v>507.28</c:v>
                </c:pt>
                <c:pt idx="311">
                  <c:v>507.28</c:v>
                </c:pt>
                <c:pt idx="312">
                  <c:v>507.28</c:v>
                </c:pt>
                <c:pt idx="313">
                  <c:v>507.28</c:v>
                </c:pt>
                <c:pt idx="314">
                  <c:v>507.28</c:v>
                </c:pt>
                <c:pt idx="315">
                  <c:v>507.28</c:v>
                </c:pt>
                <c:pt idx="316">
                  <c:v>507.28</c:v>
                </c:pt>
                <c:pt idx="317">
                  <c:v>507.28</c:v>
                </c:pt>
                <c:pt idx="318">
                  <c:v>507.28</c:v>
                </c:pt>
                <c:pt idx="319">
                  <c:v>507.28</c:v>
                </c:pt>
                <c:pt idx="320">
                  <c:v>507.28</c:v>
                </c:pt>
                <c:pt idx="321">
                  <c:v>507.28</c:v>
                </c:pt>
                <c:pt idx="322">
                  <c:v>507.28</c:v>
                </c:pt>
                <c:pt idx="323">
                  <c:v>507.28</c:v>
                </c:pt>
                <c:pt idx="324">
                  <c:v>507.28</c:v>
                </c:pt>
                <c:pt idx="325">
                  <c:v>507.28</c:v>
                </c:pt>
                <c:pt idx="326">
                  <c:v>507.28</c:v>
                </c:pt>
                <c:pt idx="327">
                  <c:v>507.28</c:v>
                </c:pt>
                <c:pt idx="328">
                  <c:v>507.28</c:v>
                </c:pt>
                <c:pt idx="329">
                  <c:v>507.28</c:v>
                </c:pt>
                <c:pt idx="330">
                  <c:v>507.28</c:v>
                </c:pt>
                <c:pt idx="331">
                  <c:v>507.28</c:v>
                </c:pt>
                <c:pt idx="332">
                  <c:v>507.28</c:v>
                </c:pt>
                <c:pt idx="333">
                  <c:v>507.28</c:v>
                </c:pt>
                <c:pt idx="334">
                  <c:v>507.28</c:v>
                </c:pt>
                <c:pt idx="335">
                  <c:v>507.28</c:v>
                </c:pt>
                <c:pt idx="336">
                  <c:v>507.28</c:v>
                </c:pt>
                <c:pt idx="337">
                  <c:v>507.28</c:v>
                </c:pt>
                <c:pt idx="338">
                  <c:v>507.28</c:v>
                </c:pt>
                <c:pt idx="339">
                  <c:v>507.28</c:v>
                </c:pt>
                <c:pt idx="340">
                  <c:v>507.28</c:v>
                </c:pt>
                <c:pt idx="341">
                  <c:v>507.28</c:v>
                </c:pt>
                <c:pt idx="342">
                  <c:v>507.28</c:v>
                </c:pt>
                <c:pt idx="343">
                  <c:v>507.28</c:v>
                </c:pt>
                <c:pt idx="344">
                  <c:v>507.28</c:v>
                </c:pt>
                <c:pt idx="345">
                  <c:v>507.28</c:v>
                </c:pt>
                <c:pt idx="346">
                  <c:v>507.28</c:v>
                </c:pt>
                <c:pt idx="347">
                  <c:v>507.28</c:v>
                </c:pt>
                <c:pt idx="348">
                  <c:v>507.28</c:v>
                </c:pt>
                <c:pt idx="349">
                  <c:v>507.28</c:v>
                </c:pt>
                <c:pt idx="350">
                  <c:v>507.28</c:v>
                </c:pt>
                <c:pt idx="351">
                  <c:v>507.28</c:v>
                </c:pt>
                <c:pt idx="352">
                  <c:v>507.28</c:v>
                </c:pt>
                <c:pt idx="353">
                  <c:v>507.28</c:v>
                </c:pt>
                <c:pt idx="354">
                  <c:v>507.28</c:v>
                </c:pt>
                <c:pt idx="355">
                  <c:v>507.28</c:v>
                </c:pt>
                <c:pt idx="356">
                  <c:v>507.28</c:v>
                </c:pt>
                <c:pt idx="357">
                  <c:v>507.28</c:v>
                </c:pt>
                <c:pt idx="358">
                  <c:v>507.28</c:v>
                </c:pt>
                <c:pt idx="359">
                  <c:v>507.28</c:v>
                </c:pt>
              </c:numCache>
            </c:numRef>
          </c:val>
          <c:extLst>
            <c:ext xmlns:c16="http://schemas.microsoft.com/office/drawing/2014/chart" uri="{C3380CC4-5D6E-409C-BE32-E72D297353CC}">
              <c16:uniqueId val="{00000000-4CE1-41DC-B922-9E83EBB3CCBF}"/>
            </c:ext>
          </c:extLst>
        </c:ser>
        <c:dLbls>
          <c:showLegendKey val="0"/>
          <c:showVal val="0"/>
          <c:showCatName val="0"/>
          <c:showSerName val="0"/>
          <c:showPercent val="0"/>
          <c:showBubbleSize val="0"/>
        </c:dLbls>
        <c:axId val="511688288"/>
        <c:axId val="511694192"/>
      </c:radarChart>
      <c:catAx>
        <c:axId val="511688288"/>
        <c:scaling>
          <c:orientation val="minMax"/>
        </c:scaling>
        <c:delete val="0"/>
        <c:axPos val="b"/>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11694192"/>
        <c:crosses val="autoZero"/>
        <c:auto val="1"/>
        <c:lblAlgn val="ctr"/>
        <c:lblOffset val="100"/>
        <c:noMultiLvlLbl val="0"/>
      </c:catAx>
      <c:valAx>
        <c:axId val="511694192"/>
        <c:scaling>
          <c:orientation val="minMax"/>
          <c:max val="550"/>
          <c:min val="0"/>
        </c:scaling>
        <c:delete val="0"/>
        <c:axPos val="l"/>
        <c:majorGridlines>
          <c:spPr>
            <a:ln w="9525" cap="flat" cmpd="sng" algn="ctr">
              <a:solidFill>
                <a:schemeClr val="lt1">
                  <a:alpha val="2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1168828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System one Height (m) agaisnt Time</a:t>
            </a:r>
            <a:r>
              <a:rPr lang="en-US" baseline="0"/>
              <a:t> (s)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Sheet1!$C$1:$C$2</c:f>
              <c:strCache>
                <c:ptCount val="2"/>
                <c:pt idx="0">
                  <c:v>One (Prop)</c:v>
                </c:pt>
                <c:pt idx="1">
                  <c:v>Height </c:v>
                </c:pt>
              </c:strCache>
            </c:strRef>
          </c:tx>
          <c:spPr>
            <a:ln w="28575" cap="rnd">
              <a:solidFill>
                <a:schemeClr val="accent1"/>
              </a:solidFill>
              <a:round/>
            </a:ln>
            <a:effectLst/>
          </c:spPr>
          <c:marker>
            <c:symbol val="none"/>
          </c:marker>
          <c:cat>
            <c:numRef>
              <c:f>Sheet1!$B$3:$B$103</c:f>
              <c:numCache>
                <c:formatCode>General</c:formatCode>
                <c:ptCount val="101"/>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pt idx="25">
                  <c:v>5</c:v>
                </c:pt>
                <c:pt idx="26">
                  <c:v>5.2</c:v>
                </c:pt>
                <c:pt idx="27">
                  <c:v>5.4</c:v>
                </c:pt>
                <c:pt idx="28">
                  <c:v>5.6</c:v>
                </c:pt>
                <c:pt idx="29">
                  <c:v>5.8</c:v>
                </c:pt>
                <c:pt idx="30">
                  <c:v>6</c:v>
                </c:pt>
                <c:pt idx="31">
                  <c:v>6.2</c:v>
                </c:pt>
                <c:pt idx="32">
                  <c:v>6.4</c:v>
                </c:pt>
                <c:pt idx="33">
                  <c:v>6.6</c:v>
                </c:pt>
                <c:pt idx="34">
                  <c:v>6.8</c:v>
                </c:pt>
                <c:pt idx="35">
                  <c:v>7</c:v>
                </c:pt>
                <c:pt idx="36">
                  <c:v>7.2</c:v>
                </c:pt>
                <c:pt idx="37">
                  <c:v>7.4</c:v>
                </c:pt>
                <c:pt idx="38">
                  <c:v>7.6</c:v>
                </c:pt>
                <c:pt idx="39">
                  <c:v>7.8</c:v>
                </c:pt>
                <c:pt idx="40">
                  <c:v>8</c:v>
                </c:pt>
                <c:pt idx="41">
                  <c:v>8.1999999999999993</c:v>
                </c:pt>
                <c:pt idx="42">
                  <c:v>8.4</c:v>
                </c:pt>
                <c:pt idx="43">
                  <c:v>8.6</c:v>
                </c:pt>
                <c:pt idx="44">
                  <c:v>8.8000000000000007</c:v>
                </c:pt>
                <c:pt idx="45">
                  <c:v>9</c:v>
                </c:pt>
                <c:pt idx="46">
                  <c:v>9.1999999999999993</c:v>
                </c:pt>
                <c:pt idx="47">
                  <c:v>9.4</c:v>
                </c:pt>
                <c:pt idx="48">
                  <c:v>9.6</c:v>
                </c:pt>
                <c:pt idx="49">
                  <c:v>9.8000000000000007</c:v>
                </c:pt>
                <c:pt idx="50">
                  <c:v>10</c:v>
                </c:pt>
                <c:pt idx="51">
                  <c:v>10.199999999999999</c:v>
                </c:pt>
                <c:pt idx="52">
                  <c:v>10.4</c:v>
                </c:pt>
                <c:pt idx="53">
                  <c:v>10.6</c:v>
                </c:pt>
                <c:pt idx="54">
                  <c:v>10.8</c:v>
                </c:pt>
                <c:pt idx="55">
                  <c:v>11</c:v>
                </c:pt>
                <c:pt idx="56">
                  <c:v>11.2</c:v>
                </c:pt>
                <c:pt idx="57">
                  <c:v>11.4</c:v>
                </c:pt>
                <c:pt idx="58">
                  <c:v>11.6</c:v>
                </c:pt>
                <c:pt idx="59">
                  <c:v>11.8</c:v>
                </c:pt>
                <c:pt idx="60">
                  <c:v>12</c:v>
                </c:pt>
                <c:pt idx="61">
                  <c:v>12.2</c:v>
                </c:pt>
                <c:pt idx="62">
                  <c:v>12.4</c:v>
                </c:pt>
                <c:pt idx="63">
                  <c:v>12.6</c:v>
                </c:pt>
                <c:pt idx="64">
                  <c:v>12.8</c:v>
                </c:pt>
                <c:pt idx="65">
                  <c:v>13</c:v>
                </c:pt>
                <c:pt idx="66">
                  <c:v>13.2</c:v>
                </c:pt>
                <c:pt idx="67">
                  <c:v>13.4</c:v>
                </c:pt>
                <c:pt idx="68">
                  <c:v>13.6</c:v>
                </c:pt>
                <c:pt idx="69">
                  <c:v>13.8</c:v>
                </c:pt>
                <c:pt idx="70">
                  <c:v>14</c:v>
                </c:pt>
                <c:pt idx="71">
                  <c:v>14.2</c:v>
                </c:pt>
                <c:pt idx="72">
                  <c:v>14.4</c:v>
                </c:pt>
                <c:pt idx="73">
                  <c:v>14.6</c:v>
                </c:pt>
                <c:pt idx="74">
                  <c:v>14.8</c:v>
                </c:pt>
                <c:pt idx="75">
                  <c:v>15</c:v>
                </c:pt>
                <c:pt idx="76">
                  <c:v>15.2</c:v>
                </c:pt>
                <c:pt idx="77">
                  <c:v>15.4</c:v>
                </c:pt>
                <c:pt idx="78">
                  <c:v>15.6</c:v>
                </c:pt>
                <c:pt idx="79">
                  <c:v>15.8</c:v>
                </c:pt>
                <c:pt idx="80">
                  <c:v>16</c:v>
                </c:pt>
                <c:pt idx="81">
                  <c:v>16.2</c:v>
                </c:pt>
                <c:pt idx="82">
                  <c:v>16.399999999999999</c:v>
                </c:pt>
                <c:pt idx="83">
                  <c:v>16.600000000000001</c:v>
                </c:pt>
                <c:pt idx="84">
                  <c:v>16.8</c:v>
                </c:pt>
                <c:pt idx="85">
                  <c:v>17</c:v>
                </c:pt>
                <c:pt idx="86">
                  <c:v>17.2</c:v>
                </c:pt>
                <c:pt idx="87">
                  <c:v>17.399999999999999</c:v>
                </c:pt>
                <c:pt idx="88">
                  <c:v>17.600000000000001</c:v>
                </c:pt>
                <c:pt idx="89">
                  <c:v>17.8</c:v>
                </c:pt>
                <c:pt idx="90">
                  <c:v>18</c:v>
                </c:pt>
                <c:pt idx="91">
                  <c:v>18.2</c:v>
                </c:pt>
                <c:pt idx="92">
                  <c:v>18.399999999999999</c:v>
                </c:pt>
                <c:pt idx="93">
                  <c:v>18.600000000000001</c:v>
                </c:pt>
                <c:pt idx="94">
                  <c:v>18.8</c:v>
                </c:pt>
                <c:pt idx="95">
                  <c:v>19</c:v>
                </c:pt>
                <c:pt idx="96">
                  <c:v>19.2</c:v>
                </c:pt>
                <c:pt idx="97">
                  <c:v>19.399999999999999</c:v>
                </c:pt>
                <c:pt idx="98">
                  <c:v>19.600000000000001</c:v>
                </c:pt>
                <c:pt idx="99">
                  <c:v>19.8</c:v>
                </c:pt>
                <c:pt idx="100">
                  <c:v>20</c:v>
                </c:pt>
              </c:numCache>
            </c:numRef>
          </c:cat>
          <c:val>
            <c:numRef>
              <c:f>Sheet1!$C$3:$C$103</c:f>
              <c:numCache>
                <c:formatCode>General</c:formatCode>
                <c:ptCount val="101"/>
                <c:pt idx="0">
                  <c:v>200</c:v>
                </c:pt>
                <c:pt idx="1">
                  <c:v>200</c:v>
                </c:pt>
                <c:pt idx="2">
                  <c:v>199.7</c:v>
                </c:pt>
                <c:pt idx="3">
                  <c:v>197.1</c:v>
                </c:pt>
                <c:pt idx="4">
                  <c:v>194.5</c:v>
                </c:pt>
                <c:pt idx="5">
                  <c:v>191.9</c:v>
                </c:pt>
                <c:pt idx="6">
                  <c:v>189.3</c:v>
                </c:pt>
                <c:pt idx="7">
                  <c:v>184.3</c:v>
                </c:pt>
                <c:pt idx="8">
                  <c:v>179.3</c:v>
                </c:pt>
                <c:pt idx="9">
                  <c:v>172.3</c:v>
                </c:pt>
                <c:pt idx="10">
                  <c:v>169.3</c:v>
                </c:pt>
                <c:pt idx="11">
                  <c:v>164.3</c:v>
                </c:pt>
                <c:pt idx="12">
                  <c:v>159.30000000000001</c:v>
                </c:pt>
                <c:pt idx="13">
                  <c:v>154.30000000000001</c:v>
                </c:pt>
                <c:pt idx="14">
                  <c:v>149.30000000000001</c:v>
                </c:pt>
                <c:pt idx="15">
                  <c:v>144.30000000000001</c:v>
                </c:pt>
                <c:pt idx="16">
                  <c:v>139.30000000000001</c:v>
                </c:pt>
                <c:pt idx="17">
                  <c:v>134.30000000000001</c:v>
                </c:pt>
                <c:pt idx="18">
                  <c:v>129.30000000000001</c:v>
                </c:pt>
                <c:pt idx="19">
                  <c:v>124.3</c:v>
                </c:pt>
                <c:pt idx="20">
                  <c:v>119.3</c:v>
                </c:pt>
                <c:pt idx="21">
                  <c:v>114.3</c:v>
                </c:pt>
                <c:pt idx="22">
                  <c:v>109.3</c:v>
                </c:pt>
                <c:pt idx="23">
                  <c:v>104.3</c:v>
                </c:pt>
                <c:pt idx="24">
                  <c:v>99.3</c:v>
                </c:pt>
                <c:pt idx="25">
                  <c:v>94.3</c:v>
                </c:pt>
                <c:pt idx="26">
                  <c:v>91</c:v>
                </c:pt>
                <c:pt idx="27">
                  <c:v>89.7</c:v>
                </c:pt>
                <c:pt idx="28">
                  <c:v>88.4</c:v>
                </c:pt>
                <c:pt idx="29">
                  <c:v>87.1</c:v>
                </c:pt>
                <c:pt idx="30">
                  <c:v>85.8</c:v>
                </c:pt>
                <c:pt idx="31">
                  <c:v>84.5</c:v>
                </c:pt>
                <c:pt idx="32">
                  <c:v>83.2</c:v>
                </c:pt>
                <c:pt idx="33">
                  <c:v>81.900000000000006</c:v>
                </c:pt>
                <c:pt idx="34">
                  <c:v>80.599999999999994</c:v>
                </c:pt>
                <c:pt idx="35">
                  <c:v>79.3</c:v>
                </c:pt>
                <c:pt idx="36">
                  <c:v>78</c:v>
                </c:pt>
                <c:pt idx="37">
                  <c:v>76.7</c:v>
                </c:pt>
                <c:pt idx="38">
                  <c:v>75.400000000000006</c:v>
                </c:pt>
                <c:pt idx="39">
                  <c:v>74.099999999999994</c:v>
                </c:pt>
                <c:pt idx="40">
                  <c:v>72.8</c:v>
                </c:pt>
                <c:pt idx="41">
                  <c:v>71.5</c:v>
                </c:pt>
                <c:pt idx="42">
                  <c:v>70.2</c:v>
                </c:pt>
                <c:pt idx="43">
                  <c:v>68.900000000000006</c:v>
                </c:pt>
                <c:pt idx="44">
                  <c:v>67.599999999999994</c:v>
                </c:pt>
                <c:pt idx="45">
                  <c:v>66.3</c:v>
                </c:pt>
                <c:pt idx="46">
                  <c:v>65</c:v>
                </c:pt>
                <c:pt idx="47">
                  <c:v>63.7</c:v>
                </c:pt>
                <c:pt idx="48">
                  <c:v>62.4</c:v>
                </c:pt>
                <c:pt idx="49">
                  <c:v>61.1</c:v>
                </c:pt>
                <c:pt idx="50">
                  <c:v>59.8</c:v>
                </c:pt>
                <c:pt idx="51">
                  <c:v>58.5</c:v>
                </c:pt>
                <c:pt idx="52">
                  <c:v>57.2</c:v>
                </c:pt>
                <c:pt idx="53">
                  <c:v>55.9</c:v>
                </c:pt>
                <c:pt idx="54">
                  <c:v>54.6</c:v>
                </c:pt>
                <c:pt idx="55">
                  <c:v>53.3</c:v>
                </c:pt>
                <c:pt idx="56">
                  <c:v>52</c:v>
                </c:pt>
                <c:pt idx="57">
                  <c:v>50.7</c:v>
                </c:pt>
                <c:pt idx="58">
                  <c:v>49.4</c:v>
                </c:pt>
                <c:pt idx="59">
                  <c:v>48.1</c:v>
                </c:pt>
                <c:pt idx="60">
                  <c:v>46.8</c:v>
                </c:pt>
                <c:pt idx="61">
                  <c:v>45.5</c:v>
                </c:pt>
                <c:pt idx="62">
                  <c:v>44.2</c:v>
                </c:pt>
                <c:pt idx="63">
                  <c:v>42.9</c:v>
                </c:pt>
                <c:pt idx="64">
                  <c:v>41.6</c:v>
                </c:pt>
                <c:pt idx="65">
                  <c:v>40.299999999999997</c:v>
                </c:pt>
                <c:pt idx="66">
                  <c:v>39</c:v>
                </c:pt>
                <c:pt idx="67">
                  <c:v>37.700000000000003</c:v>
                </c:pt>
                <c:pt idx="68">
                  <c:v>36.4</c:v>
                </c:pt>
                <c:pt idx="69">
                  <c:v>35.1</c:v>
                </c:pt>
                <c:pt idx="70">
                  <c:v>33.799999999999997</c:v>
                </c:pt>
                <c:pt idx="71">
                  <c:v>32.5</c:v>
                </c:pt>
                <c:pt idx="72">
                  <c:v>31.2</c:v>
                </c:pt>
                <c:pt idx="73">
                  <c:v>29.9</c:v>
                </c:pt>
                <c:pt idx="74">
                  <c:v>28.6</c:v>
                </c:pt>
                <c:pt idx="75">
                  <c:v>27.3</c:v>
                </c:pt>
                <c:pt idx="76">
                  <c:v>26</c:v>
                </c:pt>
                <c:pt idx="77">
                  <c:v>24.7</c:v>
                </c:pt>
                <c:pt idx="78">
                  <c:v>23.4</c:v>
                </c:pt>
                <c:pt idx="79">
                  <c:v>22.1</c:v>
                </c:pt>
                <c:pt idx="80">
                  <c:v>20.8</c:v>
                </c:pt>
                <c:pt idx="81">
                  <c:v>19.5</c:v>
                </c:pt>
                <c:pt idx="82">
                  <c:v>18.2</c:v>
                </c:pt>
                <c:pt idx="83">
                  <c:v>16.899999999999999</c:v>
                </c:pt>
                <c:pt idx="84">
                  <c:v>15.6</c:v>
                </c:pt>
                <c:pt idx="85">
                  <c:v>14.3</c:v>
                </c:pt>
                <c:pt idx="86">
                  <c:v>13</c:v>
                </c:pt>
                <c:pt idx="87">
                  <c:v>11.7</c:v>
                </c:pt>
                <c:pt idx="88">
                  <c:v>10.4</c:v>
                </c:pt>
                <c:pt idx="89">
                  <c:v>9.1</c:v>
                </c:pt>
                <c:pt idx="90">
                  <c:v>7.8</c:v>
                </c:pt>
                <c:pt idx="91">
                  <c:v>6.5</c:v>
                </c:pt>
                <c:pt idx="92">
                  <c:v>5.2</c:v>
                </c:pt>
                <c:pt idx="93">
                  <c:v>3.9</c:v>
                </c:pt>
                <c:pt idx="94">
                  <c:v>2.6</c:v>
                </c:pt>
                <c:pt idx="95">
                  <c:v>0.3</c:v>
                </c:pt>
                <c:pt idx="96">
                  <c:v>0</c:v>
                </c:pt>
                <c:pt idx="97">
                  <c:v>0</c:v>
                </c:pt>
                <c:pt idx="98">
                  <c:v>0</c:v>
                </c:pt>
                <c:pt idx="99">
                  <c:v>0</c:v>
                </c:pt>
                <c:pt idx="100">
                  <c:v>0</c:v>
                </c:pt>
              </c:numCache>
            </c:numRef>
          </c:val>
          <c:smooth val="0"/>
          <c:extLst>
            <c:ext xmlns:c16="http://schemas.microsoft.com/office/drawing/2014/chart" uri="{C3380CC4-5D6E-409C-BE32-E72D297353CC}">
              <c16:uniqueId val="{00000000-5E78-4BED-851D-D799355E59BF}"/>
            </c:ext>
          </c:extLst>
        </c:ser>
        <c:dLbls>
          <c:showLegendKey val="0"/>
          <c:showVal val="0"/>
          <c:showCatName val="0"/>
          <c:showSerName val="0"/>
          <c:showPercent val="0"/>
          <c:showBubbleSize val="0"/>
        </c:dLbls>
        <c:smooth val="0"/>
        <c:axId val="496367104"/>
        <c:axId val="496372024"/>
      </c:lineChart>
      <c:catAx>
        <c:axId val="496367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372024"/>
        <c:crossesAt val="0"/>
        <c:auto val="1"/>
        <c:lblAlgn val="ctr"/>
        <c:lblOffset val="100"/>
        <c:noMultiLvlLbl val="0"/>
      </c:catAx>
      <c:valAx>
        <c:axId val="496372024"/>
        <c:scaling>
          <c:orientation val="minMax"/>
          <c:max val="22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Height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367104"/>
        <c:crosses val="autoZero"/>
        <c:crossBetween val="between"/>
        <c:majorUnit val="20"/>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System</a:t>
            </a:r>
            <a:r>
              <a:rPr lang="en-US" baseline="0"/>
              <a:t> two</a:t>
            </a:r>
            <a:r>
              <a:rPr lang="en-US"/>
              <a:t> Height (m) against</a:t>
            </a:r>
            <a:r>
              <a:rPr lang="en-US" baseline="0"/>
              <a:t> Time (s)</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Sheet1!$G$1:$G$2</c:f>
              <c:strCache>
                <c:ptCount val="2"/>
                <c:pt idx="0">
                  <c:v>Two (Jet)</c:v>
                </c:pt>
                <c:pt idx="1">
                  <c:v>Height </c:v>
                </c:pt>
              </c:strCache>
            </c:strRef>
          </c:tx>
          <c:spPr>
            <a:ln w="28575" cap="rnd">
              <a:solidFill>
                <a:schemeClr val="accent1"/>
              </a:solidFill>
              <a:round/>
            </a:ln>
            <a:effectLst/>
          </c:spPr>
          <c:marker>
            <c:symbol val="none"/>
          </c:marker>
          <c:cat>
            <c:numRef>
              <c:f>Sheet1!$F$3:$F$98</c:f>
              <c:numCache>
                <c:formatCode>General</c:formatCode>
                <c:ptCount val="96"/>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pt idx="25">
                  <c:v>5</c:v>
                </c:pt>
                <c:pt idx="26">
                  <c:v>5.2</c:v>
                </c:pt>
                <c:pt idx="27">
                  <c:v>5.4</c:v>
                </c:pt>
                <c:pt idx="28">
                  <c:v>5.6</c:v>
                </c:pt>
                <c:pt idx="29">
                  <c:v>5.8</c:v>
                </c:pt>
                <c:pt idx="30">
                  <c:v>6</c:v>
                </c:pt>
                <c:pt idx="31">
                  <c:v>6.2</c:v>
                </c:pt>
                <c:pt idx="32">
                  <c:v>6.4</c:v>
                </c:pt>
                <c:pt idx="33">
                  <c:v>6.6</c:v>
                </c:pt>
                <c:pt idx="34">
                  <c:v>6.8</c:v>
                </c:pt>
                <c:pt idx="35">
                  <c:v>7</c:v>
                </c:pt>
                <c:pt idx="36">
                  <c:v>7.2</c:v>
                </c:pt>
                <c:pt idx="37">
                  <c:v>7.4</c:v>
                </c:pt>
                <c:pt idx="38">
                  <c:v>7.6</c:v>
                </c:pt>
                <c:pt idx="39">
                  <c:v>7.8</c:v>
                </c:pt>
                <c:pt idx="40">
                  <c:v>8</c:v>
                </c:pt>
                <c:pt idx="41">
                  <c:v>8.1999999999999993</c:v>
                </c:pt>
                <c:pt idx="42">
                  <c:v>8.4</c:v>
                </c:pt>
                <c:pt idx="43">
                  <c:v>8.6</c:v>
                </c:pt>
                <c:pt idx="44">
                  <c:v>8.8000000000000007</c:v>
                </c:pt>
                <c:pt idx="45">
                  <c:v>9</c:v>
                </c:pt>
                <c:pt idx="46">
                  <c:v>9.1999999999999993</c:v>
                </c:pt>
                <c:pt idx="47">
                  <c:v>9.4</c:v>
                </c:pt>
                <c:pt idx="48">
                  <c:v>9.6</c:v>
                </c:pt>
                <c:pt idx="49">
                  <c:v>9.8000000000000007</c:v>
                </c:pt>
                <c:pt idx="50">
                  <c:v>10</c:v>
                </c:pt>
                <c:pt idx="51">
                  <c:v>10.199999999999999</c:v>
                </c:pt>
                <c:pt idx="52">
                  <c:v>10.4</c:v>
                </c:pt>
                <c:pt idx="53">
                  <c:v>10.6</c:v>
                </c:pt>
                <c:pt idx="54">
                  <c:v>10.8</c:v>
                </c:pt>
                <c:pt idx="55">
                  <c:v>11</c:v>
                </c:pt>
                <c:pt idx="56">
                  <c:v>11.2</c:v>
                </c:pt>
                <c:pt idx="57">
                  <c:v>11.4</c:v>
                </c:pt>
                <c:pt idx="58">
                  <c:v>11.6</c:v>
                </c:pt>
                <c:pt idx="59">
                  <c:v>11.8</c:v>
                </c:pt>
                <c:pt idx="60">
                  <c:v>12</c:v>
                </c:pt>
                <c:pt idx="61">
                  <c:v>12.2</c:v>
                </c:pt>
                <c:pt idx="62">
                  <c:v>12.4</c:v>
                </c:pt>
                <c:pt idx="63">
                  <c:v>12.6</c:v>
                </c:pt>
                <c:pt idx="64">
                  <c:v>12.8</c:v>
                </c:pt>
                <c:pt idx="65">
                  <c:v>13</c:v>
                </c:pt>
                <c:pt idx="66">
                  <c:v>13.2</c:v>
                </c:pt>
                <c:pt idx="67">
                  <c:v>13.4</c:v>
                </c:pt>
                <c:pt idx="68">
                  <c:v>13.6</c:v>
                </c:pt>
                <c:pt idx="69">
                  <c:v>13.8</c:v>
                </c:pt>
                <c:pt idx="70">
                  <c:v>14</c:v>
                </c:pt>
                <c:pt idx="71">
                  <c:v>14.2</c:v>
                </c:pt>
                <c:pt idx="72">
                  <c:v>14.4</c:v>
                </c:pt>
                <c:pt idx="73">
                  <c:v>14.6</c:v>
                </c:pt>
                <c:pt idx="74">
                  <c:v>14.8</c:v>
                </c:pt>
                <c:pt idx="75">
                  <c:v>15</c:v>
                </c:pt>
                <c:pt idx="76">
                  <c:v>15.2</c:v>
                </c:pt>
                <c:pt idx="77">
                  <c:v>15.4</c:v>
                </c:pt>
                <c:pt idx="78">
                  <c:v>15.6</c:v>
                </c:pt>
                <c:pt idx="79">
                  <c:v>15.8</c:v>
                </c:pt>
                <c:pt idx="80">
                  <c:v>16</c:v>
                </c:pt>
                <c:pt idx="81">
                  <c:v>16.2</c:v>
                </c:pt>
                <c:pt idx="82">
                  <c:v>16.399999999999999</c:v>
                </c:pt>
                <c:pt idx="83">
                  <c:v>16.600000000000001</c:v>
                </c:pt>
                <c:pt idx="84">
                  <c:v>16.8</c:v>
                </c:pt>
                <c:pt idx="85">
                  <c:v>17</c:v>
                </c:pt>
                <c:pt idx="86">
                  <c:v>17.2</c:v>
                </c:pt>
                <c:pt idx="87">
                  <c:v>17.399999999999999</c:v>
                </c:pt>
                <c:pt idx="88">
                  <c:v>17.600000000000001</c:v>
                </c:pt>
                <c:pt idx="89">
                  <c:v>17.8</c:v>
                </c:pt>
                <c:pt idx="90">
                  <c:v>18</c:v>
                </c:pt>
                <c:pt idx="91">
                  <c:v>18.2</c:v>
                </c:pt>
                <c:pt idx="92">
                  <c:v>18.399999999999999</c:v>
                </c:pt>
                <c:pt idx="93">
                  <c:v>18.600000000000001</c:v>
                </c:pt>
                <c:pt idx="94">
                  <c:v>18.8</c:v>
                </c:pt>
                <c:pt idx="95">
                  <c:v>19</c:v>
                </c:pt>
              </c:numCache>
            </c:numRef>
          </c:cat>
          <c:val>
            <c:numRef>
              <c:f>Sheet1!$G$3:$G$98</c:f>
              <c:numCache>
                <c:formatCode>General</c:formatCode>
                <c:ptCount val="96"/>
                <c:pt idx="0">
                  <c:v>200</c:v>
                </c:pt>
                <c:pt idx="1">
                  <c:v>200</c:v>
                </c:pt>
                <c:pt idx="2">
                  <c:v>199.6</c:v>
                </c:pt>
                <c:pt idx="3">
                  <c:v>196.8</c:v>
                </c:pt>
                <c:pt idx="4">
                  <c:v>194</c:v>
                </c:pt>
                <c:pt idx="5">
                  <c:v>191.3</c:v>
                </c:pt>
                <c:pt idx="6">
                  <c:v>188.4</c:v>
                </c:pt>
                <c:pt idx="7">
                  <c:v>183.7</c:v>
                </c:pt>
                <c:pt idx="8">
                  <c:v>178.9</c:v>
                </c:pt>
                <c:pt idx="9">
                  <c:v>171.6</c:v>
                </c:pt>
                <c:pt idx="10">
                  <c:v>168.8</c:v>
                </c:pt>
                <c:pt idx="11">
                  <c:v>163.19999999999999</c:v>
                </c:pt>
                <c:pt idx="12">
                  <c:v>157.6</c:v>
                </c:pt>
                <c:pt idx="13">
                  <c:v>153.6</c:v>
                </c:pt>
                <c:pt idx="14">
                  <c:v>148.6</c:v>
                </c:pt>
                <c:pt idx="15">
                  <c:v>143.6</c:v>
                </c:pt>
                <c:pt idx="16">
                  <c:v>138.6</c:v>
                </c:pt>
                <c:pt idx="17">
                  <c:v>133.6</c:v>
                </c:pt>
                <c:pt idx="18">
                  <c:v>128.6</c:v>
                </c:pt>
                <c:pt idx="19">
                  <c:v>123.6</c:v>
                </c:pt>
                <c:pt idx="20">
                  <c:v>118.6</c:v>
                </c:pt>
                <c:pt idx="21">
                  <c:v>111.6</c:v>
                </c:pt>
                <c:pt idx="22">
                  <c:v>107.4</c:v>
                </c:pt>
                <c:pt idx="23">
                  <c:v>99.2</c:v>
                </c:pt>
                <c:pt idx="24">
                  <c:v>96.6</c:v>
                </c:pt>
                <c:pt idx="25">
                  <c:v>95.2</c:v>
                </c:pt>
                <c:pt idx="26">
                  <c:v>93.8</c:v>
                </c:pt>
                <c:pt idx="27">
                  <c:v>92.4</c:v>
                </c:pt>
                <c:pt idx="28">
                  <c:v>91</c:v>
                </c:pt>
                <c:pt idx="29">
                  <c:v>89.6</c:v>
                </c:pt>
                <c:pt idx="30">
                  <c:v>88.2</c:v>
                </c:pt>
                <c:pt idx="31">
                  <c:v>86.8</c:v>
                </c:pt>
                <c:pt idx="32">
                  <c:v>85.4</c:v>
                </c:pt>
                <c:pt idx="33">
                  <c:v>84</c:v>
                </c:pt>
                <c:pt idx="34">
                  <c:v>82.6</c:v>
                </c:pt>
                <c:pt idx="35">
                  <c:v>81.2</c:v>
                </c:pt>
                <c:pt idx="36">
                  <c:v>79.8</c:v>
                </c:pt>
                <c:pt idx="37">
                  <c:v>78.400000000000006</c:v>
                </c:pt>
                <c:pt idx="38">
                  <c:v>77</c:v>
                </c:pt>
                <c:pt idx="39">
                  <c:v>75.599999999999994</c:v>
                </c:pt>
                <c:pt idx="40">
                  <c:v>74.2</c:v>
                </c:pt>
                <c:pt idx="41">
                  <c:v>72.8</c:v>
                </c:pt>
                <c:pt idx="42">
                  <c:v>71.400000000000006</c:v>
                </c:pt>
                <c:pt idx="43">
                  <c:v>70</c:v>
                </c:pt>
                <c:pt idx="44">
                  <c:v>68.599999999999994</c:v>
                </c:pt>
                <c:pt idx="45">
                  <c:v>67.2</c:v>
                </c:pt>
                <c:pt idx="46">
                  <c:v>65.8</c:v>
                </c:pt>
                <c:pt idx="47">
                  <c:v>64.400000000000006</c:v>
                </c:pt>
                <c:pt idx="48">
                  <c:v>63</c:v>
                </c:pt>
                <c:pt idx="49">
                  <c:v>61.6</c:v>
                </c:pt>
                <c:pt idx="50">
                  <c:v>60.2</c:v>
                </c:pt>
                <c:pt idx="51">
                  <c:v>58.8</c:v>
                </c:pt>
                <c:pt idx="52">
                  <c:v>57.4</c:v>
                </c:pt>
                <c:pt idx="53">
                  <c:v>56</c:v>
                </c:pt>
                <c:pt idx="54">
                  <c:v>54.6</c:v>
                </c:pt>
                <c:pt idx="55">
                  <c:v>53.2</c:v>
                </c:pt>
                <c:pt idx="56">
                  <c:v>51.8</c:v>
                </c:pt>
                <c:pt idx="57">
                  <c:v>50.4</c:v>
                </c:pt>
                <c:pt idx="58">
                  <c:v>49</c:v>
                </c:pt>
                <c:pt idx="59">
                  <c:v>47.6</c:v>
                </c:pt>
                <c:pt idx="60">
                  <c:v>46.2</c:v>
                </c:pt>
                <c:pt idx="61">
                  <c:v>44.8</c:v>
                </c:pt>
                <c:pt idx="62">
                  <c:v>43.4</c:v>
                </c:pt>
                <c:pt idx="63">
                  <c:v>42</c:v>
                </c:pt>
                <c:pt idx="64">
                  <c:v>40.6</c:v>
                </c:pt>
                <c:pt idx="65">
                  <c:v>39.200000000000003</c:v>
                </c:pt>
                <c:pt idx="66">
                  <c:v>37.799999999999997</c:v>
                </c:pt>
                <c:pt idx="67">
                  <c:v>36.4</c:v>
                </c:pt>
                <c:pt idx="68">
                  <c:v>35</c:v>
                </c:pt>
                <c:pt idx="69">
                  <c:v>33.6</c:v>
                </c:pt>
                <c:pt idx="70">
                  <c:v>32.200000000000003</c:v>
                </c:pt>
                <c:pt idx="71">
                  <c:v>30.8</c:v>
                </c:pt>
                <c:pt idx="72">
                  <c:v>29.4</c:v>
                </c:pt>
                <c:pt idx="73">
                  <c:v>28</c:v>
                </c:pt>
                <c:pt idx="74">
                  <c:v>26.6</c:v>
                </c:pt>
                <c:pt idx="75">
                  <c:v>25.2</c:v>
                </c:pt>
                <c:pt idx="76">
                  <c:v>23.8</c:v>
                </c:pt>
                <c:pt idx="77">
                  <c:v>22.4</c:v>
                </c:pt>
                <c:pt idx="78">
                  <c:v>21</c:v>
                </c:pt>
                <c:pt idx="79">
                  <c:v>19.600000000000001</c:v>
                </c:pt>
                <c:pt idx="80">
                  <c:v>18.2</c:v>
                </c:pt>
                <c:pt idx="81">
                  <c:v>16.8</c:v>
                </c:pt>
                <c:pt idx="82">
                  <c:v>15.4</c:v>
                </c:pt>
                <c:pt idx="83">
                  <c:v>14</c:v>
                </c:pt>
                <c:pt idx="84">
                  <c:v>12.6</c:v>
                </c:pt>
                <c:pt idx="85">
                  <c:v>11.2</c:v>
                </c:pt>
                <c:pt idx="86">
                  <c:v>9.8000000000000007</c:v>
                </c:pt>
                <c:pt idx="87">
                  <c:v>8.4</c:v>
                </c:pt>
                <c:pt idx="88">
                  <c:v>7</c:v>
                </c:pt>
                <c:pt idx="89">
                  <c:v>5.6</c:v>
                </c:pt>
                <c:pt idx="90">
                  <c:v>4.2</c:v>
                </c:pt>
                <c:pt idx="91">
                  <c:v>2.8</c:v>
                </c:pt>
                <c:pt idx="92">
                  <c:v>0.2</c:v>
                </c:pt>
                <c:pt idx="93">
                  <c:v>0</c:v>
                </c:pt>
                <c:pt idx="94">
                  <c:v>0</c:v>
                </c:pt>
                <c:pt idx="95">
                  <c:v>0</c:v>
                </c:pt>
              </c:numCache>
            </c:numRef>
          </c:val>
          <c:smooth val="0"/>
          <c:extLst>
            <c:ext xmlns:c16="http://schemas.microsoft.com/office/drawing/2014/chart" uri="{C3380CC4-5D6E-409C-BE32-E72D297353CC}">
              <c16:uniqueId val="{00000000-8E9A-4470-851A-51595D1A6F8D}"/>
            </c:ext>
          </c:extLst>
        </c:ser>
        <c:dLbls>
          <c:showLegendKey val="0"/>
          <c:showVal val="0"/>
          <c:showCatName val="0"/>
          <c:showSerName val="0"/>
          <c:showPercent val="0"/>
          <c:showBubbleSize val="0"/>
        </c:dLbls>
        <c:smooth val="0"/>
        <c:axId val="441102088"/>
        <c:axId val="441104384"/>
      </c:lineChart>
      <c:catAx>
        <c:axId val="441102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104384"/>
        <c:crosses val="autoZero"/>
        <c:auto val="1"/>
        <c:lblAlgn val="ctr"/>
        <c:lblOffset val="100"/>
        <c:noMultiLvlLbl val="0"/>
      </c:catAx>
      <c:valAx>
        <c:axId val="441104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Height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10208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System</a:t>
            </a:r>
            <a:r>
              <a:rPr lang="en-US" baseline="0"/>
              <a:t> three</a:t>
            </a:r>
            <a:r>
              <a:rPr lang="en-US"/>
              <a:t> Height (m) against</a:t>
            </a:r>
            <a:r>
              <a:rPr lang="en-US" baseline="0"/>
              <a:t> Time (s)</a:t>
            </a:r>
            <a:r>
              <a:rPr lang="en-US"/>
              <a:t> </a:t>
            </a:r>
          </a:p>
        </c:rich>
      </c:tx>
      <c:layout>
        <c:manualLayout>
          <c:xMode val="edge"/>
          <c:yMode val="edge"/>
          <c:x val="0.2053888888888889"/>
          <c:y val="2.41545893719806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Sheet1!$J$1</c:f>
              <c:strCache>
                <c:ptCount val="1"/>
                <c:pt idx="0">
                  <c:v>Three (fire)</c:v>
                </c:pt>
              </c:strCache>
            </c:strRef>
          </c:tx>
          <c:spPr>
            <a:ln w="28575" cap="rnd">
              <a:solidFill>
                <a:schemeClr val="accent1"/>
              </a:solidFill>
              <a:round/>
            </a:ln>
            <a:effectLst/>
          </c:spPr>
          <c:marker>
            <c:symbol val="none"/>
          </c:marker>
          <c:cat>
            <c:numRef>
              <c:f>Sheet1!$J$3:$J$73</c:f>
              <c:numCache>
                <c:formatCode>General</c:formatCode>
                <c:ptCount val="71"/>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pt idx="25">
                  <c:v>5</c:v>
                </c:pt>
                <c:pt idx="26">
                  <c:v>5.2</c:v>
                </c:pt>
                <c:pt idx="27">
                  <c:v>5.4</c:v>
                </c:pt>
                <c:pt idx="28">
                  <c:v>5.6</c:v>
                </c:pt>
                <c:pt idx="29">
                  <c:v>5.8</c:v>
                </c:pt>
                <c:pt idx="30">
                  <c:v>6</c:v>
                </c:pt>
                <c:pt idx="31">
                  <c:v>6.2</c:v>
                </c:pt>
                <c:pt idx="32">
                  <c:v>6.4</c:v>
                </c:pt>
                <c:pt idx="33">
                  <c:v>6.6</c:v>
                </c:pt>
                <c:pt idx="34">
                  <c:v>6.8</c:v>
                </c:pt>
                <c:pt idx="35">
                  <c:v>7</c:v>
                </c:pt>
                <c:pt idx="36">
                  <c:v>7.2</c:v>
                </c:pt>
                <c:pt idx="37">
                  <c:v>7.4</c:v>
                </c:pt>
                <c:pt idx="38">
                  <c:v>7.6</c:v>
                </c:pt>
                <c:pt idx="39">
                  <c:v>7.8</c:v>
                </c:pt>
                <c:pt idx="40">
                  <c:v>8</c:v>
                </c:pt>
                <c:pt idx="41">
                  <c:v>8.1999999999999993</c:v>
                </c:pt>
                <c:pt idx="42">
                  <c:v>8.4</c:v>
                </c:pt>
                <c:pt idx="43">
                  <c:v>8.6</c:v>
                </c:pt>
                <c:pt idx="44">
                  <c:v>8.8000000000000007</c:v>
                </c:pt>
                <c:pt idx="45">
                  <c:v>9</c:v>
                </c:pt>
                <c:pt idx="46">
                  <c:v>9.1999999999999993</c:v>
                </c:pt>
                <c:pt idx="47">
                  <c:v>9.4</c:v>
                </c:pt>
                <c:pt idx="48">
                  <c:v>9.6</c:v>
                </c:pt>
                <c:pt idx="49">
                  <c:v>9.8000000000000007</c:v>
                </c:pt>
                <c:pt idx="50">
                  <c:v>10</c:v>
                </c:pt>
                <c:pt idx="51">
                  <c:v>10.199999999999999</c:v>
                </c:pt>
                <c:pt idx="52">
                  <c:v>10.4</c:v>
                </c:pt>
                <c:pt idx="53">
                  <c:v>10.6</c:v>
                </c:pt>
                <c:pt idx="54">
                  <c:v>10.8</c:v>
                </c:pt>
                <c:pt idx="55">
                  <c:v>11</c:v>
                </c:pt>
                <c:pt idx="56">
                  <c:v>11.2</c:v>
                </c:pt>
                <c:pt idx="57">
                  <c:v>11.4</c:v>
                </c:pt>
                <c:pt idx="58">
                  <c:v>11.6</c:v>
                </c:pt>
                <c:pt idx="59">
                  <c:v>11.8</c:v>
                </c:pt>
                <c:pt idx="60">
                  <c:v>12</c:v>
                </c:pt>
                <c:pt idx="61">
                  <c:v>12.2</c:v>
                </c:pt>
                <c:pt idx="62">
                  <c:v>12.4</c:v>
                </c:pt>
                <c:pt idx="63">
                  <c:v>12.6</c:v>
                </c:pt>
                <c:pt idx="64">
                  <c:v>12.8</c:v>
                </c:pt>
                <c:pt idx="65">
                  <c:v>13</c:v>
                </c:pt>
                <c:pt idx="66">
                  <c:v>13.2</c:v>
                </c:pt>
                <c:pt idx="67">
                  <c:v>13.4</c:v>
                </c:pt>
                <c:pt idx="68">
                  <c:v>13.6</c:v>
                </c:pt>
                <c:pt idx="69">
                  <c:v>13.8</c:v>
                </c:pt>
                <c:pt idx="70">
                  <c:v>14</c:v>
                </c:pt>
              </c:numCache>
            </c:numRef>
          </c:cat>
          <c:val>
            <c:numRef>
              <c:f>Sheet1!$K$3:$K$73</c:f>
              <c:numCache>
                <c:formatCode>General</c:formatCode>
                <c:ptCount val="71"/>
                <c:pt idx="0">
                  <c:v>400</c:v>
                </c:pt>
                <c:pt idx="1">
                  <c:v>376</c:v>
                </c:pt>
                <c:pt idx="2">
                  <c:v>370.9</c:v>
                </c:pt>
                <c:pt idx="3">
                  <c:v>365.9</c:v>
                </c:pt>
                <c:pt idx="4">
                  <c:v>358.3</c:v>
                </c:pt>
                <c:pt idx="5">
                  <c:v>349.4</c:v>
                </c:pt>
                <c:pt idx="6">
                  <c:v>340.6</c:v>
                </c:pt>
                <c:pt idx="7">
                  <c:v>327.9</c:v>
                </c:pt>
                <c:pt idx="8">
                  <c:v>315.2</c:v>
                </c:pt>
                <c:pt idx="9">
                  <c:v>302.60000000000002</c:v>
                </c:pt>
                <c:pt idx="10">
                  <c:v>296.2</c:v>
                </c:pt>
                <c:pt idx="11">
                  <c:v>287.39999999999998</c:v>
                </c:pt>
                <c:pt idx="12">
                  <c:v>277.3</c:v>
                </c:pt>
                <c:pt idx="13">
                  <c:v>267.10000000000002</c:v>
                </c:pt>
                <c:pt idx="14">
                  <c:v>259.5</c:v>
                </c:pt>
                <c:pt idx="15">
                  <c:v>250.7</c:v>
                </c:pt>
                <c:pt idx="16">
                  <c:v>243.1</c:v>
                </c:pt>
                <c:pt idx="17">
                  <c:v>235.5</c:v>
                </c:pt>
                <c:pt idx="18">
                  <c:v>227.9</c:v>
                </c:pt>
                <c:pt idx="19">
                  <c:v>219</c:v>
                </c:pt>
                <c:pt idx="20">
                  <c:v>208.9</c:v>
                </c:pt>
                <c:pt idx="21">
                  <c:v>201.3</c:v>
                </c:pt>
                <c:pt idx="22">
                  <c:v>193.7</c:v>
                </c:pt>
                <c:pt idx="23">
                  <c:v>191.2</c:v>
                </c:pt>
                <c:pt idx="24">
                  <c:v>186.9</c:v>
                </c:pt>
                <c:pt idx="25">
                  <c:v>176.4</c:v>
                </c:pt>
                <c:pt idx="26">
                  <c:v>168.5</c:v>
                </c:pt>
                <c:pt idx="27">
                  <c:v>156.30000000000001</c:v>
                </c:pt>
                <c:pt idx="28">
                  <c:v>149.4</c:v>
                </c:pt>
                <c:pt idx="29">
                  <c:v>146.9</c:v>
                </c:pt>
                <c:pt idx="30">
                  <c:v>138</c:v>
                </c:pt>
                <c:pt idx="31">
                  <c:v>135.5</c:v>
                </c:pt>
                <c:pt idx="32">
                  <c:v>131.69999999999999</c:v>
                </c:pt>
                <c:pt idx="33">
                  <c:v>126.6</c:v>
                </c:pt>
                <c:pt idx="34">
                  <c:v>121.5</c:v>
                </c:pt>
                <c:pt idx="35">
                  <c:v>117.7</c:v>
                </c:pt>
                <c:pt idx="36">
                  <c:v>113.9</c:v>
                </c:pt>
                <c:pt idx="37">
                  <c:v>110.1</c:v>
                </c:pt>
                <c:pt idx="38">
                  <c:v>108.9</c:v>
                </c:pt>
                <c:pt idx="39">
                  <c:v>106.3</c:v>
                </c:pt>
                <c:pt idx="40">
                  <c:v>103.8</c:v>
                </c:pt>
                <c:pt idx="41">
                  <c:v>100</c:v>
                </c:pt>
                <c:pt idx="42">
                  <c:v>96.2</c:v>
                </c:pt>
                <c:pt idx="43">
                  <c:v>92.4</c:v>
                </c:pt>
                <c:pt idx="44">
                  <c:v>88.6</c:v>
                </c:pt>
                <c:pt idx="45">
                  <c:v>86.1</c:v>
                </c:pt>
                <c:pt idx="46">
                  <c:v>84.8</c:v>
                </c:pt>
                <c:pt idx="47">
                  <c:v>82.3</c:v>
                </c:pt>
                <c:pt idx="48">
                  <c:v>78.5</c:v>
                </c:pt>
                <c:pt idx="49">
                  <c:v>73.400000000000006</c:v>
                </c:pt>
                <c:pt idx="50">
                  <c:v>68.3</c:v>
                </c:pt>
                <c:pt idx="51">
                  <c:v>63.2</c:v>
                </c:pt>
                <c:pt idx="52">
                  <c:v>58.1</c:v>
                </c:pt>
                <c:pt idx="53">
                  <c:v>53</c:v>
                </c:pt>
                <c:pt idx="54">
                  <c:v>47.9</c:v>
                </c:pt>
                <c:pt idx="55">
                  <c:v>42.8</c:v>
                </c:pt>
                <c:pt idx="56">
                  <c:v>37.700000000000003</c:v>
                </c:pt>
                <c:pt idx="57">
                  <c:v>32.600000000000101</c:v>
                </c:pt>
                <c:pt idx="58">
                  <c:v>27.500000000000099</c:v>
                </c:pt>
                <c:pt idx="59">
                  <c:v>22.400000000000102</c:v>
                </c:pt>
                <c:pt idx="60">
                  <c:v>17.3000000000001</c:v>
                </c:pt>
                <c:pt idx="61">
                  <c:v>12.200000000000101</c:v>
                </c:pt>
                <c:pt idx="62">
                  <c:v>7.6</c:v>
                </c:pt>
                <c:pt idx="63">
                  <c:v>6.3</c:v>
                </c:pt>
                <c:pt idx="64">
                  <c:v>5.0999999999999996</c:v>
                </c:pt>
                <c:pt idx="65">
                  <c:v>5.0999999999999996</c:v>
                </c:pt>
                <c:pt idx="66">
                  <c:v>3.8</c:v>
                </c:pt>
                <c:pt idx="67">
                  <c:v>2.5</c:v>
                </c:pt>
                <c:pt idx="68">
                  <c:v>0</c:v>
                </c:pt>
                <c:pt idx="69">
                  <c:v>0</c:v>
                </c:pt>
                <c:pt idx="70">
                  <c:v>0</c:v>
                </c:pt>
              </c:numCache>
            </c:numRef>
          </c:val>
          <c:smooth val="0"/>
          <c:extLst>
            <c:ext xmlns:c16="http://schemas.microsoft.com/office/drawing/2014/chart" uri="{C3380CC4-5D6E-409C-BE32-E72D297353CC}">
              <c16:uniqueId val="{00000000-E67F-480D-A070-A4F907BA2B31}"/>
            </c:ext>
          </c:extLst>
        </c:ser>
        <c:dLbls>
          <c:showLegendKey val="0"/>
          <c:showVal val="0"/>
          <c:showCatName val="0"/>
          <c:showSerName val="0"/>
          <c:showPercent val="0"/>
          <c:showBubbleSize val="0"/>
        </c:dLbls>
        <c:smooth val="0"/>
        <c:axId val="441102088"/>
        <c:axId val="441104384"/>
      </c:lineChart>
      <c:catAx>
        <c:axId val="441102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104384"/>
        <c:crosses val="autoZero"/>
        <c:auto val="1"/>
        <c:lblAlgn val="ctr"/>
        <c:lblOffset val="100"/>
        <c:noMultiLvlLbl val="0"/>
      </c:catAx>
      <c:valAx>
        <c:axId val="441104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Height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10208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Comparisson graph of 3 system test results for time against height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System 1</c:v>
          </c:tx>
          <c:spPr>
            <a:ln w="19050" cap="rnd">
              <a:solidFill>
                <a:schemeClr val="accent6"/>
              </a:solidFill>
              <a:round/>
            </a:ln>
            <a:effectLst/>
          </c:spPr>
          <c:marker>
            <c:symbol val="none"/>
          </c:marker>
          <c:xVal>
            <c:numRef>
              <c:f>Sheet1!$B$3:$B$99</c:f>
              <c:numCache>
                <c:formatCode>General</c:formatCode>
                <c:ptCount val="97"/>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pt idx="25">
                  <c:v>5</c:v>
                </c:pt>
                <c:pt idx="26">
                  <c:v>5.2</c:v>
                </c:pt>
                <c:pt idx="27">
                  <c:v>5.4</c:v>
                </c:pt>
                <c:pt idx="28">
                  <c:v>5.6</c:v>
                </c:pt>
                <c:pt idx="29">
                  <c:v>5.8</c:v>
                </c:pt>
                <c:pt idx="30">
                  <c:v>6</c:v>
                </c:pt>
                <c:pt idx="31">
                  <c:v>6.2</c:v>
                </c:pt>
                <c:pt idx="32">
                  <c:v>6.4</c:v>
                </c:pt>
                <c:pt idx="33">
                  <c:v>6.6</c:v>
                </c:pt>
                <c:pt idx="34">
                  <c:v>6.8</c:v>
                </c:pt>
                <c:pt idx="35">
                  <c:v>7</c:v>
                </c:pt>
                <c:pt idx="36">
                  <c:v>7.2</c:v>
                </c:pt>
                <c:pt idx="37">
                  <c:v>7.4</c:v>
                </c:pt>
                <c:pt idx="38">
                  <c:v>7.6</c:v>
                </c:pt>
                <c:pt idx="39">
                  <c:v>7.8</c:v>
                </c:pt>
                <c:pt idx="40">
                  <c:v>8</c:v>
                </c:pt>
                <c:pt idx="41">
                  <c:v>8.1999999999999993</c:v>
                </c:pt>
                <c:pt idx="42">
                  <c:v>8.4</c:v>
                </c:pt>
                <c:pt idx="43">
                  <c:v>8.6</c:v>
                </c:pt>
                <c:pt idx="44">
                  <c:v>8.8000000000000007</c:v>
                </c:pt>
                <c:pt idx="45">
                  <c:v>9</c:v>
                </c:pt>
                <c:pt idx="46">
                  <c:v>9.1999999999999993</c:v>
                </c:pt>
                <c:pt idx="47">
                  <c:v>9.4</c:v>
                </c:pt>
                <c:pt idx="48">
                  <c:v>9.6</c:v>
                </c:pt>
                <c:pt idx="49">
                  <c:v>9.8000000000000007</c:v>
                </c:pt>
                <c:pt idx="50">
                  <c:v>10</c:v>
                </c:pt>
                <c:pt idx="51">
                  <c:v>10.199999999999999</c:v>
                </c:pt>
                <c:pt idx="52">
                  <c:v>10.4</c:v>
                </c:pt>
                <c:pt idx="53">
                  <c:v>10.6</c:v>
                </c:pt>
                <c:pt idx="54">
                  <c:v>10.8</c:v>
                </c:pt>
                <c:pt idx="55">
                  <c:v>11</c:v>
                </c:pt>
                <c:pt idx="56">
                  <c:v>11.2</c:v>
                </c:pt>
                <c:pt idx="57">
                  <c:v>11.4</c:v>
                </c:pt>
                <c:pt idx="58">
                  <c:v>11.6</c:v>
                </c:pt>
                <c:pt idx="59">
                  <c:v>11.8</c:v>
                </c:pt>
                <c:pt idx="60">
                  <c:v>12</c:v>
                </c:pt>
                <c:pt idx="61">
                  <c:v>12.2</c:v>
                </c:pt>
                <c:pt idx="62">
                  <c:v>12.4</c:v>
                </c:pt>
                <c:pt idx="63">
                  <c:v>12.6</c:v>
                </c:pt>
                <c:pt idx="64">
                  <c:v>12.8</c:v>
                </c:pt>
                <c:pt idx="65">
                  <c:v>13</c:v>
                </c:pt>
                <c:pt idx="66">
                  <c:v>13.2</c:v>
                </c:pt>
                <c:pt idx="67">
                  <c:v>13.4</c:v>
                </c:pt>
                <c:pt idx="68">
                  <c:v>13.6</c:v>
                </c:pt>
                <c:pt idx="69">
                  <c:v>13.8</c:v>
                </c:pt>
                <c:pt idx="70">
                  <c:v>14</c:v>
                </c:pt>
                <c:pt idx="71">
                  <c:v>14.2</c:v>
                </c:pt>
                <c:pt idx="72">
                  <c:v>14.4</c:v>
                </c:pt>
                <c:pt idx="73">
                  <c:v>14.6</c:v>
                </c:pt>
                <c:pt idx="74">
                  <c:v>14.8</c:v>
                </c:pt>
                <c:pt idx="75">
                  <c:v>15</c:v>
                </c:pt>
                <c:pt idx="76">
                  <c:v>15.2</c:v>
                </c:pt>
                <c:pt idx="77">
                  <c:v>15.4</c:v>
                </c:pt>
                <c:pt idx="78">
                  <c:v>15.6</c:v>
                </c:pt>
                <c:pt idx="79">
                  <c:v>15.8</c:v>
                </c:pt>
                <c:pt idx="80">
                  <c:v>16</c:v>
                </c:pt>
                <c:pt idx="81">
                  <c:v>16.2</c:v>
                </c:pt>
                <c:pt idx="82">
                  <c:v>16.399999999999999</c:v>
                </c:pt>
                <c:pt idx="83">
                  <c:v>16.600000000000001</c:v>
                </c:pt>
                <c:pt idx="84">
                  <c:v>16.8</c:v>
                </c:pt>
                <c:pt idx="85">
                  <c:v>17</c:v>
                </c:pt>
                <c:pt idx="86">
                  <c:v>17.2</c:v>
                </c:pt>
                <c:pt idx="87">
                  <c:v>17.399999999999999</c:v>
                </c:pt>
                <c:pt idx="88">
                  <c:v>17.600000000000001</c:v>
                </c:pt>
                <c:pt idx="89">
                  <c:v>17.8</c:v>
                </c:pt>
                <c:pt idx="90">
                  <c:v>18</c:v>
                </c:pt>
                <c:pt idx="91">
                  <c:v>18.2</c:v>
                </c:pt>
                <c:pt idx="92">
                  <c:v>18.399999999999999</c:v>
                </c:pt>
                <c:pt idx="93">
                  <c:v>18.600000000000001</c:v>
                </c:pt>
                <c:pt idx="94">
                  <c:v>18.8</c:v>
                </c:pt>
                <c:pt idx="95">
                  <c:v>19</c:v>
                </c:pt>
                <c:pt idx="96">
                  <c:v>19.2</c:v>
                </c:pt>
              </c:numCache>
            </c:numRef>
          </c:xVal>
          <c:yVal>
            <c:numRef>
              <c:f>Sheet1!$C$3:$C$99</c:f>
              <c:numCache>
                <c:formatCode>General</c:formatCode>
                <c:ptCount val="97"/>
                <c:pt idx="0">
                  <c:v>200</c:v>
                </c:pt>
                <c:pt idx="1">
                  <c:v>200</c:v>
                </c:pt>
                <c:pt idx="2">
                  <c:v>199.7</c:v>
                </c:pt>
                <c:pt idx="3">
                  <c:v>197.1</c:v>
                </c:pt>
                <c:pt idx="4">
                  <c:v>194.5</c:v>
                </c:pt>
                <c:pt idx="5">
                  <c:v>191.9</c:v>
                </c:pt>
                <c:pt idx="6">
                  <c:v>189.3</c:v>
                </c:pt>
                <c:pt idx="7">
                  <c:v>184.3</c:v>
                </c:pt>
                <c:pt idx="8">
                  <c:v>179.3</c:v>
                </c:pt>
                <c:pt idx="9">
                  <c:v>172.3</c:v>
                </c:pt>
                <c:pt idx="10">
                  <c:v>169.3</c:v>
                </c:pt>
                <c:pt idx="11">
                  <c:v>164.3</c:v>
                </c:pt>
                <c:pt idx="12">
                  <c:v>159.30000000000001</c:v>
                </c:pt>
                <c:pt idx="13">
                  <c:v>154.30000000000001</c:v>
                </c:pt>
                <c:pt idx="14">
                  <c:v>149.30000000000001</c:v>
                </c:pt>
                <c:pt idx="15">
                  <c:v>144.30000000000001</c:v>
                </c:pt>
                <c:pt idx="16">
                  <c:v>139.30000000000001</c:v>
                </c:pt>
                <c:pt idx="17">
                  <c:v>134.30000000000001</c:v>
                </c:pt>
                <c:pt idx="18">
                  <c:v>129.30000000000001</c:v>
                </c:pt>
                <c:pt idx="19">
                  <c:v>124.3</c:v>
                </c:pt>
                <c:pt idx="20">
                  <c:v>119.3</c:v>
                </c:pt>
                <c:pt idx="21">
                  <c:v>114.3</c:v>
                </c:pt>
                <c:pt idx="22">
                  <c:v>109.3</c:v>
                </c:pt>
                <c:pt idx="23">
                  <c:v>104.3</c:v>
                </c:pt>
                <c:pt idx="24">
                  <c:v>99.3</c:v>
                </c:pt>
                <c:pt idx="25">
                  <c:v>94.3</c:v>
                </c:pt>
                <c:pt idx="26">
                  <c:v>91</c:v>
                </c:pt>
                <c:pt idx="27">
                  <c:v>89.7</c:v>
                </c:pt>
                <c:pt idx="28">
                  <c:v>88.4</c:v>
                </c:pt>
                <c:pt idx="29">
                  <c:v>87.1</c:v>
                </c:pt>
                <c:pt idx="30">
                  <c:v>85.8</c:v>
                </c:pt>
                <c:pt idx="31">
                  <c:v>84.5</c:v>
                </c:pt>
                <c:pt idx="32">
                  <c:v>83.2</c:v>
                </c:pt>
                <c:pt idx="33">
                  <c:v>81.900000000000006</c:v>
                </c:pt>
                <c:pt idx="34">
                  <c:v>80.599999999999994</c:v>
                </c:pt>
                <c:pt idx="35">
                  <c:v>79.3</c:v>
                </c:pt>
                <c:pt idx="36">
                  <c:v>78</c:v>
                </c:pt>
                <c:pt idx="37">
                  <c:v>76.7</c:v>
                </c:pt>
                <c:pt idx="38">
                  <c:v>75.400000000000006</c:v>
                </c:pt>
                <c:pt idx="39">
                  <c:v>74.099999999999994</c:v>
                </c:pt>
                <c:pt idx="40">
                  <c:v>72.8</c:v>
                </c:pt>
                <c:pt idx="41">
                  <c:v>71.5</c:v>
                </c:pt>
                <c:pt idx="42">
                  <c:v>70.2</c:v>
                </c:pt>
                <c:pt idx="43">
                  <c:v>68.900000000000006</c:v>
                </c:pt>
                <c:pt idx="44">
                  <c:v>67.599999999999994</c:v>
                </c:pt>
                <c:pt idx="45">
                  <c:v>66.3</c:v>
                </c:pt>
                <c:pt idx="46">
                  <c:v>65</c:v>
                </c:pt>
                <c:pt idx="47">
                  <c:v>63.7</c:v>
                </c:pt>
                <c:pt idx="48">
                  <c:v>62.4</c:v>
                </c:pt>
                <c:pt idx="49">
                  <c:v>61.1</c:v>
                </c:pt>
                <c:pt idx="50">
                  <c:v>59.8</c:v>
                </c:pt>
                <c:pt idx="51">
                  <c:v>58.5</c:v>
                </c:pt>
                <c:pt idx="52">
                  <c:v>57.2</c:v>
                </c:pt>
                <c:pt idx="53">
                  <c:v>55.9</c:v>
                </c:pt>
                <c:pt idx="54">
                  <c:v>54.6</c:v>
                </c:pt>
                <c:pt idx="55">
                  <c:v>53.3</c:v>
                </c:pt>
                <c:pt idx="56">
                  <c:v>52</c:v>
                </c:pt>
                <c:pt idx="57">
                  <c:v>50.7</c:v>
                </c:pt>
                <c:pt idx="58">
                  <c:v>49.4</c:v>
                </c:pt>
                <c:pt idx="59">
                  <c:v>48.1</c:v>
                </c:pt>
                <c:pt idx="60">
                  <c:v>46.8</c:v>
                </c:pt>
                <c:pt idx="61">
                  <c:v>45.5</c:v>
                </c:pt>
                <c:pt idx="62">
                  <c:v>44.2</c:v>
                </c:pt>
                <c:pt idx="63">
                  <c:v>42.9</c:v>
                </c:pt>
                <c:pt idx="64">
                  <c:v>41.6</c:v>
                </c:pt>
                <c:pt idx="65">
                  <c:v>40.299999999999997</c:v>
                </c:pt>
                <c:pt idx="66">
                  <c:v>39</c:v>
                </c:pt>
                <c:pt idx="67">
                  <c:v>37.700000000000003</c:v>
                </c:pt>
                <c:pt idx="68">
                  <c:v>36.4</c:v>
                </c:pt>
                <c:pt idx="69">
                  <c:v>35.1</c:v>
                </c:pt>
                <c:pt idx="70">
                  <c:v>33.799999999999997</c:v>
                </c:pt>
                <c:pt idx="71">
                  <c:v>32.5</c:v>
                </c:pt>
                <c:pt idx="72">
                  <c:v>31.2</c:v>
                </c:pt>
                <c:pt idx="73">
                  <c:v>29.9</c:v>
                </c:pt>
                <c:pt idx="74">
                  <c:v>28.6</c:v>
                </c:pt>
                <c:pt idx="75">
                  <c:v>27.3</c:v>
                </c:pt>
                <c:pt idx="76">
                  <c:v>26</c:v>
                </c:pt>
                <c:pt idx="77">
                  <c:v>24.7</c:v>
                </c:pt>
                <c:pt idx="78">
                  <c:v>23.4</c:v>
                </c:pt>
                <c:pt idx="79">
                  <c:v>22.1</c:v>
                </c:pt>
                <c:pt idx="80">
                  <c:v>20.8</c:v>
                </c:pt>
                <c:pt idx="81">
                  <c:v>19.5</c:v>
                </c:pt>
                <c:pt idx="82">
                  <c:v>18.2</c:v>
                </c:pt>
                <c:pt idx="83">
                  <c:v>16.899999999999999</c:v>
                </c:pt>
                <c:pt idx="84">
                  <c:v>15.6</c:v>
                </c:pt>
                <c:pt idx="85">
                  <c:v>14.3</c:v>
                </c:pt>
                <c:pt idx="86">
                  <c:v>13</c:v>
                </c:pt>
                <c:pt idx="87">
                  <c:v>11.7</c:v>
                </c:pt>
                <c:pt idx="88">
                  <c:v>10.4</c:v>
                </c:pt>
                <c:pt idx="89">
                  <c:v>9.1</c:v>
                </c:pt>
                <c:pt idx="90">
                  <c:v>7.8</c:v>
                </c:pt>
                <c:pt idx="91">
                  <c:v>6.5</c:v>
                </c:pt>
                <c:pt idx="92">
                  <c:v>5.2</c:v>
                </c:pt>
                <c:pt idx="93">
                  <c:v>3.9</c:v>
                </c:pt>
                <c:pt idx="94">
                  <c:v>2.6</c:v>
                </c:pt>
                <c:pt idx="95">
                  <c:v>0.3</c:v>
                </c:pt>
                <c:pt idx="96">
                  <c:v>0</c:v>
                </c:pt>
              </c:numCache>
            </c:numRef>
          </c:yVal>
          <c:smooth val="0"/>
          <c:extLst>
            <c:ext xmlns:c16="http://schemas.microsoft.com/office/drawing/2014/chart" uri="{C3380CC4-5D6E-409C-BE32-E72D297353CC}">
              <c16:uniqueId val="{00000000-7F2C-4731-9A0D-88FC0C016D59}"/>
            </c:ext>
          </c:extLst>
        </c:ser>
        <c:ser>
          <c:idx val="2"/>
          <c:order val="1"/>
          <c:tx>
            <c:v>System 2</c:v>
          </c:tx>
          <c:spPr>
            <a:ln w="19050" cap="rnd">
              <a:solidFill>
                <a:schemeClr val="accent4"/>
              </a:solidFill>
              <a:round/>
            </a:ln>
            <a:effectLst/>
          </c:spPr>
          <c:marker>
            <c:symbol val="none"/>
          </c:marker>
          <c:xVal>
            <c:numRef>
              <c:f>Sheet1!$B$3:$B$99</c:f>
              <c:numCache>
                <c:formatCode>General</c:formatCode>
                <c:ptCount val="97"/>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pt idx="25">
                  <c:v>5</c:v>
                </c:pt>
                <c:pt idx="26">
                  <c:v>5.2</c:v>
                </c:pt>
                <c:pt idx="27">
                  <c:v>5.4</c:v>
                </c:pt>
                <c:pt idx="28">
                  <c:v>5.6</c:v>
                </c:pt>
                <c:pt idx="29">
                  <c:v>5.8</c:v>
                </c:pt>
                <c:pt idx="30">
                  <c:v>6</c:v>
                </c:pt>
                <c:pt idx="31">
                  <c:v>6.2</c:v>
                </c:pt>
                <c:pt idx="32">
                  <c:v>6.4</c:v>
                </c:pt>
                <c:pt idx="33">
                  <c:v>6.6</c:v>
                </c:pt>
                <c:pt idx="34">
                  <c:v>6.8</c:v>
                </c:pt>
                <c:pt idx="35">
                  <c:v>7</c:v>
                </c:pt>
                <c:pt idx="36">
                  <c:v>7.2</c:v>
                </c:pt>
                <c:pt idx="37">
                  <c:v>7.4</c:v>
                </c:pt>
                <c:pt idx="38">
                  <c:v>7.6</c:v>
                </c:pt>
                <c:pt idx="39">
                  <c:v>7.8</c:v>
                </c:pt>
                <c:pt idx="40">
                  <c:v>8</c:v>
                </c:pt>
                <c:pt idx="41">
                  <c:v>8.1999999999999993</c:v>
                </c:pt>
                <c:pt idx="42">
                  <c:v>8.4</c:v>
                </c:pt>
                <c:pt idx="43">
                  <c:v>8.6</c:v>
                </c:pt>
                <c:pt idx="44">
                  <c:v>8.8000000000000007</c:v>
                </c:pt>
                <c:pt idx="45">
                  <c:v>9</c:v>
                </c:pt>
                <c:pt idx="46">
                  <c:v>9.1999999999999993</c:v>
                </c:pt>
                <c:pt idx="47">
                  <c:v>9.4</c:v>
                </c:pt>
                <c:pt idx="48">
                  <c:v>9.6</c:v>
                </c:pt>
                <c:pt idx="49">
                  <c:v>9.8000000000000007</c:v>
                </c:pt>
                <c:pt idx="50">
                  <c:v>10</c:v>
                </c:pt>
                <c:pt idx="51">
                  <c:v>10.199999999999999</c:v>
                </c:pt>
                <c:pt idx="52">
                  <c:v>10.4</c:v>
                </c:pt>
                <c:pt idx="53">
                  <c:v>10.6</c:v>
                </c:pt>
                <c:pt idx="54">
                  <c:v>10.8</c:v>
                </c:pt>
                <c:pt idx="55">
                  <c:v>11</c:v>
                </c:pt>
                <c:pt idx="56">
                  <c:v>11.2</c:v>
                </c:pt>
                <c:pt idx="57">
                  <c:v>11.4</c:v>
                </c:pt>
                <c:pt idx="58">
                  <c:v>11.6</c:v>
                </c:pt>
                <c:pt idx="59">
                  <c:v>11.8</c:v>
                </c:pt>
                <c:pt idx="60">
                  <c:v>12</c:v>
                </c:pt>
                <c:pt idx="61">
                  <c:v>12.2</c:v>
                </c:pt>
                <c:pt idx="62">
                  <c:v>12.4</c:v>
                </c:pt>
                <c:pt idx="63">
                  <c:v>12.6</c:v>
                </c:pt>
                <c:pt idx="64">
                  <c:v>12.8</c:v>
                </c:pt>
                <c:pt idx="65">
                  <c:v>13</c:v>
                </c:pt>
                <c:pt idx="66">
                  <c:v>13.2</c:v>
                </c:pt>
                <c:pt idx="67">
                  <c:v>13.4</c:v>
                </c:pt>
                <c:pt idx="68">
                  <c:v>13.6</c:v>
                </c:pt>
                <c:pt idx="69">
                  <c:v>13.8</c:v>
                </c:pt>
                <c:pt idx="70">
                  <c:v>14</c:v>
                </c:pt>
                <c:pt idx="71">
                  <c:v>14.2</c:v>
                </c:pt>
                <c:pt idx="72">
                  <c:v>14.4</c:v>
                </c:pt>
                <c:pt idx="73">
                  <c:v>14.6</c:v>
                </c:pt>
                <c:pt idx="74">
                  <c:v>14.8</c:v>
                </c:pt>
                <c:pt idx="75">
                  <c:v>15</c:v>
                </c:pt>
                <c:pt idx="76">
                  <c:v>15.2</c:v>
                </c:pt>
                <c:pt idx="77">
                  <c:v>15.4</c:v>
                </c:pt>
                <c:pt idx="78">
                  <c:v>15.6</c:v>
                </c:pt>
                <c:pt idx="79">
                  <c:v>15.8</c:v>
                </c:pt>
                <c:pt idx="80">
                  <c:v>16</c:v>
                </c:pt>
                <c:pt idx="81">
                  <c:v>16.2</c:v>
                </c:pt>
                <c:pt idx="82">
                  <c:v>16.399999999999999</c:v>
                </c:pt>
                <c:pt idx="83">
                  <c:v>16.600000000000001</c:v>
                </c:pt>
                <c:pt idx="84">
                  <c:v>16.8</c:v>
                </c:pt>
                <c:pt idx="85">
                  <c:v>17</c:v>
                </c:pt>
                <c:pt idx="86">
                  <c:v>17.2</c:v>
                </c:pt>
                <c:pt idx="87">
                  <c:v>17.399999999999999</c:v>
                </c:pt>
                <c:pt idx="88">
                  <c:v>17.600000000000001</c:v>
                </c:pt>
                <c:pt idx="89">
                  <c:v>17.8</c:v>
                </c:pt>
                <c:pt idx="90">
                  <c:v>18</c:v>
                </c:pt>
                <c:pt idx="91">
                  <c:v>18.2</c:v>
                </c:pt>
                <c:pt idx="92">
                  <c:v>18.399999999999999</c:v>
                </c:pt>
                <c:pt idx="93">
                  <c:v>18.600000000000001</c:v>
                </c:pt>
                <c:pt idx="94">
                  <c:v>18.8</c:v>
                </c:pt>
                <c:pt idx="95">
                  <c:v>19</c:v>
                </c:pt>
                <c:pt idx="96">
                  <c:v>19.2</c:v>
                </c:pt>
              </c:numCache>
            </c:numRef>
          </c:xVal>
          <c:yVal>
            <c:numRef>
              <c:f>Sheet1!$H$3:$H$96</c:f>
              <c:numCache>
                <c:formatCode>General</c:formatCode>
                <c:ptCount val="94"/>
                <c:pt idx="0">
                  <c:v>200</c:v>
                </c:pt>
                <c:pt idx="1">
                  <c:v>200</c:v>
                </c:pt>
                <c:pt idx="2">
                  <c:v>199.6</c:v>
                </c:pt>
                <c:pt idx="3">
                  <c:v>196.8</c:v>
                </c:pt>
                <c:pt idx="4">
                  <c:v>194</c:v>
                </c:pt>
                <c:pt idx="5">
                  <c:v>191.3</c:v>
                </c:pt>
                <c:pt idx="6">
                  <c:v>188.4</c:v>
                </c:pt>
                <c:pt idx="7">
                  <c:v>183.7</c:v>
                </c:pt>
                <c:pt idx="8">
                  <c:v>178.9</c:v>
                </c:pt>
                <c:pt idx="9">
                  <c:v>171.6</c:v>
                </c:pt>
                <c:pt idx="10">
                  <c:v>168.8</c:v>
                </c:pt>
                <c:pt idx="11">
                  <c:v>163.19999999999999</c:v>
                </c:pt>
                <c:pt idx="12">
                  <c:v>157.6</c:v>
                </c:pt>
                <c:pt idx="13">
                  <c:v>153.6</c:v>
                </c:pt>
                <c:pt idx="14">
                  <c:v>148.6</c:v>
                </c:pt>
                <c:pt idx="15">
                  <c:v>143.6</c:v>
                </c:pt>
                <c:pt idx="16">
                  <c:v>138.6</c:v>
                </c:pt>
                <c:pt idx="17">
                  <c:v>133.6</c:v>
                </c:pt>
                <c:pt idx="18">
                  <c:v>128.6</c:v>
                </c:pt>
                <c:pt idx="19">
                  <c:v>123.6</c:v>
                </c:pt>
                <c:pt idx="20">
                  <c:v>118.6</c:v>
                </c:pt>
                <c:pt idx="21">
                  <c:v>111.6</c:v>
                </c:pt>
                <c:pt idx="22">
                  <c:v>107.4</c:v>
                </c:pt>
                <c:pt idx="23">
                  <c:v>99.2</c:v>
                </c:pt>
                <c:pt idx="24">
                  <c:v>96.6</c:v>
                </c:pt>
                <c:pt idx="25">
                  <c:v>95.2</c:v>
                </c:pt>
                <c:pt idx="26">
                  <c:v>93.8</c:v>
                </c:pt>
                <c:pt idx="27">
                  <c:v>92.4</c:v>
                </c:pt>
                <c:pt idx="28">
                  <c:v>91</c:v>
                </c:pt>
                <c:pt idx="29">
                  <c:v>89.6</c:v>
                </c:pt>
                <c:pt idx="30">
                  <c:v>88.2</c:v>
                </c:pt>
                <c:pt idx="31">
                  <c:v>86.8</c:v>
                </c:pt>
                <c:pt idx="32">
                  <c:v>85.4</c:v>
                </c:pt>
                <c:pt idx="33">
                  <c:v>84</c:v>
                </c:pt>
                <c:pt idx="34">
                  <c:v>82.6</c:v>
                </c:pt>
                <c:pt idx="35">
                  <c:v>81.2</c:v>
                </c:pt>
                <c:pt idx="36">
                  <c:v>79.8</c:v>
                </c:pt>
                <c:pt idx="37">
                  <c:v>78.400000000000006</c:v>
                </c:pt>
                <c:pt idx="38">
                  <c:v>77</c:v>
                </c:pt>
                <c:pt idx="39">
                  <c:v>75.599999999999994</c:v>
                </c:pt>
                <c:pt idx="40">
                  <c:v>74.2</c:v>
                </c:pt>
                <c:pt idx="41">
                  <c:v>72.8</c:v>
                </c:pt>
                <c:pt idx="42">
                  <c:v>71.400000000000006</c:v>
                </c:pt>
                <c:pt idx="43">
                  <c:v>70</c:v>
                </c:pt>
                <c:pt idx="44">
                  <c:v>68.599999999999994</c:v>
                </c:pt>
                <c:pt idx="45">
                  <c:v>67.2</c:v>
                </c:pt>
                <c:pt idx="46">
                  <c:v>65.8</c:v>
                </c:pt>
                <c:pt idx="47">
                  <c:v>64.400000000000006</c:v>
                </c:pt>
                <c:pt idx="48">
                  <c:v>63</c:v>
                </c:pt>
                <c:pt idx="49">
                  <c:v>61.6</c:v>
                </c:pt>
                <c:pt idx="50">
                  <c:v>60.2</c:v>
                </c:pt>
                <c:pt idx="51">
                  <c:v>58.8</c:v>
                </c:pt>
                <c:pt idx="52">
                  <c:v>57.4</c:v>
                </c:pt>
                <c:pt idx="53">
                  <c:v>56</c:v>
                </c:pt>
                <c:pt idx="54">
                  <c:v>54.6</c:v>
                </c:pt>
                <c:pt idx="55">
                  <c:v>53.2</c:v>
                </c:pt>
                <c:pt idx="56">
                  <c:v>51.8</c:v>
                </c:pt>
                <c:pt idx="57">
                  <c:v>50.4</c:v>
                </c:pt>
                <c:pt idx="58">
                  <c:v>49</c:v>
                </c:pt>
                <c:pt idx="59">
                  <c:v>47.6</c:v>
                </c:pt>
                <c:pt idx="60">
                  <c:v>46.2</c:v>
                </c:pt>
                <c:pt idx="61">
                  <c:v>44.8</c:v>
                </c:pt>
                <c:pt idx="62">
                  <c:v>43.4</c:v>
                </c:pt>
                <c:pt idx="63">
                  <c:v>42</c:v>
                </c:pt>
                <c:pt idx="64">
                  <c:v>40.6</c:v>
                </c:pt>
                <c:pt idx="65">
                  <c:v>39.200000000000003</c:v>
                </c:pt>
                <c:pt idx="66">
                  <c:v>37.799999999999997</c:v>
                </c:pt>
                <c:pt idx="67">
                  <c:v>36.4</c:v>
                </c:pt>
                <c:pt idx="68">
                  <c:v>35</c:v>
                </c:pt>
                <c:pt idx="69">
                  <c:v>33.6</c:v>
                </c:pt>
                <c:pt idx="70">
                  <c:v>32.200000000000003</c:v>
                </c:pt>
                <c:pt idx="71">
                  <c:v>30.8</c:v>
                </c:pt>
                <c:pt idx="72">
                  <c:v>29.4</c:v>
                </c:pt>
                <c:pt idx="73">
                  <c:v>28</c:v>
                </c:pt>
                <c:pt idx="74">
                  <c:v>26.6</c:v>
                </c:pt>
                <c:pt idx="75">
                  <c:v>25.2</c:v>
                </c:pt>
                <c:pt idx="76">
                  <c:v>23.8</c:v>
                </c:pt>
                <c:pt idx="77">
                  <c:v>22.4</c:v>
                </c:pt>
                <c:pt idx="78">
                  <c:v>21</c:v>
                </c:pt>
                <c:pt idx="79">
                  <c:v>19.600000000000001</c:v>
                </c:pt>
                <c:pt idx="80">
                  <c:v>18.2</c:v>
                </c:pt>
                <c:pt idx="81">
                  <c:v>16.8</c:v>
                </c:pt>
                <c:pt idx="82">
                  <c:v>15.4</c:v>
                </c:pt>
                <c:pt idx="83">
                  <c:v>14</c:v>
                </c:pt>
                <c:pt idx="84">
                  <c:v>12.6</c:v>
                </c:pt>
                <c:pt idx="85">
                  <c:v>11.2</c:v>
                </c:pt>
                <c:pt idx="86">
                  <c:v>9.8000000000000007</c:v>
                </c:pt>
                <c:pt idx="87">
                  <c:v>8.4</c:v>
                </c:pt>
                <c:pt idx="88">
                  <c:v>7</c:v>
                </c:pt>
                <c:pt idx="89">
                  <c:v>5.6</c:v>
                </c:pt>
                <c:pt idx="90">
                  <c:v>4.2</c:v>
                </c:pt>
                <c:pt idx="91">
                  <c:v>2.8</c:v>
                </c:pt>
                <c:pt idx="92">
                  <c:v>0.2</c:v>
                </c:pt>
                <c:pt idx="93">
                  <c:v>0</c:v>
                </c:pt>
              </c:numCache>
            </c:numRef>
          </c:yVal>
          <c:smooth val="0"/>
          <c:extLst>
            <c:ext xmlns:c16="http://schemas.microsoft.com/office/drawing/2014/chart" uri="{C3380CC4-5D6E-409C-BE32-E72D297353CC}">
              <c16:uniqueId val="{00000001-7F2C-4731-9A0D-88FC0C016D59}"/>
            </c:ext>
          </c:extLst>
        </c:ser>
        <c:ser>
          <c:idx val="4"/>
          <c:order val="2"/>
          <c:tx>
            <c:v>System 3</c:v>
          </c:tx>
          <c:spPr>
            <a:ln w="19050" cap="rnd">
              <a:solidFill>
                <a:schemeClr val="accent5">
                  <a:lumMod val="60000"/>
                </a:schemeClr>
              </a:solidFill>
              <a:round/>
            </a:ln>
            <a:effectLst/>
          </c:spPr>
          <c:marker>
            <c:symbol val="none"/>
          </c:marker>
          <c:xVal>
            <c:numRef>
              <c:f>Sheet1!$B$3:$B$99</c:f>
              <c:numCache>
                <c:formatCode>General</c:formatCode>
                <c:ptCount val="97"/>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pt idx="25">
                  <c:v>5</c:v>
                </c:pt>
                <c:pt idx="26">
                  <c:v>5.2</c:v>
                </c:pt>
                <c:pt idx="27">
                  <c:v>5.4</c:v>
                </c:pt>
                <c:pt idx="28">
                  <c:v>5.6</c:v>
                </c:pt>
                <c:pt idx="29">
                  <c:v>5.8</c:v>
                </c:pt>
                <c:pt idx="30">
                  <c:v>6</c:v>
                </c:pt>
                <c:pt idx="31">
                  <c:v>6.2</c:v>
                </c:pt>
                <c:pt idx="32">
                  <c:v>6.4</c:v>
                </c:pt>
                <c:pt idx="33">
                  <c:v>6.6</c:v>
                </c:pt>
                <c:pt idx="34">
                  <c:v>6.8</c:v>
                </c:pt>
                <c:pt idx="35">
                  <c:v>7</c:v>
                </c:pt>
                <c:pt idx="36">
                  <c:v>7.2</c:v>
                </c:pt>
                <c:pt idx="37">
                  <c:v>7.4</c:v>
                </c:pt>
                <c:pt idx="38">
                  <c:v>7.6</c:v>
                </c:pt>
                <c:pt idx="39">
                  <c:v>7.8</c:v>
                </c:pt>
                <c:pt idx="40">
                  <c:v>8</c:v>
                </c:pt>
                <c:pt idx="41">
                  <c:v>8.1999999999999993</c:v>
                </c:pt>
                <c:pt idx="42">
                  <c:v>8.4</c:v>
                </c:pt>
                <c:pt idx="43">
                  <c:v>8.6</c:v>
                </c:pt>
                <c:pt idx="44">
                  <c:v>8.8000000000000007</c:v>
                </c:pt>
                <c:pt idx="45">
                  <c:v>9</c:v>
                </c:pt>
                <c:pt idx="46">
                  <c:v>9.1999999999999993</c:v>
                </c:pt>
                <c:pt idx="47">
                  <c:v>9.4</c:v>
                </c:pt>
                <c:pt idx="48">
                  <c:v>9.6</c:v>
                </c:pt>
                <c:pt idx="49">
                  <c:v>9.8000000000000007</c:v>
                </c:pt>
                <c:pt idx="50">
                  <c:v>10</c:v>
                </c:pt>
                <c:pt idx="51">
                  <c:v>10.199999999999999</c:v>
                </c:pt>
                <c:pt idx="52">
                  <c:v>10.4</c:v>
                </c:pt>
                <c:pt idx="53">
                  <c:v>10.6</c:v>
                </c:pt>
                <c:pt idx="54">
                  <c:v>10.8</c:v>
                </c:pt>
                <c:pt idx="55">
                  <c:v>11</c:v>
                </c:pt>
                <c:pt idx="56">
                  <c:v>11.2</c:v>
                </c:pt>
                <c:pt idx="57">
                  <c:v>11.4</c:v>
                </c:pt>
                <c:pt idx="58">
                  <c:v>11.6</c:v>
                </c:pt>
                <c:pt idx="59">
                  <c:v>11.8</c:v>
                </c:pt>
                <c:pt idx="60">
                  <c:v>12</c:v>
                </c:pt>
                <c:pt idx="61">
                  <c:v>12.2</c:v>
                </c:pt>
                <c:pt idx="62">
                  <c:v>12.4</c:v>
                </c:pt>
                <c:pt idx="63">
                  <c:v>12.6</c:v>
                </c:pt>
                <c:pt idx="64">
                  <c:v>12.8</c:v>
                </c:pt>
                <c:pt idx="65">
                  <c:v>13</c:v>
                </c:pt>
                <c:pt idx="66">
                  <c:v>13.2</c:v>
                </c:pt>
                <c:pt idx="67">
                  <c:v>13.4</c:v>
                </c:pt>
                <c:pt idx="68">
                  <c:v>13.6</c:v>
                </c:pt>
                <c:pt idx="69">
                  <c:v>13.8</c:v>
                </c:pt>
                <c:pt idx="70">
                  <c:v>14</c:v>
                </c:pt>
                <c:pt idx="71">
                  <c:v>14.2</c:v>
                </c:pt>
                <c:pt idx="72">
                  <c:v>14.4</c:v>
                </c:pt>
                <c:pt idx="73">
                  <c:v>14.6</c:v>
                </c:pt>
                <c:pt idx="74">
                  <c:v>14.8</c:v>
                </c:pt>
                <c:pt idx="75">
                  <c:v>15</c:v>
                </c:pt>
                <c:pt idx="76">
                  <c:v>15.2</c:v>
                </c:pt>
                <c:pt idx="77">
                  <c:v>15.4</c:v>
                </c:pt>
                <c:pt idx="78">
                  <c:v>15.6</c:v>
                </c:pt>
                <c:pt idx="79">
                  <c:v>15.8</c:v>
                </c:pt>
                <c:pt idx="80">
                  <c:v>16</c:v>
                </c:pt>
                <c:pt idx="81">
                  <c:v>16.2</c:v>
                </c:pt>
                <c:pt idx="82">
                  <c:v>16.399999999999999</c:v>
                </c:pt>
                <c:pt idx="83">
                  <c:v>16.600000000000001</c:v>
                </c:pt>
                <c:pt idx="84">
                  <c:v>16.8</c:v>
                </c:pt>
                <c:pt idx="85">
                  <c:v>17</c:v>
                </c:pt>
                <c:pt idx="86">
                  <c:v>17.2</c:v>
                </c:pt>
                <c:pt idx="87">
                  <c:v>17.399999999999999</c:v>
                </c:pt>
                <c:pt idx="88">
                  <c:v>17.600000000000001</c:v>
                </c:pt>
                <c:pt idx="89">
                  <c:v>17.8</c:v>
                </c:pt>
                <c:pt idx="90">
                  <c:v>18</c:v>
                </c:pt>
                <c:pt idx="91">
                  <c:v>18.2</c:v>
                </c:pt>
                <c:pt idx="92">
                  <c:v>18.399999999999999</c:v>
                </c:pt>
                <c:pt idx="93">
                  <c:v>18.600000000000001</c:v>
                </c:pt>
                <c:pt idx="94">
                  <c:v>18.8</c:v>
                </c:pt>
                <c:pt idx="95">
                  <c:v>19</c:v>
                </c:pt>
                <c:pt idx="96">
                  <c:v>19.2</c:v>
                </c:pt>
              </c:numCache>
            </c:numRef>
          </c:xVal>
          <c:yVal>
            <c:numRef>
              <c:f>Sheet1!$M$3:$M$71</c:f>
              <c:numCache>
                <c:formatCode>General</c:formatCode>
                <c:ptCount val="69"/>
                <c:pt idx="0">
                  <c:v>400</c:v>
                </c:pt>
                <c:pt idx="1">
                  <c:v>376</c:v>
                </c:pt>
                <c:pt idx="2">
                  <c:v>370.9</c:v>
                </c:pt>
                <c:pt idx="3">
                  <c:v>365.9</c:v>
                </c:pt>
                <c:pt idx="4">
                  <c:v>358.3</c:v>
                </c:pt>
                <c:pt idx="5">
                  <c:v>349.4</c:v>
                </c:pt>
                <c:pt idx="6">
                  <c:v>340.6</c:v>
                </c:pt>
                <c:pt idx="7">
                  <c:v>327.9</c:v>
                </c:pt>
                <c:pt idx="8">
                  <c:v>315.2</c:v>
                </c:pt>
                <c:pt idx="9">
                  <c:v>302.60000000000002</c:v>
                </c:pt>
                <c:pt idx="10">
                  <c:v>296.2</c:v>
                </c:pt>
                <c:pt idx="11">
                  <c:v>287.39999999999998</c:v>
                </c:pt>
                <c:pt idx="12">
                  <c:v>277.3</c:v>
                </c:pt>
                <c:pt idx="13">
                  <c:v>267.10000000000002</c:v>
                </c:pt>
                <c:pt idx="14">
                  <c:v>259.5</c:v>
                </c:pt>
                <c:pt idx="15">
                  <c:v>250.7</c:v>
                </c:pt>
                <c:pt idx="16">
                  <c:v>243.1</c:v>
                </c:pt>
                <c:pt idx="17">
                  <c:v>235.5</c:v>
                </c:pt>
                <c:pt idx="18">
                  <c:v>227.9</c:v>
                </c:pt>
                <c:pt idx="19">
                  <c:v>219</c:v>
                </c:pt>
                <c:pt idx="20">
                  <c:v>208.9</c:v>
                </c:pt>
                <c:pt idx="21">
                  <c:v>201.3</c:v>
                </c:pt>
                <c:pt idx="22">
                  <c:v>193.7</c:v>
                </c:pt>
                <c:pt idx="23">
                  <c:v>191.2</c:v>
                </c:pt>
                <c:pt idx="24">
                  <c:v>189.9</c:v>
                </c:pt>
                <c:pt idx="25">
                  <c:v>187.4</c:v>
                </c:pt>
                <c:pt idx="26">
                  <c:v>178.5</c:v>
                </c:pt>
                <c:pt idx="27">
                  <c:v>158.30000000000001</c:v>
                </c:pt>
                <c:pt idx="28">
                  <c:v>149.4</c:v>
                </c:pt>
                <c:pt idx="29">
                  <c:v>146.9</c:v>
                </c:pt>
                <c:pt idx="30">
                  <c:v>138</c:v>
                </c:pt>
                <c:pt idx="31">
                  <c:v>135.5</c:v>
                </c:pt>
                <c:pt idx="32">
                  <c:v>131.69999999999999</c:v>
                </c:pt>
                <c:pt idx="33">
                  <c:v>126.6</c:v>
                </c:pt>
                <c:pt idx="34">
                  <c:v>121.5</c:v>
                </c:pt>
                <c:pt idx="35">
                  <c:v>117.7</c:v>
                </c:pt>
                <c:pt idx="36">
                  <c:v>113.9</c:v>
                </c:pt>
                <c:pt idx="37">
                  <c:v>110.1</c:v>
                </c:pt>
                <c:pt idx="38">
                  <c:v>108.9</c:v>
                </c:pt>
                <c:pt idx="39">
                  <c:v>106.3</c:v>
                </c:pt>
                <c:pt idx="40">
                  <c:v>103.8</c:v>
                </c:pt>
                <c:pt idx="41">
                  <c:v>100</c:v>
                </c:pt>
                <c:pt idx="42">
                  <c:v>96.2</c:v>
                </c:pt>
                <c:pt idx="43">
                  <c:v>92.4</c:v>
                </c:pt>
                <c:pt idx="44">
                  <c:v>88.6</c:v>
                </c:pt>
                <c:pt idx="45">
                  <c:v>86.1</c:v>
                </c:pt>
                <c:pt idx="46">
                  <c:v>84.8</c:v>
                </c:pt>
                <c:pt idx="47">
                  <c:v>82.3</c:v>
                </c:pt>
                <c:pt idx="48">
                  <c:v>78.5</c:v>
                </c:pt>
                <c:pt idx="49">
                  <c:v>73.400000000000006</c:v>
                </c:pt>
                <c:pt idx="50">
                  <c:v>64.599999999999994</c:v>
                </c:pt>
                <c:pt idx="51">
                  <c:v>54.4</c:v>
                </c:pt>
                <c:pt idx="52">
                  <c:v>45.6</c:v>
                </c:pt>
                <c:pt idx="53">
                  <c:v>39.200000000000003</c:v>
                </c:pt>
                <c:pt idx="54">
                  <c:v>32.9</c:v>
                </c:pt>
                <c:pt idx="55">
                  <c:v>27.9</c:v>
                </c:pt>
                <c:pt idx="56">
                  <c:v>22.8</c:v>
                </c:pt>
                <c:pt idx="57">
                  <c:v>19</c:v>
                </c:pt>
                <c:pt idx="58">
                  <c:v>16.5</c:v>
                </c:pt>
                <c:pt idx="59">
                  <c:v>13.9</c:v>
                </c:pt>
                <c:pt idx="60">
                  <c:v>11.4</c:v>
                </c:pt>
                <c:pt idx="61">
                  <c:v>10.1</c:v>
                </c:pt>
                <c:pt idx="62">
                  <c:v>7.6</c:v>
                </c:pt>
                <c:pt idx="63">
                  <c:v>6.3</c:v>
                </c:pt>
                <c:pt idx="64">
                  <c:v>5.0999999999999996</c:v>
                </c:pt>
                <c:pt idx="65">
                  <c:v>5.0999999999999996</c:v>
                </c:pt>
                <c:pt idx="66">
                  <c:v>3.8</c:v>
                </c:pt>
                <c:pt idx="67">
                  <c:v>2.5</c:v>
                </c:pt>
                <c:pt idx="68">
                  <c:v>0</c:v>
                </c:pt>
              </c:numCache>
            </c:numRef>
          </c:yVal>
          <c:smooth val="0"/>
          <c:extLst>
            <c:ext xmlns:c16="http://schemas.microsoft.com/office/drawing/2014/chart" uri="{C3380CC4-5D6E-409C-BE32-E72D297353CC}">
              <c16:uniqueId val="{00000002-7F2C-4731-9A0D-88FC0C016D59}"/>
            </c:ext>
          </c:extLst>
        </c:ser>
        <c:dLbls>
          <c:showLegendKey val="0"/>
          <c:showVal val="0"/>
          <c:showCatName val="0"/>
          <c:showSerName val="0"/>
          <c:showPercent val="0"/>
          <c:showBubbleSize val="0"/>
        </c:dLbls>
        <c:axId val="405907288"/>
        <c:axId val="405903024"/>
      </c:scatterChart>
      <c:valAx>
        <c:axId val="405907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903024"/>
        <c:crosses val="autoZero"/>
        <c:crossBetween val="midCat"/>
      </c:valAx>
      <c:valAx>
        <c:axId val="405903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Height (meters)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9072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20">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75000"/>
      </a:schemeClr>
    </cs:fontRef>
    <cs:spPr>
      <a:solidFill>
        <a:schemeClr val="dk1">
          <a:lumMod val="75000"/>
          <a:lumOff val="25000"/>
        </a:schemeClr>
      </a:solidFill>
      <a:ln>
        <a:solidFill>
          <a:schemeClr val="lt1">
            <a:lumMod val="75000"/>
          </a:schemeClr>
        </a:solidFill>
      </a:ln>
      <a:effectLst>
        <a:glow rad="63500">
          <a:schemeClr val="lt1">
            <a:lumMod val="75000"/>
            <a:alpha val="15000"/>
          </a:schemeClr>
        </a:glow>
      </a:effectLst>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
  <cs:dataPoint3D>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3D>
  <cs:dataPointLine>
    <cs:lnRef idx="0">
      <cs:styleClr val="auto"/>
    </cs:lnRef>
    <cs:fillRef idx="0">
      <cs:styleClr val="auto"/>
    </cs:fillRef>
    <cs:effectRef idx="0">
      <cs:styleClr val="auto"/>
    </cs:effectRef>
    <cs:fontRef idx="minor">
      <a:schemeClr val="dk1"/>
    </cs:fontRef>
    <cs:spPr>
      <a:ln w="28575" cap="rnd">
        <a:solidFill>
          <a:schemeClr val="phClr"/>
        </a:solidFill>
      </a:ln>
      <a:effectLst>
        <a:glow rad="76200">
          <a:schemeClr val="phClr">
            <a:satMod val="175000"/>
            <a:alpha val="3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lt1">
            <a:alpha val="20000"/>
          </a:schemeClr>
        </a:solidFill>
        <a:round/>
      </a:ln>
    </cs:spPr>
  </cs:gridlineMajor>
  <cs:gridlineMinor>
    <cs:lnRef idx="0"/>
    <cs:fillRef idx="0"/>
    <cs:effectRef idx="0"/>
    <cs:fontRef idx="minor">
      <a:schemeClr val="dk1"/>
    </cs:fontRef>
    <cs:spPr>
      <a:ln w="9525" cap="flat" cmpd="sng" algn="ctr">
        <a:solidFill>
          <a:schemeClr val="lt1">
            <a:alpha val="20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0" kern="1200" cap="none" spc="5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F36D54757C4FF8B52BA6E7C4DD7040"/>
        <w:category>
          <w:name w:val="General"/>
          <w:gallery w:val="placeholder"/>
        </w:category>
        <w:types>
          <w:type w:val="bbPlcHdr"/>
        </w:types>
        <w:behaviors>
          <w:behavior w:val="content"/>
        </w:behaviors>
        <w:guid w:val="{606C7AEC-E084-4CCB-AB83-9D9B711EC46C}"/>
      </w:docPartPr>
      <w:docPartBody>
        <w:p w:rsidR="007C4B1E" w:rsidRDefault="002B2B33" w:rsidP="002B2B33">
          <w:pPr>
            <w:pStyle w:val="6BF36D54757C4FF8B52BA6E7C4DD7040"/>
          </w:pPr>
          <w:r>
            <w:rPr>
              <w:color w:val="156082" w:themeColor="accent1"/>
              <w:sz w:val="20"/>
              <w:szCs w:val="20"/>
            </w:rPr>
            <w:t>[Document title]</w:t>
          </w:r>
        </w:p>
      </w:docPartBody>
    </w:docPart>
    <w:docPart>
      <w:docPartPr>
        <w:name w:val="DAD130A43EED4F09B8DC9A9E7957B1D4"/>
        <w:category>
          <w:name w:val="General"/>
          <w:gallery w:val="placeholder"/>
        </w:category>
        <w:types>
          <w:type w:val="bbPlcHdr"/>
        </w:types>
        <w:behaviors>
          <w:behavior w:val="content"/>
        </w:behaviors>
        <w:guid w:val="{FE75A312-DB6F-442E-B00F-D0E6D53BB372}"/>
      </w:docPartPr>
      <w:docPartBody>
        <w:p w:rsidR="007C4B1E" w:rsidRDefault="002B2B33" w:rsidP="002B2B33">
          <w:pPr>
            <w:pStyle w:val="DAD130A43EED4F09B8DC9A9E7957B1D4"/>
          </w:pPr>
          <w:r>
            <w:rPr>
              <w:color w:val="156082" w:themeColor="accent1"/>
              <w:sz w:val="20"/>
              <w:szCs w:val="20"/>
            </w:rPr>
            <w:t>[Document title]</w:t>
          </w:r>
        </w:p>
      </w:docPartBody>
    </w:docPart>
    <w:docPart>
      <w:docPartPr>
        <w:name w:val="060584DE0ECC4DE7AEFE61229151EA94"/>
        <w:category>
          <w:name w:val="General"/>
          <w:gallery w:val="placeholder"/>
        </w:category>
        <w:types>
          <w:type w:val="bbPlcHdr"/>
        </w:types>
        <w:behaviors>
          <w:behavior w:val="content"/>
        </w:behaviors>
        <w:guid w:val="{571F7973-F150-4508-B7F6-E08331A87AD9}"/>
      </w:docPartPr>
      <w:docPartBody>
        <w:p w:rsidR="007C4B1E" w:rsidRDefault="002B2B33" w:rsidP="002B2B33">
          <w:pPr>
            <w:pStyle w:val="060584DE0ECC4DE7AEFE61229151EA94"/>
          </w:pPr>
          <w:r>
            <w:rPr>
              <w:color w:val="156082" w:themeColor="accent1"/>
              <w:sz w:val="20"/>
              <w:szCs w:val="20"/>
            </w:rPr>
            <w:t>[Document title]</w:t>
          </w:r>
        </w:p>
      </w:docPartBody>
    </w:docPart>
    <w:docPart>
      <w:docPartPr>
        <w:name w:val="07E13C9E7F9A4BA3B059690A7ECB8B40"/>
        <w:category>
          <w:name w:val="General"/>
          <w:gallery w:val="placeholder"/>
        </w:category>
        <w:types>
          <w:type w:val="bbPlcHdr"/>
        </w:types>
        <w:behaviors>
          <w:behavior w:val="content"/>
        </w:behaviors>
        <w:guid w:val="{22DC82EA-E161-43D2-93A3-1BEC1396711D}"/>
      </w:docPartPr>
      <w:docPartBody>
        <w:p w:rsidR="007C4B1E" w:rsidRDefault="002B2B33" w:rsidP="002B2B33">
          <w:pPr>
            <w:pStyle w:val="07E13C9E7F9A4BA3B059690A7ECB8B40"/>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B33"/>
    <w:rsid w:val="00002625"/>
    <w:rsid w:val="000246E8"/>
    <w:rsid w:val="00054430"/>
    <w:rsid w:val="000C43C7"/>
    <w:rsid w:val="000E4AB2"/>
    <w:rsid w:val="000E4EF0"/>
    <w:rsid w:val="000F736F"/>
    <w:rsid w:val="00114971"/>
    <w:rsid w:val="00136E3C"/>
    <w:rsid w:val="00221DB0"/>
    <w:rsid w:val="00262D40"/>
    <w:rsid w:val="002B2B33"/>
    <w:rsid w:val="00431CEE"/>
    <w:rsid w:val="004416BE"/>
    <w:rsid w:val="00463A91"/>
    <w:rsid w:val="004B0152"/>
    <w:rsid w:val="004D178E"/>
    <w:rsid w:val="004F21B9"/>
    <w:rsid w:val="00502696"/>
    <w:rsid w:val="0052113F"/>
    <w:rsid w:val="00561310"/>
    <w:rsid w:val="005777F3"/>
    <w:rsid w:val="005A2ABD"/>
    <w:rsid w:val="006547D4"/>
    <w:rsid w:val="006751B8"/>
    <w:rsid w:val="007C4B1E"/>
    <w:rsid w:val="007C4E64"/>
    <w:rsid w:val="00806CED"/>
    <w:rsid w:val="0084414F"/>
    <w:rsid w:val="00863E38"/>
    <w:rsid w:val="008A0C8A"/>
    <w:rsid w:val="008A463B"/>
    <w:rsid w:val="008B422C"/>
    <w:rsid w:val="008C6D81"/>
    <w:rsid w:val="00942912"/>
    <w:rsid w:val="009529E2"/>
    <w:rsid w:val="009F4E41"/>
    <w:rsid w:val="00A35BC2"/>
    <w:rsid w:val="00B30172"/>
    <w:rsid w:val="00B8758C"/>
    <w:rsid w:val="00C478F9"/>
    <w:rsid w:val="00CA2974"/>
    <w:rsid w:val="00CF1F9B"/>
    <w:rsid w:val="00CF29C5"/>
    <w:rsid w:val="00D25AF3"/>
    <w:rsid w:val="00D32311"/>
    <w:rsid w:val="00D64280"/>
    <w:rsid w:val="00DE5C41"/>
    <w:rsid w:val="00E43F2E"/>
    <w:rsid w:val="00E851DE"/>
    <w:rsid w:val="00E96872"/>
    <w:rsid w:val="00EB45CA"/>
    <w:rsid w:val="00EC4144"/>
    <w:rsid w:val="00ED2CA1"/>
    <w:rsid w:val="00F24579"/>
    <w:rsid w:val="00F46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F36D54757C4FF8B52BA6E7C4DD7040">
    <w:name w:val="6BF36D54757C4FF8B52BA6E7C4DD7040"/>
    <w:rsid w:val="002B2B33"/>
  </w:style>
  <w:style w:type="paragraph" w:customStyle="1" w:styleId="DAD130A43EED4F09B8DC9A9E7957B1D4">
    <w:name w:val="DAD130A43EED4F09B8DC9A9E7957B1D4"/>
    <w:rsid w:val="002B2B33"/>
  </w:style>
  <w:style w:type="paragraph" w:customStyle="1" w:styleId="060584DE0ECC4DE7AEFE61229151EA94">
    <w:name w:val="060584DE0ECC4DE7AEFE61229151EA94"/>
    <w:rsid w:val="002B2B33"/>
  </w:style>
  <w:style w:type="paragraph" w:customStyle="1" w:styleId="07E13C9E7F9A4BA3B059690A7ECB8B40">
    <w:name w:val="07E13C9E7F9A4BA3B059690A7ECB8B40"/>
    <w:rsid w:val="002B2B33"/>
  </w:style>
  <w:style w:type="character" w:styleId="PlaceholderText">
    <w:name w:val="Placeholder Text"/>
    <w:basedOn w:val="DefaultParagraphFont"/>
    <w:uiPriority w:val="99"/>
    <w:semiHidden/>
    <w:rsid w:val="004F21B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Ric20</b:Tag>
    <b:SourceType>JournalArticle</b:SourceType>
    <b:Guid>{95BCE3ED-C9A8-4B46-A8B8-8D848B8E3E58}</b:Guid>
    <b:Title>Managing the drone revolution: A systematic literature review into the current use of airborne drones and future strategic directions for their effective control</b:Title>
    <b:Year>2020</b:Year>
    <b:Month>October</b:Month>
    <b:Author>
      <b:Author>
        <b:NameList>
          <b:Person>
            <b:Last>Rico Merkert</b:Last>
            <b:First>James</b:First>
            <b:Middle>Bushell</b:Middle>
          </b:Person>
        </b:NameList>
      </b:Author>
    </b:Author>
    <b:JournalName>Journal of Air Transport Management</b:JournalName>
    <b:Volume>89</b:Volume>
    <b:DOI>https://doi.org/10.1016/j.jairtraman.2020.101929.</b:DOI>
    <b:RefOrder>1</b:RefOrder>
  </b:Source>
  <b:Source>
    <b:Tag>Ang22</b:Tag>
    <b:SourceType>JournalArticle</b:SourceType>
    <b:Guid>{C449E155-192B-498C-A168-FB63A3C3BE63}</b:Guid>
    <b:Author>
      <b:Author>
        <b:NameList>
          <b:Person>
            <b:Last>Angela Smith</b:Last>
            <b:First>Janet</b:First>
            <b:Middle>E. Dickinson, Greg Marsden, Tom Cherrett, Andrew Oakey, Matt Grote,</b:Middle>
          </b:Person>
        </b:NameList>
      </b:Author>
    </b:Author>
    <b:Title>Public acceptance of the use of drones for logistics: The state of play and moving towards more informed debate</b:Title>
    <b:JournalName>Technology in Society</b:JournalName>
    <b:Year>2022</b:Year>
    <b:Volume>68</b:Volume>
    <b:Month>February </b:Month>
    <b:DOI>https://doi.org/10.1016/j.techsoc.2022.101883.</b:DOI>
    <b:RefOrder>2</b:RefOrder>
  </b:Source>
  <b:Source>
    <b:Tag>Pay23</b:Tag>
    <b:SourceType>JournalArticle</b:SourceType>
    <b:Guid>{A30BF5F1-8766-43BB-A2CA-C3350DBCFBCC}</b:Guid>
    <b:Author>
      <b:Author>
        <b:NameList>
          <b:Person>
            <b:Last>Payton Goodrich</b:Last>
            <b:First>Omar</b:First>
            <b:Middle>Betancourt, Ana Claudia Arias, Tarek Zohdi,</b:Middle>
          </b:Person>
        </b:NameList>
      </b:Author>
    </b:Author>
    <b:Title>Placement and drone flight path mapping of agricultural soil sensors using machine learning</b:Title>
    <b:JournalName>Computers and Electronics in Agriculture</b:JournalName>
    <b:Year>2023</b:Year>
    <b:Volume>205</b:Volume>
    <b:DOI>https://doi.org/10.1016/j.compag.2022.107591.</b:DOI>
    <b:RefOrder>3</b:RefOrder>
  </b:Source>
  <b:Source>
    <b:Tag>Jan23</b:Tag>
    <b:SourceType>JournalArticle</b:SourceType>
    <b:Guid>{97A8D80F-08DD-4461-8ECC-0DE661AF91AF}</b:Guid>
    <b:Author>
      <b:Author>
        <b:NameList>
          <b:Person>
            <b:Last>Janet Mayowa Nwaogu</b:Last>
            <b:First>Yang</b:First>
            <b:Middle>Yang, Albert P.C. Chan, Hung-lin Chi</b:Middle>
          </b:Person>
        </b:NameList>
      </b:Author>
    </b:Author>
    <b:Title>Application of drones in the architecture, engineering, and construction (AEC) industry</b:Title>
    <b:JournalName>Automation in Construction</b:JournalName>
    <b:Year>2023</b:Year>
    <b:Volume>150</b:Volume>
    <b:Month>June</b:Month>
    <b:DOI>https://doi.org/10.1016/j.autcon.2023.104827</b:DOI>
    <b:RefOrder>4</b:RefOrder>
  </b:Source>
  <b:Source>
    <b:Tag>Ann21</b:Tag>
    <b:SourceType>JournalArticle</b:SourceType>
    <b:Guid>{A12FA554-419F-4B3B-B17E-9CCFDD348467}</b:Guid>
    <b:Title>Military autonomous drones (UAVs) - from fantasy to reality. Legal and Ethical implications.</b:Title>
    <b:JournalName>Transportation Research Procedia</b:JournalName>
    <b:Year>2021</b:Year>
    <b:Pages>292- 299</b:Pages>
    <b:Volume>59</b:Volume>
    <b:Author>
      <b:Author>
        <b:NameList>
          <b:Person>
            <b:Last>Anna Konert</b:Last>
            <b:First>Tomasz</b:First>
            <b:Middle>Balcerzak</b:Middle>
          </b:Person>
        </b:NameList>
      </b:Author>
    </b:Author>
    <b:Month>December</b:Month>
    <b:DOI>https://doi.org/10.1016/j.trpro.2021.11.121</b:DOI>
    <b:RefOrder>6</b:RefOrder>
  </b:Source>
  <b:Source>
    <b:Tag>Sut17</b:Tag>
    <b:SourceType>Report</b:SourceType>
    <b:Guid>{32590035-DD2B-4F72-8B92-371ADCCD89D3}</b:Guid>
    <b:Author>
      <b:Author>
        <b:NameList>
          <b:Person>
            <b:Last>Sutherland</b:Last>
            <b:First>J</b:First>
          </b:Person>
        </b:NameList>
      </b:Author>
    </b:Author>
    <b:Title>Hebrides methodology- Construction of recovery trace in support of CATS operations</b:Title>
    <b:Year>2017</b:Year>
    <b:Publisher>QinetiQ</b:Publisher>
    <b:RefOrder>22</b:RefOrder>
  </b:Source>
  <b:Source>
    <b:Tag>Mui20</b:Tag>
    <b:SourceType>Report</b:SourceType>
    <b:Guid>{5DBD2C80-527D-489D-88BD-90734EFA31F7}</b:Guid>
    <b:Author>
      <b:Author>
        <b:NameList>
          <b:Person>
            <b:Last>Muirhead</b:Last>
            <b:First>Edward</b:First>
          </b:Person>
        </b:NameList>
      </b:Author>
    </b:Author>
    <b:Title>Manorbier Methodology- Launch, Recovery and general flying trip wires</b:Title>
    <b:Year>2020</b:Year>
    <b:Publisher>QinetiQ</b:Publisher>
    <b:StandardNumber>QinetiQ/EMEA/MLW/TN181168</b:StandardNumber>
    <b:Comments>Version 4.1</b:Comments>
    <b:RefOrder>23</b:RefOrder>
  </b:Source>
  <b:Source>
    <b:Tag>Mck12</b:Tag>
    <b:SourceType>Report</b:SourceType>
    <b:Guid>{91A7A914-D6A2-4037-B3BF-7FD4775F2540}</b:Guid>
    <b:Author>
      <b:Author>
        <b:NameList>
          <b:Person>
            <b:Last>Mckinney</b:Last>
            <b:First>John</b:First>
          </b:Person>
          <b:Person>
            <b:Last>Lowry</b:Last>
            <b:First>Charles</b:First>
          </b:Person>
        </b:NameList>
      </b:Author>
    </b:Author>
    <b:Title>Mars Precision Landing Using Guided Parachutes</b:Title>
    <b:Year>2012</b:Year>
    <b:Publisher>American institute of aeronautics and astronautics</b:Publisher>
    <b:URL>https://arc.aiaa.org/doi/pdf/10.2514/6.2009-2983</b:URL>
    <b:DOI>10.2514/6.2009-2983</b:DOI>
    <b:RefOrder>27</b:RefOrder>
  </b:Source>
  <b:Source>
    <b:Tag>Ram23</b:Tag>
    <b:SourceType>JournalArticle</b:SourceType>
    <b:Guid>{69165ADA-E100-4B68-A60B-12FEA85B5EC0}</b:Guid>
    <b:Title>Parachute deployment system for safe recovery of a drone</b:Title>
    <b:JournalName>Materials Today: Proceedings</b:JournalName>
    <b:Year>2023</b:Year>
    <b:Author>
      <b:Author>
        <b:NameList>
          <b:Person>
            <b:Last>Ramesh Kumar</b:Last>
            <b:First>et</b:First>
            <b:Middle>all</b:Middle>
          </b:Person>
        </b:NameList>
      </b:Author>
    </b:Author>
    <b:Month>April</b:Month>
    <b:DOI>https://doi.org/10.1016/j.matpr.2023.04.114</b:DOI>
    <b:RefOrder>24</b:RefOrder>
  </b:Source>
  <b:Source>
    <b:Tag>Pre23</b:Tag>
    <b:SourceType>JournalArticle</b:SourceType>
    <b:Guid>{B99C4544-B0D1-44B3-84EB-CDE1B68FE556}</b:Guid>
    <b:Title>An overview on the parachute recovery systems with additive manufacturing for UAV safe landing</b:Title>
    <b:JournalName>Materials Today: Proceedings</b:JournalName>
    <b:Year>2023</b:Year>
    <b:Pages>3158-3162</b:Pages>
    <b:Volume>72</b:Volume>
    <b:Issue>6</b:Issue>
    <b:Author>
      <b:Author>
        <b:NameList>
          <b:Person>
            <b:Last>Preema Paul</b:Last>
            <b:First>Lijo</b:First>
            <b:Middle>Paul</b:Middle>
          </b:Person>
        </b:NameList>
      </b:Author>
    </b:Author>
    <b:Month>January</b:Month>
    <b:DOI>https://doi.org/10.1016/j.matpr.2022.10.229.</b:DOI>
    <b:RefOrder>25</b:RefOrder>
  </b:Source>
  <b:Source>
    <b:Tag>Fri16</b:Tag>
    <b:SourceType>Report</b:SourceType>
    <b:Guid>{7CBFEE15-9FBF-448F-9C35-6A5F89B0DEC1}</b:Guid>
    <b:Title>Emerging unmanned threats: The use of commercially-available UAV's by armed non-state actors</b:Title>
    <b:Year>2016</b:Year>
    <b:City>Perth</b:City>
    <b:Publisher>Armament Research Services Pty. Ltd.</b:Publisher>
    <b:Author>
      <b:Author>
        <b:NameList>
          <b:Person>
            <b:Last>Friese</b:Last>
            <b:First>Larry</b:First>
          </b:Person>
          <b:Person>
            <b:Last>Smallwood</b:Last>
            <b:First>N.R.</b:First>
            <b:Middle>Jenzen-Jones &amp; Michael</b:Middle>
          </b:Person>
        </b:NameList>
      </b:Author>
    </b:Author>
    <b:RefOrder>5</b:RefOrder>
  </b:Source>
  <b:Source>
    <b:Tag>joh17</b:Tag>
    <b:SourceType>Report</b:SourceType>
    <b:Guid>{B251F6C9-98DE-44FD-9D09-27A501769A0A}</b:Guid>
    <b:Author>
      <b:Author>
        <b:NameList>
          <b:Person>
            <b:Last>john Borrie</b:Last>
            <b:First>Elena</b:First>
            <b:Middle>Finckh, Kerstin Vignard</b:Middle>
          </b:Person>
        </b:NameList>
      </b:Author>
    </b:Author>
    <b:Title>Increasing Transparency, oversight and accountability of armed unmanned aerial vehicles </b:Title>
    <b:Year>2017</b:Year>
    <b:Publisher>UNIDIR resources</b:Publisher>
    <b:City>Geneva </b:City>
    <b:RefOrder>7</b:RefOrder>
  </b:Source>
  <b:Source>
    <b:Tag>MOD</b:Tag>
    <b:SourceType>JournalArticle</b:SourceType>
    <b:Guid>{89DEE619-7E9F-44E4-9212-703B89E0BA0E}</b:Guid>
    <b:Author>
      <b:Author>
        <b:Corporate>MOD</b:Corporate>
      </b:Author>
    </b:Author>
    <b:Title>RA 1600- Remotly piloted system manual</b:Title>
    <b:JournalName>MAA</b:JournalName>
    <b:Issue>issue 9</b:Issue>
    <b:RefOrder>12</b:RefOrder>
  </b:Source>
  <b:Source>
    <b:Tag>MOD1</b:Tag>
    <b:SourceType>JournalArticle</b:SourceType>
    <b:Guid>{F6E4F6AA-BA85-492E-9CEA-21585BF3594E}</b:Guid>
    <b:Author>
      <b:Author>
        <b:Corporate>MOD</b:Corporate>
      </b:Author>
    </b:Author>
    <b:Title>Remotly piloted air system manual- regulatory process, catogorization, and compliance</b:Title>
    <b:JournalName>MAA</b:JournalName>
    <b:Issue>initial issue</b:Issue>
    <b:RefOrder>13</b:RefOrder>
  </b:Source>
  <b:Source>
    <b:Tag>UKc24</b:Tag>
    <b:SourceType>InternetSite</b:SourceType>
    <b:Guid>{F5C64850-03B8-444B-8361-4829B8FE1BE0}</b:Guid>
    <b:Title>The International Civil Aviation Organisation (ICAO) requires the UK to put a State Safety Programme in place</b:Title>
    <b:Author>
      <b:Author>
        <b:Corporate>UK civil aviatin authority </b:Corporate>
      </b:Author>
    </b:Author>
    <b:ProductionCompany>The UK aviation system</b:ProductionCompany>
    <b:YearAccessed>2024</b:YearAccessed>
    <b:MonthAccessed>January</b:MonthAccessed>
    <b:DayAccessed>26</b:DayAccessed>
    <b:URL>https://www.caa.co.uk/safety-initiatives-and-resources/how-we-regulate/state-safety-programme/safety-policy-objectives-and-resources/the-uk-aviation-system/#:~:text=The%20CAA%20are%20also%20responsible,regulates%20and%20oversees%20military%20operations.</b:URL>
    <b:RefOrder>11</b:RefOrder>
  </b:Source>
  <b:Source>
    <b:Tag>Qin24</b:Tag>
    <b:SourceType>InternetSite</b:SourceType>
    <b:Guid>{7F3C1195-9B01-40CC-BD7B-FBCDF038643B}</b:Guid>
    <b:Author>
      <b:Author>
        <b:Corporate>QinetiQ</b:Corporate>
      </b:Author>
    </b:Author>
    <b:Title>Uncrewed aerial targets- designed to ensure operational readiness and defence against the most advanced Aerial Threats</b:Title>
    <b:ProductionCompany>QinetiQ</b:ProductionCompany>
    <b:YearAccessed>2024</b:YearAccessed>
    <b:MonthAccessed>JAnuary</b:MonthAccessed>
    <b:DayAccessed>24</b:DayAccessed>
    <b:URL>https://www.qinetiq.com/en/what-we-do/target-systems/aerial-targets</b:URL>
    <b:RefOrder>14</b:RefOrder>
  </b:Source>
  <b:Source>
    <b:Tag>Spa24</b:Tag>
    <b:SourceType>InternetSite</b:SourceType>
    <b:Guid>{681DD53D-9A60-4DB3-8D17-44D9027C7A7F}</b:Guid>
    <b:Author>
      <b:Author>
        <b:Corporate>Space X</b:Corporate>
      </b:Author>
    </b:Author>
    <b:Title>Falcon 9- First orbital class rocket capable of reflight</b:Title>
    <b:ProductionCompany>Space X</b:ProductionCompany>
    <b:YearAccessed>2024</b:YearAccessed>
    <b:MonthAccessed>January</b:MonthAccessed>
    <b:DayAccessed>26</b:DayAccessed>
    <b:URL>https://www.spacex.com/vehicles/falcon-9/</b:URL>
    <b:RefOrder>26</b:RefOrder>
  </b:Source>
  <b:Source>
    <b:Tag>Roc24</b:Tag>
    <b:SourceType>InternetSite</b:SourceType>
    <b:Guid>{E694A173-77B2-4544-BDB0-C3DCAF491ABB}</b:Guid>
    <b:Author>
      <b:Author>
        <b:Corporate>Rocket Lab</b:Corporate>
      </b:Author>
    </b:Author>
    <b:Title>Rocket Lab to Attempt First Mid-Air Helicopter Capture of the Electron Rocket During Next Mission</b:Title>
    <b:ProductionCompany>Rocket LAb</b:ProductionCompany>
    <b:YearAccessed>2024</b:YearAccessed>
    <b:MonthAccessed>January </b:MonthAccessed>
    <b:DayAccessed>024</b:DayAccessed>
    <b:URL>https://www.rocketlabusa.com/updates/rocket-lab-to-attempt-first-mid-air-helicopter-capture-of-the-electron-rocket-during-next-mission/</b:URL>
    <b:RefOrder>28</b:RefOrder>
  </b:Source>
  <b:Source>
    <b:Tag>Sco17</b:Tag>
    <b:SourceType>JournalArticle</b:SourceType>
    <b:Guid>{DC543131-467A-433F-B158-E1153997E729}</b:Guid>
    <b:Title>Drone Delivery Models for Healthcare</b:Title>
    <b:Year>2017</b:Year>
    <b:Author>
      <b:Author>
        <b:NameList>
          <b:Person>
            <b:Last>Scott</b:Last>
            <b:First>Judy</b:First>
            <b:Middle>&amp; Scott, Carlton</b:Middle>
          </b:Person>
        </b:NameList>
      </b:Author>
    </b:Author>
    <b:JournalName>Proceedings of the 50th Hawaii International Conference on System Sciences</b:JournalName>
    <b:Pages>8</b:Pages>
    <b:RefOrder>8</b:RefOrder>
  </b:Source>
  <b:Source>
    <b:Tag>Ste22</b:Tag>
    <b:SourceType>JournalArticle</b:SourceType>
    <b:Guid>{192A78A3-C570-4307-9FC3-E4E0FBAAFDA7}</b:Guid>
    <b:Author>
      <b:Author>
        <b:NameList>
          <b:Person>
            <b:Last>Stephan F</b:Last>
            <b:First>Reinsperger</b:First>
            <b:Middle>N, Grünthal M, Paulicke D, Jahn P</b:Middle>
          </b:Person>
        </b:NameList>
      </b:Author>
    </b:Author>
    <b:Title>Human drone interaction in delivery of medical supplies: A scoping review of experimental studies</b:Title>
    <b:Year>2022</b:Year>
    <b:DOI>https://doi.org/10.1371/journal.pone.0267664</b:DOI>
    <b:RefOrder>9</b:RefOrder>
  </b:Source>
  <b:Source>
    <b:Tag>Bri24</b:Tag>
    <b:SourceType>InternetSite</b:SourceType>
    <b:Guid>{060A1DED-E08F-4615-A3C8-6B1C2FC4B7EA}</b:Guid>
    <b:Title>T-650 Heavy Lift Electric UAS Concept Vehicle</b:Title>
    <b:Author>
      <b:Author>
        <b:Corporate>British Aerospace systems </b:Corporate>
      </b:Author>
    </b:Author>
    <b:ProductionCompany>BAE systems</b:ProductionCompany>
    <b:YearAccessed>2024</b:YearAccessed>
    <b:MonthAccessed>January </b:MonthAccessed>
    <b:DayAccessed>28</b:DayAccessed>
    <b:URL>https://www.baesystems.com/en-uk/product/t-650-heavy-lift-electric-uas-concept-vehicle</b:URL>
    <b:RefOrder>10</b:RefOrder>
  </b:Source>
  <b:Source>
    <b:Tag>Imp24</b:Tag>
    <b:SourceType>InternetSite</b:SourceType>
    <b:Guid>{9A6718DE-6680-42B9-B923-A9DED71C0FFF}</b:Guid>
    <b:Author>
      <b:Author>
        <b:Corporate>Imperial War Museums</b:Corporate>
      </b:Author>
    </b:Author>
    <b:Title>A Brief History of Drones</b:Title>
    <b:ProductionCompany>Imperial War Museums</b:ProductionCompany>
    <b:YearAccessed>2024</b:YearAccessed>
    <b:MonthAccessed>January</b:MonthAccessed>
    <b:DayAccessed>26</b:DayAccessed>
    <b:URL>https://www.iwm.org.uk/history/a-brief-history-of-drones#:~:text=The%20Aerial%20Target%2C%20a%20British,was%20tested%20in%20March%201917.</b:URL>
    <b:RefOrder>15</b:RefOrder>
  </b:Source>
  <b:Source>
    <b:Tag>Ste23</b:Tag>
    <b:SourceType>InternetSite</b:SourceType>
    <b:Guid>{24D0B641-3A9B-4005-93FB-0ACD1E29CB0D}</b:Guid>
    <b:Author>
      <b:Author>
        <b:NameList>
          <b:Person>
            <b:Last>Englund</b:Last>
            <b:First>Stellan</b:First>
            <b:Middle>Schroeder</b:Middle>
          </b:Person>
        </b:NameList>
      </b:Author>
    </b:Author>
    <b:Title>GAF Jindivik Mk 303A</b:Title>
    <b:ProductionCompany>imodeler.com</b:ProductionCompany>
    <b:YearAccessed>2023</b:YearAccessed>
    <b:MonthAccessed>November</b:MonthAccessed>
    <b:DayAccessed>26</b:DayAccessed>
    <b:URL>https://imodeler.com/2017/04/gaf-jindivik-mk-303a/</b:URL>
    <b:RefOrder>17</b:RefOrder>
  </b:Source>
  <b:Source>
    <b:Tag>Fle23</b:Tag>
    <b:SourceType>InternetSite</b:SourceType>
    <b:Guid>{2FCAFCAC-40C4-4A25-BCA9-49E5F48016D7}</b:Guid>
    <b:Author>
      <b:Author>
        <b:Corporate>Fleet Air Arm Association of Australia</b:Corporate>
      </b:Author>
    </b:Author>
    <b:Title>GAF JINDIVIK PILOTLESS TARGET AIRCRAFT</b:Title>
    <b:ProductionCompany>Fleet Air Arm Association of Australia</b:ProductionCompany>
    <b:YearAccessed>2023</b:YearAccessed>
    <b:MonthAccessed>November</b:MonthAccessed>
    <b:DayAccessed>12</b:DayAccessed>
    <b:URL>https://www.faaaa.asn.au/heritage/our-heritage-pilotless-target-aircraft/our-heritage-unmanned-target-aircraft/</b:URL>
    <b:RefOrder>16</b:RefOrder>
  </b:Source>
  <b:Source>
    <b:Tag>DrD14</b:Tag>
    <b:SourceType>Book</b:SourceType>
    <b:Guid>{0BBF42CC-02D5-4657-A1B8-08231FBD8470}</b:Guid>
    <b:Title>Drone Warfare- The development of unmanned aerial conflict</b:Title>
    <b:Year>2014</b:Year>
    <b:Author>
      <b:Author>
        <b:NameList>
          <b:Person>
            <b:Last>Sloggett</b:Last>
            <b:First>Dr</b:First>
            <b:Middle>Dave</b:Middle>
          </b:Person>
        </b:NameList>
      </b:Author>
    </b:Author>
    <b:City>Barnsley </b:City>
    <b:Publisher>Pen and sword aviation </b:Publisher>
    <b:RefOrder>18</b:RefOrder>
  </b:Source>
  <b:Source>
    <b:Tag>Mar23</b:Tag>
    <b:SourceType>InternetSite</b:SourceType>
    <b:Guid>{E08A9956-292E-4216-820E-DC4F69699570}</b:Guid>
    <b:Title>https://www.marchfield.org/aircraft/fighter/f-86h-sabre-north-american/</b:Title>
    <b:Year>2023</b:Year>
    <b:Author>
      <b:Author>
        <b:Corporate>March field air museum </b:Corporate>
      </b:Author>
    </b:Author>
    <b:ProductionCompany>March field air museum </b:ProductionCompany>
    <b:YearAccessed>2024</b:YearAccessed>
    <b:MonthAccessed>January</b:MonthAccessed>
    <b:DayAccessed>26</b:DayAccessed>
    <b:URL>https://www.marchfield.org/aircraft/fighter/f-86h-sabre-north-american/</b:URL>
    <b:RefOrder>19</b:RefOrder>
  </b:Source>
  <b:Source>
    <b:Tag>Gab23</b:Tag>
    <b:SourceType>InternetSite</b:SourceType>
    <b:Guid>{D61ED8BA-AFD7-428B-9BD1-9415EBDD10A1}</b:Guid>
    <b:Author>
      <b:Author>
        <b:NameList>
          <b:Person>
            <b:Last>Molinelli</b:Last>
            <b:First>Gabriele</b:First>
          </b:Person>
        </b:NameList>
      </b:Author>
    </b:Author>
    <b:Title>UK armed forces commentry </b:Title>
    <b:ProductionCompany>Combined Aerial Target Service (CATS)- Mirach 100/5 </b:ProductionCompany>
    <b:YearAccessed>2023</b:YearAccessed>
    <b:MonthAccessed>November</b:MonthAccessed>
    <b:DayAccessed>20</b:DayAccessed>
    <b:URL>https://ukarmedforcescommentary.blogspot.com/p/combined-aerial-target-service-cats.html</b:URL>
    <b:RefOrder>20</b:RefOrder>
  </b:Source>
  <b:Source>
    <b:Tag>Kra23</b:Tag>
    <b:SourceType>InternetSite</b:SourceType>
    <b:Guid>{F0D9E2F0-FF30-4494-9C53-DD035E01CCFD}</b:Guid>
    <b:Author>
      <b:Author>
        <b:Corporate>Kratos </b:Corporate>
      </b:Author>
    </b:Author>
    <b:Title>Recovery Systems</b:Title>
    <b:ProductionCompany>Kratos </b:ProductionCompany>
    <b:YearAccessed>2023</b:YearAccessed>
    <b:MonthAccessed>November</b:MonthAccessed>
    <b:DayAccessed>18</b:DayAccessed>
    <b:URL>https://www.kratosdefense.com/systems-and-platforms/unmanned-systems/aerial/aerial-targets</b:URL>
    <b:RefOrder>21</b:RefOrder>
  </b:Source>
  <b:Source>
    <b:Tag>Rav20</b:Tag>
    <b:SourceType>JournalArticle</b:SourceType>
    <b:Guid>{174BC11A-6FCA-4501-B7BA-2C800A932E58}</b:Guid>
    <b:Title>Pythagorean theorem before and after Pythagoras</b:Title>
    <b:Year>2020</b:Year>
    <b:Month>June</b:Month>
    <b:Day>24</b:Day>
    <b:JournalName>Advanced Studies in Contemporary Mathematics</b:JournalName>
    <b:Pages>357- 389</b:Pages>
    <b:Volume>30</b:Volume>
    <b:Issue>3</b:Issue>
    <b:Author>
      <b:Author>
        <b:NameList>
          <b:Person>
            <b:Last>Agarwal</b:Last>
            <b:First>Ravi</b:First>
            <b:Middle>p</b:Middle>
          </b:Person>
        </b:NameList>
      </b:Author>
    </b:Author>
    <b:City>Texas</b:City>
    <b:RefOrder>29</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7C088644-F7C4-4EA6-9AB1-63EF4B41CF9F}">
  <ds:schemaRefs>
    <ds:schemaRef ds:uri="http://schemas.openxmlformats.org/officeDocument/2006/bibliography"/>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48</Pages>
  <Words>10501</Words>
  <Characters>59856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Investigation into land recovery method for uncrewed aerial targets</vt:lpstr>
    </vt:vector>
  </TitlesOfParts>
  <Company>Cranfield University</Company>
  <LinksUpToDate>false</LinksUpToDate>
  <CharactersWithSpaces>70217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land recovery method for uncrewed aerial targets</dc:title>
  <dc:creator>ittraining@cranfield.ac.uk;a.k.waters@cranfield.ac.uk</dc:creator>
  <cp:keywords/>
  <cp:lastModifiedBy>Owain Plant</cp:lastModifiedBy>
  <cp:revision>9</cp:revision>
  <dcterms:created xsi:type="dcterms:W3CDTF">2024-03-14T16:23:00Z</dcterms:created>
  <dcterms:modified xsi:type="dcterms:W3CDTF">2024-03-15T14:01:00Z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MSIP_Label_8c4108eb-05fb-4a6e-b213-0a0deaffd0fe_Enabled">
    <vt:lpwstr>true</vt:lpwstr>
  </property>
  <property fmtid="{D5CDD505-2E9C-101B-9397-08002B2CF9AE}" pid="15" name="MSIP_Label_8c4108eb-05fb-4a6e-b213-0a0deaffd0fe_SetDate">
    <vt:lpwstr>2024-03-05T12:36:16Z</vt:lpwstr>
  </property>
  <property fmtid="{D5CDD505-2E9C-101B-9397-08002B2CF9AE}" pid="16" name="MSIP_Label_8c4108eb-05fb-4a6e-b213-0a0deaffd0fe_Method">
    <vt:lpwstr>Privileged</vt:lpwstr>
  </property>
  <property fmtid="{D5CDD505-2E9C-101B-9397-08002B2CF9AE}" pid="17" name="MSIP_Label_8c4108eb-05fb-4a6e-b213-0a0deaffd0fe_Name">
    <vt:lpwstr>QQLABEL001</vt:lpwstr>
  </property>
  <property fmtid="{D5CDD505-2E9C-101B-9397-08002B2CF9AE}" pid="18" name="MSIP_Label_8c4108eb-05fb-4a6e-b213-0a0deaffd0fe_SiteId">
    <vt:lpwstr>46f0c386-27ca-4316-9e6e-926c7598460c</vt:lpwstr>
  </property>
  <property fmtid="{D5CDD505-2E9C-101B-9397-08002B2CF9AE}" pid="19" name="MSIP_Label_8c4108eb-05fb-4a6e-b213-0a0deaffd0fe_ActionId">
    <vt:lpwstr>205dd7fc-ea15-44df-9cfc-0cfb9be68738</vt:lpwstr>
  </property>
  <property fmtid="{D5CDD505-2E9C-101B-9397-08002B2CF9AE}" pid="20" name="MSIP_Label_8c4108eb-05fb-4a6e-b213-0a0deaffd0fe_ContentBits">
    <vt:lpwstr>0</vt:lpwstr>
  </property>
</Properties>
</file>