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38BA8" w14:textId="77777777" w:rsidR="00F73F69" w:rsidRDefault="00F73F69" w:rsidP="00807433">
      <w:pPr>
        <w:spacing w:after="0" w:line="276" w:lineRule="auto"/>
        <w:ind w:left="567" w:right="531"/>
        <w:rPr>
          <w:rFonts w:ascii="Arial" w:eastAsia="Times New Roman" w:hAnsi="Arial" w:cs="Arial"/>
          <w:b/>
          <w:bCs/>
          <w:lang w:eastAsia="en-GB"/>
        </w:rPr>
      </w:pPr>
    </w:p>
    <w:p w14:paraId="69978136" w14:textId="77777777" w:rsidR="00F73F69" w:rsidRPr="00F86510" w:rsidRDefault="00F73F69" w:rsidP="00807433">
      <w:pPr>
        <w:spacing w:after="0" w:line="276" w:lineRule="auto"/>
        <w:ind w:left="567" w:right="531"/>
        <w:rPr>
          <w:rFonts w:ascii="Arial" w:eastAsia="Times New Roman" w:hAnsi="Arial" w:cs="Arial"/>
          <w:b/>
          <w:bCs/>
          <w:u w:val="single"/>
          <w:lang w:eastAsia="en-GB"/>
        </w:rPr>
      </w:pPr>
    </w:p>
    <w:p w14:paraId="65100327" w14:textId="70117A8E" w:rsidR="00E741BC" w:rsidRPr="00F86510" w:rsidRDefault="00E741BC" w:rsidP="00F86510">
      <w:pPr>
        <w:rPr>
          <w:b/>
          <w:bCs/>
          <w:u w:val="single"/>
          <w:lang w:eastAsia="en-GB"/>
        </w:rPr>
      </w:pPr>
      <w:r w:rsidRPr="00F86510">
        <w:rPr>
          <w:b/>
          <w:bCs/>
          <w:u w:val="single"/>
          <w:lang w:eastAsia="en-GB"/>
        </w:rPr>
        <w:t xml:space="preserve">Alex Sergent - </w:t>
      </w:r>
      <w:r w:rsidR="006B2954" w:rsidRPr="00F86510">
        <w:rPr>
          <w:b/>
          <w:bCs/>
          <w:u w:val="single"/>
          <w:lang w:eastAsia="en-GB"/>
        </w:rPr>
        <w:t>2246066</w:t>
      </w:r>
    </w:p>
    <w:p w14:paraId="22F881C7" w14:textId="77777777" w:rsidR="00E741BC" w:rsidRPr="00F86510" w:rsidRDefault="00E741BC" w:rsidP="00F86510">
      <w:pPr>
        <w:rPr>
          <w:lang w:eastAsia="en-GB"/>
        </w:rPr>
      </w:pPr>
    </w:p>
    <w:p w14:paraId="090438B1" w14:textId="3255DC7D" w:rsidR="00807433" w:rsidRPr="00F86510" w:rsidRDefault="00807433" w:rsidP="00897F2B">
      <w:pPr>
        <w:jc w:val="both"/>
        <w:rPr>
          <w:b/>
          <w:bCs/>
          <w:u w:val="single"/>
          <w:lang w:eastAsia="en-GB"/>
        </w:rPr>
      </w:pPr>
      <w:r w:rsidRPr="00F86510">
        <w:rPr>
          <w:b/>
          <w:bCs/>
          <w:u w:val="single"/>
          <w:lang w:eastAsia="en-GB"/>
        </w:rPr>
        <w:t>Essay one – Maintaining Professional Standards</w:t>
      </w:r>
    </w:p>
    <w:p w14:paraId="01FF8737" w14:textId="77777777" w:rsidR="00807433" w:rsidRPr="00F86510" w:rsidRDefault="00807433" w:rsidP="00897F2B">
      <w:pPr>
        <w:jc w:val="both"/>
        <w:rPr>
          <w:lang w:eastAsia="en-GB"/>
        </w:rPr>
      </w:pPr>
      <w:r w:rsidRPr="00F86510">
        <w:rPr>
          <w:lang w:eastAsia="en-GB"/>
        </w:rPr>
        <w:t>Critically examine policing policies and procedures (e.g. PACE, Code of Ethics, NDM, use of BWV) aimed at reducing misconduct and malpractice by police officers. How might these increase public confidence in police?</w:t>
      </w:r>
    </w:p>
    <w:p w14:paraId="42F30333" w14:textId="77777777" w:rsidR="00807433" w:rsidRPr="00F86510" w:rsidRDefault="00807433" w:rsidP="00897F2B">
      <w:pPr>
        <w:jc w:val="both"/>
        <w:rPr>
          <w:lang w:eastAsia="en-GB"/>
        </w:rPr>
      </w:pPr>
      <w:r w:rsidRPr="00F86510">
        <w:rPr>
          <w:lang w:eastAsia="en-GB"/>
        </w:rPr>
        <w:t>Support your answer with relevant evidence drawn from academic sources.</w:t>
      </w:r>
    </w:p>
    <w:p w14:paraId="7FCE9A89" w14:textId="77777777" w:rsidR="00807433" w:rsidRPr="00F86510" w:rsidRDefault="00807433" w:rsidP="00897F2B">
      <w:pPr>
        <w:jc w:val="both"/>
        <w:rPr>
          <w:lang w:eastAsia="en-GB"/>
        </w:rPr>
      </w:pPr>
      <w:r w:rsidRPr="00F86510">
        <w:rPr>
          <w:lang w:eastAsia="en-GB"/>
        </w:rPr>
        <w:t xml:space="preserve">NB – to </w:t>
      </w:r>
      <w:r w:rsidRPr="00F86510">
        <w:rPr>
          <w:i/>
          <w:iCs/>
          <w:lang w:eastAsia="en-GB"/>
        </w:rPr>
        <w:t>critically examine</w:t>
      </w:r>
      <w:r w:rsidRPr="00F86510">
        <w:rPr>
          <w:lang w:eastAsia="en-GB"/>
        </w:rPr>
        <w:t xml:space="preserve"> is to give a balanced answer that points out weaknesses as well as favourable aspects of the topic in question. </w:t>
      </w:r>
    </w:p>
    <w:p w14:paraId="340B76E7" w14:textId="77777777" w:rsidR="00807433" w:rsidRPr="00F86510" w:rsidRDefault="00807433" w:rsidP="00897F2B">
      <w:pPr>
        <w:jc w:val="both"/>
        <w:rPr>
          <w:b/>
          <w:bCs/>
          <w:u w:val="single"/>
          <w:lang w:eastAsia="en-GB"/>
        </w:rPr>
      </w:pPr>
      <w:r w:rsidRPr="00F86510">
        <w:rPr>
          <w:b/>
          <w:bCs/>
          <w:u w:val="single"/>
          <w:lang w:eastAsia="en-GB"/>
        </w:rPr>
        <w:t>Word limit: 1000 words.</w:t>
      </w:r>
    </w:p>
    <w:p w14:paraId="31BAD177" w14:textId="77777777" w:rsidR="00807433" w:rsidRPr="00F86510" w:rsidRDefault="00807433" w:rsidP="00897F2B">
      <w:pPr>
        <w:jc w:val="both"/>
        <w:rPr>
          <w:lang w:eastAsia="en-GB"/>
        </w:rPr>
      </w:pPr>
    </w:p>
    <w:p w14:paraId="65DD41BE" w14:textId="3F77AD41" w:rsidR="00807433" w:rsidRPr="00897F2B" w:rsidRDefault="008E04EF" w:rsidP="00897F2B">
      <w:pPr>
        <w:jc w:val="both"/>
        <w:rPr>
          <w:lang w:eastAsia="en-GB"/>
        </w:rPr>
      </w:pPr>
      <w:r w:rsidRPr="00F86510">
        <w:rPr>
          <w:lang w:eastAsia="en-GB"/>
        </w:rPr>
        <w:t xml:space="preserve">Policing </w:t>
      </w:r>
      <w:r w:rsidR="009C7EB6" w:rsidRPr="00F86510">
        <w:rPr>
          <w:lang w:eastAsia="en-GB"/>
        </w:rPr>
        <w:t xml:space="preserve">policies and procedures have been implemented </w:t>
      </w:r>
      <w:r w:rsidR="00294566" w:rsidRPr="00F86510">
        <w:rPr>
          <w:lang w:eastAsia="en-GB"/>
        </w:rPr>
        <w:t>to address the issue of misconduct and malpractice by</w:t>
      </w:r>
      <w:r w:rsidR="00991C3B" w:rsidRPr="00F86510">
        <w:rPr>
          <w:lang w:eastAsia="en-GB"/>
        </w:rPr>
        <w:t xml:space="preserve"> </w:t>
      </w:r>
      <w:r w:rsidR="00294566" w:rsidRPr="00F86510">
        <w:rPr>
          <w:lang w:eastAsia="en-GB"/>
        </w:rPr>
        <w:t>police officers</w:t>
      </w:r>
      <w:r w:rsidR="00991C3B" w:rsidRPr="00F86510">
        <w:rPr>
          <w:lang w:eastAsia="en-GB"/>
        </w:rPr>
        <w:t xml:space="preserve">. </w:t>
      </w:r>
      <w:r w:rsidR="008A646C">
        <w:rPr>
          <w:lang w:eastAsia="en-GB"/>
        </w:rPr>
        <w:t>T</w:t>
      </w:r>
      <w:r w:rsidR="00991C3B" w:rsidRPr="00F86510">
        <w:rPr>
          <w:lang w:eastAsia="en-GB"/>
        </w:rPr>
        <w:t xml:space="preserve">his essay will critically examine </w:t>
      </w:r>
      <w:r w:rsidR="00FC5A48" w:rsidRPr="00F86510">
        <w:rPr>
          <w:lang w:eastAsia="en-GB"/>
        </w:rPr>
        <w:t>the several frameworks</w:t>
      </w:r>
      <w:r w:rsidR="00DE367A" w:rsidRPr="00F86510">
        <w:rPr>
          <w:lang w:eastAsia="en-GB"/>
        </w:rPr>
        <w:t xml:space="preserve">, including Police and </w:t>
      </w:r>
      <w:r w:rsidR="008D4415">
        <w:rPr>
          <w:lang w:eastAsia="en-GB"/>
        </w:rPr>
        <w:t>C</w:t>
      </w:r>
      <w:r w:rsidR="00DE367A" w:rsidRPr="00F86510">
        <w:rPr>
          <w:lang w:eastAsia="en-GB"/>
        </w:rPr>
        <w:t xml:space="preserve">riminal </w:t>
      </w:r>
      <w:r w:rsidR="008D4415">
        <w:rPr>
          <w:lang w:eastAsia="en-GB"/>
        </w:rPr>
        <w:t>E</w:t>
      </w:r>
      <w:r w:rsidR="00DE367A" w:rsidRPr="00F86510">
        <w:rPr>
          <w:lang w:eastAsia="en-GB"/>
        </w:rPr>
        <w:t xml:space="preserve">vidence act (PACE), the </w:t>
      </w:r>
      <w:r w:rsidR="008D4415">
        <w:rPr>
          <w:lang w:eastAsia="en-GB"/>
        </w:rPr>
        <w:t>C</w:t>
      </w:r>
      <w:r w:rsidR="00DE367A" w:rsidRPr="00F86510">
        <w:rPr>
          <w:lang w:eastAsia="en-GB"/>
        </w:rPr>
        <w:t xml:space="preserve">ode of </w:t>
      </w:r>
      <w:r w:rsidR="008D4415">
        <w:rPr>
          <w:lang w:eastAsia="en-GB"/>
        </w:rPr>
        <w:t>E</w:t>
      </w:r>
      <w:r w:rsidR="00DE367A" w:rsidRPr="00F86510">
        <w:rPr>
          <w:lang w:eastAsia="en-GB"/>
        </w:rPr>
        <w:t xml:space="preserve">thics, National </w:t>
      </w:r>
      <w:r w:rsidR="008D4415">
        <w:rPr>
          <w:lang w:eastAsia="en-GB"/>
        </w:rPr>
        <w:t>D</w:t>
      </w:r>
      <w:r w:rsidR="00DE367A" w:rsidRPr="00F86510">
        <w:rPr>
          <w:lang w:eastAsia="en-GB"/>
        </w:rPr>
        <w:t xml:space="preserve">ecision </w:t>
      </w:r>
      <w:r w:rsidR="008D4415">
        <w:rPr>
          <w:lang w:eastAsia="en-GB"/>
        </w:rPr>
        <w:t>M</w:t>
      </w:r>
      <w:r w:rsidR="00DE367A" w:rsidRPr="00F86510">
        <w:rPr>
          <w:lang w:eastAsia="en-GB"/>
        </w:rPr>
        <w:t xml:space="preserve">odel (NDM) and </w:t>
      </w:r>
      <w:r w:rsidR="00F32E65" w:rsidRPr="00F86510">
        <w:rPr>
          <w:lang w:eastAsia="en-GB"/>
        </w:rPr>
        <w:t xml:space="preserve">use of Body </w:t>
      </w:r>
      <w:r w:rsidR="0087469F">
        <w:rPr>
          <w:lang w:eastAsia="en-GB"/>
        </w:rPr>
        <w:t>W</w:t>
      </w:r>
      <w:r w:rsidR="00F32E65" w:rsidRPr="00F86510">
        <w:rPr>
          <w:lang w:eastAsia="en-GB"/>
        </w:rPr>
        <w:t xml:space="preserve">orn </w:t>
      </w:r>
      <w:r w:rsidR="0087469F">
        <w:rPr>
          <w:lang w:eastAsia="en-GB"/>
        </w:rPr>
        <w:t>V</w:t>
      </w:r>
      <w:r w:rsidR="00F32E65" w:rsidRPr="00F86510">
        <w:rPr>
          <w:lang w:eastAsia="en-GB"/>
        </w:rPr>
        <w:t>ideo (BWV)</w:t>
      </w:r>
      <w:r w:rsidR="00262DAC" w:rsidRPr="00F86510">
        <w:rPr>
          <w:lang w:eastAsia="en-GB"/>
        </w:rPr>
        <w:t xml:space="preserve">. These frameworks are set </w:t>
      </w:r>
      <w:r w:rsidR="00B079BF" w:rsidRPr="00F86510">
        <w:rPr>
          <w:lang w:eastAsia="en-GB"/>
        </w:rPr>
        <w:t>by the college of policing in</w:t>
      </w:r>
      <w:r w:rsidR="0087469F">
        <w:rPr>
          <w:lang w:eastAsia="en-GB"/>
        </w:rPr>
        <w:t xml:space="preserve"> the</w:t>
      </w:r>
      <w:r w:rsidR="00B079BF" w:rsidRPr="00F86510">
        <w:rPr>
          <w:lang w:eastAsia="en-GB"/>
        </w:rPr>
        <w:t xml:space="preserve"> hope that they can increase accountability and public </w:t>
      </w:r>
      <w:r w:rsidR="00DA5E81" w:rsidRPr="00F86510">
        <w:rPr>
          <w:lang w:eastAsia="en-GB"/>
        </w:rPr>
        <w:t>confidence in the police force.</w:t>
      </w:r>
    </w:p>
    <w:p w14:paraId="71ED12E3" w14:textId="77777777" w:rsidR="001C2C9E" w:rsidRPr="00F86510" w:rsidRDefault="001C2C9E" w:rsidP="00897F2B">
      <w:pPr>
        <w:jc w:val="both"/>
        <w:rPr>
          <w:lang w:eastAsia="en-GB"/>
        </w:rPr>
      </w:pPr>
    </w:p>
    <w:p w14:paraId="6E89C64B" w14:textId="06C4DA6F" w:rsidR="00EB3D51" w:rsidRPr="002B5ECE" w:rsidRDefault="00FD4076" w:rsidP="00897F2B">
      <w:pPr>
        <w:jc w:val="both"/>
        <w:rPr>
          <w:lang w:eastAsia="en-GB"/>
        </w:rPr>
      </w:pPr>
      <w:r w:rsidRPr="00F86510">
        <w:rPr>
          <w:lang w:eastAsia="en-GB"/>
        </w:rPr>
        <w:t>After the Brixton riots in</w:t>
      </w:r>
      <w:r w:rsidR="00221E6F" w:rsidRPr="00F86510">
        <w:rPr>
          <w:lang w:eastAsia="en-GB"/>
        </w:rPr>
        <w:t xml:space="preserve"> </w:t>
      </w:r>
      <w:r w:rsidRPr="00F86510">
        <w:rPr>
          <w:lang w:eastAsia="en-GB"/>
        </w:rPr>
        <w:t>1981</w:t>
      </w:r>
      <w:r w:rsidR="00264605" w:rsidRPr="00F86510">
        <w:rPr>
          <w:lang w:eastAsia="en-GB"/>
        </w:rPr>
        <w:t xml:space="preserve">, where </w:t>
      </w:r>
      <w:r w:rsidR="00221E6F" w:rsidRPr="00F86510">
        <w:rPr>
          <w:lang w:eastAsia="en-GB"/>
        </w:rPr>
        <w:t xml:space="preserve">the riots started because of community tension between the black population and </w:t>
      </w:r>
      <w:r w:rsidR="00844A9D" w:rsidRPr="00F86510">
        <w:rPr>
          <w:lang w:eastAsia="en-GB"/>
        </w:rPr>
        <w:t>the metropolitan police</w:t>
      </w:r>
      <w:r w:rsidR="0093033D" w:rsidRPr="00F86510">
        <w:rPr>
          <w:lang w:eastAsia="en-GB"/>
        </w:rPr>
        <w:t xml:space="preserve"> </w:t>
      </w:r>
      <w:r w:rsidR="00844A9D" w:rsidRPr="00F86510">
        <w:rPr>
          <w:lang w:eastAsia="en-GB"/>
        </w:rPr>
        <w:t>force.</w:t>
      </w:r>
      <w:r w:rsidR="00D25D5A" w:rsidRPr="00F86510">
        <w:rPr>
          <w:lang w:eastAsia="en-GB"/>
        </w:rPr>
        <w:t xml:space="preserve"> The people of Brixton felt that that police were only stop searching people of black or Indian </w:t>
      </w:r>
      <w:r w:rsidR="00997532" w:rsidRPr="00F86510">
        <w:rPr>
          <w:lang w:eastAsia="en-GB"/>
        </w:rPr>
        <w:t>descent</w:t>
      </w:r>
      <w:r w:rsidR="00040C65" w:rsidRPr="00F86510">
        <w:rPr>
          <w:lang w:eastAsia="en-GB"/>
        </w:rPr>
        <w:t>.</w:t>
      </w:r>
      <w:r w:rsidR="00997532" w:rsidRPr="00F86510">
        <w:rPr>
          <w:lang w:eastAsia="en-GB"/>
        </w:rPr>
        <w:t xml:space="preserve"> “During the five days in early April leading up to the riots there were 943 stop and searches in Brixton infuriating the local population and creating tensions between white police officers and youths.”</w:t>
      </w:r>
      <w:r w:rsidR="00256E74" w:rsidRPr="00256E74">
        <w:rPr>
          <w:color w:val="05103E"/>
          <w:sz w:val="27"/>
          <w:szCs w:val="27"/>
        </w:rPr>
        <w:t xml:space="preserve"> </w:t>
      </w:r>
      <w:r w:rsidR="00256E74" w:rsidRPr="00256E74">
        <w:rPr>
          <w:color w:val="05103E"/>
        </w:rPr>
        <w:t>BlackFacts.com</w:t>
      </w:r>
      <w:r w:rsidR="00256E74">
        <w:rPr>
          <w:color w:val="05103E"/>
        </w:rPr>
        <w:t xml:space="preserve"> </w:t>
      </w:r>
      <w:r w:rsidR="00843AE8">
        <w:rPr>
          <w:color w:val="05103E"/>
        </w:rPr>
        <w:t>(</w:t>
      </w:r>
      <w:r w:rsidR="00256E74" w:rsidRPr="00256E74">
        <w:rPr>
          <w:color w:val="05103E"/>
        </w:rPr>
        <w:t>n.d.)</w:t>
      </w:r>
      <w:r w:rsidR="005E6B1C">
        <w:rPr>
          <w:lang w:eastAsia="en-GB"/>
        </w:rPr>
        <w:t xml:space="preserve"> </w:t>
      </w:r>
      <w:r w:rsidR="002C5726" w:rsidRPr="00F86510">
        <w:rPr>
          <w:lang w:eastAsia="en-GB"/>
        </w:rPr>
        <w:t xml:space="preserve"> </w:t>
      </w:r>
      <w:r w:rsidR="007F0ED7" w:rsidRPr="00F86510">
        <w:rPr>
          <w:lang w:eastAsia="en-GB"/>
        </w:rPr>
        <w:t xml:space="preserve">PACE was bought in after this after a scathing </w:t>
      </w:r>
      <w:r w:rsidR="001A664B" w:rsidRPr="00F86510">
        <w:rPr>
          <w:lang w:eastAsia="en-GB"/>
        </w:rPr>
        <w:t>report from Lord Scarman in 1981</w:t>
      </w:r>
      <w:r w:rsidR="0007283B" w:rsidRPr="00F86510">
        <w:rPr>
          <w:lang w:eastAsia="en-GB"/>
        </w:rPr>
        <w:t xml:space="preserve">. </w:t>
      </w:r>
      <w:r w:rsidR="00CC3B63" w:rsidRPr="00F86510">
        <w:rPr>
          <w:lang w:eastAsia="en-GB"/>
        </w:rPr>
        <w:t xml:space="preserve">PACE provides police officers with the legislation </w:t>
      </w:r>
      <w:r w:rsidR="007A57E1" w:rsidRPr="00F86510">
        <w:rPr>
          <w:lang w:eastAsia="en-GB"/>
        </w:rPr>
        <w:t xml:space="preserve">for police powers. It was introduced to ensure fair treatment </w:t>
      </w:r>
      <w:r w:rsidR="00DC1D02" w:rsidRPr="00F86510">
        <w:rPr>
          <w:lang w:eastAsia="en-GB"/>
        </w:rPr>
        <w:t xml:space="preserve">of all of people in the United Kingdom and to prevent abuse of police powers by officers. </w:t>
      </w:r>
      <w:r w:rsidR="000A5006" w:rsidRPr="00F86510">
        <w:rPr>
          <w:lang w:eastAsia="en-GB"/>
        </w:rPr>
        <w:t>“</w:t>
      </w:r>
      <w:r w:rsidR="000A5006" w:rsidRPr="00F86510">
        <w:rPr>
          <w:color w:val="212529"/>
          <w:shd w:val="clear" w:color="auto" w:fill="FFFFFF"/>
        </w:rPr>
        <w:t>PACE 1984 contained three main concepts in pursuit of such an aim: the notion of reasonable suspicion, the regulation of any use of force by the police and the regulation of police behaviour with regards to the collection of evidence.”</w:t>
      </w:r>
      <w:r w:rsidR="00776CB3" w:rsidRPr="00F86510">
        <w:rPr>
          <w:color w:val="212529"/>
          <w:shd w:val="clear" w:color="auto" w:fill="FFFFFF"/>
        </w:rPr>
        <w:t xml:space="preserve"> </w:t>
      </w:r>
      <w:r w:rsidR="001E4AEA" w:rsidRPr="00DE1E97">
        <w:t>LawTeacher</w:t>
      </w:r>
      <w:r w:rsidR="00D7132B">
        <w:t xml:space="preserve"> </w:t>
      </w:r>
      <w:r w:rsidR="00843AE8">
        <w:t>(</w:t>
      </w:r>
      <w:r w:rsidR="001E4AEA" w:rsidRPr="00DE1E97">
        <w:t>2013</w:t>
      </w:r>
      <w:r w:rsidR="001E4AEA">
        <w:t>)</w:t>
      </w:r>
    </w:p>
    <w:p w14:paraId="1D9C9C27" w14:textId="77777777" w:rsidR="00B17AE9" w:rsidRPr="00F86510" w:rsidRDefault="00B17AE9" w:rsidP="00897F2B">
      <w:pPr>
        <w:jc w:val="both"/>
        <w:rPr>
          <w:color w:val="212529"/>
          <w:shd w:val="clear" w:color="auto" w:fill="FFFFFF"/>
        </w:rPr>
      </w:pPr>
    </w:p>
    <w:p w14:paraId="760256F6" w14:textId="29865A4D" w:rsidR="00B17AE9" w:rsidRPr="00F86510" w:rsidRDefault="00B17AE9" w:rsidP="00897F2B">
      <w:pPr>
        <w:jc w:val="both"/>
        <w:rPr>
          <w:color w:val="212529"/>
          <w:shd w:val="clear" w:color="auto" w:fill="FFFFFF"/>
        </w:rPr>
      </w:pPr>
      <w:r w:rsidRPr="00F86510">
        <w:rPr>
          <w:color w:val="212529"/>
          <w:shd w:val="clear" w:color="auto" w:fill="FFFFFF"/>
        </w:rPr>
        <w:t>The legislation in PACE governs</w:t>
      </w:r>
      <w:r w:rsidR="008375A9" w:rsidRPr="00F86510">
        <w:rPr>
          <w:color w:val="212529"/>
          <w:shd w:val="clear" w:color="auto" w:fill="FFFFFF"/>
        </w:rPr>
        <w:t xml:space="preserve"> the critical aspects such as stop and search powers</w:t>
      </w:r>
      <w:r w:rsidR="0071180C" w:rsidRPr="00F86510">
        <w:rPr>
          <w:color w:val="212529"/>
          <w:shd w:val="clear" w:color="auto" w:fill="FFFFFF"/>
        </w:rPr>
        <w:t xml:space="preserve">, arrest, detention. </w:t>
      </w:r>
      <w:r w:rsidR="00BA116D" w:rsidRPr="00F86510">
        <w:rPr>
          <w:color w:val="212529"/>
          <w:shd w:val="clear" w:color="auto" w:fill="FFFFFF"/>
        </w:rPr>
        <w:t xml:space="preserve">The act makes officers more accountable as when stop searching an individual, </w:t>
      </w:r>
      <w:r w:rsidR="00684AE5" w:rsidRPr="00F86510">
        <w:rPr>
          <w:color w:val="212529"/>
          <w:shd w:val="clear" w:color="auto" w:fill="FFFFFF"/>
        </w:rPr>
        <w:t xml:space="preserve">they </w:t>
      </w:r>
      <w:r w:rsidR="00DC695C" w:rsidRPr="00F86510">
        <w:rPr>
          <w:color w:val="212529"/>
          <w:shd w:val="clear" w:color="auto" w:fill="FFFFFF"/>
        </w:rPr>
        <w:t>must</w:t>
      </w:r>
      <w:r w:rsidR="00684AE5" w:rsidRPr="00F86510">
        <w:rPr>
          <w:color w:val="212529"/>
          <w:shd w:val="clear" w:color="auto" w:fill="FFFFFF"/>
        </w:rPr>
        <w:t xml:space="preserve"> provide their details, name, rank, collar number and showing of warrant card to the individual</w:t>
      </w:r>
      <w:r w:rsidR="005112C6" w:rsidRPr="00F86510">
        <w:rPr>
          <w:color w:val="212529"/>
          <w:shd w:val="clear" w:color="auto" w:fill="FFFFFF"/>
        </w:rPr>
        <w:t xml:space="preserve"> (GOWISLEY)</w:t>
      </w:r>
      <w:r w:rsidR="00DC695C" w:rsidRPr="00F86510">
        <w:rPr>
          <w:color w:val="212529"/>
          <w:shd w:val="clear" w:color="auto" w:fill="FFFFFF"/>
        </w:rPr>
        <w:t xml:space="preserve">. Officers also </w:t>
      </w:r>
      <w:r w:rsidR="005112C6" w:rsidRPr="00F86510">
        <w:rPr>
          <w:color w:val="212529"/>
          <w:shd w:val="clear" w:color="auto" w:fill="FFFFFF"/>
        </w:rPr>
        <w:t>must</w:t>
      </w:r>
      <w:r w:rsidR="00DC695C" w:rsidRPr="00F86510">
        <w:rPr>
          <w:color w:val="212529"/>
          <w:shd w:val="clear" w:color="auto" w:fill="FFFFFF"/>
        </w:rPr>
        <w:t xml:space="preserve"> give </w:t>
      </w:r>
      <w:r w:rsidR="004B686F">
        <w:rPr>
          <w:color w:val="212529"/>
          <w:shd w:val="clear" w:color="auto" w:fill="FFFFFF"/>
        </w:rPr>
        <w:t xml:space="preserve">a </w:t>
      </w:r>
      <w:r w:rsidR="00DC695C" w:rsidRPr="00F86510">
        <w:rPr>
          <w:color w:val="212529"/>
          <w:shd w:val="clear" w:color="auto" w:fill="FFFFFF"/>
        </w:rPr>
        <w:t>reason</w:t>
      </w:r>
      <w:r w:rsidR="004B686F">
        <w:rPr>
          <w:color w:val="212529"/>
          <w:shd w:val="clear" w:color="auto" w:fill="FFFFFF"/>
        </w:rPr>
        <w:t xml:space="preserve"> under</w:t>
      </w:r>
      <w:r w:rsidR="00DC695C" w:rsidRPr="00F86510">
        <w:rPr>
          <w:color w:val="212529"/>
          <w:shd w:val="clear" w:color="auto" w:fill="FFFFFF"/>
        </w:rPr>
        <w:t xml:space="preserve"> the legislation as to why an individual is being stop searched. </w:t>
      </w:r>
      <w:r w:rsidR="005112C6" w:rsidRPr="00F86510">
        <w:rPr>
          <w:color w:val="212529"/>
          <w:shd w:val="clear" w:color="auto" w:fill="FFFFFF"/>
        </w:rPr>
        <w:t xml:space="preserve">PACE makes sure that officers must have a reasonable </w:t>
      </w:r>
      <w:r w:rsidR="00EE3778" w:rsidRPr="00F86510">
        <w:rPr>
          <w:color w:val="212529"/>
          <w:shd w:val="clear" w:color="auto" w:fill="FFFFFF"/>
        </w:rPr>
        <w:t>suspicion</w:t>
      </w:r>
      <w:r w:rsidR="005112C6" w:rsidRPr="00F86510">
        <w:rPr>
          <w:color w:val="212529"/>
          <w:shd w:val="clear" w:color="auto" w:fill="FFFFFF"/>
        </w:rPr>
        <w:t xml:space="preserve"> or intelligence that suggests that a search is </w:t>
      </w:r>
      <w:r w:rsidR="00EE3778" w:rsidRPr="00F86510">
        <w:rPr>
          <w:color w:val="212529"/>
          <w:shd w:val="clear" w:color="auto" w:fill="FFFFFF"/>
        </w:rPr>
        <w:t xml:space="preserve">necessary. </w:t>
      </w:r>
    </w:p>
    <w:p w14:paraId="50428C92" w14:textId="77777777" w:rsidR="00530F82" w:rsidRPr="00F86510" w:rsidRDefault="00530F82" w:rsidP="00897F2B">
      <w:pPr>
        <w:jc w:val="both"/>
        <w:rPr>
          <w:color w:val="212529"/>
          <w:shd w:val="clear" w:color="auto" w:fill="FFFFFF"/>
        </w:rPr>
      </w:pPr>
    </w:p>
    <w:p w14:paraId="431F39B7" w14:textId="5E41088C" w:rsidR="0029332E" w:rsidRPr="00897F2B" w:rsidRDefault="009F559D" w:rsidP="00897F2B">
      <w:pPr>
        <w:jc w:val="both"/>
        <w:rPr>
          <w:color w:val="05103E"/>
        </w:rPr>
      </w:pPr>
      <w:r w:rsidRPr="00F86510">
        <w:rPr>
          <w:color w:val="212529"/>
          <w:shd w:val="clear" w:color="auto" w:fill="FFFFFF"/>
        </w:rPr>
        <w:t>PACE is not without its critics.</w:t>
      </w:r>
      <w:r w:rsidR="00D60DF3" w:rsidRPr="00F86510">
        <w:rPr>
          <w:color w:val="212529"/>
          <w:shd w:val="clear" w:color="auto" w:fill="FFFFFF"/>
        </w:rPr>
        <w:t xml:space="preserve"> Some argue that it has not completely stopped the misuse of the stop search powers. </w:t>
      </w:r>
      <w:r w:rsidRPr="00F86510">
        <w:rPr>
          <w:color w:val="212529"/>
          <w:shd w:val="clear" w:color="auto" w:fill="FFFFFF"/>
        </w:rPr>
        <w:t xml:space="preserve">Data shows that still </w:t>
      </w:r>
      <w:r w:rsidR="00A47891" w:rsidRPr="00F86510">
        <w:rPr>
          <w:color w:val="212529"/>
          <w:shd w:val="clear" w:color="auto" w:fill="FFFFFF"/>
        </w:rPr>
        <w:t xml:space="preserve">if you are an </w:t>
      </w:r>
      <w:r w:rsidR="00A532E7" w:rsidRPr="00F86510">
        <w:rPr>
          <w:color w:val="212529"/>
          <w:shd w:val="clear" w:color="auto" w:fill="FFFFFF"/>
        </w:rPr>
        <w:t>ethnic minority</w:t>
      </w:r>
      <w:r w:rsidR="00A47891" w:rsidRPr="00F86510">
        <w:rPr>
          <w:color w:val="212529"/>
          <w:shd w:val="clear" w:color="auto" w:fill="FFFFFF"/>
        </w:rPr>
        <w:t xml:space="preserve">, you are still more likely to be stop </w:t>
      </w:r>
      <w:r w:rsidR="00A47891" w:rsidRPr="00F86510">
        <w:rPr>
          <w:color w:val="212529"/>
          <w:shd w:val="clear" w:color="auto" w:fill="FFFFFF"/>
        </w:rPr>
        <w:lastRenderedPageBreak/>
        <w:t xml:space="preserve">searched than a white person. </w:t>
      </w:r>
      <w:r w:rsidR="00A532E7" w:rsidRPr="00F86510">
        <w:rPr>
          <w:color w:val="212529"/>
          <w:shd w:val="clear" w:color="auto" w:fill="FFFFFF"/>
        </w:rPr>
        <w:t>“</w:t>
      </w:r>
      <w:r w:rsidR="00246F47" w:rsidRPr="00F86510">
        <w:t>If</w:t>
      </w:r>
      <w:r w:rsidR="00A532E7" w:rsidRPr="00F86510">
        <w:t xml:space="preserve"> you are black, you are at least six times as likely to be stopped and searched by the police in England and Wales as a white person. If you are Asian, you are around twice as likely to be stopped and searched as a white person.”</w:t>
      </w:r>
      <w:r w:rsidR="0077355F">
        <w:t xml:space="preserve"> (</w:t>
      </w:r>
      <w:r w:rsidR="0077355F" w:rsidRPr="0077355F">
        <w:rPr>
          <w:color w:val="05103E"/>
        </w:rPr>
        <w:t>Equality and Human Rights Commission</w:t>
      </w:r>
      <w:r w:rsidR="0077355F">
        <w:rPr>
          <w:color w:val="05103E"/>
        </w:rPr>
        <w:t xml:space="preserve"> </w:t>
      </w:r>
      <w:r w:rsidR="0077355F" w:rsidRPr="0077355F">
        <w:rPr>
          <w:color w:val="05103E"/>
        </w:rPr>
        <w:t>2009)</w:t>
      </w:r>
    </w:p>
    <w:p w14:paraId="03FD7DF0" w14:textId="77777777" w:rsidR="00EE3778" w:rsidRPr="00F86510" w:rsidRDefault="00EE3778" w:rsidP="00897F2B">
      <w:pPr>
        <w:jc w:val="both"/>
        <w:rPr>
          <w:color w:val="212529"/>
          <w:shd w:val="clear" w:color="auto" w:fill="FFFFFF"/>
        </w:rPr>
      </w:pPr>
    </w:p>
    <w:p w14:paraId="18C0FDF2" w14:textId="0F465FD5" w:rsidR="00AC1718" w:rsidRPr="00D3082E" w:rsidRDefault="0029332E" w:rsidP="00897F2B">
      <w:pPr>
        <w:jc w:val="both"/>
        <w:rPr>
          <w:color w:val="212529"/>
          <w:shd w:val="clear" w:color="auto" w:fill="FFFFFF"/>
        </w:rPr>
      </w:pPr>
      <w:r w:rsidRPr="00F86510">
        <w:rPr>
          <w:color w:val="212529"/>
          <w:shd w:val="clear" w:color="auto" w:fill="FFFFFF"/>
        </w:rPr>
        <w:t xml:space="preserve">The code of ethics was introduced by the college of policing </w:t>
      </w:r>
      <w:r w:rsidR="003A4427" w:rsidRPr="00F86510">
        <w:rPr>
          <w:color w:val="212529"/>
          <w:shd w:val="clear" w:color="auto" w:fill="FFFFFF"/>
        </w:rPr>
        <w:t>in the United Kingdom in 2014</w:t>
      </w:r>
      <w:r w:rsidR="00735599" w:rsidRPr="00F86510">
        <w:rPr>
          <w:color w:val="212529"/>
          <w:shd w:val="clear" w:color="auto" w:fill="FFFFFF"/>
        </w:rPr>
        <w:t>. The purpose of the code of ethics is that i</w:t>
      </w:r>
      <w:r w:rsidR="00246F47">
        <w:rPr>
          <w:color w:val="212529"/>
          <w:shd w:val="clear" w:color="auto" w:fill="FFFFFF"/>
        </w:rPr>
        <w:t>t</w:t>
      </w:r>
      <w:r w:rsidR="00735599" w:rsidRPr="00F86510">
        <w:rPr>
          <w:color w:val="212529"/>
          <w:shd w:val="clear" w:color="auto" w:fill="FFFFFF"/>
        </w:rPr>
        <w:t xml:space="preserve"> provides a document </w:t>
      </w:r>
      <w:r w:rsidR="001E3201" w:rsidRPr="00F86510">
        <w:rPr>
          <w:color w:val="212529"/>
          <w:shd w:val="clear" w:color="auto" w:fill="FFFFFF"/>
        </w:rPr>
        <w:t>for behaviour expected</w:t>
      </w:r>
      <w:r w:rsidR="00653F79" w:rsidRPr="00F86510">
        <w:rPr>
          <w:color w:val="212529"/>
          <w:shd w:val="clear" w:color="auto" w:fill="FFFFFF"/>
        </w:rPr>
        <w:t xml:space="preserve"> to uphold and standards they are expected to meet</w:t>
      </w:r>
      <w:r w:rsidR="001E3201" w:rsidRPr="00F86510">
        <w:rPr>
          <w:color w:val="212529"/>
          <w:shd w:val="clear" w:color="auto" w:fill="FFFFFF"/>
        </w:rPr>
        <w:t xml:space="preserve"> by police officers</w:t>
      </w:r>
      <w:r w:rsidR="00006A67" w:rsidRPr="00F86510">
        <w:rPr>
          <w:color w:val="212529"/>
          <w:shd w:val="clear" w:color="auto" w:fill="FFFFFF"/>
        </w:rPr>
        <w:t>.</w:t>
      </w:r>
      <w:r w:rsidR="001E3201" w:rsidRPr="00F86510">
        <w:rPr>
          <w:color w:val="212529"/>
          <w:shd w:val="clear" w:color="auto" w:fill="FFFFFF"/>
        </w:rPr>
        <w:t xml:space="preserve"> </w:t>
      </w:r>
      <w:r w:rsidR="00F95A62" w:rsidRPr="00F86510">
        <w:t>Accountability, Integrity, Openness, Fairness, Leadership, Respect, Honesty, Objectivity, Selflessness.</w:t>
      </w:r>
      <w:r w:rsidR="0097419A" w:rsidRPr="00F86510">
        <w:t xml:space="preserve"> These are the 9 policing principles set </w:t>
      </w:r>
      <w:r w:rsidR="004F2F78" w:rsidRPr="00F86510">
        <w:t>by Sir Robert Peel, these are also known as the ‘Peelian Principles’</w:t>
      </w:r>
      <w:r w:rsidR="00D3082E">
        <w:rPr>
          <w:color w:val="212529"/>
          <w:shd w:val="clear" w:color="auto" w:fill="FFFFFF"/>
        </w:rPr>
        <w:t xml:space="preserve">. </w:t>
      </w:r>
      <w:r w:rsidR="00E60701" w:rsidRPr="00F86510">
        <w:t xml:space="preserve">The code of ethics </w:t>
      </w:r>
      <w:r w:rsidR="00835BF2" w:rsidRPr="00F86510">
        <w:t>provides</w:t>
      </w:r>
      <w:r w:rsidR="007B5D60" w:rsidRPr="00F86510">
        <w:t xml:space="preserve"> a benchmark for the expected conduct of an officer, </w:t>
      </w:r>
      <w:r w:rsidR="00856568" w:rsidRPr="00F86510">
        <w:t xml:space="preserve">offering guidance on ethical dilemmas and </w:t>
      </w:r>
      <w:r w:rsidR="007B5D60" w:rsidRPr="00F86510">
        <w:t xml:space="preserve">promoting </w:t>
      </w:r>
      <w:r w:rsidR="00197264" w:rsidRPr="00F86510">
        <w:t>a reflective approach to policing</w:t>
      </w:r>
      <w:r w:rsidR="00856568" w:rsidRPr="00F86510">
        <w:t>.</w:t>
      </w:r>
      <w:r w:rsidR="0080472B" w:rsidRPr="00F86510">
        <w:t xml:space="preserve"> These standards are set so officers can uphold the law fairly </w:t>
      </w:r>
      <w:r w:rsidR="00781285" w:rsidRPr="00F86510">
        <w:t xml:space="preserve">and can help avoid misconduct in a public office. </w:t>
      </w:r>
    </w:p>
    <w:p w14:paraId="5307E484" w14:textId="77777777" w:rsidR="00D3082E" w:rsidRPr="00D3082E" w:rsidRDefault="00D3082E" w:rsidP="00897F2B">
      <w:pPr>
        <w:jc w:val="both"/>
      </w:pPr>
    </w:p>
    <w:p w14:paraId="4528588C" w14:textId="19164C67" w:rsidR="00D76026" w:rsidRPr="00F86510" w:rsidRDefault="00DB11B0" w:rsidP="00897F2B">
      <w:pPr>
        <w:jc w:val="both"/>
      </w:pPr>
      <w:r w:rsidRPr="00F86510">
        <w:t xml:space="preserve">The National </w:t>
      </w:r>
      <w:r w:rsidR="00835BF2" w:rsidRPr="00F86510">
        <w:t>D</w:t>
      </w:r>
      <w:r w:rsidRPr="00F86510">
        <w:t xml:space="preserve">ecision </w:t>
      </w:r>
      <w:r w:rsidR="00835BF2" w:rsidRPr="00F86510">
        <w:t>M</w:t>
      </w:r>
      <w:r w:rsidRPr="00F86510">
        <w:t>odel (NDM)</w:t>
      </w:r>
      <w:r w:rsidR="00835BF2" w:rsidRPr="00F86510">
        <w:t xml:space="preserve"> is a framework </w:t>
      </w:r>
      <w:r w:rsidR="00FC5516" w:rsidRPr="00F86510">
        <w:t xml:space="preserve">set by the college of policing </w:t>
      </w:r>
      <w:r w:rsidR="00A665D4" w:rsidRPr="00F86510">
        <w:t>used by officers within the United Kingdom to make informed and consistent decisions</w:t>
      </w:r>
      <w:r w:rsidR="001A6A5B" w:rsidRPr="00F86510">
        <w:t xml:space="preserve">. The model is in place to help officers </w:t>
      </w:r>
      <w:r w:rsidR="000C24FD" w:rsidRPr="00F86510">
        <w:t xml:space="preserve">make considerations regarding </w:t>
      </w:r>
      <w:r w:rsidR="00AF3214" w:rsidRPr="00F86510">
        <w:t xml:space="preserve">their </w:t>
      </w:r>
      <w:r w:rsidR="000C24FD" w:rsidRPr="00F86510">
        <w:t>actions, necessity</w:t>
      </w:r>
      <w:r w:rsidR="00660CD0" w:rsidRPr="00F86510">
        <w:t xml:space="preserve"> and proportionality</w:t>
      </w:r>
      <w:r w:rsidR="00AF3214" w:rsidRPr="00F86510">
        <w:t xml:space="preserve">. The NDM is </w:t>
      </w:r>
      <w:r w:rsidR="000E4620" w:rsidRPr="00F86510">
        <w:t>a flow chart that officers should follow when arriving at an incident</w:t>
      </w:r>
      <w:r w:rsidR="006F08C6" w:rsidRPr="00F86510">
        <w:t>.</w:t>
      </w:r>
      <w:r w:rsidR="00535739" w:rsidRPr="00F86510">
        <w:t xml:space="preserve"> </w:t>
      </w:r>
      <w:r w:rsidR="006F08C6" w:rsidRPr="00F86510">
        <w:t xml:space="preserve">The key </w:t>
      </w:r>
      <w:r w:rsidR="00535739" w:rsidRPr="00F86510">
        <w:t xml:space="preserve">elements </w:t>
      </w:r>
      <w:r w:rsidR="00D302F4" w:rsidRPr="00F86510">
        <w:t xml:space="preserve">are, </w:t>
      </w:r>
      <w:r w:rsidR="00C824E4">
        <w:t>i</w:t>
      </w:r>
      <w:r w:rsidR="003C1FAB" w:rsidRPr="00F86510">
        <w:t xml:space="preserve">nformation and </w:t>
      </w:r>
      <w:r w:rsidR="00C824E4">
        <w:t>i</w:t>
      </w:r>
      <w:r w:rsidR="003C1FAB" w:rsidRPr="00F86510">
        <w:t xml:space="preserve">ntelligence, </w:t>
      </w:r>
      <w:r w:rsidR="00C824E4">
        <w:t>a</w:t>
      </w:r>
      <w:r w:rsidR="00294EFB" w:rsidRPr="00F86510">
        <w:t>ssess</w:t>
      </w:r>
      <w:r w:rsidR="007026F7" w:rsidRPr="00F86510">
        <w:t xml:space="preserve"> </w:t>
      </w:r>
      <w:r w:rsidR="00C824E4">
        <w:t>t</w:t>
      </w:r>
      <w:r w:rsidR="007026F7" w:rsidRPr="00F86510">
        <w:t xml:space="preserve">hreat and work to develop a working strategy, </w:t>
      </w:r>
      <w:r w:rsidR="00C824E4">
        <w:t>p</w:t>
      </w:r>
      <w:r w:rsidR="007026F7" w:rsidRPr="00F86510">
        <w:t xml:space="preserve">owers and policies, </w:t>
      </w:r>
      <w:r w:rsidR="00C824E4">
        <w:t>o</w:t>
      </w:r>
      <w:r w:rsidR="007673C3" w:rsidRPr="00F86510">
        <w:t xml:space="preserve">ptions and contingencies and take action and review. </w:t>
      </w:r>
      <w:r w:rsidR="00715FC4" w:rsidRPr="00F86510">
        <w:t>In the centre of all these</w:t>
      </w:r>
      <w:r w:rsidR="00A06671" w:rsidRPr="00F86510">
        <w:t xml:space="preserve">, is the Code of Ethics, </w:t>
      </w:r>
      <w:r w:rsidR="00D723CE" w:rsidRPr="00F86510">
        <w:t>ensuring that all decisions align with the values</w:t>
      </w:r>
      <w:r w:rsidR="00A51EA4" w:rsidRPr="00F86510">
        <w:t xml:space="preserve"> at the heart of the polices core </w:t>
      </w:r>
      <w:r w:rsidR="00D3082E" w:rsidRPr="00F86510">
        <w:t>values. The</w:t>
      </w:r>
      <w:r w:rsidR="00D76026" w:rsidRPr="00F86510">
        <w:t xml:space="preserve"> NDM provides officers </w:t>
      </w:r>
      <w:r w:rsidR="00DE2A58" w:rsidRPr="00F86510">
        <w:t xml:space="preserve">a framework that they can make consistent </w:t>
      </w:r>
      <w:r w:rsidR="00C76FDE" w:rsidRPr="00F86510">
        <w:t xml:space="preserve">decisions when at an incident, the NDM helps </w:t>
      </w:r>
      <w:r w:rsidR="00217C81" w:rsidRPr="00F86510">
        <w:t xml:space="preserve">reduce misconduct and malpractice within the police force. </w:t>
      </w:r>
      <w:r w:rsidR="00B5291E" w:rsidRPr="00F86510">
        <w:t>When reviewing an incident, t</w:t>
      </w:r>
      <w:r w:rsidR="00B54DAB" w:rsidRPr="00F86510">
        <w:t>he NDM also helps officers give a rationale on the decision that they have made and why they have made it.</w:t>
      </w:r>
    </w:p>
    <w:p w14:paraId="5E798347" w14:textId="77777777" w:rsidR="009A4BB3" w:rsidRPr="00F86510" w:rsidRDefault="009A4BB3" w:rsidP="00897F2B">
      <w:pPr>
        <w:jc w:val="both"/>
        <w:rPr>
          <w:u w:val="single"/>
        </w:rPr>
      </w:pPr>
    </w:p>
    <w:p w14:paraId="139BCB83" w14:textId="494B7585" w:rsidR="009A4BB3" w:rsidRPr="00F86510" w:rsidRDefault="00646E78" w:rsidP="00897F2B">
      <w:pPr>
        <w:jc w:val="both"/>
      </w:pPr>
      <w:r w:rsidRPr="00F86510">
        <w:t>Body worn video (BWV) cameras are one of the most important pieces of equipment a police officer wi</w:t>
      </w:r>
      <w:r w:rsidR="00C01455">
        <w:t>ll</w:t>
      </w:r>
      <w:r w:rsidRPr="00F86510">
        <w:t xml:space="preserve"> carry on their vest. The BWV is </w:t>
      </w:r>
      <w:r w:rsidR="002A346A" w:rsidRPr="00F86510">
        <w:t xml:space="preserve">there </w:t>
      </w:r>
      <w:r w:rsidRPr="00F86510">
        <w:t>to prevent misconduct by officers</w:t>
      </w:r>
      <w:r w:rsidR="0097404E" w:rsidRPr="00F86510">
        <w:t>, it also increases transparency</w:t>
      </w:r>
      <w:r w:rsidR="00B34A02" w:rsidRPr="00F86510">
        <w:t xml:space="preserve">, </w:t>
      </w:r>
      <w:r w:rsidR="00CC42DF" w:rsidRPr="00F86510">
        <w:t>trust,</w:t>
      </w:r>
      <w:r w:rsidR="0097404E" w:rsidRPr="00F86510">
        <w:t xml:space="preserve"> and accountability of officers. </w:t>
      </w:r>
      <w:r w:rsidR="002A346A" w:rsidRPr="00F86510">
        <w:t>BWV records all interactions between police and the public</w:t>
      </w:r>
      <w:r w:rsidR="00400701" w:rsidRPr="00F86510">
        <w:t xml:space="preserve">, providing an account of events. </w:t>
      </w:r>
      <w:r w:rsidR="00336157" w:rsidRPr="00F86510">
        <w:t xml:space="preserve">BWV is also a tool used by officers to evaluate their </w:t>
      </w:r>
      <w:r w:rsidR="00450549" w:rsidRPr="00F86510">
        <w:t xml:space="preserve">interactions and can offer a </w:t>
      </w:r>
      <w:r w:rsidR="00EF0286" w:rsidRPr="00F86510">
        <w:t>reflective approach to policing, to upskill and learn from mistakes.</w:t>
      </w:r>
    </w:p>
    <w:p w14:paraId="19FA1941" w14:textId="77777777" w:rsidR="00400701" w:rsidRPr="00F86510" w:rsidRDefault="00400701" w:rsidP="00897F2B">
      <w:pPr>
        <w:jc w:val="both"/>
      </w:pPr>
    </w:p>
    <w:p w14:paraId="3BDA6D4D" w14:textId="7F5B6369" w:rsidR="00197247" w:rsidRPr="00285404" w:rsidRDefault="00400701" w:rsidP="00897F2B">
      <w:pPr>
        <w:jc w:val="both"/>
        <w:rPr>
          <w:rFonts w:asciiTheme="majorHAnsi" w:hAnsiTheme="majorHAnsi" w:cstheme="majorHAnsi"/>
          <w:color w:val="000000"/>
          <w:spacing w:val="3"/>
        </w:rPr>
      </w:pPr>
      <w:r w:rsidRPr="00F86510">
        <w:t xml:space="preserve">BWV acts as a deterrent </w:t>
      </w:r>
      <w:r w:rsidR="004B6A49" w:rsidRPr="00F86510">
        <w:t xml:space="preserve">to both police misconduct </w:t>
      </w:r>
      <w:r w:rsidR="000F0A01" w:rsidRPr="00F86510">
        <w:t>and</w:t>
      </w:r>
      <w:r w:rsidR="004B6A49" w:rsidRPr="00F86510">
        <w:t xml:space="preserve"> assaults on officers. </w:t>
      </w:r>
      <w:r w:rsidR="00CB1C1D" w:rsidRPr="00F86510">
        <w:t>Studies</w:t>
      </w:r>
      <w:r w:rsidR="00CC52D2" w:rsidRPr="00F86510">
        <w:t xml:space="preserve"> have shown that </w:t>
      </w:r>
      <w:r w:rsidR="00D5707B" w:rsidRPr="00F86510">
        <w:t>a</w:t>
      </w:r>
      <w:r w:rsidR="00CC52D2" w:rsidRPr="00F86510">
        <w:t xml:space="preserve"> decrease on assaults on police officers</w:t>
      </w:r>
      <w:r w:rsidR="00CB1C1D" w:rsidRPr="00F86510">
        <w:t xml:space="preserve"> and that is linked to BWV being on at incidents. </w:t>
      </w:r>
      <w:r w:rsidR="009C33D3" w:rsidRPr="00F86510">
        <w:t>“</w:t>
      </w:r>
      <w:r w:rsidR="009C33D3" w:rsidRPr="00F86510">
        <w:rPr>
          <w:color w:val="000000"/>
          <w:spacing w:val="3"/>
        </w:rPr>
        <w:t>From a member of the public’s perspective, the fact that they are being recorded causes them to moderate their behaviour during encounters with police, and not exhibit socially unacceptable behaviour.”</w:t>
      </w:r>
      <w:r w:rsidR="00337CB3" w:rsidRPr="00F86510">
        <w:rPr>
          <w:color w:val="000000"/>
          <w:spacing w:val="3"/>
        </w:rPr>
        <w:t xml:space="preserve"> </w:t>
      </w:r>
      <w:r w:rsidR="00021848">
        <w:rPr>
          <w:color w:val="000000"/>
          <w:spacing w:val="3"/>
        </w:rPr>
        <w:t>(</w:t>
      </w:r>
      <w:r w:rsidR="00021848" w:rsidRPr="00021848">
        <w:rPr>
          <w:i/>
          <w:iCs/>
          <w:color w:val="05103E"/>
          <w:bdr w:val="single" w:sz="2" w:space="0" w:color="ECEDEE" w:frame="1"/>
        </w:rPr>
        <w:t>College of Policing</w:t>
      </w:r>
      <w:r w:rsidR="00021848">
        <w:rPr>
          <w:color w:val="05103E"/>
        </w:rPr>
        <w:t xml:space="preserve"> </w:t>
      </w:r>
      <w:r w:rsidR="00021848" w:rsidRPr="00021848">
        <w:rPr>
          <w:color w:val="05103E"/>
        </w:rPr>
        <w:t>2021</w:t>
      </w:r>
      <w:r w:rsidR="00021848">
        <w:rPr>
          <w:color w:val="05103E"/>
        </w:rPr>
        <w:t>)</w:t>
      </w:r>
      <w:r w:rsidR="00EE08FF">
        <w:rPr>
          <w:color w:val="000000"/>
          <w:spacing w:val="3"/>
        </w:rPr>
        <w:t xml:space="preserve">. </w:t>
      </w:r>
      <w:r w:rsidR="00197247" w:rsidRPr="00F86510">
        <w:rPr>
          <w:color w:val="212529"/>
          <w:shd w:val="clear" w:color="auto" w:fill="FFFFFF"/>
        </w:rPr>
        <w:t>BWV footage serves as critical evidence in</w:t>
      </w:r>
      <w:r w:rsidR="00336157" w:rsidRPr="00F86510">
        <w:rPr>
          <w:color w:val="212529"/>
          <w:shd w:val="clear" w:color="auto" w:fill="FFFFFF"/>
        </w:rPr>
        <w:t xml:space="preserve"> investigations and</w:t>
      </w:r>
      <w:r w:rsidR="00197247" w:rsidRPr="00F86510">
        <w:rPr>
          <w:color w:val="212529"/>
          <w:shd w:val="clear" w:color="auto" w:fill="FFFFFF"/>
        </w:rPr>
        <w:t xml:space="preserve"> court cases</w:t>
      </w:r>
      <w:r w:rsidR="00336157" w:rsidRPr="00F86510">
        <w:rPr>
          <w:color w:val="212529"/>
          <w:shd w:val="clear" w:color="auto" w:fill="FFFFFF"/>
        </w:rPr>
        <w:t xml:space="preserve">. </w:t>
      </w:r>
      <w:r w:rsidR="00686E5D" w:rsidRPr="00F86510">
        <w:rPr>
          <w:color w:val="212529"/>
          <w:shd w:val="clear" w:color="auto" w:fill="FFFFFF"/>
        </w:rPr>
        <w:t>This enhances the</w:t>
      </w:r>
      <w:r w:rsidR="00C941CE" w:rsidRPr="00F86510">
        <w:rPr>
          <w:color w:val="212529"/>
          <w:shd w:val="clear" w:color="auto" w:fill="FFFFFF"/>
        </w:rPr>
        <w:t xml:space="preserve"> credibility of</w:t>
      </w:r>
      <w:r w:rsidR="00686E5D" w:rsidRPr="00F86510">
        <w:rPr>
          <w:color w:val="212529"/>
          <w:shd w:val="clear" w:color="auto" w:fill="FFFFFF"/>
        </w:rPr>
        <w:t xml:space="preserve"> statements made by officers. </w:t>
      </w:r>
      <w:r w:rsidR="00B42E1D">
        <w:rPr>
          <w:color w:val="212529"/>
          <w:shd w:val="clear" w:color="auto" w:fill="FFFFFF"/>
        </w:rPr>
        <w:t xml:space="preserve">Although college of policing suggest that when BWV is being used </w:t>
      </w:r>
      <w:r w:rsidR="00F55E7A">
        <w:rPr>
          <w:color w:val="212529"/>
          <w:shd w:val="clear" w:color="auto" w:fill="FFFFFF"/>
        </w:rPr>
        <w:t xml:space="preserve">members of the public who </w:t>
      </w:r>
      <w:r w:rsidR="00226DD6">
        <w:rPr>
          <w:color w:val="212529"/>
          <w:shd w:val="clear" w:color="auto" w:fill="FFFFFF"/>
        </w:rPr>
        <w:t>encounter</w:t>
      </w:r>
      <w:r w:rsidR="00F55E7A">
        <w:rPr>
          <w:color w:val="212529"/>
          <w:shd w:val="clear" w:color="auto" w:fill="FFFFFF"/>
        </w:rPr>
        <w:t xml:space="preserve"> the police modify their behaviour</w:t>
      </w:r>
      <w:r w:rsidR="004119D0">
        <w:rPr>
          <w:color w:val="212529"/>
          <w:shd w:val="clear" w:color="auto" w:fill="FFFFFF"/>
        </w:rPr>
        <w:t>, some research suggest that</w:t>
      </w:r>
      <w:r w:rsidR="00F55E7A">
        <w:rPr>
          <w:color w:val="212529"/>
          <w:shd w:val="clear" w:color="auto" w:fill="FFFFFF"/>
        </w:rPr>
        <w:t xml:space="preserve"> </w:t>
      </w:r>
      <w:r w:rsidR="00B16FCF">
        <w:rPr>
          <w:color w:val="212529"/>
          <w:shd w:val="clear" w:color="auto" w:fill="FFFFFF"/>
        </w:rPr>
        <w:t>“</w:t>
      </w:r>
      <w:r w:rsidR="00B16FCF" w:rsidRPr="00B16FCF">
        <w:rPr>
          <w:color w:val="212529"/>
          <w:shd w:val="clear" w:color="auto" w:fill="FFFFFF"/>
        </w:rPr>
        <w:t>Assaults on police officers were 14% higher when body cameras were present. Some people may respond negatively or violently to being filmed by police, especially those who may be under the influence of drugs or alcohol, or who are suffering from mental health problems</w:t>
      </w:r>
      <w:r w:rsidR="00B16FCF">
        <w:rPr>
          <w:color w:val="212529"/>
          <w:shd w:val="clear" w:color="auto" w:fill="FFFFFF"/>
        </w:rPr>
        <w:t>”</w:t>
      </w:r>
      <w:r w:rsidR="005863AA">
        <w:rPr>
          <w:color w:val="212529"/>
          <w:shd w:val="clear" w:color="auto" w:fill="FFFFFF"/>
        </w:rPr>
        <w:t xml:space="preserve"> (</w:t>
      </w:r>
      <w:r w:rsidR="005863AA" w:rsidRPr="005863AA">
        <w:t>Barak Ariel, et al</w:t>
      </w:r>
      <w:r w:rsidR="005863AA">
        <w:t xml:space="preserve"> 2016)</w:t>
      </w:r>
      <w:r w:rsidR="00226DD6">
        <w:t xml:space="preserve">. </w:t>
      </w:r>
      <w:r w:rsidR="0088429F">
        <w:t>This shows the unpredictab</w:t>
      </w:r>
      <w:r w:rsidR="00634F39">
        <w:t>le</w:t>
      </w:r>
      <w:r w:rsidR="0088429F">
        <w:t xml:space="preserve"> nature of human beings and the effect</w:t>
      </w:r>
      <w:r w:rsidR="00590B2E">
        <w:t>s</w:t>
      </w:r>
      <w:r w:rsidR="0088429F">
        <w:t xml:space="preserve"> on</w:t>
      </w:r>
      <w:r w:rsidR="00590B2E">
        <w:t xml:space="preserve"> them</w:t>
      </w:r>
      <w:r w:rsidR="0088429F">
        <w:t xml:space="preserve"> being recorded </w:t>
      </w:r>
      <w:r w:rsidR="00590B2E">
        <w:t xml:space="preserve">when they are at a low point </w:t>
      </w:r>
      <w:r w:rsidR="007E3389">
        <w:t xml:space="preserve">or feeling vulnerable </w:t>
      </w:r>
      <w:r w:rsidR="00590B2E">
        <w:t xml:space="preserve">in their life. </w:t>
      </w:r>
    </w:p>
    <w:p w14:paraId="3D43CABE" w14:textId="77777777" w:rsidR="00EE3778" w:rsidRPr="00F86510" w:rsidRDefault="00EE3778" w:rsidP="00897F2B">
      <w:pPr>
        <w:jc w:val="both"/>
        <w:rPr>
          <w:color w:val="212529"/>
          <w:shd w:val="clear" w:color="auto" w:fill="FFFFFF"/>
        </w:rPr>
      </w:pPr>
    </w:p>
    <w:p w14:paraId="6DB4BB48" w14:textId="31A6D9C4" w:rsidR="00E35DF5" w:rsidRPr="00F86510" w:rsidRDefault="00D5707B" w:rsidP="00897F2B">
      <w:pPr>
        <w:jc w:val="both"/>
        <w:rPr>
          <w:color w:val="212529"/>
          <w:shd w:val="clear" w:color="auto" w:fill="FFFFFF"/>
        </w:rPr>
      </w:pPr>
      <w:r w:rsidRPr="00F86510">
        <w:rPr>
          <w:color w:val="212529"/>
          <w:shd w:val="clear" w:color="auto" w:fill="FFFFFF"/>
        </w:rPr>
        <w:t>I</w:t>
      </w:r>
      <w:r w:rsidR="00113980">
        <w:rPr>
          <w:color w:val="212529"/>
          <w:shd w:val="clear" w:color="auto" w:fill="FFFFFF"/>
        </w:rPr>
        <w:t>t is evident that</w:t>
      </w:r>
      <w:r w:rsidRPr="00F86510">
        <w:rPr>
          <w:color w:val="212529"/>
          <w:shd w:val="clear" w:color="auto" w:fill="FFFFFF"/>
        </w:rPr>
        <w:t xml:space="preserve"> policing policies and procedures, PACE, </w:t>
      </w:r>
      <w:r w:rsidR="00C01455">
        <w:rPr>
          <w:color w:val="212529"/>
          <w:shd w:val="clear" w:color="auto" w:fill="FFFFFF"/>
        </w:rPr>
        <w:t>C</w:t>
      </w:r>
      <w:r w:rsidRPr="00F86510">
        <w:rPr>
          <w:color w:val="212529"/>
          <w:shd w:val="clear" w:color="auto" w:fill="FFFFFF"/>
        </w:rPr>
        <w:t xml:space="preserve">ode of </w:t>
      </w:r>
      <w:r w:rsidR="00C01455">
        <w:rPr>
          <w:color w:val="212529"/>
          <w:shd w:val="clear" w:color="auto" w:fill="FFFFFF"/>
        </w:rPr>
        <w:t>E</w:t>
      </w:r>
      <w:r w:rsidRPr="00F86510">
        <w:rPr>
          <w:color w:val="212529"/>
          <w:shd w:val="clear" w:color="auto" w:fill="FFFFFF"/>
        </w:rPr>
        <w:t xml:space="preserve">thics, NDM and BWV </w:t>
      </w:r>
      <w:r w:rsidR="000625DA" w:rsidRPr="00F86510">
        <w:rPr>
          <w:color w:val="212529"/>
          <w:shd w:val="clear" w:color="auto" w:fill="FFFFFF"/>
        </w:rPr>
        <w:t>are all crucial in addressing the misconduct and malpractice</w:t>
      </w:r>
      <w:r w:rsidR="00425DFA" w:rsidRPr="00F86510">
        <w:rPr>
          <w:color w:val="212529"/>
          <w:shd w:val="clear" w:color="auto" w:fill="FFFFFF"/>
        </w:rPr>
        <w:t xml:space="preserve">. These frameworks establish accountability, </w:t>
      </w:r>
      <w:r w:rsidR="007505BE" w:rsidRPr="00F86510">
        <w:rPr>
          <w:color w:val="212529"/>
          <w:shd w:val="clear" w:color="auto" w:fill="FFFFFF"/>
        </w:rPr>
        <w:t>transparency,</w:t>
      </w:r>
      <w:r w:rsidR="00425DFA" w:rsidRPr="00F86510">
        <w:rPr>
          <w:color w:val="212529"/>
          <w:shd w:val="clear" w:color="auto" w:fill="FFFFFF"/>
        </w:rPr>
        <w:t xml:space="preserve"> and trust </w:t>
      </w:r>
      <w:r w:rsidR="00D14F6B" w:rsidRPr="00F86510">
        <w:rPr>
          <w:color w:val="212529"/>
          <w:shd w:val="clear" w:color="auto" w:fill="FFFFFF"/>
        </w:rPr>
        <w:t xml:space="preserve">within the police force. </w:t>
      </w:r>
      <w:r w:rsidR="007505BE" w:rsidRPr="00F86510">
        <w:rPr>
          <w:color w:val="212529"/>
          <w:shd w:val="clear" w:color="auto" w:fill="FFFFFF"/>
        </w:rPr>
        <w:t xml:space="preserve">These frameworks </w:t>
      </w:r>
      <w:r w:rsidR="00EF15C2" w:rsidRPr="00F86510">
        <w:rPr>
          <w:color w:val="212529"/>
          <w:shd w:val="clear" w:color="auto" w:fill="FFFFFF"/>
        </w:rPr>
        <w:t xml:space="preserve">help </w:t>
      </w:r>
      <w:r w:rsidR="00E52B43" w:rsidRPr="00F86510">
        <w:rPr>
          <w:color w:val="212529"/>
          <w:shd w:val="clear" w:color="auto" w:fill="FFFFFF"/>
        </w:rPr>
        <w:t>promote fairness and ensures that</w:t>
      </w:r>
      <w:r w:rsidR="00F9654C">
        <w:rPr>
          <w:color w:val="212529"/>
          <w:shd w:val="clear" w:color="auto" w:fill="FFFFFF"/>
        </w:rPr>
        <w:t xml:space="preserve"> with</w:t>
      </w:r>
      <w:r w:rsidR="00E52B43" w:rsidRPr="00F86510">
        <w:rPr>
          <w:color w:val="212529"/>
          <w:shd w:val="clear" w:color="auto" w:fill="FFFFFF"/>
        </w:rPr>
        <w:t xml:space="preserve"> all police conduct</w:t>
      </w:r>
      <w:r w:rsidR="00F9654C">
        <w:rPr>
          <w:color w:val="212529"/>
          <w:shd w:val="clear" w:color="auto" w:fill="FFFFFF"/>
        </w:rPr>
        <w:t>,</w:t>
      </w:r>
      <w:r w:rsidR="00E52B43" w:rsidRPr="00F86510">
        <w:rPr>
          <w:color w:val="212529"/>
          <w:shd w:val="clear" w:color="auto" w:fill="FFFFFF"/>
        </w:rPr>
        <w:t xml:space="preserve"> individuals are treated fairly</w:t>
      </w:r>
      <w:r w:rsidR="00996445" w:rsidRPr="00F86510">
        <w:rPr>
          <w:color w:val="212529"/>
          <w:shd w:val="clear" w:color="auto" w:fill="FFFFFF"/>
        </w:rPr>
        <w:t xml:space="preserve">. Public confidence </w:t>
      </w:r>
      <w:r w:rsidR="00823CA9" w:rsidRPr="00F86510">
        <w:rPr>
          <w:color w:val="212529"/>
          <w:shd w:val="clear" w:color="auto" w:fill="FFFFFF"/>
        </w:rPr>
        <w:t xml:space="preserve">is vital to a thriving police force and these frameworks help keep all officers </w:t>
      </w:r>
      <w:r w:rsidR="00A6438D">
        <w:rPr>
          <w:color w:val="212529"/>
          <w:shd w:val="clear" w:color="auto" w:fill="FFFFFF"/>
        </w:rPr>
        <w:t>on</w:t>
      </w:r>
      <w:r w:rsidR="00823CA9" w:rsidRPr="00F86510">
        <w:rPr>
          <w:color w:val="212529"/>
          <w:shd w:val="clear" w:color="auto" w:fill="FFFFFF"/>
        </w:rPr>
        <w:t xml:space="preserve"> the same </w:t>
      </w:r>
      <w:r w:rsidR="00607162" w:rsidRPr="00F86510">
        <w:rPr>
          <w:color w:val="212529"/>
          <w:shd w:val="clear" w:color="auto" w:fill="FFFFFF"/>
        </w:rPr>
        <w:t>wavelength</w:t>
      </w:r>
      <w:r w:rsidR="00823CA9" w:rsidRPr="00F86510">
        <w:rPr>
          <w:color w:val="212529"/>
          <w:shd w:val="clear" w:color="auto" w:fill="FFFFFF"/>
        </w:rPr>
        <w:t xml:space="preserve"> and help to prevent </w:t>
      </w:r>
      <w:r w:rsidR="00607162" w:rsidRPr="00F86510">
        <w:rPr>
          <w:color w:val="212529"/>
          <w:shd w:val="clear" w:color="auto" w:fill="FFFFFF"/>
        </w:rPr>
        <w:t xml:space="preserve">misconduct and malpractice. </w:t>
      </w:r>
    </w:p>
    <w:p w14:paraId="1C80FDD9" w14:textId="77777777" w:rsidR="00607162" w:rsidRPr="00F86510" w:rsidRDefault="00607162" w:rsidP="00897F2B">
      <w:pPr>
        <w:jc w:val="both"/>
        <w:rPr>
          <w:color w:val="212529"/>
          <w:shd w:val="clear" w:color="auto" w:fill="FFFFFF"/>
        </w:rPr>
      </w:pPr>
    </w:p>
    <w:p w14:paraId="10C5DB49" w14:textId="113F46F6" w:rsidR="00607162" w:rsidRPr="000D6270" w:rsidRDefault="00B40BB0" w:rsidP="00897F2B">
      <w:pPr>
        <w:jc w:val="both"/>
        <w:rPr>
          <w:b/>
          <w:bCs/>
          <w:color w:val="212529"/>
          <w:u w:val="single"/>
          <w:shd w:val="clear" w:color="auto" w:fill="FFFFFF"/>
        </w:rPr>
      </w:pPr>
      <w:r>
        <w:rPr>
          <w:b/>
          <w:bCs/>
          <w:color w:val="212529"/>
          <w:u w:val="single"/>
          <w:shd w:val="clear" w:color="auto" w:fill="FFFFFF"/>
        </w:rPr>
        <w:t>1066</w:t>
      </w:r>
      <w:r w:rsidR="000D6270" w:rsidRPr="000D6270">
        <w:rPr>
          <w:b/>
          <w:bCs/>
          <w:color w:val="212529"/>
          <w:u w:val="single"/>
          <w:shd w:val="clear" w:color="auto" w:fill="FFFFFF"/>
        </w:rPr>
        <w:t xml:space="preserve"> </w:t>
      </w:r>
      <w:r w:rsidR="002F4840" w:rsidRPr="000D6270">
        <w:rPr>
          <w:b/>
          <w:bCs/>
          <w:color w:val="212529"/>
          <w:u w:val="single"/>
          <w:shd w:val="clear" w:color="auto" w:fill="FFFFFF"/>
        </w:rPr>
        <w:t xml:space="preserve">words </w:t>
      </w:r>
    </w:p>
    <w:p w14:paraId="44ED8833" w14:textId="77777777" w:rsidR="00EB3D51" w:rsidRPr="00F86510" w:rsidRDefault="00EB3D51" w:rsidP="00897F2B">
      <w:pPr>
        <w:jc w:val="both"/>
        <w:rPr>
          <w:color w:val="212529"/>
          <w:shd w:val="clear" w:color="auto" w:fill="FFFFFF"/>
        </w:rPr>
      </w:pPr>
    </w:p>
    <w:p w14:paraId="7A2CD592" w14:textId="77777777" w:rsidR="00776CB3" w:rsidRPr="00F86510" w:rsidRDefault="00776CB3" w:rsidP="00897F2B">
      <w:pPr>
        <w:jc w:val="both"/>
        <w:rPr>
          <w:lang w:eastAsia="en-GB"/>
        </w:rPr>
      </w:pPr>
    </w:p>
    <w:p w14:paraId="5B4020EE" w14:textId="77777777" w:rsidR="00807433" w:rsidRPr="00F86510" w:rsidRDefault="00807433" w:rsidP="00897F2B">
      <w:pPr>
        <w:jc w:val="both"/>
        <w:rPr>
          <w:b/>
          <w:bCs/>
          <w:u w:val="single"/>
          <w:lang w:eastAsia="en-GB"/>
        </w:rPr>
      </w:pPr>
      <w:r w:rsidRPr="00F86510">
        <w:rPr>
          <w:b/>
          <w:bCs/>
          <w:u w:val="single"/>
          <w:lang w:eastAsia="en-GB"/>
        </w:rPr>
        <w:t>Essay two – Public Protection</w:t>
      </w:r>
    </w:p>
    <w:p w14:paraId="463C3442" w14:textId="77777777" w:rsidR="00807433" w:rsidRPr="00F86510" w:rsidRDefault="00807433" w:rsidP="00897F2B">
      <w:pPr>
        <w:jc w:val="both"/>
        <w:rPr>
          <w:lang w:eastAsia="en-GB"/>
        </w:rPr>
      </w:pPr>
      <w:r w:rsidRPr="00F86510">
        <w:rPr>
          <w:lang w:eastAsia="en-GB"/>
        </w:rPr>
        <w:t xml:space="preserve">What characteristics (socio-economic, psychological etc.) can make a person vulnerable to exploitation to criminal gangs? </w:t>
      </w:r>
    </w:p>
    <w:p w14:paraId="0EADB41A" w14:textId="77777777" w:rsidR="00807433" w:rsidRPr="00F86510" w:rsidRDefault="00807433" w:rsidP="00897F2B">
      <w:pPr>
        <w:jc w:val="both"/>
        <w:rPr>
          <w:lang w:eastAsia="en-GB"/>
        </w:rPr>
      </w:pPr>
      <w:r w:rsidRPr="00F86510">
        <w:rPr>
          <w:lang w:eastAsia="en-GB"/>
        </w:rPr>
        <w:t>Your answer must be based on academic research.</w:t>
      </w:r>
    </w:p>
    <w:p w14:paraId="38E3010B" w14:textId="77777777" w:rsidR="00807433" w:rsidRPr="00F86510" w:rsidRDefault="00807433" w:rsidP="00897F2B">
      <w:pPr>
        <w:jc w:val="both"/>
        <w:rPr>
          <w:b/>
          <w:bCs/>
          <w:u w:val="single"/>
          <w:lang w:eastAsia="en-GB"/>
        </w:rPr>
      </w:pPr>
      <w:r w:rsidRPr="00F86510">
        <w:rPr>
          <w:b/>
          <w:bCs/>
          <w:u w:val="single"/>
          <w:lang w:eastAsia="en-GB"/>
        </w:rPr>
        <w:t>Word limit: 1000 words.</w:t>
      </w:r>
    </w:p>
    <w:p w14:paraId="6B3C1B84" w14:textId="77777777" w:rsidR="006B2954" w:rsidRPr="00F86510" w:rsidRDefault="006B2954" w:rsidP="00897F2B">
      <w:pPr>
        <w:jc w:val="both"/>
        <w:rPr>
          <w:lang w:eastAsia="en-GB"/>
        </w:rPr>
      </w:pPr>
    </w:p>
    <w:p w14:paraId="0B1947DD" w14:textId="4C4E57CF" w:rsidR="006B2954" w:rsidRPr="00F86510" w:rsidRDefault="00EE4A07" w:rsidP="00897F2B">
      <w:pPr>
        <w:jc w:val="both"/>
        <w:rPr>
          <w:lang w:eastAsia="en-GB"/>
        </w:rPr>
      </w:pPr>
      <w:r w:rsidRPr="00F86510">
        <w:rPr>
          <w:lang w:eastAsia="en-GB"/>
        </w:rPr>
        <w:t xml:space="preserve">Exploitation </w:t>
      </w:r>
      <w:r w:rsidR="00B856CF" w:rsidRPr="00F86510">
        <w:rPr>
          <w:lang w:eastAsia="en-GB"/>
        </w:rPr>
        <w:t xml:space="preserve">by criminal gangs has many layers that will </w:t>
      </w:r>
      <w:r w:rsidR="0095149A">
        <w:rPr>
          <w:lang w:eastAsia="en-GB"/>
        </w:rPr>
        <w:t>be discussed</w:t>
      </w:r>
      <w:r w:rsidR="00B856CF" w:rsidRPr="00F86510">
        <w:rPr>
          <w:lang w:eastAsia="en-GB"/>
        </w:rPr>
        <w:t xml:space="preserve"> in this essay. </w:t>
      </w:r>
      <w:r w:rsidR="00A830CD">
        <w:rPr>
          <w:lang w:eastAsia="en-GB"/>
        </w:rPr>
        <w:t>This essay will be</w:t>
      </w:r>
      <w:r w:rsidR="002C5A25" w:rsidRPr="00F86510">
        <w:rPr>
          <w:lang w:eastAsia="en-GB"/>
        </w:rPr>
        <w:t xml:space="preserve"> about what characteristics make an individual </w:t>
      </w:r>
      <w:r w:rsidR="007C03FE" w:rsidRPr="00F86510">
        <w:rPr>
          <w:lang w:eastAsia="en-GB"/>
        </w:rPr>
        <w:t xml:space="preserve">vulnerable to exploitation. </w:t>
      </w:r>
      <w:r w:rsidR="0095149A">
        <w:rPr>
          <w:lang w:eastAsia="en-GB"/>
        </w:rPr>
        <w:t>Topics that will b</w:t>
      </w:r>
      <w:r w:rsidR="006C2F0A">
        <w:rPr>
          <w:lang w:eastAsia="en-GB"/>
        </w:rPr>
        <w:t>e</w:t>
      </w:r>
      <w:r w:rsidR="007C03FE" w:rsidRPr="00F86510">
        <w:rPr>
          <w:lang w:eastAsia="en-GB"/>
        </w:rPr>
        <w:t xml:space="preserve"> </w:t>
      </w:r>
      <w:r w:rsidR="006C2F0A">
        <w:rPr>
          <w:lang w:eastAsia="en-GB"/>
        </w:rPr>
        <w:t>discussed</w:t>
      </w:r>
      <w:r w:rsidR="00B06395">
        <w:rPr>
          <w:lang w:eastAsia="en-GB"/>
        </w:rPr>
        <w:t xml:space="preserve"> </w:t>
      </w:r>
      <w:r w:rsidR="001D62D6">
        <w:rPr>
          <w:lang w:eastAsia="en-GB"/>
        </w:rPr>
        <w:t xml:space="preserve">are, </w:t>
      </w:r>
      <w:r w:rsidR="001D62D6" w:rsidRPr="00F86510">
        <w:rPr>
          <w:lang w:eastAsia="en-GB"/>
        </w:rPr>
        <w:t>socio</w:t>
      </w:r>
      <w:r w:rsidR="00027574" w:rsidRPr="00F86510">
        <w:rPr>
          <w:lang w:eastAsia="en-GB"/>
        </w:rPr>
        <w:t>-economic</w:t>
      </w:r>
      <w:r w:rsidR="00DA64E4" w:rsidRPr="00F86510">
        <w:rPr>
          <w:lang w:eastAsia="en-GB"/>
        </w:rPr>
        <w:t xml:space="preserve">, </w:t>
      </w:r>
      <w:r w:rsidR="004869BE" w:rsidRPr="00F86510">
        <w:rPr>
          <w:lang w:eastAsia="en-GB"/>
        </w:rPr>
        <w:t>emotional,</w:t>
      </w:r>
      <w:r w:rsidR="00DA64E4" w:rsidRPr="00F86510">
        <w:rPr>
          <w:lang w:eastAsia="en-GB"/>
        </w:rPr>
        <w:t xml:space="preserve"> </w:t>
      </w:r>
      <w:r w:rsidR="00CC5B6C" w:rsidRPr="00F86510">
        <w:rPr>
          <w:lang w:eastAsia="en-GB"/>
        </w:rPr>
        <w:t>community</w:t>
      </w:r>
      <w:r w:rsidR="00044AF9" w:rsidRPr="00F86510">
        <w:rPr>
          <w:lang w:eastAsia="en-GB"/>
        </w:rPr>
        <w:t>, cuckooing</w:t>
      </w:r>
      <w:r w:rsidR="00CC5B6C" w:rsidRPr="00F86510">
        <w:rPr>
          <w:lang w:eastAsia="en-GB"/>
        </w:rPr>
        <w:t xml:space="preserve"> </w:t>
      </w:r>
      <w:r w:rsidR="00DA64E4" w:rsidRPr="00F86510">
        <w:rPr>
          <w:lang w:eastAsia="en-GB"/>
        </w:rPr>
        <w:t xml:space="preserve">and </w:t>
      </w:r>
      <w:r w:rsidR="00CC5B6C" w:rsidRPr="00F86510">
        <w:rPr>
          <w:lang w:eastAsia="en-GB"/>
        </w:rPr>
        <w:t>educational</w:t>
      </w:r>
      <w:r w:rsidR="00DA64E4" w:rsidRPr="00F86510">
        <w:rPr>
          <w:lang w:eastAsia="en-GB"/>
        </w:rPr>
        <w:t xml:space="preserve"> factors which all contribute</w:t>
      </w:r>
      <w:r w:rsidR="00045CAC" w:rsidRPr="00F86510">
        <w:rPr>
          <w:lang w:eastAsia="en-GB"/>
        </w:rPr>
        <w:t xml:space="preserve">. </w:t>
      </w:r>
    </w:p>
    <w:p w14:paraId="0178D451" w14:textId="77777777" w:rsidR="00045CAC" w:rsidRPr="00F86510" w:rsidRDefault="00045CAC" w:rsidP="00897F2B">
      <w:pPr>
        <w:jc w:val="both"/>
        <w:rPr>
          <w:lang w:eastAsia="en-GB"/>
        </w:rPr>
      </w:pPr>
    </w:p>
    <w:p w14:paraId="3298F940" w14:textId="301933CA" w:rsidR="00AA4B6B" w:rsidRDefault="009440F2" w:rsidP="00897F2B">
      <w:pPr>
        <w:jc w:val="both"/>
        <w:rPr>
          <w:rStyle w:val="Strong"/>
          <w:rFonts w:cstheme="minorHAnsi"/>
          <w:b w:val="0"/>
          <w:bCs w:val="0"/>
          <w:color w:val="111111"/>
          <w:shd w:val="clear" w:color="auto" w:fill="FFFFFF"/>
        </w:rPr>
      </w:pPr>
      <w:r w:rsidRPr="00F86510">
        <w:rPr>
          <w:lang w:eastAsia="en-GB"/>
        </w:rPr>
        <w:t>College of policing describe a vulnerable person as</w:t>
      </w:r>
      <w:r w:rsidRPr="00F86510">
        <w:rPr>
          <w:color w:val="111111"/>
          <w:shd w:val="clear" w:color="auto" w:fill="FFFFFF"/>
        </w:rPr>
        <w:t> “that a person is vulnerable</w:t>
      </w:r>
      <w:r w:rsidRPr="00F86510">
        <w:rPr>
          <w:rStyle w:val="Strong"/>
          <w:rFonts w:cstheme="minorHAnsi"/>
          <w:color w:val="111111"/>
          <w:shd w:val="clear" w:color="auto" w:fill="FFFFFF"/>
        </w:rPr>
        <w:t> </w:t>
      </w:r>
      <w:r w:rsidRPr="00F86510">
        <w:rPr>
          <w:rStyle w:val="Strong"/>
          <w:rFonts w:cstheme="minorHAnsi"/>
          <w:b w:val="0"/>
          <w:bCs w:val="0"/>
          <w:color w:val="111111"/>
          <w:shd w:val="clear" w:color="auto" w:fill="FFFFFF"/>
        </w:rPr>
        <w:t>if, as a result of their situation or circumstances, they are unable to take care of or protect themselves or others from harm or exploitation.”</w:t>
      </w:r>
      <w:r w:rsidR="00C60A7E">
        <w:rPr>
          <w:rStyle w:val="Strong"/>
          <w:rFonts w:cstheme="minorHAnsi"/>
          <w:b w:val="0"/>
          <w:bCs w:val="0"/>
          <w:color w:val="111111"/>
          <w:shd w:val="clear" w:color="auto" w:fill="FFFFFF"/>
        </w:rPr>
        <w:t xml:space="preserve"> </w:t>
      </w:r>
      <w:r w:rsidR="00C60A7E" w:rsidRPr="00C60A7E">
        <w:rPr>
          <w:rStyle w:val="Strong"/>
          <w:rFonts w:cstheme="minorHAnsi"/>
          <w:b w:val="0"/>
          <w:bCs w:val="0"/>
          <w:color w:val="111111"/>
          <w:shd w:val="clear" w:color="auto" w:fill="FFFFFF"/>
        </w:rPr>
        <w:t>(</w:t>
      </w:r>
      <w:r w:rsidR="00C60A7E" w:rsidRPr="00C60A7E">
        <w:rPr>
          <w:i/>
          <w:iCs/>
          <w:color w:val="05103E"/>
          <w:bdr w:val="single" w:sz="2" w:space="0" w:color="ECEDEE" w:frame="1"/>
        </w:rPr>
        <w:t>College of Policing</w:t>
      </w:r>
      <w:r w:rsidR="00C60A7E" w:rsidRPr="00C60A7E">
        <w:rPr>
          <w:color w:val="05103E"/>
        </w:rPr>
        <w:t xml:space="preserve"> 2021</w:t>
      </w:r>
      <w:r w:rsidR="00C60A7E">
        <w:rPr>
          <w:color w:val="05103E"/>
          <w:sz w:val="27"/>
          <w:szCs w:val="27"/>
        </w:rPr>
        <w:t>)</w:t>
      </w:r>
      <w:r w:rsidR="008733E3" w:rsidRPr="00F86510">
        <w:rPr>
          <w:rStyle w:val="Strong"/>
          <w:rFonts w:cstheme="minorHAnsi"/>
          <w:b w:val="0"/>
          <w:bCs w:val="0"/>
          <w:color w:val="111111"/>
          <w:shd w:val="clear" w:color="auto" w:fill="FFFFFF"/>
        </w:rPr>
        <w:t xml:space="preserve"> </w:t>
      </w:r>
      <w:r w:rsidR="00852E4D" w:rsidRPr="00F86510">
        <w:rPr>
          <w:rStyle w:val="Strong"/>
          <w:rFonts w:cstheme="minorHAnsi"/>
          <w:b w:val="0"/>
          <w:bCs w:val="0"/>
          <w:color w:val="111111"/>
          <w:shd w:val="clear" w:color="auto" w:fill="FFFFFF"/>
        </w:rPr>
        <w:t xml:space="preserve">There are multiple reasons as to why a person could become vulnerable. </w:t>
      </w:r>
    </w:p>
    <w:p w14:paraId="49C72187" w14:textId="77777777" w:rsidR="00D3082E" w:rsidRPr="00D3082E" w:rsidRDefault="00D3082E" w:rsidP="00897F2B">
      <w:pPr>
        <w:jc w:val="both"/>
        <w:rPr>
          <w:rFonts w:cstheme="minorHAnsi"/>
          <w:color w:val="111111"/>
          <w:shd w:val="clear" w:color="auto" w:fill="FFFFFF"/>
        </w:rPr>
      </w:pPr>
    </w:p>
    <w:p w14:paraId="38B4291B" w14:textId="3A3D775F" w:rsidR="00AA4B6B" w:rsidRPr="00F86510" w:rsidRDefault="00AA4B6B" w:rsidP="00897F2B">
      <w:pPr>
        <w:jc w:val="both"/>
        <w:rPr>
          <w:lang w:eastAsia="en-GB"/>
        </w:rPr>
      </w:pPr>
      <w:r w:rsidRPr="00F86510">
        <w:rPr>
          <w:lang w:eastAsia="en-GB"/>
        </w:rPr>
        <w:t>Socio-economic factors include</w:t>
      </w:r>
      <w:r w:rsidR="00CD0C13" w:rsidRPr="00F86510">
        <w:rPr>
          <w:lang w:eastAsia="en-GB"/>
        </w:rPr>
        <w:t xml:space="preserve"> poverty and economic disadvantage and unemployment. Poverty </w:t>
      </w:r>
      <w:r w:rsidR="00BB5C3A" w:rsidRPr="00F86510">
        <w:rPr>
          <w:lang w:eastAsia="en-GB"/>
        </w:rPr>
        <w:t xml:space="preserve">and economic disadvantage </w:t>
      </w:r>
      <w:r w:rsidR="00A50D30" w:rsidRPr="00F86510">
        <w:rPr>
          <w:lang w:eastAsia="en-GB"/>
        </w:rPr>
        <w:t>are</w:t>
      </w:r>
      <w:r w:rsidR="006C2E0C" w:rsidRPr="00F86510">
        <w:rPr>
          <w:lang w:eastAsia="en-GB"/>
        </w:rPr>
        <w:t xml:space="preserve"> normally prevalent on council estates, where the income is low</w:t>
      </w:r>
      <w:r w:rsidR="00997704" w:rsidRPr="00F86510">
        <w:rPr>
          <w:lang w:eastAsia="en-GB"/>
        </w:rPr>
        <w:t xml:space="preserve"> and lack some of the basic resources. When in </w:t>
      </w:r>
      <w:r w:rsidR="00D94BCB" w:rsidRPr="00F86510">
        <w:rPr>
          <w:lang w:eastAsia="en-GB"/>
        </w:rPr>
        <w:t>desperate</w:t>
      </w:r>
      <w:r w:rsidR="00997704" w:rsidRPr="00F86510">
        <w:rPr>
          <w:lang w:eastAsia="en-GB"/>
        </w:rPr>
        <w:t xml:space="preserve"> need</w:t>
      </w:r>
      <w:r w:rsidR="00D94BCB" w:rsidRPr="00F86510">
        <w:rPr>
          <w:lang w:eastAsia="en-GB"/>
        </w:rPr>
        <w:t>, vulnerable people can be exposed when offered some significant financial gain</w:t>
      </w:r>
      <w:r w:rsidR="0074621C" w:rsidRPr="00F86510">
        <w:rPr>
          <w:lang w:eastAsia="en-GB"/>
        </w:rPr>
        <w:t xml:space="preserve"> by criminal gangs, whether that’s being given cash or </w:t>
      </w:r>
      <w:r w:rsidR="00E336EB" w:rsidRPr="00F86510">
        <w:rPr>
          <w:lang w:eastAsia="en-GB"/>
        </w:rPr>
        <w:t xml:space="preserve">promised of </w:t>
      </w:r>
      <w:r w:rsidR="0074621C" w:rsidRPr="00F86510">
        <w:rPr>
          <w:lang w:eastAsia="en-GB"/>
        </w:rPr>
        <w:t>being given new clothes and</w:t>
      </w:r>
      <w:r w:rsidR="00E336EB" w:rsidRPr="00F86510">
        <w:rPr>
          <w:lang w:eastAsia="en-GB"/>
        </w:rPr>
        <w:t xml:space="preserve"> an electric bike.</w:t>
      </w:r>
    </w:p>
    <w:p w14:paraId="6EED9D8A" w14:textId="77777777" w:rsidR="00204C29" w:rsidRPr="00F86510" w:rsidRDefault="00204C29" w:rsidP="00897F2B">
      <w:pPr>
        <w:jc w:val="both"/>
        <w:rPr>
          <w:lang w:eastAsia="en-GB"/>
        </w:rPr>
      </w:pPr>
    </w:p>
    <w:p w14:paraId="2CC1BB28" w14:textId="50A3C901" w:rsidR="00204C29" w:rsidRPr="00F86510" w:rsidRDefault="00204C29" w:rsidP="00897F2B">
      <w:pPr>
        <w:jc w:val="both"/>
        <w:rPr>
          <w:lang w:eastAsia="en-GB"/>
        </w:rPr>
      </w:pPr>
      <w:r w:rsidRPr="00F86510">
        <w:rPr>
          <w:lang w:eastAsia="en-GB"/>
        </w:rPr>
        <w:t>Unemployment brings the feel of frustration and hopelessness. Individuals who can’t                                                     secure a job, the ability to earn a decent wage or a long-term job, view criminal activities as a mean to earn good money in a short time frame to improve their financial wellbeing. “</w:t>
      </w:r>
      <w:r w:rsidRPr="00F86510">
        <w:rPr>
          <w:color w:val="000000"/>
          <w:lang w:eastAsia="en-GB"/>
        </w:rPr>
        <w:t>Utility from belonging to a gang consists of social identity, prestige, protection and respect on the streets, and beneﬁts from networking with the like-minded.”</w:t>
      </w:r>
      <w:r w:rsidR="00BC37C8">
        <w:rPr>
          <w:color w:val="000000"/>
          <w:lang w:eastAsia="en-GB"/>
        </w:rPr>
        <w:t xml:space="preserve"> </w:t>
      </w:r>
      <w:r w:rsidR="00BC37C8" w:rsidRPr="00BC37C8">
        <w:rPr>
          <w:color w:val="05103E"/>
        </w:rPr>
        <w:t>Poutvaara, P., &amp; Priks, M. (2011)</w:t>
      </w:r>
    </w:p>
    <w:p w14:paraId="4B2678DE" w14:textId="77777777" w:rsidR="00B678BB" w:rsidRPr="00F86510" w:rsidRDefault="00B678BB" w:rsidP="00897F2B">
      <w:pPr>
        <w:jc w:val="both"/>
        <w:rPr>
          <w:u w:val="single"/>
          <w:lang w:eastAsia="en-GB"/>
        </w:rPr>
      </w:pPr>
    </w:p>
    <w:p w14:paraId="462BA809" w14:textId="5A7CDA64" w:rsidR="00B678BB" w:rsidRPr="00F86510" w:rsidRDefault="00606FE9" w:rsidP="00897F2B">
      <w:pPr>
        <w:jc w:val="both"/>
        <w:rPr>
          <w:lang w:eastAsia="en-GB"/>
        </w:rPr>
      </w:pPr>
      <w:r w:rsidRPr="00F86510">
        <w:rPr>
          <w:lang w:eastAsia="en-GB"/>
        </w:rPr>
        <w:lastRenderedPageBreak/>
        <w:t xml:space="preserve">According to </w:t>
      </w:r>
      <w:r w:rsidR="009F77CE" w:rsidRPr="00F86510">
        <w:rPr>
          <w:lang w:eastAsia="en-GB"/>
        </w:rPr>
        <w:t>children’s commissioner’s report in 2019</w:t>
      </w:r>
      <w:r w:rsidR="00CE1599" w:rsidRPr="00F86510">
        <w:rPr>
          <w:lang w:eastAsia="en-GB"/>
        </w:rPr>
        <w:t>, recorded that 740,000 children are regularly missing school</w:t>
      </w:r>
      <w:r w:rsidR="004C751E" w:rsidRPr="00F86510">
        <w:rPr>
          <w:lang w:eastAsia="en-GB"/>
        </w:rPr>
        <w:t>. This is a mixture of frequent truancy</w:t>
      </w:r>
      <w:r w:rsidR="000D5A88" w:rsidRPr="00F86510">
        <w:rPr>
          <w:lang w:eastAsia="en-GB"/>
        </w:rPr>
        <w:t>, been excluded from school</w:t>
      </w:r>
      <w:r w:rsidR="004C751E" w:rsidRPr="00F86510">
        <w:rPr>
          <w:lang w:eastAsia="en-GB"/>
        </w:rPr>
        <w:t xml:space="preserve"> and</w:t>
      </w:r>
      <w:r w:rsidR="000D5A88" w:rsidRPr="00F86510">
        <w:rPr>
          <w:lang w:eastAsia="en-GB"/>
        </w:rPr>
        <w:t xml:space="preserve"> have</w:t>
      </w:r>
      <w:r w:rsidR="004C751E" w:rsidRPr="00F86510">
        <w:rPr>
          <w:lang w:eastAsia="en-GB"/>
        </w:rPr>
        <w:t xml:space="preserve"> little to no commitment </w:t>
      </w:r>
      <w:r w:rsidR="00375454" w:rsidRPr="00F86510">
        <w:rPr>
          <w:lang w:eastAsia="en-GB"/>
        </w:rPr>
        <w:t>of turning up to school. These children who are regularly missing school</w:t>
      </w:r>
      <w:r w:rsidR="00D87E23" w:rsidRPr="00F86510">
        <w:rPr>
          <w:lang w:eastAsia="en-GB"/>
        </w:rPr>
        <w:t>,</w:t>
      </w:r>
      <w:r w:rsidR="00AF73BB" w:rsidRPr="00F86510">
        <w:rPr>
          <w:lang w:eastAsia="en-GB"/>
        </w:rPr>
        <w:t xml:space="preserve"> </w:t>
      </w:r>
      <w:r w:rsidR="00D87E23" w:rsidRPr="00F86510">
        <w:rPr>
          <w:lang w:eastAsia="en-GB"/>
        </w:rPr>
        <w:t xml:space="preserve">are possibly seeking validation and they seek validation from criminal gangs who can </w:t>
      </w:r>
      <w:r w:rsidR="00853076" w:rsidRPr="00F86510">
        <w:rPr>
          <w:lang w:eastAsia="en-GB"/>
        </w:rPr>
        <w:t>groom them, with planning of exploiting them.</w:t>
      </w:r>
      <w:r w:rsidR="00AF73BB" w:rsidRPr="00F86510">
        <w:rPr>
          <w:lang w:eastAsia="en-GB"/>
        </w:rPr>
        <w:t xml:space="preserve"> </w:t>
      </w:r>
      <w:r w:rsidR="00283DEC" w:rsidRPr="00F86510">
        <w:rPr>
          <w:lang w:eastAsia="en-GB"/>
        </w:rPr>
        <w:t>“</w:t>
      </w:r>
      <w:r w:rsidR="00283DEC" w:rsidRPr="00F86510">
        <w:t>Self-reported gang members aged 10-15 are 5.5 times more likely to have been excluded or suspended in the last year, compared to children aged 10-15 who do not identify as gang members (16% vs 3%).”</w:t>
      </w:r>
      <w:r w:rsidR="009E6B39">
        <w:rPr>
          <w:color w:val="05103E"/>
          <w:sz w:val="27"/>
          <w:szCs w:val="27"/>
        </w:rPr>
        <w:t xml:space="preserve"> </w:t>
      </w:r>
      <w:r w:rsidR="009E6B39" w:rsidRPr="00902436">
        <w:rPr>
          <w:color w:val="05103E"/>
        </w:rPr>
        <w:t>Longfield (2019)</w:t>
      </w:r>
    </w:p>
    <w:p w14:paraId="7AA47072" w14:textId="77777777" w:rsidR="00807433" w:rsidRPr="00F86510" w:rsidRDefault="00807433" w:rsidP="00897F2B">
      <w:pPr>
        <w:jc w:val="both"/>
        <w:rPr>
          <w:lang w:eastAsia="en-GB"/>
        </w:rPr>
      </w:pPr>
    </w:p>
    <w:p w14:paraId="687C6488" w14:textId="67E97BE8" w:rsidR="00F12DA3" w:rsidRPr="00F86510" w:rsidRDefault="001C68AA" w:rsidP="00897F2B">
      <w:pPr>
        <w:jc w:val="both"/>
        <w:rPr>
          <w:lang w:eastAsia="en-GB"/>
        </w:rPr>
      </w:pPr>
      <w:r w:rsidRPr="00F86510">
        <w:rPr>
          <w:lang w:eastAsia="en-GB"/>
        </w:rPr>
        <w:t>Areas and school that lack extra circular activities</w:t>
      </w:r>
      <w:r w:rsidR="00826112" w:rsidRPr="00F86510">
        <w:rPr>
          <w:lang w:eastAsia="en-GB"/>
        </w:rPr>
        <w:t>, leave vulnerable children without an outlet after school hours to</w:t>
      </w:r>
      <w:r w:rsidR="00040F22" w:rsidRPr="00F86510">
        <w:rPr>
          <w:lang w:eastAsia="en-GB"/>
        </w:rPr>
        <w:t xml:space="preserve"> use their creativity and use their energy</w:t>
      </w:r>
      <w:r w:rsidR="00F6282D">
        <w:rPr>
          <w:lang w:eastAsia="en-GB"/>
        </w:rPr>
        <w:t>. “</w:t>
      </w:r>
      <w:r w:rsidR="00F6282D">
        <w:t>Extracurricular activities among adolescents has been associated with positive outcomes in academics, emotional health, behaviour, self-discipline, teamwork, group identification, socialization, interpersonal development, and leadership skills”</w:t>
      </w:r>
      <w:r w:rsidR="00EA035D">
        <w:t xml:space="preserve"> (</w:t>
      </w:r>
      <w:r w:rsidR="009442EB">
        <w:t xml:space="preserve">Guvermont et al., 2014) This research shows </w:t>
      </w:r>
      <w:r w:rsidR="00303BDB">
        <w:t xml:space="preserve">that giving the young people to choice to go to an after school club or an </w:t>
      </w:r>
      <w:r w:rsidR="00304CC4">
        <w:t>community outreach program can have a positive effect on young people and in turn a positive effect on the local community and can be a deterrent from young people joining criminal gangs</w:t>
      </w:r>
      <w:r w:rsidR="00A31B9F">
        <w:t xml:space="preserve"> and deterring their boredom.</w:t>
      </w:r>
    </w:p>
    <w:p w14:paraId="3B0F7623" w14:textId="77777777" w:rsidR="00D630C8" w:rsidRPr="00F86510" w:rsidRDefault="00D630C8" w:rsidP="00897F2B">
      <w:pPr>
        <w:jc w:val="both"/>
        <w:rPr>
          <w:u w:val="single"/>
          <w:lang w:eastAsia="en-GB"/>
        </w:rPr>
      </w:pPr>
    </w:p>
    <w:p w14:paraId="72D15F67" w14:textId="3F60D57E" w:rsidR="00D630C8" w:rsidRPr="00F86510" w:rsidRDefault="00173910" w:rsidP="00897F2B">
      <w:pPr>
        <w:jc w:val="both"/>
        <w:rPr>
          <w:lang w:eastAsia="en-GB"/>
        </w:rPr>
      </w:pPr>
      <w:r w:rsidRPr="00F86510">
        <w:rPr>
          <w:lang w:eastAsia="en-GB"/>
        </w:rPr>
        <w:t>I</w:t>
      </w:r>
      <w:r w:rsidR="00A01A3A" w:rsidRPr="00F86510">
        <w:rPr>
          <w:lang w:eastAsia="en-GB"/>
        </w:rPr>
        <w:t>ndividuals who have faced Adverse Childhood Experiences (ACES)</w:t>
      </w:r>
      <w:r w:rsidR="00C05123" w:rsidRPr="00F86510">
        <w:rPr>
          <w:lang w:eastAsia="en-GB"/>
        </w:rPr>
        <w:t xml:space="preserve">, are more </w:t>
      </w:r>
      <w:r w:rsidR="008C3011" w:rsidRPr="00F86510">
        <w:rPr>
          <w:lang w:eastAsia="en-GB"/>
        </w:rPr>
        <w:t>prone</w:t>
      </w:r>
      <w:r w:rsidR="00C05123" w:rsidRPr="00F86510">
        <w:rPr>
          <w:lang w:eastAsia="en-GB"/>
        </w:rPr>
        <w:t xml:space="preserve"> </w:t>
      </w:r>
      <w:r w:rsidR="009C4820" w:rsidRPr="00F86510">
        <w:rPr>
          <w:lang w:eastAsia="en-GB"/>
        </w:rPr>
        <w:t>to be exploited and groomed to be in a criminal gang.</w:t>
      </w:r>
      <w:r w:rsidR="00A10555" w:rsidRPr="00F86510">
        <w:rPr>
          <w:lang w:eastAsia="en-GB"/>
        </w:rPr>
        <w:t xml:space="preserve"> “</w:t>
      </w:r>
      <w:r w:rsidR="00A10555" w:rsidRPr="00F86510">
        <w:rPr>
          <w:color w:val="333333"/>
          <w:shd w:val="clear" w:color="auto" w:fill="FFFFFF"/>
        </w:rPr>
        <w:t>ACEs commonly refer to 10 specific abuse, neglect, and household dysfunction exposures prior to age 18, including physical neglect, emotional neglect, physical abuse, emotional abuse, sexual abuse, violent treatment toward mother, household substance abuse, household mental illness, parental separation/divorce.”</w:t>
      </w:r>
      <w:r w:rsidR="009A0BEF">
        <w:rPr>
          <w:color w:val="333333"/>
          <w:shd w:val="clear" w:color="auto" w:fill="FFFFFF"/>
        </w:rPr>
        <w:t xml:space="preserve"> </w:t>
      </w:r>
      <w:r w:rsidR="009A0BEF" w:rsidRPr="009A0BEF">
        <w:rPr>
          <w:color w:val="05103E"/>
        </w:rPr>
        <w:t xml:space="preserve">Wolff, K. T., Baglivio, M. T., Klein, H. J., Piquero, A. R., </w:t>
      </w:r>
      <w:r w:rsidR="009A0BEF">
        <w:rPr>
          <w:color w:val="05103E"/>
        </w:rPr>
        <w:t>et al</w:t>
      </w:r>
      <w:r w:rsidR="009A0BEF" w:rsidRPr="009A0BEF">
        <w:rPr>
          <w:color w:val="05103E"/>
        </w:rPr>
        <w:t xml:space="preserve"> (2019)</w:t>
      </w:r>
      <w:r w:rsidR="009A0BEF">
        <w:rPr>
          <w:color w:val="05103E"/>
        </w:rPr>
        <w:t>.</w:t>
      </w:r>
      <w:r w:rsidR="009C4820" w:rsidRPr="009A0BEF">
        <w:rPr>
          <w:lang w:eastAsia="en-GB"/>
        </w:rPr>
        <w:t xml:space="preserve"> </w:t>
      </w:r>
      <w:r w:rsidR="009C4820" w:rsidRPr="00F86510">
        <w:rPr>
          <w:lang w:eastAsia="en-GB"/>
        </w:rPr>
        <w:t xml:space="preserve">Gangs exploit these vulnerabilities and offer them a “safe place” within their gang and give them the attention and </w:t>
      </w:r>
      <w:r w:rsidR="005178AF" w:rsidRPr="00F86510">
        <w:rPr>
          <w:lang w:eastAsia="en-GB"/>
        </w:rPr>
        <w:t xml:space="preserve">opportunities to thrive. </w:t>
      </w:r>
    </w:p>
    <w:p w14:paraId="77ABD44A" w14:textId="77777777" w:rsidR="00807433" w:rsidRPr="00F86510" w:rsidRDefault="00807433" w:rsidP="00897F2B">
      <w:pPr>
        <w:jc w:val="both"/>
        <w:rPr>
          <w:lang w:eastAsia="en-GB"/>
        </w:rPr>
      </w:pPr>
    </w:p>
    <w:p w14:paraId="2C98ED9C" w14:textId="5E38BE87" w:rsidR="003D45B3" w:rsidRPr="00F86510" w:rsidRDefault="003B17F8" w:rsidP="00897F2B">
      <w:pPr>
        <w:jc w:val="both"/>
        <w:rPr>
          <w:lang w:eastAsia="en-GB"/>
        </w:rPr>
      </w:pPr>
      <w:r w:rsidRPr="00F86510">
        <w:rPr>
          <w:lang w:eastAsia="en-GB"/>
        </w:rPr>
        <w:t>Vulnerable people living i</w:t>
      </w:r>
      <w:r w:rsidR="00CE3C4C">
        <w:rPr>
          <w:lang w:eastAsia="en-GB"/>
        </w:rPr>
        <w:t>n</w:t>
      </w:r>
      <w:r w:rsidRPr="00F86510">
        <w:rPr>
          <w:lang w:eastAsia="en-GB"/>
        </w:rPr>
        <w:t xml:space="preserve"> disadva</w:t>
      </w:r>
      <w:r w:rsidR="00B8039C" w:rsidRPr="00F86510">
        <w:rPr>
          <w:lang w:eastAsia="en-GB"/>
        </w:rPr>
        <w:t>ntage</w:t>
      </w:r>
      <w:r w:rsidR="00D40513">
        <w:rPr>
          <w:lang w:eastAsia="en-GB"/>
        </w:rPr>
        <w:t>d</w:t>
      </w:r>
      <w:r w:rsidR="00B8039C" w:rsidRPr="00F86510">
        <w:rPr>
          <w:lang w:eastAsia="en-GB"/>
        </w:rPr>
        <w:t xml:space="preserve"> estates or neighbourhood</w:t>
      </w:r>
      <w:r w:rsidR="00D40513">
        <w:rPr>
          <w:lang w:eastAsia="en-GB"/>
        </w:rPr>
        <w:t>s</w:t>
      </w:r>
      <w:r w:rsidR="00B8039C" w:rsidRPr="00F86510">
        <w:rPr>
          <w:lang w:eastAsia="en-GB"/>
        </w:rPr>
        <w:t xml:space="preserve">, with </w:t>
      </w:r>
      <w:r w:rsidR="00EC7459" w:rsidRPr="00F86510">
        <w:rPr>
          <w:lang w:eastAsia="en-GB"/>
        </w:rPr>
        <w:t>high crime rates</w:t>
      </w:r>
      <w:r w:rsidR="00807EFD" w:rsidRPr="00F86510">
        <w:rPr>
          <w:lang w:eastAsia="en-GB"/>
        </w:rPr>
        <w:t xml:space="preserve"> are more susceptible </w:t>
      </w:r>
      <w:r w:rsidR="00CA34CA" w:rsidRPr="00F86510">
        <w:rPr>
          <w:lang w:eastAsia="en-GB"/>
        </w:rPr>
        <w:t>to join a gang.</w:t>
      </w:r>
      <w:r w:rsidR="004D62D9" w:rsidRPr="00F86510">
        <w:rPr>
          <w:lang w:eastAsia="en-GB"/>
        </w:rPr>
        <w:t xml:space="preserve"> Gangs often </w:t>
      </w:r>
      <w:r w:rsidR="00EC7459" w:rsidRPr="00F86510">
        <w:rPr>
          <w:lang w:eastAsia="en-GB"/>
        </w:rPr>
        <w:t>establish themselves in these estates</w:t>
      </w:r>
      <w:r w:rsidR="0081277E" w:rsidRPr="00F86510">
        <w:rPr>
          <w:lang w:eastAsia="en-GB"/>
        </w:rPr>
        <w:t xml:space="preserve">, controlling all the </w:t>
      </w:r>
      <w:r w:rsidR="0082108B" w:rsidRPr="00F86510">
        <w:rPr>
          <w:lang w:eastAsia="en-GB"/>
        </w:rPr>
        <w:t>illegal activity on these estates</w:t>
      </w:r>
      <w:r w:rsidR="00486170" w:rsidRPr="00F86510">
        <w:rPr>
          <w:lang w:eastAsia="en-GB"/>
        </w:rPr>
        <w:t xml:space="preserve">. </w:t>
      </w:r>
      <w:r w:rsidR="00EB34CA" w:rsidRPr="00F86510">
        <w:rPr>
          <w:lang w:eastAsia="en-GB"/>
        </w:rPr>
        <w:t xml:space="preserve">The constant exposure to these gangs on the streets of the council estates, could entice vulnerable people into these gangs, as they believe they could </w:t>
      </w:r>
      <w:r w:rsidR="00FD1E9F" w:rsidRPr="00F86510">
        <w:rPr>
          <w:lang w:eastAsia="en-GB"/>
        </w:rPr>
        <w:t>have more freedom on the estate.</w:t>
      </w:r>
      <w:r w:rsidR="003236FF">
        <w:rPr>
          <w:lang w:eastAsia="en-GB"/>
        </w:rPr>
        <w:t xml:space="preserve"> “</w:t>
      </w:r>
      <w:r w:rsidR="003236FF">
        <w:t>Post code areas with high levels of poverty tended to have significantly higher levels of parenting deficits such as child neglect</w:t>
      </w:r>
      <w:r w:rsidR="00274239">
        <w:t xml:space="preserve">” </w:t>
      </w:r>
      <w:r w:rsidR="00784CF9">
        <w:t>Weatherburn &amp; Lind (1998)</w:t>
      </w:r>
    </w:p>
    <w:p w14:paraId="1394F56C" w14:textId="77777777" w:rsidR="003D45B3" w:rsidRPr="00F86510" w:rsidRDefault="003D45B3" w:rsidP="00897F2B">
      <w:pPr>
        <w:jc w:val="both"/>
        <w:rPr>
          <w:lang w:eastAsia="en-GB"/>
        </w:rPr>
      </w:pPr>
    </w:p>
    <w:p w14:paraId="53A415C4" w14:textId="4CA61272" w:rsidR="005F6B81" w:rsidRPr="00F86510" w:rsidRDefault="003D45B3" w:rsidP="00897F2B">
      <w:pPr>
        <w:jc w:val="both"/>
        <w:rPr>
          <w:lang w:eastAsia="en-GB"/>
        </w:rPr>
      </w:pPr>
      <w:r w:rsidRPr="00F86510">
        <w:rPr>
          <w:lang w:eastAsia="en-GB"/>
        </w:rPr>
        <w:t xml:space="preserve">The social media influence on the young people, where gang members are showing off with all their new </w:t>
      </w:r>
      <w:r w:rsidR="00F356F7" w:rsidRPr="00F86510">
        <w:rPr>
          <w:lang w:eastAsia="en-GB"/>
        </w:rPr>
        <w:t xml:space="preserve">clothes, </w:t>
      </w:r>
      <w:r w:rsidR="00010943" w:rsidRPr="00F86510">
        <w:rPr>
          <w:lang w:eastAsia="en-GB"/>
        </w:rPr>
        <w:t>cars,</w:t>
      </w:r>
      <w:r w:rsidR="00F356F7" w:rsidRPr="00F86510">
        <w:rPr>
          <w:lang w:eastAsia="en-GB"/>
        </w:rPr>
        <w:t xml:space="preserve"> and bikes. Flaunting pictures of rolls of bank notes </w:t>
      </w:r>
      <w:r w:rsidR="00802672" w:rsidRPr="00F86510">
        <w:rPr>
          <w:lang w:eastAsia="en-GB"/>
        </w:rPr>
        <w:t xml:space="preserve">and pictures of drugs. </w:t>
      </w:r>
      <w:r w:rsidR="0020645A" w:rsidRPr="00F86510">
        <w:rPr>
          <w:lang w:eastAsia="en-GB"/>
        </w:rPr>
        <w:t>“</w:t>
      </w:r>
      <w:r w:rsidR="0020645A" w:rsidRPr="00F86510">
        <w:rPr>
          <w:color w:val="1F1F1F"/>
        </w:rPr>
        <w:t>Social media provide novel opportunities for street gangs to operate beyond their traditional borders to sell drugs, recruit members and control thei</w:t>
      </w:r>
      <w:r w:rsidR="00B01EAD">
        <w:rPr>
          <w:color w:val="1F1F1F"/>
        </w:rPr>
        <w:t>r territory</w:t>
      </w:r>
      <w:r w:rsidR="0020645A" w:rsidRPr="00F86510">
        <w:rPr>
          <w:color w:val="1F1F1F"/>
        </w:rPr>
        <w:t>, virtually and physically. Although social media have contributed to the means available to street gangs today.”</w:t>
      </w:r>
      <w:r w:rsidR="001202F3">
        <w:rPr>
          <w:color w:val="1F1F1F"/>
        </w:rPr>
        <w:t xml:space="preserve"> </w:t>
      </w:r>
      <w:r w:rsidR="001202F3" w:rsidRPr="001202F3">
        <w:rPr>
          <w:color w:val="1F1F1F"/>
        </w:rPr>
        <w:t>(</w:t>
      </w:r>
      <w:r w:rsidR="001202F3" w:rsidRPr="001202F3">
        <w:rPr>
          <w:color w:val="05103E"/>
        </w:rPr>
        <w:t>Whittaker, A., Densley, J., &amp; Moser, K. S. 2020)</w:t>
      </w:r>
      <w:r w:rsidR="001202F3">
        <w:rPr>
          <w:lang w:eastAsia="en-GB"/>
        </w:rPr>
        <w:t xml:space="preserve">. </w:t>
      </w:r>
      <w:r w:rsidR="00847D6A" w:rsidRPr="00F86510">
        <w:rPr>
          <w:lang w:eastAsia="en-GB"/>
        </w:rPr>
        <w:t xml:space="preserve">The influence these social media posts have </w:t>
      </w:r>
      <w:r w:rsidR="000D5727" w:rsidRPr="00F86510">
        <w:rPr>
          <w:lang w:eastAsia="en-GB"/>
        </w:rPr>
        <w:t xml:space="preserve">on vulnerable people </w:t>
      </w:r>
      <w:r w:rsidR="00C91D6E" w:rsidRPr="00F86510">
        <w:rPr>
          <w:lang w:eastAsia="en-GB"/>
        </w:rPr>
        <w:t>cannot</w:t>
      </w:r>
      <w:r w:rsidR="000D5727" w:rsidRPr="00F86510">
        <w:rPr>
          <w:lang w:eastAsia="en-GB"/>
        </w:rPr>
        <w:t xml:space="preserve"> be </w:t>
      </w:r>
      <w:r w:rsidR="00C91D6E" w:rsidRPr="00F86510">
        <w:rPr>
          <w:lang w:eastAsia="en-GB"/>
        </w:rPr>
        <w:t>underestimated</w:t>
      </w:r>
      <w:r w:rsidR="000D5727" w:rsidRPr="00F86510">
        <w:rPr>
          <w:lang w:eastAsia="en-GB"/>
        </w:rPr>
        <w:t>.</w:t>
      </w:r>
      <w:r w:rsidR="005703D8" w:rsidRPr="00F86510">
        <w:rPr>
          <w:lang w:eastAsia="en-GB"/>
        </w:rPr>
        <w:t xml:space="preserve"> </w:t>
      </w:r>
    </w:p>
    <w:p w14:paraId="79A9C461" w14:textId="77777777" w:rsidR="00702CC8" w:rsidRPr="000115BC" w:rsidRDefault="00702CC8" w:rsidP="00897F2B">
      <w:pPr>
        <w:jc w:val="both"/>
        <w:rPr>
          <w:rFonts w:cstheme="minorHAnsi"/>
          <w:u w:val="single"/>
          <w:lang w:eastAsia="en-GB"/>
        </w:rPr>
      </w:pPr>
    </w:p>
    <w:p w14:paraId="06230BD8" w14:textId="5C1E52F1" w:rsidR="00C0053B" w:rsidRPr="00F86510" w:rsidRDefault="000115BC" w:rsidP="00897F2B">
      <w:pPr>
        <w:jc w:val="both"/>
        <w:rPr>
          <w:color w:val="3A3A3A"/>
          <w:shd w:val="clear" w:color="auto" w:fill="FFFFFF"/>
        </w:rPr>
      </w:pPr>
      <w:r w:rsidRPr="000115BC">
        <w:rPr>
          <w:rFonts w:cstheme="minorHAnsi"/>
          <w:color w:val="222222"/>
          <w:shd w:val="clear" w:color="auto" w:fill="FFFFFF"/>
        </w:rPr>
        <w:t xml:space="preserve">“A form of criminal exploitation rarely mentioned in the academic literature has recently emerged, evolved and taken meaningful hold in the UK. Hundreds of cases of ‘cuckooing’ have been reported, where heroin and crack cocaine dealers associated with the so-called ‘County Lines’ supply </w:t>
      </w:r>
      <w:r w:rsidRPr="000115BC">
        <w:rPr>
          <w:rFonts w:cstheme="minorHAnsi"/>
          <w:color w:val="222222"/>
          <w:shd w:val="clear" w:color="auto" w:fill="FFFFFF"/>
        </w:rPr>
        <w:lastRenderedPageBreak/>
        <w:t>methodology have taken over the homes of local residents and created outposts to facilitate their supply operations in satellite locations”</w:t>
      </w:r>
      <w:r w:rsidR="0053023C">
        <w:rPr>
          <w:rFonts w:cstheme="minorHAnsi"/>
          <w:color w:val="222222"/>
          <w:shd w:val="clear" w:color="auto" w:fill="FFFFFF"/>
        </w:rPr>
        <w:t xml:space="preserve"> </w:t>
      </w:r>
      <w:r w:rsidR="0053023C" w:rsidRPr="0053023C">
        <w:rPr>
          <w:color w:val="05103E"/>
        </w:rPr>
        <w:t>Spicer, J., Moyle, L., &amp; Coomber, R. (2019)</w:t>
      </w:r>
      <w:r w:rsidRPr="0053023C">
        <w:rPr>
          <w:rFonts w:cstheme="minorHAnsi"/>
          <w:color w:val="222222"/>
          <w:shd w:val="clear" w:color="auto" w:fill="FFFFFF"/>
        </w:rPr>
        <w:t xml:space="preserve"> </w:t>
      </w:r>
      <w:r w:rsidRPr="0053023C">
        <w:rPr>
          <w:rFonts w:ascii="Merriweather" w:hAnsi="Merriweather"/>
          <w:color w:val="222222"/>
          <w:shd w:val="clear" w:color="auto" w:fill="FFFFFF"/>
        </w:rPr>
        <w:t xml:space="preserve"> </w:t>
      </w:r>
      <w:r w:rsidR="00943AB3" w:rsidRPr="00F86510">
        <w:rPr>
          <w:color w:val="3A3A3A"/>
          <w:shd w:val="clear" w:color="auto" w:fill="FFFFFF"/>
        </w:rPr>
        <w:t xml:space="preserve">Cuckooing is a trend seen when either an individual with a disability or </w:t>
      </w:r>
      <w:r w:rsidR="00410D82" w:rsidRPr="00F86510">
        <w:rPr>
          <w:color w:val="3A3A3A"/>
          <w:shd w:val="clear" w:color="auto" w:fill="FFFFFF"/>
        </w:rPr>
        <w:t>vulnerability</w:t>
      </w:r>
      <w:r w:rsidR="00943AB3" w:rsidRPr="00F86510">
        <w:rPr>
          <w:color w:val="3A3A3A"/>
          <w:shd w:val="clear" w:color="auto" w:fill="FFFFFF"/>
        </w:rPr>
        <w:t xml:space="preserve"> owns a property</w:t>
      </w:r>
      <w:r w:rsidR="00410D82" w:rsidRPr="00F86510">
        <w:rPr>
          <w:color w:val="3A3A3A"/>
          <w:shd w:val="clear" w:color="auto" w:fill="FFFFFF"/>
        </w:rPr>
        <w:t>. These individuals are seen as easy prey by criminal gangs an</w:t>
      </w:r>
      <w:r w:rsidR="007469F4" w:rsidRPr="00F86510">
        <w:rPr>
          <w:color w:val="3A3A3A"/>
          <w:shd w:val="clear" w:color="auto" w:fill="FFFFFF"/>
        </w:rPr>
        <w:t>d</w:t>
      </w:r>
      <w:r w:rsidR="00410D82" w:rsidRPr="00F86510">
        <w:rPr>
          <w:color w:val="3A3A3A"/>
          <w:shd w:val="clear" w:color="auto" w:fill="FFFFFF"/>
        </w:rPr>
        <w:t xml:space="preserve"> install fear into the owners of the property</w:t>
      </w:r>
      <w:r w:rsidR="0065037A" w:rsidRPr="00F86510">
        <w:rPr>
          <w:color w:val="3A3A3A"/>
          <w:shd w:val="clear" w:color="auto" w:fill="FFFFFF"/>
        </w:rPr>
        <w:t xml:space="preserve"> and let them use the property as a base for criminal </w:t>
      </w:r>
      <w:r w:rsidR="0034493A" w:rsidRPr="00F86510">
        <w:rPr>
          <w:color w:val="3A3A3A"/>
          <w:shd w:val="clear" w:color="auto" w:fill="FFFFFF"/>
        </w:rPr>
        <w:t>activities.</w:t>
      </w:r>
      <w:r w:rsidR="004F6131" w:rsidRPr="00F86510">
        <w:rPr>
          <w:color w:val="3A3A3A"/>
          <w:shd w:val="clear" w:color="auto" w:fill="FFFFFF"/>
        </w:rPr>
        <w:t xml:space="preserve"> These </w:t>
      </w:r>
      <w:r w:rsidR="00926398" w:rsidRPr="00F86510">
        <w:rPr>
          <w:color w:val="3A3A3A"/>
          <w:shd w:val="clear" w:color="auto" w:fill="FFFFFF"/>
        </w:rPr>
        <w:t>individuals</w:t>
      </w:r>
      <w:r w:rsidR="004F6131" w:rsidRPr="00F86510">
        <w:rPr>
          <w:color w:val="3A3A3A"/>
          <w:shd w:val="clear" w:color="auto" w:fill="FFFFFF"/>
        </w:rPr>
        <w:t xml:space="preserve"> are unable to protect themselves </w:t>
      </w:r>
      <w:r w:rsidR="00926398" w:rsidRPr="00F86510">
        <w:rPr>
          <w:color w:val="3A3A3A"/>
          <w:shd w:val="clear" w:color="auto" w:fill="FFFFFF"/>
        </w:rPr>
        <w:t>from being exploited.</w:t>
      </w:r>
      <w:r w:rsidR="00C0053B" w:rsidRPr="00F86510">
        <w:rPr>
          <w:color w:val="3A3A3A"/>
          <w:shd w:val="clear" w:color="auto" w:fill="FFFFFF"/>
        </w:rPr>
        <w:t xml:space="preserve"> Stats released by North Yorkshire police show that </w:t>
      </w:r>
      <w:r w:rsidR="00C6200F" w:rsidRPr="00F86510">
        <w:rPr>
          <w:color w:val="3A3A3A"/>
          <w:shd w:val="clear" w:color="auto" w:fill="FFFFFF"/>
        </w:rPr>
        <w:t xml:space="preserve">in 2019 </w:t>
      </w:r>
      <w:r w:rsidR="00040660" w:rsidRPr="00F86510">
        <w:rPr>
          <w:color w:val="3A3A3A"/>
          <w:shd w:val="clear" w:color="auto" w:fill="FFFFFF"/>
        </w:rPr>
        <w:t>“90 victims of cuckooing had been identified in the year and 17 cease and desist notices in related cases had been issued.”</w:t>
      </w:r>
      <w:r w:rsidR="00C6200F" w:rsidRPr="00F86510">
        <w:rPr>
          <w:color w:val="3A3A3A"/>
          <w:shd w:val="clear" w:color="auto" w:fill="FFFFFF"/>
        </w:rPr>
        <w:t xml:space="preserve"> Whilst Devon and Cornwall police</w:t>
      </w:r>
      <w:r w:rsidR="00672424" w:rsidRPr="00F86510">
        <w:rPr>
          <w:color w:val="3A3A3A"/>
          <w:shd w:val="clear" w:color="auto" w:fill="FFFFFF"/>
        </w:rPr>
        <w:t xml:space="preserve"> know about 200 homes that are being cuckooed. </w:t>
      </w:r>
    </w:p>
    <w:p w14:paraId="726EB882" w14:textId="77777777" w:rsidR="00EB5CFA" w:rsidRPr="00F86510" w:rsidRDefault="00EB5CFA" w:rsidP="00897F2B">
      <w:pPr>
        <w:jc w:val="both"/>
        <w:rPr>
          <w:color w:val="3A3A3A"/>
          <w:shd w:val="clear" w:color="auto" w:fill="FFFFFF"/>
        </w:rPr>
      </w:pPr>
    </w:p>
    <w:p w14:paraId="79B7C358" w14:textId="7AB0B8C1" w:rsidR="00384C58" w:rsidRPr="00F86510" w:rsidRDefault="00EB5CFA" w:rsidP="00897F2B">
      <w:pPr>
        <w:jc w:val="both"/>
        <w:rPr>
          <w:lang w:eastAsia="en-GB"/>
        </w:rPr>
      </w:pPr>
      <w:r w:rsidRPr="00F86510">
        <w:rPr>
          <w:color w:val="3A3A3A"/>
          <w:shd w:val="clear" w:color="auto" w:fill="FFFFFF"/>
        </w:rPr>
        <w:t>In conclusion</w:t>
      </w:r>
      <w:r w:rsidR="007401B2" w:rsidRPr="00F86510">
        <w:rPr>
          <w:color w:val="3A3A3A"/>
          <w:shd w:val="clear" w:color="auto" w:fill="FFFFFF"/>
        </w:rPr>
        <w:t xml:space="preserve">, the vulnerability to being exploited by criminal gangs is </w:t>
      </w:r>
      <w:r w:rsidR="00044AF9" w:rsidRPr="00F86510">
        <w:rPr>
          <w:color w:val="3A3A3A"/>
          <w:shd w:val="clear" w:color="auto" w:fill="FFFFFF"/>
        </w:rPr>
        <w:t xml:space="preserve">influenced by many of the Socio-economic, emotional, community, cuckooing and educational factors. </w:t>
      </w:r>
      <w:r w:rsidR="007469F4" w:rsidRPr="00F86510">
        <w:rPr>
          <w:color w:val="3A3A3A"/>
          <w:shd w:val="clear" w:color="auto" w:fill="FFFFFF"/>
        </w:rPr>
        <w:t xml:space="preserve">Addressing all these vulnerabilities is a mammoth task and is needed via a multi-agency approach. </w:t>
      </w:r>
      <w:r w:rsidR="00F87DD2" w:rsidRPr="00F86510">
        <w:rPr>
          <w:color w:val="3A3A3A"/>
          <w:shd w:val="clear" w:color="auto" w:fill="FFFFFF"/>
        </w:rPr>
        <w:t xml:space="preserve">A great need for help for </w:t>
      </w:r>
      <w:r w:rsidR="00F6005E" w:rsidRPr="00F86510">
        <w:rPr>
          <w:color w:val="3A3A3A"/>
          <w:shd w:val="clear" w:color="auto" w:fill="FFFFFF"/>
        </w:rPr>
        <w:t xml:space="preserve">school children </w:t>
      </w:r>
      <w:r w:rsidR="00896D2E">
        <w:rPr>
          <w:color w:val="3A3A3A"/>
          <w:shd w:val="clear" w:color="auto" w:fill="FFFFFF"/>
        </w:rPr>
        <w:t xml:space="preserve">who </w:t>
      </w:r>
      <w:r w:rsidR="00F6005E" w:rsidRPr="00F86510">
        <w:rPr>
          <w:color w:val="3A3A3A"/>
          <w:shd w:val="clear" w:color="auto" w:fill="FFFFFF"/>
        </w:rPr>
        <w:t>are at risk of getting expelled or lack of interest in school</w:t>
      </w:r>
      <w:r w:rsidR="00134B5F" w:rsidRPr="00F86510">
        <w:rPr>
          <w:color w:val="3A3A3A"/>
          <w:shd w:val="clear" w:color="auto" w:fill="FFFFFF"/>
        </w:rPr>
        <w:t xml:space="preserve">, need to enhance educational support. </w:t>
      </w:r>
      <w:r w:rsidR="00264C47" w:rsidRPr="00F86510">
        <w:rPr>
          <w:color w:val="3A3A3A"/>
          <w:shd w:val="clear" w:color="auto" w:fill="FFFFFF"/>
        </w:rPr>
        <w:t>These are individuals who are most likely to join a gang at a young age</w:t>
      </w:r>
      <w:r w:rsidR="00B6740D" w:rsidRPr="00F86510">
        <w:rPr>
          <w:color w:val="3A3A3A"/>
          <w:shd w:val="clear" w:color="auto" w:fill="FFFFFF"/>
        </w:rPr>
        <w:t>, when they are at their most</w:t>
      </w:r>
      <w:r w:rsidR="00885B4B" w:rsidRPr="00F86510">
        <w:rPr>
          <w:color w:val="3A3A3A"/>
          <w:shd w:val="clear" w:color="auto" w:fill="FFFFFF"/>
        </w:rPr>
        <w:t xml:space="preserve"> </w:t>
      </w:r>
      <w:r w:rsidR="00BE7B37" w:rsidRPr="00F86510">
        <w:rPr>
          <w:color w:val="3A3A3A"/>
          <w:shd w:val="clear" w:color="auto" w:fill="FFFFFF"/>
        </w:rPr>
        <w:t>vulnerable</w:t>
      </w:r>
      <w:r w:rsidR="00164835" w:rsidRPr="00F86510">
        <w:rPr>
          <w:color w:val="3A3A3A"/>
          <w:shd w:val="clear" w:color="auto" w:fill="FFFFFF"/>
        </w:rPr>
        <w:t xml:space="preserve">. Providing support for all the </w:t>
      </w:r>
      <w:r w:rsidR="0021691E" w:rsidRPr="00F86510">
        <w:rPr>
          <w:color w:val="3A3A3A"/>
          <w:shd w:val="clear" w:color="auto" w:fill="FFFFFF"/>
        </w:rPr>
        <w:t xml:space="preserve">other factors mentioned above is very much needed. Increasing support from local communities to help </w:t>
      </w:r>
      <w:r w:rsidR="00955D3C" w:rsidRPr="00F86510">
        <w:rPr>
          <w:color w:val="3A3A3A"/>
          <w:shd w:val="clear" w:color="auto" w:fill="FFFFFF"/>
        </w:rPr>
        <w:t xml:space="preserve">individuals who are struggling. </w:t>
      </w:r>
      <w:r w:rsidR="00DA3387" w:rsidRPr="00F86510">
        <w:rPr>
          <w:color w:val="3A3A3A"/>
          <w:shd w:val="clear" w:color="auto" w:fill="FFFFFF"/>
        </w:rPr>
        <w:t xml:space="preserve">A call on the government to increase job/economic opportunities for </w:t>
      </w:r>
      <w:r w:rsidR="00B95173" w:rsidRPr="00F86510">
        <w:rPr>
          <w:color w:val="3A3A3A"/>
          <w:shd w:val="clear" w:color="auto" w:fill="FFFFFF"/>
        </w:rPr>
        <w:t>individuals</w:t>
      </w:r>
      <w:r w:rsidR="00EF7312" w:rsidRPr="00F86510">
        <w:rPr>
          <w:color w:val="3A3A3A"/>
          <w:shd w:val="clear" w:color="auto" w:fill="FFFFFF"/>
        </w:rPr>
        <w:t xml:space="preserve">, so that they can make a way of making legitimate money, instead </w:t>
      </w:r>
      <w:r w:rsidR="00896D2E">
        <w:rPr>
          <w:color w:val="3A3A3A"/>
          <w:shd w:val="clear" w:color="auto" w:fill="FFFFFF"/>
        </w:rPr>
        <w:t xml:space="preserve">of </w:t>
      </w:r>
      <w:r w:rsidR="001265DC" w:rsidRPr="00F86510">
        <w:rPr>
          <w:color w:val="3A3A3A"/>
          <w:shd w:val="clear" w:color="auto" w:fill="FFFFFF"/>
        </w:rPr>
        <w:t>making money via</w:t>
      </w:r>
      <w:r w:rsidR="00EF7312" w:rsidRPr="00F86510">
        <w:rPr>
          <w:color w:val="3A3A3A"/>
          <w:shd w:val="clear" w:color="auto" w:fill="FFFFFF"/>
        </w:rPr>
        <w:t xml:space="preserve"> illegal means</w:t>
      </w:r>
      <w:r w:rsidR="0062624B" w:rsidRPr="00F86510">
        <w:rPr>
          <w:color w:val="3A3A3A"/>
          <w:shd w:val="clear" w:color="auto" w:fill="FFFFFF"/>
        </w:rPr>
        <w:t>.</w:t>
      </w:r>
      <w:r w:rsidR="001402A2">
        <w:rPr>
          <w:lang w:eastAsia="en-GB"/>
        </w:rPr>
        <w:t xml:space="preserve"> </w:t>
      </w:r>
      <w:r w:rsidR="001265DC" w:rsidRPr="00F86510">
        <w:rPr>
          <w:lang w:eastAsia="en-GB"/>
        </w:rPr>
        <w:t>By understanding all these factors</w:t>
      </w:r>
      <w:r w:rsidR="001F4153" w:rsidRPr="00F86510">
        <w:rPr>
          <w:lang w:eastAsia="en-GB"/>
        </w:rPr>
        <w:t>, society could possibly better protect individuals from the influence and glamorous lifestyle of being in a criminal gang</w:t>
      </w:r>
      <w:r w:rsidR="00384C58" w:rsidRPr="00F86510">
        <w:rPr>
          <w:lang w:eastAsia="en-GB"/>
        </w:rPr>
        <w:t xml:space="preserve"> and make more communities resilient to this sort of behaviour.</w:t>
      </w:r>
    </w:p>
    <w:p w14:paraId="51B48CB1" w14:textId="77777777" w:rsidR="00B63189" w:rsidRPr="00F86510" w:rsidRDefault="00B63189" w:rsidP="00897F2B">
      <w:pPr>
        <w:jc w:val="both"/>
        <w:rPr>
          <w:u w:val="single"/>
          <w:lang w:eastAsia="en-GB"/>
        </w:rPr>
      </w:pPr>
    </w:p>
    <w:p w14:paraId="379E38AA" w14:textId="3B1FA577" w:rsidR="00B63189" w:rsidRPr="00843AE8" w:rsidRDefault="00730F41" w:rsidP="00897F2B">
      <w:pPr>
        <w:jc w:val="both"/>
        <w:rPr>
          <w:b/>
          <w:bCs/>
          <w:u w:val="single"/>
          <w:lang w:eastAsia="en-GB"/>
        </w:rPr>
      </w:pPr>
      <w:r>
        <w:rPr>
          <w:b/>
          <w:bCs/>
          <w:u w:val="single"/>
          <w:lang w:eastAsia="en-GB"/>
        </w:rPr>
        <w:t>10</w:t>
      </w:r>
      <w:r w:rsidR="006D372E">
        <w:rPr>
          <w:b/>
          <w:bCs/>
          <w:u w:val="single"/>
          <w:lang w:eastAsia="en-GB"/>
        </w:rPr>
        <w:t>75</w:t>
      </w:r>
      <w:r w:rsidR="00B63189" w:rsidRPr="00843AE8">
        <w:rPr>
          <w:b/>
          <w:bCs/>
          <w:u w:val="single"/>
          <w:lang w:eastAsia="en-GB"/>
        </w:rPr>
        <w:t xml:space="preserve"> words </w:t>
      </w:r>
    </w:p>
    <w:p w14:paraId="00A1C0ED" w14:textId="23F7EFD0" w:rsidR="001265DC" w:rsidRPr="00F86510" w:rsidRDefault="00384C58" w:rsidP="00897F2B">
      <w:pPr>
        <w:jc w:val="both"/>
        <w:rPr>
          <w:b/>
          <w:bCs/>
          <w:u w:val="single"/>
          <w:lang w:eastAsia="en-GB"/>
        </w:rPr>
      </w:pPr>
      <w:r w:rsidRPr="00F86510">
        <w:rPr>
          <w:lang w:eastAsia="en-GB"/>
        </w:rPr>
        <w:t xml:space="preserve"> </w:t>
      </w:r>
    </w:p>
    <w:p w14:paraId="041DC75E" w14:textId="77777777" w:rsidR="00807433" w:rsidRPr="00F86510" w:rsidRDefault="00807433" w:rsidP="00897F2B">
      <w:pPr>
        <w:jc w:val="both"/>
        <w:rPr>
          <w:b/>
          <w:bCs/>
          <w:u w:val="single"/>
          <w:lang w:eastAsia="en-GB"/>
        </w:rPr>
      </w:pPr>
      <w:r w:rsidRPr="00F86510">
        <w:rPr>
          <w:b/>
          <w:bCs/>
          <w:u w:val="single"/>
          <w:lang w:eastAsia="en-GB"/>
        </w:rPr>
        <w:t>Essay three – Vulnerability &amp; Risk</w:t>
      </w:r>
    </w:p>
    <w:p w14:paraId="057604AB" w14:textId="77777777" w:rsidR="00807433" w:rsidRPr="00F86510" w:rsidRDefault="00807433" w:rsidP="00897F2B">
      <w:pPr>
        <w:jc w:val="both"/>
        <w:rPr>
          <w:lang w:eastAsia="en-GB"/>
        </w:rPr>
      </w:pPr>
      <w:r w:rsidRPr="00F86510">
        <w:rPr>
          <w:lang w:eastAsia="en-GB"/>
        </w:rPr>
        <w:t>Is early intervention an effective means of preventing young people from offending? What increases or detracts from its effectiveness?</w:t>
      </w:r>
    </w:p>
    <w:p w14:paraId="1B9DCB59" w14:textId="77777777" w:rsidR="00807433" w:rsidRPr="00F86510" w:rsidRDefault="00807433" w:rsidP="00897F2B">
      <w:pPr>
        <w:jc w:val="both"/>
        <w:rPr>
          <w:lang w:eastAsia="en-GB"/>
        </w:rPr>
      </w:pPr>
      <w:r w:rsidRPr="00F86510">
        <w:rPr>
          <w:lang w:eastAsia="en-GB"/>
        </w:rPr>
        <w:t>Your answer must be based on academic research.</w:t>
      </w:r>
    </w:p>
    <w:p w14:paraId="0F8EC3CA" w14:textId="77777777" w:rsidR="00807433" w:rsidRPr="00F86510" w:rsidRDefault="00807433" w:rsidP="00897F2B">
      <w:pPr>
        <w:jc w:val="both"/>
        <w:rPr>
          <w:b/>
          <w:bCs/>
          <w:u w:val="single"/>
          <w:lang w:eastAsia="en-GB"/>
        </w:rPr>
      </w:pPr>
      <w:r w:rsidRPr="00F86510">
        <w:rPr>
          <w:b/>
          <w:bCs/>
          <w:u w:val="single"/>
          <w:lang w:eastAsia="en-GB"/>
        </w:rPr>
        <w:t>Word limit: 1000 words.</w:t>
      </w:r>
    </w:p>
    <w:p w14:paraId="43DDFD5D" w14:textId="77777777" w:rsidR="00BE11F7" w:rsidRPr="00F86510" w:rsidRDefault="00BE11F7" w:rsidP="00897F2B">
      <w:pPr>
        <w:jc w:val="both"/>
        <w:rPr>
          <w:lang w:eastAsia="en-GB"/>
        </w:rPr>
      </w:pPr>
    </w:p>
    <w:p w14:paraId="5D8E1883" w14:textId="7C1F1007" w:rsidR="00BE11F7" w:rsidRPr="00F86510" w:rsidRDefault="00BE11F7" w:rsidP="00897F2B">
      <w:pPr>
        <w:jc w:val="both"/>
        <w:rPr>
          <w:lang w:eastAsia="en-GB"/>
        </w:rPr>
      </w:pPr>
      <w:r w:rsidRPr="00F86510">
        <w:rPr>
          <w:lang w:eastAsia="en-GB"/>
        </w:rPr>
        <w:t xml:space="preserve">Early intervention </w:t>
      </w:r>
      <w:r w:rsidR="00B165EF" w:rsidRPr="00F86510">
        <w:rPr>
          <w:lang w:eastAsia="en-GB"/>
        </w:rPr>
        <w:t xml:space="preserve">in preventing </w:t>
      </w:r>
      <w:r w:rsidR="009577F2" w:rsidRPr="00F86510">
        <w:rPr>
          <w:lang w:eastAsia="en-GB"/>
        </w:rPr>
        <w:t>youth offending is very prevalent</w:t>
      </w:r>
      <w:r w:rsidR="00800C26">
        <w:rPr>
          <w:lang w:eastAsia="en-GB"/>
        </w:rPr>
        <w:t xml:space="preserve"> in</w:t>
      </w:r>
      <w:r w:rsidR="009577F2" w:rsidRPr="00F86510">
        <w:rPr>
          <w:lang w:eastAsia="en-GB"/>
        </w:rPr>
        <w:t xml:space="preserve"> </w:t>
      </w:r>
      <w:r w:rsidR="00C33D46" w:rsidRPr="00F86510">
        <w:rPr>
          <w:lang w:eastAsia="en-GB"/>
        </w:rPr>
        <w:t xml:space="preserve">Newport and Wales. Families first </w:t>
      </w:r>
      <w:r w:rsidR="0072086F" w:rsidRPr="00F86510">
        <w:rPr>
          <w:lang w:eastAsia="en-GB"/>
        </w:rPr>
        <w:t xml:space="preserve">is a Welsh government initiative to help </w:t>
      </w:r>
      <w:r w:rsidR="00B92C1A" w:rsidRPr="00F86510">
        <w:rPr>
          <w:lang w:eastAsia="en-GB"/>
        </w:rPr>
        <w:t>young people and vulnerable families.</w:t>
      </w:r>
      <w:r w:rsidR="0072086F" w:rsidRPr="00F86510">
        <w:rPr>
          <w:lang w:eastAsia="en-GB"/>
        </w:rPr>
        <w:t xml:space="preserve"> </w:t>
      </w:r>
      <w:r w:rsidR="00A308E9" w:rsidRPr="00F86510">
        <w:rPr>
          <w:lang w:eastAsia="en-GB"/>
        </w:rPr>
        <w:t>Th</w:t>
      </w:r>
      <w:r w:rsidR="00276066">
        <w:rPr>
          <w:lang w:eastAsia="en-GB"/>
        </w:rPr>
        <w:t>is</w:t>
      </w:r>
      <w:r w:rsidR="00A308E9" w:rsidRPr="00F86510">
        <w:rPr>
          <w:lang w:eastAsia="en-GB"/>
        </w:rPr>
        <w:t xml:space="preserve"> approach is trying to prevent </w:t>
      </w:r>
      <w:r w:rsidR="00AB39F5" w:rsidRPr="00F86510">
        <w:rPr>
          <w:lang w:eastAsia="en-GB"/>
        </w:rPr>
        <w:t xml:space="preserve">criminal behaviour by assessing </w:t>
      </w:r>
      <w:r w:rsidR="000A7B15" w:rsidRPr="00F86510">
        <w:rPr>
          <w:lang w:eastAsia="en-GB"/>
        </w:rPr>
        <w:t xml:space="preserve">the child/s environment, </w:t>
      </w:r>
      <w:r w:rsidR="00A02EA2" w:rsidRPr="00F86510">
        <w:rPr>
          <w:lang w:eastAsia="en-GB"/>
        </w:rPr>
        <w:t>behaviour,</w:t>
      </w:r>
      <w:r w:rsidR="00250C6C" w:rsidRPr="00F86510">
        <w:rPr>
          <w:lang w:eastAsia="en-GB"/>
        </w:rPr>
        <w:t xml:space="preserve"> and</w:t>
      </w:r>
      <w:r w:rsidR="000A7B15" w:rsidRPr="00F86510">
        <w:rPr>
          <w:lang w:eastAsia="en-GB"/>
        </w:rPr>
        <w:t xml:space="preserve"> school attendance</w:t>
      </w:r>
      <w:r w:rsidR="00250C6C" w:rsidRPr="00F86510">
        <w:rPr>
          <w:lang w:eastAsia="en-GB"/>
        </w:rPr>
        <w:t>.</w:t>
      </w:r>
      <w:r w:rsidR="00616F9D" w:rsidRPr="00F86510">
        <w:rPr>
          <w:lang w:eastAsia="en-GB"/>
        </w:rPr>
        <w:t xml:space="preserve"> In this essay, </w:t>
      </w:r>
      <w:r w:rsidR="00343AAB">
        <w:rPr>
          <w:lang w:eastAsia="en-GB"/>
        </w:rPr>
        <w:t>the topics that will be</w:t>
      </w:r>
      <w:r w:rsidR="00616F9D" w:rsidRPr="00F86510">
        <w:rPr>
          <w:lang w:eastAsia="en-GB"/>
        </w:rPr>
        <w:t xml:space="preserve"> explore</w:t>
      </w:r>
      <w:r w:rsidR="00343AAB">
        <w:rPr>
          <w:lang w:eastAsia="en-GB"/>
        </w:rPr>
        <w:t>d</w:t>
      </w:r>
      <w:r w:rsidR="00616F9D" w:rsidRPr="00F86510">
        <w:rPr>
          <w:lang w:eastAsia="en-GB"/>
        </w:rPr>
        <w:t xml:space="preserve"> </w:t>
      </w:r>
      <w:r w:rsidR="00780C54" w:rsidRPr="00F86510">
        <w:rPr>
          <w:lang w:eastAsia="en-GB"/>
        </w:rPr>
        <w:t>how early intervention can deter youth offending</w:t>
      </w:r>
      <w:r w:rsidR="001774A8" w:rsidRPr="00F86510">
        <w:rPr>
          <w:lang w:eastAsia="en-GB"/>
        </w:rPr>
        <w:t>.</w:t>
      </w:r>
    </w:p>
    <w:p w14:paraId="2E865D3E" w14:textId="77777777" w:rsidR="001774A8" w:rsidRPr="00F86510" w:rsidRDefault="001774A8" w:rsidP="00897F2B">
      <w:pPr>
        <w:jc w:val="both"/>
        <w:rPr>
          <w:lang w:eastAsia="en-GB"/>
        </w:rPr>
      </w:pPr>
    </w:p>
    <w:p w14:paraId="109CE5A7" w14:textId="2A975955" w:rsidR="008216D9" w:rsidRPr="001402A2" w:rsidRDefault="00467EC6" w:rsidP="00897F2B">
      <w:pPr>
        <w:jc w:val="both"/>
        <w:rPr>
          <w:color w:val="222222"/>
        </w:rPr>
      </w:pPr>
      <w:r w:rsidRPr="00F86510">
        <w:rPr>
          <w:lang w:eastAsia="en-GB"/>
        </w:rPr>
        <w:t>E</w:t>
      </w:r>
      <w:r w:rsidR="00C14E10" w:rsidRPr="00F86510">
        <w:rPr>
          <w:lang w:eastAsia="en-GB"/>
        </w:rPr>
        <w:t>arly intervention programmes target at-risk youths</w:t>
      </w:r>
      <w:r w:rsidR="00596182" w:rsidRPr="00F86510">
        <w:rPr>
          <w:lang w:eastAsia="en-GB"/>
        </w:rPr>
        <w:t xml:space="preserve"> in the hope that this can deter their intertest in getting involved of being groomed or engage in criminal activity. </w:t>
      </w:r>
      <w:r w:rsidR="0040785B" w:rsidRPr="00F86510">
        <w:rPr>
          <w:lang w:eastAsia="en-GB"/>
        </w:rPr>
        <w:t>These early intervention services</w:t>
      </w:r>
      <w:r w:rsidR="008F1549" w:rsidRPr="00F86510">
        <w:rPr>
          <w:lang w:eastAsia="en-GB"/>
        </w:rPr>
        <w:t>, use services from a range of services</w:t>
      </w:r>
      <w:r w:rsidR="00A2543A" w:rsidRPr="00F86510">
        <w:rPr>
          <w:lang w:eastAsia="en-GB"/>
        </w:rPr>
        <w:t xml:space="preserve">, including mental health assessments, </w:t>
      </w:r>
      <w:r w:rsidR="004B519B" w:rsidRPr="00F86510">
        <w:rPr>
          <w:lang w:eastAsia="en-GB"/>
        </w:rPr>
        <w:t>counselling,</w:t>
      </w:r>
      <w:r w:rsidR="00A2543A" w:rsidRPr="00F86510">
        <w:rPr>
          <w:lang w:eastAsia="en-GB"/>
        </w:rPr>
        <w:t xml:space="preserve"> and educational support</w:t>
      </w:r>
      <w:r w:rsidR="004120BA" w:rsidRPr="00F86510">
        <w:rPr>
          <w:lang w:eastAsia="en-GB"/>
        </w:rPr>
        <w:t>.</w:t>
      </w:r>
      <w:r w:rsidR="00C576D5" w:rsidRPr="00F86510">
        <w:rPr>
          <w:lang w:eastAsia="en-GB"/>
        </w:rPr>
        <w:t xml:space="preserve"> </w:t>
      </w:r>
      <w:r w:rsidR="00C576D5" w:rsidRPr="00F86510">
        <w:rPr>
          <w:color w:val="222222"/>
        </w:rPr>
        <w:t>Early engagement at a young age for these programmes and maintaining the support can lead to last</w:t>
      </w:r>
      <w:r w:rsidR="001966A7">
        <w:rPr>
          <w:color w:val="222222"/>
        </w:rPr>
        <w:t xml:space="preserve">ing </w:t>
      </w:r>
      <w:r w:rsidR="00C576D5" w:rsidRPr="00F86510">
        <w:rPr>
          <w:color w:val="222222"/>
        </w:rPr>
        <w:t>effects on young people.</w:t>
      </w:r>
      <w:r w:rsidR="001402A2">
        <w:rPr>
          <w:color w:val="222222"/>
        </w:rPr>
        <w:t xml:space="preserve"> </w:t>
      </w:r>
      <w:r w:rsidR="008216D9" w:rsidRPr="00F86510">
        <w:rPr>
          <w:lang w:eastAsia="en-GB"/>
        </w:rPr>
        <w:t xml:space="preserve">According to figures released by </w:t>
      </w:r>
      <w:r w:rsidR="00211DD3" w:rsidRPr="00F86510">
        <w:rPr>
          <w:lang w:eastAsia="en-GB"/>
        </w:rPr>
        <w:t>the Welsh government</w:t>
      </w:r>
      <w:r w:rsidR="006E095D" w:rsidRPr="00F86510">
        <w:rPr>
          <w:lang w:eastAsia="en-GB"/>
        </w:rPr>
        <w:t xml:space="preserve">, children who have received cautions or sentences by the four forces that cover Wales have dropped </w:t>
      </w:r>
      <w:r w:rsidR="006E095D" w:rsidRPr="00F86510">
        <w:rPr>
          <w:lang w:eastAsia="en-GB"/>
        </w:rPr>
        <w:lastRenderedPageBreak/>
        <w:t>significantly</w:t>
      </w:r>
      <w:r w:rsidR="00084AA6" w:rsidRPr="00F86510">
        <w:rPr>
          <w:lang w:eastAsia="en-GB"/>
        </w:rPr>
        <w:t xml:space="preserve">, </w:t>
      </w:r>
      <w:r w:rsidR="008222D9" w:rsidRPr="00F86510">
        <w:rPr>
          <w:lang w:eastAsia="en-GB"/>
        </w:rPr>
        <w:t>whereas</w:t>
      </w:r>
      <w:r w:rsidR="00084AA6" w:rsidRPr="00F86510">
        <w:rPr>
          <w:lang w:eastAsia="en-GB"/>
        </w:rPr>
        <w:t xml:space="preserve"> in 2013-2014 2,500 plus children had received a caution or sentence, to</w:t>
      </w:r>
      <w:r w:rsidR="00DC3803" w:rsidRPr="00F86510">
        <w:rPr>
          <w:lang w:eastAsia="en-GB"/>
        </w:rPr>
        <w:t xml:space="preserve"> 2021-2022, where 613 children received cautions or </w:t>
      </w:r>
      <w:r w:rsidR="00084AA6" w:rsidRPr="00F86510">
        <w:rPr>
          <w:lang w:eastAsia="en-GB"/>
        </w:rPr>
        <w:t>sentences</w:t>
      </w:r>
      <w:r w:rsidR="00E93072" w:rsidRPr="00F86510">
        <w:rPr>
          <w:lang w:eastAsia="en-GB"/>
        </w:rPr>
        <w:t xml:space="preserve">. That is a 76% few children receiving cautions or </w:t>
      </w:r>
      <w:r w:rsidR="002C0C9F" w:rsidRPr="00F86510">
        <w:rPr>
          <w:lang w:eastAsia="en-GB"/>
        </w:rPr>
        <w:t xml:space="preserve">sentences. </w:t>
      </w:r>
    </w:p>
    <w:p w14:paraId="5FC4CC09" w14:textId="77777777" w:rsidR="008222D9" w:rsidRPr="00F86510" w:rsidRDefault="008222D9" w:rsidP="00897F2B">
      <w:pPr>
        <w:jc w:val="both"/>
        <w:rPr>
          <w:lang w:eastAsia="en-GB"/>
        </w:rPr>
      </w:pPr>
    </w:p>
    <w:p w14:paraId="00F72EC0" w14:textId="3611552C" w:rsidR="0088282E" w:rsidRPr="00F86510" w:rsidRDefault="000B7B0A" w:rsidP="00897F2B">
      <w:pPr>
        <w:jc w:val="both"/>
        <w:rPr>
          <w:lang w:eastAsia="en-GB"/>
        </w:rPr>
      </w:pPr>
      <w:r w:rsidRPr="00F86510">
        <w:rPr>
          <w:lang w:eastAsia="en-GB"/>
        </w:rPr>
        <w:t>Figures released</w:t>
      </w:r>
      <w:r w:rsidR="004013E9">
        <w:rPr>
          <w:lang w:eastAsia="en-GB"/>
        </w:rPr>
        <w:t xml:space="preserve"> by</w:t>
      </w:r>
      <w:r w:rsidRPr="00F86510">
        <w:rPr>
          <w:lang w:eastAsia="en-GB"/>
        </w:rPr>
        <w:t xml:space="preserve"> the Welsh government</w:t>
      </w:r>
      <w:r w:rsidR="00480FF0" w:rsidRPr="00F86510">
        <w:rPr>
          <w:lang w:eastAsia="en-GB"/>
        </w:rPr>
        <w:t xml:space="preserve">, also show a 74% decrease in </w:t>
      </w:r>
      <w:r w:rsidR="00AC7D02" w:rsidRPr="00F86510">
        <w:rPr>
          <w:lang w:eastAsia="en-GB"/>
        </w:rPr>
        <w:t>youth</w:t>
      </w:r>
      <w:r w:rsidR="004013E9">
        <w:rPr>
          <w:lang w:eastAsia="en-GB"/>
        </w:rPr>
        <w:t>s</w:t>
      </w:r>
      <w:r w:rsidR="00AC7D02" w:rsidRPr="00F86510">
        <w:rPr>
          <w:lang w:eastAsia="en-GB"/>
        </w:rPr>
        <w:t xml:space="preserve"> committing proven offences.</w:t>
      </w:r>
      <w:r w:rsidR="00834F54" w:rsidRPr="00F86510">
        <w:rPr>
          <w:lang w:eastAsia="en-GB"/>
        </w:rPr>
        <w:t xml:space="preserve"> The statistics released by the Welsh Government show that a massive decrease in youth offending in Wales. Welsh Government have noted that COVID-19 might have a bearing on these statistics. </w:t>
      </w:r>
      <w:r w:rsidR="00287EA2">
        <w:rPr>
          <w:lang w:eastAsia="en-GB"/>
        </w:rPr>
        <w:t>These statistics show that criminality in young people i</w:t>
      </w:r>
      <w:r w:rsidR="00CD2409">
        <w:rPr>
          <w:lang w:eastAsia="en-GB"/>
        </w:rPr>
        <w:t>s</w:t>
      </w:r>
      <w:r w:rsidR="00287EA2">
        <w:rPr>
          <w:lang w:eastAsia="en-GB"/>
        </w:rPr>
        <w:t xml:space="preserve"> decreasing</w:t>
      </w:r>
      <w:r w:rsidR="00081E4E">
        <w:rPr>
          <w:lang w:eastAsia="en-GB"/>
        </w:rPr>
        <w:t xml:space="preserve"> and receiving fewer cautions and sentences. The programmes set in place by the local council funded by local government are clearly having an impact on crime level in Wales</w:t>
      </w:r>
      <w:r w:rsidR="00AA0E50">
        <w:rPr>
          <w:lang w:eastAsia="en-GB"/>
        </w:rPr>
        <w:t>.</w:t>
      </w:r>
    </w:p>
    <w:p w14:paraId="26CAA3D0" w14:textId="77777777" w:rsidR="00407180" w:rsidRPr="00F86510" w:rsidRDefault="00407180" w:rsidP="00897F2B">
      <w:pPr>
        <w:jc w:val="both"/>
        <w:rPr>
          <w:lang w:eastAsia="en-GB"/>
        </w:rPr>
      </w:pPr>
    </w:p>
    <w:p w14:paraId="359A27B4" w14:textId="68F2082A" w:rsidR="00C25E44" w:rsidRPr="00F86510" w:rsidRDefault="002A065E" w:rsidP="00897F2B">
      <w:pPr>
        <w:jc w:val="both"/>
        <w:rPr>
          <w:color w:val="222222"/>
        </w:rPr>
      </w:pPr>
      <w:r w:rsidRPr="00F86510">
        <w:rPr>
          <w:lang w:eastAsia="en-GB"/>
        </w:rPr>
        <w:t xml:space="preserve">Lack </w:t>
      </w:r>
      <w:r w:rsidR="0001382A" w:rsidRPr="00F86510">
        <w:rPr>
          <w:lang w:eastAsia="en-GB"/>
        </w:rPr>
        <w:t>of</w:t>
      </w:r>
      <w:r w:rsidRPr="00F86510">
        <w:rPr>
          <w:lang w:eastAsia="en-GB"/>
        </w:rPr>
        <w:t xml:space="preserve"> school attendance by </w:t>
      </w:r>
      <w:r w:rsidR="0001382A" w:rsidRPr="00F86510">
        <w:rPr>
          <w:lang w:eastAsia="en-GB"/>
        </w:rPr>
        <w:t>students, whether that be students being excluded for bad behaviour or students just not attending school</w:t>
      </w:r>
      <w:r w:rsidR="00C25E44" w:rsidRPr="00F86510">
        <w:t>. According to the C</w:t>
      </w:r>
      <w:r w:rsidR="009F69D8" w:rsidRPr="00F86510">
        <w:t xml:space="preserve">entre for social justice </w:t>
      </w:r>
      <w:r w:rsidR="00C25E44" w:rsidRPr="00F86510">
        <w:t>“</w:t>
      </w:r>
      <w:r w:rsidR="00C25E44" w:rsidRPr="00F86510">
        <w:rPr>
          <w:color w:val="222222"/>
        </w:rPr>
        <w:t>New analysis from the Centre for Social Justice (CSJ) reveals that rising rates of school absence risks creating 9,000 extra young offenders by 2027 if left unresolved.</w:t>
      </w:r>
      <w:r w:rsidR="009F69D8" w:rsidRPr="00F86510">
        <w:rPr>
          <w:color w:val="222222"/>
        </w:rPr>
        <w:t xml:space="preserve"> </w:t>
      </w:r>
      <w:r w:rsidR="00C25E44" w:rsidRPr="00F86510">
        <w:rPr>
          <w:color w:val="222222"/>
        </w:rPr>
        <w:t>The think tank warns that failing to reverse the post-Covid surge in school absence risks producing an additional 2,000 young violent criminals.”</w:t>
      </w:r>
      <w:r w:rsidR="00C74ABD" w:rsidRPr="00F86510">
        <w:rPr>
          <w:color w:val="222222"/>
        </w:rPr>
        <w:t xml:space="preserve"> By students not attending school, they lack an outlet for their energy </w:t>
      </w:r>
      <w:r w:rsidR="00D11C9F" w:rsidRPr="00F86510">
        <w:rPr>
          <w:color w:val="222222"/>
        </w:rPr>
        <w:t>and then will be free to</w:t>
      </w:r>
      <w:r w:rsidR="00CD2409">
        <w:rPr>
          <w:color w:val="222222"/>
        </w:rPr>
        <w:t xml:space="preserve"> be</w:t>
      </w:r>
      <w:r w:rsidR="00D11C9F" w:rsidRPr="00F86510">
        <w:rPr>
          <w:color w:val="222222"/>
        </w:rPr>
        <w:t xml:space="preserve"> exploited</w:t>
      </w:r>
      <w:r w:rsidR="001F167F" w:rsidRPr="00F86510">
        <w:rPr>
          <w:color w:val="222222"/>
        </w:rPr>
        <w:t xml:space="preserve"> and coerced</w:t>
      </w:r>
      <w:r w:rsidR="00D11C9F" w:rsidRPr="00F86510">
        <w:rPr>
          <w:color w:val="222222"/>
        </w:rPr>
        <w:t xml:space="preserve"> by criminal gangs who can give them the attention</w:t>
      </w:r>
      <w:r w:rsidR="008F0469" w:rsidRPr="00F86510">
        <w:rPr>
          <w:color w:val="222222"/>
        </w:rPr>
        <w:t>,</w:t>
      </w:r>
      <w:r w:rsidR="00D11C9F" w:rsidRPr="00F86510">
        <w:rPr>
          <w:color w:val="222222"/>
        </w:rPr>
        <w:t xml:space="preserve"> </w:t>
      </w:r>
      <w:r w:rsidR="00A44910" w:rsidRPr="00F86510">
        <w:rPr>
          <w:color w:val="222222"/>
        </w:rPr>
        <w:t>money,</w:t>
      </w:r>
      <w:r w:rsidR="008F0469" w:rsidRPr="00F86510">
        <w:rPr>
          <w:color w:val="222222"/>
        </w:rPr>
        <w:t xml:space="preserve"> and gifts</w:t>
      </w:r>
      <w:r w:rsidR="00D11C9F" w:rsidRPr="00F86510">
        <w:rPr>
          <w:color w:val="222222"/>
        </w:rPr>
        <w:t xml:space="preserve"> that they</w:t>
      </w:r>
      <w:r w:rsidR="001F167F" w:rsidRPr="00F86510">
        <w:rPr>
          <w:color w:val="222222"/>
        </w:rPr>
        <w:t xml:space="preserve"> want,</w:t>
      </w:r>
      <w:r w:rsidR="00D11C9F" w:rsidRPr="00F86510">
        <w:rPr>
          <w:color w:val="222222"/>
        </w:rPr>
        <w:t xml:space="preserve"> need and desire.</w:t>
      </w:r>
      <w:r w:rsidR="006A4940" w:rsidRPr="00F86510">
        <w:rPr>
          <w:color w:val="222222"/>
        </w:rPr>
        <w:t xml:space="preserve"> Students who are excluded from school feel forgotten about and </w:t>
      </w:r>
      <w:r w:rsidR="00D11C38" w:rsidRPr="00F86510">
        <w:rPr>
          <w:color w:val="222222"/>
        </w:rPr>
        <w:t>rejected by mainstream education and in turn feel less like they need or want help from professionals</w:t>
      </w:r>
      <w:r w:rsidR="00772287" w:rsidRPr="00F86510">
        <w:rPr>
          <w:color w:val="222222"/>
        </w:rPr>
        <w:t xml:space="preserve">, as they feel they can’t be trusted and will try and turn them away from their </w:t>
      </w:r>
      <w:r w:rsidR="0092673C" w:rsidRPr="00F86510">
        <w:rPr>
          <w:color w:val="222222"/>
        </w:rPr>
        <w:t>‘new’ friends, who ‘are doing more for them, than any social services could’</w:t>
      </w:r>
      <w:r w:rsidR="00BA1D79" w:rsidRPr="00F86510">
        <w:rPr>
          <w:color w:val="222222"/>
        </w:rPr>
        <w:t>.</w:t>
      </w:r>
      <w:r w:rsidR="00964039">
        <w:rPr>
          <w:color w:val="222222"/>
        </w:rPr>
        <w:t xml:space="preserve"> </w:t>
      </w:r>
    </w:p>
    <w:p w14:paraId="0D02BF3F" w14:textId="77777777" w:rsidR="00096C6C" w:rsidRPr="00F86510" w:rsidRDefault="00096C6C" w:rsidP="00897F2B">
      <w:pPr>
        <w:jc w:val="both"/>
        <w:rPr>
          <w:color w:val="222222"/>
        </w:rPr>
      </w:pPr>
    </w:p>
    <w:p w14:paraId="41C1F367" w14:textId="78ACE229" w:rsidR="00096C6C" w:rsidRPr="00F86510" w:rsidRDefault="00096C6C" w:rsidP="00897F2B">
      <w:pPr>
        <w:jc w:val="both"/>
        <w:rPr>
          <w:color w:val="222222"/>
        </w:rPr>
      </w:pPr>
      <w:r w:rsidRPr="00F86510">
        <w:rPr>
          <w:color w:val="222222"/>
        </w:rPr>
        <w:t xml:space="preserve">Children’s environments at home or their care setting also have a big bearing on </w:t>
      </w:r>
      <w:r w:rsidR="00D9547E" w:rsidRPr="00F86510">
        <w:rPr>
          <w:color w:val="222222"/>
        </w:rPr>
        <w:t xml:space="preserve">the possibility on them getting involved in criminality. </w:t>
      </w:r>
      <w:r w:rsidR="00790BF3" w:rsidRPr="00F86510">
        <w:rPr>
          <w:color w:val="222222"/>
        </w:rPr>
        <w:t>Adverse childhood experiences (ACES)</w:t>
      </w:r>
      <w:r w:rsidR="00277F3A" w:rsidRPr="00F86510">
        <w:rPr>
          <w:color w:val="222222"/>
        </w:rPr>
        <w:t xml:space="preserve"> have a profound effect on young people and research shows that young people with 4 or more ACES are</w:t>
      </w:r>
      <w:r w:rsidR="00EA143C" w:rsidRPr="00F86510">
        <w:rPr>
          <w:color w:val="222222"/>
        </w:rPr>
        <w:t xml:space="preserve"> 15 tim</w:t>
      </w:r>
      <w:r w:rsidR="006A2091">
        <w:rPr>
          <w:color w:val="222222"/>
        </w:rPr>
        <w:t>es more</w:t>
      </w:r>
      <w:r w:rsidR="00294C48" w:rsidRPr="00F86510">
        <w:rPr>
          <w:color w:val="222222"/>
        </w:rPr>
        <w:t xml:space="preserve"> </w:t>
      </w:r>
      <w:r w:rsidR="0065489D" w:rsidRPr="00F86510">
        <w:rPr>
          <w:color w:val="222222"/>
        </w:rPr>
        <w:t>likely</w:t>
      </w:r>
      <w:r w:rsidR="00A52274">
        <w:rPr>
          <w:color w:val="222222"/>
        </w:rPr>
        <w:t xml:space="preserve"> to</w:t>
      </w:r>
      <w:r w:rsidR="0065489D" w:rsidRPr="00F86510">
        <w:rPr>
          <w:color w:val="222222"/>
        </w:rPr>
        <w:t xml:space="preserve"> turn or be turned into a life </w:t>
      </w:r>
      <w:r w:rsidR="00A52274">
        <w:rPr>
          <w:color w:val="222222"/>
        </w:rPr>
        <w:t>of</w:t>
      </w:r>
      <w:r w:rsidR="0065489D" w:rsidRPr="00F86510">
        <w:rPr>
          <w:color w:val="222222"/>
        </w:rPr>
        <w:t xml:space="preserve"> crime</w:t>
      </w:r>
      <w:r w:rsidR="00EA143C" w:rsidRPr="00F86510">
        <w:rPr>
          <w:color w:val="222222"/>
        </w:rPr>
        <w:t>.</w:t>
      </w:r>
      <w:r w:rsidR="000007DA">
        <w:rPr>
          <w:color w:val="222222"/>
        </w:rPr>
        <w:t xml:space="preserve"> Research suggests that “</w:t>
      </w:r>
      <w:r w:rsidR="000007DA">
        <w:t>the trauma that may be underlying this behaviour and work with this as opposed to only responding to an individuals’ presenting problems” (Ford, Newbury, Meredith, Evans et al, 2017) this shows that the trauma that young people are being subject to is having a detrimental effect on their mental growth and will affect them as they grow into adults. They will always carry this trauma around with them.</w:t>
      </w:r>
      <w:r w:rsidR="00EA143C" w:rsidRPr="00F86510">
        <w:rPr>
          <w:color w:val="222222"/>
        </w:rPr>
        <w:t xml:space="preserve"> </w:t>
      </w:r>
      <w:r w:rsidR="005F373B">
        <w:rPr>
          <w:color w:val="222222"/>
        </w:rPr>
        <w:t>Programmes led by the local government and in line with the local council, can help these young people who suffer from numerous ACES</w:t>
      </w:r>
      <w:r w:rsidR="00CC0446">
        <w:rPr>
          <w:color w:val="222222"/>
        </w:rPr>
        <w:t>, by educating them and teaching them coping mechanisms.</w:t>
      </w:r>
    </w:p>
    <w:p w14:paraId="5D522699" w14:textId="77777777" w:rsidR="00BA1D79" w:rsidRPr="00F86510" w:rsidRDefault="00BA1D79" w:rsidP="00897F2B">
      <w:pPr>
        <w:jc w:val="both"/>
        <w:rPr>
          <w:color w:val="222222"/>
        </w:rPr>
      </w:pPr>
    </w:p>
    <w:p w14:paraId="5D1263DE" w14:textId="6A3171F4" w:rsidR="000C7BD3" w:rsidRPr="00F86510" w:rsidRDefault="000C7BD3" w:rsidP="00897F2B">
      <w:pPr>
        <w:jc w:val="both"/>
        <w:rPr>
          <w:lang w:eastAsia="en-GB"/>
        </w:rPr>
      </w:pPr>
    </w:p>
    <w:p w14:paraId="1CFFD2A1" w14:textId="3FB830F0" w:rsidR="009752A3" w:rsidRPr="00F86510" w:rsidRDefault="00C576D5" w:rsidP="00897F2B">
      <w:pPr>
        <w:jc w:val="both"/>
        <w:rPr>
          <w:lang w:eastAsia="en-GB"/>
        </w:rPr>
      </w:pPr>
      <w:r w:rsidRPr="00F86510">
        <w:rPr>
          <w:lang w:eastAsia="en-GB"/>
        </w:rPr>
        <w:t xml:space="preserve">The </w:t>
      </w:r>
      <w:r w:rsidR="00A872C6" w:rsidRPr="00F86510">
        <w:rPr>
          <w:lang w:eastAsia="en-GB"/>
        </w:rPr>
        <w:t>Challenges that</w:t>
      </w:r>
      <w:r w:rsidR="001C5B42" w:rsidRPr="00F86510">
        <w:rPr>
          <w:lang w:eastAsia="en-GB"/>
        </w:rPr>
        <w:t xml:space="preserve"> </w:t>
      </w:r>
      <w:r w:rsidR="008B0007" w:rsidRPr="00F86510">
        <w:rPr>
          <w:lang w:eastAsia="en-GB"/>
        </w:rPr>
        <w:t>the Welsh Government face in trying to increase the effectiveness</w:t>
      </w:r>
      <w:r w:rsidR="00AC7D02" w:rsidRPr="00F86510">
        <w:rPr>
          <w:lang w:eastAsia="en-GB"/>
        </w:rPr>
        <w:t xml:space="preserve"> </w:t>
      </w:r>
      <w:r w:rsidR="008B0007" w:rsidRPr="00F86510">
        <w:rPr>
          <w:lang w:eastAsia="en-GB"/>
        </w:rPr>
        <w:t xml:space="preserve">is lack of resources. Lack of resources means that they cannot reach every young person is </w:t>
      </w:r>
      <w:r w:rsidR="005B72C4" w:rsidRPr="00F86510">
        <w:rPr>
          <w:lang w:eastAsia="en-GB"/>
        </w:rPr>
        <w:t>possibly open to the chance of being exploited by criminal gangs</w:t>
      </w:r>
      <w:r w:rsidR="005D7EA3" w:rsidRPr="00F86510">
        <w:rPr>
          <w:lang w:eastAsia="en-GB"/>
        </w:rPr>
        <w:t xml:space="preserve">. </w:t>
      </w:r>
      <w:r w:rsidR="008075C1">
        <w:rPr>
          <w:lang w:eastAsia="en-GB"/>
        </w:rPr>
        <w:t xml:space="preserve">Young people not being on the radar of social services because they attend school regularly but could suffer from </w:t>
      </w:r>
      <w:r w:rsidR="00EE6024">
        <w:rPr>
          <w:lang w:eastAsia="en-GB"/>
        </w:rPr>
        <w:t xml:space="preserve">a vulnerability, that could be exploited by criminal gangs. </w:t>
      </w:r>
      <w:r w:rsidR="005D7EA3" w:rsidRPr="00F86510">
        <w:rPr>
          <w:lang w:eastAsia="en-GB"/>
        </w:rPr>
        <w:t>Lack of resources could mean not enough staff to cover the young people that need it or</w:t>
      </w:r>
      <w:r w:rsidR="00D20BE5" w:rsidRPr="00F86510">
        <w:rPr>
          <w:lang w:eastAsia="en-GB"/>
        </w:rPr>
        <w:t xml:space="preserve"> staff that aren’t qualified enough, then in turn</w:t>
      </w:r>
      <w:r w:rsidR="005D7EA3" w:rsidRPr="00F86510">
        <w:rPr>
          <w:lang w:eastAsia="en-GB"/>
        </w:rPr>
        <w:t xml:space="preserve"> offering lower quality services that</w:t>
      </w:r>
      <w:r w:rsidR="00D20BE5" w:rsidRPr="00F86510">
        <w:rPr>
          <w:lang w:eastAsia="en-GB"/>
        </w:rPr>
        <w:t xml:space="preserve"> stop young people possibly attending and accesses these services. </w:t>
      </w:r>
    </w:p>
    <w:p w14:paraId="4048D8B6" w14:textId="77777777" w:rsidR="009752A3" w:rsidRPr="00F86510" w:rsidRDefault="009752A3" w:rsidP="00897F2B">
      <w:pPr>
        <w:jc w:val="both"/>
        <w:rPr>
          <w:lang w:eastAsia="en-GB"/>
        </w:rPr>
      </w:pPr>
    </w:p>
    <w:p w14:paraId="7F6B15FA" w14:textId="13D833C7" w:rsidR="003E3C9E" w:rsidRPr="00F86510" w:rsidRDefault="00BF0E2E" w:rsidP="00897F2B">
      <w:pPr>
        <w:jc w:val="both"/>
        <w:rPr>
          <w:lang w:eastAsia="en-GB"/>
        </w:rPr>
      </w:pPr>
      <w:r w:rsidRPr="00F86510">
        <w:rPr>
          <w:lang w:eastAsia="en-GB"/>
        </w:rPr>
        <w:t xml:space="preserve">Identifying </w:t>
      </w:r>
      <w:r w:rsidR="0050611E" w:rsidRPr="00F86510">
        <w:rPr>
          <w:lang w:eastAsia="en-GB"/>
        </w:rPr>
        <w:t>some youth people who are at risk of exploitation</w:t>
      </w:r>
      <w:r w:rsidR="002C423E" w:rsidRPr="00F86510">
        <w:rPr>
          <w:lang w:eastAsia="en-GB"/>
        </w:rPr>
        <w:t xml:space="preserve">. Lack of awareness of families first </w:t>
      </w:r>
      <w:r w:rsidR="00620C70" w:rsidRPr="00F86510">
        <w:rPr>
          <w:lang w:eastAsia="en-GB"/>
        </w:rPr>
        <w:t xml:space="preserve">from families who need to access the services, who believe their kids are at risk </w:t>
      </w:r>
      <w:r w:rsidR="00EE4DC2" w:rsidRPr="00F86510">
        <w:rPr>
          <w:lang w:eastAsia="en-GB"/>
        </w:rPr>
        <w:t xml:space="preserve">or who not attending school as often as they should. </w:t>
      </w:r>
      <w:r w:rsidR="00370640" w:rsidRPr="00F86510">
        <w:rPr>
          <w:lang w:eastAsia="en-GB"/>
        </w:rPr>
        <w:t>Lack of engagement for the young people who been referred to these services by their local council and local police force</w:t>
      </w:r>
      <w:r w:rsidR="00A02EA2" w:rsidRPr="00F86510">
        <w:rPr>
          <w:lang w:eastAsia="en-GB"/>
        </w:rPr>
        <w:t>.</w:t>
      </w:r>
      <w:r w:rsidR="00433229" w:rsidRPr="00F86510">
        <w:rPr>
          <w:lang w:eastAsia="en-GB"/>
        </w:rPr>
        <w:t xml:space="preserve"> Engagement for some young people is tough, they don’t trust the system to help them. They often feel they get passed from pillar to post as they are difficult to manage</w:t>
      </w:r>
      <w:r w:rsidR="003E3C9E" w:rsidRPr="00F86510">
        <w:rPr>
          <w:lang w:eastAsia="en-GB"/>
        </w:rPr>
        <w:t xml:space="preserve">. Young people often don’t feel listened to about their concerns about their life and how </w:t>
      </w:r>
      <w:r w:rsidR="0054363C" w:rsidRPr="00F86510">
        <w:rPr>
          <w:lang w:eastAsia="en-GB"/>
        </w:rPr>
        <w:t>it has come about that they have ended</w:t>
      </w:r>
      <w:r w:rsidR="0055165F">
        <w:rPr>
          <w:lang w:eastAsia="en-GB"/>
        </w:rPr>
        <w:t xml:space="preserve"> up</w:t>
      </w:r>
      <w:r w:rsidR="0054363C" w:rsidRPr="00F86510">
        <w:rPr>
          <w:lang w:eastAsia="en-GB"/>
        </w:rPr>
        <w:t xml:space="preserve"> in their situation. </w:t>
      </w:r>
      <w:r w:rsidR="00F00462" w:rsidRPr="00F86510">
        <w:rPr>
          <w:lang w:eastAsia="en-GB"/>
        </w:rPr>
        <w:t>Their vulnerabilities leave them in</w:t>
      </w:r>
      <w:r w:rsidR="0055165F">
        <w:rPr>
          <w:lang w:eastAsia="en-GB"/>
        </w:rPr>
        <w:t xml:space="preserve"> a</w:t>
      </w:r>
      <w:r w:rsidR="00F00462" w:rsidRPr="00F86510">
        <w:rPr>
          <w:lang w:eastAsia="en-GB"/>
        </w:rPr>
        <w:t xml:space="preserve"> place where they can</w:t>
      </w:r>
      <w:r w:rsidR="00DD2732">
        <w:rPr>
          <w:lang w:eastAsia="en-GB"/>
        </w:rPr>
        <w:t>’t</w:t>
      </w:r>
      <w:r w:rsidR="00F00462" w:rsidRPr="00F86510">
        <w:rPr>
          <w:lang w:eastAsia="en-GB"/>
        </w:rPr>
        <w:t xml:space="preserve"> look after themselves in their own home </w:t>
      </w:r>
      <w:r w:rsidR="00550A1F" w:rsidRPr="00F86510">
        <w:rPr>
          <w:lang w:eastAsia="en-GB"/>
        </w:rPr>
        <w:t>and often find comfort outside their own home.</w:t>
      </w:r>
    </w:p>
    <w:p w14:paraId="368F6094" w14:textId="77777777" w:rsidR="001D54CD" w:rsidRPr="00F86510" w:rsidRDefault="001D54CD" w:rsidP="00897F2B">
      <w:pPr>
        <w:jc w:val="both"/>
        <w:rPr>
          <w:lang w:eastAsia="en-GB"/>
        </w:rPr>
      </w:pPr>
    </w:p>
    <w:p w14:paraId="7A657676" w14:textId="2C083866" w:rsidR="001D54CD" w:rsidRPr="00F86510" w:rsidRDefault="00CF032B" w:rsidP="00897F2B">
      <w:pPr>
        <w:jc w:val="both"/>
        <w:rPr>
          <w:lang w:eastAsia="en-GB"/>
        </w:rPr>
      </w:pPr>
      <w:r w:rsidRPr="00F86510">
        <w:rPr>
          <w:lang w:eastAsia="en-GB"/>
        </w:rPr>
        <w:t>Early i</w:t>
      </w:r>
      <w:r w:rsidR="00A26E3D" w:rsidRPr="00F86510">
        <w:rPr>
          <w:lang w:eastAsia="en-GB"/>
        </w:rPr>
        <w:t xml:space="preserve">ntervention </w:t>
      </w:r>
      <w:r w:rsidR="00136CE0" w:rsidRPr="00F86510">
        <w:rPr>
          <w:lang w:eastAsia="en-GB"/>
        </w:rPr>
        <w:t xml:space="preserve">programmes </w:t>
      </w:r>
      <w:r w:rsidR="00A26E3D" w:rsidRPr="00F86510">
        <w:rPr>
          <w:lang w:eastAsia="en-GB"/>
        </w:rPr>
        <w:t>can play a pivotal role in creating safer environments for our young people to thrive in and make our local communities better places to live.</w:t>
      </w:r>
      <w:r w:rsidR="00D06456">
        <w:rPr>
          <w:lang w:eastAsia="en-GB"/>
        </w:rPr>
        <w:t xml:space="preserve"> </w:t>
      </w:r>
      <w:r w:rsidR="00A26E3D" w:rsidRPr="00F86510">
        <w:rPr>
          <w:lang w:eastAsia="en-GB"/>
        </w:rPr>
        <w:t>E</w:t>
      </w:r>
      <w:r w:rsidR="00816740" w:rsidRPr="00F86510">
        <w:rPr>
          <w:lang w:eastAsia="en-GB"/>
        </w:rPr>
        <w:t>arly intervention</w:t>
      </w:r>
      <w:r w:rsidR="00136CE0" w:rsidRPr="00F86510">
        <w:rPr>
          <w:lang w:eastAsia="en-GB"/>
        </w:rPr>
        <w:t xml:space="preserve"> programmes</w:t>
      </w:r>
      <w:r w:rsidR="00816740" w:rsidRPr="00F86510">
        <w:rPr>
          <w:lang w:eastAsia="en-GB"/>
        </w:rPr>
        <w:t xml:space="preserve"> </w:t>
      </w:r>
      <w:r w:rsidR="00096C6C" w:rsidRPr="00F86510">
        <w:rPr>
          <w:lang w:eastAsia="en-GB"/>
        </w:rPr>
        <w:t>have</w:t>
      </w:r>
      <w:r w:rsidR="00816740" w:rsidRPr="00F86510">
        <w:rPr>
          <w:lang w:eastAsia="en-GB"/>
        </w:rPr>
        <w:t xml:space="preserve"> significant promise as an effective means of preventing</w:t>
      </w:r>
      <w:r w:rsidR="003C6A7E" w:rsidRPr="00F86510">
        <w:rPr>
          <w:lang w:eastAsia="en-GB"/>
        </w:rPr>
        <w:t xml:space="preserve"> young people from offending. By trying to address the factors that can lead young people down the wrong path</w:t>
      </w:r>
      <w:r w:rsidR="00553E80" w:rsidRPr="00F86510">
        <w:rPr>
          <w:lang w:eastAsia="en-GB"/>
        </w:rPr>
        <w:t>, these programmes can alter the lives of young people and stop them from getting involved in illegal activities.</w:t>
      </w:r>
      <w:r w:rsidR="00304809" w:rsidRPr="00F86510">
        <w:rPr>
          <w:lang w:eastAsia="en-GB"/>
        </w:rPr>
        <w:t xml:space="preserve"> </w:t>
      </w:r>
    </w:p>
    <w:p w14:paraId="5416CEF6" w14:textId="77777777" w:rsidR="001774A8" w:rsidRPr="00F86510" w:rsidRDefault="001774A8" w:rsidP="00897F2B">
      <w:pPr>
        <w:jc w:val="both"/>
        <w:rPr>
          <w:lang w:eastAsia="en-GB"/>
        </w:rPr>
      </w:pPr>
    </w:p>
    <w:p w14:paraId="61A0032A" w14:textId="5A3E9509" w:rsidR="000201AD" w:rsidRDefault="001A22AE" w:rsidP="00897F2B">
      <w:pPr>
        <w:jc w:val="both"/>
        <w:rPr>
          <w:lang w:eastAsia="en-GB"/>
        </w:rPr>
      </w:pPr>
      <w:r>
        <w:rPr>
          <w:lang w:eastAsia="en-GB"/>
        </w:rPr>
        <w:t>Therefore, to</w:t>
      </w:r>
      <w:r w:rsidR="000201AD" w:rsidRPr="00F86510">
        <w:rPr>
          <w:lang w:eastAsia="en-GB"/>
        </w:rPr>
        <w:t xml:space="preserve"> increase the effectiveness of these programmes</w:t>
      </w:r>
      <w:r w:rsidR="00961C32" w:rsidRPr="00F86510">
        <w:rPr>
          <w:lang w:eastAsia="en-GB"/>
        </w:rPr>
        <w:t xml:space="preserve">, social services and local government need to </w:t>
      </w:r>
      <w:r w:rsidR="00A75B50" w:rsidRPr="00F86510">
        <w:rPr>
          <w:lang w:eastAsia="en-GB"/>
        </w:rPr>
        <w:t xml:space="preserve">maintain the funding level or even increase the funding. </w:t>
      </w:r>
      <w:r w:rsidR="00005E54" w:rsidRPr="00F86510">
        <w:rPr>
          <w:lang w:eastAsia="en-GB"/>
        </w:rPr>
        <w:t>The programmes will need</w:t>
      </w:r>
      <w:r w:rsidR="00E57371" w:rsidRPr="00F86510">
        <w:rPr>
          <w:lang w:eastAsia="en-GB"/>
        </w:rPr>
        <w:t xml:space="preserve"> evaluat</w:t>
      </w:r>
      <w:r w:rsidR="00F56F8B">
        <w:rPr>
          <w:lang w:eastAsia="en-GB"/>
        </w:rPr>
        <w:t>ing</w:t>
      </w:r>
      <w:r w:rsidR="00E57371" w:rsidRPr="00F86510">
        <w:rPr>
          <w:lang w:eastAsia="en-GB"/>
        </w:rPr>
        <w:t xml:space="preserve"> and</w:t>
      </w:r>
      <w:r w:rsidR="00005E54" w:rsidRPr="00F86510">
        <w:rPr>
          <w:lang w:eastAsia="en-GB"/>
        </w:rPr>
        <w:t xml:space="preserve"> </w:t>
      </w:r>
      <w:r w:rsidR="00E57371" w:rsidRPr="00F86510">
        <w:rPr>
          <w:lang w:eastAsia="en-GB"/>
        </w:rPr>
        <w:t xml:space="preserve">need </w:t>
      </w:r>
      <w:r w:rsidR="00005E54" w:rsidRPr="00F86510">
        <w:rPr>
          <w:lang w:eastAsia="en-GB"/>
        </w:rPr>
        <w:t xml:space="preserve">adapting based on the crime level and the criminality going on in the local area. </w:t>
      </w:r>
      <w:r w:rsidR="00010436" w:rsidRPr="00F86510">
        <w:rPr>
          <w:lang w:eastAsia="en-GB"/>
        </w:rPr>
        <w:t xml:space="preserve">Work together with the young people who at risk of being excluded from school, to provide them support to stop them potentially being exploited or coerced. </w:t>
      </w:r>
    </w:p>
    <w:p w14:paraId="5FD60A64" w14:textId="77777777" w:rsidR="00081E4E" w:rsidRDefault="00081E4E" w:rsidP="00897F2B">
      <w:pPr>
        <w:jc w:val="both"/>
        <w:rPr>
          <w:lang w:eastAsia="en-GB"/>
        </w:rPr>
      </w:pPr>
    </w:p>
    <w:p w14:paraId="5177CEE0" w14:textId="23FE7C97" w:rsidR="00081E4E" w:rsidRPr="00081E4E" w:rsidRDefault="00022328" w:rsidP="00897F2B">
      <w:pPr>
        <w:jc w:val="both"/>
        <w:rPr>
          <w:b/>
          <w:bCs/>
          <w:u w:val="single"/>
          <w:lang w:eastAsia="en-GB"/>
        </w:rPr>
      </w:pPr>
      <w:r>
        <w:rPr>
          <w:b/>
          <w:bCs/>
          <w:u w:val="single"/>
          <w:lang w:eastAsia="en-GB"/>
        </w:rPr>
        <w:t>1001</w:t>
      </w:r>
      <w:r w:rsidR="00081E4E" w:rsidRPr="00081E4E">
        <w:rPr>
          <w:b/>
          <w:bCs/>
          <w:u w:val="single"/>
          <w:lang w:eastAsia="en-GB"/>
        </w:rPr>
        <w:t xml:space="preserve"> words</w:t>
      </w:r>
    </w:p>
    <w:p w14:paraId="2E8E1F01" w14:textId="77777777" w:rsidR="00CF032B" w:rsidRPr="00F86510" w:rsidRDefault="00CF032B" w:rsidP="00897F2B">
      <w:pPr>
        <w:jc w:val="both"/>
        <w:rPr>
          <w:lang w:eastAsia="en-GB"/>
        </w:rPr>
      </w:pPr>
    </w:p>
    <w:p w14:paraId="74BD7C4C" w14:textId="77777777" w:rsidR="00CF032B" w:rsidRPr="00F86510" w:rsidRDefault="00CF032B" w:rsidP="00897F2B">
      <w:pPr>
        <w:jc w:val="both"/>
        <w:rPr>
          <w:lang w:eastAsia="en-GB"/>
        </w:rPr>
      </w:pPr>
    </w:p>
    <w:p w14:paraId="2B6F8D6E" w14:textId="77777777" w:rsidR="00807433" w:rsidRPr="00F86510" w:rsidRDefault="00807433" w:rsidP="00897F2B">
      <w:pPr>
        <w:jc w:val="both"/>
        <w:rPr>
          <w:lang w:eastAsia="en-GB"/>
        </w:rPr>
      </w:pPr>
    </w:p>
    <w:p w14:paraId="783453B9" w14:textId="77777777" w:rsidR="00807433" w:rsidRPr="00F86510" w:rsidRDefault="00807433" w:rsidP="00897F2B">
      <w:pPr>
        <w:jc w:val="both"/>
        <w:rPr>
          <w:lang w:eastAsia="en-GB"/>
        </w:rPr>
      </w:pPr>
    </w:p>
    <w:p w14:paraId="0A7CE236" w14:textId="77777777" w:rsidR="00807433" w:rsidRPr="005D4705" w:rsidRDefault="00807433" w:rsidP="00897F2B">
      <w:pPr>
        <w:jc w:val="both"/>
        <w:rPr>
          <w:b/>
          <w:bCs/>
          <w:u w:val="single"/>
          <w:lang w:eastAsia="en-GB"/>
        </w:rPr>
      </w:pPr>
      <w:r w:rsidRPr="005D4705">
        <w:rPr>
          <w:b/>
          <w:bCs/>
          <w:u w:val="single"/>
          <w:lang w:eastAsia="en-GB"/>
        </w:rPr>
        <w:t>Essay four – Valuing Difference &amp; Inclusion</w:t>
      </w:r>
    </w:p>
    <w:p w14:paraId="73FEEAC9" w14:textId="77777777" w:rsidR="00807433" w:rsidRPr="00F86510" w:rsidRDefault="00807433" w:rsidP="00897F2B">
      <w:pPr>
        <w:jc w:val="both"/>
        <w:rPr>
          <w:lang w:eastAsia="en-GB"/>
        </w:rPr>
      </w:pPr>
      <w:r w:rsidRPr="00F86510">
        <w:rPr>
          <w:lang w:eastAsia="en-GB"/>
        </w:rPr>
        <w:t>How effectively has policing adapted to accommodate diversity within the UK?</w:t>
      </w:r>
    </w:p>
    <w:p w14:paraId="15821191" w14:textId="77777777" w:rsidR="00807433" w:rsidRPr="00F86510" w:rsidRDefault="00807433" w:rsidP="00897F2B">
      <w:pPr>
        <w:jc w:val="both"/>
        <w:rPr>
          <w:lang w:eastAsia="en-GB"/>
        </w:rPr>
      </w:pPr>
      <w:r w:rsidRPr="00F86510">
        <w:rPr>
          <w:lang w:eastAsia="en-GB"/>
        </w:rPr>
        <w:t>Consider the police force itself and/or the way police engage with diverse communities.</w:t>
      </w:r>
    </w:p>
    <w:p w14:paraId="39E8948F" w14:textId="77777777" w:rsidR="00807433" w:rsidRPr="00F86510" w:rsidRDefault="00807433" w:rsidP="00897F2B">
      <w:pPr>
        <w:jc w:val="both"/>
        <w:rPr>
          <w:lang w:eastAsia="en-GB"/>
        </w:rPr>
      </w:pPr>
      <w:r w:rsidRPr="00F86510">
        <w:rPr>
          <w:lang w:eastAsia="en-GB"/>
        </w:rPr>
        <w:t>Support your answer with relevant evidence drawn from academic sources.</w:t>
      </w:r>
    </w:p>
    <w:p w14:paraId="2A980439" w14:textId="77777777" w:rsidR="00807433" w:rsidRPr="005D4705" w:rsidRDefault="00807433" w:rsidP="00897F2B">
      <w:pPr>
        <w:jc w:val="both"/>
        <w:rPr>
          <w:b/>
          <w:bCs/>
          <w:u w:val="single"/>
          <w:lang w:eastAsia="en-GB"/>
        </w:rPr>
      </w:pPr>
      <w:r w:rsidRPr="005D4705">
        <w:rPr>
          <w:b/>
          <w:bCs/>
          <w:u w:val="single"/>
          <w:lang w:eastAsia="en-GB"/>
        </w:rPr>
        <w:t>Word limit: 1000 words.</w:t>
      </w:r>
    </w:p>
    <w:p w14:paraId="0FE7A236" w14:textId="77777777" w:rsidR="00F73F69" w:rsidRPr="00F86510" w:rsidRDefault="00F73F69" w:rsidP="00897F2B">
      <w:pPr>
        <w:jc w:val="both"/>
      </w:pPr>
    </w:p>
    <w:p w14:paraId="67774186" w14:textId="77777777" w:rsidR="00F73F69" w:rsidRPr="00F86510" w:rsidRDefault="00F73F69" w:rsidP="00897F2B">
      <w:pPr>
        <w:jc w:val="both"/>
        <w:rPr>
          <w:lang w:eastAsia="en-GB"/>
        </w:rPr>
      </w:pPr>
    </w:p>
    <w:p w14:paraId="22EFDDA0" w14:textId="35DC428F" w:rsidR="00F73F69" w:rsidRPr="00F86510" w:rsidRDefault="00623AAF" w:rsidP="00897F2B">
      <w:pPr>
        <w:jc w:val="both"/>
        <w:rPr>
          <w:lang w:eastAsia="en-GB"/>
        </w:rPr>
      </w:pPr>
      <w:r w:rsidRPr="00F86510">
        <w:rPr>
          <w:lang w:eastAsia="en-GB"/>
        </w:rPr>
        <w:lastRenderedPageBreak/>
        <w:t xml:space="preserve">Policing in the United Kingdom </w:t>
      </w:r>
      <w:r w:rsidR="001E79CC" w:rsidRPr="00F86510">
        <w:rPr>
          <w:lang w:eastAsia="en-GB"/>
        </w:rPr>
        <w:t xml:space="preserve">has underdone significant change </w:t>
      </w:r>
      <w:r w:rsidR="0020166B" w:rsidRPr="00F86510">
        <w:rPr>
          <w:lang w:eastAsia="en-GB"/>
        </w:rPr>
        <w:t>from</w:t>
      </w:r>
      <w:r w:rsidR="001E79CC" w:rsidRPr="00F86510">
        <w:rPr>
          <w:lang w:eastAsia="en-GB"/>
        </w:rPr>
        <w:t xml:space="preserve"> the introduction of</w:t>
      </w:r>
      <w:r w:rsidR="0020166B" w:rsidRPr="00F86510">
        <w:rPr>
          <w:lang w:eastAsia="en-GB"/>
        </w:rPr>
        <w:t xml:space="preserve"> the Race Relations Act 1965</w:t>
      </w:r>
      <w:r w:rsidR="003B4E00" w:rsidRPr="00F86510">
        <w:rPr>
          <w:lang w:eastAsia="en-GB"/>
        </w:rPr>
        <w:t xml:space="preserve"> and</w:t>
      </w:r>
      <w:r w:rsidR="001E79CC" w:rsidRPr="00F86510">
        <w:rPr>
          <w:lang w:eastAsia="en-GB"/>
        </w:rPr>
        <w:t xml:space="preserve"> Police and Criminal Evidence Act 1984 (PACE)</w:t>
      </w:r>
      <w:r w:rsidR="00232A23" w:rsidRPr="00F86510">
        <w:rPr>
          <w:lang w:eastAsia="en-GB"/>
        </w:rPr>
        <w:t xml:space="preserve"> due to the diversity to lies in </w:t>
      </w:r>
      <w:r w:rsidR="00353948" w:rsidRPr="00F86510">
        <w:rPr>
          <w:lang w:eastAsia="en-GB"/>
        </w:rPr>
        <w:t>all</w:t>
      </w:r>
      <w:r w:rsidR="00232A23" w:rsidRPr="00F86510">
        <w:rPr>
          <w:lang w:eastAsia="en-GB"/>
        </w:rPr>
        <w:t xml:space="preserve"> communities throughout United Kingdom</w:t>
      </w:r>
      <w:r w:rsidR="006C4123" w:rsidRPr="00F86510">
        <w:rPr>
          <w:lang w:eastAsia="en-GB"/>
        </w:rPr>
        <w:t xml:space="preserve">. Police forces have had to adapt the </w:t>
      </w:r>
      <w:r w:rsidR="00930B6D" w:rsidRPr="00F86510">
        <w:rPr>
          <w:lang w:eastAsia="en-GB"/>
        </w:rPr>
        <w:t>diverse</w:t>
      </w:r>
      <w:r w:rsidR="006C4123" w:rsidRPr="00F86510">
        <w:rPr>
          <w:lang w:eastAsia="en-GB"/>
        </w:rPr>
        <w:t xml:space="preserve"> </w:t>
      </w:r>
      <w:r w:rsidR="00FE43BC" w:rsidRPr="00F86510">
        <w:rPr>
          <w:lang w:eastAsia="en-GB"/>
        </w:rPr>
        <w:t xml:space="preserve">communities and doing </w:t>
      </w:r>
      <w:r w:rsidR="00353948" w:rsidRPr="00F86510">
        <w:rPr>
          <w:lang w:eastAsia="en-GB"/>
        </w:rPr>
        <w:t xml:space="preserve">so builds trust and confidence within the police forces and enhancing the </w:t>
      </w:r>
      <w:r w:rsidR="001A0CF5" w:rsidRPr="00F86510">
        <w:rPr>
          <w:lang w:eastAsia="en-GB"/>
        </w:rPr>
        <w:t>ability for police to do their job in these more diverse communit</w:t>
      </w:r>
      <w:r w:rsidR="00F56F8B">
        <w:rPr>
          <w:lang w:eastAsia="en-GB"/>
        </w:rPr>
        <w:t>ies</w:t>
      </w:r>
      <w:r w:rsidR="001A0CF5" w:rsidRPr="00F86510">
        <w:rPr>
          <w:lang w:eastAsia="en-GB"/>
        </w:rPr>
        <w:t xml:space="preserve">. </w:t>
      </w:r>
      <w:r w:rsidR="00E807F8" w:rsidRPr="00F86510">
        <w:rPr>
          <w:lang w:eastAsia="en-GB"/>
        </w:rPr>
        <w:t xml:space="preserve">In answering this question, </w:t>
      </w:r>
      <w:r w:rsidR="00274717">
        <w:rPr>
          <w:lang w:eastAsia="en-GB"/>
        </w:rPr>
        <w:t>topics that will be</w:t>
      </w:r>
      <w:r w:rsidR="00E807F8" w:rsidRPr="00F86510">
        <w:rPr>
          <w:lang w:eastAsia="en-GB"/>
        </w:rPr>
        <w:t xml:space="preserve"> </w:t>
      </w:r>
      <w:r w:rsidR="0095410C" w:rsidRPr="00F86510">
        <w:rPr>
          <w:lang w:eastAsia="en-GB"/>
        </w:rPr>
        <w:t>examine</w:t>
      </w:r>
      <w:r w:rsidR="00274717">
        <w:rPr>
          <w:lang w:eastAsia="en-GB"/>
        </w:rPr>
        <w:t>d are</w:t>
      </w:r>
      <w:r w:rsidR="00E807F8" w:rsidRPr="00F86510">
        <w:rPr>
          <w:lang w:eastAsia="en-GB"/>
        </w:rPr>
        <w:t xml:space="preserve"> th</w:t>
      </w:r>
      <w:r w:rsidR="0095410C" w:rsidRPr="00F86510">
        <w:rPr>
          <w:lang w:eastAsia="en-GB"/>
        </w:rPr>
        <w:t xml:space="preserve">e </w:t>
      </w:r>
      <w:r w:rsidR="001B1961">
        <w:rPr>
          <w:lang w:eastAsia="en-GB"/>
        </w:rPr>
        <w:t xml:space="preserve">recruitment, </w:t>
      </w:r>
      <w:r w:rsidR="0095410C" w:rsidRPr="00F86510">
        <w:rPr>
          <w:lang w:eastAsia="en-GB"/>
        </w:rPr>
        <w:t>challenges</w:t>
      </w:r>
      <w:r w:rsidR="00741195" w:rsidRPr="00F86510">
        <w:rPr>
          <w:lang w:eastAsia="en-GB"/>
        </w:rPr>
        <w:t>, highlighting successes</w:t>
      </w:r>
      <w:r w:rsidR="004F144B" w:rsidRPr="00F86510">
        <w:rPr>
          <w:lang w:eastAsia="en-GB"/>
        </w:rPr>
        <w:t xml:space="preserve"> and</w:t>
      </w:r>
      <w:r w:rsidR="00741195" w:rsidRPr="00F86510">
        <w:rPr>
          <w:lang w:eastAsia="en-GB"/>
        </w:rPr>
        <w:t xml:space="preserve"> areas for further improvement</w:t>
      </w:r>
      <w:r w:rsidR="00D66AA9" w:rsidRPr="00F86510">
        <w:rPr>
          <w:lang w:eastAsia="en-GB"/>
        </w:rPr>
        <w:t>.</w:t>
      </w:r>
    </w:p>
    <w:p w14:paraId="3CF723C1" w14:textId="77777777" w:rsidR="003B4E00" w:rsidRPr="00F86510" w:rsidRDefault="003B4E00" w:rsidP="00897F2B">
      <w:pPr>
        <w:jc w:val="both"/>
        <w:rPr>
          <w:lang w:eastAsia="en-GB"/>
        </w:rPr>
      </w:pPr>
    </w:p>
    <w:p w14:paraId="194D2A0C" w14:textId="4D7D46BB" w:rsidR="003B4E00" w:rsidRPr="00F86510" w:rsidRDefault="002858AC" w:rsidP="00897F2B">
      <w:pPr>
        <w:jc w:val="both"/>
        <w:rPr>
          <w:color w:val="4D4D4D"/>
          <w:shd w:val="clear" w:color="auto" w:fill="FFFFFF"/>
        </w:rPr>
      </w:pPr>
      <w:r w:rsidRPr="00F86510">
        <w:rPr>
          <w:color w:val="4D4D4D"/>
          <w:shd w:val="clear" w:color="auto" w:fill="FFFFFF"/>
        </w:rPr>
        <w:t>“The Race Relations Act 1965 was the first piece of legislation in the UK to</w:t>
      </w:r>
      <w:r w:rsidR="00834F54" w:rsidRPr="00F86510">
        <w:rPr>
          <w:color w:val="4D4D4D"/>
          <w:shd w:val="clear" w:color="auto" w:fill="FFFFFF"/>
        </w:rPr>
        <w:t xml:space="preserve"> </w:t>
      </w:r>
      <w:r w:rsidRPr="00F86510">
        <w:rPr>
          <w:color w:val="4D4D4D"/>
          <w:shd w:val="clear" w:color="auto" w:fill="FFFFFF"/>
        </w:rPr>
        <w:t>address the prohibition of racial discrimination and followed previously unsuccessful bills.  The Act banned racial discrimination in public places and made the promotion of hatred on the grounds of ‘colour, race, or ethnic or national origins' an offence.”</w:t>
      </w:r>
      <w:r w:rsidR="008805A7" w:rsidRPr="00F86510">
        <w:rPr>
          <w:color w:val="4D4D4D"/>
          <w:shd w:val="clear" w:color="auto" w:fill="FFFFFF"/>
        </w:rPr>
        <w:t xml:space="preserve"> </w:t>
      </w:r>
      <w:r w:rsidR="00366690" w:rsidRPr="008A39E5">
        <w:t>King’s Printer of Acts of Parliament. (n.d.). </w:t>
      </w:r>
      <w:r w:rsidR="008805A7" w:rsidRPr="00F86510">
        <w:rPr>
          <w:color w:val="4D4D4D"/>
          <w:shd w:val="clear" w:color="auto" w:fill="FFFFFF"/>
        </w:rPr>
        <w:t xml:space="preserve">This key bit of legislation was the introduction </w:t>
      </w:r>
      <w:r w:rsidR="00632E1C" w:rsidRPr="00F86510">
        <w:rPr>
          <w:color w:val="4D4D4D"/>
          <w:shd w:val="clear" w:color="auto" w:fill="FFFFFF"/>
        </w:rPr>
        <w:t xml:space="preserve">of </w:t>
      </w:r>
      <w:r w:rsidR="00250699" w:rsidRPr="00F86510">
        <w:rPr>
          <w:color w:val="4D4D4D"/>
          <w:shd w:val="clear" w:color="auto" w:fill="FFFFFF"/>
        </w:rPr>
        <w:t>addressing</w:t>
      </w:r>
      <w:r w:rsidR="00632E1C" w:rsidRPr="00F86510">
        <w:rPr>
          <w:color w:val="4D4D4D"/>
          <w:shd w:val="clear" w:color="auto" w:fill="FFFFFF"/>
        </w:rPr>
        <w:t xml:space="preserve"> </w:t>
      </w:r>
      <w:r w:rsidR="00250699" w:rsidRPr="00F86510">
        <w:rPr>
          <w:color w:val="4D4D4D"/>
          <w:shd w:val="clear" w:color="auto" w:fill="FFFFFF"/>
        </w:rPr>
        <w:t>racial discrimination</w:t>
      </w:r>
      <w:r w:rsidR="00A1197C" w:rsidRPr="00F86510">
        <w:rPr>
          <w:color w:val="4D4D4D"/>
          <w:shd w:val="clear" w:color="auto" w:fill="FFFFFF"/>
        </w:rPr>
        <w:t xml:space="preserve">. The purpose of this bill </w:t>
      </w:r>
      <w:r w:rsidR="00245A94" w:rsidRPr="00F86510">
        <w:rPr>
          <w:color w:val="4D4D4D"/>
          <w:shd w:val="clear" w:color="auto" w:fill="FFFFFF"/>
        </w:rPr>
        <w:t>was in relation to immigrants from the commonwealth coming to the United Kingdom.</w:t>
      </w:r>
      <w:r w:rsidR="00E078A8">
        <w:rPr>
          <w:color w:val="4D4D4D"/>
          <w:shd w:val="clear" w:color="auto" w:fill="FFFFFF"/>
        </w:rPr>
        <w:t xml:space="preserve"> This legislation is constantly being revamped to keep up with the changing dynamics of</w:t>
      </w:r>
      <w:r w:rsidR="002072DE">
        <w:rPr>
          <w:color w:val="4D4D4D"/>
          <w:shd w:val="clear" w:color="auto" w:fill="FFFFFF"/>
        </w:rPr>
        <w:t xml:space="preserve"> the local communities it represen</w:t>
      </w:r>
      <w:r w:rsidR="008F0A2E">
        <w:rPr>
          <w:color w:val="4D4D4D"/>
          <w:shd w:val="clear" w:color="auto" w:fill="FFFFFF"/>
        </w:rPr>
        <w:t>ts. With amendments made in 1976 and 2000.</w:t>
      </w:r>
    </w:p>
    <w:p w14:paraId="62E4ADB8" w14:textId="77777777" w:rsidR="00800F88" w:rsidRPr="00F86510" w:rsidRDefault="00800F88" w:rsidP="00897F2B">
      <w:pPr>
        <w:jc w:val="both"/>
        <w:rPr>
          <w:color w:val="4D4D4D"/>
          <w:shd w:val="clear" w:color="auto" w:fill="FFFFFF"/>
        </w:rPr>
      </w:pPr>
    </w:p>
    <w:p w14:paraId="0975CA76" w14:textId="3A1EBFBC" w:rsidR="00800F88" w:rsidRPr="00F86510" w:rsidRDefault="00800F88" w:rsidP="00897F2B">
      <w:pPr>
        <w:jc w:val="both"/>
        <w:rPr>
          <w:color w:val="4D4D4D"/>
          <w:shd w:val="clear" w:color="auto" w:fill="FFFFFF"/>
        </w:rPr>
      </w:pPr>
      <w:r w:rsidRPr="00F86510">
        <w:rPr>
          <w:color w:val="4D4D4D"/>
          <w:shd w:val="clear" w:color="auto" w:fill="FFFFFF"/>
        </w:rPr>
        <w:t xml:space="preserve">After the </w:t>
      </w:r>
      <w:r w:rsidR="00F82AFE" w:rsidRPr="00F86510">
        <w:rPr>
          <w:color w:val="4D4D4D"/>
          <w:shd w:val="clear" w:color="auto" w:fill="FFFFFF"/>
        </w:rPr>
        <w:t>Brixton</w:t>
      </w:r>
      <w:r w:rsidRPr="00F86510">
        <w:rPr>
          <w:color w:val="4D4D4D"/>
          <w:shd w:val="clear" w:color="auto" w:fill="FFFFFF"/>
        </w:rPr>
        <w:t xml:space="preserve"> riots in 1981</w:t>
      </w:r>
      <w:r w:rsidR="00F82AFE" w:rsidRPr="00F86510">
        <w:rPr>
          <w:color w:val="4D4D4D"/>
          <w:shd w:val="clear" w:color="auto" w:fill="FFFFFF"/>
        </w:rPr>
        <w:t>, PACE 1984 was implemented throughout the</w:t>
      </w:r>
      <w:r w:rsidR="00BA1DE7" w:rsidRPr="00F86510">
        <w:rPr>
          <w:color w:val="4D4D4D"/>
          <w:shd w:val="clear" w:color="auto" w:fill="FFFFFF"/>
        </w:rPr>
        <w:t xml:space="preserve"> </w:t>
      </w:r>
      <w:r w:rsidR="00F82AFE" w:rsidRPr="00F86510">
        <w:rPr>
          <w:color w:val="4D4D4D"/>
          <w:shd w:val="clear" w:color="auto" w:fill="FFFFFF"/>
        </w:rPr>
        <w:t>United Kingdom</w:t>
      </w:r>
      <w:r w:rsidR="00DD4D11" w:rsidRPr="00F86510">
        <w:rPr>
          <w:color w:val="4D4D4D"/>
          <w:shd w:val="clear" w:color="auto" w:fill="FFFFFF"/>
        </w:rPr>
        <w:t xml:space="preserve"> to regulate police powers and protect the public rights.</w:t>
      </w:r>
      <w:r w:rsidR="00743978" w:rsidRPr="00F86510">
        <w:rPr>
          <w:color w:val="4D4D4D"/>
          <w:shd w:val="clear" w:color="auto" w:fill="FFFFFF"/>
        </w:rPr>
        <w:t xml:space="preserve"> </w:t>
      </w:r>
      <w:r w:rsidR="005F6B99" w:rsidRPr="00F86510">
        <w:rPr>
          <w:color w:val="4D4D4D"/>
          <w:shd w:val="clear" w:color="auto" w:fill="FFFFFF"/>
        </w:rPr>
        <w:t>Stop and search</w:t>
      </w:r>
      <w:r w:rsidR="00A56A90" w:rsidRPr="00F86510">
        <w:rPr>
          <w:color w:val="4D4D4D"/>
          <w:shd w:val="clear" w:color="auto" w:fill="FFFFFF"/>
        </w:rPr>
        <w:t xml:space="preserve"> powers</w:t>
      </w:r>
      <w:r w:rsidR="005F6B99" w:rsidRPr="00F86510">
        <w:rPr>
          <w:color w:val="4D4D4D"/>
          <w:shd w:val="clear" w:color="auto" w:fill="FFFFFF"/>
        </w:rPr>
        <w:t xml:space="preserve"> under code A of PACE </w:t>
      </w:r>
      <w:r w:rsidR="00BD07A2" w:rsidRPr="00F86510">
        <w:rPr>
          <w:color w:val="4D4D4D"/>
          <w:shd w:val="clear" w:color="auto" w:fill="FFFFFF"/>
        </w:rPr>
        <w:t xml:space="preserve">were introduced which says that officers must have reasonable suspicion that a search of an individual is necessary. </w:t>
      </w:r>
      <w:r w:rsidR="00944445">
        <w:rPr>
          <w:color w:val="4D4D4D"/>
          <w:shd w:val="clear" w:color="auto" w:fill="FFFFFF"/>
        </w:rPr>
        <w:t>“</w:t>
      </w:r>
      <w:r w:rsidR="007D2934">
        <w:t xml:space="preserve">In any case, stops and searches should be carried out on the basis of ‘reasonable suspicion’. </w:t>
      </w:r>
      <w:r w:rsidR="006A14C6">
        <w:t>It is unlawful for the police to base their suspicions on generalised beliefs about particular groups.</w:t>
      </w:r>
      <w:r w:rsidR="00944445">
        <w:t>”</w:t>
      </w:r>
      <w:r w:rsidR="00CE4E2F">
        <w:t xml:space="preserve"> </w:t>
      </w:r>
      <w:r w:rsidR="00CE4E2F" w:rsidRPr="00A450D1">
        <w:rPr>
          <w:color w:val="05103E"/>
        </w:rPr>
        <w:t>Equality and Human Rights Commission. (2009).</w:t>
      </w:r>
    </w:p>
    <w:p w14:paraId="79D7865A" w14:textId="77777777" w:rsidR="001D3CC6" w:rsidRPr="00F86510" w:rsidRDefault="001D3CC6" w:rsidP="00897F2B">
      <w:pPr>
        <w:jc w:val="both"/>
        <w:rPr>
          <w:color w:val="4D4D4D"/>
          <w:shd w:val="clear" w:color="auto" w:fill="FFFFFF"/>
        </w:rPr>
      </w:pPr>
    </w:p>
    <w:p w14:paraId="34D63C40" w14:textId="7589D707" w:rsidR="006C3916" w:rsidRPr="00675902" w:rsidRDefault="00C430CE" w:rsidP="00897F2B">
      <w:pPr>
        <w:jc w:val="both"/>
        <w:rPr>
          <w:color w:val="4D4D4D"/>
          <w:shd w:val="clear" w:color="auto" w:fill="FFFFFF"/>
        </w:rPr>
      </w:pPr>
      <w:r w:rsidRPr="00F86510">
        <w:rPr>
          <w:color w:val="4D4D4D"/>
          <w:shd w:val="clear" w:color="auto" w:fill="FFFFFF"/>
        </w:rPr>
        <w:t xml:space="preserve">Both </w:t>
      </w:r>
      <w:r w:rsidR="00BA1DE7" w:rsidRPr="00F86510">
        <w:rPr>
          <w:color w:val="4D4D4D"/>
          <w:shd w:val="clear" w:color="auto" w:fill="FFFFFF"/>
        </w:rPr>
        <w:t xml:space="preserve">these pieces of legislation have helped the way police forces have adapted and accommodated diversity within the United Kingdom </w:t>
      </w:r>
      <w:r w:rsidR="003B5E5A" w:rsidRPr="00F86510">
        <w:rPr>
          <w:color w:val="4D4D4D"/>
          <w:shd w:val="clear" w:color="auto" w:fill="FFFFFF"/>
        </w:rPr>
        <w:t>and tried to forge trust and accountability with these communities</w:t>
      </w:r>
      <w:r w:rsidR="001E2580" w:rsidRPr="00F86510">
        <w:rPr>
          <w:color w:val="4D4D4D"/>
          <w:shd w:val="clear" w:color="auto" w:fill="FFFFFF"/>
        </w:rPr>
        <w:t>.</w:t>
      </w:r>
      <w:r w:rsidR="00AC6592">
        <w:rPr>
          <w:color w:val="4D4D4D"/>
          <w:shd w:val="clear" w:color="auto" w:fill="FFFFFF"/>
        </w:rPr>
        <w:t xml:space="preserve"> </w:t>
      </w:r>
      <w:r w:rsidR="00C57D77">
        <w:rPr>
          <w:color w:val="4D4D4D"/>
          <w:shd w:val="clear" w:color="auto" w:fill="FFFFFF"/>
        </w:rPr>
        <w:t xml:space="preserve">They have encouraged </w:t>
      </w:r>
      <w:r w:rsidR="00272B56">
        <w:rPr>
          <w:color w:val="4D4D4D"/>
          <w:shd w:val="clear" w:color="auto" w:fill="FFFFFF"/>
        </w:rPr>
        <w:t xml:space="preserve">people </w:t>
      </w:r>
      <w:r w:rsidR="00C57D77">
        <w:rPr>
          <w:color w:val="4D4D4D"/>
          <w:shd w:val="clear" w:color="auto" w:fill="FFFFFF"/>
        </w:rPr>
        <w:t xml:space="preserve">of unrepresented </w:t>
      </w:r>
      <w:r w:rsidR="00272B56">
        <w:rPr>
          <w:color w:val="4D4D4D"/>
          <w:shd w:val="clear" w:color="auto" w:fill="FFFFFF"/>
        </w:rPr>
        <w:t xml:space="preserve">ethnicity </w:t>
      </w:r>
      <w:r w:rsidR="00654F35">
        <w:rPr>
          <w:color w:val="4D4D4D"/>
          <w:shd w:val="clear" w:color="auto" w:fill="FFFFFF"/>
        </w:rPr>
        <w:t>and diverse backgrounds</w:t>
      </w:r>
      <w:r w:rsidR="00C57D77">
        <w:rPr>
          <w:color w:val="4D4D4D"/>
          <w:shd w:val="clear" w:color="auto" w:fill="FFFFFF"/>
        </w:rPr>
        <w:t xml:space="preserve"> to apply to </w:t>
      </w:r>
      <w:r w:rsidR="003C285A">
        <w:rPr>
          <w:color w:val="4D4D4D"/>
          <w:shd w:val="clear" w:color="auto" w:fill="FFFFFF"/>
        </w:rPr>
        <w:t xml:space="preserve">join the Police. The forces have included outreach programmes </w:t>
      </w:r>
      <w:r w:rsidR="00EA7FDB">
        <w:rPr>
          <w:color w:val="4D4D4D"/>
          <w:shd w:val="clear" w:color="auto" w:fill="FFFFFF"/>
        </w:rPr>
        <w:t xml:space="preserve">and support during the application process of applying to join a force. Encouraging </w:t>
      </w:r>
      <w:r w:rsidR="00272B56">
        <w:rPr>
          <w:color w:val="4D4D4D"/>
          <w:shd w:val="clear" w:color="auto" w:fill="FFFFFF"/>
        </w:rPr>
        <w:t>people</w:t>
      </w:r>
      <w:r w:rsidR="00EA7FDB">
        <w:rPr>
          <w:color w:val="4D4D4D"/>
          <w:shd w:val="clear" w:color="auto" w:fill="FFFFFF"/>
        </w:rPr>
        <w:t xml:space="preserve"> of </w:t>
      </w:r>
      <w:r w:rsidR="000421A5">
        <w:rPr>
          <w:color w:val="4D4D4D"/>
          <w:shd w:val="clear" w:color="auto" w:fill="FFFFFF"/>
        </w:rPr>
        <w:t xml:space="preserve">less represented </w:t>
      </w:r>
      <w:r w:rsidR="00272B56">
        <w:rPr>
          <w:color w:val="4D4D4D"/>
          <w:shd w:val="clear" w:color="auto" w:fill="FFFFFF"/>
        </w:rPr>
        <w:t>ethnicity group to apply</w:t>
      </w:r>
      <w:r w:rsidR="00654F35">
        <w:rPr>
          <w:color w:val="4D4D4D"/>
          <w:shd w:val="clear" w:color="auto" w:fill="FFFFFF"/>
        </w:rPr>
        <w:t xml:space="preserve"> has seen an increase of </w:t>
      </w:r>
      <w:r w:rsidR="001131CA">
        <w:rPr>
          <w:color w:val="4D4D4D"/>
          <w:shd w:val="clear" w:color="auto" w:fill="FFFFFF"/>
        </w:rPr>
        <w:t>people from these groups to employed by Police forces throughout the UK</w:t>
      </w:r>
      <w:r w:rsidR="001131CA" w:rsidRPr="00B0763B">
        <w:rPr>
          <w:rFonts w:cstheme="minorHAnsi"/>
          <w:color w:val="4D4D4D"/>
          <w:shd w:val="clear" w:color="auto" w:fill="FFFFFF"/>
        </w:rPr>
        <w:t xml:space="preserve">. </w:t>
      </w:r>
      <w:r w:rsidR="00B0763B" w:rsidRPr="005407DE">
        <w:rPr>
          <w:rFonts w:ascii="Calibri" w:hAnsi="Calibri" w:cs="Calibri"/>
          <w:color w:val="4D4D4D"/>
          <w:shd w:val="clear" w:color="auto" w:fill="FFFFFF"/>
        </w:rPr>
        <w:t>“</w:t>
      </w:r>
      <w:r w:rsidR="005407DE" w:rsidRPr="005407DE">
        <w:rPr>
          <w:rFonts w:ascii="Calibri" w:eastAsia="Times New Roman" w:hAnsi="Calibri" w:cs="Calibri"/>
          <w:color w:val="0B0C0C"/>
          <w:lang w:eastAsia="en-GB"/>
        </w:rPr>
        <w:t>Out of police officers whose ethnicity was known, 91.9% were white and 8.1% were from Asian, black, mixed, and 'other' ethnic minority backgrounds”.</w:t>
      </w:r>
      <w:r w:rsidR="001262E6">
        <w:rPr>
          <w:rFonts w:ascii="Calibri" w:eastAsia="Times New Roman" w:hAnsi="Calibri" w:cs="Calibri"/>
          <w:color w:val="0B0C0C"/>
          <w:lang w:eastAsia="en-GB"/>
        </w:rPr>
        <w:t xml:space="preserve"> Unknown (2023)</w:t>
      </w:r>
      <w:r w:rsidR="00495CE4">
        <w:rPr>
          <w:rFonts w:ascii="Calibri" w:eastAsia="Times New Roman" w:hAnsi="Calibri" w:cs="Calibri"/>
          <w:color w:val="0B0C0C"/>
          <w:lang w:eastAsia="en-GB"/>
        </w:rPr>
        <w:t xml:space="preserve"> </w:t>
      </w:r>
      <w:r w:rsidR="00F359A1">
        <w:rPr>
          <w:rFonts w:ascii="Calibri" w:eastAsia="Times New Roman" w:hAnsi="Calibri" w:cs="Calibri"/>
          <w:color w:val="0B0C0C"/>
          <w:lang w:eastAsia="en-GB"/>
        </w:rPr>
        <w:t xml:space="preserve">The 8.1% of officers who </w:t>
      </w:r>
      <w:r w:rsidR="0006053D">
        <w:rPr>
          <w:rFonts w:ascii="Calibri" w:eastAsia="Times New Roman" w:hAnsi="Calibri" w:cs="Calibri"/>
          <w:color w:val="0B0C0C"/>
          <w:lang w:eastAsia="en-GB"/>
        </w:rPr>
        <w:t xml:space="preserve">are from different </w:t>
      </w:r>
      <w:r w:rsidR="006925C5">
        <w:rPr>
          <w:rFonts w:ascii="Calibri" w:eastAsia="Times New Roman" w:hAnsi="Calibri" w:cs="Calibri"/>
          <w:color w:val="0B0C0C"/>
          <w:lang w:eastAsia="en-GB"/>
        </w:rPr>
        <w:t xml:space="preserve">backgrounds </w:t>
      </w:r>
      <w:r w:rsidR="006B5157">
        <w:rPr>
          <w:rFonts w:ascii="Calibri" w:eastAsia="Times New Roman" w:hAnsi="Calibri" w:cs="Calibri"/>
          <w:color w:val="0B0C0C"/>
          <w:lang w:eastAsia="en-GB"/>
        </w:rPr>
        <w:t xml:space="preserve">are a valuable asset </w:t>
      </w:r>
      <w:r w:rsidR="00CE51F4">
        <w:rPr>
          <w:rFonts w:ascii="Calibri" w:eastAsia="Times New Roman" w:hAnsi="Calibri" w:cs="Calibri"/>
          <w:color w:val="0B0C0C"/>
          <w:lang w:eastAsia="en-GB"/>
        </w:rPr>
        <w:t>and offer plenty of</w:t>
      </w:r>
      <w:r w:rsidR="006925C5">
        <w:rPr>
          <w:rFonts w:ascii="Calibri" w:eastAsia="Times New Roman" w:hAnsi="Calibri" w:cs="Calibri"/>
          <w:color w:val="0B0C0C"/>
          <w:lang w:eastAsia="en-GB"/>
        </w:rPr>
        <w:t xml:space="preserve"> support in communities where other minorit</w:t>
      </w:r>
      <w:r w:rsidR="00CE51F4">
        <w:rPr>
          <w:rFonts w:ascii="Calibri" w:eastAsia="Times New Roman" w:hAnsi="Calibri" w:cs="Calibri"/>
          <w:color w:val="0B0C0C"/>
          <w:lang w:eastAsia="en-GB"/>
        </w:rPr>
        <w:t>ies are populus</w:t>
      </w:r>
      <w:r w:rsidR="006C3916">
        <w:rPr>
          <w:rFonts w:ascii="Calibri" w:eastAsia="Times New Roman" w:hAnsi="Calibri" w:cs="Calibri"/>
          <w:color w:val="0B0C0C"/>
          <w:lang w:eastAsia="en-GB"/>
        </w:rPr>
        <w:t>, they help build trust and respect in the police.</w:t>
      </w:r>
      <w:r w:rsidR="00AE0824">
        <w:rPr>
          <w:rFonts w:ascii="Calibri" w:eastAsia="Times New Roman" w:hAnsi="Calibri" w:cs="Calibri"/>
          <w:color w:val="0B0C0C"/>
          <w:lang w:eastAsia="en-GB"/>
        </w:rPr>
        <w:t>”</w:t>
      </w:r>
    </w:p>
    <w:p w14:paraId="5E22FF46" w14:textId="77777777" w:rsidR="00AE0824" w:rsidRDefault="00AE0824" w:rsidP="00897F2B">
      <w:pPr>
        <w:shd w:val="clear" w:color="auto" w:fill="FFFFFF"/>
        <w:spacing w:before="100" w:beforeAutospacing="1" w:after="300" w:line="240" w:lineRule="auto"/>
        <w:jc w:val="both"/>
        <w:rPr>
          <w:rFonts w:ascii="Calibri" w:eastAsia="Times New Roman" w:hAnsi="Calibri" w:cs="Calibri"/>
          <w:color w:val="0B0C0C"/>
          <w:lang w:eastAsia="en-GB"/>
        </w:rPr>
      </w:pPr>
    </w:p>
    <w:p w14:paraId="6B8F0B59" w14:textId="14E584D6" w:rsidR="00AE0824" w:rsidRDefault="00AE0824" w:rsidP="00897F2B">
      <w:pPr>
        <w:shd w:val="clear" w:color="auto" w:fill="FFFFFF"/>
        <w:spacing w:before="100" w:beforeAutospacing="1" w:after="300" w:line="240" w:lineRule="auto"/>
        <w:jc w:val="both"/>
        <w:rPr>
          <w:rFonts w:ascii="Calibri" w:eastAsia="Times New Roman" w:hAnsi="Calibri" w:cs="Calibri"/>
          <w:color w:val="0B0C0C"/>
          <w:lang w:eastAsia="en-GB"/>
        </w:rPr>
      </w:pPr>
      <w:r>
        <w:rPr>
          <w:rFonts w:ascii="Calibri" w:eastAsia="Times New Roman" w:hAnsi="Calibri" w:cs="Calibri"/>
          <w:color w:val="0B0C0C"/>
          <w:lang w:eastAsia="en-GB"/>
        </w:rPr>
        <w:t>Police community support officers</w:t>
      </w:r>
      <w:r w:rsidR="009124DF">
        <w:rPr>
          <w:rFonts w:ascii="Calibri" w:eastAsia="Times New Roman" w:hAnsi="Calibri" w:cs="Calibri"/>
          <w:color w:val="0B0C0C"/>
          <w:lang w:eastAsia="en-GB"/>
        </w:rPr>
        <w:t xml:space="preserve"> (PCSO’s)</w:t>
      </w:r>
      <w:r>
        <w:rPr>
          <w:rFonts w:ascii="Calibri" w:eastAsia="Times New Roman" w:hAnsi="Calibri" w:cs="Calibri"/>
          <w:color w:val="0B0C0C"/>
          <w:lang w:eastAsia="en-GB"/>
        </w:rPr>
        <w:t xml:space="preserve"> </w:t>
      </w:r>
      <w:r w:rsidR="009124DF">
        <w:rPr>
          <w:rFonts w:ascii="Calibri" w:eastAsia="Times New Roman" w:hAnsi="Calibri" w:cs="Calibri"/>
          <w:color w:val="0B0C0C"/>
          <w:lang w:eastAsia="en-GB"/>
        </w:rPr>
        <w:t>have</w:t>
      </w:r>
      <w:r>
        <w:rPr>
          <w:rFonts w:ascii="Calibri" w:eastAsia="Times New Roman" w:hAnsi="Calibri" w:cs="Calibri"/>
          <w:color w:val="0B0C0C"/>
          <w:lang w:eastAsia="en-GB"/>
        </w:rPr>
        <w:t xml:space="preserve"> more diverse</w:t>
      </w:r>
      <w:r w:rsidR="009124DF">
        <w:rPr>
          <w:rFonts w:ascii="Calibri" w:eastAsia="Times New Roman" w:hAnsi="Calibri" w:cs="Calibri"/>
          <w:color w:val="0B0C0C"/>
          <w:lang w:eastAsia="en-GB"/>
        </w:rPr>
        <w:t xml:space="preserve"> minorities as a workforce than Police officers</w:t>
      </w:r>
      <w:r w:rsidR="000B4CFA">
        <w:rPr>
          <w:rFonts w:ascii="Calibri" w:eastAsia="Times New Roman" w:hAnsi="Calibri" w:cs="Calibri"/>
          <w:color w:val="0B0C0C"/>
          <w:lang w:eastAsia="en-GB"/>
        </w:rPr>
        <w:t xml:space="preserve">. </w:t>
      </w:r>
      <w:r w:rsidR="0063473D">
        <w:rPr>
          <w:rFonts w:ascii="Calibri" w:eastAsia="Times New Roman" w:hAnsi="Calibri" w:cs="Calibri"/>
          <w:color w:val="0B0C0C"/>
          <w:lang w:eastAsia="en-GB"/>
        </w:rPr>
        <w:t>“</w:t>
      </w:r>
      <w:r w:rsidR="0063473D">
        <w:t>In March 2021, 10% of PCSOs identified as Black, Asian or Minority Ethnic</w:t>
      </w:r>
      <w:r w:rsidR="00586B40">
        <w:t>,</w:t>
      </w:r>
      <w:r w:rsidR="0063473D">
        <w:t xml:space="preserve"> compared with 8% of police officers and 8% of police staff.”</w:t>
      </w:r>
      <w:r w:rsidR="005C2F8B">
        <w:t xml:space="preserve"> </w:t>
      </w:r>
      <w:r w:rsidR="00682DF3" w:rsidRPr="00682DF3">
        <w:rPr>
          <w:color w:val="05103E"/>
        </w:rPr>
        <w:t>UNISON. (n.d.)</w:t>
      </w:r>
      <w:r w:rsidR="005C2F8B">
        <w:t xml:space="preserve"> are vital community engagement</w:t>
      </w:r>
      <w:r w:rsidR="001E5B78">
        <w:t xml:space="preserve"> and are a more visible presence</w:t>
      </w:r>
      <w:r w:rsidR="00DD6B24">
        <w:t xml:space="preserve"> in the local communities</w:t>
      </w:r>
      <w:r w:rsidR="001E5B78">
        <w:t xml:space="preserve"> than police officers</w:t>
      </w:r>
      <w:r w:rsidR="00586B40">
        <w:t xml:space="preserve">. </w:t>
      </w:r>
      <w:r w:rsidR="00405DBC">
        <w:t xml:space="preserve">They often hold clinics in local areas and get to know members of the local communities and </w:t>
      </w:r>
      <w:r w:rsidR="004A32B7">
        <w:t xml:space="preserve">are </w:t>
      </w:r>
      <w:r w:rsidR="00405DBC">
        <w:t xml:space="preserve">invaluable for police officers when asking for advice in </w:t>
      </w:r>
      <w:r w:rsidR="005B46B4">
        <w:t>those</w:t>
      </w:r>
      <w:r w:rsidR="00405DBC">
        <w:t xml:space="preserve"> communities.</w:t>
      </w:r>
      <w:r w:rsidR="00E249FA">
        <w:t xml:space="preserve"> Although most forces have </w:t>
      </w:r>
      <w:r w:rsidR="00742C80">
        <w:t xml:space="preserve">PCSO’s, Norfolk Police have decided in </w:t>
      </w:r>
      <w:r w:rsidR="00DD5D7F">
        <w:t>201</w:t>
      </w:r>
      <w:r w:rsidR="00230A83">
        <w:t>8</w:t>
      </w:r>
      <w:r w:rsidR="00332A65">
        <w:t>,</w:t>
      </w:r>
      <w:r w:rsidR="00DD5D7F">
        <w:t xml:space="preserve"> to get rid of their 150 PCSO’s and instead channelled that funding into 100 new constables and </w:t>
      </w:r>
      <w:r w:rsidR="00A77C89">
        <w:t>created stronger and more proactive neighbourhood teams</w:t>
      </w:r>
      <w:r w:rsidR="00A63123">
        <w:t>.</w:t>
      </w:r>
    </w:p>
    <w:p w14:paraId="4A4F332F" w14:textId="77777777" w:rsidR="003C5BB0" w:rsidRDefault="003C5BB0" w:rsidP="00897F2B">
      <w:pPr>
        <w:shd w:val="clear" w:color="auto" w:fill="FFFFFF"/>
        <w:spacing w:before="100" w:beforeAutospacing="1" w:after="300" w:line="240" w:lineRule="auto"/>
        <w:jc w:val="both"/>
        <w:rPr>
          <w:rFonts w:ascii="Calibri" w:eastAsia="Times New Roman" w:hAnsi="Calibri" w:cs="Calibri"/>
          <w:color w:val="0B0C0C"/>
          <w:lang w:eastAsia="en-GB"/>
        </w:rPr>
      </w:pPr>
    </w:p>
    <w:p w14:paraId="31726576" w14:textId="04C979FB" w:rsidR="00FE050D" w:rsidRPr="005F0723" w:rsidRDefault="00C12D3F" w:rsidP="00897F2B">
      <w:pPr>
        <w:shd w:val="clear" w:color="auto" w:fill="FFFFFF"/>
        <w:spacing w:before="100" w:beforeAutospacing="1" w:after="300" w:line="240" w:lineRule="auto"/>
        <w:jc w:val="both"/>
        <w:rPr>
          <w:rFonts w:eastAsia="Times New Roman" w:cstheme="minorHAnsi"/>
          <w:color w:val="0B0C0C"/>
          <w:lang w:eastAsia="en-GB"/>
        </w:rPr>
      </w:pPr>
      <w:r>
        <w:rPr>
          <w:rFonts w:ascii="Calibri" w:eastAsia="Times New Roman" w:hAnsi="Calibri" w:cs="Calibri"/>
          <w:color w:val="0B0C0C"/>
          <w:lang w:eastAsia="en-GB"/>
        </w:rPr>
        <w:t xml:space="preserve">Despite the improvements forces nationwide have tried to employ </w:t>
      </w:r>
      <w:r w:rsidR="00AA3C1B">
        <w:rPr>
          <w:rFonts w:ascii="Calibri" w:eastAsia="Times New Roman" w:hAnsi="Calibri" w:cs="Calibri"/>
          <w:color w:val="0B0C0C"/>
          <w:lang w:eastAsia="en-GB"/>
        </w:rPr>
        <w:t>officers from minority groups, it is slow progress, whe</w:t>
      </w:r>
      <w:r w:rsidR="00D74BDA">
        <w:rPr>
          <w:rFonts w:ascii="Calibri" w:eastAsia="Times New Roman" w:hAnsi="Calibri" w:cs="Calibri"/>
          <w:color w:val="0B0C0C"/>
          <w:lang w:eastAsia="en-GB"/>
        </w:rPr>
        <w:t xml:space="preserve">re senior management are still mainly </w:t>
      </w:r>
      <w:r w:rsidR="00040AE6">
        <w:rPr>
          <w:rFonts w:ascii="Calibri" w:eastAsia="Times New Roman" w:hAnsi="Calibri" w:cs="Calibri"/>
          <w:color w:val="0B0C0C"/>
          <w:lang w:eastAsia="en-GB"/>
        </w:rPr>
        <w:t xml:space="preserve">white. This is partly due to the time it takes for officers </w:t>
      </w:r>
      <w:r w:rsidR="00BD18EA">
        <w:rPr>
          <w:rFonts w:ascii="Calibri" w:eastAsia="Times New Roman" w:hAnsi="Calibri" w:cs="Calibri"/>
          <w:color w:val="0B0C0C"/>
          <w:lang w:eastAsia="en-GB"/>
        </w:rPr>
        <w:t xml:space="preserve">to get promotions and rise through the ranks in these forces. Retention of these officers </w:t>
      </w:r>
      <w:r w:rsidR="00D979BA">
        <w:rPr>
          <w:rFonts w:ascii="Calibri" w:eastAsia="Times New Roman" w:hAnsi="Calibri" w:cs="Calibri"/>
          <w:color w:val="0B0C0C"/>
          <w:lang w:eastAsia="en-GB"/>
        </w:rPr>
        <w:t xml:space="preserve">is also an issue, with </w:t>
      </w:r>
      <w:r w:rsidR="009E3A47">
        <w:rPr>
          <w:rFonts w:ascii="Calibri" w:eastAsia="Times New Roman" w:hAnsi="Calibri" w:cs="Calibri"/>
          <w:color w:val="0B0C0C"/>
          <w:lang w:eastAsia="en-GB"/>
        </w:rPr>
        <w:t>reports of discrimination within the forces</w:t>
      </w:r>
      <w:r w:rsidR="009E3A47" w:rsidRPr="000F3A97">
        <w:rPr>
          <w:rFonts w:eastAsia="Times New Roman" w:cstheme="minorHAnsi"/>
          <w:color w:val="0B0C0C"/>
          <w:lang w:eastAsia="en-GB"/>
        </w:rPr>
        <w:t xml:space="preserve">. </w:t>
      </w:r>
      <w:r w:rsidR="000F3A97" w:rsidRPr="000F3A97">
        <w:rPr>
          <w:rFonts w:eastAsia="Times New Roman" w:cstheme="minorHAnsi"/>
          <w:color w:val="0B0C0C"/>
          <w:lang w:eastAsia="en-GB"/>
        </w:rPr>
        <w:t>“</w:t>
      </w:r>
      <w:r w:rsidR="00352F4D" w:rsidRPr="000F3A97">
        <w:rPr>
          <w:rFonts w:cstheme="minorHAnsi"/>
          <w:color w:val="222222"/>
          <w:shd w:val="clear" w:color="auto" w:fill="FFFFFF"/>
        </w:rPr>
        <w:t>The police service no longer reflects the communities it serves mainly because it failed to recruit from these diverse communities as migrating populations increased. This has become particularly critical because data shows that minority ethnic communities in particular are disproportionately affected in all walks of life from education to socio-economic opportunities.</w:t>
      </w:r>
      <w:r w:rsidR="000F3A97" w:rsidRPr="000F3A97">
        <w:rPr>
          <w:rFonts w:cstheme="minorHAnsi"/>
          <w:color w:val="222222"/>
          <w:shd w:val="clear" w:color="auto" w:fill="FFFFFF"/>
        </w:rPr>
        <w:t>”</w:t>
      </w:r>
      <w:r w:rsidR="004514BF">
        <w:rPr>
          <w:rFonts w:cstheme="minorHAnsi"/>
          <w:color w:val="222222"/>
          <w:shd w:val="clear" w:color="auto" w:fill="FFFFFF"/>
        </w:rPr>
        <w:t xml:space="preserve"> </w:t>
      </w:r>
      <w:r w:rsidR="004514BF" w:rsidRPr="004514BF">
        <w:rPr>
          <w:color w:val="05103E"/>
        </w:rPr>
        <w:t>Unknown (2017)</w:t>
      </w:r>
      <w:r w:rsidR="005F0723">
        <w:rPr>
          <w:rFonts w:eastAsia="Times New Roman" w:cstheme="minorHAnsi"/>
          <w:color w:val="0B0C0C"/>
          <w:lang w:eastAsia="en-GB"/>
        </w:rPr>
        <w:t xml:space="preserve">. </w:t>
      </w:r>
      <w:r w:rsidR="003F0E60">
        <w:rPr>
          <w:rFonts w:ascii="Calibri" w:eastAsia="Times New Roman" w:hAnsi="Calibri" w:cs="Calibri"/>
          <w:color w:val="0B0C0C"/>
          <w:lang w:eastAsia="en-GB"/>
        </w:rPr>
        <w:t xml:space="preserve">The College of policing has introduced </w:t>
      </w:r>
      <w:r w:rsidR="00391591">
        <w:rPr>
          <w:rFonts w:ascii="Calibri" w:eastAsia="Times New Roman" w:hAnsi="Calibri" w:cs="Calibri"/>
          <w:color w:val="0B0C0C"/>
          <w:lang w:eastAsia="en-GB"/>
        </w:rPr>
        <w:t>training packages for all staff to complete</w:t>
      </w:r>
      <w:r w:rsidR="00C97E0F">
        <w:rPr>
          <w:rFonts w:ascii="Calibri" w:eastAsia="Times New Roman" w:hAnsi="Calibri" w:cs="Calibri"/>
          <w:color w:val="0B0C0C"/>
          <w:lang w:eastAsia="en-GB"/>
        </w:rPr>
        <w:t xml:space="preserve">, </w:t>
      </w:r>
      <w:r w:rsidR="0050421C">
        <w:rPr>
          <w:rFonts w:ascii="Calibri" w:eastAsia="Times New Roman" w:hAnsi="Calibri" w:cs="Calibri"/>
          <w:color w:val="0B0C0C"/>
          <w:lang w:eastAsia="en-GB"/>
        </w:rPr>
        <w:t>including</w:t>
      </w:r>
      <w:r w:rsidR="0082193A">
        <w:rPr>
          <w:rFonts w:ascii="Calibri" w:eastAsia="Times New Roman" w:hAnsi="Calibri" w:cs="Calibri"/>
          <w:color w:val="0B0C0C"/>
          <w:lang w:eastAsia="en-GB"/>
        </w:rPr>
        <w:t xml:space="preserve"> equality and diversity training</w:t>
      </w:r>
      <w:r w:rsidR="00073A3E">
        <w:rPr>
          <w:rFonts w:ascii="Calibri" w:eastAsia="Times New Roman" w:hAnsi="Calibri" w:cs="Calibri"/>
          <w:color w:val="0B0C0C"/>
          <w:lang w:eastAsia="en-GB"/>
        </w:rPr>
        <w:t xml:space="preserve">. Learning packages include </w:t>
      </w:r>
      <w:r w:rsidR="000D709F">
        <w:rPr>
          <w:rFonts w:ascii="Calibri" w:eastAsia="Times New Roman" w:hAnsi="Calibri" w:cs="Calibri"/>
          <w:color w:val="0B0C0C"/>
          <w:lang w:eastAsia="en-GB"/>
        </w:rPr>
        <w:t xml:space="preserve">unconscious bias training and impact of discrimination training. These </w:t>
      </w:r>
      <w:r w:rsidR="000627FE">
        <w:rPr>
          <w:rFonts w:ascii="Calibri" w:eastAsia="Times New Roman" w:hAnsi="Calibri" w:cs="Calibri"/>
          <w:color w:val="0B0C0C"/>
          <w:lang w:eastAsia="en-GB"/>
        </w:rPr>
        <w:t xml:space="preserve">packages are spoken about a lot when going </w:t>
      </w:r>
      <w:r w:rsidR="001130A5">
        <w:rPr>
          <w:rFonts w:ascii="Calibri" w:eastAsia="Times New Roman" w:hAnsi="Calibri" w:cs="Calibri"/>
          <w:color w:val="0B0C0C"/>
          <w:lang w:eastAsia="en-GB"/>
        </w:rPr>
        <w:t>through</w:t>
      </w:r>
      <w:r w:rsidR="000627FE">
        <w:rPr>
          <w:rFonts w:ascii="Calibri" w:eastAsia="Times New Roman" w:hAnsi="Calibri" w:cs="Calibri"/>
          <w:color w:val="0B0C0C"/>
          <w:lang w:eastAsia="en-GB"/>
        </w:rPr>
        <w:t xml:space="preserve"> training school</w:t>
      </w:r>
      <w:r w:rsidR="001C394D">
        <w:rPr>
          <w:rFonts w:ascii="Calibri" w:eastAsia="Times New Roman" w:hAnsi="Calibri" w:cs="Calibri"/>
          <w:color w:val="0B0C0C"/>
          <w:lang w:eastAsia="en-GB"/>
        </w:rPr>
        <w:t xml:space="preserve"> and are regularly repeated via the college of policing. </w:t>
      </w:r>
      <w:r w:rsidR="00B14421">
        <w:rPr>
          <w:rFonts w:ascii="Calibri" w:eastAsia="Times New Roman" w:hAnsi="Calibri" w:cs="Calibri"/>
          <w:color w:val="0B0C0C"/>
          <w:lang w:eastAsia="en-GB"/>
        </w:rPr>
        <w:t>Specialist</w:t>
      </w:r>
      <w:r w:rsidR="00341D72">
        <w:rPr>
          <w:rFonts w:ascii="Calibri" w:eastAsia="Times New Roman" w:hAnsi="Calibri" w:cs="Calibri"/>
          <w:color w:val="0B0C0C"/>
          <w:lang w:eastAsia="en-GB"/>
        </w:rPr>
        <w:t xml:space="preserve"> roles have also been created within forces</w:t>
      </w:r>
      <w:r w:rsidR="00B14421">
        <w:rPr>
          <w:rFonts w:ascii="Calibri" w:eastAsia="Times New Roman" w:hAnsi="Calibri" w:cs="Calibri"/>
          <w:color w:val="0B0C0C"/>
          <w:lang w:eastAsia="en-GB"/>
        </w:rPr>
        <w:t xml:space="preserve"> to help the police and communities to be as cohesive as possible.</w:t>
      </w:r>
    </w:p>
    <w:p w14:paraId="3976D0EB" w14:textId="77777777" w:rsidR="00B01286" w:rsidRDefault="00B01286" w:rsidP="00897F2B">
      <w:pPr>
        <w:shd w:val="clear" w:color="auto" w:fill="FFFFFF"/>
        <w:spacing w:before="100" w:beforeAutospacing="1" w:after="300" w:line="240" w:lineRule="auto"/>
        <w:jc w:val="both"/>
        <w:rPr>
          <w:rFonts w:ascii="Calibri" w:eastAsia="Times New Roman" w:hAnsi="Calibri" w:cs="Calibri"/>
          <w:color w:val="0B0C0C"/>
          <w:lang w:eastAsia="en-GB"/>
        </w:rPr>
      </w:pPr>
    </w:p>
    <w:p w14:paraId="2F7B46EC" w14:textId="01F9D0BD" w:rsidR="00242E24" w:rsidRDefault="006472D6" w:rsidP="00897F2B">
      <w:pPr>
        <w:shd w:val="clear" w:color="auto" w:fill="FFFFFF"/>
        <w:spacing w:before="100" w:beforeAutospacing="1" w:after="300" w:line="240" w:lineRule="auto"/>
        <w:jc w:val="both"/>
        <w:rPr>
          <w:rFonts w:ascii="Calibri" w:eastAsia="Times New Roman" w:hAnsi="Calibri" w:cs="Calibri"/>
          <w:color w:val="0B0C0C"/>
          <w:lang w:eastAsia="en-GB"/>
        </w:rPr>
      </w:pPr>
      <w:r>
        <w:rPr>
          <w:rFonts w:ascii="Calibri" w:eastAsia="Times New Roman" w:hAnsi="Calibri" w:cs="Calibri"/>
          <w:color w:val="0B0C0C"/>
          <w:lang w:eastAsia="en-GB"/>
        </w:rPr>
        <w:t xml:space="preserve">Independent office for police conduct (IOPC) </w:t>
      </w:r>
      <w:r w:rsidR="00E705C4">
        <w:rPr>
          <w:rFonts w:ascii="Calibri" w:eastAsia="Times New Roman" w:hAnsi="Calibri" w:cs="Calibri"/>
          <w:color w:val="0B0C0C"/>
          <w:lang w:eastAsia="en-GB"/>
        </w:rPr>
        <w:t>and local forces have strengthen</w:t>
      </w:r>
      <w:r w:rsidR="004A32B7">
        <w:rPr>
          <w:rFonts w:ascii="Calibri" w:eastAsia="Times New Roman" w:hAnsi="Calibri" w:cs="Calibri"/>
          <w:color w:val="0B0C0C"/>
          <w:lang w:eastAsia="en-GB"/>
        </w:rPr>
        <w:t>ed</w:t>
      </w:r>
      <w:r w:rsidR="00E705C4">
        <w:rPr>
          <w:rFonts w:ascii="Calibri" w:eastAsia="Times New Roman" w:hAnsi="Calibri" w:cs="Calibri"/>
          <w:color w:val="0B0C0C"/>
          <w:lang w:eastAsia="en-GB"/>
        </w:rPr>
        <w:t xml:space="preserve"> their approach so that officers are held accountable for their actions whilst </w:t>
      </w:r>
      <w:r w:rsidR="00917B59">
        <w:rPr>
          <w:rFonts w:ascii="Calibri" w:eastAsia="Times New Roman" w:hAnsi="Calibri" w:cs="Calibri"/>
          <w:color w:val="0B0C0C"/>
          <w:lang w:eastAsia="en-GB"/>
        </w:rPr>
        <w:t>on duty. These strengthen</w:t>
      </w:r>
      <w:r w:rsidR="001241FE">
        <w:rPr>
          <w:rFonts w:ascii="Calibri" w:eastAsia="Times New Roman" w:hAnsi="Calibri" w:cs="Calibri"/>
          <w:color w:val="0B0C0C"/>
          <w:lang w:eastAsia="en-GB"/>
        </w:rPr>
        <w:t>ing</w:t>
      </w:r>
      <w:r w:rsidR="00917B59">
        <w:rPr>
          <w:rFonts w:ascii="Calibri" w:eastAsia="Times New Roman" w:hAnsi="Calibri" w:cs="Calibri"/>
          <w:color w:val="0B0C0C"/>
          <w:lang w:eastAsia="en-GB"/>
        </w:rPr>
        <w:t xml:space="preserve"> of the rules</w:t>
      </w:r>
      <w:r w:rsidR="001241FE">
        <w:rPr>
          <w:rFonts w:ascii="Calibri" w:eastAsia="Times New Roman" w:hAnsi="Calibri" w:cs="Calibri"/>
          <w:color w:val="0B0C0C"/>
          <w:lang w:eastAsia="en-GB"/>
        </w:rPr>
        <w:t xml:space="preserve">, so that they can </w:t>
      </w:r>
      <w:r w:rsidR="00B01286">
        <w:rPr>
          <w:rFonts w:ascii="Calibri" w:eastAsia="Times New Roman" w:hAnsi="Calibri" w:cs="Calibri"/>
          <w:color w:val="0B0C0C"/>
          <w:lang w:eastAsia="en-GB"/>
        </w:rPr>
        <w:t>make more effective investigations of complaints.</w:t>
      </w:r>
      <w:r w:rsidR="003E6813">
        <w:rPr>
          <w:rFonts w:ascii="Calibri" w:eastAsia="Times New Roman" w:hAnsi="Calibri" w:cs="Calibri"/>
          <w:color w:val="0B0C0C"/>
          <w:lang w:eastAsia="en-GB"/>
        </w:rPr>
        <w:t xml:space="preserve"> “</w:t>
      </w:r>
      <w:r w:rsidR="003E6813">
        <w:t xml:space="preserve">The IOPC investigate serious matters relating to police conduct and through the course of their work produce learning reports to help develop policing” </w:t>
      </w:r>
      <w:r w:rsidR="00CE2EAB" w:rsidRPr="00CE2EAB">
        <w:rPr>
          <w:color w:val="05103E"/>
        </w:rPr>
        <w:t>Staddon, L. (n.d.)</w:t>
      </w:r>
      <w:r w:rsidR="005F0723">
        <w:rPr>
          <w:rFonts w:ascii="Calibri" w:eastAsia="Times New Roman" w:hAnsi="Calibri" w:cs="Calibri"/>
          <w:color w:val="0B0C0C"/>
          <w:lang w:eastAsia="en-GB"/>
        </w:rPr>
        <w:t xml:space="preserve">. </w:t>
      </w:r>
      <w:r w:rsidR="001F06FC">
        <w:rPr>
          <w:rFonts w:ascii="Calibri" w:eastAsia="Times New Roman" w:hAnsi="Calibri" w:cs="Calibri"/>
          <w:color w:val="0B0C0C"/>
          <w:lang w:eastAsia="en-GB"/>
        </w:rPr>
        <w:t xml:space="preserve">Policing has had to massively adapt over the recent years to keep up with the changing of the </w:t>
      </w:r>
      <w:r w:rsidR="00312C88">
        <w:rPr>
          <w:rFonts w:ascii="Calibri" w:eastAsia="Times New Roman" w:hAnsi="Calibri" w:cs="Calibri"/>
          <w:color w:val="0B0C0C"/>
          <w:lang w:eastAsia="en-GB"/>
        </w:rPr>
        <w:t xml:space="preserve">ethnic and cultural backgrounds of our communities. The progress seems to be slow, with not a massive increase </w:t>
      </w:r>
      <w:r w:rsidR="00CF0EF2">
        <w:rPr>
          <w:rFonts w:ascii="Calibri" w:eastAsia="Times New Roman" w:hAnsi="Calibri" w:cs="Calibri"/>
          <w:color w:val="0B0C0C"/>
          <w:lang w:eastAsia="en-GB"/>
        </w:rPr>
        <w:t>of officers from different backgrounds being brought into the police with the police uplift program that was announced in 2019</w:t>
      </w:r>
      <w:r w:rsidR="00190DA8">
        <w:rPr>
          <w:rFonts w:ascii="Calibri" w:eastAsia="Times New Roman" w:hAnsi="Calibri" w:cs="Calibri"/>
          <w:color w:val="0B0C0C"/>
          <w:lang w:eastAsia="en-GB"/>
        </w:rPr>
        <w:t xml:space="preserve">. </w:t>
      </w:r>
      <w:r w:rsidR="00615CE0">
        <w:rPr>
          <w:rFonts w:ascii="Calibri" w:eastAsia="Times New Roman" w:hAnsi="Calibri" w:cs="Calibri"/>
          <w:color w:val="0B0C0C"/>
          <w:lang w:eastAsia="en-GB"/>
        </w:rPr>
        <w:t>Successes in equality and diversity training for officers has helped shape the police force</w:t>
      </w:r>
      <w:r w:rsidR="004B07AB">
        <w:rPr>
          <w:rFonts w:ascii="Calibri" w:eastAsia="Times New Roman" w:hAnsi="Calibri" w:cs="Calibri"/>
          <w:color w:val="0B0C0C"/>
          <w:lang w:eastAsia="en-GB"/>
        </w:rPr>
        <w:t xml:space="preserve"> and has made it a better place to work and thrive. </w:t>
      </w:r>
    </w:p>
    <w:p w14:paraId="7B769756" w14:textId="77777777" w:rsidR="00651DB6" w:rsidRDefault="00651DB6" w:rsidP="00897F2B">
      <w:pPr>
        <w:shd w:val="clear" w:color="auto" w:fill="FFFFFF"/>
        <w:spacing w:before="100" w:beforeAutospacing="1" w:after="300" w:line="240" w:lineRule="auto"/>
        <w:jc w:val="both"/>
        <w:rPr>
          <w:rFonts w:ascii="Calibri" w:eastAsia="Times New Roman" w:hAnsi="Calibri" w:cs="Calibri"/>
          <w:color w:val="0B0C0C"/>
          <w:lang w:eastAsia="en-GB"/>
        </w:rPr>
      </w:pPr>
    </w:p>
    <w:p w14:paraId="6FE08367" w14:textId="6D3BF1F6" w:rsidR="00651DB6" w:rsidRDefault="005D68CF" w:rsidP="00897F2B">
      <w:pPr>
        <w:shd w:val="clear" w:color="auto" w:fill="FFFFFF"/>
        <w:spacing w:before="100" w:beforeAutospacing="1" w:after="300" w:line="240" w:lineRule="auto"/>
        <w:jc w:val="both"/>
        <w:rPr>
          <w:rFonts w:ascii="Calibri" w:eastAsia="Times New Roman" w:hAnsi="Calibri" w:cs="Calibri"/>
          <w:color w:val="0B0C0C"/>
          <w:lang w:eastAsia="en-GB"/>
        </w:rPr>
      </w:pPr>
      <w:r>
        <w:rPr>
          <w:rFonts w:ascii="Calibri" w:eastAsia="Times New Roman" w:hAnsi="Calibri" w:cs="Calibri"/>
          <w:color w:val="0B0C0C"/>
          <w:lang w:eastAsia="en-GB"/>
        </w:rPr>
        <w:t xml:space="preserve">In conclusion, </w:t>
      </w:r>
      <w:r w:rsidR="00863A66">
        <w:rPr>
          <w:rFonts w:ascii="Calibri" w:eastAsia="Times New Roman" w:hAnsi="Calibri" w:cs="Calibri"/>
          <w:color w:val="0B0C0C"/>
          <w:lang w:eastAsia="en-GB"/>
        </w:rPr>
        <w:t xml:space="preserve">it is evident that </w:t>
      </w:r>
      <w:r w:rsidR="00651DB6">
        <w:rPr>
          <w:rFonts w:ascii="Calibri" w:eastAsia="Times New Roman" w:hAnsi="Calibri" w:cs="Calibri"/>
          <w:color w:val="0B0C0C"/>
          <w:lang w:eastAsia="en-GB"/>
        </w:rPr>
        <w:t xml:space="preserve">Police forces still </w:t>
      </w:r>
      <w:r w:rsidR="00303E14">
        <w:rPr>
          <w:rFonts w:ascii="Calibri" w:eastAsia="Times New Roman" w:hAnsi="Calibri" w:cs="Calibri"/>
          <w:color w:val="0B0C0C"/>
          <w:lang w:eastAsia="en-GB"/>
        </w:rPr>
        <w:t>must</w:t>
      </w:r>
      <w:r w:rsidR="00651DB6">
        <w:rPr>
          <w:rFonts w:ascii="Calibri" w:eastAsia="Times New Roman" w:hAnsi="Calibri" w:cs="Calibri"/>
          <w:color w:val="0B0C0C"/>
          <w:lang w:eastAsia="en-GB"/>
        </w:rPr>
        <w:t xml:space="preserve"> </w:t>
      </w:r>
      <w:r w:rsidR="00487919">
        <w:rPr>
          <w:rFonts w:ascii="Calibri" w:eastAsia="Times New Roman" w:hAnsi="Calibri" w:cs="Calibri"/>
          <w:color w:val="0B0C0C"/>
          <w:lang w:eastAsia="en-GB"/>
        </w:rPr>
        <w:t>prioritise</w:t>
      </w:r>
      <w:r w:rsidR="00D505AF">
        <w:rPr>
          <w:rFonts w:ascii="Calibri" w:eastAsia="Times New Roman" w:hAnsi="Calibri" w:cs="Calibri"/>
          <w:color w:val="0B0C0C"/>
          <w:lang w:eastAsia="en-GB"/>
        </w:rPr>
        <w:t xml:space="preserve"> and continue to deliver </w:t>
      </w:r>
      <w:r w:rsidR="00487919">
        <w:rPr>
          <w:rFonts w:ascii="Calibri" w:eastAsia="Times New Roman" w:hAnsi="Calibri" w:cs="Calibri"/>
          <w:color w:val="0B0C0C"/>
          <w:lang w:eastAsia="en-GB"/>
        </w:rPr>
        <w:t>learning and development around constant changes within all the local communities that are constantly changing and new estates w</w:t>
      </w:r>
      <w:r w:rsidR="00FE6042">
        <w:rPr>
          <w:rFonts w:ascii="Calibri" w:eastAsia="Times New Roman" w:hAnsi="Calibri" w:cs="Calibri"/>
          <w:color w:val="0B0C0C"/>
          <w:lang w:eastAsia="en-GB"/>
        </w:rPr>
        <w:t xml:space="preserve">hich have a wide range of different cultural backgrounds. </w:t>
      </w:r>
      <w:r w:rsidR="00EE5E2D">
        <w:rPr>
          <w:rFonts w:ascii="Calibri" w:eastAsia="Times New Roman" w:hAnsi="Calibri" w:cs="Calibri"/>
          <w:color w:val="0B0C0C"/>
          <w:lang w:eastAsia="en-GB"/>
        </w:rPr>
        <w:t xml:space="preserve">Building and sustaining a diverse </w:t>
      </w:r>
      <w:r w:rsidR="009E7ECF">
        <w:rPr>
          <w:rFonts w:ascii="Calibri" w:eastAsia="Times New Roman" w:hAnsi="Calibri" w:cs="Calibri"/>
          <w:color w:val="0B0C0C"/>
          <w:lang w:eastAsia="en-GB"/>
        </w:rPr>
        <w:t>and inclusive work force is essential for gaining the trust of all communities</w:t>
      </w:r>
      <w:r w:rsidR="00303E14">
        <w:rPr>
          <w:rFonts w:ascii="Calibri" w:eastAsia="Times New Roman" w:hAnsi="Calibri" w:cs="Calibri"/>
          <w:color w:val="0B0C0C"/>
          <w:lang w:eastAsia="en-GB"/>
        </w:rPr>
        <w:t>, with the hope of building a safer and more inclusive society.</w:t>
      </w:r>
    </w:p>
    <w:p w14:paraId="1A6164A9" w14:textId="77777777" w:rsidR="00813477" w:rsidRDefault="00813477" w:rsidP="00897F2B">
      <w:pPr>
        <w:shd w:val="clear" w:color="auto" w:fill="FFFFFF"/>
        <w:spacing w:before="100" w:beforeAutospacing="1" w:after="300" w:line="240" w:lineRule="auto"/>
        <w:jc w:val="both"/>
        <w:rPr>
          <w:rFonts w:ascii="Calibri" w:eastAsia="Times New Roman" w:hAnsi="Calibri" w:cs="Calibri"/>
          <w:color w:val="0B0C0C"/>
          <w:lang w:eastAsia="en-GB"/>
        </w:rPr>
      </w:pPr>
    </w:p>
    <w:p w14:paraId="57CEC996" w14:textId="1BD9EDB1" w:rsidR="00813477" w:rsidRPr="00813477" w:rsidRDefault="0033264C" w:rsidP="00897F2B">
      <w:pPr>
        <w:shd w:val="clear" w:color="auto" w:fill="FFFFFF"/>
        <w:spacing w:before="100" w:beforeAutospacing="1" w:after="300" w:line="240" w:lineRule="auto"/>
        <w:jc w:val="both"/>
        <w:rPr>
          <w:rFonts w:ascii="Calibri" w:eastAsia="Times New Roman" w:hAnsi="Calibri" w:cs="Calibri"/>
          <w:b/>
          <w:bCs/>
          <w:color w:val="0B0C0C"/>
          <w:u w:val="single"/>
          <w:lang w:eastAsia="en-GB"/>
        </w:rPr>
      </w:pPr>
      <w:r>
        <w:rPr>
          <w:rFonts w:ascii="Calibri" w:eastAsia="Times New Roman" w:hAnsi="Calibri" w:cs="Calibri"/>
          <w:b/>
          <w:bCs/>
          <w:color w:val="0B0C0C"/>
          <w:u w:val="single"/>
          <w:lang w:eastAsia="en-GB"/>
        </w:rPr>
        <w:t>9</w:t>
      </w:r>
      <w:r w:rsidR="00863A66">
        <w:rPr>
          <w:rFonts w:ascii="Calibri" w:eastAsia="Times New Roman" w:hAnsi="Calibri" w:cs="Calibri"/>
          <w:b/>
          <w:bCs/>
          <w:color w:val="0B0C0C"/>
          <w:u w:val="single"/>
          <w:lang w:eastAsia="en-GB"/>
        </w:rPr>
        <w:t>70</w:t>
      </w:r>
      <w:r w:rsidR="00813477" w:rsidRPr="00813477">
        <w:rPr>
          <w:rFonts w:ascii="Calibri" w:eastAsia="Times New Roman" w:hAnsi="Calibri" w:cs="Calibri"/>
          <w:b/>
          <w:bCs/>
          <w:color w:val="0B0C0C"/>
          <w:u w:val="single"/>
          <w:lang w:eastAsia="en-GB"/>
        </w:rPr>
        <w:t xml:space="preserve"> Words </w:t>
      </w:r>
    </w:p>
    <w:p w14:paraId="19A1C450" w14:textId="761B79DE" w:rsidR="00567E24" w:rsidRPr="00B122A1" w:rsidRDefault="00567E24">
      <w:pPr>
        <w:rPr>
          <w:color w:val="05103E"/>
          <w:bdr w:val="single" w:sz="2" w:space="0" w:color="ECEDEE" w:frame="1"/>
        </w:rPr>
      </w:pPr>
    </w:p>
    <w:p w14:paraId="207B4E89" w14:textId="79F7270B" w:rsidR="005813FB" w:rsidRDefault="005813FB">
      <w:pPr>
        <w:rPr>
          <w:b/>
          <w:bCs/>
          <w:u w:val="single"/>
        </w:rPr>
      </w:pPr>
      <w:r w:rsidRPr="00116605">
        <w:rPr>
          <w:b/>
          <w:bCs/>
          <w:u w:val="single"/>
        </w:rPr>
        <w:t xml:space="preserve">Bibliography </w:t>
      </w:r>
    </w:p>
    <w:p w14:paraId="1EBD956D" w14:textId="77777777" w:rsidR="00663A6E" w:rsidRPr="00D02A24" w:rsidRDefault="00663A6E">
      <w:pPr>
        <w:rPr>
          <w:b/>
          <w:bCs/>
          <w:u w:val="single"/>
        </w:rPr>
      </w:pPr>
    </w:p>
    <w:p w14:paraId="6A1A3503" w14:textId="77777777" w:rsidR="00663A6E" w:rsidRPr="00665F86" w:rsidRDefault="00663A6E"/>
    <w:p w14:paraId="0A7099B2" w14:textId="77777777" w:rsidR="00663A6E" w:rsidRPr="005863AA" w:rsidRDefault="00663A6E">
      <w:r w:rsidRPr="005863AA">
        <w:t>Barak Ariel, et al., "Wearing Body Cameras Increases Assaults against Officers and Does Not Reduce Police Use of Force: Results from a Global Multi-Site Experiment," sagepub.com, 2016</w:t>
      </w:r>
    </w:p>
    <w:p w14:paraId="1CC500D5" w14:textId="77777777" w:rsidR="00663A6E" w:rsidRPr="005D19CA" w:rsidRDefault="00663A6E">
      <w:r w:rsidRPr="005D19CA">
        <w:rPr>
          <w:color w:val="05103E"/>
        </w:rPr>
        <w:lastRenderedPageBreak/>
        <w:t>BlackFacts.com. (n.d.). </w:t>
      </w:r>
      <w:r w:rsidRPr="005D19CA">
        <w:rPr>
          <w:i/>
          <w:iCs/>
          <w:color w:val="05103E"/>
          <w:bdr w:val="single" w:sz="2" w:space="0" w:color="ECEDEE" w:frame="1"/>
        </w:rPr>
        <w:t>Brixton Riots (April 10-12, 1981)</w:t>
      </w:r>
      <w:r w:rsidRPr="005D19CA">
        <w:rPr>
          <w:color w:val="05103E"/>
        </w:rPr>
        <w:t>. Blackfacts.com. </w:t>
      </w:r>
      <w:r w:rsidRPr="005D19CA">
        <w:rPr>
          <w:rStyle w:val="url"/>
          <w:color w:val="05103E"/>
          <w:bdr w:val="single" w:sz="2" w:space="0" w:color="ECEDEE" w:frame="1"/>
        </w:rPr>
        <w:t>https://blackfacts.com/fact/brixton-riots-april-10-12-1981</w:t>
      </w:r>
    </w:p>
    <w:p w14:paraId="4CBDA393" w14:textId="77777777" w:rsidR="00663A6E" w:rsidRPr="00021848" w:rsidRDefault="00663A6E">
      <w:pPr>
        <w:rPr>
          <w:rStyle w:val="Hyperlink"/>
        </w:rPr>
      </w:pPr>
      <w:r w:rsidRPr="00021848">
        <w:rPr>
          <w:i/>
          <w:iCs/>
          <w:color w:val="05103E"/>
          <w:bdr w:val="single" w:sz="2" w:space="0" w:color="ECEDEE" w:frame="1"/>
        </w:rPr>
        <w:t>College of Policing</w:t>
      </w:r>
      <w:r w:rsidRPr="00021848">
        <w:rPr>
          <w:color w:val="05103E"/>
        </w:rPr>
        <w:t>. (2021, June 10). College of Policing. </w:t>
      </w:r>
      <w:r w:rsidRPr="00021848">
        <w:rPr>
          <w:rStyle w:val="url"/>
          <w:color w:val="05103E"/>
          <w:bdr w:val="single" w:sz="2" w:space="0" w:color="ECEDEE" w:frame="1"/>
        </w:rPr>
        <w:t>https://www.college.police.uk/research/crime-reduction-toolkit/body-worn-cameras</w:t>
      </w:r>
    </w:p>
    <w:p w14:paraId="22392116" w14:textId="77777777" w:rsidR="00663A6E" w:rsidRPr="00003E1D" w:rsidRDefault="00663A6E">
      <w:r w:rsidRPr="00003E1D">
        <w:rPr>
          <w:i/>
          <w:iCs/>
          <w:color w:val="05103E"/>
          <w:bdr w:val="single" w:sz="2" w:space="0" w:color="ECEDEE" w:frame="1"/>
        </w:rPr>
        <w:t>College of Policing</w:t>
      </w:r>
      <w:r w:rsidRPr="00003E1D">
        <w:rPr>
          <w:color w:val="05103E"/>
        </w:rPr>
        <w:t>. (2021, November 18). College of Policing. </w:t>
      </w:r>
      <w:r w:rsidRPr="00003E1D">
        <w:rPr>
          <w:rStyle w:val="url"/>
          <w:color w:val="05103E"/>
          <w:bdr w:val="single" w:sz="2" w:space="0" w:color="ECEDEE" w:frame="1"/>
        </w:rPr>
        <w:t>https://www.college.police.uk/guidance/vulnerability-related-risks/introduction-vulnerability-related-risk</w:t>
      </w:r>
    </w:p>
    <w:p w14:paraId="04B704F0" w14:textId="77777777" w:rsidR="00663A6E" w:rsidRPr="00480E0D" w:rsidRDefault="00663A6E" w:rsidP="00480E0D">
      <w:pPr>
        <w:shd w:val="clear" w:color="auto" w:fill="FFFFFF"/>
        <w:spacing w:before="100" w:beforeAutospacing="1" w:after="300" w:line="240" w:lineRule="auto"/>
        <w:rPr>
          <w:rStyle w:val="Hyperlink"/>
          <w:rFonts w:ascii="Calibri" w:eastAsia="Times New Roman" w:hAnsi="Calibri" w:cs="Calibri"/>
          <w:color w:val="0B0C0C"/>
          <w:u w:val="none"/>
          <w:lang w:eastAsia="en-GB"/>
        </w:rPr>
      </w:pPr>
      <w:r w:rsidRPr="00066620">
        <w:rPr>
          <w:color w:val="05103E"/>
        </w:rPr>
        <w:t xml:space="preserve">Equality and Human Rights Commission. (2009). Stop and think. </w:t>
      </w:r>
      <w:r w:rsidRPr="00C07501">
        <w:rPr>
          <w:rFonts w:ascii="Calibri" w:eastAsia="Times New Roman" w:hAnsi="Calibri" w:cs="Calibri"/>
          <w:color w:val="0B0C0C"/>
          <w:lang w:eastAsia="en-GB"/>
        </w:rPr>
        <w:t>Equality and Human Rights Commission</w:t>
      </w:r>
      <w:r>
        <w:rPr>
          <w:rFonts w:ascii="Calibri" w:eastAsia="Times New Roman" w:hAnsi="Calibri" w:cs="Calibri"/>
          <w:color w:val="0B0C0C"/>
          <w:lang w:eastAsia="en-GB"/>
        </w:rPr>
        <w:t xml:space="preserve"> </w:t>
      </w:r>
      <w:r w:rsidRPr="00066620">
        <w:rPr>
          <w:color w:val="05103E"/>
        </w:rPr>
        <w:t>In</w:t>
      </w:r>
      <w:r>
        <w:rPr>
          <w:color w:val="05103E"/>
        </w:rPr>
        <w:t xml:space="preserve">. </w:t>
      </w:r>
      <w:r w:rsidRPr="00FF1899">
        <w:rPr>
          <w:color w:val="05103E"/>
        </w:rPr>
        <w:t>https://www.equalityhumanrights.com/sites/default/files/ehrc_stop_and_search_report.pdf</w:t>
      </w:r>
    </w:p>
    <w:p w14:paraId="7C452AA6" w14:textId="77777777" w:rsidR="00663A6E" w:rsidRDefault="00663A6E">
      <w:r>
        <w:t xml:space="preserve">Ford, Newbury, Meredith, Evans et al, (2017) </w:t>
      </w:r>
      <w:hyperlink r:id="rId5" w:history="1">
        <w:r w:rsidRPr="00891D4F">
          <w:rPr>
            <w:rStyle w:val="Hyperlink"/>
            <w:color w:val="auto"/>
            <w:u w:val="none"/>
          </w:rPr>
          <w:t>3-ACEs-Training-Evaluation-Report.pdf (phwwhocc.co.uk)</w:t>
        </w:r>
      </w:hyperlink>
    </w:p>
    <w:p w14:paraId="04821CBE" w14:textId="77777777" w:rsidR="00663A6E" w:rsidRPr="00D02A24" w:rsidRDefault="00663A6E">
      <w:pPr>
        <w:rPr>
          <w:b/>
          <w:bCs/>
        </w:rPr>
      </w:pPr>
      <w:r>
        <w:t xml:space="preserve">Guvermont et al., (2014) </w:t>
      </w:r>
      <w:hyperlink r:id="rId6" w:history="1">
        <w:r w:rsidRPr="00D02A24">
          <w:rPr>
            <w:rStyle w:val="Hyperlink"/>
            <w:color w:val="auto"/>
            <w:u w:val="none"/>
          </w:rPr>
          <w:t>Do extracurricular activities contribute to better adolescent outcomes? A fixed‐effects panel data approach - O'Flaherty - 2022 - Journal of Adolescence - Wiley Online Library</w:t>
        </w:r>
      </w:hyperlink>
    </w:p>
    <w:p w14:paraId="0E955102" w14:textId="77777777" w:rsidR="00663A6E" w:rsidRPr="000E37A1" w:rsidRDefault="00663A6E">
      <w:pPr>
        <w:rPr>
          <w:rStyle w:val="Hyperlink"/>
        </w:rPr>
      </w:pPr>
      <w:r w:rsidRPr="000E37A1">
        <w:rPr>
          <w:color w:val="05103E"/>
        </w:rPr>
        <w:t>Hayes, R., &amp; Hayes, R. (2023, July 26). </w:t>
      </w:r>
      <w:r w:rsidRPr="000E37A1">
        <w:rPr>
          <w:i/>
          <w:iCs/>
          <w:color w:val="05103E"/>
          <w:bdr w:val="single" w:sz="2" w:space="0" w:color="ECEDEE" w:frame="1"/>
        </w:rPr>
        <w:t>School absence risks tidal wave of youth crime, CSJ analysis reveals</w:t>
      </w:r>
      <w:r w:rsidRPr="000E37A1">
        <w:rPr>
          <w:color w:val="05103E"/>
        </w:rPr>
        <w:t>. The Centre for Social Justice. </w:t>
      </w:r>
      <w:r w:rsidRPr="000E37A1">
        <w:rPr>
          <w:rStyle w:val="url"/>
          <w:color w:val="05103E"/>
          <w:bdr w:val="single" w:sz="2" w:space="0" w:color="ECEDEE" w:frame="1"/>
        </w:rPr>
        <w:t>https://www.centreforsocialjustice.org.uk/newsroom/school-absence-risks-tidal-wave-of-youth-crime-csj-analysis-reveals</w:t>
      </w:r>
    </w:p>
    <w:p w14:paraId="1151851C" w14:textId="77777777" w:rsidR="00663A6E" w:rsidRPr="009E382E" w:rsidRDefault="00663A6E">
      <w:pPr>
        <w:rPr>
          <w:rStyle w:val="Hyperlink"/>
        </w:rPr>
      </w:pPr>
      <w:r w:rsidRPr="009E382E">
        <w:rPr>
          <w:color w:val="05103E"/>
        </w:rPr>
        <w:t>King’s Printer of Acts of Parliament. (n.d.). </w:t>
      </w:r>
      <w:r w:rsidRPr="009E382E">
        <w:rPr>
          <w:i/>
          <w:iCs/>
          <w:color w:val="05103E"/>
          <w:bdr w:val="single" w:sz="2" w:space="0" w:color="ECEDEE" w:frame="1"/>
        </w:rPr>
        <w:t>Race Relations Act 1965</w:t>
      </w:r>
      <w:r w:rsidRPr="009E382E">
        <w:rPr>
          <w:color w:val="05103E"/>
        </w:rPr>
        <w:t>. </w:t>
      </w:r>
      <w:r w:rsidRPr="008C1BF1">
        <w:rPr>
          <w:color w:val="05103E"/>
        </w:rPr>
        <w:t>https://www.legislation.gov.uk/ukpga/1965/73/contents/enacted</w:t>
      </w:r>
    </w:p>
    <w:p w14:paraId="7F6C2C4E" w14:textId="77777777" w:rsidR="00663A6E" w:rsidRDefault="00663A6E">
      <w:r w:rsidRPr="00DE1E97">
        <w:t>LawTeacher. November 2013. Police and Criminal Evidence Act 1984. [online]. Available from: https://www.lawteacher.net/acts/police-and-criminal-evidence-act.php?vref=1 [Accessed 25 July 2024].</w:t>
      </w:r>
    </w:p>
    <w:p w14:paraId="73ECA1D2" w14:textId="77777777" w:rsidR="00663A6E" w:rsidRPr="006952FA" w:rsidRDefault="00663A6E" w:rsidP="006952FA">
      <w:pPr>
        <w:shd w:val="clear" w:color="auto" w:fill="FFFFFF"/>
        <w:spacing w:before="100" w:beforeAutospacing="1" w:after="300" w:line="240" w:lineRule="auto"/>
        <w:rPr>
          <w:rFonts w:ascii="Calibri" w:eastAsia="Times New Roman" w:hAnsi="Calibri" w:cs="Calibri"/>
          <w:color w:val="0B0C0C"/>
          <w:lang w:eastAsia="en-GB"/>
        </w:rPr>
      </w:pPr>
      <w:r w:rsidRPr="00902436">
        <w:rPr>
          <w:color w:val="05103E"/>
        </w:rPr>
        <w:t>Longfield. (2019).</w:t>
      </w:r>
      <w:r>
        <w:rPr>
          <w:color w:val="05103E"/>
        </w:rPr>
        <w:t xml:space="preserve"> </w:t>
      </w:r>
      <w:r w:rsidRPr="006952FA">
        <w:rPr>
          <w:rFonts w:ascii="Calibri" w:eastAsia="Times New Roman" w:hAnsi="Calibri" w:cs="Calibri"/>
          <w:color w:val="0B0C0C"/>
          <w:lang w:eastAsia="en-GB"/>
        </w:rPr>
        <w:t>Keeping kids safe: Improving safeguarding responses to gang violence and criminal exploitation</w:t>
      </w:r>
      <w:r>
        <w:rPr>
          <w:rFonts w:ascii="Calibri" w:eastAsia="Times New Roman" w:hAnsi="Calibri" w:cs="Calibri"/>
          <w:color w:val="0B0C0C"/>
          <w:lang w:eastAsia="en-GB"/>
        </w:rPr>
        <w:t>.</w:t>
      </w:r>
      <w:r w:rsidRPr="006952FA">
        <w:rPr>
          <w:color w:val="05103E"/>
        </w:rPr>
        <w:t> </w:t>
      </w:r>
      <w:r w:rsidRPr="00D414E4">
        <w:rPr>
          <w:color w:val="05103E"/>
        </w:rPr>
        <w:t>https://assets.childrenscommissioner.gov.uk/wpuploads/2019/02/CCO-Gangs.pdf</w:t>
      </w:r>
    </w:p>
    <w:p w14:paraId="5808EE4C" w14:textId="77777777" w:rsidR="00663A6E" w:rsidRDefault="00663A6E">
      <w:pPr>
        <w:rPr>
          <w:rStyle w:val="url"/>
          <w:color w:val="05103E"/>
          <w:bdr w:val="single" w:sz="2" w:space="0" w:color="ECEDEE" w:frame="1"/>
        </w:rPr>
      </w:pPr>
      <w:r w:rsidRPr="00665F86">
        <w:rPr>
          <w:color w:val="05103E"/>
        </w:rPr>
        <w:t>Pisanu, A. (2023, July 27). </w:t>
      </w:r>
      <w:r w:rsidRPr="00665F86">
        <w:rPr>
          <w:i/>
          <w:iCs/>
          <w:color w:val="05103E"/>
          <w:bdr w:val="single" w:sz="2" w:space="0" w:color="ECEDEE" w:frame="1"/>
        </w:rPr>
        <w:t>School absence risks creating thousands of young offenders</w:t>
      </w:r>
      <w:r w:rsidRPr="00665F86">
        <w:rPr>
          <w:color w:val="05103E"/>
        </w:rPr>
        <w:t>. Education Business. </w:t>
      </w:r>
      <w:hyperlink r:id="rId7" w:anchor=":~:text=New%20analysis%20from%20the%20Centre%20for%20Social%20Justice,risks%20producing%20an%20additional%202%2C000%20young%20violent%20criminals" w:history="1">
        <w:r w:rsidRPr="008A39E5">
          <w:rPr>
            <w:rStyle w:val="Hyperlink"/>
            <w:color w:val="auto"/>
            <w:u w:val="none"/>
            <w:bdr w:val="single" w:sz="2" w:space="0" w:color="ECEDEE" w:frame="1"/>
          </w:rPr>
          <w:t>https://educationbusinessuk.net/news/27072023/school-absence-risks-creating-thousands-young-offenders#:~:text=New%20analysis%20from%20the%20Centre%20for%20Social%20Justice,risks%20producing%20an%20additional%202%2C000%20young%20violent%20criminals</w:t>
        </w:r>
      </w:hyperlink>
      <w:r w:rsidRPr="008A39E5">
        <w:rPr>
          <w:rStyle w:val="url"/>
          <w:bdr w:val="single" w:sz="2" w:space="0" w:color="ECEDEE" w:frame="1"/>
        </w:rPr>
        <w:t>.</w:t>
      </w:r>
    </w:p>
    <w:p w14:paraId="69AAC0EF" w14:textId="77777777" w:rsidR="00663A6E" w:rsidRPr="003540D3" w:rsidRDefault="00663A6E">
      <w:r w:rsidRPr="003540D3">
        <w:rPr>
          <w:color w:val="05103E"/>
        </w:rPr>
        <w:t>Poutvaara, P., &amp; Priks, M. (2011). Unemployment and gang crime: can prosperity backfire? </w:t>
      </w:r>
      <w:r>
        <w:rPr>
          <w:color w:val="05103E"/>
        </w:rPr>
        <w:t xml:space="preserve">Economics of governance. </w:t>
      </w:r>
      <w:r w:rsidRPr="003540D3">
        <w:rPr>
          <w:color w:val="05103E"/>
        </w:rPr>
        <w:t> </w:t>
      </w:r>
      <w:r w:rsidRPr="006B4006">
        <w:rPr>
          <w:color w:val="05103E"/>
        </w:rPr>
        <w:t>doi.10.1007/s10101-011-0094-2</w:t>
      </w:r>
    </w:p>
    <w:p w14:paraId="56B87D2B" w14:textId="77777777" w:rsidR="00663A6E" w:rsidRDefault="00663A6E">
      <w:pPr>
        <w:rPr>
          <w:rStyle w:val="url"/>
          <w:color w:val="05103E"/>
          <w:bdr w:val="single" w:sz="2" w:space="0" w:color="ECEDEE" w:frame="1"/>
        </w:rPr>
      </w:pPr>
      <w:r w:rsidRPr="00985B39">
        <w:rPr>
          <w:color w:val="05103E"/>
        </w:rPr>
        <w:t>Spicer, J., Moyle, L., &amp; Coomber, R. (2019). The variable and evolving nature of ‘cuckooing’ as a form of criminal exploitation in street level drug markets. </w:t>
      </w:r>
      <w:r w:rsidRPr="00985B39">
        <w:rPr>
          <w:i/>
          <w:iCs/>
          <w:color w:val="05103E"/>
          <w:bdr w:val="single" w:sz="2" w:space="0" w:color="ECEDEE" w:frame="1"/>
        </w:rPr>
        <w:t xml:space="preserve">Trends </w:t>
      </w:r>
      <w:r w:rsidRPr="00CC67F5">
        <w:rPr>
          <w:color w:val="05103E"/>
          <w:bdr w:val="single" w:sz="2" w:space="0" w:color="ECEDEE" w:frame="1"/>
        </w:rPr>
        <w:t>in</w:t>
      </w:r>
      <w:r w:rsidRPr="00985B39">
        <w:rPr>
          <w:i/>
          <w:iCs/>
          <w:color w:val="05103E"/>
          <w:bdr w:val="single" w:sz="2" w:space="0" w:color="ECEDEE" w:frame="1"/>
        </w:rPr>
        <w:t xml:space="preserve"> Organized Crime</w:t>
      </w:r>
      <w:r w:rsidRPr="00985B39">
        <w:rPr>
          <w:color w:val="05103E"/>
        </w:rPr>
        <w:t>, </w:t>
      </w:r>
      <w:r w:rsidRPr="00985B39">
        <w:rPr>
          <w:i/>
          <w:iCs/>
          <w:color w:val="05103E"/>
          <w:bdr w:val="single" w:sz="2" w:space="0" w:color="ECEDEE" w:frame="1"/>
        </w:rPr>
        <w:t>23</w:t>
      </w:r>
      <w:r w:rsidRPr="00985B39">
        <w:rPr>
          <w:color w:val="05103E"/>
        </w:rPr>
        <w:t>(4), 301–323.</w:t>
      </w:r>
      <w:r>
        <w:rPr>
          <w:rStyle w:val="url"/>
          <w:color w:val="05103E"/>
          <w:bdr w:val="single" w:sz="2" w:space="0" w:color="ECEDEE" w:frame="1"/>
        </w:rPr>
        <w:t xml:space="preserve"> </w:t>
      </w:r>
      <w:r w:rsidRPr="00205312">
        <w:rPr>
          <w:rStyle w:val="url"/>
          <w:color w:val="05103E"/>
          <w:bdr w:val="single" w:sz="2" w:space="0" w:color="ECEDEE" w:frame="1"/>
        </w:rPr>
        <w:t>doi.10.1007/s12117-019-09368-5</w:t>
      </w:r>
    </w:p>
    <w:p w14:paraId="7EA6CD7C" w14:textId="77777777" w:rsidR="00663A6E" w:rsidRPr="0066569F" w:rsidRDefault="00663A6E">
      <w:r w:rsidRPr="0066569F">
        <w:rPr>
          <w:color w:val="05103E"/>
        </w:rPr>
        <w:t>Staddon, L. (n.d.). </w:t>
      </w:r>
      <w:r w:rsidRPr="0066569F">
        <w:rPr>
          <w:i/>
          <w:iCs/>
          <w:color w:val="05103E"/>
          <w:bdr w:val="single" w:sz="2" w:space="0" w:color="ECEDEE" w:frame="1"/>
        </w:rPr>
        <w:t xml:space="preserve">Policing the police: An analysis of practitioner views of the IOPC’s Learning The Lessons Magazine - </w:t>
      </w:r>
      <w:r w:rsidRPr="002D60F9">
        <w:rPr>
          <w:i/>
          <w:iCs/>
          <w:color w:val="05103E"/>
          <w:bdr w:val="single" w:sz="2" w:space="0" w:color="ECEDEE" w:frame="1"/>
        </w:rPr>
        <w:t>https://www.proquest.com/openview/02cccbf4d61c32ca1c651b642fe99dda/1?pq-origsite=gscholar&amp;cbl=2026366&amp;diss=y</w:t>
      </w:r>
    </w:p>
    <w:p w14:paraId="6025F958" w14:textId="77777777" w:rsidR="00663A6E" w:rsidRDefault="00663A6E">
      <w:pPr>
        <w:rPr>
          <w:rStyle w:val="url"/>
          <w:color w:val="05103E"/>
          <w:bdr w:val="single" w:sz="2" w:space="0" w:color="ECEDEE" w:frame="1"/>
        </w:rPr>
      </w:pPr>
      <w:r w:rsidRPr="003430E1">
        <w:rPr>
          <w:color w:val="05103E"/>
        </w:rPr>
        <w:lastRenderedPageBreak/>
        <w:t>UNISON. (n.d.). </w:t>
      </w:r>
      <w:r w:rsidRPr="003430E1">
        <w:rPr>
          <w:i/>
          <w:iCs/>
          <w:color w:val="05103E"/>
          <w:bdr w:val="single" w:sz="2" w:space="0" w:color="ECEDEE" w:frame="1"/>
        </w:rPr>
        <w:t>CELEBRATING 20 YEARS OF POLICE COMMUNITY SUPPORT OFFICERS</w:t>
      </w:r>
      <w:r w:rsidRPr="003430E1">
        <w:rPr>
          <w:color w:val="05103E"/>
        </w:rPr>
        <w:t> (pp. 1–32). </w:t>
      </w:r>
      <w:hyperlink r:id="rId8" w:history="1">
        <w:r w:rsidRPr="0055451F">
          <w:rPr>
            <w:rStyle w:val="Hyperlink"/>
            <w:bdr w:val="single" w:sz="2" w:space="0" w:color="ECEDEE" w:frame="1"/>
          </w:rPr>
          <w:t>https://www.unison.org.uk/content/uploads/2022/07/PCSO_booklet_English.pdf</w:t>
        </w:r>
      </w:hyperlink>
    </w:p>
    <w:p w14:paraId="2BDB8301" w14:textId="77777777" w:rsidR="00663A6E" w:rsidRPr="00275CFF" w:rsidRDefault="00663A6E">
      <w:r>
        <w:rPr>
          <w:i/>
          <w:iCs/>
          <w:color w:val="05103E"/>
          <w:bdr w:val="single" w:sz="2" w:space="0" w:color="ECEDEE" w:frame="1"/>
        </w:rPr>
        <w:t>Unknown</w:t>
      </w:r>
      <w:r w:rsidRPr="00275CFF">
        <w:rPr>
          <w:color w:val="05103E"/>
        </w:rPr>
        <w:t xml:space="preserve"> (2023, May 26). GOV.UK Ethnicity Facts And Figures. </w:t>
      </w:r>
      <w:r w:rsidRPr="00275CFF">
        <w:rPr>
          <w:rStyle w:val="url"/>
          <w:color w:val="05103E"/>
          <w:bdr w:val="single" w:sz="2" w:space="0" w:color="ECEDEE" w:frame="1"/>
        </w:rPr>
        <w:t>https://www.ethnicity-facts-figures.service.gov.uk/workforce-and-business/workforce-diversity/police-workforce/latest/#by-ethnicity-and-area-police-officers</w:t>
      </w:r>
    </w:p>
    <w:p w14:paraId="1F3D95A2" w14:textId="77777777" w:rsidR="00663A6E" w:rsidRPr="00FC3262" w:rsidRDefault="00663A6E">
      <w:r>
        <w:t xml:space="preserve">Weatherburn &amp; Lind (1998) </w:t>
      </w:r>
      <w:hyperlink r:id="rId9" w:history="1">
        <w:r>
          <w:rPr>
            <w:rStyle w:val="Hyperlink"/>
          </w:rPr>
          <w:t>Poverty, parenting, peers and crime-prone neighbourhoods (aic.gov.au)</w:t>
        </w:r>
      </w:hyperlink>
    </w:p>
    <w:p w14:paraId="18A21A48" w14:textId="77777777" w:rsidR="00663A6E" w:rsidRPr="007143B0" w:rsidRDefault="00663A6E">
      <w:r w:rsidRPr="007143B0">
        <w:rPr>
          <w:color w:val="05103E"/>
        </w:rPr>
        <w:t>Welsh Government. (2021). </w:t>
      </w:r>
      <w:r w:rsidRPr="007143B0">
        <w:rPr>
          <w:i/>
          <w:iCs/>
          <w:color w:val="05103E"/>
          <w:bdr w:val="single" w:sz="2" w:space="0" w:color="ECEDEE" w:frame="1"/>
        </w:rPr>
        <w:t>Youth Justice Blueprint for Wales</w:t>
      </w:r>
      <w:r w:rsidRPr="007143B0">
        <w:rPr>
          <w:color w:val="05103E"/>
        </w:rPr>
        <w:t>. </w:t>
      </w:r>
      <w:r w:rsidRPr="007143B0">
        <w:rPr>
          <w:rStyle w:val="url"/>
          <w:color w:val="05103E"/>
          <w:bdr w:val="single" w:sz="2" w:space="0" w:color="ECEDEE" w:frame="1"/>
        </w:rPr>
        <w:t>https://www.gov.wales/sites/default/files/publications/2019-05/youth-justice-blueprint_0.pdf</w:t>
      </w:r>
    </w:p>
    <w:p w14:paraId="1DD6F900" w14:textId="77777777" w:rsidR="00663A6E" w:rsidRPr="00C37249" w:rsidRDefault="00663A6E">
      <w:pPr>
        <w:rPr>
          <w:rStyle w:val="Hyperlink"/>
        </w:rPr>
      </w:pPr>
      <w:r w:rsidRPr="00C37249">
        <w:rPr>
          <w:color w:val="05103E"/>
        </w:rPr>
        <w:t>Whittaker, A., Densley, J., &amp; Moser, K. S. (2020). No two gangs are alike: The digital divide in street gangs’ differential adaptations to social media. </w:t>
      </w:r>
      <w:r w:rsidRPr="00C37249">
        <w:rPr>
          <w:i/>
          <w:iCs/>
          <w:color w:val="05103E"/>
          <w:bdr w:val="single" w:sz="2" w:space="0" w:color="ECEDEE" w:frame="1"/>
        </w:rPr>
        <w:t>Computers in Human Behavior</w:t>
      </w:r>
      <w:r w:rsidRPr="00C37249">
        <w:rPr>
          <w:color w:val="05103E"/>
        </w:rPr>
        <w:t>, </w:t>
      </w:r>
      <w:r w:rsidRPr="00C37249">
        <w:rPr>
          <w:i/>
          <w:iCs/>
          <w:color w:val="05103E"/>
          <w:bdr w:val="single" w:sz="2" w:space="0" w:color="ECEDEE" w:frame="1"/>
        </w:rPr>
        <w:t>110</w:t>
      </w:r>
      <w:r w:rsidRPr="00C37249">
        <w:rPr>
          <w:color w:val="05103E"/>
        </w:rPr>
        <w:t>, 106403. </w:t>
      </w:r>
      <w:r w:rsidRPr="00C37249">
        <w:rPr>
          <w:rStyle w:val="url"/>
          <w:color w:val="05103E"/>
          <w:bdr w:val="single" w:sz="2" w:space="0" w:color="ECEDEE" w:frame="1"/>
        </w:rPr>
        <w:t>doi.10.1016/j.chb.2020.106403</w:t>
      </w:r>
    </w:p>
    <w:p w14:paraId="5B1B3B5B" w14:textId="77777777" w:rsidR="00663A6E" w:rsidRPr="00876DA2" w:rsidRDefault="00663A6E">
      <w:pPr>
        <w:rPr>
          <w:rStyle w:val="Hyperlink"/>
        </w:rPr>
      </w:pPr>
      <w:r w:rsidRPr="00876DA2">
        <w:rPr>
          <w:color w:val="05103E"/>
        </w:rPr>
        <w:t>Wolff, K. T., Baglivio, M. T., Klein, H. J., Piquero, A. R., DeLisi, M., &amp; Howell, J. C. (2019). Adverse Childhood Experiences (ACEs) and gang involvement among juvenile offenders: Assessing the mediation effects of substance use and temperament deficits. </w:t>
      </w:r>
      <w:r w:rsidRPr="00876DA2">
        <w:rPr>
          <w:i/>
          <w:iCs/>
          <w:color w:val="05103E"/>
          <w:bdr w:val="single" w:sz="2" w:space="0" w:color="ECEDEE" w:frame="1"/>
        </w:rPr>
        <w:t>Youth Violence and Juvenile Justice</w:t>
      </w:r>
      <w:r w:rsidRPr="00876DA2">
        <w:rPr>
          <w:color w:val="05103E"/>
        </w:rPr>
        <w:t>, </w:t>
      </w:r>
      <w:r w:rsidRPr="00876DA2">
        <w:rPr>
          <w:i/>
          <w:iCs/>
          <w:color w:val="05103E"/>
          <w:bdr w:val="single" w:sz="2" w:space="0" w:color="ECEDEE" w:frame="1"/>
        </w:rPr>
        <w:t>18</w:t>
      </w:r>
      <w:r w:rsidRPr="00876DA2">
        <w:rPr>
          <w:color w:val="05103E"/>
        </w:rPr>
        <w:t>(1), 24–53. </w:t>
      </w:r>
      <w:r w:rsidRPr="00876DA2">
        <w:rPr>
          <w:rStyle w:val="url"/>
          <w:color w:val="05103E"/>
          <w:bdr w:val="single" w:sz="2" w:space="0" w:color="ECEDEE" w:frame="1"/>
        </w:rPr>
        <w:t>doi.10.1177/1541204019854799</w:t>
      </w:r>
    </w:p>
    <w:p w14:paraId="3EC10167" w14:textId="77777777" w:rsidR="00663A6E" w:rsidRDefault="00663A6E">
      <w:pPr>
        <w:rPr>
          <w:rStyle w:val="url"/>
          <w:color w:val="05103E"/>
          <w:bdr w:val="single" w:sz="2" w:space="0" w:color="ECEDEE" w:frame="1"/>
        </w:rPr>
      </w:pPr>
      <w:r w:rsidRPr="00FC3262">
        <w:rPr>
          <w:i/>
          <w:iCs/>
          <w:color w:val="05103E"/>
          <w:bdr w:val="single" w:sz="2" w:space="0" w:color="ECEDEE" w:frame="1"/>
        </w:rPr>
        <w:t>Youth justice: interactive dashboard | GOV.WALES</w:t>
      </w:r>
      <w:r w:rsidRPr="00FC3262">
        <w:rPr>
          <w:color w:val="05103E"/>
        </w:rPr>
        <w:t>. (n.d.). GOV.WALES. </w:t>
      </w:r>
      <w:hyperlink r:id="rId10" w:history="1">
        <w:r w:rsidRPr="00D86386">
          <w:rPr>
            <w:rStyle w:val="Hyperlink"/>
            <w:bdr w:val="single" w:sz="2" w:space="0" w:color="ECEDEE" w:frame="1"/>
          </w:rPr>
          <w:t>https://www.gov.wales/youth-justice-interactive-dashboard</w:t>
        </w:r>
      </w:hyperlink>
    </w:p>
    <w:sectPr w:rsidR="00663A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C289D"/>
    <w:multiLevelType w:val="multilevel"/>
    <w:tmpl w:val="8028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0F1C09"/>
    <w:multiLevelType w:val="multilevel"/>
    <w:tmpl w:val="93967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47962318">
    <w:abstractNumId w:val="1"/>
  </w:num>
  <w:num w:numId="2" w16cid:durableId="677931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433"/>
    <w:rsid w:val="000007DA"/>
    <w:rsid w:val="00003E1D"/>
    <w:rsid w:val="00005E54"/>
    <w:rsid w:val="00006A67"/>
    <w:rsid w:val="00010436"/>
    <w:rsid w:val="00010943"/>
    <w:rsid w:val="000115BC"/>
    <w:rsid w:val="0001382A"/>
    <w:rsid w:val="000201AD"/>
    <w:rsid w:val="00021848"/>
    <w:rsid w:val="00022328"/>
    <w:rsid w:val="00027574"/>
    <w:rsid w:val="000279AB"/>
    <w:rsid w:val="00031E1E"/>
    <w:rsid w:val="00040660"/>
    <w:rsid w:val="00040AE6"/>
    <w:rsid w:val="00040C65"/>
    <w:rsid w:val="00040F22"/>
    <w:rsid w:val="000421A5"/>
    <w:rsid w:val="00044AF9"/>
    <w:rsid w:val="00045CAC"/>
    <w:rsid w:val="000502C5"/>
    <w:rsid w:val="0006053D"/>
    <w:rsid w:val="000625DA"/>
    <w:rsid w:val="000627FE"/>
    <w:rsid w:val="00066620"/>
    <w:rsid w:val="0007283B"/>
    <w:rsid w:val="00073A3E"/>
    <w:rsid w:val="00081E4E"/>
    <w:rsid w:val="00084AA6"/>
    <w:rsid w:val="00096C6C"/>
    <w:rsid w:val="000A5006"/>
    <w:rsid w:val="000A7B15"/>
    <w:rsid w:val="000B4CFA"/>
    <w:rsid w:val="000B7B0A"/>
    <w:rsid w:val="000C0B4C"/>
    <w:rsid w:val="000C249D"/>
    <w:rsid w:val="000C24FD"/>
    <w:rsid w:val="000C31BC"/>
    <w:rsid w:val="000C7BD3"/>
    <w:rsid w:val="000D20BF"/>
    <w:rsid w:val="000D5727"/>
    <w:rsid w:val="000D5A88"/>
    <w:rsid w:val="000D6270"/>
    <w:rsid w:val="000D709F"/>
    <w:rsid w:val="000E37A1"/>
    <w:rsid w:val="000E4620"/>
    <w:rsid w:val="000F0A01"/>
    <w:rsid w:val="000F3A97"/>
    <w:rsid w:val="001102C2"/>
    <w:rsid w:val="001130A5"/>
    <w:rsid w:val="001131CA"/>
    <w:rsid w:val="00113980"/>
    <w:rsid w:val="00116605"/>
    <w:rsid w:val="001202F3"/>
    <w:rsid w:val="001241FE"/>
    <w:rsid w:val="001262E6"/>
    <w:rsid w:val="001265DC"/>
    <w:rsid w:val="001308A4"/>
    <w:rsid w:val="00133F2C"/>
    <w:rsid w:val="00134B5F"/>
    <w:rsid w:val="00136CE0"/>
    <w:rsid w:val="001402A2"/>
    <w:rsid w:val="001543CA"/>
    <w:rsid w:val="00164835"/>
    <w:rsid w:val="00172041"/>
    <w:rsid w:val="00173910"/>
    <w:rsid w:val="001774A8"/>
    <w:rsid w:val="00190DA8"/>
    <w:rsid w:val="001966A7"/>
    <w:rsid w:val="00197247"/>
    <w:rsid w:val="00197264"/>
    <w:rsid w:val="001A083B"/>
    <w:rsid w:val="001A0CF5"/>
    <w:rsid w:val="001A1A0A"/>
    <w:rsid w:val="001A22AE"/>
    <w:rsid w:val="001A664B"/>
    <w:rsid w:val="001A6A5B"/>
    <w:rsid w:val="001B1961"/>
    <w:rsid w:val="001C2C9E"/>
    <w:rsid w:val="001C394D"/>
    <w:rsid w:val="001C5B42"/>
    <w:rsid w:val="001C68AA"/>
    <w:rsid w:val="001D3CC6"/>
    <w:rsid w:val="001D54CD"/>
    <w:rsid w:val="001D62D6"/>
    <w:rsid w:val="001E060B"/>
    <w:rsid w:val="001E063C"/>
    <w:rsid w:val="001E2580"/>
    <w:rsid w:val="001E3201"/>
    <w:rsid w:val="001E4AEA"/>
    <w:rsid w:val="001E5B78"/>
    <w:rsid w:val="001E79CC"/>
    <w:rsid w:val="001F06FC"/>
    <w:rsid w:val="001F167F"/>
    <w:rsid w:val="001F4153"/>
    <w:rsid w:val="0020166B"/>
    <w:rsid w:val="00204C29"/>
    <w:rsid w:val="00205312"/>
    <w:rsid w:val="0020645A"/>
    <w:rsid w:val="002072DE"/>
    <w:rsid w:val="00211DD3"/>
    <w:rsid w:val="0021691E"/>
    <w:rsid w:val="00217C81"/>
    <w:rsid w:val="00221E6F"/>
    <w:rsid w:val="00226DD6"/>
    <w:rsid w:val="00230A83"/>
    <w:rsid w:val="0023236D"/>
    <w:rsid w:val="00232444"/>
    <w:rsid w:val="00232A23"/>
    <w:rsid w:val="00242E24"/>
    <w:rsid w:val="00245A94"/>
    <w:rsid w:val="00246F47"/>
    <w:rsid w:val="00250699"/>
    <w:rsid w:val="00250C6C"/>
    <w:rsid w:val="002568FF"/>
    <w:rsid w:val="00256E74"/>
    <w:rsid w:val="00262DAC"/>
    <w:rsid w:val="00264605"/>
    <w:rsid w:val="00264C47"/>
    <w:rsid w:val="002669B0"/>
    <w:rsid w:val="0026745D"/>
    <w:rsid w:val="00272B56"/>
    <w:rsid w:val="00274239"/>
    <w:rsid w:val="00274717"/>
    <w:rsid w:val="00275CFF"/>
    <w:rsid w:val="00276066"/>
    <w:rsid w:val="00277F3A"/>
    <w:rsid w:val="00283DEC"/>
    <w:rsid w:val="00285404"/>
    <w:rsid w:val="002858AC"/>
    <w:rsid w:val="00287EA2"/>
    <w:rsid w:val="0029332E"/>
    <w:rsid w:val="00294566"/>
    <w:rsid w:val="00294C48"/>
    <w:rsid w:val="00294EFB"/>
    <w:rsid w:val="002A065E"/>
    <w:rsid w:val="002A346A"/>
    <w:rsid w:val="002A6A2E"/>
    <w:rsid w:val="002B243A"/>
    <w:rsid w:val="002B50A0"/>
    <w:rsid w:val="002B5ECE"/>
    <w:rsid w:val="002C0C9F"/>
    <w:rsid w:val="002C423E"/>
    <w:rsid w:val="002C5726"/>
    <w:rsid w:val="002C5A25"/>
    <w:rsid w:val="002D60F9"/>
    <w:rsid w:val="002F1CCA"/>
    <w:rsid w:val="002F4840"/>
    <w:rsid w:val="00301044"/>
    <w:rsid w:val="00303BDB"/>
    <w:rsid w:val="00303E14"/>
    <w:rsid w:val="00304809"/>
    <w:rsid w:val="00304CC4"/>
    <w:rsid w:val="0031024F"/>
    <w:rsid w:val="0031068D"/>
    <w:rsid w:val="00312C88"/>
    <w:rsid w:val="003236FF"/>
    <w:rsid w:val="0033264C"/>
    <w:rsid w:val="00332A65"/>
    <w:rsid w:val="00336157"/>
    <w:rsid w:val="00337CB3"/>
    <w:rsid w:val="00341D72"/>
    <w:rsid w:val="003430E1"/>
    <w:rsid w:val="00343AAB"/>
    <w:rsid w:val="0034493A"/>
    <w:rsid w:val="00352F4D"/>
    <w:rsid w:val="00353948"/>
    <w:rsid w:val="003540D3"/>
    <w:rsid w:val="00366690"/>
    <w:rsid w:val="00370640"/>
    <w:rsid w:val="00370872"/>
    <w:rsid w:val="00373880"/>
    <w:rsid w:val="00375454"/>
    <w:rsid w:val="003803FC"/>
    <w:rsid w:val="00384C58"/>
    <w:rsid w:val="00391591"/>
    <w:rsid w:val="003A4427"/>
    <w:rsid w:val="003A5A12"/>
    <w:rsid w:val="003B17F8"/>
    <w:rsid w:val="003B3B1D"/>
    <w:rsid w:val="003B4E00"/>
    <w:rsid w:val="003B5E5A"/>
    <w:rsid w:val="003C1FAB"/>
    <w:rsid w:val="003C285A"/>
    <w:rsid w:val="003C5BB0"/>
    <w:rsid w:val="003C6A7E"/>
    <w:rsid w:val="003D20E7"/>
    <w:rsid w:val="003D45B3"/>
    <w:rsid w:val="003E3C9E"/>
    <w:rsid w:val="003E6813"/>
    <w:rsid w:val="003F0E60"/>
    <w:rsid w:val="00400701"/>
    <w:rsid w:val="004013E9"/>
    <w:rsid w:val="00405DBC"/>
    <w:rsid w:val="00407180"/>
    <w:rsid w:val="0040785B"/>
    <w:rsid w:val="00410D82"/>
    <w:rsid w:val="004119D0"/>
    <w:rsid w:val="00411AB9"/>
    <w:rsid w:val="004120BA"/>
    <w:rsid w:val="00425DFA"/>
    <w:rsid w:val="00430A64"/>
    <w:rsid w:val="00433229"/>
    <w:rsid w:val="00450549"/>
    <w:rsid w:val="004514BF"/>
    <w:rsid w:val="00467EC6"/>
    <w:rsid w:val="00474BB9"/>
    <w:rsid w:val="00480E0D"/>
    <w:rsid w:val="00480FF0"/>
    <w:rsid w:val="00486170"/>
    <w:rsid w:val="004869BE"/>
    <w:rsid w:val="00487919"/>
    <w:rsid w:val="00495CE4"/>
    <w:rsid w:val="004A32B7"/>
    <w:rsid w:val="004B07AB"/>
    <w:rsid w:val="004B519B"/>
    <w:rsid w:val="004B686F"/>
    <w:rsid w:val="004B6A49"/>
    <w:rsid w:val="004C751E"/>
    <w:rsid w:val="004D62D9"/>
    <w:rsid w:val="004E0258"/>
    <w:rsid w:val="004F144B"/>
    <w:rsid w:val="004F2F78"/>
    <w:rsid w:val="004F6131"/>
    <w:rsid w:val="0050421C"/>
    <w:rsid w:val="0050611E"/>
    <w:rsid w:val="005062FA"/>
    <w:rsid w:val="005112C6"/>
    <w:rsid w:val="005178AF"/>
    <w:rsid w:val="0053023C"/>
    <w:rsid w:val="00530F82"/>
    <w:rsid w:val="00535739"/>
    <w:rsid w:val="005407DE"/>
    <w:rsid w:val="0054363C"/>
    <w:rsid w:val="00550A1F"/>
    <w:rsid w:val="0055165F"/>
    <w:rsid w:val="00553E80"/>
    <w:rsid w:val="00567E24"/>
    <w:rsid w:val="005703D8"/>
    <w:rsid w:val="005813FB"/>
    <w:rsid w:val="005863AA"/>
    <w:rsid w:val="00586B40"/>
    <w:rsid w:val="00590B2E"/>
    <w:rsid w:val="00596182"/>
    <w:rsid w:val="005977C2"/>
    <w:rsid w:val="005A0F7E"/>
    <w:rsid w:val="005B46B4"/>
    <w:rsid w:val="005B72C4"/>
    <w:rsid w:val="005C2F8B"/>
    <w:rsid w:val="005D19CA"/>
    <w:rsid w:val="005D4705"/>
    <w:rsid w:val="005D68CF"/>
    <w:rsid w:val="005D7EA3"/>
    <w:rsid w:val="005E3F34"/>
    <w:rsid w:val="005E6B1C"/>
    <w:rsid w:val="005F0723"/>
    <w:rsid w:val="005F373B"/>
    <w:rsid w:val="005F6B81"/>
    <w:rsid w:val="005F6B99"/>
    <w:rsid w:val="00606FE9"/>
    <w:rsid w:val="00607162"/>
    <w:rsid w:val="0061002C"/>
    <w:rsid w:val="00615CE0"/>
    <w:rsid w:val="00616F9D"/>
    <w:rsid w:val="00620C70"/>
    <w:rsid w:val="00623AAF"/>
    <w:rsid w:val="00624711"/>
    <w:rsid w:val="0062624B"/>
    <w:rsid w:val="00632E1C"/>
    <w:rsid w:val="00632F05"/>
    <w:rsid w:val="0063473D"/>
    <w:rsid w:val="00634F39"/>
    <w:rsid w:val="00646E78"/>
    <w:rsid w:val="006472D6"/>
    <w:rsid w:val="0065037A"/>
    <w:rsid w:val="00651DB6"/>
    <w:rsid w:val="00653F79"/>
    <w:rsid w:val="0065489D"/>
    <w:rsid w:val="00654F35"/>
    <w:rsid w:val="00657B5C"/>
    <w:rsid w:val="006600EF"/>
    <w:rsid w:val="00660CD0"/>
    <w:rsid w:val="00661ADA"/>
    <w:rsid w:val="00663A6E"/>
    <w:rsid w:val="006651FD"/>
    <w:rsid w:val="0066569F"/>
    <w:rsid w:val="00665F86"/>
    <w:rsid w:val="00672424"/>
    <w:rsid w:val="00675902"/>
    <w:rsid w:val="00682DF3"/>
    <w:rsid w:val="00684AE5"/>
    <w:rsid w:val="00686E5D"/>
    <w:rsid w:val="006907A8"/>
    <w:rsid w:val="006925C5"/>
    <w:rsid w:val="006952FA"/>
    <w:rsid w:val="006A14C6"/>
    <w:rsid w:val="006A2091"/>
    <w:rsid w:val="006A4940"/>
    <w:rsid w:val="006B2954"/>
    <w:rsid w:val="006B4006"/>
    <w:rsid w:val="006B5157"/>
    <w:rsid w:val="006C2E0C"/>
    <w:rsid w:val="006C2F0A"/>
    <w:rsid w:val="006C3916"/>
    <w:rsid w:val="006C4123"/>
    <w:rsid w:val="006D372E"/>
    <w:rsid w:val="006E08F7"/>
    <w:rsid w:val="006E095D"/>
    <w:rsid w:val="006F08C6"/>
    <w:rsid w:val="007026F7"/>
    <w:rsid w:val="00702CC8"/>
    <w:rsid w:val="00706044"/>
    <w:rsid w:val="0071180C"/>
    <w:rsid w:val="007143B0"/>
    <w:rsid w:val="00715FC4"/>
    <w:rsid w:val="0072086F"/>
    <w:rsid w:val="00730F41"/>
    <w:rsid w:val="00735599"/>
    <w:rsid w:val="007401B2"/>
    <w:rsid w:val="00741195"/>
    <w:rsid w:val="00742021"/>
    <w:rsid w:val="00742C80"/>
    <w:rsid w:val="00743978"/>
    <w:rsid w:val="007447FB"/>
    <w:rsid w:val="0074621C"/>
    <w:rsid w:val="007469F4"/>
    <w:rsid w:val="007505BE"/>
    <w:rsid w:val="007673C3"/>
    <w:rsid w:val="00771377"/>
    <w:rsid w:val="00772287"/>
    <w:rsid w:val="0077327A"/>
    <w:rsid w:val="0077355F"/>
    <w:rsid w:val="00776CB3"/>
    <w:rsid w:val="00780C54"/>
    <w:rsid w:val="00781285"/>
    <w:rsid w:val="00784CF9"/>
    <w:rsid w:val="00790BF3"/>
    <w:rsid w:val="00793A74"/>
    <w:rsid w:val="007A57E1"/>
    <w:rsid w:val="007B56DE"/>
    <w:rsid w:val="007B5D60"/>
    <w:rsid w:val="007C0122"/>
    <w:rsid w:val="007C03FE"/>
    <w:rsid w:val="007D1B66"/>
    <w:rsid w:val="007D2934"/>
    <w:rsid w:val="007E3389"/>
    <w:rsid w:val="007F0ED7"/>
    <w:rsid w:val="00800C26"/>
    <w:rsid w:val="00800F88"/>
    <w:rsid w:val="00802672"/>
    <w:rsid w:val="0080472B"/>
    <w:rsid w:val="00807433"/>
    <w:rsid w:val="008075C1"/>
    <w:rsid w:val="00807EFD"/>
    <w:rsid w:val="0081277E"/>
    <w:rsid w:val="00813477"/>
    <w:rsid w:val="00816740"/>
    <w:rsid w:val="00817A0B"/>
    <w:rsid w:val="0082108B"/>
    <w:rsid w:val="008216D9"/>
    <w:rsid w:val="0082193A"/>
    <w:rsid w:val="008222D9"/>
    <w:rsid w:val="00822AA9"/>
    <w:rsid w:val="00823CA9"/>
    <w:rsid w:val="00826112"/>
    <w:rsid w:val="00832E12"/>
    <w:rsid w:val="00834F54"/>
    <w:rsid w:val="00835BF2"/>
    <w:rsid w:val="008375A9"/>
    <w:rsid w:val="0084141E"/>
    <w:rsid w:val="00843AE8"/>
    <w:rsid w:val="00844A9D"/>
    <w:rsid w:val="00847D6A"/>
    <w:rsid w:val="00851C66"/>
    <w:rsid w:val="00852E4D"/>
    <w:rsid w:val="00853076"/>
    <w:rsid w:val="00856568"/>
    <w:rsid w:val="00863A66"/>
    <w:rsid w:val="00873364"/>
    <w:rsid w:val="008733E3"/>
    <w:rsid w:val="0087469F"/>
    <w:rsid w:val="00876DA2"/>
    <w:rsid w:val="008805A7"/>
    <w:rsid w:val="0088282E"/>
    <w:rsid w:val="0088429F"/>
    <w:rsid w:val="00885B4B"/>
    <w:rsid w:val="00891D4F"/>
    <w:rsid w:val="00896D2E"/>
    <w:rsid w:val="00897F2B"/>
    <w:rsid w:val="008A39E5"/>
    <w:rsid w:val="008A646C"/>
    <w:rsid w:val="008B0007"/>
    <w:rsid w:val="008B4825"/>
    <w:rsid w:val="008C1BF1"/>
    <w:rsid w:val="008C3011"/>
    <w:rsid w:val="008D4415"/>
    <w:rsid w:val="008D6351"/>
    <w:rsid w:val="008E04EF"/>
    <w:rsid w:val="008E737A"/>
    <w:rsid w:val="008F0469"/>
    <w:rsid w:val="008F0A2E"/>
    <w:rsid w:val="008F1549"/>
    <w:rsid w:val="00902436"/>
    <w:rsid w:val="009124DF"/>
    <w:rsid w:val="00917B59"/>
    <w:rsid w:val="00926398"/>
    <w:rsid w:val="0092673C"/>
    <w:rsid w:val="0093033D"/>
    <w:rsid w:val="00930B6D"/>
    <w:rsid w:val="00943AB3"/>
    <w:rsid w:val="009440F2"/>
    <w:rsid w:val="009442EB"/>
    <w:rsid w:val="00944445"/>
    <w:rsid w:val="00944DAF"/>
    <w:rsid w:val="0095149A"/>
    <w:rsid w:val="0095410C"/>
    <w:rsid w:val="00955217"/>
    <w:rsid w:val="00955D3C"/>
    <w:rsid w:val="009577F2"/>
    <w:rsid w:val="00961C32"/>
    <w:rsid w:val="00964039"/>
    <w:rsid w:val="00965C7B"/>
    <w:rsid w:val="0096631F"/>
    <w:rsid w:val="0097404E"/>
    <w:rsid w:val="0097419A"/>
    <w:rsid w:val="009752A3"/>
    <w:rsid w:val="00985B39"/>
    <w:rsid w:val="0098797B"/>
    <w:rsid w:val="00991C3B"/>
    <w:rsid w:val="00996445"/>
    <w:rsid w:val="00997532"/>
    <w:rsid w:val="00997704"/>
    <w:rsid w:val="009A0BEF"/>
    <w:rsid w:val="009A4BB3"/>
    <w:rsid w:val="009C33D3"/>
    <w:rsid w:val="009C4820"/>
    <w:rsid w:val="009C7EB6"/>
    <w:rsid w:val="009E382E"/>
    <w:rsid w:val="009E3A47"/>
    <w:rsid w:val="009E6B39"/>
    <w:rsid w:val="009E7ECF"/>
    <w:rsid w:val="009F559D"/>
    <w:rsid w:val="009F69D8"/>
    <w:rsid w:val="009F72F2"/>
    <w:rsid w:val="009F77CE"/>
    <w:rsid w:val="009F7C15"/>
    <w:rsid w:val="00A00858"/>
    <w:rsid w:val="00A01A3A"/>
    <w:rsid w:val="00A02EA2"/>
    <w:rsid w:val="00A056EF"/>
    <w:rsid w:val="00A06671"/>
    <w:rsid w:val="00A10555"/>
    <w:rsid w:val="00A1197C"/>
    <w:rsid w:val="00A2304B"/>
    <w:rsid w:val="00A2543A"/>
    <w:rsid w:val="00A26241"/>
    <w:rsid w:val="00A26E3D"/>
    <w:rsid w:val="00A308E9"/>
    <w:rsid w:val="00A31B9F"/>
    <w:rsid w:val="00A3342A"/>
    <w:rsid w:val="00A4374F"/>
    <w:rsid w:val="00A44910"/>
    <w:rsid w:val="00A44CF1"/>
    <w:rsid w:val="00A450D1"/>
    <w:rsid w:val="00A453E3"/>
    <w:rsid w:val="00A47891"/>
    <w:rsid w:val="00A50D30"/>
    <w:rsid w:val="00A51EA4"/>
    <w:rsid w:val="00A52274"/>
    <w:rsid w:val="00A532E7"/>
    <w:rsid w:val="00A55D32"/>
    <w:rsid w:val="00A56A90"/>
    <w:rsid w:val="00A63123"/>
    <w:rsid w:val="00A6438D"/>
    <w:rsid w:val="00A665D4"/>
    <w:rsid w:val="00A75B50"/>
    <w:rsid w:val="00A77C89"/>
    <w:rsid w:val="00A81725"/>
    <w:rsid w:val="00A830CD"/>
    <w:rsid w:val="00A872C6"/>
    <w:rsid w:val="00AA0E50"/>
    <w:rsid w:val="00AA3C1B"/>
    <w:rsid w:val="00AA4B6B"/>
    <w:rsid w:val="00AB39F5"/>
    <w:rsid w:val="00AC1718"/>
    <w:rsid w:val="00AC6592"/>
    <w:rsid w:val="00AC7D02"/>
    <w:rsid w:val="00AE0824"/>
    <w:rsid w:val="00AF3214"/>
    <w:rsid w:val="00AF73BB"/>
    <w:rsid w:val="00B01286"/>
    <w:rsid w:val="00B01EAD"/>
    <w:rsid w:val="00B06395"/>
    <w:rsid w:val="00B0763B"/>
    <w:rsid w:val="00B077F8"/>
    <w:rsid w:val="00B079BF"/>
    <w:rsid w:val="00B122A1"/>
    <w:rsid w:val="00B14421"/>
    <w:rsid w:val="00B165EF"/>
    <w:rsid w:val="00B16FCF"/>
    <w:rsid w:val="00B17AE9"/>
    <w:rsid w:val="00B34A02"/>
    <w:rsid w:val="00B35647"/>
    <w:rsid w:val="00B40BB0"/>
    <w:rsid w:val="00B42E1D"/>
    <w:rsid w:val="00B5291E"/>
    <w:rsid w:val="00B54DAB"/>
    <w:rsid w:val="00B56874"/>
    <w:rsid w:val="00B63189"/>
    <w:rsid w:val="00B6740D"/>
    <w:rsid w:val="00B678BB"/>
    <w:rsid w:val="00B73383"/>
    <w:rsid w:val="00B7496A"/>
    <w:rsid w:val="00B8039C"/>
    <w:rsid w:val="00B8256B"/>
    <w:rsid w:val="00B856CF"/>
    <w:rsid w:val="00B92C1A"/>
    <w:rsid w:val="00B95173"/>
    <w:rsid w:val="00BA116D"/>
    <w:rsid w:val="00BA1D79"/>
    <w:rsid w:val="00BA1DE7"/>
    <w:rsid w:val="00BB2271"/>
    <w:rsid w:val="00BB5C3A"/>
    <w:rsid w:val="00BB6C30"/>
    <w:rsid w:val="00BC37C8"/>
    <w:rsid w:val="00BC488D"/>
    <w:rsid w:val="00BC4B49"/>
    <w:rsid w:val="00BD07A2"/>
    <w:rsid w:val="00BD18EA"/>
    <w:rsid w:val="00BE11F7"/>
    <w:rsid w:val="00BE16CC"/>
    <w:rsid w:val="00BE7B37"/>
    <w:rsid w:val="00BF0E2E"/>
    <w:rsid w:val="00C0053B"/>
    <w:rsid w:val="00C01455"/>
    <w:rsid w:val="00C05123"/>
    <w:rsid w:val="00C07501"/>
    <w:rsid w:val="00C109FA"/>
    <w:rsid w:val="00C12D3F"/>
    <w:rsid w:val="00C14E10"/>
    <w:rsid w:val="00C160C0"/>
    <w:rsid w:val="00C23DAF"/>
    <w:rsid w:val="00C25E44"/>
    <w:rsid w:val="00C33D46"/>
    <w:rsid w:val="00C36F05"/>
    <w:rsid w:val="00C37249"/>
    <w:rsid w:val="00C430CE"/>
    <w:rsid w:val="00C576D5"/>
    <w:rsid w:val="00C57D77"/>
    <w:rsid w:val="00C60A7E"/>
    <w:rsid w:val="00C6200F"/>
    <w:rsid w:val="00C74ABD"/>
    <w:rsid w:val="00C75065"/>
    <w:rsid w:val="00C76FDE"/>
    <w:rsid w:val="00C81D7A"/>
    <w:rsid w:val="00C824E4"/>
    <w:rsid w:val="00C852F7"/>
    <w:rsid w:val="00C85EDD"/>
    <w:rsid w:val="00C91D6E"/>
    <w:rsid w:val="00C93752"/>
    <w:rsid w:val="00C941CE"/>
    <w:rsid w:val="00C97E0F"/>
    <w:rsid w:val="00CA34CA"/>
    <w:rsid w:val="00CA5FCE"/>
    <w:rsid w:val="00CB1C1D"/>
    <w:rsid w:val="00CC0446"/>
    <w:rsid w:val="00CC3B63"/>
    <w:rsid w:val="00CC42DF"/>
    <w:rsid w:val="00CC52D2"/>
    <w:rsid w:val="00CC5B6C"/>
    <w:rsid w:val="00CC5C5E"/>
    <w:rsid w:val="00CC67F5"/>
    <w:rsid w:val="00CD0C13"/>
    <w:rsid w:val="00CD2409"/>
    <w:rsid w:val="00CE1599"/>
    <w:rsid w:val="00CE2EAB"/>
    <w:rsid w:val="00CE3C4C"/>
    <w:rsid w:val="00CE4E2F"/>
    <w:rsid w:val="00CE51F4"/>
    <w:rsid w:val="00CF006D"/>
    <w:rsid w:val="00CF032B"/>
    <w:rsid w:val="00CF0EF2"/>
    <w:rsid w:val="00CF76F7"/>
    <w:rsid w:val="00D002B1"/>
    <w:rsid w:val="00D02A24"/>
    <w:rsid w:val="00D06456"/>
    <w:rsid w:val="00D11C38"/>
    <w:rsid w:val="00D11C9F"/>
    <w:rsid w:val="00D131B3"/>
    <w:rsid w:val="00D14F6B"/>
    <w:rsid w:val="00D20BE5"/>
    <w:rsid w:val="00D25D5A"/>
    <w:rsid w:val="00D302F4"/>
    <w:rsid w:val="00D3082E"/>
    <w:rsid w:val="00D31BAA"/>
    <w:rsid w:val="00D34942"/>
    <w:rsid w:val="00D40513"/>
    <w:rsid w:val="00D414E4"/>
    <w:rsid w:val="00D41653"/>
    <w:rsid w:val="00D505AF"/>
    <w:rsid w:val="00D5707B"/>
    <w:rsid w:val="00D60DF3"/>
    <w:rsid w:val="00D630C8"/>
    <w:rsid w:val="00D66AA9"/>
    <w:rsid w:val="00D7132B"/>
    <w:rsid w:val="00D723CE"/>
    <w:rsid w:val="00D73B13"/>
    <w:rsid w:val="00D74BDA"/>
    <w:rsid w:val="00D76026"/>
    <w:rsid w:val="00D81DC9"/>
    <w:rsid w:val="00D87E23"/>
    <w:rsid w:val="00D90973"/>
    <w:rsid w:val="00D94922"/>
    <w:rsid w:val="00D94BCB"/>
    <w:rsid w:val="00D9547E"/>
    <w:rsid w:val="00D979BA"/>
    <w:rsid w:val="00DA3387"/>
    <w:rsid w:val="00DA5E81"/>
    <w:rsid w:val="00DA64E4"/>
    <w:rsid w:val="00DB11B0"/>
    <w:rsid w:val="00DC1D02"/>
    <w:rsid w:val="00DC34E7"/>
    <w:rsid w:val="00DC3803"/>
    <w:rsid w:val="00DC695C"/>
    <w:rsid w:val="00DD2732"/>
    <w:rsid w:val="00DD4D11"/>
    <w:rsid w:val="00DD5D7F"/>
    <w:rsid w:val="00DD6835"/>
    <w:rsid w:val="00DD6B24"/>
    <w:rsid w:val="00DE1E97"/>
    <w:rsid w:val="00DE2A58"/>
    <w:rsid w:val="00DE367A"/>
    <w:rsid w:val="00DF193C"/>
    <w:rsid w:val="00DF2885"/>
    <w:rsid w:val="00E078A8"/>
    <w:rsid w:val="00E12806"/>
    <w:rsid w:val="00E249FA"/>
    <w:rsid w:val="00E336EB"/>
    <w:rsid w:val="00E35DF5"/>
    <w:rsid w:val="00E52B43"/>
    <w:rsid w:val="00E57371"/>
    <w:rsid w:val="00E60701"/>
    <w:rsid w:val="00E635ED"/>
    <w:rsid w:val="00E6676B"/>
    <w:rsid w:val="00E705C4"/>
    <w:rsid w:val="00E741BC"/>
    <w:rsid w:val="00E807F8"/>
    <w:rsid w:val="00E93072"/>
    <w:rsid w:val="00E94091"/>
    <w:rsid w:val="00E942E8"/>
    <w:rsid w:val="00EA035D"/>
    <w:rsid w:val="00EA143C"/>
    <w:rsid w:val="00EA6281"/>
    <w:rsid w:val="00EA7FDB"/>
    <w:rsid w:val="00EB0267"/>
    <w:rsid w:val="00EB34CA"/>
    <w:rsid w:val="00EB3D51"/>
    <w:rsid w:val="00EB5CFA"/>
    <w:rsid w:val="00EC6EDA"/>
    <w:rsid w:val="00EC7459"/>
    <w:rsid w:val="00EC7EAE"/>
    <w:rsid w:val="00EE08FF"/>
    <w:rsid w:val="00EE3778"/>
    <w:rsid w:val="00EE4668"/>
    <w:rsid w:val="00EE4A07"/>
    <w:rsid w:val="00EE4DC2"/>
    <w:rsid w:val="00EE50D9"/>
    <w:rsid w:val="00EE5E2D"/>
    <w:rsid w:val="00EE6024"/>
    <w:rsid w:val="00EE74C5"/>
    <w:rsid w:val="00EF0286"/>
    <w:rsid w:val="00EF15C2"/>
    <w:rsid w:val="00EF7312"/>
    <w:rsid w:val="00F00462"/>
    <w:rsid w:val="00F12DA3"/>
    <w:rsid w:val="00F32E65"/>
    <w:rsid w:val="00F356F7"/>
    <w:rsid w:val="00F359A1"/>
    <w:rsid w:val="00F4563A"/>
    <w:rsid w:val="00F52C21"/>
    <w:rsid w:val="00F55E7A"/>
    <w:rsid w:val="00F56F8B"/>
    <w:rsid w:val="00F6005E"/>
    <w:rsid w:val="00F6282D"/>
    <w:rsid w:val="00F6414C"/>
    <w:rsid w:val="00F648C7"/>
    <w:rsid w:val="00F70797"/>
    <w:rsid w:val="00F73F69"/>
    <w:rsid w:val="00F82AFE"/>
    <w:rsid w:val="00F864A6"/>
    <w:rsid w:val="00F86510"/>
    <w:rsid w:val="00F87DD2"/>
    <w:rsid w:val="00F946C1"/>
    <w:rsid w:val="00F95A62"/>
    <w:rsid w:val="00F9654C"/>
    <w:rsid w:val="00F972CA"/>
    <w:rsid w:val="00FC3262"/>
    <w:rsid w:val="00FC5516"/>
    <w:rsid w:val="00FC5809"/>
    <w:rsid w:val="00FC5A48"/>
    <w:rsid w:val="00FC6D19"/>
    <w:rsid w:val="00FD1E9F"/>
    <w:rsid w:val="00FD3D0A"/>
    <w:rsid w:val="00FD4076"/>
    <w:rsid w:val="00FE050D"/>
    <w:rsid w:val="00FE43BC"/>
    <w:rsid w:val="00FE6042"/>
    <w:rsid w:val="00FF1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B8C2F"/>
  <w15:chartTrackingRefBased/>
  <w15:docId w15:val="{805B28AD-B3BE-482F-BBC5-70C407708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43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13FB"/>
    <w:rPr>
      <w:color w:val="0000FF"/>
      <w:u w:val="single"/>
    </w:rPr>
  </w:style>
  <w:style w:type="character" w:styleId="Strong">
    <w:name w:val="Strong"/>
    <w:basedOn w:val="DefaultParagraphFont"/>
    <w:uiPriority w:val="22"/>
    <w:qFormat/>
    <w:rsid w:val="009440F2"/>
    <w:rPr>
      <w:b/>
      <w:bCs/>
    </w:rPr>
  </w:style>
  <w:style w:type="character" w:customStyle="1" w:styleId="a">
    <w:name w:val="_"/>
    <w:basedOn w:val="DefaultParagraphFont"/>
    <w:rsid w:val="00F52C21"/>
  </w:style>
  <w:style w:type="paragraph" w:styleId="NormalWeb">
    <w:name w:val="Normal (Web)"/>
    <w:basedOn w:val="Normal"/>
    <w:uiPriority w:val="99"/>
    <w:semiHidden/>
    <w:unhideWhenUsed/>
    <w:rsid w:val="00C25E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1E97"/>
    <w:rPr>
      <w:color w:val="954F72" w:themeColor="followedHyperlink"/>
      <w:u w:val="single"/>
    </w:rPr>
  </w:style>
  <w:style w:type="character" w:customStyle="1" w:styleId="url">
    <w:name w:val="url"/>
    <w:basedOn w:val="DefaultParagraphFont"/>
    <w:rsid w:val="00D41653"/>
  </w:style>
  <w:style w:type="character" w:styleId="UnresolvedMention">
    <w:name w:val="Unresolved Mention"/>
    <w:basedOn w:val="DefaultParagraphFont"/>
    <w:uiPriority w:val="99"/>
    <w:semiHidden/>
    <w:unhideWhenUsed/>
    <w:rsid w:val="007060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808155">
      <w:bodyDiv w:val="1"/>
      <w:marLeft w:val="0"/>
      <w:marRight w:val="0"/>
      <w:marTop w:val="0"/>
      <w:marBottom w:val="0"/>
      <w:divBdr>
        <w:top w:val="none" w:sz="0" w:space="0" w:color="auto"/>
        <w:left w:val="none" w:sz="0" w:space="0" w:color="auto"/>
        <w:bottom w:val="none" w:sz="0" w:space="0" w:color="auto"/>
        <w:right w:val="none" w:sz="0" w:space="0" w:color="auto"/>
      </w:divBdr>
      <w:divsChild>
        <w:div w:id="349726448">
          <w:marLeft w:val="-720"/>
          <w:marRight w:val="0"/>
          <w:marTop w:val="0"/>
          <w:marBottom w:val="0"/>
          <w:divBdr>
            <w:top w:val="none" w:sz="0" w:space="0" w:color="auto"/>
            <w:left w:val="none" w:sz="0" w:space="0" w:color="auto"/>
            <w:bottom w:val="none" w:sz="0" w:space="0" w:color="auto"/>
            <w:right w:val="none" w:sz="0" w:space="0" w:color="auto"/>
          </w:divBdr>
        </w:div>
      </w:divsChild>
    </w:div>
    <w:div w:id="680788048">
      <w:bodyDiv w:val="1"/>
      <w:marLeft w:val="0"/>
      <w:marRight w:val="0"/>
      <w:marTop w:val="0"/>
      <w:marBottom w:val="0"/>
      <w:divBdr>
        <w:top w:val="none" w:sz="0" w:space="0" w:color="auto"/>
        <w:left w:val="none" w:sz="0" w:space="0" w:color="auto"/>
        <w:bottom w:val="none" w:sz="0" w:space="0" w:color="auto"/>
        <w:right w:val="none" w:sz="0" w:space="0" w:color="auto"/>
      </w:divBdr>
    </w:div>
    <w:div w:id="1695034128">
      <w:bodyDiv w:val="1"/>
      <w:marLeft w:val="0"/>
      <w:marRight w:val="0"/>
      <w:marTop w:val="0"/>
      <w:marBottom w:val="0"/>
      <w:divBdr>
        <w:top w:val="none" w:sz="0" w:space="0" w:color="auto"/>
        <w:left w:val="none" w:sz="0" w:space="0" w:color="auto"/>
        <w:bottom w:val="none" w:sz="0" w:space="0" w:color="auto"/>
        <w:right w:val="none" w:sz="0" w:space="0" w:color="auto"/>
      </w:divBdr>
    </w:div>
    <w:div w:id="1894543006">
      <w:bodyDiv w:val="1"/>
      <w:marLeft w:val="0"/>
      <w:marRight w:val="0"/>
      <w:marTop w:val="0"/>
      <w:marBottom w:val="0"/>
      <w:divBdr>
        <w:top w:val="none" w:sz="0" w:space="0" w:color="auto"/>
        <w:left w:val="none" w:sz="0" w:space="0" w:color="auto"/>
        <w:bottom w:val="none" w:sz="0" w:space="0" w:color="auto"/>
        <w:right w:val="none" w:sz="0" w:space="0" w:color="auto"/>
      </w:divBdr>
    </w:div>
    <w:div w:id="209172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son.org.uk/content/uploads/2022/07/PCSO_booklet_English.pdf" TargetMode="External"/><Relationship Id="rId3" Type="http://schemas.openxmlformats.org/officeDocument/2006/relationships/settings" Target="settings.xml"/><Relationship Id="rId7" Type="http://schemas.openxmlformats.org/officeDocument/2006/relationships/hyperlink" Target="https://educationbusinessuk.net/news/27072023/school-absence-risks-creating-thousands-young-offender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library.wiley.com/doi/10.1002/jad.12069" TargetMode="External"/><Relationship Id="rId11" Type="http://schemas.openxmlformats.org/officeDocument/2006/relationships/fontTable" Target="fontTable.xml"/><Relationship Id="rId5" Type="http://schemas.openxmlformats.org/officeDocument/2006/relationships/hyperlink" Target="https://phwwhocc.co.uk/wp-content/uploads/2020/07/3-ACEs-Training-Evaluation-Report.pdf" TargetMode="External"/><Relationship Id="rId10" Type="http://schemas.openxmlformats.org/officeDocument/2006/relationships/hyperlink" Target="https://www.gov.wales/youth-justice-interactive-dashboard" TargetMode="External"/><Relationship Id="rId4" Type="http://schemas.openxmlformats.org/officeDocument/2006/relationships/webSettings" Target="webSettings.xml"/><Relationship Id="rId9" Type="http://schemas.openxmlformats.org/officeDocument/2006/relationships/hyperlink" Target="https://www.aic.gov.au/sites/default/files/2020-05/tandi0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4792</Words>
  <Characters>27318</Characters>
  <Application>Microsoft Office Word</Application>
  <DocSecurity>0</DocSecurity>
  <Lines>227</Lines>
  <Paragraphs>64</Paragraphs>
  <ScaleCrop>false</ScaleCrop>
  <Company>Gwent Police</Company>
  <LinksUpToDate>false</LinksUpToDate>
  <CharactersWithSpaces>32046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Sergent, Alex</dc:creator>
  <cp:keywords/>
  <dc:description/>
  <cp:lastModifiedBy>Sergent, Alex</cp:lastModifiedBy>
  <cp:revision>2</cp:revision>
  <dcterms:created xsi:type="dcterms:W3CDTF">2024-09-02T20:29:00Z</dcterms:created>
  <dcterms:modified xsi:type="dcterms:W3CDTF">2024-09-02T20:29:00Z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2024-06-19T09:51:03Z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f2a131ee-33f3-48b9-9ba6-4e3189a7ae54</vt:lpwstr>
  </property>
  <property fmtid="{D5CDD505-2E9C-101B-9397-08002B2CF9AE}" pid="8" name="MSIP_Label_f2acd28b-79a3-4a0f-b0ff-4b75658b1549_ContentBits">
    <vt:lpwstr>0</vt:lpwstr>
  </property>
</Properties>
</file>