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C41E22" w14:textId="77777777" w:rsidR="00812FD7" w:rsidRDefault="00812FD7" w:rsidP="004F006F">
      <w:pPr>
        <w:spacing w:line="360" w:lineRule="auto"/>
        <w:jc w:val="center"/>
        <w:rPr>
          <w:rFonts w:ascii="Times New Roman" w:hAnsi="Times New Roman" w:cs="Times New Roman"/>
          <w:b/>
          <w:sz w:val="32"/>
          <w:szCs w:val="32"/>
        </w:rPr>
      </w:pPr>
    </w:p>
    <w:p w14:paraId="67C4FE7A" w14:textId="77777777" w:rsidR="00812FD7" w:rsidRDefault="00812FD7" w:rsidP="004F006F">
      <w:pPr>
        <w:spacing w:line="360" w:lineRule="auto"/>
        <w:jc w:val="center"/>
        <w:rPr>
          <w:rFonts w:ascii="Times New Roman" w:hAnsi="Times New Roman" w:cs="Times New Roman"/>
          <w:b/>
          <w:sz w:val="32"/>
          <w:szCs w:val="32"/>
        </w:rPr>
      </w:pPr>
    </w:p>
    <w:p w14:paraId="0B637F8A" w14:textId="77777777" w:rsidR="00812FD7" w:rsidRDefault="00812FD7" w:rsidP="004F006F">
      <w:pPr>
        <w:spacing w:line="360" w:lineRule="auto"/>
        <w:jc w:val="center"/>
        <w:rPr>
          <w:rFonts w:ascii="Times New Roman" w:hAnsi="Times New Roman" w:cs="Times New Roman"/>
          <w:b/>
          <w:sz w:val="32"/>
          <w:szCs w:val="32"/>
        </w:rPr>
      </w:pPr>
    </w:p>
    <w:p w14:paraId="1631C7E1" w14:textId="77777777" w:rsidR="00812FD7" w:rsidRDefault="00812FD7" w:rsidP="004F006F">
      <w:pPr>
        <w:spacing w:line="360" w:lineRule="auto"/>
        <w:jc w:val="center"/>
        <w:rPr>
          <w:rFonts w:ascii="Times New Roman" w:hAnsi="Times New Roman" w:cs="Times New Roman"/>
          <w:b/>
          <w:sz w:val="32"/>
          <w:szCs w:val="32"/>
        </w:rPr>
      </w:pPr>
    </w:p>
    <w:p w14:paraId="0ECDC654" w14:textId="77777777" w:rsidR="00812FD7" w:rsidRPr="000F33C9" w:rsidRDefault="00812FD7" w:rsidP="004F006F">
      <w:pPr>
        <w:spacing w:line="360" w:lineRule="auto"/>
        <w:jc w:val="center"/>
        <w:rPr>
          <w:rFonts w:ascii="Times New Roman" w:hAnsi="Times New Roman" w:cs="Times New Roman"/>
          <w:b/>
          <w:sz w:val="48"/>
          <w:szCs w:val="48"/>
        </w:rPr>
      </w:pPr>
    </w:p>
    <w:p w14:paraId="69C7EFF2" w14:textId="56FBDB8C" w:rsidR="000F33C9" w:rsidRDefault="00812FD7" w:rsidP="004F006F">
      <w:pPr>
        <w:spacing w:line="360" w:lineRule="auto"/>
        <w:jc w:val="center"/>
        <w:rPr>
          <w:rFonts w:ascii="Times New Roman" w:hAnsi="Times New Roman" w:cs="Times New Roman"/>
          <w:b/>
          <w:sz w:val="48"/>
          <w:szCs w:val="48"/>
        </w:rPr>
      </w:pPr>
      <w:r w:rsidRPr="000F33C9">
        <w:rPr>
          <w:rFonts w:ascii="Times New Roman" w:hAnsi="Times New Roman" w:cs="Times New Roman"/>
          <w:b/>
          <w:sz w:val="48"/>
          <w:szCs w:val="48"/>
        </w:rPr>
        <w:t xml:space="preserve">Academic and </w:t>
      </w:r>
      <w:r w:rsidR="00B924FF">
        <w:rPr>
          <w:rFonts w:ascii="Times New Roman" w:hAnsi="Times New Roman" w:cs="Times New Roman"/>
          <w:b/>
          <w:sz w:val="48"/>
          <w:szCs w:val="48"/>
        </w:rPr>
        <w:t>E</w:t>
      </w:r>
      <w:r w:rsidRPr="000F33C9">
        <w:rPr>
          <w:rFonts w:ascii="Times New Roman" w:hAnsi="Times New Roman" w:cs="Times New Roman"/>
          <w:b/>
          <w:sz w:val="48"/>
          <w:szCs w:val="48"/>
        </w:rPr>
        <w:t xml:space="preserve">mployability </w:t>
      </w:r>
      <w:r w:rsidR="00B924FF">
        <w:rPr>
          <w:rFonts w:ascii="Times New Roman" w:hAnsi="Times New Roman" w:cs="Times New Roman"/>
          <w:b/>
          <w:sz w:val="48"/>
          <w:szCs w:val="48"/>
        </w:rPr>
        <w:t>S</w:t>
      </w:r>
      <w:r w:rsidRPr="000F33C9">
        <w:rPr>
          <w:rFonts w:ascii="Times New Roman" w:hAnsi="Times New Roman" w:cs="Times New Roman"/>
          <w:b/>
          <w:sz w:val="48"/>
          <w:szCs w:val="48"/>
        </w:rPr>
        <w:t>kill</w:t>
      </w:r>
      <w:r w:rsidR="000F33C9">
        <w:rPr>
          <w:rFonts w:ascii="Times New Roman" w:hAnsi="Times New Roman" w:cs="Times New Roman"/>
          <w:b/>
          <w:sz w:val="48"/>
          <w:szCs w:val="48"/>
        </w:rPr>
        <w:t>s</w:t>
      </w:r>
    </w:p>
    <w:p w14:paraId="1722747C" w14:textId="1FDB7EBC" w:rsidR="00F51CD9" w:rsidRDefault="00F51CD9" w:rsidP="004F006F">
      <w:pPr>
        <w:spacing w:line="360" w:lineRule="auto"/>
        <w:jc w:val="center"/>
        <w:rPr>
          <w:rFonts w:ascii="Times New Roman" w:hAnsi="Times New Roman" w:cs="Times New Roman"/>
          <w:b/>
          <w:sz w:val="48"/>
          <w:szCs w:val="48"/>
        </w:rPr>
      </w:pPr>
    </w:p>
    <w:p w14:paraId="4299A2ED" w14:textId="77777777" w:rsidR="00F51CD9" w:rsidRDefault="00F51CD9" w:rsidP="008B14CE">
      <w:pPr>
        <w:spacing w:line="360" w:lineRule="auto"/>
        <w:ind w:left="1440"/>
        <w:rPr>
          <w:rFonts w:ascii="Times New Roman" w:hAnsi="Times New Roman" w:cs="Times New Roman"/>
          <w:b/>
          <w:sz w:val="48"/>
          <w:szCs w:val="48"/>
        </w:rPr>
      </w:pPr>
    </w:p>
    <w:p w14:paraId="21D53B58" w14:textId="300B14BF" w:rsidR="003927BA" w:rsidRDefault="003927BA" w:rsidP="008B14CE">
      <w:pPr>
        <w:spacing w:line="360" w:lineRule="auto"/>
        <w:ind w:left="1440"/>
        <w:rPr>
          <w:rFonts w:ascii="Times New Roman" w:hAnsi="Times New Roman" w:cs="Times New Roman"/>
          <w:b/>
          <w:sz w:val="32"/>
          <w:szCs w:val="32"/>
        </w:rPr>
      </w:pPr>
      <w:r>
        <w:rPr>
          <w:rFonts w:ascii="Times New Roman" w:hAnsi="Times New Roman" w:cs="Times New Roman"/>
          <w:b/>
          <w:sz w:val="32"/>
          <w:szCs w:val="32"/>
        </w:rPr>
        <w:t xml:space="preserve">Student name: </w:t>
      </w:r>
      <w:proofErr w:type="spellStart"/>
      <w:r>
        <w:rPr>
          <w:rFonts w:ascii="Times New Roman" w:hAnsi="Times New Roman" w:cs="Times New Roman"/>
          <w:b/>
          <w:sz w:val="32"/>
          <w:szCs w:val="32"/>
        </w:rPr>
        <w:t>Liviu-Petrica</w:t>
      </w:r>
      <w:proofErr w:type="spellEnd"/>
      <w:r>
        <w:rPr>
          <w:rFonts w:ascii="Times New Roman" w:hAnsi="Times New Roman" w:cs="Times New Roman"/>
          <w:b/>
          <w:sz w:val="32"/>
          <w:szCs w:val="32"/>
        </w:rPr>
        <w:t xml:space="preserve"> </w:t>
      </w:r>
      <w:proofErr w:type="spellStart"/>
      <w:r>
        <w:rPr>
          <w:rFonts w:ascii="Times New Roman" w:hAnsi="Times New Roman" w:cs="Times New Roman"/>
          <w:b/>
          <w:sz w:val="32"/>
          <w:szCs w:val="32"/>
        </w:rPr>
        <w:t>Schipor</w:t>
      </w:r>
      <w:proofErr w:type="spellEnd"/>
      <w:r w:rsidR="007779E0">
        <w:rPr>
          <w:rFonts w:ascii="Times New Roman" w:hAnsi="Times New Roman" w:cs="Times New Roman"/>
          <w:b/>
          <w:sz w:val="32"/>
          <w:szCs w:val="32"/>
        </w:rPr>
        <w:t xml:space="preserve"> </w:t>
      </w:r>
      <w:r w:rsidR="00901C9E">
        <w:rPr>
          <w:rFonts w:ascii="Times New Roman" w:hAnsi="Times New Roman" w:cs="Times New Roman"/>
          <w:b/>
          <w:sz w:val="32"/>
          <w:szCs w:val="32"/>
        </w:rPr>
        <w:t>(</w:t>
      </w:r>
      <w:r w:rsidR="00C04A27">
        <w:rPr>
          <w:rFonts w:ascii="Times New Roman" w:hAnsi="Times New Roman" w:cs="Times New Roman"/>
          <w:b/>
          <w:sz w:val="32"/>
          <w:szCs w:val="32"/>
        </w:rPr>
        <w:t>1909070</w:t>
      </w:r>
      <w:r w:rsidR="00901C9E">
        <w:rPr>
          <w:rFonts w:ascii="Times New Roman" w:hAnsi="Times New Roman" w:cs="Times New Roman"/>
          <w:b/>
          <w:sz w:val="32"/>
          <w:szCs w:val="32"/>
        </w:rPr>
        <w:t>)</w:t>
      </w:r>
      <w:bookmarkStart w:id="0" w:name="_GoBack"/>
      <w:bookmarkEnd w:id="0"/>
    </w:p>
    <w:p w14:paraId="4B2A8E67" w14:textId="77777777" w:rsidR="00F51CD9" w:rsidRDefault="00AC1C58" w:rsidP="008B14CE">
      <w:pPr>
        <w:spacing w:line="360" w:lineRule="auto"/>
        <w:ind w:left="1440"/>
        <w:rPr>
          <w:rFonts w:ascii="Times New Roman" w:hAnsi="Times New Roman" w:cs="Times New Roman"/>
          <w:b/>
          <w:sz w:val="32"/>
          <w:szCs w:val="32"/>
        </w:rPr>
      </w:pPr>
      <w:r>
        <w:rPr>
          <w:rFonts w:ascii="Times New Roman" w:hAnsi="Times New Roman" w:cs="Times New Roman"/>
          <w:b/>
          <w:sz w:val="32"/>
          <w:szCs w:val="32"/>
        </w:rPr>
        <w:t>Module Name:</w:t>
      </w:r>
      <w:r w:rsidR="0016507F">
        <w:rPr>
          <w:rFonts w:ascii="Times New Roman" w:hAnsi="Times New Roman" w:cs="Times New Roman"/>
          <w:b/>
          <w:sz w:val="32"/>
          <w:szCs w:val="32"/>
        </w:rPr>
        <w:t xml:space="preserve"> Academic and </w:t>
      </w:r>
      <w:r w:rsidR="00B924FF">
        <w:rPr>
          <w:rFonts w:ascii="Times New Roman" w:hAnsi="Times New Roman" w:cs="Times New Roman"/>
          <w:b/>
          <w:sz w:val="32"/>
          <w:szCs w:val="32"/>
        </w:rPr>
        <w:t>Employability Skills</w:t>
      </w:r>
    </w:p>
    <w:p w14:paraId="5486B345" w14:textId="77777777" w:rsidR="006C0A14" w:rsidRDefault="00AF4EDF" w:rsidP="008B14CE">
      <w:pPr>
        <w:spacing w:line="360" w:lineRule="auto"/>
        <w:ind w:left="1440"/>
        <w:rPr>
          <w:rFonts w:ascii="Times New Roman" w:hAnsi="Times New Roman" w:cs="Times New Roman"/>
          <w:b/>
          <w:sz w:val="32"/>
          <w:szCs w:val="32"/>
        </w:rPr>
      </w:pPr>
      <w:r>
        <w:rPr>
          <w:rFonts w:ascii="Times New Roman" w:hAnsi="Times New Roman" w:cs="Times New Roman"/>
          <w:b/>
          <w:sz w:val="32"/>
          <w:szCs w:val="32"/>
        </w:rPr>
        <w:t>Lecturer</w:t>
      </w:r>
      <w:r w:rsidR="006C0A14">
        <w:rPr>
          <w:rFonts w:ascii="Times New Roman" w:hAnsi="Times New Roman" w:cs="Times New Roman"/>
          <w:b/>
          <w:sz w:val="32"/>
          <w:szCs w:val="32"/>
        </w:rPr>
        <w:t>’s Name: Timothy Hopkins</w:t>
      </w:r>
    </w:p>
    <w:p w14:paraId="073E31DA" w14:textId="7B5C6816" w:rsidR="00812FD7" w:rsidRPr="00D942EF" w:rsidRDefault="00D6448B" w:rsidP="008B14CE">
      <w:pPr>
        <w:spacing w:line="360" w:lineRule="auto"/>
        <w:ind w:left="1440"/>
        <w:rPr>
          <w:rFonts w:ascii="Times New Roman" w:hAnsi="Times New Roman" w:cs="Times New Roman"/>
          <w:b/>
          <w:sz w:val="32"/>
          <w:szCs w:val="32"/>
        </w:rPr>
      </w:pPr>
      <w:r>
        <w:rPr>
          <w:rFonts w:ascii="Times New Roman" w:hAnsi="Times New Roman" w:cs="Times New Roman"/>
          <w:b/>
          <w:sz w:val="32"/>
          <w:szCs w:val="32"/>
        </w:rPr>
        <w:t>Date: 05.05.2020</w:t>
      </w:r>
      <w:r w:rsidR="00812FD7" w:rsidRPr="00D942EF">
        <w:rPr>
          <w:rFonts w:ascii="Times New Roman" w:hAnsi="Times New Roman" w:cs="Times New Roman"/>
          <w:b/>
          <w:sz w:val="32"/>
          <w:szCs w:val="32"/>
        </w:rPr>
        <w:br w:type="page"/>
      </w:r>
    </w:p>
    <w:p w14:paraId="780B278C" w14:textId="77777777" w:rsidR="00812FD7" w:rsidRPr="00D942EF" w:rsidRDefault="00812FD7" w:rsidP="004F006F">
      <w:pPr>
        <w:spacing w:line="360" w:lineRule="auto"/>
        <w:jc w:val="center"/>
        <w:rPr>
          <w:rFonts w:ascii="Times New Roman" w:hAnsi="Times New Roman" w:cs="Times New Roman"/>
          <w:b/>
          <w:sz w:val="24"/>
          <w:szCs w:val="24"/>
        </w:rPr>
      </w:pPr>
      <w:r w:rsidRPr="00D942EF">
        <w:rPr>
          <w:rFonts w:ascii="Times New Roman" w:hAnsi="Times New Roman" w:cs="Times New Roman"/>
          <w:b/>
          <w:sz w:val="24"/>
          <w:szCs w:val="24"/>
        </w:rPr>
        <w:lastRenderedPageBreak/>
        <w:t>Abstract</w:t>
      </w:r>
    </w:p>
    <w:p w14:paraId="5EF91E45" w14:textId="77777777" w:rsidR="00812FD7"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This report contains a proper introduction to the story, which has discussed two critical reflective learning processes thoroughly. Along with this, in its methodology section, it also has enlightened the process of implications of these reflective learnings in their daily learning practices. In the end, the critical points of this discussion of this report have been briefed precisely.</w:t>
      </w:r>
    </w:p>
    <w:p w14:paraId="160B1303" w14:textId="77777777" w:rsidR="00812FD7" w:rsidRDefault="00812FD7" w:rsidP="004F006F">
      <w:pPr>
        <w:rPr>
          <w:rFonts w:ascii="Times New Roman" w:hAnsi="Times New Roman" w:cs="Times New Roman"/>
          <w:sz w:val="24"/>
          <w:szCs w:val="24"/>
        </w:rPr>
      </w:pPr>
      <w:r>
        <w:rPr>
          <w:rFonts w:ascii="Times New Roman" w:hAnsi="Times New Roman" w:cs="Times New Roman"/>
          <w:sz w:val="24"/>
          <w:szCs w:val="24"/>
        </w:rPr>
        <w:br w:type="page"/>
      </w:r>
    </w:p>
    <w:sdt>
      <w:sdtPr>
        <w:rPr>
          <w:rFonts w:ascii="Arial" w:eastAsia="Arial" w:hAnsi="Arial" w:cs="Arial"/>
          <w:b w:val="0"/>
          <w:bCs w:val="0"/>
          <w:color w:val="auto"/>
          <w:sz w:val="22"/>
          <w:szCs w:val="22"/>
          <w:lang w:val="en-GB" w:eastAsia="en-GB"/>
        </w:rPr>
        <w:id w:val="893420970"/>
        <w:docPartObj>
          <w:docPartGallery w:val="Table of Contents"/>
          <w:docPartUnique/>
        </w:docPartObj>
      </w:sdtPr>
      <w:sdtEndPr>
        <w:rPr>
          <w:rFonts w:asciiTheme="minorHAnsi" w:eastAsiaTheme="minorEastAsia" w:hAnsiTheme="minorHAnsi" w:cstheme="minorBidi"/>
        </w:rPr>
      </w:sdtEndPr>
      <w:sdtContent>
        <w:p w14:paraId="41E51AAE" w14:textId="77777777" w:rsidR="00812FD7" w:rsidRPr="00D942EF" w:rsidRDefault="00812FD7" w:rsidP="004F006F">
          <w:pPr>
            <w:pStyle w:val="TOCHeading"/>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Table of Contents</w:t>
          </w:r>
        </w:p>
        <w:p w14:paraId="0D3D4EB8" w14:textId="77777777" w:rsidR="00812FD7" w:rsidRPr="00B2122B" w:rsidRDefault="00812FD7" w:rsidP="004F006F">
          <w:pPr>
            <w:pStyle w:val="TOC1"/>
            <w:tabs>
              <w:tab w:val="right" w:leader="dot" w:pos="9350"/>
            </w:tabs>
            <w:spacing w:line="360" w:lineRule="auto"/>
            <w:jc w:val="both"/>
            <w:rPr>
              <w:rFonts w:ascii="Times New Roman" w:eastAsiaTheme="minorEastAsia" w:hAnsi="Times New Roman" w:cs="Times New Roman"/>
              <w:noProof/>
              <w:sz w:val="24"/>
              <w:szCs w:val="24"/>
            </w:rPr>
          </w:pPr>
          <w:r w:rsidRPr="00D942EF">
            <w:rPr>
              <w:rFonts w:ascii="Times New Roman" w:hAnsi="Times New Roman" w:cs="Times New Roman"/>
              <w:sz w:val="24"/>
              <w:szCs w:val="24"/>
            </w:rPr>
            <w:fldChar w:fldCharType="begin"/>
          </w:r>
          <w:r w:rsidRPr="00D942EF">
            <w:rPr>
              <w:rFonts w:ascii="Times New Roman" w:hAnsi="Times New Roman" w:cs="Times New Roman"/>
              <w:sz w:val="24"/>
              <w:szCs w:val="24"/>
            </w:rPr>
            <w:instrText xml:space="preserve"> TOC \o "1-3" \h \z \u </w:instrText>
          </w:r>
          <w:r w:rsidRPr="00D942EF">
            <w:rPr>
              <w:rFonts w:ascii="Times New Roman" w:hAnsi="Times New Roman" w:cs="Times New Roman"/>
              <w:sz w:val="24"/>
              <w:szCs w:val="24"/>
            </w:rPr>
            <w:fldChar w:fldCharType="separate"/>
          </w:r>
          <w:hyperlink w:anchor="_Toc39346483" w:history="1">
            <w:r w:rsidRPr="00B2122B">
              <w:rPr>
                <w:rStyle w:val="Hyperlink"/>
                <w:rFonts w:ascii="Times New Roman" w:hAnsi="Times New Roman" w:cs="Times New Roman"/>
                <w:noProof/>
                <w:sz w:val="24"/>
                <w:szCs w:val="24"/>
              </w:rPr>
              <w:t>Introduction</w:t>
            </w:r>
            <w:r w:rsidRPr="00B2122B">
              <w:rPr>
                <w:rFonts w:ascii="Times New Roman" w:hAnsi="Times New Roman" w:cs="Times New Roman"/>
                <w:noProof/>
                <w:webHidden/>
                <w:sz w:val="24"/>
                <w:szCs w:val="24"/>
              </w:rPr>
              <w:tab/>
            </w:r>
            <w:r w:rsidRPr="00B2122B">
              <w:rPr>
                <w:rFonts w:ascii="Times New Roman" w:hAnsi="Times New Roman" w:cs="Times New Roman"/>
                <w:noProof/>
                <w:webHidden/>
                <w:sz w:val="24"/>
                <w:szCs w:val="24"/>
              </w:rPr>
              <w:fldChar w:fldCharType="begin"/>
            </w:r>
            <w:r w:rsidRPr="00B2122B">
              <w:rPr>
                <w:rFonts w:ascii="Times New Roman" w:hAnsi="Times New Roman" w:cs="Times New Roman"/>
                <w:noProof/>
                <w:webHidden/>
                <w:sz w:val="24"/>
                <w:szCs w:val="24"/>
              </w:rPr>
              <w:instrText xml:space="preserve"> PAGEREF _Toc39346483 \h </w:instrText>
            </w:r>
            <w:r w:rsidRPr="00B2122B">
              <w:rPr>
                <w:rFonts w:ascii="Times New Roman" w:hAnsi="Times New Roman" w:cs="Times New Roman"/>
                <w:noProof/>
                <w:webHidden/>
                <w:sz w:val="24"/>
                <w:szCs w:val="24"/>
              </w:rPr>
            </w:r>
            <w:r w:rsidRPr="00B2122B">
              <w:rPr>
                <w:rFonts w:ascii="Times New Roman" w:hAnsi="Times New Roman" w:cs="Times New Roman"/>
                <w:noProof/>
                <w:webHidden/>
                <w:sz w:val="24"/>
                <w:szCs w:val="24"/>
              </w:rPr>
              <w:fldChar w:fldCharType="separate"/>
            </w:r>
            <w:r w:rsidRPr="00B2122B">
              <w:rPr>
                <w:rFonts w:ascii="Times New Roman" w:hAnsi="Times New Roman" w:cs="Times New Roman"/>
                <w:noProof/>
                <w:webHidden/>
                <w:sz w:val="24"/>
                <w:szCs w:val="24"/>
              </w:rPr>
              <w:t>4</w:t>
            </w:r>
            <w:r w:rsidRPr="00B2122B">
              <w:rPr>
                <w:rFonts w:ascii="Times New Roman" w:hAnsi="Times New Roman" w:cs="Times New Roman"/>
                <w:noProof/>
                <w:webHidden/>
                <w:sz w:val="24"/>
                <w:szCs w:val="24"/>
              </w:rPr>
              <w:fldChar w:fldCharType="end"/>
            </w:r>
          </w:hyperlink>
        </w:p>
        <w:p w14:paraId="0401A397" w14:textId="77777777" w:rsidR="00812FD7" w:rsidRPr="00B2122B" w:rsidRDefault="00A2452B" w:rsidP="004F006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9346484" w:history="1">
            <w:r w:rsidR="00812FD7" w:rsidRPr="00B2122B">
              <w:rPr>
                <w:rStyle w:val="Hyperlink"/>
                <w:rFonts w:ascii="Times New Roman" w:hAnsi="Times New Roman" w:cs="Times New Roman"/>
                <w:noProof/>
                <w:sz w:val="24"/>
                <w:szCs w:val="24"/>
              </w:rPr>
              <w:t>Purpose of the report</w:t>
            </w:r>
            <w:r w:rsidR="00812FD7" w:rsidRPr="00B2122B">
              <w:rPr>
                <w:rFonts w:ascii="Times New Roman" w:hAnsi="Times New Roman" w:cs="Times New Roman"/>
                <w:noProof/>
                <w:webHidden/>
                <w:sz w:val="24"/>
                <w:szCs w:val="24"/>
              </w:rPr>
              <w:tab/>
            </w:r>
            <w:r w:rsidR="00812FD7" w:rsidRPr="00B2122B">
              <w:rPr>
                <w:rFonts w:ascii="Times New Roman" w:hAnsi="Times New Roman" w:cs="Times New Roman"/>
                <w:noProof/>
                <w:webHidden/>
                <w:sz w:val="24"/>
                <w:szCs w:val="24"/>
              </w:rPr>
              <w:fldChar w:fldCharType="begin"/>
            </w:r>
            <w:r w:rsidR="00812FD7" w:rsidRPr="00B2122B">
              <w:rPr>
                <w:rFonts w:ascii="Times New Roman" w:hAnsi="Times New Roman" w:cs="Times New Roman"/>
                <w:noProof/>
                <w:webHidden/>
                <w:sz w:val="24"/>
                <w:szCs w:val="24"/>
              </w:rPr>
              <w:instrText xml:space="preserve"> PAGEREF _Toc39346484 \h </w:instrText>
            </w:r>
            <w:r w:rsidR="00812FD7" w:rsidRPr="00B2122B">
              <w:rPr>
                <w:rFonts w:ascii="Times New Roman" w:hAnsi="Times New Roman" w:cs="Times New Roman"/>
                <w:noProof/>
                <w:webHidden/>
                <w:sz w:val="24"/>
                <w:szCs w:val="24"/>
              </w:rPr>
            </w:r>
            <w:r w:rsidR="00812FD7" w:rsidRPr="00B2122B">
              <w:rPr>
                <w:rFonts w:ascii="Times New Roman" w:hAnsi="Times New Roman" w:cs="Times New Roman"/>
                <w:noProof/>
                <w:webHidden/>
                <w:sz w:val="24"/>
                <w:szCs w:val="24"/>
              </w:rPr>
              <w:fldChar w:fldCharType="separate"/>
            </w:r>
            <w:r w:rsidR="00812FD7" w:rsidRPr="00B2122B">
              <w:rPr>
                <w:rFonts w:ascii="Times New Roman" w:hAnsi="Times New Roman" w:cs="Times New Roman"/>
                <w:noProof/>
                <w:webHidden/>
                <w:sz w:val="24"/>
                <w:szCs w:val="24"/>
              </w:rPr>
              <w:t>4</w:t>
            </w:r>
            <w:r w:rsidR="00812FD7" w:rsidRPr="00B2122B">
              <w:rPr>
                <w:rFonts w:ascii="Times New Roman" w:hAnsi="Times New Roman" w:cs="Times New Roman"/>
                <w:noProof/>
                <w:webHidden/>
                <w:sz w:val="24"/>
                <w:szCs w:val="24"/>
              </w:rPr>
              <w:fldChar w:fldCharType="end"/>
            </w:r>
          </w:hyperlink>
        </w:p>
        <w:p w14:paraId="4DED9AEA" w14:textId="77777777" w:rsidR="00812FD7" w:rsidRPr="00B2122B" w:rsidRDefault="00A2452B" w:rsidP="004F006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9346485" w:history="1">
            <w:r w:rsidR="00812FD7" w:rsidRPr="00B2122B">
              <w:rPr>
                <w:rStyle w:val="Hyperlink"/>
                <w:rFonts w:ascii="Times New Roman" w:hAnsi="Times New Roman" w:cs="Times New Roman"/>
                <w:noProof/>
                <w:sz w:val="24"/>
                <w:szCs w:val="24"/>
              </w:rPr>
              <w:t>Literature Review</w:t>
            </w:r>
            <w:r w:rsidR="00812FD7" w:rsidRPr="00B2122B">
              <w:rPr>
                <w:rFonts w:ascii="Times New Roman" w:hAnsi="Times New Roman" w:cs="Times New Roman"/>
                <w:noProof/>
                <w:webHidden/>
                <w:sz w:val="24"/>
                <w:szCs w:val="24"/>
              </w:rPr>
              <w:tab/>
            </w:r>
            <w:r w:rsidR="00812FD7" w:rsidRPr="00B2122B">
              <w:rPr>
                <w:rFonts w:ascii="Times New Roman" w:hAnsi="Times New Roman" w:cs="Times New Roman"/>
                <w:noProof/>
                <w:webHidden/>
                <w:sz w:val="24"/>
                <w:szCs w:val="24"/>
              </w:rPr>
              <w:fldChar w:fldCharType="begin"/>
            </w:r>
            <w:r w:rsidR="00812FD7" w:rsidRPr="00B2122B">
              <w:rPr>
                <w:rFonts w:ascii="Times New Roman" w:hAnsi="Times New Roman" w:cs="Times New Roman"/>
                <w:noProof/>
                <w:webHidden/>
                <w:sz w:val="24"/>
                <w:szCs w:val="24"/>
              </w:rPr>
              <w:instrText xml:space="preserve"> PAGEREF _Toc39346485 \h </w:instrText>
            </w:r>
            <w:r w:rsidR="00812FD7" w:rsidRPr="00B2122B">
              <w:rPr>
                <w:rFonts w:ascii="Times New Roman" w:hAnsi="Times New Roman" w:cs="Times New Roman"/>
                <w:noProof/>
                <w:webHidden/>
                <w:sz w:val="24"/>
                <w:szCs w:val="24"/>
              </w:rPr>
            </w:r>
            <w:r w:rsidR="00812FD7" w:rsidRPr="00B2122B">
              <w:rPr>
                <w:rFonts w:ascii="Times New Roman" w:hAnsi="Times New Roman" w:cs="Times New Roman"/>
                <w:noProof/>
                <w:webHidden/>
                <w:sz w:val="24"/>
                <w:szCs w:val="24"/>
              </w:rPr>
              <w:fldChar w:fldCharType="separate"/>
            </w:r>
            <w:r w:rsidR="00812FD7" w:rsidRPr="00B2122B">
              <w:rPr>
                <w:rFonts w:ascii="Times New Roman" w:hAnsi="Times New Roman" w:cs="Times New Roman"/>
                <w:noProof/>
                <w:webHidden/>
                <w:sz w:val="24"/>
                <w:szCs w:val="24"/>
              </w:rPr>
              <w:t>4</w:t>
            </w:r>
            <w:r w:rsidR="00812FD7" w:rsidRPr="00B2122B">
              <w:rPr>
                <w:rFonts w:ascii="Times New Roman" w:hAnsi="Times New Roman" w:cs="Times New Roman"/>
                <w:noProof/>
                <w:webHidden/>
                <w:sz w:val="24"/>
                <w:szCs w:val="24"/>
              </w:rPr>
              <w:fldChar w:fldCharType="end"/>
            </w:r>
          </w:hyperlink>
        </w:p>
        <w:p w14:paraId="2F5CF2A7" w14:textId="77777777" w:rsidR="00812FD7" w:rsidRPr="00B2122B" w:rsidRDefault="00A2452B" w:rsidP="004F006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9346486" w:history="1">
            <w:r w:rsidR="00812FD7" w:rsidRPr="00B2122B">
              <w:rPr>
                <w:rStyle w:val="Hyperlink"/>
                <w:rFonts w:ascii="Times New Roman" w:hAnsi="Times New Roman" w:cs="Times New Roman"/>
                <w:noProof/>
                <w:sz w:val="24"/>
                <w:szCs w:val="24"/>
              </w:rPr>
              <w:t>Methodology</w:t>
            </w:r>
            <w:r w:rsidR="00812FD7" w:rsidRPr="00B2122B">
              <w:rPr>
                <w:rFonts w:ascii="Times New Roman" w:hAnsi="Times New Roman" w:cs="Times New Roman"/>
                <w:noProof/>
                <w:webHidden/>
                <w:sz w:val="24"/>
                <w:szCs w:val="24"/>
              </w:rPr>
              <w:tab/>
            </w:r>
            <w:r w:rsidR="00812FD7" w:rsidRPr="00B2122B">
              <w:rPr>
                <w:rFonts w:ascii="Times New Roman" w:hAnsi="Times New Roman" w:cs="Times New Roman"/>
                <w:noProof/>
                <w:webHidden/>
                <w:sz w:val="24"/>
                <w:szCs w:val="24"/>
              </w:rPr>
              <w:fldChar w:fldCharType="begin"/>
            </w:r>
            <w:r w:rsidR="00812FD7" w:rsidRPr="00B2122B">
              <w:rPr>
                <w:rFonts w:ascii="Times New Roman" w:hAnsi="Times New Roman" w:cs="Times New Roman"/>
                <w:noProof/>
                <w:webHidden/>
                <w:sz w:val="24"/>
                <w:szCs w:val="24"/>
              </w:rPr>
              <w:instrText xml:space="preserve"> PAGEREF _Toc39346486 \h </w:instrText>
            </w:r>
            <w:r w:rsidR="00812FD7" w:rsidRPr="00B2122B">
              <w:rPr>
                <w:rFonts w:ascii="Times New Roman" w:hAnsi="Times New Roman" w:cs="Times New Roman"/>
                <w:noProof/>
                <w:webHidden/>
                <w:sz w:val="24"/>
                <w:szCs w:val="24"/>
              </w:rPr>
            </w:r>
            <w:r w:rsidR="00812FD7" w:rsidRPr="00B2122B">
              <w:rPr>
                <w:rFonts w:ascii="Times New Roman" w:hAnsi="Times New Roman" w:cs="Times New Roman"/>
                <w:noProof/>
                <w:webHidden/>
                <w:sz w:val="24"/>
                <w:szCs w:val="24"/>
              </w:rPr>
              <w:fldChar w:fldCharType="separate"/>
            </w:r>
            <w:r w:rsidR="00812FD7" w:rsidRPr="00B2122B">
              <w:rPr>
                <w:rFonts w:ascii="Times New Roman" w:hAnsi="Times New Roman" w:cs="Times New Roman"/>
                <w:noProof/>
                <w:webHidden/>
                <w:sz w:val="24"/>
                <w:szCs w:val="24"/>
              </w:rPr>
              <w:t>8</w:t>
            </w:r>
            <w:r w:rsidR="00812FD7" w:rsidRPr="00B2122B">
              <w:rPr>
                <w:rFonts w:ascii="Times New Roman" w:hAnsi="Times New Roman" w:cs="Times New Roman"/>
                <w:noProof/>
                <w:webHidden/>
                <w:sz w:val="24"/>
                <w:szCs w:val="24"/>
              </w:rPr>
              <w:fldChar w:fldCharType="end"/>
            </w:r>
          </w:hyperlink>
        </w:p>
        <w:p w14:paraId="1BD5BCDF" w14:textId="77777777" w:rsidR="00812FD7" w:rsidRPr="00B2122B" w:rsidRDefault="00A2452B" w:rsidP="004F006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9346487" w:history="1">
            <w:r w:rsidR="00812FD7" w:rsidRPr="00B2122B">
              <w:rPr>
                <w:rStyle w:val="Hyperlink"/>
                <w:rFonts w:ascii="Times New Roman" w:hAnsi="Times New Roman" w:cs="Times New Roman"/>
                <w:noProof/>
                <w:sz w:val="24"/>
                <w:szCs w:val="24"/>
              </w:rPr>
              <w:t>Findings and Discussion</w:t>
            </w:r>
            <w:r w:rsidR="00812FD7" w:rsidRPr="00B2122B">
              <w:rPr>
                <w:rFonts w:ascii="Times New Roman" w:hAnsi="Times New Roman" w:cs="Times New Roman"/>
                <w:noProof/>
                <w:webHidden/>
                <w:sz w:val="24"/>
                <w:szCs w:val="24"/>
              </w:rPr>
              <w:tab/>
            </w:r>
            <w:r w:rsidR="00812FD7" w:rsidRPr="00B2122B">
              <w:rPr>
                <w:rFonts w:ascii="Times New Roman" w:hAnsi="Times New Roman" w:cs="Times New Roman"/>
                <w:noProof/>
                <w:webHidden/>
                <w:sz w:val="24"/>
                <w:szCs w:val="24"/>
              </w:rPr>
              <w:fldChar w:fldCharType="begin"/>
            </w:r>
            <w:r w:rsidR="00812FD7" w:rsidRPr="00B2122B">
              <w:rPr>
                <w:rFonts w:ascii="Times New Roman" w:hAnsi="Times New Roman" w:cs="Times New Roman"/>
                <w:noProof/>
                <w:webHidden/>
                <w:sz w:val="24"/>
                <w:szCs w:val="24"/>
              </w:rPr>
              <w:instrText xml:space="preserve"> PAGEREF _Toc39346487 \h </w:instrText>
            </w:r>
            <w:r w:rsidR="00812FD7" w:rsidRPr="00B2122B">
              <w:rPr>
                <w:rFonts w:ascii="Times New Roman" w:hAnsi="Times New Roman" w:cs="Times New Roman"/>
                <w:noProof/>
                <w:webHidden/>
                <w:sz w:val="24"/>
                <w:szCs w:val="24"/>
              </w:rPr>
            </w:r>
            <w:r w:rsidR="00812FD7" w:rsidRPr="00B2122B">
              <w:rPr>
                <w:rFonts w:ascii="Times New Roman" w:hAnsi="Times New Roman" w:cs="Times New Roman"/>
                <w:noProof/>
                <w:webHidden/>
                <w:sz w:val="24"/>
                <w:szCs w:val="24"/>
              </w:rPr>
              <w:fldChar w:fldCharType="separate"/>
            </w:r>
            <w:r w:rsidR="00812FD7" w:rsidRPr="00B2122B">
              <w:rPr>
                <w:rFonts w:ascii="Times New Roman" w:hAnsi="Times New Roman" w:cs="Times New Roman"/>
                <w:noProof/>
                <w:webHidden/>
                <w:sz w:val="24"/>
                <w:szCs w:val="24"/>
              </w:rPr>
              <w:t>8</w:t>
            </w:r>
            <w:r w:rsidR="00812FD7" w:rsidRPr="00B2122B">
              <w:rPr>
                <w:rFonts w:ascii="Times New Roman" w:hAnsi="Times New Roman" w:cs="Times New Roman"/>
                <w:noProof/>
                <w:webHidden/>
                <w:sz w:val="24"/>
                <w:szCs w:val="24"/>
              </w:rPr>
              <w:fldChar w:fldCharType="end"/>
            </w:r>
          </w:hyperlink>
        </w:p>
        <w:p w14:paraId="71BB866F" w14:textId="77777777" w:rsidR="00812FD7" w:rsidRPr="00B2122B" w:rsidRDefault="00A2452B" w:rsidP="004F006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9346488" w:history="1">
            <w:r w:rsidR="00812FD7" w:rsidRPr="00B2122B">
              <w:rPr>
                <w:rStyle w:val="Hyperlink"/>
                <w:rFonts w:ascii="Times New Roman" w:hAnsi="Times New Roman" w:cs="Times New Roman"/>
                <w:noProof/>
                <w:sz w:val="24"/>
                <w:szCs w:val="24"/>
              </w:rPr>
              <w:t>Conclusion</w:t>
            </w:r>
            <w:r w:rsidR="00812FD7" w:rsidRPr="00B2122B">
              <w:rPr>
                <w:rFonts w:ascii="Times New Roman" w:hAnsi="Times New Roman" w:cs="Times New Roman"/>
                <w:noProof/>
                <w:webHidden/>
                <w:sz w:val="24"/>
                <w:szCs w:val="24"/>
              </w:rPr>
              <w:tab/>
            </w:r>
            <w:r w:rsidR="00812FD7" w:rsidRPr="00B2122B">
              <w:rPr>
                <w:rFonts w:ascii="Times New Roman" w:hAnsi="Times New Roman" w:cs="Times New Roman"/>
                <w:noProof/>
                <w:webHidden/>
                <w:sz w:val="24"/>
                <w:szCs w:val="24"/>
              </w:rPr>
              <w:fldChar w:fldCharType="begin"/>
            </w:r>
            <w:r w:rsidR="00812FD7" w:rsidRPr="00B2122B">
              <w:rPr>
                <w:rFonts w:ascii="Times New Roman" w:hAnsi="Times New Roman" w:cs="Times New Roman"/>
                <w:noProof/>
                <w:webHidden/>
                <w:sz w:val="24"/>
                <w:szCs w:val="24"/>
              </w:rPr>
              <w:instrText xml:space="preserve"> PAGEREF _Toc39346488 \h </w:instrText>
            </w:r>
            <w:r w:rsidR="00812FD7" w:rsidRPr="00B2122B">
              <w:rPr>
                <w:rFonts w:ascii="Times New Roman" w:hAnsi="Times New Roman" w:cs="Times New Roman"/>
                <w:noProof/>
                <w:webHidden/>
                <w:sz w:val="24"/>
                <w:szCs w:val="24"/>
              </w:rPr>
            </w:r>
            <w:r w:rsidR="00812FD7" w:rsidRPr="00B2122B">
              <w:rPr>
                <w:rFonts w:ascii="Times New Roman" w:hAnsi="Times New Roman" w:cs="Times New Roman"/>
                <w:noProof/>
                <w:webHidden/>
                <w:sz w:val="24"/>
                <w:szCs w:val="24"/>
              </w:rPr>
              <w:fldChar w:fldCharType="separate"/>
            </w:r>
            <w:r w:rsidR="00812FD7" w:rsidRPr="00B2122B">
              <w:rPr>
                <w:rFonts w:ascii="Times New Roman" w:hAnsi="Times New Roman" w:cs="Times New Roman"/>
                <w:noProof/>
                <w:webHidden/>
                <w:sz w:val="24"/>
                <w:szCs w:val="24"/>
              </w:rPr>
              <w:t>10</w:t>
            </w:r>
            <w:r w:rsidR="00812FD7" w:rsidRPr="00B2122B">
              <w:rPr>
                <w:rFonts w:ascii="Times New Roman" w:hAnsi="Times New Roman" w:cs="Times New Roman"/>
                <w:noProof/>
                <w:webHidden/>
                <w:sz w:val="24"/>
                <w:szCs w:val="24"/>
              </w:rPr>
              <w:fldChar w:fldCharType="end"/>
            </w:r>
          </w:hyperlink>
        </w:p>
        <w:p w14:paraId="42213ED8" w14:textId="77777777" w:rsidR="00812FD7" w:rsidRDefault="00A2452B" w:rsidP="004F006F">
          <w:pPr>
            <w:pStyle w:val="TOC1"/>
            <w:tabs>
              <w:tab w:val="right" w:leader="dot" w:pos="9350"/>
            </w:tabs>
            <w:spacing w:line="360" w:lineRule="auto"/>
            <w:jc w:val="both"/>
            <w:rPr>
              <w:rFonts w:asciiTheme="minorHAnsi" w:eastAsiaTheme="minorEastAsia" w:hAnsiTheme="minorHAnsi" w:cstheme="minorBidi"/>
              <w:noProof/>
            </w:rPr>
          </w:pPr>
          <w:hyperlink w:anchor="_Toc39346489" w:history="1">
            <w:r w:rsidR="00812FD7" w:rsidRPr="00B2122B">
              <w:rPr>
                <w:rStyle w:val="Hyperlink"/>
                <w:rFonts w:ascii="Times New Roman" w:hAnsi="Times New Roman" w:cs="Times New Roman"/>
                <w:noProof/>
                <w:sz w:val="24"/>
                <w:szCs w:val="24"/>
              </w:rPr>
              <w:t>Reference List</w:t>
            </w:r>
            <w:r w:rsidR="00812FD7" w:rsidRPr="00B2122B">
              <w:rPr>
                <w:rFonts w:ascii="Times New Roman" w:hAnsi="Times New Roman" w:cs="Times New Roman"/>
                <w:noProof/>
                <w:webHidden/>
                <w:sz w:val="24"/>
                <w:szCs w:val="24"/>
              </w:rPr>
              <w:tab/>
            </w:r>
            <w:r w:rsidR="00812FD7" w:rsidRPr="00B2122B">
              <w:rPr>
                <w:rFonts w:ascii="Times New Roman" w:hAnsi="Times New Roman" w:cs="Times New Roman"/>
                <w:noProof/>
                <w:webHidden/>
                <w:sz w:val="24"/>
                <w:szCs w:val="24"/>
              </w:rPr>
              <w:fldChar w:fldCharType="begin"/>
            </w:r>
            <w:r w:rsidR="00812FD7" w:rsidRPr="00B2122B">
              <w:rPr>
                <w:rFonts w:ascii="Times New Roman" w:hAnsi="Times New Roman" w:cs="Times New Roman"/>
                <w:noProof/>
                <w:webHidden/>
                <w:sz w:val="24"/>
                <w:szCs w:val="24"/>
              </w:rPr>
              <w:instrText xml:space="preserve"> PAGEREF _Toc39346489 \h </w:instrText>
            </w:r>
            <w:r w:rsidR="00812FD7" w:rsidRPr="00B2122B">
              <w:rPr>
                <w:rFonts w:ascii="Times New Roman" w:hAnsi="Times New Roman" w:cs="Times New Roman"/>
                <w:noProof/>
                <w:webHidden/>
                <w:sz w:val="24"/>
                <w:szCs w:val="24"/>
              </w:rPr>
            </w:r>
            <w:r w:rsidR="00812FD7" w:rsidRPr="00B2122B">
              <w:rPr>
                <w:rFonts w:ascii="Times New Roman" w:hAnsi="Times New Roman" w:cs="Times New Roman"/>
                <w:noProof/>
                <w:webHidden/>
                <w:sz w:val="24"/>
                <w:szCs w:val="24"/>
              </w:rPr>
              <w:fldChar w:fldCharType="separate"/>
            </w:r>
            <w:r w:rsidR="00812FD7" w:rsidRPr="00B2122B">
              <w:rPr>
                <w:rFonts w:ascii="Times New Roman" w:hAnsi="Times New Roman" w:cs="Times New Roman"/>
                <w:noProof/>
                <w:webHidden/>
                <w:sz w:val="24"/>
                <w:szCs w:val="24"/>
              </w:rPr>
              <w:t>11</w:t>
            </w:r>
            <w:r w:rsidR="00812FD7" w:rsidRPr="00B2122B">
              <w:rPr>
                <w:rFonts w:ascii="Times New Roman" w:hAnsi="Times New Roman" w:cs="Times New Roman"/>
                <w:noProof/>
                <w:webHidden/>
                <w:sz w:val="24"/>
                <w:szCs w:val="24"/>
              </w:rPr>
              <w:fldChar w:fldCharType="end"/>
            </w:r>
          </w:hyperlink>
        </w:p>
        <w:p w14:paraId="1074BB50" w14:textId="5237B1D2" w:rsidR="00812FD7" w:rsidRDefault="00812FD7" w:rsidP="004F006F">
          <w:pPr>
            <w:spacing w:line="360" w:lineRule="auto"/>
            <w:jc w:val="both"/>
          </w:pPr>
          <w:r w:rsidRPr="00D942EF">
            <w:rPr>
              <w:rFonts w:ascii="Times New Roman" w:hAnsi="Times New Roman" w:cs="Times New Roman"/>
              <w:sz w:val="24"/>
              <w:szCs w:val="24"/>
            </w:rPr>
            <w:fldChar w:fldCharType="end"/>
          </w:r>
          <w:r w:rsidR="00813E14">
            <w:rPr>
              <w:rFonts w:ascii="Times New Roman" w:hAnsi="Times New Roman" w:cs="Times New Roman"/>
              <w:sz w:val="24"/>
              <w:szCs w:val="24"/>
            </w:rPr>
            <w:t>Homewor</w:t>
          </w:r>
          <w:r w:rsidR="001461CF">
            <w:rPr>
              <w:rFonts w:ascii="Times New Roman" w:hAnsi="Times New Roman" w:cs="Times New Roman"/>
              <w:sz w:val="24"/>
              <w:szCs w:val="24"/>
            </w:rPr>
            <w:t>k........................................................</w:t>
          </w:r>
          <w:r w:rsidR="00566143">
            <w:t>....................................................................................12</w:t>
          </w:r>
        </w:p>
      </w:sdtContent>
    </w:sdt>
    <w:p w14:paraId="6942B38B" w14:textId="77777777" w:rsidR="00812FD7" w:rsidRPr="00D942EF" w:rsidRDefault="00812FD7" w:rsidP="004F006F">
      <w:pPr>
        <w:spacing w:line="360" w:lineRule="auto"/>
        <w:jc w:val="both"/>
        <w:rPr>
          <w:rFonts w:ascii="Times New Roman" w:hAnsi="Times New Roman" w:cs="Times New Roman"/>
          <w:sz w:val="24"/>
          <w:szCs w:val="24"/>
        </w:rPr>
      </w:pPr>
    </w:p>
    <w:p w14:paraId="3EEEC046" w14:textId="77777777" w:rsidR="00812FD7" w:rsidRPr="00D942EF" w:rsidRDefault="00812FD7" w:rsidP="004F006F">
      <w:pPr>
        <w:spacing w:line="360" w:lineRule="auto"/>
        <w:jc w:val="both"/>
        <w:rPr>
          <w:rFonts w:ascii="Times New Roman" w:hAnsi="Times New Roman" w:cs="Times New Roman"/>
          <w:b/>
          <w:sz w:val="24"/>
          <w:szCs w:val="24"/>
        </w:rPr>
      </w:pPr>
      <w:r w:rsidRPr="00D942EF">
        <w:rPr>
          <w:rFonts w:ascii="Times New Roman" w:hAnsi="Times New Roman" w:cs="Times New Roman"/>
          <w:b/>
          <w:sz w:val="24"/>
          <w:szCs w:val="24"/>
        </w:rPr>
        <w:br w:type="page"/>
      </w:r>
    </w:p>
    <w:p w14:paraId="68532308" w14:textId="77777777" w:rsidR="00812FD7" w:rsidRPr="00D942EF" w:rsidRDefault="00812FD7" w:rsidP="004F006F">
      <w:pPr>
        <w:pStyle w:val="Heading1"/>
      </w:pPr>
      <w:bookmarkStart w:id="1" w:name="_Toc39346483"/>
      <w:r w:rsidRPr="00D942EF">
        <w:lastRenderedPageBreak/>
        <w:t>Introduction</w:t>
      </w:r>
      <w:bookmarkEnd w:id="1"/>
      <w:r w:rsidRPr="00D942EF">
        <w:t xml:space="preserve"> </w:t>
      </w:r>
    </w:p>
    <w:p w14:paraId="5873CF6F"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Importance of different reflection models and the implications of these models in personal life is the first learning of this report. Gibbs and Kolb's reflective model of education has been elaborated thoroughly step by step. The methodology of the implications of these reflective learnings in the personal life of the researchers has also been briefed shortly. A conclusive statement at the end highlights the effectiveness of these reflective learnings and the most useful individual implicating outcomes.</w:t>
      </w:r>
    </w:p>
    <w:p w14:paraId="6DE9B3E2" w14:textId="77777777" w:rsidR="00812FD7" w:rsidRPr="00D942EF" w:rsidRDefault="00812FD7" w:rsidP="004F006F">
      <w:pPr>
        <w:pStyle w:val="Heading1"/>
      </w:pPr>
      <w:bookmarkStart w:id="2" w:name="_Toc39346484"/>
      <w:r w:rsidRPr="00D942EF">
        <w:t>Purpose of the report</w:t>
      </w:r>
      <w:bookmarkEnd w:id="2"/>
    </w:p>
    <w:p w14:paraId="39A6C7C8"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This report has been made to understand the reflective learning models such as Gibbs and Kolb's reflective models thoroughly. Implications of these reflective learnings have been</w:t>
      </w:r>
    </w:p>
    <w:p w14:paraId="4E4B2609"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 xml:space="preserve"> given massive importance in this learnings so that readers of this report learn to imply with this thoughtful learning process.  </w:t>
      </w:r>
    </w:p>
    <w:p w14:paraId="33FF1411" w14:textId="77777777" w:rsidR="00812FD7" w:rsidRPr="00D942EF" w:rsidRDefault="00812FD7" w:rsidP="004F006F">
      <w:pPr>
        <w:pStyle w:val="Heading1"/>
      </w:pPr>
      <w:bookmarkStart w:id="3" w:name="_Toc39346485"/>
      <w:r w:rsidRPr="00D942EF">
        <w:t>Literature Review</w:t>
      </w:r>
      <w:bookmarkEnd w:id="3"/>
    </w:p>
    <w:p w14:paraId="5BB1A01F" w14:textId="77777777" w:rsidR="00812FD7" w:rsidRPr="00D942EF" w:rsidRDefault="00812FD7" w:rsidP="004F006F">
      <w:pPr>
        <w:spacing w:line="360" w:lineRule="auto"/>
        <w:jc w:val="both"/>
        <w:rPr>
          <w:rFonts w:ascii="Times New Roman" w:hAnsi="Times New Roman" w:cs="Times New Roman"/>
          <w:b/>
          <w:sz w:val="24"/>
          <w:szCs w:val="24"/>
        </w:rPr>
      </w:pPr>
      <w:r w:rsidRPr="00D942EF">
        <w:rPr>
          <w:rFonts w:ascii="Times New Roman" w:hAnsi="Times New Roman" w:cs="Times New Roman"/>
          <w:b/>
          <w:sz w:val="24"/>
          <w:szCs w:val="24"/>
        </w:rPr>
        <w:t xml:space="preserve">Gibbs model of reflection </w:t>
      </w:r>
    </w:p>
    <w:p w14:paraId="4858BE32"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The American physiologist and sociologist Graham Gibbs published his book "Learning By Doing" in 1988. There is a theory of reflective models in that book invented by Gibbs. This theory can help a student to learn from any situation, mainly when anything is not running well. There are a few steps in the Gibbs model of reflection.</w:t>
      </w:r>
    </w:p>
    <w:p w14:paraId="0F856473"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 xml:space="preserve">Description: A student must need to describe any lousy incident which has already occurred with him or her stated by (Dressler </w:t>
      </w:r>
      <w:r w:rsidRPr="00D942EF">
        <w:rPr>
          <w:rFonts w:ascii="Times New Roman" w:hAnsi="Times New Roman" w:cs="Times New Roman"/>
          <w:i/>
          <w:sz w:val="24"/>
          <w:szCs w:val="24"/>
        </w:rPr>
        <w:t>et al</w:t>
      </w:r>
      <w:r w:rsidRPr="00D942EF">
        <w:rPr>
          <w:rFonts w:ascii="Times New Roman" w:hAnsi="Times New Roman" w:cs="Times New Roman"/>
          <w:sz w:val="24"/>
          <w:szCs w:val="24"/>
        </w:rPr>
        <w:t xml:space="preserve">., 2018). A student or a person can learn and can get experience from an unfortunate incident. There are few steps to describe an event with the help of the Gibbs model.  A student must remember about any lousy situation which has happened to him or her. Then he or she must remember about that incident. The student must try to remember the place and time that incident has occurred. Then, he or she must remember what the purpose of him or her for being there at that moment was. The student must try to remember the other people who were present at the same time at the same, please. Now the main thing is that the student must remember what happened to him or her. Then, what was his or her next move after facing that incident and what was the movement of other people who were present there at that moment? As per the views of (Snowdon, 2018), the student must remember what the result or impact of that </w:t>
      </w:r>
      <w:r w:rsidRPr="00D942EF">
        <w:rPr>
          <w:rFonts w:ascii="Times New Roman" w:hAnsi="Times New Roman" w:cs="Times New Roman"/>
          <w:sz w:val="24"/>
          <w:szCs w:val="24"/>
        </w:rPr>
        <w:lastRenderedPageBreak/>
        <w:t>incident was. A proper description of any event is fundamental while explaining that an incident can be appropriately criticised.</w:t>
      </w:r>
    </w:p>
    <w:p w14:paraId="0B6B52EB"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 xml:space="preserve">Feelings: Feeling is a crucial and next step of Gibbs model of reflection. Everyone has opinions, so there is a significant impact on attitudes for any unfortunate incident on a person or definitely on a student. This is very necessary to remember the feeling and the realisation about any regrettable incident. A student must think about his or her feelings before the event has occurred. Then he or she must describe it. Then, this is very important, and part of this stage is to remember the feelings during the incident. Then, a student must think about the opinions of other people's who was present at that moment during the situation. It is also essential to think about the feeling after the case of a student. As per (Okamoto </w:t>
      </w:r>
      <w:r w:rsidRPr="00D942EF">
        <w:rPr>
          <w:rFonts w:ascii="Times New Roman" w:hAnsi="Times New Roman" w:cs="Times New Roman"/>
          <w:i/>
          <w:sz w:val="24"/>
          <w:szCs w:val="24"/>
        </w:rPr>
        <w:t>et al</w:t>
      </w:r>
      <w:r w:rsidRPr="00D942EF">
        <w:rPr>
          <w:rFonts w:ascii="Times New Roman" w:hAnsi="Times New Roman" w:cs="Times New Roman"/>
          <w:sz w:val="24"/>
          <w:szCs w:val="24"/>
        </w:rPr>
        <w:t>., 2017), the student must think about that situation, and he must feel post feelings about the case has occurred. This is also an essential part of these model that the present feelings about that incident and the current opinion about that incident. The student must describe the current view of other people who were present during that situation has occurred and also the present feelings of them. So, the stage of emotions is very reflective for a student to think about it and also needs to describe it in an effective way (</w:t>
      </w:r>
      <w:proofErr w:type="spellStart"/>
      <w:r w:rsidRPr="00D942EF">
        <w:rPr>
          <w:rFonts w:ascii="Times New Roman" w:hAnsi="Times New Roman" w:cs="Times New Roman"/>
          <w:sz w:val="24"/>
          <w:szCs w:val="24"/>
        </w:rPr>
        <w:t>Oham</w:t>
      </w:r>
      <w:proofErr w:type="spellEnd"/>
      <w:r w:rsidRPr="00D942EF">
        <w:rPr>
          <w:rFonts w:ascii="Times New Roman" w:hAnsi="Times New Roman" w:cs="Times New Roman"/>
          <w:sz w:val="24"/>
          <w:szCs w:val="24"/>
        </w:rPr>
        <w:t xml:space="preserve"> </w:t>
      </w:r>
      <w:r w:rsidRPr="00D942EF">
        <w:rPr>
          <w:rFonts w:ascii="Times New Roman" w:hAnsi="Times New Roman" w:cs="Times New Roman"/>
          <w:i/>
          <w:sz w:val="24"/>
          <w:szCs w:val="24"/>
        </w:rPr>
        <w:t>et al</w:t>
      </w:r>
      <w:r w:rsidRPr="00D942EF">
        <w:rPr>
          <w:rFonts w:ascii="Times New Roman" w:hAnsi="Times New Roman" w:cs="Times New Roman"/>
          <w:sz w:val="24"/>
          <w:szCs w:val="24"/>
        </w:rPr>
        <w:t xml:space="preserve">., 2016). </w:t>
      </w:r>
    </w:p>
    <w:p w14:paraId="2F58AB42"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Evaluation: The student must think positive, and a positive mental attitude is very important for a student. The student must think about the positive side of that situation and the negative side also. Then, the student must describe the feel-good factor of that incident and even believe that what is running bad. Then, a student must think about the contribution of himself or herself and the other people negatively and positively. The evaluation part is essential for the model of reflection.  The positive thoughts are very reflective for a student. Beside it, the negative key also points necessary to think to learn from it.</w:t>
      </w:r>
    </w:p>
    <w:p w14:paraId="77AECB0E"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Conclusions: Now, the student needs to think more effectively about the incident. The involvement of everyone can make it favourable or not the student must think of it. The student can think the participation of everyone can give more positive effects for that incident. The student must believe that what he will do if he will face the same situation and conflict again. According to (Al-</w:t>
      </w:r>
      <w:proofErr w:type="spellStart"/>
      <w:r w:rsidRPr="00D942EF">
        <w:rPr>
          <w:rFonts w:ascii="Times New Roman" w:hAnsi="Times New Roman" w:cs="Times New Roman"/>
          <w:sz w:val="24"/>
          <w:szCs w:val="24"/>
        </w:rPr>
        <w:t>Jubouri</w:t>
      </w:r>
      <w:proofErr w:type="spellEnd"/>
      <w:r w:rsidRPr="00D942EF">
        <w:rPr>
          <w:rFonts w:ascii="Times New Roman" w:hAnsi="Times New Roman" w:cs="Times New Roman"/>
          <w:sz w:val="24"/>
          <w:szCs w:val="24"/>
        </w:rPr>
        <w:t xml:space="preserve"> and Al-</w:t>
      </w:r>
      <w:proofErr w:type="spellStart"/>
      <w:r w:rsidRPr="00D942EF">
        <w:rPr>
          <w:rFonts w:ascii="Times New Roman" w:hAnsi="Times New Roman" w:cs="Times New Roman"/>
          <w:sz w:val="24"/>
          <w:szCs w:val="24"/>
        </w:rPr>
        <w:t>Jubouri</w:t>
      </w:r>
      <w:proofErr w:type="spellEnd"/>
      <w:r w:rsidRPr="00D942EF">
        <w:rPr>
          <w:rFonts w:ascii="Times New Roman" w:hAnsi="Times New Roman" w:cs="Times New Roman"/>
          <w:sz w:val="24"/>
          <w:szCs w:val="24"/>
        </w:rPr>
        <w:t>, 2019), he must realise what kind of skills he needs to develop to handle that same incident with efficiency. It is also essential for a working person or an employee. Because an employee used to deal with so many people and so many situations every day, so, an employee can deal with that situation carefully.</w:t>
      </w:r>
    </w:p>
    <w:p w14:paraId="07B0CE40"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lastRenderedPageBreak/>
        <w:t>Action: The last stage of the model of reflection is describing with the action plan. A student must come up with a proper and effective action plan. The program must make some changes with some new idea to handle the same incident. The weak corners of that student must identify the project that he or she needs to work on. The students must adhere to some skills that he or she needs to improve. The student must need to supervise his or her progress to deal with that situation again. This process is also applicable to an employee.</w:t>
      </w:r>
    </w:p>
    <w:p w14:paraId="24E531F6"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The Gibbs model is significant for a student that he or she can learn from a lousy incident which has occurred with him or her. A student will be experienced with some skills which will help him or her in future in studies and workplace also. An experienced person can deal with any incident or situation tactfully with the help of proper implication of Gibbs model of reflection.</w:t>
      </w:r>
    </w:p>
    <w:p w14:paraId="07BA7380" w14:textId="77777777" w:rsidR="00812FD7" w:rsidRPr="00D942EF" w:rsidRDefault="00812FD7" w:rsidP="004F006F">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Kolb's model of reflection </w:t>
      </w:r>
    </w:p>
    <w:p w14:paraId="16EDB3C5"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Kolb's reflective model is all about reflective and experimentation learnings in which learners learn with the help of various experiments and contemplative practices.</w:t>
      </w:r>
    </w:p>
    <w:p w14:paraId="38163DDF" w14:textId="77777777" w:rsidR="00812FD7" w:rsidRPr="00D942EF" w:rsidRDefault="00812FD7" w:rsidP="004F006F">
      <w:pPr>
        <w:spacing w:line="360" w:lineRule="auto"/>
        <w:jc w:val="center"/>
        <w:rPr>
          <w:rFonts w:ascii="Times New Roman" w:hAnsi="Times New Roman" w:cs="Times New Roman"/>
          <w:sz w:val="24"/>
          <w:szCs w:val="24"/>
        </w:rPr>
      </w:pPr>
      <w:r w:rsidRPr="00D942EF">
        <w:rPr>
          <w:rFonts w:ascii="Times New Roman" w:hAnsi="Times New Roman" w:cs="Times New Roman"/>
          <w:noProof/>
          <w:sz w:val="24"/>
          <w:szCs w:val="24"/>
        </w:rPr>
        <w:drawing>
          <wp:inline distT="114300" distB="114300" distL="114300" distR="114300" wp14:anchorId="2D0CF705" wp14:editId="656D4CDC">
            <wp:extent cx="3017139" cy="2245195"/>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1648304136" name="image1.jpg"/>
                    <pic:cNvPicPr/>
                  </pic:nvPicPr>
                  <pic:blipFill>
                    <a:blip r:embed="rId6"/>
                    <a:stretch>
                      <a:fillRect/>
                    </a:stretch>
                  </pic:blipFill>
                  <pic:spPr>
                    <a:xfrm>
                      <a:off x="0" y="0"/>
                      <a:ext cx="3017139" cy="2245195"/>
                    </a:xfrm>
                    <a:prstGeom prst="rect">
                      <a:avLst/>
                    </a:prstGeom>
                  </pic:spPr>
                </pic:pic>
              </a:graphicData>
            </a:graphic>
          </wp:inline>
        </w:drawing>
      </w:r>
    </w:p>
    <w:p w14:paraId="48505B6B" w14:textId="77777777" w:rsidR="00812FD7" w:rsidRPr="00D942EF" w:rsidRDefault="00812FD7" w:rsidP="004F006F">
      <w:pPr>
        <w:spacing w:line="360" w:lineRule="auto"/>
        <w:jc w:val="center"/>
        <w:rPr>
          <w:rFonts w:ascii="Times New Roman" w:hAnsi="Times New Roman" w:cs="Times New Roman"/>
          <w:b/>
          <w:sz w:val="24"/>
          <w:szCs w:val="24"/>
        </w:rPr>
      </w:pPr>
      <w:r w:rsidRPr="00D942EF">
        <w:rPr>
          <w:rFonts w:ascii="Times New Roman" w:hAnsi="Times New Roman" w:cs="Times New Roman"/>
          <w:b/>
          <w:sz w:val="24"/>
          <w:szCs w:val="24"/>
        </w:rPr>
        <w:t>Figure: Kolb's Reflective Learning</w:t>
      </w:r>
    </w:p>
    <w:p w14:paraId="4DCFF5AE" w14:textId="77777777" w:rsidR="00812FD7" w:rsidRPr="00D942EF" w:rsidRDefault="00812FD7" w:rsidP="004F006F">
      <w:pPr>
        <w:spacing w:line="360" w:lineRule="auto"/>
        <w:jc w:val="center"/>
        <w:rPr>
          <w:rFonts w:ascii="Times New Roman" w:hAnsi="Times New Roman" w:cs="Times New Roman"/>
          <w:sz w:val="24"/>
          <w:szCs w:val="24"/>
        </w:rPr>
      </w:pPr>
      <w:r w:rsidRPr="00D942EF">
        <w:rPr>
          <w:rFonts w:ascii="Times New Roman" w:hAnsi="Times New Roman" w:cs="Times New Roman"/>
          <w:b/>
          <w:sz w:val="24"/>
          <w:szCs w:val="24"/>
        </w:rPr>
        <w:t xml:space="preserve">Source: </w:t>
      </w:r>
      <w:r w:rsidRPr="00D942EF">
        <w:rPr>
          <w:rFonts w:ascii="Times New Roman" w:hAnsi="Times New Roman" w:cs="Times New Roman"/>
          <w:sz w:val="24"/>
          <w:szCs w:val="24"/>
        </w:rPr>
        <w:t>(Al-</w:t>
      </w:r>
      <w:proofErr w:type="spellStart"/>
      <w:r w:rsidRPr="00D942EF">
        <w:rPr>
          <w:rFonts w:ascii="Times New Roman" w:hAnsi="Times New Roman" w:cs="Times New Roman"/>
          <w:sz w:val="24"/>
          <w:szCs w:val="24"/>
        </w:rPr>
        <w:t>Jubouri</w:t>
      </w:r>
      <w:proofErr w:type="spellEnd"/>
      <w:r w:rsidRPr="00D942EF">
        <w:rPr>
          <w:rFonts w:ascii="Times New Roman" w:hAnsi="Times New Roman" w:cs="Times New Roman"/>
          <w:sz w:val="24"/>
          <w:szCs w:val="24"/>
        </w:rPr>
        <w:t xml:space="preserve"> and Al-</w:t>
      </w:r>
      <w:proofErr w:type="spellStart"/>
      <w:r w:rsidRPr="00D942EF">
        <w:rPr>
          <w:rFonts w:ascii="Times New Roman" w:hAnsi="Times New Roman" w:cs="Times New Roman"/>
          <w:sz w:val="24"/>
          <w:szCs w:val="24"/>
        </w:rPr>
        <w:t>Jubouri</w:t>
      </w:r>
      <w:proofErr w:type="spellEnd"/>
      <w:r w:rsidRPr="00D942EF">
        <w:rPr>
          <w:rFonts w:ascii="Times New Roman" w:hAnsi="Times New Roman" w:cs="Times New Roman"/>
          <w:sz w:val="24"/>
          <w:szCs w:val="24"/>
        </w:rPr>
        <w:t>, 2019)</w:t>
      </w:r>
    </w:p>
    <w:p w14:paraId="3E10FDEF" w14:textId="77777777" w:rsidR="00812FD7" w:rsidRPr="00D942EF" w:rsidRDefault="00812FD7" w:rsidP="004F006F">
      <w:pPr>
        <w:spacing w:line="360" w:lineRule="auto"/>
        <w:jc w:val="both"/>
        <w:rPr>
          <w:rFonts w:ascii="Times New Roman" w:hAnsi="Times New Roman" w:cs="Times New Roman"/>
          <w:sz w:val="24"/>
          <w:szCs w:val="24"/>
        </w:rPr>
      </w:pPr>
    </w:p>
    <w:p w14:paraId="2CEA9EFB"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b/>
          <w:sz w:val="24"/>
          <w:szCs w:val="24"/>
        </w:rPr>
        <w:t xml:space="preserve">Concentrate experience- </w:t>
      </w:r>
      <w:r w:rsidRPr="00D942EF">
        <w:rPr>
          <w:rFonts w:ascii="Times New Roman" w:hAnsi="Times New Roman" w:cs="Times New Roman"/>
          <w:sz w:val="24"/>
          <w:szCs w:val="24"/>
        </w:rPr>
        <w:t xml:space="preserve">at this stage of learning, it is essential to gather a maximum amount of knowledge from various in and outsources. To gather experience from multiple sources, people should travel all across the world by using various moving mediums. This overall experience gathering helps a person to know their limitations and other performing aspects. Also, in this </w:t>
      </w:r>
      <w:r w:rsidRPr="00D942EF">
        <w:rPr>
          <w:rFonts w:ascii="Times New Roman" w:hAnsi="Times New Roman" w:cs="Times New Roman"/>
          <w:sz w:val="24"/>
          <w:szCs w:val="24"/>
        </w:rPr>
        <w:lastRenderedPageBreak/>
        <w:t>process, learners learn to gather experiences consciously and physically, which allows them to act according to the situation and reflect those experiences in their learnings. In this stage of education, generally, the pupil learns to make a note of their visual skills, feelings and thoughts. These whole note-making processes help the learners to analyse their earned experience thoroughly.</w:t>
      </w:r>
    </w:p>
    <w:p w14:paraId="3FE1BEE7"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b/>
          <w:sz w:val="24"/>
          <w:szCs w:val="24"/>
        </w:rPr>
        <w:t xml:space="preserve">Reflective observation- </w:t>
      </w:r>
      <w:r w:rsidRPr="00D942EF">
        <w:rPr>
          <w:rFonts w:ascii="Times New Roman" w:hAnsi="Times New Roman" w:cs="Times New Roman"/>
          <w:sz w:val="24"/>
          <w:szCs w:val="24"/>
        </w:rPr>
        <w:t>in this section, learners try to observe with various previous contemplative practices and by reflecting these images in their head, they try to perform their best in their respective workplaces. In this process, learners remember their old thoughts in their mind, and by reflecting on their experience and learnings and by associating with their brain, they try to perform their job. It is a process in which a combination of ancient knowledge and a new presentation of the display can be shown together. In this stage of learning, various questions arise deep down in a person's head regarding the past incident. Deep down in the head, questions like why that situation arose? Why we behaved like that? What could all things be right? And many more like that. These questions help the learners to analyse the overall past incident thoroughly and help them to come up with the solutions which direct them for better learning in the future.</w:t>
      </w:r>
    </w:p>
    <w:p w14:paraId="526574D7"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b/>
          <w:sz w:val="24"/>
          <w:szCs w:val="24"/>
        </w:rPr>
        <w:t xml:space="preserve">Abstract conceptualisation- </w:t>
      </w:r>
      <w:r w:rsidRPr="00D942EF">
        <w:rPr>
          <w:rFonts w:ascii="Times New Roman" w:hAnsi="Times New Roman" w:cs="Times New Roman"/>
          <w:sz w:val="24"/>
          <w:szCs w:val="24"/>
        </w:rPr>
        <w:t>in this process, after gathering a lot of information regarding the interested topic of learners, they make their perception as per their thinking objectives. This helps them to understand their selected items from their point of view. It helps the learners to accumulate and summarize their old learnings and from them to make an abstract concept of performing. In this stage, learners learn to find the answers of arisen questions in their previous learning stage which is "reflective observation". They get the answers to these questions by acquiring various techniques which help them to make them better and improve their learnings. To come up with the best abstract conceptualisation, it is always recommended in this learning module, that the learners should consult various sources of education and also should have a quality conversation with their colleagues. This helps them to not only get a massive amount of diverse knowledge; instead, it also helps them to gather and analyse the experience of others.</w:t>
      </w:r>
    </w:p>
    <w:p w14:paraId="19403C8A"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b/>
          <w:sz w:val="24"/>
          <w:szCs w:val="24"/>
        </w:rPr>
        <w:t xml:space="preserve">Active experimentation- </w:t>
      </w:r>
      <w:r w:rsidRPr="00D942EF">
        <w:rPr>
          <w:rFonts w:ascii="Times New Roman" w:hAnsi="Times New Roman" w:cs="Times New Roman"/>
          <w:sz w:val="24"/>
          <w:szCs w:val="24"/>
        </w:rPr>
        <w:t xml:space="preserve">this process, teaches learners about testing. In this process, after gathering all the relevant information and experience from their past and the reflective observation and after making an abstract concept from these experiences and observers and learners start experimenting by keeping these aspects as the elements and information collecting process of experimentation. During this session, the learners not only start studying instead but also with this process, they gather more experiences and lessons which aid their growth in the future. In this </w:t>
      </w:r>
      <w:r w:rsidRPr="00D942EF">
        <w:rPr>
          <w:rFonts w:ascii="Times New Roman" w:hAnsi="Times New Roman" w:cs="Times New Roman"/>
          <w:sz w:val="24"/>
          <w:szCs w:val="24"/>
        </w:rPr>
        <w:lastRenderedPageBreak/>
        <w:t>process or stage of learning, learners learn to apply their theoretical learnings in their practical implications. Therefore, the learnt experiences from the possible impact of the learners become new "concentrate experience".</w:t>
      </w:r>
    </w:p>
    <w:p w14:paraId="505F4B34" w14:textId="77777777" w:rsidR="00812FD7" w:rsidRPr="00D942EF" w:rsidRDefault="00812FD7" w:rsidP="004F006F">
      <w:pPr>
        <w:pStyle w:val="Heading1"/>
      </w:pPr>
      <w:bookmarkStart w:id="4" w:name="_Toc39346486"/>
      <w:r w:rsidRPr="00B2122B">
        <w:t>Methodology</w:t>
      </w:r>
      <w:bookmarkEnd w:id="4"/>
    </w:p>
    <w:p w14:paraId="72D4F842"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 xml:space="preserve">This project is written with the help of some websites and journals. The Gibbs and Kolb theory has been written in this project with the help of some sites. Those websites were beneficial to finish this report. Gibbs theory was described in some websites in detail. So it was helpful to write in detail the key factors and the effectiveness of Gibbs theory of reflection. Also, the same for the Kolb model of thinking was very helpful (Dressler </w:t>
      </w:r>
      <w:r w:rsidRPr="00D942EF">
        <w:rPr>
          <w:rFonts w:ascii="Times New Roman" w:hAnsi="Times New Roman" w:cs="Times New Roman"/>
          <w:i/>
          <w:sz w:val="24"/>
          <w:szCs w:val="24"/>
        </w:rPr>
        <w:t>et al</w:t>
      </w:r>
      <w:r w:rsidRPr="00D942EF">
        <w:rPr>
          <w:rFonts w:ascii="Times New Roman" w:hAnsi="Times New Roman" w:cs="Times New Roman"/>
          <w:sz w:val="24"/>
          <w:szCs w:val="24"/>
        </w:rPr>
        <w:t>., 2018). It was beneficial to learn from those websites and journals to understand the reflective models and how it can be impactful for a student with his or her learning and an employee in his or her workplace.</w:t>
      </w:r>
    </w:p>
    <w:p w14:paraId="6F44EB2B"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 xml:space="preserve">As per Kolb's reflective learning to </w:t>
      </w:r>
      <w:r w:rsidRPr="00D942EF">
        <w:rPr>
          <w:rFonts w:ascii="Times New Roman" w:hAnsi="Times New Roman" w:cs="Times New Roman"/>
          <w:b/>
          <w:sz w:val="24"/>
          <w:szCs w:val="24"/>
        </w:rPr>
        <w:t>gather experience</w:t>
      </w:r>
      <w:r w:rsidRPr="00D942EF">
        <w:rPr>
          <w:rFonts w:ascii="Times New Roman" w:hAnsi="Times New Roman" w:cs="Times New Roman"/>
          <w:sz w:val="24"/>
          <w:szCs w:val="24"/>
        </w:rPr>
        <w:t xml:space="preserve"> from various sources, people should travel all across the world by using multiple travelling mediums. This overall experience gathering helps a person to know their limitations and other performing aspects. In the case of </w:t>
      </w:r>
      <w:r w:rsidRPr="00D942EF">
        <w:rPr>
          <w:rFonts w:ascii="Times New Roman" w:hAnsi="Times New Roman" w:cs="Times New Roman"/>
          <w:b/>
          <w:sz w:val="24"/>
          <w:szCs w:val="24"/>
        </w:rPr>
        <w:t>reflective observation</w:t>
      </w:r>
      <w:r w:rsidRPr="00D942EF">
        <w:rPr>
          <w:rFonts w:ascii="Times New Roman" w:hAnsi="Times New Roman" w:cs="Times New Roman"/>
          <w:sz w:val="24"/>
          <w:szCs w:val="24"/>
        </w:rPr>
        <w:t xml:space="preserve">, learners remember their old thoughts in their mind, and by reflecting on their experience and learnings and by associating with their brain, they try to perform their job. It is a process in which a combination of old knowledge and a new presentation of the display can be shown together. </w:t>
      </w:r>
      <w:r w:rsidRPr="00D942EF">
        <w:rPr>
          <w:rFonts w:ascii="Times New Roman" w:hAnsi="Times New Roman" w:cs="Times New Roman"/>
          <w:b/>
          <w:sz w:val="24"/>
          <w:szCs w:val="24"/>
        </w:rPr>
        <w:t xml:space="preserve">Abstract conceptualisation </w:t>
      </w:r>
      <w:r w:rsidRPr="00D942EF">
        <w:rPr>
          <w:rFonts w:ascii="Times New Roman" w:hAnsi="Times New Roman" w:cs="Times New Roman"/>
          <w:sz w:val="24"/>
          <w:szCs w:val="24"/>
        </w:rPr>
        <w:t xml:space="preserve">helps them to understand their selected topics from their point of view. It helps the learners to accumulate and summarize their old learnings and from them to make an abstract concept of performing. In the case of </w:t>
      </w:r>
      <w:r w:rsidRPr="00D942EF">
        <w:rPr>
          <w:rFonts w:ascii="Times New Roman" w:hAnsi="Times New Roman" w:cs="Times New Roman"/>
          <w:b/>
          <w:sz w:val="24"/>
          <w:szCs w:val="24"/>
        </w:rPr>
        <w:t xml:space="preserve">active experimentation, </w:t>
      </w:r>
      <w:r w:rsidRPr="00D942EF">
        <w:rPr>
          <w:rFonts w:ascii="Times New Roman" w:hAnsi="Times New Roman" w:cs="Times New Roman"/>
          <w:sz w:val="24"/>
          <w:szCs w:val="24"/>
        </w:rPr>
        <w:t>learners not only start experimenting instead but also with this process, they gather more experiences and lessons which aid their growth in the future.</w:t>
      </w:r>
    </w:p>
    <w:p w14:paraId="41FEBFBD" w14:textId="77777777" w:rsidR="00812FD7" w:rsidRPr="00B2122B" w:rsidRDefault="00812FD7" w:rsidP="004F006F">
      <w:pPr>
        <w:pStyle w:val="Heading1"/>
      </w:pPr>
      <w:bookmarkStart w:id="5" w:name="_Toc39346487"/>
      <w:r w:rsidRPr="00B2122B">
        <w:t>Findings and Discussion</w:t>
      </w:r>
      <w:bookmarkEnd w:id="5"/>
    </w:p>
    <w:p w14:paraId="650E9DE2" w14:textId="77777777" w:rsidR="00812FD7" w:rsidRPr="00B2122B" w:rsidRDefault="00812FD7" w:rsidP="004F006F">
      <w:pPr>
        <w:spacing w:line="360" w:lineRule="auto"/>
        <w:jc w:val="both"/>
        <w:rPr>
          <w:rFonts w:ascii="Times New Roman" w:eastAsia="Times New Roman" w:hAnsi="Times New Roman" w:cs="Times New Roman"/>
          <w:sz w:val="24"/>
          <w:szCs w:val="24"/>
        </w:rPr>
      </w:pPr>
      <w:r w:rsidRPr="00B2122B">
        <w:rPr>
          <w:rFonts w:ascii="Times New Roman" w:eastAsia="Times New Roman" w:hAnsi="Times New Roman" w:cs="Times New Roman"/>
          <w:color w:val="000000"/>
          <w:sz w:val="24"/>
          <w:szCs w:val="24"/>
        </w:rPr>
        <w:t xml:space="preserve">These two theories are reflecting so many key points for academic and future careers. Gibbs and Kolb's theory is about the model of reflection. This report is contained with the reflection models with proper description. In Gibbs model of reflection there are five stages. In the first part a person needs to remember that bad incident which happened with him or her. Then, feelings are a very important step for Gibbs theory. As per the student must think about that situation and he must think post feelings about the situation. This is also an important part of these models that the present feelings about that incident and the current opinion about that incident. The student must describe the current view of other people who was present during that situation and also the present </w:t>
      </w:r>
      <w:r w:rsidRPr="00B2122B">
        <w:rPr>
          <w:rFonts w:ascii="Times New Roman" w:eastAsia="Times New Roman" w:hAnsi="Times New Roman" w:cs="Times New Roman"/>
          <w:color w:val="000000"/>
          <w:sz w:val="24"/>
          <w:szCs w:val="24"/>
        </w:rPr>
        <w:lastRenderedPageBreak/>
        <w:t>feelings of them. The student must need to supervise his or her own progress to deal with that situation again. This process is also applicable for an employee.  It is also very important for a working person or an employee also. Because, an employee used to deal with so many people and so many situations every day. So, an employee can deal with that situation carefully. Kolb's theory is about concentrated experience and reflective observation initially. After that abstract conceptualization and active experimentation   </w:t>
      </w:r>
    </w:p>
    <w:p w14:paraId="7CCBDA56" w14:textId="77777777" w:rsidR="00812FD7" w:rsidRPr="00B2122B" w:rsidRDefault="00812FD7" w:rsidP="004F006F">
      <w:pPr>
        <w:spacing w:line="360" w:lineRule="auto"/>
        <w:jc w:val="both"/>
        <w:rPr>
          <w:rFonts w:ascii="Times New Roman" w:eastAsia="Times New Roman" w:hAnsi="Times New Roman" w:cs="Times New Roman"/>
          <w:sz w:val="24"/>
          <w:szCs w:val="24"/>
        </w:rPr>
      </w:pPr>
      <w:r w:rsidRPr="00B2122B">
        <w:rPr>
          <w:rFonts w:ascii="Times New Roman" w:eastAsia="Times New Roman" w:hAnsi="Times New Roman" w:cs="Times New Roman"/>
          <w:color w:val="000000"/>
          <w:sz w:val="24"/>
          <w:szCs w:val="24"/>
        </w:rPr>
        <w:t>Both of these are very important and effective key points of Kolb’s theory. Kolb’s theory is very effective in the workplace for employees. The employees will be more experienced that they can deal with any kind of situation.  </w:t>
      </w:r>
    </w:p>
    <w:p w14:paraId="33842362" w14:textId="77777777" w:rsidR="00812FD7" w:rsidRPr="00B2122B" w:rsidRDefault="00812FD7" w:rsidP="004F006F">
      <w:pPr>
        <w:spacing w:line="360" w:lineRule="auto"/>
        <w:jc w:val="both"/>
        <w:rPr>
          <w:rFonts w:ascii="Times New Roman" w:eastAsia="Times New Roman" w:hAnsi="Times New Roman" w:cs="Times New Roman"/>
          <w:sz w:val="24"/>
          <w:szCs w:val="24"/>
        </w:rPr>
      </w:pPr>
      <w:r w:rsidRPr="00B2122B">
        <w:rPr>
          <w:rFonts w:ascii="Times New Roman" w:eastAsia="Times New Roman" w:hAnsi="Times New Roman" w:cs="Times New Roman"/>
          <w:b/>
          <w:bCs/>
          <w:color w:val="000000"/>
          <w:sz w:val="24"/>
          <w:szCs w:val="24"/>
        </w:rPr>
        <w:t xml:space="preserve">Recommendation </w:t>
      </w:r>
    </w:p>
    <w:p w14:paraId="6F4E301B" w14:textId="77777777" w:rsidR="00812FD7" w:rsidRPr="00B2122B" w:rsidRDefault="00812FD7" w:rsidP="004F006F">
      <w:pPr>
        <w:spacing w:line="360" w:lineRule="auto"/>
        <w:jc w:val="both"/>
        <w:rPr>
          <w:rFonts w:ascii="Times New Roman" w:eastAsia="Times New Roman" w:hAnsi="Times New Roman" w:cs="Times New Roman"/>
          <w:sz w:val="24"/>
          <w:szCs w:val="24"/>
        </w:rPr>
      </w:pPr>
      <w:r w:rsidRPr="00B2122B">
        <w:rPr>
          <w:rFonts w:ascii="Times New Roman" w:eastAsia="Times New Roman" w:hAnsi="Times New Roman" w:cs="Times New Roman"/>
          <w:color w:val="000000"/>
          <w:sz w:val="24"/>
          <w:szCs w:val="24"/>
        </w:rPr>
        <w:t>It is recommended for students and employees who are applying these reflective models for their academic purpose and workplace. They must apply these models in a proper way. The description as per Gibbs model must be done with proper description; they must remember their bad experiences then they will reflect with Gibbs model effectively. A student can reflect his or her feelings with Gibbs' model of reflection that they can relate with that properly. A student can improve his or her skills with the help of Gibbs and Kolb’s theory of reflection. It will help them also in their future life. They will become an experienced person that will be able to handle any kind of situation in a proper way in future. The employees used to face many various types of incidents and situations inside their workplace daily. Gibbs and Kolb’s models of reflection will be too helpful for them. They must apply these models of reflections properly so that they will get effective results and they will gain more experience from these. They will become more experienced employees than others and these are more helpful for those types of employees who are working in the sales and marketing sector or directly in the customer dealings department.        </w:t>
      </w:r>
    </w:p>
    <w:p w14:paraId="25985CEB" w14:textId="3F04D28C" w:rsidR="00812FD7" w:rsidRDefault="00812FD7" w:rsidP="004F006F">
      <w:pPr>
        <w:spacing w:line="360" w:lineRule="auto"/>
        <w:jc w:val="both"/>
        <w:rPr>
          <w:rFonts w:ascii="Times New Roman" w:hAnsi="Times New Roman" w:cs="Times New Roman"/>
          <w:b/>
          <w:sz w:val="24"/>
          <w:szCs w:val="24"/>
        </w:rPr>
      </w:pPr>
    </w:p>
    <w:p w14:paraId="370E201F" w14:textId="33F3283E" w:rsidR="002D5912" w:rsidRDefault="002D5912" w:rsidP="004F006F">
      <w:pPr>
        <w:spacing w:line="360" w:lineRule="auto"/>
        <w:jc w:val="both"/>
        <w:rPr>
          <w:rFonts w:ascii="Times New Roman" w:hAnsi="Times New Roman" w:cs="Times New Roman"/>
          <w:b/>
          <w:sz w:val="24"/>
          <w:szCs w:val="24"/>
        </w:rPr>
      </w:pPr>
    </w:p>
    <w:p w14:paraId="125BAA58" w14:textId="643ACBF1" w:rsidR="002D5912" w:rsidRDefault="002D5912" w:rsidP="004F006F">
      <w:pPr>
        <w:spacing w:line="360" w:lineRule="auto"/>
        <w:jc w:val="both"/>
        <w:rPr>
          <w:rFonts w:ascii="Times New Roman" w:hAnsi="Times New Roman" w:cs="Times New Roman"/>
          <w:b/>
          <w:sz w:val="24"/>
          <w:szCs w:val="24"/>
        </w:rPr>
      </w:pPr>
    </w:p>
    <w:p w14:paraId="30171945" w14:textId="77777777" w:rsidR="007E7DF0" w:rsidRDefault="007E7DF0" w:rsidP="004F006F">
      <w:pPr>
        <w:pStyle w:val="Heading1"/>
      </w:pPr>
      <w:bookmarkStart w:id="6" w:name="_Toc39346488"/>
    </w:p>
    <w:p w14:paraId="6131666E" w14:textId="1EBC124F" w:rsidR="00812FD7" w:rsidRPr="00D942EF" w:rsidRDefault="00812FD7" w:rsidP="004F006F">
      <w:pPr>
        <w:pStyle w:val="Heading1"/>
      </w:pPr>
      <w:r w:rsidRPr="00D942EF">
        <w:t>Conclusion</w:t>
      </w:r>
      <w:bookmarkEnd w:id="6"/>
      <w:r w:rsidRPr="00D942EF">
        <w:t xml:space="preserve"> </w:t>
      </w:r>
    </w:p>
    <w:p w14:paraId="3F33799B"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From the above report, it can be concluded that various reflective learning models have a significant impact on the thoughtful learning process of the students. As per Gibbs reflective model, it lets people think systematically and also gives lessons to learn thoroughly and tactically as per the situation's need. Also, Kolb's reflective learning model has shown the importance of experience gathering, thoughtful observation, abstract conceptualisation and active experimentation. Also, this model of reflective learning has portrayed application of this reflective learning module in the daily education of the students. Methodologies have been briefed in this section of discussion where the specific methods used by the students regarding the implication of these reflective learnings have been discussed.</w:t>
      </w:r>
    </w:p>
    <w:p w14:paraId="34CCFB83" w14:textId="77777777" w:rsidR="00812FD7" w:rsidRDefault="00812FD7" w:rsidP="004F006F">
      <w:pPr>
        <w:rPr>
          <w:rFonts w:ascii="Times New Roman" w:hAnsi="Times New Roman" w:cs="Times New Roman"/>
          <w:b/>
          <w:sz w:val="24"/>
          <w:szCs w:val="24"/>
        </w:rPr>
      </w:pPr>
      <w:r>
        <w:rPr>
          <w:rFonts w:ascii="Times New Roman" w:hAnsi="Times New Roman" w:cs="Times New Roman"/>
          <w:b/>
          <w:sz w:val="24"/>
          <w:szCs w:val="24"/>
        </w:rPr>
        <w:br w:type="page"/>
      </w:r>
    </w:p>
    <w:p w14:paraId="36D9A004" w14:textId="77777777" w:rsidR="00812FD7" w:rsidRPr="00D942EF" w:rsidRDefault="00812FD7" w:rsidP="004F006F">
      <w:pPr>
        <w:pStyle w:val="Heading1"/>
      </w:pPr>
      <w:bookmarkStart w:id="7" w:name="_Toc39346489"/>
      <w:r w:rsidRPr="00D942EF">
        <w:lastRenderedPageBreak/>
        <w:t>Reference List</w:t>
      </w:r>
      <w:bookmarkEnd w:id="7"/>
    </w:p>
    <w:p w14:paraId="55DC819C" w14:textId="6C640222"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Al-</w:t>
      </w:r>
      <w:proofErr w:type="spellStart"/>
      <w:r w:rsidRPr="00D942EF">
        <w:rPr>
          <w:rFonts w:ascii="Times New Roman" w:hAnsi="Times New Roman" w:cs="Times New Roman"/>
          <w:sz w:val="24"/>
          <w:szCs w:val="24"/>
        </w:rPr>
        <w:t>Jubouri</w:t>
      </w:r>
      <w:proofErr w:type="spellEnd"/>
      <w:r w:rsidRPr="00D942EF">
        <w:rPr>
          <w:rFonts w:ascii="Times New Roman" w:hAnsi="Times New Roman" w:cs="Times New Roman"/>
          <w:sz w:val="24"/>
          <w:szCs w:val="24"/>
        </w:rPr>
        <w:t>, A.H.H. and Al-</w:t>
      </w:r>
      <w:proofErr w:type="spellStart"/>
      <w:r w:rsidRPr="00D942EF">
        <w:rPr>
          <w:rFonts w:ascii="Times New Roman" w:hAnsi="Times New Roman" w:cs="Times New Roman"/>
          <w:sz w:val="24"/>
          <w:szCs w:val="24"/>
        </w:rPr>
        <w:t>Jubouri</w:t>
      </w:r>
      <w:proofErr w:type="spellEnd"/>
      <w:r w:rsidRPr="00D942EF">
        <w:rPr>
          <w:rFonts w:ascii="Times New Roman" w:hAnsi="Times New Roman" w:cs="Times New Roman"/>
          <w:sz w:val="24"/>
          <w:szCs w:val="24"/>
        </w:rPr>
        <w:t>, M.H.M., 2019. The Effectiveness of Teaching in the Gibbs Model in the Decision-Making to Solve the Environmental Problems among Students of College of Education.</w:t>
      </w:r>
      <w:r w:rsidR="00BE7E60">
        <w:rPr>
          <w:rFonts w:ascii="Times New Roman" w:hAnsi="Times New Roman" w:cs="Times New Roman"/>
          <w:sz w:val="24"/>
          <w:szCs w:val="24"/>
        </w:rPr>
        <w:t xml:space="preserve"> </w:t>
      </w:r>
      <w:r w:rsidRPr="00D942EF">
        <w:rPr>
          <w:rFonts w:ascii="Times New Roman" w:hAnsi="Times New Roman" w:cs="Times New Roman"/>
          <w:sz w:val="24"/>
          <w:szCs w:val="24"/>
        </w:rPr>
        <w:t>Journal of Public Health Research &amp; Development, 10(1), pp.732-736.</w:t>
      </w:r>
    </w:p>
    <w:p w14:paraId="07651471"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Baker, M.A. and Robinson, J.S., 2016. The Effects of Kolb's Experiential Learning Model on Successful Intelligence in Secondary Agriculture Students. Journal of Agricultural Education, 57(3), pp.129-144.</w:t>
      </w:r>
    </w:p>
    <w:p w14:paraId="4BCDF390"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 xml:space="preserve">Burns, A. and </w:t>
      </w:r>
      <w:proofErr w:type="spellStart"/>
      <w:r w:rsidRPr="00D942EF">
        <w:rPr>
          <w:rFonts w:ascii="Times New Roman" w:hAnsi="Times New Roman" w:cs="Times New Roman"/>
          <w:sz w:val="24"/>
          <w:szCs w:val="24"/>
        </w:rPr>
        <w:t>Danyluk</w:t>
      </w:r>
      <w:proofErr w:type="spellEnd"/>
      <w:r w:rsidRPr="00D942EF">
        <w:rPr>
          <w:rFonts w:ascii="Times New Roman" w:hAnsi="Times New Roman" w:cs="Times New Roman"/>
          <w:sz w:val="24"/>
          <w:szCs w:val="24"/>
        </w:rPr>
        <w:t xml:space="preserve">, P., 2017. Applying Kolb’s model to a </w:t>
      </w:r>
      <w:proofErr w:type="spellStart"/>
      <w:r w:rsidRPr="00D942EF">
        <w:rPr>
          <w:rFonts w:ascii="Times New Roman" w:hAnsi="Times New Roman" w:cs="Times New Roman"/>
          <w:sz w:val="24"/>
          <w:szCs w:val="24"/>
        </w:rPr>
        <w:t>nontraditional</w:t>
      </w:r>
      <w:proofErr w:type="spellEnd"/>
      <w:r w:rsidRPr="00D942EF">
        <w:rPr>
          <w:rFonts w:ascii="Times New Roman" w:hAnsi="Times New Roman" w:cs="Times New Roman"/>
          <w:sz w:val="24"/>
          <w:szCs w:val="24"/>
        </w:rPr>
        <w:t xml:space="preserve"> </w:t>
      </w:r>
      <w:proofErr w:type="spellStart"/>
      <w:r w:rsidRPr="00D942EF">
        <w:rPr>
          <w:rFonts w:ascii="Times New Roman" w:hAnsi="Times New Roman" w:cs="Times New Roman"/>
          <w:sz w:val="24"/>
          <w:szCs w:val="24"/>
        </w:rPr>
        <w:t>preservice</w:t>
      </w:r>
      <w:proofErr w:type="spellEnd"/>
      <w:r w:rsidRPr="00D942EF">
        <w:rPr>
          <w:rFonts w:ascii="Times New Roman" w:hAnsi="Times New Roman" w:cs="Times New Roman"/>
          <w:sz w:val="24"/>
          <w:szCs w:val="24"/>
        </w:rPr>
        <w:t xml:space="preserve"> teaching practicum. Journal of Experiential Education, 40(3), pp.249-263.</w:t>
      </w:r>
    </w:p>
    <w:p w14:paraId="3705C437"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 xml:space="preserve">Dressler, R., Becker, S., </w:t>
      </w:r>
      <w:proofErr w:type="spellStart"/>
      <w:r w:rsidRPr="00D942EF">
        <w:rPr>
          <w:rFonts w:ascii="Times New Roman" w:hAnsi="Times New Roman" w:cs="Times New Roman"/>
          <w:sz w:val="24"/>
          <w:szCs w:val="24"/>
        </w:rPr>
        <w:t>Kawalilak</w:t>
      </w:r>
      <w:proofErr w:type="spellEnd"/>
      <w:r w:rsidRPr="00D942EF">
        <w:rPr>
          <w:rFonts w:ascii="Times New Roman" w:hAnsi="Times New Roman" w:cs="Times New Roman"/>
          <w:sz w:val="24"/>
          <w:szCs w:val="24"/>
        </w:rPr>
        <w:t>, C. and Arthur, N., 2018. The cross-cultural reflective model for post-sojourn debriefing. Reflective Practice, 19(4), pp.490-504.</w:t>
      </w:r>
    </w:p>
    <w:p w14:paraId="734530D8" w14:textId="77777777" w:rsidR="00812FD7" w:rsidRPr="00D942EF" w:rsidRDefault="00812FD7" w:rsidP="004F006F">
      <w:pPr>
        <w:spacing w:line="360" w:lineRule="auto"/>
        <w:jc w:val="both"/>
        <w:rPr>
          <w:rFonts w:ascii="Times New Roman" w:hAnsi="Times New Roman" w:cs="Times New Roman"/>
          <w:sz w:val="24"/>
          <w:szCs w:val="24"/>
        </w:rPr>
      </w:pPr>
      <w:proofErr w:type="spellStart"/>
      <w:r w:rsidRPr="00D942EF">
        <w:rPr>
          <w:rFonts w:ascii="Times New Roman" w:hAnsi="Times New Roman" w:cs="Times New Roman"/>
          <w:sz w:val="24"/>
          <w:szCs w:val="24"/>
        </w:rPr>
        <w:t>DunnGalvin</w:t>
      </w:r>
      <w:proofErr w:type="spellEnd"/>
      <w:r w:rsidRPr="00D942EF">
        <w:rPr>
          <w:rFonts w:ascii="Times New Roman" w:hAnsi="Times New Roman" w:cs="Times New Roman"/>
          <w:sz w:val="24"/>
          <w:szCs w:val="24"/>
        </w:rPr>
        <w:t>, A., Cooper, J.B., Shorten, G. and Blum, R.H., 2019. Applied reflective practice in medicine and anaesthesiology. British journal of anaesthesia, 122(5), pp.536-541.</w:t>
      </w:r>
    </w:p>
    <w:p w14:paraId="406FB785" w14:textId="77777777" w:rsidR="00812FD7" w:rsidRPr="00D942EF" w:rsidRDefault="00812FD7" w:rsidP="004F006F">
      <w:pPr>
        <w:spacing w:line="360" w:lineRule="auto"/>
        <w:jc w:val="both"/>
        <w:rPr>
          <w:rFonts w:ascii="Times New Roman" w:hAnsi="Times New Roman" w:cs="Times New Roman"/>
          <w:sz w:val="24"/>
          <w:szCs w:val="24"/>
        </w:rPr>
      </w:pPr>
      <w:proofErr w:type="spellStart"/>
      <w:r w:rsidRPr="00D942EF">
        <w:rPr>
          <w:rFonts w:ascii="Times New Roman" w:hAnsi="Times New Roman" w:cs="Times New Roman"/>
          <w:sz w:val="24"/>
          <w:szCs w:val="24"/>
        </w:rPr>
        <w:t>Isnawati</w:t>
      </w:r>
      <w:proofErr w:type="spellEnd"/>
      <w:r w:rsidRPr="00D942EF">
        <w:rPr>
          <w:rFonts w:ascii="Times New Roman" w:hAnsi="Times New Roman" w:cs="Times New Roman"/>
          <w:sz w:val="24"/>
          <w:szCs w:val="24"/>
        </w:rPr>
        <w:t xml:space="preserve">, I. and </w:t>
      </w:r>
      <w:proofErr w:type="spellStart"/>
      <w:r w:rsidRPr="00D942EF">
        <w:rPr>
          <w:rFonts w:ascii="Times New Roman" w:hAnsi="Times New Roman" w:cs="Times New Roman"/>
          <w:sz w:val="24"/>
          <w:szCs w:val="24"/>
        </w:rPr>
        <w:t>Jalinus</w:t>
      </w:r>
      <w:proofErr w:type="spellEnd"/>
      <w:r w:rsidRPr="00D942EF">
        <w:rPr>
          <w:rFonts w:ascii="Times New Roman" w:hAnsi="Times New Roman" w:cs="Times New Roman"/>
          <w:sz w:val="24"/>
          <w:szCs w:val="24"/>
        </w:rPr>
        <w:t>, N., 2020. NEED ANALYSIS FOR THE DEVELOPMENT OF KOLB AND 4C INTEGRATION LEARNING MODEL-BASEL LESSON PLAN IN PEDAGOGY COURSE. JURNAL PENDIDIKAN TEKNOLOGI KEJURUAN, 3(1), pp.20-24.</w:t>
      </w:r>
    </w:p>
    <w:p w14:paraId="18E03645" w14:textId="77777777" w:rsidR="00812FD7" w:rsidRPr="00D942EF" w:rsidRDefault="00812FD7" w:rsidP="004F006F">
      <w:pPr>
        <w:spacing w:line="360" w:lineRule="auto"/>
        <w:jc w:val="both"/>
        <w:rPr>
          <w:rFonts w:ascii="Times New Roman" w:hAnsi="Times New Roman" w:cs="Times New Roman"/>
          <w:sz w:val="24"/>
          <w:szCs w:val="24"/>
        </w:rPr>
      </w:pPr>
      <w:proofErr w:type="spellStart"/>
      <w:r w:rsidRPr="00D942EF">
        <w:rPr>
          <w:rFonts w:ascii="Times New Roman" w:hAnsi="Times New Roman" w:cs="Times New Roman"/>
          <w:sz w:val="24"/>
          <w:szCs w:val="24"/>
        </w:rPr>
        <w:t>Oham</w:t>
      </w:r>
      <w:proofErr w:type="spellEnd"/>
      <w:r w:rsidRPr="00D942EF">
        <w:rPr>
          <w:rFonts w:ascii="Times New Roman" w:hAnsi="Times New Roman" w:cs="Times New Roman"/>
          <w:sz w:val="24"/>
          <w:szCs w:val="24"/>
        </w:rPr>
        <w:t xml:space="preserve">, C.A., </w:t>
      </w:r>
      <w:proofErr w:type="spellStart"/>
      <w:r w:rsidRPr="00D942EF">
        <w:rPr>
          <w:rFonts w:ascii="Times New Roman" w:hAnsi="Times New Roman" w:cs="Times New Roman"/>
          <w:sz w:val="24"/>
          <w:szCs w:val="24"/>
        </w:rPr>
        <w:t>Pestano</w:t>
      </w:r>
      <w:proofErr w:type="spellEnd"/>
      <w:r w:rsidRPr="00D942EF">
        <w:rPr>
          <w:rFonts w:ascii="Times New Roman" w:hAnsi="Times New Roman" w:cs="Times New Roman"/>
          <w:sz w:val="24"/>
          <w:szCs w:val="24"/>
        </w:rPr>
        <w:t>, C. and Allen, J., 2016. Social enterprise and the wider community: one possible model. International Journal of Social Entrepreneurship and Innovation, 4(2), pp.172-181.</w:t>
      </w:r>
    </w:p>
    <w:p w14:paraId="6C8EBD72" w14:textId="77777777" w:rsidR="00812FD7" w:rsidRPr="00D942EF" w:rsidRDefault="00812FD7" w:rsidP="004F006F">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Okamoto, R., Koide, K., Maura, Y. and Tanaka, M., 2017. Realities of Reflective Practice Skill among Public Health Nurses in Japan and Related Learning and Lifestyle Factors. Open Journal of Nursing, 7(5), pp.513-523.</w:t>
      </w:r>
    </w:p>
    <w:p w14:paraId="30989D3E" w14:textId="77777777" w:rsidR="00C13BD2" w:rsidRDefault="00812FD7" w:rsidP="00EB5D00">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Sato, T. and Laughlin, D.D., 2018. Integrating Kolb's Experiential Learning Theory into a sport psychology classroom using a golf-putting activity. Journal of Sport Psychology in Action, 9(1), pp.51-62.</w:t>
      </w:r>
    </w:p>
    <w:p w14:paraId="1414306B" w14:textId="6E93A11C" w:rsidR="00CF0301" w:rsidRPr="00EB5D00" w:rsidRDefault="00812FD7" w:rsidP="00EB5D00">
      <w:pPr>
        <w:spacing w:line="360" w:lineRule="auto"/>
        <w:jc w:val="both"/>
        <w:rPr>
          <w:rFonts w:ascii="Times New Roman" w:hAnsi="Times New Roman" w:cs="Times New Roman"/>
          <w:sz w:val="24"/>
          <w:szCs w:val="24"/>
        </w:rPr>
      </w:pPr>
      <w:r w:rsidRPr="00D942EF">
        <w:rPr>
          <w:rFonts w:ascii="Times New Roman" w:hAnsi="Times New Roman" w:cs="Times New Roman"/>
          <w:sz w:val="24"/>
          <w:szCs w:val="24"/>
        </w:rPr>
        <w:t>Snowdon, K., 2018. Humour in reflective practice. Journal of Paramedic Practice, 10(4), pp.144</w:t>
      </w:r>
      <w:r w:rsidR="00FE1A04">
        <w:rPr>
          <w:rFonts w:ascii="Times New Roman" w:hAnsi="Times New Roman" w:cs="Times New Roman"/>
          <w:sz w:val="24"/>
          <w:szCs w:val="24"/>
        </w:rPr>
        <w:t>-</w:t>
      </w:r>
      <w:r w:rsidRPr="00D942EF">
        <w:rPr>
          <w:rFonts w:ascii="Times New Roman" w:hAnsi="Times New Roman" w:cs="Times New Roman"/>
          <w:sz w:val="24"/>
          <w:szCs w:val="24"/>
        </w:rPr>
        <w:t>146</w:t>
      </w:r>
    </w:p>
    <w:p w14:paraId="091332A4" w14:textId="77777777" w:rsidR="008057C7" w:rsidRDefault="008057C7" w:rsidP="00B53F76">
      <w:pPr>
        <w:spacing w:line="360" w:lineRule="auto"/>
        <w:rPr>
          <w:rFonts w:ascii="Times New Roman" w:hAnsi="Times New Roman" w:cs="Times New Roman"/>
          <w:sz w:val="48"/>
          <w:szCs w:val="48"/>
        </w:rPr>
      </w:pPr>
    </w:p>
    <w:p w14:paraId="0E308E65" w14:textId="24748F98" w:rsidR="00B53F76" w:rsidRPr="001818FF" w:rsidRDefault="00944426" w:rsidP="001818FF">
      <w:pPr>
        <w:pStyle w:val="Heading1"/>
        <w:jc w:val="center"/>
        <w:rPr>
          <w:sz w:val="48"/>
          <w:szCs w:val="48"/>
        </w:rPr>
      </w:pPr>
      <w:r w:rsidRPr="001818FF">
        <w:rPr>
          <w:noProof/>
          <w:sz w:val="48"/>
          <w:szCs w:val="48"/>
        </w:rPr>
        <w:lastRenderedPageBreak/>
        <w:drawing>
          <wp:anchor distT="0" distB="0" distL="114300" distR="114300" simplePos="0" relativeHeight="251659264" behindDoc="0" locked="0" layoutInCell="1" allowOverlap="1" wp14:anchorId="55C431C4" wp14:editId="237F8FFA">
            <wp:simplePos x="0" y="0"/>
            <wp:positionH relativeFrom="column">
              <wp:posOffset>49530</wp:posOffset>
            </wp:positionH>
            <wp:positionV relativeFrom="paragraph">
              <wp:posOffset>815975</wp:posOffset>
            </wp:positionV>
            <wp:extent cx="5943600" cy="7404100"/>
            <wp:effectExtent l="0" t="0" r="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7404100"/>
                    </a:xfrm>
                    <a:prstGeom prst="rect">
                      <a:avLst/>
                    </a:prstGeom>
                  </pic:spPr>
                </pic:pic>
              </a:graphicData>
            </a:graphic>
            <wp14:sizeRelV relativeFrom="margin">
              <wp14:pctHeight>0</wp14:pctHeight>
            </wp14:sizeRelV>
          </wp:anchor>
        </w:drawing>
      </w:r>
      <w:r w:rsidR="00C22DCE" w:rsidRPr="001818FF">
        <w:rPr>
          <w:sz w:val="48"/>
          <w:szCs w:val="48"/>
        </w:rPr>
        <w:t>Homework</w:t>
      </w:r>
      <w:r w:rsidR="00BF62C3" w:rsidRPr="001818FF">
        <w:rPr>
          <w:sz w:val="48"/>
          <w:szCs w:val="48"/>
        </w:rPr>
        <w:t>:</w:t>
      </w:r>
    </w:p>
    <w:p w14:paraId="4A3E4464" w14:textId="77777777" w:rsidR="00CF0301" w:rsidRDefault="00CF0301" w:rsidP="00CF0301">
      <w:pPr>
        <w:spacing w:line="360" w:lineRule="auto"/>
        <w:jc w:val="center"/>
        <w:rPr>
          <w:rFonts w:ascii="Times New Roman" w:hAnsi="Times New Roman" w:cs="Times New Roman"/>
          <w:sz w:val="48"/>
          <w:szCs w:val="48"/>
        </w:rPr>
      </w:pPr>
    </w:p>
    <w:p w14:paraId="4D628E42" w14:textId="79029F43" w:rsidR="00CF0301" w:rsidRDefault="00E03DEA" w:rsidP="00CF0301">
      <w:pPr>
        <w:spacing w:line="360" w:lineRule="auto"/>
        <w:jc w:val="center"/>
        <w:rPr>
          <w:rFonts w:ascii="Times New Roman" w:hAnsi="Times New Roman" w:cs="Times New Roman"/>
          <w:sz w:val="48"/>
          <w:szCs w:val="48"/>
        </w:rPr>
      </w:pPr>
      <w:r>
        <w:rPr>
          <w:rFonts w:ascii="Times New Roman" w:hAnsi="Times New Roman" w:cs="Times New Roman"/>
          <w:noProof/>
          <w:sz w:val="48"/>
          <w:szCs w:val="48"/>
        </w:rPr>
        <w:lastRenderedPageBreak/>
        <w:drawing>
          <wp:anchor distT="0" distB="0" distL="114300" distR="114300" simplePos="0" relativeHeight="251660288" behindDoc="0" locked="0" layoutInCell="1" allowOverlap="1" wp14:anchorId="1AE52CC1" wp14:editId="72993242">
            <wp:simplePos x="0" y="0"/>
            <wp:positionH relativeFrom="column">
              <wp:posOffset>109220</wp:posOffset>
            </wp:positionH>
            <wp:positionV relativeFrom="paragraph">
              <wp:posOffset>0</wp:posOffset>
            </wp:positionV>
            <wp:extent cx="5943600" cy="79248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anchor>
        </w:drawing>
      </w:r>
    </w:p>
    <w:p w14:paraId="74A4D329" w14:textId="4B989DE2" w:rsidR="00293996" w:rsidRDefault="00234449" w:rsidP="00CF0301">
      <w:pPr>
        <w:spacing w:line="360" w:lineRule="auto"/>
        <w:jc w:val="center"/>
        <w:rPr>
          <w:rFonts w:ascii="Times New Roman" w:hAnsi="Times New Roman" w:cs="Times New Roman"/>
          <w:sz w:val="48"/>
          <w:szCs w:val="48"/>
        </w:rPr>
      </w:pPr>
      <w:r>
        <w:rPr>
          <w:rFonts w:ascii="Times New Roman" w:hAnsi="Times New Roman" w:cs="Times New Roman"/>
          <w:noProof/>
          <w:sz w:val="48"/>
          <w:szCs w:val="48"/>
        </w:rPr>
        <w:lastRenderedPageBreak/>
        <w:drawing>
          <wp:anchor distT="0" distB="0" distL="114300" distR="114300" simplePos="0" relativeHeight="251662336" behindDoc="0" locked="0" layoutInCell="1" allowOverlap="1" wp14:anchorId="546662F8" wp14:editId="5BEAE3D6">
            <wp:simplePos x="0" y="0"/>
            <wp:positionH relativeFrom="column">
              <wp:posOffset>49530</wp:posOffset>
            </wp:positionH>
            <wp:positionV relativeFrom="paragraph">
              <wp:posOffset>4043045</wp:posOffset>
            </wp:positionV>
            <wp:extent cx="5943600" cy="3637280"/>
            <wp:effectExtent l="0" t="0" r="0" b="127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637280"/>
                    </a:xfrm>
                    <a:prstGeom prst="rect">
                      <a:avLst/>
                    </a:prstGeom>
                  </pic:spPr>
                </pic:pic>
              </a:graphicData>
            </a:graphic>
          </wp:anchor>
        </w:drawing>
      </w:r>
      <w:r w:rsidR="00F54978">
        <w:rPr>
          <w:rFonts w:ascii="Times New Roman" w:hAnsi="Times New Roman" w:cs="Times New Roman"/>
          <w:noProof/>
          <w:sz w:val="48"/>
          <w:szCs w:val="48"/>
        </w:rPr>
        <w:drawing>
          <wp:anchor distT="0" distB="0" distL="114300" distR="114300" simplePos="0" relativeHeight="251661312" behindDoc="0" locked="0" layoutInCell="1" allowOverlap="1" wp14:anchorId="4B0A4027" wp14:editId="383B7736">
            <wp:simplePos x="0" y="0"/>
            <wp:positionH relativeFrom="column">
              <wp:posOffset>0</wp:posOffset>
            </wp:positionH>
            <wp:positionV relativeFrom="paragraph">
              <wp:posOffset>0</wp:posOffset>
            </wp:positionV>
            <wp:extent cx="5943600" cy="3458845"/>
            <wp:effectExtent l="0" t="0" r="0" b="825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458845"/>
                    </a:xfrm>
                    <a:prstGeom prst="rect">
                      <a:avLst/>
                    </a:prstGeom>
                  </pic:spPr>
                </pic:pic>
              </a:graphicData>
            </a:graphic>
          </wp:anchor>
        </w:drawing>
      </w:r>
    </w:p>
    <w:p w14:paraId="38EDBB8C" w14:textId="77777777" w:rsidR="00D411BA" w:rsidRPr="00CF0301" w:rsidRDefault="00D411BA" w:rsidP="00CF0301">
      <w:pPr>
        <w:spacing w:line="360" w:lineRule="auto"/>
        <w:jc w:val="center"/>
        <w:rPr>
          <w:rFonts w:ascii="Times New Roman" w:hAnsi="Times New Roman" w:cs="Times New Roman"/>
          <w:sz w:val="48"/>
          <w:szCs w:val="48"/>
        </w:rPr>
      </w:pPr>
    </w:p>
    <w:sectPr w:rsidR="00D411BA" w:rsidRPr="00CF0301" w:rsidSect="00D942EF">
      <w:footerReference w:type="default" r:id="rId11"/>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171AC4" w14:textId="77777777" w:rsidR="00A2452B" w:rsidRDefault="00A2452B">
      <w:pPr>
        <w:spacing w:after="0" w:line="240" w:lineRule="auto"/>
      </w:pPr>
      <w:r>
        <w:separator/>
      </w:r>
    </w:p>
  </w:endnote>
  <w:endnote w:type="continuationSeparator" w:id="0">
    <w:p w14:paraId="4F1F006C" w14:textId="77777777" w:rsidR="00A2452B" w:rsidRDefault="00A245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93420969"/>
      <w:docPartObj>
        <w:docPartGallery w:val="Page Numbers (Bottom of Page)"/>
        <w:docPartUnique/>
      </w:docPartObj>
    </w:sdtPr>
    <w:sdtEndPr/>
    <w:sdtContent>
      <w:sdt>
        <w:sdtPr>
          <w:id w:val="565050523"/>
          <w:docPartObj>
            <w:docPartGallery w:val="Page Numbers (Top of Page)"/>
            <w:docPartUnique/>
          </w:docPartObj>
        </w:sdtPr>
        <w:sdtEndPr/>
        <w:sdtContent>
          <w:p w14:paraId="634E857A" w14:textId="77777777" w:rsidR="00D942EF" w:rsidRDefault="00223601">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sdtContent>
      </w:sdt>
    </w:sdtContent>
  </w:sdt>
  <w:p w14:paraId="56638644" w14:textId="77777777" w:rsidR="00D942EF" w:rsidRDefault="00A245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413D0C" w14:textId="77777777" w:rsidR="00A2452B" w:rsidRDefault="00A2452B">
      <w:pPr>
        <w:spacing w:after="0" w:line="240" w:lineRule="auto"/>
      </w:pPr>
      <w:r>
        <w:separator/>
      </w:r>
    </w:p>
  </w:footnote>
  <w:footnote w:type="continuationSeparator" w:id="0">
    <w:p w14:paraId="28CDD7DF" w14:textId="77777777" w:rsidR="00A2452B" w:rsidRDefault="00A245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FD7"/>
    <w:rsid w:val="00057CCA"/>
    <w:rsid w:val="000D7507"/>
    <w:rsid w:val="000F33C9"/>
    <w:rsid w:val="001141C6"/>
    <w:rsid w:val="001461CF"/>
    <w:rsid w:val="0016507F"/>
    <w:rsid w:val="001818FF"/>
    <w:rsid w:val="00223601"/>
    <w:rsid w:val="00234449"/>
    <w:rsid w:val="00271C37"/>
    <w:rsid w:val="00277AEE"/>
    <w:rsid w:val="00292447"/>
    <w:rsid w:val="00293996"/>
    <w:rsid w:val="002D5912"/>
    <w:rsid w:val="003216B5"/>
    <w:rsid w:val="00335FC9"/>
    <w:rsid w:val="003927BA"/>
    <w:rsid w:val="00486083"/>
    <w:rsid w:val="00566143"/>
    <w:rsid w:val="0058651B"/>
    <w:rsid w:val="006C0A14"/>
    <w:rsid w:val="006D6B0D"/>
    <w:rsid w:val="0071212B"/>
    <w:rsid w:val="00723DA2"/>
    <w:rsid w:val="007779E0"/>
    <w:rsid w:val="007E7DF0"/>
    <w:rsid w:val="008057C7"/>
    <w:rsid w:val="00807DE3"/>
    <w:rsid w:val="00812FD7"/>
    <w:rsid w:val="00813E14"/>
    <w:rsid w:val="0089352C"/>
    <w:rsid w:val="008B14CE"/>
    <w:rsid w:val="008C1D9B"/>
    <w:rsid w:val="009012AD"/>
    <w:rsid w:val="00901C9E"/>
    <w:rsid w:val="00903163"/>
    <w:rsid w:val="00905A2B"/>
    <w:rsid w:val="00917465"/>
    <w:rsid w:val="00944426"/>
    <w:rsid w:val="00945FED"/>
    <w:rsid w:val="009C6D03"/>
    <w:rsid w:val="009F250C"/>
    <w:rsid w:val="00A2452B"/>
    <w:rsid w:val="00A37942"/>
    <w:rsid w:val="00AC1C58"/>
    <w:rsid w:val="00AF4EDF"/>
    <w:rsid w:val="00B53F76"/>
    <w:rsid w:val="00B924FF"/>
    <w:rsid w:val="00BB5BEA"/>
    <w:rsid w:val="00BE7E60"/>
    <w:rsid w:val="00BF62C3"/>
    <w:rsid w:val="00C04A27"/>
    <w:rsid w:val="00C13BD2"/>
    <w:rsid w:val="00C22DCE"/>
    <w:rsid w:val="00CB24B6"/>
    <w:rsid w:val="00CF0301"/>
    <w:rsid w:val="00D04014"/>
    <w:rsid w:val="00D411BA"/>
    <w:rsid w:val="00D6448B"/>
    <w:rsid w:val="00E03DEA"/>
    <w:rsid w:val="00EB5D00"/>
    <w:rsid w:val="00F51CD9"/>
    <w:rsid w:val="00F53E7D"/>
    <w:rsid w:val="00F54978"/>
    <w:rsid w:val="00FE1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B15944"/>
  <w15:chartTrackingRefBased/>
  <w15:docId w15:val="{77787D9C-AF09-BC4D-A265-10ACBB469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812F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12FD7"/>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812FD7"/>
    <w:pPr>
      <w:tabs>
        <w:tab w:val="center" w:pos="4680"/>
        <w:tab w:val="right" w:pos="9360"/>
      </w:tabs>
      <w:spacing w:after="0" w:line="240" w:lineRule="auto"/>
    </w:pPr>
    <w:rPr>
      <w:rFonts w:ascii="Arial" w:eastAsia="Arial" w:hAnsi="Arial" w:cs="Arial"/>
      <w:lang w:val="en-US" w:eastAsia="en-US"/>
    </w:rPr>
  </w:style>
  <w:style w:type="character" w:customStyle="1" w:styleId="FooterChar">
    <w:name w:val="Footer Char"/>
    <w:basedOn w:val="DefaultParagraphFont"/>
    <w:link w:val="Footer"/>
    <w:uiPriority w:val="99"/>
    <w:rsid w:val="00812FD7"/>
    <w:rPr>
      <w:rFonts w:ascii="Arial" w:eastAsia="Arial" w:hAnsi="Arial" w:cs="Arial"/>
      <w:lang w:val="en-US" w:eastAsia="en-US"/>
    </w:rPr>
  </w:style>
  <w:style w:type="paragraph" w:styleId="TOCHeading">
    <w:name w:val="TOC Heading"/>
    <w:basedOn w:val="Heading1"/>
    <w:next w:val="Normal"/>
    <w:uiPriority w:val="39"/>
    <w:semiHidden/>
    <w:unhideWhenUsed/>
    <w:qFormat/>
    <w:rsid w:val="00812FD7"/>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812FD7"/>
    <w:pPr>
      <w:spacing w:after="100" w:line="276" w:lineRule="auto"/>
    </w:pPr>
    <w:rPr>
      <w:rFonts w:ascii="Arial" w:eastAsia="Arial" w:hAnsi="Arial" w:cs="Arial"/>
      <w:lang w:val="en-US" w:eastAsia="en-US"/>
    </w:rPr>
  </w:style>
  <w:style w:type="character" w:styleId="Hyperlink">
    <w:name w:val="Hyperlink"/>
    <w:basedOn w:val="DefaultParagraphFont"/>
    <w:uiPriority w:val="99"/>
    <w:unhideWhenUsed/>
    <w:rsid w:val="00812F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image" Target="media/image2.jpeg"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footer" Target="footer1.xml" /><Relationship Id="rId5" Type="http://schemas.openxmlformats.org/officeDocument/2006/relationships/endnotes" Target="endnotes.xml" /><Relationship Id="rId10" Type="http://schemas.openxmlformats.org/officeDocument/2006/relationships/image" Target="media/image5.jpeg" /><Relationship Id="rId4" Type="http://schemas.openxmlformats.org/officeDocument/2006/relationships/footnotes" Target="footnotes.xml" /><Relationship Id="rId9" Type="http://schemas.openxmlformats.org/officeDocument/2006/relationships/image" Target="media/image4.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14</Pages>
  <Words>2751</Words>
  <Characters>15683</Characters>
  <Application>Microsoft Office Word</Application>
  <DocSecurity>0</DocSecurity>
  <Lines>130</Lines>
  <Paragraphs>36</Paragraphs>
  <ScaleCrop>false</ScaleCrop>
  <Company/>
  <LinksUpToDate>false</LinksUpToDate>
  <CharactersWithSpaces>18398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Liviu-petrica Schipor (1909070)</dc:creator>
  <cp:keywords/>
  <dc:description/>
  <cp:lastModifiedBy>Liviu-petrica Schipor (1909070)</cp:lastModifiedBy>
  <cp:revision>5</cp:revision>
  <dcterms:created xsi:type="dcterms:W3CDTF">2020-05-05T23:58:00Z</dcterms:created>
  <dcterms:modified xsi:type="dcterms:W3CDTF">2020-05-06T21:57:00Z</dcterms:modified>
</cp:coreProperties>
</file>