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96DAD" w14:textId="0CE8A364" w:rsidR="004422CD" w:rsidRPr="00DE3E59" w:rsidRDefault="00DE3E59" w:rsidP="009C490F">
      <w:pPr>
        <w:jc w:val="center"/>
        <w:rPr>
          <w:rFonts w:ascii="Arial" w:hAnsi="Arial" w:cs="Arial"/>
          <w:b/>
          <w:bCs/>
          <w:sz w:val="36"/>
          <w:szCs w:val="36"/>
        </w:rPr>
      </w:pPr>
      <w:r w:rsidRPr="00DE3E59">
        <w:rPr>
          <w:b/>
          <w:bCs/>
          <w:sz w:val="36"/>
          <w:szCs w:val="36"/>
        </w:rPr>
        <w:t xml:space="preserve">Name of Student: </w:t>
      </w:r>
      <w:r w:rsidRPr="00DE3E59">
        <w:rPr>
          <w:rFonts w:ascii="Arial" w:hAnsi="Arial" w:cs="Arial"/>
          <w:b/>
          <w:bCs/>
          <w:sz w:val="36"/>
          <w:szCs w:val="36"/>
        </w:rPr>
        <w:t>Sebastian Mudzamiri</w:t>
      </w:r>
    </w:p>
    <w:p w14:paraId="1B9D12F5" w14:textId="30D03E3F" w:rsidR="00DE3E59" w:rsidRPr="00DE3E59" w:rsidRDefault="00DE3E59" w:rsidP="009C490F">
      <w:pPr>
        <w:jc w:val="center"/>
        <w:rPr>
          <w:rFonts w:ascii="Arial" w:hAnsi="Arial" w:cs="Arial"/>
          <w:b/>
          <w:bCs/>
          <w:sz w:val="36"/>
          <w:szCs w:val="36"/>
        </w:rPr>
      </w:pPr>
      <w:r w:rsidRPr="00DE3E59">
        <w:rPr>
          <w:rFonts w:ascii="Arial" w:hAnsi="Arial" w:cs="Arial"/>
          <w:b/>
          <w:bCs/>
          <w:sz w:val="36"/>
          <w:szCs w:val="36"/>
        </w:rPr>
        <w:t>Student ID Number: 1913885</w:t>
      </w:r>
    </w:p>
    <w:p w14:paraId="3FF0B47A" w14:textId="10489200" w:rsidR="00DE3E59" w:rsidRDefault="00DE3E59">
      <w:pPr>
        <w:rPr>
          <w:rFonts w:ascii="Arial" w:hAnsi="Arial" w:cs="Arial"/>
          <w:sz w:val="36"/>
          <w:szCs w:val="36"/>
        </w:rPr>
      </w:pPr>
    </w:p>
    <w:p w14:paraId="4B15D022" w14:textId="1EDE82CB" w:rsidR="00DE3E59" w:rsidRDefault="00DE3E59">
      <w:pPr>
        <w:rPr>
          <w:rFonts w:ascii="Arial" w:hAnsi="Arial" w:cs="Arial"/>
          <w:sz w:val="36"/>
          <w:szCs w:val="36"/>
        </w:rPr>
      </w:pPr>
    </w:p>
    <w:p w14:paraId="594C6270" w14:textId="62694178" w:rsidR="00DE3E59" w:rsidRDefault="00DE3E59" w:rsidP="0096568B">
      <w:pPr>
        <w:jc w:val="center"/>
        <w:rPr>
          <w:rFonts w:ascii="Arial" w:hAnsi="Arial" w:cs="Arial"/>
          <w:sz w:val="36"/>
          <w:szCs w:val="36"/>
        </w:rPr>
      </w:pPr>
    </w:p>
    <w:p w14:paraId="7B01902D" w14:textId="2AB4B549" w:rsidR="00DE3E59" w:rsidRPr="00DE3E59" w:rsidRDefault="00DE3E59" w:rsidP="0096568B">
      <w:pPr>
        <w:jc w:val="center"/>
        <w:rPr>
          <w:rFonts w:ascii="Arial" w:hAnsi="Arial" w:cs="Arial"/>
          <w:b/>
          <w:bCs/>
          <w:sz w:val="36"/>
          <w:szCs w:val="36"/>
        </w:rPr>
      </w:pPr>
      <w:r w:rsidRPr="00DE3E59">
        <w:rPr>
          <w:rFonts w:ascii="Arial" w:hAnsi="Arial" w:cs="Arial"/>
          <w:b/>
          <w:bCs/>
          <w:sz w:val="36"/>
          <w:szCs w:val="36"/>
        </w:rPr>
        <w:t>Module Name: Effective Team Working and Communication</w:t>
      </w:r>
    </w:p>
    <w:p w14:paraId="719B69B7" w14:textId="1C062FAF" w:rsidR="00DE3E59" w:rsidRPr="00DE3E59" w:rsidRDefault="00DE3E59" w:rsidP="0096568B">
      <w:pPr>
        <w:jc w:val="center"/>
        <w:rPr>
          <w:rFonts w:ascii="Arial" w:hAnsi="Arial" w:cs="Arial"/>
          <w:b/>
          <w:bCs/>
          <w:sz w:val="36"/>
          <w:szCs w:val="36"/>
        </w:rPr>
      </w:pPr>
      <w:r w:rsidRPr="00DE3E59">
        <w:rPr>
          <w:rFonts w:ascii="Arial" w:hAnsi="Arial" w:cs="Arial"/>
          <w:b/>
          <w:bCs/>
          <w:sz w:val="36"/>
          <w:szCs w:val="36"/>
        </w:rPr>
        <w:t>Module Number: BMSW4002</w:t>
      </w:r>
    </w:p>
    <w:p w14:paraId="3460176E" w14:textId="656F9C0B" w:rsidR="00DE3E59" w:rsidRDefault="00DE3E59">
      <w:pPr>
        <w:rPr>
          <w:rFonts w:ascii="Arial" w:hAnsi="Arial" w:cs="Arial"/>
          <w:sz w:val="36"/>
          <w:szCs w:val="36"/>
        </w:rPr>
      </w:pPr>
    </w:p>
    <w:p w14:paraId="05C23DF9" w14:textId="07D0231F" w:rsidR="00DE3E59" w:rsidRDefault="00DE3E59">
      <w:pPr>
        <w:rPr>
          <w:rFonts w:ascii="Arial" w:hAnsi="Arial" w:cs="Arial"/>
          <w:sz w:val="36"/>
          <w:szCs w:val="36"/>
        </w:rPr>
      </w:pPr>
    </w:p>
    <w:p w14:paraId="56E00F70" w14:textId="6CBD17D9" w:rsidR="00DE3E59" w:rsidRDefault="00DE3E59">
      <w:pPr>
        <w:rPr>
          <w:rFonts w:ascii="Arial" w:hAnsi="Arial" w:cs="Arial"/>
          <w:sz w:val="36"/>
          <w:szCs w:val="36"/>
        </w:rPr>
      </w:pPr>
    </w:p>
    <w:p w14:paraId="2D48C9B5" w14:textId="63E0054E" w:rsidR="00DE3E59" w:rsidRPr="00BD20A9" w:rsidRDefault="00DE3E59" w:rsidP="0096568B">
      <w:pPr>
        <w:jc w:val="center"/>
        <w:rPr>
          <w:rFonts w:ascii="Arial" w:hAnsi="Arial" w:cs="Arial"/>
          <w:b/>
          <w:bCs/>
          <w:sz w:val="36"/>
          <w:szCs w:val="36"/>
        </w:rPr>
      </w:pPr>
      <w:r w:rsidRPr="00BD20A9">
        <w:rPr>
          <w:rFonts w:ascii="Arial" w:hAnsi="Arial" w:cs="Arial"/>
          <w:b/>
          <w:bCs/>
          <w:sz w:val="36"/>
          <w:szCs w:val="36"/>
        </w:rPr>
        <w:t>Assignment Title: Models of Communication and Communication Skills (Resit)</w:t>
      </w:r>
    </w:p>
    <w:p w14:paraId="243878C7" w14:textId="257E22F1" w:rsidR="00DE3E59" w:rsidRDefault="00DE3E59">
      <w:pPr>
        <w:rPr>
          <w:rFonts w:ascii="Arial" w:hAnsi="Arial" w:cs="Arial"/>
          <w:sz w:val="36"/>
          <w:szCs w:val="36"/>
        </w:rPr>
      </w:pPr>
    </w:p>
    <w:p w14:paraId="730F3750" w14:textId="29C9E802" w:rsidR="00DE3E59" w:rsidRDefault="00DE3E59">
      <w:pPr>
        <w:rPr>
          <w:rFonts w:ascii="Arial" w:hAnsi="Arial" w:cs="Arial"/>
          <w:sz w:val="36"/>
          <w:szCs w:val="36"/>
        </w:rPr>
      </w:pPr>
    </w:p>
    <w:p w14:paraId="41D65697" w14:textId="56C4ABBB" w:rsidR="00DE3E59" w:rsidRDefault="00DE3E59">
      <w:pPr>
        <w:rPr>
          <w:rFonts w:ascii="Arial" w:hAnsi="Arial" w:cs="Arial"/>
          <w:sz w:val="36"/>
          <w:szCs w:val="36"/>
        </w:rPr>
      </w:pPr>
    </w:p>
    <w:p w14:paraId="51FD0CB5" w14:textId="7E88AB57" w:rsidR="00DE3E59" w:rsidRPr="00BD20A9" w:rsidRDefault="00DE3E59" w:rsidP="0096568B">
      <w:pPr>
        <w:jc w:val="center"/>
        <w:rPr>
          <w:rFonts w:ascii="Arial" w:hAnsi="Arial" w:cs="Arial"/>
          <w:b/>
          <w:bCs/>
          <w:sz w:val="36"/>
          <w:szCs w:val="36"/>
        </w:rPr>
      </w:pPr>
      <w:r w:rsidRPr="00BD20A9">
        <w:rPr>
          <w:rFonts w:ascii="Arial" w:hAnsi="Arial" w:cs="Arial"/>
          <w:b/>
          <w:bCs/>
          <w:sz w:val="36"/>
          <w:szCs w:val="36"/>
        </w:rPr>
        <w:t xml:space="preserve">Module Lecturer: </w:t>
      </w:r>
      <w:proofErr w:type="spellStart"/>
      <w:r w:rsidRPr="00BD20A9">
        <w:rPr>
          <w:rFonts w:ascii="Arial" w:hAnsi="Arial" w:cs="Arial"/>
          <w:b/>
          <w:bCs/>
          <w:sz w:val="36"/>
          <w:szCs w:val="36"/>
        </w:rPr>
        <w:t>Ejiro</w:t>
      </w:r>
      <w:proofErr w:type="spellEnd"/>
      <w:r w:rsidRPr="00BD20A9">
        <w:rPr>
          <w:rFonts w:ascii="Arial" w:hAnsi="Arial" w:cs="Arial"/>
          <w:b/>
          <w:bCs/>
          <w:sz w:val="36"/>
          <w:szCs w:val="36"/>
        </w:rPr>
        <w:t xml:space="preserve"> </w:t>
      </w:r>
      <w:proofErr w:type="spellStart"/>
      <w:r w:rsidRPr="00BD20A9">
        <w:rPr>
          <w:rFonts w:ascii="Arial" w:hAnsi="Arial" w:cs="Arial"/>
          <w:b/>
          <w:bCs/>
          <w:sz w:val="36"/>
          <w:szCs w:val="36"/>
        </w:rPr>
        <w:t>Sohwode</w:t>
      </w:r>
      <w:proofErr w:type="spellEnd"/>
    </w:p>
    <w:p w14:paraId="5C2234B8" w14:textId="274D6A76" w:rsidR="00DE3E59" w:rsidRDefault="00DE3E59">
      <w:pPr>
        <w:rPr>
          <w:rFonts w:ascii="Arial" w:hAnsi="Arial" w:cs="Arial"/>
          <w:sz w:val="36"/>
          <w:szCs w:val="36"/>
        </w:rPr>
      </w:pPr>
    </w:p>
    <w:p w14:paraId="5FF9EEC2" w14:textId="124963AB" w:rsidR="00DE3E59" w:rsidRDefault="00DE3E59">
      <w:pPr>
        <w:rPr>
          <w:rFonts w:ascii="Arial" w:hAnsi="Arial" w:cs="Arial"/>
          <w:sz w:val="36"/>
          <w:szCs w:val="36"/>
        </w:rPr>
      </w:pPr>
    </w:p>
    <w:p w14:paraId="24814CC6" w14:textId="0F6AFD82" w:rsidR="00DE3E59" w:rsidRDefault="00DE3E59">
      <w:pPr>
        <w:rPr>
          <w:rFonts w:ascii="Arial" w:hAnsi="Arial" w:cs="Arial"/>
          <w:sz w:val="36"/>
          <w:szCs w:val="36"/>
        </w:rPr>
      </w:pPr>
    </w:p>
    <w:p w14:paraId="168C12D6" w14:textId="17FCFE5D" w:rsidR="00DE3E59" w:rsidRDefault="00DE3E59" w:rsidP="0096568B">
      <w:pPr>
        <w:jc w:val="center"/>
        <w:rPr>
          <w:rFonts w:ascii="Arial" w:hAnsi="Arial" w:cs="Arial"/>
          <w:b/>
          <w:bCs/>
          <w:sz w:val="36"/>
          <w:szCs w:val="36"/>
        </w:rPr>
      </w:pPr>
      <w:r w:rsidRPr="00BD20A9">
        <w:rPr>
          <w:rFonts w:ascii="Arial" w:hAnsi="Arial" w:cs="Arial"/>
          <w:b/>
          <w:bCs/>
          <w:sz w:val="36"/>
          <w:szCs w:val="36"/>
        </w:rPr>
        <w:t>Word Count: 2000 Words</w:t>
      </w:r>
    </w:p>
    <w:p w14:paraId="5FB6EC68" w14:textId="07983B95" w:rsidR="00BD20A9" w:rsidRDefault="00BD20A9">
      <w:pPr>
        <w:rPr>
          <w:rFonts w:ascii="Arial" w:hAnsi="Arial" w:cs="Arial"/>
          <w:b/>
          <w:bCs/>
          <w:sz w:val="36"/>
          <w:szCs w:val="36"/>
        </w:rPr>
      </w:pPr>
    </w:p>
    <w:p w14:paraId="763288E2" w14:textId="0BBA4A6E" w:rsidR="00BD20A9" w:rsidRDefault="00BD20A9">
      <w:pPr>
        <w:rPr>
          <w:rFonts w:ascii="Arial" w:hAnsi="Arial" w:cs="Arial"/>
          <w:b/>
          <w:bCs/>
          <w:sz w:val="36"/>
          <w:szCs w:val="36"/>
        </w:rPr>
      </w:pPr>
    </w:p>
    <w:p w14:paraId="04C6090C" w14:textId="72EF95F0" w:rsidR="00BD20A9" w:rsidRDefault="00BD20A9">
      <w:pPr>
        <w:rPr>
          <w:rFonts w:ascii="Arial" w:hAnsi="Arial" w:cs="Arial"/>
          <w:b/>
          <w:bCs/>
          <w:sz w:val="24"/>
          <w:szCs w:val="24"/>
        </w:rPr>
      </w:pPr>
    </w:p>
    <w:p w14:paraId="29A9F74D" w14:textId="22B045C4" w:rsidR="00782A04" w:rsidRDefault="00E85A51" w:rsidP="00E85A51">
      <w:pPr>
        <w:rPr>
          <w:rFonts w:ascii="Arial" w:hAnsi="Arial" w:cs="Arial"/>
        </w:rPr>
      </w:pPr>
      <w:r>
        <w:rPr>
          <w:rFonts w:ascii="Arial" w:hAnsi="Arial" w:cs="Arial"/>
        </w:rPr>
        <w:lastRenderedPageBreak/>
        <w:t>Table of Contents</w:t>
      </w:r>
    </w:p>
    <w:p w14:paraId="5F713AAE" w14:textId="787608CE" w:rsidR="00E85A51" w:rsidRPr="00E85A51" w:rsidRDefault="00E85A51" w:rsidP="00E85A51">
      <w:pPr>
        <w:pStyle w:val="ListParagraph"/>
        <w:numPr>
          <w:ilvl w:val="0"/>
          <w:numId w:val="3"/>
        </w:numPr>
        <w:spacing w:line="360" w:lineRule="auto"/>
        <w:rPr>
          <w:rFonts w:ascii="Arial" w:hAnsi="Arial" w:cs="Arial"/>
          <w:u w:val="single"/>
        </w:rPr>
      </w:pPr>
      <w:r w:rsidRPr="00172AE7">
        <w:rPr>
          <w:rFonts w:ascii="Arial" w:hAnsi="Arial" w:cs="Arial"/>
        </w:rPr>
        <w:t>Introduction</w:t>
      </w:r>
      <w:r w:rsidR="00172AE7">
        <w:rPr>
          <w:rFonts w:ascii="Arial" w:hAnsi="Arial" w:cs="Arial"/>
        </w:rPr>
        <w:t xml:space="preserve">                                                           </w:t>
      </w:r>
      <w:r w:rsidR="00B230D1">
        <w:rPr>
          <w:rFonts w:ascii="Arial" w:hAnsi="Arial" w:cs="Arial"/>
        </w:rPr>
        <w:t xml:space="preserve">                 3</w:t>
      </w:r>
    </w:p>
    <w:p w14:paraId="25C875A2" w14:textId="7A91B11A" w:rsidR="00E85A51" w:rsidRDefault="00E85A51" w:rsidP="00E85A51">
      <w:pPr>
        <w:pStyle w:val="ListParagraph"/>
        <w:numPr>
          <w:ilvl w:val="0"/>
          <w:numId w:val="3"/>
        </w:numPr>
        <w:spacing w:line="360" w:lineRule="auto"/>
        <w:rPr>
          <w:rFonts w:ascii="Arial" w:hAnsi="Arial" w:cs="Arial"/>
          <w:u w:val="single"/>
        </w:rPr>
      </w:pPr>
      <w:r w:rsidRPr="00E85A51">
        <w:rPr>
          <w:rFonts w:ascii="Arial" w:hAnsi="Arial" w:cs="Arial"/>
          <w:u w:val="single"/>
        </w:rPr>
        <w:t>Models of Communicati</w:t>
      </w:r>
      <w:r w:rsidR="00B230D1">
        <w:rPr>
          <w:rFonts w:ascii="Arial" w:hAnsi="Arial" w:cs="Arial"/>
          <w:u w:val="single"/>
        </w:rPr>
        <w:t>on</w:t>
      </w:r>
      <w:r w:rsidR="00B230D1">
        <w:rPr>
          <w:rFonts w:ascii="Arial" w:hAnsi="Arial" w:cs="Arial"/>
        </w:rPr>
        <w:t xml:space="preserve">                                                     3</w:t>
      </w:r>
    </w:p>
    <w:p w14:paraId="0DBD5959" w14:textId="30EFAC11" w:rsidR="00E85A51" w:rsidRPr="00E85A51" w:rsidRDefault="00E85A51" w:rsidP="00E85A51">
      <w:pPr>
        <w:pStyle w:val="ListParagraph"/>
        <w:numPr>
          <w:ilvl w:val="1"/>
          <w:numId w:val="3"/>
        </w:numPr>
        <w:spacing w:line="360" w:lineRule="auto"/>
        <w:rPr>
          <w:rFonts w:ascii="Arial" w:hAnsi="Arial" w:cs="Arial"/>
        </w:rPr>
      </w:pPr>
      <w:r w:rsidRPr="00E85A51">
        <w:rPr>
          <w:rFonts w:ascii="Arial" w:hAnsi="Arial" w:cs="Arial"/>
        </w:rPr>
        <w:t>Shannon and Weaver (1948)</w:t>
      </w:r>
      <w:r w:rsidR="00B230D1">
        <w:rPr>
          <w:rFonts w:ascii="Arial" w:hAnsi="Arial" w:cs="Arial"/>
        </w:rPr>
        <w:t xml:space="preserve">                                                3-5</w:t>
      </w:r>
    </w:p>
    <w:p w14:paraId="342369C6" w14:textId="79775FEC" w:rsidR="00E85A51" w:rsidRDefault="00E85A51" w:rsidP="00E85A51">
      <w:pPr>
        <w:pStyle w:val="ListParagraph"/>
        <w:numPr>
          <w:ilvl w:val="1"/>
          <w:numId w:val="3"/>
        </w:numPr>
        <w:spacing w:line="360" w:lineRule="auto"/>
        <w:rPr>
          <w:rFonts w:ascii="Arial" w:hAnsi="Arial" w:cs="Arial"/>
        </w:rPr>
      </w:pPr>
      <w:r>
        <w:rPr>
          <w:rFonts w:ascii="Arial" w:hAnsi="Arial" w:cs="Arial"/>
        </w:rPr>
        <w:t>Schramm (1954)</w:t>
      </w:r>
      <w:r w:rsidR="00B230D1">
        <w:rPr>
          <w:rFonts w:ascii="Arial" w:hAnsi="Arial" w:cs="Arial"/>
        </w:rPr>
        <w:t xml:space="preserve">                                                                    5-6</w:t>
      </w:r>
    </w:p>
    <w:p w14:paraId="64823F16" w14:textId="64B4F20D" w:rsidR="00E85A51" w:rsidRDefault="00E85A51" w:rsidP="00E85A51">
      <w:pPr>
        <w:pStyle w:val="ListParagraph"/>
        <w:numPr>
          <w:ilvl w:val="1"/>
          <w:numId w:val="3"/>
        </w:numPr>
        <w:spacing w:line="360" w:lineRule="auto"/>
        <w:rPr>
          <w:rFonts w:ascii="Arial" w:hAnsi="Arial" w:cs="Arial"/>
        </w:rPr>
      </w:pPr>
      <w:proofErr w:type="spellStart"/>
      <w:r>
        <w:rPr>
          <w:rFonts w:ascii="Arial" w:hAnsi="Arial" w:cs="Arial"/>
        </w:rPr>
        <w:t>Berlo</w:t>
      </w:r>
      <w:proofErr w:type="spellEnd"/>
      <w:r>
        <w:rPr>
          <w:rFonts w:ascii="Arial" w:hAnsi="Arial" w:cs="Arial"/>
        </w:rPr>
        <w:t xml:space="preserve"> (1960)</w:t>
      </w:r>
      <w:r w:rsidR="00B230D1">
        <w:rPr>
          <w:rFonts w:ascii="Arial" w:hAnsi="Arial" w:cs="Arial"/>
        </w:rPr>
        <w:t xml:space="preserve">                                                                           5-6</w:t>
      </w:r>
    </w:p>
    <w:p w14:paraId="5F2B6648" w14:textId="5D117121" w:rsidR="00432B4E" w:rsidRPr="007E0FDE" w:rsidRDefault="00432B4E" w:rsidP="00432B4E">
      <w:pPr>
        <w:pStyle w:val="ListParagraph"/>
        <w:numPr>
          <w:ilvl w:val="0"/>
          <w:numId w:val="3"/>
        </w:numPr>
        <w:spacing w:line="360" w:lineRule="auto"/>
        <w:rPr>
          <w:rFonts w:ascii="Arial" w:hAnsi="Arial" w:cs="Arial"/>
          <w:u w:val="single"/>
        </w:rPr>
      </w:pPr>
      <w:r w:rsidRPr="007E0FDE">
        <w:rPr>
          <w:rFonts w:ascii="Arial" w:hAnsi="Arial" w:cs="Arial"/>
          <w:u w:val="single"/>
        </w:rPr>
        <w:t>Communication Skills</w:t>
      </w:r>
      <w:r w:rsidR="00B230D1">
        <w:rPr>
          <w:rFonts w:ascii="Arial" w:hAnsi="Arial" w:cs="Arial"/>
        </w:rPr>
        <w:t xml:space="preserve">                                                             6-7</w:t>
      </w:r>
    </w:p>
    <w:p w14:paraId="2F1E7A36" w14:textId="12ECAB2B" w:rsidR="00432B4E" w:rsidRPr="00432B4E" w:rsidRDefault="00432B4E" w:rsidP="00432B4E">
      <w:pPr>
        <w:pStyle w:val="ListParagraph"/>
        <w:numPr>
          <w:ilvl w:val="1"/>
          <w:numId w:val="3"/>
        </w:numPr>
        <w:spacing w:line="360" w:lineRule="auto"/>
        <w:rPr>
          <w:rFonts w:ascii="Arial" w:hAnsi="Arial" w:cs="Arial"/>
        </w:rPr>
      </w:pPr>
      <w:r w:rsidRPr="007E0FDE">
        <w:rPr>
          <w:rFonts w:ascii="Arial" w:hAnsi="Arial" w:cs="Arial"/>
          <w:u w:val="single"/>
        </w:rPr>
        <w:t>Verbal Communication</w:t>
      </w:r>
      <w:r w:rsidRPr="00432B4E">
        <w:rPr>
          <w:rFonts w:ascii="Arial" w:hAnsi="Arial" w:cs="Arial"/>
        </w:rPr>
        <w:t>: Spoken or oral, written (types)</w:t>
      </w:r>
    </w:p>
    <w:p w14:paraId="2AFEFAEA" w14:textId="4703152C" w:rsidR="00432B4E" w:rsidRDefault="00432B4E" w:rsidP="00432B4E">
      <w:pPr>
        <w:pStyle w:val="ListParagraph"/>
        <w:numPr>
          <w:ilvl w:val="1"/>
          <w:numId w:val="3"/>
        </w:numPr>
        <w:spacing w:line="360" w:lineRule="auto"/>
        <w:rPr>
          <w:rFonts w:ascii="Arial" w:hAnsi="Arial" w:cs="Arial"/>
        </w:rPr>
      </w:pPr>
      <w:r w:rsidRPr="007E0FDE">
        <w:rPr>
          <w:rFonts w:ascii="Arial" w:hAnsi="Arial" w:cs="Arial"/>
          <w:u w:val="single"/>
        </w:rPr>
        <w:t>Non-Verbal</w:t>
      </w:r>
      <w:r>
        <w:rPr>
          <w:rFonts w:ascii="Arial" w:hAnsi="Arial" w:cs="Arial"/>
        </w:rPr>
        <w:t>-body language (gestures, facial expressions, posture, tone and pitch of voice, signals and signs.</w:t>
      </w:r>
    </w:p>
    <w:p w14:paraId="5C501299" w14:textId="10771445" w:rsidR="00432B4E" w:rsidRDefault="007E0FDE" w:rsidP="00432B4E">
      <w:pPr>
        <w:pStyle w:val="ListParagraph"/>
        <w:numPr>
          <w:ilvl w:val="1"/>
          <w:numId w:val="3"/>
        </w:numPr>
        <w:spacing w:line="360" w:lineRule="auto"/>
        <w:rPr>
          <w:rFonts w:ascii="Arial" w:hAnsi="Arial" w:cs="Arial"/>
        </w:rPr>
      </w:pPr>
      <w:r w:rsidRPr="007E0FDE">
        <w:rPr>
          <w:rFonts w:ascii="Arial" w:hAnsi="Arial" w:cs="Arial"/>
          <w:u w:val="single"/>
        </w:rPr>
        <w:t>Listening</w:t>
      </w:r>
      <w:r w:rsidR="00432B4E">
        <w:rPr>
          <w:rFonts w:ascii="Arial" w:hAnsi="Arial" w:cs="Arial"/>
        </w:rPr>
        <w:t>-Active listening-paying attention and not doing other things like reading your phone, filing your nails, assuming what the other person is going to say or completing their sentences</w:t>
      </w:r>
      <w:r>
        <w:rPr>
          <w:rFonts w:ascii="Arial" w:hAnsi="Arial" w:cs="Arial"/>
        </w:rPr>
        <w:t>. Empathetic listening-listening and trying to put yourself in the speaker’s shoes.</w:t>
      </w:r>
    </w:p>
    <w:p w14:paraId="767A8527" w14:textId="44ACA9BC" w:rsidR="007E0FDE" w:rsidRDefault="007E0FDE" w:rsidP="007E0FDE">
      <w:pPr>
        <w:pStyle w:val="ListParagraph"/>
        <w:numPr>
          <w:ilvl w:val="0"/>
          <w:numId w:val="3"/>
        </w:numPr>
        <w:spacing w:line="360" w:lineRule="auto"/>
        <w:rPr>
          <w:rFonts w:ascii="Arial" w:hAnsi="Arial" w:cs="Arial"/>
        </w:rPr>
      </w:pPr>
      <w:r>
        <w:rPr>
          <w:rFonts w:ascii="Arial" w:hAnsi="Arial" w:cs="Arial"/>
        </w:rPr>
        <w:t>Conclusion</w:t>
      </w:r>
      <w:r w:rsidR="00B230D1">
        <w:rPr>
          <w:rFonts w:ascii="Arial" w:hAnsi="Arial" w:cs="Arial"/>
        </w:rPr>
        <w:t xml:space="preserve">                                                                                 7</w:t>
      </w:r>
      <w:r w:rsidR="009C490F">
        <w:rPr>
          <w:rFonts w:ascii="Arial" w:hAnsi="Arial" w:cs="Arial"/>
        </w:rPr>
        <w:t xml:space="preserve"> </w:t>
      </w:r>
    </w:p>
    <w:p w14:paraId="1348507A" w14:textId="2BCF9176" w:rsidR="007E0FDE" w:rsidRDefault="00B230D1" w:rsidP="007E0FDE">
      <w:pPr>
        <w:pStyle w:val="ListParagraph"/>
        <w:numPr>
          <w:ilvl w:val="0"/>
          <w:numId w:val="3"/>
        </w:numPr>
        <w:spacing w:line="360" w:lineRule="auto"/>
        <w:rPr>
          <w:rFonts w:ascii="Arial" w:hAnsi="Arial" w:cs="Arial"/>
        </w:rPr>
      </w:pPr>
      <w:r>
        <w:rPr>
          <w:rFonts w:ascii="Arial" w:hAnsi="Arial" w:cs="Arial"/>
        </w:rPr>
        <w:t xml:space="preserve">References                                                                                </w:t>
      </w:r>
      <w:r w:rsidR="009C490F">
        <w:rPr>
          <w:rFonts w:ascii="Arial" w:hAnsi="Arial" w:cs="Arial"/>
        </w:rPr>
        <w:t xml:space="preserve"> 8</w:t>
      </w:r>
    </w:p>
    <w:p w14:paraId="04F3AC25" w14:textId="3B9754FC" w:rsidR="00B230D1" w:rsidRPr="007E0FDE" w:rsidRDefault="00B230D1" w:rsidP="007E0FDE">
      <w:pPr>
        <w:pStyle w:val="ListParagraph"/>
        <w:numPr>
          <w:ilvl w:val="0"/>
          <w:numId w:val="3"/>
        </w:numPr>
        <w:spacing w:line="360" w:lineRule="auto"/>
        <w:rPr>
          <w:rFonts w:ascii="Arial" w:hAnsi="Arial" w:cs="Arial"/>
        </w:rPr>
      </w:pPr>
      <w:r>
        <w:rPr>
          <w:rFonts w:ascii="Arial" w:hAnsi="Arial" w:cs="Arial"/>
        </w:rPr>
        <w:t xml:space="preserve">Appendices                                                                               </w:t>
      </w:r>
      <w:r w:rsidR="009C490F">
        <w:rPr>
          <w:rFonts w:ascii="Arial" w:hAnsi="Arial" w:cs="Arial"/>
        </w:rPr>
        <w:t xml:space="preserve">  9</w:t>
      </w:r>
      <w:r w:rsidR="00D96D98">
        <w:rPr>
          <w:rFonts w:ascii="Arial" w:hAnsi="Arial" w:cs="Arial"/>
        </w:rPr>
        <w:t>-20</w:t>
      </w:r>
    </w:p>
    <w:p w14:paraId="11F0D776" w14:textId="77777777" w:rsidR="00E85A51" w:rsidRDefault="00E85A51" w:rsidP="00E85A51">
      <w:pPr>
        <w:rPr>
          <w:rFonts w:ascii="Arial" w:hAnsi="Arial" w:cs="Arial"/>
        </w:rPr>
      </w:pPr>
    </w:p>
    <w:p w14:paraId="15A7E8FF" w14:textId="65A23E70" w:rsidR="00E85A51" w:rsidRDefault="00E85A51" w:rsidP="00E85A51">
      <w:pPr>
        <w:rPr>
          <w:rFonts w:ascii="Arial" w:hAnsi="Arial" w:cs="Arial"/>
        </w:rPr>
      </w:pPr>
    </w:p>
    <w:p w14:paraId="1C422EEF" w14:textId="77777777" w:rsidR="00E85A51" w:rsidRPr="00E85A51" w:rsidRDefault="00E85A51" w:rsidP="00E85A51">
      <w:pPr>
        <w:rPr>
          <w:rFonts w:ascii="Arial" w:hAnsi="Arial" w:cs="Arial"/>
        </w:rPr>
      </w:pPr>
    </w:p>
    <w:p w14:paraId="0C75B1FC" w14:textId="1A39B6D6" w:rsidR="00685CCD" w:rsidRDefault="00685CCD" w:rsidP="00685CCD">
      <w:pPr>
        <w:rPr>
          <w:rFonts w:ascii="Arial" w:hAnsi="Arial" w:cs="Arial"/>
          <w:sz w:val="24"/>
          <w:szCs w:val="24"/>
        </w:rPr>
      </w:pPr>
    </w:p>
    <w:p w14:paraId="3328029D" w14:textId="20F916D5" w:rsidR="00685CCD" w:rsidRDefault="00685CCD" w:rsidP="00685CCD">
      <w:pPr>
        <w:rPr>
          <w:rFonts w:ascii="Arial" w:hAnsi="Arial" w:cs="Arial"/>
          <w:sz w:val="24"/>
          <w:szCs w:val="24"/>
        </w:rPr>
      </w:pPr>
    </w:p>
    <w:p w14:paraId="0EED9C09" w14:textId="4C87B0A7" w:rsidR="00685CCD" w:rsidRDefault="00685CCD" w:rsidP="00685CCD">
      <w:pPr>
        <w:rPr>
          <w:rFonts w:ascii="Arial" w:hAnsi="Arial" w:cs="Arial"/>
          <w:sz w:val="24"/>
          <w:szCs w:val="24"/>
        </w:rPr>
      </w:pPr>
    </w:p>
    <w:p w14:paraId="0C90D707" w14:textId="2B95F1A6" w:rsidR="00685CCD" w:rsidRDefault="00685CCD" w:rsidP="00685CCD">
      <w:pPr>
        <w:rPr>
          <w:rFonts w:ascii="Arial" w:hAnsi="Arial" w:cs="Arial"/>
          <w:sz w:val="24"/>
          <w:szCs w:val="24"/>
        </w:rPr>
      </w:pPr>
    </w:p>
    <w:p w14:paraId="3264396F" w14:textId="49FC1FC8" w:rsidR="00685CCD" w:rsidRDefault="00685CCD" w:rsidP="00685CCD">
      <w:pPr>
        <w:rPr>
          <w:rFonts w:ascii="Arial" w:hAnsi="Arial" w:cs="Arial"/>
          <w:sz w:val="24"/>
          <w:szCs w:val="24"/>
        </w:rPr>
      </w:pPr>
    </w:p>
    <w:p w14:paraId="685C07EE" w14:textId="2DA93238" w:rsidR="00685CCD" w:rsidRDefault="00685CCD" w:rsidP="00685CCD">
      <w:pPr>
        <w:rPr>
          <w:rFonts w:ascii="Arial" w:hAnsi="Arial" w:cs="Arial"/>
          <w:sz w:val="24"/>
          <w:szCs w:val="24"/>
        </w:rPr>
      </w:pPr>
    </w:p>
    <w:p w14:paraId="4EF85261" w14:textId="277D2A62" w:rsidR="00685CCD" w:rsidRDefault="00685CCD" w:rsidP="00685CCD">
      <w:pPr>
        <w:rPr>
          <w:rFonts w:ascii="Arial" w:hAnsi="Arial" w:cs="Arial"/>
          <w:sz w:val="24"/>
          <w:szCs w:val="24"/>
        </w:rPr>
      </w:pPr>
    </w:p>
    <w:p w14:paraId="07CFAE99" w14:textId="4569D183" w:rsidR="00685CCD" w:rsidRDefault="00685CCD" w:rsidP="00685CCD">
      <w:pPr>
        <w:rPr>
          <w:rFonts w:ascii="Arial" w:hAnsi="Arial" w:cs="Arial"/>
          <w:sz w:val="24"/>
          <w:szCs w:val="24"/>
        </w:rPr>
      </w:pPr>
    </w:p>
    <w:p w14:paraId="079775B2" w14:textId="588ADEBE" w:rsidR="00685CCD" w:rsidRDefault="00685CCD" w:rsidP="00685CCD">
      <w:pPr>
        <w:rPr>
          <w:rFonts w:ascii="Arial" w:hAnsi="Arial" w:cs="Arial"/>
          <w:sz w:val="24"/>
          <w:szCs w:val="24"/>
        </w:rPr>
      </w:pPr>
    </w:p>
    <w:p w14:paraId="628FF7E3" w14:textId="4825A9A3" w:rsidR="00685CCD" w:rsidRDefault="00685CCD" w:rsidP="00685CCD">
      <w:pPr>
        <w:rPr>
          <w:rFonts w:ascii="Arial" w:hAnsi="Arial" w:cs="Arial"/>
          <w:sz w:val="24"/>
          <w:szCs w:val="24"/>
        </w:rPr>
      </w:pPr>
    </w:p>
    <w:p w14:paraId="67E9BAD0" w14:textId="0CB0AD49" w:rsidR="00685CCD" w:rsidRDefault="00685CCD" w:rsidP="00685CCD">
      <w:pPr>
        <w:rPr>
          <w:rFonts w:ascii="Arial" w:hAnsi="Arial" w:cs="Arial"/>
          <w:sz w:val="24"/>
          <w:szCs w:val="24"/>
        </w:rPr>
      </w:pPr>
    </w:p>
    <w:p w14:paraId="70F47653" w14:textId="6D6C3FD1" w:rsidR="00685CCD" w:rsidRDefault="00685CCD" w:rsidP="00685CCD">
      <w:pPr>
        <w:rPr>
          <w:rFonts w:ascii="Arial" w:hAnsi="Arial" w:cs="Arial"/>
          <w:sz w:val="24"/>
          <w:szCs w:val="24"/>
        </w:rPr>
      </w:pPr>
    </w:p>
    <w:p w14:paraId="6CD923E4" w14:textId="6142E27A" w:rsidR="00685CCD" w:rsidRDefault="00685CCD" w:rsidP="00685CCD">
      <w:pPr>
        <w:rPr>
          <w:rFonts w:ascii="Arial" w:hAnsi="Arial" w:cs="Arial"/>
          <w:sz w:val="24"/>
          <w:szCs w:val="24"/>
        </w:rPr>
      </w:pPr>
    </w:p>
    <w:p w14:paraId="5DF75DE0" w14:textId="75D9485E" w:rsidR="00685CCD" w:rsidRDefault="00685CCD" w:rsidP="00685CCD">
      <w:pPr>
        <w:rPr>
          <w:rFonts w:ascii="Arial" w:hAnsi="Arial" w:cs="Arial"/>
          <w:sz w:val="24"/>
          <w:szCs w:val="24"/>
        </w:rPr>
      </w:pPr>
    </w:p>
    <w:p w14:paraId="2BBA30DD" w14:textId="20F16BB9" w:rsidR="00685CCD" w:rsidRDefault="00685CCD" w:rsidP="00685CCD">
      <w:pPr>
        <w:rPr>
          <w:rFonts w:ascii="Arial" w:hAnsi="Arial" w:cs="Arial"/>
          <w:sz w:val="24"/>
          <w:szCs w:val="24"/>
        </w:rPr>
      </w:pPr>
    </w:p>
    <w:p w14:paraId="68BE5F16" w14:textId="6A52C8C0" w:rsidR="00685CCD" w:rsidRDefault="00685CCD" w:rsidP="00685CCD">
      <w:pPr>
        <w:rPr>
          <w:rFonts w:ascii="Arial" w:hAnsi="Arial" w:cs="Arial"/>
          <w:sz w:val="24"/>
          <w:szCs w:val="24"/>
        </w:rPr>
      </w:pPr>
    </w:p>
    <w:p w14:paraId="04EC4DF6" w14:textId="17558998" w:rsidR="00685CCD" w:rsidRDefault="001F4945" w:rsidP="00685CCD">
      <w:pPr>
        <w:rPr>
          <w:rFonts w:ascii="Arial" w:hAnsi="Arial" w:cs="Arial"/>
        </w:rPr>
      </w:pPr>
      <w:r>
        <w:rPr>
          <w:rFonts w:ascii="Arial" w:hAnsi="Arial" w:cs="Arial"/>
        </w:rPr>
        <w:t>THE STRUCTURE OF THE REPORT</w:t>
      </w:r>
    </w:p>
    <w:p w14:paraId="478C43E4" w14:textId="68FA74FC" w:rsidR="001F4945" w:rsidRPr="00DA0D75" w:rsidRDefault="001F4945" w:rsidP="00DA0D75">
      <w:pPr>
        <w:pStyle w:val="ListParagraph"/>
        <w:numPr>
          <w:ilvl w:val="0"/>
          <w:numId w:val="11"/>
        </w:numPr>
        <w:rPr>
          <w:rFonts w:ascii="Arial" w:hAnsi="Arial" w:cs="Arial"/>
          <w:u w:val="single"/>
        </w:rPr>
      </w:pPr>
      <w:r w:rsidRPr="00DA0D75">
        <w:rPr>
          <w:rFonts w:ascii="Arial" w:hAnsi="Arial" w:cs="Arial"/>
          <w:u w:val="single"/>
        </w:rPr>
        <w:t>Introduction</w:t>
      </w:r>
    </w:p>
    <w:p w14:paraId="21787995" w14:textId="68C8AE48" w:rsidR="007E0FDE" w:rsidRDefault="007E0FDE" w:rsidP="007E0FDE">
      <w:pPr>
        <w:pStyle w:val="ListParagraph"/>
        <w:rPr>
          <w:rFonts w:ascii="Arial" w:hAnsi="Arial" w:cs="Arial"/>
        </w:rPr>
      </w:pPr>
      <w:r>
        <w:rPr>
          <w:rFonts w:ascii="Arial" w:hAnsi="Arial" w:cs="Arial"/>
        </w:rPr>
        <w:t>Communication can be defined as the exchange of information, thoughts or ideas that ends up with a cordial understanding between two or more people</w:t>
      </w:r>
      <w:r w:rsidR="00576F71">
        <w:rPr>
          <w:rFonts w:ascii="Arial" w:hAnsi="Arial" w:cs="Arial"/>
        </w:rPr>
        <w:t xml:space="preserve">. Maund et al, (2017, p47). It is a process initiated by a sender who formulates the message which is then transmitted through a communication medium. The sender comes up with an idea or a thought which he or she then encodes the thought or idea into </w:t>
      </w:r>
      <w:r w:rsidR="00FF529D">
        <w:rPr>
          <w:rFonts w:ascii="Arial" w:hAnsi="Arial" w:cs="Arial"/>
        </w:rPr>
        <w:t>recognisable</w:t>
      </w:r>
      <w:r w:rsidR="00576F71">
        <w:rPr>
          <w:rFonts w:ascii="Arial" w:hAnsi="Arial" w:cs="Arial"/>
        </w:rPr>
        <w:t xml:space="preserve"> symbols or signs. These symbols can be words, gestures or pictures</w:t>
      </w:r>
      <w:r w:rsidR="00FF529D">
        <w:rPr>
          <w:rFonts w:ascii="Arial" w:hAnsi="Arial" w:cs="Arial"/>
        </w:rPr>
        <w:t xml:space="preserve"> are the language that is understood by both the sender and the receiver.</w:t>
      </w:r>
      <w:r w:rsidR="00CC05B4">
        <w:rPr>
          <w:rFonts w:ascii="Arial" w:hAnsi="Arial" w:cs="Arial"/>
        </w:rPr>
        <w:t xml:space="preserve"> The sender selects a suitable medium to transmit the symbols in order that the receiver can access them</w:t>
      </w:r>
      <w:r w:rsidR="008C5198">
        <w:rPr>
          <w:rFonts w:ascii="Arial" w:hAnsi="Arial" w:cs="Arial"/>
        </w:rPr>
        <w:t>.</w:t>
      </w:r>
      <w:r w:rsidR="00CC05B4">
        <w:rPr>
          <w:rFonts w:ascii="Arial" w:hAnsi="Arial" w:cs="Arial"/>
        </w:rPr>
        <w:t xml:space="preserve"> The medium can be a one-on-one conversation, a text message or any electronic-related medium. When the receiver gets the message, he or she must decode the message, interprets it and understand the</w:t>
      </w:r>
      <w:r w:rsidR="0056399D">
        <w:rPr>
          <w:rFonts w:ascii="Arial" w:hAnsi="Arial" w:cs="Arial"/>
        </w:rPr>
        <w:t xml:space="preserve"> </w:t>
      </w:r>
      <w:r w:rsidR="008C5198">
        <w:rPr>
          <w:rFonts w:ascii="Arial" w:hAnsi="Arial" w:cs="Arial"/>
        </w:rPr>
        <w:t>motive</w:t>
      </w:r>
      <w:r w:rsidR="00CC05B4">
        <w:rPr>
          <w:rFonts w:ascii="Arial" w:hAnsi="Arial" w:cs="Arial"/>
        </w:rPr>
        <w:t xml:space="preserve"> of the sender</w:t>
      </w:r>
      <w:r w:rsidR="0056399D">
        <w:rPr>
          <w:rFonts w:ascii="Arial" w:hAnsi="Arial" w:cs="Arial"/>
        </w:rPr>
        <w:t>.</w:t>
      </w:r>
      <w:r w:rsidR="00DC2FC8">
        <w:rPr>
          <w:rFonts w:ascii="Arial" w:hAnsi="Arial" w:cs="Arial"/>
        </w:rPr>
        <w:t xml:space="preserve"> (See Appendix A)</w:t>
      </w:r>
    </w:p>
    <w:p w14:paraId="778D8A86" w14:textId="51B4E8D7" w:rsidR="0056399D" w:rsidRDefault="0056399D" w:rsidP="007E0FDE">
      <w:pPr>
        <w:pStyle w:val="ListParagraph"/>
        <w:rPr>
          <w:rFonts w:ascii="Arial" w:hAnsi="Arial" w:cs="Arial"/>
        </w:rPr>
      </w:pPr>
      <w:r>
        <w:rPr>
          <w:rFonts w:ascii="Arial" w:hAnsi="Arial" w:cs="Arial"/>
        </w:rPr>
        <w:t xml:space="preserve">Effective communication takes place when the receiver accurately understands the message </w:t>
      </w:r>
      <w:r w:rsidR="008C5198">
        <w:rPr>
          <w:rFonts w:ascii="Arial" w:hAnsi="Arial" w:cs="Arial"/>
        </w:rPr>
        <w:t>received.</w:t>
      </w:r>
      <w:r>
        <w:rPr>
          <w:rFonts w:ascii="Arial" w:hAnsi="Arial" w:cs="Arial"/>
        </w:rPr>
        <w:t xml:space="preserve"> </w:t>
      </w:r>
    </w:p>
    <w:p w14:paraId="224CF614" w14:textId="223978D4" w:rsidR="0056399D" w:rsidRDefault="0056399D" w:rsidP="007E0FDE">
      <w:pPr>
        <w:pStyle w:val="ListParagraph"/>
        <w:rPr>
          <w:rFonts w:ascii="Arial" w:hAnsi="Arial" w:cs="Arial"/>
        </w:rPr>
      </w:pPr>
      <w:r>
        <w:rPr>
          <w:rFonts w:ascii="Arial" w:hAnsi="Arial" w:cs="Arial"/>
        </w:rPr>
        <w:t>Communication is important in the workplace. It ensures that the workplace operates efficiently. The quality of the communication can significantly improve the results or output of a workplace. According to Efectio.com, quality communication in the workplace can eliminate many problems</w:t>
      </w:r>
      <w:r w:rsidR="00C53626">
        <w:rPr>
          <w:rFonts w:ascii="Arial" w:hAnsi="Arial" w:cs="Arial"/>
        </w:rPr>
        <w:t xml:space="preserve"> and instead promote better performance. A research by the US company Gartner revealed that 70% of the company’s mistakes are in most cases to do with poor communication. </w:t>
      </w:r>
      <w:r w:rsidR="008C5198">
        <w:rPr>
          <w:rFonts w:ascii="Arial" w:hAnsi="Arial" w:cs="Arial"/>
        </w:rPr>
        <w:t>C</w:t>
      </w:r>
      <w:r w:rsidR="00C53626">
        <w:rPr>
          <w:rFonts w:ascii="Arial" w:hAnsi="Arial" w:cs="Arial"/>
        </w:rPr>
        <w:t>lear instructions need to be given to avoid making mistakes at the workplace.</w:t>
      </w:r>
    </w:p>
    <w:p w14:paraId="40DF099C" w14:textId="6579EA0F" w:rsidR="00C53626" w:rsidRDefault="00C53626" w:rsidP="007E0FDE">
      <w:pPr>
        <w:pStyle w:val="ListParagraph"/>
        <w:rPr>
          <w:rFonts w:ascii="Arial" w:hAnsi="Arial" w:cs="Arial"/>
        </w:rPr>
      </w:pPr>
      <w:r>
        <w:rPr>
          <w:rFonts w:ascii="Arial" w:hAnsi="Arial" w:cs="Arial"/>
        </w:rPr>
        <w:t xml:space="preserve">According to Drexel.edu, besides the physical and technical barriers, there are </w:t>
      </w:r>
      <w:proofErr w:type="gramStart"/>
      <w:r>
        <w:rPr>
          <w:rFonts w:ascii="Arial" w:hAnsi="Arial" w:cs="Arial"/>
        </w:rPr>
        <w:t>a number</w:t>
      </w:r>
      <w:r w:rsidR="00C82817">
        <w:rPr>
          <w:rFonts w:ascii="Arial" w:hAnsi="Arial" w:cs="Arial"/>
        </w:rPr>
        <w:t xml:space="preserve"> </w:t>
      </w:r>
      <w:r>
        <w:rPr>
          <w:rFonts w:ascii="Arial" w:hAnsi="Arial" w:cs="Arial"/>
        </w:rPr>
        <w:t>of</w:t>
      </w:r>
      <w:proofErr w:type="gramEnd"/>
      <w:r>
        <w:rPr>
          <w:rFonts w:ascii="Arial" w:hAnsi="Arial" w:cs="Arial"/>
        </w:rPr>
        <w:t xml:space="preserve"> barriers to effective communication. These are unhappiness with one’s job, inability to listen to other people, lack of transparency in company operations, different communication styles, conflicts in the workplace and cultural differences</w:t>
      </w:r>
      <w:r w:rsidR="002B26A5">
        <w:rPr>
          <w:rFonts w:ascii="Arial" w:hAnsi="Arial" w:cs="Arial"/>
        </w:rPr>
        <w:t>.</w:t>
      </w:r>
    </w:p>
    <w:p w14:paraId="13243C90" w14:textId="2C189CB4" w:rsidR="00C53626" w:rsidRDefault="00C53626" w:rsidP="007E0FDE">
      <w:pPr>
        <w:pStyle w:val="ListParagraph"/>
        <w:rPr>
          <w:rFonts w:ascii="Arial" w:hAnsi="Arial" w:cs="Arial"/>
        </w:rPr>
      </w:pPr>
      <w:r>
        <w:rPr>
          <w:rFonts w:ascii="Arial" w:hAnsi="Arial" w:cs="Arial"/>
        </w:rPr>
        <w:t xml:space="preserve">Poor communication can lead to misunderstandings and missed </w:t>
      </w:r>
      <w:proofErr w:type="gramStart"/>
      <w:r>
        <w:rPr>
          <w:rFonts w:ascii="Arial" w:hAnsi="Arial" w:cs="Arial"/>
        </w:rPr>
        <w:t>opportunities</w:t>
      </w:r>
      <w:r w:rsidR="008235B2">
        <w:rPr>
          <w:rFonts w:ascii="Arial" w:hAnsi="Arial" w:cs="Arial"/>
        </w:rPr>
        <w:t xml:space="preserve"> </w:t>
      </w:r>
      <w:r w:rsidR="002A136A">
        <w:rPr>
          <w:rFonts w:ascii="Arial" w:hAnsi="Arial" w:cs="Arial"/>
        </w:rPr>
        <w:t>.</w:t>
      </w:r>
      <w:proofErr w:type="gramEnd"/>
      <w:r w:rsidR="002A136A">
        <w:rPr>
          <w:rFonts w:ascii="Arial" w:hAnsi="Arial" w:cs="Arial"/>
        </w:rPr>
        <w:t xml:space="preserve"> (Fairygodboss.com). Unnecessary conflict can arise from poor communication. The “grapevine” effect can result from lack of communication at the workplace. A Dynamic Signal study revealed that 80% of the US workforce reports “feeling stressed because of ineffective company communication, a 30% jump one year ago”. Poor communication can lead to a broken company culture</w:t>
      </w:r>
      <w:r w:rsidR="00C82817">
        <w:rPr>
          <w:rFonts w:ascii="Arial" w:hAnsi="Arial" w:cs="Arial"/>
        </w:rPr>
        <w:t>, the report concluded.</w:t>
      </w:r>
      <w:r w:rsidR="002A136A">
        <w:rPr>
          <w:rFonts w:ascii="Arial" w:hAnsi="Arial" w:cs="Arial"/>
        </w:rPr>
        <w:t xml:space="preserve"> </w:t>
      </w:r>
    </w:p>
    <w:p w14:paraId="74405421" w14:textId="4D72F53B" w:rsidR="00C82817" w:rsidRPr="00DA0D75" w:rsidRDefault="00C82817" w:rsidP="00DA0D75">
      <w:pPr>
        <w:pStyle w:val="ListParagraph"/>
        <w:numPr>
          <w:ilvl w:val="0"/>
          <w:numId w:val="8"/>
        </w:numPr>
        <w:rPr>
          <w:rFonts w:ascii="Arial" w:hAnsi="Arial" w:cs="Arial"/>
          <w:u w:val="single"/>
        </w:rPr>
      </w:pPr>
      <w:r w:rsidRPr="00DA0D75">
        <w:rPr>
          <w:rFonts w:ascii="Arial" w:hAnsi="Arial" w:cs="Arial"/>
          <w:u w:val="single"/>
        </w:rPr>
        <w:t xml:space="preserve">Models of Communication </w:t>
      </w:r>
    </w:p>
    <w:p w14:paraId="641F3A2A" w14:textId="66AC79EE" w:rsidR="00C82817" w:rsidRPr="00DA0D75" w:rsidRDefault="00DA0D75" w:rsidP="00DA0D75">
      <w:pPr>
        <w:ind w:left="372"/>
        <w:rPr>
          <w:rFonts w:ascii="Arial" w:hAnsi="Arial" w:cs="Arial"/>
        </w:rPr>
      </w:pPr>
      <w:r>
        <w:rPr>
          <w:rFonts w:ascii="Arial" w:hAnsi="Arial" w:cs="Arial"/>
        </w:rPr>
        <w:t xml:space="preserve">2.1 </w:t>
      </w:r>
      <w:r w:rsidR="00C82817" w:rsidRPr="00DA0D75">
        <w:rPr>
          <w:rFonts w:ascii="Arial" w:hAnsi="Arial" w:cs="Arial"/>
        </w:rPr>
        <w:t>Shannon and Weaver (1948/49)</w:t>
      </w:r>
    </w:p>
    <w:p w14:paraId="3C30BA76" w14:textId="445696A2" w:rsidR="00912D78" w:rsidRDefault="003C7481" w:rsidP="00C82817">
      <w:pPr>
        <w:pStyle w:val="ListParagraph"/>
        <w:ind w:left="732"/>
        <w:rPr>
          <w:rFonts w:ascii="Arial" w:hAnsi="Arial" w:cs="Arial"/>
        </w:rPr>
      </w:pPr>
      <w:r>
        <w:rPr>
          <w:rFonts w:ascii="Arial" w:hAnsi="Arial" w:cs="Arial"/>
        </w:rPr>
        <w:t>This model of communication was created in 1948</w:t>
      </w:r>
      <w:r w:rsidR="008C5198">
        <w:rPr>
          <w:rFonts w:ascii="Arial" w:hAnsi="Arial" w:cs="Arial"/>
        </w:rPr>
        <w:t>.</w:t>
      </w:r>
      <w:r>
        <w:rPr>
          <w:rFonts w:ascii="Arial" w:hAnsi="Arial" w:cs="Arial"/>
        </w:rPr>
        <w:t xml:space="preserve"> The Mathematical theory was later known as the Shannon Weaver model of communication. It was dubbed “mother of all models” on account of the impact that it had on the communication theory. The Shannon Weaver model is more technological than the other models</w:t>
      </w:r>
      <w:r w:rsidR="00912D78">
        <w:rPr>
          <w:rFonts w:ascii="Arial" w:hAnsi="Arial" w:cs="Arial"/>
        </w:rPr>
        <w:t xml:space="preserve"> and is a linear model.</w:t>
      </w:r>
    </w:p>
    <w:p w14:paraId="69D4C029" w14:textId="015D0428" w:rsidR="00912D78" w:rsidRDefault="00855D70" w:rsidP="00C82817">
      <w:pPr>
        <w:pStyle w:val="ListParagraph"/>
        <w:ind w:left="732"/>
        <w:rPr>
          <w:rFonts w:ascii="Arial" w:hAnsi="Arial" w:cs="Arial"/>
        </w:rPr>
      </w:pPr>
      <w:r>
        <w:rPr>
          <w:rFonts w:ascii="Arial" w:hAnsi="Arial" w:cs="Arial"/>
        </w:rPr>
        <w:t xml:space="preserve">According to </w:t>
      </w:r>
      <w:proofErr w:type="spellStart"/>
      <w:r>
        <w:rPr>
          <w:rFonts w:ascii="Arial" w:hAnsi="Arial" w:cs="Arial"/>
        </w:rPr>
        <w:t>businesstopia</w:t>
      </w:r>
      <w:proofErr w:type="spellEnd"/>
      <w:r>
        <w:rPr>
          <w:rFonts w:ascii="Arial" w:hAnsi="Arial" w:cs="Arial"/>
        </w:rPr>
        <w:t>, January 6, 2018),</w:t>
      </w:r>
      <w:r w:rsidR="00DC2FC8">
        <w:rPr>
          <w:rFonts w:ascii="Arial" w:hAnsi="Arial" w:cs="Arial"/>
        </w:rPr>
        <w:t xml:space="preserve"> </w:t>
      </w:r>
      <w:r>
        <w:rPr>
          <w:rFonts w:ascii="Arial" w:hAnsi="Arial" w:cs="Arial"/>
        </w:rPr>
        <w:t>t</w:t>
      </w:r>
      <w:r w:rsidR="00912D78">
        <w:rPr>
          <w:rFonts w:ascii="Arial" w:hAnsi="Arial" w:cs="Arial"/>
        </w:rPr>
        <w:t>he concepts in the Shannon Weaver Model are as given below:</w:t>
      </w:r>
    </w:p>
    <w:p w14:paraId="70C6B8D4" w14:textId="7790F685" w:rsidR="00912D78" w:rsidRDefault="00912D78" w:rsidP="00C82817">
      <w:pPr>
        <w:pStyle w:val="ListParagraph"/>
        <w:ind w:left="732"/>
        <w:rPr>
          <w:rFonts w:ascii="Arial" w:hAnsi="Arial" w:cs="Arial"/>
        </w:rPr>
      </w:pPr>
      <w:r w:rsidRPr="00DC2FC8">
        <w:rPr>
          <w:rFonts w:ascii="Arial" w:hAnsi="Arial" w:cs="Arial"/>
          <w:b/>
          <w:bCs/>
        </w:rPr>
        <w:lastRenderedPageBreak/>
        <w:t>Sende</w:t>
      </w:r>
      <w:r>
        <w:rPr>
          <w:rFonts w:ascii="Arial" w:hAnsi="Arial" w:cs="Arial"/>
        </w:rPr>
        <w:t>r (</w:t>
      </w:r>
      <w:r w:rsidRPr="00DC2FC8">
        <w:rPr>
          <w:rFonts w:ascii="Arial" w:hAnsi="Arial" w:cs="Arial"/>
          <w:b/>
          <w:bCs/>
        </w:rPr>
        <w:t>Information Source</w:t>
      </w:r>
      <w:r>
        <w:rPr>
          <w:rFonts w:ascii="Arial" w:hAnsi="Arial" w:cs="Arial"/>
        </w:rPr>
        <w:t>) is the initiator of the information. The sender is the person who formulates an idea and makes the message, decides what channel or medium to use and sends the message.</w:t>
      </w:r>
    </w:p>
    <w:p w14:paraId="587447BA" w14:textId="79D6F6C0" w:rsidR="00C82817" w:rsidRDefault="00912D78" w:rsidP="00C82817">
      <w:pPr>
        <w:pStyle w:val="ListParagraph"/>
        <w:ind w:left="732"/>
        <w:rPr>
          <w:rFonts w:ascii="Arial" w:hAnsi="Arial" w:cs="Arial"/>
        </w:rPr>
      </w:pPr>
      <w:r w:rsidRPr="00DC2FC8">
        <w:rPr>
          <w:rFonts w:ascii="Arial" w:hAnsi="Arial" w:cs="Arial"/>
          <w:b/>
          <w:bCs/>
        </w:rPr>
        <w:t>Encoder</w:t>
      </w:r>
      <w:r w:rsidR="003C7481">
        <w:rPr>
          <w:rFonts w:ascii="Arial" w:hAnsi="Arial" w:cs="Arial"/>
        </w:rPr>
        <w:t xml:space="preserve"> </w:t>
      </w:r>
      <w:r>
        <w:rPr>
          <w:rFonts w:ascii="Arial" w:hAnsi="Arial" w:cs="Arial"/>
        </w:rPr>
        <w:t>(</w:t>
      </w:r>
      <w:r w:rsidRPr="00DC2FC8">
        <w:rPr>
          <w:rFonts w:ascii="Arial" w:hAnsi="Arial" w:cs="Arial"/>
          <w:b/>
          <w:bCs/>
        </w:rPr>
        <w:t>Transmitte</w:t>
      </w:r>
      <w:r>
        <w:rPr>
          <w:rFonts w:ascii="Arial" w:hAnsi="Arial" w:cs="Arial"/>
        </w:rPr>
        <w:t xml:space="preserve">r) </w:t>
      </w:r>
      <w:r w:rsidR="00236B31">
        <w:rPr>
          <w:rFonts w:ascii="Arial" w:hAnsi="Arial" w:cs="Arial"/>
        </w:rPr>
        <w:t>The Encoder is the sender who utilises a machine which has the capacity to convert the message into signals or data. The encoder can be the machine itself.</w:t>
      </w:r>
    </w:p>
    <w:p w14:paraId="46C51498" w14:textId="22576FD5" w:rsidR="00236B31" w:rsidRDefault="00236B31" w:rsidP="00C82817">
      <w:pPr>
        <w:pStyle w:val="ListParagraph"/>
        <w:ind w:left="732"/>
        <w:rPr>
          <w:rFonts w:ascii="Arial" w:hAnsi="Arial" w:cs="Arial"/>
        </w:rPr>
      </w:pPr>
      <w:r>
        <w:rPr>
          <w:rFonts w:ascii="Arial" w:hAnsi="Arial" w:cs="Arial"/>
        </w:rPr>
        <w:t>Channel can be the medium used to convey the message.</w:t>
      </w:r>
    </w:p>
    <w:p w14:paraId="0F6A1586" w14:textId="04CA9B76" w:rsidR="00236B31" w:rsidRDefault="00236B31" w:rsidP="00C82817">
      <w:pPr>
        <w:pStyle w:val="ListParagraph"/>
        <w:ind w:left="732"/>
        <w:rPr>
          <w:rFonts w:ascii="Arial" w:hAnsi="Arial" w:cs="Arial"/>
        </w:rPr>
      </w:pPr>
      <w:r w:rsidRPr="00DC2FC8">
        <w:rPr>
          <w:rFonts w:ascii="Arial" w:hAnsi="Arial" w:cs="Arial"/>
          <w:b/>
          <w:bCs/>
        </w:rPr>
        <w:t>Decode</w:t>
      </w:r>
      <w:r>
        <w:rPr>
          <w:rFonts w:ascii="Arial" w:hAnsi="Arial" w:cs="Arial"/>
        </w:rPr>
        <w:t xml:space="preserve">r </w:t>
      </w:r>
      <w:r w:rsidRPr="00DC2FC8">
        <w:rPr>
          <w:rFonts w:ascii="Arial" w:hAnsi="Arial" w:cs="Arial"/>
          <w:b/>
          <w:bCs/>
        </w:rPr>
        <w:t>(Receiver</w:t>
      </w:r>
      <w:r>
        <w:rPr>
          <w:rFonts w:ascii="Arial" w:hAnsi="Arial" w:cs="Arial"/>
        </w:rPr>
        <w:t xml:space="preserve">) The Decoder can be the machine that is used at the other end to convert the signals and data into a </w:t>
      </w:r>
      <w:proofErr w:type="gramStart"/>
      <w:r>
        <w:rPr>
          <w:rFonts w:ascii="Arial" w:hAnsi="Arial" w:cs="Arial"/>
        </w:rPr>
        <w:t>message</w:t>
      </w:r>
      <w:proofErr w:type="gramEnd"/>
      <w:r>
        <w:rPr>
          <w:rFonts w:ascii="Arial" w:hAnsi="Arial" w:cs="Arial"/>
        </w:rPr>
        <w:t xml:space="preserve"> or it can be the receiver who interprets the message.</w:t>
      </w:r>
    </w:p>
    <w:p w14:paraId="47CD83B3" w14:textId="257903D9" w:rsidR="00236B31" w:rsidRDefault="00236B31" w:rsidP="00C82817">
      <w:pPr>
        <w:pStyle w:val="ListParagraph"/>
        <w:ind w:left="732"/>
        <w:rPr>
          <w:rFonts w:ascii="Arial" w:hAnsi="Arial" w:cs="Arial"/>
        </w:rPr>
      </w:pPr>
      <w:r w:rsidRPr="00DC2FC8">
        <w:rPr>
          <w:rFonts w:ascii="Arial" w:hAnsi="Arial" w:cs="Arial"/>
          <w:b/>
          <w:bCs/>
        </w:rPr>
        <w:t>Receiver</w:t>
      </w:r>
      <w:r>
        <w:rPr>
          <w:rFonts w:ascii="Arial" w:hAnsi="Arial" w:cs="Arial"/>
        </w:rPr>
        <w:t xml:space="preserve"> </w:t>
      </w:r>
      <w:r w:rsidR="00DC2FC8">
        <w:rPr>
          <w:rFonts w:ascii="Arial" w:hAnsi="Arial" w:cs="Arial"/>
        </w:rPr>
        <w:t>(</w:t>
      </w:r>
      <w:r w:rsidR="00DC2FC8" w:rsidRPr="00DC2FC8">
        <w:rPr>
          <w:rFonts w:ascii="Arial" w:hAnsi="Arial" w:cs="Arial"/>
          <w:b/>
          <w:bCs/>
        </w:rPr>
        <w:t>D</w:t>
      </w:r>
      <w:r w:rsidRPr="00DC2FC8">
        <w:rPr>
          <w:rFonts w:ascii="Arial" w:hAnsi="Arial" w:cs="Arial"/>
          <w:b/>
          <w:bCs/>
        </w:rPr>
        <w:t>estination</w:t>
      </w:r>
      <w:r>
        <w:rPr>
          <w:rFonts w:ascii="Arial" w:hAnsi="Arial" w:cs="Arial"/>
        </w:rPr>
        <w:t xml:space="preserve">) The Receiver is the intended target who should get the message or </w:t>
      </w:r>
      <w:r w:rsidR="00855D70">
        <w:rPr>
          <w:rFonts w:ascii="Arial" w:hAnsi="Arial" w:cs="Arial"/>
        </w:rPr>
        <w:t>where the message must end. The receiver should provide a response according to the context of the message.</w:t>
      </w:r>
    </w:p>
    <w:p w14:paraId="404858C0" w14:textId="6AF63619" w:rsidR="00855D70" w:rsidRDefault="00855D70" w:rsidP="00C82817">
      <w:pPr>
        <w:pStyle w:val="ListParagraph"/>
        <w:ind w:left="732"/>
        <w:rPr>
          <w:rFonts w:ascii="Arial" w:hAnsi="Arial" w:cs="Arial"/>
        </w:rPr>
      </w:pPr>
      <w:r w:rsidRPr="00DC2FC8">
        <w:rPr>
          <w:rFonts w:ascii="Arial" w:hAnsi="Arial" w:cs="Arial"/>
          <w:b/>
          <w:bCs/>
        </w:rPr>
        <w:t>Noise</w:t>
      </w:r>
      <w:r>
        <w:rPr>
          <w:rFonts w:ascii="Arial" w:hAnsi="Arial" w:cs="Arial"/>
        </w:rPr>
        <w:t>-Noise is described as the physical hindrance such as the environment</w:t>
      </w:r>
      <w:r w:rsidR="00DC2FC8">
        <w:rPr>
          <w:rFonts w:ascii="Arial" w:hAnsi="Arial" w:cs="Arial"/>
        </w:rPr>
        <w:t>, weather, people and other things which can get in the way of the receiver not getting the message as intended by the sender. (See Appendix B)</w:t>
      </w:r>
    </w:p>
    <w:p w14:paraId="3F60A825" w14:textId="3C16EA15" w:rsidR="00DC2FC8" w:rsidRDefault="00DC2FC8" w:rsidP="00C82817">
      <w:pPr>
        <w:pStyle w:val="ListParagraph"/>
        <w:ind w:left="732"/>
        <w:rPr>
          <w:rFonts w:ascii="Arial" w:hAnsi="Arial" w:cs="Arial"/>
        </w:rPr>
      </w:pPr>
      <w:r>
        <w:rPr>
          <w:rFonts w:ascii="Arial" w:hAnsi="Arial" w:cs="Arial"/>
        </w:rPr>
        <w:t>How the Shannon Weaver Model Works</w:t>
      </w:r>
    </w:p>
    <w:p w14:paraId="561EF04F" w14:textId="5300150F" w:rsidR="00DC2FC8" w:rsidRDefault="00DC2FC8" w:rsidP="00C82817">
      <w:pPr>
        <w:pStyle w:val="ListParagraph"/>
        <w:ind w:left="732"/>
        <w:rPr>
          <w:rFonts w:ascii="Arial" w:hAnsi="Arial" w:cs="Arial"/>
        </w:rPr>
      </w:pPr>
      <w:r>
        <w:rPr>
          <w:rFonts w:ascii="Arial" w:hAnsi="Arial" w:cs="Arial"/>
        </w:rPr>
        <w:t xml:space="preserve">The sender </w:t>
      </w:r>
      <w:r w:rsidR="006D1F1E">
        <w:rPr>
          <w:rFonts w:ascii="Arial" w:hAnsi="Arial" w:cs="Arial"/>
        </w:rPr>
        <w:t>comes up with a message and transmits it to the receiver through a technological medium or channel such as a telephone or mobile phone. The sender makes the message into codes that the receiver can understand. The message is transmitted through a channel.</w:t>
      </w:r>
    </w:p>
    <w:p w14:paraId="4534B1E5" w14:textId="370B0F57" w:rsidR="006D1F1E" w:rsidRDefault="006D1F1E" w:rsidP="00C82817">
      <w:pPr>
        <w:pStyle w:val="ListParagraph"/>
        <w:ind w:left="732"/>
        <w:rPr>
          <w:rFonts w:ascii="Arial" w:hAnsi="Arial" w:cs="Arial"/>
        </w:rPr>
      </w:pPr>
      <w:r>
        <w:rPr>
          <w:rFonts w:ascii="Arial" w:hAnsi="Arial" w:cs="Arial"/>
        </w:rPr>
        <w:t>On getting the message, the receiver will decode it so that he can understand and interpret it accordingly. The receiver can be a machine that decodes the message. It has been observed that the channel may experience hindrances such as noise</w:t>
      </w:r>
      <w:r w:rsidR="00E06337">
        <w:rPr>
          <w:rFonts w:ascii="Arial" w:hAnsi="Arial" w:cs="Arial"/>
        </w:rPr>
        <w:t>.</w:t>
      </w:r>
      <w:r w:rsidR="00327A41">
        <w:rPr>
          <w:rFonts w:ascii="Arial" w:hAnsi="Arial" w:cs="Arial"/>
        </w:rPr>
        <w:t xml:space="preserve"> </w:t>
      </w:r>
    </w:p>
    <w:p w14:paraId="660D2E6C" w14:textId="2E0F5794" w:rsidR="00327A41" w:rsidRDefault="00327A41" w:rsidP="00C82817">
      <w:pPr>
        <w:pStyle w:val="ListParagraph"/>
        <w:ind w:left="732"/>
        <w:rPr>
          <w:rFonts w:ascii="Arial" w:hAnsi="Arial" w:cs="Arial"/>
        </w:rPr>
      </w:pPr>
      <w:r>
        <w:rPr>
          <w:rFonts w:ascii="Arial" w:hAnsi="Arial" w:cs="Arial"/>
        </w:rPr>
        <w:t>The case study of Maria and Pedro comes to mind. Maria and Pedro were husband and wife. Maria was a housewife and Pedro worked for a construction company. One day Maria wanted to have chicken for dinner and called Pedro to buy her a chicken on his way home. Because of the noise at the construction site, Pedro heard as if Maria had asked him to buy a kitchen. As it turned out Pedro arrived home without the chi</w:t>
      </w:r>
      <w:r w:rsidR="002F1CFA">
        <w:rPr>
          <w:rFonts w:ascii="Arial" w:hAnsi="Arial" w:cs="Arial"/>
        </w:rPr>
        <w:t xml:space="preserve">cken. In this case, Maria is the Sender, the Encoder is the Telephone network company, the Channel is the Mobile network, Noise is the environment which causes disruption, the Decoder is Pedro’s Mobile </w:t>
      </w:r>
      <w:proofErr w:type="gramStart"/>
      <w:r w:rsidR="002F1CFA">
        <w:rPr>
          <w:rFonts w:ascii="Arial" w:hAnsi="Arial" w:cs="Arial"/>
        </w:rPr>
        <w:t>phone</w:t>
      </w:r>
      <w:proofErr w:type="gramEnd"/>
      <w:r w:rsidR="002F1CFA">
        <w:rPr>
          <w:rFonts w:ascii="Arial" w:hAnsi="Arial" w:cs="Arial"/>
        </w:rPr>
        <w:t xml:space="preserve"> and the Receiver is Pedro. Pedro did not give feedback due the noise disruption.</w:t>
      </w:r>
    </w:p>
    <w:p w14:paraId="5BC1B35A" w14:textId="7F343E0C" w:rsidR="002D4DB8" w:rsidRPr="00DB2353" w:rsidRDefault="00B567CE" w:rsidP="00DB2353">
      <w:pPr>
        <w:rPr>
          <w:rFonts w:ascii="Arial" w:hAnsi="Arial" w:cs="Arial"/>
        </w:rPr>
      </w:pPr>
      <w:r>
        <w:rPr>
          <w:rFonts w:ascii="Arial" w:hAnsi="Arial" w:cs="Arial"/>
        </w:rPr>
        <w:t xml:space="preserve">          </w:t>
      </w:r>
      <w:r w:rsidR="00B712D6" w:rsidRPr="00DB2353">
        <w:rPr>
          <w:rFonts w:ascii="Arial" w:hAnsi="Arial" w:cs="Arial"/>
        </w:rPr>
        <w:t xml:space="preserve">There were 5 aspects when this model was created. Noise was added </w:t>
      </w:r>
      <w:proofErr w:type="gramStart"/>
      <w:r w:rsidR="00B712D6" w:rsidRPr="00DB2353">
        <w:rPr>
          <w:rFonts w:ascii="Arial" w:hAnsi="Arial" w:cs="Arial"/>
        </w:rPr>
        <w:t>at a later date</w:t>
      </w:r>
      <w:proofErr w:type="gramEnd"/>
      <w:r w:rsidR="00B712D6" w:rsidRPr="00DB2353">
        <w:rPr>
          <w:rFonts w:ascii="Arial" w:hAnsi="Arial" w:cs="Arial"/>
        </w:rPr>
        <w:t xml:space="preserve">. </w:t>
      </w:r>
      <w:r>
        <w:rPr>
          <w:rFonts w:ascii="Arial" w:hAnsi="Arial" w:cs="Arial"/>
        </w:rPr>
        <w:t xml:space="preserve">     </w:t>
      </w:r>
    </w:p>
    <w:p w14:paraId="11517718" w14:textId="77777777" w:rsidR="008626B9" w:rsidRDefault="00A01455" w:rsidP="00C82817">
      <w:pPr>
        <w:pStyle w:val="ListParagraph"/>
        <w:ind w:left="732"/>
        <w:rPr>
          <w:rFonts w:ascii="Arial" w:hAnsi="Arial" w:cs="Arial"/>
        </w:rPr>
      </w:pPr>
      <w:r>
        <w:rPr>
          <w:rFonts w:ascii="Arial" w:hAnsi="Arial" w:cs="Arial"/>
        </w:rPr>
        <w:t>The Thre</w:t>
      </w:r>
      <w:r w:rsidR="008626B9">
        <w:rPr>
          <w:rFonts w:ascii="Arial" w:hAnsi="Arial" w:cs="Arial"/>
        </w:rPr>
        <w:t>e</w:t>
      </w:r>
      <w:r>
        <w:rPr>
          <w:rFonts w:ascii="Arial" w:hAnsi="Arial" w:cs="Arial"/>
        </w:rPr>
        <w:t xml:space="preserve"> Levels of Communication</w:t>
      </w:r>
      <w:r w:rsidR="008626B9">
        <w:rPr>
          <w:rFonts w:ascii="Arial" w:hAnsi="Arial" w:cs="Arial"/>
        </w:rPr>
        <w:t xml:space="preserve"> Problems.</w:t>
      </w:r>
    </w:p>
    <w:p w14:paraId="2D708EEE" w14:textId="34DAB673" w:rsidR="00620F98" w:rsidRDefault="008626B9" w:rsidP="00C82817">
      <w:pPr>
        <w:pStyle w:val="ListParagraph"/>
        <w:ind w:left="732"/>
        <w:rPr>
          <w:rFonts w:ascii="Arial" w:hAnsi="Arial" w:cs="Arial"/>
        </w:rPr>
      </w:pPr>
      <w:r>
        <w:rPr>
          <w:rFonts w:ascii="Arial" w:hAnsi="Arial" w:cs="Arial"/>
        </w:rPr>
        <w:t>According to</w:t>
      </w:r>
      <w:r w:rsidR="00620F98">
        <w:rPr>
          <w:rFonts w:ascii="Arial" w:hAnsi="Arial" w:cs="Arial"/>
        </w:rPr>
        <w:t xml:space="preserve"> Shannon Weaver the problems are:</w:t>
      </w:r>
    </w:p>
    <w:p w14:paraId="211FF057" w14:textId="77777777" w:rsidR="00620F98" w:rsidRDefault="00620F98" w:rsidP="00620F98">
      <w:pPr>
        <w:pStyle w:val="ListParagraph"/>
        <w:numPr>
          <w:ilvl w:val="0"/>
          <w:numId w:val="4"/>
        </w:numPr>
        <w:rPr>
          <w:rFonts w:ascii="Arial" w:hAnsi="Arial" w:cs="Arial"/>
        </w:rPr>
      </w:pPr>
      <w:r>
        <w:rPr>
          <w:rFonts w:ascii="Arial" w:hAnsi="Arial" w:cs="Arial"/>
        </w:rPr>
        <w:t>Technical problem- this is how a channel can cause a problem.</w:t>
      </w:r>
    </w:p>
    <w:p w14:paraId="599B93F5" w14:textId="77777777" w:rsidR="00620F98" w:rsidRDefault="00620F98" w:rsidP="00620F98">
      <w:pPr>
        <w:pStyle w:val="ListParagraph"/>
        <w:numPr>
          <w:ilvl w:val="0"/>
          <w:numId w:val="4"/>
        </w:numPr>
        <w:rPr>
          <w:rFonts w:ascii="Arial" w:hAnsi="Arial" w:cs="Arial"/>
        </w:rPr>
      </w:pPr>
      <w:r>
        <w:rPr>
          <w:rFonts w:ascii="Arial" w:hAnsi="Arial" w:cs="Arial"/>
        </w:rPr>
        <w:t>Semantic problem- this is the meaning of the message sent and received in a very different format.</w:t>
      </w:r>
    </w:p>
    <w:p w14:paraId="1F723772" w14:textId="480257D2" w:rsidR="00A01455" w:rsidRDefault="00620F98" w:rsidP="00620F98">
      <w:pPr>
        <w:pStyle w:val="ListParagraph"/>
        <w:numPr>
          <w:ilvl w:val="0"/>
          <w:numId w:val="4"/>
        </w:numPr>
        <w:rPr>
          <w:rFonts w:ascii="Arial" w:hAnsi="Arial" w:cs="Arial"/>
        </w:rPr>
      </w:pPr>
      <w:r>
        <w:rPr>
          <w:rFonts w:ascii="Arial" w:hAnsi="Arial" w:cs="Arial"/>
        </w:rPr>
        <w:t>Effectiveness problem- this is used to measure how effective the message provokes a response.</w:t>
      </w:r>
      <w:r w:rsidR="00A01455">
        <w:rPr>
          <w:rFonts w:ascii="Arial" w:hAnsi="Arial" w:cs="Arial"/>
        </w:rPr>
        <w:t xml:space="preserve"> </w:t>
      </w:r>
    </w:p>
    <w:p w14:paraId="1CEFE6E9" w14:textId="1D827615" w:rsidR="00620F98" w:rsidRDefault="00620F98" w:rsidP="00620F98">
      <w:pPr>
        <w:rPr>
          <w:rFonts w:ascii="Arial" w:hAnsi="Arial" w:cs="Arial"/>
        </w:rPr>
      </w:pPr>
      <w:r>
        <w:rPr>
          <w:rFonts w:ascii="Arial" w:hAnsi="Arial" w:cs="Arial"/>
        </w:rPr>
        <w:t xml:space="preserve">         Advantages of the Shannon Weaver Model</w:t>
      </w:r>
    </w:p>
    <w:p w14:paraId="30F8D4ED" w14:textId="1105B6BE" w:rsidR="00620F98" w:rsidRPr="003C4AF1" w:rsidRDefault="00620F98" w:rsidP="003C4AF1">
      <w:pPr>
        <w:pStyle w:val="ListParagraph"/>
        <w:numPr>
          <w:ilvl w:val="0"/>
          <w:numId w:val="5"/>
        </w:numPr>
        <w:rPr>
          <w:rFonts w:ascii="Arial" w:hAnsi="Arial" w:cs="Arial"/>
        </w:rPr>
      </w:pPr>
      <w:r w:rsidRPr="003C4AF1">
        <w:rPr>
          <w:rFonts w:ascii="Arial" w:hAnsi="Arial" w:cs="Arial"/>
        </w:rPr>
        <w:t>The aspect of noise helps to improve communication and remove hindrances</w:t>
      </w:r>
      <w:r w:rsidR="00E4057B" w:rsidRPr="003C4AF1">
        <w:rPr>
          <w:rFonts w:ascii="Arial" w:hAnsi="Arial" w:cs="Arial"/>
        </w:rPr>
        <w:t>.</w:t>
      </w:r>
    </w:p>
    <w:p w14:paraId="170D80E8" w14:textId="794EF71C" w:rsidR="00E4057B" w:rsidRPr="003C4AF1" w:rsidRDefault="00E4057B" w:rsidP="003C4AF1">
      <w:pPr>
        <w:pStyle w:val="ListParagraph"/>
        <w:numPr>
          <w:ilvl w:val="0"/>
          <w:numId w:val="5"/>
        </w:numPr>
        <w:rPr>
          <w:rFonts w:ascii="Arial" w:hAnsi="Arial" w:cs="Arial"/>
        </w:rPr>
      </w:pPr>
      <w:r w:rsidRPr="003C4AF1">
        <w:rPr>
          <w:rFonts w:ascii="Arial" w:hAnsi="Arial" w:cs="Arial"/>
        </w:rPr>
        <w:t xml:space="preserve">Communication is a two-way process. It makes this model useful for every </w:t>
      </w:r>
      <w:proofErr w:type="gramStart"/>
      <w:r w:rsidRPr="003C4AF1">
        <w:rPr>
          <w:rFonts w:ascii="Arial" w:hAnsi="Arial" w:cs="Arial"/>
        </w:rPr>
        <w:t>day</w:t>
      </w:r>
      <w:proofErr w:type="gramEnd"/>
    </w:p>
    <w:p w14:paraId="316A8310" w14:textId="2D050A38" w:rsidR="00E4057B" w:rsidRPr="003C4AF1" w:rsidRDefault="003C4AF1" w:rsidP="003C4AF1">
      <w:pPr>
        <w:pStyle w:val="ListParagraph"/>
        <w:ind w:left="1272"/>
        <w:rPr>
          <w:rFonts w:ascii="Arial" w:hAnsi="Arial" w:cs="Arial"/>
        </w:rPr>
      </w:pPr>
      <w:r>
        <w:rPr>
          <w:rFonts w:ascii="Arial" w:hAnsi="Arial" w:cs="Arial"/>
        </w:rPr>
        <w:t>communication</w:t>
      </w:r>
    </w:p>
    <w:p w14:paraId="3A62D25B" w14:textId="76E01652" w:rsidR="00E4057B" w:rsidRPr="003C4AF1" w:rsidRDefault="00E4057B" w:rsidP="003C4AF1">
      <w:pPr>
        <w:pStyle w:val="ListParagraph"/>
        <w:numPr>
          <w:ilvl w:val="0"/>
          <w:numId w:val="5"/>
        </w:numPr>
        <w:rPr>
          <w:rFonts w:ascii="Arial" w:hAnsi="Arial" w:cs="Arial"/>
        </w:rPr>
      </w:pPr>
      <w:r w:rsidRPr="003C4AF1">
        <w:rPr>
          <w:rFonts w:ascii="Arial" w:hAnsi="Arial" w:cs="Arial"/>
        </w:rPr>
        <w:t>Communication is regarded as quantifiable in this model.</w:t>
      </w:r>
    </w:p>
    <w:p w14:paraId="25ED3B3E" w14:textId="0F5373B9" w:rsidR="00E4057B" w:rsidRDefault="00E4057B" w:rsidP="00620F98">
      <w:pPr>
        <w:rPr>
          <w:rFonts w:ascii="Arial" w:hAnsi="Arial" w:cs="Arial"/>
        </w:rPr>
      </w:pPr>
      <w:r>
        <w:rPr>
          <w:rFonts w:ascii="Arial" w:hAnsi="Arial" w:cs="Arial"/>
        </w:rPr>
        <w:t xml:space="preserve">         Criticisms of the Shannon Weaver Model</w:t>
      </w:r>
    </w:p>
    <w:p w14:paraId="0F8B3C3A" w14:textId="61464CFE" w:rsidR="00E4057B" w:rsidRPr="003C4AF1" w:rsidRDefault="00E4057B" w:rsidP="003C4AF1">
      <w:pPr>
        <w:pStyle w:val="ListParagraph"/>
        <w:numPr>
          <w:ilvl w:val="0"/>
          <w:numId w:val="5"/>
        </w:numPr>
        <w:rPr>
          <w:rFonts w:ascii="Arial" w:hAnsi="Arial" w:cs="Arial"/>
        </w:rPr>
      </w:pPr>
      <w:r w:rsidRPr="003C4AF1">
        <w:rPr>
          <w:rFonts w:ascii="Arial" w:hAnsi="Arial" w:cs="Arial"/>
        </w:rPr>
        <w:lastRenderedPageBreak/>
        <w:t xml:space="preserve">It can be more applicable for interpersonal communication than group </w:t>
      </w:r>
      <w:r w:rsidR="009B6EE0">
        <w:rPr>
          <w:rFonts w:ascii="Arial" w:hAnsi="Arial" w:cs="Arial"/>
        </w:rPr>
        <w:t>or mass communication.</w:t>
      </w:r>
      <w:r w:rsidRPr="003C4AF1">
        <w:rPr>
          <w:rFonts w:ascii="Arial" w:hAnsi="Arial" w:cs="Arial"/>
        </w:rPr>
        <w:t xml:space="preserve"> </w:t>
      </w:r>
    </w:p>
    <w:p w14:paraId="12401347" w14:textId="2E41586D" w:rsidR="009B6EE0" w:rsidRPr="00A215D5" w:rsidRDefault="009B6EE0" w:rsidP="00A215D5">
      <w:pPr>
        <w:pStyle w:val="ListParagraph"/>
        <w:numPr>
          <w:ilvl w:val="0"/>
          <w:numId w:val="5"/>
        </w:numPr>
        <w:rPr>
          <w:rFonts w:ascii="Arial" w:hAnsi="Arial" w:cs="Arial"/>
        </w:rPr>
      </w:pPr>
      <w:r w:rsidRPr="00A215D5">
        <w:rPr>
          <w:rFonts w:ascii="Arial" w:hAnsi="Arial" w:cs="Arial"/>
        </w:rPr>
        <w:t>The receiver has a</w:t>
      </w:r>
      <w:r w:rsidR="0096568B">
        <w:rPr>
          <w:rFonts w:ascii="Arial" w:hAnsi="Arial" w:cs="Arial"/>
        </w:rPr>
        <w:t xml:space="preserve"> </w:t>
      </w:r>
      <w:r w:rsidR="00A215D5" w:rsidRPr="00A215D5">
        <w:rPr>
          <w:rFonts w:ascii="Arial" w:hAnsi="Arial" w:cs="Arial"/>
        </w:rPr>
        <w:t xml:space="preserve">passive role to play whereas the sender plays the big </w:t>
      </w:r>
      <w:proofErr w:type="gramStart"/>
      <w:r w:rsidR="00A215D5" w:rsidRPr="00A215D5">
        <w:rPr>
          <w:rFonts w:ascii="Arial" w:hAnsi="Arial" w:cs="Arial"/>
        </w:rPr>
        <w:t>role</w:t>
      </w:r>
      <w:proofErr w:type="gramEnd"/>
    </w:p>
    <w:p w14:paraId="0C74B840" w14:textId="13C3F2C7" w:rsidR="00A215D5" w:rsidRPr="00B45509" w:rsidRDefault="009B6EE0" w:rsidP="00B45509">
      <w:pPr>
        <w:pStyle w:val="ListParagraph"/>
        <w:numPr>
          <w:ilvl w:val="0"/>
          <w:numId w:val="5"/>
        </w:numPr>
        <w:rPr>
          <w:rFonts w:ascii="Arial" w:hAnsi="Arial" w:cs="Arial"/>
        </w:rPr>
      </w:pPr>
      <w:r w:rsidRPr="00A215D5">
        <w:rPr>
          <w:rFonts w:ascii="Arial" w:hAnsi="Arial" w:cs="Arial"/>
        </w:rPr>
        <w:t xml:space="preserve">Feedback is regarded as less important as compared to the messages sent at the </w:t>
      </w:r>
      <w:r w:rsidR="00A215D5">
        <w:rPr>
          <w:rFonts w:ascii="Arial" w:hAnsi="Arial" w:cs="Arial"/>
        </w:rPr>
        <w:t>beginning of t</w:t>
      </w:r>
      <w:r w:rsidR="00B45509">
        <w:rPr>
          <w:rFonts w:ascii="Arial" w:hAnsi="Arial" w:cs="Arial"/>
        </w:rPr>
        <w:t>he process.</w:t>
      </w:r>
    </w:p>
    <w:p w14:paraId="5C28AC17" w14:textId="018222A8" w:rsidR="0008688A" w:rsidRPr="00B45509" w:rsidRDefault="00A215D5" w:rsidP="00A215D5">
      <w:pPr>
        <w:pStyle w:val="ListParagraph"/>
        <w:numPr>
          <w:ilvl w:val="0"/>
          <w:numId w:val="5"/>
        </w:numPr>
        <w:spacing w:line="360" w:lineRule="auto"/>
        <w:rPr>
          <w:rFonts w:ascii="Arial" w:hAnsi="Arial" w:cs="Arial"/>
        </w:rPr>
      </w:pPr>
      <w:r w:rsidRPr="00A215D5">
        <w:rPr>
          <w:rFonts w:ascii="Arial" w:hAnsi="Arial" w:cs="Arial"/>
        </w:rPr>
        <w:t xml:space="preserve">Some critics have dubbed this model as a “misleading misrepresentation of the </w:t>
      </w:r>
      <w:r w:rsidR="00B45509">
        <w:rPr>
          <w:rFonts w:ascii="Arial" w:hAnsi="Arial" w:cs="Arial"/>
        </w:rPr>
        <w:t>nature of human communication” because human communication is not mathematical.</w:t>
      </w:r>
    </w:p>
    <w:p w14:paraId="5C6C1644" w14:textId="39A394A5" w:rsidR="0008688A" w:rsidRDefault="0008688A" w:rsidP="00620F98">
      <w:pPr>
        <w:rPr>
          <w:rFonts w:ascii="Arial" w:hAnsi="Arial" w:cs="Arial"/>
        </w:rPr>
      </w:pPr>
      <w:r>
        <w:rPr>
          <w:rFonts w:ascii="Arial" w:hAnsi="Arial" w:cs="Arial"/>
        </w:rPr>
        <w:t xml:space="preserve">        </w:t>
      </w:r>
      <w:r w:rsidR="00DA0D75">
        <w:rPr>
          <w:rFonts w:ascii="Arial" w:hAnsi="Arial" w:cs="Arial"/>
        </w:rPr>
        <w:t>2.2</w:t>
      </w:r>
      <w:r>
        <w:rPr>
          <w:rFonts w:ascii="Arial" w:hAnsi="Arial" w:cs="Arial"/>
        </w:rPr>
        <w:t xml:space="preserve"> Schramm’s Model of Communication</w:t>
      </w:r>
    </w:p>
    <w:p w14:paraId="37CDD22C" w14:textId="77777777" w:rsidR="00226FEC" w:rsidRDefault="00226FEC" w:rsidP="00620F98">
      <w:pPr>
        <w:rPr>
          <w:rFonts w:ascii="Arial" w:hAnsi="Arial" w:cs="Arial"/>
        </w:rPr>
      </w:pPr>
      <w:r>
        <w:rPr>
          <w:rFonts w:ascii="Arial" w:hAnsi="Arial" w:cs="Arial"/>
        </w:rPr>
        <w:t xml:space="preserve">         The Schramm’s model of communication is based on the Shannon Weaver model.</w:t>
      </w:r>
    </w:p>
    <w:p w14:paraId="44A83D09" w14:textId="5E83874E" w:rsidR="00226FEC" w:rsidRDefault="00226FEC" w:rsidP="00620F98">
      <w:pPr>
        <w:rPr>
          <w:rFonts w:ascii="Arial" w:hAnsi="Arial" w:cs="Arial"/>
        </w:rPr>
      </w:pPr>
      <w:r>
        <w:rPr>
          <w:rFonts w:ascii="Arial" w:hAnsi="Arial" w:cs="Arial"/>
        </w:rPr>
        <w:t xml:space="preserve">         According to Managementstudyguide.com, Wilbur Schramm came up with his </w:t>
      </w:r>
      <w:proofErr w:type="gramStart"/>
      <w:r>
        <w:rPr>
          <w:rFonts w:ascii="Arial" w:hAnsi="Arial" w:cs="Arial"/>
        </w:rPr>
        <w:t>model</w:t>
      </w:r>
      <w:proofErr w:type="gramEnd"/>
    </w:p>
    <w:p w14:paraId="02AA4BF7" w14:textId="5AAA9E30" w:rsidR="00226FEC" w:rsidRDefault="00226FEC" w:rsidP="00620F98">
      <w:pPr>
        <w:rPr>
          <w:rFonts w:ascii="Arial" w:hAnsi="Arial" w:cs="Arial"/>
        </w:rPr>
      </w:pPr>
      <w:r>
        <w:rPr>
          <w:rFonts w:ascii="Arial" w:hAnsi="Arial" w:cs="Arial"/>
        </w:rPr>
        <w:t xml:space="preserve">         of communication in 1954. Schramm stated that information is not useful until it </w:t>
      </w:r>
      <w:proofErr w:type="gramStart"/>
      <w:r>
        <w:rPr>
          <w:rFonts w:ascii="Arial" w:hAnsi="Arial" w:cs="Arial"/>
        </w:rPr>
        <w:t>is</w:t>
      </w:r>
      <w:proofErr w:type="gramEnd"/>
      <w:r>
        <w:rPr>
          <w:rFonts w:ascii="Arial" w:hAnsi="Arial" w:cs="Arial"/>
        </w:rPr>
        <w:t xml:space="preserve"> </w:t>
      </w:r>
    </w:p>
    <w:p w14:paraId="250BF907" w14:textId="76EA9C71" w:rsidR="009C28FE" w:rsidRDefault="00226FEC" w:rsidP="00620F98">
      <w:pPr>
        <w:rPr>
          <w:rFonts w:ascii="Arial" w:hAnsi="Arial" w:cs="Arial"/>
        </w:rPr>
      </w:pPr>
      <w:r>
        <w:rPr>
          <w:rFonts w:ascii="Arial" w:hAnsi="Arial" w:cs="Arial"/>
        </w:rPr>
        <w:t xml:space="preserve">         converted into words</w:t>
      </w:r>
      <w:r w:rsidR="009C28FE">
        <w:rPr>
          <w:rFonts w:ascii="Arial" w:hAnsi="Arial" w:cs="Arial"/>
        </w:rPr>
        <w:t xml:space="preserve"> and shared with others. Encoding plays a major role in that </w:t>
      </w:r>
      <w:proofErr w:type="gramStart"/>
      <w:r w:rsidR="009C28FE">
        <w:rPr>
          <w:rFonts w:ascii="Arial" w:hAnsi="Arial" w:cs="Arial"/>
        </w:rPr>
        <w:t>it</w:t>
      </w:r>
      <w:proofErr w:type="gramEnd"/>
      <w:r w:rsidR="009C28FE">
        <w:rPr>
          <w:rFonts w:ascii="Arial" w:hAnsi="Arial" w:cs="Arial"/>
        </w:rPr>
        <w:t xml:space="preserve"> </w:t>
      </w:r>
    </w:p>
    <w:p w14:paraId="0BBFC1D7" w14:textId="5A6705AC" w:rsidR="009C28FE" w:rsidRDefault="009C28FE" w:rsidP="00620F98">
      <w:pPr>
        <w:rPr>
          <w:rFonts w:ascii="Arial" w:hAnsi="Arial" w:cs="Arial"/>
        </w:rPr>
      </w:pPr>
      <w:r>
        <w:rPr>
          <w:rFonts w:ascii="Arial" w:hAnsi="Arial" w:cs="Arial"/>
        </w:rPr>
        <w:t xml:space="preserve">        </w:t>
      </w:r>
      <w:r w:rsidR="00E17400">
        <w:rPr>
          <w:rFonts w:ascii="Arial" w:hAnsi="Arial" w:cs="Arial"/>
        </w:rPr>
        <w:t xml:space="preserve"> </w:t>
      </w:r>
      <w:r>
        <w:rPr>
          <w:rFonts w:ascii="Arial" w:hAnsi="Arial" w:cs="Arial"/>
        </w:rPr>
        <w:t xml:space="preserve"> initiates the communication process by turning an idea into a message. Schramm </w:t>
      </w:r>
    </w:p>
    <w:p w14:paraId="287A1A40" w14:textId="77777777" w:rsidR="009C28FE" w:rsidRDefault="009C28FE" w:rsidP="00620F98">
      <w:pPr>
        <w:rPr>
          <w:rFonts w:ascii="Arial" w:hAnsi="Arial" w:cs="Arial"/>
        </w:rPr>
      </w:pPr>
      <w:r>
        <w:rPr>
          <w:rFonts w:ascii="Arial" w:hAnsi="Arial" w:cs="Arial"/>
        </w:rPr>
        <w:t xml:space="preserve">          believed that when the message reached the receiver, it was his or her ultimate </w:t>
      </w:r>
      <w:proofErr w:type="gramStart"/>
      <w:r>
        <w:rPr>
          <w:rFonts w:ascii="Arial" w:hAnsi="Arial" w:cs="Arial"/>
        </w:rPr>
        <w:t>duty</w:t>
      </w:r>
      <w:proofErr w:type="gramEnd"/>
    </w:p>
    <w:p w14:paraId="6D8DABEB" w14:textId="77777777" w:rsidR="009C28FE" w:rsidRDefault="009C28FE" w:rsidP="00620F98">
      <w:pPr>
        <w:rPr>
          <w:rFonts w:ascii="Arial" w:hAnsi="Arial" w:cs="Arial"/>
        </w:rPr>
      </w:pPr>
      <w:r>
        <w:rPr>
          <w:rFonts w:ascii="Arial" w:hAnsi="Arial" w:cs="Arial"/>
        </w:rPr>
        <w:t xml:space="preserve">          to understand what the sender wants to convey. This model states that unless the </w:t>
      </w:r>
    </w:p>
    <w:p w14:paraId="71B5BBB1" w14:textId="77777777" w:rsidR="009C28FE" w:rsidRDefault="009C28FE" w:rsidP="00620F98">
      <w:pPr>
        <w:rPr>
          <w:rFonts w:ascii="Arial" w:hAnsi="Arial" w:cs="Arial"/>
        </w:rPr>
      </w:pPr>
      <w:r>
        <w:rPr>
          <w:rFonts w:ascii="Arial" w:hAnsi="Arial" w:cs="Arial"/>
        </w:rPr>
        <w:t xml:space="preserve">          receiver </w:t>
      </w:r>
      <w:proofErr w:type="gramStart"/>
      <w:r>
        <w:rPr>
          <w:rFonts w:ascii="Arial" w:hAnsi="Arial" w:cs="Arial"/>
        </w:rPr>
        <w:t>is able to</w:t>
      </w:r>
      <w:proofErr w:type="gramEnd"/>
      <w:r>
        <w:rPr>
          <w:rFonts w:ascii="Arial" w:hAnsi="Arial" w:cs="Arial"/>
        </w:rPr>
        <w:t xml:space="preserve"> decode and perceive the motive of the sender, the message has no </w:t>
      </w:r>
    </w:p>
    <w:p w14:paraId="4BDEFDC2" w14:textId="77777777" w:rsidR="00D016B9" w:rsidRDefault="009C28FE" w:rsidP="00620F98">
      <w:pPr>
        <w:rPr>
          <w:rFonts w:ascii="Arial" w:hAnsi="Arial" w:cs="Arial"/>
        </w:rPr>
      </w:pPr>
      <w:r>
        <w:rPr>
          <w:rFonts w:ascii="Arial" w:hAnsi="Arial" w:cs="Arial"/>
        </w:rPr>
        <w:t xml:space="preserve">          value at all. This means that encoding and decodi</w:t>
      </w:r>
      <w:r w:rsidR="00D016B9">
        <w:rPr>
          <w:rFonts w:ascii="Arial" w:hAnsi="Arial" w:cs="Arial"/>
        </w:rPr>
        <w:t>ng are the two vital aspects for</w:t>
      </w:r>
    </w:p>
    <w:p w14:paraId="0D459C45" w14:textId="77777777" w:rsidR="00D016B9" w:rsidRDefault="00D016B9" w:rsidP="00620F98">
      <w:pPr>
        <w:rPr>
          <w:rFonts w:ascii="Arial" w:hAnsi="Arial" w:cs="Arial"/>
        </w:rPr>
      </w:pPr>
      <w:r>
        <w:rPr>
          <w:rFonts w:ascii="Arial" w:hAnsi="Arial" w:cs="Arial"/>
        </w:rPr>
        <w:t xml:space="preserve">          effective communication to take place otherwise communication between two </w:t>
      </w:r>
      <w:proofErr w:type="gramStart"/>
      <w:r>
        <w:rPr>
          <w:rFonts w:ascii="Arial" w:hAnsi="Arial" w:cs="Arial"/>
        </w:rPr>
        <w:t>people</w:t>
      </w:r>
      <w:proofErr w:type="gramEnd"/>
    </w:p>
    <w:p w14:paraId="1E2C0B66" w14:textId="77777777" w:rsidR="00D016B9" w:rsidRDefault="00D016B9" w:rsidP="00620F98">
      <w:pPr>
        <w:rPr>
          <w:rFonts w:ascii="Arial" w:hAnsi="Arial" w:cs="Arial"/>
        </w:rPr>
      </w:pPr>
      <w:r>
        <w:rPr>
          <w:rFonts w:ascii="Arial" w:hAnsi="Arial" w:cs="Arial"/>
        </w:rPr>
        <w:t xml:space="preserve">          cannot take place. Schramm’s model of communication is based on encoding and </w:t>
      </w:r>
    </w:p>
    <w:p w14:paraId="0BC3FEE1" w14:textId="51175D05" w:rsidR="00D016B9" w:rsidRDefault="00D016B9" w:rsidP="00620F98">
      <w:pPr>
        <w:rPr>
          <w:rFonts w:ascii="Arial" w:hAnsi="Arial" w:cs="Arial"/>
        </w:rPr>
      </w:pPr>
      <w:r>
        <w:rPr>
          <w:rFonts w:ascii="Arial" w:hAnsi="Arial" w:cs="Arial"/>
        </w:rPr>
        <w:t xml:space="preserve">          decoding. These are the two pillars of effective communication, </w:t>
      </w:r>
      <w:r w:rsidR="00454058">
        <w:rPr>
          <w:rFonts w:ascii="Arial" w:hAnsi="Arial" w:cs="Arial"/>
        </w:rPr>
        <w:t>he</w:t>
      </w:r>
      <w:r>
        <w:rPr>
          <w:rFonts w:ascii="Arial" w:hAnsi="Arial" w:cs="Arial"/>
        </w:rPr>
        <w:t xml:space="preserve"> concluded.</w:t>
      </w:r>
    </w:p>
    <w:p w14:paraId="506A76BA" w14:textId="77777777" w:rsidR="00D016B9" w:rsidRDefault="00D016B9" w:rsidP="00620F98">
      <w:pPr>
        <w:rPr>
          <w:rFonts w:ascii="Arial" w:hAnsi="Arial" w:cs="Arial"/>
        </w:rPr>
      </w:pPr>
      <w:r>
        <w:rPr>
          <w:rFonts w:ascii="Arial" w:hAnsi="Arial" w:cs="Arial"/>
        </w:rPr>
        <w:t xml:space="preserve">          Schramm believed that until and unless the sender received feedback from the </w:t>
      </w:r>
    </w:p>
    <w:p w14:paraId="7E033BFB" w14:textId="4849F83C" w:rsidR="00D016B9" w:rsidRDefault="00D016B9" w:rsidP="00620F98">
      <w:pPr>
        <w:rPr>
          <w:rFonts w:ascii="Arial" w:hAnsi="Arial" w:cs="Arial"/>
        </w:rPr>
      </w:pPr>
      <w:r>
        <w:rPr>
          <w:rFonts w:ascii="Arial" w:hAnsi="Arial" w:cs="Arial"/>
        </w:rPr>
        <w:t xml:space="preserve">          </w:t>
      </w:r>
      <w:r w:rsidR="00454058">
        <w:rPr>
          <w:rFonts w:ascii="Arial" w:hAnsi="Arial" w:cs="Arial"/>
        </w:rPr>
        <w:t>r</w:t>
      </w:r>
      <w:r>
        <w:rPr>
          <w:rFonts w:ascii="Arial" w:hAnsi="Arial" w:cs="Arial"/>
        </w:rPr>
        <w:t xml:space="preserve">ecipient, the communication would not be complete. This means that </w:t>
      </w:r>
      <w:proofErr w:type="gramStart"/>
      <w:r>
        <w:rPr>
          <w:rFonts w:ascii="Arial" w:hAnsi="Arial" w:cs="Arial"/>
        </w:rPr>
        <w:t>communication</w:t>
      </w:r>
      <w:proofErr w:type="gramEnd"/>
    </w:p>
    <w:p w14:paraId="2E2D91F2" w14:textId="77777777" w:rsidR="00170B3E" w:rsidRDefault="00D016B9" w:rsidP="00620F98">
      <w:pPr>
        <w:rPr>
          <w:rFonts w:ascii="Arial" w:hAnsi="Arial" w:cs="Arial"/>
        </w:rPr>
      </w:pPr>
      <w:r>
        <w:rPr>
          <w:rFonts w:ascii="Arial" w:hAnsi="Arial" w:cs="Arial"/>
        </w:rPr>
        <w:t xml:space="preserve">          is a two-way street between individuals.</w:t>
      </w:r>
    </w:p>
    <w:p w14:paraId="5C14DF10" w14:textId="77777777" w:rsidR="00170B3E" w:rsidRDefault="00170B3E" w:rsidP="00620F98">
      <w:pPr>
        <w:rPr>
          <w:rFonts w:ascii="Arial" w:hAnsi="Arial" w:cs="Arial"/>
        </w:rPr>
      </w:pPr>
      <w:r>
        <w:rPr>
          <w:rFonts w:ascii="Arial" w:hAnsi="Arial" w:cs="Arial"/>
        </w:rPr>
        <w:t xml:space="preserve">          Schramm was of the opinion that a person’s knowledge, experience and </w:t>
      </w:r>
      <w:proofErr w:type="gramStart"/>
      <w:r>
        <w:rPr>
          <w:rFonts w:ascii="Arial" w:hAnsi="Arial" w:cs="Arial"/>
        </w:rPr>
        <w:t>cultural</w:t>
      </w:r>
      <w:proofErr w:type="gramEnd"/>
      <w:r>
        <w:rPr>
          <w:rFonts w:ascii="Arial" w:hAnsi="Arial" w:cs="Arial"/>
        </w:rPr>
        <w:t xml:space="preserve"> </w:t>
      </w:r>
    </w:p>
    <w:p w14:paraId="4BE912D3" w14:textId="1FD057BD" w:rsidR="00170B3E" w:rsidRDefault="00170B3E" w:rsidP="00620F98">
      <w:pPr>
        <w:rPr>
          <w:rFonts w:ascii="Arial" w:hAnsi="Arial" w:cs="Arial"/>
        </w:rPr>
      </w:pPr>
      <w:r>
        <w:rPr>
          <w:rFonts w:ascii="Arial" w:hAnsi="Arial" w:cs="Arial"/>
        </w:rPr>
        <w:t xml:space="preserve">          </w:t>
      </w:r>
      <w:r w:rsidR="00454058">
        <w:rPr>
          <w:rFonts w:ascii="Arial" w:hAnsi="Arial" w:cs="Arial"/>
        </w:rPr>
        <w:t>a</w:t>
      </w:r>
      <w:r>
        <w:rPr>
          <w:rFonts w:ascii="Arial" w:hAnsi="Arial" w:cs="Arial"/>
        </w:rPr>
        <w:t>ttributes play a bigger role in communication. People from different religions, cultures</w:t>
      </w:r>
    </w:p>
    <w:p w14:paraId="03EC6B0A" w14:textId="7E4E8476" w:rsidR="00170B3E" w:rsidRDefault="00170B3E" w:rsidP="00620F98">
      <w:pPr>
        <w:rPr>
          <w:rFonts w:ascii="Arial" w:hAnsi="Arial" w:cs="Arial"/>
        </w:rPr>
      </w:pPr>
      <w:r>
        <w:rPr>
          <w:rFonts w:ascii="Arial" w:hAnsi="Arial" w:cs="Arial"/>
        </w:rPr>
        <w:t xml:space="preserve">          are likely to view the message in their own way.</w:t>
      </w:r>
    </w:p>
    <w:p w14:paraId="14F225BA" w14:textId="53877049" w:rsidR="00170B3E" w:rsidRDefault="00170B3E" w:rsidP="00620F98">
      <w:pPr>
        <w:rPr>
          <w:rFonts w:ascii="Arial" w:hAnsi="Arial" w:cs="Arial"/>
        </w:rPr>
      </w:pPr>
      <w:r>
        <w:rPr>
          <w:rFonts w:ascii="Arial" w:hAnsi="Arial" w:cs="Arial"/>
        </w:rPr>
        <w:t xml:space="preserve">          In the final analysis, according to this model when the sender transmits a message to</w:t>
      </w:r>
    </w:p>
    <w:p w14:paraId="6FF0D3CC" w14:textId="1DFB6A82" w:rsidR="00DB2353" w:rsidRDefault="00170B3E" w:rsidP="00620F98">
      <w:pPr>
        <w:rPr>
          <w:rFonts w:ascii="Arial" w:hAnsi="Arial" w:cs="Arial"/>
        </w:rPr>
      </w:pPr>
      <w:r>
        <w:rPr>
          <w:rFonts w:ascii="Arial" w:hAnsi="Arial" w:cs="Arial"/>
        </w:rPr>
        <w:t xml:space="preserve">          the receiver, he </w:t>
      </w:r>
      <w:r w:rsidR="00DB2353">
        <w:rPr>
          <w:rFonts w:ascii="Arial" w:hAnsi="Arial" w:cs="Arial"/>
        </w:rPr>
        <w:t xml:space="preserve">or she expects the receiver to interpret it in the expected format from </w:t>
      </w:r>
    </w:p>
    <w:p w14:paraId="17D85FBE" w14:textId="7F28C373" w:rsidR="00DB2353" w:rsidRDefault="00DB2353" w:rsidP="00620F98">
      <w:pPr>
        <w:rPr>
          <w:rFonts w:ascii="Arial" w:hAnsi="Arial" w:cs="Arial"/>
        </w:rPr>
      </w:pPr>
      <w:r>
        <w:rPr>
          <w:rFonts w:ascii="Arial" w:hAnsi="Arial" w:cs="Arial"/>
        </w:rPr>
        <w:t xml:space="preserve">          the sender and give feedback in that manner. Failing to give the desired </w:t>
      </w:r>
      <w:proofErr w:type="gramStart"/>
      <w:r>
        <w:rPr>
          <w:rFonts w:ascii="Arial" w:hAnsi="Arial" w:cs="Arial"/>
        </w:rPr>
        <w:t>feedback</w:t>
      </w:r>
      <w:proofErr w:type="gramEnd"/>
      <w:r>
        <w:rPr>
          <w:rFonts w:ascii="Arial" w:hAnsi="Arial" w:cs="Arial"/>
        </w:rPr>
        <w:t xml:space="preserve"> </w:t>
      </w:r>
    </w:p>
    <w:p w14:paraId="1E4F31F6" w14:textId="5CBD0661" w:rsidR="00E17400" w:rsidRDefault="00DB2353" w:rsidP="00620F98">
      <w:pPr>
        <w:rPr>
          <w:rFonts w:ascii="Arial" w:hAnsi="Arial" w:cs="Arial"/>
        </w:rPr>
      </w:pPr>
      <w:r>
        <w:rPr>
          <w:rFonts w:ascii="Arial" w:hAnsi="Arial" w:cs="Arial"/>
        </w:rPr>
        <w:t xml:space="preserve">          will render the communication incomplete and so not effective.</w:t>
      </w:r>
      <w:r w:rsidR="00226FEC">
        <w:rPr>
          <w:rFonts w:ascii="Arial" w:hAnsi="Arial" w:cs="Arial"/>
        </w:rPr>
        <w:t xml:space="preserve">  </w:t>
      </w:r>
    </w:p>
    <w:p w14:paraId="3C85B17B" w14:textId="538A4918" w:rsidR="00B567CE" w:rsidRDefault="00E17400" w:rsidP="00620F98">
      <w:pPr>
        <w:rPr>
          <w:rFonts w:ascii="Arial" w:hAnsi="Arial" w:cs="Arial"/>
        </w:rPr>
      </w:pPr>
      <w:r>
        <w:rPr>
          <w:rFonts w:ascii="Arial" w:hAnsi="Arial" w:cs="Arial"/>
        </w:rPr>
        <w:t xml:space="preserve">          </w:t>
      </w:r>
      <w:r w:rsidR="00DA0D75">
        <w:rPr>
          <w:rFonts w:ascii="Arial" w:hAnsi="Arial" w:cs="Arial"/>
        </w:rPr>
        <w:t>2.3</w:t>
      </w:r>
      <w:r>
        <w:rPr>
          <w:rFonts w:ascii="Arial" w:hAnsi="Arial" w:cs="Arial"/>
        </w:rPr>
        <w:t xml:space="preserve"> </w:t>
      </w:r>
      <w:proofErr w:type="spellStart"/>
      <w:r>
        <w:rPr>
          <w:rFonts w:ascii="Arial" w:hAnsi="Arial" w:cs="Arial"/>
        </w:rPr>
        <w:t>Berlo’s</w:t>
      </w:r>
      <w:proofErr w:type="spellEnd"/>
      <w:r>
        <w:rPr>
          <w:rFonts w:ascii="Arial" w:hAnsi="Arial" w:cs="Arial"/>
        </w:rPr>
        <w:t xml:space="preserve"> Model of Communication</w:t>
      </w:r>
    </w:p>
    <w:p w14:paraId="1CB65831" w14:textId="77777777" w:rsidR="00B567CE" w:rsidRDefault="00B567CE" w:rsidP="00620F98">
      <w:pPr>
        <w:rPr>
          <w:rFonts w:ascii="Arial" w:hAnsi="Arial" w:cs="Arial"/>
        </w:rPr>
      </w:pPr>
      <w:r>
        <w:rPr>
          <w:rFonts w:ascii="Arial" w:hAnsi="Arial" w:cs="Arial"/>
        </w:rPr>
        <w:t xml:space="preserve">           David </w:t>
      </w:r>
      <w:proofErr w:type="spellStart"/>
      <w:r>
        <w:rPr>
          <w:rFonts w:ascii="Arial" w:hAnsi="Arial" w:cs="Arial"/>
        </w:rPr>
        <w:t>Berlo</w:t>
      </w:r>
      <w:proofErr w:type="spellEnd"/>
      <w:r>
        <w:rPr>
          <w:rFonts w:ascii="Arial" w:hAnsi="Arial" w:cs="Arial"/>
        </w:rPr>
        <w:t xml:space="preserve"> developed the Sender- Message-Channel-Receiver (SMCR) model of </w:t>
      </w:r>
    </w:p>
    <w:p w14:paraId="1C872A66" w14:textId="77777777" w:rsidR="00B567CE" w:rsidRDefault="00B567CE" w:rsidP="00620F98">
      <w:pPr>
        <w:rPr>
          <w:rFonts w:ascii="Arial" w:hAnsi="Arial" w:cs="Arial"/>
        </w:rPr>
      </w:pPr>
      <w:r>
        <w:rPr>
          <w:rFonts w:ascii="Arial" w:hAnsi="Arial" w:cs="Arial"/>
        </w:rPr>
        <w:t xml:space="preserve">           Communication in 1960 also based on the Shannon Weaver Model of </w:t>
      </w:r>
    </w:p>
    <w:p w14:paraId="5E902DA2" w14:textId="1FDCDB9E" w:rsidR="00B567CE" w:rsidRDefault="00B567CE" w:rsidP="00620F98">
      <w:pPr>
        <w:rPr>
          <w:rFonts w:ascii="Arial" w:hAnsi="Arial" w:cs="Arial"/>
        </w:rPr>
      </w:pPr>
      <w:r>
        <w:rPr>
          <w:rFonts w:ascii="Arial" w:hAnsi="Arial" w:cs="Arial"/>
        </w:rPr>
        <w:lastRenderedPageBreak/>
        <w:t xml:space="preserve">           Communication (1949). </w:t>
      </w:r>
      <w:r w:rsidR="000A4B0D">
        <w:rPr>
          <w:rFonts w:ascii="Arial" w:hAnsi="Arial" w:cs="Arial"/>
        </w:rPr>
        <w:t>He</w:t>
      </w:r>
      <w:r>
        <w:rPr>
          <w:rFonts w:ascii="Arial" w:hAnsi="Arial" w:cs="Arial"/>
        </w:rPr>
        <w:t xml:space="preserve"> described the individual components </w:t>
      </w:r>
      <w:proofErr w:type="gramStart"/>
      <w:r>
        <w:rPr>
          <w:rFonts w:ascii="Arial" w:hAnsi="Arial" w:cs="Arial"/>
        </w:rPr>
        <w:t>impacting</w:t>
      </w:r>
      <w:proofErr w:type="gramEnd"/>
    </w:p>
    <w:p w14:paraId="302D83B2" w14:textId="77777777" w:rsidR="00B567CE" w:rsidRDefault="00B567CE" w:rsidP="00620F98">
      <w:pPr>
        <w:rPr>
          <w:rFonts w:ascii="Arial" w:hAnsi="Arial" w:cs="Arial"/>
        </w:rPr>
      </w:pPr>
      <w:r>
        <w:rPr>
          <w:rFonts w:ascii="Arial" w:hAnsi="Arial" w:cs="Arial"/>
        </w:rPr>
        <w:t xml:space="preserve">           upon communication</w:t>
      </w:r>
      <w:r w:rsidR="00226FEC">
        <w:rPr>
          <w:rFonts w:ascii="Arial" w:hAnsi="Arial" w:cs="Arial"/>
        </w:rPr>
        <w:t xml:space="preserve"> </w:t>
      </w:r>
      <w:r>
        <w:rPr>
          <w:rFonts w:ascii="Arial" w:hAnsi="Arial" w:cs="Arial"/>
        </w:rPr>
        <w:t>in order to make it more effective.</w:t>
      </w:r>
    </w:p>
    <w:p w14:paraId="355C441A" w14:textId="77777777" w:rsidR="0050494C" w:rsidRDefault="00B567CE" w:rsidP="00620F98">
      <w:pPr>
        <w:rPr>
          <w:rFonts w:ascii="Arial" w:hAnsi="Arial" w:cs="Arial"/>
        </w:rPr>
      </w:pPr>
      <w:r>
        <w:rPr>
          <w:rFonts w:ascii="Arial" w:hAnsi="Arial" w:cs="Arial"/>
        </w:rPr>
        <w:t xml:space="preserve">           This model takes into account encoding and decoding</w:t>
      </w:r>
      <w:r w:rsidR="0050494C">
        <w:rPr>
          <w:rFonts w:ascii="Arial" w:hAnsi="Arial" w:cs="Arial"/>
        </w:rPr>
        <w:t xml:space="preserve"> as aspects which take </w:t>
      </w:r>
      <w:proofErr w:type="gramStart"/>
      <w:r w:rsidR="0050494C">
        <w:rPr>
          <w:rFonts w:ascii="Arial" w:hAnsi="Arial" w:cs="Arial"/>
        </w:rPr>
        <w:t>place</w:t>
      </w:r>
      <w:proofErr w:type="gramEnd"/>
    </w:p>
    <w:p w14:paraId="6BE1EEEE" w14:textId="6594C777" w:rsidR="0050494C" w:rsidRDefault="0050494C" w:rsidP="00620F98">
      <w:pPr>
        <w:rPr>
          <w:rFonts w:ascii="Arial" w:hAnsi="Arial" w:cs="Arial"/>
        </w:rPr>
      </w:pPr>
      <w:r>
        <w:rPr>
          <w:rFonts w:ascii="Arial" w:hAnsi="Arial" w:cs="Arial"/>
        </w:rPr>
        <w:t xml:space="preserve">           before and after a message is received</w:t>
      </w:r>
      <w:r w:rsidR="0061387A">
        <w:rPr>
          <w:rFonts w:ascii="Arial" w:hAnsi="Arial" w:cs="Arial"/>
        </w:rPr>
        <w:t xml:space="preserve"> (Managementstudyguides.com).</w:t>
      </w:r>
    </w:p>
    <w:p w14:paraId="3C312BC5" w14:textId="77777777" w:rsidR="0050494C" w:rsidRDefault="0050494C" w:rsidP="00620F98">
      <w:pPr>
        <w:rPr>
          <w:rFonts w:ascii="Arial" w:hAnsi="Arial" w:cs="Arial"/>
        </w:rPr>
      </w:pPr>
      <w:r>
        <w:rPr>
          <w:rFonts w:ascii="Arial" w:hAnsi="Arial" w:cs="Arial"/>
        </w:rPr>
        <w:t xml:space="preserve">           </w:t>
      </w:r>
      <w:proofErr w:type="spellStart"/>
      <w:r>
        <w:rPr>
          <w:rFonts w:ascii="Arial" w:hAnsi="Arial" w:cs="Arial"/>
        </w:rPr>
        <w:t>Berlo</w:t>
      </w:r>
      <w:proofErr w:type="spellEnd"/>
      <w:r>
        <w:rPr>
          <w:rFonts w:ascii="Arial" w:hAnsi="Arial" w:cs="Arial"/>
        </w:rPr>
        <w:t xml:space="preserve"> identified the sender, message, channel and receiver and concluded that </w:t>
      </w:r>
      <w:proofErr w:type="gramStart"/>
      <w:r>
        <w:rPr>
          <w:rFonts w:ascii="Arial" w:hAnsi="Arial" w:cs="Arial"/>
        </w:rPr>
        <w:t>each</w:t>
      </w:r>
      <w:proofErr w:type="gramEnd"/>
      <w:r>
        <w:rPr>
          <w:rFonts w:ascii="Arial" w:hAnsi="Arial" w:cs="Arial"/>
        </w:rPr>
        <w:t xml:space="preserve"> </w:t>
      </w:r>
    </w:p>
    <w:p w14:paraId="74AA6405" w14:textId="77777777" w:rsidR="0050494C" w:rsidRDefault="0050494C" w:rsidP="00620F98">
      <w:pPr>
        <w:rPr>
          <w:rFonts w:ascii="Arial" w:hAnsi="Arial" w:cs="Arial"/>
        </w:rPr>
      </w:pPr>
      <w:r>
        <w:rPr>
          <w:rFonts w:ascii="Arial" w:hAnsi="Arial" w:cs="Arial"/>
        </w:rPr>
        <w:t xml:space="preserve">           of them is subjected to many factors in order to operate fully. (See Appendix 3).</w:t>
      </w:r>
    </w:p>
    <w:p w14:paraId="1741F5FE" w14:textId="7DA64E04" w:rsidR="0050494C" w:rsidRDefault="0050494C" w:rsidP="00620F98">
      <w:pPr>
        <w:rPr>
          <w:rFonts w:ascii="Arial" w:hAnsi="Arial" w:cs="Arial"/>
        </w:rPr>
      </w:pPr>
      <w:r>
        <w:rPr>
          <w:rFonts w:ascii="Arial" w:hAnsi="Arial" w:cs="Arial"/>
        </w:rPr>
        <w:t xml:space="preserve">           The four aspects of </w:t>
      </w:r>
      <w:r w:rsidR="000A4B0D">
        <w:rPr>
          <w:rFonts w:ascii="Arial" w:hAnsi="Arial" w:cs="Arial"/>
        </w:rPr>
        <w:t>this model</w:t>
      </w:r>
      <w:r>
        <w:rPr>
          <w:rFonts w:ascii="Arial" w:hAnsi="Arial" w:cs="Arial"/>
        </w:rPr>
        <w:t xml:space="preserve"> are as given below:</w:t>
      </w:r>
    </w:p>
    <w:p w14:paraId="149866DB" w14:textId="6BEAEB4C" w:rsidR="00E073FB" w:rsidRDefault="0050494C" w:rsidP="00620F98">
      <w:pPr>
        <w:rPr>
          <w:rFonts w:ascii="Arial" w:hAnsi="Arial" w:cs="Arial"/>
        </w:rPr>
      </w:pPr>
      <w:r>
        <w:rPr>
          <w:rFonts w:ascii="Arial" w:hAnsi="Arial" w:cs="Arial"/>
        </w:rPr>
        <w:t xml:space="preserve">           S-Sende</w:t>
      </w:r>
      <w:r w:rsidR="00C61852">
        <w:rPr>
          <w:rFonts w:ascii="Arial" w:hAnsi="Arial" w:cs="Arial"/>
        </w:rPr>
        <w:t xml:space="preserve">r is the originator of the message. </w:t>
      </w:r>
      <w:proofErr w:type="spellStart"/>
      <w:r w:rsidR="00C61852">
        <w:rPr>
          <w:rFonts w:ascii="Arial" w:hAnsi="Arial" w:cs="Arial"/>
        </w:rPr>
        <w:t>Berlo</w:t>
      </w:r>
      <w:proofErr w:type="spellEnd"/>
      <w:r w:rsidR="00C61852">
        <w:rPr>
          <w:rFonts w:ascii="Arial" w:hAnsi="Arial" w:cs="Arial"/>
        </w:rPr>
        <w:t xml:space="preserve"> believed that the sender and</w:t>
      </w:r>
    </w:p>
    <w:p w14:paraId="2E51A1C5" w14:textId="22D1B26F" w:rsidR="00C61852" w:rsidRDefault="00C61852" w:rsidP="00620F98">
      <w:pPr>
        <w:rPr>
          <w:rFonts w:ascii="Arial" w:hAnsi="Arial" w:cs="Arial"/>
        </w:rPr>
      </w:pPr>
      <w:r>
        <w:rPr>
          <w:rFonts w:ascii="Arial" w:hAnsi="Arial" w:cs="Arial"/>
        </w:rPr>
        <w:t xml:space="preserve">           The receiver should have similar attributes and backgrounds for </w:t>
      </w:r>
      <w:proofErr w:type="gramStart"/>
      <w:r>
        <w:rPr>
          <w:rFonts w:ascii="Arial" w:hAnsi="Arial" w:cs="Arial"/>
        </w:rPr>
        <w:t>effective</w:t>
      </w:r>
      <w:proofErr w:type="gramEnd"/>
      <w:r>
        <w:rPr>
          <w:rFonts w:ascii="Arial" w:hAnsi="Arial" w:cs="Arial"/>
        </w:rPr>
        <w:t xml:space="preserve"> </w:t>
      </w:r>
    </w:p>
    <w:p w14:paraId="61B720EB" w14:textId="030239FF" w:rsidR="00C61852" w:rsidRDefault="00C61852" w:rsidP="00620F98">
      <w:pPr>
        <w:rPr>
          <w:rFonts w:ascii="Arial" w:hAnsi="Arial" w:cs="Arial"/>
        </w:rPr>
      </w:pPr>
      <w:r>
        <w:rPr>
          <w:rFonts w:ascii="Arial" w:hAnsi="Arial" w:cs="Arial"/>
        </w:rPr>
        <w:t xml:space="preserve">           </w:t>
      </w:r>
      <w:r w:rsidR="000A4B0D">
        <w:rPr>
          <w:rFonts w:ascii="Arial" w:hAnsi="Arial" w:cs="Arial"/>
        </w:rPr>
        <w:t>c</w:t>
      </w:r>
      <w:r>
        <w:rPr>
          <w:rFonts w:ascii="Arial" w:hAnsi="Arial" w:cs="Arial"/>
        </w:rPr>
        <w:t xml:space="preserve">ommunication to take place. Things such as </w:t>
      </w:r>
      <w:r w:rsidR="000A4B0D">
        <w:rPr>
          <w:rFonts w:ascii="Arial" w:hAnsi="Arial" w:cs="Arial"/>
        </w:rPr>
        <w:t>c</w:t>
      </w:r>
      <w:r>
        <w:rPr>
          <w:rFonts w:ascii="Arial" w:hAnsi="Arial" w:cs="Arial"/>
        </w:rPr>
        <w:t xml:space="preserve">ommunication </w:t>
      </w:r>
      <w:r w:rsidR="000A4B0D">
        <w:rPr>
          <w:rFonts w:ascii="Arial" w:hAnsi="Arial" w:cs="Arial"/>
        </w:rPr>
        <w:t>s</w:t>
      </w:r>
      <w:r>
        <w:rPr>
          <w:rFonts w:ascii="Arial" w:hAnsi="Arial" w:cs="Arial"/>
        </w:rPr>
        <w:t xml:space="preserve">kills </w:t>
      </w:r>
      <w:r w:rsidR="000A4B0D">
        <w:rPr>
          <w:rFonts w:ascii="Arial" w:hAnsi="Arial" w:cs="Arial"/>
        </w:rPr>
        <w:t>are</w:t>
      </w:r>
      <w:r>
        <w:rPr>
          <w:rFonts w:ascii="Arial" w:hAnsi="Arial" w:cs="Arial"/>
        </w:rPr>
        <w:t xml:space="preserve"> affected </w:t>
      </w:r>
      <w:proofErr w:type="gramStart"/>
      <w:r>
        <w:rPr>
          <w:rFonts w:ascii="Arial" w:hAnsi="Arial" w:cs="Arial"/>
        </w:rPr>
        <w:t>by</w:t>
      </w:r>
      <w:proofErr w:type="gramEnd"/>
      <w:r>
        <w:rPr>
          <w:rFonts w:ascii="Arial" w:hAnsi="Arial" w:cs="Arial"/>
        </w:rPr>
        <w:t xml:space="preserve"> </w:t>
      </w:r>
    </w:p>
    <w:p w14:paraId="5EC21080" w14:textId="12BE319C" w:rsidR="00C61852" w:rsidRDefault="00C61852" w:rsidP="00620F98">
      <w:pPr>
        <w:rPr>
          <w:rFonts w:ascii="Arial" w:hAnsi="Arial" w:cs="Arial"/>
        </w:rPr>
      </w:pPr>
      <w:r>
        <w:rPr>
          <w:rFonts w:ascii="Arial" w:hAnsi="Arial" w:cs="Arial"/>
        </w:rPr>
        <w:t xml:space="preserve">           </w:t>
      </w:r>
      <w:r w:rsidR="000A4B0D">
        <w:rPr>
          <w:rFonts w:ascii="Arial" w:hAnsi="Arial" w:cs="Arial"/>
        </w:rPr>
        <w:t>a</w:t>
      </w:r>
      <w:r>
        <w:rPr>
          <w:rFonts w:ascii="Arial" w:hAnsi="Arial" w:cs="Arial"/>
        </w:rPr>
        <w:t>ttitude, knowledge, social systems and culture.</w:t>
      </w:r>
    </w:p>
    <w:p w14:paraId="379EC876" w14:textId="4FBC64D3" w:rsidR="00C61852" w:rsidRDefault="00C61852" w:rsidP="00620F98">
      <w:pPr>
        <w:rPr>
          <w:rFonts w:ascii="Arial" w:hAnsi="Arial" w:cs="Arial"/>
        </w:rPr>
      </w:pPr>
      <w:r>
        <w:rPr>
          <w:rFonts w:ascii="Arial" w:hAnsi="Arial" w:cs="Arial"/>
        </w:rPr>
        <w:t xml:space="preserve">           M-Message is the content that is being transmitted and is affected</w:t>
      </w:r>
      <w:r w:rsidR="000A4B0D">
        <w:rPr>
          <w:rFonts w:ascii="Arial" w:hAnsi="Arial" w:cs="Arial"/>
        </w:rPr>
        <w:t xml:space="preserve"> by</w:t>
      </w:r>
      <w:r>
        <w:rPr>
          <w:rFonts w:ascii="Arial" w:hAnsi="Arial" w:cs="Arial"/>
        </w:rPr>
        <w:t xml:space="preserve"> </w:t>
      </w:r>
      <w:proofErr w:type="gramStart"/>
      <w:r w:rsidR="000A4B0D">
        <w:rPr>
          <w:rFonts w:ascii="Arial" w:hAnsi="Arial" w:cs="Arial"/>
        </w:rPr>
        <w:t>elements</w:t>
      </w:r>
      <w:proofErr w:type="gramEnd"/>
    </w:p>
    <w:p w14:paraId="7170E216" w14:textId="6273BCD2" w:rsidR="00C61852" w:rsidRDefault="00C61852" w:rsidP="00620F98">
      <w:pPr>
        <w:rPr>
          <w:rFonts w:ascii="Arial" w:hAnsi="Arial" w:cs="Arial"/>
        </w:rPr>
      </w:pPr>
      <w:r>
        <w:rPr>
          <w:rFonts w:ascii="Arial" w:hAnsi="Arial" w:cs="Arial"/>
        </w:rPr>
        <w:t xml:space="preserve">           </w:t>
      </w:r>
      <w:r w:rsidR="000A4B0D">
        <w:rPr>
          <w:rFonts w:ascii="Arial" w:hAnsi="Arial" w:cs="Arial"/>
        </w:rPr>
        <w:t>t</w:t>
      </w:r>
      <w:r>
        <w:rPr>
          <w:rFonts w:ascii="Arial" w:hAnsi="Arial" w:cs="Arial"/>
        </w:rPr>
        <w:t>hat are non-verbal</w:t>
      </w:r>
      <w:r w:rsidR="00001B2D">
        <w:rPr>
          <w:rFonts w:ascii="Arial" w:hAnsi="Arial" w:cs="Arial"/>
        </w:rPr>
        <w:t xml:space="preserve">, treatment, structure and code or form in which the message </w:t>
      </w:r>
      <w:proofErr w:type="gramStart"/>
      <w:r w:rsidR="00001B2D">
        <w:rPr>
          <w:rFonts w:ascii="Arial" w:hAnsi="Arial" w:cs="Arial"/>
        </w:rPr>
        <w:t>is</w:t>
      </w:r>
      <w:proofErr w:type="gramEnd"/>
      <w:r w:rsidR="00001B2D">
        <w:rPr>
          <w:rFonts w:ascii="Arial" w:hAnsi="Arial" w:cs="Arial"/>
        </w:rPr>
        <w:t xml:space="preserve"> </w:t>
      </w:r>
    </w:p>
    <w:p w14:paraId="19264953" w14:textId="13FEC743" w:rsidR="00001B2D" w:rsidRDefault="00001B2D" w:rsidP="00620F98">
      <w:pPr>
        <w:rPr>
          <w:rFonts w:ascii="Arial" w:hAnsi="Arial" w:cs="Arial"/>
        </w:rPr>
      </w:pPr>
      <w:r>
        <w:rPr>
          <w:rFonts w:ascii="Arial" w:hAnsi="Arial" w:cs="Arial"/>
        </w:rPr>
        <w:t xml:space="preserve">           </w:t>
      </w:r>
      <w:r w:rsidR="000A4B0D">
        <w:rPr>
          <w:rFonts w:ascii="Arial" w:hAnsi="Arial" w:cs="Arial"/>
        </w:rPr>
        <w:t>s</w:t>
      </w:r>
      <w:r>
        <w:rPr>
          <w:rFonts w:ascii="Arial" w:hAnsi="Arial" w:cs="Arial"/>
        </w:rPr>
        <w:t>ent be it language, text or video.</w:t>
      </w:r>
    </w:p>
    <w:p w14:paraId="4C4E56F0" w14:textId="4F15BE44" w:rsidR="00001B2D" w:rsidRDefault="00001B2D" w:rsidP="00620F98">
      <w:pPr>
        <w:rPr>
          <w:rFonts w:ascii="Arial" w:hAnsi="Arial" w:cs="Arial"/>
        </w:rPr>
      </w:pPr>
      <w:r>
        <w:rPr>
          <w:rFonts w:ascii="Arial" w:hAnsi="Arial" w:cs="Arial"/>
        </w:rPr>
        <w:t xml:space="preserve">           C-Channel is the medium engaged to transmit the message and it is affected </w:t>
      </w:r>
      <w:proofErr w:type="gramStart"/>
      <w:r>
        <w:rPr>
          <w:rFonts w:ascii="Arial" w:hAnsi="Arial" w:cs="Arial"/>
        </w:rPr>
        <w:t>by</w:t>
      </w:r>
      <w:proofErr w:type="gramEnd"/>
      <w:r>
        <w:rPr>
          <w:rFonts w:ascii="Arial" w:hAnsi="Arial" w:cs="Arial"/>
        </w:rPr>
        <w:t xml:space="preserve"> </w:t>
      </w:r>
    </w:p>
    <w:p w14:paraId="10310DD9" w14:textId="50314654" w:rsidR="00001B2D" w:rsidRDefault="00001B2D" w:rsidP="00620F98">
      <w:pPr>
        <w:rPr>
          <w:rFonts w:ascii="Arial" w:hAnsi="Arial" w:cs="Arial"/>
        </w:rPr>
      </w:pPr>
      <w:r>
        <w:rPr>
          <w:rFonts w:ascii="Arial" w:hAnsi="Arial" w:cs="Arial"/>
        </w:rPr>
        <w:t xml:space="preserve">           </w:t>
      </w:r>
      <w:r w:rsidR="000A4B0D">
        <w:rPr>
          <w:rFonts w:ascii="Arial" w:hAnsi="Arial" w:cs="Arial"/>
        </w:rPr>
        <w:t>the</w:t>
      </w:r>
      <w:r>
        <w:rPr>
          <w:rFonts w:ascii="Arial" w:hAnsi="Arial" w:cs="Arial"/>
        </w:rPr>
        <w:t xml:space="preserve"> five human senses such as Hearing, Seeing, Touching, Smelling and Tasting.</w:t>
      </w:r>
    </w:p>
    <w:p w14:paraId="14656EBF" w14:textId="57AE0E1C" w:rsidR="00001B2D" w:rsidRDefault="00001B2D" w:rsidP="00620F98">
      <w:pPr>
        <w:rPr>
          <w:rFonts w:ascii="Arial" w:hAnsi="Arial" w:cs="Arial"/>
        </w:rPr>
      </w:pPr>
      <w:r>
        <w:rPr>
          <w:rFonts w:ascii="Arial" w:hAnsi="Arial" w:cs="Arial"/>
        </w:rPr>
        <w:t xml:space="preserve">           R- Receiver is the person who gets the message. The receiver according to this </w:t>
      </w:r>
    </w:p>
    <w:p w14:paraId="4B60333E" w14:textId="19D3702F" w:rsidR="00001B2D" w:rsidRDefault="00001B2D" w:rsidP="00620F98">
      <w:pPr>
        <w:rPr>
          <w:rFonts w:ascii="Arial" w:hAnsi="Arial" w:cs="Arial"/>
        </w:rPr>
      </w:pPr>
      <w:r>
        <w:rPr>
          <w:rFonts w:ascii="Arial" w:hAnsi="Arial" w:cs="Arial"/>
        </w:rPr>
        <w:t xml:space="preserve">           </w:t>
      </w:r>
      <w:r w:rsidR="000A4B0D">
        <w:rPr>
          <w:rFonts w:ascii="Arial" w:hAnsi="Arial" w:cs="Arial"/>
        </w:rPr>
        <w:t>m</w:t>
      </w:r>
      <w:r>
        <w:rPr>
          <w:rFonts w:ascii="Arial" w:hAnsi="Arial" w:cs="Arial"/>
        </w:rPr>
        <w:t>odel is similar attributes to the Sender.</w:t>
      </w:r>
    </w:p>
    <w:p w14:paraId="6896AF9E" w14:textId="62FC69A1" w:rsidR="00E073FB" w:rsidRDefault="00E073FB" w:rsidP="00620F98">
      <w:pPr>
        <w:rPr>
          <w:rFonts w:ascii="Arial" w:hAnsi="Arial" w:cs="Arial"/>
        </w:rPr>
      </w:pPr>
      <w:r>
        <w:rPr>
          <w:rFonts w:ascii="Arial" w:hAnsi="Arial" w:cs="Arial"/>
        </w:rPr>
        <w:t xml:space="preserve">           Criticism of </w:t>
      </w:r>
      <w:r w:rsidR="000A4B0D">
        <w:rPr>
          <w:rFonts w:ascii="Arial" w:hAnsi="Arial" w:cs="Arial"/>
        </w:rPr>
        <w:t>the</w:t>
      </w:r>
      <w:r>
        <w:rPr>
          <w:rFonts w:ascii="Arial" w:hAnsi="Arial" w:cs="Arial"/>
        </w:rPr>
        <w:t xml:space="preserve"> SMCR Model of Communication</w:t>
      </w:r>
    </w:p>
    <w:p w14:paraId="01D88125" w14:textId="53A0803B" w:rsidR="00E073FB" w:rsidRDefault="00E073FB" w:rsidP="00620F98">
      <w:pPr>
        <w:rPr>
          <w:rFonts w:ascii="Arial" w:hAnsi="Arial" w:cs="Arial"/>
        </w:rPr>
      </w:pPr>
      <w:r>
        <w:rPr>
          <w:rFonts w:ascii="Arial" w:hAnsi="Arial" w:cs="Arial"/>
        </w:rPr>
        <w:t xml:space="preserve">           The sender and receiver must be similar as mentioned above and it is unrealistic.</w:t>
      </w:r>
    </w:p>
    <w:p w14:paraId="362353E4" w14:textId="65E85A5C" w:rsidR="00E073FB" w:rsidRDefault="00E073FB" w:rsidP="00620F98">
      <w:pPr>
        <w:rPr>
          <w:rFonts w:ascii="Arial" w:hAnsi="Arial" w:cs="Arial"/>
        </w:rPr>
      </w:pPr>
      <w:r>
        <w:rPr>
          <w:rFonts w:ascii="Arial" w:hAnsi="Arial" w:cs="Arial"/>
        </w:rPr>
        <w:t xml:space="preserve">           There is no </w:t>
      </w:r>
      <w:proofErr w:type="gramStart"/>
      <w:r>
        <w:rPr>
          <w:rFonts w:ascii="Arial" w:hAnsi="Arial" w:cs="Arial"/>
        </w:rPr>
        <w:t>feedback</w:t>
      </w:r>
      <w:proofErr w:type="gramEnd"/>
      <w:r w:rsidR="00001B2D">
        <w:rPr>
          <w:rFonts w:ascii="Arial" w:hAnsi="Arial" w:cs="Arial"/>
        </w:rPr>
        <w:t xml:space="preserve"> and no communication barriers are noted. Noise is </w:t>
      </w:r>
      <w:proofErr w:type="gramStart"/>
      <w:r w:rsidR="00001B2D">
        <w:rPr>
          <w:rFonts w:ascii="Arial" w:hAnsi="Arial" w:cs="Arial"/>
        </w:rPr>
        <w:t>not</w:t>
      </w:r>
      <w:proofErr w:type="gramEnd"/>
      <w:r w:rsidR="00001B2D">
        <w:rPr>
          <w:rFonts w:ascii="Arial" w:hAnsi="Arial" w:cs="Arial"/>
        </w:rPr>
        <w:t xml:space="preserve"> </w:t>
      </w:r>
    </w:p>
    <w:p w14:paraId="1DDF6EA0" w14:textId="6128FF37" w:rsidR="00001B2D" w:rsidRDefault="00001B2D" w:rsidP="00620F98">
      <w:pPr>
        <w:rPr>
          <w:rFonts w:ascii="Arial" w:hAnsi="Arial" w:cs="Arial"/>
        </w:rPr>
      </w:pPr>
      <w:r>
        <w:rPr>
          <w:rFonts w:ascii="Arial" w:hAnsi="Arial" w:cs="Arial"/>
        </w:rPr>
        <w:t xml:space="preserve">           </w:t>
      </w:r>
      <w:r w:rsidR="000A4B0D">
        <w:rPr>
          <w:rFonts w:ascii="Arial" w:hAnsi="Arial" w:cs="Arial"/>
        </w:rPr>
        <w:t>i</w:t>
      </w:r>
      <w:r>
        <w:rPr>
          <w:rFonts w:ascii="Arial" w:hAnsi="Arial" w:cs="Arial"/>
        </w:rPr>
        <w:t xml:space="preserve">ncluded and it is a complicated model to implement. Like Shannon Weaver, </w:t>
      </w:r>
    </w:p>
    <w:p w14:paraId="27CAC6D4" w14:textId="1C341661" w:rsidR="00F415BB" w:rsidRDefault="00001B2D" w:rsidP="00620F98">
      <w:pPr>
        <w:rPr>
          <w:rFonts w:ascii="Arial" w:hAnsi="Arial" w:cs="Arial"/>
        </w:rPr>
      </w:pPr>
      <w:r>
        <w:rPr>
          <w:rFonts w:ascii="Arial" w:hAnsi="Arial" w:cs="Arial"/>
        </w:rPr>
        <w:t xml:space="preserve">           </w:t>
      </w:r>
      <w:r w:rsidR="000A4B0D">
        <w:rPr>
          <w:rFonts w:ascii="Arial" w:hAnsi="Arial" w:cs="Arial"/>
        </w:rPr>
        <w:t>t</w:t>
      </w:r>
      <w:r w:rsidR="00DA0D75">
        <w:rPr>
          <w:rFonts w:ascii="Arial" w:hAnsi="Arial" w:cs="Arial"/>
        </w:rPr>
        <w:t>his</w:t>
      </w:r>
      <w:r w:rsidR="000A4B0D">
        <w:rPr>
          <w:rFonts w:ascii="Arial" w:hAnsi="Arial" w:cs="Arial"/>
        </w:rPr>
        <w:t xml:space="preserve"> is</w:t>
      </w:r>
      <w:r w:rsidR="00DA0D75">
        <w:rPr>
          <w:rFonts w:ascii="Arial" w:hAnsi="Arial" w:cs="Arial"/>
        </w:rPr>
        <w:t xml:space="preserve"> also a linear model.</w:t>
      </w:r>
      <w:r w:rsidR="00E073FB">
        <w:rPr>
          <w:rFonts w:ascii="Arial" w:hAnsi="Arial" w:cs="Arial"/>
        </w:rPr>
        <w:t xml:space="preserve"> </w:t>
      </w:r>
      <w:r w:rsidR="00F415BB">
        <w:rPr>
          <w:rFonts w:ascii="Arial" w:hAnsi="Arial" w:cs="Arial"/>
        </w:rPr>
        <w:t xml:space="preserve"> </w:t>
      </w:r>
    </w:p>
    <w:p w14:paraId="50C9075A" w14:textId="771CB1CB" w:rsidR="00E073FB" w:rsidRDefault="00E073FB" w:rsidP="00620F98">
      <w:pPr>
        <w:rPr>
          <w:rFonts w:ascii="Arial" w:hAnsi="Arial" w:cs="Arial"/>
        </w:rPr>
      </w:pPr>
      <w:r>
        <w:rPr>
          <w:rFonts w:ascii="Arial" w:hAnsi="Arial" w:cs="Arial"/>
        </w:rPr>
        <w:t xml:space="preserve">           This model misses the sixth human sense of thinking or analysing things</w:t>
      </w:r>
      <w:r w:rsidR="000C07AC">
        <w:rPr>
          <w:rFonts w:ascii="Arial" w:hAnsi="Arial" w:cs="Arial"/>
        </w:rPr>
        <w:t>.</w:t>
      </w:r>
    </w:p>
    <w:p w14:paraId="22DDAACA" w14:textId="2CEDCC8B" w:rsidR="00DA0D75" w:rsidRDefault="00DA0D75" w:rsidP="00620F98">
      <w:pPr>
        <w:rPr>
          <w:rFonts w:ascii="Arial" w:hAnsi="Arial" w:cs="Arial"/>
        </w:rPr>
      </w:pPr>
    </w:p>
    <w:p w14:paraId="39CCBD13" w14:textId="41E4E096" w:rsidR="00DA0D75" w:rsidRPr="000A4B0D" w:rsidRDefault="00DA0D75" w:rsidP="00DA0D75">
      <w:pPr>
        <w:pStyle w:val="ListParagraph"/>
        <w:numPr>
          <w:ilvl w:val="1"/>
          <w:numId w:val="4"/>
        </w:numPr>
        <w:rPr>
          <w:rFonts w:ascii="Arial" w:hAnsi="Arial" w:cs="Arial"/>
          <w:u w:val="single"/>
        </w:rPr>
      </w:pPr>
      <w:r w:rsidRPr="000A4B0D">
        <w:rPr>
          <w:rFonts w:ascii="Arial" w:hAnsi="Arial" w:cs="Arial"/>
          <w:u w:val="single"/>
        </w:rPr>
        <w:t>Communication Skills</w:t>
      </w:r>
    </w:p>
    <w:p w14:paraId="7373F0AC" w14:textId="1881B754" w:rsidR="00DA0D75" w:rsidRDefault="00DA0D75" w:rsidP="00DA0D75">
      <w:pPr>
        <w:pStyle w:val="ListParagraph"/>
        <w:numPr>
          <w:ilvl w:val="1"/>
          <w:numId w:val="4"/>
        </w:numPr>
        <w:rPr>
          <w:rFonts w:ascii="Arial" w:hAnsi="Arial" w:cs="Arial"/>
        </w:rPr>
      </w:pPr>
      <w:r w:rsidRPr="000A4B0D">
        <w:rPr>
          <w:rFonts w:ascii="Arial" w:hAnsi="Arial" w:cs="Arial"/>
          <w:u w:val="single"/>
        </w:rPr>
        <w:t>Verbal Communication</w:t>
      </w:r>
      <w:r w:rsidR="0055410F">
        <w:rPr>
          <w:rFonts w:ascii="Arial" w:hAnsi="Arial" w:cs="Arial"/>
        </w:rPr>
        <w:t>:</w:t>
      </w:r>
      <w:r w:rsidR="00A66F3D">
        <w:rPr>
          <w:rFonts w:ascii="Arial" w:hAnsi="Arial" w:cs="Arial"/>
        </w:rPr>
        <w:t xml:space="preserve"> Verbal communication is spoken, oral and written.</w:t>
      </w:r>
      <w:r w:rsidR="0055410F">
        <w:rPr>
          <w:rFonts w:ascii="Arial" w:hAnsi="Arial" w:cs="Arial"/>
        </w:rPr>
        <w:t xml:space="preserve"> Verbal communication includes both our words and our verbal fillers such as um, like. Verbal messages come about through language Maund et al, (2017, p.67). Effective communication involves an accurate interpretation of other people’s verbal messages. Robinson and Robinson (1982) stated that when speakers are regularly conveying verbal messages to listeners, they should consider that many factors can contribute to the failure to understand the meaning by the listener.</w:t>
      </w:r>
    </w:p>
    <w:p w14:paraId="7CFD3B7A" w14:textId="40F52162" w:rsidR="006C5551" w:rsidRDefault="006C5551" w:rsidP="006C5551">
      <w:pPr>
        <w:pStyle w:val="ListParagraph"/>
        <w:ind w:left="1092"/>
        <w:rPr>
          <w:rFonts w:ascii="Arial" w:hAnsi="Arial" w:cs="Arial"/>
        </w:rPr>
      </w:pPr>
      <w:r>
        <w:rPr>
          <w:rFonts w:ascii="Arial" w:hAnsi="Arial" w:cs="Arial"/>
        </w:rPr>
        <w:t>The symbols used by communicators are sometimes not exact. “</w:t>
      </w:r>
      <w:proofErr w:type="gramStart"/>
      <w:r>
        <w:rPr>
          <w:rFonts w:ascii="Arial" w:hAnsi="Arial" w:cs="Arial"/>
        </w:rPr>
        <w:t>So</w:t>
      </w:r>
      <w:proofErr w:type="gramEnd"/>
      <w:r>
        <w:rPr>
          <w:rFonts w:ascii="Arial" w:hAnsi="Arial" w:cs="Arial"/>
        </w:rPr>
        <w:t xml:space="preserve"> we construct meanings as we interact</w:t>
      </w:r>
      <w:r w:rsidR="00A66F3D">
        <w:rPr>
          <w:rFonts w:ascii="Arial" w:hAnsi="Arial" w:cs="Arial"/>
        </w:rPr>
        <w:t xml:space="preserve"> with other people by processing the information in our own heads” Duck, (1994); </w:t>
      </w:r>
      <w:proofErr w:type="spellStart"/>
      <w:r w:rsidR="00A66F3D">
        <w:rPr>
          <w:rFonts w:ascii="Arial" w:hAnsi="Arial" w:cs="Arial"/>
        </w:rPr>
        <w:t>Keyton</w:t>
      </w:r>
      <w:proofErr w:type="spellEnd"/>
      <w:r w:rsidR="00A66F3D">
        <w:rPr>
          <w:rFonts w:ascii="Arial" w:hAnsi="Arial" w:cs="Arial"/>
        </w:rPr>
        <w:t xml:space="preserve"> and Beck, (2010).</w:t>
      </w:r>
    </w:p>
    <w:p w14:paraId="3C9E2F97" w14:textId="7C36AC25" w:rsidR="00A66F3D" w:rsidRDefault="00A66F3D" w:rsidP="00A66F3D">
      <w:pPr>
        <w:pStyle w:val="ListParagraph"/>
        <w:numPr>
          <w:ilvl w:val="1"/>
          <w:numId w:val="4"/>
        </w:numPr>
        <w:rPr>
          <w:rFonts w:ascii="Arial" w:hAnsi="Arial" w:cs="Arial"/>
        </w:rPr>
      </w:pPr>
      <w:r w:rsidRPr="000A4B0D">
        <w:rPr>
          <w:rFonts w:ascii="Arial" w:hAnsi="Arial" w:cs="Arial"/>
          <w:u w:val="single"/>
        </w:rPr>
        <w:lastRenderedPageBreak/>
        <w:t>Non-Verbal</w:t>
      </w:r>
      <w:r w:rsidRPr="00A66F3D">
        <w:rPr>
          <w:rFonts w:ascii="Arial" w:hAnsi="Arial" w:cs="Arial"/>
        </w:rPr>
        <w:t>-This is communication that is also known as body language and</w:t>
      </w:r>
    </w:p>
    <w:p w14:paraId="58771475" w14:textId="2A20DC1E" w:rsidR="00540783" w:rsidRDefault="00540783" w:rsidP="00540783">
      <w:pPr>
        <w:pStyle w:val="ListParagraph"/>
        <w:ind w:left="1092"/>
        <w:rPr>
          <w:rFonts w:ascii="Arial" w:hAnsi="Arial" w:cs="Arial"/>
        </w:rPr>
      </w:pPr>
      <w:r>
        <w:rPr>
          <w:rFonts w:ascii="Arial" w:hAnsi="Arial" w:cs="Arial"/>
        </w:rPr>
        <w:t xml:space="preserve">Includes all the </w:t>
      </w:r>
      <w:proofErr w:type="gramStart"/>
      <w:r>
        <w:rPr>
          <w:rFonts w:ascii="Arial" w:hAnsi="Arial" w:cs="Arial"/>
        </w:rPr>
        <w:t>ways</w:t>
      </w:r>
      <w:proofErr w:type="gramEnd"/>
      <w:r>
        <w:rPr>
          <w:rFonts w:ascii="Arial" w:hAnsi="Arial" w:cs="Arial"/>
        </w:rPr>
        <w:t xml:space="preserve"> that we interact without the use of words such as gestures, facial expressions, posture, tone of voice, signals or signs. It is “Communication other than written or spoken language that creates meaning for someone” Ivy and Wahl</w:t>
      </w:r>
      <w:r w:rsidR="00AB0ED2">
        <w:rPr>
          <w:rFonts w:ascii="Arial" w:hAnsi="Arial" w:cs="Arial"/>
        </w:rPr>
        <w:t>, (2014,</w:t>
      </w:r>
      <w:r>
        <w:rPr>
          <w:rFonts w:ascii="Arial" w:hAnsi="Arial" w:cs="Arial"/>
        </w:rPr>
        <w:t xml:space="preserve"> p.5). Research shows that about 55%of messages between people are communicated non-verbally, </w:t>
      </w:r>
      <w:proofErr w:type="spellStart"/>
      <w:r>
        <w:rPr>
          <w:rFonts w:ascii="Arial" w:hAnsi="Arial" w:cs="Arial"/>
        </w:rPr>
        <w:t>Lavan</w:t>
      </w:r>
      <w:proofErr w:type="spellEnd"/>
      <w:r>
        <w:rPr>
          <w:rFonts w:ascii="Arial" w:hAnsi="Arial" w:cs="Arial"/>
        </w:rPr>
        <w:t>, (2002).</w:t>
      </w:r>
    </w:p>
    <w:p w14:paraId="0B61C722" w14:textId="4092CEC5" w:rsidR="00540783" w:rsidRDefault="00540783" w:rsidP="00540783">
      <w:pPr>
        <w:pStyle w:val="ListParagraph"/>
        <w:ind w:left="1092"/>
        <w:rPr>
          <w:rFonts w:ascii="Arial" w:hAnsi="Arial" w:cs="Arial"/>
        </w:rPr>
      </w:pPr>
      <w:r>
        <w:rPr>
          <w:rFonts w:ascii="Arial" w:hAnsi="Arial" w:cs="Arial"/>
        </w:rPr>
        <w:t xml:space="preserve">The purpose of non-verbal communication </w:t>
      </w:r>
      <w:proofErr w:type="gramStart"/>
      <w:r>
        <w:rPr>
          <w:rFonts w:ascii="Arial" w:hAnsi="Arial" w:cs="Arial"/>
        </w:rPr>
        <w:t>are</w:t>
      </w:r>
      <w:proofErr w:type="gramEnd"/>
      <w:r>
        <w:rPr>
          <w:rFonts w:ascii="Arial" w:hAnsi="Arial" w:cs="Arial"/>
        </w:rPr>
        <w:t xml:space="preserve"> to express emotion, to convey interpersonal attitudes</w:t>
      </w:r>
      <w:r w:rsidR="00AB0ED2">
        <w:rPr>
          <w:rFonts w:ascii="Arial" w:hAnsi="Arial" w:cs="Arial"/>
        </w:rPr>
        <w:t>, to present one’s personality and to accompany verbal communications Ekman, (1965).</w:t>
      </w:r>
      <w:r w:rsidR="000D70EB">
        <w:rPr>
          <w:rFonts w:ascii="Arial" w:hAnsi="Arial" w:cs="Arial"/>
        </w:rPr>
        <w:t xml:space="preserve"> We had a problem at our workplace with one of the team leaders when he was giving handover to the next shift. He would speak very</w:t>
      </w:r>
      <w:r w:rsidR="00E574A6">
        <w:rPr>
          <w:rFonts w:ascii="Arial" w:hAnsi="Arial" w:cs="Arial"/>
        </w:rPr>
        <w:t xml:space="preserve"> fast</w:t>
      </w:r>
      <w:r w:rsidR="000D70EB">
        <w:rPr>
          <w:rFonts w:ascii="Arial" w:hAnsi="Arial" w:cs="Arial"/>
        </w:rPr>
        <w:t xml:space="preserve"> and with a high</w:t>
      </w:r>
      <w:r w:rsidR="00E574A6">
        <w:rPr>
          <w:rFonts w:ascii="Arial" w:hAnsi="Arial" w:cs="Arial"/>
        </w:rPr>
        <w:t>-</w:t>
      </w:r>
      <w:r w:rsidR="000D70EB">
        <w:rPr>
          <w:rFonts w:ascii="Arial" w:hAnsi="Arial" w:cs="Arial"/>
        </w:rPr>
        <w:t>pitched voice such that many people could not under</w:t>
      </w:r>
      <w:r w:rsidR="00E532B8">
        <w:rPr>
          <w:rFonts w:ascii="Arial" w:hAnsi="Arial" w:cs="Arial"/>
        </w:rPr>
        <w:t>stand what he was saying. We requested a meeting with the manager to resolve the matter and the issue was addressed amicably</w:t>
      </w:r>
      <w:r w:rsidR="00F679EF">
        <w:rPr>
          <w:rFonts w:ascii="Arial" w:hAnsi="Arial" w:cs="Arial"/>
        </w:rPr>
        <w:t xml:space="preserve"> and the team leader was reminded that he should check if people understood what he said. If people have questions, they should ask him before the leave the staff room.</w:t>
      </w:r>
      <w:r w:rsidR="00E532B8">
        <w:rPr>
          <w:rFonts w:ascii="Arial" w:hAnsi="Arial" w:cs="Arial"/>
        </w:rPr>
        <w:t xml:space="preserve"> Robinson and Robinson (1982)</w:t>
      </w:r>
      <w:r w:rsidR="00F679EF">
        <w:rPr>
          <w:rFonts w:ascii="Arial" w:hAnsi="Arial" w:cs="Arial"/>
        </w:rPr>
        <w:t xml:space="preserve"> as highlighted above.</w:t>
      </w:r>
    </w:p>
    <w:p w14:paraId="27D86D41" w14:textId="488564D9" w:rsidR="00AB0ED2" w:rsidRDefault="00AB0ED2" w:rsidP="00AB0ED2">
      <w:pPr>
        <w:pStyle w:val="ListParagraph"/>
        <w:numPr>
          <w:ilvl w:val="1"/>
          <w:numId w:val="4"/>
        </w:numPr>
        <w:rPr>
          <w:rFonts w:ascii="Arial" w:hAnsi="Arial" w:cs="Arial"/>
        </w:rPr>
      </w:pPr>
      <w:r w:rsidRPr="000A4B0D">
        <w:rPr>
          <w:rFonts w:ascii="Arial" w:hAnsi="Arial" w:cs="Arial"/>
          <w:u w:val="single"/>
        </w:rPr>
        <w:t>Listening</w:t>
      </w:r>
      <w:r w:rsidRPr="00AB0ED2">
        <w:rPr>
          <w:rFonts w:ascii="Arial" w:hAnsi="Arial" w:cs="Arial"/>
        </w:rPr>
        <w:t>-</w:t>
      </w:r>
      <w:r w:rsidR="00AC06E0">
        <w:rPr>
          <w:rFonts w:ascii="Arial" w:hAnsi="Arial" w:cs="Arial"/>
        </w:rPr>
        <w:t>Active listening requires the listener to concentrate with undivided attention on the speaker</w:t>
      </w:r>
      <w:r w:rsidR="00E45E09">
        <w:rPr>
          <w:rFonts w:ascii="Arial" w:hAnsi="Arial" w:cs="Arial"/>
        </w:rPr>
        <w:t xml:space="preserve">. </w:t>
      </w:r>
      <w:r w:rsidRPr="00AB0ED2">
        <w:rPr>
          <w:rFonts w:ascii="Arial" w:hAnsi="Arial" w:cs="Arial"/>
        </w:rPr>
        <w:t xml:space="preserve">Listening is the ability to focus on the verbal and non-verbal messages </w:t>
      </w:r>
      <w:r w:rsidR="00E45E09">
        <w:rPr>
          <w:rFonts w:ascii="Arial" w:hAnsi="Arial" w:cs="Arial"/>
        </w:rPr>
        <w:t>being transmitted in order to establish meaning. Effective listening is essential in enhancing relationships between people. According to Crockett, (2011), the ordinary person remembers between 25% and 50% of what we hear. Sypher et al, (1989), concluded that a person’s ability to listen has far-reaching consequences in terms of</w:t>
      </w:r>
      <w:r w:rsidR="004F3C9B">
        <w:rPr>
          <w:rFonts w:ascii="Arial" w:hAnsi="Arial" w:cs="Arial"/>
        </w:rPr>
        <w:t xml:space="preserve"> productivity, teamworking and personal success. There are three levels of listening for the professional person and these </w:t>
      </w:r>
      <w:proofErr w:type="gramStart"/>
      <w:r w:rsidR="004F3C9B">
        <w:rPr>
          <w:rFonts w:ascii="Arial" w:hAnsi="Arial" w:cs="Arial"/>
        </w:rPr>
        <w:t>are;</w:t>
      </w:r>
      <w:proofErr w:type="gramEnd"/>
      <w:r w:rsidR="004F3C9B">
        <w:rPr>
          <w:rFonts w:ascii="Arial" w:hAnsi="Arial" w:cs="Arial"/>
        </w:rPr>
        <w:t xml:space="preserve"> informational, critical and empathetic listening (that is listening without judging someone and putting yourself in the speaker’s shoes) </w:t>
      </w:r>
      <w:proofErr w:type="spellStart"/>
      <w:r w:rsidR="004F3C9B">
        <w:rPr>
          <w:rFonts w:ascii="Arial" w:hAnsi="Arial" w:cs="Arial"/>
        </w:rPr>
        <w:t>Jalongo</w:t>
      </w:r>
      <w:proofErr w:type="spellEnd"/>
      <w:r w:rsidR="004F3C9B">
        <w:rPr>
          <w:rFonts w:ascii="Arial" w:hAnsi="Arial" w:cs="Arial"/>
        </w:rPr>
        <w:t xml:space="preserve">, (2008). </w:t>
      </w:r>
      <w:r w:rsidR="00E532B8">
        <w:rPr>
          <w:rFonts w:ascii="Arial" w:hAnsi="Arial" w:cs="Arial"/>
        </w:rPr>
        <w:t xml:space="preserve">In another case, we had a work colleague who always had earphones on when at work. As a </w:t>
      </w:r>
      <w:proofErr w:type="gramStart"/>
      <w:r w:rsidR="00E532B8">
        <w:rPr>
          <w:rFonts w:ascii="Arial" w:hAnsi="Arial" w:cs="Arial"/>
        </w:rPr>
        <w:t>result</w:t>
      </w:r>
      <w:proofErr w:type="gramEnd"/>
      <w:r w:rsidR="00E532B8">
        <w:rPr>
          <w:rFonts w:ascii="Arial" w:hAnsi="Arial" w:cs="Arial"/>
        </w:rPr>
        <w:t xml:space="preserve"> his </w:t>
      </w:r>
      <w:r w:rsidR="000C24C9">
        <w:rPr>
          <w:rFonts w:ascii="Arial" w:hAnsi="Arial" w:cs="Arial"/>
        </w:rPr>
        <w:t>performance was affected because he did not listen to instructions</w:t>
      </w:r>
      <w:r w:rsidR="00E532B8">
        <w:rPr>
          <w:rFonts w:ascii="Arial" w:hAnsi="Arial" w:cs="Arial"/>
        </w:rPr>
        <w:t>. He was called to the m</w:t>
      </w:r>
      <w:r w:rsidR="00F679EF">
        <w:rPr>
          <w:rFonts w:ascii="Arial" w:hAnsi="Arial" w:cs="Arial"/>
        </w:rPr>
        <w:t>a</w:t>
      </w:r>
      <w:r w:rsidR="00E532B8">
        <w:rPr>
          <w:rFonts w:ascii="Arial" w:hAnsi="Arial" w:cs="Arial"/>
        </w:rPr>
        <w:t xml:space="preserve">nager’s office and told </w:t>
      </w:r>
      <w:r w:rsidR="008F00DD">
        <w:rPr>
          <w:rFonts w:ascii="Arial" w:hAnsi="Arial" w:cs="Arial"/>
        </w:rPr>
        <w:t xml:space="preserve">not to use his earphones during the shift as they are a barrier to his listening abilities </w:t>
      </w:r>
      <w:proofErr w:type="spellStart"/>
      <w:r w:rsidR="008F00DD">
        <w:rPr>
          <w:rFonts w:ascii="Arial" w:hAnsi="Arial" w:cs="Arial"/>
        </w:rPr>
        <w:t>Jalongo</w:t>
      </w:r>
      <w:proofErr w:type="spellEnd"/>
      <w:r w:rsidR="008F00DD">
        <w:rPr>
          <w:rFonts w:ascii="Arial" w:hAnsi="Arial" w:cs="Arial"/>
        </w:rPr>
        <w:t>, (2008).</w:t>
      </w:r>
    </w:p>
    <w:p w14:paraId="0F333104" w14:textId="77777777" w:rsidR="00F679EF" w:rsidRDefault="008F00DD" w:rsidP="00F679EF">
      <w:pPr>
        <w:pStyle w:val="ListParagraph"/>
        <w:numPr>
          <w:ilvl w:val="0"/>
          <w:numId w:val="13"/>
        </w:numPr>
        <w:rPr>
          <w:rFonts w:ascii="Arial" w:hAnsi="Arial" w:cs="Arial"/>
        </w:rPr>
      </w:pPr>
      <w:r w:rsidRPr="008F00DD">
        <w:rPr>
          <w:rFonts w:ascii="Arial" w:hAnsi="Arial" w:cs="Arial"/>
        </w:rPr>
        <w:t>Conclusion</w:t>
      </w:r>
    </w:p>
    <w:p w14:paraId="0018414D" w14:textId="77777777" w:rsidR="008F3F03" w:rsidRDefault="00F679EF" w:rsidP="00F679EF">
      <w:pPr>
        <w:pStyle w:val="ListParagraph"/>
        <w:ind w:left="1092"/>
        <w:rPr>
          <w:rFonts w:ascii="Arial" w:hAnsi="Arial" w:cs="Arial"/>
        </w:rPr>
      </w:pPr>
      <w:r>
        <w:rPr>
          <w:rFonts w:ascii="Arial" w:hAnsi="Arial" w:cs="Arial"/>
        </w:rPr>
        <w:t xml:space="preserve">This report was about </w:t>
      </w:r>
      <w:r w:rsidR="00BB0A22">
        <w:rPr>
          <w:rFonts w:ascii="Arial" w:hAnsi="Arial" w:cs="Arial"/>
        </w:rPr>
        <w:t>demonstrating my understanding of the three models of communication and communication skills that were discussed in class. I have referred to case studies to show how and to what extent they helped my understanding of same. I have also given examples from my workplace and offered suggestions on how it can be improved based on my findings from theory.</w:t>
      </w:r>
      <w:r w:rsidR="000C24C9">
        <w:rPr>
          <w:rFonts w:ascii="Arial" w:hAnsi="Arial" w:cs="Arial"/>
        </w:rPr>
        <w:t xml:space="preserve"> Furthermore, I have attached diagrams pertaining to the models of communication discussed and my own research notes under the appendices at the end of the report.</w:t>
      </w:r>
    </w:p>
    <w:p w14:paraId="06C5B6A9" w14:textId="77777777" w:rsidR="008F3F03" w:rsidRDefault="008F3F03" w:rsidP="00F679EF">
      <w:pPr>
        <w:pStyle w:val="ListParagraph"/>
        <w:ind w:left="1092"/>
        <w:rPr>
          <w:rFonts w:ascii="Arial" w:hAnsi="Arial" w:cs="Arial"/>
        </w:rPr>
      </w:pPr>
    </w:p>
    <w:p w14:paraId="2FB5CE19" w14:textId="77777777" w:rsidR="008F3F03" w:rsidRDefault="008F3F03" w:rsidP="00F679EF">
      <w:pPr>
        <w:pStyle w:val="ListParagraph"/>
        <w:ind w:left="1092"/>
        <w:rPr>
          <w:rFonts w:ascii="Arial" w:hAnsi="Arial" w:cs="Arial"/>
        </w:rPr>
      </w:pPr>
    </w:p>
    <w:p w14:paraId="46B07003" w14:textId="77777777" w:rsidR="008F3F03" w:rsidRDefault="008F3F03" w:rsidP="00F679EF">
      <w:pPr>
        <w:pStyle w:val="ListParagraph"/>
        <w:ind w:left="1092"/>
        <w:rPr>
          <w:rFonts w:ascii="Arial" w:hAnsi="Arial" w:cs="Arial"/>
        </w:rPr>
      </w:pPr>
    </w:p>
    <w:p w14:paraId="3A5A1595" w14:textId="77777777" w:rsidR="008F3F03" w:rsidRDefault="008F3F03" w:rsidP="00F679EF">
      <w:pPr>
        <w:pStyle w:val="ListParagraph"/>
        <w:ind w:left="1092"/>
        <w:rPr>
          <w:rFonts w:ascii="Arial" w:hAnsi="Arial" w:cs="Arial"/>
        </w:rPr>
      </w:pPr>
    </w:p>
    <w:p w14:paraId="2DD446E7" w14:textId="77777777" w:rsidR="008F3F03" w:rsidRDefault="008F3F03" w:rsidP="00F679EF">
      <w:pPr>
        <w:pStyle w:val="ListParagraph"/>
        <w:ind w:left="1092"/>
        <w:rPr>
          <w:rFonts w:ascii="Arial" w:hAnsi="Arial" w:cs="Arial"/>
        </w:rPr>
      </w:pPr>
    </w:p>
    <w:p w14:paraId="74375779" w14:textId="77777777" w:rsidR="008F3F03" w:rsidRDefault="008F3F03" w:rsidP="00F679EF">
      <w:pPr>
        <w:pStyle w:val="ListParagraph"/>
        <w:ind w:left="1092"/>
        <w:rPr>
          <w:rFonts w:ascii="Arial" w:hAnsi="Arial" w:cs="Arial"/>
        </w:rPr>
      </w:pPr>
    </w:p>
    <w:p w14:paraId="17A9A4D1" w14:textId="77777777" w:rsidR="008F3F03" w:rsidRDefault="008F3F03" w:rsidP="00F679EF">
      <w:pPr>
        <w:pStyle w:val="ListParagraph"/>
        <w:ind w:left="1092"/>
        <w:rPr>
          <w:rFonts w:ascii="Arial" w:hAnsi="Arial" w:cs="Arial"/>
        </w:rPr>
      </w:pPr>
    </w:p>
    <w:p w14:paraId="33CCD72F" w14:textId="77777777" w:rsidR="008F3F03" w:rsidRDefault="008F3F03" w:rsidP="00F679EF">
      <w:pPr>
        <w:pStyle w:val="ListParagraph"/>
        <w:ind w:left="1092"/>
        <w:rPr>
          <w:rFonts w:ascii="Arial" w:hAnsi="Arial" w:cs="Arial"/>
        </w:rPr>
      </w:pPr>
    </w:p>
    <w:p w14:paraId="30E09313" w14:textId="77777777" w:rsidR="008F3F03" w:rsidRDefault="008F3F03" w:rsidP="00F679EF">
      <w:pPr>
        <w:pStyle w:val="ListParagraph"/>
        <w:ind w:left="1092"/>
        <w:rPr>
          <w:rFonts w:ascii="Arial" w:hAnsi="Arial" w:cs="Arial"/>
        </w:rPr>
      </w:pPr>
    </w:p>
    <w:p w14:paraId="1C601400" w14:textId="77777777" w:rsidR="008F3F03" w:rsidRDefault="008F3F03" w:rsidP="00F679EF">
      <w:pPr>
        <w:pStyle w:val="ListParagraph"/>
        <w:ind w:left="1092"/>
        <w:rPr>
          <w:rFonts w:ascii="Arial" w:hAnsi="Arial" w:cs="Arial"/>
        </w:rPr>
      </w:pPr>
    </w:p>
    <w:p w14:paraId="7869FC79" w14:textId="77777777" w:rsidR="008F3F03" w:rsidRDefault="008F3F03" w:rsidP="00F679EF">
      <w:pPr>
        <w:pStyle w:val="ListParagraph"/>
        <w:ind w:left="1092"/>
        <w:rPr>
          <w:rFonts w:ascii="Arial" w:hAnsi="Arial" w:cs="Arial"/>
        </w:rPr>
      </w:pPr>
    </w:p>
    <w:p w14:paraId="62F349BD" w14:textId="77777777" w:rsidR="008F3F03" w:rsidRDefault="008F3F03" w:rsidP="00F679EF">
      <w:pPr>
        <w:pStyle w:val="ListParagraph"/>
        <w:ind w:left="1092"/>
        <w:rPr>
          <w:rFonts w:ascii="Arial" w:hAnsi="Arial" w:cs="Arial"/>
        </w:rPr>
      </w:pPr>
    </w:p>
    <w:p w14:paraId="5F96B2D8" w14:textId="77777777" w:rsidR="008F3F03" w:rsidRDefault="008F3F03" w:rsidP="00F679EF">
      <w:pPr>
        <w:pStyle w:val="ListParagraph"/>
        <w:ind w:left="1092"/>
        <w:rPr>
          <w:rFonts w:ascii="Arial" w:hAnsi="Arial" w:cs="Arial"/>
        </w:rPr>
      </w:pPr>
    </w:p>
    <w:p w14:paraId="50ADFE8C" w14:textId="77777777" w:rsidR="008F3F03" w:rsidRDefault="008F3F03" w:rsidP="00F679EF">
      <w:pPr>
        <w:pStyle w:val="ListParagraph"/>
        <w:ind w:left="1092"/>
        <w:rPr>
          <w:rFonts w:ascii="Arial" w:hAnsi="Arial" w:cs="Arial"/>
        </w:rPr>
      </w:pPr>
    </w:p>
    <w:p w14:paraId="32909CE6" w14:textId="4D5818B8" w:rsidR="008F00DD" w:rsidRPr="008F3F03" w:rsidRDefault="008F3F03" w:rsidP="008F3F03">
      <w:pPr>
        <w:pStyle w:val="ListParagraph"/>
        <w:numPr>
          <w:ilvl w:val="0"/>
          <w:numId w:val="13"/>
        </w:numPr>
        <w:rPr>
          <w:rFonts w:ascii="Arial" w:hAnsi="Arial" w:cs="Arial"/>
        </w:rPr>
      </w:pPr>
      <w:r w:rsidRPr="008F3F03">
        <w:rPr>
          <w:rFonts w:ascii="Arial" w:hAnsi="Arial" w:cs="Arial"/>
        </w:rPr>
        <w:t>References</w:t>
      </w:r>
      <w:r w:rsidR="008F00DD" w:rsidRPr="008F3F03">
        <w:rPr>
          <w:rFonts w:ascii="Arial" w:hAnsi="Arial" w:cs="Arial"/>
        </w:rPr>
        <w:t xml:space="preserve"> </w:t>
      </w:r>
    </w:p>
    <w:p w14:paraId="4E0C6A55" w14:textId="1E17981C" w:rsidR="008F3F03" w:rsidRDefault="008F3F03" w:rsidP="008F3F03">
      <w:pPr>
        <w:pStyle w:val="ListParagraph"/>
        <w:ind w:left="1092"/>
        <w:rPr>
          <w:rFonts w:ascii="Arial" w:hAnsi="Arial" w:cs="Arial"/>
        </w:rPr>
      </w:pPr>
      <w:r>
        <w:rPr>
          <w:rFonts w:ascii="Arial" w:hAnsi="Arial" w:cs="Arial"/>
        </w:rPr>
        <w:t xml:space="preserve">Maund, A, </w:t>
      </w:r>
      <w:proofErr w:type="spellStart"/>
      <w:r>
        <w:rPr>
          <w:rFonts w:ascii="Arial" w:hAnsi="Arial" w:cs="Arial"/>
        </w:rPr>
        <w:t>Schriek</w:t>
      </w:r>
      <w:proofErr w:type="spellEnd"/>
      <w:r>
        <w:rPr>
          <w:rFonts w:ascii="Arial" w:hAnsi="Arial" w:cs="Arial"/>
        </w:rPr>
        <w:t xml:space="preserve">, M and Tinkler, P.K. (2017) </w:t>
      </w:r>
      <w:r w:rsidRPr="009C490F">
        <w:rPr>
          <w:rFonts w:ascii="Arial" w:hAnsi="Arial" w:cs="Arial"/>
          <w:b/>
          <w:bCs/>
        </w:rPr>
        <w:t>Certificate</w:t>
      </w:r>
      <w:r>
        <w:rPr>
          <w:rFonts w:ascii="Arial" w:hAnsi="Arial" w:cs="Arial"/>
        </w:rPr>
        <w:t xml:space="preserve"> </w:t>
      </w:r>
      <w:r w:rsidRPr="009C490F">
        <w:rPr>
          <w:rFonts w:ascii="Arial" w:hAnsi="Arial" w:cs="Arial"/>
          <w:b/>
          <w:bCs/>
        </w:rPr>
        <w:t>in Higher Education</w:t>
      </w:r>
      <w:r>
        <w:rPr>
          <w:rFonts w:ascii="Arial" w:hAnsi="Arial" w:cs="Arial"/>
        </w:rPr>
        <w:t xml:space="preserve">: </w:t>
      </w:r>
      <w:r w:rsidRPr="009C490F">
        <w:rPr>
          <w:rFonts w:ascii="Arial" w:hAnsi="Arial" w:cs="Arial"/>
          <w:b/>
          <w:bCs/>
        </w:rPr>
        <w:t>Skills for</w:t>
      </w:r>
      <w:r>
        <w:rPr>
          <w:rFonts w:ascii="Arial" w:hAnsi="Arial" w:cs="Arial"/>
        </w:rPr>
        <w:t xml:space="preserve"> </w:t>
      </w:r>
      <w:r w:rsidRPr="009C490F">
        <w:rPr>
          <w:rFonts w:ascii="Arial" w:hAnsi="Arial" w:cs="Arial"/>
          <w:b/>
          <w:bCs/>
        </w:rPr>
        <w:t>the Workplace Student Yearbook</w:t>
      </w:r>
      <w:r>
        <w:rPr>
          <w:rFonts w:ascii="Arial" w:hAnsi="Arial" w:cs="Arial"/>
        </w:rPr>
        <w:t>, London: Sage Publications Limited</w:t>
      </w:r>
    </w:p>
    <w:p w14:paraId="0A331FC0" w14:textId="089D4BD4" w:rsidR="003246BE" w:rsidRDefault="003246BE" w:rsidP="008F3F03">
      <w:pPr>
        <w:pStyle w:val="ListParagraph"/>
        <w:ind w:left="1092"/>
        <w:rPr>
          <w:rFonts w:ascii="Arial" w:hAnsi="Arial" w:cs="Arial"/>
        </w:rPr>
      </w:pPr>
      <w:proofErr w:type="spellStart"/>
      <w:r w:rsidRPr="009C490F">
        <w:rPr>
          <w:rFonts w:ascii="Arial" w:hAnsi="Arial" w:cs="Arial"/>
          <w:b/>
          <w:bCs/>
        </w:rPr>
        <w:t>Businesstopia</w:t>
      </w:r>
      <w:proofErr w:type="spellEnd"/>
      <w:r w:rsidRPr="009C490F">
        <w:rPr>
          <w:rFonts w:ascii="Arial" w:hAnsi="Arial" w:cs="Arial"/>
          <w:b/>
          <w:bCs/>
        </w:rPr>
        <w:t xml:space="preserve"> in Communications</w:t>
      </w:r>
      <w:r>
        <w:rPr>
          <w:rFonts w:ascii="Arial" w:hAnsi="Arial" w:cs="Arial"/>
        </w:rPr>
        <w:t xml:space="preserve"> updated January 6, 2018 Available at </w:t>
      </w:r>
      <w:hyperlink r:id="rId8" w:history="1">
        <w:r w:rsidRPr="00753ED0">
          <w:rPr>
            <w:rStyle w:val="Hyperlink"/>
            <w:rFonts w:ascii="Arial" w:hAnsi="Arial" w:cs="Arial"/>
          </w:rPr>
          <w:t>https://www.businesstopia.net/communication/shannon-and</w:t>
        </w:r>
      </w:hyperlink>
      <w:r>
        <w:rPr>
          <w:rFonts w:ascii="Arial" w:hAnsi="Arial" w:cs="Arial"/>
        </w:rPr>
        <w:t xml:space="preserve"> weaver-model-communication (Accessed on 14.04.2021)</w:t>
      </w:r>
    </w:p>
    <w:p w14:paraId="1572ABCE" w14:textId="1FB58BED" w:rsidR="003246BE" w:rsidRDefault="001E3F8E" w:rsidP="008F3F03">
      <w:pPr>
        <w:pStyle w:val="ListParagraph"/>
        <w:ind w:left="1092"/>
        <w:rPr>
          <w:rFonts w:ascii="Arial" w:hAnsi="Arial" w:cs="Arial"/>
        </w:rPr>
      </w:pPr>
      <w:r>
        <w:rPr>
          <w:rFonts w:ascii="Arial" w:hAnsi="Arial" w:cs="Arial"/>
        </w:rPr>
        <w:t xml:space="preserve">Communicationtheory.org </w:t>
      </w:r>
      <w:proofErr w:type="spellStart"/>
      <w:r>
        <w:rPr>
          <w:rFonts w:ascii="Arial" w:hAnsi="Arial" w:cs="Arial"/>
        </w:rPr>
        <w:t>Berlo’s</w:t>
      </w:r>
      <w:proofErr w:type="spellEnd"/>
      <w:r w:rsidRPr="004670CC">
        <w:rPr>
          <w:rFonts w:ascii="Arial" w:hAnsi="Arial" w:cs="Arial"/>
          <w:b/>
          <w:bCs/>
        </w:rPr>
        <w:t xml:space="preserve"> SMCR</w:t>
      </w:r>
      <w:r>
        <w:rPr>
          <w:rFonts w:ascii="Arial" w:hAnsi="Arial" w:cs="Arial"/>
        </w:rPr>
        <w:t xml:space="preserve"> </w:t>
      </w:r>
      <w:r w:rsidR="009C490F" w:rsidRPr="004670CC">
        <w:rPr>
          <w:rFonts w:ascii="Arial" w:hAnsi="Arial" w:cs="Arial"/>
          <w:b/>
          <w:bCs/>
        </w:rPr>
        <w:t>MODEL OF COMMUNICATION</w:t>
      </w:r>
      <w:r>
        <w:rPr>
          <w:rFonts w:ascii="Arial" w:hAnsi="Arial" w:cs="Arial"/>
        </w:rPr>
        <w:t xml:space="preserve"> Available at </w:t>
      </w:r>
      <w:hyperlink r:id="rId9" w:history="1">
        <w:r w:rsidRPr="00753ED0">
          <w:rPr>
            <w:rStyle w:val="Hyperlink"/>
            <w:rFonts w:ascii="Arial" w:hAnsi="Arial" w:cs="Arial"/>
          </w:rPr>
          <w:t>https://www.communicationtheory.org</w:t>
        </w:r>
      </w:hyperlink>
      <w:r>
        <w:rPr>
          <w:rFonts w:ascii="Arial" w:hAnsi="Arial" w:cs="Arial"/>
        </w:rPr>
        <w:t xml:space="preserve"> (Accessed on 14.04.2021)</w:t>
      </w:r>
    </w:p>
    <w:p w14:paraId="14DFB951" w14:textId="236363E1" w:rsidR="001E3F8E" w:rsidRDefault="001E3F8E" w:rsidP="008F3F03">
      <w:pPr>
        <w:pStyle w:val="ListParagraph"/>
        <w:ind w:left="1092"/>
        <w:rPr>
          <w:rFonts w:ascii="Arial" w:hAnsi="Arial" w:cs="Arial"/>
        </w:rPr>
      </w:pPr>
      <w:r>
        <w:rPr>
          <w:rFonts w:ascii="Arial" w:hAnsi="Arial" w:cs="Arial"/>
        </w:rPr>
        <w:t xml:space="preserve">Drexel.edu </w:t>
      </w:r>
      <w:r w:rsidRPr="004670CC">
        <w:rPr>
          <w:rFonts w:ascii="Arial" w:hAnsi="Arial" w:cs="Arial"/>
          <w:b/>
          <w:bCs/>
        </w:rPr>
        <w:t>Barriers to</w:t>
      </w:r>
      <w:r>
        <w:rPr>
          <w:rFonts w:ascii="Arial" w:hAnsi="Arial" w:cs="Arial"/>
        </w:rPr>
        <w:t xml:space="preserve"> </w:t>
      </w:r>
      <w:r w:rsidRPr="004670CC">
        <w:rPr>
          <w:rFonts w:ascii="Arial" w:hAnsi="Arial" w:cs="Arial"/>
          <w:b/>
          <w:bCs/>
        </w:rPr>
        <w:t>Effective Communication</w:t>
      </w:r>
      <w:r>
        <w:rPr>
          <w:rFonts w:ascii="Arial" w:hAnsi="Arial" w:cs="Arial"/>
        </w:rPr>
        <w:t xml:space="preserve"> updated on 18 </w:t>
      </w:r>
      <w:proofErr w:type="gramStart"/>
      <w:r>
        <w:rPr>
          <w:rFonts w:ascii="Arial" w:hAnsi="Arial" w:cs="Arial"/>
        </w:rPr>
        <w:t>July,</w:t>
      </w:r>
      <w:proofErr w:type="gramEnd"/>
      <w:r>
        <w:rPr>
          <w:rFonts w:ascii="Arial" w:hAnsi="Arial" w:cs="Arial"/>
        </w:rPr>
        <w:t xml:space="preserve"> 2018 Available at </w:t>
      </w:r>
      <w:hyperlink r:id="rId10" w:history="1">
        <w:r w:rsidRPr="00753ED0">
          <w:rPr>
            <w:rStyle w:val="Hyperlink"/>
            <w:rFonts w:ascii="Arial" w:hAnsi="Arial" w:cs="Arial"/>
          </w:rPr>
          <w:t>https://www.drexel.edu/</w:t>
        </w:r>
      </w:hyperlink>
      <w:r>
        <w:rPr>
          <w:rFonts w:ascii="Arial" w:hAnsi="Arial" w:cs="Arial"/>
        </w:rPr>
        <w:t xml:space="preserve"> (Accessed on 13.04.2021)</w:t>
      </w:r>
    </w:p>
    <w:p w14:paraId="36FB734C" w14:textId="4C0CE9A1" w:rsidR="006D4FEE" w:rsidRDefault="006D4FEE" w:rsidP="008F3F03">
      <w:pPr>
        <w:pStyle w:val="ListParagraph"/>
        <w:ind w:left="1092"/>
        <w:rPr>
          <w:rFonts w:ascii="Arial" w:hAnsi="Arial" w:cs="Arial"/>
        </w:rPr>
      </w:pPr>
      <w:r>
        <w:rPr>
          <w:rFonts w:ascii="Arial" w:hAnsi="Arial" w:cs="Arial"/>
        </w:rPr>
        <w:t xml:space="preserve">Efectio.com </w:t>
      </w:r>
      <w:r w:rsidRPr="004670CC">
        <w:rPr>
          <w:rFonts w:ascii="Arial" w:hAnsi="Arial" w:cs="Arial"/>
          <w:b/>
          <w:bCs/>
        </w:rPr>
        <w:t>Why is Communication</w:t>
      </w:r>
      <w:r>
        <w:rPr>
          <w:rFonts w:ascii="Arial" w:hAnsi="Arial" w:cs="Arial"/>
        </w:rPr>
        <w:t xml:space="preserve"> in </w:t>
      </w:r>
      <w:r w:rsidRPr="004670CC">
        <w:rPr>
          <w:rFonts w:ascii="Arial" w:hAnsi="Arial" w:cs="Arial"/>
          <w:b/>
          <w:bCs/>
        </w:rPr>
        <w:t>the Workplace</w:t>
      </w:r>
      <w:r>
        <w:rPr>
          <w:rFonts w:ascii="Arial" w:hAnsi="Arial" w:cs="Arial"/>
        </w:rPr>
        <w:t xml:space="preserve"> </w:t>
      </w:r>
      <w:r w:rsidRPr="004670CC">
        <w:rPr>
          <w:rFonts w:ascii="Arial" w:hAnsi="Arial" w:cs="Arial"/>
          <w:b/>
          <w:bCs/>
        </w:rPr>
        <w:t>Important and How to</w:t>
      </w:r>
      <w:r>
        <w:rPr>
          <w:rFonts w:ascii="Arial" w:hAnsi="Arial" w:cs="Arial"/>
        </w:rPr>
        <w:t xml:space="preserve"> </w:t>
      </w:r>
      <w:r w:rsidRPr="004670CC">
        <w:rPr>
          <w:rFonts w:ascii="Arial" w:hAnsi="Arial" w:cs="Arial"/>
          <w:b/>
          <w:bCs/>
        </w:rPr>
        <w:t>Improve It</w:t>
      </w:r>
      <w:r>
        <w:rPr>
          <w:rFonts w:ascii="Arial" w:hAnsi="Arial" w:cs="Arial"/>
        </w:rPr>
        <w:t xml:space="preserve"> Available at </w:t>
      </w:r>
      <w:hyperlink r:id="rId11" w:history="1">
        <w:r w:rsidRPr="00753ED0">
          <w:rPr>
            <w:rStyle w:val="Hyperlink"/>
            <w:rFonts w:ascii="Arial" w:hAnsi="Arial" w:cs="Arial"/>
          </w:rPr>
          <w:t>https://www.efectio.com</w:t>
        </w:r>
      </w:hyperlink>
      <w:r>
        <w:rPr>
          <w:rFonts w:ascii="Arial" w:hAnsi="Arial" w:cs="Arial"/>
        </w:rPr>
        <w:t xml:space="preserve"> (Accessed on 12.04.2021)</w:t>
      </w:r>
    </w:p>
    <w:p w14:paraId="266BA194" w14:textId="79176443" w:rsidR="00B068FF" w:rsidRDefault="00B068FF" w:rsidP="008F3F03">
      <w:pPr>
        <w:pStyle w:val="ListParagraph"/>
        <w:ind w:left="1092"/>
        <w:rPr>
          <w:rFonts w:ascii="Arial" w:hAnsi="Arial" w:cs="Arial"/>
        </w:rPr>
      </w:pPr>
      <w:r>
        <w:rPr>
          <w:rFonts w:ascii="Arial" w:hAnsi="Arial" w:cs="Arial"/>
        </w:rPr>
        <w:t xml:space="preserve">Managementstudyguide.com </w:t>
      </w:r>
      <w:proofErr w:type="spellStart"/>
      <w:r>
        <w:rPr>
          <w:rFonts w:ascii="Arial" w:hAnsi="Arial" w:cs="Arial"/>
        </w:rPr>
        <w:t>Berlo’s</w:t>
      </w:r>
      <w:proofErr w:type="spellEnd"/>
      <w:r>
        <w:rPr>
          <w:rFonts w:ascii="Arial" w:hAnsi="Arial" w:cs="Arial"/>
        </w:rPr>
        <w:t xml:space="preserve"> </w:t>
      </w:r>
      <w:r w:rsidRPr="004670CC">
        <w:rPr>
          <w:rFonts w:ascii="Arial" w:hAnsi="Arial" w:cs="Arial"/>
          <w:b/>
          <w:bCs/>
        </w:rPr>
        <w:t>Model of Communication</w:t>
      </w:r>
      <w:r>
        <w:rPr>
          <w:rFonts w:ascii="Arial" w:hAnsi="Arial" w:cs="Arial"/>
        </w:rPr>
        <w:t xml:space="preserve"> Available at </w:t>
      </w:r>
      <w:hyperlink r:id="rId12" w:history="1">
        <w:r w:rsidRPr="00753ED0">
          <w:rPr>
            <w:rStyle w:val="Hyperlink"/>
            <w:rFonts w:ascii="Arial" w:hAnsi="Arial" w:cs="Arial"/>
          </w:rPr>
          <w:t>https://www.managementstudyguide.com</w:t>
        </w:r>
      </w:hyperlink>
      <w:r>
        <w:rPr>
          <w:rFonts w:ascii="Arial" w:hAnsi="Arial" w:cs="Arial"/>
        </w:rPr>
        <w:t xml:space="preserve"> (Accessed on 15.04.2021</w:t>
      </w:r>
    </w:p>
    <w:p w14:paraId="116E4526" w14:textId="4E5F6F16" w:rsidR="00B068FF" w:rsidRDefault="00B068FF" w:rsidP="008F3F03">
      <w:pPr>
        <w:pStyle w:val="ListParagraph"/>
        <w:ind w:left="1092"/>
        <w:rPr>
          <w:rFonts w:ascii="Arial" w:hAnsi="Arial" w:cs="Arial"/>
        </w:rPr>
      </w:pPr>
    </w:p>
    <w:p w14:paraId="3E35863E" w14:textId="266BDDE7" w:rsidR="00B068FF" w:rsidRDefault="00B068FF" w:rsidP="008F3F03">
      <w:pPr>
        <w:pStyle w:val="ListParagraph"/>
        <w:ind w:left="1092"/>
        <w:rPr>
          <w:rFonts w:ascii="Arial" w:hAnsi="Arial" w:cs="Arial"/>
        </w:rPr>
      </w:pPr>
    </w:p>
    <w:p w14:paraId="132CB78B" w14:textId="358A140E" w:rsidR="00B068FF" w:rsidRDefault="00B068FF" w:rsidP="008F3F03">
      <w:pPr>
        <w:pStyle w:val="ListParagraph"/>
        <w:ind w:left="1092"/>
        <w:rPr>
          <w:rFonts w:ascii="Arial" w:hAnsi="Arial" w:cs="Arial"/>
        </w:rPr>
      </w:pPr>
    </w:p>
    <w:p w14:paraId="0D303EA5" w14:textId="0EE00674" w:rsidR="00B068FF" w:rsidRDefault="00B068FF" w:rsidP="008F3F03">
      <w:pPr>
        <w:pStyle w:val="ListParagraph"/>
        <w:ind w:left="1092"/>
        <w:rPr>
          <w:rFonts w:ascii="Arial" w:hAnsi="Arial" w:cs="Arial"/>
        </w:rPr>
      </w:pPr>
    </w:p>
    <w:p w14:paraId="436440B2" w14:textId="7812BB1C" w:rsidR="00B068FF" w:rsidRDefault="00B068FF" w:rsidP="008F3F03">
      <w:pPr>
        <w:pStyle w:val="ListParagraph"/>
        <w:ind w:left="1092"/>
        <w:rPr>
          <w:rFonts w:ascii="Arial" w:hAnsi="Arial" w:cs="Arial"/>
        </w:rPr>
      </w:pPr>
    </w:p>
    <w:p w14:paraId="01A12832" w14:textId="1E8FC5EE" w:rsidR="00B068FF" w:rsidRDefault="00B068FF" w:rsidP="008F3F03">
      <w:pPr>
        <w:pStyle w:val="ListParagraph"/>
        <w:ind w:left="1092"/>
        <w:rPr>
          <w:rFonts w:ascii="Arial" w:hAnsi="Arial" w:cs="Arial"/>
        </w:rPr>
      </w:pPr>
    </w:p>
    <w:p w14:paraId="0CA9050C" w14:textId="4B334436" w:rsidR="00B068FF" w:rsidRDefault="00B068FF" w:rsidP="008F3F03">
      <w:pPr>
        <w:pStyle w:val="ListParagraph"/>
        <w:ind w:left="1092"/>
        <w:rPr>
          <w:rFonts w:ascii="Arial" w:hAnsi="Arial" w:cs="Arial"/>
        </w:rPr>
      </w:pPr>
    </w:p>
    <w:p w14:paraId="08CC9936" w14:textId="2C1E5049" w:rsidR="00B068FF" w:rsidRDefault="00B068FF" w:rsidP="008F3F03">
      <w:pPr>
        <w:pStyle w:val="ListParagraph"/>
        <w:ind w:left="1092"/>
        <w:rPr>
          <w:rFonts w:ascii="Arial" w:hAnsi="Arial" w:cs="Arial"/>
        </w:rPr>
      </w:pPr>
    </w:p>
    <w:p w14:paraId="21FAC5AE" w14:textId="2C7E70CA" w:rsidR="00B068FF" w:rsidRDefault="00B068FF" w:rsidP="008F3F03">
      <w:pPr>
        <w:pStyle w:val="ListParagraph"/>
        <w:ind w:left="1092"/>
        <w:rPr>
          <w:rFonts w:ascii="Arial" w:hAnsi="Arial" w:cs="Arial"/>
        </w:rPr>
      </w:pPr>
    </w:p>
    <w:p w14:paraId="09B9C14A" w14:textId="3638E76F" w:rsidR="00B068FF" w:rsidRDefault="00B068FF" w:rsidP="008F3F03">
      <w:pPr>
        <w:pStyle w:val="ListParagraph"/>
        <w:ind w:left="1092"/>
        <w:rPr>
          <w:rFonts w:ascii="Arial" w:hAnsi="Arial" w:cs="Arial"/>
        </w:rPr>
      </w:pPr>
    </w:p>
    <w:p w14:paraId="401365F7" w14:textId="433B8A00" w:rsidR="00B068FF" w:rsidRDefault="00B068FF" w:rsidP="008F3F03">
      <w:pPr>
        <w:pStyle w:val="ListParagraph"/>
        <w:ind w:left="1092"/>
        <w:rPr>
          <w:rFonts w:ascii="Arial" w:hAnsi="Arial" w:cs="Arial"/>
        </w:rPr>
      </w:pPr>
    </w:p>
    <w:p w14:paraId="5E29F099" w14:textId="0A000C2E" w:rsidR="00B068FF" w:rsidRDefault="00B068FF" w:rsidP="008F3F03">
      <w:pPr>
        <w:pStyle w:val="ListParagraph"/>
        <w:ind w:left="1092"/>
        <w:rPr>
          <w:rFonts w:ascii="Arial" w:hAnsi="Arial" w:cs="Arial"/>
        </w:rPr>
      </w:pPr>
    </w:p>
    <w:p w14:paraId="3EDFF815" w14:textId="313D2063" w:rsidR="00B068FF" w:rsidRDefault="00B068FF" w:rsidP="008F3F03">
      <w:pPr>
        <w:pStyle w:val="ListParagraph"/>
        <w:ind w:left="1092"/>
        <w:rPr>
          <w:rFonts w:ascii="Arial" w:hAnsi="Arial" w:cs="Arial"/>
        </w:rPr>
      </w:pPr>
    </w:p>
    <w:p w14:paraId="111038E1" w14:textId="3662CB15" w:rsidR="00B068FF" w:rsidRDefault="00B068FF" w:rsidP="008F3F03">
      <w:pPr>
        <w:pStyle w:val="ListParagraph"/>
        <w:ind w:left="1092"/>
        <w:rPr>
          <w:rFonts w:ascii="Arial" w:hAnsi="Arial" w:cs="Arial"/>
        </w:rPr>
      </w:pPr>
    </w:p>
    <w:p w14:paraId="0715B914" w14:textId="6769DC93" w:rsidR="00B068FF" w:rsidRDefault="00B068FF" w:rsidP="008F3F03">
      <w:pPr>
        <w:pStyle w:val="ListParagraph"/>
        <w:ind w:left="1092"/>
        <w:rPr>
          <w:rFonts w:ascii="Arial" w:hAnsi="Arial" w:cs="Arial"/>
        </w:rPr>
      </w:pPr>
    </w:p>
    <w:p w14:paraId="633FE8F7" w14:textId="25D92559" w:rsidR="00B068FF" w:rsidRDefault="00B068FF" w:rsidP="008F3F03">
      <w:pPr>
        <w:pStyle w:val="ListParagraph"/>
        <w:ind w:left="1092"/>
        <w:rPr>
          <w:rFonts w:ascii="Arial" w:hAnsi="Arial" w:cs="Arial"/>
        </w:rPr>
      </w:pPr>
    </w:p>
    <w:p w14:paraId="167A841A" w14:textId="752A98D5" w:rsidR="00B068FF" w:rsidRDefault="00B068FF" w:rsidP="008F3F03">
      <w:pPr>
        <w:pStyle w:val="ListParagraph"/>
        <w:ind w:left="1092"/>
        <w:rPr>
          <w:rFonts w:ascii="Arial" w:hAnsi="Arial" w:cs="Arial"/>
        </w:rPr>
      </w:pPr>
    </w:p>
    <w:p w14:paraId="7E3616D7" w14:textId="7C1732DC" w:rsidR="00B068FF" w:rsidRDefault="00B068FF" w:rsidP="008F3F03">
      <w:pPr>
        <w:pStyle w:val="ListParagraph"/>
        <w:ind w:left="1092"/>
        <w:rPr>
          <w:rFonts w:ascii="Arial" w:hAnsi="Arial" w:cs="Arial"/>
        </w:rPr>
      </w:pPr>
    </w:p>
    <w:p w14:paraId="21070C66" w14:textId="26735CE1" w:rsidR="00B068FF" w:rsidRDefault="00B068FF" w:rsidP="008F3F03">
      <w:pPr>
        <w:pStyle w:val="ListParagraph"/>
        <w:ind w:left="1092"/>
        <w:rPr>
          <w:rFonts w:ascii="Arial" w:hAnsi="Arial" w:cs="Arial"/>
        </w:rPr>
      </w:pPr>
    </w:p>
    <w:p w14:paraId="32BEE394" w14:textId="602D7550" w:rsidR="00B068FF" w:rsidRDefault="00B068FF" w:rsidP="008F3F03">
      <w:pPr>
        <w:pStyle w:val="ListParagraph"/>
        <w:ind w:left="1092"/>
        <w:rPr>
          <w:rFonts w:ascii="Arial" w:hAnsi="Arial" w:cs="Arial"/>
        </w:rPr>
      </w:pPr>
    </w:p>
    <w:p w14:paraId="4AFA6204" w14:textId="028F1923" w:rsidR="00B068FF" w:rsidRDefault="00B068FF" w:rsidP="008F3F03">
      <w:pPr>
        <w:pStyle w:val="ListParagraph"/>
        <w:ind w:left="1092"/>
        <w:rPr>
          <w:rFonts w:ascii="Arial" w:hAnsi="Arial" w:cs="Arial"/>
        </w:rPr>
      </w:pPr>
    </w:p>
    <w:p w14:paraId="46C3F37C" w14:textId="6660B67C" w:rsidR="00B068FF" w:rsidRDefault="00B068FF" w:rsidP="008F3F03">
      <w:pPr>
        <w:pStyle w:val="ListParagraph"/>
        <w:ind w:left="1092"/>
        <w:rPr>
          <w:rFonts w:ascii="Arial" w:hAnsi="Arial" w:cs="Arial"/>
        </w:rPr>
      </w:pPr>
    </w:p>
    <w:p w14:paraId="2745AD1B" w14:textId="370EBA87" w:rsidR="00B068FF" w:rsidRDefault="00B068FF" w:rsidP="008F3F03">
      <w:pPr>
        <w:pStyle w:val="ListParagraph"/>
        <w:ind w:left="1092"/>
        <w:rPr>
          <w:rFonts w:ascii="Arial" w:hAnsi="Arial" w:cs="Arial"/>
        </w:rPr>
      </w:pPr>
    </w:p>
    <w:p w14:paraId="4B169F17" w14:textId="3DE20B39" w:rsidR="00B068FF" w:rsidRDefault="00B068FF" w:rsidP="008F3F03">
      <w:pPr>
        <w:pStyle w:val="ListParagraph"/>
        <w:ind w:left="1092"/>
        <w:rPr>
          <w:rFonts w:ascii="Arial" w:hAnsi="Arial" w:cs="Arial"/>
        </w:rPr>
      </w:pPr>
    </w:p>
    <w:p w14:paraId="23D569B1" w14:textId="4D4478ED" w:rsidR="00B068FF" w:rsidRDefault="00B068FF" w:rsidP="008F3F03">
      <w:pPr>
        <w:pStyle w:val="ListParagraph"/>
        <w:ind w:left="1092"/>
        <w:rPr>
          <w:rFonts w:ascii="Arial" w:hAnsi="Arial" w:cs="Arial"/>
        </w:rPr>
      </w:pPr>
    </w:p>
    <w:p w14:paraId="56DFFCD4" w14:textId="69F33DF6" w:rsidR="00B068FF" w:rsidRDefault="00B068FF" w:rsidP="008F3F03">
      <w:pPr>
        <w:pStyle w:val="ListParagraph"/>
        <w:ind w:left="1092"/>
        <w:rPr>
          <w:rFonts w:ascii="Arial" w:hAnsi="Arial" w:cs="Arial"/>
        </w:rPr>
      </w:pPr>
    </w:p>
    <w:p w14:paraId="339CE441" w14:textId="24ED5BF2" w:rsidR="00B068FF" w:rsidRDefault="00B068FF" w:rsidP="008F3F03">
      <w:pPr>
        <w:pStyle w:val="ListParagraph"/>
        <w:ind w:left="1092"/>
        <w:rPr>
          <w:rFonts w:ascii="Arial" w:hAnsi="Arial" w:cs="Arial"/>
        </w:rPr>
      </w:pPr>
    </w:p>
    <w:p w14:paraId="40ED0D95" w14:textId="612EEF95" w:rsidR="00B068FF" w:rsidRDefault="00B068FF" w:rsidP="008F3F03">
      <w:pPr>
        <w:pStyle w:val="ListParagraph"/>
        <w:ind w:left="1092"/>
        <w:rPr>
          <w:rFonts w:ascii="Arial" w:hAnsi="Arial" w:cs="Arial"/>
        </w:rPr>
      </w:pPr>
    </w:p>
    <w:p w14:paraId="60AA1AE4" w14:textId="78D68F04" w:rsidR="00B068FF" w:rsidRDefault="00B068FF" w:rsidP="008F3F03">
      <w:pPr>
        <w:pStyle w:val="ListParagraph"/>
        <w:ind w:left="1092"/>
        <w:rPr>
          <w:rFonts w:ascii="Arial" w:hAnsi="Arial" w:cs="Arial"/>
        </w:rPr>
      </w:pPr>
    </w:p>
    <w:p w14:paraId="5A3985C3" w14:textId="6BCD66AC" w:rsidR="00B068FF" w:rsidRDefault="00B068FF" w:rsidP="008F3F03">
      <w:pPr>
        <w:pStyle w:val="ListParagraph"/>
        <w:ind w:left="1092"/>
        <w:rPr>
          <w:rFonts w:ascii="Arial" w:hAnsi="Arial" w:cs="Arial"/>
        </w:rPr>
      </w:pPr>
    </w:p>
    <w:p w14:paraId="41E8D6B6" w14:textId="1C81D245" w:rsidR="00B068FF" w:rsidRDefault="00B068FF" w:rsidP="008F3F03">
      <w:pPr>
        <w:pStyle w:val="ListParagraph"/>
        <w:ind w:left="1092"/>
        <w:rPr>
          <w:rFonts w:ascii="Arial" w:hAnsi="Arial" w:cs="Arial"/>
        </w:rPr>
      </w:pPr>
    </w:p>
    <w:p w14:paraId="3B6C65DA" w14:textId="488C2C4B" w:rsidR="00B068FF" w:rsidRDefault="00B068FF" w:rsidP="008F3F03">
      <w:pPr>
        <w:pStyle w:val="ListParagraph"/>
        <w:ind w:left="1092"/>
        <w:rPr>
          <w:rFonts w:ascii="Arial" w:hAnsi="Arial" w:cs="Arial"/>
        </w:rPr>
      </w:pPr>
    </w:p>
    <w:p w14:paraId="448C19C1" w14:textId="4DC4D927" w:rsidR="00B068FF" w:rsidRDefault="00B068FF" w:rsidP="008F3F03">
      <w:pPr>
        <w:pStyle w:val="ListParagraph"/>
        <w:ind w:left="1092"/>
        <w:rPr>
          <w:rFonts w:ascii="Arial" w:hAnsi="Arial" w:cs="Arial"/>
        </w:rPr>
      </w:pPr>
    </w:p>
    <w:p w14:paraId="13CB976B" w14:textId="047CAD14" w:rsidR="00B068FF" w:rsidRDefault="00B068FF" w:rsidP="008F3F03">
      <w:pPr>
        <w:pStyle w:val="ListParagraph"/>
        <w:ind w:left="1092"/>
        <w:rPr>
          <w:rFonts w:ascii="Arial" w:hAnsi="Arial" w:cs="Arial"/>
        </w:rPr>
      </w:pPr>
    </w:p>
    <w:p w14:paraId="3E089D80" w14:textId="6B8F0B0B" w:rsidR="00B068FF" w:rsidRDefault="00B068FF" w:rsidP="008F3F03">
      <w:pPr>
        <w:pStyle w:val="ListParagraph"/>
        <w:ind w:left="1092"/>
        <w:rPr>
          <w:rFonts w:ascii="Arial" w:hAnsi="Arial" w:cs="Arial"/>
        </w:rPr>
      </w:pPr>
    </w:p>
    <w:p w14:paraId="69A79323" w14:textId="5CC4A684" w:rsidR="00B068FF" w:rsidRDefault="00B068FF" w:rsidP="008F3F03">
      <w:pPr>
        <w:pStyle w:val="ListParagraph"/>
        <w:ind w:left="1092"/>
        <w:rPr>
          <w:rFonts w:ascii="Arial" w:hAnsi="Arial" w:cs="Arial"/>
        </w:rPr>
      </w:pPr>
    </w:p>
    <w:p w14:paraId="7F34F901" w14:textId="2E41A083" w:rsidR="00B068FF" w:rsidRDefault="00B068FF" w:rsidP="008F3F03">
      <w:pPr>
        <w:pStyle w:val="ListParagraph"/>
        <w:ind w:left="1092"/>
        <w:rPr>
          <w:rFonts w:ascii="Arial" w:hAnsi="Arial" w:cs="Arial"/>
        </w:rPr>
      </w:pPr>
    </w:p>
    <w:p w14:paraId="26B792E4" w14:textId="13D80022" w:rsidR="00B068FF" w:rsidRDefault="00B068FF" w:rsidP="00B068FF">
      <w:pPr>
        <w:pStyle w:val="ListParagraph"/>
        <w:numPr>
          <w:ilvl w:val="0"/>
          <w:numId w:val="13"/>
        </w:numPr>
        <w:rPr>
          <w:rFonts w:ascii="Arial" w:hAnsi="Arial" w:cs="Arial"/>
        </w:rPr>
      </w:pPr>
      <w:r>
        <w:rPr>
          <w:rFonts w:ascii="Arial" w:hAnsi="Arial" w:cs="Arial"/>
        </w:rPr>
        <w:t>Appendices</w:t>
      </w:r>
    </w:p>
    <w:p w14:paraId="6089CA7A" w14:textId="21299804" w:rsidR="00172AE7" w:rsidRDefault="00172AE7" w:rsidP="00172AE7">
      <w:pPr>
        <w:pStyle w:val="ListParagraph"/>
        <w:ind w:left="1092"/>
        <w:rPr>
          <w:rFonts w:ascii="Arial" w:hAnsi="Arial" w:cs="Arial"/>
        </w:rPr>
      </w:pPr>
    </w:p>
    <w:p w14:paraId="53B9A84B" w14:textId="232D7372" w:rsidR="00172AE7" w:rsidRDefault="00172AE7" w:rsidP="00172AE7">
      <w:pPr>
        <w:pStyle w:val="ListParagraph"/>
        <w:ind w:left="1092"/>
        <w:rPr>
          <w:rFonts w:ascii="Arial" w:hAnsi="Arial" w:cs="Arial"/>
        </w:rPr>
      </w:pPr>
      <w:r>
        <w:rPr>
          <w:rFonts w:ascii="Arial" w:hAnsi="Arial" w:cs="Arial"/>
        </w:rPr>
        <w:t xml:space="preserve">            </w:t>
      </w:r>
    </w:p>
    <w:p w14:paraId="363F91BF" w14:textId="191FC82F" w:rsidR="00B068FF" w:rsidRPr="008F3F03" w:rsidRDefault="00172AE7" w:rsidP="00B068FF">
      <w:pPr>
        <w:pStyle w:val="ListParagraph"/>
        <w:ind w:left="1092"/>
        <w:rPr>
          <w:rFonts w:ascii="Arial" w:hAnsi="Arial" w:cs="Arial"/>
        </w:rPr>
      </w:pPr>
      <w:r>
        <w:rPr>
          <w:rFonts w:ascii="Arial" w:hAnsi="Arial" w:cs="Arial"/>
          <w:noProof/>
        </w:rPr>
        <w:drawing>
          <wp:inline distT="0" distB="0" distL="0" distR="0" wp14:anchorId="734F6E31" wp14:editId="1F6C2BC6">
            <wp:extent cx="5731510" cy="4298950"/>
            <wp:effectExtent l="0" t="0" r="2540" b="6350"/>
            <wp:docPr id="1" name="IMG_4041 (1).jpg"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4041 (1).jpg" descr="Text, letter&#10;&#10;Description automatically generated"/>
                    <pic:cNvPicPr/>
                  </pic:nvPicPr>
                  <pic:blipFill>
                    <a:blip r:link="rId13"/>
                    <a:stretch>
                      <a:fillRect/>
                    </a:stretch>
                  </pic:blipFill>
                  <pic:spPr>
                    <a:xfrm>
                      <a:off x="0" y="0"/>
                      <a:ext cx="5731510" cy="4298950"/>
                    </a:xfrm>
                    <a:prstGeom prst="rect">
                      <a:avLst/>
                    </a:prstGeom>
                  </pic:spPr>
                </pic:pic>
              </a:graphicData>
            </a:graphic>
          </wp:inline>
        </w:drawing>
      </w:r>
    </w:p>
    <w:p w14:paraId="70D02125" w14:textId="77777777" w:rsidR="008F00DD" w:rsidRPr="008F00DD" w:rsidRDefault="008F00DD" w:rsidP="008F00DD">
      <w:pPr>
        <w:rPr>
          <w:rFonts w:ascii="Arial" w:hAnsi="Arial" w:cs="Arial"/>
        </w:rPr>
      </w:pPr>
    </w:p>
    <w:p w14:paraId="7D194BEB" w14:textId="018DA02F" w:rsidR="008F00DD" w:rsidRPr="008F00DD" w:rsidRDefault="00AF415A" w:rsidP="008F00DD">
      <w:pPr>
        <w:pStyle w:val="ListParagraph"/>
        <w:ind w:left="732"/>
        <w:rPr>
          <w:rFonts w:ascii="Arial" w:hAnsi="Arial" w:cs="Arial"/>
        </w:rPr>
      </w:pPr>
      <w:r>
        <w:rPr>
          <w:rFonts w:ascii="Arial" w:hAnsi="Arial" w:cs="Arial"/>
        </w:rPr>
        <w:t>The Sending and Receiving Diagram above was extracted from Maund et al, (2017, p.47)</w:t>
      </w:r>
    </w:p>
    <w:p w14:paraId="3973AF76" w14:textId="76623874" w:rsidR="008F00DD" w:rsidRPr="008F00DD" w:rsidRDefault="008F00DD" w:rsidP="008F00DD">
      <w:pPr>
        <w:ind w:left="732"/>
        <w:rPr>
          <w:rFonts w:ascii="Arial" w:hAnsi="Arial" w:cs="Arial"/>
        </w:rPr>
      </w:pPr>
    </w:p>
    <w:p w14:paraId="40E244D3" w14:textId="5205C949" w:rsidR="008F00DD" w:rsidRPr="008F00DD" w:rsidRDefault="008F00DD" w:rsidP="008F00DD">
      <w:pPr>
        <w:ind w:left="732"/>
        <w:rPr>
          <w:rFonts w:ascii="Arial" w:hAnsi="Arial" w:cs="Arial"/>
        </w:rPr>
      </w:pPr>
    </w:p>
    <w:p w14:paraId="0A454EBD" w14:textId="639CB65F" w:rsidR="008F00DD" w:rsidRPr="008F00DD" w:rsidRDefault="008F00DD" w:rsidP="008F00DD">
      <w:pPr>
        <w:ind w:left="732"/>
        <w:rPr>
          <w:rFonts w:ascii="Arial" w:hAnsi="Arial" w:cs="Arial"/>
        </w:rPr>
      </w:pPr>
    </w:p>
    <w:p w14:paraId="68CC60BB" w14:textId="393CF61E" w:rsidR="008F00DD" w:rsidRDefault="008F3F03" w:rsidP="005B376E">
      <w:pPr>
        <w:pStyle w:val="ListParagraph"/>
        <w:ind w:left="1092"/>
        <w:rPr>
          <w:rFonts w:ascii="Arial" w:hAnsi="Arial" w:cs="Arial"/>
        </w:rPr>
      </w:pPr>
      <w:r>
        <w:rPr>
          <w:rFonts w:ascii="Arial" w:hAnsi="Arial" w:cs="Arial"/>
        </w:rPr>
        <w:t xml:space="preserve"> </w:t>
      </w:r>
    </w:p>
    <w:p w14:paraId="2305656D" w14:textId="77777777" w:rsidR="008F3F03" w:rsidRPr="008F3F03" w:rsidRDefault="008F3F03" w:rsidP="008F3F03">
      <w:pPr>
        <w:rPr>
          <w:rFonts w:ascii="Arial" w:hAnsi="Arial" w:cs="Arial"/>
        </w:rPr>
      </w:pPr>
    </w:p>
    <w:p w14:paraId="4545DEAC" w14:textId="77777777" w:rsidR="005B376E" w:rsidRPr="005B376E" w:rsidRDefault="005B376E" w:rsidP="005B376E">
      <w:pPr>
        <w:pStyle w:val="ListParagraph"/>
        <w:ind w:left="1092"/>
        <w:rPr>
          <w:rFonts w:ascii="Arial" w:hAnsi="Arial" w:cs="Arial"/>
        </w:rPr>
      </w:pPr>
    </w:p>
    <w:p w14:paraId="59E97225" w14:textId="74757D32" w:rsidR="008F00DD" w:rsidRPr="008F00DD" w:rsidRDefault="008F00DD" w:rsidP="008F00DD">
      <w:pPr>
        <w:ind w:left="732"/>
        <w:rPr>
          <w:rFonts w:ascii="Arial" w:hAnsi="Arial" w:cs="Arial"/>
        </w:rPr>
      </w:pPr>
    </w:p>
    <w:p w14:paraId="3A02B555" w14:textId="70F66FE1" w:rsidR="008F00DD" w:rsidRPr="008F00DD" w:rsidRDefault="008F00DD" w:rsidP="008F00DD">
      <w:pPr>
        <w:ind w:left="732"/>
        <w:rPr>
          <w:rFonts w:ascii="Arial" w:hAnsi="Arial" w:cs="Arial"/>
        </w:rPr>
      </w:pPr>
      <w:r>
        <w:rPr>
          <w:rFonts w:ascii="Arial" w:hAnsi="Arial" w:cs="Arial"/>
        </w:rPr>
        <w:t xml:space="preserve"> </w:t>
      </w:r>
    </w:p>
    <w:p w14:paraId="094CB0FC" w14:textId="15E0E642" w:rsidR="00AB0ED2" w:rsidRPr="00E45E09" w:rsidRDefault="00AB0ED2" w:rsidP="00E45E09">
      <w:pPr>
        <w:ind w:left="732"/>
        <w:rPr>
          <w:rFonts w:ascii="Arial" w:hAnsi="Arial" w:cs="Arial"/>
        </w:rPr>
      </w:pPr>
    </w:p>
    <w:p w14:paraId="4634326C" w14:textId="01E2FDFE" w:rsidR="00A66F3D" w:rsidRPr="00540783" w:rsidRDefault="00540783" w:rsidP="00540783">
      <w:pPr>
        <w:ind w:left="732"/>
        <w:rPr>
          <w:rFonts w:ascii="Arial" w:hAnsi="Arial" w:cs="Arial"/>
        </w:rPr>
      </w:pPr>
      <w:r>
        <w:rPr>
          <w:rFonts w:ascii="Arial" w:hAnsi="Arial" w:cs="Arial"/>
        </w:rPr>
        <w:lastRenderedPageBreak/>
        <w:t xml:space="preserve">    </w:t>
      </w:r>
    </w:p>
    <w:p w14:paraId="170E82EC" w14:textId="44F3A053" w:rsidR="00A66F3D" w:rsidRPr="00A66F3D" w:rsidRDefault="00A66F3D" w:rsidP="00A66F3D">
      <w:pPr>
        <w:ind w:left="732"/>
        <w:rPr>
          <w:rFonts w:ascii="Arial" w:hAnsi="Arial" w:cs="Arial"/>
        </w:rPr>
      </w:pPr>
      <w:r>
        <w:rPr>
          <w:rFonts w:ascii="Arial" w:hAnsi="Arial" w:cs="Arial"/>
        </w:rPr>
        <w:t xml:space="preserve">    </w:t>
      </w:r>
      <w:r w:rsidR="001F6C74">
        <w:rPr>
          <w:rFonts w:ascii="Arial" w:hAnsi="Arial" w:cs="Arial"/>
          <w:noProof/>
        </w:rPr>
        <w:drawing>
          <wp:inline distT="0" distB="0" distL="0" distR="0" wp14:anchorId="515A5F93" wp14:editId="613518C6">
            <wp:extent cx="5731510" cy="764222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1B761C7" w14:textId="232EF665" w:rsidR="00DA0D75" w:rsidRDefault="00DA0D75" w:rsidP="00620F98">
      <w:pPr>
        <w:rPr>
          <w:rFonts w:ascii="Arial" w:hAnsi="Arial" w:cs="Arial"/>
        </w:rPr>
      </w:pPr>
    </w:p>
    <w:p w14:paraId="5BAF5822" w14:textId="70D4E937" w:rsidR="00DA0D75" w:rsidRDefault="00DA0D75" w:rsidP="00620F98">
      <w:pPr>
        <w:rPr>
          <w:rFonts w:ascii="Arial" w:hAnsi="Arial" w:cs="Arial"/>
        </w:rPr>
      </w:pPr>
    </w:p>
    <w:p w14:paraId="3303CD28" w14:textId="33E239D8" w:rsidR="00DA0D75" w:rsidRDefault="00DA0D75" w:rsidP="00620F98">
      <w:pPr>
        <w:rPr>
          <w:rFonts w:ascii="Arial" w:hAnsi="Arial" w:cs="Arial"/>
        </w:rPr>
      </w:pPr>
    </w:p>
    <w:p w14:paraId="08D1E3CC" w14:textId="77777777" w:rsidR="00DA0D75" w:rsidRDefault="00DA0D75" w:rsidP="00620F98">
      <w:pPr>
        <w:rPr>
          <w:rFonts w:ascii="Arial" w:hAnsi="Arial" w:cs="Arial"/>
        </w:rPr>
      </w:pPr>
    </w:p>
    <w:p w14:paraId="17790029" w14:textId="14C8B890" w:rsidR="00226FEC" w:rsidRPr="00620F98" w:rsidRDefault="00DB6C77" w:rsidP="00620F98">
      <w:pPr>
        <w:rPr>
          <w:rFonts w:ascii="Arial" w:hAnsi="Arial" w:cs="Arial"/>
        </w:rPr>
      </w:pPr>
      <w:r>
        <w:rPr>
          <w:rFonts w:ascii="Arial" w:hAnsi="Arial" w:cs="Arial"/>
        </w:rPr>
        <w:t xml:space="preserve">           </w:t>
      </w:r>
      <w:r w:rsidR="00226FEC">
        <w:rPr>
          <w:rFonts w:ascii="Arial" w:hAnsi="Arial" w:cs="Arial"/>
        </w:rPr>
        <w:t xml:space="preserve">                             </w:t>
      </w:r>
    </w:p>
    <w:p w14:paraId="1D0300C8" w14:textId="2190B87D" w:rsidR="00620F98" w:rsidRPr="00620F98" w:rsidRDefault="00620F98" w:rsidP="00620F98">
      <w:pPr>
        <w:ind w:left="732"/>
        <w:rPr>
          <w:rFonts w:ascii="Arial" w:hAnsi="Arial" w:cs="Arial"/>
        </w:rPr>
      </w:pPr>
    </w:p>
    <w:p w14:paraId="7A7F5D8F" w14:textId="61A00F03" w:rsidR="00620F98" w:rsidRPr="00620F98" w:rsidRDefault="00D96D98" w:rsidP="00620F98">
      <w:pPr>
        <w:ind w:left="732"/>
        <w:rPr>
          <w:rFonts w:ascii="Arial" w:hAnsi="Arial" w:cs="Arial"/>
        </w:rPr>
      </w:pPr>
      <w:r>
        <w:rPr>
          <w:rFonts w:ascii="Arial" w:hAnsi="Arial" w:cs="Arial"/>
          <w:noProof/>
        </w:rPr>
        <w:drawing>
          <wp:inline distT="0" distB="0" distL="0" distR="0" wp14:anchorId="546CCD57" wp14:editId="348B8223">
            <wp:extent cx="7642225" cy="5731510"/>
            <wp:effectExtent l="2858" t="0" r="0" b="0"/>
            <wp:docPr id="32" name="Picture 32"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ext, receip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FCC383D" w14:textId="4BD3707E" w:rsidR="00620F98" w:rsidRPr="00620F98" w:rsidRDefault="00AF415A" w:rsidP="00620F98">
      <w:pPr>
        <w:ind w:left="732"/>
        <w:rPr>
          <w:rFonts w:ascii="Arial" w:hAnsi="Arial" w:cs="Arial"/>
        </w:rPr>
      </w:pPr>
      <w:r>
        <w:rPr>
          <w:rFonts w:ascii="Arial" w:hAnsi="Arial" w:cs="Arial"/>
          <w:noProof/>
        </w:rPr>
        <w:lastRenderedPageBreak/>
        <w:drawing>
          <wp:inline distT="0" distB="0" distL="0" distR="0" wp14:anchorId="098F5D4E" wp14:editId="5259BD13">
            <wp:extent cx="7642225" cy="5731510"/>
            <wp:effectExtent l="2858" t="0" r="0" b="0"/>
            <wp:docPr id="27" name="Picture 27" descr="A close-up of some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close-up of some writing&#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E324E0A" w14:textId="7A3A90D4" w:rsidR="00DC2FC8" w:rsidRPr="00DC2FC8" w:rsidRDefault="001F6C74" w:rsidP="00DC2FC8">
      <w:pPr>
        <w:rPr>
          <w:rFonts w:ascii="Arial" w:hAnsi="Arial" w:cs="Arial"/>
        </w:rPr>
      </w:pPr>
      <w:r>
        <w:rPr>
          <w:rFonts w:ascii="Arial" w:hAnsi="Arial" w:cs="Arial"/>
          <w:noProof/>
        </w:rPr>
        <w:lastRenderedPageBreak/>
        <w:drawing>
          <wp:inline distT="0" distB="0" distL="0" distR="0" wp14:anchorId="33D30E2D" wp14:editId="746F64EE">
            <wp:extent cx="7642225" cy="5731510"/>
            <wp:effectExtent l="2858"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0E253B2" w14:textId="7611BE30" w:rsidR="003C7481" w:rsidRPr="00C82817" w:rsidRDefault="001F6C74" w:rsidP="00C82817">
      <w:pPr>
        <w:pStyle w:val="ListParagraph"/>
        <w:ind w:left="732"/>
        <w:rPr>
          <w:rFonts w:ascii="Arial" w:hAnsi="Arial" w:cs="Arial"/>
        </w:rPr>
      </w:pPr>
      <w:r>
        <w:rPr>
          <w:rFonts w:ascii="Arial" w:hAnsi="Arial" w:cs="Arial"/>
          <w:noProof/>
        </w:rPr>
        <w:lastRenderedPageBreak/>
        <w:drawing>
          <wp:inline distT="0" distB="0" distL="0" distR="0" wp14:anchorId="21BA32B2" wp14:editId="69786FF9">
            <wp:extent cx="7642225" cy="5731510"/>
            <wp:effectExtent l="2858" t="0" r="0" b="0"/>
            <wp:docPr id="25" name="Picture 25" descr="A picture containing text, fence,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fence, ston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B3C90A9" w14:textId="38776C95" w:rsidR="00C82817" w:rsidRPr="00C82817" w:rsidRDefault="001F6C74" w:rsidP="00C82817">
      <w:pPr>
        <w:rPr>
          <w:rFonts w:ascii="Arial" w:hAnsi="Arial" w:cs="Arial"/>
        </w:rPr>
      </w:pPr>
      <w:r>
        <w:rPr>
          <w:rFonts w:ascii="Arial" w:hAnsi="Arial" w:cs="Arial"/>
          <w:noProof/>
        </w:rPr>
        <w:lastRenderedPageBreak/>
        <w:drawing>
          <wp:inline distT="0" distB="0" distL="0" distR="0" wp14:anchorId="588D5CEE" wp14:editId="3D794697">
            <wp:extent cx="7642225" cy="5731510"/>
            <wp:effectExtent l="2858" t="0" r="0" b="0"/>
            <wp:docPr id="18" name="Picture 18"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receip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398F605" w14:textId="6EAB7FA0" w:rsidR="001F4945" w:rsidRPr="001F4945" w:rsidRDefault="001F4945" w:rsidP="001F4945">
      <w:pPr>
        <w:pStyle w:val="ListParagraph"/>
        <w:rPr>
          <w:rFonts w:ascii="Arial" w:hAnsi="Arial" w:cs="Arial"/>
        </w:rPr>
      </w:pPr>
    </w:p>
    <w:p w14:paraId="1E413E4C" w14:textId="3DA9A164" w:rsidR="00685CCD" w:rsidRDefault="00685CCD" w:rsidP="00685CCD">
      <w:pPr>
        <w:rPr>
          <w:rFonts w:ascii="Arial" w:hAnsi="Arial" w:cs="Arial"/>
          <w:sz w:val="24"/>
          <w:szCs w:val="24"/>
        </w:rPr>
      </w:pPr>
    </w:p>
    <w:p w14:paraId="2FA14E60" w14:textId="5A487292" w:rsidR="00685CCD" w:rsidRDefault="00685CCD" w:rsidP="00685CCD">
      <w:pPr>
        <w:rPr>
          <w:rFonts w:ascii="Arial" w:hAnsi="Arial" w:cs="Arial"/>
          <w:sz w:val="24"/>
          <w:szCs w:val="24"/>
        </w:rPr>
      </w:pPr>
    </w:p>
    <w:p w14:paraId="28601FA3" w14:textId="0AAA6677" w:rsidR="00685CCD" w:rsidRDefault="00685CCD" w:rsidP="00685CCD">
      <w:pPr>
        <w:rPr>
          <w:rFonts w:ascii="Arial" w:hAnsi="Arial" w:cs="Arial"/>
          <w:sz w:val="24"/>
          <w:szCs w:val="24"/>
        </w:rPr>
      </w:pPr>
    </w:p>
    <w:p w14:paraId="4629AA30" w14:textId="4772CDCD" w:rsidR="00685CCD" w:rsidRPr="001F6C74" w:rsidRDefault="00685CCD" w:rsidP="00685CCD">
      <w:pPr>
        <w:rPr>
          <w:rFonts w:ascii="Arial" w:hAnsi="Arial" w:cs="Arial"/>
          <w:b/>
          <w:bCs/>
          <w:sz w:val="24"/>
          <w:szCs w:val="24"/>
        </w:rPr>
      </w:pPr>
    </w:p>
    <w:p w14:paraId="1A4E0D90" w14:textId="3F6B09DB" w:rsidR="00685CCD" w:rsidRDefault="00685CCD" w:rsidP="00685CCD">
      <w:pPr>
        <w:rPr>
          <w:rFonts w:ascii="Arial" w:hAnsi="Arial" w:cs="Arial"/>
          <w:sz w:val="24"/>
          <w:szCs w:val="24"/>
        </w:rPr>
      </w:pPr>
    </w:p>
    <w:p w14:paraId="0865E769" w14:textId="486B5A3F" w:rsidR="00685CCD" w:rsidRDefault="00685CCD" w:rsidP="00685CCD">
      <w:pPr>
        <w:rPr>
          <w:rFonts w:ascii="Arial" w:hAnsi="Arial" w:cs="Arial"/>
          <w:sz w:val="24"/>
          <w:szCs w:val="24"/>
        </w:rPr>
      </w:pPr>
    </w:p>
    <w:p w14:paraId="5971F814" w14:textId="04470544" w:rsidR="00685CCD" w:rsidRDefault="00685CCD" w:rsidP="00685CCD">
      <w:pPr>
        <w:rPr>
          <w:rFonts w:ascii="Arial" w:hAnsi="Arial" w:cs="Arial"/>
          <w:sz w:val="24"/>
          <w:szCs w:val="24"/>
        </w:rPr>
      </w:pPr>
    </w:p>
    <w:p w14:paraId="33A1A7B1" w14:textId="48472B2C" w:rsidR="00685CCD" w:rsidRDefault="00AF415A" w:rsidP="00685CCD">
      <w:pPr>
        <w:rPr>
          <w:rFonts w:ascii="Arial" w:hAnsi="Arial" w:cs="Arial"/>
          <w:sz w:val="24"/>
          <w:szCs w:val="24"/>
        </w:rPr>
      </w:pPr>
      <w:r>
        <w:rPr>
          <w:rFonts w:ascii="Arial" w:hAnsi="Arial" w:cs="Arial"/>
          <w:noProof/>
          <w:sz w:val="24"/>
          <w:szCs w:val="24"/>
        </w:rPr>
        <w:drawing>
          <wp:inline distT="0" distB="0" distL="0" distR="0" wp14:anchorId="6D5006A1" wp14:editId="722AB695">
            <wp:extent cx="7642225" cy="5731510"/>
            <wp:effectExtent l="2858" t="0" r="0" b="0"/>
            <wp:docPr id="31" name="Picture 31" descr="A picture containing text,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fenc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C5E4FAC" w14:textId="7F088050" w:rsidR="00685CCD" w:rsidRPr="00685CCD" w:rsidRDefault="00AF415A" w:rsidP="00685CCD">
      <w:pPr>
        <w:rPr>
          <w:rFonts w:ascii="Arial" w:hAnsi="Arial" w:cs="Arial"/>
          <w:sz w:val="24"/>
          <w:szCs w:val="24"/>
        </w:rPr>
      </w:pPr>
      <w:r>
        <w:rPr>
          <w:rFonts w:ascii="Arial" w:hAnsi="Arial" w:cs="Arial"/>
          <w:noProof/>
          <w:sz w:val="24"/>
          <w:szCs w:val="24"/>
        </w:rPr>
        <w:lastRenderedPageBreak/>
        <w:drawing>
          <wp:inline distT="0" distB="0" distL="0" distR="0" wp14:anchorId="042F8BBB" wp14:editId="393661B2">
            <wp:extent cx="7642225" cy="5731510"/>
            <wp:effectExtent l="2858" t="0" r="0" b="0"/>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C1E29EE" w14:textId="05E5256E" w:rsidR="00BD20A9" w:rsidRPr="00BD20A9" w:rsidRDefault="00AF415A" w:rsidP="00BD20A9">
      <w:pPr>
        <w:pStyle w:val="ListParagraph"/>
        <w:rPr>
          <w:rFonts w:ascii="Arial" w:hAnsi="Arial" w:cs="Arial"/>
          <w:sz w:val="24"/>
          <w:szCs w:val="24"/>
        </w:rPr>
      </w:pPr>
      <w:r>
        <w:rPr>
          <w:rFonts w:ascii="Arial" w:hAnsi="Arial" w:cs="Arial"/>
          <w:noProof/>
          <w:sz w:val="24"/>
          <w:szCs w:val="24"/>
        </w:rPr>
        <w:lastRenderedPageBreak/>
        <w:drawing>
          <wp:inline distT="0" distB="0" distL="0" distR="0" wp14:anchorId="42D99379" wp14:editId="729E9833">
            <wp:extent cx="7642225" cy="5731510"/>
            <wp:effectExtent l="2858" t="0" r="0" b="0"/>
            <wp:docPr id="29" name="Picture 2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 engineering drawing&#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AFFA1C5" w14:textId="334F76C7" w:rsidR="00BD20A9" w:rsidRPr="00BD20A9" w:rsidRDefault="00AF415A">
      <w:pPr>
        <w:rPr>
          <w:rFonts w:ascii="Arial" w:hAnsi="Arial" w:cs="Arial"/>
          <w:sz w:val="24"/>
          <w:szCs w:val="24"/>
        </w:rPr>
      </w:pPr>
      <w:r>
        <w:rPr>
          <w:rFonts w:ascii="Arial" w:hAnsi="Arial" w:cs="Arial"/>
          <w:noProof/>
          <w:sz w:val="24"/>
          <w:szCs w:val="24"/>
        </w:rPr>
        <w:lastRenderedPageBreak/>
        <w:drawing>
          <wp:inline distT="0" distB="0" distL="0" distR="0" wp14:anchorId="0A8C8989" wp14:editId="66CC2454">
            <wp:extent cx="7642225" cy="5731510"/>
            <wp:effectExtent l="2858" t="0" r="0" b="0"/>
            <wp:docPr id="28" name="Picture 28" descr="A close-up of some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close-up of some writing&#10;&#10;Description automatically generated with low confidence"/>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04ACBB6" w14:textId="06DF3D78" w:rsidR="00BD20A9" w:rsidRDefault="001F6C74">
      <w:pPr>
        <w:rPr>
          <w:rFonts w:ascii="Arial" w:hAnsi="Arial" w:cs="Arial"/>
          <w:b/>
          <w:bCs/>
          <w:sz w:val="36"/>
          <w:szCs w:val="36"/>
        </w:rPr>
      </w:pPr>
      <w:r>
        <w:rPr>
          <w:rFonts w:ascii="Arial" w:hAnsi="Arial" w:cs="Arial"/>
          <w:b/>
          <w:bCs/>
          <w:noProof/>
          <w:sz w:val="36"/>
          <w:szCs w:val="36"/>
        </w:rPr>
        <w:lastRenderedPageBreak/>
        <w:drawing>
          <wp:inline distT="0" distB="0" distL="0" distR="0" wp14:anchorId="3D45EB2D" wp14:editId="1A392964">
            <wp:extent cx="7642225" cy="5731510"/>
            <wp:effectExtent l="2858" t="0" r="0" b="0"/>
            <wp:docPr id="24" name="Picture 24" descr="A picture containing text, plaq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plaqu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3B81D07" w14:textId="793E9272" w:rsidR="00BD20A9" w:rsidRDefault="00BD20A9">
      <w:pPr>
        <w:rPr>
          <w:rFonts w:ascii="Arial" w:hAnsi="Arial" w:cs="Arial"/>
          <w:b/>
          <w:bCs/>
          <w:sz w:val="36"/>
          <w:szCs w:val="36"/>
        </w:rPr>
      </w:pPr>
    </w:p>
    <w:p w14:paraId="708517D2" w14:textId="3CEFCF98" w:rsidR="00BD20A9" w:rsidRDefault="00BD20A9">
      <w:pPr>
        <w:rPr>
          <w:rFonts w:ascii="Arial" w:hAnsi="Arial" w:cs="Arial"/>
          <w:b/>
          <w:bCs/>
          <w:sz w:val="36"/>
          <w:szCs w:val="36"/>
        </w:rPr>
      </w:pPr>
    </w:p>
    <w:p w14:paraId="56FBE13E" w14:textId="77777777" w:rsidR="00BD20A9" w:rsidRPr="00BD20A9" w:rsidRDefault="00BD20A9">
      <w:pPr>
        <w:rPr>
          <w:rFonts w:ascii="Arial" w:hAnsi="Arial" w:cs="Arial"/>
          <w:b/>
          <w:bCs/>
          <w:sz w:val="36"/>
          <w:szCs w:val="36"/>
        </w:rPr>
      </w:pPr>
    </w:p>
    <w:sectPr w:rsidR="00BD20A9" w:rsidRPr="00BD20A9">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F9B44" w14:textId="77777777" w:rsidR="001D10AA" w:rsidRDefault="001D10AA" w:rsidP="00172AE7">
      <w:pPr>
        <w:spacing w:after="0" w:line="240" w:lineRule="auto"/>
      </w:pPr>
      <w:r>
        <w:separator/>
      </w:r>
    </w:p>
  </w:endnote>
  <w:endnote w:type="continuationSeparator" w:id="0">
    <w:p w14:paraId="11E096A5" w14:textId="77777777" w:rsidR="001D10AA" w:rsidRDefault="001D10AA" w:rsidP="00172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07543"/>
      <w:docPartObj>
        <w:docPartGallery w:val="Page Numbers (Bottom of Page)"/>
        <w:docPartUnique/>
      </w:docPartObj>
    </w:sdtPr>
    <w:sdtEndPr>
      <w:rPr>
        <w:noProof/>
      </w:rPr>
    </w:sdtEndPr>
    <w:sdtContent>
      <w:p w14:paraId="6CEAEEBA" w14:textId="111A8C55" w:rsidR="004670CC" w:rsidRDefault="004670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8BEBAB" w14:textId="77777777" w:rsidR="004670CC" w:rsidRDefault="004670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5F5A5" w14:textId="77777777" w:rsidR="001D10AA" w:rsidRDefault="001D10AA" w:rsidP="00172AE7">
      <w:pPr>
        <w:spacing w:after="0" w:line="240" w:lineRule="auto"/>
      </w:pPr>
      <w:r>
        <w:separator/>
      </w:r>
    </w:p>
  </w:footnote>
  <w:footnote w:type="continuationSeparator" w:id="0">
    <w:p w14:paraId="6708FB04" w14:textId="77777777" w:rsidR="001D10AA" w:rsidRDefault="001D10AA" w:rsidP="00172A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50214"/>
    <w:multiLevelType w:val="multilevel"/>
    <w:tmpl w:val="09101140"/>
    <w:lvl w:ilvl="0">
      <w:start w:val="1"/>
      <w:numFmt w:val="decimal"/>
      <w:lvlText w:val="%1."/>
      <w:lvlJc w:val="left"/>
      <w:pPr>
        <w:ind w:left="1092" w:hanging="360"/>
      </w:pPr>
      <w:rPr>
        <w:rFonts w:hint="default"/>
      </w:rPr>
    </w:lvl>
    <w:lvl w:ilvl="1">
      <w:numFmt w:val="decimal"/>
      <w:isLgl/>
      <w:lvlText w:val="%1.%2"/>
      <w:lvlJc w:val="left"/>
      <w:pPr>
        <w:ind w:left="1092" w:hanging="360"/>
      </w:pPr>
      <w:rPr>
        <w:rFonts w:hint="default"/>
      </w:rPr>
    </w:lvl>
    <w:lvl w:ilvl="2">
      <w:start w:val="1"/>
      <w:numFmt w:val="decimal"/>
      <w:isLgl/>
      <w:lvlText w:val="%1.%2.%3"/>
      <w:lvlJc w:val="left"/>
      <w:pPr>
        <w:ind w:left="1452" w:hanging="720"/>
      </w:pPr>
      <w:rPr>
        <w:rFonts w:hint="default"/>
      </w:rPr>
    </w:lvl>
    <w:lvl w:ilvl="3">
      <w:start w:val="1"/>
      <w:numFmt w:val="decimal"/>
      <w:isLgl/>
      <w:lvlText w:val="%1.%2.%3.%4"/>
      <w:lvlJc w:val="left"/>
      <w:pPr>
        <w:ind w:left="1452" w:hanging="720"/>
      </w:pPr>
      <w:rPr>
        <w:rFonts w:hint="default"/>
      </w:rPr>
    </w:lvl>
    <w:lvl w:ilvl="4">
      <w:start w:val="1"/>
      <w:numFmt w:val="decimal"/>
      <w:isLgl/>
      <w:lvlText w:val="%1.%2.%3.%4.%5"/>
      <w:lvlJc w:val="left"/>
      <w:pPr>
        <w:ind w:left="1812" w:hanging="1080"/>
      </w:pPr>
      <w:rPr>
        <w:rFonts w:hint="default"/>
      </w:rPr>
    </w:lvl>
    <w:lvl w:ilvl="5">
      <w:start w:val="1"/>
      <w:numFmt w:val="decimal"/>
      <w:isLgl/>
      <w:lvlText w:val="%1.%2.%3.%4.%5.%6"/>
      <w:lvlJc w:val="left"/>
      <w:pPr>
        <w:ind w:left="1812" w:hanging="1080"/>
      </w:pPr>
      <w:rPr>
        <w:rFonts w:hint="default"/>
      </w:rPr>
    </w:lvl>
    <w:lvl w:ilvl="6">
      <w:start w:val="1"/>
      <w:numFmt w:val="decimal"/>
      <w:isLgl/>
      <w:lvlText w:val="%1.%2.%3.%4.%5.%6.%7"/>
      <w:lvlJc w:val="left"/>
      <w:pPr>
        <w:ind w:left="2172" w:hanging="1440"/>
      </w:pPr>
      <w:rPr>
        <w:rFonts w:hint="default"/>
      </w:rPr>
    </w:lvl>
    <w:lvl w:ilvl="7">
      <w:start w:val="1"/>
      <w:numFmt w:val="decimal"/>
      <w:isLgl/>
      <w:lvlText w:val="%1.%2.%3.%4.%5.%6.%7.%8"/>
      <w:lvlJc w:val="left"/>
      <w:pPr>
        <w:ind w:left="2172" w:hanging="1440"/>
      </w:pPr>
      <w:rPr>
        <w:rFonts w:hint="default"/>
      </w:rPr>
    </w:lvl>
    <w:lvl w:ilvl="8">
      <w:start w:val="1"/>
      <w:numFmt w:val="decimal"/>
      <w:isLgl/>
      <w:lvlText w:val="%1.%2.%3.%4.%5.%6.%7.%8.%9"/>
      <w:lvlJc w:val="left"/>
      <w:pPr>
        <w:ind w:left="2532" w:hanging="1800"/>
      </w:pPr>
      <w:rPr>
        <w:rFonts w:hint="default"/>
      </w:rPr>
    </w:lvl>
  </w:abstractNum>
  <w:abstractNum w:abstractNumId="1" w15:restartNumberingAfterBreak="0">
    <w:nsid w:val="10333624"/>
    <w:multiLevelType w:val="multilevel"/>
    <w:tmpl w:val="64FEBCA2"/>
    <w:lvl w:ilvl="0">
      <w:start w:val="1"/>
      <w:numFmt w:val="decimal"/>
      <w:lvlText w:val="%1."/>
      <w:lvlJc w:val="left"/>
      <w:pPr>
        <w:ind w:left="720" w:hanging="360"/>
      </w:pPr>
      <w:rPr>
        <w:rFonts w:hint="default"/>
      </w:rPr>
    </w:lvl>
    <w:lvl w:ilvl="1">
      <w:start w:val="1"/>
      <w:numFmt w:val="decimal"/>
      <w:isLgl/>
      <w:lvlText w:val="%1.%2"/>
      <w:lvlJc w:val="left"/>
      <w:pPr>
        <w:ind w:left="732" w:hanging="360"/>
      </w:pPr>
      <w:rPr>
        <w:rFonts w:hint="default"/>
      </w:rPr>
    </w:lvl>
    <w:lvl w:ilvl="2">
      <w:start w:val="1"/>
      <w:numFmt w:val="decimal"/>
      <w:isLgl/>
      <w:lvlText w:val="%1.%2.%3"/>
      <w:lvlJc w:val="left"/>
      <w:pPr>
        <w:ind w:left="1104" w:hanging="720"/>
      </w:pPr>
      <w:rPr>
        <w:rFonts w:hint="default"/>
      </w:rPr>
    </w:lvl>
    <w:lvl w:ilvl="3">
      <w:start w:val="1"/>
      <w:numFmt w:val="decimal"/>
      <w:isLgl/>
      <w:lvlText w:val="%1.%2.%3.%4"/>
      <w:lvlJc w:val="left"/>
      <w:pPr>
        <w:ind w:left="1116" w:hanging="720"/>
      </w:pPr>
      <w:rPr>
        <w:rFonts w:hint="default"/>
      </w:rPr>
    </w:lvl>
    <w:lvl w:ilvl="4">
      <w:start w:val="1"/>
      <w:numFmt w:val="decimal"/>
      <w:isLgl/>
      <w:lvlText w:val="%1.%2.%3.%4.%5"/>
      <w:lvlJc w:val="left"/>
      <w:pPr>
        <w:ind w:left="1488" w:hanging="1080"/>
      </w:pPr>
      <w:rPr>
        <w:rFonts w:hint="default"/>
      </w:rPr>
    </w:lvl>
    <w:lvl w:ilvl="5">
      <w:start w:val="1"/>
      <w:numFmt w:val="decimal"/>
      <w:isLgl/>
      <w:lvlText w:val="%1.%2.%3.%4.%5.%6"/>
      <w:lvlJc w:val="left"/>
      <w:pPr>
        <w:ind w:left="1500" w:hanging="1080"/>
      </w:pPr>
      <w:rPr>
        <w:rFonts w:hint="default"/>
      </w:rPr>
    </w:lvl>
    <w:lvl w:ilvl="6">
      <w:start w:val="1"/>
      <w:numFmt w:val="decimal"/>
      <w:isLgl/>
      <w:lvlText w:val="%1.%2.%3.%4.%5.%6.%7"/>
      <w:lvlJc w:val="left"/>
      <w:pPr>
        <w:ind w:left="1872" w:hanging="1440"/>
      </w:pPr>
      <w:rPr>
        <w:rFonts w:hint="default"/>
      </w:rPr>
    </w:lvl>
    <w:lvl w:ilvl="7">
      <w:start w:val="1"/>
      <w:numFmt w:val="decimal"/>
      <w:isLgl/>
      <w:lvlText w:val="%1.%2.%3.%4.%5.%6.%7.%8"/>
      <w:lvlJc w:val="left"/>
      <w:pPr>
        <w:ind w:left="1884" w:hanging="1440"/>
      </w:pPr>
      <w:rPr>
        <w:rFonts w:hint="default"/>
      </w:rPr>
    </w:lvl>
    <w:lvl w:ilvl="8">
      <w:start w:val="1"/>
      <w:numFmt w:val="decimal"/>
      <w:isLgl/>
      <w:lvlText w:val="%1.%2.%3.%4.%5.%6.%7.%8.%9"/>
      <w:lvlJc w:val="left"/>
      <w:pPr>
        <w:ind w:left="2256" w:hanging="1800"/>
      </w:pPr>
      <w:rPr>
        <w:rFonts w:hint="default"/>
      </w:rPr>
    </w:lvl>
  </w:abstractNum>
  <w:abstractNum w:abstractNumId="2" w15:restartNumberingAfterBreak="0">
    <w:nsid w:val="113C6E71"/>
    <w:multiLevelType w:val="hybridMultilevel"/>
    <w:tmpl w:val="503A588C"/>
    <w:lvl w:ilvl="0" w:tplc="08090001">
      <w:start w:val="1"/>
      <w:numFmt w:val="bullet"/>
      <w:lvlText w:val=""/>
      <w:lvlJc w:val="left"/>
      <w:pPr>
        <w:ind w:left="1644" w:hanging="360"/>
      </w:pPr>
      <w:rPr>
        <w:rFonts w:ascii="Symbol" w:hAnsi="Symbol" w:hint="default"/>
      </w:rPr>
    </w:lvl>
    <w:lvl w:ilvl="1" w:tplc="08090019" w:tentative="1">
      <w:start w:val="1"/>
      <w:numFmt w:val="lowerLetter"/>
      <w:lvlText w:val="%2."/>
      <w:lvlJc w:val="left"/>
      <w:pPr>
        <w:ind w:left="1992" w:hanging="360"/>
      </w:pPr>
    </w:lvl>
    <w:lvl w:ilvl="2" w:tplc="0809001B" w:tentative="1">
      <w:start w:val="1"/>
      <w:numFmt w:val="lowerRoman"/>
      <w:lvlText w:val="%3."/>
      <w:lvlJc w:val="right"/>
      <w:pPr>
        <w:ind w:left="2712" w:hanging="180"/>
      </w:pPr>
    </w:lvl>
    <w:lvl w:ilvl="3" w:tplc="0809000F" w:tentative="1">
      <w:start w:val="1"/>
      <w:numFmt w:val="decimal"/>
      <w:lvlText w:val="%4."/>
      <w:lvlJc w:val="left"/>
      <w:pPr>
        <w:ind w:left="3432" w:hanging="360"/>
      </w:pPr>
    </w:lvl>
    <w:lvl w:ilvl="4" w:tplc="08090019" w:tentative="1">
      <w:start w:val="1"/>
      <w:numFmt w:val="lowerLetter"/>
      <w:lvlText w:val="%5."/>
      <w:lvlJc w:val="left"/>
      <w:pPr>
        <w:ind w:left="4152" w:hanging="360"/>
      </w:pPr>
    </w:lvl>
    <w:lvl w:ilvl="5" w:tplc="0809001B" w:tentative="1">
      <w:start w:val="1"/>
      <w:numFmt w:val="lowerRoman"/>
      <w:lvlText w:val="%6."/>
      <w:lvlJc w:val="right"/>
      <w:pPr>
        <w:ind w:left="4872" w:hanging="180"/>
      </w:pPr>
    </w:lvl>
    <w:lvl w:ilvl="6" w:tplc="0809000F" w:tentative="1">
      <w:start w:val="1"/>
      <w:numFmt w:val="decimal"/>
      <w:lvlText w:val="%7."/>
      <w:lvlJc w:val="left"/>
      <w:pPr>
        <w:ind w:left="5592" w:hanging="360"/>
      </w:pPr>
    </w:lvl>
    <w:lvl w:ilvl="7" w:tplc="08090019" w:tentative="1">
      <w:start w:val="1"/>
      <w:numFmt w:val="lowerLetter"/>
      <w:lvlText w:val="%8."/>
      <w:lvlJc w:val="left"/>
      <w:pPr>
        <w:ind w:left="6312" w:hanging="360"/>
      </w:pPr>
    </w:lvl>
    <w:lvl w:ilvl="8" w:tplc="0809001B" w:tentative="1">
      <w:start w:val="1"/>
      <w:numFmt w:val="lowerRoman"/>
      <w:lvlText w:val="%9."/>
      <w:lvlJc w:val="right"/>
      <w:pPr>
        <w:ind w:left="7032" w:hanging="180"/>
      </w:pPr>
    </w:lvl>
  </w:abstractNum>
  <w:abstractNum w:abstractNumId="3" w15:restartNumberingAfterBreak="0">
    <w:nsid w:val="144C6862"/>
    <w:multiLevelType w:val="hybridMultilevel"/>
    <w:tmpl w:val="82B2826C"/>
    <w:lvl w:ilvl="0" w:tplc="CBF02976">
      <w:start w:val="1"/>
      <w:numFmt w:val="decimal"/>
      <w:lvlText w:val="%1."/>
      <w:lvlJc w:val="left"/>
      <w:pPr>
        <w:ind w:left="1644" w:hanging="360"/>
      </w:pPr>
      <w:rPr>
        <w:rFonts w:hint="default"/>
      </w:rPr>
    </w:lvl>
    <w:lvl w:ilvl="1" w:tplc="08090019" w:tentative="1">
      <w:start w:val="1"/>
      <w:numFmt w:val="lowerLetter"/>
      <w:lvlText w:val="%2."/>
      <w:lvlJc w:val="left"/>
      <w:pPr>
        <w:ind w:left="1992" w:hanging="360"/>
      </w:pPr>
    </w:lvl>
    <w:lvl w:ilvl="2" w:tplc="0809001B" w:tentative="1">
      <w:start w:val="1"/>
      <w:numFmt w:val="lowerRoman"/>
      <w:lvlText w:val="%3."/>
      <w:lvlJc w:val="right"/>
      <w:pPr>
        <w:ind w:left="2712" w:hanging="180"/>
      </w:pPr>
    </w:lvl>
    <w:lvl w:ilvl="3" w:tplc="0809000F" w:tentative="1">
      <w:start w:val="1"/>
      <w:numFmt w:val="decimal"/>
      <w:lvlText w:val="%4."/>
      <w:lvlJc w:val="left"/>
      <w:pPr>
        <w:ind w:left="3432" w:hanging="360"/>
      </w:pPr>
    </w:lvl>
    <w:lvl w:ilvl="4" w:tplc="08090019" w:tentative="1">
      <w:start w:val="1"/>
      <w:numFmt w:val="lowerLetter"/>
      <w:lvlText w:val="%5."/>
      <w:lvlJc w:val="left"/>
      <w:pPr>
        <w:ind w:left="4152" w:hanging="360"/>
      </w:pPr>
    </w:lvl>
    <w:lvl w:ilvl="5" w:tplc="0809001B" w:tentative="1">
      <w:start w:val="1"/>
      <w:numFmt w:val="lowerRoman"/>
      <w:lvlText w:val="%6."/>
      <w:lvlJc w:val="right"/>
      <w:pPr>
        <w:ind w:left="4872" w:hanging="180"/>
      </w:pPr>
    </w:lvl>
    <w:lvl w:ilvl="6" w:tplc="0809000F" w:tentative="1">
      <w:start w:val="1"/>
      <w:numFmt w:val="decimal"/>
      <w:lvlText w:val="%7."/>
      <w:lvlJc w:val="left"/>
      <w:pPr>
        <w:ind w:left="5592" w:hanging="360"/>
      </w:pPr>
    </w:lvl>
    <w:lvl w:ilvl="7" w:tplc="08090019" w:tentative="1">
      <w:start w:val="1"/>
      <w:numFmt w:val="lowerLetter"/>
      <w:lvlText w:val="%8."/>
      <w:lvlJc w:val="left"/>
      <w:pPr>
        <w:ind w:left="6312" w:hanging="360"/>
      </w:pPr>
    </w:lvl>
    <w:lvl w:ilvl="8" w:tplc="0809001B" w:tentative="1">
      <w:start w:val="1"/>
      <w:numFmt w:val="lowerRoman"/>
      <w:lvlText w:val="%9."/>
      <w:lvlJc w:val="right"/>
      <w:pPr>
        <w:ind w:left="7032" w:hanging="180"/>
      </w:pPr>
    </w:lvl>
  </w:abstractNum>
  <w:abstractNum w:abstractNumId="4" w15:restartNumberingAfterBreak="0">
    <w:nsid w:val="2E471322"/>
    <w:multiLevelType w:val="multilevel"/>
    <w:tmpl w:val="420408B0"/>
    <w:lvl w:ilvl="0">
      <w:start w:val="4"/>
      <w:numFmt w:val="decimal"/>
      <w:lvlText w:val="%1.0"/>
      <w:lvlJc w:val="left"/>
      <w:pPr>
        <w:ind w:left="1092" w:hanging="360"/>
      </w:pPr>
      <w:rPr>
        <w:rFonts w:hint="default"/>
      </w:rPr>
    </w:lvl>
    <w:lvl w:ilvl="1">
      <w:start w:val="1"/>
      <w:numFmt w:val="decimal"/>
      <w:lvlText w:val="%1.%2"/>
      <w:lvlJc w:val="left"/>
      <w:pPr>
        <w:ind w:left="1812" w:hanging="360"/>
      </w:pPr>
      <w:rPr>
        <w:rFonts w:hint="default"/>
      </w:rPr>
    </w:lvl>
    <w:lvl w:ilvl="2">
      <w:start w:val="1"/>
      <w:numFmt w:val="decimal"/>
      <w:lvlText w:val="%1.%2.%3"/>
      <w:lvlJc w:val="left"/>
      <w:pPr>
        <w:ind w:left="2892" w:hanging="720"/>
      </w:pPr>
      <w:rPr>
        <w:rFonts w:hint="default"/>
      </w:rPr>
    </w:lvl>
    <w:lvl w:ilvl="3">
      <w:start w:val="1"/>
      <w:numFmt w:val="decimal"/>
      <w:lvlText w:val="%1.%2.%3.%4"/>
      <w:lvlJc w:val="left"/>
      <w:pPr>
        <w:ind w:left="3612" w:hanging="720"/>
      </w:pPr>
      <w:rPr>
        <w:rFonts w:hint="default"/>
      </w:rPr>
    </w:lvl>
    <w:lvl w:ilvl="4">
      <w:start w:val="1"/>
      <w:numFmt w:val="decimal"/>
      <w:lvlText w:val="%1.%2.%3.%4.%5"/>
      <w:lvlJc w:val="left"/>
      <w:pPr>
        <w:ind w:left="4692" w:hanging="1080"/>
      </w:pPr>
      <w:rPr>
        <w:rFonts w:hint="default"/>
      </w:rPr>
    </w:lvl>
    <w:lvl w:ilvl="5">
      <w:start w:val="1"/>
      <w:numFmt w:val="decimal"/>
      <w:lvlText w:val="%1.%2.%3.%4.%5.%6"/>
      <w:lvlJc w:val="left"/>
      <w:pPr>
        <w:ind w:left="5412" w:hanging="1080"/>
      </w:pPr>
      <w:rPr>
        <w:rFonts w:hint="default"/>
      </w:rPr>
    </w:lvl>
    <w:lvl w:ilvl="6">
      <w:start w:val="1"/>
      <w:numFmt w:val="decimal"/>
      <w:lvlText w:val="%1.%2.%3.%4.%5.%6.%7"/>
      <w:lvlJc w:val="left"/>
      <w:pPr>
        <w:ind w:left="6492" w:hanging="1440"/>
      </w:pPr>
      <w:rPr>
        <w:rFonts w:hint="default"/>
      </w:rPr>
    </w:lvl>
    <w:lvl w:ilvl="7">
      <w:start w:val="1"/>
      <w:numFmt w:val="decimal"/>
      <w:lvlText w:val="%1.%2.%3.%4.%5.%6.%7.%8"/>
      <w:lvlJc w:val="left"/>
      <w:pPr>
        <w:ind w:left="7212" w:hanging="1440"/>
      </w:pPr>
      <w:rPr>
        <w:rFonts w:hint="default"/>
      </w:rPr>
    </w:lvl>
    <w:lvl w:ilvl="8">
      <w:start w:val="1"/>
      <w:numFmt w:val="decimal"/>
      <w:lvlText w:val="%1.%2.%3.%4.%5.%6.%7.%8.%9"/>
      <w:lvlJc w:val="left"/>
      <w:pPr>
        <w:ind w:left="8292" w:hanging="1800"/>
      </w:pPr>
      <w:rPr>
        <w:rFonts w:hint="default"/>
      </w:rPr>
    </w:lvl>
  </w:abstractNum>
  <w:abstractNum w:abstractNumId="5" w15:restartNumberingAfterBreak="0">
    <w:nsid w:val="36C0147F"/>
    <w:multiLevelType w:val="hybridMultilevel"/>
    <w:tmpl w:val="EEC83636"/>
    <w:lvl w:ilvl="0" w:tplc="08090001">
      <w:start w:val="1"/>
      <w:numFmt w:val="bullet"/>
      <w:lvlText w:val=""/>
      <w:lvlJc w:val="left"/>
      <w:pPr>
        <w:ind w:left="1272" w:hanging="360"/>
      </w:pPr>
      <w:rPr>
        <w:rFonts w:ascii="Symbol" w:hAnsi="Symbol" w:hint="default"/>
      </w:rPr>
    </w:lvl>
    <w:lvl w:ilvl="1" w:tplc="08090003" w:tentative="1">
      <w:start w:val="1"/>
      <w:numFmt w:val="bullet"/>
      <w:lvlText w:val="o"/>
      <w:lvlJc w:val="left"/>
      <w:pPr>
        <w:ind w:left="1992" w:hanging="360"/>
      </w:pPr>
      <w:rPr>
        <w:rFonts w:ascii="Courier New" w:hAnsi="Courier New" w:cs="Courier New" w:hint="default"/>
      </w:rPr>
    </w:lvl>
    <w:lvl w:ilvl="2" w:tplc="08090005" w:tentative="1">
      <w:start w:val="1"/>
      <w:numFmt w:val="bullet"/>
      <w:lvlText w:val=""/>
      <w:lvlJc w:val="left"/>
      <w:pPr>
        <w:ind w:left="2712" w:hanging="360"/>
      </w:pPr>
      <w:rPr>
        <w:rFonts w:ascii="Wingdings" w:hAnsi="Wingdings" w:hint="default"/>
      </w:rPr>
    </w:lvl>
    <w:lvl w:ilvl="3" w:tplc="08090001" w:tentative="1">
      <w:start w:val="1"/>
      <w:numFmt w:val="bullet"/>
      <w:lvlText w:val=""/>
      <w:lvlJc w:val="left"/>
      <w:pPr>
        <w:ind w:left="3432" w:hanging="360"/>
      </w:pPr>
      <w:rPr>
        <w:rFonts w:ascii="Symbol" w:hAnsi="Symbol" w:hint="default"/>
      </w:rPr>
    </w:lvl>
    <w:lvl w:ilvl="4" w:tplc="08090003" w:tentative="1">
      <w:start w:val="1"/>
      <w:numFmt w:val="bullet"/>
      <w:lvlText w:val="o"/>
      <w:lvlJc w:val="left"/>
      <w:pPr>
        <w:ind w:left="4152" w:hanging="360"/>
      </w:pPr>
      <w:rPr>
        <w:rFonts w:ascii="Courier New" w:hAnsi="Courier New" w:cs="Courier New" w:hint="default"/>
      </w:rPr>
    </w:lvl>
    <w:lvl w:ilvl="5" w:tplc="08090005" w:tentative="1">
      <w:start w:val="1"/>
      <w:numFmt w:val="bullet"/>
      <w:lvlText w:val=""/>
      <w:lvlJc w:val="left"/>
      <w:pPr>
        <w:ind w:left="4872" w:hanging="360"/>
      </w:pPr>
      <w:rPr>
        <w:rFonts w:ascii="Wingdings" w:hAnsi="Wingdings" w:hint="default"/>
      </w:rPr>
    </w:lvl>
    <w:lvl w:ilvl="6" w:tplc="08090001" w:tentative="1">
      <w:start w:val="1"/>
      <w:numFmt w:val="bullet"/>
      <w:lvlText w:val=""/>
      <w:lvlJc w:val="left"/>
      <w:pPr>
        <w:ind w:left="5592" w:hanging="360"/>
      </w:pPr>
      <w:rPr>
        <w:rFonts w:ascii="Symbol" w:hAnsi="Symbol" w:hint="default"/>
      </w:rPr>
    </w:lvl>
    <w:lvl w:ilvl="7" w:tplc="08090003" w:tentative="1">
      <w:start w:val="1"/>
      <w:numFmt w:val="bullet"/>
      <w:lvlText w:val="o"/>
      <w:lvlJc w:val="left"/>
      <w:pPr>
        <w:ind w:left="6312" w:hanging="360"/>
      </w:pPr>
      <w:rPr>
        <w:rFonts w:ascii="Courier New" w:hAnsi="Courier New" w:cs="Courier New" w:hint="default"/>
      </w:rPr>
    </w:lvl>
    <w:lvl w:ilvl="8" w:tplc="08090005" w:tentative="1">
      <w:start w:val="1"/>
      <w:numFmt w:val="bullet"/>
      <w:lvlText w:val=""/>
      <w:lvlJc w:val="left"/>
      <w:pPr>
        <w:ind w:left="7032" w:hanging="360"/>
      </w:pPr>
      <w:rPr>
        <w:rFonts w:ascii="Wingdings" w:hAnsi="Wingdings" w:hint="default"/>
      </w:rPr>
    </w:lvl>
  </w:abstractNum>
  <w:abstractNum w:abstractNumId="6" w15:restartNumberingAfterBreak="0">
    <w:nsid w:val="37D51F03"/>
    <w:multiLevelType w:val="multilevel"/>
    <w:tmpl w:val="D14E1412"/>
    <w:lvl w:ilvl="0">
      <w:start w:val="4"/>
      <w:numFmt w:val="decimal"/>
      <w:lvlText w:val="%1.0"/>
      <w:lvlJc w:val="left"/>
      <w:pPr>
        <w:ind w:left="732" w:hanging="360"/>
      </w:pPr>
      <w:rPr>
        <w:rFonts w:hint="default"/>
      </w:rPr>
    </w:lvl>
    <w:lvl w:ilvl="1">
      <w:start w:val="1"/>
      <w:numFmt w:val="decimal"/>
      <w:lvlText w:val="%1.%2"/>
      <w:lvlJc w:val="left"/>
      <w:pPr>
        <w:ind w:left="1452" w:hanging="360"/>
      </w:pPr>
      <w:rPr>
        <w:rFonts w:hint="default"/>
      </w:rPr>
    </w:lvl>
    <w:lvl w:ilvl="2">
      <w:start w:val="1"/>
      <w:numFmt w:val="decimal"/>
      <w:lvlText w:val="%1.%2.%3"/>
      <w:lvlJc w:val="left"/>
      <w:pPr>
        <w:ind w:left="2532" w:hanging="720"/>
      </w:pPr>
      <w:rPr>
        <w:rFonts w:hint="default"/>
      </w:rPr>
    </w:lvl>
    <w:lvl w:ilvl="3">
      <w:start w:val="1"/>
      <w:numFmt w:val="decimal"/>
      <w:lvlText w:val="%1.%2.%3.%4"/>
      <w:lvlJc w:val="left"/>
      <w:pPr>
        <w:ind w:left="3252" w:hanging="720"/>
      </w:pPr>
      <w:rPr>
        <w:rFonts w:hint="default"/>
      </w:rPr>
    </w:lvl>
    <w:lvl w:ilvl="4">
      <w:start w:val="1"/>
      <w:numFmt w:val="decimal"/>
      <w:lvlText w:val="%1.%2.%3.%4.%5"/>
      <w:lvlJc w:val="left"/>
      <w:pPr>
        <w:ind w:left="4332" w:hanging="1080"/>
      </w:pPr>
      <w:rPr>
        <w:rFonts w:hint="default"/>
      </w:rPr>
    </w:lvl>
    <w:lvl w:ilvl="5">
      <w:start w:val="1"/>
      <w:numFmt w:val="decimal"/>
      <w:lvlText w:val="%1.%2.%3.%4.%5.%6"/>
      <w:lvlJc w:val="left"/>
      <w:pPr>
        <w:ind w:left="5052" w:hanging="1080"/>
      </w:pPr>
      <w:rPr>
        <w:rFonts w:hint="default"/>
      </w:rPr>
    </w:lvl>
    <w:lvl w:ilvl="6">
      <w:start w:val="1"/>
      <w:numFmt w:val="decimal"/>
      <w:lvlText w:val="%1.%2.%3.%4.%5.%6.%7"/>
      <w:lvlJc w:val="left"/>
      <w:pPr>
        <w:ind w:left="6132" w:hanging="1440"/>
      </w:pPr>
      <w:rPr>
        <w:rFonts w:hint="default"/>
      </w:rPr>
    </w:lvl>
    <w:lvl w:ilvl="7">
      <w:start w:val="1"/>
      <w:numFmt w:val="decimal"/>
      <w:lvlText w:val="%1.%2.%3.%4.%5.%6.%7.%8"/>
      <w:lvlJc w:val="left"/>
      <w:pPr>
        <w:ind w:left="6852" w:hanging="1440"/>
      </w:pPr>
      <w:rPr>
        <w:rFonts w:hint="default"/>
      </w:rPr>
    </w:lvl>
    <w:lvl w:ilvl="8">
      <w:start w:val="1"/>
      <w:numFmt w:val="decimal"/>
      <w:lvlText w:val="%1.%2.%3.%4.%5.%6.%7.%8.%9"/>
      <w:lvlJc w:val="left"/>
      <w:pPr>
        <w:ind w:left="7932" w:hanging="1800"/>
      </w:pPr>
      <w:rPr>
        <w:rFonts w:hint="default"/>
      </w:rPr>
    </w:lvl>
  </w:abstractNum>
  <w:abstractNum w:abstractNumId="7" w15:restartNumberingAfterBreak="0">
    <w:nsid w:val="38031676"/>
    <w:multiLevelType w:val="multilevel"/>
    <w:tmpl w:val="D004C7A6"/>
    <w:lvl w:ilvl="0">
      <w:start w:val="1"/>
      <w:numFmt w:val="decimal"/>
      <w:lvlText w:val="%1.0"/>
      <w:lvlJc w:val="left"/>
      <w:pPr>
        <w:ind w:left="972" w:hanging="360"/>
      </w:pPr>
      <w:rPr>
        <w:rFonts w:hint="default"/>
      </w:rPr>
    </w:lvl>
    <w:lvl w:ilvl="1">
      <w:start w:val="1"/>
      <w:numFmt w:val="decimal"/>
      <w:lvlText w:val="%1.%2"/>
      <w:lvlJc w:val="left"/>
      <w:pPr>
        <w:ind w:left="1692" w:hanging="360"/>
      </w:pPr>
      <w:rPr>
        <w:rFonts w:hint="default"/>
      </w:rPr>
    </w:lvl>
    <w:lvl w:ilvl="2">
      <w:start w:val="1"/>
      <w:numFmt w:val="decimal"/>
      <w:lvlText w:val="%1.%2.%3"/>
      <w:lvlJc w:val="left"/>
      <w:pPr>
        <w:ind w:left="2772" w:hanging="720"/>
      </w:pPr>
      <w:rPr>
        <w:rFonts w:hint="default"/>
      </w:rPr>
    </w:lvl>
    <w:lvl w:ilvl="3">
      <w:start w:val="1"/>
      <w:numFmt w:val="decimal"/>
      <w:lvlText w:val="%1.%2.%3.%4"/>
      <w:lvlJc w:val="left"/>
      <w:pPr>
        <w:ind w:left="3492" w:hanging="720"/>
      </w:pPr>
      <w:rPr>
        <w:rFonts w:hint="default"/>
      </w:rPr>
    </w:lvl>
    <w:lvl w:ilvl="4">
      <w:start w:val="1"/>
      <w:numFmt w:val="decimal"/>
      <w:lvlText w:val="%1.%2.%3.%4.%5"/>
      <w:lvlJc w:val="left"/>
      <w:pPr>
        <w:ind w:left="4572" w:hanging="1080"/>
      </w:pPr>
      <w:rPr>
        <w:rFonts w:hint="default"/>
      </w:rPr>
    </w:lvl>
    <w:lvl w:ilvl="5">
      <w:start w:val="1"/>
      <w:numFmt w:val="decimal"/>
      <w:lvlText w:val="%1.%2.%3.%4.%5.%6"/>
      <w:lvlJc w:val="left"/>
      <w:pPr>
        <w:ind w:left="5292" w:hanging="1080"/>
      </w:pPr>
      <w:rPr>
        <w:rFonts w:hint="default"/>
      </w:rPr>
    </w:lvl>
    <w:lvl w:ilvl="6">
      <w:start w:val="1"/>
      <w:numFmt w:val="decimal"/>
      <w:lvlText w:val="%1.%2.%3.%4.%5.%6.%7"/>
      <w:lvlJc w:val="left"/>
      <w:pPr>
        <w:ind w:left="6372" w:hanging="1440"/>
      </w:pPr>
      <w:rPr>
        <w:rFonts w:hint="default"/>
      </w:rPr>
    </w:lvl>
    <w:lvl w:ilvl="7">
      <w:start w:val="1"/>
      <w:numFmt w:val="decimal"/>
      <w:lvlText w:val="%1.%2.%3.%4.%5.%6.%7.%8"/>
      <w:lvlJc w:val="left"/>
      <w:pPr>
        <w:ind w:left="7092" w:hanging="1440"/>
      </w:pPr>
      <w:rPr>
        <w:rFonts w:hint="default"/>
      </w:rPr>
    </w:lvl>
    <w:lvl w:ilvl="8">
      <w:start w:val="1"/>
      <w:numFmt w:val="decimal"/>
      <w:lvlText w:val="%1.%2.%3.%4.%5.%6.%7.%8.%9"/>
      <w:lvlJc w:val="left"/>
      <w:pPr>
        <w:ind w:left="8172" w:hanging="1800"/>
      </w:pPr>
      <w:rPr>
        <w:rFonts w:hint="default"/>
      </w:rPr>
    </w:lvl>
  </w:abstractNum>
  <w:abstractNum w:abstractNumId="8" w15:restartNumberingAfterBreak="0">
    <w:nsid w:val="4AA31D26"/>
    <w:multiLevelType w:val="multilevel"/>
    <w:tmpl w:val="5B8EF49C"/>
    <w:lvl w:ilvl="0">
      <w:start w:val="1"/>
      <w:numFmt w:val="decimal"/>
      <w:lvlText w:val="%1."/>
      <w:lvlJc w:val="left"/>
      <w:pPr>
        <w:ind w:left="720" w:hanging="360"/>
      </w:pPr>
      <w:rPr>
        <w:rFonts w:hint="default"/>
      </w:rPr>
    </w:lvl>
    <w:lvl w:ilvl="1">
      <w:start w:val="1"/>
      <w:numFmt w:val="decimal"/>
      <w:isLgl/>
      <w:lvlText w:val="%1.%2"/>
      <w:lvlJc w:val="left"/>
      <w:pPr>
        <w:ind w:left="804" w:hanging="408"/>
      </w:pPr>
      <w:rPr>
        <w:rFonts w:hint="default"/>
      </w:rPr>
    </w:lvl>
    <w:lvl w:ilvl="2">
      <w:start w:val="1"/>
      <w:numFmt w:val="decimal"/>
      <w:isLgl/>
      <w:lvlText w:val="%1.%2.%3"/>
      <w:lvlJc w:val="left"/>
      <w:pPr>
        <w:ind w:left="1152" w:hanging="720"/>
      </w:pPr>
      <w:rPr>
        <w:rFonts w:hint="default"/>
      </w:rPr>
    </w:lvl>
    <w:lvl w:ilvl="3">
      <w:start w:val="1"/>
      <w:numFmt w:val="decimal"/>
      <w:isLgl/>
      <w:lvlText w:val="%1.%2.%3.%4"/>
      <w:lvlJc w:val="left"/>
      <w:pPr>
        <w:ind w:left="1548" w:hanging="1080"/>
      </w:pPr>
      <w:rPr>
        <w:rFonts w:hint="default"/>
      </w:rPr>
    </w:lvl>
    <w:lvl w:ilvl="4">
      <w:start w:val="1"/>
      <w:numFmt w:val="decimal"/>
      <w:isLgl/>
      <w:lvlText w:val="%1.%2.%3.%4.%5"/>
      <w:lvlJc w:val="left"/>
      <w:pPr>
        <w:ind w:left="1584" w:hanging="1080"/>
      </w:pPr>
      <w:rPr>
        <w:rFonts w:hint="default"/>
      </w:rPr>
    </w:lvl>
    <w:lvl w:ilvl="5">
      <w:start w:val="1"/>
      <w:numFmt w:val="decimal"/>
      <w:isLgl/>
      <w:lvlText w:val="%1.%2.%3.%4.%5.%6"/>
      <w:lvlJc w:val="left"/>
      <w:pPr>
        <w:ind w:left="1980" w:hanging="1440"/>
      </w:pPr>
      <w:rPr>
        <w:rFonts w:hint="default"/>
      </w:rPr>
    </w:lvl>
    <w:lvl w:ilvl="6">
      <w:start w:val="1"/>
      <w:numFmt w:val="decimal"/>
      <w:isLgl/>
      <w:lvlText w:val="%1.%2.%3.%4.%5.%6.%7"/>
      <w:lvlJc w:val="left"/>
      <w:pPr>
        <w:ind w:left="2016" w:hanging="1440"/>
      </w:pPr>
      <w:rPr>
        <w:rFonts w:hint="default"/>
      </w:rPr>
    </w:lvl>
    <w:lvl w:ilvl="7">
      <w:start w:val="1"/>
      <w:numFmt w:val="decimal"/>
      <w:isLgl/>
      <w:lvlText w:val="%1.%2.%3.%4.%5.%6.%7.%8"/>
      <w:lvlJc w:val="left"/>
      <w:pPr>
        <w:ind w:left="2412" w:hanging="1800"/>
      </w:pPr>
      <w:rPr>
        <w:rFonts w:hint="default"/>
      </w:rPr>
    </w:lvl>
    <w:lvl w:ilvl="8">
      <w:start w:val="1"/>
      <w:numFmt w:val="decimal"/>
      <w:isLgl/>
      <w:lvlText w:val="%1.%2.%3.%4.%5.%6.%7.%8.%9"/>
      <w:lvlJc w:val="left"/>
      <w:pPr>
        <w:ind w:left="2448" w:hanging="1800"/>
      </w:pPr>
      <w:rPr>
        <w:rFonts w:hint="default"/>
      </w:rPr>
    </w:lvl>
  </w:abstractNum>
  <w:abstractNum w:abstractNumId="9" w15:restartNumberingAfterBreak="0">
    <w:nsid w:val="4E362342"/>
    <w:multiLevelType w:val="multilevel"/>
    <w:tmpl w:val="872E57DE"/>
    <w:lvl w:ilvl="0">
      <w:start w:val="2"/>
      <w:numFmt w:val="decimal"/>
      <w:lvlText w:val="%1.0"/>
      <w:lvlJc w:val="left"/>
      <w:pPr>
        <w:ind w:left="732" w:hanging="360"/>
      </w:pPr>
      <w:rPr>
        <w:rFonts w:hint="default"/>
      </w:rPr>
    </w:lvl>
    <w:lvl w:ilvl="1">
      <w:start w:val="1"/>
      <w:numFmt w:val="decimal"/>
      <w:lvlText w:val="%1.%2"/>
      <w:lvlJc w:val="left"/>
      <w:pPr>
        <w:ind w:left="1452" w:hanging="360"/>
      </w:pPr>
      <w:rPr>
        <w:rFonts w:hint="default"/>
      </w:rPr>
    </w:lvl>
    <w:lvl w:ilvl="2">
      <w:start w:val="1"/>
      <w:numFmt w:val="decimal"/>
      <w:lvlText w:val="%1.%2.%3"/>
      <w:lvlJc w:val="left"/>
      <w:pPr>
        <w:ind w:left="2532" w:hanging="720"/>
      </w:pPr>
      <w:rPr>
        <w:rFonts w:hint="default"/>
      </w:rPr>
    </w:lvl>
    <w:lvl w:ilvl="3">
      <w:start w:val="1"/>
      <w:numFmt w:val="decimal"/>
      <w:lvlText w:val="%1.%2.%3.%4"/>
      <w:lvlJc w:val="left"/>
      <w:pPr>
        <w:ind w:left="3252" w:hanging="720"/>
      </w:pPr>
      <w:rPr>
        <w:rFonts w:hint="default"/>
      </w:rPr>
    </w:lvl>
    <w:lvl w:ilvl="4">
      <w:start w:val="1"/>
      <w:numFmt w:val="decimal"/>
      <w:lvlText w:val="%1.%2.%3.%4.%5"/>
      <w:lvlJc w:val="left"/>
      <w:pPr>
        <w:ind w:left="4332" w:hanging="1080"/>
      </w:pPr>
      <w:rPr>
        <w:rFonts w:hint="default"/>
      </w:rPr>
    </w:lvl>
    <w:lvl w:ilvl="5">
      <w:start w:val="1"/>
      <w:numFmt w:val="decimal"/>
      <w:lvlText w:val="%1.%2.%3.%4.%5.%6"/>
      <w:lvlJc w:val="left"/>
      <w:pPr>
        <w:ind w:left="5052" w:hanging="1080"/>
      </w:pPr>
      <w:rPr>
        <w:rFonts w:hint="default"/>
      </w:rPr>
    </w:lvl>
    <w:lvl w:ilvl="6">
      <w:start w:val="1"/>
      <w:numFmt w:val="decimal"/>
      <w:lvlText w:val="%1.%2.%3.%4.%5.%6.%7"/>
      <w:lvlJc w:val="left"/>
      <w:pPr>
        <w:ind w:left="6132" w:hanging="1440"/>
      </w:pPr>
      <w:rPr>
        <w:rFonts w:hint="default"/>
      </w:rPr>
    </w:lvl>
    <w:lvl w:ilvl="7">
      <w:start w:val="1"/>
      <w:numFmt w:val="decimal"/>
      <w:lvlText w:val="%1.%2.%3.%4.%5.%6.%7.%8"/>
      <w:lvlJc w:val="left"/>
      <w:pPr>
        <w:ind w:left="6852" w:hanging="1440"/>
      </w:pPr>
      <w:rPr>
        <w:rFonts w:hint="default"/>
      </w:rPr>
    </w:lvl>
    <w:lvl w:ilvl="8">
      <w:start w:val="1"/>
      <w:numFmt w:val="decimal"/>
      <w:lvlText w:val="%1.%2.%3.%4.%5.%6.%7.%8.%9"/>
      <w:lvlJc w:val="left"/>
      <w:pPr>
        <w:ind w:left="7932" w:hanging="1800"/>
      </w:pPr>
      <w:rPr>
        <w:rFonts w:hint="default"/>
      </w:rPr>
    </w:lvl>
  </w:abstractNum>
  <w:abstractNum w:abstractNumId="10" w15:restartNumberingAfterBreak="0">
    <w:nsid w:val="5A997B95"/>
    <w:multiLevelType w:val="multilevel"/>
    <w:tmpl w:val="98C2AF42"/>
    <w:lvl w:ilvl="0">
      <w:start w:val="1"/>
      <w:numFmt w:val="decimal"/>
      <w:lvlText w:val="%1."/>
      <w:lvlJc w:val="left"/>
      <w:pPr>
        <w:ind w:left="720" w:hanging="360"/>
      </w:pPr>
      <w:rPr>
        <w:rFonts w:hint="default"/>
      </w:rPr>
    </w:lvl>
    <w:lvl w:ilvl="1">
      <w:start w:val="1"/>
      <w:numFmt w:val="decimal"/>
      <w:isLgl/>
      <w:lvlText w:val="%1.%2"/>
      <w:lvlJc w:val="left"/>
      <w:pPr>
        <w:ind w:left="732" w:hanging="360"/>
      </w:pPr>
      <w:rPr>
        <w:rFonts w:hint="default"/>
      </w:rPr>
    </w:lvl>
    <w:lvl w:ilvl="2">
      <w:start w:val="1"/>
      <w:numFmt w:val="decimal"/>
      <w:isLgl/>
      <w:lvlText w:val="%1.%2.%3"/>
      <w:lvlJc w:val="left"/>
      <w:pPr>
        <w:ind w:left="1104" w:hanging="720"/>
      </w:pPr>
      <w:rPr>
        <w:rFonts w:hint="default"/>
      </w:rPr>
    </w:lvl>
    <w:lvl w:ilvl="3">
      <w:start w:val="1"/>
      <w:numFmt w:val="decimal"/>
      <w:isLgl/>
      <w:lvlText w:val="%1.%2.%3.%4"/>
      <w:lvlJc w:val="left"/>
      <w:pPr>
        <w:ind w:left="1116" w:hanging="720"/>
      </w:pPr>
      <w:rPr>
        <w:rFonts w:hint="default"/>
      </w:rPr>
    </w:lvl>
    <w:lvl w:ilvl="4">
      <w:start w:val="1"/>
      <w:numFmt w:val="decimal"/>
      <w:isLgl/>
      <w:lvlText w:val="%1.%2.%3.%4.%5"/>
      <w:lvlJc w:val="left"/>
      <w:pPr>
        <w:ind w:left="1488" w:hanging="1080"/>
      </w:pPr>
      <w:rPr>
        <w:rFonts w:hint="default"/>
      </w:rPr>
    </w:lvl>
    <w:lvl w:ilvl="5">
      <w:start w:val="1"/>
      <w:numFmt w:val="decimal"/>
      <w:isLgl/>
      <w:lvlText w:val="%1.%2.%3.%4.%5.%6"/>
      <w:lvlJc w:val="left"/>
      <w:pPr>
        <w:ind w:left="1500" w:hanging="1080"/>
      </w:pPr>
      <w:rPr>
        <w:rFonts w:hint="default"/>
      </w:rPr>
    </w:lvl>
    <w:lvl w:ilvl="6">
      <w:start w:val="1"/>
      <w:numFmt w:val="decimal"/>
      <w:isLgl/>
      <w:lvlText w:val="%1.%2.%3.%4.%5.%6.%7"/>
      <w:lvlJc w:val="left"/>
      <w:pPr>
        <w:ind w:left="1872" w:hanging="1440"/>
      </w:pPr>
      <w:rPr>
        <w:rFonts w:hint="default"/>
      </w:rPr>
    </w:lvl>
    <w:lvl w:ilvl="7">
      <w:start w:val="1"/>
      <w:numFmt w:val="decimal"/>
      <w:isLgl/>
      <w:lvlText w:val="%1.%2.%3.%4.%5.%6.%7.%8"/>
      <w:lvlJc w:val="left"/>
      <w:pPr>
        <w:ind w:left="1884" w:hanging="1440"/>
      </w:pPr>
      <w:rPr>
        <w:rFonts w:hint="default"/>
      </w:rPr>
    </w:lvl>
    <w:lvl w:ilvl="8">
      <w:start w:val="1"/>
      <w:numFmt w:val="decimal"/>
      <w:isLgl/>
      <w:lvlText w:val="%1.%2.%3.%4.%5.%6.%7.%8.%9"/>
      <w:lvlJc w:val="left"/>
      <w:pPr>
        <w:ind w:left="2256" w:hanging="1800"/>
      </w:pPr>
      <w:rPr>
        <w:rFonts w:hint="default"/>
      </w:rPr>
    </w:lvl>
  </w:abstractNum>
  <w:abstractNum w:abstractNumId="11" w15:restartNumberingAfterBreak="0">
    <w:nsid w:val="6B65628D"/>
    <w:multiLevelType w:val="multilevel"/>
    <w:tmpl w:val="055028EE"/>
    <w:lvl w:ilvl="0">
      <w:start w:val="1"/>
      <w:numFmt w:val="decimal"/>
      <w:lvlText w:val="%1.0"/>
      <w:lvlJc w:val="left"/>
      <w:pPr>
        <w:ind w:left="972" w:hanging="360"/>
      </w:pPr>
      <w:rPr>
        <w:rFonts w:hint="default"/>
      </w:rPr>
    </w:lvl>
    <w:lvl w:ilvl="1">
      <w:start w:val="1"/>
      <w:numFmt w:val="decimal"/>
      <w:lvlText w:val="%1.%2"/>
      <w:lvlJc w:val="left"/>
      <w:pPr>
        <w:ind w:left="1692" w:hanging="360"/>
      </w:pPr>
      <w:rPr>
        <w:rFonts w:hint="default"/>
      </w:rPr>
    </w:lvl>
    <w:lvl w:ilvl="2">
      <w:start w:val="1"/>
      <w:numFmt w:val="decimal"/>
      <w:lvlText w:val="%1.%2.%3"/>
      <w:lvlJc w:val="left"/>
      <w:pPr>
        <w:ind w:left="2772" w:hanging="720"/>
      </w:pPr>
      <w:rPr>
        <w:rFonts w:hint="default"/>
      </w:rPr>
    </w:lvl>
    <w:lvl w:ilvl="3">
      <w:start w:val="1"/>
      <w:numFmt w:val="decimal"/>
      <w:lvlText w:val="%1.%2.%3.%4"/>
      <w:lvlJc w:val="left"/>
      <w:pPr>
        <w:ind w:left="3492" w:hanging="720"/>
      </w:pPr>
      <w:rPr>
        <w:rFonts w:hint="default"/>
      </w:rPr>
    </w:lvl>
    <w:lvl w:ilvl="4">
      <w:start w:val="1"/>
      <w:numFmt w:val="decimal"/>
      <w:lvlText w:val="%1.%2.%3.%4.%5"/>
      <w:lvlJc w:val="left"/>
      <w:pPr>
        <w:ind w:left="4572" w:hanging="1080"/>
      </w:pPr>
      <w:rPr>
        <w:rFonts w:hint="default"/>
      </w:rPr>
    </w:lvl>
    <w:lvl w:ilvl="5">
      <w:start w:val="1"/>
      <w:numFmt w:val="decimal"/>
      <w:lvlText w:val="%1.%2.%3.%4.%5.%6"/>
      <w:lvlJc w:val="left"/>
      <w:pPr>
        <w:ind w:left="5292" w:hanging="1080"/>
      </w:pPr>
      <w:rPr>
        <w:rFonts w:hint="default"/>
      </w:rPr>
    </w:lvl>
    <w:lvl w:ilvl="6">
      <w:start w:val="1"/>
      <w:numFmt w:val="decimal"/>
      <w:lvlText w:val="%1.%2.%3.%4.%5.%6.%7"/>
      <w:lvlJc w:val="left"/>
      <w:pPr>
        <w:ind w:left="6372" w:hanging="1440"/>
      </w:pPr>
      <w:rPr>
        <w:rFonts w:hint="default"/>
      </w:rPr>
    </w:lvl>
    <w:lvl w:ilvl="7">
      <w:start w:val="1"/>
      <w:numFmt w:val="decimal"/>
      <w:lvlText w:val="%1.%2.%3.%4.%5.%6.%7.%8"/>
      <w:lvlJc w:val="left"/>
      <w:pPr>
        <w:ind w:left="7092" w:hanging="1440"/>
      </w:pPr>
      <w:rPr>
        <w:rFonts w:hint="default"/>
      </w:rPr>
    </w:lvl>
    <w:lvl w:ilvl="8">
      <w:start w:val="1"/>
      <w:numFmt w:val="decimal"/>
      <w:lvlText w:val="%1.%2.%3.%4.%5.%6.%7.%8.%9"/>
      <w:lvlJc w:val="left"/>
      <w:pPr>
        <w:ind w:left="8172" w:hanging="1800"/>
      </w:pPr>
      <w:rPr>
        <w:rFonts w:hint="default"/>
      </w:rPr>
    </w:lvl>
  </w:abstractNum>
  <w:abstractNum w:abstractNumId="12" w15:restartNumberingAfterBreak="0">
    <w:nsid w:val="7860482E"/>
    <w:multiLevelType w:val="multilevel"/>
    <w:tmpl w:val="84C4D4EA"/>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num w:numId="1">
    <w:abstractNumId w:val="8"/>
  </w:num>
  <w:num w:numId="2">
    <w:abstractNumId w:val="10"/>
  </w:num>
  <w:num w:numId="3">
    <w:abstractNumId w:val="1"/>
  </w:num>
  <w:num w:numId="4">
    <w:abstractNumId w:val="0"/>
  </w:num>
  <w:num w:numId="5">
    <w:abstractNumId w:val="5"/>
  </w:num>
  <w:num w:numId="6">
    <w:abstractNumId w:val="3"/>
  </w:num>
  <w:num w:numId="7">
    <w:abstractNumId w:val="2"/>
  </w:num>
  <w:num w:numId="8">
    <w:abstractNumId w:val="9"/>
  </w:num>
  <w:num w:numId="9">
    <w:abstractNumId w:val="12"/>
  </w:num>
  <w:num w:numId="10">
    <w:abstractNumId w:val="7"/>
  </w:num>
  <w:num w:numId="11">
    <w:abstractNumId w:val="11"/>
  </w:num>
  <w:num w:numId="12">
    <w:abstractNumId w:val="6"/>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E59"/>
    <w:rsid w:val="00001B2D"/>
    <w:rsid w:val="00017AEA"/>
    <w:rsid w:val="0008688A"/>
    <w:rsid w:val="000A4B0D"/>
    <w:rsid w:val="000B4A8E"/>
    <w:rsid w:val="000C07AC"/>
    <w:rsid w:val="000C24C9"/>
    <w:rsid w:val="000D70EB"/>
    <w:rsid w:val="00123178"/>
    <w:rsid w:val="00170B3E"/>
    <w:rsid w:val="00172AE7"/>
    <w:rsid w:val="001D10AA"/>
    <w:rsid w:val="001E3F8E"/>
    <w:rsid w:val="001F4945"/>
    <w:rsid w:val="001F6C74"/>
    <w:rsid w:val="00226FEC"/>
    <w:rsid w:val="00236B31"/>
    <w:rsid w:val="002A136A"/>
    <w:rsid w:val="002B26A5"/>
    <w:rsid w:val="002D4DB8"/>
    <w:rsid w:val="002F1CFA"/>
    <w:rsid w:val="003213FF"/>
    <w:rsid w:val="003246BE"/>
    <w:rsid w:val="00327A41"/>
    <w:rsid w:val="003C4AF1"/>
    <w:rsid w:val="003C7481"/>
    <w:rsid w:val="00432B4E"/>
    <w:rsid w:val="004422CD"/>
    <w:rsid w:val="00454058"/>
    <w:rsid w:val="004670CC"/>
    <w:rsid w:val="004F3C9B"/>
    <w:rsid w:val="0050494C"/>
    <w:rsid w:val="00540783"/>
    <w:rsid w:val="0055410F"/>
    <w:rsid w:val="0056399D"/>
    <w:rsid w:val="00576F71"/>
    <w:rsid w:val="005B376E"/>
    <w:rsid w:val="006133A6"/>
    <w:rsid w:val="0061387A"/>
    <w:rsid w:val="00620F98"/>
    <w:rsid w:val="00661564"/>
    <w:rsid w:val="00685CCD"/>
    <w:rsid w:val="006C5551"/>
    <w:rsid w:val="006D1F1E"/>
    <w:rsid w:val="006D4FEE"/>
    <w:rsid w:val="00716E49"/>
    <w:rsid w:val="00782A04"/>
    <w:rsid w:val="007E0FDE"/>
    <w:rsid w:val="008235B2"/>
    <w:rsid w:val="00855D70"/>
    <w:rsid w:val="008626B9"/>
    <w:rsid w:val="008C5198"/>
    <w:rsid w:val="008F00DD"/>
    <w:rsid w:val="008F3F03"/>
    <w:rsid w:val="00912D78"/>
    <w:rsid w:val="0096568B"/>
    <w:rsid w:val="009B6EE0"/>
    <w:rsid w:val="009C28FE"/>
    <w:rsid w:val="009C490F"/>
    <w:rsid w:val="00A01455"/>
    <w:rsid w:val="00A215D5"/>
    <w:rsid w:val="00A66F3D"/>
    <w:rsid w:val="00AB0ED2"/>
    <w:rsid w:val="00AC06E0"/>
    <w:rsid w:val="00AF415A"/>
    <w:rsid w:val="00B068FF"/>
    <w:rsid w:val="00B230D1"/>
    <w:rsid w:val="00B45509"/>
    <w:rsid w:val="00B52A36"/>
    <w:rsid w:val="00B567CE"/>
    <w:rsid w:val="00B712D6"/>
    <w:rsid w:val="00BB0A22"/>
    <w:rsid w:val="00BD0980"/>
    <w:rsid w:val="00BD20A9"/>
    <w:rsid w:val="00C53626"/>
    <w:rsid w:val="00C61852"/>
    <w:rsid w:val="00C82817"/>
    <w:rsid w:val="00CC05B4"/>
    <w:rsid w:val="00D016B9"/>
    <w:rsid w:val="00D96D98"/>
    <w:rsid w:val="00DA0D75"/>
    <w:rsid w:val="00DB2353"/>
    <w:rsid w:val="00DB6C77"/>
    <w:rsid w:val="00DC2FC8"/>
    <w:rsid w:val="00DE3E59"/>
    <w:rsid w:val="00E06337"/>
    <w:rsid w:val="00E073FB"/>
    <w:rsid w:val="00E17400"/>
    <w:rsid w:val="00E4057B"/>
    <w:rsid w:val="00E45E09"/>
    <w:rsid w:val="00E532B8"/>
    <w:rsid w:val="00E574A6"/>
    <w:rsid w:val="00E85A51"/>
    <w:rsid w:val="00F415BB"/>
    <w:rsid w:val="00F679EF"/>
    <w:rsid w:val="00FF5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34E04"/>
  <w15:chartTrackingRefBased/>
  <w15:docId w15:val="{A3DB2BCE-0A02-4986-9E23-685FCFABE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5C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20A9"/>
    <w:pPr>
      <w:ind w:left="720"/>
      <w:contextualSpacing/>
    </w:pPr>
  </w:style>
  <w:style w:type="character" w:styleId="Hyperlink">
    <w:name w:val="Hyperlink"/>
    <w:basedOn w:val="DefaultParagraphFont"/>
    <w:uiPriority w:val="99"/>
    <w:unhideWhenUsed/>
    <w:rsid w:val="003246BE"/>
    <w:rPr>
      <w:color w:val="0563C1" w:themeColor="hyperlink"/>
      <w:u w:val="single"/>
    </w:rPr>
  </w:style>
  <w:style w:type="character" w:styleId="UnresolvedMention">
    <w:name w:val="Unresolved Mention"/>
    <w:basedOn w:val="DefaultParagraphFont"/>
    <w:uiPriority w:val="99"/>
    <w:semiHidden/>
    <w:unhideWhenUsed/>
    <w:rsid w:val="003246BE"/>
    <w:rPr>
      <w:color w:val="605E5C"/>
      <w:shd w:val="clear" w:color="auto" w:fill="E1DFDD"/>
    </w:rPr>
  </w:style>
  <w:style w:type="paragraph" w:styleId="Header">
    <w:name w:val="header"/>
    <w:basedOn w:val="Normal"/>
    <w:link w:val="HeaderChar"/>
    <w:uiPriority w:val="99"/>
    <w:unhideWhenUsed/>
    <w:rsid w:val="00172A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AE7"/>
  </w:style>
  <w:style w:type="paragraph" w:styleId="Footer">
    <w:name w:val="footer"/>
    <w:basedOn w:val="Normal"/>
    <w:link w:val="FooterChar"/>
    <w:uiPriority w:val="99"/>
    <w:unhideWhenUsed/>
    <w:rsid w:val="00172A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A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pia.net/communication/shannon-and" TargetMode="External"/><Relationship Id="rId13" Type="http://schemas.openxmlformats.org/officeDocument/2006/relationships/image" Target="file:///C:\Users\sebas\Downloads\IMG_4041%20(1).jpg" TargetMode="External"/><Relationship Id="rId18" Type="http://schemas.openxmlformats.org/officeDocument/2006/relationships/image" Target="media/image5.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hyperlink" Target="https://www.managementstudyguide.com" TargetMode="External"/><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fectio.co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image" Target="media/image10.jpeg"/><Relationship Id="rId10" Type="http://schemas.openxmlformats.org/officeDocument/2006/relationships/hyperlink" Target="https://www.drexel.edu/" TargetMode="Externa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yperlink" Target="https://www.communicationtheory.org" TargetMode="External"/><Relationship Id="rId14" Type="http://schemas.openxmlformats.org/officeDocument/2006/relationships/image" Target="media/image1.jpeg"/><Relationship Id="rId22"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60FE99-8796-4093-96A3-BDAFF69D0F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20209</TotalTime>
  <Pages>20</Pages>
  <Words>2534</Words>
  <Characters>14447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Mudzamiri (1913885)</dc:creator>
  <cp:keywords/>
  <dc:description/>
  <cp:lastModifiedBy>Sebastian Mudzamiri (1913885)</cp:lastModifiedBy>
  <cp:revision>4</cp:revision>
  <dcterms:created xsi:type="dcterms:W3CDTF">2021-04-08T22:11:00Z</dcterms:created>
  <dcterms:modified xsi:type="dcterms:W3CDTF">2021-05-04T18:00:00Z</dcterms:modified>
</cp:coreProperties>
</file>