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C0F328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Tony Richardson 2502532 – HPGR701 Assignment 4</w:t>
      </w:r>
    </w:p>
    <w:p w14:paraId="6C3D1122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D</w:t>
      </w:r>
    </w:p>
    <w:p w14:paraId="7DC729C1" w14:textId="77777777" w:rsidR="00D06E3B" w:rsidRDefault="00000000">
      <w:pPr>
        <w:rPr>
          <w:rFonts w:ascii="Palatino Linotype" w:hAnsi="Palatino Linotype" w:cs="Palatino Linotype"/>
          <w:lang w:val="el-GR"/>
        </w:rPr>
      </w:pPr>
      <w:commentRangeStart w:id="0"/>
      <w:r>
        <w:rPr>
          <w:rFonts w:ascii="Palatino Linotype" w:hAnsi="Palatino Linotype" w:cs="Palatino Linotype"/>
          <w:lang w:val="el-GR"/>
        </w:rPr>
        <w:t xml:space="preserve">ἀρ’ </w:t>
      </w:r>
      <w:commentRangeEnd w:id="0"/>
      <w:r w:rsidR="00295E02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0"/>
      </w:r>
      <w:r>
        <w:rPr>
          <w:rFonts w:ascii="Palatino Linotype" w:hAnsi="Palatino Linotype" w:cs="Palatino Linotype"/>
          <w:lang w:val="el-GR"/>
        </w:rPr>
        <w:t>αἱ γυνικες ἀφέξονται τῶν δωρων, ὧν οἱ ἀνδρες δῶσουσιν αὑταις;</w:t>
      </w:r>
    </w:p>
    <w:p w14:paraId="5C99BA3C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  <w:lang w:val="el-GR"/>
        </w:rPr>
        <w:t>οὗτοι οἱ φ</w:t>
      </w:r>
      <w:commentRangeStart w:id="1"/>
      <w:r>
        <w:rPr>
          <w:rFonts w:ascii="Palatino Linotype" w:hAnsi="Palatino Linotype" w:cs="Palatino Linotype"/>
          <w:lang w:val="el-GR"/>
        </w:rPr>
        <w:t>θ</w:t>
      </w:r>
      <w:commentRangeEnd w:id="1"/>
      <w:r w:rsidR="00295E02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1"/>
      </w:r>
      <w:r>
        <w:rPr>
          <w:rFonts w:ascii="Palatino Linotype" w:hAnsi="Palatino Linotype" w:cs="Palatino Linotype"/>
          <w:lang w:val="el-GR"/>
        </w:rPr>
        <w:t>λακες εἰσιν ἀμελεῖς καὶ οὐ πολλῃ σπονδῃ φυλαττουσιν.</w:t>
      </w:r>
    </w:p>
    <w:p w14:paraId="108A8A02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  <w:lang w:val="el-GR"/>
        </w:rPr>
        <w:t xml:space="preserve">αἱ γραες ποιοῦσι μεχανην, </w:t>
      </w:r>
      <w:commentRangeStart w:id="2"/>
      <w:r>
        <w:rPr>
          <w:rFonts w:ascii="Palatino Linotype" w:hAnsi="Palatino Linotype" w:cs="Palatino Linotype"/>
          <w:lang w:val="el-GR"/>
        </w:rPr>
        <w:t>ῇ</w:t>
      </w:r>
      <w:commentRangeEnd w:id="2"/>
      <w:r w:rsidR="00980F74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2"/>
      </w:r>
      <w:r>
        <w:rPr>
          <w:rFonts w:ascii="Palatino Linotype" w:hAnsi="Palatino Linotype" w:cs="Palatino Linotype"/>
          <w:lang w:val="el-GR"/>
        </w:rPr>
        <w:t xml:space="preserve"> ληψονται τα τεῖχα.</w:t>
      </w:r>
    </w:p>
    <w:p w14:paraId="2DDD2C05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  <w:lang w:val="el-GR"/>
        </w:rPr>
        <w:t xml:space="preserve">ἡμιν δοκεῖ </w:t>
      </w:r>
      <w:commentRangeStart w:id="3"/>
      <w:r>
        <w:rPr>
          <w:rFonts w:ascii="Palatino Linotype" w:hAnsi="Palatino Linotype" w:cs="Palatino Linotype"/>
          <w:lang w:val="el-GR"/>
        </w:rPr>
        <w:t xml:space="preserve">γυναικαις </w:t>
      </w:r>
      <w:commentRangeEnd w:id="3"/>
      <w:r w:rsidR="00980F74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3"/>
      </w:r>
      <w:r>
        <w:rPr>
          <w:rFonts w:ascii="Palatino Linotype" w:hAnsi="Palatino Linotype" w:cs="Palatino Linotype"/>
          <w:lang w:val="el-GR"/>
        </w:rPr>
        <w:t>τον πολεμον καταλυσαι.</w:t>
      </w:r>
    </w:p>
    <w:p w14:paraId="18EE85A0" w14:textId="77777777" w:rsidR="00D06E3B" w:rsidRDefault="00000000">
      <w:pPr>
        <w:rPr>
          <w:rFonts w:ascii="Palatino Linotype" w:hAnsi="Palatino Linotype" w:cs="Palatino Linotype"/>
          <w:lang w:val="el-GR"/>
        </w:rPr>
      </w:pPr>
      <w:commentRangeStart w:id="4"/>
      <w:r>
        <w:rPr>
          <w:rFonts w:ascii="Palatino Linotype" w:hAnsi="Palatino Linotype" w:cs="Palatino Linotype"/>
          <w:lang w:val="el-GR"/>
        </w:rPr>
        <w:t>τις</w:t>
      </w:r>
      <w:commentRangeEnd w:id="4"/>
      <w:r w:rsidR="004C6822">
        <w:rPr>
          <w:rStyle w:val="CommentReference"/>
          <w:rFonts w:ascii="Palatino Linotype" w:hAnsi="Palatino Linotype" w:cs="Palatino Linotype"/>
          <w:sz w:val="24"/>
          <w:szCs w:val="24"/>
          <w:lang w:val="el-GR"/>
        </w:rPr>
        <w:commentReference w:id="4"/>
      </w:r>
      <w:r>
        <w:rPr>
          <w:rFonts w:ascii="Palatino Linotype" w:hAnsi="Palatino Linotype" w:cs="Palatino Linotype"/>
          <w:lang w:val="el-GR"/>
        </w:rPr>
        <w:t xml:space="preserve"> ἀναγκασει τους ανδρας μαχομενους παυσαι; </w:t>
      </w:r>
    </w:p>
    <w:p w14:paraId="1188FB62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Test exercise 10</w:t>
      </w:r>
    </w:p>
    <w:p w14:paraId="4F20912D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Spartan: Where is the Athenian’s council of the five hundred? I would like to announce some news.</w:t>
      </w:r>
    </w:p>
    <w:p w14:paraId="2F6E5C7E" w14:textId="77777777" w:rsidR="00D06E3B" w:rsidRPr="004C6822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Athenian: Who are you who comes here through the walls </w:t>
      </w:r>
      <w:commentRangeStart w:id="5"/>
      <w:r>
        <w:rPr>
          <w:rFonts w:ascii="Palatino Linotype" w:hAnsi="Palatino Linotype" w:cs="Palatino Linotype"/>
        </w:rPr>
        <w:t>full of zeal?</w:t>
      </w:r>
      <w:commentRangeEnd w:id="5"/>
      <w:r w:rsidR="004C6822" w:rsidRPr="004C6822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5"/>
      </w:r>
    </w:p>
    <w:p w14:paraId="37DF0BE4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 xml:space="preserve">Spartan: By the two gods, I am a herald and I have just come from Sparta to discuss peace.. </w:t>
      </w:r>
    </w:p>
    <w:p w14:paraId="02D7F390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Athenian: So that’s who you are, but what do you have in your hands?</w:t>
      </w:r>
    </w:p>
    <w:p w14:paraId="31A78499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Spartan: A Spartan rod.</w:t>
      </w:r>
    </w:p>
    <w:p w14:paraId="0296BEA6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Athenian: I know what you are saying. But what is happening in Sparta? Please tell.</w:t>
      </w:r>
    </w:p>
    <w:p w14:paraId="6C1CA159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Spartan: I would gladly tell you. Something really terrible has befallen us; and the one responsible is Lampito, who came down from Athens and convinced the women to refrain from sex.</w:t>
      </w:r>
    </w:p>
    <w:p w14:paraId="2166B245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Athenian: And how’s it going? </w:t>
      </w:r>
      <w:commentRangeStart w:id="6"/>
      <w:r>
        <w:rPr>
          <w:rFonts w:ascii="Palatino Linotype" w:hAnsi="Palatino Linotype" w:cs="Palatino Linotype"/>
        </w:rPr>
        <w:t>You are suffering badly from what you say.</w:t>
      </w:r>
      <w:commentRangeEnd w:id="6"/>
      <w:r w:rsidR="00C86406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6"/>
      </w:r>
    </w:p>
    <w:p w14:paraId="7BD1D0DD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Spartan: </w:t>
      </w:r>
      <w:commentRangeStart w:id="7"/>
      <w:r>
        <w:rPr>
          <w:rFonts w:ascii="Palatino Linotype" w:hAnsi="Palatino Linotype" w:cs="Palatino Linotype"/>
        </w:rPr>
        <w:t xml:space="preserve">I happen to </w:t>
      </w:r>
      <w:commentRangeEnd w:id="7"/>
      <w:r w:rsidR="00C86406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7"/>
      </w:r>
      <w:r>
        <w:rPr>
          <w:rFonts w:ascii="Palatino Linotype" w:hAnsi="Palatino Linotype" w:cs="Palatino Linotype"/>
        </w:rPr>
        <w:t>be suffering badly, by the two gods. So we have to obey the women and agree a truce, which they have ordered, and bring an end to the war.</w:t>
      </w:r>
    </w:p>
    <w:p w14:paraId="3B469949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lastRenderedPageBreak/>
        <w:t xml:space="preserve">Athenian: Why don’t we summon Lysistrata then, </w:t>
      </w:r>
      <w:commentRangeStart w:id="8"/>
      <w:r>
        <w:rPr>
          <w:rFonts w:ascii="Palatino Linotype" w:hAnsi="Palatino Linotype" w:cs="Palatino Linotype"/>
        </w:rPr>
        <w:t xml:space="preserve">who could make peace for us on her own. </w:t>
      </w:r>
      <w:commentRangeEnd w:id="8"/>
      <w:r w:rsidR="00C86406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8"/>
      </w:r>
      <w:r>
        <w:rPr>
          <w:rFonts w:ascii="Palatino Linotype" w:hAnsi="Palatino Linotype" w:cs="Palatino Linotype"/>
        </w:rPr>
        <w:t>For we have suffered the same misfortune.</w:t>
      </w:r>
    </w:p>
    <w:p w14:paraId="1E7347AF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Spartan: By the two gods. Who could tell me where Lysistrata is?</w:t>
      </w:r>
    </w:p>
    <w:p w14:paraId="4791C6F6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Athenian: But we don’t have to summon her; here she is. And she has heard what we were talking about because she happened to already be here.</w:t>
      </w:r>
    </w:p>
    <w:p w14:paraId="3E8AA2A9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 xml:space="preserve">Lysistrata: Come on, men. Listen to what I am saying. I may just be a women, but I still have a mind of my own. Why now </w:t>
      </w:r>
      <w:commentRangeStart w:id="9"/>
      <w:r>
        <w:rPr>
          <w:rFonts w:ascii="Palatino Linotype" w:hAnsi="Palatino Linotype" w:cs="Palatino Linotype"/>
        </w:rPr>
        <w:t xml:space="preserve">so </w:t>
      </w:r>
      <w:commentRangeEnd w:id="9"/>
      <w:r w:rsidR="00C86406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9"/>
      </w:r>
      <w:r>
        <w:rPr>
          <w:rFonts w:ascii="Palatino Linotype" w:hAnsi="Palatino Linotype" w:cs="Palatino Linotype"/>
        </w:rPr>
        <w:t xml:space="preserve">you are fighting and not refraining from nastiness, </w:t>
      </w:r>
      <w:commentRangeStart w:id="10"/>
      <w:r>
        <w:rPr>
          <w:rFonts w:ascii="Palatino Linotype" w:hAnsi="Palatino Linotype" w:cs="Palatino Linotype"/>
        </w:rPr>
        <w:t>you are going to the same altar and the same sacrifices</w:t>
      </w:r>
      <w:commentRangeEnd w:id="10"/>
      <w:r w:rsidR="00C41372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0"/>
      </w:r>
      <w:r>
        <w:rPr>
          <w:rFonts w:ascii="Palatino Linotype" w:hAnsi="Palatino Linotype" w:cs="Palatino Linotype"/>
        </w:rPr>
        <w:t xml:space="preserve">? Why are you now destroying Greek men and cities </w:t>
      </w:r>
      <w:commentRangeStart w:id="11"/>
      <w:r>
        <w:rPr>
          <w:rFonts w:ascii="Palatino Linotype" w:hAnsi="Palatino Linotype" w:cs="Palatino Linotype"/>
        </w:rPr>
        <w:t xml:space="preserve">instead of this </w:t>
      </w:r>
      <w:commentRangeEnd w:id="11"/>
      <w:r w:rsidR="00C41372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1"/>
      </w:r>
      <w:r>
        <w:rPr>
          <w:rFonts w:ascii="Palatino Linotype" w:hAnsi="Palatino Linotype" w:cs="Palatino Linotype"/>
        </w:rPr>
        <w:t>you could see peace and become friends and allies.</w:t>
      </w:r>
    </w:p>
    <w:p w14:paraId="678EF852" w14:textId="77777777" w:rsidR="00D06E3B" w:rsidRDefault="00000000">
      <w:pPr>
        <w:rPr>
          <w:rFonts w:ascii="Palatino Linotype" w:hAnsi="Palatino Linotype" w:cs="Palatino Linotype"/>
          <w:lang w:val="el-GR"/>
        </w:rPr>
      </w:pPr>
      <w:r>
        <w:rPr>
          <w:rFonts w:ascii="Palatino Linotype" w:hAnsi="Palatino Linotype" w:cs="Palatino Linotype"/>
        </w:rPr>
        <w:t>Spartan and Athenian: But the only bribe we need is to be able to have sex.</w:t>
      </w:r>
    </w:p>
    <w:p w14:paraId="72D95434" w14:textId="77777777" w:rsidR="00D06E3B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Lysistrata: After agreeing all the truces you will stop the war. And then let every man take his wife and leave.</w:t>
      </w:r>
    </w:p>
    <w:sectPr w:rsidR="00D06E3B">
      <w:pgSz w:w="11906" w:h="16838"/>
      <w:pgMar w:top="1134" w:right="1134" w:bottom="1134" w:left="1134" w:header="0" w:footer="0" w:gutter="0"/>
      <w:cols w:space="720"/>
      <w:formProt w:val="0"/>
      <w:docGrid w:linePitch="600" w:charSpace="32768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08T11:44:00Z" w:initials="MW">
    <w:p w14:paraId="770163EA" w14:textId="77777777" w:rsidR="00295E02" w:rsidRDefault="00295E02" w:rsidP="00295E0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Get the accent for this one</w:t>
      </w:r>
    </w:p>
  </w:comment>
  <w:comment w:id="1" w:author="Michael Withey" w:date="2026-03-08T11:45:00Z" w:initials="MW">
    <w:p w14:paraId="7068D1D5" w14:textId="77777777" w:rsidR="00295E02" w:rsidRDefault="00295E02" w:rsidP="00295E0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I assume this is a </w:t>
      </w:r>
      <w:r>
        <w:rPr>
          <w:rFonts w:hint="eastAsia"/>
          <w:lang w:val="el-GR"/>
        </w:rPr>
        <w:t>υ</w:t>
      </w:r>
      <w:r>
        <w:rPr>
          <w:rFonts w:hint="eastAsia"/>
          <w:lang w:val="el-GR"/>
        </w:rPr>
        <w:t>...</w:t>
      </w:r>
      <w:r>
        <w:rPr>
          <w:rFonts w:hint="eastAsia"/>
        </w:rPr>
        <w:t>but be careful</w:t>
      </w:r>
    </w:p>
  </w:comment>
  <w:comment w:id="2" w:author="Michael Withey" w:date="2026-03-09T14:30:00Z" w:initials="MW">
    <w:p w14:paraId="07F9A80D" w14:textId="77777777" w:rsidR="00980F74" w:rsidRDefault="00980F74" w:rsidP="00980F74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Watch the accent</w:t>
      </w:r>
    </w:p>
  </w:comment>
  <w:comment w:id="3" w:author="Michael Withey" w:date="2026-03-09T14:35:00Z" w:initials="MW">
    <w:p w14:paraId="4D28699A" w14:textId="77777777" w:rsidR="00980F74" w:rsidRDefault="00980F74" w:rsidP="00980F74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Keep the noun and pronoun together</w:t>
      </w:r>
    </w:p>
  </w:comment>
  <w:comment w:id="4" w:author="Michael Withey" w:date="2026-03-09T14:47:00Z" w:initials="MW">
    <w:p w14:paraId="28388525" w14:textId="77777777" w:rsidR="004C6822" w:rsidRDefault="004C6822" w:rsidP="004C682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You want the relevant form of </w:t>
      </w:r>
      <w:r>
        <w:rPr>
          <w:rFonts w:hint="eastAsia"/>
          <w:lang w:val="el-GR"/>
        </w:rPr>
        <w:t>ο</w:t>
      </w:r>
      <w:r>
        <w:rPr>
          <w:lang w:val="el-GR"/>
        </w:rPr>
        <w:t>ὐ</w:t>
      </w:r>
      <w:r>
        <w:rPr>
          <w:rFonts w:hint="eastAsia"/>
          <w:lang w:val="el-GR"/>
        </w:rPr>
        <w:t>δε</w:t>
      </w:r>
      <w:r>
        <w:rPr>
          <w:lang w:val="el-GR"/>
        </w:rPr>
        <w:t xml:space="preserve">ίς </w:t>
      </w:r>
      <w:r>
        <w:rPr>
          <w:rFonts w:hint="eastAsia"/>
        </w:rPr>
        <w:t>here</w:t>
      </w:r>
    </w:p>
  </w:comment>
  <w:comment w:id="5" w:author="Michael Withey" w:date="2026-03-09T14:50:00Z" w:initials="MW">
    <w:p w14:paraId="1D64A1FC" w14:textId="77777777" w:rsidR="004C6822" w:rsidRDefault="004C6822" w:rsidP="004C682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Remember </w:t>
      </w:r>
      <w:r>
        <w:rPr>
          <w:rFonts w:hint="eastAsia"/>
          <w:lang w:val="el-GR"/>
        </w:rPr>
        <w:t>βαδ</w:t>
      </w:r>
      <w:r>
        <w:rPr>
          <w:lang w:val="el-GR"/>
        </w:rPr>
        <w:t>ί</w:t>
      </w:r>
      <w:r>
        <w:rPr>
          <w:rFonts w:hint="eastAsia"/>
          <w:lang w:val="el-GR"/>
        </w:rPr>
        <w:t>ζων</w:t>
      </w:r>
      <w:r>
        <w:rPr>
          <w:lang w:val="el-GR"/>
        </w:rPr>
        <w:t xml:space="preserve"> </w:t>
      </w:r>
      <w:r>
        <w:rPr>
          <w:rFonts w:hint="eastAsia"/>
        </w:rPr>
        <w:t>if you can</w:t>
      </w:r>
      <w:r>
        <w:rPr>
          <w:rFonts w:hint="eastAsia"/>
        </w:rPr>
        <w:t>…”</w:t>
      </w:r>
      <w:r>
        <w:rPr>
          <w:rFonts w:hint="eastAsia"/>
        </w:rPr>
        <w:t>walking with so much zeal</w:t>
      </w:r>
      <w:r>
        <w:rPr>
          <w:rFonts w:hint="eastAsia"/>
        </w:rPr>
        <w:t>”</w:t>
      </w:r>
    </w:p>
  </w:comment>
  <w:comment w:id="6" w:author="Michael Withey" w:date="2026-03-09T14:58:00Z" w:initials="MW">
    <w:p w14:paraId="7495D125" w14:textId="77777777" w:rsidR="00C86406" w:rsidRDefault="00C86406" w:rsidP="00C86406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This would make more sense if inverted: </w:t>
      </w:r>
      <w:r>
        <w:rPr>
          <w:rFonts w:hint="eastAsia"/>
        </w:rPr>
        <w:t>“</w:t>
      </w:r>
      <w:r>
        <w:rPr>
          <w:rFonts w:hint="eastAsia"/>
        </w:rPr>
        <w:t>from what you say, you</w:t>
      </w:r>
      <w:r>
        <w:rPr>
          <w:rFonts w:hint="eastAsia"/>
        </w:rPr>
        <w:t>’</w:t>
      </w:r>
      <w:r>
        <w:rPr>
          <w:rFonts w:hint="eastAsia"/>
        </w:rPr>
        <w:t>re suffering badly</w:t>
      </w:r>
      <w:r>
        <w:rPr>
          <w:rFonts w:hint="eastAsia"/>
        </w:rPr>
        <w:t>”</w:t>
      </w:r>
    </w:p>
  </w:comment>
  <w:comment w:id="7" w:author="Michael Withey" w:date="2026-03-09T14:59:00Z" w:initials="MW">
    <w:p w14:paraId="2B90AB31" w14:textId="77777777" w:rsidR="00C86406" w:rsidRDefault="00C86406" w:rsidP="00C86406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Here </w:t>
      </w:r>
      <w:r>
        <w:rPr>
          <w:rFonts w:hint="eastAsia"/>
          <w:lang w:val="el-GR"/>
        </w:rPr>
        <w:t>τυγχ</w:t>
      </w:r>
      <w:r>
        <w:rPr>
          <w:lang w:val="el-GR"/>
        </w:rPr>
        <w:t>ά</w:t>
      </w:r>
      <w:r>
        <w:rPr>
          <w:rFonts w:hint="eastAsia"/>
          <w:lang w:val="el-GR"/>
        </w:rPr>
        <w:t>νω</w:t>
      </w:r>
      <w:r>
        <w:rPr>
          <w:lang w:val="el-GR"/>
        </w:rPr>
        <w:t xml:space="preserve"> </w:t>
      </w:r>
      <w:r>
        <w:rPr>
          <w:rFonts w:hint="eastAsia"/>
        </w:rPr>
        <w:t xml:space="preserve">better translated as </w:t>
      </w:r>
      <w:r>
        <w:rPr>
          <w:rFonts w:hint="eastAsia"/>
        </w:rPr>
        <w:t>“</w:t>
      </w:r>
      <w:r>
        <w:rPr>
          <w:rFonts w:hint="eastAsia"/>
        </w:rPr>
        <w:t>I really am</w:t>
      </w:r>
      <w:r>
        <w:rPr>
          <w:rFonts w:hint="eastAsia"/>
        </w:rPr>
        <w:t>”</w:t>
      </w:r>
    </w:p>
  </w:comment>
  <w:comment w:id="8" w:author="Michael Withey" w:date="2026-03-09T15:00:00Z" w:initials="MW">
    <w:p w14:paraId="5BE4762E" w14:textId="77777777" w:rsidR="00C86406" w:rsidRDefault="00C86406" w:rsidP="00C86406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I think this is more </w:t>
      </w:r>
      <w:r>
        <w:rPr>
          <w:rFonts w:hint="eastAsia"/>
        </w:rPr>
        <w:t>“</w:t>
      </w:r>
      <w:r>
        <w:rPr>
          <w:rFonts w:hint="eastAsia"/>
        </w:rPr>
        <w:t>who alone could make peace</w:t>
      </w:r>
      <w:r>
        <w:rPr>
          <w:rFonts w:hint="eastAsia"/>
        </w:rPr>
        <w:t>”</w:t>
      </w:r>
    </w:p>
  </w:comment>
  <w:comment w:id="9" w:author="Michael Withey" w:date="2026-03-09T15:01:00Z" w:initials="MW">
    <w:p w14:paraId="5077EE15" w14:textId="77777777" w:rsidR="00C86406" w:rsidRDefault="00C86406" w:rsidP="00C86406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  <w:lang w:val="el-GR"/>
        </w:rPr>
        <w:t>Ο</w:t>
      </w:r>
      <w:r>
        <w:rPr>
          <w:lang w:val="el-GR"/>
        </w:rPr>
        <w:t>ὕ</w:t>
      </w:r>
      <w:r>
        <w:rPr>
          <w:rFonts w:hint="eastAsia"/>
          <w:lang w:val="el-GR"/>
        </w:rPr>
        <w:t>τω</w:t>
      </w:r>
      <w:r>
        <w:rPr>
          <w:lang w:val="el-GR"/>
        </w:rPr>
        <w:t xml:space="preserve">ς </w:t>
      </w:r>
      <w:r>
        <w:rPr>
          <w:rFonts w:hint="eastAsia"/>
        </w:rPr>
        <w:t>= thus (why are you fighting in this way?)</w:t>
      </w:r>
    </w:p>
  </w:comment>
  <w:comment w:id="10" w:author="Michael Withey" w:date="2026-03-09T15:06:00Z" w:initials="MW">
    <w:p w14:paraId="2925CE2B" w14:textId="77777777" w:rsidR="00C41372" w:rsidRDefault="00C41372" w:rsidP="00C4137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You, who have the same altars and the same sacrifices</w:t>
      </w:r>
    </w:p>
  </w:comment>
  <w:comment w:id="11" w:author="Michael Withey" w:date="2026-03-09T15:06:00Z" w:initials="MW">
    <w:p w14:paraId="3D4D440A" w14:textId="77777777" w:rsidR="00C41372" w:rsidRDefault="00C41372" w:rsidP="00C41372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When, instead of this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770163EA" w15:done="0"/>
  <w15:commentEx w15:paraId="7068D1D5" w15:done="0"/>
  <w15:commentEx w15:paraId="07F9A80D" w15:done="0"/>
  <w15:commentEx w15:paraId="4D28699A" w15:done="0"/>
  <w15:commentEx w15:paraId="28388525" w15:done="0"/>
  <w15:commentEx w15:paraId="1D64A1FC" w15:done="0"/>
  <w15:commentEx w15:paraId="7495D125" w15:done="0"/>
  <w15:commentEx w15:paraId="2B90AB31" w15:done="0"/>
  <w15:commentEx w15:paraId="5BE4762E" w15:done="0"/>
  <w15:commentEx w15:paraId="5077EE15" w15:done="0"/>
  <w15:commentEx w15:paraId="2925CE2B" w15:done="0"/>
  <w15:commentEx w15:paraId="3D4D440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F27BBC2" w16cex:dateUtc="2026-03-08T11:44:00Z"/>
  <w16cex:commentExtensible w16cex:durableId="106241CE" w16cex:dateUtc="2026-03-08T11:45:00Z"/>
  <w16cex:commentExtensible w16cex:durableId="592A7474" w16cex:dateUtc="2026-03-09T14:30:00Z"/>
  <w16cex:commentExtensible w16cex:durableId="7DA0BB29" w16cex:dateUtc="2026-03-09T14:35:00Z"/>
  <w16cex:commentExtensible w16cex:durableId="5FECC163" w16cex:dateUtc="2026-03-09T14:47:00Z"/>
  <w16cex:commentExtensible w16cex:durableId="5782897A" w16cex:dateUtc="2026-03-09T14:50:00Z"/>
  <w16cex:commentExtensible w16cex:durableId="56606F81" w16cex:dateUtc="2026-03-09T14:58:00Z"/>
  <w16cex:commentExtensible w16cex:durableId="241CB381" w16cex:dateUtc="2026-03-09T14:59:00Z"/>
  <w16cex:commentExtensible w16cex:durableId="5C5546A0" w16cex:dateUtc="2026-03-09T15:00:00Z"/>
  <w16cex:commentExtensible w16cex:durableId="496A4162" w16cex:dateUtc="2026-03-09T15:01:00Z"/>
  <w16cex:commentExtensible w16cex:durableId="7B1B0E87" w16cex:dateUtc="2026-03-09T15:06:00Z"/>
  <w16cex:commentExtensible w16cex:durableId="19C7ACC7" w16cex:dateUtc="2026-03-09T15:0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770163EA" w16cid:durableId="3F27BBC2"/>
  <w16cid:commentId w16cid:paraId="7068D1D5" w16cid:durableId="106241CE"/>
  <w16cid:commentId w16cid:paraId="07F9A80D" w16cid:durableId="592A7474"/>
  <w16cid:commentId w16cid:paraId="4D28699A" w16cid:durableId="7DA0BB29"/>
  <w16cid:commentId w16cid:paraId="28388525" w16cid:durableId="5FECC163"/>
  <w16cid:commentId w16cid:paraId="1D64A1FC" w16cid:durableId="5782897A"/>
  <w16cid:commentId w16cid:paraId="7495D125" w16cid:durableId="56606F81"/>
  <w16cid:commentId w16cid:paraId="2B90AB31" w16cid:durableId="241CB381"/>
  <w16cid:commentId w16cid:paraId="5BE4762E" w16cid:durableId="5C5546A0"/>
  <w16cid:commentId w16cid:paraId="5077EE15" w16cid:durableId="496A4162"/>
  <w16cid:commentId w16cid:paraId="2925CE2B" w16cid:durableId="7B1B0E87"/>
  <w16cid:commentId w16cid:paraId="3D4D440A" w16cid:durableId="19C7ACC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9"/>
  <w:autoHyphenation/>
  <w:hyphenationZone w:val="0"/>
  <w:characterSpacingControl w:val="doNotCompress"/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06E3B"/>
    <w:rsid w:val="00295E02"/>
    <w:rsid w:val="004C6822"/>
    <w:rsid w:val="0051273E"/>
    <w:rsid w:val="00980F74"/>
    <w:rsid w:val="00C41372"/>
    <w:rsid w:val="00C86406"/>
    <w:rsid w:val="00D06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EC88F5"/>
  <w15:docId w15:val="{9C3EE590-4519-42D5-8D72-2A8CD8261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Liberation Serif" w:eastAsia="NSimSun" w:hAnsi="Liberation Serif" w:cs="Arial"/>
        <w:kern w:val="2"/>
        <w:sz w:val="24"/>
        <w:szCs w:val="24"/>
        <w:lang w:val="en-GB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character" w:styleId="CommentReference">
    <w:name w:val="annotation reference"/>
    <w:basedOn w:val="DefaultParagraphFont"/>
    <w:uiPriority w:val="99"/>
    <w:semiHidden/>
    <w:unhideWhenUsed/>
    <w:rsid w:val="00295E0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95E02"/>
    <w:pPr>
      <w:spacing w:line="240" w:lineRule="auto"/>
    </w:pPr>
    <w:rPr>
      <w:rFonts w:cs="Mangal"/>
      <w:sz w:val="20"/>
      <w:szCs w:val="18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95E02"/>
    <w:rPr>
      <w:rFonts w:cs="Mangal"/>
      <w:sz w:val="20"/>
      <w:szCs w:val="18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5E0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5E02"/>
    <w:rPr>
      <w:rFonts w:cs="Mangal"/>
      <w:b/>
      <w:bCs/>
      <w:sz w:val="20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/>
        <a:ea typeface="DejaVu Sans"/>
        <a:cs typeface="DejaVu Sans"/>
      </a:majorFont>
      <a:minorFont>
        <a:latin typeface="Arial"/>
        <a:ea typeface="DejaVu Sans"/>
        <a:cs typeface="DejaVu Sans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3459</TotalTime>
  <Pages>2</Pages>
  <Words>380</Words>
  <Characters>1691</Characters>
  <Application>Microsoft Office Word</Application>
  <DocSecurity>0</DocSecurity>
  <Lines>33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Michael Withey</cp:lastModifiedBy>
  <cp:revision>35</cp:revision>
  <dcterms:created xsi:type="dcterms:W3CDTF">2025-10-13T19:35:00Z</dcterms:created>
  <dcterms:modified xsi:type="dcterms:W3CDTF">2026-03-09T15:07:00Z</dcterms:modified>
  <dc:language>en-GB</dc:language>
</cp:coreProperties>
</file>